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DBC" w:rsidRPr="008C7581" w:rsidRDefault="00505DBC" w:rsidP="00505DBC">
      <w:pPr>
        <w:spacing w:line="276" w:lineRule="auto"/>
        <w:jc w:val="right"/>
        <w:rPr>
          <w:sz w:val="24"/>
          <w:szCs w:val="24"/>
        </w:rPr>
      </w:pPr>
      <w:r>
        <w:rPr>
          <w:sz w:val="24"/>
          <w:szCs w:val="24"/>
        </w:rPr>
        <w:t>Приложение 2</w:t>
      </w:r>
    </w:p>
    <w:p w:rsidR="00505DBC" w:rsidRDefault="00505DBC" w:rsidP="00505DBC">
      <w:pPr>
        <w:spacing w:line="276" w:lineRule="auto"/>
        <w:rPr>
          <w:b/>
          <w:sz w:val="24"/>
          <w:szCs w:val="24"/>
        </w:rPr>
      </w:pPr>
    </w:p>
    <w:p w:rsidR="00505DBC" w:rsidRDefault="00505DBC" w:rsidP="00505DBC">
      <w:pPr>
        <w:spacing w:line="276" w:lineRule="auto"/>
        <w:jc w:val="center"/>
        <w:rPr>
          <w:b/>
          <w:sz w:val="24"/>
          <w:szCs w:val="24"/>
        </w:rPr>
      </w:pPr>
      <w:r>
        <w:rPr>
          <w:b/>
          <w:sz w:val="24"/>
          <w:szCs w:val="24"/>
        </w:rPr>
        <w:t>Контрольно-измерительные материалы, используемы при текущей и промежуточной оценки успеваемости по учебным предметам</w:t>
      </w:r>
    </w:p>
    <w:p w:rsidR="00505DBC" w:rsidRDefault="00505DBC" w:rsidP="00505DBC">
      <w:pPr>
        <w:spacing w:line="276" w:lineRule="auto"/>
        <w:rPr>
          <w:b/>
          <w:sz w:val="24"/>
          <w:szCs w:val="24"/>
        </w:rPr>
      </w:pPr>
    </w:p>
    <w:p w:rsidR="00505DBC" w:rsidRDefault="00505DBC" w:rsidP="00505DBC">
      <w:pPr>
        <w:spacing w:line="276" w:lineRule="auto"/>
        <w:rPr>
          <w:sz w:val="24"/>
          <w:szCs w:val="24"/>
        </w:rPr>
      </w:pPr>
      <w:r w:rsidRPr="008C7581">
        <w:rPr>
          <w:b/>
          <w:sz w:val="24"/>
          <w:szCs w:val="24"/>
        </w:rPr>
        <w:t>Русский язык</w:t>
      </w:r>
    </w:p>
    <w:p w:rsidR="00505DBC" w:rsidRDefault="00505DBC" w:rsidP="00505DBC">
      <w:pPr>
        <w:spacing w:line="276" w:lineRule="auto"/>
        <w:rPr>
          <w:sz w:val="24"/>
          <w:szCs w:val="24"/>
        </w:rPr>
      </w:pPr>
    </w:p>
    <w:p w:rsidR="00505DBC" w:rsidRPr="003F301C" w:rsidRDefault="00505DBC" w:rsidP="00505DBC">
      <w:pPr>
        <w:ind w:firstLine="709"/>
        <w:jc w:val="center"/>
        <w:rPr>
          <w:b/>
          <w:color w:val="000000" w:themeColor="text1"/>
        </w:rPr>
      </w:pPr>
      <w:r w:rsidRPr="003F301C">
        <w:rPr>
          <w:b/>
          <w:color w:val="000000" w:themeColor="text1"/>
        </w:rPr>
        <w:t>5 КЛАСС</w:t>
      </w:r>
    </w:p>
    <w:p w:rsidR="00505DBC" w:rsidRPr="003F301C" w:rsidRDefault="00505DBC" w:rsidP="00505DBC">
      <w:pPr>
        <w:ind w:firstLine="567"/>
        <w:jc w:val="center"/>
        <w:rPr>
          <w:b/>
          <w:color w:val="000000" w:themeColor="text1"/>
        </w:rPr>
      </w:pPr>
      <w:r w:rsidRPr="003F301C">
        <w:rPr>
          <w:b/>
          <w:color w:val="000000" w:themeColor="text1"/>
        </w:rPr>
        <w:t>Контрольная работа по русскому языку</w:t>
      </w:r>
    </w:p>
    <w:p w:rsidR="00505DBC" w:rsidRPr="003F301C" w:rsidRDefault="00505DBC" w:rsidP="00505DBC">
      <w:pPr>
        <w:ind w:firstLine="567"/>
        <w:jc w:val="both"/>
        <w:rPr>
          <w:b/>
          <w:color w:val="000000" w:themeColor="text1"/>
        </w:rPr>
      </w:pPr>
      <w:r w:rsidRPr="003F301C">
        <w:rPr>
          <w:b/>
          <w:color w:val="000000" w:themeColor="text1"/>
        </w:rPr>
        <w:t>Урок 8. Контрольная работа (повторение изученного в начальной школе)</w:t>
      </w:r>
    </w:p>
    <w:p w:rsidR="00505DBC" w:rsidRPr="003F301C" w:rsidRDefault="00505DBC" w:rsidP="00505DBC">
      <w:pPr>
        <w:ind w:firstLine="567"/>
        <w:jc w:val="center"/>
        <w:rPr>
          <w:color w:val="000000" w:themeColor="text1"/>
        </w:rPr>
      </w:pPr>
      <w:r w:rsidRPr="003F301C">
        <w:rPr>
          <w:color w:val="000000" w:themeColor="text1"/>
        </w:rPr>
        <w:t>В лесу</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Мы идём по узкой дорожке берегом большого озера. Над ближним лесом встаёт солнце. Под яркими лучами солнца сверкает голубое озеро. За ним широкой полосой легло болото. Тут шагать опасно.</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Мы входим в зелёную чащу. Ровными рядами стоят высокие сосны. Редкий луч солнца льётся через густую зелень. Под деревьями прохладно. Тишь и глушь в лесу.</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В этой местности живут пушистые белки. Вот зверёк прыгнул с ветки на ветку, уронил сосновую шишку.</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Мы постояли у опушки и пошли к деревне. Крутой подъём ведёт в гору. Там конец нашего пути.</w:t>
      </w:r>
    </w:p>
    <w:p w:rsidR="00505DBC" w:rsidRPr="003F301C" w:rsidRDefault="00505DBC" w:rsidP="00505DBC">
      <w:pPr>
        <w:ind w:firstLine="567"/>
        <w:jc w:val="both"/>
        <w:rPr>
          <w:color w:val="000000" w:themeColor="text1"/>
        </w:rPr>
      </w:pPr>
    </w:p>
    <w:p w:rsidR="00505DBC" w:rsidRPr="003F301C" w:rsidRDefault="00505DBC" w:rsidP="00505DBC">
      <w:pPr>
        <w:ind w:firstLine="567"/>
        <w:jc w:val="both"/>
        <w:rPr>
          <w:b/>
          <w:color w:val="000000" w:themeColor="text1"/>
        </w:rPr>
      </w:pPr>
      <w:r w:rsidRPr="003F301C">
        <w:rPr>
          <w:b/>
          <w:color w:val="000000" w:themeColor="text1"/>
        </w:rPr>
        <w:t>Грамматические задания</w:t>
      </w:r>
    </w:p>
    <w:p w:rsidR="00505DBC" w:rsidRPr="003F301C" w:rsidRDefault="00505DBC" w:rsidP="00505DBC">
      <w:pPr>
        <w:ind w:firstLine="567"/>
        <w:jc w:val="both"/>
        <w:rPr>
          <w:color w:val="000000" w:themeColor="text1"/>
        </w:rPr>
      </w:pPr>
      <w:r w:rsidRPr="003F301C">
        <w:rPr>
          <w:color w:val="000000" w:themeColor="text1"/>
        </w:rPr>
        <w:t>Выписать из первого предложения диктанта:</w:t>
      </w:r>
    </w:p>
    <w:p w:rsidR="00505DBC" w:rsidRPr="003F301C" w:rsidRDefault="00505DBC" w:rsidP="00505DBC">
      <w:pPr>
        <w:ind w:firstLine="567"/>
        <w:jc w:val="both"/>
        <w:rPr>
          <w:color w:val="000000" w:themeColor="text1"/>
        </w:rPr>
      </w:pPr>
      <w:r w:rsidRPr="003F301C">
        <w:rPr>
          <w:color w:val="000000" w:themeColor="text1"/>
        </w:rPr>
        <w:t>I вариант – все существительные,</w:t>
      </w:r>
    </w:p>
    <w:p w:rsidR="00505DBC" w:rsidRPr="003F301C" w:rsidRDefault="00505DBC" w:rsidP="00505DBC">
      <w:pPr>
        <w:ind w:firstLine="567"/>
        <w:jc w:val="both"/>
        <w:rPr>
          <w:color w:val="000000" w:themeColor="text1"/>
        </w:rPr>
      </w:pPr>
      <w:r w:rsidRPr="003F301C">
        <w:rPr>
          <w:color w:val="000000" w:themeColor="text1"/>
        </w:rPr>
        <w:t>II вариант – все прилагательные.</w:t>
      </w:r>
    </w:p>
    <w:p w:rsidR="00505DBC" w:rsidRPr="003F301C" w:rsidRDefault="00505DBC" w:rsidP="00505DBC">
      <w:pPr>
        <w:ind w:firstLine="567"/>
        <w:jc w:val="both"/>
        <w:rPr>
          <w:color w:val="000000" w:themeColor="text1"/>
        </w:rPr>
      </w:pPr>
      <w:r w:rsidRPr="003F301C">
        <w:rPr>
          <w:color w:val="000000" w:themeColor="text1"/>
        </w:rPr>
        <w:t>Морфемный разбор слов:</w:t>
      </w:r>
    </w:p>
    <w:p w:rsidR="00505DBC" w:rsidRPr="003F301C" w:rsidRDefault="00505DBC" w:rsidP="00505DBC">
      <w:pPr>
        <w:ind w:firstLine="567"/>
        <w:jc w:val="both"/>
        <w:rPr>
          <w:color w:val="000000" w:themeColor="text1"/>
        </w:rPr>
      </w:pPr>
      <w:r w:rsidRPr="003F301C">
        <w:rPr>
          <w:color w:val="000000" w:themeColor="text1"/>
        </w:rPr>
        <w:t>I вариант – ближним, широкой,</w:t>
      </w:r>
    </w:p>
    <w:p w:rsidR="00505DBC" w:rsidRPr="003F301C" w:rsidRDefault="00505DBC" w:rsidP="00505DBC">
      <w:pPr>
        <w:ind w:firstLine="567"/>
        <w:jc w:val="both"/>
        <w:rPr>
          <w:color w:val="000000" w:themeColor="text1"/>
        </w:rPr>
      </w:pPr>
      <w:r w:rsidRPr="003F301C">
        <w:rPr>
          <w:color w:val="000000" w:themeColor="text1"/>
        </w:rPr>
        <w:t>II вариант – высокие, пушистые.</w:t>
      </w:r>
    </w:p>
    <w:p w:rsidR="00505DBC" w:rsidRPr="003F301C" w:rsidRDefault="00505DBC" w:rsidP="00505DBC">
      <w:pPr>
        <w:ind w:firstLine="567"/>
        <w:jc w:val="both"/>
        <w:rPr>
          <w:color w:val="000000" w:themeColor="text1"/>
        </w:rPr>
      </w:pPr>
      <w:r w:rsidRPr="003F301C">
        <w:rPr>
          <w:color w:val="000000" w:themeColor="text1"/>
        </w:rPr>
        <w:t>Синтаксический разбор предложения:</w:t>
      </w:r>
    </w:p>
    <w:p w:rsidR="00505DBC" w:rsidRPr="003F301C" w:rsidRDefault="00505DBC" w:rsidP="00505DBC">
      <w:pPr>
        <w:ind w:firstLine="567"/>
        <w:jc w:val="both"/>
        <w:rPr>
          <w:color w:val="000000" w:themeColor="text1"/>
        </w:rPr>
      </w:pPr>
      <w:r w:rsidRPr="003F301C">
        <w:rPr>
          <w:color w:val="000000" w:themeColor="text1"/>
        </w:rPr>
        <w:t>I вариант – Над ближним лесом встаёт солнце.</w:t>
      </w:r>
    </w:p>
    <w:p w:rsidR="00505DBC" w:rsidRPr="003F301C" w:rsidRDefault="00505DBC" w:rsidP="00505DBC">
      <w:pPr>
        <w:ind w:firstLine="567"/>
        <w:jc w:val="both"/>
        <w:rPr>
          <w:color w:val="000000" w:themeColor="text1"/>
        </w:rPr>
      </w:pPr>
      <w:r w:rsidRPr="003F301C">
        <w:rPr>
          <w:color w:val="000000" w:themeColor="text1"/>
        </w:rPr>
        <w:t>II вариант – Под яркими лучами солнца сверкает голубое озеро.</w:t>
      </w:r>
    </w:p>
    <w:p w:rsidR="00505DBC" w:rsidRPr="003F301C" w:rsidRDefault="00505DBC" w:rsidP="00505DBC">
      <w:pPr>
        <w:ind w:firstLine="567"/>
        <w:jc w:val="both"/>
        <w:rPr>
          <w:color w:val="000000" w:themeColor="text1"/>
        </w:rPr>
      </w:pPr>
    </w:p>
    <w:p w:rsidR="00505DBC" w:rsidRPr="003F301C" w:rsidRDefault="00505DBC" w:rsidP="00505DBC">
      <w:pPr>
        <w:pStyle w:val="1113"/>
        <w:ind w:firstLine="567"/>
        <w:jc w:val="both"/>
        <w:rPr>
          <w:rStyle w:val="c1"/>
          <w:rFonts w:eastAsiaTheme="majorEastAsia"/>
          <w:b/>
          <w:color w:val="000000" w:themeColor="text1"/>
          <w:sz w:val="22"/>
          <w:szCs w:val="22"/>
        </w:rPr>
      </w:pPr>
      <w:r w:rsidRPr="003F301C">
        <w:rPr>
          <w:rStyle w:val="c1"/>
          <w:rFonts w:eastAsiaTheme="majorEastAsia"/>
          <w:b/>
          <w:color w:val="000000" w:themeColor="text1"/>
          <w:sz w:val="22"/>
          <w:szCs w:val="22"/>
        </w:rPr>
        <w:t>Урок 57. Контрольная работа по теме «Морфемика. Орфография»</w:t>
      </w:r>
    </w:p>
    <w:p w:rsidR="00505DBC" w:rsidRPr="003F301C" w:rsidRDefault="00505DBC" w:rsidP="00505DBC">
      <w:pPr>
        <w:shd w:val="clear" w:color="auto" w:fill="FFFFFF"/>
        <w:ind w:firstLine="567"/>
        <w:jc w:val="center"/>
        <w:rPr>
          <w:b/>
          <w:color w:val="000000" w:themeColor="text1"/>
        </w:rPr>
      </w:pPr>
      <w:r w:rsidRPr="003F301C">
        <w:rPr>
          <w:b/>
          <w:bCs/>
          <w:color w:val="000000" w:themeColor="text1"/>
        </w:rPr>
        <w:t>Вариант 1</w:t>
      </w:r>
    </w:p>
    <w:p w:rsidR="00505DBC" w:rsidRPr="003F301C" w:rsidRDefault="00505DBC" w:rsidP="00505DBC">
      <w:pPr>
        <w:shd w:val="clear" w:color="auto" w:fill="FFFFFF"/>
        <w:ind w:firstLine="567"/>
        <w:jc w:val="both"/>
        <w:rPr>
          <w:color w:val="000000" w:themeColor="text1"/>
        </w:rPr>
      </w:pPr>
      <w:r w:rsidRPr="003F301C">
        <w:rPr>
          <w:b/>
          <w:bCs/>
          <w:color w:val="000000" w:themeColor="text1"/>
        </w:rPr>
        <w:t>Часть 1</w:t>
      </w:r>
      <w:r w:rsidRPr="003F301C">
        <w:rPr>
          <w:bCs/>
          <w:color w:val="000000" w:themeColor="text1"/>
        </w:rPr>
        <w:t>. Выпиши цифру правильного ответа</w:t>
      </w:r>
    </w:p>
    <w:p w:rsidR="00505DBC" w:rsidRPr="003F301C" w:rsidRDefault="00505DBC" w:rsidP="00505DBC">
      <w:pPr>
        <w:shd w:val="clear" w:color="auto" w:fill="FFFFFF"/>
        <w:ind w:firstLine="567"/>
        <w:jc w:val="both"/>
        <w:rPr>
          <w:color w:val="000000" w:themeColor="text1"/>
        </w:rPr>
      </w:pPr>
      <w:r w:rsidRPr="003F301C">
        <w:rPr>
          <w:bCs/>
          <w:color w:val="000000" w:themeColor="text1"/>
        </w:rPr>
        <w:t>1. Найдите слово, которое состоит из приставки, корня, суффикса и окончания?</w:t>
      </w:r>
      <w:r w:rsidRPr="003F301C">
        <w:rPr>
          <w:bCs/>
          <w:color w:val="000000" w:themeColor="text1"/>
        </w:rPr>
        <w:br/>
      </w:r>
      <w:r w:rsidRPr="003F301C">
        <w:rPr>
          <w:color w:val="000000" w:themeColor="text1"/>
        </w:rPr>
        <w:t>1) беспорядок;    2) рисовать;     3) сделка;     4) читала.</w:t>
      </w:r>
    </w:p>
    <w:p w:rsidR="00505DBC" w:rsidRPr="003F301C" w:rsidRDefault="00505DBC" w:rsidP="00505DBC">
      <w:pPr>
        <w:shd w:val="clear" w:color="auto" w:fill="FFFFFF"/>
        <w:ind w:firstLine="567"/>
        <w:jc w:val="both"/>
        <w:rPr>
          <w:bCs/>
          <w:color w:val="000000" w:themeColor="text1"/>
        </w:rPr>
      </w:pPr>
      <w:r w:rsidRPr="003F301C">
        <w:rPr>
          <w:bCs/>
          <w:color w:val="000000" w:themeColor="text1"/>
        </w:rPr>
        <w:t>2. В каком слове после ц пропущена буква и?</w:t>
      </w:r>
    </w:p>
    <w:p w:rsidR="00505DBC" w:rsidRPr="003F301C" w:rsidRDefault="00505DBC" w:rsidP="00505DBC">
      <w:pPr>
        <w:shd w:val="clear" w:color="auto" w:fill="FFFFFF"/>
        <w:ind w:firstLine="567"/>
        <w:jc w:val="both"/>
        <w:rPr>
          <w:bCs/>
          <w:color w:val="000000" w:themeColor="text1"/>
        </w:rPr>
      </w:pPr>
      <w:r w:rsidRPr="003F301C">
        <w:rPr>
          <w:color w:val="000000" w:themeColor="text1"/>
        </w:rPr>
        <w:t>1) ц_пки;                  2) ц_фра;                    3) огурц_;               4) ц_ган.</w:t>
      </w:r>
    </w:p>
    <w:p w:rsidR="00505DBC" w:rsidRPr="003F301C" w:rsidRDefault="00505DBC" w:rsidP="00505DBC">
      <w:pPr>
        <w:shd w:val="clear" w:color="auto" w:fill="FFFFFF"/>
        <w:ind w:firstLine="567"/>
        <w:jc w:val="both"/>
        <w:rPr>
          <w:bCs/>
          <w:color w:val="000000" w:themeColor="text1"/>
        </w:rPr>
      </w:pPr>
      <w:r w:rsidRPr="003F301C">
        <w:rPr>
          <w:bCs/>
          <w:color w:val="000000" w:themeColor="text1"/>
        </w:rPr>
        <w:t>3. В каком слове после ц пропущена буква ы?</w:t>
      </w:r>
    </w:p>
    <w:p w:rsidR="00505DBC" w:rsidRPr="003F301C" w:rsidRDefault="00505DBC" w:rsidP="00505DBC">
      <w:pPr>
        <w:shd w:val="clear" w:color="auto" w:fill="FFFFFF"/>
        <w:ind w:firstLine="567"/>
        <w:jc w:val="both"/>
        <w:rPr>
          <w:color w:val="000000" w:themeColor="text1"/>
        </w:rPr>
      </w:pPr>
      <w:r w:rsidRPr="003F301C">
        <w:rPr>
          <w:color w:val="000000" w:themeColor="text1"/>
        </w:rPr>
        <w:t>1) ц_рк;                  2) ц_плёнок;                    3) ц..ркуль;               4) нарц..сс.</w:t>
      </w:r>
    </w:p>
    <w:p w:rsidR="00505DBC" w:rsidRPr="003F301C" w:rsidRDefault="00505DBC" w:rsidP="00505DBC">
      <w:pPr>
        <w:shd w:val="clear" w:color="auto" w:fill="FFFFFF"/>
        <w:ind w:firstLine="567"/>
        <w:jc w:val="both"/>
        <w:rPr>
          <w:bCs/>
          <w:color w:val="000000" w:themeColor="text1"/>
        </w:rPr>
      </w:pPr>
      <w:r w:rsidRPr="003F301C">
        <w:rPr>
          <w:bCs/>
          <w:color w:val="000000" w:themeColor="text1"/>
        </w:rPr>
        <w:t>4. В каком слове пропущена буква з?</w:t>
      </w:r>
    </w:p>
    <w:p w:rsidR="00505DBC" w:rsidRPr="003F301C" w:rsidRDefault="00505DBC" w:rsidP="00505DBC">
      <w:pPr>
        <w:shd w:val="clear" w:color="auto" w:fill="FFFFFF"/>
        <w:ind w:firstLine="567"/>
        <w:jc w:val="both"/>
        <w:rPr>
          <w:color w:val="000000" w:themeColor="text1"/>
        </w:rPr>
      </w:pPr>
      <w:r w:rsidRPr="003F301C">
        <w:rPr>
          <w:color w:val="000000" w:themeColor="text1"/>
        </w:rPr>
        <w:t>1) бе_шумный;     2) бе_душный;      3) ра..писание;      4) ра_сказать.</w:t>
      </w:r>
    </w:p>
    <w:p w:rsidR="00505DBC" w:rsidRPr="003F301C" w:rsidRDefault="00505DBC" w:rsidP="00505DBC">
      <w:pPr>
        <w:shd w:val="clear" w:color="auto" w:fill="FFFFFF"/>
        <w:ind w:firstLine="567"/>
        <w:jc w:val="both"/>
        <w:rPr>
          <w:bCs/>
          <w:color w:val="000000" w:themeColor="text1"/>
        </w:rPr>
      </w:pPr>
      <w:r w:rsidRPr="003F301C">
        <w:rPr>
          <w:bCs/>
          <w:color w:val="000000" w:themeColor="text1"/>
        </w:rPr>
        <w:t>5. В каком слове пропущена буква с?</w:t>
      </w:r>
    </w:p>
    <w:p w:rsidR="00505DBC" w:rsidRPr="003F301C" w:rsidRDefault="00505DBC" w:rsidP="00505DBC">
      <w:pPr>
        <w:shd w:val="clear" w:color="auto" w:fill="FFFFFF"/>
        <w:ind w:firstLine="567"/>
        <w:jc w:val="both"/>
        <w:rPr>
          <w:color w:val="000000" w:themeColor="text1"/>
        </w:rPr>
      </w:pPr>
      <w:r w:rsidRPr="003F301C">
        <w:rPr>
          <w:color w:val="000000" w:themeColor="text1"/>
        </w:rPr>
        <w:t>1) бе_чувственный;     2) бе_делье;      3) ра..жимать;      4) во..наградить.</w:t>
      </w:r>
    </w:p>
    <w:p w:rsidR="00505DBC" w:rsidRPr="003F301C" w:rsidRDefault="00505DBC" w:rsidP="00505DBC">
      <w:pPr>
        <w:shd w:val="clear" w:color="auto" w:fill="FFFFFF"/>
        <w:ind w:firstLine="567"/>
        <w:jc w:val="both"/>
        <w:rPr>
          <w:color w:val="000000" w:themeColor="text1"/>
        </w:rPr>
      </w:pPr>
      <w:r w:rsidRPr="003F301C">
        <w:rPr>
          <w:bCs/>
          <w:color w:val="000000" w:themeColor="text1"/>
        </w:rPr>
        <w:t>6. В каком ряду во всех трех словах пропущена одна и та же буква?</w:t>
      </w:r>
    </w:p>
    <w:p w:rsidR="00505DBC" w:rsidRPr="003F301C" w:rsidRDefault="00505DBC" w:rsidP="00505DBC">
      <w:pPr>
        <w:shd w:val="clear" w:color="auto" w:fill="FFFFFF"/>
        <w:ind w:firstLine="567"/>
        <w:jc w:val="both"/>
        <w:rPr>
          <w:color w:val="000000" w:themeColor="text1"/>
        </w:rPr>
      </w:pPr>
      <w:r w:rsidRPr="003F301C">
        <w:rPr>
          <w:color w:val="000000" w:themeColor="text1"/>
        </w:rPr>
        <w:t>1) и_пользовать, бе_доказательный, ни_вергнуть</w:t>
      </w:r>
    </w:p>
    <w:p w:rsidR="00505DBC" w:rsidRPr="003F301C" w:rsidRDefault="00505DBC" w:rsidP="00505DBC">
      <w:pPr>
        <w:shd w:val="clear" w:color="auto" w:fill="FFFFFF"/>
        <w:ind w:firstLine="567"/>
        <w:jc w:val="both"/>
        <w:rPr>
          <w:color w:val="000000" w:themeColor="text1"/>
        </w:rPr>
      </w:pPr>
      <w:r w:rsidRPr="003F301C">
        <w:rPr>
          <w:color w:val="000000" w:themeColor="text1"/>
        </w:rPr>
        <w:t>2) сестриц_н, красавиц_, ц_ркуль</w:t>
      </w:r>
    </w:p>
    <w:p w:rsidR="00505DBC" w:rsidRPr="003F301C" w:rsidRDefault="00505DBC" w:rsidP="00505DBC">
      <w:pPr>
        <w:shd w:val="clear" w:color="auto" w:fill="FFFFFF"/>
        <w:ind w:firstLine="567"/>
        <w:jc w:val="both"/>
        <w:rPr>
          <w:color w:val="000000" w:themeColor="text1"/>
        </w:rPr>
      </w:pPr>
      <w:r w:rsidRPr="003F301C">
        <w:rPr>
          <w:color w:val="000000" w:themeColor="text1"/>
        </w:rPr>
        <w:t>3) ц..рк,  лекц..я, полиц..я</w:t>
      </w:r>
    </w:p>
    <w:p w:rsidR="00505DBC" w:rsidRPr="003F301C" w:rsidRDefault="00505DBC" w:rsidP="00505DBC">
      <w:pPr>
        <w:shd w:val="clear" w:color="auto" w:fill="FFFFFF"/>
        <w:ind w:firstLine="567"/>
        <w:jc w:val="both"/>
        <w:rPr>
          <w:color w:val="000000" w:themeColor="text1"/>
        </w:rPr>
      </w:pPr>
      <w:r w:rsidRPr="003F301C">
        <w:rPr>
          <w:bCs/>
          <w:color w:val="000000" w:themeColor="text1"/>
        </w:rPr>
        <w:t>7. В каком слове после приставки пропущена буква И?</w:t>
      </w:r>
    </w:p>
    <w:p w:rsidR="00505DBC" w:rsidRPr="003F301C" w:rsidRDefault="00505DBC" w:rsidP="00505DBC">
      <w:pPr>
        <w:shd w:val="clear" w:color="auto" w:fill="FFFFFF"/>
        <w:ind w:firstLine="567"/>
        <w:jc w:val="both"/>
        <w:rPr>
          <w:color w:val="000000" w:themeColor="text1"/>
        </w:rPr>
      </w:pPr>
      <w:r w:rsidRPr="003F301C">
        <w:rPr>
          <w:color w:val="000000" w:themeColor="text1"/>
        </w:rPr>
        <w:t>1)сверх..нициативный;       2) под..тожить;           3)  раз..скивать.</w:t>
      </w:r>
    </w:p>
    <w:p w:rsidR="00505DBC" w:rsidRPr="003F301C" w:rsidRDefault="00505DBC" w:rsidP="00505DBC">
      <w:pPr>
        <w:shd w:val="clear" w:color="auto" w:fill="FFFFFF"/>
        <w:ind w:firstLine="567"/>
        <w:jc w:val="both"/>
        <w:rPr>
          <w:color w:val="000000" w:themeColor="text1"/>
        </w:rPr>
      </w:pPr>
      <w:r w:rsidRPr="003F301C">
        <w:rPr>
          <w:bCs/>
          <w:color w:val="000000" w:themeColor="text1"/>
        </w:rPr>
        <w:t>8. У какого слова основа состоит из приставки, корня и суффикса?</w:t>
      </w:r>
      <w:r w:rsidRPr="003F301C">
        <w:rPr>
          <w:bCs/>
          <w:color w:val="000000" w:themeColor="text1"/>
        </w:rPr>
        <w:br/>
      </w:r>
      <w:r w:rsidRPr="003F301C">
        <w:rPr>
          <w:color w:val="000000" w:themeColor="text1"/>
        </w:rPr>
        <w:t>1) закричали; 2) знать; 3) семечка; 4) пришкольный.</w:t>
      </w:r>
    </w:p>
    <w:p w:rsidR="00505DBC" w:rsidRPr="003F301C" w:rsidRDefault="00505DBC" w:rsidP="00505DBC">
      <w:pPr>
        <w:shd w:val="clear" w:color="auto" w:fill="FFFFFF"/>
        <w:ind w:firstLine="567"/>
        <w:jc w:val="both"/>
        <w:rPr>
          <w:bCs/>
          <w:color w:val="000000" w:themeColor="text1"/>
        </w:rPr>
      </w:pPr>
      <w:r w:rsidRPr="003F301C">
        <w:rPr>
          <w:bCs/>
          <w:color w:val="000000" w:themeColor="text1"/>
        </w:rPr>
        <w:t>9. В каком слове пропущена буква з?</w:t>
      </w:r>
    </w:p>
    <w:p w:rsidR="00505DBC" w:rsidRPr="003F301C" w:rsidRDefault="00505DBC" w:rsidP="00505DBC">
      <w:pPr>
        <w:shd w:val="clear" w:color="auto" w:fill="FFFFFF"/>
        <w:ind w:firstLine="567"/>
        <w:jc w:val="both"/>
        <w:rPr>
          <w:color w:val="000000" w:themeColor="text1"/>
        </w:rPr>
      </w:pPr>
      <w:r w:rsidRPr="003F301C">
        <w:rPr>
          <w:color w:val="000000" w:themeColor="text1"/>
        </w:rPr>
        <w:t>1) Бе_вкусный; 2) и_чезнуть; 3) ко_ьба; 4) ра_пороть.</w:t>
      </w:r>
    </w:p>
    <w:p w:rsidR="00505DBC" w:rsidRPr="003F301C" w:rsidRDefault="00505DBC" w:rsidP="00505DBC">
      <w:pPr>
        <w:shd w:val="clear" w:color="auto" w:fill="FFFFFF"/>
        <w:ind w:firstLine="567"/>
        <w:jc w:val="both"/>
        <w:rPr>
          <w:bCs/>
          <w:color w:val="000000" w:themeColor="text1"/>
        </w:rPr>
      </w:pPr>
      <w:r w:rsidRPr="003F301C">
        <w:rPr>
          <w:bCs/>
          <w:color w:val="000000" w:themeColor="text1"/>
        </w:rPr>
        <w:t>10. В каком слове после шипящей пропущена буква ё?</w:t>
      </w:r>
    </w:p>
    <w:p w:rsidR="00505DBC" w:rsidRPr="003F301C" w:rsidRDefault="00505DBC" w:rsidP="00505DBC">
      <w:pPr>
        <w:shd w:val="clear" w:color="auto" w:fill="FFFFFF"/>
        <w:ind w:firstLine="567"/>
        <w:jc w:val="both"/>
        <w:rPr>
          <w:color w:val="000000" w:themeColor="text1"/>
        </w:rPr>
      </w:pPr>
      <w:r w:rsidRPr="003F301C">
        <w:rPr>
          <w:color w:val="000000" w:themeColor="text1"/>
        </w:rPr>
        <w:t>1) Ш_фер; 2) ш_рстка; 3) Ш_колод; 4) ш_ссе.</w:t>
      </w:r>
    </w:p>
    <w:p w:rsidR="00505DBC" w:rsidRPr="003F301C" w:rsidRDefault="00505DBC" w:rsidP="00505DBC">
      <w:pPr>
        <w:shd w:val="clear" w:color="auto" w:fill="FFFFFF"/>
        <w:ind w:firstLine="567"/>
        <w:jc w:val="both"/>
        <w:rPr>
          <w:bCs/>
          <w:color w:val="000000" w:themeColor="text1"/>
        </w:rPr>
      </w:pPr>
      <w:r w:rsidRPr="003F301C">
        <w:rPr>
          <w:bCs/>
          <w:color w:val="000000" w:themeColor="text1"/>
        </w:rPr>
        <w:t>11 В каком слове после ц пропущена буква и?</w:t>
      </w:r>
    </w:p>
    <w:p w:rsidR="00505DBC" w:rsidRPr="003F301C" w:rsidRDefault="00505DBC" w:rsidP="00505DBC">
      <w:pPr>
        <w:shd w:val="clear" w:color="auto" w:fill="FFFFFF"/>
        <w:ind w:firstLine="567"/>
        <w:jc w:val="both"/>
        <w:rPr>
          <w:color w:val="000000" w:themeColor="text1"/>
        </w:rPr>
      </w:pPr>
      <w:r w:rsidRPr="003F301C">
        <w:rPr>
          <w:color w:val="000000" w:themeColor="text1"/>
        </w:rPr>
        <w:lastRenderedPageBreak/>
        <w:t>1) На ц_почках; 2) ц_ганский; 3) ц_фровой; 4) спиц_.</w:t>
      </w:r>
    </w:p>
    <w:p w:rsidR="00505DBC" w:rsidRPr="003F301C" w:rsidRDefault="00505DBC" w:rsidP="00505DBC">
      <w:pPr>
        <w:shd w:val="clear" w:color="auto" w:fill="FFFFFF"/>
        <w:ind w:firstLine="567"/>
        <w:jc w:val="both"/>
        <w:rPr>
          <w:color w:val="000000" w:themeColor="text1"/>
        </w:rPr>
      </w:pPr>
      <w:r w:rsidRPr="003F301C">
        <w:rPr>
          <w:bCs/>
          <w:color w:val="000000" w:themeColor="text1"/>
        </w:rPr>
        <w:t>12. В каком слове пропущена буква 0?</w:t>
      </w:r>
    </w:p>
    <w:p w:rsidR="00505DBC" w:rsidRPr="003F301C" w:rsidRDefault="00505DBC" w:rsidP="00505DBC">
      <w:pPr>
        <w:shd w:val="clear" w:color="auto" w:fill="FFFFFF"/>
        <w:ind w:firstLine="567"/>
        <w:jc w:val="both"/>
        <w:rPr>
          <w:color w:val="000000" w:themeColor="text1"/>
        </w:rPr>
      </w:pPr>
      <w:r w:rsidRPr="003F301C">
        <w:rPr>
          <w:color w:val="000000" w:themeColor="text1"/>
        </w:rPr>
        <w:t>1) ж_лудь    2) ж..кей  3) ), ж_рнов  4) ж_сткий</w:t>
      </w:r>
    </w:p>
    <w:p w:rsidR="00505DBC" w:rsidRPr="003F301C" w:rsidRDefault="00505DBC" w:rsidP="00505DBC">
      <w:pPr>
        <w:shd w:val="clear" w:color="auto" w:fill="FFFFFF"/>
        <w:ind w:firstLine="567"/>
        <w:jc w:val="both"/>
        <w:rPr>
          <w:color w:val="000000" w:themeColor="text1"/>
        </w:rPr>
      </w:pPr>
      <w:r w:rsidRPr="003F301C">
        <w:rPr>
          <w:b/>
          <w:bCs/>
          <w:color w:val="000000" w:themeColor="text1"/>
        </w:rPr>
        <w:t>Часть 2.</w:t>
      </w:r>
      <w:r w:rsidRPr="003F301C">
        <w:rPr>
          <w:bCs/>
          <w:color w:val="000000" w:themeColor="text1"/>
        </w:rPr>
        <w:t xml:space="preserve"> Спиши, вставь пропущенные буквы</w:t>
      </w:r>
    </w:p>
    <w:p w:rsidR="00505DBC" w:rsidRPr="003F301C" w:rsidRDefault="00505DBC" w:rsidP="00505DBC">
      <w:pPr>
        <w:shd w:val="clear" w:color="auto" w:fill="FFFFFF"/>
        <w:ind w:firstLine="567"/>
        <w:jc w:val="both"/>
        <w:rPr>
          <w:color w:val="000000" w:themeColor="text1"/>
        </w:rPr>
      </w:pPr>
      <w:r w:rsidRPr="003F301C">
        <w:rPr>
          <w:color w:val="000000" w:themeColor="text1"/>
        </w:rPr>
        <w:t>Ш…рстка, от…грать, ш..ссе, пред…дущий,  ж..рдочка, без…сходность, дез…нфекция,  ра..вешанный,  и..бегать,  ра..стояние,  ж..кей, бе..чувственный,  ра..дуть,  ц..трус, амуниц..я, , ц..корий ц…плята,    птенц…,    станц…я,  бе….шумный,  во…стание,    в…тряхнуть, …десь,  у цыриц.. меж…здательский</w:t>
      </w:r>
    </w:p>
    <w:p w:rsidR="00505DBC" w:rsidRPr="003F301C" w:rsidRDefault="00505DBC" w:rsidP="00505DBC">
      <w:pPr>
        <w:shd w:val="clear" w:color="auto" w:fill="FFFFFF"/>
        <w:ind w:firstLine="567"/>
        <w:jc w:val="center"/>
        <w:rPr>
          <w:b/>
          <w:color w:val="000000" w:themeColor="text1"/>
        </w:rPr>
      </w:pPr>
      <w:r w:rsidRPr="003F301C">
        <w:rPr>
          <w:b/>
          <w:bCs/>
          <w:color w:val="000000" w:themeColor="text1"/>
        </w:rPr>
        <w:t>Вариант 2</w:t>
      </w:r>
    </w:p>
    <w:p w:rsidR="00505DBC" w:rsidRPr="003F301C" w:rsidRDefault="00505DBC" w:rsidP="00505DBC">
      <w:pPr>
        <w:shd w:val="clear" w:color="auto" w:fill="FFFFFF"/>
        <w:ind w:firstLine="567"/>
        <w:jc w:val="both"/>
        <w:rPr>
          <w:color w:val="000000" w:themeColor="text1"/>
        </w:rPr>
      </w:pPr>
      <w:r w:rsidRPr="003F301C">
        <w:rPr>
          <w:b/>
          <w:bCs/>
          <w:color w:val="000000" w:themeColor="text1"/>
        </w:rPr>
        <w:t>Часть 1</w:t>
      </w:r>
      <w:r w:rsidRPr="003F301C">
        <w:rPr>
          <w:bCs/>
          <w:color w:val="000000" w:themeColor="text1"/>
        </w:rPr>
        <w:t>. Выпиши цифру правильного ответа</w:t>
      </w:r>
    </w:p>
    <w:p w:rsidR="00505DBC" w:rsidRPr="003F301C" w:rsidRDefault="00505DBC" w:rsidP="00505DBC">
      <w:pPr>
        <w:shd w:val="clear" w:color="auto" w:fill="FFFFFF"/>
        <w:ind w:firstLine="567"/>
        <w:jc w:val="both"/>
        <w:rPr>
          <w:color w:val="000000" w:themeColor="text1"/>
        </w:rPr>
      </w:pPr>
      <w:r w:rsidRPr="003F301C">
        <w:rPr>
          <w:bCs/>
          <w:color w:val="000000" w:themeColor="text1"/>
        </w:rPr>
        <w:t>1. Найдите слово, которое состоит из приставки, корня, суффикса и окончания?</w:t>
      </w:r>
      <w:r w:rsidRPr="003F301C">
        <w:rPr>
          <w:bCs/>
          <w:color w:val="000000" w:themeColor="text1"/>
        </w:rPr>
        <w:br/>
      </w:r>
      <w:r w:rsidRPr="003F301C">
        <w:rPr>
          <w:color w:val="000000" w:themeColor="text1"/>
        </w:rPr>
        <w:t>1) поделка;    2) светить;     3) беззубый;     4) слушала.</w:t>
      </w:r>
    </w:p>
    <w:p w:rsidR="00505DBC" w:rsidRPr="003F301C" w:rsidRDefault="00505DBC" w:rsidP="00505DBC">
      <w:pPr>
        <w:shd w:val="clear" w:color="auto" w:fill="FFFFFF"/>
        <w:ind w:firstLine="567"/>
        <w:jc w:val="both"/>
        <w:rPr>
          <w:bCs/>
          <w:color w:val="000000" w:themeColor="text1"/>
        </w:rPr>
      </w:pPr>
      <w:r w:rsidRPr="003F301C">
        <w:rPr>
          <w:bCs/>
          <w:color w:val="000000" w:themeColor="text1"/>
        </w:rPr>
        <w:t>2. В каком слове после ц пропущена буква и?</w:t>
      </w:r>
    </w:p>
    <w:p w:rsidR="00505DBC" w:rsidRPr="003F301C" w:rsidRDefault="00505DBC" w:rsidP="00505DBC">
      <w:pPr>
        <w:shd w:val="clear" w:color="auto" w:fill="FFFFFF"/>
        <w:ind w:firstLine="567"/>
        <w:jc w:val="both"/>
        <w:rPr>
          <w:color w:val="000000" w:themeColor="text1"/>
        </w:rPr>
      </w:pPr>
      <w:r w:rsidRPr="003F301C">
        <w:rPr>
          <w:color w:val="000000" w:themeColor="text1"/>
        </w:rPr>
        <w:t>1) лекция;                  2) ц_плёнок;                    3) птиц_;               4) ц_ган.</w:t>
      </w:r>
    </w:p>
    <w:p w:rsidR="00505DBC" w:rsidRPr="003F301C" w:rsidRDefault="00505DBC" w:rsidP="00505DBC">
      <w:pPr>
        <w:shd w:val="clear" w:color="auto" w:fill="FFFFFF"/>
        <w:ind w:firstLine="567"/>
        <w:jc w:val="both"/>
        <w:rPr>
          <w:bCs/>
          <w:color w:val="000000" w:themeColor="text1"/>
        </w:rPr>
      </w:pPr>
      <w:r w:rsidRPr="003F301C">
        <w:rPr>
          <w:bCs/>
          <w:color w:val="000000" w:themeColor="text1"/>
        </w:rPr>
        <w:t>3. В каком слове после ц пропущена буква ы?</w:t>
      </w:r>
    </w:p>
    <w:p w:rsidR="00505DBC" w:rsidRPr="003F301C" w:rsidRDefault="00505DBC" w:rsidP="00505DBC">
      <w:pPr>
        <w:shd w:val="clear" w:color="auto" w:fill="FFFFFF"/>
        <w:ind w:firstLine="567"/>
        <w:jc w:val="both"/>
        <w:rPr>
          <w:color w:val="000000" w:themeColor="text1"/>
        </w:rPr>
      </w:pPr>
      <w:r w:rsidRPr="003F301C">
        <w:rPr>
          <w:color w:val="000000" w:themeColor="text1"/>
        </w:rPr>
        <w:t>1) секц..я;                  2) ц_плёнок;                    3) ц..ркуль;               4) ц..рк.</w:t>
      </w:r>
    </w:p>
    <w:p w:rsidR="00505DBC" w:rsidRPr="003F301C" w:rsidRDefault="00505DBC" w:rsidP="00505DBC">
      <w:pPr>
        <w:shd w:val="clear" w:color="auto" w:fill="FFFFFF"/>
        <w:ind w:firstLine="567"/>
        <w:jc w:val="both"/>
        <w:rPr>
          <w:bCs/>
          <w:color w:val="000000" w:themeColor="text1"/>
        </w:rPr>
      </w:pPr>
      <w:r w:rsidRPr="003F301C">
        <w:rPr>
          <w:bCs/>
          <w:color w:val="000000" w:themeColor="text1"/>
        </w:rPr>
        <w:t>4. В каком слове пропущена буква з?</w:t>
      </w:r>
    </w:p>
    <w:p w:rsidR="00505DBC" w:rsidRPr="003F301C" w:rsidRDefault="00505DBC" w:rsidP="00505DBC">
      <w:pPr>
        <w:shd w:val="clear" w:color="auto" w:fill="FFFFFF"/>
        <w:ind w:firstLine="567"/>
        <w:jc w:val="both"/>
        <w:rPr>
          <w:color w:val="000000" w:themeColor="text1"/>
        </w:rPr>
      </w:pPr>
      <w:r w:rsidRPr="003F301C">
        <w:rPr>
          <w:color w:val="000000" w:themeColor="text1"/>
        </w:rPr>
        <w:t>1) бе_шумный;     2) бе_делье;      3) про_ьба;      4) ра_сказать.</w:t>
      </w:r>
    </w:p>
    <w:p w:rsidR="00505DBC" w:rsidRPr="003F301C" w:rsidRDefault="00505DBC" w:rsidP="00505DBC">
      <w:pPr>
        <w:shd w:val="clear" w:color="auto" w:fill="FFFFFF"/>
        <w:ind w:firstLine="567"/>
        <w:jc w:val="both"/>
        <w:rPr>
          <w:bCs/>
          <w:color w:val="000000" w:themeColor="text1"/>
        </w:rPr>
      </w:pPr>
      <w:r w:rsidRPr="003F301C">
        <w:rPr>
          <w:bCs/>
          <w:color w:val="000000" w:themeColor="text1"/>
        </w:rPr>
        <w:t>5. В каком слове пропущена буква с?</w:t>
      </w:r>
    </w:p>
    <w:p w:rsidR="00505DBC" w:rsidRPr="003F301C" w:rsidRDefault="00505DBC" w:rsidP="00505DBC">
      <w:pPr>
        <w:shd w:val="clear" w:color="auto" w:fill="FFFFFF"/>
        <w:ind w:firstLine="567"/>
        <w:jc w:val="both"/>
        <w:rPr>
          <w:color w:val="000000" w:themeColor="text1"/>
        </w:rPr>
      </w:pPr>
      <w:r w:rsidRPr="003F301C">
        <w:rPr>
          <w:color w:val="000000" w:themeColor="text1"/>
        </w:rPr>
        <w:t>1) бе_порядок;     2) бе_делье;      3) ра..жимать;      4) во..наградить.</w:t>
      </w:r>
    </w:p>
    <w:p w:rsidR="00505DBC" w:rsidRPr="003F301C" w:rsidRDefault="00505DBC" w:rsidP="00505DBC">
      <w:pPr>
        <w:shd w:val="clear" w:color="auto" w:fill="FFFFFF"/>
        <w:ind w:firstLine="567"/>
        <w:jc w:val="both"/>
        <w:rPr>
          <w:color w:val="000000" w:themeColor="text1"/>
        </w:rPr>
      </w:pPr>
      <w:r w:rsidRPr="003F301C">
        <w:rPr>
          <w:bCs/>
          <w:color w:val="000000" w:themeColor="text1"/>
        </w:rPr>
        <w:t>6. В каком ряду во всех трех словах пропущена одна и та же буква?</w:t>
      </w:r>
    </w:p>
    <w:p w:rsidR="00505DBC" w:rsidRPr="003F301C" w:rsidRDefault="00505DBC" w:rsidP="00505DBC">
      <w:pPr>
        <w:shd w:val="clear" w:color="auto" w:fill="FFFFFF"/>
        <w:ind w:firstLine="567"/>
        <w:jc w:val="both"/>
        <w:rPr>
          <w:color w:val="000000" w:themeColor="text1"/>
        </w:rPr>
      </w:pPr>
      <w:r w:rsidRPr="003F301C">
        <w:rPr>
          <w:color w:val="000000" w:themeColor="text1"/>
        </w:rPr>
        <w:t>1) и_пользовать, бе_доказательный, ни_вергнуть</w:t>
      </w:r>
    </w:p>
    <w:p w:rsidR="00505DBC" w:rsidRPr="003F301C" w:rsidRDefault="00505DBC" w:rsidP="00505DBC">
      <w:pPr>
        <w:shd w:val="clear" w:color="auto" w:fill="FFFFFF"/>
        <w:ind w:firstLine="567"/>
        <w:jc w:val="both"/>
        <w:rPr>
          <w:color w:val="000000" w:themeColor="text1"/>
        </w:rPr>
      </w:pPr>
      <w:r w:rsidRPr="003F301C">
        <w:rPr>
          <w:color w:val="000000" w:themeColor="text1"/>
        </w:rPr>
        <w:t>2) сестриц_н, синиц_, ц_ркуль</w:t>
      </w:r>
    </w:p>
    <w:p w:rsidR="00505DBC" w:rsidRPr="003F301C" w:rsidRDefault="00505DBC" w:rsidP="00505DBC">
      <w:pPr>
        <w:shd w:val="clear" w:color="auto" w:fill="FFFFFF"/>
        <w:ind w:firstLine="567"/>
        <w:jc w:val="both"/>
        <w:rPr>
          <w:color w:val="000000" w:themeColor="text1"/>
        </w:rPr>
      </w:pPr>
      <w:r w:rsidRPr="003F301C">
        <w:rPr>
          <w:color w:val="000000" w:themeColor="text1"/>
        </w:rPr>
        <w:t>3) ц..рк, станц..я, ц..фра</w:t>
      </w:r>
    </w:p>
    <w:p w:rsidR="00505DBC" w:rsidRPr="003F301C" w:rsidRDefault="00505DBC" w:rsidP="00505DBC">
      <w:pPr>
        <w:shd w:val="clear" w:color="auto" w:fill="FFFFFF"/>
        <w:ind w:firstLine="567"/>
        <w:jc w:val="both"/>
        <w:rPr>
          <w:color w:val="000000" w:themeColor="text1"/>
        </w:rPr>
      </w:pPr>
      <w:r w:rsidRPr="003F301C">
        <w:rPr>
          <w:bCs/>
          <w:color w:val="000000" w:themeColor="text1"/>
        </w:rPr>
        <w:t>7. В каком слове после приставки пропущена буква И?</w:t>
      </w:r>
    </w:p>
    <w:p w:rsidR="00505DBC" w:rsidRPr="003F301C" w:rsidRDefault="00505DBC" w:rsidP="00505DBC">
      <w:pPr>
        <w:shd w:val="clear" w:color="auto" w:fill="FFFFFF"/>
        <w:ind w:firstLine="567"/>
        <w:jc w:val="both"/>
        <w:rPr>
          <w:color w:val="000000" w:themeColor="text1"/>
        </w:rPr>
      </w:pPr>
      <w:r w:rsidRPr="003F301C">
        <w:rPr>
          <w:color w:val="000000" w:themeColor="text1"/>
        </w:rPr>
        <w:t>1)сверх..нтересный;        2) под..тожить;          3)  раз..скивать.</w:t>
      </w:r>
    </w:p>
    <w:p w:rsidR="00505DBC" w:rsidRPr="003F301C" w:rsidRDefault="00505DBC" w:rsidP="00505DBC">
      <w:pPr>
        <w:shd w:val="clear" w:color="auto" w:fill="FFFFFF"/>
        <w:ind w:firstLine="567"/>
        <w:jc w:val="both"/>
        <w:rPr>
          <w:color w:val="000000" w:themeColor="text1"/>
        </w:rPr>
      </w:pPr>
      <w:r w:rsidRPr="003F301C">
        <w:rPr>
          <w:bCs/>
          <w:color w:val="000000" w:themeColor="text1"/>
        </w:rPr>
        <w:t>8. У какого слова основа состоит из приставки, корня и суффикса?</w:t>
      </w:r>
      <w:r w:rsidRPr="003F301C">
        <w:rPr>
          <w:bCs/>
          <w:color w:val="000000" w:themeColor="text1"/>
        </w:rPr>
        <w:br/>
      </w:r>
      <w:r w:rsidRPr="003F301C">
        <w:rPr>
          <w:color w:val="000000" w:themeColor="text1"/>
        </w:rPr>
        <w:t>1) Вертолётный; 2) светить; 3) сделка; 4) пробежала.</w:t>
      </w:r>
    </w:p>
    <w:p w:rsidR="00505DBC" w:rsidRPr="003F301C" w:rsidRDefault="00505DBC" w:rsidP="00505DBC">
      <w:pPr>
        <w:shd w:val="clear" w:color="auto" w:fill="FFFFFF"/>
        <w:ind w:firstLine="567"/>
        <w:jc w:val="both"/>
        <w:rPr>
          <w:bCs/>
          <w:color w:val="000000" w:themeColor="text1"/>
        </w:rPr>
      </w:pPr>
      <w:r w:rsidRPr="003F301C">
        <w:rPr>
          <w:bCs/>
          <w:color w:val="000000" w:themeColor="text1"/>
        </w:rPr>
        <w:t>9 В каком слове пропущена буква з?</w:t>
      </w:r>
    </w:p>
    <w:p w:rsidR="00505DBC" w:rsidRPr="003F301C" w:rsidRDefault="00505DBC" w:rsidP="00505DBC">
      <w:pPr>
        <w:shd w:val="clear" w:color="auto" w:fill="FFFFFF"/>
        <w:ind w:firstLine="567"/>
        <w:jc w:val="both"/>
        <w:rPr>
          <w:color w:val="000000" w:themeColor="text1"/>
        </w:rPr>
      </w:pPr>
      <w:r w:rsidRPr="003F301C">
        <w:rPr>
          <w:color w:val="000000" w:themeColor="text1"/>
        </w:rPr>
        <w:t>1) Бе_шумный; 2) бе_делье; 3) про_ьба; 4) ра_сказать.</w:t>
      </w:r>
    </w:p>
    <w:p w:rsidR="00505DBC" w:rsidRPr="003F301C" w:rsidRDefault="00505DBC" w:rsidP="00505DBC">
      <w:pPr>
        <w:shd w:val="clear" w:color="auto" w:fill="FFFFFF"/>
        <w:ind w:firstLine="567"/>
        <w:jc w:val="both"/>
        <w:rPr>
          <w:bCs/>
          <w:color w:val="000000" w:themeColor="text1"/>
        </w:rPr>
      </w:pPr>
      <w:r w:rsidRPr="003F301C">
        <w:rPr>
          <w:bCs/>
          <w:color w:val="000000" w:themeColor="text1"/>
        </w:rPr>
        <w:t>10. В каком слове после шипящей пропущена буква о?</w:t>
      </w:r>
    </w:p>
    <w:p w:rsidR="00505DBC" w:rsidRPr="003F301C" w:rsidRDefault="00505DBC" w:rsidP="00505DBC">
      <w:pPr>
        <w:shd w:val="clear" w:color="auto" w:fill="FFFFFF"/>
        <w:ind w:firstLine="567"/>
        <w:jc w:val="both"/>
        <w:rPr>
          <w:bCs/>
          <w:color w:val="000000" w:themeColor="text1"/>
        </w:rPr>
      </w:pPr>
      <w:r w:rsidRPr="003F301C">
        <w:rPr>
          <w:color w:val="000000" w:themeColor="text1"/>
        </w:rPr>
        <w:t>1) Щ_тка; 2) ш_рох; 3) реш_тка; 4) ш_пот.</w:t>
      </w:r>
    </w:p>
    <w:p w:rsidR="00505DBC" w:rsidRPr="003F301C" w:rsidRDefault="00505DBC" w:rsidP="00505DBC">
      <w:pPr>
        <w:shd w:val="clear" w:color="auto" w:fill="FFFFFF"/>
        <w:ind w:firstLine="567"/>
        <w:jc w:val="both"/>
        <w:rPr>
          <w:bCs/>
          <w:color w:val="000000" w:themeColor="text1"/>
        </w:rPr>
      </w:pPr>
      <w:r w:rsidRPr="003F301C">
        <w:rPr>
          <w:bCs/>
          <w:color w:val="000000" w:themeColor="text1"/>
        </w:rPr>
        <w:t>11 В каком слове после ц пропущена буква и?</w:t>
      </w:r>
    </w:p>
    <w:p w:rsidR="00505DBC" w:rsidRPr="003F301C" w:rsidRDefault="00505DBC" w:rsidP="00505DBC">
      <w:pPr>
        <w:shd w:val="clear" w:color="auto" w:fill="FFFFFF"/>
        <w:ind w:firstLine="567"/>
        <w:jc w:val="both"/>
        <w:rPr>
          <w:color w:val="000000" w:themeColor="text1"/>
        </w:rPr>
      </w:pPr>
      <w:r w:rsidRPr="003F301C">
        <w:rPr>
          <w:color w:val="000000" w:themeColor="text1"/>
        </w:rPr>
        <w:t>1) Ц_рк; 2) ц_плёнок; 3) птиц_; 4) ц_ган.</w:t>
      </w:r>
    </w:p>
    <w:p w:rsidR="00505DBC" w:rsidRPr="003F301C" w:rsidRDefault="00505DBC" w:rsidP="00505DBC">
      <w:pPr>
        <w:shd w:val="clear" w:color="auto" w:fill="FFFFFF"/>
        <w:ind w:firstLine="567"/>
        <w:jc w:val="both"/>
        <w:rPr>
          <w:color w:val="000000" w:themeColor="text1"/>
        </w:rPr>
      </w:pPr>
      <w:r w:rsidRPr="003F301C">
        <w:rPr>
          <w:bCs/>
          <w:color w:val="000000" w:themeColor="text1"/>
        </w:rPr>
        <w:t>12. В каком слове пропущена буква ы?</w:t>
      </w:r>
    </w:p>
    <w:p w:rsidR="00505DBC" w:rsidRPr="003F301C" w:rsidRDefault="00505DBC" w:rsidP="00505DBC">
      <w:pPr>
        <w:shd w:val="clear" w:color="auto" w:fill="FFFFFF"/>
        <w:ind w:firstLine="567"/>
        <w:jc w:val="both"/>
        <w:rPr>
          <w:color w:val="000000" w:themeColor="text1"/>
        </w:rPr>
      </w:pPr>
      <w:r w:rsidRPr="003F301C">
        <w:rPr>
          <w:color w:val="000000" w:themeColor="text1"/>
        </w:rPr>
        <w:t>1) ц_ркуль 2) лец_онный; 3) куц_й; 4) позиц_я.</w:t>
      </w:r>
    </w:p>
    <w:p w:rsidR="00505DBC" w:rsidRPr="003F301C" w:rsidRDefault="00505DBC" w:rsidP="00505DBC">
      <w:pPr>
        <w:shd w:val="clear" w:color="auto" w:fill="FFFFFF"/>
        <w:ind w:firstLine="567"/>
        <w:jc w:val="both"/>
        <w:rPr>
          <w:color w:val="000000" w:themeColor="text1"/>
        </w:rPr>
      </w:pPr>
      <w:r w:rsidRPr="003F301C">
        <w:rPr>
          <w:b/>
          <w:bCs/>
          <w:color w:val="000000" w:themeColor="text1"/>
        </w:rPr>
        <w:t>Часть 2</w:t>
      </w:r>
      <w:r w:rsidRPr="003F301C">
        <w:rPr>
          <w:bCs/>
          <w:color w:val="000000" w:themeColor="text1"/>
        </w:rPr>
        <w:t>. Спиши, вставь пропущенные буквы</w:t>
      </w:r>
    </w:p>
    <w:p w:rsidR="00505DBC" w:rsidRPr="003F301C" w:rsidRDefault="00505DBC" w:rsidP="00505DBC">
      <w:pPr>
        <w:shd w:val="clear" w:color="auto" w:fill="FFFFFF"/>
        <w:ind w:firstLine="567"/>
        <w:jc w:val="both"/>
        <w:rPr>
          <w:color w:val="000000" w:themeColor="text1"/>
        </w:rPr>
      </w:pPr>
      <w:r w:rsidRPr="003F301C">
        <w:rPr>
          <w:color w:val="000000" w:themeColor="text1"/>
        </w:rPr>
        <w:t>Ш..лк, поч..тный, изж..ванный,  ц..нк, без…нициативный, ш..рох, у красавиц.., лисиц..н, бе..смысленный  ра..смотреть , об…скать,  ч..лка,  ц..плёнок, инструкц…я,  ц…клон,  мотоц…кл,  лекц…я,    ра..жалобить , под…грать,  бе..хитростный,  ..бор,    ц..рковой, , контр…гра, сверх…зысканный, раз…скивать</w:t>
      </w:r>
    </w:p>
    <w:p w:rsidR="00505DBC" w:rsidRPr="003F301C" w:rsidRDefault="00505DBC" w:rsidP="00505DBC">
      <w:pPr>
        <w:ind w:firstLine="567"/>
        <w:jc w:val="both"/>
        <w:rPr>
          <w:iCs/>
          <w:color w:val="000000" w:themeColor="text1"/>
        </w:rPr>
      </w:pPr>
    </w:p>
    <w:p w:rsidR="00505DBC" w:rsidRPr="003F301C" w:rsidRDefault="00505DBC" w:rsidP="00505DBC">
      <w:pPr>
        <w:ind w:firstLine="567"/>
        <w:jc w:val="both"/>
        <w:rPr>
          <w:b/>
          <w:iCs/>
          <w:color w:val="000000" w:themeColor="text1"/>
        </w:rPr>
      </w:pPr>
      <w:r w:rsidRPr="003F301C">
        <w:rPr>
          <w:b/>
          <w:iCs/>
          <w:color w:val="000000" w:themeColor="text1"/>
        </w:rPr>
        <w:t>Урок 70. Контрольная работа по теме "Лексикология"</w:t>
      </w:r>
    </w:p>
    <w:p w:rsidR="00505DBC" w:rsidRPr="003F301C" w:rsidRDefault="00505DBC" w:rsidP="00505DBC">
      <w:pPr>
        <w:ind w:firstLine="567"/>
        <w:jc w:val="center"/>
        <w:rPr>
          <w:b/>
          <w:iCs/>
          <w:color w:val="000000" w:themeColor="text1"/>
        </w:rPr>
      </w:pPr>
      <w:r w:rsidRPr="003F301C">
        <w:rPr>
          <w:b/>
          <w:iCs/>
          <w:color w:val="000000" w:themeColor="text1"/>
        </w:rPr>
        <w:t>Вариант 1</w:t>
      </w:r>
    </w:p>
    <w:p w:rsidR="00505DBC" w:rsidRPr="003F301C" w:rsidRDefault="00505DBC" w:rsidP="00505DBC">
      <w:pPr>
        <w:ind w:firstLine="567"/>
        <w:jc w:val="both"/>
        <w:rPr>
          <w:i/>
          <w:iCs/>
          <w:color w:val="000000" w:themeColor="text1"/>
        </w:rPr>
      </w:pPr>
      <w:r w:rsidRPr="003F301C">
        <w:rPr>
          <w:i/>
          <w:iCs/>
          <w:color w:val="000000" w:themeColor="text1"/>
        </w:rPr>
        <w:t>1. Что изучает  лексикология?</w:t>
      </w:r>
    </w:p>
    <w:p w:rsidR="00505DBC" w:rsidRPr="003F301C" w:rsidRDefault="00505DBC" w:rsidP="00505DBC">
      <w:pPr>
        <w:ind w:firstLine="567"/>
        <w:jc w:val="both"/>
        <w:rPr>
          <w:color w:val="000000" w:themeColor="text1"/>
        </w:rPr>
      </w:pPr>
      <w:r w:rsidRPr="003F301C">
        <w:rPr>
          <w:color w:val="000000" w:themeColor="text1"/>
        </w:rPr>
        <w:t>а) словарный состав языка               б) части речи                  в) знаки препинания</w:t>
      </w:r>
    </w:p>
    <w:p w:rsidR="00505DBC" w:rsidRPr="003F301C" w:rsidRDefault="00505DBC" w:rsidP="00505DBC">
      <w:pPr>
        <w:ind w:firstLine="567"/>
        <w:jc w:val="both"/>
        <w:rPr>
          <w:i/>
          <w:iCs/>
          <w:color w:val="000000" w:themeColor="text1"/>
        </w:rPr>
      </w:pPr>
      <w:r w:rsidRPr="003F301C">
        <w:rPr>
          <w:i/>
          <w:iCs/>
          <w:color w:val="000000" w:themeColor="text1"/>
        </w:rPr>
        <w:t>2. В каком  словаре дается толкование</w:t>
      </w:r>
      <w:r w:rsidRPr="003F301C">
        <w:rPr>
          <w:color w:val="000000" w:themeColor="text1"/>
        </w:rPr>
        <w:t xml:space="preserve"> лексического значения слова?</w:t>
      </w:r>
    </w:p>
    <w:p w:rsidR="00505DBC" w:rsidRPr="003F301C" w:rsidRDefault="00505DBC" w:rsidP="00505DBC">
      <w:pPr>
        <w:ind w:firstLine="567"/>
        <w:jc w:val="both"/>
        <w:rPr>
          <w:color w:val="000000" w:themeColor="text1"/>
        </w:rPr>
      </w:pPr>
      <w:r w:rsidRPr="003F301C">
        <w:rPr>
          <w:color w:val="000000" w:themeColor="text1"/>
        </w:rPr>
        <w:t>а) толковом              б) орфографическом                    в) фразеологическом</w:t>
      </w:r>
    </w:p>
    <w:p w:rsidR="00505DBC" w:rsidRPr="003F301C" w:rsidRDefault="00505DBC" w:rsidP="00505DBC">
      <w:pPr>
        <w:pStyle w:val="a5"/>
        <w:ind w:left="0" w:firstLine="567"/>
        <w:rPr>
          <w:color w:val="000000" w:themeColor="text1"/>
          <w:sz w:val="22"/>
          <w:szCs w:val="22"/>
        </w:rPr>
      </w:pPr>
      <w:r w:rsidRPr="003F301C">
        <w:rPr>
          <w:color w:val="000000" w:themeColor="text1"/>
          <w:sz w:val="22"/>
          <w:szCs w:val="22"/>
        </w:rPr>
        <w:t>3. Слова, имеющие несколько лексических значений, называются</w:t>
      </w:r>
    </w:p>
    <w:p w:rsidR="00505DBC" w:rsidRPr="003F301C" w:rsidRDefault="00505DBC" w:rsidP="00505DBC">
      <w:pPr>
        <w:ind w:firstLine="567"/>
        <w:jc w:val="both"/>
        <w:rPr>
          <w:color w:val="000000" w:themeColor="text1"/>
        </w:rPr>
      </w:pPr>
      <w:r w:rsidRPr="003F301C">
        <w:rPr>
          <w:color w:val="000000" w:themeColor="text1"/>
        </w:rPr>
        <w:t>а) синонимами                                                    в) многозначными словами</w:t>
      </w:r>
    </w:p>
    <w:p w:rsidR="00505DBC" w:rsidRPr="003F301C" w:rsidRDefault="00505DBC" w:rsidP="00505DBC">
      <w:pPr>
        <w:ind w:firstLine="567"/>
        <w:jc w:val="both"/>
        <w:rPr>
          <w:color w:val="000000" w:themeColor="text1"/>
        </w:rPr>
      </w:pPr>
      <w:r w:rsidRPr="003F301C">
        <w:rPr>
          <w:color w:val="000000" w:themeColor="text1"/>
        </w:rPr>
        <w:t>б) однозначными словами                                 г) антонимами</w:t>
      </w:r>
    </w:p>
    <w:p w:rsidR="00505DBC" w:rsidRPr="003F301C" w:rsidRDefault="00505DBC" w:rsidP="00505DBC">
      <w:pPr>
        <w:pStyle w:val="a5"/>
        <w:ind w:left="0" w:firstLine="567"/>
        <w:rPr>
          <w:color w:val="000000" w:themeColor="text1"/>
          <w:sz w:val="22"/>
          <w:szCs w:val="22"/>
        </w:rPr>
      </w:pPr>
      <w:r w:rsidRPr="003F301C">
        <w:rPr>
          <w:color w:val="000000" w:themeColor="text1"/>
          <w:sz w:val="22"/>
          <w:szCs w:val="22"/>
        </w:rPr>
        <w:t>4.  В словосочетании «свежее белье» слово «свежее» означает</w:t>
      </w:r>
    </w:p>
    <w:p w:rsidR="00505DBC" w:rsidRPr="003F301C" w:rsidRDefault="00505DBC" w:rsidP="00505DBC">
      <w:pPr>
        <w:ind w:firstLine="567"/>
        <w:jc w:val="both"/>
        <w:rPr>
          <w:color w:val="000000" w:themeColor="text1"/>
        </w:rPr>
      </w:pPr>
      <w:r w:rsidRPr="003F301C">
        <w:rPr>
          <w:color w:val="000000" w:themeColor="text1"/>
        </w:rPr>
        <w:t>а) прохладное              б) новое               в) чистое                    г) только что приготовленное</w:t>
      </w:r>
    </w:p>
    <w:p w:rsidR="00505DBC" w:rsidRPr="003F301C" w:rsidRDefault="00505DBC" w:rsidP="00505DBC">
      <w:pPr>
        <w:ind w:firstLine="567"/>
        <w:jc w:val="both"/>
        <w:rPr>
          <w:i/>
          <w:iCs/>
          <w:color w:val="000000" w:themeColor="text1"/>
        </w:rPr>
      </w:pPr>
      <w:r w:rsidRPr="003F301C">
        <w:rPr>
          <w:i/>
          <w:iCs/>
          <w:color w:val="000000" w:themeColor="text1"/>
        </w:rPr>
        <w:t>5. Найдите словосочетание, в котором прилагательное употреблено в переносном значении</w:t>
      </w:r>
    </w:p>
    <w:p w:rsidR="00505DBC" w:rsidRPr="003F301C" w:rsidRDefault="00505DBC" w:rsidP="00505DBC">
      <w:pPr>
        <w:ind w:firstLine="567"/>
        <w:jc w:val="both"/>
        <w:rPr>
          <w:color w:val="000000" w:themeColor="text1"/>
        </w:rPr>
      </w:pPr>
      <w:r w:rsidRPr="003F301C">
        <w:rPr>
          <w:color w:val="000000" w:themeColor="text1"/>
        </w:rPr>
        <w:t>а) железный гвоздь                                                      в) волчий аппетит</w:t>
      </w:r>
    </w:p>
    <w:p w:rsidR="00505DBC" w:rsidRPr="003F301C" w:rsidRDefault="00505DBC" w:rsidP="00505DBC">
      <w:pPr>
        <w:ind w:firstLine="567"/>
        <w:jc w:val="both"/>
        <w:rPr>
          <w:color w:val="000000" w:themeColor="text1"/>
        </w:rPr>
      </w:pPr>
      <w:r w:rsidRPr="003F301C">
        <w:rPr>
          <w:color w:val="000000" w:themeColor="text1"/>
        </w:rPr>
        <w:t>б) золотой браслет                                                       г) волчий след</w:t>
      </w:r>
    </w:p>
    <w:p w:rsidR="00505DBC" w:rsidRPr="003F301C" w:rsidRDefault="00505DBC" w:rsidP="00505DBC">
      <w:pPr>
        <w:ind w:firstLine="567"/>
        <w:jc w:val="both"/>
        <w:rPr>
          <w:i/>
          <w:iCs/>
          <w:color w:val="000000" w:themeColor="text1"/>
        </w:rPr>
      </w:pPr>
      <w:r w:rsidRPr="003F301C">
        <w:rPr>
          <w:i/>
          <w:iCs/>
          <w:color w:val="000000" w:themeColor="text1"/>
        </w:rPr>
        <w:t>6. Выберите предложение, в котором нет слова в переносном значении.</w:t>
      </w:r>
    </w:p>
    <w:p w:rsidR="00505DBC" w:rsidRPr="003F301C" w:rsidRDefault="00505DBC" w:rsidP="00505DBC">
      <w:pPr>
        <w:ind w:firstLine="567"/>
        <w:jc w:val="both"/>
        <w:rPr>
          <w:color w:val="000000" w:themeColor="text1"/>
        </w:rPr>
      </w:pPr>
      <w:r w:rsidRPr="003F301C">
        <w:rPr>
          <w:color w:val="000000" w:themeColor="text1"/>
        </w:rPr>
        <w:t>а) Снег падает.                                                 в) Петя светился от счастья.</w:t>
      </w:r>
    </w:p>
    <w:p w:rsidR="00505DBC" w:rsidRPr="003F301C" w:rsidRDefault="00505DBC" w:rsidP="00505DBC">
      <w:pPr>
        <w:ind w:firstLine="567"/>
        <w:jc w:val="both"/>
        <w:rPr>
          <w:color w:val="000000" w:themeColor="text1"/>
        </w:rPr>
      </w:pPr>
      <w:r w:rsidRPr="003F301C">
        <w:rPr>
          <w:color w:val="000000" w:themeColor="text1"/>
        </w:rPr>
        <w:t>б) На морозе щеки горят.                               г) Мороз сковал речку.</w:t>
      </w:r>
    </w:p>
    <w:p w:rsidR="00505DBC" w:rsidRPr="003F301C" w:rsidRDefault="00505DBC" w:rsidP="00505DBC">
      <w:pPr>
        <w:ind w:firstLine="567"/>
        <w:jc w:val="both"/>
        <w:rPr>
          <w:i/>
          <w:iCs/>
          <w:color w:val="000000" w:themeColor="text1"/>
        </w:rPr>
      </w:pPr>
      <w:r w:rsidRPr="003F301C">
        <w:rPr>
          <w:i/>
          <w:iCs/>
          <w:color w:val="000000" w:themeColor="text1"/>
        </w:rPr>
        <w:lastRenderedPageBreak/>
        <w:t>7. Омонимами  называют</w:t>
      </w:r>
    </w:p>
    <w:p w:rsidR="00505DBC" w:rsidRPr="003F301C" w:rsidRDefault="00505DBC" w:rsidP="00505DBC">
      <w:pPr>
        <w:ind w:firstLine="567"/>
        <w:jc w:val="both"/>
        <w:rPr>
          <w:color w:val="000000" w:themeColor="text1"/>
        </w:rPr>
      </w:pPr>
      <w:r w:rsidRPr="003F301C">
        <w:rPr>
          <w:color w:val="000000" w:themeColor="text1"/>
        </w:rPr>
        <w:t>а) словарный состав языка</w:t>
      </w:r>
    </w:p>
    <w:p w:rsidR="00505DBC" w:rsidRPr="003F301C" w:rsidRDefault="00505DBC" w:rsidP="00505DBC">
      <w:pPr>
        <w:ind w:firstLine="567"/>
        <w:jc w:val="both"/>
        <w:rPr>
          <w:color w:val="000000" w:themeColor="text1"/>
        </w:rPr>
      </w:pPr>
      <w:r w:rsidRPr="003F301C">
        <w:rPr>
          <w:color w:val="000000" w:themeColor="text1"/>
        </w:rPr>
        <w:t>б) слова, имеющие одно лексическое значение</w:t>
      </w:r>
    </w:p>
    <w:p w:rsidR="00505DBC" w:rsidRPr="003F301C" w:rsidRDefault="00505DBC" w:rsidP="00505DBC">
      <w:pPr>
        <w:ind w:firstLine="567"/>
        <w:jc w:val="both"/>
        <w:rPr>
          <w:color w:val="000000" w:themeColor="text1"/>
        </w:rPr>
      </w:pPr>
      <w:r w:rsidRPr="003F301C">
        <w:rPr>
          <w:color w:val="000000" w:themeColor="text1"/>
        </w:rPr>
        <w:t>в) слова, имеющие несколько лексических значений</w:t>
      </w:r>
    </w:p>
    <w:p w:rsidR="00505DBC" w:rsidRPr="003F301C" w:rsidRDefault="00505DBC" w:rsidP="00505DBC">
      <w:pPr>
        <w:ind w:firstLine="567"/>
        <w:jc w:val="both"/>
        <w:rPr>
          <w:color w:val="000000" w:themeColor="text1"/>
        </w:rPr>
      </w:pPr>
      <w:r w:rsidRPr="003F301C">
        <w:rPr>
          <w:color w:val="000000" w:themeColor="text1"/>
        </w:rPr>
        <w:t>г) слова одной и той же части речи, одинаковые по звучанию и написанию, но совершенно разные по лексическому значению</w:t>
      </w:r>
    </w:p>
    <w:p w:rsidR="00505DBC" w:rsidRPr="003F301C" w:rsidRDefault="00505DBC" w:rsidP="00505DBC">
      <w:pPr>
        <w:pStyle w:val="a5"/>
        <w:ind w:left="0" w:firstLine="567"/>
        <w:rPr>
          <w:color w:val="000000" w:themeColor="text1"/>
          <w:sz w:val="22"/>
          <w:szCs w:val="22"/>
        </w:rPr>
      </w:pPr>
      <w:r w:rsidRPr="003F301C">
        <w:rPr>
          <w:color w:val="000000" w:themeColor="text1"/>
          <w:sz w:val="22"/>
          <w:szCs w:val="22"/>
        </w:rPr>
        <w:t>8.  В каких предложениях есть омонимы?</w:t>
      </w:r>
    </w:p>
    <w:p w:rsidR="00505DBC" w:rsidRPr="003F301C" w:rsidRDefault="00505DBC" w:rsidP="00505DBC">
      <w:pPr>
        <w:ind w:firstLine="567"/>
        <w:jc w:val="both"/>
        <w:rPr>
          <w:color w:val="000000" w:themeColor="text1"/>
        </w:rPr>
      </w:pPr>
      <w:r w:rsidRPr="003F301C">
        <w:rPr>
          <w:color w:val="000000" w:themeColor="text1"/>
        </w:rPr>
        <w:t>а) Поверни ключ в замке. Ключ бьет на дне реки.</w:t>
      </w:r>
    </w:p>
    <w:p w:rsidR="00505DBC" w:rsidRPr="003F301C" w:rsidRDefault="00505DBC" w:rsidP="00505DBC">
      <w:pPr>
        <w:ind w:firstLine="567"/>
        <w:jc w:val="both"/>
        <w:rPr>
          <w:color w:val="000000" w:themeColor="text1"/>
        </w:rPr>
      </w:pPr>
      <w:r w:rsidRPr="003F301C">
        <w:rPr>
          <w:color w:val="000000" w:themeColor="text1"/>
        </w:rPr>
        <w:t>б) Снег падает на землю. Моряки рады ступить на землю.</w:t>
      </w:r>
    </w:p>
    <w:p w:rsidR="00505DBC" w:rsidRPr="003F301C" w:rsidRDefault="00505DBC" w:rsidP="00505DBC">
      <w:pPr>
        <w:ind w:firstLine="567"/>
        <w:jc w:val="both"/>
        <w:rPr>
          <w:color w:val="000000" w:themeColor="text1"/>
        </w:rPr>
      </w:pPr>
      <w:r w:rsidRPr="003F301C">
        <w:rPr>
          <w:color w:val="000000" w:themeColor="text1"/>
        </w:rPr>
        <w:t>в) Во поле березка стояла. Клён шумит над озером.</w:t>
      </w:r>
    </w:p>
    <w:p w:rsidR="00505DBC" w:rsidRPr="003F301C" w:rsidRDefault="00505DBC" w:rsidP="00505DBC">
      <w:pPr>
        <w:ind w:firstLine="567"/>
        <w:jc w:val="both"/>
        <w:rPr>
          <w:color w:val="000000" w:themeColor="text1"/>
        </w:rPr>
      </w:pPr>
      <w:r w:rsidRPr="003F301C">
        <w:rPr>
          <w:color w:val="000000" w:themeColor="text1"/>
        </w:rPr>
        <w:t>г) Золотое блюдо нашли археологи. У мамы золотые руки.</w:t>
      </w:r>
    </w:p>
    <w:p w:rsidR="00505DBC" w:rsidRPr="003F301C" w:rsidRDefault="00505DBC" w:rsidP="00505DBC">
      <w:pPr>
        <w:ind w:firstLine="567"/>
        <w:jc w:val="both"/>
        <w:rPr>
          <w:i/>
          <w:iCs/>
          <w:color w:val="000000" w:themeColor="text1"/>
        </w:rPr>
      </w:pPr>
      <w:r w:rsidRPr="003F301C">
        <w:rPr>
          <w:i/>
          <w:iCs/>
          <w:color w:val="000000" w:themeColor="text1"/>
        </w:rPr>
        <w:t>9. Синонимы – это</w:t>
      </w:r>
    </w:p>
    <w:p w:rsidR="00505DBC" w:rsidRPr="003F301C" w:rsidRDefault="00505DBC" w:rsidP="00505DBC">
      <w:pPr>
        <w:ind w:firstLine="567"/>
        <w:jc w:val="both"/>
        <w:rPr>
          <w:color w:val="000000" w:themeColor="text1"/>
        </w:rPr>
      </w:pPr>
      <w:r w:rsidRPr="003F301C">
        <w:rPr>
          <w:color w:val="000000" w:themeColor="text1"/>
        </w:rPr>
        <w:t>а) слова, имеющие несколько лексических значений</w:t>
      </w:r>
    </w:p>
    <w:p w:rsidR="00505DBC" w:rsidRPr="003F301C" w:rsidRDefault="00505DBC" w:rsidP="00505DBC">
      <w:pPr>
        <w:ind w:firstLine="567"/>
        <w:jc w:val="both"/>
        <w:rPr>
          <w:color w:val="000000" w:themeColor="text1"/>
        </w:rPr>
      </w:pPr>
      <w:r w:rsidRPr="003F301C">
        <w:rPr>
          <w:color w:val="000000" w:themeColor="text1"/>
        </w:rPr>
        <w:t>б) слова одной и той же части речи, которые совпадают или близки по лексическому значению</w:t>
      </w:r>
    </w:p>
    <w:p w:rsidR="00505DBC" w:rsidRPr="003F301C" w:rsidRDefault="00505DBC" w:rsidP="00505DBC">
      <w:pPr>
        <w:ind w:firstLine="567"/>
        <w:jc w:val="both"/>
        <w:rPr>
          <w:color w:val="000000" w:themeColor="text1"/>
        </w:rPr>
      </w:pPr>
      <w:r w:rsidRPr="003F301C">
        <w:rPr>
          <w:color w:val="000000" w:themeColor="text1"/>
        </w:rPr>
        <w:t>в) слова одной и той же части речи</w:t>
      </w:r>
    </w:p>
    <w:p w:rsidR="00505DBC" w:rsidRPr="003F301C" w:rsidRDefault="00505DBC" w:rsidP="00505DBC">
      <w:pPr>
        <w:ind w:firstLine="567"/>
        <w:jc w:val="both"/>
        <w:rPr>
          <w:color w:val="000000" w:themeColor="text1"/>
        </w:rPr>
      </w:pPr>
      <w:r w:rsidRPr="003F301C">
        <w:rPr>
          <w:color w:val="000000" w:themeColor="text1"/>
        </w:rPr>
        <w:t>г) слова, имеющие одно лексическое значение</w:t>
      </w:r>
    </w:p>
    <w:p w:rsidR="00505DBC" w:rsidRPr="003F301C" w:rsidRDefault="00505DBC" w:rsidP="00505DBC">
      <w:pPr>
        <w:pStyle w:val="a5"/>
        <w:ind w:left="0" w:firstLine="567"/>
        <w:rPr>
          <w:color w:val="000000" w:themeColor="text1"/>
          <w:sz w:val="22"/>
          <w:szCs w:val="22"/>
        </w:rPr>
      </w:pPr>
      <w:r w:rsidRPr="003F301C">
        <w:rPr>
          <w:color w:val="000000" w:themeColor="text1"/>
          <w:sz w:val="22"/>
          <w:szCs w:val="22"/>
        </w:rPr>
        <w:t>10. Выбери предложение, в котором  есть синоним к слову «алфавит»</w:t>
      </w:r>
    </w:p>
    <w:p w:rsidR="00505DBC" w:rsidRPr="003F301C" w:rsidRDefault="00505DBC" w:rsidP="00505DBC">
      <w:pPr>
        <w:ind w:firstLine="567"/>
        <w:jc w:val="both"/>
        <w:rPr>
          <w:color w:val="000000" w:themeColor="text1"/>
        </w:rPr>
      </w:pPr>
      <w:r w:rsidRPr="003F301C">
        <w:rPr>
          <w:color w:val="000000" w:themeColor="text1"/>
        </w:rPr>
        <w:t>а) Азбука – к мудрости ступенька.   в) Книгу нужно читать не торопясь.</w:t>
      </w:r>
    </w:p>
    <w:p w:rsidR="00505DBC" w:rsidRPr="003F301C" w:rsidRDefault="00505DBC" w:rsidP="00505DBC">
      <w:pPr>
        <w:ind w:firstLine="567"/>
        <w:jc w:val="both"/>
        <w:rPr>
          <w:color w:val="000000" w:themeColor="text1"/>
        </w:rPr>
      </w:pPr>
      <w:r w:rsidRPr="003F301C">
        <w:rPr>
          <w:color w:val="000000" w:themeColor="text1"/>
        </w:rPr>
        <w:t>б) Словари – наши помощники.     г) В первом классе учат писать цифры.</w:t>
      </w:r>
    </w:p>
    <w:p w:rsidR="00505DBC" w:rsidRPr="003F301C" w:rsidRDefault="00505DBC" w:rsidP="00505DBC">
      <w:pPr>
        <w:pStyle w:val="a5"/>
        <w:ind w:left="0" w:firstLine="567"/>
        <w:rPr>
          <w:color w:val="000000" w:themeColor="text1"/>
          <w:sz w:val="22"/>
          <w:szCs w:val="22"/>
        </w:rPr>
      </w:pPr>
      <w:r w:rsidRPr="003F301C">
        <w:rPr>
          <w:color w:val="000000" w:themeColor="text1"/>
          <w:sz w:val="22"/>
          <w:szCs w:val="22"/>
        </w:rPr>
        <w:t>11. Выберите строку, в которой записаны синонимы.</w:t>
      </w:r>
    </w:p>
    <w:p w:rsidR="00505DBC" w:rsidRPr="003F301C" w:rsidRDefault="00505DBC" w:rsidP="00505DBC">
      <w:pPr>
        <w:ind w:firstLine="567"/>
        <w:jc w:val="both"/>
        <w:rPr>
          <w:color w:val="000000" w:themeColor="text1"/>
        </w:rPr>
      </w:pPr>
      <w:r w:rsidRPr="003F301C">
        <w:rPr>
          <w:color w:val="000000" w:themeColor="text1"/>
        </w:rPr>
        <w:t>а) синий – красный                         в) большой – низкий</w:t>
      </w:r>
    </w:p>
    <w:p w:rsidR="00505DBC" w:rsidRPr="003F301C" w:rsidRDefault="00505DBC" w:rsidP="00505DBC">
      <w:pPr>
        <w:ind w:firstLine="567"/>
        <w:jc w:val="both"/>
        <w:rPr>
          <w:color w:val="000000" w:themeColor="text1"/>
        </w:rPr>
      </w:pPr>
      <w:r w:rsidRPr="003F301C">
        <w:rPr>
          <w:color w:val="000000" w:themeColor="text1"/>
        </w:rPr>
        <w:t>б) горячий – холодный                  г) тревожный – беспокойный</w:t>
      </w:r>
    </w:p>
    <w:p w:rsidR="00505DBC" w:rsidRPr="003F301C" w:rsidRDefault="00505DBC" w:rsidP="00505DBC">
      <w:pPr>
        <w:ind w:firstLine="567"/>
        <w:jc w:val="both"/>
        <w:rPr>
          <w:i/>
          <w:iCs/>
          <w:color w:val="000000" w:themeColor="text1"/>
        </w:rPr>
      </w:pPr>
      <w:r w:rsidRPr="003F301C">
        <w:rPr>
          <w:i/>
          <w:iCs/>
          <w:color w:val="000000" w:themeColor="text1"/>
        </w:rPr>
        <w:t>12. Найдите синоним к слову «отечество»</w:t>
      </w:r>
    </w:p>
    <w:p w:rsidR="00505DBC" w:rsidRPr="003F301C" w:rsidRDefault="00505DBC" w:rsidP="00505DBC">
      <w:pPr>
        <w:ind w:firstLine="567"/>
        <w:jc w:val="both"/>
        <w:rPr>
          <w:color w:val="000000" w:themeColor="text1"/>
        </w:rPr>
      </w:pPr>
      <w:r w:rsidRPr="003F301C">
        <w:rPr>
          <w:color w:val="000000" w:themeColor="text1"/>
        </w:rPr>
        <w:t>а) дом               б) радость                 в) отчизна              г) гордость</w:t>
      </w:r>
    </w:p>
    <w:p w:rsidR="00505DBC" w:rsidRPr="003F301C" w:rsidRDefault="00505DBC" w:rsidP="00505DBC">
      <w:pPr>
        <w:pStyle w:val="a5"/>
        <w:ind w:left="0" w:firstLine="567"/>
        <w:rPr>
          <w:color w:val="000000" w:themeColor="text1"/>
          <w:sz w:val="22"/>
          <w:szCs w:val="22"/>
        </w:rPr>
      </w:pPr>
      <w:r w:rsidRPr="003F301C">
        <w:rPr>
          <w:color w:val="000000" w:themeColor="text1"/>
          <w:sz w:val="22"/>
          <w:szCs w:val="22"/>
        </w:rPr>
        <w:t>13. Какое слово  НЕ  является синонимом к слову «блестеть»?</w:t>
      </w:r>
    </w:p>
    <w:p w:rsidR="00505DBC" w:rsidRPr="003F301C" w:rsidRDefault="00505DBC" w:rsidP="00505DBC">
      <w:pPr>
        <w:ind w:firstLine="567"/>
        <w:jc w:val="both"/>
        <w:rPr>
          <w:color w:val="000000" w:themeColor="text1"/>
        </w:rPr>
      </w:pPr>
      <w:r w:rsidRPr="003F301C">
        <w:rPr>
          <w:color w:val="000000" w:themeColor="text1"/>
        </w:rPr>
        <w:t>а) сиять         б) светиться          в) нравиться                г) сверкать</w:t>
      </w:r>
    </w:p>
    <w:p w:rsidR="00505DBC" w:rsidRPr="003F301C" w:rsidRDefault="00505DBC" w:rsidP="00505DBC">
      <w:pPr>
        <w:ind w:firstLine="567"/>
        <w:jc w:val="both"/>
        <w:rPr>
          <w:i/>
          <w:iCs/>
          <w:color w:val="000000" w:themeColor="text1"/>
        </w:rPr>
      </w:pPr>
      <w:r w:rsidRPr="003F301C">
        <w:rPr>
          <w:i/>
          <w:iCs/>
          <w:color w:val="000000" w:themeColor="text1"/>
        </w:rPr>
        <w:t>14. Антонимы – это</w:t>
      </w:r>
    </w:p>
    <w:p w:rsidR="00505DBC" w:rsidRPr="003F301C" w:rsidRDefault="00505DBC" w:rsidP="00505DBC">
      <w:pPr>
        <w:ind w:firstLine="567"/>
        <w:jc w:val="both"/>
        <w:rPr>
          <w:color w:val="000000" w:themeColor="text1"/>
        </w:rPr>
      </w:pPr>
      <w:r w:rsidRPr="003F301C">
        <w:rPr>
          <w:color w:val="000000" w:themeColor="text1"/>
        </w:rPr>
        <w:t>а) слова, имеющие несколько лексических значений</w:t>
      </w:r>
    </w:p>
    <w:p w:rsidR="00505DBC" w:rsidRPr="003F301C" w:rsidRDefault="00505DBC" w:rsidP="00505DBC">
      <w:pPr>
        <w:ind w:firstLine="567"/>
        <w:jc w:val="both"/>
        <w:rPr>
          <w:color w:val="000000" w:themeColor="text1"/>
        </w:rPr>
      </w:pPr>
      <w:r w:rsidRPr="003F301C">
        <w:rPr>
          <w:color w:val="000000" w:themeColor="text1"/>
        </w:rPr>
        <w:t>б) слова одной и той же части речи, которые совпадают по лексическому значению</w:t>
      </w:r>
    </w:p>
    <w:p w:rsidR="00505DBC" w:rsidRPr="003F301C" w:rsidRDefault="00505DBC" w:rsidP="00505DBC">
      <w:pPr>
        <w:ind w:firstLine="567"/>
        <w:jc w:val="both"/>
        <w:rPr>
          <w:color w:val="000000" w:themeColor="text1"/>
        </w:rPr>
      </w:pPr>
      <w:r w:rsidRPr="003F301C">
        <w:rPr>
          <w:color w:val="000000" w:themeColor="text1"/>
        </w:rPr>
        <w:t>в) слова одной и той же части речи с противоположным лексическим значением</w:t>
      </w:r>
    </w:p>
    <w:p w:rsidR="00505DBC" w:rsidRPr="003F301C" w:rsidRDefault="00505DBC" w:rsidP="00505DBC">
      <w:pPr>
        <w:ind w:firstLine="567"/>
        <w:jc w:val="both"/>
        <w:rPr>
          <w:color w:val="000000" w:themeColor="text1"/>
        </w:rPr>
      </w:pPr>
      <w:r w:rsidRPr="003F301C">
        <w:rPr>
          <w:color w:val="000000" w:themeColor="text1"/>
        </w:rPr>
        <w:t>г) слова, имеющие одно лексическое значение</w:t>
      </w:r>
    </w:p>
    <w:p w:rsidR="00505DBC" w:rsidRPr="003F301C" w:rsidRDefault="00505DBC" w:rsidP="00505DBC">
      <w:pPr>
        <w:ind w:firstLine="567"/>
        <w:jc w:val="both"/>
        <w:rPr>
          <w:i/>
          <w:iCs/>
          <w:color w:val="000000" w:themeColor="text1"/>
        </w:rPr>
      </w:pPr>
      <w:r w:rsidRPr="003F301C">
        <w:rPr>
          <w:i/>
          <w:iCs/>
          <w:color w:val="000000" w:themeColor="text1"/>
        </w:rPr>
        <w:t>15. Найдите антоним к слову «ранний»</w:t>
      </w:r>
    </w:p>
    <w:p w:rsidR="00505DBC" w:rsidRPr="003F301C" w:rsidRDefault="00505DBC" w:rsidP="00505DBC">
      <w:pPr>
        <w:ind w:firstLine="567"/>
        <w:jc w:val="both"/>
        <w:rPr>
          <w:color w:val="000000" w:themeColor="text1"/>
        </w:rPr>
      </w:pPr>
      <w:r w:rsidRPr="003F301C">
        <w:rPr>
          <w:color w:val="000000" w:themeColor="text1"/>
        </w:rPr>
        <w:t>а) широкий                  б) утренний        в) сонный                   г) поздний</w:t>
      </w:r>
    </w:p>
    <w:p w:rsidR="00505DBC" w:rsidRPr="003F301C" w:rsidRDefault="00505DBC" w:rsidP="00505DBC">
      <w:pPr>
        <w:pStyle w:val="a5"/>
        <w:ind w:left="0" w:firstLine="567"/>
        <w:rPr>
          <w:color w:val="000000" w:themeColor="text1"/>
          <w:sz w:val="22"/>
          <w:szCs w:val="22"/>
        </w:rPr>
      </w:pPr>
      <w:r w:rsidRPr="003F301C">
        <w:rPr>
          <w:color w:val="000000" w:themeColor="text1"/>
          <w:sz w:val="22"/>
          <w:szCs w:val="22"/>
        </w:rPr>
        <w:t>16. В каких предложениях есть антонимы?</w:t>
      </w:r>
    </w:p>
    <w:p w:rsidR="00505DBC" w:rsidRPr="003F301C" w:rsidRDefault="00505DBC" w:rsidP="00505DBC">
      <w:pPr>
        <w:ind w:firstLine="567"/>
        <w:jc w:val="both"/>
        <w:rPr>
          <w:color w:val="000000" w:themeColor="text1"/>
        </w:rPr>
      </w:pPr>
      <w:r w:rsidRPr="003F301C">
        <w:rPr>
          <w:color w:val="000000" w:themeColor="text1"/>
        </w:rPr>
        <w:t>А) Ярко светит солнце. Тускло горит лампа под потолком.</w:t>
      </w:r>
    </w:p>
    <w:p w:rsidR="00505DBC" w:rsidRPr="003F301C" w:rsidRDefault="00505DBC" w:rsidP="00505DBC">
      <w:pPr>
        <w:ind w:firstLine="567"/>
        <w:jc w:val="both"/>
        <w:rPr>
          <w:color w:val="000000" w:themeColor="text1"/>
        </w:rPr>
      </w:pPr>
      <w:r w:rsidRPr="003F301C">
        <w:rPr>
          <w:color w:val="000000" w:themeColor="text1"/>
        </w:rPr>
        <w:t>Б) Весело танцуют дети. Громко играет музыка.</w:t>
      </w:r>
    </w:p>
    <w:p w:rsidR="00505DBC" w:rsidRPr="003F301C" w:rsidRDefault="00505DBC" w:rsidP="00505DBC">
      <w:pPr>
        <w:ind w:firstLine="567"/>
        <w:jc w:val="both"/>
        <w:rPr>
          <w:color w:val="000000" w:themeColor="text1"/>
        </w:rPr>
      </w:pPr>
      <w:r w:rsidRPr="003F301C">
        <w:rPr>
          <w:color w:val="000000" w:themeColor="text1"/>
        </w:rPr>
        <w:t>В) Верхняя полка заставлена книгами. Словари лежат на последнем столе.</w:t>
      </w:r>
    </w:p>
    <w:p w:rsidR="00505DBC" w:rsidRPr="003F301C" w:rsidRDefault="00505DBC" w:rsidP="00505DBC">
      <w:pPr>
        <w:ind w:firstLine="567"/>
        <w:jc w:val="both"/>
        <w:rPr>
          <w:color w:val="000000" w:themeColor="text1"/>
        </w:rPr>
      </w:pPr>
      <w:r w:rsidRPr="003F301C">
        <w:rPr>
          <w:color w:val="000000" w:themeColor="text1"/>
        </w:rPr>
        <w:t>Г) Зима скоро закончится. Все ждут тепла.</w:t>
      </w:r>
    </w:p>
    <w:p w:rsidR="00505DBC" w:rsidRPr="003F301C" w:rsidRDefault="00505DBC" w:rsidP="00505DBC">
      <w:pPr>
        <w:ind w:firstLine="567"/>
        <w:jc w:val="both"/>
        <w:rPr>
          <w:i/>
          <w:iCs/>
          <w:color w:val="000000" w:themeColor="text1"/>
        </w:rPr>
      </w:pPr>
      <w:r w:rsidRPr="003F301C">
        <w:rPr>
          <w:i/>
          <w:iCs/>
          <w:color w:val="000000" w:themeColor="text1"/>
        </w:rPr>
        <w:t>17. Найдите антоним слову «нагреть»</w:t>
      </w:r>
    </w:p>
    <w:p w:rsidR="00505DBC" w:rsidRPr="003F301C" w:rsidRDefault="00505DBC" w:rsidP="00505DBC">
      <w:pPr>
        <w:ind w:firstLine="567"/>
        <w:jc w:val="both"/>
        <w:rPr>
          <w:color w:val="000000" w:themeColor="text1"/>
        </w:rPr>
      </w:pPr>
      <w:r w:rsidRPr="003F301C">
        <w:rPr>
          <w:color w:val="000000" w:themeColor="text1"/>
        </w:rPr>
        <w:t>а) сверкать              б) жарить                в) остудить</w:t>
      </w:r>
    </w:p>
    <w:p w:rsidR="00505DBC" w:rsidRPr="003F301C" w:rsidRDefault="00505DBC" w:rsidP="00505DBC">
      <w:pPr>
        <w:ind w:firstLine="567"/>
        <w:jc w:val="both"/>
        <w:rPr>
          <w:color w:val="000000" w:themeColor="text1"/>
        </w:rPr>
      </w:pPr>
      <w:r w:rsidRPr="003F301C">
        <w:rPr>
          <w:color w:val="000000" w:themeColor="text1"/>
        </w:rPr>
        <w:t xml:space="preserve">18. Из данного предложения выпишите существительное, которое имеет омонимы.    </w:t>
      </w:r>
      <w:r w:rsidRPr="003F301C">
        <w:rPr>
          <w:b/>
          <w:i/>
          <w:color w:val="000000" w:themeColor="text1"/>
        </w:rPr>
        <w:t>Англичане на завтрак едят овсянку.</w:t>
      </w:r>
    </w:p>
    <w:p w:rsidR="00505DBC" w:rsidRPr="003F301C" w:rsidRDefault="00505DBC" w:rsidP="00505DBC">
      <w:pPr>
        <w:ind w:firstLine="567"/>
        <w:jc w:val="both"/>
        <w:rPr>
          <w:color w:val="000000" w:themeColor="text1"/>
        </w:rPr>
      </w:pPr>
      <w:r w:rsidRPr="003F301C">
        <w:rPr>
          <w:color w:val="000000" w:themeColor="text1"/>
        </w:rPr>
        <w:t>19. В каком предложении есть фразеологизм?</w:t>
      </w:r>
    </w:p>
    <w:p w:rsidR="00505DBC" w:rsidRPr="003F301C" w:rsidRDefault="00505DBC" w:rsidP="00505DBC">
      <w:pPr>
        <w:ind w:firstLine="567"/>
        <w:jc w:val="both"/>
        <w:rPr>
          <w:color w:val="000000" w:themeColor="text1"/>
        </w:rPr>
      </w:pPr>
      <w:r w:rsidRPr="003F301C">
        <w:rPr>
          <w:color w:val="000000" w:themeColor="text1"/>
        </w:rPr>
        <w:t>А)  Инна на уроках часто клюет носом.</w:t>
      </w:r>
    </w:p>
    <w:p w:rsidR="00505DBC" w:rsidRPr="003F301C" w:rsidRDefault="00505DBC" w:rsidP="00505DBC">
      <w:pPr>
        <w:ind w:firstLine="567"/>
        <w:jc w:val="both"/>
        <w:rPr>
          <w:color w:val="000000" w:themeColor="text1"/>
        </w:rPr>
      </w:pPr>
      <w:r w:rsidRPr="003F301C">
        <w:rPr>
          <w:color w:val="000000" w:themeColor="text1"/>
        </w:rPr>
        <w:t>Б) Коля опоздал в школу.</w:t>
      </w:r>
    </w:p>
    <w:p w:rsidR="00505DBC" w:rsidRPr="003F301C" w:rsidRDefault="00505DBC" w:rsidP="00505DBC">
      <w:pPr>
        <w:ind w:firstLine="567"/>
        <w:jc w:val="both"/>
        <w:rPr>
          <w:color w:val="000000" w:themeColor="text1"/>
        </w:rPr>
      </w:pPr>
      <w:r w:rsidRPr="003F301C">
        <w:rPr>
          <w:color w:val="000000" w:themeColor="text1"/>
        </w:rPr>
        <w:t>В) Нам задали писать сочинение.</w:t>
      </w:r>
    </w:p>
    <w:p w:rsidR="00505DBC" w:rsidRPr="003F301C" w:rsidRDefault="00505DBC" w:rsidP="00505DBC">
      <w:pPr>
        <w:ind w:firstLine="567"/>
        <w:jc w:val="both"/>
        <w:rPr>
          <w:color w:val="000000" w:themeColor="text1"/>
        </w:rPr>
      </w:pPr>
      <w:r w:rsidRPr="003F301C">
        <w:rPr>
          <w:color w:val="000000" w:themeColor="text1"/>
        </w:rPr>
        <w:t>20. Догадайся, какие фразеологизмы здесь названы. Запиши их. С одним составь предложение.</w:t>
      </w:r>
    </w:p>
    <w:p w:rsidR="00505DBC" w:rsidRPr="003F301C" w:rsidRDefault="00505DBC" w:rsidP="00505DBC">
      <w:pPr>
        <w:ind w:firstLine="567"/>
        <w:jc w:val="both"/>
        <w:rPr>
          <w:i/>
          <w:color w:val="000000" w:themeColor="text1"/>
        </w:rPr>
      </w:pPr>
      <w:r w:rsidRPr="003F301C">
        <w:rPr>
          <w:i/>
          <w:color w:val="000000" w:themeColor="text1"/>
        </w:rPr>
        <w:t>Как в ……. канул, толочь …. в ступе, носить ….. решетом.</w:t>
      </w:r>
    </w:p>
    <w:p w:rsidR="00505DBC" w:rsidRPr="003F301C" w:rsidRDefault="00505DBC" w:rsidP="00505DBC">
      <w:pPr>
        <w:ind w:firstLine="567"/>
        <w:jc w:val="both"/>
        <w:rPr>
          <w:iCs/>
          <w:color w:val="000000" w:themeColor="text1"/>
        </w:rPr>
      </w:pPr>
      <w:r w:rsidRPr="003F301C">
        <w:rPr>
          <w:iCs/>
          <w:color w:val="000000" w:themeColor="text1"/>
        </w:rPr>
        <w:t>21. Распределите слова по графам таблицы. Вставьте пропущенные буквы. Орфограммы обозначьте.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2"/>
        <w:gridCol w:w="3252"/>
        <w:gridCol w:w="3125"/>
      </w:tblGrid>
      <w:tr w:rsidR="00505DBC" w:rsidRPr="001B49B5" w:rsidTr="000B1248">
        <w:tc>
          <w:tcPr>
            <w:tcW w:w="3587" w:type="dxa"/>
            <w:shd w:val="clear" w:color="auto" w:fill="auto"/>
          </w:tcPr>
          <w:p w:rsidR="00505DBC" w:rsidRPr="003F301C" w:rsidRDefault="00505DBC" w:rsidP="000B1248">
            <w:pPr>
              <w:ind w:firstLine="567"/>
              <w:jc w:val="both"/>
              <w:rPr>
                <w:rFonts w:eastAsia="Calibri"/>
                <w:iCs/>
                <w:color w:val="000000" w:themeColor="text1"/>
              </w:rPr>
            </w:pPr>
            <w:r w:rsidRPr="003F301C">
              <w:rPr>
                <w:rFonts w:eastAsia="Calibri"/>
                <w:iCs/>
                <w:color w:val="000000" w:themeColor="text1"/>
              </w:rPr>
              <w:t>Чередование Е//И в корне</w:t>
            </w:r>
          </w:p>
        </w:tc>
        <w:tc>
          <w:tcPr>
            <w:tcW w:w="3587" w:type="dxa"/>
            <w:shd w:val="clear" w:color="auto" w:fill="auto"/>
          </w:tcPr>
          <w:p w:rsidR="00505DBC" w:rsidRPr="003F301C" w:rsidRDefault="00505DBC" w:rsidP="000B1248">
            <w:pPr>
              <w:ind w:firstLine="567"/>
              <w:jc w:val="both"/>
              <w:rPr>
                <w:rFonts w:eastAsia="Calibri"/>
                <w:iCs/>
                <w:color w:val="000000" w:themeColor="text1"/>
              </w:rPr>
            </w:pPr>
            <w:r w:rsidRPr="003F301C">
              <w:rPr>
                <w:rFonts w:eastAsia="Calibri"/>
                <w:iCs/>
                <w:color w:val="000000" w:themeColor="text1"/>
              </w:rPr>
              <w:t>Чередование О//А в корне</w:t>
            </w:r>
          </w:p>
        </w:tc>
        <w:tc>
          <w:tcPr>
            <w:tcW w:w="3588" w:type="dxa"/>
            <w:shd w:val="clear" w:color="auto" w:fill="auto"/>
          </w:tcPr>
          <w:p w:rsidR="00505DBC" w:rsidRPr="003F301C" w:rsidRDefault="00505DBC" w:rsidP="000B1248">
            <w:pPr>
              <w:ind w:firstLine="567"/>
              <w:jc w:val="both"/>
              <w:rPr>
                <w:rFonts w:eastAsia="Calibri"/>
                <w:iCs/>
                <w:color w:val="000000" w:themeColor="text1"/>
              </w:rPr>
            </w:pPr>
            <w:r w:rsidRPr="003F301C">
              <w:rPr>
                <w:rFonts w:eastAsia="Calibri"/>
                <w:iCs/>
                <w:color w:val="000000" w:themeColor="text1"/>
              </w:rPr>
              <w:t>Буквы З//С на конце приставок</w:t>
            </w:r>
          </w:p>
        </w:tc>
      </w:tr>
      <w:tr w:rsidR="00505DBC" w:rsidRPr="001B49B5" w:rsidTr="000B1248">
        <w:tc>
          <w:tcPr>
            <w:tcW w:w="3587" w:type="dxa"/>
            <w:shd w:val="clear" w:color="auto" w:fill="auto"/>
          </w:tcPr>
          <w:p w:rsidR="00505DBC" w:rsidRPr="003F301C" w:rsidRDefault="00505DBC" w:rsidP="000B1248">
            <w:pPr>
              <w:ind w:firstLine="567"/>
              <w:jc w:val="both"/>
              <w:rPr>
                <w:rFonts w:eastAsia="Calibri"/>
                <w:iCs/>
                <w:color w:val="000000" w:themeColor="text1"/>
              </w:rPr>
            </w:pPr>
          </w:p>
        </w:tc>
        <w:tc>
          <w:tcPr>
            <w:tcW w:w="3587" w:type="dxa"/>
            <w:shd w:val="clear" w:color="auto" w:fill="auto"/>
          </w:tcPr>
          <w:p w:rsidR="00505DBC" w:rsidRPr="003F301C" w:rsidRDefault="00505DBC" w:rsidP="000B1248">
            <w:pPr>
              <w:ind w:firstLine="567"/>
              <w:jc w:val="both"/>
              <w:rPr>
                <w:rFonts w:eastAsia="Calibri"/>
                <w:iCs/>
                <w:color w:val="000000" w:themeColor="text1"/>
              </w:rPr>
            </w:pPr>
          </w:p>
        </w:tc>
        <w:tc>
          <w:tcPr>
            <w:tcW w:w="3588" w:type="dxa"/>
            <w:shd w:val="clear" w:color="auto" w:fill="auto"/>
          </w:tcPr>
          <w:p w:rsidR="00505DBC" w:rsidRPr="003F301C" w:rsidRDefault="00505DBC" w:rsidP="000B1248">
            <w:pPr>
              <w:ind w:firstLine="567"/>
              <w:jc w:val="both"/>
              <w:rPr>
                <w:rFonts w:eastAsia="Calibri"/>
                <w:iCs/>
                <w:color w:val="000000" w:themeColor="text1"/>
              </w:rPr>
            </w:pPr>
          </w:p>
        </w:tc>
      </w:tr>
      <w:tr w:rsidR="00505DBC" w:rsidRPr="001B49B5" w:rsidTr="000B1248">
        <w:tc>
          <w:tcPr>
            <w:tcW w:w="3587" w:type="dxa"/>
            <w:shd w:val="clear" w:color="auto" w:fill="auto"/>
          </w:tcPr>
          <w:p w:rsidR="00505DBC" w:rsidRPr="003F301C" w:rsidRDefault="00505DBC" w:rsidP="000B1248">
            <w:pPr>
              <w:ind w:firstLine="567"/>
              <w:jc w:val="both"/>
              <w:rPr>
                <w:rFonts w:eastAsia="Calibri"/>
                <w:iCs/>
                <w:color w:val="000000" w:themeColor="text1"/>
              </w:rPr>
            </w:pPr>
          </w:p>
        </w:tc>
        <w:tc>
          <w:tcPr>
            <w:tcW w:w="3587" w:type="dxa"/>
            <w:shd w:val="clear" w:color="auto" w:fill="auto"/>
          </w:tcPr>
          <w:p w:rsidR="00505DBC" w:rsidRPr="003F301C" w:rsidRDefault="00505DBC" w:rsidP="000B1248">
            <w:pPr>
              <w:ind w:firstLine="567"/>
              <w:jc w:val="both"/>
              <w:rPr>
                <w:rFonts w:eastAsia="Calibri"/>
                <w:iCs/>
                <w:color w:val="000000" w:themeColor="text1"/>
              </w:rPr>
            </w:pPr>
          </w:p>
        </w:tc>
        <w:tc>
          <w:tcPr>
            <w:tcW w:w="3588" w:type="dxa"/>
            <w:shd w:val="clear" w:color="auto" w:fill="auto"/>
          </w:tcPr>
          <w:p w:rsidR="00505DBC" w:rsidRPr="003F301C" w:rsidRDefault="00505DBC" w:rsidP="000B1248">
            <w:pPr>
              <w:ind w:firstLine="567"/>
              <w:jc w:val="both"/>
              <w:rPr>
                <w:rFonts w:eastAsia="Calibri"/>
                <w:iCs/>
                <w:color w:val="000000" w:themeColor="text1"/>
              </w:rPr>
            </w:pPr>
          </w:p>
        </w:tc>
      </w:tr>
      <w:tr w:rsidR="00505DBC" w:rsidRPr="001B49B5" w:rsidTr="000B1248">
        <w:tc>
          <w:tcPr>
            <w:tcW w:w="3587" w:type="dxa"/>
            <w:shd w:val="clear" w:color="auto" w:fill="auto"/>
          </w:tcPr>
          <w:p w:rsidR="00505DBC" w:rsidRPr="003F301C" w:rsidRDefault="00505DBC" w:rsidP="000B1248">
            <w:pPr>
              <w:ind w:firstLine="567"/>
              <w:jc w:val="both"/>
              <w:rPr>
                <w:rFonts w:eastAsia="Calibri"/>
                <w:iCs/>
                <w:color w:val="000000" w:themeColor="text1"/>
              </w:rPr>
            </w:pPr>
          </w:p>
        </w:tc>
        <w:tc>
          <w:tcPr>
            <w:tcW w:w="3587" w:type="dxa"/>
            <w:shd w:val="clear" w:color="auto" w:fill="auto"/>
          </w:tcPr>
          <w:p w:rsidR="00505DBC" w:rsidRPr="003F301C" w:rsidRDefault="00505DBC" w:rsidP="000B1248">
            <w:pPr>
              <w:ind w:firstLine="567"/>
              <w:jc w:val="both"/>
              <w:rPr>
                <w:rFonts w:eastAsia="Calibri"/>
                <w:iCs/>
                <w:color w:val="000000" w:themeColor="text1"/>
              </w:rPr>
            </w:pPr>
          </w:p>
        </w:tc>
        <w:tc>
          <w:tcPr>
            <w:tcW w:w="3588" w:type="dxa"/>
            <w:shd w:val="clear" w:color="auto" w:fill="auto"/>
          </w:tcPr>
          <w:p w:rsidR="00505DBC" w:rsidRPr="003F301C" w:rsidRDefault="00505DBC" w:rsidP="000B1248">
            <w:pPr>
              <w:ind w:firstLine="567"/>
              <w:jc w:val="both"/>
              <w:rPr>
                <w:rFonts w:eastAsia="Calibri"/>
                <w:iCs/>
                <w:color w:val="000000" w:themeColor="text1"/>
              </w:rPr>
            </w:pPr>
          </w:p>
        </w:tc>
      </w:tr>
      <w:tr w:rsidR="00505DBC" w:rsidRPr="001B49B5" w:rsidTr="000B1248">
        <w:tc>
          <w:tcPr>
            <w:tcW w:w="3587" w:type="dxa"/>
            <w:shd w:val="clear" w:color="auto" w:fill="auto"/>
          </w:tcPr>
          <w:p w:rsidR="00505DBC" w:rsidRPr="003F301C" w:rsidRDefault="00505DBC" w:rsidP="000B1248">
            <w:pPr>
              <w:ind w:firstLine="567"/>
              <w:jc w:val="both"/>
              <w:rPr>
                <w:rFonts w:eastAsia="Calibri"/>
                <w:iCs/>
                <w:color w:val="000000" w:themeColor="text1"/>
              </w:rPr>
            </w:pPr>
          </w:p>
        </w:tc>
        <w:tc>
          <w:tcPr>
            <w:tcW w:w="3587" w:type="dxa"/>
            <w:shd w:val="clear" w:color="auto" w:fill="auto"/>
          </w:tcPr>
          <w:p w:rsidR="00505DBC" w:rsidRPr="003F301C" w:rsidRDefault="00505DBC" w:rsidP="000B1248">
            <w:pPr>
              <w:ind w:firstLine="567"/>
              <w:jc w:val="both"/>
              <w:rPr>
                <w:rFonts w:eastAsia="Calibri"/>
                <w:iCs/>
                <w:color w:val="000000" w:themeColor="text1"/>
              </w:rPr>
            </w:pPr>
          </w:p>
        </w:tc>
        <w:tc>
          <w:tcPr>
            <w:tcW w:w="3588" w:type="dxa"/>
            <w:shd w:val="clear" w:color="auto" w:fill="auto"/>
          </w:tcPr>
          <w:p w:rsidR="00505DBC" w:rsidRPr="003F301C" w:rsidRDefault="00505DBC" w:rsidP="000B1248">
            <w:pPr>
              <w:ind w:firstLine="567"/>
              <w:jc w:val="both"/>
              <w:rPr>
                <w:rFonts w:eastAsia="Calibri"/>
                <w:iCs/>
                <w:color w:val="000000" w:themeColor="text1"/>
              </w:rPr>
            </w:pPr>
          </w:p>
        </w:tc>
      </w:tr>
    </w:tbl>
    <w:p w:rsidR="00505DBC" w:rsidRPr="003F301C" w:rsidRDefault="00505DBC" w:rsidP="00505DBC">
      <w:pPr>
        <w:ind w:firstLine="567"/>
        <w:jc w:val="both"/>
        <w:rPr>
          <w:i/>
          <w:iCs/>
          <w:color w:val="000000" w:themeColor="text1"/>
        </w:rPr>
      </w:pPr>
      <w:r w:rsidRPr="003F301C">
        <w:rPr>
          <w:i/>
          <w:iCs/>
          <w:color w:val="000000" w:themeColor="text1"/>
        </w:rPr>
        <w:t>Бе_печный, бе_грамотный,  предл_жение, переб_рать, сл_жение, во_нестись, отт_реть, ра_свет, прик_снись, пост_лить (постель).</w:t>
      </w:r>
    </w:p>
    <w:p w:rsidR="00505DBC" w:rsidRPr="003F301C" w:rsidRDefault="00505DBC" w:rsidP="00505DBC">
      <w:pPr>
        <w:ind w:firstLine="567"/>
        <w:jc w:val="both"/>
        <w:rPr>
          <w:iCs/>
          <w:color w:val="000000" w:themeColor="text1"/>
        </w:rPr>
      </w:pPr>
      <w:r w:rsidRPr="003F301C">
        <w:rPr>
          <w:iCs/>
          <w:color w:val="000000" w:themeColor="text1"/>
        </w:rPr>
        <w:lastRenderedPageBreak/>
        <w:t>Задания 22-25 выполняйте по тексту.</w:t>
      </w:r>
    </w:p>
    <w:p w:rsidR="00505DBC" w:rsidRPr="003F301C" w:rsidRDefault="00505DBC" w:rsidP="00505DBC">
      <w:pPr>
        <w:ind w:firstLine="567"/>
        <w:jc w:val="both"/>
        <w:rPr>
          <w:i/>
          <w:iCs/>
          <w:color w:val="000000" w:themeColor="text1"/>
        </w:rPr>
      </w:pPr>
      <w:r w:rsidRPr="003F301C">
        <w:rPr>
          <w:i/>
          <w:iCs/>
          <w:color w:val="000000" w:themeColor="text1"/>
        </w:rPr>
        <w:t>Утром в низинах расстилается туман. Но вот из-за горизонта появляется солнце, и его лучи съедают серую пелену тумана.</w:t>
      </w:r>
    </w:p>
    <w:p w:rsidR="00505DBC" w:rsidRPr="003F301C" w:rsidRDefault="00505DBC" w:rsidP="00505DBC">
      <w:pPr>
        <w:ind w:firstLine="567"/>
        <w:jc w:val="both"/>
        <w:rPr>
          <w:i/>
          <w:iCs/>
          <w:color w:val="000000" w:themeColor="text1"/>
        </w:rPr>
      </w:pPr>
      <w:r w:rsidRPr="003F301C">
        <w:rPr>
          <w:i/>
          <w:iCs/>
          <w:color w:val="000000" w:themeColor="text1"/>
        </w:rPr>
        <w:t>Солнце поднимается выше и разбрасывает свои лучи по необъятным полям желтой пшеницы, верхушкам далекого леса.</w:t>
      </w:r>
    </w:p>
    <w:p w:rsidR="00505DBC" w:rsidRPr="003F301C" w:rsidRDefault="00505DBC" w:rsidP="00505DBC">
      <w:pPr>
        <w:ind w:firstLine="567"/>
        <w:jc w:val="both"/>
        <w:rPr>
          <w:iCs/>
          <w:color w:val="000000" w:themeColor="text1"/>
        </w:rPr>
      </w:pPr>
      <w:r w:rsidRPr="003F301C">
        <w:rPr>
          <w:iCs/>
          <w:color w:val="000000" w:themeColor="text1"/>
        </w:rPr>
        <w:t>22. Выпишите из текста слово с орфограммой «</w:t>
      </w:r>
      <w:r w:rsidRPr="003F301C">
        <w:rPr>
          <w:i/>
          <w:iCs/>
          <w:color w:val="000000" w:themeColor="text1"/>
        </w:rPr>
        <w:t>Чередование Е//И в корне</w:t>
      </w:r>
      <w:r w:rsidRPr="003F301C">
        <w:rPr>
          <w:iCs/>
          <w:color w:val="000000" w:themeColor="text1"/>
        </w:rPr>
        <w:t>».</w:t>
      </w:r>
    </w:p>
    <w:p w:rsidR="00505DBC" w:rsidRPr="003F301C" w:rsidRDefault="00505DBC" w:rsidP="00505DBC">
      <w:pPr>
        <w:ind w:firstLine="567"/>
        <w:jc w:val="both"/>
        <w:rPr>
          <w:i/>
          <w:iCs/>
          <w:color w:val="000000" w:themeColor="text1"/>
        </w:rPr>
      </w:pPr>
      <w:r w:rsidRPr="003F301C">
        <w:rPr>
          <w:iCs/>
          <w:color w:val="000000" w:themeColor="text1"/>
        </w:rPr>
        <w:t xml:space="preserve">23. Выпишите из текста слово с орфограммой </w:t>
      </w:r>
      <w:r w:rsidRPr="003F301C">
        <w:rPr>
          <w:i/>
          <w:iCs/>
          <w:color w:val="000000" w:themeColor="text1"/>
        </w:rPr>
        <w:t>«Буквы З//С на конце приставок».</w:t>
      </w:r>
    </w:p>
    <w:p w:rsidR="00505DBC" w:rsidRPr="003F301C" w:rsidRDefault="00505DBC" w:rsidP="00505DBC">
      <w:pPr>
        <w:ind w:firstLine="567"/>
        <w:jc w:val="both"/>
        <w:rPr>
          <w:iCs/>
          <w:color w:val="000000" w:themeColor="text1"/>
        </w:rPr>
      </w:pPr>
      <w:r w:rsidRPr="003F301C">
        <w:rPr>
          <w:iCs/>
          <w:color w:val="000000" w:themeColor="text1"/>
        </w:rPr>
        <w:t>24. Подберите антоним к слову «</w:t>
      </w:r>
      <w:r w:rsidRPr="003F301C">
        <w:rPr>
          <w:i/>
          <w:iCs/>
          <w:color w:val="000000" w:themeColor="text1"/>
        </w:rPr>
        <w:t>поднимается</w:t>
      </w:r>
      <w:r w:rsidRPr="003F301C">
        <w:rPr>
          <w:iCs/>
          <w:color w:val="000000" w:themeColor="text1"/>
        </w:rPr>
        <w:t>».</w:t>
      </w:r>
    </w:p>
    <w:p w:rsidR="00505DBC" w:rsidRPr="003F301C" w:rsidRDefault="00505DBC" w:rsidP="00505DBC">
      <w:pPr>
        <w:ind w:firstLine="567"/>
        <w:jc w:val="both"/>
        <w:rPr>
          <w:iCs/>
          <w:color w:val="000000" w:themeColor="text1"/>
        </w:rPr>
      </w:pPr>
      <w:r w:rsidRPr="003F301C">
        <w:rPr>
          <w:iCs/>
          <w:color w:val="000000" w:themeColor="text1"/>
        </w:rPr>
        <w:t>25. Выпишите из текста слово в переносном значении.</w:t>
      </w:r>
    </w:p>
    <w:p w:rsidR="00505DBC" w:rsidRPr="003F301C" w:rsidRDefault="00505DBC" w:rsidP="00505DBC">
      <w:pPr>
        <w:ind w:firstLine="567"/>
        <w:jc w:val="center"/>
        <w:rPr>
          <w:iCs/>
          <w:color w:val="000000" w:themeColor="text1"/>
        </w:rPr>
      </w:pPr>
    </w:p>
    <w:p w:rsidR="00505DBC" w:rsidRPr="003F301C" w:rsidRDefault="00505DBC" w:rsidP="00505DBC">
      <w:pPr>
        <w:ind w:firstLine="567"/>
        <w:jc w:val="center"/>
        <w:rPr>
          <w:b/>
          <w:iCs/>
          <w:color w:val="000000" w:themeColor="text1"/>
        </w:rPr>
      </w:pPr>
      <w:r w:rsidRPr="003F301C">
        <w:rPr>
          <w:b/>
          <w:iCs/>
          <w:color w:val="000000" w:themeColor="text1"/>
        </w:rPr>
        <w:t>Вариант 2</w:t>
      </w:r>
    </w:p>
    <w:p w:rsidR="00505DBC" w:rsidRPr="003F301C" w:rsidRDefault="00505DBC" w:rsidP="00505DBC">
      <w:pPr>
        <w:ind w:firstLine="567"/>
        <w:jc w:val="both"/>
        <w:rPr>
          <w:i/>
          <w:iCs/>
          <w:color w:val="000000" w:themeColor="text1"/>
        </w:rPr>
      </w:pPr>
      <w:r w:rsidRPr="003F301C">
        <w:rPr>
          <w:i/>
          <w:iCs/>
          <w:color w:val="000000" w:themeColor="text1"/>
        </w:rPr>
        <w:t>1. Какой из предложенных терминов НЕ изучает  лексикология?</w:t>
      </w:r>
    </w:p>
    <w:p w:rsidR="00505DBC" w:rsidRPr="003F301C" w:rsidRDefault="00505DBC" w:rsidP="00505DBC">
      <w:pPr>
        <w:ind w:firstLine="567"/>
        <w:jc w:val="both"/>
        <w:rPr>
          <w:color w:val="000000" w:themeColor="text1"/>
        </w:rPr>
      </w:pPr>
      <w:r w:rsidRPr="003F301C">
        <w:rPr>
          <w:color w:val="000000" w:themeColor="text1"/>
        </w:rPr>
        <w:t>а) омонимы           б) паронимы               в) приставки          г) фразеологизм</w:t>
      </w:r>
    </w:p>
    <w:p w:rsidR="00505DBC" w:rsidRPr="003F301C" w:rsidRDefault="00505DBC" w:rsidP="00505DBC">
      <w:pPr>
        <w:ind w:firstLine="567"/>
        <w:jc w:val="both"/>
        <w:rPr>
          <w:i/>
          <w:iCs/>
          <w:color w:val="000000" w:themeColor="text1"/>
        </w:rPr>
      </w:pPr>
      <w:r w:rsidRPr="003F301C">
        <w:rPr>
          <w:i/>
          <w:iCs/>
          <w:color w:val="000000" w:themeColor="text1"/>
        </w:rPr>
        <w:t>2. Автором «Толкового словаря живого великорусского языка» является</w:t>
      </w:r>
    </w:p>
    <w:p w:rsidR="00505DBC" w:rsidRPr="003F301C" w:rsidRDefault="00505DBC" w:rsidP="00505DBC">
      <w:pPr>
        <w:ind w:firstLine="567"/>
        <w:jc w:val="both"/>
        <w:rPr>
          <w:color w:val="000000" w:themeColor="text1"/>
        </w:rPr>
      </w:pPr>
      <w:r w:rsidRPr="003F301C">
        <w:rPr>
          <w:color w:val="000000" w:themeColor="text1"/>
        </w:rPr>
        <w:t>а) В.И.Даль                       б) С.И.Ожегов                 в) В.А.Жуковский</w:t>
      </w:r>
    </w:p>
    <w:p w:rsidR="00505DBC" w:rsidRPr="003F301C" w:rsidRDefault="00505DBC" w:rsidP="00505DBC">
      <w:pPr>
        <w:pStyle w:val="a5"/>
        <w:ind w:left="0" w:firstLine="567"/>
        <w:rPr>
          <w:color w:val="000000" w:themeColor="text1"/>
          <w:sz w:val="22"/>
          <w:szCs w:val="22"/>
        </w:rPr>
      </w:pPr>
      <w:r w:rsidRPr="003F301C">
        <w:rPr>
          <w:color w:val="000000" w:themeColor="text1"/>
          <w:sz w:val="22"/>
          <w:szCs w:val="22"/>
        </w:rPr>
        <w:t>3. Слова, имеющие одно  лексическое значение, называются</w:t>
      </w:r>
    </w:p>
    <w:p w:rsidR="00505DBC" w:rsidRPr="003F301C" w:rsidRDefault="00505DBC" w:rsidP="00505DBC">
      <w:pPr>
        <w:ind w:firstLine="567"/>
        <w:jc w:val="both"/>
        <w:rPr>
          <w:color w:val="000000" w:themeColor="text1"/>
        </w:rPr>
      </w:pPr>
      <w:r w:rsidRPr="003F301C">
        <w:rPr>
          <w:color w:val="000000" w:themeColor="text1"/>
        </w:rPr>
        <w:t>а) синонимами                                                   в) многозначными словами</w:t>
      </w:r>
    </w:p>
    <w:p w:rsidR="00505DBC" w:rsidRPr="003F301C" w:rsidRDefault="00505DBC" w:rsidP="00505DBC">
      <w:pPr>
        <w:ind w:firstLine="567"/>
        <w:jc w:val="both"/>
        <w:rPr>
          <w:color w:val="000000" w:themeColor="text1"/>
        </w:rPr>
      </w:pPr>
      <w:r w:rsidRPr="003F301C">
        <w:rPr>
          <w:color w:val="000000" w:themeColor="text1"/>
        </w:rPr>
        <w:t>б) однозначными словами                                г) антонимами</w:t>
      </w:r>
    </w:p>
    <w:p w:rsidR="00505DBC" w:rsidRPr="003F301C" w:rsidRDefault="00505DBC" w:rsidP="00505DBC">
      <w:pPr>
        <w:pStyle w:val="a5"/>
        <w:ind w:left="0" w:firstLine="567"/>
        <w:rPr>
          <w:color w:val="000000" w:themeColor="text1"/>
          <w:sz w:val="22"/>
          <w:szCs w:val="22"/>
        </w:rPr>
      </w:pPr>
      <w:r w:rsidRPr="003F301C">
        <w:rPr>
          <w:color w:val="000000" w:themeColor="text1"/>
          <w:sz w:val="22"/>
          <w:szCs w:val="22"/>
        </w:rPr>
        <w:t>4. В словосочетании «свежая газета» слово «свежая» означает</w:t>
      </w:r>
    </w:p>
    <w:p w:rsidR="00505DBC" w:rsidRPr="003F301C" w:rsidRDefault="00505DBC" w:rsidP="00505DBC">
      <w:pPr>
        <w:ind w:firstLine="567"/>
        <w:jc w:val="both"/>
        <w:rPr>
          <w:color w:val="000000" w:themeColor="text1"/>
        </w:rPr>
      </w:pPr>
      <w:r w:rsidRPr="003F301C">
        <w:rPr>
          <w:color w:val="000000" w:themeColor="text1"/>
        </w:rPr>
        <w:t>а) прохладная            б) немятая                 в) чистая                    г) недавно напечатанная</w:t>
      </w:r>
    </w:p>
    <w:p w:rsidR="00505DBC" w:rsidRPr="003F301C" w:rsidRDefault="00505DBC" w:rsidP="00505DBC">
      <w:pPr>
        <w:ind w:firstLine="567"/>
        <w:jc w:val="both"/>
        <w:rPr>
          <w:i/>
          <w:iCs/>
          <w:color w:val="000000" w:themeColor="text1"/>
        </w:rPr>
      </w:pPr>
      <w:r w:rsidRPr="003F301C">
        <w:rPr>
          <w:color w:val="000000" w:themeColor="text1"/>
        </w:rPr>
        <w:t xml:space="preserve">5. </w:t>
      </w:r>
      <w:r w:rsidRPr="003F301C">
        <w:rPr>
          <w:i/>
          <w:iCs/>
          <w:color w:val="000000" w:themeColor="text1"/>
        </w:rPr>
        <w:t>Найдите словосочетание, в котором прилагательное употреблено в переносном значении</w:t>
      </w:r>
    </w:p>
    <w:p w:rsidR="00505DBC" w:rsidRPr="003F301C" w:rsidRDefault="00505DBC" w:rsidP="00505DBC">
      <w:pPr>
        <w:ind w:firstLine="567"/>
        <w:jc w:val="both"/>
        <w:rPr>
          <w:color w:val="000000" w:themeColor="text1"/>
        </w:rPr>
      </w:pPr>
      <w:r w:rsidRPr="003F301C">
        <w:rPr>
          <w:color w:val="000000" w:themeColor="text1"/>
        </w:rPr>
        <w:t>а) железный гвоздь      б) золотое время       в) деревянные стулья                г) четкий след</w:t>
      </w:r>
    </w:p>
    <w:p w:rsidR="00505DBC" w:rsidRPr="003F301C" w:rsidRDefault="00505DBC" w:rsidP="00505DBC">
      <w:pPr>
        <w:ind w:firstLine="567"/>
        <w:jc w:val="both"/>
        <w:rPr>
          <w:i/>
          <w:iCs/>
          <w:color w:val="000000" w:themeColor="text1"/>
        </w:rPr>
      </w:pPr>
      <w:r w:rsidRPr="003F301C">
        <w:rPr>
          <w:color w:val="000000" w:themeColor="text1"/>
        </w:rPr>
        <w:t xml:space="preserve">6. </w:t>
      </w:r>
      <w:r w:rsidRPr="003F301C">
        <w:rPr>
          <w:i/>
          <w:iCs/>
          <w:color w:val="000000" w:themeColor="text1"/>
        </w:rPr>
        <w:t>Выберите предложение, в котором нет слова в переносном значении.</w:t>
      </w:r>
    </w:p>
    <w:p w:rsidR="00505DBC" w:rsidRPr="003F301C" w:rsidRDefault="00505DBC" w:rsidP="00505DBC">
      <w:pPr>
        <w:ind w:firstLine="567"/>
        <w:jc w:val="both"/>
        <w:rPr>
          <w:color w:val="000000" w:themeColor="text1"/>
        </w:rPr>
      </w:pPr>
      <w:r w:rsidRPr="003F301C">
        <w:rPr>
          <w:color w:val="000000" w:themeColor="text1"/>
        </w:rPr>
        <w:t>а) Снежинки танцуют под музыку ветра.   в) Бежит река, в тумане тает.</w:t>
      </w:r>
    </w:p>
    <w:p w:rsidR="00505DBC" w:rsidRPr="003F301C" w:rsidRDefault="00505DBC" w:rsidP="00505DBC">
      <w:pPr>
        <w:ind w:firstLine="567"/>
        <w:jc w:val="both"/>
        <w:rPr>
          <w:color w:val="000000" w:themeColor="text1"/>
        </w:rPr>
      </w:pPr>
      <w:r w:rsidRPr="003F301C">
        <w:rPr>
          <w:color w:val="000000" w:themeColor="text1"/>
        </w:rPr>
        <w:t>б) Принахмурилась земля.                           г) Библиотекарь дал мне книгу.</w:t>
      </w:r>
    </w:p>
    <w:p w:rsidR="00505DBC" w:rsidRPr="003F301C" w:rsidRDefault="00505DBC" w:rsidP="00505DBC">
      <w:pPr>
        <w:ind w:firstLine="567"/>
        <w:jc w:val="both"/>
        <w:rPr>
          <w:i/>
          <w:iCs/>
          <w:color w:val="000000" w:themeColor="text1"/>
        </w:rPr>
      </w:pPr>
      <w:r w:rsidRPr="003F301C">
        <w:rPr>
          <w:i/>
          <w:iCs/>
          <w:color w:val="000000" w:themeColor="text1"/>
        </w:rPr>
        <w:t>7. Паронимами  называют</w:t>
      </w:r>
    </w:p>
    <w:p w:rsidR="00505DBC" w:rsidRPr="003F301C" w:rsidRDefault="00505DBC" w:rsidP="00505DBC">
      <w:pPr>
        <w:ind w:firstLine="567"/>
        <w:jc w:val="both"/>
        <w:rPr>
          <w:color w:val="000000" w:themeColor="text1"/>
        </w:rPr>
      </w:pPr>
      <w:r w:rsidRPr="003F301C">
        <w:rPr>
          <w:color w:val="000000" w:themeColor="text1"/>
        </w:rPr>
        <w:t>а) словарный состав языка</w:t>
      </w:r>
    </w:p>
    <w:p w:rsidR="00505DBC" w:rsidRPr="003F301C" w:rsidRDefault="00505DBC" w:rsidP="00505DBC">
      <w:pPr>
        <w:ind w:firstLine="567"/>
        <w:jc w:val="both"/>
        <w:rPr>
          <w:color w:val="000000" w:themeColor="text1"/>
        </w:rPr>
      </w:pPr>
      <w:r w:rsidRPr="003F301C">
        <w:rPr>
          <w:color w:val="000000" w:themeColor="text1"/>
        </w:rPr>
        <w:t>б) слова, имеющие одно лексическое значение</w:t>
      </w:r>
    </w:p>
    <w:p w:rsidR="00505DBC" w:rsidRPr="003F301C" w:rsidRDefault="00505DBC" w:rsidP="00505DBC">
      <w:pPr>
        <w:ind w:firstLine="567"/>
        <w:jc w:val="both"/>
        <w:rPr>
          <w:color w:val="000000" w:themeColor="text1"/>
        </w:rPr>
      </w:pPr>
      <w:r w:rsidRPr="003F301C">
        <w:rPr>
          <w:color w:val="000000" w:themeColor="text1"/>
        </w:rPr>
        <w:t>в) однокоренные слова, схожие по написанию, но различные по лексическому значению</w:t>
      </w:r>
    </w:p>
    <w:p w:rsidR="00505DBC" w:rsidRPr="003F301C" w:rsidRDefault="00505DBC" w:rsidP="00505DBC">
      <w:pPr>
        <w:ind w:firstLine="567"/>
        <w:jc w:val="both"/>
        <w:rPr>
          <w:color w:val="000000" w:themeColor="text1"/>
        </w:rPr>
      </w:pPr>
      <w:r w:rsidRPr="003F301C">
        <w:rPr>
          <w:color w:val="000000" w:themeColor="text1"/>
        </w:rPr>
        <w:t>г) слова одной и той же части речи, одинаковые по звучанию и написанию, но совершенно разные по лексическому значению</w:t>
      </w:r>
    </w:p>
    <w:p w:rsidR="00505DBC" w:rsidRPr="003F301C" w:rsidRDefault="00505DBC" w:rsidP="00505DBC">
      <w:pPr>
        <w:pStyle w:val="a5"/>
        <w:ind w:left="0" w:firstLine="567"/>
        <w:rPr>
          <w:color w:val="000000" w:themeColor="text1"/>
          <w:sz w:val="22"/>
          <w:szCs w:val="22"/>
        </w:rPr>
      </w:pPr>
      <w:r w:rsidRPr="003F301C">
        <w:rPr>
          <w:color w:val="000000" w:themeColor="text1"/>
          <w:sz w:val="22"/>
          <w:szCs w:val="22"/>
        </w:rPr>
        <w:t>8. В каких предложениях есть паронимы?</w:t>
      </w:r>
    </w:p>
    <w:p w:rsidR="00505DBC" w:rsidRPr="003F301C" w:rsidRDefault="00505DBC" w:rsidP="00505DBC">
      <w:pPr>
        <w:ind w:firstLine="567"/>
        <w:jc w:val="both"/>
        <w:rPr>
          <w:color w:val="000000" w:themeColor="text1"/>
        </w:rPr>
      </w:pPr>
      <w:r w:rsidRPr="003F301C">
        <w:rPr>
          <w:color w:val="000000" w:themeColor="text1"/>
        </w:rPr>
        <w:t>а) Поверни ключ в замке. Ключ бьет на дне реки.</w:t>
      </w:r>
    </w:p>
    <w:p w:rsidR="00505DBC" w:rsidRPr="003F301C" w:rsidRDefault="00505DBC" w:rsidP="00505DBC">
      <w:pPr>
        <w:ind w:firstLine="567"/>
        <w:jc w:val="both"/>
        <w:rPr>
          <w:color w:val="000000" w:themeColor="text1"/>
        </w:rPr>
      </w:pPr>
      <w:r w:rsidRPr="003F301C">
        <w:rPr>
          <w:color w:val="000000" w:themeColor="text1"/>
        </w:rPr>
        <w:t>б) Грозовые тучи застилают небо.  Грозный взгляд учителя заставил замолчать.</w:t>
      </w:r>
    </w:p>
    <w:p w:rsidR="00505DBC" w:rsidRPr="003F301C" w:rsidRDefault="00505DBC" w:rsidP="00505DBC">
      <w:pPr>
        <w:ind w:firstLine="567"/>
        <w:jc w:val="both"/>
        <w:rPr>
          <w:color w:val="000000" w:themeColor="text1"/>
        </w:rPr>
      </w:pPr>
      <w:r w:rsidRPr="003F301C">
        <w:rPr>
          <w:color w:val="000000" w:themeColor="text1"/>
        </w:rPr>
        <w:t>в) Чернеет лес на горизонте.  От инея деревья побелели.</w:t>
      </w:r>
    </w:p>
    <w:p w:rsidR="00505DBC" w:rsidRPr="003F301C" w:rsidRDefault="00505DBC" w:rsidP="00505DBC">
      <w:pPr>
        <w:ind w:firstLine="567"/>
        <w:jc w:val="both"/>
        <w:rPr>
          <w:color w:val="000000" w:themeColor="text1"/>
        </w:rPr>
      </w:pPr>
      <w:r w:rsidRPr="003F301C">
        <w:rPr>
          <w:color w:val="000000" w:themeColor="text1"/>
        </w:rPr>
        <w:t>г) Золотое блюдо нашли археологи. У мамы золотые руки.</w:t>
      </w:r>
    </w:p>
    <w:p w:rsidR="00505DBC" w:rsidRPr="003F301C" w:rsidRDefault="00505DBC" w:rsidP="00505DBC">
      <w:pPr>
        <w:ind w:firstLine="567"/>
        <w:jc w:val="both"/>
        <w:rPr>
          <w:i/>
          <w:iCs/>
          <w:color w:val="000000" w:themeColor="text1"/>
        </w:rPr>
      </w:pPr>
      <w:r w:rsidRPr="003F301C">
        <w:rPr>
          <w:i/>
          <w:iCs/>
          <w:color w:val="000000" w:themeColor="text1"/>
        </w:rPr>
        <w:t>9. Синонимы – это</w:t>
      </w:r>
    </w:p>
    <w:p w:rsidR="00505DBC" w:rsidRPr="003F301C" w:rsidRDefault="00505DBC" w:rsidP="00505DBC">
      <w:pPr>
        <w:ind w:firstLine="567"/>
        <w:jc w:val="both"/>
        <w:rPr>
          <w:color w:val="000000" w:themeColor="text1"/>
        </w:rPr>
      </w:pPr>
      <w:r w:rsidRPr="003F301C">
        <w:rPr>
          <w:color w:val="000000" w:themeColor="text1"/>
        </w:rPr>
        <w:t>а) слова, имеющие несколько лексических значений</w:t>
      </w:r>
    </w:p>
    <w:p w:rsidR="00505DBC" w:rsidRPr="003F301C" w:rsidRDefault="00505DBC" w:rsidP="00505DBC">
      <w:pPr>
        <w:ind w:firstLine="567"/>
        <w:jc w:val="both"/>
        <w:rPr>
          <w:color w:val="000000" w:themeColor="text1"/>
        </w:rPr>
      </w:pPr>
      <w:r w:rsidRPr="003F301C">
        <w:rPr>
          <w:color w:val="000000" w:themeColor="text1"/>
        </w:rPr>
        <w:t>б) слова одной и той же части речи, которые совпадают или близки по лексическому значению</w:t>
      </w:r>
    </w:p>
    <w:p w:rsidR="00505DBC" w:rsidRPr="003F301C" w:rsidRDefault="00505DBC" w:rsidP="00505DBC">
      <w:pPr>
        <w:ind w:firstLine="567"/>
        <w:jc w:val="both"/>
        <w:rPr>
          <w:color w:val="000000" w:themeColor="text1"/>
        </w:rPr>
      </w:pPr>
      <w:r w:rsidRPr="003F301C">
        <w:rPr>
          <w:color w:val="000000" w:themeColor="text1"/>
        </w:rPr>
        <w:t>в) слова одной и той же части речи с противоположным лексическим значением</w:t>
      </w:r>
    </w:p>
    <w:p w:rsidR="00505DBC" w:rsidRPr="003F301C" w:rsidRDefault="00505DBC" w:rsidP="00505DBC">
      <w:pPr>
        <w:ind w:firstLine="567"/>
        <w:jc w:val="both"/>
        <w:rPr>
          <w:color w:val="000000" w:themeColor="text1"/>
        </w:rPr>
      </w:pPr>
      <w:r w:rsidRPr="003F301C">
        <w:rPr>
          <w:color w:val="000000" w:themeColor="text1"/>
        </w:rPr>
        <w:t>г) слова, имеющие одно лексическое значение</w:t>
      </w:r>
    </w:p>
    <w:p w:rsidR="00505DBC" w:rsidRPr="003F301C" w:rsidRDefault="00505DBC" w:rsidP="00505DBC">
      <w:pPr>
        <w:pStyle w:val="a5"/>
        <w:ind w:left="0" w:firstLine="567"/>
        <w:rPr>
          <w:color w:val="000000" w:themeColor="text1"/>
          <w:sz w:val="22"/>
          <w:szCs w:val="22"/>
        </w:rPr>
      </w:pPr>
      <w:r w:rsidRPr="003F301C">
        <w:rPr>
          <w:color w:val="000000" w:themeColor="text1"/>
          <w:sz w:val="22"/>
          <w:szCs w:val="22"/>
        </w:rPr>
        <w:t>10. Выбери предложение, в котором  есть синоним к слову «зной»</w:t>
      </w:r>
    </w:p>
    <w:p w:rsidR="00505DBC" w:rsidRPr="003F301C" w:rsidRDefault="00505DBC" w:rsidP="00505DBC">
      <w:pPr>
        <w:ind w:firstLine="567"/>
        <w:jc w:val="both"/>
        <w:rPr>
          <w:color w:val="000000" w:themeColor="text1"/>
        </w:rPr>
      </w:pPr>
      <w:r w:rsidRPr="003F301C">
        <w:rPr>
          <w:color w:val="000000" w:themeColor="text1"/>
        </w:rPr>
        <w:t>а) Мороз усилился.                                 в) Злоба разрушает человека.</w:t>
      </w:r>
    </w:p>
    <w:p w:rsidR="00505DBC" w:rsidRPr="003F301C" w:rsidRDefault="00505DBC" w:rsidP="00505DBC">
      <w:pPr>
        <w:ind w:firstLine="567"/>
        <w:jc w:val="both"/>
        <w:rPr>
          <w:color w:val="000000" w:themeColor="text1"/>
        </w:rPr>
      </w:pPr>
      <w:r w:rsidRPr="003F301C">
        <w:rPr>
          <w:color w:val="000000" w:themeColor="text1"/>
        </w:rPr>
        <w:t>б) В такую жару не хочется работать.   г) В пустыне ночью может быть холодно.</w:t>
      </w:r>
    </w:p>
    <w:p w:rsidR="00505DBC" w:rsidRPr="003F301C" w:rsidRDefault="00505DBC" w:rsidP="00505DBC">
      <w:pPr>
        <w:pStyle w:val="a5"/>
        <w:ind w:left="0" w:firstLine="567"/>
        <w:rPr>
          <w:color w:val="000000" w:themeColor="text1"/>
          <w:sz w:val="22"/>
          <w:szCs w:val="22"/>
        </w:rPr>
      </w:pPr>
      <w:r w:rsidRPr="003F301C">
        <w:rPr>
          <w:color w:val="000000" w:themeColor="text1"/>
          <w:sz w:val="22"/>
          <w:szCs w:val="22"/>
        </w:rPr>
        <w:t>11. Выберите строку, в которой записаны синонимы.</w:t>
      </w:r>
    </w:p>
    <w:p w:rsidR="00505DBC" w:rsidRPr="003F301C" w:rsidRDefault="00505DBC" w:rsidP="00505DBC">
      <w:pPr>
        <w:ind w:firstLine="567"/>
        <w:jc w:val="both"/>
        <w:rPr>
          <w:color w:val="000000" w:themeColor="text1"/>
        </w:rPr>
      </w:pPr>
      <w:r w:rsidRPr="003F301C">
        <w:rPr>
          <w:color w:val="000000" w:themeColor="text1"/>
        </w:rPr>
        <w:t>а) желтый – красный                                  в) высокий – низкий</w:t>
      </w:r>
    </w:p>
    <w:p w:rsidR="00505DBC" w:rsidRPr="003F301C" w:rsidRDefault="00505DBC" w:rsidP="00505DBC">
      <w:pPr>
        <w:ind w:firstLine="567"/>
        <w:jc w:val="both"/>
        <w:rPr>
          <w:color w:val="000000" w:themeColor="text1"/>
        </w:rPr>
      </w:pPr>
      <w:r w:rsidRPr="003F301C">
        <w:rPr>
          <w:color w:val="000000" w:themeColor="text1"/>
        </w:rPr>
        <w:t>б) горячий – холодный                              г) беззаботный – беспечный</w:t>
      </w:r>
    </w:p>
    <w:p w:rsidR="00505DBC" w:rsidRPr="003F301C" w:rsidRDefault="00505DBC" w:rsidP="00505DBC">
      <w:pPr>
        <w:ind w:firstLine="567"/>
        <w:jc w:val="both"/>
        <w:rPr>
          <w:i/>
          <w:iCs/>
          <w:color w:val="000000" w:themeColor="text1"/>
        </w:rPr>
      </w:pPr>
      <w:r w:rsidRPr="003F301C">
        <w:rPr>
          <w:i/>
          <w:iCs/>
          <w:color w:val="000000" w:themeColor="text1"/>
        </w:rPr>
        <w:t>12. Найдите синоним к слову «отвага»</w:t>
      </w:r>
    </w:p>
    <w:p w:rsidR="00505DBC" w:rsidRPr="003F301C" w:rsidRDefault="00505DBC" w:rsidP="00505DBC">
      <w:pPr>
        <w:ind w:firstLine="567"/>
        <w:jc w:val="both"/>
        <w:rPr>
          <w:color w:val="000000" w:themeColor="text1"/>
        </w:rPr>
      </w:pPr>
      <w:r w:rsidRPr="003F301C">
        <w:rPr>
          <w:color w:val="000000" w:themeColor="text1"/>
        </w:rPr>
        <w:t>а) надежда                      б) радость             в) отчизна                 г) смелость</w:t>
      </w:r>
    </w:p>
    <w:p w:rsidR="00505DBC" w:rsidRPr="003F301C" w:rsidRDefault="00505DBC" w:rsidP="00505DBC">
      <w:pPr>
        <w:pStyle w:val="a5"/>
        <w:ind w:left="0" w:firstLine="567"/>
        <w:rPr>
          <w:color w:val="000000" w:themeColor="text1"/>
          <w:sz w:val="22"/>
          <w:szCs w:val="22"/>
        </w:rPr>
      </w:pPr>
      <w:r w:rsidRPr="003F301C">
        <w:rPr>
          <w:color w:val="000000" w:themeColor="text1"/>
          <w:sz w:val="22"/>
          <w:szCs w:val="22"/>
        </w:rPr>
        <w:t>13. Какое слово НЕ является синонимом к слову «говорить»?</w:t>
      </w:r>
    </w:p>
    <w:p w:rsidR="00505DBC" w:rsidRPr="003F301C" w:rsidRDefault="00505DBC" w:rsidP="00505DBC">
      <w:pPr>
        <w:ind w:firstLine="567"/>
        <w:jc w:val="both"/>
        <w:rPr>
          <w:color w:val="000000" w:themeColor="text1"/>
        </w:rPr>
      </w:pPr>
      <w:r w:rsidRPr="003F301C">
        <w:rPr>
          <w:color w:val="000000" w:themeColor="text1"/>
        </w:rPr>
        <w:t>а) произносить     б) вслушиваться          в) изъясняться         г) выражаться</w:t>
      </w:r>
    </w:p>
    <w:p w:rsidR="00505DBC" w:rsidRPr="003F301C" w:rsidRDefault="00505DBC" w:rsidP="00505DBC">
      <w:pPr>
        <w:ind w:firstLine="567"/>
        <w:jc w:val="both"/>
        <w:rPr>
          <w:i/>
          <w:iCs/>
          <w:color w:val="000000" w:themeColor="text1"/>
        </w:rPr>
      </w:pPr>
      <w:r w:rsidRPr="003F301C">
        <w:rPr>
          <w:i/>
          <w:iCs/>
          <w:color w:val="000000" w:themeColor="text1"/>
        </w:rPr>
        <w:t>14. Антонимы – это</w:t>
      </w:r>
    </w:p>
    <w:p w:rsidR="00505DBC" w:rsidRPr="003F301C" w:rsidRDefault="00505DBC" w:rsidP="00505DBC">
      <w:pPr>
        <w:ind w:firstLine="567"/>
        <w:jc w:val="both"/>
        <w:rPr>
          <w:color w:val="000000" w:themeColor="text1"/>
        </w:rPr>
      </w:pPr>
      <w:r w:rsidRPr="003F301C">
        <w:rPr>
          <w:color w:val="000000" w:themeColor="text1"/>
        </w:rPr>
        <w:t xml:space="preserve">а) слова одной и той же части речи с противоположным лексическим значением </w:t>
      </w:r>
    </w:p>
    <w:p w:rsidR="00505DBC" w:rsidRPr="003F301C" w:rsidRDefault="00505DBC" w:rsidP="00505DBC">
      <w:pPr>
        <w:ind w:firstLine="567"/>
        <w:jc w:val="both"/>
        <w:rPr>
          <w:color w:val="000000" w:themeColor="text1"/>
        </w:rPr>
      </w:pPr>
      <w:r w:rsidRPr="003F301C">
        <w:rPr>
          <w:color w:val="000000" w:themeColor="text1"/>
        </w:rPr>
        <w:t>б) однокоренные слова, схожие по написанию, но различные по лексическому значению</w:t>
      </w:r>
    </w:p>
    <w:p w:rsidR="00505DBC" w:rsidRPr="003F301C" w:rsidRDefault="00505DBC" w:rsidP="00505DBC">
      <w:pPr>
        <w:ind w:firstLine="567"/>
        <w:jc w:val="both"/>
        <w:rPr>
          <w:color w:val="000000" w:themeColor="text1"/>
        </w:rPr>
      </w:pPr>
      <w:r w:rsidRPr="003F301C">
        <w:rPr>
          <w:color w:val="000000" w:themeColor="text1"/>
        </w:rPr>
        <w:t>в) слова одной и той же части речи, одинаковые по звучанию и написанию, но совершенно разные по лексическому значению</w:t>
      </w:r>
    </w:p>
    <w:p w:rsidR="00505DBC" w:rsidRPr="003F301C" w:rsidRDefault="00505DBC" w:rsidP="00505DBC">
      <w:pPr>
        <w:ind w:firstLine="567"/>
        <w:jc w:val="both"/>
        <w:rPr>
          <w:i/>
          <w:iCs/>
          <w:color w:val="000000" w:themeColor="text1"/>
        </w:rPr>
      </w:pPr>
      <w:r w:rsidRPr="003F301C">
        <w:rPr>
          <w:i/>
          <w:iCs/>
          <w:color w:val="000000" w:themeColor="text1"/>
        </w:rPr>
        <w:t>15. Найдите антоним к слову «бодрый»</w:t>
      </w:r>
    </w:p>
    <w:p w:rsidR="00505DBC" w:rsidRPr="003F301C" w:rsidRDefault="00505DBC" w:rsidP="00505DBC">
      <w:pPr>
        <w:ind w:firstLine="567"/>
        <w:jc w:val="both"/>
        <w:rPr>
          <w:color w:val="000000" w:themeColor="text1"/>
        </w:rPr>
      </w:pPr>
      <w:r w:rsidRPr="003F301C">
        <w:rPr>
          <w:color w:val="000000" w:themeColor="text1"/>
        </w:rPr>
        <w:t>а) широкий           б) утренний                 в) сонный                 г) поздний</w:t>
      </w:r>
    </w:p>
    <w:p w:rsidR="00505DBC" w:rsidRPr="003F301C" w:rsidRDefault="00505DBC" w:rsidP="00505DBC">
      <w:pPr>
        <w:pStyle w:val="a5"/>
        <w:ind w:left="0" w:firstLine="567"/>
        <w:rPr>
          <w:color w:val="000000" w:themeColor="text1"/>
          <w:sz w:val="22"/>
          <w:szCs w:val="22"/>
        </w:rPr>
      </w:pPr>
      <w:r w:rsidRPr="003F301C">
        <w:rPr>
          <w:color w:val="000000" w:themeColor="text1"/>
          <w:sz w:val="22"/>
          <w:szCs w:val="22"/>
        </w:rPr>
        <w:t>16. В каких предложениях есть антонимы?</w:t>
      </w:r>
    </w:p>
    <w:p w:rsidR="00505DBC" w:rsidRPr="003F301C" w:rsidRDefault="00505DBC" w:rsidP="00505DBC">
      <w:pPr>
        <w:ind w:firstLine="567"/>
        <w:jc w:val="both"/>
        <w:rPr>
          <w:color w:val="000000" w:themeColor="text1"/>
        </w:rPr>
      </w:pPr>
      <w:r w:rsidRPr="003F301C">
        <w:rPr>
          <w:color w:val="000000" w:themeColor="text1"/>
        </w:rPr>
        <w:lastRenderedPageBreak/>
        <w:t>А) Ярко светит солнце.  Еле  горит лампа под потолком.</w:t>
      </w:r>
    </w:p>
    <w:p w:rsidR="00505DBC" w:rsidRPr="003F301C" w:rsidRDefault="00505DBC" w:rsidP="00505DBC">
      <w:pPr>
        <w:ind w:firstLine="567"/>
        <w:jc w:val="both"/>
        <w:rPr>
          <w:color w:val="000000" w:themeColor="text1"/>
        </w:rPr>
      </w:pPr>
      <w:r w:rsidRPr="003F301C">
        <w:rPr>
          <w:color w:val="000000" w:themeColor="text1"/>
        </w:rPr>
        <w:t>Б) Весело танцуют дети. Громко играет музыка.</w:t>
      </w:r>
    </w:p>
    <w:p w:rsidR="00505DBC" w:rsidRPr="003F301C" w:rsidRDefault="00505DBC" w:rsidP="00505DBC">
      <w:pPr>
        <w:ind w:firstLine="567"/>
        <w:jc w:val="both"/>
        <w:rPr>
          <w:color w:val="000000" w:themeColor="text1"/>
        </w:rPr>
      </w:pPr>
      <w:r w:rsidRPr="003F301C">
        <w:rPr>
          <w:color w:val="000000" w:themeColor="text1"/>
        </w:rPr>
        <w:t>В) Верхняя полка заставлена книгами. Словари лежат в нижнем ящике.</w:t>
      </w:r>
    </w:p>
    <w:p w:rsidR="00505DBC" w:rsidRPr="003F301C" w:rsidRDefault="00505DBC" w:rsidP="00505DBC">
      <w:pPr>
        <w:ind w:firstLine="567"/>
        <w:jc w:val="both"/>
        <w:rPr>
          <w:color w:val="000000" w:themeColor="text1"/>
        </w:rPr>
      </w:pPr>
      <w:r w:rsidRPr="003F301C">
        <w:rPr>
          <w:color w:val="000000" w:themeColor="text1"/>
        </w:rPr>
        <w:t>Г) Зима скоро закончится. Весна уже не за горами.</w:t>
      </w:r>
    </w:p>
    <w:p w:rsidR="00505DBC" w:rsidRPr="003F301C" w:rsidRDefault="00505DBC" w:rsidP="00505DBC">
      <w:pPr>
        <w:ind w:firstLine="567"/>
        <w:jc w:val="both"/>
        <w:rPr>
          <w:i/>
          <w:iCs/>
          <w:color w:val="000000" w:themeColor="text1"/>
        </w:rPr>
      </w:pPr>
      <w:r w:rsidRPr="003F301C">
        <w:rPr>
          <w:i/>
          <w:iCs/>
          <w:color w:val="000000" w:themeColor="text1"/>
        </w:rPr>
        <w:t>17. Найдите антоним слову «мчаться»</w:t>
      </w:r>
    </w:p>
    <w:p w:rsidR="00505DBC" w:rsidRPr="003F301C" w:rsidRDefault="00505DBC" w:rsidP="00505DBC">
      <w:pPr>
        <w:ind w:firstLine="567"/>
        <w:jc w:val="both"/>
        <w:rPr>
          <w:color w:val="000000" w:themeColor="text1"/>
        </w:rPr>
      </w:pPr>
      <w:r w:rsidRPr="003F301C">
        <w:rPr>
          <w:color w:val="000000" w:themeColor="text1"/>
        </w:rPr>
        <w:t>а) перешагивать            б) плестись               в) взлететь</w:t>
      </w:r>
    </w:p>
    <w:p w:rsidR="00505DBC" w:rsidRPr="003F301C" w:rsidRDefault="00505DBC" w:rsidP="00505DBC">
      <w:pPr>
        <w:ind w:firstLine="567"/>
        <w:jc w:val="both"/>
        <w:rPr>
          <w:color w:val="000000" w:themeColor="text1"/>
        </w:rPr>
      </w:pPr>
      <w:r w:rsidRPr="003F301C">
        <w:rPr>
          <w:color w:val="000000" w:themeColor="text1"/>
        </w:rPr>
        <w:t xml:space="preserve">18. Из данного предложения выпишите существительное, которое имеет омонимы.    </w:t>
      </w:r>
    </w:p>
    <w:p w:rsidR="00505DBC" w:rsidRPr="003F301C" w:rsidRDefault="00505DBC" w:rsidP="00505DBC">
      <w:pPr>
        <w:ind w:firstLine="567"/>
        <w:jc w:val="both"/>
        <w:rPr>
          <w:color w:val="000000" w:themeColor="text1"/>
        </w:rPr>
      </w:pPr>
      <w:r w:rsidRPr="003F301C">
        <w:rPr>
          <w:b/>
          <w:i/>
          <w:color w:val="000000" w:themeColor="text1"/>
        </w:rPr>
        <w:t xml:space="preserve">Рысь  – осторожное и ловкое животное.    </w:t>
      </w:r>
    </w:p>
    <w:p w:rsidR="00505DBC" w:rsidRPr="003F301C" w:rsidRDefault="00505DBC" w:rsidP="00505DBC">
      <w:pPr>
        <w:ind w:firstLine="567"/>
        <w:jc w:val="both"/>
        <w:rPr>
          <w:color w:val="000000" w:themeColor="text1"/>
        </w:rPr>
      </w:pPr>
      <w:r w:rsidRPr="003F301C">
        <w:rPr>
          <w:color w:val="000000" w:themeColor="text1"/>
        </w:rPr>
        <w:t>19. В каком предложении есть фразеологизм?</w:t>
      </w:r>
    </w:p>
    <w:p w:rsidR="00505DBC" w:rsidRPr="003F301C" w:rsidRDefault="00505DBC" w:rsidP="00505DBC">
      <w:pPr>
        <w:ind w:firstLine="567"/>
        <w:jc w:val="both"/>
        <w:rPr>
          <w:color w:val="000000" w:themeColor="text1"/>
        </w:rPr>
      </w:pPr>
      <w:r w:rsidRPr="003F301C">
        <w:rPr>
          <w:color w:val="000000" w:themeColor="text1"/>
        </w:rPr>
        <w:t>А)  Поставь оценку в дневник.            Б) Почему ты без сменной обуви?</w:t>
      </w:r>
    </w:p>
    <w:p w:rsidR="00505DBC" w:rsidRPr="003F301C" w:rsidRDefault="00505DBC" w:rsidP="00505DBC">
      <w:pPr>
        <w:ind w:firstLine="567"/>
        <w:jc w:val="both"/>
        <w:rPr>
          <w:color w:val="000000" w:themeColor="text1"/>
        </w:rPr>
      </w:pPr>
      <w:r w:rsidRPr="003F301C">
        <w:rPr>
          <w:color w:val="000000" w:themeColor="text1"/>
        </w:rPr>
        <w:t>В) Дай мне слово, что не будешь опаздывать.</w:t>
      </w:r>
    </w:p>
    <w:p w:rsidR="00505DBC" w:rsidRPr="003F301C" w:rsidRDefault="00505DBC" w:rsidP="00505DBC">
      <w:pPr>
        <w:ind w:firstLine="567"/>
        <w:jc w:val="both"/>
        <w:rPr>
          <w:color w:val="000000" w:themeColor="text1"/>
        </w:rPr>
      </w:pPr>
      <w:r w:rsidRPr="003F301C">
        <w:rPr>
          <w:color w:val="000000" w:themeColor="text1"/>
        </w:rPr>
        <w:t>20. Догадайся, о каких фразеологизмах идет речь. Запиши их.  С одним из них составь предложение.</w:t>
      </w:r>
    </w:p>
    <w:p w:rsidR="00505DBC" w:rsidRPr="003F301C" w:rsidRDefault="00505DBC" w:rsidP="00505DBC">
      <w:pPr>
        <w:ind w:firstLine="567"/>
        <w:jc w:val="both"/>
        <w:rPr>
          <w:i/>
          <w:color w:val="000000" w:themeColor="text1"/>
        </w:rPr>
      </w:pPr>
      <w:r w:rsidRPr="003F301C">
        <w:rPr>
          <w:i/>
          <w:color w:val="000000" w:themeColor="text1"/>
        </w:rPr>
        <w:t>Среди ….. дня, сказка про ……. бычка, черным по ….. написано.</w:t>
      </w:r>
    </w:p>
    <w:p w:rsidR="00505DBC" w:rsidRPr="003F301C" w:rsidRDefault="00505DBC" w:rsidP="00505DBC">
      <w:pPr>
        <w:ind w:firstLine="567"/>
        <w:jc w:val="both"/>
        <w:rPr>
          <w:iCs/>
          <w:color w:val="000000" w:themeColor="text1"/>
        </w:rPr>
      </w:pPr>
      <w:r w:rsidRPr="003F301C">
        <w:rPr>
          <w:iCs/>
          <w:color w:val="000000" w:themeColor="text1"/>
        </w:rPr>
        <w:t>21. Распределите слова по графам таблицы. Вставьте пропущенные буквы. Орфограммы обозначьте.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4"/>
        <w:gridCol w:w="3226"/>
        <w:gridCol w:w="3171"/>
      </w:tblGrid>
      <w:tr w:rsidR="00505DBC" w:rsidRPr="001B49B5" w:rsidTr="000B1248">
        <w:tc>
          <w:tcPr>
            <w:tcW w:w="3193" w:type="dxa"/>
            <w:shd w:val="clear" w:color="auto" w:fill="auto"/>
          </w:tcPr>
          <w:p w:rsidR="00505DBC" w:rsidRPr="003F301C" w:rsidRDefault="00505DBC" w:rsidP="000B1248">
            <w:pPr>
              <w:ind w:firstLine="34"/>
              <w:jc w:val="both"/>
              <w:rPr>
                <w:rFonts w:eastAsia="Calibri"/>
                <w:iCs/>
                <w:color w:val="000000" w:themeColor="text1"/>
              </w:rPr>
            </w:pPr>
            <w:r w:rsidRPr="003F301C">
              <w:rPr>
                <w:rFonts w:eastAsia="Calibri"/>
                <w:iCs/>
                <w:color w:val="000000" w:themeColor="text1"/>
              </w:rPr>
              <w:t>Чередование Е//И в корне</w:t>
            </w:r>
          </w:p>
        </w:tc>
        <w:tc>
          <w:tcPr>
            <w:tcW w:w="3301" w:type="dxa"/>
            <w:shd w:val="clear" w:color="auto" w:fill="auto"/>
          </w:tcPr>
          <w:p w:rsidR="00505DBC" w:rsidRPr="003F301C" w:rsidRDefault="00505DBC" w:rsidP="000B1248">
            <w:pPr>
              <w:jc w:val="both"/>
              <w:rPr>
                <w:rFonts w:eastAsia="Calibri"/>
                <w:iCs/>
                <w:color w:val="000000" w:themeColor="text1"/>
              </w:rPr>
            </w:pPr>
            <w:r w:rsidRPr="003F301C">
              <w:rPr>
                <w:rFonts w:eastAsia="Calibri"/>
                <w:iCs/>
                <w:color w:val="000000" w:themeColor="text1"/>
              </w:rPr>
              <w:t>Чередование О//А в корне</w:t>
            </w:r>
          </w:p>
        </w:tc>
        <w:tc>
          <w:tcPr>
            <w:tcW w:w="3253" w:type="dxa"/>
            <w:shd w:val="clear" w:color="auto" w:fill="auto"/>
          </w:tcPr>
          <w:p w:rsidR="00505DBC" w:rsidRPr="003F301C" w:rsidRDefault="00505DBC" w:rsidP="000B1248">
            <w:pPr>
              <w:ind w:firstLine="61"/>
              <w:jc w:val="both"/>
              <w:rPr>
                <w:rFonts w:eastAsia="Calibri"/>
                <w:iCs/>
                <w:color w:val="000000" w:themeColor="text1"/>
              </w:rPr>
            </w:pPr>
            <w:r w:rsidRPr="003F301C">
              <w:rPr>
                <w:rFonts w:eastAsia="Calibri"/>
                <w:iCs/>
                <w:color w:val="000000" w:themeColor="text1"/>
              </w:rPr>
              <w:t>Буквы З//С на конце приставок</w:t>
            </w:r>
          </w:p>
        </w:tc>
      </w:tr>
      <w:tr w:rsidR="00505DBC" w:rsidRPr="001B49B5" w:rsidTr="000B1248">
        <w:tc>
          <w:tcPr>
            <w:tcW w:w="3193" w:type="dxa"/>
            <w:shd w:val="clear" w:color="auto" w:fill="auto"/>
          </w:tcPr>
          <w:p w:rsidR="00505DBC" w:rsidRPr="003F301C" w:rsidRDefault="00505DBC" w:rsidP="000B1248">
            <w:pPr>
              <w:ind w:firstLine="567"/>
              <w:jc w:val="both"/>
              <w:rPr>
                <w:rFonts w:eastAsia="Calibri"/>
                <w:iCs/>
                <w:color w:val="000000" w:themeColor="text1"/>
              </w:rPr>
            </w:pPr>
          </w:p>
        </w:tc>
        <w:tc>
          <w:tcPr>
            <w:tcW w:w="3301" w:type="dxa"/>
            <w:shd w:val="clear" w:color="auto" w:fill="auto"/>
          </w:tcPr>
          <w:p w:rsidR="00505DBC" w:rsidRPr="003F301C" w:rsidRDefault="00505DBC" w:rsidP="000B1248">
            <w:pPr>
              <w:ind w:firstLine="567"/>
              <w:jc w:val="both"/>
              <w:rPr>
                <w:rFonts w:eastAsia="Calibri"/>
                <w:iCs/>
                <w:color w:val="000000" w:themeColor="text1"/>
              </w:rPr>
            </w:pPr>
          </w:p>
        </w:tc>
        <w:tc>
          <w:tcPr>
            <w:tcW w:w="3253" w:type="dxa"/>
            <w:shd w:val="clear" w:color="auto" w:fill="auto"/>
          </w:tcPr>
          <w:p w:rsidR="00505DBC" w:rsidRPr="003F301C" w:rsidRDefault="00505DBC" w:rsidP="000B1248">
            <w:pPr>
              <w:ind w:firstLine="567"/>
              <w:jc w:val="both"/>
              <w:rPr>
                <w:rFonts w:eastAsia="Calibri"/>
                <w:iCs/>
                <w:color w:val="000000" w:themeColor="text1"/>
              </w:rPr>
            </w:pPr>
          </w:p>
        </w:tc>
      </w:tr>
    </w:tbl>
    <w:p w:rsidR="00505DBC" w:rsidRPr="003F301C" w:rsidRDefault="00505DBC" w:rsidP="00505DBC">
      <w:pPr>
        <w:ind w:firstLine="567"/>
        <w:jc w:val="both"/>
        <w:rPr>
          <w:iCs/>
          <w:color w:val="000000" w:themeColor="text1"/>
        </w:rPr>
      </w:pPr>
      <w:r w:rsidRPr="003F301C">
        <w:rPr>
          <w:iCs/>
          <w:color w:val="000000" w:themeColor="text1"/>
        </w:rPr>
        <w:t>Бе_покойный, бе_вредный,  предл_гать, разб_рать, изл_жение, во_нестись, зап_рать, ра_светает, прик_сновение, забл_стели.</w:t>
      </w:r>
    </w:p>
    <w:p w:rsidR="00505DBC" w:rsidRPr="003F301C" w:rsidRDefault="00505DBC" w:rsidP="00505DBC">
      <w:pPr>
        <w:ind w:firstLine="567"/>
        <w:jc w:val="both"/>
        <w:rPr>
          <w:iCs/>
          <w:color w:val="000000" w:themeColor="text1"/>
        </w:rPr>
      </w:pPr>
      <w:r w:rsidRPr="003F301C">
        <w:rPr>
          <w:iCs/>
          <w:color w:val="000000" w:themeColor="text1"/>
        </w:rPr>
        <w:t>Задания 22-25 выполняйте по тексту.</w:t>
      </w:r>
    </w:p>
    <w:p w:rsidR="00505DBC" w:rsidRPr="003F301C" w:rsidRDefault="00505DBC" w:rsidP="00505DBC">
      <w:pPr>
        <w:ind w:firstLine="567"/>
        <w:jc w:val="both"/>
        <w:rPr>
          <w:iCs/>
          <w:color w:val="000000" w:themeColor="text1"/>
        </w:rPr>
      </w:pPr>
      <w:r w:rsidRPr="003F301C">
        <w:rPr>
          <w:iCs/>
          <w:color w:val="000000" w:themeColor="text1"/>
        </w:rPr>
        <w:t>На берегу извилистой речушки растут заросли малины. Забираешься в них и наедаешься спелых ягод. А другом берегу – камыш. Лёгкий ветерок слегка колышет его. Ложишься в траву. Смотришь в небо.  В бескрайней вышине заливаются жаворонки. Слушаешь и замираешь от восторга.</w:t>
      </w:r>
    </w:p>
    <w:p w:rsidR="00505DBC" w:rsidRPr="003F301C" w:rsidRDefault="00505DBC" w:rsidP="00505DBC">
      <w:pPr>
        <w:ind w:firstLine="567"/>
        <w:jc w:val="both"/>
        <w:rPr>
          <w:iCs/>
          <w:color w:val="000000" w:themeColor="text1"/>
        </w:rPr>
      </w:pPr>
      <w:r w:rsidRPr="003F301C">
        <w:rPr>
          <w:iCs/>
          <w:color w:val="000000" w:themeColor="text1"/>
        </w:rPr>
        <w:t>22. Выпишите из текста слово с орфограммой «</w:t>
      </w:r>
      <w:r w:rsidRPr="003F301C">
        <w:rPr>
          <w:i/>
          <w:iCs/>
          <w:color w:val="000000" w:themeColor="text1"/>
        </w:rPr>
        <w:t>Чередование Е//И в корне</w:t>
      </w:r>
      <w:r w:rsidRPr="003F301C">
        <w:rPr>
          <w:iCs/>
          <w:color w:val="000000" w:themeColor="text1"/>
        </w:rPr>
        <w:t>».</w:t>
      </w:r>
    </w:p>
    <w:p w:rsidR="00505DBC" w:rsidRPr="003F301C" w:rsidRDefault="00505DBC" w:rsidP="00505DBC">
      <w:pPr>
        <w:ind w:firstLine="567"/>
        <w:jc w:val="both"/>
        <w:rPr>
          <w:i/>
          <w:iCs/>
          <w:color w:val="000000" w:themeColor="text1"/>
        </w:rPr>
      </w:pPr>
      <w:r w:rsidRPr="003F301C">
        <w:rPr>
          <w:iCs/>
          <w:color w:val="000000" w:themeColor="text1"/>
        </w:rPr>
        <w:t xml:space="preserve">23. Выпишите из текста слово с орфограммой </w:t>
      </w:r>
      <w:r w:rsidRPr="003F301C">
        <w:rPr>
          <w:i/>
          <w:iCs/>
          <w:color w:val="000000" w:themeColor="text1"/>
        </w:rPr>
        <w:t>«Буквы З//С на конце приставок».</w:t>
      </w:r>
    </w:p>
    <w:p w:rsidR="00505DBC" w:rsidRPr="003F301C" w:rsidRDefault="00505DBC" w:rsidP="00505DBC">
      <w:pPr>
        <w:ind w:firstLine="567"/>
        <w:jc w:val="both"/>
        <w:rPr>
          <w:iCs/>
          <w:color w:val="000000" w:themeColor="text1"/>
        </w:rPr>
      </w:pPr>
      <w:r w:rsidRPr="003F301C">
        <w:rPr>
          <w:iCs/>
          <w:color w:val="000000" w:themeColor="text1"/>
        </w:rPr>
        <w:t>24. Подберите синоним к слову «</w:t>
      </w:r>
      <w:r w:rsidRPr="003F301C">
        <w:rPr>
          <w:i/>
          <w:iCs/>
          <w:color w:val="000000" w:themeColor="text1"/>
        </w:rPr>
        <w:t>бескрайний</w:t>
      </w:r>
      <w:r w:rsidRPr="003F301C">
        <w:rPr>
          <w:iCs/>
          <w:color w:val="000000" w:themeColor="text1"/>
        </w:rPr>
        <w:t>».</w:t>
      </w:r>
    </w:p>
    <w:p w:rsidR="00505DBC" w:rsidRPr="003F301C" w:rsidRDefault="00505DBC" w:rsidP="00505DBC">
      <w:pPr>
        <w:ind w:firstLine="567"/>
        <w:jc w:val="both"/>
        <w:rPr>
          <w:iCs/>
          <w:color w:val="000000" w:themeColor="text1"/>
        </w:rPr>
      </w:pPr>
      <w:r w:rsidRPr="003F301C">
        <w:rPr>
          <w:iCs/>
          <w:color w:val="000000" w:themeColor="text1"/>
        </w:rPr>
        <w:t>25. Выпишите из текста слово в переносном значении</w:t>
      </w:r>
    </w:p>
    <w:p w:rsidR="00505DBC" w:rsidRPr="003F301C" w:rsidRDefault="00505DBC" w:rsidP="00505DBC">
      <w:pPr>
        <w:ind w:firstLine="567"/>
        <w:jc w:val="both"/>
        <w:rPr>
          <w:color w:val="000000" w:themeColor="text1"/>
        </w:rPr>
      </w:pPr>
    </w:p>
    <w:p w:rsidR="00505DBC" w:rsidRPr="003F301C" w:rsidRDefault="00505DBC" w:rsidP="00505DBC">
      <w:pPr>
        <w:ind w:firstLine="567"/>
        <w:jc w:val="both"/>
        <w:rPr>
          <w:b/>
          <w:color w:val="000000" w:themeColor="text1"/>
        </w:rPr>
      </w:pPr>
      <w:r w:rsidRPr="003F301C">
        <w:rPr>
          <w:b/>
          <w:color w:val="000000" w:themeColor="text1"/>
        </w:rPr>
        <w:t>Урок 100. Контрольная работа по теме «Синтаксис и пунктуация»</w:t>
      </w:r>
    </w:p>
    <w:p w:rsidR="00505DBC" w:rsidRPr="003F301C" w:rsidRDefault="00505DBC" w:rsidP="00505DBC">
      <w:pPr>
        <w:ind w:firstLine="567"/>
        <w:jc w:val="center"/>
        <w:rPr>
          <w:b/>
          <w:color w:val="000000" w:themeColor="text1"/>
        </w:rPr>
      </w:pPr>
      <w:r w:rsidRPr="003F301C">
        <w:rPr>
          <w:b/>
          <w:color w:val="000000" w:themeColor="text1"/>
        </w:rPr>
        <w:t>Вариант 1</w:t>
      </w:r>
    </w:p>
    <w:p w:rsidR="00505DBC" w:rsidRPr="003F301C" w:rsidRDefault="00505DBC" w:rsidP="00505DBC">
      <w:pPr>
        <w:pStyle w:val="1113"/>
        <w:ind w:firstLine="567"/>
        <w:jc w:val="both"/>
        <w:rPr>
          <w:color w:val="000000" w:themeColor="text1"/>
          <w:sz w:val="22"/>
          <w:szCs w:val="22"/>
        </w:rPr>
      </w:pPr>
      <w:r w:rsidRPr="003F301C">
        <w:rPr>
          <w:rStyle w:val="c35"/>
          <w:b/>
          <w:bCs/>
          <w:color w:val="000000" w:themeColor="text1"/>
          <w:sz w:val="22"/>
          <w:szCs w:val="22"/>
        </w:rPr>
        <w:t>Часть 1.</w:t>
      </w:r>
      <w:r w:rsidRPr="003F301C">
        <w:rPr>
          <w:rStyle w:val="c35"/>
          <w:bCs/>
          <w:color w:val="000000" w:themeColor="text1"/>
          <w:sz w:val="22"/>
          <w:szCs w:val="22"/>
        </w:rPr>
        <w:t xml:space="preserve"> Задание: из предложенных вариантов ответов выберите один правильный.</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1. Определите, в каком варианте представлено </w:t>
      </w:r>
      <w:r w:rsidRPr="003F301C">
        <w:rPr>
          <w:color w:val="000000" w:themeColor="text1"/>
          <w:sz w:val="22"/>
          <w:szCs w:val="22"/>
          <w:u w:val="single"/>
        </w:rPr>
        <w:t>не словосочетание</w:t>
      </w:r>
      <w:r w:rsidRPr="003F301C">
        <w:rPr>
          <w:color w:val="000000" w:themeColor="text1"/>
          <w:sz w:val="22"/>
          <w:szCs w:val="22"/>
        </w:rPr>
        <w:t>.</w:t>
      </w:r>
    </w:p>
    <w:p w:rsidR="00505DBC" w:rsidRPr="003F301C" w:rsidRDefault="00505DBC" w:rsidP="00505DBC">
      <w:pPr>
        <w:pStyle w:val="1113"/>
        <w:ind w:firstLine="567"/>
        <w:jc w:val="both"/>
        <w:rPr>
          <w:color w:val="000000" w:themeColor="text1"/>
          <w:sz w:val="22"/>
          <w:szCs w:val="22"/>
        </w:rPr>
      </w:pPr>
      <w:r w:rsidRPr="003F301C">
        <w:rPr>
          <w:rStyle w:val="c27"/>
          <w:i/>
          <w:iCs/>
          <w:color w:val="000000" w:themeColor="text1"/>
          <w:sz w:val="22"/>
          <w:szCs w:val="22"/>
        </w:rPr>
        <w:t>Перед щенком на пне сидит большая стрекоза.</w:t>
      </w:r>
    </w:p>
    <w:p w:rsidR="00505DBC" w:rsidRPr="003F301C" w:rsidRDefault="00505DBC" w:rsidP="00505DBC">
      <w:pPr>
        <w:pStyle w:val="c0"/>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А. перед щенком                  В. на пне сидит</w:t>
      </w:r>
    </w:p>
    <w:p w:rsidR="00505DBC" w:rsidRPr="003F301C" w:rsidRDefault="00505DBC" w:rsidP="00505DBC">
      <w:pPr>
        <w:pStyle w:val="c0"/>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Б. перед щенком сидит        Г. большая стрекоза</w:t>
      </w:r>
    </w:p>
    <w:p w:rsidR="00505DBC" w:rsidRPr="003F301C" w:rsidRDefault="00505DBC" w:rsidP="00505DBC">
      <w:pPr>
        <w:widowControl/>
        <w:numPr>
          <w:ilvl w:val="0"/>
          <w:numId w:val="281"/>
        </w:numPr>
        <w:shd w:val="clear" w:color="auto" w:fill="FFFFFF"/>
        <w:tabs>
          <w:tab w:val="left" w:pos="7513"/>
          <w:tab w:val="left" w:pos="9214"/>
        </w:tabs>
        <w:autoSpaceDE/>
        <w:autoSpaceDN/>
        <w:ind w:left="0" w:firstLine="567"/>
        <w:jc w:val="both"/>
        <w:rPr>
          <w:color w:val="000000" w:themeColor="text1"/>
        </w:rPr>
      </w:pPr>
      <w:r w:rsidRPr="003F301C">
        <w:rPr>
          <w:color w:val="000000" w:themeColor="text1"/>
        </w:rPr>
        <w:t>Отметьте словосочетание с </w:t>
      </w:r>
      <w:r w:rsidRPr="003F301C">
        <w:rPr>
          <w:color w:val="000000" w:themeColor="text1"/>
          <w:u w:val="single"/>
        </w:rPr>
        <w:t>главным словом существительным</w:t>
      </w:r>
      <w:r w:rsidRPr="003F301C">
        <w:rPr>
          <w:color w:val="000000" w:themeColor="text1"/>
        </w:rPr>
        <w:t xml:space="preserve">. </w:t>
      </w:r>
    </w:p>
    <w:p w:rsidR="00505DBC" w:rsidRPr="003F301C" w:rsidRDefault="00505DBC" w:rsidP="00505DBC">
      <w:pPr>
        <w:shd w:val="clear" w:color="auto" w:fill="FFFFFF"/>
        <w:tabs>
          <w:tab w:val="left" w:pos="7513"/>
          <w:tab w:val="left" w:pos="9214"/>
        </w:tabs>
        <w:ind w:firstLine="567"/>
        <w:jc w:val="both"/>
        <w:rPr>
          <w:color w:val="000000" w:themeColor="text1"/>
        </w:rPr>
      </w:pPr>
      <w:r w:rsidRPr="003F301C">
        <w:rPr>
          <w:color w:val="000000" w:themeColor="text1"/>
        </w:rPr>
        <w:t>А. произносить громко        В. ветки сирени</w:t>
      </w:r>
    </w:p>
    <w:p w:rsidR="00505DBC" w:rsidRPr="003F301C" w:rsidRDefault="00505DBC" w:rsidP="00505DBC">
      <w:pPr>
        <w:shd w:val="clear" w:color="auto" w:fill="FFFFFF"/>
        <w:ind w:firstLine="567"/>
        <w:jc w:val="both"/>
        <w:rPr>
          <w:color w:val="000000" w:themeColor="text1"/>
        </w:rPr>
      </w:pPr>
      <w:r w:rsidRPr="003F301C">
        <w:rPr>
          <w:color w:val="000000" w:themeColor="text1"/>
        </w:rPr>
        <w:t>Б. совсем неудачно               Г. двигался к реке</w:t>
      </w:r>
    </w:p>
    <w:p w:rsidR="00505DBC" w:rsidRPr="003F301C" w:rsidRDefault="00505DBC" w:rsidP="00505DBC">
      <w:pPr>
        <w:widowControl/>
        <w:numPr>
          <w:ilvl w:val="0"/>
          <w:numId w:val="282"/>
        </w:numPr>
        <w:shd w:val="clear" w:color="auto" w:fill="FFFFFF"/>
        <w:tabs>
          <w:tab w:val="clear" w:pos="720"/>
          <w:tab w:val="num" w:pos="851"/>
        </w:tabs>
        <w:autoSpaceDE/>
        <w:autoSpaceDN/>
        <w:ind w:left="0" w:firstLine="567"/>
        <w:jc w:val="both"/>
        <w:rPr>
          <w:color w:val="000000" w:themeColor="text1"/>
        </w:rPr>
      </w:pPr>
      <w:r w:rsidRPr="003F301C">
        <w:rPr>
          <w:color w:val="000000" w:themeColor="text1"/>
        </w:rPr>
        <w:t>Укажите </w:t>
      </w:r>
      <w:r w:rsidRPr="003F301C">
        <w:rPr>
          <w:color w:val="000000" w:themeColor="text1"/>
          <w:u w:val="single"/>
        </w:rPr>
        <w:t>неверное</w:t>
      </w:r>
      <w:r w:rsidRPr="003F301C">
        <w:rPr>
          <w:color w:val="000000" w:themeColor="text1"/>
        </w:rPr>
        <w:t> утверждение</w:t>
      </w:r>
    </w:p>
    <w:p w:rsidR="00505DBC" w:rsidRPr="003F301C" w:rsidRDefault="00505DBC" w:rsidP="00505DBC">
      <w:pPr>
        <w:pStyle w:val="c111"/>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А. В конце побудительных и повествовательных предложений нельзя ставить восклицательный знак.</w:t>
      </w:r>
    </w:p>
    <w:p w:rsidR="00505DBC" w:rsidRPr="003F301C" w:rsidRDefault="00505DBC" w:rsidP="00505DBC">
      <w:pPr>
        <w:pStyle w:val="c130"/>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Б. По цели высказывания предложения бывают повествовательными, побудительными, вопросительными.</w:t>
      </w:r>
    </w:p>
    <w:p w:rsidR="00505DBC" w:rsidRPr="003F301C" w:rsidRDefault="00505DBC" w:rsidP="00505DBC">
      <w:pPr>
        <w:shd w:val="clear" w:color="auto" w:fill="FFFFFF"/>
        <w:ind w:firstLine="567"/>
        <w:jc w:val="both"/>
        <w:rPr>
          <w:color w:val="000000" w:themeColor="text1"/>
        </w:rPr>
      </w:pPr>
      <w:r w:rsidRPr="003F301C">
        <w:rPr>
          <w:color w:val="000000" w:themeColor="text1"/>
        </w:rPr>
        <w:t>В. Подлежащее и сказуемое – грамматическая основа предложения.</w:t>
      </w:r>
    </w:p>
    <w:p w:rsidR="00505DBC" w:rsidRPr="003F301C" w:rsidRDefault="00505DBC" w:rsidP="00505DBC">
      <w:pPr>
        <w:pStyle w:val="c84"/>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Г. По наличию или отсутствию второстепенных членов можно различить распространённое и нераспространённое предложения.</w:t>
      </w:r>
    </w:p>
    <w:p w:rsidR="00505DBC" w:rsidRPr="003F301C" w:rsidRDefault="00505DBC" w:rsidP="00505DBC">
      <w:pPr>
        <w:widowControl/>
        <w:numPr>
          <w:ilvl w:val="0"/>
          <w:numId w:val="283"/>
        </w:numPr>
        <w:shd w:val="clear" w:color="auto" w:fill="FFFFFF"/>
        <w:tabs>
          <w:tab w:val="clear" w:pos="720"/>
          <w:tab w:val="num" w:pos="851"/>
        </w:tabs>
        <w:autoSpaceDE/>
        <w:autoSpaceDN/>
        <w:ind w:left="0" w:firstLine="567"/>
        <w:jc w:val="both"/>
        <w:rPr>
          <w:color w:val="000000" w:themeColor="text1"/>
        </w:rPr>
      </w:pPr>
      <w:r w:rsidRPr="003F301C">
        <w:rPr>
          <w:color w:val="000000" w:themeColor="text1"/>
        </w:rPr>
        <w:t>Найдите </w:t>
      </w:r>
      <w:r w:rsidRPr="003F301C">
        <w:rPr>
          <w:color w:val="000000" w:themeColor="text1"/>
          <w:u w:val="single"/>
        </w:rPr>
        <w:t>повествовательное</w:t>
      </w:r>
      <w:r w:rsidRPr="003F301C">
        <w:rPr>
          <w:color w:val="000000" w:themeColor="text1"/>
        </w:rPr>
        <w:t xml:space="preserve"> предложение. </w:t>
      </w:r>
    </w:p>
    <w:p w:rsidR="00505DBC" w:rsidRPr="003F301C" w:rsidRDefault="00505DBC" w:rsidP="00505DBC">
      <w:pPr>
        <w:shd w:val="clear" w:color="auto" w:fill="FFFFFF"/>
        <w:ind w:firstLine="567"/>
        <w:jc w:val="both"/>
        <w:rPr>
          <w:color w:val="000000" w:themeColor="text1"/>
        </w:rPr>
      </w:pPr>
      <w:r w:rsidRPr="003F301C">
        <w:rPr>
          <w:color w:val="000000" w:themeColor="text1"/>
        </w:rPr>
        <w:t>А. Памяти павших будьте достойны!</w:t>
      </w:r>
    </w:p>
    <w:p w:rsidR="00505DBC" w:rsidRPr="003F301C" w:rsidRDefault="00505DBC" w:rsidP="00505DBC">
      <w:pPr>
        <w:pStyle w:val="c47"/>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 xml:space="preserve">Б. Кто желает выступить на празднике? </w:t>
      </w:r>
    </w:p>
    <w:p w:rsidR="00505DBC" w:rsidRPr="003F301C" w:rsidRDefault="00505DBC" w:rsidP="00505DBC">
      <w:pPr>
        <w:pStyle w:val="c47"/>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В. Закружилась листва золотая.</w:t>
      </w:r>
    </w:p>
    <w:p w:rsidR="00505DBC" w:rsidRPr="003F301C" w:rsidRDefault="00505DBC" w:rsidP="00505DBC">
      <w:pPr>
        <w:shd w:val="clear" w:color="auto" w:fill="FFFFFF"/>
        <w:ind w:firstLine="567"/>
        <w:jc w:val="both"/>
        <w:rPr>
          <w:color w:val="000000" w:themeColor="text1"/>
        </w:rPr>
      </w:pPr>
      <w:r w:rsidRPr="003F301C">
        <w:rPr>
          <w:color w:val="000000" w:themeColor="text1"/>
        </w:rPr>
        <w:t>Г. Хорошо ли вы отдохнули на каникулах?</w:t>
      </w:r>
    </w:p>
    <w:p w:rsidR="00505DBC" w:rsidRPr="003F301C" w:rsidRDefault="00505DBC" w:rsidP="00505DBC">
      <w:pPr>
        <w:widowControl/>
        <w:numPr>
          <w:ilvl w:val="0"/>
          <w:numId w:val="284"/>
        </w:numPr>
        <w:shd w:val="clear" w:color="auto" w:fill="FFFFFF"/>
        <w:tabs>
          <w:tab w:val="clear" w:pos="720"/>
          <w:tab w:val="left" w:pos="851"/>
        </w:tabs>
        <w:autoSpaceDE/>
        <w:autoSpaceDN/>
        <w:ind w:left="0" w:firstLine="567"/>
        <w:jc w:val="both"/>
        <w:rPr>
          <w:color w:val="000000" w:themeColor="text1"/>
        </w:rPr>
      </w:pPr>
      <w:r w:rsidRPr="003F301C">
        <w:rPr>
          <w:color w:val="000000" w:themeColor="text1"/>
        </w:rPr>
        <w:t>Укажите предложение с </w:t>
      </w:r>
      <w:r w:rsidRPr="003F301C">
        <w:rPr>
          <w:color w:val="000000" w:themeColor="text1"/>
          <w:u w:val="single"/>
        </w:rPr>
        <w:t>одним главным членом.</w:t>
      </w:r>
    </w:p>
    <w:p w:rsidR="00505DBC" w:rsidRPr="003F301C" w:rsidRDefault="00505DBC" w:rsidP="00505DBC">
      <w:pPr>
        <w:pStyle w:val="c0"/>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А. Уходит зима.              В. Берега живописные.</w:t>
      </w:r>
    </w:p>
    <w:p w:rsidR="00505DBC" w:rsidRPr="003F301C" w:rsidRDefault="00505DBC" w:rsidP="00505DBC">
      <w:pPr>
        <w:pStyle w:val="c95"/>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Б. Прекрасное утро.        Г. Дождь – мелкие брызги.</w:t>
      </w:r>
    </w:p>
    <w:p w:rsidR="00505DBC" w:rsidRPr="003F301C" w:rsidRDefault="00505DBC" w:rsidP="00505DBC">
      <w:pPr>
        <w:widowControl/>
        <w:numPr>
          <w:ilvl w:val="0"/>
          <w:numId w:val="285"/>
        </w:numPr>
        <w:shd w:val="clear" w:color="auto" w:fill="FFFFFF"/>
        <w:tabs>
          <w:tab w:val="clear" w:pos="720"/>
          <w:tab w:val="num" w:pos="851"/>
        </w:tabs>
        <w:autoSpaceDE/>
        <w:autoSpaceDN/>
        <w:ind w:left="0" w:firstLine="567"/>
        <w:jc w:val="both"/>
        <w:rPr>
          <w:color w:val="000000" w:themeColor="text1"/>
        </w:rPr>
      </w:pPr>
      <w:r w:rsidRPr="003F301C">
        <w:rPr>
          <w:color w:val="000000" w:themeColor="text1"/>
        </w:rPr>
        <w:t>Отметьте вариант, в котором </w:t>
      </w:r>
      <w:r w:rsidRPr="003F301C">
        <w:rPr>
          <w:color w:val="000000" w:themeColor="text1"/>
          <w:u w:val="single"/>
        </w:rPr>
        <w:t>неверно</w:t>
      </w:r>
      <w:r w:rsidRPr="003F301C">
        <w:rPr>
          <w:color w:val="000000" w:themeColor="text1"/>
        </w:rPr>
        <w:t> выделена </w:t>
      </w:r>
      <w:r w:rsidRPr="003F301C">
        <w:rPr>
          <w:color w:val="000000" w:themeColor="text1"/>
          <w:u w:val="single"/>
        </w:rPr>
        <w:t>грамматическая основа.</w:t>
      </w:r>
      <w:r w:rsidRPr="003F301C">
        <w:rPr>
          <w:color w:val="000000" w:themeColor="text1"/>
        </w:rPr>
        <w:t> </w:t>
      </w:r>
    </w:p>
    <w:p w:rsidR="00505DBC" w:rsidRPr="003F301C" w:rsidRDefault="00505DBC" w:rsidP="00505DBC">
      <w:pPr>
        <w:shd w:val="clear" w:color="auto" w:fill="FFFFFF"/>
        <w:ind w:firstLine="567"/>
        <w:jc w:val="both"/>
        <w:rPr>
          <w:color w:val="000000" w:themeColor="text1"/>
        </w:rPr>
      </w:pPr>
      <w:r w:rsidRPr="003F301C">
        <w:rPr>
          <w:color w:val="000000" w:themeColor="text1"/>
        </w:rPr>
        <w:t>А. Уставшие </w:t>
      </w:r>
      <w:r w:rsidRPr="003F301C">
        <w:rPr>
          <w:rStyle w:val="c35"/>
          <w:bCs/>
          <w:color w:val="000000" w:themeColor="text1"/>
          <w:u w:val="single"/>
        </w:rPr>
        <w:t>путники</w:t>
      </w:r>
      <w:r w:rsidRPr="003F301C">
        <w:rPr>
          <w:rStyle w:val="c35"/>
          <w:bCs/>
          <w:color w:val="000000" w:themeColor="text1"/>
        </w:rPr>
        <w:t xml:space="preserve"> </w:t>
      </w:r>
      <w:r w:rsidRPr="003F301C">
        <w:rPr>
          <w:rStyle w:val="c35"/>
          <w:bCs/>
          <w:color w:val="000000" w:themeColor="text1"/>
          <w:u w:val="double"/>
        </w:rPr>
        <w:t>видели </w:t>
      </w:r>
      <w:r w:rsidRPr="003F301C">
        <w:rPr>
          <w:color w:val="000000" w:themeColor="text1"/>
        </w:rPr>
        <w:t>вокруг только пустыню.</w:t>
      </w:r>
    </w:p>
    <w:p w:rsidR="00505DBC" w:rsidRPr="003F301C" w:rsidRDefault="00505DBC" w:rsidP="00505DBC">
      <w:pPr>
        <w:pStyle w:val="c120"/>
        <w:shd w:val="clear" w:color="auto" w:fill="FFFFFF"/>
        <w:spacing w:before="0" w:beforeAutospacing="0" w:after="0" w:afterAutospacing="0"/>
        <w:ind w:firstLine="567"/>
        <w:jc w:val="both"/>
        <w:rPr>
          <w:rStyle w:val="c27"/>
          <w:color w:val="000000" w:themeColor="text1"/>
          <w:sz w:val="22"/>
          <w:szCs w:val="22"/>
        </w:rPr>
      </w:pPr>
      <w:r w:rsidRPr="003F301C">
        <w:rPr>
          <w:rStyle w:val="c27"/>
          <w:color w:val="000000" w:themeColor="text1"/>
          <w:sz w:val="22"/>
          <w:szCs w:val="22"/>
        </w:rPr>
        <w:t>Б. Вещь </w:t>
      </w:r>
      <w:r w:rsidRPr="003F301C">
        <w:rPr>
          <w:bCs/>
          <w:color w:val="000000" w:themeColor="text1"/>
          <w:sz w:val="22"/>
          <w:szCs w:val="22"/>
          <w:u w:val="single"/>
        </w:rPr>
        <w:t xml:space="preserve">мы </w:t>
      </w:r>
      <w:r w:rsidRPr="003F301C">
        <w:rPr>
          <w:bCs/>
          <w:color w:val="000000" w:themeColor="text1"/>
          <w:sz w:val="22"/>
          <w:szCs w:val="22"/>
          <w:u w:val="double"/>
        </w:rPr>
        <w:t>изготовили</w:t>
      </w:r>
      <w:r w:rsidRPr="003F301C">
        <w:rPr>
          <w:bCs/>
          <w:color w:val="000000" w:themeColor="text1"/>
          <w:sz w:val="22"/>
          <w:szCs w:val="22"/>
        </w:rPr>
        <w:t> </w:t>
      </w:r>
      <w:r w:rsidRPr="003F301C">
        <w:rPr>
          <w:rStyle w:val="c27"/>
          <w:color w:val="000000" w:themeColor="text1"/>
          <w:sz w:val="22"/>
          <w:szCs w:val="22"/>
        </w:rPr>
        <w:t>из простого материала.</w:t>
      </w:r>
    </w:p>
    <w:p w:rsidR="00505DBC" w:rsidRPr="003F301C" w:rsidRDefault="00505DBC" w:rsidP="00505DBC">
      <w:pPr>
        <w:pStyle w:val="c120"/>
        <w:shd w:val="clear" w:color="auto" w:fill="FFFFFF"/>
        <w:spacing w:before="0" w:beforeAutospacing="0" w:after="0" w:afterAutospacing="0"/>
        <w:ind w:firstLine="567"/>
        <w:jc w:val="both"/>
        <w:rPr>
          <w:color w:val="000000" w:themeColor="text1"/>
          <w:sz w:val="22"/>
          <w:szCs w:val="22"/>
        </w:rPr>
      </w:pPr>
      <w:r w:rsidRPr="003F301C">
        <w:rPr>
          <w:rStyle w:val="c27"/>
          <w:color w:val="000000" w:themeColor="text1"/>
          <w:sz w:val="22"/>
          <w:szCs w:val="22"/>
        </w:rPr>
        <w:lastRenderedPageBreak/>
        <w:t>В.</w:t>
      </w:r>
      <w:r w:rsidRPr="003F301C">
        <w:rPr>
          <w:rStyle w:val="c27"/>
          <w:color w:val="000000" w:themeColor="text1"/>
          <w:sz w:val="22"/>
          <w:szCs w:val="22"/>
          <w:u w:val="single"/>
        </w:rPr>
        <w:t> </w:t>
      </w:r>
      <w:r w:rsidRPr="003F301C">
        <w:rPr>
          <w:bCs/>
          <w:color w:val="000000" w:themeColor="text1"/>
          <w:sz w:val="22"/>
          <w:szCs w:val="22"/>
          <w:u w:val="single"/>
        </w:rPr>
        <w:t>Учёный</w:t>
      </w:r>
      <w:r w:rsidRPr="003F301C">
        <w:rPr>
          <w:bCs/>
          <w:color w:val="000000" w:themeColor="text1"/>
          <w:sz w:val="22"/>
          <w:szCs w:val="22"/>
        </w:rPr>
        <w:t> </w:t>
      </w:r>
      <w:r w:rsidRPr="003F301C">
        <w:rPr>
          <w:rStyle w:val="c27"/>
          <w:color w:val="000000" w:themeColor="text1"/>
          <w:sz w:val="22"/>
          <w:szCs w:val="22"/>
        </w:rPr>
        <w:t>теперь </w:t>
      </w:r>
      <w:r w:rsidRPr="003F301C">
        <w:rPr>
          <w:bCs/>
          <w:color w:val="000000" w:themeColor="text1"/>
          <w:sz w:val="22"/>
          <w:szCs w:val="22"/>
          <w:u w:val="double"/>
        </w:rPr>
        <w:t>находился</w:t>
      </w:r>
      <w:r w:rsidRPr="003F301C">
        <w:rPr>
          <w:bCs/>
          <w:color w:val="000000" w:themeColor="text1"/>
          <w:sz w:val="22"/>
          <w:szCs w:val="22"/>
        </w:rPr>
        <w:t> </w:t>
      </w:r>
      <w:r w:rsidRPr="003F301C">
        <w:rPr>
          <w:color w:val="000000" w:themeColor="text1"/>
          <w:sz w:val="22"/>
          <w:szCs w:val="22"/>
        </w:rPr>
        <w:t>в лаборатории.</w:t>
      </w:r>
    </w:p>
    <w:p w:rsidR="00505DBC" w:rsidRPr="003F301C" w:rsidRDefault="00505DBC" w:rsidP="00505DBC">
      <w:pPr>
        <w:shd w:val="clear" w:color="auto" w:fill="FFFFFF"/>
        <w:ind w:firstLine="567"/>
        <w:jc w:val="both"/>
        <w:rPr>
          <w:color w:val="000000" w:themeColor="text1"/>
        </w:rPr>
      </w:pPr>
      <w:r w:rsidRPr="003F301C">
        <w:rPr>
          <w:rStyle w:val="c27"/>
          <w:color w:val="000000" w:themeColor="text1"/>
        </w:rPr>
        <w:t>Г. </w:t>
      </w:r>
      <w:r w:rsidRPr="003F301C">
        <w:rPr>
          <w:bCs/>
          <w:color w:val="000000" w:themeColor="text1"/>
          <w:u w:val="single"/>
        </w:rPr>
        <w:t>Дом</w:t>
      </w:r>
      <w:r w:rsidRPr="003F301C">
        <w:rPr>
          <w:bCs/>
          <w:color w:val="000000" w:themeColor="text1"/>
        </w:rPr>
        <w:t xml:space="preserve"> </w:t>
      </w:r>
      <w:r w:rsidRPr="003F301C">
        <w:rPr>
          <w:bCs/>
          <w:color w:val="000000" w:themeColor="text1"/>
          <w:u w:val="double"/>
        </w:rPr>
        <w:t>озарил</w:t>
      </w:r>
      <w:r w:rsidRPr="003F301C">
        <w:rPr>
          <w:bCs/>
          <w:color w:val="000000" w:themeColor="text1"/>
        </w:rPr>
        <w:t> </w:t>
      </w:r>
      <w:r w:rsidRPr="003F301C">
        <w:rPr>
          <w:color w:val="000000" w:themeColor="text1"/>
        </w:rPr>
        <w:t>резкий свет молнии.</w:t>
      </w:r>
    </w:p>
    <w:p w:rsidR="00505DBC" w:rsidRPr="003F301C" w:rsidRDefault="00505DBC" w:rsidP="00505DBC">
      <w:pPr>
        <w:widowControl/>
        <w:numPr>
          <w:ilvl w:val="0"/>
          <w:numId w:val="286"/>
        </w:numPr>
        <w:shd w:val="clear" w:color="auto" w:fill="FFFFFF"/>
        <w:tabs>
          <w:tab w:val="clear" w:pos="720"/>
          <w:tab w:val="num" w:pos="851"/>
        </w:tabs>
        <w:autoSpaceDE/>
        <w:autoSpaceDN/>
        <w:ind w:left="0" w:firstLine="567"/>
        <w:jc w:val="both"/>
        <w:rPr>
          <w:color w:val="000000" w:themeColor="text1"/>
        </w:rPr>
      </w:pPr>
      <w:r w:rsidRPr="003F301C">
        <w:rPr>
          <w:color w:val="000000" w:themeColor="text1"/>
        </w:rPr>
        <w:t>Укажите предложение, в котором есть </w:t>
      </w:r>
      <w:r w:rsidRPr="003F301C">
        <w:rPr>
          <w:color w:val="000000" w:themeColor="text1"/>
          <w:u w:val="single"/>
        </w:rPr>
        <w:t>определение.</w:t>
      </w:r>
      <w:r w:rsidRPr="003F301C">
        <w:rPr>
          <w:color w:val="000000" w:themeColor="text1"/>
        </w:rPr>
        <w:t> </w:t>
      </w:r>
    </w:p>
    <w:p w:rsidR="00505DBC" w:rsidRPr="003F301C" w:rsidRDefault="00505DBC" w:rsidP="00505DBC">
      <w:pPr>
        <w:shd w:val="clear" w:color="auto" w:fill="FFFFFF"/>
        <w:ind w:firstLine="567"/>
        <w:jc w:val="both"/>
        <w:rPr>
          <w:color w:val="000000" w:themeColor="text1"/>
        </w:rPr>
      </w:pPr>
      <w:r w:rsidRPr="003F301C">
        <w:rPr>
          <w:color w:val="000000" w:themeColor="text1"/>
        </w:rPr>
        <w:t>А. Ветер раскачивает деревья.</w:t>
      </w:r>
    </w:p>
    <w:p w:rsidR="00505DBC" w:rsidRPr="003F301C" w:rsidRDefault="00505DBC" w:rsidP="00505DBC">
      <w:pPr>
        <w:pStyle w:val="c50"/>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Б. Ночь заглядывает в окна.</w:t>
      </w:r>
    </w:p>
    <w:p w:rsidR="00505DBC" w:rsidRPr="003F301C" w:rsidRDefault="00505DBC" w:rsidP="00505DBC">
      <w:pPr>
        <w:pStyle w:val="c104"/>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В. Светлый луч солнца пробежал по стволам деревьев.</w:t>
      </w:r>
    </w:p>
    <w:p w:rsidR="00505DBC" w:rsidRPr="003F301C" w:rsidRDefault="00505DBC" w:rsidP="00505DBC">
      <w:pPr>
        <w:pStyle w:val="c104"/>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Г. Вдали блеснул огонёк.</w:t>
      </w:r>
    </w:p>
    <w:p w:rsidR="00505DBC" w:rsidRPr="003F301C" w:rsidRDefault="00505DBC" w:rsidP="00505DBC">
      <w:pPr>
        <w:widowControl/>
        <w:numPr>
          <w:ilvl w:val="0"/>
          <w:numId w:val="287"/>
        </w:numPr>
        <w:shd w:val="clear" w:color="auto" w:fill="FFFFFF"/>
        <w:tabs>
          <w:tab w:val="clear" w:pos="720"/>
          <w:tab w:val="num" w:pos="851"/>
        </w:tabs>
        <w:autoSpaceDE/>
        <w:autoSpaceDN/>
        <w:ind w:left="0" w:firstLine="567"/>
        <w:jc w:val="both"/>
        <w:rPr>
          <w:color w:val="000000" w:themeColor="text1"/>
        </w:rPr>
      </w:pPr>
      <w:r w:rsidRPr="003F301C">
        <w:rPr>
          <w:color w:val="000000" w:themeColor="text1"/>
        </w:rPr>
        <w:t>Найдите </w:t>
      </w:r>
      <w:r w:rsidRPr="003F301C">
        <w:rPr>
          <w:color w:val="000000" w:themeColor="text1"/>
          <w:u w:val="single"/>
        </w:rPr>
        <w:t>нераспространённое</w:t>
      </w:r>
      <w:r w:rsidRPr="003F301C">
        <w:rPr>
          <w:color w:val="000000" w:themeColor="text1"/>
        </w:rPr>
        <w:t> предложение.</w:t>
      </w:r>
    </w:p>
    <w:p w:rsidR="00505DBC" w:rsidRPr="003F301C" w:rsidRDefault="00505DBC" w:rsidP="00505DBC">
      <w:pPr>
        <w:pStyle w:val="c0"/>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А. Пепельные тучки.                         В. Почти рассвело.</w:t>
      </w:r>
    </w:p>
    <w:p w:rsidR="00505DBC" w:rsidRPr="003F301C" w:rsidRDefault="00505DBC" w:rsidP="00505DBC">
      <w:pPr>
        <w:pStyle w:val="c5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Б. Прохлада освежает и бодрит        Г. Снова замерло всё до рассвета.</w:t>
      </w:r>
    </w:p>
    <w:p w:rsidR="00505DBC" w:rsidRPr="003F301C" w:rsidRDefault="00505DBC" w:rsidP="00505DBC">
      <w:pPr>
        <w:widowControl/>
        <w:numPr>
          <w:ilvl w:val="0"/>
          <w:numId w:val="288"/>
        </w:numPr>
        <w:shd w:val="clear" w:color="auto" w:fill="FFFFFF"/>
        <w:tabs>
          <w:tab w:val="clear" w:pos="720"/>
          <w:tab w:val="num" w:pos="851"/>
        </w:tabs>
        <w:autoSpaceDE/>
        <w:autoSpaceDN/>
        <w:ind w:left="0" w:firstLine="567"/>
        <w:jc w:val="both"/>
        <w:rPr>
          <w:color w:val="000000" w:themeColor="text1"/>
        </w:rPr>
      </w:pPr>
      <w:r w:rsidRPr="003F301C">
        <w:rPr>
          <w:color w:val="000000" w:themeColor="text1"/>
        </w:rPr>
        <w:t>Укажите, в каком предложении надо поставить </w:t>
      </w:r>
      <w:r w:rsidRPr="003F301C">
        <w:rPr>
          <w:color w:val="000000" w:themeColor="text1"/>
          <w:u w:val="single"/>
        </w:rPr>
        <w:t>тире между подлежащим и сказуемым.</w:t>
      </w:r>
      <w:r w:rsidRPr="003F301C">
        <w:rPr>
          <w:color w:val="000000" w:themeColor="text1"/>
        </w:rPr>
        <w:t> </w:t>
      </w:r>
    </w:p>
    <w:p w:rsidR="00505DBC" w:rsidRPr="003F301C" w:rsidRDefault="00505DBC" w:rsidP="00505DBC">
      <w:pPr>
        <w:shd w:val="clear" w:color="auto" w:fill="FFFFFF"/>
        <w:ind w:firstLine="567"/>
        <w:jc w:val="both"/>
        <w:rPr>
          <w:color w:val="000000" w:themeColor="text1"/>
        </w:rPr>
      </w:pPr>
      <w:r w:rsidRPr="003F301C">
        <w:rPr>
          <w:color w:val="000000" w:themeColor="text1"/>
        </w:rPr>
        <w:t>А. Врач благородная профессия.        В. Он человек без совести.</w:t>
      </w:r>
    </w:p>
    <w:p w:rsidR="00505DBC" w:rsidRPr="003F301C" w:rsidRDefault="00505DBC" w:rsidP="00505DBC">
      <w:pPr>
        <w:shd w:val="clear" w:color="auto" w:fill="FFFFFF"/>
        <w:ind w:firstLine="567"/>
        <w:jc w:val="both"/>
        <w:rPr>
          <w:color w:val="000000" w:themeColor="text1"/>
        </w:rPr>
      </w:pPr>
      <w:r w:rsidRPr="003F301C">
        <w:rPr>
          <w:color w:val="000000" w:themeColor="text1"/>
        </w:rPr>
        <w:t>Б. Небо высоко и прозрачно.              Г. Изумительные летние вечера.</w:t>
      </w:r>
    </w:p>
    <w:p w:rsidR="00505DBC" w:rsidRPr="003F301C" w:rsidRDefault="00505DBC" w:rsidP="00505DBC">
      <w:pPr>
        <w:widowControl/>
        <w:numPr>
          <w:ilvl w:val="0"/>
          <w:numId w:val="289"/>
        </w:numPr>
        <w:shd w:val="clear" w:color="auto" w:fill="FFFFFF"/>
        <w:tabs>
          <w:tab w:val="clear" w:pos="720"/>
          <w:tab w:val="num" w:pos="851"/>
        </w:tabs>
        <w:autoSpaceDE/>
        <w:autoSpaceDN/>
        <w:ind w:left="0" w:firstLine="567"/>
        <w:jc w:val="both"/>
        <w:rPr>
          <w:color w:val="000000" w:themeColor="text1"/>
        </w:rPr>
      </w:pPr>
      <w:r w:rsidRPr="003F301C">
        <w:rPr>
          <w:color w:val="000000" w:themeColor="text1"/>
        </w:rPr>
        <w:t>Отметьте предложение, в котором есть </w:t>
      </w:r>
      <w:r w:rsidRPr="003F301C">
        <w:rPr>
          <w:color w:val="000000" w:themeColor="text1"/>
          <w:u w:val="single"/>
        </w:rPr>
        <w:t>обращение.</w:t>
      </w:r>
      <w:r w:rsidRPr="003F301C">
        <w:rPr>
          <w:color w:val="000000" w:themeColor="text1"/>
        </w:rPr>
        <w:t> Знаки препинания не расставлены.</w:t>
      </w:r>
    </w:p>
    <w:p w:rsidR="00505DBC" w:rsidRPr="003F301C" w:rsidRDefault="00505DBC" w:rsidP="00505DBC">
      <w:pPr>
        <w:pStyle w:val="c71"/>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 xml:space="preserve">А. Ты не забывай писать родителям.         </w:t>
      </w:r>
    </w:p>
    <w:p w:rsidR="00505DBC" w:rsidRPr="003F301C" w:rsidRDefault="00505DBC" w:rsidP="00505DBC">
      <w:pPr>
        <w:pStyle w:val="c71"/>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Б. Я люблю тебя Россия.</w:t>
      </w:r>
    </w:p>
    <w:p w:rsidR="00505DBC" w:rsidRPr="003F301C" w:rsidRDefault="00505DBC" w:rsidP="00505DBC">
      <w:pPr>
        <w:pStyle w:val="c71"/>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В. Дети участвуют в озеленении школьного участка.        </w:t>
      </w:r>
    </w:p>
    <w:p w:rsidR="00505DBC" w:rsidRPr="003F301C" w:rsidRDefault="00505DBC" w:rsidP="00505DBC">
      <w:pPr>
        <w:pStyle w:val="c71"/>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Г. Территории эти пострадали от лесных пожаров.</w:t>
      </w:r>
    </w:p>
    <w:p w:rsidR="00505DBC" w:rsidRPr="003F301C" w:rsidRDefault="00505DBC" w:rsidP="00505DBC">
      <w:pPr>
        <w:widowControl/>
        <w:numPr>
          <w:ilvl w:val="0"/>
          <w:numId w:val="290"/>
        </w:numPr>
        <w:shd w:val="clear" w:color="auto" w:fill="FFFFFF"/>
        <w:tabs>
          <w:tab w:val="clear" w:pos="720"/>
          <w:tab w:val="num" w:pos="851"/>
        </w:tabs>
        <w:autoSpaceDE/>
        <w:autoSpaceDN/>
        <w:ind w:left="0" w:firstLine="567"/>
        <w:jc w:val="both"/>
        <w:rPr>
          <w:color w:val="000000" w:themeColor="text1"/>
        </w:rPr>
      </w:pPr>
      <w:r w:rsidRPr="003F301C">
        <w:rPr>
          <w:color w:val="000000" w:themeColor="text1"/>
        </w:rPr>
        <w:t>Укажите, в каком предложении союз </w:t>
      </w:r>
      <w:r w:rsidRPr="003F301C">
        <w:rPr>
          <w:rStyle w:val="c35"/>
          <w:bCs/>
          <w:color w:val="000000" w:themeColor="text1"/>
        </w:rPr>
        <w:t>и </w:t>
      </w:r>
      <w:r w:rsidRPr="003F301C">
        <w:rPr>
          <w:color w:val="000000" w:themeColor="text1"/>
        </w:rPr>
        <w:t>связывает </w:t>
      </w:r>
      <w:r w:rsidRPr="003F301C">
        <w:rPr>
          <w:color w:val="000000" w:themeColor="text1"/>
          <w:u w:val="single"/>
        </w:rPr>
        <w:t>однородные члены</w:t>
      </w:r>
      <w:r w:rsidRPr="003F301C">
        <w:rPr>
          <w:color w:val="000000" w:themeColor="text1"/>
        </w:rPr>
        <w:t>. Знаки препинания не расставлены.</w:t>
      </w:r>
    </w:p>
    <w:p w:rsidR="00505DBC" w:rsidRPr="003F301C" w:rsidRDefault="00505DBC" w:rsidP="00505DBC">
      <w:pPr>
        <w:shd w:val="clear" w:color="auto" w:fill="FFFFFF"/>
        <w:ind w:firstLine="567"/>
        <w:jc w:val="both"/>
        <w:rPr>
          <w:color w:val="000000" w:themeColor="text1"/>
        </w:rPr>
      </w:pPr>
      <w:r w:rsidRPr="003F301C">
        <w:rPr>
          <w:color w:val="000000" w:themeColor="text1"/>
        </w:rPr>
        <w:t>А. Всю ночь шёл снег и к утру земля была белая.</w:t>
      </w:r>
    </w:p>
    <w:p w:rsidR="00505DBC" w:rsidRPr="003F301C" w:rsidRDefault="00505DBC" w:rsidP="00505DBC">
      <w:pPr>
        <w:pStyle w:val="c0"/>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Б. Промелькнула короткая осень и нам взгрустнулось.</w:t>
      </w:r>
    </w:p>
    <w:p w:rsidR="00505DBC" w:rsidRPr="003F301C" w:rsidRDefault="00505DBC" w:rsidP="00505DBC">
      <w:pPr>
        <w:pStyle w:val="c102"/>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 xml:space="preserve">В. Гуляешь по осеннему лесу и наслаждаешься его красотой. </w:t>
      </w:r>
    </w:p>
    <w:p w:rsidR="00505DBC" w:rsidRPr="003F301C" w:rsidRDefault="00505DBC" w:rsidP="00505DBC">
      <w:pPr>
        <w:pStyle w:val="c102"/>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Г. Закружила зима белыми хлопьями и зашумели метели.</w:t>
      </w:r>
    </w:p>
    <w:p w:rsidR="00505DBC" w:rsidRPr="003F301C" w:rsidRDefault="00505DBC" w:rsidP="00505DBC">
      <w:pPr>
        <w:widowControl/>
        <w:numPr>
          <w:ilvl w:val="0"/>
          <w:numId w:val="291"/>
        </w:numPr>
        <w:shd w:val="clear" w:color="auto" w:fill="FFFFFF"/>
        <w:tabs>
          <w:tab w:val="clear" w:pos="720"/>
          <w:tab w:val="num" w:pos="851"/>
        </w:tabs>
        <w:autoSpaceDE/>
        <w:autoSpaceDN/>
        <w:ind w:left="0" w:firstLine="567"/>
        <w:jc w:val="both"/>
        <w:rPr>
          <w:color w:val="000000" w:themeColor="text1"/>
        </w:rPr>
      </w:pPr>
      <w:r w:rsidRPr="003F301C">
        <w:rPr>
          <w:color w:val="000000" w:themeColor="text1"/>
        </w:rPr>
        <w:t>Найдите предложения </w:t>
      </w:r>
      <w:r w:rsidRPr="003F301C">
        <w:rPr>
          <w:color w:val="000000" w:themeColor="text1"/>
          <w:u w:val="single"/>
        </w:rPr>
        <w:t>с прямой речью</w:t>
      </w:r>
      <w:r w:rsidRPr="003F301C">
        <w:rPr>
          <w:color w:val="000000" w:themeColor="text1"/>
        </w:rPr>
        <w:t xml:space="preserve">. Знаки препинания не расставлены. </w:t>
      </w:r>
    </w:p>
    <w:p w:rsidR="00505DBC" w:rsidRPr="003F301C" w:rsidRDefault="00505DBC" w:rsidP="00505DBC">
      <w:pPr>
        <w:shd w:val="clear" w:color="auto" w:fill="FFFFFF"/>
        <w:ind w:firstLine="567"/>
        <w:jc w:val="both"/>
        <w:rPr>
          <w:color w:val="000000" w:themeColor="text1"/>
        </w:rPr>
      </w:pPr>
      <w:r w:rsidRPr="003F301C">
        <w:rPr>
          <w:color w:val="000000" w:themeColor="text1"/>
        </w:rPr>
        <w:t>А. Поведай ты мне эту легенду.</w:t>
      </w:r>
    </w:p>
    <w:p w:rsidR="00505DBC" w:rsidRPr="003F301C" w:rsidRDefault="00505DBC" w:rsidP="00505DBC">
      <w:pPr>
        <w:shd w:val="clear" w:color="auto" w:fill="FFFFFF"/>
        <w:ind w:firstLine="567"/>
        <w:jc w:val="both"/>
        <w:rPr>
          <w:color w:val="000000" w:themeColor="text1"/>
        </w:rPr>
      </w:pPr>
      <w:r w:rsidRPr="003F301C">
        <w:rPr>
          <w:color w:val="000000" w:themeColor="text1"/>
        </w:rPr>
        <w:t>Б. Он поделился своими размышлениями о творчестве.</w:t>
      </w:r>
    </w:p>
    <w:p w:rsidR="00505DBC" w:rsidRPr="003F301C" w:rsidRDefault="00505DBC" w:rsidP="00505DBC">
      <w:pPr>
        <w:pStyle w:val="c111"/>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В. Писатель рассказал нам о том как создавал произведение.</w:t>
      </w:r>
    </w:p>
    <w:p w:rsidR="00505DBC" w:rsidRPr="003F301C" w:rsidRDefault="00505DBC" w:rsidP="00505DBC">
      <w:pPr>
        <w:pStyle w:val="c111"/>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Г. Всем хорошим во мне я обязан книгам говорил М.Горький.</w:t>
      </w:r>
    </w:p>
    <w:p w:rsidR="00505DBC" w:rsidRPr="003F301C" w:rsidRDefault="00505DBC" w:rsidP="00505DBC">
      <w:pPr>
        <w:pStyle w:val="c59"/>
        <w:shd w:val="clear" w:color="auto" w:fill="FFFFFF"/>
        <w:spacing w:before="0" w:beforeAutospacing="0" w:after="0" w:afterAutospacing="0"/>
        <w:ind w:firstLine="567"/>
        <w:jc w:val="both"/>
        <w:rPr>
          <w:color w:val="000000" w:themeColor="text1"/>
          <w:sz w:val="22"/>
          <w:szCs w:val="22"/>
        </w:rPr>
      </w:pPr>
      <w:r w:rsidRPr="003F301C">
        <w:rPr>
          <w:rStyle w:val="c35"/>
          <w:b/>
          <w:bCs/>
          <w:color w:val="000000" w:themeColor="text1"/>
          <w:sz w:val="22"/>
          <w:szCs w:val="22"/>
        </w:rPr>
        <w:t>Часть 2.</w:t>
      </w:r>
      <w:r w:rsidRPr="003F301C">
        <w:rPr>
          <w:rStyle w:val="c35"/>
          <w:bCs/>
          <w:color w:val="000000" w:themeColor="text1"/>
          <w:sz w:val="22"/>
          <w:szCs w:val="22"/>
        </w:rPr>
        <w:t xml:space="preserve"> Прочитайте текст и выполните задания.</w:t>
      </w:r>
    </w:p>
    <w:p w:rsidR="00505DBC" w:rsidRPr="003F301C" w:rsidRDefault="00505DBC" w:rsidP="00505DBC">
      <w:pPr>
        <w:pStyle w:val="c132"/>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(1) Оловянный солдатик молчал и крепко сжимал ружьё. (2) Лодка быстро неслась по течению, а крыса плыла за ней вдогонку. (3) Она и сердилась, и скрежетала зубами, и пищала. (4) Кружились разные предметы: ветки, щепки, сучки и солома. (5) Вдруг крыса закричала: «Соломинки, щепки, держите его!»</w:t>
      </w:r>
    </w:p>
    <w:p w:rsidR="00505DBC" w:rsidRPr="003F301C" w:rsidRDefault="00505DBC" w:rsidP="00505DBC">
      <w:pPr>
        <w:pStyle w:val="c10"/>
        <w:shd w:val="clear" w:color="auto" w:fill="FFFFFF"/>
        <w:spacing w:before="0" w:beforeAutospacing="0" w:after="0" w:afterAutospacing="0"/>
        <w:ind w:firstLine="567"/>
        <w:jc w:val="right"/>
        <w:rPr>
          <w:color w:val="000000" w:themeColor="text1"/>
          <w:sz w:val="22"/>
          <w:szCs w:val="22"/>
        </w:rPr>
      </w:pPr>
      <w:r w:rsidRPr="003F301C">
        <w:rPr>
          <w:color w:val="000000" w:themeColor="text1"/>
          <w:sz w:val="22"/>
          <w:szCs w:val="22"/>
        </w:rPr>
        <w:t>(По Г.-Х. Андерсену)</w:t>
      </w:r>
    </w:p>
    <w:p w:rsidR="00505DBC" w:rsidRPr="003F301C" w:rsidRDefault="00505DBC" w:rsidP="00505DBC">
      <w:pPr>
        <w:widowControl/>
        <w:numPr>
          <w:ilvl w:val="0"/>
          <w:numId w:val="292"/>
        </w:numPr>
        <w:shd w:val="clear" w:color="auto" w:fill="FFFFFF"/>
        <w:autoSpaceDE/>
        <w:autoSpaceDN/>
        <w:ind w:left="0" w:firstLine="567"/>
        <w:jc w:val="both"/>
        <w:rPr>
          <w:color w:val="000000" w:themeColor="text1"/>
        </w:rPr>
      </w:pPr>
      <w:r w:rsidRPr="003F301C">
        <w:rPr>
          <w:color w:val="000000" w:themeColor="text1"/>
        </w:rPr>
        <w:t>Запишите номер предложения с </w:t>
      </w:r>
      <w:r w:rsidRPr="003F301C">
        <w:rPr>
          <w:color w:val="000000" w:themeColor="text1"/>
          <w:u w:val="single"/>
        </w:rPr>
        <w:t>прямой речью,</w:t>
      </w:r>
      <w:r w:rsidRPr="003F301C">
        <w:rPr>
          <w:color w:val="000000" w:themeColor="text1"/>
        </w:rPr>
        <w:t> составьте его </w:t>
      </w:r>
      <w:r w:rsidRPr="003F301C">
        <w:rPr>
          <w:color w:val="000000" w:themeColor="text1"/>
          <w:u w:val="single"/>
        </w:rPr>
        <w:t>схему.</w:t>
      </w:r>
    </w:p>
    <w:p w:rsidR="00505DBC" w:rsidRPr="003F301C" w:rsidRDefault="00505DBC" w:rsidP="00505DBC">
      <w:pPr>
        <w:widowControl/>
        <w:numPr>
          <w:ilvl w:val="0"/>
          <w:numId w:val="292"/>
        </w:numPr>
        <w:shd w:val="clear" w:color="auto" w:fill="FFFFFF"/>
        <w:autoSpaceDE/>
        <w:autoSpaceDN/>
        <w:ind w:left="0" w:firstLine="567"/>
        <w:jc w:val="both"/>
        <w:rPr>
          <w:color w:val="000000" w:themeColor="text1"/>
        </w:rPr>
      </w:pPr>
      <w:r w:rsidRPr="003F301C">
        <w:rPr>
          <w:color w:val="000000" w:themeColor="text1"/>
        </w:rPr>
        <w:t>Из предложения </w:t>
      </w:r>
      <w:r w:rsidRPr="003F301C">
        <w:rPr>
          <w:color w:val="000000" w:themeColor="text1"/>
          <w:u w:val="single"/>
        </w:rPr>
        <w:t>5</w:t>
      </w:r>
      <w:r w:rsidRPr="003F301C">
        <w:rPr>
          <w:color w:val="000000" w:themeColor="text1"/>
        </w:rPr>
        <w:t> выпишите </w:t>
      </w:r>
      <w:r w:rsidRPr="003F301C">
        <w:rPr>
          <w:color w:val="000000" w:themeColor="text1"/>
          <w:u w:val="single"/>
        </w:rPr>
        <w:t>обращения.</w:t>
      </w:r>
    </w:p>
    <w:p w:rsidR="00505DBC" w:rsidRPr="003F301C" w:rsidRDefault="00505DBC" w:rsidP="00505DBC">
      <w:pPr>
        <w:widowControl/>
        <w:numPr>
          <w:ilvl w:val="0"/>
          <w:numId w:val="292"/>
        </w:numPr>
        <w:shd w:val="clear" w:color="auto" w:fill="FFFFFF"/>
        <w:autoSpaceDE/>
        <w:autoSpaceDN/>
        <w:ind w:left="0" w:firstLine="567"/>
        <w:jc w:val="both"/>
        <w:rPr>
          <w:color w:val="000000" w:themeColor="text1"/>
        </w:rPr>
      </w:pPr>
      <w:r w:rsidRPr="003F301C">
        <w:rPr>
          <w:color w:val="000000" w:themeColor="text1"/>
        </w:rPr>
        <w:t>Выпишите предложение </w:t>
      </w:r>
      <w:r w:rsidRPr="003F301C">
        <w:rPr>
          <w:color w:val="000000" w:themeColor="text1"/>
          <w:u w:val="single"/>
        </w:rPr>
        <w:t>3,</w:t>
      </w:r>
      <w:r w:rsidRPr="003F301C">
        <w:rPr>
          <w:color w:val="000000" w:themeColor="text1"/>
        </w:rPr>
        <w:t> подчеркните в нём однородные члены как члены предложения.</w:t>
      </w:r>
    </w:p>
    <w:p w:rsidR="00505DBC" w:rsidRPr="003F301C" w:rsidRDefault="00505DBC" w:rsidP="00505DBC">
      <w:pPr>
        <w:shd w:val="clear" w:color="auto" w:fill="FFFFFF"/>
        <w:ind w:firstLine="567"/>
        <w:jc w:val="both"/>
        <w:rPr>
          <w:color w:val="000000" w:themeColor="text1"/>
        </w:rPr>
      </w:pPr>
    </w:p>
    <w:p w:rsidR="00505DBC" w:rsidRPr="003F301C" w:rsidRDefault="00505DBC" w:rsidP="00505DBC">
      <w:pPr>
        <w:shd w:val="clear" w:color="auto" w:fill="FFFFFF"/>
        <w:ind w:firstLine="567"/>
        <w:jc w:val="center"/>
        <w:rPr>
          <w:b/>
          <w:color w:val="000000" w:themeColor="text1"/>
        </w:rPr>
      </w:pPr>
      <w:r w:rsidRPr="003F301C">
        <w:rPr>
          <w:b/>
          <w:color w:val="000000" w:themeColor="text1"/>
        </w:rPr>
        <w:t>Вариант 2.</w:t>
      </w:r>
    </w:p>
    <w:p w:rsidR="00505DBC" w:rsidRPr="003F301C" w:rsidRDefault="00505DBC" w:rsidP="00505DBC">
      <w:pPr>
        <w:pStyle w:val="1113"/>
        <w:ind w:firstLine="567"/>
        <w:jc w:val="both"/>
        <w:rPr>
          <w:color w:val="000000" w:themeColor="text1"/>
          <w:sz w:val="22"/>
          <w:szCs w:val="22"/>
        </w:rPr>
      </w:pPr>
      <w:r w:rsidRPr="003F301C">
        <w:rPr>
          <w:b/>
          <w:color w:val="000000" w:themeColor="text1"/>
          <w:sz w:val="22"/>
          <w:szCs w:val="22"/>
        </w:rPr>
        <w:t>Часть 1.</w:t>
      </w:r>
      <w:r w:rsidRPr="003F301C">
        <w:rPr>
          <w:color w:val="000000" w:themeColor="text1"/>
          <w:sz w:val="22"/>
          <w:szCs w:val="22"/>
        </w:rPr>
        <w:t xml:space="preserve"> Задание: из предложенных вариантов ответов выберите один правильный.</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1. Определите, в каком варианте представлено </w:t>
      </w:r>
      <w:r w:rsidRPr="003F301C">
        <w:rPr>
          <w:color w:val="000000" w:themeColor="text1"/>
          <w:sz w:val="22"/>
          <w:szCs w:val="22"/>
          <w:u w:val="single"/>
        </w:rPr>
        <w:t>не словосочетание</w:t>
      </w:r>
      <w:r w:rsidRPr="003F301C">
        <w:rPr>
          <w:color w:val="000000" w:themeColor="text1"/>
          <w:sz w:val="22"/>
          <w:szCs w:val="22"/>
        </w:rPr>
        <w:t>.</w:t>
      </w:r>
    </w:p>
    <w:p w:rsidR="00505DBC" w:rsidRPr="003F301C" w:rsidRDefault="00505DBC" w:rsidP="00505DBC">
      <w:pPr>
        <w:pStyle w:val="1113"/>
        <w:ind w:firstLine="567"/>
        <w:jc w:val="both"/>
        <w:rPr>
          <w:color w:val="000000" w:themeColor="text1"/>
          <w:sz w:val="22"/>
          <w:szCs w:val="22"/>
        </w:rPr>
      </w:pPr>
      <w:r w:rsidRPr="003F301C">
        <w:rPr>
          <w:rStyle w:val="c49"/>
          <w:i/>
          <w:iCs/>
          <w:color w:val="000000" w:themeColor="text1"/>
          <w:sz w:val="22"/>
          <w:szCs w:val="22"/>
        </w:rPr>
        <w:t>Птенец с трудом держится в воздухе короткое время.</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А. с трудом держится        В. держится в воздухе</w:t>
      </w:r>
    </w:p>
    <w:p w:rsidR="00505DBC" w:rsidRPr="003F301C" w:rsidRDefault="00505DBC" w:rsidP="00505DBC">
      <w:pPr>
        <w:pStyle w:val="c5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Б. птенец держится            Г. короткое время</w:t>
      </w:r>
    </w:p>
    <w:p w:rsidR="00505DBC" w:rsidRPr="003F301C" w:rsidRDefault="00505DBC" w:rsidP="00505DBC">
      <w:pPr>
        <w:widowControl/>
        <w:numPr>
          <w:ilvl w:val="0"/>
          <w:numId w:val="293"/>
        </w:numPr>
        <w:shd w:val="clear" w:color="auto" w:fill="FFFFFF"/>
        <w:tabs>
          <w:tab w:val="clear" w:pos="720"/>
          <w:tab w:val="num" w:pos="851"/>
        </w:tabs>
        <w:autoSpaceDE/>
        <w:autoSpaceDN/>
        <w:ind w:left="0" w:firstLine="567"/>
        <w:jc w:val="both"/>
        <w:rPr>
          <w:color w:val="000000" w:themeColor="text1"/>
        </w:rPr>
      </w:pPr>
      <w:r w:rsidRPr="003F301C">
        <w:rPr>
          <w:color w:val="000000" w:themeColor="text1"/>
        </w:rPr>
        <w:t>Отметьте словосочетание с </w:t>
      </w:r>
      <w:r w:rsidRPr="003F301C">
        <w:rPr>
          <w:color w:val="000000" w:themeColor="text1"/>
          <w:u w:val="single"/>
        </w:rPr>
        <w:t>главным словом глаголом</w:t>
      </w:r>
      <w:r w:rsidRPr="003F301C">
        <w:rPr>
          <w:color w:val="000000" w:themeColor="text1"/>
        </w:rPr>
        <w:t xml:space="preserve">. </w:t>
      </w:r>
    </w:p>
    <w:p w:rsidR="00505DBC" w:rsidRPr="003F301C" w:rsidRDefault="00505DBC" w:rsidP="00505DBC">
      <w:pPr>
        <w:shd w:val="clear" w:color="auto" w:fill="FFFFFF"/>
        <w:ind w:firstLine="567"/>
        <w:jc w:val="both"/>
        <w:rPr>
          <w:color w:val="000000" w:themeColor="text1"/>
        </w:rPr>
      </w:pPr>
      <w:r w:rsidRPr="003F301C">
        <w:rPr>
          <w:color w:val="000000" w:themeColor="text1"/>
        </w:rPr>
        <w:t>А. радостный миг        В. стремиться вперёд</w:t>
      </w:r>
    </w:p>
    <w:p w:rsidR="00505DBC" w:rsidRPr="003F301C" w:rsidRDefault="00505DBC" w:rsidP="00505DBC">
      <w:pPr>
        <w:shd w:val="clear" w:color="auto" w:fill="FFFFFF"/>
        <w:ind w:firstLine="567"/>
        <w:jc w:val="both"/>
        <w:rPr>
          <w:color w:val="000000" w:themeColor="text1"/>
        </w:rPr>
      </w:pPr>
      <w:r w:rsidRPr="003F301C">
        <w:rPr>
          <w:color w:val="000000" w:themeColor="text1"/>
        </w:rPr>
        <w:t>Б.  налево от дома        Г. прогулка по лесу</w:t>
      </w:r>
    </w:p>
    <w:p w:rsidR="00505DBC" w:rsidRPr="003F301C" w:rsidRDefault="00505DBC" w:rsidP="00505DBC">
      <w:pPr>
        <w:widowControl/>
        <w:numPr>
          <w:ilvl w:val="0"/>
          <w:numId w:val="294"/>
        </w:numPr>
        <w:shd w:val="clear" w:color="auto" w:fill="FFFFFF"/>
        <w:tabs>
          <w:tab w:val="clear" w:pos="720"/>
          <w:tab w:val="num" w:pos="851"/>
        </w:tabs>
        <w:autoSpaceDE/>
        <w:autoSpaceDN/>
        <w:ind w:left="0" w:firstLine="567"/>
        <w:jc w:val="both"/>
        <w:rPr>
          <w:color w:val="000000" w:themeColor="text1"/>
        </w:rPr>
      </w:pPr>
      <w:r w:rsidRPr="003F301C">
        <w:rPr>
          <w:color w:val="000000" w:themeColor="text1"/>
        </w:rPr>
        <w:t>Укажите </w:t>
      </w:r>
      <w:r w:rsidRPr="003F301C">
        <w:rPr>
          <w:color w:val="000000" w:themeColor="text1"/>
          <w:u w:val="single"/>
        </w:rPr>
        <w:t>неверное</w:t>
      </w:r>
      <w:r w:rsidRPr="003F301C">
        <w:rPr>
          <w:color w:val="000000" w:themeColor="text1"/>
        </w:rPr>
        <w:t> утверждение</w:t>
      </w:r>
    </w:p>
    <w:p w:rsidR="00505DBC" w:rsidRPr="003F301C" w:rsidRDefault="00505DBC" w:rsidP="00505DBC">
      <w:pPr>
        <w:pStyle w:val="c100"/>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А. Грамматическая основа предложения не всегда состоит из двух главных членов – подлежащего и сказуемого.</w:t>
      </w:r>
    </w:p>
    <w:p w:rsidR="00505DBC" w:rsidRPr="003F301C" w:rsidRDefault="00505DBC" w:rsidP="00505DBC">
      <w:pPr>
        <w:pStyle w:val="c10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Б. Предложения, в которых мы сообщаем о чём-либо, называются невосклицательными. В. Для предложения характерна интонация конца предложения.</w:t>
      </w:r>
    </w:p>
    <w:p w:rsidR="00505DBC" w:rsidRPr="003F301C" w:rsidRDefault="00505DBC" w:rsidP="00505DBC">
      <w:pPr>
        <w:shd w:val="clear" w:color="auto" w:fill="FFFFFF"/>
        <w:ind w:firstLine="567"/>
        <w:jc w:val="both"/>
        <w:rPr>
          <w:color w:val="000000" w:themeColor="text1"/>
        </w:rPr>
      </w:pPr>
      <w:r w:rsidRPr="003F301C">
        <w:rPr>
          <w:color w:val="000000" w:themeColor="text1"/>
        </w:rPr>
        <w:t>Г. Предложение, которое состоит только из главных членов, называется нераспространёнными.</w:t>
      </w:r>
    </w:p>
    <w:p w:rsidR="00505DBC" w:rsidRPr="003F301C" w:rsidRDefault="00505DBC" w:rsidP="00505DBC">
      <w:pPr>
        <w:widowControl/>
        <w:numPr>
          <w:ilvl w:val="0"/>
          <w:numId w:val="295"/>
        </w:numPr>
        <w:shd w:val="clear" w:color="auto" w:fill="FFFFFF"/>
        <w:tabs>
          <w:tab w:val="clear" w:pos="720"/>
          <w:tab w:val="num" w:pos="851"/>
        </w:tabs>
        <w:autoSpaceDE/>
        <w:autoSpaceDN/>
        <w:ind w:left="0" w:firstLine="567"/>
        <w:jc w:val="both"/>
        <w:rPr>
          <w:color w:val="000000" w:themeColor="text1"/>
        </w:rPr>
      </w:pPr>
      <w:r w:rsidRPr="003F301C">
        <w:rPr>
          <w:color w:val="000000" w:themeColor="text1"/>
        </w:rPr>
        <w:t>Найдите </w:t>
      </w:r>
      <w:r w:rsidRPr="003F301C">
        <w:rPr>
          <w:color w:val="000000" w:themeColor="text1"/>
          <w:u w:val="single"/>
        </w:rPr>
        <w:t>побудительное</w:t>
      </w:r>
      <w:r w:rsidRPr="003F301C">
        <w:rPr>
          <w:color w:val="000000" w:themeColor="text1"/>
        </w:rPr>
        <w:t xml:space="preserve"> предложение. </w:t>
      </w:r>
    </w:p>
    <w:p w:rsidR="00505DBC" w:rsidRPr="003F301C" w:rsidRDefault="00505DBC" w:rsidP="00505DBC">
      <w:pPr>
        <w:shd w:val="clear" w:color="auto" w:fill="FFFFFF"/>
        <w:ind w:firstLine="567"/>
        <w:jc w:val="both"/>
        <w:rPr>
          <w:color w:val="000000" w:themeColor="text1"/>
        </w:rPr>
      </w:pPr>
      <w:r w:rsidRPr="003F301C">
        <w:rPr>
          <w:color w:val="000000" w:themeColor="text1"/>
        </w:rPr>
        <w:t>А. Веет свежестью возле реки.</w:t>
      </w:r>
    </w:p>
    <w:p w:rsidR="00505DBC" w:rsidRPr="003F301C" w:rsidRDefault="00505DBC" w:rsidP="00505DBC">
      <w:pPr>
        <w:shd w:val="clear" w:color="auto" w:fill="FFFFFF"/>
        <w:ind w:firstLine="567"/>
        <w:jc w:val="both"/>
        <w:rPr>
          <w:color w:val="000000" w:themeColor="text1"/>
        </w:rPr>
      </w:pPr>
      <w:r w:rsidRPr="003F301C">
        <w:rPr>
          <w:color w:val="000000" w:themeColor="text1"/>
        </w:rPr>
        <w:t>Б. Между небом и землёй песня раздаётся.</w:t>
      </w:r>
    </w:p>
    <w:p w:rsidR="00505DBC" w:rsidRPr="003F301C" w:rsidRDefault="00505DBC" w:rsidP="00505DBC">
      <w:pPr>
        <w:pStyle w:val="c46"/>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 xml:space="preserve">В. А мечтали, дедушка, в прошлые года о славе? </w:t>
      </w:r>
    </w:p>
    <w:p w:rsidR="00505DBC" w:rsidRPr="003F301C" w:rsidRDefault="00505DBC" w:rsidP="00505DBC">
      <w:pPr>
        <w:pStyle w:val="c46"/>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lastRenderedPageBreak/>
        <w:t>Г. Расскажи мне, друг, о твоём детстве.</w:t>
      </w:r>
    </w:p>
    <w:p w:rsidR="00505DBC" w:rsidRPr="003F301C" w:rsidRDefault="00505DBC" w:rsidP="00505DBC">
      <w:pPr>
        <w:widowControl/>
        <w:numPr>
          <w:ilvl w:val="0"/>
          <w:numId w:val="296"/>
        </w:numPr>
        <w:shd w:val="clear" w:color="auto" w:fill="FFFFFF"/>
        <w:tabs>
          <w:tab w:val="clear" w:pos="720"/>
          <w:tab w:val="num" w:pos="851"/>
        </w:tabs>
        <w:autoSpaceDE/>
        <w:autoSpaceDN/>
        <w:ind w:left="0" w:firstLine="567"/>
        <w:jc w:val="both"/>
        <w:rPr>
          <w:color w:val="000000" w:themeColor="text1"/>
        </w:rPr>
      </w:pPr>
      <w:r w:rsidRPr="003F301C">
        <w:rPr>
          <w:color w:val="000000" w:themeColor="text1"/>
        </w:rPr>
        <w:t>Укажите предложение с </w:t>
      </w:r>
      <w:r w:rsidRPr="003F301C">
        <w:rPr>
          <w:color w:val="000000" w:themeColor="text1"/>
          <w:u w:val="single"/>
        </w:rPr>
        <w:t>одним главным членом.</w:t>
      </w:r>
    </w:p>
    <w:p w:rsidR="00505DBC" w:rsidRPr="003F301C" w:rsidRDefault="00505DBC" w:rsidP="00505DBC">
      <w:pPr>
        <w:pStyle w:val="c0"/>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А.  Лес молчал.                          В. Пурга сильна, сердита.</w:t>
      </w:r>
    </w:p>
    <w:p w:rsidR="00505DBC" w:rsidRPr="003F301C" w:rsidRDefault="00505DBC" w:rsidP="00505DBC">
      <w:pPr>
        <w:pStyle w:val="c0"/>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Б.   Присядем на дорожку.        Г. Невероятно красива наша земля.</w:t>
      </w:r>
    </w:p>
    <w:p w:rsidR="00505DBC" w:rsidRPr="003F301C" w:rsidRDefault="00505DBC" w:rsidP="00505DBC">
      <w:pPr>
        <w:pStyle w:val="1113"/>
        <w:tabs>
          <w:tab w:val="left" w:pos="851"/>
        </w:tabs>
        <w:ind w:firstLine="567"/>
        <w:rPr>
          <w:color w:val="000000" w:themeColor="text1"/>
          <w:sz w:val="22"/>
          <w:szCs w:val="22"/>
        </w:rPr>
      </w:pPr>
      <w:r w:rsidRPr="003F301C">
        <w:rPr>
          <w:color w:val="000000" w:themeColor="text1"/>
          <w:sz w:val="22"/>
          <w:szCs w:val="22"/>
        </w:rPr>
        <w:t>6.</w:t>
      </w:r>
      <w:r w:rsidRPr="003F301C">
        <w:rPr>
          <w:color w:val="000000" w:themeColor="text1"/>
          <w:sz w:val="22"/>
          <w:szCs w:val="22"/>
        </w:rPr>
        <w:tab/>
        <w:t xml:space="preserve">Отметьте вариант, в котором неверно выделена грамматическая основа. </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 xml:space="preserve">А. </w:t>
      </w:r>
      <w:r w:rsidRPr="003F301C">
        <w:rPr>
          <w:color w:val="000000" w:themeColor="text1"/>
          <w:sz w:val="22"/>
          <w:szCs w:val="22"/>
          <w:u w:val="single"/>
        </w:rPr>
        <w:t>Шалаш</w:t>
      </w:r>
      <w:r w:rsidRPr="003F301C">
        <w:rPr>
          <w:color w:val="000000" w:themeColor="text1"/>
          <w:sz w:val="22"/>
          <w:szCs w:val="22"/>
        </w:rPr>
        <w:t xml:space="preserve"> </w:t>
      </w:r>
      <w:r w:rsidRPr="003F301C">
        <w:rPr>
          <w:color w:val="000000" w:themeColor="text1"/>
          <w:sz w:val="22"/>
          <w:szCs w:val="22"/>
          <w:u w:val="double"/>
        </w:rPr>
        <w:t xml:space="preserve">разрушил </w:t>
      </w:r>
      <w:r w:rsidRPr="003F301C">
        <w:rPr>
          <w:color w:val="000000" w:themeColor="text1"/>
          <w:sz w:val="22"/>
          <w:szCs w:val="22"/>
        </w:rPr>
        <w:t>ураган.</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 xml:space="preserve">Б. </w:t>
      </w:r>
      <w:r w:rsidRPr="003F301C">
        <w:rPr>
          <w:color w:val="000000" w:themeColor="text1"/>
          <w:sz w:val="22"/>
          <w:szCs w:val="22"/>
          <w:u w:val="single"/>
        </w:rPr>
        <w:t>Проект</w:t>
      </w:r>
      <w:r w:rsidRPr="003F301C">
        <w:rPr>
          <w:color w:val="000000" w:themeColor="text1"/>
          <w:sz w:val="22"/>
          <w:szCs w:val="22"/>
        </w:rPr>
        <w:t xml:space="preserve"> студент </w:t>
      </w:r>
      <w:r w:rsidRPr="003F301C">
        <w:rPr>
          <w:color w:val="000000" w:themeColor="text1"/>
          <w:sz w:val="22"/>
          <w:szCs w:val="22"/>
          <w:u w:val="double"/>
        </w:rPr>
        <w:t xml:space="preserve">защищал </w:t>
      </w:r>
      <w:r w:rsidRPr="003F301C">
        <w:rPr>
          <w:color w:val="000000" w:themeColor="text1"/>
          <w:sz w:val="22"/>
          <w:szCs w:val="22"/>
        </w:rPr>
        <w:t xml:space="preserve">долго. </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 xml:space="preserve">В. </w:t>
      </w:r>
      <w:r w:rsidRPr="003F301C">
        <w:rPr>
          <w:color w:val="000000" w:themeColor="text1"/>
          <w:sz w:val="22"/>
          <w:szCs w:val="22"/>
          <w:u w:val="single"/>
        </w:rPr>
        <w:t>Улан-Удэ</w:t>
      </w:r>
      <w:r w:rsidRPr="003F301C">
        <w:rPr>
          <w:color w:val="000000" w:themeColor="text1"/>
          <w:sz w:val="22"/>
          <w:szCs w:val="22"/>
        </w:rPr>
        <w:t xml:space="preserve"> – родной </w:t>
      </w:r>
      <w:r w:rsidRPr="003F301C">
        <w:rPr>
          <w:color w:val="000000" w:themeColor="text1"/>
          <w:sz w:val="22"/>
          <w:szCs w:val="22"/>
          <w:u w:val="double"/>
        </w:rPr>
        <w:t>город.</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 xml:space="preserve">Г. </w:t>
      </w:r>
      <w:r w:rsidRPr="003F301C">
        <w:rPr>
          <w:color w:val="000000" w:themeColor="text1"/>
          <w:sz w:val="22"/>
          <w:szCs w:val="22"/>
          <w:u w:val="single"/>
        </w:rPr>
        <w:t>Утро</w:t>
      </w:r>
      <w:r w:rsidRPr="003F301C">
        <w:rPr>
          <w:color w:val="000000" w:themeColor="text1"/>
          <w:sz w:val="22"/>
          <w:szCs w:val="22"/>
        </w:rPr>
        <w:t xml:space="preserve"> </w:t>
      </w:r>
      <w:r w:rsidRPr="003F301C">
        <w:rPr>
          <w:color w:val="000000" w:themeColor="text1"/>
          <w:sz w:val="22"/>
          <w:szCs w:val="22"/>
          <w:u w:val="double"/>
        </w:rPr>
        <w:t>туманное</w:t>
      </w:r>
      <w:r w:rsidRPr="003F301C">
        <w:rPr>
          <w:color w:val="000000" w:themeColor="text1"/>
          <w:sz w:val="22"/>
          <w:szCs w:val="22"/>
        </w:rPr>
        <w:t>.</w:t>
      </w:r>
    </w:p>
    <w:p w:rsidR="00505DBC" w:rsidRPr="003F301C" w:rsidRDefault="00505DBC" w:rsidP="00505DBC">
      <w:pPr>
        <w:pStyle w:val="1113"/>
        <w:tabs>
          <w:tab w:val="left" w:pos="851"/>
        </w:tabs>
        <w:ind w:firstLine="567"/>
        <w:rPr>
          <w:color w:val="000000" w:themeColor="text1"/>
          <w:sz w:val="22"/>
          <w:szCs w:val="22"/>
        </w:rPr>
      </w:pPr>
      <w:r w:rsidRPr="003F301C">
        <w:rPr>
          <w:color w:val="000000" w:themeColor="text1"/>
          <w:sz w:val="22"/>
          <w:szCs w:val="22"/>
        </w:rPr>
        <w:t>7.</w:t>
      </w:r>
      <w:r w:rsidRPr="003F301C">
        <w:rPr>
          <w:color w:val="000000" w:themeColor="text1"/>
          <w:sz w:val="22"/>
          <w:szCs w:val="22"/>
        </w:rPr>
        <w:tab/>
        <w:t xml:space="preserve">Укажите предложение, в котором есть дополнение. </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А. Из тусклого тумана появляется солнце.</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 xml:space="preserve">Б. Розовый клевер прячет в траве свою круглую головку. </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В. На поляне резвились тигрята.</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Г. Из воды выглянул забавный лягушонок.</w:t>
      </w:r>
    </w:p>
    <w:p w:rsidR="00505DBC" w:rsidRPr="003F301C" w:rsidRDefault="00505DBC" w:rsidP="00505DBC">
      <w:pPr>
        <w:pStyle w:val="1113"/>
        <w:tabs>
          <w:tab w:val="left" w:pos="851"/>
        </w:tabs>
        <w:ind w:firstLine="567"/>
        <w:rPr>
          <w:color w:val="000000" w:themeColor="text1"/>
          <w:sz w:val="22"/>
          <w:szCs w:val="22"/>
        </w:rPr>
      </w:pPr>
      <w:r w:rsidRPr="003F301C">
        <w:rPr>
          <w:color w:val="000000" w:themeColor="text1"/>
          <w:sz w:val="22"/>
          <w:szCs w:val="22"/>
        </w:rPr>
        <w:t>8.</w:t>
      </w:r>
      <w:r w:rsidRPr="003F301C">
        <w:rPr>
          <w:color w:val="000000" w:themeColor="text1"/>
          <w:sz w:val="22"/>
          <w:szCs w:val="22"/>
        </w:rPr>
        <w:tab/>
        <w:t>Найдите распространённое предложение.</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 xml:space="preserve">А. Поспели яблоки, груши и сливы.        </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 xml:space="preserve">Б. Вечереет.        </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 xml:space="preserve">В. Полный месяц. </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Г. Бушует ветер.</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Укажите, в каком предложении надо поставить </w:t>
      </w:r>
      <w:r w:rsidRPr="003F301C">
        <w:rPr>
          <w:color w:val="000000" w:themeColor="text1"/>
          <w:sz w:val="22"/>
          <w:szCs w:val="22"/>
          <w:u w:val="single"/>
        </w:rPr>
        <w:t>тире между подлежащим и сказуемым.</w:t>
      </w:r>
      <w:r w:rsidRPr="003F301C">
        <w:rPr>
          <w:color w:val="000000" w:themeColor="text1"/>
          <w:sz w:val="22"/>
          <w:szCs w:val="22"/>
        </w:rPr>
        <w:t> </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А. Свежа распустившаяся роза.        В. Март богат сюрпризами.</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Б.  Ландыш хрупкий цветок.        Г. Ярко на небе сверкали звёзды.</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Отметьте предложение, в котором есть </w:t>
      </w:r>
      <w:r w:rsidRPr="003F301C">
        <w:rPr>
          <w:color w:val="000000" w:themeColor="text1"/>
          <w:sz w:val="22"/>
          <w:szCs w:val="22"/>
          <w:u w:val="single"/>
        </w:rPr>
        <w:t>обращение.</w:t>
      </w:r>
      <w:r w:rsidRPr="003F301C">
        <w:rPr>
          <w:color w:val="000000" w:themeColor="text1"/>
          <w:sz w:val="22"/>
          <w:szCs w:val="22"/>
        </w:rPr>
        <w:t xml:space="preserve"> Знаки препинания не расставлены. </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А. Экзотические животные участвовали в шоу.       </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Б.  Ребята с интересом слушали экскурсовода.        </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В. Вы напишете это письмо.</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Г. Не трещите морозы в заповедном лесу.</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Укажите, в каком предложении союз </w:t>
      </w:r>
      <w:r w:rsidRPr="003F301C">
        <w:rPr>
          <w:rStyle w:val="c35"/>
          <w:bCs/>
          <w:color w:val="000000" w:themeColor="text1"/>
          <w:sz w:val="22"/>
          <w:szCs w:val="22"/>
        </w:rPr>
        <w:t>и </w:t>
      </w:r>
      <w:r w:rsidRPr="003F301C">
        <w:rPr>
          <w:color w:val="000000" w:themeColor="text1"/>
          <w:sz w:val="22"/>
          <w:szCs w:val="22"/>
        </w:rPr>
        <w:t>связывает </w:t>
      </w:r>
      <w:r w:rsidRPr="003F301C">
        <w:rPr>
          <w:color w:val="000000" w:themeColor="text1"/>
          <w:sz w:val="22"/>
          <w:szCs w:val="22"/>
          <w:u w:val="single"/>
        </w:rPr>
        <w:t>однородные члены</w:t>
      </w:r>
      <w:r w:rsidRPr="003F301C">
        <w:rPr>
          <w:color w:val="000000" w:themeColor="text1"/>
          <w:sz w:val="22"/>
          <w:szCs w:val="22"/>
        </w:rPr>
        <w:t>. Знаки препинания не расставлены.</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А. Я подставил ладошки и на них посыпались кедровые орешки.</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 xml:space="preserve">Б. Белочки смело выхватывают орешки из наших рук и тут же грызут их. </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В. Потеплело и ледники растаяли.</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Г. Зима в тундре суровая и длится она две трети года.</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Найдите предложения </w:t>
      </w:r>
      <w:r w:rsidRPr="003F301C">
        <w:rPr>
          <w:color w:val="000000" w:themeColor="text1"/>
          <w:sz w:val="22"/>
          <w:szCs w:val="22"/>
          <w:u w:val="single"/>
        </w:rPr>
        <w:t>с прямой речью</w:t>
      </w:r>
      <w:r w:rsidRPr="003F301C">
        <w:rPr>
          <w:color w:val="000000" w:themeColor="text1"/>
          <w:sz w:val="22"/>
          <w:szCs w:val="22"/>
        </w:rPr>
        <w:t xml:space="preserve">. Знаки препинания не расставлены. </w:t>
      </w:r>
    </w:p>
    <w:p w:rsidR="00505DBC" w:rsidRPr="003F301C" w:rsidRDefault="00505DBC" w:rsidP="00505DBC">
      <w:pPr>
        <w:shd w:val="clear" w:color="auto" w:fill="FFFFFF"/>
        <w:ind w:firstLine="567"/>
        <w:jc w:val="both"/>
        <w:rPr>
          <w:color w:val="000000" w:themeColor="text1"/>
        </w:rPr>
      </w:pPr>
      <w:r w:rsidRPr="003F301C">
        <w:rPr>
          <w:color w:val="000000" w:themeColor="text1"/>
        </w:rPr>
        <w:t>А. Доброго здоровья люди!</w:t>
      </w:r>
    </w:p>
    <w:p w:rsidR="00505DBC" w:rsidRPr="003F301C" w:rsidRDefault="00505DBC" w:rsidP="00505DBC">
      <w:pPr>
        <w:pStyle w:val="c121"/>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 xml:space="preserve">Б. В зарослях беспрестанно копошился какой-то зверёк. </w:t>
      </w:r>
    </w:p>
    <w:p w:rsidR="00505DBC" w:rsidRPr="003F301C" w:rsidRDefault="00505DBC" w:rsidP="00505DBC">
      <w:pPr>
        <w:pStyle w:val="c121"/>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В. До новой встречи произнёс журналист.</w:t>
      </w:r>
    </w:p>
    <w:p w:rsidR="00505DBC" w:rsidRPr="003F301C" w:rsidRDefault="00505DBC" w:rsidP="00505DBC">
      <w:pPr>
        <w:shd w:val="clear" w:color="auto" w:fill="FFFFFF"/>
        <w:ind w:firstLine="567"/>
        <w:jc w:val="both"/>
        <w:rPr>
          <w:color w:val="000000" w:themeColor="text1"/>
        </w:rPr>
      </w:pPr>
      <w:r w:rsidRPr="003F301C">
        <w:rPr>
          <w:color w:val="000000" w:themeColor="text1"/>
        </w:rPr>
        <w:t>Г. Библиотекарь рассказал ребятам о том как интересно жить книгочеям.</w:t>
      </w:r>
    </w:p>
    <w:p w:rsidR="00505DBC" w:rsidRPr="003F301C" w:rsidRDefault="00505DBC" w:rsidP="00505DBC">
      <w:pPr>
        <w:pStyle w:val="1113"/>
        <w:ind w:firstLine="567"/>
        <w:jc w:val="both"/>
        <w:rPr>
          <w:color w:val="000000" w:themeColor="text1"/>
          <w:sz w:val="22"/>
          <w:szCs w:val="22"/>
        </w:rPr>
      </w:pPr>
      <w:r w:rsidRPr="003F301C">
        <w:rPr>
          <w:b/>
          <w:color w:val="000000" w:themeColor="text1"/>
          <w:sz w:val="22"/>
          <w:szCs w:val="22"/>
        </w:rPr>
        <w:t>Часть 2.</w:t>
      </w:r>
      <w:r w:rsidRPr="003F301C">
        <w:rPr>
          <w:color w:val="000000" w:themeColor="text1"/>
          <w:sz w:val="22"/>
          <w:szCs w:val="22"/>
        </w:rPr>
        <w:t>Прочитайте текст и выполните задания.</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(1) Буря выла и стонала. (2) Они летели и над лесами, и над озёрами, и над морями. (3) С криком летали чёрные вороны, а над ними сиял ясный месяц. (4) Он освещал все предметы: деревья, дома, мосты. (5) «Всё ещё мёрзнешь, Кай?» - спросила Снежная королева.</w:t>
      </w:r>
    </w:p>
    <w:p w:rsidR="00505DBC" w:rsidRPr="003F301C" w:rsidRDefault="00505DBC" w:rsidP="00505DBC">
      <w:pPr>
        <w:pStyle w:val="c38"/>
        <w:shd w:val="clear" w:color="auto" w:fill="FFFFFF"/>
        <w:spacing w:before="0" w:beforeAutospacing="0" w:after="0" w:afterAutospacing="0"/>
        <w:ind w:firstLine="567"/>
        <w:jc w:val="right"/>
        <w:rPr>
          <w:color w:val="000000" w:themeColor="text1"/>
          <w:sz w:val="22"/>
          <w:szCs w:val="22"/>
        </w:rPr>
      </w:pPr>
      <w:r w:rsidRPr="003F301C">
        <w:rPr>
          <w:color w:val="000000" w:themeColor="text1"/>
          <w:sz w:val="22"/>
          <w:szCs w:val="22"/>
        </w:rPr>
        <w:t>(По Г.-Х. Андерсену)</w:t>
      </w:r>
    </w:p>
    <w:p w:rsidR="00505DBC" w:rsidRPr="003F301C" w:rsidRDefault="00505DBC" w:rsidP="00505DBC">
      <w:pPr>
        <w:widowControl/>
        <w:numPr>
          <w:ilvl w:val="0"/>
          <w:numId w:val="298"/>
        </w:numPr>
        <w:shd w:val="clear" w:color="auto" w:fill="FFFFFF"/>
        <w:autoSpaceDE/>
        <w:autoSpaceDN/>
        <w:ind w:left="0" w:firstLine="567"/>
        <w:jc w:val="both"/>
        <w:rPr>
          <w:color w:val="000000" w:themeColor="text1"/>
        </w:rPr>
      </w:pPr>
      <w:r w:rsidRPr="003F301C">
        <w:rPr>
          <w:color w:val="000000" w:themeColor="text1"/>
        </w:rPr>
        <w:t>Запишите номер предложения с </w:t>
      </w:r>
      <w:r w:rsidRPr="003F301C">
        <w:rPr>
          <w:color w:val="000000" w:themeColor="text1"/>
          <w:u w:val="single"/>
        </w:rPr>
        <w:t>прямой речью,</w:t>
      </w:r>
      <w:r w:rsidRPr="003F301C">
        <w:rPr>
          <w:color w:val="000000" w:themeColor="text1"/>
        </w:rPr>
        <w:t> составьте его </w:t>
      </w:r>
      <w:r w:rsidRPr="003F301C">
        <w:rPr>
          <w:color w:val="000000" w:themeColor="text1"/>
          <w:u w:val="single"/>
        </w:rPr>
        <w:t>схему.</w:t>
      </w:r>
    </w:p>
    <w:p w:rsidR="00505DBC" w:rsidRPr="003F301C" w:rsidRDefault="00505DBC" w:rsidP="00505DBC">
      <w:pPr>
        <w:widowControl/>
        <w:numPr>
          <w:ilvl w:val="0"/>
          <w:numId w:val="298"/>
        </w:numPr>
        <w:shd w:val="clear" w:color="auto" w:fill="FFFFFF"/>
        <w:autoSpaceDE/>
        <w:autoSpaceDN/>
        <w:ind w:left="0" w:firstLine="567"/>
        <w:jc w:val="both"/>
        <w:rPr>
          <w:color w:val="000000" w:themeColor="text1"/>
        </w:rPr>
      </w:pPr>
      <w:r w:rsidRPr="003F301C">
        <w:rPr>
          <w:color w:val="000000" w:themeColor="text1"/>
        </w:rPr>
        <w:t>Из предложения </w:t>
      </w:r>
      <w:r w:rsidRPr="003F301C">
        <w:rPr>
          <w:color w:val="000000" w:themeColor="text1"/>
          <w:u w:val="single"/>
        </w:rPr>
        <w:t>5</w:t>
      </w:r>
      <w:r w:rsidRPr="003F301C">
        <w:rPr>
          <w:color w:val="000000" w:themeColor="text1"/>
        </w:rPr>
        <w:t> выпишите </w:t>
      </w:r>
      <w:r w:rsidRPr="003F301C">
        <w:rPr>
          <w:color w:val="000000" w:themeColor="text1"/>
          <w:u w:val="single"/>
        </w:rPr>
        <w:t>обращение.</w:t>
      </w:r>
    </w:p>
    <w:p w:rsidR="00505DBC" w:rsidRPr="003F301C" w:rsidRDefault="00505DBC" w:rsidP="00505DBC">
      <w:pPr>
        <w:widowControl/>
        <w:numPr>
          <w:ilvl w:val="0"/>
          <w:numId w:val="298"/>
        </w:numPr>
        <w:shd w:val="clear" w:color="auto" w:fill="FFFFFF"/>
        <w:autoSpaceDE/>
        <w:autoSpaceDN/>
        <w:ind w:left="0" w:firstLine="567"/>
        <w:jc w:val="both"/>
        <w:rPr>
          <w:color w:val="000000" w:themeColor="text1"/>
        </w:rPr>
      </w:pPr>
      <w:r w:rsidRPr="003F301C">
        <w:rPr>
          <w:color w:val="000000" w:themeColor="text1"/>
        </w:rPr>
        <w:t>Выпишите предложение </w:t>
      </w:r>
      <w:r w:rsidRPr="003F301C">
        <w:rPr>
          <w:color w:val="000000" w:themeColor="text1"/>
          <w:u w:val="single"/>
        </w:rPr>
        <w:t>2,</w:t>
      </w:r>
      <w:r w:rsidRPr="003F301C">
        <w:rPr>
          <w:color w:val="000000" w:themeColor="text1"/>
        </w:rPr>
        <w:t> подчеркните в нём однородные члены как члены предложения.</w:t>
      </w:r>
    </w:p>
    <w:p w:rsidR="00505DBC" w:rsidRPr="003F301C" w:rsidRDefault="00505DBC" w:rsidP="00505DBC">
      <w:pPr>
        <w:ind w:firstLine="567"/>
        <w:jc w:val="both"/>
        <w:rPr>
          <w:color w:val="000000" w:themeColor="text1"/>
        </w:rPr>
      </w:pPr>
    </w:p>
    <w:p w:rsidR="00505DBC" w:rsidRPr="003F301C" w:rsidRDefault="00505DBC" w:rsidP="00505DBC">
      <w:pPr>
        <w:ind w:firstLine="567"/>
        <w:jc w:val="both"/>
        <w:rPr>
          <w:b/>
          <w:color w:val="000000" w:themeColor="text1"/>
        </w:rPr>
      </w:pPr>
      <w:r w:rsidRPr="003F301C">
        <w:rPr>
          <w:b/>
          <w:color w:val="000000" w:themeColor="text1"/>
        </w:rPr>
        <w:t>Урок 126.</w:t>
      </w:r>
      <w:r w:rsidRPr="003F301C">
        <w:rPr>
          <w:b/>
          <w:color w:val="000000" w:themeColor="text1"/>
        </w:rPr>
        <w:tab/>
        <w:t>Контрольная работа по теме "Имя существительное"</w:t>
      </w:r>
    </w:p>
    <w:p w:rsidR="00505DBC" w:rsidRPr="003F301C" w:rsidRDefault="00505DBC" w:rsidP="00505DBC">
      <w:pPr>
        <w:shd w:val="clear" w:color="auto" w:fill="FFFFFF"/>
        <w:ind w:firstLine="567"/>
        <w:jc w:val="center"/>
        <w:rPr>
          <w:b/>
          <w:color w:val="000000" w:themeColor="text1"/>
          <w:spacing w:val="-4"/>
        </w:rPr>
      </w:pPr>
      <w:r w:rsidRPr="003F301C">
        <w:rPr>
          <w:b/>
          <w:bCs/>
          <w:color w:val="000000" w:themeColor="text1"/>
          <w:spacing w:val="-4"/>
        </w:rPr>
        <w:t>Вариант 1</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Задание 1. </w:t>
      </w:r>
      <w:r w:rsidRPr="003F301C">
        <w:rPr>
          <w:bCs/>
          <w:color w:val="000000" w:themeColor="text1"/>
          <w:sz w:val="22"/>
          <w:szCs w:val="22"/>
        </w:rPr>
        <w:t>Спишите текст (без номеров предложений), раскрывая скобки, вставляя, где это необходимо, пропущенные буквы и знаки препинания.</w:t>
      </w:r>
    </w:p>
    <w:p w:rsidR="00505DBC" w:rsidRPr="003F301C" w:rsidRDefault="00505DBC" w:rsidP="00505DBC">
      <w:pPr>
        <w:pStyle w:val="1113"/>
        <w:ind w:firstLine="567"/>
        <w:jc w:val="both"/>
        <w:rPr>
          <w:color w:val="000000" w:themeColor="text1"/>
          <w:sz w:val="22"/>
          <w:szCs w:val="22"/>
        </w:rPr>
      </w:pPr>
      <w:r w:rsidRPr="003F301C">
        <w:rPr>
          <w:bCs/>
          <w:color w:val="000000" w:themeColor="text1"/>
          <w:sz w:val="22"/>
          <w:szCs w:val="22"/>
        </w:rPr>
        <w:t>Переполох в лесу</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1) На б…льшой л…сной п…лянк… играют л…сята  радос…но кувыркаются в тр…ве. 2) Вдруг с м…лоденькой сосны прямо на л…сёнка упала ш…шка.</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3) Малыш… испугался и кинулся с п…ляны. 4) От страха он не зам…тил откоса и кубарем пок…тился к р…ке.</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5) По берегу шла дикая св…нья с поросятами и л…сёнок св…лился прямо на поросят. 6) Зав…зжали захрюкали поросята и разб…жались. 7) Один бросился в кусты малины а там медведь л…комится ягодами.</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lastRenderedPageBreak/>
        <w:t>8) Он зар…вел и ринулся через лес к р…ке. 9) Мчит…ся медве(д/т)ь только подошвы сверкают. 10) Ост…новился на поляне, где раньше л…сята играли. 11) П…днял голову замер.</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12) На с…сновой ветк… б…лочка с…дит ш…шки срыва…т.</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13) Не знал медве(д/т)ь что эта белоч…ка ш…шку ур…нила и переполох в л…су устроила.</w:t>
      </w:r>
    </w:p>
    <w:p w:rsidR="00505DBC" w:rsidRPr="003F301C" w:rsidRDefault="00505DBC" w:rsidP="00505DBC">
      <w:pPr>
        <w:pStyle w:val="1113"/>
        <w:ind w:firstLine="567"/>
        <w:jc w:val="both"/>
        <w:rPr>
          <w:color w:val="000000" w:themeColor="text1"/>
          <w:sz w:val="22"/>
          <w:szCs w:val="22"/>
        </w:rPr>
      </w:pP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Задания по тексту:</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1. Из предложения 3 выпиши существительное 2 склонения.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2. Из предложения 5 выпиши все существительные с предлогами (если есть), определи их падеж.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3. Укажи род следующих существительных: медведь, на поляне, белочка, лисенок, шишка.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4. Укажи вариант ответа, в котором есть разносклоняемое имя существительное.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1) лес              2) знамени                3) к реке               4) голову</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5. Укажи вариант ответа, в котором существительно пишет с суффиксом -ек-.</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1) сыноч…к           2) мяч…к             3) карандаш…к                  4) ключ...к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6. </w:t>
      </w:r>
      <w:bookmarkStart w:id="0" w:name="OLE_LINK1"/>
      <w:r w:rsidRPr="003F301C">
        <w:rPr>
          <w:color w:val="000000" w:themeColor="text1"/>
          <w:sz w:val="22"/>
          <w:szCs w:val="22"/>
        </w:rPr>
        <w:t>Укажи вариант ответа, в котором НЕ с существительным пишется раздельно</w:t>
      </w:r>
      <w:bookmarkEnd w:id="0"/>
      <w:r w:rsidRPr="003F301C">
        <w:rPr>
          <w:color w:val="000000" w:themeColor="text1"/>
          <w:sz w:val="22"/>
          <w:szCs w:val="22"/>
        </w:rPr>
        <w:t xml:space="preserve">.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1) сказать (не)правду      2) победить (не)приятеля     3) (не)правда, а ложь     4)  попасть в (не)волю</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7. </w:t>
      </w:r>
      <w:r w:rsidRPr="003F301C">
        <w:rPr>
          <w:color w:val="000000" w:themeColor="text1"/>
          <w:sz w:val="22"/>
          <w:szCs w:val="22"/>
        </w:rPr>
        <w:fldChar w:fldCharType="begin"/>
      </w:r>
      <w:r w:rsidRPr="003F301C">
        <w:rPr>
          <w:color w:val="000000" w:themeColor="text1"/>
          <w:sz w:val="22"/>
          <w:szCs w:val="22"/>
        </w:rPr>
        <w:instrText xml:space="preserve"> LINK Word.Document.12 "C:\\Users\\Ekaterina\\Desktop\\Инфоурок зима 24-25\\КР Имя сущ 5 класс .docx" "OLE_LINK1" \a \r  \* MERGEFORMAT </w:instrText>
      </w:r>
      <w:r w:rsidRPr="003F301C">
        <w:rPr>
          <w:color w:val="000000" w:themeColor="text1"/>
          <w:sz w:val="22"/>
          <w:szCs w:val="22"/>
        </w:rPr>
        <w:fldChar w:fldCharType="separate"/>
      </w:r>
      <w:r w:rsidRPr="003F301C">
        <w:rPr>
          <w:color w:val="000000" w:themeColor="text1"/>
          <w:sz w:val="22"/>
          <w:szCs w:val="22"/>
        </w:rPr>
        <w:t>Укажи вариант ответа, в котором НЕ с существительным пишется раздельно</w:t>
      </w:r>
      <w:r w:rsidRPr="003F301C">
        <w:rPr>
          <w:color w:val="000000" w:themeColor="text1"/>
          <w:sz w:val="22"/>
          <w:szCs w:val="22"/>
        </w:rPr>
        <w:fldChar w:fldCharType="end"/>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1) прил…жение              2) выр…сли             3) покл…ниться        4) р…стение </w:t>
      </w:r>
    </w:p>
    <w:p w:rsidR="00505DBC" w:rsidRPr="003F301C" w:rsidRDefault="00505DBC" w:rsidP="00505DBC">
      <w:pPr>
        <w:pStyle w:val="1113"/>
        <w:ind w:firstLine="567"/>
        <w:jc w:val="center"/>
        <w:rPr>
          <w:b/>
          <w:color w:val="000000" w:themeColor="text1"/>
          <w:sz w:val="22"/>
          <w:szCs w:val="22"/>
        </w:rPr>
      </w:pPr>
      <w:r w:rsidRPr="003F301C">
        <w:rPr>
          <w:b/>
          <w:color w:val="000000" w:themeColor="text1"/>
          <w:sz w:val="22"/>
          <w:szCs w:val="22"/>
        </w:rPr>
        <w:t>Вариант 2</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Задание 1. </w:t>
      </w:r>
      <w:r w:rsidRPr="003F301C">
        <w:rPr>
          <w:bCs/>
          <w:color w:val="000000" w:themeColor="text1"/>
          <w:sz w:val="22"/>
          <w:szCs w:val="22"/>
        </w:rPr>
        <w:t>Спишите текст (без номеров предложений), раскрывая скобки, вставляя, где это необходимо, пропущенные буквы и знаки препинания.</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shd w:val="clear" w:color="auto" w:fill="FFFFFF"/>
        </w:rPr>
        <w:t>1) Гаврик спал возле ло(д/т)ки. 2) Он пол…жил под голову камень и укрыл л…цо дедушкиным плащ…м. 3) Гаврика охв…тила дрож…. 4) На н…гах не было носков и Гаврик п…джал ноги. 5) К утру из-за туч… выгл…нуло солнце. 6) По поверхности моря пошла ря(б/п)ь. 7) В напр…влении г…ризонта пок…залась светлая полоса. 8) А возле дач… кр…чат первые петухи. 9)  Гаврик встал умылся в море увидел в м…рской пучин… рыбёш…к. 10) Он прош…л сквозь зар…сли бур…яна к своему с…раю. 11) С…рай нах…дился на бугороч…ке. 12) В с…рае спал дедушка. 13) Дедуш…ка уже был в огороде. 14) П…мидоров в огороде ост…валось мало. 15) Дедушк… удалось собрать штук шесть. 16) Ц…плёнок бегал у ног д…душки кл…вал з…млю. 17)  Дедушка вош…л в сарай д…стал с полк… кусок хлеба и пол…жил его рядом с помидорами. 18) Сегодня дедушк… предстояло много дел.</w:t>
      </w:r>
    </w:p>
    <w:p w:rsidR="00505DBC" w:rsidRPr="003F301C" w:rsidRDefault="00505DBC" w:rsidP="00505DBC">
      <w:pPr>
        <w:pStyle w:val="1113"/>
        <w:ind w:firstLine="567"/>
        <w:jc w:val="both"/>
        <w:rPr>
          <w:color w:val="000000" w:themeColor="text1"/>
          <w:sz w:val="22"/>
          <w:szCs w:val="22"/>
        </w:rPr>
      </w:pP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Задания по тексту:</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1. Из предложения 3 выпиши существительное 3 склонения.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2. Из предложения 16 выпиши все существительные с предлогами (если есть), определи их падеж.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3. Укажи род следующих существительных: в сарае, дедушка, кусок, солнце, в море.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4. Укажи вариант ответа, в котором есть разносклоняемое имя существительное.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1) в огороде             2) с помидорами                3) с полки               4) семени</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5. Укажи вариант ответа, в котором существительное пишет с суффиксом -ик-.</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1) сыноч…к           2) мяч…к             3) рыбеш…к                  4) пирожоч…к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6. Укажи вариант ответа, в котором НЕ с существительным пишется слитно.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1) (не) смелость, а трусость   2) рассказывать (не) былицы   3) это (не) кит   4) (не) друг), а враг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7. </w:t>
      </w:r>
      <w:r w:rsidRPr="003F301C">
        <w:rPr>
          <w:color w:val="000000" w:themeColor="text1"/>
          <w:sz w:val="22"/>
          <w:szCs w:val="22"/>
        </w:rPr>
        <w:fldChar w:fldCharType="begin"/>
      </w:r>
      <w:r w:rsidRPr="003F301C">
        <w:rPr>
          <w:color w:val="000000" w:themeColor="text1"/>
          <w:sz w:val="22"/>
          <w:szCs w:val="22"/>
        </w:rPr>
        <w:instrText xml:space="preserve"> LINK Word.Document.12 "C:\\Users\\Ekaterina\\Desktop\\Инфоурок зима 24-25\\КР Имя сущ 5 класс .docx" "OLE_LINK1" \a \r  \* MERGEFORMAT </w:instrText>
      </w:r>
      <w:r w:rsidRPr="003F301C">
        <w:rPr>
          <w:color w:val="000000" w:themeColor="text1"/>
          <w:sz w:val="22"/>
          <w:szCs w:val="22"/>
        </w:rPr>
        <w:fldChar w:fldCharType="separate"/>
      </w:r>
      <w:r w:rsidRPr="003F301C">
        <w:rPr>
          <w:color w:val="000000" w:themeColor="text1"/>
          <w:sz w:val="22"/>
          <w:szCs w:val="22"/>
        </w:rPr>
        <w:t>Укажи вариант ответа, в котором НЕ с существительным пишется раздельно</w:t>
      </w:r>
      <w:r w:rsidRPr="003F301C">
        <w:rPr>
          <w:color w:val="000000" w:themeColor="text1"/>
          <w:sz w:val="22"/>
          <w:szCs w:val="22"/>
        </w:rPr>
        <w:fldChar w:fldCharType="end"/>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1) сл…жение              2) кл…няться             3) выр…щенный        4) ск…кать  </w:t>
      </w:r>
    </w:p>
    <w:p w:rsidR="00505DBC" w:rsidRPr="003F301C" w:rsidRDefault="00505DBC" w:rsidP="00505DBC">
      <w:pPr>
        <w:shd w:val="clear" w:color="auto" w:fill="FFFFFF"/>
        <w:ind w:firstLine="567"/>
        <w:jc w:val="both"/>
        <w:rPr>
          <w:b/>
          <w:bCs/>
          <w:color w:val="000000" w:themeColor="text1"/>
        </w:rPr>
      </w:pPr>
    </w:p>
    <w:p w:rsidR="00505DBC" w:rsidRPr="003F301C" w:rsidRDefault="00505DBC" w:rsidP="00505DBC">
      <w:pPr>
        <w:shd w:val="clear" w:color="auto" w:fill="FFFFFF"/>
        <w:ind w:firstLine="567"/>
        <w:jc w:val="both"/>
        <w:rPr>
          <w:b/>
          <w:bCs/>
          <w:color w:val="000000" w:themeColor="text1"/>
        </w:rPr>
      </w:pPr>
      <w:r w:rsidRPr="003F301C">
        <w:rPr>
          <w:b/>
          <w:bCs/>
          <w:color w:val="000000" w:themeColor="text1"/>
        </w:rPr>
        <w:t>Урок 140. Контрольная работа по теме "Имя прилагательное"</w:t>
      </w:r>
    </w:p>
    <w:p w:rsidR="00505DBC" w:rsidRPr="003F301C" w:rsidRDefault="00505DBC" w:rsidP="00505DBC">
      <w:pPr>
        <w:shd w:val="clear" w:color="auto" w:fill="FFFFFF"/>
        <w:ind w:firstLine="567"/>
        <w:jc w:val="center"/>
        <w:rPr>
          <w:b/>
          <w:bCs/>
          <w:color w:val="000000" w:themeColor="text1"/>
        </w:rPr>
      </w:pPr>
      <w:r w:rsidRPr="003F301C">
        <w:rPr>
          <w:b/>
          <w:bCs/>
          <w:color w:val="000000" w:themeColor="text1"/>
        </w:rPr>
        <w:t>Вариант 1</w:t>
      </w:r>
    </w:p>
    <w:p w:rsidR="00505DBC" w:rsidRPr="003F301C" w:rsidRDefault="00505DBC" w:rsidP="00505DBC">
      <w:pPr>
        <w:shd w:val="clear" w:color="auto" w:fill="FFFFFF"/>
        <w:ind w:firstLine="567"/>
        <w:jc w:val="both"/>
        <w:textAlignment w:val="baseline"/>
        <w:rPr>
          <w:color w:val="000000" w:themeColor="text1"/>
        </w:rPr>
      </w:pPr>
      <w:r w:rsidRPr="003F301C">
        <w:rPr>
          <w:color w:val="000000" w:themeColor="text1"/>
          <w:bdr w:val="none" w:sz="0" w:space="0" w:color="auto" w:frame="1"/>
        </w:rPr>
        <w:t>1) Кратко ответьте на поставленные вопросы:</w:t>
      </w:r>
      <w:r w:rsidRPr="003F301C">
        <w:rPr>
          <w:color w:val="000000" w:themeColor="text1"/>
        </w:rPr>
        <w:t xml:space="preserve"> (за каждый правильный вариант ответа 1-балл)</w:t>
      </w:r>
    </w:p>
    <w:p w:rsidR="00505DBC" w:rsidRPr="003F301C" w:rsidRDefault="00505DBC" w:rsidP="00505DBC">
      <w:pPr>
        <w:shd w:val="clear" w:color="auto" w:fill="FFFFFF"/>
        <w:ind w:firstLine="567"/>
        <w:jc w:val="both"/>
        <w:textAlignment w:val="baseline"/>
        <w:rPr>
          <w:color w:val="000000" w:themeColor="text1"/>
        </w:rPr>
      </w:pPr>
      <w:r w:rsidRPr="003F301C">
        <w:rPr>
          <w:color w:val="000000" w:themeColor="text1"/>
        </w:rPr>
        <w:t xml:space="preserve">  1.</w:t>
      </w:r>
      <w:r w:rsidRPr="003F301C">
        <w:rPr>
          <w:color w:val="000000" w:themeColor="text1"/>
          <w:bdr w:val="none" w:sz="0" w:space="0" w:color="auto" w:frame="1"/>
        </w:rPr>
        <w:t xml:space="preserve">  Что обозначает имя прилагательное?</w:t>
      </w:r>
      <w:r w:rsidRPr="003F301C">
        <w:rPr>
          <w:color w:val="000000" w:themeColor="text1"/>
        </w:rPr>
        <w:t xml:space="preserve"> </w:t>
      </w:r>
    </w:p>
    <w:p w:rsidR="00505DBC" w:rsidRPr="003F301C" w:rsidRDefault="00505DBC" w:rsidP="00505DBC">
      <w:pPr>
        <w:shd w:val="clear" w:color="auto" w:fill="FFFFFF"/>
        <w:ind w:firstLine="567"/>
        <w:jc w:val="both"/>
        <w:textAlignment w:val="baseline"/>
        <w:rPr>
          <w:color w:val="000000" w:themeColor="text1"/>
        </w:rPr>
      </w:pPr>
      <w:r w:rsidRPr="003F301C">
        <w:rPr>
          <w:color w:val="000000" w:themeColor="text1"/>
        </w:rPr>
        <w:t xml:space="preserve">  2.</w:t>
      </w:r>
      <w:r w:rsidRPr="003F301C">
        <w:rPr>
          <w:color w:val="000000" w:themeColor="text1"/>
          <w:bdr w:val="none" w:sz="0" w:space="0" w:color="auto" w:frame="1"/>
        </w:rPr>
        <w:t xml:space="preserve">  На какие вопросы отвечает</w:t>
      </w:r>
      <w:r w:rsidRPr="003F301C">
        <w:rPr>
          <w:color w:val="000000" w:themeColor="text1"/>
        </w:rPr>
        <w:t xml:space="preserve"> </w:t>
      </w:r>
      <w:r w:rsidRPr="003F301C">
        <w:rPr>
          <w:color w:val="000000" w:themeColor="text1"/>
          <w:bdr w:val="none" w:sz="0" w:space="0" w:color="auto" w:frame="1"/>
        </w:rPr>
        <w:t xml:space="preserve">краткая форма прилагательного? </w:t>
      </w:r>
    </w:p>
    <w:p w:rsidR="00505DBC" w:rsidRPr="003F301C" w:rsidRDefault="00505DBC" w:rsidP="00505DBC">
      <w:pPr>
        <w:shd w:val="clear" w:color="auto" w:fill="FFFFFF"/>
        <w:ind w:firstLine="567"/>
        <w:jc w:val="both"/>
        <w:textAlignment w:val="baseline"/>
        <w:rPr>
          <w:color w:val="000000" w:themeColor="text1"/>
        </w:rPr>
      </w:pPr>
      <w:r w:rsidRPr="003F301C">
        <w:rPr>
          <w:color w:val="000000" w:themeColor="text1"/>
        </w:rPr>
        <w:t xml:space="preserve">  3.</w:t>
      </w:r>
      <w:r w:rsidRPr="003F301C">
        <w:rPr>
          <w:color w:val="000000" w:themeColor="text1"/>
          <w:bdr w:val="none" w:sz="0" w:space="0" w:color="auto" w:frame="1"/>
        </w:rPr>
        <w:t xml:space="preserve">  Куда падает ударение в краткой форме женского рода?</w:t>
      </w:r>
      <w:r w:rsidRPr="003F301C">
        <w:rPr>
          <w:color w:val="000000" w:themeColor="text1"/>
        </w:rPr>
        <w:t xml:space="preserve">  </w:t>
      </w:r>
    </w:p>
    <w:p w:rsidR="00505DBC" w:rsidRPr="003F301C" w:rsidRDefault="00505DBC" w:rsidP="00505DBC">
      <w:pPr>
        <w:shd w:val="clear" w:color="auto" w:fill="FFFFFF"/>
        <w:ind w:firstLine="567"/>
        <w:jc w:val="both"/>
        <w:textAlignment w:val="baseline"/>
        <w:rPr>
          <w:color w:val="000000" w:themeColor="text1"/>
        </w:rPr>
      </w:pPr>
      <w:r w:rsidRPr="003F301C">
        <w:rPr>
          <w:color w:val="000000" w:themeColor="text1"/>
        </w:rPr>
        <w:t xml:space="preserve">  4.</w:t>
      </w:r>
      <w:r w:rsidRPr="003F301C">
        <w:rPr>
          <w:color w:val="000000" w:themeColor="text1"/>
          <w:bdr w:val="none" w:sz="0" w:space="0" w:color="auto" w:frame="1"/>
        </w:rPr>
        <w:t xml:space="preserve">  Каким членом предложения может быть полная форма прилагательных?</w:t>
      </w:r>
    </w:p>
    <w:p w:rsidR="00505DBC" w:rsidRPr="003F301C" w:rsidRDefault="00505DBC" w:rsidP="00505DBC">
      <w:pPr>
        <w:shd w:val="clear" w:color="auto" w:fill="FFFFFF"/>
        <w:ind w:firstLine="567"/>
        <w:jc w:val="both"/>
        <w:textAlignment w:val="baseline"/>
        <w:rPr>
          <w:color w:val="000000" w:themeColor="text1"/>
          <w:bdr w:val="none" w:sz="0" w:space="0" w:color="auto" w:frame="1"/>
        </w:rPr>
      </w:pPr>
      <w:r w:rsidRPr="003F301C">
        <w:rPr>
          <w:color w:val="000000" w:themeColor="text1"/>
        </w:rPr>
        <w:t>2)</w:t>
      </w:r>
      <w:r w:rsidRPr="003F301C">
        <w:rPr>
          <w:color w:val="000000" w:themeColor="text1"/>
          <w:bdr w:val="none" w:sz="0" w:space="0" w:color="auto" w:frame="1"/>
        </w:rPr>
        <w:t xml:space="preserve">  Вставьте пропущенные буквы и знаки препинания. Подчеркните прилагательные как члены предложения.  (максимум 9 баллов)</w:t>
      </w:r>
    </w:p>
    <w:p w:rsidR="00505DBC" w:rsidRPr="003F301C" w:rsidRDefault="00505DBC" w:rsidP="00505DBC">
      <w:pPr>
        <w:tabs>
          <w:tab w:val="left" w:pos="2231"/>
        </w:tabs>
        <w:ind w:firstLine="567"/>
        <w:jc w:val="both"/>
        <w:rPr>
          <w:rFonts w:eastAsia="Calibri"/>
          <w:color w:val="000000" w:themeColor="text1"/>
        </w:rPr>
      </w:pPr>
      <w:r w:rsidRPr="003F301C">
        <w:rPr>
          <w:rFonts w:eastAsia="Calibri"/>
          <w:color w:val="000000" w:themeColor="text1"/>
        </w:rPr>
        <w:t xml:space="preserve">Вышла на край леса  старая  л…сиха  с  длинноногим  л…сенком    задремала  на  теплом  весе(н,нн)…м солнышк….  А мал…нький л…сенок учит…ся  бегать.  Спотыкают…ся о высокие кочки  его дли(н,нн)ы…  ноги.    Ласково пр…грева..т  в лесу  весе(н,нн)е…  солнышко уже  надулись  на деревьях  душистые  клейк…  почки.  Из березовой  ветк… пр…зрачными  каплями  сочит…ся  сла…кий сок. Весе(н,нн)ие  лужи  отр…жают  высок…  небо и  кажут…ся  синими.  Золотистыми пуховками распустились кустики ивы. Под деревьями з….ленеют обросшие брусничником кочки. </w:t>
      </w:r>
      <w:r w:rsidRPr="003F301C">
        <w:rPr>
          <w:rFonts w:eastAsia="Calibri"/>
          <w:color w:val="000000" w:themeColor="text1"/>
        </w:rPr>
        <w:lastRenderedPageBreak/>
        <w:t>Хорош… запах весе(н,нн)его лес… .</w:t>
      </w:r>
    </w:p>
    <w:p w:rsidR="00505DBC" w:rsidRPr="003F301C" w:rsidRDefault="00505DBC" w:rsidP="00505DBC">
      <w:pPr>
        <w:tabs>
          <w:tab w:val="left" w:pos="2231"/>
        </w:tabs>
        <w:ind w:firstLine="567"/>
        <w:jc w:val="both"/>
        <w:rPr>
          <w:rFonts w:eastAsia="Calibri"/>
          <w:color w:val="000000" w:themeColor="text1"/>
        </w:rPr>
      </w:pPr>
      <w:r w:rsidRPr="003F301C">
        <w:rPr>
          <w:rFonts w:eastAsia="Calibri"/>
          <w:color w:val="000000" w:themeColor="text1"/>
        </w:rPr>
        <w:t>3)  Образуйте от прилагательных краткую  форму  в  женском  и  среднем  роде,  поставьте ударение: ( максимум 8 баллов)</w:t>
      </w:r>
    </w:p>
    <w:p w:rsidR="00505DBC" w:rsidRPr="003F301C" w:rsidRDefault="00505DBC" w:rsidP="00505DBC">
      <w:pPr>
        <w:tabs>
          <w:tab w:val="left" w:pos="2231"/>
        </w:tabs>
        <w:ind w:firstLine="567"/>
        <w:jc w:val="both"/>
        <w:rPr>
          <w:rFonts w:eastAsia="Calibri"/>
          <w:color w:val="000000" w:themeColor="text1"/>
        </w:rPr>
      </w:pPr>
      <w:r w:rsidRPr="003F301C">
        <w:rPr>
          <w:rFonts w:eastAsia="Calibri"/>
          <w:color w:val="000000" w:themeColor="text1"/>
        </w:rPr>
        <w:t xml:space="preserve"> Старый</w:t>
      </w:r>
    </w:p>
    <w:p w:rsidR="00505DBC" w:rsidRPr="003F301C" w:rsidRDefault="00505DBC" w:rsidP="00505DBC">
      <w:pPr>
        <w:tabs>
          <w:tab w:val="left" w:pos="2231"/>
        </w:tabs>
        <w:ind w:firstLine="567"/>
        <w:jc w:val="both"/>
        <w:rPr>
          <w:rFonts w:eastAsia="Calibri"/>
          <w:color w:val="000000" w:themeColor="text1"/>
        </w:rPr>
      </w:pPr>
      <w:r w:rsidRPr="003F301C">
        <w:rPr>
          <w:rFonts w:eastAsia="Calibri"/>
          <w:color w:val="000000" w:themeColor="text1"/>
        </w:rPr>
        <w:t xml:space="preserve"> Длинный </w:t>
      </w:r>
    </w:p>
    <w:p w:rsidR="00505DBC" w:rsidRPr="003F301C" w:rsidRDefault="00505DBC" w:rsidP="00505DBC">
      <w:pPr>
        <w:tabs>
          <w:tab w:val="left" w:pos="2231"/>
        </w:tabs>
        <w:ind w:firstLine="567"/>
        <w:jc w:val="both"/>
        <w:rPr>
          <w:rFonts w:eastAsia="Calibri"/>
          <w:color w:val="000000" w:themeColor="text1"/>
        </w:rPr>
      </w:pPr>
      <w:r w:rsidRPr="003F301C">
        <w:rPr>
          <w:rFonts w:eastAsia="Calibri"/>
          <w:color w:val="000000" w:themeColor="text1"/>
        </w:rPr>
        <w:t xml:space="preserve">Маленький </w:t>
      </w:r>
    </w:p>
    <w:p w:rsidR="00505DBC" w:rsidRPr="003F301C" w:rsidRDefault="00505DBC" w:rsidP="00505DBC">
      <w:pPr>
        <w:tabs>
          <w:tab w:val="left" w:pos="2231"/>
        </w:tabs>
        <w:ind w:firstLine="567"/>
        <w:jc w:val="both"/>
        <w:rPr>
          <w:rFonts w:eastAsia="Calibri"/>
          <w:color w:val="000000" w:themeColor="text1"/>
        </w:rPr>
      </w:pPr>
      <w:r w:rsidRPr="003F301C">
        <w:rPr>
          <w:rFonts w:eastAsia="Calibri"/>
          <w:color w:val="000000" w:themeColor="text1"/>
        </w:rPr>
        <w:t xml:space="preserve">Весенний </w:t>
      </w:r>
    </w:p>
    <w:p w:rsidR="00505DBC" w:rsidRPr="003F301C" w:rsidRDefault="00505DBC" w:rsidP="00505DBC">
      <w:pPr>
        <w:tabs>
          <w:tab w:val="left" w:pos="2231"/>
        </w:tabs>
        <w:ind w:firstLine="567"/>
        <w:jc w:val="both"/>
        <w:rPr>
          <w:rFonts w:eastAsia="Calibri"/>
          <w:color w:val="000000" w:themeColor="text1"/>
        </w:rPr>
      </w:pPr>
      <w:r w:rsidRPr="003F301C">
        <w:rPr>
          <w:rFonts w:eastAsia="Calibri"/>
          <w:color w:val="000000" w:themeColor="text1"/>
        </w:rPr>
        <w:t xml:space="preserve">Прозрачный </w:t>
      </w:r>
    </w:p>
    <w:p w:rsidR="00505DBC" w:rsidRPr="003F301C" w:rsidRDefault="00505DBC" w:rsidP="00505DBC">
      <w:pPr>
        <w:ind w:firstLine="567"/>
        <w:jc w:val="both"/>
        <w:rPr>
          <w:color w:val="000000" w:themeColor="text1"/>
        </w:rPr>
      </w:pPr>
      <w:r w:rsidRPr="003F301C">
        <w:rPr>
          <w:bCs/>
          <w:color w:val="000000" w:themeColor="text1"/>
        </w:rPr>
        <w:t xml:space="preserve"> 4) Определите падеж имён прилагательных в предложениях. (максимум 10 баллов)</w:t>
      </w:r>
    </w:p>
    <w:p w:rsidR="00505DBC" w:rsidRPr="003F301C" w:rsidRDefault="00505DBC" w:rsidP="00505DBC">
      <w:pPr>
        <w:ind w:firstLine="567"/>
        <w:jc w:val="both"/>
        <w:rPr>
          <w:iCs/>
          <w:color w:val="000000" w:themeColor="text1"/>
        </w:rPr>
      </w:pPr>
      <w:r w:rsidRPr="003F301C">
        <w:rPr>
          <w:iCs/>
          <w:color w:val="000000" w:themeColor="text1"/>
        </w:rPr>
        <w:t>По зеркальной поверхности озера плавали белые лебеди. В Мещёрском крае можно увидеть лесные озёра с тёплой водой, обширные болота, одинокие избы лесников. Бродить по лесной тропинке осеннего леса – большое наслаждение.</w:t>
      </w:r>
    </w:p>
    <w:p w:rsidR="00505DBC" w:rsidRPr="003F301C" w:rsidRDefault="00505DBC" w:rsidP="00505DBC">
      <w:pPr>
        <w:ind w:firstLine="567"/>
        <w:jc w:val="both"/>
        <w:rPr>
          <w:iCs/>
          <w:color w:val="000000" w:themeColor="text1"/>
        </w:rPr>
      </w:pPr>
      <w:r w:rsidRPr="003F301C">
        <w:rPr>
          <w:bCs/>
          <w:iCs/>
          <w:color w:val="000000" w:themeColor="text1"/>
        </w:rPr>
        <w:t xml:space="preserve">  5) Расставьте, где необходимо, мягкий знак в конце слов: (максимум 8 баллов)</w:t>
      </w:r>
    </w:p>
    <w:p w:rsidR="00505DBC" w:rsidRPr="003F301C" w:rsidRDefault="00505DBC" w:rsidP="00505DBC">
      <w:pPr>
        <w:ind w:firstLine="567"/>
        <w:jc w:val="both"/>
        <w:rPr>
          <w:iCs/>
          <w:color w:val="000000" w:themeColor="text1"/>
        </w:rPr>
      </w:pPr>
      <w:r w:rsidRPr="003F301C">
        <w:rPr>
          <w:iCs/>
          <w:color w:val="000000" w:themeColor="text1"/>
        </w:rPr>
        <w:t>Ноч…,  плющ…,  дач…,   сыпуч…,  блиндаж…,могуч…,   глуш…,   дремуч… .</w:t>
      </w:r>
    </w:p>
    <w:p w:rsidR="00505DBC" w:rsidRPr="003F301C" w:rsidRDefault="00505DBC" w:rsidP="00505DBC">
      <w:pPr>
        <w:tabs>
          <w:tab w:val="left" w:pos="2231"/>
        </w:tabs>
        <w:ind w:firstLine="567"/>
        <w:jc w:val="both"/>
        <w:rPr>
          <w:rFonts w:eastAsia="Calibri"/>
          <w:color w:val="000000" w:themeColor="text1"/>
        </w:rPr>
      </w:pPr>
      <w:r w:rsidRPr="003F301C">
        <w:rPr>
          <w:rFonts w:eastAsia="Calibri"/>
          <w:color w:val="000000" w:themeColor="text1"/>
        </w:rPr>
        <w:t>6)  Выполните морфологический разбор прилагательных из текста: (максимум 2 балла)</w:t>
      </w:r>
    </w:p>
    <w:p w:rsidR="00505DBC" w:rsidRPr="003F301C" w:rsidRDefault="00505DBC" w:rsidP="00505DBC">
      <w:pPr>
        <w:tabs>
          <w:tab w:val="left" w:pos="2231"/>
        </w:tabs>
        <w:ind w:firstLine="567"/>
        <w:jc w:val="both"/>
        <w:rPr>
          <w:rFonts w:eastAsia="Calibri"/>
          <w:color w:val="000000" w:themeColor="text1"/>
        </w:rPr>
      </w:pPr>
      <w:r w:rsidRPr="003F301C">
        <w:rPr>
          <w:rFonts w:eastAsia="Calibri"/>
          <w:color w:val="000000" w:themeColor="text1"/>
        </w:rPr>
        <w:t xml:space="preserve"> тёплом, хорош</w:t>
      </w:r>
    </w:p>
    <w:p w:rsidR="00505DBC" w:rsidRPr="003F301C" w:rsidRDefault="00505DBC" w:rsidP="00505DBC">
      <w:pPr>
        <w:ind w:firstLine="567"/>
        <w:jc w:val="both"/>
        <w:rPr>
          <w:rFonts w:eastAsia="Calibri"/>
          <w:color w:val="000000" w:themeColor="text1"/>
        </w:rPr>
      </w:pPr>
      <w:r w:rsidRPr="003F301C">
        <w:rPr>
          <w:rFonts w:eastAsia="Calibri"/>
          <w:color w:val="000000" w:themeColor="text1"/>
        </w:rPr>
        <w:t>7) Составьте 5 предложений с полными и краткими прилагательными на тему: «Дружба» (максимум 5 баллов.)</w:t>
      </w:r>
    </w:p>
    <w:p w:rsidR="00505DBC" w:rsidRPr="003F301C" w:rsidRDefault="00505DBC" w:rsidP="00505DBC">
      <w:pPr>
        <w:shd w:val="clear" w:color="auto" w:fill="FFFFFF"/>
        <w:ind w:firstLine="567"/>
        <w:jc w:val="both"/>
        <w:rPr>
          <w:bCs/>
          <w:color w:val="000000" w:themeColor="text1"/>
        </w:rPr>
      </w:pPr>
    </w:p>
    <w:p w:rsidR="00505DBC" w:rsidRPr="003F301C" w:rsidRDefault="00505DBC" w:rsidP="00505DBC">
      <w:pPr>
        <w:shd w:val="clear" w:color="auto" w:fill="FFFFFF"/>
        <w:ind w:firstLine="567"/>
        <w:jc w:val="center"/>
        <w:rPr>
          <w:b/>
          <w:bCs/>
          <w:color w:val="000000" w:themeColor="text1"/>
        </w:rPr>
      </w:pPr>
      <w:r w:rsidRPr="003F301C">
        <w:rPr>
          <w:b/>
          <w:bCs/>
          <w:color w:val="000000" w:themeColor="text1"/>
        </w:rPr>
        <w:t>Вариант 2</w:t>
      </w:r>
    </w:p>
    <w:p w:rsidR="00505DBC" w:rsidRPr="003F301C" w:rsidRDefault="00505DBC" w:rsidP="00505DBC">
      <w:pPr>
        <w:shd w:val="clear" w:color="auto" w:fill="FFFFFF"/>
        <w:ind w:firstLine="567"/>
        <w:jc w:val="both"/>
        <w:textAlignment w:val="baseline"/>
        <w:rPr>
          <w:color w:val="000000" w:themeColor="text1"/>
          <w:bdr w:val="none" w:sz="0" w:space="0" w:color="auto" w:frame="1"/>
        </w:rPr>
      </w:pPr>
      <w:r w:rsidRPr="003F301C">
        <w:rPr>
          <w:color w:val="000000" w:themeColor="text1"/>
          <w:bdr w:val="none" w:sz="0" w:space="0" w:color="auto" w:frame="1"/>
        </w:rPr>
        <w:t>1) Кратко ответьте на поставленные вопросы:</w:t>
      </w:r>
      <w:r w:rsidRPr="003F301C">
        <w:rPr>
          <w:color w:val="000000" w:themeColor="text1"/>
        </w:rPr>
        <w:t xml:space="preserve"> (за каждый правильный вариант ответа 1-балл)</w:t>
      </w:r>
    </w:p>
    <w:p w:rsidR="00505DBC" w:rsidRPr="003F301C" w:rsidRDefault="00505DBC" w:rsidP="00505DBC">
      <w:pPr>
        <w:shd w:val="clear" w:color="auto" w:fill="FFFFFF"/>
        <w:ind w:firstLine="567"/>
        <w:jc w:val="both"/>
        <w:textAlignment w:val="baseline"/>
        <w:rPr>
          <w:color w:val="000000" w:themeColor="text1"/>
        </w:rPr>
      </w:pPr>
      <w:r w:rsidRPr="003F301C">
        <w:rPr>
          <w:color w:val="000000" w:themeColor="text1"/>
        </w:rPr>
        <w:t xml:space="preserve"> 1.</w:t>
      </w:r>
      <w:r w:rsidRPr="003F301C">
        <w:rPr>
          <w:color w:val="000000" w:themeColor="text1"/>
          <w:bdr w:val="none" w:sz="0" w:space="0" w:color="auto" w:frame="1"/>
        </w:rPr>
        <w:t xml:space="preserve">  На какие вопросы отвечает имя прилагательное?</w:t>
      </w:r>
      <w:r w:rsidRPr="003F301C">
        <w:rPr>
          <w:color w:val="000000" w:themeColor="text1"/>
        </w:rPr>
        <w:t xml:space="preserve"> </w:t>
      </w:r>
    </w:p>
    <w:p w:rsidR="00505DBC" w:rsidRPr="003F301C" w:rsidRDefault="00505DBC" w:rsidP="00505DBC">
      <w:pPr>
        <w:shd w:val="clear" w:color="auto" w:fill="FFFFFF"/>
        <w:ind w:firstLine="567"/>
        <w:jc w:val="both"/>
        <w:textAlignment w:val="baseline"/>
        <w:rPr>
          <w:color w:val="000000" w:themeColor="text1"/>
        </w:rPr>
      </w:pPr>
      <w:r w:rsidRPr="003F301C">
        <w:rPr>
          <w:color w:val="000000" w:themeColor="text1"/>
        </w:rPr>
        <w:t>2.</w:t>
      </w:r>
      <w:r w:rsidRPr="003F301C">
        <w:rPr>
          <w:color w:val="000000" w:themeColor="text1"/>
          <w:bdr w:val="none" w:sz="0" w:space="0" w:color="auto" w:frame="1"/>
        </w:rPr>
        <w:t xml:space="preserve">  Каким членом предложения является краткая форма прилагательного?</w:t>
      </w:r>
    </w:p>
    <w:p w:rsidR="00505DBC" w:rsidRPr="003F301C" w:rsidRDefault="00505DBC" w:rsidP="00505DBC">
      <w:pPr>
        <w:shd w:val="clear" w:color="auto" w:fill="FFFFFF"/>
        <w:ind w:firstLine="567"/>
        <w:jc w:val="both"/>
        <w:textAlignment w:val="baseline"/>
        <w:rPr>
          <w:color w:val="000000" w:themeColor="text1"/>
        </w:rPr>
      </w:pPr>
      <w:r w:rsidRPr="003F301C">
        <w:rPr>
          <w:color w:val="000000" w:themeColor="text1"/>
        </w:rPr>
        <w:t xml:space="preserve"> 3.</w:t>
      </w:r>
      <w:r w:rsidRPr="003F301C">
        <w:rPr>
          <w:color w:val="000000" w:themeColor="text1"/>
          <w:bdr w:val="none" w:sz="0" w:space="0" w:color="auto" w:frame="1"/>
        </w:rPr>
        <w:t xml:space="preserve">  Куда падает ударение в краткой форме среднего рода?</w:t>
      </w:r>
      <w:r w:rsidRPr="003F301C">
        <w:rPr>
          <w:color w:val="000000" w:themeColor="text1"/>
        </w:rPr>
        <w:t xml:space="preserve"> </w:t>
      </w:r>
    </w:p>
    <w:p w:rsidR="00505DBC" w:rsidRPr="003F301C" w:rsidRDefault="00505DBC" w:rsidP="00505DBC">
      <w:pPr>
        <w:shd w:val="clear" w:color="auto" w:fill="FFFFFF"/>
        <w:ind w:firstLine="567"/>
        <w:jc w:val="both"/>
        <w:textAlignment w:val="baseline"/>
        <w:rPr>
          <w:color w:val="000000" w:themeColor="text1"/>
        </w:rPr>
      </w:pPr>
      <w:r w:rsidRPr="003F301C">
        <w:rPr>
          <w:color w:val="000000" w:themeColor="text1"/>
        </w:rPr>
        <w:t>окончании прилагательного?</w:t>
      </w:r>
      <w:r w:rsidRPr="003F301C">
        <w:rPr>
          <w:color w:val="000000" w:themeColor="text1"/>
          <w:bdr w:val="none" w:sz="0" w:space="0" w:color="auto" w:frame="1"/>
        </w:rPr>
        <w:t xml:space="preserve"> </w:t>
      </w:r>
    </w:p>
    <w:p w:rsidR="00505DBC" w:rsidRPr="003F301C" w:rsidRDefault="00505DBC" w:rsidP="00505DBC">
      <w:pPr>
        <w:shd w:val="clear" w:color="auto" w:fill="FFFFFF"/>
        <w:ind w:firstLine="567"/>
        <w:jc w:val="both"/>
        <w:textAlignment w:val="baseline"/>
        <w:rPr>
          <w:color w:val="000000" w:themeColor="text1"/>
        </w:rPr>
      </w:pPr>
      <w:r w:rsidRPr="003F301C">
        <w:rPr>
          <w:color w:val="000000" w:themeColor="text1"/>
        </w:rPr>
        <w:t xml:space="preserve"> 4.</w:t>
      </w:r>
      <w:r w:rsidRPr="003F301C">
        <w:rPr>
          <w:color w:val="000000" w:themeColor="text1"/>
          <w:bdr w:val="none" w:sz="0" w:space="0" w:color="auto" w:frame="1"/>
        </w:rPr>
        <w:t xml:space="preserve">  Нужно ли писать мягкий знак на конце в краткой форме прилагательного?</w:t>
      </w:r>
      <w:r w:rsidRPr="003F301C">
        <w:rPr>
          <w:color w:val="000000" w:themeColor="text1"/>
        </w:rPr>
        <w:t xml:space="preserve"> </w:t>
      </w:r>
    </w:p>
    <w:p w:rsidR="00505DBC" w:rsidRPr="003F301C" w:rsidRDefault="00505DBC" w:rsidP="00505DBC">
      <w:pPr>
        <w:shd w:val="clear" w:color="auto" w:fill="FFFFFF"/>
        <w:ind w:firstLine="567"/>
        <w:jc w:val="both"/>
        <w:textAlignment w:val="baseline"/>
        <w:rPr>
          <w:color w:val="000000" w:themeColor="text1"/>
          <w:bdr w:val="none" w:sz="0" w:space="0" w:color="auto" w:frame="1"/>
        </w:rPr>
      </w:pPr>
      <w:r w:rsidRPr="003F301C">
        <w:rPr>
          <w:color w:val="000000" w:themeColor="text1"/>
        </w:rPr>
        <w:t>2)</w:t>
      </w:r>
      <w:r w:rsidRPr="003F301C">
        <w:rPr>
          <w:color w:val="000000" w:themeColor="text1"/>
          <w:bdr w:val="none" w:sz="0" w:space="0" w:color="auto" w:frame="1"/>
        </w:rPr>
        <w:t xml:space="preserve">   Вставьте пропущенные буквы и знаки препинания. Подчеркните прилагательные как члены предложения. (максимум 10 баллов)</w:t>
      </w:r>
    </w:p>
    <w:p w:rsidR="00505DBC" w:rsidRPr="003F301C" w:rsidRDefault="00505DBC" w:rsidP="00505DBC">
      <w:pPr>
        <w:shd w:val="clear" w:color="auto" w:fill="FFFFFF"/>
        <w:ind w:firstLine="567"/>
        <w:jc w:val="both"/>
        <w:textAlignment w:val="baseline"/>
        <w:rPr>
          <w:color w:val="000000" w:themeColor="text1"/>
        </w:rPr>
      </w:pPr>
      <w:r w:rsidRPr="003F301C">
        <w:rPr>
          <w:color w:val="000000" w:themeColor="text1"/>
        </w:rPr>
        <w:t xml:space="preserve">Однажды </w:t>
      </w:r>
      <w:r w:rsidRPr="003F301C">
        <w:rPr>
          <w:color w:val="000000" w:themeColor="text1"/>
          <w:bdr w:val="none" w:sz="0" w:space="0" w:color="auto" w:frame="1"/>
        </w:rPr>
        <w:t xml:space="preserve"> </w:t>
      </w:r>
      <w:r w:rsidRPr="003F301C">
        <w:rPr>
          <w:color w:val="000000" w:themeColor="text1"/>
        </w:rPr>
        <w:t xml:space="preserve">поз…н…й </w:t>
      </w:r>
      <w:r w:rsidRPr="003F301C">
        <w:rPr>
          <w:color w:val="000000" w:themeColor="text1"/>
          <w:bdr w:val="none" w:sz="0" w:space="0" w:color="auto" w:frame="1"/>
        </w:rPr>
        <w:t xml:space="preserve"> </w:t>
      </w:r>
      <w:r w:rsidRPr="003F301C">
        <w:rPr>
          <w:color w:val="000000" w:themeColor="text1"/>
        </w:rPr>
        <w:t xml:space="preserve">осенью </w:t>
      </w:r>
      <w:r w:rsidRPr="003F301C">
        <w:rPr>
          <w:color w:val="000000" w:themeColor="text1"/>
          <w:bdr w:val="none" w:sz="0" w:space="0" w:color="auto" w:frame="1"/>
        </w:rPr>
        <w:t xml:space="preserve"> </w:t>
      </w:r>
      <w:r w:rsidRPr="003F301C">
        <w:rPr>
          <w:color w:val="000000" w:themeColor="text1"/>
        </w:rPr>
        <w:t xml:space="preserve">я </w:t>
      </w:r>
      <w:r w:rsidRPr="003F301C">
        <w:rPr>
          <w:color w:val="000000" w:themeColor="text1"/>
          <w:bdr w:val="none" w:sz="0" w:space="0" w:color="auto" w:frame="1"/>
        </w:rPr>
        <w:t xml:space="preserve"> </w:t>
      </w:r>
      <w:r w:rsidRPr="003F301C">
        <w:rPr>
          <w:color w:val="000000" w:themeColor="text1"/>
        </w:rPr>
        <w:t xml:space="preserve">до </w:t>
      </w:r>
      <w:r w:rsidRPr="003F301C">
        <w:rPr>
          <w:color w:val="000000" w:themeColor="text1"/>
          <w:bdr w:val="none" w:sz="0" w:space="0" w:color="auto" w:frame="1"/>
        </w:rPr>
        <w:t xml:space="preserve"> </w:t>
      </w:r>
      <w:r w:rsidRPr="003F301C">
        <w:rPr>
          <w:color w:val="000000" w:themeColor="text1"/>
        </w:rPr>
        <w:t xml:space="preserve">темн…ты </w:t>
      </w:r>
      <w:r w:rsidRPr="003F301C">
        <w:rPr>
          <w:color w:val="000000" w:themeColor="text1"/>
          <w:bdr w:val="none" w:sz="0" w:space="0" w:color="auto" w:frame="1"/>
        </w:rPr>
        <w:t xml:space="preserve"> </w:t>
      </w:r>
      <w:r w:rsidRPr="003F301C">
        <w:rPr>
          <w:color w:val="000000" w:themeColor="text1"/>
        </w:rPr>
        <w:t xml:space="preserve">бродил </w:t>
      </w:r>
      <w:r w:rsidRPr="003F301C">
        <w:rPr>
          <w:color w:val="000000" w:themeColor="text1"/>
          <w:bdr w:val="none" w:sz="0" w:space="0" w:color="auto" w:frame="1"/>
        </w:rPr>
        <w:t xml:space="preserve"> </w:t>
      </w:r>
      <w:r w:rsidRPr="003F301C">
        <w:rPr>
          <w:color w:val="000000" w:themeColor="text1"/>
        </w:rPr>
        <w:t xml:space="preserve">по </w:t>
      </w:r>
      <w:r w:rsidRPr="003F301C">
        <w:rPr>
          <w:color w:val="000000" w:themeColor="text1"/>
          <w:bdr w:val="none" w:sz="0" w:space="0" w:color="auto" w:frame="1"/>
        </w:rPr>
        <w:t xml:space="preserve"> </w:t>
      </w:r>
      <w:r w:rsidRPr="003F301C">
        <w:rPr>
          <w:color w:val="000000" w:themeColor="text1"/>
        </w:rPr>
        <w:t xml:space="preserve">лесу. </w:t>
      </w:r>
      <w:r w:rsidRPr="003F301C">
        <w:rPr>
          <w:color w:val="000000" w:themeColor="text1"/>
          <w:bdr w:val="none" w:sz="0" w:space="0" w:color="auto" w:frame="1"/>
        </w:rPr>
        <w:t xml:space="preserve"> </w:t>
      </w:r>
      <w:r w:rsidRPr="003F301C">
        <w:rPr>
          <w:color w:val="000000" w:themeColor="text1"/>
        </w:rPr>
        <w:t xml:space="preserve">Надвигалась </w:t>
      </w:r>
      <w:r w:rsidRPr="003F301C">
        <w:rPr>
          <w:color w:val="000000" w:themeColor="text1"/>
          <w:bdr w:val="none" w:sz="0" w:space="0" w:color="auto" w:frame="1"/>
        </w:rPr>
        <w:t xml:space="preserve"> </w:t>
      </w:r>
      <w:r w:rsidRPr="003F301C">
        <w:rPr>
          <w:color w:val="000000" w:themeColor="text1"/>
        </w:rPr>
        <w:t xml:space="preserve">долгая </w:t>
      </w:r>
      <w:r w:rsidRPr="003F301C">
        <w:rPr>
          <w:color w:val="000000" w:themeColor="text1"/>
          <w:bdr w:val="none" w:sz="0" w:space="0" w:color="auto" w:frame="1"/>
        </w:rPr>
        <w:t xml:space="preserve"> </w:t>
      </w:r>
      <w:r w:rsidRPr="003F301C">
        <w:rPr>
          <w:color w:val="000000" w:themeColor="text1"/>
        </w:rPr>
        <w:t>осенн…</w:t>
      </w:r>
      <w:r w:rsidRPr="003F301C">
        <w:rPr>
          <w:color w:val="000000" w:themeColor="text1"/>
          <w:bdr w:val="none" w:sz="0" w:space="0" w:color="auto" w:frame="1"/>
        </w:rPr>
        <w:t xml:space="preserve"> </w:t>
      </w:r>
      <w:r w:rsidRPr="003F301C">
        <w:rPr>
          <w:color w:val="000000" w:themeColor="text1"/>
        </w:rPr>
        <w:t xml:space="preserve">ноч…. </w:t>
      </w:r>
      <w:r w:rsidRPr="003F301C">
        <w:rPr>
          <w:color w:val="000000" w:themeColor="text1"/>
          <w:bdr w:val="none" w:sz="0" w:space="0" w:color="auto" w:frame="1"/>
        </w:rPr>
        <w:t xml:space="preserve"> </w:t>
      </w:r>
      <w:r w:rsidRPr="003F301C">
        <w:rPr>
          <w:color w:val="000000" w:themeColor="text1"/>
        </w:rPr>
        <w:t xml:space="preserve">Под </w:t>
      </w:r>
    </w:p>
    <w:p w:rsidR="00505DBC" w:rsidRPr="003F301C" w:rsidRDefault="00505DBC" w:rsidP="00505DBC">
      <w:pPr>
        <w:shd w:val="clear" w:color="auto" w:fill="FFFFFF"/>
        <w:ind w:firstLine="567"/>
        <w:jc w:val="both"/>
        <w:textAlignment w:val="baseline"/>
        <w:rPr>
          <w:color w:val="000000" w:themeColor="text1"/>
        </w:rPr>
      </w:pPr>
      <w:r w:rsidRPr="003F301C">
        <w:rPr>
          <w:color w:val="000000" w:themeColor="text1"/>
        </w:rPr>
        <w:t xml:space="preserve">гиган…ской </w:t>
      </w:r>
      <w:r w:rsidRPr="003F301C">
        <w:rPr>
          <w:color w:val="000000" w:themeColor="text1"/>
          <w:bdr w:val="none" w:sz="0" w:space="0" w:color="auto" w:frame="1"/>
        </w:rPr>
        <w:t xml:space="preserve"> </w:t>
      </w:r>
      <w:r w:rsidRPr="003F301C">
        <w:rPr>
          <w:color w:val="000000" w:themeColor="text1"/>
        </w:rPr>
        <w:t xml:space="preserve">сосной </w:t>
      </w:r>
      <w:r w:rsidRPr="003F301C">
        <w:rPr>
          <w:color w:val="000000" w:themeColor="text1"/>
          <w:bdr w:val="none" w:sz="0" w:space="0" w:color="auto" w:frame="1"/>
        </w:rPr>
        <w:t xml:space="preserve"> </w:t>
      </w:r>
      <w:r w:rsidRPr="003F301C">
        <w:rPr>
          <w:color w:val="000000" w:themeColor="text1"/>
        </w:rPr>
        <w:t xml:space="preserve">соорудил </w:t>
      </w:r>
      <w:r w:rsidRPr="003F301C">
        <w:rPr>
          <w:color w:val="000000" w:themeColor="text1"/>
          <w:bdr w:val="none" w:sz="0" w:space="0" w:color="auto" w:frame="1"/>
        </w:rPr>
        <w:t xml:space="preserve"> </w:t>
      </w:r>
      <w:r w:rsidRPr="003F301C">
        <w:rPr>
          <w:color w:val="000000" w:themeColor="text1"/>
        </w:rPr>
        <w:t xml:space="preserve">я </w:t>
      </w:r>
      <w:r w:rsidRPr="003F301C">
        <w:rPr>
          <w:color w:val="000000" w:themeColor="text1"/>
          <w:bdr w:val="none" w:sz="0" w:space="0" w:color="auto" w:frame="1"/>
        </w:rPr>
        <w:t xml:space="preserve"> </w:t>
      </w:r>
      <w:r w:rsidRPr="003F301C">
        <w:rPr>
          <w:color w:val="000000" w:themeColor="text1"/>
        </w:rPr>
        <w:t>шалаш</w:t>
      </w:r>
      <w:r w:rsidRPr="003F301C">
        <w:rPr>
          <w:color w:val="000000" w:themeColor="text1"/>
          <w:bdr w:val="none" w:sz="0" w:space="0" w:color="auto" w:frame="1"/>
        </w:rPr>
        <w:t xml:space="preserve"> </w:t>
      </w:r>
      <w:r w:rsidRPr="003F301C">
        <w:rPr>
          <w:color w:val="000000" w:themeColor="text1"/>
        </w:rPr>
        <w:t xml:space="preserve">чтобы </w:t>
      </w:r>
      <w:r w:rsidRPr="003F301C">
        <w:rPr>
          <w:color w:val="000000" w:themeColor="text1"/>
          <w:bdr w:val="none" w:sz="0" w:space="0" w:color="auto" w:frame="1"/>
        </w:rPr>
        <w:t xml:space="preserve"> </w:t>
      </w:r>
      <w:r w:rsidRPr="003F301C">
        <w:rPr>
          <w:color w:val="000000" w:themeColor="text1"/>
        </w:rPr>
        <w:t xml:space="preserve">ночью </w:t>
      </w:r>
      <w:r w:rsidRPr="003F301C">
        <w:rPr>
          <w:color w:val="000000" w:themeColor="text1"/>
          <w:bdr w:val="none" w:sz="0" w:space="0" w:color="auto" w:frame="1"/>
        </w:rPr>
        <w:t xml:space="preserve"> </w:t>
      </w:r>
      <w:r w:rsidRPr="003F301C">
        <w:rPr>
          <w:color w:val="000000" w:themeColor="text1"/>
        </w:rPr>
        <w:t xml:space="preserve">не </w:t>
      </w:r>
      <w:r w:rsidRPr="003F301C">
        <w:rPr>
          <w:color w:val="000000" w:themeColor="text1"/>
          <w:bdr w:val="none" w:sz="0" w:space="0" w:color="auto" w:frame="1"/>
        </w:rPr>
        <w:t xml:space="preserve"> </w:t>
      </w:r>
      <w:r w:rsidRPr="003F301C">
        <w:rPr>
          <w:color w:val="000000" w:themeColor="text1"/>
        </w:rPr>
        <w:t xml:space="preserve">др…жать </w:t>
      </w:r>
      <w:r w:rsidRPr="003F301C">
        <w:rPr>
          <w:color w:val="000000" w:themeColor="text1"/>
          <w:bdr w:val="none" w:sz="0" w:space="0" w:color="auto" w:frame="1"/>
        </w:rPr>
        <w:t xml:space="preserve"> </w:t>
      </w:r>
      <w:r w:rsidRPr="003F301C">
        <w:rPr>
          <w:color w:val="000000" w:themeColor="text1"/>
        </w:rPr>
        <w:t xml:space="preserve">от </w:t>
      </w:r>
      <w:r w:rsidRPr="003F301C">
        <w:rPr>
          <w:color w:val="000000" w:themeColor="text1"/>
          <w:bdr w:val="none" w:sz="0" w:space="0" w:color="auto" w:frame="1"/>
        </w:rPr>
        <w:t xml:space="preserve"> </w:t>
      </w:r>
      <w:r w:rsidRPr="003F301C">
        <w:rPr>
          <w:color w:val="000000" w:themeColor="text1"/>
        </w:rPr>
        <w:t>холода.</w:t>
      </w:r>
      <w:r w:rsidRPr="003F301C">
        <w:rPr>
          <w:color w:val="000000" w:themeColor="text1"/>
          <w:bdr w:val="none" w:sz="0" w:space="0" w:color="auto" w:frame="1"/>
        </w:rPr>
        <w:t xml:space="preserve"> </w:t>
      </w:r>
      <w:r w:rsidRPr="003F301C">
        <w:rPr>
          <w:color w:val="000000" w:themeColor="text1"/>
        </w:rPr>
        <w:t xml:space="preserve">На </w:t>
      </w:r>
      <w:r w:rsidRPr="003F301C">
        <w:rPr>
          <w:color w:val="000000" w:themeColor="text1"/>
          <w:bdr w:val="none" w:sz="0" w:space="0" w:color="auto" w:frame="1"/>
        </w:rPr>
        <w:t xml:space="preserve"> </w:t>
      </w:r>
      <w:r w:rsidRPr="003F301C">
        <w:rPr>
          <w:color w:val="000000" w:themeColor="text1"/>
        </w:rPr>
        <w:t>ра</w:t>
      </w:r>
      <w:r w:rsidRPr="003F301C">
        <w:rPr>
          <w:color w:val="000000" w:themeColor="text1"/>
          <w:bdr w:val="none" w:sz="0" w:space="0" w:color="auto" w:frame="1"/>
        </w:rPr>
        <w:t>..</w:t>
      </w:r>
      <w:r w:rsidRPr="003F301C">
        <w:rPr>
          <w:color w:val="000000" w:themeColor="text1"/>
        </w:rPr>
        <w:t xml:space="preserve">свете </w:t>
      </w:r>
      <w:r w:rsidRPr="003F301C">
        <w:rPr>
          <w:color w:val="000000" w:themeColor="text1"/>
          <w:bdr w:val="none" w:sz="0" w:space="0" w:color="auto" w:frame="1"/>
        </w:rPr>
        <w:t xml:space="preserve"> </w:t>
      </w:r>
      <w:r w:rsidRPr="003F301C">
        <w:rPr>
          <w:color w:val="000000" w:themeColor="text1"/>
        </w:rPr>
        <w:t xml:space="preserve">около </w:t>
      </w:r>
      <w:r w:rsidRPr="003F301C">
        <w:rPr>
          <w:color w:val="000000" w:themeColor="text1"/>
          <w:bdr w:val="none" w:sz="0" w:space="0" w:color="auto" w:frame="1"/>
        </w:rPr>
        <w:t xml:space="preserve"> </w:t>
      </w:r>
      <w:r w:rsidRPr="003F301C">
        <w:rPr>
          <w:color w:val="000000" w:themeColor="text1"/>
        </w:rPr>
        <w:t xml:space="preserve">меня </w:t>
      </w:r>
    </w:p>
    <w:p w:rsidR="00505DBC" w:rsidRPr="003F301C" w:rsidRDefault="00505DBC" w:rsidP="00505DBC">
      <w:pPr>
        <w:shd w:val="clear" w:color="auto" w:fill="FFFFFF"/>
        <w:ind w:firstLine="567"/>
        <w:jc w:val="both"/>
        <w:textAlignment w:val="baseline"/>
        <w:rPr>
          <w:color w:val="000000" w:themeColor="text1"/>
        </w:rPr>
      </w:pPr>
      <w:r w:rsidRPr="003F301C">
        <w:rPr>
          <w:color w:val="000000" w:themeColor="text1"/>
        </w:rPr>
        <w:t xml:space="preserve">зашелестели </w:t>
      </w:r>
      <w:r w:rsidRPr="003F301C">
        <w:rPr>
          <w:color w:val="000000" w:themeColor="text1"/>
          <w:bdr w:val="none" w:sz="0" w:space="0" w:color="auto" w:frame="1"/>
        </w:rPr>
        <w:t xml:space="preserve"> </w:t>
      </w:r>
      <w:r w:rsidRPr="003F301C">
        <w:rPr>
          <w:color w:val="000000" w:themeColor="text1"/>
        </w:rPr>
        <w:t xml:space="preserve">листья. </w:t>
      </w:r>
      <w:r w:rsidRPr="003F301C">
        <w:rPr>
          <w:color w:val="000000" w:themeColor="text1"/>
          <w:bdr w:val="none" w:sz="0" w:space="0" w:color="auto" w:frame="1"/>
        </w:rPr>
        <w:t xml:space="preserve"> </w:t>
      </w:r>
      <w:r w:rsidRPr="003F301C">
        <w:rPr>
          <w:color w:val="000000" w:themeColor="text1"/>
        </w:rPr>
        <w:t xml:space="preserve">Хрус…нула </w:t>
      </w:r>
      <w:r w:rsidRPr="003F301C">
        <w:rPr>
          <w:color w:val="000000" w:themeColor="text1"/>
          <w:bdr w:val="none" w:sz="0" w:space="0" w:color="auto" w:frame="1"/>
        </w:rPr>
        <w:t xml:space="preserve"> </w:t>
      </w:r>
      <w:r w:rsidRPr="003F301C">
        <w:rPr>
          <w:color w:val="000000" w:themeColor="text1"/>
        </w:rPr>
        <w:t xml:space="preserve">сухая </w:t>
      </w:r>
      <w:r w:rsidRPr="003F301C">
        <w:rPr>
          <w:color w:val="000000" w:themeColor="text1"/>
          <w:bdr w:val="none" w:sz="0" w:space="0" w:color="auto" w:frame="1"/>
        </w:rPr>
        <w:t xml:space="preserve"> </w:t>
      </w:r>
      <w:r w:rsidRPr="003F301C">
        <w:rPr>
          <w:color w:val="000000" w:themeColor="text1"/>
        </w:rPr>
        <w:t>ветка</w:t>
      </w:r>
      <w:r w:rsidRPr="003F301C">
        <w:rPr>
          <w:color w:val="000000" w:themeColor="text1"/>
          <w:bdr w:val="none" w:sz="0" w:space="0" w:color="auto" w:frame="1"/>
        </w:rPr>
        <w:t xml:space="preserve">  </w:t>
      </w:r>
      <w:r w:rsidRPr="003F301C">
        <w:rPr>
          <w:color w:val="000000" w:themeColor="text1"/>
        </w:rPr>
        <w:t xml:space="preserve">и </w:t>
      </w:r>
      <w:r w:rsidRPr="003F301C">
        <w:rPr>
          <w:color w:val="000000" w:themeColor="text1"/>
          <w:bdr w:val="none" w:sz="0" w:space="0" w:color="auto" w:frame="1"/>
        </w:rPr>
        <w:t xml:space="preserve"> </w:t>
      </w:r>
      <w:r w:rsidRPr="003F301C">
        <w:rPr>
          <w:color w:val="000000" w:themeColor="text1"/>
        </w:rPr>
        <w:t xml:space="preserve">ра…дался </w:t>
      </w:r>
      <w:r w:rsidRPr="003F301C">
        <w:rPr>
          <w:color w:val="000000" w:themeColor="text1"/>
          <w:bdr w:val="none" w:sz="0" w:space="0" w:color="auto" w:frame="1"/>
        </w:rPr>
        <w:t xml:space="preserve"> </w:t>
      </w:r>
      <w:r w:rsidRPr="003F301C">
        <w:rPr>
          <w:color w:val="000000" w:themeColor="text1"/>
        </w:rPr>
        <w:t xml:space="preserve">ле…кий </w:t>
      </w:r>
      <w:r w:rsidRPr="003F301C">
        <w:rPr>
          <w:color w:val="000000" w:themeColor="text1"/>
          <w:bdr w:val="none" w:sz="0" w:space="0" w:color="auto" w:frame="1"/>
        </w:rPr>
        <w:t xml:space="preserve"> </w:t>
      </w:r>
      <w:r w:rsidRPr="003F301C">
        <w:rPr>
          <w:color w:val="000000" w:themeColor="text1"/>
        </w:rPr>
        <w:t xml:space="preserve">треск. </w:t>
      </w:r>
      <w:r w:rsidRPr="003F301C">
        <w:rPr>
          <w:color w:val="000000" w:themeColor="text1"/>
          <w:bdr w:val="none" w:sz="0" w:space="0" w:color="auto" w:frame="1"/>
        </w:rPr>
        <w:t xml:space="preserve"> </w:t>
      </w:r>
      <w:r w:rsidRPr="003F301C">
        <w:rPr>
          <w:color w:val="000000" w:themeColor="text1"/>
        </w:rPr>
        <w:t xml:space="preserve">Мимо </w:t>
      </w:r>
      <w:r w:rsidRPr="003F301C">
        <w:rPr>
          <w:color w:val="000000" w:themeColor="text1"/>
          <w:bdr w:val="none" w:sz="0" w:space="0" w:color="auto" w:frame="1"/>
        </w:rPr>
        <w:t xml:space="preserve"> </w:t>
      </w:r>
      <w:r w:rsidRPr="003F301C">
        <w:rPr>
          <w:color w:val="000000" w:themeColor="text1"/>
        </w:rPr>
        <w:t xml:space="preserve">меня </w:t>
      </w:r>
      <w:r w:rsidRPr="003F301C">
        <w:rPr>
          <w:color w:val="000000" w:themeColor="text1"/>
          <w:bdr w:val="none" w:sz="0" w:space="0" w:color="auto" w:frame="1"/>
        </w:rPr>
        <w:t xml:space="preserve"> </w:t>
      </w:r>
      <w:r w:rsidRPr="003F301C">
        <w:rPr>
          <w:color w:val="000000" w:themeColor="text1"/>
        </w:rPr>
        <w:t xml:space="preserve">пр…бежал </w:t>
      </w:r>
    </w:p>
    <w:p w:rsidR="00505DBC" w:rsidRPr="003F301C" w:rsidRDefault="00505DBC" w:rsidP="00505DBC">
      <w:pPr>
        <w:shd w:val="clear" w:color="auto" w:fill="FFFFFF"/>
        <w:ind w:firstLine="567"/>
        <w:jc w:val="both"/>
        <w:textAlignment w:val="baseline"/>
        <w:rPr>
          <w:color w:val="000000" w:themeColor="text1"/>
        </w:rPr>
      </w:pPr>
      <w:r w:rsidRPr="003F301C">
        <w:rPr>
          <w:color w:val="000000" w:themeColor="text1"/>
        </w:rPr>
        <w:t xml:space="preserve">кругленький </w:t>
      </w:r>
      <w:r w:rsidRPr="003F301C">
        <w:rPr>
          <w:color w:val="000000" w:themeColor="text1"/>
          <w:bdr w:val="none" w:sz="0" w:space="0" w:color="auto" w:frame="1"/>
        </w:rPr>
        <w:t xml:space="preserve"> </w:t>
      </w:r>
      <w:r w:rsidRPr="003F301C">
        <w:rPr>
          <w:color w:val="000000" w:themeColor="text1"/>
        </w:rPr>
        <w:t xml:space="preserve">шарик </w:t>
      </w:r>
      <w:r w:rsidRPr="003F301C">
        <w:rPr>
          <w:color w:val="000000" w:themeColor="text1"/>
          <w:bdr w:val="none" w:sz="0" w:space="0" w:color="auto" w:frame="1"/>
        </w:rPr>
        <w:t xml:space="preserve"> </w:t>
      </w:r>
      <w:r w:rsidRPr="003F301C">
        <w:rPr>
          <w:color w:val="000000" w:themeColor="text1"/>
        </w:rPr>
        <w:t xml:space="preserve">с </w:t>
      </w:r>
      <w:r w:rsidRPr="003F301C">
        <w:rPr>
          <w:color w:val="000000" w:themeColor="text1"/>
          <w:bdr w:val="none" w:sz="0" w:space="0" w:color="auto" w:frame="1"/>
        </w:rPr>
        <w:t xml:space="preserve"> </w:t>
      </w:r>
      <w:r w:rsidRPr="003F301C">
        <w:rPr>
          <w:color w:val="000000" w:themeColor="text1"/>
        </w:rPr>
        <w:t xml:space="preserve">к…люч…ми </w:t>
      </w:r>
      <w:r w:rsidRPr="003F301C">
        <w:rPr>
          <w:color w:val="000000" w:themeColor="text1"/>
          <w:bdr w:val="none" w:sz="0" w:space="0" w:color="auto" w:frame="1"/>
        </w:rPr>
        <w:t xml:space="preserve"> </w:t>
      </w:r>
      <w:r w:rsidRPr="003F301C">
        <w:rPr>
          <w:color w:val="000000" w:themeColor="text1"/>
        </w:rPr>
        <w:t xml:space="preserve">иголками </w:t>
      </w:r>
      <w:r w:rsidRPr="003F301C">
        <w:rPr>
          <w:color w:val="000000" w:themeColor="text1"/>
          <w:bdr w:val="none" w:sz="0" w:space="0" w:color="auto" w:frame="1"/>
        </w:rPr>
        <w:t xml:space="preserve"> </w:t>
      </w:r>
      <w:r w:rsidRPr="003F301C">
        <w:rPr>
          <w:color w:val="000000" w:themeColor="text1"/>
        </w:rPr>
        <w:t xml:space="preserve">на </w:t>
      </w:r>
      <w:r w:rsidRPr="003F301C">
        <w:rPr>
          <w:color w:val="000000" w:themeColor="text1"/>
          <w:bdr w:val="none" w:sz="0" w:space="0" w:color="auto" w:frame="1"/>
        </w:rPr>
        <w:t xml:space="preserve"> </w:t>
      </w:r>
      <w:r w:rsidRPr="003F301C">
        <w:rPr>
          <w:color w:val="000000" w:themeColor="text1"/>
        </w:rPr>
        <w:t xml:space="preserve">спине. </w:t>
      </w:r>
      <w:r w:rsidRPr="003F301C">
        <w:rPr>
          <w:color w:val="000000" w:themeColor="text1"/>
          <w:bdr w:val="none" w:sz="0" w:space="0" w:color="auto" w:frame="1"/>
        </w:rPr>
        <w:t xml:space="preserve"> </w:t>
      </w:r>
      <w:r w:rsidRPr="003F301C">
        <w:rPr>
          <w:color w:val="000000" w:themeColor="text1"/>
        </w:rPr>
        <w:t xml:space="preserve">Еж! </w:t>
      </w:r>
      <w:r w:rsidRPr="003F301C">
        <w:rPr>
          <w:color w:val="000000" w:themeColor="text1"/>
          <w:bdr w:val="none" w:sz="0" w:space="0" w:color="auto" w:frame="1"/>
        </w:rPr>
        <w:t xml:space="preserve"> </w:t>
      </w:r>
      <w:r w:rsidRPr="003F301C">
        <w:rPr>
          <w:color w:val="000000" w:themeColor="text1"/>
        </w:rPr>
        <w:t xml:space="preserve">Он </w:t>
      </w:r>
      <w:r w:rsidRPr="003F301C">
        <w:rPr>
          <w:color w:val="000000" w:themeColor="text1"/>
          <w:bdr w:val="none" w:sz="0" w:space="0" w:color="auto" w:frame="1"/>
        </w:rPr>
        <w:t xml:space="preserve"> </w:t>
      </w:r>
      <w:r w:rsidRPr="003F301C">
        <w:rPr>
          <w:color w:val="000000" w:themeColor="text1"/>
        </w:rPr>
        <w:t xml:space="preserve">пр…скользнул </w:t>
      </w:r>
      <w:r w:rsidRPr="003F301C">
        <w:rPr>
          <w:color w:val="000000" w:themeColor="text1"/>
          <w:bdr w:val="none" w:sz="0" w:space="0" w:color="auto" w:frame="1"/>
        </w:rPr>
        <w:t xml:space="preserve"> </w:t>
      </w:r>
      <w:r w:rsidRPr="003F301C">
        <w:rPr>
          <w:color w:val="000000" w:themeColor="text1"/>
        </w:rPr>
        <w:t xml:space="preserve">под </w:t>
      </w:r>
      <w:r w:rsidRPr="003F301C">
        <w:rPr>
          <w:color w:val="000000" w:themeColor="text1"/>
          <w:bdr w:val="none" w:sz="0" w:space="0" w:color="auto" w:frame="1"/>
        </w:rPr>
        <w:t xml:space="preserve"> </w:t>
      </w:r>
      <w:r w:rsidRPr="003F301C">
        <w:rPr>
          <w:color w:val="000000" w:themeColor="text1"/>
        </w:rPr>
        <w:t xml:space="preserve">ни…кий </w:t>
      </w:r>
      <w:r w:rsidRPr="003F301C">
        <w:rPr>
          <w:color w:val="000000" w:themeColor="text1"/>
          <w:bdr w:val="none" w:sz="0" w:space="0" w:color="auto" w:frame="1"/>
        </w:rPr>
        <w:t xml:space="preserve"> </w:t>
      </w:r>
      <w:r w:rsidRPr="003F301C">
        <w:rPr>
          <w:color w:val="000000" w:themeColor="text1"/>
        </w:rPr>
        <w:t xml:space="preserve">кустик </w:t>
      </w:r>
      <w:r w:rsidRPr="003F301C">
        <w:rPr>
          <w:color w:val="000000" w:themeColor="text1"/>
          <w:bdr w:val="none" w:sz="0" w:space="0" w:color="auto" w:frame="1"/>
        </w:rPr>
        <w:t xml:space="preserve"> </w:t>
      </w:r>
      <w:r w:rsidRPr="003F301C">
        <w:rPr>
          <w:color w:val="000000" w:themeColor="text1"/>
        </w:rPr>
        <w:t xml:space="preserve">и </w:t>
      </w:r>
    </w:p>
    <w:p w:rsidR="00505DBC" w:rsidRPr="003F301C" w:rsidRDefault="00505DBC" w:rsidP="00505DBC">
      <w:pPr>
        <w:shd w:val="clear" w:color="auto" w:fill="FFFFFF"/>
        <w:ind w:firstLine="567"/>
        <w:jc w:val="both"/>
        <w:textAlignment w:val="baseline"/>
        <w:rPr>
          <w:color w:val="000000" w:themeColor="text1"/>
        </w:rPr>
      </w:pPr>
      <w:r w:rsidRPr="003F301C">
        <w:rPr>
          <w:color w:val="000000" w:themeColor="text1"/>
        </w:rPr>
        <w:t>долго возился там</w:t>
      </w:r>
      <w:r w:rsidRPr="003F301C">
        <w:rPr>
          <w:color w:val="000000" w:themeColor="text1"/>
          <w:bdr w:val="none" w:sz="0" w:space="0" w:color="auto" w:frame="1"/>
        </w:rPr>
        <w:t xml:space="preserve"> </w:t>
      </w:r>
      <w:r w:rsidRPr="003F301C">
        <w:rPr>
          <w:color w:val="000000" w:themeColor="text1"/>
        </w:rPr>
        <w:t>потом  вылез из</w:t>
      </w:r>
      <w:r w:rsidRPr="003F301C">
        <w:rPr>
          <w:color w:val="000000" w:themeColor="text1"/>
          <w:bdr w:val="none" w:sz="0" w:space="0" w:color="auto" w:frame="1"/>
        </w:rPr>
        <w:t>-</w:t>
      </w:r>
      <w:r w:rsidRPr="003F301C">
        <w:rPr>
          <w:color w:val="000000" w:themeColor="text1"/>
        </w:rPr>
        <w:t xml:space="preserve">под куста и скрылся в лесной чащ…Вскоре ежик вернулся. Я увидел </w:t>
      </w:r>
    </w:p>
    <w:p w:rsidR="00505DBC" w:rsidRPr="003F301C" w:rsidRDefault="00505DBC" w:rsidP="00505DBC">
      <w:pPr>
        <w:shd w:val="clear" w:color="auto" w:fill="FFFFFF"/>
        <w:ind w:firstLine="567"/>
        <w:jc w:val="both"/>
        <w:textAlignment w:val="baseline"/>
        <w:rPr>
          <w:color w:val="000000" w:themeColor="text1"/>
        </w:rPr>
      </w:pPr>
      <w:r w:rsidRPr="003F301C">
        <w:rPr>
          <w:color w:val="000000" w:themeColor="text1"/>
        </w:rPr>
        <w:t>на его колючках маленькое яблочко. Все утро таскал еж в норку грибы</w:t>
      </w:r>
      <w:r w:rsidRPr="003F301C">
        <w:rPr>
          <w:color w:val="000000" w:themeColor="text1"/>
          <w:bdr w:val="none" w:sz="0" w:space="0" w:color="auto" w:frame="1"/>
        </w:rPr>
        <w:t xml:space="preserve"> </w:t>
      </w:r>
      <w:r w:rsidRPr="003F301C">
        <w:rPr>
          <w:color w:val="000000" w:themeColor="text1"/>
        </w:rPr>
        <w:t>лесные яблоки</w:t>
      </w:r>
      <w:r w:rsidRPr="003F301C">
        <w:rPr>
          <w:color w:val="000000" w:themeColor="text1"/>
          <w:bdr w:val="none" w:sz="0" w:space="0" w:color="auto" w:frame="1"/>
        </w:rPr>
        <w:t>.</w:t>
      </w:r>
    </w:p>
    <w:p w:rsidR="00505DBC" w:rsidRPr="003F301C" w:rsidRDefault="00505DBC" w:rsidP="00505DBC">
      <w:pPr>
        <w:ind w:firstLine="567"/>
        <w:jc w:val="both"/>
        <w:rPr>
          <w:rFonts w:eastAsia="Calibri"/>
          <w:color w:val="000000" w:themeColor="text1"/>
        </w:rPr>
      </w:pPr>
      <w:r w:rsidRPr="003F301C">
        <w:rPr>
          <w:rFonts w:eastAsia="Calibri"/>
          <w:color w:val="000000" w:themeColor="text1"/>
        </w:rPr>
        <w:t>Однажды  поз…н…й  осенью  я  до  темн…ты  бродил  по  лесу.  Надвигалась  долгая  осенн… ноч….  Под гиган…ской  сосной  соорудил  я  шалаш чтобы  ночью  не  др…жать  от  холода. На  ра..свете  около  меня зашелестели  листья.  Хрус…нула  сухая  ветка  и  ра…дался  ле…кий  треск.  Мимо  меня  пр…бежал кругленький  шарик  с  к…люч…ми  иголками  на  спине.  Еж!  Он  пр…скользнул  под  ни…кий  кустик  и долго возился там потом  вылез из-под куста и скрылся в лесной чащ…Вскоре ежик вернулся. Я увидел на его колючках маленькое яблочко. Все утро таскал еж в норку грибы лесные яблоки.</w:t>
      </w:r>
    </w:p>
    <w:p w:rsidR="00505DBC" w:rsidRPr="003F301C" w:rsidRDefault="00505DBC" w:rsidP="00505DBC">
      <w:pPr>
        <w:ind w:firstLine="567"/>
        <w:jc w:val="both"/>
        <w:rPr>
          <w:rFonts w:eastAsia="Calibri"/>
          <w:color w:val="000000" w:themeColor="text1"/>
        </w:rPr>
      </w:pPr>
      <w:r w:rsidRPr="003F301C">
        <w:rPr>
          <w:rFonts w:eastAsia="Calibri"/>
          <w:color w:val="000000" w:themeColor="text1"/>
        </w:rPr>
        <w:t>3)  Образуйте от  прилагательных  краткую  форму  в  женском  и  среднем  роде,  поставьте ударение:   (максимум 8 баллов)</w:t>
      </w:r>
    </w:p>
    <w:p w:rsidR="00505DBC" w:rsidRPr="003F301C" w:rsidRDefault="00505DBC" w:rsidP="00505DBC">
      <w:pPr>
        <w:ind w:firstLine="567"/>
        <w:jc w:val="both"/>
        <w:rPr>
          <w:rFonts w:eastAsia="Calibri"/>
          <w:color w:val="000000" w:themeColor="text1"/>
        </w:rPr>
      </w:pPr>
      <w:r w:rsidRPr="003F301C">
        <w:rPr>
          <w:rFonts w:eastAsia="Calibri"/>
          <w:color w:val="000000" w:themeColor="text1"/>
        </w:rPr>
        <w:t xml:space="preserve"> Тёмный </w:t>
      </w:r>
    </w:p>
    <w:p w:rsidR="00505DBC" w:rsidRPr="003F301C" w:rsidRDefault="00505DBC" w:rsidP="00505DBC">
      <w:pPr>
        <w:ind w:firstLine="567"/>
        <w:jc w:val="both"/>
        <w:rPr>
          <w:rFonts w:eastAsia="Calibri"/>
          <w:color w:val="000000" w:themeColor="text1"/>
        </w:rPr>
      </w:pPr>
      <w:r w:rsidRPr="003F301C">
        <w:rPr>
          <w:rFonts w:eastAsia="Calibri"/>
          <w:color w:val="000000" w:themeColor="text1"/>
        </w:rPr>
        <w:t xml:space="preserve"> Круглый </w:t>
      </w:r>
    </w:p>
    <w:p w:rsidR="00505DBC" w:rsidRPr="003F301C" w:rsidRDefault="00505DBC" w:rsidP="00505DBC">
      <w:pPr>
        <w:tabs>
          <w:tab w:val="left" w:pos="1440"/>
        </w:tabs>
        <w:ind w:firstLine="567"/>
        <w:jc w:val="both"/>
        <w:rPr>
          <w:rFonts w:eastAsia="Calibri"/>
          <w:color w:val="000000" w:themeColor="text1"/>
        </w:rPr>
      </w:pPr>
      <w:r w:rsidRPr="003F301C">
        <w:rPr>
          <w:rFonts w:eastAsia="Calibri"/>
          <w:color w:val="000000" w:themeColor="text1"/>
        </w:rPr>
        <w:t xml:space="preserve"> Колючий </w:t>
      </w:r>
    </w:p>
    <w:p w:rsidR="00505DBC" w:rsidRPr="003F301C" w:rsidRDefault="00505DBC" w:rsidP="00505DBC">
      <w:pPr>
        <w:ind w:firstLine="567"/>
        <w:jc w:val="both"/>
        <w:rPr>
          <w:rFonts w:eastAsia="Calibri"/>
          <w:color w:val="000000" w:themeColor="text1"/>
        </w:rPr>
      </w:pPr>
      <w:r w:rsidRPr="003F301C">
        <w:rPr>
          <w:rFonts w:eastAsia="Calibri"/>
          <w:color w:val="000000" w:themeColor="text1"/>
        </w:rPr>
        <w:t xml:space="preserve">Низкий </w:t>
      </w:r>
    </w:p>
    <w:p w:rsidR="00505DBC" w:rsidRPr="003F301C" w:rsidRDefault="00505DBC" w:rsidP="00505DBC">
      <w:pPr>
        <w:ind w:firstLine="567"/>
        <w:jc w:val="both"/>
        <w:rPr>
          <w:rFonts w:eastAsia="Calibri"/>
          <w:color w:val="000000" w:themeColor="text1"/>
        </w:rPr>
      </w:pPr>
      <w:r w:rsidRPr="003F301C">
        <w:rPr>
          <w:rFonts w:eastAsia="Calibri"/>
          <w:color w:val="000000" w:themeColor="text1"/>
        </w:rPr>
        <w:t xml:space="preserve">Лесной </w:t>
      </w:r>
    </w:p>
    <w:p w:rsidR="00505DBC" w:rsidRPr="003F301C" w:rsidRDefault="00505DBC" w:rsidP="00505DBC">
      <w:pPr>
        <w:ind w:firstLine="567"/>
        <w:jc w:val="both"/>
        <w:rPr>
          <w:color w:val="000000" w:themeColor="text1"/>
        </w:rPr>
      </w:pPr>
      <w:r w:rsidRPr="003F301C">
        <w:rPr>
          <w:bCs/>
          <w:color w:val="000000" w:themeColor="text1"/>
        </w:rPr>
        <w:t>4)Определите падеж имён прилагательных в предложениях.  (максимум 11 баллов)</w:t>
      </w:r>
    </w:p>
    <w:p w:rsidR="00505DBC" w:rsidRPr="003F301C" w:rsidRDefault="00505DBC" w:rsidP="00505DBC">
      <w:pPr>
        <w:shd w:val="clear" w:color="auto" w:fill="FFFFFF"/>
        <w:ind w:firstLine="567"/>
        <w:jc w:val="both"/>
        <w:rPr>
          <w:color w:val="000000" w:themeColor="text1"/>
        </w:rPr>
      </w:pPr>
      <w:r w:rsidRPr="003F301C">
        <w:rPr>
          <w:color w:val="000000" w:themeColor="text1"/>
        </w:rPr>
        <w:t>Я   бродил по лесу. День был солнечный и жаркий . Вдруг набежала  синяя тучка. Посыпался частый  дождик.   Яркое   солнце   продолжало   светить.   Дождевые   капли  падали   на   землю.   Они   повисали   на   молодой   травке  и  листве  деревьев.  В   каплях дождя весело играли солнечные лучики. Вот   дождь кончился. Я взглянул   на небо. По голубому небу дугой протянулась  разноцветная  радуга. Душистый   запах   цветов, трав и ягод наполнял   воздух.</w:t>
      </w:r>
    </w:p>
    <w:p w:rsidR="00505DBC" w:rsidRPr="003F301C" w:rsidRDefault="00505DBC" w:rsidP="00505DBC">
      <w:pPr>
        <w:ind w:firstLine="567"/>
        <w:jc w:val="both"/>
        <w:rPr>
          <w:iCs/>
          <w:color w:val="000000" w:themeColor="text1"/>
        </w:rPr>
      </w:pPr>
      <w:r w:rsidRPr="003F301C">
        <w:rPr>
          <w:bCs/>
          <w:iCs/>
          <w:color w:val="000000" w:themeColor="text1"/>
        </w:rPr>
        <w:lastRenderedPageBreak/>
        <w:t xml:space="preserve">5)Расставьте, где необходимо, мягкий знак в конце слов: (максимум 8 баллов)                                                       </w:t>
      </w:r>
    </w:p>
    <w:p w:rsidR="00505DBC" w:rsidRPr="003F301C" w:rsidRDefault="00505DBC" w:rsidP="00505DBC">
      <w:pPr>
        <w:shd w:val="clear" w:color="auto" w:fill="FFFFFF"/>
        <w:ind w:firstLine="567"/>
        <w:jc w:val="both"/>
        <w:rPr>
          <w:color w:val="000000" w:themeColor="text1"/>
        </w:rPr>
      </w:pPr>
      <w:r w:rsidRPr="003F301C">
        <w:rPr>
          <w:iCs/>
          <w:color w:val="000000" w:themeColor="text1"/>
        </w:rPr>
        <w:t>Пахуч_,  пригож_, горяч_, мыш_, брош_, лож_, доч_, задач_</w:t>
      </w:r>
      <w:r w:rsidRPr="003F301C">
        <w:rPr>
          <w:color w:val="000000" w:themeColor="text1"/>
        </w:rPr>
        <w:t>.</w:t>
      </w:r>
    </w:p>
    <w:p w:rsidR="00505DBC" w:rsidRPr="003F301C" w:rsidRDefault="00505DBC" w:rsidP="00505DBC">
      <w:pPr>
        <w:ind w:firstLine="567"/>
        <w:jc w:val="both"/>
        <w:rPr>
          <w:rFonts w:eastAsia="Calibri"/>
          <w:color w:val="000000" w:themeColor="text1"/>
        </w:rPr>
      </w:pPr>
      <w:r w:rsidRPr="003F301C">
        <w:rPr>
          <w:rFonts w:eastAsia="Calibri"/>
          <w:color w:val="000000" w:themeColor="text1"/>
        </w:rPr>
        <w:t>6)  Выполните морфологический разбор прилагательных из текста: (максимум 2 балла)</w:t>
      </w:r>
    </w:p>
    <w:p w:rsidR="00505DBC" w:rsidRPr="003F301C" w:rsidRDefault="00505DBC" w:rsidP="00505DBC">
      <w:pPr>
        <w:ind w:firstLine="567"/>
        <w:jc w:val="both"/>
        <w:rPr>
          <w:rFonts w:eastAsia="Calibri"/>
          <w:color w:val="000000" w:themeColor="text1"/>
        </w:rPr>
      </w:pPr>
      <w:r w:rsidRPr="003F301C">
        <w:rPr>
          <w:rFonts w:eastAsia="Calibri"/>
          <w:color w:val="000000" w:themeColor="text1"/>
        </w:rPr>
        <w:t>В лесной, осенняя.</w:t>
      </w:r>
    </w:p>
    <w:p w:rsidR="00505DBC" w:rsidRPr="003F301C" w:rsidRDefault="00505DBC" w:rsidP="00505DBC">
      <w:pPr>
        <w:tabs>
          <w:tab w:val="left" w:pos="7991"/>
        </w:tabs>
        <w:ind w:firstLine="567"/>
        <w:jc w:val="both"/>
        <w:rPr>
          <w:rFonts w:eastAsia="Calibri"/>
          <w:color w:val="000000" w:themeColor="text1"/>
        </w:rPr>
      </w:pPr>
      <w:r w:rsidRPr="003F301C">
        <w:rPr>
          <w:rFonts w:eastAsia="Calibri"/>
          <w:color w:val="000000" w:themeColor="text1"/>
        </w:rPr>
        <w:t xml:space="preserve">7) Составьте 5 предложений с краткими и полными прилагательными на тему: «Доброта» (максимум 5 баллов.) </w:t>
      </w:r>
      <w:r w:rsidRPr="003F301C">
        <w:rPr>
          <w:rFonts w:eastAsia="Calibri"/>
          <w:color w:val="000000" w:themeColor="text1"/>
        </w:rPr>
        <w:tab/>
      </w:r>
    </w:p>
    <w:p w:rsidR="00505DBC" w:rsidRPr="003F301C" w:rsidRDefault="00505DBC" w:rsidP="00505DBC">
      <w:pPr>
        <w:tabs>
          <w:tab w:val="left" w:pos="7991"/>
        </w:tabs>
        <w:ind w:firstLine="567"/>
        <w:jc w:val="both"/>
        <w:rPr>
          <w:rFonts w:eastAsia="Calibri"/>
          <w:color w:val="000000" w:themeColor="text1"/>
        </w:rPr>
      </w:pPr>
    </w:p>
    <w:p w:rsidR="00505DBC" w:rsidRPr="003F301C" w:rsidRDefault="00505DBC" w:rsidP="00505DBC">
      <w:pPr>
        <w:tabs>
          <w:tab w:val="left" w:pos="1582"/>
        </w:tabs>
        <w:ind w:firstLine="567"/>
        <w:jc w:val="center"/>
        <w:rPr>
          <w:rFonts w:eastAsia="Calibri"/>
          <w:b/>
          <w:color w:val="000000" w:themeColor="text1"/>
        </w:rPr>
      </w:pPr>
      <w:r w:rsidRPr="003F301C">
        <w:rPr>
          <w:rFonts w:eastAsia="Calibri"/>
          <w:b/>
          <w:color w:val="000000" w:themeColor="text1"/>
        </w:rPr>
        <w:t>Урок 166. Итоговая контрольная работа за курс 5 класса</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На небе разгорается заря. Я пробираюсь узкой дорожкой через густую рожь. Тяжелые колосья касаются лица и будто собираются удержать меня. Из придорожных зарослей выпорхнула перепелка и скрылась во ржи.</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Лучи солнца освещают далекие поля, прибрежные кусты возле речки. Вода ярко блестит и сверкает.</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Вот и лес. Я предполагал собрать здесь много ягод и отыскать грибы. Мои предположения оправдались. Ягоды буквально устилали лесные поляны. Присядешь и видишь, как прячутся в траве головки спелой земляники.</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С трудом дотащил я до дома полную </w:t>
      </w:r>
      <w:r w:rsidRPr="003F301C">
        <w:rPr>
          <w:i/>
          <w:iCs/>
          <w:color w:val="000000" w:themeColor="text1"/>
          <w:sz w:val="22"/>
          <w:szCs w:val="22"/>
        </w:rPr>
        <w:t>корзину</w:t>
      </w:r>
      <w:r w:rsidRPr="003F301C">
        <w:rPr>
          <w:color w:val="000000" w:themeColor="text1"/>
          <w:sz w:val="22"/>
          <w:szCs w:val="22"/>
        </w:rPr>
        <w:t> пресладких ягод. За день мое лицо и руки загорели. После такой прогулки хорошо выкупаться и прилечь на свежем </w:t>
      </w:r>
      <w:r w:rsidRPr="003F301C">
        <w:rPr>
          <w:i/>
          <w:iCs/>
          <w:color w:val="000000" w:themeColor="text1"/>
          <w:sz w:val="22"/>
          <w:szCs w:val="22"/>
        </w:rPr>
        <w:t>сене</w:t>
      </w:r>
      <w:r w:rsidRPr="003F301C">
        <w:rPr>
          <w:color w:val="000000" w:themeColor="text1"/>
          <w:sz w:val="22"/>
          <w:szCs w:val="22"/>
        </w:rPr>
        <w:t>. (100 слов) (По И.С. Тургеневу)</w:t>
      </w:r>
    </w:p>
    <w:p w:rsidR="00505DBC" w:rsidRPr="003F301C" w:rsidRDefault="00505DBC" w:rsidP="00505DBC">
      <w:pPr>
        <w:pStyle w:val="1113"/>
        <w:ind w:firstLine="567"/>
        <w:jc w:val="both"/>
        <w:rPr>
          <w:color w:val="000000" w:themeColor="text1"/>
          <w:sz w:val="22"/>
          <w:szCs w:val="22"/>
        </w:rPr>
      </w:pP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Грамматическое задание</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1. Выполните синтаксический разбор предложения:</w:t>
      </w:r>
    </w:p>
    <w:p w:rsidR="00505DBC" w:rsidRPr="003F301C" w:rsidRDefault="00505DBC" w:rsidP="00505DBC">
      <w:pPr>
        <w:pStyle w:val="1113"/>
        <w:ind w:firstLine="567"/>
        <w:jc w:val="both"/>
        <w:rPr>
          <w:color w:val="000000" w:themeColor="text1"/>
          <w:sz w:val="22"/>
          <w:szCs w:val="22"/>
        </w:rPr>
      </w:pPr>
      <w:r w:rsidRPr="003F301C">
        <w:rPr>
          <w:i/>
          <w:iCs/>
          <w:color w:val="000000" w:themeColor="text1"/>
          <w:sz w:val="22"/>
          <w:szCs w:val="22"/>
        </w:rPr>
        <w:t>Из придорожных зарослей выпорхнула перепелка и скрылась во ржи.</w:t>
      </w:r>
      <w:r w:rsidRPr="003F301C">
        <w:rPr>
          <w:color w:val="000000" w:themeColor="text1"/>
          <w:sz w:val="22"/>
          <w:szCs w:val="22"/>
        </w:rPr>
        <w:t> (1 вар.);</w:t>
      </w:r>
    </w:p>
    <w:p w:rsidR="00505DBC" w:rsidRPr="003F301C" w:rsidRDefault="00505DBC" w:rsidP="00505DBC">
      <w:pPr>
        <w:pStyle w:val="1113"/>
        <w:ind w:firstLine="567"/>
        <w:jc w:val="both"/>
        <w:rPr>
          <w:color w:val="000000" w:themeColor="text1"/>
          <w:sz w:val="22"/>
          <w:szCs w:val="22"/>
        </w:rPr>
      </w:pPr>
      <w:r w:rsidRPr="003F301C">
        <w:rPr>
          <w:i/>
          <w:iCs/>
          <w:color w:val="000000" w:themeColor="text1"/>
          <w:sz w:val="22"/>
          <w:szCs w:val="22"/>
        </w:rPr>
        <w:t>Лучи солнца освещают далекие поля, прибрежные кусты возле речки.</w:t>
      </w:r>
      <w:r w:rsidRPr="003F301C">
        <w:rPr>
          <w:color w:val="000000" w:themeColor="text1"/>
          <w:sz w:val="22"/>
          <w:szCs w:val="22"/>
        </w:rPr>
        <w:t> (2 вар.).</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2. Укажите морфемы в словах:</w:t>
      </w:r>
    </w:p>
    <w:p w:rsidR="00505DBC" w:rsidRPr="003F301C" w:rsidRDefault="00505DBC" w:rsidP="00505DBC">
      <w:pPr>
        <w:pStyle w:val="1113"/>
        <w:ind w:firstLine="567"/>
        <w:jc w:val="both"/>
        <w:rPr>
          <w:color w:val="000000" w:themeColor="text1"/>
          <w:sz w:val="22"/>
          <w:szCs w:val="22"/>
        </w:rPr>
      </w:pPr>
      <w:r w:rsidRPr="003F301C">
        <w:rPr>
          <w:i/>
          <w:iCs/>
          <w:color w:val="000000" w:themeColor="text1"/>
          <w:sz w:val="22"/>
          <w:szCs w:val="22"/>
        </w:rPr>
        <w:t>устилали</w:t>
      </w:r>
      <w:r w:rsidRPr="003F301C">
        <w:rPr>
          <w:color w:val="000000" w:themeColor="text1"/>
          <w:sz w:val="22"/>
          <w:szCs w:val="22"/>
        </w:rPr>
        <w:t>, </w:t>
      </w:r>
      <w:r w:rsidRPr="003F301C">
        <w:rPr>
          <w:i/>
          <w:iCs/>
          <w:color w:val="000000" w:themeColor="text1"/>
          <w:sz w:val="22"/>
          <w:szCs w:val="22"/>
        </w:rPr>
        <w:t>придорожных</w:t>
      </w:r>
      <w:r w:rsidRPr="003F301C">
        <w:rPr>
          <w:color w:val="000000" w:themeColor="text1"/>
          <w:sz w:val="22"/>
          <w:szCs w:val="22"/>
        </w:rPr>
        <w:t>, </w:t>
      </w:r>
      <w:r w:rsidRPr="003F301C">
        <w:rPr>
          <w:i/>
          <w:iCs/>
          <w:color w:val="000000" w:themeColor="text1"/>
          <w:sz w:val="22"/>
          <w:szCs w:val="22"/>
        </w:rPr>
        <w:t>головки </w:t>
      </w:r>
      <w:r w:rsidRPr="003F301C">
        <w:rPr>
          <w:color w:val="000000" w:themeColor="text1"/>
          <w:sz w:val="22"/>
          <w:szCs w:val="22"/>
        </w:rPr>
        <w:t>(1 вар.);</w:t>
      </w:r>
    </w:p>
    <w:p w:rsidR="00505DBC" w:rsidRPr="003F301C" w:rsidRDefault="00505DBC" w:rsidP="00505DBC">
      <w:pPr>
        <w:pStyle w:val="1113"/>
        <w:ind w:firstLine="567"/>
        <w:jc w:val="both"/>
        <w:rPr>
          <w:color w:val="000000" w:themeColor="text1"/>
          <w:sz w:val="22"/>
          <w:szCs w:val="22"/>
        </w:rPr>
      </w:pPr>
      <w:r w:rsidRPr="003F301C">
        <w:rPr>
          <w:i/>
          <w:iCs/>
          <w:color w:val="000000" w:themeColor="text1"/>
          <w:sz w:val="22"/>
          <w:szCs w:val="22"/>
        </w:rPr>
        <w:t>разгорается</w:t>
      </w:r>
      <w:r w:rsidRPr="003F301C">
        <w:rPr>
          <w:color w:val="000000" w:themeColor="text1"/>
          <w:sz w:val="22"/>
          <w:szCs w:val="22"/>
        </w:rPr>
        <w:t>, </w:t>
      </w:r>
      <w:r w:rsidRPr="003F301C">
        <w:rPr>
          <w:i/>
          <w:iCs/>
          <w:color w:val="000000" w:themeColor="text1"/>
          <w:sz w:val="22"/>
          <w:szCs w:val="22"/>
        </w:rPr>
        <w:t>пресладких</w:t>
      </w:r>
      <w:r w:rsidRPr="003F301C">
        <w:rPr>
          <w:color w:val="000000" w:themeColor="text1"/>
          <w:sz w:val="22"/>
          <w:szCs w:val="22"/>
        </w:rPr>
        <w:t>, </w:t>
      </w:r>
      <w:r w:rsidRPr="003F301C">
        <w:rPr>
          <w:i/>
          <w:iCs/>
          <w:color w:val="000000" w:themeColor="text1"/>
          <w:sz w:val="22"/>
          <w:szCs w:val="22"/>
        </w:rPr>
        <w:t>дорожкой</w:t>
      </w:r>
      <w:r w:rsidRPr="003F301C">
        <w:rPr>
          <w:color w:val="000000" w:themeColor="text1"/>
          <w:sz w:val="22"/>
          <w:szCs w:val="22"/>
        </w:rPr>
        <w:t> (2 вар.).</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3. Произведите морфологический разбор существительных:</w:t>
      </w:r>
    </w:p>
    <w:p w:rsidR="00505DBC" w:rsidRPr="003F301C" w:rsidRDefault="00505DBC" w:rsidP="00505DBC">
      <w:pPr>
        <w:pStyle w:val="1113"/>
        <w:ind w:firstLine="567"/>
        <w:jc w:val="both"/>
        <w:rPr>
          <w:color w:val="000000" w:themeColor="text1"/>
          <w:sz w:val="22"/>
          <w:szCs w:val="22"/>
        </w:rPr>
      </w:pPr>
      <w:r w:rsidRPr="003F301C">
        <w:rPr>
          <w:i/>
          <w:iCs/>
          <w:color w:val="000000" w:themeColor="text1"/>
          <w:sz w:val="22"/>
          <w:szCs w:val="22"/>
        </w:rPr>
        <w:t>корзину</w:t>
      </w:r>
      <w:r w:rsidRPr="003F301C">
        <w:rPr>
          <w:color w:val="000000" w:themeColor="text1"/>
          <w:sz w:val="22"/>
          <w:szCs w:val="22"/>
        </w:rPr>
        <w:t> (1 вар.); </w:t>
      </w:r>
      <w:r w:rsidRPr="003F301C">
        <w:rPr>
          <w:i/>
          <w:iCs/>
          <w:color w:val="000000" w:themeColor="text1"/>
          <w:sz w:val="22"/>
          <w:szCs w:val="22"/>
        </w:rPr>
        <w:t>на сене</w:t>
      </w:r>
      <w:r w:rsidRPr="003F301C">
        <w:rPr>
          <w:color w:val="000000" w:themeColor="text1"/>
          <w:sz w:val="22"/>
          <w:szCs w:val="22"/>
        </w:rPr>
        <w:t> (2 вар.).</w:t>
      </w:r>
    </w:p>
    <w:p w:rsidR="00505DBC" w:rsidRPr="003F301C" w:rsidRDefault="00505DBC" w:rsidP="00505DBC">
      <w:pPr>
        <w:ind w:firstLine="567"/>
        <w:jc w:val="both"/>
        <w:rPr>
          <w:color w:val="000000" w:themeColor="text1"/>
        </w:rPr>
      </w:pPr>
    </w:p>
    <w:p w:rsidR="00505DBC" w:rsidRPr="003F301C" w:rsidRDefault="00505DBC" w:rsidP="00505DBC">
      <w:pPr>
        <w:ind w:firstLine="567"/>
        <w:jc w:val="both"/>
        <w:rPr>
          <w:color w:val="000000" w:themeColor="text1"/>
        </w:rPr>
      </w:pPr>
    </w:p>
    <w:p w:rsidR="00505DBC" w:rsidRPr="003F301C" w:rsidRDefault="00505DBC" w:rsidP="00505DBC">
      <w:pPr>
        <w:ind w:firstLine="567"/>
        <w:jc w:val="both"/>
        <w:rPr>
          <w:b/>
          <w:color w:val="000000" w:themeColor="text1"/>
        </w:rPr>
      </w:pPr>
    </w:p>
    <w:p w:rsidR="00505DBC" w:rsidRPr="003F301C" w:rsidRDefault="00505DBC" w:rsidP="00505DBC">
      <w:pPr>
        <w:ind w:firstLine="567"/>
        <w:jc w:val="center"/>
        <w:rPr>
          <w:b/>
          <w:color w:val="000000" w:themeColor="text1"/>
        </w:rPr>
      </w:pPr>
      <w:r w:rsidRPr="003F301C">
        <w:rPr>
          <w:b/>
          <w:color w:val="000000" w:themeColor="text1"/>
        </w:rPr>
        <w:t xml:space="preserve">6 КЛАСС </w:t>
      </w:r>
    </w:p>
    <w:p w:rsidR="00505DBC" w:rsidRPr="003F301C" w:rsidRDefault="00505DBC" w:rsidP="00505DBC">
      <w:pPr>
        <w:ind w:firstLine="567"/>
        <w:jc w:val="center"/>
        <w:rPr>
          <w:b/>
          <w:color w:val="000000" w:themeColor="text1"/>
        </w:rPr>
      </w:pPr>
      <w:r w:rsidRPr="003F301C">
        <w:rPr>
          <w:b/>
          <w:color w:val="000000" w:themeColor="text1"/>
        </w:rPr>
        <w:t xml:space="preserve">Контрольная работа по русскому языку  </w:t>
      </w:r>
    </w:p>
    <w:p w:rsidR="00505DBC" w:rsidRPr="003F301C" w:rsidRDefault="00505DBC" w:rsidP="00505DBC">
      <w:pPr>
        <w:ind w:firstLine="567"/>
        <w:rPr>
          <w:b/>
          <w:color w:val="000000" w:themeColor="text1"/>
        </w:rPr>
      </w:pPr>
      <w:r w:rsidRPr="003F301C">
        <w:rPr>
          <w:b/>
          <w:color w:val="000000" w:themeColor="text1"/>
        </w:rPr>
        <w:t>Урок 9. Диктант (Контрольная работа)</w:t>
      </w:r>
    </w:p>
    <w:p w:rsidR="00505DBC" w:rsidRPr="003F301C" w:rsidRDefault="00505DBC" w:rsidP="00505DBC">
      <w:pPr>
        <w:ind w:firstLine="567"/>
        <w:jc w:val="center"/>
        <w:rPr>
          <w:color w:val="000000" w:themeColor="text1"/>
        </w:rPr>
      </w:pPr>
      <w:r w:rsidRPr="003F301C">
        <w:rPr>
          <w:color w:val="000000" w:themeColor="text1"/>
        </w:rPr>
        <w:t>Осенью</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Лес уже сбросил листву. Дни наступили пасмурные, но тихие, без ветра, настоящие дни поздней осени.</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В такой тусклый день идешь по лесной тропинке среди молодых березок, дубов, осинок, среди кустов орешника. Не слышишь пения птиц, шороха листьев. Только иногда упадет на землю тяжелый созревший желудь. На голых листьях повисли капли росы от ночного тумана.</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Далеко видно кругом. Легко дышит осенней свежестью грудь, хочется идти все дальше и дальше по желтой от листвы тропинке.</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Вдруг среди листвы видишь пестрый комочек. Это птица обо что-то сильно ударилась во время полета.</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«Надо взять ее домой, а то в лесу птицу мигом разыщет и съест лисица», – решаю я.</w:t>
      </w:r>
    </w:p>
    <w:p w:rsidR="00505DBC" w:rsidRPr="003F301C" w:rsidRDefault="00505DBC" w:rsidP="00505DBC">
      <w:pPr>
        <w:pStyle w:val="1113"/>
        <w:ind w:firstLine="567"/>
        <w:jc w:val="right"/>
        <w:rPr>
          <w:color w:val="000000" w:themeColor="text1"/>
          <w:sz w:val="22"/>
          <w:szCs w:val="22"/>
        </w:rPr>
      </w:pPr>
      <w:r w:rsidRPr="003F301C">
        <w:rPr>
          <w:color w:val="000000" w:themeColor="text1"/>
          <w:sz w:val="22"/>
          <w:szCs w:val="22"/>
        </w:rPr>
        <w:t>По И.Соколову-Микитову</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Грамматические задания</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1. Выполните синтаксический разбор предложений: I вариант – На голых листьях …; II вариант – Вдруг среди листвы…</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2. Выпишите три слова с разными орфограммами, обозначьте условия выбора орфограмм.</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3. Выполните разбор любых двух словосочетаний.</w:t>
      </w:r>
    </w:p>
    <w:p w:rsidR="00505DBC" w:rsidRPr="003F301C" w:rsidRDefault="00505DBC" w:rsidP="00505DBC">
      <w:pPr>
        <w:pStyle w:val="1113"/>
        <w:ind w:firstLine="567"/>
        <w:jc w:val="both"/>
        <w:rPr>
          <w:color w:val="000000" w:themeColor="text1"/>
          <w:sz w:val="22"/>
          <w:szCs w:val="22"/>
        </w:rPr>
      </w:pPr>
    </w:p>
    <w:p w:rsidR="00505DBC" w:rsidRPr="003F301C" w:rsidRDefault="00505DBC" w:rsidP="00505DBC">
      <w:pPr>
        <w:pStyle w:val="1113"/>
        <w:ind w:firstLine="567"/>
        <w:jc w:val="both"/>
        <w:rPr>
          <w:b/>
          <w:color w:val="000000" w:themeColor="text1"/>
          <w:sz w:val="22"/>
          <w:szCs w:val="22"/>
        </w:rPr>
      </w:pPr>
      <w:r w:rsidRPr="003F301C">
        <w:rPr>
          <w:b/>
          <w:color w:val="000000" w:themeColor="text1"/>
          <w:sz w:val="22"/>
          <w:szCs w:val="22"/>
        </w:rPr>
        <w:t>Урок 31. Контрольная работа по темам «Текст», «Функциональные разновидности языка»</w:t>
      </w:r>
    </w:p>
    <w:p w:rsidR="00505DBC" w:rsidRPr="003F301C" w:rsidRDefault="00505DBC" w:rsidP="00505DBC">
      <w:pPr>
        <w:ind w:firstLine="567"/>
        <w:jc w:val="center"/>
        <w:rPr>
          <w:b/>
          <w:color w:val="000000" w:themeColor="text1"/>
        </w:rPr>
      </w:pPr>
      <w:r w:rsidRPr="003F301C">
        <w:rPr>
          <w:b/>
          <w:color w:val="000000" w:themeColor="text1"/>
        </w:rPr>
        <w:t>Вариант 1</w:t>
      </w:r>
    </w:p>
    <w:p w:rsidR="00505DBC" w:rsidRPr="003F301C" w:rsidRDefault="00505DBC" w:rsidP="00505DBC">
      <w:pPr>
        <w:ind w:firstLine="567"/>
        <w:jc w:val="both"/>
        <w:rPr>
          <w:b/>
          <w:color w:val="000000" w:themeColor="text1"/>
        </w:rPr>
      </w:pPr>
      <w:r w:rsidRPr="003F301C">
        <w:rPr>
          <w:b/>
          <w:color w:val="000000" w:themeColor="text1"/>
        </w:rPr>
        <w:t>Часть А</w:t>
      </w:r>
    </w:p>
    <w:p w:rsidR="00505DBC" w:rsidRPr="003F301C" w:rsidRDefault="00505DBC" w:rsidP="00505DBC">
      <w:pPr>
        <w:shd w:val="clear" w:color="auto" w:fill="FFFFFF"/>
        <w:ind w:firstLine="567"/>
        <w:jc w:val="both"/>
        <w:rPr>
          <w:color w:val="000000" w:themeColor="text1"/>
        </w:rPr>
      </w:pPr>
      <w:r w:rsidRPr="003F301C">
        <w:rPr>
          <w:bCs/>
          <w:color w:val="000000" w:themeColor="text1"/>
        </w:rPr>
        <w:t>1. Выберите правильное определение</w:t>
      </w:r>
    </w:p>
    <w:p w:rsidR="00505DBC" w:rsidRPr="003F301C" w:rsidRDefault="00505DBC" w:rsidP="00505DBC">
      <w:pPr>
        <w:shd w:val="clear" w:color="auto" w:fill="FFFFFF"/>
        <w:ind w:firstLine="567"/>
        <w:jc w:val="both"/>
        <w:rPr>
          <w:color w:val="000000" w:themeColor="text1"/>
        </w:rPr>
      </w:pPr>
      <w:r w:rsidRPr="003F301C">
        <w:rPr>
          <w:color w:val="000000" w:themeColor="text1"/>
        </w:rPr>
        <w:t>А. Текст – это произведение речи, состоящее из предложений, расположенных в определенной последовательности и объединенных общим смыслом и структурой.</w:t>
      </w:r>
    </w:p>
    <w:p w:rsidR="00505DBC" w:rsidRPr="003F301C" w:rsidRDefault="00505DBC" w:rsidP="00505DBC">
      <w:pPr>
        <w:shd w:val="clear" w:color="auto" w:fill="FFFFFF"/>
        <w:ind w:firstLine="567"/>
        <w:jc w:val="both"/>
        <w:rPr>
          <w:color w:val="000000" w:themeColor="text1"/>
        </w:rPr>
      </w:pPr>
      <w:r w:rsidRPr="003F301C">
        <w:rPr>
          <w:color w:val="000000" w:themeColor="text1"/>
        </w:rPr>
        <w:t>Б. Текст – это набор предложений.</w:t>
      </w:r>
    </w:p>
    <w:p w:rsidR="00505DBC" w:rsidRPr="003F301C" w:rsidRDefault="00505DBC" w:rsidP="00505DBC">
      <w:pPr>
        <w:shd w:val="clear" w:color="auto" w:fill="FFFFFF"/>
        <w:ind w:firstLine="567"/>
        <w:jc w:val="both"/>
        <w:rPr>
          <w:color w:val="000000" w:themeColor="text1"/>
        </w:rPr>
      </w:pPr>
      <w:r w:rsidRPr="003F301C">
        <w:rPr>
          <w:color w:val="000000" w:themeColor="text1"/>
        </w:rPr>
        <w:lastRenderedPageBreak/>
        <w:t>В. Текст – это произведение речи, состоящее из нескольких абзацев, объединенных единым смысловым типом речи повествованием.</w:t>
      </w:r>
    </w:p>
    <w:p w:rsidR="00505DBC" w:rsidRPr="003F301C" w:rsidRDefault="00505DBC" w:rsidP="00505DBC">
      <w:pPr>
        <w:shd w:val="clear" w:color="auto" w:fill="FFFFFF"/>
        <w:ind w:firstLine="567"/>
        <w:jc w:val="both"/>
        <w:rPr>
          <w:color w:val="000000" w:themeColor="text1"/>
        </w:rPr>
      </w:pPr>
      <w:r w:rsidRPr="003F301C">
        <w:rPr>
          <w:bCs/>
          <w:color w:val="000000" w:themeColor="text1"/>
        </w:rPr>
        <w:t>2. Выберите правильное определение</w:t>
      </w:r>
    </w:p>
    <w:p w:rsidR="00505DBC" w:rsidRPr="003F301C" w:rsidRDefault="00505DBC" w:rsidP="00505DBC">
      <w:pPr>
        <w:shd w:val="clear" w:color="auto" w:fill="FFFFFF"/>
        <w:ind w:firstLine="567"/>
        <w:jc w:val="both"/>
        <w:rPr>
          <w:color w:val="000000" w:themeColor="text1"/>
        </w:rPr>
      </w:pPr>
      <w:r w:rsidRPr="003F301C">
        <w:rPr>
          <w:color w:val="000000" w:themeColor="text1"/>
        </w:rPr>
        <w:t>А. Научный стиль – это стиль газет, журналов, который призван быстро откликаться на события, происходящие в обществе.</w:t>
      </w:r>
    </w:p>
    <w:p w:rsidR="00505DBC" w:rsidRPr="003F301C" w:rsidRDefault="00505DBC" w:rsidP="00505DBC">
      <w:pPr>
        <w:shd w:val="clear" w:color="auto" w:fill="FFFFFF"/>
        <w:ind w:firstLine="567"/>
        <w:jc w:val="both"/>
        <w:rPr>
          <w:color w:val="000000" w:themeColor="text1"/>
        </w:rPr>
      </w:pPr>
      <w:r w:rsidRPr="003F301C">
        <w:rPr>
          <w:color w:val="000000" w:themeColor="text1"/>
        </w:rPr>
        <w:t>Б. Научный стиль – эти стиль научных статей, докладов, монографий, учебников и т.д., который определяется их содержанием и целями – по возможности точно и полно объяснить факты окружающей нас действительности.</w:t>
      </w:r>
    </w:p>
    <w:p w:rsidR="00505DBC" w:rsidRPr="003F301C" w:rsidRDefault="00505DBC" w:rsidP="00505DBC">
      <w:pPr>
        <w:shd w:val="clear" w:color="auto" w:fill="FFFFFF"/>
        <w:ind w:firstLine="567"/>
        <w:jc w:val="both"/>
        <w:rPr>
          <w:color w:val="000000" w:themeColor="text1"/>
        </w:rPr>
      </w:pPr>
      <w:r w:rsidRPr="003F301C">
        <w:rPr>
          <w:color w:val="000000" w:themeColor="text1"/>
        </w:rPr>
        <w:t>В. Научный стиль – это стиль художественных произведений, научно-фантастических романов и рассказов, позволяющих заглянуть в будущее.</w:t>
      </w:r>
    </w:p>
    <w:p w:rsidR="00505DBC" w:rsidRPr="003F301C" w:rsidRDefault="00505DBC" w:rsidP="00505DBC">
      <w:pPr>
        <w:ind w:firstLine="567"/>
        <w:jc w:val="both"/>
        <w:rPr>
          <w:color w:val="000000" w:themeColor="text1"/>
        </w:rPr>
      </w:pPr>
      <w:r w:rsidRPr="003F301C">
        <w:rPr>
          <w:color w:val="000000" w:themeColor="text1"/>
        </w:rPr>
        <w:t>3. Укажите тип речи данного текста</w:t>
      </w:r>
    </w:p>
    <w:p w:rsidR="00505DBC" w:rsidRPr="003F301C" w:rsidRDefault="00505DBC" w:rsidP="00505DBC">
      <w:pPr>
        <w:ind w:firstLine="567"/>
        <w:jc w:val="both"/>
        <w:rPr>
          <w:color w:val="000000" w:themeColor="text1"/>
        </w:rPr>
      </w:pPr>
      <w:r w:rsidRPr="003F301C">
        <w:rPr>
          <w:color w:val="000000" w:themeColor="text1"/>
        </w:rPr>
        <w:t>"Солнце и ветер. Весенний свет. Синицы и клесты поют брачным голосом. Корка наста от лыжи со звоном разлетается. Мелкий березняк в лучах солнца становится розовым. Солнечный луч на железной крыше создает нечто вроде ледника. Тоненькая струйка с теплой крыши попадает на холодную сосульку. От этого вода замерзает, и сосулька утром растет в толщину".</w:t>
      </w:r>
    </w:p>
    <w:p w:rsidR="00505DBC" w:rsidRPr="003F301C" w:rsidRDefault="00505DBC" w:rsidP="00505DBC">
      <w:pPr>
        <w:ind w:firstLine="567"/>
        <w:jc w:val="both"/>
        <w:rPr>
          <w:color w:val="000000" w:themeColor="text1"/>
        </w:rPr>
      </w:pPr>
      <w:r w:rsidRPr="003F301C">
        <w:rPr>
          <w:color w:val="000000" w:themeColor="text1"/>
        </w:rPr>
        <w:t>А. Рассуждение               Б. Описание                       В. Повествование</w:t>
      </w:r>
    </w:p>
    <w:p w:rsidR="00505DBC" w:rsidRPr="003F301C" w:rsidRDefault="00505DBC" w:rsidP="00505DBC">
      <w:pPr>
        <w:ind w:firstLine="567"/>
        <w:jc w:val="both"/>
        <w:rPr>
          <w:color w:val="000000" w:themeColor="text1"/>
        </w:rPr>
      </w:pPr>
      <w:r w:rsidRPr="003F301C">
        <w:rPr>
          <w:color w:val="000000" w:themeColor="text1"/>
        </w:rPr>
        <w:t>4. Укажите стиль речи данного текста</w:t>
      </w:r>
    </w:p>
    <w:p w:rsidR="00505DBC" w:rsidRPr="003F301C" w:rsidRDefault="00505DBC" w:rsidP="00505DBC">
      <w:pPr>
        <w:ind w:firstLine="567"/>
        <w:jc w:val="both"/>
        <w:rPr>
          <w:color w:val="000000" w:themeColor="text1"/>
        </w:rPr>
        <w:sectPr w:rsidR="00505DBC" w:rsidRPr="003F301C" w:rsidSect="00EC1563">
          <w:footerReference w:type="default" r:id="rId8"/>
          <w:pgSz w:w="11906" w:h="16838"/>
          <w:pgMar w:top="568" w:right="566" w:bottom="1134" w:left="1701" w:header="708" w:footer="708" w:gutter="0"/>
          <w:pgNumType w:start="1215"/>
          <w:cols w:space="708"/>
          <w:docGrid w:linePitch="360"/>
        </w:sectPr>
      </w:pPr>
      <w:r w:rsidRPr="003F301C">
        <w:rPr>
          <w:color w:val="000000" w:themeColor="text1"/>
        </w:rPr>
        <w:t>"Ветер - перемещение воздуха над поверхностью земли. Возникает вследствие неравномерного распределения атмосферного давления. Сильный ветер с круговым движением воздуха называется вихрем"</w:t>
      </w:r>
    </w:p>
    <w:p w:rsidR="00505DBC" w:rsidRPr="003F301C" w:rsidRDefault="00505DBC" w:rsidP="00505DBC">
      <w:pPr>
        <w:ind w:firstLine="567"/>
        <w:jc w:val="both"/>
        <w:rPr>
          <w:color w:val="000000" w:themeColor="text1"/>
        </w:rPr>
      </w:pPr>
      <w:r w:rsidRPr="003F301C">
        <w:rPr>
          <w:color w:val="000000" w:themeColor="text1"/>
        </w:rPr>
        <w:lastRenderedPageBreak/>
        <w:t>А. Художественный       Б. Официально-деловой      В. Научный        Г. Публицистический</w:t>
      </w:r>
    </w:p>
    <w:p w:rsidR="00505DBC" w:rsidRPr="003F301C" w:rsidRDefault="00505DBC" w:rsidP="00505DBC">
      <w:pPr>
        <w:ind w:firstLine="567"/>
        <w:jc w:val="both"/>
        <w:rPr>
          <w:color w:val="000000" w:themeColor="text1"/>
        </w:rPr>
        <w:sectPr w:rsidR="00505DBC" w:rsidRPr="003F301C" w:rsidSect="000B1248">
          <w:type w:val="continuous"/>
          <w:pgSz w:w="11906" w:h="16838"/>
          <w:pgMar w:top="1134" w:right="566" w:bottom="1134" w:left="1701" w:header="708" w:footer="708" w:gutter="0"/>
          <w:cols w:space="708"/>
          <w:docGrid w:linePitch="360"/>
        </w:sectPr>
      </w:pPr>
    </w:p>
    <w:p w:rsidR="00505DBC" w:rsidRPr="003F301C" w:rsidRDefault="00505DBC" w:rsidP="00505DBC">
      <w:pPr>
        <w:ind w:firstLine="567"/>
        <w:jc w:val="both"/>
        <w:rPr>
          <w:color w:val="000000" w:themeColor="text1"/>
        </w:rPr>
      </w:pPr>
      <w:r w:rsidRPr="003F301C">
        <w:rPr>
          <w:color w:val="000000" w:themeColor="text1"/>
        </w:rPr>
        <w:lastRenderedPageBreak/>
        <w:t>5. Расставьте предложения так, чтобы получился связный текст. Выбери правильный ответ.</w:t>
      </w:r>
    </w:p>
    <w:p w:rsidR="00505DBC" w:rsidRPr="003F301C" w:rsidRDefault="00505DBC" w:rsidP="00505DBC">
      <w:pPr>
        <w:ind w:firstLine="567"/>
        <w:jc w:val="both"/>
        <w:rPr>
          <w:color w:val="000000" w:themeColor="text1"/>
        </w:rPr>
      </w:pPr>
      <w:r w:rsidRPr="003F301C">
        <w:rPr>
          <w:color w:val="000000" w:themeColor="text1"/>
        </w:rPr>
        <w:t xml:space="preserve">1) Она оказалась меньше всех. </w:t>
      </w:r>
    </w:p>
    <w:p w:rsidR="00505DBC" w:rsidRPr="003F301C" w:rsidRDefault="00505DBC" w:rsidP="00505DBC">
      <w:pPr>
        <w:ind w:firstLine="567"/>
        <w:jc w:val="both"/>
        <w:rPr>
          <w:color w:val="000000" w:themeColor="text1"/>
        </w:rPr>
      </w:pPr>
      <w:r w:rsidRPr="003F301C">
        <w:rPr>
          <w:color w:val="000000" w:themeColor="text1"/>
        </w:rPr>
        <w:t>2) Маленький принц никак не мог понять, для чего на крохотной затерявшейся в небе планетке, где нет ни домов, ни жителей, нужны фонарь и фонарщик.</w:t>
      </w:r>
    </w:p>
    <w:p w:rsidR="00505DBC" w:rsidRPr="003F301C" w:rsidRDefault="00505DBC" w:rsidP="00505DBC">
      <w:pPr>
        <w:ind w:firstLine="567"/>
        <w:jc w:val="both"/>
        <w:rPr>
          <w:color w:val="000000" w:themeColor="text1"/>
        </w:rPr>
      </w:pPr>
      <w:r w:rsidRPr="003F301C">
        <w:rPr>
          <w:color w:val="000000" w:themeColor="text1"/>
        </w:rPr>
        <w:t>3) На ней только и помещалось, что фонарь да фонарщик.</w:t>
      </w:r>
    </w:p>
    <w:p w:rsidR="00505DBC" w:rsidRPr="003F301C" w:rsidRDefault="00505DBC" w:rsidP="00505DBC">
      <w:pPr>
        <w:ind w:firstLine="567"/>
        <w:jc w:val="both"/>
        <w:rPr>
          <w:color w:val="000000" w:themeColor="text1"/>
        </w:rPr>
      </w:pPr>
      <w:r w:rsidRPr="003F301C">
        <w:rPr>
          <w:color w:val="000000" w:themeColor="text1"/>
        </w:rPr>
        <w:t xml:space="preserve">4) Пятая планета была очень занятная.                          </w:t>
      </w:r>
    </w:p>
    <w:p w:rsidR="00505DBC" w:rsidRPr="003F301C" w:rsidRDefault="00505DBC" w:rsidP="00505DBC">
      <w:pPr>
        <w:ind w:firstLine="567"/>
        <w:jc w:val="both"/>
        <w:rPr>
          <w:color w:val="000000" w:themeColor="text1"/>
        </w:rPr>
      </w:pPr>
      <w:r w:rsidRPr="003F301C">
        <w:rPr>
          <w:color w:val="000000" w:themeColor="text1"/>
        </w:rPr>
        <w:t xml:space="preserve">А. 1234      Б. 4132      В. 4321        Г. 3412        </w:t>
      </w:r>
    </w:p>
    <w:p w:rsidR="00505DBC" w:rsidRPr="003F301C" w:rsidRDefault="00505DBC" w:rsidP="00505DBC">
      <w:pPr>
        <w:ind w:firstLine="567"/>
        <w:jc w:val="both"/>
        <w:outlineLvl w:val="5"/>
        <w:rPr>
          <w:color w:val="000000" w:themeColor="text1"/>
        </w:rPr>
      </w:pPr>
      <w:r w:rsidRPr="003F301C">
        <w:rPr>
          <w:b/>
          <w:color w:val="000000" w:themeColor="text1"/>
        </w:rPr>
        <w:t>Часть Б.</w:t>
      </w:r>
      <w:r w:rsidRPr="003F301C">
        <w:rPr>
          <w:color w:val="000000" w:themeColor="text1"/>
        </w:rPr>
        <w:t xml:space="preserve"> </w:t>
      </w:r>
      <w:r w:rsidRPr="003F301C">
        <w:rPr>
          <w:bCs/>
          <w:color w:val="000000" w:themeColor="text1"/>
        </w:rPr>
        <w:t>Прочитайте текст</w:t>
      </w:r>
    </w:p>
    <w:p w:rsidR="00505DBC" w:rsidRPr="003F301C" w:rsidRDefault="00505DBC" w:rsidP="00505DBC">
      <w:pPr>
        <w:shd w:val="clear" w:color="auto" w:fill="FFFFFF"/>
        <w:ind w:firstLine="567"/>
        <w:jc w:val="both"/>
        <w:rPr>
          <w:color w:val="000000" w:themeColor="text1"/>
        </w:rPr>
      </w:pPr>
      <w:r w:rsidRPr="003F301C">
        <w:rPr>
          <w:color w:val="000000" w:themeColor="text1"/>
        </w:rPr>
        <w:t xml:space="preserve">   (1) В одном селе жила большая семья — более ста человек насчитывала. (2) В ней царила особая атмосфера мира, согласия и взаимопонимания. (3) Никогда здесь не ссорились, не ругались. (4) Слух об этой семье дошёл до правителя страны. (5) И решил он проверить, правду ли говорят люди.</w:t>
      </w:r>
      <w:r w:rsidRPr="003F301C">
        <w:rPr>
          <w:color w:val="000000" w:themeColor="text1"/>
        </w:rPr>
        <w:br/>
        <w:t xml:space="preserve">    (6) Приехал владыка в село, и душа его порадовалась: чистота и порядок, красота и мир. (7) Хорошо детям спокойно старикам. (8) Зах..тел владыка узнать как добилась этого сем..я. (9) Приш..л он к старейшине и попр…сил поделиться секретом. (10) Старик взял лист бумаги что-то на нём нап..сал а потом вручил правителю. (11) На бумаге было всего три слова: «Любовь, Терпение, Прощение».</w:t>
      </w:r>
    </w:p>
    <w:p w:rsidR="00505DBC" w:rsidRPr="003F301C" w:rsidRDefault="00505DBC" w:rsidP="00505DBC">
      <w:pPr>
        <w:shd w:val="clear" w:color="auto" w:fill="FFFFFF"/>
        <w:ind w:firstLine="567"/>
        <w:jc w:val="both"/>
        <w:rPr>
          <w:color w:val="000000" w:themeColor="text1"/>
        </w:rPr>
      </w:pPr>
      <w:r w:rsidRPr="003F301C">
        <w:rPr>
          <w:color w:val="000000" w:themeColor="text1"/>
        </w:rPr>
        <w:t xml:space="preserve"> (12) И это всё уд..вился правитель. (13) На что старик ответил Да! Это и есть основа ж..зни всякой хорошей сем..и. (14) И подумав, добавил И мира тоже… (119 слов)</w:t>
      </w:r>
    </w:p>
    <w:p w:rsidR="00505DBC" w:rsidRPr="003F301C" w:rsidRDefault="00505DBC" w:rsidP="00505DBC">
      <w:pPr>
        <w:shd w:val="clear" w:color="auto" w:fill="FFFFFF"/>
        <w:ind w:firstLine="567"/>
        <w:jc w:val="both"/>
        <w:outlineLvl w:val="4"/>
        <w:rPr>
          <w:bCs/>
          <w:color w:val="000000" w:themeColor="text1"/>
        </w:rPr>
      </w:pPr>
      <w:r w:rsidRPr="003F301C">
        <w:rPr>
          <w:bCs/>
          <w:color w:val="000000" w:themeColor="text1"/>
        </w:rPr>
        <w:t>Выполните задания</w:t>
      </w:r>
    </w:p>
    <w:p w:rsidR="00505DBC" w:rsidRPr="003F301C" w:rsidRDefault="00505DBC" w:rsidP="00505DBC">
      <w:pPr>
        <w:shd w:val="clear" w:color="auto" w:fill="FFFFFF"/>
        <w:ind w:firstLine="567"/>
        <w:jc w:val="both"/>
        <w:outlineLvl w:val="4"/>
        <w:rPr>
          <w:bCs/>
          <w:color w:val="000000" w:themeColor="text1"/>
        </w:rPr>
      </w:pPr>
      <w:r w:rsidRPr="003F301C">
        <w:rPr>
          <w:color w:val="000000" w:themeColor="text1"/>
        </w:rPr>
        <w:t>Б.1. Перепишите предложения 7—14 текста, раскрывая скобки и вставляя, где это необходимо, пропущенные буквы и знаки препинания.</w:t>
      </w:r>
    </w:p>
    <w:p w:rsidR="00505DBC" w:rsidRPr="003F301C" w:rsidRDefault="00505DBC" w:rsidP="00505DBC">
      <w:pPr>
        <w:shd w:val="clear" w:color="auto" w:fill="FFFFFF"/>
        <w:ind w:firstLine="567"/>
        <w:jc w:val="both"/>
        <w:outlineLvl w:val="4"/>
        <w:rPr>
          <w:bCs/>
          <w:color w:val="000000" w:themeColor="text1"/>
        </w:rPr>
      </w:pPr>
      <w:r w:rsidRPr="003F301C">
        <w:rPr>
          <w:color w:val="000000" w:themeColor="text1"/>
        </w:rPr>
        <w:t>Б.2. Определите и запишите тему текста.</w:t>
      </w:r>
    </w:p>
    <w:p w:rsidR="00505DBC" w:rsidRPr="003F301C" w:rsidRDefault="00505DBC" w:rsidP="00505DBC">
      <w:pPr>
        <w:shd w:val="clear" w:color="auto" w:fill="FFFFFF"/>
        <w:ind w:firstLine="567"/>
        <w:jc w:val="both"/>
        <w:outlineLvl w:val="4"/>
        <w:rPr>
          <w:bCs/>
          <w:color w:val="000000" w:themeColor="text1"/>
        </w:rPr>
      </w:pPr>
      <w:r w:rsidRPr="003F301C">
        <w:rPr>
          <w:color w:val="000000" w:themeColor="text1"/>
        </w:rPr>
        <w:t>Б.3. Озаглавьте текст.</w:t>
      </w:r>
    </w:p>
    <w:p w:rsidR="00505DBC" w:rsidRPr="003F301C" w:rsidRDefault="00505DBC" w:rsidP="00505DBC">
      <w:pPr>
        <w:shd w:val="clear" w:color="auto" w:fill="FFFFFF"/>
        <w:ind w:firstLine="567"/>
        <w:jc w:val="both"/>
        <w:outlineLvl w:val="4"/>
        <w:rPr>
          <w:bCs/>
          <w:color w:val="000000" w:themeColor="text1"/>
        </w:rPr>
      </w:pPr>
      <w:r w:rsidRPr="003F301C">
        <w:rPr>
          <w:color w:val="000000" w:themeColor="text1"/>
        </w:rPr>
        <w:t>Б.4. Определите и запишите основную мысль текста.</w:t>
      </w:r>
    </w:p>
    <w:p w:rsidR="00505DBC" w:rsidRPr="003F301C" w:rsidRDefault="00505DBC" w:rsidP="00505DBC">
      <w:pPr>
        <w:shd w:val="clear" w:color="auto" w:fill="FFFFFF"/>
        <w:ind w:firstLine="567"/>
        <w:jc w:val="both"/>
        <w:outlineLvl w:val="4"/>
        <w:rPr>
          <w:bCs/>
          <w:color w:val="000000" w:themeColor="text1"/>
        </w:rPr>
      </w:pPr>
      <w:r w:rsidRPr="003F301C">
        <w:rPr>
          <w:color w:val="000000" w:themeColor="text1"/>
        </w:rPr>
        <w:t>Б.5. Напишите, к какому стилю речи относится этот текст.</w:t>
      </w:r>
    </w:p>
    <w:p w:rsidR="00505DBC" w:rsidRPr="003F301C" w:rsidRDefault="00505DBC" w:rsidP="00505DBC">
      <w:pPr>
        <w:shd w:val="clear" w:color="auto" w:fill="FFFFFF"/>
        <w:ind w:firstLine="567"/>
        <w:jc w:val="both"/>
        <w:outlineLvl w:val="4"/>
        <w:rPr>
          <w:color w:val="000000" w:themeColor="text1"/>
        </w:rPr>
      </w:pPr>
      <w:r w:rsidRPr="003F301C">
        <w:rPr>
          <w:color w:val="000000" w:themeColor="text1"/>
        </w:rPr>
        <w:t>Б.6. Определите и запишите функционально-смысловой тип речи текста.</w:t>
      </w:r>
    </w:p>
    <w:p w:rsidR="00505DBC" w:rsidRPr="003F301C" w:rsidRDefault="00505DBC" w:rsidP="00505DBC">
      <w:pPr>
        <w:shd w:val="clear" w:color="auto" w:fill="FFFFFF"/>
        <w:ind w:firstLine="567"/>
        <w:jc w:val="both"/>
        <w:rPr>
          <w:color w:val="000000" w:themeColor="text1"/>
        </w:rPr>
      </w:pPr>
      <w:r w:rsidRPr="003F301C">
        <w:rPr>
          <w:color w:val="000000" w:themeColor="text1"/>
        </w:rPr>
        <w:t>Б.7. В предложениях 1–3 найдите антоним к слову «</w:t>
      </w:r>
      <w:r w:rsidRPr="003F301C">
        <w:rPr>
          <w:bCs/>
          <w:color w:val="000000" w:themeColor="text1"/>
          <w:shd w:val="clear" w:color="auto" w:fill="FFFFFF"/>
        </w:rPr>
        <w:t>разногласие</w:t>
      </w:r>
      <w:r w:rsidRPr="003F301C">
        <w:rPr>
          <w:color w:val="000000" w:themeColor="text1"/>
          <w:shd w:val="clear" w:color="auto" w:fill="FFFFFF"/>
        </w:rPr>
        <w:t xml:space="preserve">» </w:t>
      </w:r>
      <w:r w:rsidRPr="003F301C">
        <w:rPr>
          <w:color w:val="000000" w:themeColor="text1"/>
        </w:rPr>
        <w:t xml:space="preserve">и выпишите его. </w:t>
      </w:r>
    </w:p>
    <w:p w:rsidR="00505DBC" w:rsidRPr="003F301C" w:rsidRDefault="00505DBC" w:rsidP="00505DBC">
      <w:pPr>
        <w:shd w:val="clear" w:color="auto" w:fill="FFFFFF"/>
        <w:ind w:firstLine="567"/>
        <w:jc w:val="both"/>
        <w:rPr>
          <w:color w:val="000000" w:themeColor="text1"/>
        </w:rPr>
      </w:pPr>
    </w:p>
    <w:p w:rsidR="00505DBC" w:rsidRPr="003F301C" w:rsidRDefault="00505DBC" w:rsidP="00505DBC">
      <w:pPr>
        <w:ind w:firstLine="567"/>
        <w:jc w:val="center"/>
        <w:rPr>
          <w:b/>
          <w:color w:val="000000" w:themeColor="text1"/>
        </w:rPr>
      </w:pPr>
      <w:r w:rsidRPr="003F301C">
        <w:rPr>
          <w:b/>
          <w:color w:val="000000" w:themeColor="text1"/>
        </w:rPr>
        <w:t>Вариант 2</w:t>
      </w:r>
    </w:p>
    <w:p w:rsidR="00505DBC" w:rsidRPr="003F301C" w:rsidRDefault="00505DBC" w:rsidP="00505DBC">
      <w:pPr>
        <w:ind w:firstLine="567"/>
        <w:jc w:val="both"/>
        <w:rPr>
          <w:b/>
          <w:color w:val="000000" w:themeColor="text1"/>
        </w:rPr>
      </w:pPr>
      <w:r w:rsidRPr="003F301C">
        <w:rPr>
          <w:b/>
          <w:color w:val="000000" w:themeColor="text1"/>
        </w:rPr>
        <w:t>Часть А</w:t>
      </w:r>
    </w:p>
    <w:p w:rsidR="00505DBC" w:rsidRPr="003F301C" w:rsidRDefault="00505DBC" w:rsidP="00505DBC">
      <w:pPr>
        <w:ind w:firstLine="567"/>
        <w:jc w:val="both"/>
        <w:rPr>
          <w:color w:val="000000" w:themeColor="text1"/>
        </w:rPr>
      </w:pPr>
      <w:r w:rsidRPr="003F301C">
        <w:rPr>
          <w:bCs/>
          <w:color w:val="000000" w:themeColor="text1"/>
        </w:rPr>
        <w:t>1. Выберите правильное определение</w:t>
      </w:r>
    </w:p>
    <w:p w:rsidR="00505DBC" w:rsidRPr="003F301C" w:rsidRDefault="00505DBC" w:rsidP="00505DBC">
      <w:pPr>
        <w:pStyle w:val="af9"/>
        <w:spacing w:before="0" w:beforeAutospacing="0" w:after="0" w:afterAutospacing="0"/>
        <w:ind w:firstLine="567"/>
        <w:jc w:val="both"/>
        <w:rPr>
          <w:color w:val="000000" w:themeColor="text1"/>
          <w:sz w:val="22"/>
          <w:szCs w:val="22"/>
        </w:rPr>
      </w:pPr>
      <w:r w:rsidRPr="003F301C">
        <w:rPr>
          <w:color w:val="000000" w:themeColor="text1"/>
          <w:sz w:val="22"/>
          <w:szCs w:val="22"/>
        </w:rPr>
        <w:t xml:space="preserve"> А. </w:t>
      </w:r>
      <w:r w:rsidRPr="003F301C">
        <w:rPr>
          <w:bCs/>
          <w:color w:val="000000" w:themeColor="text1"/>
          <w:sz w:val="22"/>
          <w:szCs w:val="22"/>
        </w:rPr>
        <w:t xml:space="preserve">Основная мысль текста – </w:t>
      </w:r>
      <w:r w:rsidRPr="003F301C">
        <w:rPr>
          <w:color w:val="000000" w:themeColor="text1"/>
          <w:sz w:val="22"/>
          <w:szCs w:val="22"/>
        </w:rPr>
        <w:t>речевое высказывание, в котором предложения</w:t>
      </w:r>
      <w:r w:rsidRPr="003F301C">
        <w:rPr>
          <w:color w:val="000000" w:themeColor="text1"/>
          <w:sz w:val="22"/>
          <w:szCs w:val="22"/>
        </w:rPr>
        <w:br/>
        <w:t>связаны общей темой, общей мыслью.</w:t>
      </w:r>
    </w:p>
    <w:p w:rsidR="00505DBC" w:rsidRPr="003F301C" w:rsidRDefault="00505DBC" w:rsidP="00505DBC">
      <w:pPr>
        <w:pStyle w:val="af9"/>
        <w:spacing w:before="0" w:beforeAutospacing="0" w:after="0" w:afterAutospacing="0"/>
        <w:ind w:firstLine="567"/>
        <w:jc w:val="both"/>
        <w:rPr>
          <w:color w:val="000000" w:themeColor="text1"/>
          <w:sz w:val="22"/>
          <w:szCs w:val="22"/>
        </w:rPr>
      </w:pPr>
      <w:r w:rsidRPr="003F301C">
        <w:rPr>
          <w:color w:val="000000" w:themeColor="text1"/>
          <w:sz w:val="22"/>
          <w:szCs w:val="22"/>
        </w:rPr>
        <w:t xml:space="preserve"> Б. </w:t>
      </w:r>
      <w:r w:rsidRPr="003F301C">
        <w:rPr>
          <w:bCs/>
          <w:color w:val="000000" w:themeColor="text1"/>
          <w:sz w:val="22"/>
          <w:szCs w:val="22"/>
        </w:rPr>
        <w:t xml:space="preserve">Основная мысль текста – </w:t>
      </w:r>
      <w:r w:rsidRPr="003F301C">
        <w:rPr>
          <w:color w:val="000000" w:themeColor="text1"/>
          <w:sz w:val="22"/>
          <w:szCs w:val="22"/>
        </w:rPr>
        <w:t>то, о чём или о ком говорится в тексте.</w:t>
      </w:r>
    </w:p>
    <w:p w:rsidR="00505DBC" w:rsidRPr="003F301C" w:rsidRDefault="00505DBC" w:rsidP="00505DBC">
      <w:pPr>
        <w:ind w:firstLine="567"/>
        <w:jc w:val="both"/>
        <w:rPr>
          <w:bCs/>
          <w:color w:val="000000" w:themeColor="text1"/>
        </w:rPr>
      </w:pPr>
      <w:r w:rsidRPr="003F301C">
        <w:rPr>
          <w:color w:val="000000" w:themeColor="text1"/>
        </w:rPr>
        <w:t xml:space="preserve"> В. </w:t>
      </w:r>
      <w:r w:rsidRPr="003F301C">
        <w:rPr>
          <w:bCs/>
          <w:color w:val="000000" w:themeColor="text1"/>
        </w:rPr>
        <w:t xml:space="preserve">Основная  мысль  текста  –  </w:t>
      </w:r>
      <w:r w:rsidRPr="003F301C">
        <w:rPr>
          <w:color w:val="000000" w:themeColor="text1"/>
        </w:rPr>
        <w:t>то,  чему  учит  текст,  что  хотел  до  нас  донести</w:t>
      </w:r>
      <w:r w:rsidRPr="003F301C">
        <w:rPr>
          <w:color w:val="000000" w:themeColor="text1"/>
        </w:rPr>
        <w:br/>
        <w:t>автор.</w:t>
      </w:r>
    </w:p>
    <w:p w:rsidR="00505DBC" w:rsidRPr="003F301C" w:rsidRDefault="00505DBC" w:rsidP="00505DBC">
      <w:pPr>
        <w:shd w:val="clear" w:color="auto" w:fill="FFFFFF"/>
        <w:ind w:firstLine="567"/>
        <w:jc w:val="both"/>
        <w:rPr>
          <w:color w:val="000000" w:themeColor="text1"/>
        </w:rPr>
      </w:pPr>
      <w:r w:rsidRPr="003F301C">
        <w:rPr>
          <w:color w:val="000000" w:themeColor="text1"/>
          <w:shd w:val="clear" w:color="auto" w:fill="FFFFFF"/>
        </w:rPr>
        <w:t xml:space="preserve">2. </w:t>
      </w:r>
      <w:r w:rsidRPr="003F301C">
        <w:rPr>
          <w:bCs/>
          <w:color w:val="000000" w:themeColor="text1"/>
        </w:rPr>
        <w:t>Выберите правильное определение</w:t>
      </w:r>
    </w:p>
    <w:p w:rsidR="00505DBC" w:rsidRPr="003F301C" w:rsidRDefault="00505DBC" w:rsidP="00505DBC">
      <w:pPr>
        <w:shd w:val="clear" w:color="auto" w:fill="FFFFFF"/>
        <w:ind w:firstLine="567"/>
        <w:jc w:val="both"/>
        <w:rPr>
          <w:color w:val="000000" w:themeColor="text1"/>
        </w:rPr>
      </w:pPr>
      <w:r w:rsidRPr="003F301C">
        <w:rPr>
          <w:color w:val="000000" w:themeColor="text1"/>
        </w:rPr>
        <w:t>А. Публицистический стиль – это стиль художественных произведений, романов, повестей, рассказов, которые воздействуют на общественное мнение.</w:t>
      </w:r>
    </w:p>
    <w:p w:rsidR="00505DBC" w:rsidRPr="003F301C" w:rsidRDefault="00505DBC" w:rsidP="00505DBC">
      <w:pPr>
        <w:shd w:val="clear" w:color="auto" w:fill="FFFFFF"/>
        <w:ind w:firstLine="567"/>
        <w:jc w:val="both"/>
        <w:rPr>
          <w:color w:val="000000" w:themeColor="text1"/>
        </w:rPr>
      </w:pPr>
      <w:r w:rsidRPr="003F301C">
        <w:rPr>
          <w:color w:val="000000" w:themeColor="text1"/>
        </w:rPr>
        <w:lastRenderedPageBreak/>
        <w:t>Б. Публицистический стиль – это стиль научных статей, докладов, монографий, которые точно и полно объясняют закономерности развития природы и общества.</w:t>
      </w:r>
    </w:p>
    <w:p w:rsidR="00505DBC" w:rsidRPr="003F301C" w:rsidRDefault="00505DBC" w:rsidP="00505DBC">
      <w:pPr>
        <w:shd w:val="clear" w:color="auto" w:fill="FFFFFF"/>
        <w:ind w:firstLine="567"/>
        <w:jc w:val="both"/>
        <w:rPr>
          <w:color w:val="000000" w:themeColor="text1"/>
        </w:rPr>
      </w:pPr>
      <w:r w:rsidRPr="003F301C">
        <w:rPr>
          <w:color w:val="000000" w:themeColor="text1"/>
        </w:rPr>
        <w:t>В. Публицистический стиль – это стиль общественно-политической литературы, периодической печати, ораторской речи. Он призван воздействовать на массы, призывать их к действию, сообщать информацию.</w:t>
      </w:r>
    </w:p>
    <w:p w:rsidR="00505DBC" w:rsidRPr="003F301C" w:rsidRDefault="00505DBC" w:rsidP="00505DBC">
      <w:pPr>
        <w:ind w:firstLine="567"/>
        <w:jc w:val="both"/>
        <w:rPr>
          <w:color w:val="000000" w:themeColor="text1"/>
          <w:shd w:val="clear" w:color="auto" w:fill="FFFFFF"/>
        </w:rPr>
      </w:pPr>
      <w:r w:rsidRPr="003F301C">
        <w:rPr>
          <w:color w:val="000000" w:themeColor="text1"/>
        </w:rPr>
        <w:t>3. Укажите тип речи данного текста</w:t>
      </w:r>
      <w:r w:rsidRPr="003F301C">
        <w:rPr>
          <w:color w:val="000000" w:themeColor="text1"/>
          <w:shd w:val="clear" w:color="auto" w:fill="FFFFFF"/>
        </w:rPr>
        <w:t xml:space="preserve"> </w:t>
      </w:r>
    </w:p>
    <w:p w:rsidR="00505DBC" w:rsidRPr="003F301C" w:rsidRDefault="00505DBC" w:rsidP="00505DBC">
      <w:pPr>
        <w:ind w:firstLine="567"/>
        <w:jc w:val="both"/>
        <w:rPr>
          <w:color w:val="000000" w:themeColor="text1"/>
          <w:shd w:val="clear" w:color="auto" w:fill="FFFFFF"/>
        </w:rPr>
      </w:pPr>
      <w:r w:rsidRPr="003F301C">
        <w:rPr>
          <w:color w:val="000000" w:themeColor="text1"/>
          <w:shd w:val="clear" w:color="auto" w:fill="FFFFFF"/>
        </w:rPr>
        <w:t>И вдруг мне стало до жути стыдно. Нет, не потому, что я бежал с берега. Разве может один человек воевать с несущимся на него курьерским поездом, с Ниагарским водопадом, с атомным взрывом? Не может ни мальчишка, ни взрослый! Но меня съедал стыд за свою прежнюю нахальную уверенность. Надо же, явился сказочный принц! Решил, что махнет мечом и спасет целое государство!</w:t>
      </w:r>
    </w:p>
    <w:p w:rsidR="00505DBC" w:rsidRPr="003F301C" w:rsidRDefault="00505DBC" w:rsidP="00505DBC">
      <w:pPr>
        <w:ind w:firstLine="567"/>
        <w:jc w:val="both"/>
        <w:rPr>
          <w:color w:val="000000" w:themeColor="text1"/>
        </w:rPr>
      </w:pPr>
      <w:r w:rsidRPr="003F301C">
        <w:rPr>
          <w:color w:val="000000" w:themeColor="text1"/>
        </w:rPr>
        <w:t>А. Рассуждение               Б. Описание                       В. Повествование</w:t>
      </w:r>
    </w:p>
    <w:p w:rsidR="00505DBC" w:rsidRPr="003F301C" w:rsidRDefault="00505DBC" w:rsidP="00505DBC">
      <w:pPr>
        <w:ind w:firstLine="567"/>
        <w:jc w:val="both"/>
        <w:rPr>
          <w:color w:val="000000" w:themeColor="text1"/>
        </w:rPr>
      </w:pPr>
      <w:r w:rsidRPr="003F301C">
        <w:rPr>
          <w:color w:val="000000" w:themeColor="text1"/>
        </w:rPr>
        <w:t>4. Укажите стиль  речи данного текста</w:t>
      </w:r>
    </w:p>
    <w:p w:rsidR="00505DBC" w:rsidRPr="003F301C" w:rsidRDefault="00505DBC" w:rsidP="00505DBC">
      <w:pPr>
        <w:ind w:firstLine="567"/>
        <w:jc w:val="both"/>
        <w:rPr>
          <w:color w:val="000000" w:themeColor="text1"/>
        </w:rPr>
        <w:sectPr w:rsidR="00505DBC" w:rsidRPr="003F301C" w:rsidSect="000B1248">
          <w:type w:val="continuous"/>
          <w:pgSz w:w="11906" w:h="16838"/>
          <w:pgMar w:top="426" w:right="424" w:bottom="0" w:left="1701" w:header="708" w:footer="708" w:gutter="0"/>
          <w:cols w:space="708"/>
          <w:docGrid w:linePitch="360"/>
        </w:sectPr>
      </w:pPr>
      <w:r w:rsidRPr="003F301C">
        <w:rPr>
          <w:color w:val="000000" w:themeColor="text1"/>
        </w:rPr>
        <w:t>"В образовании звуков принимают участие легкие, горло, гортань, голосовые связки, ротовая и носовая полость, язык, губы, зубы. И все они работают под руководством головного мозга"</w:t>
      </w:r>
    </w:p>
    <w:p w:rsidR="00505DBC" w:rsidRPr="003F301C" w:rsidRDefault="00505DBC" w:rsidP="00505DBC">
      <w:pPr>
        <w:ind w:firstLine="567"/>
        <w:jc w:val="both"/>
        <w:rPr>
          <w:color w:val="000000" w:themeColor="text1"/>
        </w:rPr>
      </w:pPr>
      <w:r w:rsidRPr="003F301C">
        <w:rPr>
          <w:color w:val="000000" w:themeColor="text1"/>
        </w:rPr>
        <w:lastRenderedPageBreak/>
        <w:t>А. Художественный            Б. Официально-деловой           В. Научный          Г. Публицистический</w:t>
      </w:r>
    </w:p>
    <w:p w:rsidR="00505DBC" w:rsidRPr="003F301C" w:rsidRDefault="00505DBC" w:rsidP="00505DBC">
      <w:pPr>
        <w:ind w:firstLine="567"/>
        <w:jc w:val="both"/>
        <w:rPr>
          <w:color w:val="000000" w:themeColor="text1"/>
        </w:rPr>
      </w:pPr>
      <w:r w:rsidRPr="003F301C">
        <w:rPr>
          <w:color w:val="000000" w:themeColor="text1"/>
        </w:rPr>
        <w:t>5. Расставьте предложения так, чтобы получился связный текст. Выбери правильный ответ</w:t>
      </w:r>
    </w:p>
    <w:p w:rsidR="00505DBC" w:rsidRPr="003F301C" w:rsidRDefault="00505DBC" w:rsidP="00505DBC">
      <w:pPr>
        <w:ind w:firstLine="567"/>
        <w:jc w:val="both"/>
        <w:rPr>
          <w:color w:val="000000" w:themeColor="text1"/>
          <w:shd w:val="clear" w:color="auto" w:fill="FFFFFF"/>
        </w:rPr>
      </w:pPr>
      <w:r w:rsidRPr="003F301C">
        <w:rPr>
          <w:color w:val="000000" w:themeColor="text1"/>
          <w:shd w:val="clear" w:color="auto" w:fill="FFFFFF"/>
        </w:rPr>
        <w:t xml:space="preserve">1) </w:t>
      </w:r>
      <w:r w:rsidRPr="003F301C">
        <w:rPr>
          <w:color w:val="000000" w:themeColor="text1"/>
        </w:rPr>
        <w:t>Радугой переливаются перья этой  заморской птицы.</w:t>
      </w:r>
    </w:p>
    <w:p w:rsidR="00505DBC" w:rsidRPr="003F301C" w:rsidRDefault="00505DBC" w:rsidP="00505DBC">
      <w:pPr>
        <w:ind w:firstLine="567"/>
        <w:jc w:val="both"/>
        <w:rPr>
          <w:color w:val="000000" w:themeColor="text1"/>
          <w:shd w:val="clear" w:color="auto" w:fill="FFFFFF"/>
        </w:rPr>
      </w:pPr>
      <w:r w:rsidRPr="003F301C">
        <w:rPr>
          <w:color w:val="000000" w:themeColor="text1"/>
          <w:shd w:val="clear" w:color="auto" w:fill="FFFFFF"/>
        </w:rPr>
        <w:t xml:space="preserve">2) </w:t>
      </w:r>
      <w:r w:rsidRPr="003F301C">
        <w:rPr>
          <w:color w:val="000000" w:themeColor="text1"/>
        </w:rPr>
        <w:t>Вот старинный герб города Серпухова.</w:t>
      </w:r>
    </w:p>
    <w:p w:rsidR="00505DBC" w:rsidRPr="003F301C" w:rsidRDefault="00505DBC" w:rsidP="00505DBC">
      <w:pPr>
        <w:ind w:firstLine="567"/>
        <w:jc w:val="both"/>
        <w:rPr>
          <w:color w:val="000000" w:themeColor="text1"/>
          <w:shd w:val="clear" w:color="auto" w:fill="FFFFFF"/>
        </w:rPr>
      </w:pPr>
      <w:r w:rsidRPr="003F301C">
        <w:rPr>
          <w:color w:val="000000" w:themeColor="text1"/>
          <w:shd w:val="clear" w:color="auto" w:fill="FFFFFF"/>
        </w:rPr>
        <w:t xml:space="preserve">3) </w:t>
      </w:r>
      <w:r w:rsidRPr="003F301C">
        <w:rPr>
          <w:color w:val="000000" w:themeColor="text1"/>
        </w:rPr>
        <w:t>Это символ яркого ситца, который  вырабатывали в городе</w:t>
      </w:r>
      <w:r w:rsidRPr="003F301C">
        <w:rPr>
          <w:color w:val="000000" w:themeColor="text1"/>
          <w:shd w:val="clear" w:color="auto" w:fill="FFFFFF"/>
        </w:rPr>
        <w:t xml:space="preserve">. </w:t>
      </w:r>
    </w:p>
    <w:p w:rsidR="00505DBC" w:rsidRPr="003F301C" w:rsidRDefault="00505DBC" w:rsidP="00505DBC">
      <w:pPr>
        <w:ind w:firstLine="567"/>
        <w:jc w:val="both"/>
        <w:rPr>
          <w:color w:val="000000" w:themeColor="text1"/>
        </w:rPr>
      </w:pPr>
      <w:r w:rsidRPr="003F301C">
        <w:rPr>
          <w:color w:val="000000" w:themeColor="text1"/>
          <w:shd w:val="clear" w:color="auto" w:fill="FFFFFF"/>
        </w:rPr>
        <w:t xml:space="preserve">4) </w:t>
      </w:r>
      <w:r w:rsidRPr="003F301C">
        <w:rPr>
          <w:color w:val="000000" w:themeColor="text1"/>
        </w:rPr>
        <w:t>На нём в центре щита изображён  павлин.</w:t>
      </w:r>
    </w:p>
    <w:p w:rsidR="00505DBC" w:rsidRPr="003F301C" w:rsidRDefault="00505DBC" w:rsidP="00505DBC">
      <w:pPr>
        <w:ind w:firstLine="567"/>
        <w:jc w:val="both"/>
        <w:rPr>
          <w:color w:val="000000" w:themeColor="text1"/>
          <w:shd w:val="clear" w:color="auto" w:fill="FFFFFF"/>
        </w:rPr>
      </w:pPr>
      <w:r w:rsidRPr="003F301C">
        <w:rPr>
          <w:color w:val="000000" w:themeColor="text1"/>
        </w:rPr>
        <w:t xml:space="preserve">А. 1234      Б. 2314      В. 4132        Г. 2413         </w:t>
      </w:r>
    </w:p>
    <w:p w:rsidR="00505DBC" w:rsidRPr="003F301C" w:rsidRDefault="00505DBC" w:rsidP="00505DBC">
      <w:pPr>
        <w:ind w:firstLine="567"/>
        <w:jc w:val="both"/>
        <w:rPr>
          <w:color w:val="000000" w:themeColor="text1"/>
          <w:shd w:val="clear" w:color="auto" w:fill="FFFFFF"/>
        </w:rPr>
      </w:pPr>
      <w:r w:rsidRPr="003F301C">
        <w:rPr>
          <w:b/>
          <w:bCs/>
          <w:color w:val="000000" w:themeColor="text1"/>
        </w:rPr>
        <w:t>Часть Б.</w:t>
      </w:r>
      <w:r w:rsidRPr="003F301C">
        <w:rPr>
          <w:bCs/>
          <w:color w:val="000000" w:themeColor="text1"/>
        </w:rPr>
        <w:t xml:space="preserve"> Прочитайте текст</w:t>
      </w:r>
    </w:p>
    <w:p w:rsidR="00505DBC" w:rsidRPr="003F301C" w:rsidRDefault="00505DBC" w:rsidP="00505DBC">
      <w:pPr>
        <w:shd w:val="clear" w:color="auto" w:fill="FFFFFF"/>
        <w:ind w:firstLine="567"/>
        <w:jc w:val="both"/>
        <w:rPr>
          <w:color w:val="000000" w:themeColor="text1"/>
        </w:rPr>
      </w:pPr>
      <w:r w:rsidRPr="003F301C">
        <w:rPr>
          <w:color w:val="000000" w:themeColor="text1"/>
        </w:rPr>
        <w:t xml:space="preserve"> (1) Ж..вут в соседних домах две сем..и. (2) Одни всё время ссорят..ся а у других всегда мир и взаимопонимание. (3) Однажды, поз...видовав сосе(д, т)ской семье, жена говорит мужу Сходи к соседям посм..три, что они делают, что у них всегда всё хор..шо. (4) Пош..л спрятался и наблюда..т. (5) Видит, женщина моет полы. (6) Вдруг что-то её отвл..кло и она побежала на кухню. (7) В это время её муж заш..л в дом (не)заметил ведро с водой зац..пил его и вода разлилась.(8) Тут пришла жена, извиняется перед мужем: (9) — Прости, дорогой, я виновата. (10) — Нет, это ты прости, я виноват. (11) Услышал это сосед и пошёл домой. (12) Дома жена спрашивает: (13) — Ну, что, посмотрел? (14) — Да! (15) — Ну что? (16) — Всё понял! У нас все правы, а у них все виноваты. (114 слов)</w:t>
      </w:r>
    </w:p>
    <w:p w:rsidR="00505DBC" w:rsidRPr="003F301C" w:rsidRDefault="00505DBC" w:rsidP="00505DBC">
      <w:pPr>
        <w:shd w:val="clear" w:color="auto" w:fill="FFFFFF"/>
        <w:ind w:firstLine="567"/>
        <w:jc w:val="both"/>
        <w:outlineLvl w:val="4"/>
        <w:rPr>
          <w:bCs/>
          <w:color w:val="000000" w:themeColor="text1"/>
        </w:rPr>
      </w:pPr>
      <w:r w:rsidRPr="003F301C">
        <w:rPr>
          <w:bCs/>
          <w:color w:val="000000" w:themeColor="text1"/>
        </w:rPr>
        <w:t>Выполните задания.</w:t>
      </w:r>
    </w:p>
    <w:p w:rsidR="00505DBC" w:rsidRPr="003F301C" w:rsidRDefault="00505DBC" w:rsidP="00505DBC">
      <w:pPr>
        <w:shd w:val="clear" w:color="auto" w:fill="FFFFFF"/>
        <w:ind w:firstLine="567"/>
        <w:jc w:val="both"/>
        <w:rPr>
          <w:color w:val="000000" w:themeColor="text1"/>
        </w:rPr>
      </w:pPr>
      <w:r w:rsidRPr="003F301C">
        <w:rPr>
          <w:color w:val="000000" w:themeColor="text1"/>
        </w:rPr>
        <w:t>Б.1. Перепишите предложения 1—7 текста, раскрывая скобки и вставляя, где это необходимо, пропущенные буквы и знаки препинания.</w:t>
      </w:r>
    </w:p>
    <w:p w:rsidR="00505DBC" w:rsidRPr="003F301C" w:rsidRDefault="00505DBC" w:rsidP="00505DBC">
      <w:pPr>
        <w:shd w:val="clear" w:color="auto" w:fill="FFFFFF"/>
        <w:ind w:firstLine="567"/>
        <w:jc w:val="both"/>
        <w:rPr>
          <w:color w:val="000000" w:themeColor="text1"/>
        </w:rPr>
      </w:pPr>
      <w:r w:rsidRPr="003F301C">
        <w:rPr>
          <w:color w:val="000000" w:themeColor="text1"/>
        </w:rPr>
        <w:t>Б.2. Определите и запишите тему текста.</w:t>
      </w:r>
    </w:p>
    <w:p w:rsidR="00505DBC" w:rsidRPr="003F301C" w:rsidRDefault="00505DBC" w:rsidP="00505DBC">
      <w:pPr>
        <w:shd w:val="clear" w:color="auto" w:fill="FFFFFF"/>
        <w:ind w:firstLine="567"/>
        <w:jc w:val="both"/>
        <w:rPr>
          <w:color w:val="000000" w:themeColor="text1"/>
        </w:rPr>
      </w:pPr>
      <w:r w:rsidRPr="003F301C">
        <w:rPr>
          <w:color w:val="000000" w:themeColor="text1"/>
        </w:rPr>
        <w:t>Б.3. Озаглавьте текст.</w:t>
      </w:r>
    </w:p>
    <w:p w:rsidR="00505DBC" w:rsidRPr="003F301C" w:rsidRDefault="00505DBC" w:rsidP="00505DBC">
      <w:pPr>
        <w:shd w:val="clear" w:color="auto" w:fill="FFFFFF"/>
        <w:ind w:firstLine="567"/>
        <w:jc w:val="both"/>
        <w:rPr>
          <w:color w:val="000000" w:themeColor="text1"/>
        </w:rPr>
      </w:pPr>
      <w:r w:rsidRPr="003F301C">
        <w:rPr>
          <w:color w:val="000000" w:themeColor="text1"/>
        </w:rPr>
        <w:t>Б.4. Определите и запишите основную мысль текста.</w:t>
      </w:r>
    </w:p>
    <w:p w:rsidR="00505DBC" w:rsidRPr="003F301C" w:rsidRDefault="00505DBC" w:rsidP="00505DBC">
      <w:pPr>
        <w:shd w:val="clear" w:color="auto" w:fill="FFFFFF"/>
        <w:ind w:firstLine="567"/>
        <w:jc w:val="both"/>
        <w:rPr>
          <w:color w:val="000000" w:themeColor="text1"/>
        </w:rPr>
      </w:pPr>
      <w:r w:rsidRPr="003F301C">
        <w:rPr>
          <w:color w:val="000000" w:themeColor="text1"/>
        </w:rPr>
        <w:t>Б.5. Напишите, к какому стилю речи относится этот текст.</w:t>
      </w:r>
    </w:p>
    <w:p w:rsidR="00505DBC" w:rsidRPr="003F301C" w:rsidRDefault="00505DBC" w:rsidP="00505DBC">
      <w:pPr>
        <w:shd w:val="clear" w:color="auto" w:fill="FFFFFF"/>
        <w:ind w:firstLine="567"/>
        <w:jc w:val="both"/>
        <w:rPr>
          <w:color w:val="000000" w:themeColor="text1"/>
        </w:rPr>
      </w:pPr>
      <w:r w:rsidRPr="003F301C">
        <w:rPr>
          <w:color w:val="000000" w:themeColor="text1"/>
        </w:rPr>
        <w:t xml:space="preserve">Б.6. Определите и запишите функционально-смысловой тип речи текста. </w:t>
      </w:r>
    </w:p>
    <w:p w:rsidR="00505DBC" w:rsidRPr="003F301C" w:rsidRDefault="00505DBC" w:rsidP="00505DBC">
      <w:pPr>
        <w:shd w:val="clear" w:color="auto" w:fill="FFFFFF"/>
        <w:ind w:firstLine="567"/>
        <w:jc w:val="both"/>
        <w:rPr>
          <w:color w:val="000000" w:themeColor="text1"/>
        </w:rPr>
      </w:pPr>
      <w:r w:rsidRPr="003F301C">
        <w:rPr>
          <w:color w:val="000000" w:themeColor="text1"/>
        </w:rPr>
        <w:t>Б.7. В предложениях 1–3 найдите антоним к слову «</w:t>
      </w:r>
      <w:r w:rsidRPr="003F301C">
        <w:rPr>
          <w:bCs/>
          <w:color w:val="000000" w:themeColor="text1"/>
          <w:shd w:val="clear" w:color="auto" w:fill="FFFFFF"/>
        </w:rPr>
        <w:t>разногласие</w:t>
      </w:r>
      <w:r w:rsidRPr="003F301C">
        <w:rPr>
          <w:color w:val="000000" w:themeColor="text1"/>
          <w:shd w:val="clear" w:color="auto" w:fill="FFFFFF"/>
        </w:rPr>
        <w:t xml:space="preserve">» </w:t>
      </w:r>
      <w:r w:rsidRPr="003F301C">
        <w:rPr>
          <w:color w:val="000000" w:themeColor="text1"/>
        </w:rPr>
        <w:t xml:space="preserve">и выпишите его. </w:t>
      </w:r>
    </w:p>
    <w:p w:rsidR="00505DBC" w:rsidRPr="003F301C" w:rsidRDefault="00505DBC" w:rsidP="00505DBC">
      <w:pPr>
        <w:ind w:firstLine="567"/>
        <w:jc w:val="both"/>
        <w:rPr>
          <w:b/>
          <w:color w:val="000000" w:themeColor="text1"/>
        </w:rPr>
      </w:pPr>
    </w:p>
    <w:p w:rsidR="00505DBC" w:rsidRPr="003F301C" w:rsidRDefault="00505DBC" w:rsidP="00505DBC">
      <w:pPr>
        <w:ind w:firstLine="567"/>
        <w:jc w:val="both"/>
        <w:rPr>
          <w:b/>
          <w:color w:val="000000" w:themeColor="text1"/>
        </w:rPr>
      </w:pPr>
      <w:r w:rsidRPr="003F301C">
        <w:rPr>
          <w:b/>
          <w:color w:val="000000" w:themeColor="text1"/>
        </w:rPr>
        <w:t>Урок 45. Контрольная работа по теме «Лексикология. Культура речи»</w:t>
      </w:r>
    </w:p>
    <w:p w:rsidR="00505DBC" w:rsidRPr="003F301C" w:rsidRDefault="00505DBC" w:rsidP="00505DBC">
      <w:pPr>
        <w:shd w:val="clear" w:color="auto" w:fill="FFFFFF"/>
        <w:ind w:firstLine="567"/>
        <w:jc w:val="center"/>
        <w:rPr>
          <w:b/>
          <w:color w:val="000000" w:themeColor="text1"/>
        </w:rPr>
      </w:pPr>
      <w:r w:rsidRPr="003F301C">
        <w:rPr>
          <w:b/>
          <w:color w:val="000000" w:themeColor="text1"/>
        </w:rPr>
        <w:t>Вариант 1</w:t>
      </w:r>
    </w:p>
    <w:p w:rsidR="00505DBC" w:rsidRPr="003F301C" w:rsidRDefault="00505DBC" w:rsidP="00505DBC">
      <w:pPr>
        <w:ind w:firstLine="567"/>
        <w:jc w:val="both"/>
        <w:rPr>
          <w:color w:val="000000" w:themeColor="text1"/>
        </w:rPr>
      </w:pPr>
      <w:r w:rsidRPr="003F301C">
        <w:rPr>
          <w:color w:val="000000" w:themeColor="text1"/>
        </w:rPr>
        <w:t>1. Установите соответствия между понятиями и их значениями: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9"/>
        <w:gridCol w:w="6586"/>
      </w:tblGrid>
      <w:tr w:rsidR="00505DBC" w:rsidRPr="003F301C" w:rsidTr="000B1248">
        <w:tc>
          <w:tcPr>
            <w:tcW w:w="2802" w:type="dxa"/>
            <w:shd w:val="clear" w:color="auto" w:fill="auto"/>
          </w:tcPr>
          <w:p w:rsidR="00505DBC" w:rsidRPr="003F301C" w:rsidRDefault="00505DBC" w:rsidP="000B1248">
            <w:pPr>
              <w:jc w:val="both"/>
              <w:rPr>
                <w:rFonts w:eastAsia="Calibri"/>
                <w:color w:val="000000" w:themeColor="text1"/>
              </w:rPr>
            </w:pPr>
            <w:r w:rsidRPr="003F301C">
              <w:rPr>
                <w:rFonts w:eastAsia="Calibri"/>
                <w:color w:val="000000" w:themeColor="text1"/>
              </w:rPr>
              <w:t xml:space="preserve">1. </w:t>
            </w:r>
            <w:r w:rsidRPr="003F301C">
              <w:rPr>
                <w:color w:val="000000" w:themeColor="text1"/>
              </w:rPr>
              <w:t>Диалектизмы</w:t>
            </w:r>
          </w:p>
        </w:tc>
        <w:tc>
          <w:tcPr>
            <w:tcW w:w="6769" w:type="dxa"/>
            <w:shd w:val="clear" w:color="auto" w:fill="auto"/>
          </w:tcPr>
          <w:p w:rsidR="00505DBC" w:rsidRPr="003F301C" w:rsidRDefault="00505DBC" w:rsidP="000B1248">
            <w:pPr>
              <w:pStyle w:val="10"/>
              <w:shd w:val="clear" w:color="auto" w:fill="FFFFFF"/>
              <w:spacing w:before="0" w:after="0" w:line="240" w:lineRule="auto"/>
              <w:jc w:val="both"/>
              <w:rPr>
                <w:rFonts w:ascii="Times New Roman" w:hAnsi="Times New Roman" w:cs="Times New Roman"/>
                <w:b w:val="0"/>
                <w:color w:val="000000" w:themeColor="text1"/>
                <w:sz w:val="22"/>
                <w:szCs w:val="22"/>
                <w:lang w:val="ru-RU"/>
              </w:rPr>
            </w:pPr>
            <w:r w:rsidRPr="003F301C">
              <w:rPr>
                <w:rFonts w:ascii="Times New Roman" w:hAnsi="Times New Roman" w:cs="Times New Roman"/>
                <w:b w:val="0"/>
                <w:color w:val="000000" w:themeColor="text1"/>
                <w:sz w:val="22"/>
                <w:szCs w:val="22"/>
                <w:lang w:val="ru-RU"/>
              </w:rPr>
              <w:t>А. Устаревшие названия предметов и явлений, у которых есть другие, современные названия</w:t>
            </w:r>
          </w:p>
        </w:tc>
      </w:tr>
      <w:tr w:rsidR="00505DBC" w:rsidRPr="003F301C" w:rsidTr="000B1248">
        <w:tc>
          <w:tcPr>
            <w:tcW w:w="2802" w:type="dxa"/>
            <w:shd w:val="clear" w:color="auto" w:fill="auto"/>
          </w:tcPr>
          <w:p w:rsidR="00505DBC" w:rsidRPr="003F301C" w:rsidRDefault="00505DBC" w:rsidP="000B1248">
            <w:pPr>
              <w:jc w:val="both"/>
              <w:rPr>
                <w:rFonts w:eastAsia="Calibri"/>
                <w:color w:val="000000" w:themeColor="text1"/>
              </w:rPr>
            </w:pPr>
            <w:r w:rsidRPr="003F301C">
              <w:rPr>
                <w:rFonts w:eastAsia="Calibri"/>
                <w:color w:val="000000" w:themeColor="text1"/>
              </w:rPr>
              <w:t>2. Лексикология</w:t>
            </w:r>
          </w:p>
        </w:tc>
        <w:tc>
          <w:tcPr>
            <w:tcW w:w="6769" w:type="dxa"/>
            <w:shd w:val="clear" w:color="auto" w:fill="auto"/>
          </w:tcPr>
          <w:p w:rsidR="00505DBC" w:rsidRPr="003F301C" w:rsidRDefault="00505DBC" w:rsidP="000B1248">
            <w:pPr>
              <w:jc w:val="both"/>
              <w:rPr>
                <w:rFonts w:eastAsia="Calibri"/>
                <w:color w:val="000000" w:themeColor="text1"/>
              </w:rPr>
            </w:pPr>
            <w:r w:rsidRPr="003F301C">
              <w:rPr>
                <w:rFonts w:eastAsia="Calibri"/>
                <w:color w:val="000000" w:themeColor="text1"/>
              </w:rPr>
              <w:t>Б. Слова и словосочетания, которые используются определенной группой носителей языка, объединенной социальной или возрастной сферой употребления</w:t>
            </w:r>
          </w:p>
        </w:tc>
      </w:tr>
      <w:tr w:rsidR="00505DBC" w:rsidRPr="003F301C" w:rsidTr="000B1248">
        <w:tc>
          <w:tcPr>
            <w:tcW w:w="2802" w:type="dxa"/>
            <w:shd w:val="clear" w:color="auto" w:fill="auto"/>
          </w:tcPr>
          <w:p w:rsidR="00505DBC" w:rsidRPr="003F301C" w:rsidRDefault="00505DBC" w:rsidP="000B1248">
            <w:pPr>
              <w:jc w:val="both"/>
              <w:rPr>
                <w:rFonts w:eastAsia="Calibri"/>
                <w:color w:val="000000" w:themeColor="text1"/>
              </w:rPr>
            </w:pPr>
            <w:r w:rsidRPr="003F301C">
              <w:rPr>
                <w:rFonts w:eastAsia="Calibri"/>
                <w:color w:val="000000" w:themeColor="text1"/>
              </w:rPr>
              <w:t xml:space="preserve">3. </w:t>
            </w:r>
            <w:r w:rsidRPr="003F301C">
              <w:rPr>
                <w:bCs/>
                <w:color w:val="000000" w:themeColor="text1"/>
              </w:rPr>
              <w:t>Многозначные слова</w:t>
            </w:r>
            <w:r w:rsidRPr="003F301C">
              <w:rPr>
                <w:color w:val="000000" w:themeColor="text1"/>
              </w:rPr>
              <w:t> </w:t>
            </w:r>
          </w:p>
        </w:tc>
        <w:tc>
          <w:tcPr>
            <w:tcW w:w="6769" w:type="dxa"/>
            <w:shd w:val="clear" w:color="auto" w:fill="auto"/>
          </w:tcPr>
          <w:p w:rsidR="00505DBC" w:rsidRPr="003F301C" w:rsidRDefault="00505DBC" w:rsidP="000B1248">
            <w:pPr>
              <w:shd w:val="clear" w:color="auto" w:fill="FFFFFF"/>
              <w:jc w:val="both"/>
              <w:rPr>
                <w:color w:val="000000" w:themeColor="text1"/>
              </w:rPr>
            </w:pPr>
            <w:r w:rsidRPr="003F301C">
              <w:rPr>
                <w:bCs/>
                <w:color w:val="000000" w:themeColor="text1"/>
              </w:rPr>
              <w:t>В. Слова, употребляемые жителями в той или иной местности</w:t>
            </w:r>
          </w:p>
        </w:tc>
      </w:tr>
      <w:tr w:rsidR="00505DBC" w:rsidRPr="003F301C" w:rsidTr="000B1248">
        <w:tc>
          <w:tcPr>
            <w:tcW w:w="2802" w:type="dxa"/>
            <w:shd w:val="clear" w:color="auto" w:fill="auto"/>
          </w:tcPr>
          <w:p w:rsidR="00505DBC" w:rsidRPr="003F301C" w:rsidRDefault="00505DBC" w:rsidP="000B1248">
            <w:pPr>
              <w:jc w:val="both"/>
              <w:rPr>
                <w:rFonts w:eastAsia="Calibri"/>
                <w:color w:val="000000" w:themeColor="text1"/>
              </w:rPr>
            </w:pPr>
            <w:r w:rsidRPr="003F301C">
              <w:rPr>
                <w:rFonts w:eastAsia="Calibri"/>
                <w:color w:val="000000" w:themeColor="text1"/>
              </w:rPr>
              <w:t xml:space="preserve">4. </w:t>
            </w:r>
            <w:r w:rsidRPr="003F301C">
              <w:rPr>
                <w:color w:val="000000" w:themeColor="text1"/>
              </w:rPr>
              <w:t>Архаизмы</w:t>
            </w:r>
          </w:p>
        </w:tc>
        <w:tc>
          <w:tcPr>
            <w:tcW w:w="6769" w:type="dxa"/>
            <w:shd w:val="clear" w:color="auto" w:fill="auto"/>
          </w:tcPr>
          <w:p w:rsidR="00505DBC" w:rsidRPr="003F301C" w:rsidRDefault="00505DBC" w:rsidP="000B1248">
            <w:pPr>
              <w:jc w:val="both"/>
              <w:rPr>
                <w:rFonts w:eastAsia="Calibri"/>
                <w:color w:val="000000" w:themeColor="text1"/>
              </w:rPr>
            </w:pPr>
            <w:r w:rsidRPr="003F301C">
              <w:rPr>
                <w:rFonts w:eastAsia="Calibri"/>
                <w:color w:val="000000" w:themeColor="text1"/>
              </w:rPr>
              <w:t xml:space="preserve">Г. </w:t>
            </w:r>
            <w:r w:rsidRPr="003F301C">
              <w:rPr>
                <w:rFonts w:eastAsia="Calibri"/>
                <w:bCs/>
                <w:color w:val="000000" w:themeColor="text1"/>
                <w:shd w:val="clear" w:color="auto" w:fill="FFFFFF"/>
              </w:rPr>
              <w:t>Раздел науки о языке, изучающий словарный состав языка, т. е. лексику</w:t>
            </w:r>
          </w:p>
        </w:tc>
      </w:tr>
      <w:tr w:rsidR="00505DBC" w:rsidRPr="003F301C" w:rsidTr="000B1248">
        <w:tc>
          <w:tcPr>
            <w:tcW w:w="2802" w:type="dxa"/>
            <w:shd w:val="clear" w:color="auto" w:fill="auto"/>
          </w:tcPr>
          <w:p w:rsidR="00505DBC" w:rsidRPr="003F301C" w:rsidRDefault="00505DBC" w:rsidP="000B1248">
            <w:pPr>
              <w:jc w:val="both"/>
              <w:rPr>
                <w:rFonts w:eastAsia="Calibri"/>
                <w:color w:val="000000" w:themeColor="text1"/>
              </w:rPr>
            </w:pPr>
            <w:r w:rsidRPr="003F301C">
              <w:rPr>
                <w:rFonts w:eastAsia="Calibri"/>
                <w:color w:val="000000" w:themeColor="text1"/>
              </w:rPr>
              <w:t>5. Жаргонизмы</w:t>
            </w:r>
          </w:p>
        </w:tc>
        <w:tc>
          <w:tcPr>
            <w:tcW w:w="6769" w:type="dxa"/>
            <w:shd w:val="clear" w:color="auto" w:fill="auto"/>
          </w:tcPr>
          <w:p w:rsidR="00505DBC" w:rsidRPr="003F301C" w:rsidRDefault="00505DBC" w:rsidP="000B1248">
            <w:pPr>
              <w:jc w:val="both"/>
              <w:rPr>
                <w:rFonts w:eastAsia="Calibri"/>
                <w:color w:val="000000" w:themeColor="text1"/>
              </w:rPr>
            </w:pPr>
            <w:r w:rsidRPr="003F301C">
              <w:rPr>
                <w:rFonts w:eastAsia="Calibri"/>
                <w:color w:val="000000" w:themeColor="text1"/>
              </w:rPr>
              <w:t xml:space="preserve">Д. </w:t>
            </w:r>
            <w:r w:rsidRPr="003F301C">
              <w:rPr>
                <w:color w:val="000000" w:themeColor="text1"/>
              </w:rPr>
              <w:t>Слова, имеющие несколько лексических значений</w:t>
            </w:r>
          </w:p>
        </w:tc>
      </w:tr>
    </w:tbl>
    <w:p w:rsidR="00505DBC" w:rsidRPr="003F301C" w:rsidRDefault="00505DBC" w:rsidP="00505DBC">
      <w:pPr>
        <w:ind w:firstLine="567"/>
        <w:contextualSpacing/>
        <w:jc w:val="both"/>
        <w:rPr>
          <w:iCs/>
          <w:color w:val="000000" w:themeColor="text1"/>
        </w:rPr>
      </w:pPr>
      <w:r w:rsidRPr="003F301C">
        <w:rPr>
          <w:iCs/>
          <w:color w:val="000000" w:themeColor="text1"/>
        </w:rPr>
        <w:t>2. Какое слово имеет значение «</w:t>
      </w:r>
      <w:hyperlink r:id="rId9" w:tooltip="сдержанный" w:history="1">
        <w:r w:rsidRPr="003F301C">
          <w:rPr>
            <w:rStyle w:val="af1"/>
            <w:color w:val="000000" w:themeColor="text1"/>
            <w:shd w:val="clear" w:color="auto" w:fill="FFFFFF"/>
          </w:rPr>
          <w:t>сдержанный</w:t>
        </w:r>
      </w:hyperlink>
      <w:r w:rsidRPr="003F301C">
        <w:rPr>
          <w:color w:val="000000" w:themeColor="text1"/>
          <w:shd w:val="clear" w:color="auto" w:fill="FFFFFF"/>
        </w:rPr>
        <w:t xml:space="preserve"> в демонстрации, обнаружении собственных достоинств или заслуг»?</w:t>
      </w:r>
    </w:p>
    <w:p w:rsidR="00505DBC" w:rsidRPr="003F301C" w:rsidRDefault="00505DBC" w:rsidP="00505DBC">
      <w:pPr>
        <w:ind w:firstLine="567"/>
        <w:contextualSpacing/>
        <w:jc w:val="both"/>
        <w:rPr>
          <w:iCs/>
          <w:color w:val="000000" w:themeColor="text1"/>
        </w:rPr>
      </w:pPr>
      <w:r w:rsidRPr="003F301C">
        <w:rPr>
          <w:iCs/>
          <w:color w:val="000000" w:themeColor="text1"/>
        </w:rPr>
        <w:t>А) Воспитанный               Б) Справедливый                В) Скромный                   Г) Искренний</w:t>
      </w:r>
    </w:p>
    <w:p w:rsidR="00505DBC" w:rsidRPr="003F301C" w:rsidRDefault="00505DBC" w:rsidP="00505DBC">
      <w:pPr>
        <w:ind w:firstLine="567"/>
        <w:contextualSpacing/>
        <w:jc w:val="both"/>
        <w:rPr>
          <w:color w:val="000000" w:themeColor="text1"/>
        </w:rPr>
      </w:pPr>
      <w:r w:rsidRPr="003F301C">
        <w:rPr>
          <w:iCs/>
          <w:color w:val="000000" w:themeColor="text1"/>
        </w:rPr>
        <w:t>3. Какое слово является однозначным?</w:t>
      </w:r>
    </w:p>
    <w:p w:rsidR="00505DBC" w:rsidRPr="003F301C" w:rsidRDefault="00505DBC" w:rsidP="00505DBC">
      <w:pPr>
        <w:ind w:firstLine="567"/>
        <w:contextualSpacing/>
        <w:jc w:val="both"/>
        <w:rPr>
          <w:color w:val="000000" w:themeColor="text1"/>
        </w:rPr>
      </w:pPr>
      <w:r w:rsidRPr="003F301C">
        <w:rPr>
          <w:color w:val="000000" w:themeColor="text1"/>
        </w:rPr>
        <w:t xml:space="preserve">А) </w:t>
      </w:r>
      <w:r w:rsidRPr="003F301C">
        <w:rPr>
          <w:color w:val="000000" w:themeColor="text1"/>
          <w:shd w:val="clear" w:color="auto" w:fill="FFFFFF"/>
        </w:rPr>
        <w:t>Кисть</w:t>
      </w:r>
      <w:r w:rsidRPr="003F301C">
        <w:rPr>
          <w:i/>
          <w:color w:val="000000" w:themeColor="text1"/>
          <w:shd w:val="clear" w:color="auto" w:fill="FFFFFF"/>
        </w:rPr>
        <w:t xml:space="preserve"> </w:t>
      </w:r>
      <w:r w:rsidRPr="003F301C">
        <w:rPr>
          <w:i/>
          <w:color w:val="000000" w:themeColor="text1"/>
        </w:rPr>
        <w:t xml:space="preserve">                            </w:t>
      </w:r>
      <w:r w:rsidRPr="003F301C">
        <w:rPr>
          <w:color w:val="000000" w:themeColor="text1"/>
        </w:rPr>
        <w:t>Б)</w:t>
      </w:r>
      <w:r w:rsidRPr="003F301C">
        <w:rPr>
          <w:i/>
          <w:color w:val="000000" w:themeColor="text1"/>
        </w:rPr>
        <w:t xml:space="preserve"> </w:t>
      </w:r>
      <w:r w:rsidRPr="003F301C">
        <w:rPr>
          <w:rStyle w:val="af0"/>
          <w:color w:val="000000" w:themeColor="text1"/>
          <w:shd w:val="clear" w:color="auto" w:fill="FFFFFF"/>
        </w:rPr>
        <w:t>Суббота</w:t>
      </w:r>
      <w:r w:rsidRPr="003F301C">
        <w:rPr>
          <w:color w:val="000000" w:themeColor="text1"/>
        </w:rPr>
        <w:t xml:space="preserve">                      </w:t>
      </w:r>
    </w:p>
    <w:p w:rsidR="00505DBC" w:rsidRPr="003F301C" w:rsidRDefault="00505DBC" w:rsidP="00505DBC">
      <w:pPr>
        <w:ind w:firstLine="567"/>
        <w:contextualSpacing/>
        <w:jc w:val="both"/>
        <w:rPr>
          <w:color w:val="000000" w:themeColor="text1"/>
        </w:rPr>
      </w:pPr>
      <w:r w:rsidRPr="003F301C">
        <w:rPr>
          <w:color w:val="000000" w:themeColor="text1"/>
        </w:rPr>
        <w:t>В) Лисичка                         Г) Иголка</w:t>
      </w:r>
    </w:p>
    <w:p w:rsidR="00505DBC" w:rsidRPr="003F301C" w:rsidRDefault="00505DBC" w:rsidP="00505DBC">
      <w:pPr>
        <w:ind w:firstLine="567"/>
        <w:contextualSpacing/>
        <w:jc w:val="both"/>
        <w:rPr>
          <w:color w:val="000000" w:themeColor="text1"/>
        </w:rPr>
      </w:pPr>
      <w:r w:rsidRPr="003F301C">
        <w:rPr>
          <w:iCs/>
          <w:color w:val="000000" w:themeColor="text1"/>
        </w:rPr>
        <w:lastRenderedPageBreak/>
        <w:t>4. Какое слово является мнонозначным?</w:t>
      </w:r>
    </w:p>
    <w:p w:rsidR="00505DBC" w:rsidRPr="003F301C" w:rsidRDefault="00505DBC" w:rsidP="00505DBC">
      <w:pPr>
        <w:ind w:firstLine="567"/>
        <w:contextualSpacing/>
        <w:jc w:val="both"/>
        <w:rPr>
          <w:rStyle w:val="af0"/>
          <w:color w:val="000000" w:themeColor="text1"/>
          <w:shd w:val="clear" w:color="auto" w:fill="FFFFFF"/>
        </w:rPr>
      </w:pPr>
      <w:r w:rsidRPr="003F301C">
        <w:rPr>
          <w:color w:val="000000" w:themeColor="text1"/>
        </w:rPr>
        <w:t xml:space="preserve">А) </w:t>
      </w:r>
      <w:r w:rsidRPr="003F301C">
        <w:rPr>
          <w:rStyle w:val="af0"/>
          <w:color w:val="000000" w:themeColor="text1"/>
          <w:shd w:val="clear" w:color="auto" w:fill="FFFFFF"/>
        </w:rPr>
        <w:t>Ножка</w:t>
      </w:r>
      <w:r w:rsidRPr="003F301C">
        <w:rPr>
          <w:i/>
          <w:color w:val="000000" w:themeColor="text1"/>
        </w:rPr>
        <w:t>  </w:t>
      </w:r>
      <w:r w:rsidRPr="003F301C">
        <w:rPr>
          <w:color w:val="000000" w:themeColor="text1"/>
        </w:rPr>
        <w:t xml:space="preserve">                               Б) </w:t>
      </w:r>
      <w:r w:rsidRPr="003F301C">
        <w:rPr>
          <w:rStyle w:val="af0"/>
          <w:color w:val="000000" w:themeColor="text1"/>
          <w:shd w:val="clear" w:color="auto" w:fill="FFFFFF"/>
        </w:rPr>
        <w:t xml:space="preserve">Компьютер              </w:t>
      </w:r>
    </w:p>
    <w:p w:rsidR="00505DBC" w:rsidRPr="003F301C" w:rsidRDefault="00505DBC" w:rsidP="00505DBC">
      <w:pPr>
        <w:ind w:firstLine="567"/>
        <w:contextualSpacing/>
        <w:jc w:val="both"/>
        <w:rPr>
          <w:color w:val="000000" w:themeColor="text1"/>
        </w:rPr>
      </w:pPr>
      <w:r w:rsidRPr="003F301C">
        <w:rPr>
          <w:rStyle w:val="af0"/>
          <w:color w:val="000000" w:themeColor="text1"/>
          <w:shd w:val="clear" w:color="auto" w:fill="FFFFFF"/>
        </w:rPr>
        <w:t xml:space="preserve">  </w:t>
      </w:r>
      <w:r w:rsidRPr="003F301C">
        <w:rPr>
          <w:color w:val="000000" w:themeColor="text1"/>
        </w:rPr>
        <w:t>В) Учитель                          Г) Колибри</w:t>
      </w:r>
    </w:p>
    <w:p w:rsidR="00505DBC" w:rsidRPr="003F301C" w:rsidRDefault="00505DBC" w:rsidP="00505DBC">
      <w:pPr>
        <w:ind w:firstLine="567"/>
        <w:jc w:val="both"/>
        <w:rPr>
          <w:color w:val="000000" w:themeColor="text1"/>
        </w:rPr>
      </w:pPr>
      <w:r w:rsidRPr="003F301C">
        <w:rPr>
          <w:color w:val="000000" w:themeColor="text1"/>
        </w:rPr>
        <w:t xml:space="preserve">5. </w:t>
      </w:r>
      <w:r w:rsidRPr="003F301C">
        <w:rPr>
          <w:bCs/>
          <w:color w:val="000000" w:themeColor="text1"/>
        </w:rPr>
        <w:t>Подберите к устаревшим словам из левого столбика синонимы из правого столбика:                </w:t>
      </w:r>
    </w:p>
    <w:p w:rsidR="00505DBC" w:rsidRPr="003F301C" w:rsidRDefault="00505DBC" w:rsidP="00505DBC">
      <w:pPr>
        <w:ind w:firstLine="567"/>
        <w:jc w:val="both"/>
        <w:rPr>
          <w:color w:val="000000" w:themeColor="text1"/>
        </w:rPr>
      </w:pPr>
      <w:r w:rsidRPr="003F301C">
        <w:rPr>
          <w:color w:val="000000" w:themeColor="text1"/>
        </w:rPr>
        <w:t>1. Рамена                                   А)  Палец</w:t>
      </w:r>
    </w:p>
    <w:p w:rsidR="00505DBC" w:rsidRPr="003F301C" w:rsidRDefault="00505DBC" w:rsidP="00505DBC">
      <w:pPr>
        <w:ind w:firstLine="567"/>
        <w:jc w:val="both"/>
        <w:rPr>
          <w:color w:val="000000" w:themeColor="text1"/>
        </w:rPr>
      </w:pPr>
      <w:r w:rsidRPr="003F301C">
        <w:rPr>
          <w:color w:val="000000" w:themeColor="text1"/>
        </w:rPr>
        <w:t xml:space="preserve">2. Длань                                  Б)  Плечи                                                  </w:t>
      </w:r>
    </w:p>
    <w:p w:rsidR="00505DBC" w:rsidRPr="003F301C" w:rsidRDefault="00505DBC" w:rsidP="00505DBC">
      <w:pPr>
        <w:ind w:firstLine="567"/>
        <w:jc w:val="both"/>
        <w:rPr>
          <w:color w:val="000000" w:themeColor="text1"/>
        </w:rPr>
      </w:pPr>
      <w:r w:rsidRPr="003F301C">
        <w:rPr>
          <w:color w:val="000000" w:themeColor="text1"/>
        </w:rPr>
        <w:t xml:space="preserve">3. Дщерь                                    В) Ладонь </w:t>
      </w:r>
    </w:p>
    <w:p w:rsidR="00505DBC" w:rsidRPr="003F301C" w:rsidRDefault="00505DBC" w:rsidP="00505DBC">
      <w:pPr>
        <w:ind w:firstLine="567"/>
        <w:jc w:val="both"/>
        <w:rPr>
          <w:color w:val="000000" w:themeColor="text1"/>
        </w:rPr>
      </w:pPr>
      <w:r w:rsidRPr="003F301C">
        <w:rPr>
          <w:color w:val="000000" w:themeColor="text1"/>
        </w:rPr>
        <w:t>4. Перст                                   Г)  Дочь</w:t>
      </w:r>
    </w:p>
    <w:p w:rsidR="00505DBC" w:rsidRPr="003F301C" w:rsidRDefault="00505DBC" w:rsidP="00505DBC">
      <w:pPr>
        <w:pStyle w:val="32"/>
        <w:shd w:val="clear" w:color="auto" w:fill="FFFFFF"/>
        <w:spacing w:before="0" w:after="0" w:line="240" w:lineRule="auto"/>
        <w:ind w:firstLine="567"/>
        <w:jc w:val="both"/>
        <w:rPr>
          <w:rFonts w:ascii="Times New Roman" w:hAnsi="Times New Roman" w:cs="Times New Roman"/>
          <w:b w:val="0"/>
          <w:bCs w:val="0"/>
          <w:color w:val="000000" w:themeColor="text1"/>
          <w:lang w:val="ru-RU"/>
        </w:rPr>
      </w:pPr>
      <w:r w:rsidRPr="003F301C">
        <w:rPr>
          <w:rFonts w:ascii="Times New Roman" w:hAnsi="Times New Roman" w:cs="Times New Roman"/>
          <w:b w:val="0"/>
          <w:bCs w:val="0"/>
          <w:color w:val="000000" w:themeColor="text1"/>
          <w:lang w:val="ru-RU"/>
        </w:rPr>
        <w:t>6. В каком ряду все слова являются жаргонизмами?</w:t>
      </w:r>
    </w:p>
    <w:p w:rsidR="00505DBC" w:rsidRPr="003F301C" w:rsidRDefault="00505DBC" w:rsidP="00505DBC">
      <w:pPr>
        <w:pStyle w:val="question"/>
        <w:shd w:val="clear" w:color="auto" w:fill="FFFFFF"/>
        <w:spacing w:before="0" w:beforeAutospacing="0" w:after="0" w:afterAutospacing="0"/>
        <w:ind w:firstLine="567"/>
        <w:jc w:val="both"/>
        <w:textAlignment w:val="baseline"/>
        <w:rPr>
          <w:color w:val="000000" w:themeColor="text1"/>
          <w:sz w:val="22"/>
          <w:szCs w:val="22"/>
          <w:shd w:val="clear" w:color="auto" w:fill="FFFFFF"/>
        </w:rPr>
        <w:sectPr w:rsidR="00505DBC" w:rsidRPr="003F301C" w:rsidSect="000B1248">
          <w:type w:val="continuous"/>
          <w:pgSz w:w="11906" w:h="16838"/>
          <w:pgMar w:top="851" w:right="850" w:bottom="1134" w:left="1701" w:header="708" w:footer="708" w:gutter="0"/>
          <w:cols w:space="708"/>
          <w:docGrid w:linePitch="360"/>
        </w:sectPr>
      </w:pPr>
    </w:p>
    <w:p w:rsidR="00505DBC" w:rsidRPr="003F301C" w:rsidRDefault="00505DBC" w:rsidP="00505DBC">
      <w:pPr>
        <w:pStyle w:val="question"/>
        <w:shd w:val="clear" w:color="auto" w:fill="FFFFFF"/>
        <w:spacing w:before="0" w:beforeAutospacing="0" w:after="0" w:afterAutospacing="0"/>
        <w:ind w:firstLine="567"/>
        <w:jc w:val="both"/>
        <w:textAlignment w:val="baseline"/>
        <w:rPr>
          <w:color w:val="000000" w:themeColor="text1"/>
          <w:sz w:val="22"/>
          <w:szCs w:val="22"/>
          <w:shd w:val="clear" w:color="auto" w:fill="FFFFFF"/>
        </w:rPr>
      </w:pPr>
      <w:r w:rsidRPr="003F301C">
        <w:rPr>
          <w:color w:val="000000" w:themeColor="text1"/>
          <w:sz w:val="22"/>
          <w:szCs w:val="22"/>
          <w:shd w:val="clear" w:color="auto" w:fill="FFFFFF"/>
        </w:rPr>
        <w:lastRenderedPageBreak/>
        <w:t>А)  Наезд, трава, подъезд</w:t>
      </w:r>
    </w:p>
    <w:p w:rsidR="00505DBC" w:rsidRPr="003F301C" w:rsidRDefault="00505DBC" w:rsidP="00505DBC">
      <w:pPr>
        <w:pStyle w:val="question"/>
        <w:shd w:val="clear" w:color="auto" w:fill="FFFFFF"/>
        <w:spacing w:before="0" w:beforeAutospacing="0" w:after="0" w:afterAutospacing="0"/>
        <w:ind w:firstLine="567"/>
        <w:jc w:val="both"/>
        <w:textAlignment w:val="baseline"/>
        <w:rPr>
          <w:color w:val="000000" w:themeColor="text1"/>
          <w:sz w:val="22"/>
          <w:szCs w:val="22"/>
          <w:shd w:val="clear" w:color="auto" w:fill="FFFFFF"/>
        </w:rPr>
      </w:pPr>
      <w:r w:rsidRPr="003F301C">
        <w:rPr>
          <w:color w:val="000000" w:themeColor="text1"/>
          <w:sz w:val="22"/>
          <w:szCs w:val="22"/>
          <w:shd w:val="clear" w:color="auto" w:fill="FFFFFF"/>
        </w:rPr>
        <w:t>Б) Речь, шмон, торг</w:t>
      </w:r>
    </w:p>
    <w:p w:rsidR="00505DBC" w:rsidRPr="003F301C" w:rsidRDefault="00505DBC" w:rsidP="00505DBC">
      <w:pPr>
        <w:pStyle w:val="question"/>
        <w:shd w:val="clear" w:color="auto" w:fill="FFFFFF"/>
        <w:spacing w:before="0" w:beforeAutospacing="0" w:after="0" w:afterAutospacing="0"/>
        <w:ind w:firstLine="567"/>
        <w:jc w:val="both"/>
        <w:textAlignment w:val="baseline"/>
        <w:rPr>
          <w:color w:val="000000" w:themeColor="text1"/>
          <w:sz w:val="22"/>
          <w:szCs w:val="22"/>
          <w:shd w:val="clear" w:color="auto" w:fill="FFFFFF"/>
        </w:rPr>
      </w:pPr>
      <w:r w:rsidRPr="003F301C">
        <w:rPr>
          <w:color w:val="000000" w:themeColor="text1"/>
          <w:sz w:val="22"/>
          <w:szCs w:val="22"/>
          <w:shd w:val="clear" w:color="auto" w:fill="FFFFFF"/>
        </w:rPr>
        <w:lastRenderedPageBreak/>
        <w:t>В) Торт, балет, двойка</w:t>
      </w:r>
    </w:p>
    <w:p w:rsidR="00505DBC" w:rsidRPr="003F301C" w:rsidRDefault="00505DBC" w:rsidP="00505DBC">
      <w:pPr>
        <w:pStyle w:val="question"/>
        <w:shd w:val="clear" w:color="auto" w:fill="FFFFFF"/>
        <w:spacing w:before="0" w:beforeAutospacing="0" w:after="0" w:afterAutospacing="0"/>
        <w:ind w:firstLine="567"/>
        <w:jc w:val="both"/>
        <w:textAlignment w:val="baseline"/>
        <w:rPr>
          <w:color w:val="000000" w:themeColor="text1"/>
          <w:sz w:val="22"/>
          <w:szCs w:val="22"/>
        </w:rPr>
      </w:pPr>
      <w:r w:rsidRPr="003F301C">
        <w:rPr>
          <w:color w:val="000000" w:themeColor="text1"/>
          <w:sz w:val="22"/>
          <w:szCs w:val="22"/>
          <w:shd w:val="clear" w:color="auto" w:fill="FFFFFF"/>
        </w:rPr>
        <w:t>Г)  Лажа, столовка, шпора</w:t>
      </w:r>
    </w:p>
    <w:p w:rsidR="00505DBC" w:rsidRPr="003F301C" w:rsidRDefault="00505DBC" w:rsidP="00505DBC">
      <w:pPr>
        <w:ind w:firstLine="567"/>
        <w:jc w:val="both"/>
        <w:rPr>
          <w:color w:val="000000" w:themeColor="text1"/>
        </w:rPr>
        <w:sectPr w:rsidR="00505DBC" w:rsidRPr="003F301C" w:rsidSect="000B1248">
          <w:type w:val="continuous"/>
          <w:pgSz w:w="11906" w:h="16838"/>
          <w:pgMar w:top="1134" w:right="850" w:bottom="1134" w:left="1701" w:header="708" w:footer="708" w:gutter="0"/>
          <w:cols w:num="2" w:space="708"/>
          <w:docGrid w:linePitch="360"/>
        </w:sectPr>
      </w:pPr>
    </w:p>
    <w:p w:rsidR="00505DBC" w:rsidRPr="003F301C" w:rsidRDefault="00505DBC" w:rsidP="00505DBC">
      <w:pPr>
        <w:ind w:firstLine="567"/>
        <w:jc w:val="both"/>
        <w:rPr>
          <w:color w:val="000000" w:themeColor="text1"/>
        </w:rPr>
      </w:pPr>
      <w:r w:rsidRPr="003F301C">
        <w:rPr>
          <w:color w:val="000000" w:themeColor="text1"/>
        </w:rPr>
        <w:lastRenderedPageBreak/>
        <w:t xml:space="preserve">7. Установите соответствие жаргонизмов </w:t>
      </w:r>
      <w:r w:rsidRPr="003F301C">
        <w:rPr>
          <w:bCs/>
          <w:color w:val="000000" w:themeColor="text1"/>
        </w:rPr>
        <w:t>из левого столбика с синонимами  из правого столбика</w:t>
      </w:r>
      <w:r w:rsidRPr="003F301C">
        <w:rPr>
          <w:color w:val="000000" w:themeColor="text1"/>
        </w:rPr>
        <w:t>:</w:t>
      </w:r>
    </w:p>
    <w:p w:rsidR="00505DBC" w:rsidRPr="003F301C" w:rsidRDefault="00505DBC" w:rsidP="00505DBC">
      <w:pPr>
        <w:ind w:firstLine="567"/>
        <w:jc w:val="both"/>
        <w:rPr>
          <w:color w:val="000000" w:themeColor="text1"/>
        </w:rPr>
      </w:pPr>
      <w:r w:rsidRPr="003F301C">
        <w:rPr>
          <w:color w:val="000000" w:themeColor="text1"/>
        </w:rPr>
        <w:t>1.Кент                                                 А) Назначить встречу</w:t>
      </w:r>
    </w:p>
    <w:p w:rsidR="00505DBC" w:rsidRPr="003F301C" w:rsidRDefault="00505DBC" w:rsidP="00505DBC">
      <w:pPr>
        <w:ind w:firstLine="567"/>
        <w:jc w:val="both"/>
        <w:rPr>
          <w:color w:val="000000" w:themeColor="text1"/>
        </w:rPr>
      </w:pPr>
      <w:r w:rsidRPr="003F301C">
        <w:rPr>
          <w:color w:val="000000" w:themeColor="text1"/>
        </w:rPr>
        <w:t>2. Меня плющит                                Б) Кушать</w:t>
      </w:r>
    </w:p>
    <w:p w:rsidR="00505DBC" w:rsidRPr="003F301C" w:rsidRDefault="00505DBC" w:rsidP="00505DBC">
      <w:pPr>
        <w:ind w:firstLine="567"/>
        <w:jc w:val="both"/>
        <w:rPr>
          <w:color w:val="000000" w:themeColor="text1"/>
        </w:rPr>
      </w:pPr>
      <w:r w:rsidRPr="003F301C">
        <w:rPr>
          <w:color w:val="000000" w:themeColor="text1"/>
        </w:rPr>
        <w:t>3 .Забить стрелку                               В) Модный парень</w:t>
      </w:r>
    </w:p>
    <w:p w:rsidR="00505DBC" w:rsidRPr="003F301C" w:rsidRDefault="00505DBC" w:rsidP="00505DBC">
      <w:pPr>
        <w:ind w:firstLine="567"/>
        <w:jc w:val="both"/>
        <w:rPr>
          <w:color w:val="000000" w:themeColor="text1"/>
        </w:rPr>
      </w:pPr>
      <w:r w:rsidRPr="003F301C">
        <w:rPr>
          <w:color w:val="000000" w:themeColor="text1"/>
        </w:rPr>
        <w:t>4.Точить                                              Г) Великолепно</w:t>
      </w:r>
    </w:p>
    <w:p w:rsidR="00505DBC" w:rsidRPr="003F301C" w:rsidRDefault="00505DBC" w:rsidP="00505DBC">
      <w:pPr>
        <w:ind w:firstLine="567"/>
        <w:jc w:val="both"/>
        <w:rPr>
          <w:color w:val="000000" w:themeColor="text1"/>
        </w:rPr>
      </w:pPr>
      <w:r w:rsidRPr="003F301C">
        <w:rPr>
          <w:color w:val="000000" w:themeColor="text1"/>
        </w:rPr>
        <w:t>5.Офигенно                                         Д) Мне нездоровится</w:t>
      </w:r>
    </w:p>
    <w:p w:rsidR="00505DBC" w:rsidRPr="003F301C" w:rsidRDefault="00505DBC" w:rsidP="00505DBC">
      <w:pPr>
        <w:pStyle w:val="10"/>
        <w:shd w:val="clear" w:color="auto" w:fill="FFFFFF"/>
        <w:spacing w:before="0" w:after="0" w:line="240" w:lineRule="auto"/>
        <w:ind w:firstLine="567"/>
        <w:rPr>
          <w:rFonts w:ascii="Times New Roman" w:hAnsi="Times New Roman" w:cs="Times New Roman"/>
          <w:b w:val="0"/>
          <w:color w:val="000000" w:themeColor="text1"/>
          <w:sz w:val="22"/>
          <w:szCs w:val="22"/>
          <w:lang w:val="ru-RU"/>
        </w:rPr>
      </w:pPr>
      <w:r w:rsidRPr="003F301C">
        <w:rPr>
          <w:rFonts w:ascii="Times New Roman" w:hAnsi="Times New Roman" w:cs="Times New Roman"/>
          <w:b w:val="0"/>
          <w:color w:val="000000" w:themeColor="text1"/>
          <w:sz w:val="22"/>
          <w:szCs w:val="22"/>
          <w:lang w:val="ru-RU"/>
        </w:rPr>
        <w:t>8. В каком предложении есть</w:t>
      </w:r>
      <w:r w:rsidRPr="003F301C">
        <w:rPr>
          <w:rFonts w:ascii="Times New Roman" w:hAnsi="Times New Roman" w:cs="Times New Roman"/>
          <w:b w:val="0"/>
          <w:color w:val="000000" w:themeColor="text1"/>
          <w:sz w:val="22"/>
          <w:szCs w:val="22"/>
        </w:rPr>
        <w:t> </w:t>
      </w:r>
      <w:r w:rsidRPr="003F301C">
        <w:rPr>
          <w:rFonts w:ascii="Times New Roman" w:hAnsi="Times New Roman" w:cs="Times New Roman"/>
          <w:b w:val="0"/>
          <w:color w:val="000000" w:themeColor="text1"/>
          <w:sz w:val="22"/>
          <w:szCs w:val="22"/>
          <w:lang w:val="ru-RU"/>
        </w:rPr>
        <w:t xml:space="preserve"> диалектизм</w:t>
      </w:r>
      <w:r w:rsidRPr="003F301C">
        <w:rPr>
          <w:rFonts w:ascii="Times New Roman" w:hAnsi="Times New Roman" w:cs="Times New Roman"/>
          <w:b w:val="0"/>
          <w:color w:val="000000" w:themeColor="text1"/>
          <w:sz w:val="22"/>
          <w:szCs w:val="22"/>
        </w:rPr>
        <w:t> </w:t>
      </w:r>
      <w:r w:rsidRPr="003F301C">
        <w:rPr>
          <w:rFonts w:ascii="Times New Roman" w:hAnsi="Times New Roman" w:cs="Times New Roman"/>
          <w:b w:val="0"/>
          <w:color w:val="000000" w:themeColor="text1"/>
          <w:sz w:val="22"/>
          <w:szCs w:val="22"/>
          <w:lang w:val="ru-RU"/>
        </w:rPr>
        <w:t>(диалектное слово)?</w:t>
      </w:r>
      <w:r w:rsidRPr="003F301C">
        <w:rPr>
          <w:rFonts w:ascii="Times New Roman" w:hAnsi="Times New Roman" w:cs="Times New Roman"/>
          <w:b w:val="0"/>
          <w:color w:val="000000" w:themeColor="text1"/>
          <w:sz w:val="22"/>
          <w:szCs w:val="22"/>
          <w:lang w:val="ru-RU"/>
        </w:rPr>
        <w:br/>
        <w:t xml:space="preserve">А) </w:t>
      </w:r>
      <w:r w:rsidRPr="003F301C">
        <w:rPr>
          <w:rFonts w:ascii="Times New Roman" w:hAnsi="Times New Roman" w:cs="Times New Roman"/>
          <w:b w:val="0"/>
          <w:color w:val="000000" w:themeColor="text1"/>
          <w:spacing w:val="2"/>
          <w:sz w:val="22"/>
          <w:szCs w:val="22"/>
          <w:shd w:val="clear" w:color="auto" w:fill="FFFFFF"/>
          <w:lang w:val="ru-RU"/>
        </w:rPr>
        <w:t>После воздуха и воды лес − третий дар природы человеку.</w:t>
      </w:r>
    </w:p>
    <w:p w:rsidR="00505DBC" w:rsidRPr="003F301C" w:rsidRDefault="00505DBC" w:rsidP="00505DBC">
      <w:pPr>
        <w:pStyle w:val="10"/>
        <w:shd w:val="clear" w:color="auto" w:fill="FFFFFF"/>
        <w:tabs>
          <w:tab w:val="left" w:pos="284"/>
        </w:tabs>
        <w:spacing w:before="0" w:after="0" w:line="240" w:lineRule="auto"/>
        <w:rPr>
          <w:rFonts w:ascii="Times New Roman" w:hAnsi="Times New Roman" w:cs="Times New Roman"/>
          <w:b w:val="0"/>
          <w:bCs w:val="0"/>
          <w:color w:val="000000" w:themeColor="text1"/>
          <w:sz w:val="22"/>
          <w:szCs w:val="22"/>
          <w:shd w:val="clear" w:color="auto" w:fill="FFFFFF"/>
          <w:lang w:val="ru-RU"/>
        </w:rPr>
      </w:pPr>
      <w:r w:rsidRPr="003F301C">
        <w:rPr>
          <w:rFonts w:ascii="Times New Roman" w:hAnsi="Times New Roman" w:cs="Times New Roman"/>
          <w:b w:val="0"/>
          <w:color w:val="000000" w:themeColor="text1"/>
          <w:sz w:val="22"/>
          <w:szCs w:val="22"/>
          <w:lang w:val="ru-RU"/>
        </w:rPr>
        <w:t xml:space="preserve">Б) </w:t>
      </w:r>
      <w:r w:rsidRPr="003F301C">
        <w:rPr>
          <w:rFonts w:ascii="Times New Roman" w:hAnsi="Times New Roman" w:cs="Times New Roman"/>
          <w:b w:val="0"/>
          <w:bCs w:val="0"/>
          <w:color w:val="000000" w:themeColor="text1"/>
          <w:sz w:val="22"/>
          <w:szCs w:val="22"/>
          <w:shd w:val="clear" w:color="auto" w:fill="FFFFFF"/>
          <w:lang w:val="ru-RU"/>
        </w:rPr>
        <w:t>Мама попросила меня подвязать кушак на платье.</w:t>
      </w:r>
      <w:r w:rsidRPr="003F301C">
        <w:rPr>
          <w:rFonts w:ascii="Times New Roman" w:hAnsi="Times New Roman" w:cs="Times New Roman"/>
          <w:b w:val="0"/>
          <w:color w:val="000000" w:themeColor="text1"/>
          <w:sz w:val="22"/>
          <w:szCs w:val="22"/>
          <w:lang w:val="ru-RU"/>
        </w:rPr>
        <w:br/>
      </w:r>
      <w:r w:rsidRPr="003F301C">
        <w:rPr>
          <w:rFonts w:ascii="Times New Roman" w:hAnsi="Times New Roman" w:cs="Times New Roman"/>
          <w:b w:val="0"/>
          <w:bCs w:val="0"/>
          <w:color w:val="000000" w:themeColor="text1"/>
          <w:sz w:val="22"/>
          <w:szCs w:val="22"/>
          <w:lang w:val="ru-RU"/>
        </w:rPr>
        <w:t>В)  Слово «география» взято из греческого языка.</w:t>
      </w:r>
      <w:r w:rsidRPr="003F301C">
        <w:rPr>
          <w:rFonts w:ascii="Times New Roman" w:hAnsi="Times New Roman" w:cs="Times New Roman"/>
          <w:b w:val="0"/>
          <w:bCs w:val="0"/>
          <w:color w:val="000000" w:themeColor="text1"/>
          <w:sz w:val="22"/>
          <w:szCs w:val="22"/>
          <w:shd w:val="clear" w:color="auto" w:fill="FFFFFF"/>
          <w:lang w:val="ru-RU"/>
        </w:rPr>
        <w:t xml:space="preserve">                                                                                       </w:t>
      </w:r>
      <w:r w:rsidRPr="003F301C">
        <w:rPr>
          <w:rFonts w:ascii="Times New Roman" w:hAnsi="Times New Roman" w:cs="Times New Roman"/>
          <w:b w:val="0"/>
          <w:bCs w:val="0"/>
          <w:color w:val="000000" w:themeColor="text1"/>
          <w:sz w:val="22"/>
          <w:szCs w:val="22"/>
          <w:lang w:val="ru-RU"/>
        </w:rPr>
        <w:t xml:space="preserve">Г)  </w:t>
      </w:r>
      <w:r w:rsidRPr="003F301C">
        <w:rPr>
          <w:rFonts w:ascii="Times New Roman" w:hAnsi="Times New Roman" w:cs="Times New Roman"/>
          <w:b w:val="0"/>
          <w:color w:val="000000" w:themeColor="text1"/>
          <w:sz w:val="22"/>
          <w:szCs w:val="22"/>
          <w:shd w:val="clear" w:color="auto" w:fill="FFFFFF"/>
          <w:lang w:val="ru-RU"/>
        </w:rPr>
        <w:t>Первый месяц осени похож</w:t>
      </w:r>
      <w:r w:rsidRPr="003F301C">
        <w:rPr>
          <w:rFonts w:ascii="Times New Roman" w:hAnsi="Times New Roman" w:cs="Times New Roman"/>
          <w:b w:val="0"/>
          <w:color w:val="000000" w:themeColor="text1"/>
          <w:sz w:val="22"/>
          <w:szCs w:val="22"/>
          <w:shd w:val="clear" w:color="auto" w:fill="FFFFFF"/>
        </w:rPr>
        <w:t>  </w:t>
      </w:r>
      <w:r w:rsidRPr="003F301C">
        <w:rPr>
          <w:rFonts w:ascii="Times New Roman" w:hAnsi="Times New Roman" w:cs="Times New Roman"/>
          <w:b w:val="0"/>
          <w:color w:val="000000" w:themeColor="text1"/>
          <w:sz w:val="22"/>
          <w:szCs w:val="22"/>
          <w:shd w:val="clear" w:color="auto" w:fill="FFFFFF"/>
          <w:lang w:val="ru-RU"/>
        </w:rPr>
        <w:t>на рыжего хитрого лиса.</w:t>
      </w:r>
      <w:r w:rsidRPr="003F301C">
        <w:rPr>
          <w:rFonts w:ascii="Times New Roman" w:hAnsi="Times New Roman" w:cs="Times New Roman"/>
          <w:b w:val="0"/>
          <w:color w:val="000000" w:themeColor="text1"/>
          <w:sz w:val="22"/>
          <w:szCs w:val="22"/>
          <w:shd w:val="clear" w:color="auto" w:fill="FFFFFF"/>
        </w:rPr>
        <w:t> </w:t>
      </w:r>
    </w:p>
    <w:p w:rsidR="00505DBC" w:rsidRPr="003F301C" w:rsidRDefault="00505DBC" w:rsidP="00505DBC">
      <w:pPr>
        <w:pStyle w:val="10"/>
        <w:shd w:val="clear" w:color="auto" w:fill="FFFFFF"/>
        <w:spacing w:before="0" w:after="0" w:line="240" w:lineRule="auto"/>
        <w:ind w:firstLine="567"/>
        <w:jc w:val="both"/>
        <w:rPr>
          <w:rFonts w:ascii="Times New Roman" w:hAnsi="Times New Roman" w:cs="Times New Roman"/>
          <w:b w:val="0"/>
          <w:color w:val="000000" w:themeColor="text1"/>
          <w:sz w:val="22"/>
          <w:szCs w:val="22"/>
          <w:lang w:val="ru-RU"/>
        </w:rPr>
      </w:pPr>
      <w:r w:rsidRPr="003F301C">
        <w:rPr>
          <w:rFonts w:ascii="Times New Roman" w:hAnsi="Times New Roman" w:cs="Times New Roman"/>
          <w:b w:val="0"/>
          <w:bCs w:val="0"/>
          <w:color w:val="000000" w:themeColor="text1"/>
          <w:sz w:val="22"/>
          <w:szCs w:val="22"/>
          <w:lang w:val="ru-RU"/>
        </w:rPr>
        <w:t xml:space="preserve">9. </w:t>
      </w:r>
      <w:r w:rsidRPr="003F301C">
        <w:rPr>
          <w:rFonts w:ascii="Times New Roman" w:hAnsi="Times New Roman" w:cs="Times New Roman"/>
          <w:b w:val="0"/>
          <w:color w:val="000000" w:themeColor="text1"/>
          <w:sz w:val="22"/>
          <w:szCs w:val="22"/>
          <w:lang w:val="ru-RU"/>
        </w:rPr>
        <w:t>В каком предложении есть</w:t>
      </w:r>
      <w:r w:rsidRPr="003F301C">
        <w:rPr>
          <w:rFonts w:ascii="Times New Roman" w:hAnsi="Times New Roman" w:cs="Times New Roman"/>
          <w:b w:val="0"/>
          <w:color w:val="000000" w:themeColor="text1"/>
          <w:sz w:val="22"/>
          <w:szCs w:val="22"/>
        </w:rPr>
        <w:t> </w:t>
      </w:r>
      <w:r w:rsidRPr="003F301C">
        <w:rPr>
          <w:rFonts w:ascii="Times New Roman" w:hAnsi="Times New Roman" w:cs="Times New Roman"/>
          <w:b w:val="0"/>
          <w:color w:val="000000" w:themeColor="text1"/>
          <w:sz w:val="22"/>
          <w:szCs w:val="22"/>
          <w:lang w:val="ru-RU"/>
        </w:rPr>
        <w:t xml:space="preserve"> </w:t>
      </w:r>
      <w:r w:rsidRPr="003F301C">
        <w:rPr>
          <w:rFonts w:ascii="Times New Roman" w:hAnsi="Times New Roman" w:cs="Times New Roman"/>
          <w:b w:val="0"/>
          <w:color w:val="000000" w:themeColor="text1"/>
          <w:sz w:val="22"/>
          <w:szCs w:val="22"/>
        </w:rPr>
        <w:t> </w:t>
      </w:r>
      <w:r w:rsidRPr="003F301C">
        <w:rPr>
          <w:rFonts w:ascii="Times New Roman" w:hAnsi="Times New Roman" w:cs="Times New Roman"/>
          <w:b w:val="0"/>
          <w:color w:val="000000" w:themeColor="text1"/>
          <w:sz w:val="22"/>
          <w:szCs w:val="22"/>
          <w:lang w:val="ru-RU"/>
        </w:rPr>
        <w:t>профессионализм?</w:t>
      </w:r>
    </w:p>
    <w:p w:rsidR="00505DBC" w:rsidRPr="003F301C" w:rsidRDefault="00505DBC" w:rsidP="00505DBC">
      <w:pPr>
        <w:pStyle w:val="10"/>
        <w:shd w:val="clear" w:color="auto" w:fill="FFFFFF"/>
        <w:spacing w:before="0" w:after="0" w:line="240" w:lineRule="auto"/>
        <w:ind w:firstLine="567"/>
        <w:jc w:val="both"/>
        <w:rPr>
          <w:rFonts w:ascii="Times New Roman" w:hAnsi="Times New Roman" w:cs="Times New Roman"/>
          <w:b w:val="0"/>
          <w:color w:val="000000" w:themeColor="text1"/>
          <w:sz w:val="22"/>
          <w:szCs w:val="22"/>
          <w:lang w:val="ru-RU"/>
        </w:rPr>
      </w:pPr>
      <w:r w:rsidRPr="003F301C">
        <w:rPr>
          <w:rFonts w:ascii="Times New Roman" w:hAnsi="Times New Roman" w:cs="Times New Roman"/>
          <w:b w:val="0"/>
          <w:color w:val="000000" w:themeColor="text1"/>
          <w:sz w:val="22"/>
          <w:szCs w:val="22"/>
          <w:lang w:val="ru-RU"/>
        </w:rPr>
        <w:t xml:space="preserve">А) </w:t>
      </w:r>
      <w:r w:rsidRPr="003F301C">
        <w:rPr>
          <w:rFonts w:ascii="Times New Roman" w:hAnsi="Times New Roman" w:cs="Times New Roman"/>
          <w:b w:val="0"/>
          <w:color w:val="000000" w:themeColor="text1"/>
          <w:sz w:val="22"/>
          <w:szCs w:val="22"/>
          <w:shd w:val="clear" w:color="auto" w:fill="FFFFFF"/>
          <w:lang w:val="ru-RU"/>
        </w:rPr>
        <w:t xml:space="preserve">Мы </w:t>
      </w:r>
      <w:r w:rsidRPr="003F301C">
        <w:rPr>
          <w:rStyle w:val="afffff4"/>
          <w:rFonts w:ascii="Times New Roman" w:hAnsi="Times New Roman" w:cs="Times New Roman"/>
          <w:b w:val="0"/>
          <w:color w:val="000000" w:themeColor="text1"/>
          <w:sz w:val="22"/>
          <w:szCs w:val="22"/>
          <w:bdr w:val="none" w:sz="0" w:space="0" w:color="auto" w:frame="1"/>
          <w:shd w:val="clear" w:color="auto" w:fill="FFFFFF"/>
          <w:lang w:val="ru-RU"/>
        </w:rPr>
        <w:t xml:space="preserve"> </w:t>
      </w:r>
      <w:r w:rsidRPr="003F301C">
        <w:rPr>
          <w:rFonts w:ascii="Times New Roman" w:hAnsi="Times New Roman" w:cs="Times New Roman"/>
          <w:b w:val="0"/>
          <w:color w:val="000000" w:themeColor="text1"/>
          <w:sz w:val="22"/>
          <w:szCs w:val="22"/>
          <w:shd w:val="clear" w:color="auto" w:fill="FFFFFF"/>
          <w:lang w:val="ru-RU"/>
        </w:rPr>
        <w:t xml:space="preserve">взяли </w:t>
      </w:r>
      <w:r w:rsidRPr="003F301C">
        <w:rPr>
          <w:rStyle w:val="afffff4"/>
          <w:rFonts w:ascii="Times New Roman" w:hAnsi="Times New Roman" w:cs="Times New Roman"/>
          <w:b w:val="0"/>
          <w:color w:val="000000" w:themeColor="text1"/>
          <w:sz w:val="22"/>
          <w:szCs w:val="22"/>
          <w:bdr w:val="none" w:sz="0" w:space="0" w:color="auto" w:frame="1"/>
          <w:shd w:val="clear" w:color="auto" w:fill="FFFFFF"/>
          <w:lang w:val="ru-RU"/>
        </w:rPr>
        <w:t xml:space="preserve"> </w:t>
      </w:r>
      <w:r w:rsidRPr="003F301C">
        <w:rPr>
          <w:rFonts w:ascii="Times New Roman" w:hAnsi="Times New Roman" w:cs="Times New Roman"/>
          <w:b w:val="0"/>
          <w:color w:val="000000" w:themeColor="text1"/>
          <w:sz w:val="22"/>
          <w:szCs w:val="22"/>
          <w:shd w:val="clear" w:color="auto" w:fill="FFFFFF"/>
          <w:lang w:val="ru-RU"/>
        </w:rPr>
        <w:t xml:space="preserve">мешки </w:t>
      </w:r>
      <w:r w:rsidRPr="003F301C">
        <w:rPr>
          <w:rStyle w:val="afffff4"/>
          <w:rFonts w:ascii="Times New Roman" w:hAnsi="Times New Roman" w:cs="Times New Roman"/>
          <w:b w:val="0"/>
          <w:color w:val="000000" w:themeColor="text1"/>
          <w:sz w:val="22"/>
          <w:szCs w:val="22"/>
          <w:bdr w:val="none" w:sz="0" w:space="0" w:color="auto" w:frame="1"/>
          <w:shd w:val="clear" w:color="auto" w:fill="FFFFFF"/>
          <w:lang w:val="ru-RU"/>
        </w:rPr>
        <w:t xml:space="preserve"> </w:t>
      </w:r>
      <w:r w:rsidRPr="003F301C">
        <w:rPr>
          <w:rFonts w:ascii="Times New Roman" w:hAnsi="Times New Roman" w:cs="Times New Roman"/>
          <w:b w:val="0"/>
          <w:color w:val="000000" w:themeColor="text1"/>
          <w:sz w:val="22"/>
          <w:szCs w:val="22"/>
          <w:shd w:val="clear" w:color="auto" w:fill="FFFFFF"/>
          <w:lang w:val="ru-RU"/>
        </w:rPr>
        <w:t xml:space="preserve">и </w:t>
      </w:r>
      <w:r w:rsidRPr="003F301C">
        <w:rPr>
          <w:rStyle w:val="afffff4"/>
          <w:rFonts w:ascii="Times New Roman" w:hAnsi="Times New Roman" w:cs="Times New Roman"/>
          <w:b w:val="0"/>
          <w:color w:val="000000" w:themeColor="text1"/>
          <w:sz w:val="22"/>
          <w:szCs w:val="22"/>
          <w:bdr w:val="none" w:sz="0" w:space="0" w:color="auto" w:frame="1"/>
          <w:shd w:val="clear" w:color="auto" w:fill="FFFFFF"/>
          <w:lang w:val="ru-RU"/>
        </w:rPr>
        <w:t xml:space="preserve"> </w:t>
      </w:r>
      <w:r w:rsidRPr="003F301C">
        <w:rPr>
          <w:rFonts w:ascii="Times New Roman" w:hAnsi="Times New Roman" w:cs="Times New Roman"/>
          <w:b w:val="0"/>
          <w:color w:val="000000" w:themeColor="text1"/>
          <w:sz w:val="22"/>
          <w:szCs w:val="22"/>
          <w:shd w:val="clear" w:color="auto" w:fill="FFFFFF"/>
          <w:lang w:val="ru-RU"/>
        </w:rPr>
        <w:t xml:space="preserve">побежали </w:t>
      </w:r>
      <w:r w:rsidRPr="003F301C">
        <w:rPr>
          <w:rStyle w:val="afffff4"/>
          <w:rFonts w:ascii="Times New Roman" w:hAnsi="Times New Roman" w:cs="Times New Roman"/>
          <w:b w:val="0"/>
          <w:color w:val="000000" w:themeColor="text1"/>
          <w:sz w:val="22"/>
          <w:szCs w:val="22"/>
          <w:bdr w:val="none" w:sz="0" w:space="0" w:color="auto" w:frame="1"/>
          <w:shd w:val="clear" w:color="auto" w:fill="FFFFFF"/>
          <w:lang w:val="ru-RU"/>
        </w:rPr>
        <w:t xml:space="preserve"> </w:t>
      </w:r>
      <w:r w:rsidRPr="003F301C">
        <w:rPr>
          <w:rFonts w:ascii="Times New Roman" w:hAnsi="Times New Roman" w:cs="Times New Roman"/>
          <w:b w:val="0"/>
          <w:color w:val="000000" w:themeColor="text1"/>
          <w:sz w:val="22"/>
          <w:szCs w:val="22"/>
          <w:shd w:val="clear" w:color="auto" w:fill="FFFFFF"/>
          <w:lang w:val="ru-RU"/>
        </w:rPr>
        <w:t xml:space="preserve">в </w:t>
      </w:r>
      <w:r w:rsidRPr="003F301C">
        <w:rPr>
          <w:rStyle w:val="afffff4"/>
          <w:rFonts w:ascii="Times New Roman" w:hAnsi="Times New Roman" w:cs="Times New Roman"/>
          <w:b w:val="0"/>
          <w:color w:val="000000" w:themeColor="text1"/>
          <w:sz w:val="22"/>
          <w:szCs w:val="22"/>
          <w:bdr w:val="none" w:sz="0" w:space="0" w:color="auto" w:frame="1"/>
          <w:shd w:val="clear" w:color="auto" w:fill="FFFFFF"/>
          <w:lang w:val="ru-RU"/>
        </w:rPr>
        <w:t xml:space="preserve"> </w:t>
      </w:r>
      <w:r w:rsidRPr="003F301C">
        <w:rPr>
          <w:rFonts w:ascii="Times New Roman" w:hAnsi="Times New Roman" w:cs="Times New Roman"/>
          <w:b w:val="0"/>
          <w:color w:val="000000" w:themeColor="text1"/>
          <w:sz w:val="22"/>
          <w:szCs w:val="22"/>
          <w:shd w:val="clear" w:color="auto" w:fill="FFFFFF"/>
          <w:lang w:val="ru-RU"/>
        </w:rPr>
        <w:t xml:space="preserve">бабушкин </w:t>
      </w:r>
      <w:r w:rsidRPr="003F301C">
        <w:rPr>
          <w:rStyle w:val="afffff4"/>
          <w:rFonts w:ascii="Times New Roman" w:hAnsi="Times New Roman" w:cs="Times New Roman"/>
          <w:b w:val="0"/>
          <w:color w:val="000000" w:themeColor="text1"/>
          <w:sz w:val="22"/>
          <w:szCs w:val="22"/>
          <w:bdr w:val="none" w:sz="0" w:space="0" w:color="auto" w:frame="1"/>
          <w:shd w:val="clear" w:color="auto" w:fill="FFFFFF"/>
          <w:lang w:val="ru-RU"/>
        </w:rPr>
        <w:t xml:space="preserve"> </w:t>
      </w:r>
      <w:r w:rsidRPr="003F301C">
        <w:rPr>
          <w:rFonts w:ascii="Times New Roman" w:hAnsi="Times New Roman" w:cs="Times New Roman"/>
          <w:b w:val="0"/>
          <w:color w:val="000000" w:themeColor="text1"/>
          <w:sz w:val="22"/>
          <w:szCs w:val="22"/>
          <w:shd w:val="clear" w:color="auto" w:fill="FFFFFF"/>
          <w:lang w:val="ru-RU"/>
        </w:rPr>
        <w:t>огород.</w:t>
      </w:r>
    </w:p>
    <w:p w:rsidR="00505DBC" w:rsidRPr="003F301C" w:rsidRDefault="00505DBC" w:rsidP="00505DBC">
      <w:pPr>
        <w:shd w:val="clear" w:color="auto" w:fill="FFFFFF"/>
        <w:ind w:firstLine="567"/>
        <w:jc w:val="both"/>
        <w:rPr>
          <w:color w:val="000000" w:themeColor="text1"/>
        </w:rPr>
      </w:pPr>
      <w:r w:rsidRPr="003F301C">
        <w:rPr>
          <w:color w:val="000000" w:themeColor="text1"/>
        </w:rPr>
        <w:t xml:space="preserve">Б) Шофер неспешно крутил баранку и смотрел по сторонам. </w:t>
      </w:r>
    </w:p>
    <w:p w:rsidR="00505DBC" w:rsidRPr="003F301C" w:rsidRDefault="00505DBC" w:rsidP="00505DBC">
      <w:pPr>
        <w:pStyle w:val="10"/>
        <w:shd w:val="clear" w:color="auto" w:fill="FFFFFF"/>
        <w:spacing w:before="0" w:after="0" w:line="240" w:lineRule="auto"/>
        <w:ind w:firstLine="567"/>
        <w:jc w:val="both"/>
        <w:rPr>
          <w:rFonts w:ascii="Times New Roman" w:hAnsi="Times New Roman" w:cs="Times New Roman"/>
          <w:b w:val="0"/>
          <w:color w:val="000000" w:themeColor="text1"/>
          <w:sz w:val="22"/>
          <w:szCs w:val="22"/>
          <w:lang w:val="ru-RU"/>
        </w:rPr>
      </w:pPr>
      <w:r w:rsidRPr="003F301C">
        <w:rPr>
          <w:rFonts w:ascii="Times New Roman" w:hAnsi="Times New Roman" w:cs="Times New Roman"/>
          <w:b w:val="0"/>
          <w:color w:val="000000" w:themeColor="text1"/>
          <w:sz w:val="22"/>
          <w:szCs w:val="22"/>
          <w:lang w:val="ru-RU"/>
        </w:rPr>
        <w:t xml:space="preserve">В) </w:t>
      </w:r>
      <w:r w:rsidRPr="003F301C">
        <w:rPr>
          <w:rFonts w:ascii="Times New Roman" w:hAnsi="Times New Roman" w:cs="Times New Roman"/>
          <w:b w:val="0"/>
          <w:color w:val="000000" w:themeColor="text1"/>
          <w:sz w:val="22"/>
          <w:szCs w:val="22"/>
          <w:shd w:val="clear" w:color="auto" w:fill="FFFFFF"/>
          <w:lang w:val="ru-RU"/>
        </w:rPr>
        <w:t>Листья лежали  на склонах гор и на деревьях.</w:t>
      </w:r>
    </w:p>
    <w:p w:rsidR="00505DBC" w:rsidRPr="003F301C" w:rsidRDefault="00505DBC" w:rsidP="00505DBC">
      <w:pPr>
        <w:pStyle w:val="10"/>
        <w:shd w:val="clear" w:color="auto" w:fill="FFFFFF"/>
        <w:spacing w:before="0" w:after="0" w:line="240" w:lineRule="auto"/>
        <w:ind w:firstLine="567"/>
        <w:jc w:val="both"/>
        <w:rPr>
          <w:rFonts w:ascii="Times New Roman" w:hAnsi="Times New Roman" w:cs="Times New Roman"/>
          <w:b w:val="0"/>
          <w:color w:val="000000" w:themeColor="text1"/>
          <w:sz w:val="22"/>
          <w:szCs w:val="22"/>
          <w:lang w:val="ru-RU"/>
        </w:rPr>
      </w:pPr>
      <w:r w:rsidRPr="003F301C">
        <w:rPr>
          <w:rFonts w:ascii="Times New Roman" w:hAnsi="Times New Roman" w:cs="Times New Roman"/>
          <w:b w:val="0"/>
          <w:color w:val="000000" w:themeColor="text1"/>
          <w:sz w:val="22"/>
          <w:szCs w:val="22"/>
          <w:lang w:val="ru-RU"/>
        </w:rPr>
        <w:t xml:space="preserve">Г) </w:t>
      </w:r>
      <w:r w:rsidRPr="003F301C">
        <w:rPr>
          <w:rFonts w:ascii="Times New Roman" w:hAnsi="Times New Roman" w:cs="Times New Roman"/>
          <w:b w:val="0"/>
          <w:color w:val="000000" w:themeColor="text1"/>
          <w:sz w:val="22"/>
          <w:szCs w:val="22"/>
          <w:shd w:val="clear" w:color="auto" w:fill="FFFFFF"/>
          <w:lang w:val="ru-RU"/>
        </w:rPr>
        <w:t>Собака бегала вдоль завалинки по векше.</w:t>
      </w:r>
    </w:p>
    <w:p w:rsidR="00505DBC" w:rsidRPr="003F301C" w:rsidRDefault="00505DBC" w:rsidP="00505DBC">
      <w:pPr>
        <w:pStyle w:val="10"/>
        <w:spacing w:before="0" w:after="0" w:line="240" w:lineRule="auto"/>
        <w:ind w:firstLine="567"/>
        <w:jc w:val="both"/>
        <w:rPr>
          <w:rFonts w:ascii="Times New Roman" w:hAnsi="Times New Roman" w:cs="Times New Roman"/>
          <w:b w:val="0"/>
          <w:color w:val="000000" w:themeColor="text1"/>
          <w:sz w:val="22"/>
          <w:szCs w:val="22"/>
          <w:lang w:val="ru-RU"/>
        </w:rPr>
      </w:pPr>
      <w:r w:rsidRPr="003F301C">
        <w:rPr>
          <w:rFonts w:ascii="Times New Roman" w:hAnsi="Times New Roman" w:cs="Times New Roman"/>
          <w:b w:val="0"/>
          <w:bCs w:val="0"/>
          <w:color w:val="000000" w:themeColor="text1"/>
          <w:sz w:val="22"/>
          <w:szCs w:val="22"/>
          <w:lang w:val="ru-RU"/>
        </w:rPr>
        <w:t xml:space="preserve">10. </w:t>
      </w:r>
      <w:r w:rsidRPr="003F301C">
        <w:rPr>
          <w:rFonts w:ascii="Times New Roman" w:hAnsi="Times New Roman" w:cs="Times New Roman"/>
          <w:b w:val="0"/>
          <w:color w:val="000000" w:themeColor="text1"/>
          <w:sz w:val="22"/>
          <w:szCs w:val="22"/>
          <w:lang w:val="ru-RU"/>
        </w:rPr>
        <w:t>В каком предложении есть</w:t>
      </w:r>
      <w:r w:rsidRPr="003F301C">
        <w:rPr>
          <w:rFonts w:ascii="Times New Roman" w:hAnsi="Times New Roman" w:cs="Times New Roman"/>
          <w:b w:val="0"/>
          <w:color w:val="000000" w:themeColor="text1"/>
          <w:sz w:val="22"/>
          <w:szCs w:val="22"/>
        </w:rPr>
        <w:t> </w:t>
      </w:r>
      <w:r w:rsidRPr="003F301C">
        <w:rPr>
          <w:rFonts w:ascii="Times New Roman" w:hAnsi="Times New Roman" w:cs="Times New Roman"/>
          <w:b w:val="0"/>
          <w:color w:val="000000" w:themeColor="text1"/>
          <w:sz w:val="22"/>
          <w:szCs w:val="22"/>
          <w:lang w:val="ru-RU"/>
        </w:rPr>
        <w:t xml:space="preserve"> неологизм?</w:t>
      </w:r>
    </w:p>
    <w:p w:rsidR="00505DBC" w:rsidRPr="003F301C" w:rsidRDefault="00505DBC" w:rsidP="00505DBC">
      <w:pPr>
        <w:shd w:val="clear" w:color="auto" w:fill="FFFFFF"/>
        <w:ind w:firstLine="567"/>
        <w:jc w:val="both"/>
        <w:rPr>
          <w:color w:val="000000" w:themeColor="text1"/>
        </w:rPr>
      </w:pPr>
      <w:r w:rsidRPr="003F301C">
        <w:rPr>
          <w:color w:val="000000" w:themeColor="text1"/>
        </w:rPr>
        <w:t>А) Солнце село за дальним селом.                В) Мы собирали в лесу не грибы, а ягоды.</w:t>
      </w:r>
    </w:p>
    <w:p w:rsidR="00505DBC" w:rsidRPr="003F301C" w:rsidRDefault="00505DBC" w:rsidP="00505DBC">
      <w:pPr>
        <w:shd w:val="clear" w:color="auto" w:fill="FFFFFF"/>
        <w:ind w:firstLine="567"/>
        <w:jc w:val="both"/>
        <w:rPr>
          <w:color w:val="000000" w:themeColor="text1"/>
        </w:rPr>
      </w:pPr>
      <w:r w:rsidRPr="003F301C">
        <w:rPr>
          <w:color w:val="000000" w:themeColor="text1"/>
        </w:rPr>
        <w:t xml:space="preserve">Б) Берите белые бублики и баранки.             </w:t>
      </w:r>
      <w:r w:rsidRPr="003F301C">
        <w:rPr>
          <w:color w:val="000000" w:themeColor="text1"/>
          <w:shd w:val="clear" w:color="auto" w:fill="FFFFFF"/>
        </w:rPr>
        <w:t>Г) Сегодня на ТВ будут показывать эксклюзив.</w:t>
      </w:r>
    </w:p>
    <w:p w:rsidR="00505DBC" w:rsidRPr="003F301C" w:rsidRDefault="00505DBC" w:rsidP="00505DBC">
      <w:pPr>
        <w:ind w:firstLine="567"/>
        <w:contextualSpacing/>
        <w:jc w:val="both"/>
        <w:rPr>
          <w:color w:val="000000" w:themeColor="text1"/>
        </w:rPr>
      </w:pPr>
      <w:r w:rsidRPr="003F301C">
        <w:rPr>
          <w:iCs/>
          <w:color w:val="000000" w:themeColor="text1"/>
        </w:rPr>
        <w:t>11. В каком предложении есть эпитет?</w:t>
      </w:r>
    </w:p>
    <w:p w:rsidR="00505DBC" w:rsidRPr="003F301C" w:rsidRDefault="00505DBC" w:rsidP="00505DBC">
      <w:pPr>
        <w:pStyle w:val="10"/>
        <w:shd w:val="clear" w:color="auto" w:fill="FFFFFF"/>
        <w:spacing w:before="0" w:after="0" w:line="240" w:lineRule="auto"/>
        <w:ind w:firstLine="567"/>
        <w:jc w:val="both"/>
        <w:rPr>
          <w:rFonts w:ascii="Times New Roman" w:hAnsi="Times New Roman" w:cs="Times New Roman"/>
          <w:b w:val="0"/>
          <w:color w:val="000000" w:themeColor="text1"/>
          <w:sz w:val="22"/>
          <w:szCs w:val="22"/>
          <w:shd w:val="clear" w:color="auto" w:fill="FFFFFF"/>
          <w:lang w:val="ru-RU"/>
        </w:rPr>
      </w:pPr>
      <w:r w:rsidRPr="003F301C">
        <w:rPr>
          <w:rFonts w:ascii="Times New Roman" w:hAnsi="Times New Roman" w:cs="Times New Roman"/>
          <w:b w:val="0"/>
          <w:color w:val="000000" w:themeColor="text1"/>
          <w:sz w:val="22"/>
          <w:szCs w:val="22"/>
          <w:shd w:val="clear" w:color="auto" w:fill="FFFFFF"/>
          <w:lang w:val="ru-RU"/>
        </w:rPr>
        <w:t xml:space="preserve">А) Серый котёнок был очень милый. </w:t>
      </w:r>
    </w:p>
    <w:p w:rsidR="00505DBC" w:rsidRPr="003F301C" w:rsidRDefault="00505DBC" w:rsidP="00505DBC">
      <w:pPr>
        <w:pStyle w:val="10"/>
        <w:shd w:val="clear" w:color="auto" w:fill="FFFFFF"/>
        <w:spacing w:before="0" w:after="0" w:line="240" w:lineRule="auto"/>
        <w:ind w:firstLine="567"/>
        <w:jc w:val="both"/>
        <w:rPr>
          <w:rFonts w:ascii="Times New Roman" w:hAnsi="Times New Roman" w:cs="Times New Roman"/>
          <w:b w:val="0"/>
          <w:color w:val="000000" w:themeColor="text1"/>
          <w:sz w:val="22"/>
          <w:szCs w:val="22"/>
          <w:shd w:val="clear" w:color="auto" w:fill="FFFFFF"/>
          <w:lang w:val="ru-RU"/>
        </w:rPr>
      </w:pPr>
      <w:r w:rsidRPr="003F301C">
        <w:rPr>
          <w:rFonts w:ascii="Times New Roman" w:hAnsi="Times New Roman" w:cs="Times New Roman"/>
          <w:b w:val="0"/>
          <w:color w:val="000000" w:themeColor="text1"/>
          <w:sz w:val="22"/>
          <w:szCs w:val="22"/>
          <w:shd w:val="clear" w:color="auto" w:fill="FFFFFF"/>
          <w:lang w:val="ru-RU"/>
        </w:rPr>
        <w:t xml:space="preserve">Б) Красивые бабочки летали около меня на даче </w:t>
      </w:r>
    </w:p>
    <w:p w:rsidR="00505DBC" w:rsidRPr="003F301C" w:rsidRDefault="00505DBC" w:rsidP="00505DBC">
      <w:pPr>
        <w:pStyle w:val="10"/>
        <w:shd w:val="clear" w:color="auto" w:fill="FFFFFF"/>
        <w:spacing w:before="0" w:after="0" w:line="240" w:lineRule="auto"/>
        <w:ind w:firstLine="567"/>
        <w:jc w:val="both"/>
        <w:rPr>
          <w:rFonts w:ascii="Times New Roman" w:hAnsi="Times New Roman" w:cs="Times New Roman"/>
          <w:b w:val="0"/>
          <w:color w:val="000000" w:themeColor="text1"/>
          <w:sz w:val="22"/>
          <w:szCs w:val="22"/>
          <w:shd w:val="clear" w:color="auto" w:fill="FFFFFF"/>
          <w:lang w:val="ru-RU"/>
        </w:rPr>
      </w:pPr>
      <w:r w:rsidRPr="003F301C">
        <w:rPr>
          <w:rFonts w:ascii="Times New Roman" w:hAnsi="Times New Roman" w:cs="Times New Roman"/>
          <w:b w:val="0"/>
          <w:color w:val="000000" w:themeColor="text1"/>
          <w:sz w:val="22"/>
          <w:szCs w:val="22"/>
          <w:shd w:val="clear" w:color="auto" w:fill="FFFFFF"/>
          <w:lang w:val="ru-RU"/>
        </w:rPr>
        <w:t>В) Летом я люблю носить голубую толстовку</w:t>
      </w:r>
      <w:r w:rsidRPr="003F301C">
        <w:rPr>
          <w:rFonts w:ascii="Times New Roman" w:hAnsi="Times New Roman" w:cs="Times New Roman"/>
          <w:b w:val="0"/>
          <w:color w:val="000000" w:themeColor="text1"/>
          <w:sz w:val="22"/>
          <w:szCs w:val="22"/>
          <w:shd w:val="clear" w:color="auto" w:fill="FFFFFF"/>
        </w:rPr>
        <w:t> </w:t>
      </w:r>
      <w:r w:rsidRPr="003F301C">
        <w:rPr>
          <w:rFonts w:ascii="Times New Roman" w:hAnsi="Times New Roman" w:cs="Times New Roman"/>
          <w:b w:val="0"/>
          <w:color w:val="000000" w:themeColor="text1"/>
          <w:sz w:val="22"/>
          <w:szCs w:val="22"/>
          <w:shd w:val="clear" w:color="auto" w:fill="FFFFFF"/>
          <w:lang w:val="ru-RU"/>
        </w:rPr>
        <w:t xml:space="preserve"> </w:t>
      </w:r>
    </w:p>
    <w:p w:rsidR="00505DBC" w:rsidRPr="003F301C" w:rsidRDefault="00505DBC" w:rsidP="00505DBC">
      <w:pPr>
        <w:pStyle w:val="10"/>
        <w:shd w:val="clear" w:color="auto" w:fill="FFFFFF"/>
        <w:spacing w:before="0" w:after="0" w:line="240" w:lineRule="auto"/>
        <w:ind w:firstLine="567"/>
        <w:jc w:val="both"/>
        <w:rPr>
          <w:rFonts w:ascii="Times New Roman" w:hAnsi="Times New Roman" w:cs="Times New Roman"/>
          <w:b w:val="0"/>
          <w:color w:val="000000" w:themeColor="text1"/>
          <w:sz w:val="22"/>
          <w:szCs w:val="22"/>
          <w:shd w:val="clear" w:color="auto" w:fill="FFFFFF"/>
          <w:lang w:val="ru-RU"/>
        </w:rPr>
      </w:pPr>
      <w:r w:rsidRPr="003F301C">
        <w:rPr>
          <w:rFonts w:ascii="Times New Roman" w:hAnsi="Times New Roman" w:cs="Times New Roman"/>
          <w:b w:val="0"/>
          <w:color w:val="000000" w:themeColor="text1"/>
          <w:sz w:val="22"/>
          <w:szCs w:val="22"/>
          <w:shd w:val="clear" w:color="auto" w:fill="FFFFFF"/>
          <w:lang w:val="ru-RU"/>
        </w:rPr>
        <w:t>Г) В дедушкином саду росла одинокая яблоня.</w:t>
      </w:r>
    </w:p>
    <w:p w:rsidR="00505DBC" w:rsidRPr="003F301C" w:rsidRDefault="00505DBC" w:rsidP="00505DBC">
      <w:pPr>
        <w:ind w:firstLine="567"/>
        <w:contextualSpacing/>
        <w:jc w:val="both"/>
        <w:rPr>
          <w:color w:val="000000" w:themeColor="text1"/>
        </w:rPr>
      </w:pPr>
      <w:r w:rsidRPr="003F301C">
        <w:rPr>
          <w:iCs/>
          <w:color w:val="000000" w:themeColor="text1"/>
        </w:rPr>
        <w:t>12. В каком предложении есть метафора?</w:t>
      </w:r>
    </w:p>
    <w:p w:rsidR="00505DBC" w:rsidRPr="003F301C" w:rsidRDefault="00505DBC" w:rsidP="00505DBC">
      <w:pPr>
        <w:tabs>
          <w:tab w:val="left" w:pos="1418"/>
        </w:tabs>
        <w:ind w:firstLine="567"/>
        <w:contextualSpacing/>
        <w:jc w:val="both"/>
        <w:rPr>
          <w:color w:val="000000" w:themeColor="text1"/>
        </w:rPr>
        <w:sectPr w:rsidR="00505DBC" w:rsidRPr="003F301C" w:rsidSect="000B1248">
          <w:type w:val="continuous"/>
          <w:pgSz w:w="11906" w:h="16838"/>
          <w:pgMar w:top="568" w:right="850" w:bottom="1134" w:left="1701" w:header="708" w:footer="708" w:gutter="0"/>
          <w:cols w:space="708"/>
          <w:docGrid w:linePitch="360"/>
        </w:sectPr>
      </w:pPr>
    </w:p>
    <w:p w:rsidR="00505DBC" w:rsidRPr="003F301C" w:rsidRDefault="00505DBC" w:rsidP="00505DBC">
      <w:pPr>
        <w:tabs>
          <w:tab w:val="left" w:pos="1418"/>
        </w:tabs>
        <w:ind w:firstLine="567"/>
        <w:contextualSpacing/>
        <w:jc w:val="both"/>
        <w:rPr>
          <w:color w:val="000000" w:themeColor="text1"/>
        </w:rPr>
      </w:pPr>
      <w:r w:rsidRPr="003F301C">
        <w:rPr>
          <w:color w:val="000000" w:themeColor="text1"/>
        </w:rPr>
        <w:lastRenderedPageBreak/>
        <w:t>А) Завтра мы поедем на экскурсию.</w:t>
      </w:r>
    </w:p>
    <w:p w:rsidR="00505DBC" w:rsidRPr="003F301C" w:rsidRDefault="00505DBC" w:rsidP="00505DBC">
      <w:pPr>
        <w:tabs>
          <w:tab w:val="left" w:pos="1418"/>
        </w:tabs>
        <w:ind w:firstLine="567"/>
        <w:contextualSpacing/>
        <w:jc w:val="both"/>
        <w:rPr>
          <w:color w:val="000000" w:themeColor="text1"/>
        </w:rPr>
      </w:pPr>
      <w:r w:rsidRPr="003F301C">
        <w:rPr>
          <w:color w:val="000000" w:themeColor="text1"/>
        </w:rPr>
        <w:t>Б) В саду пожелтели листья.</w:t>
      </w:r>
    </w:p>
    <w:p w:rsidR="00505DBC" w:rsidRPr="003F301C" w:rsidRDefault="00505DBC" w:rsidP="00505DBC">
      <w:pPr>
        <w:tabs>
          <w:tab w:val="left" w:pos="1418"/>
        </w:tabs>
        <w:contextualSpacing/>
        <w:jc w:val="both"/>
        <w:rPr>
          <w:color w:val="000000" w:themeColor="text1"/>
        </w:rPr>
      </w:pPr>
      <w:r w:rsidRPr="003F301C">
        <w:rPr>
          <w:color w:val="000000" w:themeColor="text1"/>
        </w:rPr>
        <w:lastRenderedPageBreak/>
        <w:t>В) В саду горит костёр рябины красной.</w:t>
      </w:r>
    </w:p>
    <w:p w:rsidR="00505DBC" w:rsidRPr="003F301C" w:rsidRDefault="00505DBC" w:rsidP="00505DBC">
      <w:pPr>
        <w:tabs>
          <w:tab w:val="left" w:pos="1418"/>
        </w:tabs>
        <w:contextualSpacing/>
        <w:jc w:val="both"/>
        <w:rPr>
          <w:color w:val="000000" w:themeColor="text1"/>
        </w:rPr>
        <w:sectPr w:rsidR="00505DBC" w:rsidRPr="003F301C" w:rsidSect="000B1248">
          <w:type w:val="continuous"/>
          <w:pgSz w:w="11906" w:h="16838"/>
          <w:pgMar w:top="1134" w:right="850" w:bottom="1134" w:left="1701" w:header="708" w:footer="708" w:gutter="0"/>
          <w:cols w:num="2" w:space="708"/>
          <w:docGrid w:linePitch="360"/>
        </w:sectPr>
      </w:pPr>
      <w:r w:rsidRPr="003F301C">
        <w:rPr>
          <w:color w:val="000000" w:themeColor="text1"/>
        </w:rPr>
        <w:t xml:space="preserve">Г) </w:t>
      </w:r>
      <w:r w:rsidRPr="003F301C">
        <w:rPr>
          <w:rStyle w:val="c1"/>
          <w:color w:val="000000" w:themeColor="text1"/>
          <w:shd w:val="clear" w:color="auto" w:fill="FFFFFF"/>
        </w:rPr>
        <w:t>Мальчик почти всегда </w:t>
      </w:r>
      <w:r w:rsidRPr="003F301C">
        <w:rPr>
          <w:rStyle w:val="c1"/>
          <w:bCs/>
          <w:color w:val="000000" w:themeColor="text1"/>
          <w:shd w:val="clear" w:color="auto" w:fill="FFFFFF"/>
        </w:rPr>
        <w:t>улыбался</w:t>
      </w:r>
      <w:r w:rsidRPr="003F301C">
        <w:rPr>
          <w:color w:val="000000" w:themeColor="text1"/>
        </w:rPr>
        <w:t>.</w:t>
      </w:r>
    </w:p>
    <w:p w:rsidR="00505DBC" w:rsidRPr="003F301C" w:rsidRDefault="00505DBC" w:rsidP="00505DBC">
      <w:pPr>
        <w:pStyle w:val="question"/>
        <w:shd w:val="clear" w:color="auto" w:fill="FFFFFF"/>
        <w:spacing w:before="0" w:beforeAutospacing="0" w:after="0" w:afterAutospacing="0"/>
        <w:ind w:firstLine="567"/>
        <w:jc w:val="both"/>
        <w:textAlignment w:val="baseline"/>
        <w:rPr>
          <w:bCs/>
          <w:color w:val="000000" w:themeColor="text1"/>
          <w:sz w:val="22"/>
          <w:szCs w:val="22"/>
        </w:rPr>
      </w:pPr>
      <w:r w:rsidRPr="003F301C">
        <w:rPr>
          <w:color w:val="000000" w:themeColor="text1"/>
          <w:sz w:val="22"/>
          <w:szCs w:val="22"/>
        </w:rPr>
        <w:lastRenderedPageBreak/>
        <w:t xml:space="preserve">13. Установите соответствие между фразеологизмами </w:t>
      </w:r>
      <w:r w:rsidRPr="003F301C">
        <w:rPr>
          <w:bCs/>
          <w:color w:val="000000" w:themeColor="text1"/>
          <w:sz w:val="22"/>
          <w:szCs w:val="22"/>
        </w:rPr>
        <w:t xml:space="preserve">из левого столбика </w:t>
      </w:r>
      <w:r w:rsidRPr="003F301C">
        <w:rPr>
          <w:color w:val="000000" w:themeColor="text1"/>
          <w:sz w:val="22"/>
          <w:szCs w:val="22"/>
        </w:rPr>
        <w:t>и их значениями</w:t>
      </w:r>
      <w:r w:rsidRPr="003F301C">
        <w:rPr>
          <w:bCs/>
          <w:color w:val="000000" w:themeColor="text1"/>
          <w:sz w:val="22"/>
          <w:szCs w:val="22"/>
        </w:rPr>
        <w:t xml:space="preserve"> из правого столбика:</w:t>
      </w:r>
    </w:p>
    <w:p w:rsidR="00505DBC" w:rsidRPr="003F301C" w:rsidRDefault="00505DBC" w:rsidP="00505DBC">
      <w:pPr>
        <w:pStyle w:val="question"/>
        <w:shd w:val="clear" w:color="auto" w:fill="FFFFFF"/>
        <w:spacing w:before="0" w:beforeAutospacing="0" w:after="0" w:afterAutospacing="0"/>
        <w:ind w:firstLine="567"/>
        <w:jc w:val="both"/>
        <w:textAlignment w:val="baseline"/>
        <w:rPr>
          <w:color w:val="000000" w:themeColor="text1"/>
          <w:sz w:val="22"/>
          <w:szCs w:val="22"/>
        </w:rPr>
      </w:pPr>
      <w:r w:rsidRPr="003F301C">
        <w:rPr>
          <w:color w:val="000000" w:themeColor="text1"/>
          <w:sz w:val="22"/>
          <w:szCs w:val="22"/>
        </w:rPr>
        <w:t xml:space="preserve">1. Чесать язык                            </w:t>
      </w:r>
      <w:r w:rsidRPr="003F301C">
        <w:rPr>
          <w:color w:val="000000" w:themeColor="text1"/>
          <w:sz w:val="22"/>
          <w:szCs w:val="22"/>
        </w:rPr>
        <w:tab/>
        <w:t>А) Замолчать, воздержаться в разговор</w:t>
      </w:r>
    </w:p>
    <w:p w:rsidR="00505DBC" w:rsidRPr="003F301C" w:rsidRDefault="00505DBC" w:rsidP="00505DBC">
      <w:pPr>
        <w:pStyle w:val="question"/>
        <w:shd w:val="clear" w:color="auto" w:fill="FFFFFF"/>
        <w:spacing w:before="0" w:beforeAutospacing="0" w:after="0" w:afterAutospacing="0"/>
        <w:ind w:firstLine="567"/>
        <w:jc w:val="both"/>
        <w:textAlignment w:val="baseline"/>
        <w:rPr>
          <w:color w:val="000000" w:themeColor="text1"/>
          <w:sz w:val="22"/>
          <w:szCs w:val="22"/>
        </w:rPr>
      </w:pPr>
      <w:r w:rsidRPr="003F301C">
        <w:rPr>
          <w:color w:val="000000" w:themeColor="text1"/>
          <w:sz w:val="22"/>
          <w:szCs w:val="22"/>
        </w:rPr>
        <w:t xml:space="preserve">2. Придержать язык                   </w:t>
      </w:r>
      <w:r w:rsidRPr="003F301C">
        <w:rPr>
          <w:color w:val="000000" w:themeColor="text1"/>
          <w:sz w:val="22"/>
          <w:szCs w:val="22"/>
        </w:rPr>
        <w:tab/>
        <w:t>Б) Пожертвовать жизнью</w:t>
      </w:r>
    </w:p>
    <w:p w:rsidR="00505DBC" w:rsidRPr="003F301C" w:rsidRDefault="00505DBC" w:rsidP="00505DBC">
      <w:pPr>
        <w:pStyle w:val="question"/>
        <w:shd w:val="clear" w:color="auto" w:fill="FFFFFF"/>
        <w:spacing w:before="0" w:beforeAutospacing="0" w:after="0" w:afterAutospacing="0"/>
        <w:ind w:firstLine="567"/>
        <w:jc w:val="both"/>
        <w:textAlignment w:val="baseline"/>
        <w:rPr>
          <w:color w:val="000000" w:themeColor="text1"/>
          <w:sz w:val="22"/>
          <w:szCs w:val="22"/>
        </w:rPr>
      </w:pPr>
      <w:r w:rsidRPr="003F301C">
        <w:rPr>
          <w:color w:val="000000" w:themeColor="text1"/>
          <w:sz w:val="22"/>
          <w:szCs w:val="22"/>
        </w:rPr>
        <w:t xml:space="preserve">3. Тянуть за язык                        </w:t>
      </w:r>
      <w:r w:rsidRPr="003F301C">
        <w:rPr>
          <w:color w:val="000000" w:themeColor="text1"/>
          <w:sz w:val="22"/>
          <w:szCs w:val="22"/>
        </w:rPr>
        <w:tab/>
        <w:t>В) Бесплодно мечтать</w:t>
      </w:r>
    </w:p>
    <w:p w:rsidR="00505DBC" w:rsidRPr="003F301C" w:rsidRDefault="00505DBC" w:rsidP="00505DBC">
      <w:pPr>
        <w:pStyle w:val="question"/>
        <w:shd w:val="clear" w:color="auto" w:fill="FFFFFF"/>
        <w:spacing w:before="0" w:beforeAutospacing="0" w:after="0" w:afterAutospacing="0"/>
        <w:ind w:firstLine="567"/>
        <w:jc w:val="both"/>
        <w:textAlignment w:val="baseline"/>
        <w:rPr>
          <w:color w:val="000000" w:themeColor="text1"/>
          <w:sz w:val="22"/>
          <w:szCs w:val="22"/>
        </w:rPr>
      </w:pPr>
      <w:r w:rsidRPr="003F301C">
        <w:rPr>
          <w:color w:val="000000" w:themeColor="text1"/>
          <w:sz w:val="22"/>
          <w:szCs w:val="22"/>
        </w:rPr>
        <w:t>4.  Живота не пожалеть                   Г) Выведывать что-либо</w:t>
      </w:r>
    </w:p>
    <w:p w:rsidR="00505DBC" w:rsidRPr="00505DBC" w:rsidRDefault="00505DBC" w:rsidP="00505DBC">
      <w:pPr>
        <w:pStyle w:val="aff7"/>
        <w:ind w:firstLine="567"/>
        <w:rPr>
          <w:rFonts w:ascii="Times New Roman"/>
          <w:color w:val="000000" w:themeColor="text1"/>
          <w:lang w:val="ru-RU"/>
        </w:rPr>
      </w:pPr>
      <w:r w:rsidRPr="00505DBC">
        <w:rPr>
          <w:rFonts w:ascii="Times New Roman"/>
          <w:color w:val="000000" w:themeColor="text1"/>
          <w:lang w:val="ru-RU"/>
        </w:rPr>
        <w:t>5.  Витать в облаках                        Д) Болтать, сплетничать</w:t>
      </w:r>
    </w:p>
    <w:p w:rsidR="00505DBC" w:rsidRPr="00505DBC" w:rsidRDefault="00505DBC" w:rsidP="00505DBC">
      <w:pPr>
        <w:pStyle w:val="aff7"/>
        <w:ind w:firstLine="567"/>
        <w:rPr>
          <w:rFonts w:ascii="Times New Roman"/>
          <w:color w:val="000000" w:themeColor="text1"/>
          <w:lang w:val="ru-RU"/>
        </w:rPr>
      </w:pPr>
      <w:r w:rsidRPr="00505DBC">
        <w:rPr>
          <w:rFonts w:ascii="Times New Roman"/>
          <w:color w:val="000000" w:themeColor="text1"/>
          <w:lang w:val="ru-RU"/>
        </w:rPr>
        <w:t>14. Определив значение фразеологизмов, сгруппируйте их в синонимичные пары:</w:t>
      </w:r>
    </w:p>
    <w:p w:rsidR="00505DBC" w:rsidRPr="00505DBC" w:rsidRDefault="00505DBC" w:rsidP="00505DBC">
      <w:pPr>
        <w:pStyle w:val="aff7"/>
        <w:ind w:firstLine="567"/>
        <w:rPr>
          <w:rFonts w:ascii="Times New Roman"/>
          <w:color w:val="000000" w:themeColor="text1"/>
          <w:lang w:val="ru-RU"/>
        </w:rPr>
      </w:pPr>
      <w:r w:rsidRPr="00505DBC">
        <w:rPr>
          <w:rFonts w:ascii="Times New Roman"/>
          <w:color w:val="000000" w:themeColor="text1"/>
          <w:lang w:val="ru-RU"/>
        </w:rPr>
        <w:t>1. Задавать тон                                  А)  Кожа да кости</w:t>
      </w:r>
    </w:p>
    <w:p w:rsidR="00505DBC" w:rsidRPr="00505DBC" w:rsidRDefault="00505DBC" w:rsidP="00505DBC">
      <w:pPr>
        <w:pStyle w:val="aff7"/>
        <w:ind w:firstLine="567"/>
        <w:rPr>
          <w:rFonts w:ascii="Times New Roman"/>
          <w:color w:val="000000" w:themeColor="text1"/>
          <w:lang w:val="ru-RU"/>
        </w:rPr>
      </w:pPr>
      <w:r w:rsidRPr="00505DBC">
        <w:rPr>
          <w:rFonts w:ascii="Times New Roman"/>
          <w:color w:val="000000" w:themeColor="text1"/>
          <w:lang w:val="ru-RU"/>
        </w:rPr>
        <w:t>2. Делать из мухи слона                   Б)  Поставить на ноги</w:t>
      </w:r>
    </w:p>
    <w:p w:rsidR="00505DBC" w:rsidRPr="00505DBC" w:rsidRDefault="00505DBC" w:rsidP="00505DBC">
      <w:pPr>
        <w:pStyle w:val="aff7"/>
        <w:ind w:firstLine="567"/>
        <w:rPr>
          <w:rFonts w:ascii="Times New Roman"/>
          <w:color w:val="000000" w:themeColor="text1"/>
          <w:lang w:val="ru-RU"/>
        </w:rPr>
      </w:pPr>
      <w:r w:rsidRPr="00505DBC">
        <w:rPr>
          <w:rFonts w:ascii="Times New Roman"/>
          <w:color w:val="000000" w:themeColor="text1"/>
          <w:lang w:val="ru-RU"/>
        </w:rPr>
        <w:t xml:space="preserve">3. Вывести на чистую воду              В)  Сгущать краски </w:t>
      </w:r>
    </w:p>
    <w:p w:rsidR="00505DBC" w:rsidRPr="00505DBC" w:rsidRDefault="00505DBC" w:rsidP="00505DBC">
      <w:pPr>
        <w:pStyle w:val="aff7"/>
        <w:ind w:firstLine="567"/>
        <w:rPr>
          <w:rFonts w:ascii="Times New Roman"/>
          <w:color w:val="000000" w:themeColor="text1"/>
          <w:lang w:val="ru-RU"/>
        </w:rPr>
      </w:pPr>
      <w:r w:rsidRPr="00505DBC">
        <w:rPr>
          <w:rFonts w:ascii="Times New Roman"/>
          <w:color w:val="000000" w:themeColor="text1"/>
          <w:lang w:val="ru-RU"/>
        </w:rPr>
        <w:t>4. Мало каши ел                                  Г) Сорвать маску</w:t>
      </w:r>
      <w:r w:rsidRPr="00505DBC">
        <w:rPr>
          <w:rFonts w:ascii="Times New Roman"/>
          <w:color w:val="000000" w:themeColor="text1"/>
          <w:lang w:val="ru-RU"/>
        </w:rPr>
        <w:br/>
        <w:t>5. Вывести в люди                              Д)  Играть первую скрипку</w:t>
      </w:r>
    </w:p>
    <w:p w:rsidR="00505DBC" w:rsidRPr="00505DBC" w:rsidRDefault="00505DBC" w:rsidP="00505DBC">
      <w:pPr>
        <w:pStyle w:val="aff7"/>
        <w:ind w:firstLine="567"/>
        <w:rPr>
          <w:rFonts w:ascii="Times New Roman"/>
          <w:color w:val="000000" w:themeColor="text1"/>
          <w:lang w:val="ru-RU"/>
        </w:rPr>
      </w:pPr>
      <w:r w:rsidRPr="00505DBC">
        <w:rPr>
          <w:rFonts w:ascii="Times New Roman"/>
          <w:color w:val="000000" w:themeColor="text1"/>
          <w:lang w:val="ru-RU"/>
        </w:rPr>
        <w:t>15. Определив значение фразеологизмов, сгруппируйте их в антонимичные пары:</w:t>
      </w:r>
    </w:p>
    <w:p w:rsidR="00505DBC" w:rsidRPr="00505DBC" w:rsidRDefault="00505DBC" w:rsidP="00505DBC">
      <w:pPr>
        <w:pStyle w:val="aff7"/>
        <w:ind w:firstLine="567"/>
        <w:rPr>
          <w:rFonts w:ascii="Times New Roman"/>
          <w:color w:val="000000" w:themeColor="text1"/>
          <w:shd w:val="clear" w:color="auto" w:fill="FFFFFF"/>
          <w:lang w:val="ru-RU"/>
        </w:rPr>
      </w:pPr>
      <w:r w:rsidRPr="00505DBC">
        <w:rPr>
          <w:rFonts w:ascii="Times New Roman"/>
          <w:color w:val="000000" w:themeColor="text1"/>
          <w:lang w:val="ru-RU"/>
        </w:rPr>
        <w:t xml:space="preserve">1. </w:t>
      </w:r>
      <w:r w:rsidRPr="00505DBC">
        <w:rPr>
          <w:rFonts w:ascii="Times New Roman"/>
          <w:color w:val="000000" w:themeColor="text1"/>
          <w:shd w:val="clear" w:color="auto" w:fill="FFFFFF"/>
          <w:lang w:val="ru-RU"/>
        </w:rPr>
        <w:t xml:space="preserve">Во весь дух                                   </w:t>
      </w:r>
      <w:r w:rsidRPr="00505DBC">
        <w:rPr>
          <w:rFonts w:ascii="Times New Roman"/>
          <w:color w:val="000000" w:themeColor="text1"/>
          <w:lang w:val="ru-RU"/>
        </w:rPr>
        <w:t xml:space="preserve">  А) Б</w:t>
      </w:r>
      <w:r w:rsidRPr="00505DBC">
        <w:rPr>
          <w:rFonts w:ascii="Times New Roman"/>
          <w:color w:val="000000" w:themeColor="text1"/>
          <w:shd w:val="clear" w:color="auto" w:fill="FFFFFF"/>
          <w:lang w:val="ru-RU"/>
        </w:rPr>
        <w:t>олтать без умолку</w:t>
      </w:r>
    </w:p>
    <w:p w:rsidR="00505DBC" w:rsidRPr="003F301C" w:rsidRDefault="00505DBC" w:rsidP="00505DBC">
      <w:pPr>
        <w:pStyle w:val="10"/>
        <w:spacing w:before="0" w:after="0" w:line="240" w:lineRule="auto"/>
        <w:ind w:firstLine="567"/>
        <w:jc w:val="both"/>
        <w:rPr>
          <w:rFonts w:ascii="Times New Roman" w:hAnsi="Times New Roman" w:cs="Times New Roman"/>
          <w:b w:val="0"/>
          <w:color w:val="000000" w:themeColor="text1"/>
          <w:sz w:val="22"/>
          <w:szCs w:val="22"/>
          <w:lang w:val="ru-RU"/>
        </w:rPr>
      </w:pPr>
      <w:r w:rsidRPr="003F301C">
        <w:rPr>
          <w:rFonts w:ascii="Times New Roman" w:hAnsi="Times New Roman" w:cs="Times New Roman"/>
          <w:b w:val="0"/>
          <w:color w:val="000000" w:themeColor="text1"/>
          <w:sz w:val="22"/>
          <w:szCs w:val="22"/>
          <w:lang w:val="ru-RU"/>
        </w:rPr>
        <w:lastRenderedPageBreak/>
        <w:t xml:space="preserve">2.  </w:t>
      </w:r>
      <w:r w:rsidRPr="003F301C">
        <w:rPr>
          <w:rFonts w:ascii="Times New Roman" w:hAnsi="Times New Roman" w:cs="Times New Roman"/>
          <w:b w:val="0"/>
          <w:color w:val="000000" w:themeColor="text1"/>
          <w:sz w:val="22"/>
          <w:szCs w:val="22"/>
          <w:shd w:val="clear" w:color="auto" w:fill="FFFFFF"/>
          <w:lang w:val="ru-RU"/>
        </w:rPr>
        <w:t xml:space="preserve">От горшка два вершка                </w:t>
      </w:r>
      <w:r w:rsidRPr="003F301C">
        <w:rPr>
          <w:rFonts w:ascii="Times New Roman" w:hAnsi="Times New Roman" w:cs="Times New Roman"/>
          <w:b w:val="0"/>
          <w:color w:val="000000" w:themeColor="text1"/>
          <w:sz w:val="22"/>
          <w:szCs w:val="22"/>
          <w:lang w:val="ru-RU"/>
        </w:rPr>
        <w:t xml:space="preserve">  Б) К</w:t>
      </w:r>
      <w:r w:rsidRPr="003F301C">
        <w:rPr>
          <w:rFonts w:ascii="Times New Roman" w:hAnsi="Times New Roman" w:cs="Times New Roman"/>
          <w:b w:val="0"/>
          <w:color w:val="000000" w:themeColor="text1"/>
          <w:sz w:val="22"/>
          <w:szCs w:val="22"/>
          <w:shd w:val="clear" w:color="auto" w:fill="FFFFFF"/>
          <w:lang w:val="ru-RU"/>
        </w:rPr>
        <w:t>уры не клюют</w:t>
      </w:r>
      <w:r w:rsidRPr="003F301C">
        <w:rPr>
          <w:rFonts w:ascii="Times New Roman" w:hAnsi="Times New Roman" w:cs="Times New Roman"/>
          <w:b w:val="0"/>
          <w:color w:val="000000" w:themeColor="text1"/>
          <w:sz w:val="22"/>
          <w:szCs w:val="22"/>
          <w:lang w:val="ru-RU"/>
        </w:rPr>
        <w:tab/>
      </w:r>
    </w:p>
    <w:p w:rsidR="00505DBC" w:rsidRPr="003F301C" w:rsidRDefault="00505DBC" w:rsidP="00505DBC">
      <w:pPr>
        <w:pStyle w:val="10"/>
        <w:spacing w:before="0" w:after="0" w:line="240" w:lineRule="auto"/>
        <w:ind w:firstLine="567"/>
        <w:jc w:val="both"/>
        <w:rPr>
          <w:rFonts w:ascii="Times New Roman" w:hAnsi="Times New Roman" w:cs="Times New Roman"/>
          <w:b w:val="0"/>
          <w:color w:val="000000" w:themeColor="text1"/>
          <w:sz w:val="22"/>
          <w:szCs w:val="22"/>
          <w:lang w:val="ru-RU"/>
        </w:rPr>
      </w:pPr>
      <w:r w:rsidRPr="003F301C">
        <w:rPr>
          <w:rFonts w:ascii="Times New Roman" w:hAnsi="Times New Roman" w:cs="Times New Roman"/>
          <w:b w:val="0"/>
          <w:color w:val="000000" w:themeColor="text1"/>
          <w:sz w:val="22"/>
          <w:szCs w:val="22"/>
          <w:lang w:val="ru-RU"/>
        </w:rPr>
        <w:t xml:space="preserve">3.  </w:t>
      </w:r>
      <w:r w:rsidRPr="003F301C">
        <w:rPr>
          <w:rFonts w:ascii="Times New Roman" w:hAnsi="Times New Roman" w:cs="Times New Roman"/>
          <w:b w:val="0"/>
          <w:color w:val="000000" w:themeColor="text1"/>
          <w:sz w:val="22"/>
          <w:szCs w:val="22"/>
          <w:shd w:val="clear" w:color="auto" w:fill="FFFFFF"/>
          <w:lang w:val="ru-RU"/>
        </w:rPr>
        <w:t>С гулькин нос                                В) Сложа руки</w:t>
      </w:r>
    </w:p>
    <w:p w:rsidR="00505DBC" w:rsidRPr="003F301C" w:rsidRDefault="00505DBC" w:rsidP="00505DBC">
      <w:pPr>
        <w:pStyle w:val="10"/>
        <w:spacing w:before="0" w:after="0" w:line="240" w:lineRule="auto"/>
        <w:ind w:firstLine="567"/>
        <w:jc w:val="both"/>
        <w:rPr>
          <w:rFonts w:ascii="Times New Roman" w:hAnsi="Times New Roman" w:cs="Times New Roman"/>
          <w:b w:val="0"/>
          <w:bCs w:val="0"/>
          <w:color w:val="000000" w:themeColor="text1"/>
          <w:sz w:val="22"/>
          <w:szCs w:val="22"/>
          <w:shd w:val="clear" w:color="auto" w:fill="FFFFFF"/>
          <w:lang w:val="ru-RU"/>
        </w:rPr>
      </w:pPr>
      <w:r w:rsidRPr="003F301C">
        <w:rPr>
          <w:rFonts w:ascii="Times New Roman" w:hAnsi="Times New Roman" w:cs="Times New Roman"/>
          <w:b w:val="0"/>
          <w:color w:val="000000" w:themeColor="text1"/>
          <w:sz w:val="22"/>
          <w:szCs w:val="22"/>
          <w:lang w:val="ru-RU"/>
        </w:rPr>
        <w:t xml:space="preserve">4. </w:t>
      </w:r>
      <w:r w:rsidRPr="003F301C">
        <w:rPr>
          <w:rFonts w:ascii="Times New Roman" w:hAnsi="Times New Roman" w:cs="Times New Roman"/>
          <w:b w:val="0"/>
          <w:bCs w:val="0"/>
          <w:color w:val="000000" w:themeColor="text1"/>
          <w:sz w:val="22"/>
          <w:szCs w:val="22"/>
          <w:shd w:val="clear" w:color="auto" w:fill="FFFFFF"/>
          <w:lang w:val="ru-RU"/>
        </w:rPr>
        <w:t>Воды</w:t>
      </w:r>
      <w:r w:rsidRPr="003F301C">
        <w:rPr>
          <w:rFonts w:ascii="Times New Roman" w:hAnsi="Times New Roman" w:cs="Times New Roman"/>
          <w:b w:val="0"/>
          <w:color w:val="000000" w:themeColor="text1"/>
          <w:sz w:val="22"/>
          <w:szCs w:val="22"/>
          <w:shd w:val="clear" w:color="auto" w:fill="FFFFFF"/>
        </w:rPr>
        <w:t> </w:t>
      </w:r>
      <w:r w:rsidRPr="003F301C">
        <w:rPr>
          <w:rFonts w:ascii="Times New Roman" w:hAnsi="Times New Roman" w:cs="Times New Roman"/>
          <w:b w:val="0"/>
          <w:bCs w:val="0"/>
          <w:color w:val="000000" w:themeColor="text1"/>
          <w:sz w:val="22"/>
          <w:szCs w:val="22"/>
          <w:shd w:val="clear" w:color="auto" w:fill="FFFFFF"/>
          <w:lang w:val="ru-RU"/>
        </w:rPr>
        <w:t>в</w:t>
      </w:r>
      <w:r w:rsidRPr="003F301C">
        <w:rPr>
          <w:rFonts w:ascii="Times New Roman" w:hAnsi="Times New Roman" w:cs="Times New Roman"/>
          <w:b w:val="0"/>
          <w:color w:val="000000" w:themeColor="text1"/>
          <w:sz w:val="22"/>
          <w:szCs w:val="22"/>
          <w:shd w:val="clear" w:color="auto" w:fill="FFFFFF"/>
        </w:rPr>
        <w:t> </w:t>
      </w:r>
      <w:r w:rsidRPr="003F301C">
        <w:rPr>
          <w:rFonts w:ascii="Times New Roman" w:hAnsi="Times New Roman" w:cs="Times New Roman"/>
          <w:b w:val="0"/>
          <w:bCs w:val="0"/>
          <w:color w:val="000000" w:themeColor="text1"/>
          <w:sz w:val="22"/>
          <w:szCs w:val="22"/>
          <w:shd w:val="clear" w:color="auto" w:fill="FFFFFF"/>
          <w:lang w:val="ru-RU"/>
        </w:rPr>
        <w:t>рот</w:t>
      </w:r>
      <w:r w:rsidRPr="003F301C">
        <w:rPr>
          <w:rFonts w:ascii="Times New Roman" w:hAnsi="Times New Roman" w:cs="Times New Roman"/>
          <w:b w:val="0"/>
          <w:color w:val="000000" w:themeColor="text1"/>
          <w:sz w:val="22"/>
          <w:szCs w:val="22"/>
          <w:shd w:val="clear" w:color="auto" w:fill="FFFFFF"/>
        </w:rPr>
        <w:t> </w:t>
      </w:r>
      <w:r w:rsidRPr="003F301C">
        <w:rPr>
          <w:rFonts w:ascii="Times New Roman" w:hAnsi="Times New Roman" w:cs="Times New Roman"/>
          <w:b w:val="0"/>
          <w:bCs w:val="0"/>
          <w:color w:val="000000" w:themeColor="text1"/>
          <w:sz w:val="22"/>
          <w:szCs w:val="22"/>
          <w:shd w:val="clear" w:color="auto" w:fill="FFFFFF"/>
          <w:lang w:val="ru-RU"/>
        </w:rPr>
        <w:t xml:space="preserve">набрать                      </w:t>
      </w:r>
      <w:r w:rsidRPr="003F301C">
        <w:rPr>
          <w:rFonts w:ascii="Times New Roman" w:hAnsi="Times New Roman" w:cs="Times New Roman"/>
          <w:b w:val="0"/>
          <w:color w:val="000000" w:themeColor="text1"/>
          <w:sz w:val="22"/>
          <w:szCs w:val="22"/>
          <w:lang w:val="ru-RU"/>
        </w:rPr>
        <w:t xml:space="preserve">  Г) В</w:t>
      </w:r>
      <w:r w:rsidRPr="003F301C">
        <w:rPr>
          <w:rFonts w:ascii="Times New Roman" w:hAnsi="Times New Roman" w:cs="Times New Roman"/>
          <w:b w:val="0"/>
          <w:color w:val="000000" w:themeColor="text1"/>
          <w:sz w:val="22"/>
          <w:szCs w:val="22"/>
          <w:shd w:val="clear" w:color="auto" w:fill="FFFFFF"/>
          <w:lang w:val="ru-RU"/>
        </w:rPr>
        <w:t>ерста коломенская</w:t>
      </w:r>
    </w:p>
    <w:p w:rsidR="00505DBC" w:rsidRPr="003F301C" w:rsidRDefault="00505DBC" w:rsidP="00505DBC">
      <w:pPr>
        <w:pStyle w:val="10"/>
        <w:spacing w:before="0" w:after="0" w:line="240" w:lineRule="auto"/>
        <w:ind w:firstLine="567"/>
        <w:jc w:val="both"/>
        <w:rPr>
          <w:rFonts w:ascii="Times New Roman" w:hAnsi="Times New Roman" w:cs="Times New Roman"/>
          <w:b w:val="0"/>
          <w:bCs w:val="0"/>
          <w:color w:val="000000" w:themeColor="text1"/>
          <w:sz w:val="22"/>
          <w:szCs w:val="22"/>
          <w:shd w:val="clear" w:color="auto" w:fill="FFFFFF"/>
          <w:lang w:val="ru-RU"/>
        </w:rPr>
      </w:pPr>
      <w:r w:rsidRPr="003F301C">
        <w:rPr>
          <w:rFonts w:ascii="Times New Roman" w:hAnsi="Times New Roman" w:cs="Times New Roman"/>
          <w:b w:val="0"/>
          <w:color w:val="000000" w:themeColor="text1"/>
          <w:sz w:val="22"/>
          <w:szCs w:val="22"/>
          <w:lang w:val="ru-RU"/>
        </w:rPr>
        <w:t>5.  Не покладая рук                           Д) Ч</w:t>
      </w:r>
      <w:r w:rsidRPr="003F301C">
        <w:rPr>
          <w:rFonts w:ascii="Times New Roman" w:hAnsi="Times New Roman" w:cs="Times New Roman"/>
          <w:b w:val="0"/>
          <w:color w:val="000000" w:themeColor="text1"/>
          <w:sz w:val="22"/>
          <w:szCs w:val="22"/>
          <w:shd w:val="clear" w:color="auto" w:fill="FFFFFF"/>
          <w:lang w:val="ru-RU"/>
        </w:rPr>
        <w:t>ерепашьим шагом</w:t>
      </w:r>
    </w:p>
    <w:p w:rsidR="00505DBC" w:rsidRPr="003F301C" w:rsidRDefault="00505DBC" w:rsidP="00505DBC">
      <w:pPr>
        <w:shd w:val="clear" w:color="auto" w:fill="FFFFFF"/>
        <w:ind w:firstLine="567"/>
        <w:jc w:val="both"/>
        <w:rPr>
          <w:color w:val="000000" w:themeColor="text1"/>
        </w:rPr>
      </w:pPr>
      <w:r w:rsidRPr="003F301C">
        <w:rPr>
          <w:color w:val="000000" w:themeColor="text1"/>
        </w:rPr>
        <w:t>Вариант 2</w:t>
      </w:r>
    </w:p>
    <w:p w:rsidR="00505DBC" w:rsidRPr="003F301C" w:rsidRDefault="00505DBC" w:rsidP="00505DBC">
      <w:pPr>
        <w:ind w:firstLine="567"/>
        <w:jc w:val="both"/>
        <w:rPr>
          <w:color w:val="000000" w:themeColor="text1"/>
        </w:rPr>
      </w:pPr>
      <w:r w:rsidRPr="003F301C">
        <w:rPr>
          <w:color w:val="000000" w:themeColor="text1"/>
        </w:rPr>
        <w:t>1. Установите соответствия между понятиями и их значениями: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371"/>
      </w:tblGrid>
      <w:tr w:rsidR="00505DBC" w:rsidRPr="003F301C" w:rsidTr="000B1248">
        <w:tc>
          <w:tcPr>
            <w:tcW w:w="2376" w:type="dxa"/>
            <w:shd w:val="clear" w:color="auto" w:fill="auto"/>
          </w:tcPr>
          <w:p w:rsidR="00505DBC" w:rsidRPr="003F301C" w:rsidRDefault="00505DBC" w:rsidP="000B1248">
            <w:pPr>
              <w:jc w:val="both"/>
              <w:rPr>
                <w:rFonts w:eastAsia="Calibri"/>
                <w:color w:val="000000" w:themeColor="text1"/>
              </w:rPr>
            </w:pPr>
            <w:r w:rsidRPr="003F301C">
              <w:rPr>
                <w:rFonts w:eastAsia="Calibri"/>
                <w:color w:val="000000" w:themeColor="text1"/>
              </w:rPr>
              <w:t xml:space="preserve">1.  </w:t>
            </w:r>
            <w:r w:rsidRPr="003F301C">
              <w:rPr>
                <w:rFonts w:eastAsia="Calibri"/>
                <w:color w:val="000000" w:themeColor="text1"/>
                <w:shd w:val="clear" w:color="auto" w:fill="FFFFFF"/>
              </w:rPr>
              <w:t>Историзмы</w:t>
            </w:r>
          </w:p>
        </w:tc>
        <w:tc>
          <w:tcPr>
            <w:tcW w:w="7371" w:type="dxa"/>
            <w:shd w:val="clear" w:color="auto" w:fill="auto"/>
          </w:tcPr>
          <w:p w:rsidR="00505DBC" w:rsidRPr="003F301C" w:rsidRDefault="00505DBC" w:rsidP="000B1248">
            <w:pPr>
              <w:pStyle w:val="10"/>
              <w:shd w:val="clear" w:color="auto" w:fill="FFFFFF"/>
              <w:spacing w:before="0" w:after="0" w:line="240" w:lineRule="auto"/>
              <w:ind w:firstLine="33"/>
              <w:jc w:val="both"/>
              <w:rPr>
                <w:rFonts w:ascii="Times New Roman" w:hAnsi="Times New Roman" w:cs="Times New Roman"/>
                <w:b w:val="0"/>
                <w:color w:val="000000" w:themeColor="text1"/>
                <w:sz w:val="22"/>
                <w:szCs w:val="22"/>
                <w:lang w:val="ru-RU"/>
              </w:rPr>
            </w:pPr>
            <w:r w:rsidRPr="003F301C">
              <w:rPr>
                <w:rFonts w:ascii="Times New Roman" w:hAnsi="Times New Roman" w:cs="Times New Roman"/>
                <w:b w:val="0"/>
                <w:color w:val="000000" w:themeColor="text1"/>
                <w:sz w:val="22"/>
                <w:szCs w:val="22"/>
                <w:lang w:val="ru-RU"/>
              </w:rPr>
              <w:t xml:space="preserve">А. </w:t>
            </w:r>
            <w:r w:rsidRPr="003F301C">
              <w:rPr>
                <w:rFonts w:ascii="Times New Roman" w:hAnsi="Times New Roman" w:cs="Times New Roman"/>
                <w:b w:val="0"/>
                <w:color w:val="000000" w:themeColor="text1"/>
                <w:sz w:val="22"/>
                <w:szCs w:val="22"/>
                <w:shd w:val="clear" w:color="auto" w:fill="FFFFFF"/>
                <w:lang w:val="ru-RU"/>
              </w:rPr>
              <w:t>Слова, которые имеют только одно лексическое значение (обозначение)</w:t>
            </w:r>
          </w:p>
        </w:tc>
      </w:tr>
      <w:tr w:rsidR="00505DBC" w:rsidRPr="003F301C" w:rsidTr="000B1248">
        <w:tc>
          <w:tcPr>
            <w:tcW w:w="2376" w:type="dxa"/>
            <w:shd w:val="clear" w:color="auto" w:fill="auto"/>
          </w:tcPr>
          <w:p w:rsidR="00505DBC" w:rsidRPr="003F301C" w:rsidRDefault="00505DBC" w:rsidP="000B1248">
            <w:pPr>
              <w:jc w:val="both"/>
              <w:rPr>
                <w:rFonts w:eastAsia="Calibri"/>
                <w:color w:val="000000" w:themeColor="text1"/>
              </w:rPr>
            </w:pPr>
            <w:r>
              <w:rPr>
                <w:rFonts w:eastAsia="Calibri"/>
                <w:color w:val="000000" w:themeColor="text1"/>
              </w:rPr>
              <w:t>2.</w:t>
            </w:r>
            <w:r w:rsidRPr="003F301C">
              <w:rPr>
                <w:rFonts w:eastAsia="Calibri"/>
                <w:color w:val="000000" w:themeColor="text1"/>
              </w:rPr>
              <w:t xml:space="preserve"> </w:t>
            </w:r>
            <w:r w:rsidRPr="003F301C">
              <w:rPr>
                <w:color w:val="000000" w:themeColor="text1"/>
              </w:rPr>
              <w:t>Профессионализмы</w:t>
            </w:r>
          </w:p>
        </w:tc>
        <w:tc>
          <w:tcPr>
            <w:tcW w:w="7371" w:type="dxa"/>
            <w:shd w:val="clear" w:color="auto" w:fill="auto"/>
          </w:tcPr>
          <w:p w:rsidR="00505DBC" w:rsidRPr="003F301C" w:rsidRDefault="00505DBC" w:rsidP="000B1248">
            <w:pPr>
              <w:ind w:firstLine="33"/>
              <w:jc w:val="both"/>
              <w:rPr>
                <w:rFonts w:eastAsia="Calibri"/>
                <w:color w:val="000000" w:themeColor="text1"/>
              </w:rPr>
            </w:pPr>
            <w:r w:rsidRPr="003F301C">
              <w:rPr>
                <w:rFonts w:eastAsia="Calibri"/>
                <w:color w:val="000000" w:themeColor="text1"/>
                <w:shd w:val="clear" w:color="auto" w:fill="FFFFFF"/>
              </w:rPr>
              <w:t>Б. У</w:t>
            </w:r>
            <w:r w:rsidRPr="003F301C">
              <w:rPr>
                <w:rFonts w:eastAsia="Calibri"/>
                <w:bCs/>
                <w:color w:val="000000" w:themeColor="text1"/>
                <w:shd w:val="clear" w:color="auto" w:fill="FFFFFF"/>
              </w:rPr>
              <w:t>старевшие слова, которые вышли из активного употребления в связи с исчезновением предметов, явлений, понятий</w:t>
            </w:r>
          </w:p>
        </w:tc>
      </w:tr>
      <w:tr w:rsidR="00505DBC" w:rsidRPr="003F301C" w:rsidTr="000B1248">
        <w:tc>
          <w:tcPr>
            <w:tcW w:w="2376" w:type="dxa"/>
            <w:shd w:val="clear" w:color="auto" w:fill="auto"/>
          </w:tcPr>
          <w:p w:rsidR="00505DBC" w:rsidRPr="003F301C" w:rsidRDefault="00505DBC" w:rsidP="000B1248">
            <w:pPr>
              <w:jc w:val="both"/>
              <w:rPr>
                <w:rFonts w:eastAsia="Calibri"/>
                <w:color w:val="000000" w:themeColor="text1"/>
              </w:rPr>
            </w:pPr>
            <w:r w:rsidRPr="003F301C">
              <w:rPr>
                <w:rFonts w:eastAsia="Calibri"/>
                <w:color w:val="000000" w:themeColor="text1"/>
              </w:rPr>
              <w:t xml:space="preserve">3. </w:t>
            </w:r>
            <w:r w:rsidRPr="003F301C">
              <w:rPr>
                <w:rStyle w:val="afd"/>
                <w:rFonts w:eastAsia="Calibri"/>
                <w:color w:val="000000" w:themeColor="text1"/>
                <w:shd w:val="clear" w:color="auto" w:fill="FFFFFF"/>
              </w:rPr>
              <w:t>Однозначные слова</w:t>
            </w:r>
            <w:r w:rsidRPr="003F301C">
              <w:rPr>
                <w:rFonts w:eastAsia="Calibri"/>
                <w:color w:val="000000" w:themeColor="text1"/>
                <w:shd w:val="clear" w:color="auto" w:fill="FFFFFF"/>
              </w:rPr>
              <w:t> </w:t>
            </w:r>
          </w:p>
        </w:tc>
        <w:tc>
          <w:tcPr>
            <w:tcW w:w="7371" w:type="dxa"/>
            <w:shd w:val="clear" w:color="auto" w:fill="auto"/>
          </w:tcPr>
          <w:p w:rsidR="00505DBC" w:rsidRPr="003F301C" w:rsidRDefault="00505DBC" w:rsidP="000B1248">
            <w:pPr>
              <w:ind w:firstLine="33"/>
              <w:jc w:val="both"/>
              <w:rPr>
                <w:rFonts w:eastAsia="Calibri"/>
                <w:color w:val="000000" w:themeColor="text1"/>
                <w:shd w:val="clear" w:color="auto" w:fill="FFFFFF"/>
              </w:rPr>
            </w:pPr>
            <w:r w:rsidRPr="003F301C">
              <w:rPr>
                <w:rFonts w:eastAsia="Calibri"/>
                <w:bCs/>
                <w:color w:val="000000" w:themeColor="text1"/>
                <w:shd w:val="clear" w:color="auto" w:fill="FFFFFF"/>
              </w:rPr>
              <w:t>В. Словарный состав языка</w:t>
            </w:r>
          </w:p>
        </w:tc>
      </w:tr>
      <w:tr w:rsidR="00505DBC" w:rsidRPr="003F301C" w:rsidTr="000B1248">
        <w:tc>
          <w:tcPr>
            <w:tcW w:w="2376" w:type="dxa"/>
            <w:shd w:val="clear" w:color="auto" w:fill="auto"/>
          </w:tcPr>
          <w:p w:rsidR="00505DBC" w:rsidRPr="003F301C" w:rsidRDefault="00505DBC" w:rsidP="000B1248">
            <w:pPr>
              <w:jc w:val="both"/>
              <w:rPr>
                <w:rFonts w:eastAsia="Calibri"/>
                <w:color w:val="000000" w:themeColor="text1"/>
              </w:rPr>
            </w:pPr>
            <w:r w:rsidRPr="003F301C">
              <w:rPr>
                <w:rFonts w:eastAsia="Calibri"/>
                <w:color w:val="000000" w:themeColor="text1"/>
              </w:rPr>
              <w:t xml:space="preserve">4. </w:t>
            </w:r>
            <w:r w:rsidRPr="003F301C">
              <w:rPr>
                <w:rFonts w:eastAsia="Calibri"/>
                <w:color w:val="000000" w:themeColor="text1"/>
                <w:shd w:val="clear" w:color="auto" w:fill="FFFFFF"/>
              </w:rPr>
              <w:t>Неологизмы</w:t>
            </w:r>
          </w:p>
        </w:tc>
        <w:tc>
          <w:tcPr>
            <w:tcW w:w="7371" w:type="dxa"/>
            <w:shd w:val="clear" w:color="auto" w:fill="auto"/>
          </w:tcPr>
          <w:p w:rsidR="00505DBC" w:rsidRPr="003F301C" w:rsidRDefault="00505DBC" w:rsidP="000B1248">
            <w:pPr>
              <w:ind w:firstLine="33"/>
              <w:jc w:val="both"/>
              <w:rPr>
                <w:rFonts w:eastAsia="Calibri"/>
                <w:color w:val="000000" w:themeColor="text1"/>
              </w:rPr>
            </w:pPr>
            <w:r w:rsidRPr="003F301C">
              <w:rPr>
                <w:color w:val="000000" w:themeColor="text1"/>
              </w:rPr>
              <w:t>Г. Слова, которые используют представители отдельных профессий</w:t>
            </w:r>
          </w:p>
        </w:tc>
      </w:tr>
      <w:tr w:rsidR="00505DBC" w:rsidRPr="003F301C" w:rsidTr="000B1248">
        <w:tc>
          <w:tcPr>
            <w:tcW w:w="2376" w:type="dxa"/>
            <w:shd w:val="clear" w:color="auto" w:fill="auto"/>
          </w:tcPr>
          <w:p w:rsidR="00505DBC" w:rsidRPr="003F301C" w:rsidRDefault="00505DBC" w:rsidP="000B1248">
            <w:pPr>
              <w:jc w:val="both"/>
              <w:rPr>
                <w:rFonts w:eastAsia="Calibri"/>
                <w:color w:val="000000" w:themeColor="text1"/>
              </w:rPr>
            </w:pPr>
            <w:r w:rsidRPr="003F301C">
              <w:rPr>
                <w:rFonts w:eastAsia="Calibri"/>
                <w:color w:val="000000" w:themeColor="text1"/>
              </w:rPr>
              <w:t xml:space="preserve">5. </w:t>
            </w:r>
            <w:r w:rsidRPr="003F301C">
              <w:rPr>
                <w:rFonts w:eastAsia="Calibri"/>
                <w:color w:val="000000" w:themeColor="text1"/>
                <w:shd w:val="clear" w:color="auto" w:fill="FFFFFF"/>
              </w:rPr>
              <w:t>Лексика</w:t>
            </w:r>
          </w:p>
        </w:tc>
        <w:tc>
          <w:tcPr>
            <w:tcW w:w="7371" w:type="dxa"/>
            <w:shd w:val="clear" w:color="auto" w:fill="auto"/>
          </w:tcPr>
          <w:p w:rsidR="00505DBC" w:rsidRPr="003F301C" w:rsidRDefault="00505DBC" w:rsidP="000B1248">
            <w:pPr>
              <w:ind w:firstLine="33"/>
              <w:jc w:val="both"/>
              <w:rPr>
                <w:rFonts w:eastAsia="Calibri"/>
                <w:color w:val="000000" w:themeColor="text1"/>
              </w:rPr>
            </w:pPr>
            <w:r w:rsidRPr="003F301C">
              <w:rPr>
                <w:rFonts w:eastAsia="Calibri"/>
                <w:color w:val="000000" w:themeColor="text1"/>
              </w:rPr>
              <w:t xml:space="preserve">Д. </w:t>
            </w:r>
            <w:r w:rsidRPr="003F301C">
              <w:rPr>
                <w:rFonts w:eastAsia="Calibri"/>
                <w:color w:val="000000" w:themeColor="text1"/>
                <w:shd w:val="clear" w:color="auto" w:fill="FFFFFF"/>
              </w:rPr>
              <w:t>Слова или словосочетания, которые не так давно появились в языке для обозначения новых предметов, понятий и явлений</w:t>
            </w:r>
          </w:p>
        </w:tc>
      </w:tr>
    </w:tbl>
    <w:p w:rsidR="00505DBC" w:rsidRPr="003F301C" w:rsidRDefault="00505DBC" w:rsidP="00505DBC">
      <w:pPr>
        <w:tabs>
          <w:tab w:val="left" w:pos="5280"/>
        </w:tabs>
        <w:ind w:firstLine="567"/>
        <w:jc w:val="both"/>
        <w:rPr>
          <w:color w:val="000000" w:themeColor="text1"/>
        </w:rPr>
      </w:pPr>
      <w:r w:rsidRPr="003F301C">
        <w:rPr>
          <w:color w:val="000000" w:themeColor="text1"/>
        </w:rPr>
        <w:t xml:space="preserve">2. </w:t>
      </w:r>
      <w:r w:rsidRPr="003F301C">
        <w:rPr>
          <w:iCs/>
          <w:color w:val="000000" w:themeColor="text1"/>
        </w:rPr>
        <w:t>Какое слово имеет значение «</w:t>
      </w:r>
      <w:r w:rsidRPr="003F301C">
        <w:rPr>
          <w:color w:val="000000" w:themeColor="text1"/>
          <w:shd w:val="clear" w:color="auto" w:fill="FFFFFF"/>
        </w:rPr>
        <w:t>легко отзывающийся на чужие нужды, просьбы</w:t>
      </w:r>
      <w:r w:rsidRPr="003F301C">
        <w:rPr>
          <w:iCs/>
          <w:color w:val="000000" w:themeColor="text1"/>
        </w:rPr>
        <w:t>»?</w:t>
      </w:r>
    </w:p>
    <w:p w:rsidR="00505DBC" w:rsidRPr="003F301C" w:rsidRDefault="00505DBC" w:rsidP="00505DBC">
      <w:pPr>
        <w:ind w:firstLine="567"/>
        <w:contextualSpacing/>
        <w:jc w:val="both"/>
        <w:rPr>
          <w:color w:val="000000" w:themeColor="text1"/>
        </w:rPr>
        <w:sectPr w:rsidR="00505DBC" w:rsidRPr="003F301C" w:rsidSect="000B1248">
          <w:type w:val="continuous"/>
          <w:pgSz w:w="11906" w:h="16838"/>
          <w:pgMar w:top="1134" w:right="850" w:bottom="709" w:left="1701" w:header="708" w:footer="708" w:gutter="0"/>
          <w:cols w:space="708"/>
          <w:docGrid w:linePitch="360"/>
        </w:sectPr>
      </w:pPr>
    </w:p>
    <w:p w:rsidR="00505DBC" w:rsidRPr="003F301C" w:rsidRDefault="00505DBC" w:rsidP="00505DBC">
      <w:pPr>
        <w:ind w:firstLine="567"/>
        <w:contextualSpacing/>
        <w:jc w:val="both"/>
        <w:rPr>
          <w:color w:val="000000" w:themeColor="text1"/>
        </w:rPr>
      </w:pPr>
      <w:r w:rsidRPr="003F301C">
        <w:rPr>
          <w:color w:val="000000" w:themeColor="text1"/>
        </w:rPr>
        <w:lastRenderedPageBreak/>
        <w:t xml:space="preserve">А) Внимательный           Б) Вежливый              </w:t>
      </w:r>
    </w:p>
    <w:p w:rsidR="00505DBC" w:rsidRPr="003F301C" w:rsidRDefault="00505DBC" w:rsidP="00505DBC">
      <w:pPr>
        <w:ind w:firstLine="567"/>
        <w:contextualSpacing/>
        <w:jc w:val="both"/>
        <w:rPr>
          <w:color w:val="000000" w:themeColor="text1"/>
        </w:rPr>
      </w:pPr>
      <w:r w:rsidRPr="003F301C">
        <w:rPr>
          <w:color w:val="000000" w:themeColor="text1"/>
        </w:rPr>
        <w:t>В) Отзывчивый                   Г) Порядочный</w:t>
      </w:r>
    </w:p>
    <w:p w:rsidR="00505DBC" w:rsidRPr="003F301C" w:rsidRDefault="00505DBC" w:rsidP="00505DBC">
      <w:pPr>
        <w:ind w:firstLine="567"/>
        <w:contextualSpacing/>
        <w:jc w:val="both"/>
        <w:rPr>
          <w:iCs/>
          <w:color w:val="000000" w:themeColor="text1"/>
        </w:rPr>
        <w:sectPr w:rsidR="00505DBC" w:rsidRPr="003F301C" w:rsidSect="000B1248">
          <w:type w:val="continuous"/>
          <w:pgSz w:w="11906" w:h="16838"/>
          <w:pgMar w:top="1134" w:right="850" w:bottom="1134" w:left="1701" w:header="708" w:footer="708" w:gutter="0"/>
          <w:cols w:space="708"/>
          <w:docGrid w:linePitch="360"/>
        </w:sectPr>
      </w:pPr>
    </w:p>
    <w:p w:rsidR="00505DBC" w:rsidRPr="003F301C" w:rsidRDefault="00505DBC" w:rsidP="00505DBC">
      <w:pPr>
        <w:ind w:firstLine="567"/>
        <w:contextualSpacing/>
        <w:jc w:val="both"/>
        <w:rPr>
          <w:color w:val="000000" w:themeColor="text1"/>
        </w:rPr>
      </w:pPr>
      <w:r w:rsidRPr="003F301C">
        <w:rPr>
          <w:iCs/>
          <w:color w:val="000000" w:themeColor="text1"/>
        </w:rPr>
        <w:lastRenderedPageBreak/>
        <w:t>3. Какое слово является однозначным?</w:t>
      </w:r>
    </w:p>
    <w:p w:rsidR="00505DBC" w:rsidRPr="003F301C" w:rsidRDefault="00505DBC" w:rsidP="00505DBC">
      <w:pPr>
        <w:ind w:firstLine="567"/>
        <w:contextualSpacing/>
        <w:jc w:val="both"/>
        <w:rPr>
          <w:color w:val="000000" w:themeColor="text1"/>
        </w:rPr>
        <w:sectPr w:rsidR="00505DBC" w:rsidRPr="003F301C" w:rsidSect="000B1248">
          <w:type w:val="continuous"/>
          <w:pgSz w:w="11906" w:h="16838"/>
          <w:pgMar w:top="1134" w:right="850" w:bottom="1134" w:left="1701" w:header="708" w:footer="708" w:gutter="0"/>
          <w:cols w:space="708"/>
          <w:docGrid w:linePitch="360"/>
        </w:sectPr>
      </w:pPr>
    </w:p>
    <w:p w:rsidR="00505DBC" w:rsidRPr="003F301C" w:rsidRDefault="00505DBC" w:rsidP="00505DBC">
      <w:pPr>
        <w:ind w:firstLine="567"/>
        <w:contextualSpacing/>
        <w:jc w:val="both"/>
        <w:rPr>
          <w:color w:val="000000" w:themeColor="text1"/>
        </w:rPr>
      </w:pPr>
      <w:r w:rsidRPr="003F301C">
        <w:rPr>
          <w:color w:val="000000" w:themeColor="text1"/>
        </w:rPr>
        <w:lastRenderedPageBreak/>
        <w:t xml:space="preserve">А) </w:t>
      </w:r>
      <w:r w:rsidRPr="003F301C">
        <w:rPr>
          <w:rStyle w:val="af0"/>
          <w:color w:val="000000" w:themeColor="text1"/>
          <w:shd w:val="clear" w:color="auto" w:fill="FFFFFF"/>
        </w:rPr>
        <w:t>Лист</w:t>
      </w:r>
      <w:r w:rsidRPr="003F301C">
        <w:rPr>
          <w:color w:val="000000" w:themeColor="text1"/>
        </w:rPr>
        <w:t xml:space="preserve">              Б) </w:t>
      </w:r>
      <w:r w:rsidRPr="003F301C">
        <w:rPr>
          <w:rStyle w:val="af0"/>
          <w:color w:val="000000" w:themeColor="text1"/>
          <w:shd w:val="clear" w:color="auto" w:fill="FFFFFF"/>
        </w:rPr>
        <w:t>Побег</w:t>
      </w:r>
      <w:r w:rsidRPr="003F301C">
        <w:rPr>
          <w:color w:val="000000" w:themeColor="text1"/>
        </w:rPr>
        <w:t xml:space="preserve">                   В) </w:t>
      </w:r>
      <w:r w:rsidRPr="003F301C">
        <w:rPr>
          <w:rStyle w:val="af0"/>
          <w:color w:val="000000" w:themeColor="text1"/>
          <w:shd w:val="clear" w:color="auto" w:fill="FFFFFF"/>
        </w:rPr>
        <w:t>Хирург</w:t>
      </w:r>
      <w:r w:rsidRPr="003F301C">
        <w:rPr>
          <w:color w:val="000000" w:themeColor="text1"/>
        </w:rPr>
        <w:t>                  Г) Бабочка</w:t>
      </w:r>
    </w:p>
    <w:p w:rsidR="00505DBC" w:rsidRPr="003F301C" w:rsidRDefault="00505DBC" w:rsidP="00505DBC">
      <w:pPr>
        <w:ind w:firstLine="567"/>
        <w:contextualSpacing/>
        <w:jc w:val="both"/>
        <w:rPr>
          <w:color w:val="000000" w:themeColor="text1"/>
        </w:rPr>
        <w:sectPr w:rsidR="00505DBC" w:rsidRPr="003F301C" w:rsidSect="000B1248">
          <w:type w:val="continuous"/>
          <w:pgSz w:w="11906" w:h="16838"/>
          <w:pgMar w:top="1134" w:right="850" w:bottom="1134" w:left="1701" w:header="708" w:footer="708" w:gutter="0"/>
          <w:cols w:space="708"/>
          <w:docGrid w:linePitch="360"/>
        </w:sectPr>
      </w:pPr>
    </w:p>
    <w:p w:rsidR="00505DBC" w:rsidRPr="003F301C" w:rsidRDefault="00505DBC" w:rsidP="00505DBC">
      <w:pPr>
        <w:ind w:firstLine="567"/>
        <w:contextualSpacing/>
        <w:jc w:val="both"/>
        <w:rPr>
          <w:color w:val="000000" w:themeColor="text1"/>
        </w:rPr>
      </w:pPr>
      <w:r w:rsidRPr="003F301C">
        <w:rPr>
          <w:iCs/>
          <w:color w:val="000000" w:themeColor="text1"/>
        </w:rPr>
        <w:lastRenderedPageBreak/>
        <w:t>4. Какое слово является многозначным?</w:t>
      </w:r>
    </w:p>
    <w:p w:rsidR="00505DBC" w:rsidRPr="003F301C" w:rsidRDefault="00505DBC" w:rsidP="00505DBC">
      <w:pPr>
        <w:ind w:firstLine="567"/>
        <w:contextualSpacing/>
        <w:jc w:val="both"/>
        <w:rPr>
          <w:color w:val="000000" w:themeColor="text1"/>
        </w:rPr>
        <w:sectPr w:rsidR="00505DBC" w:rsidRPr="003F301C" w:rsidSect="000B1248">
          <w:type w:val="continuous"/>
          <w:pgSz w:w="11906" w:h="16838"/>
          <w:pgMar w:top="1134" w:right="850" w:bottom="1134" w:left="1701" w:header="708" w:footer="708" w:gutter="0"/>
          <w:cols w:space="708"/>
          <w:docGrid w:linePitch="360"/>
        </w:sectPr>
      </w:pPr>
    </w:p>
    <w:p w:rsidR="00505DBC" w:rsidRPr="003F301C" w:rsidRDefault="00505DBC" w:rsidP="00505DBC">
      <w:pPr>
        <w:ind w:firstLine="567"/>
        <w:contextualSpacing/>
        <w:jc w:val="both"/>
        <w:rPr>
          <w:color w:val="000000" w:themeColor="text1"/>
        </w:rPr>
      </w:pPr>
      <w:r w:rsidRPr="003F301C">
        <w:rPr>
          <w:color w:val="000000" w:themeColor="text1"/>
        </w:rPr>
        <w:lastRenderedPageBreak/>
        <w:t xml:space="preserve">А) </w:t>
      </w:r>
      <w:r w:rsidRPr="003F301C">
        <w:rPr>
          <w:rStyle w:val="af0"/>
          <w:color w:val="000000" w:themeColor="text1"/>
          <w:shd w:val="clear" w:color="auto" w:fill="FFFFFF"/>
        </w:rPr>
        <w:t>Педагог</w:t>
      </w:r>
      <w:r w:rsidRPr="003F301C">
        <w:rPr>
          <w:color w:val="000000" w:themeColor="text1"/>
        </w:rPr>
        <w:t xml:space="preserve">               Б) </w:t>
      </w:r>
      <w:r w:rsidRPr="003F301C">
        <w:rPr>
          <w:rStyle w:val="af0"/>
          <w:color w:val="000000" w:themeColor="text1"/>
          <w:shd w:val="clear" w:color="auto" w:fill="FFFFFF"/>
        </w:rPr>
        <w:t xml:space="preserve">Число                  </w:t>
      </w:r>
      <w:r w:rsidRPr="003F301C">
        <w:rPr>
          <w:color w:val="000000" w:themeColor="text1"/>
        </w:rPr>
        <w:t xml:space="preserve">В) </w:t>
      </w:r>
      <w:r w:rsidRPr="003F301C">
        <w:rPr>
          <w:rStyle w:val="af0"/>
          <w:color w:val="000000" w:themeColor="text1"/>
          <w:shd w:val="clear" w:color="auto" w:fill="FFFFFF"/>
        </w:rPr>
        <w:t>Шляпка</w:t>
      </w:r>
      <w:r w:rsidRPr="003F301C">
        <w:rPr>
          <w:color w:val="000000" w:themeColor="text1"/>
        </w:rPr>
        <w:t xml:space="preserve">              Г) </w:t>
      </w:r>
      <w:r w:rsidRPr="003F301C">
        <w:rPr>
          <w:rStyle w:val="af0"/>
          <w:color w:val="000000" w:themeColor="text1"/>
          <w:shd w:val="clear" w:color="auto" w:fill="FFFFFF"/>
        </w:rPr>
        <w:t>Ромашка</w:t>
      </w:r>
    </w:p>
    <w:p w:rsidR="00505DBC" w:rsidRPr="003F301C" w:rsidRDefault="00505DBC" w:rsidP="00505DBC">
      <w:pPr>
        <w:ind w:firstLine="567"/>
        <w:contextualSpacing/>
        <w:jc w:val="both"/>
        <w:rPr>
          <w:color w:val="000000" w:themeColor="text1"/>
        </w:rPr>
        <w:sectPr w:rsidR="00505DBC" w:rsidRPr="003F301C" w:rsidSect="000B1248">
          <w:type w:val="continuous"/>
          <w:pgSz w:w="11906" w:h="16838"/>
          <w:pgMar w:top="1134" w:right="850" w:bottom="1134" w:left="1701" w:header="708" w:footer="708" w:gutter="0"/>
          <w:cols w:space="708"/>
          <w:docGrid w:linePitch="360"/>
        </w:sectPr>
      </w:pPr>
    </w:p>
    <w:p w:rsidR="00505DBC" w:rsidRPr="003F301C" w:rsidRDefault="00505DBC" w:rsidP="00505DBC">
      <w:pPr>
        <w:ind w:firstLine="567"/>
        <w:jc w:val="both"/>
        <w:rPr>
          <w:color w:val="000000" w:themeColor="text1"/>
        </w:rPr>
      </w:pPr>
      <w:r w:rsidRPr="003F301C">
        <w:rPr>
          <w:bCs/>
          <w:color w:val="000000" w:themeColor="text1"/>
        </w:rPr>
        <w:lastRenderedPageBreak/>
        <w:t>5</w:t>
      </w:r>
      <w:r w:rsidRPr="003F301C">
        <w:rPr>
          <w:color w:val="000000" w:themeColor="text1"/>
        </w:rPr>
        <w:t xml:space="preserve">. </w:t>
      </w:r>
      <w:r w:rsidRPr="003F301C">
        <w:rPr>
          <w:bCs/>
          <w:color w:val="000000" w:themeColor="text1"/>
        </w:rPr>
        <w:t>Подберите к устаревшим словам из левого столбика синонимы из правого столбика:                </w:t>
      </w:r>
    </w:p>
    <w:p w:rsidR="00505DBC" w:rsidRPr="003F301C" w:rsidRDefault="00505DBC" w:rsidP="00505DBC">
      <w:pPr>
        <w:ind w:firstLine="567"/>
        <w:jc w:val="both"/>
        <w:rPr>
          <w:color w:val="000000" w:themeColor="text1"/>
        </w:rPr>
        <w:sectPr w:rsidR="00505DBC" w:rsidRPr="003F301C" w:rsidSect="000B1248">
          <w:type w:val="continuous"/>
          <w:pgSz w:w="11906" w:h="16838"/>
          <w:pgMar w:top="1134" w:right="850" w:bottom="993" w:left="1701" w:header="708" w:footer="708" w:gutter="0"/>
          <w:cols w:space="708"/>
          <w:docGrid w:linePitch="360"/>
        </w:sectPr>
      </w:pPr>
    </w:p>
    <w:p w:rsidR="00505DBC" w:rsidRPr="003F301C" w:rsidRDefault="00505DBC" w:rsidP="00505DBC">
      <w:pPr>
        <w:ind w:firstLine="567"/>
        <w:jc w:val="both"/>
        <w:rPr>
          <w:color w:val="000000" w:themeColor="text1"/>
        </w:rPr>
      </w:pPr>
      <w:r w:rsidRPr="003F301C">
        <w:rPr>
          <w:color w:val="000000" w:themeColor="text1"/>
        </w:rPr>
        <w:lastRenderedPageBreak/>
        <w:t xml:space="preserve">1. Очи                               А) Губы </w:t>
      </w:r>
    </w:p>
    <w:p w:rsidR="00505DBC" w:rsidRPr="003F301C" w:rsidRDefault="00505DBC" w:rsidP="00505DBC">
      <w:pPr>
        <w:ind w:firstLine="567"/>
        <w:jc w:val="both"/>
        <w:rPr>
          <w:color w:val="000000" w:themeColor="text1"/>
        </w:rPr>
      </w:pPr>
      <w:r w:rsidRPr="003F301C">
        <w:rPr>
          <w:color w:val="000000" w:themeColor="text1"/>
        </w:rPr>
        <w:t>2. Чело                              Б) Глаза</w:t>
      </w:r>
    </w:p>
    <w:p w:rsidR="00505DBC" w:rsidRPr="003F301C" w:rsidRDefault="00505DBC" w:rsidP="00505DBC">
      <w:pPr>
        <w:ind w:firstLine="567"/>
        <w:jc w:val="both"/>
        <w:rPr>
          <w:color w:val="000000" w:themeColor="text1"/>
        </w:rPr>
      </w:pPr>
      <w:r w:rsidRPr="003F301C">
        <w:rPr>
          <w:color w:val="000000" w:themeColor="text1"/>
        </w:rPr>
        <w:t>3. Ланиты                         В) Лоб</w:t>
      </w:r>
    </w:p>
    <w:p w:rsidR="00505DBC" w:rsidRPr="003F301C" w:rsidRDefault="00505DBC" w:rsidP="00505DBC">
      <w:pPr>
        <w:ind w:firstLine="567"/>
        <w:jc w:val="both"/>
        <w:rPr>
          <w:color w:val="000000" w:themeColor="text1"/>
        </w:rPr>
      </w:pPr>
      <w:r w:rsidRPr="003F301C">
        <w:rPr>
          <w:color w:val="000000" w:themeColor="text1"/>
        </w:rPr>
        <w:t>4. Уста                              Г) Щёки</w:t>
      </w:r>
    </w:p>
    <w:p w:rsidR="00505DBC" w:rsidRPr="003F301C" w:rsidRDefault="00505DBC" w:rsidP="00505DBC">
      <w:pPr>
        <w:pStyle w:val="32"/>
        <w:shd w:val="clear" w:color="auto" w:fill="FFFFFF"/>
        <w:spacing w:before="0" w:after="0" w:line="240" w:lineRule="auto"/>
        <w:ind w:firstLine="567"/>
        <w:jc w:val="both"/>
        <w:rPr>
          <w:rFonts w:ascii="Times New Roman" w:hAnsi="Times New Roman" w:cs="Times New Roman"/>
          <w:b w:val="0"/>
          <w:bCs w:val="0"/>
          <w:color w:val="000000" w:themeColor="text1"/>
          <w:lang w:val="ru-RU"/>
        </w:rPr>
        <w:sectPr w:rsidR="00505DBC" w:rsidRPr="003F301C" w:rsidSect="000B1248">
          <w:type w:val="continuous"/>
          <w:pgSz w:w="11906" w:h="16838"/>
          <w:pgMar w:top="1134" w:right="850" w:bottom="993" w:left="1701" w:header="708" w:footer="708" w:gutter="0"/>
          <w:cols w:space="708"/>
          <w:docGrid w:linePitch="360"/>
        </w:sectPr>
      </w:pPr>
    </w:p>
    <w:p w:rsidR="00505DBC" w:rsidRPr="003F301C" w:rsidRDefault="00505DBC" w:rsidP="00505DBC">
      <w:pPr>
        <w:pStyle w:val="32"/>
        <w:shd w:val="clear" w:color="auto" w:fill="FFFFFF"/>
        <w:spacing w:before="0" w:after="0" w:line="240" w:lineRule="auto"/>
        <w:ind w:firstLine="567"/>
        <w:jc w:val="both"/>
        <w:rPr>
          <w:rFonts w:ascii="Times New Roman" w:hAnsi="Times New Roman" w:cs="Times New Roman"/>
          <w:b w:val="0"/>
          <w:bCs w:val="0"/>
          <w:color w:val="000000" w:themeColor="text1"/>
          <w:lang w:val="ru-RU"/>
        </w:rPr>
      </w:pPr>
      <w:r w:rsidRPr="003F301C">
        <w:rPr>
          <w:rFonts w:ascii="Times New Roman" w:hAnsi="Times New Roman" w:cs="Times New Roman"/>
          <w:b w:val="0"/>
          <w:bCs w:val="0"/>
          <w:color w:val="000000" w:themeColor="text1"/>
          <w:lang w:val="ru-RU"/>
        </w:rPr>
        <w:lastRenderedPageBreak/>
        <w:t>6. В каком ряду все слова являются жаргонизмами?</w:t>
      </w:r>
    </w:p>
    <w:p w:rsidR="00505DBC" w:rsidRPr="003F301C" w:rsidRDefault="00505DBC" w:rsidP="00505DBC">
      <w:pPr>
        <w:shd w:val="clear" w:color="auto" w:fill="FFFFFF"/>
        <w:ind w:firstLine="567"/>
        <w:jc w:val="both"/>
        <w:rPr>
          <w:color w:val="000000" w:themeColor="text1"/>
        </w:rPr>
        <w:sectPr w:rsidR="00505DBC" w:rsidRPr="003F301C" w:rsidSect="000B1248">
          <w:type w:val="continuous"/>
          <w:pgSz w:w="11906" w:h="16838"/>
          <w:pgMar w:top="1134" w:right="850" w:bottom="993" w:left="1701" w:header="708" w:footer="708" w:gutter="0"/>
          <w:cols w:space="708"/>
          <w:docGrid w:linePitch="360"/>
        </w:sectPr>
      </w:pPr>
    </w:p>
    <w:p w:rsidR="00505DBC" w:rsidRPr="003F301C" w:rsidRDefault="00505DBC" w:rsidP="00505DBC">
      <w:pPr>
        <w:shd w:val="clear" w:color="auto" w:fill="FFFFFF"/>
        <w:ind w:firstLine="567"/>
        <w:jc w:val="both"/>
        <w:rPr>
          <w:color w:val="000000" w:themeColor="text1"/>
        </w:rPr>
      </w:pPr>
      <w:r w:rsidRPr="003F301C">
        <w:rPr>
          <w:color w:val="000000" w:themeColor="text1"/>
        </w:rPr>
        <w:lastRenderedPageBreak/>
        <w:t>А) Тачка, телевизор, ноутбук</w:t>
      </w:r>
    </w:p>
    <w:p w:rsidR="00505DBC" w:rsidRPr="003F301C" w:rsidRDefault="00505DBC" w:rsidP="00505DBC">
      <w:pPr>
        <w:shd w:val="clear" w:color="auto" w:fill="FFFFFF"/>
        <w:ind w:firstLine="567"/>
        <w:jc w:val="both"/>
        <w:rPr>
          <w:color w:val="000000" w:themeColor="text1"/>
        </w:rPr>
      </w:pPr>
      <w:r w:rsidRPr="003F301C">
        <w:rPr>
          <w:color w:val="000000" w:themeColor="text1"/>
        </w:rPr>
        <w:t xml:space="preserve">Б) Предки, автомобиль, </w:t>
      </w:r>
      <w:r w:rsidRPr="003F301C">
        <w:rPr>
          <w:color w:val="000000" w:themeColor="text1"/>
          <w:shd w:val="clear" w:color="auto" w:fill="FFFFFF"/>
        </w:rPr>
        <w:t>отличник</w:t>
      </w:r>
    </w:p>
    <w:p w:rsidR="00505DBC" w:rsidRPr="003F301C" w:rsidRDefault="00505DBC" w:rsidP="00505DBC">
      <w:pPr>
        <w:shd w:val="clear" w:color="auto" w:fill="FFFFFF"/>
        <w:ind w:firstLine="567"/>
        <w:jc w:val="both"/>
        <w:rPr>
          <w:color w:val="000000" w:themeColor="text1"/>
          <w:shd w:val="clear" w:color="auto" w:fill="FFFFFF"/>
        </w:rPr>
      </w:pPr>
      <w:r w:rsidRPr="003F301C">
        <w:rPr>
          <w:color w:val="000000" w:themeColor="text1"/>
        </w:rPr>
        <w:lastRenderedPageBreak/>
        <w:t xml:space="preserve">В) Тачка, предки, </w:t>
      </w:r>
      <w:r w:rsidRPr="003F301C">
        <w:rPr>
          <w:color w:val="000000" w:themeColor="text1"/>
          <w:shd w:val="clear" w:color="auto" w:fill="FFFFFF"/>
        </w:rPr>
        <w:t>заучка</w:t>
      </w:r>
    </w:p>
    <w:p w:rsidR="00505DBC" w:rsidRPr="003F301C" w:rsidRDefault="00505DBC" w:rsidP="00505DBC">
      <w:pPr>
        <w:shd w:val="clear" w:color="auto" w:fill="FFFFFF"/>
        <w:ind w:firstLine="567"/>
        <w:jc w:val="both"/>
        <w:rPr>
          <w:iCs/>
          <w:color w:val="000000" w:themeColor="text1"/>
          <w:shd w:val="clear" w:color="auto" w:fill="FFFFFF"/>
        </w:rPr>
      </w:pPr>
      <w:r w:rsidRPr="003F301C">
        <w:rPr>
          <w:color w:val="000000" w:themeColor="text1"/>
          <w:shd w:val="clear" w:color="auto" w:fill="FFFFFF"/>
        </w:rPr>
        <w:t>Г) З</w:t>
      </w:r>
      <w:r w:rsidRPr="003F301C">
        <w:rPr>
          <w:iCs/>
          <w:color w:val="000000" w:themeColor="text1"/>
          <w:shd w:val="clear" w:color="auto" w:fill="FFFFFF"/>
        </w:rPr>
        <w:t>енки, полотенце, дискета</w:t>
      </w:r>
    </w:p>
    <w:p w:rsidR="00505DBC" w:rsidRPr="003F301C" w:rsidRDefault="00505DBC" w:rsidP="00505DBC">
      <w:pPr>
        <w:ind w:firstLine="567"/>
        <w:jc w:val="both"/>
        <w:rPr>
          <w:color w:val="000000" w:themeColor="text1"/>
        </w:rPr>
        <w:sectPr w:rsidR="00505DBC" w:rsidRPr="003F301C" w:rsidSect="000B1248">
          <w:type w:val="continuous"/>
          <w:pgSz w:w="11906" w:h="16838"/>
          <w:pgMar w:top="1134" w:right="850" w:bottom="993" w:left="1701" w:header="708" w:footer="708" w:gutter="0"/>
          <w:cols w:num="2" w:space="708"/>
          <w:docGrid w:linePitch="360"/>
        </w:sectPr>
      </w:pPr>
    </w:p>
    <w:p w:rsidR="00505DBC" w:rsidRPr="003F301C" w:rsidRDefault="00505DBC" w:rsidP="00505DBC">
      <w:pPr>
        <w:ind w:firstLine="567"/>
        <w:jc w:val="both"/>
        <w:rPr>
          <w:color w:val="000000" w:themeColor="text1"/>
        </w:rPr>
      </w:pPr>
      <w:r w:rsidRPr="003F301C">
        <w:rPr>
          <w:color w:val="000000" w:themeColor="text1"/>
        </w:rPr>
        <w:lastRenderedPageBreak/>
        <w:t xml:space="preserve">7. Установите соответствие жаргонизмов </w:t>
      </w:r>
      <w:r w:rsidRPr="003F301C">
        <w:rPr>
          <w:bCs/>
          <w:color w:val="000000" w:themeColor="text1"/>
        </w:rPr>
        <w:t>из левого столбика с синонимами  из правого столбика</w:t>
      </w:r>
      <w:r w:rsidRPr="003F301C">
        <w:rPr>
          <w:color w:val="000000" w:themeColor="text1"/>
        </w:rPr>
        <w:t>:</w:t>
      </w:r>
    </w:p>
    <w:p w:rsidR="00505DBC" w:rsidRPr="003F301C" w:rsidRDefault="00505DBC" w:rsidP="00505DBC">
      <w:pPr>
        <w:ind w:firstLine="567"/>
        <w:jc w:val="both"/>
        <w:rPr>
          <w:color w:val="000000" w:themeColor="text1"/>
        </w:rPr>
      </w:pPr>
      <w:r w:rsidRPr="003F301C">
        <w:rPr>
          <w:color w:val="000000" w:themeColor="text1"/>
        </w:rPr>
        <w:t>1.Оттянуться                                       А) Водитель</w:t>
      </w:r>
    </w:p>
    <w:p w:rsidR="00505DBC" w:rsidRPr="003F301C" w:rsidRDefault="00505DBC" w:rsidP="00505DBC">
      <w:pPr>
        <w:ind w:firstLine="567"/>
        <w:jc w:val="both"/>
        <w:rPr>
          <w:color w:val="000000" w:themeColor="text1"/>
        </w:rPr>
      </w:pPr>
      <w:r w:rsidRPr="003F301C">
        <w:rPr>
          <w:color w:val="000000" w:themeColor="text1"/>
        </w:rPr>
        <w:t>2. Штука                                              Б) Удовольствие</w:t>
      </w:r>
    </w:p>
    <w:p w:rsidR="00505DBC" w:rsidRPr="003F301C" w:rsidRDefault="00505DBC" w:rsidP="00505DBC">
      <w:pPr>
        <w:ind w:firstLine="567"/>
        <w:jc w:val="both"/>
        <w:rPr>
          <w:color w:val="000000" w:themeColor="text1"/>
        </w:rPr>
      </w:pPr>
      <w:r w:rsidRPr="003F301C">
        <w:rPr>
          <w:color w:val="000000" w:themeColor="text1"/>
        </w:rPr>
        <w:t>3 .Кайф                                                В) Надоел</w:t>
      </w:r>
    </w:p>
    <w:p w:rsidR="00505DBC" w:rsidRPr="003F301C" w:rsidRDefault="00505DBC" w:rsidP="00505DBC">
      <w:pPr>
        <w:ind w:firstLine="567"/>
        <w:jc w:val="both"/>
        <w:rPr>
          <w:color w:val="000000" w:themeColor="text1"/>
        </w:rPr>
      </w:pPr>
      <w:r w:rsidRPr="003F301C">
        <w:rPr>
          <w:color w:val="000000" w:themeColor="text1"/>
        </w:rPr>
        <w:t>4.Заколебал                                         Г) Отдыхать, развлекаться</w:t>
      </w:r>
    </w:p>
    <w:p w:rsidR="00505DBC" w:rsidRPr="003F301C" w:rsidRDefault="00505DBC" w:rsidP="00505DBC">
      <w:pPr>
        <w:ind w:firstLine="567"/>
        <w:jc w:val="both"/>
        <w:rPr>
          <w:color w:val="000000" w:themeColor="text1"/>
        </w:rPr>
      </w:pPr>
      <w:r w:rsidRPr="003F301C">
        <w:rPr>
          <w:color w:val="000000" w:themeColor="text1"/>
        </w:rPr>
        <w:t>5.Водила                                              Д) Тысяча рублей</w:t>
      </w:r>
    </w:p>
    <w:p w:rsidR="00505DBC" w:rsidRPr="003F301C" w:rsidRDefault="00505DBC" w:rsidP="00505DBC">
      <w:pPr>
        <w:pStyle w:val="10"/>
        <w:spacing w:before="0" w:after="0" w:line="240" w:lineRule="auto"/>
        <w:ind w:firstLine="567"/>
        <w:jc w:val="both"/>
        <w:rPr>
          <w:rFonts w:ascii="Times New Roman" w:hAnsi="Times New Roman" w:cs="Times New Roman"/>
          <w:b w:val="0"/>
          <w:color w:val="000000" w:themeColor="text1"/>
          <w:sz w:val="22"/>
          <w:szCs w:val="22"/>
          <w:lang w:val="ru-RU"/>
        </w:rPr>
      </w:pPr>
      <w:r w:rsidRPr="003F301C">
        <w:rPr>
          <w:rFonts w:ascii="Times New Roman" w:hAnsi="Times New Roman" w:cs="Times New Roman"/>
          <w:b w:val="0"/>
          <w:color w:val="000000" w:themeColor="text1"/>
          <w:sz w:val="22"/>
          <w:szCs w:val="22"/>
          <w:lang w:val="ru-RU"/>
        </w:rPr>
        <w:t>8. В каком предложении есть</w:t>
      </w:r>
      <w:r w:rsidRPr="003F301C">
        <w:rPr>
          <w:rFonts w:ascii="Times New Roman" w:hAnsi="Times New Roman" w:cs="Times New Roman"/>
          <w:b w:val="0"/>
          <w:color w:val="000000" w:themeColor="text1"/>
          <w:sz w:val="22"/>
          <w:szCs w:val="22"/>
        </w:rPr>
        <w:t> </w:t>
      </w:r>
      <w:r w:rsidRPr="003F301C">
        <w:rPr>
          <w:rFonts w:ascii="Times New Roman" w:hAnsi="Times New Roman" w:cs="Times New Roman"/>
          <w:b w:val="0"/>
          <w:color w:val="000000" w:themeColor="text1"/>
          <w:sz w:val="22"/>
          <w:szCs w:val="22"/>
          <w:lang w:val="ru-RU"/>
        </w:rPr>
        <w:t xml:space="preserve"> диалектизм</w:t>
      </w:r>
      <w:r w:rsidRPr="003F301C">
        <w:rPr>
          <w:rFonts w:ascii="Times New Roman" w:hAnsi="Times New Roman" w:cs="Times New Roman"/>
          <w:b w:val="0"/>
          <w:color w:val="000000" w:themeColor="text1"/>
          <w:sz w:val="22"/>
          <w:szCs w:val="22"/>
        </w:rPr>
        <w:t> </w:t>
      </w:r>
      <w:r w:rsidRPr="003F301C">
        <w:rPr>
          <w:rFonts w:ascii="Times New Roman" w:hAnsi="Times New Roman" w:cs="Times New Roman"/>
          <w:b w:val="0"/>
          <w:color w:val="000000" w:themeColor="text1"/>
          <w:sz w:val="22"/>
          <w:szCs w:val="22"/>
          <w:lang w:val="ru-RU"/>
        </w:rPr>
        <w:t>(диалектное слово)?</w:t>
      </w:r>
    </w:p>
    <w:p w:rsidR="00505DBC" w:rsidRPr="003F301C" w:rsidRDefault="00505DBC" w:rsidP="00505DBC">
      <w:pPr>
        <w:pStyle w:val="10"/>
        <w:spacing w:before="0" w:after="0" w:line="240" w:lineRule="auto"/>
        <w:ind w:firstLine="567"/>
        <w:jc w:val="both"/>
        <w:rPr>
          <w:rFonts w:ascii="Times New Roman" w:hAnsi="Times New Roman" w:cs="Times New Roman"/>
          <w:b w:val="0"/>
          <w:color w:val="000000" w:themeColor="text1"/>
          <w:sz w:val="22"/>
          <w:szCs w:val="22"/>
          <w:lang w:val="ru-RU"/>
        </w:rPr>
      </w:pPr>
      <w:r w:rsidRPr="003F301C">
        <w:rPr>
          <w:rFonts w:ascii="Times New Roman" w:hAnsi="Times New Roman" w:cs="Times New Roman"/>
          <w:b w:val="0"/>
          <w:color w:val="000000" w:themeColor="text1"/>
          <w:sz w:val="22"/>
          <w:szCs w:val="22"/>
          <w:lang w:val="ru-RU"/>
        </w:rPr>
        <w:t xml:space="preserve">А) </w:t>
      </w:r>
      <w:r w:rsidRPr="003F301C">
        <w:rPr>
          <w:rFonts w:ascii="Times New Roman" w:hAnsi="Times New Roman" w:cs="Times New Roman"/>
          <w:b w:val="0"/>
          <w:color w:val="000000" w:themeColor="text1"/>
          <w:sz w:val="22"/>
          <w:szCs w:val="22"/>
          <w:shd w:val="clear" w:color="auto" w:fill="FFFFFF"/>
          <w:lang w:val="ru-RU"/>
        </w:rPr>
        <w:t>Коля получился настоящий дэнди!</w:t>
      </w:r>
    </w:p>
    <w:p w:rsidR="00505DBC" w:rsidRPr="003F301C" w:rsidRDefault="00505DBC" w:rsidP="00505DBC">
      <w:pPr>
        <w:pStyle w:val="10"/>
        <w:spacing w:before="0" w:after="0" w:line="240" w:lineRule="auto"/>
        <w:ind w:firstLine="567"/>
        <w:jc w:val="both"/>
        <w:rPr>
          <w:rFonts w:ascii="Times New Roman" w:hAnsi="Times New Roman" w:cs="Times New Roman"/>
          <w:b w:val="0"/>
          <w:color w:val="000000" w:themeColor="text1"/>
          <w:sz w:val="22"/>
          <w:szCs w:val="22"/>
          <w:lang w:val="ru-RU"/>
        </w:rPr>
      </w:pPr>
      <w:r w:rsidRPr="003F301C">
        <w:rPr>
          <w:rFonts w:ascii="Times New Roman" w:hAnsi="Times New Roman" w:cs="Times New Roman"/>
          <w:b w:val="0"/>
          <w:color w:val="000000" w:themeColor="text1"/>
          <w:sz w:val="22"/>
          <w:szCs w:val="22"/>
          <w:lang w:val="ru-RU"/>
        </w:rPr>
        <w:t>Б) Переходить улицу на красный свет строго запрещено.</w:t>
      </w:r>
    </w:p>
    <w:p w:rsidR="00505DBC" w:rsidRPr="003F301C" w:rsidRDefault="00505DBC" w:rsidP="00505DBC">
      <w:pPr>
        <w:pStyle w:val="10"/>
        <w:spacing w:before="0" w:after="0" w:line="240" w:lineRule="auto"/>
        <w:ind w:firstLine="567"/>
        <w:jc w:val="both"/>
        <w:rPr>
          <w:rFonts w:ascii="Times New Roman" w:hAnsi="Times New Roman" w:cs="Times New Roman"/>
          <w:b w:val="0"/>
          <w:color w:val="000000" w:themeColor="text1"/>
          <w:sz w:val="22"/>
          <w:szCs w:val="22"/>
          <w:lang w:val="ru-RU"/>
        </w:rPr>
      </w:pPr>
      <w:r w:rsidRPr="003F301C">
        <w:rPr>
          <w:rFonts w:ascii="Times New Roman" w:hAnsi="Times New Roman" w:cs="Times New Roman"/>
          <w:b w:val="0"/>
          <w:color w:val="000000" w:themeColor="text1"/>
          <w:sz w:val="22"/>
          <w:szCs w:val="22"/>
          <w:lang w:val="ru-RU"/>
        </w:rPr>
        <w:t xml:space="preserve">В) </w:t>
      </w:r>
      <w:r w:rsidRPr="003F301C">
        <w:rPr>
          <w:rFonts w:ascii="Times New Roman" w:hAnsi="Times New Roman" w:cs="Times New Roman"/>
          <w:b w:val="0"/>
          <w:bCs w:val="0"/>
          <w:color w:val="000000" w:themeColor="text1"/>
          <w:sz w:val="22"/>
          <w:szCs w:val="22"/>
          <w:lang w:val="ru-RU"/>
        </w:rPr>
        <w:t>Биосфера – это область распространения жизни на Земле.</w:t>
      </w:r>
    </w:p>
    <w:p w:rsidR="00505DBC" w:rsidRPr="003F301C" w:rsidRDefault="00505DBC" w:rsidP="00505DBC">
      <w:pPr>
        <w:pStyle w:val="10"/>
        <w:spacing w:before="0" w:after="0" w:line="240" w:lineRule="auto"/>
        <w:ind w:firstLine="567"/>
        <w:rPr>
          <w:rFonts w:ascii="Times New Roman" w:hAnsi="Times New Roman" w:cs="Times New Roman"/>
          <w:b w:val="0"/>
          <w:bCs w:val="0"/>
          <w:color w:val="000000" w:themeColor="text1"/>
          <w:sz w:val="22"/>
          <w:szCs w:val="22"/>
          <w:lang w:val="ru-RU"/>
        </w:rPr>
      </w:pPr>
      <w:r w:rsidRPr="003F301C">
        <w:rPr>
          <w:rFonts w:ascii="Times New Roman" w:hAnsi="Times New Roman" w:cs="Times New Roman"/>
          <w:b w:val="0"/>
          <w:color w:val="000000" w:themeColor="text1"/>
          <w:sz w:val="22"/>
          <w:szCs w:val="22"/>
          <w:lang w:val="ru-RU"/>
        </w:rPr>
        <w:t xml:space="preserve">Г) </w:t>
      </w:r>
      <w:r w:rsidRPr="003F301C">
        <w:rPr>
          <w:rFonts w:ascii="Times New Roman" w:hAnsi="Times New Roman" w:cs="Times New Roman"/>
          <w:b w:val="0"/>
          <w:color w:val="000000" w:themeColor="text1"/>
          <w:sz w:val="22"/>
          <w:szCs w:val="22"/>
          <w:shd w:val="clear" w:color="auto" w:fill="FFFFFF"/>
          <w:lang w:val="ru-RU"/>
        </w:rPr>
        <w:t>Бабка никак не могла сладить с ухватом.</w:t>
      </w:r>
      <w:r w:rsidRPr="003F301C">
        <w:rPr>
          <w:rFonts w:ascii="Times New Roman" w:hAnsi="Times New Roman" w:cs="Times New Roman"/>
          <w:b w:val="0"/>
          <w:color w:val="000000" w:themeColor="text1"/>
          <w:sz w:val="22"/>
          <w:szCs w:val="22"/>
          <w:lang w:val="ru-RU"/>
        </w:rPr>
        <w:br/>
      </w:r>
      <w:r w:rsidRPr="003F301C">
        <w:rPr>
          <w:rFonts w:ascii="Times New Roman" w:hAnsi="Times New Roman" w:cs="Times New Roman"/>
          <w:b w:val="0"/>
          <w:bCs w:val="0"/>
          <w:color w:val="000000" w:themeColor="text1"/>
          <w:sz w:val="22"/>
          <w:szCs w:val="22"/>
          <w:lang w:val="ru-RU"/>
        </w:rPr>
        <w:t xml:space="preserve">9. </w:t>
      </w:r>
      <w:r w:rsidRPr="003F301C">
        <w:rPr>
          <w:rFonts w:ascii="Times New Roman" w:hAnsi="Times New Roman" w:cs="Times New Roman"/>
          <w:b w:val="0"/>
          <w:color w:val="000000" w:themeColor="text1"/>
          <w:sz w:val="22"/>
          <w:szCs w:val="22"/>
          <w:lang w:val="ru-RU"/>
        </w:rPr>
        <w:t>В каком предложении есть</w:t>
      </w:r>
      <w:r w:rsidRPr="003F301C">
        <w:rPr>
          <w:rFonts w:ascii="Times New Roman" w:hAnsi="Times New Roman" w:cs="Times New Roman"/>
          <w:b w:val="0"/>
          <w:color w:val="000000" w:themeColor="text1"/>
          <w:sz w:val="22"/>
          <w:szCs w:val="22"/>
        </w:rPr>
        <w:t> </w:t>
      </w:r>
      <w:r w:rsidRPr="003F301C">
        <w:rPr>
          <w:rFonts w:ascii="Times New Roman" w:hAnsi="Times New Roman" w:cs="Times New Roman"/>
          <w:b w:val="0"/>
          <w:color w:val="000000" w:themeColor="text1"/>
          <w:sz w:val="22"/>
          <w:szCs w:val="22"/>
          <w:lang w:val="ru-RU"/>
        </w:rPr>
        <w:t xml:space="preserve"> </w:t>
      </w:r>
      <w:r w:rsidRPr="003F301C">
        <w:rPr>
          <w:rFonts w:ascii="Times New Roman" w:hAnsi="Times New Roman" w:cs="Times New Roman"/>
          <w:b w:val="0"/>
          <w:color w:val="000000" w:themeColor="text1"/>
          <w:sz w:val="22"/>
          <w:szCs w:val="22"/>
        </w:rPr>
        <w:t> </w:t>
      </w:r>
      <w:r w:rsidRPr="003F301C">
        <w:rPr>
          <w:rFonts w:ascii="Times New Roman" w:hAnsi="Times New Roman" w:cs="Times New Roman"/>
          <w:b w:val="0"/>
          <w:color w:val="000000" w:themeColor="text1"/>
          <w:sz w:val="22"/>
          <w:szCs w:val="22"/>
          <w:lang w:val="ru-RU"/>
        </w:rPr>
        <w:t>профессионализм?</w:t>
      </w:r>
    </w:p>
    <w:p w:rsidR="00505DBC" w:rsidRPr="003F301C" w:rsidRDefault="00505DBC" w:rsidP="00505DBC">
      <w:pPr>
        <w:pStyle w:val="10"/>
        <w:shd w:val="clear" w:color="auto" w:fill="FFFFFF"/>
        <w:spacing w:before="0" w:after="0" w:line="240" w:lineRule="auto"/>
        <w:ind w:firstLine="567"/>
        <w:jc w:val="both"/>
        <w:rPr>
          <w:rFonts w:ascii="Times New Roman" w:hAnsi="Times New Roman" w:cs="Times New Roman"/>
          <w:b w:val="0"/>
          <w:color w:val="000000" w:themeColor="text1"/>
          <w:sz w:val="22"/>
          <w:szCs w:val="22"/>
          <w:lang w:val="ru-RU"/>
        </w:rPr>
      </w:pPr>
      <w:r w:rsidRPr="003F301C">
        <w:rPr>
          <w:rFonts w:ascii="Times New Roman" w:hAnsi="Times New Roman" w:cs="Times New Roman"/>
          <w:b w:val="0"/>
          <w:color w:val="000000" w:themeColor="text1"/>
          <w:sz w:val="22"/>
          <w:szCs w:val="22"/>
          <w:lang w:val="ru-RU"/>
        </w:rPr>
        <w:t xml:space="preserve">А) Сварщик не знал, где оставил секач. </w:t>
      </w:r>
    </w:p>
    <w:p w:rsidR="00505DBC" w:rsidRPr="003F301C" w:rsidRDefault="00505DBC" w:rsidP="00505DBC">
      <w:pPr>
        <w:pStyle w:val="10"/>
        <w:shd w:val="clear" w:color="auto" w:fill="FFFFFF"/>
        <w:spacing w:before="0" w:after="0" w:line="240" w:lineRule="auto"/>
        <w:ind w:firstLine="567"/>
        <w:jc w:val="both"/>
        <w:rPr>
          <w:rFonts w:ascii="Times New Roman" w:hAnsi="Times New Roman" w:cs="Times New Roman"/>
          <w:b w:val="0"/>
          <w:color w:val="000000" w:themeColor="text1"/>
          <w:sz w:val="22"/>
          <w:szCs w:val="22"/>
          <w:lang w:val="ru-RU"/>
        </w:rPr>
      </w:pPr>
      <w:r w:rsidRPr="003F301C">
        <w:rPr>
          <w:rFonts w:ascii="Times New Roman" w:hAnsi="Times New Roman" w:cs="Times New Roman"/>
          <w:b w:val="0"/>
          <w:color w:val="000000" w:themeColor="text1"/>
          <w:sz w:val="22"/>
          <w:szCs w:val="22"/>
          <w:lang w:val="ru-RU"/>
        </w:rPr>
        <w:t xml:space="preserve">Б) </w:t>
      </w:r>
      <w:r w:rsidRPr="003F301C">
        <w:rPr>
          <w:rFonts w:ascii="Times New Roman" w:hAnsi="Times New Roman" w:cs="Times New Roman"/>
          <w:b w:val="0"/>
          <w:color w:val="000000" w:themeColor="text1"/>
          <w:sz w:val="22"/>
          <w:szCs w:val="22"/>
          <w:shd w:val="clear" w:color="auto" w:fill="FFFFFF"/>
          <w:lang w:val="ru-RU"/>
        </w:rPr>
        <w:t>Мы разделились на две команды и играли до самого звонка.</w:t>
      </w:r>
    </w:p>
    <w:p w:rsidR="00505DBC" w:rsidRPr="003F301C" w:rsidRDefault="00505DBC" w:rsidP="00505DBC">
      <w:pPr>
        <w:pStyle w:val="10"/>
        <w:shd w:val="clear" w:color="auto" w:fill="FFFFFF"/>
        <w:spacing w:before="0" w:after="0" w:line="240" w:lineRule="auto"/>
        <w:ind w:firstLine="567"/>
        <w:jc w:val="both"/>
        <w:rPr>
          <w:rFonts w:ascii="Times New Roman" w:hAnsi="Times New Roman" w:cs="Times New Roman"/>
          <w:b w:val="0"/>
          <w:color w:val="000000" w:themeColor="text1"/>
          <w:sz w:val="22"/>
          <w:szCs w:val="22"/>
          <w:shd w:val="clear" w:color="auto" w:fill="F9FAFA"/>
          <w:lang w:val="ru-RU"/>
        </w:rPr>
      </w:pPr>
      <w:r w:rsidRPr="003F301C">
        <w:rPr>
          <w:rFonts w:ascii="Times New Roman" w:hAnsi="Times New Roman" w:cs="Times New Roman"/>
          <w:b w:val="0"/>
          <w:color w:val="000000" w:themeColor="text1"/>
          <w:sz w:val="22"/>
          <w:szCs w:val="22"/>
          <w:lang w:val="ru-RU"/>
        </w:rPr>
        <w:t xml:space="preserve">В) </w:t>
      </w:r>
      <w:r w:rsidRPr="003F301C">
        <w:rPr>
          <w:rFonts w:ascii="Times New Roman" w:hAnsi="Times New Roman" w:cs="Times New Roman"/>
          <w:b w:val="0"/>
          <w:color w:val="000000" w:themeColor="text1"/>
          <w:sz w:val="22"/>
          <w:szCs w:val="22"/>
          <w:shd w:val="clear" w:color="auto" w:fill="F9FAFA"/>
        </w:rPr>
        <w:t> </w:t>
      </w:r>
      <w:r w:rsidRPr="003F301C">
        <w:rPr>
          <w:rFonts w:ascii="Times New Roman" w:hAnsi="Times New Roman" w:cs="Times New Roman"/>
          <w:b w:val="0"/>
          <w:color w:val="000000" w:themeColor="text1"/>
          <w:sz w:val="22"/>
          <w:szCs w:val="22"/>
          <w:shd w:val="clear" w:color="auto" w:fill="F9FAFA"/>
          <w:lang w:val="ru-RU"/>
        </w:rPr>
        <w:t>В пруду быстро плавают зеркальные карпы.</w:t>
      </w:r>
    </w:p>
    <w:p w:rsidR="00505DBC" w:rsidRPr="003F301C" w:rsidRDefault="00505DBC" w:rsidP="00505DBC">
      <w:pPr>
        <w:pStyle w:val="10"/>
        <w:shd w:val="clear" w:color="auto" w:fill="FFFFFF"/>
        <w:spacing w:before="0" w:after="0" w:line="240" w:lineRule="auto"/>
        <w:ind w:firstLine="567"/>
        <w:jc w:val="both"/>
        <w:rPr>
          <w:rFonts w:ascii="Times New Roman" w:hAnsi="Times New Roman" w:cs="Times New Roman"/>
          <w:b w:val="0"/>
          <w:color w:val="000000" w:themeColor="text1"/>
          <w:sz w:val="22"/>
          <w:szCs w:val="22"/>
          <w:lang w:val="ru-RU"/>
        </w:rPr>
      </w:pPr>
      <w:r w:rsidRPr="003F301C">
        <w:rPr>
          <w:rFonts w:ascii="Times New Roman" w:hAnsi="Times New Roman" w:cs="Times New Roman"/>
          <w:b w:val="0"/>
          <w:color w:val="000000" w:themeColor="text1"/>
          <w:sz w:val="22"/>
          <w:szCs w:val="22"/>
          <w:lang w:val="ru-RU"/>
        </w:rPr>
        <w:t xml:space="preserve">Г) </w:t>
      </w:r>
      <w:r w:rsidRPr="003F301C">
        <w:rPr>
          <w:rFonts w:ascii="Times New Roman" w:hAnsi="Times New Roman" w:cs="Times New Roman"/>
          <w:b w:val="0"/>
          <w:color w:val="000000" w:themeColor="text1"/>
          <w:sz w:val="22"/>
          <w:szCs w:val="22"/>
          <w:shd w:val="clear" w:color="auto" w:fill="FFFFFF"/>
          <w:lang w:val="ru-RU"/>
        </w:rPr>
        <w:t>Петр сварил на костре кашу-сливуху.</w:t>
      </w:r>
    </w:p>
    <w:p w:rsidR="00505DBC" w:rsidRPr="003F301C" w:rsidRDefault="00505DBC" w:rsidP="00505DBC">
      <w:pPr>
        <w:pStyle w:val="10"/>
        <w:spacing w:before="0" w:after="0" w:line="240" w:lineRule="auto"/>
        <w:ind w:firstLine="567"/>
        <w:jc w:val="both"/>
        <w:rPr>
          <w:rFonts w:ascii="Times New Roman" w:hAnsi="Times New Roman" w:cs="Times New Roman"/>
          <w:b w:val="0"/>
          <w:color w:val="000000" w:themeColor="text1"/>
          <w:sz w:val="22"/>
          <w:szCs w:val="22"/>
          <w:lang w:val="ru-RU"/>
        </w:rPr>
      </w:pPr>
      <w:r w:rsidRPr="003F301C">
        <w:rPr>
          <w:rFonts w:ascii="Times New Roman" w:hAnsi="Times New Roman" w:cs="Times New Roman"/>
          <w:b w:val="0"/>
          <w:bCs w:val="0"/>
          <w:color w:val="000000" w:themeColor="text1"/>
          <w:sz w:val="22"/>
          <w:szCs w:val="22"/>
          <w:lang w:val="ru-RU"/>
        </w:rPr>
        <w:t xml:space="preserve">10. </w:t>
      </w:r>
      <w:r w:rsidRPr="003F301C">
        <w:rPr>
          <w:rFonts w:ascii="Times New Roman" w:hAnsi="Times New Roman" w:cs="Times New Roman"/>
          <w:b w:val="0"/>
          <w:color w:val="000000" w:themeColor="text1"/>
          <w:sz w:val="22"/>
          <w:szCs w:val="22"/>
          <w:lang w:val="ru-RU"/>
        </w:rPr>
        <w:t>В каком предложении есть</w:t>
      </w:r>
      <w:r w:rsidRPr="003F301C">
        <w:rPr>
          <w:rFonts w:ascii="Times New Roman" w:hAnsi="Times New Roman" w:cs="Times New Roman"/>
          <w:b w:val="0"/>
          <w:color w:val="000000" w:themeColor="text1"/>
          <w:sz w:val="22"/>
          <w:szCs w:val="22"/>
        </w:rPr>
        <w:t> </w:t>
      </w:r>
      <w:r w:rsidRPr="003F301C">
        <w:rPr>
          <w:rFonts w:ascii="Times New Roman" w:hAnsi="Times New Roman" w:cs="Times New Roman"/>
          <w:b w:val="0"/>
          <w:color w:val="000000" w:themeColor="text1"/>
          <w:sz w:val="22"/>
          <w:szCs w:val="22"/>
          <w:lang w:val="ru-RU"/>
        </w:rPr>
        <w:t xml:space="preserve"> неологизм?</w:t>
      </w:r>
    </w:p>
    <w:p w:rsidR="00505DBC" w:rsidRPr="003F301C" w:rsidRDefault="00505DBC" w:rsidP="00505DBC">
      <w:pPr>
        <w:shd w:val="clear" w:color="auto" w:fill="FFFFFF"/>
        <w:ind w:firstLine="567"/>
        <w:jc w:val="both"/>
        <w:rPr>
          <w:color w:val="000000" w:themeColor="text1"/>
          <w:shd w:val="clear" w:color="auto" w:fill="FFFFFF"/>
        </w:rPr>
        <w:sectPr w:rsidR="00505DBC" w:rsidRPr="003F301C" w:rsidSect="000B1248">
          <w:type w:val="continuous"/>
          <w:pgSz w:w="11906" w:h="16838"/>
          <w:pgMar w:top="993" w:right="850" w:bottom="568" w:left="1701" w:header="708" w:footer="708" w:gutter="0"/>
          <w:cols w:space="708"/>
          <w:docGrid w:linePitch="360"/>
        </w:sectPr>
      </w:pPr>
    </w:p>
    <w:p w:rsidR="00505DBC" w:rsidRPr="003F301C" w:rsidRDefault="00505DBC" w:rsidP="00505DBC">
      <w:pPr>
        <w:shd w:val="clear" w:color="auto" w:fill="FFFFFF"/>
        <w:jc w:val="both"/>
        <w:rPr>
          <w:color w:val="000000" w:themeColor="text1"/>
        </w:rPr>
      </w:pPr>
      <w:r w:rsidRPr="003F301C">
        <w:rPr>
          <w:color w:val="000000" w:themeColor="text1"/>
          <w:shd w:val="clear" w:color="auto" w:fill="FFFFFF"/>
        </w:rPr>
        <w:lastRenderedPageBreak/>
        <w:t xml:space="preserve">А) Автор создает замечательные книги. </w:t>
      </w:r>
    </w:p>
    <w:p w:rsidR="00505DBC" w:rsidRPr="003F301C" w:rsidRDefault="00505DBC" w:rsidP="00505DBC">
      <w:pPr>
        <w:shd w:val="clear" w:color="auto" w:fill="FFFFFF"/>
        <w:jc w:val="both"/>
        <w:rPr>
          <w:color w:val="000000" w:themeColor="text1"/>
        </w:rPr>
      </w:pPr>
      <w:r w:rsidRPr="003F301C">
        <w:rPr>
          <w:color w:val="000000" w:themeColor="text1"/>
          <w:shd w:val="clear" w:color="auto" w:fill="FFFFFF"/>
        </w:rPr>
        <w:t>Б) Каждый год я обновляю свой имидж.</w:t>
      </w:r>
    </w:p>
    <w:p w:rsidR="00505DBC" w:rsidRPr="003F301C" w:rsidRDefault="00505DBC" w:rsidP="00505DBC">
      <w:pPr>
        <w:shd w:val="clear" w:color="auto" w:fill="FFFFFF"/>
        <w:jc w:val="both"/>
        <w:rPr>
          <w:color w:val="000000" w:themeColor="text1"/>
        </w:rPr>
      </w:pPr>
      <w:r w:rsidRPr="003F301C">
        <w:rPr>
          <w:color w:val="000000" w:themeColor="text1"/>
        </w:rPr>
        <w:lastRenderedPageBreak/>
        <w:t>В) Аня потеряла ключ от дверного замка.</w:t>
      </w:r>
    </w:p>
    <w:p w:rsidR="00505DBC" w:rsidRPr="003F301C" w:rsidRDefault="00505DBC" w:rsidP="00505DBC">
      <w:pPr>
        <w:shd w:val="clear" w:color="auto" w:fill="FFFFFF"/>
        <w:jc w:val="both"/>
        <w:rPr>
          <w:color w:val="000000" w:themeColor="text1"/>
        </w:rPr>
      </w:pPr>
      <w:r w:rsidRPr="003F301C">
        <w:rPr>
          <w:color w:val="000000" w:themeColor="text1"/>
        </w:rPr>
        <w:t>Г) Кисти винограда свисали до земли.</w:t>
      </w:r>
    </w:p>
    <w:p w:rsidR="00505DBC" w:rsidRPr="003F301C" w:rsidRDefault="00505DBC" w:rsidP="00505DBC">
      <w:pPr>
        <w:pStyle w:val="10"/>
        <w:shd w:val="clear" w:color="auto" w:fill="FFFFFF"/>
        <w:spacing w:before="0" w:after="0" w:line="240" w:lineRule="auto"/>
        <w:ind w:firstLine="567"/>
        <w:jc w:val="both"/>
        <w:rPr>
          <w:rFonts w:ascii="Times New Roman" w:hAnsi="Times New Roman" w:cs="Times New Roman"/>
          <w:b w:val="0"/>
          <w:color w:val="000000" w:themeColor="text1"/>
          <w:sz w:val="22"/>
          <w:szCs w:val="22"/>
          <w:lang w:val="ru-RU"/>
        </w:rPr>
        <w:sectPr w:rsidR="00505DBC" w:rsidRPr="003F301C" w:rsidSect="000B1248">
          <w:type w:val="continuous"/>
          <w:pgSz w:w="11906" w:h="16838"/>
          <w:pgMar w:top="1134" w:right="850" w:bottom="993" w:left="1701" w:header="708" w:footer="708" w:gutter="0"/>
          <w:cols w:num="2" w:space="708"/>
          <w:docGrid w:linePitch="360"/>
        </w:sectPr>
      </w:pPr>
    </w:p>
    <w:p w:rsidR="00505DBC" w:rsidRPr="003F301C" w:rsidRDefault="00505DBC" w:rsidP="00505DBC">
      <w:pPr>
        <w:ind w:firstLine="567"/>
        <w:contextualSpacing/>
        <w:jc w:val="both"/>
        <w:rPr>
          <w:color w:val="000000" w:themeColor="text1"/>
        </w:rPr>
      </w:pPr>
      <w:r w:rsidRPr="003F301C">
        <w:rPr>
          <w:iCs/>
          <w:color w:val="000000" w:themeColor="text1"/>
        </w:rPr>
        <w:lastRenderedPageBreak/>
        <w:t>11. В каком предложении есть эпитет?</w:t>
      </w:r>
    </w:p>
    <w:p w:rsidR="00505DBC" w:rsidRPr="003F301C" w:rsidRDefault="00505DBC" w:rsidP="00505DBC">
      <w:pPr>
        <w:pStyle w:val="question"/>
        <w:shd w:val="clear" w:color="auto" w:fill="FFFFFF"/>
        <w:spacing w:before="0" w:beforeAutospacing="0" w:after="0" w:afterAutospacing="0"/>
        <w:ind w:firstLine="567"/>
        <w:jc w:val="both"/>
        <w:textAlignment w:val="baseline"/>
        <w:rPr>
          <w:color w:val="000000" w:themeColor="text1"/>
          <w:sz w:val="22"/>
          <w:szCs w:val="22"/>
        </w:rPr>
      </w:pPr>
      <w:r w:rsidRPr="003F301C">
        <w:rPr>
          <w:color w:val="000000" w:themeColor="text1"/>
          <w:sz w:val="22"/>
          <w:szCs w:val="22"/>
        </w:rPr>
        <w:t>А) Мама, мы нашли странный цветок!</w:t>
      </w:r>
    </w:p>
    <w:p w:rsidR="00505DBC" w:rsidRPr="003F301C" w:rsidRDefault="00505DBC" w:rsidP="00505DBC">
      <w:pPr>
        <w:pStyle w:val="question"/>
        <w:shd w:val="clear" w:color="auto" w:fill="FFFFFF"/>
        <w:spacing w:before="0" w:beforeAutospacing="0" w:after="0" w:afterAutospacing="0"/>
        <w:ind w:firstLine="567"/>
        <w:jc w:val="both"/>
        <w:textAlignment w:val="baseline"/>
        <w:rPr>
          <w:color w:val="000000" w:themeColor="text1"/>
          <w:sz w:val="22"/>
          <w:szCs w:val="22"/>
        </w:rPr>
      </w:pPr>
      <w:r w:rsidRPr="003F301C">
        <w:rPr>
          <w:color w:val="000000" w:themeColor="text1"/>
          <w:sz w:val="22"/>
          <w:szCs w:val="22"/>
        </w:rPr>
        <w:t>Б) И они зашагали к клёну с красными листьями</w:t>
      </w:r>
    </w:p>
    <w:p w:rsidR="00505DBC" w:rsidRPr="003F301C" w:rsidRDefault="00505DBC" w:rsidP="00505DBC">
      <w:pPr>
        <w:pStyle w:val="question"/>
        <w:shd w:val="clear" w:color="auto" w:fill="FFFFFF"/>
        <w:spacing w:before="0" w:beforeAutospacing="0" w:after="0" w:afterAutospacing="0"/>
        <w:ind w:firstLine="567"/>
        <w:jc w:val="both"/>
        <w:textAlignment w:val="baseline"/>
        <w:rPr>
          <w:color w:val="000000" w:themeColor="text1"/>
          <w:sz w:val="22"/>
          <w:szCs w:val="22"/>
        </w:rPr>
      </w:pPr>
      <w:r w:rsidRPr="003F301C">
        <w:rPr>
          <w:color w:val="000000" w:themeColor="text1"/>
          <w:sz w:val="22"/>
          <w:szCs w:val="22"/>
        </w:rPr>
        <w:t>В) Цветок действительно был похож на белое колёсико с жёлтой сердцевинкой.</w:t>
      </w:r>
    </w:p>
    <w:p w:rsidR="00505DBC" w:rsidRPr="003F301C" w:rsidRDefault="00505DBC" w:rsidP="00505DBC">
      <w:pPr>
        <w:pStyle w:val="question"/>
        <w:shd w:val="clear" w:color="auto" w:fill="FFFFFF"/>
        <w:spacing w:before="0" w:beforeAutospacing="0" w:after="0" w:afterAutospacing="0"/>
        <w:ind w:firstLine="567"/>
        <w:jc w:val="both"/>
        <w:textAlignment w:val="baseline"/>
        <w:rPr>
          <w:color w:val="000000" w:themeColor="text1"/>
          <w:sz w:val="22"/>
          <w:szCs w:val="22"/>
        </w:rPr>
      </w:pPr>
      <w:r w:rsidRPr="003F301C">
        <w:rPr>
          <w:color w:val="000000" w:themeColor="text1"/>
          <w:sz w:val="22"/>
          <w:szCs w:val="22"/>
        </w:rPr>
        <w:t>Г) От детства до старости человеку светило маленькое солнце.</w:t>
      </w:r>
    </w:p>
    <w:p w:rsidR="00505DBC" w:rsidRPr="003F301C" w:rsidRDefault="00505DBC" w:rsidP="00505DBC">
      <w:pPr>
        <w:shd w:val="clear" w:color="auto" w:fill="FFFFFF"/>
        <w:ind w:firstLine="567"/>
        <w:jc w:val="both"/>
        <w:rPr>
          <w:color w:val="000000" w:themeColor="text1"/>
        </w:rPr>
      </w:pPr>
      <w:r w:rsidRPr="003F301C">
        <w:rPr>
          <w:color w:val="000000" w:themeColor="text1"/>
        </w:rPr>
        <w:t xml:space="preserve">12. </w:t>
      </w:r>
      <w:r w:rsidRPr="003F301C">
        <w:rPr>
          <w:rStyle w:val="c1"/>
          <w:color w:val="000000" w:themeColor="text1"/>
        </w:rPr>
        <w:t>В каком предложении есть метафора?</w:t>
      </w:r>
    </w:p>
    <w:p w:rsidR="00505DBC" w:rsidRPr="003F301C" w:rsidRDefault="00505DBC" w:rsidP="00505DBC">
      <w:pPr>
        <w:shd w:val="clear" w:color="auto" w:fill="FFFFFF"/>
        <w:ind w:firstLine="567"/>
        <w:jc w:val="both"/>
        <w:rPr>
          <w:rStyle w:val="c1"/>
          <w:color w:val="000000" w:themeColor="text1"/>
        </w:rPr>
        <w:sectPr w:rsidR="00505DBC" w:rsidRPr="003F301C" w:rsidSect="000B1248">
          <w:type w:val="continuous"/>
          <w:pgSz w:w="11906" w:h="16838"/>
          <w:pgMar w:top="1134" w:right="850" w:bottom="993" w:left="1701" w:header="708" w:footer="708" w:gutter="0"/>
          <w:cols w:space="708"/>
          <w:docGrid w:linePitch="360"/>
        </w:sectPr>
      </w:pPr>
    </w:p>
    <w:p w:rsidR="00505DBC" w:rsidRPr="003F301C" w:rsidRDefault="00505DBC" w:rsidP="00505DBC">
      <w:pPr>
        <w:shd w:val="clear" w:color="auto" w:fill="FFFFFF"/>
        <w:ind w:firstLine="567"/>
        <w:jc w:val="both"/>
        <w:rPr>
          <w:color w:val="000000" w:themeColor="text1"/>
        </w:rPr>
      </w:pPr>
      <w:r w:rsidRPr="003F301C">
        <w:rPr>
          <w:rStyle w:val="c1"/>
          <w:color w:val="000000" w:themeColor="text1"/>
        </w:rPr>
        <w:lastRenderedPageBreak/>
        <w:t xml:space="preserve">А) </w:t>
      </w:r>
      <w:r w:rsidRPr="003F301C">
        <w:rPr>
          <w:rStyle w:val="c1"/>
          <w:color w:val="000000" w:themeColor="text1"/>
          <w:shd w:val="clear" w:color="auto" w:fill="FFFFFF"/>
        </w:rPr>
        <w:t>Впереди мы увидели сосновый </w:t>
      </w:r>
      <w:r w:rsidRPr="003F301C">
        <w:rPr>
          <w:rStyle w:val="c1"/>
          <w:bCs/>
          <w:color w:val="000000" w:themeColor="text1"/>
          <w:shd w:val="clear" w:color="auto" w:fill="FFFFFF"/>
        </w:rPr>
        <w:t>бор</w:t>
      </w:r>
      <w:r w:rsidRPr="003F301C">
        <w:rPr>
          <w:rStyle w:val="c1"/>
          <w:color w:val="000000" w:themeColor="text1"/>
          <w:shd w:val="clear" w:color="auto" w:fill="FFFFFF"/>
        </w:rPr>
        <w:t>.    </w:t>
      </w:r>
    </w:p>
    <w:p w:rsidR="00505DBC" w:rsidRPr="003F301C" w:rsidRDefault="00505DBC" w:rsidP="00505DBC">
      <w:pPr>
        <w:shd w:val="clear" w:color="auto" w:fill="FFFFFF"/>
        <w:ind w:firstLine="567"/>
        <w:jc w:val="both"/>
        <w:rPr>
          <w:color w:val="000000" w:themeColor="text1"/>
        </w:rPr>
      </w:pPr>
      <w:r w:rsidRPr="003F301C">
        <w:rPr>
          <w:rStyle w:val="c1"/>
          <w:color w:val="000000" w:themeColor="text1"/>
        </w:rPr>
        <w:t>Б) Ребята поехали на соревнования.</w:t>
      </w:r>
    </w:p>
    <w:p w:rsidR="00505DBC" w:rsidRPr="003F301C" w:rsidRDefault="00505DBC" w:rsidP="00505DBC">
      <w:pPr>
        <w:shd w:val="clear" w:color="auto" w:fill="FFFFFF"/>
        <w:ind w:firstLine="567"/>
        <w:jc w:val="both"/>
        <w:rPr>
          <w:color w:val="000000" w:themeColor="text1"/>
        </w:rPr>
      </w:pPr>
      <w:r w:rsidRPr="003F301C">
        <w:rPr>
          <w:rStyle w:val="c1"/>
          <w:color w:val="000000" w:themeColor="text1"/>
        </w:rPr>
        <w:t>В) Вода в реке стала холодная.</w:t>
      </w:r>
    </w:p>
    <w:p w:rsidR="00505DBC" w:rsidRPr="003F301C" w:rsidRDefault="00505DBC" w:rsidP="00505DBC">
      <w:pPr>
        <w:shd w:val="clear" w:color="auto" w:fill="FFFFFF"/>
        <w:ind w:firstLine="567"/>
        <w:jc w:val="both"/>
        <w:rPr>
          <w:rStyle w:val="c1"/>
          <w:color w:val="000000" w:themeColor="text1"/>
        </w:rPr>
      </w:pPr>
      <w:r w:rsidRPr="003F301C">
        <w:rPr>
          <w:rStyle w:val="c1"/>
          <w:color w:val="000000" w:themeColor="text1"/>
        </w:rPr>
        <w:t>Г) В саду горит костёр рябины красной.</w:t>
      </w:r>
    </w:p>
    <w:p w:rsidR="00505DBC" w:rsidRPr="003F301C" w:rsidRDefault="00505DBC" w:rsidP="00505DBC">
      <w:pPr>
        <w:pStyle w:val="question"/>
        <w:shd w:val="clear" w:color="auto" w:fill="FFFFFF"/>
        <w:spacing w:before="0" w:beforeAutospacing="0" w:after="0" w:afterAutospacing="0"/>
        <w:ind w:firstLine="567"/>
        <w:jc w:val="both"/>
        <w:textAlignment w:val="baseline"/>
        <w:rPr>
          <w:color w:val="000000" w:themeColor="text1"/>
          <w:sz w:val="22"/>
          <w:szCs w:val="22"/>
        </w:rPr>
      </w:pPr>
      <w:r w:rsidRPr="003F301C">
        <w:rPr>
          <w:color w:val="000000" w:themeColor="text1"/>
          <w:sz w:val="22"/>
          <w:szCs w:val="22"/>
        </w:rPr>
        <w:t xml:space="preserve">13. Установите соответствие между фразеологизмами </w:t>
      </w:r>
      <w:r w:rsidRPr="003F301C">
        <w:rPr>
          <w:bCs/>
          <w:color w:val="000000" w:themeColor="text1"/>
          <w:sz w:val="22"/>
          <w:szCs w:val="22"/>
        </w:rPr>
        <w:t xml:space="preserve">из левого столбика </w:t>
      </w:r>
      <w:r w:rsidRPr="003F301C">
        <w:rPr>
          <w:color w:val="000000" w:themeColor="text1"/>
          <w:sz w:val="22"/>
          <w:szCs w:val="22"/>
        </w:rPr>
        <w:t>и их значениями</w:t>
      </w:r>
      <w:r w:rsidRPr="003F301C">
        <w:rPr>
          <w:bCs/>
          <w:color w:val="000000" w:themeColor="text1"/>
          <w:sz w:val="22"/>
          <w:szCs w:val="22"/>
        </w:rPr>
        <w:t xml:space="preserve"> из правого столбика:</w:t>
      </w:r>
    </w:p>
    <w:p w:rsidR="00505DBC" w:rsidRPr="00505DBC" w:rsidRDefault="00505DBC" w:rsidP="00505DBC">
      <w:pPr>
        <w:pStyle w:val="aff7"/>
        <w:ind w:firstLine="567"/>
        <w:rPr>
          <w:rFonts w:ascii="Times New Roman"/>
          <w:color w:val="000000" w:themeColor="text1"/>
          <w:lang w:val="ru-RU"/>
        </w:rPr>
      </w:pPr>
      <w:r w:rsidRPr="00505DBC">
        <w:rPr>
          <w:rFonts w:ascii="Times New Roman"/>
          <w:color w:val="000000" w:themeColor="text1"/>
          <w:lang w:val="ru-RU"/>
        </w:rPr>
        <w:t>1.  Хоть в бровь, хоть в глаз                А) Ничего не видно</w:t>
      </w:r>
    </w:p>
    <w:p w:rsidR="00505DBC" w:rsidRPr="00505DBC" w:rsidRDefault="00505DBC" w:rsidP="00505DBC">
      <w:pPr>
        <w:pStyle w:val="aff7"/>
        <w:ind w:firstLine="567"/>
        <w:rPr>
          <w:rFonts w:ascii="Times New Roman"/>
          <w:color w:val="000000" w:themeColor="text1"/>
          <w:lang w:val="ru-RU"/>
        </w:rPr>
      </w:pPr>
      <w:r w:rsidRPr="00505DBC">
        <w:rPr>
          <w:rFonts w:ascii="Times New Roman"/>
          <w:color w:val="000000" w:themeColor="text1"/>
          <w:lang w:val="ru-RU"/>
        </w:rPr>
        <w:t>2. Хоть глаз выколи                              Б) Очень далеко</w:t>
      </w:r>
    </w:p>
    <w:p w:rsidR="00505DBC" w:rsidRPr="00505DBC" w:rsidRDefault="00505DBC" w:rsidP="00505DBC">
      <w:pPr>
        <w:pStyle w:val="aff7"/>
        <w:ind w:firstLine="567"/>
        <w:rPr>
          <w:rFonts w:ascii="Times New Roman"/>
          <w:color w:val="000000" w:themeColor="text1"/>
          <w:lang w:val="ru-RU"/>
        </w:rPr>
      </w:pPr>
      <w:r w:rsidRPr="00505DBC">
        <w:rPr>
          <w:rFonts w:ascii="Times New Roman"/>
          <w:color w:val="000000" w:themeColor="text1"/>
          <w:lang w:val="ru-RU"/>
        </w:rPr>
        <w:t>3. С  глазу на глаз                                 В) Зря тратить время</w:t>
      </w:r>
    </w:p>
    <w:p w:rsidR="00505DBC" w:rsidRPr="00505DBC" w:rsidRDefault="00505DBC" w:rsidP="00505DBC">
      <w:pPr>
        <w:pStyle w:val="aff7"/>
        <w:ind w:firstLine="567"/>
        <w:rPr>
          <w:rFonts w:ascii="Times New Roman"/>
          <w:color w:val="000000" w:themeColor="text1"/>
          <w:lang w:val="ru-RU"/>
        </w:rPr>
      </w:pPr>
      <w:r w:rsidRPr="00505DBC">
        <w:rPr>
          <w:rFonts w:ascii="Times New Roman"/>
          <w:color w:val="000000" w:themeColor="text1"/>
          <w:lang w:val="ru-RU"/>
        </w:rPr>
        <w:t>4.  Толочь воду в ступе                         Г) Бесполезные действия</w:t>
      </w:r>
    </w:p>
    <w:p w:rsidR="00505DBC" w:rsidRPr="00505DBC" w:rsidRDefault="00505DBC" w:rsidP="00505DBC">
      <w:pPr>
        <w:pStyle w:val="aff7"/>
        <w:ind w:firstLine="567"/>
        <w:rPr>
          <w:rFonts w:ascii="Times New Roman"/>
          <w:color w:val="000000" w:themeColor="text1"/>
          <w:lang w:val="ru-RU"/>
        </w:rPr>
      </w:pPr>
      <w:r w:rsidRPr="00505DBC">
        <w:rPr>
          <w:rFonts w:ascii="Times New Roman"/>
          <w:color w:val="000000" w:themeColor="text1"/>
          <w:lang w:val="ru-RU"/>
        </w:rPr>
        <w:t>5. За тридевять земель                          Д) Наедине</w:t>
      </w:r>
    </w:p>
    <w:p w:rsidR="00505DBC" w:rsidRPr="00505DBC" w:rsidRDefault="00505DBC" w:rsidP="00505DBC">
      <w:pPr>
        <w:pStyle w:val="aff7"/>
        <w:ind w:firstLine="567"/>
        <w:rPr>
          <w:rFonts w:ascii="Times New Roman"/>
          <w:color w:val="000000" w:themeColor="text1"/>
          <w:lang w:val="ru-RU"/>
        </w:rPr>
      </w:pPr>
      <w:r w:rsidRPr="00505DBC">
        <w:rPr>
          <w:rFonts w:ascii="Times New Roman"/>
          <w:color w:val="000000" w:themeColor="text1"/>
          <w:lang w:val="ru-RU"/>
        </w:rPr>
        <w:t>14. Определив значение фразеологизмов, сгруппируйте их в синонимичные пары:</w:t>
      </w:r>
    </w:p>
    <w:p w:rsidR="00505DBC" w:rsidRPr="00505DBC" w:rsidRDefault="00505DBC" w:rsidP="00505DBC">
      <w:pPr>
        <w:pStyle w:val="aff7"/>
        <w:ind w:firstLine="567"/>
        <w:rPr>
          <w:rFonts w:ascii="Times New Roman"/>
          <w:color w:val="000000" w:themeColor="text1"/>
          <w:lang w:val="ru-RU"/>
        </w:rPr>
      </w:pPr>
      <w:r w:rsidRPr="00505DBC">
        <w:rPr>
          <w:rFonts w:ascii="Times New Roman"/>
          <w:color w:val="000000" w:themeColor="text1"/>
          <w:lang w:val="ru-RU"/>
        </w:rPr>
        <w:t>1. Бить баклуши                                   А) В поте лица</w:t>
      </w:r>
    </w:p>
    <w:p w:rsidR="00505DBC" w:rsidRPr="00505DBC" w:rsidRDefault="00505DBC" w:rsidP="00505DBC">
      <w:pPr>
        <w:pStyle w:val="aff7"/>
        <w:ind w:firstLine="567"/>
        <w:rPr>
          <w:rFonts w:ascii="Times New Roman"/>
          <w:color w:val="000000" w:themeColor="text1"/>
          <w:lang w:val="ru-RU"/>
        </w:rPr>
      </w:pPr>
      <w:r w:rsidRPr="00505DBC">
        <w:rPr>
          <w:rFonts w:ascii="Times New Roman"/>
          <w:color w:val="000000" w:themeColor="text1"/>
          <w:lang w:val="ru-RU"/>
        </w:rPr>
        <w:t>2. Не покладая рук                               Б) Как с гуся вода</w:t>
      </w:r>
    </w:p>
    <w:p w:rsidR="00505DBC" w:rsidRPr="00505DBC" w:rsidRDefault="00505DBC" w:rsidP="00505DBC">
      <w:pPr>
        <w:pStyle w:val="aff7"/>
        <w:ind w:firstLine="567"/>
        <w:rPr>
          <w:rFonts w:ascii="Times New Roman"/>
          <w:color w:val="000000" w:themeColor="text1"/>
          <w:lang w:val="ru-RU"/>
        </w:rPr>
      </w:pPr>
      <w:r w:rsidRPr="00505DBC">
        <w:rPr>
          <w:rFonts w:ascii="Times New Roman"/>
          <w:color w:val="000000" w:themeColor="text1"/>
          <w:lang w:val="ru-RU"/>
        </w:rPr>
        <w:t>3. Как о стену горох                            В) Плевать в потолок</w:t>
      </w:r>
    </w:p>
    <w:p w:rsidR="00505DBC" w:rsidRPr="00505DBC" w:rsidRDefault="00505DBC" w:rsidP="00505DBC">
      <w:pPr>
        <w:pStyle w:val="aff7"/>
        <w:ind w:firstLine="567"/>
        <w:rPr>
          <w:rFonts w:ascii="Times New Roman"/>
          <w:color w:val="000000" w:themeColor="text1"/>
          <w:lang w:val="ru-RU"/>
        </w:rPr>
      </w:pPr>
      <w:r w:rsidRPr="00505DBC">
        <w:rPr>
          <w:rFonts w:ascii="Times New Roman"/>
          <w:color w:val="000000" w:themeColor="text1"/>
          <w:lang w:val="ru-RU"/>
        </w:rPr>
        <w:t>4. Распустить язык                               Г) Одного поля ягоды</w:t>
      </w:r>
    </w:p>
    <w:p w:rsidR="00505DBC" w:rsidRPr="00505DBC" w:rsidRDefault="00505DBC" w:rsidP="00505DBC">
      <w:pPr>
        <w:pStyle w:val="aff7"/>
        <w:ind w:firstLine="567"/>
        <w:rPr>
          <w:rFonts w:ascii="Times New Roman"/>
          <w:color w:val="000000" w:themeColor="text1"/>
          <w:lang w:val="ru-RU"/>
        </w:rPr>
      </w:pPr>
      <w:r w:rsidRPr="00505DBC">
        <w:rPr>
          <w:rFonts w:ascii="Times New Roman"/>
          <w:color w:val="000000" w:themeColor="text1"/>
          <w:lang w:val="ru-RU"/>
        </w:rPr>
        <w:t>5. Два сапога пара                                Д) Длинный язык</w:t>
      </w:r>
    </w:p>
    <w:p w:rsidR="00505DBC" w:rsidRPr="00505DBC" w:rsidRDefault="00505DBC" w:rsidP="00505DBC">
      <w:pPr>
        <w:pStyle w:val="aff7"/>
        <w:ind w:firstLine="567"/>
        <w:rPr>
          <w:rFonts w:ascii="Times New Roman"/>
          <w:color w:val="000000" w:themeColor="text1"/>
          <w:lang w:val="ru-RU"/>
        </w:rPr>
      </w:pPr>
      <w:r w:rsidRPr="00505DBC">
        <w:rPr>
          <w:rFonts w:ascii="Times New Roman"/>
          <w:color w:val="000000" w:themeColor="text1"/>
          <w:lang w:val="ru-RU"/>
        </w:rPr>
        <w:t>15. Определив значение фразеологизмов, сгруппируйте их в антонимичные пары:</w:t>
      </w:r>
    </w:p>
    <w:p w:rsidR="00505DBC" w:rsidRPr="00505DBC" w:rsidRDefault="00505DBC" w:rsidP="00505DBC">
      <w:pPr>
        <w:pStyle w:val="aff7"/>
        <w:ind w:firstLine="567"/>
        <w:rPr>
          <w:rFonts w:ascii="Times New Roman"/>
          <w:color w:val="000000" w:themeColor="text1"/>
          <w:lang w:val="ru-RU"/>
        </w:rPr>
      </w:pPr>
      <w:r w:rsidRPr="00505DBC">
        <w:rPr>
          <w:rFonts w:ascii="Times New Roman"/>
          <w:color w:val="000000" w:themeColor="text1"/>
          <w:lang w:val="ru-RU"/>
        </w:rPr>
        <w:t xml:space="preserve">1. </w:t>
      </w:r>
      <w:r w:rsidRPr="00505DBC">
        <w:rPr>
          <w:rFonts w:ascii="Times New Roman"/>
          <w:color w:val="000000" w:themeColor="text1"/>
          <w:shd w:val="clear" w:color="auto" w:fill="FFFFFF"/>
          <w:lang w:val="ru-RU"/>
        </w:rPr>
        <w:t xml:space="preserve">Голубая кровь                                  </w:t>
      </w:r>
      <w:r w:rsidRPr="00505DBC">
        <w:rPr>
          <w:rFonts w:ascii="Times New Roman"/>
          <w:color w:val="000000" w:themeColor="text1"/>
          <w:lang w:val="ru-RU"/>
        </w:rPr>
        <w:t xml:space="preserve">А)  </w:t>
      </w:r>
      <w:r w:rsidRPr="00505DBC">
        <w:rPr>
          <w:rFonts w:ascii="Times New Roman"/>
          <w:color w:val="000000" w:themeColor="text1"/>
          <w:shd w:val="clear" w:color="auto" w:fill="FFFFFF"/>
          <w:lang w:val="ru-RU"/>
        </w:rPr>
        <w:t>Сердце обросло мхом</w:t>
      </w:r>
    </w:p>
    <w:p w:rsidR="00505DBC" w:rsidRPr="003F301C" w:rsidRDefault="00505DBC" w:rsidP="00505DBC">
      <w:pPr>
        <w:pStyle w:val="10"/>
        <w:spacing w:before="0" w:after="0" w:line="240" w:lineRule="auto"/>
        <w:ind w:firstLine="567"/>
        <w:jc w:val="both"/>
        <w:rPr>
          <w:rFonts w:ascii="Times New Roman" w:hAnsi="Times New Roman" w:cs="Times New Roman"/>
          <w:b w:val="0"/>
          <w:color w:val="000000" w:themeColor="text1"/>
          <w:sz w:val="22"/>
          <w:szCs w:val="22"/>
          <w:lang w:val="ru-RU"/>
        </w:rPr>
      </w:pPr>
      <w:r w:rsidRPr="003F301C">
        <w:rPr>
          <w:rFonts w:ascii="Times New Roman" w:hAnsi="Times New Roman" w:cs="Times New Roman"/>
          <w:b w:val="0"/>
          <w:color w:val="000000" w:themeColor="text1"/>
          <w:sz w:val="22"/>
          <w:szCs w:val="22"/>
          <w:lang w:val="ru-RU"/>
        </w:rPr>
        <w:t xml:space="preserve">2.  </w:t>
      </w:r>
      <w:r w:rsidRPr="003F301C">
        <w:rPr>
          <w:rFonts w:ascii="Times New Roman" w:hAnsi="Times New Roman" w:cs="Times New Roman"/>
          <w:b w:val="0"/>
          <w:color w:val="000000" w:themeColor="text1"/>
          <w:sz w:val="22"/>
          <w:szCs w:val="22"/>
          <w:shd w:val="clear" w:color="auto" w:fill="FFFFFF"/>
          <w:lang w:val="ru-RU"/>
        </w:rPr>
        <w:t>Сердце кровью обливается</w:t>
      </w:r>
      <w:r w:rsidRPr="003F301C">
        <w:rPr>
          <w:rFonts w:ascii="Times New Roman" w:hAnsi="Times New Roman" w:cs="Times New Roman"/>
          <w:b w:val="0"/>
          <w:color w:val="000000" w:themeColor="text1"/>
          <w:sz w:val="22"/>
          <w:szCs w:val="22"/>
          <w:lang w:val="ru-RU"/>
        </w:rPr>
        <w:t xml:space="preserve">            Б)  </w:t>
      </w:r>
      <w:r w:rsidRPr="003F301C">
        <w:rPr>
          <w:rFonts w:ascii="Times New Roman" w:hAnsi="Times New Roman" w:cs="Times New Roman"/>
          <w:b w:val="0"/>
          <w:color w:val="000000" w:themeColor="text1"/>
          <w:sz w:val="22"/>
          <w:szCs w:val="22"/>
          <w:shd w:val="clear" w:color="auto" w:fill="FFFFFF"/>
          <w:lang w:val="ru-RU"/>
        </w:rPr>
        <w:t>Кот наплакал</w:t>
      </w:r>
      <w:r w:rsidRPr="003F301C">
        <w:rPr>
          <w:rFonts w:ascii="Times New Roman" w:hAnsi="Times New Roman" w:cs="Times New Roman"/>
          <w:b w:val="0"/>
          <w:color w:val="000000" w:themeColor="text1"/>
          <w:sz w:val="22"/>
          <w:szCs w:val="22"/>
          <w:lang w:val="ru-RU"/>
        </w:rPr>
        <w:t xml:space="preserve">     </w:t>
      </w:r>
      <w:r w:rsidRPr="003F301C">
        <w:rPr>
          <w:rFonts w:ascii="Times New Roman" w:hAnsi="Times New Roman" w:cs="Times New Roman"/>
          <w:b w:val="0"/>
          <w:color w:val="000000" w:themeColor="text1"/>
          <w:sz w:val="22"/>
          <w:szCs w:val="22"/>
          <w:lang w:val="ru-RU"/>
        </w:rPr>
        <w:tab/>
      </w:r>
    </w:p>
    <w:p w:rsidR="00505DBC" w:rsidRPr="003F301C" w:rsidRDefault="00505DBC" w:rsidP="00505DBC">
      <w:pPr>
        <w:pStyle w:val="10"/>
        <w:spacing w:before="0" w:after="0" w:line="240" w:lineRule="auto"/>
        <w:ind w:firstLine="567"/>
        <w:jc w:val="both"/>
        <w:rPr>
          <w:rFonts w:ascii="Times New Roman" w:hAnsi="Times New Roman" w:cs="Times New Roman"/>
          <w:b w:val="0"/>
          <w:color w:val="000000" w:themeColor="text1"/>
          <w:sz w:val="22"/>
          <w:szCs w:val="22"/>
          <w:shd w:val="clear" w:color="auto" w:fill="FFFFFF"/>
          <w:lang w:val="ru-RU"/>
        </w:rPr>
      </w:pPr>
      <w:r w:rsidRPr="003F301C">
        <w:rPr>
          <w:rFonts w:ascii="Times New Roman" w:hAnsi="Times New Roman" w:cs="Times New Roman"/>
          <w:b w:val="0"/>
          <w:color w:val="000000" w:themeColor="text1"/>
          <w:sz w:val="22"/>
          <w:szCs w:val="22"/>
          <w:lang w:val="ru-RU"/>
        </w:rPr>
        <w:t xml:space="preserve">3.  </w:t>
      </w:r>
      <w:r w:rsidRPr="003F301C">
        <w:rPr>
          <w:rFonts w:ascii="Times New Roman" w:hAnsi="Times New Roman" w:cs="Times New Roman"/>
          <w:b w:val="0"/>
          <w:color w:val="000000" w:themeColor="text1"/>
          <w:sz w:val="22"/>
          <w:szCs w:val="22"/>
          <w:shd w:val="clear" w:color="auto" w:fill="FFFFFF"/>
          <w:lang w:val="ru-RU"/>
        </w:rPr>
        <w:t xml:space="preserve">Вставлять палки в колёса               </w:t>
      </w:r>
      <w:r w:rsidRPr="003F301C">
        <w:rPr>
          <w:rFonts w:ascii="Times New Roman" w:hAnsi="Times New Roman" w:cs="Times New Roman"/>
          <w:b w:val="0"/>
          <w:color w:val="000000" w:themeColor="text1"/>
          <w:sz w:val="22"/>
          <w:szCs w:val="22"/>
          <w:lang w:val="ru-RU"/>
        </w:rPr>
        <w:t>В)  Рта не закроешь</w:t>
      </w:r>
      <w:r w:rsidRPr="003F301C">
        <w:rPr>
          <w:rFonts w:ascii="Times New Roman" w:hAnsi="Times New Roman" w:cs="Times New Roman"/>
          <w:b w:val="0"/>
          <w:color w:val="000000" w:themeColor="text1"/>
          <w:sz w:val="22"/>
          <w:szCs w:val="22"/>
          <w:shd w:val="clear" w:color="auto" w:fill="FFFFFF"/>
          <w:lang w:val="ru-RU"/>
        </w:rPr>
        <w:t xml:space="preserve"> </w:t>
      </w:r>
    </w:p>
    <w:p w:rsidR="00505DBC" w:rsidRPr="003F301C" w:rsidRDefault="00505DBC" w:rsidP="00505DBC">
      <w:pPr>
        <w:pStyle w:val="10"/>
        <w:spacing w:before="0" w:after="0" w:line="240" w:lineRule="auto"/>
        <w:ind w:firstLine="567"/>
        <w:jc w:val="both"/>
        <w:rPr>
          <w:rFonts w:ascii="Times New Roman" w:hAnsi="Times New Roman" w:cs="Times New Roman"/>
          <w:b w:val="0"/>
          <w:color w:val="000000" w:themeColor="text1"/>
          <w:sz w:val="22"/>
          <w:szCs w:val="22"/>
          <w:lang w:val="ru-RU"/>
        </w:rPr>
      </w:pPr>
      <w:r w:rsidRPr="003F301C">
        <w:rPr>
          <w:rFonts w:ascii="Times New Roman" w:hAnsi="Times New Roman" w:cs="Times New Roman"/>
          <w:b w:val="0"/>
          <w:color w:val="000000" w:themeColor="text1"/>
          <w:sz w:val="22"/>
          <w:szCs w:val="22"/>
          <w:lang w:val="ru-RU"/>
        </w:rPr>
        <w:t xml:space="preserve">4. </w:t>
      </w:r>
      <w:r w:rsidRPr="003F301C">
        <w:rPr>
          <w:rFonts w:ascii="Times New Roman" w:hAnsi="Times New Roman" w:cs="Times New Roman"/>
          <w:b w:val="0"/>
          <w:color w:val="000000" w:themeColor="text1"/>
          <w:sz w:val="22"/>
          <w:szCs w:val="22"/>
          <w:shd w:val="clear" w:color="auto" w:fill="FFFFFF"/>
          <w:lang w:val="ru-RU"/>
        </w:rPr>
        <w:t xml:space="preserve">Хоть пруд пруди                              </w:t>
      </w:r>
      <w:r w:rsidRPr="003F301C">
        <w:rPr>
          <w:rFonts w:ascii="Times New Roman" w:hAnsi="Times New Roman" w:cs="Times New Roman"/>
          <w:b w:val="0"/>
          <w:color w:val="000000" w:themeColor="text1"/>
          <w:sz w:val="22"/>
          <w:szCs w:val="22"/>
          <w:lang w:val="ru-RU"/>
        </w:rPr>
        <w:t xml:space="preserve">Г)  </w:t>
      </w:r>
      <w:r w:rsidRPr="003F301C">
        <w:rPr>
          <w:rFonts w:ascii="Times New Roman" w:hAnsi="Times New Roman" w:cs="Times New Roman"/>
          <w:b w:val="0"/>
          <w:color w:val="000000" w:themeColor="text1"/>
          <w:sz w:val="22"/>
          <w:szCs w:val="22"/>
          <w:shd w:val="clear" w:color="auto" w:fill="FFFFFF"/>
          <w:lang w:val="ru-RU"/>
        </w:rPr>
        <w:t>Черная кость</w:t>
      </w:r>
    </w:p>
    <w:p w:rsidR="00505DBC" w:rsidRPr="003F301C" w:rsidRDefault="00505DBC" w:rsidP="00505DBC">
      <w:pPr>
        <w:pStyle w:val="10"/>
        <w:spacing w:before="0" w:after="0" w:line="240" w:lineRule="auto"/>
        <w:ind w:firstLine="567"/>
        <w:jc w:val="both"/>
        <w:rPr>
          <w:rFonts w:ascii="Times New Roman" w:hAnsi="Times New Roman" w:cs="Times New Roman"/>
          <w:b w:val="0"/>
          <w:color w:val="000000" w:themeColor="text1"/>
          <w:sz w:val="22"/>
          <w:szCs w:val="22"/>
          <w:shd w:val="clear" w:color="auto" w:fill="FFFFFF"/>
          <w:lang w:val="ru-RU"/>
        </w:rPr>
      </w:pPr>
      <w:r w:rsidRPr="003F301C">
        <w:rPr>
          <w:rFonts w:ascii="Times New Roman" w:hAnsi="Times New Roman" w:cs="Times New Roman"/>
          <w:b w:val="0"/>
          <w:color w:val="000000" w:themeColor="text1"/>
          <w:sz w:val="22"/>
          <w:szCs w:val="22"/>
          <w:lang w:val="ru-RU"/>
        </w:rPr>
        <w:t xml:space="preserve">5. Слова не вытянешь                          Д) </w:t>
      </w:r>
      <w:r w:rsidRPr="003F301C">
        <w:rPr>
          <w:rFonts w:ascii="Times New Roman" w:hAnsi="Times New Roman" w:cs="Times New Roman"/>
          <w:b w:val="0"/>
          <w:color w:val="000000" w:themeColor="text1"/>
          <w:sz w:val="22"/>
          <w:szCs w:val="22"/>
          <w:shd w:val="clear" w:color="auto" w:fill="FFFFFF"/>
          <w:lang w:val="ru-RU"/>
        </w:rPr>
        <w:t>Дать зелёный свет</w:t>
      </w:r>
    </w:p>
    <w:p w:rsidR="00505DBC" w:rsidRPr="003F301C" w:rsidRDefault="00505DBC" w:rsidP="00505DBC">
      <w:pPr>
        <w:ind w:firstLine="567"/>
        <w:rPr>
          <w:color w:val="000000" w:themeColor="text1"/>
        </w:rPr>
      </w:pPr>
    </w:p>
    <w:p w:rsidR="00505DBC" w:rsidRPr="003F301C" w:rsidRDefault="00505DBC" w:rsidP="00505DBC">
      <w:pPr>
        <w:ind w:firstLine="567"/>
        <w:jc w:val="both"/>
        <w:rPr>
          <w:b/>
          <w:color w:val="000000" w:themeColor="text1"/>
        </w:rPr>
      </w:pPr>
      <w:r w:rsidRPr="003F301C">
        <w:rPr>
          <w:b/>
          <w:color w:val="000000" w:themeColor="text1"/>
        </w:rPr>
        <w:t>Урок 62. Контрольная работа по теме «Словообразование. Культура речи. Орфография»</w:t>
      </w:r>
    </w:p>
    <w:p w:rsidR="00505DBC" w:rsidRPr="009B4074" w:rsidRDefault="00505DBC" w:rsidP="00505DBC">
      <w:pPr>
        <w:ind w:firstLine="567"/>
        <w:jc w:val="center"/>
        <w:rPr>
          <w:b/>
          <w:color w:val="000000" w:themeColor="text1"/>
        </w:rPr>
      </w:pPr>
      <w:r w:rsidRPr="009B4074">
        <w:rPr>
          <w:b/>
          <w:color w:val="000000" w:themeColor="text1"/>
        </w:rPr>
        <w:t>Вариант 1</w:t>
      </w:r>
    </w:p>
    <w:p w:rsidR="00505DBC" w:rsidRPr="003F301C" w:rsidRDefault="00505DBC" w:rsidP="00505DBC">
      <w:pPr>
        <w:pStyle w:val="a7"/>
        <w:widowControl/>
        <w:numPr>
          <w:ilvl w:val="0"/>
          <w:numId w:val="299"/>
        </w:numPr>
        <w:autoSpaceDE/>
        <w:autoSpaceDN/>
        <w:ind w:left="0" w:right="0" w:firstLine="567"/>
        <w:contextualSpacing/>
        <w:rPr>
          <w:color w:val="000000" w:themeColor="text1"/>
        </w:rPr>
      </w:pPr>
      <w:r w:rsidRPr="003F301C">
        <w:rPr>
          <w:color w:val="000000" w:themeColor="text1"/>
        </w:rPr>
        <w:t>Спишите текст, расставляя нужные буквы и знаки препинания.</w:t>
      </w:r>
    </w:p>
    <w:p w:rsidR="00505DBC" w:rsidRPr="003F301C" w:rsidRDefault="00505DBC" w:rsidP="00505DBC">
      <w:pPr>
        <w:ind w:firstLine="567"/>
        <w:jc w:val="both"/>
        <w:rPr>
          <w:color w:val="000000" w:themeColor="text1"/>
        </w:rPr>
      </w:pPr>
      <w:r w:rsidRPr="003F301C">
        <w:rPr>
          <w:color w:val="000000" w:themeColor="text1"/>
        </w:rPr>
        <w:t xml:space="preserve">Сосе…ские  ребятишки  предл…жили  нам  пойти  с  ними  на  рыбалку. Соб…рались  мы  весь  вечер пр…готовили  удоч…ки пр…манку.  </w:t>
      </w:r>
    </w:p>
    <w:p w:rsidR="00505DBC" w:rsidRPr="003F301C" w:rsidRDefault="00505DBC" w:rsidP="00505DBC">
      <w:pPr>
        <w:ind w:firstLine="567"/>
        <w:jc w:val="both"/>
        <w:rPr>
          <w:color w:val="000000" w:themeColor="text1"/>
        </w:rPr>
      </w:pPr>
      <w:r w:rsidRPr="003F301C">
        <w:rPr>
          <w:color w:val="000000" w:themeColor="text1"/>
        </w:rPr>
        <w:t xml:space="preserve">Со(?)нце  пок…залось  над  горизонтом когда  мы  отправились  на  реч(?)ку. Его  лучи  едва  к…сались  в…рхушек  дерев(?)ев и  они  пр…обретали  пр…чудливые  очертания. Местами ра(з/с)ст…лался  туман. </w:t>
      </w:r>
    </w:p>
    <w:p w:rsidR="00505DBC" w:rsidRPr="003F301C" w:rsidRDefault="00505DBC" w:rsidP="00505DBC">
      <w:pPr>
        <w:ind w:firstLine="567"/>
        <w:jc w:val="both"/>
        <w:rPr>
          <w:color w:val="000000" w:themeColor="text1"/>
        </w:rPr>
      </w:pPr>
      <w:r w:rsidRPr="003F301C">
        <w:rPr>
          <w:color w:val="000000" w:themeColor="text1"/>
        </w:rPr>
        <w:t xml:space="preserve">У(с/з)кая  доро(ж/ш)ка  пр…вела  нас  к  реч(?)ке. Лё(г/х)кий  ветерок  шевелил  лист(?)ями  дерев(?)ев  и  приятно  осв…жал  лицо. Мы  отыскали  удобное  место  и  закинули  удоч(?)ки. Между  тем  со(?)нце  пр…гревало  землю. Его  лучи  осветили  окрес(?)ность  и  пр(?)образили  всё  вокру(г/к). На  траве  забл…стели  капельки  р…сы в  пр…брежных  камышах  зашевелились  утки. </w:t>
      </w:r>
    </w:p>
    <w:p w:rsidR="00505DBC" w:rsidRPr="003F301C" w:rsidRDefault="00505DBC" w:rsidP="00505DBC">
      <w:pPr>
        <w:pStyle w:val="a7"/>
        <w:widowControl/>
        <w:numPr>
          <w:ilvl w:val="0"/>
          <w:numId w:val="299"/>
        </w:numPr>
        <w:autoSpaceDE/>
        <w:autoSpaceDN/>
        <w:ind w:left="0" w:right="0" w:firstLine="567"/>
        <w:contextualSpacing/>
        <w:rPr>
          <w:color w:val="000000" w:themeColor="text1"/>
        </w:rPr>
      </w:pPr>
      <w:r w:rsidRPr="003F301C">
        <w:rPr>
          <w:color w:val="000000" w:themeColor="text1"/>
        </w:rPr>
        <w:t>Выпишите три слова с чередующимися гласными в корне. Обозначьте условия выбора гласной.</w:t>
      </w:r>
    </w:p>
    <w:p w:rsidR="00505DBC" w:rsidRPr="003F301C" w:rsidRDefault="00505DBC" w:rsidP="00505DBC">
      <w:pPr>
        <w:pStyle w:val="a7"/>
        <w:widowControl/>
        <w:numPr>
          <w:ilvl w:val="0"/>
          <w:numId w:val="299"/>
        </w:numPr>
        <w:autoSpaceDE/>
        <w:autoSpaceDN/>
        <w:ind w:left="0" w:right="0" w:firstLine="567"/>
        <w:contextualSpacing/>
        <w:rPr>
          <w:color w:val="000000" w:themeColor="text1"/>
        </w:rPr>
      </w:pPr>
      <w:r w:rsidRPr="003F301C">
        <w:rPr>
          <w:color w:val="000000" w:themeColor="text1"/>
        </w:rPr>
        <w:t>Выпишите три слова с приставками пре- или при-. Обозначьте приставки, укажите их значение.</w:t>
      </w:r>
    </w:p>
    <w:p w:rsidR="00505DBC" w:rsidRPr="003F301C" w:rsidRDefault="00505DBC" w:rsidP="00505DBC">
      <w:pPr>
        <w:pStyle w:val="a7"/>
        <w:widowControl/>
        <w:numPr>
          <w:ilvl w:val="0"/>
          <w:numId w:val="299"/>
        </w:numPr>
        <w:autoSpaceDE/>
        <w:autoSpaceDN/>
        <w:ind w:left="0" w:right="0" w:firstLine="567"/>
        <w:contextualSpacing/>
        <w:rPr>
          <w:color w:val="000000" w:themeColor="text1"/>
        </w:rPr>
      </w:pPr>
      <w:r w:rsidRPr="003F301C">
        <w:rPr>
          <w:color w:val="000000" w:themeColor="text1"/>
        </w:rPr>
        <w:t>Выпишите из первого или второго абзаца слова, образованные разными способами:</w:t>
      </w:r>
    </w:p>
    <w:p w:rsidR="00505DBC" w:rsidRPr="003F301C" w:rsidRDefault="00505DBC" w:rsidP="00505DBC">
      <w:pPr>
        <w:pStyle w:val="a7"/>
        <w:widowControl/>
        <w:numPr>
          <w:ilvl w:val="1"/>
          <w:numId w:val="299"/>
        </w:numPr>
        <w:autoSpaceDE/>
        <w:autoSpaceDN/>
        <w:ind w:left="0" w:right="0" w:firstLine="567"/>
        <w:contextualSpacing/>
        <w:rPr>
          <w:color w:val="000000" w:themeColor="text1"/>
        </w:rPr>
      </w:pPr>
      <w:r w:rsidRPr="003F301C">
        <w:rPr>
          <w:color w:val="000000" w:themeColor="text1"/>
        </w:rPr>
        <w:t>Приставочным</w:t>
      </w:r>
    </w:p>
    <w:p w:rsidR="00505DBC" w:rsidRPr="003F301C" w:rsidRDefault="00505DBC" w:rsidP="00505DBC">
      <w:pPr>
        <w:pStyle w:val="a7"/>
        <w:widowControl/>
        <w:numPr>
          <w:ilvl w:val="1"/>
          <w:numId w:val="299"/>
        </w:numPr>
        <w:autoSpaceDE/>
        <w:autoSpaceDN/>
        <w:ind w:left="0" w:right="0" w:firstLine="567"/>
        <w:contextualSpacing/>
        <w:rPr>
          <w:color w:val="000000" w:themeColor="text1"/>
        </w:rPr>
      </w:pPr>
      <w:r w:rsidRPr="003F301C">
        <w:rPr>
          <w:color w:val="000000" w:themeColor="text1"/>
        </w:rPr>
        <w:t>Суффиксальным</w:t>
      </w:r>
    </w:p>
    <w:p w:rsidR="00505DBC" w:rsidRPr="003F301C" w:rsidRDefault="00505DBC" w:rsidP="00505DBC">
      <w:pPr>
        <w:pStyle w:val="a7"/>
        <w:widowControl/>
        <w:numPr>
          <w:ilvl w:val="1"/>
          <w:numId w:val="299"/>
        </w:numPr>
        <w:autoSpaceDE/>
        <w:autoSpaceDN/>
        <w:ind w:left="0" w:right="0" w:firstLine="567"/>
        <w:contextualSpacing/>
        <w:rPr>
          <w:color w:val="000000" w:themeColor="text1"/>
        </w:rPr>
      </w:pPr>
      <w:r w:rsidRPr="003F301C">
        <w:rPr>
          <w:color w:val="000000" w:themeColor="text1"/>
        </w:rPr>
        <w:t>Приставочно-суффиксальным</w:t>
      </w:r>
    </w:p>
    <w:p w:rsidR="00505DBC" w:rsidRPr="003F301C" w:rsidRDefault="00505DBC" w:rsidP="00505DBC">
      <w:pPr>
        <w:pStyle w:val="a7"/>
        <w:widowControl/>
        <w:numPr>
          <w:ilvl w:val="0"/>
          <w:numId w:val="299"/>
        </w:numPr>
        <w:autoSpaceDE/>
        <w:autoSpaceDN/>
        <w:ind w:left="0" w:right="0" w:firstLine="567"/>
        <w:contextualSpacing/>
        <w:rPr>
          <w:color w:val="000000" w:themeColor="text1"/>
        </w:rPr>
      </w:pPr>
      <w:r w:rsidRPr="003F301C">
        <w:rPr>
          <w:color w:val="000000" w:themeColor="text1"/>
        </w:rPr>
        <w:t xml:space="preserve">Сделайте морфемный разбор слов </w:t>
      </w:r>
      <w:r w:rsidRPr="003F301C">
        <w:rPr>
          <w:i/>
          <w:color w:val="000000" w:themeColor="text1"/>
        </w:rPr>
        <w:t>пр…брежных, забл…стели, ветерок.</w:t>
      </w:r>
    </w:p>
    <w:p w:rsidR="00505DBC" w:rsidRPr="003F301C" w:rsidRDefault="00505DBC" w:rsidP="00505DBC">
      <w:pPr>
        <w:ind w:firstLine="567"/>
        <w:jc w:val="both"/>
        <w:rPr>
          <w:color w:val="000000" w:themeColor="text1"/>
        </w:rPr>
      </w:pPr>
      <w:r w:rsidRPr="003F301C">
        <w:rPr>
          <w:color w:val="000000" w:themeColor="text1"/>
        </w:rPr>
        <w:t>6*. Напишите правило «Чередующиеся гласные в корнях –зар-, -зор- и –гор-, -гар». Приведите примеры.</w:t>
      </w:r>
    </w:p>
    <w:p w:rsidR="00505DBC" w:rsidRPr="009B4074" w:rsidRDefault="00505DBC" w:rsidP="00505DBC">
      <w:pPr>
        <w:ind w:firstLine="567"/>
        <w:jc w:val="center"/>
        <w:rPr>
          <w:b/>
          <w:color w:val="000000" w:themeColor="text1"/>
        </w:rPr>
      </w:pPr>
      <w:r w:rsidRPr="009B4074">
        <w:rPr>
          <w:b/>
          <w:color w:val="000000" w:themeColor="text1"/>
        </w:rPr>
        <w:t>Вариант 2</w:t>
      </w:r>
    </w:p>
    <w:p w:rsidR="00505DBC" w:rsidRPr="003F301C" w:rsidRDefault="00505DBC" w:rsidP="00505DBC">
      <w:pPr>
        <w:pStyle w:val="a7"/>
        <w:widowControl/>
        <w:numPr>
          <w:ilvl w:val="0"/>
          <w:numId w:val="300"/>
        </w:numPr>
        <w:autoSpaceDE/>
        <w:autoSpaceDN/>
        <w:ind w:left="0" w:right="0" w:firstLine="567"/>
        <w:contextualSpacing/>
        <w:rPr>
          <w:color w:val="000000" w:themeColor="text1"/>
        </w:rPr>
      </w:pPr>
      <w:r w:rsidRPr="003F301C">
        <w:rPr>
          <w:color w:val="000000" w:themeColor="text1"/>
        </w:rPr>
        <w:t>Спишите текст, расставляя нужные буквы и знаки препинания.</w:t>
      </w:r>
    </w:p>
    <w:p w:rsidR="00505DBC" w:rsidRPr="003F301C" w:rsidRDefault="00505DBC" w:rsidP="00505DBC">
      <w:pPr>
        <w:ind w:firstLine="567"/>
        <w:jc w:val="both"/>
        <w:rPr>
          <w:color w:val="000000" w:themeColor="text1"/>
        </w:rPr>
      </w:pPr>
      <w:r w:rsidRPr="003F301C">
        <w:rPr>
          <w:color w:val="000000" w:themeColor="text1"/>
        </w:rPr>
        <w:t xml:space="preserve">Сосе…ские  ребятишки  предл…жили  нам  пойти  с  ними  на  рыбалку. Соб…рались  мы  весь  вечер пр…готовили  удоч…ки пр…манку.  </w:t>
      </w:r>
    </w:p>
    <w:p w:rsidR="00505DBC" w:rsidRPr="003F301C" w:rsidRDefault="00505DBC" w:rsidP="00505DBC">
      <w:pPr>
        <w:ind w:firstLine="567"/>
        <w:jc w:val="both"/>
        <w:rPr>
          <w:color w:val="000000" w:themeColor="text1"/>
        </w:rPr>
      </w:pPr>
      <w:r w:rsidRPr="003F301C">
        <w:rPr>
          <w:color w:val="000000" w:themeColor="text1"/>
        </w:rPr>
        <w:t xml:space="preserve"> Со(?)нце  пок…залось  над  горизонтом когда  мы  отправились  на  реч(?)ку. Его  лучи  едва  к…сались  в…рхушек  дерев(?)ев и  они  пр…обретали  пр…чудливые  очертания. Местами ра(з/с)ст…лался  туман. </w:t>
      </w:r>
    </w:p>
    <w:p w:rsidR="00505DBC" w:rsidRPr="003F301C" w:rsidRDefault="00505DBC" w:rsidP="00505DBC">
      <w:pPr>
        <w:ind w:firstLine="567"/>
        <w:jc w:val="both"/>
        <w:rPr>
          <w:color w:val="000000" w:themeColor="text1"/>
        </w:rPr>
      </w:pPr>
      <w:r w:rsidRPr="003F301C">
        <w:rPr>
          <w:color w:val="000000" w:themeColor="text1"/>
        </w:rPr>
        <w:t xml:space="preserve">  У(с/з)кая  доро(ж/ш)ка  пр…вела  нас  к  реч(?)ке. Лё(г/х)кий  ветерок  шевелил  лист(?)ями  дерев(?)ев  и  приятно  осв…жал  лицо. Мы  отыскали  удобное  место  и  закинули  удоч(?)ки. Между  тем  со(?)нце  пр…гревало  землю. Его  лучи  осветили  окрес(?)ность  и  пр(?)образили  всё  вокру(г/к). На  траве  забл…стели  капельки  р…сы в  пр…брежных  камышах  зашевелились  утки. </w:t>
      </w:r>
    </w:p>
    <w:p w:rsidR="00505DBC" w:rsidRPr="003F301C" w:rsidRDefault="00505DBC" w:rsidP="00505DBC">
      <w:pPr>
        <w:pStyle w:val="a7"/>
        <w:widowControl/>
        <w:numPr>
          <w:ilvl w:val="0"/>
          <w:numId w:val="300"/>
        </w:numPr>
        <w:autoSpaceDE/>
        <w:autoSpaceDN/>
        <w:ind w:left="0" w:right="0" w:firstLine="567"/>
        <w:contextualSpacing/>
        <w:rPr>
          <w:color w:val="000000" w:themeColor="text1"/>
        </w:rPr>
      </w:pPr>
      <w:r w:rsidRPr="003F301C">
        <w:rPr>
          <w:color w:val="000000" w:themeColor="text1"/>
        </w:rPr>
        <w:lastRenderedPageBreak/>
        <w:t>Выпишите три слова с чередующимися гласными в корне. Обозначьте условия выбора гласной.</w:t>
      </w:r>
    </w:p>
    <w:p w:rsidR="00505DBC" w:rsidRPr="003F301C" w:rsidRDefault="00505DBC" w:rsidP="00505DBC">
      <w:pPr>
        <w:pStyle w:val="a7"/>
        <w:widowControl/>
        <w:numPr>
          <w:ilvl w:val="0"/>
          <w:numId w:val="300"/>
        </w:numPr>
        <w:autoSpaceDE/>
        <w:autoSpaceDN/>
        <w:ind w:left="0" w:right="0" w:firstLine="567"/>
        <w:contextualSpacing/>
        <w:rPr>
          <w:color w:val="000000" w:themeColor="text1"/>
        </w:rPr>
      </w:pPr>
      <w:r w:rsidRPr="003F301C">
        <w:rPr>
          <w:color w:val="000000" w:themeColor="text1"/>
        </w:rPr>
        <w:t>Выпишите три слова с приставками пре- или при-. Обозначьте приставки, укажите их значение.</w:t>
      </w:r>
    </w:p>
    <w:p w:rsidR="00505DBC" w:rsidRPr="003F301C" w:rsidRDefault="00505DBC" w:rsidP="00505DBC">
      <w:pPr>
        <w:pStyle w:val="a7"/>
        <w:widowControl/>
        <w:numPr>
          <w:ilvl w:val="0"/>
          <w:numId w:val="300"/>
        </w:numPr>
        <w:autoSpaceDE/>
        <w:autoSpaceDN/>
        <w:ind w:left="0" w:right="0" w:firstLine="567"/>
        <w:contextualSpacing/>
        <w:rPr>
          <w:color w:val="000000" w:themeColor="text1"/>
        </w:rPr>
      </w:pPr>
      <w:r w:rsidRPr="003F301C">
        <w:rPr>
          <w:color w:val="000000" w:themeColor="text1"/>
        </w:rPr>
        <w:t>Выпишите из третьего абзаца слова, образованные разными способами:</w:t>
      </w:r>
    </w:p>
    <w:p w:rsidR="00505DBC" w:rsidRPr="003F301C" w:rsidRDefault="00505DBC" w:rsidP="00505DBC">
      <w:pPr>
        <w:pStyle w:val="a7"/>
        <w:widowControl/>
        <w:numPr>
          <w:ilvl w:val="1"/>
          <w:numId w:val="300"/>
        </w:numPr>
        <w:autoSpaceDE/>
        <w:autoSpaceDN/>
        <w:ind w:left="0" w:right="0" w:firstLine="567"/>
        <w:contextualSpacing/>
        <w:rPr>
          <w:color w:val="000000" w:themeColor="text1"/>
        </w:rPr>
      </w:pPr>
      <w:r w:rsidRPr="003F301C">
        <w:rPr>
          <w:color w:val="000000" w:themeColor="text1"/>
        </w:rPr>
        <w:t>Приставочным</w:t>
      </w:r>
    </w:p>
    <w:p w:rsidR="00505DBC" w:rsidRPr="003F301C" w:rsidRDefault="00505DBC" w:rsidP="00505DBC">
      <w:pPr>
        <w:pStyle w:val="a7"/>
        <w:widowControl/>
        <w:numPr>
          <w:ilvl w:val="1"/>
          <w:numId w:val="300"/>
        </w:numPr>
        <w:autoSpaceDE/>
        <w:autoSpaceDN/>
        <w:ind w:left="0" w:right="0" w:firstLine="567"/>
        <w:contextualSpacing/>
        <w:rPr>
          <w:color w:val="000000" w:themeColor="text1"/>
        </w:rPr>
      </w:pPr>
      <w:r w:rsidRPr="003F301C">
        <w:rPr>
          <w:color w:val="000000" w:themeColor="text1"/>
        </w:rPr>
        <w:t>Суффиксальным</w:t>
      </w:r>
    </w:p>
    <w:p w:rsidR="00505DBC" w:rsidRPr="003F301C" w:rsidRDefault="00505DBC" w:rsidP="00505DBC">
      <w:pPr>
        <w:pStyle w:val="a7"/>
        <w:widowControl/>
        <w:numPr>
          <w:ilvl w:val="1"/>
          <w:numId w:val="300"/>
        </w:numPr>
        <w:autoSpaceDE/>
        <w:autoSpaceDN/>
        <w:ind w:left="0" w:right="0" w:firstLine="567"/>
        <w:contextualSpacing/>
        <w:rPr>
          <w:color w:val="000000" w:themeColor="text1"/>
        </w:rPr>
      </w:pPr>
      <w:r w:rsidRPr="003F301C">
        <w:rPr>
          <w:color w:val="000000" w:themeColor="text1"/>
        </w:rPr>
        <w:t>Приставочно-суффиксальным</w:t>
      </w:r>
    </w:p>
    <w:p w:rsidR="00505DBC" w:rsidRPr="003F301C" w:rsidRDefault="00505DBC" w:rsidP="00505DBC">
      <w:pPr>
        <w:pStyle w:val="a7"/>
        <w:widowControl/>
        <w:numPr>
          <w:ilvl w:val="0"/>
          <w:numId w:val="300"/>
        </w:numPr>
        <w:autoSpaceDE/>
        <w:autoSpaceDN/>
        <w:ind w:left="0" w:right="0" w:firstLine="567"/>
        <w:contextualSpacing/>
        <w:rPr>
          <w:color w:val="000000" w:themeColor="text1"/>
        </w:rPr>
      </w:pPr>
      <w:r w:rsidRPr="003F301C">
        <w:rPr>
          <w:color w:val="000000" w:themeColor="text1"/>
        </w:rPr>
        <w:t xml:space="preserve">Сделайте морфемный разбор слов </w:t>
      </w:r>
      <w:r w:rsidRPr="003F301C">
        <w:rPr>
          <w:i/>
          <w:color w:val="000000" w:themeColor="text1"/>
        </w:rPr>
        <w:t>соб…рались,</w:t>
      </w:r>
      <w:r w:rsidRPr="003F301C">
        <w:rPr>
          <w:color w:val="000000" w:themeColor="text1"/>
        </w:rPr>
        <w:t xml:space="preserve"> </w:t>
      </w:r>
      <w:r w:rsidRPr="003F301C">
        <w:rPr>
          <w:i/>
          <w:color w:val="000000" w:themeColor="text1"/>
        </w:rPr>
        <w:t>сосе…ские, пр…чудливые.</w:t>
      </w:r>
    </w:p>
    <w:p w:rsidR="00505DBC" w:rsidRPr="003F301C" w:rsidRDefault="00505DBC" w:rsidP="00505DBC">
      <w:pPr>
        <w:ind w:firstLine="567"/>
        <w:jc w:val="both"/>
        <w:rPr>
          <w:color w:val="000000" w:themeColor="text1"/>
        </w:rPr>
      </w:pPr>
      <w:r w:rsidRPr="003F301C">
        <w:rPr>
          <w:color w:val="000000" w:themeColor="text1"/>
        </w:rPr>
        <w:t>6*. Напишите правило «Чередующиеся гласные в корнях –кос- и –кас-». Приведите примеры корней, в которых выбор гласной зависит от того же условия.</w:t>
      </w:r>
    </w:p>
    <w:p w:rsidR="00505DBC" w:rsidRPr="003F301C" w:rsidRDefault="00505DBC" w:rsidP="00505DBC">
      <w:pPr>
        <w:ind w:firstLine="567"/>
        <w:jc w:val="both"/>
        <w:rPr>
          <w:b/>
          <w:color w:val="000000" w:themeColor="text1"/>
        </w:rPr>
      </w:pPr>
      <w:r w:rsidRPr="003F301C">
        <w:rPr>
          <w:color w:val="000000" w:themeColor="text1"/>
        </w:rPr>
        <w:t xml:space="preserve"> </w:t>
      </w:r>
    </w:p>
    <w:p w:rsidR="00505DBC" w:rsidRPr="003F301C" w:rsidRDefault="00505DBC" w:rsidP="00505DBC">
      <w:pPr>
        <w:ind w:firstLine="567"/>
        <w:jc w:val="both"/>
        <w:rPr>
          <w:b/>
          <w:color w:val="000000" w:themeColor="text1"/>
        </w:rPr>
      </w:pPr>
      <w:r w:rsidRPr="003F301C">
        <w:rPr>
          <w:b/>
          <w:color w:val="000000" w:themeColor="text1"/>
        </w:rPr>
        <w:t>Урок 74. Контрольная работа по теме «Имя существительное»</w:t>
      </w:r>
    </w:p>
    <w:p w:rsidR="00505DBC" w:rsidRPr="009B4074" w:rsidRDefault="00505DBC" w:rsidP="00505DBC">
      <w:pPr>
        <w:shd w:val="clear" w:color="auto" w:fill="FFFFFF"/>
        <w:ind w:firstLine="567"/>
        <w:jc w:val="both"/>
        <w:rPr>
          <w:b/>
          <w:color w:val="000000" w:themeColor="text1"/>
          <w:spacing w:val="-4"/>
        </w:rPr>
      </w:pPr>
      <w:r w:rsidRPr="009B4074">
        <w:rPr>
          <w:b/>
          <w:bCs/>
          <w:color w:val="000000" w:themeColor="text1"/>
          <w:spacing w:val="-4"/>
        </w:rPr>
        <w:t>Часть 1.</w:t>
      </w:r>
    </w:p>
    <w:p w:rsidR="00505DBC" w:rsidRPr="003F301C" w:rsidRDefault="00505DBC" w:rsidP="00505DBC">
      <w:pPr>
        <w:shd w:val="clear" w:color="auto" w:fill="FFFFFF"/>
        <w:ind w:firstLine="567"/>
        <w:jc w:val="both"/>
        <w:rPr>
          <w:color w:val="000000" w:themeColor="text1"/>
        </w:rPr>
      </w:pPr>
      <w:r w:rsidRPr="003F301C">
        <w:rPr>
          <w:bCs/>
          <w:color w:val="000000" w:themeColor="text1"/>
        </w:rPr>
        <w:t>1.  Закончи фразы.</w:t>
      </w:r>
    </w:p>
    <w:p w:rsidR="00505DBC" w:rsidRPr="003F301C" w:rsidRDefault="00505DBC" w:rsidP="00505DBC">
      <w:pPr>
        <w:shd w:val="clear" w:color="auto" w:fill="FFFFFF"/>
        <w:ind w:firstLine="567"/>
        <w:jc w:val="both"/>
        <w:rPr>
          <w:color w:val="000000" w:themeColor="text1"/>
        </w:rPr>
      </w:pPr>
      <w:r w:rsidRPr="003F301C">
        <w:rPr>
          <w:color w:val="000000" w:themeColor="text1"/>
        </w:rPr>
        <w:t>а) Одушевленные существительные отвечают на вопрос....</w:t>
      </w:r>
    </w:p>
    <w:p w:rsidR="00505DBC" w:rsidRPr="003F301C" w:rsidRDefault="00505DBC" w:rsidP="00505DBC">
      <w:pPr>
        <w:shd w:val="clear" w:color="auto" w:fill="FFFFFF"/>
        <w:ind w:firstLine="567"/>
        <w:jc w:val="both"/>
        <w:rPr>
          <w:color w:val="000000" w:themeColor="text1"/>
        </w:rPr>
      </w:pPr>
      <w:r w:rsidRPr="003F301C">
        <w:rPr>
          <w:color w:val="000000" w:themeColor="text1"/>
        </w:rPr>
        <w:t>б) В предложении существительные чаще всего бывают ....</w:t>
      </w:r>
    </w:p>
    <w:p w:rsidR="00505DBC" w:rsidRPr="003F301C" w:rsidRDefault="00505DBC" w:rsidP="00505DBC">
      <w:pPr>
        <w:shd w:val="clear" w:color="auto" w:fill="FFFFFF"/>
        <w:ind w:firstLine="567"/>
        <w:jc w:val="both"/>
        <w:rPr>
          <w:color w:val="000000" w:themeColor="text1"/>
        </w:rPr>
      </w:pPr>
      <w:r w:rsidRPr="003F301C">
        <w:rPr>
          <w:color w:val="000000" w:themeColor="text1"/>
        </w:rPr>
        <w:t xml:space="preserve">в) Нарицательные существительные являются названиями.....      </w:t>
      </w:r>
    </w:p>
    <w:p w:rsidR="00505DBC" w:rsidRPr="003F301C" w:rsidRDefault="00505DBC" w:rsidP="00505DBC">
      <w:pPr>
        <w:shd w:val="clear" w:color="auto" w:fill="FFFFFF"/>
        <w:ind w:firstLine="567"/>
        <w:jc w:val="both"/>
        <w:rPr>
          <w:color w:val="000000" w:themeColor="text1"/>
        </w:rPr>
      </w:pPr>
      <w:r w:rsidRPr="003F301C">
        <w:rPr>
          <w:color w:val="000000" w:themeColor="text1"/>
        </w:rPr>
        <w:t>г) К существительным собственным принадлежат ....</w:t>
      </w:r>
    </w:p>
    <w:p w:rsidR="00505DBC" w:rsidRPr="003F301C" w:rsidRDefault="00505DBC" w:rsidP="00505DBC">
      <w:pPr>
        <w:shd w:val="clear" w:color="auto" w:fill="FFFFFF"/>
        <w:ind w:firstLine="567"/>
        <w:jc w:val="both"/>
        <w:rPr>
          <w:color w:val="000000" w:themeColor="text1"/>
        </w:rPr>
      </w:pPr>
      <w:r w:rsidRPr="003F301C">
        <w:rPr>
          <w:bCs/>
          <w:color w:val="000000" w:themeColor="text1"/>
        </w:rPr>
        <w:t>2. В каком варианте ответа все имена собственные заключаются в кавычки.</w:t>
      </w:r>
    </w:p>
    <w:p w:rsidR="00505DBC" w:rsidRPr="003F301C" w:rsidRDefault="00505DBC" w:rsidP="00505DBC">
      <w:pPr>
        <w:shd w:val="clear" w:color="auto" w:fill="FFFFFF"/>
        <w:ind w:firstLine="567"/>
        <w:jc w:val="both"/>
        <w:rPr>
          <w:color w:val="000000" w:themeColor="text1"/>
        </w:rPr>
      </w:pPr>
      <w:r w:rsidRPr="003F301C">
        <w:rPr>
          <w:color w:val="000000" w:themeColor="text1"/>
        </w:rPr>
        <w:t>а) Передача Диалоги о животных, роман Остров сокровищ, военный катер Смелый.</w:t>
      </w:r>
    </w:p>
    <w:p w:rsidR="00505DBC" w:rsidRPr="003F301C" w:rsidRDefault="00505DBC" w:rsidP="00505DBC">
      <w:pPr>
        <w:shd w:val="clear" w:color="auto" w:fill="FFFFFF"/>
        <w:ind w:firstLine="567"/>
        <w:jc w:val="both"/>
        <w:rPr>
          <w:color w:val="000000" w:themeColor="text1"/>
        </w:rPr>
      </w:pPr>
      <w:r w:rsidRPr="003F301C">
        <w:rPr>
          <w:color w:val="000000" w:themeColor="text1"/>
        </w:rPr>
        <w:t>б) Тележурнал Ералаш, горный Урал, машина Урал.</w:t>
      </w:r>
    </w:p>
    <w:p w:rsidR="00505DBC" w:rsidRPr="003F301C" w:rsidRDefault="00505DBC" w:rsidP="00505DBC">
      <w:pPr>
        <w:shd w:val="clear" w:color="auto" w:fill="FFFFFF"/>
        <w:ind w:firstLine="567"/>
        <w:jc w:val="both"/>
        <w:rPr>
          <w:color w:val="000000" w:themeColor="text1"/>
        </w:rPr>
      </w:pPr>
      <w:r w:rsidRPr="003F301C">
        <w:rPr>
          <w:color w:val="000000" w:themeColor="text1"/>
        </w:rPr>
        <w:t>в)  Бородинское сражение, столица Франции, город Санкт-Петербург.</w:t>
      </w:r>
    </w:p>
    <w:p w:rsidR="00505DBC" w:rsidRPr="003F301C" w:rsidRDefault="00505DBC" w:rsidP="00505DBC">
      <w:pPr>
        <w:shd w:val="clear" w:color="auto" w:fill="FFFFFF"/>
        <w:ind w:firstLine="567"/>
        <w:jc w:val="both"/>
        <w:rPr>
          <w:color w:val="000000" w:themeColor="text1"/>
        </w:rPr>
      </w:pPr>
      <w:r w:rsidRPr="003F301C">
        <w:rPr>
          <w:bCs/>
          <w:color w:val="000000" w:themeColor="text1"/>
        </w:rPr>
        <w:t>3. Именем существительным мужского рода является слово:</w:t>
      </w:r>
    </w:p>
    <w:p w:rsidR="00505DBC" w:rsidRPr="003F301C" w:rsidRDefault="00505DBC" w:rsidP="00505DBC">
      <w:pPr>
        <w:shd w:val="clear" w:color="auto" w:fill="FFFFFF"/>
        <w:ind w:firstLine="567"/>
        <w:jc w:val="both"/>
        <w:rPr>
          <w:color w:val="000000" w:themeColor="text1"/>
        </w:rPr>
      </w:pPr>
      <w:r w:rsidRPr="003F301C">
        <w:rPr>
          <w:color w:val="000000" w:themeColor="text1"/>
        </w:rPr>
        <w:t>а) кофе;  б) авеню; в) шоссе.</w:t>
      </w:r>
    </w:p>
    <w:p w:rsidR="00505DBC" w:rsidRPr="003F301C" w:rsidRDefault="00505DBC" w:rsidP="00505DBC">
      <w:pPr>
        <w:shd w:val="clear" w:color="auto" w:fill="FFFFFF"/>
        <w:ind w:firstLine="567"/>
        <w:jc w:val="both"/>
        <w:rPr>
          <w:color w:val="000000" w:themeColor="text1"/>
        </w:rPr>
      </w:pPr>
      <w:r w:rsidRPr="003F301C">
        <w:rPr>
          <w:bCs/>
          <w:color w:val="000000" w:themeColor="text1"/>
        </w:rPr>
        <w:t>4. Определи способы образования существительных.</w:t>
      </w:r>
    </w:p>
    <w:p w:rsidR="00505DBC" w:rsidRPr="003F301C" w:rsidRDefault="00505DBC" w:rsidP="00505DBC">
      <w:pPr>
        <w:shd w:val="clear" w:color="auto" w:fill="FFFFFF"/>
        <w:ind w:firstLine="567"/>
        <w:jc w:val="both"/>
        <w:rPr>
          <w:color w:val="000000" w:themeColor="text1"/>
        </w:rPr>
      </w:pPr>
      <w:r w:rsidRPr="003F301C">
        <w:rPr>
          <w:color w:val="000000" w:themeColor="text1"/>
        </w:rPr>
        <w:t>Безвкусица, прадед, медвежонок</w:t>
      </w:r>
    </w:p>
    <w:p w:rsidR="00505DBC" w:rsidRPr="003F301C" w:rsidRDefault="00505DBC" w:rsidP="00505DBC">
      <w:pPr>
        <w:shd w:val="clear" w:color="auto" w:fill="FFFFFF"/>
        <w:ind w:firstLine="567"/>
        <w:jc w:val="both"/>
        <w:rPr>
          <w:color w:val="000000" w:themeColor="text1"/>
        </w:rPr>
      </w:pPr>
      <w:r w:rsidRPr="003F301C">
        <w:rPr>
          <w:bCs/>
          <w:color w:val="000000" w:themeColor="text1"/>
        </w:rPr>
        <w:t>5. Укажите неправильный вариант написания</w:t>
      </w:r>
    </w:p>
    <w:p w:rsidR="00505DBC" w:rsidRPr="003F301C" w:rsidRDefault="00505DBC" w:rsidP="00505DBC">
      <w:pPr>
        <w:shd w:val="clear" w:color="auto" w:fill="FFFFFF"/>
        <w:ind w:firstLine="567"/>
        <w:jc w:val="both"/>
        <w:rPr>
          <w:color w:val="000000" w:themeColor="text1"/>
        </w:rPr>
      </w:pPr>
      <w:r w:rsidRPr="003F301C">
        <w:rPr>
          <w:color w:val="000000" w:themeColor="text1"/>
        </w:rPr>
        <w:t>а)   в аллее, об ученье,  в гавани;</w:t>
      </w:r>
    </w:p>
    <w:p w:rsidR="00505DBC" w:rsidRPr="003F301C" w:rsidRDefault="00505DBC" w:rsidP="00505DBC">
      <w:pPr>
        <w:shd w:val="clear" w:color="auto" w:fill="FFFFFF"/>
        <w:ind w:firstLine="567"/>
        <w:jc w:val="both"/>
        <w:rPr>
          <w:color w:val="000000" w:themeColor="text1"/>
        </w:rPr>
      </w:pPr>
      <w:r w:rsidRPr="003F301C">
        <w:rPr>
          <w:color w:val="000000" w:themeColor="text1"/>
        </w:rPr>
        <w:t>б)   на станции,  на лекции,  на поляне;</w:t>
      </w:r>
    </w:p>
    <w:p w:rsidR="00505DBC" w:rsidRPr="003F301C" w:rsidRDefault="00505DBC" w:rsidP="00505DBC">
      <w:pPr>
        <w:shd w:val="clear" w:color="auto" w:fill="FFFFFF"/>
        <w:ind w:firstLine="567"/>
        <w:jc w:val="both"/>
        <w:rPr>
          <w:color w:val="000000" w:themeColor="text1"/>
        </w:rPr>
      </w:pPr>
      <w:r w:rsidRPr="003F301C">
        <w:rPr>
          <w:color w:val="000000" w:themeColor="text1"/>
        </w:rPr>
        <w:t>в)   о собрании,  о договоре,  о заявлении;</w:t>
      </w:r>
    </w:p>
    <w:p w:rsidR="00505DBC" w:rsidRPr="003F301C" w:rsidRDefault="00505DBC" w:rsidP="00505DBC">
      <w:pPr>
        <w:shd w:val="clear" w:color="auto" w:fill="FFFFFF"/>
        <w:ind w:firstLine="567"/>
        <w:jc w:val="both"/>
        <w:rPr>
          <w:color w:val="000000" w:themeColor="text1"/>
        </w:rPr>
      </w:pPr>
      <w:r w:rsidRPr="003F301C">
        <w:rPr>
          <w:color w:val="000000" w:themeColor="text1"/>
        </w:rPr>
        <w:t>г)   в гербарии,  в планетарие,  в сарае.  </w:t>
      </w:r>
    </w:p>
    <w:p w:rsidR="00505DBC" w:rsidRPr="003F301C" w:rsidRDefault="00505DBC" w:rsidP="00505DBC">
      <w:pPr>
        <w:shd w:val="clear" w:color="auto" w:fill="FFFFFF"/>
        <w:ind w:firstLine="567"/>
        <w:jc w:val="both"/>
        <w:rPr>
          <w:color w:val="000000" w:themeColor="text1"/>
        </w:rPr>
      </w:pPr>
      <w:r w:rsidRPr="003F301C">
        <w:rPr>
          <w:bCs/>
          <w:color w:val="000000" w:themeColor="text1"/>
        </w:rPr>
        <w:t>6. Укажите неправильный вариант написания</w:t>
      </w:r>
    </w:p>
    <w:p w:rsidR="00505DBC" w:rsidRPr="003F301C" w:rsidRDefault="00505DBC" w:rsidP="00505DBC">
      <w:pPr>
        <w:shd w:val="clear" w:color="auto" w:fill="FFFFFF"/>
        <w:ind w:firstLine="567"/>
        <w:jc w:val="both"/>
        <w:rPr>
          <w:color w:val="000000" w:themeColor="text1"/>
        </w:rPr>
      </w:pPr>
      <w:r w:rsidRPr="003F301C">
        <w:rPr>
          <w:color w:val="000000" w:themeColor="text1"/>
        </w:rPr>
        <w:t>а) Вечернее Сочи встречало прибывающих ослепительным сиянием огней.</w:t>
      </w:r>
    </w:p>
    <w:p w:rsidR="00505DBC" w:rsidRPr="003F301C" w:rsidRDefault="00505DBC" w:rsidP="00505DBC">
      <w:pPr>
        <w:shd w:val="clear" w:color="auto" w:fill="FFFFFF"/>
        <w:ind w:firstLine="567"/>
        <w:jc w:val="both"/>
        <w:rPr>
          <w:color w:val="000000" w:themeColor="text1"/>
        </w:rPr>
      </w:pPr>
      <w:r w:rsidRPr="003F301C">
        <w:rPr>
          <w:color w:val="000000" w:themeColor="text1"/>
        </w:rPr>
        <w:t>б) Забавный пони возил детей по кругу.</w:t>
      </w:r>
    </w:p>
    <w:p w:rsidR="00505DBC" w:rsidRPr="003F301C" w:rsidRDefault="00505DBC" w:rsidP="00505DBC">
      <w:pPr>
        <w:shd w:val="clear" w:color="auto" w:fill="FFFFFF"/>
        <w:ind w:firstLine="567"/>
        <w:jc w:val="both"/>
        <w:rPr>
          <w:color w:val="000000" w:themeColor="text1"/>
        </w:rPr>
      </w:pPr>
      <w:r w:rsidRPr="003F301C">
        <w:rPr>
          <w:color w:val="000000" w:themeColor="text1"/>
        </w:rPr>
        <w:t>в) Шимпанзе кормил детеныша.</w:t>
      </w:r>
    </w:p>
    <w:p w:rsidR="00505DBC" w:rsidRPr="003F301C" w:rsidRDefault="00505DBC" w:rsidP="00505DBC">
      <w:pPr>
        <w:shd w:val="clear" w:color="auto" w:fill="FFFFFF"/>
        <w:ind w:firstLine="567"/>
        <w:jc w:val="both"/>
        <w:rPr>
          <w:color w:val="000000" w:themeColor="text1"/>
        </w:rPr>
      </w:pPr>
      <w:r w:rsidRPr="003F301C">
        <w:rPr>
          <w:color w:val="000000" w:themeColor="text1"/>
        </w:rPr>
        <w:t>г) Нам очень нравилась эта широкая авеню.</w:t>
      </w:r>
    </w:p>
    <w:p w:rsidR="00505DBC" w:rsidRPr="003F301C" w:rsidRDefault="00505DBC" w:rsidP="00505DBC">
      <w:pPr>
        <w:shd w:val="clear" w:color="auto" w:fill="FFFFFF"/>
        <w:ind w:firstLine="567"/>
        <w:jc w:val="both"/>
        <w:rPr>
          <w:color w:val="000000" w:themeColor="text1"/>
        </w:rPr>
      </w:pPr>
      <w:r w:rsidRPr="003F301C">
        <w:rPr>
          <w:bCs/>
          <w:color w:val="000000" w:themeColor="text1"/>
        </w:rPr>
        <w:t>7. Укажите слова, которые пишутся с НЕ слитно:</w:t>
      </w:r>
    </w:p>
    <w:p w:rsidR="00505DBC" w:rsidRPr="003F301C" w:rsidRDefault="00505DBC" w:rsidP="00505DBC">
      <w:pPr>
        <w:shd w:val="clear" w:color="auto" w:fill="FFFFFF"/>
        <w:ind w:firstLine="567"/>
        <w:jc w:val="both"/>
        <w:rPr>
          <w:color w:val="000000" w:themeColor="text1"/>
        </w:rPr>
      </w:pPr>
      <w:r w:rsidRPr="003F301C">
        <w:rPr>
          <w:color w:val="000000" w:themeColor="text1"/>
        </w:rPr>
        <w:t xml:space="preserve">а)(не)приветливость </w:t>
      </w:r>
    </w:p>
    <w:p w:rsidR="00505DBC" w:rsidRPr="003F301C" w:rsidRDefault="00505DBC" w:rsidP="00505DBC">
      <w:pPr>
        <w:shd w:val="clear" w:color="auto" w:fill="FFFFFF"/>
        <w:ind w:firstLine="567"/>
        <w:jc w:val="both"/>
        <w:rPr>
          <w:color w:val="000000" w:themeColor="text1"/>
        </w:rPr>
      </w:pPr>
      <w:r w:rsidRPr="003F301C">
        <w:rPr>
          <w:color w:val="000000" w:themeColor="text1"/>
        </w:rPr>
        <w:t xml:space="preserve">б)(не)примиримость </w:t>
      </w:r>
    </w:p>
    <w:p w:rsidR="00505DBC" w:rsidRPr="003F301C" w:rsidRDefault="00505DBC" w:rsidP="00505DBC">
      <w:pPr>
        <w:shd w:val="clear" w:color="auto" w:fill="FFFFFF"/>
        <w:ind w:firstLine="567"/>
        <w:jc w:val="both"/>
        <w:rPr>
          <w:color w:val="000000" w:themeColor="text1"/>
        </w:rPr>
      </w:pPr>
      <w:r w:rsidRPr="003F301C">
        <w:rPr>
          <w:color w:val="000000" w:themeColor="text1"/>
        </w:rPr>
        <w:t xml:space="preserve">в)(не)везение, а труд </w:t>
      </w:r>
    </w:p>
    <w:p w:rsidR="00505DBC" w:rsidRPr="003F301C" w:rsidRDefault="00505DBC" w:rsidP="00505DBC">
      <w:pPr>
        <w:shd w:val="clear" w:color="auto" w:fill="FFFFFF"/>
        <w:ind w:firstLine="567"/>
        <w:jc w:val="both"/>
        <w:rPr>
          <w:color w:val="000000" w:themeColor="text1"/>
        </w:rPr>
      </w:pPr>
      <w:r w:rsidRPr="003F301C">
        <w:rPr>
          <w:color w:val="000000" w:themeColor="text1"/>
        </w:rPr>
        <w:t xml:space="preserve">г)(не)приязнь д)(не)былицы   </w:t>
      </w:r>
    </w:p>
    <w:p w:rsidR="00505DBC" w:rsidRPr="003F301C" w:rsidRDefault="00505DBC" w:rsidP="00505DBC">
      <w:pPr>
        <w:shd w:val="clear" w:color="auto" w:fill="FFFFFF"/>
        <w:ind w:firstLine="567"/>
        <w:jc w:val="both"/>
        <w:rPr>
          <w:color w:val="000000" w:themeColor="text1"/>
        </w:rPr>
      </w:pPr>
      <w:r w:rsidRPr="003F301C">
        <w:rPr>
          <w:color w:val="000000" w:themeColor="text1"/>
        </w:rPr>
        <w:t xml:space="preserve">е)(не)место   </w:t>
      </w:r>
    </w:p>
    <w:p w:rsidR="00505DBC" w:rsidRPr="003F301C" w:rsidRDefault="00505DBC" w:rsidP="00505DBC">
      <w:pPr>
        <w:shd w:val="clear" w:color="auto" w:fill="FFFFFF"/>
        <w:ind w:firstLine="567"/>
        <w:jc w:val="both"/>
        <w:rPr>
          <w:color w:val="000000" w:themeColor="text1"/>
        </w:rPr>
      </w:pPr>
      <w:r w:rsidRPr="003F301C">
        <w:rPr>
          <w:color w:val="000000" w:themeColor="text1"/>
        </w:rPr>
        <w:t>ж)(не)работа, а забота</w:t>
      </w:r>
    </w:p>
    <w:p w:rsidR="00505DBC" w:rsidRPr="003F301C" w:rsidRDefault="00505DBC" w:rsidP="00505DBC">
      <w:pPr>
        <w:shd w:val="clear" w:color="auto" w:fill="FFFFFF"/>
        <w:ind w:firstLine="567"/>
        <w:jc w:val="both"/>
        <w:rPr>
          <w:color w:val="000000" w:themeColor="text1"/>
        </w:rPr>
      </w:pPr>
      <w:r w:rsidRPr="003F301C">
        <w:rPr>
          <w:bCs/>
          <w:color w:val="000000" w:themeColor="text1"/>
        </w:rPr>
        <w:t>8.В каком ряду все слова пишутся с О:</w:t>
      </w:r>
    </w:p>
    <w:p w:rsidR="00505DBC" w:rsidRPr="003F301C" w:rsidRDefault="00505DBC" w:rsidP="00505DBC">
      <w:pPr>
        <w:shd w:val="clear" w:color="auto" w:fill="FFFFFF"/>
        <w:ind w:firstLine="567"/>
        <w:jc w:val="both"/>
        <w:rPr>
          <w:color w:val="000000" w:themeColor="text1"/>
        </w:rPr>
      </w:pPr>
      <w:r w:rsidRPr="003F301C">
        <w:rPr>
          <w:color w:val="000000" w:themeColor="text1"/>
        </w:rPr>
        <w:t>а )Ш…пот, ш…рох, огурц…в, собач…нка</w:t>
      </w:r>
    </w:p>
    <w:p w:rsidR="00505DBC" w:rsidRPr="003F301C" w:rsidRDefault="00505DBC" w:rsidP="00505DBC">
      <w:pPr>
        <w:shd w:val="clear" w:color="auto" w:fill="FFFFFF"/>
        <w:ind w:firstLine="567"/>
        <w:jc w:val="both"/>
        <w:rPr>
          <w:color w:val="000000" w:themeColor="text1"/>
        </w:rPr>
      </w:pPr>
      <w:r w:rsidRPr="003F301C">
        <w:rPr>
          <w:color w:val="000000" w:themeColor="text1"/>
        </w:rPr>
        <w:t>б) Ш…в, мяч…м, чиж…м, руч…нка</w:t>
      </w:r>
    </w:p>
    <w:p w:rsidR="00505DBC" w:rsidRPr="003F301C" w:rsidRDefault="00505DBC" w:rsidP="00505DBC">
      <w:pPr>
        <w:shd w:val="clear" w:color="auto" w:fill="FFFFFF"/>
        <w:ind w:firstLine="567"/>
        <w:jc w:val="both"/>
        <w:rPr>
          <w:color w:val="000000" w:themeColor="text1"/>
        </w:rPr>
      </w:pPr>
      <w:r w:rsidRPr="003F301C">
        <w:rPr>
          <w:color w:val="000000" w:themeColor="text1"/>
        </w:rPr>
        <w:t>в) Старич…к, суч…к, ж…лудь, ш…лк</w:t>
      </w:r>
    </w:p>
    <w:p w:rsidR="00505DBC" w:rsidRPr="003F301C" w:rsidRDefault="00505DBC" w:rsidP="00505DBC">
      <w:pPr>
        <w:shd w:val="clear" w:color="auto" w:fill="FFFFFF"/>
        <w:ind w:firstLine="567"/>
        <w:jc w:val="both"/>
        <w:rPr>
          <w:color w:val="000000" w:themeColor="text1"/>
        </w:rPr>
      </w:pPr>
      <w:r w:rsidRPr="003F301C">
        <w:rPr>
          <w:bCs/>
          <w:color w:val="000000" w:themeColor="text1"/>
        </w:rPr>
        <w:t>9.Укажите слова, которые напишете с суффиксом –ИК:</w:t>
      </w:r>
    </w:p>
    <w:p w:rsidR="00505DBC" w:rsidRPr="003F301C" w:rsidRDefault="00505DBC" w:rsidP="00505DBC">
      <w:pPr>
        <w:shd w:val="clear" w:color="auto" w:fill="FFFFFF"/>
        <w:ind w:firstLine="567"/>
        <w:jc w:val="both"/>
        <w:rPr>
          <w:color w:val="000000" w:themeColor="text1"/>
        </w:rPr>
      </w:pPr>
      <w:r w:rsidRPr="003F301C">
        <w:rPr>
          <w:color w:val="000000" w:themeColor="text1"/>
        </w:rPr>
        <w:t>а) Куст..к  б)Кусточ…к  в)Денеч…к  г)Дом…к</w:t>
      </w:r>
    </w:p>
    <w:p w:rsidR="00505DBC" w:rsidRPr="003F301C" w:rsidRDefault="00505DBC" w:rsidP="00505DBC">
      <w:pPr>
        <w:shd w:val="clear" w:color="auto" w:fill="FFFFFF"/>
        <w:ind w:firstLine="567"/>
        <w:jc w:val="both"/>
        <w:rPr>
          <w:color w:val="000000" w:themeColor="text1"/>
        </w:rPr>
      </w:pPr>
      <w:r w:rsidRPr="003F301C">
        <w:rPr>
          <w:bCs/>
          <w:color w:val="000000" w:themeColor="text1"/>
        </w:rPr>
        <w:t>10. Несклоняемым является имя существительное:</w:t>
      </w:r>
    </w:p>
    <w:p w:rsidR="00505DBC" w:rsidRPr="003F301C" w:rsidRDefault="00505DBC" w:rsidP="00505DBC">
      <w:pPr>
        <w:shd w:val="clear" w:color="auto" w:fill="FFFFFF"/>
        <w:ind w:firstLine="567"/>
        <w:jc w:val="both"/>
        <w:rPr>
          <w:color w:val="000000" w:themeColor="text1"/>
        </w:rPr>
      </w:pPr>
      <w:r w:rsidRPr="003F301C">
        <w:rPr>
          <w:color w:val="000000" w:themeColor="text1"/>
        </w:rPr>
        <w:t>а) брошь  б) жалюзи  в) сани г) рояль</w:t>
      </w:r>
    </w:p>
    <w:p w:rsidR="00505DBC" w:rsidRPr="003F301C" w:rsidRDefault="00505DBC" w:rsidP="00505DBC">
      <w:pPr>
        <w:shd w:val="clear" w:color="auto" w:fill="FFFFFF"/>
        <w:ind w:firstLine="567"/>
        <w:jc w:val="both"/>
        <w:rPr>
          <w:color w:val="000000" w:themeColor="text1"/>
        </w:rPr>
      </w:pPr>
      <w:r w:rsidRPr="003F301C">
        <w:rPr>
          <w:bCs/>
          <w:iCs/>
          <w:color w:val="000000" w:themeColor="text1"/>
        </w:rPr>
        <w:t>11.Укажите группу имён существительных общего рода.</w:t>
      </w:r>
    </w:p>
    <w:p w:rsidR="00505DBC" w:rsidRPr="003F301C" w:rsidRDefault="00505DBC" w:rsidP="00505DBC">
      <w:pPr>
        <w:shd w:val="clear" w:color="auto" w:fill="FFFFFF"/>
        <w:ind w:firstLine="567"/>
        <w:jc w:val="both"/>
        <w:rPr>
          <w:color w:val="000000" w:themeColor="text1"/>
        </w:rPr>
      </w:pPr>
      <w:r w:rsidRPr="003F301C">
        <w:rPr>
          <w:color w:val="000000" w:themeColor="text1"/>
        </w:rPr>
        <w:t xml:space="preserve">а) Пальто, метро, сирота, кот. </w:t>
      </w:r>
    </w:p>
    <w:p w:rsidR="00505DBC" w:rsidRPr="003F301C" w:rsidRDefault="00505DBC" w:rsidP="00505DBC">
      <w:pPr>
        <w:shd w:val="clear" w:color="auto" w:fill="FFFFFF"/>
        <w:ind w:firstLine="567"/>
        <w:jc w:val="both"/>
        <w:rPr>
          <w:color w:val="000000" w:themeColor="text1"/>
        </w:rPr>
      </w:pPr>
      <w:r w:rsidRPr="003F301C">
        <w:rPr>
          <w:color w:val="000000" w:themeColor="text1"/>
        </w:rPr>
        <w:t>б) Репетитор, пианино, человек, шампунь.</w:t>
      </w:r>
    </w:p>
    <w:p w:rsidR="00505DBC" w:rsidRPr="003F301C" w:rsidRDefault="00505DBC" w:rsidP="00505DBC">
      <w:pPr>
        <w:shd w:val="clear" w:color="auto" w:fill="FFFFFF"/>
        <w:ind w:firstLine="567"/>
        <w:jc w:val="both"/>
        <w:rPr>
          <w:color w:val="000000" w:themeColor="text1"/>
        </w:rPr>
      </w:pPr>
      <w:r w:rsidRPr="003F301C">
        <w:rPr>
          <w:color w:val="000000" w:themeColor="text1"/>
        </w:rPr>
        <w:t>в) Зазнайка, лежебока, умничка, трудяга.</w:t>
      </w:r>
    </w:p>
    <w:p w:rsidR="00505DBC" w:rsidRPr="003F301C" w:rsidRDefault="00505DBC" w:rsidP="00505DBC">
      <w:pPr>
        <w:shd w:val="clear" w:color="auto" w:fill="FFFFFF"/>
        <w:ind w:firstLine="567"/>
        <w:jc w:val="both"/>
        <w:rPr>
          <w:color w:val="000000" w:themeColor="text1"/>
        </w:rPr>
      </w:pPr>
      <w:r w:rsidRPr="003F301C">
        <w:rPr>
          <w:bCs/>
          <w:iCs/>
          <w:color w:val="000000" w:themeColor="text1"/>
        </w:rPr>
        <w:lastRenderedPageBreak/>
        <w:t>12. Укажите группу имён существительных только множественного числа.</w:t>
      </w:r>
    </w:p>
    <w:p w:rsidR="00505DBC" w:rsidRPr="003F301C" w:rsidRDefault="00505DBC" w:rsidP="00505DBC">
      <w:pPr>
        <w:shd w:val="clear" w:color="auto" w:fill="FFFFFF"/>
        <w:ind w:firstLine="567"/>
        <w:jc w:val="both"/>
        <w:rPr>
          <w:color w:val="000000" w:themeColor="text1"/>
        </w:rPr>
      </w:pPr>
      <w:r w:rsidRPr="003F301C">
        <w:rPr>
          <w:color w:val="000000" w:themeColor="text1"/>
        </w:rPr>
        <w:t>а) Борьба, молодёжь, погода, бег.</w:t>
      </w:r>
    </w:p>
    <w:p w:rsidR="00505DBC" w:rsidRPr="003F301C" w:rsidRDefault="00505DBC" w:rsidP="00505DBC">
      <w:pPr>
        <w:shd w:val="clear" w:color="auto" w:fill="FFFFFF"/>
        <w:ind w:firstLine="567"/>
        <w:jc w:val="both"/>
        <w:rPr>
          <w:color w:val="000000" w:themeColor="text1"/>
        </w:rPr>
      </w:pPr>
      <w:r w:rsidRPr="003F301C">
        <w:rPr>
          <w:color w:val="000000" w:themeColor="text1"/>
        </w:rPr>
        <w:t>б) Плоскогубцы, ножницы, брюки, шорты.</w:t>
      </w:r>
    </w:p>
    <w:p w:rsidR="00505DBC" w:rsidRPr="003F301C" w:rsidRDefault="00505DBC" w:rsidP="00505DBC">
      <w:pPr>
        <w:shd w:val="clear" w:color="auto" w:fill="FFFFFF"/>
        <w:ind w:firstLine="567"/>
        <w:jc w:val="both"/>
        <w:rPr>
          <w:color w:val="000000" w:themeColor="text1"/>
        </w:rPr>
      </w:pPr>
      <w:r w:rsidRPr="003F301C">
        <w:rPr>
          <w:color w:val="000000" w:themeColor="text1"/>
        </w:rPr>
        <w:t>в) Лекция, время, уши, брюки.</w:t>
      </w:r>
    </w:p>
    <w:p w:rsidR="00505DBC" w:rsidRPr="003F301C" w:rsidRDefault="00505DBC" w:rsidP="00505DBC">
      <w:pPr>
        <w:shd w:val="clear" w:color="auto" w:fill="FFFFFF"/>
        <w:ind w:firstLine="567"/>
        <w:jc w:val="both"/>
        <w:rPr>
          <w:color w:val="000000" w:themeColor="text1"/>
        </w:rPr>
      </w:pPr>
      <w:r w:rsidRPr="003F301C">
        <w:rPr>
          <w:bCs/>
          <w:iCs/>
          <w:color w:val="000000" w:themeColor="text1"/>
        </w:rPr>
        <w:t>13.Укажите имена существительные с суффиксом -ЧИК-:</w:t>
      </w:r>
    </w:p>
    <w:p w:rsidR="00505DBC" w:rsidRPr="003F301C" w:rsidRDefault="00505DBC" w:rsidP="00505DBC">
      <w:pPr>
        <w:shd w:val="clear" w:color="auto" w:fill="FFFFFF"/>
        <w:ind w:firstLine="567"/>
        <w:jc w:val="both"/>
        <w:rPr>
          <w:color w:val="000000" w:themeColor="text1"/>
        </w:rPr>
      </w:pPr>
      <w:r w:rsidRPr="003F301C">
        <w:rPr>
          <w:color w:val="000000" w:themeColor="text1"/>
        </w:rPr>
        <w:t>а) груз..ик;     г) перевод..ик;</w:t>
      </w:r>
    </w:p>
    <w:p w:rsidR="00505DBC" w:rsidRPr="003F301C" w:rsidRDefault="00505DBC" w:rsidP="00505DBC">
      <w:pPr>
        <w:shd w:val="clear" w:color="auto" w:fill="FFFFFF"/>
        <w:ind w:firstLine="567"/>
        <w:jc w:val="both"/>
        <w:rPr>
          <w:color w:val="000000" w:themeColor="text1"/>
        </w:rPr>
      </w:pPr>
      <w:r w:rsidRPr="003F301C">
        <w:rPr>
          <w:color w:val="000000" w:themeColor="text1"/>
        </w:rPr>
        <w:t>б) плавиль..ик;    д) обход..ик;</w:t>
      </w:r>
    </w:p>
    <w:p w:rsidR="00505DBC" w:rsidRPr="003F301C" w:rsidRDefault="00505DBC" w:rsidP="00505DBC">
      <w:pPr>
        <w:shd w:val="clear" w:color="auto" w:fill="FFFFFF"/>
        <w:ind w:firstLine="567"/>
        <w:jc w:val="both"/>
        <w:rPr>
          <w:color w:val="000000" w:themeColor="text1"/>
        </w:rPr>
      </w:pPr>
      <w:r w:rsidRPr="003F301C">
        <w:rPr>
          <w:color w:val="000000" w:themeColor="text1"/>
        </w:rPr>
        <w:t>в) копиров..ик;     е) свар..ик.</w:t>
      </w:r>
    </w:p>
    <w:p w:rsidR="00505DBC" w:rsidRPr="009B4074" w:rsidRDefault="00505DBC" w:rsidP="00505DBC">
      <w:pPr>
        <w:shd w:val="clear" w:color="auto" w:fill="FFFFFF"/>
        <w:ind w:firstLine="567"/>
        <w:jc w:val="both"/>
        <w:rPr>
          <w:b/>
          <w:color w:val="000000" w:themeColor="text1"/>
        </w:rPr>
      </w:pPr>
      <w:r w:rsidRPr="009B4074">
        <w:rPr>
          <w:b/>
          <w:bCs/>
          <w:color w:val="000000" w:themeColor="text1"/>
        </w:rPr>
        <w:t>Часть 2</w:t>
      </w:r>
    </w:p>
    <w:p w:rsidR="00505DBC" w:rsidRPr="003F301C" w:rsidRDefault="00505DBC" w:rsidP="00505DBC">
      <w:pPr>
        <w:shd w:val="clear" w:color="auto" w:fill="FFFFFF"/>
        <w:ind w:firstLine="567"/>
        <w:jc w:val="both"/>
        <w:rPr>
          <w:color w:val="000000" w:themeColor="text1"/>
        </w:rPr>
      </w:pPr>
      <w:r w:rsidRPr="003F301C">
        <w:rPr>
          <w:bCs/>
          <w:color w:val="000000" w:themeColor="text1"/>
        </w:rPr>
        <w:t>Прочитайте текст и выполните задания.</w:t>
      </w:r>
    </w:p>
    <w:p w:rsidR="00505DBC" w:rsidRPr="003F301C" w:rsidRDefault="00505DBC" w:rsidP="00505DBC">
      <w:pPr>
        <w:shd w:val="clear" w:color="auto" w:fill="FFFFFF"/>
        <w:ind w:firstLine="567"/>
        <w:jc w:val="both"/>
        <w:rPr>
          <w:color w:val="000000" w:themeColor="text1"/>
        </w:rPr>
      </w:pPr>
      <w:r w:rsidRPr="003F301C">
        <w:rPr>
          <w:color w:val="000000" w:themeColor="text1"/>
        </w:rPr>
        <w:t> 1)Первые мореплаватели, отправляясь в путь, ориентировались по очертаниям берегов, по форме облаков и волн и, конечно, по звёздам. (2)Но с развитием мореходства этих естественных ориентиров становилось недостаточно. (3)И тогда на берегах появились рукотворные путеводные звёзды - маяки.</w:t>
      </w:r>
    </w:p>
    <w:p w:rsidR="00505DBC" w:rsidRPr="003F301C" w:rsidRDefault="00505DBC" w:rsidP="00505DBC">
      <w:pPr>
        <w:shd w:val="clear" w:color="auto" w:fill="FFFFFF"/>
        <w:ind w:firstLine="567"/>
        <w:jc w:val="both"/>
        <w:rPr>
          <w:color w:val="000000" w:themeColor="text1"/>
        </w:rPr>
      </w:pPr>
      <w:r w:rsidRPr="003F301C">
        <w:rPr>
          <w:bCs/>
          <w:color w:val="000000" w:themeColor="text1"/>
        </w:rPr>
        <w:t>1.</w:t>
      </w:r>
      <w:r w:rsidRPr="003F301C">
        <w:rPr>
          <w:color w:val="000000" w:themeColor="text1"/>
        </w:rPr>
        <w:t> Выпишите из текста разносклоняемое имя существительное.</w:t>
      </w:r>
    </w:p>
    <w:p w:rsidR="00505DBC" w:rsidRPr="003F301C" w:rsidRDefault="00505DBC" w:rsidP="00505DBC">
      <w:pPr>
        <w:shd w:val="clear" w:color="auto" w:fill="FFFFFF"/>
        <w:ind w:firstLine="567"/>
        <w:jc w:val="both"/>
        <w:rPr>
          <w:color w:val="000000" w:themeColor="text1"/>
        </w:rPr>
      </w:pPr>
      <w:r w:rsidRPr="003F301C">
        <w:rPr>
          <w:bCs/>
          <w:color w:val="000000" w:themeColor="text1"/>
        </w:rPr>
        <w:t>2.</w:t>
      </w:r>
      <w:r w:rsidRPr="003F301C">
        <w:rPr>
          <w:color w:val="000000" w:themeColor="text1"/>
        </w:rPr>
        <w:t> Запишите способ образования слова "мореплаватели" из предложения (1).</w:t>
      </w:r>
    </w:p>
    <w:p w:rsidR="00505DBC" w:rsidRPr="003F301C" w:rsidRDefault="00505DBC" w:rsidP="00505DBC">
      <w:pPr>
        <w:shd w:val="clear" w:color="auto" w:fill="FFFFFF"/>
        <w:ind w:firstLine="567"/>
        <w:jc w:val="both"/>
        <w:rPr>
          <w:color w:val="000000" w:themeColor="text1"/>
        </w:rPr>
      </w:pPr>
      <w:r w:rsidRPr="003F301C">
        <w:rPr>
          <w:bCs/>
          <w:color w:val="000000" w:themeColor="text1"/>
        </w:rPr>
        <w:t>3.</w:t>
      </w:r>
      <w:r w:rsidRPr="003F301C">
        <w:rPr>
          <w:color w:val="000000" w:themeColor="text1"/>
        </w:rPr>
        <w:t> Выпишите из предложений (2) и (3) имя существительное 1-го склонения (поставьте его в начальную форму).</w:t>
      </w:r>
    </w:p>
    <w:p w:rsidR="00505DBC" w:rsidRPr="003F301C" w:rsidRDefault="00505DBC" w:rsidP="00505DBC">
      <w:pPr>
        <w:shd w:val="clear" w:color="auto" w:fill="FFFFFF"/>
        <w:ind w:firstLine="567"/>
        <w:jc w:val="both"/>
        <w:rPr>
          <w:color w:val="000000" w:themeColor="text1"/>
        </w:rPr>
      </w:pPr>
      <w:r w:rsidRPr="003F301C">
        <w:rPr>
          <w:color w:val="000000" w:themeColor="text1"/>
        </w:rPr>
        <w:t> </w:t>
      </w:r>
    </w:p>
    <w:p w:rsidR="00505DBC" w:rsidRPr="009B4074" w:rsidRDefault="00505DBC" w:rsidP="00505DBC">
      <w:pPr>
        <w:shd w:val="clear" w:color="auto" w:fill="FFFFFF"/>
        <w:ind w:firstLine="567"/>
        <w:jc w:val="center"/>
        <w:rPr>
          <w:b/>
          <w:color w:val="000000" w:themeColor="text1"/>
        </w:rPr>
      </w:pPr>
      <w:r w:rsidRPr="009B4074">
        <w:rPr>
          <w:b/>
          <w:bCs/>
          <w:color w:val="000000" w:themeColor="text1"/>
        </w:rPr>
        <w:t>Вариант 2</w:t>
      </w:r>
    </w:p>
    <w:p w:rsidR="00505DBC" w:rsidRPr="009B4074" w:rsidRDefault="00505DBC" w:rsidP="00505DBC">
      <w:pPr>
        <w:shd w:val="clear" w:color="auto" w:fill="FFFFFF"/>
        <w:ind w:firstLine="567"/>
        <w:jc w:val="both"/>
        <w:rPr>
          <w:b/>
          <w:color w:val="000000" w:themeColor="text1"/>
        </w:rPr>
      </w:pPr>
      <w:r w:rsidRPr="009B4074">
        <w:rPr>
          <w:b/>
          <w:bCs/>
          <w:color w:val="000000" w:themeColor="text1"/>
        </w:rPr>
        <w:t>Часть 1</w:t>
      </w:r>
    </w:p>
    <w:p w:rsidR="00505DBC" w:rsidRPr="003F301C" w:rsidRDefault="00505DBC" w:rsidP="00505DBC">
      <w:pPr>
        <w:shd w:val="clear" w:color="auto" w:fill="FFFFFF"/>
        <w:ind w:firstLine="567"/>
        <w:jc w:val="both"/>
        <w:rPr>
          <w:color w:val="000000" w:themeColor="text1"/>
        </w:rPr>
      </w:pPr>
      <w:r w:rsidRPr="003F301C">
        <w:rPr>
          <w:bCs/>
          <w:color w:val="000000" w:themeColor="text1"/>
        </w:rPr>
        <w:t>1.  Закончи фразы.</w:t>
      </w:r>
    </w:p>
    <w:p w:rsidR="00505DBC" w:rsidRPr="003F301C" w:rsidRDefault="00505DBC" w:rsidP="00505DBC">
      <w:pPr>
        <w:shd w:val="clear" w:color="auto" w:fill="FFFFFF"/>
        <w:ind w:firstLine="567"/>
        <w:jc w:val="both"/>
        <w:rPr>
          <w:color w:val="000000" w:themeColor="text1"/>
        </w:rPr>
      </w:pPr>
      <w:r w:rsidRPr="003F301C">
        <w:rPr>
          <w:color w:val="000000" w:themeColor="text1"/>
        </w:rPr>
        <w:t>а) На вопрос что? отвечают имена существительные...</w:t>
      </w:r>
    </w:p>
    <w:p w:rsidR="00505DBC" w:rsidRPr="003F301C" w:rsidRDefault="00505DBC" w:rsidP="00505DBC">
      <w:pPr>
        <w:shd w:val="clear" w:color="auto" w:fill="FFFFFF"/>
        <w:ind w:firstLine="567"/>
        <w:jc w:val="both"/>
        <w:rPr>
          <w:color w:val="000000" w:themeColor="text1"/>
        </w:rPr>
      </w:pPr>
      <w:r w:rsidRPr="003F301C">
        <w:rPr>
          <w:color w:val="000000" w:themeColor="text1"/>
        </w:rPr>
        <w:t>б) Имена существительные относятся к .. и изменяются по ...</w:t>
      </w:r>
    </w:p>
    <w:p w:rsidR="00505DBC" w:rsidRPr="003F301C" w:rsidRDefault="00505DBC" w:rsidP="00505DBC">
      <w:pPr>
        <w:shd w:val="clear" w:color="auto" w:fill="FFFFFF"/>
        <w:ind w:firstLine="567"/>
        <w:jc w:val="both"/>
        <w:rPr>
          <w:color w:val="000000" w:themeColor="text1"/>
        </w:rPr>
      </w:pPr>
      <w:r w:rsidRPr="003F301C">
        <w:rPr>
          <w:color w:val="000000" w:themeColor="text1"/>
        </w:rPr>
        <w:t>в) Существительные собственные являются названиями ...</w:t>
      </w:r>
    </w:p>
    <w:p w:rsidR="00505DBC" w:rsidRPr="003F301C" w:rsidRDefault="00505DBC" w:rsidP="00505DBC">
      <w:pPr>
        <w:shd w:val="clear" w:color="auto" w:fill="FFFFFF"/>
        <w:ind w:firstLine="567"/>
        <w:jc w:val="both"/>
        <w:rPr>
          <w:color w:val="000000" w:themeColor="text1"/>
        </w:rPr>
      </w:pPr>
      <w:r w:rsidRPr="003F301C">
        <w:rPr>
          <w:color w:val="000000" w:themeColor="text1"/>
        </w:rPr>
        <w:t>г) В предложении имя существительное чаще всего бывает….</w:t>
      </w:r>
    </w:p>
    <w:p w:rsidR="00505DBC" w:rsidRPr="003F301C" w:rsidRDefault="00505DBC" w:rsidP="00505DBC">
      <w:pPr>
        <w:shd w:val="clear" w:color="auto" w:fill="FFFFFF"/>
        <w:ind w:firstLine="567"/>
        <w:jc w:val="both"/>
        <w:rPr>
          <w:color w:val="000000" w:themeColor="text1"/>
        </w:rPr>
      </w:pPr>
      <w:r w:rsidRPr="003F301C">
        <w:rPr>
          <w:bCs/>
          <w:color w:val="000000" w:themeColor="text1"/>
        </w:rPr>
        <w:t>2.В каком варианте ответа все имена собственные заключаются в кавычки.</w:t>
      </w:r>
    </w:p>
    <w:p w:rsidR="00505DBC" w:rsidRPr="003F301C" w:rsidRDefault="00505DBC" w:rsidP="00505DBC">
      <w:pPr>
        <w:shd w:val="clear" w:color="auto" w:fill="FFFFFF"/>
        <w:ind w:firstLine="567"/>
        <w:jc w:val="both"/>
        <w:rPr>
          <w:color w:val="000000" w:themeColor="text1"/>
        </w:rPr>
      </w:pPr>
      <w:r w:rsidRPr="003F301C">
        <w:rPr>
          <w:color w:val="000000" w:themeColor="text1"/>
        </w:rPr>
        <w:t>а)  Город Париж, планета Марс, птица воробей.</w:t>
      </w:r>
    </w:p>
    <w:p w:rsidR="00505DBC" w:rsidRPr="003F301C" w:rsidRDefault="00505DBC" w:rsidP="00505DBC">
      <w:pPr>
        <w:shd w:val="clear" w:color="auto" w:fill="FFFFFF"/>
        <w:ind w:firstLine="567"/>
        <w:jc w:val="both"/>
        <w:rPr>
          <w:color w:val="000000" w:themeColor="text1"/>
        </w:rPr>
      </w:pPr>
      <w:r w:rsidRPr="003F301C">
        <w:rPr>
          <w:color w:val="000000" w:themeColor="text1"/>
        </w:rPr>
        <w:t>б) Программа Итоги, корабль Титаник, газета Комсомольская правда,</w:t>
      </w:r>
    </w:p>
    <w:p w:rsidR="00505DBC" w:rsidRPr="003F301C" w:rsidRDefault="00505DBC" w:rsidP="00505DBC">
      <w:pPr>
        <w:shd w:val="clear" w:color="auto" w:fill="FFFFFF"/>
        <w:ind w:firstLine="567"/>
        <w:jc w:val="both"/>
        <w:rPr>
          <w:color w:val="000000" w:themeColor="text1"/>
        </w:rPr>
      </w:pPr>
      <w:r w:rsidRPr="003F301C">
        <w:rPr>
          <w:color w:val="000000" w:themeColor="text1"/>
        </w:rPr>
        <w:t>в) Телепередача Утренняя звезда, балет Лебединое озеро, улица Шолохова.</w:t>
      </w:r>
    </w:p>
    <w:p w:rsidR="00505DBC" w:rsidRPr="003F301C" w:rsidRDefault="00505DBC" w:rsidP="00505DBC">
      <w:pPr>
        <w:shd w:val="clear" w:color="auto" w:fill="FFFFFF"/>
        <w:ind w:firstLine="567"/>
        <w:jc w:val="both"/>
        <w:rPr>
          <w:color w:val="000000" w:themeColor="text1"/>
        </w:rPr>
      </w:pPr>
      <w:r w:rsidRPr="003F301C">
        <w:rPr>
          <w:bCs/>
          <w:color w:val="000000" w:themeColor="text1"/>
        </w:rPr>
        <w:t>3. 13. Именем существительным среднего рода является слово:</w:t>
      </w:r>
    </w:p>
    <w:p w:rsidR="00505DBC" w:rsidRPr="003F301C" w:rsidRDefault="00505DBC" w:rsidP="00505DBC">
      <w:pPr>
        <w:shd w:val="clear" w:color="auto" w:fill="FFFFFF"/>
        <w:ind w:firstLine="567"/>
        <w:jc w:val="both"/>
        <w:rPr>
          <w:color w:val="000000" w:themeColor="text1"/>
        </w:rPr>
      </w:pPr>
      <w:r w:rsidRPr="003F301C">
        <w:rPr>
          <w:color w:val="000000" w:themeColor="text1"/>
        </w:rPr>
        <w:t>а) фойе; б) кофе;   в) шимпанзе</w:t>
      </w:r>
    </w:p>
    <w:p w:rsidR="00505DBC" w:rsidRPr="003F301C" w:rsidRDefault="00505DBC" w:rsidP="00505DBC">
      <w:pPr>
        <w:shd w:val="clear" w:color="auto" w:fill="FFFFFF"/>
        <w:ind w:firstLine="567"/>
        <w:jc w:val="both"/>
        <w:rPr>
          <w:color w:val="000000" w:themeColor="text1"/>
        </w:rPr>
      </w:pPr>
      <w:r w:rsidRPr="003F301C">
        <w:rPr>
          <w:bCs/>
          <w:color w:val="000000" w:themeColor="text1"/>
        </w:rPr>
        <w:t>4. Определи способы образования существительных.</w:t>
      </w:r>
    </w:p>
    <w:p w:rsidR="00505DBC" w:rsidRPr="003F301C" w:rsidRDefault="00505DBC" w:rsidP="00505DBC">
      <w:pPr>
        <w:shd w:val="clear" w:color="auto" w:fill="FFFFFF"/>
        <w:ind w:firstLine="567"/>
        <w:jc w:val="both"/>
        <w:rPr>
          <w:color w:val="000000" w:themeColor="text1"/>
        </w:rPr>
      </w:pPr>
      <w:r w:rsidRPr="003F301C">
        <w:rPr>
          <w:color w:val="000000" w:themeColor="text1"/>
        </w:rPr>
        <w:t>Подберезовик, пригород, гордость</w:t>
      </w:r>
    </w:p>
    <w:p w:rsidR="00505DBC" w:rsidRPr="003F301C" w:rsidRDefault="00505DBC" w:rsidP="00505DBC">
      <w:pPr>
        <w:shd w:val="clear" w:color="auto" w:fill="FFFFFF"/>
        <w:ind w:firstLine="567"/>
        <w:jc w:val="both"/>
        <w:rPr>
          <w:color w:val="000000" w:themeColor="text1"/>
        </w:rPr>
      </w:pPr>
      <w:r w:rsidRPr="003F301C">
        <w:rPr>
          <w:bCs/>
          <w:color w:val="000000" w:themeColor="text1"/>
        </w:rPr>
        <w:t>5. Укажите неправильный вариант написания</w:t>
      </w:r>
    </w:p>
    <w:p w:rsidR="00505DBC" w:rsidRPr="003F301C" w:rsidRDefault="00505DBC" w:rsidP="00505DBC">
      <w:pPr>
        <w:shd w:val="clear" w:color="auto" w:fill="FFFFFF"/>
        <w:ind w:firstLine="567"/>
        <w:jc w:val="both"/>
        <w:rPr>
          <w:color w:val="000000" w:themeColor="text1"/>
        </w:rPr>
      </w:pPr>
      <w:r w:rsidRPr="003F301C">
        <w:rPr>
          <w:color w:val="000000" w:themeColor="text1"/>
        </w:rPr>
        <w:t>а)  на стадионе, на строительстве, об учение;</w:t>
      </w:r>
    </w:p>
    <w:p w:rsidR="00505DBC" w:rsidRPr="003F301C" w:rsidRDefault="00505DBC" w:rsidP="00505DBC">
      <w:pPr>
        <w:shd w:val="clear" w:color="auto" w:fill="FFFFFF"/>
        <w:ind w:firstLine="567"/>
        <w:jc w:val="both"/>
        <w:rPr>
          <w:color w:val="000000" w:themeColor="text1"/>
        </w:rPr>
      </w:pPr>
      <w:r w:rsidRPr="003F301C">
        <w:rPr>
          <w:color w:val="000000" w:themeColor="text1"/>
        </w:rPr>
        <w:t>б) в летописи, на пристани, к Наталье;</w:t>
      </w:r>
    </w:p>
    <w:p w:rsidR="00505DBC" w:rsidRPr="003F301C" w:rsidRDefault="00505DBC" w:rsidP="00505DBC">
      <w:pPr>
        <w:shd w:val="clear" w:color="auto" w:fill="FFFFFF"/>
        <w:ind w:firstLine="567"/>
        <w:jc w:val="both"/>
        <w:rPr>
          <w:color w:val="000000" w:themeColor="text1"/>
        </w:rPr>
      </w:pPr>
      <w:r w:rsidRPr="003F301C">
        <w:rPr>
          <w:color w:val="000000" w:themeColor="text1"/>
        </w:rPr>
        <w:t>в) на репетиции, на постановке, станции;</w:t>
      </w:r>
    </w:p>
    <w:p w:rsidR="00505DBC" w:rsidRPr="003F301C" w:rsidRDefault="00505DBC" w:rsidP="00505DBC">
      <w:pPr>
        <w:shd w:val="clear" w:color="auto" w:fill="FFFFFF"/>
        <w:ind w:firstLine="567"/>
        <w:jc w:val="both"/>
        <w:rPr>
          <w:color w:val="000000" w:themeColor="text1"/>
        </w:rPr>
      </w:pPr>
      <w:r w:rsidRPr="003F301C">
        <w:rPr>
          <w:color w:val="000000" w:themeColor="text1"/>
        </w:rPr>
        <w:t>г) о расстоянии, о затмении, о героизме;</w:t>
      </w:r>
    </w:p>
    <w:p w:rsidR="00505DBC" w:rsidRPr="003F301C" w:rsidRDefault="00505DBC" w:rsidP="00505DBC">
      <w:pPr>
        <w:shd w:val="clear" w:color="auto" w:fill="FFFFFF"/>
        <w:ind w:firstLine="567"/>
        <w:jc w:val="both"/>
        <w:rPr>
          <w:color w:val="000000" w:themeColor="text1"/>
        </w:rPr>
      </w:pPr>
      <w:r w:rsidRPr="003F301C">
        <w:rPr>
          <w:bCs/>
          <w:color w:val="000000" w:themeColor="text1"/>
        </w:rPr>
        <w:t>6. Укажите неправильный вариант написания</w:t>
      </w:r>
    </w:p>
    <w:p w:rsidR="00505DBC" w:rsidRPr="003F301C" w:rsidRDefault="00505DBC" w:rsidP="00505DBC">
      <w:pPr>
        <w:shd w:val="clear" w:color="auto" w:fill="FFFFFF"/>
        <w:ind w:firstLine="567"/>
        <w:jc w:val="both"/>
        <w:rPr>
          <w:color w:val="000000" w:themeColor="text1"/>
        </w:rPr>
      </w:pPr>
      <w:r w:rsidRPr="003F301C">
        <w:rPr>
          <w:color w:val="000000" w:themeColor="text1"/>
        </w:rPr>
        <w:t>а) К праздничному столу мы принесли вкусную салями.</w:t>
      </w:r>
    </w:p>
    <w:p w:rsidR="00505DBC" w:rsidRPr="003F301C" w:rsidRDefault="00505DBC" w:rsidP="00505DBC">
      <w:pPr>
        <w:shd w:val="clear" w:color="auto" w:fill="FFFFFF"/>
        <w:ind w:firstLine="567"/>
        <w:jc w:val="both"/>
        <w:rPr>
          <w:color w:val="000000" w:themeColor="text1"/>
        </w:rPr>
      </w:pPr>
      <w:r w:rsidRPr="003F301C">
        <w:rPr>
          <w:color w:val="000000" w:themeColor="text1"/>
        </w:rPr>
        <w:t>б) Несколько лет назад была очень популярна песня Алены Свиридовой «Розовая фламинго».</w:t>
      </w:r>
    </w:p>
    <w:p w:rsidR="00505DBC" w:rsidRPr="003F301C" w:rsidRDefault="00505DBC" w:rsidP="00505DBC">
      <w:pPr>
        <w:shd w:val="clear" w:color="auto" w:fill="FFFFFF"/>
        <w:ind w:firstLine="567"/>
        <w:jc w:val="both"/>
        <w:rPr>
          <w:color w:val="000000" w:themeColor="text1"/>
        </w:rPr>
      </w:pPr>
      <w:r w:rsidRPr="003F301C">
        <w:rPr>
          <w:color w:val="000000" w:themeColor="text1"/>
        </w:rPr>
        <w:t>в) Обходчик заметил, что лопнул левый рельс.</w:t>
      </w:r>
    </w:p>
    <w:p w:rsidR="00505DBC" w:rsidRPr="003F301C" w:rsidRDefault="00505DBC" w:rsidP="00505DBC">
      <w:pPr>
        <w:shd w:val="clear" w:color="auto" w:fill="FFFFFF"/>
        <w:ind w:firstLine="567"/>
        <w:jc w:val="both"/>
        <w:rPr>
          <w:color w:val="000000" w:themeColor="text1"/>
        </w:rPr>
      </w:pPr>
      <w:r w:rsidRPr="003F301C">
        <w:rPr>
          <w:color w:val="000000" w:themeColor="text1"/>
        </w:rPr>
        <w:t>г) Молодой преподаватель Инна Ивановна  начала урок.</w:t>
      </w:r>
    </w:p>
    <w:p w:rsidR="00505DBC" w:rsidRPr="003F301C" w:rsidRDefault="00505DBC" w:rsidP="00505DBC">
      <w:pPr>
        <w:shd w:val="clear" w:color="auto" w:fill="FFFFFF"/>
        <w:ind w:firstLine="567"/>
        <w:jc w:val="both"/>
        <w:rPr>
          <w:color w:val="000000" w:themeColor="text1"/>
        </w:rPr>
      </w:pPr>
      <w:r w:rsidRPr="003F301C">
        <w:rPr>
          <w:bCs/>
          <w:color w:val="000000" w:themeColor="text1"/>
        </w:rPr>
        <w:t>7. Укажите слова, которые пишется с НЕ слитно:</w:t>
      </w:r>
    </w:p>
    <w:p w:rsidR="00505DBC" w:rsidRPr="003F301C" w:rsidRDefault="00505DBC" w:rsidP="00505DBC">
      <w:pPr>
        <w:shd w:val="clear" w:color="auto" w:fill="FFFFFF"/>
        <w:ind w:firstLine="567"/>
        <w:jc w:val="both"/>
        <w:rPr>
          <w:color w:val="000000" w:themeColor="text1"/>
        </w:rPr>
      </w:pPr>
      <w:r w:rsidRPr="003F301C">
        <w:rPr>
          <w:color w:val="000000" w:themeColor="text1"/>
        </w:rPr>
        <w:t>а) (не)воля;   б) (не)приятель;  в)(не) утро, а вечер;  г) (не)вежа</w:t>
      </w:r>
    </w:p>
    <w:p w:rsidR="00505DBC" w:rsidRPr="003F301C" w:rsidRDefault="00505DBC" w:rsidP="00505DBC">
      <w:pPr>
        <w:shd w:val="clear" w:color="auto" w:fill="FFFFFF"/>
        <w:ind w:firstLine="567"/>
        <w:jc w:val="both"/>
        <w:rPr>
          <w:color w:val="000000" w:themeColor="text1"/>
        </w:rPr>
      </w:pPr>
      <w:r w:rsidRPr="003F301C">
        <w:rPr>
          <w:color w:val="000000" w:themeColor="text1"/>
        </w:rPr>
        <w:t>д) (не)точность  е) (не)правда, а ложь;  ж) (не)тетрадь, а блокнот</w:t>
      </w:r>
    </w:p>
    <w:p w:rsidR="00505DBC" w:rsidRPr="003F301C" w:rsidRDefault="00505DBC" w:rsidP="00505DBC">
      <w:pPr>
        <w:shd w:val="clear" w:color="auto" w:fill="FFFFFF"/>
        <w:ind w:firstLine="567"/>
        <w:jc w:val="both"/>
        <w:rPr>
          <w:color w:val="000000" w:themeColor="text1"/>
        </w:rPr>
      </w:pPr>
      <w:r w:rsidRPr="003F301C">
        <w:rPr>
          <w:bCs/>
          <w:iCs/>
          <w:color w:val="000000" w:themeColor="text1"/>
        </w:rPr>
        <w:t>8. Буква И пропущена в слове:</w:t>
      </w:r>
    </w:p>
    <w:p w:rsidR="00505DBC" w:rsidRPr="003F301C" w:rsidRDefault="00505DBC" w:rsidP="00505DBC">
      <w:pPr>
        <w:shd w:val="clear" w:color="auto" w:fill="FFFFFF"/>
        <w:ind w:firstLine="567"/>
        <w:jc w:val="both"/>
        <w:rPr>
          <w:color w:val="000000" w:themeColor="text1"/>
        </w:rPr>
      </w:pPr>
      <w:r w:rsidRPr="003F301C">
        <w:rPr>
          <w:color w:val="000000" w:themeColor="text1"/>
        </w:rPr>
        <w:t>а) дружоч..к;  б) мяч..к; в) ребеноч..к;  г) ореш..к;</w:t>
      </w:r>
    </w:p>
    <w:p w:rsidR="00505DBC" w:rsidRPr="003F301C" w:rsidRDefault="00505DBC" w:rsidP="00505DBC">
      <w:pPr>
        <w:shd w:val="clear" w:color="auto" w:fill="FFFFFF"/>
        <w:ind w:firstLine="567"/>
        <w:jc w:val="both"/>
        <w:rPr>
          <w:color w:val="000000" w:themeColor="text1"/>
        </w:rPr>
      </w:pPr>
      <w:r w:rsidRPr="003F301C">
        <w:rPr>
          <w:bCs/>
          <w:color w:val="000000" w:themeColor="text1"/>
        </w:rPr>
        <w:t>9. Буква О пропущена в слове:</w:t>
      </w:r>
    </w:p>
    <w:p w:rsidR="00505DBC" w:rsidRPr="003F301C" w:rsidRDefault="00505DBC" w:rsidP="00505DBC">
      <w:pPr>
        <w:shd w:val="clear" w:color="auto" w:fill="FFFFFF"/>
        <w:ind w:firstLine="567"/>
        <w:jc w:val="both"/>
        <w:rPr>
          <w:color w:val="000000" w:themeColor="text1"/>
        </w:rPr>
      </w:pPr>
      <w:r w:rsidRPr="003F301C">
        <w:rPr>
          <w:color w:val="000000" w:themeColor="text1"/>
        </w:rPr>
        <w:t>а) реч…нка;  б) теч..т;   в) ч..рточка;  г) старич..к;</w:t>
      </w:r>
    </w:p>
    <w:p w:rsidR="00505DBC" w:rsidRPr="003F301C" w:rsidRDefault="00505DBC" w:rsidP="00505DBC">
      <w:pPr>
        <w:shd w:val="clear" w:color="auto" w:fill="FFFFFF"/>
        <w:ind w:firstLine="567"/>
        <w:jc w:val="both"/>
        <w:rPr>
          <w:color w:val="000000" w:themeColor="text1"/>
        </w:rPr>
      </w:pPr>
      <w:r w:rsidRPr="003F301C">
        <w:rPr>
          <w:bCs/>
          <w:color w:val="000000" w:themeColor="text1"/>
        </w:rPr>
        <w:t>10. Несклоняемым является имя существительное:</w:t>
      </w:r>
    </w:p>
    <w:p w:rsidR="00505DBC" w:rsidRPr="003F301C" w:rsidRDefault="00505DBC" w:rsidP="00505DBC">
      <w:pPr>
        <w:shd w:val="clear" w:color="auto" w:fill="FFFFFF"/>
        <w:ind w:firstLine="567"/>
        <w:jc w:val="both"/>
        <w:rPr>
          <w:color w:val="000000" w:themeColor="text1"/>
        </w:rPr>
      </w:pPr>
      <w:r w:rsidRPr="003F301C">
        <w:rPr>
          <w:color w:val="000000" w:themeColor="text1"/>
        </w:rPr>
        <w:t>а) ночь б) ворота;  в) жалюзи;  г) рояль</w:t>
      </w:r>
    </w:p>
    <w:p w:rsidR="00505DBC" w:rsidRPr="003F301C" w:rsidRDefault="00505DBC" w:rsidP="00505DBC">
      <w:pPr>
        <w:shd w:val="clear" w:color="auto" w:fill="FFFFFF"/>
        <w:ind w:firstLine="567"/>
        <w:jc w:val="both"/>
        <w:rPr>
          <w:color w:val="000000" w:themeColor="text1"/>
        </w:rPr>
      </w:pPr>
      <w:r w:rsidRPr="003F301C">
        <w:rPr>
          <w:bCs/>
          <w:iCs/>
          <w:color w:val="000000" w:themeColor="text1"/>
        </w:rPr>
        <w:t>11.Укажите группу имён существительных общего рода.</w:t>
      </w:r>
    </w:p>
    <w:p w:rsidR="00505DBC" w:rsidRPr="003F301C" w:rsidRDefault="00505DBC" w:rsidP="00505DBC">
      <w:pPr>
        <w:shd w:val="clear" w:color="auto" w:fill="FFFFFF"/>
        <w:ind w:firstLine="567"/>
        <w:jc w:val="both"/>
        <w:rPr>
          <w:color w:val="000000" w:themeColor="text1"/>
        </w:rPr>
      </w:pPr>
      <w:r w:rsidRPr="003F301C">
        <w:rPr>
          <w:color w:val="000000" w:themeColor="text1"/>
        </w:rPr>
        <w:t>а) Ковыль, метро, сирота, собака.</w:t>
      </w:r>
    </w:p>
    <w:p w:rsidR="00505DBC" w:rsidRPr="003F301C" w:rsidRDefault="00505DBC" w:rsidP="00505DBC">
      <w:pPr>
        <w:shd w:val="clear" w:color="auto" w:fill="FFFFFF"/>
        <w:ind w:firstLine="567"/>
        <w:jc w:val="both"/>
        <w:rPr>
          <w:color w:val="000000" w:themeColor="text1"/>
        </w:rPr>
      </w:pPr>
      <w:r w:rsidRPr="003F301C">
        <w:rPr>
          <w:color w:val="000000" w:themeColor="text1"/>
        </w:rPr>
        <w:t>б) Судья, шоссе, человек, тюль.</w:t>
      </w:r>
    </w:p>
    <w:p w:rsidR="00505DBC" w:rsidRPr="003F301C" w:rsidRDefault="00505DBC" w:rsidP="00505DBC">
      <w:pPr>
        <w:shd w:val="clear" w:color="auto" w:fill="FFFFFF"/>
        <w:ind w:firstLine="567"/>
        <w:jc w:val="both"/>
        <w:rPr>
          <w:color w:val="000000" w:themeColor="text1"/>
        </w:rPr>
      </w:pPr>
      <w:r w:rsidRPr="003F301C">
        <w:rPr>
          <w:color w:val="000000" w:themeColor="text1"/>
        </w:rPr>
        <w:lastRenderedPageBreak/>
        <w:t>в) Лакомка, лежебока, жадина, плакса.</w:t>
      </w:r>
    </w:p>
    <w:p w:rsidR="00505DBC" w:rsidRPr="003F301C" w:rsidRDefault="00505DBC" w:rsidP="00505DBC">
      <w:pPr>
        <w:shd w:val="clear" w:color="auto" w:fill="FFFFFF"/>
        <w:ind w:firstLine="567"/>
        <w:jc w:val="both"/>
        <w:rPr>
          <w:color w:val="000000" w:themeColor="text1"/>
        </w:rPr>
      </w:pPr>
      <w:r w:rsidRPr="003F301C">
        <w:rPr>
          <w:bCs/>
          <w:iCs/>
          <w:color w:val="000000" w:themeColor="text1"/>
        </w:rPr>
        <w:t>12. Укажите группу имён существительных только единственного числа.</w:t>
      </w:r>
    </w:p>
    <w:p w:rsidR="00505DBC" w:rsidRPr="003F301C" w:rsidRDefault="00505DBC" w:rsidP="00505DBC">
      <w:pPr>
        <w:shd w:val="clear" w:color="auto" w:fill="FFFFFF"/>
        <w:ind w:firstLine="567"/>
        <w:jc w:val="both"/>
        <w:rPr>
          <w:color w:val="000000" w:themeColor="text1"/>
        </w:rPr>
      </w:pPr>
      <w:r w:rsidRPr="003F301C">
        <w:rPr>
          <w:color w:val="000000" w:themeColor="text1"/>
        </w:rPr>
        <w:t>а) Борьба, молодёжь, погода, бег.</w:t>
      </w:r>
    </w:p>
    <w:p w:rsidR="00505DBC" w:rsidRPr="003F301C" w:rsidRDefault="00505DBC" w:rsidP="00505DBC">
      <w:pPr>
        <w:shd w:val="clear" w:color="auto" w:fill="FFFFFF"/>
        <w:ind w:firstLine="567"/>
        <w:jc w:val="both"/>
        <w:rPr>
          <w:color w:val="000000" w:themeColor="text1"/>
        </w:rPr>
      </w:pPr>
      <w:r w:rsidRPr="003F301C">
        <w:rPr>
          <w:color w:val="000000" w:themeColor="text1"/>
        </w:rPr>
        <w:t>б) Чернила, башмаки, дверцы, шорты.</w:t>
      </w:r>
    </w:p>
    <w:p w:rsidR="00505DBC" w:rsidRPr="003F301C" w:rsidRDefault="00505DBC" w:rsidP="00505DBC">
      <w:pPr>
        <w:shd w:val="clear" w:color="auto" w:fill="FFFFFF"/>
        <w:ind w:firstLine="567"/>
        <w:jc w:val="both"/>
        <w:rPr>
          <w:color w:val="000000" w:themeColor="text1"/>
        </w:rPr>
      </w:pPr>
      <w:r w:rsidRPr="003F301C">
        <w:rPr>
          <w:color w:val="000000" w:themeColor="text1"/>
        </w:rPr>
        <w:t>в) Лекция, время, уши, брюки.</w:t>
      </w:r>
    </w:p>
    <w:p w:rsidR="00505DBC" w:rsidRPr="003F301C" w:rsidRDefault="00505DBC" w:rsidP="00505DBC">
      <w:pPr>
        <w:shd w:val="clear" w:color="auto" w:fill="FFFFFF"/>
        <w:ind w:firstLine="567"/>
        <w:jc w:val="both"/>
        <w:rPr>
          <w:color w:val="000000" w:themeColor="text1"/>
        </w:rPr>
      </w:pPr>
      <w:r w:rsidRPr="003F301C">
        <w:rPr>
          <w:bCs/>
          <w:iCs/>
          <w:color w:val="000000" w:themeColor="text1"/>
        </w:rPr>
        <w:t>13.Укажите имена существительные с суффиксом -ЧИК- (буквы пропущены):</w:t>
      </w:r>
    </w:p>
    <w:p w:rsidR="00505DBC" w:rsidRPr="003F301C" w:rsidRDefault="00505DBC" w:rsidP="00505DBC">
      <w:pPr>
        <w:shd w:val="clear" w:color="auto" w:fill="FFFFFF"/>
        <w:ind w:firstLine="567"/>
        <w:jc w:val="both"/>
        <w:rPr>
          <w:color w:val="000000" w:themeColor="text1"/>
        </w:rPr>
      </w:pPr>
      <w:r w:rsidRPr="003F301C">
        <w:rPr>
          <w:color w:val="000000" w:themeColor="text1"/>
        </w:rPr>
        <w:t>а) перевоз..ик;     б) точиль..ик;     в)навод..ик;</w:t>
      </w:r>
    </w:p>
    <w:p w:rsidR="00505DBC" w:rsidRPr="003F301C" w:rsidRDefault="00505DBC" w:rsidP="00505DBC">
      <w:pPr>
        <w:shd w:val="clear" w:color="auto" w:fill="FFFFFF"/>
        <w:ind w:firstLine="567"/>
        <w:jc w:val="both"/>
        <w:rPr>
          <w:color w:val="000000" w:themeColor="text1"/>
        </w:rPr>
      </w:pPr>
      <w:r w:rsidRPr="003F301C">
        <w:rPr>
          <w:color w:val="000000" w:themeColor="text1"/>
        </w:rPr>
        <w:t>г) обход..ик; д) копиров..ик;     е) свар..ик.</w:t>
      </w:r>
    </w:p>
    <w:p w:rsidR="00505DBC" w:rsidRPr="009B4074" w:rsidRDefault="00505DBC" w:rsidP="00505DBC">
      <w:pPr>
        <w:shd w:val="clear" w:color="auto" w:fill="FFFFFF"/>
        <w:ind w:firstLine="567"/>
        <w:jc w:val="both"/>
        <w:rPr>
          <w:b/>
          <w:color w:val="000000" w:themeColor="text1"/>
        </w:rPr>
      </w:pPr>
      <w:r w:rsidRPr="009B4074">
        <w:rPr>
          <w:b/>
          <w:bCs/>
          <w:color w:val="000000" w:themeColor="text1"/>
        </w:rPr>
        <w:t>Часть 2</w:t>
      </w:r>
    </w:p>
    <w:p w:rsidR="00505DBC" w:rsidRPr="003F301C" w:rsidRDefault="00505DBC" w:rsidP="00505DBC">
      <w:pPr>
        <w:shd w:val="clear" w:color="auto" w:fill="FFFFFF"/>
        <w:ind w:firstLine="567"/>
        <w:jc w:val="both"/>
        <w:rPr>
          <w:color w:val="000000" w:themeColor="text1"/>
        </w:rPr>
      </w:pPr>
      <w:r w:rsidRPr="003F301C">
        <w:rPr>
          <w:bCs/>
          <w:color w:val="000000" w:themeColor="text1"/>
        </w:rPr>
        <w:t>Прочитайте текст и выполните задания.</w:t>
      </w:r>
    </w:p>
    <w:p w:rsidR="00505DBC" w:rsidRPr="003F301C" w:rsidRDefault="00505DBC" w:rsidP="00505DBC">
      <w:pPr>
        <w:shd w:val="clear" w:color="auto" w:fill="FFFFFF"/>
        <w:ind w:firstLine="567"/>
        <w:jc w:val="both"/>
        <w:rPr>
          <w:color w:val="000000" w:themeColor="text1"/>
        </w:rPr>
      </w:pPr>
      <w:r w:rsidRPr="003F301C">
        <w:rPr>
          <w:color w:val="000000" w:themeColor="text1"/>
        </w:rPr>
        <w:t>(1)Служба на многих маяках напоминает жизнь Робинзона Крузо. (2)Большую часть времени смотритель маяка проводит в полном уединении. (3)И в быту, и в работе приходится рассчитывать только на свои силы.</w:t>
      </w:r>
    </w:p>
    <w:p w:rsidR="00505DBC" w:rsidRPr="003F301C" w:rsidRDefault="00505DBC" w:rsidP="00505DBC">
      <w:pPr>
        <w:shd w:val="clear" w:color="auto" w:fill="FFFFFF"/>
        <w:ind w:firstLine="567"/>
        <w:jc w:val="both"/>
        <w:rPr>
          <w:color w:val="000000" w:themeColor="text1"/>
        </w:rPr>
      </w:pPr>
      <w:r w:rsidRPr="003F301C">
        <w:rPr>
          <w:bCs/>
          <w:color w:val="000000" w:themeColor="text1"/>
        </w:rPr>
        <w:t>1.</w:t>
      </w:r>
      <w:r w:rsidRPr="003F301C">
        <w:rPr>
          <w:color w:val="000000" w:themeColor="text1"/>
        </w:rPr>
        <w:t> Выпишите из текста разносклоняемое имя существительное.</w:t>
      </w:r>
    </w:p>
    <w:p w:rsidR="00505DBC" w:rsidRPr="003F301C" w:rsidRDefault="00505DBC" w:rsidP="00505DBC">
      <w:pPr>
        <w:shd w:val="clear" w:color="auto" w:fill="FFFFFF"/>
        <w:ind w:firstLine="567"/>
        <w:jc w:val="both"/>
        <w:rPr>
          <w:color w:val="000000" w:themeColor="text1"/>
        </w:rPr>
      </w:pPr>
      <w:r w:rsidRPr="003F301C">
        <w:rPr>
          <w:bCs/>
          <w:color w:val="000000" w:themeColor="text1"/>
        </w:rPr>
        <w:t>2.</w:t>
      </w:r>
      <w:r w:rsidRPr="003F301C">
        <w:rPr>
          <w:color w:val="000000" w:themeColor="text1"/>
        </w:rPr>
        <w:t> Запишите способ образования слова "смотритель" из предложения (2).</w:t>
      </w:r>
    </w:p>
    <w:p w:rsidR="00505DBC" w:rsidRPr="003F301C" w:rsidRDefault="00505DBC" w:rsidP="00505DBC">
      <w:pPr>
        <w:shd w:val="clear" w:color="auto" w:fill="FFFFFF"/>
        <w:ind w:firstLine="567"/>
        <w:jc w:val="both"/>
        <w:rPr>
          <w:color w:val="000000" w:themeColor="text1"/>
        </w:rPr>
      </w:pPr>
      <w:r w:rsidRPr="003F301C">
        <w:rPr>
          <w:bCs/>
          <w:color w:val="000000" w:themeColor="text1"/>
        </w:rPr>
        <w:t>3.</w:t>
      </w:r>
      <w:r w:rsidRPr="003F301C">
        <w:rPr>
          <w:color w:val="000000" w:themeColor="text1"/>
        </w:rPr>
        <w:t> Выпишите из предложений (2) и (3) имя существительное 1-го склонения (поставьте его в начальную форму).</w:t>
      </w:r>
    </w:p>
    <w:p w:rsidR="00505DBC" w:rsidRPr="003F301C" w:rsidRDefault="00505DBC" w:rsidP="00505DBC">
      <w:pPr>
        <w:shd w:val="clear" w:color="auto" w:fill="FFFFFF"/>
        <w:ind w:firstLine="567"/>
        <w:jc w:val="both"/>
        <w:rPr>
          <w:color w:val="000000" w:themeColor="text1"/>
        </w:rPr>
      </w:pPr>
    </w:p>
    <w:p w:rsidR="00505DBC" w:rsidRPr="003F301C" w:rsidRDefault="00505DBC" w:rsidP="00505DBC">
      <w:pPr>
        <w:ind w:firstLine="567"/>
        <w:jc w:val="both"/>
        <w:rPr>
          <w:b/>
          <w:color w:val="000000" w:themeColor="text1"/>
        </w:rPr>
      </w:pPr>
      <w:r w:rsidRPr="003F301C">
        <w:rPr>
          <w:b/>
          <w:color w:val="000000" w:themeColor="text1"/>
        </w:rPr>
        <w:t>Урок 92.</w:t>
      </w:r>
      <w:r w:rsidRPr="003F301C">
        <w:rPr>
          <w:b/>
          <w:color w:val="000000" w:themeColor="text1"/>
        </w:rPr>
        <w:tab/>
        <w:t>Контрольная работа по теме «Имя прилагательное»</w:t>
      </w:r>
    </w:p>
    <w:p w:rsidR="00505DBC" w:rsidRPr="009B4074" w:rsidRDefault="00505DBC" w:rsidP="00505DBC">
      <w:pPr>
        <w:shd w:val="clear" w:color="auto" w:fill="FFFFFF"/>
        <w:ind w:firstLine="567"/>
        <w:jc w:val="center"/>
        <w:rPr>
          <w:b/>
          <w:bCs/>
          <w:color w:val="000000" w:themeColor="text1"/>
        </w:rPr>
      </w:pPr>
      <w:r w:rsidRPr="009B4074">
        <w:rPr>
          <w:b/>
          <w:bCs/>
          <w:color w:val="000000" w:themeColor="text1"/>
        </w:rPr>
        <w:t>Вариант 1</w:t>
      </w:r>
    </w:p>
    <w:p w:rsidR="00505DBC" w:rsidRPr="003F301C" w:rsidRDefault="00505DBC" w:rsidP="00505DBC">
      <w:pPr>
        <w:shd w:val="clear" w:color="auto" w:fill="FFFFFF"/>
        <w:ind w:firstLine="567"/>
        <w:jc w:val="both"/>
        <w:rPr>
          <w:color w:val="000000" w:themeColor="text1"/>
        </w:rPr>
      </w:pPr>
      <w:r w:rsidRPr="003F301C">
        <w:rPr>
          <w:bCs/>
          <w:color w:val="000000" w:themeColor="text1"/>
          <w:shd w:val="clear" w:color="auto" w:fill="FFFFFF"/>
        </w:rPr>
        <w:t>1.Вставь окончания прилагательных.  </w:t>
      </w:r>
      <w:r w:rsidRPr="003F301C">
        <w:rPr>
          <w:iCs/>
          <w:color w:val="000000" w:themeColor="text1"/>
          <w:shd w:val="clear" w:color="auto" w:fill="FFFFFF"/>
        </w:rPr>
        <w:t>К хорош.. книге;  выбрались на узк.. тропинку; добр.. душа;   испугали проворн.. белку;  взобралась на высок.. ель;   над густ..  травой;  с  ночн..  неба глядят тысячи звёзд; молния вспыхнула</w:t>
      </w:r>
      <w:r w:rsidRPr="003F301C">
        <w:rPr>
          <w:iCs/>
          <w:color w:val="000000" w:themeColor="text1"/>
        </w:rPr>
        <w:t> ярк.. огнём.</w:t>
      </w:r>
    </w:p>
    <w:p w:rsidR="00505DBC" w:rsidRPr="003F301C" w:rsidRDefault="00505DBC" w:rsidP="00505DBC">
      <w:pPr>
        <w:shd w:val="clear" w:color="auto" w:fill="FFFFFF"/>
        <w:ind w:firstLine="567"/>
        <w:jc w:val="both"/>
        <w:rPr>
          <w:color w:val="000000" w:themeColor="text1"/>
        </w:rPr>
      </w:pPr>
      <w:r w:rsidRPr="003F301C">
        <w:rPr>
          <w:bCs/>
          <w:color w:val="000000" w:themeColor="text1"/>
        </w:rPr>
        <w:t>2. Образуйте краткую форму от следующих прилагательных</w:t>
      </w:r>
      <w:r w:rsidRPr="003F301C">
        <w:rPr>
          <w:bCs/>
          <w:iCs/>
          <w:color w:val="000000" w:themeColor="text1"/>
        </w:rPr>
        <w:t>:</w:t>
      </w:r>
      <w:r w:rsidRPr="003F301C">
        <w:rPr>
          <w:iCs/>
          <w:color w:val="000000" w:themeColor="text1"/>
        </w:rPr>
        <w:t> </w:t>
      </w:r>
      <w:r w:rsidRPr="003F301C">
        <w:rPr>
          <w:color w:val="000000" w:themeColor="text1"/>
        </w:rPr>
        <w:t> </w:t>
      </w:r>
    </w:p>
    <w:p w:rsidR="00505DBC" w:rsidRPr="003F301C" w:rsidRDefault="00505DBC" w:rsidP="00505DBC">
      <w:pPr>
        <w:shd w:val="clear" w:color="auto" w:fill="FFFFFF"/>
        <w:ind w:firstLine="567"/>
        <w:jc w:val="both"/>
        <w:rPr>
          <w:color w:val="000000" w:themeColor="text1"/>
        </w:rPr>
      </w:pPr>
      <w:r w:rsidRPr="003F301C">
        <w:rPr>
          <w:iCs/>
          <w:color w:val="000000" w:themeColor="text1"/>
        </w:rPr>
        <w:t>мудрый -;</w:t>
      </w:r>
      <w:r w:rsidRPr="003F301C">
        <w:rPr>
          <w:color w:val="000000" w:themeColor="text1"/>
        </w:rPr>
        <w:t> </w:t>
      </w:r>
      <w:r w:rsidRPr="003F301C">
        <w:rPr>
          <w:iCs/>
          <w:color w:val="000000" w:themeColor="text1"/>
        </w:rPr>
        <w:t>безмолвный  -; старый -; задумчивый-</w:t>
      </w:r>
    </w:p>
    <w:p w:rsidR="00505DBC" w:rsidRPr="003F301C" w:rsidRDefault="00505DBC" w:rsidP="00505DBC">
      <w:pPr>
        <w:shd w:val="clear" w:color="auto" w:fill="FFFFFF"/>
        <w:ind w:firstLine="567"/>
        <w:jc w:val="both"/>
        <w:rPr>
          <w:color w:val="000000" w:themeColor="text1"/>
        </w:rPr>
      </w:pPr>
      <w:r w:rsidRPr="003F301C">
        <w:rPr>
          <w:bCs/>
          <w:color w:val="000000" w:themeColor="text1"/>
        </w:rPr>
        <w:t>3. Укажите разряд прилагательных</w:t>
      </w:r>
    </w:p>
    <w:p w:rsidR="00505DBC" w:rsidRPr="003F301C" w:rsidRDefault="00505DBC" w:rsidP="00505DBC">
      <w:pPr>
        <w:shd w:val="clear" w:color="auto" w:fill="FFFFFF"/>
        <w:ind w:firstLine="567"/>
        <w:jc w:val="both"/>
        <w:rPr>
          <w:color w:val="000000" w:themeColor="text1"/>
        </w:rPr>
      </w:pPr>
      <w:r w:rsidRPr="003F301C">
        <w:rPr>
          <w:iCs/>
          <w:color w:val="000000" w:themeColor="text1"/>
        </w:rPr>
        <w:t>Тяжёлая сумка, заячий след, сестрин сарафан, деревянная рама, добрая кошка, цветочный ларёк, медвежья шуба, осенний день, удобные туфли, простой план.</w:t>
      </w:r>
      <w:r w:rsidRPr="003F301C">
        <w:rPr>
          <w:color w:val="000000" w:themeColor="text1"/>
        </w:rPr>
        <w:t> </w:t>
      </w:r>
    </w:p>
    <w:p w:rsidR="00505DBC" w:rsidRPr="003F301C" w:rsidRDefault="00505DBC" w:rsidP="00505DBC">
      <w:pPr>
        <w:shd w:val="clear" w:color="auto" w:fill="FFFFFF"/>
        <w:ind w:firstLine="567"/>
        <w:jc w:val="both"/>
        <w:rPr>
          <w:color w:val="000000" w:themeColor="text1"/>
        </w:rPr>
      </w:pPr>
      <w:r w:rsidRPr="003F301C">
        <w:rPr>
          <w:bCs/>
          <w:color w:val="000000" w:themeColor="text1"/>
        </w:rPr>
        <w:t>4 . Подбери к существительному </w:t>
      </w:r>
      <w:r w:rsidRPr="003F301C">
        <w:rPr>
          <w:bCs/>
          <w:iCs/>
          <w:color w:val="000000" w:themeColor="text1"/>
          <w:u w:val="single"/>
        </w:rPr>
        <w:t>стол </w:t>
      </w:r>
      <w:r w:rsidRPr="003F301C">
        <w:rPr>
          <w:bCs/>
          <w:color w:val="000000" w:themeColor="text1"/>
        </w:rPr>
        <w:t> три прилагательных разных разрядов</w:t>
      </w:r>
    </w:p>
    <w:p w:rsidR="00505DBC" w:rsidRPr="003F301C" w:rsidRDefault="00505DBC" w:rsidP="00505DBC">
      <w:pPr>
        <w:shd w:val="clear" w:color="auto" w:fill="FFFFFF"/>
        <w:ind w:firstLine="567"/>
        <w:jc w:val="both"/>
        <w:rPr>
          <w:color w:val="000000" w:themeColor="text1"/>
        </w:rPr>
      </w:pPr>
      <w:r w:rsidRPr="003F301C">
        <w:rPr>
          <w:bCs/>
          <w:color w:val="000000" w:themeColor="text1"/>
        </w:rPr>
        <w:t>5 . Слитно или через дефис:</w:t>
      </w:r>
      <w:r w:rsidRPr="003F301C">
        <w:rPr>
          <w:color w:val="000000" w:themeColor="text1"/>
        </w:rPr>
        <w:t> </w:t>
      </w:r>
      <w:r w:rsidRPr="003F301C">
        <w:rPr>
          <w:iCs/>
          <w:color w:val="000000" w:themeColor="text1"/>
        </w:rPr>
        <w:t>(бледно) зелёный; (двух) этажный; (российско)болгарское ; (пяти)комнатный; (широко)экранный; (темно) синий; (северо) западный; древне(русский). </w:t>
      </w:r>
    </w:p>
    <w:p w:rsidR="00505DBC" w:rsidRPr="003F301C" w:rsidRDefault="00505DBC" w:rsidP="00505DBC">
      <w:pPr>
        <w:shd w:val="clear" w:color="auto" w:fill="FFFFFF"/>
        <w:ind w:firstLine="567"/>
        <w:jc w:val="both"/>
        <w:rPr>
          <w:color w:val="000000" w:themeColor="text1"/>
        </w:rPr>
      </w:pPr>
      <w:r w:rsidRPr="003F301C">
        <w:rPr>
          <w:bCs/>
          <w:color w:val="000000" w:themeColor="text1"/>
        </w:rPr>
        <w:t>6. Образуйте все возможные формы степени сравнения прилагательных:</w:t>
      </w:r>
      <w:r w:rsidRPr="003F301C">
        <w:rPr>
          <w:iCs/>
          <w:color w:val="000000" w:themeColor="text1"/>
        </w:rPr>
        <w:t xml:space="preserve"> удобный, близкий </w:t>
      </w:r>
    </w:p>
    <w:p w:rsidR="00505DBC" w:rsidRPr="003F301C" w:rsidRDefault="00505DBC" w:rsidP="00505DBC">
      <w:pPr>
        <w:shd w:val="clear" w:color="auto" w:fill="FFFFFF"/>
        <w:ind w:firstLine="567"/>
        <w:jc w:val="both"/>
        <w:rPr>
          <w:color w:val="000000" w:themeColor="text1"/>
        </w:rPr>
      </w:pPr>
      <w:r w:rsidRPr="003F301C">
        <w:rPr>
          <w:bCs/>
          <w:color w:val="000000" w:themeColor="text1"/>
        </w:rPr>
        <w:t>7. Одна или две буквы н (орфограмму обозначить):</w:t>
      </w:r>
    </w:p>
    <w:p w:rsidR="00505DBC" w:rsidRPr="003F301C" w:rsidRDefault="00505DBC" w:rsidP="00505DBC">
      <w:pPr>
        <w:shd w:val="clear" w:color="auto" w:fill="FFFFFF"/>
        <w:ind w:firstLine="567"/>
        <w:jc w:val="both"/>
        <w:rPr>
          <w:color w:val="000000" w:themeColor="text1"/>
        </w:rPr>
      </w:pPr>
      <w:r w:rsidRPr="003F301C">
        <w:rPr>
          <w:color w:val="000000" w:themeColor="text1"/>
        </w:rPr>
        <w:t>Клюкве(н,нн)ый, соловьи (н,нн)ый, травя(н,нн)ой, станцио(н,нн)ый, карти(н,нн)ый, ю(н,нн)ый, име(н,нн)ой, стари(н,нн)ый, оловя(н,нн)ый.</w:t>
      </w:r>
    </w:p>
    <w:p w:rsidR="00505DBC" w:rsidRPr="003F301C" w:rsidRDefault="00505DBC" w:rsidP="00505DBC">
      <w:pPr>
        <w:shd w:val="clear" w:color="auto" w:fill="FFFFFF"/>
        <w:ind w:firstLine="567"/>
        <w:jc w:val="both"/>
        <w:rPr>
          <w:color w:val="000000" w:themeColor="text1"/>
        </w:rPr>
      </w:pPr>
      <w:r w:rsidRPr="003F301C">
        <w:rPr>
          <w:bCs/>
          <w:color w:val="000000" w:themeColor="text1"/>
        </w:rPr>
        <w:t>8.</w:t>
      </w:r>
      <w:r w:rsidRPr="003F301C">
        <w:rPr>
          <w:color w:val="000000" w:themeColor="text1"/>
        </w:rPr>
        <w:t> </w:t>
      </w:r>
      <w:r w:rsidRPr="003F301C">
        <w:rPr>
          <w:bCs/>
          <w:color w:val="000000" w:themeColor="text1"/>
        </w:rPr>
        <w:t>Выполните морфологический анализ прилагательного</w:t>
      </w:r>
      <w:r w:rsidRPr="003F301C">
        <w:rPr>
          <w:color w:val="000000" w:themeColor="text1"/>
        </w:rPr>
        <w:t>: сумка тяжела</w:t>
      </w:r>
      <w:r w:rsidRPr="003F301C">
        <w:rPr>
          <w:color w:val="000000" w:themeColor="text1"/>
          <w:vertAlign w:val="superscript"/>
        </w:rPr>
        <w:t>3</w:t>
      </w:r>
      <w:r w:rsidRPr="003F301C">
        <w:rPr>
          <w:color w:val="000000" w:themeColor="text1"/>
        </w:rPr>
        <w:t>.</w:t>
      </w:r>
    </w:p>
    <w:p w:rsidR="00505DBC" w:rsidRPr="009B4074" w:rsidRDefault="00505DBC" w:rsidP="00505DBC">
      <w:pPr>
        <w:shd w:val="clear" w:color="auto" w:fill="FFFFFF"/>
        <w:ind w:firstLine="567"/>
        <w:jc w:val="center"/>
        <w:rPr>
          <w:b/>
          <w:bCs/>
          <w:color w:val="000000" w:themeColor="text1"/>
        </w:rPr>
      </w:pPr>
      <w:r w:rsidRPr="009B4074">
        <w:rPr>
          <w:b/>
          <w:bCs/>
          <w:color w:val="000000" w:themeColor="text1"/>
        </w:rPr>
        <w:t>Вариант 2</w:t>
      </w:r>
    </w:p>
    <w:p w:rsidR="00505DBC" w:rsidRPr="003F301C" w:rsidRDefault="00505DBC" w:rsidP="00505DBC">
      <w:pPr>
        <w:shd w:val="clear" w:color="auto" w:fill="FFFFFF"/>
        <w:ind w:firstLine="567"/>
        <w:jc w:val="both"/>
        <w:rPr>
          <w:color w:val="000000" w:themeColor="text1"/>
        </w:rPr>
      </w:pPr>
      <w:r w:rsidRPr="003F301C">
        <w:rPr>
          <w:bCs/>
          <w:color w:val="000000" w:themeColor="text1"/>
        </w:rPr>
        <w:t>1. Вставь окончания имен прилагательных</w:t>
      </w:r>
      <w:r w:rsidRPr="003F301C">
        <w:rPr>
          <w:bCs/>
          <w:iCs/>
          <w:color w:val="000000" w:themeColor="text1"/>
        </w:rPr>
        <w:t>.</w:t>
      </w:r>
      <w:r w:rsidRPr="003F301C">
        <w:rPr>
          <w:color w:val="000000" w:themeColor="text1"/>
        </w:rPr>
        <w:t>  </w:t>
      </w:r>
      <w:r w:rsidRPr="003F301C">
        <w:rPr>
          <w:iCs/>
          <w:color w:val="000000" w:themeColor="text1"/>
        </w:rPr>
        <w:t>Летит  к берёзов..  роще; солнце осветило  рощу ярк.. светом;  деревья  оделись зелён.. листвой;  над  душист.. сиренью гудели  пчёлы; под  могуч.. дубом расположились туристы; с ранн.. утра и до поздн..  вечера без устали летают ласточки; корабль вернулся из дальн.. плавания.</w:t>
      </w:r>
    </w:p>
    <w:p w:rsidR="00505DBC" w:rsidRPr="003F301C" w:rsidRDefault="00505DBC" w:rsidP="00505DBC">
      <w:pPr>
        <w:shd w:val="clear" w:color="auto" w:fill="FFFFFF"/>
        <w:ind w:firstLine="567"/>
        <w:jc w:val="both"/>
        <w:rPr>
          <w:color w:val="000000" w:themeColor="text1"/>
        </w:rPr>
      </w:pPr>
      <w:r w:rsidRPr="003F301C">
        <w:rPr>
          <w:bCs/>
          <w:color w:val="000000" w:themeColor="text1"/>
        </w:rPr>
        <w:t>2. Образуйте краткую форму от следующих прилагательных:</w:t>
      </w:r>
    </w:p>
    <w:p w:rsidR="00505DBC" w:rsidRPr="003F301C" w:rsidRDefault="00505DBC" w:rsidP="00505DBC">
      <w:pPr>
        <w:shd w:val="clear" w:color="auto" w:fill="FFFFFF"/>
        <w:ind w:firstLine="567"/>
        <w:jc w:val="both"/>
        <w:rPr>
          <w:color w:val="000000" w:themeColor="text1"/>
        </w:rPr>
      </w:pPr>
      <w:r w:rsidRPr="003F301C">
        <w:rPr>
          <w:iCs/>
          <w:color w:val="000000" w:themeColor="text1"/>
        </w:rPr>
        <w:t xml:space="preserve">Красивый  -;умный  - ; страшный - ; гениальный - </w:t>
      </w:r>
    </w:p>
    <w:p w:rsidR="00505DBC" w:rsidRPr="003F301C" w:rsidRDefault="00505DBC" w:rsidP="00505DBC">
      <w:pPr>
        <w:shd w:val="clear" w:color="auto" w:fill="FFFFFF"/>
        <w:ind w:firstLine="567"/>
        <w:jc w:val="both"/>
        <w:rPr>
          <w:color w:val="000000" w:themeColor="text1"/>
        </w:rPr>
      </w:pPr>
      <w:r w:rsidRPr="003F301C">
        <w:rPr>
          <w:bCs/>
          <w:color w:val="000000" w:themeColor="text1"/>
        </w:rPr>
        <w:t>3. Укажите разряд прилагательных</w:t>
      </w:r>
    </w:p>
    <w:p w:rsidR="00505DBC" w:rsidRPr="003F301C" w:rsidRDefault="00505DBC" w:rsidP="00505DBC">
      <w:pPr>
        <w:shd w:val="clear" w:color="auto" w:fill="FFFFFF"/>
        <w:ind w:firstLine="567"/>
        <w:jc w:val="both"/>
        <w:rPr>
          <w:color w:val="000000" w:themeColor="text1"/>
        </w:rPr>
      </w:pPr>
      <w:r w:rsidRPr="003F301C">
        <w:rPr>
          <w:iCs/>
          <w:color w:val="000000" w:themeColor="text1"/>
        </w:rPr>
        <w:t>Наблюдательный </w:t>
      </w:r>
      <w:r w:rsidRPr="003F301C">
        <w:rPr>
          <w:bCs/>
          <w:color w:val="000000" w:themeColor="text1"/>
        </w:rPr>
        <w:t> </w:t>
      </w:r>
      <w:r w:rsidRPr="003F301C">
        <w:rPr>
          <w:iCs/>
          <w:color w:val="000000" w:themeColor="text1"/>
        </w:rPr>
        <w:t> взгляд, утиный пух,  летний день,  вчерашний ужин, металлическая ложка, отцов портфель, золотой характер,</w:t>
      </w:r>
      <w:r w:rsidRPr="003F301C">
        <w:rPr>
          <w:bCs/>
          <w:color w:val="000000" w:themeColor="text1"/>
        </w:rPr>
        <w:t> </w:t>
      </w:r>
      <w:r w:rsidRPr="003F301C">
        <w:rPr>
          <w:iCs/>
          <w:color w:val="000000" w:themeColor="text1"/>
        </w:rPr>
        <w:t>душистый цветок, молодой человек, цветочный магазин.</w:t>
      </w:r>
      <w:r w:rsidRPr="003F301C">
        <w:rPr>
          <w:bCs/>
          <w:color w:val="000000" w:themeColor="text1"/>
        </w:rPr>
        <w:t> </w:t>
      </w:r>
    </w:p>
    <w:p w:rsidR="00505DBC" w:rsidRPr="003F301C" w:rsidRDefault="00505DBC" w:rsidP="00505DBC">
      <w:pPr>
        <w:shd w:val="clear" w:color="auto" w:fill="FFFFFF"/>
        <w:ind w:firstLine="567"/>
        <w:jc w:val="both"/>
        <w:rPr>
          <w:color w:val="000000" w:themeColor="text1"/>
        </w:rPr>
      </w:pPr>
      <w:r w:rsidRPr="003F301C">
        <w:rPr>
          <w:bCs/>
          <w:color w:val="000000" w:themeColor="text1"/>
        </w:rPr>
        <w:t>4 . Подбери к существительному </w:t>
      </w:r>
      <w:r w:rsidRPr="003F301C">
        <w:rPr>
          <w:bCs/>
          <w:iCs/>
          <w:color w:val="000000" w:themeColor="text1"/>
          <w:u w:val="single"/>
        </w:rPr>
        <w:t>дом</w:t>
      </w:r>
      <w:r w:rsidRPr="003F301C">
        <w:rPr>
          <w:bCs/>
          <w:color w:val="000000" w:themeColor="text1"/>
        </w:rPr>
        <w:t> три прилагательных разных разрядов </w:t>
      </w:r>
    </w:p>
    <w:p w:rsidR="00505DBC" w:rsidRPr="003F301C" w:rsidRDefault="00505DBC" w:rsidP="00505DBC">
      <w:pPr>
        <w:shd w:val="clear" w:color="auto" w:fill="FFFFFF"/>
        <w:ind w:firstLine="567"/>
        <w:jc w:val="both"/>
        <w:rPr>
          <w:color w:val="000000" w:themeColor="text1"/>
        </w:rPr>
      </w:pPr>
      <w:r w:rsidRPr="003F301C">
        <w:rPr>
          <w:bCs/>
          <w:color w:val="000000" w:themeColor="text1"/>
        </w:rPr>
        <w:t>5. Слитно или через дефис:</w:t>
      </w:r>
      <w:r w:rsidRPr="003F301C">
        <w:rPr>
          <w:color w:val="000000" w:themeColor="text1"/>
        </w:rPr>
        <w:t> </w:t>
      </w:r>
      <w:r w:rsidRPr="003F301C">
        <w:rPr>
          <w:iCs/>
          <w:color w:val="000000" w:themeColor="text1"/>
        </w:rPr>
        <w:t>(бледно) жёлтый; (юго)западный; (семи) летний; (кисло) молочный;</w:t>
      </w:r>
      <w:r w:rsidRPr="003F301C">
        <w:rPr>
          <w:color w:val="000000" w:themeColor="text1"/>
        </w:rPr>
        <w:t> </w:t>
      </w:r>
      <w:r w:rsidRPr="003F301C">
        <w:rPr>
          <w:iCs/>
          <w:color w:val="000000" w:themeColor="text1"/>
        </w:rPr>
        <w:t>(северо) восточный ; (англо) французский ; (трудо) любивый; (восточно)славянский </w:t>
      </w:r>
    </w:p>
    <w:p w:rsidR="00505DBC" w:rsidRPr="003F301C" w:rsidRDefault="00505DBC" w:rsidP="00505DBC">
      <w:pPr>
        <w:shd w:val="clear" w:color="auto" w:fill="FFFFFF"/>
        <w:ind w:firstLine="567"/>
        <w:jc w:val="both"/>
        <w:rPr>
          <w:color w:val="000000" w:themeColor="text1"/>
        </w:rPr>
      </w:pPr>
      <w:r w:rsidRPr="003F301C">
        <w:rPr>
          <w:iCs/>
          <w:color w:val="000000" w:themeColor="text1"/>
        </w:rPr>
        <w:t>6</w:t>
      </w:r>
      <w:r w:rsidRPr="003F301C">
        <w:rPr>
          <w:bCs/>
          <w:color w:val="000000" w:themeColor="text1"/>
        </w:rPr>
        <w:t>. Образуйте все возможные формы степени сравнения прилагательных:</w:t>
      </w:r>
      <w:r w:rsidRPr="003F301C">
        <w:rPr>
          <w:iCs/>
          <w:color w:val="000000" w:themeColor="text1"/>
        </w:rPr>
        <w:t>тонкий, острый</w:t>
      </w:r>
    </w:p>
    <w:p w:rsidR="00505DBC" w:rsidRPr="003F301C" w:rsidRDefault="00505DBC" w:rsidP="00505DBC">
      <w:pPr>
        <w:shd w:val="clear" w:color="auto" w:fill="FFFFFF"/>
        <w:ind w:firstLine="567"/>
        <w:jc w:val="both"/>
        <w:rPr>
          <w:color w:val="000000" w:themeColor="text1"/>
        </w:rPr>
      </w:pPr>
      <w:r w:rsidRPr="003F301C">
        <w:rPr>
          <w:bCs/>
          <w:color w:val="000000" w:themeColor="text1"/>
        </w:rPr>
        <w:t>7. Одна или две буквы н (орфограмму обозначить):</w:t>
      </w:r>
    </w:p>
    <w:p w:rsidR="00505DBC" w:rsidRPr="003F301C" w:rsidRDefault="00505DBC" w:rsidP="00505DBC">
      <w:pPr>
        <w:shd w:val="clear" w:color="auto" w:fill="FFFFFF"/>
        <w:ind w:firstLine="567"/>
        <w:jc w:val="both"/>
        <w:rPr>
          <w:color w:val="000000" w:themeColor="text1"/>
        </w:rPr>
      </w:pPr>
      <w:r w:rsidRPr="003F301C">
        <w:rPr>
          <w:iCs/>
          <w:color w:val="000000" w:themeColor="text1"/>
        </w:rPr>
        <w:t>Бараба(н,нн)ый, кожа(н,нн)ый, гуси(н,нн)ый, пламе(н,нн)ый, пусты(н,нн)ый, операцио(н,нн)ый, соломе(н,нн)ый, стекля(н,нн)ый, ветре(н,нн)ый</w:t>
      </w:r>
    </w:p>
    <w:p w:rsidR="00505DBC" w:rsidRPr="003F301C" w:rsidRDefault="00505DBC" w:rsidP="00505DBC">
      <w:pPr>
        <w:shd w:val="clear" w:color="auto" w:fill="FFFFFF"/>
        <w:ind w:firstLine="567"/>
        <w:jc w:val="both"/>
        <w:rPr>
          <w:color w:val="000000" w:themeColor="text1"/>
        </w:rPr>
      </w:pPr>
      <w:r w:rsidRPr="003F301C">
        <w:rPr>
          <w:bCs/>
          <w:color w:val="000000" w:themeColor="text1"/>
        </w:rPr>
        <w:t>8.</w:t>
      </w:r>
      <w:r w:rsidRPr="003F301C">
        <w:rPr>
          <w:color w:val="000000" w:themeColor="text1"/>
        </w:rPr>
        <w:t> </w:t>
      </w:r>
      <w:r w:rsidRPr="003F301C">
        <w:rPr>
          <w:bCs/>
          <w:color w:val="000000" w:themeColor="text1"/>
        </w:rPr>
        <w:t>Выполните морфологический анализ прилагательного</w:t>
      </w:r>
      <w:r w:rsidRPr="003F301C">
        <w:rPr>
          <w:color w:val="000000" w:themeColor="text1"/>
        </w:rPr>
        <w:t>: летние</w:t>
      </w:r>
      <w:r w:rsidRPr="003F301C">
        <w:rPr>
          <w:color w:val="000000" w:themeColor="text1"/>
          <w:vertAlign w:val="superscript"/>
        </w:rPr>
        <w:t>3</w:t>
      </w:r>
      <w:r w:rsidRPr="003F301C">
        <w:rPr>
          <w:color w:val="000000" w:themeColor="text1"/>
        </w:rPr>
        <w:t> дни.</w:t>
      </w:r>
    </w:p>
    <w:p w:rsidR="00505DBC" w:rsidRPr="003F301C" w:rsidRDefault="00505DBC" w:rsidP="00505DBC">
      <w:pPr>
        <w:ind w:firstLine="567"/>
        <w:jc w:val="both"/>
        <w:rPr>
          <w:color w:val="000000" w:themeColor="text1"/>
        </w:rPr>
      </w:pPr>
    </w:p>
    <w:p w:rsidR="00505DBC" w:rsidRPr="003F301C" w:rsidRDefault="00505DBC" w:rsidP="00505DBC">
      <w:pPr>
        <w:ind w:firstLine="567"/>
        <w:jc w:val="both"/>
        <w:rPr>
          <w:b/>
          <w:color w:val="000000" w:themeColor="text1"/>
        </w:rPr>
      </w:pPr>
      <w:r w:rsidRPr="003F301C">
        <w:rPr>
          <w:b/>
          <w:color w:val="000000" w:themeColor="text1"/>
        </w:rPr>
        <w:t>Урок 112.</w:t>
      </w:r>
      <w:r w:rsidRPr="003F301C">
        <w:rPr>
          <w:b/>
          <w:color w:val="000000" w:themeColor="text1"/>
        </w:rPr>
        <w:tab/>
        <w:t>Контрольная работа по теме «Имя числительное»</w:t>
      </w:r>
    </w:p>
    <w:p w:rsidR="00505DBC" w:rsidRPr="009B4074" w:rsidRDefault="00505DBC" w:rsidP="00505DBC">
      <w:pPr>
        <w:pStyle w:val="Default"/>
        <w:ind w:firstLine="567"/>
        <w:jc w:val="center"/>
        <w:rPr>
          <w:b/>
          <w:color w:val="000000" w:themeColor="text1"/>
          <w:sz w:val="22"/>
          <w:szCs w:val="22"/>
        </w:rPr>
      </w:pPr>
      <w:r w:rsidRPr="009B4074">
        <w:rPr>
          <w:b/>
          <w:bCs/>
          <w:color w:val="000000" w:themeColor="text1"/>
          <w:sz w:val="22"/>
          <w:szCs w:val="22"/>
        </w:rPr>
        <w:lastRenderedPageBreak/>
        <w:t>Вариант 1</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1. Спишите текст, заменяя цифры словами: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«Дорогая буква»</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Самая дорогая буква в России до революции была буква ер (Ъ). В романе Л.Н.Толстого «Война и мир» на каждой странице эта буква встречалась не менее 54-55 раз. </w:t>
      </w:r>
      <w:r w:rsidRPr="003F301C">
        <w:rPr>
          <w:bCs/>
          <w:color w:val="000000" w:themeColor="text1"/>
          <w:sz w:val="22"/>
          <w:szCs w:val="22"/>
        </w:rPr>
        <w:t xml:space="preserve">На 2080 страницах романа она повторялась более 110 тысяч раз. </w:t>
      </w:r>
      <w:r w:rsidRPr="003F301C">
        <w:rPr>
          <w:color w:val="000000" w:themeColor="text1"/>
          <w:sz w:val="22"/>
          <w:szCs w:val="22"/>
        </w:rPr>
        <w:t xml:space="preserve">В общей сложности эта буква занимала 70 печатных листов. Количество страниц, которое уходило за 1 год во всех печатных изданиях на букву ер, равнялось 8500000. Вместо этого можно было напечатать десятки тысяч хороших книг, которых тогда не хватало.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2. Произведите морфологический разбор числительного: 70 (листов)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3. Распределите числительные по строению: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11, 500,68, 100, 124, 18, 7, 789, 2000000, 40, 80, 300.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4. Просклоняйте числительное, </w:t>
      </w:r>
      <w:r w:rsidRPr="003F301C">
        <w:rPr>
          <w:color w:val="000000" w:themeColor="text1"/>
          <w:sz w:val="22"/>
          <w:szCs w:val="22"/>
          <w:u w:val="single"/>
        </w:rPr>
        <w:t>выделите окончания:</w:t>
      </w:r>
      <w:r w:rsidRPr="003F301C">
        <w:rPr>
          <w:color w:val="000000" w:themeColor="text1"/>
          <w:sz w:val="22"/>
          <w:szCs w:val="22"/>
        </w:rPr>
        <w:t xml:space="preserve"> 749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5. Запишите примеры словами: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С 10,72+14,35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К 743+316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От 819-94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Из 5/8-3/2 </w:t>
      </w:r>
    </w:p>
    <w:p w:rsidR="00505DBC" w:rsidRPr="009B4074" w:rsidRDefault="00505DBC" w:rsidP="00505DBC">
      <w:pPr>
        <w:pStyle w:val="1113"/>
        <w:ind w:firstLine="567"/>
        <w:jc w:val="center"/>
        <w:rPr>
          <w:b/>
          <w:color w:val="000000" w:themeColor="text1"/>
          <w:sz w:val="22"/>
          <w:szCs w:val="22"/>
        </w:rPr>
      </w:pPr>
      <w:r w:rsidRPr="009B4074">
        <w:rPr>
          <w:b/>
          <w:bCs/>
          <w:color w:val="000000" w:themeColor="text1"/>
          <w:sz w:val="22"/>
          <w:szCs w:val="22"/>
        </w:rPr>
        <w:t>Вариант 2</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1.Спишите текст, заменяя цифры словами: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Первые мотогонки</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Мотоциклы появились на улицах русских городов в середине 90-х годов 19 века. Большинство из них были трёхколёсными.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Первые мотогонки были проведены 11 октября 1898 года в окрестностях Петербурга.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Маршрут гонки – 36 вёрст. Все семь мотоциклов, участвующих в гонке, имели двигатели мощностью 1,75 лошадиных сил. Победитель гонки закончил её за 1 час 33 минуты 36 секунд. </w:t>
      </w:r>
      <w:r w:rsidRPr="003F301C">
        <w:rPr>
          <w:bCs/>
          <w:color w:val="000000" w:themeColor="text1"/>
          <w:sz w:val="22"/>
          <w:szCs w:val="22"/>
        </w:rPr>
        <w:t xml:space="preserve">Он показал скорость 24,5 версты в час. </w:t>
      </w:r>
      <w:r w:rsidRPr="003F301C">
        <w:rPr>
          <w:color w:val="000000" w:themeColor="text1"/>
          <w:sz w:val="22"/>
          <w:szCs w:val="22"/>
        </w:rPr>
        <w:t xml:space="preserve">Два участника сошли с дистанции. Последним пришёл автомобиль «Бенц». Он участвовал в соревновании вне конкурса. Его скорость оказалась немногим больше 17 вёрст в час.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2. Произведите морфологический разбор числительного: 17  (вёрст в час)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3. Распределите числительные по строению: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300, 765, 1000, 2, 12, 700, 28,40, 214, 96, 1000000, 137.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4. Просклоняйте числительное, </w:t>
      </w:r>
      <w:r w:rsidRPr="003F301C">
        <w:rPr>
          <w:color w:val="000000" w:themeColor="text1"/>
          <w:sz w:val="22"/>
          <w:szCs w:val="22"/>
          <w:u w:val="single"/>
        </w:rPr>
        <w:t>выделите окончания:</w:t>
      </w:r>
      <w:r w:rsidRPr="003F301C">
        <w:rPr>
          <w:color w:val="000000" w:themeColor="text1"/>
          <w:sz w:val="22"/>
          <w:szCs w:val="22"/>
        </w:rPr>
        <w:t xml:space="preserve"> 395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5. Запишите примеры словами: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С 458+142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К 73+12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От 84-16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Из 3/4-1/5 </w:t>
      </w:r>
    </w:p>
    <w:p w:rsidR="00505DBC" w:rsidRPr="003F301C" w:rsidRDefault="00505DBC" w:rsidP="00505DBC">
      <w:pPr>
        <w:ind w:firstLine="567"/>
        <w:jc w:val="both"/>
        <w:rPr>
          <w:color w:val="000000" w:themeColor="text1"/>
        </w:rPr>
      </w:pPr>
    </w:p>
    <w:p w:rsidR="00505DBC" w:rsidRPr="003F301C" w:rsidRDefault="00505DBC" w:rsidP="00505DBC">
      <w:pPr>
        <w:ind w:firstLine="567"/>
        <w:rPr>
          <w:b/>
          <w:color w:val="000000" w:themeColor="text1"/>
        </w:rPr>
      </w:pPr>
      <w:r w:rsidRPr="003F301C">
        <w:rPr>
          <w:b/>
          <w:color w:val="000000" w:themeColor="text1"/>
        </w:rPr>
        <w:t>Урок 161. Контрольная работа по теме «Глагол»</w:t>
      </w:r>
    </w:p>
    <w:p w:rsidR="00505DBC" w:rsidRPr="003F301C" w:rsidRDefault="00505DBC" w:rsidP="00505DBC">
      <w:pPr>
        <w:ind w:firstLine="567"/>
        <w:jc w:val="both"/>
        <w:rPr>
          <w:rStyle w:val="1114"/>
          <w:rFonts w:eastAsiaTheme="minorHAnsi"/>
          <w:color w:val="000000" w:themeColor="text1"/>
        </w:rPr>
      </w:pPr>
      <w:r w:rsidRPr="003F301C">
        <w:rPr>
          <w:rStyle w:val="1114"/>
          <w:rFonts w:eastAsiaTheme="minorHAnsi"/>
          <w:color w:val="000000" w:themeColor="text1"/>
        </w:rPr>
        <w:t>Прошл…й осенью х…дил я к дальнему л…сному озеру. Тихо и св…тло бывает (в)лесу яс…ным осе (н,нн)им днем. Листья осыпались и (не)зат…няют землю. Ветер (не)шумит кроной, и птиц не слышно. Они уже ул…тели на юг. Ств…лы д…ревьев подп…рают небо. Между ними ра(с, сс)тилает…ся мя…кий к…вёр из сухих листьев. Ре(т,д)ко поп…дают…ся молодые ду(п,б)ки.</w:t>
      </w:r>
    </w:p>
    <w:p w:rsidR="00505DBC" w:rsidRPr="003F301C" w:rsidRDefault="00505DBC" w:rsidP="00505DBC">
      <w:pPr>
        <w:ind w:firstLine="567"/>
        <w:jc w:val="both"/>
        <w:rPr>
          <w:rStyle w:val="1114"/>
          <w:rFonts w:eastAsiaTheme="minorHAnsi"/>
          <w:color w:val="000000" w:themeColor="text1"/>
        </w:rPr>
      </w:pPr>
      <w:r w:rsidRPr="003F301C">
        <w:rPr>
          <w:rStyle w:val="1114"/>
          <w:rFonts w:eastAsiaTheme="minorHAnsi"/>
          <w:color w:val="000000" w:themeColor="text1"/>
        </w:rPr>
        <w:t>В таком л…су д…леко слышен каждый звук. Скач…т ли за…ц хрус…нет ветка зашуршат2 опавшие листья.</w:t>
      </w:r>
    </w:p>
    <w:p w:rsidR="00505DBC" w:rsidRPr="003F301C" w:rsidRDefault="00505DBC" w:rsidP="00505DBC">
      <w:pPr>
        <w:ind w:firstLine="567"/>
        <w:jc w:val="both"/>
        <w:rPr>
          <w:rStyle w:val="1114"/>
          <w:rFonts w:eastAsiaTheme="minorHAnsi"/>
          <w:color w:val="000000" w:themeColor="text1"/>
        </w:rPr>
      </w:pPr>
      <w:r w:rsidRPr="003F301C">
        <w:rPr>
          <w:rStyle w:val="1114"/>
          <w:rFonts w:eastAsiaTheme="minorHAnsi"/>
          <w:color w:val="000000" w:themeColor="text1"/>
        </w:rPr>
        <w:t>Я пр…сел и см…трю. Вдруг прямо (на)меня катит…ся3 в…зок с листьями. "Ёжик! – дог…дался я. – Тащит сухие листья (в)нору на по…стилку."</w:t>
      </w:r>
    </w:p>
    <w:p w:rsidR="00505DBC" w:rsidRPr="003F301C" w:rsidRDefault="00505DBC" w:rsidP="00505DBC">
      <w:pPr>
        <w:ind w:firstLine="567"/>
        <w:jc w:val="both"/>
        <w:rPr>
          <w:rStyle w:val="1114"/>
          <w:rFonts w:eastAsiaTheme="minorHAnsi"/>
          <w:color w:val="000000" w:themeColor="text1"/>
        </w:rPr>
      </w:pPr>
      <w:r w:rsidRPr="003F301C">
        <w:rPr>
          <w:rStyle w:val="1114"/>
          <w:rFonts w:eastAsiaTheme="minorHAnsi"/>
          <w:color w:val="000000" w:themeColor="text1"/>
        </w:rPr>
        <w:t>Ежу очень удобно соб…рать листья. Найдет м…стеч…ко, где их много, ра(с/з)топыр…т иголки и катит…ся, с боку на бок переваливает…ся. Встан…т на лапки ёж, а его (под)листьями не видно. Так и б…жит он в з…л…той одежде в свою н…ру.</w:t>
      </w:r>
    </w:p>
    <w:p w:rsidR="00505DBC" w:rsidRPr="003F301C" w:rsidRDefault="00505DBC" w:rsidP="00505DBC">
      <w:pPr>
        <w:ind w:firstLine="567"/>
        <w:jc w:val="right"/>
        <w:rPr>
          <w:rStyle w:val="1114"/>
          <w:rFonts w:eastAsiaTheme="minorHAnsi"/>
          <w:color w:val="000000" w:themeColor="text1"/>
        </w:rPr>
      </w:pPr>
      <w:r w:rsidRPr="003F301C">
        <w:rPr>
          <w:rStyle w:val="1114"/>
          <w:rFonts w:eastAsiaTheme="minorHAnsi"/>
          <w:color w:val="000000" w:themeColor="text1"/>
        </w:rPr>
        <w:t>(По Е.Носову)</w:t>
      </w:r>
    </w:p>
    <w:p w:rsidR="00505DBC" w:rsidRPr="003F301C" w:rsidRDefault="00505DBC" w:rsidP="00505DBC">
      <w:pPr>
        <w:ind w:firstLine="567"/>
        <w:jc w:val="both"/>
        <w:rPr>
          <w:rStyle w:val="1114"/>
          <w:rFonts w:eastAsiaTheme="minorHAnsi"/>
          <w:color w:val="000000" w:themeColor="text1"/>
        </w:rPr>
      </w:pPr>
      <w:r w:rsidRPr="003F301C">
        <w:rPr>
          <w:rStyle w:val="1114"/>
          <w:rFonts w:eastAsiaTheme="minorHAnsi"/>
          <w:color w:val="000000" w:themeColor="text1"/>
        </w:rPr>
        <w:lastRenderedPageBreak/>
        <w:t>1. Спишите текст, вставляя пропущенные буквы, раскрывая скобки и расставляя пропущенные знаки препинания.</w:t>
      </w:r>
    </w:p>
    <w:p w:rsidR="00505DBC" w:rsidRPr="003F301C" w:rsidRDefault="00505DBC" w:rsidP="00505DBC">
      <w:pPr>
        <w:ind w:firstLine="567"/>
        <w:jc w:val="both"/>
        <w:rPr>
          <w:rStyle w:val="1114"/>
          <w:rFonts w:eastAsiaTheme="minorHAnsi"/>
          <w:color w:val="000000" w:themeColor="text1"/>
        </w:rPr>
      </w:pPr>
      <w:r w:rsidRPr="003F301C">
        <w:rPr>
          <w:rStyle w:val="1114"/>
          <w:rFonts w:eastAsiaTheme="minorHAnsi"/>
          <w:color w:val="000000" w:themeColor="text1"/>
        </w:rPr>
        <w:t>2. Выполните морфологический, морфемный и словообразовательный анализ указанных слов.</w:t>
      </w:r>
    </w:p>
    <w:p w:rsidR="00505DBC" w:rsidRPr="003F301C" w:rsidRDefault="00505DBC" w:rsidP="00505DBC">
      <w:pPr>
        <w:ind w:firstLine="567"/>
        <w:jc w:val="both"/>
        <w:rPr>
          <w:rStyle w:val="1114"/>
          <w:rFonts w:eastAsiaTheme="minorHAnsi"/>
          <w:color w:val="000000" w:themeColor="text1"/>
        </w:rPr>
      </w:pPr>
      <w:r w:rsidRPr="003F301C">
        <w:rPr>
          <w:rStyle w:val="1114"/>
          <w:rFonts w:eastAsiaTheme="minorHAnsi"/>
          <w:color w:val="000000" w:themeColor="text1"/>
        </w:rPr>
        <w:t>3. Выпишите 3 глагола, укажите вид, наклонение и спряжение.</w:t>
      </w:r>
      <w:r w:rsidRPr="003F301C">
        <w:rPr>
          <w:rStyle w:val="1114"/>
          <w:rFonts w:eastAsiaTheme="minorHAnsi"/>
          <w:color w:val="000000" w:themeColor="text1"/>
        </w:rPr>
        <w:br/>
        <w:t>4. Выпишите слово из текста, которое имеет значение «неуклюже расставить в стороны, раздвинуть». К какому стилю речи относится данное слово?</w:t>
      </w:r>
    </w:p>
    <w:p w:rsidR="00505DBC" w:rsidRPr="003F301C" w:rsidRDefault="00505DBC" w:rsidP="00505DBC">
      <w:pPr>
        <w:ind w:firstLine="567"/>
        <w:jc w:val="both"/>
        <w:rPr>
          <w:rStyle w:val="1114"/>
          <w:rFonts w:eastAsiaTheme="minorHAnsi"/>
          <w:color w:val="000000" w:themeColor="text1"/>
        </w:rPr>
      </w:pPr>
    </w:p>
    <w:p w:rsidR="00505DBC" w:rsidRPr="003F301C" w:rsidRDefault="00505DBC" w:rsidP="00505DBC">
      <w:pPr>
        <w:ind w:firstLine="567"/>
        <w:jc w:val="both"/>
        <w:rPr>
          <w:rStyle w:val="1114"/>
          <w:rFonts w:eastAsiaTheme="minorHAnsi"/>
          <w:color w:val="000000" w:themeColor="text1"/>
        </w:rPr>
      </w:pPr>
      <w:r w:rsidRPr="003F301C">
        <w:rPr>
          <w:rStyle w:val="1114"/>
          <w:rFonts w:eastAsiaTheme="minorHAnsi"/>
          <w:b/>
          <w:color w:val="000000" w:themeColor="text1"/>
        </w:rPr>
        <w:t>Урок 169.</w:t>
      </w:r>
      <w:r w:rsidRPr="003F301C">
        <w:rPr>
          <w:rStyle w:val="1114"/>
          <w:rFonts w:eastAsiaTheme="minorHAnsi"/>
          <w:b/>
          <w:color w:val="000000" w:themeColor="text1"/>
        </w:rPr>
        <w:tab/>
        <w:t>Итоговая контрольная работа за курс 6 класса</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Небо перед утренней зарей прояснилось. На нем нет туч и облаков. Над узкой речкой расстилается синий туман. В такую раннюю пору здесь ни с кем не встретиться. Предрассветная тишь долго не нарушается</w:t>
      </w:r>
      <w:r w:rsidRPr="003F301C">
        <w:rPr>
          <w:b/>
          <w:color w:val="000000" w:themeColor="text1"/>
          <w:sz w:val="22"/>
          <w:szCs w:val="22"/>
          <w:vertAlign w:val="superscript"/>
        </w:rPr>
        <w:t>3</w:t>
      </w:r>
      <w:r w:rsidRPr="003F301C">
        <w:rPr>
          <w:color w:val="000000" w:themeColor="text1"/>
          <w:sz w:val="22"/>
          <w:szCs w:val="22"/>
        </w:rPr>
        <w:t xml:space="preserve"> никакими звуками, ничьими голосами.</w:t>
      </w:r>
      <w:r w:rsidRPr="003F301C">
        <w:rPr>
          <w:b/>
          <w:color w:val="000000" w:themeColor="text1"/>
          <w:sz w:val="22"/>
          <w:szCs w:val="22"/>
          <w:vertAlign w:val="superscript"/>
        </w:rPr>
        <w:t>4</w:t>
      </w:r>
      <w:r w:rsidRPr="003F301C">
        <w:rPr>
          <w:color w:val="000000" w:themeColor="text1"/>
          <w:sz w:val="22"/>
          <w:szCs w:val="22"/>
        </w:rPr>
        <w:t xml:space="preserve"> В утреннем тумане ничего не видишь. Только тяжелая от росы трава низко прилегает к земле и блестит</w:t>
      </w:r>
      <w:r w:rsidRPr="003F301C">
        <w:rPr>
          <w:b/>
          <w:color w:val="000000" w:themeColor="text1"/>
          <w:sz w:val="22"/>
          <w:szCs w:val="22"/>
          <w:vertAlign w:val="superscript"/>
        </w:rPr>
        <w:t>3</w:t>
      </w:r>
      <w:r w:rsidRPr="003F301C">
        <w:rPr>
          <w:color w:val="000000" w:themeColor="text1"/>
          <w:sz w:val="22"/>
          <w:szCs w:val="22"/>
        </w:rPr>
        <w:t xml:space="preserve"> серебряными каплями.</w:t>
      </w:r>
      <w:r w:rsidRPr="003F301C">
        <w:rPr>
          <w:b/>
          <w:color w:val="000000" w:themeColor="text1"/>
          <w:sz w:val="22"/>
          <w:szCs w:val="22"/>
          <w:vertAlign w:val="superscript"/>
        </w:rPr>
        <w:t>4</w:t>
      </w:r>
      <w:r w:rsidRPr="003F301C">
        <w:rPr>
          <w:color w:val="000000" w:themeColor="text1"/>
          <w:sz w:val="22"/>
          <w:szCs w:val="22"/>
        </w:rPr>
        <w:t xml:space="preserve"> Но вот пробежал легкий ветерок. Раздается стук дятла, и лес наполняется птичьим пением. Из куста выскочил косой зайчонок и сбросил с веток капли росы.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Теперь уже нет опасности заблудиться в тумане. Поднимается горячее солнце. Оно бросает свои лучи на весеннюю землю. Никогда не бывает утро так прекрасно, как ранней весной. Легко дышишь, любуешься природой.                              (109 слов) </w:t>
      </w:r>
    </w:p>
    <w:p w:rsidR="00505DBC" w:rsidRPr="003F301C" w:rsidRDefault="00505DBC" w:rsidP="00505DBC">
      <w:pPr>
        <w:pStyle w:val="1113"/>
        <w:ind w:firstLine="567"/>
        <w:jc w:val="both"/>
        <w:rPr>
          <w:color w:val="000000" w:themeColor="text1"/>
          <w:sz w:val="22"/>
          <w:szCs w:val="22"/>
        </w:rPr>
      </w:pP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                                      Грамматическое  задание </w:t>
      </w:r>
    </w:p>
    <w:p w:rsidR="00505DBC" w:rsidRPr="003F301C" w:rsidRDefault="00505DBC" w:rsidP="00505DBC">
      <w:pPr>
        <w:pStyle w:val="1113"/>
        <w:numPr>
          <w:ilvl w:val="1"/>
          <w:numId w:val="297"/>
        </w:numPr>
        <w:ind w:left="0" w:firstLine="567"/>
        <w:jc w:val="both"/>
        <w:rPr>
          <w:color w:val="000000" w:themeColor="text1"/>
          <w:sz w:val="22"/>
          <w:szCs w:val="22"/>
        </w:rPr>
      </w:pPr>
      <w:r w:rsidRPr="003F301C">
        <w:rPr>
          <w:color w:val="000000" w:themeColor="text1"/>
          <w:sz w:val="22"/>
          <w:szCs w:val="22"/>
        </w:rPr>
        <w:t>Синтаксический разбор</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1 вариант – 5 предложение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2 вариант – 7 предложение</w:t>
      </w:r>
    </w:p>
    <w:p w:rsidR="00505DBC" w:rsidRPr="003F301C" w:rsidRDefault="00505DBC" w:rsidP="00505DBC">
      <w:pPr>
        <w:pStyle w:val="1113"/>
        <w:numPr>
          <w:ilvl w:val="1"/>
          <w:numId w:val="297"/>
        </w:numPr>
        <w:ind w:left="0" w:firstLine="567"/>
        <w:jc w:val="both"/>
        <w:rPr>
          <w:color w:val="000000" w:themeColor="text1"/>
          <w:sz w:val="22"/>
          <w:szCs w:val="22"/>
        </w:rPr>
      </w:pPr>
      <w:r w:rsidRPr="003F301C">
        <w:rPr>
          <w:color w:val="000000" w:themeColor="text1"/>
          <w:sz w:val="22"/>
          <w:szCs w:val="22"/>
        </w:rPr>
        <w:t xml:space="preserve"> Морфологический разбор</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1 вариант – (не) нарушается</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2 вариант – Блестит</w:t>
      </w:r>
    </w:p>
    <w:p w:rsidR="00505DBC" w:rsidRPr="003F301C" w:rsidRDefault="00505DBC" w:rsidP="00505DBC">
      <w:pPr>
        <w:pStyle w:val="1113"/>
        <w:numPr>
          <w:ilvl w:val="1"/>
          <w:numId w:val="297"/>
        </w:numPr>
        <w:ind w:left="0" w:firstLine="567"/>
        <w:jc w:val="both"/>
        <w:rPr>
          <w:color w:val="000000" w:themeColor="text1"/>
          <w:sz w:val="22"/>
          <w:szCs w:val="22"/>
        </w:rPr>
      </w:pPr>
      <w:r w:rsidRPr="003F301C">
        <w:rPr>
          <w:color w:val="000000" w:themeColor="text1"/>
          <w:sz w:val="22"/>
          <w:szCs w:val="22"/>
        </w:rPr>
        <w:t>Морфемный  разбор</w:t>
      </w:r>
    </w:p>
    <w:p w:rsidR="00505DBC" w:rsidRPr="003F301C" w:rsidRDefault="00505DBC" w:rsidP="00505DBC">
      <w:pPr>
        <w:pStyle w:val="1113"/>
        <w:ind w:firstLine="567"/>
        <w:jc w:val="both"/>
        <w:rPr>
          <w:b/>
          <w:color w:val="000000" w:themeColor="text1"/>
          <w:sz w:val="22"/>
          <w:szCs w:val="22"/>
        </w:rPr>
      </w:pPr>
      <w:r w:rsidRPr="003F301C">
        <w:rPr>
          <w:color w:val="000000" w:themeColor="text1"/>
          <w:sz w:val="22"/>
          <w:szCs w:val="22"/>
        </w:rPr>
        <w:t>1 вариант – Предрассветная, раздается</w:t>
      </w:r>
    </w:p>
    <w:p w:rsidR="00505DBC" w:rsidRPr="001B49B5" w:rsidRDefault="00505DBC" w:rsidP="00505DBC">
      <w:pPr>
        <w:ind w:firstLine="567"/>
        <w:jc w:val="both"/>
        <w:rPr>
          <w:color w:val="000000" w:themeColor="text1"/>
        </w:rPr>
      </w:pPr>
      <w:r w:rsidRPr="001B49B5">
        <w:rPr>
          <w:color w:val="000000" w:themeColor="text1"/>
        </w:rPr>
        <w:t>2 вариант – Весеннюю , поднимается</w:t>
      </w:r>
    </w:p>
    <w:p w:rsidR="00505DBC" w:rsidRPr="001B49B5" w:rsidRDefault="00505DBC" w:rsidP="00505DBC">
      <w:pPr>
        <w:ind w:firstLine="567"/>
        <w:jc w:val="both"/>
        <w:rPr>
          <w:color w:val="000000" w:themeColor="text1"/>
        </w:rPr>
      </w:pPr>
    </w:p>
    <w:p w:rsidR="00505DBC" w:rsidRPr="001B49B5" w:rsidRDefault="00505DBC" w:rsidP="00505DBC">
      <w:pPr>
        <w:ind w:firstLine="567"/>
        <w:jc w:val="both"/>
        <w:rPr>
          <w:color w:val="000000" w:themeColor="text1"/>
        </w:rPr>
      </w:pPr>
    </w:p>
    <w:p w:rsidR="00505DBC" w:rsidRPr="001B49B5" w:rsidRDefault="00505DBC" w:rsidP="00505DBC">
      <w:pPr>
        <w:ind w:firstLine="567"/>
        <w:jc w:val="both"/>
        <w:rPr>
          <w:color w:val="000000" w:themeColor="text1"/>
        </w:rPr>
      </w:pPr>
    </w:p>
    <w:p w:rsidR="00505DBC" w:rsidRPr="001B49B5" w:rsidRDefault="00505DBC" w:rsidP="00505DBC">
      <w:pPr>
        <w:ind w:firstLine="567"/>
        <w:jc w:val="both"/>
        <w:rPr>
          <w:color w:val="000000" w:themeColor="text1"/>
        </w:rPr>
      </w:pPr>
    </w:p>
    <w:p w:rsidR="00505DBC" w:rsidRPr="001B49B5" w:rsidRDefault="00505DBC" w:rsidP="00505DBC">
      <w:pPr>
        <w:ind w:firstLine="567"/>
        <w:jc w:val="both"/>
        <w:rPr>
          <w:color w:val="000000" w:themeColor="text1"/>
        </w:rPr>
      </w:pPr>
    </w:p>
    <w:p w:rsidR="00505DBC" w:rsidRPr="003F301C" w:rsidRDefault="00505DBC" w:rsidP="00505DBC">
      <w:pPr>
        <w:ind w:firstLine="567"/>
        <w:jc w:val="center"/>
        <w:rPr>
          <w:color w:val="000000" w:themeColor="text1"/>
        </w:rPr>
      </w:pPr>
      <w:r w:rsidRPr="003F301C">
        <w:rPr>
          <w:b/>
          <w:color w:val="000000" w:themeColor="text1"/>
        </w:rPr>
        <w:t>7 КЛАСС</w:t>
      </w:r>
    </w:p>
    <w:p w:rsidR="00505DBC" w:rsidRPr="003F301C" w:rsidRDefault="00505DBC" w:rsidP="00505DBC">
      <w:pPr>
        <w:ind w:firstLine="567"/>
        <w:jc w:val="center"/>
        <w:rPr>
          <w:b/>
          <w:color w:val="000000" w:themeColor="text1"/>
        </w:rPr>
      </w:pPr>
      <w:r w:rsidRPr="003F301C">
        <w:rPr>
          <w:b/>
          <w:color w:val="000000" w:themeColor="text1"/>
        </w:rPr>
        <w:t xml:space="preserve">Контрольная работа по русскому языку  </w:t>
      </w:r>
    </w:p>
    <w:p w:rsidR="00505DBC" w:rsidRPr="003F301C" w:rsidRDefault="00505DBC" w:rsidP="00505DBC">
      <w:pPr>
        <w:ind w:firstLine="567"/>
        <w:jc w:val="both"/>
        <w:rPr>
          <w:b/>
          <w:color w:val="000000" w:themeColor="text1"/>
        </w:rPr>
      </w:pPr>
      <w:r w:rsidRPr="003F301C">
        <w:rPr>
          <w:b/>
          <w:color w:val="000000" w:themeColor="text1"/>
        </w:rPr>
        <w:t>Урок 6. Контрольная работа / диктант с грамматическим заданием</w:t>
      </w:r>
    </w:p>
    <w:p w:rsidR="00505DBC" w:rsidRPr="003F301C" w:rsidRDefault="00505DBC" w:rsidP="00505DBC">
      <w:pPr>
        <w:pStyle w:val="1113"/>
        <w:ind w:firstLine="567"/>
        <w:jc w:val="center"/>
        <w:rPr>
          <w:color w:val="000000" w:themeColor="text1"/>
          <w:sz w:val="22"/>
          <w:szCs w:val="22"/>
        </w:rPr>
      </w:pPr>
      <w:r w:rsidRPr="003F301C">
        <w:rPr>
          <w:rStyle w:val="afd"/>
          <w:color w:val="000000" w:themeColor="text1"/>
          <w:sz w:val="22"/>
          <w:szCs w:val="22"/>
        </w:rPr>
        <w:t>Листопад</w:t>
      </w:r>
    </w:p>
    <w:p w:rsidR="00505DBC" w:rsidRPr="003F301C" w:rsidRDefault="00505DBC" w:rsidP="00505DBC">
      <w:pPr>
        <w:pStyle w:val="1113"/>
        <w:ind w:firstLine="567"/>
        <w:jc w:val="both"/>
        <w:rPr>
          <w:color w:val="000000" w:themeColor="text1"/>
          <w:sz w:val="22"/>
          <w:szCs w:val="22"/>
        </w:rPr>
      </w:pPr>
      <w:r w:rsidRPr="003F301C">
        <w:rPr>
          <w:rStyle w:val="afd"/>
          <w:color w:val="000000" w:themeColor="text1"/>
          <w:sz w:val="22"/>
          <w:szCs w:val="22"/>
        </w:rPr>
        <w:t>Всё время держится прекрасная погода. Дни стоят солнечные, а по ночам подмораживает. Звезды блестят на темном небе чисто и нежно.</w:t>
      </w:r>
    </w:p>
    <w:p w:rsidR="00505DBC" w:rsidRPr="003F301C" w:rsidRDefault="00505DBC" w:rsidP="00505DBC">
      <w:pPr>
        <w:pStyle w:val="1113"/>
        <w:ind w:firstLine="567"/>
        <w:jc w:val="both"/>
        <w:rPr>
          <w:color w:val="000000" w:themeColor="text1"/>
          <w:sz w:val="22"/>
          <w:szCs w:val="22"/>
        </w:rPr>
      </w:pPr>
      <w:r w:rsidRPr="003F301C">
        <w:rPr>
          <w:rStyle w:val="afd"/>
          <w:color w:val="000000" w:themeColor="text1"/>
          <w:sz w:val="22"/>
          <w:szCs w:val="22"/>
        </w:rPr>
        <w:t>Наступает пора листопада, и листья падают дни и ночи. Они то косо летят по ветру, то отвесно ложатся на сырую траву*.</w:t>
      </w:r>
    </w:p>
    <w:p w:rsidR="00505DBC" w:rsidRPr="003F301C" w:rsidRDefault="00505DBC" w:rsidP="00505DBC">
      <w:pPr>
        <w:pStyle w:val="1113"/>
        <w:ind w:firstLine="567"/>
        <w:jc w:val="both"/>
        <w:rPr>
          <w:color w:val="000000" w:themeColor="text1"/>
          <w:sz w:val="22"/>
          <w:szCs w:val="22"/>
        </w:rPr>
      </w:pPr>
      <w:r w:rsidRPr="003F301C">
        <w:rPr>
          <w:rStyle w:val="afd"/>
          <w:color w:val="000000" w:themeColor="text1"/>
          <w:sz w:val="22"/>
          <w:szCs w:val="22"/>
        </w:rPr>
        <w:t>Из леса веет прохладой. По утрам серебряные капли росы покрывают осеннюю листву и низкий кустарник около речки. Леса обнажаются, становится светло и просторно. Через чащу деревьев уже видна синяя даль сжатых полей.</w:t>
      </w:r>
    </w:p>
    <w:p w:rsidR="00505DBC" w:rsidRPr="003F301C" w:rsidRDefault="00505DBC" w:rsidP="00505DBC">
      <w:pPr>
        <w:pStyle w:val="1113"/>
        <w:ind w:firstLine="567"/>
        <w:jc w:val="both"/>
        <w:rPr>
          <w:color w:val="000000" w:themeColor="text1"/>
          <w:sz w:val="22"/>
          <w:szCs w:val="22"/>
        </w:rPr>
      </w:pPr>
      <w:r w:rsidRPr="003F301C">
        <w:rPr>
          <w:rStyle w:val="afd"/>
          <w:color w:val="000000" w:themeColor="text1"/>
          <w:sz w:val="22"/>
          <w:szCs w:val="22"/>
        </w:rPr>
        <w:t>Это время совпадает с отлетом пернатых в далёкие края. Они собираются в большие стаи. Чёрными облаками перелетают по полям и лугам стаи скворцов**. Высоко в небе тянутся журавлиные косяки.</w:t>
      </w:r>
    </w:p>
    <w:p w:rsidR="00505DBC" w:rsidRPr="003F301C" w:rsidRDefault="00505DBC" w:rsidP="00505DBC">
      <w:pPr>
        <w:pStyle w:val="1113"/>
        <w:ind w:firstLine="567"/>
        <w:jc w:val="both"/>
        <w:rPr>
          <w:color w:val="000000" w:themeColor="text1"/>
          <w:sz w:val="22"/>
          <w:szCs w:val="22"/>
        </w:rPr>
      </w:pPr>
      <w:r w:rsidRPr="003F301C">
        <w:rPr>
          <w:rStyle w:val="afd"/>
          <w:color w:val="000000" w:themeColor="text1"/>
          <w:sz w:val="22"/>
          <w:szCs w:val="22"/>
        </w:rPr>
        <w:t>Когда на небе догорает последний луч, из прибрежных зарослей раздаются какие-то таинственные шорохи.</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Грамматическое задание</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1)Разбор слова по составу</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1 вариант — подмораживает</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2 вариант — собираются</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lastRenderedPageBreak/>
        <w:t>2)Синтаксический разбор предложения</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1 вариант — Они то косо летят по ветру, то отвесно ложатся на сырую траву*. (повеств., невоскл., простое, двусост., распростр, осложнено однородными сказуемыми)</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2 вариант — Чёрными облаками перелетают по полям и лугам стаи скворцов**. (повеств., невоскл., простое, двусост., распростр, осложнено однородными дополнениями)</w:t>
      </w:r>
    </w:p>
    <w:p w:rsidR="00EC1563" w:rsidRDefault="00EC1563" w:rsidP="00505DBC">
      <w:pPr>
        <w:jc w:val="both"/>
        <w:rPr>
          <w:b/>
          <w:color w:val="000000" w:themeColor="text1"/>
        </w:rPr>
      </w:pPr>
    </w:p>
    <w:p w:rsidR="00505DBC" w:rsidRPr="003F301C" w:rsidRDefault="00505DBC" w:rsidP="00EC1563">
      <w:pPr>
        <w:ind w:firstLine="567"/>
        <w:jc w:val="both"/>
        <w:rPr>
          <w:b/>
          <w:color w:val="000000" w:themeColor="text1"/>
        </w:rPr>
      </w:pPr>
      <w:r w:rsidRPr="003F301C">
        <w:rPr>
          <w:b/>
          <w:color w:val="000000" w:themeColor="text1"/>
        </w:rPr>
        <w:t>Урок 48. Диктант /Диктант с продолжением</w:t>
      </w:r>
    </w:p>
    <w:p w:rsidR="00505DBC" w:rsidRPr="003F301C" w:rsidRDefault="00505DBC" w:rsidP="00505DBC">
      <w:pPr>
        <w:shd w:val="clear" w:color="auto" w:fill="FFFFFF"/>
        <w:ind w:firstLine="567"/>
        <w:jc w:val="both"/>
        <w:rPr>
          <w:color w:val="000000" w:themeColor="text1"/>
        </w:rPr>
      </w:pPr>
      <w:r w:rsidRPr="003F301C">
        <w:rPr>
          <w:color w:val="000000" w:themeColor="text1"/>
        </w:rPr>
        <w:t>Однажды из своих вещей дед извлек большую шкатулку, заполненную всевозможными предметами. Здесь были ржавые наконечники стрел, древние монеты, каменные изображения людей, окаменелые раковины и куски дерева. Все это он сохранил на память. Смысл сказанного я понял несколько дней спустя.</w:t>
      </w:r>
    </w:p>
    <w:p w:rsidR="00505DBC" w:rsidRPr="003F301C" w:rsidRDefault="00505DBC" w:rsidP="00505DBC">
      <w:pPr>
        <w:shd w:val="clear" w:color="auto" w:fill="FFFFFF"/>
        <w:ind w:firstLine="567"/>
        <w:jc w:val="both"/>
        <w:rPr>
          <w:color w:val="000000" w:themeColor="text1"/>
        </w:rPr>
      </w:pPr>
      <w:r w:rsidRPr="003F301C">
        <w:rPr>
          <w:color w:val="000000" w:themeColor="text1"/>
        </w:rPr>
        <w:t>Однажды вечером дед поставил на пол свою большую шкатулку, пожелтевшую от времени. Откинул крышку, вынул из шкатулки один предмет и начал свой долгий и интересный рассказ.</w:t>
      </w:r>
    </w:p>
    <w:p w:rsidR="00505DBC" w:rsidRPr="003F301C" w:rsidRDefault="00505DBC" w:rsidP="00505DBC">
      <w:pPr>
        <w:shd w:val="clear" w:color="auto" w:fill="FFFFFF"/>
        <w:ind w:firstLine="567"/>
        <w:jc w:val="both"/>
        <w:rPr>
          <w:color w:val="000000" w:themeColor="text1"/>
        </w:rPr>
      </w:pPr>
      <w:r w:rsidRPr="003F301C">
        <w:rPr>
          <w:color w:val="000000" w:themeColor="text1"/>
        </w:rPr>
        <w:t>С этим предметом была связана часть его жизни, проведенной в путешествиях. В первый вечер дед достал маленькую коробочку с засушенным насекомым и рассказал нам о песчаных пустынях, где беспощадно палит солнце, а к самому небу поднимаются смерчи.</w:t>
      </w:r>
    </w:p>
    <w:p w:rsidR="00505DBC" w:rsidRPr="003F301C" w:rsidRDefault="00505DBC" w:rsidP="00505DBC">
      <w:pPr>
        <w:shd w:val="clear" w:color="auto" w:fill="FFFFFF"/>
        <w:ind w:firstLine="567"/>
        <w:jc w:val="both"/>
        <w:rPr>
          <w:color w:val="000000" w:themeColor="text1"/>
        </w:rPr>
      </w:pPr>
      <w:r w:rsidRPr="003F301C">
        <w:rPr>
          <w:color w:val="000000" w:themeColor="text1"/>
        </w:rPr>
        <w:t>В следующий вечер маленькая трубка, выточенная из кости моржа, перенесла нас на далекий восток. Перед нашими глазами вставало беспокойное море, маленькие скалистые острова, окруженные птичьими базарами, парусное судно, скрипящее на даже при небольшом ветре.</w:t>
      </w:r>
    </w:p>
    <w:p w:rsidR="00505DBC" w:rsidRPr="003F301C" w:rsidRDefault="00505DBC" w:rsidP="00505DBC">
      <w:pPr>
        <w:shd w:val="clear" w:color="auto" w:fill="FFFFFF"/>
        <w:ind w:firstLine="567"/>
        <w:jc w:val="both"/>
        <w:rPr>
          <w:color w:val="000000" w:themeColor="text1"/>
        </w:rPr>
      </w:pPr>
      <w:r w:rsidRPr="003F301C">
        <w:rPr>
          <w:color w:val="000000" w:themeColor="text1"/>
        </w:rPr>
        <w:t>Долгими зимними вечерами по рассказам деда я познакомился с многообразной природой нашей родины.</w:t>
      </w:r>
    </w:p>
    <w:p w:rsidR="00505DBC" w:rsidRPr="003F301C" w:rsidRDefault="00505DBC" w:rsidP="00505DBC">
      <w:pPr>
        <w:ind w:firstLine="567"/>
        <w:jc w:val="both"/>
        <w:rPr>
          <w:color w:val="000000" w:themeColor="text1"/>
        </w:rPr>
      </w:pPr>
      <w:r w:rsidRPr="003F301C">
        <w:rPr>
          <w:color w:val="000000" w:themeColor="text1"/>
        </w:rPr>
        <w:t>Грамматические задания</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1. Выполнить морфологический разбор:</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I вариант – заполненную</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II вариант – пожелтевшую</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2. Выполнить синтаксический разбор предложения:</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I вариант – Однажды из своих вещей дед извлек большую шкатулку, заполненную всевозможными предметами.</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II вариант – Однажды вечером дед поставил на пол свою большую шкатулку, пожелтевшую от времени.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3. Выписать из текста:</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I вариант – 2 действительных причастия</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II вариант – 2 страдательных причастия</w:t>
      </w:r>
    </w:p>
    <w:p w:rsidR="00505DBC" w:rsidRPr="003F301C" w:rsidRDefault="00505DBC" w:rsidP="00505DBC">
      <w:pPr>
        <w:pStyle w:val="1113"/>
        <w:ind w:firstLine="567"/>
        <w:jc w:val="both"/>
        <w:rPr>
          <w:color w:val="000000" w:themeColor="text1"/>
          <w:sz w:val="22"/>
          <w:szCs w:val="22"/>
        </w:rPr>
      </w:pPr>
    </w:p>
    <w:p w:rsidR="00505DBC" w:rsidRPr="003F301C" w:rsidRDefault="00505DBC" w:rsidP="00505DBC">
      <w:pPr>
        <w:pStyle w:val="1113"/>
        <w:ind w:firstLine="567"/>
        <w:jc w:val="both"/>
        <w:rPr>
          <w:b/>
          <w:color w:val="000000" w:themeColor="text1"/>
          <w:sz w:val="22"/>
          <w:szCs w:val="22"/>
        </w:rPr>
      </w:pPr>
      <w:r w:rsidRPr="003F301C">
        <w:rPr>
          <w:b/>
          <w:color w:val="000000" w:themeColor="text1"/>
          <w:sz w:val="22"/>
          <w:szCs w:val="22"/>
        </w:rPr>
        <w:t>Урок 64. Контрольная работа по темам "Причастие" и "Деепричастие"</w:t>
      </w:r>
    </w:p>
    <w:p w:rsidR="00505DBC" w:rsidRPr="009B4074" w:rsidRDefault="00505DBC" w:rsidP="00505DBC">
      <w:pPr>
        <w:shd w:val="clear" w:color="auto" w:fill="FFFFFF"/>
        <w:ind w:firstLine="567"/>
        <w:jc w:val="center"/>
        <w:rPr>
          <w:b/>
          <w:color w:val="000000" w:themeColor="text1"/>
        </w:rPr>
      </w:pPr>
      <w:r w:rsidRPr="009B4074">
        <w:rPr>
          <w:b/>
          <w:color w:val="000000" w:themeColor="text1"/>
        </w:rPr>
        <w:t>Вариант 1</w:t>
      </w:r>
    </w:p>
    <w:p w:rsidR="00505DBC" w:rsidRPr="003F301C" w:rsidRDefault="00505DBC" w:rsidP="00505DBC">
      <w:pPr>
        <w:widowControl/>
        <w:numPr>
          <w:ilvl w:val="0"/>
          <w:numId w:val="301"/>
        </w:numPr>
        <w:shd w:val="clear" w:color="auto" w:fill="FFFFFF"/>
        <w:autoSpaceDE/>
        <w:autoSpaceDN/>
        <w:ind w:left="0" w:firstLine="567"/>
        <w:jc w:val="both"/>
        <w:rPr>
          <w:color w:val="000000" w:themeColor="text1"/>
        </w:rPr>
      </w:pPr>
      <w:r w:rsidRPr="003F301C">
        <w:rPr>
          <w:color w:val="000000" w:themeColor="text1"/>
        </w:rPr>
        <w:t>Спишите текст, вставляя пропущенные буквы и расставляя знаки препинания.</w:t>
      </w:r>
    </w:p>
    <w:p w:rsidR="00505DBC" w:rsidRPr="003F301C" w:rsidRDefault="00505DBC" w:rsidP="00505DBC">
      <w:pPr>
        <w:shd w:val="clear" w:color="auto" w:fill="FFFFFF"/>
        <w:ind w:firstLine="567"/>
        <w:jc w:val="both"/>
        <w:rPr>
          <w:color w:val="000000" w:themeColor="text1"/>
        </w:rPr>
      </w:pPr>
      <w:r w:rsidRPr="003F301C">
        <w:rPr>
          <w:color w:val="000000" w:themeColor="text1"/>
        </w:rPr>
        <w:t>(Не)ожиданно подул ветер. Он прош_лся (в)доль берега зарябив зерк_ло воды и обломав сухие ветви. Солнце послав на землю последний луч спряталось в серую мглу. Вся природа затаив дыхание зам_рла в ожидании чего(то). Вдруг на кленовый лист упала первая снежинка.</w:t>
      </w:r>
    </w:p>
    <w:p w:rsidR="00505DBC" w:rsidRPr="003F301C" w:rsidRDefault="00505DBC" w:rsidP="00505DBC">
      <w:pPr>
        <w:shd w:val="clear" w:color="auto" w:fill="FFFFFF"/>
        <w:ind w:firstLine="567"/>
        <w:jc w:val="both"/>
        <w:rPr>
          <w:color w:val="000000" w:themeColor="text1"/>
        </w:rPr>
      </w:pPr>
      <w:r w:rsidRPr="003F301C">
        <w:rPr>
          <w:color w:val="000000" w:themeColor="text1"/>
        </w:rPr>
        <w:t>И вот бе_шумно пош_л снег засыпая все (не)ровности на земле. Снежный ковёр изм_няя обычный наряд леса лёг на ветви берёз осин елей. Снег погл_тил все звуки и создав бе_конечные группы белых фигур погрузил лесное царство в мир безмолвия и покоя.</w:t>
      </w:r>
    </w:p>
    <w:p w:rsidR="00505DBC" w:rsidRPr="003F301C" w:rsidRDefault="00505DBC" w:rsidP="00505DBC">
      <w:pPr>
        <w:widowControl/>
        <w:numPr>
          <w:ilvl w:val="0"/>
          <w:numId w:val="302"/>
        </w:numPr>
        <w:shd w:val="clear" w:color="auto" w:fill="FFFFFF"/>
        <w:autoSpaceDE/>
        <w:autoSpaceDN/>
        <w:ind w:left="0" w:firstLine="567"/>
        <w:jc w:val="both"/>
        <w:rPr>
          <w:color w:val="000000" w:themeColor="text1"/>
        </w:rPr>
      </w:pPr>
      <w:r w:rsidRPr="003F301C">
        <w:rPr>
          <w:color w:val="000000" w:themeColor="text1"/>
        </w:rPr>
        <w:t>Выпишите из текста по одному деепричастию совершенного и несовершенного вида, письменно докажите, что вы правильно выписали эти деепричастия.</w:t>
      </w:r>
    </w:p>
    <w:p w:rsidR="00505DBC" w:rsidRPr="003F301C" w:rsidRDefault="00505DBC" w:rsidP="00505DBC">
      <w:pPr>
        <w:widowControl/>
        <w:numPr>
          <w:ilvl w:val="0"/>
          <w:numId w:val="303"/>
        </w:numPr>
        <w:shd w:val="clear" w:color="auto" w:fill="FFFFFF"/>
        <w:autoSpaceDE/>
        <w:autoSpaceDN/>
        <w:ind w:left="0" w:firstLine="567"/>
        <w:jc w:val="both"/>
        <w:rPr>
          <w:color w:val="000000" w:themeColor="text1"/>
        </w:rPr>
      </w:pPr>
      <w:r w:rsidRPr="003F301C">
        <w:rPr>
          <w:color w:val="000000" w:themeColor="text1"/>
        </w:rPr>
        <w:t>Выпишите из текста  любые три деепричастия, добавив к ним частицу НЕ.</w:t>
      </w:r>
    </w:p>
    <w:p w:rsidR="00505DBC" w:rsidRPr="003F301C" w:rsidRDefault="00505DBC" w:rsidP="00505DBC">
      <w:pPr>
        <w:widowControl/>
        <w:numPr>
          <w:ilvl w:val="0"/>
          <w:numId w:val="304"/>
        </w:numPr>
        <w:shd w:val="clear" w:color="auto" w:fill="FFFFFF"/>
        <w:autoSpaceDE/>
        <w:autoSpaceDN/>
        <w:ind w:left="0" w:firstLine="567"/>
        <w:jc w:val="both"/>
        <w:rPr>
          <w:color w:val="000000" w:themeColor="text1"/>
        </w:rPr>
      </w:pPr>
      <w:r w:rsidRPr="003F301C">
        <w:rPr>
          <w:color w:val="000000" w:themeColor="text1"/>
        </w:rPr>
        <w:t>Укажите цифры, на месте которых необходимо поставить запятые при обособленных обстоятельствах, выраженных деепричастными оборотами.</w:t>
      </w:r>
    </w:p>
    <w:p w:rsidR="00505DBC" w:rsidRPr="003F301C" w:rsidRDefault="00505DBC" w:rsidP="00505DBC">
      <w:pPr>
        <w:shd w:val="clear" w:color="auto" w:fill="FFFFFF"/>
        <w:ind w:firstLine="567"/>
        <w:jc w:val="both"/>
        <w:rPr>
          <w:color w:val="000000" w:themeColor="text1"/>
        </w:rPr>
      </w:pPr>
      <w:r w:rsidRPr="003F301C">
        <w:rPr>
          <w:i/>
          <w:iCs/>
          <w:color w:val="000000" w:themeColor="text1"/>
        </w:rPr>
        <w:t>Волки (1) завязая по брюхо (2) отошли в поле (3) и легли (4) повернувшись мордами к деревне.</w:t>
      </w:r>
    </w:p>
    <w:p w:rsidR="00505DBC" w:rsidRPr="003F301C" w:rsidRDefault="00505DBC" w:rsidP="00505DBC">
      <w:pPr>
        <w:widowControl/>
        <w:numPr>
          <w:ilvl w:val="0"/>
          <w:numId w:val="305"/>
        </w:numPr>
        <w:shd w:val="clear" w:color="auto" w:fill="FFFFFF"/>
        <w:autoSpaceDE/>
        <w:autoSpaceDN/>
        <w:ind w:left="0" w:firstLine="567"/>
        <w:jc w:val="both"/>
        <w:rPr>
          <w:color w:val="000000" w:themeColor="text1"/>
        </w:rPr>
      </w:pPr>
      <w:r w:rsidRPr="003F301C">
        <w:rPr>
          <w:color w:val="000000" w:themeColor="text1"/>
        </w:rPr>
        <w:t>Укажите цифры, на месте которых необходимо поставить запятые при обособленных обстоятельствах, выраженных деепричастными оборотами.</w:t>
      </w:r>
    </w:p>
    <w:p w:rsidR="00505DBC" w:rsidRPr="003F301C" w:rsidRDefault="00505DBC" w:rsidP="00505DBC">
      <w:pPr>
        <w:shd w:val="clear" w:color="auto" w:fill="FFFFFF"/>
        <w:ind w:firstLine="567"/>
        <w:jc w:val="both"/>
        <w:rPr>
          <w:color w:val="000000" w:themeColor="text1"/>
        </w:rPr>
      </w:pPr>
      <w:r w:rsidRPr="003F301C">
        <w:rPr>
          <w:color w:val="000000" w:themeColor="text1"/>
        </w:rPr>
        <w:t> </w:t>
      </w:r>
      <w:r w:rsidRPr="003F301C">
        <w:rPr>
          <w:i/>
          <w:iCs/>
          <w:color w:val="000000" w:themeColor="text1"/>
        </w:rPr>
        <w:t>Днем волки (1) свернувшись в клубки (2) дремали (3) а она вскакивала (4) кружилась (5) утаптывая снег (6) и будила стариков.</w:t>
      </w:r>
    </w:p>
    <w:p w:rsidR="00505DBC" w:rsidRPr="003F301C" w:rsidRDefault="00505DBC" w:rsidP="00505DBC">
      <w:pPr>
        <w:widowControl/>
        <w:numPr>
          <w:ilvl w:val="0"/>
          <w:numId w:val="306"/>
        </w:numPr>
        <w:shd w:val="clear" w:color="auto" w:fill="FFFFFF"/>
        <w:autoSpaceDE/>
        <w:autoSpaceDN/>
        <w:ind w:left="0" w:firstLine="567"/>
        <w:jc w:val="both"/>
        <w:rPr>
          <w:color w:val="000000" w:themeColor="text1"/>
        </w:rPr>
      </w:pPr>
      <w:r w:rsidRPr="003F301C">
        <w:rPr>
          <w:color w:val="000000" w:themeColor="text1"/>
        </w:rPr>
        <w:t>Укажите верное продолжение предложения.</w:t>
      </w:r>
    </w:p>
    <w:p w:rsidR="00505DBC" w:rsidRPr="003F301C" w:rsidRDefault="00505DBC" w:rsidP="00505DBC">
      <w:pPr>
        <w:shd w:val="clear" w:color="auto" w:fill="FFFFFF"/>
        <w:ind w:firstLine="567"/>
        <w:jc w:val="both"/>
        <w:rPr>
          <w:color w:val="000000" w:themeColor="text1"/>
        </w:rPr>
      </w:pPr>
      <w:r w:rsidRPr="003F301C">
        <w:rPr>
          <w:i/>
          <w:iCs/>
          <w:color w:val="000000" w:themeColor="text1"/>
        </w:rPr>
        <w:t>Отправляя важную телеграмму,</w:t>
      </w:r>
    </w:p>
    <w:p w:rsidR="00505DBC" w:rsidRPr="001B49B5" w:rsidRDefault="00505DBC" w:rsidP="00505DBC">
      <w:pPr>
        <w:shd w:val="clear" w:color="auto" w:fill="FFFFFF"/>
        <w:ind w:firstLine="567"/>
        <w:jc w:val="both"/>
        <w:rPr>
          <w:color w:val="000000" w:themeColor="text1"/>
        </w:rPr>
      </w:pPr>
      <w:r w:rsidRPr="001B49B5">
        <w:rPr>
          <w:color w:val="000000" w:themeColor="text1"/>
        </w:rPr>
        <w:t>1)</w:t>
      </w:r>
      <w:r w:rsidRPr="003F301C">
        <w:rPr>
          <w:color w:val="000000" w:themeColor="text1"/>
        </w:rPr>
        <w:t> </w:t>
      </w:r>
      <w:r w:rsidRPr="001B49B5">
        <w:rPr>
          <w:color w:val="000000" w:themeColor="text1"/>
        </w:rPr>
        <w:t>всегда указывается обратный адрес.</w:t>
      </w:r>
    </w:p>
    <w:p w:rsidR="00505DBC" w:rsidRPr="001B49B5" w:rsidRDefault="00505DBC" w:rsidP="00505DBC">
      <w:pPr>
        <w:shd w:val="clear" w:color="auto" w:fill="FFFFFF"/>
        <w:ind w:firstLine="567"/>
        <w:jc w:val="both"/>
        <w:rPr>
          <w:color w:val="000000" w:themeColor="text1"/>
        </w:rPr>
      </w:pPr>
      <w:r w:rsidRPr="001B49B5">
        <w:rPr>
          <w:color w:val="000000" w:themeColor="text1"/>
        </w:rPr>
        <w:lastRenderedPageBreak/>
        <w:t>2)</w:t>
      </w:r>
      <w:r w:rsidRPr="003F301C">
        <w:rPr>
          <w:color w:val="000000" w:themeColor="text1"/>
        </w:rPr>
        <w:t> </w:t>
      </w:r>
      <w:r w:rsidRPr="001B49B5">
        <w:rPr>
          <w:color w:val="000000" w:themeColor="text1"/>
        </w:rPr>
        <w:t>обязательно укажите обратный адрес.</w:t>
      </w:r>
    </w:p>
    <w:p w:rsidR="00505DBC" w:rsidRPr="003F301C" w:rsidRDefault="00505DBC" w:rsidP="00505DBC">
      <w:pPr>
        <w:shd w:val="clear" w:color="auto" w:fill="FFFFFF"/>
        <w:ind w:firstLine="567"/>
        <w:jc w:val="both"/>
        <w:rPr>
          <w:color w:val="000000" w:themeColor="text1"/>
        </w:rPr>
      </w:pPr>
      <w:r w:rsidRPr="003F301C">
        <w:rPr>
          <w:color w:val="000000" w:themeColor="text1"/>
        </w:rPr>
        <w:t>3) мне не хватило денег.</w:t>
      </w:r>
    </w:p>
    <w:p w:rsidR="00505DBC" w:rsidRPr="003F301C" w:rsidRDefault="00505DBC" w:rsidP="00505DBC">
      <w:pPr>
        <w:shd w:val="clear" w:color="auto" w:fill="FFFFFF"/>
        <w:ind w:firstLine="567"/>
        <w:jc w:val="both"/>
        <w:rPr>
          <w:color w:val="000000" w:themeColor="text1"/>
        </w:rPr>
      </w:pPr>
      <w:r w:rsidRPr="003F301C">
        <w:rPr>
          <w:color w:val="000000" w:themeColor="text1"/>
        </w:rPr>
        <w:t>4) без обратного адреса её не примут.</w:t>
      </w:r>
    </w:p>
    <w:p w:rsidR="00505DBC" w:rsidRPr="003F301C" w:rsidRDefault="00505DBC" w:rsidP="00505DBC">
      <w:pPr>
        <w:widowControl/>
        <w:numPr>
          <w:ilvl w:val="0"/>
          <w:numId w:val="307"/>
        </w:numPr>
        <w:shd w:val="clear" w:color="auto" w:fill="FFFFFF"/>
        <w:autoSpaceDE/>
        <w:autoSpaceDN/>
        <w:ind w:left="0" w:firstLine="567"/>
        <w:jc w:val="both"/>
        <w:rPr>
          <w:color w:val="000000" w:themeColor="text1"/>
        </w:rPr>
      </w:pPr>
      <w:r w:rsidRPr="003F301C">
        <w:rPr>
          <w:color w:val="000000" w:themeColor="text1"/>
        </w:rPr>
        <w:t>Укажите предложение, в котором нет грамматической ошибки в употреблении деепричастного оборота.</w:t>
      </w:r>
    </w:p>
    <w:p w:rsidR="00505DBC" w:rsidRPr="003F301C" w:rsidRDefault="00505DBC" w:rsidP="00505DBC">
      <w:pPr>
        <w:shd w:val="clear" w:color="auto" w:fill="FFFFFF"/>
        <w:ind w:firstLine="567"/>
        <w:jc w:val="both"/>
        <w:rPr>
          <w:color w:val="000000" w:themeColor="text1"/>
        </w:rPr>
      </w:pPr>
      <w:r w:rsidRPr="003F301C">
        <w:rPr>
          <w:color w:val="000000" w:themeColor="text1"/>
        </w:rPr>
        <w:t>1)     Подойдя к воротам, мне стало страшно.</w:t>
      </w:r>
    </w:p>
    <w:p w:rsidR="00505DBC" w:rsidRPr="003F301C" w:rsidRDefault="00505DBC" w:rsidP="00505DBC">
      <w:pPr>
        <w:shd w:val="clear" w:color="auto" w:fill="FFFFFF"/>
        <w:ind w:firstLine="567"/>
        <w:jc w:val="both"/>
        <w:rPr>
          <w:color w:val="000000" w:themeColor="text1"/>
        </w:rPr>
      </w:pPr>
      <w:r w:rsidRPr="003F301C">
        <w:rPr>
          <w:color w:val="000000" w:themeColor="text1"/>
        </w:rPr>
        <w:t>2)    Светящийся след тянулся за катером, тая в отдалении.</w:t>
      </w:r>
    </w:p>
    <w:p w:rsidR="00505DBC" w:rsidRPr="003F301C" w:rsidRDefault="00505DBC" w:rsidP="00505DBC">
      <w:pPr>
        <w:shd w:val="clear" w:color="auto" w:fill="FFFFFF"/>
        <w:ind w:firstLine="567"/>
        <w:jc w:val="both"/>
        <w:rPr>
          <w:color w:val="000000" w:themeColor="text1"/>
        </w:rPr>
      </w:pPr>
      <w:r w:rsidRPr="003F301C">
        <w:rPr>
          <w:color w:val="000000" w:themeColor="text1"/>
        </w:rPr>
        <w:t>3)     Петя переплыв прибрежную глубину и добрался до отмели.</w:t>
      </w:r>
    </w:p>
    <w:p w:rsidR="00505DBC" w:rsidRPr="003F301C" w:rsidRDefault="00505DBC" w:rsidP="00505DBC">
      <w:pPr>
        <w:shd w:val="clear" w:color="auto" w:fill="FFFFFF"/>
        <w:ind w:firstLine="567"/>
        <w:jc w:val="both"/>
        <w:rPr>
          <w:color w:val="000000" w:themeColor="text1"/>
        </w:rPr>
      </w:pPr>
      <w:r w:rsidRPr="003F301C">
        <w:rPr>
          <w:color w:val="000000" w:themeColor="text1"/>
        </w:rPr>
        <w:t>4)     Дверь скрипя и покачиваясь от ветра.</w:t>
      </w:r>
    </w:p>
    <w:p w:rsidR="00505DBC" w:rsidRPr="003F301C" w:rsidRDefault="00505DBC" w:rsidP="00505DBC">
      <w:pPr>
        <w:widowControl/>
        <w:numPr>
          <w:ilvl w:val="0"/>
          <w:numId w:val="308"/>
        </w:numPr>
        <w:shd w:val="clear" w:color="auto" w:fill="FFFFFF"/>
        <w:autoSpaceDE/>
        <w:autoSpaceDN/>
        <w:ind w:left="0" w:firstLine="567"/>
        <w:jc w:val="both"/>
        <w:rPr>
          <w:color w:val="000000" w:themeColor="text1"/>
        </w:rPr>
      </w:pPr>
      <w:r w:rsidRPr="003F301C">
        <w:rPr>
          <w:color w:val="000000" w:themeColor="text1"/>
        </w:rPr>
        <w:t>Укажите предложения, в которых допущены ошибки в постановке знаков препинания.</w:t>
      </w:r>
    </w:p>
    <w:p w:rsidR="00505DBC" w:rsidRPr="003F301C" w:rsidRDefault="00505DBC" w:rsidP="00505DBC">
      <w:pPr>
        <w:widowControl/>
        <w:numPr>
          <w:ilvl w:val="0"/>
          <w:numId w:val="309"/>
        </w:numPr>
        <w:shd w:val="clear" w:color="auto" w:fill="FFFFFF"/>
        <w:autoSpaceDE/>
        <w:autoSpaceDN/>
        <w:ind w:left="0" w:firstLine="567"/>
        <w:jc w:val="both"/>
        <w:rPr>
          <w:color w:val="000000" w:themeColor="text1"/>
        </w:rPr>
      </w:pPr>
      <w:r w:rsidRPr="003F301C">
        <w:rPr>
          <w:color w:val="000000" w:themeColor="text1"/>
        </w:rPr>
        <w:t>Она стояла, слегка запрокинув голову, и щурясь от яркого света</w:t>
      </w:r>
    </w:p>
    <w:p w:rsidR="00505DBC" w:rsidRPr="003F301C" w:rsidRDefault="00505DBC" w:rsidP="00505DBC">
      <w:pPr>
        <w:widowControl/>
        <w:numPr>
          <w:ilvl w:val="0"/>
          <w:numId w:val="309"/>
        </w:numPr>
        <w:shd w:val="clear" w:color="auto" w:fill="FFFFFF"/>
        <w:autoSpaceDE/>
        <w:autoSpaceDN/>
        <w:ind w:left="0" w:firstLine="567"/>
        <w:jc w:val="both"/>
        <w:rPr>
          <w:color w:val="000000" w:themeColor="text1"/>
        </w:rPr>
      </w:pPr>
      <w:r w:rsidRPr="003F301C">
        <w:rPr>
          <w:color w:val="000000" w:themeColor="text1"/>
        </w:rPr>
        <w:t>Любка проснулась чуть свет и, напевая, стала собираться в дорогу.</w:t>
      </w:r>
    </w:p>
    <w:p w:rsidR="00505DBC" w:rsidRPr="003F301C" w:rsidRDefault="00505DBC" w:rsidP="00505DBC">
      <w:pPr>
        <w:widowControl/>
        <w:numPr>
          <w:ilvl w:val="0"/>
          <w:numId w:val="309"/>
        </w:numPr>
        <w:shd w:val="clear" w:color="auto" w:fill="FFFFFF"/>
        <w:autoSpaceDE/>
        <w:autoSpaceDN/>
        <w:ind w:left="0" w:firstLine="567"/>
        <w:jc w:val="both"/>
        <w:rPr>
          <w:color w:val="000000" w:themeColor="text1"/>
        </w:rPr>
      </w:pPr>
      <w:r w:rsidRPr="003F301C">
        <w:rPr>
          <w:color w:val="000000" w:themeColor="text1"/>
        </w:rPr>
        <w:t>В эту минуту отворилась дверь, и в комнату, робко озираясь вошла девушка.</w:t>
      </w:r>
    </w:p>
    <w:p w:rsidR="00505DBC" w:rsidRPr="003F301C" w:rsidRDefault="00505DBC" w:rsidP="00505DBC">
      <w:pPr>
        <w:widowControl/>
        <w:numPr>
          <w:ilvl w:val="0"/>
          <w:numId w:val="309"/>
        </w:numPr>
        <w:shd w:val="clear" w:color="auto" w:fill="FFFFFF"/>
        <w:autoSpaceDE/>
        <w:autoSpaceDN/>
        <w:ind w:left="0" w:firstLine="567"/>
        <w:jc w:val="both"/>
        <w:rPr>
          <w:color w:val="000000" w:themeColor="text1"/>
        </w:rPr>
      </w:pPr>
      <w:r w:rsidRPr="003F301C">
        <w:rPr>
          <w:color w:val="000000" w:themeColor="text1"/>
        </w:rPr>
        <w:t>Где-то каркали вороны, перелетая с ели на сосну, и сбрасывали с ветвей снег.</w:t>
      </w:r>
    </w:p>
    <w:p w:rsidR="00505DBC" w:rsidRPr="009B4074" w:rsidRDefault="00505DBC" w:rsidP="00505DBC">
      <w:pPr>
        <w:shd w:val="clear" w:color="auto" w:fill="FFFFFF"/>
        <w:ind w:firstLine="567"/>
        <w:jc w:val="center"/>
        <w:rPr>
          <w:b/>
          <w:color w:val="000000" w:themeColor="text1"/>
        </w:rPr>
      </w:pPr>
      <w:r w:rsidRPr="009B4074">
        <w:rPr>
          <w:b/>
          <w:color w:val="000000" w:themeColor="text1"/>
        </w:rPr>
        <w:t>Вариант 2</w:t>
      </w:r>
    </w:p>
    <w:p w:rsidR="00505DBC" w:rsidRPr="003F301C" w:rsidRDefault="00505DBC" w:rsidP="00505DBC">
      <w:pPr>
        <w:widowControl/>
        <w:numPr>
          <w:ilvl w:val="0"/>
          <w:numId w:val="310"/>
        </w:numPr>
        <w:shd w:val="clear" w:color="auto" w:fill="FFFFFF"/>
        <w:autoSpaceDE/>
        <w:autoSpaceDN/>
        <w:ind w:left="0" w:firstLine="567"/>
        <w:jc w:val="both"/>
        <w:rPr>
          <w:color w:val="000000" w:themeColor="text1"/>
        </w:rPr>
      </w:pPr>
      <w:r w:rsidRPr="003F301C">
        <w:rPr>
          <w:color w:val="000000" w:themeColor="text1"/>
        </w:rPr>
        <w:t>Спишите текст, вставляя пропущенные буквы и расставляя знаки препинания.</w:t>
      </w:r>
    </w:p>
    <w:p w:rsidR="00505DBC" w:rsidRPr="003F301C" w:rsidRDefault="00505DBC" w:rsidP="00505DBC">
      <w:pPr>
        <w:shd w:val="clear" w:color="auto" w:fill="FFFFFF"/>
        <w:ind w:firstLine="567"/>
        <w:jc w:val="both"/>
        <w:rPr>
          <w:color w:val="000000" w:themeColor="text1"/>
        </w:rPr>
      </w:pPr>
      <w:r w:rsidRPr="003F301C">
        <w:rPr>
          <w:color w:val="000000" w:themeColor="text1"/>
        </w:rPr>
        <w:t>Засев однажды в шалаше и уютно устроившись я был уд_влен (не)обычайным зрелищем. Стая лебедей  покружившись над заливом стала садит(?)ся на воду. Я с_дел на маленьком островке и затаив дыхание слушал и наблюдал. Изогнув дли(н,нн)ые шеи лебеди близко плавали вокруг островка. (Не)замечая меня они купались переговаривались.  Я мог бе_шумно наблюдать этих чудес(?)ных птиц. Потом по какому(то) знаку брызгая водою лебеди вдруг стали подниматься и собравшись в стаю пот_нулись дальше на север. Выдерживая строй птицы (в)скоре пр_вратились в темные точки.</w:t>
      </w:r>
    </w:p>
    <w:p w:rsidR="00505DBC" w:rsidRPr="003F301C" w:rsidRDefault="00505DBC" w:rsidP="00505DBC">
      <w:pPr>
        <w:widowControl/>
        <w:numPr>
          <w:ilvl w:val="0"/>
          <w:numId w:val="311"/>
        </w:numPr>
        <w:shd w:val="clear" w:color="auto" w:fill="FFFFFF"/>
        <w:autoSpaceDE/>
        <w:autoSpaceDN/>
        <w:ind w:left="0" w:firstLine="567"/>
        <w:jc w:val="both"/>
        <w:rPr>
          <w:color w:val="000000" w:themeColor="text1"/>
        </w:rPr>
      </w:pPr>
      <w:r w:rsidRPr="003F301C">
        <w:rPr>
          <w:color w:val="000000" w:themeColor="text1"/>
        </w:rPr>
        <w:t>Выпишите из текста по одному деепричастию совершенного и несовершенного вида, письменно докажите, что вы правильно выписали эти деепричастия.</w:t>
      </w:r>
    </w:p>
    <w:p w:rsidR="00505DBC" w:rsidRPr="003F301C" w:rsidRDefault="00505DBC" w:rsidP="00505DBC">
      <w:pPr>
        <w:widowControl/>
        <w:numPr>
          <w:ilvl w:val="0"/>
          <w:numId w:val="312"/>
        </w:numPr>
        <w:shd w:val="clear" w:color="auto" w:fill="FFFFFF"/>
        <w:autoSpaceDE/>
        <w:autoSpaceDN/>
        <w:ind w:left="0" w:firstLine="567"/>
        <w:jc w:val="both"/>
        <w:rPr>
          <w:color w:val="000000" w:themeColor="text1"/>
        </w:rPr>
      </w:pPr>
      <w:r w:rsidRPr="003F301C">
        <w:rPr>
          <w:color w:val="000000" w:themeColor="text1"/>
        </w:rPr>
        <w:t>Выпишите из текста  любые три деепричастия, добавив к ним частицу НЕ.</w:t>
      </w:r>
    </w:p>
    <w:p w:rsidR="00505DBC" w:rsidRPr="003F301C" w:rsidRDefault="00505DBC" w:rsidP="00505DBC">
      <w:pPr>
        <w:widowControl/>
        <w:numPr>
          <w:ilvl w:val="0"/>
          <w:numId w:val="313"/>
        </w:numPr>
        <w:shd w:val="clear" w:color="auto" w:fill="FFFFFF"/>
        <w:autoSpaceDE/>
        <w:autoSpaceDN/>
        <w:ind w:left="0" w:firstLine="567"/>
        <w:jc w:val="both"/>
        <w:rPr>
          <w:color w:val="000000" w:themeColor="text1"/>
        </w:rPr>
      </w:pPr>
      <w:r w:rsidRPr="003F301C">
        <w:rPr>
          <w:color w:val="000000" w:themeColor="text1"/>
        </w:rPr>
        <w:t>Укажите цифры, на месте которых необходимо поставить запятые при обособленных обстоятельствах, выраженных деепричастными оборотами.</w:t>
      </w:r>
    </w:p>
    <w:p w:rsidR="00505DBC" w:rsidRPr="003F301C" w:rsidRDefault="00505DBC" w:rsidP="00505DBC">
      <w:pPr>
        <w:shd w:val="clear" w:color="auto" w:fill="FFFFFF"/>
        <w:ind w:firstLine="567"/>
        <w:jc w:val="both"/>
        <w:rPr>
          <w:color w:val="000000" w:themeColor="text1"/>
        </w:rPr>
      </w:pPr>
      <w:r w:rsidRPr="003F301C">
        <w:rPr>
          <w:i/>
          <w:iCs/>
          <w:color w:val="000000" w:themeColor="text1"/>
        </w:rPr>
        <w:t>Боясь поверить своей догадке (1) он медленно повернул голову (2) и (3) увидев белого медведя (4) потянулся к ружью.</w:t>
      </w:r>
    </w:p>
    <w:p w:rsidR="00505DBC" w:rsidRPr="003F301C" w:rsidRDefault="00505DBC" w:rsidP="00505DBC">
      <w:pPr>
        <w:widowControl/>
        <w:numPr>
          <w:ilvl w:val="0"/>
          <w:numId w:val="314"/>
        </w:numPr>
        <w:shd w:val="clear" w:color="auto" w:fill="FFFFFF"/>
        <w:autoSpaceDE/>
        <w:autoSpaceDN/>
        <w:ind w:left="0" w:firstLine="567"/>
        <w:jc w:val="both"/>
        <w:rPr>
          <w:color w:val="000000" w:themeColor="text1"/>
        </w:rPr>
      </w:pPr>
      <w:r w:rsidRPr="003F301C">
        <w:rPr>
          <w:color w:val="000000" w:themeColor="text1"/>
        </w:rPr>
        <w:t>Укажите цифры, на месте которых необходимо поставить запятые при обособленных обстоятельствах, выраженных деепричастными оборотами.</w:t>
      </w:r>
    </w:p>
    <w:p w:rsidR="00505DBC" w:rsidRPr="003F301C" w:rsidRDefault="00505DBC" w:rsidP="00505DBC">
      <w:pPr>
        <w:shd w:val="clear" w:color="auto" w:fill="FFFFFF"/>
        <w:ind w:firstLine="567"/>
        <w:jc w:val="both"/>
        <w:rPr>
          <w:color w:val="000000" w:themeColor="text1"/>
        </w:rPr>
      </w:pPr>
      <w:r w:rsidRPr="003F301C">
        <w:rPr>
          <w:i/>
          <w:iCs/>
          <w:color w:val="000000" w:themeColor="text1"/>
        </w:rPr>
        <w:t> Радуясь оттепели (1) стрекотали сороки (2) а галки (3) перелетали с яблони на яблоню (4)  садились на крышу (5) дергая черными хвостами (6) и переговаривались с сороками.</w:t>
      </w:r>
    </w:p>
    <w:p w:rsidR="00505DBC" w:rsidRPr="003F301C" w:rsidRDefault="00505DBC" w:rsidP="00505DBC">
      <w:pPr>
        <w:widowControl/>
        <w:numPr>
          <w:ilvl w:val="0"/>
          <w:numId w:val="315"/>
        </w:numPr>
        <w:shd w:val="clear" w:color="auto" w:fill="FFFFFF"/>
        <w:autoSpaceDE/>
        <w:autoSpaceDN/>
        <w:ind w:left="0" w:firstLine="567"/>
        <w:jc w:val="both"/>
        <w:rPr>
          <w:color w:val="000000" w:themeColor="text1"/>
        </w:rPr>
      </w:pPr>
      <w:r w:rsidRPr="003F301C">
        <w:rPr>
          <w:color w:val="000000" w:themeColor="text1"/>
        </w:rPr>
        <w:t>Укажите верное продолжение предложения.</w:t>
      </w:r>
    </w:p>
    <w:p w:rsidR="00505DBC" w:rsidRPr="003F301C" w:rsidRDefault="00505DBC" w:rsidP="00505DBC">
      <w:pPr>
        <w:shd w:val="clear" w:color="auto" w:fill="FFFFFF"/>
        <w:ind w:firstLine="567"/>
        <w:jc w:val="both"/>
        <w:rPr>
          <w:color w:val="000000" w:themeColor="text1"/>
        </w:rPr>
      </w:pPr>
      <w:r w:rsidRPr="003F301C">
        <w:rPr>
          <w:i/>
          <w:iCs/>
          <w:color w:val="000000" w:themeColor="text1"/>
        </w:rPr>
        <w:t>Потрогав воду,</w:t>
      </w:r>
    </w:p>
    <w:p w:rsidR="00505DBC" w:rsidRPr="003F301C" w:rsidRDefault="00505DBC" w:rsidP="00505DBC">
      <w:pPr>
        <w:shd w:val="clear" w:color="auto" w:fill="FFFFFF"/>
        <w:ind w:firstLine="567"/>
        <w:jc w:val="both"/>
        <w:rPr>
          <w:color w:val="000000" w:themeColor="text1"/>
        </w:rPr>
      </w:pPr>
      <w:r w:rsidRPr="003F301C">
        <w:rPr>
          <w:color w:val="000000" w:themeColor="text1"/>
        </w:rPr>
        <w:t>1) она показалась мне очень холодной.</w:t>
      </w:r>
    </w:p>
    <w:p w:rsidR="00505DBC" w:rsidRPr="003F301C" w:rsidRDefault="00505DBC" w:rsidP="00505DBC">
      <w:pPr>
        <w:shd w:val="clear" w:color="auto" w:fill="FFFFFF"/>
        <w:ind w:firstLine="567"/>
        <w:jc w:val="both"/>
        <w:rPr>
          <w:color w:val="000000" w:themeColor="text1"/>
        </w:rPr>
      </w:pPr>
      <w:r w:rsidRPr="003F301C">
        <w:rPr>
          <w:color w:val="000000" w:themeColor="text1"/>
        </w:rPr>
        <w:t>2) мне расхотелось купаться.</w:t>
      </w:r>
    </w:p>
    <w:p w:rsidR="00505DBC" w:rsidRPr="003F301C" w:rsidRDefault="00505DBC" w:rsidP="00505DBC">
      <w:pPr>
        <w:shd w:val="clear" w:color="auto" w:fill="FFFFFF"/>
        <w:ind w:firstLine="567"/>
        <w:jc w:val="both"/>
        <w:rPr>
          <w:color w:val="000000" w:themeColor="text1"/>
        </w:rPr>
      </w:pPr>
      <w:r w:rsidRPr="003F301C">
        <w:rPr>
          <w:color w:val="000000" w:themeColor="text1"/>
        </w:rPr>
        <w:t>3) я передумал купаться.  </w:t>
      </w:r>
    </w:p>
    <w:p w:rsidR="00505DBC" w:rsidRPr="003F301C" w:rsidRDefault="00505DBC" w:rsidP="00505DBC">
      <w:pPr>
        <w:shd w:val="clear" w:color="auto" w:fill="FFFFFF"/>
        <w:ind w:firstLine="567"/>
        <w:jc w:val="both"/>
        <w:rPr>
          <w:color w:val="000000" w:themeColor="text1"/>
        </w:rPr>
      </w:pPr>
      <w:r w:rsidRPr="003F301C">
        <w:rPr>
          <w:color w:val="000000" w:themeColor="text1"/>
        </w:rPr>
        <w:t>4) её температура была слишком низкой.</w:t>
      </w:r>
    </w:p>
    <w:p w:rsidR="00505DBC" w:rsidRPr="003F301C" w:rsidRDefault="00505DBC" w:rsidP="00505DBC">
      <w:pPr>
        <w:shd w:val="clear" w:color="auto" w:fill="FFFFFF"/>
        <w:ind w:firstLine="567"/>
        <w:jc w:val="both"/>
        <w:rPr>
          <w:color w:val="000000" w:themeColor="text1"/>
        </w:rPr>
      </w:pPr>
      <w:r w:rsidRPr="003F301C">
        <w:rPr>
          <w:color w:val="000000" w:themeColor="text1"/>
        </w:rPr>
        <w:t>7. Укажите предложение, в котором нет грамматической ошибки в употреблении деепричастного оборота.</w:t>
      </w:r>
    </w:p>
    <w:p w:rsidR="00505DBC" w:rsidRPr="003F301C" w:rsidRDefault="00505DBC" w:rsidP="00505DBC">
      <w:pPr>
        <w:shd w:val="clear" w:color="auto" w:fill="FFFFFF"/>
        <w:ind w:firstLine="567"/>
        <w:jc w:val="both"/>
        <w:rPr>
          <w:color w:val="000000" w:themeColor="text1"/>
        </w:rPr>
      </w:pPr>
      <w:r w:rsidRPr="003F301C">
        <w:rPr>
          <w:color w:val="000000" w:themeColor="text1"/>
        </w:rPr>
        <w:t>1) Входя в помещение, здоровайся всегда первым.</w:t>
      </w:r>
    </w:p>
    <w:p w:rsidR="00505DBC" w:rsidRPr="003F301C" w:rsidRDefault="00505DBC" w:rsidP="00505DBC">
      <w:pPr>
        <w:shd w:val="clear" w:color="auto" w:fill="FFFFFF"/>
        <w:ind w:firstLine="567"/>
        <w:jc w:val="both"/>
        <w:rPr>
          <w:color w:val="000000" w:themeColor="text1"/>
        </w:rPr>
      </w:pPr>
      <w:r w:rsidRPr="003F301C">
        <w:rPr>
          <w:color w:val="000000" w:themeColor="text1"/>
        </w:rPr>
        <w:t>2) Порывы ветра сдувая листву и ломая хрупкие ветки.</w:t>
      </w:r>
    </w:p>
    <w:p w:rsidR="00505DBC" w:rsidRPr="003F301C" w:rsidRDefault="00505DBC" w:rsidP="00505DBC">
      <w:pPr>
        <w:shd w:val="clear" w:color="auto" w:fill="FFFFFF"/>
        <w:ind w:firstLine="567"/>
        <w:jc w:val="both"/>
        <w:rPr>
          <w:color w:val="000000" w:themeColor="text1"/>
        </w:rPr>
      </w:pPr>
      <w:r w:rsidRPr="003F301C">
        <w:rPr>
          <w:color w:val="000000" w:themeColor="text1"/>
        </w:rPr>
        <w:t>3) Подавая для приветствия руку, с нее снимается перчатка.</w:t>
      </w:r>
    </w:p>
    <w:p w:rsidR="00505DBC" w:rsidRPr="003F301C" w:rsidRDefault="00505DBC" w:rsidP="00505DBC">
      <w:pPr>
        <w:shd w:val="clear" w:color="auto" w:fill="FFFFFF"/>
        <w:ind w:firstLine="567"/>
        <w:jc w:val="both"/>
        <w:rPr>
          <w:color w:val="000000" w:themeColor="text1"/>
        </w:rPr>
      </w:pPr>
      <w:r w:rsidRPr="003F301C">
        <w:rPr>
          <w:color w:val="000000" w:themeColor="text1"/>
        </w:rPr>
        <w:t>4) Витя вспомнив о забытом мяче и отправился за ним.</w:t>
      </w:r>
    </w:p>
    <w:p w:rsidR="00505DBC" w:rsidRPr="003F301C" w:rsidRDefault="00505DBC" w:rsidP="00505DBC">
      <w:pPr>
        <w:shd w:val="clear" w:color="auto" w:fill="FFFFFF"/>
        <w:ind w:firstLine="567"/>
        <w:jc w:val="both"/>
        <w:rPr>
          <w:color w:val="000000" w:themeColor="text1"/>
        </w:rPr>
      </w:pPr>
      <w:r w:rsidRPr="003F301C">
        <w:rPr>
          <w:color w:val="000000" w:themeColor="text1"/>
        </w:rPr>
        <w:t> 8. Укажите предложения, в которых допущены ошибки в постановке знаков препинания.</w:t>
      </w:r>
    </w:p>
    <w:p w:rsidR="00505DBC" w:rsidRPr="003F301C" w:rsidRDefault="00505DBC" w:rsidP="00505DBC">
      <w:pPr>
        <w:shd w:val="clear" w:color="auto" w:fill="FFFFFF"/>
        <w:ind w:firstLine="567"/>
        <w:jc w:val="both"/>
        <w:rPr>
          <w:color w:val="000000" w:themeColor="text1"/>
        </w:rPr>
      </w:pPr>
      <w:r w:rsidRPr="003F301C">
        <w:rPr>
          <w:color w:val="000000" w:themeColor="text1"/>
        </w:rPr>
        <w:t>1) Надвигалась гроза, и туча набирая силу поднималась из-за леса.</w:t>
      </w:r>
    </w:p>
    <w:p w:rsidR="00505DBC" w:rsidRPr="003F301C" w:rsidRDefault="00505DBC" w:rsidP="00505DBC">
      <w:pPr>
        <w:shd w:val="clear" w:color="auto" w:fill="FFFFFF"/>
        <w:ind w:firstLine="567"/>
        <w:jc w:val="both"/>
        <w:rPr>
          <w:color w:val="000000" w:themeColor="text1"/>
        </w:rPr>
      </w:pPr>
      <w:r w:rsidRPr="003F301C">
        <w:rPr>
          <w:color w:val="000000" w:themeColor="text1"/>
        </w:rPr>
        <w:t>2) Сдвинув на затылок косынку, и опираясь на швабру, девочка прибирала комнату.</w:t>
      </w:r>
    </w:p>
    <w:p w:rsidR="00505DBC" w:rsidRPr="003F301C" w:rsidRDefault="00505DBC" w:rsidP="00505DBC">
      <w:pPr>
        <w:shd w:val="clear" w:color="auto" w:fill="FFFFFF"/>
        <w:ind w:firstLine="567"/>
        <w:jc w:val="both"/>
        <w:rPr>
          <w:color w:val="000000" w:themeColor="text1"/>
        </w:rPr>
      </w:pPr>
      <w:r w:rsidRPr="003F301C">
        <w:rPr>
          <w:color w:val="000000" w:themeColor="text1"/>
        </w:rPr>
        <w:t>3) Собака залилась громим лаем, но, узнав знакомого человека, успокоилась.</w:t>
      </w:r>
    </w:p>
    <w:p w:rsidR="00505DBC" w:rsidRPr="003F301C" w:rsidRDefault="00505DBC" w:rsidP="00505DBC">
      <w:pPr>
        <w:shd w:val="clear" w:color="auto" w:fill="FFFFFF"/>
        <w:ind w:firstLine="567"/>
        <w:jc w:val="both"/>
        <w:rPr>
          <w:color w:val="000000" w:themeColor="text1"/>
        </w:rPr>
      </w:pPr>
      <w:r w:rsidRPr="003F301C">
        <w:rPr>
          <w:color w:val="000000" w:themeColor="text1"/>
        </w:rPr>
        <w:t>4) Залюбовавшись птицами, я забыл о еде и заворожённо сидел в шалаше</w:t>
      </w:r>
    </w:p>
    <w:p w:rsidR="00505DBC" w:rsidRPr="003F301C" w:rsidRDefault="00505DBC" w:rsidP="00505DBC">
      <w:pPr>
        <w:shd w:val="clear" w:color="auto" w:fill="FFFFFF"/>
        <w:ind w:firstLine="567"/>
        <w:jc w:val="both"/>
        <w:rPr>
          <w:color w:val="000000" w:themeColor="text1"/>
        </w:rPr>
      </w:pPr>
    </w:p>
    <w:p w:rsidR="00505DBC" w:rsidRPr="003F301C" w:rsidRDefault="00505DBC" w:rsidP="00505DBC">
      <w:pPr>
        <w:shd w:val="clear" w:color="auto" w:fill="FFFFFF"/>
        <w:ind w:firstLine="567"/>
        <w:rPr>
          <w:b/>
          <w:color w:val="000000" w:themeColor="text1"/>
        </w:rPr>
      </w:pPr>
      <w:r w:rsidRPr="003F301C">
        <w:rPr>
          <w:b/>
          <w:color w:val="000000" w:themeColor="text1"/>
        </w:rPr>
        <w:t>Урок 86. Диктант с грамматическим заданием</w:t>
      </w:r>
    </w:p>
    <w:p w:rsidR="00505DBC" w:rsidRPr="003F301C" w:rsidRDefault="00505DBC" w:rsidP="00505DBC">
      <w:pPr>
        <w:pStyle w:val="1113"/>
        <w:ind w:firstLine="567"/>
        <w:jc w:val="center"/>
        <w:rPr>
          <w:color w:val="000000" w:themeColor="text1"/>
          <w:sz w:val="22"/>
          <w:szCs w:val="22"/>
        </w:rPr>
      </w:pPr>
      <w:r w:rsidRPr="003F301C">
        <w:rPr>
          <w:color w:val="000000" w:themeColor="text1"/>
          <w:sz w:val="22"/>
          <w:szCs w:val="22"/>
        </w:rPr>
        <w:t>Первая гроза</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      Я надолго запомнил этот ясный по-весеннему и теплый по-летнему день. Кое-где уже появились едва-едва заметные зеленые листочки. По-новому выглядел город. Во-первых, чуть-чуть дул ветерок, во-вторых, почти все окна открыты настежь, в-третьих, солнце светило по-царски, но не </w:t>
      </w:r>
      <w:r w:rsidRPr="003F301C">
        <w:rPr>
          <w:color w:val="000000" w:themeColor="text1"/>
          <w:sz w:val="22"/>
          <w:szCs w:val="22"/>
        </w:rPr>
        <w:lastRenderedPageBreak/>
        <w:t>горячо, а ласково, по-доброму. На дорожках было видимо-невидимо воробьев, и они по-прежнему сновали вверх и вниз.</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      Но неожиданно небо потемнело. Небрежно, неряшливо поползли растрепанные тучи. Сначала мелькнула неяркая молния и разрезала надвое темно-серое небо. Потом вспугнул птиц сильный раскат грома, как будто где-то кто-то вдребезги расколол стеклянную посуду.</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      И хлынул ливень, точь-в-точь занавес опустился на землю и закрыл все вокруг. Пропал куда-то город, а по улицам торопливо побежали мутные потоки воды.</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      Дождь шел долго, а утром вымытый город выглядел по-праздничному весело. (120 слов)</w:t>
      </w:r>
    </w:p>
    <w:p w:rsidR="00505DBC" w:rsidRPr="003F301C" w:rsidRDefault="00505DBC" w:rsidP="00505DBC">
      <w:pPr>
        <w:pStyle w:val="1113"/>
        <w:ind w:firstLine="567"/>
        <w:jc w:val="both"/>
        <w:rPr>
          <w:color w:val="000000" w:themeColor="text1"/>
          <w:sz w:val="22"/>
          <w:szCs w:val="22"/>
        </w:rPr>
      </w:pP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Грамматическое задание</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1. Выполните синтаксический разбор:</w:t>
      </w:r>
    </w:p>
    <w:p w:rsidR="00505DBC" w:rsidRPr="003F301C" w:rsidRDefault="00505DBC" w:rsidP="00505DBC">
      <w:pPr>
        <w:pStyle w:val="1113"/>
        <w:tabs>
          <w:tab w:val="left" w:pos="0"/>
        </w:tabs>
        <w:ind w:firstLine="567"/>
        <w:jc w:val="both"/>
        <w:rPr>
          <w:color w:val="000000" w:themeColor="text1"/>
          <w:sz w:val="22"/>
          <w:szCs w:val="22"/>
        </w:rPr>
      </w:pPr>
      <w:r w:rsidRPr="003F301C">
        <w:rPr>
          <w:color w:val="000000" w:themeColor="text1"/>
          <w:sz w:val="22"/>
          <w:szCs w:val="22"/>
        </w:rPr>
        <w:t>1 вариант: Сначала мелькнула неяркая молния и разрезала надвое темно-серое небо.</w:t>
      </w:r>
    </w:p>
    <w:p w:rsidR="00505DBC" w:rsidRPr="003F301C" w:rsidRDefault="00505DBC" w:rsidP="00505DBC">
      <w:pPr>
        <w:pStyle w:val="1113"/>
        <w:tabs>
          <w:tab w:val="left" w:pos="0"/>
        </w:tabs>
        <w:ind w:firstLine="567"/>
        <w:jc w:val="both"/>
        <w:rPr>
          <w:color w:val="000000" w:themeColor="text1"/>
          <w:sz w:val="22"/>
          <w:szCs w:val="22"/>
        </w:rPr>
      </w:pPr>
      <w:r w:rsidRPr="003F301C">
        <w:rPr>
          <w:color w:val="000000" w:themeColor="text1"/>
          <w:sz w:val="22"/>
          <w:szCs w:val="22"/>
        </w:rPr>
        <w:t>2 вариант: И хлынул ливень, точь-в-точь занавес опустился на землю и закрыл все вокруг.</w:t>
      </w:r>
    </w:p>
    <w:p w:rsidR="00505DBC" w:rsidRPr="003F301C" w:rsidRDefault="00505DBC" w:rsidP="00505DBC">
      <w:pPr>
        <w:pStyle w:val="1113"/>
        <w:numPr>
          <w:ilvl w:val="0"/>
          <w:numId w:val="310"/>
        </w:numPr>
        <w:ind w:left="0" w:firstLine="567"/>
        <w:jc w:val="both"/>
        <w:rPr>
          <w:color w:val="000000" w:themeColor="text1"/>
          <w:sz w:val="22"/>
          <w:szCs w:val="22"/>
        </w:rPr>
      </w:pPr>
      <w:r w:rsidRPr="003F301C">
        <w:rPr>
          <w:color w:val="000000" w:themeColor="text1"/>
          <w:sz w:val="22"/>
          <w:szCs w:val="22"/>
        </w:rPr>
        <w:t xml:space="preserve">Выполните морфемный разбор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1 вариант: по-весеннему</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2 вариант: во-вторых</w:t>
      </w:r>
    </w:p>
    <w:p w:rsidR="00505DBC" w:rsidRPr="003F301C" w:rsidRDefault="00505DBC" w:rsidP="00505DBC">
      <w:pPr>
        <w:pStyle w:val="1113"/>
        <w:numPr>
          <w:ilvl w:val="0"/>
          <w:numId w:val="310"/>
        </w:numPr>
        <w:ind w:left="0" w:firstLine="567"/>
        <w:jc w:val="both"/>
        <w:rPr>
          <w:color w:val="000000" w:themeColor="text1"/>
          <w:sz w:val="22"/>
          <w:szCs w:val="22"/>
        </w:rPr>
      </w:pPr>
      <w:r w:rsidRPr="003F301C">
        <w:rPr>
          <w:color w:val="000000" w:themeColor="text1"/>
          <w:sz w:val="22"/>
          <w:szCs w:val="22"/>
        </w:rPr>
        <w:t xml:space="preserve"> Составьте и запишите предложения с фразеологизмами:</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1 вариант - ни свет ни заря;</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2 вариант - в два счёта.</w:t>
      </w:r>
    </w:p>
    <w:p w:rsidR="00505DBC" w:rsidRPr="003F301C" w:rsidRDefault="00505DBC" w:rsidP="00505DBC">
      <w:pPr>
        <w:pStyle w:val="1113"/>
        <w:ind w:firstLine="567"/>
        <w:jc w:val="both"/>
        <w:rPr>
          <w:color w:val="000000" w:themeColor="text1"/>
          <w:sz w:val="22"/>
          <w:szCs w:val="22"/>
        </w:rPr>
      </w:pPr>
    </w:p>
    <w:p w:rsidR="00505DBC" w:rsidRPr="003F301C" w:rsidRDefault="00505DBC" w:rsidP="00505DBC">
      <w:pPr>
        <w:pStyle w:val="1113"/>
        <w:ind w:firstLine="567"/>
        <w:jc w:val="both"/>
        <w:rPr>
          <w:b/>
          <w:color w:val="000000" w:themeColor="text1"/>
          <w:sz w:val="22"/>
          <w:szCs w:val="22"/>
        </w:rPr>
      </w:pPr>
      <w:r w:rsidRPr="003F301C">
        <w:rPr>
          <w:b/>
          <w:color w:val="000000" w:themeColor="text1"/>
          <w:sz w:val="22"/>
          <w:szCs w:val="22"/>
        </w:rPr>
        <w:t>Урок 125. Повторение темы «Служебные части речи». Практикум / Всероссийская проверочная работа</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1. Дайте определение:</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Предлог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Союз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Частица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2. Вставьте пропущенные буквы, раскройте скобки, обозначьте производные и непроизводные предлоги, подчеркните наречия.</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(В)течени. недели, (в)продолжени. романа, поговорить (на)счёт уроков, положить (на)счет в банк, вопреки предсказани. прогнозов, действовать всем вопреки, (в)следстви. невнимательности, внести поправки (в)следстви. по делу, узнать (в)последстви.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3. Вставьте пропущенные буквы, расставьте знаки препинания, раскройте скобки, союзы обведите овалом, частицы заключите в прямоугольник, сделайте синтаксический разбор первого предложения.</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К берегу реки лыжники направились дальним путем за (то) получили удовольствие.</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Спрячься за (то) дерево сказал мне брат.</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Что (бы)хорошо учиться надо много трудиться.</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Что (бы) я (н.)рисовал получалось (н.)что (не)вообразимое.</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Соня то (же) держалась за его руку и сияла.</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Мы (н.)сколько раз повторяли одно и (то)же.</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4. Сделайте морфологический разбор частицы пусть из предложения:</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Пусть всегда будет солнце!</w:t>
      </w:r>
    </w:p>
    <w:p w:rsidR="00505DBC" w:rsidRPr="003F301C" w:rsidRDefault="00505DBC" w:rsidP="00505DBC">
      <w:pPr>
        <w:pStyle w:val="1113"/>
        <w:ind w:firstLine="567"/>
        <w:jc w:val="both"/>
        <w:rPr>
          <w:color w:val="000000" w:themeColor="text1"/>
          <w:sz w:val="22"/>
          <w:szCs w:val="22"/>
        </w:rPr>
      </w:pPr>
    </w:p>
    <w:p w:rsidR="00505DBC" w:rsidRPr="003F301C" w:rsidRDefault="00505DBC" w:rsidP="00505DBC">
      <w:pPr>
        <w:pStyle w:val="1113"/>
        <w:ind w:firstLine="567"/>
        <w:rPr>
          <w:b/>
          <w:color w:val="000000" w:themeColor="text1"/>
          <w:sz w:val="22"/>
          <w:szCs w:val="22"/>
        </w:rPr>
      </w:pPr>
      <w:r w:rsidRPr="003F301C">
        <w:rPr>
          <w:b/>
          <w:color w:val="000000" w:themeColor="text1"/>
          <w:sz w:val="22"/>
          <w:szCs w:val="22"/>
        </w:rPr>
        <w:t>Урок 132. Контрольная итоговая работа за курс 7 класса</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      Слева раздались какие-то странные звуки. Мы тихонько пошли вперед. Около большой липы возился медведь, стараясь добыть мед из дупла дерева, росшего вплотную к скале. Стоя на задних лапах, он тянулся куда-то. Просунуть лапу в дупло ему мешали камни. Ворча, медведь изо всех сил тряс дерево.</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       Вот он утомился, сел на землю и стал смотреть на дерево, что-то соображая. Так он просидел в течение нескольких минут, затем поднялся, подбежал к липе и полез на вершину. Забравшись наверх, он протиснулся между скалой и деревом и, упершись лапами в камни, начал давить спиной в дерево. Оно подалось немного. Медведь, переменив положение, уперся спиной в скалу и стал лапами давить на дерево. Липа громко затрещала, рухнув на землю. Теперь легко добыть мед, с трудом собранный пчелами.  (121 слово.)</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                                                                                          (По В. Арсеньеву.)</w:t>
      </w:r>
    </w:p>
    <w:p w:rsidR="00505DBC" w:rsidRPr="003F301C" w:rsidRDefault="00505DBC" w:rsidP="00505DBC">
      <w:pPr>
        <w:pStyle w:val="1113"/>
        <w:ind w:firstLine="567"/>
        <w:rPr>
          <w:color w:val="000000" w:themeColor="text1"/>
          <w:sz w:val="22"/>
          <w:szCs w:val="22"/>
        </w:rPr>
      </w:pPr>
      <w:r w:rsidRPr="003F301C">
        <w:rPr>
          <w:bCs/>
          <w:color w:val="000000" w:themeColor="text1"/>
          <w:sz w:val="22"/>
          <w:szCs w:val="22"/>
        </w:rPr>
        <w:t>Грамматическое задание:</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lastRenderedPageBreak/>
        <w:t>1.Графически обозначить  в тексте причастные и деепричастные обороты.</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2. Синтаксический разбор:</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1 вариант: </w:t>
      </w:r>
      <w:r w:rsidRPr="003F301C">
        <w:rPr>
          <w:i/>
          <w:iCs/>
          <w:color w:val="000000" w:themeColor="text1"/>
          <w:sz w:val="22"/>
          <w:szCs w:val="22"/>
        </w:rPr>
        <w:t>Стоя на задних лапах, он тянулся куда-то.</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2 вариант: </w:t>
      </w:r>
      <w:r w:rsidRPr="003F301C">
        <w:rPr>
          <w:i/>
          <w:iCs/>
          <w:color w:val="000000" w:themeColor="text1"/>
          <w:sz w:val="22"/>
          <w:szCs w:val="22"/>
        </w:rPr>
        <w:t>Липа громко затрещала, рухнув на землю.</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3. Разобрать слова по составу:</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1 вариант: просидел, соображая, собранный.</w:t>
      </w:r>
    </w:p>
    <w:p w:rsidR="00505DBC" w:rsidRPr="003F301C" w:rsidRDefault="00505DBC" w:rsidP="00505DBC">
      <w:pPr>
        <w:pStyle w:val="1113"/>
        <w:ind w:firstLine="567"/>
        <w:rPr>
          <w:color w:val="000000" w:themeColor="text1"/>
          <w:sz w:val="22"/>
          <w:szCs w:val="22"/>
        </w:rPr>
      </w:pPr>
      <w:r w:rsidRPr="003F301C">
        <w:rPr>
          <w:color w:val="000000" w:themeColor="text1"/>
          <w:sz w:val="22"/>
          <w:szCs w:val="22"/>
        </w:rPr>
        <w:t>2 вариант: затрещала, переменив,  впереди</w:t>
      </w:r>
    </w:p>
    <w:p w:rsidR="00505DBC" w:rsidRPr="003F301C" w:rsidRDefault="00505DBC" w:rsidP="00505DBC">
      <w:pPr>
        <w:pStyle w:val="1113"/>
        <w:ind w:firstLine="567"/>
        <w:jc w:val="both"/>
        <w:rPr>
          <w:color w:val="000000" w:themeColor="text1"/>
          <w:sz w:val="22"/>
          <w:szCs w:val="22"/>
        </w:rPr>
      </w:pPr>
    </w:p>
    <w:p w:rsidR="00505DBC" w:rsidRPr="003F301C" w:rsidRDefault="00505DBC" w:rsidP="00505DBC">
      <w:pPr>
        <w:ind w:firstLine="567"/>
        <w:rPr>
          <w:b/>
          <w:color w:val="000000" w:themeColor="text1"/>
        </w:rPr>
      </w:pPr>
    </w:p>
    <w:p w:rsidR="00505DBC" w:rsidRPr="003F301C" w:rsidRDefault="00505DBC" w:rsidP="00505DBC">
      <w:pPr>
        <w:ind w:firstLine="567"/>
        <w:jc w:val="center"/>
        <w:rPr>
          <w:b/>
          <w:color w:val="000000" w:themeColor="text1"/>
        </w:rPr>
      </w:pPr>
    </w:p>
    <w:p w:rsidR="00505DBC" w:rsidRPr="003F301C" w:rsidRDefault="00505DBC" w:rsidP="00505DBC">
      <w:pPr>
        <w:ind w:firstLine="567"/>
        <w:jc w:val="center"/>
        <w:rPr>
          <w:b/>
          <w:color w:val="000000" w:themeColor="text1"/>
        </w:rPr>
      </w:pPr>
    </w:p>
    <w:p w:rsidR="00505DBC" w:rsidRPr="003F301C" w:rsidRDefault="00505DBC" w:rsidP="00505DBC">
      <w:pPr>
        <w:ind w:firstLine="567"/>
        <w:jc w:val="center"/>
        <w:rPr>
          <w:b/>
          <w:color w:val="000000" w:themeColor="text1"/>
        </w:rPr>
      </w:pPr>
    </w:p>
    <w:p w:rsidR="00505DBC" w:rsidRPr="003F301C" w:rsidRDefault="00505DBC" w:rsidP="00505DBC">
      <w:pPr>
        <w:ind w:firstLine="567"/>
        <w:jc w:val="center"/>
        <w:rPr>
          <w:b/>
          <w:color w:val="000000" w:themeColor="text1"/>
        </w:rPr>
      </w:pPr>
    </w:p>
    <w:p w:rsidR="00505DBC" w:rsidRPr="003F301C" w:rsidRDefault="00505DBC" w:rsidP="00505DBC">
      <w:pPr>
        <w:ind w:firstLine="567"/>
        <w:jc w:val="center"/>
        <w:rPr>
          <w:b/>
          <w:color w:val="000000" w:themeColor="text1"/>
        </w:rPr>
      </w:pPr>
    </w:p>
    <w:p w:rsidR="00505DBC" w:rsidRPr="003F301C" w:rsidRDefault="00505DBC" w:rsidP="00505DBC">
      <w:pPr>
        <w:ind w:firstLine="567"/>
        <w:jc w:val="center"/>
        <w:rPr>
          <w:b/>
          <w:color w:val="000000" w:themeColor="text1"/>
        </w:rPr>
      </w:pPr>
    </w:p>
    <w:p w:rsidR="00505DBC" w:rsidRPr="003F301C" w:rsidRDefault="00505DBC" w:rsidP="00505DBC">
      <w:pPr>
        <w:ind w:firstLine="567"/>
        <w:jc w:val="center"/>
        <w:rPr>
          <w:b/>
          <w:color w:val="000000" w:themeColor="text1"/>
        </w:rPr>
      </w:pPr>
    </w:p>
    <w:p w:rsidR="00505DBC" w:rsidRPr="003F301C" w:rsidRDefault="00505DBC" w:rsidP="00505DBC">
      <w:pPr>
        <w:ind w:firstLine="567"/>
        <w:jc w:val="center"/>
        <w:rPr>
          <w:b/>
          <w:color w:val="000000" w:themeColor="text1"/>
        </w:rPr>
      </w:pPr>
      <w:r w:rsidRPr="003F301C">
        <w:rPr>
          <w:b/>
          <w:color w:val="000000" w:themeColor="text1"/>
        </w:rPr>
        <w:t>8 КЛАСС</w:t>
      </w:r>
    </w:p>
    <w:p w:rsidR="00505DBC" w:rsidRPr="003F301C" w:rsidRDefault="00505DBC" w:rsidP="00505DBC">
      <w:pPr>
        <w:ind w:firstLine="567"/>
        <w:jc w:val="center"/>
        <w:rPr>
          <w:b/>
          <w:color w:val="000000" w:themeColor="text1"/>
        </w:rPr>
      </w:pPr>
      <w:r w:rsidRPr="003F301C">
        <w:rPr>
          <w:b/>
          <w:color w:val="000000" w:themeColor="text1"/>
        </w:rPr>
        <w:t xml:space="preserve">Контрольная работа по русскому языку </w:t>
      </w:r>
    </w:p>
    <w:p w:rsidR="00505DBC" w:rsidRPr="003F301C" w:rsidRDefault="00505DBC" w:rsidP="00505DBC">
      <w:pPr>
        <w:pStyle w:val="1113"/>
        <w:ind w:firstLine="567"/>
        <w:rPr>
          <w:b/>
          <w:color w:val="000000" w:themeColor="text1"/>
          <w:sz w:val="22"/>
          <w:szCs w:val="22"/>
        </w:rPr>
      </w:pPr>
      <w:r w:rsidRPr="003F301C">
        <w:rPr>
          <w:b/>
          <w:color w:val="000000" w:themeColor="text1"/>
          <w:sz w:val="22"/>
          <w:szCs w:val="22"/>
        </w:rPr>
        <w:t>Урок 6. Контрольная работа /проверочная работа /диктант</w:t>
      </w:r>
    </w:p>
    <w:p w:rsidR="00505DBC" w:rsidRPr="003F301C" w:rsidRDefault="00505DBC" w:rsidP="00505DBC">
      <w:pPr>
        <w:pStyle w:val="1113"/>
        <w:ind w:firstLine="567"/>
        <w:jc w:val="center"/>
        <w:rPr>
          <w:color w:val="000000" w:themeColor="text1"/>
          <w:sz w:val="22"/>
          <w:szCs w:val="22"/>
        </w:rPr>
      </w:pPr>
      <w:r w:rsidRPr="003F301C">
        <w:rPr>
          <w:color w:val="000000" w:themeColor="text1"/>
          <w:sz w:val="22"/>
          <w:szCs w:val="22"/>
        </w:rPr>
        <w:t>Беседа за чаем</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Несмотря на начало сентября, было по-летнему жарко. Чай накрыли в гостиной, выходившей распахнутыми настежь окнами в еще не убранный от опавших листьев сад.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В помещении вдоль стен стояла полированная старинная мебель, обитая бордовым плюшем. Благодаря ажурным накидкам и белоснежной домотканой скатерти, расшитой причудливым орнаментом, комната выглядела по-праздничному торжественной. Золоченая и посеребренная посуда была начищена до блеска, а посередине стола возвышался, отражая солнечные лучи, кувшин в виде цветка. Вокруг него были расставлены невысокие, но изящные бокалы из граненого хрусталя.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В течение часа разговор не смолкал.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Говорили в основном насчёт поездки, которая вопреки опасениям, закончилась благополучно. В заключение чаепития кто-то из присутствующих, развеселившись, предложил осмотреть живописное озеро, разлившееся вследствие недавно прошедших дождей. (116 слов) </w:t>
      </w:r>
    </w:p>
    <w:p w:rsidR="00505DBC" w:rsidRPr="003F301C" w:rsidRDefault="00505DBC" w:rsidP="00505DBC">
      <w:pPr>
        <w:pStyle w:val="1113"/>
        <w:ind w:firstLine="567"/>
        <w:jc w:val="right"/>
        <w:rPr>
          <w:color w:val="000000" w:themeColor="text1"/>
          <w:sz w:val="22"/>
          <w:szCs w:val="22"/>
        </w:rPr>
      </w:pPr>
      <w:r w:rsidRPr="003F301C">
        <w:rPr>
          <w:color w:val="000000" w:themeColor="text1"/>
          <w:sz w:val="22"/>
          <w:szCs w:val="22"/>
        </w:rPr>
        <w:t xml:space="preserve">(По И.В. Сорокиной)  </w:t>
      </w:r>
    </w:p>
    <w:p w:rsidR="00505DBC" w:rsidRPr="003F301C" w:rsidRDefault="00505DBC" w:rsidP="00505DBC">
      <w:pPr>
        <w:pStyle w:val="1113"/>
        <w:ind w:firstLine="567"/>
        <w:jc w:val="both"/>
        <w:rPr>
          <w:color w:val="000000" w:themeColor="text1"/>
          <w:sz w:val="22"/>
          <w:szCs w:val="22"/>
        </w:rPr>
      </w:pPr>
    </w:p>
    <w:p w:rsidR="00505DBC" w:rsidRPr="003F301C" w:rsidRDefault="00505DBC" w:rsidP="00505DBC">
      <w:pPr>
        <w:pStyle w:val="1113"/>
        <w:ind w:firstLine="567"/>
        <w:jc w:val="center"/>
        <w:rPr>
          <w:color w:val="000000" w:themeColor="text1"/>
          <w:sz w:val="22"/>
          <w:szCs w:val="22"/>
        </w:rPr>
      </w:pPr>
      <w:r w:rsidRPr="003F301C">
        <w:rPr>
          <w:color w:val="000000" w:themeColor="text1"/>
          <w:sz w:val="22"/>
          <w:szCs w:val="22"/>
        </w:rPr>
        <w:t>Грамматическое задание</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1. Выполнить разбор слов по составу: по-летнему, распахнутыми, отражая (1 вариант); посеребренная, по-праздничному, развеселившись (2 вариант).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2. Выполнить синтаксический разбор предложения: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Благодаря ажурным накидкам и белоснежной домотканой скатерти, расшитой причудливым орнаментом, комната выглядела по-праздничному торжественной. (1 вариант); </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В заключение чаепития кто-то из присутствующих, развеселившись, предложил осмотреть живописное озеро, разлившееся вследствие недавно прошедших дождей. (2 вариант). </w:t>
      </w:r>
    </w:p>
    <w:p w:rsidR="00505DBC" w:rsidRPr="003F301C" w:rsidRDefault="00505DBC" w:rsidP="00505DBC">
      <w:pPr>
        <w:pStyle w:val="1113"/>
        <w:ind w:firstLine="567"/>
        <w:rPr>
          <w:b/>
          <w:color w:val="000000" w:themeColor="text1"/>
          <w:sz w:val="22"/>
          <w:szCs w:val="22"/>
        </w:rPr>
      </w:pPr>
    </w:p>
    <w:p w:rsidR="00505DBC" w:rsidRPr="003F301C" w:rsidRDefault="00505DBC" w:rsidP="00505DBC">
      <w:pPr>
        <w:ind w:firstLine="567"/>
        <w:jc w:val="both"/>
        <w:rPr>
          <w:b/>
          <w:color w:val="000000" w:themeColor="text1"/>
        </w:rPr>
      </w:pPr>
    </w:p>
    <w:p w:rsidR="00505DBC" w:rsidRPr="003F301C" w:rsidRDefault="00505DBC" w:rsidP="00505DBC">
      <w:pPr>
        <w:ind w:firstLine="567"/>
        <w:jc w:val="both"/>
        <w:rPr>
          <w:b/>
          <w:color w:val="000000" w:themeColor="text1"/>
        </w:rPr>
      </w:pPr>
      <w:r w:rsidRPr="003F301C">
        <w:rPr>
          <w:b/>
          <w:color w:val="000000" w:themeColor="text1"/>
        </w:rPr>
        <w:t>Урок 52. Контрольная работа по темам "Словосочетание", "Двусоставное предложение", "Второстепенные члены предложения"</w:t>
      </w:r>
    </w:p>
    <w:p w:rsidR="00505DBC" w:rsidRPr="009B4074" w:rsidRDefault="00505DBC" w:rsidP="00505DBC">
      <w:pPr>
        <w:ind w:firstLine="567"/>
        <w:jc w:val="center"/>
        <w:rPr>
          <w:b/>
          <w:color w:val="000000" w:themeColor="text1"/>
        </w:rPr>
      </w:pPr>
      <w:r w:rsidRPr="009B4074">
        <w:rPr>
          <w:b/>
          <w:color w:val="000000" w:themeColor="text1"/>
        </w:rPr>
        <w:t>Вариант 1</w:t>
      </w:r>
    </w:p>
    <w:p w:rsidR="00505DBC" w:rsidRPr="003F301C" w:rsidRDefault="00505DBC" w:rsidP="00505DBC">
      <w:pPr>
        <w:pStyle w:val="af9"/>
        <w:shd w:val="clear" w:color="auto" w:fill="FFFFFF"/>
        <w:spacing w:before="0" w:beforeAutospacing="0" w:after="0" w:afterAutospacing="0"/>
        <w:ind w:firstLine="567"/>
        <w:contextualSpacing/>
        <w:jc w:val="both"/>
        <w:rPr>
          <w:i/>
          <w:color w:val="000000" w:themeColor="text1"/>
          <w:sz w:val="22"/>
          <w:szCs w:val="22"/>
        </w:rPr>
      </w:pPr>
      <w:r w:rsidRPr="003F301C">
        <w:rPr>
          <w:color w:val="000000" w:themeColor="text1"/>
          <w:sz w:val="22"/>
          <w:szCs w:val="22"/>
        </w:rPr>
        <w:t xml:space="preserve">1. Укажите неправильно выписанное словосочетание из предложения: </w:t>
      </w:r>
      <w:r w:rsidRPr="003F301C">
        <w:rPr>
          <w:i/>
          <w:color w:val="000000" w:themeColor="text1"/>
          <w:sz w:val="22"/>
          <w:szCs w:val="22"/>
        </w:rPr>
        <w:t>Весна пришла поздно, а потом накатило тепло и распустилось  всё  разом: вишни, яблони и высокие груши.</w:t>
      </w:r>
    </w:p>
    <w:p w:rsidR="00505DBC" w:rsidRPr="003F301C" w:rsidRDefault="00505DBC" w:rsidP="00505DBC">
      <w:pPr>
        <w:pStyle w:val="af9"/>
        <w:shd w:val="clear" w:color="auto" w:fill="FFFFFF"/>
        <w:spacing w:before="0" w:beforeAutospacing="0" w:after="0" w:afterAutospacing="0"/>
        <w:ind w:firstLine="567"/>
        <w:contextualSpacing/>
        <w:jc w:val="both"/>
        <w:rPr>
          <w:color w:val="000000" w:themeColor="text1"/>
          <w:sz w:val="22"/>
          <w:szCs w:val="22"/>
        </w:rPr>
      </w:pPr>
      <w:r w:rsidRPr="003F301C">
        <w:rPr>
          <w:color w:val="000000" w:themeColor="text1"/>
          <w:sz w:val="22"/>
          <w:szCs w:val="22"/>
        </w:rPr>
        <w:t>1) пришла поздно;  2) накатило тепло; 3) распустилось разом; 4) высокие груши.</w:t>
      </w:r>
    </w:p>
    <w:p w:rsidR="00505DBC" w:rsidRPr="003F301C" w:rsidRDefault="00505DBC" w:rsidP="00505DBC">
      <w:pPr>
        <w:pStyle w:val="af9"/>
        <w:shd w:val="clear" w:color="auto" w:fill="FFFFFF"/>
        <w:spacing w:before="0" w:beforeAutospacing="0" w:after="0" w:afterAutospacing="0"/>
        <w:ind w:firstLine="567"/>
        <w:contextualSpacing/>
        <w:jc w:val="both"/>
        <w:rPr>
          <w:color w:val="000000" w:themeColor="text1"/>
          <w:sz w:val="22"/>
          <w:szCs w:val="22"/>
        </w:rPr>
      </w:pPr>
      <w:r w:rsidRPr="003F301C">
        <w:rPr>
          <w:color w:val="000000" w:themeColor="text1"/>
          <w:sz w:val="22"/>
          <w:szCs w:val="22"/>
        </w:rPr>
        <w:t>2. В каком словосочетании неправильно определено главное слово?</w:t>
      </w:r>
    </w:p>
    <w:p w:rsidR="00505DBC" w:rsidRPr="003F301C" w:rsidRDefault="00505DBC" w:rsidP="00505DBC">
      <w:pPr>
        <w:pStyle w:val="af9"/>
        <w:shd w:val="clear" w:color="auto" w:fill="FFFFFF"/>
        <w:spacing w:before="0" w:beforeAutospacing="0" w:after="0" w:afterAutospacing="0"/>
        <w:ind w:firstLine="567"/>
        <w:contextualSpacing/>
        <w:jc w:val="both"/>
        <w:rPr>
          <w:color w:val="000000" w:themeColor="text1"/>
          <w:sz w:val="22"/>
          <w:szCs w:val="22"/>
        </w:rPr>
      </w:pPr>
      <w:r w:rsidRPr="003F301C">
        <w:rPr>
          <w:color w:val="000000" w:themeColor="text1"/>
          <w:sz w:val="22"/>
          <w:szCs w:val="22"/>
        </w:rPr>
        <w:t>1)  </w:t>
      </w:r>
      <w:r w:rsidRPr="003F301C">
        <w:rPr>
          <w:bCs/>
          <w:color w:val="000000" w:themeColor="text1"/>
          <w:sz w:val="22"/>
          <w:szCs w:val="22"/>
        </w:rPr>
        <w:t>отвечая</w:t>
      </w:r>
      <w:r w:rsidRPr="003F301C">
        <w:rPr>
          <w:color w:val="000000" w:themeColor="text1"/>
          <w:sz w:val="22"/>
          <w:szCs w:val="22"/>
        </w:rPr>
        <w:t> ему  2) по весеннему </w:t>
      </w:r>
      <w:r w:rsidRPr="003F301C">
        <w:rPr>
          <w:bCs/>
          <w:color w:val="000000" w:themeColor="text1"/>
          <w:sz w:val="22"/>
          <w:szCs w:val="22"/>
        </w:rPr>
        <w:t>часу</w:t>
      </w:r>
      <w:r w:rsidRPr="003F301C">
        <w:rPr>
          <w:color w:val="000000" w:themeColor="text1"/>
          <w:sz w:val="22"/>
          <w:szCs w:val="22"/>
        </w:rPr>
        <w:t xml:space="preserve">  3)  </w:t>
      </w:r>
      <w:r w:rsidRPr="003F301C">
        <w:rPr>
          <w:bCs/>
          <w:color w:val="000000" w:themeColor="text1"/>
          <w:sz w:val="22"/>
          <w:szCs w:val="22"/>
        </w:rPr>
        <w:t>там</w:t>
      </w:r>
      <w:r w:rsidRPr="003F301C">
        <w:rPr>
          <w:color w:val="000000" w:themeColor="text1"/>
          <w:sz w:val="22"/>
          <w:szCs w:val="22"/>
        </w:rPr>
        <w:t>  цветёт  4) </w:t>
      </w:r>
      <w:r w:rsidRPr="003F301C">
        <w:rPr>
          <w:bCs/>
          <w:color w:val="000000" w:themeColor="text1"/>
          <w:sz w:val="22"/>
          <w:szCs w:val="22"/>
        </w:rPr>
        <w:t>цветёт</w:t>
      </w:r>
      <w:r w:rsidRPr="003F301C">
        <w:rPr>
          <w:color w:val="000000" w:themeColor="text1"/>
          <w:sz w:val="22"/>
          <w:szCs w:val="22"/>
        </w:rPr>
        <w:t> в ночи.</w:t>
      </w:r>
    </w:p>
    <w:p w:rsidR="00505DBC" w:rsidRPr="003F301C" w:rsidRDefault="00505DBC" w:rsidP="00505DBC">
      <w:pPr>
        <w:pStyle w:val="af9"/>
        <w:shd w:val="clear" w:color="auto" w:fill="FFFFFF"/>
        <w:spacing w:before="0" w:beforeAutospacing="0" w:after="0" w:afterAutospacing="0"/>
        <w:ind w:firstLine="567"/>
        <w:contextualSpacing/>
        <w:jc w:val="both"/>
        <w:rPr>
          <w:color w:val="000000" w:themeColor="text1"/>
          <w:sz w:val="22"/>
          <w:szCs w:val="22"/>
        </w:rPr>
      </w:pPr>
      <w:r w:rsidRPr="003F301C">
        <w:rPr>
          <w:color w:val="000000" w:themeColor="text1"/>
          <w:sz w:val="22"/>
          <w:szCs w:val="22"/>
        </w:rPr>
        <w:t>3. Укажите предложение, в котором выделенные слова являются словосочетанием:</w:t>
      </w:r>
    </w:p>
    <w:p w:rsidR="00505DBC" w:rsidRPr="003F301C" w:rsidRDefault="00505DBC" w:rsidP="00505DBC">
      <w:pPr>
        <w:pStyle w:val="af9"/>
        <w:shd w:val="clear" w:color="auto" w:fill="FFFFFF"/>
        <w:spacing w:before="0" w:beforeAutospacing="0" w:after="0" w:afterAutospacing="0"/>
        <w:ind w:firstLine="567"/>
        <w:contextualSpacing/>
        <w:rPr>
          <w:color w:val="000000" w:themeColor="text1"/>
          <w:sz w:val="22"/>
          <w:szCs w:val="22"/>
        </w:rPr>
      </w:pPr>
      <w:r w:rsidRPr="003F301C">
        <w:rPr>
          <w:color w:val="000000" w:themeColor="text1"/>
          <w:sz w:val="22"/>
          <w:szCs w:val="22"/>
        </w:rPr>
        <w:t>1) </w:t>
      </w:r>
      <w:r w:rsidRPr="003F301C">
        <w:rPr>
          <w:bCs/>
          <w:color w:val="000000" w:themeColor="text1"/>
          <w:sz w:val="22"/>
          <w:szCs w:val="22"/>
        </w:rPr>
        <w:t>Потушили свет</w:t>
      </w:r>
      <w:r w:rsidRPr="003F301C">
        <w:rPr>
          <w:color w:val="000000" w:themeColor="text1"/>
          <w:sz w:val="22"/>
          <w:szCs w:val="22"/>
        </w:rPr>
        <w:t> и легли.</w:t>
      </w:r>
      <w:r w:rsidRPr="003F301C">
        <w:rPr>
          <w:color w:val="000000" w:themeColor="text1"/>
          <w:sz w:val="22"/>
          <w:szCs w:val="22"/>
        </w:rPr>
        <w:br/>
        <w:t>2) </w:t>
      </w:r>
      <w:r w:rsidRPr="003F301C">
        <w:rPr>
          <w:bCs/>
          <w:color w:val="000000" w:themeColor="text1"/>
          <w:sz w:val="22"/>
          <w:szCs w:val="22"/>
        </w:rPr>
        <w:t>В течение лета</w:t>
      </w:r>
      <w:r w:rsidRPr="003F301C">
        <w:rPr>
          <w:color w:val="000000" w:themeColor="text1"/>
          <w:sz w:val="22"/>
          <w:szCs w:val="22"/>
        </w:rPr>
        <w:t> созрели вкусные фрукты.</w:t>
      </w:r>
      <w:r w:rsidRPr="003F301C">
        <w:rPr>
          <w:color w:val="000000" w:themeColor="text1"/>
          <w:sz w:val="22"/>
          <w:szCs w:val="22"/>
        </w:rPr>
        <w:br/>
        <w:t>3) Работа </w:t>
      </w:r>
      <w:r w:rsidRPr="003F301C">
        <w:rPr>
          <w:bCs/>
          <w:color w:val="000000" w:themeColor="text1"/>
          <w:sz w:val="22"/>
          <w:szCs w:val="22"/>
        </w:rPr>
        <w:t>оказалась нетрудной</w:t>
      </w:r>
      <w:r w:rsidRPr="003F301C">
        <w:rPr>
          <w:color w:val="000000" w:themeColor="text1"/>
          <w:sz w:val="22"/>
          <w:szCs w:val="22"/>
        </w:rPr>
        <w:t>, на сыновей да невесток жаловаться было грех.</w:t>
      </w:r>
      <w:r w:rsidRPr="003F301C">
        <w:rPr>
          <w:color w:val="000000" w:themeColor="text1"/>
          <w:sz w:val="22"/>
          <w:szCs w:val="22"/>
        </w:rPr>
        <w:br/>
        <w:t>4) И </w:t>
      </w:r>
      <w:r w:rsidRPr="003F301C">
        <w:rPr>
          <w:bCs/>
          <w:color w:val="000000" w:themeColor="text1"/>
          <w:sz w:val="22"/>
          <w:szCs w:val="22"/>
        </w:rPr>
        <w:t>никто не бродил</w:t>
      </w:r>
      <w:r w:rsidRPr="003F301C">
        <w:rPr>
          <w:color w:val="000000" w:themeColor="text1"/>
          <w:sz w:val="22"/>
          <w:szCs w:val="22"/>
        </w:rPr>
        <w:t> под душистыми ветвями, не обрывал весенних цвет</w:t>
      </w:r>
    </w:p>
    <w:p w:rsidR="00505DBC" w:rsidRPr="003F301C" w:rsidRDefault="00505DBC" w:rsidP="00505DBC">
      <w:pPr>
        <w:ind w:firstLine="567"/>
        <w:jc w:val="both"/>
        <w:rPr>
          <w:color w:val="000000" w:themeColor="text1"/>
        </w:rPr>
      </w:pPr>
      <w:r w:rsidRPr="003F301C">
        <w:rPr>
          <w:color w:val="000000" w:themeColor="text1"/>
        </w:rPr>
        <w:lastRenderedPageBreak/>
        <w:t xml:space="preserve">4. Найдите грамматическую(-ие) ошибку(-и) в предложении(-ях). Запишите исправленный(-ые) вариант(ы) предложения(-ий). </w:t>
      </w:r>
    </w:p>
    <w:p w:rsidR="00505DBC" w:rsidRPr="003F301C" w:rsidRDefault="00505DBC" w:rsidP="00505DBC">
      <w:pPr>
        <w:ind w:firstLine="567"/>
        <w:jc w:val="both"/>
        <w:rPr>
          <w:color w:val="000000" w:themeColor="text1"/>
        </w:rPr>
      </w:pPr>
      <w:r w:rsidRPr="003F301C">
        <w:rPr>
          <w:color w:val="000000" w:themeColor="text1"/>
        </w:rPr>
        <w:t>1) Поезд прибывает на станцию согласно расписания.</w:t>
      </w:r>
    </w:p>
    <w:p w:rsidR="00505DBC" w:rsidRPr="003F301C" w:rsidRDefault="00505DBC" w:rsidP="00505DBC">
      <w:pPr>
        <w:ind w:firstLine="567"/>
        <w:jc w:val="both"/>
        <w:rPr>
          <w:color w:val="000000" w:themeColor="text1"/>
        </w:rPr>
      </w:pPr>
      <w:r w:rsidRPr="003F301C">
        <w:rPr>
          <w:color w:val="000000" w:themeColor="text1"/>
        </w:rPr>
        <w:t xml:space="preserve"> 2) Спускаясь к реке, мальчик остановился. </w:t>
      </w:r>
    </w:p>
    <w:p w:rsidR="00505DBC" w:rsidRPr="003F301C" w:rsidRDefault="00505DBC" w:rsidP="00505DBC">
      <w:pPr>
        <w:ind w:firstLine="567"/>
        <w:jc w:val="both"/>
        <w:rPr>
          <w:color w:val="000000" w:themeColor="text1"/>
        </w:rPr>
      </w:pPr>
      <w:r w:rsidRPr="003F301C">
        <w:rPr>
          <w:color w:val="000000" w:themeColor="text1"/>
        </w:rPr>
        <w:t xml:space="preserve">3) Моя подруга была скромна и красивая. </w:t>
      </w:r>
    </w:p>
    <w:p w:rsidR="00505DBC" w:rsidRPr="003F301C" w:rsidRDefault="00505DBC" w:rsidP="00505DBC">
      <w:pPr>
        <w:ind w:firstLine="567"/>
        <w:jc w:val="both"/>
        <w:rPr>
          <w:color w:val="000000" w:themeColor="text1"/>
        </w:rPr>
      </w:pPr>
      <w:r w:rsidRPr="003F301C">
        <w:rPr>
          <w:color w:val="000000" w:themeColor="text1"/>
        </w:rPr>
        <w:t>4) По прибытии в пансионат мы сразу пошли к озеру.</w:t>
      </w:r>
    </w:p>
    <w:p w:rsidR="00505DBC" w:rsidRPr="003F301C" w:rsidRDefault="00505DBC" w:rsidP="00505DBC">
      <w:pPr>
        <w:ind w:firstLine="567"/>
        <w:jc w:val="both"/>
        <w:rPr>
          <w:color w:val="000000" w:themeColor="text1"/>
        </w:rPr>
      </w:pPr>
      <w:r w:rsidRPr="003F301C">
        <w:rPr>
          <w:color w:val="000000" w:themeColor="text1"/>
        </w:rPr>
        <w:t xml:space="preserve">5. Выпишите только подчинительные словосочетания. Укажите в них вид подчинительной связи. </w:t>
      </w:r>
    </w:p>
    <w:p w:rsidR="00505DBC" w:rsidRPr="003F301C" w:rsidRDefault="00505DBC" w:rsidP="00505DBC">
      <w:pPr>
        <w:ind w:firstLine="567"/>
        <w:jc w:val="both"/>
        <w:rPr>
          <w:color w:val="000000" w:themeColor="text1"/>
        </w:rPr>
      </w:pPr>
      <w:r w:rsidRPr="003F301C">
        <w:rPr>
          <w:color w:val="000000" w:themeColor="text1"/>
        </w:rPr>
        <w:t xml:space="preserve">1) утверждаешься в мысли  </w:t>
      </w:r>
    </w:p>
    <w:p w:rsidR="00505DBC" w:rsidRPr="003F301C" w:rsidRDefault="00505DBC" w:rsidP="00505DBC">
      <w:pPr>
        <w:ind w:firstLine="567"/>
        <w:jc w:val="both"/>
        <w:rPr>
          <w:color w:val="000000" w:themeColor="text1"/>
        </w:rPr>
      </w:pPr>
      <w:r w:rsidRPr="003F301C">
        <w:rPr>
          <w:color w:val="000000" w:themeColor="text1"/>
        </w:rPr>
        <w:t xml:space="preserve">2) непрерывного роста  </w:t>
      </w:r>
    </w:p>
    <w:p w:rsidR="00505DBC" w:rsidRPr="003F301C" w:rsidRDefault="00505DBC" w:rsidP="00505DBC">
      <w:pPr>
        <w:ind w:firstLine="567"/>
        <w:jc w:val="both"/>
        <w:rPr>
          <w:color w:val="000000" w:themeColor="text1"/>
        </w:rPr>
      </w:pPr>
      <w:r w:rsidRPr="003F301C">
        <w:rPr>
          <w:color w:val="000000" w:themeColor="text1"/>
        </w:rPr>
        <w:t xml:space="preserve">3) слова отмирают           </w:t>
      </w:r>
    </w:p>
    <w:p w:rsidR="00505DBC" w:rsidRPr="003F301C" w:rsidRDefault="00505DBC" w:rsidP="00505DBC">
      <w:pPr>
        <w:ind w:firstLine="567"/>
        <w:jc w:val="both"/>
        <w:rPr>
          <w:color w:val="000000" w:themeColor="text1"/>
        </w:rPr>
      </w:pPr>
      <w:r w:rsidRPr="003F301C">
        <w:rPr>
          <w:color w:val="000000" w:themeColor="text1"/>
        </w:rPr>
        <w:t>4) произносятся по-другому.</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6.  Какие слова не являются словосочетанием?</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1) его заметил</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2) работу ищешь</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3) угадал и промолчал</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4) в конце весны</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7. Укажите словосочетание, в котором вид связи определён верно:</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1) дремал без огней – управление </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2) любят природу – согласование</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3) сторожевые собаки – примыкание  </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4) тот домишко – примыкание</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bCs/>
          <w:color w:val="000000" w:themeColor="text1"/>
          <w:sz w:val="22"/>
          <w:szCs w:val="22"/>
        </w:rPr>
        <w:t xml:space="preserve">8. Найдите предложение, в котором подлежащее выражено наречием. </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1)</w:t>
      </w:r>
      <w:r w:rsidRPr="003F301C">
        <w:rPr>
          <w:bCs/>
          <w:color w:val="000000" w:themeColor="text1"/>
          <w:sz w:val="22"/>
          <w:szCs w:val="22"/>
        </w:rPr>
        <w:t> </w:t>
      </w:r>
      <w:r w:rsidRPr="003F301C">
        <w:rPr>
          <w:color w:val="000000" w:themeColor="text1"/>
          <w:sz w:val="22"/>
          <w:szCs w:val="22"/>
        </w:rPr>
        <w:t>В доме напротив зажгли свет.</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2) «Спозаранку» - слово с тремя приставками и двумя суффиксами.</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3) Весь день стоит как бы хрустальный.</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4) Ночью месяц тускл.</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9.</w:t>
      </w:r>
      <w:r w:rsidRPr="003F301C">
        <w:rPr>
          <w:bCs/>
          <w:color w:val="000000" w:themeColor="text1"/>
          <w:sz w:val="22"/>
          <w:szCs w:val="22"/>
        </w:rPr>
        <w:t xml:space="preserve"> Укажите предложение с составным глагольным сказуемым. </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1) Обнялись облака и уснули без грусти.</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2) Я начал строить новый дом.</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3) Мир кажется мне книгой бесконечной.</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4) Об осеннем лесе буду сказку сказывать.</w:t>
      </w:r>
    </w:p>
    <w:p w:rsidR="00505DBC" w:rsidRPr="003F301C" w:rsidRDefault="00505DBC" w:rsidP="00505DBC">
      <w:pPr>
        <w:pStyle w:val="af9"/>
        <w:shd w:val="clear" w:color="auto" w:fill="FFFFFF"/>
        <w:spacing w:before="0" w:beforeAutospacing="0" w:after="0" w:afterAutospacing="0"/>
        <w:ind w:firstLine="567"/>
        <w:jc w:val="center"/>
        <w:rPr>
          <w:color w:val="000000" w:themeColor="text1"/>
          <w:sz w:val="22"/>
          <w:szCs w:val="22"/>
        </w:rPr>
      </w:pPr>
      <w:r w:rsidRPr="003F301C">
        <w:rPr>
          <w:color w:val="000000" w:themeColor="text1"/>
          <w:sz w:val="22"/>
          <w:szCs w:val="22"/>
        </w:rPr>
        <w:t>Прочитайте текст и выполните задания 10-13</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(1) В каждую эпоху в литературном языке существуют два противоположные стремления, равные по силе, одинаково естественные: одно – к безудержному обновлению речи, другое – к охране её старых, испытанных, издавна установленных форм. (2) Оба стремления, проявляясь с одинаковой силой, обрекли бы наш язык нa неподвижность. (3)Сила новаторов всё же во всякое время немного превышает силу консерваторов – это-то и обеспечивает языку его правильный рост. (4)Всё дело в норме – в гармонии.</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10. Определите и запишите основную мысль текста.</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11. В предложениях 1-4 найдите слово с лексическим значением «согласованность, стройность в сочетании чего-нибудь». Выпишите это слово.</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12.  Из предложения 2 выпишите определения. Укажите, какими частями речи они выражены.</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13. Из предложений 3-4 выпишите слова, которые являются антонимами.</w:t>
      </w:r>
    </w:p>
    <w:p w:rsidR="00505DBC" w:rsidRPr="003F301C" w:rsidRDefault="00505DBC" w:rsidP="00505DBC">
      <w:pPr>
        <w:pStyle w:val="af9"/>
        <w:shd w:val="clear" w:color="auto" w:fill="FFFFFF"/>
        <w:spacing w:before="0" w:beforeAutospacing="0" w:after="0" w:afterAutospacing="0"/>
        <w:ind w:firstLine="567"/>
        <w:jc w:val="center"/>
        <w:rPr>
          <w:color w:val="000000" w:themeColor="text1"/>
          <w:sz w:val="22"/>
          <w:szCs w:val="22"/>
        </w:rPr>
      </w:pPr>
    </w:p>
    <w:p w:rsidR="00505DBC" w:rsidRPr="009B4074" w:rsidRDefault="00505DBC" w:rsidP="00505DBC">
      <w:pPr>
        <w:pStyle w:val="af9"/>
        <w:shd w:val="clear" w:color="auto" w:fill="FFFFFF"/>
        <w:spacing w:before="0" w:beforeAutospacing="0" w:after="0" w:afterAutospacing="0"/>
        <w:ind w:firstLine="567"/>
        <w:jc w:val="center"/>
        <w:rPr>
          <w:b/>
          <w:color w:val="000000" w:themeColor="text1"/>
          <w:sz w:val="22"/>
          <w:szCs w:val="22"/>
        </w:rPr>
      </w:pPr>
      <w:r w:rsidRPr="009B4074">
        <w:rPr>
          <w:b/>
          <w:color w:val="000000" w:themeColor="text1"/>
          <w:sz w:val="22"/>
          <w:szCs w:val="22"/>
        </w:rPr>
        <w:t>Вариант 2</w:t>
      </w:r>
    </w:p>
    <w:p w:rsidR="00505DBC" w:rsidRPr="003F301C" w:rsidRDefault="00505DBC" w:rsidP="00505DBC">
      <w:pPr>
        <w:pStyle w:val="af9"/>
        <w:shd w:val="clear" w:color="auto" w:fill="FFFFFF"/>
        <w:spacing w:before="0" w:beforeAutospacing="0" w:after="0" w:afterAutospacing="0"/>
        <w:ind w:firstLine="567"/>
        <w:jc w:val="both"/>
        <w:rPr>
          <w:i/>
          <w:color w:val="000000" w:themeColor="text1"/>
          <w:sz w:val="22"/>
          <w:szCs w:val="22"/>
        </w:rPr>
      </w:pPr>
      <w:r w:rsidRPr="003F301C">
        <w:rPr>
          <w:color w:val="000000" w:themeColor="text1"/>
          <w:sz w:val="22"/>
          <w:szCs w:val="22"/>
        </w:rPr>
        <w:t xml:space="preserve">1.Укажите неправильно выписанное словосочетание из предложения: </w:t>
      </w:r>
      <w:r w:rsidRPr="003F301C">
        <w:rPr>
          <w:i/>
          <w:color w:val="000000" w:themeColor="text1"/>
          <w:sz w:val="22"/>
          <w:szCs w:val="22"/>
        </w:rPr>
        <w:t>С раннего утра весь долгий жаркий день провёл я в дороге.</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1)с раннего утра  2) весь день 3) провёл я  4) провёл в дороге.</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2. В каком словосочетании неправильно определено главное слово?</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1) </w:t>
      </w:r>
      <w:r w:rsidRPr="003F301C">
        <w:rPr>
          <w:bCs/>
          <w:color w:val="000000" w:themeColor="text1"/>
          <w:sz w:val="22"/>
          <w:szCs w:val="22"/>
        </w:rPr>
        <w:t>мыкаясь</w:t>
      </w:r>
      <w:r w:rsidRPr="003F301C">
        <w:rPr>
          <w:color w:val="000000" w:themeColor="text1"/>
          <w:sz w:val="22"/>
          <w:szCs w:val="22"/>
        </w:rPr>
        <w:t> по округе  2) пыльными </w:t>
      </w:r>
      <w:r w:rsidRPr="003F301C">
        <w:rPr>
          <w:bCs/>
          <w:color w:val="000000" w:themeColor="text1"/>
          <w:sz w:val="22"/>
          <w:szCs w:val="22"/>
        </w:rPr>
        <w:t>просёлками</w:t>
      </w:r>
      <w:r w:rsidRPr="003F301C">
        <w:rPr>
          <w:color w:val="000000" w:themeColor="text1"/>
          <w:sz w:val="22"/>
          <w:szCs w:val="22"/>
        </w:rPr>
        <w:t>  3) </w:t>
      </w:r>
      <w:r w:rsidRPr="003F301C">
        <w:rPr>
          <w:bCs/>
          <w:color w:val="000000" w:themeColor="text1"/>
          <w:sz w:val="22"/>
          <w:szCs w:val="22"/>
        </w:rPr>
        <w:t>жена</w:t>
      </w:r>
      <w:r w:rsidRPr="003F301C">
        <w:rPr>
          <w:color w:val="000000" w:themeColor="text1"/>
          <w:sz w:val="22"/>
          <w:szCs w:val="22"/>
        </w:rPr>
        <w:t> приятеля  4) </w:t>
      </w:r>
      <w:r w:rsidRPr="003F301C">
        <w:rPr>
          <w:bCs/>
          <w:color w:val="000000" w:themeColor="text1"/>
          <w:sz w:val="22"/>
          <w:szCs w:val="22"/>
        </w:rPr>
        <w:t>куда</w:t>
      </w:r>
      <w:r w:rsidRPr="003F301C">
        <w:rPr>
          <w:color w:val="000000" w:themeColor="text1"/>
          <w:sz w:val="22"/>
          <w:szCs w:val="22"/>
        </w:rPr>
        <w:t> тащишь.</w:t>
      </w:r>
    </w:p>
    <w:p w:rsidR="00505DBC" w:rsidRPr="003F301C" w:rsidRDefault="00505DBC" w:rsidP="00505DBC">
      <w:pPr>
        <w:pStyle w:val="af9"/>
        <w:shd w:val="clear" w:color="auto" w:fill="FFFFFF"/>
        <w:spacing w:before="0" w:beforeAutospacing="0" w:after="0" w:afterAutospacing="0"/>
        <w:ind w:firstLine="567"/>
        <w:contextualSpacing/>
        <w:rPr>
          <w:color w:val="000000" w:themeColor="text1"/>
          <w:sz w:val="22"/>
          <w:szCs w:val="22"/>
        </w:rPr>
      </w:pPr>
      <w:r w:rsidRPr="003F301C">
        <w:rPr>
          <w:color w:val="000000" w:themeColor="text1"/>
          <w:sz w:val="22"/>
          <w:szCs w:val="22"/>
        </w:rPr>
        <w:t>3. Укажите предложение, в котором выделенные слова являются словосочетанием:</w:t>
      </w:r>
    </w:p>
    <w:p w:rsidR="00505DBC" w:rsidRPr="003F301C" w:rsidRDefault="00505DBC" w:rsidP="00505DBC">
      <w:pPr>
        <w:pStyle w:val="af9"/>
        <w:shd w:val="clear" w:color="auto" w:fill="FFFFFF"/>
        <w:spacing w:before="0" w:beforeAutospacing="0" w:after="0" w:afterAutospacing="0"/>
        <w:ind w:firstLine="567"/>
        <w:contextualSpacing/>
        <w:rPr>
          <w:color w:val="000000" w:themeColor="text1"/>
          <w:sz w:val="22"/>
          <w:szCs w:val="22"/>
        </w:rPr>
      </w:pPr>
      <w:r w:rsidRPr="003F301C">
        <w:rPr>
          <w:color w:val="000000" w:themeColor="text1"/>
          <w:sz w:val="22"/>
          <w:szCs w:val="22"/>
        </w:rPr>
        <w:t>1) Валентина </w:t>
      </w:r>
      <w:r w:rsidRPr="003F301C">
        <w:rPr>
          <w:bCs/>
          <w:color w:val="000000" w:themeColor="text1"/>
          <w:sz w:val="22"/>
          <w:szCs w:val="22"/>
        </w:rPr>
        <w:t>это поняла</w:t>
      </w:r>
      <w:r w:rsidRPr="003F301C">
        <w:rPr>
          <w:color w:val="000000" w:themeColor="text1"/>
          <w:sz w:val="22"/>
          <w:szCs w:val="22"/>
        </w:rPr>
        <w:t> и стала мужа корить. </w:t>
      </w:r>
      <w:r w:rsidRPr="003F301C">
        <w:rPr>
          <w:color w:val="000000" w:themeColor="text1"/>
          <w:sz w:val="22"/>
          <w:szCs w:val="22"/>
        </w:rPr>
        <w:br/>
        <w:t>2) </w:t>
      </w:r>
      <w:r w:rsidRPr="003F301C">
        <w:rPr>
          <w:bCs/>
          <w:color w:val="000000" w:themeColor="text1"/>
          <w:sz w:val="22"/>
          <w:szCs w:val="22"/>
        </w:rPr>
        <w:t>Товарищ </w:t>
      </w:r>
      <w:r w:rsidRPr="003F301C">
        <w:rPr>
          <w:color w:val="000000" w:themeColor="text1"/>
          <w:sz w:val="22"/>
          <w:szCs w:val="22"/>
        </w:rPr>
        <w:t>мой </w:t>
      </w:r>
      <w:r w:rsidRPr="003F301C">
        <w:rPr>
          <w:bCs/>
          <w:color w:val="000000" w:themeColor="text1"/>
          <w:sz w:val="22"/>
          <w:szCs w:val="22"/>
        </w:rPr>
        <w:t>произнёс</w:t>
      </w:r>
      <w:r w:rsidRPr="003F301C">
        <w:rPr>
          <w:color w:val="000000" w:themeColor="text1"/>
          <w:sz w:val="22"/>
          <w:szCs w:val="22"/>
        </w:rPr>
        <w:t> веское слово. </w:t>
      </w:r>
      <w:r w:rsidRPr="003F301C">
        <w:rPr>
          <w:color w:val="000000" w:themeColor="text1"/>
          <w:sz w:val="22"/>
          <w:szCs w:val="22"/>
        </w:rPr>
        <w:br/>
      </w:r>
      <w:r w:rsidRPr="003F301C">
        <w:rPr>
          <w:color w:val="000000" w:themeColor="text1"/>
          <w:sz w:val="22"/>
          <w:szCs w:val="22"/>
        </w:rPr>
        <w:lastRenderedPageBreak/>
        <w:t>3) Валентина </w:t>
      </w:r>
      <w:r w:rsidRPr="003F301C">
        <w:rPr>
          <w:bCs/>
          <w:color w:val="000000" w:themeColor="text1"/>
          <w:sz w:val="22"/>
          <w:szCs w:val="22"/>
        </w:rPr>
        <w:t>лишь</w:t>
      </w:r>
      <w:r w:rsidRPr="003F301C">
        <w:rPr>
          <w:color w:val="000000" w:themeColor="text1"/>
          <w:sz w:val="22"/>
          <w:szCs w:val="22"/>
        </w:rPr>
        <w:t> руками </w:t>
      </w:r>
      <w:r w:rsidRPr="003F301C">
        <w:rPr>
          <w:bCs/>
          <w:color w:val="000000" w:themeColor="text1"/>
          <w:sz w:val="22"/>
          <w:szCs w:val="22"/>
        </w:rPr>
        <w:t>развела</w:t>
      </w:r>
      <w:r w:rsidRPr="003F301C">
        <w:rPr>
          <w:color w:val="000000" w:themeColor="text1"/>
          <w:sz w:val="22"/>
          <w:szCs w:val="22"/>
        </w:rPr>
        <w:t>. </w:t>
      </w:r>
      <w:r w:rsidRPr="003F301C">
        <w:rPr>
          <w:color w:val="000000" w:themeColor="text1"/>
          <w:sz w:val="22"/>
          <w:szCs w:val="22"/>
        </w:rPr>
        <w:br/>
        <w:t>4) Ночная </w:t>
      </w:r>
      <w:r w:rsidRPr="003F301C">
        <w:rPr>
          <w:bCs/>
          <w:color w:val="000000" w:themeColor="text1"/>
          <w:sz w:val="22"/>
          <w:szCs w:val="22"/>
        </w:rPr>
        <w:t>река темна</w:t>
      </w:r>
      <w:r w:rsidRPr="003F301C">
        <w:rPr>
          <w:color w:val="000000" w:themeColor="text1"/>
          <w:sz w:val="22"/>
          <w:szCs w:val="22"/>
        </w:rPr>
        <w:t> и просторна.</w:t>
      </w:r>
    </w:p>
    <w:p w:rsidR="00505DBC" w:rsidRPr="003F301C" w:rsidRDefault="00505DBC" w:rsidP="00505DBC">
      <w:pPr>
        <w:ind w:firstLine="567"/>
        <w:jc w:val="both"/>
        <w:rPr>
          <w:color w:val="000000" w:themeColor="text1"/>
        </w:rPr>
      </w:pPr>
      <w:r w:rsidRPr="003F301C">
        <w:rPr>
          <w:color w:val="000000" w:themeColor="text1"/>
        </w:rPr>
        <w:t xml:space="preserve">4. Найдите грамматическую(-ие) ошибку(-и) в предложении(-ях). Запишите исправленный(-ые) вариант(ы) предложения(-ий). </w:t>
      </w:r>
    </w:p>
    <w:p w:rsidR="00505DBC" w:rsidRPr="003F301C" w:rsidRDefault="00505DBC" w:rsidP="00505DBC">
      <w:pPr>
        <w:ind w:firstLine="567"/>
        <w:jc w:val="both"/>
        <w:rPr>
          <w:color w:val="000000" w:themeColor="text1"/>
        </w:rPr>
      </w:pPr>
      <w:r w:rsidRPr="003F301C">
        <w:rPr>
          <w:color w:val="000000" w:themeColor="text1"/>
        </w:rPr>
        <w:t>1) Поезд прибывает на станцию согласно расписания.</w:t>
      </w:r>
    </w:p>
    <w:p w:rsidR="00505DBC" w:rsidRPr="003F301C" w:rsidRDefault="00505DBC" w:rsidP="00505DBC">
      <w:pPr>
        <w:ind w:firstLine="567"/>
        <w:jc w:val="both"/>
        <w:rPr>
          <w:color w:val="000000" w:themeColor="text1"/>
        </w:rPr>
      </w:pPr>
      <w:r w:rsidRPr="003F301C">
        <w:rPr>
          <w:color w:val="000000" w:themeColor="text1"/>
        </w:rPr>
        <w:t xml:space="preserve"> 2) Спускаясь к реке, мальчик остановился. </w:t>
      </w:r>
    </w:p>
    <w:p w:rsidR="00505DBC" w:rsidRPr="003F301C" w:rsidRDefault="00505DBC" w:rsidP="00505DBC">
      <w:pPr>
        <w:ind w:firstLine="567"/>
        <w:jc w:val="both"/>
        <w:rPr>
          <w:color w:val="000000" w:themeColor="text1"/>
        </w:rPr>
      </w:pPr>
      <w:r w:rsidRPr="003F301C">
        <w:rPr>
          <w:color w:val="000000" w:themeColor="text1"/>
        </w:rPr>
        <w:t xml:space="preserve">3) Моя подруга была скромна и красивая. </w:t>
      </w:r>
    </w:p>
    <w:p w:rsidR="00505DBC" w:rsidRPr="003F301C" w:rsidRDefault="00505DBC" w:rsidP="00505DBC">
      <w:pPr>
        <w:ind w:firstLine="567"/>
        <w:jc w:val="both"/>
        <w:rPr>
          <w:color w:val="000000" w:themeColor="text1"/>
        </w:rPr>
      </w:pPr>
      <w:r w:rsidRPr="003F301C">
        <w:rPr>
          <w:color w:val="000000" w:themeColor="text1"/>
        </w:rPr>
        <w:t>4) По прибытии в пансионат мы сразу пошли к озеру.</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5. В каком предложении неверно выделено сказуемое?</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1) Солнце </w:t>
      </w:r>
      <w:r w:rsidRPr="003F301C">
        <w:rPr>
          <w:bCs/>
          <w:color w:val="000000" w:themeColor="text1"/>
          <w:sz w:val="22"/>
          <w:szCs w:val="22"/>
        </w:rPr>
        <w:t>уже высоко</w:t>
      </w:r>
      <w:r w:rsidRPr="003F301C">
        <w:rPr>
          <w:color w:val="000000" w:themeColor="text1"/>
          <w:sz w:val="22"/>
          <w:szCs w:val="22"/>
        </w:rPr>
        <w:t>. </w:t>
      </w:r>
      <w:r w:rsidRPr="003F301C">
        <w:rPr>
          <w:color w:val="000000" w:themeColor="text1"/>
          <w:sz w:val="22"/>
          <w:szCs w:val="22"/>
        </w:rPr>
        <w:br/>
        <w:t>2) Но в тени раскидистого клена ещё </w:t>
      </w:r>
      <w:r w:rsidRPr="003F301C">
        <w:rPr>
          <w:bCs/>
          <w:color w:val="000000" w:themeColor="text1"/>
          <w:sz w:val="22"/>
          <w:szCs w:val="22"/>
        </w:rPr>
        <w:t>держится</w:t>
      </w:r>
      <w:r w:rsidRPr="003F301C">
        <w:rPr>
          <w:color w:val="000000" w:themeColor="text1"/>
          <w:sz w:val="22"/>
          <w:szCs w:val="22"/>
        </w:rPr>
        <w:t> холодок.</w:t>
      </w:r>
      <w:r w:rsidRPr="003F301C">
        <w:rPr>
          <w:color w:val="000000" w:themeColor="text1"/>
          <w:sz w:val="22"/>
          <w:szCs w:val="22"/>
        </w:rPr>
        <w:br/>
        <w:t>3) Мне </w:t>
      </w:r>
      <w:r w:rsidRPr="003F301C">
        <w:rPr>
          <w:bCs/>
          <w:color w:val="000000" w:themeColor="text1"/>
          <w:sz w:val="22"/>
          <w:szCs w:val="22"/>
        </w:rPr>
        <w:t>нравится</w:t>
      </w:r>
      <w:r w:rsidRPr="003F301C">
        <w:rPr>
          <w:color w:val="000000" w:themeColor="text1"/>
          <w:sz w:val="22"/>
          <w:szCs w:val="22"/>
        </w:rPr>
        <w:t> время хуторского завтрака.</w:t>
      </w:r>
      <w:r w:rsidRPr="003F301C">
        <w:rPr>
          <w:color w:val="000000" w:themeColor="text1"/>
          <w:sz w:val="22"/>
          <w:szCs w:val="22"/>
        </w:rPr>
        <w:br/>
        <w:t>4) К таким трудам молодой Рахман </w:t>
      </w:r>
      <w:r w:rsidRPr="003F301C">
        <w:rPr>
          <w:bCs/>
          <w:color w:val="000000" w:themeColor="text1"/>
          <w:sz w:val="22"/>
          <w:szCs w:val="22"/>
        </w:rPr>
        <w:t>был</w:t>
      </w:r>
      <w:r w:rsidRPr="003F301C">
        <w:rPr>
          <w:color w:val="000000" w:themeColor="text1"/>
          <w:sz w:val="22"/>
          <w:szCs w:val="22"/>
        </w:rPr>
        <w:t> всегда </w:t>
      </w:r>
      <w:r w:rsidRPr="003F301C">
        <w:rPr>
          <w:bCs/>
          <w:color w:val="000000" w:themeColor="text1"/>
          <w:sz w:val="22"/>
          <w:szCs w:val="22"/>
        </w:rPr>
        <w:t>готов</w:t>
      </w:r>
      <w:r w:rsidRPr="003F301C">
        <w:rPr>
          <w:color w:val="000000" w:themeColor="text1"/>
          <w:sz w:val="22"/>
          <w:szCs w:val="22"/>
        </w:rPr>
        <w:t>.</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6. Какие слова не являются словосочетанием?</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1) молчаливые берега  2) до речного залива   3) она мечтала  4) напоминает о том</w:t>
      </w:r>
    </w:p>
    <w:p w:rsidR="00505DBC" w:rsidRPr="003F301C" w:rsidRDefault="00505DBC" w:rsidP="00505DBC">
      <w:pPr>
        <w:pStyle w:val="af9"/>
        <w:shd w:val="clear" w:color="auto" w:fill="FFFFFF"/>
        <w:spacing w:before="0" w:beforeAutospacing="0" w:after="0" w:afterAutospacing="0"/>
        <w:ind w:firstLine="567"/>
        <w:contextualSpacing/>
        <w:rPr>
          <w:color w:val="000000" w:themeColor="text1"/>
          <w:sz w:val="22"/>
          <w:szCs w:val="22"/>
        </w:rPr>
      </w:pPr>
      <w:r w:rsidRPr="003F301C">
        <w:rPr>
          <w:color w:val="000000" w:themeColor="text1"/>
          <w:sz w:val="22"/>
          <w:szCs w:val="22"/>
        </w:rPr>
        <w:t>7. Укажите ошибку в определении типа связи в словосочетании:</w:t>
      </w:r>
    </w:p>
    <w:p w:rsidR="00505DBC" w:rsidRPr="003F301C" w:rsidRDefault="00505DBC" w:rsidP="00505DBC">
      <w:pPr>
        <w:pStyle w:val="af9"/>
        <w:shd w:val="clear" w:color="auto" w:fill="FFFFFF"/>
        <w:spacing w:before="0" w:beforeAutospacing="0" w:after="0" w:afterAutospacing="0"/>
        <w:ind w:firstLine="567"/>
        <w:contextualSpacing/>
        <w:rPr>
          <w:color w:val="000000" w:themeColor="text1"/>
          <w:sz w:val="22"/>
          <w:szCs w:val="22"/>
        </w:rPr>
      </w:pPr>
      <w:r w:rsidRPr="003F301C">
        <w:rPr>
          <w:color w:val="000000" w:themeColor="text1"/>
          <w:sz w:val="22"/>
          <w:szCs w:val="22"/>
        </w:rPr>
        <w:t>1) двое детей – примыкание     </w:t>
      </w:r>
    </w:p>
    <w:p w:rsidR="00505DBC" w:rsidRPr="003F301C" w:rsidRDefault="00505DBC" w:rsidP="00505DBC">
      <w:pPr>
        <w:pStyle w:val="af9"/>
        <w:shd w:val="clear" w:color="auto" w:fill="FFFFFF"/>
        <w:spacing w:before="0" w:beforeAutospacing="0" w:after="0" w:afterAutospacing="0"/>
        <w:ind w:firstLine="567"/>
        <w:contextualSpacing/>
        <w:rPr>
          <w:color w:val="000000" w:themeColor="text1"/>
          <w:sz w:val="22"/>
          <w:szCs w:val="22"/>
        </w:rPr>
      </w:pPr>
      <w:r w:rsidRPr="003F301C">
        <w:rPr>
          <w:color w:val="000000" w:themeColor="text1"/>
          <w:sz w:val="22"/>
          <w:szCs w:val="22"/>
        </w:rPr>
        <w:t>2) соломенная вдова – управление</w:t>
      </w:r>
    </w:p>
    <w:p w:rsidR="00505DBC" w:rsidRPr="003F301C" w:rsidRDefault="00505DBC" w:rsidP="00505DBC">
      <w:pPr>
        <w:pStyle w:val="af9"/>
        <w:shd w:val="clear" w:color="auto" w:fill="FFFFFF"/>
        <w:spacing w:before="0" w:beforeAutospacing="0" w:after="0" w:afterAutospacing="0"/>
        <w:ind w:firstLine="567"/>
        <w:contextualSpacing/>
        <w:rPr>
          <w:color w:val="000000" w:themeColor="text1"/>
          <w:sz w:val="22"/>
          <w:szCs w:val="22"/>
        </w:rPr>
      </w:pPr>
      <w:r w:rsidRPr="003F301C">
        <w:rPr>
          <w:color w:val="000000" w:themeColor="text1"/>
          <w:sz w:val="22"/>
          <w:szCs w:val="22"/>
        </w:rPr>
        <w:t>3) другой овощ – согласование       </w:t>
      </w:r>
    </w:p>
    <w:p w:rsidR="00505DBC" w:rsidRPr="003F301C" w:rsidRDefault="00505DBC" w:rsidP="00505DBC">
      <w:pPr>
        <w:pStyle w:val="af9"/>
        <w:shd w:val="clear" w:color="auto" w:fill="FFFFFF"/>
        <w:spacing w:before="0" w:beforeAutospacing="0" w:after="0" w:afterAutospacing="0"/>
        <w:ind w:firstLine="567"/>
        <w:contextualSpacing/>
        <w:rPr>
          <w:color w:val="000000" w:themeColor="text1"/>
          <w:sz w:val="22"/>
          <w:szCs w:val="22"/>
        </w:rPr>
      </w:pPr>
      <w:r w:rsidRPr="003F301C">
        <w:rPr>
          <w:color w:val="000000" w:themeColor="text1"/>
          <w:sz w:val="22"/>
          <w:szCs w:val="22"/>
        </w:rPr>
        <w:t>4) их натрёшь - примыкание</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 xml:space="preserve">8. </w:t>
      </w:r>
      <w:r w:rsidRPr="003F301C">
        <w:rPr>
          <w:bCs/>
          <w:color w:val="000000" w:themeColor="text1"/>
          <w:sz w:val="22"/>
          <w:szCs w:val="22"/>
        </w:rPr>
        <w:t>Найдите предложение, в котором подлежащее выражено словосочетанием.</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1) Птицы добрались до воды.</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2) Чуть порошит пушок летучий.</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3) Мы с сестрой уселись на передние сиденья.</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4) На востоке маялся от жары лес.</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9.</w:t>
      </w:r>
      <w:r w:rsidRPr="003F301C">
        <w:rPr>
          <w:bCs/>
          <w:color w:val="000000" w:themeColor="text1"/>
          <w:sz w:val="22"/>
          <w:szCs w:val="22"/>
        </w:rPr>
        <w:t xml:space="preserve"> Найдите предложения, в которых нужно поставить тире между подлежащим и сказуемым.</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1)  Цветы символ любви и воспоминаний.</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2)  Воля как полёт, соединённый с восторгом.</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3)  Песни что птицы.</w:t>
      </w:r>
    </w:p>
    <w:p w:rsidR="00505DBC" w:rsidRPr="003F301C" w:rsidRDefault="00505DBC" w:rsidP="00505DBC">
      <w:pPr>
        <w:pStyle w:val="af9"/>
        <w:shd w:val="clear" w:color="auto" w:fill="FFFFFF"/>
        <w:spacing w:before="0" w:beforeAutospacing="0" w:after="0" w:afterAutospacing="0"/>
        <w:ind w:firstLine="567"/>
        <w:rPr>
          <w:color w:val="000000" w:themeColor="text1"/>
          <w:sz w:val="22"/>
          <w:szCs w:val="22"/>
        </w:rPr>
      </w:pPr>
      <w:r w:rsidRPr="003F301C">
        <w:rPr>
          <w:color w:val="000000" w:themeColor="text1"/>
          <w:sz w:val="22"/>
          <w:szCs w:val="22"/>
        </w:rPr>
        <w:t>4)  Бедность не порок.</w:t>
      </w:r>
    </w:p>
    <w:p w:rsidR="00505DBC" w:rsidRPr="003F301C" w:rsidRDefault="00505DBC" w:rsidP="00505DBC">
      <w:pPr>
        <w:pStyle w:val="af9"/>
        <w:shd w:val="clear" w:color="auto" w:fill="FFFFFF"/>
        <w:spacing w:before="0" w:beforeAutospacing="0" w:after="0" w:afterAutospacing="0"/>
        <w:ind w:firstLine="567"/>
        <w:jc w:val="center"/>
        <w:rPr>
          <w:color w:val="000000" w:themeColor="text1"/>
          <w:sz w:val="22"/>
          <w:szCs w:val="22"/>
        </w:rPr>
      </w:pPr>
      <w:r w:rsidRPr="003F301C">
        <w:rPr>
          <w:color w:val="000000" w:themeColor="text1"/>
          <w:sz w:val="22"/>
          <w:szCs w:val="22"/>
        </w:rPr>
        <w:t>Прочитайте текст и выполните задания 10-13</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(1)Давайте поговорим о жизни, о развитии нашего языка. (2)Когда читаешь биографии слов, окончательно утверждаешься в мысли, что русский язык, как и всякий здоровый и сильный организм, всегда находится в движении, в динамике непрерывного роста. (3)Одни его слова отмирают, другие рождаются, третьи из областных и жаргонных становятся литературными, четвёртые из литературных уходят назад – в просторечие, пятые произносятся совсем по-другому, чем произносились лет сорок назад, шестые при употреблении требуют других падежей, чем это было, скажем, при Жуковском и Пушкине.</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10. Определите и запишите основную мысль текста.</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shd w:val="clear" w:color="auto" w:fill="FFFFFF"/>
        </w:rPr>
      </w:pPr>
      <w:r w:rsidRPr="003F301C">
        <w:rPr>
          <w:color w:val="000000" w:themeColor="text1"/>
          <w:sz w:val="22"/>
          <w:szCs w:val="22"/>
        </w:rPr>
        <w:t>11. В предложениях 1-2 найдите слово с лексическим значением «</w:t>
      </w:r>
      <w:r w:rsidRPr="003F301C">
        <w:rPr>
          <w:color w:val="000000" w:themeColor="text1"/>
          <w:sz w:val="22"/>
          <w:szCs w:val="22"/>
          <w:shd w:val="clear" w:color="auto" w:fill="FFFFFF"/>
        </w:rPr>
        <w:t>подробное описание жизни человека».</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shd w:val="clear" w:color="auto" w:fill="FFFFFF"/>
        </w:rPr>
      </w:pPr>
      <w:r w:rsidRPr="003F301C">
        <w:rPr>
          <w:color w:val="000000" w:themeColor="text1"/>
          <w:sz w:val="22"/>
          <w:szCs w:val="22"/>
          <w:shd w:val="clear" w:color="auto" w:fill="FFFFFF"/>
        </w:rPr>
        <w:t>12. Из предложения 1 выпишите дополнения. Укажите, какими частями речи они выражены.</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shd w:val="clear" w:color="auto" w:fill="FFFFFF"/>
        </w:rPr>
        <w:t xml:space="preserve">13. </w:t>
      </w:r>
      <w:r w:rsidRPr="003F301C">
        <w:rPr>
          <w:color w:val="000000" w:themeColor="text1"/>
          <w:sz w:val="22"/>
          <w:szCs w:val="22"/>
        </w:rPr>
        <w:t xml:space="preserve">Определите, каким средством языковой выразительности является выражение </w:t>
      </w:r>
      <w:r w:rsidRPr="003F301C">
        <w:rPr>
          <w:i/>
          <w:color w:val="000000" w:themeColor="text1"/>
          <w:sz w:val="22"/>
          <w:szCs w:val="22"/>
        </w:rPr>
        <w:t>биография слова (биографии слов)</w:t>
      </w:r>
      <w:r w:rsidRPr="003F301C">
        <w:rPr>
          <w:color w:val="000000" w:themeColor="text1"/>
          <w:sz w:val="22"/>
          <w:szCs w:val="22"/>
        </w:rPr>
        <w:t xml:space="preserve"> из предложения 2.</w:t>
      </w:r>
    </w:p>
    <w:p w:rsidR="00505DBC" w:rsidRPr="003F301C" w:rsidRDefault="00505DBC" w:rsidP="00505DBC">
      <w:pPr>
        <w:pStyle w:val="af9"/>
        <w:shd w:val="clear" w:color="auto" w:fill="FFFFFF"/>
        <w:spacing w:before="0" w:beforeAutospacing="0" w:after="0" w:afterAutospacing="0"/>
        <w:ind w:firstLine="567"/>
        <w:jc w:val="both"/>
        <w:rPr>
          <w:b/>
          <w:color w:val="000000" w:themeColor="text1"/>
          <w:sz w:val="22"/>
          <w:szCs w:val="22"/>
        </w:rPr>
      </w:pPr>
    </w:p>
    <w:p w:rsidR="00505DBC" w:rsidRPr="003F301C" w:rsidRDefault="00505DBC" w:rsidP="00505DBC">
      <w:pPr>
        <w:pStyle w:val="af9"/>
        <w:shd w:val="clear" w:color="auto" w:fill="FFFFFF"/>
        <w:spacing w:before="0" w:beforeAutospacing="0" w:after="0" w:afterAutospacing="0"/>
        <w:ind w:firstLine="567"/>
        <w:jc w:val="both"/>
        <w:rPr>
          <w:b/>
          <w:color w:val="000000" w:themeColor="text1"/>
          <w:sz w:val="22"/>
          <w:szCs w:val="22"/>
        </w:rPr>
      </w:pPr>
      <w:r w:rsidRPr="003F301C">
        <w:rPr>
          <w:b/>
          <w:color w:val="000000" w:themeColor="text1"/>
          <w:sz w:val="22"/>
          <w:szCs w:val="22"/>
        </w:rPr>
        <w:t>Урок 87. Контрольная работа по темам "Предложения с однородными членами", "Обособленные члены предложения" / Всероссийская проверочная работа</w:t>
      </w:r>
    </w:p>
    <w:p w:rsidR="00505DBC" w:rsidRPr="009B4074" w:rsidRDefault="00505DBC" w:rsidP="00505DBC">
      <w:pPr>
        <w:pStyle w:val="af9"/>
        <w:shd w:val="clear" w:color="auto" w:fill="FFFFFF"/>
        <w:spacing w:before="0" w:beforeAutospacing="0" w:after="0" w:afterAutospacing="0"/>
        <w:ind w:firstLine="567"/>
        <w:jc w:val="center"/>
        <w:rPr>
          <w:b/>
          <w:color w:val="000000" w:themeColor="text1"/>
          <w:sz w:val="22"/>
          <w:szCs w:val="22"/>
        </w:rPr>
      </w:pPr>
      <w:r w:rsidRPr="009B4074">
        <w:rPr>
          <w:b/>
          <w:color w:val="000000" w:themeColor="text1"/>
          <w:sz w:val="22"/>
          <w:szCs w:val="22"/>
        </w:rPr>
        <w:t>Вариант 1</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1. Перепишите текст, вставьте пропущенные буквы и знаки препинания.</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 xml:space="preserve">(1)Любитель книг Пушкин сосла(н,нн)ый в Михайловское очень много ч..тает. (2)Книг, ради бога, книг!  просит он в письме к брату. (3)В списках заказа(н,нн)ых им книг русские и зарубежные поэты Байрон и Шиллер Вальтер Скотт и Крылов Шекспир и Державин. (4)Чита..т Пушкин всюду в саду и в доме; читает конечно и Ломоносова и Карамзина и Руссо. (5)Из книг прочита(н,нн)ых им в Михайловском составилась целая библи...тека и (в)последстви.. её вывозили в ящиках на 12 подводах. </w:t>
      </w:r>
      <w:r w:rsidRPr="003F301C">
        <w:rPr>
          <w:color w:val="000000" w:themeColor="text1"/>
          <w:sz w:val="22"/>
          <w:szCs w:val="22"/>
        </w:rPr>
        <w:lastRenderedPageBreak/>
        <w:t>(6)Пушкин всегда улыбаясь шутил, что здесь он пер..читал 12 телег книг помимо прочита(н,нн)ых ранее.</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 xml:space="preserve">(7)Пр..бывание в Михайловском безусловно оказалось плодотворным для Пушкина - поэта. (8)Главы «Евгения Онегина» трагедия «Борис Годунов» поэма «Цыганы» (не)сколько десятков лирических стихотворений  таков далеко (не)полный список созда(н,нн)ого им (в) течени.. двух лет с..ылки. </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2. Сделайте синтаксический разбор первого предложения.</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3.Определите, в каком(их) ряду(ах) дана верная характеристика предложениям. Выпишите верный(е) вариант(ы) ответа(ов).</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А) Предложение 2 простое предложение, осложнённое прямой речью;</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Б) Предложение 5 простое, осложнено обособленным определением;</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В) Предложение 7 простое, осложнено вводным словом;</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Г) Сложное предложение 8 является повествовательным.</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4. В тексте определите предложение(я) с приложением. Выпишите его(их) номер(а).</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5. В тексте определите предложение(я) с уточняющим(ми) членом(ами). Выпишите его(их) номер(а).</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p>
    <w:p w:rsidR="00505DBC" w:rsidRPr="009B4074" w:rsidRDefault="00505DBC" w:rsidP="00505DBC">
      <w:pPr>
        <w:pStyle w:val="af9"/>
        <w:shd w:val="clear" w:color="auto" w:fill="FFFFFF"/>
        <w:spacing w:before="0" w:beforeAutospacing="0" w:after="0" w:afterAutospacing="0"/>
        <w:ind w:firstLine="567"/>
        <w:jc w:val="center"/>
        <w:rPr>
          <w:b/>
          <w:color w:val="000000" w:themeColor="text1"/>
          <w:sz w:val="22"/>
          <w:szCs w:val="22"/>
        </w:rPr>
      </w:pPr>
      <w:r w:rsidRPr="009B4074">
        <w:rPr>
          <w:b/>
          <w:color w:val="000000" w:themeColor="text1"/>
          <w:sz w:val="22"/>
          <w:szCs w:val="22"/>
        </w:rPr>
        <w:t>2 вариант</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1. Перепишите текст, вставьте пропущенные буквы и знаки препинания.</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(1)В начал... октября ещё (по)летнему пр...гревает солнце и в воздухе бл...стит паутина. (2)(Н...)дожди (н...)туманы (н...)ветер - озорник  (н...)что (н...)может погасить осе(н,нн)ий пожар пламенеющий над бел...ствольными берё...ками резными клёнами.</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(3)Но постепе(н,нн)о опавшие листья уст...лают всё кругом, и даже в безветре(н,нн)ую погоду один за другим отрываю(ться,тся) они от ветвей обнажая деревья и кружась будто в танце медле(н,нн)о падают на землю.</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(4)Прогулка в осе(н,нн)ем лесу  (не)исс...каемый источник здоровья бодрости сил. (5)В притихшей роще ш...лестит под ногами листва, слыш...тся таинстве(н,нн)ый ш...пот ветвей (не)сбросивших последних листьев. (6)Так(же) как и летом бродят по лесу (не)знающие усталости грибники. (7)Они знатоки русского леса хорошо разб...раются не только в мес...ности но и в погоде. (8)Не важно когда чере... час или два п...йдёт дождь. (9)Они точно знают, что он п...йдёт.</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2. Сделайте синтаксический разбор шестого предложения.</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3. Определите, в каком(их) ряду(ах) дана верная характеристика предложениям. Выпишите верный(е) вариант(ы) ответа(ов).</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А) Простое предложение 1 является повествовательным;</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Б) Предложение 3 осложнено обособленным определением;</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В) Предложение 4 простое, осложнено однородными дополнениями;</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Г) Вторая часть сложного предложения 5 осложнена обособленным определением.</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4. В тексте определите предложение(я) с приложением. Выпишите его(их) номер(а).</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r w:rsidRPr="003F301C">
        <w:rPr>
          <w:color w:val="000000" w:themeColor="text1"/>
          <w:sz w:val="22"/>
          <w:szCs w:val="22"/>
        </w:rPr>
        <w:t>5. В тексте определите предложение(я) с уточняющим(ми) членом(ами). Выпишите его(их) номер(а).</w:t>
      </w:r>
    </w:p>
    <w:p w:rsidR="00505DBC" w:rsidRPr="003F301C" w:rsidRDefault="00505DBC" w:rsidP="00505DBC">
      <w:pPr>
        <w:pStyle w:val="af9"/>
        <w:shd w:val="clear" w:color="auto" w:fill="FFFFFF"/>
        <w:spacing w:before="0" w:beforeAutospacing="0" w:after="0" w:afterAutospacing="0"/>
        <w:ind w:firstLine="567"/>
        <w:jc w:val="both"/>
        <w:rPr>
          <w:color w:val="000000" w:themeColor="text1"/>
          <w:sz w:val="22"/>
          <w:szCs w:val="22"/>
        </w:rPr>
      </w:pPr>
    </w:p>
    <w:p w:rsidR="00505DBC" w:rsidRPr="003F301C" w:rsidRDefault="00505DBC" w:rsidP="00505DBC">
      <w:pPr>
        <w:pStyle w:val="1113"/>
        <w:ind w:firstLine="567"/>
        <w:jc w:val="both"/>
        <w:rPr>
          <w:b/>
          <w:color w:val="000000" w:themeColor="text1"/>
          <w:sz w:val="22"/>
          <w:szCs w:val="22"/>
        </w:rPr>
      </w:pPr>
      <w:r w:rsidRPr="003F301C">
        <w:rPr>
          <w:b/>
          <w:color w:val="000000" w:themeColor="text1"/>
          <w:sz w:val="22"/>
          <w:szCs w:val="22"/>
        </w:rPr>
        <w:t>Урок 98. Итоговая контрольная работа за курс 8 класса</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     Количество звёзд, видимых на небе простым глазом, кажется неисчислимым. На самом деле их не  так уж и много. Одновременно в нашем поле зрения, как говорят учёные, бывает не более трёх тысяч звёзд, потому что мы видим половину небесного свода.</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     Ещё в древности люди заметили, что некоторые группы ярких звёзд образуют разные фигуры. Разделив всё небо на созвездия, астрономы составили звёздные картины. Все звёзды, даже самые маленькие, были причислены к тому или иному созвездию.</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 xml:space="preserve">     И расположение звезд в созвездиях, и расстояние из друг от друга кажутся неизменными. Объясняется это тем, что астрономическая наука появилась сравнительно недавно. Звёзды в течение этого времени не успели ещё изменить своего видимого положения на небосводе. Движутся они так далеко, что мы не замечаем этого движения. По расчётам учёных, заметить его можно будет лишь через десятки лет.</w:t>
      </w:r>
    </w:p>
    <w:p w:rsidR="00505DBC" w:rsidRPr="003F301C" w:rsidRDefault="00505DBC" w:rsidP="00505DBC">
      <w:pPr>
        <w:pStyle w:val="1113"/>
        <w:ind w:firstLine="567"/>
        <w:jc w:val="right"/>
        <w:rPr>
          <w:color w:val="000000" w:themeColor="text1"/>
          <w:sz w:val="22"/>
          <w:szCs w:val="22"/>
        </w:rPr>
      </w:pPr>
      <w:r w:rsidRPr="003F301C">
        <w:rPr>
          <w:color w:val="000000" w:themeColor="text1"/>
          <w:sz w:val="22"/>
          <w:szCs w:val="22"/>
        </w:rPr>
        <w:t xml:space="preserve"> (по М. Гумилевской) 138 слов.</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lastRenderedPageBreak/>
        <w:t>Грамматическое задание.</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1. Выполнить синтаксический разбор, составить схему предложения.</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1 вариант: Количество звёзд, видимых на небе простым глазом, кажется неисчислимым.</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2 вариант: Разделив всё небо на созвездия, астрономы составили звёздные картины.</w:t>
      </w:r>
    </w:p>
    <w:p w:rsidR="00505DBC" w:rsidRPr="003F301C" w:rsidRDefault="00505DBC" w:rsidP="00505DBC">
      <w:pPr>
        <w:pStyle w:val="1113"/>
        <w:ind w:firstLine="567"/>
        <w:jc w:val="both"/>
        <w:rPr>
          <w:color w:val="000000" w:themeColor="text1"/>
          <w:sz w:val="22"/>
          <w:szCs w:val="22"/>
        </w:rPr>
      </w:pPr>
      <w:r w:rsidRPr="003F301C">
        <w:rPr>
          <w:color w:val="000000" w:themeColor="text1"/>
          <w:sz w:val="22"/>
          <w:szCs w:val="22"/>
        </w:rPr>
        <w:t>2. Выпишите   по 2 словосочетания с разными видами связи: согласование, управление, примыкание. (для 1 варианта из 1-2 абзаца, для 2 варианта из 3 абзаца)</w:t>
      </w:r>
    </w:p>
    <w:p w:rsidR="00505DBC" w:rsidRPr="003F301C" w:rsidRDefault="00505DBC" w:rsidP="00505DBC">
      <w:pPr>
        <w:ind w:firstLine="567"/>
        <w:jc w:val="both"/>
        <w:rPr>
          <w:color w:val="000000" w:themeColor="text1"/>
        </w:rPr>
      </w:pPr>
    </w:p>
    <w:p w:rsidR="00505DBC" w:rsidRDefault="00505DBC" w:rsidP="00505DBC">
      <w:pPr>
        <w:ind w:firstLine="567"/>
        <w:jc w:val="center"/>
        <w:rPr>
          <w:b/>
          <w:color w:val="000000" w:themeColor="text1"/>
        </w:rPr>
      </w:pPr>
    </w:p>
    <w:p w:rsidR="00505DBC" w:rsidRDefault="00505DBC" w:rsidP="00505DBC">
      <w:pPr>
        <w:ind w:firstLine="567"/>
        <w:jc w:val="center"/>
        <w:rPr>
          <w:b/>
          <w:color w:val="000000" w:themeColor="text1"/>
        </w:rPr>
      </w:pPr>
      <w:r w:rsidRPr="003F301C">
        <w:rPr>
          <w:b/>
          <w:color w:val="000000" w:themeColor="text1"/>
        </w:rPr>
        <w:t>9 КЛАСС</w:t>
      </w:r>
    </w:p>
    <w:p w:rsidR="00505DBC" w:rsidRDefault="00505DBC" w:rsidP="00505DBC">
      <w:pPr>
        <w:ind w:firstLine="567"/>
        <w:jc w:val="center"/>
        <w:rPr>
          <w:b/>
          <w:color w:val="000000" w:themeColor="text1"/>
        </w:rPr>
      </w:pPr>
      <w:r w:rsidRPr="003F301C">
        <w:rPr>
          <w:b/>
          <w:color w:val="000000" w:themeColor="text1"/>
        </w:rPr>
        <w:t xml:space="preserve">Контрольная работа по русскому языку </w:t>
      </w:r>
    </w:p>
    <w:p w:rsidR="00505DBC" w:rsidRPr="003F301C" w:rsidRDefault="00505DBC" w:rsidP="00505DBC">
      <w:pPr>
        <w:ind w:firstLine="567"/>
        <w:jc w:val="center"/>
        <w:rPr>
          <w:b/>
          <w:color w:val="000000" w:themeColor="text1"/>
        </w:rPr>
      </w:pPr>
    </w:p>
    <w:p w:rsidR="00505DBC" w:rsidRPr="003F301C" w:rsidRDefault="00505DBC" w:rsidP="00505DBC">
      <w:pPr>
        <w:ind w:firstLine="567"/>
        <w:jc w:val="both"/>
        <w:rPr>
          <w:b/>
          <w:color w:val="000000" w:themeColor="text1"/>
        </w:rPr>
      </w:pPr>
      <w:r w:rsidRPr="003F301C">
        <w:rPr>
          <w:b/>
          <w:color w:val="000000" w:themeColor="text1"/>
        </w:rPr>
        <w:t>Урок 9. Контрольная работа «Основные орфографические и пунктуационные нормы»</w:t>
      </w:r>
    </w:p>
    <w:p w:rsidR="00505DBC" w:rsidRPr="003F301C" w:rsidRDefault="00505DBC" w:rsidP="00505DBC">
      <w:pPr>
        <w:ind w:firstLine="567"/>
        <w:jc w:val="both"/>
        <w:rPr>
          <w:color w:val="000000" w:themeColor="text1"/>
        </w:rPr>
      </w:pPr>
      <w:r w:rsidRPr="003F301C">
        <w:rPr>
          <w:color w:val="000000" w:themeColor="text1"/>
        </w:rPr>
        <w:t>1. Прочитайте текст, спишите, расставляя пропущенные буквы и знаки препинания.</w:t>
      </w:r>
    </w:p>
    <w:p w:rsidR="00505DBC" w:rsidRPr="003F301C" w:rsidRDefault="00505DBC" w:rsidP="00505DBC">
      <w:pPr>
        <w:ind w:firstLine="567"/>
        <w:jc w:val="both"/>
        <w:rPr>
          <w:color w:val="000000" w:themeColor="text1"/>
        </w:rPr>
      </w:pPr>
      <w:r w:rsidRPr="003F301C">
        <w:rPr>
          <w:color w:val="000000" w:themeColor="text1"/>
        </w:rPr>
        <w:t>1. Осень наступила как (то) неожида(н,нн)о... 2. (В) течени.. августа стояли солнечные деньки а по ночам было тепло. 3. В садах пышно цвели георгины и розы. 4. К их сладковатому ар..мату пр..мешивался запах ув..дающ..й листвы горьковатый терпкий. 5. Ещё н..что не предв..щало пр..бл..жения осени с холодными дождями первыми заморо..ками. 6. Только сердце иногда зам..рало от смутной тревоги. 7. Всё меньше августовских л..стков ост..валось в календаре и по вечерам становилось прохладнее да и ночи были совсем уж (не)летние долгие (не)прон..цаемые...</w:t>
      </w:r>
    </w:p>
    <w:p w:rsidR="00505DBC" w:rsidRPr="003F301C" w:rsidRDefault="00505DBC" w:rsidP="00505DBC">
      <w:pPr>
        <w:ind w:firstLine="567"/>
        <w:jc w:val="both"/>
        <w:rPr>
          <w:color w:val="000000" w:themeColor="text1"/>
        </w:rPr>
      </w:pPr>
      <w:r w:rsidRPr="003F301C">
        <w:rPr>
          <w:color w:val="000000" w:themeColor="text1"/>
        </w:rPr>
        <w:t>8. (За)то днём под п..лящими лучами солнца забывалось бе..покойство. 9. Окрес..ные луга оз..рённые ярким светом пор..жали разн..цветьем трав. 10. Ра..калё(н,нн)ый к полудню воздух звенел от жу..ания пчёл звона прозрачных крыльев стрекоз бе..заботного пения птиц ш..пота листвы. 11. И даже невесомые паутинки предвес..ники бабьего лета запутавшись в косах ра..трёпа(н,нн)ых оз..рным ветром скорее уд..вляли и ост..вляли в душе (не)осозна(н,нн)ую радость.</w:t>
      </w:r>
    </w:p>
    <w:p w:rsidR="00505DBC" w:rsidRPr="003F301C" w:rsidRDefault="00505DBC" w:rsidP="00505DBC">
      <w:pPr>
        <w:ind w:firstLine="567"/>
        <w:jc w:val="center"/>
        <w:rPr>
          <w:color w:val="000000" w:themeColor="text1"/>
        </w:rPr>
      </w:pPr>
      <w:r w:rsidRPr="003F301C">
        <w:rPr>
          <w:color w:val="000000" w:themeColor="text1"/>
        </w:rPr>
        <w:t>Грамматические задания</w:t>
      </w:r>
    </w:p>
    <w:p w:rsidR="00505DBC" w:rsidRPr="003F301C" w:rsidRDefault="00505DBC" w:rsidP="00505DBC">
      <w:pPr>
        <w:ind w:firstLine="567"/>
        <w:jc w:val="both"/>
        <w:rPr>
          <w:color w:val="000000" w:themeColor="text1"/>
        </w:rPr>
      </w:pPr>
      <w:r w:rsidRPr="003F301C">
        <w:rPr>
          <w:color w:val="000000" w:themeColor="text1"/>
        </w:rPr>
        <w:t>1. Подчеркните однородные члены предложения.</w:t>
      </w:r>
    </w:p>
    <w:p w:rsidR="00505DBC" w:rsidRPr="003F301C" w:rsidRDefault="00505DBC" w:rsidP="00505DBC">
      <w:pPr>
        <w:ind w:firstLine="567"/>
        <w:jc w:val="both"/>
        <w:rPr>
          <w:color w:val="000000" w:themeColor="text1"/>
        </w:rPr>
      </w:pPr>
      <w:r w:rsidRPr="003F301C">
        <w:rPr>
          <w:color w:val="000000" w:themeColor="text1"/>
        </w:rPr>
        <w:t>2. Обозначьте причастные и деепричастные обороты.</w:t>
      </w:r>
    </w:p>
    <w:p w:rsidR="00505DBC" w:rsidRPr="003F301C" w:rsidRDefault="00505DBC" w:rsidP="00505DBC">
      <w:pPr>
        <w:ind w:firstLine="567"/>
        <w:jc w:val="both"/>
        <w:rPr>
          <w:color w:val="000000" w:themeColor="text1"/>
        </w:rPr>
      </w:pPr>
      <w:r w:rsidRPr="003F301C">
        <w:rPr>
          <w:color w:val="000000" w:themeColor="text1"/>
        </w:rPr>
        <w:t>3. Выпишите по 2 словосочетания с разными видами связи, обозначить главное и зависимые слова.</w:t>
      </w:r>
    </w:p>
    <w:p w:rsidR="00505DBC" w:rsidRPr="003F301C" w:rsidRDefault="00505DBC" w:rsidP="00505DBC">
      <w:pPr>
        <w:ind w:firstLine="567"/>
        <w:jc w:val="both"/>
        <w:rPr>
          <w:color w:val="000000" w:themeColor="text1"/>
        </w:rPr>
      </w:pPr>
      <w:r w:rsidRPr="003F301C">
        <w:rPr>
          <w:color w:val="000000" w:themeColor="text1"/>
        </w:rPr>
        <w:t>4. В 7 предложении подчеркните главные члены, определите тип сказуемого и составьте схему предложения.</w:t>
      </w:r>
    </w:p>
    <w:p w:rsidR="00505DBC" w:rsidRPr="003F301C" w:rsidRDefault="00505DBC" w:rsidP="00505DBC">
      <w:pPr>
        <w:ind w:firstLine="567"/>
        <w:jc w:val="both"/>
        <w:rPr>
          <w:color w:val="000000" w:themeColor="text1"/>
        </w:rPr>
      </w:pPr>
    </w:p>
    <w:p w:rsidR="00505DBC" w:rsidRPr="003F301C" w:rsidRDefault="00505DBC" w:rsidP="00505DBC">
      <w:pPr>
        <w:ind w:firstLine="567"/>
        <w:jc w:val="both"/>
        <w:rPr>
          <w:b/>
          <w:color w:val="000000" w:themeColor="text1"/>
        </w:rPr>
      </w:pPr>
      <w:r w:rsidRPr="003F301C">
        <w:rPr>
          <w:b/>
          <w:color w:val="000000" w:themeColor="text1"/>
        </w:rPr>
        <w:t>Урок 38. Контрольная работа по теме "Сложносочинённое предложение"</w:t>
      </w:r>
    </w:p>
    <w:p w:rsidR="00505DBC" w:rsidRPr="009B4074" w:rsidRDefault="00505DBC" w:rsidP="00505DBC">
      <w:pPr>
        <w:shd w:val="clear" w:color="auto" w:fill="FFFFFF"/>
        <w:ind w:firstLine="567"/>
        <w:jc w:val="center"/>
        <w:rPr>
          <w:b/>
          <w:color w:val="000000" w:themeColor="text1"/>
        </w:rPr>
      </w:pPr>
      <w:r w:rsidRPr="009B4074">
        <w:rPr>
          <w:b/>
          <w:bCs/>
          <w:color w:val="000000" w:themeColor="text1"/>
          <w:shd w:val="clear" w:color="auto" w:fill="FFFFFF"/>
        </w:rPr>
        <w:t>Вариант 1</w:t>
      </w:r>
    </w:p>
    <w:p w:rsidR="00505DBC" w:rsidRPr="003F301C" w:rsidRDefault="00505DBC" w:rsidP="00505DBC">
      <w:pPr>
        <w:shd w:val="clear" w:color="auto" w:fill="FFFFFF"/>
        <w:ind w:firstLine="567"/>
        <w:jc w:val="both"/>
        <w:rPr>
          <w:color w:val="000000" w:themeColor="text1"/>
        </w:rPr>
      </w:pPr>
      <w:r w:rsidRPr="003F301C">
        <w:rPr>
          <w:bCs/>
          <w:color w:val="000000" w:themeColor="text1"/>
          <w:shd w:val="clear" w:color="auto" w:fill="FFFFFF"/>
        </w:rPr>
        <w:t>Вставьте пропущенные буквы в слова. Расставьте запятые.</w:t>
      </w:r>
    </w:p>
    <w:p w:rsidR="00505DBC" w:rsidRPr="003F301C" w:rsidRDefault="00505DBC" w:rsidP="00505DBC">
      <w:pPr>
        <w:shd w:val="clear" w:color="auto" w:fill="FFFFFF"/>
        <w:ind w:firstLine="567"/>
        <w:jc w:val="both"/>
        <w:rPr>
          <w:color w:val="000000" w:themeColor="text1"/>
        </w:rPr>
      </w:pPr>
      <w:r w:rsidRPr="003F301C">
        <w:rPr>
          <w:color w:val="000000" w:themeColor="text1"/>
          <w:shd w:val="clear" w:color="auto" w:fill="FFFFFF"/>
        </w:rPr>
        <w:t>1) Я пог_сил к_стёр и пош_л вниз по р_ке. 2) С каждым шагом она к_залась загадочнее и живописнее. 3) То по крутым берегам серой ст_ной ст_ял_ оси(н,нн)овое мелк_лесье то дуплистая ива лежала поперёк р_ки то река ух_дила торжестве(н,нн)ым поворотом в л_са.</w:t>
      </w:r>
    </w:p>
    <w:p w:rsidR="00505DBC" w:rsidRPr="003F301C" w:rsidRDefault="00505DBC" w:rsidP="00505DBC">
      <w:pPr>
        <w:shd w:val="clear" w:color="auto" w:fill="FFFFFF"/>
        <w:ind w:firstLine="567"/>
        <w:jc w:val="both"/>
        <w:rPr>
          <w:color w:val="000000" w:themeColor="text1"/>
        </w:rPr>
      </w:pPr>
      <w:r w:rsidRPr="003F301C">
        <w:rPr>
          <w:color w:val="000000" w:themeColor="text1"/>
          <w:shd w:val="clear" w:color="auto" w:fill="FFFFFF"/>
        </w:rPr>
        <w:t>4) У б_р_гов вода то струилась по п_р_мытым пескам то ст_яла глухими глубокими омутами. 5) На краю омутов были (не) ясно видны в_лявши_ся на дне морё(н,нн)ые дубы.</w:t>
      </w:r>
    </w:p>
    <w:p w:rsidR="00505DBC" w:rsidRPr="003F301C" w:rsidRDefault="00505DBC" w:rsidP="00505DBC">
      <w:pPr>
        <w:shd w:val="clear" w:color="auto" w:fill="FFFFFF"/>
        <w:ind w:firstLine="567"/>
        <w:jc w:val="both"/>
        <w:rPr>
          <w:color w:val="000000" w:themeColor="text1"/>
        </w:rPr>
      </w:pPr>
      <w:r w:rsidRPr="003F301C">
        <w:rPr>
          <w:color w:val="000000" w:themeColor="text1"/>
          <w:shd w:val="clear" w:color="auto" w:fill="FFFFFF"/>
        </w:rPr>
        <w:t>6) В одном месте открылся к_с_гор а в зар_слях клёнов видна старенькая ч_совня с заржавле(н,нн)ым куполом.</w:t>
      </w:r>
    </w:p>
    <w:p w:rsidR="00505DBC" w:rsidRPr="003F301C" w:rsidRDefault="00505DBC" w:rsidP="00505DBC">
      <w:pPr>
        <w:shd w:val="clear" w:color="auto" w:fill="FFFFFF"/>
        <w:ind w:firstLine="567"/>
        <w:jc w:val="both"/>
        <w:rPr>
          <w:color w:val="000000" w:themeColor="text1"/>
        </w:rPr>
      </w:pPr>
      <w:r w:rsidRPr="003F301C">
        <w:rPr>
          <w:color w:val="000000" w:themeColor="text1"/>
          <w:shd w:val="clear" w:color="auto" w:fill="FFFFFF"/>
        </w:rPr>
        <w:t>7) На закате я вышел к просёлочной дорог_. 8) Она шла вдоль берега. 9) Снова на р_ке по_вились зар_сшие травой плоты. 10) (Из) дали они к_зались островами. 11) Солнце с_дилось и на одном пл_ту что-то нестерпимо бл_стело.</w:t>
      </w:r>
    </w:p>
    <w:p w:rsidR="00505DBC" w:rsidRPr="003F301C" w:rsidRDefault="00505DBC" w:rsidP="00505DBC">
      <w:pPr>
        <w:shd w:val="clear" w:color="auto" w:fill="FFFFFF"/>
        <w:ind w:firstLine="567"/>
        <w:jc w:val="both"/>
        <w:rPr>
          <w:color w:val="000000" w:themeColor="text1"/>
        </w:rPr>
      </w:pPr>
      <w:r w:rsidRPr="003F301C">
        <w:rPr>
          <w:color w:val="000000" w:themeColor="text1"/>
          <w:shd w:val="clear" w:color="auto" w:fill="FFFFFF"/>
        </w:rPr>
        <w:t>12) Я осторожно переш_л на плот нагнулся и увидел обыкнове(н,нн)ую бутылку внутри было сложе(н,нн)ое письмо. 13) Я выт_щил его но прочесть (не) смог. 14) Оно написа(н,нн)о было бледным карандашом а сумерки быстр_ сгущ_лись. 15) Мне надо было т_р_пит_ся. 16) Из зар_слей т_нуло зап_хом листьев на п_лянах ст_ял (не) ясный свет а высоко в небе дог_рал_ б_гровым пламенем обл_ко.</w:t>
      </w:r>
    </w:p>
    <w:p w:rsidR="00505DBC" w:rsidRPr="003F301C" w:rsidRDefault="00505DBC" w:rsidP="00505DBC">
      <w:pPr>
        <w:shd w:val="clear" w:color="auto" w:fill="FFFFFF"/>
        <w:ind w:firstLine="567"/>
        <w:jc w:val="both"/>
        <w:rPr>
          <w:color w:val="000000" w:themeColor="text1"/>
        </w:rPr>
      </w:pPr>
      <w:r w:rsidRPr="003F301C">
        <w:rPr>
          <w:color w:val="000000" w:themeColor="text1"/>
          <w:shd w:val="clear" w:color="auto" w:fill="FFFFFF"/>
        </w:rPr>
        <w:t>(По К. Паустовскому)</w:t>
      </w:r>
    </w:p>
    <w:p w:rsidR="00505DBC" w:rsidRPr="003F301C" w:rsidRDefault="00505DBC" w:rsidP="00505DBC">
      <w:pPr>
        <w:shd w:val="clear" w:color="auto" w:fill="FFFFFF"/>
        <w:ind w:firstLine="567"/>
        <w:jc w:val="both"/>
        <w:rPr>
          <w:color w:val="000000" w:themeColor="text1"/>
        </w:rPr>
      </w:pPr>
      <w:r w:rsidRPr="003F301C">
        <w:rPr>
          <w:color w:val="000000" w:themeColor="text1"/>
          <w:shd w:val="clear" w:color="auto" w:fill="FFFFFF"/>
        </w:rPr>
        <w:t>Выполните задания по тексту:</w:t>
      </w:r>
    </w:p>
    <w:p w:rsidR="00505DBC" w:rsidRPr="003F301C" w:rsidRDefault="00505DBC" w:rsidP="00505DBC">
      <w:pPr>
        <w:shd w:val="clear" w:color="auto" w:fill="FFFFFF"/>
        <w:ind w:firstLine="567"/>
        <w:jc w:val="both"/>
        <w:rPr>
          <w:color w:val="000000" w:themeColor="text1"/>
        </w:rPr>
      </w:pPr>
      <w:r w:rsidRPr="003F301C">
        <w:rPr>
          <w:color w:val="000000" w:themeColor="text1"/>
          <w:shd w:val="clear" w:color="auto" w:fill="FFFFFF"/>
        </w:rPr>
        <w:t>1. Из предложений 7-10 выпишите </w:t>
      </w:r>
      <w:r w:rsidRPr="003F301C">
        <w:rPr>
          <w:color w:val="000000" w:themeColor="text1"/>
          <w:u w:val="single"/>
          <w:shd w:val="clear" w:color="auto" w:fill="FFFFFF"/>
        </w:rPr>
        <w:t>слово с чередующейся гласной</w:t>
      </w:r>
      <w:r w:rsidRPr="003F301C">
        <w:rPr>
          <w:color w:val="000000" w:themeColor="text1"/>
          <w:shd w:val="clear" w:color="auto" w:fill="FFFFFF"/>
        </w:rPr>
        <w:t> в корне слова.</w:t>
      </w:r>
    </w:p>
    <w:p w:rsidR="00505DBC" w:rsidRPr="003F301C" w:rsidRDefault="00505DBC" w:rsidP="00505DBC">
      <w:pPr>
        <w:shd w:val="clear" w:color="auto" w:fill="FFFFFF"/>
        <w:ind w:firstLine="567"/>
        <w:jc w:val="both"/>
        <w:rPr>
          <w:color w:val="000000" w:themeColor="text1"/>
        </w:rPr>
      </w:pPr>
      <w:r w:rsidRPr="003F301C">
        <w:rPr>
          <w:color w:val="000000" w:themeColor="text1"/>
          <w:shd w:val="clear" w:color="auto" w:fill="FFFFFF"/>
        </w:rPr>
        <w:t>2. Напишите грамматическую основу предложения 11.</w:t>
      </w:r>
    </w:p>
    <w:p w:rsidR="00505DBC" w:rsidRPr="003F301C" w:rsidRDefault="00505DBC" w:rsidP="00505DBC">
      <w:pPr>
        <w:shd w:val="clear" w:color="auto" w:fill="FFFFFF"/>
        <w:ind w:firstLine="567"/>
        <w:jc w:val="both"/>
        <w:rPr>
          <w:color w:val="000000" w:themeColor="text1"/>
        </w:rPr>
      </w:pPr>
      <w:r w:rsidRPr="003F301C">
        <w:rPr>
          <w:color w:val="000000" w:themeColor="text1"/>
          <w:shd w:val="clear" w:color="auto" w:fill="FFFFFF"/>
        </w:rPr>
        <w:t>3. Укажите количество грамматических основ предложения 14.</w:t>
      </w:r>
    </w:p>
    <w:p w:rsidR="00505DBC" w:rsidRPr="003F301C" w:rsidRDefault="00505DBC" w:rsidP="00505DBC">
      <w:pPr>
        <w:shd w:val="clear" w:color="auto" w:fill="FFFFFF"/>
        <w:ind w:firstLine="567"/>
        <w:jc w:val="both"/>
        <w:rPr>
          <w:color w:val="000000" w:themeColor="text1"/>
        </w:rPr>
      </w:pPr>
      <w:r w:rsidRPr="003F301C">
        <w:rPr>
          <w:color w:val="000000" w:themeColor="text1"/>
          <w:shd w:val="clear" w:color="auto" w:fill="FFFFFF"/>
        </w:rPr>
        <w:t xml:space="preserve">4. Из предложений 12-15  выпишите слово, в котором правописание НН определяется правилом: </w:t>
      </w:r>
      <w:r w:rsidRPr="003F301C">
        <w:rPr>
          <w:color w:val="000000" w:themeColor="text1"/>
          <w:shd w:val="clear" w:color="auto" w:fill="FFFFFF"/>
        </w:rPr>
        <w:lastRenderedPageBreak/>
        <w:t>«Два Н пишется в прилагательных, образованных с помощью суффикса         –ЕНН».</w:t>
      </w:r>
    </w:p>
    <w:p w:rsidR="00505DBC" w:rsidRPr="003F301C" w:rsidRDefault="00505DBC" w:rsidP="00505DBC">
      <w:pPr>
        <w:shd w:val="clear" w:color="auto" w:fill="FFFFFF"/>
        <w:ind w:firstLine="567"/>
        <w:jc w:val="both"/>
        <w:rPr>
          <w:color w:val="000000" w:themeColor="text1"/>
        </w:rPr>
      </w:pPr>
      <w:r w:rsidRPr="003F301C">
        <w:rPr>
          <w:color w:val="000000" w:themeColor="text1"/>
          <w:shd w:val="clear" w:color="auto" w:fill="FFFFFF"/>
        </w:rPr>
        <w:t>5. Среди предложений 4-6 найдите предложение </w:t>
      </w:r>
      <w:r w:rsidRPr="003F301C">
        <w:rPr>
          <w:bCs/>
          <w:color w:val="000000" w:themeColor="text1"/>
          <w:shd w:val="clear" w:color="auto" w:fill="FFFFFF"/>
        </w:rPr>
        <w:t>с необособленным определением.</w:t>
      </w:r>
      <w:r w:rsidRPr="003F301C">
        <w:rPr>
          <w:color w:val="000000" w:themeColor="text1"/>
          <w:shd w:val="clear" w:color="auto" w:fill="FFFFFF"/>
        </w:rPr>
        <w:t> Напишите номер этого предложения.</w:t>
      </w:r>
    </w:p>
    <w:p w:rsidR="00505DBC" w:rsidRPr="009B4074" w:rsidRDefault="00505DBC" w:rsidP="00505DBC">
      <w:pPr>
        <w:shd w:val="clear" w:color="auto" w:fill="FFFFFF"/>
        <w:ind w:firstLine="567"/>
        <w:jc w:val="center"/>
        <w:rPr>
          <w:b/>
          <w:bCs/>
          <w:color w:val="000000" w:themeColor="text1"/>
          <w:shd w:val="clear" w:color="auto" w:fill="FFFFFF"/>
        </w:rPr>
      </w:pPr>
      <w:r w:rsidRPr="009B4074">
        <w:rPr>
          <w:b/>
          <w:bCs/>
          <w:color w:val="000000" w:themeColor="text1"/>
          <w:shd w:val="clear" w:color="auto" w:fill="FFFFFF"/>
        </w:rPr>
        <w:t>Вариант 2</w:t>
      </w:r>
    </w:p>
    <w:p w:rsidR="00505DBC" w:rsidRPr="003F301C" w:rsidRDefault="00505DBC" w:rsidP="00505DBC">
      <w:pPr>
        <w:shd w:val="clear" w:color="auto" w:fill="FFFFFF"/>
        <w:ind w:firstLine="567"/>
        <w:jc w:val="both"/>
        <w:rPr>
          <w:color w:val="000000" w:themeColor="text1"/>
        </w:rPr>
      </w:pPr>
      <w:r w:rsidRPr="003F301C">
        <w:rPr>
          <w:bCs/>
          <w:color w:val="000000" w:themeColor="text1"/>
          <w:shd w:val="clear" w:color="auto" w:fill="FFFFFF"/>
        </w:rPr>
        <w:t>Вставьте пропущенные буквы в слова. Расставьте запятые.</w:t>
      </w:r>
    </w:p>
    <w:p w:rsidR="00505DBC" w:rsidRPr="003F301C" w:rsidRDefault="00505DBC" w:rsidP="00505DBC">
      <w:pPr>
        <w:shd w:val="clear" w:color="auto" w:fill="FFFFFF"/>
        <w:ind w:firstLine="567"/>
        <w:jc w:val="both"/>
        <w:rPr>
          <w:color w:val="000000" w:themeColor="text1"/>
        </w:rPr>
      </w:pPr>
      <w:r w:rsidRPr="003F301C">
        <w:rPr>
          <w:color w:val="000000" w:themeColor="text1"/>
          <w:shd w:val="clear" w:color="auto" w:fill="FFFFFF"/>
        </w:rPr>
        <w:t>1) Я пог_сил к_стёр и пош_л вниз по р_ке. 2) С каждым шагом она к_залась загадочнее и живописнее. 3) То по крутым берегам серой ст_ной ст_ял_ оси(н,нн)овое мелк_лесье то дуплистая ива лежала поперёк р_ки то река ух_дила торжестве(н,нн)ым поворотом в л_са.</w:t>
      </w:r>
    </w:p>
    <w:p w:rsidR="00505DBC" w:rsidRPr="003F301C" w:rsidRDefault="00505DBC" w:rsidP="00505DBC">
      <w:pPr>
        <w:shd w:val="clear" w:color="auto" w:fill="FFFFFF"/>
        <w:ind w:firstLine="567"/>
        <w:jc w:val="both"/>
        <w:rPr>
          <w:color w:val="000000" w:themeColor="text1"/>
        </w:rPr>
      </w:pPr>
      <w:r w:rsidRPr="003F301C">
        <w:rPr>
          <w:color w:val="000000" w:themeColor="text1"/>
          <w:shd w:val="clear" w:color="auto" w:fill="FFFFFF"/>
        </w:rPr>
        <w:t>4) У б_р_гов вода то струилась по п_р_мытым пескам то ст_яла глухими глубокими омутами. 5) На краю омутов были (не) ясно видны в_лявши_ся на дне морё(н,нн)ые дубы.</w:t>
      </w:r>
    </w:p>
    <w:p w:rsidR="00505DBC" w:rsidRPr="003F301C" w:rsidRDefault="00505DBC" w:rsidP="00505DBC">
      <w:pPr>
        <w:shd w:val="clear" w:color="auto" w:fill="FFFFFF"/>
        <w:ind w:firstLine="567"/>
        <w:jc w:val="both"/>
        <w:rPr>
          <w:color w:val="000000" w:themeColor="text1"/>
        </w:rPr>
      </w:pPr>
      <w:r w:rsidRPr="003F301C">
        <w:rPr>
          <w:color w:val="000000" w:themeColor="text1"/>
          <w:shd w:val="clear" w:color="auto" w:fill="FFFFFF"/>
        </w:rPr>
        <w:t>6) В одном месте открылся к_с_гор а в зар_слях клёнов видна старенькая ч_совня с заржавле(н,нн)ым куполом.</w:t>
      </w:r>
    </w:p>
    <w:p w:rsidR="00505DBC" w:rsidRPr="003F301C" w:rsidRDefault="00505DBC" w:rsidP="00505DBC">
      <w:pPr>
        <w:shd w:val="clear" w:color="auto" w:fill="FFFFFF"/>
        <w:ind w:firstLine="567"/>
        <w:jc w:val="both"/>
        <w:rPr>
          <w:color w:val="000000" w:themeColor="text1"/>
        </w:rPr>
      </w:pPr>
      <w:r w:rsidRPr="003F301C">
        <w:rPr>
          <w:color w:val="000000" w:themeColor="text1"/>
          <w:shd w:val="clear" w:color="auto" w:fill="FFFFFF"/>
        </w:rPr>
        <w:t>7) На закате я вышел к просёлочной дорог_. 8) Она шла вдоль берега. 9) Снова на р_ке по_вились зар_сшие травой плоты. 10) (Из) дали они к_зались островами. 11) Солнце с_дилось и на одном пл_ту что-то нестерпимо бл_стело.</w:t>
      </w:r>
    </w:p>
    <w:p w:rsidR="00505DBC" w:rsidRPr="003F301C" w:rsidRDefault="00505DBC" w:rsidP="00505DBC">
      <w:pPr>
        <w:shd w:val="clear" w:color="auto" w:fill="FFFFFF"/>
        <w:ind w:firstLine="567"/>
        <w:jc w:val="both"/>
        <w:rPr>
          <w:color w:val="000000" w:themeColor="text1"/>
        </w:rPr>
      </w:pPr>
      <w:r w:rsidRPr="003F301C">
        <w:rPr>
          <w:color w:val="000000" w:themeColor="text1"/>
          <w:shd w:val="clear" w:color="auto" w:fill="FFFFFF"/>
        </w:rPr>
        <w:t>12) Я осторожно переш_л на плот нагнулся и увидел обыкнове(н,нн)ую бутылку внутри было сложе(н,нн)ое письмо. 13) Я выт_щил его но прочесть (не) смог. 14) Оно написа(н,нн)о было бледным карандашом а сумерки быстр_ сгущ_лись. 15) Мне надо было т_р_пит_ся. 16) Из зар_слей т_нуло зап_хом листьев на п_лянах ст_ял (не) ясный свет а высоко в небе дог_рал_ б_гровым пламенем обл_ко.</w:t>
      </w:r>
    </w:p>
    <w:p w:rsidR="00505DBC" w:rsidRPr="003F301C" w:rsidRDefault="00505DBC" w:rsidP="00505DBC">
      <w:pPr>
        <w:shd w:val="clear" w:color="auto" w:fill="FFFFFF"/>
        <w:ind w:firstLine="567"/>
        <w:jc w:val="both"/>
        <w:rPr>
          <w:color w:val="000000" w:themeColor="text1"/>
        </w:rPr>
      </w:pPr>
      <w:r w:rsidRPr="003F301C">
        <w:rPr>
          <w:color w:val="000000" w:themeColor="text1"/>
          <w:shd w:val="clear" w:color="auto" w:fill="FFFFFF"/>
        </w:rPr>
        <w:t>(По К. Паустовскому)</w:t>
      </w:r>
    </w:p>
    <w:p w:rsidR="00505DBC" w:rsidRPr="003F301C" w:rsidRDefault="00505DBC" w:rsidP="00505DBC">
      <w:pPr>
        <w:shd w:val="clear" w:color="auto" w:fill="FFFFFF"/>
        <w:ind w:firstLine="567"/>
        <w:jc w:val="both"/>
        <w:rPr>
          <w:color w:val="000000" w:themeColor="text1"/>
        </w:rPr>
      </w:pPr>
      <w:r w:rsidRPr="003F301C">
        <w:rPr>
          <w:bCs/>
          <w:color w:val="000000" w:themeColor="text1"/>
          <w:shd w:val="clear" w:color="auto" w:fill="FFFFFF"/>
        </w:rPr>
        <w:t>Выполните задания по тексту:</w:t>
      </w:r>
    </w:p>
    <w:p w:rsidR="00505DBC" w:rsidRPr="003F301C" w:rsidRDefault="00505DBC" w:rsidP="00505DBC">
      <w:pPr>
        <w:shd w:val="clear" w:color="auto" w:fill="FFFFFF"/>
        <w:ind w:firstLine="567"/>
        <w:jc w:val="both"/>
        <w:rPr>
          <w:color w:val="000000" w:themeColor="text1"/>
        </w:rPr>
      </w:pPr>
      <w:r w:rsidRPr="003F301C">
        <w:rPr>
          <w:color w:val="000000" w:themeColor="text1"/>
          <w:shd w:val="clear" w:color="auto" w:fill="FFFFFF"/>
        </w:rPr>
        <w:t>1. Из предложений 12-15 выпишите </w:t>
      </w:r>
      <w:r w:rsidRPr="003F301C">
        <w:rPr>
          <w:color w:val="000000" w:themeColor="text1"/>
          <w:u w:val="single"/>
          <w:shd w:val="clear" w:color="auto" w:fill="FFFFFF"/>
        </w:rPr>
        <w:t>слово с чередующейся гласной</w:t>
      </w:r>
      <w:r w:rsidRPr="003F301C">
        <w:rPr>
          <w:color w:val="000000" w:themeColor="text1"/>
          <w:shd w:val="clear" w:color="auto" w:fill="FFFFFF"/>
        </w:rPr>
        <w:t> в корне слова.</w:t>
      </w:r>
    </w:p>
    <w:p w:rsidR="00505DBC" w:rsidRPr="003F301C" w:rsidRDefault="00505DBC" w:rsidP="00505DBC">
      <w:pPr>
        <w:shd w:val="clear" w:color="auto" w:fill="FFFFFF"/>
        <w:ind w:firstLine="567"/>
        <w:jc w:val="both"/>
        <w:rPr>
          <w:color w:val="000000" w:themeColor="text1"/>
        </w:rPr>
      </w:pPr>
      <w:r w:rsidRPr="003F301C">
        <w:rPr>
          <w:color w:val="000000" w:themeColor="text1"/>
          <w:shd w:val="clear" w:color="auto" w:fill="FFFFFF"/>
        </w:rPr>
        <w:t>2. Напишите грамматическую основу предложения 6.</w:t>
      </w:r>
    </w:p>
    <w:p w:rsidR="00505DBC" w:rsidRPr="003F301C" w:rsidRDefault="00505DBC" w:rsidP="00505DBC">
      <w:pPr>
        <w:shd w:val="clear" w:color="auto" w:fill="FFFFFF"/>
        <w:ind w:firstLine="567"/>
        <w:jc w:val="both"/>
        <w:rPr>
          <w:color w:val="000000" w:themeColor="text1"/>
        </w:rPr>
      </w:pPr>
      <w:r w:rsidRPr="003F301C">
        <w:rPr>
          <w:color w:val="000000" w:themeColor="text1"/>
          <w:shd w:val="clear" w:color="auto" w:fill="FFFFFF"/>
        </w:rPr>
        <w:t>3. Укажите количество грамматических основ предложения 11.</w:t>
      </w:r>
    </w:p>
    <w:p w:rsidR="00505DBC" w:rsidRPr="003F301C" w:rsidRDefault="00505DBC" w:rsidP="00505DBC">
      <w:pPr>
        <w:shd w:val="clear" w:color="auto" w:fill="FFFFFF"/>
        <w:ind w:firstLine="567"/>
        <w:jc w:val="both"/>
        <w:rPr>
          <w:color w:val="000000" w:themeColor="text1"/>
        </w:rPr>
      </w:pPr>
      <w:r w:rsidRPr="003F301C">
        <w:rPr>
          <w:color w:val="000000" w:themeColor="text1"/>
          <w:shd w:val="clear" w:color="auto" w:fill="FFFFFF"/>
        </w:rPr>
        <w:t>4. Из предложений 3-6  выпишите слово, в котором правописание НН определяется правилом: «Два Н пишется в прилагательных, образованных с помощью суффикса –ЕНН».</w:t>
      </w:r>
    </w:p>
    <w:p w:rsidR="00505DBC" w:rsidRPr="003F301C" w:rsidRDefault="00505DBC" w:rsidP="00505DBC">
      <w:pPr>
        <w:shd w:val="clear" w:color="auto" w:fill="FFFFFF"/>
        <w:ind w:firstLine="567"/>
        <w:jc w:val="both"/>
        <w:rPr>
          <w:color w:val="000000" w:themeColor="text1"/>
          <w:shd w:val="clear" w:color="auto" w:fill="FFFFFF"/>
        </w:rPr>
      </w:pPr>
      <w:r w:rsidRPr="003F301C">
        <w:rPr>
          <w:color w:val="000000" w:themeColor="text1"/>
          <w:shd w:val="clear" w:color="auto" w:fill="FFFFFF"/>
        </w:rPr>
        <w:t>5. Среди предложений 7-11 найдите предложение </w:t>
      </w:r>
      <w:r w:rsidRPr="003F301C">
        <w:rPr>
          <w:bCs/>
          <w:color w:val="000000" w:themeColor="text1"/>
          <w:shd w:val="clear" w:color="auto" w:fill="FFFFFF"/>
        </w:rPr>
        <w:t>с необособленным определением.</w:t>
      </w:r>
      <w:r w:rsidRPr="003F301C">
        <w:rPr>
          <w:color w:val="000000" w:themeColor="text1"/>
          <w:shd w:val="clear" w:color="auto" w:fill="FFFFFF"/>
        </w:rPr>
        <w:t> Напишите номер этого предложения.</w:t>
      </w:r>
    </w:p>
    <w:p w:rsidR="00505DBC" w:rsidRPr="003F301C" w:rsidRDefault="00505DBC" w:rsidP="00505DBC">
      <w:pPr>
        <w:shd w:val="clear" w:color="auto" w:fill="FFFFFF"/>
        <w:ind w:firstLine="567"/>
        <w:jc w:val="both"/>
        <w:rPr>
          <w:color w:val="000000" w:themeColor="text1"/>
        </w:rPr>
      </w:pPr>
    </w:p>
    <w:p w:rsidR="00505DBC" w:rsidRPr="003F301C" w:rsidRDefault="00505DBC" w:rsidP="00505DBC">
      <w:pPr>
        <w:ind w:firstLine="567"/>
        <w:jc w:val="both"/>
        <w:rPr>
          <w:b/>
          <w:color w:val="000000" w:themeColor="text1"/>
        </w:rPr>
      </w:pPr>
      <w:r w:rsidRPr="003F301C">
        <w:rPr>
          <w:b/>
          <w:color w:val="000000" w:themeColor="text1"/>
        </w:rPr>
        <w:t>Урок 67. Контрольная работа по теме Сложноподчинённое предложение"</w:t>
      </w:r>
    </w:p>
    <w:p w:rsidR="00505DBC" w:rsidRPr="009B4074" w:rsidRDefault="00505DBC" w:rsidP="00505DBC">
      <w:pPr>
        <w:ind w:firstLine="567"/>
        <w:jc w:val="center"/>
        <w:rPr>
          <w:b/>
          <w:color w:val="000000" w:themeColor="text1"/>
        </w:rPr>
      </w:pPr>
      <w:r w:rsidRPr="009B4074">
        <w:rPr>
          <w:b/>
          <w:color w:val="000000" w:themeColor="text1"/>
        </w:rPr>
        <w:t>Вариант 1</w:t>
      </w:r>
    </w:p>
    <w:p w:rsidR="00505DBC" w:rsidRPr="003F301C" w:rsidRDefault="00505DBC" w:rsidP="00505DBC">
      <w:pPr>
        <w:ind w:firstLine="567"/>
        <w:jc w:val="both"/>
        <w:rPr>
          <w:color w:val="000000" w:themeColor="text1"/>
        </w:rPr>
      </w:pPr>
      <w:r w:rsidRPr="003F301C">
        <w:rPr>
          <w:color w:val="000000" w:themeColor="text1"/>
        </w:rPr>
        <w:t>1. Укажите верное утверждение.</w:t>
      </w:r>
    </w:p>
    <w:p w:rsidR="00505DBC" w:rsidRPr="003F301C" w:rsidRDefault="00505DBC" w:rsidP="00505DBC">
      <w:pPr>
        <w:ind w:firstLine="567"/>
        <w:jc w:val="both"/>
        <w:rPr>
          <w:color w:val="000000" w:themeColor="text1"/>
        </w:rPr>
      </w:pPr>
      <w:r w:rsidRPr="003F301C">
        <w:rPr>
          <w:color w:val="000000" w:themeColor="text1"/>
        </w:rPr>
        <w:t>1) Придаточное предложение может стоять после главного, в середине его или перед ним.</w:t>
      </w:r>
    </w:p>
    <w:p w:rsidR="00505DBC" w:rsidRPr="003F301C" w:rsidRDefault="00505DBC" w:rsidP="00505DBC">
      <w:pPr>
        <w:ind w:firstLine="567"/>
        <w:jc w:val="both"/>
        <w:rPr>
          <w:color w:val="000000" w:themeColor="text1"/>
        </w:rPr>
      </w:pPr>
      <w:r w:rsidRPr="003F301C">
        <w:rPr>
          <w:color w:val="000000" w:themeColor="text1"/>
        </w:rPr>
        <w:t>2) Придаточное предложение всегда стоит после главного предложения.</w:t>
      </w:r>
    </w:p>
    <w:p w:rsidR="00505DBC" w:rsidRPr="003F301C" w:rsidRDefault="00505DBC" w:rsidP="00505DBC">
      <w:pPr>
        <w:ind w:firstLine="567"/>
        <w:jc w:val="both"/>
        <w:rPr>
          <w:color w:val="000000" w:themeColor="text1"/>
        </w:rPr>
      </w:pPr>
      <w:r w:rsidRPr="003F301C">
        <w:rPr>
          <w:color w:val="000000" w:themeColor="text1"/>
        </w:rPr>
        <w:t>3) Придаточное предложение не может стоять в середине главного предложения.</w:t>
      </w:r>
    </w:p>
    <w:p w:rsidR="00505DBC" w:rsidRPr="003F301C" w:rsidRDefault="00505DBC" w:rsidP="00505DBC">
      <w:pPr>
        <w:ind w:firstLine="567"/>
        <w:jc w:val="both"/>
        <w:rPr>
          <w:color w:val="000000" w:themeColor="text1"/>
        </w:rPr>
      </w:pPr>
      <w:r w:rsidRPr="003F301C">
        <w:rPr>
          <w:color w:val="000000" w:themeColor="text1"/>
        </w:rPr>
        <w:t>2. В каком предложении ЧТО является союзным словом?</w:t>
      </w:r>
    </w:p>
    <w:p w:rsidR="00505DBC" w:rsidRPr="003F301C" w:rsidRDefault="00505DBC" w:rsidP="00505DBC">
      <w:pPr>
        <w:ind w:firstLine="567"/>
        <w:jc w:val="both"/>
        <w:rPr>
          <w:color w:val="000000" w:themeColor="text1"/>
        </w:rPr>
      </w:pPr>
      <w:r w:rsidRPr="003F301C">
        <w:rPr>
          <w:color w:val="000000" w:themeColor="text1"/>
        </w:rPr>
        <w:t>1) Спасибо, что не забываете старика.</w:t>
      </w:r>
    </w:p>
    <w:p w:rsidR="00505DBC" w:rsidRPr="003F301C" w:rsidRDefault="00505DBC" w:rsidP="00505DBC">
      <w:pPr>
        <w:ind w:firstLine="567"/>
        <w:jc w:val="both"/>
        <w:rPr>
          <w:color w:val="000000" w:themeColor="text1"/>
        </w:rPr>
      </w:pPr>
      <w:r w:rsidRPr="003F301C">
        <w:rPr>
          <w:color w:val="000000" w:themeColor="text1"/>
        </w:rPr>
        <w:t>2) Знаю я, что не цветут там чащи, не звенит лебяжьей шеей рожь.</w:t>
      </w:r>
    </w:p>
    <w:p w:rsidR="00505DBC" w:rsidRPr="003F301C" w:rsidRDefault="00505DBC" w:rsidP="00505DBC">
      <w:pPr>
        <w:ind w:firstLine="567"/>
        <w:jc w:val="both"/>
        <w:rPr>
          <w:color w:val="000000" w:themeColor="text1"/>
        </w:rPr>
      </w:pPr>
      <w:r w:rsidRPr="003F301C">
        <w:rPr>
          <w:color w:val="000000" w:themeColor="text1"/>
        </w:rPr>
        <w:t>3) Петя оказался ниже всех ростом и не видел, что делается впереди.</w:t>
      </w:r>
    </w:p>
    <w:p w:rsidR="00505DBC" w:rsidRPr="003F301C" w:rsidRDefault="00505DBC" w:rsidP="00505DBC">
      <w:pPr>
        <w:ind w:firstLine="567"/>
        <w:jc w:val="both"/>
        <w:rPr>
          <w:color w:val="000000" w:themeColor="text1"/>
        </w:rPr>
      </w:pPr>
      <w:r w:rsidRPr="003F301C">
        <w:rPr>
          <w:color w:val="000000" w:themeColor="text1"/>
        </w:rPr>
        <w:t>3. Определите тип подчинения придаточных предложений.</w:t>
      </w:r>
    </w:p>
    <w:p w:rsidR="00505DBC" w:rsidRPr="003F301C" w:rsidRDefault="00505DBC" w:rsidP="00505DBC">
      <w:pPr>
        <w:ind w:firstLine="567"/>
        <w:jc w:val="both"/>
        <w:rPr>
          <w:color w:val="000000" w:themeColor="text1"/>
        </w:rPr>
      </w:pPr>
      <w:r w:rsidRPr="003F301C">
        <w:rPr>
          <w:color w:val="000000" w:themeColor="text1"/>
        </w:rPr>
        <w:t>1) Однородное. 2) Неоднородное. 3) Последовательное.</w:t>
      </w:r>
    </w:p>
    <w:p w:rsidR="00505DBC" w:rsidRPr="003F301C" w:rsidRDefault="00505DBC" w:rsidP="00505DBC">
      <w:pPr>
        <w:ind w:firstLine="567"/>
        <w:jc w:val="both"/>
        <w:rPr>
          <w:color w:val="000000" w:themeColor="text1"/>
        </w:rPr>
      </w:pPr>
      <w:r w:rsidRPr="003F301C">
        <w:rPr>
          <w:color w:val="000000" w:themeColor="text1"/>
        </w:rPr>
        <w:t>С самого начала вы должны так поставить дело, чтобы дети сами вам рассказывали о своих делах, чтобы им хотелось вам рассказать, чтобы они были заинтересованы в вашем знании.</w:t>
      </w:r>
    </w:p>
    <w:p w:rsidR="00505DBC" w:rsidRPr="003F301C" w:rsidRDefault="00505DBC" w:rsidP="00505DBC">
      <w:pPr>
        <w:ind w:firstLine="567"/>
        <w:jc w:val="both"/>
        <w:rPr>
          <w:color w:val="000000" w:themeColor="text1"/>
        </w:rPr>
      </w:pPr>
      <w:r w:rsidRPr="003F301C">
        <w:rPr>
          <w:color w:val="000000" w:themeColor="text1"/>
        </w:rPr>
        <w:t>4. Укажите сложноподчиненное предложение с придаточным времени.</w:t>
      </w:r>
    </w:p>
    <w:p w:rsidR="00505DBC" w:rsidRPr="003F301C" w:rsidRDefault="00505DBC" w:rsidP="00505DBC">
      <w:pPr>
        <w:ind w:firstLine="567"/>
        <w:jc w:val="both"/>
        <w:rPr>
          <w:color w:val="000000" w:themeColor="text1"/>
        </w:rPr>
      </w:pPr>
      <w:r w:rsidRPr="003F301C">
        <w:rPr>
          <w:color w:val="000000" w:themeColor="text1"/>
        </w:rPr>
        <w:t>1) Мы узнали, когда был создан роман А.С. Пушкина «Евгений Онегин».</w:t>
      </w:r>
    </w:p>
    <w:p w:rsidR="00505DBC" w:rsidRPr="003F301C" w:rsidRDefault="00505DBC" w:rsidP="00505DBC">
      <w:pPr>
        <w:ind w:firstLine="567"/>
        <w:jc w:val="both"/>
        <w:rPr>
          <w:color w:val="000000" w:themeColor="text1"/>
        </w:rPr>
      </w:pPr>
      <w:r w:rsidRPr="003F301C">
        <w:rPr>
          <w:color w:val="000000" w:themeColor="text1"/>
        </w:rPr>
        <w:t>2) Я вернусь, когда раскинет ветви по-весеннему наш белый сад.</w:t>
      </w:r>
    </w:p>
    <w:p w:rsidR="00505DBC" w:rsidRPr="003F301C" w:rsidRDefault="00505DBC" w:rsidP="00505DBC">
      <w:pPr>
        <w:ind w:firstLine="567"/>
        <w:jc w:val="both"/>
        <w:rPr>
          <w:color w:val="000000" w:themeColor="text1"/>
        </w:rPr>
      </w:pPr>
      <w:r w:rsidRPr="003F301C">
        <w:rPr>
          <w:color w:val="000000" w:themeColor="text1"/>
        </w:rPr>
        <w:t>3) Я помню тот день, когда впервые побывал в театре.</w:t>
      </w:r>
    </w:p>
    <w:p w:rsidR="00505DBC" w:rsidRPr="003F301C" w:rsidRDefault="00505DBC" w:rsidP="00505DBC">
      <w:pPr>
        <w:ind w:firstLine="567"/>
        <w:jc w:val="both"/>
        <w:rPr>
          <w:color w:val="000000" w:themeColor="text1"/>
        </w:rPr>
      </w:pPr>
      <w:r w:rsidRPr="003F301C">
        <w:rPr>
          <w:color w:val="000000" w:themeColor="text1"/>
        </w:rPr>
        <w:t>4) А бывают случаи, когда книга, мирно лежащая у вас на полке, постепенно теряет свое обаяние.</w:t>
      </w:r>
    </w:p>
    <w:p w:rsidR="00505DBC" w:rsidRPr="003F301C" w:rsidRDefault="00505DBC" w:rsidP="00505DBC">
      <w:pPr>
        <w:ind w:firstLine="567"/>
        <w:jc w:val="both"/>
        <w:rPr>
          <w:color w:val="000000" w:themeColor="text1"/>
        </w:rPr>
      </w:pPr>
      <w:r w:rsidRPr="003F301C">
        <w:rPr>
          <w:color w:val="000000" w:themeColor="text1"/>
        </w:rPr>
        <w:t>5. Укажите сложноподчинённое предложение с придаточным места.</w:t>
      </w:r>
    </w:p>
    <w:p w:rsidR="00505DBC" w:rsidRPr="003F301C" w:rsidRDefault="00505DBC" w:rsidP="00505DBC">
      <w:pPr>
        <w:ind w:firstLine="567"/>
        <w:jc w:val="both"/>
        <w:rPr>
          <w:color w:val="000000" w:themeColor="text1"/>
        </w:rPr>
      </w:pPr>
      <w:r w:rsidRPr="003F301C">
        <w:rPr>
          <w:color w:val="000000" w:themeColor="text1"/>
        </w:rPr>
        <w:t>1) Куда конь с копытом, туда и рак с клешнёй.</w:t>
      </w:r>
    </w:p>
    <w:p w:rsidR="00505DBC" w:rsidRPr="003F301C" w:rsidRDefault="00505DBC" w:rsidP="00505DBC">
      <w:pPr>
        <w:ind w:firstLine="567"/>
        <w:jc w:val="both"/>
        <w:rPr>
          <w:color w:val="000000" w:themeColor="text1"/>
        </w:rPr>
      </w:pPr>
      <w:r w:rsidRPr="003F301C">
        <w:rPr>
          <w:color w:val="000000" w:themeColor="text1"/>
        </w:rPr>
        <w:t>2) Капитан их не принял, хотя бойцы желали его видеть.</w:t>
      </w:r>
    </w:p>
    <w:p w:rsidR="00505DBC" w:rsidRPr="003F301C" w:rsidRDefault="00505DBC" w:rsidP="00505DBC">
      <w:pPr>
        <w:ind w:firstLine="567"/>
        <w:jc w:val="both"/>
        <w:rPr>
          <w:color w:val="000000" w:themeColor="text1"/>
        </w:rPr>
      </w:pPr>
      <w:r w:rsidRPr="003F301C">
        <w:rPr>
          <w:color w:val="000000" w:themeColor="text1"/>
        </w:rPr>
        <w:t>3) Он такие обиды чинит, что описать невозможно.</w:t>
      </w:r>
    </w:p>
    <w:p w:rsidR="00505DBC" w:rsidRPr="003F301C" w:rsidRDefault="00505DBC" w:rsidP="00505DBC">
      <w:pPr>
        <w:ind w:firstLine="567"/>
        <w:jc w:val="both"/>
        <w:rPr>
          <w:color w:val="000000" w:themeColor="text1"/>
        </w:rPr>
      </w:pPr>
      <w:r w:rsidRPr="003F301C">
        <w:rPr>
          <w:color w:val="000000" w:themeColor="text1"/>
        </w:rPr>
        <w:t>4) Они назвали залив, где мы стояли, именем известного полководца.</w:t>
      </w:r>
    </w:p>
    <w:p w:rsidR="00505DBC" w:rsidRPr="003F301C" w:rsidRDefault="00505DBC" w:rsidP="00505DBC">
      <w:pPr>
        <w:ind w:firstLine="567"/>
        <w:jc w:val="both"/>
        <w:rPr>
          <w:color w:val="000000" w:themeColor="text1"/>
        </w:rPr>
      </w:pPr>
      <w:r w:rsidRPr="003F301C">
        <w:rPr>
          <w:color w:val="000000" w:themeColor="text1"/>
        </w:rPr>
        <w:t>6. Укажите сложноподчинённое предложение с придаточным уступки.</w:t>
      </w:r>
    </w:p>
    <w:p w:rsidR="00505DBC" w:rsidRPr="003F301C" w:rsidRDefault="00505DBC" w:rsidP="00505DBC">
      <w:pPr>
        <w:ind w:firstLine="567"/>
        <w:jc w:val="both"/>
        <w:rPr>
          <w:color w:val="000000" w:themeColor="text1"/>
        </w:rPr>
      </w:pPr>
      <w:r w:rsidRPr="003F301C">
        <w:rPr>
          <w:color w:val="000000" w:themeColor="text1"/>
        </w:rPr>
        <w:t>1) Расскажу тебе сказку, которую в ребячестве мне рассказывала старая калмычка.</w:t>
      </w:r>
    </w:p>
    <w:p w:rsidR="00505DBC" w:rsidRPr="003F301C" w:rsidRDefault="00505DBC" w:rsidP="00505DBC">
      <w:pPr>
        <w:ind w:firstLine="567"/>
        <w:jc w:val="both"/>
        <w:rPr>
          <w:color w:val="000000" w:themeColor="text1"/>
        </w:rPr>
      </w:pPr>
      <w:r w:rsidRPr="003F301C">
        <w:rPr>
          <w:color w:val="000000" w:themeColor="text1"/>
        </w:rPr>
        <w:lastRenderedPageBreak/>
        <w:t>2) Он ветреный человек, на которого нельзя надеяться.</w:t>
      </w:r>
    </w:p>
    <w:p w:rsidR="00505DBC" w:rsidRPr="003F301C" w:rsidRDefault="00505DBC" w:rsidP="00505DBC">
      <w:pPr>
        <w:ind w:firstLine="567"/>
        <w:jc w:val="both"/>
        <w:rPr>
          <w:color w:val="000000" w:themeColor="text1"/>
        </w:rPr>
      </w:pPr>
      <w:r w:rsidRPr="003F301C">
        <w:rPr>
          <w:color w:val="000000" w:themeColor="text1"/>
        </w:rPr>
        <w:t>3) Где роскошь, там нет торговли.</w:t>
      </w:r>
    </w:p>
    <w:p w:rsidR="00505DBC" w:rsidRPr="003F301C" w:rsidRDefault="00505DBC" w:rsidP="00505DBC">
      <w:pPr>
        <w:ind w:firstLine="567"/>
        <w:jc w:val="both"/>
        <w:rPr>
          <w:color w:val="000000" w:themeColor="text1"/>
        </w:rPr>
      </w:pPr>
      <w:r w:rsidRPr="003F301C">
        <w:rPr>
          <w:color w:val="000000" w:themeColor="text1"/>
        </w:rPr>
        <w:t>4) Хотя я отопру темницу, мне всё равно не расковать твоих цепей.</w:t>
      </w:r>
    </w:p>
    <w:p w:rsidR="00505DBC" w:rsidRPr="003F301C" w:rsidRDefault="00505DBC" w:rsidP="00505DBC">
      <w:pPr>
        <w:ind w:firstLine="567"/>
        <w:jc w:val="both"/>
        <w:rPr>
          <w:color w:val="000000" w:themeColor="text1"/>
        </w:rPr>
      </w:pPr>
      <w:r w:rsidRPr="003F301C">
        <w:rPr>
          <w:color w:val="000000" w:themeColor="text1"/>
        </w:rPr>
        <w:t>7. Укажите сложноподчинённое предложение с придаточным изъяснительным.</w:t>
      </w:r>
    </w:p>
    <w:p w:rsidR="00505DBC" w:rsidRPr="003F301C" w:rsidRDefault="00505DBC" w:rsidP="00505DBC">
      <w:pPr>
        <w:ind w:firstLine="567"/>
        <w:jc w:val="both"/>
        <w:rPr>
          <w:color w:val="000000" w:themeColor="text1"/>
        </w:rPr>
      </w:pPr>
      <w:r w:rsidRPr="003F301C">
        <w:rPr>
          <w:color w:val="000000" w:themeColor="text1"/>
        </w:rPr>
        <w:t>1) В ту минуту, когда готовился я пуститься в дорогу, вошёл Зурин.</w:t>
      </w:r>
    </w:p>
    <w:p w:rsidR="00505DBC" w:rsidRPr="003F301C" w:rsidRDefault="00505DBC" w:rsidP="00505DBC">
      <w:pPr>
        <w:ind w:firstLine="567"/>
        <w:jc w:val="both"/>
        <w:rPr>
          <w:color w:val="000000" w:themeColor="text1"/>
        </w:rPr>
      </w:pPr>
      <w:r w:rsidRPr="003F301C">
        <w:rPr>
          <w:color w:val="000000" w:themeColor="text1"/>
        </w:rPr>
        <w:t>2) Вечером гости уехали, потому что в доме негде было поместиться.</w:t>
      </w:r>
    </w:p>
    <w:p w:rsidR="00505DBC" w:rsidRPr="003F301C" w:rsidRDefault="00505DBC" w:rsidP="00505DBC">
      <w:pPr>
        <w:ind w:firstLine="567"/>
        <w:jc w:val="both"/>
        <w:rPr>
          <w:color w:val="000000" w:themeColor="text1"/>
        </w:rPr>
      </w:pPr>
      <w:r w:rsidRPr="003F301C">
        <w:rPr>
          <w:color w:val="000000" w:themeColor="text1"/>
        </w:rPr>
        <w:t>3) Я сяду заниматься, чтобы не терять времени.</w:t>
      </w:r>
    </w:p>
    <w:p w:rsidR="00505DBC" w:rsidRPr="003F301C" w:rsidRDefault="00505DBC" w:rsidP="00505DBC">
      <w:pPr>
        <w:ind w:firstLine="567"/>
        <w:jc w:val="both"/>
        <w:rPr>
          <w:color w:val="000000" w:themeColor="text1"/>
        </w:rPr>
      </w:pPr>
      <w:r w:rsidRPr="003F301C">
        <w:rPr>
          <w:color w:val="000000" w:themeColor="text1"/>
        </w:rPr>
        <w:t>4) Я знаю, что он шутит.</w:t>
      </w:r>
    </w:p>
    <w:p w:rsidR="00505DBC" w:rsidRPr="003F301C" w:rsidRDefault="00505DBC" w:rsidP="00505DBC">
      <w:pPr>
        <w:ind w:firstLine="567"/>
        <w:jc w:val="both"/>
        <w:rPr>
          <w:color w:val="000000" w:themeColor="text1"/>
        </w:rPr>
      </w:pPr>
      <w:r w:rsidRPr="003F301C">
        <w:rPr>
          <w:color w:val="000000" w:themeColor="text1"/>
        </w:rPr>
        <w:t>8. Укажите сложноподчинённое предложение с придаточным условия.</w:t>
      </w:r>
    </w:p>
    <w:p w:rsidR="00505DBC" w:rsidRPr="003F301C" w:rsidRDefault="00505DBC" w:rsidP="00505DBC">
      <w:pPr>
        <w:ind w:firstLine="567"/>
        <w:jc w:val="both"/>
        <w:rPr>
          <w:color w:val="000000" w:themeColor="text1"/>
        </w:rPr>
      </w:pPr>
      <w:r w:rsidRPr="003F301C">
        <w:rPr>
          <w:color w:val="000000" w:themeColor="text1"/>
        </w:rPr>
        <w:t>1) Когда бричка была уже на краю деревни, Чичиков подозвал к себе первого мужика.</w:t>
      </w:r>
    </w:p>
    <w:p w:rsidR="00505DBC" w:rsidRPr="003F301C" w:rsidRDefault="00505DBC" w:rsidP="00505DBC">
      <w:pPr>
        <w:ind w:firstLine="567"/>
        <w:jc w:val="both"/>
        <w:rPr>
          <w:color w:val="000000" w:themeColor="text1"/>
        </w:rPr>
      </w:pPr>
      <w:r w:rsidRPr="003F301C">
        <w:rPr>
          <w:color w:val="000000" w:themeColor="text1"/>
        </w:rPr>
        <w:t>2) Он тоже был несколько смущён, хотя старался не показывать этого.</w:t>
      </w:r>
    </w:p>
    <w:p w:rsidR="00505DBC" w:rsidRPr="003F301C" w:rsidRDefault="00505DBC" w:rsidP="00505DBC">
      <w:pPr>
        <w:ind w:firstLine="567"/>
        <w:jc w:val="both"/>
        <w:rPr>
          <w:color w:val="000000" w:themeColor="text1"/>
        </w:rPr>
      </w:pPr>
      <w:r w:rsidRPr="003F301C">
        <w:rPr>
          <w:color w:val="000000" w:themeColor="text1"/>
        </w:rPr>
        <w:t>3) Враг был вчетверо сильнее, если считать скопление его резервов.</w:t>
      </w:r>
    </w:p>
    <w:p w:rsidR="00505DBC" w:rsidRPr="003F301C" w:rsidRDefault="00505DBC" w:rsidP="00505DBC">
      <w:pPr>
        <w:ind w:firstLine="567"/>
        <w:jc w:val="both"/>
        <w:rPr>
          <w:color w:val="000000" w:themeColor="text1"/>
        </w:rPr>
      </w:pPr>
      <w:r w:rsidRPr="003F301C">
        <w:rPr>
          <w:color w:val="000000" w:themeColor="text1"/>
        </w:rPr>
        <w:t>4) Вы поймёте это, когда поживёте здесь ещё какое-то время.</w:t>
      </w:r>
    </w:p>
    <w:p w:rsidR="00505DBC" w:rsidRPr="003F301C" w:rsidRDefault="00505DBC" w:rsidP="00505DBC">
      <w:pPr>
        <w:ind w:firstLine="567"/>
        <w:jc w:val="both"/>
        <w:rPr>
          <w:color w:val="000000" w:themeColor="text1"/>
        </w:rPr>
      </w:pPr>
      <w:r w:rsidRPr="003F301C">
        <w:rPr>
          <w:color w:val="000000" w:themeColor="text1"/>
        </w:rPr>
        <w:t>9. Укажите сложноподчинённое предложение с придаточным определительным.</w:t>
      </w:r>
    </w:p>
    <w:p w:rsidR="00505DBC" w:rsidRPr="003F301C" w:rsidRDefault="00505DBC" w:rsidP="00505DBC">
      <w:pPr>
        <w:ind w:firstLine="567"/>
        <w:jc w:val="both"/>
        <w:rPr>
          <w:color w:val="000000" w:themeColor="text1"/>
        </w:rPr>
      </w:pPr>
      <w:r w:rsidRPr="003F301C">
        <w:rPr>
          <w:color w:val="000000" w:themeColor="text1"/>
        </w:rPr>
        <w:t>1) Я почувствовал, что состояние моего здоровья улучшилось.</w:t>
      </w:r>
    </w:p>
    <w:p w:rsidR="00505DBC" w:rsidRPr="003F301C" w:rsidRDefault="00505DBC" w:rsidP="00505DBC">
      <w:pPr>
        <w:ind w:firstLine="567"/>
        <w:jc w:val="both"/>
        <w:rPr>
          <w:color w:val="000000" w:themeColor="text1"/>
        </w:rPr>
      </w:pPr>
      <w:r w:rsidRPr="003F301C">
        <w:rPr>
          <w:color w:val="000000" w:themeColor="text1"/>
        </w:rPr>
        <w:t>2) Если хочешь быть счастливым, будь им.</w:t>
      </w:r>
    </w:p>
    <w:p w:rsidR="00505DBC" w:rsidRPr="003F301C" w:rsidRDefault="00505DBC" w:rsidP="00505DBC">
      <w:pPr>
        <w:ind w:firstLine="567"/>
        <w:jc w:val="both"/>
        <w:rPr>
          <w:color w:val="000000" w:themeColor="text1"/>
        </w:rPr>
      </w:pPr>
      <w:r w:rsidRPr="003F301C">
        <w:rPr>
          <w:color w:val="000000" w:themeColor="text1"/>
        </w:rPr>
        <w:t>3) Около деревни протекает река, исток которой находится в лесных предгорьях.</w:t>
      </w:r>
    </w:p>
    <w:p w:rsidR="00505DBC" w:rsidRPr="003F301C" w:rsidRDefault="00505DBC" w:rsidP="00505DBC">
      <w:pPr>
        <w:ind w:firstLine="567"/>
        <w:jc w:val="both"/>
        <w:rPr>
          <w:color w:val="000000" w:themeColor="text1"/>
        </w:rPr>
      </w:pPr>
      <w:r w:rsidRPr="003F301C">
        <w:rPr>
          <w:color w:val="000000" w:themeColor="text1"/>
        </w:rPr>
        <w:t>4) Даша забыла, зачем пришла.</w:t>
      </w:r>
    </w:p>
    <w:p w:rsidR="00505DBC" w:rsidRPr="003F301C" w:rsidRDefault="00505DBC" w:rsidP="00505DBC">
      <w:pPr>
        <w:ind w:firstLine="567"/>
        <w:jc w:val="both"/>
        <w:rPr>
          <w:color w:val="000000" w:themeColor="text1"/>
        </w:rPr>
      </w:pPr>
      <w:r w:rsidRPr="003F301C">
        <w:rPr>
          <w:color w:val="000000" w:themeColor="text1"/>
        </w:rPr>
        <w:t>10. Укажите сложноподчинённое предложение с придаточным причины.</w:t>
      </w:r>
    </w:p>
    <w:p w:rsidR="00505DBC" w:rsidRPr="003F301C" w:rsidRDefault="00505DBC" w:rsidP="00505DBC">
      <w:pPr>
        <w:ind w:firstLine="567"/>
        <w:jc w:val="both"/>
        <w:rPr>
          <w:color w:val="000000" w:themeColor="text1"/>
        </w:rPr>
      </w:pPr>
      <w:r w:rsidRPr="003F301C">
        <w:rPr>
          <w:color w:val="000000" w:themeColor="text1"/>
        </w:rPr>
        <w:t>1) Тому, что было, уже не бывать.</w:t>
      </w:r>
    </w:p>
    <w:p w:rsidR="00505DBC" w:rsidRPr="003F301C" w:rsidRDefault="00505DBC" w:rsidP="00505DBC">
      <w:pPr>
        <w:ind w:firstLine="567"/>
        <w:jc w:val="both"/>
        <w:rPr>
          <w:color w:val="000000" w:themeColor="text1"/>
        </w:rPr>
      </w:pPr>
      <w:r w:rsidRPr="003F301C">
        <w:rPr>
          <w:color w:val="000000" w:themeColor="text1"/>
        </w:rPr>
        <w:t>2) Я не должна его любить, ибо я замужем.</w:t>
      </w:r>
    </w:p>
    <w:p w:rsidR="00505DBC" w:rsidRPr="003F301C" w:rsidRDefault="00505DBC" w:rsidP="00505DBC">
      <w:pPr>
        <w:ind w:firstLine="567"/>
        <w:jc w:val="both"/>
        <w:rPr>
          <w:color w:val="000000" w:themeColor="text1"/>
        </w:rPr>
      </w:pPr>
      <w:r w:rsidRPr="003F301C">
        <w:rPr>
          <w:color w:val="000000" w:themeColor="text1"/>
        </w:rPr>
        <w:t>3) А вечером, когда стемнело и возница уже отправился запрягать лошадь, старик на прощанье сам спел нам несколько песен.</w:t>
      </w:r>
    </w:p>
    <w:p w:rsidR="00505DBC" w:rsidRPr="003F301C" w:rsidRDefault="00505DBC" w:rsidP="00505DBC">
      <w:pPr>
        <w:ind w:firstLine="567"/>
        <w:jc w:val="both"/>
        <w:rPr>
          <w:color w:val="000000" w:themeColor="text1"/>
        </w:rPr>
      </w:pPr>
      <w:r w:rsidRPr="003F301C">
        <w:rPr>
          <w:color w:val="000000" w:themeColor="text1"/>
        </w:rPr>
        <w:t>4) Под полом, в том месте, где он сидел, что-то негромко щёлкнуло.</w:t>
      </w:r>
    </w:p>
    <w:p w:rsidR="00505DBC" w:rsidRPr="003F301C" w:rsidRDefault="00505DBC" w:rsidP="00505DBC">
      <w:pPr>
        <w:ind w:firstLine="567"/>
        <w:jc w:val="both"/>
        <w:rPr>
          <w:color w:val="000000" w:themeColor="text1"/>
        </w:rPr>
      </w:pPr>
      <w:r w:rsidRPr="003F301C">
        <w:rPr>
          <w:color w:val="000000" w:themeColor="text1"/>
        </w:rPr>
        <w:t>11. Укажите сложноподчинённое предложение с придаточным следствия.</w:t>
      </w:r>
    </w:p>
    <w:p w:rsidR="00505DBC" w:rsidRPr="003F301C" w:rsidRDefault="00505DBC" w:rsidP="00505DBC">
      <w:pPr>
        <w:ind w:firstLine="567"/>
        <w:jc w:val="both"/>
        <w:rPr>
          <w:color w:val="000000" w:themeColor="text1"/>
        </w:rPr>
      </w:pPr>
      <w:r w:rsidRPr="003F301C">
        <w:rPr>
          <w:color w:val="000000" w:themeColor="text1"/>
        </w:rPr>
        <w:t>1) Все толпились, суетились, неторопливо спрашивая, когда и куда пойдут поезда.</w:t>
      </w:r>
    </w:p>
    <w:p w:rsidR="00505DBC" w:rsidRPr="003F301C" w:rsidRDefault="00505DBC" w:rsidP="00505DBC">
      <w:pPr>
        <w:ind w:firstLine="567"/>
        <w:jc w:val="both"/>
        <w:rPr>
          <w:color w:val="000000" w:themeColor="text1"/>
        </w:rPr>
      </w:pPr>
      <w:r w:rsidRPr="003F301C">
        <w:rPr>
          <w:color w:val="000000" w:themeColor="text1"/>
        </w:rPr>
        <w:t>2) Лед уже тронулся, так что переправиться на другой берег было невозможно.</w:t>
      </w:r>
    </w:p>
    <w:p w:rsidR="00505DBC" w:rsidRPr="003F301C" w:rsidRDefault="00505DBC" w:rsidP="00505DBC">
      <w:pPr>
        <w:ind w:firstLine="567"/>
        <w:jc w:val="both"/>
        <w:rPr>
          <w:color w:val="000000" w:themeColor="text1"/>
        </w:rPr>
      </w:pPr>
      <w:r w:rsidRPr="003F301C">
        <w:rPr>
          <w:color w:val="000000" w:themeColor="text1"/>
        </w:rPr>
        <w:t>3) Я, как только вошёл, успел заметить сумрачное расположение Ерофея.</w:t>
      </w:r>
    </w:p>
    <w:p w:rsidR="00505DBC" w:rsidRPr="003F301C" w:rsidRDefault="00505DBC" w:rsidP="00505DBC">
      <w:pPr>
        <w:ind w:firstLine="567"/>
        <w:jc w:val="both"/>
        <w:rPr>
          <w:color w:val="000000" w:themeColor="text1"/>
        </w:rPr>
      </w:pPr>
      <w:r w:rsidRPr="003F301C">
        <w:rPr>
          <w:color w:val="000000" w:themeColor="text1"/>
        </w:rPr>
        <w:t>4) По мере того как поднималось солнце, день теплел и веселел.</w:t>
      </w:r>
    </w:p>
    <w:p w:rsidR="00505DBC" w:rsidRPr="003F301C" w:rsidRDefault="00505DBC" w:rsidP="00505DBC">
      <w:pPr>
        <w:ind w:firstLine="567"/>
        <w:jc w:val="both"/>
        <w:rPr>
          <w:color w:val="000000" w:themeColor="text1"/>
        </w:rPr>
      </w:pPr>
      <w:r w:rsidRPr="003F301C">
        <w:rPr>
          <w:color w:val="000000" w:themeColor="text1"/>
        </w:rPr>
        <w:t>12. Укажите сложноподчинённое предложение с придаточным степени.</w:t>
      </w:r>
    </w:p>
    <w:p w:rsidR="00505DBC" w:rsidRPr="003F301C" w:rsidRDefault="00505DBC" w:rsidP="00505DBC">
      <w:pPr>
        <w:ind w:firstLine="567"/>
        <w:jc w:val="both"/>
        <w:rPr>
          <w:color w:val="000000" w:themeColor="text1"/>
        </w:rPr>
      </w:pPr>
      <w:r w:rsidRPr="003F301C">
        <w:rPr>
          <w:color w:val="000000" w:themeColor="text1"/>
        </w:rPr>
        <w:t>1) И хоть бесчувственному телу равно повсюду истлевать, но ближе к милому пределу мне всё б хотелось почивать.</w:t>
      </w:r>
    </w:p>
    <w:p w:rsidR="00505DBC" w:rsidRPr="003F301C" w:rsidRDefault="00505DBC" w:rsidP="00505DBC">
      <w:pPr>
        <w:ind w:firstLine="567"/>
        <w:jc w:val="both"/>
        <w:rPr>
          <w:color w:val="000000" w:themeColor="text1"/>
        </w:rPr>
      </w:pPr>
      <w:r w:rsidRPr="003F301C">
        <w:rPr>
          <w:color w:val="000000" w:themeColor="text1"/>
        </w:rPr>
        <w:t>2) В той комнате, где я живу, почти никогда не бывает солнца.</w:t>
      </w:r>
    </w:p>
    <w:p w:rsidR="00505DBC" w:rsidRPr="003F301C" w:rsidRDefault="00505DBC" w:rsidP="00505DBC">
      <w:pPr>
        <w:ind w:firstLine="567"/>
        <w:jc w:val="both"/>
        <w:rPr>
          <w:color w:val="000000" w:themeColor="text1"/>
        </w:rPr>
      </w:pPr>
      <w:r w:rsidRPr="003F301C">
        <w:rPr>
          <w:color w:val="000000" w:themeColor="text1"/>
        </w:rPr>
        <w:t>3) Ученик обтачивал детали настолько старательно, что не делал брака.</w:t>
      </w:r>
    </w:p>
    <w:p w:rsidR="00505DBC" w:rsidRPr="003F301C" w:rsidRDefault="00505DBC" w:rsidP="00505DBC">
      <w:pPr>
        <w:ind w:firstLine="567"/>
        <w:jc w:val="both"/>
        <w:rPr>
          <w:color w:val="000000" w:themeColor="text1"/>
        </w:rPr>
      </w:pPr>
      <w:r w:rsidRPr="003F301C">
        <w:rPr>
          <w:color w:val="000000" w:themeColor="text1"/>
        </w:rPr>
        <w:t>4) Уж моя шляпа была почти полна орехами, как вдруг услышал я шорох.</w:t>
      </w:r>
    </w:p>
    <w:p w:rsidR="00505DBC" w:rsidRPr="003F301C" w:rsidRDefault="00505DBC" w:rsidP="00505DBC">
      <w:pPr>
        <w:ind w:firstLine="567"/>
        <w:jc w:val="both"/>
        <w:rPr>
          <w:color w:val="000000" w:themeColor="text1"/>
        </w:rPr>
      </w:pPr>
      <w:r w:rsidRPr="003F301C">
        <w:rPr>
          <w:color w:val="000000" w:themeColor="text1"/>
        </w:rPr>
        <w:t>13. Укажите сложноподчинённое предложение с придаточным сравнения.</w:t>
      </w:r>
    </w:p>
    <w:p w:rsidR="00505DBC" w:rsidRPr="003F301C" w:rsidRDefault="00505DBC" w:rsidP="00505DBC">
      <w:pPr>
        <w:ind w:firstLine="567"/>
        <w:jc w:val="both"/>
        <w:rPr>
          <w:color w:val="000000" w:themeColor="text1"/>
        </w:rPr>
      </w:pPr>
      <w:r w:rsidRPr="003F301C">
        <w:rPr>
          <w:color w:val="000000" w:themeColor="text1"/>
        </w:rPr>
        <w:t>1) На улице было почти везде грязно, хотя дождь прошел еще вчера вечером.</w:t>
      </w:r>
    </w:p>
    <w:p w:rsidR="00505DBC" w:rsidRPr="003F301C" w:rsidRDefault="00505DBC" w:rsidP="00505DBC">
      <w:pPr>
        <w:ind w:firstLine="567"/>
        <w:jc w:val="both"/>
        <w:rPr>
          <w:color w:val="000000" w:themeColor="text1"/>
        </w:rPr>
      </w:pPr>
      <w:r w:rsidRPr="003F301C">
        <w:rPr>
          <w:color w:val="000000" w:themeColor="text1"/>
        </w:rPr>
        <w:t>2) Князь Василий говорил всегда лениво, как актер говорит роль старой пьесы.</w:t>
      </w:r>
    </w:p>
    <w:p w:rsidR="00505DBC" w:rsidRPr="003F301C" w:rsidRDefault="00505DBC" w:rsidP="00505DBC">
      <w:pPr>
        <w:ind w:firstLine="567"/>
        <w:jc w:val="both"/>
        <w:rPr>
          <w:color w:val="000000" w:themeColor="text1"/>
        </w:rPr>
      </w:pPr>
      <w:r w:rsidRPr="003F301C">
        <w:rPr>
          <w:color w:val="000000" w:themeColor="text1"/>
        </w:rPr>
        <w:t>3) Я не знаю, хочу ли я идти с ними.</w:t>
      </w:r>
    </w:p>
    <w:p w:rsidR="00505DBC" w:rsidRPr="003F301C" w:rsidRDefault="00505DBC" w:rsidP="00505DBC">
      <w:pPr>
        <w:ind w:firstLine="567"/>
        <w:jc w:val="both"/>
        <w:rPr>
          <w:color w:val="000000" w:themeColor="text1"/>
        </w:rPr>
      </w:pPr>
      <w:r w:rsidRPr="003F301C">
        <w:rPr>
          <w:color w:val="000000" w:themeColor="text1"/>
        </w:rPr>
        <w:t>4) Что он не придет, мне было ясно сразу.</w:t>
      </w:r>
    </w:p>
    <w:p w:rsidR="00505DBC" w:rsidRPr="003F301C" w:rsidRDefault="00505DBC" w:rsidP="00505DBC">
      <w:pPr>
        <w:ind w:firstLine="567"/>
        <w:jc w:val="both"/>
        <w:rPr>
          <w:color w:val="000000" w:themeColor="text1"/>
        </w:rPr>
      </w:pPr>
      <w:r w:rsidRPr="003F301C">
        <w:rPr>
          <w:color w:val="000000" w:themeColor="text1"/>
        </w:rPr>
        <w:t>14. Укажите сложноподчинённое предложение с придаточным образа действия.</w:t>
      </w:r>
    </w:p>
    <w:p w:rsidR="00505DBC" w:rsidRPr="003F301C" w:rsidRDefault="00505DBC" w:rsidP="00505DBC">
      <w:pPr>
        <w:ind w:firstLine="567"/>
        <w:jc w:val="both"/>
        <w:rPr>
          <w:color w:val="000000" w:themeColor="text1"/>
        </w:rPr>
      </w:pPr>
      <w:r w:rsidRPr="003F301C">
        <w:rPr>
          <w:color w:val="000000" w:themeColor="text1"/>
        </w:rPr>
        <w:t>1) Но вот с океана долетел широкий и глухой звук, будто в небе лопнул пузырь.</w:t>
      </w:r>
    </w:p>
    <w:p w:rsidR="00505DBC" w:rsidRPr="003F301C" w:rsidRDefault="00505DBC" w:rsidP="00505DBC">
      <w:pPr>
        <w:ind w:firstLine="567"/>
        <w:jc w:val="both"/>
        <w:rPr>
          <w:color w:val="000000" w:themeColor="text1"/>
        </w:rPr>
      </w:pPr>
      <w:r w:rsidRPr="003F301C">
        <w:rPr>
          <w:color w:val="000000" w:themeColor="text1"/>
        </w:rPr>
        <w:t>2) Время шло медленнее, чем ползли тучи по небу.</w:t>
      </w:r>
    </w:p>
    <w:p w:rsidR="00505DBC" w:rsidRPr="003F301C" w:rsidRDefault="00505DBC" w:rsidP="00505DBC">
      <w:pPr>
        <w:ind w:firstLine="567"/>
        <w:jc w:val="both"/>
        <w:rPr>
          <w:color w:val="000000" w:themeColor="text1"/>
        </w:rPr>
      </w:pPr>
      <w:r w:rsidRPr="003F301C">
        <w:rPr>
          <w:color w:val="000000" w:themeColor="text1"/>
        </w:rPr>
        <w:t>3) Тут ужас до того овладел Берлиозом, что он закрыл глаза.</w:t>
      </w:r>
    </w:p>
    <w:p w:rsidR="00505DBC" w:rsidRPr="003F301C" w:rsidRDefault="00505DBC" w:rsidP="00505DBC">
      <w:pPr>
        <w:ind w:firstLine="567"/>
        <w:jc w:val="both"/>
        <w:rPr>
          <w:color w:val="000000" w:themeColor="text1"/>
        </w:rPr>
      </w:pPr>
      <w:r w:rsidRPr="003F301C">
        <w:rPr>
          <w:color w:val="000000" w:themeColor="text1"/>
        </w:rPr>
        <w:t>4) Гастон только стиснул челюсти, но вел себя так, как было нужно.</w:t>
      </w:r>
    </w:p>
    <w:p w:rsidR="00505DBC" w:rsidRPr="003F301C" w:rsidRDefault="00505DBC" w:rsidP="00505DBC">
      <w:pPr>
        <w:ind w:firstLine="567"/>
        <w:jc w:val="both"/>
        <w:rPr>
          <w:color w:val="000000" w:themeColor="text1"/>
        </w:rPr>
      </w:pPr>
      <w:r w:rsidRPr="003F301C">
        <w:rPr>
          <w:color w:val="000000" w:themeColor="text1"/>
        </w:rPr>
        <w:t>15. Укажите сложноподчинённое предложение с придаточным цели.</w:t>
      </w:r>
    </w:p>
    <w:p w:rsidR="00505DBC" w:rsidRPr="003F301C" w:rsidRDefault="00505DBC" w:rsidP="00505DBC">
      <w:pPr>
        <w:ind w:firstLine="567"/>
        <w:jc w:val="both"/>
        <w:rPr>
          <w:color w:val="000000" w:themeColor="text1"/>
        </w:rPr>
      </w:pPr>
      <w:r w:rsidRPr="003F301C">
        <w:rPr>
          <w:color w:val="000000" w:themeColor="text1"/>
        </w:rPr>
        <w:t>1) Я пригласил вас, господа, с тем, чтобы сообщить пренеприятнейшее известие.</w:t>
      </w:r>
    </w:p>
    <w:p w:rsidR="00505DBC" w:rsidRPr="003F301C" w:rsidRDefault="00505DBC" w:rsidP="00505DBC">
      <w:pPr>
        <w:ind w:firstLine="567"/>
        <w:jc w:val="both"/>
        <w:rPr>
          <w:color w:val="000000" w:themeColor="text1"/>
        </w:rPr>
      </w:pPr>
      <w:r w:rsidRPr="003F301C">
        <w:rPr>
          <w:color w:val="000000" w:themeColor="text1"/>
        </w:rPr>
        <w:t>2) Так как мы все как один и за технику, и за ее разоблачение, то попросим господина Воланда!</w:t>
      </w:r>
    </w:p>
    <w:p w:rsidR="00505DBC" w:rsidRPr="003F301C" w:rsidRDefault="00505DBC" w:rsidP="00505DBC">
      <w:pPr>
        <w:ind w:firstLine="567"/>
        <w:jc w:val="both"/>
        <w:rPr>
          <w:color w:val="000000" w:themeColor="text1"/>
        </w:rPr>
      </w:pPr>
      <w:r w:rsidRPr="003F301C">
        <w:rPr>
          <w:color w:val="000000" w:themeColor="text1"/>
        </w:rPr>
        <w:t>3) Пошел дождь, поэтому нам пришлось уйти.</w:t>
      </w:r>
    </w:p>
    <w:p w:rsidR="00505DBC" w:rsidRPr="003F301C" w:rsidRDefault="00505DBC" w:rsidP="00505DBC">
      <w:pPr>
        <w:ind w:firstLine="567"/>
        <w:jc w:val="both"/>
        <w:rPr>
          <w:color w:val="000000" w:themeColor="text1"/>
        </w:rPr>
      </w:pPr>
      <w:r w:rsidRPr="003F301C">
        <w:rPr>
          <w:color w:val="000000" w:themeColor="text1"/>
        </w:rPr>
        <w:t>4) Только что вы остановитесь, он начинает длинную тираду.</w:t>
      </w:r>
    </w:p>
    <w:p w:rsidR="00505DBC" w:rsidRPr="003F301C" w:rsidRDefault="00505DBC" w:rsidP="00505DBC">
      <w:pPr>
        <w:ind w:firstLine="567"/>
        <w:jc w:val="both"/>
        <w:rPr>
          <w:color w:val="000000" w:themeColor="text1"/>
        </w:rPr>
      </w:pPr>
      <w:r w:rsidRPr="003F301C">
        <w:rPr>
          <w:color w:val="000000" w:themeColor="text1"/>
        </w:rPr>
        <w:t>16. Найдите лишнее предложение.</w:t>
      </w:r>
    </w:p>
    <w:p w:rsidR="00505DBC" w:rsidRPr="003F301C" w:rsidRDefault="00505DBC" w:rsidP="00505DBC">
      <w:pPr>
        <w:ind w:firstLine="567"/>
        <w:jc w:val="both"/>
        <w:rPr>
          <w:color w:val="000000" w:themeColor="text1"/>
        </w:rPr>
      </w:pPr>
      <w:r w:rsidRPr="003F301C">
        <w:rPr>
          <w:color w:val="000000" w:themeColor="text1"/>
        </w:rPr>
        <w:t xml:space="preserve">1) И через силу скачет конь туда, где светится огонь. </w:t>
      </w:r>
    </w:p>
    <w:p w:rsidR="00505DBC" w:rsidRPr="003F301C" w:rsidRDefault="00505DBC" w:rsidP="00505DBC">
      <w:pPr>
        <w:ind w:firstLine="567"/>
        <w:jc w:val="both"/>
        <w:rPr>
          <w:color w:val="000000" w:themeColor="text1"/>
        </w:rPr>
      </w:pPr>
      <w:r w:rsidRPr="003F301C">
        <w:rPr>
          <w:color w:val="000000" w:themeColor="text1"/>
        </w:rPr>
        <w:t xml:space="preserve">2) Мой дом везде, где есть небесный свод, где только слышны звуки песен. </w:t>
      </w:r>
    </w:p>
    <w:p w:rsidR="00505DBC" w:rsidRPr="003F301C" w:rsidRDefault="00505DBC" w:rsidP="00505DBC">
      <w:pPr>
        <w:ind w:firstLine="567"/>
        <w:jc w:val="both"/>
        <w:rPr>
          <w:color w:val="000000" w:themeColor="text1"/>
        </w:rPr>
      </w:pPr>
      <w:r w:rsidRPr="003F301C">
        <w:rPr>
          <w:color w:val="000000" w:themeColor="text1"/>
        </w:rPr>
        <w:t>3) В приемной комиссии меня спросили, где я теперь работаю.</w:t>
      </w:r>
    </w:p>
    <w:p w:rsidR="00505DBC" w:rsidRPr="003F301C" w:rsidRDefault="00505DBC" w:rsidP="00505DBC">
      <w:pPr>
        <w:ind w:firstLine="567"/>
        <w:jc w:val="both"/>
        <w:rPr>
          <w:color w:val="000000" w:themeColor="text1"/>
        </w:rPr>
      </w:pPr>
      <w:r w:rsidRPr="003F301C">
        <w:rPr>
          <w:color w:val="000000" w:themeColor="text1"/>
        </w:rPr>
        <w:t>4) Мы стояли там, где жила наша бабушка.</w:t>
      </w:r>
    </w:p>
    <w:p w:rsidR="00505DBC" w:rsidRPr="003F301C" w:rsidRDefault="00505DBC" w:rsidP="00505DBC">
      <w:pPr>
        <w:ind w:firstLine="567"/>
        <w:jc w:val="both"/>
        <w:rPr>
          <w:color w:val="000000" w:themeColor="text1"/>
        </w:rPr>
      </w:pPr>
      <w:r w:rsidRPr="003F301C">
        <w:rPr>
          <w:color w:val="000000" w:themeColor="text1"/>
        </w:rPr>
        <w:t xml:space="preserve">17. Сколько частей в сложном предложении (знаки не расставлены)? На местности показывал он </w:t>
      </w:r>
      <w:r w:rsidRPr="003F301C">
        <w:rPr>
          <w:color w:val="000000" w:themeColor="text1"/>
        </w:rPr>
        <w:lastRenderedPageBreak/>
        <w:t>молодым солдатам как надо переползать как войлоком обматывать сапоги чтобы шаг был бесшумен как по моховым наростам на дереве по годовым кольцам на пнях определять стороны света как с помощью поясного ремня лазить на самые высокие голые сосны как сбивать собак со следа как в снегу прятаться от холода.</w:t>
      </w:r>
    </w:p>
    <w:p w:rsidR="00505DBC" w:rsidRPr="003F301C" w:rsidRDefault="00505DBC" w:rsidP="00505DBC">
      <w:pPr>
        <w:ind w:firstLine="567"/>
        <w:jc w:val="both"/>
        <w:rPr>
          <w:color w:val="000000" w:themeColor="text1"/>
        </w:rPr>
      </w:pPr>
      <w:r w:rsidRPr="003F301C">
        <w:rPr>
          <w:color w:val="000000" w:themeColor="text1"/>
        </w:rPr>
        <w:t>1)8 2) 7 3) 4 4) 6</w:t>
      </w:r>
    </w:p>
    <w:p w:rsidR="00505DBC" w:rsidRPr="003F301C" w:rsidRDefault="00505DBC" w:rsidP="00505DBC">
      <w:pPr>
        <w:ind w:firstLine="567"/>
        <w:jc w:val="both"/>
        <w:rPr>
          <w:color w:val="000000" w:themeColor="text1"/>
        </w:rPr>
      </w:pPr>
      <w:r w:rsidRPr="003F301C">
        <w:rPr>
          <w:color w:val="000000" w:themeColor="text1"/>
        </w:rPr>
        <w:t>18. Какая характеристика соответствует данному предложению?</w:t>
      </w:r>
    </w:p>
    <w:p w:rsidR="00505DBC" w:rsidRPr="003F301C" w:rsidRDefault="00505DBC" w:rsidP="00505DBC">
      <w:pPr>
        <w:ind w:firstLine="567"/>
        <w:jc w:val="both"/>
        <w:rPr>
          <w:color w:val="000000" w:themeColor="text1"/>
        </w:rPr>
      </w:pPr>
      <w:r w:rsidRPr="003F301C">
        <w:rPr>
          <w:color w:val="000000" w:themeColor="text1"/>
        </w:rPr>
        <w:t>Как только жара свалила, в лесу стало так быстро холодать и темнеть, что оставаться в нем не хотелось.</w:t>
      </w:r>
    </w:p>
    <w:p w:rsidR="00505DBC" w:rsidRPr="003F301C" w:rsidRDefault="00505DBC" w:rsidP="00505DBC">
      <w:pPr>
        <w:ind w:firstLine="567"/>
        <w:jc w:val="both"/>
        <w:rPr>
          <w:color w:val="000000" w:themeColor="text1"/>
        </w:rPr>
      </w:pPr>
      <w:r w:rsidRPr="003F301C">
        <w:rPr>
          <w:color w:val="000000" w:themeColor="text1"/>
        </w:rPr>
        <w:t>1) сложное предложение с сочинительной и подчинительной связью</w:t>
      </w:r>
    </w:p>
    <w:p w:rsidR="00505DBC" w:rsidRPr="003F301C" w:rsidRDefault="00505DBC" w:rsidP="00505DBC">
      <w:pPr>
        <w:ind w:firstLine="567"/>
        <w:jc w:val="both"/>
        <w:rPr>
          <w:color w:val="000000" w:themeColor="text1"/>
        </w:rPr>
      </w:pPr>
      <w:r w:rsidRPr="003F301C">
        <w:rPr>
          <w:color w:val="000000" w:themeColor="text1"/>
        </w:rPr>
        <w:t>2) сложносочиненное предложение</w:t>
      </w:r>
    </w:p>
    <w:p w:rsidR="00505DBC" w:rsidRPr="003F301C" w:rsidRDefault="00505DBC" w:rsidP="00505DBC">
      <w:pPr>
        <w:ind w:firstLine="567"/>
        <w:jc w:val="both"/>
        <w:rPr>
          <w:color w:val="000000" w:themeColor="text1"/>
        </w:rPr>
      </w:pPr>
      <w:r w:rsidRPr="003F301C">
        <w:rPr>
          <w:color w:val="000000" w:themeColor="text1"/>
        </w:rPr>
        <w:t>3) сложное предложение с бессоюзной и подчинительной связью</w:t>
      </w:r>
    </w:p>
    <w:p w:rsidR="00505DBC" w:rsidRPr="003F301C" w:rsidRDefault="00505DBC" w:rsidP="00505DBC">
      <w:pPr>
        <w:ind w:firstLine="567"/>
        <w:jc w:val="both"/>
        <w:rPr>
          <w:color w:val="000000" w:themeColor="text1"/>
        </w:rPr>
      </w:pPr>
      <w:r w:rsidRPr="003F301C">
        <w:rPr>
          <w:color w:val="000000" w:themeColor="text1"/>
        </w:rPr>
        <w:t>4) сложное предложение с подчинительной связью</w:t>
      </w:r>
    </w:p>
    <w:p w:rsidR="00505DBC" w:rsidRPr="003F301C" w:rsidRDefault="00505DBC" w:rsidP="00505DBC">
      <w:pPr>
        <w:ind w:firstLine="567"/>
        <w:jc w:val="both"/>
        <w:rPr>
          <w:color w:val="000000" w:themeColor="text1"/>
        </w:rPr>
      </w:pPr>
      <w:r w:rsidRPr="003F301C">
        <w:rPr>
          <w:color w:val="000000" w:themeColor="text1"/>
        </w:rPr>
        <w:t>19. Найдите предложение, части которого соединены союзом (знаки не расставлены).</w:t>
      </w:r>
    </w:p>
    <w:p w:rsidR="00505DBC" w:rsidRPr="003F301C" w:rsidRDefault="00505DBC" w:rsidP="00505DBC">
      <w:pPr>
        <w:ind w:firstLine="567"/>
        <w:jc w:val="both"/>
        <w:rPr>
          <w:color w:val="000000" w:themeColor="text1"/>
        </w:rPr>
      </w:pPr>
      <w:r w:rsidRPr="003F301C">
        <w:rPr>
          <w:color w:val="000000" w:themeColor="text1"/>
        </w:rPr>
        <w:t>1) Понятно что зайдя в лес я то и дело натыкался на следы грибов.</w:t>
      </w:r>
    </w:p>
    <w:p w:rsidR="00505DBC" w:rsidRPr="003F301C" w:rsidRDefault="00505DBC" w:rsidP="00505DBC">
      <w:pPr>
        <w:ind w:firstLine="567"/>
        <w:jc w:val="both"/>
        <w:rPr>
          <w:color w:val="000000" w:themeColor="text1"/>
        </w:rPr>
      </w:pPr>
      <w:r w:rsidRPr="003F301C">
        <w:rPr>
          <w:color w:val="000000" w:themeColor="text1"/>
        </w:rPr>
        <w:t>2) Ему хотелось сделать так как никто ещё не пробовал.</w:t>
      </w:r>
    </w:p>
    <w:p w:rsidR="00505DBC" w:rsidRPr="003F301C" w:rsidRDefault="00505DBC" w:rsidP="00505DBC">
      <w:pPr>
        <w:ind w:firstLine="567"/>
        <w:jc w:val="both"/>
        <w:rPr>
          <w:color w:val="000000" w:themeColor="text1"/>
        </w:rPr>
      </w:pPr>
      <w:r w:rsidRPr="003F301C">
        <w:rPr>
          <w:color w:val="000000" w:themeColor="text1"/>
        </w:rPr>
        <w:t>3) Мы знали что завтра будет не сделано.</w:t>
      </w:r>
    </w:p>
    <w:p w:rsidR="00505DBC" w:rsidRPr="003F301C" w:rsidRDefault="00505DBC" w:rsidP="00505DBC">
      <w:pPr>
        <w:ind w:firstLine="567"/>
        <w:jc w:val="both"/>
        <w:rPr>
          <w:color w:val="000000" w:themeColor="text1"/>
        </w:rPr>
      </w:pPr>
      <w:r w:rsidRPr="003F301C">
        <w:rPr>
          <w:color w:val="000000" w:themeColor="text1"/>
        </w:rPr>
        <w:t>4) Мы подошли к дому где располагалась бухгалтерия.</w:t>
      </w:r>
    </w:p>
    <w:p w:rsidR="00505DBC" w:rsidRPr="003F301C" w:rsidRDefault="00505DBC" w:rsidP="00505DBC">
      <w:pPr>
        <w:ind w:firstLine="567"/>
        <w:jc w:val="both"/>
        <w:rPr>
          <w:color w:val="000000" w:themeColor="text1"/>
        </w:rPr>
      </w:pPr>
      <w:r w:rsidRPr="003F301C">
        <w:rPr>
          <w:color w:val="000000" w:themeColor="text1"/>
        </w:rPr>
        <w:t>20. Найдите предложение, части которого соединены союзным словом (знаки не расставлены).</w:t>
      </w:r>
    </w:p>
    <w:p w:rsidR="00505DBC" w:rsidRPr="003F301C" w:rsidRDefault="00505DBC" w:rsidP="00505DBC">
      <w:pPr>
        <w:ind w:firstLine="567"/>
        <w:jc w:val="both"/>
        <w:rPr>
          <w:color w:val="000000" w:themeColor="text1"/>
        </w:rPr>
      </w:pPr>
      <w:r w:rsidRPr="003F301C">
        <w:rPr>
          <w:color w:val="000000" w:themeColor="text1"/>
        </w:rPr>
        <w:t>1) Я понимал что он только может верить мне в эти минуты.</w:t>
      </w:r>
    </w:p>
    <w:p w:rsidR="00505DBC" w:rsidRPr="003F301C" w:rsidRDefault="00505DBC" w:rsidP="00505DBC">
      <w:pPr>
        <w:ind w:firstLine="567"/>
        <w:jc w:val="both"/>
        <w:rPr>
          <w:color w:val="000000" w:themeColor="text1"/>
        </w:rPr>
      </w:pPr>
      <w:r w:rsidRPr="003F301C">
        <w:rPr>
          <w:color w:val="000000" w:themeColor="text1"/>
        </w:rPr>
        <w:t>2) В бараке куда затиснулся на ночь Сергей вытянулся желто-белый круг льда и снега.</w:t>
      </w:r>
    </w:p>
    <w:p w:rsidR="00505DBC" w:rsidRPr="003F301C" w:rsidRDefault="00505DBC" w:rsidP="00505DBC">
      <w:pPr>
        <w:ind w:firstLine="567"/>
        <w:jc w:val="both"/>
        <w:rPr>
          <w:color w:val="000000" w:themeColor="text1"/>
        </w:rPr>
      </w:pPr>
      <w:r w:rsidRPr="003F301C">
        <w:rPr>
          <w:color w:val="000000" w:themeColor="text1"/>
        </w:rPr>
        <w:t>3) Хотя моросил холодный дождь уборка картофеля продолжалась.</w:t>
      </w:r>
    </w:p>
    <w:p w:rsidR="00505DBC" w:rsidRPr="003F301C" w:rsidRDefault="00505DBC" w:rsidP="00505DBC">
      <w:pPr>
        <w:ind w:firstLine="567"/>
        <w:jc w:val="both"/>
        <w:rPr>
          <w:color w:val="000000" w:themeColor="text1"/>
        </w:rPr>
      </w:pPr>
      <w:r w:rsidRPr="003F301C">
        <w:rPr>
          <w:color w:val="000000" w:themeColor="text1"/>
        </w:rPr>
        <w:t>4) Несмотря на то что ветер свободно носился над морем тучи были неподвижны.</w:t>
      </w:r>
    </w:p>
    <w:p w:rsidR="00505DBC" w:rsidRPr="009B4074" w:rsidRDefault="00505DBC" w:rsidP="00505DBC">
      <w:pPr>
        <w:ind w:firstLine="567"/>
        <w:jc w:val="center"/>
        <w:rPr>
          <w:b/>
          <w:color w:val="000000" w:themeColor="text1"/>
        </w:rPr>
      </w:pPr>
      <w:r w:rsidRPr="009B4074">
        <w:rPr>
          <w:b/>
          <w:color w:val="000000" w:themeColor="text1"/>
        </w:rPr>
        <w:t>Вариант 2</w:t>
      </w:r>
    </w:p>
    <w:p w:rsidR="00505DBC" w:rsidRPr="003F301C" w:rsidRDefault="00505DBC" w:rsidP="00505DBC">
      <w:pPr>
        <w:ind w:firstLine="567"/>
        <w:jc w:val="both"/>
        <w:rPr>
          <w:color w:val="000000" w:themeColor="text1"/>
        </w:rPr>
      </w:pPr>
      <w:r w:rsidRPr="003F301C">
        <w:rPr>
          <w:color w:val="000000" w:themeColor="text1"/>
        </w:rPr>
        <w:t>1. Укажите неверное утверждение.</w:t>
      </w:r>
    </w:p>
    <w:p w:rsidR="00505DBC" w:rsidRPr="003F301C" w:rsidRDefault="00505DBC" w:rsidP="00505DBC">
      <w:pPr>
        <w:ind w:firstLine="567"/>
        <w:jc w:val="both"/>
        <w:rPr>
          <w:color w:val="000000" w:themeColor="text1"/>
        </w:rPr>
      </w:pPr>
      <w:r w:rsidRPr="003F301C">
        <w:rPr>
          <w:color w:val="000000" w:themeColor="text1"/>
        </w:rPr>
        <w:t>1) Союзные слова только прикрепляют придаточное предложение к главному (или другому придаточному), но не являются членами придаточного предложения.</w:t>
      </w:r>
    </w:p>
    <w:p w:rsidR="00505DBC" w:rsidRPr="003F301C" w:rsidRDefault="00505DBC" w:rsidP="00505DBC">
      <w:pPr>
        <w:ind w:firstLine="567"/>
        <w:jc w:val="both"/>
        <w:rPr>
          <w:color w:val="000000" w:themeColor="text1"/>
        </w:rPr>
      </w:pPr>
      <w:r w:rsidRPr="003F301C">
        <w:rPr>
          <w:color w:val="000000" w:themeColor="text1"/>
        </w:rPr>
        <w:t>2) Придаточные обстоятельственные отвечают на вопросы обстоятельств.</w:t>
      </w:r>
    </w:p>
    <w:p w:rsidR="00505DBC" w:rsidRPr="003F301C" w:rsidRDefault="00505DBC" w:rsidP="00505DBC">
      <w:pPr>
        <w:ind w:firstLine="567"/>
        <w:jc w:val="both"/>
        <w:rPr>
          <w:color w:val="000000" w:themeColor="text1"/>
        </w:rPr>
      </w:pPr>
      <w:r w:rsidRPr="003F301C">
        <w:rPr>
          <w:color w:val="000000" w:themeColor="text1"/>
        </w:rPr>
        <w:t>3) Придаточные дополнительные отвечают на вопросы косвенных падежей.</w:t>
      </w:r>
    </w:p>
    <w:p w:rsidR="00505DBC" w:rsidRPr="003F301C" w:rsidRDefault="00505DBC" w:rsidP="00505DBC">
      <w:pPr>
        <w:ind w:firstLine="567"/>
        <w:jc w:val="both"/>
        <w:rPr>
          <w:color w:val="000000" w:themeColor="text1"/>
        </w:rPr>
      </w:pPr>
      <w:r w:rsidRPr="003F301C">
        <w:rPr>
          <w:color w:val="000000" w:themeColor="text1"/>
        </w:rPr>
        <w:t>2. В каком предложении КОГДА является союзным словом?</w:t>
      </w:r>
    </w:p>
    <w:p w:rsidR="00505DBC" w:rsidRPr="003F301C" w:rsidRDefault="00505DBC" w:rsidP="00505DBC">
      <w:pPr>
        <w:ind w:firstLine="567"/>
        <w:jc w:val="both"/>
        <w:rPr>
          <w:color w:val="000000" w:themeColor="text1"/>
        </w:rPr>
      </w:pPr>
      <w:r w:rsidRPr="003F301C">
        <w:rPr>
          <w:color w:val="000000" w:themeColor="text1"/>
        </w:rPr>
        <w:t>1) Когда труд – удовольствие, жизнь хороша.</w:t>
      </w:r>
    </w:p>
    <w:p w:rsidR="00505DBC" w:rsidRPr="003F301C" w:rsidRDefault="00505DBC" w:rsidP="00505DBC">
      <w:pPr>
        <w:ind w:firstLine="567"/>
        <w:jc w:val="both"/>
        <w:rPr>
          <w:color w:val="000000" w:themeColor="text1"/>
        </w:rPr>
      </w:pPr>
      <w:r w:rsidRPr="003F301C">
        <w:rPr>
          <w:color w:val="000000" w:themeColor="text1"/>
        </w:rPr>
        <w:t>2) Когда в товарищах согласья нет, на лад их дело не пойдет.</w:t>
      </w:r>
    </w:p>
    <w:p w:rsidR="00505DBC" w:rsidRPr="003F301C" w:rsidRDefault="00505DBC" w:rsidP="00505DBC">
      <w:pPr>
        <w:ind w:firstLine="567"/>
        <w:jc w:val="both"/>
        <w:rPr>
          <w:color w:val="000000" w:themeColor="text1"/>
        </w:rPr>
      </w:pPr>
      <w:r w:rsidRPr="003F301C">
        <w:rPr>
          <w:color w:val="000000" w:themeColor="text1"/>
        </w:rPr>
        <w:t>3) Я сделаю это тогда, когда начнется праздник.</w:t>
      </w:r>
    </w:p>
    <w:p w:rsidR="00505DBC" w:rsidRPr="003F301C" w:rsidRDefault="00505DBC" w:rsidP="00505DBC">
      <w:pPr>
        <w:ind w:firstLine="567"/>
        <w:jc w:val="both"/>
        <w:rPr>
          <w:color w:val="000000" w:themeColor="text1"/>
        </w:rPr>
      </w:pPr>
      <w:r w:rsidRPr="003F301C">
        <w:rPr>
          <w:color w:val="000000" w:themeColor="text1"/>
        </w:rPr>
        <w:t>3. Определите тип подчинения придаточных предложений.</w:t>
      </w:r>
    </w:p>
    <w:p w:rsidR="00505DBC" w:rsidRPr="003F301C" w:rsidRDefault="00505DBC" w:rsidP="00505DBC">
      <w:pPr>
        <w:ind w:firstLine="567"/>
        <w:jc w:val="both"/>
        <w:rPr>
          <w:color w:val="000000" w:themeColor="text1"/>
        </w:rPr>
      </w:pPr>
      <w:r w:rsidRPr="003F301C">
        <w:rPr>
          <w:color w:val="000000" w:themeColor="text1"/>
        </w:rPr>
        <w:t>1) Однородное. 2) Неоднородное. 3) Последовательное.</w:t>
      </w:r>
    </w:p>
    <w:p w:rsidR="00505DBC" w:rsidRPr="003F301C" w:rsidRDefault="00505DBC" w:rsidP="00505DBC">
      <w:pPr>
        <w:ind w:firstLine="567"/>
        <w:jc w:val="both"/>
        <w:rPr>
          <w:color w:val="000000" w:themeColor="text1"/>
        </w:rPr>
      </w:pPr>
      <w:r w:rsidRPr="003F301C">
        <w:rPr>
          <w:color w:val="000000" w:themeColor="text1"/>
        </w:rPr>
        <w:t>Когда наступало первое тепло, не было дня с самого моего раннего детства, чтобы я не ходил играть в ближний сад медицинской академии.</w:t>
      </w:r>
    </w:p>
    <w:p w:rsidR="00505DBC" w:rsidRPr="003F301C" w:rsidRDefault="00505DBC" w:rsidP="00505DBC">
      <w:pPr>
        <w:ind w:firstLine="567"/>
        <w:jc w:val="both"/>
        <w:rPr>
          <w:color w:val="000000" w:themeColor="text1"/>
        </w:rPr>
      </w:pPr>
      <w:r w:rsidRPr="003F301C">
        <w:rPr>
          <w:color w:val="000000" w:themeColor="text1"/>
        </w:rPr>
        <w:t>4. Укажите сложноподчинённое предложение с придаточным времени.</w:t>
      </w:r>
    </w:p>
    <w:p w:rsidR="00505DBC" w:rsidRPr="003F301C" w:rsidRDefault="00505DBC" w:rsidP="00505DBC">
      <w:pPr>
        <w:ind w:firstLine="567"/>
        <w:jc w:val="both"/>
        <w:rPr>
          <w:color w:val="000000" w:themeColor="text1"/>
        </w:rPr>
      </w:pPr>
      <w:r w:rsidRPr="003F301C">
        <w:rPr>
          <w:color w:val="000000" w:themeColor="text1"/>
        </w:rPr>
        <w:t>1) Мы заглянули в длинный деревянный сарай, где живут преступники.</w:t>
      </w:r>
    </w:p>
    <w:p w:rsidR="00505DBC" w:rsidRPr="003F301C" w:rsidRDefault="00505DBC" w:rsidP="00505DBC">
      <w:pPr>
        <w:ind w:firstLine="567"/>
        <w:jc w:val="both"/>
        <w:rPr>
          <w:color w:val="000000" w:themeColor="text1"/>
        </w:rPr>
      </w:pPr>
      <w:r w:rsidRPr="003F301C">
        <w:rPr>
          <w:color w:val="000000" w:themeColor="text1"/>
        </w:rPr>
        <w:t>2) Я был бы в отчаянии, если бы вы не согласились.</w:t>
      </w:r>
    </w:p>
    <w:p w:rsidR="00505DBC" w:rsidRPr="003F301C" w:rsidRDefault="00505DBC" w:rsidP="00505DBC">
      <w:pPr>
        <w:ind w:firstLine="567"/>
        <w:jc w:val="both"/>
        <w:rPr>
          <w:color w:val="000000" w:themeColor="text1"/>
        </w:rPr>
      </w:pPr>
      <w:r w:rsidRPr="003F301C">
        <w:rPr>
          <w:color w:val="000000" w:themeColor="text1"/>
        </w:rPr>
        <w:t>3) Англичанин этот, про которого я упомянул, ищет приключений.</w:t>
      </w:r>
    </w:p>
    <w:p w:rsidR="00505DBC" w:rsidRPr="003F301C" w:rsidRDefault="00505DBC" w:rsidP="00505DBC">
      <w:pPr>
        <w:ind w:firstLine="567"/>
        <w:jc w:val="both"/>
        <w:rPr>
          <w:color w:val="000000" w:themeColor="text1"/>
        </w:rPr>
      </w:pPr>
      <w:r w:rsidRPr="003F301C">
        <w:rPr>
          <w:color w:val="000000" w:themeColor="text1"/>
        </w:rPr>
        <w:t>4) Когда наступил вечер, ему стало ещё тяжелее.</w:t>
      </w:r>
    </w:p>
    <w:p w:rsidR="00505DBC" w:rsidRPr="003F301C" w:rsidRDefault="00505DBC" w:rsidP="00505DBC">
      <w:pPr>
        <w:ind w:firstLine="567"/>
        <w:jc w:val="both"/>
        <w:rPr>
          <w:color w:val="000000" w:themeColor="text1"/>
        </w:rPr>
      </w:pPr>
      <w:r w:rsidRPr="003F301C">
        <w:rPr>
          <w:color w:val="000000" w:themeColor="text1"/>
        </w:rPr>
        <w:t>5. Укажите сложноподчиненное предложение с придаточным места.</w:t>
      </w:r>
    </w:p>
    <w:p w:rsidR="00505DBC" w:rsidRPr="003F301C" w:rsidRDefault="00505DBC" w:rsidP="00505DBC">
      <w:pPr>
        <w:ind w:firstLine="567"/>
        <w:jc w:val="both"/>
        <w:rPr>
          <w:color w:val="000000" w:themeColor="text1"/>
        </w:rPr>
      </w:pPr>
      <w:r w:rsidRPr="003F301C">
        <w:rPr>
          <w:color w:val="000000" w:themeColor="text1"/>
        </w:rPr>
        <w:t>1) Я знаю, где ты был. 2) Мы любим дом, где любят нас.</w:t>
      </w:r>
    </w:p>
    <w:p w:rsidR="00505DBC" w:rsidRPr="003F301C" w:rsidRDefault="00505DBC" w:rsidP="00505DBC">
      <w:pPr>
        <w:ind w:firstLine="567"/>
        <w:jc w:val="both"/>
        <w:rPr>
          <w:color w:val="000000" w:themeColor="text1"/>
        </w:rPr>
      </w:pPr>
      <w:r w:rsidRPr="003F301C">
        <w:rPr>
          <w:color w:val="000000" w:themeColor="text1"/>
        </w:rPr>
        <w:t>3) Там, где кончался лесок, ярко-зеленой оградой стояли бойкие, задорные кусты терна и крушины.</w:t>
      </w:r>
    </w:p>
    <w:p w:rsidR="00505DBC" w:rsidRPr="003F301C" w:rsidRDefault="00505DBC" w:rsidP="00505DBC">
      <w:pPr>
        <w:ind w:firstLine="567"/>
        <w:jc w:val="both"/>
        <w:rPr>
          <w:color w:val="000000" w:themeColor="text1"/>
        </w:rPr>
      </w:pPr>
      <w:r w:rsidRPr="003F301C">
        <w:rPr>
          <w:color w:val="000000" w:themeColor="text1"/>
        </w:rPr>
        <w:t>4) Изредка осенью выдаются такие дни, когда над рекой стелется густой туман.</w:t>
      </w:r>
    </w:p>
    <w:p w:rsidR="00505DBC" w:rsidRPr="003F301C" w:rsidRDefault="00505DBC" w:rsidP="00505DBC">
      <w:pPr>
        <w:ind w:firstLine="567"/>
        <w:jc w:val="both"/>
        <w:rPr>
          <w:color w:val="000000" w:themeColor="text1"/>
        </w:rPr>
      </w:pPr>
      <w:r w:rsidRPr="003F301C">
        <w:rPr>
          <w:color w:val="000000" w:themeColor="text1"/>
        </w:rPr>
        <w:t>6. Укажите сложноподчинённое предложение с придаточным уступки.</w:t>
      </w:r>
    </w:p>
    <w:p w:rsidR="00505DBC" w:rsidRPr="003F301C" w:rsidRDefault="00505DBC" w:rsidP="00505DBC">
      <w:pPr>
        <w:ind w:firstLine="567"/>
        <w:jc w:val="both"/>
        <w:rPr>
          <w:color w:val="000000" w:themeColor="text1"/>
        </w:rPr>
      </w:pPr>
      <w:r w:rsidRPr="003F301C">
        <w:rPr>
          <w:color w:val="000000" w:themeColor="text1"/>
        </w:rPr>
        <w:t>1) Несмотря на то, что меня осыпает дождевыми каплями, рву мокрые ветви распустившейся черемухи.</w:t>
      </w:r>
    </w:p>
    <w:p w:rsidR="00505DBC" w:rsidRPr="003F301C" w:rsidRDefault="00505DBC" w:rsidP="00505DBC">
      <w:pPr>
        <w:ind w:firstLine="567"/>
        <w:jc w:val="both"/>
        <w:rPr>
          <w:color w:val="000000" w:themeColor="text1"/>
        </w:rPr>
      </w:pPr>
      <w:r w:rsidRPr="003F301C">
        <w:rPr>
          <w:color w:val="000000" w:themeColor="text1"/>
        </w:rPr>
        <w:t>2) В течение нескольких дней было так холодно, что занятия отменили.</w:t>
      </w:r>
    </w:p>
    <w:p w:rsidR="00505DBC" w:rsidRPr="003F301C" w:rsidRDefault="00505DBC" w:rsidP="00505DBC">
      <w:pPr>
        <w:ind w:firstLine="567"/>
        <w:jc w:val="both"/>
        <w:rPr>
          <w:color w:val="000000" w:themeColor="text1"/>
        </w:rPr>
      </w:pPr>
      <w:r w:rsidRPr="003F301C">
        <w:rPr>
          <w:color w:val="000000" w:themeColor="text1"/>
        </w:rPr>
        <w:t>3) Цветы, оттого что их только что полили, издавали влажный, раздражающий запах.</w:t>
      </w:r>
    </w:p>
    <w:p w:rsidR="00505DBC" w:rsidRPr="003F301C" w:rsidRDefault="00505DBC" w:rsidP="00505DBC">
      <w:pPr>
        <w:ind w:firstLine="567"/>
        <w:jc w:val="both"/>
        <w:rPr>
          <w:color w:val="000000" w:themeColor="text1"/>
        </w:rPr>
      </w:pPr>
      <w:r w:rsidRPr="003F301C">
        <w:rPr>
          <w:color w:val="000000" w:themeColor="text1"/>
        </w:rPr>
        <w:t>4) Чтобы не выдать себя неосторожным стуком весла, рыбак осторожно поднял его.</w:t>
      </w:r>
    </w:p>
    <w:p w:rsidR="00505DBC" w:rsidRPr="003F301C" w:rsidRDefault="00505DBC" w:rsidP="00505DBC">
      <w:pPr>
        <w:ind w:firstLine="567"/>
        <w:jc w:val="both"/>
        <w:rPr>
          <w:color w:val="000000" w:themeColor="text1"/>
        </w:rPr>
      </w:pPr>
      <w:r w:rsidRPr="003F301C">
        <w:rPr>
          <w:color w:val="000000" w:themeColor="text1"/>
        </w:rPr>
        <w:t>7. Укажите сложноподчинённое предложение с придаточным изъяснительным.</w:t>
      </w:r>
    </w:p>
    <w:p w:rsidR="00505DBC" w:rsidRPr="003F301C" w:rsidRDefault="00505DBC" w:rsidP="00505DBC">
      <w:pPr>
        <w:ind w:firstLine="567"/>
        <w:jc w:val="both"/>
        <w:rPr>
          <w:color w:val="000000" w:themeColor="text1"/>
        </w:rPr>
      </w:pPr>
      <w:r w:rsidRPr="003F301C">
        <w:rPr>
          <w:color w:val="000000" w:themeColor="text1"/>
        </w:rPr>
        <w:t>1) Коль нет цветов среди зимы, так и грустить о них не надо.</w:t>
      </w:r>
    </w:p>
    <w:p w:rsidR="00505DBC" w:rsidRPr="003F301C" w:rsidRDefault="00505DBC" w:rsidP="00505DBC">
      <w:pPr>
        <w:ind w:firstLine="567"/>
        <w:jc w:val="both"/>
        <w:rPr>
          <w:color w:val="000000" w:themeColor="text1"/>
        </w:rPr>
      </w:pPr>
      <w:r w:rsidRPr="003F301C">
        <w:rPr>
          <w:color w:val="000000" w:themeColor="text1"/>
        </w:rPr>
        <w:t>2) Плохо, что звонят раньше времени. 3) Куда иголка, туда и нитка.</w:t>
      </w:r>
    </w:p>
    <w:p w:rsidR="00505DBC" w:rsidRPr="003F301C" w:rsidRDefault="00505DBC" w:rsidP="00505DBC">
      <w:pPr>
        <w:ind w:firstLine="567"/>
        <w:jc w:val="both"/>
        <w:rPr>
          <w:color w:val="000000" w:themeColor="text1"/>
        </w:rPr>
      </w:pPr>
      <w:r w:rsidRPr="003F301C">
        <w:rPr>
          <w:color w:val="000000" w:themeColor="text1"/>
        </w:rPr>
        <w:t>4) Он заговорил так же внезапно, как и зашёл.</w:t>
      </w:r>
    </w:p>
    <w:p w:rsidR="00505DBC" w:rsidRPr="003F301C" w:rsidRDefault="00505DBC" w:rsidP="00505DBC">
      <w:pPr>
        <w:ind w:firstLine="567"/>
        <w:jc w:val="both"/>
        <w:rPr>
          <w:color w:val="000000" w:themeColor="text1"/>
        </w:rPr>
      </w:pPr>
      <w:r w:rsidRPr="003F301C">
        <w:rPr>
          <w:color w:val="000000" w:themeColor="text1"/>
        </w:rPr>
        <w:lastRenderedPageBreak/>
        <w:t>8. Укажите сложноподчинённое предложение с придаточным условия.</w:t>
      </w:r>
    </w:p>
    <w:p w:rsidR="00505DBC" w:rsidRPr="003F301C" w:rsidRDefault="00505DBC" w:rsidP="00505DBC">
      <w:pPr>
        <w:ind w:firstLine="567"/>
        <w:jc w:val="both"/>
        <w:rPr>
          <w:color w:val="000000" w:themeColor="text1"/>
        </w:rPr>
      </w:pPr>
      <w:r w:rsidRPr="003F301C">
        <w:rPr>
          <w:color w:val="000000" w:themeColor="text1"/>
        </w:rPr>
        <w:t>1) Если завтра будет такая же погода, то я утренним поездом поеду в город.</w:t>
      </w:r>
    </w:p>
    <w:p w:rsidR="00505DBC" w:rsidRPr="003F301C" w:rsidRDefault="00505DBC" w:rsidP="00505DBC">
      <w:pPr>
        <w:ind w:firstLine="567"/>
        <w:jc w:val="both"/>
        <w:rPr>
          <w:color w:val="000000" w:themeColor="text1"/>
        </w:rPr>
      </w:pPr>
      <w:r w:rsidRPr="003F301C">
        <w:rPr>
          <w:color w:val="000000" w:themeColor="text1"/>
        </w:rPr>
        <w:t>2) «Антилопа-гну» приняла присмиревшего грубияна и покатила дальше, колыхаясь, как погребальная колесница.</w:t>
      </w:r>
    </w:p>
    <w:p w:rsidR="00505DBC" w:rsidRPr="003F301C" w:rsidRDefault="00505DBC" w:rsidP="00505DBC">
      <w:pPr>
        <w:ind w:firstLine="567"/>
        <w:jc w:val="both"/>
        <w:rPr>
          <w:color w:val="000000" w:themeColor="text1"/>
        </w:rPr>
      </w:pPr>
      <w:r w:rsidRPr="003F301C">
        <w:rPr>
          <w:color w:val="000000" w:themeColor="text1"/>
        </w:rPr>
        <w:t>3) А какая операция, когда человеку перевалило за шестьдесят!</w:t>
      </w:r>
    </w:p>
    <w:p w:rsidR="00505DBC" w:rsidRPr="003F301C" w:rsidRDefault="00505DBC" w:rsidP="00505DBC">
      <w:pPr>
        <w:ind w:firstLine="567"/>
        <w:jc w:val="both"/>
        <w:rPr>
          <w:color w:val="000000" w:themeColor="text1"/>
        </w:rPr>
      </w:pPr>
      <w:r w:rsidRPr="003F301C">
        <w:rPr>
          <w:color w:val="000000" w:themeColor="text1"/>
        </w:rPr>
        <w:t>4) Это произошло в то время, когда никого не было.</w:t>
      </w:r>
    </w:p>
    <w:p w:rsidR="00505DBC" w:rsidRPr="003F301C" w:rsidRDefault="00505DBC" w:rsidP="00505DBC">
      <w:pPr>
        <w:ind w:firstLine="567"/>
        <w:jc w:val="both"/>
        <w:rPr>
          <w:color w:val="000000" w:themeColor="text1"/>
        </w:rPr>
      </w:pPr>
      <w:r w:rsidRPr="003F301C">
        <w:rPr>
          <w:color w:val="000000" w:themeColor="text1"/>
        </w:rPr>
        <w:t>9. Укажите сложноподчинённое предложение с придаточным определительным.</w:t>
      </w:r>
    </w:p>
    <w:p w:rsidR="00505DBC" w:rsidRPr="003F301C" w:rsidRDefault="00505DBC" w:rsidP="00505DBC">
      <w:pPr>
        <w:ind w:firstLine="567"/>
        <w:jc w:val="both"/>
        <w:rPr>
          <w:color w:val="000000" w:themeColor="text1"/>
        </w:rPr>
      </w:pPr>
      <w:r w:rsidRPr="003F301C">
        <w:rPr>
          <w:color w:val="000000" w:themeColor="text1"/>
        </w:rPr>
        <w:t>1) Везде, где только было местечко, росли подсолнечник и укроп.</w:t>
      </w:r>
    </w:p>
    <w:p w:rsidR="00505DBC" w:rsidRPr="003F301C" w:rsidRDefault="00505DBC" w:rsidP="00505DBC">
      <w:pPr>
        <w:ind w:firstLine="567"/>
        <w:jc w:val="both"/>
        <w:rPr>
          <w:color w:val="000000" w:themeColor="text1"/>
        </w:rPr>
      </w:pPr>
      <w:r w:rsidRPr="003F301C">
        <w:rPr>
          <w:color w:val="000000" w:themeColor="text1"/>
        </w:rPr>
        <w:t>2) Только косы, чтоб не мешали, подобраны на затылке.</w:t>
      </w:r>
    </w:p>
    <w:p w:rsidR="00505DBC" w:rsidRPr="003F301C" w:rsidRDefault="00505DBC" w:rsidP="00505DBC">
      <w:pPr>
        <w:ind w:firstLine="567"/>
        <w:jc w:val="both"/>
        <w:rPr>
          <w:color w:val="000000" w:themeColor="text1"/>
        </w:rPr>
      </w:pPr>
      <w:r w:rsidRPr="003F301C">
        <w:rPr>
          <w:color w:val="000000" w:themeColor="text1"/>
        </w:rPr>
        <w:t>3) Ров и стена, где торгуют разносчики, обращены к городу.</w:t>
      </w:r>
    </w:p>
    <w:p w:rsidR="00505DBC" w:rsidRPr="003F301C" w:rsidRDefault="00505DBC" w:rsidP="00505DBC">
      <w:pPr>
        <w:ind w:firstLine="567"/>
        <w:jc w:val="both"/>
        <w:rPr>
          <w:color w:val="000000" w:themeColor="text1"/>
        </w:rPr>
      </w:pPr>
      <w:r w:rsidRPr="003F301C">
        <w:rPr>
          <w:color w:val="000000" w:themeColor="text1"/>
        </w:rPr>
        <w:t>4) Теперь, когда всё решено, ты вздумала капризничать.</w:t>
      </w:r>
    </w:p>
    <w:p w:rsidR="00505DBC" w:rsidRPr="003F301C" w:rsidRDefault="00505DBC" w:rsidP="00505DBC">
      <w:pPr>
        <w:ind w:firstLine="567"/>
        <w:jc w:val="both"/>
        <w:rPr>
          <w:color w:val="000000" w:themeColor="text1"/>
        </w:rPr>
      </w:pPr>
      <w:r w:rsidRPr="003F301C">
        <w:rPr>
          <w:color w:val="000000" w:themeColor="text1"/>
        </w:rPr>
        <w:t>10. Укажите сложноподчинённое предложение с придаточным причины.</w:t>
      </w:r>
    </w:p>
    <w:p w:rsidR="00505DBC" w:rsidRPr="003F301C" w:rsidRDefault="00505DBC" w:rsidP="00505DBC">
      <w:pPr>
        <w:ind w:firstLine="567"/>
        <w:jc w:val="both"/>
        <w:rPr>
          <w:color w:val="000000" w:themeColor="text1"/>
        </w:rPr>
      </w:pPr>
      <w:r w:rsidRPr="003F301C">
        <w:rPr>
          <w:color w:val="000000" w:themeColor="text1"/>
        </w:rPr>
        <w:t>1) Я не оставлю вас, пока не дадите мне ответа.</w:t>
      </w:r>
    </w:p>
    <w:p w:rsidR="00505DBC" w:rsidRPr="003F301C" w:rsidRDefault="00505DBC" w:rsidP="00505DBC">
      <w:pPr>
        <w:ind w:firstLine="567"/>
        <w:jc w:val="both"/>
        <w:rPr>
          <w:color w:val="000000" w:themeColor="text1"/>
        </w:rPr>
      </w:pPr>
      <w:r w:rsidRPr="003F301C">
        <w:rPr>
          <w:color w:val="000000" w:themeColor="text1"/>
        </w:rPr>
        <w:t>2) Когда дым рассеялся, Грушницкого на площадке не было.</w:t>
      </w:r>
    </w:p>
    <w:p w:rsidR="00505DBC" w:rsidRPr="003F301C" w:rsidRDefault="00505DBC" w:rsidP="00505DBC">
      <w:pPr>
        <w:ind w:firstLine="567"/>
        <w:jc w:val="both"/>
        <w:rPr>
          <w:color w:val="000000" w:themeColor="text1"/>
        </w:rPr>
      </w:pPr>
      <w:r w:rsidRPr="003F301C">
        <w:rPr>
          <w:color w:val="000000" w:themeColor="text1"/>
        </w:rPr>
        <w:t>3) Если бы не он, непременно вышла бы драка.</w:t>
      </w:r>
    </w:p>
    <w:p w:rsidR="00505DBC" w:rsidRPr="003F301C" w:rsidRDefault="00505DBC" w:rsidP="00505DBC">
      <w:pPr>
        <w:ind w:firstLine="567"/>
        <w:jc w:val="both"/>
        <w:rPr>
          <w:color w:val="000000" w:themeColor="text1"/>
        </w:rPr>
      </w:pPr>
      <w:r w:rsidRPr="003F301C">
        <w:rPr>
          <w:color w:val="000000" w:themeColor="text1"/>
        </w:rPr>
        <w:t>4) Говори скорее, потому что я не люблю неизвестности.</w:t>
      </w:r>
    </w:p>
    <w:p w:rsidR="00505DBC" w:rsidRPr="003F301C" w:rsidRDefault="00505DBC" w:rsidP="00505DBC">
      <w:pPr>
        <w:ind w:firstLine="567"/>
        <w:jc w:val="both"/>
        <w:rPr>
          <w:color w:val="000000" w:themeColor="text1"/>
        </w:rPr>
      </w:pPr>
      <w:r w:rsidRPr="003F301C">
        <w:rPr>
          <w:color w:val="000000" w:themeColor="text1"/>
        </w:rPr>
        <w:t>11. Укажите сложноподчинённое предложение с придаточным следствия.</w:t>
      </w:r>
    </w:p>
    <w:p w:rsidR="00505DBC" w:rsidRPr="003F301C" w:rsidRDefault="00505DBC" w:rsidP="00505DBC">
      <w:pPr>
        <w:ind w:firstLine="567"/>
        <w:jc w:val="both"/>
        <w:rPr>
          <w:color w:val="000000" w:themeColor="text1"/>
        </w:rPr>
      </w:pPr>
      <w:r w:rsidRPr="003F301C">
        <w:rPr>
          <w:color w:val="000000" w:themeColor="text1"/>
        </w:rPr>
        <w:t>1) Скажи ему, что дома никого нет.</w:t>
      </w:r>
    </w:p>
    <w:p w:rsidR="00505DBC" w:rsidRPr="003F301C" w:rsidRDefault="00505DBC" w:rsidP="00505DBC">
      <w:pPr>
        <w:ind w:firstLine="567"/>
        <w:jc w:val="both"/>
        <w:rPr>
          <w:color w:val="000000" w:themeColor="text1"/>
        </w:rPr>
      </w:pPr>
      <w:r w:rsidRPr="003F301C">
        <w:rPr>
          <w:color w:val="000000" w:themeColor="text1"/>
        </w:rPr>
        <w:t>2) Снег всё становился белее, ярче, так что ломило глаза.</w:t>
      </w:r>
    </w:p>
    <w:p w:rsidR="00505DBC" w:rsidRPr="003F301C" w:rsidRDefault="00505DBC" w:rsidP="00505DBC">
      <w:pPr>
        <w:ind w:firstLine="567"/>
        <w:jc w:val="both"/>
        <w:rPr>
          <w:color w:val="000000" w:themeColor="text1"/>
        </w:rPr>
      </w:pPr>
      <w:r w:rsidRPr="003F301C">
        <w:rPr>
          <w:color w:val="000000" w:themeColor="text1"/>
        </w:rPr>
        <w:t>3) Гонщик вернулся быстрее, чем мы предполагали.</w:t>
      </w:r>
    </w:p>
    <w:p w:rsidR="00505DBC" w:rsidRPr="003F301C" w:rsidRDefault="00505DBC" w:rsidP="00505DBC">
      <w:pPr>
        <w:ind w:firstLine="567"/>
        <w:jc w:val="both"/>
        <w:rPr>
          <w:color w:val="000000" w:themeColor="text1"/>
        </w:rPr>
      </w:pPr>
      <w:r w:rsidRPr="003F301C">
        <w:rPr>
          <w:color w:val="000000" w:themeColor="text1"/>
        </w:rPr>
        <w:t>4) Как ни малы реки Подмосковья, они питают влагой окрестные луга.</w:t>
      </w:r>
    </w:p>
    <w:p w:rsidR="00505DBC" w:rsidRPr="003F301C" w:rsidRDefault="00505DBC" w:rsidP="00505DBC">
      <w:pPr>
        <w:ind w:firstLine="567"/>
        <w:jc w:val="both"/>
        <w:rPr>
          <w:color w:val="000000" w:themeColor="text1"/>
        </w:rPr>
      </w:pPr>
      <w:r w:rsidRPr="003F301C">
        <w:rPr>
          <w:color w:val="000000" w:themeColor="text1"/>
        </w:rPr>
        <w:t>12. Укажите сложноподчинённое предложение с придаточным степени.</w:t>
      </w:r>
    </w:p>
    <w:p w:rsidR="00505DBC" w:rsidRPr="003F301C" w:rsidRDefault="00505DBC" w:rsidP="00505DBC">
      <w:pPr>
        <w:ind w:firstLine="567"/>
        <w:jc w:val="both"/>
        <w:rPr>
          <w:color w:val="000000" w:themeColor="text1"/>
        </w:rPr>
      </w:pPr>
      <w:r w:rsidRPr="003F301C">
        <w:rPr>
          <w:color w:val="000000" w:themeColor="text1"/>
        </w:rPr>
        <w:t>1) Везде, где не было мостовой, вдруг зазеленела трава.</w:t>
      </w:r>
    </w:p>
    <w:p w:rsidR="00505DBC" w:rsidRPr="003F301C" w:rsidRDefault="00505DBC" w:rsidP="00505DBC">
      <w:pPr>
        <w:ind w:firstLine="567"/>
        <w:jc w:val="both"/>
        <w:rPr>
          <w:color w:val="000000" w:themeColor="text1"/>
        </w:rPr>
      </w:pPr>
      <w:r w:rsidRPr="003F301C">
        <w:rPr>
          <w:color w:val="000000" w:themeColor="text1"/>
        </w:rPr>
        <w:t>2) Есть у России берёзоньки белые, кедры, забывшие, сколько им лет.</w:t>
      </w:r>
    </w:p>
    <w:p w:rsidR="00505DBC" w:rsidRPr="003F301C" w:rsidRDefault="00505DBC" w:rsidP="00505DBC">
      <w:pPr>
        <w:ind w:firstLine="567"/>
        <w:jc w:val="both"/>
        <w:rPr>
          <w:color w:val="000000" w:themeColor="text1"/>
        </w:rPr>
      </w:pPr>
      <w:r w:rsidRPr="003F301C">
        <w:rPr>
          <w:color w:val="000000" w:themeColor="text1"/>
        </w:rPr>
        <w:t>3) Каков привет, таков и ответ.</w:t>
      </w:r>
    </w:p>
    <w:p w:rsidR="00505DBC" w:rsidRPr="003F301C" w:rsidRDefault="00505DBC" w:rsidP="00505DBC">
      <w:pPr>
        <w:ind w:firstLine="567"/>
        <w:jc w:val="both"/>
        <w:rPr>
          <w:color w:val="000000" w:themeColor="text1"/>
        </w:rPr>
      </w:pPr>
      <w:r w:rsidRPr="003F301C">
        <w:rPr>
          <w:color w:val="000000" w:themeColor="text1"/>
        </w:rPr>
        <w:t>4) Окрик показался Аксинье настолько громким, что она ничком упала на землю.</w:t>
      </w:r>
    </w:p>
    <w:p w:rsidR="00505DBC" w:rsidRPr="003F301C" w:rsidRDefault="00505DBC" w:rsidP="00505DBC">
      <w:pPr>
        <w:ind w:firstLine="567"/>
        <w:jc w:val="both"/>
        <w:rPr>
          <w:color w:val="000000" w:themeColor="text1"/>
        </w:rPr>
      </w:pPr>
      <w:r w:rsidRPr="003F301C">
        <w:rPr>
          <w:color w:val="000000" w:themeColor="text1"/>
        </w:rPr>
        <w:t>13. Укажите сложноподчинённое предложение с придаточным сравнения.</w:t>
      </w:r>
    </w:p>
    <w:p w:rsidR="00505DBC" w:rsidRPr="003F301C" w:rsidRDefault="00505DBC" w:rsidP="00505DBC">
      <w:pPr>
        <w:ind w:firstLine="567"/>
        <w:jc w:val="both"/>
        <w:rPr>
          <w:color w:val="000000" w:themeColor="text1"/>
        </w:rPr>
      </w:pPr>
      <w:r w:rsidRPr="003F301C">
        <w:rPr>
          <w:color w:val="000000" w:themeColor="text1"/>
        </w:rPr>
        <w:t>1) На улице было почти везде грязно, хотя дождь прошел еще вчера вечером.</w:t>
      </w:r>
    </w:p>
    <w:p w:rsidR="00505DBC" w:rsidRPr="003F301C" w:rsidRDefault="00505DBC" w:rsidP="00505DBC">
      <w:pPr>
        <w:ind w:firstLine="567"/>
        <w:jc w:val="both"/>
        <w:rPr>
          <w:color w:val="000000" w:themeColor="text1"/>
        </w:rPr>
      </w:pPr>
      <w:r w:rsidRPr="003F301C">
        <w:rPr>
          <w:color w:val="000000" w:themeColor="text1"/>
        </w:rPr>
        <w:t>2) Служи народу так, чтобы за него в огонь и в воду.</w:t>
      </w:r>
    </w:p>
    <w:p w:rsidR="00505DBC" w:rsidRPr="003F301C" w:rsidRDefault="00505DBC" w:rsidP="00505DBC">
      <w:pPr>
        <w:ind w:firstLine="567"/>
        <w:jc w:val="both"/>
        <w:rPr>
          <w:color w:val="000000" w:themeColor="text1"/>
        </w:rPr>
      </w:pPr>
      <w:r w:rsidRPr="003F301C">
        <w:rPr>
          <w:color w:val="000000" w:themeColor="text1"/>
        </w:rPr>
        <w:t>3) Он так весело рассмеялся, словно услышал самую остроумную шутку в своей жизни.</w:t>
      </w:r>
    </w:p>
    <w:p w:rsidR="00505DBC" w:rsidRPr="003F301C" w:rsidRDefault="00505DBC" w:rsidP="00505DBC">
      <w:pPr>
        <w:ind w:firstLine="567"/>
        <w:jc w:val="both"/>
        <w:rPr>
          <w:color w:val="000000" w:themeColor="text1"/>
        </w:rPr>
      </w:pPr>
      <w:r w:rsidRPr="003F301C">
        <w:rPr>
          <w:color w:val="000000" w:themeColor="text1"/>
        </w:rPr>
        <w:t>4) Я сделал все так, как указывал Евсеич.</w:t>
      </w:r>
    </w:p>
    <w:p w:rsidR="00505DBC" w:rsidRPr="003F301C" w:rsidRDefault="00505DBC" w:rsidP="00505DBC">
      <w:pPr>
        <w:ind w:firstLine="567"/>
        <w:jc w:val="both"/>
        <w:rPr>
          <w:color w:val="000000" w:themeColor="text1"/>
        </w:rPr>
      </w:pPr>
      <w:r w:rsidRPr="003F301C">
        <w:rPr>
          <w:color w:val="000000" w:themeColor="text1"/>
        </w:rPr>
        <w:t>14. Укажите сложноподчинённое предложение с придаточным образа действия.</w:t>
      </w:r>
    </w:p>
    <w:p w:rsidR="00505DBC" w:rsidRPr="003F301C" w:rsidRDefault="00505DBC" w:rsidP="00505DBC">
      <w:pPr>
        <w:ind w:firstLine="567"/>
        <w:jc w:val="both"/>
        <w:rPr>
          <w:color w:val="000000" w:themeColor="text1"/>
        </w:rPr>
      </w:pPr>
      <w:r w:rsidRPr="003F301C">
        <w:rPr>
          <w:color w:val="000000" w:themeColor="text1"/>
        </w:rPr>
        <w:t>1) Подложили цепи под колеса вместо тормозов, чтоб они не раскатывались, взяли лошадей под уздцы и начали спускаться.</w:t>
      </w:r>
    </w:p>
    <w:p w:rsidR="00505DBC" w:rsidRPr="003F301C" w:rsidRDefault="00505DBC" w:rsidP="00505DBC">
      <w:pPr>
        <w:ind w:firstLine="567"/>
        <w:jc w:val="both"/>
        <w:rPr>
          <w:color w:val="000000" w:themeColor="text1"/>
        </w:rPr>
      </w:pPr>
      <w:r w:rsidRPr="003F301C">
        <w:rPr>
          <w:color w:val="000000" w:themeColor="text1"/>
        </w:rPr>
        <w:t>2) Такой звон и пенье стояли на главной улице, будто возчик в рыбачьей брезентовой прозодежде вез не рельсу, а оглушительную музыкальную ноту.</w:t>
      </w:r>
    </w:p>
    <w:p w:rsidR="00505DBC" w:rsidRPr="003F301C" w:rsidRDefault="00505DBC" w:rsidP="00505DBC">
      <w:pPr>
        <w:ind w:firstLine="567"/>
        <w:jc w:val="both"/>
        <w:rPr>
          <w:color w:val="000000" w:themeColor="text1"/>
        </w:rPr>
      </w:pPr>
      <w:r w:rsidRPr="003F301C">
        <w:rPr>
          <w:color w:val="000000" w:themeColor="text1"/>
        </w:rPr>
        <w:t>3) Он сразу уснул, так что на мой вопрос я услышал только его ровное дыхание.</w:t>
      </w:r>
    </w:p>
    <w:p w:rsidR="00505DBC" w:rsidRPr="003F301C" w:rsidRDefault="00505DBC" w:rsidP="00505DBC">
      <w:pPr>
        <w:ind w:firstLine="567"/>
        <w:jc w:val="both"/>
        <w:rPr>
          <w:color w:val="000000" w:themeColor="text1"/>
        </w:rPr>
      </w:pPr>
      <w:r w:rsidRPr="003F301C">
        <w:rPr>
          <w:color w:val="000000" w:themeColor="text1"/>
        </w:rPr>
        <w:t>4) Писать надо так, чтобы читатель видел изображение словами.</w:t>
      </w:r>
    </w:p>
    <w:p w:rsidR="00505DBC" w:rsidRPr="003F301C" w:rsidRDefault="00505DBC" w:rsidP="00505DBC">
      <w:pPr>
        <w:ind w:firstLine="567"/>
        <w:jc w:val="both"/>
        <w:rPr>
          <w:color w:val="000000" w:themeColor="text1"/>
        </w:rPr>
      </w:pPr>
      <w:r w:rsidRPr="003F301C">
        <w:rPr>
          <w:color w:val="000000" w:themeColor="text1"/>
        </w:rPr>
        <w:t>15. Укажите сложноподчинённое предложение с придаточным цели.</w:t>
      </w:r>
    </w:p>
    <w:p w:rsidR="00505DBC" w:rsidRPr="003F301C" w:rsidRDefault="00505DBC" w:rsidP="00505DBC">
      <w:pPr>
        <w:ind w:firstLine="567"/>
        <w:jc w:val="both"/>
        <w:rPr>
          <w:color w:val="000000" w:themeColor="text1"/>
        </w:rPr>
      </w:pPr>
      <w:r w:rsidRPr="003F301C">
        <w:rPr>
          <w:color w:val="000000" w:themeColor="text1"/>
        </w:rPr>
        <w:t>1) И чем ярче становились в его воображении краски, тем труднее ему было засесть за пишущую машинку.</w:t>
      </w:r>
    </w:p>
    <w:p w:rsidR="00505DBC" w:rsidRPr="003F301C" w:rsidRDefault="00505DBC" w:rsidP="00505DBC">
      <w:pPr>
        <w:ind w:firstLine="567"/>
        <w:jc w:val="both"/>
        <w:rPr>
          <w:color w:val="000000" w:themeColor="text1"/>
        </w:rPr>
      </w:pPr>
      <w:r w:rsidRPr="003F301C">
        <w:rPr>
          <w:color w:val="000000" w:themeColor="text1"/>
        </w:rPr>
        <w:t>2) Пришлось остановиться, чтобы навести порядок.</w:t>
      </w:r>
    </w:p>
    <w:p w:rsidR="00505DBC" w:rsidRPr="003F301C" w:rsidRDefault="00505DBC" w:rsidP="00505DBC">
      <w:pPr>
        <w:ind w:firstLine="567"/>
        <w:jc w:val="both"/>
        <w:rPr>
          <w:color w:val="000000" w:themeColor="text1"/>
        </w:rPr>
      </w:pPr>
      <w:r w:rsidRPr="003F301C">
        <w:rPr>
          <w:color w:val="000000" w:themeColor="text1"/>
        </w:rPr>
        <w:t>3) Я огорчился настолько, насколько это только было возможно.</w:t>
      </w:r>
    </w:p>
    <w:p w:rsidR="00505DBC" w:rsidRPr="003F301C" w:rsidRDefault="00505DBC" w:rsidP="00505DBC">
      <w:pPr>
        <w:ind w:firstLine="567"/>
        <w:jc w:val="both"/>
        <w:rPr>
          <w:color w:val="000000" w:themeColor="text1"/>
        </w:rPr>
      </w:pPr>
      <w:r w:rsidRPr="003F301C">
        <w:rPr>
          <w:color w:val="000000" w:themeColor="text1"/>
        </w:rPr>
        <w:t>4) Едва я накинул бурку, как повалил снег.</w:t>
      </w:r>
    </w:p>
    <w:p w:rsidR="00505DBC" w:rsidRPr="003F301C" w:rsidRDefault="00505DBC" w:rsidP="00505DBC">
      <w:pPr>
        <w:ind w:firstLine="567"/>
        <w:jc w:val="both"/>
        <w:rPr>
          <w:color w:val="000000" w:themeColor="text1"/>
        </w:rPr>
      </w:pPr>
      <w:r w:rsidRPr="003F301C">
        <w:rPr>
          <w:color w:val="000000" w:themeColor="text1"/>
        </w:rPr>
        <w:t>16. Найдите лишнее предложение.</w:t>
      </w:r>
    </w:p>
    <w:p w:rsidR="00505DBC" w:rsidRPr="003F301C" w:rsidRDefault="00505DBC" w:rsidP="00505DBC">
      <w:pPr>
        <w:ind w:firstLine="567"/>
        <w:jc w:val="both"/>
        <w:rPr>
          <w:color w:val="000000" w:themeColor="text1"/>
        </w:rPr>
      </w:pPr>
      <w:r w:rsidRPr="003F301C">
        <w:rPr>
          <w:color w:val="000000" w:themeColor="text1"/>
        </w:rPr>
        <w:t>1) Трава по берегу озера росла густая, так как здесь было много влаги.</w:t>
      </w:r>
    </w:p>
    <w:p w:rsidR="00505DBC" w:rsidRPr="003F301C" w:rsidRDefault="00505DBC" w:rsidP="00505DBC">
      <w:pPr>
        <w:ind w:firstLine="567"/>
        <w:jc w:val="both"/>
        <w:rPr>
          <w:color w:val="000000" w:themeColor="text1"/>
        </w:rPr>
      </w:pPr>
      <w:r w:rsidRPr="003F301C">
        <w:rPr>
          <w:color w:val="000000" w:themeColor="text1"/>
        </w:rPr>
        <w:t xml:space="preserve">2) Чтобы почувствовать обаяние Москвы, надо побродить по ее старым переулкам. </w:t>
      </w:r>
    </w:p>
    <w:p w:rsidR="00505DBC" w:rsidRPr="003F301C" w:rsidRDefault="00505DBC" w:rsidP="00505DBC">
      <w:pPr>
        <w:ind w:firstLine="567"/>
        <w:jc w:val="both"/>
        <w:rPr>
          <w:color w:val="000000" w:themeColor="text1"/>
        </w:rPr>
      </w:pPr>
      <w:r w:rsidRPr="003F301C">
        <w:rPr>
          <w:color w:val="000000" w:themeColor="text1"/>
        </w:rPr>
        <w:t>3) Сирень зацвела рано потому, что установилась теплая погода.</w:t>
      </w:r>
    </w:p>
    <w:p w:rsidR="00505DBC" w:rsidRPr="003F301C" w:rsidRDefault="00505DBC" w:rsidP="00505DBC">
      <w:pPr>
        <w:ind w:firstLine="567"/>
        <w:jc w:val="both"/>
        <w:rPr>
          <w:color w:val="000000" w:themeColor="text1"/>
        </w:rPr>
      </w:pPr>
      <w:r w:rsidRPr="003F301C">
        <w:rPr>
          <w:color w:val="000000" w:themeColor="text1"/>
        </w:rPr>
        <w:t>4) А вора он затем не устерег, что хлебы печь собирался.</w:t>
      </w:r>
    </w:p>
    <w:p w:rsidR="00505DBC" w:rsidRPr="003F301C" w:rsidRDefault="00505DBC" w:rsidP="00505DBC">
      <w:pPr>
        <w:ind w:firstLine="567"/>
        <w:jc w:val="both"/>
        <w:rPr>
          <w:color w:val="000000" w:themeColor="text1"/>
        </w:rPr>
      </w:pPr>
      <w:r w:rsidRPr="003F301C">
        <w:rPr>
          <w:color w:val="000000" w:themeColor="text1"/>
        </w:rPr>
        <w:t>17. Сколько частей в сложном предложении (знаки не расставлены)? Но тут увидел Чичиков что это был скорее ключник чем ключница та по крайней мере не бреет бороды а этот напротив того брил и казалось довольно редко потому что весь подбородок с нижнею частью щеки подходил у него на скребницу из железной проволоки какою чистят на конюшне лошадей.</w:t>
      </w:r>
    </w:p>
    <w:p w:rsidR="00505DBC" w:rsidRPr="003F301C" w:rsidRDefault="00505DBC" w:rsidP="00505DBC">
      <w:pPr>
        <w:ind w:firstLine="567"/>
        <w:jc w:val="both"/>
        <w:rPr>
          <w:color w:val="000000" w:themeColor="text1"/>
        </w:rPr>
      </w:pPr>
      <w:r w:rsidRPr="003F301C">
        <w:rPr>
          <w:color w:val="000000" w:themeColor="text1"/>
        </w:rPr>
        <w:t>1)4 2) 3 3) 5 4) 6</w:t>
      </w:r>
    </w:p>
    <w:p w:rsidR="00505DBC" w:rsidRPr="003F301C" w:rsidRDefault="00505DBC" w:rsidP="00505DBC">
      <w:pPr>
        <w:ind w:firstLine="567"/>
        <w:jc w:val="both"/>
        <w:rPr>
          <w:color w:val="000000" w:themeColor="text1"/>
        </w:rPr>
      </w:pPr>
      <w:r w:rsidRPr="003F301C">
        <w:rPr>
          <w:color w:val="000000" w:themeColor="text1"/>
        </w:rPr>
        <w:t>18. Какая характеристика соответствует данному предложению (знаки не расставлены)?</w:t>
      </w:r>
    </w:p>
    <w:p w:rsidR="00505DBC" w:rsidRPr="003F301C" w:rsidRDefault="00505DBC" w:rsidP="00505DBC">
      <w:pPr>
        <w:ind w:firstLine="567"/>
        <w:jc w:val="both"/>
        <w:rPr>
          <w:color w:val="000000" w:themeColor="text1"/>
        </w:rPr>
      </w:pPr>
      <w:r w:rsidRPr="003F301C">
        <w:rPr>
          <w:color w:val="000000" w:themeColor="text1"/>
        </w:rPr>
        <w:t xml:space="preserve">Хозяин предложил гостям окончить вист после завтрака и все пошли в ту комнату откуда </w:t>
      </w:r>
      <w:r w:rsidRPr="003F301C">
        <w:rPr>
          <w:color w:val="000000" w:themeColor="text1"/>
        </w:rPr>
        <w:lastRenderedPageBreak/>
        <w:t>несшийся запах давно начинал приятным образом щекотать ноздри гостей и куда уже Собакевич давно заглядывал в дверь.</w:t>
      </w:r>
    </w:p>
    <w:p w:rsidR="00505DBC" w:rsidRPr="003F301C" w:rsidRDefault="00505DBC" w:rsidP="00505DBC">
      <w:pPr>
        <w:ind w:firstLine="567"/>
        <w:jc w:val="both"/>
        <w:rPr>
          <w:color w:val="000000" w:themeColor="text1"/>
        </w:rPr>
      </w:pPr>
      <w:r w:rsidRPr="003F301C">
        <w:rPr>
          <w:color w:val="000000" w:themeColor="text1"/>
        </w:rPr>
        <w:t>1) сложное предложение с сочинительной и подчинительной связью</w:t>
      </w:r>
    </w:p>
    <w:p w:rsidR="00505DBC" w:rsidRPr="003F301C" w:rsidRDefault="00505DBC" w:rsidP="00505DBC">
      <w:pPr>
        <w:ind w:firstLine="567"/>
        <w:jc w:val="both"/>
        <w:rPr>
          <w:color w:val="000000" w:themeColor="text1"/>
        </w:rPr>
      </w:pPr>
      <w:r w:rsidRPr="003F301C">
        <w:rPr>
          <w:color w:val="000000" w:themeColor="text1"/>
        </w:rPr>
        <w:t>2) сложноподчиненное предложение</w:t>
      </w:r>
    </w:p>
    <w:p w:rsidR="00505DBC" w:rsidRPr="003F301C" w:rsidRDefault="00505DBC" w:rsidP="00505DBC">
      <w:pPr>
        <w:ind w:firstLine="567"/>
        <w:jc w:val="both"/>
        <w:rPr>
          <w:color w:val="000000" w:themeColor="text1"/>
        </w:rPr>
      </w:pPr>
      <w:r w:rsidRPr="003F301C">
        <w:rPr>
          <w:color w:val="000000" w:themeColor="text1"/>
        </w:rPr>
        <w:t>3) сложное предложение с бессоюзной и подчинительной связью</w:t>
      </w:r>
    </w:p>
    <w:p w:rsidR="00505DBC" w:rsidRPr="003F301C" w:rsidRDefault="00505DBC" w:rsidP="00505DBC">
      <w:pPr>
        <w:ind w:firstLine="567"/>
        <w:jc w:val="both"/>
        <w:rPr>
          <w:color w:val="000000" w:themeColor="text1"/>
        </w:rPr>
      </w:pPr>
      <w:r w:rsidRPr="003F301C">
        <w:rPr>
          <w:color w:val="000000" w:themeColor="text1"/>
        </w:rPr>
        <w:t>4) сложное предложение с подчинительной связью</w:t>
      </w:r>
    </w:p>
    <w:p w:rsidR="00505DBC" w:rsidRPr="003F301C" w:rsidRDefault="00505DBC" w:rsidP="00505DBC">
      <w:pPr>
        <w:ind w:firstLine="567"/>
        <w:jc w:val="both"/>
        <w:rPr>
          <w:color w:val="000000" w:themeColor="text1"/>
        </w:rPr>
      </w:pPr>
      <w:r w:rsidRPr="003F301C">
        <w:rPr>
          <w:color w:val="000000" w:themeColor="text1"/>
        </w:rPr>
        <w:t>19. Найдите предложение, части которого соединены союзом (знаки не расставлены).</w:t>
      </w:r>
    </w:p>
    <w:p w:rsidR="00505DBC" w:rsidRPr="003F301C" w:rsidRDefault="00505DBC" w:rsidP="00505DBC">
      <w:pPr>
        <w:ind w:firstLine="567"/>
        <w:jc w:val="both"/>
        <w:rPr>
          <w:color w:val="000000" w:themeColor="text1"/>
        </w:rPr>
      </w:pPr>
      <w:r w:rsidRPr="003F301C">
        <w:rPr>
          <w:color w:val="000000" w:themeColor="text1"/>
        </w:rPr>
        <w:t>1) И стало тогда в лесу так темно точно в нем собрались сразу все ночи.</w:t>
      </w:r>
    </w:p>
    <w:p w:rsidR="00505DBC" w:rsidRPr="003F301C" w:rsidRDefault="00505DBC" w:rsidP="00505DBC">
      <w:pPr>
        <w:ind w:firstLine="567"/>
        <w:jc w:val="both"/>
        <w:rPr>
          <w:color w:val="000000" w:themeColor="text1"/>
        </w:rPr>
      </w:pPr>
      <w:r w:rsidRPr="003F301C">
        <w:rPr>
          <w:color w:val="000000" w:themeColor="text1"/>
        </w:rPr>
        <w:t>2) Он уже знал что и как делать с собой в случае нового обстрела.</w:t>
      </w:r>
    </w:p>
    <w:p w:rsidR="00505DBC" w:rsidRPr="003F301C" w:rsidRDefault="00505DBC" w:rsidP="00505DBC">
      <w:pPr>
        <w:ind w:firstLine="567"/>
        <w:jc w:val="both"/>
        <w:rPr>
          <w:color w:val="000000" w:themeColor="text1"/>
        </w:rPr>
      </w:pPr>
      <w:r w:rsidRPr="003F301C">
        <w:rPr>
          <w:color w:val="000000" w:themeColor="text1"/>
        </w:rPr>
        <w:t>3) Простор в который я вышел был устрашающе широк.</w:t>
      </w:r>
    </w:p>
    <w:p w:rsidR="00505DBC" w:rsidRPr="003F301C" w:rsidRDefault="00505DBC" w:rsidP="00505DBC">
      <w:pPr>
        <w:ind w:firstLine="567"/>
        <w:jc w:val="both"/>
        <w:rPr>
          <w:color w:val="000000" w:themeColor="text1"/>
        </w:rPr>
      </w:pPr>
      <w:r w:rsidRPr="003F301C">
        <w:rPr>
          <w:color w:val="000000" w:themeColor="text1"/>
        </w:rPr>
        <w:t>4) Они вернулись только что оттуда где строился новый мост через речку.</w:t>
      </w:r>
    </w:p>
    <w:p w:rsidR="00505DBC" w:rsidRPr="003F301C" w:rsidRDefault="00505DBC" w:rsidP="00505DBC">
      <w:pPr>
        <w:ind w:firstLine="567"/>
        <w:jc w:val="both"/>
        <w:rPr>
          <w:color w:val="000000" w:themeColor="text1"/>
        </w:rPr>
      </w:pPr>
      <w:r w:rsidRPr="003F301C">
        <w:rPr>
          <w:color w:val="000000" w:themeColor="text1"/>
        </w:rPr>
        <w:t>20. Найдите предложение, части которого соединены союзным словом (знаки не расставлены).</w:t>
      </w:r>
    </w:p>
    <w:p w:rsidR="00505DBC" w:rsidRPr="003F301C" w:rsidRDefault="00505DBC" w:rsidP="00505DBC">
      <w:pPr>
        <w:ind w:firstLine="567"/>
        <w:jc w:val="both"/>
        <w:rPr>
          <w:color w:val="000000" w:themeColor="text1"/>
        </w:rPr>
      </w:pPr>
      <w:r w:rsidRPr="003F301C">
        <w:rPr>
          <w:color w:val="000000" w:themeColor="text1"/>
        </w:rPr>
        <w:t>1) Он грозил сам прийти в село в случае если она не явится к нему.</w:t>
      </w:r>
    </w:p>
    <w:p w:rsidR="00505DBC" w:rsidRPr="003F301C" w:rsidRDefault="00505DBC" w:rsidP="00505DBC">
      <w:pPr>
        <w:ind w:firstLine="567"/>
        <w:jc w:val="both"/>
        <w:rPr>
          <w:color w:val="000000" w:themeColor="text1"/>
        </w:rPr>
      </w:pPr>
      <w:r w:rsidRPr="003F301C">
        <w:rPr>
          <w:color w:val="000000" w:themeColor="text1"/>
        </w:rPr>
        <w:t>2) Всякое дело надо делать хорошо коли взялся за него.</w:t>
      </w:r>
    </w:p>
    <w:p w:rsidR="00505DBC" w:rsidRPr="003F301C" w:rsidRDefault="00505DBC" w:rsidP="00505DBC">
      <w:pPr>
        <w:ind w:firstLine="567"/>
        <w:jc w:val="both"/>
        <w:rPr>
          <w:color w:val="000000" w:themeColor="text1"/>
        </w:rPr>
      </w:pPr>
      <w:r w:rsidRPr="003F301C">
        <w:rPr>
          <w:color w:val="000000" w:themeColor="text1"/>
        </w:rPr>
        <w:t>3) С нагорной высоты хорошо виделся мост через который все еще шли колонны отступающих солдат.</w:t>
      </w:r>
    </w:p>
    <w:p w:rsidR="00505DBC" w:rsidRPr="003F301C" w:rsidRDefault="00505DBC" w:rsidP="00505DBC">
      <w:pPr>
        <w:ind w:firstLine="567"/>
        <w:jc w:val="both"/>
        <w:rPr>
          <w:color w:val="000000" w:themeColor="text1"/>
        </w:rPr>
      </w:pPr>
      <w:r w:rsidRPr="003F301C">
        <w:rPr>
          <w:color w:val="000000" w:themeColor="text1"/>
        </w:rPr>
        <w:t>4) Он мог бы спастись и убежать даже в том случае если эти трое поднимут запоздалую тревогу.</w:t>
      </w:r>
    </w:p>
    <w:p w:rsidR="00505DBC" w:rsidRPr="003F301C" w:rsidRDefault="00505DBC" w:rsidP="00505DBC">
      <w:pPr>
        <w:ind w:firstLine="567"/>
        <w:jc w:val="both"/>
        <w:rPr>
          <w:color w:val="000000" w:themeColor="text1"/>
        </w:rPr>
      </w:pPr>
    </w:p>
    <w:p w:rsidR="00505DBC" w:rsidRPr="003F301C" w:rsidRDefault="00505DBC" w:rsidP="00505DBC">
      <w:pPr>
        <w:ind w:firstLine="567"/>
        <w:jc w:val="both"/>
        <w:rPr>
          <w:b/>
          <w:color w:val="000000" w:themeColor="text1"/>
        </w:rPr>
      </w:pPr>
      <w:r w:rsidRPr="003F301C">
        <w:rPr>
          <w:b/>
          <w:color w:val="000000" w:themeColor="text1"/>
        </w:rPr>
        <w:t>Урок 98.</w:t>
      </w:r>
      <w:r w:rsidRPr="003F301C">
        <w:rPr>
          <w:b/>
          <w:color w:val="000000" w:themeColor="text1"/>
        </w:rPr>
        <w:tab/>
        <w:t>Итоговая контрольная тестовая работа (в формате ГИА)</w:t>
      </w:r>
    </w:p>
    <w:p w:rsidR="00505DBC" w:rsidRPr="009B4074" w:rsidRDefault="00505DBC" w:rsidP="00505DBC">
      <w:pPr>
        <w:ind w:firstLine="567"/>
        <w:jc w:val="center"/>
        <w:rPr>
          <w:b/>
          <w:color w:val="000000" w:themeColor="text1"/>
        </w:rPr>
      </w:pPr>
      <w:r w:rsidRPr="009B4074">
        <w:rPr>
          <w:b/>
          <w:color w:val="000000" w:themeColor="text1"/>
        </w:rPr>
        <w:t>Вариант 1</w:t>
      </w:r>
    </w:p>
    <w:p w:rsidR="00505DBC" w:rsidRPr="003F301C" w:rsidRDefault="00505DBC" w:rsidP="00505DBC">
      <w:pPr>
        <w:ind w:firstLine="567"/>
        <w:jc w:val="both"/>
        <w:rPr>
          <w:color w:val="000000" w:themeColor="text1"/>
        </w:rPr>
      </w:pPr>
      <w:r w:rsidRPr="003F301C">
        <w:rPr>
          <w:color w:val="000000" w:themeColor="text1"/>
        </w:rPr>
        <w:t>Прочитайте текст и выполните задания 2, 3.</w:t>
      </w:r>
    </w:p>
    <w:p w:rsidR="00505DBC" w:rsidRPr="003F301C" w:rsidRDefault="00505DBC" w:rsidP="00505DBC">
      <w:pPr>
        <w:ind w:firstLine="567"/>
        <w:jc w:val="both"/>
        <w:rPr>
          <w:color w:val="000000" w:themeColor="text1"/>
        </w:rPr>
      </w:pPr>
      <w:r w:rsidRPr="003F301C">
        <w:rPr>
          <w:color w:val="000000" w:themeColor="text1"/>
        </w:rPr>
        <w:t>(1)Самое большое скопление воды на поверхности Земли – это Мировой океан. (2)Материки и острова разделяют его на отдельные океаны, проливы, заливы. (3)Постоянные морские течения связывают его в единое целое, но у каждой его части есть свои особенности. (4)В Мировом океане обычно выделяют четыре океана: Тихий, Атлантический, Индийский и Северный Ледовитый. (5)На некоторых картах отмечен ещё один океан – Южный, который омывает Антарктиду, однако многие учёные отказываются признавать его отдельное существование и обосновывают это целой системой научных доказательств.</w:t>
      </w:r>
    </w:p>
    <w:p w:rsidR="00505DBC" w:rsidRPr="003F301C" w:rsidRDefault="00505DBC" w:rsidP="00505DBC">
      <w:pPr>
        <w:ind w:firstLine="567"/>
        <w:jc w:val="both"/>
        <w:rPr>
          <w:color w:val="000000" w:themeColor="text1"/>
        </w:rPr>
      </w:pPr>
      <w:r w:rsidRPr="009B4074">
        <w:rPr>
          <w:b/>
          <w:color w:val="000000" w:themeColor="text1"/>
        </w:rPr>
        <w:t>Задание 2.</w:t>
      </w:r>
      <w:r w:rsidRPr="003F301C">
        <w:rPr>
          <w:color w:val="000000" w:themeColor="text1"/>
        </w:rPr>
        <w:t xml:space="preserve"> Укажите варианты ответов, в которых верно определена грамматическая основа в одном из предложений или в одной из частей сложного предложения текста. Запишите номера ответов.</w:t>
      </w:r>
    </w:p>
    <w:p w:rsidR="00505DBC" w:rsidRPr="003F301C" w:rsidRDefault="00505DBC" w:rsidP="00505DBC">
      <w:pPr>
        <w:ind w:firstLine="567"/>
        <w:jc w:val="both"/>
        <w:rPr>
          <w:color w:val="000000" w:themeColor="text1"/>
        </w:rPr>
      </w:pPr>
      <w:r w:rsidRPr="003F301C">
        <w:rPr>
          <w:color w:val="000000" w:themeColor="text1"/>
        </w:rPr>
        <w:t>1) это Мировой океан (предложение 1)</w:t>
      </w:r>
    </w:p>
    <w:p w:rsidR="00505DBC" w:rsidRPr="003F301C" w:rsidRDefault="00505DBC" w:rsidP="00505DBC">
      <w:pPr>
        <w:ind w:firstLine="567"/>
        <w:jc w:val="both"/>
        <w:rPr>
          <w:color w:val="000000" w:themeColor="text1"/>
        </w:rPr>
      </w:pPr>
      <w:r w:rsidRPr="003F301C">
        <w:rPr>
          <w:color w:val="000000" w:themeColor="text1"/>
        </w:rPr>
        <w:t>2) разделяют (предложение 2)</w:t>
      </w:r>
    </w:p>
    <w:p w:rsidR="00505DBC" w:rsidRPr="003F301C" w:rsidRDefault="00505DBC" w:rsidP="00505DBC">
      <w:pPr>
        <w:ind w:firstLine="567"/>
        <w:jc w:val="both"/>
        <w:rPr>
          <w:color w:val="000000" w:themeColor="text1"/>
        </w:rPr>
      </w:pPr>
      <w:r w:rsidRPr="003F301C">
        <w:rPr>
          <w:color w:val="000000" w:themeColor="text1"/>
        </w:rPr>
        <w:t>3) части есть (предложение 3)</w:t>
      </w:r>
    </w:p>
    <w:p w:rsidR="00505DBC" w:rsidRPr="003F301C" w:rsidRDefault="00505DBC" w:rsidP="00505DBC">
      <w:pPr>
        <w:ind w:firstLine="567"/>
        <w:jc w:val="both"/>
        <w:rPr>
          <w:color w:val="000000" w:themeColor="text1"/>
        </w:rPr>
      </w:pPr>
      <w:r w:rsidRPr="003F301C">
        <w:rPr>
          <w:color w:val="000000" w:themeColor="text1"/>
        </w:rPr>
        <w:t>4) выделяют (предложение 4)</w:t>
      </w:r>
    </w:p>
    <w:p w:rsidR="00505DBC" w:rsidRPr="003F301C" w:rsidRDefault="00505DBC" w:rsidP="00505DBC">
      <w:pPr>
        <w:ind w:firstLine="567"/>
        <w:jc w:val="both"/>
        <w:rPr>
          <w:color w:val="000000" w:themeColor="text1"/>
        </w:rPr>
      </w:pPr>
      <w:r w:rsidRPr="003F301C">
        <w:rPr>
          <w:color w:val="000000" w:themeColor="text1"/>
        </w:rPr>
        <w:t>5) учёные отказываются признавать (и) обосновывают (предложение 5)</w:t>
      </w:r>
    </w:p>
    <w:p w:rsidR="00505DBC" w:rsidRPr="003F301C" w:rsidRDefault="00505DBC" w:rsidP="00505DBC">
      <w:pPr>
        <w:ind w:firstLine="567"/>
        <w:jc w:val="both"/>
        <w:rPr>
          <w:color w:val="000000" w:themeColor="text1"/>
        </w:rPr>
      </w:pPr>
      <w:r w:rsidRPr="009B4074">
        <w:rPr>
          <w:b/>
          <w:color w:val="000000" w:themeColor="text1"/>
        </w:rPr>
        <w:t>Задание 3.</w:t>
      </w:r>
      <w:r w:rsidRPr="003F301C">
        <w:rPr>
          <w:color w:val="000000" w:themeColor="text1"/>
        </w:rPr>
        <w:t xml:space="preserve"> Укажите варианты ответов, в которых дано верное утверждение. Запишите номера ответов.</w:t>
      </w:r>
    </w:p>
    <w:p w:rsidR="00505DBC" w:rsidRPr="003F301C" w:rsidRDefault="00505DBC" w:rsidP="00505DBC">
      <w:pPr>
        <w:ind w:firstLine="567"/>
        <w:jc w:val="both"/>
        <w:rPr>
          <w:color w:val="000000" w:themeColor="text1"/>
        </w:rPr>
      </w:pPr>
      <w:r w:rsidRPr="003F301C">
        <w:rPr>
          <w:color w:val="000000" w:themeColor="text1"/>
        </w:rPr>
        <w:t>1) Предложение 1 осложнено обособленным приложением.</w:t>
      </w:r>
    </w:p>
    <w:p w:rsidR="00505DBC" w:rsidRPr="003F301C" w:rsidRDefault="00505DBC" w:rsidP="00505DBC">
      <w:pPr>
        <w:ind w:firstLine="567"/>
        <w:jc w:val="both"/>
        <w:rPr>
          <w:color w:val="000000" w:themeColor="text1"/>
        </w:rPr>
      </w:pPr>
      <w:r w:rsidRPr="003F301C">
        <w:rPr>
          <w:color w:val="000000" w:themeColor="text1"/>
        </w:rPr>
        <w:t>2) В предложении 2 сказуемое составное глагольное.</w:t>
      </w:r>
    </w:p>
    <w:p w:rsidR="00505DBC" w:rsidRPr="003F301C" w:rsidRDefault="00505DBC" w:rsidP="00505DBC">
      <w:pPr>
        <w:ind w:firstLine="567"/>
        <w:jc w:val="both"/>
        <w:rPr>
          <w:color w:val="000000" w:themeColor="text1"/>
        </w:rPr>
      </w:pPr>
      <w:r w:rsidRPr="003F301C">
        <w:rPr>
          <w:color w:val="000000" w:themeColor="text1"/>
        </w:rPr>
        <w:t>3) Предложение 3 сложносочинённое.</w:t>
      </w:r>
    </w:p>
    <w:p w:rsidR="00505DBC" w:rsidRPr="003F301C" w:rsidRDefault="00505DBC" w:rsidP="00505DBC">
      <w:pPr>
        <w:ind w:firstLine="567"/>
        <w:jc w:val="both"/>
        <w:rPr>
          <w:color w:val="000000" w:themeColor="text1"/>
        </w:rPr>
      </w:pPr>
      <w:r w:rsidRPr="003F301C">
        <w:rPr>
          <w:color w:val="000000" w:themeColor="text1"/>
        </w:rPr>
        <w:t>4) Предложение 4 осложнено однородными членами предложения, которые следуют после обобщающего слова.</w:t>
      </w:r>
    </w:p>
    <w:p w:rsidR="00505DBC" w:rsidRPr="003F301C" w:rsidRDefault="00505DBC" w:rsidP="00505DBC">
      <w:pPr>
        <w:ind w:firstLine="567"/>
        <w:jc w:val="both"/>
        <w:rPr>
          <w:color w:val="000000" w:themeColor="text1"/>
        </w:rPr>
      </w:pPr>
      <w:r w:rsidRPr="003F301C">
        <w:rPr>
          <w:color w:val="000000" w:themeColor="text1"/>
        </w:rPr>
        <w:t>5) Предложение 5 сложное с союзной подчинительной и сочинительной связью.</w:t>
      </w:r>
    </w:p>
    <w:p w:rsidR="00505DBC" w:rsidRPr="003F301C" w:rsidRDefault="00505DBC" w:rsidP="00505DBC">
      <w:pPr>
        <w:ind w:firstLine="567"/>
        <w:jc w:val="both"/>
        <w:rPr>
          <w:color w:val="000000" w:themeColor="text1"/>
        </w:rPr>
      </w:pPr>
      <w:r w:rsidRPr="009B4074">
        <w:rPr>
          <w:b/>
          <w:bCs/>
          <w:color w:val="000000" w:themeColor="text1"/>
        </w:rPr>
        <w:t>Задание 4.</w:t>
      </w:r>
      <w:r w:rsidRPr="003F301C">
        <w:rPr>
          <w:b/>
          <w:bCs/>
          <w:color w:val="000000" w:themeColor="text1"/>
        </w:rPr>
        <w:t> </w:t>
      </w:r>
      <w:r w:rsidRPr="003F301C">
        <w:rPr>
          <w:color w:val="000000" w:themeColor="text1"/>
        </w:rPr>
        <w:t>Установите соответствие между пунктуационными правилами и предложениями, которые могут служить примерами для приведённых пунктуационных правил. К каждой позиции первого столбца подберите соответствующую позицию из второго столбца.</w:t>
      </w:r>
    </w:p>
    <w:tbl>
      <w:tblPr>
        <w:tblW w:w="9968"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4014"/>
        <w:gridCol w:w="5954"/>
      </w:tblGrid>
      <w:tr w:rsidR="00505DBC" w:rsidRPr="003F301C" w:rsidTr="000B1248">
        <w:trPr>
          <w:tblCellSpacing w:w="15" w:type="dxa"/>
        </w:trPr>
        <w:tc>
          <w:tcPr>
            <w:tcW w:w="3969" w:type="dxa"/>
            <w:shd w:val="clear" w:color="auto" w:fill="FFFFFF"/>
            <w:vAlign w:val="center"/>
            <w:hideMark/>
          </w:tcPr>
          <w:p w:rsidR="00505DBC" w:rsidRPr="003F301C" w:rsidRDefault="00505DBC" w:rsidP="000B1248">
            <w:pPr>
              <w:ind w:firstLine="567"/>
              <w:jc w:val="both"/>
              <w:rPr>
                <w:color w:val="000000" w:themeColor="text1"/>
              </w:rPr>
            </w:pPr>
            <w:r w:rsidRPr="003F301C">
              <w:rPr>
                <w:b/>
                <w:bCs/>
                <w:color w:val="000000" w:themeColor="text1"/>
              </w:rPr>
              <w:t>ПУНКТУАЦИОННЫЕ ПРАВИЛА</w:t>
            </w:r>
          </w:p>
        </w:tc>
        <w:tc>
          <w:tcPr>
            <w:tcW w:w="5909" w:type="dxa"/>
            <w:shd w:val="clear" w:color="auto" w:fill="FFFFFF"/>
            <w:vAlign w:val="center"/>
            <w:hideMark/>
          </w:tcPr>
          <w:p w:rsidR="00505DBC" w:rsidRPr="003F301C" w:rsidRDefault="00505DBC" w:rsidP="000B1248">
            <w:pPr>
              <w:ind w:firstLine="567"/>
              <w:jc w:val="both"/>
              <w:rPr>
                <w:color w:val="000000" w:themeColor="text1"/>
              </w:rPr>
            </w:pPr>
            <w:r w:rsidRPr="003F301C">
              <w:rPr>
                <w:b/>
                <w:bCs/>
                <w:color w:val="000000" w:themeColor="text1"/>
              </w:rPr>
              <w:t>ПРЕДЛОЖЕНИЯ</w:t>
            </w:r>
          </w:p>
        </w:tc>
      </w:tr>
      <w:tr w:rsidR="00505DBC" w:rsidRPr="003F301C" w:rsidTr="000B1248">
        <w:trPr>
          <w:tblCellSpacing w:w="15" w:type="dxa"/>
        </w:trPr>
        <w:tc>
          <w:tcPr>
            <w:tcW w:w="3969" w:type="dxa"/>
            <w:shd w:val="clear" w:color="auto" w:fill="FFFFFF"/>
            <w:hideMark/>
          </w:tcPr>
          <w:p w:rsidR="00505DBC" w:rsidRPr="003F301C" w:rsidRDefault="00505DBC" w:rsidP="000B1248">
            <w:pPr>
              <w:rPr>
                <w:color w:val="000000" w:themeColor="text1"/>
              </w:rPr>
            </w:pPr>
            <w:r w:rsidRPr="003F301C">
              <w:rPr>
                <w:color w:val="000000" w:themeColor="text1"/>
              </w:rPr>
              <w:t>А) Обстоятельство, выраженное деепричастным оборотом, обособляется.</w:t>
            </w:r>
            <w:r w:rsidRPr="003F301C">
              <w:rPr>
                <w:color w:val="000000" w:themeColor="text1"/>
              </w:rPr>
              <w:br/>
              <w:t>Б) Если первая и вторая части сложного бессоюзного предложения противопоставлены по смыслу, то между частями предложения ставится тире.</w:t>
            </w:r>
            <w:r w:rsidRPr="003F301C">
              <w:rPr>
                <w:color w:val="000000" w:themeColor="text1"/>
              </w:rPr>
              <w:br/>
              <w:t xml:space="preserve">В) Согласованное приложение, стоящее после определяемого слова, выделяется </w:t>
            </w:r>
            <w:r w:rsidRPr="003F301C">
              <w:rPr>
                <w:color w:val="000000" w:themeColor="text1"/>
              </w:rPr>
              <w:lastRenderedPageBreak/>
              <w:t>тире.</w:t>
            </w:r>
            <w:r w:rsidRPr="003F301C">
              <w:rPr>
                <w:color w:val="000000" w:themeColor="text1"/>
              </w:rPr>
              <w:br/>
            </w:r>
          </w:p>
        </w:tc>
        <w:tc>
          <w:tcPr>
            <w:tcW w:w="5909" w:type="dxa"/>
            <w:shd w:val="clear" w:color="auto" w:fill="FFFFFF"/>
            <w:vAlign w:val="center"/>
            <w:hideMark/>
          </w:tcPr>
          <w:p w:rsidR="00505DBC" w:rsidRPr="003F301C" w:rsidRDefault="00505DBC" w:rsidP="000B1248">
            <w:pPr>
              <w:rPr>
                <w:color w:val="000000" w:themeColor="text1"/>
              </w:rPr>
            </w:pPr>
            <w:r w:rsidRPr="003F301C">
              <w:rPr>
                <w:color w:val="000000" w:themeColor="text1"/>
              </w:rPr>
              <w:lastRenderedPageBreak/>
              <w:t>1) И берёзовая рощица, протягивающая к небу ветки, и могучий дуб, закрывающий своим шатром поляну, ‒ словом, всё было по-своему прекрасно.</w:t>
            </w:r>
            <w:r w:rsidRPr="003F301C">
              <w:rPr>
                <w:color w:val="000000" w:themeColor="text1"/>
              </w:rPr>
              <w:br/>
              <w:t>2) Каштанка, вскочив, присела на все четыре лапы и, протягивая к коту морду, залилась громким лаем.</w:t>
            </w:r>
            <w:r w:rsidRPr="003F301C">
              <w:rPr>
                <w:color w:val="000000" w:themeColor="text1"/>
              </w:rPr>
              <w:br/>
              <w:t>3) Далеко впереди, в ясном небе, проступала светлая полоса, отблеск близких полярных льдов.</w:t>
            </w:r>
            <w:r w:rsidRPr="003F301C">
              <w:rPr>
                <w:color w:val="000000" w:themeColor="text1"/>
              </w:rPr>
              <w:br/>
              <w:t xml:space="preserve">4) С Балтики на город наползали тёмные тучи – предвестники </w:t>
            </w:r>
            <w:r w:rsidRPr="003F301C">
              <w:rPr>
                <w:color w:val="000000" w:themeColor="text1"/>
              </w:rPr>
              <w:lastRenderedPageBreak/>
              <w:t>шторма, нередкого в этих краях.</w:t>
            </w:r>
            <w:r w:rsidRPr="003F301C">
              <w:rPr>
                <w:color w:val="000000" w:themeColor="text1"/>
              </w:rPr>
              <w:br/>
              <w:t>5) Старик взволнованно подёргал за ручку – дверь оказалась запертой, видимо, с внутренней стороны.</w:t>
            </w:r>
          </w:p>
        </w:tc>
      </w:tr>
    </w:tbl>
    <w:p w:rsidR="00505DBC" w:rsidRPr="003F301C" w:rsidRDefault="00505DBC" w:rsidP="00505DBC">
      <w:pPr>
        <w:ind w:firstLine="567"/>
        <w:jc w:val="both"/>
        <w:rPr>
          <w:color w:val="000000" w:themeColor="text1"/>
        </w:rPr>
      </w:pPr>
      <w:r w:rsidRPr="009B4074">
        <w:rPr>
          <w:b/>
          <w:color w:val="000000" w:themeColor="text1"/>
        </w:rPr>
        <w:lastRenderedPageBreak/>
        <w:t>Задание 5.</w:t>
      </w:r>
      <w:r w:rsidRPr="003F301C">
        <w:rPr>
          <w:color w:val="000000" w:themeColor="text1"/>
        </w:rPr>
        <w:t xml:space="preserve"> Расставьте знаки препинания. Укажите цифры, на месте которых должны стоять запятые.</w:t>
      </w:r>
    </w:p>
    <w:p w:rsidR="00505DBC" w:rsidRPr="003F301C" w:rsidRDefault="00505DBC" w:rsidP="00505DBC">
      <w:pPr>
        <w:ind w:firstLine="567"/>
        <w:jc w:val="both"/>
        <w:rPr>
          <w:color w:val="000000" w:themeColor="text1"/>
        </w:rPr>
      </w:pPr>
      <w:r w:rsidRPr="003F301C">
        <w:rPr>
          <w:color w:val="000000" w:themeColor="text1"/>
        </w:rPr>
        <w:t>Для изучения русской деревянной архитектуры XVI–XVII веков (1) мы располагаем немногочисленными (2) но довольно разнообразными изобразительными источниками (3) рисунками иностранных путешественников (4) планами (5) отдельных городов и селений (6) которые составлялись при строительстве новых городов-крепостей (7) или при перестройке старых (8) а также для разбора самых сложных земельных тяжб.</w:t>
      </w:r>
    </w:p>
    <w:p w:rsidR="00505DBC" w:rsidRPr="003F301C" w:rsidRDefault="00505DBC" w:rsidP="00505DBC">
      <w:pPr>
        <w:ind w:firstLine="567"/>
        <w:jc w:val="both"/>
        <w:rPr>
          <w:color w:val="000000" w:themeColor="text1"/>
        </w:rPr>
      </w:pPr>
      <w:r w:rsidRPr="009B4074">
        <w:rPr>
          <w:b/>
          <w:color w:val="000000" w:themeColor="text1"/>
        </w:rPr>
        <w:t>Задание 6.</w:t>
      </w:r>
      <w:r w:rsidRPr="003F301C">
        <w:rPr>
          <w:color w:val="000000" w:themeColor="text1"/>
        </w:rPr>
        <w:t xml:space="preserve"> Укажите варианты ответов, в которых дано верное объяснение написания выделенного слова. Запишите номера этих ответов.</w:t>
      </w:r>
    </w:p>
    <w:p w:rsidR="00505DBC" w:rsidRPr="003F301C" w:rsidRDefault="00505DBC" w:rsidP="00505DBC">
      <w:pPr>
        <w:ind w:firstLine="567"/>
        <w:jc w:val="both"/>
        <w:rPr>
          <w:color w:val="000000" w:themeColor="text1"/>
        </w:rPr>
      </w:pPr>
      <w:r w:rsidRPr="003F301C">
        <w:rPr>
          <w:color w:val="000000" w:themeColor="text1"/>
        </w:rPr>
        <w:t>1) ВСТРЕЧЕННЫЙ – в полном страдательном причастии прошедшего времени совершенного вида пишется НН.</w:t>
      </w:r>
    </w:p>
    <w:p w:rsidR="00505DBC" w:rsidRPr="003F301C" w:rsidRDefault="00505DBC" w:rsidP="00505DBC">
      <w:pPr>
        <w:ind w:firstLine="567"/>
        <w:jc w:val="both"/>
        <w:rPr>
          <w:color w:val="000000" w:themeColor="text1"/>
        </w:rPr>
      </w:pPr>
      <w:r w:rsidRPr="003F301C">
        <w:rPr>
          <w:color w:val="000000" w:themeColor="text1"/>
        </w:rPr>
        <w:t>2) ПРИПОДНЯТЬ – написание приставки определяется её значением – неполнота действия.</w:t>
      </w:r>
    </w:p>
    <w:p w:rsidR="00505DBC" w:rsidRPr="003F301C" w:rsidRDefault="00505DBC" w:rsidP="00505DBC">
      <w:pPr>
        <w:ind w:firstLine="567"/>
        <w:jc w:val="both"/>
        <w:rPr>
          <w:color w:val="000000" w:themeColor="text1"/>
        </w:rPr>
      </w:pPr>
      <w:r w:rsidRPr="003F301C">
        <w:rPr>
          <w:color w:val="000000" w:themeColor="text1"/>
        </w:rPr>
        <w:t>3) ВЬЮГА – буква Ь обозначает мягкость предшествующего согласного.</w:t>
      </w:r>
    </w:p>
    <w:p w:rsidR="00505DBC" w:rsidRPr="003F301C" w:rsidRDefault="00505DBC" w:rsidP="00505DBC">
      <w:pPr>
        <w:ind w:firstLine="567"/>
        <w:jc w:val="both"/>
        <w:rPr>
          <w:color w:val="000000" w:themeColor="text1"/>
        </w:rPr>
      </w:pPr>
      <w:r w:rsidRPr="003F301C">
        <w:rPr>
          <w:color w:val="000000" w:themeColor="text1"/>
        </w:rPr>
        <w:t>4) ВОСХИЩАТЬСЯ – на конце приставки перед буквой, обозначающей звонкий согласный, пишется буква С.</w:t>
      </w:r>
    </w:p>
    <w:p w:rsidR="00505DBC" w:rsidRPr="003F301C" w:rsidRDefault="00505DBC" w:rsidP="00505DBC">
      <w:pPr>
        <w:ind w:firstLine="567"/>
        <w:jc w:val="both"/>
        <w:rPr>
          <w:color w:val="000000" w:themeColor="text1"/>
        </w:rPr>
      </w:pPr>
      <w:r w:rsidRPr="003F301C">
        <w:rPr>
          <w:color w:val="000000" w:themeColor="text1"/>
        </w:rPr>
        <w:t>5) СОРОКАЛЕТНИЙ – сложное числительное пишется слитно.</w:t>
      </w:r>
    </w:p>
    <w:p w:rsidR="00505DBC" w:rsidRPr="003F301C" w:rsidRDefault="00505DBC" w:rsidP="00505DBC">
      <w:pPr>
        <w:ind w:firstLine="567"/>
        <w:jc w:val="both"/>
        <w:rPr>
          <w:color w:val="000000" w:themeColor="text1"/>
        </w:rPr>
      </w:pPr>
      <w:r w:rsidRPr="009B4074">
        <w:rPr>
          <w:b/>
          <w:color w:val="000000" w:themeColor="text1"/>
        </w:rPr>
        <w:t>Задание 7.</w:t>
      </w:r>
      <w:r w:rsidRPr="003F301C">
        <w:rPr>
          <w:color w:val="000000" w:themeColor="text1"/>
        </w:rPr>
        <w:t xml:space="preserve"> Вставьте пропущенные буквыПрочитайте текст. Вставьте пропущенные буквы. Укажите все цифры, на месте которых пишется буква И.</w:t>
      </w:r>
    </w:p>
    <w:p w:rsidR="00505DBC" w:rsidRPr="003F301C" w:rsidRDefault="00505DBC" w:rsidP="00505DBC">
      <w:pPr>
        <w:ind w:firstLine="567"/>
        <w:jc w:val="both"/>
        <w:rPr>
          <w:color w:val="000000" w:themeColor="text1"/>
        </w:rPr>
      </w:pPr>
      <w:r w:rsidRPr="003F301C">
        <w:rPr>
          <w:color w:val="000000" w:themeColor="text1"/>
        </w:rPr>
        <w:t>За тёмной ст..(1)ной ракит, где небо уже зеленело от зари, монотонно падала вода. Этот шум – единств..(2)нный звук в безмолви..(3) ночи – утверждал непр..(4)рывное дв..(5)жение природы. Должно быть, каждый из нас подумал о лесных ручьях, бегущ..(6)х под бур..(7)ломом и сгнивш..(8)й листвой, о том, как м..(9)рцают звёзды в заводях Дубны.</w:t>
      </w:r>
    </w:p>
    <w:p w:rsidR="00505DBC" w:rsidRPr="003F301C" w:rsidRDefault="00505DBC" w:rsidP="00505DBC">
      <w:pPr>
        <w:ind w:firstLine="567"/>
        <w:jc w:val="both"/>
        <w:rPr>
          <w:color w:val="000000" w:themeColor="text1"/>
        </w:rPr>
      </w:pPr>
      <w:r w:rsidRPr="009B4074">
        <w:rPr>
          <w:b/>
          <w:color w:val="000000" w:themeColor="text1"/>
        </w:rPr>
        <w:t>Задание 8.</w:t>
      </w:r>
      <w:r w:rsidRPr="003F301C">
        <w:rPr>
          <w:color w:val="000000" w:themeColor="text1"/>
        </w:rPr>
        <w:t xml:space="preserve"> Раскройте скобки и запишите слово «семьсот» в соответствующей форме, соблюдая нормы современного русского литературного языка.</w:t>
      </w:r>
    </w:p>
    <w:p w:rsidR="00505DBC" w:rsidRPr="003F301C" w:rsidRDefault="00505DBC" w:rsidP="00505DBC">
      <w:pPr>
        <w:ind w:firstLine="567"/>
        <w:jc w:val="both"/>
        <w:rPr>
          <w:color w:val="000000" w:themeColor="text1"/>
        </w:rPr>
      </w:pPr>
      <w:r w:rsidRPr="003F301C">
        <w:rPr>
          <w:color w:val="000000" w:themeColor="text1"/>
        </w:rPr>
        <w:t>Сердце синего кита весит около (семьсот) килограммов.</w:t>
      </w:r>
    </w:p>
    <w:p w:rsidR="00505DBC" w:rsidRPr="003F301C" w:rsidRDefault="00505DBC" w:rsidP="00505DBC">
      <w:pPr>
        <w:ind w:firstLine="567"/>
        <w:jc w:val="both"/>
        <w:rPr>
          <w:color w:val="000000" w:themeColor="text1"/>
        </w:rPr>
      </w:pPr>
      <w:r w:rsidRPr="009B4074">
        <w:rPr>
          <w:b/>
          <w:color w:val="000000" w:themeColor="text1"/>
        </w:rPr>
        <w:t>Задание 9.</w:t>
      </w:r>
      <w:r w:rsidRPr="003F301C">
        <w:rPr>
          <w:color w:val="000000" w:themeColor="text1"/>
        </w:rPr>
        <w:t xml:space="preserve"> Замените словосочетание «грива коня», построенное на основе управления, синонимичным словосочетанием со связью согласование. Напишите получившееся словосочетание, соблюдая нормы современного русского литературного языка.</w:t>
      </w:r>
    </w:p>
    <w:p w:rsidR="00505DBC" w:rsidRPr="003F301C" w:rsidRDefault="00505DBC" w:rsidP="00505DBC">
      <w:pPr>
        <w:ind w:firstLine="567"/>
        <w:jc w:val="both"/>
        <w:rPr>
          <w:color w:val="000000" w:themeColor="text1"/>
        </w:rPr>
      </w:pPr>
      <w:r w:rsidRPr="003F301C">
        <w:rPr>
          <w:color w:val="000000" w:themeColor="text1"/>
        </w:rPr>
        <w:t>Прочитайте текст и выполните задания 10-13.</w:t>
      </w:r>
    </w:p>
    <w:p w:rsidR="00505DBC" w:rsidRPr="003F301C" w:rsidRDefault="00505DBC" w:rsidP="00505DBC">
      <w:pPr>
        <w:ind w:firstLine="567"/>
        <w:jc w:val="both"/>
        <w:rPr>
          <w:color w:val="000000" w:themeColor="text1"/>
        </w:rPr>
      </w:pPr>
      <w:r w:rsidRPr="003F301C">
        <w:rPr>
          <w:color w:val="000000" w:themeColor="text1"/>
        </w:rPr>
        <w:t>(1)У дверей стояло трое ребятишек: две девочки и мальчик. (2)Дед догадался, что они одноклассники внука.</w:t>
      </w:r>
    </w:p>
    <w:p w:rsidR="00505DBC" w:rsidRPr="003F301C" w:rsidRDefault="00505DBC" w:rsidP="00505DBC">
      <w:pPr>
        <w:ind w:firstLine="567"/>
        <w:jc w:val="both"/>
        <w:rPr>
          <w:color w:val="000000" w:themeColor="text1"/>
        </w:rPr>
      </w:pPr>
      <w:r w:rsidRPr="003F301C">
        <w:rPr>
          <w:color w:val="000000" w:themeColor="text1"/>
        </w:rPr>
        <w:t>– (3)Андрей Лысов тут живёт? – спросила полноватая девочка.</w:t>
      </w:r>
    </w:p>
    <w:p w:rsidR="00505DBC" w:rsidRPr="003F301C" w:rsidRDefault="00505DBC" w:rsidP="00505DBC">
      <w:pPr>
        <w:ind w:firstLine="567"/>
        <w:jc w:val="both"/>
        <w:rPr>
          <w:color w:val="000000" w:themeColor="text1"/>
        </w:rPr>
      </w:pPr>
      <w:r w:rsidRPr="003F301C">
        <w:rPr>
          <w:color w:val="000000" w:themeColor="text1"/>
        </w:rPr>
        <w:t>– (4)Тут, – признался дед.</w:t>
      </w:r>
    </w:p>
    <w:p w:rsidR="00505DBC" w:rsidRPr="003F301C" w:rsidRDefault="00505DBC" w:rsidP="00505DBC">
      <w:pPr>
        <w:ind w:firstLine="567"/>
        <w:jc w:val="both"/>
        <w:rPr>
          <w:color w:val="000000" w:themeColor="text1"/>
        </w:rPr>
      </w:pPr>
      <w:r w:rsidRPr="003F301C">
        <w:rPr>
          <w:color w:val="000000" w:themeColor="text1"/>
        </w:rPr>
        <w:t>– (5)Мы пришли высказать ему осуждение, – продолжила девочка.</w:t>
      </w:r>
    </w:p>
    <w:p w:rsidR="00505DBC" w:rsidRPr="003F301C" w:rsidRDefault="00505DBC" w:rsidP="00505DBC">
      <w:pPr>
        <w:ind w:firstLine="567"/>
        <w:jc w:val="both"/>
        <w:rPr>
          <w:color w:val="000000" w:themeColor="text1"/>
        </w:rPr>
      </w:pPr>
      <w:r w:rsidRPr="003F301C">
        <w:rPr>
          <w:color w:val="000000" w:themeColor="text1"/>
        </w:rPr>
        <w:t>(6)Дед и внук стояли рядом и на сто процентов были роднёй: круглолицые, голубоглазые. (7)Наверное, поэтому часть Андрейкиной вины само собой переходила на деда.</w:t>
      </w:r>
    </w:p>
    <w:p w:rsidR="00505DBC" w:rsidRPr="003F301C" w:rsidRDefault="00505DBC" w:rsidP="00505DBC">
      <w:pPr>
        <w:ind w:firstLine="567"/>
        <w:jc w:val="both"/>
        <w:rPr>
          <w:color w:val="000000" w:themeColor="text1"/>
        </w:rPr>
      </w:pPr>
      <w:r w:rsidRPr="003F301C">
        <w:rPr>
          <w:color w:val="000000" w:themeColor="text1"/>
        </w:rPr>
        <w:t>– (8)У нас в дневнике всё записано, – сказала толстушка и передала тетрадку Александру Клавдиевичу.</w:t>
      </w:r>
    </w:p>
    <w:p w:rsidR="00505DBC" w:rsidRPr="003F301C" w:rsidRDefault="00505DBC" w:rsidP="00505DBC">
      <w:pPr>
        <w:ind w:firstLine="567"/>
        <w:jc w:val="both"/>
        <w:rPr>
          <w:color w:val="000000" w:themeColor="text1"/>
        </w:rPr>
      </w:pPr>
      <w:r w:rsidRPr="003F301C">
        <w:rPr>
          <w:color w:val="000000" w:themeColor="text1"/>
        </w:rPr>
        <w:t>– (9)«Дёргал Аллу Иванову за волосы», – грустно прочитал дед.</w:t>
      </w:r>
    </w:p>
    <w:p w:rsidR="00505DBC" w:rsidRPr="003F301C" w:rsidRDefault="00505DBC" w:rsidP="00505DBC">
      <w:pPr>
        <w:ind w:firstLine="567"/>
        <w:jc w:val="both"/>
        <w:rPr>
          <w:color w:val="000000" w:themeColor="text1"/>
        </w:rPr>
      </w:pPr>
      <w:r w:rsidRPr="003F301C">
        <w:rPr>
          <w:color w:val="000000" w:themeColor="text1"/>
        </w:rPr>
        <w:t>– (10)А ещё, когда Иванова заплакала, он обозвал её мокрой цаплей, а извиняться не стал, – сказал мальчик.</w:t>
      </w:r>
    </w:p>
    <w:p w:rsidR="00505DBC" w:rsidRPr="003F301C" w:rsidRDefault="00505DBC" w:rsidP="00505DBC">
      <w:pPr>
        <w:ind w:firstLine="567"/>
        <w:jc w:val="both"/>
        <w:rPr>
          <w:color w:val="000000" w:themeColor="text1"/>
        </w:rPr>
      </w:pPr>
      <w:r w:rsidRPr="003F301C">
        <w:rPr>
          <w:color w:val="000000" w:themeColor="text1"/>
        </w:rPr>
        <w:t>(11)Когда ребята ушли, дед обратился к внуку:</w:t>
      </w:r>
    </w:p>
    <w:p w:rsidR="00505DBC" w:rsidRPr="003F301C" w:rsidRDefault="00505DBC" w:rsidP="00505DBC">
      <w:pPr>
        <w:ind w:firstLine="567"/>
        <w:jc w:val="both"/>
        <w:rPr>
          <w:color w:val="000000" w:themeColor="text1"/>
        </w:rPr>
      </w:pPr>
      <w:r w:rsidRPr="003F301C">
        <w:rPr>
          <w:color w:val="000000" w:themeColor="text1"/>
        </w:rPr>
        <w:t xml:space="preserve">– Та-ак… (12)Зачем же ты эту Аллу за косу дёргал? </w:t>
      </w:r>
    </w:p>
    <w:p w:rsidR="00505DBC" w:rsidRPr="003F301C" w:rsidRDefault="00505DBC" w:rsidP="00505DBC">
      <w:pPr>
        <w:ind w:firstLine="567"/>
        <w:jc w:val="both"/>
        <w:rPr>
          <w:color w:val="000000" w:themeColor="text1"/>
        </w:rPr>
      </w:pPr>
      <w:r w:rsidRPr="003F301C">
        <w:rPr>
          <w:color w:val="000000" w:themeColor="text1"/>
        </w:rPr>
        <w:t>– (13)Так просто, – буркнул мальчик.</w:t>
      </w:r>
    </w:p>
    <w:p w:rsidR="00505DBC" w:rsidRPr="003F301C" w:rsidRDefault="00505DBC" w:rsidP="00505DBC">
      <w:pPr>
        <w:ind w:firstLine="567"/>
        <w:jc w:val="both"/>
        <w:rPr>
          <w:color w:val="000000" w:themeColor="text1"/>
        </w:rPr>
      </w:pPr>
      <w:r w:rsidRPr="003F301C">
        <w:rPr>
          <w:color w:val="000000" w:themeColor="text1"/>
        </w:rPr>
        <w:t>– (14)А я вот знаю и зачем, и почему! (15)Она тебе нравится, а на тебя, противного троечника, внимания не обращает. (16)Так, что ли?</w:t>
      </w:r>
    </w:p>
    <w:p w:rsidR="00505DBC" w:rsidRPr="003F301C" w:rsidRDefault="00505DBC" w:rsidP="00505DBC">
      <w:pPr>
        <w:ind w:firstLine="567"/>
        <w:jc w:val="both"/>
        <w:rPr>
          <w:color w:val="000000" w:themeColor="text1"/>
        </w:rPr>
      </w:pPr>
      <w:r w:rsidRPr="003F301C">
        <w:rPr>
          <w:color w:val="000000" w:themeColor="text1"/>
        </w:rPr>
        <w:t>(17)Сломленный дедовой проницательностью, внук заговорил:</w:t>
      </w:r>
    </w:p>
    <w:p w:rsidR="00505DBC" w:rsidRPr="003F301C" w:rsidRDefault="00505DBC" w:rsidP="00505DBC">
      <w:pPr>
        <w:ind w:firstLine="567"/>
        <w:jc w:val="both"/>
        <w:rPr>
          <w:color w:val="000000" w:themeColor="text1"/>
        </w:rPr>
      </w:pPr>
      <w:r w:rsidRPr="003F301C">
        <w:rPr>
          <w:color w:val="000000" w:themeColor="text1"/>
        </w:rPr>
        <w:t xml:space="preserve">– (18)Мы же раньше с ней дружили! (19)А теперь она всё: Толик да Толик. (20)Я раньше её дёрну – она меня книжкой – хлоп! (21)И обоим смешно! (22)А сейчас чуть-чуть тронешь – как плакса плачет... </w:t>
      </w:r>
    </w:p>
    <w:p w:rsidR="00505DBC" w:rsidRPr="003F301C" w:rsidRDefault="00505DBC" w:rsidP="00505DBC">
      <w:pPr>
        <w:ind w:firstLine="567"/>
        <w:jc w:val="both"/>
        <w:rPr>
          <w:color w:val="000000" w:themeColor="text1"/>
        </w:rPr>
      </w:pPr>
      <w:r w:rsidRPr="003F301C">
        <w:rPr>
          <w:color w:val="000000" w:themeColor="text1"/>
        </w:rPr>
        <w:t>(23)Дед слушал его внимательно, прищурив глаза.</w:t>
      </w:r>
    </w:p>
    <w:p w:rsidR="00505DBC" w:rsidRPr="003F301C" w:rsidRDefault="00505DBC" w:rsidP="00505DBC">
      <w:pPr>
        <w:ind w:firstLine="567"/>
        <w:jc w:val="both"/>
        <w:rPr>
          <w:color w:val="000000" w:themeColor="text1"/>
        </w:rPr>
      </w:pPr>
      <w:r w:rsidRPr="003F301C">
        <w:rPr>
          <w:color w:val="000000" w:themeColor="text1"/>
        </w:rPr>
        <w:t>– (24)Извиняться тебе перед ней придётся, и так, чтобы это отложилось в садовой твоей голове надолго. (25)Мы сейчас идём к ней, ты извиняешься и даришь ей цветы, а иначе миру между нами не бывать.</w:t>
      </w:r>
    </w:p>
    <w:p w:rsidR="00505DBC" w:rsidRPr="003F301C" w:rsidRDefault="00505DBC" w:rsidP="00505DBC">
      <w:pPr>
        <w:ind w:firstLine="567"/>
        <w:jc w:val="both"/>
        <w:rPr>
          <w:color w:val="000000" w:themeColor="text1"/>
        </w:rPr>
      </w:pPr>
      <w:r w:rsidRPr="003F301C">
        <w:rPr>
          <w:color w:val="000000" w:themeColor="text1"/>
        </w:rPr>
        <w:lastRenderedPageBreak/>
        <w:t>(26)Миром с дедом внук дорожил, и поэтому он понял, что не миновать ему ни извинения, ни цветов.</w:t>
      </w:r>
    </w:p>
    <w:p w:rsidR="00505DBC" w:rsidRPr="003F301C" w:rsidRDefault="00505DBC" w:rsidP="00505DBC">
      <w:pPr>
        <w:ind w:firstLine="567"/>
        <w:jc w:val="both"/>
        <w:rPr>
          <w:color w:val="000000" w:themeColor="text1"/>
        </w:rPr>
      </w:pPr>
      <w:r w:rsidRPr="003F301C">
        <w:rPr>
          <w:color w:val="000000" w:themeColor="text1"/>
        </w:rPr>
        <w:t>(27)В его голове плохо запечатлелось, как в магазине они купили пахнущие горелой листвой и снегом астры, как брели по осеннему парку прямо к Алкиному дому.</w:t>
      </w:r>
    </w:p>
    <w:p w:rsidR="00505DBC" w:rsidRPr="003F301C" w:rsidRDefault="00505DBC" w:rsidP="00505DBC">
      <w:pPr>
        <w:ind w:firstLine="567"/>
        <w:jc w:val="both"/>
        <w:rPr>
          <w:color w:val="000000" w:themeColor="text1"/>
        </w:rPr>
      </w:pPr>
      <w:r w:rsidRPr="003F301C">
        <w:rPr>
          <w:color w:val="000000" w:themeColor="text1"/>
        </w:rPr>
        <w:t>(28)Перед выходом из парка дед остановился, они сели на скамейку.</w:t>
      </w:r>
    </w:p>
    <w:p w:rsidR="00505DBC" w:rsidRPr="003F301C" w:rsidRDefault="00505DBC" w:rsidP="00505DBC">
      <w:pPr>
        <w:ind w:firstLine="567"/>
        <w:jc w:val="both"/>
        <w:rPr>
          <w:color w:val="000000" w:themeColor="text1"/>
        </w:rPr>
      </w:pPr>
      <w:r w:rsidRPr="003F301C">
        <w:rPr>
          <w:color w:val="000000" w:themeColor="text1"/>
        </w:rPr>
        <w:t>– (29)Небось, никогда девчонкам цветы не дарил? (30)Ты хоть посмотри, что даришь.</w:t>
      </w:r>
    </w:p>
    <w:p w:rsidR="00505DBC" w:rsidRPr="003F301C" w:rsidRDefault="00505DBC" w:rsidP="00505DBC">
      <w:pPr>
        <w:ind w:firstLine="567"/>
        <w:jc w:val="both"/>
        <w:rPr>
          <w:color w:val="000000" w:themeColor="text1"/>
        </w:rPr>
      </w:pPr>
      <w:r w:rsidRPr="003F301C">
        <w:rPr>
          <w:color w:val="000000" w:themeColor="text1"/>
        </w:rPr>
        <w:t>– (31)Чего смотреть, на болонок похожи, –  убитым тоном сказал внук.</w:t>
      </w:r>
    </w:p>
    <w:p w:rsidR="00505DBC" w:rsidRPr="003F301C" w:rsidRDefault="00505DBC" w:rsidP="00505DBC">
      <w:pPr>
        <w:ind w:firstLine="567"/>
        <w:jc w:val="both"/>
        <w:rPr>
          <w:color w:val="000000" w:themeColor="text1"/>
        </w:rPr>
      </w:pPr>
      <w:r w:rsidRPr="003F301C">
        <w:rPr>
          <w:color w:val="000000" w:themeColor="text1"/>
        </w:rPr>
        <w:t>– (32)Нет, болонка – собака глупая и трусливая, а эти чистые, гордые, как изо льда, и ведь смелые, до самого снега на клумбах стоят.</w:t>
      </w:r>
    </w:p>
    <w:p w:rsidR="00505DBC" w:rsidRPr="003F301C" w:rsidRDefault="00505DBC" w:rsidP="00505DBC">
      <w:pPr>
        <w:ind w:firstLine="567"/>
        <w:jc w:val="both"/>
        <w:rPr>
          <w:color w:val="000000" w:themeColor="text1"/>
        </w:rPr>
      </w:pPr>
      <w:r w:rsidRPr="003F301C">
        <w:rPr>
          <w:color w:val="000000" w:themeColor="text1"/>
        </w:rPr>
        <w:t>(33)Мальчик взглянул на цветы и подумал: «И правда, какие чистые... ледянистые...»</w:t>
      </w:r>
    </w:p>
    <w:p w:rsidR="00505DBC" w:rsidRPr="003F301C" w:rsidRDefault="00505DBC" w:rsidP="00505DBC">
      <w:pPr>
        <w:ind w:firstLine="567"/>
        <w:jc w:val="both"/>
        <w:rPr>
          <w:color w:val="000000" w:themeColor="text1"/>
        </w:rPr>
      </w:pPr>
      <w:r w:rsidRPr="003F301C">
        <w:rPr>
          <w:color w:val="000000" w:themeColor="text1"/>
        </w:rPr>
        <w:t>(34)Вся встреча с Алкой Ивановой пронеслась в смятённой душе Андрейки, словно вихрь. (35)Уже перед самой дверью он рванулся было, чтобы котёнком прыснуть вниз. (36)Но дед кратко сказал: «Не трусь!» – и поставил его рядом с собой.</w:t>
      </w:r>
    </w:p>
    <w:p w:rsidR="00505DBC" w:rsidRPr="003F301C" w:rsidRDefault="00505DBC" w:rsidP="00505DBC">
      <w:pPr>
        <w:ind w:firstLine="567"/>
        <w:jc w:val="both"/>
        <w:rPr>
          <w:color w:val="000000" w:themeColor="text1"/>
        </w:rPr>
      </w:pPr>
      <w:r w:rsidRPr="003F301C">
        <w:rPr>
          <w:color w:val="000000" w:themeColor="text1"/>
        </w:rPr>
        <w:t>(37)Дверь открыла Алла. (38)Андрейка кое-как промямлил извинения и сунул в руки потрясённой Алки астры:</w:t>
      </w:r>
    </w:p>
    <w:p w:rsidR="00505DBC" w:rsidRPr="003F301C" w:rsidRDefault="00505DBC" w:rsidP="00505DBC">
      <w:pPr>
        <w:ind w:firstLine="567"/>
        <w:jc w:val="both"/>
        <w:rPr>
          <w:color w:val="000000" w:themeColor="text1"/>
        </w:rPr>
      </w:pPr>
      <w:r w:rsidRPr="003F301C">
        <w:rPr>
          <w:color w:val="000000" w:themeColor="text1"/>
        </w:rPr>
        <w:t>– Это тебе... эти ледянистые...</w:t>
      </w:r>
    </w:p>
    <w:p w:rsidR="00505DBC" w:rsidRPr="003F301C" w:rsidRDefault="00505DBC" w:rsidP="00505DBC">
      <w:pPr>
        <w:ind w:firstLine="567"/>
        <w:jc w:val="both"/>
        <w:rPr>
          <w:color w:val="000000" w:themeColor="text1"/>
        </w:rPr>
      </w:pPr>
      <w:r w:rsidRPr="003F301C">
        <w:rPr>
          <w:color w:val="000000" w:themeColor="text1"/>
        </w:rPr>
        <w:t>(39)Алка ничего ему не ответила, осторожно взяла цветы, словно они впрямь были изо льда и могли разбиться, и вдруг астры отразились в её милых от удивления девчоночьих глазах.</w:t>
      </w:r>
    </w:p>
    <w:p w:rsidR="00505DBC" w:rsidRPr="003F301C" w:rsidRDefault="00505DBC" w:rsidP="00505DBC">
      <w:pPr>
        <w:ind w:firstLine="567"/>
        <w:jc w:val="both"/>
        <w:rPr>
          <w:color w:val="000000" w:themeColor="text1"/>
        </w:rPr>
      </w:pPr>
      <w:r w:rsidRPr="003F301C">
        <w:rPr>
          <w:color w:val="000000" w:themeColor="text1"/>
        </w:rPr>
        <w:t>(По В.И. Одноралову*)</w:t>
      </w:r>
    </w:p>
    <w:p w:rsidR="00505DBC" w:rsidRPr="003F301C" w:rsidRDefault="00505DBC" w:rsidP="00505DBC">
      <w:pPr>
        <w:ind w:firstLine="567"/>
        <w:jc w:val="both"/>
        <w:rPr>
          <w:color w:val="000000" w:themeColor="text1"/>
        </w:rPr>
      </w:pPr>
      <w:r w:rsidRPr="003F301C">
        <w:rPr>
          <w:color w:val="000000" w:themeColor="text1"/>
        </w:rPr>
        <w:t>* Владимир Иванович Одноралов (род. в 1946 г.) – современный российский поэт, прозаик, публицист и детский писатель.</w:t>
      </w:r>
    </w:p>
    <w:p w:rsidR="00505DBC" w:rsidRPr="003F301C" w:rsidRDefault="00505DBC" w:rsidP="00505DBC">
      <w:pPr>
        <w:ind w:firstLine="567"/>
        <w:jc w:val="both"/>
        <w:rPr>
          <w:color w:val="000000" w:themeColor="text1"/>
        </w:rPr>
      </w:pPr>
      <w:r w:rsidRPr="009B4074">
        <w:rPr>
          <w:b/>
          <w:color w:val="000000" w:themeColor="text1"/>
        </w:rPr>
        <w:t>Задание 10.</w:t>
      </w:r>
      <w:r w:rsidRPr="003F301C">
        <w:rPr>
          <w:color w:val="000000" w:themeColor="text1"/>
        </w:rPr>
        <w:t xml:space="preserve"> Какие из высказываний соответствуют содержанию текста? Укажите номера ответов.</w:t>
      </w:r>
    </w:p>
    <w:p w:rsidR="00505DBC" w:rsidRPr="003F301C" w:rsidRDefault="00505DBC" w:rsidP="00505DBC">
      <w:pPr>
        <w:ind w:firstLine="567"/>
        <w:jc w:val="both"/>
        <w:rPr>
          <w:color w:val="000000" w:themeColor="text1"/>
        </w:rPr>
      </w:pPr>
      <w:r w:rsidRPr="003F301C">
        <w:rPr>
          <w:color w:val="000000" w:themeColor="text1"/>
        </w:rPr>
        <w:t>1) Дед и внук были очень похожи.</w:t>
      </w:r>
    </w:p>
    <w:p w:rsidR="00505DBC" w:rsidRPr="003F301C" w:rsidRDefault="00505DBC" w:rsidP="00505DBC">
      <w:pPr>
        <w:ind w:firstLine="567"/>
        <w:jc w:val="both"/>
        <w:rPr>
          <w:color w:val="000000" w:themeColor="text1"/>
        </w:rPr>
      </w:pPr>
      <w:r w:rsidRPr="003F301C">
        <w:rPr>
          <w:color w:val="000000" w:themeColor="text1"/>
        </w:rPr>
        <w:t>2) Дед хотел наказать внука за плохое поведение в школе.</w:t>
      </w:r>
    </w:p>
    <w:p w:rsidR="00505DBC" w:rsidRPr="003F301C" w:rsidRDefault="00505DBC" w:rsidP="00505DBC">
      <w:pPr>
        <w:ind w:firstLine="567"/>
        <w:jc w:val="both"/>
        <w:rPr>
          <w:color w:val="000000" w:themeColor="text1"/>
        </w:rPr>
      </w:pPr>
      <w:r w:rsidRPr="003F301C">
        <w:rPr>
          <w:color w:val="000000" w:themeColor="text1"/>
        </w:rPr>
        <w:t>3) Дед заставил внука извиниться перед девочкой, потому что хотел, чтобы внук стал благородным и смелым человеком.</w:t>
      </w:r>
    </w:p>
    <w:p w:rsidR="00505DBC" w:rsidRPr="003F301C" w:rsidRDefault="00505DBC" w:rsidP="00505DBC">
      <w:pPr>
        <w:ind w:firstLine="567"/>
        <w:jc w:val="both"/>
        <w:rPr>
          <w:color w:val="000000" w:themeColor="text1"/>
        </w:rPr>
      </w:pPr>
      <w:r w:rsidRPr="003F301C">
        <w:rPr>
          <w:color w:val="000000" w:themeColor="text1"/>
        </w:rPr>
        <w:t>4) Андрейка пришёл к дому Алки вместе со своим дедом.</w:t>
      </w:r>
    </w:p>
    <w:p w:rsidR="00505DBC" w:rsidRPr="003F301C" w:rsidRDefault="00505DBC" w:rsidP="00505DBC">
      <w:pPr>
        <w:ind w:firstLine="567"/>
        <w:jc w:val="both"/>
        <w:rPr>
          <w:color w:val="000000" w:themeColor="text1"/>
        </w:rPr>
      </w:pPr>
      <w:r w:rsidRPr="003F301C">
        <w:rPr>
          <w:color w:val="000000" w:themeColor="text1"/>
        </w:rPr>
        <w:t>5) Алка отказалась брать цветы.</w:t>
      </w:r>
    </w:p>
    <w:p w:rsidR="00505DBC" w:rsidRPr="003F301C" w:rsidRDefault="00505DBC" w:rsidP="00505DBC">
      <w:pPr>
        <w:ind w:firstLine="567"/>
        <w:jc w:val="both"/>
        <w:rPr>
          <w:color w:val="000000" w:themeColor="text1"/>
        </w:rPr>
      </w:pPr>
      <w:r w:rsidRPr="009B4074">
        <w:rPr>
          <w:b/>
          <w:color w:val="000000" w:themeColor="text1"/>
        </w:rPr>
        <w:t>Задание 11.</w:t>
      </w:r>
      <w:r w:rsidRPr="003F301C">
        <w:rPr>
          <w:color w:val="000000" w:themeColor="text1"/>
        </w:rPr>
        <w:t xml:space="preserve"> Укажите варианты ответов, в которых нет сравнения. Запишите номера ответов.</w:t>
      </w:r>
    </w:p>
    <w:p w:rsidR="00505DBC" w:rsidRPr="003F301C" w:rsidRDefault="00505DBC" w:rsidP="00505DBC">
      <w:pPr>
        <w:ind w:firstLine="567"/>
        <w:jc w:val="both"/>
        <w:rPr>
          <w:color w:val="000000" w:themeColor="text1"/>
        </w:rPr>
      </w:pPr>
      <w:r w:rsidRPr="003F301C">
        <w:rPr>
          <w:color w:val="000000" w:themeColor="text1"/>
        </w:rPr>
        <w:t>1) А ещё, когда Иванова заплакала, он обозвал её мокрой цаплей, а извиняться не стал, – сказал мальчик.</w:t>
      </w:r>
    </w:p>
    <w:p w:rsidR="00505DBC" w:rsidRPr="003F301C" w:rsidRDefault="00505DBC" w:rsidP="00505DBC">
      <w:pPr>
        <w:ind w:firstLine="567"/>
        <w:jc w:val="both"/>
        <w:rPr>
          <w:color w:val="000000" w:themeColor="text1"/>
        </w:rPr>
      </w:pPr>
      <w:r w:rsidRPr="003F301C">
        <w:rPr>
          <w:color w:val="000000" w:themeColor="text1"/>
        </w:rPr>
        <w:t>2) Вся встреча с Алкой Ивановой пронеслась в смятённой душе Андрейки, словно вихрь.</w:t>
      </w:r>
    </w:p>
    <w:p w:rsidR="00505DBC" w:rsidRPr="003F301C" w:rsidRDefault="00505DBC" w:rsidP="00505DBC">
      <w:pPr>
        <w:ind w:firstLine="567"/>
        <w:jc w:val="both"/>
        <w:rPr>
          <w:color w:val="000000" w:themeColor="text1"/>
        </w:rPr>
      </w:pPr>
      <w:r w:rsidRPr="003F301C">
        <w:rPr>
          <w:color w:val="000000" w:themeColor="text1"/>
        </w:rPr>
        <w:t>3) Уже перед самой дверью он рванулся было, чтобы котёнком прыснуть вниз.</w:t>
      </w:r>
    </w:p>
    <w:p w:rsidR="00505DBC" w:rsidRPr="003F301C" w:rsidRDefault="00505DBC" w:rsidP="00505DBC">
      <w:pPr>
        <w:ind w:firstLine="567"/>
        <w:jc w:val="both"/>
        <w:rPr>
          <w:color w:val="000000" w:themeColor="text1"/>
        </w:rPr>
      </w:pPr>
      <w:r w:rsidRPr="003F301C">
        <w:rPr>
          <w:color w:val="000000" w:themeColor="text1"/>
        </w:rPr>
        <w:t>4) Алка ничего ему не ответила, осторожно взяла цветы, словно они впрямь были изо льда и могли разбиться, и вдруг астры отразились в её милых от удивления девчоночьих глазах.</w:t>
      </w:r>
    </w:p>
    <w:p w:rsidR="00505DBC" w:rsidRPr="003F301C" w:rsidRDefault="00505DBC" w:rsidP="00505DBC">
      <w:pPr>
        <w:ind w:firstLine="567"/>
        <w:jc w:val="both"/>
        <w:rPr>
          <w:color w:val="000000" w:themeColor="text1"/>
        </w:rPr>
      </w:pPr>
      <w:r w:rsidRPr="003F301C">
        <w:rPr>
          <w:color w:val="000000" w:themeColor="text1"/>
        </w:rPr>
        <w:t>5) Но дед кратко сказал: «Не трусь!» – и поставил его рядом с собой.</w:t>
      </w:r>
    </w:p>
    <w:p w:rsidR="00505DBC" w:rsidRPr="003F301C" w:rsidRDefault="00505DBC" w:rsidP="00505DBC">
      <w:pPr>
        <w:ind w:firstLine="567"/>
        <w:jc w:val="both"/>
        <w:rPr>
          <w:color w:val="000000" w:themeColor="text1"/>
        </w:rPr>
      </w:pPr>
      <w:r w:rsidRPr="009B4074">
        <w:rPr>
          <w:b/>
          <w:color w:val="000000" w:themeColor="text1"/>
        </w:rPr>
        <w:t>Задание 12.</w:t>
      </w:r>
      <w:r w:rsidRPr="003F301C">
        <w:rPr>
          <w:color w:val="000000" w:themeColor="text1"/>
        </w:rPr>
        <w:t xml:space="preserve"> В предложениях 34–39 найдите разговорный синоним к слову «сказал». Выпишите этот синоним.</w:t>
      </w:r>
    </w:p>
    <w:p w:rsidR="00505DBC" w:rsidRPr="009B4074" w:rsidRDefault="00505DBC" w:rsidP="00505DBC">
      <w:pPr>
        <w:ind w:firstLine="567"/>
        <w:jc w:val="both"/>
        <w:rPr>
          <w:b/>
          <w:color w:val="000000" w:themeColor="text1"/>
        </w:rPr>
      </w:pPr>
      <w:r w:rsidRPr="009B4074">
        <w:rPr>
          <w:b/>
          <w:color w:val="000000" w:themeColor="text1"/>
        </w:rPr>
        <w:t>Сочинение ОГЭ по русскому языку.</w:t>
      </w:r>
    </w:p>
    <w:p w:rsidR="00505DBC" w:rsidRPr="003F301C" w:rsidRDefault="00505DBC" w:rsidP="00505DBC">
      <w:pPr>
        <w:ind w:firstLine="567"/>
        <w:jc w:val="both"/>
        <w:rPr>
          <w:color w:val="000000" w:themeColor="text1"/>
        </w:rPr>
      </w:pPr>
      <w:r w:rsidRPr="003F301C">
        <w:rPr>
          <w:color w:val="000000" w:themeColor="text1"/>
        </w:rPr>
        <w:t>13.1 Напишите сочинение-рассуждение на тему «Какие средства языка использовал автор, чтобы описать астры?».</w:t>
      </w:r>
    </w:p>
    <w:p w:rsidR="00505DBC" w:rsidRPr="003F301C" w:rsidRDefault="00505DBC" w:rsidP="00505DBC">
      <w:pPr>
        <w:ind w:firstLine="567"/>
        <w:jc w:val="both"/>
        <w:rPr>
          <w:color w:val="000000" w:themeColor="text1"/>
        </w:rPr>
      </w:pPr>
      <w:r w:rsidRPr="003F301C">
        <w:rPr>
          <w:color w:val="000000" w:themeColor="text1"/>
        </w:rPr>
        <w:t>Дайте ответ на вопрос, сформулированный в теме сочинения.</w:t>
      </w:r>
    </w:p>
    <w:p w:rsidR="00505DBC" w:rsidRPr="003F301C" w:rsidRDefault="00505DBC" w:rsidP="00505DBC">
      <w:pPr>
        <w:ind w:firstLine="567"/>
        <w:jc w:val="both"/>
        <w:rPr>
          <w:color w:val="000000" w:themeColor="text1"/>
        </w:rPr>
      </w:pPr>
      <w:r w:rsidRPr="003F301C">
        <w:rPr>
          <w:color w:val="000000" w:themeColor="text1"/>
        </w:rPr>
        <w:t>Приведите в сочинении два примера из прочитанного текста, подтверждающих Ваши рассуждения. Приводя примеры, Вы можете использовать различные способы обращения к прочитанному тексту.</w:t>
      </w:r>
    </w:p>
    <w:p w:rsidR="00505DBC" w:rsidRPr="003F301C" w:rsidRDefault="00505DBC" w:rsidP="00505DBC">
      <w:pPr>
        <w:ind w:firstLine="567"/>
        <w:jc w:val="both"/>
        <w:rPr>
          <w:color w:val="000000" w:themeColor="text1"/>
        </w:rPr>
      </w:pPr>
      <w:r w:rsidRPr="003F301C">
        <w:rPr>
          <w:color w:val="000000" w:themeColor="text1"/>
        </w:rPr>
        <w:t>Сделайте вывод на основе Ваших рассуждений.</w:t>
      </w:r>
    </w:p>
    <w:p w:rsidR="00505DBC" w:rsidRPr="003F301C" w:rsidRDefault="00505DBC" w:rsidP="00505DBC">
      <w:pPr>
        <w:ind w:firstLine="567"/>
        <w:jc w:val="both"/>
        <w:rPr>
          <w:color w:val="000000" w:themeColor="text1"/>
        </w:rPr>
      </w:pPr>
      <w:r w:rsidRPr="003F301C">
        <w:rPr>
          <w:color w:val="000000" w:themeColor="text1"/>
        </w:rPr>
        <w:t>Объём сочинения должен составлять не менее 70 слов.</w:t>
      </w:r>
    </w:p>
    <w:p w:rsidR="00505DBC" w:rsidRPr="003F301C" w:rsidRDefault="00505DBC" w:rsidP="00505DBC">
      <w:pPr>
        <w:ind w:firstLine="567"/>
        <w:jc w:val="both"/>
        <w:rPr>
          <w:color w:val="000000" w:themeColor="text1"/>
        </w:rPr>
      </w:pPr>
      <w:r w:rsidRPr="003F301C">
        <w:rPr>
          <w:color w:val="000000" w:themeColor="text1"/>
        </w:rPr>
        <w:t>Работа, написанная без опоры на прочитанный текст (не по данному тексту), не оценивается.</w:t>
      </w:r>
    </w:p>
    <w:p w:rsidR="00505DBC" w:rsidRPr="003F301C" w:rsidRDefault="00505DBC" w:rsidP="00505DBC">
      <w:pPr>
        <w:ind w:firstLine="567"/>
        <w:jc w:val="both"/>
        <w:rPr>
          <w:color w:val="000000" w:themeColor="text1"/>
        </w:rPr>
      </w:pPr>
      <w:r w:rsidRPr="003F301C">
        <w:rPr>
          <w:color w:val="000000" w:themeColor="text1"/>
        </w:rPr>
        <w:t>Если сочинение представляет собой полностью переписанный или пересказанный исходный текст без каких бы то ни было комментариев, то такая работа оценивается нулём баллов.</w:t>
      </w:r>
    </w:p>
    <w:p w:rsidR="00505DBC" w:rsidRPr="003F301C" w:rsidRDefault="00505DBC" w:rsidP="00505DBC">
      <w:pPr>
        <w:ind w:firstLine="567"/>
        <w:jc w:val="both"/>
        <w:rPr>
          <w:color w:val="000000" w:themeColor="text1"/>
        </w:rPr>
      </w:pPr>
      <w:r w:rsidRPr="003F301C">
        <w:rPr>
          <w:color w:val="000000" w:themeColor="text1"/>
        </w:rPr>
        <w:t>Сочинение пишите аккуратно, разборчивым почерком.</w:t>
      </w:r>
    </w:p>
    <w:p w:rsidR="00505DBC" w:rsidRPr="003F301C" w:rsidRDefault="00505DBC" w:rsidP="00505DBC">
      <w:pPr>
        <w:ind w:firstLine="567"/>
        <w:jc w:val="both"/>
        <w:rPr>
          <w:color w:val="000000" w:themeColor="text1"/>
        </w:rPr>
      </w:pPr>
    </w:p>
    <w:p w:rsidR="00505DBC" w:rsidRPr="003F301C" w:rsidRDefault="00505DBC" w:rsidP="00505DBC">
      <w:pPr>
        <w:ind w:firstLine="567"/>
        <w:jc w:val="both"/>
        <w:rPr>
          <w:color w:val="000000" w:themeColor="text1"/>
        </w:rPr>
      </w:pPr>
      <w:r w:rsidRPr="003F301C">
        <w:rPr>
          <w:color w:val="000000" w:themeColor="text1"/>
        </w:rPr>
        <w:t>13.2 Напишите сочинение-рассуждение. Объясните, как Вы понимаете смысл финала текста: «Алка ничего ему не ответила, осторожно взяла цветы, словно они впрямь были изо льда и могли разбиться, и вдруг астры отразились в её милых от удивления девчоночьих глазах».</w:t>
      </w:r>
    </w:p>
    <w:p w:rsidR="00505DBC" w:rsidRPr="003F301C" w:rsidRDefault="00505DBC" w:rsidP="00505DBC">
      <w:pPr>
        <w:ind w:firstLine="567"/>
        <w:jc w:val="both"/>
        <w:rPr>
          <w:color w:val="000000" w:themeColor="text1"/>
        </w:rPr>
      </w:pPr>
      <w:r w:rsidRPr="003F301C">
        <w:rPr>
          <w:color w:val="000000" w:themeColor="text1"/>
        </w:rPr>
        <w:lastRenderedPageBreak/>
        <w:t>Приведите в сочинении два примера из прочитанного текста, подтверждающих Ваши рассуждения. Приводя примеры, Вы можете использовать различные способы обращения к прочитанному тексту.</w:t>
      </w:r>
    </w:p>
    <w:p w:rsidR="00505DBC" w:rsidRPr="003F301C" w:rsidRDefault="00505DBC" w:rsidP="00505DBC">
      <w:pPr>
        <w:ind w:firstLine="567"/>
        <w:jc w:val="both"/>
        <w:rPr>
          <w:color w:val="000000" w:themeColor="text1"/>
        </w:rPr>
      </w:pPr>
      <w:r w:rsidRPr="003F301C">
        <w:rPr>
          <w:color w:val="000000" w:themeColor="text1"/>
        </w:rPr>
        <w:t>Объём сочинения должен составлять не менее 70 слов.</w:t>
      </w:r>
    </w:p>
    <w:p w:rsidR="00505DBC" w:rsidRPr="003F301C" w:rsidRDefault="00505DBC" w:rsidP="00505DBC">
      <w:pPr>
        <w:ind w:firstLine="567"/>
        <w:jc w:val="both"/>
        <w:rPr>
          <w:color w:val="000000" w:themeColor="text1"/>
        </w:rPr>
      </w:pPr>
      <w:r w:rsidRPr="003F301C">
        <w:rPr>
          <w:color w:val="000000" w:themeColor="text1"/>
        </w:rPr>
        <w:t>Если сочинение представляет собой полностью переписанный или пересказанный исходный текст без каких бы то ни было комментариев, то такая работа оценивается нулём баллов.</w:t>
      </w:r>
    </w:p>
    <w:p w:rsidR="00505DBC" w:rsidRPr="003F301C" w:rsidRDefault="00505DBC" w:rsidP="00505DBC">
      <w:pPr>
        <w:ind w:firstLine="567"/>
        <w:jc w:val="both"/>
        <w:rPr>
          <w:color w:val="000000" w:themeColor="text1"/>
        </w:rPr>
      </w:pPr>
      <w:r w:rsidRPr="003F301C">
        <w:rPr>
          <w:color w:val="000000" w:themeColor="text1"/>
        </w:rPr>
        <w:t>Сочинение пишите аккуратно, разборчивым почерком.</w:t>
      </w:r>
    </w:p>
    <w:p w:rsidR="00505DBC" w:rsidRPr="003F301C" w:rsidRDefault="00505DBC" w:rsidP="00505DBC">
      <w:pPr>
        <w:ind w:firstLine="567"/>
        <w:jc w:val="both"/>
        <w:rPr>
          <w:color w:val="000000" w:themeColor="text1"/>
        </w:rPr>
      </w:pPr>
    </w:p>
    <w:p w:rsidR="00505DBC" w:rsidRPr="003F301C" w:rsidRDefault="00505DBC" w:rsidP="00505DBC">
      <w:pPr>
        <w:ind w:firstLine="567"/>
        <w:jc w:val="both"/>
        <w:rPr>
          <w:color w:val="000000" w:themeColor="text1"/>
        </w:rPr>
      </w:pPr>
      <w:r w:rsidRPr="003F301C">
        <w:rPr>
          <w:color w:val="000000" w:themeColor="text1"/>
        </w:rPr>
        <w:t>13.3 Напишите сочинение-рассуждение на тему «Почему важно уметь просить прощения?».</w:t>
      </w:r>
    </w:p>
    <w:p w:rsidR="00505DBC" w:rsidRPr="003F301C" w:rsidRDefault="00505DBC" w:rsidP="00505DBC">
      <w:pPr>
        <w:ind w:firstLine="567"/>
        <w:jc w:val="both"/>
        <w:rPr>
          <w:color w:val="000000" w:themeColor="text1"/>
        </w:rPr>
      </w:pPr>
      <w:r w:rsidRPr="003F301C">
        <w:rPr>
          <w:color w:val="000000" w:themeColor="text1"/>
        </w:rPr>
        <w:t>Дайте ответ на вопрос, сформулированный в теме сочинения.</w:t>
      </w:r>
    </w:p>
    <w:p w:rsidR="00505DBC" w:rsidRPr="003F301C" w:rsidRDefault="00505DBC" w:rsidP="00505DBC">
      <w:pPr>
        <w:ind w:firstLine="567"/>
        <w:jc w:val="both"/>
        <w:rPr>
          <w:color w:val="000000" w:themeColor="text1"/>
        </w:rPr>
      </w:pPr>
      <w:r w:rsidRPr="003F301C">
        <w:rPr>
          <w:color w:val="000000" w:themeColor="text1"/>
        </w:rPr>
        <w:t>Приведите в сочинении два примера из прочитанного текста, подтверждающих Ваши рассуждения. Приводя примеры, Вы можете использовать различные способы обращения к прочитанному тексту.</w:t>
      </w:r>
    </w:p>
    <w:p w:rsidR="00505DBC" w:rsidRPr="003F301C" w:rsidRDefault="00505DBC" w:rsidP="00505DBC">
      <w:pPr>
        <w:ind w:firstLine="567"/>
        <w:jc w:val="both"/>
        <w:rPr>
          <w:color w:val="000000" w:themeColor="text1"/>
        </w:rPr>
      </w:pPr>
      <w:r w:rsidRPr="003F301C">
        <w:rPr>
          <w:color w:val="000000" w:themeColor="text1"/>
        </w:rPr>
        <w:t>Сделайте вывод на основе Ваших рассуждений.</w:t>
      </w:r>
    </w:p>
    <w:p w:rsidR="00505DBC" w:rsidRPr="003F301C" w:rsidRDefault="00505DBC" w:rsidP="00505DBC">
      <w:pPr>
        <w:ind w:firstLine="567"/>
        <w:jc w:val="both"/>
        <w:rPr>
          <w:color w:val="000000" w:themeColor="text1"/>
        </w:rPr>
      </w:pPr>
      <w:r w:rsidRPr="003F301C">
        <w:rPr>
          <w:color w:val="000000" w:themeColor="text1"/>
        </w:rPr>
        <w:t>Объём сочинения должен составлять не менее 70 слов.</w:t>
      </w:r>
    </w:p>
    <w:p w:rsidR="00505DBC" w:rsidRPr="003F301C" w:rsidRDefault="00505DBC" w:rsidP="00505DBC">
      <w:pPr>
        <w:ind w:firstLine="567"/>
        <w:jc w:val="both"/>
        <w:rPr>
          <w:color w:val="000000" w:themeColor="text1"/>
        </w:rPr>
      </w:pPr>
      <w:r w:rsidRPr="003F301C">
        <w:rPr>
          <w:color w:val="000000" w:themeColor="text1"/>
        </w:rPr>
        <w:t>Работа, написанная без опоры на прочитанный текст (не по данному тексту), не оценивается.</w:t>
      </w:r>
    </w:p>
    <w:p w:rsidR="00505DBC" w:rsidRPr="003F301C" w:rsidRDefault="00505DBC" w:rsidP="00505DBC">
      <w:pPr>
        <w:ind w:firstLine="567"/>
        <w:jc w:val="both"/>
        <w:rPr>
          <w:color w:val="000000" w:themeColor="text1"/>
        </w:rPr>
      </w:pPr>
      <w:r w:rsidRPr="003F301C">
        <w:rPr>
          <w:color w:val="000000" w:themeColor="text1"/>
        </w:rPr>
        <w:t>Если сочинение представляет собой полностью переписанный или пересказанный исходный текст без каких бы то ни было комментариев, то такая работа оценивается нулём баллов.</w:t>
      </w:r>
    </w:p>
    <w:p w:rsidR="00505DBC" w:rsidRPr="003F301C" w:rsidRDefault="00505DBC" w:rsidP="00505DBC">
      <w:pPr>
        <w:ind w:firstLine="567"/>
        <w:jc w:val="both"/>
        <w:rPr>
          <w:color w:val="000000" w:themeColor="text1"/>
        </w:rPr>
      </w:pPr>
      <w:r w:rsidRPr="003F301C">
        <w:rPr>
          <w:color w:val="000000" w:themeColor="text1"/>
        </w:rPr>
        <w:t>Сочинение пишите аккуратно, разборчивым почерком.</w:t>
      </w:r>
    </w:p>
    <w:p w:rsidR="00505DBC" w:rsidRPr="003F301C" w:rsidRDefault="00505DBC" w:rsidP="00505DBC">
      <w:pPr>
        <w:ind w:firstLine="567"/>
        <w:jc w:val="both"/>
        <w:rPr>
          <w:color w:val="000000" w:themeColor="text1"/>
        </w:rPr>
      </w:pPr>
    </w:p>
    <w:p w:rsidR="00505DBC" w:rsidRPr="009B4074" w:rsidRDefault="00505DBC" w:rsidP="00505DBC">
      <w:pPr>
        <w:ind w:firstLine="567"/>
        <w:jc w:val="center"/>
        <w:rPr>
          <w:b/>
          <w:color w:val="000000" w:themeColor="text1"/>
        </w:rPr>
      </w:pPr>
      <w:r w:rsidRPr="009B4074">
        <w:rPr>
          <w:b/>
          <w:color w:val="000000" w:themeColor="text1"/>
        </w:rPr>
        <w:t>Вариант 2</w:t>
      </w:r>
    </w:p>
    <w:p w:rsidR="00505DBC" w:rsidRPr="003F301C" w:rsidRDefault="00505DBC" w:rsidP="00505DBC">
      <w:pPr>
        <w:ind w:firstLine="567"/>
        <w:jc w:val="both"/>
        <w:rPr>
          <w:color w:val="000000" w:themeColor="text1"/>
        </w:rPr>
      </w:pPr>
      <w:r w:rsidRPr="003F301C">
        <w:rPr>
          <w:color w:val="000000" w:themeColor="text1"/>
        </w:rPr>
        <w:t>Прочитайте текст и выполните задания 2, 3.</w:t>
      </w:r>
    </w:p>
    <w:p w:rsidR="00505DBC" w:rsidRPr="003F301C" w:rsidRDefault="00505DBC" w:rsidP="00505DBC">
      <w:pPr>
        <w:ind w:firstLine="567"/>
        <w:jc w:val="both"/>
        <w:rPr>
          <w:color w:val="000000" w:themeColor="text1"/>
        </w:rPr>
      </w:pPr>
      <w:r w:rsidRPr="003F301C">
        <w:rPr>
          <w:color w:val="000000" w:themeColor="text1"/>
        </w:rPr>
        <w:t>(1)Натуралистов всегда поражала особенность охоты сов: птицы охотятся в темноте на мелких грызунов и вылавливают их немало – десятки за ночь. (2)Может быть, совы разыскивают добычу с помощью какого-нибудь необычного чувства? (3)Некоторые учёные считают, что совы видят инфракрасные лучи, которые излучает тело жертвы. (4)Возможно, что глаза совы улавливают невидимые для нашего зрения инфракрасные, то есть тепловые, лучи. (5)Установлено, что инфракрасные лучи представляют собой тепловое излучение всякого нагретого предмета.</w:t>
      </w:r>
    </w:p>
    <w:p w:rsidR="00505DBC" w:rsidRPr="003F301C" w:rsidRDefault="00505DBC" w:rsidP="00505DBC">
      <w:pPr>
        <w:ind w:firstLine="567"/>
        <w:jc w:val="both"/>
        <w:rPr>
          <w:color w:val="000000" w:themeColor="text1"/>
        </w:rPr>
      </w:pPr>
      <w:r w:rsidRPr="009B4074">
        <w:rPr>
          <w:b/>
          <w:color w:val="000000" w:themeColor="text1"/>
        </w:rPr>
        <w:t>Задание 2.</w:t>
      </w:r>
      <w:r w:rsidRPr="003F301C">
        <w:rPr>
          <w:color w:val="000000" w:themeColor="text1"/>
        </w:rPr>
        <w:t xml:space="preserve"> Укажите варианты ответов, в которых верно определена грамматическая основа в одном из предложений или в одной из частей сложного предложения текста. Запишите номера ответов.</w:t>
      </w:r>
    </w:p>
    <w:p w:rsidR="00505DBC" w:rsidRPr="003F301C" w:rsidRDefault="00505DBC" w:rsidP="00505DBC">
      <w:pPr>
        <w:ind w:firstLine="567"/>
        <w:jc w:val="both"/>
        <w:rPr>
          <w:color w:val="000000" w:themeColor="text1"/>
        </w:rPr>
      </w:pPr>
      <w:r w:rsidRPr="003F301C">
        <w:rPr>
          <w:color w:val="000000" w:themeColor="text1"/>
        </w:rPr>
        <w:t>1) натуралистов поражала (предложение 1)</w:t>
      </w:r>
    </w:p>
    <w:p w:rsidR="00505DBC" w:rsidRPr="003F301C" w:rsidRDefault="00505DBC" w:rsidP="00505DBC">
      <w:pPr>
        <w:ind w:firstLine="567"/>
        <w:jc w:val="both"/>
        <w:rPr>
          <w:color w:val="000000" w:themeColor="text1"/>
        </w:rPr>
      </w:pPr>
      <w:r w:rsidRPr="003F301C">
        <w:rPr>
          <w:color w:val="000000" w:themeColor="text1"/>
        </w:rPr>
        <w:t>2) может быть (предложение 2)</w:t>
      </w:r>
    </w:p>
    <w:p w:rsidR="00505DBC" w:rsidRPr="003F301C" w:rsidRDefault="00505DBC" w:rsidP="00505DBC">
      <w:pPr>
        <w:ind w:firstLine="567"/>
        <w:jc w:val="both"/>
        <w:rPr>
          <w:color w:val="000000" w:themeColor="text1"/>
        </w:rPr>
      </w:pPr>
      <w:r w:rsidRPr="003F301C">
        <w:rPr>
          <w:color w:val="000000" w:themeColor="text1"/>
        </w:rPr>
        <w:t>3) считают (предложение 3)</w:t>
      </w:r>
    </w:p>
    <w:p w:rsidR="00505DBC" w:rsidRPr="003F301C" w:rsidRDefault="00505DBC" w:rsidP="00505DBC">
      <w:pPr>
        <w:ind w:firstLine="567"/>
        <w:jc w:val="both"/>
        <w:rPr>
          <w:color w:val="000000" w:themeColor="text1"/>
        </w:rPr>
      </w:pPr>
      <w:r w:rsidRPr="003F301C">
        <w:rPr>
          <w:color w:val="000000" w:themeColor="text1"/>
        </w:rPr>
        <w:t>4) возможно (предложение 4)</w:t>
      </w:r>
    </w:p>
    <w:p w:rsidR="00505DBC" w:rsidRPr="003F301C" w:rsidRDefault="00505DBC" w:rsidP="00505DBC">
      <w:pPr>
        <w:ind w:firstLine="567"/>
        <w:jc w:val="both"/>
        <w:rPr>
          <w:color w:val="000000" w:themeColor="text1"/>
        </w:rPr>
      </w:pPr>
      <w:r w:rsidRPr="003F301C">
        <w:rPr>
          <w:color w:val="000000" w:themeColor="text1"/>
        </w:rPr>
        <w:t>5) установлено (предложение 5)</w:t>
      </w:r>
    </w:p>
    <w:p w:rsidR="00505DBC" w:rsidRPr="003F301C" w:rsidRDefault="00505DBC" w:rsidP="00505DBC">
      <w:pPr>
        <w:ind w:firstLine="567"/>
        <w:jc w:val="both"/>
        <w:rPr>
          <w:color w:val="000000" w:themeColor="text1"/>
        </w:rPr>
      </w:pPr>
      <w:r w:rsidRPr="009B4074">
        <w:rPr>
          <w:b/>
          <w:color w:val="000000" w:themeColor="text1"/>
        </w:rPr>
        <w:t>Задание 3.</w:t>
      </w:r>
      <w:r w:rsidRPr="003F301C">
        <w:rPr>
          <w:color w:val="000000" w:themeColor="text1"/>
        </w:rPr>
        <w:t xml:space="preserve"> Укажите варианты ответов, в которых дано верное утверждение. Запишите номера ответов.</w:t>
      </w:r>
    </w:p>
    <w:p w:rsidR="00505DBC" w:rsidRPr="003F301C" w:rsidRDefault="00505DBC" w:rsidP="00505DBC">
      <w:pPr>
        <w:ind w:firstLine="567"/>
        <w:jc w:val="both"/>
        <w:rPr>
          <w:color w:val="000000" w:themeColor="text1"/>
        </w:rPr>
      </w:pPr>
      <w:r w:rsidRPr="003F301C">
        <w:rPr>
          <w:color w:val="000000" w:themeColor="text1"/>
        </w:rPr>
        <w:t>1) Предложение 1 сложное бессоюзное.</w:t>
      </w:r>
    </w:p>
    <w:p w:rsidR="00505DBC" w:rsidRPr="003F301C" w:rsidRDefault="00505DBC" w:rsidP="00505DBC">
      <w:pPr>
        <w:ind w:firstLine="567"/>
        <w:jc w:val="both"/>
        <w:rPr>
          <w:color w:val="000000" w:themeColor="text1"/>
        </w:rPr>
      </w:pPr>
      <w:r w:rsidRPr="003F301C">
        <w:rPr>
          <w:color w:val="000000" w:themeColor="text1"/>
        </w:rPr>
        <w:t>2) Предложение 2 осложнено вводной конструкцией.</w:t>
      </w:r>
    </w:p>
    <w:p w:rsidR="00505DBC" w:rsidRPr="003F301C" w:rsidRDefault="00505DBC" w:rsidP="00505DBC">
      <w:pPr>
        <w:ind w:firstLine="567"/>
        <w:jc w:val="both"/>
        <w:rPr>
          <w:color w:val="000000" w:themeColor="text1"/>
        </w:rPr>
      </w:pPr>
      <w:r w:rsidRPr="003F301C">
        <w:rPr>
          <w:color w:val="000000" w:themeColor="text1"/>
        </w:rPr>
        <w:t>3) В предложении 3 параллельное (неоднородное) подчинение придаточных.</w:t>
      </w:r>
    </w:p>
    <w:p w:rsidR="00505DBC" w:rsidRPr="003F301C" w:rsidRDefault="00505DBC" w:rsidP="00505DBC">
      <w:pPr>
        <w:ind w:firstLine="567"/>
        <w:jc w:val="both"/>
        <w:rPr>
          <w:color w:val="000000" w:themeColor="text1"/>
        </w:rPr>
      </w:pPr>
      <w:r w:rsidRPr="003F301C">
        <w:rPr>
          <w:color w:val="000000" w:themeColor="text1"/>
        </w:rPr>
        <w:t>4) В предложении 4 содержится 4 (четыре) грамматические основы.</w:t>
      </w:r>
    </w:p>
    <w:p w:rsidR="00505DBC" w:rsidRPr="003F301C" w:rsidRDefault="00505DBC" w:rsidP="00505DBC">
      <w:pPr>
        <w:ind w:firstLine="567"/>
        <w:jc w:val="both"/>
        <w:rPr>
          <w:color w:val="000000" w:themeColor="text1"/>
        </w:rPr>
      </w:pPr>
      <w:r w:rsidRPr="003F301C">
        <w:rPr>
          <w:color w:val="000000" w:themeColor="text1"/>
        </w:rPr>
        <w:t>5) Предложение 5 сложноподчинённое.</w:t>
      </w:r>
    </w:p>
    <w:p w:rsidR="00505DBC" w:rsidRPr="003F301C" w:rsidRDefault="00505DBC" w:rsidP="00505DBC">
      <w:pPr>
        <w:ind w:firstLine="567"/>
        <w:jc w:val="both"/>
        <w:rPr>
          <w:color w:val="000000" w:themeColor="text1"/>
        </w:rPr>
      </w:pPr>
      <w:r w:rsidRPr="009B4074">
        <w:rPr>
          <w:b/>
          <w:bCs/>
          <w:color w:val="000000" w:themeColor="text1"/>
        </w:rPr>
        <w:t>Задание 4.</w:t>
      </w:r>
      <w:r w:rsidRPr="003F301C">
        <w:rPr>
          <w:b/>
          <w:bCs/>
          <w:color w:val="000000" w:themeColor="text1"/>
        </w:rPr>
        <w:t> </w:t>
      </w:r>
      <w:r w:rsidRPr="003F301C">
        <w:rPr>
          <w:color w:val="000000" w:themeColor="text1"/>
        </w:rPr>
        <w:t>Установите соответствие между пунктуационными правилами и предложениями, которые могут служить примерами для приведённых пунктуационных правил. К каждой позиции первого столбца подберите соответствующую позицию из второго столбца.</w:t>
      </w:r>
    </w:p>
    <w:tbl>
      <w:tblPr>
        <w:tblW w:w="9968"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4298"/>
        <w:gridCol w:w="5670"/>
      </w:tblGrid>
      <w:tr w:rsidR="00505DBC" w:rsidRPr="003F301C" w:rsidTr="000B1248">
        <w:trPr>
          <w:tblCellSpacing w:w="15" w:type="dxa"/>
        </w:trPr>
        <w:tc>
          <w:tcPr>
            <w:tcW w:w="4253" w:type="dxa"/>
            <w:shd w:val="clear" w:color="auto" w:fill="FFFFFF"/>
            <w:vAlign w:val="center"/>
            <w:hideMark/>
          </w:tcPr>
          <w:p w:rsidR="00505DBC" w:rsidRPr="003F301C" w:rsidRDefault="00505DBC" w:rsidP="000B1248">
            <w:pPr>
              <w:ind w:firstLine="567"/>
              <w:jc w:val="center"/>
              <w:rPr>
                <w:color w:val="000000" w:themeColor="text1"/>
              </w:rPr>
            </w:pPr>
            <w:r w:rsidRPr="003F301C">
              <w:rPr>
                <w:bCs/>
                <w:color w:val="000000" w:themeColor="text1"/>
              </w:rPr>
              <w:t>ПУНКТУАЦИОННЫЕ ПРАВИЛА</w:t>
            </w:r>
          </w:p>
        </w:tc>
        <w:tc>
          <w:tcPr>
            <w:tcW w:w="5625" w:type="dxa"/>
            <w:shd w:val="clear" w:color="auto" w:fill="FFFFFF"/>
            <w:vAlign w:val="center"/>
            <w:hideMark/>
          </w:tcPr>
          <w:p w:rsidR="00505DBC" w:rsidRPr="003F301C" w:rsidRDefault="00505DBC" w:rsidP="000B1248">
            <w:pPr>
              <w:ind w:firstLine="567"/>
              <w:jc w:val="center"/>
              <w:rPr>
                <w:color w:val="000000" w:themeColor="text1"/>
              </w:rPr>
            </w:pPr>
            <w:r w:rsidRPr="003F301C">
              <w:rPr>
                <w:bCs/>
                <w:color w:val="000000" w:themeColor="text1"/>
              </w:rPr>
              <w:t>ПРЕДЛОЖЕНИЯ</w:t>
            </w:r>
          </w:p>
        </w:tc>
      </w:tr>
      <w:tr w:rsidR="00505DBC" w:rsidRPr="003F301C" w:rsidTr="000B1248">
        <w:trPr>
          <w:tblCellSpacing w:w="15" w:type="dxa"/>
        </w:trPr>
        <w:tc>
          <w:tcPr>
            <w:tcW w:w="4253" w:type="dxa"/>
            <w:shd w:val="clear" w:color="auto" w:fill="FFFFFF"/>
            <w:hideMark/>
          </w:tcPr>
          <w:p w:rsidR="00505DBC" w:rsidRPr="003F301C" w:rsidRDefault="00505DBC" w:rsidP="000B1248">
            <w:pPr>
              <w:ind w:firstLine="567"/>
              <w:jc w:val="both"/>
              <w:rPr>
                <w:color w:val="000000" w:themeColor="text1"/>
              </w:rPr>
            </w:pPr>
            <w:r w:rsidRPr="003F301C">
              <w:rPr>
                <w:color w:val="000000" w:themeColor="text1"/>
              </w:rPr>
              <w:t>А) Между частями сложного бессоюзного предложения ставится запятая.</w:t>
            </w:r>
            <w:r w:rsidRPr="003F301C">
              <w:rPr>
                <w:color w:val="000000" w:themeColor="text1"/>
              </w:rPr>
              <w:br/>
              <w:t>Б) Обстоятельство, выраженное сравнительным оборотом, обособляется.</w:t>
            </w:r>
            <w:r w:rsidRPr="003F301C">
              <w:rPr>
                <w:color w:val="000000" w:themeColor="text1"/>
              </w:rPr>
              <w:br/>
              <w:t>В) Если первая и вторая части сложного бессоюзного предложения противопоставлены по смыслу, то между частями предложения ставится тире.</w:t>
            </w:r>
          </w:p>
        </w:tc>
        <w:tc>
          <w:tcPr>
            <w:tcW w:w="5625" w:type="dxa"/>
            <w:shd w:val="clear" w:color="auto" w:fill="FFFFFF"/>
            <w:vAlign w:val="center"/>
            <w:hideMark/>
          </w:tcPr>
          <w:p w:rsidR="00505DBC" w:rsidRPr="003F301C" w:rsidRDefault="00505DBC" w:rsidP="000B1248">
            <w:pPr>
              <w:jc w:val="both"/>
              <w:rPr>
                <w:color w:val="000000" w:themeColor="text1"/>
              </w:rPr>
            </w:pPr>
            <w:r w:rsidRPr="003F301C">
              <w:rPr>
                <w:color w:val="000000" w:themeColor="text1"/>
              </w:rPr>
              <w:t>1) Хорошо сидеть одному на краю снежного поля, слушая, как в хрустальной тишине морозного дня щебечут птицы.</w:t>
            </w:r>
            <w:r w:rsidRPr="003F301C">
              <w:rPr>
                <w:color w:val="000000" w:themeColor="text1"/>
              </w:rPr>
              <w:br/>
              <w:t>2) Мутно-золотая заря блёкла в облаках за полями, отсвечивала в лужах, мокро и зелено было в полях.</w:t>
            </w:r>
            <w:r w:rsidRPr="003F301C">
              <w:rPr>
                <w:color w:val="000000" w:themeColor="text1"/>
              </w:rPr>
              <w:br/>
              <w:t>3) Ни души не было кругом – только овсянки, сидя под дождём на высоких кустах, звенели на весь лес. </w:t>
            </w:r>
            <w:r w:rsidRPr="003F301C">
              <w:rPr>
                <w:color w:val="000000" w:themeColor="text1"/>
              </w:rPr>
              <w:br/>
              <w:t>4) Если смотреть из окна прямо, можно увидеть крыши, точно лодки, опрокинутые вверх дном в зелёных волнах садов.</w:t>
            </w:r>
            <w:r w:rsidRPr="003F301C">
              <w:rPr>
                <w:color w:val="000000" w:themeColor="text1"/>
              </w:rPr>
              <w:br/>
              <w:t>5) Уйти нельзя было, а остаться – опасно.</w:t>
            </w:r>
          </w:p>
        </w:tc>
      </w:tr>
    </w:tbl>
    <w:p w:rsidR="00505DBC" w:rsidRPr="003F301C" w:rsidRDefault="00505DBC" w:rsidP="00505DBC">
      <w:pPr>
        <w:ind w:firstLine="567"/>
        <w:jc w:val="both"/>
        <w:rPr>
          <w:color w:val="000000" w:themeColor="text1"/>
        </w:rPr>
      </w:pPr>
      <w:r w:rsidRPr="009B4074">
        <w:rPr>
          <w:b/>
          <w:color w:val="000000" w:themeColor="text1"/>
        </w:rPr>
        <w:lastRenderedPageBreak/>
        <w:t>Задание 5.</w:t>
      </w:r>
      <w:r w:rsidRPr="003F301C">
        <w:rPr>
          <w:color w:val="000000" w:themeColor="text1"/>
        </w:rPr>
        <w:t xml:space="preserve"> Расставьте знаки препинания. Укажите цифры, на месте которых должно стоять тире.</w:t>
      </w:r>
    </w:p>
    <w:p w:rsidR="00505DBC" w:rsidRPr="003F301C" w:rsidRDefault="00505DBC" w:rsidP="00505DBC">
      <w:pPr>
        <w:ind w:firstLine="567"/>
        <w:jc w:val="both"/>
        <w:rPr>
          <w:color w:val="000000" w:themeColor="text1"/>
        </w:rPr>
      </w:pPr>
      <w:r w:rsidRPr="003F301C">
        <w:rPr>
          <w:color w:val="000000" w:themeColor="text1"/>
        </w:rPr>
        <w:t>Колокольня Ивана Великого (1) это церковь из белого кирпича (2) расположенная на Соборной площади Московского Кремля. Время её возведения (3) 1500–1508 годы (4) а проектом её создания (5) занимался известный в то время итальянский архитектор Бон Фрязин (6) спроектировавший столп колокольни (7) а также Успенскую звонницу (8) и Филаретову пристройку.</w:t>
      </w:r>
    </w:p>
    <w:p w:rsidR="00505DBC" w:rsidRPr="003F301C" w:rsidRDefault="00505DBC" w:rsidP="00505DBC">
      <w:pPr>
        <w:ind w:firstLine="567"/>
        <w:jc w:val="both"/>
        <w:rPr>
          <w:color w:val="000000" w:themeColor="text1"/>
        </w:rPr>
      </w:pPr>
      <w:r w:rsidRPr="009B4074">
        <w:rPr>
          <w:b/>
          <w:color w:val="000000" w:themeColor="text1"/>
        </w:rPr>
        <w:t>Задание 6.</w:t>
      </w:r>
      <w:r w:rsidRPr="003F301C">
        <w:rPr>
          <w:color w:val="000000" w:themeColor="text1"/>
        </w:rPr>
        <w:t xml:space="preserve"> Укажите варианты ответов, в которых дано верное объяснение написания выделенного слова. Запишите номера этих ответов.</w:t>
      </w:r>
    </w:p>
    <w:p w:rsidR="00505DBC" w:rsidRPr="003F301C" w:rsidRDefault="00505DBC" w:rsidP="00505DBC">
      <w:pPr>
        <w:ind w:firstLine="567"/>
        <w:jc w:val="both"/>
        <w:rPr>
          <w:color w:val="000000" w:themeColor="text1"/>
        </w:rPr>
      </w:pPr>
      <w:r w:rsidRPr="003F301C">
        <w:rPr>
          <w:color w:val="000000" w:themeColor="text1"/>
        </w:rPr>
        <w:t>1) БЛЕСТИТ – написание безударной чередующейся гласной в корне зависит от последующих согласных.</w:t>
      </w:r>
    </w:p>
    <w:p w:rsidR="00505DBC" w:rsidRPr="003F301C" w:rsidRDefault="00505DBC" w:rsidP="00505DBC">
      <w:pPr>
        <w:ind w:firstLine="567"/>
        <w:jc w:val="both"/>
        <w:rPr>
          <w:color w:val="000000" w:themeColor="text1"/>
        </w:rPr>
      </w:pPr>
      <w:r w:rsidRPr="003F301C">
        <w:rPr>
          <w:color w:val="000000" w:themeColor="text1"/>
        </w:rPr>
        <w:t>2) В ТЕЧЕНИЕ (суток) – на конце производного предлога пишется буква Е.</w:t>
      </w:r>
    </w:p>
    <w:p w:rsidR="00505DBC" w:rsidRPr="003F301C" w:rsidRDefault="00505DBC" w:rsidP="00505DBC">
      <w:pPr>
        <w:ind w:firstLine="567"/>
        <w:jc w:val="both"/>
        <w:rPr>
          <w:color w:val="000000" w:themeColor="text1"/>
        </w:rPr>
      </w:pPr>
      <w:r w:rsidRPr="003F301C">
        <w:rPr>
          <w:color w:val="000000" w:themeColor="text1"/>
        </w:rPr>
        <w:t>3) (тема) УСВОЕНА – в суффиксе краткого страдательного причастия прошедшего времени пишется одна буква Н.</w:t>
      </w:r>
    </w:p>
    <w:p w:rsidR="00505DBC" w:rsidRPr="003F301C" w:rsidRDefault="00505DBC" w:rsidP="00505DBC">
      <w:pPr>
        <w:ind w:firstLine="567"/>
        <w:jc w:val="both"/>
        <w:rPr>
          <w:color w:val="000000" w:themeColor="text1"/>
        </w:rPr>
      </w:pPr>
      <w:r w:rsidRPr="003F301C">
        <w:rPr>
          <w:color w:val="000000" w:themeColor="text1"/>
        </w:rPr>
        <w:t>4) ПРИДУМАТЬ – написание приставки определяется её значением – расположение вблизи.</w:t>
      </w:r>
    </w:p>
    <w:p w:rsidR="00505DBC" w:rsidRPr="003F301C" w:rsidRDefault="00505DBC" w:rsidP="00505DBC">
      <w:pPr>
        <w:ind w:firstLine="567"/>
        <w:jc w:val="both"/>
        <w:rPr>
          <w:color w:val="000000" w:themeColor="text1"/>
        </w:rPr>
      </w:pPr>
      <w:r w:rsidRPr="003F301C">
        <w:rPr>
          <w:color w:val="000000" w:themeColor="text1"/>
        </w:rPr>
        <w:t>5) СБЕРЕЧЬ – на конце глагола в повелительном наклонении после шипящих пишется буква Ь.</w:t>
      </w:r>
    </w:p>
    <w:p w:rsidR="00505DBC" w:rsidRPr="003F301C" w:rsidRDefault="00505DBC" w:rsidP="00505DBC">
      <w:pPr>
        <w:ind w:firstLine="567"/>
        <w:jc w:val="both"/>
        <w:rPr>
          <w:color w:val="000000" w:themeColor="text1"/>
        </w:rPr>
      </w:pPr>
      <w:r w:rsidRPr="009B4074">
        <w:rPr>
          <w:b/>
          <w:color w:val="000000" w:themeColor="text1"/>
        </w:rPr>
        <w:t>Задание 7.</w:t>
      </w:r>
      <w:r w:rsidRPr="003F301C">
        <w:rPr>
          <w:color w:val="000000" w:themeColor="text1"/>
        </w:rPr>
        <w:t xml:space="preserve"> Прочитайте текст. Вставьте пропущенные буквы. Укажите все цифры, на месте которых пишется буква Е.</w:t>
      </w:r>
    </w:p>
    <w:p w:rsidR="00505DBC" w:rsidRPr="003F301C" w:rsidRDefault="00505DBC" w:rsidP="00505DBC">
      <w:pPr>
        <w:ind w:firstLine="567"/>
        <w:jc w:val="both"/>
        <w:rPr>
          <w:color w:val="000000" w:themeColor="text1"/>
        </w:rPr>
      </w:pPr>
      <w:r w:rsidRPr="003F301C">
        <w:rPr>
          <w:color w:val="000000" w:themeColor="text1"/>
        </w:rPr>
        <w:t>Осень – пр..(1)чудливая волшебн..(2)ца. Она расст..(3)лает жёлтые покрывала на поля́, приносит запах свеж..(4)сти и лёгкого морозца. Я люблю бродить по городу в осенн..(5)е дни. Деревья объяты плам..(6)нем. Теперь н..(7)кому не остановить осеннего пожара. Се..(8)щийся дождь не нарушает оч..(9)рования этого времени года.</w:t>
      </w:r>
    </w:p>
    <w:p w:rsidR="00505DBC" w:rsidRPr="003F301C" w:rsidRDefault="00505DBC" w:rsidP="00505DBC">
      <w:pPr>
        <w:ind w:firstLine="567"/>
        <w:jc w:val="both"/>
        <w:rPr>
          <w:color w:val="000000" w:themeColor="text1"/>
        </w:rPr>
      </w:pPr>
      <w:r w:rsidRPr="009B4074">
        <w:rPr>
          <w:b/>
          <w:color w:val="000000" w:themeColor="text1"/>
        </w:rPr>
        <w:t>Задание 8.</w:t>
      </w:r>
      <w:r w:rsidRPr="003F301C">
        <w:rPr>
          <w:color w:val="000000" w:themeColor="text1"/>
        </w:rPr>
        <w:t xml:space="preserve"> Раскройте скобки и запишите слово «носки» в соответствующей форме, соблюдая нормы современного русского литературного языка.</w:t>
      </w:r>
    </w:p>
    <w:p w:rsidR="00505DBC" w:rsidRPr="003F301C" w:rsidRDefault="00505DBC" w:rsidP="00505DBC">
      <w:pPr>
        <w:ind w:firstLine="567"/>
        <w:jc w:val="both"/>
        <w:rPr>
          <w:color w:val="000000" w:themeColor="text1"/>
        </w:rPr>
      </w:pPr>
      <w:r w:rsidRPr="003F301C">
        <w:rPr>
          <w:color w:val="000000" w:themeColor="text1"/>
        </w:rPr>
        <w:t>Собираясь в поход, положите в рюкзак несколько пар запасных (носки).</w:t>
      </w:r>
    </w:p>
    <w:p w:rsidR="00505DBC" w:rsidRPr="003F301C" w:rsidRDefault="00505DBC" w:rsidP="00505DBC">
      <w:pPr>
        <w:ind w:firstLine="567"/>
        <w:jc w:val="both"/>
        <w:rPr>
          <w:color w:val="000000" w:themeColor="text1"/>
        </w:rPr>
      </w:pPr>
      <w:r w:rsidRPr="009B4074">
        <w:rPr>
          <w:b/>
          <w:color w:val="000000" w:themeColor="text1"/>
        </w:rPr>
        <w:t>Задание 9.</w:t>
      </w:r>
      <w:r w:rsidRPr="003F301C">
        <w:rPr>
          <w:color w:val="000000" w:themeColor="text1"/>
        </w:rPr>
        <w:t xml:space="preserve"> Замените словосочетание «ремонт по гарантии», построенное на основе управления, синонимичным словосочетанием со связью согласование. Напишите получившееся словосочетание, соблюдая нормы современного русского литературного языка.</w:t>
      </w:r>
    </w:p>
    <w:p w:rsidR="00505DBC" w:rsidRPr="003F301C" w:rsidRDefault="00505DBC" w:rsidP="00505DBC">
      <w:pPr>
        <w:ind w:firstLine="567"/>
        <w:jc w:val="both"/>
        <w:rPr>
          <w:color w:val="000000" w:themeColor="text1"/>
        </w:rPr>
      </w:pPr>
      <w:r w:rsidRPr="003F301C">
        <w:rPr>
          <w:color w:val="000000" w:themeColor="text1"/>
        </w:rPr>
        <w:t>Прочитайте текст и выполните задания 10-13.</w:t>
      </w:r>
    </w:p>
    <w:p w:rsidR="00505DBC" w:rsidRPr="003F301C" w:rsidRDefault="00505DBC" w:rsidP="00505DBC">
      <w:pPr>
        <w:ind w:firstLine="567"/>
        <w:jc w:val="both"/>
        <w:rPr>
          <w:color w:val="000000" w:themeColor="text1"/>
        </w:rPr>
      </w:pPr>
      <w:r w:rsidRPr="003F301C">
        <w:rPr>
          <w:color w:val="000000" w:themeColor="text1"/>
        </w:rPr>
        <w:t>(1)Это была обыкновенная школьная тетрадка для рисования, найденная мною в куче мусора. (2)Все её страницы были разрисованы красками прилежно, тщательно и трудолюбиво. (3)Я перевёртывал хрупкую на морозе бумагу, заиндевелые яркие и холодные наивные листы.</w:t>
      </w:r>
    </w:p>
    <w:p w:rsidR="00505DBC" w:rsidRPr="003F301C" w:rsidRDefault="00505DBC" w:rsidP="00505DBC">
      <w:pPr>
        <w:ind w:firstLine="567"/>
        <w:jc w:val="both"/>
        <w:rPr>
          <w:color w:val="000000" w:themeColor="text1"/>
        </w:rPr>
      </w:pPr>
      <w:r w:rsidRPr="003F301C">
        <w:rPr>
          <w:color w:val="000000" w:themeColor="text1"/>
        </w:rPr>
        <w:t>(4)И я рисовал когда-то – давно это было, – примостясь у керосиновой лампы на обеденном столе. (5)От прикосновения волшебных кисточек оживал мёртвый богатырь сказки, как бы спрыснутый живой водой. (6)Акварельные краски, похожие на женские пуговицы, лежали в белой жестяной коробке. (7)Иван Царевич на Сером Волке скакал по еловому лесу. (8)Ёлки были меньше Серого Волка. (9)Иван Царевич сидел верхом на Волке так, как эвенки ездят на оленях, почти касаясь пятками мха. (10)Дым пружиной поднимался к небу, и птички, как отчёркнутые галочки, виднелись в синем звёздном небе.</w:t>
      </w:r>
    </w:p>
    <w:p w:rsidR="00505DBC" w:rsidRPr="003F301C" w:rsidRDefault="00505DBC" w:rsidP="00505DBC">
      <w:pPr>
        <w:ind w:firstLine="567"/>
        <w:jc w:val="both"/>
        <w:rPr>
          <w:color w:val="000000" w:themeColor="text1"/>
        </w:rPr>
      </w:pPr>
      <w:r w:rsidRPr="003F301C">
        <w:rPr>
          <w:color w:val="000000" w:themeColor="text1"/>
        </w:rPr>
        <w:t>(11)И чем сильнее я вспоминал своё детство, тем яснее понимал, что детство моё не повторится, что я не встречу и тени его в чужой ребяческой тетради.</w:t>
      </w:r>
    </w:p>
    <w:p w:rsidR="00505DBC" w:rsidRPr="003F301C" w:rsidRDefault="00505DBC" w:rsidP="00505DBC">
      <w:pPr>
        <w:ind w:firstLine="567"/>
        <w:jc w:val="both"/>
        <w:rPr>
          <w:color w:val="000000" w:themeColor="text1"/>
        </w:rPr>
      </w:pPr>
      <w:r w:rsidRPr="003F301C">
        <w:rPr>
          <w:color w:val="000000" w:themeColor="text1"/>
        </w:rPr>
        <w:t>(12)Это была грозная тетрадь – она поразила меня.</w:t>
      </w:r>
    </w:p>
    <w:p w:rsidR="00505DBC" w:rsidRPr="003F301C" w:rsidRDefault="00505DBC" w:rsidP="00505DBC">
      <w:pPr>
        <w:ind w:firstLine="567"/>
        <w:jc w:val="both"/>
        <w:rPr>
          <w:color w:val="000000" w:themeColor="text1"/>
        </w:rPr>
      </w:pPr>
      <w:r w:rsidRPr="003F301C">
        <w:rPr>
          <w:color w:val="000000" w:themeColor="text1"/>
        </w:rPr>
        <w:t>(13)Северный город был деревянным, заборы и стены домов красились светлой охрой, и кисточка юного художника честно повторила этот жёлтый цвет везде, где мальчик хотел говорить об уличных зданиях, об изделии рук человеческих.</w:t>
      </w:r>
    </w:p>
    <w:p w:rsidR="00505DBC" w:rsidRPr="003F301C" w:rsidRDefault="00505DBC" w:rsidP="00505DBC">
      <w:pPr>
        <w:ind w:firstLine="567"/>
        <w:jc w:val="both"/>
        <w:rPr>
          <w:color w:val="000000" w:themeColor="text1"/>
        </w:rPr>
      </w:pPr>
      <w:r w:rsidRPr="003F301C">
        <w:rPr>
          <w:color w:val="000000" w:themeColor="text1"/>
        </w:rPr>
        <w:t>(14)В тетрадке было много, очень много заборов. (15)Люди и дома почти на каждом рисунке были огорожены жёлтыми ровными заборами, обвитыми чёрными линиями колючей проволоки. (16)Железные нити казённого образца покрывали все заборы в детской тетрадке.</w:t>
      </w:r>
    </w:p>
    <w:p w:rsidR="00505DBC" w:rsidRPr="003F301C" w:rsidRDefault="00505DBC" w:rsidP="00505DBC">
      <w:pPr>
        <w:ind w:firstLine="567"/>
        <w:jc w:val="both"/>
        <w:rPr>
          <w:color w:val="000000" w:themeColor="text1"/>
        </w:rPr>
      </w:pPr>
      <w:r w:rsidRPr="003F301C">
        <w:rPr>
          <w:color w:val="000000" w:themeColor="text1"/>
        </w:rPr>
        <w:t>(17)Около забора стояли люди. (18)Они не были ни крестьянами, ни рабочими, ни охотниками – это были конвойные и часовые с винтовками. (19)Дождевые будки-грибы, около которых юный художник разместил конвойных и часовых, стояли у подножья огромных караульных вышек, и на вышках ходили солдаты, блестели винтовочные стволы.</w:t>
      </w:r>
    </w:p>
    <w:p w:rsidR="00505DBC" w:rsidRPr="003F301C" w:rsidRDefault="00505DBC" w:rsidP="00505DBC">
      <w:pPr>
        <w:ind w:firstLine="567"/>
        <w:jc w:val="both"/>
        <w:rPr>
          <w:color w:val="000000" w:themeColor="text1"/>
        </w:rPr>
      </w:pPr>
      <w:r w:rsidRPr="003F301C">
        <w:rPr>
          <w:color w:val="000000" w:themeColor="text1"/>
        </w:rPr>
        <w:t>(20)Тетрадка была невелика, но мальчик успел нарисовать в ней все времена года своего родного города.</w:t>
      </w:r>
    </w:p>
    <w:p w:rsidR="00505DBC" w:rsidRPr="003F301C" w:rsidRDefault="00505DBC" w:rsidP="00505DBC">
      <w:pPr>
        <w:ind w:firstLine="567"/>
        <w:jc w:val="both"/>
        <w:rPr>
          <w:color w:val="000000" w:themeColor="text1"/>
        </w:rPr>
      </w:pPr>
      <w:r w:rsidRPr="003F301C">
        <w:rPr>
          <w:color w:val="000000" w:themeColor="text1"/>
        </w:rPr>
        <w:t>(21)Яркая земля, однотонно-зелёная, и синее-синее небо, свежее, чистое и ясное. (22)Закаты и восходы были добротно алыми, и это, конечно, не было детским неуменьем найти полутона, цветовые переходы, раскрыть секреты светотени.</w:t>
      </w:r>
    </w:p>
    <w:p w:rsidR="00505DBC" w:rsidRPr="003F301C" w:rsidRDefault="00505DBC" w:rsidP="00505DBC">
      <w:pPr>
        <w:ind w:firstLine="567"/>
        <w:jc w:val="both"/>
        <w:rPr>
          <w:color w:val="000000" w:themeColor="text1"/>
        </w:rPr>
      </w:pPr>
      <w:r w:rsidRPr="003F301C">
        <w:rPr>
          <w:color w:val="000000" w:themeColor="text1"/>
        </w:rPr>
        <w:t xml:space="preserve">(23)Сочетания красок в школьной тетради были правдивым изображением неба Дальнего </w:t>
      </w:r>
      <w:r w:rsidRPr="003F301C">
        <w:rPr>
          <w:color w:val="000000" w:themeColor="text1"/>
        </w:rPr>
        <w:lastRenderedPageBreak/>
        <w:t>Севера, краски которого необычайно чисты и ясны и не имеют полутонов.</w:t>
      </w:r>
    </w:p>
    <w:p w:rsidR="00505DBC" w:rsidRPr="003F301C" w:rsidRDefault="00505DBC" w:rsidP="00505DBC">
      <w:pPr>
        <w:ind w:firstLine="567"/>
        <w:jc w:val="both"/>
        <w:rPr>
          <w:color w:val="000000" w:themeColor="text1"/>
        </w:rPr>
      </w:pPr>
      <w:r w:rsidRPr="003F301C">
        <w:rPr>
          <w:color w:val="000000" w:themeColor="text1"/>
        </w:rPr>
        <w:t>(24)И в зимних рисунках ребёнок не отошёл от истины. (25)Зелень исчезла. (26)Деревья были чёрными и голыми. (27)Это были лиственницы, а не сосны и ёлки моего детства.</w:t>
      </w:r>
    </w:p>
    <w:p w:rsidR="00505DBC" w:rsidRPr="003F301C" w:rsidRDefault="00505DBC" w:rsidP="00505DBC">
      <w:pPr>
        <w:ind w:firstLine="567"/>
        <w:jc w:val="both"/>
        <w:rPr>
          <w:color w:val="000000" w:themeColor="text1"/>
        </w:rPr>
      </w:pPr>
      <w:r w:rsidRPr="003F301C">
        <w:rPr>
          <w:color w:val="000000" w:themeColor="text1"/>
        </w:rPr>
        <w:t>(28)Шла северная охота; зубастая немецкая овчарка натягивала поводок, который держал в руке Иван Царевич. (29)Он был в шапке-ушанке военного образца, в белом овчинном полушубке, в валенках и в глубоких рукавицах – крагах, как их называют на Дальнем Севере. (30)За плечами Ивана Царевича висел автомат. (31)Голые треугольные деревья были затыканы в снег.</w:t>
      </w:r>
    </w:p>
    <w:p w:rsidR="00505DBC" w:rsidRPr="003F301C" w:rsidRDefault="00505DBC" w:rsidP="00505DBC">
      <w:pPr>
        <w:ind w:firstLine="567"/>
        <w:jc w:val="both"/>
        <w:rPr>
          <w:color w:val="000000" w:themeColor="text1"/>
        </w:rPr>
      </w:pPr>
      <w:r w:rsidRPr="003F301C">
        <w:rPr>
          <w:color w:val="000000" w:themeColor="text1"/>
        </w:rPr>
        <w:t>(32)Ребёнок ничего не увидел, ничего не запомнил, кроме жёлтых домов, колючей проволоки, вышек, овчарок, конвоиров с автоматами и синего-синего неба. (33)Эта тетрадь для рисования отражала суровый внутренний мир юного художника.</w:t>
      </w:r>
    </w:p>
    <w:p w:rsidR="00505DBC" w:rsidRPr="003F301C" w:rsidRDefault="00505DBC" w:rsidP="00505DBC">
      <w:pPr>
        <w:ind w:firstLine="567"/>
        <w:jc w:val="right"/>
        <w:rPr>
          <w:color w:val="000000" w:themeColor="text1"/>
        </w:rPr>
      </w:pPr>
      <w:r w:rsidRPr="003F301C">
        <w:rPr>
          <w:color w:val="000000" w:themeColor="text1"/>
        </w:rPr>
        <w:t>(По В.Т. Шаламову*)</w:t>
      </w:r>
    </w:p>
    <w:p w:rsidR="00505DBC" w:rsidRPr="003F301C" w:rsidRDefault="00505DBC" w:rsidP="00505DBC">
      <w:pPr>
        <w:ind w:firstLine="567"/>
        <w:jc w:val="both"/>
        <w:rPr>
          <w:color w:val="000000" w:themeColor="text1"/>
        </w:rPr>
      </w:pPr>
      <w:r w:rsidRPr="003F301C">
        <w:rPr>
          <w:color w:val="000000" w:themeColor="text1"/>
        </w:rPr>
        <w:t>* Варлам Тихонович Шаламов (1907–1982) – русский советский писатель, прозаик, поэт.</w:t>
      </w:r>
    </w:p>
    <w:p w:rsidR="00505DBC" w:rsidRPr="003F301C" w:rsidRDefault="00505DBC" w:rsidP="00505DBC">
      <w:pPr>
        <w:ind w:firstLine="567"/>
        <w:jc w:val="both"/>
        <w:rPr>
          <w:color w:val="000000" w:themeColor="text1"/>
        </w:rPr>
      </w:pPr>
      <w:r w:rsidRPr="003F301C">
        <w:rPr>
          <w:b/>
          <w:color w:val="000000" w:themeColor="text1"/>
        </w:rPr>
        <w:t>Задание 10.</w:t>
      </w:r>
      <w:r w:rsidRPr="003F301C">
        <w:rPr>
          <w:color w:val="000000" w:themeColor="text1"/>
        </w:rPr>
        <w:t xml:space="preserve"> Какие из высказываний соответствуют содержанию текста? Укажите номера ответов.</w:t>
      </w:r>
    </w:p>
    <w:p w:rsidR="00505DBC" w:rsidRPr="003F301C" w:rsidRDefault="00505DBC" w:rsidP="00505DBC">
      <w:pPr>
        <w:ind w:firstLine="567"/>
        <w:jc w:val="both"/>
        <w:rPr>
          <w:color w:val="000000" w:themeColor="text1"/>
        </w:rPr>
      </w:pPr>
      <w:r w:rsidRPr="003F301C">
        <w:rPr>
          <w:color w:val="000000" w:themeColor="text1"/>
        </w:rPr>
        <w:t>1) Тетрадь для рисования рассказчик нашёл в куче мусора.</w:t>
      </w:r>
    </w:p>
    <w:p w:rsidR="00505DBC" w:rsidRPr="003F301C" w:rsidRDefault="00505DBC" w:rsidP="00505DBC">
      <w:pPr>
        <w:ind w:firstLine="567"/>
        <w:jc w:val="both"/>
        <w:rPr>
          <w:color w:val="000000" w:themeColor="text1"/>
        </w:rPr>
      </w:pPr>
      <w:r w:rsidRPr="003F301C">
        <w:rPr>
          <w:color w:val="000000" w:themeColor="text1"/>
        </w:rPr>
        <w:t>2) В тетради был изображён Иван Царевич верхом на Сером Волке.</w:t>
      </w:r>
    </w:p>
    <w:p w:rsidR="00505DBC" w:rsidRPr="003F301C" w:rsidRDefault="00505DBC" w:rsidP="00505DBC">
      <w:pPr>
        <w:ind w:firstLine="567"/>
        <w:jc w:val="both"/>
        <w:rPr>
          <w:color w:val="000000" w:themeColor="text1"/>
        </w:rPr>
      </w:pPr>
      <w:r w:rsidRPr="003F301C">
        <w:rPr>
          <w:color w:val="000000" w:themeColor="text1"/>
        </w:rPr>
        <w:t>3) Рассказчика поразила тетрадь, в которой отражался суровый внутренний мир юного художника.</w:t>
      </w:r>
    </w:p>
    <w:p w:rsidR="00505DBC" w:rsidRPr="003F301C" w:rsidRDefault="00505DBC" w:rsidP="00505DBC">
      <w:pPr>
        <w:ind w:firstLine="567"/>
        <w:jc w:val="both"/>
        <w:rPr>
          <w:color w:val="000000" w:themeColor="text1"/>
        </w:rPr>
      </w:pPr>
      <w:r w:rsidRPr="003F301C">
        <w:rPr>
          <w:color w:val="000000" w:themeColor="text1"/>
        </w:rPr>
        <w:t>4) Яркие краски отражали детское неумение раскрыть полутона, цветовые переходы, секреты светотени.</w:t>
      </w:r>
    </w:p>
    <w:p w:rsidR="00505DBC" w:rsidRPr="003F301C" w:rsidRDefault="00505DBC" w:rsidP="00505DBC">
      <w:pPr>
        <w:ind w:firstLine="567"/>
        <w:jc w:val="both"/>
        <w:rPr>
          <w:color w:val="000000" w:themeColor="text1"/>
        </w:rPr>
      </w:pPr>
      <w:r w:rsidRPr="003F301C">
        <w:rPr>
          <w:color w:val="000000" w:themeColor="text1"/>
        </w:rPr>
        <w:t>5) Несмотря на то что тетрадь была невелика, ребёнок сумел изобразить в ней все времена года своего родного города.</w:t>
      </w:r>
    </w:p>
    <w:p w:rsidR="00505DBC" w:rsidRPr="003F301C" w:rsidRDefault="00505DBC" w:rsidP="00505DBC">
      <w:pPr>
        <w:ind w:firstLine="567"/>
        <w:jc w:val="both"/>
        <w:rPr>
          <w:color w:val="000000" w:themeColor="text1"/>
        </w:rPr>
      </w:pPr>
      <w:r w:rsidRPr="003F301C">
        <w:rPr>
          <w:b/>
          <w:color w:val="000000" w:themeColor="text1"/>
        </w:rPr>
        <w:t>Задание 11</w:t>
      </w:r>
      <w:r w:rsidRPr="003F301C">
        <w:rPr>
          <w:color w:val="000000" w:themeColor="text1"/>
        </w:rPr>
        <w:t>. Укажите варианты ответов, в которых средством выразительности речи является сравнение. Запишите номера ответов.</w:t>
      </w:r>
    </w:p>
    <w:p w:rsidR="00505DBC" w:rsidRPr="003F301C" w:rsidRDefault="00505DBC" w:rsidP="00505DBC">
      <w:pPr>
        <w:ind w:firstLine="567"/>
        <w:jc w:val="both"/>
        <w:rPr>
          <w:color w:val="000000" w:themeColor="text1"/>
        </w:rPr>
      </w:pPr>
      <w:r w:rsidRPr="003F301C">
        <w:rPr>
          <w:color w:val="000000" w:themeColor="text1"/>
        </w:rPr>
        <w:t>1) Это была обыкновенная школьная тетрадка для рисования, найденная мною в куче мусора.</w:t>
      </w:r>
    </w:p>
    <w:p w:rsidR="00505DBC" w:rsidRPr="003F301C" w:rsidRDefault="00505DBC" w:rsidP="00505DBC">
      <w:pPr>
        <w:ind w:firstLine="567"/>
        <w:jc w:val="both"/>
        <w:rPr>
          <w:color w:val="000000" w:themeColor="text1"/>
        </w:rPr>
      </w:pPr>
      <w:r w:rsidRPr="003F301C">
        <w:rPr>
          <w:color w:val="000000" w:themeColor="text1"/>
        </w:rPr>
        <w:t>2) Дым пружиной поднимался к небу, и птички, как отчёркнутые галочки, виднелись в синем звёздном небе.</w:t>
      </w:r>
    </w:p>
    <w:p w:rsidR="00505DBC" w:rsidRPr="003F301C" w:rsidRDefault="00505DBC" w:rsidP="00505DBC">
      <w:pPr>
        <w:ind w:firstLine="567"/>
        <w:jc w:val="both"/>
        <w:rPr>
          <w:color w:val="000000" w:themeColor="text1"/>
        </w:rPr>
      </w:pPr>
      <w:r w:rsidRPr="003F301C">
        <w:rPr>
          <w:color w:val="000000" w:themeColor="text1"/>
        </w:rPr>
        <w:t>3) Я перевёртывал хрупкую на морозе бумагу, заиндевелые яркие и холодные наивные листы.</w:t>
      </w:r>
    </w:p>
    <w:p w:rsidR="00505DBC" w:rsidRPr="003F301C" w:rsidRDefault="00505DBC" w:rsidP="00505DBC">
      <w:pPr>
        <w:ind w:firstLine="567"/>
        <w:jc w:val="both"/>
        <w:rPr>
          <w:color w:val="000000" w:themeColor="text1"/>
        </w:rPr>
      </w:pPr>
      <w:r w:rsidRPr="003F301C">
        <w:rPr>
          <w:color w:val="000000" w:themeColor="text1"/>
        </w:rPr>
        <w:t>4) Железные нити казённого образца покрывали все заборы в детской тетрадке.</w:t>
      </w:r>
    </w:p>
    <w:p w:rsidR="00505DBC" w:rsidRPr="003F301C" w:rsidRDefault="00505DBC" w:rsidP="00505DBC">
      <w:pPr>
        <w:ind w:firstLine="567"/>
        <w:jc w:val="both"/>
        <w:rPr>
          <w:color w:val="000000" w:themeColor="text1"/>
        </w:rPr>
      </w:pPr>
      <w:r w:rsidRPr="003F301C">
        <w:rPr>
          <w:color w:val="000000" w:themeColor="text1"/>
        </w:rPr>
        <w:t>5) Акварельные краски, похожие на женские пуговицы, лежали в белой жестяной коробке.</w:t>
      </w:r>
    </w:p>
    <w:p w:rsidR="00505DBC" w:rsidRPr="001B49B5" w:rsidRDefault="00505DBC" w:rsidP="00505DBC">
      <w:pPr>
        <w:ind w:firstLine="567"/>
        <w:jc w:val="both"/>
        <w:rPr>
          <w:color w:val="000000" w:themeColor="text1"/>
        </w:rPr>
      </w:pPr>
      <w:r w:rsidRPr="003F301C">
        <w:rPr>
          <w:b/>
          <w:color w:val="000000" w:themeColor="text1"/>
        </w:rPr>
        <w:t>Задание 12.</w:t>
      </w:r>
      <w:r w:rsidRPr="003F301C">
        <w:rPr>
          <w:color w:val="000000" w:themeColor="text1"/>
        </w:rPr>
        <w:t xml:space="preserve"> В предложениях 4–9 найдите антонимы (антонимическую пару). </w:t>
      </w:r>
      <w:r w:rsidRPr="001B49B5">
        <w:rPr>
          <w:color w:val="000000" w:themeColor="text1"/>
        </w:rPr>
        <w:t>Выпишите эти антонимы.</w:t>
      </w:r>
    </w:p>
    <w:p w:rsidR="00505DBC" w:rsidRPr="001B49B5" w:rsidRDefault="00505DBC" w:rsidP="00505DBC">
      <w:pPr>
        <w:ind w:firstLine="567"/>
        <w:jc w:val="center"/>
        <w:rPr>
          <w:b/>
          <w:color w:val="000000" w:themeColor="text1"/>
        </w:rPr>
      </w:pPr>
      <w:r w:rsidRPr="001B49B5">
        <w:rPr>
          <w:b/>
          <w:color w:val="000000" w:themeColor="text1"/>
        </w:rPr>
        <w:t>. Сочинение ОГЭ по русскому языку.</w:t>
      </w:r>
    </w:p>
    <w:p w:rsidR="00505DBC" w:rsidRPr="003F301C" w:rsidRDefault="00505DBC" w:rsidP="00505DBC">
      <w:pPr>
        <w:ind w:firstLine="567"/>
        <w:jc w:val="both"/>
        <w:rPr>
          <w:color w:val="000000" w:themeColor="text1"/>
        </w:rPr>
      </w:pPr>
      <w:r w:rsidRPr="003F301C">
        <w:rPr>
          <w:color w:val="000000" w:themeColor="text1"/>
        </w:rPr>
        <w:t xml:space="preserve">13.1 Напишите сочинение-рассуждение на тему «Какие средства языка использовал автор, чтобы описать рисунки юных художников?». </w:t>
      </w:r>
    </w:p>
    <w:p w:rsidR="00505DBC" w:rsidRPr="003F301C" w:rsidRDefault="00505DBC" w:rsidP="00505DBC">
      <w:pPr>
        <w:ind w:firstLine="567"/>
        <w:jc w:val="both"/>
        <w:rPr>
          <w:color w:val="000000" w:themeColor="text1"/>
        </w:rPr>
      </w:pPr>
      <w:r w:rsidRPr="003F301C">
        <w:rPr>
          <w:color w:val="000000" w:themeColor="text1"/>
        </w:rPr>
        <w:t>Дайте ответ на вопрос, сформулированный в теме сочинения.</w:t>
      </w:r>
    </w:p>
    <w:p w:rsidR="00505DBC" w:rsidRPr="003F301C" w:rsidRDefault="00505DBC" w:rsidP="00505DBC">
      <w:pPr>
        <w:ind w:firstLine="567"/>
        <w:jc w:val="both"/>
        <w:rPr>
          <w:color w:val="000000" w:themeColor="text1"/>
        </w:rPr>
      </w:pPr>
      <w:r w:rsidRPr="003F301C">
        <w:rPr>
          <w:color w:val="000000" w:themeColor="text1"/>
        </w:rPr>
        <w:t>Приведите в сочинении два примера из прочитанного текста, подтверждающих Ваши рассуждения. Приводя примеры, Вы можете использовать различные способы обращения к прочитанному тексту.</w:t>
      </w:r>
    </w:p>
    <w:p w:rsidR="00505DBC" w:rsidRPr="003F301C" w:rsidRDefault="00505DBC" w:rsidP="00505DBC">
      <w:pPr>
        <w:ind w:firstLine="567"/>
        <w:jc w:val="both"/>
        <w:rPr>
          <w:color w:val="000000" w:themeColor="text1"/>
        </w:rPr>
      </w:pPr>
      <w:r w:rsidRPr="003F301C">
        <w:rPr>
          <w:color w:val="000000" w:themeColor="text1"/>
        </w:rPr>
        <w:t>Сделайте вывод на основе Ваших рассуждений.</w:t>
      </w:r>
    </w:p>
    <w:p w:rsidR="00505DBC" w:rsidRPr="003F301C" w:rsidRDefault="00505DBC" w:rsidP="00505DBC">
      <w:pPr>
        <w:ind w:firstLine="567"/>
        <w:jc w:val="both"/>
        <w:rPr>
          <w:color w:val="000000" w:themeColor="text1"/>
        </w:rPr>
      </w:pPr>
      <w:r w:rsidRPr="003F301C">
        <w:rPr>
          <w:color w:val="000000" w:themeColor="text1"/>
        </w:rPr>
        <w:t>Объём сочинения должен составлять не менее 70 слов.</w:t>
      </w:r>
    </w:p>
    <w:p w:rsidR="00505DBC" w:rsidRPr="003F301C" w:rsidRDefault="00505DBC" w:rsidP="00505DBC">
      <w:pPr>
        <w:ind w:firstLine="567"/>
        <w:jc w:val="both"/>
        <w:rPr>
          <w:color w:val="000000" w:themeColor="text1"/>
        </w:rPr>
      </w:pPr>
      <w:r w:rsidRPr="003F301C">
        <w:rPr>
          <w:color w:val="000000" w:themeColor="text1"/>
        </w:rPr>
        <w:t>Работа, написанная без опоры на прочитанный текст (не по данному тексту), не оценивается.</w:t>
      </w:r>
    </w:p>
    <w:p w:rsidR="00505DBC" w:rsidRPr="003F301C" w:rsidRDefault="00505DBC" w:rsidP="00505DBC">
      <w:pPr>
        <w:ind w:firstLine="567"/>
        <w:jc w:val="both"/>
        <w:rPr>
          <w:color w:val="000000" w:themeColor="text1"/>
        </w:rPr>
      </w:pPr>
      <w:r w:rsidRPr="003F301C">
        <w:rPr>
          <w:color w:val="000000" w:themeColor="text1"/>
        </w:rPr>
        <w:t>Если сочинение представляет собой полностью переписанный или пересказанный исходный текст без каких бы то ни было комментариев, то такая работа оценивается нулём баллов.</w:t>
      </w:r>
    </w:p>
    <w:p w:rsidR="00505DBC" w:rsidRPr="003F301C" w:rsidRDefault="00505DBC" w:rsidP="00505DBC">
      <w:pPr>
        <w:ind w:firstLine="567"/>
        <w:jc w:val="both"/>
        <w:rPr>
          <w:color w:val="000000" w:themeColor="text1"/>
        </w:rPr>
      </w:pPr>
      <w:r w:rsidRPr="003F301C">
        <w:rPr>
          <w:color w:val="000000" w:themeColor="text1"/>
        </w:rPr>
        <w:t>Сочинение пишите аккуратно, разборчивым почерком.</w:t>
      </w:r>
    </w:p>
    <w:p w:rsidR="00505DBC" w:rsidRPr="003F301C" w:rsidRDefault="00505DBC" w:rsidP="00505DBC">
      <w:pPr>
        <w:ind w:firstLine="567"/>
        <w:jc w:val="both"/>
        <w:rPr>
          <w:color w:val="000000" w:themeColor="text1"/>
        </w:rPr>
      </w:pPr>
      <w:r w:rsidRPr="003F301C">
        <w:rPr>
          <w:color w:val="000000" w:themeColor="text1"/>
        </w:rPr>
        <w:t xml:space="preserve">13.2 Напишите сочинение-рассуждение. Объясните, как Вы понимаете смысл фразы из текста: «Это была грозная тетрадь – она поразила меня». </w:t>
      </w:r>
    </w:p>
    <w:p w:rsidR="00505DBC" w:rsidRPr="003F301C" w:rsidRDefault="00505DBC" w:rsidP="00505DBC">
      <w:pPr>
        <w:ind w:firstLine="567"/>
        <w:jc w:val="both"/>
        <w:rPr>
          <w:color w:val="000000" w:themeColor="text1"/>
        </w:rPr>
      </w:pPr>
      <w:r w:rsidRPr="003F301C">
        <w:rPr>
          <w:color w:val="000000" w:themeColor="text1"/>
        </w:rPr>
        <w:t>Приведите в сочинении два примера из прочитанного текста, подтверждающих Ваши рассуждения. Приводя примеры, Вы можете использовать различные способы обращения к прочитанному тексту.</w:t>
      </w:r>
    </w:p>
    <w:p w:rsidR="00505DBC" w:rsidRPr="003F301C" w:rsidRDefault="00505DBC" w:rsidP="00505DBC">
      <w:pPr>
        <w:ind w:firstLine="567"/>
        <w:jc w:val="both"/>
        <w:rPr>
          <w:color w:val="000000" w:themeColor="text1"/>
        </w:rPr>
      </w:pPr>
      <w:r w:rsidRPr="003F301C">
        <w:rPr>
          <w:color w:val="000000" w:themeColor="text1"/>
        </w:rPr>
        <w:t>Объём сочинения должен составлять не менее 70 слов.</w:t>
      </w:r>
    </w:p>
    <w:p w:rsidR="00505DBC" w:rsidRPr="003F301C" w:rsidRDefault="00505DBC" w:rsidP="00505DBC">
      <w:pPr>
        <w:ind w:firstLine="567"/>
        <w:jc w:val="both"/>
        <w:rPr>
          <w:color w:val="000000" w:themeColor="text1"/>
        </w:rPr>
      </w:pPr>
      <w:r w:rsidRPr="003F301C">
        <w:rPr>
          <w:color w:val="000000" w:themeColor="text1"/>
        </w:rPr>
        <w:t>Если сочинение представляет собой полностью переписанный или пересказанный исходный текст без каких бы то ни было комментариев, то такая работа оценивается нулём баллов.</w:t>
      </w:r>
    </w:p>
    <w:p w:rsidR="00505DBC" w:rsidRPr="003F301C" w:rsidRDefault="00505DBC" w:rsidP="00505DBC">
      <w:pPr>
        <w:ind w:firstLine="567"/>
        <w:jc w:val="both"/>
        <w:rPr>
          <w:color w:val="000000" w:themeColor="text1"/>
        </w:rPr>
      </w:pPr>
      <w:r w:rsidRPr="003F301C">
        <w:rPr>
          <w:color w:val="000000" w:themeColor="text1"/>
        </w:rPr>
        <w:t>Сочинение пишите аккуратно, разборчивым почерком.</w:t>
      </w:r>
    </w:p>
    <w:p w:rsidR="00505DBC" w:rsidRPr="003F301C" w:rsidRDefault="00505DBC" w:rsidP="00505DBC">
      <w:pPr>
        <w:ind w:firstLine="567"/>
        <w:jc w:val="both"/>
        <w:rPr>
          <w:color w:val="000000" w:themeColor="text1"/>
        </w:rPr>
      </w:pPr>
      <w:r w:rsidRPr="003F301C">
        <w:rPr>
          <w:color w:val="000000" w:themeColor="text1"/>
        </w:rPr>
        <w:t>13.3 Напишите сочинение-рассуждение на тему «Как может раскрыться внутренний мир человека?». Дайте обоснованный ответ на вопрос, сформулированный в теме сочинения.</w:t>
      </w:r>
    </w:p>
    <w:p w:rsidR="00505DBC" w:rsidRPr="003F301C" w:rsidRDefault="00505DBC" w:rsidP="00505DBC">
      <w:pPr>
        <w:ind w:firstLine="567"/>
        <w:jc w:val="both"/>
        <w:rPr>
          <w:color w:val="000000" w:themeColor="text1"/>
        </w:rPr>
      </w:pPr>
      <w:r w:rsidRPr="003F301C">
        <w:rPr>
          <w:color w:val="000000" w:themeColor="text1"/>
        </w:rPr>
        <w:lastRenderedPageBreak/>
        <w:t>Дайте ответ на вопрос, сформулированный в теме сочинения.</w:t>
      </w:r>
    </w:p>
    <w:p w:rsidR="00505DBC" w:rsidRPr="003F301C" w:rsidRDefault="00505DBC" w:rsidP="00505DBC">
      <w:pPr>
        <w:ind w:firstLine="567"/>
        <w:jc w:val="both"/>
        <w:rPr>
          <w:color w:val="000000" w:themeColor="text1"/>
        </w:rPr>
      </w:pPr>
      <w:r w:rsidRPr="003F301C">
        <w:rPr>
          <w:color w:val="000000" w:themeColor="text1"/>
        </w:rPr>
        <w:t>Приведите в сочинении два примера из прочитанного текста, подтверждающих Ваши рассуждения. Приводя примеры, Вы можете использовать различные способы обращения к прочитанному тексту.</w:t>
      </w:r>
    </w:p>
    <w:p w:rsidR="00505DBC" w:rsidRPr="003F301C" w:rsidRDefault="00505DBC" w:rsidP="00505DBC">
      <w:pPr>
        <w:ind w:firstLine="567"/>
        <w:jc w:val="both"/>
        <w:rPr>
          <w:color w:val="000000" w:themeColor="text1"/>
        </w:rPr>
      </w:pPr>
      <w:r w:rsidRPr="003F301C">
        <w:rPr>
          <w:color w:val="000000" w:themeColor="text1"/>
        </w:rPr>
        <w:t>Сделайте вывод на основе Ваших рассуждений.</w:t>
      </w:r>
    </w:p>
    <w:p w:rsidR="00505DBC" w:rsidRPr="003F301C" w:rsidRDefault="00505DBC" w:rsidP="00505DBC">
      <w:pPr>
        <w:ind w:firstLine="567"/>
        <w:jc w:val="both"/>
        <w:rPr>
          <w:color w:val="000000" w:themeColor="text1"/>
        </w:rPr>
      </w:pPr>
      <w:r w:rsidRPr="003F301C">
        <w:rPr>
          <w:color w:val="000000" w:themeColor="text1"/>
        </w:rPr>
        <w:t>Объём сочинения должен составлять не менее 70 слов.</w:t>
      </w:r>
    </w:p>
    <w:p w:rsidR="00505DBC" w:rsidRPr="003F301C" w:rsidRDefault="00505DBC" w:rsidP="00505DBC">
      <w:pPr>
        <w:ind w:firstLine="567"/>
        <w:jc w:val="both"/>
        <w:rPr>
          <w:color w:val="000000" w:themeColor="text1"/>
        </w:rPr>
      </w:pPr>
      <w:r w:rsidRPr="003F301C">
        <w:rPr>
          <w:color w:val="000000" w:themeColor="text1"/>
        </w:rPr>
        <w:t>Работа, написанная без опоры на прочитанный текст (не по данному тексту), не оценивается.</w:t>
      </w:r>
    </w:p>
    <w:p w:rsidR="00505DBC" w:rsidRPr="003F301C" w:rsidRDefault="00505DBC" w:rsidP="00505DBC">
      <w:pPr>
        <w:ind w:firstLine="567"/>
        <w:jc w:val="both"/>
        <w:rPr>
          <w:color w:val="000000" w:themeColor="text1"/>
        </w:rPr>
      </w:pPr>
      <w:r w:rsidRPr="003F301C">
        <w:rPr>
          <w:color w:val="000000" w:themeColor="text1"/>
        </w:rPr>
        <w:t>Если сочинение представляет собой полностью переписанный или пересказанный исходный текст без каких бы то ни было комментариев, то такая работа оценивается нулём баллов.</w:t>
      </w:r>
    </w:p>
    <w:p w:rsidR="00505DBC" w:rsidRDefault="00505DBC" w:rsidP="00505DBC">
      <w:pPr>
        <w:spacing w:line="276" w:lineRule="auto"/>
        <w:rPr>
          <w:color w:val="000000" w:themeColor="text1"/>
        </w:rPr>
      </w:pPr>
      <w:r w:rsidRPr="003F301C">
        <w:rPr>
          <w:color w:val="000000" w:themeColor="text1"/>
        </w:rPr>
        <w:t>Сочинение пишите аккуратно, разборчивым почерком.</w:t>
      </w:r>
    </w:p>
    <w:p w:rsidR="00EC1563" w:rsidRDefault="00EC1563" w:rsidP="00505DBC">
      <w:pPr>
        <w:spacing w:line="276" w:lineRule="auto"/>
        <w:rPr>
          <w:b/>
          <w:sz w:val="24"/>
          <w:szCs w:val="24"/>
        </w:rPr>
      </w:pPr>
    </w:p>
    <w:p w:rsidR="00EC1563" w:rsidRDefault="00EC1563" w:rsidP="00505DBC">
      <w:pPr>
        <w:spacing w:line="276" w:lineRule="auto"/>
        <w:rPr>
          <w:b/>
          <w:sz w:val="24"/>
          <w:szCs w:val="24"/>
        </w:rPr>
      </w:pPr>
    </w:p>
    <w:p w:rsidR="00505DBC" w:rsidRDefault="00505DBC" w:rsidP="00505DBC">
      <w:pPr>
        <w:spacing w:line="276" w:lineRule="auto"/>
        <w:rPr>
          <w:sz w:val="24"/>
          <w:szCs w:val="24"/>
        </w:rPr>
      </w:pPr>
      <w:r w:rsidRPr="008C7581">
        <w:rPr>
          <w:b/>
          <w:sz w:val="24"/>
          <w:szCs w:val="24"/>
        </w:rPr>
        <w:t>Литература</w:t>
      </w:r>
    </w:p>
    <w:p w:rsidR="00505DBC" w:rsidRPr="008D7EE9" w:rsidRDefault="00505DBC" w:rsidP="00505DBC">
      <w:pPr>
        <w:shd w:val="clear" w:color="auto" w:fill="FFFFFF"/>
        <w:jc w:val="center"/>
        <w:rPr>
          <w:b/>
          <w:bCs/>
          <w:color w:val="000000" w:themeColor="text1"/>
          <w:sz w:val="24"/>
          <w:szCs w:val="24"/>
        </w:rPr>
      </w:pPr>
      <w:r w:rsidRPr="008D7EE9">
        <w:rPr>
          <w:b/>
          <w:bCs/>
          <w:color w:val="000000" w:themeColor="text1"/>
          <w:sz w:val="24"/>
          <w:szCs w:val="24"/>
        </w:rPr>
        <w:t xml:space="preserve">5 КЛАСС </w:t>
      </w:r>
    </w:p>
    <w:p w:rsidR="00505DBC" w:rsidRPr="008D7EE9" w:rsidRDefault="00505DBC" w:rsidP="00505DBC">
      <w:pPr>
        <w:shd w:val="clear" w:color="auto" w:fill="FFFFFF"/>
        <w:jc w:val="center"/>
        <w:rPr>
          <w:b/>
          <w:i/>
          <w:color w:val="000000" w:themeColor="text1"/>
          <w:sz w:val="24"/>
          <w:szCs w:val="24"/>
        </w:rPr>
      </w:pPr>
      <w:r w:rsidRPr="008D7EE9">
        <w:rPr>
          <w:b/>
          <w:bCs/>
          <w:color w:val="000000" w:themeColor="text1"/>
          <w:sz w:val="24"/>
          <w:szCs w:val="24"/>
        </w:rPr>
        <w:t xml:space="preserve">Контрольная работа по литературе </w:t>
      </w:r>
    </w:p>
    <w:p w:rsidR="00505DBC" w:rsidRPr="008D7EE9" w:rsidRDefault="00505DBC" w:rsidP="00505DBC">
      <w:pPr>
        <w:shd w:val="clear" w:color="auto" w:fill="FFFFFF"/>
        <w:jc w:val="center"/>
        <w:rPr>
          <w:b/>
          <w:bCs/>
          <w:i/>
          <w:color w:val="000000" w:themeColor="text1"/>
          <w:sz w:val="24"/>
          <w:szCs w:val="24"/>
        </w:rPr>
      </w:pPr>
      <w:r w:rsidRPr="008D7EE9">
        <w:rPr>
          <w:b/>
          <w:bCs/>
          <w:color w:val="000000" w:themeColor="text1"/>
          <w:sz w:val="24"/>
          <w:szCs w:val="24"/>
        </w:rPr>
        <w:t>1 полугодие</w:t>
      </w:r>
    </w:p>
    <w:p w:rsidR="00505DBC" w:rsidRPr="008D7EE9" w:rsidRDefault="00505DBC" w:rsidP="00505DBC">
      <w:pPr>
        <w:shd w:val="clear" w:color="auto" w:fill="FFFFFF"/>
        <w:rPr>
          <w:i/>
          <w:color w:val="000000" w:themeColor="text1"/>
          <w:sz w:val="24"/>
          <w:szCs w:val="24"/>
        </w:rPr>
      </w:pPr>
      <w:r w:rsidRPr="008D7EE9">
        <w:rPr>
          <w:color w:val="000000" w:themeColor="text1"/>
          <w:sz w:val="24"/>
          <w:szCs w:val="24"/>
        </w:rPr>
        <w:t>1. Фольклор – это …</w:t>
      </w:r>
    </w:p>
    <w:p w:rsidR="00505DBC" w:rsidRPr="008D7EE9" w:rsidRDefault="00505DBC" w:rsidP="00505DBC">
      <w:pPr>
        <w:shd w:val="clear" w:color="auto" w:fill="FFFFFF"/>
        <w:ind w:left="567"/>
        <w:rPr>
          <w:i/>
          <w:color w:val="000000" w:themeColor="text1"/>
          <w:sz w:val="24"/>
          <w:szCs w:val="24"/>
        </w:rPr>
      </w:pPr>
      <w:r w:rsidRPr="008D7EE9">
        <w:rPr>
          <w:color w:val="000000" w:themeColor="text1"/>
          <w:sz w:val="24"/>
          <w:szCs w:val="24"/>
        </w:rPr>
        <w:t>а) устное народное творчество;</w:t>
      </w:r>
    </w:p>
    <w:p w:rsidR="00505DBC" w:rsidRPr="008D7EE9" w:rsidRDefault="00505DBC" w:rsidP="00505DBC">
      <w:pPr>
        <w:shd w:val="clear" w:color="auto" w:fill="FFFFFF"/>
        <w:ind w:left="567"/>
        <w:rPr>
          <w:i/>
          <w:color w:val="000000" w:themeColor="text1"/>
          <w:sz w:val="24"/>
          <w:szCs w:val="24"/>
        </w:rPr>
      </w:pPr>
      <w:r w:rsidRPr="008D7EE9">
        <w:rPr>
          <w:color w:val="000000" w:themeColor="text1"/>
          <w:sz w:val="24"/>
          <w:szCs w:val="24"/>
        </w:rPr>
        <w:t>б) небольшие произведения для детей: колыбельные, загадки, считалки и т.д.</w:t>
      </w:r>
    </w:p>
    <w:p w:rsidR="00505DBC" w:rsidRPr="008D7EE9" w:rsidRDefault="00505DBC" w:rsidP="00505DBC">
      <w:pPr>
        <w:shd w:val="clear" w:color="auto" w:fill="FFFFFF"/>
        <w:ind w:left="567"/>
        <w:rPr>
          <w:i/>
          <w:color w:val="000000" w:themeColor="text1"/>
          <w:sz w:val="24"/>
          <w:szCs w:val="24"/>
        </w:rPr>
      </w:pPr>
      <w:r w:rsidRPr="008D7EE9">
        <w:rPr>
          <w:color w:val="000000" w:themeColor="text1"/>
          <w:sz w:val="24"/>
          <w:szCs w:val="24"/>
        </w:rPr>
        <w:t>в) сказки, придуманные народом;</w:t>
      </w:r>
    </w:p>
    <w:p w:rsidR="00505DBC" w:rsidRPr="008D7EE9" w:rsidRDefault="00505DBC" w:rsidP="00505DBC">
      <w:pPr>
        <w:shd w:val="clear" w:color="auto" w:fill="FFFFFF"/>
        <w:ind w:left="567"/>
        <w:rPr>
          <w:i/>
          <w:color w:val="000000" w:themeColor="text1"/>
          <w:sz w:val="24"/>
          <w:szCs w:val="24"/>
        </w:rPr>
      </w:pPr>
      <w:r w:rsidRPr="008D7EE9">
        <w:rPr>
          <w:color w:val="000000" w:themeColor="text1"/>
          <w:sz w:val="24"/>
          <w:szCs w:val="24"/>
        </w:rPr>
        <w:t>г) художественные произведения, созданные нашими предками.</w:t>
      </w:r>
    </w:p>
    <w:p w:rsidR="00505DBC" w:rsidRPr="008D7EE9" w:rsidRDefault="00505DBC" w:rsidP="00505DBC">
      <w:pPr>
        <w:shd w:val="clear" w:color="auto" w:fill="FFFFFF"/>
        <w:rPr>
          <w:i/>
          <w:color w:val="000000" w:themeColor="text1"/>
          <w:sz w:val="24"/>
          <w:szCs w:val="24"/>
        </w:rPr>
      </w:pPr>
      <w:r w:rsidRPr="008D7EE9">
        <w:rPr>
          <w:color w:val="000000" w:themeColor="text1"/>
          <w:sz w:val="24"/>
          <w:szCs w:val="24"/>
        </w:rPr>
        <w:t>2. Какой из перечисленных жанров не является фольклорным?</w:t>
      </w:r>
    </w:p>
    <w:p w:rsidR="00505DBC" w:rsidRPr="008D7EE9" w:rsidRDefault="00505DBC" w:rsidP="00505DBC">
      <w:pPr>
        <w:shd w:val="clear" w:color="auto" w:fill="FFFFFF"/>
        <w:ind w:left="567"/>
        <w:rPr>
          <w:i/>
          <w:color w:val="000000" w:themeColor="text1"/>
          <w:sz w:val="24"/>
          <w:szCs w:val="24"/>
        </w:rPr>
      </w:pPr>
      <w:r w:rsidRPr="008D7EE9">
        <w:rPr>
          <w:color w:val="000000" w:themeColor="text1"/>
          <w:sz w:val="24"/>
          <w:szCs w:val="24"/>
        </w:rPr>
        <w:t>а) колыбельная;</w:t>
      </w:r>
    </w:p>
    <w:p w:rsidR="00505DBC" w:rsidRPr="008D7EE9" w:rsidRDefault="00505DBC" w:rsidP="00505DBC">
      <w:pPr>
        <w:shd w:val="clear" w:color="auto" w:fill="FFFFFF"/>
        <w:ind w:left="567"/>
        <w:rPr>
          <w:i/>
          <w:color w:val="000000" w:themeColor="text1"/>
          <w:sz w:val="24"/>
          <w:szCs w:val="24"/>
        </w:rPr>
      </w:pPr>
      <w:r w:rsidRPr="008D7EE9">
        <w:rPr>
          <w:color w:val="000000" w:themeColor="text1"/>
          <w:sz w:val="24"/>
          <w:szCs w:val="24"/>
        </w:rPr>
        <w:t>б) загадка;</w:t>
      </w:r>
    </w:p>
    <w:p w:rsidR="00505DBC" w:rsidRPr="008D7EE9" w:rsidRDefault="00505DBC" w:rsidP="00505DBC">
      <w:pPr>
        <w:shd w:val="clear" w:color="auto" w:fill="FFFFFF"/>
        <w:ind w:left="567"/>
        <w:rPr>
          <w:i/>
          <w:color w:val="000000" w:themeColor="text1"/>
          <w:sz w:val="24"/>
          <w:szCs w:val="24"/>
        </w:rPr>
      </w:pPr>
      <w:r w:rsidRPr="008D7EE9">
        <w:rPr>
          <w:color w:val="000000" w:themeColor="text1"/>
          <w:sz w:val="24"/>
          <w:szCs w:val="24"/>
        </w:rPr>
        <w:t>в) прибаутка;</w:t>
      </w:r>
    </w:p>
    <w:p w:rsidR="00505DBC" w:rsidRPr="008D7EE9" w:rsidRDefault="00505DBC" w:rsidP="00505DBC">
      <w:pPr>
        <w:shd w:val="clear" w:color="auto" w:fill="FFFFFF"/>
        <w:ind w:left="567"/>
        <w:rPr>
          <w:i/>
          <w:color w:val="000000" w:themeColor="text1"/>
          <w:sz w:val="24"/>
          <w:szCs w:val="24"/>
        </w:rPr>
      </w:pPr>
      <w:r w:rsidRPr="008D7EE9">
        <w:rPr>
          <w:color w:val="000000" w:themeColor="text1"/>
          <w:sz w:val="24"/>
          <w:szCs w:val="24"/>
        </w:rPr>
        <w:t>г) басня;</w:t>
      </w:r>
    </w:p>
    <w:p w:rsidR="00505DBC" w:rsidRPr="008D7EE9" w:rsidRDefault="00505DBC" w:rsidP="00505DBC">
      <w:pPr>
        <w:shd w:val="clear" w:color="auto" w:fill="FFFFFF"/>
        <w:rPr>
          <w:i/>
          <w:color w:val="000000" w:themeColor="text1"/>
          <w:sz w:val="24"/>
          <w:szCs w:val="24"/>
        </w:rPr>
      </w:pPr>
      <w:r w:rsidRPr="008D7EE9">
        <w:rPr>
          <w:color w:val="000000" w:themeColor="text1"/>
          <w:sz w:val="24"/>
          <w:szCs w:val="24"/>
        </w:rPr>
        <w:t>3. Поэт, который в 19 лет сбежал из дома и пешком дошёл из Архангельска до Москвы, чтобы учиться.</w:t>
      </w:r>
    </w:p>
    <w:p w:rsidR="00505DBC" w:rsidRPr="008D7EE9" w:rsidRDefault="00505DBC" w:rsidP="00505DBC">
      <w:pPr>
        <w:shd w:val="clear" w:color="auto" w:fill="FFFFFF"/>
        <w:tabs>
          <w:tab w:val="left" w:pos="426"/>
        </w:tabs>
        <w:ind w:left="567"/>
        <w:rPr>
          <w:i/>
          <w:color w:val="000000" w:themeColor="text1"/>
          <w:sz w:val="24"/>
          <w:szCs w:val="24"/>
        </w:rPr>
      </w:pPr>
      <w:r w:rsidRPr="008D7EE9">
        <w:rPr>
          <w:color w:val="000000" w:themeColor="text1"/>
          <w:sz w:val="24"/>
          <w:szCs w:val="24"/>
        </w:rPr>
        <w:t>а) А.С. Пушкин;</w:t>
      </w:r>
    </w:p>
    <w:p w:rsidR="00505DBC" w:rsidRPr="008D7EE9" w:rsidRDefault="00505DBC" w:rsidP="00505DBC">
      <w:pPr>
        <w:shd w:val="clear" w:color="auto" w:fill="FFFFFF"/>
        <w:tabs>
          <w:tab w:val="left" w:pos="426"/>
        </w:tabs>
        <w:ind w:left="567"/>
        <w:rPr>
          <w:i/>
          <w:color w:val="000000" w:themeColor="text1"/>
          <w:sz w:val="24"/>
          <w:szCs w:val="24"/>
        </w:rPr>
      </w:pPr>
      <w:r w:rsidRPr="008D7EE9">
        <w:rPr>
          <w:color w:val="000000" w:themeColor="text1"/>
          <w:sz w:val="24"/>
          <w:szCs w:val="24"/>
        </w:rPr>
        <w:t>б) М.Ю. Лермонтов;</w:t>
      </w:r>
    </w:p>
    <w:p w:rsidR="00505DBC" w:rsidRPr="008D7EE9" w:rsidRDefault="00505DBC" w:rsidP="00505DBC">
      <w:pPr>
        <w:shd w:val="clear" w:color="auto" w:fill="FFFFFF"/>
        <w:tabs>
          <w:tab w:val="left" w:pos="426"/>
        </w:tabs>
        <w:ind w:left="567"/>
        <w:rPr>
          <w:i/>
          <w:color w:val="000000" w:themeColor="text1"/>
          <w:sz w:val="24"/>
          <w:szCs w:val="24"/>
        </w:rPr>
      </w:pPr>
      <w:r w:rsidRPr="008D7EE9">
        <w:rPr>
          <w:color w:val="000000" w:themeColor="text1"/>
          <w:sz w:val="24"/>
          <w:szCs w:val="24"/>
        </w:rPr>
        <w:t>в) В.А. Жуковский;</w:t>
      </w:r>
    </w:p>
    <w:p w:rsidR="00505DBC" w:rsidRPr="008D7EE9" w:rsidRDefault="00505DBC" w:rsidP="00505DBC">
      <w:pPr>
        <w:shd w:val="clear" w:color="auto" w:fill="FFFFFF"/>
        <w:tabs>
          <w:tab w:val="left" w:pos="426"/>
        </w:tabs>
        <w:ind w:left="567"/>
        <w:rPr>
          <w:i/>
          <w:color w:val="000000" w:themeColor="text1"/>
          <w:sz w:val="24"/>
          <w:szCs w:val="24"/>
        </w:rPr>
      </w:pPr>
      <w:r w:rsidRPr="008D7EE9">
        <w:rPr>
          <w:color w:val="000000" w:themeColor="text1"/>
          <w:sz w:val="24"/>
          <w:szCs w:val="24"/>
        </w:rPr>
        <w:t>г) М.В. Ломоносов.</w:t>
      </w:r>
    </w:p>
    <w:p w:rsidR="00505DBC" w:rsidRPr="008D7EE9" w:rsidRDefault="00505DBC" w:rsidP="00505DBC">
      <w:pPr>
        <w:shd w:val="clear" w:color="auto" w:fill="FFFFFF"/>
        <w:rPr>
          <w:i/>
          <w:color w:val="000000" w:themeColor="text1"/>
          <w:sz w:val="24"/>
          <w:szCs w:val="24"/>
        </w:rPr>
      </w:pPr>
      <w:r w:rsidRPr="008D7EE9">
        <w:rPr>
          <w:color w:val="000000" w:themeColor="text1"/>
          <w:sz w:val="24"/>
          <w:szCs w:val="24"/>
        </w:rPr>
        <w:t>4. </w:t>
      </w:r>
      <w:r w:rsidRPr="008D7EE9">
        <w:rPr>
          <w:iCs/>
          <w:color w:val="000000" w:themeColor="text1"/>
          <w:sz w:val="24"/>
          <w:szCs w:val="24"/>
        </w:rPr>
        <w:t>Соотнесите фамилии писателей и поэтов с датами их жизни.</w:t>
      </w:r>
    </w:p>
    <w:p w:rsidR="00505DBC" w:rsidRPr="008D7EE9" w:rsidRDefault="00505DBC" w:rsidP="00505DBC">
      <w:pPr>
        <w:widowControl/>
        <w:numPr>
          <w:ilvl w:val="0"/>
          <w:numId w:val="357"/>
        </w:numPr>
        <w:shd w:val="clear" w:color="auto" w:fill="FFFFFF"/>
        <w:tabs>
          <w:tab w:val="clear" w:pos="720"/>
          <w:tab w:val="num" w:pos="851"/>
        </w:tabs>
        <w:autoSpaceDE/>
        <w:autoSpaceDN/>
        <w:ind w:left="360" w:firstLine="207"/>
        <w:rPr>
          <w:i/>
          <w:color w:val="000000" w:themeColor="text1"/>
          <w:sz w:val="24"/>
          <w:szCs w:val="24"/>
        </w:rPr>
      </w:pPr>
      <w:r w:rsidRPr="008D7EE9">
        <w:rPr>
          <w:color w:val="000000" w:themeColor="text1"/>
          <w:sz w:val="24"/>
          <w:szCs w:val="24"/>
        </w:rPr>
        <w:t>А.С.Пушкин                                             а) 1828 – 1910</w:t>
      </w:r>
    </w:p>
    <w:p w:rsidR="00505DBC" w:rsidRPr="008D7EE9" w:rsidRDefault="00505DBC" w:rsidP="00505DBC">
      <w:pPr>
        <w:widowControl/>
        <w:numPr>
          <w:ilvl w:val="0"/>
          <w:numId w:val="357"/>
        </w:numPr>
        <w:shd w:val="clear" w:color="auto" w:fill="FFFFFF"/>
        <w:tabs>
          <w:tab w:val="clear" w:pos="720"/>
          <w:tab w:val="num" w:pos="851"/>
        </w:tabs>
        <w:autoSpaceDE/>
        <w:autoSpaceDN/>
        <w:ind w:left="360" w:firstLine="207"/>
        <w:rPr>
          <w:i/>
          <w:color w:val="000000" w:themeColor="text1"/>
          <w:sz w:val="24"/>
          <w:szCs w:val="24"/>
        </w:rPr>
      </w:pPr>
      <w:r w:rsidRPr="008D7EE9">
        <w:rPr>
          <w:color w:val="000000" w:themeColor="text1"/>
          <w:sz w:val="24"/>
          <w:szCs w:val="24"/>
        </w:rPr>
        <w:t> М.Ю.Лермонтов                                     б) 1799 – 1837</w:t>
      </w:r>
    </w:p>
    <w:p w:rsidR="00505DBC" w:rsidRPr="008D7EE9" w:rsidRDefault="00505DBC" w:rsidP="00505DBC">
      <w:pPr>
        <w:widowControl/>
        <w:numPr>
          <w:ilvl w:val="0"/>
          <w:numId w:val="357"/>
        </w:numPr>
        <w:shd w:val="clear" w:color="auto" w:fill="FFFFFF"/>
        <w:tabs>
          <w:tab w:val="clear" w:pos="720"/>
          <w:tab w:val="num" w:pos="851"/>
        </w:tabs>
        <w:autoSpaceDE/>
        <w:autoSpaceDN/>
        <w:ind w:left="360" w:firstLine="207"/>
        <w:rPr>
          <w:i/>
          <w:color w:val="000000" w:themeColor="text1"/>
          <w:sz w:val="24"/>
          <w:szCs w:val="24"/>
        </w:rPr>
      </w:pPr>
      <w:r w:rsidRPr="008D7EE9">
        <w:rPr>
          <w:color w:val="000000" w:themeColor="text1"/>
          <w:sz w:val="24"/>
          <w:szCs w:val="24"/>
        </w:rPr>
        <w:t>Л.Н.Толстой                                             в) 1814 – 1841</w:t>
      </w:r>
    </w:p>
    <w:p w:rsidR="00505DBC" w:rsidRPr="008D7EE9" w:rsidRDefault="00505DBC" w:rsidP="00505DBC">
      <w:pPr>
        <w:widowControl/>
        <w:numPr>
          <w:ilvl w:val="0"/>
          <w:numId w:val="358"/>
        </w:numPr>
        <w:shd w:val="clear" w:color="auto" w:fill="FFFFFF"/>
        <w:autoSpaceDE/>
        <w:autoSpaceDN/>
        <w:ind w:left="360"/>
        <w:rPr>
          <w:i/>
          <w:color w:val="000000" w:themeColor="text1"/>
          <w:sz w:val="24"/>
          <w:szCs w:val="24"/>
        </w:rPr>
      </w:pPr>
      <w:r w:rsidRPr="008D7EE9">
        <w:rPr>
          <w:color w:val="000000" w:themeColor="text1"/>
          <w:sz w:val="24"/>
          <w:szCs w:val="24"/>
        </w:rPr>
        <w:t>Соотнесите авторов и их произведения:</w:t>
      </w:r>
    </w:p>
    <w:p w:rsidR="00505DBC" w:rsidRPr="008D7EE9" w:rsidRDefault="00505DBC" w:rsidP="00505DBC">
      <w:pPr>
        <w:shd w:val="clear" w:color="auto" w:fill="FFFFFF"/>
        <w:tabs>
          <w:tab w:val="left" w:pos="567"/>
        </w:tabs>
        <w:ind w:left="567" w:right="-1"/>
        <w:rPr>
          <w:i/>
          <w:color w:val="000000" w:themeColor="text1"/>
          <w:sz w:val="24"/>
          <w:szCs w:val="24"/>
        </w:rPr>
      </w:pPr>
      <w:r w:rsidRPr="008D7EE9">
        <w:rPr>
          <w:color w:val="000000" w:themeColor="text1"/>
          <w:sz w:val="24"/>
          <w:szCs w:val="24"/>
        </w:rPr>
        <w:t>1. «Заколдованное место»                                                               а)А.С.Пушкин</w:t>
      </w:r>
      <w:r w:rsidRPr="008D7EE9">
        <w:rPr>
          <w:color w:val="000000" w:themeColor="text1"/>
          <w:sz w:val="24"/>
          <w:szCs w:val="24"/>
        </w:rPr>
        <w:br/>
        <w:t>2. «Спящая царевна»;                                                                       б)Н.В. Гоголь;</w:t>
      </w:r>
      <w:r w:rsidRPr="008D7EE9">
        <w:rPr>
          <w:color w:val="000000" w:themeColor="text1"/>
          <w:sz w:val="24"/>
          <w:szCs w:val="24"/>
        </w:rPr>
        <w:br/>
        <w:t>3. «Сказка о мертвой царевне и о семи богатырях”                      в)В.А Жуковский</w:t>
      </w:r>
    </w:p>
    <w:p w:rsidR="00505DBC" w:rsidRPr="008D7EE9" w:rsidRDefault="00505DBC" w:rsidP="00505DBC">
      <w:pPr>
        <w:shd w:val="clear" w:color="auto" w:fill="FFFFFF"/>
        <w:rPr>
          <w:i/>
          <w:color w:val="000000" w:themeColor="text1"/>
          <w:sz w:val="24"/>
          <w:szCs w:val="24"/>
        </w:rPr>
      </w:pPr>
      <w:r w:rsidRPr="008D7EE9">
        <w:rPr>
          <w:color w:val="000000" w:themeColor="text1"/>
          <w:sz w:val="24"/>
          <w:szCs w:val="24"/>
        </w:rPr>
        <w:t>6. С чьим именем связано литературное место – село Спасское-Лутовиново?</w:t>
      </w:r>
    </w:p>
    <w:p w:rsidR="00505DBC" w:rsidRPr="008D7EE9" w:rsidRDefault="00505DBC" w:rsidP="00505DBC">
      <w:pPr>
        <w:shd w:val="clear" w:color="auto" w:fill="FFFFFF"/>
        <w:ind w:left="567"/>
        <w:rPr>
          <w:i/>
          <w:color w:val="000000" w:themeColor="text1"/>
          <w:sz w:val="24"/>
          <w:szCs w:val="24"/>
        </w:rPr>
      </w:pPr>
      <w:r w:rsidRPr="008D7EE9">
        <w:rPr>
          <w:color w:val="000000" w:themeColor="text1"/>
          <w:sz w:val="24"/>
          <w:szCs w:val="24"/>
        </w:rPr>
        <w:t>а) А.С. Пушкина</w:t>
      </w:r>
    </w:p>
    <w:p w:rsidR="00505DBC" w:rsidRPr="008D7EE9" w:rsidRDefault="00505DBC" w:rsidP="00505DBC">
      <w:pPr>
        <w:shd w:val="clear" w:color="auto" w:fill="FFFFFF"/>
        <w:ind w:left="567"/>
        <w:rPr>
          <w:i/>
          <w:color w:val="000000" w:themeColor="text1"/>
          <w:sz w:val="24"/>
          <w:szCs w:val="24"/>
        </w:rPr>
      </w:pPr>
      <w:r w:rsidRPr="008D7EE9">
        <w:rPr>
          <w:color w:val="000000" w:themeColor="text1"/>
          <w:sz w:val="24"/>
          <w:szCs w:val="24"/>
        </w:rPr>
        <w:t>б) И.С. Тургенева;</w:t>
      </w:r>
    </w:p>
    <w:p w:rsidR="00505DBC" w:rsidRPr="008D7EE9" w:rsidRDefault="00505DBC" w:rsidP="00505DBC">
      <w:pPr>
        <w:shd w:val="clear" w:color="auto" w:fill="FFFFFF"/>
        <w:ind w:left="567"/>
        <w:rPr>
          <w:i/>
          <w:color w:val="000000" w:themeColor="text1"/>
          <w:sz w:val="24"/>
          <w:szCs w:val="24"/>
        </w:rPr>
      </w:pPr>
      <w:r w:rsidRPr="008D7EE9">
        <w:rPr>
          <w:color w:val="000000" w:themeColor="text1"/>
          <w:sz w:val="24"/>
          <w:szCs w:val="24"/>
        </w:rPr>
        <w:t>в) М.Ю. Лермонтова;</w:t>
      </w:r>
    </w:p>
    <w:p w:rsidR="00505DBC" w:rsidRPr="008D7EE9" w:rsidRDefault="00505DBC" w:rsidP="00505DBC">
      <w:pPr>
        <w:shd w:val="clear" w:color="auto" w:fill="FFFFFF"/>
        <w:ind w:left="567"/>
        <w:rPr>
          <w:i/>
          <w:color w:val="000000" w:themeColor="text1"/>
          <w:sz w:val="24"/>
          <w:szCs w:val="24"/>
        </w:rPr>
      </w:pPr>
      <w:r w:rsidRPr="008D7EE9">
        <w:rPr>
          <w:color w:val="000000" w:themeColor="text1"/>
          <w:sz w:val="24"/>
          <w:szCs w:val="24"/>
        </w:rPr>
        <w:t>г) Н.В.Гоголя;</w:t>
      </w:r>
    </w:p>
    <w:p w:rsidR="00505DBC" w:rsidRPr="008D7EE9" w:rsidRDefault="00505DBC" w:rsidP="00505DBC">
      <w:pPr>
        <w:shd w:val="clear" w:color="auto" w:fill="FFFFFF"/>
        <w:tabs>
          <w:tab w:val="left" w:pos="567"/>
        </w:tabs>
        <w:rPr>
          <w:color w:val="000000" w:themeColor="text1"/>
          <w:sz w:val="24"/>
          <w:szCs w:val="24"/>
        </w:rPr>
      </w:pPr>
      <w:r w:rsidRPr="008D7EE9">
        <w:rPr>
          <w:color w:val="000000" w:themeColor="text1"/>
          <w:sz w:val="24"/>
          <w:szCs w:val="24"/>
        </w:rPr>
        <w:t>7. Какое историческое событие отражено в стихотворении «Бородино» М.Ю. Лермонтова?</w:t>
      </w:r>
    </w:p>
    <w:p w:rsidR="00505DBC" w:rsidRPr="008D7EE9" w:rsidRDefault="00505DBC" w:rsidP="00505DBC">
      <w:pPr>
        <w:shd w:val="clear" w:color="auto" w:fill="FFFFFF"/>
        <w:tabs>
          <w:tab w:val="left" w:pos="567"/>
        </w:tabs>
        <w:ind w:left="567"/>
        <w:rPr>
          <w:i/>
          <w:color w:val="000000" w:themeColor="text1"/>
          <w:sz w:val="24"/>
          <w:szCs w:val="24"/>
        </w:rPr>
      </w:pPr>
      <w:r w:rsidRPr="008D7EE9">
        <w:rPr>
          <w:color w:val="000000" w:themeColor="text1"/>
          <w:sz w:val="24"/>
          <w:szCs w:val="24"/>
        </w:rPr>
        <w:t>а) Куликовская битва; </w:t>
      </w:r>
      <w:r w:rsidRPr="008D7EE9">
        <w:rPr>
          <w:color w:val="000000" w:themeColor="text1"/>
          <w:sz w:val="24"/>
          <w:szCs w:val="24"/>
        </w:rPr>
        <w:br/>
        <w:t>б) Великая Отечественная война 1941-1945 годов;</w:t>
      </w:r>
      <w:r w:rsidRPr="008D7EE9">
        <w:rPr>
          <w:color w:val="000000" w:themeColor="text1"/>
          <w:sz w:val="24"/>
          <w:szCs w:val="24"/>
        </w:rPr>
        <w:br/>
        <w:t>в) Невская битва;</w:t>
      </w:r>
      <w:r w:rsidRPr="008D7EE9">
        <w:rPr>
          <w:color w:val="000000" w:themeColor="text1"/>
          <w:sz w:val="24"/>
          <w:szCs w:val="24"/>
        </w:rPr>
        <w:br/>
        <w:t>г) Отечественная война 1812 года.</w:t>
      </w:r>
    </w:p>
    <w:p w:rsidR="00505DBC" w:rsidRPr="008D7EE9" w:rsidRDefault="00505DBC" w:rsidP="00505DBC">
      <w:pPr>
        <w:shd w:val="clear" w:color="auto" w:fill="FFFFFF"/>
        <w:rPr>
          <w:color w:val="000000" w:themeColor="text1"/>
          <w:sz w:val="24"/>
          <w:szCs w:val="24"/>
        </w:rPr>
      </w:pPr>
      <w:r w:rsidRPr="008D7EE9">
        <w:rPr>
          <w:color w:val="000000" w:themeColor="text1"/>
          <w:sz w:val="24"/>
          <w:szCs w:val="24"/>
        </w:rPr>
        <w:t>8. Какого героя сказки называют литературным?</w:t>
      </w:r>
    </w:p>
    <w:p w:rsidR="00505DBC" w:rsidRPr="008D7EE9" w:rsidRDefault="00505DBC" w:rsidP="00505DBC">
      <w:pPr>
        <w:shd w:val="clear" w:color="auto" w:fill="FFFFFF"/>
        <w:ind w:left="567"/>
        <w:rPr>
          <w:i/>
          <w:color w:val="000000" w:themeColor="text1"/>
          <w:sz w:val="24"/>
          <w:szCs w:val="24"/>
        </w:rPr>
      </w:pPr>
      <w:r w:rsidRPr="008D7EE9">
        <w:rPr>
          <w:color w:val="000000" w:themeColor="text1"/>
          <w:sz w:val="24"/>
          <w:szCs w:val="24"/>
        </w:rPr>
        <w:t>а) положительного героя;</w:t>
      </w:r>
      <w:r w:rsidRPr="008D7EE9">
        <w:rPr>
          <w:color w:val="000000" w:themeColor="text1"/>
          <w:sz w:val="24"/>
          <w:szCs w:val="24"/>
        </w:rPr>
        <w:br/>
      </w:r>
      <w:r w:rsidRPr="008D7EE9">
        <w:rPr>
          <w:color w:val="000000" w:themeColor="text1"/>
          <w:sz w:val="24"/>
          <w:szCs w:val="24"/>
        </w:rPr>
        <w:lastRenderedPageBreak/>
        <w:t xml:space="preserve">б) героя сказки, автор которой известен; </w:t>
      </w:r>
    </w:p>
    <w:p w:rsidR="00505DBC" w:rsidRPr="008D7EE9" w:rsidRDefault="00505DBC" w:rsidP="00505DBC">
      <w:pPr>
        <w:shd w:val="clear" w:color="auto" w:fill="FFFFFF"/>
        <w:ind w:left="567"/>
        <w:rPr>
          <w:i/>
          <w:color w:val="000000" w:themeColor="text1"/>
          <w:sz w:val="24"/>
          <w:szCs w:val="24"/>
        </w:rPr>
      </w:pPr>
      <w:r w:rsidRPr="008D7EE9">
        <w:rPr>
          <w:color w:val="000000" w:themeColor="text1"/>
          <w:sz w:val="24"/>
          <w:szCs w:val="24"/>
        </w:rPr>
        <w:t>в) главного персонажа сказки;</w:t>
      </w:r>
      <w:r w:rsidRPr="008D7EE9">
        <w:rPr>
          <w:color w:val="000000" w:themeColor="text1"/>
          <w:sz w:val="24"/>
          <w:szCs w:val="24"/>
        </w:rPr>
        <w:br/>
        <w:t>г) любого героя сказки.</w:t>
      </w:r>
    </w:p>
    <w:p w:rsidR="00505DBC" w:rsidRPr="008D7EE9" w:rsidRDefault="00505DBC" w:rsidP="00505DBC">
      <w:pPr>
        <w:shd w:val="clear" w:color="auto" w:fill="FFFFFF"/>
        <w:rPr>
          <w:color w:val="000000" w:themeColor="text1"/>
          <w:sz w:val="24"/>
          <w:szCs w:val="24"/>
        </w:rPr>
      </w:pPr>
      <w:r w:rsidRPr="008D7EE9">
        <w:rPr>
          <w:color w:val="000000" w:themeColor="text1"/>
          <w:sz w:val="24"/>
          <w:szCs w:val="24"/>
        </w:rPr>
        <w:t>9.  Какое произведение не принадлежит перу Н.В.Гоголя?</w:t>
      </w:r>
    </w:p>
    <w:p w:rsidR="00505DBC" w:rsidRPr="008D7EE9" w:rsidRDefault="00505DBC" w:rsidP="00505DBC">
      <w:pPr>
        <w:shd w:val="clear" w:color="auto" w:fill="FFFFFF"/>
        <w:ind w:left="567"/>
        <w:rPr>
          <w:i/>
          <w:color w:val="000000" w:themeColor="text1"/>
          <w:sz w:val="24"/>
          <w:szCs w:val="24"/>
        </w:rPr>
      </w:pPr>
      <w:r w:rsidRPr="008D7EE9">
        <w:rPr>
          <w:color w:val="000000" w:themeColor="text1"/>
          <w:sz w:val="24"/>
          <w:szCs w:val="24"/>
        </w:rPr>
        <w:t>а) «Ночь перед рождеством»;</w:t>
      </w:r>
    </w:p>
    <w:p w:rsidR="00505DBC" w:rsidRPr="008D7EE9" w:rsidRDefault="00505DBC" w:rsidP="00505DBC">
      <w:pPr>
        <w:shd w:val="clear" w:color="auto" w:fill="FFFFFF"/>
        <w:ind w:left="567"/>
        <w:rPr>
          <w:i/>
          <w:color w:val="000000" w:themeColor="text1"/>
          <w:sz w:val="24"/>
          <w:szCs w:val="24"/>
        </w:rPr>
      </w:pPr>
      <w:r w:rsidRPr="008D7EE9">
        <w:rPr>
          <w:color w:val="000000" w:themeColor="text1"/>
          <w:sz w:val="24"/>
          <w:szCs w:val="24"/>
        </w:rPr>
        <w:t>б) «Заколдованное место»;</w:t>
      </w:r>
    </w:p>
    <w:p w:rsidR="00505DBC" w:rsidRPr="008D7EE9" w:rsidRDefault="00505DBC" w:rsidP="00505DBC">
      <w:pPr>
        <w:shd w:val="clear" w:color="auto" w:fill="FFFFFF"/>
        <w:ind w:left="567"/>
        <w:rPr>
          <w:i/>
          <w:color w:val="000000" w:themeColor="text1"/>
          <w:sz w:val="24"/>
          <w:szCs w:val="24"/>
        </w:rPr>
      </w:pPr>
      <w:r w:rsidRPr="008D7EE9">
        <w:rPr>
          <w:color w:val="000000" w:themeColor="text1"/>
          <w:sz w:val="24"/>
          <w:szCs w:val="24"/>
        </w:rPr>
        <w:t> в) «Мороз, Красный нос».</w:t>
      </w:r>
    </w:p>
    <w:p w:rsidR="00505DBC" w:rsidRPr="008D7EE9" w:rsidRDefault="00505DBC" w:rsidP="00505DBC">
      <w:pPr>
        <w:shd w:val="clear" w:color="auto" w:fill="FFFFFF"/>
        <w:ind w:left="567"/>
        <w:rPr>
          <w:i/>
          <w:color w:val="000000" w:themeColor="text1"/>
          <w:sz w:val="24"/>
          <w:szCs w:val="24"/>
        </w:rPr>
      </w:pPr>
      <w:r w:rsidRPr="008D7EE9">
        <w:rPr>
          <w:color w:val="000000" w:themeColor="text1"/>
          <w:sz w:val="24"/>
          <w:szCs w:val="24"/>
        </w:rPr>
        <w:t>г) «Вечера на хуторе близ Диканьки»</w:t>
      </w:r>
    </w:p>
    <w:p w:rsidR="00505DBC" w:rsidRPr="008D7EE9" w:rsidRDefault="00505DBC" w:rsidP="00505DBC">
      <w:pPr>
        <w:shd w:val="clear" w:color="auto" w:fill="FFFFFF"/>
        <w:rPr>
          <w:i/>
          <w:color w:val="000000" w:themeColor="text1"/>
          <w:sz w:val="24"/>
          <w:szCs w:val="24"/>
        </w:rPr>
      </w:pPr>
      <w:r w:rsidRPr="008D7EE9">
        <w:rPr>
          <w:color w:val="000000" w:themeColor="text1"/>
          <w:sz w:val="24"/>
          <w:szCs w:val="24"/>
        </w:rPr>
        <w:t>10. Определите, из какого произведения взят данный фрагмент:</w:t>
      </w:r>
    </w:p>
    <w:p w:rsidR="00505DBC" w:rsidRPr="008D7EE9" w:rsidRDefault="00505DBC" w:rsidP="00505DBC">
      <w:pPr>
        <w:shd w:val="clear" w:color="auto" w:fill="FFFFFF"/>
        <w:ind w:left="567"/>
        <w:rPr>
          <w:i/>
          <w:color w:val="000000" w:themeColor="text1"/>
          <w:sz w:val="24"/>
          <w:szCs w:val="24"/>
        </w:rPr>
      </w:pPr>
      <w:r w:rsidRPr="008D7EE9">
        <w:rPr>
          <w:i/>
          <w:color w:val="000000" w:themeColor="text1"/>
          <w:sz w:val="24"/>
          <w:szCs w:val="24"/>
        </w:rPr>
        <w:t>… Коня на скаку остановит,</w:t>
      </w:r>
    </w:p>
    <w:p w:rsidR="00505DBC" w:rsidRPr="008D7EE9" w:rsidRDefault="00505DBC" w:rsidP="00505DBC">
      <w:pPr>
        <w:shd w:val="clear" w:color="auto" w:fill="FFFFFF"/>
        <w:ind w:left="567"/>
        <w:rPr>
          <w:i/>
          <w:color w:val="000000" w:themeColor="text1"/>
          <w:sz w:val="24"/>
          <w:szCs w:val="24"/>
        </w:rPr>
      </w:pPr>
      <w:r w:rsidRPr="008D7EE9">
        <w:rPr>
          <w:i/>
          <w:color w:val="000000" w:themeColor="text1"/>
          <w:sz w:val="24"/>
          <w:szCs w:val="24"/>
        </w:rPr>
        <w:t>В горящую избу войдёт!</w:t>
      </w:r>
    </w:p>
    <w:p w:rsidR="00505DBC" w:rsidRPr="008D7EE9" w:rsidRDefault="00505DBC" w:rsidP="00505DBC">
      <w:pPr>
        <w:shd w:val="clear" w:color="auto" w:fill="FFFFFF"/>
        <w:tabs>
          <w:tab w:val="left" w:pos="142"/>
          <w:tab w:val="left" w:pos="567"/>
        </w:tabs>
        <w:ind w:left="567"/>
        <w:rPr>
          <w:color w:val="000000" w:themeColor="text1"/>
          <w:sz w:val="24"/>
          <w:szCs w:val="24"/>
        </w:rPr>
      </w:pPr>
    </w:p>
    <w:p w:rsidR="00505DBC" w:rsidRPr="008D7EE9" w:rsidRDefault="00505DBC" w:rsidP="00505DBC">
      <w:pPr>
        <w:shd w:val="clear" w:color="auto" w:fill="FFFFFF"/>
        <w:tabs>
          <w:tab w:val="left" w:pos="142"/>
          <w:tab w:val="left" w:pos="567"/>
        </w:tabs>
        <w:ind w:left="567"/>
        <w:rPr>
          <w:i/>
          <w:color w:val="000000" w:themeColor="text1"/>
          <w:sz w:val="24"/>
          <w:szCs w:val="24"/>
        </w:rPr>
      </w:pPr>
      <w:r w:rsidRPr="008D7EE9">
        <w:rPr>
          <w:color w:val="000000" w:themeColor="text1"/>
          <w:sz w:val="24"/>
          <w:szCs w:val="24"/>
        </w:rPr>
        <w:t>а) В.А. Жуковский «Спящая царевна»;</w:t>
      </w:r>
    </w:p>
    <w:p w:rsidR="00505DBC" w:rsidRPr="008D7EE9" w:rsidRDefault="00505DBC" w:rsidP="00505DBC">
      <w:pPr>
        <w:shd w:val="clear" w:color="auto" w:fill="FFFFFF"/>
        <w:tabs>
          <w:tab w:val="left" w:pos="142"/>
          <w:tab w:val="left" w:pos="567"/>
        </w:tabs>
        <w:ind w:left="567"/>
        <w:rPr>
          <w:i/>
          <w:color w:val="000000" w:themeColor="text1"/>
          <w:sz w:val="24"/>
          <w:szCs w:val="24"/>
        </w:rPr>
      </w:pPr>
      <w:r w:rsidRPr="008D7EE9">
        <w:rPr>
          <w:color w:val="000000" w:themeColor="text1"/>
          <w:sz w:val="24"/>
          <w:szCs w:val="24"/>
        </w:rPr>
        <w:t>б) П.П. Ершов «Конёк-Горбунок»;</w:t>
      </w:r>
    </w:p>
    <w:p w:rsidR="00505DBC" w:rsidRPr="008D7EE9" w:rsidRDefault="00505DBC" w:rsidP="00505DBC">
      <w:pPr>
        <w:shd w:val="clear" w:color="auto" w:fill="FFFFFF"/>
        <w:tabs>
          <w:tab w:val="left" w:pos="142"/>
          <w:tab w:val="left" w:pos="567"/>
        </w:tabs>
        <w:ind w:left="567"/>
        <w:rPr>
          <w:i/>
          <w:color w:val="000000" w:themeColor="text1"/>
          <w:sz w:val="24"/>
          <w:szCs w:val="24"/>
        </w:rPr>
      </w:pPr>
      <w:r w:rsidRPr="008D7EE9">
        <w:rPr>
          <w:color w:val="000000" w:themeColor="text1"/>
          <w:sz w:val="24"/>
          <w:szCs w:val="24"/>
        </w:rPr>
        <w:t>в) М.Ю. Лермонтов «Бородино»;</w:t>
      </w:r>
    </w:p>
    <w:p w:rsidR="00505DBC" w:rsidRPr="008D7EE9" w:rsidRDefault="00505DBC" w:rsidP="00505DBC">
      <w:pPr>
        <w:shd w:val="clear" w:color="auto" w:fill="FFFFFF"/>
        <w:tabs>
          <w:tab w:val="left" w:pos="142"/>
          <w:tab w:val="left" w:pos="567"/>
        </w:tabs>
        <w:ind w:left="567"/>
        <w:rPr>
          <w:i/>
          <w:color w:val="000000" w:themeColor="text1"/>
          <w:sz w:val="24"/>
          <w:szCs w:val="24"/>
        </w:rPr>
      </w:pPr>
      <w:r w:rsidRPr="008D7EE9">
        <w:rPr>
          <w:color w:val="000000" w:themeColor="text1"/>
          <w:sz w:val="24"/>
          <w:szCs w:val="24"/>
        </w:rPr>
        <w:t>г) Н.А. Некрасов «Мороз, Красный нос».</w:t>
      </w:r>
    </w:p>
    <w:p w:rsidR="00505DBC" w:rsidRPr="008D7EE9" w:rsidRDefault="00505DBC" w:rsidP="00505DBC">
      <w:pPr>
        <w:shd w:val="clear" w:color="auto" w:fill="FFFFFF"/>
        <w:rPr>
          <w:i/>
          <w:color w:val="000000" w:themeColor="text1"/>
          <w:sz w:val="24"/>
          <w:szCs w:val="24"/>
        </w:rPr>
      </w:pPr>
      <w:r w:rsidRPr="008D7EE9">
        <w:rPr>
          <w:color w:val="000000" w:themeColor="text1"/>
          <w:sz w:val="24"/>
          <w:szCs w:val="24"/>
        </w:rPr>
        <w:t>11. О чём И.С. Тургенев рассказывает в своей повести «Муму»: «День её, нерадостный и ненастный, давно прошёл; но и вечер её был чернее ночи»?</w:t>
      </w:r>
    </w:p>
    <w:p w:rsidR="00505DBC" w:rsidRPr="008D7EE9" w:rsidRDefault="00505DBC" w:rsidP="00505DBC">
      <w:pPr>
        <w:shd w:val="clear" w:color="auto" w:fill="FFFFFF"/>
        <w:ind w:left="567"/>
        <w:rPr>
          <w:i/>
          <w:color w:val="000000" w:themeColor="text1"/>
          <w:sz w:val="24"/>
          <w:szCs w:val="24"/>
        </w:rPr>
      </w:pPr>
      <w:r w:rsidRPr="008D7EE9">
        <w:rPr>
          <w:color w:val="000000" w:themeColor="text1"/>
          <w:sz w:val="24"/>
          <w:szCs w:val="24"/>
        </w:rPr>
        <w:t>а) О том, как проводила время барыня, чем она занималась днём и по ночам.</w:t>
      </w:r>
    </w:p>
    <w:p w:rsidR="00505DBC" w:rsidRPr="008D7EE9" w:rsidRDefault="00505DBC" w:rsidP="00505DBC">
      <w:pPr>
        <w:shd w:val="clear" w:color="auto" w:fill="FFFFFF"/>
        <w:ind w:left="567"/>
        <w:rPr>
          <w:i/>
          <w:color w:val="000000" w:themeColor="text1"/>
          <w:sz w:val="24"/>
          <w:szCs w:val="24"/>
        </w:rPr>
      </w:pPr>
      <w:r w:rsidRPr="008D7EE9">
        <w:rPr>
          <w:color w:val="000000" w:themeColor="text1"/>
          <w:sz w:val="24"/>
          <w:szCs w:val="24"/>
        </w:rPr>
        <w:t>б) О жизни Татьяны.</w:t>
      </w:r>
    </w:p>
    <w:p w:rsidR="00505DBC" w:rsidRPr="008D7EE9" w:rsidRDefault="00505DBC" w:rsidP="00505DBC">
      <w:pPr>
        <w:shd w:val="clear" w:color="auto" w:fill="FFFFFF"/>
        <w:ind w:left="567"/>
        <w:rPr>
          <w:i/>
          <w:color w:val="000000" w:themeColor="text1"/>
          <w:sz w:val="24"/>
          <w:szCs w:val="24"/>
        </w:rPr>
      </w:pPr>
      <w:r w:rsidRPr="008D7EE9">
        <w:rPr>
          <w:color w:val="000000" w:themeColor="text1"/>
          <w:sz w:val="24"/>
          <w:szCs w:val="24"/>
        </w:rPr>
        <w:t>в) О старости барыни;</w:t>
      </w:r>
    </w:p>
    <w:p w:rsidR="00505DBC" w:rsidRPr="008D7EE9" w:rsidRDefault="00505DBC" w:rsidP="00505DBC">
      <w:pPr>
        <w:shd w:val="clear" w:color="auto" w:fill="FFFFFF"/>
        <w:ind w:left="567"/>
        <w:rPr>
          <w:i/>
          <w:color w:val="000000" w:themeColor="text1"/>
          <w:sz w:val="24"/>
          <w:szCs w:val="24"/>
        </w:rPr>
      </w:pPr>
      <w:r w:rsidRPr="008D7EE9">
        <w:rPr>
          <w:color w:val="000000" w:themeColor="text1"/>
          <w:sz w:val="24"/>
          <w:szCs w:val="24"/>
        </w:rPr>
        <w:t>г) О жизни Муму до встречи с Герасимом.</w:t>
      </w:r>
    </w:p>
    <w:p w:rsidR="00505DBC" w:rsidRPr="008D7EE9" w:rsidRDefault="00505DBC" w:rsidP="00505DBC">
      <w:pPr>
        <w:shd w:val="clear" w:color="auto" w:fill="FFFFFF"/>
        <w:rPr>
          <w:i/>
          <w:color w:val="000000" w:themeColor="text1"/>
          <w:sz w:val="24"/>
          <w:szCs w:val="24"/>
        </w:rPr>
      </w:pPr>
      <w:r w:rsidRPr="008D7EE9">
        <w:rPr>
          <w:color w:val="000000" w:themeColor="text1"/>
          <w:sz w:val="24"/>
          <w:szCs w:val="24"/>
        </w:rPr>
        <w:t>12. Как называется художественный прием, основанный на переносном значении слова, означающем сходство или противопоставление одного предмета другому?</w:t>
      </w:r>
    </w:p>
    <w:p w:rsidR="00505DBC" w:rsidRPr="008D7EE9" w:rsidRDefault="00505DBC" w:rsidP="00505DBC">
      <w:pPr>
        <w:shd w:val="clear" w:color="auto" w:fill="FFFFFF"/>
        <w:tabs>
          <w:tab w:val="left" w:pos="567"/>
        </w:tabs>
        <w:ind w:left="567"/>
        <w:rPr>
          <w:i/>
          <w:color w:val="000000" w:themeColor="text1"/>
          <w:sz w:val="24"/>
          <w:szCs w:val="24"/>
        </w:rPr>
      </w:pPr>
      <w:r w:rsidRPr="008D7EE9">
        <w:rPr>
          <w:color w:val="000000" w:themeColor="text1"/>
          <w:sz w:val="24"/>
          <w:szCs w:val="24"/>
        </w:rPr>
        <w:t>а)  гипербола;</w:t>
      </w:r>
    </w:p>
    <w:p w:rsidR="00505DBC" w:rsidRPr="008D7EE9" w:rsidRDefault="00505DBC" w:rsidP="00505DBC">
      <w:pPr>
        <w:shd w:val="clear" w:color="auto" w:fill="FFFFFF"/>
        <w:tabs>
          <w:tab w:val="left" w:pos="567"/>
        </w:tabs>
        <w:ind w:left="567"/>
        <w:rPr>
          <w:i/>
          <w:color w:val="000000" w:themeColor="text1"/>
          <w:sz w:val="24"/>
          <w:szCs w:val="24"/>
        </w:rPr>
      </w:pPr>
      <w:r w:rsidRPr="008D7EE9">
        <w:rPr>
          <w:color w:val="000000" w:themeColor="text1"/>
          <w:sz w:val="24"/>
          <w:szCs w:val="24"/>
        </w:rPr>
        <w:t>б) метафора;</w:t>
      </w:r>
    </w:p>
    <w:p w:rsidR="00505DBC" w:rsidRPr="008D7EE9" w:rsidRDefault="00505DBC" w:rsidP="00505DBC">
      <w:pPr>
        <w:shd w:val="clear" w:color="auto" w:fill="FFFFFF"/>
        <w:tabs>
          <w:tab w:val="left" w:pos="567"/>
        </w:tabs>
        <w:ind w:left="567"/>
        <w:rPr>
          <w:i/>
          <w:color w:val="000000" w:themeColor="text1"/>
          <w:sz w:val="24"/>
          <w:szCs w:val="24"/>
        </w:rPr>
      </w:pPr>
      <w:r w:rsidRPr="008D7EE9">
        <w:rPr>
          <w:color w:val="000000" w:themeColor="text1"/>
          <w:sz w:val="24"/>
          <w:szCs w:val="24"/>
        </w:rPr>
        <w:t>в) олицетворение;</w:t>
      </w:r>
    </w:p>
    <w:p w:rsidR="00505DBC" w:rsidRPr="008D7EE9" w:rsidRDefault="00505DBC" w:rsidP="00505DBC">
      <w:pPr>
        <w:shd w:val="clear" w:color="auto" w:fill="FFFFFF"/>
        <w:tabs>
          <w:tab w:val="left" w:pos="567"/>
        </w:tabs>
        <w:ind w:left="567"/>
        <w:rPr>
          <w:i/>
          <w:color w:val="000000" w:themeColor="text1"/>
          <w:sz w:val="24"/>
          <w:szCs w:val="24"/>
        </w:rPr>
      </w:pPr>
      <w:r w:rsidRPr="008D7EE9">
        <w:rPr>
          <w:color w:val="000000" w:themeColor="text1"/>
          <w:sz w:val="24"/>
          <w:szCs w:val="24"/>
        </w:rPr>
        <w:t>г) эпитет.</w:t>
      </w:r>
    </w:p>
    <w:p w:rsidR="00505DBC" w:rsidRPr="008D7EE9" w:rsidRDefault="00505DBC" w:rsidP="00505DBC">
      <w:pPr>
        <w:shd w:val="clear" w:color="auto" w:fill="FFFFFF"/>
        <w:rPr>
          <w:i/>
          <w:color w:val="000000" w:themeColor="text1"/>
          <w:sz w:val="24"/>
          <w:szCs w:val="24"/>
        </w:rPr>
      </w:pPr>
      <w:r w:rsidRPr="008D7EE9">
        <w:rPr>
          <w:color w:val="000000" w:themeColor="text1"/>
          <w:sz w:val="24"/>
          <w:szCs w:val="24"/>
        </w:rPr>
        <w:t>13. Что предназначено для исполнения на сцене?</w:t>
      </w:r>
    </w:p>
    <w:p w:rsidR="00505DBC" w:rsidRPr="008D7EE9" w:rsidRDefault="00505DBC" w:rsidP="00505DBC">
      <w:pPr>
        <w:shd w:val="clear" w:color="auto" w:fill="FFFFFF"/>
        <w:ind w:left="567"/>
        <w:rPr>
          <w:i/>
          <w:color w:val="000000" w:themeColor="text1"/>
          <w:sz w:val="24"/>
          <w:szCs w:val="24"/>
        </w:rPr>
      </w:pPr>
      <w:r w:rsidRPr="008D7EE9">
        <w:rPr>
          <w:color w:val="000000" w:themeColor="text1"/>
          <w:sz w:val="24"/>
          <w:szCs w:val="24"/>
        </w:rPr>
        <w:t>а) пьесы;</w:t>
      </w:r>
    </w:p>
    <w:p w:rsidR="00505DBC" w:rsidRPr="008D7EE9" w:rsidRDefault="00505DBC" w:rsidP="00505DBC">
      <w:pPr>
        <w:shd w:val="clear" w:color="auto" w:fill="FFFFFF"/>
        <w:ind w:left="567"/>
        <w:rPr>
          <w:i/>
          <w:color w:val="000000" w:themeColor="text1"/>
          <w:sz w:val="24"/>
          <w:szCs w:val="24"/>
        </w:rPr>
      </w:pPr>
      <w:r w:rsidRPr="008D7EE9">
        <w:rPr>
          <w:color w:val="000000" w:themeColor="text1"/>
          <w:sz w:val="24"/>
          <w:szCs w:val="24"/>
        </w:rPr>
        <w:t>б) былины;</w:t>
      </w:r>
    </w:p>
    <w:p w:rsidR="00505DBC" w:rsidRPr="008D7EE9" w:rsidRDefault="00505DBC" w:rsidP="00505DBC">
      <w:pPr>
        <w:shd w:val="clear" w:color="auto" w:fill="FFFFFF"/>
        <w:ind w:left="567"/>
        <w:rPr>
          <w:i/>
          <w:color w:val="000000" w:themeColor="text1"/>
          <w:sz w:val="24"/>
          <w:szCs w:val="24"/>
        </w:rPr>
      </w:pPr>
      <w:r w:rsidRPr="008D7EE9">
        <w:rPr>
          <w:color w:val="000000" w:themeColor="text1"/>
          <w:sz w:val="24"/>
          <w:szCs w:val="24"/>
        </w:rPr>
        <w:t>в) романы;</w:t>
      </w:r>
    </w:p>
    <w:p w:rsidR="00505DBC" w:rsidRPr="008D7EE9" w:rsidRDefault="00505DBC" w:rsidP="00505DBC">
      <w:pPr>
        <w:shd w:val="clear" w:color="auto" w:fill="FFFFFF"/>
        <w:ind w:left="567"/>
        <w:rPr>
          <w:i/>
          <w:color w:val="000000" w:themeColor="text1"/>
          <w:sz w:val="24"/>
          <w:szCs w:val="24"/>
        </w:rPr>
      </w:pPr>
      <w:r w:rsidRPr="008D7EE9">
        <w:rPr>
          <w:color w:val="000000" w:themeColor="text1"/>
          <w:sz w:val="24"/>
          <w:szCs w:val="24"/>
        </w:rPr>
        <w:t>г) колыбельные песни.</w:t>
      </w:r>
    </w:p>
    <w:p w:rsidR="00505DBC" w:rsidRPr="008D7EE9" w:rsidRDefault="00505DBC" w:rsidP="00505DBC">
      <w:pPr>
        <w:shd w:val="clear" w:color="auto" w:fill="FFFFFF"/>
        <w:rPr>
          <w:i/>
          <w:color w:val="000000" w:themeColor="text1"/>
          <w:sz w:val="24"/>
          <w:szCs w:val="24"/>
        </w:rPr>
      </w:pPr>
      <w:r w:rsidRPr="008D7EE9">
        <w:rPr>
          <w:color w:val="000000" w:themeColor="text1"/>
          <w:sz w:val="24"/>
          <w:szCs w:val="24"/>
        </w:rPr>
        <w:t>14. Кто является рассказчиком в стихотворении «Бородино» М.Ю. Лермонтова?</w:t>
      </w:r>
    </w:p>
    <w:p w:rsidR="00505DBC" w:rsidRPr="008D7EE9" w:rsidRDefault="00505DBC" w:rsidP="00505DBC">
      <w:pPr>
        <w:shd w:val="clear" w:color="auto" w:fill="FFFFFF"/>
        <w:ind w:left="567"/>
        <w:rPr>
          <w:i/>
          <w:color w:val="000000" w:themeColor="text1"/>
          <w:sz w:val="24"/>
          <w:szCs w:val="24"/>
        </w:rPr>
      </w:pPr>
      <w:r w:rsidRPr="008D7EE9">
        <w:rPr>
          <w:color w:val="000000" w:themeColor="text1"/>
          <w:sz w:val="24"/>
          <w:szCs w:val="24"/>
        </w:rPr>
        <w:t>а) автор;</w:t>
      </w:r>
    </w:p>
    <w:p w:rsidR="00505DBC" w:rsidRPr="008D7EE9" w:rsidRDefault="00505DBC" w:rsidP="00505DBC">
      <w:pPr>
        <w:shd w:val="clear" w:color="auto" w:fill="FFFFFF"/>
        <w:ind w:left="567"/>
        <w:rPr>
          <w:i/>
          <w:color w:val="000000" w:themeColor="text1"/>
          <w:sz w:val="24"/>
          <w:szCs w:val="24"/>
        </w:rPr>
      </w:pPr>
      <w:r w:rsidRPr="008D7EE9">
        <w:rPr>
          <w:color w:val="000000" w:themeColor="text1"/>
          <w:sz w:val="24"/>
          <w:szCs w:val="24"/>
        </w:rPr>
        <w:t>б) солдат — участник сражения;</w:t>
      </w:r>
    </w:p>
    <w:p w:rsidR="00505DBC" w:rsidRPr="008D7EE9" w:rsidRDefault="00505DBC" w:rsidP="00505DBC">
      <w:pPr>
        <w:shd w:val="clear" w:color="auto" w:fill="FFFFFF"/>
        <w:ind w:left="567"/>
        <w:rPr>
          <w:i/>
          <w:color w:val="000000" w:themeColor="text1"/>
          <w:sz w:val="24"/>
          <w:szCs w:val="24"/>
        </w:rPr>
      </w:pPr>
      <w:r w:rsidRPr="008D7EE9">
        <w:rPr>
          <w:color w:val="000000" w:themeColor="text1"/>
          <w:sz w:val="24"/>
          <w:szCs w:val="24"/>
        </w:rPr>
        <w:t>в) полковник;</w:t>
      </w:r>
    </w:p>
    <w:p w:rsidR="00505DBC" w:rsidRPr="008D7EE9" w:rsidRDefault="00505DBC" w:rsidP="00505DBC">
      <w:pPr>
        <w:shd w:val="clear" w:color="auto" w:fill="FFFFFF"/>
        <w:ind w:left="567"/>
        <w:rPr>
          <w:i/>
          <w:color w:val="000000" w:themeColor="text1"/>
          <w:sz w:val="24"/>
          <w:szCs w:val="24"/>
        </w:rPr>
      </w:pPr>
      <w:r w:rsidRPr="008D7EE9">
        <w:rPr>
          <w:color w:val="000000" w:themeColor="text1"/>
          <w:sz w:val="24"/>
          <w:szCs w:val="24"/>
        </w:rPr>
        <w:t> г) молодой воин.</w:t>
      </w:r>
    </w:p>
    <w:p w:rsidR="00505DBC" w:rsidRPr="008D7EE9" w:rsidRDefault="00505DBC" w:rsidP="00505DBC">
      <w:pPr>
        <w:shd w:val="clear" w:color="auto" w:fill="FFFFFF"/>
        <w:rPr>
          <w:i/>
          <w:color w:val="000000" w:themeColor="text1"/>
          <w:sz w:val="24"/>
          <w:szCs w:val="24"/>
        </w:rPr>
      </w:pPr>
      <w:r w:rsidRPr="008D7EE9">
        <w:rPr>
          <w:color w:val="000000" w:themeColor="text1"/>
          <w:sz w:val="24"/>
          <w:szCs w:val="24"/>
        </w:rPr>
        <w:t>15. Кого высмеивает басня «Свинья под Дубом»?</w:t>
      </w:r>
    </w:p>
    <w:p w:rsidR="00505DBC" w:rsidRPr="008D7EE9" w:rsidRDefault="00505DBC" w:rsidP="00505DBC">
      <w:pPr>
        <w:shd w:val="clear" w:color="auto" w:fill="FFFFFF"/>
        <w:tabs>
          <w:tab w:val="left" w:pos="567"/>
        </w:tabs>
        <w:ind w:left="567"/>
        <w:rPr>
          <w:i/>
          <w:color w:val="000000" w:themeColor="text1"/>
          <w:sz w:val="24"/>
          <w:szCs w:val="24"/>
        </w:rPr>
      </w:pPr>
      <w:r w:rsidRPr="008D7EE9">
        <w:rPr>
          <w:color w:val="000000" w:themeColor="text1"/>
          <w:sz w:val="24"/>
          <w:szCs w:val="24"/>
        </w:rPr>
        <w:t>а) свиней;</w:t>
      </w:r>
    </w:p>
    <w:p w:rsidR="00505DBC" w:rsidRPr="008D7EE9" w:rsidRDefault="00505DBC" w:rsidP="00505DBC">
      <w:pPr>
        <w:shd w:val="clear" w:color="auto" w:fill="FFFFFF"/>
        <w:tabs>
          <w:tab w:val="left" w:pos="567"/>
        </w:tabs>
        <w:ind w:left="567"/>
        <w:rPr>
          <w:i/>
          <w:color w:val="000000" w:themeColor="text1"/>
          <w:sz w:val="24"/>
          <w:szCs w:val="24"/>
        </w:rPr>
      </w:pPr>
      <w:r w:rsidRPr="008D7EE9">
        <w:rPr>
          <w:color w:val="000000" w:themeColor="text1"/>
          <w:sz w:val="24"/>
          <w:szCs w:val="24"/>
        </w:rPr>
        <w:t>б) ученых;</w:t>
      </w:r>
    </w:p>
    <w:p w:rsidR="00505DBC" w:rsidRPr="008D7EE9" w:rsidRDefault="00505DBC" w:rsidP="00505DBC">
      <w:pPr>
        <w:shd w:val="clear" w:color="auto" w:fill="FFFFFF"/>
        <w:tabs>
          <w:tab w:val="left" w:pos="567"/>
        </w:tabs>
        <w:ind w:left="567"/>
        <w:rPr>
          <w:i/>
          <w:color w:val="000000" w:themeColor="text1"/>
          <w:sz w:val="24"/>
          <w:szCs w:val="24"/>
        </w:rPr>
      </w:pPr>
      <w:r w:rsidRPr="008D7EE9">
        <w:rPr>
          <w:color w:val="000000" w:themeColor="text1"/>
          <w:sz w:val="24"/>
          <w:szCs w:val="24"/>
        </w:rPr>
        <w:t>в) невежд;</w:t>
      </w:r>
    </w:p>
    <w:p w:rsidR="00505DBC" w:rsidRPr="008D7EE9" w:rsidRDefault="00505DBC" w:rsidP="00505DBC">
      <w:pPr>
        <w:shd w:val="clear" w:color="auto" w:fill="FFFFFF"/>
        <w:tabs>
          <w:tab w:val="left" w:pos="567"/>
        </w:tabs>
        <w:ind w:left="567"/>
        <w:rPr>
          <w:i/>
          <w:color w:val="000000" w:themeColor="text1"/>
          <w:sz w:val="24"/>
          <w:szCs w:val="24"/>
        </w:rPr>
      </w:pPr>
      <w:r w:rsidRPr="008D7EE9">
        <w:rPr>
          <w:color w:val="000000" w:themeColor="text1"/>
          <w:sz w:val="24"/>
          <w:szCs w:val="24"/>
        </w:rPr>
        <w:t>г) ослов.</w:t>
      </w:r>
    </w:p>
    <w:p w:rsidR="00505DBC" w:rsidRPr="008D7EE9" w:rsidRDefault="00505DBC" w:rsidP="00505DBC">
      <w:pPr>
        <w:shd w:val="clear" w:color="auto" w:fill="FFFFFF"/>
        <w:rPr>
          <w:i/>
          <w:color w:val="000000" w:themeColor="text1"/>
          <w:sz w:val="24"/>
          <w:szCs w:val="24"/>
        </w:rPr>
      </w:pPr>
      <w:r w:rsidRPr="008D7EE9">
        <w:rPr>
          <w:color w:val="000000" w:themeColor="text1"/>
          <w:sz w:val="24"/>
          <w:szCs w:val="24"/>
        </w:rPr>
        <w:t>16. Как называется художественный прием переноса человеческих качеств на животных или предметы:</w:t>
      </w:r>
    </w:p>
    <w:p w:rsidR="00505DBC" w:rsidRPr="008D7EE9" w:rsidRDefault="00505DBC" w:rsidP="00505DBC">
      <w:pPr>
        <w:shd w:val="clear" w:color="auto" w:fill="FFFFFF"/>
        <w:tabs>
          <w:tab w:val="left" w:pos="567"/>
        </w:tabs>
        <w:ind w:left="567"/>
        <w:rPr>
          <w:i/>
          <w:color w:val="000000" w:themeColor="text1"/>
          <w:sz w:val="24"/>
          <w:szCs w:val="24"/>
        </w:rPr>
      </w:pPr>
      <w:r w:rsidRPr="008D7EE9">
        <w:rPr>
          <w:color w:val="000000" w:themeColor="text1"/>
          <w:sz w:val="24"/>
          <w:szCs w:val="24"/>
        </w:rPr>
        <w:t>а) олицетворение;</w:t>
      </w:r>
    </w:p>
    <w:p w:rsidR="00505DBC" w:rsidRPr="008D7EE9" w:rsidRDefault="00505DBC" w:rsidP="00505DBC">
      <w:pPr>
        <w:shd w:val="clear" w:color="auto" w:fill="FFFFFF"/>
        <w:tabs>
          <w:tab w:val="left" w:pos="567"/>
        </w:tabs>
        <w:ind w:left="567"/>
        <w:rPr>
          <w:i/>
          <w:color w:val="000000" w:themeColor="text1"/>
          <w:sz w:val="24"/>
          <w:szCs w:val="24"/>
        </w:rPr>
      </w:pPr>
      <w:r w:rsidRPr="008D7EE9">
        <w:rPr>
          <w:color w:val="000000" w:themeColor="text1"/>
          <w:sz w:val="24"/>
          <w:szCs w:val="24"/>
        </w:rPr>
        <w:t>б) сравнение;</w:t>
      </w:r>
    </w:p>
    <w:p w:rsidR="00505DBC" w:rsidRPr="008D7EE9" w:rsidRDefault="00505DBC" w:rsidP="00505DBC">
      <w:pPr>
        <w:shd w:val="clear" w:color="auto" w:fill="FFFFFF"/>
        <w:tabs>
          <w:tab w:val="left" w:pos="567"/>
        </w:tabs>
        <w:ind w:left="567"/>
        <w:rPr>
          <w:i/>
          <w:color w:val="000000" w:themeColor="text1"/>
          <w:sz w:val="24"/>
          <w:szCs w:val="24"/>
        </w:rPr>
      </w:pPr>
      <w:r w:rsidRPr="008D7EE9">
        <w:rPr>
          <w:color w:val="000000" w:themeColor="text1"/>
          <w:sz w:val="24"/>
          <w:szCs w:val="24"/>
        </w:rPr>
        <w:t>в) сатира;</w:t>
      </w:r>
    </w:p>
    <w:p w:rsidR="00505DBC" w:rsidRPr="008D7EE9" w:rsidRDefault="00505DBC" w:rsidP="00505DBC">
      <w:pPr>
        <w:shd w:val="clear" w:color="auto" w:fill="FFFFFF"/>
        <w:tabs>
          <w:tab w:val="left" w:pos="567"/>
        </w:tabs>
        <w:ind w:left="567"/>
        <w:rPr>
          <w:i/>
          <w:color w:val="000000" w:themeColor="text1"/>
          <w:sz w:val="24"/>
          <w:szCs w:val="24"/>
        </w:rPr>
      </w:pPr>
      <w:r w:rsidRPr="008D7EE9">
        <w:rPr>
          <w:color w:val="000000" w:themeColor="text1"/>
          <w:sz w:val="24"/>
          <w:szCs w:val="24"/>
        </w:rPr>
        <w:t>г) вымысел.</w:t>
      </w:r>
    </w:p>
    <w:p w:rsidR="00505DBC" w:rsidRPr="008D7EE9" w:rsidRDefault="00505DBC" w:rsidP="00505DBC">
      <w:pPr>
        <w:rPr>
          <w:i/>
          <w:color w:val="000000" w:themeColor="text1"/>
          <w:sz w:val="24"/>
          <w:szCs w:val="24"/>
        </w:rPr>
      </w:pPr>
      <w:r w:rsidRPr="008D7EE9">
        <w:rPr>
          <w:color w:val="000000" w:themeColor="text1"/>
          <w:sz w:val="24"/>
          <w:szCs w:val="24"/>
        </w:rPr>
        <w:t>ОТВЕТЫ:</w:t>
      </w:r>
    </w:p>
    <w:tbl>
      <w:tblPr>
        <w:tblStyle w:val="af2"/>
        <w:tblW w:w="0" w:type="auto"/>
        <w:tblLook w:val="04A0" w:firstRow="1" w:lastRow="0" w:firstColumn="1" w:lastColumn="0" w:noHBand="0" w:noVBand="1"/>
      </w:tblPr>
      <w:tblGrid>
        <w:gridCol w:w="598"/>
        <w:gridCol w:w="598"/>
        <w:gridCol w:w="598"/>
        <w:gridCol w:w="598"/>
        <w:gridCol w:w="598"/>
        <w:gridCol w:w="598"/>
        <w:gridCol w:w="598"/>
        <w:gridCol w:w="598"/>
        <w:gridCol w:w="598"/>
        <w:gridCol w:w="598"/>
        <w:gridCol w:w="598"/>
        <w:gridCol w:w="598"/>
        <w:gridCol w:w="598"/>
        <w:gridCol w:w="599"/>
        <w:gridCol w:w="599"/>
        <w:gridCol w:w="599"/>
      </w:tblGrid>
      <w:tr w:rsidR="00505DBC" w:rsidRPr="008D7EE9" w:rsidTr="000B1248">
        <w:tc>
          <w:tcPr>
            <w:tcW w:w="598" w:type="dxa"/>
          </w:tcPr>
          <w:p w:rsidR="00505DBC" w:rsidRPr="008D7EE9" w:rsidRDefault="00505DBC" w:rsidP="000B1248">
            <w:pPr>
              <w:jc w:val="center"/>
              <w:rPr>
                <w:i/>
                <w:color w:val="000000" w:themeColor="text1"/>
                <w:sz w:val="24"/>
                <w:szCs w:val="24"/>
              </w:rPr>
            </w:pPr>
            <w:r w:rsidRPr="008D7EE9">
              <w:rPr>
                <w:color w:val="000000" w:themeColor="text1"/>
                <w:sz w:val="24"/>
                <w:szCs w:val="24"/>
              </w:rPr>
              <w:t>1</w:t>
            </w:r>
          </w:p>
        </w:tc>
        <w:tc>
          <w:tcPr>
            <w:tcW w:w="598" w:type="dxa"/>
          </w:tcPr>
          <w:p w:rsidR="00505DBC" w:rsidRPr="008D7EE9" w:rsidRDefault="00505DBC" w:rsidP="000B1248">
            <w:pPr>
              <w:jc w:val="center"/>
              <w:rPr>
                <w:i/>
                <w:color w:val="000000" w:themeColor="text1"/>
                <w:sz w:val="24"/>
                <w:szCs w:val="24"/>
              </w:rPr>
            </w:pPr>
            <w:r w:rsidRPr="008D7EE9">
              <w:rPr>
                <w:color w:val="000000" w:themeColor="text1"/>
                <w:sz w:val="24"/>
                <w:szCs w:val="24"/>
              </w:rPr>
              <w:t>2</w:t>
            </w:r>
          </w:p>
        </w:tc>
        <w:tc>
          <w:tcPr>
            <w:tcW w:w="598" w:type="dxa"/>
          </w:tcPr>
          <w:p w:rsidR="00505DBC" w:rsidRPr="008D7EE9" w:rsidRDefault="00505DBC" w:rsidP="000B1248">
            <w:pPr>
              <w:jc w:val="center"/>
              <w:rPr>
                <w:i/>
                <w:color w:val="000000" w:themeColor="text1"/>
                <w:sz w:val="24"/>
                <w:szCs w:val="24"/>
              </w:rPr>
            </w:pPr>
            <w:r w:rsidRPr="008D7EE9">
              <w:rPr>
                <w:color w:val="000000" w:themeColor="text1"/>
                <w:sz w:val="24"/>
                <w:szCs w:val="24"/>
              </w:rPr>
              <w:t>3</w:t>
            </w:r>
          </w:p>
        </w:tc>
        <w:tc>
          <w:tcPr>
            <w:tcW w:w="598" w:type="dxa"/>
          </w:tcPr>
          <w:p w:rsidR="00505DBC" w:rsidRPr="008D7EE9" w:rsidRDefault="00505DBC" w:rsidP="000B1248">
            <w:pPr>
              <w:jc w:val="center"/>
              <w:rPr>
                <w:i/>
                <w:color w:val="000000" w:themeColor="text1"/>
                <w:sz w:val="24"/>
                <w:szCs w:val="24"/>
              </w:rPr>
            </w:pPr>
            <w:r w:rsidRPr="008D7EE9">
              <w:rPr>
                <w:color w:val="000000" w:themeColor="text1"/>
                <w:sz w:val="24"/>
                <w:szCs w:val="24"/>
              </w:rPr>
              <w:t>4</w:t>
            </w:r>
          </w:p>
        </w:tc>
        <w:tc>
          <w:tcPr>
            <w:tcW w:w="598" w:type="dxa"/>
          </w:tcPr>
          <w:p w:rsidR="00505DBC" w:rsidRPr="008D7EE9" w:rsidRDefault="00505DBC" w:rsidP="000B1248">
            <w:pPr>
              <w:jc w:val="center"/>
              <w:rPr>
                <w:i/>
                <w:color w:val="000000" w:themeColor="text1"/>
                <w:sz w:val="24"/>
                <w:szCs w:val="24"/>
              </w:rPr>
            </w:pPr>
            <w:r w:rsidRPr="008D7EE9">
              <w:rPr>
                <w:color w:val="000000" w:themeColor="text1"/>
                <w:sz w:val="24"/>
                <w:szCs w:val="24"/>
              </w:rPr>
              <w:t>5</w:t>
            </w:r>
          </w:p>
        </w:tc>
        <w:tc>
          <w:tcPr>
            <w:tcW w:w="598" w:type="dxa"/>
          </w:tcPr>
          <w:p w:rsidR="00505DBC" w:rsidRPr="008D7EE9" w:rsidRDefault="00505DBC" w:rsidP="000B1248">
            <w:pPr>
              <w:jc w:val="center"/>
              <w:rPr>
                <w:i/>
                <w:color w:val="000000" w:themeColor="text1"/>
                <w:sz w:val="24"/>
                <w:szCs w:val="24"/>
              </w:rPr>
            </w:pPr>
            <w:r w:rsidRPr="008D7EE9">
              <w:rPr>
                <w:color w:val="000000" w:themeColor="text1"/>
                <w:sz w:val="24"/>
                <w:szCs w:val="24"/>
              </w:rPr>
              <w:t>6</w:t>
            </w:r>
          </w:p>
        </w:tc>
        <w:tc>
          <w:tcPr>
            <w:tcW w:w="598" w:type="dxa"/>
          </w:tcPr>
          <w:p w:rsidR="00505DBC" w:rsidRPr="008D7EE9" w:rsidRDefault="00505DBC" w:rsidP="000B1248">
            <w:pPr>
              <w:jc w:val="center"/>
              <w:rPr>
                <w:i/>
                <w:color w:val="000000" w:themeColor="text1"/>
                <w:sz w:val="24"/>
                <w:szCs w:val="24"/>
              </w:rPr>
            </w:pPr>
            <w:r w:rsidRPr="008D7EE9">
              <w:rPr>
                <w:color w:val="000000" w:themeColor="text1"/>
                <w:sz w:val="24"/>
                <w:szCs w:val="24"/>
              </w:rPr>
              <w:t>7</w:t>
            </w:r>
          </w:p>
        </w:tc>
        <w:tc>
          <w:tcPr>
            <w:tcW w:w="598" w:type="dxa"/>
          </w:tcPr>
          <w:p w:rsidR="00505DBC" w:rsidRPr="008D7EE9" w:rsidRDefault="00505DBC" w:rsidP="000B1248">
            <w:pPr>
              <w:jc w:val="center"/>
              <w:rPr>
                <w:i/>
                <w:color w:val="000000" w:themeColor="text1"/>
                <w:sz w:val="24"/>
                <w:szCs w:val="24"/>
              </w:rPr>
            </w:pPr>
            <w:r w:rsidRPr="008D7EE9">
              <w:rPr>
                <w:color w:val="000000" w:themeColor="text1"/>
                <w:sz w:val="24"/>
                <w:szCs w:val="24"/>
              </w:rPr>
              <w:t>8</w:t>
            </w:r>
          </w:p>
        </w:tc>
        <w:tc>
          <w:tcPr>
            <w:tcW w:w="598" w:type="dxa"/>
          </w:tcPr>
          <w:p w:rsidR="00505DBC" w:rsidRPr="008D7EE9" w:rsidRDefault="00505DBC" w:rsidP="000B1248">
            <w:pPr>
              <w:jc w:val="center"/>
              <w:rPr>
                <w:i/>
                <w:color w:val="000000" w:themeColor="text1"/>
                <w:sz w:val="24"/>
                <w:szCs w:val="24"/>
              </w:rPr>
            </w:pPr>
            <w:r w:rsidRPr="008D7EE9">
              <w:rPr>
                <w:color w:val="000000" w:themeColor="text1"/>
                <w:sz w:val="24"/>
                <w:szCs w:val="24"/>
              </w:rPr>
              <w:t>9</w:t>
            </w:r>
          </w:p>
        </w:tc>
        <w:tc>
          <w:tcPr>
            <w:tcW w:w="598" w:type="dxa"/>
          </w:tcPr>
          <w:p w:rsidR="00505DBC" w:rsidRPr="008D7EE9" w:rsidRDefault="00505DBC" w:rsidP="000B1248">
            <w:pPr>
              <w:jc w:val="center"/>
              <w:rPr>
                <w:i/>
                <w:color w:val="000000" w:themeColor="text1"/>
                <w:sz w:val="24"/>
                <w:szCs w:val="24"/>
              </w:rPr>
            </w:pPr>
            <w:r w:rsidRPr="008D7EE9">
              <w:rPr>
                <w:color w:val="000000" w:themeColor="text1"/>
                <w:sz w:val="24"/>
                <w:szCs w:val="24"/>
              </w:rPr>
              <w:t>10</w:t>
            </w:r>
          </w:p>
        </w:tc>
        <w:tc>
          <w:tcPr>
            <w:tcW w:w="598" w:type="dxa"/>
          </w:tcPr>
          <w:p w:rsidR="00505DBC" w:rsidRPr="008D7EE9" w:rsidRDefault="00505DBC" w:rsidP="000B1248">
            <w:pPr>
              <w:jc w:val="center"/>
              <w:rPr>
                <w:i/>
                <w:color w:val="000000" w:themeColor="text1"/>
                <w:sz w:val="24"/>
                <w:szCs w:val="24"/>
              </w:rPr>
            </w:pPr>
            <w:r w:rsidRPr="008D7EE9">
              <w:rPr>
                <w:color w:val="000000" w:themeColor="text1"/>
                <w:sz w:val="24"/>
                <w:szCs w:val="24"/>
              </w:rPr>
              <w:t>11</w:t>
            </w:r>
          </w:p>
        </w:tc>
        <w:tc>
          <w:tcPr>
            <w:tcW w:w="598" w:type="dxa"/>
          </w:tcPr>
          <w:p w:rsidR="00505DBC" w:rsidRPr="008D7EE9" w:rsidRDefault="00505DBC" w:rsidP="000B1248">
            <w:pPr>
              <w:jc w:val="center"/>
              <w:rPr>
                <w:i/>
                <w:color w:val="000000" w:themeColor="text1"/>
                <w:sz w:val="24"/>
                <w:szCs w:val="24"/>
              </w:rPr>
            </w:pPr>
            <w:r w:rsidRPr="008D7EE9">
              <w:rPr>
                <w:color w:val="000000" w:themeColor="text1"/>
                <w:sz w:val="24"/>
                <w:szCs w:val="24"/>
              </w:rPr>
              <w:t>12</w:t>
            </w:r>
          </w:p>
        </w:tc>
        <w:tc>
          <w:tcPr>
            <w:tcW w:w="598" w:type="dxa"/>
          </w:tcPr>
          <w:p w:rsidR="00505DBC" w:rsidRPr="008D7EE9" w:rsidRDefault="00505DBC" w:rsidP="000B1248">
            <w:pPr>
              <w:jc w:val="center"/>
              <w:rPr>
                <w:i/>
                <w:color w:val="000000" w:themeColor="text1"/>
                <w:sz w:val="24"/>
                <w:szCs w:val="24"/>
              </w:rPr>
            </w:pPr>
            <w:r w:rsidRPr="008D7EE9">
              <w:rPr>
                <w:color w:val="000000" w:themeColor="text1"/>
                <w:sz w:val="24"/>
                <w:szCs w:val="24"/>
              </w:rPr>
              <w:t>13</w:t>
            </w:r>
          </w:p>
        </w:tc>
        <w:tc>
          <w:tcPr>
            <w:tcW w:w="599" w:type="dxa"/>
          </w:tcPr>
          <w:p w:rsidR="00505DBC" w:rsidRPr="008D7EE9" w:rsidRDefault="00505DBC" w:rsidP="000B1248">
            <w:pPr>
              <w:jc w:val="center"/>
              <w:rPr>
                <w:i/>
                <w:color w:val="000000" w:themeColor="text1"/>
                <w:sz w:val="24"/>
                <w:szCs w:val="24"/>
              </w:rPr>
            </w:pPr>
            <w:r w:rsidRPr="008D7EE9">
              <w:rPr>
                <w:color w:val="000000" w:themeColor="text1"/>
                <w:sz w:val="24"/>
                <w:szCs w:val="24"/>
              </w:rPr>
              <w:t>14</w:t>
            </w:r>
          </w:p>
        </w:tc>
        <w:tc>
          <w:tcPr>
            <w:tcW w:w="599" w:type="dxa"/>
          </w:tcPr>
          <w:p w:rsidR="00505DBC" w:rsidRPr="008D7EE9" w:rsidRDefault="00505DBC" w:rsidP="000B1248">
            <w:pPr>
              <w:jc w:val="center"/>
              <w:rPr>
                <w:i/>
                <w:color w:val="000000" w:themeColor="text1"/>
                <w:sz w:val="24"/>
                <w:szCs w:val="24"/>
              </w:rPr>
            </w:pPr>
            <w:r w:rsidRPr="008D7EE9">
              <w:rPr>
                <w:color w:val="000000" w:themeColor="text1"/>
                <w:sz w:val="24"/>
                <w:szCs w:val="24"/>
              </w:rPr>
              <w:t>15</w:t>
            </w:r>
          </w:p>
        </w:tc>
        <w:tc>
          <w:tcPr>
            <w:tcW w:w="599" w:type="dxa"/>
          </w:tcPr>
          <w:p w:rsidR="00505DBC" w:rsidRPr="008D7EE9" w:rsidRDefault="00505DBC" w:rsidP="000B1248">
            <w:pPr>
              <w:jc w:val="center"/>
              <w:rPr>
                <w:i/>
                <w:color w:val="000000" w:themeColor="text1"/>
                <w:sz w:val="24"/>
                <w:szCs w:val="24"/>
              </w:rPr>
            </w:pPr>
            <w:r w:rsidRPr="008D7EE9">
              <w:rPr>
                <w:color w:val="000000" w:themeColor="text1"/>
                <w:sz w:val="24"/>
                <w:szCs w:val="24"/>
              </w:rPr>
              <w:t>16</w:t>
            </w:r>
          </w:p>
        </w:tc>
      </w:tr>
      <w:tr w:rsidR="00505DBC" w:rsidRPr="008D7EE9" w:rsidTr="000B1248">
        <w:tc>
          <w:tcPr>
            <w:tcW w:w="598" w:type="dxa"/>
          </w:tcPr>
          <w:p w:rsidR="00505DBC" w:rsidRPr="008D7EE9" w:rsidRDefault="00505DBC" w:rsidP="000B1248">
            <w:pPr>
              <w:jc w:val="center"/>
              <w:rPr>
                <w:i/>
                <w:color w:val="000000" w:themeColor="text1"/>
                <w:sz w:val="24"/>
                <w:szCs w:val="24"/>
              </w:rPr>
            </w:pPr>
            <w:r w:rsidRPr="008D7EE9">
              <w:rPr>
                <w:color w:val="000000" w:themeColor="text1"/>
                <w:sz w:val="24"/>
                <w:szCs w:val="24"/>
              </w:rPr>
              <w:t>а</w:t>
            </w:r>
          </w:p>
        </w:tc>
        <w:tc>
          <w:tcPr>
            <w:tcW w:w="598" w:type="dxa"/>
          </w:tcPr>
          <w:p w:rsidR="00505DBC" w:rsidRPr="008D7EE9" w:rsidRDefault="00505DBC" w:rsidP="000B1248">
            <w:pPr>
              <w:jc w:val="center"/>
              <w:rPr>
                <w:i/>
                <w:color w:val="000000" w:themeColor="text1"/>
                <w:sz w:val="24"/>
                <w:szCs w:val="24"/>
              </w:rPr>
            </w:pPr>
            <w:r w:rsidRPr="008D7EE9">
              <w:rPr>
                <w:color w:val="000000" w:themeColor="text1"/>
                <w:sz w:val="24"/>
                <w:szCs w:val="24"/>
              </w:rPr>
              <w:t>г</w:t>
            </w:r>
          </w:p>
        </w:tc>
        <w:tc>
          <w:tcPr>
            <w:tcW w:w="598" w:type="dxa"/>
          </w:tcPr>
          <w:p w:rsidR="00505DBC" w:rsidRPr="008D7EE9" w:rsidRDefault="00505DBC" w:rsidP="000B1248">
            <w:pPr>
              <w:jc w:val="center"/>
              <w:rPr>
                <w:i/>
                <w:color w:val="000000" w:themeColor="text1"/>
                <w:sz w:val="24"/>
                <w:szCs w:val="24"/>
              </w:rPr>
            </w:pPr>
            <w:r w:rsidRPr="008D7EE9">
              <w:rPr>
                <w:color w:val="000000" w:themeColor="text1"/>
                <w:sz w:val="24"/>
                <w:szCs w:val="24"/>
              </w:rPr>
              <w:t>г</w:t>
            </w:r>
          </w:p>
        </w:tc>
        <w:tc>
          <w:tcPr>
            <w:tcW w:w="598" w:type="dxa"/>
          </w:tcPr>
          <w:p w:rsidR="00505DBC" w:rsidRPr="008D7EE9" w:rsidRDefault="00505DBC" w:rsidP="000B1248">
            <w:pPr>
              <w:jc w:val="center"/>
              <w:rPr>
                <w:i/>
                <w:color w:val="000000" w:themeColor="text1"/>
                <w:sz w:val="24"/>
                <w:szCs w:val="24"/>
              </w:rPr>
            </w:pPr>
            <w:r w:rsidRPr="008D7EE9">
              <w:rPr>
                <w:color w:val="000000" w:themeColor="text1"/>
                <w:sz w:val="24"/>
                <w:szCs w:val="24"/>
              </w:rPr>
              <w:t>1-б</w:t>
            </w:r>
          </w:p>
          <w:p w:rsidR="00505DBC" w:rsidRPr="008D7EE9" w:rsidRDefault="00505DBC" w:rsidP="000B1248">
            <w:pPr>
              <w:jc w:val="center"/>
              <w:rPr>
                <w:i/>
                <w:color w:val="000000" w:themeColor="text1"/>
                <w:sz w:val="24"/>
                <w:szCs w:val="24"/>
              </w:rPr>
            </w:pPr>
            <w:r w:rsidRPr="008D7EE9">
              <w:rPr>
                <w:color w:val="000000" w:themeColor="text1"/>
                <w:sz w:val="24"/>
                <w:szCs w:val="24"/>
              </w:rPr>
              <w:lastRenderedPageBreak/>
              <w:t>2-в</w:t>
            </w:r>
          </w:p>
          <w:p w:rsidR="00505DBC" w:rsidRPr="008D7EE9" w:rsidRDefault="00505DBC" w:rsidP="000B1248">
            <w:pPr>
              <w:jc w:val="center"/>
              <w:rPr>
                <w:i/>
                <w:color w:val="000000" w:themeColor="text1"/>
                <w:sz w:val="24"/>
                <w:szCs w:val="24"/>
              </w:rPr>
            </w:pPr>
            <w:r w:rsidRPr="008D7EE9">
              <w:rPr>
                <w:color w:val="000000" w:themeColor="text1"/>
                <w:sz w:val="24"/>
                <w:szCs w:val="24"/>
              </w:rPr>
              <w:t>3-а</w:t>
            </w:r>
          </w:p>
        </w:tc>
        <w:tc>
          <w:tcPr>
            <w:tcW w:w="598" w:type="dxa"/>
          </w:tcPr>
          <w:p w:rsidR="00505DBC" w:rsidRPr="008D7EE9" w:rsidRDefault="00505DBC" w:rsidP="000B1248">
            <w:pPr>
              <w:jc w:val="center"/>
              <w:rPr>
                <w:i/>
                <w:color w:val="000000" w:themeColor="text1"/>
                <w:sz w:val="24"/>
                <w:szCs w:val="24"/>
              </w:rPr>
            </w:pPr>
            <w:r w:rsidRPr="008D7EE9">
              <w:rPr>
                <w:color w:val="000000" w:themeColor="text1"/>
                <w:sz w:val="24"/>
                <w:szCs w:val="24"/>
              </w:rPr>
              <w:lastRenderedPageBreak/>
              <w:t>1-б</w:t>
            </w:r>
          </w:p>
          <w:p w:rsidR="00505DBC" w:rsidRPr="008D7EE9" w:rsidRDefault="00505DBC" w:rsidP="000B1248">
            <w:pPr>
              <w:jc w:val="center"/>
              <w:rPr>
                <w:i/>
                <w:color w:val="000000" w:themeColor="text1"/>
                <w:sz w:val="24"/>
                <w:szCs w:val="24"/>
              </w:rPr>
            </w:pPr>
            <w:r w:rsidRPr="008D7EE9">
              <w:rPr>
                <w:color w:val="000000" w:themeColor="text1"/>
                <w:sz w:val="24"/>
                <w:szCs w:val="24"/>
              </w:rPr>
              <w:lastRenderedPageBreak/>
              <w:t>2-в</w:t>
            </w:r>
          </w:p>
          <w:p w:rsidR="00505DBC" w:rsidRPr="008D7EE9" w:rsidRDefault="00505DBC" w:rsidP="000B1248">
            <w:pPr>
              <w:jc w:val="center"/>
              <w:rPr>
                <w:i/>
                <w:color w:val="000000" w:themeColor="text1"/>
                <w:sz w:val="24"/>
                <w:szCs w:val="24"/>
              </w:rPr>
            </w:pPr>
            <w:r w:rsidRPr="008D7EE9">
              <w:rPr>
                <w:color w:val="000000" w:themeColor="text1"/>
                <w:sz w:val="24"/>
                <w:szCs w:val="24"/>
              </w:rPr>
              <w:t>3-а</w:t>
            </w:r>
          </w:p>
        </w:tc>
        <w:tc>
          <w:tcPr>
            <w:tcW w:w="598" w:type="dxa"/>
          </w:tcPr>
          <w:p w:rsidR="00505DBC" w:rsidRPr="008D7EE9" w:rsidRDefault="00505DBC" w:rsidP="000B1248">
            <w:pPr>
              <w:jc w:val="center"/>
              <w:rPr>
                <w:i/>
                <w:color w:val="000000" w:themeColor="text1"/>
                <w:sz w:val="24"/>
                <w:szCs w:val="24"/>
              </w:rPr>
            </w:pPr>
            <w:r w:rsidRPr="008D7EE9">
              <w:rPr>
                <w:color w:val="000000" w:themeColor="text1"/>
                <w:sz w:val="24"/>
                <w:szCs w:val="24"/>
              </w:rPr>
              <w:lastRenderedPageBreak/>
              <w:t>б</w:t>
            </w:r>
          </w:p>
        </w:tc>
        <w:tc>
          <w:tcPr>
            <w:tcW w:w="598" w:type="dxa"/>
          </w:tcPr>
          <w:p w:rsidR="00505DBC" w:rsidRPr="008D7EE9" w:rsidRDefault="00505DBC" w:rsidP="000B1248">
            <w:pPr>
              <w:jc w:val="center"/>
              <w:rPr>
                <w:i/>
                <w:color w:val="000000" w:themeColor="text1"/>
                <w:sz w:val="24"/>
                <w:szCs w:val="24"/>
              </w:rPr>
            </w:pPr>
            <w:r w:rsidRPr="008D7EE9">
              <w:rPr>
                <w:color w:val="000000" w:themeColor="text1"/>
                <w:sz w:val="24"/>
                <w:szCs w:val="24"/>
              </w:rPr>
              <w:t>г</w:t>
            </w:r>
          </w:p>
        </w:tc>
        <w:tc>
          <w:tcPr>
            <w:tcW w:w="598" w:type="dxa"/>
          </w:tcPr>
          <w:p w:rsidR="00505DBC" w:rsidRPr="008D7EE9" w:rsidRDefault="00505DBC" w:rsidP="000B1248">
            <w:pPr>
              <w:jc w:val="center"/>
              <w:rPr>
                <w:i/>
                <w:color w:val="000000" w:themeColor="text1"/>
                <w:sz w:val="24"/>
                <w:szCs w:val="24"/>
              </w:rPr>
            </w:pPr>
            <w:r w:rsidRPr="008D7EE9">
              <w:rPr>
                <w:color w:val="000000" w:themeColor="text1"/>
                <w:sz w:val="24"/>
                <w:szCs w:val="24"/>
              </w:rPr>
              <w:t>б</w:t>
            </w:r>
          </w:p>
        </w:tc>
        <w:tc>
          <w:tcPr>
            <w:tcW w:w="598" w:type="dxa"/>
          </w:tcPr>
          <w:p w:rsidR="00505DBC" w:rsidRPr="008D7EE9" w:rsidRDefault="00505DBC" w:rsidP="000B1248">
            <w:pPr>
              <w:jc w:val="center"/>
              <w:rPr>
                <w:i/>
                <w:color w:val="000000" w:themeColor="text1"/>
                <w:sz w:val="24"/>
                <w:szCs w:val="24"/>
              </w:rPr>
            </w:pPr>
            <w:r w:rsidRPr="008D7EE9">
              <w:rPr>
                <w:color w:val="000000" w:themeColor="text1"/>
                <w:sz w:val="24"/>
                <w:szCs w:val="24"/>
              </w:rPr>
              <w:t>в</w:t>
            </w:r>
          </w:p>
        </w:tc>
        <w:tc>
          <w:tcPr>
            <w:tcW w:w="598" w:type="dxa"/>
          </w:tcPr>
          <w:p w:rsidR="00505DBC" w:rsidRPr="008D7EE9" w:rsidRDefault="00505DBC" w:rsidP="000B1248">
            <w:pPr>
              <w:jc w:val="center"/>
              <w:rPr>
                <w:i/>
                <w:color w:val="000000" w:themeColor="text1"/>
                <w:sz w:val="24"/>
                <w:szCs w:val="24"/>
              </w:rPr>
            </w:pPr>
            <w:r w:rsidRPr="008D7EE9">
              <w:rPr>
                <w:color w:val="000000" w:themeColor="text1"/>
                <w:sz w:val="24"/>
                <w:szCs w:val="24"/>
              </w:rPr>
              <w:t>г</w:t>
            </w:r>
          </w:p>
        </w:tc>
        <w:tc>
          <w:tcPr>
            <w:tcW w:w="598" w:type="dxa"/>
          </w:tcPr>
          <w:p w:rsidR="00505DBC" w:rsidRPr="008D7EE9" w:rsidRDefault="00505DBC" w:rsidP="000B1248">
            <w:pPr>
              <w:jc w:val="center"/>
              <w:rPr>
                <w:i/>
                <w:color w:val="000000" w:themeColor="text1"/>
                <w:sz w:val="24"/>
                <w:szCs w:val="24"/>
              </w:rPr>
            </w:pPr>
            <w:r w:rsidRPr="008D7EE9">
              <w:rPr>
                <w:color w:val="000000" w:themeColor="text1"/>
                <w:sz w:val="24"/>
                <w:szCs w:val="24"/>
              </w:rPr>
              <w:t>в</w:t>
            </w:r>
          </w:p>
        </w:tc>
        <w:tc>
          <w:tcPr>
            <w:tcW w:w="598" w:type="dxa"/>
          </w:tcPr>
          <w:p w:rsidR="00505DBC" w:rsidRPr="008D7EE9" w:rsidRDefault="00505DBC" w:rsidP="000B1248">
            <w:pPr>
              <w:jc w:val="center"/>
              <w:rPr>
                <w:i/>
                <w:color w:val="000000" w:themeColor="text1"/>
                <w:sz w:val="24"/>
                <w:szCs w:val="24"/>
              </w:rPr>
            </w:pPr>
            <w:r w:rsidRPr="008D7EE9">
              <w:rPr>
                <w:color w:val="000000" w:themeColor="text1"/>
                <w:sz w:val="24"/>
                <w:szCs w:val="24"/>
              </w:rPr>
              <w:t>б</w:t>
            </w:r>
          </w:p>
        </w:tc>
        <w:tc>
          <w:tcPr>
            <w:tcW w:w="598" w:type="dxa"/>
          </w:tcPr>
          <w:p w:rsidR="00505DBC" w:rsidRPr="008D7EE9" w:rsidRDefault="00505DBC" w:rsidP="000B1248">
            <w:pPr>
              <w:jc w:val="center"/>
              <w:rPr>
                <w:i/>
                <w:color w:val="000000" w:themeColor="text1"/>
                <w:sz w:val="24"/>
                <w:szCs w:val="24"/>
              </w:rPr>
            </w:pPr>
            <w:r w:rsidRPr="008D7EE9">
              <w:rPr>
                <w:color w:val="000000" w:themeColor="text1"/>
                <w:sz w:val="24"/>
                <w:szCs w:val="24"/>
              </w:rPr>
              <w:t>а</w:t>
            </w:r>
          </w:p>
        </w:tc>
        <w:tc>
          <w:tcPr>
            <w:tcW w:w="599" w:type="dxa"/>
          </w:tcPr>
          <w:p w:rsidR="00505DBC" w:rsidRPr="008D7EE9" w:rsidRDefault="00505DBC" w:rsidP="000B1248">
            <w:pPr>
              <w:jc w:val="center"/>
              <w:rPr>
                <w:i/>
                <w:color w:val="000000" w:themeColor="text1"/>
                <w:sz w:val="24"/>
                <w:szCs w:val="24"/>
              </w:rPr>
            </w:pPr>
            <w:r w:rsidRPr="008D7EE9">
              <w:rPr>
                <w:color w:val="000000" w:themeColor="text1"/>
                <w:sz w:val="24"/>
                <w:szCs w:val="24"/>
              </w:rPr>
              <w:t>б</w:t>
            </w:r>
          </w:p>
        </w:tc>
        <w:tc>
          <w:tcPr>
            <w:tcW w:w="599" w:type="dxa"/>
          </w:tcPr>
          <w:p w:rsidR="00505DBC" w:rsidRPr="008D7EE9" w:rsidRDefault="00505DBC" w:rsidP="000B1248">
            <w:pPr>
              <w:jc w:val="center"/>
              <w:rPr>
                <w:i/>
                <w:color w:val="000000" w:themeColor="text1"/>
                <w:sz w:val="24"/>
                <w:szCs w:val="24"/>
              </w:rPr>
            </w:pPr>
            <w:r w:rsidRPr="008D7EE9">
              <w:rPr>
                <w:color w:val="000000" w:themeColor="text1"/>
                <w:sz w:val="24"/>
                <w:szCs w:val="24"/>
              </w:rPr>
              <w:t>в</w:t>
            </w:r>
          </w:p>
        </w:tc>
        <w:tc>
          <w:tcPr>
            <w:tcW w:w="599" w:type="dxa"/>
          </w:tcPr>
          <w:p w:rsidR="00505DBC" w:rsidRPr="008D7EE9" w:rsidRDefault="00505DBC" w:rsidP="000B1248">
            <w:pPr>
              <w:jc w:val="center"/>
              <w:rPr>
                <w:i/>
                <w:color w:val="000000" w:themeColor="text1"/>
                <w:sz w:val="24"/>
                <w:szCs w:val="24"/>
              </w:rPr>
            </w:pPr>
            <w:r w:rsidRPr="008D7EE9">
              <w:rPr>
                <w:color w:val="000000" w:themeColor="text1"/>
                <w:sz w:val="24"/>
                <w:szCs w:val="24"/>
              </w:rPr>
              <w:t>а</w:t>
            </w:r>
          </w:p>
        </w:tc>
      </w:tr>
    </w:tbl>
    <w:p w:rsidR="00505DBC" w:rsidRPr="008D7EE9" w:rsidRDefault="00505DBC" w:rsidP="00505DBC">
      <w:pPr>
        <w:ind w:left="-510"/>
        <w:jc w:val="center"/>
        <w:rPr>
          <w:b/>
          <w:color w:val="000000" w:themeColor="text1"/>
          <w:sz w:val="24"/>
          <w:szCs w:val="24"/>
        </w:rPr>
      </w:pPr>
    </w:p>
    <w:p w:rsidR="00505DBC" w:rsidRPr="008D7EE9" w:rsidRDefault="00505DBC" w:rsidP="00505DBC">
      <w:pPr>
        <w:ind w:left="-510"/>
        <w:jc w:val="center"/>
        <w:rPr>
          <w:b/>
          <w:color w:val="000000" w:themeColor="text1"/>
          <w:sz w:val="24"/>
          <w:szCs w:val="24"/>
        </w:rPr>
      </w:pPr>
      <w:r w:rsidRPr="008D7EE9">
        <w:rPr>
          <w:b/>
          <w:color w:val="000000" w:themeColor="text1"/>
          <w:sz w:val="24"/>
          <w:szCs w:val="24"/>
        </w:rPr>
        <w:t>Итоговая контрольная работа по литературе (5 класс)</w:t>
      </w:r>
    </w:p>
    <w:p w:rsidR="00505DBC" w:rsidRPr="008D7EE9" w:rsidRDefault="00505DBC" w:rsidP="00505DBC">
      <w:pPr>
        <w:pStyle w:val="c11"/>
        <w:shd w:val="clear" w:color="auto" w:fill="FFFFFF"/>
        <w:spacing w:before="0" w:beforeAutospacing="0" w:after="0" w:afterAutospacing="0"/>
        <w:rPr>
          <w:color w:val="000000" w:themeColor="text1"/>
        </w:rPr>
      </w:pPr>
      <w:r w:rsidRPr="008D7EE9">
        <w:rPr>
          <w:color w:val="000000" w:themeColor="text1"/>
        </w:rPr>
        <w:t>1. Фольклор – это …</w:t>
      </w:r>
    </w:p>
    <w:p w:rsidR="00505DBC" w:rsidRPr="008D7EE9" w:rsidRDefault="00505DBC" w:rsidP="00505DBC">
      <w:pPr>
        <w:shd w:val="clear" w:color="auto" w:fill="FFFFFF"/>
        <w:ind w:left="567"/>
        <w:jc w:val="both"/>
        <w:rPr>
          <w:color w:val="000000" w:themeColor="text1"/>
        </w:rPr>
      </w:pPr>
      <w:r w:rsidRPr="008D7EE9">
        <w:rPr>
          <w:bCs/>
          <w:color w:val="000000" w:themeColor="text1"/>
        </w:rPr>
        <w:t>А) устное народное творчество</w:t>
      </w:r>
    </w:p>
    <w:p w:rsidR="00505DBC" w:rsidRPr="008D7EE9" w:rsidRDefault="00505DBC" w:rsidP="00505DBC">
      <w:pPr>
        <w:pStyle w:val="c11"/>
        <w:shd w:val="clear" w:color="auto" w:fill="FFFFFF"/>
        <w:spacing w:before="0" w:beforeAutospacing="0" w:after="0" w:afterAutospacing="0"/>
        <w:ind w:left="567"/>
        <w:jc w:val="both"/>
        <w:rPr>
          <w:color w:val="000000" w:themeColor="text1"/>
        </w:rPr>
      </w:pPr>
      <w:r w:rsidRPr="008D7EE9">
        <w:rPr>
          <w:color w:val="000000" w:themeColor="text1"/>
        </w:rPr>
        <w:t>Б) небольшие произведения для детей: колыбельные, загадки, считалки и т.д.</w:t>
      </w:r>
    </w:p>
    <w:p w:rsidR="00505DBC" w:rsidRPr="008D7EE9" w:rsidRDefault="00505DBC" w:rsidP="00505DBC">
      <w:pPr>
        <w:pStyle w:val="c11"/>
        <w:shd w:val="clear" w:color="auto" w:fill="FFFFFF"/>
        <w:spacing w:before="0" w:beforeAutospacing="0" w:after="0" w:afterAutospacing="0"/>
        <w:ind w:left="567"/>
        <w:jc w:val="both"/>
        <w:rPr>
          <w:color w:val="000000" w:themeColor="text1"/>
        </w:rPr>
      </w:pPr>
      <w:r w:rsidRPr="008D7EE9">
        <w:rPr>
          <w:color w:val="000000" w:themeColor="text1"/>
        </w:rPr>
        <w:t>В) сказки, придуманные народом</w:t>
      </w:r>
    </w:p>
    <w:p w:rsidR="00505DBC" w:rsidRPr="008D7EE9" w:rsidRDefault="00505DBC" w:rsidP="00505DBC">
      <w:pPr>
        <w:pStyle w:val="c11"/>
        <w:shd w:val="clear" w:color="auto" w:fill="FFFFFF"/>
        <w:spacing w:before="0" w:beforeAutospacing="0" w:after="0" w:afterAutospacing="0"/>
        <w:jc w:val="both"/>
        <w:rPr>
          <w:color w:val="000000" w:themeColor="text1"/>
        </w:rPr>
      </w:pPr>
      <w:r w:rsidRPr="008D7EE9">
        <w:rPr>
          <w:color w:val="000000" w:themeColor="text1"/>
        </w:rPr>
        <w:t>2. Какой из перечисленных жанров не является фольклорным?</w:t>
      </w:r>
    </w:p>
    <w:p w:rsidR="00505DBC" w:rsidRPr="008D7EE9" w:rsidRDefault="00505DBC" w:rsidP="00505DBC">
      <w:pPr>
        <w:pStyle w:val="c11"/>
        <w:shd w:val="clear" w:color="auto" w:fill="FFFFFF"/>
        <w:tabs>
          <w:tab w:val="left" w:pos="567"/>
        </w:tabs>
        <w:spacing w:before="0" w:beforeAutospacing="0" w:after="0" w:afterAutospacing="0"/>
        <w:ind w:left="567"/>
        <w:jc w:val="both"/>
        <w:rPr>
          <w:color w:val="000000" w:themeColor="text1"/>
        </w:rPr>
      </w:pPr>
      <w:r w:rsidRPr="008D7EE9">
        <w:rPr>
          <w:bCs/>
          <w:color w:val="000000" w:themeColor="text1"/>
        </w:rPr>
        <w:t>А) Прибаутка               </w:t>
      </w:r>
      <w:r w:rsidRPr="008D7EE9">
        <w:rPr>
          <w:color w:val="000000" w:themeColor="text1"/>
        </w:rPr>
        <w:t> Б) Загадка                      В) Басня</w:t>
      </w:r>
    </w:p>
    <w:p w:rsidR="00505DBC" w:rsidRPr="008D7EE9" w:rsidRDefault="00505DBC" w:rsidP="00505DBC">
      <w:pPr>
        <w:pStyle w:val="c3"/>
        <w:shd w:val="clear" w:color="auto" w:fill="FFFFFF"/>
        <w:spacing w:before="0" w:beforeAutospacing="0" w:after="0" w:afterAutospacing="0"/>
        <w:jc w:val="both"/>
        <w:rPr>
          <w:color w:val="000000" w:themeColor="text1"/>
        </w:rPr>
      </w:pPr>
      <w:r w:rsidRPr="008D7EE9">
        <w:rPr>
          <w:color w:val="000000" w:themeColor="text1"/>
        </w:rPr>
        <w:t>3. Пьеса – это…</w:t>
      </w:r>
    </w:p>
    <w:p w:rsidR="00505DBC" w:rsidRPr="008D7EE9" w:rsidRDefault="00505DBC" w:rsidP="00505DBC">
      <w:pPr>
        <w:pStyle w:val="c3"/>
        <w:shd w:val="clear" w:color="auto" w:fill="FFFFFF"/>
        <w:spacing w:before="0" w:beforeAutospacing="0" w:after="0" w:afterAutospacing="0"/>
        <w:ind w:left="567"/>
        <w:jc w:val="both"/>
        <w:rPr>
          <w:color w:val="000000" w:themeColor="text1"/>
        </w:rPr>
      </w:pPr>
      <w:r w:rsidRPr="008D7EE9">
        <w:rPr>
          <w:color w:val="000000" w:themeColor="text1"/>
        </w:rPr>
        <w:t>А) Стихотворение, в основе которого чаще всего лежит историческое событие, предание с острым, напряженным сюжетом.</w:t>
      </w:r>
    </w:p>
    <w:p w:rsidR="00505DBC" w:rsidRPr="008D7EE9" w:rsidRDefault="00505DBC" w:rsidP="00505DBC">
      <w:pPr>
        <w:pStyle w:val="c3"/>
        <w:shd w:val="clear" w:color="auto" w:fill="FFFFFF"/>
        <w:spacing w:before="0" w:beforeAutospacing="0" w:after="0" w:afterAutospacing="0"/>
        <w:ind w:left="567"/>
        <w:jc w:val="both"/>
        <w:rPr>
          <w:color w:val="000000" w:themeColor="text1"/>
        </w:rPr>
      </w:pPr>
      <w:r w:rsidRPr="008D7EE9">
        <w:rPr>
          <w:color w:val="000000" w:themeColor="text1"/>
        </w:rPr>
        <w:t>Б) Литературное произведение, предназначенное для постановки на сцене театра.</w:t>
      </w:r>
    </w:p>
    <w:p w:rsidR="00505DBC" w:rsidRPr="008D7EE9" w:rsidRDefault="00505DBC" w:rsidP="00505DBC">
      <w:pPr>
        <w:pStyle w:val="c3"/>
        <w:shd w:val="clear" w:color="auto" w:fill="FFFFFF"/>
        <w:spacing w:before="0" w:beforeAutospacing="0" w:after="0" w:afterAutospacing="0"/>
        <w:ind w:left="567"/>
        <w:jc w:val="both"/>
        <w:rPr>
          <w:color w:val="000000" w:themeColor="text1"/>
        </w:rPr>
      </w:pPr>
      <w:r w:rsidRPr="008D7EE9">
        <w:rPr>
          <w:color w:val="000000" w:themeColor="text1"/>
        </w:rPr>
        <w:t>В) Жанр эпоса, опирающийся на народные предания и легенды; для него характерно сочетание точных зарисовок народного быта и нравов со сказочно-фантастическим миром фольклора.</w:t>
      </w:r>
    </w:p>
    <w:p w:rsidR="00505DBC" w:rsidRPr="008D7EE9" w:rsidRDefault="00505DBC" w:rsidP="00505DBC">
      <w:pPr>
        <w:pStyle w:val="af9"/>
        <w:shd w:val="clear" w:color="auto" w:fill="FFFFFF"/>
        <w:spacing w:before="0" w:beforeAutospacing="0" w:after="0" w:afterAutospacing="0"/>
        <w:ind w:right="-284"/>
        <w:rPr>
          <w:bCs/>
          <w:color w:val="000000" w:themeColor="text1"/>
        </w:rPr>
      </w:pPr>
      <w:r w:rsidRPr="008D7EE9">
        <w:rPr>
          <w:rStyle w:val="afd"/>
          <w:color w:val="000000" w:themeColor="text1"/>
        </w:rPr>
        <w:t>4. То, о чём идёт речь в произведении, круг явлений, привлекающих внимание     автора:</w:t>
      </w:r>
    </w:p>
    <w:p w:rsidR="00505DBC" w:rsidRPr="008D7EE9" w:rsidRDefault="00505DBC" w:rsidP="00505DBC">
      <w:pPr>
        <w:pStyle w:val="af9"/>
        <w:shd w:val="clear" w:color="auto" w:fill="FFFFFF"/>
        <w:tabs>
          <w:tab w:val="left" w:pos="567"/>
        </w:tabs>
        <w:spacing w:before="0" w:beforeAutospacing="0" w:after="0" w:afterAutospacing="0"/>
        <w:ind w:left="567"/>
        <w:rPr>
          <w:color w:val="000000" w:themeColor="text1"/>
        </w:rPr>
      </w:pPr>
      <w:r w:rsidRPr="008D7EE9">
        <w:rPr>
          <w:color w:val="000000" w:themeColor="text1"/>
        </w:rPr>
        <w:t>А) идея     Б) тема      В) сюжет        Г) композиция</w:t>
      </w:r>
    </w:p>
    <w:p w:rsidR="00505DBC" w:rsidRPr="008D7EE9" w:rsidRDefault="00505DBC" w:rsidP="00505DBC">
      <w:pPr>
        <w:pStyle w:val="af9"/>
        <w:shd w:val="clear" w:color="auto" w:fill="FFFFFF"/>
        <w:spacing w:before="0" w:beforeAutospacing="0" w:after="0" w:afterAutospacing="0"/>
        <w:rPr>
          <w:color w:val="000000" w:themeColor="text1"/>
          <w:shd w:val="clear" w:color="auto" w:fill="FFFFFF"/>
        </w:rPr>
      </w:pPr>
      <w:r w:rsidRPr="008D7EE9">
        <w:rPr>
          <w:rStyle w:val="afd"/>
          <w:color w:val="000000" w:themeColor="text1"/>
        </w:rPr>
        <w:t>5.</w:t>
      </w:r>
      <w:r w:rsidRPr="008D7EE9">
        <w:rPr>
          <w:color w:val="000000" w:themeColor="text1"/>
          <w:shd w:val="clear" w:color="auto" w:fill="FFFFFF"/>
        </w:rPr>
        <w:t> </w:t>
      </w:r>
      <w:r w:rsidRPr="008D7EE9">
        <w:rPr>
          <w:rStyle w:val="afd"/>
          <w:color w:val="000000" w:themeColor="text1"/>
          <w:shd w:val="clear" w:color="auto" w:fill="FFFFFF"/>
        </w:rPr>
        <w:t>Ряд событий (последовательность), происходящих в художественном произведении</w:t>
      </w:r>
      <w:r w:rsidRPr="008D7EE9">
        <w:rPr>
          <w:rStyle w:val="afd"/>
          <w:color w:val="000000" w:themeColor="text1"/>
        </w:rPr>
        <w:t>:</w:t>
      </w:r>
    </w:p>
    <w:p w:rsidR="00505DBC" w:rsidRPr="008D7EE9" w:rsidRDefault="00505DBC" w:rsidP="00505DBC">
      <w:pPr>
        <w:pStyle w:val="af9"/>
        <w:shd w:val="clear" w:color="auto" w:fill="FFFFFF"/>
        <w:spacing w:before="0" w:beforeAutospacing="0" w:after="0" w:afterAutospacing="0"/>
        <w:ind w:left="567"/>
        <w:rPr>
          <w:color w:val="000000" w:themeColor="text1"/>
        </w:rPr>
      </w:pPr>
      <w:r w:rsidRPr="008D7EE9">
        <w:rPr>
          <w:color w:val="000000" w:themeColor="text1"/>
        </w:rPr>
        <w:t>А) тема    Б) идея     В) композиция      Г) сюжет</w:t>
      </w:r>
    </w:p>
    <w:p w:rsidR="00505DBC" w:rsidRPr="008D7EE9" w:rsidRDefault="00505DBC" w:rsidP="00505DBC">
      <w:pPr>
        <w:pStyle w:val="c11"/>
        <w:shd w:val="clear" w:color="auto" w:fill="FFFFFF"/>
        <w:spacing w:before="0" w:beforeAutospacing="0" w:after="0" w:afterAutospacing="0"/>
        <w:jc w:val="both"/>
        <w:rPr>
          <w:color w:val="000000" w:themeColor="text1"/>
        </w:rPr>
      </w:pPr>
      <w:r w:rsidRPr="008D7EE9">
        <w:rPr>
          <w:color w:val="000000" w:themeColor="text1"/>
        </w:rPr>
        <w:t>6. Определите, из какого произведения взят данный фрагмент.</w:t>
      </w:r>
    </w:p>
    <w:p w:rsidR="00505DBC" w:rsidRPr="008D7EE9" w:rsidRDefault="00505DBC" w:rsidP="00505DBC">
      <w:pPr>
        <w:pStyle w:val="c11"/>
        <w:shd w:val="clear" w:color="auto" w:fill="FFFFFF"/>
        <w:spacing w:before="0" w:beforeAutospacing="0" w:after="0" w:afterAutospacing="0"/>
        <w:ind w:left="567"/>
        <w:jc w:val="both"/>
        <w:rPr>
          <w:i/>
          <w:color w:val="000000" w:themeColor="text1"/>
        </w:rPr>
      </w:pPr>
      <w:r w:rsidRPr="008D7EE9">
        <w:rPr>
          <w:i/>
          <w:color w:val="000000" w:themeColor="text1"/>
        </w:rPr>
        <w:t>… Звучал булат, картечь визжала,</w:t>
      </w:r>
    </w:p>
    <w:p w:rsidR="00505DBC" w:rsidRPr="008D7EE9" w:rsidRDefault="00505DBC" w:rsidP="00505DBC">
      <w:pPr>
        <w:pStyle w:val="c11"/>
        <w:shd w:val="clear" w:color="auto" w:fill="FFFFFF"/>
        <w:spacing w:before="0" w:beforeAutospacing="0" w:after="0" w:afterAutospacing="0"/>
        <w:ind w:left="567"/>
        <w:jc w:val="both"/>
        <w:rPr>
          <w:i/>
          <w:color w:val="000000" w:themeColor="text1"/>
        </w:rPr>
      </w:pPr>
      <w:r w:rsidRPr="008D7EE9">
        <w:rPr>
          <w:i/>
          <w:color w:val="000000" w:themeColor="text1"/>
        </w:rPr>
        <w:t>Рука бойцов колоть устала,</w:t>
      </w:r>
    </w:p>
    <w:p w:rsidR="00505DBC" w:rsidRPr="008D7EE9" w:rsidRDefault="00505DBC" w:rsidP="00505DBC">
      <w:pPr>
        <w:pStyle w:val="c11"/>
        <w:shd w:val="clear" w:color="auto" w:fill="FFFFFF"/>
        <w:spacing w:before="0" w:beforeAutospacing="0" w:after="0" w:afterAutospacing="0"/>
        <w:ind w:left="567"/>
        <w:jc w:val="both"/>
        <w:rPr>
          <w:i/>
          <w:color w:val="000000" w:themeColor="text1"/>
        </w:rPr>
      </w:pPr>
      <w:r w:rsidRPr="008D7EE9">
        <w:rPr>
          <w:i/>
          <w:color w:val="000000" w:themeColor="text1"/>
        </w:rPr>
        <w:t>И ядрам пролетать мешала</w:t>
      </w:r>
    </w:p>
    <w:p w:rsidR="00505DBC" w:rsidRPr="008D7EE9" w:rsidRDefault="00505DBC" w:rsidP="00505DBC">
      <w:pPr>
        <w:pStyle w:val="c11"/>
        <w:shd w:val="clear" w:color="auto" w:fill="FFFFFF"/>
        <w:spacing w:before="0" w:beforeAutospacing="0" w:after="0" w:afterAutospacing="0"/>
        <w:ind w:left="567"/>
        <w:jc w:val="both"/>
        <w:rPr>
          <w:i/>
          <w:color w:val="000000" w:themeColor="text1"/>
        </w:rPr>
      </w:pPr>
      <w:r w:rsidRPr="008D7EE9">
        <w:rPr>
          <w:i/>
          <w:color w:val="000000" w:themeColor="text1"/>
        </w:rPr>
        <w:t>Гора кровавых тел.</w:t>
      </w:r>
    </w:p>
    <w:p w:rsidR="00505DBC" w:rsidRPr="008D7EE9" w:rsidRDefault="00505DBC" w:rsidP="00505DBC">
      <w:pPr>
        <w:pStyle w:val="c11"/>
        <w:shd w:val="clear" w:color="auto" w:fill="FFFFFF"/>
        <w:spacing w:before="0" w:beforeAutospacing="0" w:after="0" w:afterAutospacing="0"/>
        <w:ind w:left="567"/>
        <w:jc w:val="both"/>
        <w:rPr>
          <w:i/>
          <w:color w:val="000000" w:themeColor="text1"/>
        </w:rPr>
      </w:pPr>
    </w:p>
    <w:p w:rsidR="00505DBC" w:rsidRPr="008D7EE9" w:rsidRDefault="00505DBC" w:rsidP="00505DBC">
      <w:pPr>
        <w:pStyle w:val="c11"/>
        <w:shd w:val="clear" w:color="auto" w:fill="FFFFFF"/>
        <w:tabs>
          <w:tab w:val="left" w:pos="567"/>
        </w:tabs>
        <w:spacing w:before="0" w:beforeAutospacing="0" w:after="0" w:afterAutospacing="0"/>
        <w:ind w:left="567"/>
        <w:jc w:val="both"/>
        <w:rPr>
          <w:color w:val="000000" w:themeColor="text1"/>
        </w:rPr>
      </w:pPr>
      <w:r w:rsidRPr="008D7EE9">
        <w:rPr>
          <w:color w:val="000000" w:themeColor="text1"/>
        </w:rPr>
        <w:t>А) Н. А. Некрасов «Мороз, Красный нос»</w:t>
      </w:r>
    </w:p>
    <w:p w:rsidR="00505DBC" w:rsidRPr="008D7EE9" w:rsidRDefault="00505DBC" w:rsidP="00505DBC">
      <w:pPr>
        <w:pStyle w:val="c11"/>
        <w:shd w:val="clear" w:color="auto" w:fill="FFFFFF"/>
        <w:tabs>
          <w:tab w:val="left" w:pos="567"/>
        </w:tabs>
        <w:spacing w:before="0" w:beforeAutospacing="0" w:after="0" w:afterAutospacing="0"/>
        <w:ind w:left="567"/>
        <w:jc w:val="both"/>
        <w:rPr>
          <w:color w:val="000000" w:themeColor="text1"/>
        </w:rPr>
      </w:pPr>
      <w:r w:rsidRPr="008D7EE9">
        <w:rPr>
          <w:color w:val="000000" w:themeColor="text1"/>
        </w:rPr>
        <w:t>Б) Ф. И. Тютчев «Есть в осени первоначальной»</w:t>
      </w:r>
    </w:p>
    <w:p w:rsidR="00505DBC" w:rsidRPr="008D7EE9" w:rsidRDefault="00505DBC" w:rsidP="00505DBC">
      <w:pPr>
        <w:pStyle w:val="c11"/>
        <w:shd w:val="clear" w:color="auto" w:fill="FFFFFF"/>
        <w:tabs>
          <w:tab w:val="left" w:pos="567"/>
        </w:tabs>
        <w:spacing w:before="0" w:beforeAutospacing="0" w:after="0" w:afterAutospacing="0"/>
        <w:ind w:left="567"/>
        <w:jc w:val="both"/>
        <w:rPr>
          <w:bCs/>
          <w:color w:val="000000" w:themeColor="text1"/>
        </w:rPr>
      </w:pPr>
      <w:r w:rsidRPr="008D7EE9">
        <w:rPr>
          <w:bCs/>
          <w:color w:val="000000" w:themeColor="text1"/>
        </w:rPr>
        <w:t>В) М.Ю. Лермонтов «Бородино»</w:t>
      </w:r>
    </w:p>
    <w:p w:rsidR="00505DBC" w:rsidRPr="008D7EE9" w:rsidRDefault="00505DBC" w:rsidP="00505DBC">
      <w:pPr>
        <w:pStyle w:val="af9"/>
        <w:shd w:val="clear" w:color="auto" w:fill="FFFFFF"/>
        <w:spacing w:before="0" w:beforeAutospacing="0" w:after="0" w:afterAutospacing="0"/>
        <w:rPr>
          <w:color w:val="000000" w:themeColor="text1"/>
        </w:rPr>
      </w:pPr>
      <w:r w:rsidRPr="008D7EE9">
        <w:rPr>
          <w:rStyle w:val="afd"/>
          <w:color w:val="000000" w:themeColor="text1"/>
        </w:rPr>
        <w:t>7. Определите, из какого произведения взят данный фрагмент.</w:t>
      </w:r>
    </w:p>
    <w:p w:rsidR="00505DBC" w:rsidRPr="008D7EE9" w:rsidRDefault="00505DBC" w:rsidP="00505DBC">
      <w:pPr>
        <w:pStyle w:val="af9"/>
        <w:shd w:val="clear" w:color="auto" w:fill="FFFFFF"/>
        <w:spacing w:before="0" w:beforeAutospacing="0" w:after="0" w:afterAutospacing="0"/>
        <w:ind w:left="567"/>
        <w:rPr>
          <w:i/>
          <w:color w:val="000000" w:themeColor="text1"/>
        </w:rPr>
      </w:pPr>
      <w:r w:rsidRPr="008D7EE9">
        <w:rPr>
          <w:i/>
          <w:color w:val="000000" w:themeColor="text1"/>
        </w:rPr>
        <w:t>«Мальчик застыл. У него даже дух захватило - так красива, так широка была его родная река! А раньше она ему почему-то казалась обыкновенной и не очень приветливой».</w:t>
      </w:r>
    </w:p>
    <w:p w:rsidR="00505DBC" w:rsidRPr="008D7EE9" w:rsidRDefault="00505DBC" w:rsidP="00505DBC">
      <w:pPr>
        <w:pStyle w:val="af9"/>
        <w:shd w:val="clear" w:color="auto" w:fill="FFFFFF"/>
        <w:spacing w:before="0" w:beforeAutospacing="0" w:after="0" w:afterAutospacing="0"/>
        <w:ind w:left="567"/>
        <w:rPr>
          <w:i/>
          <w:color w:val="000000" w:themeColor="text1"/>
        </w:rPr>
      </w:pPr>
    </w:p>
    <w:p w:rsidR="00505DBC" w:rsidRPr="008D7EE9" w:rsidRDefault="00505DBC" w:rsidP="00505DBC">
      <w:pPr>
        <w:pStyle w:val="af9"/>
        <w:shd w:val="clear" w:color="auto" w:fill="FFFFFF"/>
        <w:spacing w:before="0" w:beforeAutospacing="0" w:after="0" w:afterAutospacing="0"/>
        <w:ind w:left="567"/>
        <w:rPr>
          <w:color w:val="000000" w:themeColor="text1"/>
        </w:rPr>
      </w:pPr>
      <w:r w:rsidRPr="008D7EE9">
        <w:rPr>
          <w:color w:val="000000" w:themeColor="text1"/>
        </w:rPr>
        <w:t>А) К. Г. Паустовский «Тёплый хлеб»</w:t>
      </w:r>
    </w:p>
    <w:p w:rsidR="00505DBC" w:rsidRPr="008D7EE9" w:rsidRDefault="00505DBC" w:rsidP="00505DBC">
      <w:pPr>
        <w:pStyle w:val="af9"/>
        <w:shd w:val="clear" w:color="auto" w:fill="FFFFFF"/>
        <w:spacing w:before="0" w:beforeAutospacing="0" w:after="0" w:afterAutospacing="0"/>
        <w:ind w:left="567"/>
        <w:rPr>
          <w:color w:val="000000" w:themeColor="text1"/>
        </w:rPr>
      </w:pPr>
      <w:r w:rsidRPr="008D7EE9">
        <w:rPr>
          <w:color w:val="000000" w:themeColor="text1"/>
        </w:rPr>
        <w:t>Б) В.П. Астафьев «Васюткино озеро»</w:t>
      </w:r>
    </w:p>
    <w:p w:rsidR="00505DBC" w:rsidRPr="008D7EE9" w:rsidRDefault="00505DBC" w:rsidP="00505DBC">
      <w:pPr>
        <w:pStyle w:val="af9"/>
        <w:shd w:val="clear" w:color="auto" w:fill="FFFFFF"/>
        <w:spacing w:before="0" w:beforeAutospacing="0" w:after="0" w:afterAutospacing="0"/>
        <w:ind w:left="567"/>
        <w:rPr>
          <w:color w:val="000000" w:themeColor="text1"/>
        </w:rPr>
      </w:pPr>
      <w:r w:rsidRPr="008D7EE9">
        <w:rPr>
          <w:color w:val="000000" w:themeColor="text1"/>
        </w:rPr>
        <w:t>В) А.А. Платонов «Никита»</w:t>
      </w:r>
    </w:p>
    <w:p w:rsidR="00505DBC" w:rsidRPr="008D7EE9" w:rsidRDefault="00505DBC" w:rsidP="00505DBC">
      <w:pPr>
        <w:pStyle w:val="c11"/>
        <w:shd w:val="clear" w:color="auto" w:fill="FFFFFF"/>
        <w:spacing w:before="0" w:beforeAutospacing="0" w:after="0" w:afterAutospacing="0"/>
        <w:jc w:val="both"/>
        <w:rPr>
          <w:color w:val="000000" w:themeColor="text1"/>
        </w:rPr>
      </w:pPr>
      <w:r w:rsidRPr="008D7EE9">
        <w:rPr>
          <w:color w:val="000000" w:themeColor="text1"/>
        </w:rPr>
        <w:t>8. Какое из произведений принадлежит перу И. С. Тургенева?</w:t>
      </w:r>
    </w:p>
    <w:p w:rsidR="00505DBC" w:rsidRPr="008D7EE9" w:rsidRDefault="00505DBC" w:rsidP="00505DBC">
      <w:pPr>
        <w:pStyle w:val="c11"/>
        <w:shd w:val="clear" w:color="auto" w:fill="FFFFFF"/>
        <w:spacing w:before="0" w:beforeAutospacing="0" w:after="0" w:afterAutospacing="0"/>
        <w:ind w:left="567"/>
        <w:jc w:val="both"/>
        <w:rPr>
          <w:color w:val="000000" w:themeColor="text1"/>
        </w:rPr>
      </w:pPr>
      <w:r w:rsidRPr="008D7EE9">
        <w:rPr>
          <w:color w:val="000000" w:themeColor="text1"/>
        </w:rPr>
        <w:t xml:space="preserve">А) «Школьник»   </w:t>
      </w:r>
      <w:r w:rsidRPr="008D7EE9">
        <w:rPr>
          <w:bCs/>
          <w:color w:val="000000" w:themeColor="text1"/>
        </w:rPr>
        <w:t>Б) «Крестьянские дети»</w:t>
      </w:r>
    </w:p>
    <w:p w:rsidR="00505DBC" w:rsidRPr="008D7EE9" w:rsidRDefault="00505DBC" w:rsidP="00505DBC">
      <w:pPr>
        <w:pStyle w:val="c11"/>
        <w:shd w:val="clear" w:color="auto" w:fill="FFFFFF"/>
        <w:spacing w:before="0" w:beforeAutospacing="0" w:after="0" w:afterAutospacing="0"/>
        <w:ind w:left="567"/>
        <w:jc w:val="both"/>
        <w:rPr>
          <w:color w:val="000000" w:themeColor="text1"/>
        </w:rPr>
      </w:pPr>
      <w:r w:rsidRPr="008D7EE9">
        <w:rPr>
          <w:color w:val="000000" w:themeColor="text1"/>
        </w:rPr>
        <w:t>В) «Муму»    Г) «Бородино»</w:t>
      </w:r>
    </w:p>
    <w:p w:rsidR="00505DBC" w:rsidRPr="008D7EE9" w:rsidRDefault="00505DBC" w:rsidP="00505DBC">
      <w:pPr>
        <w:pStyle w:val="c3"/>
        <w:shd w:val="clear" w:color="auto" w:fill="FFFFFF"/>
        <w:spacing w:before="0" w:beforeAutospacing="0" w:after="0" w:afterAutospacing="0"/>
        <w:jc w:val="both"/>
        <w:rPr>
          <w:color w:val="000000" w:themeColor="text1"/>
        </w:rPr>
      </w:pPr>
      <w:r w:rsidRPr="008D7EE9">
        <w:rPr>
          <w:color w:val="000000" w:themeColor="text1"/>
        </w:rPr>
        <w:t>9. Историческое событие, о котором рассказал в стихотворении «Бородино»  М.Ю. Лермонтов, произошло во время:</w:t>
      </w:r>
    </w:p>
    <w:p w:rsidR="00505DBC" w:rsidRPr="008D7EE9" w:rsidRDefault="00505DBC" w:rsidP="00505DBC">
      <w:pPr>
        <w:pStyle w:val="c3"/>
        <w:shd w:val="clear" w:color="auto" w:fill="FFFFFF"/>
        <w:spacing w:before="0" w:beforeAutospacing="0" w:after="0" w:afterAutospacing="0"/>
        <w:ind w:left="567"/>
        <w:jc w:val="both"/>
        <w:rPr>
          <w:color w:val="000000" w:themeColor="text1"/>
        </w:rPr>
      </w:pPr>
      <w:r w:rsidRPr="008D7EE9">
        <w:rPr>
          <w:color w:val="000000" w:themeColor="text1"/>
        </w:rPr>
        <w:t>А) Отечественной войны 1812года</w:t>
      </w:r>
    </w:p>
    <w:p w:rsidR="00505DBC" w:rsidRPr="008D7EE9" w:rsidRDefault="00505DBC" w:rsidP="00505DBC">
      <w:pPr>
        <w:pStyle w:val="c3"/>
        <w:shd w:val="clear" w:color="auto" w:fill="FFFFFF"/>
        <w:spacing w:before="0" w:beforeAutospacing="0" w:after="0" w:afterAutospacing="0"/>
        <w:ind w:left="567"/>
        <w:jc w:val="both"/>
        <w:rPr>
          <w:color w:val="000000" w:themeColor="text1"/>
        </w:rPr>
      </w:pPr>
      <w:r w:rsidRPr="008D7EE9">
        <w:rPr>
          <w:color w:val="000000" w:themeColor="text1"/>
        </w:rPr>
        <w:t xml:space="preserve">Б) Великой Отечественной войны    </w:t>
      </w:r>
    </w:p>
    <w:p w:rsidR="00505DBC" w:rsidRPr="008D7EE9" w:rsidRDefault="00505DBC" w:rsidP="00505DBC">
      <w:pPr>
        <w:pStyle w:val="c3"/>
        <w:shd w:val="clear" w:color="auto" w:fill="FFFFFF"/>
        <w:spacing w:before="0" w:beforeAutospacing="0" w:after="0" w:afterAutospacing="0"/>
        <w:ind w:left="567"/>
        <w:jc w:val="both"/>
        <w:rPr>
          <w:color w:val="000000" w:themeColor="text1"/>
        </w:rPr>
      </w:pPr>
      <w:r w:rsidRPr="008D7EE9">
        <w:rPr>
          <w:color w:val="000000" w:themeColor="text1"/>
        </w:rPr>
        <w:t>В) Первой мировой войны</w:t>
      </w:r>
    </w:p>
    <w:p w:rsidR="00505DBC" w:rsidRPr="008D7EE9" w:rsidRDefault="00505DBC" w:rsidP="00505DBC">
      <w:pPr>
        <w:pStyle w:val="c3"/>
        <w:shd w:val="clear" w:color="auto" w:fill="FFFFFF"/>
        <w:spacing w:before="0" w:beforeAutospacing="0" w:after="0" w:afterAutospacing="0"/>
        <w:jc w:val="both"/>
        <w:rPr>
          <w:color w:val="000000" w:themeColor="text1"/>
        </w:rPr>
      </w:pPr>
      <w:r w:rsidRPr="008D7EE9">
        <w:rPr>
          <w:color w:val="000000" w:themeColor="text1"/>
        </w:rPr>
        <w:t>10. Определите способ рифмовки.</w:t>
      </w:r>
    </w:p>
    <w:p w:rsidR="00505DBC" w:rsidRPr="008D7EE9" w:rsidRDefault="00505DBC" w:rsidP="00505DBC">
      <w:pPr>
        <w:pStyle w:val="c3"/>
        <w:shd w:val="clear" w:color="auto" w:fill="FFFFFF"/>
        <w:spacing w:before="0" w:beforeAutospacing="0" w:after="0" w:afterAutospacing="0"/>
        <w:ind w:left="567"/>
        <w:jc w:val="both"/>
        <w:rPr>
          <w:i/>
          <w:color w:val="000000" w:themeColor="text1"/>
        </w:rPr>
      </w:pPr>
      <w:r w:rsidRPr="008D7EE9">
        <w:rPr>
          <w:i/>
          <w:color w:val="000000" w:themeColor="text1"/>
        </w:rPr>
        <w:t>Уж тает снег, бегут ручьи,</w:t>
      </w:r>
    </w:p>
    <w:p w:rsidR="00505DBC" w:rsidRPr="008D7EE9" w:rsidRDefault="00505DBC" w:rsidP="00505DBC">
      <w:pPr>
        <w:pStyle w:val="c3"/>
        <w:shd w:val="clear" w:color="auto" w:fill="FFFFFF"/>
        <w:spacing w:before="0" w:beforeAutospacing="0" w:after="0" w:afterAutospacing="0"/>
        <w:ind w:left="567"/>
        <w:jc w:val="both"/>
        <w:rPr>
          <w:i/>
          <w:color w:val="000000" w:themeColor="text1"/>
        </w:rPr>
      </w:pPr>
      <w:r w:rsidRPr="008D7EE9">
        <w:rPr>
          <w:i/>
          <w:color w:val="000000" w:themeColor="text1"/>
        </w:rPr>
        <w:t>В окно повеяло весною…</w:t>
      </w:r>
    </w:p>
    <w:p w:rsidR="00505DBC" w:rsidRPr="008D7EE9" w:rsidRDefault="00505DBC" w:rsidP="00505DBC">
      <w:pPr>
        <w:pStyle w:val="c3"/>
        <w:shd w:val="clear" w:color="auto" w:fill="FFFFFF"/>
        <w:spacing w:before="0" w:beforeAutospacing="0" w:after="0" w:afterAutospacing="0"/>
        <w:ind w:left="567"/>
        <w:jc w:val="both"/>
        <w:rPr>
          <w:i/>
          <w:color w:val="000000" w:themeColor="text1"/>
        </w:rPr>
      </w:pPr>
      <w:r w:rsidRPr="008D7EE9">
        <w:rPr>
          <w:i/>
          <w:color w:val="000000" w:themeColor="text1"/>
        </w:rPr>
        <w:t>Засвищут скоро соловьи,</w:t>
      </w:r>
    </w:p>
    <w:p w:rsidR="00505DBC" w:rsidRPr="008D7EE9" w:rsidRDefault="00505DBC" w:rsidP="00505DBC">
      <w:pPr>
        <w:pStyle w:val="c3"/>
        <w:shd w:val="clear" w:color="auto" w:fill="FFFFFF"/>
        <w:spacing w:before="0" w:beforeAutospacing="0" w:after="0" w:afterAutospacing="0"/>
        <w:ind w:left="567"/>
        <w:jc w:val="both"/>
        <w:rPr>
          <w:i/>
          <w:color w:val="000000" w:themeColor="text1"/>
        </w:rPr>
      </w:pPr>
      <w:r w:rsidRPr="008D7EE9">
        <w:rPr>
          <w:i/>
          <w:color w:val="000000" w:themeColor="text1"/>
        </w:rPr>
        <w:lastRenderedPageBreak/>
        <w:t xml:space="preserve">И лес оденется листвою! </w:t>
      </w:r>
    </w:p>
    <w:p w:rsidR="00505DBC" w:rsidRPr="008D7EE9" w:rsidRDefault="00505DBC" w:rsidP="00505DBC">
      <w:pPr>
        <w:pStyle w:val="c3"/>
        <w:shd w:val="clear" w:color="auto" w:fill="FFFFFF"/>
        <w:spacing w:before="0" w:beforeAutospacing="0" w:after="0" w:afterAutospacing="0"/>
        <w:ind w:left="567"/>
        <w:jc w:val="both"/>
        <w:rPr>
          <w:i/>
          <w:color w:val="000000" w:themeColor="text1"/>
        </w:rPr>
      </w:pPr>
      <w:r w:rsidRPr="008D7EE9">
        <w:rPr>
          <w:i/>
          <w:color w:val="000000" w:themeColor="text1"/>
        </w:rPr>
        <w:t xml:space="preserve">(А.Н. Плещеев «Весна»)  </w:t>
      </w:r>
    </w:p>
    <w:p w:rsidR="00505DBC" w:rsidRPr="008D7EE9" w:rsidRDefault="00505DBC" w:rsidP="00505DBC">
      <w:pPr>
        <w:pStyle w:val="c3"/>
        <w:shd w:val="clear" w:color="auto" w:fill="FFFFFF"/>
        <w:spacing w:before="0" w:beforeAutospacing="0" w:after="0" w:afterAutospacing="0"/>
        <w:jc w:val="both"/>
        <w:rPr>
          <w:color w:val="000000" w:themeColor="text1"/>
        </w:rPr>
      </w:pPr>
      <w:r w:rsidRPr="008D7EE9">
        <w:rPr>
          <w:color w:val="000000" w:themeColor="text1"/>
        </w:rPr>
        <w:t>11. Предложение из сказки-были К.Г. Паустовского «Тёплый хлеб»: «Ветер… понёсся над полями, посвистывая и посмеиваясь над морозом» - содержит:</w:t>
      </w:r>
    </w:p>
    <w:p w:rsidR="00505DBC" w:rsidRPr="008D7EE9" w:rsidRDefault="00505DBC" w:rsidP="00505DBC">
      <w:pPr>
        <w:pStyle w:val="c3"/>
        <w:shd w:val="clear" w:color="auto" w:fill="FFFFFF"/>
        <w:tabs>
          <w:tab w:val="left" w:pos="567"/>
        </w:tabs>
        <w:spacing w:before="0" w:beforeAutospacing="0" w:after="0" w:afterAutospacing="0"/>
        <w:ind w:left="567"/>
        <w:jc w:val="both"/>
        <w:rPr>
          <w:color w:val="000000" w:themeColor="text1"/>
        </w:rPr>
      </w:pPr>
      <w:r w:rsidRPr="008D7EE9">
        <w:rPr>
          <w:color w:val="000000" w:themeColor="text1"/>
        </w:rPr>
        <w:t>А) эпитет Б) сравнение   В) олицетворение</w:t>
      </w:r>
    </w:p>
    <w:p w:rsidR="00505DBC" w:rsidRPr="008D7EE9" w:rsidRDefault="00505DBC" w:rsidP="00505DBC">
      <w:pPr>
        <w:pStyle w:val="c3"/>
        <w:shd w:val="clear" w:color="auto" w:fill="FFFFFF"/>
        <w:spacing w:before="0" w:beforeAutospacing="0" w:after="0" w:afterAutospacing="0"/>
        <w:jc w:val="both"/>
        <w:rPr>
          <w:color w:val="000000" w:themeColor="text1"/>
        </w:rPr>
      </w:pPr>
      <w:r w:rsidRPr="008D7EE9">
        <w:rPr>
          <w:color w:val="000000" w:themeColor="text1"/>
        </w:rPr>
        <w:t>12. По ключевым словам определите произведение и автора.</w:t>
      </w:r>
    </w:p>
    <w:p w:rsidR="00505DBC" w:rsidRPr="008D7EE9" w:rsidRDefault="00505DBC" w:rsidP="00505DBC">
      <w:pPr>
        <w:shd w:val="clear" w:color="auto" w:fill="FFFFFF"/>
        <w:ind w:left="567"/>
        <w:rPr>
          <w:color w:val="000000" w:themeColor="text1"/>
        </w:rPr>
      </w:pPr>
      <w:r w:rsidRPr="008D7EE9">
        <w:rPr>
          <w:color w:val="000000" w:themeColor="text1"/>
        </w:rPr>
        <w:t>А) Влас, мороз, лошадка, край родной, охота, дрова.</w:t>
      </w:r>
    </w:p>
    <w:p w:rsidR="00505DBC" w:rsidRPr="008D7EE9" w:rsidRDefault="00505DBC" w:rsidP="00505DBC">
      <w:pPr>
        <w:shd w:val="clear" w:color="auto" w:fill="FFFFFF"/>
        <w:ind w:left="567"/>
        <w:rPr>
          <w:color w:val="000000" w:themeColor="text1"/>
        </w:rPr>
      </w:pPr>
      <w:r w:rsidRPr="008D7EE9">
        <w:rPr>
          <w:color w:val="000000" w:themeColor="text1"/>
        </w:rPr>
        <w:t>Б)  Земская больница, зуб, дьячок Вонмигласов, щипцы.</w:t>
      </w:r>
    </w:p>
    <w:p w:rsidR="00505DBC" w:rsidRPr="008D7EE9" w:rsidRDefault="00505DBC" w:rsidP="00505DBC">
      <w:pPr>
        <w:shd w:val="clear" w:color="auto" w:fill="FFFFFF"/>
        <w:ind w:left="567"/>
        <w:rPr>
          <w:color w:val="000000" w:themeColor="text1"/>
        </w:rPr>
      </w:pPr>
      <w:r w:rsidRPr="008D7EE9">
        <w:rPr>
          <w:color w:val="000000" w:themeColor="text1"/>
        </w:rPr>
        <w:t>В)  Вася, рынок,  поросята, пёс, черноусый.</w:t>
      </w:r>
    </w:p>
    <w:p w:rsidR="00505DBC" w:rsidRPr="008D7EE9" w:rsidRDefault="00505DBC" w:rsidP="00505DBC">
      <w:pPr>
        <w:pStyle w:val="c11"/>
        <w:shd w:val="clear" w:color="auto" w:fill="FFFFFF"/>
        <w:spacing w:before="0" w:beforeAutospacing="0" w:after="0" w:afterAutospacing="0"/>
        <w:rPr>
          <w:color w:val="000000" w:themeColor="text1"/>
        </w:rPr>
      </w:pPr>
      <w:r w:rsidRPr="008D7EE9">
        <w:rPr>
          <w:color w:val="000000" w:themeColor="text1"/>
        </w:rPr>
        <w:t>13. Назовите русского баснописца.</w:t>
      </w:r>
    </w:p>
    <w:p w:rsidR="00505DBC" w:rsidRPr="008D7EE9" w:rsidRDefault="00505DBC" w:rsidP="00505DBC">
      <w:pPr>
        <w:pStyle w:val="c11"/>
        <w:shd w:val="clear" w:color="auto" w:fill="FFFFFF"/>
        <w:spacing w:before="0" w:beforeAutospacing="0" w:after="0" w:afterAutospacing="0"/>
        <w:ind w:left="567"/>
        <w:jc w:val="both"/>
        <w:rPr>
          <w:color w:val="000000" w:themeColor="text1"/>
        </w:rPr>
      </w:pPr>
      <w:r w:rsidRPr="008D7EE9">
        <w:rPr>
          <w:bCs/>
          <w:color w:val="000000" w:themeColor="text1"/>
        </w:rPr>
        <w:t>А) И. А. Крылов</w:t>
      </w:r>
      <w:r w:rsidRPr="008D7EE9">
        <w:rPr>
          <w:color w:val="000000" w:themeColor="text1"/>
        </w:rPr>
        <w:t xml:space="preserve">    Б) А. С. Пушкин     В) Н. В. Гоголь</w:t>
      </w:r>
    </w:p>
    <w:p w:rsidR="00505DBC" w:rsidRPr="008D7EE9" w:rsidRDefault="00505DBC" w:rsidP="00505DBC">
      <w:pPr>
        <w:pStyle w:val="c11"/>
        <w:shd w:val="clear" w:color="auto" w:fill="FFFFFF"/>
        <w:spacing w:before="0" w:beforeAutospacing="0" w:after="0" w:afterAutospacing="0"/>
        <w:jc w:val="both"/>
        <w:rPr>
          <w:color w:val="000000" w:themeColor="text1"/>
        </w:rPr>
      </w:pPr>
      <w:r w:rsidRPr="008D7EE9">
        <w:rPr>
          <w:color w:val="000000" w:themeColor="text1"/>
        </w:rPr>
        <w:t>14. Кто автор «Сказки о мертвой царевне и о семи богатырях»?</w:t>
      </w:r>
    </w:p>
    <w:p w:rsidR="00505DBC" w:rsidRPr="008D7EE9" w:rsidRDefault="00505DBC" w:rsidP="00505DBC">
      <w:pPr>
        <w:pStyle w:val="c11"/>
        <w:shd w:val="clear" w:color="auto" w:fill="FFFFFF"/>
        <w:spacing w:before="0" w:beforeAutospacing="0" w:after="0" w:afterAutospacing="0"/>
        <w:ind w:left="567"/>
        <w:jc w:val="both"/>
        <w:rPr>
          <w:color w:val="000000" w:themeColor="text1"/>
        </w:rPr>
      </w:pPr>
      <w:r w:rsidRPr="008D7EE9">
        <w:rPr>
          <w:bCs/>
          <w:color w:val="000000" w:themeColor="text1"/>
        </w:rPr>
        <w:t>А) А. С. Пушкин</w:t>
      </w:r>
      <w:r w:rsidRPr="008D7EE9">
        <w:rPr>
          <w:color w:val="000000" w:themeColor="text1"/>
        </w:rPr>
        <w:t xml:space="preserve">    Б) В. А. Жуковский    В) М. Ю. Лермонтов</w:t>
      </w:r>
    </w:p>
    <w:p w:rsidR="00505DBC" w:rsidRPr="008D7EE9" w:rsidRDefault="00505DBC" w:rsidP="00505DBC">
      <w:pPr>
        <w:pStyle w:val="af9"/>
        <w:shd w:val="clear" w:color="auto" w:fill="FFFFFF"/>
        <w:spacing w:before="0" w:beforeAutospacing="0" w:after="0" w:afterAutospacing="0"/>
        <w:jc w:val="both"/>
        <w:rPr>
          <w:bCs/>
          <w:color w:val="000000" w:themeColor="text1"/>
        </w:rPr>
      </w:pPr>
      <w:r w:rsidRPr="008D7EE9">
        <w:rPr>
          <w:rStyle w:val="afd"/>
          <w:color w:val="000000" w:themeColor="text1"/>
        </w:rPr>
        <w:t>15.Краткий нравоучительный стихотворный или прозаический рассказ, в котором есть аллегория, иносказание, мораль:</w:t>
      </w:r>
    </w:p>
    <w:p w:rsidR="00505DBC" w:rsidRPr="008D7EE9" w:rsidRDefault="00505DBC" w:rsidP="00505DBC">
      <w:pPr>
        <w:pStyle w:val="af9"/>
        <w:shd w:val="clear" w:color="auto" w:fill="FFFFFF"/>
        <w:spacing w:before="0" w:beforeAutospacing="0" w:after="0" w:afterAutospacing="0"/>
        <w:ind w:left="567"/>
        <w:rPr>
          <w:color w:val="000000" w:themeColor="text1"/>
        </w:rPr>
      </w:pPr>
      <w:r w:rsidRPr="008D7EE9">
        <w:rPr>
          <w:color w:val="000000" w:themeColor="text1"/>
        </w:rPr>
        <w:t>А) баллада  Б) басня   В) сказка  Г) рассказ.</w:t>
      </w:r>
    </w:p>
    <w:p w:rsidR="00505DBC" w:rsidRPr="008D7EE9" w:rsidRDefault="00505DBC" w:rsidP="00505DBC">
      <w:pPr>
        <w:pStyle w:val="af9"/>
        <w:shd w:val="clear" w:color="auto" w:fill="FFFFFF"/>
        <w:spacing w:before="0" w:beforeAutospacing="0" w:after="0" w:afterAutospacing="0"/>
        <w:rPr>
          <w:color w:val="000000" w:themeColor="text1"/>
        </w:rPr>
      </w:pPr>
      <w:r w:rsidRPr="008D7EE9">
        <w:rPr>
          <w:rStyle w:val="afd"/>
          <w:color w:val="000000" w:themeColor="text1"/>
        </w:rPr>
        <w:t>16. Основная мысль художественного произведения:</w:t>
      </w:r>
    </w:p>
    <w:p w:rsidR="00505DBC" w:rsidRPr="008D7EE9" w:rsidRDefault="00505DBC" w:rsidP="00505DBC">
      <w:pPr>
        <w:pStyle w:val="af9"/>
        <w:shd w:val="clear" w:color="auto" w:fill="FFFFFF"/>
        <w:spacing w:before="0" w:beforeAutospacing="0" w:after="0" w:afterAutospacing="0"/>
        <w:ind w:left="567"/>
        <w:rPr>
          <w:color w:val="000000" w:themeColor="text1"/>
        </w:rPr>
      </w:pPr>
      <w:r w:rsidRPr="008D7EE9">
        <w:rPr>
          <w:color w:val="000000" w:themeColor="text1"/>
        </w:rPr>
        <w:t>А) идея   Б) тема В) сюжет      Г) композиция</w:t>
      </w:r>
    </w:p>
    <w:p w:rsidR="00505DBC" w:rsidRPr="008D7EE9" w:rsidRDefault="00505DBC" w:rsidP="00505DBC">
      <w:pPr>
        <w:pStyle w:val="c11"/>
        <w:shd w:val="clear" w:color="auto" w:fill="FFFFFF"/>
        <w:spacing w:before="0" w:beforeAutospacing="0" w:after="0" w:afterAutospacing="0"/>
        <w:jc w:val="both"/>
        <w:rPr>
          <w:color w:val="000000" w:themeColor="text1"/>
        </w:rPr>
      </w:pPr>
      <w:r w:rsidRPr="008D7EE9">
        <w:rPr>
          <w:color w:val="000000" w:themeColor="text1"/>
        </w:rPr>
        <w:t>17. Определите, из какого произведения взят данный фрагмент.</w:t>
      </w:r>
    </w:p>
    <w:p w:rsidR="00505DBC" w:rsidRPr="008D7EE9" w:rsidRDefault="00505DBC" w:rsidP="00505DBC">
      <w:pPr>
        <w:pStyle w:val="c11"/>
        <w:shd w:val="clear" w:color="auto" w:fill="FFFFFF"/>
        <w:spacing w:before="0" w:beforeAutospacing="0" w:after="0" w:afterAutospacing="0"/>
        <w:ind w:left="567"/>
        <w:jc w:val="both"/>
        <w:rPr>
          <w:i/>
          <w:color w:val="000000" w:themeColor="text1"/>
        </w:rPr>
      </w:pPr>
      <w:r w:rsidRPr="008D7EE9">
        <w:rPr>
          <w:i/>
          <w:color w:val="000000" w:themeColor="text1"/>
        </w:rPr>
        <w:t>Уж сколько раз твердили миру</w:t>
      </w:r>
    </w:p>
    <w:p w:rsidR="00505DBC" w:rsidRPr="008D7EE9" w:rsidRDefault="00505DBC" w:rsidP="00505DBC">
      <w:pPr>
        <w:pStyle w:val="c11"/>
        <w:shd w:val="clear" w:color="auto" w:fill="FFFFFF"/>
        <w:spacing w:before="0" w:beforeAutospacing="0" w:after="0" w:afterAutospacing="0"/>
        <w:ind w:left="567"/>
        <w:jc w:val="both"/>
        <w:rPr>
          <w:i/>
          <w:color w:val="000000" w:themeColor="text1"/>
        </w:rPr>
      </w:pPr>
      <w:r w:rsidRPr="008D7EE9">
        <w:rPr>
          <w:i/>
          <w:color w:val="000000" w:themeColor="text1"/>
        </w:rPr>
        <w:t>Что лесть гнусна, вредна; но только всё не впрок,</w:t>
      </w:r>
    </w:p>
    <w:p w:rsidR="00505DBC" w:rsidRPr="008D7EE9" w:rsidRDefault="00505DBC" w:rsidP="00505DBC">
      <w:pPr>
        <w:pStyle w:val="c11"/>
        <w:shd w:val="clear" w:color="auto" w:fill="FFFFFF"/>
        <w:spacing w:before="0" w:beforeAutospacing="0" w:after="0" w:afterAutospacing="0"/>
        <w:ind w:left="567"/>
        <w:jc w:val="both"/>
        <w:rPr>
          <w:i/>
          <w:color w:val="000000" w:themeColor="text1"/>
        </w:rPr>
      </w:pPr>
      <w:r w:rsidRPr="008D7EE9">
        <w:rPr>
          <w:i/>
          <w:color w:val="000000" w:themeColor="text1"/>
        </w:rPr>
        <w:t>И в сердце льстец всегда отыщет уголок.                        </w:t>
      </w:r>
    </w:p>
    <w:p w:rsidR="00505DBC" w:rsidRPr="008D7EE9" w:rsidRDefault="00505DBC" w:rsidP="00505DBC">
      <w:pPr>
        <w:pStyle w:val="c11"/>
        <w:shd w:val="clear" w:color="auto" w:fill="FFFFFF"/>
        <w:spacing w:before="0" w:beforeAutospacing="0" w:after="0" w:afterAutospacing="0"/>
        <w:ind w:left="567"/>
        <w:jc w:val="both"/>
        <w:rPr>
          <w:color w:val="000000" w:themeColor="text1"/>
        </w:rPr>
      </w:pPr>
    </w:p>
    <w:p w:rsidR="00505DBC" w:rsidRPr="008D7EE9" w:rsidRDefault="00505DBC" w:rsidP="00505DBC">
      <w:pPr>
        <w:pStyle w:val="c11"/>
        <w:shd w:val="clear" w:color="auto" w:fill="FFFFFF"/>
        <w:spacing w:before="0" w:beforeAutospacing="0" w:after="0" w:afterAutospacing="0"/>
        <w:ind w:left="567"/>
        <w:jc w:val="both"/>
        <w:rPr>
          <w:color w:val="000000" w:themeColor="text1"/>
        </w:rPr>
      </w:pPr>
      <w:r w:rsidRPr="008D7EE9">
        <w:rPr>
          <w:color w:val="000000" w:themeColor="text1"/>
        </w:rPr>
        <w:t>А) Н.А. Некрасов «Мороз, Красный нос»</w:t>
      </w:r>
    </w:p>
    <w:p w:rsidR="00505DBC" w:rsidRPr="008D7EE9" w:rsidRDefault="00505DBC" w:rsidP="00505DBC">
      <w:pPr>
        <w:pStyle w:val="c11"/>
        <w:shd w:val="clear" w:color="auto" w:fill="FFFFFF"/>
        <w:spacing w:before="0" w:beforeAutospacing="0" w:after="0" w:afterAutospacing="0"/>
        <w:ind w:left="567"/>
        <w:jc w:val="both"/>
        <w:rPr>
          <w:color w:val="000000" w:themeColor="text1"/>
        </w:rPr>
      </w:pPr>
      <w:r w:rsidRPr="008D7EE9">
        <w:rPr>
          <w:bCs/>
          <w:color w:val="000000" w:themeColor="text1"/>
        </w:rPr>
        <w:t>Б) И.А. Крылов «Ворона и Лисица»</w:t>
      </w:r>
    </w:p>
    <w:p w:rsidR="00505DBC" w:rsidRPr="008D7EE9" w:rsidRDefault="00505DBC" w:rsidP="00505DBC">
      <w:pPr>
        <w:pStyle w:val="c11"/>
        <w:shd w:val="clear" w:color="auto" w:fill="FFFFFF"/>
        <w:spacing w:before="0" w:beforeAutospacing="0" w:after="0" w:afterAutospacing="0"/>
        <w:ind w:left="567"/>
        <w:jc w:val="both"/>
        <w:rPr>
          <w:color w:val="000000" w:themeColor="text1"/>
        </w:rPr>
      </w:pPr>
      <w:r w:rsidRPr="008D7EE9">
        <w:rPr>
          <w:rStyle w:val="c19"/>
          <w:color w:val="000000" w:themeColor="text1"/>
        </w:rPr>
        <w:t>В</w:t>
      </w:r>
      <w:r w:rsidRPr="008D7EE9">
        <w:rPr>
          <w:bCs/>
          <w:color w:val="000000" w:themeColor="text1"/>
        </w:rPr>
        <w:t>) </w:t>
      </w:r>
      <w:r w:rsidRPr="008D7EE9">
        <w:rPr>
          <w:color w:val="000000" w:themeColor="text1"/>
        </w:rPr>
        <w:t>М.Ю. Лермонтов «Бородино»</w:t>
      </w:r>
    </w:p>
    <w:p w:rsidR="00505DBC" w:rsidRPr="008D7EE9" w:rsidRDefault="00505DBC" w:rsidP="00505DBC">
      <w:pPr>
        <w:pStyle w:val="af9"/>
        <w:shd w:val="clear" w:color="auto" w:fill="FFFFFF"/>
        <w:spacing w:before="0" w:beforeAutospacing="0" w:after="0" w:afterAutospacing="0"/>
        <w:rPr>
          <w:color w:val="000000" w:themeColor="text1"/>
        </w:rPr>
      </w:pPr>
      <w:r w:rsidRPr="008D7EE9">
        <w:rPr>
          <w:rStyle w:val="afd"/>
          <w:color w:val="000000" w:themeColor="text1"/>
        </w:rPr>
        <w:t>18. Определите, из какого произведения взят данный фрагмент.</w:t>
      </w:r>
    </w:p>
    <w:p w:rsidR="00505DBC" w:rsidRPr="008D7EE9" w:rsidRDefault="00505DBC" w:rsidP="00505DBC">
      <w:pPr>
        <w:pStyle w:val="af9"/>
        <w:shd w:val="clear" w:color="auto" w:fill="FFFFFF"/>
        <w:spacing w:before="0" w:beforeAutospacing="0" w:after="0" w:afterAutospacing="0"/>
        <w:ind w:left="567"/>
        <w:rPr>
          <w:i/>
          <w:color w:val="000000" w:themeColor="text1"/>
        </w:rPr>
      </w:pPr>
      <w:r w:rsidRPr="008D7EE9">
        <w:rPr>
          <w:i/>
          <w:color w:val="000000" w:themeColor="text1"/>
        </w:rPr>
        <w:t>«На Кавказе тогда была война. По дорогам ни днём, ни ночью не было проезда. Чуть кто из русских отойдёт от крепости, татары или убьют, или уведут в горы».</w:t>
      </w:r>
    </w:p>
    <w:p w:rsidR="00505DBC" w:rsidRPr="008D7EE9" w:rsidRDefault="00505DBC" w:rsidP="00505DBC">
      <w:pPr>
        <w:pStyle w:val="af9"/>
        <w:shd w:val="clear" w:color="auto" w:fill="FFFFFF"/>
        <w:spacing w:before="0" w:beforeAutospacing="0" w:after="0" w:afterAutospacing="0"/>
        <w:ind w:left="567"/>
        <w:rPr>
          <w:i/>
          <w:color w:val="000000" w:themeColor="text1"/>
        </w:rPr>
      </w:pPr>
    </w:p>
    <w:p w:rsidR="00505DBC" w:rsidRPr="008D7EE9" w:rsidRDefault="00505DBC" w:rsidP="00505DBC">
      <w:pPr>
        <w:pStyle w:val="af9"/>
        <w:shd w:val="clear" w:color="auto" w:fill="FFFFFF"/>
        <w:spacing w:before="0" w:beforeAutospacing="0" w:after="0" w:afterAutospacing="0"/>
        <w:ind w:left="567"/>
        <w:rPr>
          <w:color w:val="000000" w:themeColor="text1"/>
        </w:rPr>
      </w:pPr>
      <w:r w:rsidRPr="008D7EE9">
        <w:rPr>
          <w:color w:val="000000" w:themeColor="text1"/>
        </w:rPr>
        <w:t xml:space="preserve">А) М.Ю. Лермонтов «Бородино» </w:t>
      </w:r>
    </w:p>
    <w:p w:rsidR="00505DBC" w:rsidRPr="008D7EE9" w:rsidRDefault="00505DBC" w:rsidP="00505DBC">
      <w:pPr>
        <w:pStyle w:val="af9"/>
        <w:shd w:val="clear" w:color="auto" w:fill="FFFFFF"/>
        <w:spacing w:before="0" w:beforeAutospacing="0" w:after="0" w:afterAutospacing="0"/>
        <w:ind w:left="567"/>
        <w:rPr>
          <w:color w:val="000000" w:themeColor="text1"/>
        </w:rPr>
      </w:pPr>
      <w:r w:rsidRPr="008D7EE9">
        <w:rPr>
          <w:color w:val="000000" w:themeColor="text1"/>
        </w:rPr>
        <w:t>Б) В. П. Катаев «Сын полка»</w:t>
      </w:r>
    </w:p>
    <w:p w:rsidR="00505DBC" w:rsidRPr="008D7EE9" w:rsidRDefault="00505DBC" w:rsidP="00505DBC">
      <w:pPr>
        <w:pStyle w:val="af9"/>
        <w:shd w:val="clear" w:color="auto" w:fill="FFFFFF"/>
        <w:spacing w:before="0" w:beforeAutospacing="0" w:after="0" w:afterAutospacing="0"/>
        <w:ind w:left="567"/>
        <w:rPr>
          <w:color w:val="000000" w:themeColor="text1"/>
        </w:rPr>
      </w:pPr>
      <w:r w:rsidRPr="008D7EE9">
        <w:rPr>
          <w:color w:val="000000" w:themeColor="text1"/>
        </w:rPr>
        <w:t>В) Л.Н. Толстой «Кавказский пленник».</w:t>
      </w:r>
    </w:p>
    <w:p w:rsidR="00505DBC" w:rsidRPr="008D7EE9" w:rsidRDefault="00505DBC" w:rsidP="00505DBC">
      <w:pPr>
        <w:pStyle w:val="c11"/>
        <w:shd w:val="clear" w:color="auto" w:fill="FFFFFF"/>
        <w:spacing w:before="0" w:beforeAutospacing="0" w:after="0" w:afterAutospacing="0"/>
        <w:jc w:val="both"/>
        <w:rPr>
          <w:color w:val="000000" w:themeColor="text1"/>
        </w:rPr>
      </w:pPr>
      <w:r w:rsidRPr="008D7EE9">
        <w:rPr>
          <w:color w:val="000000" w:themeColor="text1"/>
        </w:rPr>
        <w:t>19. Какое из произведений принадлежит перу Н. А. Некрасова?</w:t>
      </w:r>
    </w:p>
    <w:p w:rsidR="00505DBC" w:rsidRPr="008D7EE9" w:rsidRDefault="00505DBC" w:rsidP="00505DBC">
      <w:pPr>
        <w:pStyle w:val="c11"/>
        <w:shd w:val="clear" w:color="auto" w:fill="FFFFFF"/>
        <w:spacing w:before="0" w:beforeAutospacing="0" w:after="0" w:afterAutospacing="0"/>
        <w:ind w:left="567"/>
        <w:jc w:val="both"/>
        <w:rPr>
          <w:color w:val="000000" w:themeColor="text1"/>
        </w:rPr>
      </w:pPr>
      <w:r w:rsidRPr="008D7EE9">
        <w:rPr>
          <w:color w:val="000000" w:themeColor="text1"/>
        </w:rPr>
        <w:t xml:space="preserve">А) «Зимний вечер» </w:t>
      </w:r>
      <w:r w:rsidRPr="008D7EE9">
        <w:rPr>
          <w:bCs/>
          <w:color w:val="000000" w:themeColor="text1"/>
        </w:rPr>
        <w:t>Б) «Крестьянские дети»</w:t>
      </w:r>
      <w:r w:rsidRPr="008D7EE9">
        <w:rPr>
          <w:color w:val="000000" w:themeColor="text1"/>
        </w:rPr>
        <w:t xml:space="preserve"> В) «Муму» Г) «Бородино»</w:t>
      </w:r>
    </w:p>
    <w:p w:rsidR="00505DBC" w:rsidRPr="008D7EE9" w:rsidRDefault="00505DBC" w:rsidP="00505DBC">
      <w:pPr>
        <w:pStyle w:val="c3"/>
        <w:shd w:val="clear" w:color="auto" w:fill="FFFFFF"/>
        <w:spacing w:before="0" w:beforeAutospacing="0" w:after="0" w:afterAutospacing="0"/>
        <w:jc w:val="both"/>
        <w:rPr>
          <w:color w:val="000000" w:themeColor="text1"/>
        </w:rPr>
      </w:pPr>
      <w:r w:rsidRPr="008D7EE9">
        <w:rPr>
          <w:color w:val="000000" w:themeColor="text1"/>
        </w:rPr>
        <w:t>20. Историческое событие, о котором рассказал К.М. Симонов в стихотворении  «Майор привез мальчишку на лафете…», произошло во время:</w:t>
      </w:r>
    </w:p>
    <w:p w:rsidR="00505DBC" w:rsidRPr="008D7EE9" w:rsidRDefault="00505DBC" w:rsidP="00505DBC">
      <w:pPr>
        <w:pStyle w:val="c3"/>
        <w:shd w:val="clear" w:color="auto" w:fill="FFFFFF"/>
        <w:spacing w:before="0" w:beforeAutospacing="0" w:after="0" w:afterAutospacing="0"/>
        <w:ind w:left="567"/>
        <w:jc w:val="both"/>
        <w:rPr>
          <w:color w:val="000000" w:themeColor="text1"/>
        </w:rPr>
      </w:pPr>
      <w:r w:rsidRPr="008D7EE9">
        <w:rPr>
          <w:color w:val="000000" w:themeColor="text1"/>
        </w:rPr>
        <w:t>А) Отечественной войны 1812года</w:t>
      </w:r>
    </w:p>
    <w:p w:rsidR="00505DBC" w:rsidRPr="008D7EE9" w:rsidRDefault="00505DBC" w:rsidP="00505DBC">
      <w:pPr>
        <w:pStyle w:val="c3"/>
        <w:shd w:val="clear" w:color="auto" w:fill="FFFFFF"/>
        <w:spacing w:before="0" w:beforeAutospacing="0" w:after="0" w:afterAutospacing="0"/>
        <w:ind w:left="567"/>
        <w:jc w:val="both"/>
        <w:rPr>
          <w:color w:val="000000" w:themeColor="text1"/>
        </w:rPr>
      </w:pPr>
      <w:r w:rsidRPr="008D7EE9">
        <w:rPr>
          <w:color w:val="000000" w:themeColor="text1"/>
        </w:rPr>
        <w:t>Б) Великой Отечественной войны</w:t>
      </w:r>
    </w:p>
    <w:p w:rsidR="00505DBC" w:rsidRPr="008D7EE9" w:rsidRDefault="00505DBC" w:rsidP="00505DBC">
      <w:pPr>
        <w:pStyle w:val="c3"/>
        <w:shd w:val="clear" w:color="auto" w:fill="FFFFFF"/>
        <w:spacing w:before="0" w:beforeAutospacing="0" w:after="0" w:afterAutospacing="0"/>
        <w:ind w:left="567"/>
        <w:jc w:val="both"/>
        <w:rPr>
          <w:color w:val="000000" w:themeColor="text1"/>
        </w:rPr>
      </w:pPr>
      <w:r w:rsidRPr="008D7EE9">
        <w:rPr>
          <w:color w:val="000000" w:themeColor="text1"/>
        </w:rPr>
        <w:t>В) Первой мировой войны</w:t>
      </w:r>
    </w:p>
    <w:p w:rsidR="00505DBC" w:rsidRPr="008D7EE9" w:rsidRDefault="00505DBC" w:rsidP="00505DBC">
      <w:pPr>
        <w:pStyle w:val="c3"/>
        <w:shd w:val="clear" w:color="auto" w:fill="FFFFFF"/>
        <w:spacing w:before="0" w:beforeAutospacing="0" w:after="0" w:afterAutospacing="0"/>
        <w:jc w:val="both"/>
        <w:rPr>
          <w:color w:val="000000" w:themeColor="text1"/>
        </w:rPr>
      </w:pPr>
      <w:r w:rsidRPr="008D7EE9">
        <w:rPr>
          <w:color w:val="000000" w:themeColor="text1"/>
        </w:rPr>
        <w:t>21. В предложении «Лесные тропинки узенькие, извилистые, что морщинки на лбу дедушки Афанасия» - В.П. Астафьев использует:</w:t>
      </w:r>
    </w:p>
    <w:p w:rsidR="00505DBC" w:rsidRPr="008D7EE9" w:rsidRDefault="00505DBC" w:rsidP="00505DBC">
      <w:pPr>
        <w:pStyle w:val="c3"/>
        <w:shd w:val="clear" w:color="auto" w:fill="FFFFFF"/>
        <w:spacing w:before="0" w:beforeAutospacing="0" w:after="0" w:afterAutospacing="0"/>
        <w:ind w:left="567"/>
        <w:jc w:val="both"/>
        <w:rPr>
          <w:color w:val="000000" w:themeColor="text1"/>
        </w:rPr>
      </w:pPr>
      <w:r w:rsidRPr="008D7EE9">
        <w:rPr>
          <w:color w:val="000000" w:themeColor="text1"/>
        </w:rPr>
        <w:t>А) сравнение   Б) олицетворение    В) эпитет</w:t>
      </w:r>
    </w:p>
    <w:p w:rsidR="00505DBC" w:rsidRPr="008D7EE9" w:rsidRDefault="00505DBC" w:rsidP="00505DBC">
      <w:pPr>
        <w:pStyle w:val="c3"/>
        <w:shd w:val="clear" w:color="auto" w:fill="FFFFFF"/>
        <w:spacing w:before="0" w:beforeAutospacing="0" w:after="0" w:afterAutospacing="0"/>
        <w:jc w:val="both"/>
        <w:rPr>
          <w:color w:val="000000" w:themeColor="text1"/>
        </w:rPr>
      </w:pPr>
      <w:r w:rsidRPr="008D7EE9">
        <w:rPr>
          <w:color w:val="000000" w:themeColor="text1"/>
        </w:rPr>
        <w:t>22. По ключевым словам определите произведение и автора.</w:t>
      </w:r>
    </w:p>
    <w:p w:rsidR="00505DBC" w:rsidRPr="008D7EE9" w:rsidRDefault="00505DBC" w:rsidP="00505DBC">
      <w:pPr>
        <w:shd w:val="clear" w:color="auto" w:fill="FFFFFF"/>
        <w:ind w:left="567"/>
        <w:rPr>
          <w:color w:val="000000" w:themeColor="text1"/>
        </w:rPr>
      </w:pPr>
      <w:r w:rsidRPr="008D7EE9">
        <w:rPr>
          <w:color w:val="000000" w:themeColor="text1"/>
        </w:rPr>
        <w:t>А) Кавказ, кукла, казаки, пленные, Жилин.</w:t>
      </w:r>
    </w:p>
    <w:p w:rsidR="00505DBC" w:rsidRPr="008D7EE9" w:rsidRDefault="00505DBC" w:rsidP="00505DBC">
      <w:pPr>
        <w:shd w:val="clear" w:color="auto" w:fill="FFFFFF"/>
        <w:ind w:left="567"/>
        <w:rPr>
          <w:color w:val="000000" w:themeColor="text1"/>
        </w:rPr>
      </w:pPr>
      <w:r w:rsidRPr="008D7EE9">
        <w:rPr>
          <w:color w:val="000000" w:themeColor="text1"/>
        </w:rPr>
        <w:t>Б) Конь, хлеб, Филька, метель, мельница, раскаяние</w:t>
      </w:r>
    </w:p>
    <w:p w:rsidR="00505DBC" w:rsidRPr="008D7EE9" w:rsidRDefault="00505DBC" w:rsidP="00505DBC">
      <w:pPr>
        <w:shd w:val="clear" w:color="auto" w:fill="FFFFFF"/>
        <w:ind w:left="567"/>
        <w:rPr>
          <w:color w:val="000000" w:themeColor="text1"/>
        </w:rPr>
      </w:pPr>
      <w:r w:rsidRPr="008D7EE9">
        <w:rPr>
          <w:color w:val="000000" w:themeColor="text1"/>
        </w:rPr>
        <w:t>В)  Озеро, рыбаки, Васютка, шишки, глухарь, тайга.</w:t>
      </w:r>
    </w:p>
    <w:p w:rsidR="00505DBC" w:rsidRPr="008D7EE9" w:rsidRDefault="00505DBC" w:rsidP="00505DBC">
      <w:pPr>
        <w:shd w:val="clear" w:color="auto" w:fill="FFFFFF"/>
        <w:jc w:val="both"/>
        <w:rPr>
          <w:color w:val="000000" w:themeColor="text1"/>
        </w:rPr>
      </w:pPr>
      <w:r w:rsidRPr="008D7EE9">
        <w:rPr>
          <w:color w:val="000000" w:themeColor="text1"/>
        </w:rPr>
        <w:t>23.Напишите мини-сочинение о произведении, которое больше всего вам запомнилось в этом учебном году (10-12 предложений).</w:t>
      </w:r>
    </w:p>
    <w:p w:rsidR="00505DBC" w:rsidRPr="008D7EE9" w:rsidRDefault="00505DBC" w:rsidP="00505DBC">
      <w:pPr>
        <w:shd w:val="clear" w:color="auto" w:fill="FFFFFF"/>
        <w:tabs>
          <w:tab w:val="left" w:pos="851"/>
        </w:tabs>
        <w:ind w:left="567"/>
        <w:rPr>
          <w:color w:val="000000" w:themeColor="text1"/>
        </w:rPr>
      </w:pPr>
      <w:r w:rsidRPr="008D7EE9">
        <w:rPr>
          <w:color w:val="000000" w:themeColor="text1"/>
        </w:rPr>
        <w:t>В работе вам могут помочь такие вопросы:</w:t>
      </w:r>
    </w:p>
    <w:p w:rsidR="00505DBC" w:rsidRPr="008D7EE9" w:rsidRDefault="00505DBC" w:rsidP="00505DBC">
      <w:pPr>
        <w:widowControl/>
        <w:numPr>
          <w:ilvl w:val="0"/>
          <w:numId w:val="356"/>
        </w:numPr>
        <w:shd w:val="clear" w:color="auto" w:fill="FFFFFF"/>
        <w:tabs>
          <w:tab w:val="left" w:pos="851"/>
        </w:tabs>
        <w:autoSpaceDE/>
        <w:autoSpaceDN/>
        <w:ind w:left="567" w:firstLine="0"/>
        <w:rPr>
          <w:color w:val="000000" w:themeColor="text1"/>
        </w:rPr>
      </w:pPr>
      <w:r w:rsidRPr="008D7EE9">
        <w:rPr>
          <w:color w:val="000000" w:themeColor="text1"/>
        </w:rPr>
        <w:t>Какова тема и основная мысль произведения?</w:t>
      </w:r>
    </w:p>
    <w:p w:rsidR="00505DBC" w:rsidRPr="008D7EE9" w:rsidRDefault="00505DBC" w:rsidP="00505DBC">
      <w:pPr>
        <w:widowControl/>
        <w:numPr>
          <w:ilvl w:val="0"/>
          <w:numId w:val="356"/>
        </w:numPr>
        <w:shd w:val="clear" w:color="auto" w:fill="FFFFFF"/>
        <w:tabs>
          <w:tab w:val="left" w:pos="851"/>
        </w:tabs>
        <w:autoSpaceDE/>
        <w:autoSpaceDN/>
        <w:ind w:left="567" w:firstLine="0"/>
        <w:rPr>
          <w:color w:val="000000" w:themeColor="text1"/>
        </w:rPr>
      </w:pPr>
      <w:r w:rsidRPr="008D7EE9">
        <w:rPr>
          <w:color w:val="000000" w:themeColor="text1"/>
        </w:rPr>
        <w:lastRenderedPageBreak/>
        <w:t>Где и когда происходят изображенные в нем события?</w:t>
      </w:r>
    </w:p>
    <w:p w:rsidR="00505DBC" w:rsidRPr="008D7EE9" w:rsidRDefault="00505DBC" w:rsidP="00505DBC">
      <w:pPr>
        <w:widowControl/>
        <w:numPr>
          <w:ilvl w:val="0"/>
          <w:numId w:val="356"/>
        </w:numPr>
        <w:shd w:val="clear" w:color="auto" w:fill="FFFFFF"/>
        <w:tabs>
          <w:tab w:val="left" w:pos="851"/>
        </w:tabs>
        <w:autoSpaceDE/>
        <w:autoSpaceDN/>
        <w:ind w:left="567" w:firstLine="0"/>
        <w:rPr>
          <w:color w:val="000000" w:themeColor="text1"/>
        </w:rPr>
      </w:pPr>
      <w:r w:rsidRPr="008D7EE9">
        <w:rPr>
          <w:color w:val="000000" w:themeColor="text1"/>
        </w:rPr>
        <w:t>Какие места в произведении на вас произвели большее впечатление?</w:t>
      </w:r>
    </w:p>
    <w:p w:rsidR="00505DBC" w:rsidRPr="008D7EE9" w:rsidRDefault="00505DBC" w:rsidP="00505DBC">
      <w:pPr>
        <w:widowControl/>
        <w:numPr>
          <w:ilvl w:val="0"/>
          <w:numId w:val="356"/>
        </w:numPr>
        <w:shd w:val="clear" w:color="auto" w:fill="FFFFFF"/>
        <w:tabs>
          <w:tab w:val="left" w:pos="851"/>
        </w:tabs>
        <w:autoSpaceDE/>
        <w:autoSpaceDN/>
        <w:ind w:left="567" w:firstLine="0"/>
        <w:rPr>
          <w:color w:val="000000" w:themeColor="text1"/>
        </w:rPr>
      </w:pPr>
      <w:r w:rsidRPr="008D7EE9">
        <w:rPr>
          <w:color w:val="000000" w:themeColor="text1"/>
        </w:rPr>
        <w:t>Кто из героев особенно понравился? Почему?</w:t>
      </w:r>
    </w:p>
    <w:p w:rsidR="00505DBC" w:rsidRPr="008D7EE9" w:rsidRDefault="00505DBC" w:rsidP="00505DBC">
      <w:pPr>
        <w:widowControl/>
        <w:numPr>
          <w:ilvl w:val="0"/>
          <w:numId w:val="356"/>
        </w:numPr>
        <w:shd w:val="clear" w:color="auto" w:fill="FFFFFF"/>
        <w:tabs>
          <w:tab w:val="left" w:pos="851"/>
        </w:tabs>
        <w:autoSpaceDE/>
        <w:autoSpaceDN/>
        <w:ind w:left="567" w:firstLine="0"/>
        <w:rPr>
          <w:color w:val="000000" w:themeColor="text1"/>
        </w:rPr>
      </w:pPr>
      <w:r w:rsidRPr="008D7EE9">
        <w:rPr>
          <w:color w:val="000000" w:themeColor="text1"/>
        </w:rPr>
        <w:t>Над какими вопросами произведение заставило задуматься?</w:t>
      </w:r>
    </w:p>
    <w:p w:rsidR="00EC1563" w:rsidRDefault="00EC1563" w:rsidP="00EC1563">
      <w:pPr>
        <w:rPr>
          <w:b/>
          <w:color w:val="000000" w:themeColor="text1"/>
          <w:sz w:val="24"/>
          <w:szCs w:val="24"/>
        </w:rPr>
      </w:pPr>
    </w:p>
    <w:p w:rsidR="00505DBC" w:rsidRPr="008D7EE9" w:rsidRDefault="00505DBC" w:rsidP="00EC1563">
      <w:pPr>
        <w:rPr>
          <w:b/>
          <w:color w:val="000000" w:themeColor="text1"/>
          <w:sz w:val="24"/>
          <w:szCs w:val="24"/>
        </w:rPr>
      </w:pPr>
      <w:r w:rsidRPr="008D7EE9">
        <w:rPr>
          <w:b/>
          <w:color w:val="000000" w:themeColor="text1"/>
          <w:sz w:val="24"/>
          <w:szCs w:val="24"/>
        </w:rPr>
        <w:t>6 КЛАСС</w:t>
      </w:r>
    </w:p>
    <w:p w:rsidR="00505DBC" w:rsidRPr="008D7EE9" w:rsidRDefault="00505DBC" w:rsidP="00505DBC">
      <w:pPr>
        <w:jc w:val="center"/>
        <w:rPr>
          <w:b/>
          <w:color w:val="000000" w:themeColor="text1"/>
          <w:sz w:val="24"/>
          <w:szCs w:val="24"/>
        </w:rPr>
      </w:pPr>
      <w:r w:rsidRPr="008D7EE9">
        <w:rPr>
          <w:b/>
          <w:color w:val="000000" w:themeColor="text1"/>
          <w:sz w:val="24"/>
          <w:szCs w:val="24"/>
        </w:rPr>
        <w:t xml:space="preserve"> Итоговая работа по литературе</w:t>
      </w:r>
    </w:p>
    <w:p w:rsidR="00505DBC" w:rsidRPr="008D7EE9" w:rsidRDefault="00505DBC" w:rsidP="00505DBC">
      <w:pPr>
        <w:jc w:val="center"/>
        <w:rPr>
          <w:b/>
          <w:color w:val="000000" w:themeColor="text1"/>
          <w:sz w:val="24"/>
          <w:szCs w:val="24"/>
        </w:rPr>
      </w:pPr>
      <w:r w:rsidRPr="008D7EE9">
        <w:rPr>
          <w:b/>
          <w:color w:val="000000" w:themeColor="text1"/>
          <w:sz w:val="24"/>
          <w:szCs w:val="24"/>
        </w:rPr>
        <w:t>Вариант 1</w:t>
      </w:r>
    </w:p>
    <w:p w:rsidR="00505DBC" w:rsidRPr="008D7EE9" w:rsidRDefault="00505DBC" w:rsidP="00505DBC">
      <w:pPr>
        <w:pStyle w:val="a7"/>
        <w:widowControl/>
        <w:numPr>
          <w:ilvl w:val="0"/>
          <w:numId w:val="316"/>
        </w:numPr>
        <w:tabs>
          <w:tab w:val="left" w:pos="460"/>
          <w:tab w:val="left" w:pos="993"/>
        </w:tabs>
        <w:autoSpaceDE/>
        <w:autoSpaceDN/>
        <w:ind w:left="34" w:right="0" w:hanging="34"/>
        <w:contextualSpacing/>
        <w:jc w:val="left"/>
        <w:rPr>
          <w:color w:val="000000" w:themeColor="text1"/>
          <w:sz w:val="24"/>
          <w:szCs w:val="24"/>
        </w:rPr>
      </w:pPr>
      <w:r w:rsidRPr="008D7EE9">
        <w:rPr>
          <w:color w:val="000000" w:themeColor="text1"/>
          <w:sz w:val="24"/>
          <w:szCs w:val="24"/>
        </w:rPr>
        <w:t>Пословица – это:</w:t>
      </w:r>
    </w:p>
    <w:p w:rsidR="00505DBC" w:rsidRPr="008D7EE9" w:rsidRDefault="00505DBC" w:rsidP="00505DBC">
      <w:pPr>
        <w:pStyle w:val="a7"/>
        <w:widowControl/>
        <w:numPr>
          <w:ilvl w:val="0"/>
          <w:numId w:val="324"/>
        </w:numPr>
        <w:tabs>
          <w:tab w:val="left" w:pos="460"/>
          <w:tab w:val="left" w:pos="993"/>
        </w:tabs>
        <w:autoSpaceDE/>
        <w:autoSpaceDN/>
        <w:ind w:left="34" w:right="0" w:firstLine="533"/>
        <w:contextualSpacing/>
        <w:jc w:val="left"/>
        <w:rPr>
          <w:color w:val="000000" w:themeColor="text1"/>
          <w:sz w:val="24"/>
          <w:szCs w:val="24"/>
        </w:rPr>
      </w:pPr>
      <w:r w:rsidRPr="008D7EE9">
        <w:rPr>
          <w:color w:val="000000" w:themeColor="text1"/>
          <w:sz w:val="24"/>
          <w:szCs w:val="24"/>
        </w:rPr>
        <w:t>краткое мудрое изречение, содержащее законченную мысль;</w:t>
      </w:r>
    </w:p>
    <w:p w:rsidR="00505DBC" w:rsidRPr="008D7EE9" w:rsidRDefault="00505DBC" w:rsidP="00505DBC">
      <w:pPr>
        <w:pStyle w:val="a7"/>
        <w:widowControl/>
        <w:numPr>
          <w:ilvl w:val="0"/>
          <w:numId w:val="324"/>
        </w:numPr>
        <w:tabs>
          <w:tab w:val="left" w:pos="460"/>
          <w:tab w:val="left" w:pos="993"/>
        </w:tabs>
        <w:autoSpaceDE/>
        <w:autoSpaceDN/>
        <w:ind w:left="34" w:right="0" w:firstLine="533"/>
        <w:contextualSpacing/>
        <w:jc w:val="left"/>
        <w:rPr>
          <w:color w:val="000000" w:themeColor="text1"/>
          <w:sz w:val="24"/>
          <w:szCs w:val="24"/>
        </w:rPr>
      </w:pPr>
      <w:r w:rsidRPr="008D7EE9">
        <w:rPr>
          <w:color w:val="000000" w:themeColor="text1"/>
          <w:sz w:val="24"/>
          <w:szCs w:val="24"/>
        </w:rPr>
        <w:t>краткий иносказательный рассказ поучительного характер;</w:t>
      </w:r>
    </w:p>
    <w:p w:rsidR="00505DBC" w:rsidRPr="008D7EE9" w:rsidRDefault="00505DBC" w:rsidP="00505DBC">
      <w:pPr>
        <w:pStyle w:val="a7"/>
        <w:widowControl/>
        <w:numPr>
          <w:ilvl w:val="0"/>
          <w:numId w:val="324"/>
        </w:numPr>
        <w:tabs>
          <w:tab w:val="left" w:pos="460"/>
          <w:tab w:val="left" w:pos="993"/>
        </w:tabs>
        <w:autoSpaceDE/>
        <w:autoSpaceDN/>
        <w:ind w:left="34" w:right="0" w:firstLine="533"/>
        <w:contextualSpacing/>
        <w:jc w:val="left"/>
        <w:rPr>
          <w:color w:val="000000" w:themeColor="text1"/>
          <w:sz w:val="24"/>
          <w:szCs w:val="24"/>
        </w:rPr>
      </w:pPr>
      <w:r w:rsidRPr="008D7EE9">
        <w:rPr>
          <w:color w:val="000000" w:themeColor="text1"/>
          <w:sz w:val="24"/>
          <w:szCs w:val="24"/>
        </w:rPr>
        <w:t>выражение насмешки.</w:t>
      </w:r>
    </w:p>
    <w:p w:rsidR="00505DBC" w:rsidRPr="008D7EE9" w:rsidRDefault="00505DBC" w:rsidP="00505DBC">
      <w:pPr>
        <w:widowControl/>
        <w:numPr>
          <w:ilvl w:val="0"/>
          <w:numId w:val="316"/>
        </w:numPr>
        <w:tabs>
          <w:tab w:val="left" w:pos="460"/>
          <w:tab w:val="left" w:pos="993"/>
        </w:tabs>
        <w:autoSpaceDE/>
        <w:autoSpaceDN/>
        <w:ind w:left="34" w:hanging="34"/>
        <w:rPr>
          <w:color w:val="000000" w:themeColor="text1"/>
          <w:sz w:val="24"/>
          <w:szCs w:val="24"/>
        </w:rPr>
      </w:pPr>
      <w:r w:rsidRPr="008D7EE9">
        <w:rPr>
          <w:color w:val="000000" w:themeColor="text1"/>
          <w:sz w:val="24"/>
          <w:szCs w:val="24"/>
        </w:rPr>
        <w:t>Какой из этих размеров стиха является двусложным:</w:t>
      </w:r>
    </w:p>
    <w:p w:rsidR="00505DBC" w:rsidRPr="008D7EE9" w:rsidRDefault="00505DBC" w:rsidP="00505DBC">
      <w:pPr>
        <w:tabs>
          <w:tab w:val="left" w:pos="460"/>
          <w:tab w:val="left" w:pos="993"/>
        </w:tabs>
        <w:ind w:left="34" w:firstLine="533"/>
        <w:rPr>
          <w:color w:val="000000" w:themeColor="text1"/>
          <w:sz w:val="24"/>
          <w:szCs w:val="24"/>
        </w:rPr>
      </w:pPr>
      <w:r w:rsidRPr="008D7EE9">
        <w:rPr>
          <w:color w:val="000000" w:themeColor="text1"/>
          <w:sz w:val="24"/>
          <w:szCs w:val="24"/>
        </w:rPr>
        <w:t>1) дактиль</w:t>
      </w:r>
    </w:p>
    <w:p w:rsidR="00505DBC" w:rsidRPr="008D7EE9" w:rsidRDefault="00505DBC" w:rsidP="00505DBC">
      <w:pPr>
        <w:tabs>
          <w:tab w:val="left" w:pos="460"/>
          <w:tab w:val="left" w:pos="993"/>
        </w:tabs>
        <w:ind w:left="34" w:firstLine="533"/>
        <w:rPr>
          <w:color w:val="000000" w:themeColor="text1"/>
          <w:sz w:val="24"/>
          <w:szCs w:val="24"/>
        </w:rPr>
      </w:pPr>
      <w:r w:rsidRPr="008D7EE9">
        <w:rPr>
          <w:color w:val="000000" w:themeColor="text1"/>
          <w:sz w:val="24"/>
          <w:szCs w:val="24"/>
        </w:rPr>
        <w:t>2) ямб</w:t>
      </w:r>
    </w:p>
    <w:p w:rsidR="00505DBC" w:rsidRPr="008D7EE9" w:rsidRDefault="00505DBC" w:rsidP="00505DBC">
      <w:pPr>
        <w:tabs>
          <w:tab w:val="left" w:pos="460"/>
          <w:tab w:val="left" w:pos="993"/>
        </w:tabs>
        <w:ind w:left="34" w:firstLine="533"/>
        <w:rPr>
          <w:color w:val="000000" w:themeColor="text1"/>
          <w:sz w:val="24"/>
          <w:szCs w:val="24"/>
        </w:rPr>
      </w:pPr>
      <w:r w:rsidRPr="008D7EE9">
        <w:rPr>
          <w:color w:val="000000" w:themeColor="text1"/>
          <w:sz w:val="24"/>
          <w:szCs w:val="24"/>
        </w:rPr>
        <w:t>3) анапест</w:t>
      </w:r>
    </w:p>
    <w:p w:rsidR="00505DBC" w:rsidRPr="008D7EE9" w:rsidRDefault="00505DBC" w:rsidP="00505DBC">
      <w:pPr>
        <w:widowControl/>
        <w:numPr>
          <w:ilvl w:val="0"/>
          <w:numId w:val="316"/>
        </w:numPr>
        <w:tabs>
          <w:tab w:val="left" w:pos="460"/>
          <w:tab w:val="left" w:pos="993"/>
        </w:tabs>
        <w:autoSpaceDE/>
        <w:autoSpaceDN/>
        <w:ind w:left="34" w:hanging="34"/>
        <w:rPr>
          <w:color w:val="000000" w:themeColor="text1"/>
          <w:sz w:val="24"/>
          <w:szCs w:val="24"/>
        </w:rPr>
      </w:pPr>
      <w:r w:rsidRPr="008D7EE9">
        <w:rPr>
          <w:color w:val="000000" w:themeColor="text1"/>
          <w:sz w:val="24"/>
          <w:szCs w:val="24"/>
        </w:rPr>
        <w:t>Назовите имя русского баснописца:</w:t>
      </w:r>
    </w:p>
    <w:p w:rsidR="00505DBC" w:rsidRPr="008D7EE9" w:rsidRDefault="00505DBC" w:rsidP="00505DBC">
      <w:pPr>
        <w:widowControl/>
        <w:numPr>
          <w:ilvl w:val="0"/>
          <w:numId w:val="317"/>
        </w:numPr>
        <w:tabs>
          <w:tab w:val="left" w:pos="460"/>
          <w:tab w:val="left" w:pos="993"/>
        </w:tabs>
        <w:autoSpaceDE/>
        <w:autoSpaceDN/>
        <w:ind w:left="34" w:firstLine="533"/>
        <w:rPr>
          <w:color w:val="000000" w:themeColor="text1"/>
          <w:sz w:val="24"/>
          <w:szCs w:val="24"/>
        </w:rPr>
      </w:pPr>
      <w:r w:rsidRPr="008D7EE9">
        <w:rPr>
          <w:color w:val="000000" w:themeColor="text1"/>
          <w:sz w:val="24"/>
          <w:szCs w:val="24"/>
        </w:rPr>
        <w:t>М.В.Ломоносов</w:t>
      </w:r>
    </w:p>
    <w:p w:rsidR="00505DBC" w:rsidRPr="008D7EE9" w:rsidRDefault="00505DBC" w:rsidP="00505DBC">
      <w:pPr>
        <w:widowControl/>
        <w:numPr>
          <w:ilvl w:val="0"/>
          <w:numId w:val="317"/>
        </w:numPr>
        <w:tabs>
          <w:tab w:val="left" w:pos="460"/>
          <w:tab w:val="left" w:pos="993"/>
        </w:tabs>
        <w:autoSpaceDE/>
        <w:autoSpaceDN/>
        <w:ind w:left="34" w:firstLine="533"/>
        <w:rPr>
          <w:color w:val="000000" w:themeColor="text1"/>
          <w:sz w:val="24"/>
          <w:szCs w:val="24"/>
        </w:rPr>
      </w:pPr>
      <w:r w:rsidRPr="008D7EE9">
        <w:rPr>
          <w:color w:val="000000" w:themeColor="text1"/>
          <w:sz w:val="24"/>
          <w:szCs w:val="24"/>
        </w:rPr>
        <w:t>В.А.Жуковский</w:t>
      </w:r>
    </w:p>
    <w:p w:rsidR="00505DBC" w:rsidRPr="008D7EE9" w:rsidRDefault="00505DBC" w:rsidP="00505DBC">
      <w:pPr>
        <w:widowControl/>
        <w:numPr>
          <w:ilvl w:val="0"/>
          <w:numId w:val="317"/>
        </w:numPr>
        <w:tabs>
          <w:tab w:val="left" w:pos="460"/>
          <w:tab w:val="left" w:pos="993"/>
        </w:tabs>
        <w:autoSpaceDE/>
        <w:autoSpaceDN/>
        <w:ind w:left="34" w:firstLine="533"/>
        <w:rPr>
          <w:color w:val="000000" w:themeColor="text1"/>
          <w:sz w:val="24"/>
          <w:szCs w:val="24"/>
        </w:rPr>
      </w:pPr>
      <w:r w:rsidRPr="008D7EE9">
        <w:rPr>
          <w:color w:val="000000" w:themeColor="text1"/>
          <w:sz w:val="24"/>
          <w:szCs w:val="24"/>
        </w:rPr>
        <w:t>И.И.Дмитриев</w:t>
      </w:r>
    </w:p>
    <w:p w:rsidR="00505DBC" w:rsidRPr="008D7EE9" w:rsidRDefault="00505DBC" w:rsidP="00505DBC">
      <w:pPr>
        <w:widowControl/>
        <w:numPr>
          <w:ilvl w:val="0"/>
          <w:numId w:val="317"/>
        </w:numPr>
        <w:tabs>
          <w:tab w:val="left" w:pos="460"/>
          <w:tab w:val="left" w:pos="993"/>
        </w:tabs>
        <w:autoSpaceDE/>
        <w:autoSpaceDN/>
        <w:ind w:left="34" w:firstLine="533"/>
        <w:rPr>
          <w:color w:val="000000" w:themeColor="text1"/>
          <w:sz w:val="24"/>
          <w:szCs w:val="24"/>
        </w:rPr>
      </w:pPr>
      <w:r w:rsidRPr="008D7EE9">
        <w:rPr>
          <w:color w:val="000000" w:themeColor="text1"/>
          <w:sz w:val="24"/>
          <w:szCs w:val="24"/>
        </w:rPr>
        <w:t>А.П.Платонов</w:t>
      </w:r>
    </w:p>
    <w:p w:rsidR="00505DBC" w:rsidRPr="008D7EE9" w:rsidRDefault="00505DBC" w:rsidP="00505DBC">
      <w:pPr>
        <w:widowControl/>
        <w:numPr>
          <w:ilvl w:val="0"/>
          <w:numId w:val="316"/>
        </w:numPr>
        <w:tabs>
          <w:tab w:val="left" w:pos="460"/>
          <w:tab w:val="left" w:pos="993"/>
        </w:tabs>
        <w:autoSpaceDE/>
        <w:autoSpaceDN/>
        <w:ind w:left="34" w:hanging="34"/>
        <w:rPr>
          <w:color w:val="000000" w:themeColor="text1"/>
          <w:sz w:val="24"/>
          <w:szCs w:val="24"/>
        </w:rPr>
      </w:pPr>
      <w:r w:rsidRPr="008D7EE9">
        <w:rPr>
          <w:color w:val="000000" w:themeColor="text1"/>
          <w:sz w:val="24"/>
          <w:szCs w:val="24"/>
        </w:rPr>
        <w:t>Произведение  А.С.Пушкина «Дубровский»:</w:t>
      </w:r>
    </w:p>
    <w:p w:rsidR="00505DBC" w:rsidRPr="008D7EE9" w:rsidRDefault="00505DBC" w:rsidP="00505DBC">
      <w:pPr>
        <w:pStyle w:val="a7"/>
        <w:widowControl/>
        <w:numPr>
          <w:ilvl w:val="0"/>
          <w:numId w:val="327"/>
        </w:numPr>
        <w:tabs>
          <w:tab w:val="left" w:pos="460"/>
          <w:tab w:val="left" w:pos="993"/>
        </w:tabs>
        <w:autoSpaceDE/>
        <w:autoSpaceDN/>
        <w:ind w:left="34" w:right="0" w:firstLine="533"/>
        <w:contextualSpacing/>
        <w:jc w:val="left"/>
        <w:rPr>
          <w:color w:val="000000" w:themeColor="text1"/>
          <w:sz w:val="24"/>
          <w:szCs w:val="24"/>
        </w:rPr>
      </w:pPr>
      <w:r w:rsidRPr="008D7EE9">
        <w:rPr>
          <w:color w:val="000000" w:themeColor="text1"/>
          <w:sz w:val="24"/>
          <w:szCs w:val="24"/>
        </w:rPr>
        <w:t>повесть</w:t>
      </w:r>
    </w:p>
    <w:p w:rsidR="00505DBC" w:rsidRPr="008D7EE9" w:rsidRDefault="00505DBC" w:rsidP="00505DBC">
      <w:pPr>
        <w:pStyle w:val="a7"/>
        <w:widowControl/>
        <w:numPr>
          <w:ilvl w:val="0"/>
          <w:numId w:val="327"/>
        </w:numPr>
        <w:tabs>
          <w:tab w:val="left" w:pos="460"/>
          <w:tab w:val="left" w:pos="993"/>
        </w:tabs>
        <w:autoSpaceDE/>
        <w:autoSpaceDN/>
        <w:ind w:left="34" w:right="0" w:firstLine="533"/>
        <w:contextualSpacing/>
        <w:jc w:val="left"/>
        <w:rPr>
          <w:color w:val="000000" w:themeColor="text1"/>
          <w:sz w:val="24"/>
          <w:szCs w:val="24"/>
        </w:rPr>
      </w:pPr>
      <w:r w:rsidRPr="008D7EE9">
        <w:rPr>
          <w:color w:val="000000" w:themeColor="text1"/>
          <w:sz w:val="24"/>
          <w:szCs w:val="24"/>
        </w:rPr>
        <w:t>рассказ</w:t>
      </w:r>
    </w:p>
    <w:p w:rsidR="00505DBC" w:rsidRPr="008D7EE9" w:rsidRDefault="00505DBC" w:rsidP="00505DBC">
      <w:pPr>
        <w:pStyle w:val="a7"/>
        <w:widowControl/>
        <w:numPr>
          <w:ilvl w:val="0"/>
          <w:numId w:val="327"/>
        </w:numPr>
        <w:tabs>
          <w:tab w:val="left" w:pos="460"/>
          <w:tab w:val="left" w:pos="993"/>
        </w:tabs>
        <w:autoSpaceDE/>
        <w:autoSpaceDN/>
        <w:ind w:left="34" w:right="0" w:firstLine="533"/>
        <w:contextualSpacing/>
        <w:jc w:val="left"/>
        <w:rPr>
          <w:color w:val="000000" w:themeColor="text1"/>
          <w:sz w:val="24"/>
          <w:szCs w:val="24"/>
        </w:rPr>
      </w:pPr>
      <w:r w:rsidRPr="008D7EE9">
        <w:rPr>
          <w:color w:val="000000" w:themeColor="text1"/>
          <w:sz w:val="24"/>
          <w:szCs w:val="24"/>
        </w:rPr>
        <w:t>роман</w:t>
      </w:r>
    </w:p>
    <w:p w:rsidR="00505DBC" w:rsidRPr="008D7EE9" w:rsidRDefault="00505DBC" w:rsidP="00505DBC">
      <w:pPr>
        <w:pStyle w:val="a7"/>
        <w:widowControl/>
        <w:numPr>
          <w:ilvl w:val="0"/>
          <w:numId w:val="327"/>
        </w:numPr>
        <w:tabs>
          <w:tab w:val="left" w:pos="460"/>
          <w:tab w:val="left" w:pos="993"/>
        </w:tabs>
        <w:autoSpaceDE/>
        <w:autoSpaceDN/>
        <w:ind w:left="34" w:right="0" w:firstLine="533"/>
        <w:contextualSpacing/>
        <w:jc w:val="left"/>
        <w:rPr>
          <w:color w:val="000000" w:themeColor="text1"/>
          <w:sz w:val="24"/>
          <w:szCs w:val="24"/>
        </w:rPr>
      </w:pPr>
      <w:r w:rsidRPr="008D7EE9">
        <w:rPr>
          <w:color w:val="000000" w:themeColor="text1"/>
          <w:sz w:val="24"/>
          <w:szCs w:val="24"/>
        </w:rPr>
        <w:t>новелла</w:t>
      </w:r>
    </w:p>
    <w:p w:rsidR="00505DBC" w:rsidRPr="008D7EE9" w:rsidRDefault="00505DBC" w:rsidP="00505DBC">
      <w:pPr>
        <w:widowControl/>
        <w:numPr>
          <w:ilvl w:val="0"/>
          <w:numId w:val="316"/>
        </w:numPr>
        <w:tabs>
          <w:tab w:val="left" w:pos="460"/>
          <w:tab w:val="left" w:pos="993"/>
        </w:tabs>
        <w:autoSpaceDE/>
        <w:autoSpaceDN/>
        <w:ind w:left="34" w:hanging="34"/>
        <w:rPr>
          <w:color w:val="000000" w:themeColor="text1"/>
          <w:sz w:val="24"/>
          <w:szCs w:val="24"/>
        </w:rPr>
      </w:pPr>
      <w:r w:rsidRPr="008D7EE9">
        <w:rPr>
          <w:color w:val="000000" w:themeColor="text1"/>
          <w:sz w:val="24"/>
          <w:szCs w:val="24"/>
        </w:rPr>
        <w:t>Тема рассказа А.П.Чехова «Толстый и тонкий»:</w:t>
      </w:r>
    </w:p>
    <w:p w:rsidR="00505DBC" w:rsidRPr="008D7EE9" w:rsidRDefault="00505DBC" w:rsidP="00505DBC">
      <w:pPr>
        <w:tabs>
          <w:tab w:val="left" w:pos="460"/>
          <w:tab w:val="left" w:pos="993"/>
        </w:tabs>
        <w:ind w:left="34" w:firstLine="533"/>
        <w:rPr>
          <w:color w:val="000000" w:themeColor="text1"/>
          <w:sz w:val="24"/>
          <w:szCs w:val="24"/>
        </w:rPr>
      </w:pPr>
      <w:r w:rsidRPr="008D7EE9">
        <w:rPr>
          <w:color w:val="000000" w:themeColor="text1"/>
          <w:sz w:val="24"/>
          <w:szCs w:val="24"/>
        </w:rPr>
        <w:t>1) встреча одноклассников</w:t>
      </w:r>
    </w:p>
    <w:p w:rsidR="00505DBC" w:rsidRPr="008D7EE9" w:rsidRDefault="00505DBC" w:rsidP="00505DBC">
      <w:pPr>
        <w:tabs>
          <w:tab w:val="left" w:pos="460"/>
          <w:tab w:val="left" w:pos="993"/>
        </w:tabs>
        <w:ind w:left="34" w:firstLine="533"/>
        <w:rPr>
          <w:color w:val="000000" w:themeColor="text1"/>
          <w:sz w:val="24"/>
          <w:szCs w:val="24"/>
        </w:rPr>
      </w:pPr>
      <w:r w:rsidRPr="008D7EE9">
        <w:rPr>
          <w:color w:val="000000" w:themeColor="text1"/>
          <w:sz w:val="24"/>
          <w:szCs w:val="24"/>
        </w:rPr>
        <w:t>2) неравноправие людей</w:t>
      </w:r>
    </w:p>
    <w:p w:rsidR="00505DBC" w:rsidRPr="008D7EE9" w:rsidRDefault="00505DBC" w:rsidP="00505DBC">
      <w:pPr>
        <w:tabs>
          <w:tab w:val="left" w:pos="460"/>
          <w:tab w:val="left" w:pos="993"/>
        </w:tabs>
        <w:ind w:left="34" w:firstLine="533"/>
        <w:rPr>
          <w:color w:val="000000" w:themeColor="text1"/>
          <w:sz w:val="24"/>
          <w:szCs w:val="24"/>
        </w:rPr>
      </w:pPr>
      <w:r w:rsidRPr="008D7EE9">
        <w:rPr>
          <w:color w:val="000000" w:themeColor="text1"/>
          <w:sz w:val="24"/>
          <w:szCs w:val="24"/>
        </w:rPr>
        <w:t>3) приспособленчество</w:t>
      </w:r>
    </w:p>
    <w:p w:rsidR="00505DBC" w:rsidRPr="008D7EE9" w:rsidRDefault="00505DBC" w:rsidP="00505DBC">
      <w:pPr>
        <w:widowControl/>
        <w:numPr>
          <w:ilvl w:val="0"/>
          <w:numId w:val="316"/>
        </w:numPr>
        <w:tabs>
          <w:tab w:val="left" w:pos="460"/>
          <w:tab w:val="left" w:pos="993"/>
        </w:tabs>
        <w:autoSpaceDE/>
        <w:autoSpaceDN/>
        <w:ind w:left="34" w:hanging="34"/>
        <w:rPr>
          <w:color w:val="000000" w:themeColor="text1"/>
          <w:sz w:val="24"/>
          <w:szCs w:val="24"/>
        </w:rPr>
      </w:pPr>
      <w:r w:rsidRPr="008D7EE9">
        <w:rPr>
          <w:color w:val="000000" w:themeColor="text1"/>
          <w:sz w:val="24"/>
          <w:szCs w:val="24"/>
        </w:rPr>
        <w:t>Назовите стихотворение М.Ю.Лермонтова:</w:t>
      </w:r>
    </w:p>
    <w:p w:rsidR="00505DBC" w:rsidRPr="008D7EE9" w:rsidRDefault="00505DBC" w:rsidP="00505DBC">
      <w:pPr>
        <w:widowControl/>
        <w:numPr>
          <w:ilvl w:val="0"/>
          <w:numId w:val="318"/>
        </w:numPr>
        <w:tabs>
          <w:tab w:val="left" w:pos="460"/>
          <w:tab w:val="left" w:pos="993"/>
        </w:tabs>
        <w:autoSpaceDE/>
        <w:autoSpaceDN/>
        <w:ind w:left="34" w:firstLine="533"/>
        <w:rPr>
          <w:color w:val="000000" w:themeColor="text1"/>
          <w:sz w:val="24"/>
          <w:szCs w:val="24"/>
        </w:rPr>
      </w:pPr>
      <w:r w:rsidRPr="008D7EE9">
        <w:rPr>
          <w:color w:val="000000" w:themeColor="text1"/>
          <w:sz w:val="24"/>
          <w:szCs w:val="24"/>
        </w:rPr>
        <w:t>«Зимнее утро»</w:t>
      </w:r>
    </w:p>
    <w:p w:rsidR="00505DBC" w:rsidRPr="008D7EE9" w:rsidRDefault="00505DBC" w:rsidP="00505DBC">
      <w:pPr>
        <w:widowControl/>
        <w:numPr>
          <w:ilvl w:val="0"/>
          <w:numId w:val="318"/>
        </w:numPr>
        <w:tabs>
          <w:tab w:val="left" w:pos="460"/>
          <w:tab w:val="left" w:pos="993"/>
        </w:tabs>
        <w:autoSpaceDE/>
        <w:autoSpaceDN/>
        <w:ind w:left="34" w:firstLine="533"/>
        <w:rPr>
          <w:color w:val="000000" w:themeColor="text1"/>
          <w:sz w:val="24"/>
          <w:szCs w:val="24"/>
        </w:rPr>
      </w:pPr>
      <w:r w:rsidRPr="008D7EE9">
        <w:rPr>
          <w:color w:val="000000" w:themeColor="text1"/>
          <w:sz w:val="24"/>
          <w:szCs w:val="24"/>
        </w:rPr>
        <w:t>«Узник»</w:t>
      </w:r>
    </w:p>
    <w:p w:rsidR="00505DBC" w:rsidRPr="008D7EE9" w:rsidRDefault="00505DBC" w:rsidP="00505DBC">
      <w:pPr>
        <w:widowControl/>
        <w:numPr>
          <w:ilvl w:val="0"/>
          <w:numId w:val="318"/>
        </w:numPr>
        <w:tabs>
          <w:tab w:val="left" w:pos="460"/>
          <w:tab w:val="left" w:pos="993"/>
        </w:tabs>
        <w:autoSpaceDE/>
        <w:autoSpaceDN/>
        <w:ind w:left="34" w:firstLine="533"/>
        <w:rPr>
          <w:color w:val="000000" w:themeColor="text1"/>
          <w:sz w:val="24"/>
          <w:szCs w:val="24"/>
        </w:rPr>
      </w:pPr>
      <w:r w:rsidRPr="008D7EE9">
        <w:rPr>
          <w:color w:val="000000" w:themeColor="text1"/>
          <w:sz w:val="24"/>
          <w:szCs w:val="24"/>
        </w:rPr>
        <w:t>«И.И.Пущину»</w:t>
      </w:r>
    </w:p>
    <w:p w:rsidR="00505DBC" w:rsidRPr="008D7EE9" w:rsidRDefault="00505DBC" w:rsidP="00505DBC">
      <w:pPr>
        <w:widowControl/>
        <w:numPr>
          <w:ilvl w:val="0"/>
          <w:numId w:val="318"/>
        </w:numPr>
        <w:tabs>
          <w:tab w:val="left" w:pos="460"/>
          <w:tab w:val="left" w:pos="993"/>
        </w:tabs>
        <w:autoSpaceDE/>
        <w:autoSpaceDN/>
        <w:ind w:left="34" w:firstLine="533"/>
        <w:rPr>
          <w:color w:val="000000" w:themeColor="text1"/>
          <w:sz w:val="24"/>
          <w:szCs w:val="24"/>
        </w:rPr>
      </w:pPr>
      <w:r w:rsidRPr="008D7EE9">
        <w:rPr>
          <w:color w:val="000000" w:themeColor="text1"/>
          <w:sz w:val="24"/>
          <w:szCs w:val="24"/>
        </w:rPr>
        <w:t>«Три пальмы»</w:t>
      </w:r>
    </w:p>
    <w:p w:rsidR="00505DBC" w:rsidRPr="008D7EE9" w:rsidRDefault="00505DBC" w:rsidP="00505DBC">
      <w:pPr>
        <w:widowControl/>
        <w:numPr>
          <w:ilvl w:val="0"/>
          <w:numId w:val="316"/>
        </w:numPr>
        <w:tabs>
          <w:tab w:val="left" w:pos="460"/>
          <w:tab w:val="left" w:pos="993"/>
        </w:tabs>
        <w:autoSpaceDE/>
        <w:autoSpaceDN/>
        <w:ind w:left="34" w:hanging="34"/>
        <w:rPr>
          <w:color w:val="000000" w:themeColor="text1"/>
          <w:sz w:val="24"/>
          <w:szCs w:val="24"/>
        </w:rPr>
      </w:pPr>
      <w:r w:rsidRPr="008D7EE9">
        <w:rPr>
          <w:color w:val="000000" w:themeColor="text1"/>
          <w:sz w:val="24"/>
          <w:szCs w:val="24"/>
        </w:rPr>
        <w:t>От лица какого персонажа ведется повествование в «Записках охотника»:</w:t>
      </w:r>
    </w:p>
    <w:p w:rsidR="00505DBC" w:rsidRPr="008D7EE9" w:rsidRDefault="00505DBC" w:rsidP="00505DBC">
      <w:pPr>
        <w:widowControl/>
        <w:numPr>
          <w:ilvl w:val="0"/>
          <w:numId w:val="319"/>
        </w:numPr>
        <w:tabs>
          <w:tab w:val="left" w:pos="460"/>
          <w:tab w:val="left" w:pos="993"/>
        </w:tabs>
        <w:autoSpaceDE/>
        <w:autoSpaceDN/>
        <w:ind w:left="34" w:firstLine="533"/>
        <w:rPr>
          <w:color w:val="000000" w:themeColor="text1"/>
          <w:sz w:val="24"/>
          <w:szCs w:val="24"/>
        </w:rPr>
      </w:pPr>
      <w:r w:rsidRPr="008D7EE9">
        <w:rPr>
          <w:color w:val="000000" w:themeColor="text1"/>
          <w:sz w:val="24"/>
          <w:szCs w:val="24"/>
        </w:rPr>
        <w:t>От лица самого Тургенева</w:t>
      </w:r>
    </w:p>
    <w:p w:rsidR="00505DBC" w:rsidRPr="008D7EE9" w:rsidRDefault="00505DBC" w:rsidP="00505DBC">
      <w:pPr>
        <w:widowControl/>
        <w:numPr>
          <w:ilvl w:val="0"/>
          <w:numId w:val="319"/>
        </w:numPr>
        <w:tabs>
          <w:tab w:val="left" w:pos="460"/>
          <w:tab w:val="left" w:pos="993"/>
        </w:tabs>
        <w:autoSpaceDE/>
        <w:autoSpaceDN/>
        <w:ind w:left="34" w:firstLine="533"/>
        <w:rPr>
          <w:color w:val="000000" w:themeColor="text1"/>
          <w:sz w:val="24"/>
          <w:szCs w:val="24"/>
        </w:rPr>
      </w:pPr>
      <w:r w:rsidRPr="008D7EE9">
        <w:rPr>
          <w:color w:val="000000" w:themeColor="text1"/>
          <w:sz w:val="24"/>
          <w:szCs w:val="24"/>
        </w:rPr>
        <w:t>От лица охотника</w:t>
      </w:r>
    </w:p>
    <w:p w:rsidR="00505DBC" w:rsidRPr="008D7EE9" w:rsidRDefault="00505DBC" w:rsidP="00505DBC">
      <w:pPr>
        <w:widowControl/>
        <w:numPr>
          <w:ilvl w:val="0"/>
          <w:numId w:val="319"/>
        </w:numPr>
        <w:tabs>
          <w:tab w:val="left" w:pos="460"/>
          <w:tab w:val="left" w:pos="993"/>
        </w:tabs>
        <w:autoSpaceDE/>
        <w:autoSpaceDN/>
        <w:ind w:left="34" w:firstLine="533"/>
        <w:rPr>
          <w:color w:val="000000" w:themeColor="text1"/>
          <w:sz w:val="24"/>
          <w:szCs w:val="24"/>
        </w:rPr>
      </w:pPr>
      <w:r w:rsidRPr="008D7EE9">
        <w:rPr>
          <w:color w:val="000000" w:themeColor="text1"/>
          <w:sz w:val="24"/>
          <w:szCs w:val="24"/>
        </w:rPr>
        <w:t>От лица крестьян</w:t>
      </w:r>
    </w:p>
    <w:p w:rsidR="00505DBC" w:rsidRPr="008D7EE9" w:rsidRDefault="00505DBC" w:rsidP="00505DBC">
      <w:pPr>
        <w:widowControl/>
        <w:numPr>
          <w:ilvl w:val="0"/>
          <w:numId w:val="319"/>
        </w:numPr>
        <w:tabs>
          <w:tab w:val="left" w:pos="460"/>
          <w:tab w:val="left" w:pos="993"/>
        </w:tabs>
        <w:autoSpaceDE/>
        <w:autoSpaceDN/>
        <w:ind w:left="34" w:firstLine="533"/>
        <w:rPr>
          <w:color w:val="000000" w:themeColor="text1"/>
          <w:sz w:val="24"/>
          <w:szCs w:val="24"/>
        </w:rPr>
      </w:pPr>
      <w:r w:rsidRPr="008D7EE9">
        <w:rPr>
          <w:color w:val="000000" w:themeColor="text1"/>
          <w:sz w:val="24"/>
          <w:szCs w:val="24"/>
        </w:rPr>
        <w:t>От лица помещиков</w:t>
      </w:r>
    </w:p>
    <w:p w:rsidR="00505DBC" w:rsidRPr="008D7EE9" w:rsidRDefault="00505DBC" w:rsidP="00505DBC">
      <w:pPr>
        <w:widowControl/>
        <w:numPr>
          <w:ilvl w:val="0"/>
          <w:numId w:val="316"/>
        </w:numPr>
        <w:tabs>
          <w:tab w:val="left" w:pos="460"/>
          <w:tab w:val="left" w:pos="993"/>
        </w:tabs>
        <w:autoSpaceDE/>
        <w:autoSpaceDN/>
        <w:ind w:left="34" w:hanging="34"/>
        <w:rPr>
          <w:color w:val="000000" w:themeColor="text1"/>
          <w:sz w:val="24"/>
          <w:szCs w:val="24"/>
        </w:rPr>
      </w:pPr>
      <w:r w:rsidRPr="008D7EE9">
        <w:rPr>
          <w:color w:val="000000" w:themeColor="text1"/>
          <w:sz w:val="24"/>
          <w:szCs w:val="24"/>
        </w:rPr>
        <w:t>Назовите главных героев рассказа «Бежин луг»:</w:t>
      </w:r>
    </w:p>
    <w:p w:rsidR="00505DBC" w:rsidRPr="008D7EE9" w:rsidRDefault="00505DBC" w:rsidP="00505DBC">
      <w:pPr>
        <w:widowControl/>
        <w:numPr>
          <w:ilvl w:val="0"/>
          <w:numId w:val="320"/>
        </w:numPr>
        <w:tabs>
          <w:tab w:val="left" w:pos="460"/>
          <w:tab w:val="left" w:pos="993"/>
        </w:tabs>
        <w:autoSpaceDE/>
        <w:autoSpaceDN/>
        <w:ind w:left="34" w:firstLine="533"/>
        <w:rPr>
          <w:color w:val="000000" w:themeColor="text1"/>
          <w:sz w:val="24"/>
          <w:szCs w:val="24"/>
        </w:rPr>
      </w:pPr>
      <w:r w:rsidRPr="008D7EE9">
        <w:rPr>
          <w:color w:val="000000" w:themeColor="text1"/>
          <w:sz w:val="24"/>
          <w:szCs w:val="24"/>
        </w:rPr>
        <w:t>автор, который повествует о событиях</w:t>
      </w:r>
    </w:p>
    <w:p w:rsidR="00505DBC" w:rsidRPr="008D7EE9" w:rsidRDefault="00505DBC" w:rsidP="00505DBC">
      <w:pPr>
        <w:widowControl/>
        <w:numPr>
          <w:ilvl w:val="0"/>
          <w:numId w:val="320"/>
        </w:numPr>
        <w:tabs>
          <w:tab w:val="left" w:pos="460"/>
          <w:tab w:val="left" w:pos="993"/>
        </w:tabs>
        <w:autoSpaceDE/>
        <w:autoSpaceDN/>
        <w:ind w:left="34" w:firstLine="533"/>
        <w:rPr>
          <w:color w:val="000000" w:themeColor="text1"/>
          <w:sz w:val="24"/>
          <w:szCs w:val="24"/>
        </w:rPr>
      </w:pPr>
      <w:r w:rsidRPr="008D7EE9">
        <w:rPr>
          <w:color w:val="000000" w:themeColor="text1"/>
          <w:sz w:val="24"/>
          <w:szCs w:val="24"/>
        </w:rPr>
        <w:t>крестьянские дети</w:t>
      </w:r>
    </w:p>
    <w:p w:rsidR="00505DBC" w:rsidRPr="008D7EE9" w:rsidRDefault="00505DBC" w:rsidP="00505DBC">
      <w:pPr>
        <w:widowControl/>
        <w:numPr>
          <w:ilvl w:val="0"/>
          <w:numId w:val="320"/>
        </w:numPr>
        <w:tabs>
          <w:tab w:val="left" w:pos="460"/>
          <w:tab w:val="left" w:pos="993"/>
        </w:tabs>
        <w:autoSpaceDE/>
        <w:autoSpaceDN/>
        <w:ind w:left="34" w:firstLine="533"/>
        <w:rPr>
          <w:color w:val="000000" w:themeColor="text1"/>
          <w:sz w:val="24"/>
          <w:szCs w:val="24"/>
        </w:rPr>
      </w:pPr>
      <w:r w:rsidRPr="008D7EE9">
        <w:rPr>
          <w:color w:val="000000" w:themeColor="text1"/>
          <w:sz w:val="24"/>
          <w:szCs w:val="24"/>
        </w:rPr>
        <w:t>взрослые крепостные крестьяне</w:t>
      </w:r>
    </w:p>
    <w:p w:rsidR="00505DBC" w:rsidRPr="008D7EE9" w:rsidRDefault="00505DBC" w:rsidP="00505DBC">
      <w:pPr>
        <w:widowControl/>
        <w:numPr>
          <w:ilvl w:val="0"/>
          <w:numId w:val="320"/>
        </w:numPr>
        <w:tabs>
          <w:tab w:val="left" w:pos="460"/>
          <w:tab w:val="left" w:pos="993"/>
        </w:tabs>
        <w:autoSpaceDE/>
        <w:autoSpaceDN/>
        <w:ind w:left="34" w:firstLine="533"/>
        <w:rPr>
          <w:color w:val="000000" w:themeColor="text1"/>
          <w:sz w:val="24"/>
          <w:szCs w:val="24"/>
        </w:rPr>
      </w:pPr>
      <w:r w:rsidRPr="008D7EE9">
        <w:rPr>
          <w:color w:val="000000" w:themeColor="text1"/>
          <w:sz w:val="24"/>
          <w:szCs w:val="24"/>
        </w:rPr>
        <w:t>помещики</w:t>
      </w:r>
    </w:p>
    <w:p w:rsidR="00505DBC" w:rsidRPr="008D7EE9" w:rsidRDefault="00505DBC" w:rsidP="00505DBC">
      <w:pPr>
        <w:widowControl/>
        <w:numPr>
          <w:ilvl w:val="0"/>
          <w:numId w:val="316"/>
        </w:numPr>
        <w:tabs>
          <w:tab w:val="left" w:pos="460"/>
          <w:tab w:val="left" w:pos="993"/>
        </w:tabs>
        <w:autoSpaceDE/>
        <w:autoSpaceDN/>
        <w:ind w:left="34" w:hanging="34"/>
        <w:rPr>
          <w:color w:val="000000" w:themeColor="text1"/>
          <w:sz w:val="24"/>
          <w:szCs w:val="24"/>
        </w:rPr>
      </w:pPr>
      <w:r w:rsidRPr="008D7EE9">
        <w:rPr>
          <w:color w:val="000000" w:themeColor="text1"/>
          <w:sz w:val="24"/>
          <w:szCs w:val="24"/>
        </w:rPr>
        <w:t>Кому принадлежат строки «Учись у них: у дуба, у березы»:</w:t>
      </w:r>
    </w:p>
    <w:p w:rsidR="00505DBC" w:rsidRPr="008D7EE9" w:rsidRDefault="00505DBC" w:rsidP="00505DBC">
      <w:pPr>
        <w:widowControl/>
        <w:numPr>
          <w:ilvl w:val="0"/>
          <w:numId w:val="321"/>
        </w:numPr>
        <w:tabs>
          <w:tab w:val="left" w:pos="460"/>
          <w:tab w:val="left" w:pos="993"/>
        </w:tabs>
        <w:autoSpaceDE/>
        <w:autoSpaceDN/>
        <w:ind w:left="34" w:firstLine="533"/>
        <w:rPr>
          <w:color w:val="000000" w:themeColor="text1"/>
          <w:sz w:val="24"/>
          <w:szCs w:val="24"/>
        </w:rPr>
      </w:pPr>
      <w:r w:rsidRPr="008D7EE9">
        <w:rPr>
          <w:color w:val="000000" w:themeColor="text1"/>
          <w:sz w:val="24"/>
          <w:szCs w:val="24"/>
        </w:rPr>
        <w:t>А.А.Фет</w:t>
      </w:r>
    </w:p>
    <w:p w:rsidR="00505DBC" w:rsidRPr="008D7EE9" w:rsidRDefault="00505DBC" w:rsidP="00505DBC">
      <w:pPr>
        <w:widowControl/>
        <w:numPr>
          <w:ilvl w:val="0"/>
          <w:numId w:val="321"/>
        </w:numPr>
        <w:tabs>
          <w:tab w:val="left" w:pos="460"/>
          <w:tab w:val="left" w:pos="993"/>
        </w:tabs>
        <w:autoSpaceDE/>
        <w:autoSpaceDN/>
        <w:ind w:left="34" w:firstLine="533"/>
        <w:rPr>
          <w:color w:val="000000" w:themeColor="text1"/>
          <w:sz w:val="24"/>
          <w:szCs w:val="24"/>
        </w:rPr>
      </w:pPr>
      <w:r w:rsidRPr="008D7EE9">
        <w:rPr>
          <w:color w:val="000000" w:themeColor="text1"/>
          <w:sz w:val="24"/>
          <w:szCs w:val="24"/>
        </w:rPr>
        <w:t>Ф.И.Тютчев</w:t>
      </w:r>
    </w:p>
    <w:p w:rsidR="00505DBC" w:rsidRPr="008D7EE9" w:rsidRDefault="00505DBC" w:rsidP="00505DBC">
      <w:pPr>
        <w:widowControl/>
        <w:numPr>
          <w:ilvl w:val="0"/>
          <w:numId w:val="321"/>
        </w:numPr>
        <w:tabs>
          <w:tab w:val="left" w:pos="460"/>
          <w:tab w:val="left" w:pos="993"/>
        </w:tabs>
        <w:autoSpaceDE/>
        <w:autoSpaceDN/>
        <w:ind w:left="34" w:firstLine="533"/>
        <w:rPr>
          <w:color w:val="000000" w:themeColor="text1"/>
          <w:sz w:val="24"/>
          <w:szCs w:val="24"/>
        </w:rPr>
      </w:pPr>
      <w:r w:rsidRPr="008D7EE9">
        <w:rPr>
          <w:color w:val="000000" w:themeColor="text1"/>
          <w:sz w:val="24"/>
          <w:szCs w:val="24"/>
        </w:rPr>
        <w:t>А.С.Пушкин</w:t>
      </w:r>
    </w:p>
    <w:p w:rsidR="00505DBC" w:rsidRPr="008D7EE9" w:rsidRDefault="00505DBC" w:rsidP="00505DBC">
      <w:pPr>
        <w:widowControl/>
        <w:numPr>
          <w:ilvl w:val="0"/>
          <w:numId w:val="321"/>
        </w:numPr>
        <w:tabs>
          <w:tab w:val="left" w:pos="460"/>
          <w:tab w:val="left" w:pos="993"/>
        </w:tabs>
        <w:autoSpaceDE/>
        <w:autoSpaceDN/>
        <w:ind w:left="34" w:firstLine="533"/>
        <w:rPr>
          <w:color w:val="000000" w:themeColor="text1"/>
          <w:sz w:val="24"/>
          <w:szCs w:val="24"/>
        </w:rPr>
      </w:pPr>
      <w:r w:rsidRPr="008D7EE9">
        <w:rPr>
          <w:color w:val="000000" w:themeColor="text1"/>
          <w:sz w:val="24"/>
          <w:szCs w:val="24"/>
        </w:rPr>
        <w:t>М.Ю.Лермонтов</w:t>
      </w:r>
    </w:p>
    <w:p w:rsidR="00505DBC" w:rsidRPr="008D7EE9" w:rsidRDefault="00505DBC" w:rsidP="00505DBC">
      <w:pPr>
        <w:widowControl/>
        <w:numPr>
          <w:ilvl w:val="0"/>
          <w:numId w:val="316"/>
        </w:numPr>
        <w:tabs>
          <w:tab w:val="left" w:pos="460"/>
          <w:tab w:val="left" w:pos="993"/>
        </w:tabs>
        <w:autoSpaceDE/>
        <w:autoSpaceDN/>
        <w:ind w:left="34" w:hanging="34"/>
        <w:rPr>
          <w:color w:val="000000" w:themeColor="text1"/>
          <w:sz w:val="24"/>
          <w:szCs w:val="24"/>
        </w:rPr>
      </w:pPr>
      <w:r w:rsidRPr="008D7EE9">
        <w:rPr>
          <w:color w:val="000000" w:themeColor="text1"/>
          <w:sz w:val="24"/>
          <w:szCs w:val="24"/>
        </w:rPr>
        <w:t>Главные герои произведения Грина «Алые паруса»:</w:t>
      </w:r>
    </w:p>
    <w:p w:rsidR="00505DBC" w:rsidRPr="008D7EE9" w:rsidRDefault="00505DBC" w:rsidP="00505DBC">
      <w:pPr>
        <w:widowControl/>
        <w:numPr>
          <w:ilvl w:val="0"/>
          <w:numId w:val="322"/>
        </w:numPr>
        <w:tabs>
          <w:tab w:val="left" w:pos="460"/>
          <w:tab w:val="left" w:pos="993"/>
        </w:tabs>
        <w:autoSpaceDE/>
        <w:autoSpaceDN/>
        <w:ind w:left="34" w:firstLine="533"/>
        <w:rPr>
          <w:color w:val="000000" w:themeColor="text1"/>
          <w:sz w:val="24"/>
          <w:szCs w:val="24"/>
        </w:rPr>
      </w:pPr>
      <w:r w:rsidRPr="008D7EE9">
        <w:rPr>
          <w:color w:val="000000" w:themeColor="text1"/>
          <w:sz w:val="24"/>
          <w:szCs w:val="24"/>
        </w:rPr>
        <w:t>Дубровский и Маша</w:t>
      </w:r>
    </w:p>
    <w:p w:rsidR="00505DBC" w:rsidRPr="008D7EE9" w:rsidRDefault="00505DBC" w:rsidP="00505DBC">
      <w:pPr>
        <w:widowControl/>
        <w:numPr>
          <w:ilvl w:val="0"/>
          <w:numId w:val="322"/>
        </w:numPr>
        <w:tabs>
          <w:tab w:val="left" w:pos="460"/>
          <w:tab w:val="left" w:pos="993"/>
        </w:tabs>
        <w:autoSpaceDE/>
        <w:autoSpaceDN/>
        <w:ind w:left="34" w:firstLine="533"/>
        <w:rPr>
          <w:color w:val="000000" w:themeColor="text1"/>
          <w:sz w:val="24"/>
          <w:szCs w:val="24"/>
        </w:rPr>
      </w:pPr>
      <w:r w:rsidRPr="008D7EE9">
        <w:rPr>
          <w:color w:val="000000" w:themeColor="text1"/>
          <w:sz w:val="24"/>
          <w:szCs w:val="24"/>
        </w:rPr>
        <w:lastRenderedPageBreak/>
        <w:t>Сильвио и графиня Б.</w:t>
      </w:r>
    </w:p>
    <w:p w:rsidR="00505DBC" w:rsidRPr="008D7EE9" w:rsidRDefault="00505DBC" w:rsidP="00505DBC">
      <w:pPr>
        <w:widowControl/>
        <w:numPr>
          <w:ilvl w:val="0"/>
          <w:numId w:val="322"/>
        </w:numPr>
        <w:tabs>
          <w:tab w:val="left" w:pos="460"/>
          <w:tab w:val="left" w:pos="993"/>
        </w:tabs>
        <w:autoSpaceDE/>
        <w:autoSpaceDN/>
        <w:ind w:left="34" w:firstLine="533"/>
        <w:rPr>
          <w:color w:val="000000" w:themeColor="text1"/>
          <w:sz w:val="24"/>
          <w:szCs w:val="24"/>
        </w:rPr>
      </w:pPr>
      <w:r w:rsidRPr="008D7EE9">
        <w:rPr>
          <w:color w:val="000000" w:themeColor="text1"/>
          <w:sz w:val="24"/>
          <w:szCs w:val="24"/>
        </w:rPr>
        <w:t>Грей и Ассоль</w:t>
      </w:r>
    </w:p>
    <w:p w:rsidR="00505DBC" w:rsidRPr="008D7EE9" w:rsidRDefault="00505DBC" w:rsidP="00505DBC">
      <w:pPr>
        <w:widowControl/>
        <w:numPr>
          <w:ilvl w:val="0"/>
          <w:numId w:val="322"/>
        </w:numPr>
        <w:tabs>
          <w:tab w:val="left" w:pos="460"/>
          <w:tab w:val="left" w:pos="993"/>
        </w:tabs>
        <w:autoSpaceDE/>
        <w:autoSpaceDN/>
        <w:ind w:left="34" w:firstLine="533"/>
        <w:rPr>
          <w:color w:val="000000" w:themeColor="text1"/>
          <w:sz w:val="24"/>
          <w:szCs w:val="24"/>
        </w:rPr>
      </w:pPr>
      <w:r w:rsidRPr="008D7EE9">
        <w:rPr>
          <w:color w:val="000000" w:themeColor="text1"/>
          <w:sz w:val="24"/>
          <w:szCs w:val="24"/>
        </w:rPr>
        <w:t xml:space="preserve">Ромео и Джульетта </w:t>
      </w:r>
    </w:p>
    <w:p w:rsidR="00505DBC" w:rsidRPr="008D7EE9" w:rsidRDefault="00505DBC" w:rsidP="00505DBC">
      <w:pPr>
        <w:tabs>
          <w:tab w:val="left" w:pos="993"/>
        </w:tabs>
        <w:suppressAutoHyphens/>
        <w:ind w:left="34" w:hanging="34"/>
        <w:jc w:val="both"/>
        <w:rPr>
          <w:color w:val="000000" w:themeColor="text1"/>
          <w:sz w:val="24"/>
          <w:szCs w:val="24"/>
        </w:rPr>
      </w:pPr>
      <w:r w:rsidRPr="008D7EE9">
        <w:rPr>
          <w:color w:val="000000" w:themeColor="text1"/>
          <w:sz w:val="24"/>
          <w:szCs w:val="24"/>
        </w:rPr>
        <w:t>11. Найдите соответствия между автором и названием произведения:</w:t>
      </w:r>
    </w:p>
    <w:p w:rsidR="00505DBC" w:rsidRPr="008D7EE9" w:rsidRDefault="00505DBC" w:rsidP="00505DBC">
      <w:pPr>
        <w:tabs>
          <w:tab w:val="left" w:pos="993"/>
        </w:tabs>
        <w:suppressAutoHyphens/>
        <w:ind w:left="34" w:firstLine="533"/>
        <w:jc w:val="both"/>
        <w:rPr>
          <w:color w:val="000000" w:themeColor="text1"/>
          <w:sz w:val="24"/>
          <w:szCs w:val="24"/>
        </w:rPr>
      </w:pPr>
      <w:r w:rsidRPr="008D7EE9">
        <w:rPr>
          <w:color w:val="000000" w:themeColor="text1"/>
          <w:sz w:val="24"/>
          <w:szCs w:val="24"/>
        </w:rPr>
        <w:t>1) П.Мериме            а) « Железная дорога»</w:t>
      </w:r>
    </w:p>
    <w:p w:rsidR="00505DBC" w:rsidRPr="008D7EE9" w:rsidRDefault="00505DBC" w:rsidP="00505DBC">
      <w:pPr>
        <w:tabs>
          <w:tab w:val="left" w:pos="993"/>
        </w:tabs>
        <w:suppressAutoHyphens/>
        <w:ind w:left="34" w:firstLine="533"/>
        <w:jc w:val="both"/>
        <w:rPr>
          <w:color w:val="000000" w:themeColor="text1"/>
          <w:sz w:val="24"/>
          <w:szCs w:val="24"/>
        </w:rPr>
      </w:pPr>
      <w:r w:rsidRPr="008D7EE9">
        <w:rPr>
          <w:color w:val="000000" w:themeColor="text1"/>
          <w:sz w:val="24"/>
          <w:szCs w:val="24"/>
        </w:rPr>
        <w:t>2) В.Г.Распутин       б) «Уроки французского»</w:t>
      </w:r>
    </w:p>
    <w:p w:rsidR="00505DBC" w:rsidRPr="008D7EE9" w:rsidRDefault="00505DBC" w:rsidP="00505DBC">
      <w:pPr>
        <w:tabs>
          <w:tab w:val="left" w:pos="993"/>
        </w:tabs>
        <w:suppressAutoHyphens/>
        <w:ind w:left="34" w:firstLine="533"/>
        <w:jc w:val="both"/>
        <w:rPr>
          <w:color w:val="000000" w:themeColor="text1"/>
          <w:sz w:val="24"/>
          <w:szCs w:val="24"/>
        </w:rPr>
      </w:pPr>
      <w:r w:rsidRPr="008D7EE9">
        <w:rPr>
          <w:color w:val="000000" w:themeColor="text1"/>
          <w:sz w:val="24"/>
          <w:szCs w:val="24"/>
        </w:rPr>
        <w:t>3) А.С.Пушкин      в) «Барышня-крестьянка»</w:t>
      </w:r>
    </w:p>
    <w:p w:rsidR="00505DBC" w:rsidRPr="008D7EE9" w:rsidRDefault="00505DBC" w:rsidP="00505DBC">
      <w:pPr>
        <w:tabs>
          <w:tab w:val="left" w:pos="993"/>
        </w:tabs>
        <w:suppressAutoHyphens/>
        <w:ind w:left="34" w:firstLine="533"/>
        <w:jc w:val="both"/>
        <w:rPr>
          <w:color w:val="000000" w:themeColor="text1"/>
          <w:sz w:val="24"/>
          <w:szCs w:val="24"/>
        </w:rPr>
      </w:pPr>
      <w:r w:rsidRPr="008D7EE9">
        <w:rPr>
          <w:color w:val="000000" w:themeColor="text1"/>
          <w:sz w:val="24"/>
          <w:szCs w:val="24"/>
        </w:rPr>
        <w:t>4) Н.А.Некрасов     г) «Маттео Фальконе»</w:t>
      </w:r>
    </w:p>
    <w:p w:rsidR="00505DBC" w:rsidRPr="008D7EE9" w:rsidRDefault="00505DBC" w:rsidP="00505DBC">
      <w:pPr>
        <w:tabs>
          <w:tab w:val="left" w:pos="993"/>
        </w:tabs>
        <w:suppressAutoHyphens/>
        <w:ind w:left="34" w:hanging="34"/>
        <w:jc w:val="both"/>
        <w:rPr>
          <w:color w:val="000000" w:themeColor="text1"/>
          <w:sz w:val="24"/>
          <w:szCs w:val="24"/>
        </w:rPr>
      </w:pPr>
      <w:r w:rsidRPr="008D7EE9">
        <w:rPr>
          <w:color w:val="000000" w:themeColor="text1"/>
          <w:sz w:val="24"/>
          <w:szCs w:val="24"/>
        </w:rPr>
        <w:t>12. Определите по описанию литературного героя, укажите автора и название произведения.</w:t>
      </w:r>
    </w:p>
    <w:p w:rsidR="00505DBC" w:rsidRPr="008D7EE9" w:rsidRDefault="00505DBC" w:rsidP="00505DBC">
      <w:pPr>
        <w:tabs>
          <w:tab w:val="left" w:pos="993"/>
        </w:tabs>
        <w:ind w:left="34" w:firstLine="533"/>
        <w:jc w:val="both"/>
        <w:rPr>
          <w:color w:val="000000" w:themeColor="text1"/>
          <w:sz w:val="24"/>
          <w:szCs w:val="24"/>
        </w:rPr>
      </w:pPr>
      <w:r w:rsidRPr="008D7EE9">
        <w:rPr>
          <w:color w:val="000000" w:themeColor="text1"/>
          <w:sz w:val="24"/>
          <w:szCs w:val="24"/>
        </w:rPr>
        <w:t>1) «Мужичок-в-мешочке», улыбаясь, называли его между собой учителя в школе»;</w:t>
      </w:r>
    </w:p>
    <w:p w:rsidR="00505DBC" w:rsidRPr="008D7EE9" w:rsidRDefault="00505DBC" w:rsidP="00505DBC">
      <w:pPr>
        <w:tabs>
          <w:tab w:val="left" w:pos="993"/>
        </w:tabs>
        <w:ind w:left="567"/>
        <w:jc w:val="both"/>
        <w:rPr>
          <w:color w:val="000000" w:themeColor="text1"/>
          <w:sz w:val="24"/>
          <w:szCs w:val="24"/>
        </w:rPr>
      </w:pPr>
      <w:r w:rsidRPr="008D7EE9">
        <w:rPr>
          <w:color w:val="000000" w:themeColor="text1"/>
          <w:sz w:val="24"/>
          <w:szCs w:val="24"/>
        </w:rPr>
        <w:t>2) «Идёт в чём был: в опорочках, одна штанина в сапоге, другая мотается, а озямчик старенький, крючочки не застёгиваются, порастеряны, а шиворот разорван...»;</w:t>
      </w:r>
    </w:p>
    <w:p w:rsidR="00505DBC" w:rsidRPr="008D7EE9" w:rsidRDefault="00505DBC" w:rsidP="00505DBC">
      <w:pPr>
        <w:tabs>
          <w:tab w:val="left" w:pos="993"/>
        </w:tabs>
        <w:ind w:left="567"/>
        <w:rPr>
          <w:color w:val="000000" w:themeColor="text1"/>
          <w:sz w:val="24"/>
          <w:szCs w:val="24"/>
        </w:rPr>
      </w:pPr>
      <w:r w:rsidRPr="008D7EE9">
        <w:rPr>
          <w:color w:val="000000" w:themeColor="text1"/>
          <w:sz w:val="24"/>
          <w:szCs w:val="24"/>
        </w:rPr>
        <w:t>3) «Его богатство, знатный род и связи давали ему большой вес в губерниях, где находилось его имение. Соседи рады были угождать малейшим его прихотям; губернские чиновники трепетали при его имени...».</w:t>
      </w:r>
    </w:p>
    <w:p w:rsidR="00505DBC" w:rsidRPr="008D7EE9" w:rsidRDefault="00505DBC" w:rsidP="00505DBC">
      <w:pPr>
        <w:tabs>
          <w:tab w:val="left" w:pos="993"/>
        </w:tabs>
        <w:ind w:left="34" w:hanging="34"/>
        <w:rPr>
          <w:color w:val="000000" w:themeColor="text1"/>
          <w:sz w:val="24"/>
          <w:szCs w:val="24"/>
        </w:rPr>
      </w:pPr>
      <w:r w:rsidRPr="008D7EE9">
        <w:rPr>
          <w:color w:val="000000" w:themeColor="text1"/>
          <w:sz w:val="24"/>
          <w:szCs w:val="24"/>
        </w:rPr>
        <w:t xml:space="preserve">13. Найдите соответствия между литературным героем и названием произведения: </w:t>
      </w:r>
    </w:p>
    <w:p w:rsidR="00505DBC" w:rsidRPr="008D7EE9" w:rsidRDefault="00505DBC" w:rsidP="00505DBC">
      <w:pPr>
        <w:tabs>
          <w:tab w:val="left" w:pos="993"/>
        </w:tabs>
        <w:ind w:left="34" w:firstLine="533"/>
        <w:rPr>
          <w:color w:val="000000" w:themeColor="text1"/>
          <w:sz w:val="24"/>
          <w:szCs w:val="24"/>
        </w:rPr>
      </w:pPr>
      <w:r w:rsidRPr="008D7EE9">
        <w:rPr>
          <w:color w:val="000000" w:themeColor="text1"/>
          <w:sz w:val="24"/>
          <w:szCs w:val="24"/>
        </w:rPr>
        <w:t>1) Марья Кириловна          а) «Дубровский»</w:t>
      </w:r>
    </w:p>
    <w:p w:rsidR="00505DBC" w:rsidRPr="008D7EE9" w:rsidRDefault="00505DBC" w:rsidP="00505DBC">
      <w:pPr>
        <w:tabs>
          <w:tab w:val="left" w:pos="993"/>
        </w:tabs>
        <w:ind w:left="34" w:firstLine="533"/>
        <w:rPr>
          <w:color w:val="000000" w:themeColor="text1"/>
          <w:sz w:val="24"/>
          <w:szCs w:val="24"/>
        </w:rPr>
      </w:pPr>
      <w:r w:rsidRPr="008D7EE9">
        <w:rPr>
          <w:color w:val="000000" w:themeColor="text1"/>
          <w:sz w:val="24"/>
          <w:szCs w:val="24"/>
        </w:rPr>
        <w:t>2) Грэй                                б) «Кладовая солнца»</w:t>
      </w:r>
    </w:p>
    <w:p w:rsidR="00505DBC" w:rsidRPr="008D7EE9" w:rsidRDefault="00505DBC" w:rsidP="00505DBC">
      <w:pPr>
        <w:tabs>
          <w:tab w:val="left" w:pos="993"/>
        </w:tabs>
        <w:ind w:left="34" w:firstLine="533"/>
        <w:rPr>
          <w:color w:val="000000" w:themeColor="text1"/>
          <w:sz w:val="24"/>
          <w:szCs w:val="24"/>
        </w:rPr>
      </w:pPr>
      <w:r w:rsidRPr="008D7EE9">
        <w:rPr>
          <w:color w:val="000000" w:themeColor="text1"/>
          <w:sz w:val="24"/>
          <w:szCs w:val="24"/>
        </w:rPr>
        <w:t>3) Настя и Митраша          в) «Алые паруса»</w:t>
      </w:r>
    </w:p>
    <w:p w:rsidR="00505DBC" w:rsidRPr="008D7EE9" w:rsidRDefault="00505DBC" w:rsidP="00505DBC">
      <w:pPr>
        <w:tabs>
          <w:tab w:val="left" w:pos="993"/>
        </w:tabs>
        <w:ind w:left="34" w:firstLine="533"/>
        <w:rPr>
          <w:color w:val="000000" w:themeColor="text1"/>
          <w:sz w:val="24"/>
          <w:szCs w:val="24"/>
        </w:rPr>
      </w:pPr>
      <w:r w:rsidRPr="008D7EE9">
        <w:rPr>
          <w:color w:val="000000" w:themeColor="text1"/>
          <w:sz w:val="24"/>
          <w:szCs w:val="24"/>
        </w:rPr>
        <w:t>4) Лидия Михайловна       г) «Уроки французского»</w:t>
      </w:r>
    </w:p>
    <w:p w:rsidR="00505DBC" w:rsidRPr="008D7EE9" w:rsidRDefault="00505DBC" w:rsidP="00505DBC">
      <w:pPr>
        <w:tabs>
          <w:tab w:val="left" w:pos="993"/>
        </w:tabs>
        <w:ind w:left="34" w:hanging="34"/>
        <w:rPr>
          <w:color w:val="000000" w:themeColor="text1"/>
          <w:sz w:val="24"/>
          <w:szCs w:val="24"/>
        </w:rPr>
      </w:pPr>
      <w:r w:rsidRPr="008D7EE9">
        <w:rPr>
          <w:color w:val="000000" w:themeColor="text1"/>
          <w:sz w:val="24"/>
          <w:szCs w:val="24"/>
        </w:rPr>
        <w:t>14. Какой художественный приём использует автор:</w:t>
      </w:r>
    </w:p>
    <w:p w:rsidR="00505DBC" w:rsidRPr="008D7EE9" w:rsidRDefault="00505DBC" w:rsidP="00505DBC">
      <w:pPr>
        <w:tabs>
          <w:tab w:val="left" w:pos="993"/>
        </w:tabs>
        <w:ind w:left="34" w:firstLine="533"/>
        <w:rPr>
          <w:color w:val="000000" w:themeColor="text1"/>
          <w:sz w:val="24"/>
          <w:szCs w:val="24"/>
        </w:rPr>
      </w:pPr>
      <w:r w:rsidRPr="008D7EE9">
        <w:rPr>
          <w:color w:val="000000" w:themeColor="text1"/>
          <w:sz w:val="24"/>
          <w:szCs w:val="24"/>
        </w:rPr>
        <w:t>Неохотно и несмело</w:t>
      </w:r>
    </w:p>
    <w:p w:rsidR="00505DBC" w:rsidRPr="008D7EE9" w:rsidRDefault="00505DBC" w:rsidP="00505DBC">
      <w:pPr>
        <w:tabs>
          <w:tab w:val="left" w:pos="993"/>
        </w:tabs>
        <w:ind w:left="34" w:firstLine="533"/>
        <w:rPr>
          <w:color w:val="000000" w:themeColor="text1"/>
          <w:sz w:val="24"/>
          <w:szCs w:val="24"/>
        </w:rPr>
      </w:pPr>
      <w:r w:rsidRPr="008D7EE9">
        <w:rPr>
          <w:color w:val="000000" w:themeColor="text1"/>
          <w:sz w:val="24"/>
          <w:szCs w:val="24"/>
        </w:rPr>
        <w:t>Солнце СМОТРИТ на поля…(Ф.И.Тютчев)</w:t>
      </w:r>
    </w:p>
    <w:p w:rsidR="00505DBC" w:rsidRPr="008D7EE9" w:rsidRDefault="00505DBC" w:rsidP="00505DBC">
      <w:pPr>
        <w:tabs>
          <w:tab w:val="left" w:pos="993"/>
        </w:tabs>
        <w:ind w:left="34" w:hanging="34"/>
        <w:rPr>
          <w:color w:val="000000" w:themeColor="text1"/>
          <w:sz w:val="24"/>
          <w:szCs w:val="24"/>
        </w:rPr>
      </w:pPr>
      <w:r w:rsidRPr="008D7EE9">
        <w:rPr>
          <w:color w:val="000000" w:themeColor="text1"/>
          <w:sz w:val="24"/>
          <w:szCs w:val="24"/>
        </w:rPr>
        <w:t>15. Какой художественный приём использует автор:</w:t>
      </w:r>
    </w:p>
    <w:p w:rsidR="00505DBC" w:rsidRPr="008D7EE9" w:rsidRDefault="00505DBC" w:rsidP="00505DBC">
      <w:pPr>
        <w:tabs>
          <w:tab w:val="left" w:pos="993"/>
        </w:tabs>
        <w:ind w:left="34" w:firstLine="533"/>
        <w:rPr>
          <w:color w:val="000000" w:themeColor="text1"/>
          <w:sz w:val="24"/>
          <w:szCs w:val="24"/>
        </w:rPr>
      </w:pPr>
      <w:r w:rsidRPr="008D7EE9">
        <w:rPr>
          <w:color w:val="000000" w:themeColor="text1"/>
          <w:sz w:val="24"/>
          <w:szCs w:val="24"/>
        </w:rPr>
        <w:t>Лёд неокрепший на речке студёной</w:t>
      </w:r>
    </w:p>
    <w:p w:rsidR="00505DBC" w:rsidRPr="008D7EE9" w:rsidRDefault="00505DBC" w:rsidP="00505DBC">
      <w:pPr>
        <w:tabs>
          <w:tab w:val="left" w:pos="993"/>
        </w:tabs>
        <w:ind w:left="34" w:firstLine="533"/>
        <w:rPr>
          <w:color w:val="000000" w:themeColor="text1"/>
          <w:sz w:val="24"/>
          <w:szCs w:val="24"/>
        </w:rPr>
      </w:pPr>
      <w:r w:rsidRPr="008D7EE9">
        <w:rPr>
          <w:color w:val="000000" w:themeColor="text1"/>
          <w:sz w:val="24"/>
          <w:szCs w:val="24"/>
        </w:rPr>
        <w:t>Словно как тающий сахар лежит... (Н.А. Некрасов)</w:t>
      </w:r>
    </w:p>
    <w:p w:rsidR="00505DBC" w:rsidRPr="008D7EE9" w:rsidRDefault="00505DBC" w:rsidP="00505DBC">
      <w:pPr>
        <w:tabs>
          <w:tab w:val="left" w:pos="993"/>
        </w:tabs>
        <w:ind w:left="34" w:hanging="34"/>
        <w:rPr>
          <w:color w:val="000000" w:themeColor="text1"/>
          <w:sz w:val="24"/>
          <w:szCs w:val="24"/>
        </w:rPr>
      </w:pPr>
      <w:r w:rsidRPr="008D7EE9">
        <w:rPr>
          <w:color w:val="000000" w:themeColor="text1"/>
          <w:sz w:val="24"/>
          <w:szCs w:val="24"/>
        </w:rPr>
        <w:t>16. Из какого произведения цитата: «Смехом он закалял наши лукавые детские души, приучал нас относиться к собственной персоне с чувством юмора»:</w:t>
      </w:r>
    </w:p>
    <w:p w:rsidR="00505DBC" w:rsidRPr="008D7EE9" w:rsidRDefault="00505DBC" w:rsidP="00505DBC">
      <w:pPr>
        <w:pStyle w:val="a7"/>
        <w:widowControl/>
        <w:numPr>
          <w:ilvl w:val="0"/>
          <w:numId w:val="325"/>
        </w:numPr>
        <w:tabs>
          <w:tab w:val="left" w:pos="993"/>
        </w:tabs>
        <w:autoSpaceDE/>
        <w:autoSpaceDN/>
        <w:ind w:left="34" w:right="0" w:firstLine="533"/>
        <w:contextualSpacing/>
        <w:jc w:val="left"/>
        <w:rPr>
          <w:color w:val="000000" w:themeColor="text1"/>
          <w:sz w:val="24"/>
          <w:szCs w:val="24"/>
        </w:rPr>
      </w:pPr>
      <w:r w:rsidRPr="008D7EE9">
        <w:rPr>
          <w:color w:val="000000" w:themeColor="text1"/>
          <w:sz w:val="24"/>
          <w:szCs w:val="24"/>
        </w:rPr>
        <w:t>«Уроки французского»</w:t>
      </w:r>
    </w:p>
    <w:p w:rsidR="00505DBC" w:rsidRPr="008D7EE9" w:rsidRDefault="00505DBC" w:rsidP="00505DBC">
      <w:pPr>
        <w:pStyle w:val="a7"/>
        <w:widowControl/>
        <w:numPr>
          <w:ilvl w:val="0"/>
          <w:numId w:val="325"/>
        </w:numPr>
        <w:tabs>
          <w:tab w:val="left" w:pos="993"/>
        </w:tabs>
        <w:autoSpaceDE/>
        <w:autoSpaceDN/>
        <w:ind w:left="34" w:right="0" w:firstLine="533"/>
        <w:contextualSpacing/>
        <w:jc w:val="left"/>
        <w:rPr>
          <w:color w:val="000000" w:themeColor="text1"/>
          <w:sz w:val="24"/>
          <w:szCs w:val="24"/>
        </w:rPr>
      </w:pPr>
      <w:r w:rsidRPr="008D7EE9">
        <w:rPr>
          <w:color w:val="000000" w:themeColor="text1"/>
          <w:sz w:val="24"/>
          <w:szCs w:val="24"/>
        </w:rPr>
        <w:t>«Кладовая солнца»</w:t>
      </w:r>
    </w:p>
    <w:p w:rsidR="00505DBC" w:rsidRPr="008D7EE9" w:rsidRDefault="00505DBC" w:rsidP="00505DBC">
      <w:pPr>
        <w:pStyle w:val="a7"/>
        <w:widowControl/>
        <w:numPr>
          <w:ilvl w:val="0"/>
          <w:numId w:val="325"/>
        </w:numPr>
        <w:tabs>
          <w:tab w:val="left" w:pos="993"/>
        </w:tabs>
        <w:autoSpaceDE/>
        <w:autoSpaceDN/>
        <w:ind w:left="34" w:right="0" w:firstLine="533"/>
        <w:contextualSpacing/>
        <w:jc w:val="left"/>
        <w:rPr>
          <w:color w:val="000000" w:themeColor="text1"/>
          <w:sz w:val="24"/>
          <w:szCs w:val="24"/>
        </w:rPr>
      </w:pPr>
      <w:r w:rsidRPr="008D7EE9">
        <w:rPr>
          <w:color w:val="000000" w:themeColor="text1"/>
          <w:sz w:val="24"/>
          <w:szCs w:val="24"/>
        </w:rPr>
        <w:t>«Тринадцатый подвиг Геракла»</w:t>
      </w:r>
    </w:p>
    <w:p w:rsidR="00505DBC" w:rsidRPr="008D7EE9" w:rsidRDefault="00505DBC" w:rsidP="00505DBC">
      <w:pPr>
        <w:pStyle w:val="a7"/>
        <w:widowControl/>
        <w:numPr>
          <w:ilvl w:val="0"/>
          <w:numId w:val="325"/>
        </w:numPr>
        <w:tabs>
          <w:tab w:val="left" w:pos="993"/>
        </w:tabs>
        <w:autoSpaceDE/>
        <w:autoSpaceDN/>
        <w:ind w:left="34" w:right="0" w:firstLine="533"/>
        <w:contextualSpacing/>
        <w:jc w:val="left"/>
        <w:rPr>
          <w:color w:val="000000" w:themeColor="text1"/>
          <w:sz w:val="24"/>
          <w:szCs w:val="24"/>
        </w:rPr>
      </w:pPr>
      <w:r w:rsidRPr="008D7EE9">
        <w:rPr>
          <w:color w:val="000000" w:themeColor="text1"/>
          <w:sz w:val="24"/>
          <w:szCs w:val="24"/>
        </w:rPr>
        <w:t>«Срезал»</w:t>
      </w:r>
    </w:p>
    <w:p w:rsidR="00505DBC" w:rsidRPr="008D7EE9" w:rsidRDefault="00505DBC" w:rsidP="00505DBC">
      <w:pPr>
        <w:tabs>
          <w:tab w:val="left" w:pos="993"/>
        </w:tabs>
        <w:ind w:left="34" w:hanging="34"/>
        <w:rPr>
          <w:color w:val="000000" w:themeColor="text1"/>
          <w:sz w:val="24"/>
          <w:szCs w:val="24"/>
        </w:rPr>
      </w:pPr>
      <w:r w:rsidRPr="008D7EE9">
        <w:rPr>
          <w:color w:val="000000" w:themeColor="text1"/>
          <w:sz w:val="24"/>
          <w:szCs w:val="24"/>
        </w:rPr>
        <w:t>17. Кто автор «Илиады»:</w:t>
      </w:r>
    </w:p>
    <w:p w:rsidR="00505DBC" w:rsidRPr="008D7EE9" w:rsidRDefault="00505DBC" w:rsidP="00505DBC">
      <w:pPr>
        <w:pStyle w:val="a7"/>
        <w:widowControl/>
        <w:numPr>
          <w:ilvl w:val="0"/>
          <w:numId w:val="326"/>
        </w:numPr>
        <w:tabs>
          <w:tab w:val="left" w:pos="993"/>
        </w:tabs>
        <w:autoSpaceDE/>
        <w:autoSpaceDN/>
        <w:ind w:left="34" w:right="0" w:firstLine="533"/>
        <w:contextualSpacing/>
        <w:jc w:val="left"/>
        <w:rPr>
          <w:color w:val="000000" w:themeColor="text1"/>
          <w:sz w:val="24"/>
          <w:szCs w:val="24"/>
        </w:rPr>
      </w:pPr>
      <w:r w:rsidRPr="008D7EE9">
        <w:rPr>
          <w:color w:val="000000" w:themeColor="text1"/>
          <w:sz w:val="24"/>
          <w:szCs w:val="24"/>
        </w:rPr>
        <w:t>Гомер</w:t>
      </w:r>
    </w:p>
    <w:p w:rsidR="00505DBC" w:rsidRPr="008D7EE9" w:rsidRDefault="00505DBC" w:rsidP="00505DBC">
      <w:pPr>
        <w:pStyle w:val="a7"/>
        <w:widowControl/>
        <w:numPr>
          <w:ilvl w:val="0"/>
          <w:numId w:val="326"/>
        </w:numPr>
        <w:tabs>
          <w:tab w:val="left" w:pos="993"/>
        </w:tabs>
        <w:autoSpaceDE/>
        <w:autoSpaceDN/>
        <w:ind w:left="34" w:right="0" w:firstLine="533"/>
        <w:contextualSpacing/>
        <w:jc w:val="left"/>
        <w:rPr>
          <w:color w:val="000000" w:themeColor="text1"/>
          <w:sz w:val="24"/>
          <w:szCs w:val="24"/>
        </w:rPr>
      </w:pPr>
      <w:r w:rsidRPr="008D7EE9">
        <w:rPr>
          <w:color w:val="000000" w:themeColor="text1"/>
          <w:sz w:val="24"/>
          <w:szCs w:val="24"/>
        </w:rPr>
        <w:t>Софокл</w:t>
      </w:r>
    </w:p>
    <w:p w:rsidR="00505DBC" w:rsidRPr="008D7EE9" w:rsidRDefault="00505DBC" w:rsidP="00505DBC">
      <w:pPr>
        <w:pStyle w:val="a7"/>
        <w:widowControl/>
        <w:numPr>
          <w:ilvl w:val="0"/>
          <w:numId w:val="326"/>
        </w:numPr>
        <w:tabs>
          <w:tab w:val="left" w:pos="993"/>
        </w:tabs>
        <w:autoSpaceDE/>
        <w:autoSpaceDN/>
        <w:ind w:left="34" w:right="0" w:firstLine="533"/>
        <w:contextualSpacing/>
        <w:jc w:val="left"/>
        <w:rPr>
          <w:color w:val="000000" w:themeColor="text1"/>
          <w:sz w:val="24"/>
          <w:szCs w:val="24"/>
        </w:rPr>
      </w:pPr>
      <w:r w:rsidRPr="008D7EE9">
        <w:rPr>
          <w:color w:val="000000" w:themeColor="text1"/>
          <w:sz w:val="24"/>
          <w:szCs w:val="24"/>
        </w:rPr>
        <w:t>Еврипид</w:t>
      </w:r>
    </w:p>
    <w:p w:rsidR="00505DBC" w:rsidRPr="008D7EE9" w:rsidRDefault="00505DBC" w:rsidP="00505DBC">
      <w:pPr>
        <w:pStyle w:val="a7"/>
        <w:widowControl/>
        <w:numPr>
          <w:ilvl w:val="0"/>
          <w:numId w:val="326"/>
        </w:numPr>
        <w:tabs>
          <w:tab w:val="left" w:pos="993"/>
        </w:tabs>
        <w:autoSpaceDE/>
        <w:autoSpaceDN/>
        <w:ind w:left="34" w:right="0" w:firstLine="533"/>
        <w:contextualSpacing/>
        <w:jc w:val="left"/>
        <w:rPr>
          <w:color w:val="000000" w:themeColor="text1"/>
          <w:sz w:val="24"/>
          <w:szCs w:val="24"/>
        </w:rPr>
      </w:pPr>
      <w:r w:rsidRPr="008D7EE9">
        <w:rPr>
          <w:color w:val="000000" w:themeColor="text1"/>
          <w:sz w:val="24"/>
          <w:szCs w:val="24"/>
        </w:rPr>
        <w:t>Аристофан</w:t>
      </w:r>
    </w:p>
    <w:p w:rsidR="00505DBC" w:rsidRPr="008D7EE9" w:rsidRDefault="00505DBC" w:rsidP="00505DBC">
      <w:pPr>
        <w:tabs>
          <w:tab w:val="left" w:pos="993"/>
        </w:tabs>
        <w:ind w:left="34" w:hanging="34"/>
        <w:rPr>
          <w:color w:val="000000" w:themeColor="text1"/>
          <w:sz w:val="24"/>
          <w:szCs w:val="24"/>
        </w:rPr>
      </w:pPr>
      <w:r w:rsidRPr="008D7EE9">
        <w:rPr>
          <w:color w:val="000000" w:themeColor="text1"/>
          <w:sz w:val="24"/>
          <w:szCs w:val="24"/>
        </w:rPr>
        <w:t>18. Выберите определение, соответствующее понятию  «Аллегория»:</w:t>
      </w:r>
    </w:p>
    <w:p w:rsidR="00505DBC" w:rsidRPr="008D7EE9" w:rsidRDefault="00505DBC" w:rsidP="00505DBC">
      <w:pPr>
        <w:tabs>
          <w:tab w:val="left" w:pos="993"/>
        </w:tabs>
        <w:ind w:left="34" w:firstLine="533"/>
        <w:rPr>
          <w:color w:val="000000" w:themeColor="text1"/>
          <w:sz w:val="24"/>
          <w:szCs w:val="24"/>
        </w:rPr>
      </w:pPr>
      <w:r w:rsidRPr="008D7EE9">
        <w:rPr>
          <w:color w:val="000000" w:themeColor="text1"/>
          <w:sz w:val="24"/>
          <w:szCs w:val="24"/>
        </w:rPr>
        <w:t>1)  построение художественного произведения;</w:t>
      </w:r>
    </w:p>
    <w:p w:rsidR="00505DBC" w:rsidRPr="008D7EE9" w:rsidRDefault="00505DBC" w:rsidP="00505DBC">
      <w:pPr>
        <w:tabs>
          <w:tab w:val="left" w:pos="993"/>
        </w:tabs>
        <w:ind w:left="34" w:firstLine="533"/>
        <w:rPr>
          <w:color w:val="000000" w:themeColor="text1"/>
          <w:sz w:val="24"/>
          <w:szCs w:val="24"/>
        </w:rPr>
      </w:pPr>
      <w:r w:rsidRPr="008D7EE9">
        <w:rPr>
          <w:color w:val="000000" w:themeColor="text1"/>
          <w:sz w:val="24"/>
          <w:szCs w:val="24"/>
        </w:rPr>
        <w:t>2) чрезмерное преувеличение свойств изображаемого предмета;</w:t>
      </w:r>
    </w:p>
    <w:p w:rsidR="00505DBC" w:rsidRPr="008D7EE9" w:rsidRDefault="00505DBC" w:rsidP="00505DBC">
      <w:pPr>
        <w:tabs>
          <w:tab w:val="left" w:pos="993"/>
        </w:tabs>
        <w:ind w:left="34" w:firstLine="533"/>
        <w:rPr>
          <w:color w:val="000000" w:themeColor="text1"/>
          <w:sz w:val="24"/>
          <w:szCs w:val="24"/>
        </w:rPr>
      </w:pPr>
      <w:r w:rsidRPr="008D7EE9">
        <w:rPr>
          <w:color w:val="000000" w:themeColor="text1"/>
          <w:sz w:val="24"/>
          <w:szCs w:val="24"/>
        </w:rPr>
        <w:t>3) иносказательное изображение предмета или явления с целью наглядно показать его существенные черты.</w:t>
      </w:r>
    </w:p>
    <w:p w:rsidR="00505DBC" w:rsidRPr="008D7EE9" w:rsidRDefault="00505DBC" w:rsidP="00505DBC">
      <w:pPr>
        <w:jc w:val="center"/>
        <w:rPr>
          <w:color w:val="000000" w:themeColor="text1"/>
          <w:sz w:val="24"/>
          <w:szCs w:val="24"/>
        </w:rPr>
      </w:pPr>
    </w:p>
    <w:p w:rsidR="00505DBC" w:rsidRPr="008D7EE9" w:rsidRDefault="00505DBC" w:rsidP="00505DBC">
      <w:pPr>
        <w:jc w:val="center"/>
        <w:rPr>
          <w:b/>
          <w:color w:val="000000" w:themeColor="text1"/>
          <w:sz w:val="24"/>
          <w:szCs w:val="24"/>
        </w:rPr>
      </w:pPr>
      <w:r w:rsidRPr="008D7EE9">
        <w:rPr>
          <w:b/>
          <w:color w:val="000000" w:themeColor="text1"/>
          <w:sz w:val="24"/>
          <w:szCs w:val="24"/>
        </w:rPr>
        <w:t>Вариант 2</w:t>
      </w:r>
    </w:p>
    <w:p w:rsidR="00505DBC" w:rsidRPr="008D7EE9" w:rsidRDefault="00505DBC" w:rsidP="00505DBC">
      <w:pPr>
        <w:rPr>
          <w:color w:val="000000" w:themeColor="text1"/>
          <w:sz w:val="24"/>
          <w:szCs w:val="24"/>
        </w:rPr>
      </w:pPr>
      <w:r w:rsidRPr="008D7EE9">
        <w:rPr>
          <w:color w:val="000000" w:themeColor="text1"/>
          <w:sz w:val="24"/>
          <w:szCs w:val="24"/>
        </w:rPr>
        <w:t>1. Поговорка - это</w:t>
      </w:r>
    </w:p>
    <w:p w:rsidR="00505DBC" w:rsidRPr="008D7EE9" w:rsidRDefault="00505DBC" w:rsidP="00505DBC">
      <w:pPr>
        <w:pStyle w:val="a7"/>
        <w:widowControl/>
        <w:numPr>
          <w:ilvl w:val="0"/>
          <w:numId w:val="328"/>
        </w:numPr>
        <w:tabs>
          <w:tab w:val="left" w:pos="709"/>
        </w:tabs>
        <w:autoSpaceDE/>
        <w:autoSpaceDN/>
        <w:ind w:right="0" w:hanging="76"/>
        <w:contextualSpacing/>
        <w:jc w:val="left"/>
        <w:rPr>
          <w:color w:val="000000" w:themeColor="text1"/>
          <w:sz w:val="24"/>
          <w:szCs w:val="24"/>
        </w:rPr>
      </w:pPr>
      <w:r w:rsidRPr="008D7EE9">
        <w:rPr>
          <w:color w:val="000000" w:themeColor="text1"/>
          <w:sz w:val="24"/>
          <w:szCs w:val="24"/>
        </w:rPr>
        <w:t>меткое, яркое народное выражение, часть суждения без вывода, без заключения;</w:t>
      </w:r>
    </w:p>
    <w:p w:rsidR="00505DBC" w:rsidRPr="008D7EE9" w:rsidRDefault="00505DBC" w:rsidP="00505DBC">
      <w:pPr>
        <w:pStyle w:val="a7"/>
        <w:widowControl/>
        <w:numPr>
          <w:ilvl w:val="0"/>
          <w:numId w:val="328"/>
        </w:numPr>
        <w:tabs>
          <w:tab w:val="left" w:pos="709"/>
        </w:tabs>
        <w:autoSpaceDE/>
        <w:autoSpaceDN/>
        <w:ind w:right="0" w:hanging="76"/>
        <w:contextualSpacing/>
        <w:jc w:val="left"/>
        <w:rPr>
          <w:color w:val="000000" w:themeColor="text1"/>
          <w:sz w:val="24"/>
          <w:szCs w:val="24"/>
        </w:rPr>
      </w:pPr>
      <w:r w:rsidRPr="008D7EE9">
        <w:rPr>
          <w:color w:val="000000" w:themeColor="text1"/>
          <w:sz w:val="24"/>
          <w:szCs w:val="24"/>
        </w:rPr>
        <w:t>вид художественного произведения;</w:t>
      </w:r>
    </w:p>
    <w:p w:rsidR="00505DBC" w:rsidRPr="008D7EE9" w:rsidRDefault="00505DBC" w:rsidP="00505DBC">
      <w:pPr>
        <w:pStyle w:val="a7"/>
        <w:widowControl/>
        <w:numPr>
          <w:ilvl w:val="0"/>
          <w:numId w:val="328"/>
        </w:numPr>
        <w:tabs>
          <w:tab w:val="left" w:pos="709"/>
        </w:tabs>
        <w:autoSpaceDE/>
        <w:autoSpaceDN/>
        <w:ind w:right="0" w:hanging="76"/>
        <w:contextualSpacing/>
        <w:jc w:val="left"/>
        <w:rPr>
          <w:color w:val="000000" w:themeColor="text1"/>
          <w:sz w:val="24"/>
          <w:szCs w:val="24"/>
        </w:rPr>
      </w:pPr>
      <w:r w:rsidRPr="008D7EE9">
        <w:rPr>
          <w:color w:val="000000" w:themeColor="text1"/>
          <w:sz w:val="24"/>
          <w:szCs w:val="24"/>
        </w:rPr>
        <w:t>сказания, передающие представления древних народов о мире.</w:t>
      </w:r>
    </w:p>
    <w:p w:rsidR="00505DBC" w:rsidRPr="008D7EE9" w:rsidRDefault="00505DBC" w:rsidP="00505DBC">
      <w:pPr>
        <w:rPr>
          <w:color w:val="000000" w:themeColor="text1"/>
          <w:sz w:val="24"/>
          <w:szCs w:val="24"/>
        </w:rPr>
      </w:pPr>
      <w:r w:rsidRPr="008D7EE9">
        <w:rPr>
          <w:color w:val="000000" w:themeColor="text1"/>
          <w:sz w:val="24"/>
          <w:szCs w:val="24"/>
        </w:rPr>
        <w:t>2. Какой из этих размеров стиха является трехсложным:</w:t>
      </w:r>
    </w:p>
    <w:p w:rsidR="00505DBC" w:rsidRPr="008D7EE9" w:rsidRDefault="00505DBC" w:rsidP="00505DBC">
      <w:pPr>
        <w:pStyle w:val="a7"/>
        <w:widowControl/>
        <w:numPr>
          <w:ilvl w:val="0"/>
          <w:numId w:val="329"/>
        </w:numPr>
        <w:autoSpaceDE/>
        <w:autoSpaceDN/>
        <w:ind w:right="0"/>
        <w:contextualSpacing/>
        <w:jc w:val="left"/>
        <w:rPr>
          <w:color w:val="000000" w:themeColor="text1"/>
          <w:sz w:val="24"/>
          <w:szCs w:val="24"/>
        </w:rPr>
      </w:pPr>
      <w:r w:rsidRPr="008D7EE9">
        <w:rPr>
          <w:color w:val="000000" w:themeColor="text1"/>
          <w:sz w:val="24"/>
          <w:szCs w:val="24"/>
        </w:rPr>
        <w:t>хорей</w:t>
      </w:r>
    </w:p>
    <w:p w:rsidR="00505DBC" w:rsidRPr="008D7EE9" w:rsidRDefault="00505DBC" w:rsidP="00505DBC">
      <w:pPr>
        <w:pStyle w:val="a7"/>
        <w:widowControl/>
        <w:numPr>
          <w:ilvl w:val="0"/>
          <w:numId w:val="329"/>
        </w:numPr>
        <w:autoSpaceDE/>
        <w:autoSpaceDN/>
        <w:ind w:right="0"/>
        <w:contextualSpacing/>
        <w:jc w:val="left"/>
        <w:rPr>
          <w:color w:val="000000" w:themeColor="text1"/>
          <w:sz w:val="24"/>
          <w:szCs w:val="24"/>
        </w:rPr>
      </w:pPr>
      <w:r w:rsidRPr="008D7EE9">
        <w:rPr>
          <w:color w:val="000000" w:themeColor="text1"/>
          <w:sz w:val="24"/>
          <w:szCs w:val="24"/>
        </w:rPr>
        <w:t xml:space="preserve">амфибрахий   </w:t>
      </w:r>
    </w:p>
    <w:p w:rsidR="00505DBC" w:rsidRPr="008D7EE9" w:rsidRDefault="00505DBC" w:rsidP="00505DBC">
      <w:pPr>
        <w:pStyle w:val="a7"/>
        <w:widowControl/>
        <w:numPr>
          <w:ilvl w:val="0"/>
          <w:numId w:val="329"/>
        </w:numPr>
        <w:autoSpaceDE/>
        <w:autoSpaceDN/>
        <w:ind w:right="0"/>
        <w:contextualSpacing/>
        <w:jc w:val="left"/>
        <w:rPr>
          <w:color w:val="000000" w:themeColor="text1"/>
          <w:sz w:val="24"/>
          <w:szCs w:val="24"/>
        </w:rPr>
      </w:pPr>
      <w:r w:rsidRPr="008D7EE9">
        <w:rPr>
          <w:color w:val="000000" w:themeColor="text1"/>
          <w:sz w:val="24"/>
          <w:szCs w:val="24"/>
        </w:rPr>
        <w:t>ямб</w:t>
      </w:r>
    </w:p>
    <w:p w:rsidR="00505DBC" w:rsidRPr="008D7EE9" w:rsidRDefault="00505DBC" w:rsidP="00505DBC">
      <w:pPr>
        <w:rPr>
          <w:color w:val="000000" w:themeColor="text1"/>
          <w:sz w:val="24"/>
          <w:szCs w:val="24"/>
        </w:rPr>
      </w:pPr>
      <w:r w:rsidRPr="008D7EE9">
        <w:rPr>
          <w:color w:val="000000" w:themeColor="text1"/>
          <w:sz w:val="24"/>
          <w:szCs w:val="24"/>
        </w:rPr>
        <w:lastRenderedPageBreak/>
        <w:t>3. Определите жанр произведения Н.С.Лескова «Левша»:</w:t>
      </w:r>
    </w:p>
    <w:p w:rsidR="00505DBC" w:rsidRPr="008D7EE9" w:rsidRDefault="00505DBC" w:rsidP="00505DBC">
      <w:pPr>
        <w:pStyle w:val="a7"/>
        <w:widowControl/>
        <w:numPr>
          <w:ilvl w:val="0"/>
          <w:numId w:val="330"/>
        </w:numPr>
        <w:autoSpaceDE/>
        <w:autoSpaceDN/>
        <w:ind w:right="0"/>
        <w:contextualSpacing/>
        <w:jc w:val="left"/>
        <w:rPr>
          <w:color w:val="000000" w:themeColor="text1"/>
          <w:sz w:val="24"/>
          <w:szCs w:val="24"/>
        </w:rPr>
      </w:pPr>
      <w:r w:rsidRPr="008D7EE9">
        <w:rPr>
          <w:color w:val="000000" w:themeColor="text1"/>
          <w:sz w:val="24"/>
          <w:szCs w:val="24"/>
        </w:rPr>
        <w:t>сказка</w:t>
      </w:r>
    </w:p>
    <w:p w:rsidR="00505DBC" w:rsidRPr="008D7EE9" w:rsidRDefault="00505DBC" w:rsidP="00505DBC">
      <w:pPr>
        <w:pStyle w:val="a7"/>
        <w:widowControl/>
        <w:numPr>
          <w:ilvl w:val="0"/>
          <w:numId w:val="330"/>
        </w:numPr>
        <w:autoSpaceDE/>
        <w:autoSpaceDN/>
        <w:ind w:right="0"/>
        <w:contextualSpacing/>
        <w:jc w:val="left"/>
        <w:rPr>
          <w:color w:val="000000" w:themeColor="text1"/>
          <w:sz w:val="24"/>
          <w:szCs w:val="24"/>
        </w:rPr>
      </w:pPr>
      <w:r w:rsidRPr="008D7EE9">
        <w:rPr>
          <w:color w:val="000000" w:themeColor="text1"/>
          <w:sz w:val="24"/>
          <w:szCs w:val="24"/>
        </w:rPr>
        <w:t>притча</w:t>
      </w:r>
    </w:p>
    <w:p w:rsidR="00505DBC" w:rsidRPr="008D7EE9" w:rsidRDefault="00505DBC" w:rsidP="00505DBC">
      <w:pPr>
        <w:pStyle w:val="a7"/>
        <w:widowControl/>
        <w:numPr>
          <w:ilvl w:val="0"/>
          <w:numId w:val="330"/>
        </w:numPr>
        <w:autoSpaceDE/>
        <w:autoSpaceDN/>
        <w:ind w:right="0"/>
        <w:contextualSpacing/>
        <w:jc w:val="left"/>
        <w:rPr>
          <w:color w:val="000000" w:themeColor="text1"/>
          <w:sz w:val="24"/>
          <w:szCs w:val="24"/>
        </w:rPr>
      </w:pPr>
      <w:r w:rsidRPr="008D7EE9">
        <w:rPr>
          <w:color w:val="000000" w:themeColor="text1"/>
          <w:sz w:val="24"/>
          <w:szCs w:val="24"/>
        </w:rPr>
        <w:t>сказ</w:t>
      </w:r>
    </w:p>
    <w:p w:rsidR="00505DBC" w:rsidRPr="008D7EE9" w:rsidRDefault="00505DBC" w:rsidP="00505DBC">
      <w:pPr>
        <w:pStyle w:val="a7"/>
        <w:widowControl/>
        <w:numPr>
          <w:ilvl w:val="0"/>
          <w:numId w:val="330"/>
        </w:numPr>
        <w:autoSpaceDE/>
        <w:autoSpaceDN/>
        <w:ind w:right="0"/>
        <w:contextualSpacing/>
        <w:jc w:val="left"/>
        <w:rPr>
          <w:color w:val="000000" w:themeColor="text1"/>
          <w:sz w:val="24"/>
          <w:szCs w:val="24"/>
        </w:rPr>
      </w:pPr>
      <w:r w:rsidRPr="008D7EE9">
        <w:rPr>
          <w:color w:val="000000" w:themeColor="text1"/>
          <w:sz w:val="24"/>
          <w:szCs w:val="24"/>
        </w:rPr>
        <w:t>рассказ</w:t>
      </w:r>
    </w:p>
    <w:p w:rsidR="00505DBC" w:rsidRPr="008D7EE9" w:rsidRDefault="00505DBC" w:rsidP="00505DBC">
      <w:pPr>
        <w:rPr>
          <w:color w:val="000000" w:themeColor="text1"/>
          <w:sz w:val="24"/>
          <w:szCs w:val="24"/>
        </w:rPr>
      </w:pPr>
      <w:r w:rsidRPr="008D7EE9">
        <w:rPr>
          <w:color w:val="000000" w:themeColor="text1"/>
          <w:sz w:val="24"/>
          <w:szCs w:val="24"/>
        </w:rPr>
        <w:t>4. Тема стихотворения « Железная дорога»  Н.А. Некрасова:</w:t>
      </w:r>
    </w:p>
    <w:p w:rsidR="00505DBC" w:rsidRPr="008D7EE9" w:rsidRDefault="00505DBC" w:rsidP="00505DBC">
      <w:pPr>
        <w:pStyle w:val="a7"/>
        <w:widowControl/>
        <w:numPr>
          <w:ilvl w:val="0"/>
          <w:numId w:val="331"/>
        </w:numPr>
        <w:autoSpaceDE/>
        <w:autoSpaceDN/>
        <w:ind w:right="0"/>
        <w:contextualSpacing/>
        <w:jc w:val="left"/>
        <w:rPr>
          <w:color w:val="000000" w:themeColor="text1"/>
          <w:sz w:val="24"/>
          <w:szCs w:val="24"/>
        </w:rPr>
      </w:pPr>
      <w:r w:rsidRPr="008D7EE9">
        <w:rPr>
          <w:color w:val="000000" w:themeColor="text1"/>
          <w:sz w:val="24"/>
          <w:szCs w:val="24"/>
        </w:rPr>
        <w:t>любовь к Родине</w:t>
      </w:r>
    </w:p>
    <w:p w:rsidR="00505DBC" w:rsidRPr="008D7EE9" w:rsidRDefault="00505DBC" w:rsidP="00505DBC">
      <w:pPr>
        <w:pStyle w:val="a7"/>
        <w:widowControl/>
        <w:numPr>
          <w:ilvl w:val="0"/>
          <w:numId w:val="331"/>
        </w:numPr>
        <w:autoSpaceDE/>
        <w:autoSpaceDN/>
        <w:ind w:right="0"/>
        <w:contextualSpacing/>
        <w:jc w:val="left"/>
        <w:rPr>
          <w:color w:val="000000" w:themeColor="text1"/>
          <w:sz w:val="24"/>
          <w:szCs w:val="24"/>
        </w:rPr>
      </w:pPr>
      <w:r w:rsidRPr="008D7EE9">
        <w:rPr>
          <w:color w:val="000000" w:themeColor="text1"/>
          <w:sz w:val="24"/>
          <w:szCs w:val="24"/>
        </w:rPr>
        <w:t>быт и нравы крестьян при крепостном праве</w:t>
      </w:r>
    </w:p>
    <w:p w:rsidR="00505DBC" w:rsidRPr="008D7EE9" w:rsidRDefault="00505DBC" w:rsidP="00505DBC">
      <w:pPr>
        <w:pStyle w:val="a7"/>
        <w:widowControl/>
        <w:numPr>
          <w:ilvl w:val="0"/>
          <w:numId w:val="331"/>
        </w:numPr>
        <w:autoSpaceDE/>
        <w:autoSpaceDN/>
        <w:ind w:right="0"/>
        <w:contextualSpacing/>
        <w:jc w:val="left"/>
        <w:rPr>
          <w:color w:val="000000" w:themeColor="text1"/>
          <w:sz w:val="24"/>
          <w:szCs w:val="24"/>
        </w:rPr>
      </w:pPr>
      <w:r w:rsidRPr="008D7EE9">
        <w:rPr>
          <w:color w:val="000000" w:themeColor="text1"/>
          <w:sz w:val="24"/>
          <w:szCs w:val="24"/>
        </w:rPr>
        <w:t>тяжелый труд крепостных</w:t>
      </w:r>
    </w:p>
    <w:p w:rsidR="00505DBC" w:rsidRPr="008D7EE9" w:rsidRDefault="00505DBC" w:rsidP="00505DBC">
      <w:pPr>
        <w:rPr>
          <w:color w:val="000000" w:themeColor="text1"/>
          <w:sz w:val="24"/>
          <w:szCs w:val="24"/>
        </w:rPr>
      </w:pPr>
      <w:r w:rsidRPr="008D7EE9">
        <w:rPr>
          <w:color w:val="000000" w:themeColor="text1"/>
          <w:sz w:val="24"/>
          <w:szCs w:val="24"/>
        </w:rPr>
        <w:t>5. Назовите имя русского баснописца:</w:t>
      </w:r>
    </w:p>
    <w:p w:rsidR="00505DBC" w:rsidRPr="008D7EE9" w:rsidRDefault="00505DBC" w:rsidP="00505DBC">
      <w:pPr>
        <w:pStyle w:val="a7"/>
        <w:widowControl/>
        <w:numPr>
          <w:ilvl w:val="0"/>
          <w:numId w:val="332"/>
        </w:numPr>
        <w:autoSpaceDE/>
        <w:autoSpaceDN/>
        <w:ind w:right="0"/>
        <w:contextualSpacing/>
        <w:jc w:val="left"/>
        <w:rPr>
          <w:color w:val="000000" w:themeColor="text1"/>
          <w:sz w:val="24"/>
          <w:szCs w:val="24"/>
        </w:rPr>
      </w:pPr>
      <w:r w:rsidRPr="008D7EE9">
        <w:rPr>
          <w:color w:val="000000" w:themeColor="text1"/>
          <w:sz w:val="24"/>
          <w:szCs w:val="24"/>
        </w:rPr>
        <w:t>И.И.Дмитриев</w:t>
      </w:r>
    </w:p>
    <w:p w:rsidR="00505DBC" w:rsidRPr="008D7EE9" w:rsidRDefault="00505DBC" w:rsidP="00505DBC">
      <w:pPr>
        <w:pStyle w:val="a7"/>
        <w:widowControl/>
        <w:numPr>
          <w:ilvl w:val="0"/>
          <w:numId w:val="332"/>
        </w:numPr>
        <w:autoSpaceDE/>
        <w:autoSpaceDN/>
        <w:ind w:right="0"/>
        <w:contextualSpacing/>
        <w:jc w:val="left"/>
        <w:rPr>
          <w:color w:val="000000" w:themeColor="text1"/>
          <w:sz w:val="24"/>
          <w:szCs w:val="24"/>
        </w:rPr>
      </w:pPr>
      <w:r w:rsidRPr="008D7EE9">
        <w:rPr>
          <w:color w:val="000000" w:themeColor="text1"/>
          <w:sz w:val="24"/>
          <w:szCs w:val="24"/>
        </w:rPr>
        <w:t>В.А.Жуковский</w:t>
      </w:r>
    </w:p>
    <w:p w:rsidR="00505DBC" w:rsidRPr="008D7EE9" w:rsidRDefault="00505DBC" w:rsidP="00505DBC">
      <w:pPr>
        <w:pStyle w:val="a7"/>
        <w:widowControl/>
        <w:numPr>
          <w:ilvl w:val="0"/>
          <w:numId w:val="332"/>
        </w:numPr>
        <w:autoSpaceDE/>
        <w:autoSpaceDN/>
        <w:ind w:right="0"/>
        <w:contextualSpacing/>
        <w:jc w:val="left"/>
        <w:rPr>
          <w:color w:val="000000" w:themeColor="text1"/>
          <w:sz w:val="24"/>
          <w:szCs w:val="24"/>
        </w:rPr>
      </w:pPr>
      <w:r w:rsidRPr="008D7EE9">
        <w:rPr>
          <w:color w:val="000000" w:themeColor="text1"/>
          <w:sz w:val="24"/>
          <w:szCs w:val="24"/>
        </w:rPr>
        <w:t>А.А.Блок</w:t>
      </w:r>
    </w:p>
    <w:p w:rsidR="00505DBC" w:rsidRPr="008D7EE9" w:rsidRDefault="00505DBC" w:rsidP="00505DBC">
      <w:pPr>
        <w:pStyle w:val="a7"/>
        <w:widowControl/>
        <w:numPr>
          <w:ilvl w:val="0"/>
          <w:numId w:val="332"/>
        </w:numPr>
        <w:autoSpaceDE/>
        <w:autoSpaceDN/>
        <w:ind w:right="0"/>
        <w:contextualSpacing/>
        <w:jc w:val="left"/>
        <w:rPr>
          <w:color w:val="000000" w:themeColor="text1"/>
          <w:sz w:val="24"/>
          <w:szCs w:val="24"/>
        </w:rPr>
      </w:pPr>
      <w:r w:rsidRPr="008D7EE9">
        <w:rPr>
          <w:color w:val="000000" w:themeColor="text1"/>
          <w:sz w:val="24"/>
          <w:szCs w:val="24"/>
        </w:rPr>
        <w:t>В.М.Шукшин</w:t>
      </w:r>
    </w:p>
    <w:p w:rsidR="00505DBC" w:rsidRPr="008D7EE9" w:rsidRDefault="00505DBC" w:rsidP="00505DBC">
      <w:pPr>
        <w:rPr>
          <w:color w:val="000000" w:themeColor="text1"/>
          <w:sz w:val="24"/>
          <w:szCs w:val="24"/>
        </w:rPr>
      </w:pPr>
      <w:r w:rsidRPr="008D7EE9">
        <w:rPr>
          <w:color w:val="000000" w:themeColor="text1"/>
          <w:sz w:val="24"/>
          <w:szCs w:val="24"/>
        </w:rPr>
        <w:t>6. Из какого произведения цитата: «Смехом он закалял наши лукавые детские души, приучал нас относиться к собственной персоне с чувством юмора»:</w:t>
      </w:r>
    </w:p>
    <w:p w:rsidR="00505DBC" w:rsidRPr="008D7EE9" w:rsidRDefault="00505DBC" w:rsidP="00505DBC">
      <w:pPr>
        <w:pStyle w:val="a7"/>
        <w:widowControl/>
        <w:numPr>
          <w:ilvl w:val="0"/>
          <w:numId w:val="333"/>
        </w:numPr>
        <w:tabs>
          <w:tab w:val="left" w:pos="851"/>
        </w:tabs>
        <w:autoSpaceDE/>
        <w:autoSpaceDN/>
        <w:ind w:right="0" w:hanging="644"/>
        <w:contextualSpacing/>
        <w:jc w:val="left"/>
        <w:rPr>
          <w:color w:val="000000" w:themeColor="text1"/>
          <w:sz w:val="24"/>
          <w:szCs w:val="24"/>
        </w:rPr>
      </w:pPr>
      <w:r w:rsidRPr="008D7EE9">
        <w:rPr>
          <w:color w:val="000000" w:themeColor="text1"/>
          <w:sz w:val="24"/>
          <w:szCs w:val="24"/>
        </w:rPr>
        <w:t>«Тринадцатый подвиг Геракла»</w:t>
      </w:r>
    </w:p>
    <w:p w:rsidR="00505DBC" w:rsidRPr="008D7EE9" w:rsidRDefault="00505DBC" w:rsidP="00505DBC">
      <w:pPr>
        <w:pStyle w:val="a7"/>
        <w:widowControl/>
        <w:numPr>
          <w:ilvl w:val="0"/>
          <w:numId w:val="333"/>
        </w:numPr>
        <w:tabs>
          <w:tab w:val="left" w:pos="851"/>
        </w:tabs>
        <w:autoSpaceDE/>
        <w:autoSpaceDN/>
        <w:ind w:right="0" w:hanging="644"/>
        <w:contextualSpacing/>
        <w:jc w:val="left"/>
        <w:rPr>
          <w:color w:val="000000" w:themeColor="text1"/>
          <w:sz w:val="24"/>
          <w:szCs w:val="24"/>
        </w:rPr>
      </w:pPr>
      <w:r w:rsidRPr="008D7EE9">
        <w:rPr>
          <w:color w:val="000000" w:themeColor="text1"/>
          <w:sz w:val="24"/>
          <w:szCs w:val="24"/>
        </w:rPr>
        <w:t>«Маленький принц»</w:t>
      </w:r>
    </w:p>
    <w:p w:rsidR="00505DBC" w:rsidRPr="008D7EE9" w:rsidRDefault="00505DBC" w:rsidP="00505DBC">
      <w:pPr>
        <w:pStyle w:val="a7"/>
        <w:widowControl/>
        <w:numPr>
          <w:ilvl w:val="0"/>
          <w:numId w:val="333"/>
        </w:numPr>
        <w:tabs>
          <w:tab w:val="left" w:pos="851"/>
        </w:tabs>
        <w:autoSpaceDE/>
        <w:autoSpaceDN/>
        <w:ind w:right="0" w:hanging="644"/>
        <w:contextualSpacing/>
        <w:jc w:val="left"/>
        <w:rPr>
          <w:color w:val="000000" w:themeColor="text1"/>
          <w:sz w:val="24"/>
          <w:szCs w:val="24"/>
        </w:rPr>
      </w:pPr>
      <w:r w:rsidRPr="008D7EE9">
        <w:rPr>
          <w:color w:val="000000" w:themeColor="text1"/>
          <w:sz w:val="24"/>
          <w:szCs w:val="24"/>
        </w:rPr>
        <w:t>«Уроки французского»</w:t>
      </w:r>
    </w:p>
    <w:p w:rsidR="00505DBC" w:rsidRPr="008D7EE9" w:rsidRDefault="00505DBC" w:rsidP="00505DBC">
      <w:pPr>
        <w:pStyle w:val="a7"/>
        <w:widowControl/>
        <w:numPr>
          <w:ilvl w:val="0"/>
          <w:numId w:val="333"/>
        </w:numPr>
        <w:tabs>
          <w:tab w:val="left" w:pos="851"/>
        </w:tabs>
        <w:autoSpaceDE/>
        <w:autoSpaceDN/>
        <w:ind w:right="0" w:hanging="644"/>
        <w:contextualSpacing/>
        <w:jc w:val="left"/>
        <w:rPr>
          <w:color w:val="000000" w:themeColor="text1"/>
          <w:sz w:val="24"/>
          <w:szCs w:val="24"/>
        </w:rPr>
      </w:pPr>
      <w:r w:rsidRPr="008D7EE9">
        <w:rPr>
          <w:color w:val="000000" w:themeColor="text1"/>
          <w:sz w:val="24"/>
          <w:szCs w:val="24"/>
        </w:rPr>
        <w:t>«Срезал»</w:t>
      </w:r>
    </w:p>
    <w:p w:rsidR="00505DBC" w:rsidRPr="008D7EE9" w:rsidRDefault="00505DBC" w:rsidP="00505DBC">
      <w:pPr>
        <w:rPr>
          <w:color w:val="000000" w:themeColor="text1"/>
          <w:sz w:val="24"/>
          <w:szCs w:val="24"/>
        </w:rPr>
      </w:pPr>
      <w:r w:rsidRPr="008D7EE9">
        <w:rPr>
          <w:color w:val="000000" w:themeColor="text1"/>
          <w:sz w:val="24"/>
          <w:szCs w:val="24"/>
        </w:rPr>
        <w:t>7. Повествование в произведении « Кладовая солнца» ведется от лица:</w:t>
      </w:r>
    </w:p>
    <w:p w:rsidR="00505DBC" w:rsidRPr="008D7EE9" w:rsidRDefault="00505DBC" w:rsidP="00505DBC">
      <w:pPr>
        <w:pStyle w:val="a7"/>
        <w:widowControl/>
        <w:numPr>
          <w:ilvl w:val="0"/>
          <w:numId w:val="334"/>
        </w:numPr>
        <w:tabs>
          <w:tab w:val="left" w:pos="851"/>
        </w:tabs>
        <w:autoSpaceDE/>
        <w:autoSpaceDN/>
        <w:ind w:right="0" w:hanging="503"/>
        <w:contextualSpacing/>
        <w:jc w:val="left"/>
        <w:rPr>
          <w:color w:val="000000" w:themeColor="text1"/>
          <w:sz w:val="24"/>
          <w:szCs w:val="24"/>
        </w:rPr>
      </w:pPr>
      <w:r w:rsidRPr="008D7EE9">
        <w:rPr>
          <w:color w:val="000000" w:themeColor="text1"/>
          <w:sz w:val="24"/>
          <w:szCs w:val="24"/>
        </w:rPr>
        <w:t xml:space="preserve">Митраши                           </w:t>
      </w:r>
    </w:p>
    <w:p w:rsidR="00505DBC" w:rsidRPr="008D7EE9" w:rsidRDefault="00505DBC" w:rsidP="00505DBC">
      <w:pPr>
        <w:pStyle w:val="a7"/>
        <w:widowControl/>
        <w:numPr>
          <w:ilvl w:val="0"/>
          <w:numId w:val="334"/>
        </w:numPr>
        <w:tabs>
          <w:tab w:val="left" w:pos="851"/>
        </w:tabs>
        <w:autoSpaceDE/>
        <w:autoSpaceDN/>
        <w:ind w:right="0" w:hanging="503"/>
        <w:contextualSpacing/>
        <w:jc w:val="left"/>
        <w:rPr>
          <w:color w:val="000000" w:themeColor="text1"/>
          <w:sz w:val="24"/>
          <w:szCs w:val="24"/>
        </w:rPr>
      </w:pPr>
      <w:r w:rsidRPr="008D7EE9">
        <w:rPr>
          <w:color w:val="000000" w:themeColor="text1"/>
          <w:sz w:val="24"/>
          <w:szCs w:val="24"/>
        </w:rPr>
        <w:t>геологов</w:t>
      </w:r>
    </w:p>
    <w:p w:rsidR="00505DBC" w:rsidRPr="008D7EE9" w:rsidRDefault="00505DBC" w:rsidP="00505DBC">
      <w:pPr>
        <w:pStyle w:val="a7"/>
        <w:widowControl/>
        <w:numPr>
          <w:ilvl w:val="0"/>
          <w:numId w:val="334"/>
        </w:numPr>
        <w:tabs>
          <w:tab w:val="left" w:pos="851"/>
        </w:tabs>
        <w:autoSpaceDE/>
        <w:autoSpaceDN/>
        <w:ind w:right="0" w:hanging="503"/>
        <w:contextualSpacing/>
        <w:jc w:val="left"/>
        <w:rPr>
          <w:color w:val="000000" w:themeColor="text1"/>
          <w:sz w:val="24"/>
          <w:szCs w:val="24"/>
        </w:rPr>
      </w:pPr>
      <w:r w:rsidRPr="008D7EE9">
        <w:rPr>
          <w:color w:val="000000" w:themeColor="text1"/>
          <w:sz w:val="24"/>
          <w:szCs w:val="24"/>
        </w:rPr>
        <w:t xml:space="preserve">Насти                           </w:t>
      </w:r>
    </w:p>
    <w:p w:rsidR="00505DBC" w:rsidRPr="008D7EE9" w:rsidRDefault="00505DBC" w:rsidP="00505DBC">
      <w:pPr>
        <w:pStyle w:val="a7"/>
        <w:widowControl/>
        <w:numPr>
          <w:ilvl w:val="0"/>
          <w:numId w:val="334"/>
        </w:numPr>
        <w:tabs>
          <w:tab w:val="left" w:pos="851"/>
        </w:tabs>
        <w:autoSpaceDE/>
        <w:autoSpaceDN/>
        <w:ind w:right="0" w:hanging="503"/>
        <w:contextualSpacing/>
        <w:jc w:val="left"/>
        <w:rPr>
          <w:color w:val="000000" w:themeColor="text1"/>
          <w:sz w:val="24"/>
          <w:szCs w:val="24"/>
        </w:rPr>
      </w:pPr>
      <w:r w:rsidRPr="008D7EE9">
        <w:rPr>
          <w:color w:val="000000" w:themeColor="text1"/>
          <w:sz w:val="24"/>
          <w:szCs w:val="24"/>
        </w:rPr>
        <w:t>жителей деревни</w:t>
      </w:r>
    </w:p>
    <w:p w:rsidR="00505DBC" w:rsidRPr="008D7EE9" w:rsidRDefault="00505DBC" w:rsidP="00505DBC">
      <w:pPr>
        <w:rPr>
          <w:color w:val="000000" w:themeColor="text1"/>
          <w:sz w:val="24"/>
          <w:szCs w:val="24"/>
        </w:rPr>
      </w:pPr>
      <w:r w:rsidRPr="008D7EE9">
        <w:rPr>
          <w:color w:val="000000" w:themeColor="text1"/>
          <w:sz w:val="24"/>
          <w:szCs w:val="24"/>
        </w:rPr>
        <w:t>8. Произведение Грина «Алые паруса» относится:</w:t>
      </w:r>
    </w:p>
    <w:p w:rsidR="00505DBC" w:rsidRPr="008D7EE9" w:rsidRDefault="00505DBC" w:rsidP="00505DBC">
      <w:pPr>
        <w:pStyle w:val="a7"/>
        <w:widowControl/>
        <w:numPr>
          <w:ilvl w:val="0"/>
          <w:numId w:val="335"/>
        </w:numPr>
        <w:tabs>
          <w:tab w:val="left" w:pos="851"/>
        </w:tabs>
        <w:autoSpaceDE/>
        <w:autoSpaceDN/>
        <w:ind w:right="0" w:hanging="503"/>
        <w:contextualSpacing/>
        <w:jc w:val="left"/>
        <w:rPr>
          <w:color w:val="000000" w:themeColor="text1"/>
          <w:sz w:val="24"/>
          <w:szCs w:val="24"/>
        </w:rPr>
      </w:pPr>
      <w:r w:rsidRPr="008D7EE9">
        <w:rPr>
          <w:color w:val="000000" w:themeColor="text1"/>
          <w:sz w:val="24"/>
          <w:szCs w:val="24"/>
        </w:rPr>
        <w:t>к романтическим произведениям</w:t>
      </w:r>
    </w:p>
    <w:p w:rsidR="00505DBC" w:rsidRPr="008D7EE9" w:rsidRDefault="00505DBC" w:rsidP="00505DBC">
      <w:pPr>
        <w:pStyle w:val="a7"/>
        <w:widowControl/>
        <w:numPr>
          <w:ilvl w:val="0"/>
          <w:numId w:val="335"/>
        </w:numPr>
        <w:tabs>
          <w:tab w:val="left" w:pos="851"/>
        </w:tabs>
        <w:autoSpaceDE/>
        <w:autoSpaceDN/>
        <w:ind w:right="0" w:hanging="503"/>
        <w:contextualSpacing/>
        <w:jc w:val="left"/>
        <w:rPr>
          <w:color w:val="000000" w:themeColor="text1"/>
          <w:sz w:val="24"/>
          <w:szCs w:val="24"/>
        </w:rPr>
      </w:pPr>
      <w:r w:rsidRPr="008D7EE9">
        <w:rPr>
          <w:color w:val="000000" w:themeColor="text1"/>
          <w:sz w:val="24"/>
          <w:szCs w:val="24"/>
        </w:rPr>
        <w:t>к реалистическим произведениям</w:t>
      </w:r>
    </w:p>
    <w:p w:rsidR="00505DBC" w:rsidRPr="008D7EE9" w:rsidRDefault="00505DBC" w:rsidP="00505DBC">
      <w:pPr>
        <w:pStyle w:val="a7"/>
        <w:widowControl/>
        <w:numPr>
          <w:ilvl w:val="0"/>
          <w:numId w:val="335"/>
        </w:numPr>
        <w:tabs>
          <w:tab w:val="left" w:pos="851"/>
        </w:tabs>
        <w:autoSpaceDE/>
        <w:autoSpaceDN/>
        <w:ind w:right="0" w:hanging="503"/>
        <w:contextualSpacing/>
        <w:jc w:val="left"/>
        <w:rPr>
          <w:color w:val="000000" w:themeColor="text1"/>
          <w:sz w:val="24"/>
          <w:szCs w:val="24"/>
        </w:rPr>
      </w:pPr>
      <w:r w:rsidRPr="008D7EE9">
        <w:rPr>
          <w:color w:val="000000" w:themeColor="text1"/>
          <w:sz w:val="24"/>
          <w:szCs w:val="24"/>
        </w:rPr>
        <w:t>к фантастическим произведениям</w:t>
      </w:r>
    </w:p>
    <w:p w:rsidR="00505DBC" w:rsidRPr="008D7EE9" w:rsidRDefault="00505DBC" w:rsidP="00505DBC">
      <w:pPr>
        <w:pStyle w:val="a7"/>
        <w:widowControl/>
        <w:numPr>
          <w:ilvl w:val="0"/>
          <w:numId w:val="335"/>
        </w:numPr>
        <w:tabs>
          <w:tab w:val="left" w:pos="851"/>
        </w:tabs>
        <w:autoSpaceDE/>
        <w:autoSpaceDN/>
        <w:ind w:right="0" w:hanging="503"/>
        <w:contextualSpacing/>
        <w:jc w:val="left"/>
        <w:rPr>
          <w:color w:val="000000" w:themeColor="text1"/>
          <w:sz w:val="24"/>
          <w:szCs w:val="24"/>
        </w:rPr>
      </w:pPr>
      <w:r w:rsidRPr="008D7EE9">
        <w:rPr>
          <w:color w:val="000000" w:themeColor="text1"/>
          <w:sz w:val="24"/>
          <w:szCs w:val="24"/>
        </w:rPr>
        <w:t>к приключенческим произведениям</w:t>
      </w:r>
    </w:p>
    <w:p w:rsidR="00505DBC" w:rsidRPr="008D7EE9" w:rsidRDefault="00505DBC" w:rsidP="00505DBC">
      <w:pPr>
        <w:rPr>
          <w:color w:val="000000" w:themeColor="text1"/>
          <w:sz w:val="24"/>
          <w:szCs w:val="24"/>
        </w:rPr>
      </w:pPr>
      <w:r w:rsidRPr="008D7EE9">
        <w:rPr>
          <w:color w:val="000000" w:themeColor="text1"/>
          <w:sz w:val="24"/>
          <w:szCs w:val="24"/>
        </w:rPr>
        <w:t>9. Найдите соответствия между автором и названием произведения:</w:t>
      </w:r>
    </w:p>
    <w:p w:rsidR="00505DBC" w:rsidRPr="008D7EE9" w:rsidRDefault="00505DBC" w:rsidP="00505DBC">
      <w:pPr>
        <w:tabs>
          <w:tab w:val="left" w:pos="567"/>
        </w:tabs>
        <w:ind w:left="567"/>
        <w:rPr>
          <w:color w:val="000000" w:themeColor="text1"/>
          <w:sz w:val="24"/>
          <w:szCs w:val="24"/>
        </w:rPr>
      </w:pPr>
      <w:r w:rsidRPr="008D7EE9">
        <w:rPr>
          <w:color w:val="000000" w:themeColor="text1"/>
          <w:sz w:val="24"/>
          <w:szCs w:val="24"/>
        </w:rPr>
        <w:t>1) А.П.Чехов                           а) «Дубровский»</w:t>
      </w:r>
    </w:p>
    <w:p w:rsidR="00505DBC" w:rsidRPr="008D7EE9" w:rsidRDefault="00505DBC" w:rsidP="00505DBC">
      <w:pPr>
        <w:tabs>
          <w:tab w:val="left" w:pos="567"/>
        </w:tabs>
        <w:ind w:left="567"/>
        <w:rPr>
          <w:color w:val="000000" w:themeColor="text1"/>
          <w:sz w:val="24"/>
          <w:szCs w:val="24"/>
        </w:rPr>
      </w:pPr>
      <w:r w:rsidRPr="008D7EE9">
        <w:rPr>
          <w:color w:val="000000" w:themeColor="text1"/>
          <w:sz w:val="24"/>
          <w:szCs w:val="24"/>
        </w:rPr>
        <w:t>2) А.С.Пушкин                       б) « Толстый и тонкий»</w:t>
      </w:r>
    </w:p>
    <w:p w:rsidR="00505DBC" w:rsidRPr="008D7EE9" w:rsidRDefault="00505DBC" w:rsidP="00505DBC">
      <w:pPr>
        <w:tabs>
          <w:tab w:val="left" w:pos="567"/>
        </w:tabs>
        <w:ind w:left="567"/>
        <w:rPr>
          <w:color w:val="000000" w:themeColor="text1"/>
          <w:sz w:val="24"/>
          <w:szCs w:val="24"/>
        </w:rPr>
      </w:pPr>
      <w:r w:rsidRPr="008D7EE9">
        <w:rPr>
          <w:color w:val="000000" w:themeColor="text1"/>
          <w:sz w:val="24"/>
          <w:szCs w:val="24"/>
        </w:rPr>
        <w:t>3) В.М.Шукшин                     в) « Бежин луг»</w:t>
      </w:r>
    </w:p>
    <w:p w:rsidR="00505DBC" w:rsidRPr="008D7EE9" w:rsidRDefault="00505DBC" w:rsidP="00505DBC">
      <w:pPr>
        <w:tabs>
          <w:tab w:val="left" w:pos="567"/>
        </w:tabs>
        <w:ind w:left="567"/>
        <w:rPr>
          <w:color w:val="000000" w:themeColor="text1"/>
          <w:sz w:val="24"/>
          <w:szCs w:val="24"/>
        </w:rPr>
      </w:pPr>
      <w:r w:rsidRPr="008D7EE9">
        <w:rPr>
          <w:color w:val="000000" w:themeColor="text1"/>
          <w:sz w:val="24"/>
          <w:szCs w:val="24"/>
        </w:rPr>
        <w:t>4) И.С.Тургенев                     г) « Срезал»</w:t>
      </w:r>
    </w:p>
    <w:p w:rsidR="00505DBC" w:rsidRPr="008D7EE9" w:rsidRDefault="00505DBC" w:rsidP="00505DBC">
      <w:pPr>
        <w:rPr>
          <w:color w:val="000000" w:themeColor="text1"/>
          <w:sz w:val="24"/>
          <w:szCs w:val="24"/>
        </w:rPr>
      </w:pPr>
      <w:r w:rsidRPr="008D7EE9">
        <w:rPr>
          <w:color w:val="000000" w:themeColor="text1"/>
          <w:sz w:val="24"/>
          <w:szCs w:val="24"/>
        </w:rPr>
        <w:t>10. Определите по описанию литературного героя, укажите автора и название произведения.</w:t>
      </w:r>
    </w:p>
    <w:p w:rsidR="00505DBC" w:rsidRPr="008D7EE9" w:rsidRDefault="00505DBC" w:rsidP="00505DBC">
      <w:pPr>
        <w:ind w:left="567"/>
        <w:jc w:val="both"/>
        <w:rPr>
          <w:color w:val="000000" w:themeColor="text1"/>
          <w:sz w:val="24"/>
          <w:szCs w:val="24"/>
        </w:rPr>
      </w:pPr>
      <w:r w:rsidRPr="008D7EE9">
        <w:rPr>
          <w:color w:val="000000" w:themeColor="text1"/>
          <w:sz w:val="24"/>
          <w:szCs w:val="24"/>
        </w:rPr>
        <w:t>1) « ... была как золотая курочка на высоких ножках. Волосы ... отливали золотом, веснушки по всему лицу были крупные, как золотые монетки...»;</w:t>
      </w:r>
    </w:p>
    <w:p w:rsidR="00505DBC" w:rsidRPr="008D7EE9" w:rsidRDefault="00505DBC" w:rsidP="00505DBC">
      <w:pPr>
        <w:ind w:left="567"/>
        <w:jc w:val="both"/>
        <w:rPr>
          <w:color w:val="000000" w:themeColor="text1"/>
          <w:sz w:val="24"/>
          <w:szCs w:val="24"/>
        </w:rPr>
      </w:pPr>
      <w:r w:rsidRPr="008D7EE9">
        <w:rPr>
          <w:color w:val="000000" w:themeColor="text1"/>
          <w:sz w:val="24"/>
          <w:szCs w:val="24"/>
        </w:rPr>
        <w:t>2) «Она сидела передо мной аккуратная вся, умная и красивая ... до меня доходил запах духов от неё, который я принимал за самое дыхание...»;</w:t>
      </w:r>
    </w:p>
    <w:p w:rsidR="00505DBC" w:rsidRPr="008D7EE9" w:rsidRDefault="00505DBC" w:rsidP="00505DBC">
      <w:pPr>
        <w:ind w:left="567"/>
        <w:jc w:val="both"/>
        <w:rPr>
          <w:color w:val="000000" w:themeColor="text1"/>
          <w:sz w:val="24"/>
          <w:szCs w:val="24"/>
        </w:rPr>
      </w:pPr>
      <w:r w:rsidRPr="008D7EE9">
        <w:rPr>
          <w:color w:val="000000" w:themeColor="text1"/>
          <w:sz w:val="24"/>
          <w:szCs w:val="24"/>
        </w:rPr>
        <w:t>3) «... воспитывался в кадетском корпусе и выпущен был корнетом в гвардию; отец не щадил ничего для приличного его содержания, и молодой человек получал из дому более, нежели должен был ожидать».</w:t>
      </w:r>
    </w:p>
    <w:p w:rsidR="00505DBC" w:rsidRPr="008D7EE9" w:rsidRDefault="00505DBC" w:rsidP="00505DBC">
      <w:pPr>
        <w:rPr>
          <w:color w:val="000000" w:themeColor="text1"/>
          <w:sz w:val="24"/>
          <w:szCs w:val="24"/>
        </w:rPr>
      </w:pPr>
      <w:r w:rsidRPr="008D7EE9">
        <w:rPr>
          <w:color w:val="000000" w:themeColor="text1"/>
          <w:sz w:val="24"/>
          <w:szCs w:val="24"/>
        </w:rPr>
        <w:t>11. Кому принадлежат строки «Учись у них: у дуба, у березы»:</w:t>
      </w:r>
    </w:p>
    <w:p w:rsidR="00505DBC" w:rsidRPr="008D7EE9" w:rsidRDefault="00505DBC" w:rsidP="00505DBC">
      <w:pPr>
        <w:pStyle w:val="a7"/>
        <w:widowControl/>
        <w:numPr>
          <w:ilvl w:val="0"/>
          <w:numId w:val="336"/>
        </w:numPr>
        <w:autoSpaceDE/>
        <w:autoSpaceDN/>
        <w:ind w:right="0" w:hanging="218"/>
        <w:contextualSpacing/>
        <w:jc w:val="left"/>
        <w:rPr>
          <w:color w:val="000000" w:themeColor="text1"/>
          <w:sz w:val="24"/>
          <w:szCs w:val="24"/>
        </w:rPr>
      </w:pPr>
      <w:r w:rsidRPr="008D7EE9">
        <w:rPr>
          <w:color w:val="000000" w:themeColor="text1"/>
          <w:sz w:val="24"/>
          <w:szCs w:val="24"/>
        </w:rPr>
        <w:t>А.С.Пушкин</w:t>
      </w:r>
    </w:p>
    <w:p w:rsidR="00505DBC" w:rsidRPr="008D7EE9" w:rsidRDefault="00505DBC" w:rsidP="00505DBC">
      <w:pPr>
        <w:pStyle w:val="a7"/>
        <w:widowControl/>
        <w:numPr>
          <w:ilvl w:val="0"/>
          <w:numId w:val="336"/>
        </w:numPr>
        <w:autoSpaceDE/>
        <w:autoSpaceDN/>
        <w:ind w:right="0" w:hanging="218"/>
        <w:contextualSpacing/>
        <w:jc w:val="left"/>
        <w:rPr>
          <w:color w:val="000000" w:themeColor="text1"/>
          <w:sz w:val="24"/>
          <w:szCs w:val="24"/>
        </w:rPr>
      </w:pPr>
      <w:r w:rsidRPr="008D7EE9">
        <w:rPr>
          <w:color w:val="000000" w:themeColor="text1"/>
          <w:sz w:val="24"/>
          <w:szCs w:val="24"/>
        </w:rPr>
        <w:t>А.А.Фет</w:t>
      </w:r>
    </w:p>
    <w:p w:rsidR="00505DBC" w:rsidRPr="008D7EE9" w:rsidRDefault="00505DBC" w:rsidP="00505DBC">
      <w:pPr>
        <w:pStyle w:val="a7"/>
        <w:widowControl/>
        <w:numPr>
          <w:ilvl w:val="0"/>
          <w:numId w:val="336"/>
        </w:numPr>
        <w:autoSpaceDE/>
        <w:autoSpaceDN/>
        <w:ind w:right="0" w:hanging="218"/>
        <w:contextualSpacing/>
        <w:jc w:val="left"/>
        <w:rPr>
          <w:color w:val="000000" w:themeColor="text1"/>
          <w:sz w:val="24"/>
          <w:szCs w:val="24"/>
        </w:rPr>
      </w:pPr>
      <w:r w:rsidRPr="008D7EE9">
        <w:rPr>
          <w:color w:val="000000" w:themeColor="text1"/>
          <w:sz w:val="24"/>
          <w:szCs w:val="24"/>
        </w:rPr>
        <w:t>Ф.И.Тютчев</w:t>
      </w:r>
    </w:p>
    <w:p w:rsidR="00505DBC" w:rsidRPr="008D7EE9" w:rsidRDefault="00505DBC" w:rsidP="00505DBC">
      <w:pPr>
        <w:pStyle w:val="a7"/>
        <w:widowControl/>
        <w:numPr>
          <w:ilvl w:val="0"/>
          <w:numId w:val="336"/>
        </w:numPr>
        <w:autoSpaceDE/>
        <w:autoSpaceDN/>
        <w:ind w:right="0" w:hanging="218"/>
        <w:contextualSpacing/>
        <w:jc w:val="left"/>
        <w:rPr>
          <w:color w:val="000000" w:themeColor="text1"/>
          <w:sz w:val="24"/>
          <w:szCs w:val="24"/>
        </w:rPr>
      </w:pPr>
      <w:r w:rsidRPr="008D7EE9">
        <w:rPr>
          <w:color w:val="000000" w:themeColor="text1"/>
          <w:sz w:val="24"/>
          <w:szCs w:val="24"/>
        </w:rPr>
        <w:t>М.Ю.Лермонтов</w:t>
      </w:r>
    </w:p>
    <w:p w:rsidR="00505DBC" w:rsidRPr="008D7EE9" w:rsidRDefault="00505DBC" w:rsidP="00505DBC">
      <w:pPr>
        <w:rPr>
          <w:color w:val="000000" w:themeColor="text1"/>
          <w:sz w:val="24"/>
          <w:szCs w:val="24"/>
        </w:rPr>
      </w:pPr>
      <w:r w:rsidRPr="008D7EE9">
        <w:rPr>
          <w:color w:val="000000" w:themeColor="text1"/>
          <w:sz w:val="24"/>
          <w:szCs w:val="24"/>
        </w:rPr>
        <w:t>12. Главные герои произведения А.С.Пушкина «Барышня-крестьянка»:</w:t>
      </w:r>
    </w:p>
    <w:p w:rsidR="00505DBC" w:rsidRPr="008D7EE9" w:rsidRDefault="00505DBC" w:rsidP="00505DBC">
      <w:pPr>
        <w:pStyle w:val="a7"/>
        <w:widowControl/>
        <w:numPr>
          <w:ilvl w:val="0"/>
          <w:numId w:val="337"/>
        </w:numPr>
        <w:autoSpaceDE/>
        <w:autoSpaceDN/>
        <w:ind w:right="0"/>
        <w:contextualSpacing/>
        <w:jc w:val="left"/>
        <w:rPr>
          <w:color w:val="000000" w:themeColor="text1"/>
          <w:sz w:val="24"/>
          <w:szCs w:val="24"/>
        </w:rPr>
      </w:pPr>
      <w:r w:rsidRPr="008D7EE9">
        <w:rPr>
          <w:color w:val="000000" w:themeColor="text1"/>
          <w:sz w:val="24"/>
          <w:szCs w:val="24"/>
        </w:rPr>
        <w:t>Дубровский и Маша</w:t>
      </w:r>
    </w:p>
    <w:p w:rsidR="00505DBC" w:rsidRPr="008D7EE9" w:rsidRDefault="00505DBC" w:rsidP="00505DBC">
      <w:pPr>
        <w:pStyle w:val="a7"/>
        <w:widowControl/>
        <w:numPr>
          <w:ilvl w:val="0"/>
          <w:numId w:val="337"/>
        </w:numPr>
        <w:autoSpaceDE/>
        <w:autoSpaceDN/>
        <w:ind w:right="0"/>
        <w:contextualSpacing/>
        <w:jc w:val="left"/>
        <w:rPr>
          <w:color w:val="000000" w:themeColor="text1"/>
          <w:sz w:val="24"/>
          <w:szCs w:val="24"/>
        </w:rPr>
      </w:pPr>
      <w:r w:rsidRPr="008D7EE9">
        <w:rPr>
          <w:color w:val="000000" w:themeColor="text1"/>
          <w:sz w:val="24"/>
          <w:szCs w:val="24"/>
        </w:rPr>
        <w:t>Алексей и Лиза</w:t>
      </w:r>
    </w:p>
    <w:p w:rsidR="00505DBC" w:rsidRPr="008D7EE9" w:rsidRDefault="00505DBC" w:rsidP="00505DBC">
      <w:pPr>
        <w:pStyle w:val="a7"/>
        <w:widowControl/>
        <w:numPr>
          <w:ilvl w:val="0"/>
          <w:numId w:val="337"/>
        </w:numPr>
        <w:autoSpaceDE/>
        <w:autoSpaceDN/>
        <w:ind w:right="0"/>
        <w:contextualSpacing/>
        <w:jc w:val="left"/>
        <w:rPr>
          <w:color w:val="000000" w:themeColor="text1"/>
          <w:sz w:val="24"/>
          <w:szCs w:val="24"/>
        </w:rPr>
      </w:pPr>
      <w:r w:rsidRPr="008D7EE9">
        <w:rPr>
          <w:color w:val="000000" w:themeColor="text1"/>
          <w:sz w:val="24"/>
          <w:szCs w:val="24"/>
        </w:rPr>
        <w:t>Ромео и Джульетта</w:t>
      </w:r>
    </w:p>
    <w:p w:rsidR="00505DBC" w:rsidRPr="008D7EE9" w:rsidRDefault="00505DBC" w:rsidP="00505DBC">
      <w:pPr>
        <w:pStyle w:val="a7"/>
        <w:widowControl/>
        <w:numPr>
          <w:ilvl w:val="0"/>
          <w:numId w:val="337"/>
        </w:numPr>
        <w:autoSpaceDE/>
        <w:autoSpaceDN/>
        <w:ind w:right="0"/>
        <w:contextualSpacing/>
        <w:jc w:val="left"/>
        <w:rPr>
          <w:color w:val="000000" w:themeColor="text1"/>
          <w:sz w:val="24"/>
          <w:szCs w:val="24"/>
        </w:rPr>
      </w:pPr>
      <w:r w:rsidRPr="008D7EE9">
        <w:rPr>
          <w:color w:val="000000" w:themeColor="text1"/>
          <w:sz w:val="24"/>
          <w:szCs w:val="24"/>
        </w:rPr>
        <w:lastRenderedPageBreak/>
        <w:t>Грей и Ассоль</w:t>
      </w:r>
    </w:p>
    <w:p w:rsidR="00505DBC" w:rsidRPr="008D7EE9" w:rsidRDefault="00505DBC" w:rsidP="00505DBC">
      <w:pPr>
        <w:rPr>
          <w:color w:val="000000" w:themeColor="text1"/>
          <w:sz w:val="24"/>
          <w:szCs w:val="24"/>
        </w:rPr>
      </w:pPr>
      <w:r w:rsidRPr="008D7EE9">
        <w:rPr>
          <w:color w:val="000000" w:themeColor="text1"/>
          <w:sz w:val="24"/>
          <w:szCs w:val="24"/>
        </w:rPr>
        <w:t>13. Найдите соответствия между литературным героем и названием произведения:</w:t>
      </w:r>
    </w:p>
    <w:p w:rsidR="00505DBC" w:rsidRPr="008D7EE9" w:rsidRDefault="00505DBC" w:rsidP="00505DBC">
      <w:pPr>
        <w:ind w:left="567"/>
        <w:rPr>
          <w:color w:val="000000" w:themeColor="text1"/>
          <w:sz w:val="24"/>
          <w:szCs w:val="24"/>
        </w:rPr>
      </w:pPr>
      <w:r w:rsidRPr="008D7EE9">
        <w:rPr>
          <w:color w:val="000000" w:themeColor="text1"/>
          <w:sz w:val="24"/>
          <w:szCs w:val="24"/>
        </w:rPr>
        <w:t xml:space="preserve">1) Платов                          а) «Левша»         </w:t>
      </w:r>
    </w:p>
    <w:p w:rsidR="00505DBC" w:rsidRPr="008D7EE9" w:rsidRDefault="00505DBC" w:rsidP="00505DBC">
      <w:pPr>
        <w:ind w:left="567"/>
        <w:rPr>
          <w:color w:val="000000" w:themeColor="text1"/>
          <w:sz w:val="24"/>
          <w:szCs w:val="24"/>
        </w:rPr>
      </w:pPr>
      <w:r w:rsidRPr="008D7EE9">
        <w:rPr>
          <w:color w:val="000000" w:themeColor="text1"/>
          <w:sz w:val="24"/>
          <w:szCs w:val="24"/>
        </w:rPr>
        <w:t>2) Ассоль                          б) «Конь  с розовой гривой»</w:t>
      </w:r>
    </w:p>
    <w:p w:rsidR="00505DBC" w:rsidRPr="008D7EE9" w:rsidRDefault="00505DBC" w:rsidP="00505DBC">
      <w:pPr>
        <w:ind w:left="567"/>
        <w:rPr>
          <w:color w:val="000000" w:themeColor="text1"/>
          <w:sz w:val="24"/>
          <w:szCs w:val="24"/>
        </w:rPr>
      </w:pPr>
      <w:r w:rsidRPr="008D7EE9">
        <w:rPr>
          <w:color w:val="000000" w:themeColor="text1"/>
          <w:sz w:val="24"/>
          <w:szCs w:val="24"/>
        </w:rPr>
        <w:t xml:space="preserve">3) Санька                          в) «Дубровский»                                                   </w:t>
      </w:r>
    </w:p>
    <w:p w:rsidR="00505DBC" w:rsidRPr="008D7EE9" w:rsidRDefault="00505DBC" w:rsidP="00505DBC">
      <w:pPr>
        <w:ind w:left="567"/>
        <w:rPr>
          <w:color w:val="000000" w:themeColor="text1"/>
          <w:sz w:val="24"/>
          <w:szCs w:val="24"/>
        </w:rPr>
      </w:pPr>
      <w:r w:rsidRPr="008D7EE9">
        <w:rPr>
          <w:color w:val="000000" w:themeColor="text1"/>
          <w:sz w:val="24"/>
          <w:szCs w:val="24"/>
        </w:rPr>
        <w:t>4) Троекуров                    г) «Алые паруса»</w:t>
      </w:r>
    </w:p>
    <w:p w:rsidR="00505DBC" w:rsidRPr="008D7EE9" w:rsidRDefault="00505DBC" w:rsidP="00505DBC">
      <w:pPr>
        <w:rPr>
          <w:color w:val="000000" w:themeColor="text1"/>
          <w:sz w:val="24"/>
          <w:szCs w:val="24"/>
        </w:rPr>
      </w:pPr>
      <w:r w:rsidRPr="008D7EE9">
        <w:rPr>
          <w:color w:val="000000" w:themeColor="text1"/>
          <w:sz w:val="24"/>
          <w:szCs w:val="24"/>
        </w:rPr>
        <w:t>14. Какой художественный прием использует автор:</w:t>
      </w:r>
    </w:p>
    <w:p w:rsidR="00505DBC" w:rsidRPr="008D7EE9" w:rsidRDefault="00505DBC" w:rsidP="00505DBC">
      <w:pPr>
        <w:ind w:left="567"/>
        <w:rPr>
          <w:color w:val="000000" w:themeColor="text1"/>
          <w:sz w:val="24"/>
          <w:szCs w:val="24"/>
        </w:rPr>
      </w:pPr>
      <w:r w:rsidRPr="008D7EE9">
        <w:rPr>
          <w:color w:val="000000" w:themeColor="text1"/>
          <w:sz w:val="24"/>
          <w:szCs w:val="24"/>
        </w:rPr>
        <w:t>Шумят деревья весело-сухие,</w:t>
      </w:r>
    </w:p>
    <w:p w:rsidR="00505DBC" w:rsidRPr="008D7EE9" w:rsidRDefault="00505DBC" w:rsidP="00505DBC">
      <w:pPr>
        <w:ind w:left="567"/>
        <w:rPr>
          <w:color w:val="000000" w:themeColor="text1"/>
          <w:sz w:val="24"/>
          <w:szCs w:val="24"/>
        </w:rPr>
      </w:pPr>
      <w:r w:rsidRPr="008D7EE9">
        <w:rPr>
          <w:color w:val="000000" w:themeColor="text1"/>
          <w:sz w:val="24"/>
          <w:szCs w:val="24"/>
        </w:rPr>
        <w:t>И теплый ветер НЕЖЕН и УПРУГ. ( А.А.Ахматова)</w:t>
      </w:r>
    </w:p>
    <w:p w:rsidR="00505DBC" w:rsidRPr="008D7EE9" w:rsidRDefault="00505DBC" w:rsidP="00505DBC">
      <w:pPr>
        <w:rPr>
          <w:color w:val="000000" w:themeColor="text1"/>
          <w:sz w:val="24"/>
          <w:szCs w:val="24"/>
        </w:rPr>
      </w:pPr>
      <w:r w:rsidRPr="008D7EE9">
        <w:rPr>
          <w:color w:val="000000" w:themeColor="text1"/>
          <w:sz w:val="24"/>
          <w:szCs w:val="24"/>
        </w:rPr>
        <w:t>15. Какой художественный приём использует автор:</w:t>
      </w:r>
    </w:p>
    <w:p w:rsidR="00505DBC" w:rsidRPr="008D7EE9" w:rsidRDefault="00505DBC" w:rsidP="00505DBC">
      <w:pPr>
        <w:tabs>
          <w:tab w:val="left" w:pos="567"/>
        </w:tabs>
        <w:ind w:left="567"/>
        <w:rPr>
          <w:color w:val="000000" w:themeColor="text1"/>
          <w:sz w:val="24"/>
          <w:szCs w:val="24"/>
        </w:rPr>
      </w:pPr>
      <w:r w:rsidRPr="008D7EE9">
        <w:rPr>
          <w:color w:val="000000" w:themeColor="text1"/>
          <w:sz w:val="24"/>
          <w:szCs w:val="24"/>
        </w:rPr>
        <w:t>С ней ШЕПЧЕТСЯ ветер, зеленые ветви лаская… ( М.Ю.Лермонтов)</w:t>
      </w:r>
    </w:p>
    <w:p w:rsidR="00505DBC" w:rsidRPr="008D7EE9" w:rsidRDefault="00505DBC" w:rsidP="00505DBC">
      <w:pPr>
        <w:rPr>
          <w:color w:val="000000" w:themeColor="text1"/>
          <w:sz w:val="24"/>
          <w:szCs w:val="24"/>
        </w:rPr>
      </w:pPr>
      <w:r w:rsidRPr="008D7EE9">
        <w:rPr>
          <w:color w:val="000000" w:themeColor="text1"/>
          <w:sz w:val="24"/>
          <w:szCs w:val="24"/>
        </w:rPr>
        <w:t>16. Назовите стихотворение А.А.Фета:</w:t>
      </w:r>
    </w:p>
    <w:p w:rsidR="00505DBC" w:rsidRPr="008D7EE9" w:rsidRDefault="00505DBC" w:rsidP="00505DBC">
      <w:pPr>
        <w:pStyle w:val="a7"/>
        <w:widowControl/>
        <w:numPr>
          <w:ilvl w:val="0"/>
          <w:numId w:val="338"/>
        </w:numPr>
        <w:autoSpaceDE/>
        <w:autoSpaceDN/>
        <w:ind w:right="0"/>
        <w:contextualSpacing/>
        <w:jc w:val="left"/>
        <w:rPr>
          <w:color w:val="000000" w:themeColor="text1"/>
          <w:sz w:val="24"/>
          <w:szCs w:val="24"/>
        </w:rPr>
      </w:pPr>
      <w:r w:rsidRPr="008D7EE9">
        <w:rPr>
          <w:color w:val="000000" w:themeColor="text1"/>
          <w:sz w:val="24"/>
          <w:szCs w:val="24"/>
        </w:rPr>
        <w:t>«Зимнее утро»</w:t>
      </w:r>
    </w:p>
    <w:p w:rsidR="00505DBC" w:rsidRPr="008D7EE9" w:rsidRDefault="00505DBC" w:rsidP="00505DBC">
      <w:pPr>
        <w:pStyle w:val="a7"/>
        <w:widowControl/>
        <w:numPr>
          <w:ilvl w:val="0"/>
          <w:numId w:val="338"/>
        </w:numPr>
        <w:autoSpaceDE/>
        <w:autoSpaceDN/>
        <w:ind w:right="0"/>
        <w:contextualSpacing/>
        <w:jc w:val="left"/>
        <w:rPr>
          <w:color w:val="000000" w:themeColor="text1"/>
          <w:sz w:val="24"/>
          <w:szCs w:val="24"/>
        </w:rPr>
      </w:pPr>
      <w:r w:rsidRPr="008D7EE9">
        <w:rPr>
          <w:color w:val="000000" w:themeColor="text1"/>
          <w:sz w:val="24"/>
          <w:szCs w:val="24"/>
        </w:rPr>
        <w:t>«Листья»</w:t>
      </w:r>
    </w:p>
    <w:p w:rsidR="00505DBC" w:rsidRPr="008D7EE9" w:rsidRDefault="00505DBC" w:rsidP="00505DBC">
      <w:pPr>
        <w:pStyle w:val="a7"/>
        <w:widowControl/>
        <w:numPr>
          <w:ilvl w:val="0"/>
          <w:numId w:val="338"/>
        </w:numPr>
        <w:autoSpaceDE/>
        <w:autoSpaceDN/>
        <w:ind w:right="0"/>
        <w:contextualSpacing/>
        <w:jc w:val="left"/>
        <w:rPr>
          <w:color w:val="000000" w:themeColor="text1"/>
          <w:sz w:val="24"/>
          <w:szCs w:val="24"/>
        </w:rPr>
      </w:pPr>
      <w:r w:rsidRPr="008D7EE9">
        <w:rPr>
          <w:color w:val="000000" w:themeColor="text1"/>
          <w:sz w:val="24"/>
          <w:szCs w:val="24"/>
        </w:rPr>
        <w:t>«Ель рукавом мне тропинку завесила…»</w:t>
      </w:r>
    </w:p>
    <w:p w:rsidR="00505DBC" w:rsidRPr="008D7EE9" w:rsidRDefault="00505DBC" w:rsidP="00505DBC">
      <w:pPr>
        <w:pStyle w:val="a7"/>
        <w:widowControl/>
        <w:numPr>
          <w:ilvl w:val="0"/>
          <w:numId w:val="338"/>
        </w:numPr>
        <w:autoSpaceDE/>
        <w:autoSpaceDN/>
        <w:ind w:right="0"/>
        <w:contextualSpacing/>
        <w:jc w:val="left"/>
        <w:rPr>
          <w:color w:val="000000" w:themeColor="text1"/>
          <w:sz w:val="24"/>
          <w:szCs w:val="24"/>
        </w:rPr>
      </w:pPr>
      <w:r w:rsidRPr="008D7EE9">
        <w:rPr>
          <w:color w:val="000000" w:themeColor="text1"/>
          <w:sz w:val="24"/>
          <w:szCs w:val="24"/>
        </w:rPr>
        <w:t>«Утес»</w:t>
      </w:r>
    </w:p>
    <w:p w:rsidR="00505DBC" w:rsidRPr="008D7EE9" w:rsidRDefault="00505DBC" w:rsidP="00505DBC">
      <w:pPr>
        <w:rPr>
          <w:color w:val="000000" w:themeColor="text1"/>
          <w:sz w:val="24"/>
          <w:szCs w:val="24"/>
        </w:rPr>
      </w:pPr>
      <w:r w:rsidRPr="008D7EE9">
        <w:rPr>
          <w:color w:val="000000" w:themeColor="text1"/>
          <w:sz w:val="24"/>
          <w:szCs w:val="24"/>
        </w:rPr>
        <w:t>17. Кто автор «Одиссея»:</w:t>
      </w:r>
    </w:p>
    <w:p w:rsidR="00505DBC" w:rsidRPr="008D7EE9" w:rsidRDefault="00505DBC" w:rsidP="00505DBC">
      <w:pPr>
        <w:pStyle w:val="a7"/>
        <w:widowControl/>
        <w:numPr>
          <w:ilvl w:val="0"/>
          <w:numId w:val="339"/>
        </w:numPr>
        <w:autoSpaceDE/>
        <w:autoSpaceDN/>
        <w:ind w:right="0"/>
        <w:contextualSpacing/>
        <w:jc w:val="left"/>
        <w:rPr>
          <w:color w:val="000000" w:themeColor="text1"/>
          <w:sz w:val="24"/>
          <w:szCs w:val="24"/>
        </w:rPr>
      </w:pPr>
      <w:r w:rsidRPr="008D7EE9">
        <w:rPr>
          <w:color w:val="000000" w:themeColor="text1"/>
          <w:sz w:val="24"/>
          <w:szCs w:val="24"/>
        </w:rPr>
        <w:t>Еврипид</w:t>
      </w:r>
    </w:p>
    <w:p w:rsidR="00505DBC" w:rsidRPr="008D7EE9" w:rsidRDefault="00505DBC" w:rsidP="00505DBC">
      <w:pPr>
        <w:pStyle w:val="a7"/>
        <w:widowControl/>
        <w:numPr>
          <w:ilvl w:val="0"/>
          <w:numId w:val="339"/>
        </w:numPr>
        <w:autoSpaceDE/>
        <w:autoSpaceDN/>
        <w:ind w:right="0"/>
        <w:contextualSpacing/>
        <w:jc w:val="left"/>
        <w:rPr>
          <w:color w:val="000000" w:themeColor="text1"/>
          <w:sz w:val="24"/>
          <w:szCs w:val="24"/>
        </w:rPr>
      </w:pPr>
      <w:r w:rsidRPr="008D7EE9">
        <w:rPr>
          <w:color w:val="000000" w:themeColor="text1"/>
          <w:sz w:val="24"/>
          <w:szCs w:val="24"/>
        </w:rPr>
        <w:t>Софокл</w:t>
      </w:r>
    </w:p>
    <w:p w:rsidR="00505DBC" w:rsidRPr="008D7EE9" w:rsidRDefault="00505DBC" w:rsidP="00505DBC">
      <w:pPr>
        <w:pStyle w:val="a7"/>
        <w:widowControl/>
        <w:numPr>
          <w:ilvl w:val="0"/>
          <w:numId w:val="339"/>
        </w:numPr>
        <w:autoSpaceDE/>
        <w:autoSpaceDN/>
        <w:ind w:right="0"/>
        <w:contextualSpacing/>
        <w:jc w:val="left"/>
        <w:rPr>
          <w:color w:val="000000" w:themeColor="text1"/>
          <w:sz w:val="24"/>
          <w:szCs w:val="24"/>
        </w:rPr>
      </w:pPr>
      <w:r w:rsidRPr="008D7EE9">
        <w:rPr>
          <w:color w:val="000000" w:themeColor="text1"/>
          <w:sz w:val="24"/>
          <w:szCs w:val="24"/>
        </w:rPr>
        <w:t>Гомер</w:t>
      </w:r>
    </w:p>
    <w:p w:rsidR="00505DBC" w:rsidRPr="008D7EE9" w:rsidRDefault="00505DBC" w:rsidP="00505DBC">
      <w:pPr>
        <w:pStyle w:val="a7"/>
        <w:widowControl/>
        <w:numPr>
          <w:ilvl w:val="0"/>
          <w:numId w:val="339"/>
        </w:numPr>
        <w:autoSpaceDE/>
        <w:autoSpaceDN/>
        <w:ind w:right="0"/>
        <w:contextualSpacing/>
        <w:jc w:val="left"/>
        <w:rPr>
          <w:color w:val="000000" w:themeColor="text1"/>
          <w:sz w:val="24"/>
          <w:szCs w:val="24"/>
        </w:rPr>
      </w:pPr>
      <w:r w:rsidRPr="008D7EE9">
        <w:rPr>
          <w:color w:val="000000" w:themeColor="text1"/>
          <w:sz w:val="24"/>
          <w:szCs w:val="24"/>
        </w:rPr>
        <w:t>Аристофан</w:t>
      </w:r>
    </w:p>
    <w:p w:rsidR="00505DBC" w:rsidRPr="008D7EE9" w:rsidRDefault="00505DBC" w:rsidP="00505DBC">
      <w:pPr>
        <w:rPr>
          <w:color w:val="000000" w:themeColor="text1"/>
          <w:sz w:val="24"/>
          <w:szCs w:val="24"/>
        </w:rPr>
      </w:pPr>
      <w:r w:rsidRPr="008D7EE9">
        <w:rPr>
          <w:color w:val="000000" w:themeColor="text1"/>
          <w:sz w:val="24"/>
          <w:szCs w:val="24"/>
        </w:rPr>
        <w:t>18. Выберите определение, соответствующее понятию: « Антитеза»</w:t>
      </w:r>
    </w:p>
    <w:p w:rsidR="00505DBC" w:rsidRPr="008D7EE9" w:rsidRDefault="00505DBC" w:rsidP="00505DBC">
      <w:pPr>
        <w:pStyle w:val="a7"/>
        <w:widowControl/>
        <w:numPr>
          <w:ilvl w:val="0"/>
          <w:numId w:val="340"/>
        </w:numPr>
        <w:tabs>
          <w:tab w:val="left" w:pos="851"/>
        </w:tabs>
        <w:autoSpaceDE/>
        <w:autoSpaceDN/>
        <w:ind w:left="567" w:right="0" w:firstLine="0"/>
        <w:contextualSpacing/>
        <w:jc w:val="left"/>
        <w:rPr>
          <w:color w:val="000000" w:themeColor="text1"/>
          <w:sz w:val="24"/>
          <w:szCs w:val="24"/>
        </w:rPr>
      </w:pPr>
      <w:r w:rsidRPr="008D7EE9">
        <w:rPr>
          <w:color w:val="000000" w:themeColor="text1"/>
          <w:sz w:val="24"/>
          <w:szCs w:val="24"/>
        </w:rPr>
        <w:t>выражение, употребленное в переносном смысле, вместо другого слова, потому что между обозначаемыми предметами есть сходство;</w:t>
      </w:r>
    </w:p>
    <w:p w:rsidR="00505DBC" w:rsidRPr="008D7EE9" w:rsidRDefault="00505DBC" w:rsidP="00505DBC">
      <w:pPr>
        <w:pStyle w:val="a7"/>
        <w:widowControl/>
        <w:numPr>
          <w:ilvl w:val="0"/>
          <w:numId w:val="340"/>
        </w:numPr>
        <w:tabs>
          <w:tab w:val="left" w:pos="851"/>
        </w:tabs>
        <w:autoSpaceDE/>
        <w:autoSpaceDN/>
        <w:ind w:left="567" w:right="0" w:firstLine="0"/>
        <w:contextualSpacing/>
        <w:jc w:val="left"/>
        <w:rPr>
          <w:color w:val="000000" w:themeColor="text1"/>
          <w:sz w:val="24"/>
          <w:szCs w:val="24"/>
        </w:rPr>
      </w:pPr>
      <w:r w:rsidRPr="008D7EE9">
        <w:rPr>
          <w:color w:val="000000" w:themeColor="text1"/>
          <w:sz w:val="24"/>
          <w:szCs w:val="24"/>
        </w:rPr>
        <w:t>противопоставление образов, эпизодов, картин, слов;</w:t>
      </w:r>
    </w:p>
    <w:p w:rsidR="00505DBC" w:rsidRPr="008D7EE9" w:rsidRDefault="00505DBC" w:rsidP="00505DBC">
      <w:pPr>
        <w:pStyle w:val="a7"/>
        <w:widowControl/>
        <w:numPr>
          <w:ilvl w:val="0"/>
          <w:numId w:val="340"/>
        </w:numPr>
        <w:tabs>
          <w:tab w:val="left" w:pos="851"/>
        </w:tabs>
        <w:autoSpaceDE/>
        <w:autoSpaceDN/>
        <w:ind w:left="567" w:right="0" w:firstLine="0"/>
        <w:contextualSpacing/>
        <w:jc w:val="left"/>
        <w:rPr>
          <w:color w:val="000000" w:themeColor="text1"/>
          <w:sz w:val="24"/>
          <w:szCs w:val="24"/>
        </w:rPr>
      </w:pPr>
      <w:r w:rsidRPr="008D7EE9">
        <w:rPr>
          <w:color w:val="000000" w:themeColor="text1"/>
          <w:sz w:val="24"/>
          <w:szCs w:val="24"/>
        </w:rPr>
        <w:t xml:space="preserve">изображение одного предмета путем сравнения его с другим. </w:t>
      </w:r>
    </w:p>
    <w:p w:rsidR="00505DBC" w:rsidRPr="008D7EE9" w:rsidRDefault="00EC1563" w:rsidP="00EC1563">
      <w:pPr>
        <w:rPr>
          <w:b/>
          <w:color w:val="000000" w:themeColor="text1"/>
          <w:sz w:val="24"/>
          <w:szCs w:val="24"/>
        </w:rPr>
      </w:pPr>
      <w:bookmarkStart w:id="1" w:name="_GoBack"/>
      <w:bookmarkEnd w:id="1"/>
      <w:r w:rsidRPr="008D7EE9">
        <w:rPr>
          <w:b/>
          <w:color w:val="000000" w:themeColor="text1"/>
          <w:sz w:val="24"/>
          <w:szCs w:val="24"/>
        </w:rPr>
        <w:t>Ответы</w:t>
      </w:r>
    </w:p>
    <w:p w:rsidR="00505DBC" w:rsidRDefault="00505DBC" w:rsidP="00505DBC">
      <w:pPr>
        <w:jc w:val="center"/>
        <w:rPr>
          <w:b/>
          <w:color w:val="000000" w:themeColor="text1"/>
          <w:sz w:val="24"/>
          <w:szCs w:val="24"/>
        </w:rPr>
      </w:pPr>
    </w:p>
    <w:tbl>
      <w:tblPr>
        <w:tblStyle w:val="af2"/>
        <w:tblpPr w:leftFromText="180" w:rightFromText="180" w:vertAnchor="text" w:horzAnchor="margin" w:tblpX="-856" w:tblpY="-133"/>
        <w:tblW w:w="10343" w:type="dxa"/>
        <w:tblLook w:val="04A0" w:firstRow="1" w:lastRow="0" w:firstColumn="1" w:lastColumn="0" w:noHBand="0" w:noVBand="1"/>
      </w:tblPr>
      <w:tblGrid>
        <w:gridCol w:w="4818"/>
        <w:gridCol w:w="5525"/>
      </w:tblGrid>
      <w:tr w:rsidR="00EC1563" w:rsidRPr="008D7EE9" w:rsidTr="00EC1563">
        <w:trPr>
          <w:trHeight w:val="6366"/>
        </w:trPr>
        <w:tc>
          <w:tcPr>
            <w:tcW w:w="4818" w:type="dxa"/>
          </w:tcPr>
          <w:p w:rsidR="00EC1563" w:rsidRPr="008C7581" w:rsidRDefault="00EC1563" w:rsidP="00EC1563">
            <w:pPr>
              <w:pStyle w:val="a7"/>
              <w:ind w:left="22" w:firstLine="0"/>
              <w:jc w:val="center"/>
              <w:rPr>
                <w:color w:val="000000" w:themeColor="text1"/>
                <w:sz w:val="24"/>
                <w:szCs w:val="24"/>
              </w:rPr>
            </w:pPr>
            <w:r w:rsidRPr="008C7581">
              <w:rPr>
                <w:color w:val="000000" w:themeColor="text1"/>
                <w:sz w:val="24"/>
                <w:szCs w:val="24"/>
              </w:rPr>
              <w:t>Вариант 1</w:t>
            </w:r>
          </w:p>
          <w:p w:rsidR="00EC1563" w:rsidRPr="008C7581" w:rsidRDefault="00EC1563" w:rsidP="00EC1563">
            <w:pPr>
              <w:pStyle w:val="a7"/>
              <w:tabs>
                <w:tab w:val="left" w:pos="337"/>
              </w:tabs>
              <w:ind w:left="22" w:firstLine="0"/>
              <w:rPr>
                <w:color w:val="000000" w:themeColor="text1"/>
                <w:sz w:val="24"/>
                <w:szCs w:val="24"/>
              </w:rPr>
            </w:pPr>
            <w:r w:rsidRPr="008C7581">
              <w:rPr>
                <w:color w:val="000000" w:themeColor="text1"/>
                <w:sz w:val="24"/>
                <w:szCs w:val="24"/>
              </w:rPr>
              <w:t>1.</w:t>
            </w:r>
            <w:r w:rsidRPr="008C7581">
              <w:rPr>
                <w:color w:val="000000" w:themeColor="text1"/>
                <w:sz w:val="24"/>
                <w:szCs w:val="24"/>
              </w:rPr>
              <w:tab/>
              <w:t>1</w:t>
            </w:r>
          </w:p>
          <w:p w:rsidR="00EC1563" w:rsidRPr="008C7581" w:rsidRDefault="00EC1563" w:rsidP="00EC1563">
            <w:pPr>
              <w:pStyle w:val="a7"/>
              <w:tabs>
                <w:tab w:val="left" w:pos="337"/>
              </w:tabs>
              <w:ind w:left="22" w:firstLine="0"/>
              <w:rPr>
                <w:color w:val="000000" w:themeColor="text1"/>
                <w:sz w:val="24"/>
                <w:szCs w:val="24"/>
              </w:rPr>
            </w:pPr>
            <w:r w:rsidRPr="008C7581">
              <w:rPr>
                <w:color w:val="000000" w:themeColor="text1"/>
                <w:sz w:val="24"/>
                <w:szCs w:val="24"/>
              </w:rPr>
              <w:t>2.</w:t>
            </w:r>
            <w:r w:rsidRPr="008C7581">
              <w:rPr>
                <w:color w:val="000000" w:themeColor="text1"/>
                <w:sz w:val="24"/>
                <w:szCs w:val="24"/>
              </w:rPr>
              <w:tab/>
              <w:t>2</w:t>
            </w:r>
          </w:p>
          <w:p w:rsidR="00EC1563" w:rsidRPr="008C7581" w:rsidRDefault="00EC1563" w:rsidP="00EC1563">
            <w:pPr>
              <w:pStyle w:val="a7"/>
              <w:tabs>
                <w:tab w:val="left" w:pos="337"/>
              </w:tabs>
              <w:ind w:left="22" w:firstLine="0"/>
              <w:rPr>
                <w:color w:val="000000" w:themeColor="text1"/>
                <w:sz w:val="24"/>
                <w:szCs w:val="24"/>
              </w:rPr>
            </w:pPr>
            <w:r w:rsidRPr="008C7581">
              <w:rPr>
                <w:color w:val="000000" w:themeColor="text1"/>
                <w:sz w:val="24"/>
                <w:szCs w:val="24"/>
              </w:rPr>
              <w:t>3.</w:t>
            </w:r>
            <w:r w:rsidRPr="008C7581">
              <w:rPr>
                <w:color w:val="000000" w:themeColor="text1"/>
                <w:sz w:val="24"/>
                <w:szCs w:val="24"/>
              </w:rPr>
              <w:tab/>
              <w:t>3</w:t>
            </w:r>
          </w:p>
          <w:p w:rsidR="00EC1563" w:rsidRPr="008C7581" w:rsidRDefault="00EC1563" w:rsidP="00EC1563">
            <w:pPr>
              <w:pStyle w:val="a7"/>
              <w:tabs>
                <w:tab w:val="left" w:pos="337"/>
              </w:tabs>
              <w:ind w:left="22" w:firstLine="0"/>
              <w:rPr>
                <w:color w:val="000000" w:themeColor="text1"/>
                <w:sz w:val="24"/>
                <w:szCs w:val="24"/>
              </w:rPr>
            </w:pPr>
            <w:r w:rsidRPr="008C7581">
              <w:rPr>
                <w:color w:val="000000" w:themeColor="text1"/>
                <w:sz w:val="24"/>
                <w:szCs w:val="24"/>
              </w:rPr>
              <w:t>4.</w:t>
            </w:r>
            <w:r w:rsidRPr="008C7581">
              <w:rPr>
                <w:color w:val="000000" w:themeColor="text1"/>
                <w:sz w:val="24"/>
                <w:szCs w:val="24"/>
              </w:rPr>
              <w:tab/>
              <w:t>3</w:t>
            </w:r>
          </w:p>
          <w:p w:rsidR="00EC1563" w:rsidRPr="008C7581" w:rsidRDefault="00EC1563" w:rsidP="00EC1563">
            <w:pPr>
              <w:pStyle w:val="a7"/>
              <w:tabs>
                <w:tab w:val="left" w:pos="337"/>
              </w:tabs>
              <w:ind w:left="22" w:firstLine="0"/>
              <w:rPr>
                <w:color w:val="000000" w:themeColor="text1"/>
                <w:sz w:val="24"/>
                <w:szCs w:val="24"/>
              </w:rPr>
            </w:pPr>
            <w:r w:rsidRPr="008C7581">
              <w:rPr>
                <w:color w:val="000000" w:themeColor="text1"/>
                <w:sz w:val="24"/>
                <w:szCs w:val="24"/>
              </w:rPr>
              <w:t>5.</w:t>
            </w:r>
            <w:r w:rsidRPr="008C7581">
              <w:rPr>
                <w:color w:val="000000" w:themeColor="text1"/>
                <w:sz w:val="24"/>
                <w:szCs w:val="24"/>
              </w:rPr>
              <w:tab/>
              <w:t>3</w:t>
            </w:r>
          </w:p>
          <w:p w:rsidR="00EC1563" w:rsidRPr="008C7581" w:rsidRDefault="00EC1563" w:rsidP="00EC1563">
            <w:pPr>
              <w:pStyle w:val="a7"/>
              <w:tabs>
                <w:tab w:val="left" w:pos="337"/>
              </w:tabs>
              <w:ind w:left="22" w:firstLine="0"/>
              <w:rPr>
                <w:color w:val="000000" w:themeColor="text1"/>
                <w:sz w:val="24"/>
                <w:szCs w:val="24"/>
              </w:rPr>
            </w:pPr>
            <w:r w:rsidRPr="008C7581">
              <w:rPr>
                <w:color w:val="000000" w:themeColor="text1"/>
                <w:sz w:val="24"/>
                <w:szCs w:val="24"/>
              </w:rPr>
              <w:t>6.</w:t>
            </w:r>
            <w:r w:rsidRPr="008C7581">
              <w:rPr>
                <w:color w:val="000000" w:themeColor="text1"/>
                <w:sz w:val="24"/>
                <w:szCs w:val="24"/>
              </w:rPr>
              <w:tab/>
              <w:t>4</w:t>
            </w:r>
          </w:p>
          <w:p w:rsidR="00EC1563" w:rsidRPr="008C7581" w:rsidRDefault="00EC1563" w:rsidP="00EC1563">
            <w:pPr>
              <w:pStyle w:val="a7"/>
              <w:tabs>
                <w:tab w:val="left" w:pos="337"/>
              </w:tabs>
              <w:ind w:left="22" w:firstLine="0"/>
              <w:rPr>
                <w:color w:val="000000" w:themeColor="text1"/>
                <w:sz w:val="24"/>
                <w:szCs w:val="24"/>
              </w:rPr>
            </w:pPr>
            <w:r w:rsidRPr="008C7581">
              <w:rPr>
                <w:color w:val="000000" w:themeColor="text1"/>
                <w:sz w:val="24"/>
                <w:szCs w:val="24"/>
              </w:rPr>
              <w:t>7.</w:t>
            </w:r>
            <w:r w:rsidRPr="008C7581">
              <w:rPr>
                <w:color w:val="000000" w:themeColor="text1"/>
                <w:sz w:val="24"/>
                <w:szCs w:val="24"/>
              </w:rPr>
              <w:tab/>
              <w:t>2</w:t>
            </w:r>
          </w:p>
          <w:p w:rsidR="00EC1563" w:rsidRPr="008C7581" w:rsidRDefault="00EC1563" w:rsidP="00EC1563">
            <w:pPr>
              <w:pStyle w:val="a7"/>
              <w:tabs>
                <w:tab w:val="left" w:pos="337"/>
              </w:tabs>
              <w:ind w:left="22" w:firstLine="0"/>
              <w:rPr>
                <w:color w:val="000000" w:themeColor="text1"/>
                <w:sz w:val="24"/>
                <w:szCs w:val="24"/>
              </w:rPr>
            </w:pPr>
            <w:r w:rsidRPr="008C7581">
              <w:rPr>
                <w:color w:val="000000" w:themeColor="text1"/>
                <w:sz w:val="24"/>
                <w:szCs w:val="24"/>
              </w:rPr>
              <w:t>8.</w:t>
            </w:r>
            <w:r w:rsidRPr="008C7581">
              <w:rPr>
                <w:color w:val="000000" w:themeColor="text1"/>
                <w:sz w:val="24"/>
                <w:szCs w:val="24"/>
              </w:rPr>
              <w:tab/>
              <w:t>2</w:t>
            </w:r>
          </w:p>
          <w:p w:rsidR="00EC1563" w:rsidRPr="008C7581" w:rsidRDefault="00EC1563" w:rsidP="00EC1563">
            <w:pPr>
              <w:pStyle w:val="a7"/>
              <w:tabs>
                <w:tab w:val="left" w:pos="337"/>
              </w:tabs>
              <w:ind w:left="22" w:firstLine="0"/>
              <w:rPr>
                <w:color w:val="000000" w:themeColor="text1"/>
                <w:sz w:val="24"/>
                <w:szCs w:val="24"/>
              </w:rPr>
            </w:pPr>
            <w:r w:rsidRPr="008C7581">
              <w:rPr>
                <w:color w:val="000000" w:themeColor="text1"/>
                <w:sz w:val="24"/>
                <w:szCs w:val="24"/>
              </w:rPr>
              <w:t>9.</w:t>
            </w:r>
            <w:r w:rsidRPr="008C7581">
              <w:rPr>
                <w:color w:val="000000" w:themeColor="text1"/>
                <w:sz w:val="24"/>
                <w:szCs w:val="24"/>
              </w:rPr>
              <w:tab/>
              <w:t>1</w:t>
            </w:r>
          </w:p>
          <w:p w:rsidR="00EC1563" w:rsidRPr="008C7581" w:rsidRDefault="00EC1563" w:rsidP="00EC1563">
            <w:pPr>
              <w:pStyle w:val="a7"/>
              <w:tabs>
                <w:tab w:val="left" w:pos="337"/>
              </w:tabs>
              <w:ind w:left="22" w:firstLine="0"/>
              <w:rPr>
                <w:color w:val="000000" w:themeColor="text1"/>
                <w:sz w:val="24"/>
                <w:szCs w:val="24"/>
              </w:rPr>
            </w:pPr>
            <w:r w:rsidRPr="008C7581">
              <w:rPr>
                <w:color w:val="000000" w:themeColor="text1"/>
                <w:sz w:val="24"/>
                <w:szCs w:val="24"/>
              </w:rPr>
              <w:t>10.</w:t>
            </w:r>
            <w:r w:rsidRPr="008C7581">
              <w:rPr>
                <w:color w:val="000000" w:themeColor="text1"/>
                <w:sz w:val="24"/>
                <w:szCs w:val="24"/>
              </w:rPr>
              <w:tab/>
              <w:t>3</w:t>
            </w:r>
          </w:p>
          <w:p w:rsidR="00EC1563" w:rsidRPr="008C7581" w:rsidRDefault="00EC1563" w:rsidP="00EC1563">
            <w:pPr>
              <w:pStyle w:val="a7"/>
              <w:tabs>
                <w:tab w:val="left" w:pos="337"/>
              </w:tabs>
              <w:ind w:left="22" w:firstLine="0"/>
              <w:rPr>
                <w:color w:val="000000" w:themeColor="text1"/>
                <w:sz w:val="24"/>
                <w:szCs w:val="24"/>
              </w:rPr>
            </w:pPr>
            <w:r w:rsidRPr="008C7581">
              <w:rPr>
                <w:color w:val="000000" w:themeColor="text1"/>
                <w:sz w:val="24"/>
                <w:szCs w:val="24"/>
              </w:rPr>
              <w:t>11.</w:t>
            </w:r>
            <w:r w:rsidRPr="008C7581">
              <w:rPr>
                <w:color w:val="000000" w:themeColor="text1"/>
                <w:sz w:val="24"/>
                <w:szCs w:val="24"/>
              </w:rPr>
              <w:tab/>
              <w:t>1-г  , 2-б,     3-в,     4-а</w:t>
            </w:r>
          </w:p>
          <w:p w:rsidR="00EC1563" w:rsidRPr="008C7581" w:rsidRDefault="00EC1563" w:rsidP="00EC1563">
            <w:pPr>
              <w:pStyle w:val="a7"/>
              <w:tabs>
                <w:tab w:val="left" w:pos="337"/>
              </w:tabs>
              <w:ind w:left="22" w:firstLine="0"/>
              <w:rPr>
                <w:color w:val="000000" w:themeColor="text1"/>
                <w:sz w:val="24"/>
                <w:szCs w:val="24"/>
              </w:rPr>
            </w:pPr>
            <w:r w:rsidRPr="008C7581">
              <w:rPr>
                <w:color w:val="000000" w:themeColor="text1"/>
                <w:sz w:val="24"/>
                <w:szCs w:val="24"/>
              </w:rPr>
              <w:t>12.</w:t>
            </w:r>
            <w:r w:rsidRPr="008C7581">
              <w:rPr>
                <w:color w:val="000000" w:themeColor="text1"/>
                <w:sz w:val="24"/>
                <w:szCs w:val="24"/>
              </w:rPr>
              <w:tab/>
              <w:t>1. Митраша (Пришвин « Кладовая солнца)</w:t>
            </w:r>
          </w:p>
          <w:p w:rsidR="00EC1563" w:rsidRPr="008C7581" w:rsidRDefault="00EC1563" w:rsidP="00EC1563">
            <w:pPr>
              <w:pStyle w:val="a7"/>
              <w:tabs>
                <w:tab w:val="left" w:pos="337"/>
              </w:tabs>
              <w:ind w:left="22" w:firstLine="0"/>
              <w:rPr>
                <w:color w:val="000000" w:themeColor="text1"/>
                <w:sz w:val="24"/>
                <w:szCs w:val="24"/>
              </w:rPr>
            </w:pPr>
            <w:r w:rsidRPr="008C7581">
              <w:rPr>
                <w:color w:val="000000" w:themeColor="text1"/>
                <w:sz w:val="24"/>
                <w:szCs w:val="24"/>
              </w:rPr>
              <w:t xml:space="preserve">     2. Левша (Лесков «Левша»)</w:t>
            </w:r>
          </w:p>
          <w:p w:rsidR="00EC1563" w:rsidRPr="008C7581" w:rsidRDefault="00EC1563" w:rsidP="00EC1563">
            <w:pPr>
              <w:pStyle w:val="a7"/>
              <w:tabs>
                <w:tab w:val="left" w:pos="337"/>
              </w:tabs>
              <w:ind w:left="22" w:firstLine="0"/>
              <w:rPr>
                <w:color w:val="000000" w:themeColor="text1"/>
                <w:sz w:val="24"/>
                <w:szCs w:val="24"/>
              </w:rPr>
            </w:pPr>
            <w:r w:rsidRPr="008C7581">
              <w:rPr>
                <w:color w:val="000000" w:themeColor="text1"/>
                <w:sz w:val="24"/>
                <w:szCs w:val="24"/>
              </w:rPr>
              <w:t xml:space="preserve">3. Троекуров – старший (Кирила Петрович) </w:t>
            </w:r>
          </w:p>
          <w:p w:rsidR="00EC1563" w:rsidRPr="008C7581" w:rsidRDefault="00EC1563" w:rsidP="00EC1563">
            <w:pPr>
              <w:pStyle w:val="a7"/>
              <w:tabs>
                <w:tab w:val="left" w:pos="337"/>
              </w:tabs>
              <w:ind w:left="22" w:firstLine="0"/>
              <w:rPr>
                <w:color w:val="000000" w:themeColor="text1"/>
                <w:sz w:val="24"/>
                <w:szCs w:val="24"/>
              </w:rPr>
            </w:pPr>
            <w:r w:rsidRPr="008C7581">
              <w:rPr>
                <w:color w:val="000000" w:themeColor="text1"/>
                <w:sz w:val="24"/>
                <w:szCs w:val="24"/>
              </w:rPr>
              <w:t>( Пушкин «Дубровский»)</w:t>
            </w:r>
          </w:p>
          <w:p w:rsidR="00EC1563" w:rsidRPr="008C7581" w:rsidRDefault="00EC1563" w:rsidP="00EC1563">
            <w:pPr>
              <w:pStyle w:val="a7"/>
              <w:tabs>
                <w:tab w:val="left" w:pos="337"/>
              </w:tabs>
              <w:ind w:left="22" w:firstLine="0"/>
              <w:rPr>
                <w:color w:val="000000" w:themeColor="text1"/>
                <w:sz w:val="24"/>
                <w:szCs w:val="24"/>
              </w:rPr>
            </w:pPr>
            <w:r w:rsidRPr="008C7581">
              <w:rPr>
                <w:color w:val="000000" w:themeColor="text1"/>
                <w:sz w:val="24"/>
                <w:szCs w:val="24"/>
              </w:rPr>
              <w:t>13.</w:t>
            </w:r>
            <w:r w:rsidRPr="008C7581">
              <w:rPr>
                <w:color w:val="000000" w:themeColor="text1"/>
                <w:sz w:val="24"/>
                <w:szCs w:val="24"/>
              </w:rPr>
              <w:tab/>
              <w:t>1-а,    2  -в,    3- б,   4-г</w:t>
            </w:r>
          </w:p>
          <w:p w:rsidR="00EC1563" w:rsidRPr="008C7581" w:rsidRDefault="00EC1563" w:rsidP="00EC1563">
            <w:pPr>
              <w:pStyle w:val="a7"/>
              <w:tabs>
                <w:tab w:val="left" w:pos="337"/>
              </w:tabs>
              <w:ind w:left="22" w:firstLine="0"/>
              <w:rPr>
                <w:color w:val="000000" w:themeColor="text1"/>
                <w:sz w:val="24"/>
                <w:szCs w:val="24"/>
              </w:rPr>
            </w:pPr>
            <w:r w:rsidRPr="008C7581">
              <w:rPr>
                <w:color w:val="000000" w:themeColor="text1"/>
                <w:sz w:val="24"/>
                <w:szCs w:val="24"/>
              </w:rPr>
              <w:t>14.</w:t>
            </w:r>
            <w:r w:rsidRPr="008C7581">
              <w:rPr>
                <w:color w:val="000000" w:themeColor="text1"/>
                <w:sz w:val="24"/>
                <w:szCs w:val="24"/>
              </w:rPr>
              <w:tab/>
              <w:t>Олицетворение</w:t>
            </w:r>
          </w:p>
          <w:p w:rsidR="00EC1563" w:rsidRPr="008C7581" w:rsidRDefault="00EC1563" w:rsidP="00EC1563">
            <w:pPr>
              <w:pStyle w:val="a7"/>
              <w:tabs>
                <w:tab w:val="left" w:pos="337"/>
              </w:tabs>
              <w:ind w:left="22" w:firstLine="0"/>
              <w:rPr>
                <w:color w:val="000000" w:themeColor="text1"/>
                <w:sz w:val="24"/>
                <w:szCs w:val="24"/>
              </w:rPr>
            </w:pPr>
            <w:r w:rsidRPr="008C7581">
              <w:rPr>
                <w:color w:val="000000" w:themeColor="text1"/>
                <w:sz w:val="24"/>
                <w:szCs w:val="24"/>
              </w:rPr>
              <w:t>15.</w:t>
            </w:r>
            <w:r w:rsidRPr="008C7581">
              <w:rPr>
                <w:color w:val="000000" w:themeColor="text1"/>
                <w:sz w:val="24"/>
                <w:szCs w:val="24"/>
              </w:rPr>
              <w:tab/>
              <w:t>Сравнение</w:t>
            </w:r>
          </w:p>
          <w:p w:rsidR="00EC1563" w:rsidRPr="008D7EE9" w:rsidRDefault="00EC1563" w:rsidP="00EC1563">
            <w:pPr>
              <w:pStyle w:val="a7"/>
              <w:tabs>
                <w:tab w:val="left" w:pos="337"/>
              </w:tabs>
              <w:ind w:left="22" w:firstLine="0"/>
              <w:rPr>
                <w:color w:val="000000" w:themeColor="text1"/>
                <w:sz w:val="24"/>
                <w:szCs w:val="24"/>
              </w:rPr>
            </w:pPr>
            <w:r w:rsidRPr="008D7EE9">
              <w:rPr>
                <w:color w:val="000000" w:themeColor="text1"/>
                <w:sz w:val="24"/>
                <w:szCs w:val="24"/>
              </w:rPr>
              <w:t>16.</w:t>
            </w:r>
            <w:r w:rsidRPr="008D7EE9">
              <w:rPr>
                <w:color w:val="000000" w:themeColor="text1"/>
                <w:sz w:val="24"/>
                <w:szCs w:val="24"/>
              </w:rPr>
              <w:tab/>
              <w:t>3</w:t>
            </w:r>
          </w:p>
          <w:p w:rsidR="00EC1563" w:rsidRPr="008D7EE9" w:rsidRDefault="00EC1563" w:rsidP="00EC1563">
            <w:pPr>
              <w:pStyle w:val="a7"/>
              <w:tabs>
                <w:tab w:val="left" w:pos="337"/>
              </w:tabs>
              <w:ind w:left="22" w:firstLine="0"/>
              <w:rPr>
                <w:color w:val="000000" w:themeColor="text1"/>
                <w:sz w:val="24"/>
                <w:szCs w:val="24"/>
              </w:rPr>
            </w:pPr>
            <w:r w:rsidRPr="008D7EE9">
              <w:rPr>
                <w:color w:val="000000" w:themeColor="text1"/>
                <w:sz w:val="24"/>
                <w:szCs w:val="24"/>
              </w:rPr>
              <w:t>17.</w:t>
            </w:r>
            <w:r w:rsidRPr="008D7EE9">
              <w:rPr>
                <w:color w:val="000000" w:themeColor="text1"/>
                <w:sz w:val="24"/>
                <w:szCs w:val="24"/>
              </w:rPr>
              <w:tab/>
              <w:t>1</w:t>
            </w:r>
          </w:p>
          <w:p w:rsidR="00EC1563" w:rsidRPr="008D7EE9" w:rsidRDefault="00EC1563" w:rsidP="00EC1563">
            <w:pPr>
              <w:pStyle w:val="a7"/>
              <w:ind w:left="22" w:firstLine="0"/>
              <w:rPr>
                <w:color w:val="000000" w:themeColor="text1"/>
                <w:sz w:val="24"/>
                <w:szCs w:val="24"/>
              </w:rPr>
            </w:pPr>
            <w:r w:rsidRPr="008D7EE9">
              <w:rPr>
                <w:color w:val="000000" w:themeColor="text1"/>
                <w:sz w:val="24"/>
                <w:szCs w:val="24"/>
              </w:rPr>
              <w:t>18. 3</w:t>
            </w:r>
          </w:p>
        </w:tc>
        <w:tc>
          <w:tcPr>
            <w:tcW w:w="5525" w:type="dxa"/>
          </w:tcPr>
          <w:p w:rsidR="00EC1563" w:rsidRPr="008D7EE9" w:rsidRDefault="00EC1563" w:rsidP="00EC1563">
            <w:pPr>
              <w:pStyle w:val="a7"/>
              <w:ind w:left="22" w:firstLine="0"/>
              <w:jc w:val="center"/>
              <w:rPr>
                <w:color w:val="000000" w:themeColor="text1"/>
                <w:sz w:val="24"/>
                <w:szCs w:val="24"/>
              </w:rPr>
            </w:pPr>
            <w:r w:rsidRPr="008D7EE9">
              <w:rPr>
                <w:color w:val="000000" w:themeColor="text1"/>
                <w:sz w:val="24"/>
                <w:szCs w:val="24"/>
              </w:rPr>
              <w:t>Вариант 2</w:t>
            </w:r>
          </w:p>
          <w:p w:rsidR="00EC1563" w:rsidRPr="008D7EE9" w:rsidRDefault="00EC1563" w:rsidP="00EC1563">
            <w:pPr>
              <w:pStyle w:val="a7"/>
              <w:numPr>
                <w:ilvl w:val="0"/>
                <w:numId w:val="323"/>
              </w:numPr>
              <w:tabs>
                <w:tab w:val="left" w:pos="325"/>
              </w:tabs>
              <w:ind w:left="22" w:firstLine="0"/>
              <w:contextualSpacing/>
              <w:jc w:val="left"/>
              <w:rPr>
                <w:color w:val="000000" w:themeColor="text1"/>
                <w:sz w:val="24"/>
                <w:szCs w:val="24"/>
              </w:rPr>
            </w:pPr>
            <w:r w:rsidRPr="008D7EE9">
              <w:rPr>
                <w:color w:val="000000" w:themeColor="text1"/>
                <w:sz w:val="24"/>
                <w:szCs w:val="24"/>
              </w:rPr>
              <w:t>1</w:t>
            </w:r>
          </w:p>
          <w:p w:rsidR="00EC1563" w:rsidRPr="008D7EE9" w:rsidRDefault="00EC1563" w:rsidP="00EC1563">
            <w:pPr>
              <w:pStyle w:val="a7"/>
              <w:numPr>
                <w:ilvl w:val="0"/>
                <w:numId w:val="323"/>
              </w:numPr>
              <w:tabs>
                <w:tab w:val="left" w:pos="325"/>
              </w:tabs>
              <w:ind w:left="22" w:firstLine="0"/>
              <w:contextualSpacing/>
              <w:jc w:val="left"/>
              <w:rPr>
                <w:color w:val="000000" w:themeColor="text1"/>
                <w:sz w:val="24"/>
                <w:szCs w:val="24"/>
              </w:rPr>
            </w:pPr>
            <w:r w:rsidRPr="008D7EE9">
              <w:rPr>
                <w:color w:val="000000" w:themeColor="text1"/>
                <w:sz w:val="24"/>
                <w:szCs w:val="24"/>
              </w:rPr>
              <w:t>2</w:t>
            </w:r>
          </w:p>
          <w:p w:rsidR="00EC1563" w:rsidRPr="008D7EE9" w:rsidRDefault="00EC1563" w:rsidP="00EC1563">
            <w:pPr>
              <w:pStyle w:val="a7"/>
              <w:numPr>
                <w:ilvl w:val="0"/>
                <w:numId w:val="323"/>
              </w:numPr>
              <w:tabs>
                <w:tab w:val="left" w:pos="325"/>
              </w:tabs>
              <w:ind w:left="22" w:firstLine="0"/>
              <w:contextualSpacing/>
              <w:jc w:val="left"/>
              <w:rPr>
                <w:color w:val="000000" w:themeColor="text1"/>
                <w:sz w:val="24"/>
                <w:szCs w:val="24"/>
              </w:rPr>
            </w:pPr>
            <w:r w:rsidRPr="008D7EE9">
              <w:rPr>
                <w:color w:val="000000" w:themeColor="text1"/>
                <w:sz w:val="24"/>
                <w:szCs w:val="24"/>
              </w:rPr>
              <w:t>3</w:t>
            </w:r>
          </w:p>
          <w:p w:rsidR="00EC1563" w:rsidRPr="008D7EE9" w:rsidRDefault="00EC1563" w:rsidP="00EC1563">
            <w:pPr>
              <w:pStyle w:val="a7"/>
              <w:numPr>
                <w:ilvl w:val="0"/>
                <w:numId w:val="323"/>
              </w:numPr>
              <w:tabs>
                <w:tab w:val="left" w:pos="325"/>
              </w:tabs>
              <w:ind w:left="22" w:firstLine="0"/>
              <w:contextualSpacing/>
              <w:jc w:val="left"/>
              <w:rPr>
                <w:color w:val="000000" w:themeColor="text1"/>
                <w:sz w:val="24"/>
                <w:szCs w:val="24"/>
              </w:rPr>
            </w:pPr>
            <w:r w:rsidRPr="008D7EE9">
              <w:rPr>
                <w:color w:val="000000" w:themeColor="text1"/>
                <w:sz w:val="24"/>
                <w:szCs w:val="24"/>
              </w:rPr>
              <w:t>3</w:t>
            </w:r>
          </w:p>
          <w:p w:rsidR="00EC1563" w:rsidRPr="008D7EE9" w:rsidRDefault="00EC1563" w:rsidP="00EC1563">
            <w:pPr>
              <w:pStyle w:val="a7"/>
              <w:numPr>
                <w:ilvl w:val="0"/>
                <w:numId w:val="323"/>
              </w:numPr>
              <w:tabs>
                <w:tab w:val="left" w:pos="325"/>
              </w:tabs>
              <w:ind w:left="22" w:firstLine="0"/>
              <w:contextualSpacing/>
              <w:jc w:val="left"/>
              <w:rPr>
                <w:color w:val="000000" w:themeColor="text1"/>
                <w:sz w:val="24"/>
                <w:szCs w:val="24"/>
              </w:rPr>
            </w:pPr>
            <w:r w:rsidRPr="008D7EE9">
              <w:rPr>
                <w:color w:val="000000" w:themeColor="text1"/>
                <w:sz w:val="24"/>
                <w:szCs w:val="24"/>
              </w:rPr>
              <w:t>1</w:t>
            </w:r>
          </w:p>
          <w:p w:rsidR="00EC1563" w:rsidRPr="008D7EE9" w:rsidRDefault="00EC1563" w:rsidP="00EC1563">
            <w:pPr>
              <w:pStyle w:val="a7"/>
              <w:numPr>
                <w:ilvl w:val="0"/>
                <w:numId w:val="323"/>
              </w:numPr>
              <w:tabs>
                <w:tab w:val="left" w:pos="325"/>
              </w:tabs>
              <w:ind w:left="22" w:firstLine="0"/>
              <w:contextualSpacing/>
              <w:jc w:val="left"/>
              <w:rPr>
                <w:color w:val="000000" w:themeColor="text1"/>
                <w:sz w:val="24"/>
                <w:szCs w:val="24"/>
              </w:rPr>
            </w:pPr>
            <w:r w:rsidRPr="008D7EE9">
              <w:rPr>
                <w:color w:val="000000" w:themeColor="text1"/>
                <w:sz w:val="24"/>
                <w:szCs w:val="24"/>
              </w:rPr>
              <w:t>1</w:t>
            </w:r>
          </w:p>
          <w:p w:rsidR="00EC1563" w:rsidRPr="008D7EE9" w:rsidRDefault="00EC1563" w:rsidP="00EC1563">
            <w:pPr>
              <w:pStyle w:val="a7"/>
              <w:numPr>
                <w:ilvl w:val="0"/>
                <w:numId w:val="323"/>
              </w:numPr>
              <w:tabs>
                <w:tab w:val="left" w:pos="325"/>
              </w:tabs>
              <w:ind w:left="22" w:firstLine="0"/>
              <w:contextualSpacing/>
              <w:jc w:val="left"/>
              <w:rPr>
                <w:color w:val="000000" w:themeColor="text1"/>
                <w:sz w:val="24"/>
                <w:szCs w:val="24"/>
              </w:rPr>
            </w:pPr>
            <w:r w:rsidRPr="008D7EE9">
              <w:rPr>
                <w:color w:val="000000" w:themeColor="text1"/>
                <w:sz w:val="24"/>
                <w:szCs w:val="24"/>
              </w:rPr>
              <w:t>2</w:t>
            </w:r>
          </w:p>
          <w:p w:rsidR="00EC1563" w:rsidRPr="008D7EE9" w:rsidRDefault="00EC1563" w:rsidP="00EC1563">
            <w:pPr>
              <w:pStyle w:val="a7"/>
              <w:numPr>
                <w:ilvl w:val="0"/>
                <w:numId w:val="323"/>
              </w:numPr>
              <w:tabs>
                <w:tab w:val="left" w:pos="325"/>
              </w:tabs>
              <w:ind w:left="22" w:firstLine="0"/>
              <w:contextualSpacing/>
              <w:jc w:val="left"/>
              <w:rPr>
                <w:color w:val="000000" w:themeColor="text1"/>
                <w:sz w:val="24"/>
                <w:szCs w:val="24"/>
              </w:rPr>
            </w:pPr>
            <w:r w:rsidRPr="008D7EE9">
              <w:rPr>
                <w:color w:val="000000" w:themeColor="text1"/>
                <w:sz w:val="24"/>
                <w:szCs w:val="24"/>
              </w:rPr>
              <w:t>1</w:t>
            </w:r>
          </w:p>
          <w:p w:rsidR="00EC1563" w:rsidRPr="008D7EE9" w:rsidRDefault="00EC1563" w:rsidP="00EC1563">
            <w:pPr>
              <w:pStyle w:val="a7"/>
              <w:numPr>
                <w:ilvl w:val="0"/>
                <w:numId w:val="323"/>
              </w:numPr>
              <w:tabs>
                <w:tab w:val="left" w:pos="325"/>
              </w:tabs>
              <w:ind w:left="22" w:firstLine="0"/>
              <w:contextualSpacing/>
              <w:jc w:val="left"/>
              <w:rPr>
                <w:color w:val="000000" w:themeColor="text1"/>
                <w:sz w:val="24"/>
                <w:szCs w:val="24"/>
              </w:rPr>
            </w:pPr>
            <w:r w:rsidRPr="008D7EE9">
              <w:rPr>
                <w:color w:val="000000" w:themeColor="text1"/>
                <w:sz w:val="24"/>
                <w:szCs w:val="24"/>
              </w:rPr>
              <w:t>1-б, 2-а, 3-г, 4-в</w:t>
            </w:r>
          </w:p>
          <w:p w:rsidR="00EC1563" w:rsidRPr="008D7EE9" w:rsidRDefault="00EC1563" w:rsidP="00EC1563">
            <w:pPr>
              <w:pStyle w:val="a7"/>
              <w:numPr>
                <w:ilvl w:val="0"/>
                <w:numId w:val="323"/>
              </w:numPr>
              <w:tabs>
                <w:tab w:val="left" w:pos="308"/>
              </w:tabs>
              <w:ind w:left="22" w:firstLine="0"/>
              <w:contextualSpacing/>
              <w:jc w:val="left"/>
              <w:rPr>
                <w:color w:val="000000" w:themeColor="text1"/>
                <w:sz w:val="24"/>
                <w:szCs w:val="24"/>
              </w:rPr>
            </w:pPr>
            <w:r w:rsidRPr="008D7EE9">
              <w:rPr>
                <w:color w:val="000000" w:themeColor="text1"/>
                <w:sz w:val="24"/>
                <w:szCs w:val="24"/>
              </w:rPr>
              <w:t xml:space="preserve">   1.  Настя (Пришвин « Кладовая солнца»)</w:t>
            </w:r>
          </w:p>
          <w:p w:rsidR="00EC1563" w:rsidRPr="008C7581" w:rsidRDefault="00EC1563" w:rsidP="00EC1563">
            <w:pPr>
              <w:pStyle w:val="a7"/>
              <w:tabs>
                <w:tab w:val="left" w:pos="308"/>
              </w:tabs>
              <w:ind w:left="22" w:firstLine="0"/>
              <w:rPr>
                <w:color w:val="000000" w:themeColor="text1"/>
                <w:sz w:val="24"/>
                <w:szCs w:val="24"/>
              </w:rPr>
            </w:pPr>
            <w:r w:rsidRPr="008C7581">
              <w:rPr>
                <w:color w:val="000000" w:themeColor="text1"/>
                <w:sz w:val="24"/>
                <w:szCs w:val="24"/>
              </w:rPr>
              <w:t xml:space="preserve">        2.  Лидия Михайловна – учительница фр. языка (Распутин «Уроки французского»)</w:t>
            </w:r>
          </w:p>
          <w:p w:rsidR="00EC1563" w:rsidRPr="008D7EE9" w:rsidRDefault="00EC1563" w:rsidP="00EC1563">
            <w:pPr>
              <w:pStyle w:val="a7"/>
              <w:tabs>
                <w:tab w:val="left" w:pos="308"/>
              </w:tabs>
              <w:ind w:left="22" w:firstLine="0"/>
              <w:rPr>
                <w:color w:val="000000" w:themeColor="text1"/>
                <w:sz w:val="24"/>
                <w:szCs w:val="24"/>
              </w:rPr>
            </w:pPr>
            <w:r w:rsidRPr="008C7581">
              <w:rPr>
                <w:color w:val="000000" w:themeColor="text1"/>
                <w:sz w:val="24"/>
                <w:szCs w:val="24"/>
              </w:rPr>
              <w:t xml:space="preserve">        </w:t>
            </w:r>
            <w:r w:rsidRPr="008D7EE9">
              <w:rPr>
                <w:color w:val="000000" w:themeColor="text1"/>
                <w:sz w:val="24"/>
                <w:szCs w:val="24"/>
              </w:rPr>
              <w:t>3.  Владимир Дубровский  (Пушкин «Дубровский»)</w:t>
            </w:r>
          </w:p>
          <w:p w:rsidR="00EC1563" w:rsidRPr="008D7EE9" w:rsidRDefault="00EC1563" w:rsidP="00EC1563">
            <w:pPr>
              <w:pStyle w:val="a7"/>
              <w:numPr>
                <w:ilvl w:val="0"/>
                <w:numId w:val="323"/>
              </w:numPr>
              <w:tabs>
                <w:tab w:val="left" w:pos="325"/>
              </w:tabs>
              <w:ind w:left="22" w:firstLine="0"/>
              <w:contextualSpacing/>
              <w:jc w:val="left"/>
              <w:rPr>
                <w:color w:val="000000" w:themeColor="text1"/>
                <w:sz w:val="24"/>
                <w:szCs w:val="24"/>
              </w:rPr>
            </w:pPr>
            <w:r w:rsidRPr="008D7EE9">
              <w:rPr>
                <w:color w:val="000000" w:themeColor="text1"/>
                <w:sz w:val="24"/>
                <w:szCs w:val="24"/>
              </w:rPr>
              <w:t>2</w:t>
            </w:r>
          </w:p>
          <w:p w:rsidR="00EC1563" w:rsidRPr="008D7EE9" w:rsidRDefault="00EC1563" w:rsidP="00EC1563">
            <w:pPr>
              <w:pStyle w:val="a7"/>
              <w:numPr>
                <w:ilvl w:val="0"/>
                <w:numId w:val="323"/>
              </w:numPr>
              <w:tabs>
                <w:tab w:val="left" w:pos="325"/>
              </w:tabs>
              <w:ind w:left="22" w:firstLine="0"/>
              <w:contextualSpacing/>
              <w:jc w:val="left"/>
              <w:rPr>
                <w:color w:val="000000" w:themeColor="text1"/>
                <w:sz w:val="24"/>
                <w:szCs w:val="24"/>
              </w:rPr>
            </w:pPr>
            <w:r w:rsidRPr="008D7EE9">
              <w:rPr>
                <w:color w:val="000000" w:themeColor="text1"/>
                <w:sz w:val="24"/>
                <w:szCs w:val="24"/>
              </w:rPr>
              <w:t>2</w:t>
            </w:r>
          </w:p>
          <w:p w:rsidR="00EC1563" w:rsidRPr="008D7EE9" w:rsidRDefault="00EC1563" w:rsidP="00EC1563">
            <w:pPr>
              <w:pStyle w:val="a7"/>
              <w:numPr>
                <w:ilvl w:val="0"/>
                <w:numId w:val="323"/>
              </w:numPr>
              <w:tabs>
                <w:tab w:val="left" w:pos="325"/>
              </w:tabs>
              <w:ind w:left="22" w:firstLine="0"/>
              <w:contextualSpacing/>
              <w:jc w:val="left"/>
              <w:rPr>
                <w:color w:val="000000" w:themeColor="text1"/>
                <w:sz w:val="24"/>
                <w:szCs w:val="24"/>
              </w:rPr>
            </w:pPr>
            <w:r w:rsidRPr="008D7EE9">
              <w:rPr>
                <w:color w:val="000000" w:themeColor="text1"/>
                <w:sz w:val="24"/>
                <w:szCs w:val="24"/>
              </w:rPr>
              <w:t>1-а,  2-г,  3-б,  4-в.</w:t>
            </w:r>
          </w:p>
          <w:p w:rsidR="00EC1563" w:rsidRPr="008D7EE9" w:rsidRDefault="00EC1563" w:rsidP="00EC1563">
            <w:pPr>
              <w:pStyle w:val="a7"/>
              <w:numPr>
                <w:ilvl w:val="0"/>
                <w:numId w:val="323"/>
              </w:numPr>
              <w:tabs>
                <w:tab w:val="left" w:pos="325"/>
              </w:tabs>
              <w:ind w:left="22" w:firstLine="0"/>
              <w:contextualSpacing/>
              <w:jc w:val="left"/>
              <w:rPr>
                <w:color w:val="000000" w:themeColor="text1"/>
                <w:sz w:val="24"/>
                <w:szCs w:val="24"/>
              </w:rPr>
            </w:pPr>
            <w:r w:rsidRPr="008D7EE9">
              <w:rPr>
                <w:color w:val="000000" w:themeColor="text1"/>
                <w:sz w:val="24"/>
                <w:szCs w:val="24"/>
              </w:rPr>
              <w:t>Эпитет</w:t>
            </w:r>
          </w:p>
          <w:p w:rsidR="00EC1563" w:rsidRPr="008D7EE9" w:rsidRDefault="00EC1563" w:rsidP="00EC1563">
            <w:pPr>
              <w:pStyle w:val="a7"/>
              <w:numPr>
                <w:ilvl w:val="0"/>
                <w:numId w:val="323"/>
              </w:numPr>
              <w:tabs>
                <w:tab w:val="left" w:pos="325"/>
              </w:tabs>
              <w:ind w:left="22" w:firstLine="0"/>
              <w:contextualSpacing/>
              <w:jc w:val="left"/>
              <w:rPr>
                <w:color w:val="000000" w:themeColor="text1"/>
                <w:sz w:val="24"/>
                <w:szCs w:val="24"/>
              </w:rPr>
            </w:pPr>
            <w:r w:rsidRPr="008D7EE9">
              <w:rPr>
                <w:color w:val="000000" w:themeColor="text1"/>
                <w:sz w:val="24"/>
                <w:szCs w:val="24"/>
              </w:rPr>
              <w:t>Олицетворение</w:t>
            </w:r>
          </w:p>
          <w:p w:rsidR="00EC1563" w:rsidRPr="008D7EE9" w:rsidRDefault="00EC1563" w:rsidP="00EC1563">
            <w:pPr>
              <w:pStyle w:val="a7"/>
              <w:numPr>
                <w:ilvl w:val="0"/>
                <w:numId w:val="323"/>
              </w:numPr>
              <w:tabs>
                <w:tab w:val="left" w:pos="325"/>
              </w:tabs>
              <w:ind w:left="22" w:firstLine="0"/>
              <w:contextualSpacing/>
              <w:jc w:val="left"/>
              <w:rPr>
                <w:color w:val="000000" w:themeColor="text1"/>
                <w:sz w:val="24"/>
                <w:szCs w:val="24"/>
              </w:rPr>
            </w:pPr>
            <w:r w:rsidRPr="008D7EE9">
              <w:rPr>
                <w:color w:val="000000" w:themeColor="text1"/>
                <w:sz w:val="24"/>
                <w:szCs w:val="24"/>
              </w:rPr>
              <w:t>3</w:t>
            </w:r>
          </w:p>
          <w:p w:rsidR="00EC1563" w:rsidRPr="008D7EE9" w:rsidRDefault="00EC1563" w:rsidP="00EC1563">
            <w:pPr>
              <w:pStyle w:val="a7"/>
              <w:numPr>
                <w:ilvl w:val="0"/>
                <w:numId w:val="323"/>
              </w:numPr>
              <w:tabs>
                <w:tab w:val="left" w:pos="325"/>
              </w:tabs>
              <w:ind w:left="22" w:firstLine="0"/>
              <w:contextualSpacing/>
              <w:jc w:val="left"/>
              <w:rPr>
                <w:color w:val="000000" w:themeColor="text1"/>
                <w:sz w:val="24"/>
                <w:szCs w:val="24"/>
              </w:rPr>
            </w:pPr>
            <w:r w:rsidRPr="008D7EE9">
              <w:rPr>
                <w:color w:val="000000" w:themeColor="text1"/>
                <w:sz w:val="24"/>
                <w:szCs w:val="24"/>
              </w:rPr>
              <w:t>3</w:t>
            </w:r>
          </w:p>
          <w:p w:rsidR="00EC1563" w:rsidRPr="008D7EE9" w:rsidRDefault="00EC1563" w:rsidP="00EC1563">
            <w:pPr>
              <w:pStyle w:val="a7"/>
              <w:numPr>
                <w:ilvl w:val="0"/>
                <w:numId w:val="323"/>
              </w:numPr>
              <w:tabs>
                <w:tab w:val="left" w:pos="325"/>
              </w:tabs>
              <w:ind w:left="22" w:firstLine="0"/>
              <w:contextualSpacing/>
              <w:jc w:val="left"/>
              <w:rPr>
                <w:color w:val="000000" w:themeColor="text1"/>
                <w:sz w:val="24"/>
                <w:szCs w:val="24"/>
              </w:rPr>
            </w:pPr>
            <w:r w:rsidRPr="008D7EE9">
              <w:rPr>
                <w:color w:val="000000" w:themeColor="text1"/>
                <w:sz w:val="24"/>
                <w:szCs w:val="24"/>
              </w:rPr>
              <w:t>2</w:t>
            </w:r>
          </w:p>
        </w:tc>
      </w:tr>
    </w:tbl>
    <w:p w:rsidR="00505DBC" w:rsidRPr="008D7EE9" w:rsidRDefault="00505DBC" w:rsidP="00EC1563">
      <w:pPr>
        <w:rPr>
          <w:b/>
          <w:bCs/>
          <w:color w:val="000000" w:themeColor="text1"/>
          <w:sz w:val="24"/>
          <w:szCs w:val="24"/>
          <w:lang w:eastAsia="ru-RU"/>
        </w:rPr>
      </w:pPr>
      <w:r w:rsidRPr="008D7EE9">
        <w:rPr>
          <w:bCs/>
          <w:color w:val="000000" w:themeColor="text1"/>
          <w:sz w:val="24"/>
          <w:szCs w:val="24"/>
          <w:lang w:eastAsia="ru-RU"/>
        </w:rPr>
        <w:br w:type="page"/>
      </w:r>
      <w:r w:rsidRPr="008D7EE9">
        <w:rPr>
          <w:b/>
          <w:bCs/>
          <w:color w:val="000000" w:themeColor="text1"/>
          <w:sz w:val="24"/>
          <w:szCs w:val="24"/>
          <w:lang w:eastAsia="ru-RU"/>
        </w:rPr>
        <w:lastRenderedPageBreak/>
        <w:t xml:space="preserve">7 КЛАСС </w:t>
      </w:r>
    </w:p>
    <w:p w:rsidR="00505DBC" w:rsidRPr="008D7EE9" w:rsidRDefault="00505DBC" w:rsidP="00505DBC">
      <w:pPr>
        <w:shd w:val="clear" w:color="auto" w:fill="FFFFFF"/>
        <w:jc w:val="center"/>
        <w:rPr>
          <w:b/>
          <w:color w:val="000000" w:themeColor="text1"/>
          <w:sz w:val="24"/>
          <w:szCs w:val="24"/>
          <w:lang w:eastAsia="ru-RU"/>
        </w:rPr>
      </w:pPr>
      <w:r w:rsidRPr="008D7EE9">
        <w:rPr>
          <w:b/>
          <w:bCs/>
          <w:color w:val="000000" w:themeColor="text1"/>
          <w:sz w:val="24"/>
          <w:szCs w:val="24"/>
          <w:lang w:eastAsia="ru-RU"/>
        </w:rPr>
        <w:t xml:space="preserve">Итоговая контрольная работа по литературе </w:t>
      </w:r>
    </w:p>
    <w:p w:rsidR="00505DBC" w:rsidRPr="008D7EE9" w:rsidRDefault="00505DBC" w:rsidP="00505DBC">
      <w:pPr>
        <w:shd w:val="clear" w:color="auto" w:fill="FFFFFF"/>
        <w:jc w:val="center"/>
        <w:rPr>
          <w:b/>
          <w:color w:val="000000" w:themeColor="text1"/>
          <w:sz w:val="24"/>
          <w:szCs w:val="24"/>
          <w:lang w:eastAsia="ru-RU"/>
        </w:rPr>
      </w:pPr>
      <w:r w:rsidRPr="008D7EE9">
        <w:rPr>
          <w:b/>
          <w:bCs/>
          <w:color w:val="000000" w:themeColor="text1"/>
          <w:sz w:val="24"/>
          <w:szCs w:val="24"/>
          <w:lang w:eastAsia="ru-RU"/>
        </w:rPr>
        <w:t>Вариант 1</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1. Найдите соответствия между автором и названием произведения:</w:t>
      </w:r>
    </w:p>
    <w:tbl>
      <w:tblPr>
        <w:tblW w:w="8647" w:type="dxa"/>
        <w:tblInd w:w="824" w:type="dxa"/>
        <w:shd w:val="clear" w:color="auto" w:fill="FFFFFF"/>
        <w:tblCellMar>
          <w:top w:w="105" w:type="dxa"/>
          <w:left w:w="105" w:type="dxa"/>
          <w:bottom w:w="105" w:type="dxa"/>
          <w:right w:w="105" w:type="dxa"/>
        </w:tblCellMar>
        <w:tblLook w:val="04A0" w:firstRow="1" w:lastRow="0" w:firstColumn="1" w:lastColumn="0" w:noHBand="0" w:noVBand="1"/>
      </w:tblPr>
      <w:tblGrid>
        <w:gridCol w:w="3402"/>
        <w:gridCol w:w="5245"/>
      </w:tblGrid>
      <w:tr w:rsidR="00505DBC" w:rsidRPr="008D7EE9" w:rsidTr="000B1248">
        <w:tc>
          <w:tcPr>
            <w:tcW w:w="3402" w:type="dxa"/>
            <w:shd w:val="clear" w:color="auto" w:fill="FFFFFF"/>
            <w:tcMar>
              <w:top w:w="0" w:type="dxa"/>
              <w:left w:w="115" w:type="dxa"/>
              <w:bottom w:w="0" w:type="dxa"/>
              <w:right w:w="115" w:type="dxa"/>
            </w:tcMar>
            <w:hideMark/>
          </w:tcPr>
          <w:p w:rsidR="00505DBC" w:rsidRPr="008D7EE9" w:rsidRDefault="00505DBC" w:rsidP="000B1248">
            <w:pPr>
              <w:rPr>
                <w:color w:val="000000" w:themeColor="text1"/>
                <w:sz w:val="24"/>
                <w:szCs w:val="24"/>
                <w:lang w:eastAsia="ru-RU"/>
              </w:rPr>
            </w:pPr>
            <w:r w:rsidRPr="008D7EE9">
              <w:rPr>
                <w:color w:val="000000" w:themeColor="text1"/>
                <w:sz w:val="24"/>
                <w:szCs w:val="24"/>
                <w:lang w:eastAsia="ru-RU"/>
              </w:rPr>
              <w:t>1) А.С. Пушкин</w:t>
            </w:r>
          </w:p>
        </w:tc>
        <w:tc>
          <w:tcPr>
            <w:tcW w:w="5245" w:type="dxa"/>
            <w:shd w:val="clear" w:color="auto" w:fill="FFFFFF"/>
            <w:tcMar>
              <w:top w:w="0" w:type="dxa"/>
              <w:left w:w="115" w:type="dxa"/>
              <w:bottom w:w="0" w:type="dxa"/>
              <w:right w:w="115" w:type="dxa"/>
            </w:tcMar>
            <w:hideMark/>
          </w:tcPr>
          <w:p w:rsidR="00505DBC" w:rsidRPr="008D7EE9" w:rsidRDefault="00505DBC" w:rsidP="000B1248">
            <w:pPr>
              <w:rPr>
                <w:color w:val="000000" w:themeColor="text1"/>
                <w:sz w:val="24"/>
                <w:szCs w:val="24"/>
                <w:lang w:eastAsia="ru-RU"/>
              </w:rPr>
            </w:pPr>
            <w:r w:rsidRPr="008D7EE9">
              <w:rPr>
                <w:color w:val="000000" w:themeColor="text1"/>
                <w:sz w:val="24"/>
                <w:szCs w:val="24"/>
                <w:lang w:eastAsia="ru-RU"/>
              </w:rPr>
              <w:t>а) «Русский язык»</w:t>
            </w:r>
          </w:p>
        </w:tc>
      </w:tr>
      <w:tr w:rsidR="00505DBC" w:rsidRPr="008D7EE9" w:rsidTr="000B1248">
        <w:tc>
          <w:tcPr>
            <w:tcW w:w="3402" w:type="dxa"/>
            <w:shd w:val="clear" w:color="auto" w:fill="FFFFFF"/>
            <w:tcMar>
              <w:top w:w="0" w:type="dxa"/>
              <w:left w:w="115" w:type="dxa"/>
              <w:bottom w:w="0" w:type="dxa"/>
              <w:right w:w="115" w:type="dxa"/>
            </w:tcMar>
            <w:hideMark/>
          </w:tcPr>
          <w:p w:rsidR="00505DBC" w:rsidRPr="008D7EE9" w:rsidRDefault="00505DBC" w:rsidP="000B1248">
            <w:pPr>
              <w:rPr>
                <w:color w:val="000000" w:themeColor="text1"/>
                <w:sz w:val="24"/>
                <w:szCs w:val="24"/>
                <w:lang w:eastAsia="ru-RU"/>
              </w:rPr>
            </w:pPr>
            <w:r w:rsidRPr="008D7EE9">
              <w:rPr>
                <w:color w:val="000000" w:themeColor="text1"/>
                <w:sz w:val="24"/>
                <w:szCs w:val="24"/>
                <w:lang w:eastAsia="ru-RU"/>
              </w:rPr>
              <w:t>2) И.С. Тургенев</w:t>
            </w:r>
          </w:p>
        </w:tc>
        <w:tc>
          <w:tcPr>
            <w:tcW w:w="5245" w:type="dxa"/>
            <w:shd w:val="clear" w:color="auto" w:fill="FFFFFF"/>
            <w:tcMar>
              <w:top w:w="0" w:type="dxa"/>
              <w:left w:w="115" w:type="dxa"/>
              <w:bottom w:w="0" w:type="dxa"/>
              <w:right w:w="115" w:type="dxa"/>
            </w:tcMar>
            <w:hideMark/>
          </w:tcPr>
          <w:p w:rsidR="00505DBC" w:rsidRPr="008D7EE9" w:rsidRDefault="00505DBC" w:rsidP="000B1248">
            <w:pPr>
              <w:rPr>
                <w:color w:val="000000" w:themeColor="text1"/>
                <w:sz w:val="24"/>
                <w:szCs w:val="24"/>
                <w:lang w:eastAsia="ru-RU"/>
              </w:rPr>
            </w:pPr>
            <w:r w:rsidRPr="008D7EE9">
              <w:rPr>
                <w:color w:val="000000" w:themeColor="text1"/>
                <w:sz w:val="24"/>
                <w:szCs w:val="24"/>
                <w:lang w:eastAsia="ru-RU"/>
              </w:rPr>
              <w:t>б) «Полтава»</w:t>
            </w:r>
          </w:p>
        </w:tc>
      </w:tr>
      <w:tr w:rsidR="00505DBC" w:rsidRPr="008F1D65" w:rsidTr="000B1248">
        <w:tc>
          <w:tcPr>
            <w:tcW w:w="3402" w:type="dxa"/>
            <w:shd w:val="clear" w:color="auto" w:fill="FFFFFF"/>
            <w:tcMar>
              <w:top w:w="0" w:type="dxa"/>
              <w:left w:w="115" w:type="dxa"/>
              <w:bottom w:w="0" w:type="dxa"/>
              <w:right w:w="115" w:type="dxa"/>
            </w:tcMar>
            <w:hideMark/>
          </w:tcPr>
          <w:p w:rsidR="00505DBC" w:rsidRPr="008D7EE9" w:rsidRDefault="00505DBC" w:rsidP="000B1248">
            <w:pPr>
              <w:rPr>
                <w:color w:val="000000" w:themeColor="text1"/>
                <w:sz w:val="24"/>
                <w:szCs w:val="24"/>
                <w:lang w:eastAsia="ru-RU"/>
              </w:rPr>
            </w:pPr>
            <w:r w:rsidRPr="008D7EE9">
              <w:rPr>
                <w:color w:val="000000" w:themeColor="text1"/>
                <w:sz w:val="24"/>
                <w:szCs w:val="24"/>
                <w:lang w:eastAsia="ru-RU"/>
              </w:rPr>
              <w:t>3) Н.В. Гоголь</w:t>
            </w:r>
          </w:p>
        </w:tc>
        <w:tc>
          <w:tcPr>
            <w:tcW w:w="5245" w:type="dxa"/>
            <w:shd w:val="clear" w:color="auto" w:fill="FFFFFF"/>
            <w:tcMar>
              <w:top w:w="0" w:type="dxa"/>
              <w:left w:w="115" w:type="dxa"/>
              <w:bottom w:w="0" w:type="dxa"/>
              <w:right w:w="115" w:type="dxa"/>
            </w:tcMar>
            <w:hideMark/>
          </w:tcPr>
          <w:p w:rsidR="00505DBC" w:rsidRPr="008D7EE9" w:rsidRDefault="00505DBC" w:rsidP="000B1248">
            <w:pPr>
              <w:rPr>
                <w:color w:val="000000" w:themeColor="text1"/>
                <w:sz w:val="24"/>
                <w:szCs w:val="24"/>
                <w:lang w:eastAsia="ru-RU"/>
              </w:rPr>
            </w:pPr>
            <w:r w:rsidRPr="008D7EE9">
              <w:rPr>
                <w:color w:val="000000" w:themeColor="text1"/>
                <w:sz w:val="24"/>
                <w:szCs w:val="24"/>
                <w:lang w:eastAsia="ru-RU"/>
              </w:rPr>
              <w:t>в) «Песня про… купца Калашникова»</w:t>
            </w:r>
          </w:p>
        </w:tc>
      </w:tr>
      <w:tr w:rsidR="00505DBC" w:rsidRPr="008D7EE9" w:rsidTr="000B1248">
        <w:tc>
          <w:tcPr>
            <w:tcW w:w="3402" w:type="dxa"/>
            <w:shd w:val="clear" w:color="auto" w:fill="FFFFFF"/>
            <w:tcMar>
              <w:top w:w="0" w:type="dxa"/>
              <w:left w:w="115" w:type="dxa"/>
              <w:bottom w:w="0" w:type="dxa"/>
              <w:right w:w="115" w:type="dxa"/>
            </w:tcMar>
            <w:hideMark/>
          </w:tcPr>
          <w:p w:rsidR="00505DBC" w:rsidRPr="008D7EE9" w:rsidRDefault="00505DBC" w:rsidP="000B1248">
            <w:pPr>
              <w:rPr>
                <w:color w:val="000000" w:themeColor="text1"/>
                <w:sz w:val="24"/>
                <w:szCs w:val="24"/>
                <w:lang w:eastAsia="ru-RU"/>
              </w:rPr>
            </w:pPr>
            <w:r w:rsidRPr="008D7EE9">
              <w:rPr>
                <w:color w:val="000000" w:themeColor="text1"/>
                <w:sz w:val="24"/>
                <w:szCs w:val="24"/>
                <w:lang w:eastAsia="ru-RU"/>
              </w:rPr>
              <w:t>4) М.Ю. Лермонтов</w:t>
            </w:r>
          </w:p>
        </w:tc>
        <w:tc>
          <w:tcPr>
            <w:tcW w:w="5245" w:type="dxa"/>
            <w:shd w:val="clear" w:color="auto" w:fill="FFFFFF"/>
            <w:tcMar>
              <w:top w:w="0" w:type="dxa"/>
              <w:left w:w="115" w:type="dxa"/>
              <w:bottom w:w="0" w:type="dxa"/>
              <w:right w:w="115" w:type="dxa"/>
            </w:tcMar>
            <w:hideMark/>
          </w:tcPr>
          <w:p w:rsidR="00505DBC" w:rsidRPr="008D7EE9" w:rsidRDefault="00505DBC" w:rsidP="000B1248">
            <w:pPr>
              <w:rPr>
                <w:color w:val="000000" w:themeColor="text1"/>
                <w:sz w:val="24"/>
                <w:szCs w:val="24"/>
                <w:lang w:eastAsia="ru-RU"/>
              </w:rPr>
            </w:pPr>
            <w:r w:rsidRPr="008D7EE9">
              <w:rPr>
                <w:color w:val="000000" w:themeColor="text1"/>
                <w:sz w:val="24"/>
                <w:szCs w:val="24"/>
                <w:lang w:eastAsia="ru-RU"/>
              </w:rPr>
              <w:t>г) «Тарас Бульба»</w:t>
            </w:r>
          </w:p>
        </w:tc>
      </w:tr>
      <w:tr w:rsidR="00505DBC" w:rsidRPr="008D7EE9" w:rsidTr="000B1248">
        <w:tc>
          <w:tcPr>
            <w:tcW w:w="3402" w:type="dxa"/>
            <w:shd w:val="clear" w:color="auto" w:fill="FFFFFF"/>
            <w:tcMar>
              <w:top w:w="0" w:type="dxa"/>
              <w:left w:w="115" w:type="dxa"/>
              <w:bottom w:w="0" w:type="dxa"/>
              <w:right w:w="115" w:type="dxa"/>
            </w:tcMar>
            <w:hideMark/>
          </w:tcPr>
          <w:p w:rsidR="00505DBC" w:rsidRPr="008D7EE9" w:rsidRDefault="00505DBC" w:rsidP="000B1248">
            <w:pPr>
              <w:rPr>
                <w:color w:val="000000" w:themeColor="text1"/>
                <w:sz w:val="24"/>
                <w:szCs w:val="24"/>
                <w:lang w:eastAsia="ru-RU"/>
              </w:rPr>
            </w:pPr>
            <w:r w:rsidRPr="008D7EE9">
              <w:rPr>
                <w:color w:val="000000" w:themeColor="text1"/>
                <w:sz w:val="24"/>
                <w:szCs w:val="24"/>
                <w:lang w:eastAsia="ru-RU"/>
              </w:rPr>
              <w:t>5) М.Е. Салтыков-Щедрин</w:t>
            </w:r>
          </w:p>
        </w:tc>
        <w:tc>
          <w:tcPr>
            <w:tcW w:w="5245" w:type="dxa"/>
            <w:shd w:val="clear" w:color="auto" w:fill="FFFFFF"/>
            <w:tcMar>
              <w:top w:w="0" w:type="dxa"/>
              <w:left w:w="115" w:type="dxa"/>
              <w:bottom w:w="0" w:type="dxa"/>
              <w:right w:w="115" w:type="dxa"/>
            </w:tcMar>
            <w:hideMark/>
          </w:tcPr>
          <w:p w:rsidR="00505DBC" w:rsidRPr="008D7EE9" w:rsidRDefault="00505DBC" w:rsidP="000B1248">
            <w:pPr>
              <w:rPr>
                <w:color w:val="000000" w:themeColor="text1"/>
                <w:sz w:val="24"/>
                <w:szCs w:val="24"/>
                <w:lang w:eastAsia="ru-RU"/>
              </w:rPr>
            </w:pPr>
            <w:r w:rsidRPr="008D7EE9">
              <w:rPr>
                <w:color w:val="000000" w:themeColor="text1"/>
                <w:sz w:val="24"/>
                <w:szCs w:val="24"/>
                <w:lang w:eastAsia="ru-RU"/>
              </w:rPr>
              <w:t>д) «Как один мужик двух генералов прокормил»</w:t>
            </w:r>
          </w:p>
        </w:tc>
      </w:tr>
      <w:tr w:rsidR="00505DBC" w:rsidRPr="008D7EE9" w:rsidTr="000B1248">
        <w:tc>
          <w:tcPr>
            <w:tcW w:w="3402" w:type="dxa"/>
            <w:shd w:val="clear" w:color="auto" w:fill="FFFFFF"/>
            <w:tcMar>
              <w:top w:w="0" w:type="dxa"/>
              <w:left w:w="115" w:type="dxa"/>
              <w:bottom w:w="0" w:type="dxa"/>
              <w:right w:w="115" w:type="dxa"/>
            </w:tcMar>
            <w:hideMark/>
          </w:tcPr>
          <w:p w:rsidR="00505DBC" w:rsidRPr="008D7EE9" w:rsidRDefault="00505DBC" w:rsidP="000B1248">
            <w:pPr>
              <w:rPr>
                <w:color w:val="000000" w:themeColor="text1"/>
                <w:sz w:val="24"/>
                <w:szCs w:val="24"/>
                <w:lang w:eastAsia="ru-RU"/>
              </w:rPr>
            </w:pPr>
            <w:r w:rsidRPr="008D7EE9">
              <w:rPr>
                <w:b/>
                <w:color w:val="000000" w:themeColor="text1"/>
                <w:sz w:val="24"/>
                <w:szCs w:val="24"/>
                <w:shd w:val="clear" w:color="auto" w:fill="FFFFFF"/>
                <w:lang w:eastAsia="ru-RU"/>
              </w:rPr>
              <w:t>Ответ</w:t>
            </w:r>
            <w:r w:rsidRPr="008D7EE9">
              <w:rPr>
                <w:color w:val="000000" w:themeColor="text1"/>
                <w:sz w:val="24"/>
                <w:szCs w:val="24"/>
                <w:shd w:val="clear" w:color="auto" w:fill="FFFFFF"/>
                <w:lang w:eastAsia="ru-RU"/>
              </w:rPr>
              <w:t>:</w:t>
            </w:r>
          </w:p>
        </w:tc>
        <w:tc>
          <w:tcPr>
            <w:tcW w:w="5245" w:type="dxa"/>
            <w:shd w:val="clear" w:color="auto" w:fill="FFFFFF"/>
            <w:tcMar>
              <w:top w:w="0" w:type="dxa"/>
              <w:left w:w="115" w:type="dxa"/>
              <w:bottom w:w="0" w:type="dxa"/>
              <w:right w:w="115" w:type="dxa"/>
            </w:tcMar>
            <w:hideMark/>
          </w:tcPr>
          <w:p w:rsidR="00505DBC" w:rsidRPr="008D7EE9" w:rsidRDefault="00505DBC" w:rsidP="000B1248">
            <w:pPr>
              <w:rPr>
                <w:color w:val="000000" w:themeColor="text1"/>
                <w:sz w:val="24"/>
                <w:szCs w:val="24"/>
                <w:lang w:eastAsia="ru-RU"/>
              </w:rPr>
            </w:pPr>
          </w:p>
        </w:tc>
      </w:tr>
    </w:tbl>
    <w:tbl>
      <w:tblPr>
        <w:tblpPr w:leftFromText="45" w:rightFromText="45" w:vertAnchor="text" w:tblpX="984"/>
        <w:tblW w:w="2460" w:type="dxa"/>
        <w:shd w:val="clear" w:color="auto" w:fill="FFFFFF"/>
        <w:tblCellMar>
          <w:top w:w="105" w:type="dxa"/>
          <w:left w:w="105" w:type="dxa"/>
          <w:bottom w:w="105" w:type="dxa"/>
          <w:right w:w="105" w:type="dxa"/>
        </w:tblCellMar>
        <w:tblLook w:val="04A0" w:firstRow="1" w:lastRow="0" w:firstColumn="1" w:lastColumn="0" w:noHBand="0" w:noVBand="1"/>
      </w:tblPr>
      <w:tblGrid>
        <w:gridCol w:w="492"/>
        <w:gridCol w:w="492"/>
        <w:gridCol w:w="492"/>
        <w:gridCol w:w="492"/>
        <w:gridCol w:w="492"/>
      </w:tblGrid>
      <w:tr w:rsidR="00505DBC" w:rsidRPr="008D7EE9" w:rsidTr="000B1248">
        <w:tc>
          <w:tcPr>
            <w:tcW w:w="49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115" w:type="dxa"/>
            </w:tcMar>
            <w:vAlign w:val="center"/>
            <w:hideMark/>
          </w:tcPr>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1</w:t>
            </w:r>
          </w:p>
        </w:tc>
        <w:tc>
          <w:tcPr>
            <w:tcW w:w="49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115" w:type="dxa"/>
            </w:tcMar>
            <w:vAlign w:val="center"/>
            <w:hideMark/>
          </w:tcPr>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2</w:t>
            </w:r>
          </w:p>
        </w:tc>
        <w:tc>
          <w:tcPr>
            <w:tcW w:w="49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115" w:type="dxa"/>
            </w:tcMar>
            <w:vAlign w:val="center"/>
            <w:hideMark/>
          </w:tcPr>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3</w:t>
            </w:r>
          </w:p>
        </w:tc>
        <w:tc>
          <w:tcPr>
            <w:tcW w:w="49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115" w:type="dxa"/>
            </w:tcMar>
            <w:vAlign w:val="center"/>
            <w:hideMark/>
          </w:tcPr>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4</w:t>
            </w:r>
          </w:p>
        </w:tc>
        <w:tc>
          <w:tcPr>
            <w:tcW w:w="49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115" w:type="dxa"/>
            </w:tcMar>
            <w:vAlign w:val="center"/>
            <w:hideMark/>
          </w:tcPr>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5</w:t>
            </w:r>
          </w:p>
        </w:tc>
      </w:tr>
      <w:tr w:rsidR="00505DBC" w:rsidRPr="008D7EE9" w:rsidTr="000B1248">
        <w:tc>
          <w:tcPr>
            <w:tcW w:w="4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505DBC" w:rsidRPr="008D7EE9" w:rsidRDefault="00505DBC" w:rsidP="000B1248">
            <w:pPr>
              <w:jc w:val="center"/>
              <w:rPr>
                <w:color w:val="000000" w:themeColor="text1"/>
                <w:sz w:val="24"/>
                <w:szCs w:val="24"/>
                <w:lang w:eastAsia="ru-RU"/>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505DBC" w:rsidRPr="008D7EE9" w:rsidRDefault="00505DBC" w:rsidP="000B1248">
            <w:pPr>
              <w:jc w:val="center"/>
              <w:rPr>
                <w:color w:val="000000" w:themeColor="text1"/>
                <w:sz w:val="24"/>
                <w:szCs w:val="24"/>
                <w:lang w:eastAsia="ru-RU"/>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505DBC" w:rsidRPr="008D7EE9" w:rsidRDefault="00505DBC" w:rsidP="000B1248">
            <w:pPr>
              <w:jc w:val="center"/>
              <w:rPr>
                <w:color w:val="000000" w:themeColor="text1"/>
                <w:sz w:val="24"/>
                <w:szCs w:val="24"/>
                <w:lang w:eastAsia="ru-RU"/>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505DBC" w:rsidRPr="008D7EE9" w:rsidRDefault="00505DBC" w:rsidP="000B1248">
            <w:pPr>
              <w:jc w:val="center"/>
              <w:rPr>
                <w:color w:val="000000" w:themeColor="text1"/>
                <w:sz w:val="24"/>
                <w:szCs w:val="24"/>
                <w:lang w:eastAsia="ru-RU"/>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505DBC" w:rsidRPr="008D7EE9" w:rsidRDefault="00505DBC" w:rsidP="000B1248">
            <w:pPr>
              <w:jc w:val="center"/>
              <w:rPr>
                <w:color w:val="000000" w:themeColor="text1"/>
                <w:sz w:val="24"/>
                <w:szCs w:val="24"/>
                <w:lang w:eastAsia="ru-RU"/>
              </w:rPr>
            </w:pPr>
          </w:p>
        </w:tc>
      </w:tr>
    </w:tbl>
    <w:p w:rsidR="00505DBC" w:rsidRPr="008D7EE9" w:rsidRDefault="00505DBC" w:rsidP="00505DBC">
      <w:pPr>
        <w:shd w:val="clear" w:color="auto" w:fill="FFFFFF"/>
        <w:rPr>
          <w:color w:val="000000" w:themeColor="text1"/>
          <w:sz w:val="24"/>
          <w:szCs w:val="24"/>
          <w:lang w:eastAsia="ru-RU"/>
        </w:rPr>
      </w:pPr>
    </w:p>
    <w:p w:rsidR="00505DBC" w:rsidRPr="008D7EE9" w:rsidRDefault="00505DBC" w:rsidP="00505DBC">
      <w:pPr>
        <w:shd w:val="clear" w:color="auto" w:fill="FFFFFF"/>
        <w:rPr>
          <w:color w:val="000000" w:themeColor="text1"/>
          <w:sz w:val="24"/>
          <w:szCs w:val="24"/>
          <w:lang w:eastAsia="ru-RU"/>
        </w:rPr>
      </w:pP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2. Что такое былина:</w:t>
      </w:r>
    </w:p>
    <w:p w:rsidR="00505DBC" w:rsidRPr="008D7EE9" w:rsidRDefault="00505DBC" w:rsidP="00505DBC">
      <w:pPr>
        <w:shd w:val="clear" w:color="auto" w:fill="FFFFFF"/>
        <w:ind w:firstLine="709"/>
        <w:rPr>
          <w:color w:val="000000" w:themeColor="text1"/>
          <w:sz w:val="24"/>
          <w:szCs w:val="24"/>
          <w:lang w:eastAsia="ru-RU"/>
        </w:rPr>
      </w:pPr>
      <w:r w:rsidRPr="008D7EE9">
        <w:rPr>
          <w:color w:val="000000" w:themeColor="text1"/>
          <w:sz w:val="24"/>
          <w:szCs w:val="24"/>
          <w:lang w:eastAsia="ru-RU"/>
        </w:rPr>
        <w:t>а) произведение устной поэзии о русских богатырях и народных героях.</w:t>
      </w:r>
    </w:p>
    <w:p w:rsidR="00505DBC" w:rsidRPr="008D7EE9" w:rsidRDefault="00505DBC" w:rsidP="00505DBC">
      <w:pPr>
        <w:shd w:val="clear" w:color="auto" w:fill="FFFFFF"/>
        <w:ind w:firstLine="709"/>
        <w:rPr>
          <w:color w:val="000000" w:themeColor="text1"/>
          <w:sz w:val="24"/>
          <w:szCs w:val="24"/>
          <w:lang w:eastAsia="ru-RU"/>
        </w:rPr>
      </w:pPr>
      <w:r w:rsidRPr="008D7EE9">
        <w:rPr>
          <w:color w:val="000000" w:themeColor="text1"/>
          <w:sz w:val="24"/>
          <w:szCs w:val="24"/>
          <w:lang w:eastAsia="ru-RU"/>
        </w:rPr>
        <w:t>б) это поэтическая биография народа.</w:t>
      </w:r>
    </w:p>
    <w:p w:rsidR="00505DBC" w:rsidRPr="008D7EE9" w:rsidRDefault="00505DBC" w:rsidP="00505DBC">
      <w:pPr>
        <w:shd w:val="clear" w:color="auto" w:fill="FFFFFF"/>
        <w:ind w:firstLine="709"/>
        <w:rPr>
          <w:color w:val="000000" w:themeColor="text1"/>
          <w:sz w:val="24"/>
          <w:szCs w:val="24"/>
          <w:lang w:eastAsia="ru-RU"/>
        </w:rPr>
      </w:pPr>
      <w:r w:rsidRPr="008D7EE9">
        <w:rPr>
          <w:color w:val="000000" w:themeColor="text1"/>
          <w:sz w:val="24"/>
          <w:szCs w:val="24"/>
          <w:lang w:eastAsia="ru-RU"/>
        </w:rPr>
        <w:t>в) это краткое изречение.</w:t>
      </w:r>
    </w:p>
    <w:p w:rsidR="00505DBC" w:rsidRPr="008D7EE9" w:rsidRDefault="00505DBC" w:rsidP="00505DBC">
      <w:pPr>
        <w:shd w:val="clear" w:color="auto" w:fill="FFFFFF"/>
        <w:ind w:firstLine="709"/>
        <w:rPr>
          <w:color w:val="000000" w:themeColor="text1"/>
          <w:sz w:val="24"/>
          <w:szCs w:val="24"/>
          <w:lang w:eastAsia="ru-RU"/>
        </w:rPr>
      </w:pPr>
      <w:r w:rsidRPr="008D7EE9">
        <w:rPr>
          <w:color w:val="000000" w:themeColor="text1"/>
          <w:sz w:val="24"/>
          <w:szCs w:val="24"/>
          <w:lang w:eastAsia="ru-RU"/>
        </w:rPr>
        <w:t>г) это рассказ об исторических деятелях.</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3. Лирика - это</w:t>
      </w:r>
    </w:p>
    <w:p w:rsidR="00505DBC" w:rsidRPr="008D7EE9" w:rsidRDefault="00505DBC" w:rsidP="00505DBC">
      <w:pPr>
        <w:shd w:val="clear" w:color="auto" w:fill="FFFFFF"/>
        <w:ind w:firstLine="709"/>
        <w:rPr>
          <w:color w:val="000000" w:themeColor="text1"/>
          <w:sz w:val="24"/>
          <w:szCs w:val="24"/>
          <w:lang w:eastAsia="ru-RU"/>
        </w:rPr>
      </w:pPr>
      <w:r w:rsidRPr="008D7EE9">
        <w:rPr>
          <w:color w:val="000000" w:themeColor="text1"/>
          <w:sz w:val="24"/>
          <w:szCs w:val="24"/>
          <w:lang w:eastAsia="ru-RU"/>
        </w:rPr>
        <w:t>а) повествование о событиях, предполагаемых в прошлом;</w:t>
      </w:r>
    </w:p>
    <w:p w:rsidR="00505DBC" w:rsidRPr="008D7EE9" w:rsidRDefault="00505DBC" w:rsidP="00505DBC">
      <w:pPr>
        <w:shd w:val="clear" w:color="auto" w:fill="FFFFFF"/>
        <w:ind w:left="708" w:firstLine="1"/>
        <w:rPr>
          <w:color w:val="000000" w:themeColor="text1"/>
          <w:sz w:val="24"/>
          <w:szCs w:val="24"/>
          <w:lang w:eastAsia="ru-RU"/>
        </w:rPr>
      </w:pPr>
      <w:r w:rsidRPr="008D7EE9">
        <w:rPr>
          <w:color w:val="000000" w:themeColor="text1"/>
          <w:sz w:val="24"/>
          <w:szCs w:val="24"/>
          <w:lang w:eastAsia="ru-RU"/>
        </w:rPr>
        <w:t>б) род литературы, в котором действительность отражается путем передачи глубоких душевных переживаний, мыслей и чувств автора;</w:t>
      </w:r>
    </w:p>
    <w:p w:rsidR="00505DBC" w:rsidRPr="008D7EE9" w:rsidRDefault="00505DBC" w:rsidP="00505DBC">
      <w:pPr>
        <w:shd w:val="clear" w:color="auto" w:fill="FFFFFF"/>
        <w:ind w:firstLine="709"/>
        <w:rPr>
          <w:color w:val="000000" w:themeColor="text1"/>
          <w:sz w:val="24"/>
          <w:szCs w:val="24"/>
          <w:lang w:eastAsia="ru-RU"/>
        </w:rPr>
      </w:pPr>
      <w:r w:rsidRPr="008D7EE9">
        <w:rPr>
          <w:color w:val="000000" w:themeColor="text1"/>
          <w:sz w:val="24"/>
          <w:szCs w:val="24"/>
          <w:lang w:eastAsia="ru-RU"/>
        </w:rPr>
        <w:t>в) стихотворение из двух строк.</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4. Какая тема раскрывается в повести Пушкина «Станционный смотритель»:</w:t>
      </w:r>
    </w:p>
    <w:p w:rsidR="00505DBC" w:rsidRPr="008D7EE9" w:rsidRDefault="00505DBC" w:rsidP="00505DBC">
      <w:pPr>
        <w:widowControl/>
        <w:numPr>
          <w:ilvl w:val="0"/>
          <w:numId w:val="341"/>
        </w:numPr>
        <w:shd w:val="clear" w:color="auto" w:fill="FFFFFF"/>
        <w:tabs>
          <w:tab w:val="left" w:pos="993"/>
        </w:tabs>
        <w:autoSpaceDE/>
        <w:autoSpaceDN/>
        <w:ind w:left="0" w:firstLine="709"/>
        <w:rPr>
          <w:color w:val="000000" w:themeColor="text1"/>
          <w:sz w:val="24"/>
          <w:szCs w:val="24"/>
          <w:lang w:eastAsia="ru-RU"/>
        </w:rPr>
      </w:pPr>
      <w:r w:rsidRPr="008D7EE9">
        <w:rPr>
          <w:color w:val="000000" w:themeColor="text1"/>
          <w:sz w:val="24"/>
          <w:szCs w:val="24"/>
          <w:lang w:eastAsia="ru-RU"/>
        </w:rPr>
        <w:t>тема маленького человека</w:t>
      </w:r>
    </w:p>
    <w:p w:rsidR="00505DBC" w:rsidRPr="008D7EE9" w:rsidRDefault="00505DBC" w:rsidP="00505DBC">
      <w:pPr>
        <w:widowControl/>
        <w:numPr>
          <w:ilvl w:val="0"/>
          <w:numId w:val="341"/>
        </w:numPr>
        <w:shd w:val="clear" w:color="auto" w:fill="FFFFFF"/>
        <w:tabs>
          <w:tab w:val="left" w:pos="993"/>
        </w:tabs>
        <w:autoSpaceDE/>
        <w:autoSpaceDN/>
        <w:ind w:left="0" w:firstLine="709"/>
        <w:rPr>
          <w:color w:val="000000" w:themeColor="text1"/>
          <w:sz w:val="24"/>
          <w:szCs w:val="24"/>
          <w:lang w:eastAsia="ru-RU"/>
        </w:rPr>
      </w:pPr>
      <w:r w:rsidRPr="008D7EE9">
        <w:rPr>
          <w:color w:val="000000" w:themeColor="text1"/>
          <w:sz w:val="24"/>
          <w:szCs w:val="24"/>
          <w:lang w:eastAsia="ru-RU"/>
        </w:rPr>
        <w:t>тема лишнего человека</w:t>
      </w:r>
    </w:p>
    <w:p w:rsidR="00505DBC" w:rsidRPr="008D7EE9" w:rsidRDefault="00505DBC" w:rsidP="00505DBC">
      <w:pPr>
        <w:widowControl/>
        <w:numPr>
          <w:ilvl w:val="0"/>
          <w:numId w:val="341"/>
        </w:numPr>
        <w:shd w:val="clear" w:color="auto" w:fill="FFFFFF"/>
        <w:tabs>
          <w:tab w:val="left" w:pos="993"/>
        </w:tabs>
        <w:autoSpaceDE/>
        <w:autoSpaceDN/>
        <w:ind w:left="0" w:firstLine="709"/>
        <w:rPr>
          <w:color w:val="000000" w:themeColor="text1"/>
          <w:sz w:val="24"/>
          <w:szCs w:val="24"/>
          <w:lang w:eastAsia="ru-RU"/>
        </w:rPr>
      </w:pPr>
      <w:r w:rsidRPr="008D7EE9">
        <w:rPr>
          <w:color w:val="000000" w:themeColor="text1"/>
          <w:sz w:val="24"/>
          <w:szCs w:val="24"/>
          <w:lang w:eastAsia="ru-RU"/>
        </w:rPr>
        <w:t>тема богатого человека</w:t>
      </w:r>
    </w:p>
    <w:p w:rsidR="00505DBC" w:rsidRPr="008D7EE9" w:rsidRDefault="00505DBC" w:rsidP="00505DBC">
      <w:pPr>
        <w:widowControl/>
        <w:numPr>
          <w:ilvl w:val="0"/>
          <w:numId w:val="341"/>
        </w:numPr>
        <w:shd w:val="clear" w:color="auto" w:fill="FFFFFF"/>
        <w:tabs>
          <w:tab w:val="left" w:pos="993"/>
        </w:tabs>
        <w:autoSpaceDE/>
        <w:autoSpaceDN/>
        <w:ind w:left="0" w:firstLine="709"/>
        <w:rPr>
          <w:color w:val="000000" w:themeColor="text1"/>
          <w:sz w:val="24"/>
          <w:szCs w:val="24"/>
          <w:lang w:eastAsia="ru-RU"/>
        </w:rPr>
      </w:pPr>
      <w:r w:rsidRPr="008D7EE9">
        <w:rPr>
          <w:color w:val="000000" w:themeColor="text1"/>
          <w:sz w:val="24"/>
          <w:szCs w:val="24"/>
          <w:lang w:eastAsia="ru-RU"/>
        </w:rPr>
        <w:t>тема интеллигентного человек</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5. Что такое сатира:</w:t>
      </w:r>
    </w:p>
    <w:p w:rsidR="00505DBC" w:rsidRPr="008D7EE9" w:rsidRDefault="00505DBC" w:rsidP="00505DBC">
      <w:pPr>
        <w:pStyle w:val="a7"/>
        <w:widowControl/>
        <w:numPr>
          <w:ilvl w:val="0"/>
          <w:numId w:val="359"/>
        </w:numPr>
        <w:shd w:val="clear" w:color="auto" w:fill="FFFFFF"/>
        <w:tabs>
          <w:tab w:val="left" w:pos="993"/>
        </w:tabs>
        <w:autoSpaceDE/>
        <w:autoSpaceDN/>
        <w:ind w:left="709" w:right="0" w:firstLine="0"/>
        <w:contextualSpacing/>
        <w:jc w:val="left"/>
        <w:rPr>
          <w:color w:val="000000" w:themeColor="text1"/>
          <w:sz w:val="24"/>
          <w:szCs w:val="24"/>
          <w:lang w:eastAsia="ru-RU"/>
        </w:rPr>
      </w:pPr>
      <w:r w:rsidRPr="008D7EE9">
        <w:rPr>
          <w:color w:val="000000" w:themeColor="text1"/>
          <w:sz w:val="24"/>
          <w:szCs w:val="24"/>
          <w:lang w:eastAsia="ru-RU"/>
        </w:rPr>
        <w:t>это художественное произведение, в котором гневно осуждаются пороки общества и человека.</w:t>
      </w:r>
    </w:p>
    <w:p w:rsidR="00505DBC" w:rsidRPr="008D7EE9" w:rsidRDefault="00505DBC" w:rsidP="00505DBC">
      <w:pPr>
        <w:pStyle w:val="a7"/>
        <w:widowControl/>
        <w:numPr>
          <w:ilvl w:val="0"/>
          <w:numId w:val="359"/>
        </w:numPr>
        <w:shd w:val="clear" w:color="auto" w:fill="FFFFFF"/>
        <w:tabs>
          <w:tab w:val="left" w:pos="993"/>
        </w:tabs>
        <w:autoSpaceDE/>
        <w:autoSpaceDN/>
        <w:ind w:right="0" w:hanging="720"/>
        <w:contextualSpacing/>
        <w:jc w:val="left"/>
        <w:rPr>
          <w:color w:val="000000" w:themeColor="text1"/>
          <w:sz w:val="24"/>
          <w:szCs w:val="24"/>
          <w:lang w:eastAsia="ru-RU"/>
        </w:rPr>
      </w:pPr>
      <w:r w:rsidRPr="008D7EE9">
        <w:rPr>
          <w:color w:val="000000" w:themeColor="text1"/>
          <w:sz w:val="24"/>
          <w:szCs w:val="24"/>
          <w:lang w:eastAsia="ru-RU"/>
        </w:rPr>
        <w:t>это произведения, в которых отражается комическое, смешное в жизни.</w:t>
      </w:r>
    </w:p>
    <w:p w:rsidR="00505DBC" w:rsidRPr="008D7EE9" w:rsidRDefault="00505DBC" w:rsidP="00505DBC">
      <w:pPr>
        <w:pStyle w:val="a7"/>
        <w:widowControl/>
        <w:numPr>
          <w:ilvl w:val="0"/>
          <w:numId w:val="359"/>
        </w:numPr>
        <w:shd w:val="clear" w:color="auto" w:fill="FFFFFF"/>
        <w:tabs>
          <w:tab w:val="left" w:pos="993"/>
        </w:tabs>
        <w:autoSpaceDE/>
        <w:autoSpaceDN/>
        <w:ind w:right="0" w:hanging="720"/>
        <w:contextualSpacing/>
        <w:jc w:val="left"/>
        <w:rPr>
          <w:color w:val="000000" w:themeColor="text1"/>
          <w:sz w:val="24"/>
          <w:szCs w:val="24"/>
          <w:lang w:eastAsia="ru-RU"/>
        </w:rPr>
      </w:pPr>
      <w:r w:rsidRPr="008D7EE9">
        <w:rPr>
          <w:color w:val="000000" w:themeColor="text1"/>
          <w:sz w:val="24"/>
          <w:szCs w:val="24"/>
          <w:lang w:eastAsia="ru-RU"/>
        </w:rPr>
        <w:t>это художественное произведение, в котором изображается судьба человека.</w:t>
      </w:r>
    </w:p>
    <w:p w:rsidR="00505DBC" w:rsidRPr="008D7EE9" w:rsidRDefault="00505DBC" w:rsidP="00505DBC">
      <w:pPr>
        <w:pStyle w:val="a7"/>
        <w:widowControl/>
        <w:numPr>
          <w:ilvl w:val="0"/>
          <w:numId w:val="358"/>
        </w:numPr>
        <w:shd w:val="clear" w:color="auto" w:fill="FFFFFF"/>
        <w:tabs>
          <w:tab w:val="left" w:pos="284"/>
          <w:tab w:val="left" w:pos="993"/>
        </w:tabs>
        <w:autoSpaceDE/>
        <w:autoSpaceDN/>
        <w:ind w:right="0" w:hanging="720"/>
        <w:contextualSpacing/>
        <w:jc w:val="left"/>
        <w:rPr>
          <w:color w:val="000000" w:themeColor="text1"/>
          <w:sz w:val="24"/>
          <w:szCs w:val="24"/>
          <w:lang w:eastAsia="ru-RU"/>
        </w:rPr>
      </w:pPr>
      <w:r w:rsidRPr="008D7EE9">
        <w:rPr>
          <w:bCs/>
          <w:color w:val="000000" w:themeColor="text1"/>
          <w:sz w:val="24"/>
          <w:szCs w:val="24"/>
          <w:lang w:eastAsia="ru-RU"/>
        </w:rPr>
        <w:t>Из какого произведения Горького взят этот отрывок?</w:t>
      </w:r>
    </w:p>
    <w:p w:rsidR="00505DBC" w:rsidRPr="008D7EE9" w:rsidRDefault="00505DBC" w:rsidP="00505DBC">
      <w:pPr>
        <w:shd w:val="clear" w:color="auto" w:fill="FFFFFF"/>
        <w:ind w:firstLine="709"/>
        <w:jc w:val="both"/>
        <w:rPr>
          <w:color w:val="000000" w:themeColor="text1"/>
          <w:sz w:val="24"/>
          <w:szCs w:val="24"/>
          <w:lang w:eastAsia="ru-RU"/>
        </w:rPr>
      </w:pPr>
      <w:r w:rsidRPr="008D7EE9">
        <w:rPr>
          <w:i/>
          <w:iCs/>
          <w:color w:val="000000" w:themeColor="text1"/>
          <w:sz w:val="24"/>
          <w:szCs w:val="24"/>
          <w:lang w:eastAsia="ru-RU"/>
        </w:rPr>
        <w:t>«Оно пылало так ярко, как солнце, и ярче солнца, и весь лес замолчал, освещённый этим факелом великой любви к людям, а тьма разлетелась от света его и там, глубоко в лесу, дрожащая, впала в гнилой зев болота. Люди же, изумлённые, стали как камни».</w:t>
      </w:r>
    </w:p>
    <w:p w:rsidR="00505DBC" w:rsidRPr="008D7EE9" w:rsidRDefault="00505DBC" w:rsidP="00505DBC">
      <w:pPr>
        <w:shd w:val="clear" w:color="auto" w:fill="FFFFFF"/>
        <w:rPr>
          <w:color w:val="000000" w:themeColor="text1"/>
          <w:sz w:val="24"/>
          <w:szCs w:val="24"/>
          <w:lang w:eastAsia="ru-RU"/>
        </w:rPr>
      </w:pPr>
      <w:r w:rsidRPr="008D7EE9">
        <w:rPr>
          <w:color w:val="000000" w:themeColor="text1"/>
          <w:sz w:val="24"/>
          <w:szCs w:val="24"/>
          <w:lang w:eastAsia="ru-RU"/>
        </w:rPr>
        <w:t xml:space="preserve">7. </w:t>
      </w:r>
      <w:r w:rsidRPr="008D7EE9">
        <w:rPr>
          <w:bCs/>
          <w:color w:val="000000" w:themeColor="text1"/>
          <w:sz w:val="24"/>
          <w:szCs w:val="24"/>
          <w:lang w:eastAsia="ru-RU"/>
        </w:rPr>
        <w:t>Какие чувства вызывает у автора Юшка из рассказа А.П. Платонова «Юшка»?</w:t>
      </w:r>
    </w:p>
    <w:p w:rsidR="00505DBC" w:rsidRPr="008D7EE9" w:rsidRDefault="00505DBC" w:rsidP="00505DBC">
      <w:pPr>
        <w:shd w:val="clear" w:color="auto" w:fill="FFFFFF"/>
        <w:ind w:firstLine="709"/>
        <w:rPr>
          <w:color w:val="000000" w:themeColor="text1"/>
          <w:sz w:val="24"/>
          <w:szCs w:val="24"/>
          <w:lang w:eastAsia="ru-RU"/>
        </w:rPr>
      </w:pPr>
      <w:r w:rsidRPr="008D7EE9">
        <w:rPr>
          <w:color w:val="000000" w:themeColor="text1"/>
          <w:sz w:val="24"/>
          <w:szCs w:val="24"/>
          <w:lang w:eastAsia="ru-RU"/>
        </w:rPr>
        <w:t>а) любопытство;</w:t>
      </w:r>
    </w:p>
    <w:p w:rsidR="00505DBC" w:rsidRPr="008D7EE9" w:rsidRDefault="00505DBC" w:rsidP="00505DBC">
      <w:pPr>
        <w:shd w:val="clear" w:color="auto" w:fill="FFFFFF"/>
        <w:ind w:firstLine="709"/>
        <w:rPr>
          <w:color w:val="000000" w:themeColor="text1"/>
          <w:sz w:val="24"/>
          <w:szCs w:val="24"/>
          <w:lang w:eastAsia="ru-RU"/>
        </w:rPr>
      </w:pPr>
      <w:r w:rsidRPr="008D7EE9">
        <w:rPr>
          <w:color w:val="000000" w:themeColor="text1"/>
          <w:sz w:val="24"/>
          <w:szCs w:val="24"/>
          <w:lang w:eastAsia="ru-RU"/>
        </w:rPr>
        <w:t>б) уважение;</w:t>
      </w:r>
    </w:p>
    <w:p w:rsidR="00505DBC" w:rsidRPr="008D7EE9" w:rsidRDefault="00505DBC" w:rsidP="00505DBC">
      <w:pPr>
        <w:shd w:val="clear" w:color="auto" w:fill="FFFFFF"/>
        <w:ind w:firstLine="709"/>
        <w:rPr>
          <w:color w:val="000000" w:themeColor="text1"/>
          <w:sz w:val="24"/>
          <w:szCs w:val="24"/>
          <w:lang w:eastAsia="ru-RU"/>
        </w:rPr>
      </w:pPr>
      <w:r w:rsidRPr="008D7EE9">
        <w:rPr>
          <w:color w:val="000000" w:themeColor="text1"/>
          <w:sz w:val="24"/>
          <w:szCs w:val="24"/>
          <w:lang w:eastAsia="ru-RU"/>
        </w:rPr>
        <w:t>в) сострадание.</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8. Определите жанр произведения И.С. Тургенева «Бирюк».</w:t>
      </w:r>
    </w:p>
    <w:p w:rsidR="00505DBC" w:rsidRPr="008D7EE9" w:rsidRDefault="00505DBC" w:rsidP="00505DBC">
      <w:pPr>
        <w:shd w:val="clear" w:color="auto" w:fill="FFFFFF"/>
        <w:ind w:firstLine="709"/>
        <w:rPr>
          <w:color w:val="000000" w:themeColor="text1"/>
          <w:sz w:val="24"/>
          <w:szCs w:val="24"/>
          <w:lang w:eastAsia="ru-RU"/>
        </w:rPr>
      </w:pPr>
      <w:r w:rsidRPr="008D7EE9">
        <w:rPr>
          <w:color w:val="000000" w:themeColor="text1"/>
          <w:sz w:val="24"/>
          <w:szCs w:val="24"/>
          <w:lang w:eastAsia="ru-RU"/>
        </w:rPr>
        <w:t>а) повесть;</w:t>
      </w:r>
    </w:p>
    <w:p w:rsidR="00505DBC" w:rsidRPr="008D7EE9" w:rsidRDefault="00505DBC" w:rsidP="00505DBC">
      <w:pPr>
        <w:shd w:val="clear" w:color="auto" w:fill="FFFFFF"/>
        <w:ind w:firstLine="709"/>
        <w:rPr>
          <w:color w:val="000000" w:themeColor="text1"/>
          <w:sz w:val="24"/>
          <w:szCs w:val="24"/>
          <w:lang w:eastAsia="ru-RU"/>
        </w:rPr>
      </w:pPr>
      <w:r w:rsidRPr="008D7EE9">
        <w:rPr>
          <w:color w:val="000000" w:themeColor="text1"/>
          <w:sz w:val="24"/>
          <w:szCs w:val="24"/>
          <w:lang w:eastAsia="ru-RU"/>
        </w:rPr>
        <w:t>б) очерк;</w:t>
      </w:r>
    </w:p>
    <w:p w:rsidR="00505DBC" w:rsidRPr="008D7EE9" w:rsidRDefault="00505DBC" w:rsidP="00505DBC">
      <w:pPr>
        <w:shd w:val="clear" w:color="auto" w:fill="FFFFFF"/>
        <w:ind w:firstLine="709"/>
        <w:rPr>
          <w:color w:val="000000" w:themeColor="text1"/>
          <w:sz w:val="24"/>
          <w:szCs w:val="24"/>
          <w:lang w:eastAsia="ru-RU"/>
        </w:rPr>
      </w:pPr>
      <w:r w:rsidRPr="008D7EE9">
        <w:rPr>
          <w:color w:val="000000" w:themeColor="text1"/>
          <w:sz w:val="24"/>
          <w:szCs w:val="24"/>
          <w:lang w:eastAsia="ru-RU"/>
        </w:rPr>
        <w:t>в) притча;</w:t>
      </w:r>
    </w:p>
    <w:p w:rsidR="00505DBC" w:rsidRPr="008D7EE9" w:rsidRDefault="00505DBC" w:rsidP="00505DBC">
      <w:pPr>
        <w:shd w:val="clear" w:color="auto" w:fill="FFFFFF"/>
        <w:ind w:firstLine="709"/>
        <w:rPr>
          <w:color w:val="000000" w:themeColor="text1"/>
          <w:sz w:val="24"/>
          <w:szCs w:val="24"/>
          <w:lang w:eastAsia="ru-RU"/>
        </w:rPr>
      </w:pPr>
      <w:r w:rsidRPr="008D7EE9">
        <w:rPr>
          <w:color w:val="000000" w:themeColor="text1"/>
          <w:sz w:val="24"/>
          <w:szCs w:val="24"/>
          <w:lang w:eastAsia="ru-RU"/>
        </w:rPr>
        <w:t>г) рассказ.</w:t>
      </w:r>
    </w:p>
    <w:p w:rsidR="00505DBC" w:rsidRPr="008D7EE9" w:rsidRDefault="00505DBC" w:rsidP="00505DBC">
      <w:pPr>
        <w:shd w:val="clear" w:color="auto" w:fill="FFFFFF"/>
        <w:jc w:val="both"/>
        <w:rPr>
          <w:color w:val="000000" w:themeColor="text1"/>
          <w:sz w:val="24"/>
          <w:szCs w:val="24"/>
          <w:lang w:eastAsia="ru-RU"/>
        </w:rPr>
      </w:pPr>
      <w:r w:rsidRPr="008D7EE9">
        <w:rPr>
          <w:bCs/>
          <w:color w:val="000000" w:themeColor="text1"/>
          <w:sz w:val="24"/>
          <w:szCs w:val="24"/>
          <w:lang w:eastAsia="ru-RU"/>
        </w:rPr>
        <w:t>9. Сформулируйте, какую повесть мы называем автобиографической. Приведите пример такого художественного произведения из изученных в этом году.</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10. Какое художественное средство выразительности использует автор?</w:t>
      </w:r>
    </w:p>
    <w:p w:rsidR="00505DBC" w:rsidRPr="008D7EE9" w:rsidRDefault="00505DBC" w:rsidP="00505DBC">
      <w:pPr>
        <w:shd w:val="clear" w:color="auto" w:fill="FFFFFF"/>
        <w:ind w:firstLine="709"/>
        <w:rPr>
          <w:color w:val="000000" w:themeColor="text1"/>
          <w:sz w:val="24"/>
          <w:szCs w:val="24"/>
          <w:lang w:eastAsia="ru-RU"/>
        </w:rPr>
      </w:pPr>
      <w:r w:rsidRPr="008D7EE9">
        <w:rPr>
          <w:i/>
          <w:iCs/>
          <w:color w:val="000000" w:themeColor="text1"/>
          <w:sz w:val="24"/>
          <w:szCs w:val="24"/>
          <w:lang w:eastAsia="ru-RU"/>
        </w:rPr>
        <w:t>Пустеет воздух, птиц не слышно боле,</w:t>
      </w:r>
    </w:p>
    <w:p w:rsidR="00505DBC" w:rsidRPr="008D7EE9" w:rsidRDefault="00505DBC" w:rsidP="00505DBC">
      <w:pPr>
        <w:shd w:val="clear" w:color="auto" w:fill="FFFFFF"/>
        <w:ind w:firstLine="709"/>
        <w:rPr>
          <w:color w:val="000000" w:themeColor="text1"/>
          <w:sz w:val="24"/>
          <w:szCs w:val="24"/>
          <w:lang w:eastAsia="ru-RU"/>
        </w:rPr>
      </w:pPr>
      <w:r w:rsidRPr="008D7EE9">
        <w:rPr>
          <w:i/>
          <w:iCs/>
          <w:color w:val="000000" w:themeColor="text1"/>
          <w:sz w:val="24"/>
          <w:szCs w:val="24"/>
          <w:lang w:eastAsia="ru-RU"/>
        </w:rPr>
        <w:t>Но далеко ещё до первых зимних бурь –</w:t>
      </w:r>
    </w:p>
    <w:p w:rsidR="00505DBC" w:rsidRPr="008D7EE9" w:rsidRDefault="00505DBC" w:rsidP="00505DBC">
      <w:pPr>
        <w:shd w:val="clear" w:color="auto" w:fill="FFFFFF"/>
        <w:ind w:firstLine="709"/>
        <w:rPr>
          <w:color w:val="000000" w:themeColor="text1"/>
          <w:sz w:val="24"/>
          <w:szCs w:val="24"/>
          <w:lang w:eastAsia="ru-RU"/>
        </w:rPr>
      </w:pPr>
      <w:r w:rsidRPr="008D7EE9">
        <w:rPr>
          <w:bCs/>
          <w:i/>
          <w:iCs/>
          <w:color w:val="000000" w:themeColor="text1"/>
          <w:sz w:val="24"/>
          <w:szCs w:val="24"/>
          <w:lang w:eastAsia="ru-RU"/>
        </w:rPr>
        <w:t>И льётся чистая и тёплая лазурь</w:t>
      </w:r>
    </w:p>
    <w:p w:rsidR="00505DBC" w:rsidRPr="008D7EE9" w:rsidRDefault="00505DBC" w:rsidP="00505DBC">
      <w:pPr>
        <w:shd w:val="clear" w:color="auto" w:fill="FFFFFF"/>
        <w:ind w:firstLine="709"/>
        <w:rPr>
          <w:color w:val="000000" w:themeColor="text1"/>
          <w:sz w:val="24"/>
          <w:szCs w:val="24"/>
          <w:lang w:eastAsia="ru-RU"/>
        </w:rPr>
      </w:pPr>
      <w:r w:rsidRPr="008D7EE9">
        <w:rPr>
          <w:i/>
          <w:iCs/>
          <w:color w:val="000000" w:themeColor="text1"/>
          <w:sz w:val="24"/>
          <w:szCs w:val="24"/>
          <w:lang w:eastAsia="ru-RU"/>
        </w:rPr>
        <w:t>На отдыхающее поле... (Ф.И. Тютчев)</w:t>
      </w:r>
    </w:p>
    <w:p w:rsidR="00505DBC" w:rsidRPr="008D7EE9" w:rsidRDefault="00505DBC" w:rsidP="00505DBC">
      <w:pPr>
        <w:pStyle w:val="a7"/>
        <w:widowControl/>
        <w:numPr>
          <w:ilvl w:val="0"/>
          <w:numId w:val="316"/>
        </w:numPr>
        <w:shd w:val="clear" w:color="auto" w:fill="FFFFFF"/>
        <w:autoSpaceDE/>
        <w:autoSpaceDN/>
        <w:ind w:right="0"/>
        <w:contextualSpacing/>
        <w:jc w:val="left"/>
        <w:rPr>
          <w:color w:val="000000" w:themeColor="text1"/>
          <w:sz w:val="24"/>
          <w:szCs w:val="24"/>
          <w:lang w:eastAsia="ru-RU"/>
        </w:rPr>
      </w:pPr>
      <w:r w:rsidRPr="008D7EE9">
        <w:rPr>
          <w:bCs/>
          <w:color w:val="000000" w:themeColor="text1"/>
          <w:sz w:val="24"/>
          <w:szCs w:val="24"/>
          <w:lang w:eastAsia="ru-RU"/>
        </w:rPr>
        <w:lastRenderedPageBreak/>
        <w:t>Какое художественное средство выразительности использует автор?</w:t>
      </w:r>
    </w:p>
    <w:p w:rsidR="00505DBC" w:rsidRPr="008D7EE9" w:rsidRDefault="00505DBC" w:rsidP="00505DBC">
      <w:pPr>
        <w:shd w:val="clear" w:color="auto" w:fill="FFFFFF"/>
        <w:ind w:firstLine="709"/>
        <w:rPr>
          <w:color w:val="000000" w:themeColor="text1"/>
          <w:sz w:val="24"/>
          <w:szCs w:val="24"/>
          <w:lang w:eastAsia="ru-RU"/>
        </w:rPr>
      </w:pPr>
      <w:r w:rsidRPr="008D7EE9">
        <w:rPr>
          <w:bCs/>
          <w:i/>
          <w:iCs/>
          <w:color w:val="000000" w:themeColor="text1"/>
          <w:sz w:val="24"/>
          <w:szCs w:val="24"/>
          <w:lang w:eastAsia="ru-RU"/>
        </w:rPr>
        <w:t>Словно ястреб</w:t>
      </w:r>
      <w:r w:rsidRPr="008D7EE9">
        <w:rPr>
          <w:i/>
          <w:iCs/>
          <w:color w:val="000000" w:themeColor="text1"/>
          <w:sz w:val="24"/>
          <w:szCs w:val="24"/>
          <w:lang w:eastAsia="ru-RU"/>
        </w:rPr>
        <w:t> взглянул с высоты небес</w:t>
      </w:r>
    </w:p>
    <w:p w:rsidR="00505DBC" w:rsidRPr="008D7EE9" w:rsidRDefault="00505DBC" w:rsidP="00505DBC">
      <w:pPr>
        <w:shd w:val="clear" w:color="auto" w:fill="FFFFFF"/>
        <w:ind w:firstLine="709"/>
        <w:rPr>
          <w:color w:val="000000" w:themeColor="text1"/>
          <w:sz w:val="24"/>
          <w:szCs w:val="24"/>
          <w:lang w:eastAsia="ru-RU"/>
        </w:rPr>
      </w:pPr>
      <w:r w:rsidRPr="008D7EE9">
        <w:rPr>
          <w:i/>
          <w:iCs/>
          <w:color w:val="000000" w:themeColor="text1"/>
          <w:sz w:val="24"/>
          <w:szCs w:val="24"/>
          <w:lang w:eastAsia="ru-RU"/>
        </w:rPr>
        <w:t>На молодого голубя сизокрылого... (М.Ю. Лермонтов)</w:t>
      </w:r>
    </w:p>
    <w:p w:rsidR="00505DBC" w:rsidRPr="008D7EE9" w:rsidRDefault="00505DBC" w:rsidP="00505DBC">
      <w:pPr>
        <w:pStyle w:val="a7"/>
        <w:widowControl/>
        <w:numPr>
          <w:ilvl w:val="0"/>
          <w:numId w:val="316"/>
        </w:numPr>
        <w:shd w:val="clear" w:color="auto" w:fill="FFFFFF"/>
        <w:autoSpaceDE/>
        <w:autoSpaceDN/>
        <w:ind w:right="0"/>
        <w:contextualSpacing/>
        <w:jc w:val="left"/>
        <w:rPr>
          <w:color w:val="000000" w:themeColor="text1"/>
          <w:sz w:val="24"/>
          <w:szCs w:val="24"/>
          <w:lang w:eastAsia="ru-RU"/>
        </w:rPr>
      </w:pPr>
      <w:r w:rsidRPr="008D7EE9">
        <w:rPr>
          <w:bCs/>
          <w:color w:val="000000" w:themeColor="text1"/>
          <w:sz w:val="24"/>
          <w:szCs w:val="24"/>
          <w:lang w:eastAsia="ru-RU"/>
        </w:rPr>
        <w:t>Какое произведение, изученное в этом году, вам понравилось больше всего и почему?</w:t>
      </w:r>
    </w:p>
    <w:p w:rsidR="00505DBC" w:rsidRPr="008D7EE9" w:rsidRDefault="00505DBC" w:rsidP="00505DBC">
      <w:pPr>
        <w:shd w:val="clear" w:color="auto" w:fill="FFFFFF"/>
        <w:rPr>
          <w:b/>
          <w:color w:val="000000" w:themeColor="text1"/>
          <w:sz w:val="24"/>
          <w:szCs w:val="24"/>
          <w:lang w:eastAsia="ru-RU"/>
        </w:rPr>
      </w:pPr>
    </w:p>
    <w:p w:rsidR="00505DBC" w:rsidRPr="008D7EE9" w:rsidRDefault="00505DBC" w:rsidP="00505DBC">
      <w:pPr>
        <w:shd w:val="clear" w:color="auto" w:fill="FFFFFF"/>
        <w:jc w:val="center"/>
        <w:rPr>
          <w:b/>
          <w:color w:val="000000" w:themeColor="text1"/>
          <w:sz w:val="24"/>
          <w:szCs w:val="24"/>
          <w:lang w:eastAsia="ru-RU"/>
        </w:rPr>
      </w:pPr>
      <w:r w:rsidRPr="008D7EE9">
        <w:rPr>
          <w:b/>
          <w:bCs/>
          <w:color w:val="000000" w:themeColor="text1"/>
          <w:sz w:val="24"/>
          <w:szCs w:val="24"/>
          <w:lang w:eastAsia="ru-RU"/>
        </w:rPr>
        <w:t>Вариант 2</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1. Найдите соответствия между автором и названием произведения:</w:t>
      </w:r>
    </w:p>
    <w:tbl>
      <w:tblPr>
        <w:tblW w:w="9754" w:type="dxa"/>
        <w:shd w:val="clear" w:color="auto" w:fill="FFFFFF"/>
        <w:tblCellMar>
          <w:top w:w="105" w:type="dxa"/>
          <w:left w:w="105" w:type="dxa"/>
          <w:bottom w:w="105" w:type="dxa"/>
          <w:right w:w="105" w:type="dxa"/>
        </w:tblCellMar>
        <w:tblLook w:val="04A0" w:firstRow="1" w:lastRow="0" w:firstColumn="1" w:lastColumn="0" w:noHBand="0" w:noVBand="1"/>
      </w:tblPr>
      <w:tblGrid>
        <w:gridCol w:w="3092"/>
        <w:gridCol w:w="6662"/>
      </w:tblGrid>
      <w:tr w:rsidR="00505DBC" w:rsidRPr="008D7EE9" w:rsidTr="000B1248">
        <w:tc>
          <w:tcPr>
            <w:tcW w:w="3092" w:type="dxa"/>
            <w:shd w:val="clear" w:color="auto" w:fill="FFFFFF"/>
            <w:tcMar>
              <w:top w:w="0" w:type="dxa"/>
              <w:left w:w="115" w:type="dxa"/>
              <w:bottom w:w="0" w:type="dxa"/>
              <w:right w:w="115" w:type="dxa"/>
            </w:tcMar>
            <w:hideMark/>
          </w:tcPr>
          <w:p w:rsidR="00505DBC" w:rsidRPr="008D7EE9" w:rsidRDefault="00505DBC" w:rsidP="000B1248">
            <w:pPr>
              <w:ind w:firstLine="709"/>
              <w:rPr>
                <w:color w:val="000000" w:themeColor="text1"/>
                <w:sz w:val="24"/>
                <w:szCs w:val="24"/>
                <w:lang w:eastAsia="ru-RU"/>
              </w:rPr>
            </w:pPr>
            <w:r w:rsidRPr="008D7EE9">
              <w:rPr>
                <w:color w:val="000000" w:themeColor="text1"/>
                <w:sz w:val="24"/>
                <w:szCs w:val="24"/>
                <w:lang w:eastAsia="ru-RU"/>
              </w:rPr>
              <w:t>1) А.С. Пушкин</w:t>
            </w:r>
          </w:p>
        </w:tc>
        <w:tc>
          <w:tcPr>
            <w:tcW w:w="6662" w:type="dxa"/>
            <w:shd w:val="clear" w:color="auto" w:fill="FFFFFF"/>
            <w:tcMar>
              <w:top w:w="0" w:type="dxa"/>
              <w:left w:w="115" w:type="dxa"/>
              <w:bottom w:w="0" w:type="dxa"/>
              <w:right w:w="115" w:type="dxa"/>
            </w:tcMar>
            <w:hideMark/>
          </w:tcPr>
          <w:p w:rsidR="00505DBC" w:rsidRPr="008D7EE9" w:rsidRDefault="00505DBC" w:rsidP="000B1248">
            <w:pPr>
              <w:ind w:firstLine="168"/>
              <w:rPr>
                <w:color w:val="000000" w:themeColor="text1"/>
                <w:sz w:val="24"/>
                <w:szCs w:val="24"/>
                <w:lang w:eastAsia="ru-RU"/>
              </w:rPr>
            </w:pPr>
            <w:r w:rsidRPr="008D7EE9">
              <w:rPr>
                <w:color w:val="000000" w:themeColor="text1"/>
                <w:sz w:val="24"/>
                <w:szCs w:val="24"/>
                <w:lang w:eastAsia="ru-RU"/>
              </w:rPr>
              <w:t>а) «Детство»</w:t>
            </w:r>
          </w:p>
        </w:tc>
      </w:tr>
      <w:tr w:rsidR="00505DBC" w:rsidRPr="008D7EE9" w:rsidTr="000B1248">
        <w:tc>
          <w:tcPr>
            <w:tcW w:w="3092" w:type="dxa"/>
            <w:shd w:val="clear" w:color="auto" w:fill="FFFFFF"/>
            <w:tcMar>
              <w:top w:w="0" w:type="dxa"/>
              <w:left w:w="115" w:type="dxa"/>
              <w:bottom w:w="0" w:type="dxa"/>
              <w:right w:w="115" w:type="dxa"/>
            </w:tcMar>
            <w:hideMark/>
          </w:tcPr>
          <w:p w:rsidR="00505DBC" w:rsidRPr="008D7EE9" w:rsidRDefault="00505DBC" w:rsidP="000B1248">
            <w:pPr>
              <w:ind w:firstLine="709"/>
              <w:rPr>
                <w:color w:val="000000" w:themeColor="text1"/>
                <w:sz w:val="24"/>
                <w:szCs w:val="24"/>
                <w:lang w:eastAsia="ru-RU"/>
              </w:rPr>
            </w:pPr>
            <w:r w:rsidRPr="008D7EE9">
              <w:rPr>
                <w:color w:val="000000" w:themeColor="text1"/>
                <w:sz w:val="24"/>
                <w:szCs w:val="24"/>
                <w:lang w:eastAsia="ru-RU"/>
              </w:rPr>
              <w:t>2) М. Горький</w:t>
            </w:r>
          </w:p>
        </w:tc>
        <w:tc>
          <w:tcPr>
            <w:tcW w:w="6662" w:type="dxa"/>
            <w:shd w:val="clear" w:color="auto" w:fill="FFFFFF"/>
            <w:tcMar>
              <w:top w:w="0" w:type="dxa"/>
              <w:left w:w="115" w:type="dxa"/>
              <w:bottom w:w="0" w:type="dxa"/>
              <w:right w:w="115" w:type="dxa"/>
            </w:tcMar>
            <w:hideMark/>
          </w:tcPr>
          <w:p w:rsidR="00505DBC" w:rsidRPr="008D7EE9" w:rsidRDefault="00505DBC" w:rsidP="000B1248">
            <w:pPr>
              <w:ind w:firstLine="168"/>
              <w:rPr>
                <w:color w:val="000000" w:themeColor="text1"/>
                <w:sz w:val="24"/>
                <w:szCs w:val="24"/>
                <w:lang w:eastAsia="ru-RU"/>
              </w:rPr>
            </w:pPr>
            <w:r w:rsidRPr="008D7EE9">
              <w:rPr>
                <w:color w:val="000000" w:themeColor="text1"/>
                <w:sz w:val="24"/>
                <w:szCs w:val="24"/>
                <w:lang w:eastAsia="ru-RU"/>
              </w:rPr>
              <w:t>б) «Станционный смотритель»</w:t>
            </w:r>
          </w:p>
        </w:tc>
      </w:tr>
      <w:tr w:rsidR="00505DBC" w:rsidRPr="008D7EE9" w:rsidTr="000B1248">
        <w:tc>
          <w:tcPr>
            <w:tcW w:w="3092" w:type="dxa"/>
            <w:shd w:val="clear" w:color="auto" w:fill="FFFFFF"/>
            <w:tcMar>
              <w:top w:w="0" w:type="dxa"/>
              <w:left w:w="115" w:type="dxa"/>
              <w:bottom w:w="0" w:type="dxa"/>
              <w:right w:w="115" w:type="dxa"/>
            </w:tcMar>
            <w:hideMark/>
          </w:tcPr>
          <w:p w:rsidR="00505DBC" w:rsidRPr="008D7EE9" w:rsidRDefault="00505DBC" w:rsidP="000B1248">
            <w:pPr>
              <w:ind w:firstLine="709"/>
              <w:rPr>
                <w:color w:val="000000" w:themeColor="text1"/>
                <w:sz w:val="24"/>
                <w:szCs w:val="24"/>
                <w:lang w:eastAsia="ru-RU"/>
              </w:rPr>
            </w:pPr>
            <w:r w:rsidRPr="008D7EE9">
              <w:rPr>
                <w:color w:val="000000" w:themeColor="text1"/>
                <w:sz w:val="24"/>
                <w:szCs w:val="24"/>
                <w:lang w:eastAsia="ru-RU"/>
              </w:rPr>
              <w:t>3) В.В. Маяковский</w:t>
            </w:r>
          </w:p>
        </w:tc>
        <w:tc>
          <w:tcPr>
            <w:tcW w:w="6662" w:type="dxa"/>
            <w:shd w:val="clear" w:color="auto" w:fill="FFFFFF"/>
            <w:tcMar>
              <w:top w:w="0" w:type="dxa"/>
              <w:left w:w="115" w:type="dxa"/>
              <w:bottom w:w="0" w:type="dxa"/>
              <w:right w:w="115" w:type="dxa"/>
            </w:tcMar>
            <w:hideMark/>
          </w:tcPr>
          <w:p w:rsidR="00505DBC" w:rsidRPr="008D7EE9" w:rsidRDefault="00505DBC" w:rsidP="000B1248">
            <w:pPr>
              <w:ind w:firstLine="168"/>
              <w:rPr>
                <w:color w:val="000000" w:themeColor="text1"/>
                <w:sz w:val="24"/>
                <w:szCs w:val="24"/>
                <w:lang w:eastAsia="ru-RU"/>
              </w:rPr>
            </w:pPr>
            <w:r w:rsidRPr="008D7EE9">
              <w:rPr>
                <w:color w:val="000000" w:themeColor="text1"/>
                <w:sz w:val="24"/>
                <w:szCs w:val="24"/>
                <w:lang w:eastAsia="ru-RU"/>
              </w:rPr>
              <w:t>в) «Необычайное приключение, бывшее с … летом на даче»</w:t>
            </w:r>
          </w:p>
        </w:tc>
      </w:tr>
      <w:tr w:rsidR="00505DBC" w:rsidRPr="008D7EE9" w:rsidTr="000B1248">
        <w:tc>
          <w:tcPr>
            <w:tcW w:w="3092" w:type="dxa"/>
            <w:shd w:val="clear" w:color="auto" w:fill="FFFFFF"/>
            <w:tcMar>
              <w:top w:w="0" w:type="dxa"/>
              <w:left w:w="115" w:type="dxa"/>
              <w:bottom w:w="0" w:type="dxa"/>
              <w:right w:w="115" w:type="dxa"/>
            </w:tcMar>
            <w:hideMark/>
          </w:tcPr>
          <w:p w:rsidR="00505DBC" w:rsidRPr="008D7EE9" w:rsidRDefault="00505DBC" w:rsidP="000B1248">
            <w:pPr>
              <w:ind w:firstLine="709"/>
              <w:rPr>
                <w:color w:val="000000" w:themeColor="text1"/>
                <w:sz w:val="24"/>
                <w:szCs w:val="24"/>
                <w:lang w:eastAsia="ru-RU"/>
              </w:rPr>
            </w:pPr>
            <w:r w:rsidRPr="008D7EE9">
              <w:rPr>
                <w:color w:val="000000" w:themeColor="text1"/>
                <w:sz w:val="24"/>
                <w:szCs w:val="24"/>
                <w:lang w:eastAsia="ru-RU"/>
              </w:rPr>
              <w:t>4) Ф.А. Абрамов</w:t>
            </w:r>
          </w:p>
        </w:tc>
        <w:tc>
          <w:tcPr>
            <w:tcW w:w="6662" w:type="dxa"/>
            <w:shd w:val="clear" w:color="auto" w:fill="FFFFFF"/>
            <w:tcMar>
              <w:top w:w="0" w:type="dxa"/>
              <w:left w:w="115" w:type="dxa"/>
              <w:bottom w:w="0" w:type="dxa"/>
              <w:right w:w="115" w:type="dxa"/>
            </w:tcMar>
            <w:hideMark/>
          </w:tcPr>
          <w:p w:rsidR="00505DBC" w:rsidRPr="008D7EE9" w:rsidRDefault="00505DBC" w:rsidP="000B1248">
            <w:pPr>
              <w:ind w:firstLine="168"/>
              <w:rPr>
                <w:color w:val="000000" w:themeColor="text1"/>
                <w:sz w:val="24"/>
                <w:szCs w:val="24"/>
                <w:lang w:eastAsia="ru-RU"/>
              </w:rPr>
            </w:pPr>
            <w:r w:rsidRPr="008D7EE9">
              <w:rPr>
                <w:color w:val="000000" w:themeColor="text1"/>
                <w:sz w:val="24"/>
                <w:szCs w:val="24"/>
                <w:lang w:eastAsia="ru-RU"/>
              </w:rPr>
              <w:t>г) «Юшка»</w:t>
            </w:r>
          </w:p>
        </w:tc>
      </w:tr>
      <w:tr w:rsidR="00505DBC" w:rsidRPr="008D7EE9" w:rsidTr="000B1248">
        <w:tc>
          <w:tcPr>
            <w:tcW w:w="3092" w:type="dxa"/>
            <w:shd w:val="clear" w:color="auto" w:fill="FFFFFF"/>
            <w:tcMar>
              <w:top w:w="0" w:type="dxa"/>
              <w:left w:w="115" w:type="dxa"/>
              <w:bottom w:w="0" w:type="dxa"/>
              <w:right w:w="115" w:type="dxa"/>
            </w:tcMar>
            <w:hideMark/>
          </w:tcPr>
          <w:p w:rsidR="00505DBC" w:rsidRPr="008D7EE9" w:rsidRDefault="00505DBC" w:rsidP="000B1248">
            <w:pPr>
              <w:ind w:firstLine="709"/>
              <w:rPr>
                <w:color w:val="000000" w:themeColor="text1"/>
                <w:sz w:val="24"/>
                <w:szCs w:val="24"/>
                <w:lang w:eastAsia="ru-RU"/>
              </w:rPr>
            </w:pPr>
            <w:r w:rsidRPr="008D7EE9">
              <w:rPr>
                <w:color w:val="000000" w:themeColor="text1"/>
                <w:sz w:val="24"/>
                <w:szCs w:val="24"/>
                <w:lang w:eastAsia="ru-RU"/>
              </w:rPr>
              <w:t>5) А.П. Платонов</w:t>
            </w:r>
          </w:p>
        </w:tc>
        <w:tc>
          <w:tcPr>
            <w:tcW w:w="6662" w:type="dxa"/>
            <w:shd w:val="clear" w:color="auto" w:fill="FFFFFF"/>
            <w:tcMar>
              <w:top w:w="0" w:type="dxa"/>
              <w:left w:w="115" w:type="dxa"/>
              <w:bottom w:w="0" w:type="dxa"/>
              <w:right w:w="115" w:type="dxa"/>
            </w:tcMar>
            <w:hideMark/>
          </w:tcPr>
          <w:p w:rsidR="00505DBC" w:rsidRPr="008D7EE9" w:rsidRDefault="00505DBC" w:rsidP="000B1248">
            <w:pPr>
              <w:ind w:firstLine="168"/>
              <w:rPr>
                <w:color w:val="000000" w:themeColor="text1"/>
                <w:sz w:val="24"/>
                <w:szCs w:val="24"/>
                <w:lang w:eastAsia="ru-RU"/>
              </w:rPr>
            </w:pPr>
            <w:r w:rsidRPr="008D7EE9">
              <w:rPr>
                <w:color w:val="000000" w:themeColor="text1"/>
                <w:sz w:val="24"/>
                <w:szCs w:val="24"/>
                <w:lang w:eastAsia="ru-RU"/>
              </w:rPr>
              <w:t>д) «О чём плачут лошади»</w:t>
            </w:r>
          </w:p>
        </w:tc>
      </w:tr>
      <w:tr w:rsidR="00505DBC" w:rsidRPr="008D7EE9" w:rsidTr="000B1248">
        <w:tc>
          <w:tcPr>
            <w:tcW w:w="3092" w:type="dxa"/>
            <w:shd w:val="clear" w:color="auto" w:fill="FFFFFF"/>
            <w:tcMar>
              <w:top w:w="0" w:type="dxa"/>
              <w:left w:w="115" w:type="dxa"/>
              <w:bottom w:w="0" w:type="dxa"/>
              <w:right w:w="115" w:type="dxa"/>
            </w:tcMar>
            <w:hideMark/>
          </w:tcPr>
          <w:p w:rsidR="00505DBC" w:rsidRPr="008D7EE9" w:rsidRDefault="00505DBC" w:rsidP="000B1248">
            <w:pPr>
              <w:ind w:firstLine="709"/>
              <w:rPr>
                <w:color w:val="000000" w:themeColor="text1"/>
                <w:sz w:val="24"/>
                <w:szCs w:val="24"/>
                <w:lang w:eastAsia="ru-RU"/>
              </w:rPr>
            </w:pPr>
            <w:r w:rsidRPr="008D7EE9">
              <w:rPr>
                <w:b/>
                <w:color w:val="000000" w:themeColor="text1"/>
                <w:sz w:val="24"/>
                <w:szCs w:val="24"/>
                <w:shd w:val="clear" w:color="auto" w:fill="FFFFFF"/>
                <w:lang w:eastAsia="ru-RU"/>
              </w:rPr>
              <w:t>Ответ</w:t>
            </w:r>
            <w:r w:rsidRPr="008D7EE9">
              <w:rPr>
                <w:color w:val="000000" w:themeColor="text1"/>
                <w:sz w:val="24"/>
                <w:szCs w:val="24"/>
                <w:shd w:val="clear" w:color="auto" w:fill="FFFFFF"/>
                <w:lang w:eastAsia="ru-RU"/>
              </w:rPr>
              <w:t>:</w:t>
            </w:r>
          </w:p>
        </w:tc>
        <w:tc>
          <w:tcPr>
            <w:tcW w:w="6662" w:type="dxa"/>
            <w:shd w:val="clear" w:color="auto" w:fill="FFFFFF"/>
            <w:tcMar>
              <w:top w:w="0" w:type="dxa"/>
              <w:left w:w="115" w:type="dxa"/>
              <w:bottom w:w="0" w:type="dxa"/>
              <w:right w:w="115" w:type="dxa"/>
            </w:tcMar>
            <w:hideMark/>
          </w:tcPr>
          <w:p w:rsidR="00505DBC" w:rsidRPr="008D7EE9" w:rsidRDefault="00505DBC" w:rsidP="000B1248">
            <w:pPr>
              <w:ind w:firstLine="168"/>
              <w:rPr>
                <w:color w:val="000000" w:themeColor="text1"/>
                <w:sz w:val="24"/>
                <w:szCs w:val="24"/>
                <w:lang w:eastAsia="ru-RU"/>
              </w:rPr>
            </w:pPr>
          </w:p>
        </w:tc>
      </w:tr>
    </w:tbl>
    <w:tbl>
      <w:tblPr>
        <w:tblpPr w:leftFromText="45" w:rightFromText="45" w:vertAnchor="text" w:tblpX="824"/>
        <w:tblW w:w="2460" w:type="dxa"/>
        <w:shd w:val="clear" w:color="auto" w:fill="FFFFFF"/>
        <w:tblCellMar>
          <w:top w:w="105" w:type="dxa"/>
          <w:left w:w="105" w:type="dxa"/>
          <w:bottom w:w="105" w:type="dxa"/>
          <w:right w:w="105" w:type="dxa"/>
        </w:tblCellMar>
        <w:tblLook w:val="04A0" w:firstRow="1" w:lastRow="0" w:firstColumn="1" w:lastColumn="0" w:noHBand="0" w:noVBand="1"/>
      </w:tblPr>
      <w:tblGrid>
        <w:gridCol w:w="492"/>
        <w:gridCol w:w="492"/>
        <w:gridCol w:w="492"/>
        <w:gridCol w:w="492"/>
        <w:gridCol w:w="492"/>
      </w:tblGrid>
      <w:tr w:rsidR="00505DBC" w:rsidRPr="008D7EE9" w:rsidTr="000B1248">
        <w:tc>
          <w:tcPr>
            <w:tcW w:w="4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1</w:t>
            </w:r>
          </w:p>
        </w:tc>
        <w:tc>
          <w:tcPr>
            <w:tcW w:w="4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2</w:t>
            </w:r>
          </w:p>
        </w:tc>
        <w:tc>
          <w:tcPr>
            <w:tcW w:w="4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3</w:t>
            </w:r>
          </w:p>
        </w:tc>
        <w:tc>
          <w:tcPr>
            <w:tcW w:w="4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4</w:t>
            </w:r>
          </w:p>
        </w:tc>
        <w:tc>
          <w:tcPr>
            <w:tcW w:w="4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5</w:t>
            </w:r>
          </w:p>
        </w:tc>
      </w:tr>
      <w:tr w:rsidR="00505DBC" w:rsidRPr="008D7EE9" w:rsidTr="000B1248">
        <w:tc>
          <w:tcPr>
            <w:tcW w:w="4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505DBC" w:rsidRPr="008D7EE9" w:rsidRDefault="00505DBC" w:rsidP="000B1248">
            <w:pPr>
              <w:ind w:firstLine="709"/>
              <w:jc w:val="center"/>
              <w:rPr>
                <w:color w:val="000000" w:themeColor="text1"/>
                <w:sz w:val="24"/>
                <w:szCs w:val="24"/>
                <w:lang w:eastAsia="ru-RU"/>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505DBC" w:rsidRPr="008D7EE9" w:rsidRDefault="00505DBC" w:rsidP="000B1248">
            <w:pPr>
              <w:ind w:firstLine="709"/>
              <w:jc w:val="center"/>
              <w:rPr>
                <w:color w:val="000000" w:themeColor="text1"/>
                <w:sz w:val="24"/>
                <w:szCs w:val="24"/>
                <w:lang w:eastAsia="ru-RU"/>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505DBC" w:rsidRPr="008D7EE9" w:rsidRDefault="00505DBC" w:rsidP="000B1248">
            <w:pPr>
              <w:ind w:firstLine="709"/>
              <w:jc w:val="center"/>
              <w:rPr>
                <w:color w:val="000000" w:themeColor="text1"/>
                <w:sz w:val="24"/>
                <w:szCs w:val="24"/>
                <w:lang w:eastAsia="ru-RU"/>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505DBC" w:rsidRPr="008D7EE9" w:rsidRDefault="00505DBC" w:rsidP="000B1248">
            <w:pPr>
              <w:ind w:firstLine="709"/>
              <w:jc w:val="center"/>
              <w:rPr>
                <w:color w:val="000000" w:themeColor="text1"/>
                <w:sz w:val="24"/>
                <w:szCs w:val="24"/>
                <w:lang w:eastAsia="ru-RU"/>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505DBC" w:rsidRPr="008D7EE9" w:rsidRDefault="00505DBC" w:rsidP="000B1248">
            <w:pPr>
              <w:ind w:firstLine="709"/>
              <w:jc w:val="center"/>
              <w:rPr>
                <w:color w:val="000000" w:themeColor="text1"/>
                <w:sz w:val="24"/>
                <w:szCs w:val="24"/>
                <w:lang w:eastAsia="ru-RU"/>
              </w:rPr>
            </w:pPr>
          </w:p>
        </w:tc>
      </w:tr>
    </w:tbl>
    <w:p w:rsidR="00505DBC" w:rsidRPr="008D7EE9" w:rsidRDefault="00505DBC" w:rsidP="00505DBC">
      <w:pPr>
        <w:shd w:val="clear" w:color="auto" w:fill="FFFFFF"/>
        <w:ind w:firstLine="709"/>
        <w:rPr>
          <w:color w:val="000000" w:themeColor="text1"/>
          <w:sz w:val="24"/>
          <w:szCs w:val="24"/>
          <w:lang w:eastAsia="ru-RU"/>
        </w:rPr>
      </w:pPr>
    </w:p>
    <w:p w:rsidR="00505DBC" w:rsidRPr="008D7EE9" w:rsidRDefault="00505DBC" w:rsidP="00505DBC">
      <w:pPr>
        <w:shd w:val="clear" w:color="auto" w:fill="FFFFFF"/>
        <w:ind w:firstLine="709"/>
        <w:rPr>
          <w:color w:val="000000" w:themeColor="text1"/>
          <w:sz w:val="24"/>
          <w:szCs w:val="24"/>
          <w:lang w:eastAsia="ru-RU"/>
        </w:rPr>
      </w:pP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2. Повесть - это...</w:t>
      </w:r>
    </w:p>
    <w:p w:rsidR="00505DBC" w:rsidRPr="008D7EE9" w:rsidRDefault="00505DBC" w:rsidP="00505DBC">
      <w:pPr>
        <w:pStyle w:val="a7"/>
        <w:widowControl/>
        <w:numPr>
          <w:ilvl w:val="0"/>
          <w:numId w:val="350"/>
        </w:numPr>
        <w:shd w:val="clear" w:color="auto" w:fill="FFFFFF"/>
        <w:tabs>
          <w:tab w:val="left" w:pos="851"/>
        </w:tabs>
        <w:autoSpaceDE/>
        <w:autoSpaceDN/>
        <w:ind w:left="567" w:right="0" w:firstLine="0"/>
        <w:contextualSpacing/>
        <w:jc w:val="left"/>
        <w:rPr>
          <w:color w:val="000000" w:themeColor="text1"/>
          <w:sz w:val="24"/>
          <w:szCs w:val="24"/>
          <w:lang w:eastAsia="ru-RU"/>
        </w:rPr>
      </w:pPr>
      <w:r w:rsidRPr="008D7EE9">
        <w:rPr>
          <w:color w:val="000000" w:themeColor="text1"/>
          <w:sz w:val="24"/>
          <w:szCs w:val="24"/>
          <w:lang w:eastAsia="ru-RU"/>
        </w:rPr>
        <w:t>средняя форма эпической прозы, литературное произведение, описывающее не одно, а целый ряд событий, лиц, проблем.</w:t>
      </w:r>
    </w:p>
    <w:p w:rsidR="00505DBC" w:rsidRPr="008D7EE9" w:rsidRDefault="00505DBC" w:rsidP="00505DBC">
      <w:pPr>
        <w:pStyle w:val="a7"/>
        <w:widowControl/>
        <w:numPr>
          <w:ilvl w:val="0"/>
          <w:numId w:val="350"/>
        </w:numPr>
        <w:shd w:val="clear" w:color="auto" w:fill="FFFFFF"/>
        <w:tabs>
          <w:tab w:val="left" w:pos="851"/>
        </w:tabs>
        <w:autoSpaceDE/>
        <w:autoSpaceDN/>
        <w:ind w:left="567" w:right="0" w:firstLine="0"/>
        <w:contextualSpacing/>
        <w:jc w:val="left"/>
        <w:rPr>
          <w:color w:val="000000" w:themeColor="text1"/>
          <w:sz w:val="24"/>
          <w:szCs w:val="24"/>
          <w:lang w:eastAsia="ru-RU"/>
        </w:rPr>
      </w:pPr>
      <w:r w:rsidRPr="008D7EE9">
        <w:rPr>
          <w:color w:val="000000" w:themeColor="text1"/>
          <w:sz w:val="24"/>
          <w:szCs w:val="24"/>
          <w:lang w:eastAsia="ru-RU"/>
        </w:rPr>
        <w:t>короткий рассказ с острым сюжетом и неожиданным финалом.</w:t>
      </w:r>
    </w:p>
    <w:p w:rsidR="00505DBC" w:rsidRPr="008D7EE9" w:rsidRDefault="00505DBC" w:rsidP="00505DBC">
      <w:pPr>
        <w:pStyle w:val="a7"/>
        <w:widowControl/>
        <w:numPr>
          <w:ilvl w:val="0"/>
          <w:numId w:val="350"/>
        </w:numPr>
        <w:shd w:val="clear" w:color="auto" w:fill="FFFFFF"/>
        <w:tabs>
          <w:tab w:val="left" w:pos="851"/>
        </w:tabs>
        <w:autoSpaceDE/>
        <w:autoSpaceDN/>
        <w:ind w:left="567" w:right="0" w:firstLine="0"/>
        <w:contextualSpacing/>
        <w:jc w:val="left"/>
        <w:rPr>
          <w:color w:val="000000" w:themeColor="text1"/>
          <w:sz w:val="24"/>
          <w:szCs w:val="24"/>
          <w:lang w:eastAsia="ru-RU"/>
        </w:rPr>
      </w:pPr>
      <w:r w:rsidRPr="008D7EE9">
        <w:rPr>
          <w:color w:val="000000" w:themeColor="text1"/>
          <w:sz w:val="24"/>
          <w:szCs w:val="24"/>
          <w:lang w:eastAsia="ru-RU"/>
        </w:rPr>
        <w:t>стихотворное повествовательное произведение с развёрнутым сюжетом и ярко выраженной лирической оценкой того, о чём повествуется.</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3. Почему память народная сохранила образ Калашникова:</w:t>
      </w:r>
    </w:p>
    <w:p w:rsidR="00505DBC" w:rsidRPr="008D7EE9" w:rsidRDefault="00505DBC" w:rsidP="00505DBC">
      <w:pPr>
        <w:pStyle w:val="a7"/>
        <w:widowControl/>
        <w:numPr>
          <w:ilvl w:val="0"/>
          <w:numId w:val="347"/>
        </w:numPr>
        <w:shd w:val="clear" w:color="auto" w:fill="FFFFFF"/>
        <w:tabs>
          <w:tab w:val="left" w:pos="851"/>
        </w:tabs>
        <w:autoSpaceDE/>
        <w:autoSpaceDN/>
        <w:ind w:left="0" w:right="0" w:firstLine="567"/>
        <w:contextualSpacing/>
        <w:jc w:val="left"/>
        <w:rPr>
          <w:color w:val="000000" w:themeColor="text1"/>
          <w:sz w:val="24"/>
          <w:szCs w:val="24"/>
          <w:lang w:eastAsia="ru-RU"/>
        </w:rPr>
      </w:pPr>
      <w:r w:rsidRPr="008D7EE9">
        <w:rPr>
          <w:color w:val="000000" w:themeColor="text1"/>
          <w:sz w:val="24"/>
          <w:szCs w:val="24"/>
          <w:lang w:eastAsia="ru-RU"/>
        </w:rPr>
        <w:t>Совершил героический поступок.</w:t>
      </w:r>
    </w:p>
    <w:p w:rsidR="00505DBC" w:rsidRPr="008D7EE9" w:rsidRDefault="00505DBC" w:rsidP="00505DBC">
      <w:pPr>
        <w:pStyle w:val="a7"/>
        <w:widowControl/>
        <w:numPr>
          <w:ilvl w:val="0"/>
          <w:numId w:val="347"/>
        </w:numPr>
        <w:shd w:val="clear" w:color="auto" w:fill="FFFFFF"/>
        <w:tabs>
          <w:tab w:val="left" w:pos="851"/>
        </w:tabs>
        <w:autoSpaceDE/>
        <w:autoSpaceDN/>
        <w:ind w:left="0" w:right="0" w:firstLine="567"/>
        <w:contextualSpacing/>
        <w:jc w:val="left"/>
        <w:rPr>
          <w:color w:val="000000" w:themeColor="text1"/>
          <w:sz w:val="24"/>
          <w:szCs w:val="24"/>
          <w:lang w:eastAsia="ru-RU"/>
        </w:rPr>
      </w:pPr>
      <w:r w:rsidRPr="008D7EE9">
        <w:rPr>
          <w:color w:val="000000" w:themeColor="text1"/>
          <w:sz w:val="24"/>
          <w:szCs w:val="24"/>
          <w:lang w:eastAsia="ru-RU"/>
        </w:rPr>
        <w:t>Не побоялся вступиться за честь семьи.</w:t>
      </w:r>
    </w:p>
    <w:p w:rsidR="00505DBC" w:rsidRPr="008D7EE9" w:rsidRDefault="00505DBC" w:rsidP="00505DBC">
      <w:pPr>
        <w:widowControl/>
        <w:numPr>
          <w:ilvl w:val="0"/>
          <w:numId w:val="347"/>
        </w:numPr>
        <w:shd w:val="clear" w:color="auto" w:fill="FFFFFF"/>
        <w:tabs>
          <w:tab w:val="left" w:pos="851"/>
        </w:tabs>
        <w:autoSpaceDE/>
        <w:autoSpaceDN/>
        <w:ind w:left="0" w:firstLine="567"/>
        <w:rPr>
          <w:color w:val="000000" w:themeColor="text1"/>
          <w:sz w:val="24"/>
          <w:szCs w:val="24"/>
          <w:lang w:eastAsia="ru-RU"/>
        </w:rPr>
      </w:pPr>
      <w:r w:rsidRPr="008D7EE9">
        <w:rPr>
          <w:color w:val="000000" w:themeColor="text1"/>
          <w:sz w:val="24"/>
          <w:szCs w:val="24"/>
          <w:lang w:eastAsia="ru-RU"/>
        </w:rPr>
        <w:t>Спас себя от позора.</w:t>
      </w:r>
    </w:p>
    <w:p w:rsidR="00505DBC" w:rsidRPr="008D7EE9" w:rsidRDefault="00505DBC" w:rsidP="00505DBC">
      <w:pPr>
        <w:widowControl/>
        <w:numPr>
          <w:ilvl w:val="0"/>
          <w:numId w:val="347"/>
        </w:numPr>
        <w:shd w:val="clear" w:color="auto" w:fill="FFFFFF"/>
        <w:tabs>
          <w:tab w:val="left" w:pos="851"/>
        </w:tabs>
        <w:autoSpaceDE/>
        <w:autoSpaceDN/>
        <w:ind w:left="0" w:firstLine="567"/>
        <w:rPr>
          <w:color w:val="000000" w:themeColor="text1"/>
          <w:sz w:val="24"/>
          <w:szCs w:val="24"/>
          <w:lang w:eastAsia="ru-RU"/>
        </w:rPr>
      </w:pPr>
      <w:r w:rsidRPr="008D7EE9">
        <w:rPr>
          <w:color w:val="000000" w:themeColor="text1"/>
          <w:sz w:val="24"/>
          <w:szCs w:val="24"/>
          <w:lang w:eastAsia="ru-RU"/>
        </w:rPr>
        <w:t>Оставил богатое наследство потомкам.</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4. Эпиграф - это...</w:t>
      </w:r>
    </w:p>
    <w:p w:rsidR="00505DBC" w:rsidRPr="008D7EE9" w:rsidRDefault="00505DBC" w:rsidP="00505DBC">
      <w:pPr>
        <w:pStyle w:val="a7"/>
        <w:widowControl/>
        <w:numPr>
          <w:ilvl w:val="0"/>
          <w:numId w:val="354"/>
        </w:numPr>
        <w:shd w:val="clear" w:color="auto" w:fill="FFFFFF"/>
        <w:tabs>
          <w:tab w:val="left" w:pos="851"/>
        </w:tabs>
        <w:autoSpaceDE/>
        <w:autoSpaceDN/>
        <w:ind w:left="0" w:right="0" w:firstLine="567"/>
        <w:contextualSpacing/>
        <w:jc w:val="left"/>
        <w:rPr>
          <w:color w:val="000000" w:themeColor="text1"/>
          <w:sz w:val="24"/>
          <w:szCs w:val="24"/>
          <w:lang w:eastAsia="ru-RU"/>
        </w:rPr>
      </w:pPr>
      <w:r w:rsidRPr="008D7EE9">
        <w:rPr>
          <w:color w:val="000000" w:themeColor="text1"/>
          <w:sz w:val="24"/>
          <w:szCs w:val="24"/>
          <w:lang w:eastAsia="ru-RU"/>
        </w:rPr>
        <w:t>стихотворная строка, в которой заключена основная характеристика героя;</w:t>
      </w:r>
    </w:p>
    <w:p w:rsidR="00505DBC" w:rsidRPr="008D7EE9" w:rsidRDefault="00505DBC" w:rsidP="00505DBC">
      <w:pPr>
        <w:widowControl/>
        <w:numPr>
          <w:ilvl w:val="0"/>
          <w:numId w:val="354"/>
        </w:numPr>
        <w:shd w:val="clear" w:color="auto" w:fill="FFFFFF"/>
        <w:tabs>
          <w:tab w:val="left" w:pos="851"/>
        </w:tabs>
        <w:autoSpaceDE/>
        <w:autoSpaceDN/>
        <w:ind w:left="567" w:firstLine="0"/>
        <w:rPr>
          <w:color w:val="000000" w:themeColor="text1"/>
          <w:sz w:val="24"/>
          <w:szCs w:val="24"/>
          <w:lang w:eastAsia="ru-RU"/>
        </w:rPr>
      </w:pPr>
      <w:r w:rsidRPr="008D7EE9">
        <w:rPr>
          <w:color w:val="000000" w:themeColor="text1"/>
          <w:sz w:val="24"/>
          <w:szCs w:val="24"/>
          <w:lang w:eastAsia="ru-RU"/>
        </w:rPr>
        <w:t>изречение, отрывок из произведений различных писателей, которые автор помещает после или перед названием произведения (отдельными его главами);</w:t>
      </w:r>
    </w:p>
    <w:p w:rsidR="00505DBC" w:rsidRPr="008D7EE9" w:rsidRDefault="00505DBC" w:rsidP="00505DBC">
      <w:pPr>
        <w:widowControl/>
        <w:numPr>
          <w:ilvl w:val="0"/>
          <w:numId w:val="354"/>
        </w:numPr>
        <w:shd w:val="clear" w:color="auto" w:fill="FFFFFF"/>
        <w:tabs>
          <w:tab w:val="left" w:pos="851"/>
        </w:tabs>
        <w:autoSpaceDE/>
        <w:autoSpaceDN/>
        <w:ind w:left="0" w:firstLine="567"/>
        <w:rPr>
          <w:color w:val="000000" w:themeColor="text1"/>
          <w:sz w:val="24"/>
          <w:szCs w:val="24"/>
          <w:lang w:eastAsia="ru-RU"/>
        </w:rPr>
      </w:pPr>
      <w:r w:rsidRPr="008D7EE9">
        <w:rPr>
          <w:color w:val="000000" w:themeColor="text1"/>
          <w:sz w:val="24"/>
          <w:szCs w:val="24"/>
          <w:lang w:eastAsia="ru-RU"/>
        </w:rPr>
        <w:t>краткое описание развития сюжета.</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5. Кто такие казаки (Гоголь «Тарас Бульба»):</w:t>
      </w:r>
    </w:p>
    <w:p w:rsidR="00505DBC" w:rsidRPr="008D7EE9" w:rsidRDefault="00505DBC" w:rsidP="00505DBC">
      <w:pPr>
        <w:widowControl/>
        <w:numPr>
          <w:ilvl w:val="0"/>
          <w:numId w:val="360"/>
        </w:numPr>
        <w:shd w:val="clear" w:color="auto" w:fill="FFFFFF"/>
        <w:tabs>
          <w:tab w:val="num" w:pos="851"/>
        </w:tabs>
        <w:autoSpaceDE/>
        <w:autoSpaceDN/>
        <w:ind w:hanging="153"/>
        <w:rPr>
          <w:color w:val="000000" w:themeColor="text1"/>
          <w:sz w:val="24"/>
          <w:szCs w:val="24"/>
          <w:lang w:eastAsia="ru-RU"/>
        </w:rPr>
      </w:pPr>
      <w:r w:rsidRPr="008D7EE9">
        <w:rPr>
          <w:color w:val="000000" w:themeColor="text1"/>
          <w:sz w:val="24"/>
          <w:szCs w:val="24"/>
          <w:lang w:eastAsia="ru-RU"/>
        </w:rPr>
        <w:t>регулярные войска;</w:t>
      </w:r>
    </w:p>
    <w:p w:rsidR="00505DBC" w:rsidRPr="008D7EE9" w:rsidRDefault="00505DBC" w:rsidP="00505DBC">
      <w:pPr>
        <w:widowControl/>
        <w:numPr>
          <w:ilvl w:val="0"/>
          <w:numId w:val="360"/>
        </w:numPr>
        <w:shd w:val="clear" w:color="auto" w:fill="FFFFFF"/>
        <w:tabs>
          <w:tab w:val="num" w:pos="851"/>
        </w:tabs>
        <w:autoSpaceDE/>
        <w:autoSpaceDN/>
        <w:ind w:hanging="153"/>
        <w:rPr>
          <w:color w:val="000000" w:themeColor="text1"/>
          <w:sz w:val="24"/>
          <w:szCs w:val="24"/>
          <w:lang w:eastAsia="ru-RU"/>
        </w:rPr>
      </w:pPr>
      <w:r w:rsidRPr="008D7EE9">
        <w:rPr>
          <w:color w:val="000000" w:themeColor="text1"/>
          <w:sz w:val="24"/>
          <w:szCs w:val="24"/>
          <w:lang w:eastAsia="ru-RU"/>
        </w:rPr>
        <w:t>охрана царя;</w:t>
      </w:r>
    </w:p>
    <w:p w:rsidR="00505DBC" w:rsidRPr="008D7EE9" w:rsidRDefault="00505DBC" w:rsidP="00505DBC">
      <w:pPr>
        <w:widowControl/>
        <w:numPr>
          <w:ilvl w:val="0"/>
          <w:numId w:val="360"/>
        </w:numPr>
        <w:shd w:val="clear" w:color="auto" w:fill="FFFFFF"/>
        <w:tabs>
          <w:tab w:val="num" w:pos="851"/>
        </w:tabs>
        <w:autoSpaceDE/>
        <w:autoSpaceDN/>
        <w:ind w:hanging="153"/>
        <w:rPr>
          <w:color w:val="000000" w:themeColor="text1"/>
          <w:sz w:val="24"/>
          <w:szCs w:val="24"/>
          <w:lang w:eastAsia="ru-RU"/>
        </w:rPr>
      </w:pPr>
      <w:r w:rsidRPr="008D7EE9">
        <w:rPr>
          <w:color w:val="000000" w:themeColor="text1"/>
          <w:sz w:val="24"/>
          <w:szCs w:val="24"/>
          <w:lang w:eastAsia="ru-RU"/>
        </w:rPr>
        <w:t>люди, выполнявшие функции пограничных войск;</w:t>
      </w:r>
    </w:p>
    <w:p w:rsidR="00505DBC" w:rsidRPr="008D7EE9" w:rsidRDefault="00505DBC" w:rsidP="00505DBC">
      <w:pPr>
        <w:widowControl/>
        <w:numPr>
          <w:ilvl w:val="0"/>
          <w:numId w:val="360"/>
        </w:numPr>
        <w:shd w:val="clear" w:color="auto" w:fill="FFFFFF"/>
        <w:tabs>
          <w:tab w:val="num" w:pos="851"/>
        </w:tabs>
        <w:autoSpaceDE/>
        <w:autoSpaceDN/>
        <w:ind w:hanging="153"/>
        <w:rPr>
          <w:color w:val="000000" w:themeColor="text1"/>
          <w:sz w:val="24"/>
          <w:szCs w:val="24"/>
          <w:lang w:eastAsia="ru-RU"/>
        </w:rPr>
      </w:pPr>
      <w:r w:rsidRPr="008D7EE9">
        <w:rPr>
          <w:color w:val="000000" w:themeColor="text1"/>
          <w:sz w:val="24"/>
          <w:szCs w:val="24"/>
          <w:lang w:eastAsia="ru-RU"/>
        </w:rPr>
        <w:t>свободные от военной службы люди.</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6. Из какого произведения взят этот отрывок?</w:t>
      </w:r>
    </w:p>
    <w:p w:rsidR="00505DBC" w:rsidRPr="008D7EE9" w:rsidRDefault="00505DBC" w:rsidP="00505DBC">
      <w:pPr>
        <w:shd w:val="clear" w:color="auto" w:fill="FFFFFF"/>
        <w:ind w:firstLine="709"/>
        <w:rPr>
          <w:color w:val="000000" w:themeColor="text1"/>
          <w:sz w:val="24"/>
          <w:szCs w:val="24"/>
          <w:lang w:eastAsia="ru-RU"/>
        </w:rPr>
      </w:pPr>
      <w:r w:rsidRPr="008D7EE9">
        <w:rPr>
          <w:i/>
          <w:iCs/>
          <w:color w:val="000000" w:themeColor="text1"/>
          <w:sz w:val="24"/>
          <w:szCs w:val="24"/>
          <w:lang w:eastAsia="ru-RU"/>
        </w:rPr>
        <w:t>«Затем дети снова бросали в него предметы с земли, подбегали к нему, трогали его, толкали, не понимая, почему он не поругает их, не возьмёт хворостину и не погонится за ними, как делают это большие люди. Дети не знали другого такого человека».</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7. Каково авторское отношение к Бирюку из одноимённого рассказа?</w:t>
      </w:r>
    </w:p>
    <w:p w:rsidR="00505DBC" w:rsidRPr="008D7EE9" w:rsidRDefault="00505DBC" w:rsidP="00505DBC">
      <w:pPr>
        <w:shd w:val="clear" w:color="auto" w:fill="FFFFFF"/>
        <w:ind w:firstLine="709"/>
        <w:rPr>
          <w:color w:val="000000" w:themeColor="text1"/>
          <w:sz w:val="24"/>
          <w:szCs w:val="24"/>
          <w:lang w:eastAsia="ru-RU"/>
        </w:rPr>
      </w:pPr>
      <w:r w:rsidRPr="008D7EE9">
        <w:rPr>
          <w:bCs/>
          <w:color w:val="000000" w:themeColor="text1"/>
          <w:sz w:val="24"/>
          <w:szCs w:val="24"/>
          <w:lang w:eastAsia="ru-RU"/>
        </w:rPr>
        <w:t>а) уважение;</w:t>
      </w:r>
    </w:p>
    <w:p w:rsidR="00505DBC" w:rsidRPr="008D7EE9" w:rsidRDefault="00505DBC" w:rsidP="00505DBC">
      <w:pPr>
        <w:shd w:val="clear" w:color="auto" w:fill="FFFFFF"/>
        <w:ind w:firstLine="709"/>
        <w:rPr>
          <w:color w:val="000000" w:themeColor="text1"/>
          <w:sz w:val="24"/>
          <w:szCs w:val="24"/>
          <w:lang w:eastAsia="ru-RU"/>
        </w:rPr>
      </w:pPr>
      <w:r w:rsidRPr="008D7EE9">
        <w:rPr>
          <w:bCs/>
          <w:color w:val="000000" w:themeColor="text1"/>
          <w:sz w:val="24"/>
          <w:szCs w:val="24"/>
          <w:lang w:eastAsia="ru-RU"/>
        </w:rPr>
        <w:t>б) сочувствие;</w:t>
      </w:r>
    </w:p>
    <w:p w:rsidR="00505DBC" w:rsidRPr="008D7EE9" w:rsidRDefault="00505DBC" w:rsidP="00505DBC">
      <w:pPr>
        <w:shd w:val="clear" w:color="auto" w:fill="FFFFFF"/>
        <w:ind w:firstLine="709"/>
        <w:rPr>
          <w:color w:val="000000" w:themeColor="text1"/>
          <w:sz w:val="24"/>
          <w:szCs w:val="24"/>
          <w:lang w:eastAsia="ru-RU"/>
        </w:rPr>
      </w:pPr>
      <w:r w:rsidRPr="008D7EE9">
        <w:rPr>
          <w:bCs/>
          <w:color w:val="000000" w:themeColor="text1"/>
          <w:sz w:val="24"/>
          <w:szCs w:val="24"/>
          <w:lang w:eastAsia="ru-RU"/>
        </w:rPr>
        <w:t>в) пренебрежение;</w:t>
      </w:r>
    </w:p>
    <w:p w:rsidR="00505DBC" w:rsidRPr="008D7EE9" w:rsidRDefault="00505DBC" w:rsidP="00505DBC">
      <w:pPr>
        <w:shd w:val="clear" w:color="auto" w:fill="FFFFFF"/>
        <w:ind w:firstLine="709"/>
        <w:rPr>
          <w:color w:val="000000" w:themeColor="text1"/>
          <w:sz w:val="24"/>
          <w:szCs w:val="24"/>
          <w:lang w:eastAsia="ru-RU"/>
        </w:rPr>
      </w:pPr>
      <w:r w:rsidRPr="008D7EE9">
        <w:rPr>
          <w:bCs/>
          <w:color w:val="000000" w:themeColor="text1"/>
          <w:sz w:val="24"/>
          <w:szCs w:val="24"/>
          <w:lang w:eastAsia="ru-RU"/>
        </w:rPr>
        <w:t>г) осуждение.</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8. Определите идею сказки «Повесть о том, как один мужик двух генералов прокормил».</w:t>
      </w:r>
    </w:p>
    <w:p w:rsidR="00505DBC" w:rsidRPr="008D7EE9" w:rsidRDefault="00505DBC" w:rsidP="00505DBC">
      <w:pPr>
        <w:shd w:val="clear" w:color="auto" w:fill="FFFFFF"/>
        <w:ind w:firstLine="709"/>
        <w:rPr>
          <w:color w:val="000000" w:themeColor="text1"/>
          <w:sz w:val="24"/>
          <w:szCs w:val="24"/>
          <w:lang w:eastAsia="ru-RU"/>
        </w:rPr>
      </w:pPr>
      <w:r w:rsidRPr="008D7EE9">
        <w:rPr>
          <w:color w:val="000000" w:themeColor="text1"/>
          <w:sz w:val="24"/>
          <w:szCs w:val="24"/>
          <w:lang w:eastAsia="ru-RU"/>
        </w:rPr>
        <w:t>а) Обличение чиновничества.</w:t>
      </w:r>
    </w:p>
    <w:p w:rsidR="00505DBC" w:rsidRPr="008D7EE9" w:rsidRDefault="00505DBC" w:rsidP="00505DBC">
      <w:pPr>
        <w:shd w:val="clear" w:color="auto" w:fill="FFFFFF"/>
        <w:ind w:firstLine="709"/>
        <w:rPr>
          <w:color w:val="000000" w:themeColor="text1"/>
          <w:sz w:val="24"/>
          <w:szCs w:val="24"/>
          <w:lang w:eastAsia="ru-RU"/>
        </w:rPr>
      </w:pPr>
      <w:r w:rsidRPr="008D7EE9">
        <w:rPr>
          <w:color w:val="000000" w:themeColor="text1"/>
          <w:sz w:val="24"/>
          <w:szCs w:val="24"/>
          <w:lang w:eastAsia="ru-RU"/>
        </w:rPr>
        <w:t>б) Восхваление трудолюбия простого народа.</w:t>
      </w:r>
    </w:p>
    <w:p w:rsidR="00505DBC" w:rsidRPr="008D7EE9" w:rsidRDefault="00505DBC" w:rsidP="00505DBC">
      <w:pPr>
        <w:shd w:val="clear" w:color="auto" w:fill="FFFFFF"/>
        <w:ind w:left="709"/>
        <w:rPr>
          <w:color w:val="000000" w:themeColor="text1"/>
          <w:sz w:val="24"/>
          <w:szCs w:val="24"/>
          <w:lang w:eastAsia="ru-RU"/>
        </w:rPr>
      </w:pPr>
      <w:r w:rsidRPr="008D7EE9">
        <w:rPr>
          <w:color w:val="000000" w:themeColor="text1"/>
          <w:sz w:val="24"/>
          <w:szCs w:val="24"/>
          <w:lang w:eastAsia="ru-RU"/>
        </w:rPr>
        <w:t>в) Проблема рабского положения и бесправия покорного народа в условиях крепостничества.</w:t>
      </w:r>
    </w:p>
    <w:p w:rsidR="00505DBC" w:rsidRPr="008D7EE9" w:rsidRDefault="00505DBC" w:rsidP="00505DBC">
      <w:pPr>
        <w:shd w:val="clear" w:color="auto" w:fill="FFFFFF"/>
        <w:ind w:firstLine="709"/>
        <w:rPr>
          <w:color w:val="000000" w:themeColor="text1"/>
          <w:sz w:val="24"/>
          <w:szCs w:val="24"/>
          <w:lang w:eastAsia="ru-RU"/>
        </w:rPr>
      </w:pPr>
      <w:r w:rsidRPr="008D7EE9">
        <w:rPr>
          <w:color w:val="000000" w:themeColor="text1"/>
          <w:sz w:val="24"/>
          <w:szCs w:val="24"/>
          <w:lang w:eastAsia="ru-RU"/>
        </w:rPr>
        <w:t>г) Преодоление сложностей, возникших у генералов на острове.</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 xml:space="preserve">9. В чём отличие сатиры от юмора? Приведите пример сатирического произведения из </w:t>
      </w:r>
      <w:r w:rsidRPr="008D7EE9">
        <w:rPr>
          <w:bCs/>
          <w:color w:val="000000" w:themeColor="text1"/>
          <w:sz w:val="24"/>
          <w:szCs w:val="24"/>
          <w:lang w:eastAsia="ru-RU"/>
        </w:rPr>
        <w:lastRenderedPageBreak/>
        <w:t>изученных в этом году.</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10. Какое художественное средство выразительности использует автор?</w:t>
      </w:r>
    </w:p>
    <w:p w:rsidR="00505DBC" w:rsidRPr="008D7EE9" w:rsidRDefault="00505DBC" w:rsidP="00505DBC">
      <w:pPr>
        <w:shd w:val="clear" w:color="auto" w:fill="FFFFFF"/>
        <w:ind w:firstLine="709"/>
        <w:rPr>
          <w:color w:val="000000" w:themeColor="text1"/>
          <w:sz w:val="24"/>
          <w:szCs w:val="24"/>
          <w:lang w:eastAsia="ru-RU"/>
        </w:rPr>
      </w:pPr>
      <w:r w:rsidRPr="008D7EE9">
        <w:rPr>
          <w:i/>
          <w:iCs/>
          <w:color w:val="000000" w:themeColor="text1"/>
          <w:sz w:val="24"/>
          <w:szCs w:val="24"/>
          <w:lang w:eastAsia="ru-RU"/>
        </w:rPr>
        <w:t>И услышав то, Кирибеевич</w:t>
      </w:r>
    </w:p>
    <w:p w:rsidR="00505DBC" w:rsidRPr="008D7EE9" w:rsidRDefault="00505DBC" w:rsidP="00505DBC">
      <w:pPr>
        <w:shd w:val="clear" w:color="auto" w:fill="FFFFFF"/>
        <w:ind w:firstLine="709"/>
        <w:rPr>
          <w:color w:val="000000" w:themeColor="text1"/>
          <w:sz w:val="24"/>
          <w:szCs w:val="24"/>
          <w:lang w:eastAsia="ru-RU"/>
        </w:rPr>
      </w:pPr>
      <w:r w:rsidRPr="008D7EE9">
        <w:rPr>
          <w:i/>
          <w:iCs/>
          <w:color w:val="000000" w:themeColor="text1"/>
          <w:sz w:val="24"/>
          <w:szCs w:val="24"/>
          <w:lang w:eastAsia="ru-RU"/>
        </w:rPr>
        <w:t>Побледнел в лице,</w:t>
      </w:r>
      <w:r w:rsidRPr="008D7EE9">
        <w:rPr>
          <w:bCs/>
          <w:i/>
          <w:iCs/>
          <w:color w:val="000000" w:themeColor="text1"/>
          <w:sz w:val="24"/>
          <w:szCs w:val="24"/>
          <w:lang w:eastAsia="ru-RU"/>
        </w:rPr>
        <w:t> как осенний снег...</w:t>
      </w:r>
      <w:r w:rsidRPr="008D7EE9">
        <w:rPr>
          <w:color w:val="000000" w:themeColor="text1"/>
          <w:sz w:val="24"/>
          <w:szCs w:val="24"/>
          <w:lang w:eastAsia="ru-RU"/>
        </w:rPr>
        <w:t> </w:t>
      </w:r>
      <w:r w:rsidRPr="008D7EE9">
        <w:rPr>
          <w:i/>
          <w:iCs/>
          <w:color w:val="000000" w:themeColor="text1"/>
          <w:sz w:val="24"/>
          <w:szCs w:val="24"/>
          <w:lang w:eastAsia="ru-RU"/>
        </w:rPr>
        <w:t>(М.Ю. Лермонтов)</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11. Какое художественное средство выразительности использует автор?</w:t>
      </w:r>
    </w:p>
    <w:p w:rsidR="00505DBC" w:rsidRPr="008D7EE9" w:rsidRDefault="00505DBC" w:rsidP="00505DBC">
      <w:pPr>
        <w:shd w:val="clear" w:color="auto" w:fill="FFFFFF"/>
        <w:ind w:firstLine="709"/>
        <w:rPr>
          <w:color w:val="000000" w:themeColor="text1"/>
          <w:sz w:val="24"/>
          <w:szCs w:val="24"/>
          <w:lang w:eastAsia="ru-RU"/>
        </w:rPr>
      </w:pPr>
      <w:r w:rsidRPr="008D7EE9">
        <w:rPr>
          <w:i/>
          <w:iCs/>
          <w:color w:val="000000" w:themeColor="text1"/>
          <w:sz w:val="24"/>
          <w:szCs w:val="24"/>
          <w:lang w:eastAsia="ru-RU"/>
        </w:rPr>
        <w:t>Когда волнуется</w:t>
      </w:r>
      <w:r w:rsidRPr="008D7EE9">
        <w:rPr>
          <w:bCs/>
          <w:i/>
          <w:iCs/>
          <w:color w:val="000000" w:themeColor="text1"/>
          <w:sz w:val="24"/>
          <w:szCs w:val="24"/>
          <w:lang w:eastAsia="ru-RU"/>
        </w:rPr>
        <w:t> желтеющая</w:t>
      </w:r>
      <w:r w:rsidRPr="008D7EE9">
        <w:rPr>
          <w:i/>
          <w:iCs/>
          <w:color w:val="000000" w:themeColor="text1"/>
          <w:sz w:val="24"/>
          <w:szCs w:val="24"/>
          <w:lang w:eastAsia="ru-RU"/>
        </w:rPr>
        <w:t> нива,</w:t>
      </w:r>
    </w:p>
    <w:p w:rsidR="00505DBC" w:rsidRPr="008D7EE9" w:rsidRDefault="00505DBC" w:rsidP="00505DBC">
      <w:pPr>
        <w:shd w:val="clear" w:color="auto" w:fill="FFFFFF"/>
        <w:ind w:firstLine="709"/>
        <w:rPr>
          <w:color w:val="000000" w:themeColor="text1"/>
          <w:sz w:val="24"/>
          <w:szCs w:val="24"/>
          <w:lang w:eastAsia="ru-RU"/>
        </w:rPr>
      </w:pPr>
      <w:r w:rsidRPr="008D7EE9">
        <w:rPr>
          <w:i/>
          <w:iCs/>
          <w:color w:val="000000" w:themeColor="text1"/>
          <w:sz w:val="24"/>
          <w:szCs w:val="24"/>
          <w:lang w:eastAsia="ru-RU"/>
        </w:rPr>
        <w:t>И</w:t>
      </w:r>
      <w:r w:rsidRPr="008D7EE9">
        <w:rPr>
          <w:bCs/>
          <w:i/>
          <w:iCs/>
          <w:color w:val="000000" w:themeColor="text1"/>
          <w:sz w:val="24"/>
          <w:szCs w:val="24"/>
          <w:lang w:eastAsia="ru-RU"/>
        </w:rPr>
        <w:t> свежий</w:t>
      </w:r>
      <w:r w:rsidRPr="008D7EE9">
        <w:rPr>
          <w:i/>
          <w:iCs/>
          <w:color w:val="000000" w:themeColor="text1"/>
          <w:sz w:val="24"/>
          <w:szCs w:val="24"/>
          <w:lang w:eastAsia="ru-RU"/>
        </w:rPr>
        <w:t> лес шумит при звуке ветерка,</w:t>
      </w:r>
    </w:p>
    <w:p w:rsidR="00505DBC" w:rsidRPr="008D7EE9" w:rsidRDefault="00505DBC" w:rsidP="00505DBC">
      <w:pPr>
        <w:shd w:val="clear" w:color="auto" w:fill="FFFFFF"/>
        <w:ind w:firstLine="709"/>
        <w:rPr>
          <w:color w:val="000000" w:themeColor="text1"/>
          <w:sz w:val="24"/>
          <w:szCs w:val="24"/>
          <w:lang w:eastAsia="ru-RU"/>
        </w:rPr>
      </w:pPr>
      <w:r w:rsidRPr="008D7EE9">
        <w:rPr>
          <w:i/>
          <w:iCs/>
          <w:color w:val="000000" w:themeColor="text1"/>
          <w:sz w:val="24"/>
          <w:szCs w:val="24"/>
          <w:lang w:eastAsia="ru-RU"/>
        </w:rPr>
        <w:t>И прячется в саду</w:t>
      </w:r>
      <w:r w:rsidRPr="008D7EE9">
        <w:rPr>
          <w:bCs/>
          <w:i/>
          <w:iCs/>
          <w:color w:val="000000" w:themeColor="text1"/>
          <w:sz w:val="24"/>
          <w:szCs w:val="24"/>
          <w:lang w:eastAsia="ru-RU"/>
        </w:rPr>
        <w:t> малиновая</w:t>
      </w:r>
      <w:r w:rsidRPr="008D7EE9">
        <w:rPr>
          <w:i/>
          <w:iCs/>
          <w:color w:val="000000" w:themeColor="text1"/>
          <w:sz w:val="24"/>
          <w:szCs w:val="24"/>
          <w:lang w:eastAsia="ru-RU"/>
        </w:rPr>
        <w:t> слива</w:t>
      </w:r>
    </w:p>
    <w:p w:rsidR="00505DBC" w:rsidRPr="008D7EE9" w:rsidRDefault="00505DBC" w:rsidP="00505DBC">
      <w:pPr>
        <w:shd w:val="clear" w:color="auto" w:fill="FFFFFF"/>
        <w:ind w:firstLine="709"/>
        <w:rPr>
          <w:color w:val="000000" w:themeColor="text1"/>
          <w:sz w:val="24"/>
          <w:szCs w:val="24"/>
          <w:lang w:eastAsia="ru-RU"/>
        </w:rPr>
      </w:pPr>
      <w:r w:rsidRPr="008D7EE9">
        <w:rPr>
          <w:i/>
          <w:iCs/>
          <w:color w:val="000000" w:themeColor="text1"/>
          <w:sz w:val="24"/>
          <w:szCs w:val="24"/>
          <w:lang w:eastAsia="ru-RU"/>
        </w:rPr>
        <w:t>Под тенью</w:t>
      </w:r>
      <w:r w:rsidRPr="008D7EE9">
        <w:rPr>
          <w:bCs/>
          <w:i/>
          <w:iCs/>
          <w:color w:val="000000" w:themeColor="text1"/>
          <w:sz w:val="24"/>
          <w:szCs w:val="24"/>
          <w:lang w:eastAsia="ru-RU"/>
        </w:rPr>
        <w:t> сладостной</w:t>
      </w:r>
      <w:r w:rsidRPr="008D7EE9">
        <w:rPr>
          <w:i/>
          <w:iCs/>
          <w:color w:val="000000" w:themeColor="text1"/>
          <w:sz w:val="24"/>
          <w:szCs w:val="24"/>
          <w:lang w:eastAsia="ru-RU"/>
        </w:rPr>
        <w:t> зелёного листка. (М.Ю. Лермонтов)</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12. Какой и авторов, изученных в этом году, вам особенно запомнился и почему?</w:t>
      </w:r>
    </w:p>
    <w:p w:rsidR="00505DBC" w:rsidRPr="008D7EE9" w:rsidRDefault="00505DBC" w:rsidP="00505DBC">
      <w:pPr>
        <w:shd w:val="clear" w:color="auto" w:fill="FFFFFF"/>
        <w:rPr>
          <w:bCs/>
          <w:color w:val="000000" w:themeColor="text1"/>
          <w:sz w:val="24"/>
          <w:szCs w:val="24"/>
          <w:lang w:eastAsia="ru-RU"/>
        </w:rPr>
      </w:pPr>
    </w:p>
    <w:p w:rsidR="00505DBC" w:rsidRPr="007C1F9D" w:rsidRDefault="00505DBC" w:rsidP="00505DBC">
      <w:pPr>
        <w:shd w:val="clear" w:color="auto" w:fill="FFFFFF"/>
        <w:jc w:val="center"/>
        <w:rPr>
          <w:b/>
          <w:color w:val="000000" w:themeColor="text1"/>
          <w:sz w:val="24"/>
          <w:szCs w:val="24"/>
          <w:lang w:eastAsia="ru-RU"/>
        </w:rPr>
      </w:pPr>
      <w:r w:rsidRPr="007C1F9D">
        <w:rPr>
          <w:b/>
          <w:bCs/>
          <w:color w:val="000000" w:themeColor="text1"/>
          <w:sz w:val="24"/>
          <w:szCs w:val="24"/>
          <w:lang w:eastAsia="ru-RU"/>
        </w:rPr>
        <w:t xml:space="preserve">Ответы </w:t>
      </w:r>
    </w:p>
    <w:tbl>
      <w:tblPr>
        <w:tblW w:w="9474"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824"/>
        <w:gridCol w:w="3693"/>
        <w:gridCol w:w="4245"/>
        <w:gridCol w:w="712"/>
      </w:tblGrid>
      <w:tr w:rsidR="00505DBC" w:rsidRPr="008D7EE9" w:rsidTr="000B1248">
        <w:trPr>
          <w:trHeight w:val="525"/>
        </w:trPr>
        <w:tc>
          <w:tcPr>
            <w:tcW w:w="824" w:type="dxa"/>
            <w:shd w:val="clear" w:color="auto" w:fill="FFFFFF"/>
            <w:tcMar>
              <w:top w:w="0" w:type="dxa"/>
              <w:left w:w="0" w:type="dxa"/>
              <w:bottom w:w="0" w:type="dxa"/>
              <w:right w:w="0" w:type="dxa"/>
            </w:tcMar>
            <w:vAlign w:val="center"/>
            <w:hideMark/>
          </w:tcPr>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w:t>
            </w:r>
          </w:p>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задания</w:t>
            </w:r>
          </w:p>
        </w:tc>
        <w:tc>
          <w:tcPr>
            <w:tcW w:w="3693" w:type="dxa"/>
            <w:shd w:val="clear" w:color="auto" w:fill="FFFFFF"/>
            <w:tcMar>
              <w:top w:w="0" w:type="dxa"/>
              <w:left w:w="0" w:type="dxa"/>
              <w:bottom w:w="0" w:type="dxa"/>
              <w:right w:w="0" w:type="dxa"/>
            </w:tcMar>
            <w:hideMark/>
          </w:tcPr>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1 вариант</w:t>
            </w:r>
          </w:p>
        </w:tc>
        <w:tc>
          <w:tcPr>
            <w:tcW w:w="4245" w:type="dxa"/>
            <w:shd w:val="clear" w:color="auto" w:fill="FFFFFF"/>
            <w:tcMar>
              <w:top w:w="0" w:type="dxa"/>
              <w:left w:w="0" w:type="dxa"/>
              <w:bottom w:w="0" w:type="dxa"/>
              <w:right w:w="0" w:type="dxa"/>
            </w:tcMar>
            <w:hideMark/>
          </w:tcPr>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2 вариант</w:t>
            </w:r>
          </w:p>
        </w:tc>
        <w:tc>
          <w:tcPr>
            <w:tcW w:w="712" w:type="dxa"/>
            <w:shd w:val="clear" w:color="auto" w:fill="FFFFFF"/>
            <w:tcMar>
              <w:top w:w="0" w:type="dxa"/>
              <w:left w:w="0" w:type="dxa"/>
              <w:bottom w:w="0" w:type="dxa"/>
              <w:right w:w="0" w:type="dxa"/>
            </w:tcMar>
            <w:hideMark/>
          </w:tcPr>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Всего баллов</w:t>
            </w:r>
          </w:p>
        </w:tc>
      </w:tr>
      <w:tr w:rsidR="00505DBC" w:rsidRPr="008D7EE9" w:rsidTr="000B1248">
        <w:trPr>
          <w:trHeight w:val="255"/>
        </w:trPr>
        <w:tc>
          <w:tcPr>
            <w:tcW w:w="824" w:type="dxa"/>
            <w:shd w:val="clear" w:color="auto" w:fill="FFFFFF"/>
            <w:tcMar>
              <w:top w:w="0" w:type="dxa"/>
              <w:left w:w="0" w:type="dxa"/>
              <w:bottom w:w="0" w:type="dxa"/>
              <w:right w:w="0" w:type="dxa"/>
            </w:tcMar>
            <w:hideMark/>
          </w:tcPr>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1</w:t>
            </w:r>
          </w:p>
        </w:tc>
        <w:tc>
          <w:tcPr>
            <w:tcW w:w="3693" w:type="dxa"/>
            <w:shd w:val="clear" w:color="auto" w:fill="FFFFFF"/>
            <w:tcMar>
              <w:top w:w="0" w:type="dxa"/>
              <w:left w:w="0" w:type="dxa"/>
              <w:bottom w:w="0" w:type="dxa"/>
              <w:right w:w="0" w:type="dxa"/>
            </w:tcMar>
            <w:hideMark/>
          </w:tcPr>
          <w:p w:rsidR="00505DBC" w:rsidRPr="008D7EE9" w:rsidRDefault="00505DBC" w:rsidP="000B1248">
            <w:pPr>
              <w:rPr>
                <w:color w:val="000000" w:themeColor="text1"/>
                <w:sz w:val="24"/>
                <w:szCs w:val="24"/>
                <w:lang w:eastAsia="ru-RU"/>
              </w:rPr>
            </w:pPr>
            <w:r w:rsidRPr="008D7EE9">
              <w:rPr>
                <w:color w:val="000000" w:themeColor="text1"/>
                <w:sz w:val="24"/>
                <w:szCs w:val="24"/>
                <w:lang w:eastAsia="ru-RU"/>
              </w:rPr>
              <w:t>1-б, 2- а, 3- г, 4- в, 5-д.</w:t>
            </w:r>
          </w:p>
        </w:tc>
        <w:tc>
          <w:tcPr>
            <w:tcW w:w="4245" w:type="dxa"/>
            <w:shd w:val="clear" w:color="auto" w:fill="FFFFFF"/>
            <w:tcMar>
              <w:top w:w="0" w:type="dxa"/>
              <w:left w:w="0" w:type="dxa"/>
              <w:bottom w:w="0" w:type="dxa"/>
              <w:right w:w="0" w:type="dxa"/>
            </w:tcMar>
            <w:hideMark/>
          </w:tcPr>
          <w:p w:rsidR="00505DBC" w:rsidRPr="008D7EE9" w:rsidRDefault="00505DBC" w:rsidP="000B1248">
            <w:pPr>
              <w:rPr>
                <w:color w:val="000000" w:themeColor="text1"/>
                <w:sz w:val="24"/>
                <w:szCs w:val="24"/>
                <w:lang w:eastAsia="ru-RU"/>
              </w:rPr>
            </w:pPr>
            <w:r w:rsidRPr="008D7EE9">
              <w:rPr>
                <w:color w:val="000000" w:themeColor="text1"/>
                <w:sz w:val="24"/>
                <w:szCs w:val="24"/>
                <w:lang w:eastAsia="ru-RU"/>
              </w:rPr>
              <w:t>1-б, 2- а, 3- в, 4- д, 5-г.</w:t>
            </w:r>
          </w:p>
        </w:tc>
        <w:tc>
          <w:tcPr>
            <w:tcW w:w="712" w:type="dxa"/>
            <w:shd w:val="clear" w:color="auto" w:fill="FFFFFF"/>
            <w:tcMar>
              <w:top w:w="0" w:type="dxa"/>
              <w:left w:w="0" w:type="dxa"/>
              <w:bottom w:w="0" w:type="dxa"/>
              <w:right w:w="0" w:type="dxa"/>
            </w:tcMar>
            <w:hideMark/>
          </w:tcPr>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5</w:t>
            </w:r>
          </w:p>
        </w:tc>
      </w:tr>
      <w:tr w:rsidR="00505DBC" w:rsidRPr="008D7EE9" w:rsidTr="000B1248">
        <w:trPr>
          <w:trHeight w:val="697"/>
        </w:trPr>
        <w:tc>
          <w:tcPr>
            <w:tcW w:w="824" w:type="dxa"/>
            <w:shd w:val="clear" w:color="auto" w:fill="FFFFFF"/>
            <w:tcMar>
              <w:top w:w="0" w:type="dxa"/>
              <w:left w:w="0" w:type="dxa"/>
              <w:bottom w:w="0" w:type="dxa"/>
              <w:right w:w="0" w:type="dxa"/>
            </w:tcMar>
            <w:hideMark/>
          </w:tcPr>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2-8</w:t>
            </w:r>
          </w:p>
        </w:tc>
        <w:tc>
          <w:tcPr>
            <w:tcW w:w="3693" w:type="dxa"/>
            <w:shd w:val="clear" w:color="auto" w:fill="FFFFFF"/>
            <w:tcMar>
              <w:top w:w="0" w:type="dxa"/>
              <w:left w:w="0" w:type="dxa"/>
              <w:bottom w:w="0" w:type="dxa"/>
              <w:right w:w="0" w:type="dxa"/>
            </w:tcMar>
            <w:hideMark/>
          </w:tcPr>
          <w:p w:rsidR="00505DBC" w:rsidRPr="008D7EE9" w:rsidRDefault="00505DBC" w:rsidP="00505DBC">
            <w:pPr>
              <w:widowControl/>
              <w:numPr>
                <w:ilvl w:val="0"/>
                <w:numId w:val="342"/>
              </w:numPr>
              <w:tabs>
                <w:tab w:val="clear" w:pos="720"/>
                <w:tab w:val="left" w:pos="433"/>
              </w:tabs>
              <w:autoSpaceDE/>
              <w:autoSpaceDN/>
              <w:ind w:left="150" w:firstLine="0"/>
              <w:jc w:val="both"/>
              <w:rPr>
                <w:color w:val="000000" w:themeColor="text1"/>
                <w:sz w:val="24"/>
                <w:szCs w:val="24"/>
                <w:lang w:eastAsia="ru-RU"/>
              </w:rPr>
            </w:pPr>
            <w:r w:rsidRPr="008D7EE9">
              <w:rPr>
                <w:color w:val="000000" w:themeColor="text1"/>
                <w:sz w:val="24"/>
                <w:szCs w:val="24"/>
                <w:lang w:eastAsia="ru-RU"/>
              </w:rPr>
              <w:t>а</w:t>
            </w:r>
          </w:p>
          <w:p w:rsidR="00505DBC" w:rsidRPr="008D7EE9" w:rsidRDefault="00505DBC" w:rsidP="00505DBC">
            <w:pPr>
              <w:widowControl/>
              <w:numPr>
                <w:ilvl w:val="0"/>
                <w:numId w:val="342"/>
              </w:numPr>
              <w:tabs>
                <w:tab w:val="clear" w:pos="720"/>
                <w:tab w:val="left" w:pos="433"/>
              </w:tabs>
              <w:autoSpaceDE/>
              <w:autoSpaceDN/>
              <w:ind w:left="150" w:firstLine="0"/>
              <w:rPr>
                <w:color w:val="000000" w:themeColor="text1"/>
                <w:sz w:val="24"/>
                <w:szCs w:val="24"/>
                <w:lang w:eastAsia="ru-RU"/>
              </w:rPr>
            </w:pPr>
            <w:r w:rsidRPr="008D7EE9">
              <w:rPr>
                <w:color w:val="000000" w:themeColor="text1"/>
                <w:sz w:val="24"/>
                <w:szCs w:val="24"/>
                <w:lang w:eastAsia="ru-RU"/>
              </w:rPr>
              <w:t>б</w:t>
            </w:r>
          </w:p>
          <w:p w:rsidR="00505DBC" w:rsidRPr="008D7EE9" w:rsidRDefault="00505DBC" w:rsidP="00505DBC">
            <w:pPr>
              <w:widowControl/>
              <w:numPr>
                <w:ilvl w:val="0"/>
                <w:numId w:val="342"/>
              </w:numPr>
              <w:tabs>
                <w:tab w:val="clear" w:pos="720"/>
                <w:tab w:val="left" w:pos="433"/>
              </w:tabs>
              <w:autoSpaceDE/>
              <w:autoSpaceDN/>
              <w:ind w:left="150" w:firstLine="0"/>
              <w:rPr>
                <w:color w:val="000000" w:themeColor="text1"/>
                <w:sz w:val="24"/>
                <w:szCs w:val="24"/>
                <w:lang w:eastAsia="ru-RU"/>
              </w:rPr>
            </w:pPr>
            <w:r w:rsidRPr="008D7EE9">
              <w:rPr>
                <w:color w:val="000000" w:themeColor="text1"/>
                <w:sz w:val="24"/>
                <w:szCs w:val="24"/>
                <w:lang w:eastAsia="ru-RU"/>
              </w:rPr>
              <w:t>а</w:t>
            </w:r>
          </w:p>
          <w:p w:rsidR="00505DBC" w:rsidRPr="008D7EE9" w:rsidRDefault="00505DBC" w:rsidP="00505DBC">
            <w:pPr>
              <w:widowControl/>
              <w:numPr>
                <w:ilvl w:val="0"/>
                <w:numId w:val="342"/>
              </w:numPr>
              <w:tabs>
                <w:tab w:val="clear" w:pos="720"/>
                <w:tab w:val="left" w:pos="433"/>
              </w:tabs>
              <w:autoSpaceDE/>
              <w:autoSpaceDN/>
              <w:ind w:left="150" w:firstLine="0"/>
              <w:rPr>
                <w:color w:val="000000" w:themeColor="text1"/>
                <w:sz w:val="24"/>
                <w:szCs w:val="24"/>
                <w:lang w:eastAsia="ru-RU"/>
              </w:rPr>
            </w:pPr>
            <w:r w:rsidRPr="008D7EE9">
              <w:rPr>
                <w:color w:val="000000" w:themeColor="text1"/>
                <w:sz w:val="24"/>
                <w:szCs w:val="24"/>
                <w:lang w:eastAsia="ru-RU"/>
              </w:rPr>
              <w:t>а</w:t>
            </w:r>
          </w:p>
          <w:p w:rsidR="00505DBC" w:rsidRPr="008D7EE9" w:rsidRDefault="00505DBC" w:rsidP="00505DBC">
            <w:pPr>
              <w:widowControl/>
              <w:numPr>
                <w:ilvl w:val="0"/>
                <w:numId w:val="342"/>
              </w:numPr>
              <w:tabs>
                <w:tab w:val="clear" w:pos="720"/>
                <w:tab w:val="left" w:pos="433"/>
              </w:tabs>
              <w:autoSpaceDE/>
              <w:autoSpaceDN/>
              <w:ind w:left="150" w:firstLine="0"/>
              <w:rPr>
                <w:color w:val="000000" w:themeColor="text1"/>
                <w:sz w:val="24"/>
                <w:szCs w:val="24"/>
                <w:lang w:eastAsia="ru-RU"/>
              </w:rPr>
            </w:pPr>
            <w:r w:rsidRPr="008D7EE9">
              <w:rPr>
                <w:color w:val="000000" w:themeColor="text1"/>
                <w:sz w:val="24"/>
                <w:szCs w:val="24"/>
                <w:lang w:eastAsia="ru-RU"/>
              </w:rPr>
              <w:t>«Старуха Изергиль» («Данко»)</w:t>
            </w:r>
          </w:p>
          <w:p w:rsidR="00505DBC" w:rsidRPr="008D7EE9" w:rsidRDefault="00505DBC" w:rsidP="00505DBC">
            <w:pPr>
              <w:widowControl/>
              <w:numPr>
                <w:ilvl w:val="0"/>
                <w:numId w:val="342"/>
              </w:numPr>
              <w:tabs>
                <w:tab w:val="clear" w:pos="720"/>
              </w:tabs>
              <w:autoSpaceDE/>
              <w:autoSpaceDN/>
              <w:ind w:left="150" w:firstLine="0"/>
              <w:rPr>
                <w:color w:val="000000" w:themeColor="text1"/>
                <w:sz w:val="24"/>
                <w:szCs w:val="24"/>
                <w:lang w:eastAsia="ru-RU"/>
              </w:rPr>
            </w:pPr>
            <w:r w:rsidRPr="008D7EE9">
              <w:rPr>
                <w:color w:val="000000" w:themeColor="text1"/>
                <w:sz w:val="24"/>
                <w:szCs w:val="24"/>
                <w:lang w:eastAsia="ru-RU"/>
              </w:rPr>
              <w:t>б</w:t>
            </w:r>
          </w:p>
          <w:p w:rsidR="00505DBC" w:rsidRPr="008D7EE9" w:rsidRDefault="00505DBC" w:rsidP="00505DBC">
            <w:pPr>
              <w:widowControl/>
              <w:numPr>
                <w:ilvl w:val="0"/>
                <w:numId w:val="342"/>
              </w:numPr>
              <w:tabs>
                <w:tab w:val="clear" w:pos="720"/>
              </w:tabs>
              <w:autoSpaceDE/>
              <w:autoSpaceDN/>
              <w:ind w:left="150" w:firstLine="0"/>
              <w:rPr>
                <w:color w:val="000000" w:themeColor="text1"/>
                <w:sz w:val="24"/>
                <w:szCs w:val="24"/>
                <w:lang w:eastAsia="ru-RU"/>
              </w:rPr>
            </w:pPr>
            <w:r w:rsidRPr="008D7EE9">
              <w:rPr>
                <w:color w:val="000000" w:themeColor="text1"/>
                <w:sz w:val="24"/>
                <w:szCs w:val="24"/>
                <w:lang w:eastAsia="ru-RU"/>
              </w:rPr>
              <w:t>г</w:t>
            </w:r>
          </w:p>
        </w:tc>
        <w:tc>
          <w:tcPr>
            <w:tcW w:w="4245" w:type="dxa"/>
            <w:shd w:val="clear" w:color="auto" w:fill="FFFFFF"/>
            <w:tcMar>
              <w:top w:w="0" w:type="dxa"/>
              <w:left w:w="0" w:type="dxa"/>
              <w:bottom w:w="0" w:type="dxa"/>
              <w:right w:w="0" w:type="dxa"/>
            </w:tcMar>
            <w:hideMark/>
          </w:tcPr>
          <w:p w:rsidR="00505DBC" w:rsidRPr="008D7EE9" w:rsidRDefault="00505DBC" w:rsidP="00505DBC">
            <w:pPr>
              <w:widowControl/>
              <w:numPr>
                <w:ilvl w:val="0"/>
                <w:numId w:val="343"/>
              </w:numPr>
              <w:autoSpaceDE/>
              <w:autoSpaceDN/>
              <w:ind w:firstLine="0"/>
              <w:rPr>
                <w:color w:val="000000" w:themeColor="text1"/>
                <w:sz w:val="24"/>
                <w:szCs w:val="24"/>
                <w:lang w:eastAsia="ru-RU"/>
              </w:rPr>
            </w:pPr>
            <w:r w:rsidRPr="008D7EE9">
              <w:rPr>
                <w:color w:val="000000" w:themeColor="text1"/>
                <w:sz w:val="24"/>
                <w:szCs w:val="24"/>
                <w:lang w:eastAsia="ru-RU"/>
              </w:rPr>
              <w:t>а</w:t>
            </w:r>
          </w:p>
          <w:p w:rsidR="00505DBC" w:rsidRPr="008D7EE9" w:rsidRDefault="00505DBC" w:rsidP="00505DBC">
            <w:pPr>
              <w:widowControl/>
              <w:numPr>
                <w:ilvl w:val="0"/>
                <w:numId w:val="343"/>
              </w:numPr>
              <w:autoSpaceDE/>
              <w:autoSpaceDN/>
              <w:ind w:firstLine="0"/>
              <w:rPr>
                <w:color w:val="000000" w:themeColor="text1"/>
                <w:sz w:val="24"/>
                <w:szCs w:val="24"/>
                <w:lang w:eastAsia="ru-RU"/>
              </w:rPr>
            </w:pPr>
            <w:r w:rsidRPr="008D7EE9">
              <w:rPr>
                <w:color w:val="000000" w:themeColor="text1"/>
                <w:sz w:val="24"/>
                <w:szCs w:val="24"/>
                <w:lang w:eastAsia="ru-RU"/>
              </w:rPr>
              <w:t>б</w:t>
            </w:r>
          </w:p>
          <w:p w:rsidR="00505DBC" w:rsidRPr="008D7EE9" w:rsidRDefault="00505DBC" w:rsidP="00505DBC">
            <w:pPr>
              <w:widowControl/>
              <w:numPr>
                <w:ilvl w:val="0"/>
                <w:numId w:val="343"/>
              </w:numPr>
              <w:autoSpaceDE/>
              <w:autoSpaceDN/>
              <w:ind w:firstLine="0"/>
              <w:rPr>
                <w:color w:val="000000" w:themeColor="text1"/>
                <w:sz w:val="24"/>
                <w:szCs w:val="24"/>
                <w:lang w:eastAsia="ru-RU"/>
              </w:rPr>
            </w:pPr>
            <w:r w:rsidRPr="008D7EE9">
              <w:rPr>
                <w:color w:val="000000" w:themeColor="text1"/>
                <w:sz w:val="24"/>
                <w:szCs w:val="24"/>
                <w:lang w:eastAsia="ru-RU"/>
              </w:rPr>
              <w:t>б</w:t>
            </w:r>
          </w:p>
          <w:p w:rsidR="00505DBC" w:rsidRPr="008D7EE9" w:rsidRDefault="00505DBC" w:rsidP="00505DBC">
            <w:pPr>
              <w:widowControl/>
              <w:numPr>
                <w:ilvl w:val="0"/>
                <w:numId w:val="343"/>
              </w:numPr>
              <w:autoSpaceDE/>
              <w:autoSpaceDN/>
              <w:ind w:firstLine="0"/>
              <w:rPr>
                <w:color w:val="000000" w:themeColor="text1"/>
                <w:sz w:val="24"/>
                <w:szCs w:val="24"/>
                <w:lang w:eastAsia="ru-RU"/>
              </w:rPr>
            </w:pPr>
            <w:r w:rsidRPr="008D7EE9">
              <w:rPr>
                <w:color w:val="000000" w:themeColor="text1"/>
                <w:sz w:val="24"/>
                <w:szCs w:val="24"/>
                <w:lang w:eastAsia="ru-RU"/>
              </w:rPr>
              <w:t>г</w:t>
            </w:r>
          </w:p>
          <w:p w:rsidR="00505DBC" w:rsidRPr="008D7EE9" w:rsidRDefault="00505DBC" w:rsidP="00505DBC">
            <w:pPr>
              <w:widowControl/>
              <w:numPr>
                <w:ilvl w:val="0"/>
                <w:numId w:val="343"/>
              </w:numPr>
              <w:autoSpaceDE/>
              <w:autoSpaceDN/>
              <w:ind w:firstLine="0"/>
              <w:rPr>
                <w:color w:val="000000" w:themeColor="text1"/>
                <w:sz w:val="24"/>
                <w:szCs w:val="24"/>
                <w:lang w:eastAsia="ru-RU"/>
              </w:rPr>
            </w:pPr>
            <w:r w:rsidRPr="008D7EE9">
              <w:rPr>
                <w:color w:val="000000" w:themeColor="text1"/>
                <w:sz w:val="24"/>
                <w:szCs w:val="24"/>
                <w:lang w:eastAsia="ru-RU"/>
              </w:rPr>
              <w:t>«Юшка»</w:t>
            </w:r>
          </w:p>
          <w:p w:rsidR="00505DBC" w:rsidRPr="008D7EE9" w:rsidRDefault="00505DBC" w:rsidP="00505DBC">
            <w:pPr>
              <w:widowControl/>
              <w:numPr>
                <w:ilvl w:val="0"/>
                <w:numId w:val="343"/>
              </w:numPr>
              <w:autoSpaceDE/>
              <w:autoSpaceDN/>
              <w:ind w:firstLine="0"/>
              <w:rPr>
                <w:color w:val="000000" w:themeColor="text1"/>
                <w:sz w:val="24"/>
                <w:szCs w:val="24"/>
                <w:lang w:eastAsia="ru-RU"/>
              </w:rPr>
            </w:pPr>
            <w:r w:rsidRPr="008D7EE9">
              <w:rPr>
                <w:color w:val="000000" w:themeColor="text1"/>
                <w:sz w:val="24"/>
                <w:szCs w:val="24"/>
                <w:lang w:eastAsia="ru-RU"/>
              </w:rPr>
              <w:t>б</w:t>
            </w:r>
          </w:p>
          <w:p w:rsidR="00505DBC" w:rsidRPr="008D7EE9" w:rsidRDefault="00505DBC" w:rsidP="00505DBC">
            <w:pPr>
              <w:widowControl/>
              <w:numPr>
                <w:ilvl w:val="0"/>
                <w:numId w:val="343"/>
              </w:numPr>
              <w:autoSpaceDE/>
              <w:autoSpaceDN/>
              <w:ind w:firstLine="0"/>
              <w:rPr>
                <w:color w:val="000000" w:themeColor="text1"/>
                <w:sz w:val="24"/>
                <w:szCs w:val="24"/>
                <w:lang w:eastAsia="ru-RU"/>
              </w:rPr>
            </w:pPr>
            <w:r w:rsidRPr="008D7EE9">
              <w:rPr>
                <w:color w:val="000000" w:themeColor="text1"/>
                <w:sz w:val="24"/>
                <w:szCs w:val="24"/>
                <w:lang w:eastAsia="ru-RU"/>
              </w:rPr>
              <w:t>в</w:t>
            </w:r>
          </w:p>
        </w:tc>
        <w:tc>
          <w:tcPr>
            <w:tcW w:w="712" w:type="dxa"/>
            <w:shd w:val="clear" w:color="auto" w:fill="FFFFFF"/>
            <w:tcMar>
              <w:top w:w="0" w:type="dxa"/>
              <w:left w:w="0" w:type="dxa"/>
              <w:bottom w:w="0" w:type="dxa"/>
              <w:right w:w="0" w:type="dxa"/>
            </w:tcMar>
            <w:hideMark/>
          </w:tcPr>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7</w:t>
            </w:r>
          </w:p>
        </w:tc>
      </w:tr>
      <w:tr w:rsidR="00505DBC" w:rsidRPr="008D7EE9" w:rsidTr="000B1248">
        <w:trPr>
          <w:trHeight w:val="1395"/>
        </w:trPr>
        <w:tc>
          <w:tcPr>
            <w:tcW w:w="824" w:type="dxa"/>
            <w:shd w:val="clear" w:color="auto" w:fill="FFFFFF"/>
            <w:tcMar>
              <w:top w:w="0" w:type="dxa"/>
              <w:left w:w="0" w:type="dxa"/>
              <w:bottom w:w="0" w:type="dxa"/>
              <w:right w:w="0" w:type="dxa"/>
            </w:tcMar>
            <w:hideMark/>
          </w:tcPr>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9</w:t>
            </w:r>
          </w:p>
        </w:tc>
        <w:tc>
          <w:tcPr>
            <w:tcW w:w="3693" w:type="dxa"/>
            <w:shd w:val="clear" w:color="auto" w:fill="FFFFFF"/>
            <w:tcMar>
              <w:top w:w="0" w:type="dxa"/>
              <w:left w:w="0" w:type="dxa"/>
              <w:bottom w:w="0" w:type="dxa"/>
              <w:right w:w="0" w:type="dxa"/>
            </w:tcMar>
            <w:hideMark/>
          </w:tcPr>
          <w:p w:rsidR="00505DBC" w:rsidRPr="008D7EE9" w:rsidRDefault="00505DBC" w:rsidP="000B1248">
            <w:pPr>
              <w:rPr>
                <w:color w:val="000000" w:themeColor="text1"/>
                <w:sz w:val="24"/>
                <w:szCs w:val="24"/>
                <w:lang w:eastAsia="ru-RU"/>
              </w:rPr>
            </w:pPr>
            <w:r w:rsidRPr="008D7EE9">
              <w:rPr>
                <w:color w:val="000000" w:themeColor="text1"/>
                <w:sz w:val="24"/>
                <w:szCs w:val="24"/>
                <w:lang w:eastAsia="ru-RU"/>
              </w:rPr>
              <w:t>Это художественное произведение, созданное на основе биографии автора.</w:t>
            </w:r>
          </w:p>
          <w:p w:rsidR="00505DBC" w:rsidRPr="008D7EE9" w:rsidRDefault="00505DBC" w:rsidP="000B1248">
            <w:pPr>
              <w:rPr>
                <w:color w:val="000000" w:themeColor="text1"/>
                <w:sz w:val="24"/>
                <w:szCs w:val="24"/>
                <w:lang w:eastAsia="ru-RU"/>
              </w:rPr>
            </w:pPr>
            <w:r w:rsidRPr="008D7EE9">
              <w:rPr>
                <w:color w:val="000000" w:themeColor="text1"/>
                <w:sz w:val="24"/>
                <w:szCs w:val="24"/>
                <w:lang w:eastAsia="ru-RU"/>
              </w:rPr>
              <w:t>«Детство» М. Горького.</w:t>
            </w:r>
          </w:p>
          <w:p w:rsidR="00505DBC" w:rsidRPr="008D7EE9" w:rsidRDefault="00505DBC" w:rsidP="000B1248">
            <w:pPr>
              <w:rPr>
                <w:color w:val="000000" w:themeColor="text1"/>
                <w:sz w:val="24"/>
                <w:szCs w:val="24"/>
                <w:lang w:eastAsia="ru-RU"/>
              </w:rPr>
            </w:pPr>
            <w:r w:rsidRPr="008D7EE9">
              <w:rPr>
                <w:color w:val="000000" w:themeColor="text1"/>
                <w:sz w:val="24"/>
                <w:szCs w:val="24"/>
                <w:lang w:eastAsia="ru-RU"/>
              </w:rPr>
              <w:t>(«Детство» Л. Н. Толстого)</w:t>
            </w:r>
          </w:p>
        </w:tc>
        <w:tc>
          <w:tcPr>
            <w:tcW w:w="4245" w:type="dxa"/>
            <w:shd w:val="clear" w:color="auto" w:fill="FFFFFF"/>
            <w:tcMar>
              <w:top w:w="0" w:type="dxa"/>
              <w:left w:w="0" w:type="dxa"/>
              <w:bottom w:w="0" w:type="dxa"/>
              <w:right w:w="0" w:type="dxa"/>
            </w:tcMar>
            <w:hideMark/>
          </w:tcPr>
          <w:p w:rsidR="00505DBC" w:rsidRPr="008D7EE9" w:rsidRDefault="00505DBC" w:rsidP="000B1248">
            <w:pPr>
              <w:rPr>
                <w:color w:val="000000" w:themeColor="text1"/>
                <w:sz w:val="24"/>
                <w:szCs w:val="24"/>
                <w:lang w:eastAsia="ru-RU"/>
              </w:rPr>
            </w:pPr>
            <w:r w:rsidRPr="008D7EE9">
              <w:rPr>
                <w:color w:val="000000" w:themeColor="text1"/>
                <w:sz w:val="24"/>
                <w:szCs w:val="24"/>
                <w:lang w:eastAsia="ru-RU"/>
              </w:rPr>
              <w:t>Юмор - смех, сочувствующий герою, сожалеющий, а сатира - жестокое осмеяние пороков.</w:t>
            </w:r>
          </w:p>
          <w:p w:rsidR="00505DBC" w:rsidRPr="008D7EE9" w:rsidRDefault="00505DBC" w:rsidP="000B1248">
            <w:pPr>
              <w:rPr>
                <w:color w:val="000000" w:themeColor="text1"/>
                <w:sz w:val="24"/>
                <w:szCs w:val="24"/>
                <w:lang w:eastAsia="ru-RU"/>
              </w:rPr>
            </w:pPr>
            <w:r w:rsidRPr="008D7EE9">
              <w:rPr>
                <w:color w:val="000000" w:themeColor="text1"/>
                <w:sz w:val="24"/>
                <w:szCs w:val="24"/>
                <w:lang w:eastAsia="ru-RU"/>
              </w:rPr>
              <w:t>М.Е. Салтыков-Щедрин «Как один мужик двух генералов прокормил»</w:t>
            </w:r>
          </w:p>
        </w:tc>
        <w:tc>
          <w:tcPr>
            <w:tcW w:w="712" w:type="dxa"/>
            <w:shd w:val="clear" w:color="auto" w:fill="FFFFFF"/>
            <w:tcMar>
              <w:top w:w="0" w:type="dxa"/>
              <w:left w:w="0" w:type="dxa"/>
              <w:bottom w:w="0" w:type="dxa"/>
              <w:right w:w="0" w:type="dxa"/>
            </w:tcMar>
            <w:hideMark/>
          </w:tcPr>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1</w:t>
            </w:r>
          </w:p>
          <w:p w:rsidR="00505DBC" w:rsidRPr="008D7EE9" w:rsidRDefault="00505DBC" w:rsidP="000B1248">
            <w:pPr>
              <w:jc w:val="center"/>
              <w:rPr>
                <w:color w:val="000000" w:themeColor="text1"/>
                <w:sz w:val="24"/>
                <w:szCs w:val="24"/>
                <w:lang w:eastAsia="ru-RU"/>
              </w:rPr>
            </w:pPr>
          </w:p>
          <w:p w:rsidR="00505DBC" w:rsidRPr="008D7EE9" w:rsidRDefault="00505DBC" w:rsidP="000B1248">
            <w:pPr>
              <w:jc w:val="center"/>
              <w:rPr>
                <w:color w:val="000000" w:themeColor="text1"/>
                <w:sz w:val="24"/>
                <w:szCs w:val="24"/>
                <w:lang w:eastAsia="ru-RU"/>
              </w:rPr>
            </w:pPr>
          </w:p>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1</w:t>
            </w:r>
          </w:p>
        </w:tc>
      </w:tr>
      <w:tr w:rsidR="00505DBC" w:rsidRPr="008D7EE9" w:rsidTr="000B1248">
        <w:trPr>
          <w:trHeight w:val="255"/>
        </w:trPr>
        <w:tc>
          <w:tcPr>
            <w:tcW w:w="824" w:type="dxa"/>
            <w:shd w:val="clear" w:color="auto" w:fill="FFFFFF"/>
            <w:tcMar>
              <w:top w:w="0" w:type="dxa"/>
              <w:left w:w="0" w:type="dxa"/>
              <w:bottom w:w="0" w:type="dxa"/>
              <w:right w:w="0" w:type="dxa"/>
            </w:tcMar>
            <w:hideMark/>
          </w:tcPr>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10</w:t>
            </w:r>
          </w:p>
        </w:tc>
        <w:tc>
          <w:tcPr>
            <w:tcW w:w="3693" w:type="dxa"/>
            <w:shd w:val="clear" w:color="auto" w:fill="FFFFFF"/>
            <w:tcMar>
              <w:top w:w="0" w:type="dxa"/>
              <w:left w:w="0" w:type="dxa"/>
              <w:bottom w:w="0" w:type="dxa"/>
              <w:right w:w="0" w:type="dxa"/>
            </w:tcMar>
            <w:hideMark/>
          </w:tcPr>
          <w:p w:rsidR="00505DBC" w:rsidRPr="008D7EE9" w:rsidRDefault="00505DBC" w:rsidP="000B1248">
            <w:pPr>
              <w:rPr>
                <w:color w:val="000000" w:themeColor="text1"/>
                <w:sz w:val="24"/>
                <w:szCs w:val="24"/>
                <w:lang w:eastAsia="ru-RU"/>
              </w:rPr>
            </w:pPr>
            <w:r w:rsidRPr="008D7EE9">
              <w:rPr>
                <w:color w:val="000000" w:themeColor="text1"/>
                <w:sz w:val="24"/>
                <w:szCs w:val="24"/>
                <w:lang w:eastAsia="ru-RU"/>
              </w:rPr>
              <w:t>Эпитет</w:t>
            </w:r>
          </w:p>
        </w:tc>
        <w:tc>
          <w:tcPr>
            <w:tcW w:w="4245" w:type="dxa"/>
            <w:shd w:val="clear" w:color="auto" w:fill="FFFFFF"/>
            <w:tcMar>
              <w:top w:w="0" w:type="dxa"/>
              <w:left w:w="0" w:type="dxa"/>
              <w:bottom w:w="0" w:type="dxa"/>
              <w:right w:w="0" w:type="dxa"/>
            </w:tcMar>
            <w:hideMark/>
          </w:tcPr>
          <w:p w:rsidR="00505DBC" w:rsidRPr="008D7EE9" w:rsidRDefault="00505DBC" w:rsidP="000B1248">
            <w:pPr>
              <w:rPr>
                <w:color w:val="000000" w:themeColor="text1"/>
                <w:sz w:val="24"/>
                <w:szCs w:val="24"/>
                <w:lang w:eastAsia="ru-RU"/>
              </w:rPr>
            </w:pPr>
            <w:r w:rsidRPr="008D7EE9">
              <w:rPr>
                <w:color w:val="000000" w:themeColor="text1"/>
                <w:sz w:val="24"/>
                <w:szCs w:val="24"/>
                <w:lang w:eastAsia="ru-RU"/>
              </w:rPr>
              <w:t>Сравнение</w:t>
            </w:r>
          </w:p>
        </w:tc>
        <w:tc>
          <w:tcPr>
            <w:tcW w:w="712" w:type="dxa"/>
            <w:shd w:val="clear" w:color="auto" w:fill="FFFFFF"/>
            <w:tcMar>
              <w:top w:w="0" w:type="dxa"/>
              <w:left w:w="0" w:type="dxa"/>
              <w:bottom w:w="0" w:type="dxa"/>
              <w:right w:w="0" w:type="dxa"/>
            </w:tcMar>
            <w:hideMark/>
          </w:tcPr>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1</w:t>
            </w:r>
          </w:p>
        </w:tc>
      </w:tr>
      <w:tr w:rsidR="00505DBC" w:rsidRPr="008D7EE9" w:rsidTr="000B1248">
        <w:trPr>
          <w:trHeight w:val="255"/>
        </w:trPr>
        <w:tc>
          <w:tcPr>
            <w:tcW w:w="824" w:type="dxa"/>
            <w:shd w:val="clear" w:color="auto" w:fill="FFFFFF"/>
            <w:tcMar>
              <w:top w:w="0" w:type="dxa"/>
              <w:left w:w="0" w:type="dxa"/>
              <w:bottom w:w="0" w:type="dxa"/>
              <w:right w:w="0" w:type="dxa"/>
            </w:tcMar>
            <w:hideMark/>
          </w:tcPr>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11</w:t>
            </w:r>
          </w:p>
        </w:tc>
        <w:tc>
          <w:tcPr>
            <w:tcW w:w="3693" w:type="dxa"/>
            <w:shd w:val="clear" w:color="auto" w:fill="FFFFFF"/>
            <w:tcMar>
              <w:top w:w="0" w:type="dxa"/>
              <w:left w:w="0" w:type="dxa"/>
              <w:bottom w:w="0" w:type="dxa"/>
              <w:right w:w="0" w:type="dxa"/>
            </w:tcMar>
            <w:hideMark/>
          </w:tcPr>
          <w:p w:rsidR="00505DBC" w:rsidRPr="008D7EE9" w:rsidRDefault="00505DBC" w:rsidP="000B1248">
            <w:pPr>
              <w:rPr>
                <w:color w:val="000000" w:themeColor="text1"/>
                <w:sz w:val="24"/>
                <w:szCs w:val="24"/>
                <w:lang w:eastAsia="ru-RU"/>
              </w:rPr>
            </w:pPr>
            <w:r w:rsidRPr="008D7EE9">
              <w:rPr>
                <w:color w:val="000000" w:themeColor="text1"/>
                <w:sz w:val="24"/>
                <w:szCs w:val="24"/>
                <w:lang w:eastAsia="ru-RU"/>
              </w:rPr>
              <w:t>Сравнение</w:t>
            </w:r>
          </w:p>
        </w:tc>
        <w:tc>
          <w:tcPr>
            <w:tcW w:w="4245" w:type="dxa"/>
            <w:shd w:val="clear" w:color="auto" w:fill="FFFFFF"/>
            <w:tcMar>
              <w:top w:w="0" w:type="dxa"/>
              <w:left w:w="0" w:type="dxa"/>
              <w:bottom w:w="0" w:type="dxa"/>
              <w:right w:w="0" w:type="dxa"/>
            </w:tcMar>
            <w:hideMark/>
          </w:tcPr>
          <w:p w:rsidR="00505DBC" w:rsidRPr="008D7EE9" w:rsidRDefault="00505DBC" w:rsidP="000B1248">
            <w:pPr>
              <w:rPr>
                <w:color w:val="000000" w:themeColor="text1"/>
                <w:sz w:val="24"/>
                <w:szCs w:val="24"/>
                <w:lang w:eastAsia="ru-RU"/>
              </w:rPr>
            </w:pPr>
            <w:r w:rsidRPr="008D7EE9">
              <w:rPr>
                <w:color w:val="000000" w:themeColor="text1"/>
                <w:sz w:val="24"/>
                <w:szCs w:val="24"/>
                <w:lang w:eastAsia="ru-RU"/>
              </w:rPr>
              <w:t>Эпитет</w:t>
            </w:r>
          </w:p>
        </w:tc>
        <w:tc>
          <w:tcPr>
            <w:tcW w:w="712" w:type="dxa"/>
            <w:shd w:val="clear" w:color="auto" w:fill="FFFFFF"/>
            <w:tcMar>
              <w:top w:w="0" w:type="dxa"/>
              <w:left w:w="0" w:type="dxa"/>
              <w:bottom w:w="0" w:type="dxa"/>
              <w:right w:w="0" w:type="dxa"/>
            </w:tcMar>
            <w:hideMark/>
          </w:tcPr>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1</w:t>
            </w:r>
          </w:p>
        </w:tc>
      </w:tr>
      <w:tr w:rsidR="00505DBC" w:rsidRPr="008D7EE9" w:rsidTr="000B1248">
        <w:trPr>
          <w:trHeight w:val="255"/>
        </w:trPr>
        <w:tc>
          <w:tcPr>
            <w:tcW w:w="824" w:type="dxa"/>
            <w:shd w:val="clear" w:color="auto" w:fill="FFFFFF"/>
            <w:tcMar>
              <w:top w:w="0" w:type="dxa"/>
              <w:left w:w="0" w:type="dxa"/>
              <w:bottom w:w="0" w:type="dxa"/>
              <w:right w:w="0" w:type="dxa"/>
            </w:tcMar>
            <w:hideMark/>
          </w:tcPr>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12</w:t>
            </w:r>
          </w:p>
        </w:tc>
        <w:tc>
          <w:tcPr>
            <w:tcW w:w="3693" w:type="dxa"/>
            <w:shd w:val="clear" w:color="auto" w:fill="FFFFFF"/>
            <w:tcMar>
              <w:top w:w="0" w:type="dxa"/>
              <w:left w:w="0" w:type="dxa"/>
              <w:bottom w:w="0" w:type="dxa"/>
              <w:right w:w="0" w:type="dxa"/>
            </w:tcMar>
            <w:hideMark/>
          </w:tcPr>
          <w:p w:rsidR="00505DBC" w:rsidRPr="008D7EE9" w:rsidRDefault="00505DBC" w:rsidP="000B1248">
            <w:pPr>
              <w:rPr>
                <w:color w:val="000000" w:themeColor="text1"/>
                <w:sz w:val="24"/>
                <w:szCs w:val="24"/>
                <w:lang w:eastAsia="ru-RU"/>
              </w:rPr>
            </w:pPr>
            <w:r w:rsidRPr="008D7EE9">
              <w:rPr>
                <w:i/>
                <w:iCs/>
                <w:color w:val="000000" w:themeColor="text1"/>
                <w:sz w:val="24"/>
                <w:szCs w:val="24"/>
                <w:lang w:eastAsia="ru-RU"/>
              </w:rPr>
              <w:t>Индивидуальный ответ обучающихся</w:t>
            </w:r>
          </w:p>
        </w:tc>
        <w:tc>
          <w:tcPr>
            <w:tcW w:w="4245" w:type="dxa"/>
            <w:shd w:val="clear" w:color="auto" w:fill="FFFFFF"/>
            <w:tcMar>
              <w:top w:w="0" w:type="dxa"/>
              <w:left w:w="0" w:type="dxa"/>
              <w:bottom w:w="0" w:type="dxa"/>
              <w:right w:w="0" w:type="dxa"/>
            </w:tcMar>
            <w:hideMark/>
          </w:tcPr>
          <w:p w:rsidR="00505DBC" w:rsidRPr="008D7EE9" w:rsidRDefault="00505DBC" w:rsidP="000B1248">
            <w:pPr>
              <w:rPr>
                <w:color w:val="000000" w:themeColor="text1"/>
                <w:sz w:val="24"/>
                <w:szCs w:val="24"/>
                <w:lang w:eastAsia="ru-RU"/>
              </w:rPr>
            </w:pPr>
            <w:r w:rsidRPr="008D7EE9">
              <w:rPr>
                <w:i/>
                <w:iCs/>
                <w:color w:val="000000" w:themeColor="text1"/>
                <w:sz w:val="24"/>
                <w:szCs w:val="24"/>
                <w:lang w:eastAsia="ru-RU"/>
              </w:rPr>
              <w:t>Индивидуальный ответ обучающихся</w:t>
            </w:r>
          </w:p>
        </w:tc>
        <w:tc>
          <w:tcPr>
            <w:tcW w:w="712" w:type="dxa"/>
            <w:shd w:val="clear" w:color="auto" w:fill="FFFFFF"/>
            <w:tcMar>
              <w:top w:w="0" w:type="dxa"/>
              <w:left w:w="0" w:type="dxa"/>
              <w:bottom w:w="0" w:type="dxa"/>
              <w:right w:w="0" w:type="dxa"/>
            </w:tcMar>
            <w:hideMark/>
          </w:tcPr>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2</w:t>
            </w:r>
          </w:p>
        </w:tc>
      </w:tr>
      <w:tr w:rsidR="00505DBC" w:rsidRPr="008D7EE9" w:rsidTr="000B1248">
        <w:trPr>
          <w:trHeight w:val="255"/>
        </w:trPr>
        <w:tc>
          <w:tcPr>
            <w:tcW w:w="824" w:type="dxa"/>
            <w:shd w:val="clear" w:color="auto" w:fill="FFFFFF"/>
            <w:tcMar>
              <w:top w:w="0" w:type="dxa"/>
              <w:left w:w="0" w:type="dxa"/>
              <w:bottom w:w="0" w:type="dxa"/>
              <w:right w:w="0" w:type="dxa"/>
            </w:tcMar>
            <w:hideMark/>
          </w:tcPr>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Итого</w:t>
            </w:r>
          </w:p>
        </w:tc>
        <w:tc>
          <w:tcPr>
            <w:tcW w:w="3693" w:type="dxa"/>
            <w:shd w:val="clear" w:color="auto" w:fill="FFFFFF"/>
            <w:tcMar>
              <w:top w:w="0" w:type="dxa"/>
              <w:left w:w="0" w:type="dxa"/>
              <w:bottom w:w="0" w:type="dxa"/>
              <w:right w:w="0" w:type="dxa"/>
            </w:tcMar>
            <w:hideMark/>
          </w:tcPr>
          <w:p w:rsidR="00505DBC" w:rsidRPr="008D7EE9" w:rsidRDefault="00505DBC" w:rsidP="000B1248">
            <w:pPr>
              <w:rPr>
                <w:color w:val="000000" w:themeColor="text1"/>
                <w:sz w:val="24"/>
                <w:szCs w:val="24"/>
                <w:lang w:eastAsia="ru-RU"/>
              </w:rPr>
            </w:pPr>
          </w:p>
        </w:tc>
        <w:tc>
          <w:tcPr>
            <w:tcW w:w="4245" w:type="dxa"/>
            <w:shd w:val="clear" w:color="auto" w:fill="FFFFFF"/>
            <w:tcMar>
              <w:top w:w="0" w:type="dxa"/>
              <w:left w:w="0" w:type="dxa"/>
              <w:bottom w:w="0" w:type="dxa"/>
              <w:right w:w="0" w:type="dxa"/>
            </w:tcMar>
            <w:hideMark/>
          </w:tcPr>
          <w:p w:rsidR="00505DBC" w:rsidRPr="008D7EE9" w:rsidRDefault="00505DBC" w:rsidP="000B1248">
            <w:pPr>
              <w:rPr>
                <w:color w:val="000000" w:themeColor="text1"/>
                <w:sz w:val="24"/>
                <w:szCs w:val="24"/>
                <w:lang w:eastAsia="ru-RU"/>
              </w:rPr>
            </w:pPr>
          </w:p>
        </w:tc>
        <w:tc>
          <w:tcPr>
            <w:tcW w:w="712" w:type="dxa"/>
            <w:shd w:val="clear" w:color="auto" w:fill="FFFFFF"/>
            <w:tcMar>
              <w:top w:w="0" w:type="dxa"/>
              <w:left w:w="0" w:type="dxa"/>
              <w:bottom w:w="0" w:type="dxa"/>
              <w:right w:w="0" w:type="dxa"/>
            </w:tcMar>
            <w:hideMark/>
          </w:tcPr>
          <w:p w:rsidR="00505DBC" w:rsidRPr="008D7EE9" w:rsidRDefault="00505DBC" w:rsidP="000B1248">
            <w:pPr>
              <w:jc w:val="center"/>
              <w:rPr>
                <w:color w:val="000000" w:themeColor="text1"/>
                <w:sz w:val="24"/>
                <w:szCs w:val="24"/>
                <w:lang w:eastAsia="ru-RU"/>
              </w:rPr>
            </w:pPr>
            <w:r w:rsidRPr="008D7EE9">
              <w:rPr>
                <w:bCs/>
                <w:color w:val="000000" w:themeColor="text1"/>
                <w:sz w:val="24"/>
                <w:szCs w:val="24"/>
                <w:lang w:eastAsia="ru-RU"/>
              </w:rPr>
              <w:t>18</w:t>
            </w:r>
          </w:p>
        </w:tc>
      </w:tr>
    </w:tbl>
    <w:p w:rsidR="00505DBC" w:rsidRPr="008D7EE9" w:rsidRDefault="00505DBC" w:rsidP="00505DBC">
      <w:pPr>
        <w:shd w:val="clear" w:color="auto" w:fill="FFFFFF"/>
        <w:rPr>
          <w:color w:val="000000" w:themeColor="text1"/>
          <w:sz w:val="24"/>
          <w:szCs w:val="24"/>
          <w:lang w:eastAsia="ru-RU"/>
        </w:rPr>
      </w:pP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Оценивание:</w:t>
      </w:r>
    </w:p>
    <w:tbl>
      <w:tblPr>
        <w:tblW w:w="7797" w:type="dxa"/>
        <w:tblInd w:w="-27" w:type="dxa"/>
        <w:shd w:val="clear" w:color="auto" w:fill="FFFFFF"/>
        <w:tblCellMar>
          <w:top w:w="105" w:type="dxa"/>
          <w:left w:w="105" w:type="dxa"/>
          <w:bottom w:w="105" w:type="dxa"/>
          <w:right w:w="105" w:type="dxa"/>
        </w:tblCellMar>
        <w:tblLook w:val="04A0" w:firstRow="1" w:lastRow="0" w:firstColumn="1" w:lastColumn="0" w:noHBand="0" w:noVBand="1"/>
      </w:tblPr>
      <w:tblGrid>
        <w:gridCol w:w="1985"/>
        <w:gridCol w:w="1985"/>
        <w:gridCol w:w="1842"/>
        <w:gridCol w:w="1985"/>
      </w:tblGrid>
      <w:tr w:rsidR="00505DBC" w:rsidRPr="008D7EE9" w:rsidTr="000B1248">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505DBC" w:rsidRPr="008D7EE9" w:rsidRDefault="00505DBC" w:rsidP="000B1248">
            <w:pPr>
              <w:jc w:val="center"/>
              <w:rPr>
                <w:color w:val="000000" w:themeColor="text1"/>
                <w:sz w:val="24"/>
                <w:szCs w:val="24"/>
                <w:lang w:eastAsia="ru-RU"/>
              </w:rPr>
            </w:pPr>
            <w:r w:rsidRPr="008D7EE9">
              <w:rPr>
                <w:bCs/>
                <w:color w:val="000000" w:themeColor="text1"/>
                <w:sz w:val="24"/>
                <w:szCs w:val="24"/>
                <w:lang w:eastAsia="ru-RU"/>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505DBC" w:rsidRPr="008D7EE9" w:rsidRDefault="00505DBC" w:rsidP="000B1248">
            <w:pPr>
              <w:jc w:val="center"/>
              <w:rPr>
                <w:color w:val="000000" w:themeColor="text1"/>
                <w:sz w:val="24"/>
                <w:szCs w:val="24"/>
                <w:lang w:eastAsia="ru-RU"/>
              </w:rPr>
            </w:pPr>
            <w:r w:rsidRPr="008D7EE9">
              <w:rPr>
                <w:bCs/>
                <w:color w:val="000000" w:themeColor="text1"/>
                <w:sz w:val="24"/>
                <w:szCs w:val="24"/>
                <w:lang w:eastAsia="ru-RU"/>
              </w:rPr>
              <w:t>«3»</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505DBC" w:rsidRPr="008D7EE9" w:rsidRDefault="00505DBC" w:rsidP="000B1248">
            <w:pPr>
              <w:jc w:val="center"/>
              <w:rPr>
                <w:color w:val="000000" w:themeColor="text1"/>
                <w:sz w:val="24"/>
                <w:szCs w:val="24"/>
                <w:lang w:eastAsia="ru-RU"/>
              </w:rPr>
            </w:pPr>
            <w:r w:rsidRPr="008D7EE9">
              <w:rPr>
                <w:bCs/>
                <w:color w:val="000000" w:themeColor="text1"/>
                <w:sz w:val="24"/>
                <w:szCs w:val="24"/>
                <w:lang w:eastAsia="ru-RU"/>
              </w:rPr>
              <w:t>«4»</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505DBC" w:rsidRPr="008D7EE9" w:rsidRDefault="00505DBC" w:rsidP="000B1248">
            <w:pPr>
              <w:jc w:val="center"/>
              <w:rPr>
                <w:color w:val="000000" w:themeColor="text1"/>
                <w:sz w:val="24"/>
                <w:szCs w:val="24"/>
                <w:lang w:eastAsia="ru-RU"/>
              </w:rPr>
            </w:pPr>
            <w:r w:rsidRPr="008D7EE9">
              <w:rPr>
                <w:bCs/>
                <w:color w:val="000000" w:themeColor="text1"/>
                <w:sz w:val="24"/>
                <w:szCs w:val="24"/>
                <w:lang w:eastAsia="ru-RU"/>
              </w:rPr>
              <w:t>«5»</w:t>
            </w:r>
          </w:p>
        </w:tc>
      </w:tr>
      <w:tr w:rsidR="00505DBC" w:rsidRPr="008D7EE9" w:rsidTr="000B1248">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0 - 8</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9 - 12</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13 - 15</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505DBC" w:rsidRPr="008D7EE9" w:rsidRDefault="00505DBC" w:rsidP="000B1248">
            <w:pPr>
              <w:jc w:val="center"/>
              <w:rPr>
                <w:color w:val="000000" w:themeColor="text1"/>
                <w:sz w:val="24"/>
                <w:szCs w:val="24"/>
                <w:lang w:eastAsia="ru-RU"/>
              </w:rPr>
            </w:pPr>
            <w:r w:rsidRPr="008D7EE9">
              <w:rPr>
                <w:color w:val="000000" w:themeColor="text1"/>
                <w:sz w:val="24"/>
                <w:szCs w:val="24"/>
                <w:lang w:eastAsia="ru-RU"/>
              </w:rPr>
              <w:t>16 - 18</w:t>
            </w:r>
          </w:p>
        </w:tc>
      </w:tr>
    </w:tbl>
    <w:p w:rsidR="00505DBC" w:rsidRPr="008D7EE9" w:rsidRDefault="00505DBC" w:rsidP="00505DBC">
      <w:pPr>
        <w:rPr>
          <w:rFonts w:eastAsia="Calibri"/>
          <w:color w:val="000000" w:themeColor="text1"/>
          <w:sz w:val="24"/>
          <w:szCs w:val="24"/>
        </w:rPr>
      </w:pPr>
    </w:p>
    <w:p w:rsidR="00505DBC" w:rsidRPr="008D7EE9" w:rsidRDefault="00505DBC" w:rsidP="00505DBC">
      <w:pPr>
        <w:rPr>
          <w:color w:val="000000" w:themeColor="text1"/>
          <w:sz w:val="24"/>
          <w:szCs w:val="24"/>
        </w:rPr>
      </w:pPr>
    </w:p>
    <w:p w:rsidR="00505DBC" w:rsidRPr="008D7EE9" w:rsidRDefault="00505DBC" w:rsidP="00505DBC">
      <w:pPr>
        <w:rPr>
          <w:bCs/>
          <w:color w:val="000000" w:themeColor="text1"/>
          <w:sz w:val="24"/>
          <w:szCs w:val="24"/>
          <w:lang w:eastAsia="ru-RU"/>
        </w:rPr>
      </w:pPr>
      <w:r w:rsidRPr="008D7EE9">
        <w:rPr>
          <w:bCs/>
          <w:color w:val="000000" w:themeColor="text1"/>
          <w:sz w:val="24"/>
          <w:szCs w:val="24"/>
          <w:lang w:eastAsia="ru-RU"/>
        </w:rPr>
        <w:br w:type="page"/>
      </w:r>
    </w:p>
    <w:p w:rsidR="00505DBC" w:rsidRPr="008D7EE9" w:rsidRDefault="00505DBC" w:rsidP="00505DBC">
      <w:pPr>
        <w:shd w:val="clear" w:color="auto" w:fill="FFFFFF"/>
        <w:jc w:val="center"/>
        <w:rPr>
          <w:b/>
          <w:bCs/>
          <w:color w:val="000000" w:themeColor="text1"/>
          <w:sz w:val="24"/>
          <w:szCs w:val="24"/>
          <w:lang w:eastAsia="ru-RU"/>
        </w:rPr>
      </w:pPr>
      <w:r w:rsidRPr="008D7EE9">
        <w:rPr>
          <w:b/>
          <w:bCs/>
          <w:color w:val="000000" w:themeColor="text1"/>
          <w:sz w:val="24"/>
          <w:szCs w:val="24"/>
          <w:lang w:eastAsia="ru-RU"/>
        </w:rPr>
        <w:lastRenderedPageBreak/>
        <w:t xml:space="preserve">8 КЛАСС </w:t>
      </w:r>
    </w:p>
    <w:p w:rsidR="00505DBC" w:rsidRPr="008D7EE9" w:rsidRDefault="00505DBC" w:rsidP="00505DBC">
      <w:pPr>
        <w:shd w:val="clear" w:color="auto" w:fill="FFFFFF"/>
        <w:jc w:val="center"/>
        <w:rPr>
          <w:b/>
          <w:bCs/>
          <w:color w:val="000000" w:themeColor="text1"/>
          <w:sz w:val="24"/>
          <w:szCs w:val="24"/>
          <w:lang w:eastAsia="ru-RU"/>
        </w:rPr>
      </w:pPr>
      <w:r w:rsidRPr="008D7EE9">
        <w:rPr>
          <w:b/>
          <w:bCs/>
          <w:color w:val="000000" w:themeColor="text1"/>
          <w:sz w:val="24"/>
          <w:szCs w:val="24"/>
          <w:lang w:eastAsia="ru-RU"/>
        </w:rPr>
        <w:t xml:space="preserve">Контрольная работа по литературе </w:t>
      </w:r>
    </w:p>
    <w:p w:rsidR="00505DBC" w:rsidRPr="008D7EE9" w:rsidRDefault="00505DBC" w:rsidP="00505DBC">
      <w:pPr>
        <w:shd w:val="clear" w:color="auto" w:fill="FFFFFF"/>
        <w:jc w:val="center"/>
        <w:rPr>
          <w:b/>
          <w:color w:val="000000" w:themeColor="text1"/>
          <w:sz w:val="24"/>
          <w:szCs w:val="24"/>
          <w:lang w:eastAsia="ru-RU"/>
        </w:rPr>
      </w:pPr>
      <w:r w:rsidRPr="008D7EE9">
        <w:rPr>
          <w:b/>
          <w:bCs/>
          <w:color w:val="000000" w:themeColor="text1"/>
          <w:sz w:val="24"/>
          <w:szCs w:val="24"/>
          <w:lang w:eastAsia="ru-RU"/>
        </w:rPr>
        <w:t xml:space="preserve">I полугодие </w:t>
      </w:r>
    </w:p>
    <w:p w:rsidR="00505DBC" w:rsidRPr="008D7EE9" w:rsidRDefault="00505DBC" w:rsidP="00505DBC">
      <w:pPr>
        <w:shd w:val="clear" w:color="auto" w:fill="FFFFFF"/>
        <w:jc w:val="center"/>
        <w:rPr>
          <w:b/>
          <w:color w:val="000000" w:themeColor="text1"/>
          <w:sz w:val="24"/>
          <w:szCs w:val="24"/>
          <w:lang w:eastAsia="ru-RU"/>
        </w:rPr>
      </w:pPr>
      <w:r w:rsidRPr="008D7EE9">
        <w:rPr>
          <w:b/>
          <w:bCs/>
          <w:color w:val="000000" w:themeColor="text1"/>
          <w:sz w:val="24"/>
          <w:szCs w:val="24"/>
          <w:lang w:eastAsia="ru-RU"/>
        </w:rPr>
        <w:t xml:space="preserve">1 вариант </w:t>
      </w:r>
    </w:p>
    <w:p w:rsidR="00505DBC" w:rsidRPr="008D7EE9" w:rsidRDefault="00505DBC" w:rsidP="00505DBC">
      <w:pPr>
        <w:shd w:val="clear" w:color="auto" w:fill="FFFFFF"/>
        <w:rPr>
          <w:bCs/>
          <w:color w:val="000000" w:themeColor="text1"/>
          <w:sz w:val="24"/>
          <w:szCs w:val="24"/>
          <w:lang w:eastAsia="ru-RU"/>
        </w:rPr>
      </w:pPr>
      <w:r w:rsidRPr="008D7EE9">
        <w:rPr>
          <w:bCs/>
          <w:color w:val="000000" w:themeColor="text1"/>
          <w:sz w:val="24"/>
          <w:szCs w:val="24"/>
          <w:lang w:eastAsia="ru-RU"/>
        </w:rPr>
        <w:t>1. К жанру Устного народного творчества НЕ относятся:</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А) рассказ</w:t>
      </w:r>
      <w:r w:rsidRPr="008D7EE9">
        <w:rPr>
          <w:color w:val="000000" w:themeColor="text1"/>
          <w:sz w:val="24"/>
          <w:szCs w:val="24"/>
          <w:lang w:eastAsia="ru-RU"/>
        </w:rPr>
        <w:br/>
        <w:t>Б) частушка</w:t>
      </w:r>
      <w:r w:rsidRPr="008D7EE9">
        <w:rPr>
          <w:color w:val="000000" w:themeColor="text1"/>
          <w:sz w:val="24"/>
          <w:szCs w:val="24"/>
          <w:lang w:eastAsia="ru-RU"/>
        </w:rPr>
        <w:br/>
        <w:t>В) потешка</w:t>
      </w:r>
      <w:r w:rsidRPr="008D7EE9">
        <w:rPr>
          <w:color w:val="000000" w:themeColor="text1"/>
          <w:sz w:val="24"/>
          <w:szCs w:val="24"/>
          <w:lang w:eastAsia="ru-RU"/>
        </w:rPr>
        <w:br/>
        <w:t>Г) сказка</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Д) роман</w:t>
      </w:r>
    </w:p>
    <w:p w:rsidR="00505DBC" w:rsidRPr="008D7EE9" w:rsidRDefault="00505DBC" w:rsidP="00505DBC">
      <w:pPr>
        <w:shd w:val="clear" w:color="auto" w:fill="FFFFFF"/>
        <w:rPr>
          <w:bCs/>
          <w:color w:val="000000" w:themeColor="text1"/>
          <w:sz w:val="24"/>
          <w:szCs w:val="24"/>
          <w:lang w:eastAsia="ru-RU"/>
        </w:rPr>
      </w:pPr>
      <w:r w:rsidRPr="008D7EE9">
        <w:rPr>
          <w:bCs/>
          <w:color w:val="000000" w:themeColor="text1"/>
          <w:sz w:val="24"/>
          <w:szCs w:val="24"/>
          <w:lang w:eastAsia="ru-RU"/>
        </w:rPr>
        <w:t>2.</w:t>
      </w:r>
      <w:r w:rsidRPr="008D7EE9">
        <w:rPr>
          <w:color w:val="000000" w:themeColor="text1"/>
          <w:sz w:val="24"/>
          <w:szCs w:val="24"/>
          <w:lang w:eastAsia="ru-RU"/>
        </w:rPr>
        <w:t> </w:t>
      </w:r>
      <w:r w:rsidRPr="008D7EE9">
        <w:rPr>
          <w:bCs/>
          <w:color w:val="000000" w:themeColor="text1"/>
          <w:sz w:val="24"/>
          <w:szCs w:val="24"/>
          <w:lang w:eastAsia="ru-RU"/>
        </w:rPr>
        <w:t>Повесть «О житии и о храбрости благородного и великого князя Александра Невского» мы отнесем к \</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А) русской литературе XIX века</w:t>
      </w:r>
      <w:r w:rsidRPr="008D7EE9">
        <w:rPr>
          <w:color w:val="000000" w:themeColor="text1"/>
          <w:sz w:val="24"/>
          <w:szCs w:val="24"/>
          <w:lang w:eastAsia="ru-RU"/>
        </w:rPr>
        <w:br/>
        <w:t>Б) древнерусской литературе</w:t>
      </w:r>
      <w:r w:rsidRPr="008D7EE9">
        <w:rPr>
          <w:color w:val="000000" w:themeColor="text1"/>
          <w:sz w:val="24"/>
          <w:szCs w:val="24"/>
          <w:lang w:eastAsia="ru-RU"/>
        </w:rPr>
        <w:br/>
        <w:t>В) современной литературе</w:t>
      </w:r>
    </w:p>
    <w:p w:rsidR="00505DBC" w:rsidRPr="008D7EE9" w:rsidRDefault="00505DBC" w:rsidP="00505DBC">
      <w:pPr>
        <w:shd w:val="clear" w:color="auto" w:fill="FFFFFF"/>
        <w:rPr>
          <w:bCs/>
          <w:color w:val="000000" w:themeColor="text1"/>
          <w:sz w:val="24"/>
          <w:szCs w:val="24"/>
          <w:lang w:eastAsia="ru-RU"/>
        </w:rPr>
      </w:pPr>
      <w:r w:rsidRPr="008D7EE9">
        <w:rPr>
          <w:bCs/>
          <w:color w:val="000000" w:themeColor="text1"/>
          <w:sz w:val="24"/>
          <w:szCs w:val="24"/>
          <w:lang w:eastAsia="ru-RU"/>
        </w:rPr>
        <w:t>3. А.С.Пушкин писал о:</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А) восстании Степана Разина</w:t>
      </w:r>
      <w:r w:rsidRPr="008D7EE9">
        <w:rPr>
          <w:color w:val="000000" w:themeColor="text1"/>
          <w:sz w:val="24"/>
          <w:szCs w:val="24"/>
          <w:lang w:eastAsia="ru-RU"/>
        </w:rPr>
        <w:br/>
        <w:t>Б) о восстании Емельяна Пугачева</w:t>
      </w:r>
      <w:r w:rsidRPr="008D7EE9">
        <w:rPr>
          <w:color w:val="000000" w:themeColor="text1"/>
          <w:sz w:val="24"/>
          <w:szCs w:val="24"/>
          <w:lang w:eastAsia="ru-RU"/>
        </w:rPr>
        <w:br/>
        <w:t>В) о Гражданской войне </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4. Каким размером, с помощью каких рифм написана поэма « Мцыри»? Докажите</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5. Какова основная проблематика «Капитанской дочки»:</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А) проблема любви</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Б) проблема чести, долга и милосердия</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В) проблема роли народа в развитии общества</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9. В лирике М.Ю.Лермонтова более 30 мотивов, в них основной:</w:t>
      </w:r>
    </w:p>
    <w:p w:rsidR="00505DBC" w:rsidRPr="008D7EE9" w:rsidRDefault="00505DBC" w:rsidP="00505DBC">
      <w:pPr>
        <w:shd w:val="clear" w:color="auto" w:fill="FFFFFF"/>
        <w:tabs>
          <w:tab w:val="left" w:pos="567"/>
        </w:tabs>
        <w:ind w:left="567"/>
        <w:rPr>
          <w:color w:val="000000" w:themeColor="text1"/>
          <w:sz w:val="24"/>
          <w:szCs w:val="24"/>
          <w:lang w:eastAsia="ru-RU"/>
        </w:rPr>
      </w:pPr>
      <w:r w:rsidRPr="008D7EE9">
        <w:rPr>
          <w:color w:val="000000" w:themeColor="text1"/>
          <w:sz w:val="24"/>
          <w:szCs w:val="24"/>
          <w:lang w:eastAsia="ru-RU"/>
        </w:rPr>
        <w:t>А) одиночество</w:t>
      </w:r>
    </w:p>
    <w:p w:rsidR="00505DBC" w:rsidRPr="008D7EE9" w:rsidRDefault="00505DBC" w:rsidP="00505DBC">
      <w:pPr>
        <w:shd w:val="clear" w:color="auto" w:fill="FFFFFF"/>
        <w:tabs>
          <w:tab w:val="left" w:pos="567"/>
        </w:tabs>
        <w:ind w:left="567"/>
        <w:rPr>
          <w:color w:val="000000" w:themeColor="text1"/>
          <w:sz w:val="24"/>
          <w:szCs w:val="24"/>
          <w:lang w:eastAsia="ru-RU"/>
        </w:rPr>
      </w:pPr>
      <w:r w:rsidRPr="008D7EE9">
        <w:rPr>
          <w:color w:val="000000" w:themeColor="text1"/>
          <w:sz w:val="24"/>
          <w:szCs w:val="24"/>
          <w:lang w:eastAsia="ru-RU"/>
        </w:rPr>
        <w:t>Б) любовь</w:t>
      </w:r>
    </w:p>
    <w:p w:rsidR="00505DBC" w:rsidRPr="008D7EE9" w:rsidRDefault="00505DBC" w:rsidP="00505DBC">
      <w:pPr>
        <w:shd w:val="clear" w:color="auto" w:fill="FFFFFF"/>
        <w:tabs>
          <w:tab w:val="left" w:pos="567"/>
        </w:tabs>
        <w:ind w:left="567"/>
        <w:rPr>
          <w:color w:val="000000" w:themeColor="text1"/>
          <w:sz w:val="24"/>
          <w:szCs w:val="24"/>
          <w:lang w:eastAsia="ru-RU"/>
        </w:rPr>
      </w:pPr>
      <w:r w:rsidRPr="008D7EE9">
        <w:rPr>
          <w:color w:val="000000" w:themeColor="text1"/>
          <w:sz w:val="24"/>
          <w:szCs w:val="24"/>
          <w:lang w:eastAsia="ru-RU"/>
        </w:rPr>
        <w:t>В) дружба</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10. Кому из героев произведения А.С.Пушкина «Капитанская дочка» принадлежат слова «Казнить так казнить, миловать так миловать – таков мой обычай»?</w:t>
      </w:r>
    </w:p>
    <w:p w:rsidR="00505DBC" w:rsidRPr="008D7EE9" w:rsidRDefault="00505DBC" w:rsidP="00505DBC">
      <w:pPr>
        <w:shd w:val="clear" w:color="auto" w:fill="FFFFFF"/>
        <w:tabs>
          <w:tab w:val="left" w:pos="567"/>
        </w:tabs>
        <w:ind w:left="567"/>
        <w:rPr>
          <w:color w:val="000000" w:themeColor="text1"/>
          <w:sz w:val="24"/>
          <w:szCs w:val="24"/>
          <w:lang w:eastAsia="ru-RU"/>
        </w:rPr>
      </w:pPr>
      <w:r w:rsidRPr="008D7EE9">
        <w:rPr>
          <w:color w:val="000000" w:themeColor="text1"/>
          <w:sz w:val="24"/>
          <w:szCs w:val="24"/>
          <w:lang w:eastAsia="ru-RU"/>
        </w:rPr>
        <w:t>А) Пугачёв</w:t>
      </w:r>
    </w:p>
    <w:p w:rsidR="00505DBC" w:rsidRPr="008D7EE9" w:rsidRDefault="00505DBC" w:rsidP="00505DBC">
      <w:pPr>
        <w:shd w:val="clear" w:color="auto" w:fill="FFFFFF"/>
        <w:tabs>
          <w:tab w:val="left" w:pos="567"/>
        </w:tabs>
        <w:ind w:left="567"/>
        <w:rPr>
          <w:color w:val="000000" w:themeColor="text1"/>
          <w:sz w:val="24"/>
          <w:szCs w:val="24"/>
          <w:lang w:eastAsia="ru-RU"/>
        </w:rPr>
      </w:pPr>
      <w:r w:rsidRPr="008D7EE9">
        <w:rPr>
          <w:color w:val="000000" w:themeColor="text1"/>
          <w:sz w:val="24"/>
          <w:szCs w:val="24"/>
          <w:lang w:eastAsia="ru-RU"/>
        </w:rPr>
        <w:t>Б) Гринёв – отец</w:t>
      </w:r>
    </w:p>
    <w:p w:rsidR="00505DBC" w:rsidRPr="008D7EE9" w:rsidRDefault="00505DBC" w:rsidP="00505DBC">
      <w:pPr>
        <w:shd w:val="clear" w:color="auto" w:fill="FFFFFF"/>
        <w:tabs>
          <w:tab w:val="left" w:pos="567"/>
        </w:tabs>
        <w:ind w:left="567"/>
        <w:rPr>
          <w:color w:val="000000" w:themeColor="text1"/>
          <w:sz w:val="24"/>
          <w:szCs w:val="24"/>
          <w:lang w:eastAsia="ru-RU"/>
        </w:rPr>
      </w:pPr>
      <w:r w:rsidRPr="008D7EE9">
        <w:rPr>
          <w:color w:val="000000" w:themeColor="text1"/>
          <w:sz w:val="24"/>
          <w:szCs w:val="24"/>
          <w:lang w:eastAsia="ru-RU"/>
        </w:rPr>
        <w:t>В) капитан Миронов</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11. Когда герой Пушкина Гринёв был записан в полк?</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А) когда ему исполнилось 16 лет</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Б) когда ему исполнилось 10 лет</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В) ещё до рождения</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Г) сразу после рождения</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12. Тема поэмы «Мцыри»?</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А) Показ прошлого Грузии</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Б) Рассказ о жизни в монастыре</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В) Красота человека, готового умереть за свободу</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13.</w:t>
      </w:r>
      <w:r w:rsidRPr="008D7EE9">
        <w:rPr>
          <w:color w:val="000000" w:themeColor="text1"/>
          <w:sz w:val="24"/>
          <w:szCs w:val="24"/>
          <w:lang w:eastAsia="ru-RU"/>
        </w:rPr>
        <w:t> Какими художественными средствами пользуется автор, рисуя своего героя? Приведите примеры.</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14. «Береги честь смолоду». Данный эпиграф взят из:</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А) «Ревизор»</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Б) «Мцыри»</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В) «Капитанская дочка»</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15. Вспомните сцену боя с барсом. Какие качества героя проявились в этой схватке? Почему юноша победил могучего зверя?</w:t>
      </w:r>
    </w:p>
    <w:p w:rsidR="00505DBC" w:rsidRPr="008D7EE9" w:rsidRDefault="00505DBC" w:rsidP="00505DBC">
      <w:pPr>
        <w:shd w:val="clear" w:color="auto" w:fill="FFFFFF"/>
        <w:rPr>
          <w:bCs/>
          <w:color w:val="000000" w:themeColor="text1"/>
          <w:sz w:val="24"/>
          <w:szCs w:val="24"/>
          <w:lang w:eastAsia="ru-RU"/>
        </w:rPr>
      </w:pPr>
      <w:r w:rsidRPr="008D7EE9">
        <w:rPr>
          <w:bCs/>
          <w:color w:val="000000" w:themeColor="text1"/>
          <w:sz w:val="24"/>
          <w:szCs w:val="24"/>
          <w:lang w:eastAsia="ru-RU"/>
        </w:rPr>
        <w:t>16. Маша Миронова , чтобы спасти Петрушу Гринева, пошла просить помощи у</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А).Екатерины II</w:t>
      </w:r>
      <w:r w:rsidRPr="008D7EE9">
        <w:rPr>
          <w:color w:val="000000" w:themeColor="text1"/>
          <w:sz w:val="24"/>
          <w:szCs w:val="24"/>
          <w:lang w:eastAsia="ru-RU"/>
        </w:rPr>
        <w:br/>
      </w:r>
      <w:r w:rsidRPr="008D7EE9">
        <w:rPr>
          <w:color w:val="000000" w:themeColor="text1"/>
          <w:sz w:val="24"/>
          <w:szCs w:val="24"/>
          <w:lang w:eastAsia="ru-RU"/>
        </w:rPr>
        <w:lastRenderedPageBreak/>
        <w:t>Б) царя Александра I</w:t>
      </w:r>
      <w:r w:rsidRPr="008D7EE9">
        <w:rPr>
          <w:color w:val="000000" w:themeColor="text1"/>
          <w:sz w:val="24"/>
          <w:szCs w:val="24"/>
          <w:lang w:eastAsia="ru-RU"/>
        </w:rPr>
        <w:br/>
        <w:t>В). Петра I</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17.</w:t>
      </w:r>
      <w:r w:rsidRPr="008D7EE9">
        <w:rPr>
          <w:color w:val="000000" w:themeColor="text1"/>
          <w:sz w:val="24"/>
          <w:szCs w:val="24"/>
          <w:lang w:eastAsia="ru-RU"/>
        </w:rPr>
        <w:t> </w:t>
      </w:r>
      <w:r w:rsidRPr="008D7EE9">
        <w:rPr>
          <w:bCs/>
          <w:color w:val="000000" w:themeColor="text1"/>
          <w:sz w:val="24"/>
          <w:szCs w:val="24"/>
          <w:lang w:eastAsia="ru-RU"/>
        </w:rPr>
        <w:t>О ком это сказано? Указать произведение.</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а) Он был, казалось, лет шести;</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Как серна гор, пуглив и дик,</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И слаб, и гибок, как тростник</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б) «Не могу изъяснить то, что я чувствовал, расставаясь с этим ужасным человеком,</w:t>
      </w:r>
      <w:r w:rsidRPr="008D7EE9">
        <w:rPr>
          <w:color w:val="000000" w:themeColor="text1"/>
          <w:sz w:val="24"/>
          <w:szCs w:val="24"/>
          <w:lang w:eastAsia="ru-RU"/>
        </w:rPr>
        <w:br/>
        <w:t>извергом, злодеем для всех, кроме одного меня…»</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18. О каком из героев идёт речь? Указать произведение.</w:t>
      </w:r>
    </w:p>
    <w:p w:rsidR="00505DBC" w:rsidRPr="008D7EE9" w:rsidRDefault="00505DBC" w:rsidP="00505DBC">
      <w:pPr>
        <w:shd w:val="clear" w:color="auto" w:fill="FFFFFF"/>
        <w:tabs>
          <w:tab w:val="left" w:pos="426"/>
        </w:tabs>
        <w:ind w:left="567"/>
        <w:rPr>
          <w:color w:val="000000" w:themeColor="text1"/>
          <w:sz w:val="24"/>
          <w:szCs w:val="24"/>
          <w:lang w:eastAsia="ru-RU"/>
        </w:rPr>
      </w:pPr>
      <w:r w:rsidRPr="008D7EE9">
        <w:rPr>
          <w:color w:val="000000" w:themeColor="text1"/>
          <w:sz w:val="24"/>
          <w:szCs w:val="24"/>
          <w:lang w:eastAsia="ru-RU"/>
        </w:rPr>
        <w:t>а)Герой едет со своим слугой на место службы, проигрывает деньги</w:t>
      </w:r>
    </w:p>
    <w:p w:rsidR="00505DBC" w:rsidRPr="008D7EE9" w:rsidRDefault="00505DBC" w:rsidP="00505DBC">
      <w:pPr>
        <w:shd w:val="clear" w:color="auto" w:fill="FFFFFF"/>
        <w:tabs>
          <w:tab w:val="left" w:pos="426"/>
        </w:tabs>
        <w:ind w:left="567"/>
        <w:rPr>
          <w:color w:val="000000" w:themeColor="text1"/>
          <w:sz w:val="24"/>
          <w:szCs w:val="24"/>
          <w:lang w:eastAsia="ru-RU"/>
        </w:rPr>
      </w:pPr>
      <w:r w:rsidRPr="008D7EE9">
        <w:rPr>
          <w:color w:val="000000" w:themeColor="text1"/>
          <w:sz w:val="24"/>
          <w:szCs w:val="24"/>
          <w:lang w:eastAsia="ru-RU"/>
        </w:rPr>
        <w:t>б)Герой убегает, чтобы добиться своей мечты. Через три дня он возвращается, чтобы умереть.</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19.</w:t>
      </w:r>
      <w:r w:rsidRPr="008D7EE9">
        <w:rPr>
          <w:color w:val="000000" w:themeColor="text1"/>
          <w:sz w:val="24"/>
          <w:szCs w:val="24"/>
          <w:lang w:eastAsia="ru-RU"/>
        </w:rPr>
        <w:t> </w:t>
      </w:r>
      <w:r w:rsidRPr="008D7EE9">
        <w:rPr>
          <w:bCs/>
          <w:color w:val="000000" w:themeColor="text1"/>
          <w:sz w:val="24"/>
          <w:szCs w:val="24"/>
          <w:lang w:eastAsia="ru-RU"/>
        </w:rPr>
        <w:t>Сколько дней отсутствовал Мцыри в монастыре? Сколько дней Мцыри был на свободе (на воле)?</w:t>
      </w:r>
      <w:r w:rsidRPr="008D7EE9">
        <w:rPr>
          <w:color w:val="000000" w:themeColor="text1"/>
          <w:sz w:val="24"/>
          <w:szCs w:val="24"/>
          <w:lang w:eastAsia="ru-RU"/>
        </w:rPr>
        <w:t> </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 xml:space="preserve"> 20.Где находится родина Мцыри?</w:t>
      </w:r>
      <w:r w:rsidRPr="008D7EE9">
        <w:rPr>
          <w:color w:val="000000" w:themeColor="text1"/>
          <w:sz w:val="24"/>
          <w:szCs w:val="24"/>
          <w:lang w:eastAsia="ru-RU"/>
        </w:rPr>
        <w:t> </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 xml:space="preserve"> 21. Почему Мцыри не достиг родины?</w:t>
      </w:r>
      <w:r w:rsidRPr="008D7EE9">
        <w:rPr>
          <w:color w:val="000000" w:themeColor="text1"/>
          <w:sz w:val="24"/>
          <w:szCs w:val="24"/>
          <w:lang w:eastAsia="ru-RU"/>
        </w:rPr>
        <w:t> </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 xml:space="preserve"> 22.Почему поэму «Мцыри» называют романтической? </w:t>
      </w:r>
    </w:p>
    <w:p w:rsidR="00505DBC" w:rsidRPr="008D7EE9" w:rsidRDefault="00505DBC" w:rsidP="00505DBC">
      <w:pPr>
        <w:shd w:val="clear" w:color="auto" w:fill="FFFFFF"/>
        <w:rPr>
          <w:b/>
          <w:color w:val="000000" w:themeColor="text1"/>
          <w:sz w:val="24"/>
          <w:szCs w:val="24"/>
          <w:lang w:eastAsia="ru-RU"/>
        </w:rPr>
      </w:pPr>
      <w:r w:rsidRPr="008D7EE9">
        <w:rPr>
          <w:bCs/>
          <w:color w:val="000000" w:themeColor="text1"/>
          <w:sz w:val="24"/>
          <w:szCs w:val="24"/>
          <w:lang w:eastAsia="ru-RU"/>
        </w:rPr>
        <w:t>23.</w:t>
      </w:r>
      <w:r w:rsidRPr="008D7EE9">
        <w:rPr>
          <w:color w:val="000000" w:themeColor="text1"/>
          <w:sz w:val="24"/>
          <w:szCs w:val="24"/>
          <w:lang w:eastAsia="ru-RU"/>
        </w:rPr>
        <w:t> </w:t>
      </w:r>
      <w:r w:rsidRPr="008D7EE9">
        <w:rPr>
          <w:bCs/>
          <w:color w:val="000000" w:themeColor="text1"/>
          <w:sz w:val="24"/>
          <w:szCs w:val="24"/>
          <w:lang w:eastAsia="ru-RU"/>
        </w:rPr>
        <w:t>Какие нравственные ценности утверждает поэма Лермонтова "Мцыри"?</w:t>
      </w:r>
      <w:r w:rsidRPr="008D7EE9">
        <w:rPr>
          <w:color w:val="000000" w:themeColor="text1"/>
          <w:sz w:val="24"/>
          <w:szCs w:val="24"/>
          <w:lang w:eastAsia="ru-RU"/>
        </w:rPr>
        <w:br/>
      </w:r>
      <w:r w:rsidRPr="008D7EE9">
        <w:rPr>
          <w:color w:val="000000" w:themeColor="text1"/>
          <w:sz w:val="24"/>
          <w:szCs w:val="24"/>
          <w:lang w:eastAsia="ru-RU"/>
        </w:rPr>
        <w:br/>
      </w:r>
    </w:p>
    <w:p w:rsidR="00505DBC" w:rsidRPr="008D7EE9" w:rsidRDefault="00505DBC" w:rsidP="00505DBC">
      <w:pPr>
        <w:shd w:val="clear" w:color="auto" w:fill="FFFFFF"/>
        <w:jc w:val="center"/>
        <w:rPr>
          <w:b/>
          <w:color w:val="000000" w:themeColor="text1"/>
          <w:sz w:val="24"/>
          <w:szCs w:val="24"/>
          <w:lang w:eastAsia="ru-RU"/>
        </w:rPr>
      </w:pPr>
      <w:r w:rsidRPr="008D7EE9">
        <w:rPr>
          <w:b/>
          <w:bCs/>
          <w:color w:val="000000" w:themeColor="text1"/>
          <w:sz w:val="24"/>
          <w:szCs w:val="24"/>
          <w:lang w:eastAsia="ru-RU"/>
        </w:rPr>
        <w:t>2 вариант</w:t>
      </w:r>
    </w:p>
    <w:p w:rsidR="00505DBC" w:rsidRPr="008D7EE9" w:rsidRDefault="00505DBC" w:rsidP="00505DBC">
      <w:pPr>
        <w:shd w:val="clear" w:color="auto" w:fill="FFFFFF"/>
        <w:rPr>
          <w:bCs/>
          <w:color w:val="000000" w:themeColor="text1"/>
          <w:sz w:val="24"/>
          <w:szCs w:val="24"/>
          <w:lang w:eastAsia="ru-RU"/>
        </w:rPr>
      </w:pPr>
      <w:r w:rsidRPr="008D7EE9">
        <w:rPr>
          <w:bCs/>
          <w:color w:val="000000" w:themeColor="text1"/>
          <w:sz w:val="24"/>
          <w:szCs w:val="24"/>
          <w:lang w:eastAsia="ru-RU"/>
        </w:rPr>
        <w:t>1. К жанру Устного народного творчества относится:</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А) рассказ</w:t>
      </w:r>
      <w:r w:rsidRPr="008D7EE9">
        <w:rPr>
          <w:color w:val="000000" w:themeColor="text1"/>
          <w:sz w:val="24"/>
          <w:szCs w:val="24"/>
          <w:lang w:eastAsia="ru-RU"/>
        </w:rPr>
        <w:br/>
        <w:t>Б) частушка</w:t>
      </w:r>
      <w:r w:rsidRPr="008D7EE9">
        <w:rPr>
          <w:color w:val="000000" w:themeColor="text1"/>
          <w:sz w:val="24"/>
          <w:szCs w:val="24"/>
          <w:lang w:eastAsia="ru-RU"/>
        </w:rPr>
        <w:br/>
        <w:t>В) повесть</w:t>
      </w:r>
      <w:r w:rsidRPr="008D7EE9">
        <w:rPr>
          <w:color w:val="000000" w:themeColor="text1"/>
          <w:sz w:val="24"/>
          <w:szCs w:val="24"/>
          <w:lang w:eastAsia="ru-RU"/>
        </w:rPr>
        <w:br/>
        <w:t>Г) поэма</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Д) загадка</w:t>
      </w:r>
    </w:p>
    <w:p w:rsidR="00505DBC" w:rsidRPr="008D7EE9" w:rsidRDefault="00505DBC" w:rsidP="00505DBC">
      <w:pPr>
        <w:shd w:val="clear" w:color="auto" w:fill="FFFFFF"/>
        <w:rPr>
          <w:bCs/>
          <w:color w:val="000000" w:themeColor="text1"/>
          <w:sz w:val="24"/>
          <w:szCs w:val="24"/>
          <w:lang w:eastAsia="ru-RU"/>
        </w:rPr>
      </w:pPr>
      <w:r w:rsidRPr="008D7EE9">
        <w:rPr>
          <w:bCs/>
          <w:color w:val="000000" w:themeColor="text1"/>
          <w:sz w:val="24"/>
          <w:szCs w:val="24"/>
          <w:lang w:eastAsia="ru-RU"/>
        </w:rPr>
        <w:t>2.</w:t>
      </w:r>
      <w:r w:rsidRPr="008D7EE9">
        <w:rPr>
          <w:color w:val="000000" w:themeColor="text1"/>
          <w:sz w:val="24"/>
          <w:szCs w:val="24"/>
          <w:lang w:eastAsia="ru-RU"/>
        </w:rPr>
        <w:t> </w:t>
      </w:r>
      <w:r w:rsidRPr="008D7EE9">
        <w:rPr>
          <w:bCs/>
          <w:color w:val="000000" w:themeColor="text1"/>
          <w:sz w:val="24"/>
          <w:szCs w:val="24"/>
          <w:lang w:eastAsia="ru-RU"/>
        </w:rPr>
        <w:t>Каким размером, с помощью каких рифм написана поэма « Мцыри»? Докажите - выпишите строки</w:t>
      </w:r>
    </w:p>
    <w:p w:rsidR="00505DBC" w:rsidRPr="008D7EE9" w:rsidRDefault="00505DBC" w:rsidP="00505DBC">
      <w:pPr>
        <w:shd w:val="clear" w:color="auto" w:fill="FFFFFF"/>
        <w:rPr>
          <w:bCs/>
          <w:color w:val="000000" w:themeColor="text1"/>
          <w:sz w:val="24"/>
          <w:szCs w:val="24"/>
          <w:lang w:eastAsia="ru-RU"/>
        </w:rPr>
      </w:pPr>
      <w:r w:rsidRPr="008D7EE9">
        <w:rPr>
          <w:bCs/>
          <w:color w:val="000000" w:themeColor="text1"/>
          <w:sz w:val="24"/>
          <w:szCs w:val="24"/>
          <w:lang w:eastAsia="ru-RU"/>
        </w:rPr>
        <w:t>3. А Повесть «О житии и о храбрости благородного и великого князя Александра Невского» мы отнесем к </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А) русской литературе XIX века</w:t>
      </w:r>
      <w:r w:rsidRPr="008D7EE9">
        <w:rPr>
          <w:color w:val="000000" w:themeColor="text1"/>
          <w:sz w:val="24"/>
          <w:szCs w:val="24"/>
          <w:lang w:eastAsia="ru-RU"/>
        </w:rPr>
        <w:br/>
        <w:t>Б) древнерусской литературе</w:t>
      </w:r>
      <w:r w:rsidRPr="008D7EE9">
        <w:rPr>
          <w:color w:val="000000" w:themeColor="text1"/>
          <w:sz w:val="24"/>
          <w:szCs w:val="24"/>
          <w:lang w:eastAsia="ru-RU"/>
        </w:rPr>
        <w:br/>
        <w:t>В) современной литературе</w:t>
      </w:r>
    </w:p>
    <w:p w:rsidR="00505DBC" w:rsidRPr="008D7EE9" w:rsidRDefault="00505DBC" w:rsidP="00505DBC">
      <w:pPr>
        <w:shd w:val="clear" w:color="auto" w:fill="FFFFFF"/>
        <w:rPr>
          <w:bCs/>
          <w:color w:val="000000" w:themeColor="text1"/>
          <w:sz w:val="24"/>
          <w:szCs w:val="24"/>
          <w:lang w:eastAsia="ru-RU"/>
        </w:rPr>
      </w:pPr>
      <w:r w:rsidRPr="008D7EE9">
        <w:rPr>
          <w:bCs/>
          <w:color w:val="000000" w:themeColor="text1"/>
          <w:sz w:val="24"/>
          <w:szCs w:val="24"/>
          <w:lang w:eastAsia="ru-RU"/>
        </w:rPr>
        <w:t>4.С.Пушкин писал о:</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А) о восстании Емельяна Пугачева</w:t>
      </w:r>
      <w:r w:rsidRPr="008D7EE9">
        <w:rPr>
          <w:color w:val="000000" w:themeColor="text1"/>
          <w:sz w:val="24"/>
          <w:szCs w:val="24"/>
          <w:lang w:eastAsia="ru-RU"/>
        </w:rPr>
        <w:br/>
        <w:t>Б) восстании Степана Разина</w:t>
      </w:r>
      <w:r w:rsidRPr="008D7EE9">
        <w:rPr>
          <w:color w:val="000000" w:themeColor="text1"/>
          <w:sz w:val="24"/>
          <w:szCs w:val="24"/>
          <w:lang w:eastAsia="ru-RU"/>
        </w:rPr>
        <w:br/>
        <w:t>В) о Гражданской войне </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5. Вспомните сцену боя с барсом. Какие качества героя проявились в этой схватке? Почему юноша победил могучего зверя?</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6. Какими художественными средствами пользуется автор, рисуя своего героя? Приведите примеры</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7. Какова основная проблематика «Капитанской дочки»:</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А) проблема любви</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Б) проблема чести, долга и милосердия</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В) проблема роли народа в развитии общества</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8. Каков основной мотив в лирике М.Ю. Лермонтова ?</w:t>
      </w:r>
    </w:p>
    <w:p w:rsidR="00505DBC" w:rsidRPr="008D7EE9" w:rsidRDefault="00505DBC" w:rsidP="00505DBC">
      <w:pPr>
        <w:shd w:val="clear" w:color="auto" w:fill="FFFFFF"/>
        <w:tabs>
          <w:tab w:val="left" w:pos="567"/>
        </w:tabs>
        <w:ind w:left="567"/>
        <w:rPr>
          <w:color w:val="000000" w:themeColor="text1"/>
          <w:sz w:val="24"/>
          <w:szCs w:val="24"/>
          <w:lang w:eastAsia="ru-RU"/>
        </w:rPr>
      </w:pPr>
      <w:r w:rsidRPr="008D7EE9">
        <w:rPr>
          <w:color w:val="000000" w:themeColor="text1"/>
          <w:sz w:val="24"/>
          <w:szCs w:val="24"/>
          <w:lang w:eastAsia="ru-RU"/>
        </w:rPr>
        <w:t>А) дружба</w:t>
      </w:r>
    </w:p>
    <w:p w:rsidR="00505DBC" w:rsidRPr="008D7EE9" w:rsidRDefault="00505DBC" w:rsidP="00505DBC">
      <w:pPr>
        <w:shd w:val="clear" w:color="auto" w:fill="FFFFFF"/>
        <w:tabs>
          <w:tab w:val="left" w:pos="567"/>
        </w:tabs>
        <w:ind w:left="567"/>
        <w:rPr>
          <w:color w:val="000000" w:themeColor="text1"/>
          <w:sz w:val="24"/>
          <w:szCs w:val="24"/>
          <w:lang w:eastAsia="ru-RU"/>
        </w:rPr>
      </w:pPr>
      <w:r w:rsidRPr="008D7EE9">
        <w:rPr>
          <w:color w:val="000000" w:themeColor="text1"/>
          <w:sz w:val="24"/>
          <w:szCs w:val="24"/>
          <w:lang w:eastAsia="ru-RU"/>
        </w:rPr>
        <w:t>Б) одиночество</w:t>
      </w:r>
    </w:p>
    <w:p w:rsidR="00505DBC" w:rsidRPr="008D7EE9" w:rsidRDefault="00505DBC" w:rsidP="00505DBC">
      <w:pPr>
        <w:shd w:val="clear" w:color="auto" w:fill="FFFFFF"/>
        <w:tabs>
          <w:tab w:val="left" w:pos="567"/>
        </w:tabs>
        <w:ind w:left="567"/>
        <w:rPr>
          <w:color w:val="000000" w:themeColor="text1"/>
          <w:sz w:val="24"/>
          <w:szCs w:val="24"/>
          <w:lang w:eastAsia="ru-RU"/>
        </w:rPr>
      </w:pPr>
      <w:r w:rsidRPr="008D7EE9">
        <w:rPr>
          <w:color w:val="000000" w:themeColor="text1"/>
          <w:sz w:val="24"/>
          <w:szCs w:val="24"/>
          <w:lang w:eastAsia="ru-RU"/>
        </w:rPr>
        <w:t>В) любовь</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9. В строке «Но в нас горит ещё желанье» использовано такое средство художественной выразительности, как . . .</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lastRenderedPageBreak/>
        <w:t>А) сравнение</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Б) олицетворение</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В) метафора</w:t>
      </w:r>
    </w:p>
    <w:p w:rsidR="00505DBC" w:rsidRPr="008D7EE9" w:rsidRDefault="00505DBC" w:rsidP="00505DBC">
      <w:pPr>
        <w:shd w:val="clear" w:color="auto" w:fill="FFFFFF"/>
        <w:rPr>
          <w:color w:val="000000" w:themeColor="text1"/>
          <w:sz w:val="24"/>
          <w:szCs w:val="24"/>
          <w:lang w:eastAsia="ru-RU"/>
        </w:rPr>
      </w:pP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10. Кому из героев произведения А.С.Пушкина «Капитанская дочка» принадлежат слова «Казнить так казнить, миловать так миловать – таков мой обычай»?</w:t>
      </w:r>
    </w:p>
    <w:p w:rsidR="00505DBC" w:rsidRPr="008D7EE9" w:rsidRDefault="00505DBC" w:rsidP="00505DBC">
      <w:pPr>
        <w:shd w:val="clear" w:color="auto" w:fill="FFFFFF"/>
        <w:ind w:firstLine="567"/>
        <w:rPr>
          <w:color w:val="000000" w:themeColor="text1"/>
          <w:sz w:val="24"/>
          <w:szCs w:val="24"/>
          <w:lang w:eastAsia="ru-RU"/>
        </w:rPr>
      </w:pPr>
      <w:r w:rsidRPr="008D7EE9">
        <w:rPr>
          <w:color w:val="000000" w:themeColor="text1"/>
          <w:sz w:val="24"/>
          <w:szCs w:val="24"/>
          <w:lang w:eastAsia="ru-RU"/>
        </w:rPr>
        <w:t>А) капитан Миронов Б) Гринёв – отец В) Пугачёв</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11. Когда герой Пушкина Гринёв был записан в полк?</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А) ещё до рождения</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Б) когда ему исполнилось 7 лет</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В) когда ему исполнилось 12 лет</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Г) сразу после рождения</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12. Сколько дней отсутствовал Мцыри в монастыре? Сколько дней Мцыри был на свободе (на воле)?</w:t>
      </w:r>
      <w:r w:rsidRPr="008D7EE9">
        <w:rPr>
          <w:color w:val="000000" w:themeColor="text1"/>
          <w:sz w:val="24"/>
          <w:szCs w:val="24"/>
          <w:lang w:eastAsia="ru-RU"/>
        </w:rPr>
        <w:t> </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13. Какова тема поэмы «Мцыри»?</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А) Показ прошлого Грузии</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Б) Рассказ о жизни в монастыре</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В) Красота человека, готового умереть за свободу</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14. Эпиграф «Береги честь смолоду» взят из произведения:</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А) «Капитанская дочка»</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Б) «Мцыри»</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В) «Ревизор»</w:t>
      </w:r>
    </w:p>
    <w:p w:rsidR="00505DBC" w:rsidRPr="008D7EE9" w:rsidRDefault="00505DBC" w:rsidP="00505DBC">
      <w:pPr>
        <w:shd w:val="clear" w:color="auto" w:fill="FFFFFF"/>
        <w:ind w:left="567"/>
        <w:rPr>
          <w:color w:val="000000" w:themeColor="text1"/>
          <w:sz w:val="24"/>
          <w:szCs w:val="24"/>
          <w:lang w:eastAsia="ru-RU"/>
        </w:rPr>
      </w:pPr>
      <w:r w:rsidRPr="008D7EE9">
        <w:rPr>
          <w:bCs/>
          <w:color w:val="000000" w:themeColor="text1"/>
          <w:sz w:val="24"/>
          <w:szCs w:val="24"/>
          <w:lang w:eastAsia="ru-RU"/>
        </w:rPr>
        <w:t>15. Чтобы спасти Петрушу Гринева, Маша Миронова попросила помощи у</w:t>
      </w:r>
      <w:r w:rsidRPr="008D7EE9">
        <w:rPr>
          <w:color w:val="000000" w:themeColor="text1"/>
          <w:sz w:val="24"/>
          <w:szCs w:val="24"/>
          <w:lang w:eastAsia="ru-RU"/>
        </w:rPr>
        <w:br/>
        <w:t>А) царя Александра I</w:t>
      </w:r>
      <w:r w:rsidRPr="008D7EE9">
        <w:rPr>
          <w:color w:val="000000" w:themeColor="text1"/>
          <w:sz w:val="24"/>
          <w:szCs w:val="24"/>
          <w:lang w:eastAsia="ru-RU"/>
        </w:rPr>
        <w:br/>
        <w:t>Б) Екатерины II</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В) Петра I</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16. Где находится родина Мцыри?</w:t>
      </w:r>
      <w:r w:rsidRPr="008D7EE9">
        <w:rPr>
          <w:color w:val="000000" w:themeColor="text1"/>
          <w:sz w:val="24"/>
          <w:szCs w:val="24"/>
          <w:lang w:eastAsia="ru-RU"/>
        </w:rPr>
        <w:t> </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17.</w:t>
      </w:r>
      <w:r w:rsidRPr="008D7EE9">
        <w:rPr>
          <w:color w:val="000000" w:themeColor="text1"/>
          <w:sz w:val="24"/>
          <w:szCs w:val="24"/>
          <w:lang w:eastAsia="ru-RU"/>
        </w:rPr>
        <w:t> </w:t>
      </w:r>
      <w:r w:rsidRPr="008D7EE9">
        <w:rPr>
          <w:bCs/>
          <w:color w:val="000000" w:themeColor="text1"/>
          <w:sz w:val="24"/>
          <w:szCs w:val="24"/>
          <w:lang w:eastAsia="ru-RU"/>
        </w:rPr>
        <w:t>О ком это сказано? Указать произведение.</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а) «Не могу изъяснить то, что я чувствовал, расставаясь с этим ужасным человеком,</w:t>
      </w:r>
      <w:r w:rsidRPr="008D7EE9">
        <w:rPr>
          <w:color w:val="000000" w:themeColor="text1"/>
          <w:sz w:val="24"/>
          <w:szCs w:val="24"/>
          <w:lang w:eastAsia="ru-RU"/>
        </w:rPr>
        <w:br/>
        <w:t>извергом, злодеем для всех, кроме одного меня…»</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б) « Он страшно бледен был и худ</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И слаб, как будто долгий труд,</w:t>
      </w:r>
    </w:p>
    <w:p w:rsidR="00505DBC" w:rsidRPr="008D7EE9" w:rsidRDefault="00505DBC" w:rsidP="00505DBC">
      <w:pPr>
        <w:shd w:val="clear" w:color="auto" w:fill="FFFFFF"/>
        <w:ind w:left="567"/>
        <w:rPr>
          <w:color w:val="000000" w:themeColor="text1"/>
          <w:sz w:val="24"/>
          <w:szCs w:val="24"/>
          <w:lang w:eastAsia="ru-RU"/>
        </w:rPr>
      </w:pPr>
      <w:r w:rsidRPr="008D7EE9">
        <w:rPr>
          <w:color w:val="000000" w:themeColor="text1"/>
          <w:sz w:val="24"/>
          <w:szCs w:val="24"/>
          <w:lang w:eastAsia="ru-RU"/>
        </w:rPr>
        <w:t>Болезнь иль голод испытал»</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18. </w:t>
      </w:r>
      <w:r w:rsidRPr="008D7EE9">
        <w:rPr>
          <w:color w:val="000000" w:themeColor="text1"/>
          <w:sz w:val="24"/>
          <w:szCs w:val="24"/>
          <w:lang w:eastAsia="ru-RU"/>
        </w:rPr>
        <w:t>Каким размером, с помощью каких рифм написана поэма? Докажите на примере</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19. О каком из героев идёт речь? Указать произведение.</w:t>
      </w:r>
    </w:p>
    <w:p w:rsidR="00505DBC" w:rsidRPr="008D7EE9" w:rsidRDefault="00505DBC" w:rsidP="00505DBC">
      <w:pPr>
        <w:shd w:val="clear" w:color="auto" w:fill="FFFFFF"/>
        <w:tabs>
          <w:tab w:val="left" w:pos="567"/>
        </w:tabs>
        <w:ind w:left="567"/>
        <w:rPr>
          <w:color w:val="000000" w:themeColor="text1"/>
          <w:sz w:val="24"/>
          <w:szCs w:val="24"/>
          <w:lang w:eastAsia="ru-RU"/>
        </w:rPr>
      </w:pPr>
      <w:r w:rsidRPr="008D7EE9">
        <w:rPr>
          <w:color w:val="000000" w:themeColor="text1"/>
          <w:sz w:val="24"/>
          <w:szCs w:val="24"/>
          <w:lang w:eastAsia="ru-RU"/>
        </w:rPr>
        <w:t>а)Герой убегает, чтобы добиться своей мечты. Через три дня он возвращается, чтобы умереть.</w:t>
      </w:r>
    </w:p>
    <w:p w:rsidR="00505DBC" w:rsidRPr="008D7EE9" w:rsidRDefault="00505DBC" w:rsidP="00505DBC">
      <w:pPr>
        <w:shd w:val="clear" w:color="auto" w:fill="FFFFFF"/>
        <w:tabs>
          <w:tab w:val="left" w:pos="567"/>
        </w:tabs>
        <w:ind w:left="567"/>
        <w:rPr>
          <w:color w:val="000000" w:themeColor="text1"/>
          <w:sz w:val="24"/>
          <w:szCs w:val="24"/>
          <w:lang w:eastAsia="ru-RU"/>
        </w:rPr>
      </w:pPr>
      <w:r w:rsidRPr="008D7EE9">
        <w:rPr>
          <w:color w:val="000000" w:themeColor="text1"/>
          <w:sz w:val="24"/>
          <w:szCs w:val="24"/>
          <w:lang w:eastAsia="ru-RU"/>
        </w:rPr>
        <w:t>Б) Дорожные размышления мои были не очень приятны. Проигрыш мой, по тогдашним ценам, был немаловажен. Я не мог не признаться в душе, что поведение моё в симбирском трактире было глупо, и чувствовал себя виноватым…</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20. Почему Мцыри не достиг родины?</w:t>
      </w:r>
      <w:r w:rsidRPr="008D7EE9">
        <w:rPr>
          <w:color w:val="000000" w:themeColor="text1"/>
          <w:sz w:val="24"/>
          <w:szCs w:val="24"/>
          <w:lang w:eastAsia="ru-RU"/>
        </w:rPr>
        <w:t> </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 xml:space="preserve">21.Почему поэму «Мцыри» называют романтической? </w:t>
      </w:r>
    </w:p>
    <w:p w:rsidR="00505DBC" w:rsidRPr="008D7EE9" w:rsidRDefault="00505DBC" w:rsidP="00505DBC">
      <w:pPr>
        <w:shd w:val="clear" w:color="auto" w:fill="FFFFFF"/>
        <w:rPr>
          <w:color w:val="000000" w:themeColor="text1"/>
          <w:sz w:val="24"/>
          <w:szCs w:val="24"/>
          <w:lang w:eastAsia="ru-RU"/>
        </w:rPr>
      </w:pPr>
      <w:r w:rsidRPr="008D7EE9">
        <w:rPr>
          <w:bCs/>
          <w:color w:val="000000" w:themeColor="text1"/>
          <w:sz w:val="24"/>
          <w:szCs w:val="24"/>
          <w:lang w:eastAsia="ru-RU"/>
        </w:rPr>
        <w:t>22.</w:t>
      </w:r>
      <w:r w:rsidRPr="008D7EE9">
        <w:rPr>
          <w:color w:val="000000" w:themeColor="text1"/>
          <w:sz w:val="24"/>
          <w:szCs w:val="24"/>
          <w:lang w:eastAsia="ru-RU"/>
        </w:rPr>
        <w:t> </w:t>
      </w:r>
      <w:r w:rsidRPr="008D7EE9">
        <w:rPr>
          <w:bCs/>
          <w:color w:val="000000" w:themeColor="text1"/>
          <w:sz w:val="24"/>
          <w:szCs w:val="24"/>
          <w:lang w:eastAsia="ru-RU"/>
        </w:rPr>
        <w:t>Какие нравственные ценности утверждает поэма Лермонтова "Мцыри"?</w:t>
      </w:r>
      <w:r w:rsidRPr="008D7EE9">
        <w:rPr>
          <w:color w:val="000000" w:themeColor="text1"/>
          <w:sz w:val="24"/>
          <w:szCs w:val="24"/>
          <w:lang w:eastAsia="ru-RU"/>
        </w:rPr>
        <w:br/>
      </w:r>
      <w:r w:rsidRPr="008D7EE9">
        <w:rPr>
          <w:bCs/>
          <w:color w:val="000000" w:themeColor="text1"/>
          <w:sz w:val="24"/>
          <w:szCs w:val="24"/>
          <w:lang w:eastAsia="ru-RU"/>
        </w:rPr>
        <w:t>23.</w:t>
      </w:r>
      <w:r w:rsidRPr="008D7EE9">
        <w:rPr>
          <w:color w:val="000000" w:themeColor="text1"/>
          <w:sz w:val="24"/>
          <w:szCs w:val="24"/>
          <w:lang w:eastAsia="ru-RU"/>
        </w:rPr>
        <w:t> </w:t>
      </w:r>
      <w:r w:rsidRPr="008D7EE9">
        <w:rPr>
          <w:bCs/>
          <w:color w:val="000000" w:themeColor="text1"/>
          <w:sz w:val="24"/>
          <w:szCs w:val="24"/>
          <w:lang w:eastAsia="ru-RU"/>
        </w:rPr>
        <w:t>Что для Мцыри значит жить?</w:t>
      </w:r>
      <w:r w:rsidRPr="008D7EE9">
        <w:rPr>
          <w:color w:val="000000" w:themeColor="text1"/>
          <w:sz w:val="24"/>
          <w:szCs w:val="24"/>
          <w:lang w:eastAsia="ru-RU"/>
        </w:rPr>
        <w:br/>
      </w:r>
    </w:p>
    <w:p w:rsidR="00505DBC" w:rsidRPr="008D7EE9" w:rsidRDefault="00505DBC" w:rsidP="00505DBC">
      <w:pPr>
        <w:shd w:val="clear" w:color="auto" w:fill="FFFFFF"/>
        <w:jc w:val="center"/>
        <w:outlineLvl w:val="0"/>
        <w:rPr>
          <w:b/>
          <w:bCs/>
          <w:color w:val="000000" w:themeColor="text1"/>
          <w:kern w:val="36"/>
          <w:sz w:val="24"/>
          <w:szCs w:val="24"/>
          <w:lang w:eastAsia="ru-RU"/>
        </w:rPr>
      </w:pPr>
      <w:r w:rsidRPr="008D7EE9">
        <w:rPr>
          <w:b/>
          <w:bCs/>
          <w:color w:val="000000" w:themeColor="text1"/>
          <w:kern w:val="36"/>
          <w:sz w:val="24"/>
          <w:szCs w:val="24"/>
          <w:lang w:eastAsia="ru-RU"/>
        </w:rPr>
        <w:t>Итоговая контрольная работа по литературе. 8 класс</w:t>
      </w:r>
    </w:p>
    <w:p w:rsidR="00505DBC" w:rsidRPr="008D7EE9" w:rsidRDefault="00505DBC" w:rsidP="00505DBC">
      <w:pPr>
        <w:rPr>
          <w:bCs/>
          <w:color w:val="000000" w:themeColor="text1"/>
          <w:sz w:val="24"/>
          <w:szCs w:val="24"/>
          <w:bdr w:val="none" w:sz="0" w:space="0" w:color="auto" w:frame="1"/>
          <w:shd w:val="clear" w:color="auto" w:fill="FFFFFF"/>
        </w:rPr>
      </w:pPr>
      <w:r w:rsidRPr="008D7EE9">
        <w:rPr>
          <w:bCs/>
          <w:color w:val="000000" w:themeColor="text1"/>
          <w:sz w:val="24"/>
          <w:szCs w:val="24"/>
          <w:bdr w:val="none" w:sz="0" w:space="0" w:color="auto" w:frame="1"/>
          <w:shd w:val="clear" w:color="auto" w:fill="FFFFFF"/>
        </w:rPr>
        <w:t>1. Какой из жанров литературы не относится к фольклорному?</w:t>
      </w:r>
    </w:p>
    <w:p w:rsidR="00505DBC" w:rsidRPr="008D7EE9" w:rsidRDefault="00505DBC" w:rsidP="00505DBC">
      <w:pPr>
        <w:ind w:left="567"/>
        <w:rPr>
          <w:color w:val="000000" w:themeColor="text1"/>
          <w:sz w:val="24"/>
          <w:szCs w:val="24"/>
          <w:shd w:val="clear" w:color="auto" w:fill="FFFFFF"/>
        </w:rPr>
      </w:pPr>
      <w:r w:rsidRPr="008D7EE9">
        <w:rPr>
          <w:color w:val="000000" w:themeColor="text1"/>
          <w:sz w:val="24"/>
          <w:szCs w:val="24"/>
          <w:shd w:val="clear" w:color="auto" w:fill="FFFFFF"/>
        </w:rPr>
        <w:t>А) поэма</w:t>
      </w:r>
      <w:r w:rsidRPr="008D7EE9">
        <w:rPr>
          <w:color w:val="000000" w:themeColor="text1"/>
          <w:sz w:val="24"/>
          <w:szCs w:val="24"/>
        </w:rPr>
        <w:br/>
      </w:r>
      <w:r w:rsidRPr="008D7EE9">
        <w:rPr>
          <w:color w:val="000000" w:themeColor="text1"/>
          <w:sz w:val="24"/>
          <w:szCs w:val="24"/>
          <w:shd w:val="clear" w:color="auto" w:fill="FFFFFF"/>
        </w:rPr>
        <w:t>Б) пословица</w:t>
      </w:r>
      <w:r w:rsidRPr="008D7EE9">
        <w:rPr>
          <w:color w:val="000000" w:themeColor="text1"/>
          <w:sz w:val="24"/>
          <w:szCs w:val="24"/>
        </w:rPr>
        <w:br/>
      </w:r>
      <w:r w:rsidRPr="008D7EE9">
        <w:rPr>
          <w:color w:val="000000" w:themeColor="text1"/>
          <w:sz w:val="24"/>
          <w:szCs w:val="24"/>
          <w:shd w:val="clear" w:color="auto" w:fill="FFFFFF"/>
        </w:rPr>
        <w:t>В) народная песня</w:t>
      </w:r>
      <w:r w:rsidRPr="008D7EE9">
        <w:rPr>
          <w:color w:val="000000" w:themeColor="text1"/>
          <w:sz w:val="24"/>
          <w:szCs w:val="24"/>
        </w:rPr>
        <w:br/>
      </w:r>
      <w:r w:rsidRPr="008D7EE9">
        <w:rPr>
          <w:color w:val="000000" w:themeColor="text1"/>
          <w:sz w:val="24"/>
          <w:szCs w:val="24"/>
          <w:shd w:val="clear" w:color="auto" w:fill="FFFFFF"/>
        </w:rPr>
        <w:t>Г) частушка</w:t>
      </w:r>
    </w:p>
    <w:p w:rsidR="00505DBC" w:rsidRPr="008D7EE9" w:rsidRDefault="00505DBC" w:rsidP="00505DBC">
      <w:pPr>
        <w:rPr>
          <w:bCs/>
          <w:color w:val="000000" w:themeColor="text1"/>
          <w:sz w:val="24"/>
          <w:szCs w:val="24"/>
          <w:bdr w:val="none" w:sz="0" w:space="0" w:color="auto" w:frame="1"/>
          <w:shd w:val="clear" w:color="auto" w:fill="FFFFFF"/>
        </w:rPr>
      </w:pPr>
      <w:r w:rsidRPr="008D7EE9">
        <w:rPr>
          <w:bCs/>
          <w:color w:val="000000" w:themeColor="text1"/>
          <w:sz w:val="24"/>
          <w:szCs w:val="24"/>
          <w:bdr w:val="none" w:sz="0" w:space="0" w:color="auto" w:frame="1"/>
          <w:shd w:val="clear" w:color="auto" w:fill="FFFFFF"/>
        </w:rPr>
        <w:t>2. Какие песни называются историческими?</w:t>
      </w:r>
    </w:p>
    <w:p w:rsidR="00505DBC" w:rsidRPr="008D7EE9" w:rsidRDefault="00505DBC" w:rsidP="00505DBC">
      <w:pPr>
        <w:ind w:left="567"/>
        <w:rPr>
          <w:color w:val="000000" w:themeColor="text1"/>
          <w:sz w:val="24"/>
          <w:szCs w:val="24"/>
          <w:shd w:val="clear" w:color="auto" w:fill="FFFFFF"/>
        </w:rPr>
      </w:pPr>
      <w:r w:rsidRPr="008D7EE9">
        <w:rPr>
          <w:color w:val="000000" w:themeColor="text1"/>
          <w:sz w:val="24"/>
          <w:szCs w:val="24"/>
          <w:shd w:val="clear" w:color="auto" w:fill="FFFFFF"/>
        </w:rPr>
        <w:lastRenderedPageBreak/>
        <w:t>А) песни, в которых воспевается родная земля</w:t>
      </w:r>
      <w:r w:rsidRPr="008D7EE9">
        <w:rPr>
          <w:color w:val="000000" w:themeColor="text1"/>
          <w:sz w:val="24"/>
          <w:szCs w:val="24"/>
        </w:rPr>
        <w:br/>
      </w:r>
      <w:r w:rsidRPr="008D7EE9">
        <w:rPr>
          <w:color w:val="000000" w:themeColor="text1"/>
          <w:sz w:val="24"/>
          <w:szCs w:val="24"/>
          <w:shd w:val="clear" w:color="auto" w:fill="FFFFFF"/>
        </w:rPr>
        <w:t>Б) песни, в которых рассказывается о переживаниях человеческой души</w:t>
      </w:r>
      <w:r w:rsidRPr="008D7EE9">
        <w:rPr>
          <w:color w:val="000000" w:themeColor="text1"/>
          <w:sz w:val="24"/>
          <w:szCs w:val="24"/>
        </w:rPr>
        <w:br/>
      </w:r>
      <w:r w:rsidRPr="008D7EE9">
        <w:rPr>
          <w:color w:val="000000" w:themeColor="text1"/>
          <w:sz w:val="24"/>
          <w:szCs w:val="24"/>
          <w:shd w:val="clear" w:color="auto" w:fill="FFFFFF"/>
        </w:rPr>
        <w:t>В) песни, в которых рассказывается о событиях прошлого</w:t>
      </w:r>
      <w:r w:rsidRPr="008D7EE9">
        <w:rPr>
          <w:color w:val="000000" w:themeColor="text1"/>
          <w:sz w:val="24"/>
          <w:szCs w:val="24"/>
        </w:rPr>
        <w:br/>
      </w:r>
      <w:r w:rsidRPr="008D7EE9">
        <w:rPr>
          <w:color w:val="000000" w:themeColor="text1"/>
          <w:sz w:val="24"/>
          <w:szCs w:val="24"/>
          <w:shd w:val="clear" w:color="auto" w:fill="FFFFFF"/>
        </w:rPr>
        <w:t>Г) песни, которые рассказывают о календарных обрядах</w:t>
      </w:r>
    </w:p>
    <w:p w:rsidR="00505DBC" w:rsidRPr="008D7EE9" w:rsidRDefault="00505DBC" w:rsidP="00505DBC">
      <w:pPr>
        <w:rPr>
          <w:bCs/>
          <w:color w:val="000000" w:themeColor="text1"/>
          <w:sz w:val="24"/>
          <w:szCs w:val="24"/>
          <w:bdr w:val="none" w:sz="0" w:space="0" w:color="auto" w:frame="1"/>
          <w:shd w:val="clear" w:color="auto" w:fill="FFFFFF"/>
        </w:rPr>
      </w:pPr>
      <w:r w:rsidRPr="008D7EE9">
        <w:rPr>
          <w:bCs/>
          <w:color w:val="000000" w:themeColor="text1"/>
          <w:sz w:val="24"/>
          <w:szCs w:val="24"/>
          <w:bdr w:val="none" w:sz="0" w:space="0" w:color="auto" w:frame="1"/>
          <w:shd w:val="clear" w:color="auto" w:fill="FFFFFF"/>
        </w:rPr>
        <w:t>3. Кто из перечисленных лиц является героем исторических песен?</w:t>
      </w:r>
    </w:p>
    <w:p w:rsidR="00505DBC" w:rsidRPr="008D7EE9" w:rsidRDefault="00505DBC" w:rsidP="00505DBC">
      <w:pPr>
        <w:ind w:left="567"/>
        <w:rPr>
          <w:color w:val="000000" w:themeColor="text1"/>
          <w:sz w:val="24"/>
          <w:szCs w:val="24"/>
          <w:shd w:val="clear" w:color="auto" w:fill="FFFFFF"/>
        </w:rPr>
      </w:pPr>
      <w:r w:rsidRPr="008D7EE9">
        <w:rPr>
          <w:color w:val="000000" w:themeColor="text1"/>
          <w:sz w:val="24"/>
          <w:szCs w:val="24"/>
          <w:shd w:val="clear" w:color="auto" w:fill="FFFFFF"/>
        </w:rPr>
        <w:t>А) Ермак Тимофеевич</w:t>
      </w:r>
      <w:r w:rsidRPr="008D7EE9">
        <w:rPr>
          <w:color w:val="000000" w:themeColor="text1"/>
          <w:sz w:val="24"/>
          <w:szCs w:val="24"/>
        </w:rPr>
        <w:br/>
      </w:r>
      <w:r w:rsidRPr="008D7EE9">
        <w:rPr>
          <w:color w:val="000000" w:themeColor="text1"/>
          <w:sz w:val="24"/>
          <w:szCs w:val="24"/>
          <w:shd w:val="clear" w:color="auto" w:fill="FFFFFF"/>
        </w:rPr>
        <w:t>Б) Князь Потемкин</w:t>
      </w:r>
      <w:r w:rsidRPr="008D7EE9">
        <w:rPr>
          <w:color w:val="000000" w:themeColor="text1"/>
          <w:sz w:val="24"/>
          <w:szCs w:val="24"/>
        </w:rPr>
        <w:br/>
      </w:r>
      <w:r w:rsidRPr="008D7EE9">
        <w:rPr>
          <w:color w:val="000000" w:themeColor="text1"/>
          <w:sz w:val="24"/>
          <w:szCs w:val="24"/>
          <w:shd w:val="clear" w:color="auto" w:fill="FFFFFF"/>
        </w:rPr>
        <w:t>В) Емельян Пугачев</w:t>
      </w:r>
      <w:r w:rsidRPr="008D7EE9">
        <w:rPr>
          <w:color w:val="000000" w:themeColor="text1"/>
          <w:sz w:val="24"/>
          <w:szCs w:val="24"/>
        </w:rPr>
        <w:br/>
      </w:r>
      <w:r w:rsidRPr="008D7EE9">
        <w:rPr>
          <w:color w:val="000000" w:themeColor="text1"/>
          <w:sz w:val="24"/>
          <w:szCs w:val="24"/>
          <w:shd w:val="clear" w:color="auto" w:fill="FFFFFF"/>
        </w:rPr>
        <w:t>Г) М.И. Кутузов</w:t>
      </w:r>
    </w:p>
    <w:p w:rsidR="00505DBC" w:rsidRPr="008D7EE9" w:rsidRDefault="00505DBC" w:rsidP="00505DBC">
      <w:pPr>
        <w:rPr>
          <w:bCs/>
          <w:color w:val="000000" w:themeColor="text1"/>
          <w:sz w:val="24"/>
          <w:szCs w:val="24"/>
          <w:bdr w:val="none" w:sz="0" w:space="0" w:color="auto" w:frame="1"/>
          <w:shd w:val="clear" w:color="auto" w:fill="FFFFFF"/>
        </w:rPr>
      </w:pPr>
      <w:r w:rsidRPr="008D7EE9">
        <w:rPr>
          <w:bCs/>
          <w:color w:val="000000" w:themeColor="text1"/>
          <w:sz w:val="24"/>
          <w:szCs w:val="24"/>
          <w:bdr w:val="none" w:sz="0" w:space="0" w:color="auto" w:frame="1"/>
          <w:shd w:val="clear" w:color="auto" w:fill="FFFFFF"/>
        </w:rPr>
        <w:t>4. Кто из героев комедии Д.И. Фонвизина «Недоросль» произносит слова: «Не хочу учиться, хочу жениться»?</w:t>
      </w:r>
    </w:p>
    <w:p w:rsidR="00505DBC" w:rsidRPr="008D7EE9" w:rsidRDefault="00505DBC" w:rsidP="00505DBC">
      <w:pPr>
        <w:ind w:left="567"/>
        <w:rPr>
          <w:color w:val="000000" w:themeColor="text1"/>
          <w:sz w:val="24"/>
          <w:szCs w:val="24"/>
          <w:shd w:val="clear" w:color="auto" w:fill="FFFFFF"/>
        </w:rPr>
      </w:pPr>
      <w:r w:rsidRPr="008D7EE9">
        <w:rPr>
          <w:color w:val="000000" w:themeColor="text1"/>
          <w:sz w:val="24"/>
          <w:szCs w:val="24"/>
          <w:shd w:val="clear" w:color="auto" w:fill="FFFFFF"/>
        </w:rPr>
        <w:t>А) Милону</w:t>
      </w:r>
      <w:r w:rsidRPr="008D7EE9">
        <w:rPr>
          <w:color w:val="000000" w:themeColor="text1"/>
          <w:sz w:val="24"/>
          <w:szCs w:val="24"/>
        </w:rPr>
        <w:br/>
      </w:r>
      <w:r w:rsidRPr="008D7EE9">
        <w:rPr>
          <w:color w:val="000000" w:themeColor="text1"/>
          <w:sz w:val="24"/>
          <w:szCs w:val="24"/>
          <w:shd w:val="clear" w:color="auto" w:fill="FFFFFF"/>
        </w:rPr>
        <w:t>Б) Правдину</w:t>
      </w:r>
      <w:r w:rsidRPr="008D7EE9">
        <w:rPr>
          <w:color w:val="000000" w:themeColor="text1"/>
          <w:sz w:val="24"/>
          <w:szCs w:val="24"/>
        </w:rPr>
        <w:br/>
      </w:r>
      <w:r w:rsidRPr="008D7EE9">
        <w:rPr>
          <w:color w:val="000000" w:themeColor="text1"/>
          <w:sz w:val="24"/>
          <w:szCs w:val="24"/>
          <w:shd w:val="clear" w:color="auto" w:fill="FFFFFF"/>
        </w:rPr>
        <w:t>В) Митрофану</w:t>
      </w:r>
      <w:r w:rsidRPr="008D7EE9">
        <w:rPr>
          <w:color w:val="000000" w:themeColor="text1"/>
          <w:sz w:val="24"/>
          <w:szCs w:val="24"/>
        </w:rPr>
        <w:br/>
      </w:r>
      <w:r w:rsidRPr="008D7EE9">
        <w:rPr>
          <w:color w:val="000000" w:themeColor="text1"/>
          <w:sz w:val="24"/>
          <w:szCs w:val="24"/>
          <w:shd w:val="clear" w:color="auto" w:fill="FFFFFF"/>
        </w:rPr>
        <w:t>Г) Цыфиркину.</w:t>
      </w:r>
    </w:p>
    <w:p w:rsidR="00505DBC" w:rsidRPr="008D7EE9" w:rsidRDefault="00505DBC" w:rsidP="00505DBC">
      <w:pPr>
        <w:rPr>
          <w:bCs/>
          <w:color w:val="000000" w:themeColor="text1"/>
          <w:sz w:val="24"/>
          <w:szCs w:val="24"/>
          <w:bdr w:val="none" w:sz="0" w:space="0" w:color="auto" w:frame="1"/>
          <w:shd w:val="clear" w:color="auto" w:fill="FFFFFF"/>
        </w:rPr>
      </w:pPr>
      <w:r w:rsidRPr="008D7EE9">
        <w:rPr>
          <w:bCs/>
          <w:color w:val="000000" w:themeColor="text1"/>
          <w:sz w:val="24"/>
          <w:szCs w:val="24"/>
          <w:bdr w:val="none" w:sz="0" w:space="0" w:color="auto" w:frame="1"/>
          <w:shd w:val="clear" w:color="auto" w:fill="FFFFFF"/>
        </w:rPr>
        <w:t>5. Укажите фамилию учителя, который обучал молодого Простакова в произведении «Недоросль» математическим наукам?</w:t>
      </w:r>
    </w:p>
    <w:p w:rsidR="00505DBC" w:rsidRPr="008D7EE9" w:rsidRDefault="00505DBC" w:rsidP="00505DBC">
      <w:pPr>
        <w:ind w:left="567"/>
        <w:rPr>
          <w:color w:val="000000" w:themeColor="text1"/>
          <w:sz w:val="24"/>
          <w:szCs w:val="24"/>
          <w:shd w:val="clear" w:color="auto" w:fill="FFFFFF"/>
        </w:rPr>
      </w:pPr>
      <w:r w:rsidRPr="008D7EE9">
        <w:rPr>
          <w:color w:val="000000" w:themeColor="text1"/>
          <w:sz w:val="24"/>
          <w:szCs w:val="24"/>
          <w:shd w:val="clear" w:color="auto" w:fill="FFFFFF"/>
        </w:rPr>
        <w:t>А) Стародум</w:t>
      </w:r>
      <w:r w:rsidRPr="008D7EE9">
        <w:rPr>
          <w:color w:val="000000" w:themeColor="text1"/>
          <w:sz w:val="24"/>
          <w:szCs w:val="24"/>
        </w:rPr>
        <w:br/>
      </w:r>
      <w:r w:rsidRPr="008D7EE9">
        <w:rPr>
          <w:color w:val="000000" w:themeColor="text1"/>
          <w:sz w:val="24"/>
          <w:szCs w:val="24"/>
          <w:shd w:val="clear" w:color="auto" w:fill="FFFFFF"/>
        </w:rPr>
        <w:t>Б) Цыфиркин</w:t>
      </w:r>
      <w:r w:rsidRPr="008D7EE9">
        <w:rPr>
          <w:color w:val="000000" w:themeColor="text1"/>
          <w:sz w:val="24"/>
          <w:szCs w:val="24"/>
        </w:rPr>
        <w:br/>
      </w:r>
      <w:r w:rsidRPr="008D7EE9">
        <w:rPr>
          <w:color w:val="000000" w:themeColor="text1"/>
          <w:sz w:val="24"/>
          <w:szCs w:val="24"/>
          <w:shd w:val="clear" w:color="auto" w:fill="FFFFFF"/>
        </w:rPr>
        <w:t>В) Вральман</w:t>
      </w:r>
      <w:r w:rsidRPr="008D7EE9">
        <w:rPr>
          <w:color w:val="000000" w:themeColor="text1"/>
          <w:sz w:val="24"/>
          <w:szCs w:val="24"/>
        </w:rPr>
        <w:br/>
      </w:r>
      <w:r w:rsidRPr="008D7EE9">
        <w:rPr>
          <w:color w:val="000000" w:themeColor="text1"/>
          <w:sz w:val="24"/>
          <w:szCs w:val="24"/>
          <w:shd w:val="clear" w:color="auto" w:fill="FFFFFF"/>
        </w:rPr>
        <w:t>Г) Кутейкин</w:t>
      </w:r>
    </w:p>
    <w:p w:rsidR="00505DBC" w:rsidRPr="008D7EE9" w:rsidRDefault="00505DBC" w:rsidP="00505DBC">
      <w:pPr>
        <w:rPr>
          <w:bCs/>
          <w:color w:val="000000" w:themeColor="text1"/>
          <w:sz w:val="24"/>
          <w:szCs w:val="24"/>
          <w:bdr w:val="none" w:sz="0" w:space="0" w:color="auto" w:frame="1"/>
          <w:shd w:val="clear" w:color="auto" w:fill="FFFFFF"/>
        </w:rPr>
      </w:pPr>
      <w:r w:rsidRPr="008D7EE9">
        <w:rPr>
          <w:bCs/>
          <w:color w:val="000000" w:themeColor="text1"/>
          <w:sz w:val="24"/>
          <w:szCs w:val="24"/>
          <w:bdr w:val="none" w:sz="0" w:space="0" w:color="auto" w:frame="1"/>
          <w:shd w:val="clear" w:color="auto" w:fill="FFFFFF"/>
        </w:rPr>
        <w:t>6. Каким образом попал в монастырь юный Мцыри в произведении «Мцыри»?</w:t>
      </w:r>
    </w:p>
    <w:p w:rsidR="00505DBC" w:rsidRPr="008D7EE9" w:rsidRDefault="00505DBC" w:rsidP="00505DBC">
      <w:pPr>
        <w:ind w:left="567"/>
        <w:rPr>
          <w:color w:val="000000" w:themeColor="text1"/>
          <w:sz w:val="24"/>
          <w:szCs w:val="24"/>
          <w:shd w:val="clear" w:color="auto" w:fill="FFFFFF"/>
        </w:rPr>
      </w:pPr>
      <w:r w:rsidRPr="008D7EE9">
        <w:rPr>
          <w:color w:val="000000" w:themeColor="text1"/>
          <w:sz w:val="24"/>
          <w:szCs w:val="24"/>
          <w:shd w:val="clear" w:color="auto" w:fill="FFFFFF"/>
        </w:rPr>
        <w:t>А) пришёл самостоятельно</w:t>
      </w:r>
      <w:r w:rsidRPr="008D7EE9">
        <w:rPr>
          <w:color w:val="000000" w:themeColor="text1"/>
          <w:sz w:val="24"/>
          <w:szCs w:val="24"/>
        </w:rPr>
        <w:br/>
      </w:r>
      <w:r w:rsidRPr="008D7EE9">
        <w:rPr>
          <w:color w:val="000000" w:themeColor="text1"/>
          <w:sz w:val="24"/>
          <w:szCs w:val="24"/>
          <w:shd w:val="clear" w:color="auto" w:fill="FFFFFF"/>
        </w:rPr>
        <w:t>Б) выкрали разбойники, а он сбежал из плена и укрылся в монастыре</w:t>
      </w:r>
      <w:r w:rsidRPr="008D7EE9">
        <w:rPr>
          <w:color w:val="000000" w:themeColor="text1"/>
          <w:sz w:val="24"/>
          <w:szCs w:val="24"/>
        </w:rPr>
        <w:br/>
      </w:r>
      <w:r w:rsidRPr="008D7EE9">
        <w:rPr>
          <w:color w:val="000000" w:themeColor="text1"/>
          <w:sz w:val="24"/>
          <w:szCs w:val="24"/>
          <w:shd w:val="clear" w:color="auto" w:fill="FFFFFF"/>
        </w:rPr>
        <w:t>В) привёз измученного ребёнка в монастырь русский генерал</w:t>
      </w:r>
      <w:r w:rsidRPr="008D7EE9">
        <w:rPr>
          <w:color w:val="000000" w:themeColor="text1"/>
          <w:sz w:val="24"/>
          <w:szCs w:val="24"/>
        </w:rPr>
        <w:br/>
      </w:r>
      <w:r w:rsidRPr="008D7EE9">
        <w:rPr>
          <w:color w:val="000000" w:themeColor="text1"/>
          <w:sz w:val="24"/>
          <w:szCs w:val="24"/>
          <w:shd w:val="clear" w:color="auto" w:fill="FFFFFF"/>
        </w:rPr>
        <w:t>Г) был подброшен в монастырь ещё ребёнком</w:t>
      </w:r>
    </w:p>
    <w:p w:rsidR="00505DBC" w:rsidRPr="008D7EE9" w:rsidRDefault="00505DBC" w:rsidP="00505DBC">
      <w:pPr>
        <w:rPr>
          <w:bCs/>
          <w:color w:val="000000" w:themeColor="text1"/>
          <w:sz w:val="24"/>
          <w:szCs w:val="24"/>
          <w:bdr w:val="none" w:sz="0" w:space="0" w:color="auto" w:frame="1"/>
          <w:shd w:val="clear" w:color="auto" w:fill="FFFFFF"/>
        </w:rPr>
      </w:pPr>
      <w:r w:rsidRPr="008D7EE9">
        <w:rPr>
          <w:bCs/>
          <w:color w:val="000000" w:themeColor="text1"/>
          <w:sz w:val="24"/>
          <w:szCs w:val="24"/>
          <w:bdr w:val="none" w:sz="0" w:space="0" w:color="auto" w:frame="1"/>
          <w:shd w:val="clear" w:color="auto" w:fill="FFFFFF"/>
        </w:rPr>
        <w:t>7. Почему Мцыри не стал бороться за свою жизнь? Найдите неверный ответ.</w:t>
      </w:r>
    </w:p>
    <w:p w:rsidR="00505DBC" w:rsidRPr="008D7EE9" w:rsidRDefault="00505DBC" w:rsidP="00505DBC">
      <w:pPr>
        <w:ind w:left="567"/>
        <w:rPr>
          <w:color w:val="000000" w:themeColor="text1"/>
          <w:sz w:val="24"/>
          <w:szCs w:val="24"/>
          <w:shd w:val="clear" w:color="auto" w:fill="FFFFFF"/>
        </w:rPr>
      </w:pPr>
      <w:r w:rsidRPr="008D7EE9">
        <w:rPr>
          <w:color w:val="000000" w:themeColor="text1"/>
          <w:sz w:val="24"/>
          <w:szCs w:val="24"/>
          <w:shd w:val="clear" w:color="auto" w:fill="FFFFFF"/>
        </w:rPr>
        <w:t>А) он не хотел становиться воином</w:t>
      </w:r>
      <w:r w:rsidRPr="008D7EE9">
        <w:rPr>
          <w:color w:val="000000" w:themeColor="text1"/>
          <w:sz w:val="24"/>
          <w:szCs w:val="24"/>
        </w:rPr>
        <w:br/>
      </w:r>
      <w:r w:rsidRPr="008D7EE9">
        <w:rPr>
          <w:color w:val="000000" w:themeColor="text1"/>
          <w:sz w:val="24"/>
          <w:szCs w:val="24"/>
          <w:shd w:val="clear" w:color="auto" w:fill="FFFFFF"/>
        </w:rPr>
        <w:t>Б) ему некуда и незачем было идти</w:t>
      </w:r>
      <w:r w:rsidRPr="008D7EE9">
        <w:rPr>
          <w:color w:val="000000" w:themeColor="text1"/>
          <w:sz w:val="24"/>
          <w:szCs w:val="24"/>
        </w:rPr>
        <w:br/>
      </w:r>
      <w:r w:rsidRPr="008D7EE9">
        <w:rPr>
          <w:color w:val="000000" w:themeColor="text1"/>
          <w:sz w:val="24"/>
          <w:szCs w:val="24"/>
          <w:shd w:val="clear" w:color="auto" w:fill="FFFFFF"/>
        </w:rPr>
        <w:t>В) он был сломлен душою</w:t>
      </w:r>
      <w:r w:rsidRPr="008D7EE9">
        <w:rPr>
          <w:color w:val="000000" w:themeColor="text1"/>
          <w:sz w:val="24"/>
          <w:szCs w:val="24"/>
        </w:rPr>
        <w:br/>
      </w:r>
      <w:r w:rsidRPr="008D7EE9">
        <w:rPr>
          <w:color w:val="000000" w:themeColor="text1"/>
          <w:sz w:val="24"/>
          <w:szCs w:val="24"/>
          <w:shd w:val="clear" w:color="auto" w:fill="FFFFFF"/>
        </w:rPr>
        <w:t>Г) раны были смертельными</w:t>
      </w:r>
    </w:p>
    <w:p w:rsidR="00505DBC" w:rsidRPr="008D7EE9" w:rsidRDefault="00505DBC" w:rsidP="00505DBC">
      <w:pPr>
        <w:rPr>
          <w:bCs/>
          <w:color w:val="000000" w:themeColor="text1"/>
          <w:sz w:val="24"/>
          <w:szCs w:val="24"/>
          <w:bdr w:val="none" w:sz="0" w:space="0" w:color="auto" w:frame="1"/>
          <w:shd w:val="clear" w:color="auto" w:fill="FFFFFF"/>
        </w:rPr>
      </w:pPr>
      <w:r w:rsidRPr="008D7EE9">
        <w:rPr>
          <w:bCs/>
          <w:color w:val="000000" w:themeColor="text1"/>
          <w:sz w:val="24"/>
          <w:szCs w:val="24"/>
          <w:bdr w:val="none" w:sz="0" w:space="0" w:color="auto" w:frame="1"/>
          <w:shd w:val="clear" w:color="auto" w:fill="FFFFFF"/>
        </w:rPr>
        <w:t>8. Что стало причиной поступления на службу Петра Гринёва?</w:t>
      </w:r>
    </w:p>
    <w:p w:rsidR="00505DBC" w:rsidRPr="008D7EE9" w:rsidRDefault="00505DBC" w:rsidP="00505DBC">
      <w:pPr>
        <w:ind w:left="567"/>
        <w:rPr>
          <w:color w:val="000000" w:themeColor="text1"/>
          <w:sz w:val="24"/>
          <w:szCs w:val="24"/>
          <w:shd w:val="clear" w:color="auto" w:fill="FFFFFF"/>
        </w:rPr>
      </w:pPr>
      <w:r w:rsidRPr="008D7EE9">
        <w:rPr>
          <w:color w:val="000000" w:themeColor="text1"/>
          <w:sz w:val="24"/>
          <w:szCs w:val="24"/>
          <w:shd w:val="clear" w:color="auto" w:fill="FFFFFF"/>
        </w:rPr>
        <w:t>А) он сам желал пойти служить</w:t>
      </w:r>
      <w:r w:rsidRPr="008D7EE9">
        <w:rPr>
          <w:color w:val="000000" w:themeColor="text1"/>
          <w:sz w:val="24"/>
          <w:szCs w:val="24"/>
        </w:rPr>
        <w:br/>
      </w:r>
      <w:r w:rsidRPr="008D7EE9">
        <w:rPr>
          <w:color w:val="000000" w:themeColor="text1"/>
          <w:sz w:val="24"/>
          <w:szCs w:val="24"/>
          <w:shd w:val="clear" w:color="auto" w:fill="FFFFFF"/>
        </w:rPr>
        <w:t>Б) пришло предписание от командира</w:t>
      </w:r>
      <w:r w:rsidRPr="008D7EE9">
        <w:rPr>
          <w:color w:val="000000" w:themeColor="text1"/>
          <w:sz w:val="24"/>
          <w:szCs w:val="24"/>
        </w:rPr>
        <w:br/>
      </w:r>
      <w:r w:rsidRPr="008D7EE9">
        <w:rPr>
          <w:color w:val="000000" w:themeColor="text1"/>
          <w:sz w:val="24"/>
          <w:szCs w:val="24"/>
          <w:shd w:val="clear" w:color="auto" w:fill="FFFFFF"/>
        </w:rPr>
        <w:t>В) необходимость военного времени</w:t>
      </w:r>
      <w:r w:rsidRPr="008D7EE9">
        <w:rPr>
          <w:color w:val="000000" w:themeColor="text1"/>
          <w:sz w:val="24"/>
          <w:szCs w:val="24"/>
        </w:rPr>
        <w:br/>
      </w:r>
      <w:r w:rsidRPr="008D7EE9">
        <w:rPr>
          <w:color w:val="000000" w:themeColor="text1"/>
          <w:sz w:val="24"/>
          <w:szCs w:val="24"/>
          <w:shd w:val="clear" w:color="auto" w:fill="FFFFFF"/>
        </w:rPr>
        <w:t>Г) желание отца</w:t>
      </w:r>
    </w:p>
    <w:p w:rsidR="00505DBC" w:rsidRPr="008D7EE9" w:rsidRDefault="00505DBC" w:rsidP="00505DBC">
      <w:pPr>
        <w:rPr>
          <w:bCs/>
          <w:color w:val="000000" w:themeColor="text1"/>
          <w:sz w:val="24"/>
          <w:szCs w:val="24"/>
          <w:bdr w:val="none" w:sz="0" w:space="0" w:color="auto" w:frame="1"/>
          <w:shd w:val="clear" w:color="auto" w:fill="FFFFFF"/>
        </w:rPr>
      </w:pPr>
      <w:r w:rsidRPr="008D7EE9">
        <w:rPr>
          <w:bCs/>
          <w:color w:val="000000" w:themeColor="text1"/>
          <w:sz w:val="24"/>
          <w:szCs w:val="24"/>
          <w:bdr w:val="none" w:sz="0" w:space="0" w:color="auto" w:frame="1"/>
          <w:shd w:val="clear" w:color="auto" w:fill="FFFFFF"/>
        </w:rPr>
        <w:t>9. Что оказало сильное впечатление на Петра Гринёва по приезду его к месту службы?</w:t>
      </w:r>
    </w:p>
    <w:p w:rsidR="00505DBC" w:rsidRPr="008D7EE9" w:rsidRDefault="00505DBC" w:rsidP="00505DBC">
      <w:pPr>
        <w:ind w:left="567"/>
        <w:rPr>
          <w:color w:val="000000" w:themeColor="text1"/>
          <w:sz w:val="24"/>
          <w:szCs w:val="24"/>
          <w:shd w:val="clear" w:color="auto" w:fill="FFFFFF"/>
        </w:rPr>
      </w:pPr>
      <w:r w:rsidRPr="008D7EE9">
        <w:rPr>
          <w:color w:val="000000" w:themeColor="text1"/>
          <w:sz w:val="24"/>
          <w:szCs w:val="24"/>
          <w:shd w:val="clear" w:color="auto" w:fill="FFFFFF"/>
        </w:rPr>
        <w:t>А) сложность военной службы</w:t>
      </w:r>
      <w:r w:rsidRPr="008D7EE9">
        <w:rPr>
          <w:color w:val="000000" w:themeColor="text1"/>
          <w:sz w:val="24"/>
          <w:szCs w:val="24"/>
        </w:rPr>
        <w:br/>
      </w:r>
      <w:r w:rsidRPr="008D7EE9">
        <w:rPr>
          <w:color w:val="000000" w:themeColor="text1"/>
          <w:sz w:val="24"/>
          <w:szCs w:val="24"/>
          <w:shd w:val="clear" w:color="auto" w:fill="FFFFFF"/>
        </w:rPr>
        <w:t>Б) встреча с Машей Мироновой</w:t>
      </w:r>
      <w:r w:rsidRPr="008D7EE9">
        <w:rPr>
          <w:color w:val="000000" w:themeColor="text1"/>
          <w:sz w:val="24"/>
          <w:szCs w:val="24"/>
        </w:rPr>
        <w:br/>
      </w:r>
      <w:r w:rsidRPr="008D7EE9">
        <w:rPr>
          <w:color w:val="000000" w:themeColor="text1"/>
          <w:sz w:val="24"/>
          <w:szCs w:val="24"/>
          <w:shd w:val="clear" w:color="auto" w:fill="FFFFFF"/>
        </w:rPr>
        <w:t>В) дружба с офицером Швабриным</w:t>
      </w:r>
      <w:r w:rsidRPr="008D7EE9">
        <w:rPr>
          <w:color w:val="000000" w:themeColor="text1"/>
          <w:sz w:val="24"/>
          <w:szCs w:val="24"/>
        </w:rPr>
        <w:br/>
      </w:r>
      <w:r w:rsidRPr="008D7EE9">
        <w:rPr>
          <w:color w:val="000000" w:themeColor="text1"/>
          <w:sz w:val="24"/>
          <w:szCs w:val="24"/>
          <w:shd w:val="clear" w:color="auto" w:fill="FFFFFF"/>
        </w:rPr>
        <w:t>Г) отношения между сослуживцами</w:t>
      </w:r>
    </w:p>
    <w:p w:rsidR="00505DBC" w:rsidRPr="008D7EE9" w:rsidRDefault="00505DBC" w:rsidP="00505DBC">
      <w:pPr>
        <w:rPr>
          <w:bCs/>
          <w:color w:val="000000" w:themeColor="text1"/>
          <w:sz w:val="24"/>
          <w:szCs w:val="24"/>
          <w:bdr w:val="none" w:sz="0" w:space="0" w:color="auto" w:frame="1"/>
          <w:shd w:val="clear" w:color="auto" w:fill="FFFFFF"/>
        </w:rPr>
      </w:pPr>
      <w:r w:rsidRPr="008D7EE9">
        <w:rPr>
          <w:bCs/>
          <w:color w:val="000000" w:themeColor="text1"/>
          <w:sz w:val="24"/>
          <w:szCs w:val="24"/>
          <w:bdr w:val="none" w:sz="0" w:space="0" w:color="auto" w:frame="1"/>
          <w:shd w:val="clear" w:color="auto" w:fill="FFFFFF"/>
        </w:rPr>
        <w:t>10. Как отблагодарил Пётр Гринёв возничего за помощь в пути?</w:t>
      </w:r>
    </w:p>
    <w:p w:rsidR="00505DBC" w:rsidRPr="008D7EE9" w:rsidRDefault="00505DBC" w:rsidP="00505DBC">
      <w:pPr>
        <w:ind w:left="567"/>
        <w:rPr>
          <w:color w:val="000000" w:themeColor="text1"/>
          <w:sz w:val="24"/>
          <w:szCs w:val="24"/>
          <w:shd w:val="clear" w:color="auto" w:fill="FFFFFF"/>
        </w:rPr>
      </w:pPr>
      <w:r w:rsidRPr="008D7EE9">
        <w:rPr>
          <w:color w:val="000000" w:themeColor="text1"/>
          <w:sz w:val="24"/>
          <w:szCs w:val="24"/>
          <w:shd w:val="clear" w:color="auto" w:fill="FFFFFF"/>
        </w:rPr>
        <w:t>А) дал рубль на водку</w:t>
      </w:r>
      <w:r w:rsidRPr="008D7EE9">
        <w:rPr>
          <w:color w:val="000000" w:themeColor="text1"/>
          <w:sz w:val="24"/>
          <w:szCs w:val="24"/>
        </w:rPr>
        <w:br/>
      </w:r>
      <w:r w:rsidRPr="008D7EE9">
        <w:rPr>
          <w:color w:val="000000" w:themeColor="text1"/>
          <w:sz w:val="24"/>
          <w:szCs w:val="24"/>
          <w:shd w:val="clear" w:color="auto" w:fill="FFFFFF"/>
        </w:rPr>
        <w:t>Б) выказал искреннюю благодарность</w:t>
      </w:r>
      <w:r w:rsidRPr="008D7EE9">
        <w:rPr>
          <w:color w:val="000000" w:themeColor="text1"/>
          <w:sz w:val="24"/>
          <w:szCs w:val="24"/>
        </w:rPr>
        <w:br/>
      </w:r>
      <w:r w:rsidRPr="008D7EE9">
        <w:rPr>
          <w:color w:val="000000" w:themeColor="text1"/>
          <w:sz w:val="24"/>
          <w:szCs w:val="24"/>
          <w:shd w:val="clear" w:color="auto" w:fill="FFFFFF"/>
        </w:rPr>
        <w:t>В) пригласил на ужин за общий стол</w:t>
      </w:r>
      <w:r w:rsidRPr="008D7EE9">
        <w:rPr>
          <w:color w:val="000000" w:themeColor="text1"/>
          <w:sz w:val="24"/>
          <w:szCs w:val="24"/>
        </w:rPr>
        <w:br/>
      </w:r>
      <w:r w:rsidRPr="008D7EE9">
        <w:rPr>
          <w:color w:val="000000" w:themeColor="text1"/>
          <w:sz w:val="24"/>
          <w:szCs w:val="24"/>
          <w:shd w:val="clear" w:color="auto" w:fill="FFFFFF"/>
        </w:rPr>
        <w:t>Г) подарил заячий тулупчик со своего плеча</w:t>
      </w:r>
    </w:p>
    <w:p w:rsidR="00505DBC" w:rsidRPr="008D7EE9" w:rsidRDefault="00505DBC" w:rsidP="00505DBC">
      <w:pPr>
        <w:rPr>
          <w:bCs/>
          <w:color w:val="000000" w:themeColor="text1"/>
          <w:sz w:val="24"/>
          <w:szCs w:val="24"/>
          <w:bdr w:val="none" w:sz="0" w:space="0" w:color="auto" w:frame="1"/>
          <w:shd w:val="clear" w:color="auto" w:fill="FFFFFF"/>
        </w:rPr>
      </w:pPr>
      <w:r w:rsidRPr="008D7EE9">
        <w:rPr>
          <w:bCs/>
          <w:color w:val="000000" w:themeColor="text1"/>
          <w:sz w:val="24"/>
          <w:szCs w:val="24"/>
          <w:bdr w:val="none" w:sz="0" w:space="0" w:color="auto" w:frame="1"/>
          <w:shd w:val="clear" w:color="auto" w:fill="FFFFFF"/>
        </w:rPr>
        <w:t>11. Почему Петра Гринёва арестовали и посадили в острог?</w:t>
      </w:r>
    </w:p>
    <w:p w:rsidR="00505DBC" w:rsidRPr="008D7EE9" w:rsidRDefault="00505DBC" w:rsidP="00505DBC">
      <w:pPr>
        <w:ind w:left="567"/>
        <w:rPr>
          <w:color w:val="000000" w:themeColor="text1"/>
          <w:sz w:val="24"/>
          <w:szCs w:val="24"/>
          <w:shd w:val="clear" w:color="auto" w:fill="FFFFFF"/>
        </w:rPr>
      </w:pPr>
      <w:r w:rsidRPr="008D7EE9">
        <w:rPr>
          <w:color w:val="000000" w:themeColor="text1"/>
          <w:sz w:val="24"/>
          <w:szCs w:val="24"/>
          <w:shd w:val="clear" w:color="auto" w:fill="FFFFFF"/>
        </w:rPr>
        <w:t>А) выступал с речами о недовольстве народа</w:t>
      </w:r>
      <w:r w:rsidRPr="008D7EE9">
        <w:rPr>
          <w:color w:val="000000" w:themeColor="text1"/>
          <w:sz w:val="24"/>
          <w:szCs w:val="24"/>
        </w:rPr>
        <w:br/>
      </w:r>
      <w:r w:rsidRPr="008D7EE9">
        <w:rPr>
          <w:color w:val="000000" w:themeColor="text1"/>
          <w:sz w:val="24"/>
          <w:szCs w:val="24"/>
          <w:shd w:val="clear" w:color="auto" w:fill="FFFFFF"/>
        </w:rPr>
        <w:t>Б) вызвал на дуэль очень богатого чиновника</w:t>
      </w:r>
      <w:r w:rsidRPr="008D7EE9">
        <w:rPr>
          <w:color w:val="000000" w:themeColor="text1"/>
          <w:sz w:val="24"/>
          <w:szCs w:val="24"/>
        </w:rPr>
        <w:br/>
      </w:r>
      <w:r w:rsidRPr="008D7EE9">
        <w:rPr>
          <w:color w:val="000000" w:themeColor="text1"/>
          <w:sz w:val="24"/>
          <w:szCs w:val="24"/>
          <w:shd w:val="clear" w:color="auto" w:fill="FFFFFF"/>
        </w:rPr>
        <w:t>В) его оболгал Швабрин</w:t>
      </w:r>
      <w:r w:rsidRPr="008D7EE9">
        <w:rPr>
          <w:color w:val="000000" w:themeColor="text1"/>
          <w:sz w:val="24"/>
          <w:szCs w:val="24"/>
        </w:rPr>
        <w:br/>
      </w:r>
      <w:r w:rsidRPr="008D7EE9">
        <w:rPr>
          <w:color w:val="000000" w:themeColor="text1"/>
          <w:sz w:val="24"/>
          <w:szCs w:val="24"/>
          <w:shd w:val="clear" w:color="auto" w:fill="FFFFFF"/>
        </w:rPr>
        <w:t>Г) за драку в ночном трактире</w:t>
      </w:r>
    </w:p>
    <w:p w:rsidR="00505DBC" w:rsidRPr="008D7EE9" w:rsidRDefault="00505DBC" w:rsidP="00505DBC">
      <w:pPr>
        <w:rPr>
          <w:bCs/>
          <w:color w:val="000000" w:themeColor="text1"/>
          <w:sz w:val="24"/>
          <w:szCs w:val="24"/>
          <w:bdr w:val="none" w:sz="0" w:space="0" w:color="auto" w:frame="1"/>
          <w:shd w:val="clear" w:color="auto" w:fill="FFFFFF"/>
        </w:rPr>
      </w:pPr>
      <w:r w:rsidRPr="008D7EE9">
        <w:rPr>
          <w:bCs/>
          <w:color w:val="000000" w:themeColor="text1"/>
          <w:sz w:val="24"/>
          <w:szCs w:val="24"/>
          <w:bdr w:val="none" w:sz="0" w:space="0" w:color="auto" w:frame="1"/>
          <w:shd w:val="clear" w:color="auto" w:fill="FFFFFF"/>
        </w:rPr>
        <w:t>12. Зачем Хлестаков приехал в город N?</w:t>
      </w:r>
    </w:p>
    <w:p w:rsidR="00505DBC" w:rsidRPr="008D7EE9" w:rsidRDefault="00505DBC" w:rsidP="00505DBC">
      <w:pPr>
        <w:ind w:left="567"/>
        <w:rPr>
          <w:color w:val="000000" w:themeColor="text1"/>
          <w:sz w:val="24"/>
          <w:szCs w:val="24"/>
          <w:shd w:val="clear" w:color="auto" w:fill="FFFFFF"/>
        </w:rPr>
      </w:pPr>
      <w:r w:rsidRPr="008D7EE9">
        <w:rPr>
          <w:color w:val="000000" w:themeColor="text1"/>
          <w:sz w:val="24"/>
          <w:szCs w:val="24"/>
          <w:shd w:val="clear" w:color="auto" w:fill="FFFFFF"/>
        </w:rPr>
        <w:lastRenderedPageBreak/>
        <w:t>А) дальше ехать не было денег</w:t>
      </w:r>
      <w:r w:rsidRPr="008D7EE9">
        <w:rPr>
          <w:color w:val="000000" w:themeColor="text1"/>
          <w:sz w:val="24"/>
          <w:szCs w:val="24"/>
        </w:rPr>
        <w:br/>
      </w:r>
      <w:r w:rsidRPr="008D7EE9">
        <w:rPr>
          <w:color w:val="000000" w:themeColor="text1"/>
          <w:sz w:val="24"/>
          <w:szCs w:val="24"/>
          <w:shd w:val="clear" w:color="auto" w:fill="FFFFFF"/>
        </w:rPr>
        <w:t>Б) чтобы скупить лошадей</w:t>
      </w:r>
      <w:r w:rsidRPr="008D7EE9">
        <w:rPr>
          <w:color w:val="000000" w:themeColor="text1"/>
          <w:sz w:val="24"/>
          <w:szCs w:val="24"/>
        </w:rPr>
        <w:br/>
      </w:r>
      <w:r w:rsidRPr="008D7EE9">
        <w:rPr>
          <w:color w:val="000000" w:themeColor="text1"/>
          <w:sz w:val="24"/>
          <w:szCs w:val="24"/>
          <w:shd w:val="clear" w:color="auto" w:fill="FFFFFF"/>
        </w:rPr>
        <w:t>В) чтобы повидать старого знакомого</w:t>
      </w:r>
      <w:r w:rsidRPr="008D7EE9">
        <w:rPr>
          <w:color w:val="000000" w:themeColor="text1"/>
          <w:sz w:val="24"/>
          <w:szCs w:val="24"/>
        </w:rPr>
        <w:br/>
      </w:r>
      <w:r w:rsidRPr="008D7EE9">
        <w:rPr>
          <w:color w:val="000000" w:themeColor="text1"/>
          <w:sz w:val="24"/>
          <w:szCs w:val="24"/>
          <w:shd w:val="clear" w:color="auto" w:fill="FFFFFF"/>
        </w:rPr>
        <w:t>Г) чтобы прикупить себе именьице</w:t>
      </w:r>
    </w:p>
    <w:p w:rsidR="00505DBC" w:rsidRPr="008D7EE9" w:rsidRDefault="00505DBC" w:rsidP="00505DBC">
      <w:pPr>
        <w:rPr>
          <w:bCs/>
          <w:color w:val="000000" w:themeColor="text1"/>
          <w:sz w:val="24"/>
          <w:szCs w:val="24"/>
          <w:bdr w:val="none" w:sz="0" w:space="0" w:color="auto" w:frame="1"/>
          <w:shd w:val="clear" w:color="auto" w:fill="FFFFFF"/>
        </w:rPr>
      </w:pPr>
      <w:r w:rsidRPr="008D7EE9">
        <w:rPr>
          <w:bCs/>
          <w:color w:val="000000" w:themeColor="text1"/>
          <w:sz w:val="24"/>
          <w:szCs w:val="24"/>
          <w:bdr w:val="none" w:sz="0" w:space="0" w:color="auto" w:frame="1"/>
          <w:shd w:val="clear" w:color="auto" w:fill="FFFFFF"/>
        </w:rPr>
        <w:t>13. Почему Хлестаков испугался визита губернатора?</w:t>
      </w:r>
    </w:p>
    <w:p w:rsidR="00505DBC" w:rsidRPr="008D7EE9" w:rsidRDefault="00505DBC" w:rsidP="00505DBC">
      <w:pPr>
        <w:ind w:left="567"/>
        <w:rPr>
          <w:color w:val="000000" w:themeColor="text1"/>
          <w:sz w:val="24"/>
          <w:szCs w:val="24"/>
          <w:shd w:val="clear" w:color="auto" w:fill="FFFFFF"/>
        </w:rPr>
      </w:pPr>
      <w:r w:rsidRPr="008D7EE9">
        <w:rPr>
          <w:color w:val="000000" w:themeColor="text1"/>
          <w:sz w:val="24"/>
          <w:szCs w:val="24"/>
          <w:shd w:val="clear" w:color="auto" w:fill="FFFFFF"/>
        </w:rPr>
        <w:t>А) решил, что на него пожаловался трактирщик</w:t>
      </w:r>
      <w:r w:rsidRPr="008D7EE9">
        <w:rPr>
          <w:color w:val="000000" w:themeColor="text1"/>
          <w:sz w:val="24"/>
          <w:szCs w:val="24"/>
        </w:rPr>
        <w:br/>
      </w:r>
      <w:r w:rsidRPr="008D7EE9">
        <w:rPr>
          <w:color w:val="000000" w:themeColor="text1"/>
          <w:sz w:val="24"/>
          <w:szCs w:val="24"/>
          <w:shd w:val="clear" w:color="auto" w:fill="FFFFFF"/>
        </w:rPr>
        <w:t>Б) решил, что его будут выдворять из города</w:t>
      </w:r>
      <w:r w:rsidRPr="008D7EE9">
        <w:rPr>
          <w:color w:val="000000" w:themeColor="text1"/>
          <w:sz w:val="24"/>
          <w:szCs w:val="24"/>
        </w:rPr>
        <w:br/>
      </w:r>
      <w:r w:rsidRPr="008D7EE9">
        <w:rPr>
          <w:color w:val="000000" w:themeColor="text1"/>
          <w:sz w:val="24"/>
          <w:szCs w:val="24"/>
          <w:shd w:val="clear" w:color="auto" w:fill="FFFFFF"/>
        </w:rPr>
        <w:t>В) решил, что всех приезжих будут досматривать</w:t>
      </w:r>
      <w:r w:rsidRPr="008D7EE9">
        <w:rPr>
          <w:color w:val="000000" w:themeColor="text1"/>
          <w:sz w:val="24"/>
          <w:szCs w:val="24"/>
        </w:rPr>
        <w:br/>
      </w:r>
      <w:r w:rsidRPr="008D7EE9">
        <w:rPr>
          <w:color w:val="000000" w:themeColor="text1"/>
          <w:sz w:val="24"/>
          <w:szCs w:val="24"/>
          <w:shd w:val="clear" w:color="auto" w:fill="FFFFFF"/>
        </w:rPr>
        <w:t>Г) решил, что посадят в тюрьму</w:t>
      </w:r>
    </w:p>
    <w:p w:rsidR="00505DBC" w:rsidRPr="008D7EE9" w:rsidRDefault="00505DBC" w:rsidP="00505DBC">
      <w:pPr>
        <w:rPr>
          <w:bCs/>
          <w:color w:val="000000" w:themeColor="text1"/>
          <w:sz w:val="24"/>
          <w:szCs w:val="24"/>
          <w:bdr w:val="none" w:sz="0" w:space="0" w:color="auto" w:frame="1"/>
          <w:shd w:val="clear" w:color="auto" w:fill="FFFFFF"/>
        </w:rPr>
      </w:pPr>
      <w:r w:rsidRPr="008D7EE9">
        <w:rPr>
          <w:bCs/>
          <w:color w:val="000000" w:themeColor="text1"/>
          <w:sz w:val="24"/>
          <w:szCs w:val="24"/>
          <w:bdr w:val="none" w:sz="0" w:space="0" w:color="auto" w:frame="1"/>
          <w:shd w:val="clear" w:color="auto" w:fill="FFFFFF"/>
        </w:rPr>
        <w:t>14. Что делал Хлестаков в подпитии в доме губернатора?</w:t>
      </w:r>
    </w:p>
    <w:p w:rsidR="00505DBC" w:rsidRPr="008D7EE9" w:rsidRDefault="00505DBC" w:rsidP="00505DBC">
      <w:pPr>
        <w:ind w:left="567"/>
        <w:rPr>
          <w:color w:val="000000" w:themeColor="text1"/>
          <w:sz w:val="24"/>
          <w:szCs w:val="24"/>
          <w:shd w:val="clear" w:color="auto" w:fill="FFFFFF"/>
        </w:rPr>
      </w:pPr>
      <w:r w:rsidRPr="008D7EE9">
        <w:rPr>
          <w:color w:val="000000" w:themeColor="text1"/>
          <w:sz w:val="24"/>
          <w:szCs w:val="24"/>
          <w:shd w:val="clear" w:color="auto" w:fill="FFFFFF"/>
        </w:rPr>
        <w:t>А) размышлял об устройстве мира</w:t>
      </w:r>
      <w:r w:rsidRPr="008D7EE9">
        <w:rPr>
          <w:color w:val="000000" w:themeColor="text1"/>
          <w:sz w:val="24"/>
          <w:szCs w:val="24"/>
        </w:rPr>
        <w:br/>
      </w:r>
      <w:r w:rsidRPr="008D7EE9">
        <w:rPr>
          <w:color w:val="000000" w:themeColor="text1"/>
          <w:sz w:val="24"/>
          <w:szCs w:val="24"/>
          <w:shd w:val="clear" w:color="auto" w:fill="FFFFFF"/>
        </w:rPr>
        <w:t>Б) думал о покупке лошадей</w:t>
      </w:r>
      <w:r w:rsidRPr="008D7EE9">
        <w:rPr>
          <w:color w:val="000000" w:themeColor="text1"/>
          <w:sz w:val="24"/>
          <w:szCs w:val="24"/>
        </w:rPr>
        <w:br/>
      </w:r>
      <w:r w:rsidRPr="008D7EE9">
        <w:rPr>
          <w:color w:val="000000" w:themeColor="text1"/>
          <w:sz w:val="24"/>
          <w:szCs w:val="24"/>
          <w:shd w:val="clear" w:color="auto" w:fill="FFFFFF"/>
        </w:rPr>
        <w:t>В) стал ухаживать за его женой и дочкой</w:t>
      </w:r>
      <w:r w:rsidRPr="008D7EE9">
        <w:rPr>
          <w:color w:val="000000" w:themeColor="text1"/>
          <w:sz w:val="24"/>
          <w:szCs w:val="24"/>
        </w:rPr>
        <w:br/>
      </w:r>
      <w:r w:rsidRPr="008D7EE9">
        <w:rPr>
          <w:color w:val="000000" w:themeColor="text1"/>
          <w:sz w:val="24"/>
          <w:szCs w:val="24"/>
          <w:shd w:val="clear" w:color="auto" w:fill="FFFFFF"/>
        </w:rPr>
        <w:t>Г) ругался с чиновниками</w:t>
      </w:r>
    </w:p>
    <w:p w:rsidR="00505DBC" w:rsidRPr="008D7EE9" w:rsidRDefault="00505DBC" w:rsidP="00505DBC">
      <w:pPr>
        <w:rPr>
          <w:bCs/>
          <w:color w:val="000000" w:themeColor="text1"/>
          <w:sz w:val="24"/>
          <w:szCs w:val="24"/>
          <w:bdr w:val="none" w:sz="0" w:space="0" w:color="auto" w:frame="1"/>
          <w:shd w:val="clear" w:color="auto" w:fill="FFFFFF"/>
        </w:rPr>
      </w:pPr>
      <w:r w:rsidRPr="008D7EE9">
        <w:rPr>
          <w:bCs/>
          <w:color w:val="000000" w:themeColor="text1"/>
          <w:sz w:val="24"/>
          <w:szCs w:val="24"/>
          <w:bdr w:val="none" w:sz="0" w:space="0" w:color="auto" w:frame="1"/>
          <w:shd w:val="clear" w:color="auto" w:fill="FFFFFF"/>
        </w:rPr>
        <w:t>15. Какое имя носит герой произведения «Шинель»?</w:t>
      </w:r>
    </w:p>
    <w:p w:rsidR="00505DBC" w:rsidRPr="008D7EE9" w:rsidRDefault="00505DBC" w:rsidP="00505DBC">
      <w:pPr>
        <w:ind w:left="567"/>
        <w:rPr>
          <w:color w:val="000000" w:themeColor="text1"/>
          <w:sz w:val="24"/>
          <w:szCs w:val="24"/>
          <w:shd w:val="clear" w:color="auto" w:fill="FFFFFF"/>
        </w:rPr>
      </w:pPr>
      <w:r w:rsidRPr="008D7EE9">
        <w:rPr>
          <w:color w:val="000000" w:themeColor="text1"/>
          <w:sz w:val="24"/>
          <w:szCs w:val="24"/>
          <w:shd w:val="clear" w:color="auto" w:fill="FFFFFF"/>
        </w:rPr>
        <w:t>А) Акакий Дормидонтович</w:t>
      </w:r>
      <w:r w:rsidRPr="008D7EE9">
        <w:rPr>
          <w:color w:val="000000" w:themeColor="text1"/>
          <w:sz w:val="24"/>
          <w:szCs w:val="24"/>
        </w:rPr>
        <w:br/>
      </w:r>
      <w:r w:rsidRPr="008D7EE9">
        <w:rPr>
          <w:color w:val="000000" w:themeColor="text1"/>
          <w:sz w:val="24"/>
          <w:szCs w:val="24"/>
          <w:shd w:val="clear" w:color="auto" w:fill="FFFFFF"/>
        </w:rPr>
        <w:t>Б) Акакий Акакиевич</w:t>
      </w:r>
      <w:r w:rsidRPr="008D7EE9">
        <w:rPr>
          <w:color w:val="000000" w:themeColor="text1"/>
          <w:sz w:val="24"/>
          <w:szCs w:val="24"/>
        </w:rPr>
        <w:br/>
      </w:r>
      <w:r w:rsidRPr="008D7EE9">
        <w:rPr>
          <w:color w:val="000000" w:themeColor="text1"/>
          <w:sz w:val="24"/>
          <w:szCs w:val="24"/>
          <w:shd w:val="clear" w:color="auto" w:fill="FFFFFF"/>
        </w:rPr>
        <w:t>В) Акакий Поликарпович</w:t>
      </w:r>
      <w:r w:rsidRPr="008D7EE9">
        <w:rPr>
          <w:color w:val="000000" w:themeColor="text1"/>
          <w:sz w:val="24"/>
          <w:szCs w:val="24"/>
        </w:rPr>
        <w:br/>
      </w:r>
      <w:r w:rsidRPr="008D7EE9">
        <w:rPr>
          <w:color w:val="000000" w:themeColor="text1"/>
          <w:sz w:val="24"/>
          <w:szCs w:val="24"/>
          <w:shd w:val="clear" w:color="auto" w:fill="FFFFFF"/>
        </w:rPr>
        <w:t>Г) Акакий Матвеевич</w:t>
      </w:r>
    </w:p>
    <w:p w:rsidR="00505DBC" w:rsidRPr="008D7EE9" w:rsidRDefault="00505DBC" w:rsidP="00505DBC">
      <w:pPr>
        <w:rPr>
          <w:bCs/>
          <w:color w:val="000000" w:themeColor="text1"/>
          <w:sz w:val="24"/>
          <w:szCs w:val="24"/>
          <w:bdr w:val="none" w:sz="0" w:space="0" w:color="auto" w:frame="1"/>
          <w:shd w:val="clear" w:color="auto" w:fill="FFFFFF"/>
        </w:rPr>
      </w:pPr>
      <w:r w:rsidRPr="008D7EE9">
        <w:rPr>
          <w:bCs/>
          <w:color w:val="000000" w:themeColor="text1"/>
          <w:sz w:val="24"/>
          <w:szCs w:val="24"/>
          <w:bdr w:val="none" w:sz="0" w:space="0" w:color="auto" w:frame="1"/>
          <w:shd w:val="clear" w:color="auto" w:fill="FFFFFF"/>
        </w:rPr>
        <w:t>16. Как закончилось произведение «Шинель»?</w:t>
      </w:r>
    </w:p>
    <w:p w:rsidR="00505DBC" w:rsidRPr="008D7EE9" w:rsidRDefault="00505DBC" w:rsidP="00505DBC">
      <w:pPr>
        <w:ind w:left="567"/>
        <w:rPr>
          <w:color w:val="000000" w:themeColor="text1"/>
          <w:sz w:val="24"/>
          <w:szCs w:val="24"/>
          <w:shd w:val="clear" w:color="auto" w:fill="FFFFFF"/>
        </w:rPr>
      </w:pPr>
      <w:r w:rsidRPr="008D7EE9">
        <w:rPr>
          <w:color w:val="000000" w:themeColor="text1"/>
          <w:sz w:val="24"/>
          <w:szCs w:val="24"/>
          <w:shd w:val="clear" w:color="auto" w:fill="FFFFFF"/>
        </w:rPr>
        <w:t>А) героя нашли убитым на улице</w:t>
      </w:r>
      <w:r w:rsidRPr="008D7EE9">
        <w:rPr>
          <w:color w:val="000000" w:themeColor="text1"/>
          <w:sz w:val="24"/>
          <w:szCs w:val="24"/>
        </w:rPr>
        <w:br/>
      </w:r>
      <w:r w:rsidRPr="008D7EE9">
        <w:rPr>
          <w:color w:val="000000" w:themeColor="text1"/>
          <w:sz w:val="24"/>
          <w:szCs w:val="24"/>
          <w:shd w:val="clear" w:color="auto" w:fill="FFFFFF"/>
        </w:rPr>
        <w:t>Б) герою дали повышение по службе</w:t>
      </w:r>
      <w:r w:rsidRPr="008D7EE9">
        <w:rPr>
          <w:color w:val="000000" w:themeColor="text1"/>
          <w:sz w:val="24"/>
          <w:szCs w:val="24"/>
        </w:rPr>
        <w:br/>
      </w:r>
      <w:r w:rsidRPr="008D7EE9">
        <w:rPr>
          <w:color w:val="000000" w:themeColor="text1"/>
          <w:sz w:val="24"/>
          <w:szCs w:val="24"/>
          <w:shd w:val="clear" w:color="auto" w:fill="FFFFFF"/>
        </w:rPr>
        <w:t>В) герой сменил место работы</w:t>
      </w:r>
      <w:r w:rsidRPr="008D7EE9">
        <w:rPr>
          <w:color w:val="000000" w:themeColor="text1"/>
          <w:sz w:val="24"/>
          <w:szCs w:val="24"/>
        </w:rPr>
        <w:br/>
      </w:r>
      <w:r w:rsidRPr="008D7EE9">
        <w:rPr>
          <w:color w:val="000000" w:themeColor="text1"/>
          <w:sz w:val="24"/>
          <w:szCs w:val="24"/>
          <w:shd w:val="clear" w:color="auto" w:fill="FFFFFF"/>
        </w:rPr>
        <w:t>Г) герой умер у себя на квартире</w:t>
      </w:r>
    </w:p>
    <w:p w:rsidR="00505DBC" w:rsidRPr="008D7EE9" w:rsidRDefault="00505DBC" w:rsidP="00505DBC">
      <w:pPr>
        <w:rPr>
          <w:bCs/>
          <w:color w:val="000000" w:themeColor="text1"/>
          <w:sz w:val="24"/>
          <w:szCs w:val="24"/>
          <w:bdr w:val="none" w:sz="0" w:space="0" w:color="auto" w:frame="1"/>
          <w:shd w:val="clear" w:color="auto" w:fill="FFFFFF"/>
        </w:rPr>
      </w:pPr>
      <w:r w:rsidRPr="008D7EE9">
        <w:rPr>
          <w:bCs/>
          <w:color w:val="000000" w:themeColor="text1"/>
          <w:sz w:val="24"/>
          <w:szCs w:val="24"/>
          <w:bdr w:val="none" w:sz="0" w:space="0" w:color="auto" w:frame="1"/>
          <w:shd w:val="clear" w:color="auto" w:fill="FFFFFF"/>
        </w:rPr>
        <w:t>17. Как проводил своё свободное время герой произведения «После бала!?</w:t>
      </w:r>
    </w:p>
    <w:p w:rsidR="00505DBC" w:rsidRPr="008D7EE9" w:rsidRDefault="00505DBC" w:rsidP="00505DBC">
      <w:pPr>
        <w:ind w:left="567"/>
        <w:rPr>
          <w:color w:val="000000" w:themeColor="text1"/>
          <w:sz w:val="24"/>
          <w:szCs w:val="24"/>
          <w:shd w:val="clear" w:color="auto" w:fill="FFFFFF"/>
        </w:rPr>
      </w:pPr>
      <w:r w:rsidRPr="008D7EE9">
        <w:rPr>
          <w:color w:val="000000" w:themeColor="text1"/>
          <w:sz w:val="24"/>
          <w:szCs w:val="24"/>
          <w:shd w:val="clear" w:color="auto" w:fill="FFFFFF"/>
        </w:rPr>
        <w:t>А) учился, посещал дополнительные лекции</w:t>
      </w:r>
      <w:r w:rsidRPr="008D7EE9">
        <w:rPr>
          <w:color w:val="000000" w:themeColor="text1"/>
          <w:sz w:val="24"/>
          <w:szCs w:val="24"/>
        </w:rPr>
        <w:br/>
      </w:r>
      <w:r w:rsidRPr="008D7EE9">
        <w:rPr>
          <w:color w:val="000000" w:themeColor="text1"/>
          <w:sz w:val="24"/>
          <w:szCs w:val="24"/>
          <w:shd w:val="clear" w:color="auto" w:fill="FFFFFF"/>
        </w:rPr>
        <w:t>Б) сидел всё время в библиотеке</w:t>
      </w:r>
      <w:r w:rsidRPr="008D7EE9">
        <w:rPr>
          <w:color w:val="000000" w:themeColor="text1"/>
          <w:sz w:val="24"/>
          <w:szCs w:val="24"/>
        </w:rPr>
        <w:br/>
      </w:r>
      <w:r w:rsidRPr="008D7EE9">
        <w:rPr>
          <w:color w:val="000000" w:themeColor="text1"/>
          <w:sz w:val="24"/>
          <w:szCs w:val="24"/>
          <w:shd w:val="clear" w:color="auto" w:fill="FFFFFF"/>
        </w:rPr>
        <w:t>В) проводил время с дамами легкого поведения</w:t>
      </w:r>
      <w:r w:rsidRPr="008D7EE9">
        <w:rPr>
          <w:color w:val="000000" w:themeColor="text1"/>
          <w:sz w:val="24"/>
          <w:szCs w:val="24"/>
        </w:rPr>
        <w:br/>
      </w:r>
      <w:r w:rsidRPr="008D7EE9">
        <w:rPr>
          <w:color w:val="000000" w:themeColor="text1"/>
          <w:sz w:val="24"/>
          <w:szCs w:val="24"/>
          <w:shd w:val="clear" w:color="auto" w:fill="FFFFFF"/>
        </w:rPr>
        <w:t>Г) посещал балы, общался с друзьями</w:t>
      </w:r>
    </w:p>
    <w:p w:rsidR="00505DBC" w:rsidRPr="008D7EE9" w:rsidRDefault="00505DBC" w:rsidP="00505DBC">
      <w:pPr>
        <w:rPr>
          <w:bCs/>
          <w:color w:val="000000" w:themeColor="text1"/>
          <w:sz w:val="24"/>
          <w:szCs w:val="24"/>
          <w:bdr w:val="none" w:sz="0" w:space="0" w:color="auto" w:frame="1"/>
          <w:shd w:val="clear" w:color="auto" w:fill="FFFFFF"/>
        </w:rPr>
      </w:pPr>
      <w:r w:rsidRPr="008D7EE9">
        <w:rPr>
          <w:bCs/>
          <w:color w:val="000000" w:themeColor="text1"/>
          <w:sz w:val="24"/>
          <w:szCs w:val="24"/>
          <w:bdr w:val="none" w:sz="0" w:space="0" w:color="auto" w:frame="1"/>
          <w:shd w:val="clear" w:color="auto" w:fill="FFFFFF"/>
        </w:rPr>
        <w:t>18. Что изменило жизнь героя произведения «После бала!?</w:t>
      </w:r>
    </w:p>
    <w:p w:rsidR="00505DBC" w:rsidRPr="008D7EE9" w:rsidRDefault="00505DBC" w:rsidP="00505DBC">
      <w:pPr>
        <w:ind w:left="567"/>
        <w:rPr>
          <w:color w:val="000000" w:themeColor="text1"/>
          <w:sz w:val="24"/>
          <w:szCs w:val="24"/>
          <w:shd w:val="clear" w:color="auto" w:fill="FFFFFF"/>
        </w:rPr>
      </w:pPr>
      <w:r w:rsidRPr="008D7EE9">
        <w:rPr>
          <w:color w:val="000000" w:themeColor="text1"/>
          <w:sz w:val="24"/>
          <w:szCs w:val="24"/>
          <w:shd w:val="clear" w:color="auto" w:fill="FFFFFF"/>
        </w:rPr>
        <w:t>А) согласие возлюбленной на брак</w:t>
      </w:r>
      <w:r w:rsidRPr="008D7EE9">
        <w:rPr>
          <w:color w:val="000000" w:themeColor="text1"/>
          <w:sz w:val="24"/>
          <w:szCs w:val="24"/>
        </w:rPr>
        <w:br/>
      </w:r>
      <w:r w:rsidRPr="008D7EE9">
        <w:rPr>
          <w:color w:val="000000" w:themeColor="text1"/>
          <w:sz w:val="24"/>
          <w:szCs w:val="24"/>
          <w:shd w:val="clear" w:color="auto" w:fill="FFFFFF"/>
        </w:rPr>
        <w:t>Б) отъезд в другой город</w:t>
      </w:r>
      <w:r w:rsidRPr="008D7EE9">
        <w:rPr>
          <w:color w:val="000000" w:themeColor="text1"/>
          <w:sz w:val="24"/>
          <w:szCs w:val="24"/>
        </w:rPr>
        <w:br/>
      </w:r>
      <w:r w:rsidRPr="008D7EE9">
        <w:rPr>
          <w:color w:val="000000" w:themeColor="text1"/>
          <w:sz w:val="24"/>
          <w:szCs w:val="24"/>
          <w:shd w:val="clear" w:color="auto" w:fill="FFFFFF"/>
        </w:rPr>
        <w:t>В) наказание солдата- татарина</w:t>
      </w:r>
      <w:r w:rsidRPr="008D7EE9">
        <w:rPr>
          <w:color w:val="000000" w:themeColor="text1"/>
          <w:sz w:val="24"/>
          <w:szCs w:val="24"/>
        </w:rPr>
        <w:br/>
      </w:r>
      <w:r w:rsidRPr="008D7EE9">
        <w:rPr>
          <w:color w:val="000000" w:themeColor="text1"/>
          <w:sz w:val="24"/>
          <w:szCs w:val="24"/>
          <w:shd w:val="clear" w:color="auto" w:fill="FFFFFF"/>
        </w:rPr>
        <w:t>Г) отчисление из университета</w:t>
      </w:r>
    </w:p>
    <w:p w:rsidR="00505DBC" w:rsidRPr="008D7EE9" w:rsidRDefault="00505DBC" w:rsidP="00505DBC">
      <w:pPr>
        <w:rPr>
          <w:bCs/>
          <w:color w:val="000000" w:themeColor="text1"/>
          <w:sz w:val="24"/>
          <w:szCs w:val="24"/>
          <w:bdr w:val="none" w:sz="0" w:space="0" w:color="auto" w:frame="1"/>
          <w:shd w:val="clear" w:color="auto" w:fill="FFFFFF"/>
        </w:rPr>
      </w:pPr>
      <w:r w:rsidRPr="008D7EE9">
        <w:rPr>
          <w:bCs/>
          <w:color w:val="000000" w:themeColor="text1"/>
          <w:sz w:val="24"/>
          <w:szCs w:val="24"/>
          <w:bdr w:val="none" w:sz="0" w:space="0" w:color="auto" w:frame="1"/>
          <w:shd w:val="clear" w:color="auto" w:fill="FFFFFF"/>
        </w:rPr>
        <w:t>19.Назовите настоящее имя писательницы Тэффи:</w:t>
      </w:r>
    </w:p>
    <w:p w:rsidR="00505DBC" w:rsidRPr="008D7EE9" w:rsidRDefault="00505DBC" w:rsidP="00505DBC">
      <w:pPr>
        <w:ind w:left="567"/>
        <w:rPr>
          <w:color w:val="000000" w:themeColor="text1"/>
          <w:sz w:val="24"/>
          <w:szCs w:val="24"/>
          <w:shd w:val="clear" w:color="auto" w:fill="FFFFFF"/>
        </w:rPr>
      </w:pPr>
      <w:r w:rsidRPr="008D7EE9">
        <w:rPr>
          <w:color w:val="000000" w:themeColor="text1"/>
          <w:sz w:val="24"/>
          <w:szCs w:val="24"/>
          <w:shd w:val="clear" w:color="auto" w:fill="FFFFFF"/>
        </w:rPr>
        <w:t>А) Анна Андреевна Ахматова</w:t>
      </w:r>
      <w:r w:rsidRPr="008D7EE9">
        <w:rPr>
          <w:color w:val="000000" w:themeColor="text1"/>
          <w:sz w:val="24"/>
          <w:szCs w:val="24"/>
        </w:rPr>
        <w:br/>
      </w:r>
      <w:r w:rsidRPr="008D7EE9">
        <w:rPr>
          <w:color w:val="000000" w:themeColor="text1"/>
          <w:sz w:val="24"/>
          <w:szCs w:val="24"/>
          <w:shd w:val="clear" w:color="auto" w:fill="FFFFFF"/>
        </w:rPr>
        <w:t>Б) Надежда Александровна Лохвицкая</w:t>
      </w:r>
      <w:r w:rsidRPr="008D7EE9">
        <w:rPr>
          <w:color w:val="000000" w:themeColor="text1"/>
          <w:sz w:val="24"/>
          <w:szCs w:val="24"/>
        </w:rPr>
        <w:br/>
      </w:r>
      <w:r w:rsidRPr="008D7EE9">
        <w:rPr>
          <w:color w:val="000000" w:themeColor="text1"/>
          <w:sz w:val="24"/>
          <w:szCs w:val="24"/>
          <w:shd w:val="clear" w:color="auto" w:fill="FFFFFF"/>
        </w:rPr>
        <w:t>В) Марина Ивановна Цветаева</w:t>
      </w:r>
      <w:r w:rsidRPr="008D7EE9">
        <w:rPr>
          <w:color w:val="000000" w:themeColor="text1"/>
          <w:sz w:val="24"/>
          <w:szCs w:val="24"/>
        </w:rPr>
        <w:br/>
      </w:r>
      <w:r w:rsidRPr="008D7EE9">
        <w:rPr>
          <w:color w:val="000000" w:themeColor="text1"/>
          <w:sz w:val="24"/>
          <w:szCs w:val="24"/>
          <w:shd w:val="clear" w:color="auto" w:fill="FFFFFF"/>
        </w:rPr>
        <w:t>Г) Зинаида Николаевна Гиппиус</w:t>
      </w:r>
    </w:p>
    <w:p w:rsidR="00505DBC" w:rsidRPr="008D7EE9" w:rsidRDefault="00505DBC" w:rsidP="00505DBC">
      <w:pPr>
        <w:rPr>
          <w:bCs/>
          <w:color w:val="000000" w:themeColor="text1"/>
          <w:sz w:val="24"/>
          <w:szCs w:val="24"/>
          <w:bdr w:val="none" w:sz="0" w:space="0" w:color="auto" w:frame="1"/>
          <w:shd w:val="clear" w:color="auto" w:fill="FFFFFF"/>
        </w:rPr>
      </w:pPr>
      <w:r w:rsidRPr="008D7EE9">
        <w:rPr>
          <w:bCs/>
          <w:color w:val="000000" w:themeColor="text1"/>
          <w:sz w:val="24"/>
          <w:szCs w:val="24"/>
          <w:bdr w:val="none" w:sz="0" w:space="0" w:color="auto" w:frame="1"/>
          <w:shd w:val="clear" w:color="auto" w:fill="FFFFFF"/>
        </w:rPr>
        <w:t>20. От чего тошнило и мужа и саму героиню рассказа «Жизнь и воротник»?</w:t>
      </w:r>
    </w:p>
    <w:p w:rsidR="00505DBC" w:rsidRPr="008D7EE9" w:rsidRDefault="00505DBC" w:rsidP="00505DBC">
      <w:pPr>
        <w:ind w:left="567"/>
        <w:rPr>
          <w:color w:val="000000" w:themeColor="text1"/>
          <w:sz w:val="24"/>
          <w:szCs w:val="24"/>
          <w:shd w:val="clear" w:color="auto" w:fill="FFFFFF"/>
        </w:rPr>
      </w:pPr>
      <w:r w:rsidRPr="008D7EE9">
        <w:rPr>
          <w:color w:val="000000" w:themeColor="text1"/>
          <w:sz w:val="24"/>
          <w:szCs w:val="24"/>
          <w:shd w:val="clear" w:color="auto" w:fill="FFFFFF"/>
        </w:rPr>
        <w:t>А) от полосатого дивана</w:t>
      </w:r>
      <w:r w:rsidRPr="008D7EE9">
        <w:rPr>
          <w:color w:val="000000" w:themeColor="text1"/>
          <w:sz w:val="24"/>
          <w:szCs w:val="24"/>
        </w:rPr>
        <w:br/>
      </w:r>
      <w:r w:rsidRPr="008D7EE9">
        <w:rPr>
          <w:color w:val="000000" w:themeColor="text1"/>
          <w:sz w:val="24"/>
          <w:szCs w:val="24"/>
          <w:shd w:val="clear" w:color="auto" w:fill="FFFFFF"/>
        </w:rPr>
        <w:t>Б) от жёлтой ленточки на воротничке</w:t>
      </w:r>
      <w:r w:rsidRPr="008D7EE9">
        <w:rPr>
          <w:color w:val="000000" w:themeColor="text1"/>
          <w:sz w:val="24"/>
          <w:szCs w:val="24"/>
        </w:rPr>
        <w:br/>
      </w:r>
      <w:r w:rsidRPr="008D7EE9">
        <w:rPr>
          <w:color w:val="000000" w:themeColor="text1"/>
          <w:sz w:val="24"/>
          <w:szCs w:val="24"/>
          <w:shd w:val="clear" w:color="auto" w:fill="FFFFFF"/>
        </w:rPr>
        <w:t>В) от круглой юбки</w:t>
      </w:r>
      <w:r w:rsidRPr="008D7EE9">
        <w:rPr>
          <w:color w:val="000000" w:themeColor="text1"/>
          <w:sz w:val="24"/>
          <w:szCs w:val="24"/>
        </w:rPr>
        <w:br/>
      </w:r>
      <w:r w:rsidRPr="008D7EE9">
        <w:rPr>
          <w:color w:val="000000" w:themeColor="text1"/>
          <w:sz w:val="24"/>
          <w:szCs w:val="24"/>
          <w:shd w:val="clear" w:color="auto" w:fill="FFFFFF"/>
        </w:rPr>
        <w:t>Г) от дурной еды</w:t>
      </w:r>
    </w:p>
    <w:p w:rsidR="00505DBC" w:rsidRPr="008D7EE9" w:rsidRDefault="00505DBC" w:rsidP="00505DBC">
      <w:pPr>
        <w:rPr>
          <w:bCs/>
          <w:color w:val="000000" w:themeColor="text1"/>
          <w:sz w:val="24"/>
          <w:szCs w:val="24"/>
          <w:bdr w:val="none" w:sz="0" w:space="0" w:color="auto" w:frame="1"/>
          <w:shd w:val="clear" w:color="auto" w:fill="FFFFFF"/>
        </w:rPr>
      </w:pPr>
      <w:r w:rsidRPr="008D7EE9">
        <w:rPr>
          <w:bCs/>
          <w:color w:val="000000" w:themeColor="text1"/>
          <w:sz w:val="24"/>
          <w:szCs w:val="24"/>
          <w:bdr w:val="none" w:sz="0" w:space="0" w:color="auto" w:frame="1"/>
          <w:shd w:val="clear" w:color="auto" w:fill="FFFFFF"/>
        </w:rPr>
        <w:t>21. Почему расклеилась семейная жизнь героини рассказа «Жизнь и воротник»?</w:t>
      </w:r>
    </w:p>
    <w:p w:rsidR="00505DBC" w:rsidRPr="008D7EE9" w:rsidRDefault="00505DBC" w:rsidP="00505DBC">
      <w:pPr>
        <w:ind w:left="567"/>
        <w:rPr>
          <w:color w:val="000000" w:themeColor="text1"/>
          <w:sz w:val="24"/>
          <w:szCs w:val="24"/>
          <w:shd w:val="clear" w:color="auto" w:fill="FFFFFF"/>
        </w:rPr>
      </w:pPr>
      <w:r w:rsidRPr="008D7EE9">
        <w:rPr>
          <w:color w:val="000000" w:themeColor="text1"/>
          <w:sz w:val="24"/>
          <w:szCs w:val="24"/>
          <w:shd w:val="clear" w:color="auto" w:fill="FFFFFF"/>
        </w:rPr>
        <w:t>А) она нигде не работала</w:t>
      </w:r>
      <w:r w:rsidRPr="008D7EE9">
        <w:rPr>
          <w:color w:val="000000" w:themeColor="text1"/>
          <w:sz w:val="24"/>
          <w:szCs w:val="24"/>
        </w:rPr>
        <w:br/>
      </w:r>
      <w:r w:rsidRPr="008D7EE9">
        <w:rPr>
          <w:color w:val="000000" w:themeColor="text1"/>
          <w:sz w:val="24"/>
          <w:szCs w:val="24"/>
          <w:shd w:val="clear" w:color="auto" w:fill="FFFFFF"/>
        </w:rPr>
        <w:t>Б) она истратила все деньги на покупки</w:t>
      </w:r>
      <w:r w:rsidRPr="008D7EE9">
        <w:rPr>
          <w:color w:val="000000" w:themeColor="text1"/>
          <w:sz w:val="24"/>
          <w:szCs w:val="24"/>
        </w:rPr>
        <w:br/>
      </w:r>
      <w:r w:rsidRPr="008D7EE9">
        <w:rPr>
          <w:color w:val="000000" w:themeColor="text1"/>
          <w:sz w:val="24"/>
          <w:szCs w:val="24"/>
          <w:shd w:val="clear" w:color="auto" w:fill="FFFFFF"/>
        </w:rPr>
        <w:t>В) она изменила мужу</w:t>
      </w:r>
      <w:r w:rsidRPr="008D7EE9">
        <w:rPr>
          <w:color w:val="000000" w:themeColor="text1"/>
          <w:sz w:val="24"/>
          <w:szCs w:val="24"/>
        </w:rPr>
        <w:br/>
      </w:r>
      <w:r w:rsidRPr="008D7EE9">
        <w:rPr>
          <w:color w:val="000000" w:themeColor="text1"/>
          <w:sz w:val="24"/>
          <w:szCs w:val="24"/>
          <w:shd w:val="clear" w:color="auto" w:fill="FFFFFF"/>
        </w:rPr>
        <w:t>Г) она перестала наводить уют в доме</w:t>
      </w:r>
    </w:p>
    <w:p w:rsidR="00505DBC" w:rsidRPr="008D7EE9" w:rsidRDefault="00505DBC" w:rsidP="00505DBC">
      <w:pPr>
        <w:rPr>
          <w:bCs/>
          <w:color w:val="000000" w:themeColor="text1"/>
          <w:sz w:val="24"/>
          <w:szCs w:val="24"/>
          <w:bdr w:val="none" w:sz="0" w:space="0" w:color="auto" w:frame="1"/>
          <w:shd w:val="clear" w:color="auto" w:fill="FFFFFF"/>
        </w:rPr>
      </w:pPr>
      <w:r w:rsidRPr="008D7EE9">
        <w:rPr>
          <w:bCs/>
          <w:color w:val="000000" w:themeColor="text1"/>
          <w:sz w:val="24"/>
          <w:szCs w:val="24"/>
          <w:bdr w:val="none" w:sz="0" w:space="0" w:color="auto" w:frame="1"/>
          <w:shd w:val="clear" w:color="auto" w:fill="FFFFFF"/>
        </w:rPr>
        <w:t>22. Чем заболел герой рассказа «История болезни»?</w:t>
      </w:r>
    </w:p>
    <w:p w:rsidR="00505DBC" w:rsidRPr="008D7EE9" w:rsidRDefault="00505DBC" w:rsidP="00505DBC">
      <w:pPr>
        <w:ind w:left="567"/>
        <w:rPr>
          <w:color w:val="000000" w:themeColor="text1"/>
          <w:sz w:val="24"/>
          <w:szCs w:val="24"/>
          <w:shd w:val="clear" w:color="auto" w:fill="FFFFFF"/>
        </w:rPr>
      </w:pPr>
      <w:r w:rsidRPr="008D7EE9">
        <w:rPr>
          <w:color w:val="000000" w:themeColor="text1"/>
          <w:sz w:val="24"/>
          <w:szCs w:val="24"/>
          <w:shd w:val="clear" w:color="auto" w:fill="FFFFFF"/>
        </w:rPr>
        <w:t>А) воспалением лёгких</w:t>
      </w:r>
      <w:r w:rsidRPr="008D7EE9">
        <w:rPr>
          <w:color w:val="000000" w:themeColor="text1"/>
          <w:sz w:val="24"/>
          <w:szCs w:val="24"/>
        </w:rPr>
        <w:br/>
      </w:r>
      <w:r w:rsidRPr="008D7EE9">
        <w:rPr>
          <w:color w:val="000000" w:themeColor="text1"/>
          <w:sz w:val="24"/>
          <w:szCs w:val="24"/>
          <w:shd w:val="clear" w:color="auto" w:fill="FFFFFF"/>
        </w:rPr>
        <w:t>Б) брюшным тифом</w:t>
      </w:r>
      <w:r w:rsidRPr="008D7EE9">
        <w:rPr>
          <w:color w:val="000000" w:themeColor="text1"/>
          <w:sz w:val="24"/>
          <w:szCs w:val="24"/>
        </w:rPr>
        <w:br/>
      </w:r>
      <w:r w:rsidRPr="008D7EE9">
        <w:rPr>
          <w:color w:val="000000" w:themeColor="text1"/>
          <w:sz w:val="24"/>
          <w:szCs w:val="24"/>
          <w:shd w:val="clear" w:color="auto" w:fill="FFFFFF"/>
        </w:rPr>
        <w:lastRenderedPageBreak/>
        <w:t>В) бубонной чумой</w:t>
      </w:r>
      <w:r w:rsidRPr="008D7EE9">
        <w:rPr>
          <w:color w:val="000000" w:themeColor="text1"/>
          <w:sz w:val="24"/>
          <w:szCs w:val="24"/>
        </w:rPr>
        <w:br/>
      </w:r>
      <w:r w:rsidRPr="008D7EE9">
        <w:rPr>
          <w:color w:val="000000" w:themeColor="text1"/>
          <w:sz w:val="24"/>
          <w:szCs w:val="24"/>
          <w:shd w:val="clear" w:color="auto" w:fill="FFFFFF"/>
        </w:rPr>
        <w:t>Г) оспой и скарлатиной</w:t>
      </w:r>
    </w:p>
    <w:p w:rsidR="00505DBC" w:rsidRPr="008D7EE9" w:rsidRDefault="00505DBC" w:rsidP="00505DBC">
      <w:pPr>
        <w:rPr>
          <w:bCs/>
          <w:color w:val="000000" w:themeColor="text1"/>
          <w:sz w:val="24"/>
          <w:szCs w:val="24"/>
          <w:bdr w:val="none" w:sz="0" w:space="0" w:color="auto" w:frame="1"/>
          <w:shd w:val="clear" w:color="auto" w:fill="FFFFFF"/>
        </w:rPr>
      </w:pPr>
      <w:r w:rsidRPr="008D7EE9">
        <w:rPr>
          <w:bCs/>
          <w:color w:val="000000" w:themeColor="text1"/>
          <w:sz w:val="24"/>
          <w:szCs w:val="24"/>
          <w:bdr w:val="none" w:sz="0" w:space="0" w:color="auto" w:frame="1"/>
          <w:shd w:val="clear" w:color="auto" w:fill="FFFFFF"/>
        </w:rPr>
        <w:t>23. Что возмутило героя рассказа «История болезни» после выздоровления?</w:t>
      </w:r>
    </w:p>
    <w:p w:rsidR="00505DBC" w:rsidRPr="008D7EE9" w:rsidRDefault="00505DBC" w:rsidP="00505DBC">
      <w:pPr>
        <w:ind w:left="567"/>
        <w:rPr>
          <w:color w:val="000000" w:themeColor="text1"/>
          <w:sz w:val="24"/>
          <w:szCs w:val="24"/>
          <w:shd w:val="clear" w:color="auto" w:fill="FFFFFF"/>
        </w:rPr>
      </w:pPr>
      <w:r w:rsidRPr="008D7EE9">
        <w:rPr>
          <w:color w:val="000000" w:themeColor="text1"/>
          <w:sz w:val="24"/>
          <w:szCs w:val="24"/>
          <w:shd w:val="clear" w:color="auto" w:fill="FFFFFF"/>
        </w:rPr>
        <w:t>А) то, что заразился ещё раз</w:t>
      </w:r>
      <w:r w:rsidRPr="008D7EE9">
        <w:rPr>
          <w:color w:val="000000" w:themeColor="text1"/>
          <w:sz w:val="24"/>
          <w:szCs w:val="24"/>
        </w:rPr>
        <w:br/>
      </w:r>
      <w:r w:rsidRPr="008D7EE9">
        <w:rPr>
          <w:color w:val="000000" w:themeColor="text1"/>
          <w:sz w:val="24"/>
          <w:szCs w:val="24"/>
          <w:shd w:val="clear" w:color="auto" w:fill="FFFFFF"/>
        </w:rPr>
        <w:t>Б) грубость медицинского персонала</w:t>
      </w:r>
      <w:r w:rsidRPr="008D7EE9">
        <w:rPr>
          <w:color w:val="000000" w:themeColor="text1"/>
          <w:sz w:val="24"/>
          <w:szCs w:val="24"/>
        </w:rPr>
        <w:br/>
      </w:r>
      <w:r w:rsidRPr="008D7EE9">
        <w:rPr>
          <w:color w:val="000000" w:themeColor="text1"/>
          <w:sz w:val="24"/>
          <w:szCs w:val="24"/>
          <w:shd w:val="clear" w:color="auto" w:fill="FFFFFF"/>
        </w:rPr>
        <w:t>В) то, что его не отпускают домой и не дают документы</w:t>
      </w:r>
      <w:r w:rsidRPr="008D7EE9">
        <w:rPr>
          <w:color w:val="000000" w:themeColor="text1"/>
          <w:sz w:val="24"/>
          <w:szCs w:val="24"/>
        </w:rPr>
        <w:br/>
      </w:r>
      <w:r w:rsidRPr="008D7EE9">
        <w:rPr>
          <w:color w:val="000000" w:themeColor="text1"/>
          <w:sz w:val="24"/>
          <w:szCs w:val="24"/>
          <w:shd w:val="clear" w:color="auto" w:fill="FFFFFF"/>
        </w:rPr>
        <w:t>Г) что ему не дают больничный лист</w:t>
      </w:r>
    </w:p>
    <w:p w:rsidR="00505DBC" w:rsidRPr="008D7EE9" w:rsidRDefault="00505DBC" w:rsidP="00505DBC">
      <w:pPr>
        <w:rPr>
          <w:bCs/>
          <w:color w:val="000000" w:themeColor="text1"/>
          <w:sz w:val="24"/>
          <w:szCs w:val="24"/>
          <w:bdr w:val="none" w:sz="0" w:space="0" w:color="auto" w:frame="1"/>
          <w:shd w:val="clear" w:color="auto" w:fill="FFFFFF"/>
        </w:rPr>
      </w:pPr>
      <w:r w:rsidRPr="008D7EE9">
        <w:rPr>
          <w:bCs/>
          <w:color w:val="000000" w:themeColor="text1"/>
          <w:sz w:val="24"/>
          <w:szCs w:val="24"/>
          <w:bdr w:val="none" w:sz="0" w:space="0" w:color="auto" w:frame="1"/>
          <w:shd w:val="clear" w:color="auto" w:fill="FFFFFF"/>
        </w:rPr>
        <w:t>24. Какое событие взбудоражило деревеньку в рассказе «Фотография, на которой меня нет»?</w:t>
      </w:r>
    </w:p>
    <w:p w:rsidR="00505DBC" w:rsidRPr="008D7EE9" w:rsidRDefault="00505DBC" w:rsidP="00505DBC">
      <w:pPr>
        <w:ind w:left="567"/>
        <w:rPr>
          <w:color w:val="000000" w:themeColor="text1"/>
          <w:sz w:val="24"/>
          <w:szCs w:val="24"/>
          <w:shd w:val="clear" w:color="auto" w:fill="FFFFFF"/>
        </w:rPr>
      </w:pPr>
      <w:r w:rsidRPr="008D7EE9">
        <w:rPr>
          <w:color w:val="000000" w:themeColor="text1"/>
          <w:sz w:val="24"/>
          <w:szCs w:val="24"/>
          <w:shd w:val="clear" w:color="auto" w:fill="FFFFFF"/>
        </w:rPr>
        <w:t>А) приезд из города фотографа</w:t>
      </w:r>
      <w:r w:rsidRPr="008D7EE9">
        <w:rPr>
          <w:color w:val="000000" w:themeColor="text1"/>
          <w:sz w:val="24"/>
          <w:szCs w:val="24"/>
        </w:rPr>
        <w:br/>
      </w:r>
      <w:r w:rsidRPr="008D7EE9">
        <w:rPr>
          <w:color w:val="000000" w:themeColor="text1"/>
          <w:sz w:val="24"/>
          <w:szCs w:val="24"/>
          <w:shd w:val="clear" w:color="auto" w:fill="FFFFFF"/>
        </w:rPr>
        <w:t>Б) новая мебель для школы</w:t>
      </w:r>
      <w:r w:rsidRPr="008D7EE9">
        <w:rPr>
          <w:color w:val="000000" w:themeColor="text1"/>
          <w:sz w:val="24"/>
          <w:szCs w:val="24"/>
        </w:rPr>
        <w:br/>
      </w:r>
      <w:r w:rsidRPr="008D7EE9">
        <w:rPr>
          <w:color w:val="000000" w:themeColor="text1"/>
          <w:sz w:val="24"/>
          <w:szCs w:val="24"/>
          <w:shd w:val="clear" w:color="auto" w:fill="FFFFFF"/>
        </w:rPr>
        <w:t>В) постройка нового дома для учителя</w:t>
      </w:r>
      <w:r w:rsidRPr="008D7EE9">
        <w:rPr>
          <w:color w:val="000000" w:themeColor="text1"/>
          <w:sz w:val="24"/>
          <w:szCs w:val="24"/>
        </w:rPr>
        <w:br/>
      </w:r>
      <w:r w:rsidRPr="008D7EE9">
        <w:rPr>
          <w:color w:val="000000" w:themeColor="text1"/>
          <w:sz w:val="24"/>
          <w:szCs w:val="24"/>
          <w:shd w:val="clear" w:color="auto" w:fill="FFFFFF"/>
        </w:rPr>
        <w:t>Г) закрытие школы в деревне</w:t>
      </w:r>
    </w:p>
    <w:p w:rsidR="00505DBC" w:rsidRPr="008D7EE9" w:rsidRDefault="00505DBC" w:rsidP="00505DBC">
      <w:pPr>
        <w:rPr>
          <w:bCs/>
          <w:color w:val="000000" w:themeColor="text1"/>
          <w:sz w:val="24"/>
          <w:szCs w:val="24"/>
          <w:bdr w:val="none" w:sz="0" w:space="0" w:color="auto" w:frame="1"/>
          <w:shd w:val="clear" w:color="auto" w:fill="FFFFFF"/>
        </w:rPr>
      </w:pPr>
      <w:r w:rsidRPr="008D7EE9">
        <w:rPr>
          <w:bCs/>
          <w:color w:val="000000" w:themeColor="text1"/>
          <w:sz w:val="24"/>
          <w:szCs w:val="24"/>
          <w:bdr w:val="none" w:sz="0" w:space="0" w:color="auto" w:frame="1"/>
          <w:shd w:val="clear" w:color="auto" w:fill="FFFFFF"/>
        </w:rPr>
        <w:t>25. За что ругала бабушка главного героя рассказа «Фотография, на которой меня нет»?</w:t>
      </w:r>
    </w:p>
    <w:p w:rsidR="00505DBC" w:rsidRPr="008D7EE9" w:rsidRDefault="00505DBC" w:rsidP="00505DBC">
      <w:pPr>
        <w:ind w:left="567"/>
        <w:rPr>
          <w:color w:val="000000" w:themeColor="text1"/>
          <w:sz w:val="24"/>
          <w:szCs w:val="24"/>
          <w:shd w:val="clear" w:color="auto" w:fill="FFFFFF"/>
        </w:rPr>
      </w:pPr>
      <w:r w:rsidRPr="008D7EE9">
        <w:rPr>
          <w:color w:val="000000" w:themeColor="text1"/>
          <w:sz w:val="24"/>
          <w:szCs w:val="24"/>
          <w:shd w:val="clear" w:color="auto" w:fill="FFFFFF"/>
        </w:rPr>
        <w:t>А) за то, что прогулял школьные занятия</w:t>
      </w:r>
      <w:r w:rsidRPr="008D7EE9">
        <w:rPr>
          <w:color w:val="000000" w:themeColor="text1"/>
          <w:sz w:val="24"/>
          <w:szCs w:val="24"/>
        </w:rPr>
        <w:br/>
      </w:r>
      <w:r w:rsidRPr="008D7EE9">
        <w:rPr>
          <w:color w:val="000000" w:themeColor="text1"/>
          <w:sz w:val="24"/>
          <w:szCs w:val="24"/>
          <w:shd w:val="clear" w:color="auto" w:fill="FFFFFF"/>
        </w:rPr>
        <w:t>Б) за потерю новых валенок</w:t>
      </w:r>
      <w:r w:rsidRPr="008D7EE9">
        <w:rPr>
          <w:color w:val="000000" w:themeColor="text1"/>
          <w:sz w:val="24"/>
          <w:szCs w:val="24"/>
        </w:rPr>
        <w:br/>
      </w:r>
      <w:r w:rsidRPr="008D7EE9">
        <w:rPr>
          <w:color w:val="000000" w:themeColor="text1"/>
          <w:sz w:val="24"/>
          <w:szCs w:val="24"/>
          <w:shd w:val="clear" w:color="auto" w:fill="FFFFFF"/>
        </w:rPr>
        <w:t>В) за грубость по отношению к дедушке</w:t>
      </w:r>
      <w:r w:rsidRPr="008D7EE9">
        <w:rPr>
          <w:color w:val="000000" w:themeColor="text1"/>
          <w:sz w:val="24"/>
          <w:szCs w:val="24"/>
        </w:rPr>
        <w:br/>
      </w:r>
      <w:r w:rsidRPr="008D7EE9">
        <w:rPr>
          <w:color w:val="000000" w:themeColor="text1"/>
          <w:sz w:val="24"/>
          <w:szCs w:val="24"/>
          <w:shd w:val="clear" w:color="auto" w:fill="FFFFFF"/>
        </w:rPr>
        <w:t>Г) за то, что простудил ноги</w:t>
      </w:r>
    </w:p>
    <w:p w:rsidR="00505DBC" w:rsidRPr="008D7EE9" w:rsidRDefault="00505DBC" w:rsidP="00505DBC">
      <w:pPr>
        <w:rPr>
          <w:bCs/>
          <w:color w:val="000000" w:themeColor="text1"/>
          <w:sz w:val="24"/>
          <w:szCs w:val="24"/>
          <w:bdr w:val="none" w:sz="0" w:space="0" w:color="auto" w:frame="1"/>
          <w:shd w:val="clear" w:color="auto" w:fill="FFFFFF"/>
        </w:rPr>
      </w:pPr>
      <w:r w:rsidRPr="008D7EE9">
        <w:rPr>
          <w:bCs/>
          <w:color w:val="000000" w:themeColor="text1"/>
          <w:sz w:val="24"/>
          <w:szCs w:val="24"/>
          <w:bdr w:val="none" w:sz="0" w:space="0" w:color="auto" w:frame="1"/>
          <w:shd w:val="clear" w:color="auto" w:fill="FFFFFF"/>
        </w:rPr>
        <w:t>26. Кто автор поэмы «Василий Теркин»?</w:t>
      </w:r>
    </w:p>
    <w:p w:rsidR="00505DBC" w:rsidRPr="008D7EE9" w:rsidRDefault="00505DBC" w:rsidP="00505DBC">
      <w:pPr>
        <w:ind w:left="567"/>
        <w:rPr>
          <w:color w:val="000000" w:themeColor="text1"/>
          <w:sz w:val="24"/>
          <w:szCs w:val="24"/>
          <w:shd w:val="clear" w:color="auto" w:fill="FFFFFF"/>
        </w:rPr>
      </w:pPr>
      <w:r w:rsidRPr="008D7EE9">
        <w:rPr>
          <w:color w:val="000000" w:themeColor="text1"/>
          <w:sz w:val="24"/>
          <w:szCs w:val="24"/>
          <w:shd w:val="clear" w:color="auto" w:fill="FFFFFF"/>
        </w:rPr>
        <w:t>А) Симонов</w:t>
      </w:r>
      <w:r w:rsidRPr="008D7EE9">
        <w:rPr>
          <w:color w:val="000000" w:themeColor="text1"/>
          <w:sz w:val="24"/>
          <w:szCs w:val="24"/>
        </w:rPr>
        <w:br/>
      </w:r>
      <w:r w:rsidRPr="008D7EE9">
        <w:rPr>
          <w:color w:val="000000" w:themeColor="text1"/>
          <w:sz w:val="24"/>
          <w:szCs w:val="24"/>
          <w:shd w:val="clear" w:color="auto" w:fill="FFFFFF"/>
        </w:rPr>
        <w:t>Б) Твардовский</w:t>
      </w:r>
      <w:r w:rsidRPr="008D7EE9">
        <w:rPr>
          <w:color w:val="000000" w:themeColor="text1"/>
          <w:sz w:val="24"/>
          <w:szCs w:val="24"/>
        </w:rPr>
        <w:br/>
      </w:r>
      <w:r w:rsidRPr="008D7EE9">
        <w:rPr>
          <w:color w:val="000000" w:themeColor="text1"/>
          <w:sz w:val="24"/>
          <w:szCs w:val="24"/>
          <w:shd w:val="clear" w:color="auto" w:fill="FFFFFF"/>
        </w:rPr>
        <w:t>В) Лебедев-Кумач</w:t>
      </w:r>
      <w:r w:rsidRPr="008D7EE9">
        <w:rPr>
          <w:color w:val="000000" w:themeColor="text1"/>
          <w:sz w:val="24"/>
          <w:szCs w:val="24"/>
        </w:rPr>
        <w:br/>
      </w:r>
      <w:r w:rsidRPr="008D7EE9">
        <w:rPr>
          <w:color w:val="000000" w:themeColor="text1"/>
          <w:sz w:val="24"/>
          <w:szCs w:val="24"/>
          <w:shd w:val="clear" w:color="auto" w:fill="FFFFFF"/>
        </w:rPr>
        <w:t>Г) Андреев</w:t>
      </w:r>
    </w:p>
    <w:p w:rsidR="00505DBC" w:rsidRPr="008D7EE9" w:rsidRDefault="00505DBC" w:rsidP="00505DBC">
      <w:pPr>
        <w:rPr>
          <w:bCs/>
          <w:color w:val="000000" w:themeColor="text1"/>
          <w:sz w:val="24"/>
          <w:szCs w:val="24"/>
          <w:bdr w:val="none" w:sz="0" w:space="0" w:color="auto" w:frame="1"/>
          <w:shd w:val="clear" w:color="auto" w:fill="FFFFFF"/>
        </w:rPr>
      </w:pPr>
      <w:r w:rsidRPr="008D7EE9">
        <w:rPr>
          <w:bCs/>
          <w:color w:val="000000" w:themeColor="text1"/>
          <w:sz w:val="24"/>
          <w:szCs w:val="24"/>
          <w:bdr w:val="none" w:sz="0" w:space="0" w:color="auto" w:frame="1"/>
          <w:shd w:val="clear" w:color="auto" w:fill="FFFFFF"/>
        </w:rPr>
        <w:t>27. Какая черта характера показана в главе «Переправа»?</w:t>
      </w:r>
    </w:p>
    <w:p w:rsidR="00505DBC" w:rsidRPr="008D7EE9" w:rsidRDefault="00505DBC" w:rsidP="00505DBC">
      <w:pPr>
        <w:ind w:left="567"/>
        <w:rPr>
          <w:color w:val="000000" w:themeColor="text1"/>
          <w:sz w:val="24"/>
          <w:szCs w:val="24"/>
          <w:shd w:val="clear" w:color="auto" w:fill="FFFFFF"/>
        </w:rPr>
      </w:pPr>
      <w:r w:rsidRPr="008D7EE9">
        <w:rPr>
          <w:color w:val="000000" w:themeColor="text1"/>
          <w:sz w:val="24"/>
          <w:szCs w:val="24"/>
          <w:shd w:val="clear" w:color="auto" w:fill="FFFFFF"/>
        </w:rPr>
        <w:t>А) смелость</w:t>
      </w:r>
      <w:r w:rsidRPr="008D7EE9">
        <w:rPr>
          <w:color w:val="000000" w:themeColor="text1"/>
          <w:sz w:val="24"/>
          <w:szCs w:val="24"/>
        </w:rPr>
        <w:br/>
      </w:r>
      <w:r w:rsidRPr="008D7EE9">
        <w:rPr>
          <w:color w:val="000000" w:themeColor="text1"/>
          <w:sz w:val="24"/>
          <w:szCs w:val="24"/>
          <w:shd w:val="clear" w:color="auto" w:fill="FFFFFF"/>
        </w:rPr>
        <w:t>Б) находчивость</w:t>
      </w:r>
      <w:r w:rsidRPr="008D7EE9">
        <w:rPr>
          <w:color w:val="000000" w:themeColor="text1"/>
          <w:sz w:val="24"/>
          <w:szCs w:val="24"/>
        </w:rPr>
        <w:br/>
      </w:r>
      <w:r w:rsidRPr="008D7EE9">
        <w:rPr>
          <w:color w:val="000000" w:themeColor="text1"/>
          <w:sz w:val="24"/>
          <w:szCs w:val="24"/>
          <w:shd w:val="clear" w:color="auto" w:fill="FFFFFF"/>
        </w:rPr>
        <w:t>В) дружелюбие</w:t>
      </w:r>
      <w:r w:rsidRPr="008D7EE9">
        <w:rPr>
          <w:color w:val="000000" w:themeColor="text1"/>
          <w:sz w:val="24"/>
          <w:szCs w:val="24"/>
        </w:rPr>
        <w:br/>
      </w:r>
      <w:r w:rsidRPr="008D7EE9">
        <w:rPr>
          <w:color w:val="000000" w:themeColor="text1"/>
          <w:sz w:val="24"/>
          <w:szCs w:val="24"/>
          <w:shd w:val="clear" w:color="auto" w:fill="FFFFFF"/>
        </w:rPr>
        <w:t>Г) чувство юмора</w:t>
      </w:r>
    </w:p>
    <w:p w:rsidR="00505DBC" w:rsidRPr="008D7EE9" w:rsidRDefault="00505DBC" w:rsidP="00505DBC">
      <w:pPr>
        <w:jc w:val="center"/>
        <w:rPr>
          <w:b/>
          <w:bCs/>
          <w:color w:val="000000" w:themeColor="text1"/>
          <w:sz w:val="24"/>
          <w:szCs w:val="24"/>
          <w:bdr w:val="none" w:sz="0" w:space="0" w:color="auto" w:frame="1"/>
          <w:shd w:val="clear" w:color="auto" w:fill="FFFFFF"/>
        </w:rPr>
      </w:pPr>
      <w:r w:rsidRPr="008D7EE9">
        <w:rPr>
          <w:color w:val="000000" w:themeColor="text1"/>
          <w:sz w:val="24"/>
          <w:szCs w:val="24"/>
        </w:rPr>
        <w:br/>
      </w:r>
      <w:r w:rsidRPr="008D7EE9">
        <w:rPr>
          <w:b/>
          <w:bCs/>
          <w:color w:val="000000" w:themeColor="text1"/>
          <w:sz w:val="24"/>
          <w:szCs w:val="24"/>
          <w:bdr w:val="none" w:sz="0" w:space="0" w:color="auto" w:frame="1"/>
          <w:shd w:val="clear" w:color="auto" w:fill="FFFFFF"/>
        </w:rPr>
        <w:t>Ответы</w:t>
      </w:r>
    </w:p>
    <w:p w:rsidR="00505DBC" w:rsidRDefault="00505DBC" w:rsidP="00505DBC">
      <w:pPr>
        <w:rPr>
          <w:color w:val="000000" w:themeColor="text1"/>
          <w:sz w:val="24"/>
          <w:szCs w:val="24"/>
          <w:shd w:val="clear" w:color="auto" w:fill="FFFFFF"/>
        </w:rPr>
      </w:pPr>
    </w:p>
    <w:tbl>
      <w:tblPr>
        <w:tblStyle w:val="af2"/>
        <w:tblW w:w="0" w:type="auto"/>
        <w:tblLook w:val="04A0" w:firstRow="1" w:lastRow="0" w:firstColumn="1" w:lastColumn="0" w:noHBand="0" w:noVBand="1"/>
      </w:tblPr>
      <w:tblGrid>
        <w:gridCol w:w="4814"/>
        <w:gridCol w:w="4815"/>
      </w:tblGrid>
      <w:tr w:rsidR="00505DBC" w:rsidRPr="008F1D65" w:rsidTr="000B1248">
        <w:trPr>
          <w:trHeight w:val="3831"/>
        </w:trPr>
        <w:tc>
          <w:tcPr>
            <w:tcW w:w="4927" w:type="dxa"/>
          </w:tcPr>
          <w:p w:rsidR="00505DBC" w:rsidRDefault="00505DBC" w:rsidP="000B1248">
            <w:pPr>
              <w:rPr>
                <w:color w:val="000000" w:themeColor="text1"/>
                <w:sz w:val="24"/>
                <w:szCs w:val="24"/>
                <w:shd w:val="clear" w:color="auto" w:fill="FFFFFF"/>
              </w:rPr>
            </w:pPr>
            <w:r w:rsidRPr="008D7EE9">
              <w:rPr>
                <w:color w:val="000000" w:themeColor="text1"/>
                <w:sz w:val="24"/>
                <w:szCs w:val="24"/>
                <w:shd w:val="clear" w:color="auto" w:fill="FFFFFF"/>
              </w:rPr>
              <w:t>1) А</w:t>
            </w:r>
            <w:r w:rsidRPr="008D7EE9">
              <w:rPr>
                <w:color w:val="000000" w:themeColor="text1"/>
                <w:sz w:val="24"/>
                <w:szCs w:val="24"/>
              </w:rPr>
              <w:br/>
            </w:r>
            <w:r w:rsidRPr="008D7EE9">
              <w:rPr>
                <w:color w:val="000000" w:themeColor="text1"/>
                <w:sz w:val="24"/>
                <w:szCs w:val="24"/>
                <w:shd w:val="clear" w:color="auto" w:fill="FFFFFF"/>
              </w:rPr>
              <w:t>2) В</w:t>
            </w:r>
            <w:r w:rsidRPr="008D7EE9">
              <w:rPr>
                <w:color w:val="000000" w:themeColor="text1"/>
                <w:sz w:val="24"/>
                <w:szCs w:val="24"/>
              </w:rPr>
              <w:br/>
            </w:r>
            <w:r w:rsidRPr="008D7EE9">
              <w:rPr>
                <w:color w:val="000000" w:themeColor="text1"/>
                <w:sz w:val="24"/>
                <w:szCs w:val="24"/>
                <w:shd w:val="clear" w:color="auto" w:fill="FFFFFF"/>
              </w:rPr>
              <w:t>3) В А</w:t>
            </w:r>
            <w:r w:rsidRPr="008D7EE9">
              <w:rPr>
                <w:color w:val="000000" w:themeColor="text1"/>
                <w:sz w:val="24"/>
                <w:szCs w:val="24"/>
              </w:rPr>
              <w:br/>
            </w:r>
            <w:r w:rsidRPr="008D7EE9">
              <w:rPr>
                <w:color w:val="000000" w:themeColor="text1"/>
                <w:sz w:val="24"/>
                <w:szCs w:val="24"/>
                <w:shd w:val="clear" w:color="auto" w:fill="FFFFFF"/>
              </w:rPr>
              <w:t>4) В</w:t>
            </w:r>
            <w:r w:rsidRPr="008D7EE9">
              <w:rPr>
                <w:color w:val="000000" w:themeColor="text1"/>
                <w:sz w:val="24"/>
                <w:szCs w:val="24"/>
              </w:rPr>
              <w:br/>
            </w:r>
            <w:r w:rsidRPr="008D7EE9">
              <w:rPr>
                <w:color w:val="000000" w:themeColor="text1"/>
                <w:sz w:val="24"/>
                <w:szCs w:val="24"/>
                <w:shd w:val="clear" w:color="auto" w:fill="FFFFFF"/>
              </w:rPr>
              <w:t>5) Б</w:t>
            </w:r>
            <w:r w:rsidRPr="008D7EE9">
              <w:rPr>
                <w:color w:val="000000" w:themeColor="text1"/>
                <w:sz w:val="24"/>
                <w:szCs w:val="24"/>
              </w:rPr>
              <w:br/>
            </w:r>
            <w:r w:rsidRPr="008D7EE9">
              <w:rPr>
                <w:color w:val="000000" w:themeColor="text1"/>
                <w:sz w:val="24"/>
                <w:szCs w:val="24"/>
                <w:shd w:val="clear" w:color="auto" w:fill="FFFFFF"/>
              </w:rPr>
              <w:t>6) В</w:t>
            </w:r>
            <w:r w:rsidRPr="008D7EE9">
              <w:rPr>
                <w:color w:val="000000" w:themeColor="text1"/>
                <w:sz w:val="24"/>
                <w:szCs w:val="24"/>
              </w:rPr>
              <w:br/>
            </w:r>
            <w:r w:rsidRPr="008D7EE9">
              <w:rPr>
                <w:color w:val="000000" w:themeColor="text1"/>
                <w:sz w:val="24"/>
                <w:szCs w:val="24"/>
                <w:shd w:val="clear" w:color="auto" w:fill="FFFFFF"/>
              </w:rPr>
              <w:t>7) А</w:t>
            </w:r>
            <w:r w:rsidRPr="008D7EE9">
              <w:rPr>
                <w:color w:val="000000" w:themeColor="text1"/>
                <w:sz w:val="24"/>
                <w:szCs w:val="24"/>
              </w:rPr>
              <w:br/>
            </w:r>
            <w:r w:rsidRPr="008D7EE9">
              <w:rPr>
                <w:color w:val="000000" w:themeColor="text1"/>
                <w:sz w:val="24"/>
                <w:szCs w:val="24"/>
                <w:shd w:val="clear" w:color="auto" w:fill="FFFFFF"/>
              </w:rPr>
              <w:t>8) Г</w:t>
            </w:r>
            <w:r w:rsidRPr="008D7EE9">
              <w:rPr>
                <w:color w:val="000000" w:themeColor="text1"/>
                <w:sz w:val="24"/>
                <w:szCs w:val="24"/>
              </w:rPr>
              <w:br/>
            </w:r>
            <w:r w:rsidRPr="008D7EE9">
              <w:rPr>
                <w:color w:val="000000" w:themeColor="text1"/>
                <w:sz w:val="24"/>
                <w:szCs w:val="24"/>
                <w:shd w:val="clear" w:color="auto" w:fill="FFFFFF"/>
              </w:rPr>
              <w:t>9) Б</w:t>
            </w:r>
            <w:r w:rsidRPr="008D7EE9">
              <w:rPr>
                <w:color w:val="000000" w:themeColor="text1"/>
                <w:sz w:val="24"/>
                <w:szCs w:val="24"/>
              </w:rPr>
              <w:br/>
            </w:r>
            <w:r w:rsidRPr="008D7EE9">
              <w:rPr>
                <w:color w:val="000000" w:themeColor="text1"/>
                <w:sz w:val="24"/>
                <w:szCs w:val="24"/>
                <w:shd w:val="clear" w:color="auto" w:fill="FFFFFF"/>
              </w:rPr>
              <w:t>10) Г</w:t>
            </w:r>
            <w:r w:rsidRPr="008D7EE9">
              <w:rPr>
                <w:color w:val="000000" w:themeColor="text1"/>
                <w:sz w:val="24"/>
                <w:szCs w:val="24"/>
              </w:rPr>
              <w:br/>
            </w:r>
            <w:r w:rsidRPr="008D7EE9">
              <w:rPr>
                <w:color w:val="000000" w:themeColor="text1"/>
                <w:sz w:val="24"/>
                <w:szCs w:val="24"/>
                <w:shd w:val="clear" w:color="auto" w:fill="FFFFFF"/>
              </w:rPr>
              <w:t>11) В</w:t>
            </w:r>
            <w:r w:rsidRPr="008D7EE9">
              <w:rPr>
                <w:color w:val="000000" w:themeColor="text1"/>
                <w:sz w:val="24"/>
                <w:szCs w:val="24"/>
              </w:rPr>
              <w:br/>
            </w:r>
            <w:r w:rsidRPr="008D7EE9">
              <w:rPr>
                <w:color w:val="000000" w:themeColor="text1"/>
                <w:sz w:val="24"/>
                <w:szCs w:val="24"/>
                <w:shd w:val="clear" w:color="auto" w:fill="FFFFFF"/>
              </w:rPr>
              <w:t>12) А</w:t>
            </w:r>
            <w:r w:rsidRPr="008D7EE9">
              <w:rPr>
                <w:color w:val="000000" w:themeColor="text1"/>
                <w:sz w:val="24"/>
                <w:szCs w:val="24"/>
              </w:rPr>
              <w:br/>
            </w:r>
            <w:r w:rsidRPr="008D7EE9">
              <w:rPr>
                <w:color w:val="000000" w:themeColor="text1"/>
                <w:sz w:val="24"/>
                <w:szCs w:val="24"/>
                <w:shd w:val="clear" w:color="auto" w:fill="FFFFFF"/>
              </w:rPr>
              <w:t>13) А Г</w:t>
            </w:r>
            <w:r w:rsidRPr="008D7EE9">
              <w:rPr>
                <w:color w:val="000000" w:themeColor="text1"/>
                <w:sz w:val="24"/>
                <w:szCs w:val="24"/>
              </w:rPr>
              <w:br/>
            </w:r>
            <w:r w:rsidRPr="008D7EE9">
              <w:rPr>
                <w:color w:val="000000" w:themeColor="text1"/>
                <w:sz w:val="24"/>
                <w:szCs w:val="24"/>
                <w:shd w:val="clear" w:color="auto" w:fill="FFFFFF"/>
              </w:rPr>
              <w:t>14) В</w:t>
            </w:r>
          </w:p>
        </w:tc>
        <w:tc>
          <w:tcPr>
            <w:tcW w:w="4928" w:type="dxa"/>
          </w:tcPr>
          <w:p w:rsidR="00505DBC" w:rsidRPr="008D7EE9" w:rsidRDefault="00505DBC" w:rsidP="000B1248">
            <w:pPr>
              <w:rPr>
                <w:color w:val="000000" w:themeColor="text1"/>
                <w:sz w:val="24"/>
                <w:szCs w:val="24"/>
              </w:rPr>
            </w:pPr>
            <w:r w:rsidRPr="008D7EE9">
              <w:rPr>
                <w:color w:val="000000" w:themeColor="text1"/>
                <w:sz w:val="24"/>
                <w:szCs w:val="24"/>
                <w:shd w:val="clear" w:color="auto" w:fill="FFFFFF"/>
              </w:rPr>
              <w:t>15) Б</w:t>
            </w:r>
            <w:r w:rsidRPr="008D7EE9">
              <w:rPr>
                <w:color w:val="000000" w:themeColor="text1"/>
                <w:sz w:val="24"/>
                <w:szCs w:val="24"/>
              </w:rPr>
              <w:br/>
            </w:r>
            <w:r w:rsidRPr="008D7EE9">
              <w:rPr>
                <w:color w:val="000000" w:themeColor="text1"/>
                <w:sz w:val="24"/>
                <w:szCs w:val="24"/>
                <w:shd w:val="clear" w:color="auto" w:fill="FFFFFF"/>
              </w:rPr>
              <w:t>16) Г</w:t>
            </w:r>
            <w:r w:rsidRPr="008D7EE9">
              <w:rPr>
                <w:color w:val="000000" w:themeColor="text1"/>
                <w:sz w:val="24"/>
                <w:szCs w:val="24"/>
              </w:rPr>
              <w:br/>
            </w:r>
            <w:r w:rsidRPr="008D7EE9">
              <w:rPr>
                <w:color w:val="000000" w:themeColor="text1"/>
                <w:sz w:val="24"/>
                <w:szCs w:val="24"/>
                <w:shd w:val="clear" w:color="auto" w:fill="FFFFFF"/>
              </w:rPr>
              <w:t>17) Г</w:t>
            </w:r>
            <w:r w:rsidRPr="008D7EE9">
              <w:rPr>
                <w:color w:val="000000" w:themeColor="text1"/>
                <w:sz w:val="24"/>
                <w:szCs w:val="24"/>
              </w:rPr>
              <w:br/>
            </w:r>
            <w:r w:rsidRPr="008D7EE9">
              <w:rPr>
                <w:color w:val="000000" w:themeColor="text1"/>
                <w:sz w:val="24"/>
                <w:szCs w:val="24"/>
                <w:shd w:val="clear" w:color="auto" w:fill="FFFFFF"/>
              </w:rPr>
              <w:t>18) В</w:t>
            </w:r>
            <w:r w:rsidRPr="008D7EE9">
              <w:rPr>
                <w:color w:val="000000" w:themeColor="text1"/>
                <w:sz w:val="24"/>
                <w:szCs w:val="24"/>
              </w:rPr>
              <w:br/>
            </w:r>
            <w:r w:rsidRPr="008D7EE9">
              <w:rPr>
                <w:color w:val="000000" w:themeColor="text1"/>
                <w:sz w:val="24"/>
                <w:szCs w:val="24"/>
                <w:shd w:val="clear" w:color="auto" w:fill="FFFFFF"/>
              </w:rPr>
              <w:t>19) Б</w:t>
            </w:r>
            <w:r w:rsidRPr="008D7EE9">
              <w:rPr>
                <w:color w:val="000000" w:themeColor="text1"/>
                <w:sz w:val="24"/>
                <w:szCs w:val="24"/>
              </w:rPr>
              <w:br/>
            </w:r>
            <w:r w:rsidRPr="008D7EE9">
              <w:rPr>
                <w:color w:val="000000" w:themeColor="text1"/>
                <w:sz w:val="24"/>
                <w:szCs w:val="24"/>
                <w:shd w:val="clear" w:color="auto" w:fill="FFFFFF"/>
              </w:rPr>
              <w:t>20) А</w:t>
            </w:r>
            <w:r w:rsidRPr="008D7EE9">
              <w:rPr>
                <w:color w:val="000000" w:themeColor="text1"/>
                <w:sz w:val="24"/>
                <w:szCs w:val="24"/>
              </w:rPr>
              <w:br/>
            </w:r>
            <w:r w:rsidRPr="008D7EE9">
              <w:rPr>
                <w:color w:val="000000" w:themeColor="text1"/>
                <w:sz w:val="24"/>
                <w:szCs w:val="24"/>
                <w:shd w:val="clear" w:color="auto" w:fill="FFFFFF"/>
              </w:rPr>
              <w:t>21) В</w:t>
            </w:r>
            <w:r w:rsidRPr="008D7EE9">
              <w:rPr>
                <w:color w:val="000000" w:themeColor="text1"/>
                <w:sz w:val="24"/>
                <w:szCs w:val="24"/>
              </w:rPr>
              <w:br/>
            </w:r>
            <w:r w:rsidRPr="008D7EE9">
              <w:rPr>
                <w:color w:val="000000" w:themeColor="text1"/>
                <w:sz w:val="24"/>
                <w:szCs w:val="24"/>
                <w:shd w:val="clear" w:color="auto" w:fill="FFFFFF"/>
              </w:rPr>
              <w:t>22) Б</w:t>
            </w:r>
            <w:r w:rsidRPr="008D7EE9">
              <w:rPr>
                <w:color w:val="000000" w:themeColor="text1"/>
                <w:sz w:val="24"/>
                <w:szCs w:val="24"/>
              </w:rPr>
              <w:br/>
            </w:r>
            <w:r w:rsidRPr="008D7EE9">
              <w:rPr>
                <w:color w:val="000000" w:themeColor="text1"/>
                <w:sz w:val="24"/>
                <w:szCs w:val="24"/>
                <w:shd w:val="clear" w:color="auto" w:fill="FFFFFF"/>
              </w:rPr>
              <w:t>23) В</w:t>
            </w:r>
            <w:r w:rsidRPr="008D7EE9">
              <w:rPr>
                <w:color w:val="000000" w:themeColor="text1"/>
                <w:sz w:val="24"/>
                <w:szCs w:val="24"/>
              </w:rPr>
              <w:br/>
            </w:r>
            <w:r w:rsidRPr="008D7EE9">
              <w:rPr>
                <w:color w:val="000000" w:themeColor="text1"/>
                <w:sz w:val="24"/>
                <w:szCs w:val="24"/>
                <w:shd w:val="clear" w:color="auto" w:fill="FFFFFF"/>
              </w:rPr>
              <w:t>24) А</w:t>
            </w:r>
            <w:r w:rsidRPr="008D7EE9">
              <w:rPr>
                <w:color w:val="000000" w:themeColor="text1"/>
                <w:sz w:val="24"/>
                <w:szCs w:val="24"/>
              </w:rPr>
              <w:br/>
            </w:r>
            <w:r w:rsidRPr="008D7EE9">
              <w:rPr>
                <w:color w:val="000000" w:themeColor="text1"/>
                <w:sz w:val="24"/>
                <w:szCs w:val="24"/>
                <w:shd w:val="clear" w:color="auto" w:fill="FFFFFF"/>
              </w:rPr>
              <w:t>25) Г</w:t>
            </w:r>
            <w:r w:rsidRPr="008D7EE9">
              <w:rPr>
                <w:color w:val="000000" w:themeColor="text1"/>
                <w:sz w:val="24"/>
                <w:szCs w:val="24"/>
              </w:rPr>
              <w:br/>
            </w:r>
            <w:r w:rsidRPr="008D7EE9">
              <w:rPr>
                <w:color w:val="000000" w:themeColor="text1"/>
                <w:sz w:val="24"/>
                <w:szCs w:val="24"/>
                <w:shd w:val="clear" w:color="auto" w:fill="FFFFFF"/>
              </w:rPr>
              <w:t>26) Б</w:t>
            </w:r>
            <w:r w:rsidRPr="008D7EE9">
              <w:rPr>
                <w:color w:val="000000" w:themeColor="text1"/>
                <w:sz w:val="24"/>
                <w:szCs w:val="24"/>
              </w:rPr>
              <w:br/>
            </w:r>
            <w:r w:rsidRPr="008D7EE9">
              <w:rPr>
                <w:color w:val="000000" w:themeColor="text1"/>
                <w:sz w:val="24"/>
                <w:szCs w:val="24"/>
                <w:shd w:val="clear" w:color="auto" w:fill="FFFFFF"/>
              </w:rPr>
              <w:t>27) А</w:t>
            </w:r>
          </w:p>
          <w:p w:rsidR="00505DBC" w:rsidRDefault="00505DBC" w:rsidP="000B1248">
            <w:pPr>
              <w:rPr>
                <w:color w:val="000000" w:themeColor="text1"/>
                <w:sz w:val="24"/>
                <w:szCs w:val="24"/>
                <w:shd w:val="clear" w:color="auto" w:fill="FFFFFF"/>
              </w:rPr>
            </w:pPr>
          </w:p>
        </w:tc>
      </w:tr>
    </w:tbl>
    <w:p w:rsidR="00505DBC" w:rsidRDefault="00505DBC" w:rsidP="00505DBC">
      <w:pPr>
        <w:rPr>
          <w:bCs/>
          <w:color w:val="000000" w:themeColor="text1"/>
          <w:sz w:val="24"/>
          <w:szCs w:val="24"/>
          <w:lang w:eastAsia="ru-RU"/>
        </w:rPr>
      </w:pPr>
    </w:p>
    <w:p w:rsidR="00505DBC" w:rsidRPr="008D7EE9" w:rsidRDefault="00505DBC" w:rsidP="00505DBC">
      <w:pPr>
        <w:rPr>
          <w:bCs/>
          <w:color w:val="000000" w:themeColor="text1"/>
          <w:sz w:val="24"/>
          <w:szCs w:val="24"/>
          <w:lang w:eastAsia="ru-RU"/>
        </w:rPr>
      </w:pPr>
    </w:p>
    <w:p w:rsidR="00505DBC" w:rsidRPr="008D7EE9" w:rsidRDefault="00505DBC" w:rsidP="00505DBC">
      <w:pPr>
        <w:pStyle w:val="af9"/>
        <w:shd w:val="clear" w:color="auto" w:fill="FFFFFF"/>
        <w:spacing w:before="0" w:beforeAutospacing="0" w:after="0" w:afterAutospacing="0"/>
        <w:jc w:val="center"/>
        <w:rPr>
          <w:b/>
          <w:bCs/>
          <w:color w:val="000000" w:themeColor="text1"/>
        </w:rPr>
      </w:pPr>
      <w:r w:rsidRPr="008D7EE9">
        <w:rPr>
          <w:b/>
          <w:bCs/>
          <w:color w:val="000000" w:themeColor="text1"/>
        </w:rPr>
        <w:t>9 КЛАСС</w:t>
      </w:r>
    </w:p>
    <w:p w:rsidR="00505DBC" w:rsidRPr="008D7EE9" w:rsidRDefault="00505DBC" w:rsidP="00505DBC">
      <w:pPr>
        <w:pStyle w:val="af9"/>
        <w:shd w:val="clear" w:color="auto" w:fill="FFFFFF"/>
        <w:spacing w:before="0" w:beforeAutospacing="0" w:after="0" w:afterAutospacing="0"/>
        <w:jc w:val="center"/>
        <w:rPr>
          <w:b/>
          <w:bCs/>
          <w:color w:val="000000" w:themeColor="text1"/>
        </w:rPr>
      </w:pPr>
      <w:r w:rsidRPr="008D7EE9">
        <w:rPr>
          <w:b/>
          <w:bCs/>
          <w:color w:val="000000" w:themeColor="text1"/>
        </w:rPr>
        <w:t xml:space="preserve">Контрольная работа по литературе </w:t>
      </w:r>
    </w:p>
    <w:p w:rsidR="00505DBC" w:rsidRPr="008D7EE9" w:rsidRDefault="00505DBC" w:rsidP="00505DBC">
      <w:pPr>
        <w:pStyle w:val="af9"/>
        <w:shd w:val="clear" w:color="auto" w:fill="FFFFFF"/>
        <w:spacing w:before="0" w:beforeAutospacing="0" w:after="0" w:afterAutospacing="0"/>
        <w:jc w:val="center"/>
        <w:rPr>
          <w:b/>
          <w:bCs/>
          <w:color w:val="000000" w:themeColor="text1"/>
        </w:rPr>
      </w:pPr>
      <w:r w:rsidRPr="008D7EE9">
        <w:rPr>
          <w:b/>
          <w:bCs/>
          <w:color w:val="000000" w:themeColor="text1"/>
        </w:rPr>
        <w:t xml:space="preserve"> 1 полугодие</w:t>
      </w:r>
    </w:p>
    <w:p w:rsidR="00505DBC" w:rsidRPr="008D7EE9" w:rsidRDefault="00505DBC" w:rsidP="00505DBC">
      <w:pPr>
        <w:pStyle w:val="af9"/>
        <w:shd w:val="clear" w:color="auto" w:fill="FFFFFF"/>
        <w:spacing w:before="0" w:beforeAutospacing="0" w:after="0" w:afterAutospacing="0"/>
        <w:rPr>
          <w:color w:val="000000" w:themeColor="text1"/>
        </w:rPr>
      </w:pPr>
      <w:r w:rsidRPr="008D7EE9">
        <w:rPr>
          <w:color w:val="000000" w:themeColor="text1"/>
        </w:rPr>
        <w:t xml:space="preserve">1.Какова характерная особенность древнерусской литературы?            </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А.Обличительно-сатирическая критика пороков общества и государства;</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lastRenderedPageBreak/>
        <w:t>Б. «Утверждение наук в отечестве»;</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В. Историзм.</w:t>
      </w:r>
    </w:p>
    <w:p w:rsidR="00505DBC" w:rsidRPr="008D7EE9" w:rsidRDefault="00505DBC" w:rsidP="00505DBC">
      <w:pPr>
        <w:pStyle w:val="af9"/>
        <w:shd w:val="clear" w:color="auto" w:fill="FFFFFF"/>
        <w:spacing w:before="0" w:beforeAutospacing="0" w:after="0" w:afterAutospacing="0"/>
        <w:rPr>
          <w:color w:val="000000" w:themeColor="text1"/>
        </w:rPr>
      </w:pPr>
      <w:r w:rsidRPr="008D7EE9">
        <w:rPr>
          <w:color w:val="000000" w:themeColor="text1"/>
        </w:rPr>
        <w:t xml:space="preserve">2. Выберите ряд, в котором представлены только жанры древнерусской литературы. </w:t>
      </w:r>
    </w:p>
    <w:p w:rsidR="00505DBC" w:rsidRPr="008D7EE9" w:rsidRDefault="00505DBC" w:rsidP="00505DBC">
      <w:pPr>
        <w:pStyle w:val="af9"/>
        <w:shd w:val="clear" w:color="auto" w:fill="FFFFFF"/>
        <w:spacing w:before="0" w:beforeAutospacing="0" w:after="0" w:afterAutospacing="0"/>
        <w:ind w:left="708"/>
        <w:rPr>
          <w:color w:val="000000" w:themeColor="text1"/>
        </w:rPr>
      </w:pPr>
      <w:r w:rsidRPr="008D7EE9">
        <w:rPr>
          <w:color w:val="000000" w:themeColor="text1"/>
        </w:rPr>
        <w:t>А.  Повесть,  слово, сказание,  житие, летопись;                                                                                                 Б. Повесть, слово, сказание,  житие, ода;</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В. Повесть, слово, роман, житие, летопись.</w:t>
      </w:r>
    </w:p>
    <w:p w:rsidR="00505DBC" w:rsidRPr="008D7EE9" w:rsidRDefault="00505DBC" w:rsidP="00505DBC">
      <w:pPr>
        <w:pStyle w:val="af9"/>
        <w:shd w:val="clear" w:color="auto" w:fill="FFFFFF"/>
        <w:spacing w:before="0" w:beforeAutospacing="0" w:after="0" w:afterAutospacing="0"/>
        <w:rPr>
          <w:color w:val="000000" w:themeColor="text1"/>
        </w:rPr>
      </w:pPr>
      <w:r w:rsidRPr="008D7EE9">
        <w:rPr>
          <w:color w:val="000000" w:themeColor="text1"/>
        </w:rPr>
        <w:t>3. Какой птицей хочет обернуться Ярославна, чтобы полететь к Игорю-князю?</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А. Голубем;  Б. Орлом;  В. Кукушкой.</w:t>
      </w:r>
    </w:p>
    <w:p w:rsidR="00505DBC" w:rsidRPr="008D7EE9" w:rsidRDefault="00505DBC" w:rsidP="00505DBC">
      <w:pPr>
        <w:pStyle w:val="af9"/>
        <w:shd w:val="clear" w:color="auto" w:fill="FFFFFF"/>
        <w:spacing w:before="0" w:beforeAutospacing="0" w:after="0" w:afterAutospacing="0"/>
        <w:rPr>
          <w:color w:val="000000" w:themeColor="text1"/>
        </w:rPr>
      </w:pPr>
      <w:r w:rsidRPr="008D7EE9">
        <w:rPr>
          <w:color w:val="000000" w:themeColor="text1"/>
        </w:rPr>
        <w:t xml:space="preserve">4. Ярославна в своем плаче обращается к…        </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 xml:space="preserve">А. К Ветру, К Днепру, к Солнцу;                                           </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Б. К Ветру, К Днепру, к Месяцу;</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В. К Солнцу, К Морю, к Ветру.</w:t>
      </w:r>
    </w:p>
    <w:p w:rsidR="00505DBC" w:rsidRPr="008D7EE9" w:rsidRDefault="00505DBC" w:rsidP="00505DBC">
      <w:pPr>
        <w:pStyle w:val="af9"/>
        <w:shd w:val="clear" w:color="auto" w:fill="FFFFFF"/>
        <w:spacing w:before="0" w:beforeAutospacing="0" w:after="0" w:afterAutospacing="0"/>
        <w:rPr>
          <w:bCs/>
          <w:color w:val="000000" w:themeColor="text1"/>
          <w:bdr w:val="none" w:sz="0" w:space="0" w:color="auto" w:frame="1"/>
        </w:rPr>
      </w:pPr>
      <w:r w:rsidRPr="008D7EE9">
        <w:rPr>
          <w:bCs/>
          <w:color w:val="000000" w:themeColor="text1"/>
          <w:bdr w:val="none" w:sz="0" w:space="0" w:color="auto" w:frame="1"/>
        </w:rPr>
        <w:t>5. Когда было создано «Слово о полку Игореве»?</w:t>
      </w:r>
    </w:p>
    <w:p w:rsidR="00505DBC" w:rsidRPr="008D7EE9" w:rsidRDefault="00505DBC" w:rsidP="00505DBC">
      <w:pPr>
        <w:pStyle w:val="af9"/>
        <w:shd w:val="clear" w:color="auto" w:fill="FFFFFF"/>
        <w:spacing w:before="0" w:beforeAutospacing="0" w:after="0" w:afterAutospacing="0"/>
        <w:ind w:left="708"/>
        <w:rPr>
          <w:color w:val="000000" w:themeColor="text1"/>
        </w:rPr>
      </w:pPr>
      <w:r w:rsidRPr="008D7EE9">
        <w:rPr>
          <w:color w:val="000000" w:themeColor="text1"/>
        </w:rPr>
        <w:t>А) в XI веке             Б) в XIII веке               В) в XIV веке                   Г) в XII веке.</w:t>
      </w:r>
    </w:p>
    <w:p w:rsidR="00505DBC" w:rsidRPr="008D7EE9" w:rsidRDefault="00505DBC" w:rsidP="00505DBC">
      <w:pPr>
        <w:pStyle w:val="af9"/>
        <w:shd w:val="clear" w:color="auto" w:fill="FFFFFF"/>
        <w:spacing w:before="0" w:beforeAutospacing="0" w:after="0" w:afterAutospacing="0"/>
        <w:rPr>
          <w:bCs/>
          <w:color w:val="000000" w:themeColor="text1"/>
          <w:bdr w:val="none" w:sz="0" w:space="0" w:color="auto" w:frame="1"/>
        </w:rPr>
      </w:pPr>
      <w:r w:rsidRPr="008D7EE9">
        <w:rPr>
          <w:bCs/>
          <w:color w:val="000000" w:themeColor="text1"/>
          <w:bdr w:val="none" w:sz="0" w:space="0" w:color="auto" w:frame="1"/>
        </w:rPr>
        <w:t>6. Укажите, какой реальный исторический факт был положен в основу «Слова…».</w:t>
      </w:r>
    </w:p>
    <w:p w:rsidR="00505DBC" w:rsidRPr="008D7EE9" w:rsidRDefault="00505DBC" w:rsidP="00505DBC">
      <w:pPr>
        <w:pStyle w:val="af9"/>
        <w:shd w:val="clear" w:color="auto" w:fill="FFFFFF"/>
        <w:spacing w:before="0" w:beforeAutospacing="0" w:after="0" w:afterAutospacing="0"/>
        <w:ind w:left="708"/>
        <w:rPr>
          <w:color w:val="000000" w:themeColor="text1"/>
        </w:rPr>
      </w:pPr>
      <w:r w:rsidRPr="008D7EE9">
        <w:rPr>
          <w:color w:val="000000" w:themeColor="text1"/>
        </w:rPr>
        <w:t>А) неудачный поход Игоря против половцев в 1185 году</w:t>
      </w:r>
      <w:r w:rsidRPr="008D7EE9">
        <w:rPr>
          <w:color w:val="000000" w:themeColor="text1"/>
        </w:rPr>
        <w:br/>
        <w:t>Б) победа над половцами, одержанная Киевским князем Святославом в 1184 году</w:t>
      </w:r>
      <w:r w:rsidRPr="008D7EE9">
        <w:rPr>
          <w:color w:val="000000" w:themeColor="text1"/>
        </w:rPr>
        <w:br/>
        <w:t>В) поход против половцев Владимира Мономаха</w:t>
      </w:r>
      <w:r w:rsidRPr="008D7EE9">
        <w:rPr>
          <w:color w:val="000000" w:themeColor="text1"/>
        </w:rPr>
        <w:br/>
        <w:t>Г) междоусобные распри южнорусских князей.</w:t>
      </w:r>
    </w:p>
    <w:p w:rsidR="00505DBC" w:rsidRPr="008D7EE9" w:rsidRDefault="00505DBC" w:rsidP="00505DBC">
      <w:pPr>
        <w:pStyle w:val="af9"/>
        <w:shd w:val="clear" w:color="auto" w:fill="FFFFFF"/>
        <w:spacing w:before="0" w:beforeAutospacing="0" w:after="0" w:afterAutospacing="0"/>
        <w:rPr>
          <w:bCs/>
          <w:color w:val="000000" w:themeColor="text1"/>
          <w:bdr w:val="none" w:sz="0" w:space="0" w:color="auto" w:frame="1"/>
        </w:rPr>
      </w:pPr>
      <w:r w:rsidRPr="008D7EE9">
        <w:rPr>
          <w:bCs/>
          <w:color w:val="000000" w:themeColor="text1"/>
          <w:bdr w:val="none" w:sz="0" w:space="0" w:color="auto" w:frame="1"/>
        </w:rPr>
        <w:t>7. Главной идеей «Слова о полку Игореве» является:</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 xml:space="preserve">А) прославление подвига Игоря                              </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Б) осуждение похода Игоря</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 xml:space="preserve">В) страстный призыв русских князей к объединению        </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Г) слава Киевскому князю.</w:t>
      </w:r>
    </w:p>
    <w:p w:rsidR="00505DBC" w:rsidRPr="008D7EE9" w:rsidRDefault="00505DBC" w:rsidP="00505DBC">
      <w:pPr>
        <w:pStyle w:val="af9"/>
        <w:shd w:val="clear" w:color="auto" w:fill="FFFFFF"/>
        <w:spacing w:before="0" w:beforeAutospacing="0" w:after="0" w:afterAutospacing="0"/>
        <w:rPr>
          <w:color w:val="000000" w:themeColor="text1"/>
        </w:rPr>
      </w:pPr>
      <w:r w:rsidRPr="008D7EE9">
        <w:rPr>
          <w:bCs/>
          <w:color w:val="000000" w:themeColor="text1"/>
        </w:rPr>
        <w:t>8. Какое отчество носит князь Игорь, главный герой произведения?</w:t>
      </w:r>
      <w:r w:rsidRPr="008D7EE9">
        <w:rPr>
          <w:color w:val="000000" w:themeColor="text1"/>
        </w:rPr>
        <w:t xml:space="preserve">       </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 xml:space="preserve"> А)Всеволодович;  Б) Святославич;       В) Ярославич;          Г) Владимирович</w:t>
      </w:r>
    </w:p>
    <w:p w:rsidR="00505DBC" w:rsidRPr="008D7EE9" w:rsidRDefault="00505DBC" w:rsidP="00505DBC">
      <w:pPr>
        <w:pStyle w:val="af9"/>
        <w:shd w:val="clear" w:color="auto" w:fill="FFFFFF"/>
        <w:spacing w:before="0" w:beforeAutospacing="0" w:after="0" w:afterAutospacing="0"/>
        <w:rPr>
          <w:bCs/>
          <w:color w:val="000000" w:themeColor="text1"/>
        </w:rPr>
      </w:pPr>
      <w:r w:rsidRPr="008D7EE9">
        <w:rPr>
          <w:bCs/>
          <w:color w:val="000000" w:themeColor="text1"/>
        </w:rPr>
        <w:t xml:space="preserve">9. Кто из героев бежит из половецкого плена? </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А) князь Игорь;                        Б)князь Святослав;                           В) князь Рюрик</w:t>
      </w:r>
    </w:p>
    <w:p w:rsidR="00505DBC" w:rsidRPr="008D7EE9" w:rsidRDefault="00505DBC" w:rsidP="00505DBC">
      <w:pPr>
        <w:pStyle w:val="af9"/>
        <w:shd w:val="clear" w:color="auto" w:fill="FFFFFF"/>
        <w:spacing w:before="0" w:beforeAutospacing="0" w:after="0" w:afterAutospacing="0"/>
        <w:rPr>
          <w:color w:val="000000" w:themeColor="text1"/>
        </w:rPr>
      </w:pPr>
      <w:r w:rsidRPr="008D7EE9">
        <w:rPr>
          <w:bCs/>
          <w:color w:val="000000" w:themeColor="text1"/>
        </w:rPr>
        <w:t>10. О каком событии идёт речь в произведении?</w:t>
      </w:r>
      <w:r w:rsidRPr="008D7EE9">
        <w:rPr>
          <w:color w:val="000000" w:themeColor="text1"/>
        </w:rPr>
        <w:t xml:space="preserve">      </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А) о создании единого Московского государства в конце XIII века</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Б) о походе Мономаха на половцев в 1115 году</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В) о татаро-монгольском иге в XIII веке</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Г) о походе князя Игоря против половцев в 1185 году</w:t>
      </w:r>
    </w:p>
    <w:p w:rsidR="00505DBC" w:rsidRPr="008D7EE9" w:rsidRDefault="00505DBC" w:rsidP="00505DBC">
      <w:pPr>
        <w:pStyle w:val="af9"/>
        <w:shd w:val="clear" w:color="auto" w:fill="FFFFFF"/>
        <w:spacing w:before="0" w:beforeAutospacing="0" w:after="0" w:afterAutospacing="0"/>
        <w:rPr>
          <w:color w:val="000000" w:themeColor="text1"/>
        </w:rPr>
      </w:pPr>
      <w:r w:rsidRPr="008D7EE9">
        <w:rPr>
          <w:color w:val="000000" w:themeColor="text1"/>
        </w:rPr>
        <w:t>11. Кто автор произведения «Вечернее размышление о Божием Величестве при случае великого северного сияния»?</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А) Ломоносов              Б) Жуковский</w:t>
      </w:r>
      <w:r w:rsidRPr="008D7EE9">
        <w:rPr>
          <w:color w:val="000000" w:themeColor="text1"/>
        </w:rPr>
        <w:tab/>
        <w:t xml:space="preserve">          В) Радищев </w:t>
      </w:r>
    </w:p>
    <w:p w:rsidR="00505DBC" w:rsidRPr="008D7EE9" w:rsidRDefault="00505DBC" w:rsidP="00505DBC">
      <w:pPr>
        <w:pStyle w:val="af9"/>
        <w:shd w:val="clear" w:color="auto" w:fill="FFFFFF"/>
        <w:spacing w:before="0" w:beforeAutospacing="0" w:after="0" w:afterAutospacing="0"/>
        <w:rPr>
          <w:bCs/>
          <w:color w:val="000000" w:themeColor="text1"/>
          <w:bdr w:val="none" w:sz="0" w:space="0" w:color="auto" w:frame="1"/>
        </w:rPr>
      </w:pPr>
      <w:r w:rsidRPr="008D7EE9">
        <w:rPr>
          <w:bCs/>
          <w:color w:val="000000" w:themeColor="text1"/>
          <w:bdr w:val="none" w:sz="0" w:space="0" w:color="auto" w:frame="1"/>
        </w:rPr>
        <w:t>12. К какому литературному направлению относится творчество Д.И. Фонвизин?</w:t>
      </w:r>
    </w:p>
    <w:p w:rsidR="00505DBC" w:rsidRPr="008D7EE9" w:rsidRDefault="00505DBC" w:rsidP="00505DBC">
      <w:pPr>
        <w:pStyle w:val="af9"/>
        <w:shd w:val="clear" w:color="auto" w:fill="FFFFFF"/>
        <w:spacing w:before="0" w:beforeAutospacing="0" w:after="0" w:afterAutospacing="0"/>
        <w:ind w:firstLine="708"/>
        <w:rPr>
          <w:bCs/>
          <w:color w:val="000000" w:themeColor="text1"/>
          <w:bdr w:val="none" w:sz="0" w:space="0" w:color="auto" w:frame="1"/>
        </w:rPr>
      </w:pPr>
      <w:r w:rsidRPr="008D7EE9">
        <w:rPr>
          <w:color w:val="000000" w:themeColor="text1"/>
        </w:rPr>
        <w:t>А) реализм                    Б) сентиментализм          В) классицизм    Г) романтизм</w:t>
      </w:r>
      <w:r w:rsidRPr="008D7EE9">
        <w:rPr>
          <w:color w:val="000000" w:themeColor="text1"/>
        </w:rPr>
        <w:br/>
      </w:r>
      <w:r w:rsidRPr="008D7EE9">
        <w:rPr>
          <w:bCs/>
          <w:color w:val="000000" w:themeColor="text1"/>
          <w:bdr w:val="none" w:sz="0" w:space="0" w:color="auto" w:frame="1"/>
        </w:rPr>
        <w:t>13. Против какого общественного порока была направлена комедия Д.И. Фонвизина «Недоросль»?</w:t>
      </w:r>
    </w:p>
    <w:p w:rsidR="00505DBC" w:rsidRPr="008D7EE9" w:rsidRDefault="00505DBC" w:rsidP="00505DBC">
      <w:pPr>
        <w:pStyle w:val="af9"/>
        <w:shd w:val="clear" w:color="auto" w:fill="FFFFFF"/>
        <w:spacing w:before="0" w:beforeAutospacing="0" w:after="0" w:afterAutospacing="0"/>
        <w:ind w:left="708" w:firstLine="708"/>
        <w:rPr>
          <w:color w:val="000000" w:themeColor="text1"/>
        </w:rPr>
      </w:pPr>
      <w:r w:rsidRPr="008D7EE9">
        <w:rPr>
          <w:color w:val="000000" w:themeColor="text1"/>
        </w:rPr>
        <w:t>А) против лицемерия        Б) против невежества В) против чинопочитания</w:t>
      </w:r>
    </w:p>
    <w:p w:rsidR="00505DBC" w:rsidRPr="008D7EE9" w:rsidRDefault="00505DBC" w:rsidP="00505DBC">
      <w:pPr>
        <w:pStyle w:val="af9"/>
        <w:shd w:val="clear" w:color="auto" w:fill="FFFFFF"/>
        <w:spacing w:before="0" w:beforeAutospacing="0" w:after="0" w:afterAutospacing="0"/>
        <w:rPr>
          <w:bCs/>
          <w:color w:val="000000" w:themeColor="text1"/>
        </w:rPr>
      </w:pPr>
      <w:r w:rsidRPr="008D7EE9">
        <w:rPr>
          <w:bCs/>
          <w:color w:val="000000" w:themeColor="text1"/>
        </w:rPr>
        <w:t>14.К какому литературному направлению можно отнести пьесу «Недоросль»?</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 xml:space="preserve">А) реализм;     Б)сентиментализм ; В) классицизм; Г)романтизм       </w:t>
      </w:r>
    </w:p>
    <w:p w:rsidR="00505DBC" w:rsidRPr="008D7EE9" w:rsidRDefault="00505DBC" w:rsidP="00505DBC">
      <w:pPr>
        <w:pStyle w:val="af9"/>
        <w:shd w:val="clear" w:color="auto" w:fill="FFFFFF"/>
        <w:spacing w:before="0" w:beforeAutospacing="0" w:after="0" w:afterAutospacing="0"/>
        <w:rPr>
          <w:bCs/>
          <w:color w:val="000000" w:themeColor="text1"/>
          <w:bdr w:val="none" w:sz="0" w:space="0" w:color="auto" w:frame="1"/>
        </w:rPr>
      </w:pPr>
      <w:r w:rsidRPr="008D7EE9">
        <w:rPr>
          <w:color w:val="000000" w:themeColor="text1"/>
        </w:rPr>
        <w:t>1</w:t>
      </w:r>
      <w:r w:rsidRPr="008D7EE9">
        <w:rPr>
          <w:bCs/>
          <w:color w:val="000000" w:themeColor="text1"/>
          <w:bdr w:val="none" w:sz="0" w:space="0" w:color="auto" w:frame="1"/>
        </w:rPr>
        <w:t>5. Каков жанр стихотворения «Властителям и судиям» Г.Р. Державина?</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А) ода</w:t>
      </w:r>
      <w:r>
        <w:rPr>
          <w:color w:val="000000" w:themeColor="text1"/>
        </w:rPr>
        <w:t xml:space="preserve">    </w:t>
      </w:r>
      <w:r w:rsidRPr="008D7EE9">
        <w:rPr>
          <w:color w:val="000000" w:themeColor="text1"/>
        </w:rPr>
        <w:t>Б) баллада        В) политический памфлет          Г) стихотворение                             16. В стихотворении «Властителям и судиям» Державин</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А. Прославляет императрицу Елизавету;</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Б. Поэтизирует Екатерину II;</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lastRenderedPageBreak/>
        <w:t xml:space="preserve"> В. Обличает неправедность сильных мира сего.                                                                                                 17. К какому жанру относится произведение В.А. Жуковского «Светлана»?</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А) поэма Б) рассказ В) баллада Г) элегия</w:t>
      </w:r>
    </w:p>
    <w:p w:rsidR="00505DBC" w:rsidRPr="008D7EE9" w:rsidRDefault="00505DBC" w:rsidP="00505DBC">
      <w:pPr>
        <w:pStyle w:val="af9"/>
        <w:shd w:val="clear" w:color="auto" w:fill="FFFFFF"/>
        <w:spacing w:before="0" w:beforeAutospacing="0" w:after="0" w:afterAutospacing="0"/>
        <w:rPr>
          <w:color w:val="000000" w:themeColor="text1"/>
        </w:rPr>
      </w:pPr>
      <w:r w:rsidRPr="008D7EE9">
        <w:rPr>
          <w:color w:val="000000" w:themeColor="text1"/>
        </w:rPr>
        <w:t>18.О чём говорится в финале произведения?</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 xml:space="preserve">А) Светлана узнала о смерти любимого </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 xml:space="preserve">Б) Героиня заболела </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В) К Светлане вернулся жених</w:t>
      </w:r>
    </w:p>
    <w:p w:rsidR="00505DBC" w:rsidRPr="008D7EE9" w:rsidRDefault="00505DBC" w:rsidP="00505DBC">
      <w:pPr>
        <w:pStyle w:val="af9"/>
        <w:shd w:val="clear" w:color="auto" w:fill="FFFFFF"/>
        <w:spacing w:before="0" w:beforeAutospacing="0" w:after="0" w:afterAutospacing="0"/>
        <w:rPr>
          <w:bCs/>
          <w:color w:val="000000" w:themeColor="text1"/>
          <w:bdr w:val="none" w:sz="0" w:space="0" w:color="auto" w:frame="1"/>
        </w:rPr>
      </w:pPr>
      <w:r w:rsidRPr="008D7EE9">
        <w:rPr>
          <w:bCs/>
          <w:color w:val="000000" w:themeColor="text1"/>
          <w:bdr w:val="none" w:sz="0" w:space="0" w:color="auto" w:frame="1"/>
        </w:rPr>
        <w:t>19. Какие поэтические жанры наиболее характерны для творчества В.А. Жуковского?</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А) сатира                Б) ода                           В) элегия               Г) баллада</w:t>
      </w:r>
    </w:p>
    <w:p w:rsidR="00505DBC" w:rsidRPr="008D7EE9" w:rsidRDefault="00505DBC" w:rsidP="00505DBC">
      <w:pPr>
        <w:pStyle w:val="af9"/>
        <w:shd w:val="clear" w:color="auto" w:fill="FFFFFF"/>
        <w:spacing w:before="0" w:beforeAutospacing="0" w:after="0" w:afterAutospacing="0"/>
        <w:rPr>
          <w:color w:val="000000" w:themeColor="text1"/>
        </w:rPr>
      </w:pPr>
      <w:r w:rsidRPr="008D7EE9">
        <w:rPr>
          <w:color w:val="000000" w:themeColor="text1"/>
        </w:rPr>
        <w:t>20. Как звали главного героя произведения «Бедная Лиза»?</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А) Эдгар  Б) Эдуард   В) Эраст</w:t>
      </w:r>
    </w:p>
    <w:p w:rsidR="00505DBC" w:rsidRPr="008D7EE9" w:rsidRDefault="00505DBC" w:rsidP="00505DBC">
      <w:pPr>
        <w:pStyle w:val="af9"/>
        <w:shd w:val="clear" w:color="auto" w:fill="FFFFFF"/>
        <w:spacing w:before="0" w:beforeAutospacing="0" w:after="0" w:afterAutospacing="0"/>
        <w:rPr>
          <w:color w:val="000000" w:themeColor="text1"/>
        </w:rPr>
      </w:pPr>
      <w:r w:rsidRPr="008D7EE9">
        <w:rPr>
          <w:color w:val="000000" w:themeColor="text1"/>
        </w:rPr>
        <w:t>21. К какому литературному направлению относится повесть «Бедная Лиза»?</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 xml:space="preserve">А) Сентиментализм  Б) Классицизм   В) Романтизм  Г) Реализм                                      </w:t>
      </w:r>
    </w:p>
    <w:p w:rsidR="00505DBC" w:rsidRPr="008D7EE9" w:rsidRDefault="00505DBC" w:rsidP="00505DBC">
      <w:pPr>
        <w:pStyle w:val="af9"/>
        <w:shd w:val="clear" w:color="auto" w:fill="FFFFFF"/>
        <w:spacing w:before="0" w:beforeAutospacing="0" w:after="0" w:afterAutospacing="0"/>
        <w:rPr>
          <w:color w:val="000000" w:themeColor="text1"/>
        </w:rPr>
      </w:pPr>
      <w:r w:rsidRPr="008D7EE9">
        <w:rPr>
          <w:color w:val="000000" w:themeColor="text1"/>
        </w:rPr>
        <w:t>22. Какое событие является кульминацией произведения?</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 xml:space="preserve">А) Первый поцелуй Лизы и Эраста </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 xml:space="preserve">Б) Желание матушки Лизы выдать её замуж за другого </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 xml:space="preserve">В) Встреча Лизы и Эраста на улице Москвы </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Г) Признание Эраста в предстоящей женитьбе на другой женщине</w:t>
      </w:r>
    </w:p>
    <w:p w:rsidR="00505DBC" w:rsidRPr="008D7EE9" w:rsidRDefault="00505DBC" w:rsidP="00505DBC">
      <w:pPr>
        <w:pStyle w:val="af9"/>
        <w:shd w:val="clear" w:color="auto" w:fill="FFFFFF"/>
        <w:spacing w:before="0" w:beforeAutospacing="0" w:after="0" w:afterAutospacing="0"/>
        <w:rPr>
          <w:color w:val="000000" w:themeColor="text1"/>
        </w:rPr>
      </w:pPr>
      <w:r w:rsidRPr="008D7EE9">
        <w:rPr>
          <w:color w:val="000000" w:themeColor="text1"/>
        </w:rPr>
        <w:t>23 . К какому социальному сословию принадлежит Лиза?</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А) Крестьянка  Б) Княгиня  В) Дворянка   Г) Купеческая дочь</w:t>
      </w:r>
    </w:p>
    <w:p w:rsidR="00505DBC" w:rsidRPr="008D7EE9" w:rsidRDefault="00505DBC" w:rsidP="00505DBC">
      <w:pPr>
        <w:pStyle w:val="af9"/>
        <w:shd w:val="clear" w:color="auto" w:fill="FFFFFF"/>
        <w:spacing w:before="0" w:beforeAutospacing="0" w:after="0" w:afterAutospacing="0"/>
        <w:rPr>
          <w:color w:val="000000" w:themeColor="text1"/>
        </w:rPr>
      </w:pPr>
      <w:r w:rsidRPr="008D7EE9">
        <w:rPr>
          <w:color w:val="000000" w:themeColor="text1"/>
        </w:rPr>
        <w:t>24. Какая основная проблема повести «Бедная Лиза»?</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 xml:space="preserve">А) Социальное неравенство людей  </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 xml:space="preserve">Б) Проблема отцов и детей </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 xml:space="preserve">В) Проблема воспитания и образования </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Г) Проблема одиночества человеческой натуры</w:t>
      </w:r>
    </w:p>
    <w:p w:rsidR="00505DBC" w:rsidRPr="008D7EE9" w:rsidRDefault="00505DBC" w:rsidP="00505DBC">
      <w:pPr>
        <w:pStyle w:val="af9"/>
        <w:shd w:val="clear" w:color="auto" w:fill="FFFFFF"/>
        <w:spacing w:before="0" w:beforeAutospacing="0" w:after="0" w:afterAutospacing="0"/>
        <w:rPr>
          <w:color w:val="000000" w:themeColor="text1"/>
        </w:rPr>
      </w:pPr>
      <w:r w:rsidRPr="008D7EE9">
        <w:rPr>
          <w:color w:val="000000" w:themeColor="text1"/>
        </w:rPr>
        <w:t>25. Укажите литературное направление 18 века, к которому принадлежит повесть Карамзина «Бедная Лиза».</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А) классицизм            Б) сентиментализм         В) романтизм</w:t>
      </w:r>
    </w:p>
    <w:p w:rsidR="00505DBC" w:rsidRPr="008D7EE9" w:rsidRDefault="00505DBC" w:rsidP="00505DBC">
      <w:pPr>
        <w:pStyle w:val="af9"/>
        <w:shd w:val="clear" w:color="auto" w:fill="FFFFFF"/>
        <w:spacing w:before="0" w:beforeAutospacing="0" w:after="0" w:afterAutospacing="0"/>
        <w:rPr>
          <w:color w:val="000000" w:themeColor="text1"/>
        </w:rPr>
      </w:pPr>
      <w:r w:rsidRPr="008D7EE9">
        <w:rPr>
          <w:color w:val="000000" w:themeColor="text1"/>
        </w:rPr>
        <w:t>26.Установите соответствие.</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 xml:space="preserve">1) Ломоносов    2) Державин    3) Карамзин     4) Жуковский        5) Грибоедов </w:t>
      </w:r>
    </w:p>
    <w:p w:rsidR="00505DBC" w:rsidRPr="008D7EE9" w:rsidRDefault="00505DBC" w:rsidP="00505DBC">
      <w:pPr>
        <w:pStyle w:val="af9"/>
        <w:shd w:val="clear" w:color="auto" w:fill="FFFFFF"/>
        <w:spacing w:before="0" w:beforeAutospacing="0" w:after="0" w:afterAutospacing="0"/>
        <w:rPr>
          <w:color w:val="000000" w:themeColor="text1"/>
        </w:rPr>
      </w:pP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 xml:space="preserve">А. «Бедная Лиза» </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 xml:space="preserve">Б. «Горе от ума»   </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 xml:space="preserve">В. «Ода на день восшествия … Елисаветы Петровны 1774 года»   </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Г. «Светлана»    Д. «Памятник»</w:t>
      </w:r>
    </w:p>
    <w:p w:rsidR="00505DBC" w:rsidRPr="008D7EE9" w:rsidRDefault="00505DBC" w:rsidP="00505DBC">
      <w:pPr>
        <w:pStyle w:val="af9"/>
        <w:shd w:val="clear" w:color="auto" w:fill="FFFFFF"/>
        <w:spacing w:before="0" w:beforeAutospacing="0" w:after="0" w:afterAutospacing="0"/>
        <w:rPr>
          <w:color w:val="000000" w:themeColor="text1"/>
        </w:rPr>
      </w:pPr>
      <w:r w:rsidRPr="008D7EE9">
        <w:rPr>
          <w:color w:val="000000" w:themeColor="text1"/>
        </w:rPr>
        <w:t>27. Установите соответствие.</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 xml:space="preserve">1) Ломоносов         2 ) Державин         3) Карамзин        4) Жуковский      </w:t>
      </w:r>
    </w:p>
    <w:p w:rsidR="00505DBC" w:rsidRPr="008D7EE9" w:rsidRDefault="00505DBC" w:rsidP="00505DBC">
      <w:pPr>
        <w:pStyle w:val="af9"/>
        <w:shd w:val="clear" w:color="auto" w:fill="FFFFFF"/>
        <w:spacing w:before="0" w:beforeAutospacing="0" w:after="0" w:afterAutospacing="0"/>
        <w:rPr>
          <w:color w:val="000000" w:themeColor="text1"/>
        </w:rPr>
      </w:pPr>
      <w:r w:rsidRPr="008D7EE9">
        <w:rPr>
          <w:color w:val="000000" w:themeColor="text1"/>
        </w:rPr>
        <w:t xml:space="preserve"> </w:t>
      </w:r>
      <w:r w:rsidRPr="008D7EE9">
        <w:rPr>
          <w:color w:val="000000" w:themeColor="text1"/>
        </w:rPr>
        <w:tab/>
        <w:t xml:space="preserve">А. Романтизм    Б. Классицизм     В. Сентиментализм </w:t>
      </w:r>
    </w:p>
    <w:p w:rsidR="00505DBC" w:rsidRPr="008D7EE9" w:rsidRDefault="00505DBC" w:rsidP="00505DBC">
      <w:pPr>
        <w:pStyle w:val="af9"/>
        <w:shd w:val="clear" w:color="auto" w:fill="FFFFFF"/>
        <w:spacing w:before="0" w:beforeAutospacing="0" w:after="0" w:afterAutospacing="0"/>
        <w:rPr>
          <w:color w:val="000000" w:themeColor="text1"/>
        </w:rPr>
      </w:pPr>
      <w:r w:rsidRPr="008D7EE9">
        <w:rPr>
          <w:color w:val="000000" w:themeColor="text1"/>
        </w:rPr>
        <w:t>28. Какому стилю, согласно теории Ломоносова, соответствуют комедии, эпиграммы, песни, басни?</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А. «Высокий»;Б. «Средний»;В. «Низкий».</w:t>
      </w:r>
    </w:p>
    <w:p w:rsidR="00505DBC" w:rsidRPr="008D7EE9" w:rsidRDefault="00505DBC" w:rsidP="00505DBC">
      <w:pPr>
        <w:pStyle w:val="af9"/>
        <w:shd w:val="clear" w:color="auto" w:fill="FFFFFF"/>
        <w:spacing w:before="0" w:beforeAutospacing="0" w:after="0" w:afterAutospacing="0"/>
        <w:rPr>
          <w:color w:val="000000" w:themeColor="text1"/>
        </w:rPr>
      </w:pPr>
      <w:r w:rsidRPr="008D7EE9">
        <w:rPr>
          <w:color w:val="000000" w:themeColor="text1"/>
        </w:rPr>
        <w:t>29. Назовите жанр по определению: «Лиро-эпическое произведение с острым, напряжённым, драматическим, большей частью фантастическим сюжетом».</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А. Ода   Б.Повесть.   В. Баллада</w:t>
      </w:r>
    </w:p>
    <w:p w:rsidR="00505DBC" w:rsidRPr="008D7EE9" w:rsidRDefault="00505DBC" w:rsidP="00505DBC">
      <w:pPr>
        <w:pStyle w:val="af9"/>
        <w:shd w:val="clear" w:color="auto" w:fill="FFFFFF"/>
        <w:spacing w:before="0" w:beforeAutospacing="0" w:after="0" w:afterAutospacing="0"/>
        <w:rPr>
          <w:bCs/>
          <w:color w:val="000000" w:themeColor="text1"/>
        </w:rPr>
      </w:pPr>
      <w:r w:rsidRPr="008D7EE9">
        <w:rPr>
          <w:color w:val="000000" w:themeColor="text1"/>
        </w:rPr>
        <w:t>30</w:t>
      </w:r>
      <w:r w:rsidRPr="008D7EE9">
        <w:rPr>
          <w:bCs/>
          <w:color w:val="000000" w:themeColor="text1"/>
        </w:rPr>
        <w:t>.Какие из перечисленных идеалов и ценностей Чацкого непосредственно воплощены в комедии "Горе от ума"? (несколько ответов)</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 xml:space="preserve">А)Свободолюбие ;  </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 xml:space="preserve"> Б)страсть к карточной игре;   </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 xml:space="preserve">В)призывы к отмене крепостного права; </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lastRenderedPageBreak/>
        <w:t xml:space="preserve">Г)презрение к низкопоклоннству ;  </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Д)поклонение иностранному</w:t>
      </w:r>
    </w:p>
    <w:p w:rsidR="00505DBC" w:rsidRPr="008D7EE9" w:rsidRDefault="00505DBC" w:rsidP="00505DBC">
      <w:pPr>
        <w:pStyle w:val="af9"/>
        <w:shd w:val="clear" w:color="auto" w:fill="FFFFFF"/>
        <w:spacing w:before="0" w:beforeAutospacing="0" w:after="0" w:afterAutospacing="0"/>
        <w:rPr>
          <w:bCs/>
          <w:color w:val="000000" w:themeColor="text1"/>
        </w:rPr>
      </w:pPr>
      <w:r w:rsidRPr="008D7EE9">
        <w:rPr>
          <w:bCs/>
          <w:color w:val="000000" w:themeColor="text1"/>
        </w:rPr>
        <w:t>31. Кто стал виновником зарождения слуха о сумасшествии Чацкого?</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А)Молчалин             Б)Скалозуб                      В)Софья            Г)Репетилов</w:t>
      </w:r>
    </w:p>
    <w:p w:rsidR="00505DBC" w:rsidRPr="008D7EE9" w:rsidRDefault="00505DBC" w:rsidP="00505DBC">
      <w:pPr>
        <w:pStyle w:val="af9"/>
        <w:shd w:val="clear" w:color="auto" w:fill="FFFFFF"/>
        <w:spacing w:before="0" w:beforeAutospacing="0" w:after="0" w:afterAutospacing="0"/>
        <w:rPr>
          <w:bCs/>
          <w:color w:val="000000" w:themeColor="text1"/>
          <w:bdr w:val="none" w:sz="0" w:space="0" w:color="auto" w:frame="1"/>
        </w:rPr>
      </w:pPr>
      <w:r w:rsidRPr="008D7EE9">
        <w:rPr>
          <w:bCs/>
          <w:color w:val="000000" w:themeColor="text1"/>
          <w:bdr w:val="none" w:sz="0" w:space="0" w:color="auto" w:frame="1"/>
        </w:rPr>
        <w:t>32. Определите, какой конфликт является основным, ведущим, сюжетообразным в комедии А.С. Грибоедова.</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 xml:space="preserve">А) любовный конфликт                                                   </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Б) конфликт поколений</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В) конфликт общественный (между представителями «века нынешнего» и «века минувшего»)</w:t>
      </w:r>
    </w:p>
    <w:p w:rsidR="00505DBC" w:rsidRPr="008D7EE9" w:rsidRDefault="00505DBC" w:rsidP="00505DBC">
      <w:pPr>
        <w:pStyle w:val="af9"/>
        <w:shd w:val="clear" w:color="auto" w:fill="FFFFFF"/>
        <w:spacing w:before="0" w:beforeAutospacing="0" w:after="0" w:afterAutospacing="0"/>
        <w:ind w:left="708"/>
        <w:rPr>
          <w:color w:val="000000" w:themeColor="text1"/>
        </w:rPr>
      </w:pPr>
      <w:r w:rsidRPr="008D7EE9">
        <w:rPr>
          <w:color w:val="000000" w:themeColor="text1"/>
        </w:rPr>
        <w:t xml:space="preserve">Г) психологический, происходящий в душе главного героя    </w:t>
      </w:r>
    </w:p>
    <w:p w:rsidR="00505DBC" w:rsidRPr="008D7EE9" w:rsidRDefault="00505DBC" w:rsidP="00505DBC">
      <w:pPr>
        <w:pStyle w:val="af9"/>
        <w:shd w:val="clear" w:color="auto" w:fill="FFFFFF"/>
        <w:spacing w:before="0" w:beforeAutospacing="0" w:after="0" w:afterAutospacing="0"/>
        <w:rPr>
          <w:bCs/>
          <w:color w:val="000000" w:themeColor="text1"/>
          <w:bdr w:val="none" w:sz="0" w:space="0" w:color="auto" w:frame="1"/>
        </w:rPr>
      </w:pPr>
      <w:r w:rsidRPr="008D7EE9">
        <w:rPr>
          <w:bCs/>
          <w:color w:val="000000" w:themeColor="text1"/>
          <w:bdr w:val="none" w:sz="0" w:space="0" w:color="auto" w:frame="1"/>
        </w:rPr>
        <w:t>33. Сколько времени длится действие комедии «Горе от ума»?</w:t>
      </w:r>
    </w:p>
    <w:p w:rsidR="00505DBC" w:rsidRPr="008D7EE9" w:rsidRDefault="00505DBC" w:rsidP="00505DBC">
      <w:pPr>
        <w:pStyle w:val="af9"/>
        <w:shd w:val="clear" w:color="auto" w:fill="FFFFFF"/>
        <w:spacing w:before="0" w:beforeAutospacing="0" w:after="0" w:afterAutospacing="0"/>
        <w:ind w:firstLine="708"/>
        <w:rPr>
          <w:bCs/>
          <w:color w:val="000000" w:themeColor="text1"/>
          <w:bdr w:val="none" w:sz="0" w:space="0" w:color="auto" w:frame="1"/>
        </w:rPr>
      </w:pPr>
      <w:r w:rsidRPr="008D7EE9">
        <w:rPr>
          <w:color w:val="000000" w:themeColor="text1"/>
        </w:rPr>
        <w:t>А) 3 дня                      Б) 1 неделя               В) 1 сутки                       Г) 1 год</w:t>
      </w:r>
      <w:r w:rsidRPr="008D7EE9">
        <w:rPr>
          <w:color w:val="000000" w:themeColor="text1"/>
        </w:rPr>
        <w:br/>
      </w:r>
      <w:r w:rsidRPr="008D7EE9">
        <w:rPr>
          <w:bCs/>
          <w:color w:val="000000" w:themeColor="text1"/>
          <w:bdr w:val="none" w:sz="0" w:space="0" w:color="auto" w:frame="1"/>
        </w:rPr>
        <w:t>34. Какой персонаж комедии «Горе от ума» не является представителем «фамусовского общества»?</w:t>
      </w:r>
    </w:p>
    <w:p w:rsidR="00505DBC" w:rsidRPr="008D7EE9" w:rsidRDefault="00505DBC" w:rsidP="00505DBC">
      <w:pPr>
        <w:pStyle w:val="af9"/>
        <w:shd w:val="clear" w:color="auto" w:fill="FFFFFF"/>
        <w:spacing w:before="0" w:beforeAutospacing="0" w:after="0" w:afterAutospacing="0"/>
        <w:ind w:left="708"/>
        <w:rPr>
          <w:color w:val="000000" w:themeColor="text1"/>
        </w:rPr>
      </w:pPr>
      <w:r w:rsidRPr="008D7EE9">
        <w:rPr>
          <w:color w:val="000000" w:themeColor="text1"/>
        </w:rPr>
        <w:t>А) Софья                 Б) Молчалин                В) Хлестова   Г) князь Федор</w:t>
      </w:r>
    </w:p>
    <w:p w:rsidR="00505DBC" w:rsidRPr="008D7EE9" w:rsidRDefault="00505DBC" w:rsidP="00505DBC">
      <w:pPr>
        <w:pStyle w:val="af9"/>
        <w:shd w:val="clear" w:color="auto" w:fill="FFFFFF"/>
        <w:spacing w:before="0" w:beforeAutospacing="0" w:after="0" w:afterAutospacing="0"/>
        <w:rPr>
          <w:color w:val="000000" w:themeColor="text1"/>
        </w:rPr>
      </w:pPr>
      <w:r w:rsidRPr="008D7EE9">
        <w:rPr>
          <w:color w:val="000000" w:themeColor="text1"/>
        </w:rPr>
        <w:t>35. Как звали главного героя произведения «Горе от ума»?</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А) Чаадаев    Б) Чацкий          В) Хлестаков</w:t>
      </w:r>
    </w:p>
    <w:p w:rsidR="00505DBC" w:rsidRPr="008D7EE9" w:rsidRDefault="00505DBC" w:rsidP="00505DBC">
      <w:pPr>
        <w:pStyle w:val="af9"/>
        <w:shd w:val="clear" w:color="auto" w:fill="FFFFFF"/>
        <w:spacing w:before="0" w:beforeAutospacing="0" w:after="0" w:afterAutospacing="0"/>
        <w:rPr>
          <w:color w:val="000000" w:themeColor="text1"/>
        </w:rPr>
      </w:pPr>
      <w:r w:rsidRPr="008D7EE9">
        <w:rPr>
          <w:color w:val="000000" w:themeColor="text1"/>
        </w:rPr>
        <w:t xml:space="preserve">36. </w:t>
      </w:r>
      <w:r w:rsidRPr="008D7EE9">
        <w:rPr>
          <w:color w:val="000000" w:themeColor="text1"/>
          <w:bdr w:val="none" w:sz="0" w:space="0" w:color="auto" w:frame="1"/>
        </w:rPr>
        <w:t xml:space="preserve">«Служить  бы  рад,  прислуживаться  тошно»,  - </w:t>
      </w:r>
      <w:r w:rsidRPr="008D7EE9">
        <w:rPr>
          <w:color w:val="000000" w:themeColor="text1"/>
        </w:rPr>
        <w:t>говорит:</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А) Фамусов;   Б) Чацкий;     В) Молчалин.</w:t>
      </w:r>
    </w:p>
    <w:p w:rsidR="00505DBC" w:rsidRPr="008D7EE9" w:rsidRDefault="00505DBC" w:rsidP="00505DBC">
      <w:pPr>
        <w:pStyle w:val="af9"/>
        <w:shd w:val="clear" w:color="auto" w:fill="FFFFFF"/>
        <w:spacing w:before="0" w:beforeAutospacing="0" w:after="0" w:afterAutospacing="0"/>
        <w:rPr>
          <w:color w:val="000000" w:themeColor="text1"/>
        </w:rPr>
      </w:pPr>
      <w:r w:rsidRPr="008D7EE9">
        <w:rPr>
          <w:color w:val="000000" w:themeColor="text1"/>
        </w:rPr>
        <w:t>37. Критическую статью «Мильон терзаний» написал:</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А) Д.И.Писарев            Б) В.Г.Белинский     В) И.А.Гончаров</w:t>
      </w:r>
    </w:p>
    <w:p w:rsidR="00505DBC" w:rsidRPr="008D7EE9" w:rsidRDefault="00505DBC" w:rsidP="00505DBC">
      <w:pPr>
        <w:pStyle w:val="af9"/>
        <w:shd w:val="clear" w:color="auto" w:fill="FFFFFF"/>
        <w:spacing w:before="0" w:beforeAutospacing="0" w:after="0" w:afterAutospacing="0"/>
        <w:rPr>
          <w:color w:val="000000" w:themeColor="text1"/>
        </w:rPr>
      </w:pPr>
      <w:r w:rsidRPr="008D7EE9">
        <w:rPr>
          <w:color w:val="000000" w:themeColor="text1"/>
        </w:rPr>
        <w:t xml:space="preserve">38. Чем заканчивается «Горе от ума»? </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А) свадьбой героев   Б) отъездом героя;  В) смертью героя.</w:t>
      </w:r>
    </w:p>
    <w:p w:rsidR="00505DBC" w:rsidRPr="008D7EE9" w:rsidRDefault="00505DBC" w:rsidP="00505DBC">
      <w:pPr>
        <w:pStyle w:val="af9"/>
        <w:shd w:val="clear" w:color="auto" w:fill="FFFFFF"/>
        <w:spacing w:before="0" w:beforeAutospacing="0" w:after="0" w:afterAutospacing="0"/>
        <w:rPr>
          <w:color w:val="000000" w:themeColor="text1"/>
        </w:rPr>
      </w:pPr>
      <w:r w:rsidRPr="008D7EE9">
        <w:rPr>
          <w:bCs/>
          <w:color w:val="000000" w:themeColor="text1"/>
        </w:rPr>
        <w:t xml:space="preserve">39. </w:t>
      </w:r>
      <w:r w:rsidRPr="008D7EE9">
        <w:rPr>
          <w:color w:val="000000" w:themeColor="text1"/>
        </w:rPr>
        <w:t xml:space="preserve">А.С. Грибоедов писал: </w:t>
      </w:r>
      <w:r w:rsidRPr="008D7EE9">
        <w:rPr>
          <w:i/>
          <w:color w:val="000000" w:themeColor="text1"/>
        </w:rPr>
        <w:t>«В моей комедии 25 глупцов на одного здравомыслящегочеловека, и этот человек, разумеется, в противоречии с обществом, егоокружающим»</w:t>
      </w:r>
      <w:r w:rsidRPr="008D7EE9">
        <w:rPr>
          <w:color w:val="000000" w:themeColor="text1"/>
        </w:rPr>
        <w:t>.  Кого имел в виду писатель:</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А) Скалозуба              Б) Молчалина           В) Чацкого</w:t>
      </w:r>
    </w:p>
    <w:p w:rsidR="00505DBC" w:rsidRPr="008D7EE9" w:rsidRDefault="00505DBC" w:rsidP="00505DBC">
      <w:pPr>
        <w:pStyle w:val="af9"/>
        <w:shd w:val="clear" w:color="auto" w:fill="FFFFFF"/>
        <w:spacing w:before="0" w:beforeAutospacing="0" w:after="0" w:afterAutospacing="0"/>
        <w:rPr>
          <w:i/>
          <w:iCs/>
          <w:color w:val="000000" w:themeColor="text1"/>
        </w:rPr>
      </w:pPr>
      <w:r w:rsidRPr="008D7EE9">
        <w:rPr>
          <w:color w:val="000000" w:themeColor="text1"/>
        </w:rPr>
        <w:t>40. Из какого стихотворения А.С.Пушкина эти строки.    </w:t>
      </w:r>
      <w:r w:rsidRPr="008D7EE9">
        <w:rPr>
          <w:i/>
          <w:iCs/>
          <w:color w:val="000000" w:themeColor="text1"/>
        </w:rPr>
        <w:t>Шли годы. Бурь порыв мятежный Рассеял прежние мечты, И я забыл твой голос нежный, Твои небесные черты.</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 xml:space="preserve">А) «Я вас любил…»;                 </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 xml:space="preserve">Б) «Элегия»;            </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 xml:space="preserve">В) «Сожженное письмо»;            </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Г) «К***» .</w:t>
      </w:r>
    </w:p>
    <w:p w:rsidR="00505DBC" w:rsidRPr="008D7EE9" w:rsidRDefault="00505DBC" w:rsidP="00505DBC">
      <w:pPr>
        <w:pStyle w:val="af9"/>
        <w:shd w:val="clear" w:color="auto" w:fill="FFFFFF"/>
        <w:spacing w:before="0" w:beforeAutospacing="0" w:after="0" w:afterAutospacing="0"/>
        <w:rPr>
          <w:i/>
          <w:color w:val="000000" w:themeColor="text1"/>
        </w:rPr>
      </w:pPr>
      <w:r w:rsidRPr="008D7EE9">
        <w:rPr>
          <w:color w:val="000000" w:themeColor="text1"/>
        </w:rPr>
        <w:t>41. Назовите стихотворение А.С. Пушкина, в котором Бог повелевает своему посланнику</w:t>
      </w:r>
      <w:r w:rsidRPr="008D7EE9">
        <w:rPr>
          <w:i/>
          <w:color w:val="000000" w:themeColor="text1"/>
        </w:rPr>
        <w:t>“глаголом жечь сердца людей”</w:t>
      </w:r>
    </w:p>
    <w:p w:rsidR="00505DBC" w:rsidRPr="008D7EE9" w:rsidRDefault="00505DBC" w:rsidP="00505DBC">
      <w:pPr>
        <w:pStyle w:val="af9"/>
        <w:shd w:val="clear" w:color="auto" w:fill="FFFFFF"/>
        <w:spacing w:before="0" w:beforeAutospacing="0" w:after="0" w:afterAutospacing="0"/>
        <w:ind w:firstLine="708"/>
        <w:rPr>
          <w:bCs/>
          <w:color w:val="000000" w:themeColor="text1"/>
        </w:rPr>
      </w:pPr>
      <w:r w:rsidRPr="008D7EE9">
        <w:rPr>
          <w:bCs/>
          <w:color w:val="000000" w:themeColor="text1"/>
        </w:rPr>
        <w:t>А) «Пророк»                 Б) «Узник»                  В) «Памятник»</w:t>
      </w:r>
    </w:p>
    <w:p w:rsidR="00505DBC" w:rsidRPr="008D7EE9" w:rsidRDefault="00505DBC" w:rsidP="00505DBC">
      <w:pPr>
        <w:pStyle w:val="af9"/>
        <w:shd w:val="clear" w:color="auto" w:fill="FFFFFF"/>
        <w:spacing w:before="0" w:beforeAutospacing="0" w:after="0" w:afterAutospacing="0"/>
        <w:rPr>
          <w:color w:val="000000" w:themeColor="text1"/>
        </w:rPr>
      </w:pPr>
      <w:r w:rsidRPr="008D7EE9">
        <w:rPr>
          <w:color w:val="000000" w:themeColor="text1"/>
        </w:rPr>
        <w:t xml:space="preserve">42. Кто из великих русских поэтов </w:t>
      </w:r>
      <w:r w:rsidRPr="008D7EE9">
        <w:rPr>
          <w:color w:val="000000" w:themeColor="text1"/>
          <w:lang w:val="en-US"/>
        </w:rPr>
        <w:t>XVIII</w:t>
      </w:r>
      <w:r w:rsidRPr="008D7EE9">
        <w:rPr>
          <w:color w:val="000000" w:themeColor="text1"/>
        </w:rPr>
        <w:t xml:space="preserve"> века заметил в Пушкине-лицеисте будущего гения поэзии?</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А) Вяземский       Б ) Жуковский            В) Державин           Г) Ломоносов.</w:t>
      </w:r>
    </w:p>
    <w:p w:rsidR="00505DBC" w:rsidRPr="008D7EE9" w:rsidRDefault="00505DBC" w:rsidP="00505DBC">
      <w:pPr>
        <w:pStyle w:val="af9"/>
        <w:shd w:val="clear" w:color="auto" w:fill="FFFFFF"/>
        <w:spacing w:before="0" w:beforeAutospacing="0" w:after="0" w:afterAutospacing="0"/>
        <w:rPr>
          <w:color w:val="000000" w:themeColor="text1"/>
        </w:rPr>
      </w:pPr>
      <w:r w:rsidRPr="008D7EE9">
        <w:rPr>
          <w:color w:val="000000" w:themeColor="text1"/>
        </w:rPr>
        <w:t>43. Из какого произведения взяты эти строки: «Пока свободою горим,/Пока сердца для чести живы,/Мой друг, отчизне посвятим /Души прекрасные порывы!»</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А) «Пророк»              Б) «К Чаадаеву»       В) «И.И. Пущину»</w:t>
      </w:r>
    </w:p>
    <w:p w:rsidR="00505DBC" w:rsidRPr="008D7EE9" w:rsidRDefault="00505DBC" w:rsidP="00505DBC">
      <w:pPr>
        <w:pStyle w:val="af9"/>
        <w:shd w:val="clear" w:color="auto" w:fill="FFFFFF"/>
        <w:spacing w:before="0" w:beforeAutospacing="0" w:after="0" w:afterAutospacing="0"/>
        <w:rPr>
          <w:color w:val="000000" w:themeColor="text1"/>
        </w:rPr>
      </w:pPr>
      <w:r w:rsidRPr="008D7EE9">
        <w:rPr>
          <w:color w:val="000000" w:themeColor="text1"/>
        </w:rPr>
        <w:t xml:space="preserve">44. Стихотворение «К***» («Я помню чудное мгновенье…») Пушкина посвящено:     </w:t>
      </w:r>
    </w:p>
    <w:p w:rsidR="00505DBC" w:rsidRPr="008D7EE9" w:rsidRDefault="00505DBC" w:rsidP="00505DBC">
      <w:pPr>
        <w:pStyle w:val="af9"/>
        <w:shd w:val="clear" w:color="auto" w:fill="FFFFFF"/>
        <w:spacing w:before="0" w:beforeAutospacing="0" w:after="0" w:afterAutospacing="0"/>
        <w:ind w:firstLine="708"/>
        <w:rPr>
          <w:color w:val="000000" w:themeColor="text1"/>
        </w:rPr>
      </w:pPr>
      <w:r w:rsidRPr="008D7EE9">
        <w:rPr>
          <w:color w:val="000000" w:themeColor="text1"/>
        </w:rPr>
        <w:t>А) М.Н. Раевской      Б) Е.Н. Карамзиной        В) А.П. Керн</w:t>
      </w:r>
    </w:p>
    <w:p w:rsidR="00505DBC" w:rsidRPr="008D7EE9" w:rsidRDefault="00505DBC" w:rsidP="00505DBC">
      <w:pPr>
        <w:pStyle w:val="af9"/>
        <w:shd w:val="clear" w:color="auto" w:fill="FFFFFF"/>
        <w:spacing w:before="0" w:beforeAutospacing="0" w:after="0" w:afterAutospacing="0"/>
        <w:rPr>
          <w:color w:val="000000" w:themeColor="text1"/>
        </w:rPr>
      </w:pPr>
      <w:r w:rsidRPr="008D7EE9">
        <w:rPr>
          <w:color w:val="000000" w:themeColor="text1"/>
        </w:rPr>
        <w:t>45. Соотнесите автора и произведение (Запишите цифру по порядку, а напротив букву, которой соответствует название произведения автора)</w:t>
      </w:r>
    </w:p>
    <w:tbl>
      <w:tblPr>
        <w:tblStyle w:val="af2"/>
        <w:tblW w:w="6946" w:type="dxa"/>
        <w:tblInd w:w="817" w:type="dxa"/>
        <w:tblLook w:val="04A0" w:firstRow="1" w:lastRow="0" w:firstColumn="1" w:lastColumn="0" w:noHBand="0" w:noVBand="1"/>
      </w:tblPr>
      <w:tblGrid>
        <w:gridCol w:w="3001"/>
        <w:gridCol w:w="3945"/>
      </w:tblGrid>
      <w:tr w:rsidR="00505DBC" w:rsidRPr="008D7EE9" w:rsidTr="000B1248">
        <w:tc>
          <w:tcPr>
            <w:tcW w:w="3001" w:type="dxa"/>
            <w:tcBorders>
              <w:top w:val="single" w:sz="4" w:space="0" w:color="auto"/>
              <w:left w:val="single" w:sz="4" w:space="0" w:color="auto"/>
              <w:bottom w:val="single" w:sz="4" w:space="0" w:color="auto"/>
              <w:right w:val="single" w:sz="4" w:space="0" w:color="auto"/>
            </w:tcBorders>
            <w:hideMark/>
          </w:tcPr>
          <w:p w:rsidR="00505DBC" w:rsidRPr="008D7EE9" w:rsidRDefault="00505DBC" w:rsidP="000B1248">
            <w:pPr>
              <w:pStyle w:val="aff7"/>
              <w:rPr>
                <w:rFonts w:ascii="Times New Roman"/>
                <w:color w:val="000000" w:themeColor="text1"/>
                <w:sz w:val="24"/>
                <w:szCs w:val="24"/>
              </w:rPr>
            </w:pPr>
            <w:r w:rsidRPr="008D7EE9">
              <w:rPr>
                <w:rFonts w:ascii="Times New Roman"/>
                <w:color w:val="000000" w:themeColor="text1"/>
                <w:sz w:val="24"/>
                <w:szCs w:val="24"/>
              </w:rPr>
              <w:t>1. А. С. Пушкин</w:t>
            </w:r>
          </w:p>
        </w:tc>
        <w:tc>
          <w:tcPr>
            <w:tcW w:w="3945" w:type="dxa"/>
            <w:tcBorders>
              <w:top w:val="single" w:sz="4" w:space="0" w:color="auto"/>
              <w:left w:val="single" w:sz="4" w:space="0" w:color="auto"/>
              <w:bottom w:val="single" w:sz="4" w:space="0" w:color="auto"/>
              <w:right w:val="single" w:sz="4" w:space="0" w:color="auto"/>
            </w:tcBorders>
            <w:hideMark/>
          </w:tcPr>
          <w:p w:rsidR="00505DBC" w:rsidRPr="008D7EE9" w:rsidRDefault="00505DBC" w:rsidP="000B1248">
            <w:pPr>
              <w:pStyle w:val="aff7"/>
              <w:rPr>
                <w:rFonts w:ascii="Times New Roman"/>
                <w:color w:val="000000" w:themeColor="text1"/>
                <w:sz w:val="24"/>
                <w:szCs w:val="24"/>
              </w:rPr>
            </w:pPr>
            <w:r w:rsidRPr="008D7EE9">
              <w:rPr>
                <w:rFonts w:ascii="Times New Roman"/>
                <w:color w:val="000000" w:themeColor="text1"/>
                <w:sz w:val="24"/>
                <w:szCs w:val="24"/>
              </w:rPr>
              <w:t>А) «Светлана»</w:t>
            </w:r>
          </w:p>
        </w:tc>
      </w:tr>
      <w:tr w:rsidR="00505DBC" w:rsidRPr="008D7EE9" w:rsidTr="000B1248">
        <w:tc>
          <w:tcPr>
            <w:tcW w:w="3001" w:type="dxa"/>
            <w:tcBorders>
              <w:top w:val="single" w:sz="4" w:space="0" w:color="auto"/>
              <w:left w:val="single" w:sz="4" w:space="0" w:color="auto"/>
              <w:bottom w:val="single" w:sz="4" w:space="0" w:color="auto"/>
              <w:right w:val="single" w:sz="4" w:space="0" w:color="auto"/>
            </w:tcBorders>
            <w:hideMark/>
          </w:tcPr>
          <w:p w:rsidR="00505DBC" w:rsidRPr="008D7EE9" w:rsidRDefault="00505DBC" w:rsidP="000B1248">
            <w:pPr>
              <w:pStyle w:val="aff7"/>
              <w:rPr>
                <w:rFonts w:ascii="Times New Roman"/>
                <w:color w:val="000000" w:themeColor="text1"/>
                <w:sz w:val="24"/>
                <w:szCs w:val="24"/>
              </w:rPr>
            </w:pPr>
            <w:r w:rsidRPr="008D7EE9">
              <w:rPr>
                <w:rFonts w:ascii="Times New Roman"/>
                <w:color w:val="000000" w:themeColor="text1"/>
                <w:sz w:val="24"/>
                <w:szCs w:val="24"/>
              </w:rPr>
              <w:t>2. А.С. Грибоедов</w:t>
            </w:r>
          </w:p>
        </w:tc>
        <w:tc>
          <w:tcPr>
            <w:tcW w:w="3945" w:type="dxa"/>
            <w:tcBorders>
              <w:top w:val="single" w:sz="4" w:space="0" w:color="auto"/>
              <w:left w:val="single" w:sz="4" w:space="0" w:color="auto"/>
              <w:bottom w:val="single" w:sz="4" w:space="0" w:color="auto"/>
              <w:right w:val="single" w:sz="4" w:space="0" w:color="auto"/>
            </w:tcBorders>
            <w:hideMark/>
          </w:tcPr>
          <w:p w:rsidR="00505DBC" w:rsidRPr="008D7EE9" w:rsidRDefault="00505DBC" w:rsidP="000B1248">
            <w:pPr>
              <w:pStyle w:val="aff7"/>
              <w:rPr>
                <w:rFonts w:ascii="Times New Roman"/>
                <w:color w:val="000000" w:themeColor="text1"/>
                <w:sz w:val="24"/>
                <w:szCs w:val="24"/>
              </w:rPr>
            </w:pPr>
            <w:r w:rsidRPr="008D7EE9">
              <w:rPr>
                <w:rFonts w:ascii="Times New Roman"/>
                <w:color w:val="000000" w:themeColor="text1"/>
                <w:sz w:val="24"/>
                <w:szCs w:val="24"/>
              </w:rPr>
              <w:t xml:space="preserve">Б) «Моцарт и Сальери» </w:t>
            </w:r>
          </w:p>
        </w:tc>
      </w:tr>
      <w:tr w:rsidR="00505DBC" w:rsidRPr="008D7EE9" w:rsidTr="000B1248">
        <w:tc>
          <w:tcPr>
            <w:tcW w:w="3001" w:type="dxa"/>
            <w:tcBorders>
              <w:top w:val="single" w:sz="4" w:space="0" w:color="auto"/>
              <w:left w:val="single" w:sz="4" w:space="0" w:color="auto"/>
              <w:bottom w:val="single" w:sz="4" w:space="0" w:color="auto"/>
              <w:right w:val="single" w:sz="4" w:space="0" w:color="auto"/>
            </w:tcBorders>
            <w:hideMark/>
          </w:tcPr>
          <w:p w:rsidR="00505DBC" w:rsidRPr="008D7EE9" w:rsidRDefault="00505DBC" w:rsidP="000B1248">
            <w:pPr>
              <w:pStyle w:val="aff7"/>
              <w:rPr>
                <w:rFonts w:ascii="Times New Roman"/>
                <w:color w:val="000000" w:themeColor="text1"/>
                <w:sz w:val="24"/>
                <w:szCs w:val="24"/>
              </w:rPr>
            </w:pPr>
            <w:r w:rsidRPr="008D7EE9">
              <w:rPr>
                <w:rFonts w:ascii="Times New Roman"/>
                <w:color w:val="000000" w:themeColor="text1"/>
                <w:sz w:val="24"/>
                <w:szCs w:val="24"/>
              </w:rPr>
              <w:lastRenderedPageBreak/>
              <w:t>3. Н.М Карамзин</w:t>
            </w:r>
          </w:p>
        </w:tc>
        <w:tc>
          <w:tcPr>
            <w:tcW w:w="3945" w:type="dxa"/>
            <w:tcBorders>
              <w:top w:val="single" w:sz="4" w:space="0" w:color="auto"/>
              <w:left w:val="single" w:sz="4" w:space="0" w:color="auto"/>
              <w:bottom w:val="single" w:sz="4" w:space="0" w:color="auto"/>
              <w:right w:val="single" w:sz="4" w:space="0" w:color="auto"/>
            </w:tcBorders>
            <w:hideMark/>
          </w:tcPr>
          <w:p w:rsidR="00505DBC" w:rsidRPr="008D7EE9" w:rsidRDefault="00505DBC" w:rsidP="000B1248">
            <w:pPr>
              <w:pStyle w:val="aff7"/>
              <w:rPr>
                <w:rFonts w:ascii="Times New Roman"/>
                <w:color w:val="000000" w:themeColor="text1"/>
                <w:sz w:val="24"/>
                <w:szCs w:val="24"/>
              </w:rPr>
            </w:pPr>
            <w:r w:rsidRPr="008D7EE9">
              <w:rPr>
                <w:rFonts w:ascii="Times New Roman"/>
                <w:color w:val="000000" w:themeColor="text1"/>
                <w:sz w:val="24"/>
                <w:szCs w:val="24"/>
              </w:rPr>
              <w:t>В) «Бедная Лиза»</w:t>
            </w:r>
          </w:p>
        </w:tc>
      </w:tr>
      <w:tr w:rsidR="00505DBC" w:rsidRPr="008D7EE9" w:rsidTr="000B1248">
        <w:tc>
          <w:tcPr>
            <w:tcW w:w="3001" w:type="dxa"/>
            <w:tcBorders>
              <w:top w:val="single" w:sz="4" w:space="0" w:color="auto"/>
              <w:left w:val="single" w:sz="4" w:space="0" w:color="auto"/>
              <w:bottom w:val="single" w:sz="4" w:space="0" w:color="auto"/>
              <w:right w:val="single" w:sz="4" w:space="0" w:color="auto"/>
            </w:tcBorders>
            <w:hideMark/>
          </w:tcPr>
          <w:p w:rsidR="00505DBC" w:rsidRPr="008D7EE9" w:rsidRDefault="00505DBC" w:rsidP="000B1248">
            <w:pPr>
              <w:pStyle w:val="aff7"/>
              <w:rPr>
                <w:rFonts w:ascii="Times New Roman"/>
                <w:color w:val="000000" w:themeColor="text1"/>
                <w:sz w:val="24"/>
                <w:szCs w:val="24"/>
              </w:rPr>
            </w:pPr>
            <w:r w:rsidRPr="008D7EE9">
              <w:rPr>
                <w:rFonts w:ascii="Times New Roman"/>
                <w:color w:val="000000" w:themeColor="text1"/>
                <w:sz w:val="24"/>
                <w:szCs w:val="24"/>
              </w:rPr>
              <w:t>4. В.А. Жуковский</w:t>
            </w:r>
          </w:p>
        </w:tc>
        <w:tc>
          <w:tcPr>
            <w:tcW w:w="3945" w:type="dxa"/>
            <w:tcBorders>
              <w:top w:val="single" w:sz="4" w:space="0" w:color="auto"/>
              <w:left w:val="single" w:sz="4" w:space="0" w:color="auto"/>
              <w:bottom w:val="single" w:sz="4" w:space="0" w:color="auto"/>
              <w:right w:val="single" w:sz="4" w:space="0" w:color="auto"/>
            </w:tcBorders>
            <w:hideMark/>
          </w:tcPr>
          <w:p w:rsidR="00505DBC" w:rsidRPr="008D7EE9" w:rsidRDefault="00505DBC" w:rsidP="000B1248">
            <w:pPr>
              <w:pStyle w:val="aff7"/>
              <w:rPr>
                <w:rFonts w:ascii="Times New Roman"/>
                <w:color w:val="000000" w:themeColor="text1"/>
                <w:sz w:val="24"/>
                <w:szCs w:val="24"/>
              </w:rPr>
            </w:pPr>
            <w:r w:rsidRPr="008D7EE9">
              <w:rPr>
                <w:rFonts w:ascii="Times New Roman"/>
                <w:color w:val="000000" w:themeColor="text1"/>
                <w:sz w:val="24"/>
                <w:szCs w:val="24"/>
              </w:rPr>
              <w:t>Г) «Горе от ума»</w:t>
            </w:r>
          </w:p>
        </w:tc>
      </w:tr>
    </w:tbl>
    <w:p w:rsidR="00505DBC" w:rsidRPr="008D7EE9" w:rsidRDefault="00505DBC" w:rsidP="00505DBC">
      <w:pPr>
        <w:pStyle w:val="aff7"/>
        <w:rPr>
          <w:rFonts w:ascii="Times New Roman"/>
          <w:color w:val="000000" w:themeColor="text1"/>
          <w:sz w:val="24"/>
          <w:szCs w:val="24"/>
        </w:rPr>
      </w:pPr>
    </w:p>
    <w:p w:rsidR="00505DBC" w:rsidRPr="00505DBC" w:rsidRDefault="00505DBC" w:rsidP="00505DBC">
      <w:pPr>
        <w:pStyle w:val="aff7"/>
        <w:rPr>
          <w:rFonts w:ascii="Times New Roman"/>
          <w:color w:val="000000" w:themeColor="text1"/>
          <w:sz w:val="24"/>
          <w:szCs w:val="24"/>
          <w:lang w:val="ru-RU"/>
        </w:rPr>
      </w:pPr>
      <w:r w:rsidRPr="00505DBC">
        <w:rPr>
          <w:rFonts w:ascii="Times New Roman"/>
          <w:color w:val="000000" w:themeColor="text1"/>
          <w:sz w:val="24"/>
          <w:szCs w:val="24"/>
          <w:lang w:val="ru-RU"/>
        </w:rPr>
        <w:t>Часть 2. В чём польза чтения классической литературы? Дайте развернутый связный ответ (примерный объем – 4–7 предложений)</w:t>
      </w:r>
    </w:p>
    <w:p w:rsidR="00505DBC" w:rsidRPr="00505DBC" w:rsidRDefault="00505DBC" w:rsidP="00505DBC">
      <w:pPr>
        <w:pStyle w:val="aff7"/>
        <w:rPr>
          <w:rFonts w:ascii="Times New Roman"/>
          <w:color w:val="000000" w:themeColor="text1"/>
          <w:sz w:val="24"/>
          <w:szCs w:val="24"/>
          <w:lang w:val="ru-RU"/>
        </w:rPr>
      </w:pPr>
    </w:p>
    <w:p w:rsidR="00505DBC" w:rsidRPr="00505DBC" w:rsidRDefault="00505DBC" w:rsidP="00505DBC">
      <w:pPr>
        <w:pStyle w:val="aff7"/>
        <w:rPr>
          <w:rFonts w:ascii="Times New Roman"/>
          <w:color w:val="000000" w:themeColor="text1"/>
          <w:sz w:val="24"/>
          <w:szCs w:val="24"/>
          <w:lang w:val="ru-RU"/>
        </w:rPr>
      </w:pPr>
    </w:p>
    <w:p w:rsidR="00505DBC" w:rsidRPr="00505DBC" w:rsidRDefault="00505DBC" w:rsidP="00505DBC">
      <w:pPr>
        <w:pStyle w:val="aff7"/>
        <w:rPr>
          <w:rFonts w:ascii="Times New Roman"/>
          <w:color w:val="000000" w:themeColor="text1"/>
          <w:sz w:val="24"/>
          <w:szCs w:val="24"/>
          <w:lang w:val="ru-RU"/>
        </w:rPr>
      </w:pPr>
    </w:p>
    <w:p w:rsidR="00505DBC" w:rsidRPr="00505DBC" w:rsidRDefault="00505DBC" w:rsidP="00505DBC">
      <w:pPr>
        <w:pStyle w:val="aff7"/>
        <w:rPr>
          <w:rFonts w:ascii="Times New Roman"/>
          <w:color w:val="000000" w:themeColor="text1"/>
          <w:sz w:val="24"/>
          <w:szCs w:val="24"/>
          <w:lang w:val="ru-RU"/>
        </w:rPr>
      </w:pPr>
    </w:p>
    <w:p w:rsidR="00505DBC" w:rsidRPr="008D7EE9" w:rsidRDefault="00505DBC" w:rsidP="00505DBC">
      <w:pPr>
        <w:pStyle w:val="aff7"/>
        <w:rPr>
          <w:rFonts w:ascii="Times New Roman"/>
          <w:color w:val="000000" w:themeColor="text1"/>
          <w:sz w:val="24"/>
          <w:szCs w:val="24"/>
        </w:rPr>
      </w:pPr>
      <w:r w:rsidRPr="008D7EE9">
        <w:rPr>
          <w:rFonts w:ascii="Times New Roman"/>
          <w:color w:val="000000" w:themeColor="text1"/>
          <w:sz w:val="24"/>
          <w:szCs w:val="24"/>
        </w:rPr>
        <w:t>ОТВЕТЫ</w:t>
      </w:r>
    </w:p>
    <w:p w:rsidR="00505DBC" w:rsidRPr="008D7EE9" w:rsidRDefault="00505DBC" w:rsidP="00505DBC">
      <w:pPr>
        <w:rPr>
          <w:color w:val="000000" w:themeColor="text1"/>
          <w:sz w:val="24"/>
          <w:szCs w:val="24"/>
        </w:rPr>
        <w:sectPr w:rsidR="00505DBC" w:rsidRPr="008D7EE9" w:rsidSect="000B1248">
          <w:pgSz w:w="11906" w:h="16838"/>
          <w:pgMar w:top="1134" w:right="566" w:bottom="568" w:left="1701" w:header="708" w:footer="708" w:gutter="0"/>
          <w:cols w:space="720"/>
        </w:sectPr>
      </w:pP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lastRenderedPageBreak/>
        <w:t>В</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А</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В</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А</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Г</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А</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В</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А</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А</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Г</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А</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В</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Б</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В</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А</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В</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В</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В</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ВГ</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В</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А</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Г</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А</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А</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Б</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 xml:space="preserve"> 1-В  2-Д 3-А  4-Г 5-Б</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 xml:space="preserve">  1-Б  2-Б  3-В  4-А</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В</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В</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АГД</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В</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В</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В</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Б</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Б</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Б</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В</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Б</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В</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Г</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А</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lastRenderedPageBreak/>
        <w:t>В</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Б</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В</w:t>
      </w:r>
    </w:p>
    <w:p w:rsidR="00505DBC" w:rsidRPr="008D7EE9" w:rsidRDefault="00505DBC" w:rsidP="00505DBC">
      <w:pPr>
        <w:pStyle w:val="aff7"/>
        <w:widowControl/>
        <w:numPr>
          <w:ilvl w:val="0"/>
          <w:numId w:val="355"/>
        </w:numPr>
        <w:wordWrap/>
        <w:autoSpaceDE/>
        <w:autoSpaceDN/>
        <w:jc w:val="left"/>
        <w:rPr>
          <w:rFonts w:ascii="Times New Roman"/>
          <w:color w:val="000000" w:themeColor="text1"/>
          <w:sz w:val="24"/>
          <w:szCs w:val="24"/>
        </w:rPr>
      </w:pPr>
      <w:r w:rsidRPr="008D7EE9">
        <w:rPr>
          <w:rFonts w:ascii="Times New Roman"/>
          <w:color w:val="000000" w:themeColor="text1"/>
          <w:sz w:val="24"/>
          <w:szCs w:val="24"/>
        </w:rPr>
        <w:t xml:space="preserve">  1-Б   2-Г    3-В     4-А</w:t>
      </w:r>
    </w:p>
    <w:p w:rsidR="00505DBC" w:rsidRPr="008D7EE9" w:rsidRDefault="00505DBC" w:rsidP="00505DBC">
      <w:pPr>
        <w:rPr>
          <w:color w:val="000000" w:themeColor="text1"/>
          <w:sz w:val="24"/>
          <w:szCs w:val="24"/>
        </w:rPr>
        <w:sectPr w:rsidR="00505DBC" w:rsidRPr="008D7EE9" w:rsidSect="000B1248">
          <w:type w:val="continuous"/>
          <w:pgSz w:w="11906" w:h="16838"/>
          <w:pgMar w:top="1134" w:right="850" w:bottom="1134" w:left="1701" w:header="708" w:footer="708" w:gutter="0"/>
          <w:cols w:num="3" w:space="708"/>
        </w:sectPr>
      </w:pPr>
    </w:p>
    <w:p w:rsidR="00505DBC" w:rsidRPr="007C1F9D" w:rsidRDefault="00505DBC" w:rsidP="00505DBC">
      <w:pPr>
        <w:pStyle w:val="af9"/>
        <w:spacing w:before="0" w:beforeAutospacing="0" w:after="0" w:afterAutospacing="0"/>
        <w:ind w:right="566"/>
        <w:jc w:val="center"/>
        <w:rPr>
          <w:rStyle w:val="af0"/>
          <w:b/>
          <w:bCs/>
          <w:i w:val="0"/>
          <w:color w:val="000000" w:themeColor="text1"/>
        </w:rPr>
      </w:pPr>
      <w:r w:rsidRPr="007C1F9D">
        <w:rPr>
          <w:rStyle w:val="af0"/>
          <w:b/>
          <w:bCs/>
          <w:color w:val="000000" w:themeColor="text1"/>
        </w:rPr>
        <w:lastRenderedPageBreak/>
        <w:t>Контрольная работа за 2 полугодие</w:t>
      </w:r>
    </w:p>
    <w:p w:rsidR="00505DBC" w:rsidRPr="008D7EE9" w:rsidRDefault="00505DBC" w:rsidP="00505DBC">
      <w:pPr>
        <w:pStyle w:val="af9"/>
        <w:spacing w:before="0" w:beforeAutospacing="0" w:after="0" w:afterAutospacing="0"/>
        <w:jc w:val="center"/>
        <w:rPr>
          <w:rStyle w:val="af0"/>
          <w:b/>
          <w:bCs/>
          <w:i w:val="0"/>
          <w:color w:val="000000" w:themeColor="text1"/>
        </w:rPr>
      </w:pPr>
      <w:r w:rsidRPr="008D7EE9">
        <w:rPr>
          <w:rStyle w:val="af0"/>
          <w:b/>
          <w:bCs/>
          <w:color w:val="000000" w:themeColor="text1"/>
        </w:rPr>
        <w:t>9 класс</w:t>
      </w:r>
    </w:p>
    <w:p w:rsidR="00505DBC" w:rsidRPr="007C1F9D" w:rsidRDefault="00505DBC" w:rsidP="00505DBC">
      <w:pPr>
        <w:pStyle w:val="af9"/>
        <w:spacing w:before="0" w:beforeAutospacing="0" w:after="0" w:afterAutospacing="0"/>
        <w:ind w:firstLine="567"/>
        <w:rPr>
          <w:i/>
          <w:color w:val="000000" w:themeColor="text1"/>
        </w:rPr>
      </w:pPr>
      <w:r w:rsidRPr="007C1F9D">
        <w:rPr>
          <w:rStyle w:val="af0"/>
          <w:bCs/>
          <w:color w:val="000000" w:themeColor="text1"/>
        </w:rPr>
        <w:t>1. Укажите годы жизни М. Ю. Лермонтова.</w:t>
      </w:r>
    </w:p>
    <w:p w:rsidR="00505DBC" w:rsidRPr="008D7EE9" w:rsidRDefault="00505DBC" w:rsidP="00505DBC">
      <w:pPr>
        <w:pStyle w:val="af9"/>
        <w:spacing w:before="0" w:beforeAutospacing="0" w:after="0" w:afterAutospacing="0"/>
        <w:ind w:firstLine="567"/>
        <w:rPr>
          <w:color w:val="000000" w:themeColor="text1"/>
        </w:rPr>
      </w:pPr>
      <w:r w:rsidRPr="008D7EE9">
        <w:rPr>
          <w:color w:val="000000" w:themeColor="text1"/>
        </w:rPr>
        <w:t>1. 1814 – 1841                                2. 1824 – 1849                                       3. 1812 -1837</w:t>
      </w:r>
    </w:p>
    <w:p w:rsidR="00505DBC" w:rsidRPr="008D7EE9" w:rsidRDefault="00505DBC" w:rsidP="00505DBC">
      <w:pPr>
        <w:pStyle w:val="af9"/>
        <w:spacing w:before="0" w:beforeAutospacing="0" w:after="0" w:afterAutospacing="0"/>
        <w:ind w:firstLine="567"/>
        <w:rPr>
          <w:color w:val="000000" w:themeColor="text1"/>
        </w:rPr>
      </w:pPr>
      <w:r w:rsidRPr="008D7EE9">
        <w:rPr>
          <w:color w:val="000000" w:themeColor="text1"/>
        </w:rPr>
        <w:t>2. Кто из героинь романа Лермонтова «Герой нашего времени» не  относится к любовной сюжетной линии романа:</w:t>
      </w:r>
    </w:p>
    <w:p w:rsidR="00505DBC" w:rsidRPr="008D7EE9" w:rsidRDefault="00505DBC" w:rsidP="00505DBC">
      <w:pPr>
        <w:pStyle w:val="af9"/>
        <w:spacing w:before="0" w:beforeAutospacing="0" w:after="0" w:afterAutospacing="0"/>
        <w:ind w:firstLine="567"/>
        <w:rPr>
          <w:color w:val="000000" w:themeColor="text1"/>
        </w:rPr>
      </w:pPr>
      <w:r w:rsidRPr="008D7EE9">
        <w:rPr>
          <w:color w:val="000000" w:themeColor="text1"/>
        </w:rPr>
        <w:t>а) Мери;</w:t>
      </w:r>
    </w:p>
    <w:p w:rsidR="00505DBC" w:rsidRPr="008D7EE9" w:rsidRDefault="00505DBC" w:rsidP="00505DBC">
      <w:pPr>
        <w:pStyle w:val="af9"/>
        <w:spacing w:before="0" w:beforeAutospacing="0" w:after="0" w:afterAutospacing="0"/>
        <w:ind w:firstLine="567"/>
        <w:rPr>
          <w:color w:val="000000" w:themeColor="text1"/>
        </w:rPr>
      </w:pPr>
      <w:r w:rsidRPr="008D7EE9">
        <w:rPr>
          <w:color w:val="000000" w:themeColor="text1"/>
        </w:rPr>
        <w:t>б) Бэла;</w:t>
      </w:r>
    </w:p>
    <w:p w:rsidR="00505DBC" w:rsidRPr="008D7EE9" w:rsidRDefault="00505DBC" w:rsidP="00505DBC">
      <w:pPr>
        <w:pStyle w:val="af9"/>
        <w:spacing w:before="0" w:beforeAutospacing="0" w:after="0" w:afterAutospacing="0"/>
        <w:ind w:firstLine="567"/>
        <w:rPr>
          <w:color w:val="000000" w:themeColor="text1"/>
        </w:rPr>
      </w:pPr>
      <w:r w:rsidRPr="008D7EE9">
        <w:rPr>
          <w:color w:val="000000" w:themeColor="text1"/>
        </w:rPr>
        <w:t>в) Вера;</w:t>
      </w:r>
    </w:p>
    <w:p w:rsidR="00505DBC" w:rsidRPr="008D7EE9" w:rsidRDefault="00505DBC" w:rsidP="00505DBC">
      <w:pPr>
        <w:pStyle w:val="af9"/>
        <w:spacing w:before="0" w:beforeAutospacing="0" w:after="0" w:afterAutospacing="0"/>
        <w:ind w:firstLine="567"/>
        <w:rPr>
          <w:color w:val="000000" w:themeColor="text1"/>
          <w:shd w:val="clear" w:color="auto" w:fill="FFFFFF"/>
        </w:rPr>
      </w:pPr>
      <w:r w:rsidRPr="008D7EE9">
        <w:rPr>
          <w:color w:val="000000" w:themeColor="text1"/>
        </w:rPr>
        <w:t>г) княгиня Лиговская;</w:t>
      </w:r>
      <w:r w:rsidRPr="008D7EE9">
        <w:rPr>
          <w:color w:val="000000" w:themeColor="text1"/>
          <w:shd w:val="clear" w:color="auto" w:fill="FFFFFF"/>
        </w:rPr>
        <w:t xml:space="preserve">3. </w:t>
      </w:r>
      <w:r w:rsidRPr="008D7EE9">
        <w:rPr>
          <w:color w:val="000000" w:themeColor="text1"/>
        </w:rPr>
        <w:t>Ниже приведен портрет одного из героев романа М.Ю. Лермонтова «Герой нашего времени»:</w:t>
      </w:r>
      <w:r w:rsidRPr="008D7EE9">
        <w:rPr>
          <w:color w:val="000000" w:themeColor="text1"/>
          <w:shd w:val="clear" w:color="auto" w:fill="FFFFFF"/>
        </w:rPr>
        <w:t xml:space="preserve"> «В ней было много породы… порода в женщинах, как и в лошадях, великое дело… Моей певунье казалось не более восемнадцати лет. Необыкновенная гибкость стана, особенное, ей только свойственное наклонение головы, длинные русые волосы, какой-то золотистый отлив ее слегка загорелой кожи на шее и плечах и особенно правильный нос – все это было для меня обворожительно.» Чей портрет рисует Печорин?</w:t>
      </w:r>
    </w:p>
    <w:p w:rsidR="00505DBC" w:rsidRPr="008D7EE9" w:rsidRDefault="00505DBC" w:rsidP="00505DBC">
      <w:pPr>
        <w:pStyle w:val="af9"/>
        <w:spacing w:before="0" w:beforeAutospacing="0" w:after="0" w:afterAutospacing="0"/>
        <w:ind w:firstLine="567"/>
        <w:rPr>
          <w:color w:val="000000" w:themeColor="text1"/>
        </w:rPr>
      </w:pPr>
      <w:r w:rsidRPr="008D7EE9">
        <w:rPr>
          <w:color w:val="000000" w:themeColor="text1"/>
        </w:rPr>
        <w:t>а) Мери;</w:t>
      </w:r>
    </w:p>
    <w:p w:rsidR="00505DBC" w:rsidRPr="008D7EE9" w:rsidRDefault="00505DBC" w:rsidP="00505DBC">
      <w:pPr>
        <w:pStyle w:val="af9"/>
        <w:spacing w:before="0" w:beforeAutospacing="0" w:after="0" w:afterAutospacing="0"/>
        <w:ind w:firstLine="567"/>
        <w:rPr>
          <w:color w:val="000000" w:themeColor="text1"/>
        </w:rPr>
      </w:pPr>
      <w:r w:rsidRPr="008D7EE9">
        <w:rPr>
          <w:color w:val="000000" w:themeColor="text1"/>
        </w:rPr>
        <w:t>б) Бэла;</w:t>
      </w:r>
    </w:p>
    <w:p w:rsidR="00505DBC" w:rsidRPr="008D7EE9" w:rsidRDefault="00505DBC" w:rsidP="00505DBC">
      <w:pPr>
        <w:pStyle w:val="af9"/>
        <w:spacing w:before="0" w:beforeAutospacing="0" w:after="0" w:afterAutospacing="0"/>
        <w:ind w:firstLine="567"/>
        <w:rPr>
          <w:color w:val="000000" w:themeColor="text1"/>
        </w:rPr>
      </w:pPr>
      <w:r w:rsidRPr="008D7EE9">
        <w:rPr>
          <w:color w:val="000000" w:themeColor="text1"/>
        </w:rPr>
        <w:t>в) Вера;</w:t>
      </w:r>
    </w:p>
    <w:p w:rsidR="00505DBC" w:rsidRPr="008D7EE9" w:rsidRDefault="00505DBC" w:rsidP="00505DBC">
      <w:pPr>
        <w:pStyle w:val="af9"/>
        <w:spacing w:before="0" w:beforeAutospacing="0" w:after="0" w:afterAutospacing="0"/>
        <w:ind w:firstLine="567"/>
        <w:rPr>
          <w:color w:val="000000" w:themeColor="text1"/>
        </w:rPr>
      </w:pPr>
      <w:r w:rsidRPr="008D7EE9">
        <w:rPr>
          <w:color w:val="000000" w:themeColor="text1"/>
        </w:rPr>
        <w:t>г) другая героиня;</w:t>
      </w:r>
    </w:p>
    <w:p w:rsidR="00505DBC" w:rsidRPr="008D7EE9" w:rsidRDefault="00505DBC" w:rsidP="00505DBC">
      <w:pPr>
        <w:pStyle w:val="af9"/>
        <w:spacing w:before="0" w:beforeAutospacing="0" w:after="0" w:afterAutospacing="0"/>
        <w:ind w:firstLine="567"/>
        <w:rPr>
          <w:color w:val="000000" w:themeColor="text1"/>
        </w:rPr>
      </w:pPr>
      <w:r w:rsidRPr="008D7EE9">
        <w:rPr>
          <w:color w:val="000000" w:themeColor="text1"/>
        </w:rPr>
        <w:t>4. Какая из глав романа М.Ю.Лермонтова «Герой нашего времени» была бы первой, если бы автор соблюдал хронологический принцип повествования?1) «Тамань»;</w:t>
      </w:r>
    </w:p>
    <w:p w:rsidR="00505DBC" w:rsidRPr="008D7EE9" w:rsidRDefault="00505DBC" w:rsidP="00505DBC">
      <w:pPr>
        <w:pStyle w:val="af9"/>
        <w:spacing w:before="0" w:beforeAutospacing="0" w:after="0" w:afterAutospacing="0"/>
        <w:ind w:firstLine="567"/>
        <w:rPr>
          <w:color w:val="000000" w:themeColor="text1"/>
        </w:rPr>
      </w:pPr>
      <w:r w:rsidRPr="008D7EE9">
        <w:rPr>
          <w:color w:val="000000" w:themeColor="text1"/>
        </w:rPr>
        <w:t>2) «Княжна Мери»;</w:t>
      </w:r>
    </w:p>
    <w:p w:rsidR="00505DBC" w:rsidRPr="008D7EE9" w:rsidRDefault="00505DBC" w:rsidP="00505DBC">
      <w:pPr>
        <w:pStyle w:val="af9"/>
        <w:spacing w:before="0" w:beforeAutospacing="0" w:after="0" w:afterAutospacing="0"/>
        <w:ind w:firstLine="567"/>
        <w:rPr>
          <w:color w:val="000000" w:themeColor="text1"/>
        </w:rPr>
      </w:pPr>
      <w:r w:rsidRPr="008D7EE9">
        <w:rPr>
          <w:color w:val="000000" w:themeColor="text1"/>
        </w:rPr>
        <w:t>3) «Бэла»;</w:t>
      </w:r>
    </w:p>
    <w:p w:rsidR="00505DBC" w:rsidRDefault="00505DBC" w:rsidP="00505DBC">
      <w:pPr>
        <w:pStyle w:val="af9"/>
        <w:spacing w:before="0" w:beforeAutospacing="0" w:after="0" w:afterAutospacing="0"/>
        <w:ind w:firstLine="567"/>
        <w:rPr>
          <w:color w:val="000000" w:themeColor="text1"/>
        </w:rPr>
      </w:pPr>
      <w:r w:rsidRPr="008D7EE9">
        <w:rPr>
          <w:color w:val="000000" w:themeColor="text1"/>
        </w:rPr>
        <w:t>4) «Фаталист».</w:t>
      </w:r>
    </w:p>
    <w:p w:rsidR="00505DBC" w:rsidRPr="008D7EE9" w:rsidRDefault="00505DBC" w:rsidP="00505DBC">
      <w:pPr>
        <w:pStyle w:val="af9"/>
        <w:spacing w:before="0" w:beforeAutospacing="0" w:after="0" w:afterAutospacing="0"/>
        <w:ind w:firstLine="567"/>
        <w:rPr>
          <w:color w:val="000000" w:themeColor="text1"/>
        </w:rPr>
      </w:pPr>
      <w:r w:rsidRPr="008D7EE9">
        <w:rPr>
          <w:color w:val="000000" w:themeColor="text1"/>
        </w:rPr>
        <w:t>5. Какая характеристика соответствует образу Максима Максимыча в романе М.Ю.Лермонтова «Герой нашего времени»?</w:t>
      </w:r>
    </w:p>
    <w:p w:rsidR="00505DBC" w:rsidRPr="008D7EE9" w:rsidRDefault="00505DBC" w:rsidP="00505DBC">
      <w:pPr>
        <w:pStyle w:val="af9"/>
        <w:spacing w:before="0" w:beforeAutospacing="0" w:after="0" w:afterAutospacing="0"/>
        <w:ind w:firstLine="567"/>
        <w:rPr>
          <w:color w:val="000000" w:themeColor="text1"/>
        </w:rPr>
      </w:pPr>
      <w:r w:rsidRPr="008D7EE9">
        <w:rPr>
          <w:color w:val="000000" w:themeColor="text1"/>
        </w:rPr>
        <w:t>1) закалённый в опасностях служака с добрым сердцем;</w:t>
      </w:r>
    </w:p>
    <w:p w:rsidR="00505DBC" w:rsidRPr="008D7EE9" w:rsidRDefault="00505DBC" w:rsidP="00505DBC">
      <w:pPr>
        <w:pStyle w:val="af9"/>
        <w:spacing w:before="0" w:beforeAutospacing="0" w:after="0" w:afterAutospacing="0"/>
        <w:ind w:firstLine="567"/>
        <w:rPr>
          <w:color w:val="000000" w:themeColor="text1"/>
        </w:rPr>
      </w:pPr>
      <w:r w:rsidRPr="008D7EE9">
        <w:rPr>
          <w:color w:val="000000" w:themeColor="text1"/>
        </w:rPr>
        <w:t>2) очерствевший на службе военный, не способный понять других;</w:t>
      </w:r>
    </w:p>
    <w:p w:rsidR="00505DBC" w:rsidRPr="008D7EE9" w:rsidRDefault="00505DBC" w:rsidP="00505DBC">
      <w:pPr>
        <w:pStyle w:val="af9"/>
        <w:spacing w:before="0" w:beforeAutospacing="0" w:after="0" w:afterAutospacing="0"/>
        <w:ind w:firstLine="567"/>
        <w:rPr>
          <w:color w:val="000000" w:themeColor="text1"/>
        </w:rPr>
      </w:pPr>
      <w:r w:rsidRPr="008D7EE9">
        <w:rPr>
          <w:color w:val="000000" w:themeColor="text1"/>
        </w:rPr>
        <w:t>3) грубый, необразованный и ограниченный человек;</w:t>
      </w:r>
    </w:p>
    <w:p w:rsidR="00505DBC" w:rsidRPr="008D7EE9" w:rsidRDefault="00505DBC" w:rsidP="00505DBC">
      <w:pPr>
        <w:pStyle w:val="af9"/>
        <w:spacing w:before="0" w:beforeAutospacing="0" w:after="0" w:afterAutospacing="0"/>
        <w:ind w:firstLine="567"/>
        <w:rPr>
          <w:color w:val="000000" w:themeColor="text1"/>
        </w:rPr>
      </w:pPr>
      <w:r w:rsidRPr="008D7EE9">
        <w:rPr>
          <w:color w:val="000000" w:themeColor="text1"/>
        </w:rPr>
        <w:t>4) смелый, опытный вояка, для которого служба – главное. 6. Что больше всего поражает Максима Максимыча в характере Печорина в романе М.Ю.Лермонтова «Герой нашего времени»? 1) легкомыслие и безответственность;</w:t>
      </w:r>
    </w:p>
    <w:p w:rsidR="00505DBC" w:rsidRPr="008D7EE9" w:rsidRDefault="00505DBC" w:rsidP="00505DBC">
      <w:pPr>
        <w:pStyle w:val="af9"/>
        <w:spacing w:before="0" w:beforeAutospacing="0" w:after="0" w:afterAutospacing="0"/>
        <w:ind w:firstLine="567"/>
        <w:rPr>
          <w:color w:val="000000" w:themeColor="text1"/>
        </w:rPr>
      </w:pPr>
      <w:r w:rsidRPr="008D7EE9">
        <w:rPr>
          <w:color w:val="000000" w:themeColor="text1"/>
        </w:rPr>
        <w:t>2) противоречивость и странность;</w:t>
      </w:r>
    </w:p>
    <w:p w:rsidR="00505DBC" w:rsidRPr="008D7EE9" w:rsidRDefault="00505DBC" w:rsidP="00505DBC">
      <w:pPr>
        <w:pStyle w:val="af9"/>
        <w:spacing w:before="0" w:beforeAutospacing="0" w:after="0" w:afterAutospacing="0"/>
        <w:ind w:firstLine="567"/>
        <w:rPr>
          <w:color w:val="000000" w:themeColor="text1"/>
        </w:rPr>
      </w:pPr>
      <w:r w:rsidRPr="008D7EE9">
        <w:rPr>
          <w:color w:val="000000" w:themeColor="text1"/>
        </w:rPr>
        <w:t>3) смелость и бесшабашность;</w:t>
      </w:r>
    </w:p>
    <w:p w:rsidR="00505DBC" w:rsidRPr="008D7EE9" w:rsidRDefault="00505DBC" w:rsidP="00505DBC">
      <w:pPr>
        <w:pStyle w:val="af9"/>
        <w:spacing w:before="0" w:beforeAutospacing="0" w:after="0" w:afterAutospacing="0"/>
        <w:ind w:firstLine="567"/>
        <w:rPr>
          <w:color w:val="000000" w:themeColor="text1"/>
        </w:rPr>
      </w:pPr>
      <w:r w:rsidRPr="008D7EE9">
        <w:rPr>
          <w:color w:val="000000" w:themeColor="text1"/>
        </w:rPr>
        <w:t>4) равнодушие и душевная чёрствость.</w:t>
      </w:r>
    </w:p>
    <w:p w:rsidR="00505DBC" w:rsidRPr="008D7EE9" w:rsidRDefault="00505DBC" w:rsidP="00505DBC">
      <w:pPr>
        <w:pStyle w:val="af9"/>
        <w:spacing w:before="0" w:beforeAutospacing="0" w:after="0" w:afterAutospacing="0"/>
        <w:ind w:firstLine="567"/>
        <w:rPr>
          <w:color w:val="000000" w:themeColor="text1"/>
        </w:rPr>
      </w:pPr>
      <w:r w:rsidRPr="008D7EE9">
        <w:rPr>
          <w:color w:val="000000" w:themeColor="text1"/>
        </w:rPr>
        <w:t>7. Жанр романа «Герой нашего времени» определяется кака) социально-психологический;</w:t>
      </w:r>
    </w:p>
    <w:p w:rsidR="00505DBC" w:rsidRPr="008D7EE9" w:rsidRDefault="00505DBC" w:rsidP="00505DBC">
      <w:pPr>
        <w:pStyle w:val="af9"/>
        <w:spacing w:before="0" w:beforeAutospacing="0" w:after="0" w:afterAutospacing="0"/>
        <w:ind w:firstLine="567"/>
        <w:rPr>
          <w:color w:val="000000" w:themeColor="text1"/>
        </w:rPr>
      </w:pPr>
      <w:r w:rsidRPr="008D7EE9">
        <w:rPr>
          <w:color w:val="000000" w:themeColor="text1"/>
        </w:rPr>
        <w:t>б) исторический;</w:t>
      </w:r>
    </w:p>
    <w:p w:rsidR="00505DBC" w:rsidRPr="008D7EE9" w:rsidRDefault="00505DBC" w:rsidP="00505DBC">
      <w:pPr>
        <w:pStyle w:val="af9"/>
        <w:spacing w:before="0" w:beforeAutospacing="0" w:after="0" w:afterAutospacing="0"/>
        <w:ind w:firstLine="567"/>
        <w:rPr>
          <w:color w:val="000000" w:themeColor="text1"/>
        </w:rPr>
      </w:pPr>
      <w:r w:rsidRPr="008D7EE9">
        <w:rPr>
          <w:color w:val="000000" w:themeColor="text1"/>
        </w:rPr>
        <w:t>в) авантюрный;</w:t>
      </w:r>
    </w:p>
    <w:p w:rsidR="00505DBC" w:rsidRPr="008D7EE9" w:rsidRDefault="00505DBC" w:rsidP="00505DBC">
      <w:pPr>
        <w:pStyle w:val="af9"/>
        <w:spacing w:before="0" w:beforeAutospacing="0" w:after="0" w:afterAutospacing="0"/>
        <w:ind w:firstLine="567"/>
        <w:rPr>
          <w:color w:val="000000" w:themeColor="text1"/>
        </w:rPr>
      </w:pPr>
      <w:r w:rsidRPr="008D7EE9">
        <w:rPr>
          <w:color w:val="000000" w:themeColor="text1"/>
        </w:rPr>
        <w:t>г) роман странствий.</w:t>
      </w:r>
    </w:p>
    <w:p w:rsidR="00505DBC" w:rsidRPr="008D7EE9" w:rsidRDefault="00505DBC" w:rsidP="00505DBC">
      <w:pPr>
        <w:pStyle w:val="af9"/>
        <w:spacing w:before="0" w:beforeAutospacing="0" w:after="0" w:afterAutospacing="0"/>
        <w:rPr>
          <w:color w:val="000000" w:themeColor="text1"/>
        </w:rPr>
      </w:pPr>
      <w:r w:rsidRPr="008D7EE9">
        <w:rPr>
          <w:bCs/>
          <w:color w:val="000000" w:themeColor="text1"/>
        </w:rPr>
        <w:t>8. Как сложилась судьба Печорина?</w:t>
      </w:r>
    </w:p>
    <w:p w:rsidR="00505DBC" w:rsidRPr="008D7EE9" w:rsidRDefault="00505DBC" w:rsidP="00505DBC">
      <w:pPr>
        <w:ind w:firstLine="567"/>
        <w:rPr>
          <w:color w:val="000000" w:themeColor="text1"/>
          <w:sz w:val="24"/>
          <w:szCs w:val="24"/>
          <w:lang w:eastAsia="ru-RU"/>
        </w:rPr>
      </w:pPr>
      <w:r w:rsidRPr="008D7EE9">
        <w:rPr>
          <w:color w:val="000000" w:themeColor="text1"/>
          <w:sz w:val="24"/>
          <w:szCs w:val="24"/>
          <w:lang w:eastAsia="ru-RU"/>
        </w:rPr>
        <w:t>а) был ранен на дуэли;   в) женился на Мери;   д) умер, возвращаясь из Персии.</w:t>
      </w:r>
    </w:p>
    <w:p w:rsidR="00505DBC" w:rsidRPr="008D7EE9" w:rsidRDefault="00505DBC" w:rsidP="00505DBC">
      <w:pPr>
        <w:ind w:firstLine="567"/>
        <w:rPr>
          <w:color w:val="000000" w:themeColor="text1"/>
          <w:sz w:val="24"/>
          <w:szCs w:val="24"/>
          <w:lang w:eastAsia="ru-RU"/>
        </w:rPr>
      </w:pPr>
      <w:r w:rsidRPr="008D7EE9">
        <w:rPr>
          <w:color w:val="000000" w:themeColor="text1"/>
          <w:sz w:val="24"/>
          <w:szCs w:val="24"/>
          <w:lang w:eastAsia="ru-RU"/>
        </w:rPr>
        <w:t>б) продолжал службу на Кавказе; г) был назначен комендантом крепости;</w:t>
      </w:r>
    </w:p>
    <w:p w:rsidR="00505DBC" w:rsidRPr="008D7EE9" w:rsidRDefault="00505DBC" w:rsidP="00505DBC">
      <w:pPr>
        <w:ind w:firstLine="567"/>
        <w:rPr>
          <w:color w:val="000000" w:themeColor="text1"/>
          <w:sz w:val="24"/>
          <w:szCs w:val="24"/>
          <w:lang w:eastAsia="ru-RU"/>
        </w:rPr>
      </w:pPr>
      <w:r w:rsidRPr="008D7EE9">
        <w:rPr>
          <w:color w:val="000000" w:themeColor="text1"/>
          <w:sz w:val="24"/>
          <w:szCs w:val="24"/>
          <w:lang w:eastAsia="ru-RU"/>
        </w:rPr>
        <w:t>9. Совпадает ли  мнение Лермонтова о назначении поэта с мнением Пушкина?</w:t>
      </w:r>
    </w:p>
    <w:p w:rsidR="00505DBC" w:rsidRPr="008D7EE9" w:rsidRDefault="00505DBC" w:rsidP="00505DBC">
      <w:pPr>
        <w:ind w:firstLine="567"/>
        <w:rPr>
          <w:color w:val="000000" w:themeColor="text1"/>
          <w:sz w:val="24"/>
          <w:szCs w:val="24"/>
          <w:lang w:eastAsia="ru-RU"/>
        </w:rPr>
      </w:pPr>
      <w:r w:rsidRPr="008D7EE9">
        <w:rPr>
          <w:color w:val="000000" w:themeColor="text1"/>
          <w:sz w:val="24"/>
          <w:szCs w:val="24"/>
          <w:lang w:eastAsia="ru-RU"/>
        </w:rPr>
        <w:t>1) да;  2) нет.</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10. «Мертвые души». С какой суммы начиналась финансовая карьера Чичикова?</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lastRenderedPageBreak/>
        <w:t>а) с копейки;        б) с полтины;  в) с рубля;   г) с пяти рублей. </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11. Кто из этих персонажей  не из «Мёртвых душ»?</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а) Манилов;      б) Коробочка;    в) Земляника;      г) Ноздрёв. </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12. Кого из героев поэмы автор изобразил с биографическими подробностями?</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а) Плюшкин и Чичиков;           б) Коробочка и Манилов;</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в) Ноздрев и Собакевич;          г) Коробочка и Ноздрев</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13. Узнай героя по ключевым словам: «Кусочек яблочка, конфетка, орешек, душенька, ротик, бисерный чехольчик, сигарка, именины сердца, извольте проходить, удостоили посещением, прелюбезнейший,  дух наслажденья»</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а) Манилов;       б) Коробочка;     в) Ноздрев;    г) Собакевич.</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14. Кто назван историческим человеком?</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а) Плюшкин;    б)  Собакевич;    в) Ноздрев;    г) Губернатор</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15. Кто был атаманом шайки разбойников в рязанских лесах?</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1) Чичиков;.    2) Еремей Сорокоплёхин; 3) Селифан;    4) капитан Копейкин.</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16. Почему Гоголь в своём произведении подробно останавливается на биографии Чичикова?</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1) Автор хотел показать процесс становления и развития характера главного героя.</w:t>
      </w:r>
      <w:r w:rsidRPr="008D7EE9">
        <w:rPr>
          <w:color w:val="000000" w:themeColor="text1"/>
        </w:rPr>
        <w:br/>
        <w:t>2) Для читателя необходимо знать все подробности жизни главного героя.</w:t>
      </w:r>
      <w:r w:rsidRPr="008D7EE9">
        <w:rPr>
          <w:color w:val="000000" w:themeColor="text1"/>
        </w:rPr>
        <w:br/>
        <w:t>3) Гоголь хотел провести параллель между Чичиковым и Плюшкиным.</w:t>
      </w:r>
      <w:r w:rsidRPr="008D7EE9">
        <w:rPr>
          <w:color w:val="000000" w:themeColor="text1"/>
        </w:rPr>
        <w:br/>
        <w:t>4) Автор хотел показать, что жизнь Чичикова – это пример для подражания.</w:t>
      </w:r>
    </w:p>
    <w:p w:rsidR="00505DBC" w:rsidRPr="008D7EE9" w:rsidRDefault="00505DBC" w:rsidP="00505DBC">
      <w:pPr>
        <w:pStyle w:val="af9"/>
        <w:shd w:val="clear" w:color="auto" w:fill="FFFFFF"/>
        <w:spacing w:before="0" w:beforeAutospacing="0" w:after="0" w:afterAutospacing="0"/>
        <w:ind w:firstLine="567"/>
        <w:jc w:val="both"/>
        <w:rPr>
          <w:color w:val="000000" w:themeColor="text1"/>
        </w:rPr>
      </w:pPr>
      <w:r w:rsidRPr="008D7EE9">
        <w:rPr>
          <w:color w:val="000000" w:themeColor="text1"/>
        </w:rPr>
        <w:t>17. Узнайте героя по описанию. «В бричке сидел господин, не красавец, но и не дурной наружности, ни слишком толст, ни слишком тонок; нельзя сказать, чтобы стар, однако ж и не так, чтобы слишком молод».</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1) губернатор;               2) Чичиков;      3) Манилов;                   4) Собакевич.</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18. Кого из этих помещиков Чичиков посетил первым?</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а) Собакевич;     б) Плюшкин;      в) Манилов;      г) Коробочка. </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19. Кто из персонажей поэмы заломил Чичикову самую высокую цену за «мертвые души»?</w:t>
      </w:r>
      <w:r w:rsidRPr="008D7EE9">
        <w:rPr>
          <w:color w:val="000000" w:themeColor="text1"/>
        </w:rPr>
        <w:br/>
        <w:t>а) Собакевич;      б) Плюшкин;     в) Ноздрёв;         г) Коробочка.</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20. Во что играли Чичиков и Ноздрёв в произведении Н.В.Гоголя «Мёртвые души»?</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а) городки;                б) карты;         в) шахматы;             г) шашки.</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21. С какой целью Гоголь вводит в своё произведение «Повесть о капитане Копейкине»?</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1) расширить круг действующих лиц</w:t>
      </w:r>
      <w:r w:rsidRPr="008D7EE9">
        <w:rPr>
          <w:color w:val="000000" w:themeColor="text1"/>
        </w:rPr>
        <w:br/>
        <w:t>2) показать, к чему приводит нищета и безвыходность</w:t>
      </w:r>
      <w:r w:rsidRPr="008D7EE9">
        <w:rPr>
          <w:color w:val="000000" w:themeColor="text1"/>
        </w:rPr>
        <w:br/>
        <w:t>3) указать на бюрократизм чиновников</w:t>
      </w:r>
      <w:r w:rsidRPr="008D7EE9">
        <w:rPr>
          <w:color w:val="000000" w:themeColor="text1"/>
        </w:rPr>
        <w:br/>
        <w:t>4) опровергнуть суждение о безнаказанности властей</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22. От кого Чичиков получил мертвые души на самых выгодных условиях?</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а) от Собакевича;    б) от Манилова;  в) от Плюшкина;     г) от Коробочки.</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23. У какого героя «Мертвых душ» книга всегда была открыта на 14-й странице?</w:t>
      </w:r>
      <w:r w:rsidRPr="008D7EE9">
        <w:rPr>
          <w:color w:val="000000" w:themeColor="text1"/>
        </w:rPr>
        <w:br/>
        <w:t>а) у Ноздрева;     б) у Манилова;    б) у Собакевича;    в) у Коробочки.</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24. Кого в произведении можно назвать поистине живыми душами?</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1) Чичикова и автора;                                           2) умерших крестьян и автора произведения;</w:t>
      </w:r>
      <w:r w:rsidRPr="008D7EE9">
        <w:rPr>
          <w:color w:val="000000" w:themeColor="text1"/>
        </w:rPr>
        <w:br/>
        <w:t>3) губернское общество и Манилова;                 4) Селифана и Чичикова.</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25. Кого называют «прорехой на человечестве»? </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а)  Собакевич;  б) Плюшкин;  в) Ноздрев;  г) Манилов.</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lastRenderedPageBreak/>
        <w:t>26. Узнайте героя по описанию: «Он улыбался заманчиво, был белокур, с голубыми глазами».</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1) губернатор;   2) Чичиков;     3) капитан Копейкин;     4) Манилов.</w:t>
      </w:r>
    </w:p>
    <w:p w:rsidR="00505DBC" w:rsidRPr="008D7EE9" w:rsidRDefault="00505DBC" w:rsidP="00505DBC">
      <w:pPr>
        <w:pStyle w:val="af9"/>
        <w:shd w:val="clear" w:color="auto" w:fill="FFFFFF"/>
        <w:spacing w:before="0" w:beforeAutospacing="0" w:after="0" w:afterAutospacing="0"/>
        <w:ind w:firstLine="567"/>
        <w:jc w:val="both"/>
        <w:rPr>
          <w:color w:val="000000" w:themeColor="text1"/>
        </w:rPr>
      </w:pPr>
      <w:r w:rsidRPr="008D7EE9">
        <w:rPr>
          <w:color w:val="000000" w:themeColor="text1"/>
        </w:rPr>
        <w:t>27. Узнайте героя по описанию: «Это был среднего роста, очень недурно сложенный молодец с полными румяными щёками, с белыми, как снег, зубами и черными, как смоль, бакенбардами».</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1) Ноздрёв;     2) Чичиков;    3) Манилов;      4) Собакевич.</w:t>
      </w:r>
    </w:p>
    <w:p w:rsidR="00505DBC" w:rsidRPr="008D7EE9" w:rsidRDefault="00505DBC" w:rsidP="00505DBC">
      <w:pPr>
        <w:pStyle w:val="af9"/>
        <w:shd w:val="clear" w:color="auto" w:fill="FFFFFF"/>
        <w:spacing w:before="0" w:beforeAutospacing="0" w:after="0" w:afterAutospacing="0"/>
        <w:ind w:firstLine="567"/>
        <w:jc w:val="both"/>
        <w:rPr>
          <w:color w:val="000000" w:themeColor="text1"/>
        </w:rPr>
      </w:pPr>
      <w:r w:rsidRPr="008D7EE9">
        <w:rPr>
          <w:color w:val="000000" w:themeColor="text1"/>
        </w:rPr>
        <w:t>28. Укажите, о ком идёт речь: «Платье на ней [на фигуре] было совершенно неопределённое, похожее очень на женский капот; на голове колпак, какой носят деревенские дворовые бабы; только один голос показался ему несколько сиплым для женщины».</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1) Плюшкин;    2) капитан Копейкин;    3) Манилов;     4) Собакевич</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29. Кто показался Чичикову «весьма похожим на средней величины медведя»?</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1) Ноздрёв;      2) Собакевич;    3) Манилов;    4) губернатор</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30. Укажите основную тему произведения.</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1) жизнь крестьян;     2) жизнь всей России;     3) жизнь помещиков;    4)жизнь чиновников</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31. Укажите верную последовательность помещиков, к которым заезжал Чичиков.</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1) Коробочка, Манилов, Собакевич, Плюшкин, Ноздрев.</w:t>
      </w:r>
      <w:r w:rsidRPr="008D7EE9">
        <w:rPr>
          <w:color w:val="000000" w:themeColor="text1"/>
        </w:rPr>
        <w:br/>
        <w:t>2) Манилов, Собакевич, Плюшкин, Коробочка, Ноздрёв.</w:t>
      </w:r>
      <w:r w:rsidRPr="008D7EE9">
        <w:rPr>
          <w:color w:val="000000" w:themeColor="text1"/>
        </w:rPr>
        <w:br/>
        <w:t>3) Коробочка, Собакевич, Ноздрёв, Манилов, Плюшкин.</w:t>
      </w:r>
      <w:r w:rsidRPr="008D7EE9">
        <w:rPr>
          <w:color w:val="000000" w:themeColor="text1"/>
        </w:rPr>
        <w:br/>
        <w:t>4) Манилов, Коробочка, Ноздрёв, Собакевич, Плюшкин.</w:t>
      </w:r>
    </w:p>
    <w:p w:rsidR="00505DBC" w:rsidRPr="008D7EE9" w:rsidRDefault="00505DBC" w:rsidP="00505DBC">
      <w:pPr>
        <w:pStyle w:val="af9"/>
        <w:shd w:val="clear" w:color="auto" w:fill="FFFFFF"/>
        <w:spacing w:before="0" w:beforeAutospacing="0" w:after="0" w:afterAutospacing="0"/>
        <w:ind w:firstLine="567"/>
        <w:jc w:val="both"/>
        <w:rPr>
          <w:color w:val="000000" w:themeColor="text1"/>
        </w:rPr>
      </w:pPr>
      <w:r w:rsidRPr="008D7EE9">
        <w:rPr>
          <w:color w:val="000000" w:themeColor="text1"/>
        </w:rPr>
        <w:t>32. С какой целью Н.В. Гоголь именно в такой последовательности показал помещиков?</w:t>
      </w:r>
    </w:p>
    <w:p w:rsidR="00505DBC" w:rsidRPr="008D7EE9" w:rsidRDefault="00505DBC" w:rsidP="00505DBC">
      <w:pPr>
        <w:pStyle w:val="af9"/>
        <w:shd w:val="clear" w:color="auto" w:fill="FFFFFF"/>
        <w:spacing w:before="0" w:beforeAutospacing="0" w:after="0" w:afterAutospacing="0"/>
        <w:ind w:firstLine="567"/>
        <w:rPr>
          <w:color w:val="000000" w:themeColor="text1"/>
        </w:rPr>
      </w:pPr>
      <w:r w:rsidRPr="008D7EE9">
        <w:rPr>
          <w:color w:val="000000" w:themeColor="text1"/>
        </w:rPr>
        <w:t>1) Помещики показаны произвольно.</w:t>
      </w:r>
      <w:r w:rsidRPr="008D7EE9">
        <w:rPr>
          <w:color w:val="000000" w:themeColor="text1"/>
        </w:rPr>
        <w:br/>
        <w:t>2) Автор указывает на степень деградации, омертвления.</w:t>
      </w:r>
      <w:r w:rsidRPr="008D7EE9">
        <w:rPr>
          <w:color w:val="000000" w:themeColor="text1"/>
        </w:rPr>
        <w:br/>
        <w:t>3) Н.В. Гоголь таким образом противопоставляет помещиков друг другу.</w:t>
      </w:r>
      <w:r w:rsidRPr="008D7EE9">
        <w:rPr>
          <w:color w:val="000000" w:themeColor="text1"/>
        </w:rPr>
        <w:br/>
        <w:t>4) Автор указывает на степень оживления героев.</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 xml:space="preserve">33. Кто из перечисленных писателей  (1. А.П.Чехов, 2. А.И.Бунин, 3. М.А.Шолохов, 4. А.И. Солженицын ) </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А) в детстве помогал отцу в бакалейной лавке;</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Б) был врачом (получил медицинское образование);</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В) был лауреатом Нобелевской премии по литературе;</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Г) смог победить рак;</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З) эмигрировал во время революции, умер и похоронен в Париже;</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34. Кто из перечисленных писателей  (1. А.П.Чехов, 2. А.И.Бунин, 3. М.А.Шолохов, 4. А.И. Солженицын, 5. М.А. Булгаков) является автором следующих произведений?</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А) «Тихий Дон», «Поднятая целина», «Донские рассказы»;</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Б) «Смерть чиновника», «Вишневый сад», «Злоумышленник», «Хирургия»;</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В) «Один день Ивана Денисовича», «Раковый корпус», «Архипелаг ГУЛАГ»;</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Г) «Белая гвардия», «Мастер и Маргарита»,  «Записки юного врача»;</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35. Какое произведение посвящено теме русской деревни?</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 xml:space="preserve"> А) ”Судьба человека”.     Б) ”Матрёнин двор”.     В) ”Тёмные аллеи”.     Г) ”Собачье сердце”.</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bCs/>
          <w:color w:val="000000" w:themeColor="text1"/>
          <w:sz w:val="24"/>
          <w:szCs w:val="24"/>
          <w:lang w:val="ru-RU"/>
        </w:rPr>
        <w:t>36.</w:t>
      </w:r>
      <w:r w:rsidRPr="008D7EE9">
        <w:rPr>
          <w:rFonts w:ascii="Times New Roman"/>
          <w:bCs/>
          <w:color w:val="000000" w:themeColor="text1"/>
          <w:sz w:val="24"/>
          <w:szCs w:val="24"/>
        </w:rPr>
        <w:t> </w:t>
      </w:r>
      <w:r w:rsidRPr="00505DBC">
        <w:rPr>
          <w:rFonts w:ascii="Times New Roman"/>
          <w:color w:val="000000" w:themeColor="text1"/>
          <w:sz w:val="24"/>
          <w:szCs w:val="24"/>
          <w:lang w:val="ru-RU"/>
        </w:rPr>
        <w:t>Назовите профессию главного героя рассказа Чехова «Тоска» Ионы Потапова.</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а) рабочий;</w:t>
      </w:r>
      <w:r w:rsidRPr="008D7EE9">
        <w:rPr>
          <w:rFonts w:ascii="Times New Roman"/>
          <w:color w:val="000000" w:themeColor="text1"/>
          <w:sz w:val="24"/>
          <w:szCs w:val="24"/>
        </w:rPr>
        <w:t> </w:t>
      </w:r>
      <w:r w:rsidRPr="00505DBC">
        <w:rPr>
          <w:rFonts w:ascii="Times New Roman"/>
          <w:color w:val="000000" w:themeColor="text1"/>
          <w:sz w:val="24"/>
          <w:szCs w:val="24"/>
          <w:lang w:val="ru-RU"/>
        </w:rPr>
        <w:t xml:space="preserve">б) извозчик; </w:t>
      </w:r>
      <w:r w:rsidRPr="008D7EE9">
        <w:rPr>
          <w:rFonts w:ascii="Times New Roman"/>
          <w:color w:val="000000" w:themeColor="text1"/>
          <w:sz w:val="24"/>
          <w:szCs w:val="24"/>
        </w:rPr>
        <w:t> </w:t>
      </w:r>
      <w:r w:rsidRPr="00505DBC">
        <w:rPr>
          <w:rFonts w:ascii="Times New Roman"/>
          <w:color w:val="000000" w:themeColor="text1"/>
          <w:sz w:val="24"/>
          <w:szCs w:val="24"/>
          <w:lang w:val="ru-RU"/>
        </w:rPr>
        <w:t>в) ювелир.</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bCs/>
          <w:color w:val="000000" w:themeColor="text1"/>
          <w:sz w:val="24"/>
          <w:szCs w:val="24"/>
          <w:lang w:val="ru-RU"/>
        </w:rPr>
        <w:t>37.</w:t>
      </w:r>
      <w:r w:rsidRPr="008D7EE9">
        <w:rPr>
          <w:rFonts w:ascii="Times New Roman"/>
          <w:bCs/>
          <w:color w:val="000000" w:themeColor="text1"/>
          <w:sz w:val="24"/>
          <w:szCs w:val="24"/>
        </w:rPr>
        <w:t> </w:t>
      </w:r>
      <w:r w:rsidRPr="00505DBC">
        <w:rPr>
          <w:rFonts w:ascii="Times New Roman"/>
          <w:color w:val="000000" w:themeColor="text1"/>
          <w:sz w:val="24"/>
          <w:szCs w:val="24"/>
          <w:lang w:val="ru-RU"/>
        </w:rPr>
        <w:t>Какое горе, о котором пытается рассказать Иона Потапов, случилось в его семье?</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 xml:space="preserve">а) умерла жена;  б) сгорел дом; </w:t>
      </w:r>
      <w:r w:rsidRPr="008D7EE9">
        <w:rPr>
          <w:rFonts w:ascii="Times New Roman"/>
          <w:color w:val="000000" w:themeColor="text1"/>
          <w:sz w:val="24"/>
          <w:szCs w:val="24"/>
        </w:rPr>
        <w:t> </w:t>
      </w:r>
      <w:r w:rsidRPr="00505DBC">
        <w:rPr>
          <w:rFonts w:ascii="Times New Roman"/>
          <w:color w:val="000000" w:themeColor="text1"/>
          <w:sz w:val="24"/>
          <w:szCs w:val="24"/>
          <w:lang w:val="ru-RU"/>
        </w:rPr>
        <w:t>в) умер сын.</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bCs/>
          <w:color w:val="000000" w:themeColor="text1"/>
          <w:sz w:val="24"/>
          <w:szCs w:val="24"/>
          <w:lang w:val="ru-RU"/>
        </w:rPr>
        <w:t>38.</w:t>
      </w:r>
      <w:r w:rsidRPr="008D7EE9">
        <w:rPr>
          <w:rFonts w:ascii="Times New Roman"/>
          <w:bCs/>
          <w:color w:val="000000" w:themeColor="text1"/>
          <w:sz w:val="24"/>
          <w:szCs w:val="24"/>
        </w:rPr>
        <w:t> </w:t>
      </w:r>
      <w:r w:rsidRPr="00505DBC">
        <w:rPr>
          <w:rFonts w:ascii="Times New Roman"/>
          <w:color w:val="000000" w:themeColor="text1"/>
          <w:sz w:val="24"/>
          <w:szCs w:val="24"/>
          <w:lang w:val="ru-RU"/>
        </w:rPr>
        <w:t>Кто в конце рассказа «Тоска» выслушивает историю Ионы Потапова?</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lastRenderedPageBreak/>
        <w:t xml:space="preserve">а) военный; </w:t>
      </w:r>
      <w:r w:rsidRPr="008D7EE9">
        <w:rPr>
          <w:rFonts w:ascii="Times New Roman"/>
          <w:color w:val="000000" w:themeColor="text1"/>
          <w:sz w:val="24"/>
          <w:szCs w:val="24"/>
        </w:rPr>
        <w:t> </w:t>
      </w:r>
      <w:r w:rsidRPr="00505DBC">
        <w:rPr>
          <w:rFonts w:ascii="Times New Roman"/>
          <w:color w:val="000000" w:themeColor="text1"/>
          <w:sz w:val="24"/>
          <w:szCs w:val="24"/>
          <w:lang w:val="ru-RU"/>
        </w:rPr>
        <w:t xml:space="preserve">б) молодые люди; </w:t>
      </w:r>
      <w:r w:rsidRPr="008D7EE9">
        <w:rPr>
          <w:rFonts w:ascii="Times New Roman"/>
          <w:color w:val="000000" w:themeColor="text1"/>
          <w:sz w:val="24"/>
          <w:szCs w:val="24"/>
        </w:rPr>
        <w:t> </w:t>
      </w:r>
      <w:r w:rsidRPr="00505DBC">
        <w:rPr>
          <w:rFonts w:ascii="Times New Roman"/>
          <w:color w:val="000000" w:themeColor="text1"/>
          <w:sz w:val="24"/>
          <w:szCs w:val="24"/>
          <w:lang w:val="ru-RU"/>
        </w:rPr>
        <w:t>в) дворник; г) лошадь;  д) никто</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bCs/>
          <w:color w:val="000000" w:themeColor="text1"/>
          <w:sz w:val="24"/>
          <w:szCs w:val="24"/>
          <w:lang w:val="ru-RU"/>
        </w:rPr>
        <w:t>39.</w:t>
      </w:r>
      <w:r w:rsidRPr="008D7EE9">
        <w:rPr>
          <w:rFonts w:ascii="Times New Roman"/>
          <w:color w:val="000000" w:themeColor="text1"/>
          <w:sz w:val="24"/>
          <w:szCs w:val="24"/>
        </w:rPr>
        <w:t> </w:t>
      </w:r>
      <w:r w:rsidRPr="00505DBC">
        <w:rPr>
          <w:rFonts w:ascii="Times New Roman"/>
          <w:color w:val="000000" w:themeColor="text1"/>
          <w:sz w:val="24"/>
          <w:szCs w:val="24"/>
          <w:lang w:val="ru-RU"/>
        </w:rPr>
        <w:t>Как относятся люди к Ионе?</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а) расспрашивают о сыне;   б) отворачиваются, даже кричат;   в) сочувствуют</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bCs/>
          <w:color w:val="000000" w:themeColor="text1"/>
          <w:sz w:val="24"/>
          <w:szCs w:val="24"/>
          <w:lang w:val="ru-RU"/>
        </w:rPr>
        <w:t>40.</w:t>
      </w:r>
      <w:r w:rsidRPr="008D7EE9">
        <w:rPr>
          <w:rFonts w:ascii="Times New Roman"/>
          <w:color w:val="000000" w:themeColor="text1"/>
          <w:sz w:val="24"/>
          <w:szCs w:val="24"/>
        </w:rPr>
        <w:t> </w:t>
      </w:r>
      <w:r w:rsidRPr="00505DBC">
        <w:rPr>
          <w:rFonts w:ascii="Times New Roman"/>
          <w:color w:val="000000" w:themeColor="text1"/>
          <w:sz w:val="24"/>
          <w:szCs w:val="24"/>
          <w:lang w:val="ru-RU"/>
        </w:rPr>
        <w:t>Какое художественное средство использует Чехов, чтобы передать тоску героя: вечерние сумерки – вечерняя мгла – потёмки?</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а) градация; б) эпитет; в) метафора.</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bCs/>
          <w:color w:val="000000" w:themeColor="text1"/>
          <w:sz w:val="24"/>
          <w:szCs w:val="24"/>
          <w:lang w:val="ru-RU"/>
        </w:rPr>
        <w:t>41.</w:t>
      </w:r>
      <w:r w:rsidRPr="008D7EE9">
        <w:rPr>
          <w:rFonts w:ascii="Times New Roman"/>
          <w:bCs/>
          <w:color w:val="000000" w:themeColor="text1"/>
          <w:sz w:val="24"/>
          <w:szCs w:val="24"/>
        </w:rPr>
        <w:t> </w:t>
      </w:r>
      <w:r w:rsidRPr="00505DBC">
        <w:rPr>
          <w:rFonts w:ascii="Times New Roman"/>
          <w:color w:val="000000" w:themeColor="text1"/>
          <w:sz w:val="24"/>
          <w:szCs w:val="24"/>
          <w:lang w:val="ru-RU"/>
        </w:rPr>
        <w:t>Определите главную тему</w:t>
      </w:r>
      <w:r w:rsidRPr="008D7EE9">
        <w:rPr>
          <w:rFonts w:ascii="Times New Roman"/>
          <w:color w:val="000000" w:themeColor="text1"/>
          <w:sz w:val="24"/>
          <w:szCs w:val="24"/>
        </w:rPr>
        <w:t> </w:t>
      </w:r>
      <w:r w:rsidRPr="00505DBC">
        <w:rPr>
          <w:rFonts w:ascii="Times New Roman"/>
          <w:color w:val="000000" w:themeColor="text1"/>
          <w:sz w:val="24"/>
          <w:szCs w:val="24"/>
          <w:lang w:val="ru-RU"/>
        </w:rPr>
        <w:t>рассказа</w:t>
      </w:r>
      <w:r w:rsidRPr="008D7EE9">
        <w:rPr>
          <w:rFonts w:ascii="Times New Roman"/>
          <w:color w:val="000000" w:themeColor="text1"/>
          <w:sz w:val="24"/>
          <w:szCs w:val="24"/>
        </w:rPr>
        <w:t> </w:t>
      </w:r>
      <w:r w:rsidRPr="00505DBC">
        <w:rPr>
          <w:rFonts w:ascii="Times New Roman"/>
          <w:color w:val="000000" w:themeColor="text1"/>
          <w:sz w:val="24"/>
          <w:szCs w:val="24"/>
          <w:lang w:val="ru-RU"/>
        </w:rPr>
        <w:t>А.П.Чехова</w:t>
      </w:r>
      <w:r w:rsidRPr="008D7EE9">
        <w:rPr>
          <w:rFonts w:ascii="Times New Roman"/>
          <w:bCs/>
          <w:color w:val="000000" w:themeColor="text1"/>
          <w:sz w:val="24"/>
          <w:szCs w:val="24"/>
        </w:rPr>
        <w:t> </w:t>
      </w:r>
      <w:r w:rsidRPr="00505DBC">
        <w:rPr>
          <w:rFonts w:ascii="Times New Roman"/>
          <w:bCs/>
          <w:color w:val="000000" w:themeColor="text1"/>
          <w:sz w:val="24"/>
          <w:szCs w:val="24"/>
          <w:lang w:val="ru-RU"/>
        </w:rPr>
        <w:t>«Тоска».</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а) тема одиночества среди людей; б) любовь к лошади; в) тема авантюризма.</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bCs/>
          <w:iCs/>
          <w:color w:val="000000" w:themeColor="text1"/>
          <w:sz w:val="24"/>
          <w:szCs w:val="24"/>
          <w:lang w:val="ru-RU"/>
        </w:rPr>
        <w:t>42. Николай Алексеевич из рассказа «Темные аллеи» оставил Надежду…</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а) из-за разницы в социальном положении;</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б) так как полюбил другую;</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в) так как был женат;</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г) из-за решения родителей.</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bCs/>
          <w:iCs/>
          <w:color w:val="000000" w:themeColor="text1"/>
          <w:sz w:val="24"/>
          <w:szCs w:val="24"/>
          <w:lang w:val="ru-RU"/>
        </w:rPr>
        <w:t>43. В рассказе «Темные аллеи» главные герои встречаются</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а) после 20 лет разлуки, вызванной ее замужеством;</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б) после многих лет, проведенных им на дипломатической службе;</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в) более 30 лет после того, как он ее бросил;</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г) после разлуки, вызванной войной.</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bCs/>
          <w:iCs/>
          <w:color w:val="000000" w:themeColor="text1"/>
          <w:sz w:val="24"/>
          <w:szCs w:val="24"/>
          <w:lang w:val="ru-RU"/>
        </w:rPr>
        <w:t>44. Устами Надежды из рассказа «Темные аллеи» Бунин утверждает</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а) что вечная любовь невозможна;</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б) что женщина способна на вечную любовь;</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в) что любви нет;</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г) что любовь не умирает со смертью предмета любви.</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45. « Судьба человека».  Избрав такое название своего произведения, Шолохов повествует</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А) о судьбе Андрея Соколова;</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Б) о судьбе одного из многих русских солдат;</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В) о судьбе всего человечества в целом.</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46. Андрей Соколов, попав в плен</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А) смирился со своей судьбой и надеялся на скорее освобождение советскими войсками;</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Б) старался выполнять всю работу без нареканий;</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В) всегда думал о побеге.</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47. Сколько стаканов выпил Андрей Соколов в повести ”Судьба человека” у немцев?</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А) 1     Б) 3     В) 5     Г) 2</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48. Почему Андрей Соколов и Ванечка уехали из Урюпинска? (”Судьба человека”)</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А) сшибли корову и забрали водительские права;     Б) по семейным обстоятельствам;</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В) из-за болезни;     Г) из-за смерти семьи.</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49. Определите форму повествования рассказа</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А) монолог;  Б) диалог;  В) повествование от 3-го лица;  Г) рассказ в рассказе.</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50. Укажите термин, которым в литературоведении называется средство художественной выразительности, основанное  на сопоставлении.</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 xml:space="preserve">– «светлыми, как небушко глазами» </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51. Укажите термин, которым в литературоведении называют средство художественной выразительности – образное определение, помогающее автору описать героя и выразить свое отношение к нему – «осиротевших», «несгибаемой воли», «жгучая и скупая слеза».</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52. Рассказ «Матренин двор»</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А) полностью достоверен и автобиографичен;</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Б) основан на художественном вымысле;</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В) основан на рассказах очевидцев, содержит элементы вымысла.</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lastRenderedPageBreak/>
        <w:t>53. В отличие от подробного описания Фаддея, портрет Матрены скуп на детали:</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 Обвязанное старческим слинявшим платочком смотрело на меня в непрямых мягких отсветах лампы круглое лицо Матрены…» Это позволяет</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А) определить отношение автора к Матрене, которая осталась для него…</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Б) указать на принадлежность ее к деревенским жителям;</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В) увидеть глубокий подтекст в описании Матрены: ее сущность раскрывать не портрет, а то, как она живет и общается с людьми</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54. Недолгое знакомство с Матреной позволило автору понять ее характер. Она была</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А) добрая, деликатная, отзывчивая</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Б) замкнутая, неразговорчивая</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В) хитрая, меркантильная.</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55. Основная тема рассказа:</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А) месть Фаддея Матрене</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Б) отчужденность Матрены, жившей замкнуто и одиноко</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В) разрушение двора Матрены как приюта доброты, любви и всепрощения</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56.  К какому типу литературных героев можно отнести Матрену?</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А) лишний человек;</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Б) маленький человек;</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В) преждевременный человек;</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Г) праведный человек.</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 xml:space="preserve">57. Эпизод разрушения дома является: </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А) завязкой;</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Б) экспозицией;</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В) кульминацией;</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Г) развязкой.</w:t>
      </w:r>
    </w:p>
    <w:p w:rsidR="00505DBC" w:rsidRPr="00505DBC" w:rsidRDefault="00505DBC" w:rsidP="00505DBC">
      <w:pPr>
        <w:pStyle w:val="aff7"/>
        <w:ind w:firstLine="567"/>
        <w:rPr>
          <w:rFonts w:ascii="Times New Roman"/>
          <w:color w:val="000000" w:themeColor="text1"/>
          <w:sz w:val="24"/>
          <w:szCs w:val="24"/>
          <w:lang w:val="ru-RU"/>
        </w:rPr>
      </w:pPr>
    </w:p>
    <w:p w:rsidR="00505DBC" w:rsidRPr="00505DBC" w:rsidRDefault="00505DBC" w:rsidP="00505DBC">
      <w:pPr>
        <w:pStyle w:val="aff7"/>
        <w:ind w:firstLine="567"/>
        <w:rPr>
          <w:rFonts w:ascii="Times New Roman"/>
          <w:color w:val="000000" w:themeColor="text1"/>
          <w:sz w:val="24"/>
          <w:szCs w:val="24"/>
          <w:lang w:val="ru-RU"/>
        </w:rPr>
      </w:pPr>
    </w:p>
    <w:p w:rsidR="00505DBC" w:rsidRDefault="00505DBC" w:rsidP="00505DBC">
      <w:pPr>
        <w:rPr>
          <w:b/>
          <w:color w:val="000000" w:themeColor="text1"/>
          <w:sz w:val="24"/>
          <w:szCs w:val="24"/>
          <w:lang w:eastAsia="ru-RU"/>
        </w:rPr>
      </w:pPr>
      <w:r>
        <w:rPr>
          <w:b/>
          <w:color w:val="000000" w:themeColor="text1"/>
          <w:sz w:val="24"/>
          <w:szCs w:val="24"/>
        </w:rPr>
        <w:br w:type="page"/>
      </w:r>
    </w:p>
    <w:p w:rsidR="00505DBC" w:rsidRPr="00505DBC" w:rsidRDefault="00505DBC" w:rsidP="00505DBC">
      <w:pPr>
        <w:pStyle w:val="aff7"/>
        <w:ind w:firstLine="567"/>
        <w:rPr>
          <w:rFonts w:ascii="Times New Roman"/>
          <w:b/>
          <w:color w:val="000000" w:themeColor="text1"/>
          <w:sz w:val="24"/>
          <w:szCs w:val="24"/>
          <w:lang w:val="ru-RU"/>
        </w:rPr>
      </w:pPr>
      <w:r w:rsidRPr="00505DBC">
        <w:rPr>
          <w:rFonts w:ascii="Times New Roman"/>
          <w:b/>
          <w:color w:val="000000" w:themeColor="text1"/>
          <w:sz w:val="24"/>
          <w:szCs w:val="24"/>
          <w:lang w:val="ru-RU"/>
        </w:rPr>
        <w:lastRenderedPageBreak/>
        <w:t>Иностранный язык (английский)</w:t>
      </w:r>
    </w:p>
    <w:p w:rsidR="00505DBC" w:rsidRDefault="00505DBC" w:rsidP="00505DBC">
      <w:pPr>
        <w:rPr>
          <w:sz w:val="24"/>
          <w:szCs w:val="24"/>
        </w:rPr>
      </w:pPr>
      <w:r w:rsidRPr="0096129B">
        <w:rPr>
          <w:sz w:val="24"/>
          <w:szCs w:val="24"/>
        </w:rPr>
        <w:t xml:space="preserve">Контрольная </w:t>
      </w:r>
      <w:r>
        <w:rPr>
          <w:sz w:val="24"/>
          <w:szCs w:val="24"/>
        </w:rPr>
        <w:t>р</w:t>
      </w:r>
      <w:r w:rsidRPr="0096129B">
        <w:rPr>
          <w:sz w:val="24"/>
          <w:szCs w:val="24"/>
        </w:rPr>
        <w:t>абота №</w:t>
      </w:r>
      <w:r>
        <w:rPr>
          <w:sz w:val="24"/>
          <w:szCs w:val="24"/>
        </w:rPr>
        <w:t>1 для 5-го класса</w:t>
      </w:r>
    </w:p>
    <w:p w:rsidR="00505DBC" w:rsidRDefault="00505DBC" w:rsidP="00505DBC">
      <w:pPr>
        <w:jc w:val="center"/>
        <w:rPr>
          <w:sz w:val="24"/>
          <w:szCs w:val="24"/>
        </w:rPr>
      </w:pPr>
    </w:p>
    <w:p w:rsidR="00505DBC" w:rsidRPr="0096129B" w:rsidRDefault="00505DBC" w:rsidP="00505DBC">
      <w:pPr>
        <w:jc w:val="center"/>
        <w:rPr>
          <w:sz w:val="24"/>
          <w:szCs w:val="24"/>
        </w:rPr>
        <w:sectPr w:rsidR="00505DBC" w:rsidRPr="0096129B" w:rsidSect="000B1248">
          <w:pgSz w:w="11906" w:h="16383"/>
          <w:pgMar w:top="1134" w:right="850" w:bottom="1134" w:left="1560" w:header="720" w:footer="720" w:gutter="0"/>
          <w:cols w:space="720"/>
        </w:sectPr>
      </w:pPr>
      <w:r w:rsidRPr="0096129B">
        <w:rPr>
          <w:noProof/>
          <w:lang w:eastAsia="ru-RU"/>
        </w:rPr>
        <w:drawing>
          <wp:inline distT="0" distB="0" distL="0" distR="0" wp14:anchorId="75C2D290" wp14:editId="4E14C7A9">
            <wp:extent cx="6029778" cy="7391400"/>
            <wp:effectExtent l="0" t="0" r="9525" b="0"/>
            <wp:docPr id="14426977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9976"/>
                    <a:stretch/>
                  </pic:blipFill>
                  <pic:spPr bwMode="auto">
                    <a:xfrm>
                      <a:off x="0" y="0"/>
                      <a:ext cx="6029960" cy="7391623"/>
                    </a:xfrm>
                    <a:prstGeom prst="rect">
                      <a:avLst/>
                    </a:prstGeom>
                    <a:noFill/>
                    <a:ln>
                      <a:noFill/>
                    </a:ln>
                    <a:extLst>
                      <a:ext uri="{53640926-AAD7-44D8-BBD7-CCE9431645EC}">
                        <a14:shadowObscured xmlns:a14="http://schemas.microsoft.com/office/drawing/2010/main"/>
                      </a:ext>
                    </a:extLst>
                  </pic:spPr>
                </pic:pic>
              </a:graphicData>
            </a:graphic>
          </wp:inline>
        </w:drawing>
      </w:r>
    </w:p>
    <w:p w:rsidR="00505DBC" w:rsidRDefault="00505DBC" w:rsidP="00505DBC">
      <w:r w:rsidRPr="0096129B">
        <w:rPr>
          <w:noProof/>
          <w:lang w:eastAsia="ru-RU"/>
        </w:rPr>
        <w:lastRenderedPageBreak/>
        <w:drawing>
          <wp:inline distT="0" distB="0" distL="0" distR="0" wp14:anchorId="0E3C8739" wp14:editId="431C4D9B">
            <wp:extent cx="5732145" cy="7992837"/>
            <wp:effectExtent l="0" t="0" r="0" b="0"/>
            <wp:docPr id="112877924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2145" cy="7992837"/>
                    </a:xfrm>
                    <a:prstGeom prst="rect">
                      <a:avLst/>
                    </a:prstGeom>
                    <a:noFill/>
                    <a:ln>
                      <a:noFill/>
                    </a:ln>
                  </pic:spPr>
                </pic:pic>
              </a:graphicData>
            </a:graphic>
          </wp:inline>
        </w:drawing>
      </w:r>
    </w:p>
    <w:p w:rsidR="00505DBC" w:rsidRDefault="00505DBC" w:rsidP="00505DBC"/>
    <w:p w:rsidR="00505DBC" w:rsidRDefault="00505DBC" w:rsidP="00505DBC"/>
    <w:p w:rsidR="00505DBC" w:rsidRDefault="00505DBC" w:rsidP="00505DBC"/>
    <w:p w:rsidR="00505DBC" w:rsidRDefault="00505DBC" w:rsidP="00505DBC"/>
    <w:p w:rsidR="00505DBC" w:rsidRDefault="00505DBC" w:rsidP="00505DBC">
      <w:r w:rsidRPr="0096129B">
        <w:rPr>
          <w:noProof/>
          <w:lang w:eastAsia="ru-RU"/>
        </w:rPr>
        <w:lastRenderedPageBreak/>
        <w:drawing>
          <wp:inline distT="0" distB="0" distL="0" distR="0" wp14:anchorId="2FD9FA1E" wp14:editId="585D1D53">
            <wp:extent cx="6000887" cy="4991100"/>
            <wp:effectExtent l="0" t="0" r="0" b="0"/>
            <wp:docPr id="134493513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02410" cy="4992367"/>
                    </a:xfrm>
                    <a:prstGeom prst="rect">
                      <a:avLst/>
                    </a:prstGeom>
                    <a:noFill/>
                    <a:ln>
                      <a:noFill/>
                    </a:ln>
                  </pic:spPr>
                </pic:pic>
              </a:graphicData>
            </a:graphic>
          </wp:inline>
        </w:drawing>
      </w:r>
    </w:p>
    <w:p w:rsidR="00505DBC" w:rsidRDefault="00505DBC" w:rsidP="00505DBC"/>
    <w:p w:rsidR="00505DBC" w:rsidRDefault="00505DBC" w:rsidP="00505DBC"/>
    <w:p w:rsidR="00505DBC" w:rsidRDefault="00505DBC" w:rsidP="00505DBC"/>
    <w:p w:rsidR="00505DBC" w:rsidRDefault="00505DBC" w:rsidP="00505DBC"/>
    <w:p w:rsidR="00505DBC" w:rsidRDefault="00505DBC" w:rsidP="00505DBC"/>
    <w:p w:rsidR="00505DBC" w:rsidRDefault="00505DBC" w:rsidP="00505DBC"/>
    <w:p w:rsidR="00505DBC" w:rsidRDefault="00505DBC" w:rsidP="00505DBC"/>
    <w:p w:rsidR="00505DBC" w:rsidRDefault="00505DBC" w:rsidP="00505DBC"/>
    <w:p w:rsidR="00505DBC" w:rsidRDefault="00505DBC" w:rsidP="00505DBC"/>
    <w:p w:rsidR="00505DBC" w:rsidRDefault="00505DBC" w:rsidP="00505DBC"/>
    <w:p w:rsidR="00505DBC" w:rsidRDefault="00505DBC" w:rsidP="00505DBC">
      <w:pPr>
        <w:jc w:val="center"/>
      </w:pPr>
      <w:r w:rsidRPr="00BD6B49">
        <w:rPr>
          <w:b/>
          <w:bCs/>
        </w:rPr>
        <w:t>Контрольная работа № 2</w:t>
      </w:r>
      <w:r>
        <w:rPr>
          <w:b/>
          <w:bCs/>
        </w:rPr>
        <w:t xml:space="preserve"> для 5-го класса</w:t>
      </w:r>
      <w:r w:rsidRPr="0096129B">
        <w:rPr>
          <w:noProof/>
          <w:lang w:eastAsia="ru-RU"/>
        </w:rPr>
        <w:lastRenderedPageBreak/>
        <w:drawing>
          <wp:inline distT="0" distB="0" distL="0" distR="0" wp14:anchorId="073ADD7C" wp14:editId="784F99D6">
            <wp:extent cx="5732145" cy="8118475"/>
            <wp:effectExtent l="0" t="0" r="0" b="0"/>
            <wp:docPr id="131406852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2145" cy="8118475"/>
                    </a:xfrm>
                    <a:prstGeom prst="rect">
                      <a:avLst/>
                    </a:prstGeom>
                    <a:noFill/>
                    <a:ln>
                      <a:noFill/>
                    </a:ln>
                  </pic:spPr>
                </pic:pic>
              </a:graphicData>
            </a:graphic>
          </wp:inline>
        </w:drawing>
      </w:r>
      <w:r w:rsidRPr="0096129B">
        <w:rPr>
          <w:noProof/>
          <w:lang w:eastAsia="ru-RU"/>
        </w:rPr>
        <w:lastRenderedPageBreak/>
        <w:drawing>
          <wp:inline distT="0" distB="0" distL="0" distR="0" wp14:anchorId="20CDA500" wp14:editId="0C3FA707">
            <wp:extent cx="5732145" cy="8057515"/>
            <wp:effectExtent l="0" t="0" r="0" b="0"/>
            <wp:docPr id="60430216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2145" cy="8057515"/>
                    </a:xfrm>
                    <a:prstGeom prst="rect">
                      <a:avLst/>
                    </a:prstGeom>
                    <a:noFill/>
                    <a:ln>
                      <a:noFill/>
                    </a:ln>
                  </pic:spPr>
                </pic:pic>
              </a:graphicData>
            </a:graphic>
          </wp:inline>
        </w:drawing>
      </w:r>
    </w:p>
    <w:p w:rsidR="00505DBC" w:rsidRDefault="00505DBC" w:rsidP="00505DBC">
      <w:pPr>
        <w:jc w:val="center"/>
      </w:pPr>
    </w:p>
    <w:p w:rsidR="00505DBC" w:rsidRDefault="00505DBC" w:rsidP="00505DBC">
      <w:pPr>
        <w:jc w:val="center"/>
      </w:pPr>
    </w:p>
    <w:p w:rsidR="00505DBC" w:rsidRPr="00DC3C3B" w:rsidRDefault="00505DBC" w:rsidP="00505DBC">
      <w:pPr>
        <w:jc w:val="center"/>
        <w:rPr>
          <w:b/>
          <w:bCs/>
        </w:rPr>
      </w:pPr>
      <w:r w:rsidRPr="00DC3C3B">
        <w:rPr>
          <w:b/>
          <w:bCs/>
        </w:rPr>
        <w:t>Контрольная работа № 3</w:t>
      </w:r>
      <w:r>
        <w:rPr>
          <w:b/>
          <w:bCs/>
        </w:rPr>
        <w:t xml:space="preserve"> для 5-го класса </w:t>
      </w:r>
      <w:r w:rsidRPr="0096129B">
        <w:rPr>
          <w:noProof/>
          <w:lang w:eastAsia="ru-RU"/>
        </w:rPr>
        <w:lastRenderedPageBreak/>
        <w:drawing>
          <wp:inline distT="0" distB="0" distL="0" distR="0" wp14:anchorId="00F76999" wp14:editId="2E9AD2F2">
            <wp:extent cx="5732145" cy="8118475"/>
            <wp:effectExtent l="0" t="0" r="0" b="0"/>
            <wp:docPr id="95483113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2145" cy="8118475"/>
                    </a:xfrm>
                    <a:prstGeom prst="rect">
                      <a:avLst/>
                    </a:prstGeom>
                    <a:noFill/>
                    <a:ln>
                      <a:noFill/>
                    </a:ln>
                  </pic:spPr>
                </pic:pic>
              </a:graphicData>
            </a:graphic>
          </wp:inline>
        </w:drawing>
      </w:r>
      <w:r w:rsidRPr="0096129B">
        <w:rPr>
          <w:noProof/>
          <w:lang w:eastAsia="ru-RU"/>
        </w:rPr>
        <w:lastRenderedPageBreak/>
        <w:drawing>
          <wp:inline distT="0" distB="0" distL="0" distR="0" wp14:anchorId="049B68E2" wp14:editId="59135258">
            <wp:extent cx="5732145" cy="8086725"/>
            <wp:effectExtent l="0" t="0" r="0" b="0"/>
            <wp:docPr id="166675615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2145" cy="8086725"/>
                    </a:xfrm>
                    <a:prstGeom prst="rect">
                      <a:avLst/>
                    </a:prstGeom>
                    <a:noFill/>
                    <a:ln>
                      <a:noFill/>
                    </a:ln>
                  </pic:spPr>
                </pic:pic>
              </a:graphicData>
            </a:graphic>
          </wp:inline>
        </w:drawing>
      </w:r>
    </w:p>
    <w:p w:rsidR="00505DBC" w:rsidRDefault="00505DBC" w:rsidP="00505DBC">
      <w:pPr>
        <w:jc w:val="center"/>
      </w:pPr>
    </w:p>
    <w:p w:rsidR="00505DBC" w:rsidRDefault="00505DBC" w:rsidP="00505DBC">
      <w:pPr>
        <w:jc w:val="center"/>
      </w:pPr>
    </w:p>
    <w:p w:rsidR="00505DBC" w:rsidRDefault="00505DBC" w:rsidP="00505DBC">
      <w:pPr>
        <w:jc w:val="center"/>
      </w:pPr>
    </w:p>
    <w:p w:rsidR="00505DBC" w:rsidRDefault="00505DBC" w:rsidP="00505DBC">
      <w:pPr>
        <w:jc w:val="center"/>
        <w:rPr>
          <w:rFonts w:cstheme="minorHAnsi"/>
          <w:b/>
          <w:bCs/>
        </w:rPr>
      </w:pPr>
      <w:r w:rsidRPr="00DC3C3B">
        <w:rPr>
          <w:rFonts w:cstheme="minorHAnsi"/>
          <w:b/>
          <w:bCs/>
        </w:rPr>
        <w:t>Контрольная работа № 4</w:t>
      </w:r>
      <w:r>
        <w:rPr>
          <w:rFonts w:cstheme="minorHAnsi"/>
          <w:b/>
          <w:bCs/>
        </w:rPr>
        <w:t xml:space="preserve"> для 5-го класса</w:t>
      </w:r>
      <w:r w:rsidRPr="0096129B">
        <w:rPr>
          <w:noProof/>
          <w:lang w:eastAsia="ru-RU"/>
        </w:rPr>
        <w:lastRenderedPageBreak/>
        <w:drawing>
          <wp:inline distT="0" distB="0" distL="0" distR="0" wp14:anchorId="554AF0EB" wp14:editId="37093B97">
            <wp:extent cx="5710506" cy="8077703"/>
            <wp:effectExtent l="0" t="0" r="0" b="0"/>
            <wp:docPr id="15788675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4238" cy="8111273"/>
                    </a:xfrm>
                    <a:prstGeom prst="rect">
                      <a:avLst/>
                    </a:prstGeom>
                    <a:noFill/>
                    <a:ln>
                      <a:noFill/>
                    </a:ln>
                  </pic:spPr>
                </pic:pic>
              </a:graphicData>
            </a:graphic>
          </wp:inline>
        </w:drawing>
      </w:r>
    </w:p>
    <w:p w:rsidR="00505DBC" w:rsidRDefault="00505DBC" w:rsidP="00505DBC">
      <w:pPr>
        <w:jc w:val="center"/>
        <w:rPr>
          <w:rFonts w:cstheme="minorHAnsi"/>
          <w:b/>
          <w:bCs/>
        </w:rPr>
      </w:pPr>
    </w:p>
    <w:p w:rsidR="00505DBC" w:rsidRDefault="00505DBC" w:rsidP="00505DBC">
      <w:pPr>
        <w:jc w:val="center"/>
        <w:rPr>
          <w:rFonts w:cstheme="minorHAnsi"/>
          <w:b/>
          <w:bCs/>
        </w:rPr>
      </w:pPr>
    </w:p>
    <w:p w:rsidR="00505DBC" w:rsidRDefault="00505DBC" w:rsidP="00505DBC">
      <w:pPr>
        <w:jc w:val="center"/>
        <w:rPr>
          <w:rFonts w:cstheme="minorHAnsi"/>
          <w:b/>
          <w:bCs/>
        </w:rPr>
      </w:pPr>
    </w:p>
    <w:p w:rsidR="00505DBC" w:rsidRDefault="00505DBC" w:rsidP="00505DBC">
      <w:pPr>
        <w:jc w:val="center"/>
        <w:rPr>
          <w:rFonts w:cstheme="minorHAnsi"/>
          <w:b/>
          <w:bCs/>
        </w:rPr>
      </w:pPr>
      <w:r w:rsidRPr="007E0C14">
        <w:rPr>
          <w:rFonts w:cstheme="minorHAnsi"/>
          <w:b/>
          <w:bCs/>
        </w:rPr>
        <w:t xml:space="preserve">Контрольная работа № </w:t>
      </w:r>
      <w:r>
        <w:rPr>
          <w:rFonts w:cstheme="minorHAnsi"/>
          <w:b/>
          <w:bCs/>
        </w:rPr>
        <w:t>1</w:t>
      </w:r>
      <w:r w:rsidRPr="007E0C14">
        <w:rPr>
          <w:rFonts w:cstheme="minorHAnsi"/>
          <w:b/>
          <w:bCs/>
        </w:rPr>
        <w:t xml:space="preserve"> для </w:t>
      </w:r>
      <w:r>
        <w:rPr>
          <w:rFonts w:cstheme="minorHAnsi"/>
          <w:b/>
          <w:bCs/>
        </w:rPr>
        <w:t>6</w:t>
      </w:r>
      <w:r w:rsidRPr="007E0C14">
        <w:rPr>
          <w:rFonts w:cstheme="minorHAnsi"/>
          <w:b/>
          <w:bCs/>
        </w:rPr>
        <w:t>-го класса</w:t>
      </w:r>
    </w:p>
    <w:p w:rsidR="00505DBC" w:rsidRDefault="00505DBC" w:rsidP="00505DBC">
      <w:pPr>
        <w:jc w:val="center"/>
        <w:rPr>
          <w:rFonts w:cstheme="minorHAnsi"/>
          <w:b/>
          <w:bCs/>
        </w:rPr>
      </w:pPr>
      <w:r w:rsidRPr="007E0C14">
        <w:rPr>
          <w:noProof/>
          <w:lang w:eastAsia="ru-RU"/>
        </w:rPr>
        <w:lastRenderedPageBreak/>
        <w:drawing>
          <wp:inline distT="0" distB="0" distL="0" distR="0" wp14:anchorId="783FEFFC" wp14:editId="47E69879">
            <wp:extent cx="5732145" cy="7576430"/>
            <wp:effectExtent l="0" t="0" r="0" b="0"/>
            <wp:docPr id="12522563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2145" cy="7576430"/>
                    </a:xfrm>
                    <a:prstGeom prst="rect">
                      <a:avLst/>
                    </a:prstGeom>
                    <a:noFill/>
                    <a:ln>
                      <a:noFill/>
                    </a:ln>
                  </pic:spPr>
                </pic:pic>
              </a:graphicData>
            </a:graphic>
          </wp:inline>
        </w:drawing>
      </w:r>
    </w:p>
    <w:p w:rsidR="00505DBC" w:rsidRDefault="00505DBC" w:rsidP="00505DBC">
      <w:pPr>
        <w:jc w:val="center"/>
        <w:rPr>
          <w:rFonts w:cstheme="minorHAnsi"/>
          <w:b/>
          <w:bCs/>
        </w:rPr>
      </w:pPr>
      <w:r w:rsidRPr="007E0C14">
        <w:rPr>
          <w:noProof/>
          <w:lang w:eastAsia="ru-RU"/>
        </w:rPr>
        <w:lastRenderedPageBreak/>
        <w:drawing>
          <wp:inline distT="0" distB="0" distL="0" distR="0" wp14:anchorId="74743298" wp14:editId="28C5ECDA">
            <wp:extent cx="5732145" cy="8080375"/>
            <wp:effectExtent l="0" t="0" r="0" b="0"/>
            <wp:docPr id="99424052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2145" cy="8080375"/>
                    </a:xfrm>
                    <a:prstGeom prst="rect">
                      <a:avLst/>
                    </a:prstGeom>
                    <a:noFill/>
                    <a:ln>
                      <a:noFill/>
                    </a:ln>
                  </pic:spPr>
                </pic:pic>
              </a:graphicData>
            </a:graphic>
          </wp:inline>
        </w:drawing>
      </w:r>
    </w:p>
    <w:p w:rsidR="00505DBC" w:rsidRDefault="00505DBC" w:rsidP="00505DBC">
      <w:pPr>
        <w:jc w:val="center"/>
        <w:rPr>
          <w:rFonts w:cstheme="minorHAnsi"/>
          <w:b/>
          <w:bCs/>
        </w:rPr>
      </w:pPr>
    </w:p>
    <w:p w:rsidR="00505DBC" w:rsidRDefault="00505DBC" w:rsidP="00505DBC">
      <w:pPr>
        <w:jc w:val="center"/>
        <w:rPr>
          <w:noProof/>
        </w:rPr>
      </w:pPr>
    </w:p>
    <w:p w:rsidR="00505DBC" w:rsidRDefault="00505DBC" w:rsidP="00505DBC">
      <w:pPr>
        <w:jc w:val="center"/>
        <w:rPr>
          <w:noProof/>
        </w:rPr>
      </w:pPr>
      <w:r w:rsidRPr="007E0C14">
        <w:rPr>
          <w:noProof/>
          <w:lang w:eastAsia="ru-RU"/>
        </w:rPr>
        <w:lastRenderedPageBreak/>
        <w:drawing>
          <wp:inline distT="0" distB="0" distL="0" distR="0" wp14:anchorId="4C1C35F2" wp14:editId="714E5B14">
            <wp:extent cx="5732145" cy="4612640"/>
            <wp:effectExtent l="0" t="0" r="0" b="0"/>
            <wp:docPr id="205899126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2145" cy="4612640"/>
                    </a:xfrm>
                    <a:prstGeom prst="rect">
                      <a:avLst/>
                    </a:prstGeom>
                    <a:noFill/>
                    <a:ln>
                      <a:noFill/>
                    </a:ln>
                  </pic:spPr>
                </pic:pic>
              </a:graphicData>
            </a:graphic>
          </wp:inline>
        </w:drawing>
      </w:r>
    </w:p>
    <w:p w:rsidR="00505DBC" w:rsidRPr="007E0C14" w:rsidRDefault="00505DBC" w:rsidP="00505DBC">
      <w:pPr>
        <w:rPr>
          <w:rFonts w:cstheme="minorHAnsi"/>
        </w:rPr>
      </w:pPr>
    </w:p>
    <w:p w:rsidR="00505DBC" w:rsidRPr="007E0C14" w:rsidRDefault="00505DBC" w:rsidP="00505DBC">
      <w:pPr>
        <w:rPr>
          <w:rFonts w:cstheme="minorHAnsi"/>
        </w:rPr>
      </w:pPr>
    </w:p>
    <w:p w:rsidR="00505DBC" w:rsidRPr="007E0C14" w:rsidRDefault="00505DBC" w:rsidP="00505DBC">
      <w:pPr>
        <w:rPr>
          <w:rFonts w:cstheme="minorHAnsi"/>
        </w:rPr>
      </w:pPr>
    </w:p>
    <w:p w:rsidR="00505DBC" w:rsidRDefault="00505DBC" w:rsidP="00505DBC">
      <w:pPr>
        <w:rPr>
          <w:noProof/>
        </w:rPr>
      </w:pPr>
    </w:p>
    <w:p w:rsidR="00505DBC" w:rsidRDefault="00505DBC" w:rsidP="00505DBC">
      <w:pPr>
        <w:tabs>
          <w:tab w:val="left" w:pos="1234"/>
        </w:tabs>
        <w:rPr>
          <w:rFonts w:cstheme="minorHAnsi"/>
        </w:rPr>
      </w:pPr>
      <w:r>
        <w:rPr>
          <w:rFonts w:cstheme="minorHAnsi"/>
        </w:rPr>
        <w:tab/>
      </w:r>
    </w:p>
    <w:p w:rsidR="00505DBC" w:rsidRDefault="00505DBC" w:rsidP="00505DBC">
      <w:pPr>
        <w:tabs>
          <w:tab w:val="left" w:pos="1234"/>
        </w:tabs>
        <w:rPr>
          <w:rFonts w:cstheme="minorHAnsi"/>
        </w:rPr>
      </w:pPr>
    </w:p>
    <w:p w:rsidR="00505DBC" w:rsidRDefault="00505DBC" w:rsidP="00505DBC">
      <w:pPr>
        <w:tabs>
          <w:tab w:val="left" w:pos="1234"/>
        </w:tabs>
        <w:rPr>
          <w:rFonts w:cstheme="minorHAnsi"/>
        </w:rPr>
      </w:pPr>
    </w:p>
    <w:p w:rsidR="00505DBC" w:rsidRDefault="00505DBC" w:rsidP="00505DBC">
      <w:pPr>
        <w:tabs>
          <w:tab w:val="left" w:pos="1234"/>
        </w:tabs>
        <w:rPr>
          <w:rFonts w:cstheme="minorHAnsi"/>
        </w:rPr>
      </w:pPr>
    </w:p>
    <w:p w:rsidR="00505DBC" w:rsidRDefault="00505DBC" w:rsidP="00505DBC">
      <w:pPr>
        <w:tabs>
          <w:tab w:val="left" w:pos="1234"/>
        </w:tabs>
        <w:rPr>
          <w:rFonts w:cstheme="minorHAnsi"/>
        </w:rPr>
      </w:pPr>
    </w:p>
    <w:p w:rsidR="00505DBC" w:rsidRDefault="00505DBC" w:rsidP="00505DBC">
      <w:pPr>
        <w:tabs>
          <w:tab w:val="left" w:pos="1234"/>
        </w:tabs>
        <w:rPr>
          <w:rFonts w:cstheme="minorHAnsi"/>
        </w:rPr>
      </w:pPr>
    </w:p>
    <w:p w:rsidR="00505DBC" w:rsidRDefault="00505DBC" w:rsidP="00505DBC">
      <w:pPr>
        <w:tabs>
          <w:tab w:val="left" w:pos="1234"/>
        </w:tabs>
        <w:rPr>
          <w:rFonts w:cstheme="minorHAnsi"/>
        </w:rPr>
      </w:pPr>
    </w:p>
    <w:p w:rsidR="00505DBC" w:rsidRDefault="00505DBC" w:rsidP="00505DBC">
      <w:pPr>
        <w:tabs>
          <w:tab w:val="left" w:pos="1234"/>
        </w:tabs>
        <w:rPr>
          <w:rFonts w:cstheme="minorHAnsi"/>
        </w:rPr>
      </w:pPr>
    </w:p>
    <w:p w:rsidR="00505DBC" w:rsidRDefault="00505DBC" w:rsidP="00505DBC">
      <w:pPr>
        <w:tabs>
          <w:tab w:val="left" w:pos="1234"/>
        </w:tabs>
        <w:rPr>
          <w:rFonts w:cstheme="minorHAnsi"/>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r w:rsidRPr="007E0C14">
        <w:rPr>
          <w:rFonts w:cstheme="minorHAnsi"/>
          <w:b/>
          <w:bCs/>
        </w:rPr>
        <w:t>Контрольная работа № 2 для 6 класс</w:t>
      </w:r>
      <w:r>
        <w:rPr>
          <w:rFonts w:cstheme="minorHAnsi"/>
          <w:b/>
          <w:bCs/>
        </w:rPr>
        <w:t>а</w:t>
      </w:r>
    </w:p>
    <w:p w:rsidR="00505DBC" w:rsidRDefault="00505DBC" w:rsidP="00505DBC">
      <w:pPr>
        <w:tabs>
          <w:tab w:val="left" w:pos="1234"/>
        </w:tabs>
        <w:jc w:val="center"/>
        <w:rPr>
          <w:rFonts w:cstheme="minorHAnsi"/>
          <w:b/>
          <w:bCs/>
        </w:rPr>
      </w:pPr>
      <w:r w:rsidRPr="007E0C14">
        <w:rPr>
          <w:rFonts w:cstheme="minorHAnsi"/>
          <w:b/>
          <w:bCs/>
          <w:noProof/>
          <w:lang w:eastAsia="ru-RU"/>
        </w:rPr>
        <w:lastRenderedPageBreak/>
        <w:drawing>
          <wp:inline distT="0" distB="0" distL="0" distR="0" wp14:anchorId="66090A1F" wp14:editId="03D62AD8">
            <wp:extent cx="5732145" cy="7437601"/>
            <wp:effectExtent l="0" t="0" r="0" b="0"/>
            <wp:docPr id="128985647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2145" cy="7437601"/>
                    </a:xfrm>
                    <a:prstGeom prst="rect">
                      <a:avLst/>
                    </a:prstGeom>
                    <a:noFill/>
                    <a:ln>
                      <a:noFill/>
                    </a:ln>
                  </pic:spPr>
                </pic:pic>
              </a:graphicData>
            </a:graphic>
          </wp:inline>
        </w:drawing>
      </w: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r w:rsidRPr="007E0C14">
        <w:rPr>
          <w:rFonts w:cstheme="minorHAnsi"/>
          <w:b/>
          <w:bCs/>
          <w:noProof/>
          <w:lang w:eastAsia="ru-RU"/>
        </w:rPr>
        <w:lastRenderedPageBreak/>
        <w:drawing>
          <wp:inline distT="0" distB="0" distL="0" distR="0" wp14:anchorId="4A36634E" wp14:editId="238C8213">
            <wp:extent cx="5984669" cy="7717022"/>
            <wp:effectExtent l="0" t="0" r="0" b="0"/>
            <wp:docPr id="115603445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88661" cy="7722170"/>
                    </a:xfrm>
                    <a:prstGeom prst="rect">
                      <a:avLst/>
                    </a:prstGeom>
                    <a:noFill/>
                    <a:ln>
                      <a:noFill/>
                    </a:ln>
                  </pic:spPr>
                </pic:pic>
              </a:graphicData>
            </a:graphic>
          </wp:inline>
        </w:drawing>
      </w: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r w:rsidRPr="007E0C14">
        <w:rPr>
          <w:rFonts w:cstheme="minorHAnsi"/>
          <w:b/>
          <w:bCs/>
        </w:rPr>
        <w:t xml:space="preserve">Контрольная работа № </w:t>
      </w:r>
      <w:r>
        <w:rPr>
          <w:rFonts w:cstheme="minorHAnsi"/>
          <w:b/>
          <w:bCs/>
        </w:rPr>
        <w:t>3</w:t>
      </w:r>
      <w:r w:rsidRPr="007E0C14">
        <w:rPr>
          <w:rFonts w:cstheme="minorHAnsi"/>
          <w:b/>
          <w:bCs/>
        </w:rPr>
        <w:t xml:space="preserve"> для 6 класс</w:t>
      </w:r>
      <w:r>
        <w:rPr>
          <w:rFonts w:cstheme="minorHAnsi"/>
          <w:b/>
          <w:bCs/>
        </w:rPr>
        <w:t>а</w:t>
      </w:r>
    </w:p>
    <w:p w:rsidR="00505DBC" w:rsidRDefault="00505DBC" w:rsidP="00505DBC">
      <w:pPr>
        <w:tabs>
          <w:tab w:val="left" w:pos="1234"/>
        </w:tabs>
        <w:jc w:val="center"/>
        <w:rPr>
          <w:rFonts w:cstheme="minorHAnsi"/>
          <w:b/>
          <w:bCs/>
        </w:rPr>
      </w:pPr>
      <w:r w:rsidRPr="002A3FD6">
        <w:rPr>
          <w:rFonts w:cstheme="minorHAnsi"/>
          <w:b/>
          <w:bCs/>
          <w:noProof/>
          <w:lang w:eastAsia="ru-RU"/>
        </w:rPr>
        <w:drawing>
          <wp:inline distT="0" distB="0" distL="0" distR="0" wp14:anchorId="6066EB77" wp14:editId="676428E4">
            <wp:extent cx="5732145" cy="7404735"/>
            <wp:effectExtent l="0" t="0" r="0" b="0"/>
            <wp:docPr id="122600136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2145" cy="7404735"/>
                    </a:xfrm>
                    <a:prstGeom prst="rect">
                      <a:avLst/>
                    </a:prstGeom>
                    <a:noFill/>
                    <a:ln>
                      <a:noFill/>
                    </a:ln>
                  </pic:spPr>
                </pic:pic>
              </a:graphicData>
            </a:graphic>
          </wp:inline>
        </w:drawing>
      </w:r>
    </w:p>
    <w:p w:rsidR="00505DBC" w:rsidRDefault="00505DBC" w:rsidP="00505DBC">
      <w:pPr>
        <w:tabs>
          <w:tab w:val="left" w:pos="1234"/>
        </w:tabs>
        <w:jc w:val="center"/>
        <w:rPr>
          <w:rFonts w:cstheme="minorHAnsi"/>
          <w:b/>
          <w:bCs/>
        </w:rPr>
      </w:pPr>
      <w:r w:rsidRPr="002A3FD6">
        <w:rPr>
          <w:rFonts w:cstheme="minorHAnsi"/>
          <w:b/>
          <w:bCs/>
        </w:rPr>
        <w:t xml:space="preserve"> </w:t>
      </w:r>
      <w:r w:rsidRPr="002A3FD6">
        <w:rPr>
          <w:rFonts w:cstheme="minorHAnsi"/>
          <w:b/>
          <w:bCs/>
          <w:noProof/>
          <w:lang w:eastAsia="ru-RU"/>
        </w:rPr>
        <w:lastRenderedPageBreak/>
        <w:drawing>
          <wp:inline distT="0" distB="0" distL="0" distR="0" wp14:anchorId="0881ABEA" wp14:editId="71ACF7DD">
            <wp:extent cx="5732145" cy="7283450"/>
            <wp:effectExtent l="0" t="0" r="0" b="0"/>
            <wp:docPr id="209950202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2145" cy="7283450"/>
                    </a:xfrm>
                    <a:prstGeom prst="rect">
                      <a:avLst/>
                    </a:prstGeom>
                    <a:noFill/>
                    <a:ln>
                      <a:noFill/>
                    </a:ln>
                  </pic:spPr>
                </pic:pic>
              </a:graphicData>
            </a:graphic>
          </wp:inline>
        </w:drawing>
      </w: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r w:rsidRPr="007E0C14">
        <w:rPr>
          <w:rFonts w:cstheme="minorHAnsi"/>
          <w:b/>
          <w:bCs/>
        </w:rPr>
        <w:lastRenderedPageBreak/>
        <w:t xml:space="preserve">Контрольная работа № </w:t>
      </w:r>
      <w:r>
        <w:rPr>
          <w:rFonts w:cstheme="minorHAnsi"/>
          <w:b/>
          <w:bCs/>
        </w:rPr>
        <w:t>4</w:t>
      </w:r>
      <w:r w:rsidRPr="007E0C14">
        <w:rPr>
          <w:rFonts w:cstheme="minorHAnsi"/>
          <w:b/>
          <w:bCs/>
        </w:rPr>
        <w:t xml:space="preserve"> для 6 класс</w:t>
      </w:r>
      <w:r>
        <w:rPr>
          <w:rFonts w:cstheme="minorHAnsi"/>
          <w:b/>
          <w:bCs/>
        </w:rPr>
        <w:t>а</w:t>
      </w:r>
    </w:p>
    <w:p w:rsidR="00505DBC" w:rsidRDefault="00505DBC" w:rsidP="00505DBC">
      <w:pPr>
        <w:tabs>
          <w:tab w:val="left" w:pos="1234"/>
        </w:tabs>
        <w:jc w:val="center"/>
        <w:rPr>
          <w:rFonts w:cstheme="minorHAnsi"/>
          <w:b/>
          <w:bCs/>
        </w:rPr>
      </w:pPr>
      <w:r w:rsidRPr="002A3FD6">
        <w:rPr>
          <w:rFonts w:cstheme="minorHAnsi"/>
          <w:b/>
          <w:bCs/>
          <w:noProof/>
          <w:lang w:eastAsia="ru-RU"/>
        </w:rPr>
        <w:drawing>
          <wp:inline distT="0" distB="0" distL="0" distR="0" wp14:anchorId="13ADBA8C" wp14:editId="0ADA37A6">
            <wp:extent cx="5732145" cy="4193540"/>
            <wp:effectExtent l="0" t="0" r="0" b="0"/>
            <wp:docPr id="126437548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2145" cy="4193540"/>
                    </a:xfrm>
                    <a:prstGeom prst="rect">
                      <a:avLst/>
                    </a:prstGeom>
                    <a:noFill/>
                    <a:ln>
                      <a:noFill/>
                    </a:ln>
                  </pic:spPr>
                </pic:pic>
              </a:graphicData>
            </a:graphic>
          </wp:inline>
        </w:drawing>
      </w: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r w:rsidRPr="007E0C14">
        <w:rPr>
          <w:rFonts w:cstheme="minorHAnsi"/>
          <w:b/>
          <w:bCs/>
        </w:rPr>
        <w:t xml:space="preserve">Контрольная работа № </w:t>
      </w:r>
      <w:r>
        <w:rPr>
          <w:rFonts w:cstheme="minorHAnsi"/>
          <w:b/>
          <w:bCs/>
        </w:rPr>
        <w:t>1</w:t>
      </w:r>
      <w:r w:rsidRPr="007E0C14">
        <w:rPr>
          <w:rFonts w:cstheme="minorHAnsi"/>
          <w:b/>
          <w:bCs/>
        </w:rPr>
        <w:t xml:space="preserve"> для </w:t>
      </w:r>
      <w:r>
        <w:rPr>
          <w:rFonts w:cstheme="minorHAnsi"/>
          <w:b/>
          <w:bCs/>
        </w:rPr>
        <w:t>7</w:t>
      </w:r>
      <w:r w:rsidRPr="007E0C14">
        <w:rPr>
          <w:rFonts w:cstheme="minorHAnsi"/>
          <w:b/>
          <w:bCs/>
        </w:rPr>
        <w:t xml:space="preserve"> класс</w:t>
      </w:r>
      <w:r>
        <w:rPr>
          <w:rFonts w:cstheme="minorHAnsi"/>
          <w:b/>
          <w:bCs/>
        </w:rPr>
        <w:t>а</w:t>
      </w: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r w:rsidRPr="002A3FD6">
        <w:rPr>
          <w:rFonts w:cstheme="minorHAnsi"/>
          <w:b/>
          <w:bCs/>
          <w:noProof/>
          <w:lang w:eastAsia="ru-RU"/>
        </w:rPr>
        <w:lastRenderedPageBreak/>
        <w:drawing>
          <wp:inline distT="0" distB="0" distL="0" distR="0" wp14:anchorId="709583EA" wp14:editId="32F29315">
            <wp:extent cx="5732145" cy="4938620"/>
            <wp:effectExtent l="0" t="0" r="1905" b="0"/>
            <wp:docPr id="121896870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6">
                      <a:extLst>
                        <a:ext uri="{28A0092B-C50C-407E-A947-70E740481C1C}">
                          <a14:useLocalDpi xmlns:a14="http://schemas.microsoft.com/office/drawing/2010/main" val="0"/>
                        </a:ext>
                      </a:extLst>
                    </a:blip>
                    <a:srcRect b="15424"/>
                    <a:stretch/>
                  </pic:blipFill>
                  <pic:spPr bwMode="auto">
                    <a:xfrm>
                      <a:off x="0" y="0"/>
                      <a:ext cx="5732145" cy="4938620"/>
                    </a:xfrm>
                    <a:prstGeom prst="rect">
                      <a:avLst/>
                    </a:prstGeom>
                    <a:noFill/>
                    <a:ln>
                      <a:noFill/>
                    </a:ln>
                    <a:extLst>
                      <a:ext uri="{53640926-AAD7-44D8-BBD7-CCE9431645EC}">
                        <a14:shadowObscured xmlns:a14="http://schemas.microsoft.com/office/drawing/2010/main"/>
                      </a:ext>
                    </a:extLst>
                  </pic:spPr>
                </pic:pic>
              </a:graphicData>
            </a:graphic>
          </wp:inline>
        </w:drawing>
      </w:r>
    </w:p>
    <w:p w:rsidR="00505DBC" w:rsidRDefault="00505DBC" w:rsidP="00505DBC">
      <w:pPr>
        <w:tabs>
          <w:tab w:val="left" w:pos="1234"/>
        </w:tabs>
        <w:jc w:val="center"/>
        <w:rPr>
          <w:rFonts w:cstheme="minorHAnsi"/>
          <w:b/>
          <w:bCs/>
        </w:rPr>
      </w:pPr>
      <w:r w:rsidRPr="002A3FD6">
        <w:rPr>
          <w:rFonts w:cstheme="minorHAnsi"/>
          <w:b/>
          <w:bCs/>
        </w:rPr>
        <w:t xml:space="preserve"> </w:t>
      </w:r>
      <w:r w:rsidRPr="002A3FD6">
        <w:rPr>
          <w:rFonts w:cstheme="minorHAnsi"/>
          <w:b/>
          <w:bCs/>
          <w:noProof/>
          <w:lang w:eastAsia="ru-RU"/>
        </w:rPr>
        <w:lastRenderedPageBreak/>
        <w:drawing>
          <wp:inline distT="0" distB="0" distL="0" distR="0" wp14:anchorId="1F0155D6" wp14:editId="1146B7FB">
            <wp:extent cx="5732145" cy="7154545"/>
            <wp:effectExtent l="0" t="0" r="0" b="0"/>
            <wp:docPr id="113016611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32145" cy="7154545"/>
                    </a:xfrm>
                    <a:prstGeom prst="rect">
                      <a:avLst/>
                    </a:prstGeom>
                    <a:noFill/>
                    <a:ln>
                      <a:noFill/>
                    </a:ln>
                  </pic:spPr>
                </pic:pic>
              </a:graphicData>
            </a:graphic>
          </wp:inline>
        </w:drawing>
      </w:r>
      <w:r w:rsidRPr="002A3FD6">
        <w:rPr>
          <w:rFonts w:cstheme="minorHAnsi"/>
          <w:b/>
          <w:bCs/>
        </w:rPr>
        <w:t xml:space="preserve"> </w:t>
      </w:r>
      <w:r w:rsidRPr="002A3FD6">
        <w:rPr>
          <w:rFonts w:cstheme="minorHAnsi"/>
          <w:b/>
          <w:bCs/>
          <w:noProof/>
          <w:lang w:eastAsia="ru-RU"/>
        </w:rPr>
        <w:lastRenderedPageBreak/>
        <w:drawing>
          <wp:inline distT="0" distB="0" distL="0" distR="0" wp14:anchorId="610CC55D" wp14:editId="41FC6EEE">
            <wp:extent cx="5732145" cy="7105015"/>
            <wp:effectExtent l="0" t="0" r="0" b="0"/>
            <wp:docPr id="15023737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2145" cy="7105015"/>
                    </a:xfrm>
                    <a:prstGeom prst="rect">
                      <a:avLst/>
                    </a:prstGeom>
                    <a:noFill/>
                    <a:ln>
                      <a:noFill/>
                    </a:ln>
                  </pic:spPr>
                </pic:pic>
              </a:graphicData>
            </a:graphic>
          </wp:inline>
        </w:drawing>
      </w: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r w:rsidRPr="007E0C14">
        <w:rPr>
          <w:rFonts w:cstheme="minorHAnsi"/>
          <w:b/>
          <w:bCs/>
        </w:rPr>
        <w:t>Контрольная работа</w:t>
      </w:r>
      <w:r>
        <w:rPr>
          <w:rFonts w:cstheme="minorHAnsi"/>
          <w:b/>
          <w:bCs/>
        </w:rPr>
        <w:t xml:space="preserve"> </w:t>
      </w:r>
      <w:r w:rsidRPr="007E0C14">
        <w:rPr>
          <w:rFonts w:cstheme="minorHAnsi"/>
          <w:b/>
          <w:bCs/>
        </w:rPr>
        <w:t xml:space="preserve">№ </w:t>
      </w:r>
      <w:r>
        <w:rPr>
          <w:rFonts w:cstheme="minorHAnsi"/>
          <w:b/>
          <w:bCs/>
        </w:rPr>
        <w:t>2</w:t>
      </w:r>
      <w:r w:rsidRPr="007E0C14">
        <w:rPr>
          <w:rFonts w:cstheme="minorHAnsi"/>
          <w:b/>
          <w:bCs/>
        </w:rPr>
        <w:t xml:space="preserve"> для </w:t>
      </w:r>
      <w:r>
        <w:rPr>
          <w:rFonts w:cstheme="minorHAnsi"/>
          <w:b/>
          <w:bCs/>
        </w:rPr>
        <w:t>7</w:t>
      </w:r>
      <w:r w:rsidRPr="007E0C14">
        <w:rPr>
          <w:rFonts w:cstheme="minorHAnsi"/>
          <w:b/>
          <w:bCs/>
        </w:rPr>
        <w:t xml:space="preserve"> класс</w:t>
      </w:r>
      <w:r>
        <w:rPr>
          <w:rFonts w:cstheme="minorHAnsi"/>
          <w:b/>
          <w:bCs/>
        </w:rPr>
        <w:t>а</w:t>
      </w:r>
    </w:p>
    <w:p w:rsidR="00505DBC" w:rsidRDefault="00505DBC" w:rsidP="00505DBC">
      <w:pPr>
        <w:tabs>
          <w:tab w:val="left" w:pos="1234"/>
        </w:tabs>
        <w:jc w:val="center"/>
        <w:rPr>
          <w:rFonts w:cstheme="minorHAnsi"/>
          <w:b/>
          <w:bCs/>
        </w:rPr>
      </w:pPr>
      <w:r w:rsidRPr="002A3FD6">
        <w:rPr>
          <w:rFonts w:cstheme="minorHAnsi"/>
          <w:b/>
          <w:bCs/>
          <w:noProof/>
          <w:lang w:eastAsia="ru-RU"/>
        </w:rPr>
        <w:lastRenderedPageBreak/>
        <w:drawing>
          <wp:inline distT="0" distB="0" distL="0" distR="0" wp14:anchorId="0C387AC1" wp14:editId="6DC9ECDE">
            <wp:extent cx="5732145" cy="6284340"/>
            <wp:effectExtent l="0" t="0" r="0" b="0"/>
            <wp:docPr id="213100421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2145" cy="6284340"/>
                    </a:xfrm>
                    <a:prstGeom prst="rect">
                      <a:avLst/>
                    </a:prstGeom>
                    <a:noFill/>
                    <a:ln>
                      <a:noFill/>
                    </a:ln>
                  </pic:spPr>
                </pic:pic>
              </a:graphicData>
            </a:graphic>
          </wp:inline>
        </w:drawing>
      </w: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r w:rsidRPr="002A3FD6">
        <w:rPr>
          <w:rFonts w:cstheme="minorHAnsi"/>
          <w:b/>
          <w:bCs/>
          <w:noProof/>
          <w:lang w:eastAsia="ru-RU"/>
        </w:rPr>
        <w:lastRenderedPageBreak/>
        <w:drawing>
          <wp:inline distT="0" distB="0" distL="0" distR="0" wp14:anchorId="7690E7AC" wp14:editId="3014A866">
            <wp:extent cx="5732145" cy="7160895"/>
            <wp:effectExtent l="0" t="0" r="0" b="0"/>
            <wp:docPr id="1357733182"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2145" cy="7160895"/>
                    </a:xfrm>
                    <a:prstGeom prst="rect">
                      <a:avLst/>
                    </a:prstGeom>
                    <a:noFill/>
                    <a:ln>
                      <a:noFill/>
                    </a:ln>
                  </pic:spPr>
                </pic:pic>
              </a:graphicData>
            </a:graphic>
          </wp:inline>
        </w:drawing>
      </w: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r w:rsidRPr="007E0C14">
        <w:rPr>
          <w:rFonts w:cstheme="minorHAnsi"/>
          <w:b/>
          <w:bCs/>
        </w:rPr>
        <w:t>Контрольная работа</w:t>
      </w:r>
      <w:r>
        <w:rPr>
          <w:rFonts w:cstheme="minorHAnsi"/>
          <w:b/>
          <w:bCs/>
        </w:rPr>
        <w:t xml:space="preserve"> </w:t>
      </w:r>
      <w:r w:rsidRPr="007E0C14">
        <w:rPr>
          <w:rFonts w:cstheme="minorHAnsi"/>
          <w:b/>
          <w:bCs/>
        </w:rPr>
        <w:t xml:space="preserve">№ </w:t>
      </w:r>
      <w:r>
        <w:rPr>
          <w:rFonts w:cstheme="minorHAnsi"/>
          <w:b/>
          <w:bCs/>
        </w:rPr>
        <w:t>3</w:t>
      </w:r>
      <w:r w:rsidRPr="007E0C14">
        <w:rPr>
          <w:rFonts w:cstheme="minorHAnsi"/>
          <w:b/>
          <w:bCs/>
        </w:rPr>
        <w:t xml:space="preserve"> для </w:t>
      </w:r>
      <w:r>
        <w:rPr>
          <w:rFonts w:cstheme="minorHAnsi"/>
          <w:b/>
          <w:bCs/>
        </w:rPr>
        <w:t>7</w:t>
      </w:r>
      <w:r w:rsidRPr="007E0C14">
        <w:rPr>
          <w:rFonts w:cstheme="minorHAnsi"/>
          <w:b/>
          <w:bCs/>
        </w:rPr>
        <w:t xml:space="preserve"> класс</w:t>
      </w:r>
      <w:r>
        <w:rPr>
          <w:rFonts w:cstheme="minorHAnsi"/>
          <w:b/>
          <w:bCs/>
        </w:rPr>
        <w:t>а</w:t>
      </w:r>
    </w:p>
    <w:p w:rsidR="00505DBC" w:rsidRDefault="00505DBC" w:rsidP="00505DBC">
      <w:pPr>
        <w:tabs>
          <w:tab w:val="left" w:pos="1234"/>
        </w:tabs>
        <w:jc w:val="center"/>
        <w:rPr>
          <w:rFonts w:cstheme="minorHAnsi"/>
          <w:b/>
          <w:bCs/>
        </w:rPr>
      </w:pPr>
      <w:r w:rsidRPr="000064BC">
        <w:rPr>
          <w:rFonts w:cstheme="minorHAnsi"/>
          <w:b/>
          <w:bCs/>
          <w:noProof/>
          <w:lang w:eastAsia="ru-RU"/>
        </w:rPr>
        <w:lastRenderedPageBreak/>
        <w:drawing>
          <wp:inline distT="0" distB="0" distL="0" distR="0" wp14:anchorId="238D0EB9" wp14:editId="757A957D">
            <wp:extent cx="5732145" cy="6101080"/>
            <wp:effectExtent l="0" t="0" r="0" b="0"/>
            <wp:docPr id="76313233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32145" cy="6101080"/>
                    </a:xfrm>
                    <a:prstGeom prst="rect">
                      <a:avLst/>
                    </a:prstGeom>
                    <a:noFill/>
                    <a:ln>
                      <a:noFill/>
                    </a:ln>
                  </pic:spPr>
                </pic:pic>
              </a:graphicData>
            </a:graphic>
          </wp:inline>
        </w:drawing>
      </w:r>
    </w:p>
    <w:p w:rsidR="00505DBC" w:rsidRDefault="00505DBC" w:rsidP="00505DBC">
      <w:pPr>
        <w:tabs>
          <w:tab w:val="left" w:pos="1234"/>
        </w:tabs>
        <w:jc w:val="center"/>
        <w:rPr>
          <w:rFonts w:cstheme="minorHAnsi"/>
          <w:b/>
          <w:bCs/>
        </w:rPr>
      </w:pPr>
      <w:r w:rsidRPr="000064BC">
        <w:rPr>
          <w:rFonts w:cstheme="minorHAnsi"/>
          <w:b/>
          <w:bCs/>
          <w:noProof/>
          <w:lang w:eastAsia="ru-RU"/>
        </w:rPr>
        <w:lastRenderedPageBreak/>
        <w:drawing>
          <wp:inline distT="0" distB="0" distL="0" distR="0" wp14:anchorId="7AC5C4C8" wp14:editId="101B2DE9">
            <wp:extent cx="5732145" cy="6525895"/>
            <wp:effectExtent l="0" t="0" r="0" b="0"/>
            <wp:docPr id="3473670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32145" cy="6525895"/>
                    </a:xfrm>
                    <a:prstGeom prst="rect">
                      <a:avLst/>
                    </a:prstGeom>
                    <a:noFill/>
                    <a:ln>
                      <a:noFill/>
                    </a:ln>
                  </pic:spPr>
                </pic:pic>
              </a:graphicData>
            </a:graphic>
          </wp:inline>
        </w:drawing>
      </w: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r w:rsidRPr="007E0C14">
        <w:rPr>
          <w:rFonts w:cstheme="minorHAnsi"/>
          <w:b/>
          <w:bCs/>
        </w:rPr>
        <w:t xml:space="preserve">Контрольная работа№ </w:t>
      </w:r>
      <w:r>
        <w:rPr>
          <w:rFonts w:cstheme="minorHAnsi"/>
          <w:b/>
          <w:bCs/>
        </w:rPr>
        <w:t>4</w:t>
      </w:r>
      <w:r w:rsidRPr="007E0C14">
        <w:rPr>
          <w:rFonts w:cstheme="minorHAnsi"/>
          <w:b/>
          <w:bCs/>
        </w:rPr>
        <w:t xml:space="preserve"> для </w:t>
      </w:r>
      <w:r>
        <w:rPr>
          <w:rFonts w:cstheme="minorHAnsi"/>
          <w:b/>
          <w:bCs/>
        </w:rPr>
        <w:t>7</w:t>
      </w:r>
      <w:r w:rsidRPr="007E0C14">
        <w:rPr>
          <w:rFonts w:cstheme="minorHAnsi"/>
          <w:b/>
          <w:bCs/>
        </w:rPr>
        <w:t xml:space="preserve"> класс</w:t>
      </w:r>
      <w:r>
        <w:rPr>
          <w:rFonts w:cstheme="minorHAnsi"/>
          <w:b/>
          <w:bCs/>
        </w:rPr>
        <w:t>а</w:t>
      </w:r>
    </w:p>
    <w:p w:rsidR="00505DBC" w:rsidRDefault="00505DBC" w:rsidP="00505DBC">
      <w:pPr>
        <w:tabs>
          <w:tab w:val="left" w:pos="1234"/>
        </w:tabs>
        <w:jc w:val="center"/>
        <w:rPr>
          <w:rFonts w:cstheme="minorHAnsi"/>
          <w:b/>
          <w:bCs/>
        </w:rPr>
      </w:pPr>
      <w:r w:rsidRPr="000064BC">
        <w:rPr>
          <w:rFonts w:cstheme="minorHAnsi"/>
          <w:b/>
          <w:bCs/>
          <w:noProof/>
          <w:lang w:eastAsia="ru-RU"/>
        </w:rPr>
        <w:lastRenderedPageBreak/>
        <w:drawing>
          <wp:inline distT="0" distB="0" distL="0" distR="0" wp14:anchorId="7DBD03DB" wp14:editId="5749DBF2">
            <wp:extent cx="5732145" cy="6167120"/>
            <wp:effectExtent l="0" t="0" r="0" b="0"/>
            <wp:docPr id="288208595"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32145" cy="6167120"/>
                    </a:xfrm>
                    <a:prstGeom prst="rect">
                      <a:avLst/>
                    </a:prstGeom>
                    <a:noFill/>
                    <a:ln>
                      <a:noFill/>
                    </a:ln>
                  </pic:spPr>
                </pic:pic>
              </a:graphicData>
            </a:graphic>
          </wp:inline>
        </w:drawing>
      </w:r>
    </w:p>
    <w:p w:rsidR="00505DBC" w:rsidRDefault="00505DBC" w:rsidP="00505DBC">
      <w:pPr>
        <w:tabs>
          <w:tab w:val="left" w:pos="1234"/>
        </w:tabs>
        <w:jc w:val="center"/>
        <w:rPr>
          <w:rFonts w:cstheme="minorHAnsi"/>
          <w:b/>
          <w:bCs/>
        </w:rPr>
      </w:pPr>
      <w:r w:rsidRPr="000064BC">
        <w:rPr>
          <w:rFonts w:cstheme="minorHAnsi"/>
          <w:b/>
          <w:bCs/>
          <w:noProof/>
          <w:lang w:eastAsia="ru-RU"/>
        </w:rPr>
        <w:lastRenderedPageBreak/>
        <w:drawing>
          <wp:inline distT="0" distB="0" distL="0" distR="0" wp14:anchorId="4787C8A0" wp14:editId="3F2889AD">
            <wp:extent cx="5732145" cy="7163435"/>
            <wp:effectExtent l="0" t="0" r="0" b="0"/>
            <wp:docPr id="384876703"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32145" cy="7163435"/>
                    </a:xfrm>
                    <a:prstGeom prst="rect">
                      <a:avLst/>
                    </a:prstGeom>
                    <a:noFill/>
                    <a:ln>
                      <a:noFill/>
                    </a:ln>
                  </pic:spPr>
                </pic:pic>
              </a:graphicData>
            </a:graphic>
          </wp:inline>
        </w:drawing>
      </w: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r w:rsidRPr="007E0C14">
        <w:rPr>
          <w:rFonts w:cstheme="minorHAnsi"/>
          <w:b/>
          <w:bCs/>
        </w:rPr>
        <w:t>Контрольная работа</w:t>
      </w:r>
      <w:r>
        <w:rPr>
          <w:rFonts w:cstheme="minorHAnsi"/>
          <w:b/>
          <w:bCs/>
        </w:rPr>
        <w:t xml:space="preserve"> </w:t>
      </w:r>
      <w:r w:rsidRPr="007E0C14">
        <w:rPr>
          <w:rFonts w:cstheme="minorHAnsi"/>
          <w:b/>
          <w:bCs/>
        </w:rPr>
        <w:t xml:space="preserve">№ </w:t>
      </w:r>
      <w:r>
        <w:rPr>
          <w:rFonts w:cstheme="minorHAnsi"/>
          <w:b/>
          <w:bCs/>
        </w:rPr>
        <w:t>1</w:t>
      </w:r>
      <w:r w:rsidRPr="007E0C14">
        <w:rPr>
          <w:rFonts w:cstheme="minorHAnsi"/>
          <w:b/>
          <w:bCs/>
        </w:rPr>
        <w:t xml:space="preserve"> для </w:t>
      </w:r>
      <w:r>
        <w:rPr>
          <w:rFonts w:cstheme="minorHAnsi"/>
          <w:b/>
          <w:bCs/>
        </w:rPr>
        <w:t>8</w:t>
      </w:r>
      <w:r w:rsidRPr="007E0C14">
        <w:rPr>
          <w:rFonts w:cstheme="minorHAnsi"/>
          <w:b/>
          <w:bCs/>
        </w:rPr>
        <w:t xml:space="preserve"> класс</w:t>
      </w:r>
      <w:r>
        <w:rPr>
          <w:rFonts w:cstheme="minorHAnsi"/>
          <w:b/>
          <w:bCs/>
        </w:rPr>
        <w:t>а</w:t>
      </w:r>
    </w:p>
    <w:p w:rsidR="00505DBC" w:rsidRDefault="00505DBC" w:rsidP="00505DBC">
      <w:pPr>
        <w:tabs>
          <w:tab w:val="left" w:pos="1234"/>
        </w:tabs>
        <w:jc w:val="center"/>
        <w:rPr>
          <w:rFonts w:cstheme="minorHAnsi"/>
          <w:b/>
          <w:bCs/>
        </w:rPr>
      </w:pPr>
      <w:r w:rsidRPr="00E23651">
        <w:rPr>
          <w:rFonts w:cstheme="minorHAnsi"/>
          <w:b/>
          <w:bCs/>
          <w:noProof/>
          <w:lang w:eastAsia="ru-RU"/>
        </w:rPr>
        <w:lastRenderedPageBreak/>
        <w:drawing>
          <wp:inline distT="0" distB="0" distL="0" distR="0" wp14:anchorId="11368CBD" wp14:editId="74C1EECC">
            <wp:extent cx="5732145" cy="5447030"/>
            <wp:effectExtent l="0" t="0" r="0" b="0"/>
            <wp:docPr id="1310565775"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32145" cy="5447030"/>
                    </a:xfrm>
                    <a:prstGeom prst="rect">
                      <a:avLst/>
                    </a:prstGeom>
                    <a:noFill/>
                    <a:ln>
                      <a:noFill/>
                    </a:ln>
                  </pic:spPr>
                </pic:pic>
              </a:graphicData>
            </a:graphic>
          </wp:inline>
        </w:drawing>
      </w:r>
    </w:p>
    <w:p w:rsidR="00505DBC" w:rsidRDefault="00505DBC" w:rsidP="00505DBC">
      <w:pPr>
        <w:tabs>
          <w:tab w:val="left" w:pos="1234"/>
        </w:tabs>
        <w:jc w:val="center"/>
        <w:rPr>
          <w:rFonts w:cstheme="minorHAnsi"/>
          <w:b/>
          <w:bCs/>
        </w:rPr>
      </w:pPr>
      <w:r w:rsidRPr="00E23651">
        <w:rPr>
          <w:rFonts w:cstheme="minorHAnsi"/>
          <w:b/>
          <w:bCs/>
        </w:rPr>
        <w:t xml:space="preserve"> </w:t>
      </w:r>
      <w:r w:rsidRPr="00E23651">
        <w:rPr>
          <w:rFonts w:cstheme="minorHAnsi"/>
          <w:b/>
          <w:bCs/>
          <w:noProof/>
          <w:lang w:eastAsia="ru-RU"/>
        </w:rPr>
        <w:lastRenderedPageBreak/>
        <w:drawing>
          <wp:inline distT="0" distB="0" distL="0" distR="0" wp14:anchorId="4EF2F488" wp14:editId="599BD8F3">
            <wp:extent cx="5732145" cy="6835775"/>
            <wp:effectExtent l="0" t="0" r="0" b="0"/>
            <wp:docPr id="445248184"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32145" cy="6835775"/>
                    </a:xfrm>
                    <a:prstGeom prst="rect">
                      <a:avLst/>
                    </a:prstGeom>
                    <a:noFill/>
                    <a:ln>
                      <a:noFill/>
                    </a:ln>
                  </pic:spPr>
                </pic:pic>
              </a:graphicData>
            </a:graphic>
          </wp:inline>
        </w:drawing>
      </w:r>
      <w:r w:rsidRPr="00E23651">
        <w:rPr>
          <w:rFonts w:cstheme="minorHAnsi"/>
          <w:b/>
          <w:bCs/>
        </w:rPr>
        <w:t xml:space="preserve"> </w:t>
      </w:r>
      <w:r w:rsidRPr="00E23651">
        <w:rPr>
          <w:rFonts w:cstheme="minorHAnsi"/>
          <w:b/>
          <w:bCs/>
          <w:noProof/>
          <w:lang w:eastAsia="ru-RU"/>
        </w:rPr>
        <w:lastRenderedPageBreak/>
        <w:drawing>
          <wp:inline distT="0" distB="0" distL="0" distR="0" wp14:anchorId="4ADED06C" wp14:editId="60EE9985">
            <wp:extent cx="5732145" cy="6534150"/>
            <wp:effectExtent l="0" t="0" r="0" b="0"/>
            <wp:docPr id="560237167"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32145" cy="6534150"/>
                    </a:xfrm>
                    <a:prstGeom prst="rect">
                      <a:avLst/>
                    </a:prstGeom>
                    <a:noFill/>
                    <a:ln>
                      <a:noFill/>
                    </a:ln>
                  </pic:spPr>
                </pic:pic>
              </a:graphicData>
            </a:graphic>
          </wp:inline>
        </w:drawing>
      </w: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r w:rsidRPr="007E0C14">
        <w:rPr>
          <w:rFonts w:cstheme="minorHAnsi"/>
          <w:b/>
          <w:bCs/>
        </w:rPr>
        <w:lastRenderedPageBreak/>
        <w:t>Контрольная работа</w:t>
      </w:r>
      <w:r>
        <w:rPr>
          <w:rFonts w:cstheme="minorHAnsi"/>
          <w:b/>
          <w:bCs/>
        </w:rPr>
        <w:t xml:space="preserve"> </w:t>
      </w:r>
      <w:r w:rsidRPr="007E0C14">
        <w:rPr>
          <w:rFonts w:cstheme="minorHAnsi"/>
          <w:b/>
          <w:bCs/>
        </w:rPr>
        <w:t xml:space="preserve">№ </w:t>
      </w:r>
      <w:r>
        <w:rPr>
          <w:rFonts w:cstheme="minorHAnsi"/>
          <w:b/>
          <w:bCs/>
        </w:rPr>
        <w:t>2</w:t>
      </w:r>
      <w:r w:rsidRPr="007E0C14">
        <w:rPr>
          <w:rFonts w:cstheme="minorHAnsi"/>
          <w:b/>
          <w:bCs/>
        </w:rPr>
        <w:t xml:space="preserve"> для </w:t>
      </w:r>
      <w:r>
        <w:rPr>
          <w:rFonts w:cstheme="minorHAnsi"/>
          <w:b/>
          <w:bCs/>
        </w:rPr>
        <w:t>8</w:t>
      </w:r>
      <w:r w:rsidRPr="007E0C14">
        <w:rPr>
          <w:rFonts w:cstheme="minorHAnsi"/>
          <w:b/>
          <w:bCs/>
        </w:rPr>
        <w:t xml:space="preserve"> класс</w:t>
      </w:r>
      <w:r>
        <w:rPr>
          <w:rFonts w:cstheme="minorHAnsi"/>
          <w:b/>
          <w:bCs/>
        </w:rPr>
        <w:t>а</w:t>
      </w:r>
    </w:p>
    <w:p w:rsidR="00505DBC" w:rsidRDefault="00505DBC" w:rsidP="00505DBC">
      <w:pPr>
        <w:tabs>
          <w:tab w:val="left" w:pos="1234"/>
        </w:tabs>
        <w:jc w:val="center"/>
        <w:rPr>
          <w:rFonts w:cstheme="minorHAnsi"/>
          <w:b/>
          <w:bCs/>
        </w:rPr>
      </w:pPr>
      <w:r w:rsidRPr="00E23651">
        <w:rPr>
          <w:rFonts w:cstheme="minorHAnsi"/>
          <w:b/>
          <w:bCs/>
          <w:noProof/>
          <w:lang w:eastAsia="ru-RU"/>
        </w:rPr>
        <w:drawing>
          <wp:inline distT="0" distB="0" distL="0" distR="0" wp14:anchorId="3C847ECC" wp14:editId="42013F23">
            <wp:extent cx="5732145" cy="5406390"/>
            <wp:effectExtent l="0" t="0" r="0" b="0"/>
            <wp:docPr id="1911852567"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32145" cy="5406390"/>
                    </a:xfrm>
                    <a:prstGeom prst="rect">
                      <a:avLst/>
                    </a:prstGeom>
                    <a:noFill/>
                    <a:ln>
                      <a:noFill/>
                    </a:ln>
                  </pic:spPr>
                </pic:pic>
              </a:graphicData>
            </a:graphic>
          </wp:inline>
        </w:drawing>
      </w:r>
    </w:p>
    <w:p w:rsidR="00505DBC" w:rsidRDefault="00505DBC" w:rsidP="00505DBC">
      <w:pPr>
        <w:tabs>
          <w:tab w:val="left" w:pos="1234"/>
        </w:tabs>
        <w:jc w:val="center"/>
        <w:rPr>
          <w:rFonts w:cstheme="minorHAnsi"/>
          <w:b/>
          <w:bCs/>
        </w:rPr>
      </w:pPr>
      <w:r w:rsidRPr="00E23651">
        <w:rPr>
          <w:rFonts w:cstheme="minorHAnsi"/>
          <w:b/>
          <w:bCs/>
        </w:rPr>
        <w:t xml:space="preserve"> </w:t>
      </w:r>
      <w:r w:rsidRPr="00E23651">
        <w:rPr>
          <w:rFonts w:cstheme="minorHAnsi"/>
          <w:b/>
          <w:bCs/>
          <w:noProof/>
          <w:lang w:eastAsia="ru-RU"/>
        </w:rPr>
        <w:lastRenderedPageBreak/>
        <w:drawing>
          <wp:inline distT="0" distB="0" distL="0" distR="0" wp14:anchorId="44DFF230" wp14:editId="5E5AF86C">
            <wp:extent cx="5732145" cy="6567170"/>
            <wp:effectExtent l="0" t="0" r="0" b="0"/>
            <wp:docPr id="293156331"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32145" cy="6567170"/>
                    </a:xfrm>
                    <a:prstGeom prst="rect">
                      <a:avLst/>
                    </a:prstGeom>
                    <a:noFill/>
                    <a:ln>
                      <a:noFill/>
                    </a:ln>
                  </pic:spPr>
                </pic:pic>
              </a:graphicData>
            </a:graphic>
          </wp:inline>
        </w:drawing>
      </w: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r w:rsidRPr="007E0C14">
        <w:rPr>
          <w:rFonts w:cstheme="minorHAnsi"/>
          <w:b/>
          <w:bCs/>
        </w:rPr>
        <w:t>Контрольная работа</w:t>
      </w:r>
      <w:r>
        <w:rPr>
          <w:rFonts w:cstheme="minorHAnsi"/>
          <w:b/>
          <w:bCs/>
        </w:rPr>
        <w:t xml:space="preserve"> </w:t>
      </w:r>
      <w:r w:rsidRPr="007E0C14">
        <w:rPr>
          <w:rFonts w:cstheme="minorHAnsi"/>
          <w:b/>
          <w:bCs/>
        </w:rPr>
        <w:t xml:space="preserve">№ </w:t>
      </w:r>
      <w:r>
        <w:rPr>
          <w:rFonts w:cstheme="minorHAnsi"/>
          <w:b/>
          <w:bCs/>
        </w:rPr>
        <w:t>3</w:t>
      </w:r>
      <w:r w:rsidRPr="007E0C14">
        <w:rPr>
          <w:rFonts w:cstheme="minorHAnsi"/>
          <w:b/>
          <w:bCs/>
        </w:rPr>
        <w:t xml:space="preserve"> для </w:t>
      </w:r>
      <w:r>
        <w:rPr>
          <w:rFonts w:cstheme="minorHAnsi"/>
          <w:b/>
          <w:bCs/>
        </w:rPr>
        <w:t>8</w:t>
      </w:r>
      <w:r w:rsidRPr="007E0C14">
        <w:rPr>
          <w:rFonts w:cstheme="minorHAnsi"/>
          <w:b/>
          <w:bCs/>
        </w:rPr>
        <w:t xml:space="preserve"> класс</w:t>
      </w:r>
      <w:r>
        <w:rPr>
          <w:rFonts w:cstheme="minorHAnsi"/>
          <w:b/>
          <w:bCs/>
        </w:rPr>
        <w:t>а</w:t>
      </w:r>
    </w:p>
    <w:p w:rsidR="00505DBC" w:rsidRDefault="00505DBC" w:rsidP="00505DBC">
      <w:pPr>
        <w:tabs>
          <w:tab w:val="left" w:pos="1234"/>
        </w:tabs>
        <w:jc w:val="center"/>
        <w:rPr>
          <w:rFonts w:cstheme="minorHAnsi"/>
          <w:b/>
          <w:bCs/>
        </w:rPr>
      </w:pPr>
      <w:r w:rsidRPr="00E23651">
        <w:rPr>
          <w:rFonts w:cstheme="minorHAnsi"/>
          <w:b/>
          <w:bCs/>
          <w:noProof/>
          <w:lang w:eastAsia="ru-RU"/>
        </w:rPr>
        <w:lastRenderedPageBreak/>
        <w:drawing>
          <wp:inline distT="0" distB="0" distL="0" distR="0" wp14:anchorId="62F93108" wp14:editId="0CDAEC08">
            <wp:extent cx="5732145" cy="5387340"/>
            <wp:effectExtent l="0" t="0" r="0" b="0"/>
            <wp:docPr id="188158321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32145" cy="5387340"/>
                    </a:xfrm>
                    <a:prstGeom prst="rect">
                      <a:avLst/>
                    </a:prstGeom>
                    <a:noFill/>
                    <a:ln>
                      <a:noFill/>
                    </a:ln>
                  </pic:spPr>
                </pic:pic>
              </a:graphicData>
            </a:graphic>
          </wp:inline>
        </w:drawing>
      </w: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r w:rsidRPr="00E23651">
        <w:rPr>
          <w:rFonts w:cstheme="minorHAnsi"/>
          <w:b/>
          <w:bCs/>
          <w:noProof/>
          <w:lang w:eastAsia="ru-RU"/>
        </w:rPr>
        <w:lastRenderedPageBreak/>
        <w:drawing>
          <wp:inline distT="0" distB="0" distL="0" distR="0" wp14:anchorId="459DA681" wp14:editId="4C097429">
            <wp:extent cx="5732145" cy="6607175"/>
            <wp:effectExtent l="0" t="0" r="0" b="0"/>
            <wp:docPr id="716802523"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32145" cy="6607175"/>
                    </a:xfrm>
                    <a:prstGeom prst="rect">
                      <a:avLst/>
                    </a:prstGeom>
                    <a:noFill/>
                    <a:ln>
                      <a:noFill/>
                    </a:ln>
                  </pic:spPr>
                </pic:pic>
              </a:graphicData>
            </a:graphic>
          </wp:inline>
        </w:drawing>
      </w: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r w:rsidRPr="00E23651">
        <w:rPr>
          <w:rFonts w:cstheme="minorHAnsi"/>
          <w:b/>
          <w:bCs/>
          <w:noProof/>
          <w:lang w:eastAsia="ru-RU"/>
        </w:rPr>
        <w:lastRenderedPageBreak/>
        <w:drawing>
          <wp:inline distT="0" distB="0" distL="0" distR="0" wp14:anchorId="21BA25CF" wp14:editId="7D4932AA">
            <wp:extent cx="5732145" cy="6452235"/>
            <wp:effectExtent l="0" t="0" r="0" b="0"/>
            <wp:docPr id="183205204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32145" cy="6452235"/>
                    </a:xfrm>
                    <a:prstGeom prst="rect">
                      <a:avLst/>
                    </a:prstGeom>
                    <a:noFill/>
                    <a:ln>
                      <a:noFill/>
                    </a:ln>
                  </pic:spPr>
                </pic:pic>
              </a:graphicData>
            </a:graphic>
          </wp:inline>
        </w:drawing>
      </w: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r w:rsidRPr="007E0C14">
        <w:rPr>
          <w:rFonts w:cstheme="minorHAnsi"/>
          <w:b/>
          <w:bCs/>
        </w:rPr>
        <w:t>Контрольная работа</w:t>
      </w:r>
      <w:r>
        <w:rPr>
          <w:rFonts w:cstheme="minorHAnsi"/>
          <w:b/>
          <w:bCs/>
        </w:rPr>
        <w:t xml:space="preserve"> </w:t>
      </w:r>
      <w:r w:rsidRPr="007E0C14">
        <w:rPr>
          <w:rFonts w:cstheme="minorHAnsi"/>
          <w:b/>
          <w:bCs/>
        </w:rPr>
        <w:t xml:space="preserve">№ </w:t>
      </w:r>
      <w:r>
        <w:rPr>
          <w:rFonts w:cstheme="minorHAnsi"/>
          <w:b/>
          <w:bCs/>
        </w:rPr>
        <w:t>4</w:t>
      </w:r>
      <w:r w:rsidRPr="007E0C14">
        <w:rPr>
          <w:rFonts w:cstheme="minorHAnsi"/>
          <w:b/>
          <w:bCs/>
        </w:rPr>
        <w:t xml:space="preserve"> для </w:t>
      </w:r>
      <w:r>
        <w:rPr>
          <w:rFonts w:cstheme="minorHAnsi"/>
          <w:b/>
          <w:bCs/>
        </w:rPr>
        <w:t>8</w:t>
      </w:r>
      <w:r w:rsidRPr="007E0C14">
        <w:rPr>
          <w:rFonts w:cstheme="minorHAnsi"/>
          <w:b/>
          <w:bCs/>
        </w:rPr>
        <w:t xml:space="preserve"> класс</w:t>
      </w:r>
      <w:r>
        <w:rPr>
          <w:rFonts w:cstheme="minorHAnsi"/>
          <w:b/>
          <w:bCs/>
        </w:rPr>
        <w:t>а</w:t>
      </w:r>
    </w:p>
    <w:p w:rsidR="00505DBC" w:rsidRDefault="00505DBC" w:rsidP="00505DBC">
      <w:pPr>
        <w:tabs>
          <w:tab w:val="left" w:pos="1234"/>
        </w:tabs>
        <w:jc w:val="center"/>
        <w:rPr>
          <w:rFonts w:cstheme="minorHAnsi"/>
          <w:b/>
          <w:bCs/>
        </w:rPr>
      </w:pPr>
      <w:r w:rsidRPr="00E23651">
        <w:rPr>
          <w:rFonts w:cstheme="minorHAnsi"/>
          <w:b/>
          <w:bCs/>
          <w:noProof/>
          <w:lang w:eastAsia="ru-RU"/>
        </w:rPr>
        <w:lastRenderedPageBreak/>
        <w:drawing>
          <wp:inline distT="0" distB="0" distL="0" distR="0" wp14:anchorId="7C2993FF" wp14:editId="621FA1BC">
            <wp:extent cx="5732145" cy="5531485"/>
            <wp:effectExtent l="0" t="0" r="0" b="0"/>
            <wp:docPr id="122872590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32145" cy="5531485"/>
                    </a:xfrm>
                    <a:prstGeom prst="rect">
                      <a:avLst/>
                    </a:prstGeom>
                    <a:noFill/>
                    <a:ln>
                      <a:noFill/>
                    </a:ln>
                  </pic:spPr>
                </pic:pic>
              </a:graphicData>
            </a:graphic>
          </wp:inline>
        </w:drawing>
      </w:r>
    </w:p>
    <w:p w:rsidR="00505DBC" w:rsidRDefault="00505DBC" w:rsidP="00505DBC">
      <w:pPr>
        <w:tabs>
          <w:tab w:val="left" w:pos="1234"/>
        </w:tabs>
        <w:jc w:val="center"/>
        <w:rPr>
          <w:rFonts w:cstheme="minorHAnsi"/>
          <w:b/>
          <w:bCs/>
        </w:rPr>
      </w:pPr>
      <w:r w:rsidRPr="00E23651">
        <w:rPr>
          <w:rFonts w:cstheme="minorHAnsi"/>
          <w:b/>
          <w:bCs/>
        </w:rPr>
        <w:t xml:space="preserve"> </w:t>
      </w:r>
      <w:r w:rsidRPr="00E23651">
        <w:rPr>
          <w:rFonts w:cstheme="minorHAnsi"/>
          <w:b/>
          <w:bCs/>
          <w:noProof/>
          <w:lang w:eastAsia="ru-RU"/>
        </w:rPr>
        <w:lastRenderedPageBreak/>
        <w:drawing>
          <wp:inline distT="0" distB="0" distL="0" distR="0" wp14:anchorId="728C8C20" wp14:editId="14E897DF">
            <wp:extent cx="5732145" cy="6630035"/>
            <wp:effectExtent l="0" t="0" r="0" b="0"/>
            <wp:docPr id="923461225"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32145" cy="6630035"/>
                    </a:xfrm>
                    <a:prstGeom prst="rect">
                      <a:avLst/>
                    </a:prstGeom>
                    <a:noFill/>
                    <a:ln>
                      <a:noFill/>
                    </a:ln>
                  </pic:spPr>
                </pic:pic>
              </a:graphicData>
            </a:graphic>
          </wp:inline>
        </w:drawing>
      </w:r>
      <w:r w:rsidRPr="00E23651">
        <w:rPr>
          <w:rFonts w:cstheme="minorHAnsi"/>
          <w:b/>
          <w:bCs/>
        </w:rPr>
        <w:t xml:space="preserve"> </w:t>
      </w:r>
      <w:r w:rsidRPr="00E23651">
        <w:rPr>
          <w:rFonts w:cstheme="minorHAnsi"/>
          <w:b/>
          <w:bCs/>
          <w:noProof/>
          <w:lang w:eastAsia="ru-RU"/>
        </w:rPr>
        <w:lastRenderedPageBreak/>
        <w:drawing>
          <wp:inline distT="0" distB="0" distL="0" distR="0" wp14:anchorId="3A16FD62" wp14:editId="1F037B5C">
            <wp:extent cx="5732145" cy="6501765"/>
            <wp:effectExtent l="0" t="0" r="0" b="0"/>
            <wp:docPr id="1893875095"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32145" cy="6501765"/>
                    </a:xfrm>
                    <a:prstGeom prst="rect">
                      <a:avLst/>
                    </a:prstGeom>
                    <a:noFill/>
                    <a:ln>
                      <a:noFill/>
                    </a:ln>
                  </pic:spPr>
                </pic:pic>
              </a:graphicData>
            </a:graphic>
          </wp:inline>
        </w:drawing>
      </w: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r w:rsidRPr="007E0C14">
        <w:rPr>
          <w:rFonts w:cstheme="minorHAnsi"/>
          <w:b/>
          <w:bCs/>
        </w:rPr>
        <w:lastRenderedPageBreak/>
        <w:t>Контрольная работа</w:t>
      </w:r>
      <w:r>
        <w:rPr>
          <w:rFonts w:cstheme="minorHAnsi"/>
          <w:b/>
          <w:bCs/>
        </w:rPr>
        <w:t xml:space="preserve"> </w:t>
      </w:r>
      <w:r w:rsidRPr="007E0C14">
        <w:rPr>
          <w:rFonts w:cstheme="minorHAnsi"/>
          <w:b/>
          <w:bCs/>
        </w:rPr>
        <w:t xml:space="preserve">№ </w:t>
      </w:r>
      <w:r>
        <w:rPr>
          <w:rFonts w:cstheme="minorHAnsi"/>
          <w:b/>
          <w:bCs/>
        </w:rPr>
        <w:t>1</w:t>
      </w:r>
      <w:r w:rsidRPr="007E0C14">
        <w:rPr>
          <w:rFonts w:cstheme="minorHAnsi"/>
          <w:b/>
          <w:bCs/>
        </w:rPr>
        <w:t xml:space="preserve"> для </w:t>
      </w:r>
      <w:r>
        <w:rPr>
          <w:rFonts w:cstheme="minorHAnsi"/>
          <w:b/>
          <w:bCs/>
        </w:rPr>
        <w:t>9</w:t>
      </w:r>
      <w:r w:rsidRPr="007E0C14">
        <w:rPr>
          <w:rFonts w:cstheme="minorHAnsi"/>
          <w:b/>
          <w:bCs/>
        </w:rPr>
        <w:t xml:space="preserve"> класс</w:t>
      </w:r>
      <w:r>
        <w:rPr>
          <w:rFonts w:cstheme="minorHAnsi"/>
          <w:b/>
          <w:bCs/>
        </w:rPr>
        <w:t>а</w:t>
      </w:r>
    </w:p>
    <w:p w:rsidR="00505DBC" w:rsidRDefault="00505DBC" w:rsidP="00505DBC">
      <w:pPr>
        <w:tabs>
          <w:tab w:val="left" w:pos="1234"/>
        </w:tabs>
        <w:jc w:val="center"/>
        <w:rPr>
          <w:rFonts w:cstheme="minorHAnsi"/>
          <w:b/>
          <w:bCs/>
        </w:rPr>
      </w:pPr>
      <w:r w:rsidRPr="007D1445">
        <w:rPr>
          <w:rFonts w:cstheme="minorHAnsi"/>
          <w:b/>
          <w:bCs/>
        </w:rPr>
        <w:t xml:space="preserve"> </w:t>
      </w:r>
      <w:r w:rsidRPr="007D1445">
        <w:rPr>
          <w:rFonts w:cstheme="minorHAnsi"/>
          <w:b/>
          <w:bCs/>
          <w:noProof/>
          <w:lang w:eastAsia="ru-RU"/>
        </w:rPr>
        <w:drawing>
          <wp:inline distT="0" distB="0" distL="0" distR="0" wp14:anchorId="63A03B55" wp14:editId="15110D97">
            <wp:extent cx="5732145" cy="6280785"/>
            <wp:effectExtent l="0" t="0" r="0" b="0"/>
            <wp:docPr id="1403364319"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32145" cy="6280785"/>
                    </a:xfrm>
                    <a:prstGeom prst="rect">
                      <a:avLst/>
                    </a:prstGeom>
                    <a:noFill/>
                    <a:ln>
                      <a:noFill/>
                    </a:ln>
                  </pic:spPr>
                </pic:pic>
              </a:graphicData>
            </a:graphic>
          </wp:inline>
        </w:drawing>
      </w:r>
    </w:p>
    <w:p w:rsidR="00505DBC" w:rsidRDefault="00505DBC" w:rsidP="00505DBC">
      <w:pPr>
        <w:tabs>
          <w:tab w:val="left" w:pos="1234"/>
        </w:tabs>
        <w:jc w:val="center"/>
        <w:rPr>
          <w:rFonts w:cstheme="minorHAnsi"/>
          <w:b/>
          <w:bCs/>
        </w:rPr>
      </w:pPr>
      <w:r w:rsidRPr="007D1445">
        <w:rPr>
          <w:rFonts w:cstheme="minorHAnsi"/>
          <w:b/>
          <w:bCs/>
          <w:noProof/>
          <w:lang w:eastAsia="ru-RU"/>
        </w:rPr>
        <w:lastRenderedPageBreak/>
        <w:drawing>
          <wp:inline distT="0" distB="0" distL="0" distR="0" wp14:anchorId="4A4307F0" wp14:editId="089450DE">
            <wp:extent cx="5732145" cy="7024370"/>
            <wp:effectExtent l="0" t="0" r="0" b="0"/>
            <wp:docPr id="814643554"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32145" cy="7024370"/>
                    </a:xfrm>
                    <a:prstGeom prst="rect">
                      <a:avLst/>
                    </a:prstGeom>
                    <a:noFill/>
                    <a:ln>
                      <a:noFill/>
                    </a:ln>
                  </pic:spPr>
                </pic:pic>
              </a:graphicData>
            </a:graphic>
          </wp:inline>
        </w:drawing>
      </w:r>
      <w:r w:rsidRPr="007D1445">
        <w:rPr>
          <w:rFonts w:cstheme="minorHAnsi"/>
          <w:b/>
          <w:bCs/>
        </w:rPr>
        <w:t xml:space="preserve"> </w:t>
      </w:r>
      <w:r w:rsidRPr="007D1445">
        <w:rPr>
          <w:rFonts w:cstheme="minorHAnsi"/>
          <w:b/>
          <w:bCs/>
          <w:noProof/>
          <w:lang w:eastAsia="ru-RU"/>
        </w:rPr>
        <w:lastRenderedPageBreak/>
        <w:drawing>
          <wp:inline distT="0" distB="0" distL="0" distR="0" wp14:anchorId="3CEEFD7C" wp14:editId="377F57A9">
            <wp:extent cx="5732145" cy="7286625"/>
            <wp:effectExtent l="0" t="0" r="0" b="0"/>
            <wp:docPr id="285198892"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32145" cy="7286625"/>
                    </a:xfrm>
                    <a:prstGeom prst="rect">
                      <a:avLst/>
                    </a:prstGeom>
                    <a:noFill/>
                    <a:ln>
                      <a:noFill/>
                    </a:ln>
                  </pic:spPr>
                </pic:pic>
              </a:graphicData>
            </a:graphic>
          </wp:inline>
        </w:drawing>
      </w:r>
      <w:r w:rsidRPr="007D1445">
        <w:rPr>
          <w:rFonts w:cstheme="minorHAnsi"/>
          <w:b/>
          <w:bCs/>
        </w:rPr>
        <w:t xml:space="preserve"> </w:t>
      </w:r>
    </w:p>
    <w:p w:rsidR="00505DBC" w:rsidRDefault="00505DBC" w:rsidP="00505DBC">
      <w:pPr>
        <w:tabs>
          <w:tab w:val="left" w:pos="1234"/>
        </w:tabs>
        <w:jc w:val="center"/>
        <w:rPr>
          <w:rFonts w:cstheme="minorHAnsi"/>
          <w:b/>
          <w:bCs/>
        </w:rPr>
      </w:pPr>
      <w:r w:rsidRPr="007D1445">
        <w:rPr>
          <w:rFonts w:cstheme="minorHAnsi"/>
          <w:b/>
          <w:bCs/>
          <w:noProof/>
          <w:lang w:eastAsia="ru-RU"/>
        </w:rPr>
        <w:lastRenderedPageBreak/>
        <w:drawing>
          <wp:inline distT="0" distB="0" distL="0" distR="0" wp14:anchorId="2B52D187" wp14:editId="233CE76F">
            <wp:extent cx="5732145" cy="7302500"/>
            <wp:effectExtent l="0" t="0" r="0" b="0"/>
            <wp:docPr id="116644803"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32145" cy="7302500"/>
                    </a:xfrm>
                    <a:prstGeom prst="rect">
                      <a:avLst/>
                    </a:prstGeom>
                    <a:noFill/>
                    <a:ln>
                      <a:noFill/>
                    </a:ln>
                  </pic:spPr>
                </pic:pic>
              </a:graphicData>
            </a:graphic>
          </wp:inline>
        </w:drawing>
      </w: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r w:rsidRPr="007E0C14">
        <w:rPr>
          <w:rFonts w:cstheme="minorHAnsi"/>
          <w:b/>
          <w:bCs/>
        </w:rPr>
        <w:t>Контрольная работа</w:t>
      </w:r>
      <w:r>
        <w:rPr>
          <w:rFonts w:cstheme="minorHAnsi"/>
          <w:b/>
          <w:bCs/>
        </w:rPr>
        <w:t xml:space="preserve"> </w:t>
      </w:r>
      <w:r w:rsidRPr="007E0C14">
        <w:rPr>
          <w:rFonts w:cstheme="minorHAnsi"/>
          <w:b/>
          <w:bCs/>
        </w:rPr>
        <w:t xml:space="preserve">№ </w:t>
      </w:r>
      <w:r>
        <w:rPr>
          <w:rFonts w:cstheme="minorHAnsi"/>
          <w:b/>
          <w:bCs/>
        </w:rPr>
        <w:t>2</w:t>
      </w:r>
      <w:r w:rsidRPr="007E0C14">
        <w:rPr>
          <w:rFonts w:cstheme="minorHAnsi"/>
          <w:b/>
          <w:bCs/>
        </w:rPr>
        <w:t xml:space="preserve"> для </w:t>
      </w:r>
      <w:r>
        <w:rPr>
          <w:rFonts w:cstheme="minorHAnsi"/>
          <w:b/>
          <w:bCs/>
        </w:rPr>
        <w:t>9</w:t>
      </w:r>
      <w:r w:rsidRPr="007E0C14">
        <w:rPr>
          <w:rFonts w:cstheme="minorHAnsi"/>
          <w:b/>
          <w:bCs/>
        </w:rPr>
        <w:t xml:space="preserve"> класс</w:t>
      </w:r>
      <w:r>
        <w:rPr>
          <w:rFonts w:cstheme="minorHAnsi"/>
          <w:b/>
          <w:bCs/>
        </w:rPr>
        <w:t>а</w:t>
      </w:r>
    </w:p>
    <w:p w:rsidR="00505DBC" w:rsidRDefault="00505DBC" w:rsidP="00505DBC">
      <w:pPr>
        <w:tabs>
          <w:tab w:val="left" w:pos="1234"/>
        </w:tabs>
        <w:jc w:val="center"/>
        <w:rPr>
          <w:rFonts w:cstheme="minorHAnsi"/>
          <w:b/>
          <w:bCs/>
        </w:rPr>
      </w:pPr>
      <w:r w:rsidRPr="007D1445">
        <w:rPr>
          <w:rFonts w:cstheme="minorHAnsi"/>
          <w:b/>
          <w:bCs/>
          <w:noProof/>
          <w:lang w:eastAsia="ru-RU"/>
        </w:rPr>
        <w:drawing>
          <wp:inline distT="0" distB="0" distL="0" distR="0" wp14:anchorId="72875A6C" wp14:editId="4DA4DDEA">
            <wp:extent cx="5732145" cy="6275070"/>
            <wp:effectExtent l="0" t="0" r="0" b="0"/>
            <wp:docPr id="85801506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32145" cy="6275070"/>
                    </a:xfrm>
                    <a:prstGeom prst="rect">
                      <a:avLst/>
                    </a:prstGeom>
                    <a:noFill/>
                    <a:ln>
                      <a:noFill/>
                    </a:ln>
                  </pic:spPr>
                </pic:pic>
              </a:graphicData>
            </a:graphic>
          </wp:inline>
        </w:drawing>
      </w:r>
    </w:p>
    <w:p w:rsidR="00505DBC" w:rsidRDefault="00505DBC" w:rsidP="00505DBC">
      <w:pPr>
        <w:tabs>
          <w:tab w:val="left" w:pos="1234"/>
        </w:tabs>
        <w:jc w:val="center"/>
        <w:rPr>
          <w:rFonts w:cstheme="minorHAnsi"/>
          <w:b/>
          <w:bCs/>
        </w:rPr>
      </w:pPr>
      <w:r w:rsidRPr="007D1445">
        <w:rPr>
          <w:rFonts w:cstheme="minorHAnsi"/>
          <w:b/>
          <w:bCs/>
        </w:rPr>
        <w:t xml:space="preserve"> </w:t>
      </w:r>
      <w:r w:rsidRPr="007D1445">
        <w:rPr>
          <w:rFonts w:cstheme="minorHAnsi"/>
          <w:b/>
          <w:bCs/>
          <w:noProof/>
          <w:lang w:eastAsia="ru-RU"/>
        </w:rPr>
        <w:lastRenderedPageBreak/>
        <w:drawing>
          <wp:inline distT="0" distB="0" distL="0" distR="0" wp14:anchorId="48E23D70" wp14:editId="2A5BCCF4">
            <wp:extent cx="5732145" cy="7084695"/>
            <wp:effectExtent l="0" t="0" r="0" b="0"/>
            <wp:docPr id="4877691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32145" cy="7084695"/>
                    </a:xfrm>
                    <a:prstGeom prst="rect">
                      <a:avLst/>
                    </a:prstGeom>
                    <a:noFill/>
                    <a:ln>
                      <a:noFill/>
                    </a:ln>
                  </pic:spPr>
                </pic:pic>
              </a:graphicData>
            </a:graphic>
          </wp:inline>
        </w:drawing>
      </w:r>
      <w:r w:rsidRPr="007D1445">
        <w:rPr>
          <w:rFonts w:cstheme="minorHAnsi"/>
          <w:b/>
          <w:bCs/>
        </w:rPr>
        <w:t xml:space="preserve"> </w:t>
      </w:r>
      <w:r w:rsidRPr="007D1445">
        <w:rPr>
          <w:rFonts w:cstheme="minorHAnsi"/>
          <w:b/>
          <w:bCs/>
          <w:noProof/>
          <w:lang w:eastAsia="ru-RU"/>
        </w:rPr>
        <w:lastRenderedPageBreak/>
        <w:drawing>
          <wp:inline distT="0" distB="0" distL="0" distR="0" wp14:anchorId="1ED26943" wp14:editId="091CE0CC">
            <wp:extent cx="5732145" cy="7510780"/>
            <wp:effectExtent l="0" t="0" r="0" b="0"/>
            <wp:docPr id="458910461"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32145" cy="7510780"/>
                    </a:xfrm>
                    <a:prstGeom prst="rect">
                      <a:avLst/>
                    </a:prstGeom>
                    <a:noFill/>
                    <a:ln>
                      <a:noFill/>
                    </a:ln>
                  </pic:spPr>
                </pic:pic>
              </a:graphicData>
            </a:graphic>
          </wp:inline>
        </w:drawing>
      </w: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r w:rsidRPr="007E0C14">
        <w:rPr>
          <w:rFonts w:cstheme="minorHAnsi"/>
          <w:b/>
          <w:bCs/>
        </w:rPr>
        <w:t>Контрольная работа</w:t>
      </w:r>
      <w:r>
        <w:rPr>
          <w:rFonts w:cstheme="minorHAnsi"/>
          <w:b/>
          <w:bCs/>
        </w:rPr>
        <w:t xml:space="preserve"> </w:t>
      </w:r>
      <w:r w:rsidRPr="007E0C14">
        <w:rPr>
          <w:rFonts w:cstheme="minorHAnsi"/>
          <w:b/>
          <w:bCs/>
        </w:rPr>
        <w:t xml:space="preserve">№ </w:t>
      </w:r>
      <w:r>
        <w:rPr>
          <w:rFonts w:cstheme="minorHAnsi"/>
          <w:b/>
          <w:bCs/>
        </w:rPr>
        <w:t>3</w:t>
      </w:r>
      <w:r w:rsidRPr="007E0C14">
        <w:rPr>
          <w:rFonts w:cstheme="minorHAnsi"/>
          <w:b/>
          <w:bCs/>
        </w:rPr>
        <w:t xml:space="preserve"> для </w:t>
      </w:r>
      <w:r>
        <w:rPr>
          <w:rFonts w:cstheme="minorHAnsi"/>
          <w:b/>
          <w:bCs/>
        </w:rPr>
        <w:t>9</w:t>
      </w:r>
      <w:r w:rsidRPr="007E0C14">
        <w:rPr>
          <w:rFonts w:cstheme="minorHAnsi"/>
          <w:b/>
          <w:bCs/>
        </w:rPr>
        <w:t xml:space="preserve"> класс</w:t>
      </w:r>
      <w:r>
        <w:rPr>
          <w:rFonts w:cstheme="minorHAnsi"/>
          <w:b/>
          <w:bCs/>
        </w:rPr>
        <w:t>а</w:t>
      </w: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r w:rsidRPr="007D1445">
        <w:rPr>
          <w:rFonts w:cstheme="minorHAnsi"/>
          <w:b/>
          <w:bCs/>
        </w:rPr>
        <w:t xml:space="preserve"> </w:t>
      </w:r>
      <w:r w:rsidRPr="007D1445">
        <w:rPr>
          <w:rFonts w:cstheme="minorHAnsi"/>
          <w:b/>
          <w:bCs/>
          <w:noProof/>
          <w:lang w:eastAsia="ru-RU"/>
        </w:rPr>
        <w:drawing>
          <wp:inline distT="0" distB="0" distL="0" distR="0" wp14:anchorId="33E8A117" wp14:editId="7E78C4EC">
            <wp:extent cx="5732145" cy="6308725"/>
            <wp:effectExtent l="0" t="0" r="0" b="0"/>
            <wp:docPr id="42978851"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32145" cy="6308725"/>
                    </a:xfrm>
                    <a:prstGeom prst="rect">
                      <a:avLst/>
                    </a:prstGeom>
                    <a:noFill/>
                    <a:ln>
                      <a:noFill/>
                    </a:ln>
                  </pic:spPr>
                </pic:pic>
              </a:graphicData>
            </a:graphic>
          </wp:inline>
        </w:drawing>
      </w:r>
      <w:r w:rsidRPr="007D1445">
        <w:rPr>
          <w:rFonts w:cstheme="minorHAnsi"/>
          <w:b/>
          <w:bCs/>
          <w:noProof/>
          <w:lang w:eastAsia="ru-RU"/>
        </w:rPr>
        <w:lastRenderedPageBreak/>
        <w:drawing>
          <wp:inline distT="0" distB="0" distL="0" distR="0" wp14:anchorId="7A277C34" wp14:editId="57D4DB70">
            <wp:extent cx="5732145" cy="6646545"/>
            <wp:effectExtent l="0" t="0" r="0" b="0"/>
            <wp:docPr id="246154933"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32145" cy="6646545"/>
                    </a:xfrm>
                    <a:prstGeom prst="rect">
                      <a:avLst/>
                    </a:prstGeom>
                    <a:noFill/>
                    <a:ln>
                      <a:noFill/>
                    </a:ln>
                  </pic:spPr>
                </pic:pic>
              </a:graphicData>
            </a:graphic>
          </wp:inline>
        </w:drawing>
      </w:r>
      <w:r w:rsidRPr="007D1445">
        <w:rPr>
          <w:rFonts w:cstheme="minorHAnsi"/>
          <w:b/>
          <w:bCs/>
        </w:rPr>
        <w:t xml:space="preserve"> </w:t>
      </w:r>
      <w:r w:rsidRPr="007D1445">
        <w:rPr>
          <w:rFonts w:cstheme="minorHAnsi"/>
          <w:b/>
          <w:bCs/>
          <w:noProof/>
          <w:lang w:eastAsia="ru-RU"/>
        </w:rPr>
        <w:lastRenderedPageBreak/>
        <w:drawing>
          <wp:inline distT="0" distB="0" distL="0" distR="0" wp14:anchorId="1BF33DF8" wp14:editId="5D9D043F">
            <wp:extent cx="5732145" cy="7579995"/>
            <wp:effectExtent l="0" t="0" r="0" b="0"/>
            <wp:docPr id="119588383"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32145" cy="7579995"/>
                    </a:xfrm>
                    <a:prstGeom prst="rect">
                      <a:avLst/>
                    </a:prstGeom>
                    <a:noFill/>
                    <a:ln>
                      <a:noFill/>
                    </a:ln>
                  </pic:spPr>
                </pic:pic>
              </a:graphicData>
            </a:graphic>
          </wp:inline>
        </w:drawing>
      </w:r>
      <w:r w:rsidRPr="007D1445">
        <w:rPr>
          <w:rFonts w:cstheme="minorHAnsi"/>
          <w:b/>
          <w:bCs/>
        </w:rPr>
        <w:t xml:space="preserve"> </w:t>
      </w:r>
      <w:r w:rsidRPr="007D1445">
        <w:rPr>
          <w:rFonts w:cstheme="minorHAnsi"/>
          <w:b/>
          <w:bCs/>
          <w:noProof/>
          <w:lang w:eastAsia="ru-RU"/>
        </w:rPr>
        <w:lastRenderedPageBreak/>
        <w:drawing>
          <wp:inline distT="0" distB="0" distL="0" distR="0" wp14:anchorId="6BB8C4B8" wp14:editId="2A5FACE6">
            <wp:extent cx="5732145" cy="7402830"/>
            <wp:effectExtent l="0" t="0" r="0" b="0"/>
            <wp:docPr id="1427997986"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32145" cy="7402830"/>
                    </a:xfrm>
                    <a:prstGeom prst="rect">
                      <a:avLst/>
                    </a:prstGeom>
                    <a:noFill/>
                    <a:ln>
                      <a:noFill/>
                    </a:ln>
                  </pic:spPr>
                </pic:pic>
              </a:graphicData>
            </a:graphic>
          </wp:inline>
        </w:drawing>
      </w: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p>
    <w:p w:rsidR="00505DBC" w:rsidRDefault="00505DBC" w:rsidP="00505DBC">
      <w:pPr>
        <w:tabs>
          <w:tab w:val="left" w:pos="1234"/>
        </w:tabs>
        <w:jc w:val="center"/>
        <w:rPr>
          <w:rFonts w:cstheme="minorHAnsi"/>
          <w:b/>
          <w:bCs/>
        </w:rPr>
      </w:pPr>
      <w:r w:rsidRPr="007E0C14">
        <w:rPr>
          <w:rFonts w:cstheme="minorHAnsi"/>
          <w:b/>
          <w:bCs/>
        </w:rPr>
        <w:t>Контрольная работа</w:t>
      </w:r>
      <w:r>
        <w:rPr>
          <w:rFonts w:cstheme="minorHAnsi"/>
          <w:b/>
          <w:bCs/>
        </w:rPr>
        <w:t xml:space="preserve"> </w:t>
      </w:r>
      <w:r w:rsidRPr="007E0C14">
        <w:rPr>
          <w:rFonts w:cstheme="minorHAnsi"/>
          <w:b/>
          <w:bCs/>
        </w:rPr>
        <w:t xml:space="preserve">№ </w:t>
      </w:r>
      <w:r>
        <w:rPr>
          <w:rFonts w:cstheme="minorHAnsi"/>
          <w:b/>
          <w:bCs/>
        </w:rPr>
        <w:t>4</w:t>
      </w:r>
      <w:r w:rsidRPr="007E0C14">
        <w:rPr>
          <w:rFonts w:cstheme="minorHAnsi"/>
          <w:b/>
          <w:bCs/>
        </w:rPr>
        <w:t xml:space="preserve"> для </w:t>
      </w:r>
      <w:r>
        <w:rPr>
          <w:rFonts w:cstheme="minorHAnsi"/>
          <w:b/>
          <w:bCs/>
        </w:rPr>
        <w:t>9</w:t>
      </w:r>
      <w:r w:rsidRPr="007E0C14">
        <w:rPr>
          <w:rFonts w:cstheme="minorHAnsi"/>
          <w:b/>
          <w:bCs/>
        </w:rPr>
        <w:t xml:space="preserve"> класс</w:t>
      </w:r>
      <w:r>
        <w:rPr>
          <w:rFonts w:cstheme="minorHAnsi"/>
          <w:b/>
          <w:bCs/>
        </w:rPr>
        <w:t>а</w:t>
      </w:r>
    </w:p>
    <w:p w:rsidR="00505DBC" w:rsidRPr="007E0C14" w:rsidRDefault="00505DBC" w:rsidP="00505DBC">
      <w:pPr>
        <w:tabs>
          <w:tab w:val="left" w:pos="1234"/>
        </w:tabs>
        <w:jc w:val="center"/>
        <w:rPr>
          <w:rFonts w:cstheme="minorHAnsi"/>
          <w:b/>
          <w:bCs/>
        </w:rPr>
      </w:pPr>
      <w:r w:rsidRPr="007D1445">
        <w:rPr>
          <w:rFonts w:cstheme="minorHAnsi"/>
          <w:b/>
          <w:bCs/>
          <w:noProof/>
          <w:lang w:eastAsia="ru-RU"/>
        </w:rPr>
        <w:lastRenderedPageBreak/>
        <w:drawing>
          <wp:inline distT="0" distB="0" distL="0" distR="0" wp14:anchorId="3378B651" wp14:editId="38F71532">
            <wp:extent cx="5732145" cy="6216650"/>
            <wp:effectExtent l="0" t="0" r="0" b="0"/>
            <wp:docPr id="776417559"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32145" cy="6216650"/>
                    </a:xfrm>
                    <a:prstGeom prst="rect">
                      <a:avLst/>
                    </a:prstGeom>
                    <a:noFill/>
                    <a:ln>
                      <a:noFill/>
                    </a:ln>
                  </pic:spPr>
                </pic:pic>
              </a:graphicData>
            </a:graphic>
          </wp:inline>
        </w:drawing>
      </w:r>
      <w:r w:rsidRPr="007D1445">
        <w:rPr>
          <w:rFonts w:cstheme="minorHAnsi"/>
          <w:b/>
          <w:bCs/>
        </w:rPr>
        <w:t xml:space="preserve"> </w:t>
      </w:r>
      <w:r w:rsidRPr="007D1445">
        <w:rPr>
          <w:rFonts w:cstheme="minorHAnsi"/>
          <w:b/>
          <w:bCs/>
          <w:noProof/>
          <w:lang w:eastAsia="ru-RU"/>
        </w:rPr>
        <w:lastRenderedPageBreak/>
        <w:drawing>
          <wp:inline distT="0" distB="0" distL="0" distR="0" wp14:anchorId="79F4FBD9" wp14:editId="466EA81F">
            <wp:extent cx="5732145" cy="7759065"/>
            <wp:effectExtent l="0" t="0" r="0" b="0"/>
            <wp:docPr id="681600321"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32145" cy="7759065"/>
                    </a:xfrm>
                    <a:prstGeom prst="rect">
                      <a:avLst/>
                    </a:prstGeom>
                    <a:noFill/>
                    <a:ln>
                      <a:noFill/>
                    </a:ln>
                  </pic:spPr>
                </pic:pic>
              </a:graphicData>
            </a:graphic>
          </wp:inline>
        </w:drawing>
      </w:r>
      <w:r w:rsidRPr="007D1445">
        <w:rPr>
          <w:rFonts w:cstheme="minorHAnsi"/>
          <w:b/>
          <w:bCs/>
        </w:rPr>
        <w:t xml:space="preserve"> </w:t>
      </w:r>
      <w:r w:rsidRPr="007D1445">
        <w:rPr>
          <w:rFonts w:cstheme="minorHAnsi"/>
          <w:b/>
          <w:bCs/>
          <w:noProof/>
          <w:lang w:eastAsia="ru-RU"/>
        </w:rPr>
        <w:lastRenderedPageBreak/>
        <w:drawing>
          <wp:inline distT="0" distB="0" distL="0" distR="0" wp14:anchorId="1E348382" wp14:editId="5FA5C853">
            <wp:extent cx="5732145" cy="7503795"/>
            <wp:effectExtent l="0" t="0" r="0" b="0"/>
            <wp:docPr id="1446795319"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32145" cy="7503795"/>
                    </a:xfrm>
                    <a:prstGeom prst="rect">
                      <a:avLst/>
                    </a:prstGeom>
                    <a:noFill/>
                    <a:ln>
                      <a:noFill/>
                    </a:ln>
                  </pic:spPr>
                </pic:pic>
              </a:graphicData>
            </a:graphic>
          </wp:inline>
        </w:drawing>
      </w:r>
      <w:r w:rsidRPr="007D1445">
        <w:rPr>
          <w:rFonts w:cstheme="minorHAnsi"/>
          <w:b/>
          <w:bCs/>
        </w:rPr>
        <w:t xml:space="preserve"> </w:t>
      </w:r>
    </w:p>
    <w:p w:rsidR="00505DBC" w:rsidRDefault="00505DBC" w:rsidP="00505DBC">
      <w:r w:rsidRPr="007D1445">
        <w:rPr>
          <w:rFonts w:cstheme="minorHAnsi"/>
          <w:b/>
          <w:bCs/>
          <w:noProof/>
          <w:lang w:eastAsia="ru-RU"/>
        </w:rPr>
        <w:lastRenderedPageBreak/>
        <w:drawing>
          <wp:inline distT="0" distB="0" distL="0" distR="0" wp14:anchorId="7602F788" wp14:editId="6ADF255F">
            <wp:extent cx="5732145" cy="7480300"/>
            <wp:effectExtent l="0" t="0" r="0" b="0"/>
            <wp:docPr id="820677084"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32145" cy="7480300"/>
                    </a:xfrm>
                    <a:prstGeom prst="rect">
                      <a:avLst/>
                    </a:prstGeom>
                    <a:noFill/>
                    <a:ln>
                      <a:noFill/>
                    </a:ln>
                  </pic:spPr>
                </pic:pic>
              </a:graphicData>
            </a:graphic>
          </wp:inline>
        </w:drawing>
      </w:r>
      <w:r w:rsidRPr="007D1445">
        <w:rPr>
          <w:rFonts w:cstheme="minorHAnsi"/>
          <w:b/>
          <w:bCs/>
        </w:rPr>
        <w:t xml:space="preserve"> </w:t>
      </w:r>
    </w:p>
    <w:p w:rsidR="00505DBC" w:rsidRDefault="00505DBC" w:rsidP="00505DBC">
      <w:pPr>
        <w:rPr>
          <w:color w:val="000000" w:themeColor="text1"/>
          <w:sz w:val="24"/>
          <w:szCs w:val="24"/>
          <w:lang w:eastAsia="ru-RU"/>
        </w:rPr>
      </w:pPr>
      <w:r>
        <w:rPr>
          <w:color w:val="000000" w:themeColor="text1"/>
          <w:sz w:val="24"/>
          <w:szCs w:val="24"/>
        </w:rPr>
        <w:br w:type="page"/>
      </w:r>
    </w:p>
    <w:p w:rsidR="00505DBC" w:rsidRPr="00505DBC" w:rsidRDefault="00505DBC" w:rsidP="00505DBC">
      <w:pPr>
        <w:pStyle w:val="aff7"/>
        <w:ind w:firstLine="567"/>
        <w:rPr>
          <w:rFonts w:ascii="Times New Roman"/>
          <w:b/>
          <w:color w:val="000000" w:themeColor="text1"/>
          <w:sz w:val="24"/>
          <w:szCs w:val="24"/>
          <w:lang w:val="ru-RU"/>
        </w:rPr>
      </w:pPr>
      <w:r w:rsidRPr="00505DBC">
        <w:rPr>
          <w:rFonts w:ascii="Times New Roman"/>
          <w:b/>
          <w:color w:val="000000" w:themeColor="text1"/>
          <w:sz w:val="24"/>
          <w:szCs w:val="24"/>
          <w:lang w:val="ru-RU"/>
        </w:rPr>
        <w:lastRenderedPageBreak/>
        <w:t>Математика</w:t>
      </w:r>
    </w:p>
    <w:p w:rsidR="00505DBC" w:rsidRPr="00505DBC" w:rsidRDefault="00505DBC" w:rsidP="00505DBC">
      <w:pPr>
        <w:pStyle w:val="aff7"/>
        <w:ind w:firstLine="567"/>
        <w:rPr>
          <w:rFonts w:ascii="Times New Roman"/>
          <w:color w:val="000000" w:themeColor="text1"/>
          <w:sz w:val="24"/>
          <w:szCs w:val="24"/>
          <w:lang w:val="ru-RU"/>
        </w:rPr>
      </w:pPr>
    </w:p>
    <w:p w:rsidR="00505DBC" w:rsidRDefault="00505DBC" w:rsidP="00505DBC">
      <w:pPr>
        <w:rPr>
          <w:b/>
          <w:color w:val="000000"/>
          <w:sz w:val="28"/>
        </w:rPr>
      </w:pPr>
      <w:r>
        <w:rPr>
          <w:b/>
          <w:color w:val="000000"/>
          <w:sz w:val="28"/>
        </w:rPr>
        <w:t>КОНТРОЛЬНЫЕ РАБОТЫ</w:t>
      </w:r>
    </w:p>
    <w:p w:rsidR="00505DBC" w:rsidRDefault="00505DBC" w:rsidP="00505DBC">
      <w:pPr>
        <w:jc w:val="center"/>
        <w:rPr>
          <w:b/>
          <w:color w:val="000000"/>
          <w:sz w:val="28"/>
        </w:rPr>
      </w:pPr>
      <w:r>
        <w:rPr>
          <w:b/>
          <w:color w:val="000000"/>
          <w:sz w:val="28"/>
        </w:rPr>
        <w:t>5 КЛАСС</w:t>
      </w:r>
    </w:p>
    <w:p w:rsidR="00505DBC" w:rsidRPr="00624165" w:rsidRDefault="00505DBC" w:rsidP="00505DBC">
      <w:pPr>
        <w:rPr>
          <w:b/>
          <w:color w:val="000000"/>
          <w:sz w:val="24"/>
          <w:szCs w:val="24"/>
        </w:rPr>
      </w:pPr>
      <w:r w:rsidRPr="00624165">
        <w:rPr>
          <w:b/>
          <w:color w:val="000000"/>
          <w:sz w:val="24"/>
          <w:szCs w:val="24"/>
        </w:rPr>
        <w:t>Контрольная работа по теме "Натуральные числа и нуль"</w:t>
      </w:r>
    </w:p>
    <w:p w:rsidR="00505DBC" w:rsidRPr="00624165" w:rsidRDefault="00505DBC" w:rsidP="00505DBC">
      <w:pPr>
        <w:shd w:val="clear" w:color="auto" w:fill="FFFFFF"/>
        <w:jc w:val="center"/>
        <w:rPr>
          <w:b/>
          <w:color w:val="181818"/>
          <w:sz w:val="24"/>
          <w:szCs w:val="24"/>
          <w:lang w:eastAsia="ru-RU"/>
        </w:rPr>
      </w:pPr>
      <w:r w:rsidRPr="00624165">
        <w:rPr>
          <w:b/>
          <w:color w:val="181818"/>
          <w:sz w:val="24"/>
          <w:szCs w:val="24"/>
          <w:lang w:eastAsia="ru-RU"/>
        </w:rPr>
        <w:t>Вариант 1</w:t>
      </w:r>
    </w:p>
    <w:p w:rsidR="00505DBC" w:rsidRPr="00624165" w:rsidRDefault="00505DBC" w:rsidP="00505DBC">
      <w:pPr>
        <w:shd w:val="clear" w:color="auto" w:fill="FFFFFF"/>
        <w:rPr>
          <w:color w:val="181818"/>
          <w:sz w:val="24"/>
          <w:szCs w:val="24"/>
          <w:lang w:eastAsia="ru-RU"/>
        </w:rPr>
      </w:pPr>
      <w:r w:rsidRPr="00624165">
        <w:rPr>
          <w:color w:val="181818"/>
          <w:sz w:val="24"/>
          <w:szCs w:val="24"/>
          <w:lang w:eastAsia="ru-RU"/>
        </w:rPr>
        <w:t xml:space="preserve">1. Запишите цифрами число:  </w:t>
      </w:r>
    </w:p>
    <w:p w:rsidR="00505DBC" w:rsidRPr="00624165" w:rsidRDefault="00505DBC" w:rsidP="00505DBC">
      <w:pPr>
        <w:shd w:val="clear" w:color="auto" w:fill="FFFFFF"/>
        <w:rPr>
          <w:color w:val="181818"/>
          <w:sz w:val="24"/>
          <w:szCs w:val="24"/>
          <w:lang w:eastAsia="ru-RU"/>
        </w:rPr>
      </w:pPr>
      <w:r w:rsidRPr="00624165">
        <w:rPr>
          <w:color w:val="181818"/>
          <w:sz w:val="24"/>
          <w:szCs w:val="24"/>
          <w:lang w:eastAsia="ru-RU"/>
        </w:rPr>
        <w:t>а) шестьдесят семь миллиардов сто тридцать три миллиона девятьсот пятьдесят одна тысяча восемьсот сорок семь;</w:t>
      </w:r>
    </w:p>
    <w:p w:rsidR="00505DBC" w:rsidRPr="00624165" w:rsidRDefault="00505DBC" w:rsidP="00505DBC">
      <w:pPr>
        <w:shd w:val="clear" w:color="auto" w:fill="FFFFFF"/>
        <w:rPr>
          <w:color w:val="181818"/>
          <w:sz w:val="24"/>
          <w:szCs w:val="24"/>
          <w:lang w:eastAsia="ru-RU"/>
        </w:rPr>
      </w:pPr>
      <w:r w:rsidRPr="00624165">
        <w:rPr>
          <w:color w:val="181818"/>
          <w:sz w:val="24"/>
          <w:szCs w:val="24"/>
          <w:lang w:eastAsia="ru-RU"/>
        </w:rPr>
        <w:t>б) один миллион двадцать две тысячи пять.</w:t>
      </w:r>
    </w:p>
    <w:p w:rsidR="00505DBC" w:rsidRPr="00624165" w:rsidRDefault="00505DBC" w:rsidP="00505DBC">
      <w:pPr>
        <w:shd w:val="clear" w:color="auto" w:fill="FFFFFF"/>
        <w:rPr>
          <w:color w:val="181818"/>
          <w:sz w:val="24"/>
          <w:szCs w:val="24"/>
          <w:lang w:eastAsia="ru-RU"/>
        </w:rPr>
      </w:pPr>
      <w:r w:rsidRPr="00624165">
        <w:rPr>
          <w:color w:val="181818"/>
          <w:sz w:val="24"/>
          <w:szCs w:val="24"/>
          <w:lang w:eastAsia="ru-RU"/>
        </w:rPr>
        <w:t>2. Начертите координатную прямую и отметьте на нѐй точки О(0), А(3), В(6), К(8), Р(10).</w:t>
      </w:r>
    </w:p>
    <w:p w:rsidR="00505DBC" w:rsidRPr="00624165" w:rsidRDefault="00505DBC" w:rsidP="00505DBC">
      <w:pPr>
        <w:shd w:val="clear" w:color="auto" w:fill="FFFFFF"/>
        <w:rPr>
          <w:color w:val="181818"/>
          <w:sz w:val="24"/>
          <w:szCs w:val="24"/>
          <w:lang w:eastAsia="ru-RU"/>
        </w:rPr>
      </w:pPr>
      <w:r w:rsidRPr="00624165">
        <w:rPr>
          <w:color w:val="181818"/>
          <w:sz w:val="24"/>
          <w:szCs w:val="24"/>
          <w:lang w:eastAsia="ru-RU"/>
        </w:rPr>
        <w:t>3. Из чисел 370, 874, 126, 5193 выпишите те, которые делятся нацело: а) на 3; б) на 2; в) на 9.</w:t>
      </w:r>
    </w:p>
    <w:p w:rsidR="00505DBC" w:rsidRPr="00624165" w:rsidRDefault="00505DBC" w:rsidP="00505DBC">
      <w:pPr>
        <w:shd w:val="clear" w:color="auto" w:fill="FFFFFF"/>
        <w:rPr>
          <w:color w:val="181818"/>
          <w:sz w:val="24"/>
          <w:szCs w:val="24"/>
          <w:lang w:eastAsia="ru-RU"/>
        </w:rPr>
      </w:pPr>
      <w:r w:rsidRPr="00624165">
        <w:rPr>
          <w:color w:val="181818"/>
          <w:sz w:val="24"/>
          <w:szCs w:val="24"/>
          <w:lang w:eastAsia="ru-RU"/>
        </w:rPr>
        <w:t>4. Выполните действия: 72 + 468 : (83 · 9 – 729).</w:t>
      </w:r>
    </w:p>
    <w:p w:rsidR="00505DBC" w:rsidRPr="00624165" w:rsidRDefault="00505DBC" w:rsidP="00505DBC">
      <w:pPr>
        <w:shd w:val="clear" w:color="auto" w:fill="FFFFFF"/>
        <w:rPr>
          <w:color w:val="181818"/>
          <w:sz w:val="24"/>
          <w:szCs w:val="24"/>
          <w:lang w:eastAsia="ru-RU"/>
        </w:rPr>
      </w:pPr>
      <w:r w:rsidRPr="00624165">
        <w:rPr>
          <w:color w:val="181818"/>
          <w:sz w:val="24"/>
          <w:szCs w:val="24"/>
          <w:lang w:eastAsia="ru-RU"/>
        </w:rPr>
        <w:t>5. С одной станции одновременно в одном направлении отправились два поезда. Один из поездов двигался со скоростью 76 км/ч, а второй – 63 км/ч. Какое расстояние будет между поездами через 4 ч после начала движения? Нарисуйте схему к задаче и выполните решение.</w:t>
      </w:r>
    </w:p>
    <w:p w:rsidR="00505DBC" w:rsidRPr="00624165" w:rsidRDefault="00505DBC" w:rsidP="00505DBC">
      <w:pPr>
        <w:shd w:val="clear" w:color="auto" w:fill="FFFFFF"/>
        <w:rPr>
          <w:color w:val="181818"/>
          <w:sz w:val="24"/>
          <w:szCs w:val="24"/>
          <w:lang w:eastAsia="ru-RU"/>
        </w:rPr>
      </w:pPr>
    </w:p>
    <w:p w:rsidR="00505DBC" w:rsidRPr="00624165" w:rsidRDefault="00505DBC" w:rsidP="00505DBC">
      <w:pPr>
        <w:shd w:val="clear" w:color="auto" w:fill="FFFFFF"/>
        <w:jc w:val="center"/>
        <w:rPr>
          <w:b/>
          <w:color w:val="181818"/>
          <w:sz w:val="24"/>
          <w:szCs w:val="24"/>
          <w:lang w:eastAsia="ru-RU"/>
        </w:rPr>
      </w:pPr>
      <w:r w:rsidRPr="00624165">
        <w:rPr>
          <w:b/>
          <w:color w:val="181818"/>
          <w:sz w:val="24"/>
          <w:szCs w:val="24"/>
          <w:lang w:eastAsia="ru-RU"/>
        </w:rPr>
        <w:t>Вариант 2</w:t>
      </w:r>
    </w:p>
    <w:p w:rsidR="00505DBC" w:rsidRPr="00624165" w:rsidRDefault="00505DBC" w:rsidP="00505DBC">
      <w:pPr>
        <w:shd w:val="clear" w:color="auto" w:fill="FFFFFF"/>
        <w:rPr>
          <w:color w:val="181818"/>
          <w:sz w:val="24"/>
          <w:szCs w:val="24"/>
          <w:lang w:eastAsia="ru-RU"/>
        </w:rPr>
      </w:pPr>
      <w:r w:rsidRPr="00624165">
        <w:rPr>
          <w:color w:val="181818"/>
          <w:sz w:val="24"/>
          <w:szCs w:val="24"/>
          <w:lang w:eastAsia="ru-RU"/>
        </w:rPr>
        <w:t xml:space="preserve">1. Запишите цифрами число: </w:t>
      </w:r>
    </w:p>
    <w:p w:rsidR="00505DBC" w:rsidRPr="00624165" w:rsidRDefault="00505DBC" w:rsidP="00505DBC">
      <w:pPr>
        <w:shd w:val="clear" w:color="auto" w:fill="FFFFFF"/>
        <w:rPr>
          <w:color w:val="181818"/>
          <w:sz w:val="24"/>
          <w:szCs w:val="24"/>
          <w:lang w:eastAsia="ru-RU"/>
        </w:rPr>
      </w:pPr>
      <w:r w:rsidRPr="00624165">
        <w:rPr>
          <w:color w:val="181818"/>
          <w:sz w:val="24"/>
          <w:szCs w:val="24"/>
          <w:lang w:eastAsia="ru-RU"/>
        </w:rPr>
        <w:t>а) восемьдесят семь  миллиардов триста пятьдесят два миллиона семьсот шестьдесят  три тысячи двести восемьдесят один;</w:t>
      </w:r>
    </w:p>
    <w:p w:rsidR="00505DBC" w:rsidRPr="00624165" w:rsidRDefault="00505DBC" w:rsidP="00505DBC">
      <w:pPr>
        <w:shd w:val="clear" w:color="auto" w:fill="FFFFFF"/>
        <w:rPr>
          <w:color w:val="181818"/>
          <w:sz w:val="24"/>
          <w:szCs w:val="24"/>
          <w:lang w:eastAsia="ru-RU"/>
        </w:rPr>
      </w:pPr>
      <w:r w:rsidRPr="00624165">
        <w:rPr>
          <w:color w:val="181818"/>
          <w:sz w:val="24"/>
          <w:szCs w:val="24"/>
          <w:lang w:eastAsia="ru-RU"/>
        </w:rPr>
        <w:t>б) три миллиона сорок четыре тысячи семь.</w:t>
      </w:r>
    </w:p>
    <w:p w:rsidR="00505DBC" w:rsidRPr="00624165" w:rsidRDefault="00505DBC" w:rsidP="00505DBC">
      <w:pPr>
        <w:shd w:val="clear" w:color="auto" w:fill="FFFFFF"/>
        <w:rPr>
          <w:color w:val="181818"/>
          <w:sz w:val="24"/>
          <w:szCs w:val="24"/>
          <w:lang w:eastAsia="ru-RU"/>
        </w:rPr>
      </w:pPr>
      <w:r w:rsidRPr="00624165">
        <w:rPr>
          <w:color w:val="181818"/>
          <w:sz w:val="24"/>
          <w:szCs w:val="24"/>
          <w:lang w:eastAsia="ru-RU"/>
        </w:rPr>
        <w:t>2. Начертите координатную прямую и отметьте на нѐй точки О(0), С(2), D(5), Е(6), F(11).</w:t>
      </w:r>
    </w:p>
    <w:p w:rsidR="00505DBC" w:rsidRPr="00624165" w:rsidRDefault="00505DBC" w:rsidP="00505DBC">
      <w:pPr>
        <w:shd w:val="clear" w:color="auto" w:fill="FFFFFF"/>
        <w:rPr>
          <w:color w:val="181818"/>
          <w:sz w:val="24"/>
          <w:szCs w:val="24"/>
          <w:lang w:eastAsia="ru-RU"/>
        </w:rPr>
      </w:pPr>
      <w:r w:rsidRPr="00624165">
        <w:rPr>
          <w:color w:val="181818"/>
          <w:sz w:val="24"/>
          <w:szCs w:val="24"/>
          <w:lang w:eastAsia="ru-RU"/>
        </w:rPr>
        <w:t>3. Из чисел 145, 420, 108, 8154 выпишите те, которые делятся нацело: а) на 5; б) на 3; в) на 9.</w:t>
      </w:r>
    </w:p>
    <w:p w:rsidR="00505DBC" w:rsidRPr="00624165" w:rsidRDefault="00505DBC" w:rsidP="00505DBC">
      <w:pPr>
        <w:shd w:val="clear" w:color="auto" w:fill="FFFFFF"/>
        <w:rPr>
          <w:color w:val="181818"/>
          <w:sz w:val="24"/>
          <w:szCs w:val="24"/>
          <w:lang w:eastAsia="ru-RU"/>
        </w:rPr>
      </w:pPr>
      <w:r w:rsidRPr="00624165">
        <w:rPr>
          <w:color w:val="181818"/>
          <w:sz w:val="24"/>
          <w:szCs w:val="24"/>
          <w:lang w:eastAsia="ru-RU"/>
        </w:rPr>
        <w:t>4. Выполните действия: 24 + 516 : (256 – 4 · 61).</w:t>
      </w:r>
    </w:p>
    <w:p w:rsidR="00505DBC" w:rsidRPr="00AA7155" w:rsidRDefault="00505DBC" w:rsidP="00505DBC">
      <w:pPr>
        <w:shd w:val="clear" w:color="auto" w:fill="FFFFFF"/>
        <w:rPr>
          <w:color w:val="181818"/>
          <w:sz w:val="24"/>
          <w:szCs w:val="24"/>
          <w:lang w:eastAsia="ru-RU"/>
        </w:rPr>
      </w:pPr>
      <w:r w:rsidRPr="00624165">
        <w:rPr>
          <w:color w:val="181818"/>
          <w:sz w:val="24"/>
          <w:szCs w:val="24"/>
          <w:lang w:eastAsia="ru-RU"/>
        </w:rPr>
        <w:t xml:space="preserve">5. Из одного города одновременно в разных направлениях выехали два автомобиля. Один из них двигался со скоростью 95 км/ч, а второй – 74 км/ч. Какое расстояние будет между автомобилями через 3 ч после начала движения? </w:t>
      </w:r>
      <w:r w:rsidRPr="00AA7155">
        <w:rPr>
          <w:color w:val="181818"/>
          <w:sz w:val="24"/>
          <w:szCs w:val="24"/>
          <w:lang w:eastAsia="ru-RU"/>
        </w:rPr>
        <w:t>Нарисуйте схему к задаче и выполните решение.</w:t>
      </w:r>
    </w:p>
    <w:p w:rsidR="00505DBC" w:rsidRPr="00624165" w:rsidRDefault="00505DBC" w:rsidP="00505DBC">
      <w:pPr>
        <w:rPr>
          <w:b/>
          <w:color w:val="000000"/>
          <w:sz w:val="24"/>
          <w:szCs w:val="24"/>
        </w:rPr>
      </w:pPr>
    </w:p>
    <w:p w:rsidR="00505DBC" w:rsidRPr="00624165" w:rsidRDefault="00505DBC" w:rsidP="00505DBC">
      <w:pPr>
        <w:rPr>
          <w:b/>
          <w:color w:val="000000"/>
          <w:sz w:val="24"/>
          <w:szCs w:val="24"/>
        </w:rPr>
      </w:pPr>
      <w:r w:rsidRPr="00624165">
        <w:rPr>
          <w:b/>
          <w:color w:val="000000"/>
          <w:sz w:val="24"/>
          <w:szCs w:val="24"/>
        </w:rPr>
        <w:t>Контрольная работа по теме "Обыкновенные дроби"</w:t>
      </w:r>
    </w:p>
    <w:p w:rsidR="00505DBC" w:rsidRPr="00624165" w:rsidRDefault="00505DBC" w:rsidP="00505DBC">
      <w:pPr>
        <w:jc w:val="center"/>
        <w:rPr>
          <w:b/>
          <w:sz w:val="24"/>
          <w:szCs w:val="24"/>
        </w:rPr>
      </w:pPr>
      <w:r w:rsidRPr="00624165">
        <w:rPr>
          <w:b/>
          <w:sz w:val="24"/>
          <w:szCs w:val="24"/>
        </w:rPr>
        <w:t>Вариант 1</w:t>
      </w:r>
    </w:p>
    <w:p w:rsidR="00505DBC" w:rsidRPr="00624165" w:rsidRDefault="00505DBC" w:rsidP="00505DBC">
      <w:pPr>
        <w:pStyle w:val="a7"/>
        <w:widowControl/>
        <w:numPr>
          <w:ilvl w:val="0"/>
          <w:numId w:val="361"/>
        </w:numPr>
        <w:autoSpaceDE/>
        <w:autoSpaceDN/>
        <w:spacing w:after="200" w:line="276" w:lineRule="auto"/>
        <w:ind w:right="0"/>
        <w:contextualSpacing/>
        <w:jc w:val="left"/>
        <w:rPr>
          <w:sz w:val="24"/>
          <w:szCs w:val="24"/>
        </w:rPr>
      </w:pPr>
      <w:r w:rsidRPr="00624165">
        <w:rPr>
          <w:sz w:val="24"/>
          <w:szCs w:val="24"/>
        </w:rPr>
        <w:t xml:space="preserve">Сократить дроби </w:t>
      </w:r>
      <m:oMath>
        <m:f>
          <m:fPr>
            <m:ctrlPr>
              <w:rPr>
                <w:rFonts w:ascii="Cambria Math" w:hAnsi="Cambria Math"/>
                <w:i/>
                <w:sz w:val="24"/>
                <w:szCs w:val="24"/>
              </w:rPr>
            </m:ctrlPr>
          </m:fPr>
          <m:num>
            <m:r>
              <w:rPr>
                <w:rFonts w:ascii="Cambria Math"/>
                <w:sz w:val="24"/>
                <w:szCs w:val="24"/>
              </w:rPr>
              <m:t>9</m:t>
            </m:r>
          </m:num>
          <m:den>
            <m:r>
              <w:rPr>
                <w:rFonts w:ascii="Cambria Math"/>
                <w:sz w:val="24"/>
                <w:szCs w:val="24"/>
              </w:rPr>
              <m:t>15</m:t>
            </m:r>
          </m:den>
        </m:f>
        <m:r>
          <w:rPr>
            <w:rFonts w:ascii="Cambria Math"/>
            <w:sz w:val="24"/>
            <w:szCs w:val="24"/>
          </w:rPr>
          <m:t xml:space="preserve">;  </m:t>
        </m:r>
      </m:oMath>
      <w:r w:rsidRPr="00624165">
        <w:rPr>
          <w:rFonts w:eastAsiaTheme="minorEastAsia"/>
          <w:sz w:val="24"/>
          <w:szCs w:val="24"/>
        </w:rPr>
        <w:t xml:space="preserve"> </w:t>
      </w:r>
      <m:oMath>
        <m:f>
          <m:fPr>
            <m:ctrlPr>
              <w:rPr>
                <w:rFonts w:ascii="Cambria Math" w:hAnsi="Cambria Math"/>
                <w:i/>
                <w:sz w:val="24"/>
                <w:szCs w:val="24"/>
              </w:rPr>
            </m:ctrlPr>
          </m:fPr>
          <m:num>
            <m:r>
              <w:rPr>
                <w:rFonts w:ascii="Cambria Math"/>
                <w:sz w:val="24"/>
                <w:szCs w:val="24"/>
              </w:rPr>
              <m:t>12</m:t>
            </m:r>
          </m:num>
          <m:den>
            <m:r>
              <w:rPr>
                <w:rFonts w:ascii="Cambria Math"/>
                <w:sz w:val="24"/>
                <w:szCs w:val="24"/>
              </w:rPr>
              <m:t>16</m:t>
            </m:r>
          </m:den>
        </m:f>
      </m:oMath>
      <w:r w:rsidRPr="00624165">
        <w:rPr>
          <w:rFonts w:eastAsiaTheme="minorEastAsia"/>
          <w:sz w:val="24"/>
          <w:szCs w:val="24"/>
        </w:rPr>
        <w:t xml:space="preserve">;  </w:t>
      </w:r>
      <m:oMath>
        <m:r>
          <w:rPr>
            <w:rFonts w:ascii="Cambria Math" w:eastAsiaTheme="minorEastAsia"/>
            <w:sz w:val="24"/>
            <w:szCs w:val="24"/>
          </w:rPr>
          <m:t xml:space="preserve"> </m:t>
        </m:r>
        <m:f>
          <m:fPr>
            <m:ctrlPr>
              <w:rPr>
                <w:rFonts w:ascii="Cambria Math" w:hAnsi="Cambria Math"/>
                <w:i/>
                <w:sz w:val="24"/>
                <w:szCs w:val="24"/>
              </w:rPr>
            </m:ctrlPr>
          </m:fPr>
          <m:num>
            <m:r>
              <w:rPr>
                <w:rFonts w:ascii="Cambria Math"/>
                <w:sz w:val="24"/>
                <w:szCs w:val="24"/>
              </w:rPr>
              <m:t>16</m:t>
            </m:r>
          </m:num>
          <m:den>
            <m:r>
              <w:rPr>
                <w:rFonts w:ascii="Cambria Math"/>
                <w:sz w:val="24"/>
                <w:szCs w:val="24"/>
              </w:rPr>
              <m:t>24</m:t>
            </m:r>
          </m:den>
        </m:f>
        <m:r>
          <w:rPr>
            <w:rFonts w:ascii="Cambria Math"/>
            <w:sz w:val="24"/>
            <w:szCs w:val="24"/>
          </w:rPr>
          <m:t xml:space="preserve"> ;</m:t>
        </m:r>
      </m:oMath>
      <w:r w:rsidRPr="00624165">
        <w:rPr>
          <w:rFonts w:eastAsiaTheme="minorEastAsia"/>
          <w:sz w:val="24"/>
          <w:szCs w:val="24"/>
        </w:rPr>
        <w:t xml:space="preserve"> </w:t>
      </w:r>
      <m:oMath>
        <m:f>
          <m:fPr>
            <m:ctrlPr>
              <w:rPr>
                <w:rFonts w:ascii="Cambria Math" w:hAnsi="Cambria Math"/>
                <w:i/>
                <w:sz w:val="24"/>
                <w:szCs w:val="24"/>
              </w:rPr>
            </m:ctrlPr>
          </m:fPr>
          <m:num>
            <m:r>
              <w:rPr>
                <w:rFonts w:ascii="Cambria Math"/>
                <w:sz w:val="24"/>
                <w:szCs w:val="24"/>
              </w:rPr>
              <m:t>15</m:t>
            </m:r>
          </m:num>
          <m:den>
            <m:r>
              <w:rPr>
                <w:rFonts w:ascii="Cambria Math"/>
                <w:sz w:val="24"/>
                <w:szCs w:val="24"/>
              </w:rPr>
              <m:t>65</m:t>
            </m:r>
          </m:den>
        </m:f>
        <m:r>
          <w:rPr>
            <w:rFonts w:ascii="Cambria Math"/>
            <w:sz w:val="24"/>
            <w:szCs w:val="24"/>
          </w:rPr>
          <m:t xml:space="preserve">;  </m:t>
        </m:r>
        <m:f>
          <m:fPr>
            <m:ctrlPr>
              <w:rPr>
                <w:rFonts w:ascii="Cambria Math" w:hAnsi="Cambria Math"/>
                <w:i/>
                <w:sz w:val="24"/>
                <w:szCs w:val="24"/>
              </w:rPr>
            </m:ctrlPr>
          </m:fPr>
          <m:num>
            <m:r>
              <w:rPr>
                <w:rFonts w:ascii="Cambria Math"/>
                <w:sz w:val="24"/>
                <w:szCs w:val="24"/>
              </w:rPr>
              <m:t>45</m:t>
            </m:r>
          </m:num>
          <m:den>
            <m:r>
              <w:rPr>
                <w:rFonts w:ascii="Cambria Math"/>
                <w:sz w:val="24"/>
                <w:szCs w:val="24"/>
              </w:rPr>
              <m:t>72</m:t>
            </m:r>
          </m:den>
        </m:f>
      </m:oMath>
    </w:p>
    <w:p w:rsidR="00505DBC" w:rsidRPr="00624165" w:rsidRDefault="00505DBC" w:rsidP="00505DBC">
      <w:pPr>
        <w:pStyle w:val="a7"/>
        <w:widowControl/>
        <w:numPr>
          <w:ilvl w:val="0"/>
          <w:numId w:val="361"/>
        </w:numPr>
        <w:autoSpaceDE/>
        <w:autoSpaceDN/>
        <w:spacing w:after="200" w:line="276" w:lineRule="auto"/>
        <w:ind w:right="0"/>
        <w:contextualSpacing/>
        <w:jc w:val="left"/>
        <w:rPr>
          <w:sz w:val="24"/>
          <w:szCs w:val="24"/>
        </w:rPr>
      </w:pPr>
      <w:r w:rsidRPr="00624165">
        <w:rPr>
          <w:rFonts w:eastAsiaTheme="minorEastAsia"/>
          <w:sz w:val="24"/>
          <w:szCs w:val="24"/>
        </w:rPr>
        <w:t xml:space="preserve">Переведите в смешанное число: </w:t>
      </w:r>
      <m:oMath>
        <m:f>
          <m:fPr>
            <m:ctrlPr>
              <w:rPr>
                <w:rFonts w:ascii="Cambria Math" w:hAnsi="Cambria Math"/>
                <w:i/>
                <w:sz w:val="24"/>
                <w:szCs w:val="24"/>
              </w:rPr>
            </m:ctrlPr>
          </m:fPr>
          <m:num>
            <m:r>
              <w:rPr>
                <w:rFonts w:ascii="Cambria Math"/>
                <w:sz w:val="24"/>
                <w:szCs w:val="24"/>
              </w:rPr>
              <m:t>14</m:t>
            </m:r>
          </m:num>
          <m:den>
            <m:r>
              <w:rPr>
                <w:rFonts w:ascii="Cambria Math"/>
                <w:sz w:val="24"/>
                <w:szCs w:val="24"/>
              </w:rPr>
              <m:t>3</m:t>
            </m:r>
          </m:den>
        </m:f>
      </m:oMath>
      <w:r w:rsidRPr="00624165">
        <w:rPr>
          <w:rFonts w:eastAsiaTheme="minorEastAsia"/>
          <w:sz w:val="24"/>
          <w:szCs w:val="24"/>
        </w:rPr>
        <w:t xml:space="preserve">; </w:t>
      </w:r>
      <m:oMath>
        <m:f>
          <m:fPr>
            <m:ctrlPr>
              <w:rPr>
                <w:rFonts w:ascii="Cambria Math" w:hAnsi="Cambria Math"/>
                <w:i/>
                <w:sz w:val="24"/>
                <w:szCs w:val="24"/>
              </w:rPr>
            </m:ctrlPr>
          </m:fPr>
          <m:num>
            <m:r>
              <w:rPr>
                <w:rFonts w:ascii="Cambria Math"/>
                <w:sz w:val="24"/>
                <w:szCs w:val="24"/>
              </w:rPr>
              <m:t>18</m:t>
            </m:r>
          </m:num>
          <m:den>
            <m:r>
              <w:rPr>
                <w:rFonts w:ascii="Cambria Math"/>
                <w:sz w:val="24"/>
                <w:szCs w:val="24"/>
              </w:rPr>
              <m:t>5</m:t>
            </m:r>
          </m:den>
        </m:f>
        <m:r>
          <w:rPr>
            <w:rFonts w:ascii="Cambria Math"/>
            <w:sz w:val="24"/>
            <w:szCs w:val="24"/>
          </w:rPr>
          <m:t xml:space="preserve">; </m:t>
        </m:r>
        <m:f>
          <m:fPr>
            <m:ctrlPr>
              <w:rPr>
                <w:rFonts w:ascii="Cambria Math" w:hAnsi="Cambria Math"/>
                <w:i/>
                <w:sz w:val="24"/>
                <w:szCs w:val="24"/>
              </w:rPr>
            </m:ctrlPr>
          </m:fPr>
          <m:num>
            <m:r>
              <w:rPr>
                <w:rFonts w:ascii="Cambria Math"/>
                <w:sz w:val="24"/>
                <w:szCs w:val="24"/>
              </w:rPr>
              <m:t>37</m:t>
            </m:r>
          </m:num>
          <m:den>
            <m:r>
              <w:rPr>
                <w:rFonts w:ascii="Cambria Math"/>
                <w:sz w:val="24"/>
                <w:szCs w:val="24"/>
              </w:rPr>
              <m:t>4</m:t>
            </m:r>
          </m:den>
        </m:f>
      </m:oMath>
      <w:r w:rsidRPr="00624165">
        <w:rPr>
          <w:rFonts w:eastAsiaTheme="minorEastAsia"/>
          <w:sz w:val="24"/>
          <w:szCs w:val="24"/>
        </w:rPr>
        <w:t>;</w:t>
      </w:r>
      <m:oMath>
        <m:r>
          <w:rPr>
            <w:rFonts w:ascii="Cambria Math"/>
            <w:sz w:val="24"/>
            <w:szCs w:val="24"/>
          </w:rPr>
          <m:t xml:space="preserve"> </m:t>
        </m:r>
        <m:f>
          <m:fPr>
            <m:ctrlPr>
              <w:rPr>
                <w:rFonts w:ascii="Cambria Math" w:hAnsi="Cambria Math"/>
                <w:i/>
                <w:sz w:val="24"/>
                <w:szCs w:val="24"/>
              </w:rPr>
            </m:ctrlPr>
          </m:fPr>
          <m:num>
            <m:r>
              <w:rPr>
                <w:rFonts w:ascii="Cambria Math"/>
                <w:sz w:val="24"/>
                <w:szCs w:val="24"/>
              </w:rPr>
              <m:t>45</m:t>
            </m:r>
          </m:num>
          <m:den>
            <m:r>
              <w:rPr>
                <w:rFonts w:ascii="Cambria Math"/>
                <w:sz w:val="24"/>
                <w:szCs w:val="24"/>
              </w:rPr>
              <m:t>9</m:t>
            </m:r>
          </m:den>
        </m:f>
      </m:oMath>
      <w:r w:rsidRPr="00624165">
        <w:rPr>
          <w:rFonts w:eastAsiaTheme="minorEastAsia"/>
          <w:sz w:val="24"/>
          <w:szCs w:val="24"/>
        </w:rPr>
        <w:t>;</w:t>
      </w:r>
      <m:oMath>
        <m:r>
          <w:rPr>
            <w:rFonts w:ascii="Cambria Math"/>
            <w:sz w:val="24"/>
            <w:szCs w:val="24"/>
          </w:rPr>
          <m:t xml:space="preserve"> </m:t>
        </m:r>
        <m:f>
          <m:fPr>
            <m:ctrlPr>
              <w:rPr>
                <w:rFonts w:ascii="Cambria Math" w:hAnsi="Cambria Math"/>
                <w:i/>
                <w:sz w:val="24"/>
                <w:szCs w:val="24"/>
              </w:rPr>
            </m:ctrlPr>
          </m:fPr>
          <m:num>
            <m:r>
              <w:rPr>
                <w:rFonts w:ascii="Cambria Math"/>
                <w:sz w:val="24"/>
                <w:szCs w:val="24"/>
              </w:rPr>
              <m:t>134</m:t>
            </m:r>
          </m:num>
          <m:den>
            <m:r>
              <w:rPr>
                <w:rFonts w:ascii="Cambria Math"/>
                <w:sz w:val="24"/>
                <w:szCs w:val="24"/>
              </w:rPr>
              <m:t>3</m:t>
            </m:r>
          </m:den>
        </m:f>
      </m:oMath>
    </w:p>
    <w:p w:rsidR="00505DBC" w:rsidRPr="00624165" w:rsidRDefault="00505DBC" w:rsidP="00505DBC">
      <w:pPr>
        <w:pStyle w:val="a7"/>
        <w:widowControl/>
        <w:numPr>
          <w:ilvl w:val="0"/>
          <w:numId w:val="361"/>
        </w:numPr>
        <w:autoSpaceDE/>
        <w:autoSpaceDN/>
        <w:spacing w:after="200" w:line="276" w:lineRule="auto"/>
        <w:ind w:right="0"/>
        <w:contextualSpacing/>
        <w:jc w:val="left"/>
        <w:rPr>
          <w:sz w:val="24"/>
          <w:szCs w:val="24"/>
        </w:rPr>
      </w:pPr>
      <w:r w:rsidRPr="00624165">
        <w:rPr>
          <w:rFonts w:eastAsiaTheme="minorEastAsia"/>
          <w:sz w:val="24"/>
          <w:szCs w:val="24"/>
        </w:rPr>
        <w:t xml:space="preserve">Выполнить сложение и вычитание дробей: а) </w:t>
      </w:r>
      <m:oMath>
        <m:f>
          <m:fPr>
            <m:ctrlPr>
              <w:rPr>
                <w:rFonts w:ascii="Cambria Math" w:hAnsi="Cambria Math"/>
                <w:i/>
                <w:sz w:val="24"/>
                <w:szCs w:val="24"/>
              </w:rPr>
            </m:ctrlPr>
          </m:fPr>
          <m:num>
            <m:r>
              <w:rPr>
                <w:rFonts w:ascii="Cambria Math"/>
                <w:sz w:val="24"/>
                <w:szCs w:val="24"/>
              </w:rPr>
              <m:t>2</m:t>
            </m:r>
          </m:num>
          <m:den>
            <m:r>
              <w:rPr>
                <w:rFonts w:ascii="Cambria Math"/>
                <w:sz w:val="24"/>
                <w:szCs w:val="24"/>
              </w:rPr>
              <m:t>15</m:t>
            </m:r>
          </m:den>
        </m:f>
        <m:r>
          <w:rPr>
            <w:rFonts w:ascii="Cambria Math"/>
            <w:sz w:val="24"/>
            <w:szCs w:val="24"/>
          </w:rPr>
          <m:t>+</m:t>
        </m:r>
        <m:f>
          <m:fPr>
            <m:ctrlPr>
              <w:rPr>
                <w:rFonts w:ascii="Cambria Math" w:hAnsi="Cambria Math"/>
                <w:i/>
                <w:sz w:val="24"/>
                <w:szCs w:val="24"/>
              </w:rPr>
            </m:ctrlPr>
          </m:fPr>
          <m:num>
            <m:r>
              <w:rPr>
                <w:rFonts w:ascii="Cambria Math"/>
                <w:sz w:val="24"/>
                <w:szCs w:val="24"/>
              </w:rPr>
              <m:t>1</m:t>
            </m:r>
          </m:num>
          <m:den>
            <m:r>
              <w:rPr>
                <w:rFonts w:ascii="Cambria Math"/>
                <w:sz w:val="24"/>
                <w:szCs w:val="24"/>
              </w:rPr>
              <m:t>5</m:t>
            </m:r>
          </m:den>
        </m:f>
      </m:oMath>
      <w:r w:rsidRPr="00624165">
        <w:rPr>
          <w:rFonts w:eastAsiaTheme="minorEastAsia"/>
          <w:sz w:val="24"/>
          <w:szCs w:val="24"/>
        </w:rPr>
        <w:t xml:space="preserve">    б) </w:t>
      </w:r>
      <m:oMath>
        <m:f>
          <m:fPr>
            <m:ctrlPr>
              <w:rPr>
                <w:rFonts w:ascii="Cambria Math" w:hAnsi="Cambria Math"/>
                <w:i/>
                <w:sz w:val="24"/>
                <w:szCs w:val="24"/>
              </w:rPr>
            </m:ctrlPr>
          </m:fPr>
          <m:num>
            <m:r>
              <w:rPr>
                <w:rFonts w:ascii="Cambria Math"/>
                <w:sz w:val="24"/>
                <w:szCs w:val="24"/>
              </w:rPr>
              <m:t>1</m:t>
            </m:r>
          </m:num>
          <m:den>
            <m:r>
              <w:rPr>
                <w:rFonts w:ascii="Cambria Math"/>
                <w:sz w:val="24"/>
                <w:szCs w:val="24"/>
              </w:rPr>
              <m:t>4</m:t>
            </m:r>
          </m:den>
        </m:f>
        <m:r>
          <w:rPr>
            <w:rFonts w:ascii="Cambria Math" w:hAnsi="Cambria Math"/>
            <w:sz w:val="24"/>
            <w:szCs w:val="24"/>
          </w:rPr>
          <m:t>-</m:t>
        </m:r>
        <m:f>
          <m:fPr>
            <m:ctrlPr>
              <w:rPr>
                <w:rFonts w:ascii="Cambria Math" w:hAnsi="Cambria Math"/>
                <w:i/>
                <w:sz w:val="24"/>
                <w:szCs w:val="24"/>
              </w:rPr>
            </m:ctrlPr>
          </m:fPr>
          <m:num>
            <m:r>
              <w:rPr>
                <w:rFonts w:ascii="Cambria Math"/>
                <w:sz w:val="24"/>
                <w:szCs w:val="24"/>
              </w:rPr>
              <m:t>1</m:t>
            </m:r>
          </m:num>
          <m:den>
            <m:r>
              <w:rPr>
                <w:rFonts w:ascii="Cambria Math"/>
                <w:sz w:val="24"/>
                <w:szCs w:val="24"/>
              </w:rPr>
              <m:t>8</m:t>
            </m:r>
          </m:den>
        </m:f>
      </m:oMath>
      <w:r w:rsidRPr="00624165">
        <w:rPr>
          <w:rFonts w:eastAsiaTheme="minorEastAsia"/>
          <w:sz w:val="24"/>
          <w:szCs w:val="24"/>
        </w:rPr>
        <w:t>;   в)</w:t>
      </w:r>
      <m:oMath>
        <m:r>
          <w:rPr>
            <w:rFonts w:ascii="Cambria Math"/>
            <w:sz w:val="24"/>
            <w:szCs w:val="24"/>
          </w:rPr>
          <m:t xml:space="preserve"> </m:t>
        </m:r>
        <m:f>
          <m:fPr>
            <m:ctrlPr>
              <w:rPr>
                <w:rFonts w:ascii="Cambria Math" w:hAnsi="Cambria Math"/>
                <w:i/>
                <w:sz w:val="24"/>
                <w:szCs w:val="24"/>
              </w:rPr>
            </m:ctrlPr>
          </m:fPr>
          <m:num>
            <m:r>
              <w:rPr>
                <w:rFonts w:ascii="Cambria Math"/>
                <w:sz w:val="24"/>
                <w:szCs w:val="24"/>
              </w:rPr>
              <m:t>4</m:t>
            </m:r>
          </m:num>
          <m:den>
            <m:r>
              <w:rPr>
                <w:rFonts w:ascii="Cambria Math"/>
                <w:sz w:val="24"/>
                <w:szCs w:val="24"/>
              </w:rPr>
              <m:t>11</m:t>
            </m:r>
          </m:den>
        </m:f>
        <m:r>
          <w:rPr>
            <w:rFonts w:ascii="Cambria Math"/>
            <w:sz w:val="24"/>
            <w:szCs w:val="24"/>
          </w:rPr>
          <m:t>+</m:t>
        </m:r>
        <m:f>
          <m:fPr>
            <m:ctrlPr>
              <w:rPr>
                <w:rFonts w:ascii="Cambria Math" w:hAnsi="Cambria Math"/>
                <w:i/>
                <w:sz w:val="24"/>
                <w:szCs w:val="24"/>
              </w:rPr>
            </m:ctrlPr>
          </m:fPr>
          <m:num>
            <m:r>
              <w:rPr>
                <w:rFonts w:ascii="Cambria Math"/>
                <w:sz w:val="24"/>
                <w:szCs w:val="24"/>
              </w:rPr>
              <m:t>6</m:t>
            </m:r>
          </m:num>
          <m:den>
            <m:r>
              <w:rPr>
                <w:rFonts w:ascii="Cambria Math"/>
                <w:sz w:val="24"/>
                <w:szCs w:val="24"/>
              </w:rPr>
              <m:t>55</m:t>
            </m:r>
          </m:den>
        </m:f>
      </m:oMath>
      <w:r w:rsidRPr="00624165">
        <w:rPr>
          <w:rFonts w:eastAsiaTheme="minorEastAsia"/>
          <w:sz w:val="24"/>
          <w:szCs w:val="24"/>
        </w:rPr>
        <w:t>;  г)</w:t>
      </w:r>
      <m:oMath>
        <m:r>
          <w:rPr>
            <w:rFonts w:ascii="Cambria Math"/>
            <w:sz w:val="24"/>
            <w:szCs w:val="24"/>
          </w:rPr>
          <m:t xml:space="preserve"> </m:t>
        </m:r>
        <m:f>
          <m:fPr>
            <m:ctrlPr>
              <w:rPr>
                <w:rFonts w:ascii="Cambria Math" w:hAnsi="Cambria Math"/>
                <w:i/>
                <w:sz w:val="24"/>
                <w:szCs w:val="24"/>
              </w:rPr>
            </m:ctrlPr>
          </m:fPr>
          <m:num>
            <m:r>
              <w:rPr>
                <w:rFonts w:ascii="Cambria Math"/>
                <w:sz w:val="24"/>
                <w:szCs w:val="24"/>
              </w:rPr>
              <m:t>15</m:t>
            </m:r>
          </m:num>
          <m:den>
            <m:r>
              <w:rPr>
                <w:rFonts w:ascii="Cambria Math"/>
                <w:sz w:val="24"/>
                <w:szCs w:val="24"/>
              </w:rPr>
              <m:t>17</m:t>
            </m:r>
          </m:den>
        </m:f>
        <m:r>
          <w:rPr>
            <w:rFonts w:ascii="Cambria Math" w:hAnsi="Cambria Math"/>
            <w:sz w:val="24"/>
            <w:szCs w:val="24"/>
          </w:rPr>
          <m:t>-</m:t>
        </m:r>
        <m:f>
          <m:fPr>
            <m:ctrlPr>
              <w:rPr>
                <w:rFonts w:ascii="Cambria Math" w:hAnsi="Cambria Math"/>
                <w:i/>
                <w:sz w:val="24"/>
                <w:szCs w:val="24"/>
              </w:rPr>
            </m:ctrlPr>
          </m:fPr>
          <m:num>
            <m:r>
              <w:rPr>
                <w:rFonts w:ascii="Cambria Math"/>
                <w:sz w:val="24"/>
                <w:szCs w:val="24"/>
              </w:rPr>
              <m:t>1</m:t>
            </m:r>
          </m:num>
          <m:den>
            <m:r>
              <w:rPr>
                <w:rFonts w:ascii="Cambria Math"/>
                <w:sz w:val="24"/>
                <w:szCs w:val="24"/>
              </w:rPr>
              <m:t>3</m:t>
            </m:r>
          </m:den>
        </m:f>
      </m:oMath>
      <w:r w:rsidRPr="00624165">
        <w:rPr>
          <w:rFonts w:eastAsiaTheme="minorEastAsia"/>
          <w:sz w:val="24"/>
          <w:szCs w:val="24"/>
        </w:rPr>
        <w:t>;  д) 6+1</w:t>
      </w:r>
      <m:oMath>
        <m:f>
          <m:fPr>
            <m:ctrlPr>
              <w:rPr>
                <w:rFonts w:ascii="Cambria Math" w:hAnsi="Cambria Math"/>
                <w:i/>
                <w:sz w:val="24"/>
                <w:szCs w:val="24"/>
              </w:rPr>
            </m:ctrlPr>
          </m:fPr>
          <m:num>
            <m:r>
              <w:rPr>
                <w:rFonts w:ascii="Cambria Math"/>
                <w:sz w:val="24"/>
                <w:szCs w:val="24"/>
              </w:rPr>
              <m:t>4</m:t>
            </m:r>
          </m:num>
          <m:den>
            <m:r>
              <w:rPr>
                <w:rFonts w:ascii="Cambria Math"/>
                <w:sz w:val="24"/>
                <w:szCs w:val="24"/>
              </w:rPr>
              <m:t>15</m:t>
            </m:r>
          </m:den>
        </m:f>
      </m:oMath>
    </w:p>
    <w:p w:rsidR="00505DBC" w:rsidRPr="00624165" w:rsidRDefault="00505DBC" w:rsidP="00505DBC">
      <w:pPr>
        <w:pStyle w:val="a7"/>
        <w:widowControl/>
        <w:numPr>
          <w:ilvl w:val="0"/>
          <w:numId w:val="361"/>
        </w:numPr>
        <w:autoSpaceDE/>
        <w:autoSpaceDN/>
        <w:spacing w:after="200" w:line="276" w:lineRule="auto"/>
        <w:ind w:right="0"/>
        <w:contextualSpacing/>
        <w:jc w:val="left"/>
        <w:rPr>
          <w:sz w:val="24"/>
          <w:szCs w:val="24"/>
        </w:rPr>
      </w:pPr>
      <w:r w:rsidRPr="00624165">
        <w:rPr>
          <w:rFonts w:eastAsiaTheme="minorEastAsia"/>
          <w:sz w:val="24"/>
          <w:szCs w:val="24"/>
        </w:rPr>
        <w:t>Выполните умножение дробей:</w:t>
      </w:r>
    </w:p>
    <w:p w:rsidR="00505DBC" w:rsidRPr="00624165" w:rsidRDefault="00505DBC" w:rsidP="00505DBC">
      <w:pPr>
        <w:pStyle w:val="a7"/>
        <w:spacing w:after="120"/>
        <w:ind w:left="0"/>
        <w:rPr>
          <w:rFonts w:eastAsiaTheme="minorEastAsia"/>
          <w:sz w:val="24"/>
          <w:szCs w:val="24"/>
        </w:rPr>
      </w:pPr>
      <w:r w:rsidRPr="00624165">
        <w:rPr>
          <w:sz w:val="24"/>
          <w:szCs w:val="24"/>
        </w:rPr>
        <w:t xml:space="preserve">а) </w:t>
      </w:r>
      <m:oMath>
        <m:f>
          <m:fPr>
            <m:ctrlPr>
              <w:rPr>
                <w:rFonts w:ascii="Cambria Math" w:hAnsi="Cambria Math"/>
                <w:i/>
                <w:sz w:val="24"/>
                <w:szCs w:val="24"/>
              </w:rPr>
            </m:ctrlPr>
          </m:fPr>
          <m:num>
            <m:r>
              <w:rPr>
                <w:rFonts w:ascii="Cambria Math"/>
                <w:sz w:val="24"/>
                <w:szCs w:val="24"/>
              </w:rPr>
              <m:t>9</m:t>
            </m:r>
          </m:num>
          <m:den>
            <m:r>
              <w:rPr>
                <w:rFonts w:ascii="Cambria Math"/>
                <w:sz w:val="24"/>
                <w:szCs w:val="24"/>
              </w:rPr>
              <m:t>25</m:t>
            </m:r>
          </m:den>
        </m:f>
        <m:r>
          <w:rPr>
            <w:rFonts w:ascii="Cambria Math" w:hAnsi="Cambria Math"/>
            <w:sz w:val="24"/>
            <w:szCs w:val="24"/>
          </w:rPr>
          <m:t>∙</m:t>
        </m:r>
        <m:f>
          <m:fPr>
            <m:ctrlPr>
              <w:rPr>
                <w:rFonts w:ascii="Cambria Math" w:hAnsi="Cambria Math"/>
                <w:i/>
                <w:sz w:val="24"/>
                <w:szCs w:val="24"/>
              </w:rPr>
            </m:ctrlPr>
          </m:fPr>
          <m:num>
            <m:r>
              <w:rPr>
                <w:rFonts w:ascii="Cambria Math"/>
                <w:sz w:val="24"/>
                <w:szCs w:val="24"/>
              </w:rPr>
              <m:t>5</m:t>
            </m:r>
          </m:num>
          <m:den>
            <m:r>
              <w:rPr>
                <w:rFonts w:ascii="Cambria Math"/>
                <w:sz w:val="24"/>
                <w:szCs w:val="24"/>
              </w:rPr>
              <m:t>27</m:t>
            </m:r>
          </m:den>
        </m:f>
      </m:oMath>
      <w:r w:rsidRPr="00624165">
        <w:rPr>
          <w:rFonts w:eastAsiaTheme="minorEastAsia"/>
          <w:sz w:val="24"/>
          <w:szCs w:val="24"/>
        </w:rPr>
        <w:t xml:space="preserve">     б)</w:t>
      </w:r>
      <m:oMath>
        <m:r>
          <w:rPr>
            <w:rFonts w:ascii="Cambria Math"/>
            <w:sz w:val="24"/>
            <w:szCs w:val="24"/>
          </w:rPr>
          <m:t xml:space="preserve"> </m:t>
        </m:r>
        <m:f>
          <m:fPr>
            <m:ctrlPr>
              <w:rPr>
                <w:rFonts w:ascii="Cambria Math" w:hAnsi="Cambria Math"/>
                <w:i/>
                <w:sz w:val="24"/>
                <w:szCs w:val="24"/>
              </w:rPr>
            </m:ctrlPr>
          </m:fPr>
          <m:num>
            <m:r>
              <w:rPr>
                <w:rFonts w:ascii="Cambria Math"/>
                <w:sz w:val="24"/>
                <w:szCs w:val="24"/>
              </w:rPr>
              <m:t>11</m:t>
            </m:r>
          </m:num>
          <m:den>
            <m:r>
              <w:rPr>
                <w:rFonts w:ascii="Cambria Math"/>
                <w:sz w:val="24"/>
                <w:szCs w:val="24"/>
              </w:rPr>
              <m:t>14</m:t>
            </m:r>
          </m:den>
        </m:f>
        <m:r>
          <w:rPr>
            <w:rFonts w:ascii="Cambria Math" w:hAnsi="Cambria Math"/>
            <w:sz w:val="24"/>
            <w:szCs w:val="24"/>
          </w:rPr>
          <m:t>∙</m:t>
        </m:r>
        <m:f>
          <m:fPr>
            <m:ctrlPr>
              <w:rPr>
                <w:rFonts w:ascii="Cambria Math" w:hAnsi="Cambria Math"/>
                <w:i/>
                <w:sz w:val="24"/>
                <w:szCs w:val="24"/>
              </w:rPr>
            </m:ctrlPr>
          </m:fPr>
          <m:num>
            <m:r>
              <w:rPr>
                <w:rFonts w:ascii="Cambria Math"/>
                <w:sz w:val="24"/>
                <w:szCs w:val="24"/>
              </w:rPr>
              <m:t>7</m:t>
            </m:r>
          </m:num>
          <m:den>
            <m:r>
              <w:rPr>
                <w:rFonts w:ascii="Cambria Math"/>
                <w:sz w:val="24"/>
                <w:szCs w:val="24"/>
              </w:rPr>
              <m:t>55</m:t>
            </m:r>
          </m:den>
        </m:f>
      </m:oMath>
      <w:r w:rsidRPr="00624165">
        <w:rPr>
          <w:rFonts w:eastAsiaTheme="minorEastAsia"/>
          <w:sz w:val="24"/>
          <w:szCs w:val="24"/>
        </w:rPr>
        <w:t xml:space="preserve">   в) 14∙</w:t>
      </w:r>
      <m:oMath>
        <m:f>
          <m:fPr>
            <m:ctrlPr>
              <w:rPr>
                <w:rFonts w:ascii="Cambria Math" w:hAnsi="Cambria Math"/>
                <w:i/>
                <w:sz w:val="24"/>
                <w:szCs w:val="24"/>
              </w:rPr>
            </m:ctrlPr>
          </m:fPr>
          <m:num>
            <m:r>
              <w:rPr>
                <w:rFonts w:ascii="Cambria Math"/>
                <w:sz w:val="24"/>
                <w:szCs w:val="24"/>
              </w:rPr>
              <m:t>16</m:t>
            </m:r>
          </m:num>
          <m:den>
            <m:r>
              <w:rPr>
                <w:rFonts w:ascii="Cambria Math"/>
                <w:sz w:val="24"/>
                <w:szCs w:val="24"/>
              </w:rPr>
              <m:t>21</m:t>
            </m:r>
          </m:den>
        </m:f>
      </m:oMath>
      <w:r w:rsidRPr="00624165">
        <w:rPr>
          <w:rFonts w:eastAsiaTheme="minorEastAsia"/>
          <w:sz w:val="24"/>
          <w:szCs w:val="24"/>
        </w:rPr>
        <w:t xml:space="preserve">   г) </w:t>
      </w:r>
      <m:oMath>
        <m:f>
          <m:fPr>
            <m:ctrlPr>
              <w:rPr>
                <w:rFonts w:ascii="Cambria Math" w:hAnsi="Cambria Math"/>
                <w:i/>
                <w:sz w:val="24"/>
                <w:szCs w:val="24"/>
              </w:rPr>
            </m:ctrlPr>
          </m:fPr>
          <m:num>
            <m:r>
              <w:rPr>
                <w:rFonts w:ascii="Cambria Math"/>
                <w:sz w:val="24"/>
                <w:szCs w:val="24"/>
              </w:rPr>
              <m:t>19</m:t>
            </m:r>
          </m:num>
          <m:den>
            <m:r>
              <w:rPr>
                <w:rFonts w:ascii="Cambria Math"/>
                <w:sz w:val="24"/>
                <w:szCs w:val="24"/>
              </w:rPr>
              <m:t>15</m:t>
            </m:r>
          </m:den>
        </m:f>
      </m:oMath>
      <w:r w:rsidRPr="00624165">
        <w:rPr>
          <w:rFonts w:eastAsiaTheme="minorEastAsia"/>
          <w:sz w:val="24"/>
          <w:szCs w:val="24"/>
        </w:rPr>
        <w:t>∙60  д) 3</w:t>
      </w:r>
      <m:oMath>
        <m:f>
          <m:fPr>
            <m:ctrlPr>
              <w:rPr>
                <w:rFonts w:ascii="Cambria Math" w:hAnsi="Cambria Math"/>
                <w:i/>
                <w:sz w:val="24"/>
                <w:szCs w:val="24"/>
              </w:rPr>
            </m:ctrlPr>
          </m:fPr>
          <m:num>
            <m:r>
              <w:rPr>
                <w:rFonts w:ascii="Cambria Math"/>
                <w:sz w:val="24"/>
                <w:szCs w:val="24"/>
              </w:rPr>
              <m:t>5</m:t>
            </m:r>
          </m:num>
          <m:den>
            <m:r>
              <w:rPr>
                <w:rFonts w:ascii="Cambria Math"/>
                <w:sz w:val="24"/>
                <w:szCs w:val="24"/>
              </w:rPr>
              <m:t>9</m:t>
            </m:r>
          </m:den>
        </m:f>
      </m:oMath>
      <w:r w:rsidRPr="00624165">
        <w:rPr>
          <w:rFonts w:eastAsiaTheme="minorEastAsia"/>
          <w:sz w:val="24"/>
          <w:szCs w:val="24"/>
        </w:rPr>
        <w:t>∙4</w:t>
      </w:r>
      <m:oMath>
        <m:f>
          <m:fPr>
            <m:ctrlPr>
              <w:rPr>
                <w:rFonts w:ascii="Cambria Math" w:hAnsi="Cambria Math"/>
                <w:i/>
                <w:sz w:val="24"/>
                <w:szCs w:val="24"/>
              </w:rPr>
            </m:ctrlPr>
          </m:fPr>
          <m:num>
            <m:r>
              <w:rPr>
                <w:rFonts w:ascii="Cambria Math"/>
                <w:sz w:val="24"/>
                <w:szCs w:val="24"/>
              </w:rPr>
              <m:t>1</m:t>
            </m:r>
          </m:num>
          <m:den>
            <m:r>
              <w:rPr>
                <w:rFonts w:ascii="Cambria Math"/>
                <w:sz w:val="24"/>
                <w:szCs w:val="24"/>
              </w:rPr>
              <m:t>8</m:t>
            </m:r>
          </m:den>
        </m:f>
      </m:oMath>
      <w:r w:rsidRPr="00624165">
        <w:rPr>
          <w:rFonts w:eastAsiaTheme="minorEastAsia"/>
          <w:sz w:val="24"/>
          <w:szCs w:val="24"/>
        </w:rPr>
        <w:t xml:space="preserve">  е) 2</w:t>
      </w:r>
      <m:oMath>
        <m:f>
          <m:fPr>
            <m:ctrlPr>
              <w:rPr>
                <w:rFonts w:ascii="Cambria Math" w:hAnsi="Cambria Math"/>
                <w:i/>
                <w:sz w:val="24"/>
                <w:szCs w:val="24"/>
              </w:rPr>
            </m:ctrlPr>
          </m:fPr>
          <m:num>
            <m:r>
              <w:rPr>
                <w:rFonts w:ascii="Cambria Math"/>
                <w:sz w:val="24"/>
                <w:szCs w:val="24"/>
              </w:rPr>
              <m:t>1</m:t>
            </m:r>
          </m:num>
          <m:den>
            <m:r>
              <w:rPr>
                <w:rFonts w:ascii="Cambria Math"/>
                <w:sz w:val="24"/>
                <w:szCs w:val="24"/>
              </w:rPr>
              <m:t>6</m:t>
            </m:r>
          </m:den>
        </m:f>
      </m:oMath>
      <w:r w:rsidRPr="00624165">
        <w:rPr>
          <w:rFonts w:eastAsiaTheme="minorEastAsia"/>
          <w:sz w:val="24"/>
          <w:szCs w:val="24"/>
        </w:rPr>
        <w:t>∙2</w:t>
      </w:r>
      <m:oMath>
        <m:f>
          <m:fPr>
            <m:ctrlPr>
              <w:rPr>
                <w:rFonts w:ascii="Cambria Math" w:hAnsi="Cambria Math"/>
                <w:i/>
                <w:sz w:val="24"/>
                <w:szCs w:val="24"/>
              </w:rPr>
            </m:ctrlPr>
          </m:fPr>
          <m:num>
            <m:r>
              <w:rPr>
                <w:rFonts w:ascii="Cambria Math"/>
                <w:sz w:val="24"/>
                <w:szCs w:val="24"/>
              </w:rPr>
              <m:t>1</m:t>
            </m:r>
          </m:num>
          <m:den>
            <m:r>
              <w:rPr>
                <w:rFonts w:ascii="Cambria Math"/>
                <w:sz w:val="24"/>
                <w:szCs w:val="24"/>
              </w:rPr>
              <m:t>4</m:t>
            </m:r>
          </m:den>
        </m:f>
      </m:oMath>
    </w:p>
    <w:p w:rsidR="00505DBC" w:rsidRPr="00624165" w:rsidRDefault="00505DBC" w:rsidP="00505DBC">
      <w:pPr>
        <w:rPr>
          <w:rFonts w:eastAsiaTheme="minorEastAsia"/>
          <w:sz w:val="24"/>
          <w:szCs w:val="24"/>
        </w:rPr>
      </w:pPr>
      <w:r w:rsidRPr="00624165">
        <w:rPr>
          <w:rFonts w:eastAsiaTheme="minorEastAsia"/>
          <w:sz w:val="24"/>
          <w:szCs w:val="24"/>
        </w:rPr>
        <w:t xml:space="preserve">5.  Решите задачу: </w:t>
      </w:r>
      <w:r w:rsidRPr="00624165">
        <w:rPr>
          <w:sz w:val="24"/>
          <w:szCs w:val="24"/>
          <w:lang w:eastAsia="ru-RU"/>
        </w:rPr>
        <w:t xml:space="preserve">Строится дом, в котором 32 этажа. Уже возвели </w:t>
      </w:r>
      <w:r w:rsidRPr="00624165">
        <w:rPr>
          <w:noProof/>
          <w:sz w:val="24"/>
          <w:szCs w:val="24"/>
          <w:lang w:eastAsia="ru-RU"/>
        </w:rPr>
        <w:drawing>
          <wp:inline distT="0" distB="0" distL="0" distR="0" wp14:anchorId="0DA9AF37" wp14:editId="41B394A4">
            <wp:extent cx="66748" cy="270869"/>
            <wp:effectExtent l="19050" t="0" r="9452" b="0"/>
            <wp:docPr id="1" name="Рисунок 1" descr=" дробь: числитель: 5, знаменатель: 8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дробь: числитель: 5, знаменатель: 8 конец дроби "/>
                    <pic:cNvPicPr>
                      <a:picLocks noChangeAspect="1" noChangeArrowheads="1"/>
                    </pic:cNvPicPr>
                  </pic:nvPicPr>
                  <pic:blipFill>
                    <a:blip r:embed="rId61" cstate="print"/>
                    <a:srcRect/>
                    <a:stretch>
                      <a:fillRect/>
                    </a:stretch>
                  </pic:blipFill>
                  <pic:spPr bwMode="auto">
                    <a:xfrm>
                      <a:off x="0" y="0"/>
                      <a:ext cx="67941" cy="275709"/>
                    </a:xfrm>
                    <a:prstGeom prst="rect">
                      <a:avLst/>
                    </a:prstGeom>
                    <a:noFill/>
                    <a:ln w="9525">
                      <a:noFill/>
                      <a:miter lim="800000"/>
                      <a:headEnd/>
                      <a:tailEnd/>
                    </a:ln>
                  </pic:spPr>
                </pic:pic>
              </a:graphicData>
            </a:graphic>
          </wp:inline>
        </w:drawing>
      </w:r>
      <w:r w:rsidRPr="00624165">
        <w:rPr>
          <w:sz w:val="24"/>
          <w:szCs w:val="24"/>
          <w:lang w:eastAsia="ru-RU"/>
        </w:rPr>
        <w:t xml:space="preserve"> всех этажей. Сколько этажей осталось возвести?</w:t>
      </w:r>
    </w:p>
    <w:p w:rsidR="00505DBC" w:rsidRPr="00624165" w:rsidRDefault="00505DBC" w:rsidP="00505DBC">
      <w:pPr>
        <w:jc w:val="center"/>
        <w:rPr>
          <w:b/>
          <w:sz w:val="24"/>
          <w:szCs w:val="24"/>
        </w:rPr>
      </w:pPr>
      <w:r w:rsidRPr="00624165">
        <w:rPr>
          <w:b/>
          <w:sz w:val="24"/>
          <w:szCs w:val="24"/>
        </w:rPr>
        <w:lastRenderedPageBreak/>
        <w:t>Вариант 2</w:t>
      </w:r>
    </w:p>
    <w:p w:rsidR="00505DBC" w:rsidRPr="00624165" w:rsidRDefault="00505DBC" w:rsidP="00505DBC">
      <w:pPr>
        <w:pStyle w:val="a7"/>
        <w:widowControl/>
        <w:numPr>
          <w:ilvl w:val="0"/>
          <w:numId w:val="362"/>
        </w:numPr>
        <w:autoSpaceDE/>
        <w:autoSpaceDN/>
        <w:spacing w:after="200" w:line="276" w:lineRule="auto"/>
        <w:ind w:left="284" w:right="0" w:hanging="284"/>
        <w:contextualSpacing/>
        <w:jc w:val="left"/>
        <w:rPr>
          <w:rFonts w:eastAsiaTheme="minorEastAsia"/>
          <w:sz w:val="24"/>
          <w:szCs w:val="24"/>
        </w:rPr>
      </w:pPr>
      <w:r w:rsidRPr="00624165">
        <w:rPr>
          <w:sz w:val="24"/>
          <w:szCs w:val="24"/>
        </w:rPr>
        <w:t xml:space="preserve">Сократить дроби </w:t>
      </w:r>
      <m:oMath>
        <m:f>
          <m:fPr>
            <m:ctrlPr>
              <w:rPr>
                <w:rFonts w:ascii="Cambria Math" w:hAnsi="Cambria Math"/>
                <w:i/>
                <w:sz w:val="24"/>
                <w:szCs w:val="24"/>
              </w:rPr>
            </m:ctrlPr>
          </m:fPr>
          <m:num>
            <m:r>
              <w:rPr>
                <w:rFonts w:ascii="Cambria Math"/>
                <w:sz w:val="24"/>
                <w:szCs w:val="24"/>
              </w:rPr>
              <m:t>14</m:t>
            </m:r>
          </m:num>
          <m:den>
            <m:r>
              <w:rPr>
                <w:rFonts w:ascii="Cambria Math"/>
                <w:sz w:val="24"/>
                <w:szCs w:val="24"/>
              </w:rPr>
              <m:t>35</m:t>
            </m:r>
          </m:den>
        </m:f>
        <m:r>
          <w:rPr>
            <w:rFonts w:ascii="Cambria Math"/>
            <w:sz w:val="24"/>
            <w:szCs w:val="24"/>
          </w:rPr>
          <m:t xml:space="preserve">; </m:t>
        </m:r>
        <m:f>
          <m:fPr>
            <m:ctrlPr>
              <w:rPr>
                <w:rFonts w:ascii="Cambria Math" w:hAnsi="Cambria Math"/>
                <w:i/>
                <w:sz w:val="24"/>
                <w:szCs w:val="24"/>
              </w:rPr>
            </m:ctrlPr>
          </m:fPr>
          <m:num>
            <m:r>
              <w:rPr>
                <w:rFonts w:ascii="Cambria Math"/>
                <w:sz w:val="24"/>
                <w:szCs w:val="24"/>
              </w:rPr>
              <m:t>44</m:t>
            </m:r>
          </m:num>
          <m:den>
            <m:r>
              <w:rPr>
                <w:rFonts w:ascii="Cambria Math"/>
                <w:sz w:val="24"/>
                <w:szCs w:val="24"/>
              </w:rPr>
              <m:t>60</m:t>
            </m:r>
          </m:den>
        </m:f>
      </m:oMath>
      <w:r w:rsidRPr="00624165">
        <w:rPr>
          <w:rFonts w:eastAsiaTheme="minorEastAsia"/>
          <w:sz w:val="24"/>
          <w:szCs w:val="24"/>
        </w:rPr>
        <w:t xml:space="preserve">;  </w:t>
      </w:r>
      <m:oMath>
        <m:f>
          <m:fPr>
            <m:ctrlPr>
              <w:rPr>
                <w:rFonts w:ascii="Cambria Math" w:hAnsi="Cambria Math"/>
                <w:i/>
                <w:sz w:val="24"/>
                <w:szCs w:val="24"/>
              </w:rPr>
            </m:ctrlPr>
          </m:fPr>
          <m:num>
            <m:r>
              <w:rPr>
                <w:rFonts w:ascii="Cambria Math"/>
                <w:sz w:val="24"/>
                <w:szCs w:val="24"/>
              </w:rPr>
              <m:t>24</m:t>
            </m:r>
          </m:num>
          <m:den>
            <m:r>
              <w:rPr>
                <w:rFonts w:ascii="Cambria Math"/>
                <w:sz w:val="24"/>
                <w:szCs w:val="24"/>
              </w:rPr>
              <m:t>40</m:t>
            </m:r>
          </m:den>
        </m:f>
        <m:r>
          <w:rPr>
            <w:rFonts w:ascii="Cambria Math"/>
            <w:sz w:val="24"/>
            <w:szCs w:val="24"/>
          </w:rPr>
          <m:t xml:space="preserve">; </m:t>
        </m:r>
        <m:f>
          <m:fPr>
            <m:ctrlPr>
              <w:rPr>
                <w:rFonts w:ascii="Cambria Math" w:hAnsi="Cambria Math"/>
                <w:i/>
                <w:sz w:val="24"/>
                <w:szCs w:val="24"/>
              </w:rPr>
            </m:ctrlPr>
          </m:fPr>
          <m:num>
            <m:r>
              <w:rPr>
                <w:rFonts w:ascii="Cambria Math"/>
                <w:sz w:val="24"/>
                <w:szCs w:val="24"/>
              </w:rPr>
              <m:t>12</m:t>
            </m:r>
          </m:num>
          <m:den>
            <m:r>
              <w:rPr>
                <w:rFonts w:ascii="Cambria Math"/>
                <w:sz w:val="24"/>
                <w:szCs w:val="24"/>
              </w:rPr>
              <m:t>30</m:t>
            </m:r>
          </m:den>
        </m:f>
      </m:oMath>
      <w:r w:rsidRPr="00624165">
        <w:rPr>
          <w:rFonts w:eastAsiaTheme="minorEastAsia"/>
          <w:sz w:val="24"/>
          <w:szCs w:val="24"/>
        </w:rPr>
        <w:t xml:space="preserve">; </w:t>
      </w:r>
      <m:oMath>
        <m:f>
          <m:fPr>
            <m:ctrlPr>
              <w:rPr>
                <w:rFonts w:ascii="Cambria Math" w:hAnsi="Cambria Math"/>
                <w:i/>
                <w:sz w:val="24"/>
                <w:szCs w:val="24"/>
              </w:rPr>
            </m:ctrlPr>
          </m:fPr>
          <m:num>
            <m:r>
              <w:rPr>
                <w:rFonts w:ascii="Cambria Math"/>
                <w:sz w:val="24"/>
                <w:szCs w:val="24"/>
              </w:rPr>
              <m:t>45</m:t>
            </m:r>
          </m:num>
          <m:den>
            <m:r>
              <w:rPr>
                <w:rFonts w:ascii="Cambria Math"/>
                <w:sz w:val="24"/>
                <w:szCs w:val="24"/>
              </w:rPr>
              <m:t>50</m:t>
            </m:r>
          </m:den>
        </m:f>
      </m:oMath>
    </w:p>
    <w:p w:rsidR="00505DBC" w:rsidRPr="00624165" w:rsidRDefault="00505DBC" w:rsidP="00505DBC">
      <w:pPr>
        <w:pStyle w:val="a7"/>
        <w:widowControl/>
        <w:numPr>
          <w:ilvl w:val="0"/>
          <w:numId w:val="362"/>
        </w:numPr>
        <w:autoSpaceDE/>
        <w:autoSpaceDN/>
        <w:spacing w:after="200" w:line="276" w:lineRule="auto"/>
        <w:ind w:left="284" w:right="0" w:hanging="284"/>
        <w:contextualSpacing/>
        <w:jc w:val="left"/>
        <w:rPr>
          <w:sz w:val="24"/>
          <w:szCs w:val="24"/>
        </w:rPr>
      </w:pPr>
      <w:r w:rsidRPr="00624165">
        <w:rPr>
          <w:rFonts w:eastAsiaTheme="minorEastAsia"/>
          <w:sz w:val="24"/>
          <w:szCs w:val="24"/>
        </w:rPr>
        <w:t xml:space="preserve">Переведите в смешанное число: </w:t>
      </w:r>
      <m:oMath>
        <m:f>
          <m:fPr>
            <m:ctrlPr>
              <w:rPr>
                <w:rFonts w:ascii="Cambria Math" w:hAnsi="Cambria Math"/>
                <w:i/>
                <w:sz w:val="24"/>
                <w:szCs w:val="24"/>
              </w:rPr>
            </m:ctrlPr>
          </m:fPr>
          <m:num>
            <m:r>
              <w:rPr>
                <w:rFonts w:ascii="Cambria Math"/>
                <w:sz w:val="24"/>
                <w:szCs w:val="24"/>
              </w:rPr>
              <m:t>18</m:t>
            </m:r>
          </m:num>
          <m:den>
            <m:r>
              <w:rPr>
                <w:rFonts w:ascii="Cambria Math"/>
                <w:sz w:val="24"/>
                <w:szCs w:val="24"/>
              </w:rPr>
              <m:t>3</m:t>
            </m:r>
          </m:den>
        </m:f>
      </m:oMath>
      <w:r w:rsidRPr="00624165">
        <w:rPr>
          <w:rFonts w:eastAsiaTheme="minorEastAsia"/>
          <w:sz w:val="24"/>
          <w:szCs w:val="24"/>
        </w:rPr>
        <w:t xml:space="preserve">; </w:t>
      </w:r>
      <m:oMath>
        <m:f>
          <m:fPr>
            <m:ctrlPr>
              <w:rPr>
                <w:rFonts w:ascii="Cambria Math" w:hAnsi="Cambria Math"/>
                <w:i/>
                <w:sz w:val="24"/>
                <w:szCs w:val="24"/>
              </w:rPr>
            </m:ctrlPr>
          </m:fPr>
          <m:num>
            <m:r>
              <w:rPr>
                <w:rFonts w:ascii="Cambria Math"/>
                <w:sz w:val="24"/>
                <w:szCs w:val="24"/>
              </w:rPr>
              <m:t>28</m:t>
            </m:r>
          </m:num>
          <m:den>
            <m:r>
              <w:rPr>
                <w:rFonts w:ascii="Cambria Math"/>
                <w:sz w:val="24"/>
                <w:szCs w:val="24"/>
              </w:rPr>
              <m:t>5</m:t>
            </m:r>
          </m:den>
        </m:f>
        <m:r>
          <w:rPr>
            <w:rFonts w:ascii="Cambria Math"/>
            <w:sz w:val="24"/>
            <w:szCs w:val="24"/>
          </w:rPr>
          <m:t xml:space="preserve">; </m:t>
        </m:r>
        <m:f>
          <m:fPr>
            <m:ctrlPr>
              <w:rPr>
                <w:rFonts w:ascii="Cambria Math" w:hAnsi="Cambria Math"/>
                <w:i/>
                <w:sz w:val="24"/>
                <w:szCs w:val="24"/>
              </w:rPr>
            </m:ctrlPr>
          </m:fPr>
          <m:num>
            <m:r>
              <w:rPr>
                <w:rFonts w:ascii="Cambria Math"/>
                <w:sz w:val="24"/>
                <w:szCs w:val="24"/>
              </w:rPr>
              <m:t>57</m:t>
            </m:r>
          </m:num>
          <m:den>
            <m:r>
              <w:rPr>
                <w:rFonts w:ascii="Cambria Math"/>
                <w:sz w:val="24"/>
                <w:szCs w:val="24"/>
              </w:rPr>
              <m:t>4</m:t>
            </m:r>
          </m:den>
        </m:f>
      </m:oMath>
      <w:r w:rsidRPr="00624165">
        <w:rPr>
          <w:rFonts w:eastAsiaTheme="minorEastAsia"/>
          <w:sz w:val="24"/>
          <w:szCs w:val="24"/>
        </w:rPr>
        <w:t>;</w:t>
      </w:r>
      <m:oMath>
        <m:r>
          <w:rPr>
            <w:rFonts w:ascii="Cambria Math"/>
            <w:sz w:val="24"/>
            <w:szCs w:val="24"/>
          </w:rPr>
          <m:t xml:space="preserve"> </m:t>
        </m:r>
        <m:f>
          <m:fPr>
            <m:ctrlPr>
              <w:rPr>
                <w:rFonts w:ascii="Cambria Math" w:hAnsi="Cambria Math"/>
                <w:i/>
                <w:sz w:val="24"/>
                <w:szCs w:val="24"/>
              </w:rPr>
            </m:ctrlPr>
          </m:fPr>
          <m:num>
            <m:r>
              <w:rPr>
                <w:rFonts w:ascii="Cambria Math"/>
                <w:sz w:val="24"/>
                <w:szCs w:val="24"/>
              </w:rPr>
              <m:t>22</m:t>
            </m:r>
          </m:num>
          <m:den>
            <m:r>
              <w:rPr>
                <w:rFonts w:ascii="Cambria Math"/>
                <w:sz w:val="24"/>
                <w:szCs w:val="24"/>
              </w:rPr>
              <m:t>9</m:t>
            </m:r>
          </m:den>
        </m:f>
      </m:oMath>
      <w:r w:rsidRPr="00624165">
        <w:rPr>
          <w:rFonts w:eastAsiaTheme="minorEastAsia"/>
          <w:sz w:val="24"/>
          <w:szCs w:val="24"/>
        </w:rPr>
        <w:t>;</w:t>
      </w:r>
      <m:oMath>
        <m:r>
          <w:rPr>
            <w:rFonts w:ascii="Cambria Math"/>
            <w:sz w:val="24"/>
            <w:szCs w:val="24"/>
          </w:rPr>
          <m:t xml:space="preserve"> </m:t>
        </m:r>
        <m:f>
          <m:fPr>
            <m:ctrlPr>
              <w:rPr>
                <w:rFonts w:ascii="Cambria Math" w:hAnsi="Cambria Math"/>
                <w:i/>
                <w:sz w:val="24"/>
                <w:szCs w:val="24"/>
              </w:rPr>
            </m:ctrlPr>
          </m:fPr>
          <m:num>
            <m:r>
              <w:rPr>
                <w:rFonts w:ascii="Cambria Math"/>
                <w:sz w:val="24"/>
                <w:szCs w:val="24"/>
              </w:rPr>
              <m:t>146</m:t>
            </m:r>
          </m:num>
          <m:den>
            <m:r>
              <w:rPr>
                <w:rFonts w:ascii="Cambria Math"/>
                <w:sz w:val="24"/>
                <w:szCs w:val="24"/>
              </w:rPr>
              <m:t>4</m:t>
            </m:r>
          </m:den>
        </m:f>
      </m:oMath>
    </w:p>
    <w:p w:rsidR="00505DBC" w:rsidRPr="00624165" w:rsidRDefault="00505DBC" w:rsidP="00505DBC">
      <w:pPr>
        <w:pStyle w:val="a7"/>
        <w:widowControl/>
        <w:numPr>
          <w:ilvl w:val="0"/>
          <w:numId w:val="362"/>
        </w:numPr>
        <w:autoSpaceDE/>
        <w:autoSpaceDN/>
        <w:spacing w:after="200" w:line="276" w:lineRule="auto"/>
        <w:ind w:left="284" w:right="0" w:hanging="284"/>
        <w:contextualSpacing/>
        <w:jc w:val="left"/>
        <w:rPr>
          <w:sz w:val="24"/>
          <w:szCs w:val="24"/>
        </w:rPr>
      </w:pPr>
      <w:r w:rsidRPr="00624165">
        <w:rPr>
          <w:rFonts w:eastAsiaTheme="minorEastAsia"/>
          <w:sz w:val="24"/>
          <w:szCs w:val="24"/>
        </w:rPr>
        <w:t xml:space="preserve">Выполнить сложение и вычитание дробей: а) </w:t>
      </w:r>
      <m:oMath>
        <m:f>
          <m:fPr>
            <m:ctrlPr>
              <w:rPr>
                <w:rFonts w:ascii="Cambria Math" w:hAnsi="Cambria Math"/>
                <w:i/>
                <w:sz w:val="24"/>
                <w:szCs w:val="24"/>
              </w:rPr>
            </m:ctrlPr>
          </m:fPr>
          <m:num>
            <m:r>
              <w:rPr>
                <w:rFonts w:ascii="Cambria Math"/>
                <w:sz w:val="24"/>
                <w:szCs w:val="24"/>
              </w:rPr>
              <m:t>3</m:t>
            </m:r>
          </m:num>
          <m:den>
            <m:r>
              <w:rPr>
                <w:rFonts w:ascii="Cambria Math"/>
                <w:sz w:val="24"/>
                <w:szCs w:val="24"/>
              </w:rPr>
              <m:t>7</m:t>
            </m:r>
          </m:den>
        </m:f>
        <m:r>
          <w:rPr>
            <w:rFonts w:ascii="Cambria Math"/>
            <w:sz w:val="24"/>
            <w:szCs w:val="24"/>
          </w:rPr>
          <m:t>+</m:t>
        </m:r>
        <m:f>
          <m:fPr>
            <m:ctrlPr>
              <w:rPr>
                <w:rFonts w:ascii="Cambria Math" w:hAnsi="Cambria Math"/>
                <w:i/>
                <w:sz w:val="24"/>
                <w:szCs w:val="24"/>
              </w:rPr>
            </m:ctrlPr>
          </m:fPr>
          <m:num>
            <m:r>
              <w:rPr>
                <w:rFonts w:ascii="Cambria Math"/>
                <w:sz w:val="24"/>
                <w:szCs w:val="24"/>
              </w:rPr>
              <m:t>1</m:t>
            </m:r>
          </m:num>
          <m:den>
            <m:r>
              <w:rPr>
                <w:rFonts w:ascii="Cambria Math"/>
                <w:sz w:val="24"/>
                <w:szCs w:val="24"/>
              </w:rPr>
              <m:t>5</m:t>
            </m:r>
          </m:den>
        </m:f>
      </m:oMath>
      <w:r w:rsidRPr="00624165">
        <w:rPr>
          <w:rFonts w:eastAsiaTheme="minorEastAsia"/>
          <w:sz w:val="24"/>
          <w:szCs w:val="24"/>
        </w:rPr>
        <w:t xml:space="preserve">    б) </w:t>
      </w:r>
      <m:oMath>
        <m:f>
          <m:fPr>
            <m:ctrlPr>
              <w:rPr>
                <w:rFonts w:ascii="Cambria Math" w:hAnsi="Cambria Math"/>
                <w:i/>
                <w:sz w:val="24"/>
                <w:szCs w:val="24"/>
              </w:rPr>
            </m:ctrlPr>
          </m:fPr>
          <m:num>
            <m:r>
              <w:rPr>
                <w:rFonts w:ascii="Cambria Math"/>
                <w:sz w:val="24"/>
                <w:szCs w:val="24"/>
              </w:rPr>
              <m:t>1</m:t>
            </m:r>
          </m:num>
          <m:den>
            <m:r>
              <w:rPr>
                <w:rFonts w:ascii="Cambria Math"/>
                <w:sz w:val="24"/>
                <w:szCs w:val="24"/>
              </w:rPr>
              <m:t>4</m:t>
            </m:r>
          </m:den>
        </m:f>
        <m:r>
          <w:rPr>
            <w:rFonts w:ascii="Cambria Math" w:hAnsi="Cambria Math"/>
            <w:sz w:val="24"/>
            <w:szCs w:val="24"/>
          </w:rPr>
          <m:t>-</m:t>
        </m:r>
        <m:f>
          <m:fPr>
            <m:ctrlPr>
              <w:rPr>
                <w:rFonts w:ascii="Cambria Math" w:hAnsi="Cambria Math"/>
                <w:i/>
                <w:sz w:val="24"/>
                <w:szCs w:val="24"/>
              </w:rPr>
            </m:ctrlPr>
          </m:fPr>
          <m:num>
            <m:r>
              <w:rPr>
                <w:rFonts w:ascii="Cambria Math"/>
                <w:sz w:val="24"/>
                <w:szCs w:val="24"/>
              </w:rPr>
              <m:t>1</m:t>
            </m:r>
          </m:num>
          <m:den>
            <m:r>
              <w:rPr>
                <w:rFonts w:ascii="Cambria Math"/>
                <w:sz w:val="24"/>
                <w:szCs w:val="24"/>
              </w:rPr>
              <m:t>12</m:t>
            </m:r>
          </m:den>
        </m:f>
      </m:oMath>
      <w:r w:rsidRPr="00624165">
        <w:rPr>
          <w:rFonts w:eastAsiaTheme="minorEastAsia"/>
          <w:sz w:val="24"/>
          <w:szCs w:val="24"/>
        </w:rPr>
        <w:t>;   в)</w:t>
      </w:r>
      <m:oMath>
        <m:r>
          <w:rPr>
            <w:rFonts w:ascii="Cambria Math"/>
            <w:sz w:val="24"/>
            <w:szCs w:val="24"/>
          </w:rPr>
          <m:t xml:space="preserve"> </m:t>
        </m:r>
        <m:f>
          <m:fPr>
            <m:ctrlPr>
              <w:rPr>
                <w:rFonts w:ascii="Cambria Math" w:hAnsi="Cambria Math"/>
                <w:i/>
                <w:sz w:val="24"/>
                <w:szCs w:val="24"/>
              </w:rPr>
            </m:ctrlPr>
          </m:fPr>
          <m:num>
            <m:r>
              <w:rPr>
                <w:rFonts w:ascii="Cambria Math"/>
                <w:sz w:val="24"/>
                <w:szCs w:val="24"/>
              </w:rPr>
              <m:t>5</m:t>
            </m:r>
          </m:num>
          <m:den>
            <m:r>
              <w:rPr>
                <w:rFonts w:ascii="Cambria Math"/>
                <w:sz w:val="24"/>
                <w:szCs w:val="24"/>
              </w:rPr>
              <m:t>31</m:t>
            </m:r>
          </m:den>
        </m:f>
        <m:r>
          <w:rPr>
            <w:rFonts w:ascii="Cambria Math"/>
            <w:sz w:val="24"/>
            <w:szCs w:val="24"/>
          </w:rPr>
          <m:t>+</m:t>
        </m:r>
        <m:f>
          <m:fPr>
            <m:ctrlPr>
              <w:rPr>
                <w:rFonts w:ascii="Cambria Math" w:hAnsi="Cambria Math"/>
                <w:i/>
                <w:sz w:val="24"/>
                <w:szCs w:val="24"/>
              </w:rPr>
            </m:ctrlPr>
          </m:fPr>
          <m:num>
            <m:r>
              <w:rPr>
                <w:rFonts w:ascii="Cambria Math"/>
                <w:sz w:val="24"/>
                <w:szCs w:val="24"/>
              </w:rPr>
              <m:t>1</m:t>
            </m:r>
          </m:num>
          <m:den>
            <m:r>
              <w:rPr>
                <w:rFonts w:ascii="Cambria Math"/>
                <w:sz w:val="24"/>
                <w:szCs w:val="24"/>
              </w:rPr>
              <m:t>62</m:t>
            </m:r>
          </m:den>
        </m:f>
      </m:oMath>
      <w:r w:rsidRPr="00624165">
        <w:rPr>
          <w:rFonts w:eastAsiaTheme="minorEastAsia"/>
          <w:sz w:val="24"/>
          <w:szCs w:val="24"/>
        </w:rPr>
        <w:t>;  г)</w:t>
      </w:r>
      <m:oMath>
        <m:r>
          <w:rPr>
            <w:rFonts w:ascii="Cambria Math"/>
            <w:sz w:val="24"/>
            <w:szCs w:val="24"/>
          </w:rPr>
          <m:t xml:space="preserve"> </m:t>
        </m:r>
        <m:f>
          <m:fPr>
            <m:ctrlPr>
              <w:rPr>
                <w:rFonts w:ascii="Cambria Math" w:hAnsi="Cambria Math"/>
                <w:i/>
                <w:sz w:val="24"/>
                <w:szCs w:val="24"/>
              </w:rPr>
            </m:ctrlPr>
          </m:fPr>
          <m:num>
            <m:r>
              <w:rPr>
                <w:rFonts w:ascii="Cambria Math"/>
                <w:sz w:val="24"/>
                <w:szCs w:val="24"/>
              </w:rPr>
              <m:t>15</m:t>
            </m:r>
          </m:num>
          <m:den>
            <m:r>
              <w:rPr>
                <w:rFonts w:ascii="Cambria Math"/>
                <w:sz w:val="24"/>
                <w:szCs w:val="24"/>
              </w:rPr>
              <m:t>28</m:t>
            </m:r>
          </m:den>
        </m:f>
        <m:r>
          <w:rPr>
            <w:rFonts w:ascii="Cambria Math" w:hAnsi="Cambria Math"/>
            <w:sz w:val="24"/>
            <w:szCs w:val="24"/>
          </w:rPr>
          <m:t>-</m:t>
        </m:r>
        <m:f>
          <m:fPr>
            <m:ctrlPr>
              <w:rPr>
                <w:rFonts w:ascii="Cambria Math" w:hAnsi="Cambria Math"/>
                <w:i/>
                <w:sz w:val="24"/>
                <w:szCs w:val="24"/>
              </w:rPr>
            </m:ctrlPr>
          </m:fPr>
          <m:num>
            <m:r>
              <w:rPr>
                <w:rFonts w:ascii="Cambria Math"/>
                <w:sz w:val="24"/>
                <w:szCs w:val="24"/>
              </w:rPr>
              <m:t>3</m:t>
            </m:r>
          </m:num>
          <m:den>
            <m:r>
              <w:rPr>
                <w:rFonts w:ascii="Cambria Math"/>
                <w:sz w:val="24"/>
                <w:szCs w:val="24"/>
              </w:rPr>
              <m:t>14</m:t>
            </m:r>
          </m:den>
        </m:f>
      </m:oMath>
      <w:r w:rsidRPr="00624165">
        <w:rPr>
          <w:rFonts w:eastAsiaTheme="minorEastAsia"/>
          <w:sz w:val="24"/>
          <w:szCs w:val="24"/>
        </w:rPr>
        <w:t>;  д) 9+3</w:t>
      </w:r>
      <m:oMath>
        <m:f>
          <m:fPr>
            <m:ctrlPr>
              <w:rPr>
                <w:rFonts w:ascii="Cambria Math" w:hAnsi="Cambria Math"/>
                <w:i/>
                <w:sz w:val="24"/>
                <w:szCs w:val="24"/>
              </w:rPr>
            </m:ctrlPr>
          </m:fPr>
          <m:num>
            <m:r>
              <w:rPr>
                <w:rFonts w:ascii="Cambria Math"/>
                <w:sz w:val="24"/>
                <w:szCs w:val="24"/>
              </w:rPr>
              <m:t>4</m:t>
            </m:r>
          </m:num>
          <m:den>
            <m:r>
              <w:rPr>
                <w:rFonts w:ascii="Cambria Math"/>
                <w:sz w:val="24"/>
                <w:szCs w:val="24"/>
              </w:rPr>
              <m:t>5</m:t>
            </m:r>
          </m:den>
        </m:f>
      </m:oMath>
    </w:p>
    <w:p w:rsidR="00505DBC" w:rsidRPr="00624165" w:rsidRDefault="00505DBC" w:rsidP="00505DBC">
      <w:pPr>
        <w:pStyle w:val="a7"/>
        <w:widowControl/>
        <w:numPr>
          <w:ilvl w:val="0"/>
          <w:numId w:val="362"/>
        </w:numPr>
        <w:autoSpaceDE/>
        <w:autoSpaceDN/>
        <w:spacing w:after="200" w:line="276" w:lineRule="auto"/>
        <w:ind w:left="284" w:right="0" w:hanging="284"/>
        <w:contextualSpacing/>
        <w:jc w:val="left"/>
        <w:rPr>
          <w:sz w:val="24"/>
          <w:szCs w:val="24"/>
        </w:rPr>
      </w:pPr>
      <w:r w:rsidRPr="00624165">
        <w:rPr>
          <w:rFonts w:eastAsiaTheme="minorEastAsia"/>
          <w:sz w:val="24"/>
          <w:szCs w:val="24"/>
        </w:rPr>
        <w:t>Выполните умножение дробей:</w:t>
      </w:r>
    </w:p>
    <w:p w:rsidR="00505DBC" w:rsidRPr="00624165" w:rsidRDefault="00505DBC" w:rsidP="00505DBC">
      <w:pPr>
        <w:pStyle w:val="a7"/>
        <w:ind w:left="284" w:hanging="284"/>
        <w:rPr>
          <w:rFonts w:eastAsiaTheme="minorEastAsia"/>
          <w:sz w:val="24"/>
          <w:szCs w:val="24"/>
        </w:rPr>
      </w:pPr>
      <w:r w:rsidRPr="00624165">
        <w:rPr>
          <w:sz w:val="24"/>
          <w:szCs w:val="24"/>
        </w:rPr>
        <w:t xml:space="preserve">а) </w:t>
      </w:r>
      <m:oMath>
        <m:f>
          <m:fPr>
            <m:ctrlPr>
              <w:rPr>
                <w:rFonts w:ascii="Cambria Math" w:hAnsi="Cambria Math"/>
                <w:i/>
                <w:sz w:val="24"/>
                <w:szCs w:val="24"/>
              </w:rPr>
            </m:ctrlPr>
          </m:fPr>
          <m:num>
            <m:r>
              <w:rPr>
                <w:rFonts w:ascii="Cambria Math"/>
                <w:sz w:val="24"/>
                <w:szCs w:val="24"/>
              </w:rPr>
              <m:t>18</m:t>
            </m:r>
          </m:num>
          <m:den>
            <m:r>
              <w:rPr>
                <w:rFonts w:ascii="Cambria Math"/>
                <w:sz w:val="24"/>
                <w:szCs w:val="24"/>
              </w:rPr>
              <m:t>25</m:t>
            </m:r>
          </m:den>
        </m:f>
        <m:r>
          <w:rPr>
            <w:rFonts w:ascii="Cambria Math" w:hAnsi="Cambria Math"/>
            <w:sz w:val="24"/>
            <w:szCs w:val="24"/>
          </w:rPr>
          <m:t>∙</m:t>
        </m:r>
        <m:f>
          <m:fPr>
            <m:ctrlPr>
              <w:rPr>
                <w:rFonts w:ascii="Cambria Math" w:hAnsi="Cambria Math"/>
                <w:i/>
                <w:sz w:val="24"/>
                <w:szCs w:val="24"/>
              </w:rPr>
            </m:ctrlPr>
          </m:fPr>
          <m:num>
            <m:r>
              <w:rPr>
                <w:rFonts w:ascii="Cambria Math"/>
                <w:sz w:val="24"/>
                <w:szCs w:val="24"/>
              </w:rPr>
              <m:t>25</m:t>
            </m:r>
          </m:num>
          <m:den>
            <m:r>
              <w:rPr>
                <w:rFonts w:ascii="Cambria Math"/>
                <w:sz w:val="24"/>
                <w:szCs w:val="24"/>
              </w:rPr>
              <m:t>27</m:t>
            </m:r>
          </m:den>
        </m:f>
      </m:oMath>
      <w:r w:rsidRPr="00624165">
        <w:rPr>
          <w:rFonts w:eastAsiaTheme="minorEastAsia"/>
          <w:sz w:val="24"/>
          <w:szCs w:val="24"/>
        </w:rPr>
        <w:t xml:space="preserve">     б)</w:t>
      </w:r>
      <m:oMath>
        <m:r>
          <w:rPr>
            <w:rFonts w:ascii="Cambria Math"/>
            <w:sz w:val="24"/>
            <w:szCs w:val="24"/>
          </w:rPr>
          <m:t xml:space="preserve"> </m:t>
        </m:r>
        <m:f>
          <m:fPr>
            <m:ctrlPr>
              <w:rPr>
                <w:rFonts w:ascii="Cambria Math" w:hAnsi="Cambria Math"/>
                <w:i/>
                <w:sz w:val="24"/>
                <w:szCs w:val="24"/>
              </w:rPr>
            </m:ctrlPr>
          </m:fPr>
          <m:num>
            <m:r>
              <w:rPr>
                <w:rFonts w:ascii="Cambria Math"/>
                <w:sz w:val="24"/>
                <w:szCs w:val="24"/>
              </w:rPr>
              <m:t>21</m:t>
            </m:r>
          </m:num>
          <m:den>
            <m:r>
              <w:rPr>
                <w:rFonts w:ascii="Cambria Math"/>
                <w:sz w:val="24"/>
                <w:szCs w:val="24"/>
              </w:rPr>
              <m:t>34</m:t>
            </m:r>
          </m:den>
        </m:f>
        <m:r>
          <w:rPr>
            <w:rFonts w:ascii="Cambria Math" w:hAnsi="Cambria Math"/>
            <w:sz w:val="24"/>
            <w:szCs w:val="24"/>
          </w:rPr>
          <m:t>∙</m:t>
        </m:r>
        <m:f>
          <m:fPr>
            <m:ctrlPr>
              <w:rPr>
                <w:rFonts w:ascii="Cambria Math" w:hAnsi="Cambria Math"/>
                <w:i/>
                <w:sz w:val="24"/>
                <w:szCs w:val="24"/>
              </w:rPr>
            </m:ctrlPr>
          </m:fPr>
          <m:num>
            <m:r>
              <w:rPr>
                <w:rFonts w:ascii="Cambria Math"/>
                <w:sz w:val="24"/>
                <w:szCs w:val="24"/>
              </w:rPr>
              <m:t>17</m:t>
            </m:r>
          </m:num>
          <m:den>
            <m:r>
              <w:rPr>
                <w:rFonts w:ascii="Cambria Math"/>
                <w:sz w:val="24"/>
                <w:szCs w:val="24"/>
              </w:rPr>
              <m:t>35</m:t>
            </m:r>
          </m:den>
        </m:f>
      </m:oMath>
      <w:r w:rsidRPr="00624165">
        <w:rPr>
          <w:rFonts w:eastAsiaTheme="minorEastAsia"/>
          <w:sz w:val="24"/>
          <w:szCs w:val="24"/>
        </w:rPr>
        <w:t xml:space="preserve">   в) 24∙</w:t>
      </w:r>
      <m:oMath>
        <m:f>
          <m:fPr>
            <m:ctrlPr>
              <w:rPr>
                <w:rFonts w:ascii="Cambria Math" w:hAnsi="Cambria Math"/>
                <w:i/>
                <w:sz w:val="24"/>
                <w:szCs w:val="24"/>
              </w:rPr>
            </m:ctrlPr>
          </m:fPr>
          <m:num>
            <m:r>
              <w:rPr>
                <w:rFonts w:ascii="Cambria Math"/>
                <w:sz w:val="24"/>
                <w:szCs w:val="24"/>
              </w:rPr>
              <m:t>13</m:t>
            </m:r>
          </m:num>
          <m:den>
            <m:r>
              <w:rPr>
                <w:rFonts w:ascii="Cambria Math"/>
                <w:sz w:val="24"/>
                <w:szCs w:val="24"/>
              </w:rPr>
              <m:t>48</m:t>
            </m:r>
          </m:den>
        </m:f>
      </m:oMath>
      <w:r w:rsidRPr="00624165">
        <w:rPr>
          <w:rFonts w:eastAsiaTheme="minorEastAsia"/>
          <w:sz w:val="24"/>
          <w:szCs w:val="24"/>
        </w:rPr>
        <w:t xml:space="preserve">   г) </w:t>
      </w:r>
      <m:oMath>
        <m:f>
          <m:fPr>
            <m:ctrlPr>
              <w:rPr>
                <w:rFonts w:ascii="Cambria Math" w:hAnsi="Cambria Math"/>
                <w:i/>
                <w:sz w:val="24"/>
                <w:szCs w:val="24"/>
              </w:rPr>
            </m:ctrlPr>
          </m:fPr>
          <m:num>
            <m:r>
              <w:rPr>
                <w:rFonts w:ascii="Cambria Math"/>
                <w:sz w:val="24"/>
                <w:szCs w:val="24"/>
              </w:rPr>
              <m:t>19</m:t>
            </m:r>
          </m:num>
          <m:den>
            <m:r>
              <w:rPr>
                <w:rFonts w:ascii="Cambria Math"/>
                <w:sz w:val="24"/>
                <w:szCs w:val="24"/>
              </w:rPr>
              <m:t>17</m:t>
            </m:r>
          </m:den>
        </m:f>
      </m:oMath>
      <w:r w:rsidRPr="00624165">
        <w:rPr>
          <w:rFonts w:eastAsiaTheme="minorEastAsia"/>
          <w:sz w:val="24"/>
          <w:szCs w:val="24"/>
        </w:rPr>
        <w:t>∙51  д) 1</w:t>
      </w:r>
      <m:oMath>
        <m:f>
          <m:fPr>
            <m:ctrlPr>
              <w:rPr>
                <w:rFonts w:ascii="Cambria Math" w:hAnsi="Cambria Math"/>
                <w:i/>
                <w:sz w:val="24"/>
                <w:szCs w:val="24"/>
              </w:rPr>
            </m:ctrlPr>
          </m:fPr>
          <m:num>
            <m:r>
              <w:rPr>
                <w:rFonts w:ascii="Cambria Math"/>
                <w:sz w:val="24"/>
                <w:szCs w:val="24"/>
              </w:rPr>
              <m:t>7</m:t>
            </m:r>
          </m:num>
          <m:den>
            <m:r>
              <w:rPr>
                <w:rFonts w:ascii="Cambria Math"/>
                <w:sz w:val="24"/>
                <w:szCs w:val="24"/>
              </w:rPr>
              <m:t>8</m:t>
            </m:r>
          </m:den>
        </m:f>
      </m:oMath>
      <w:r w:rsidRPr="00624165">
        <w:rPr>
          <w:rFonts w:eastAsiaTheme="minorEastAsia"/>
          <w:sz w:val="24"/>
          <w:szCs w:val="24"/>
        </w:rPr>
        <w:t>∙2</w:t>
      </w:r>
      <m:oMath>
        <m:f>
          <m:fPr>
            <m:ctrlPr>
              <w:rPr>
                <w:rFonts w:ascii="Cambria Math" w:hAnsi="Cambria Math"/>
                <w:i/>
                <w:sz w:val="24"/>
                <w:szCs w:val="24"/>
              </w:rPr>
            </m:ctrlPr>
          </m:fPr>
          <m:num>
            <m:r>
              <w:rPr>
                <w:rFonts w:ascii="Cambria Math"/>
                <w:sz w:val="24"/>
                <w:szCs w:val="24"/>
              </w:rPr>
              <m:t>1</m:t>
            </m:r>
          </m:num>
          <m:den>
            <m:r>
              <w:rPr>
                <w:rFonts w:ascii="Cambria Math"/>
                <w:sz w:val="24"/>
                <w:szCs w:val="24"/>
              </w:rPr>
              <m:t>3</m:t>
            </m:r>
          </m:den>
        </m:f>
      </m:oMath>
      <w:r w:rsidRPr="00624165">
        <w:rPr>
          <w:rFonts w:eastAsiaTheme="minorEastAsia"/>
          <w:sz w:val="24"/>
          <w:szCs w:val="24"/>
        </w:rPr>
        <w:t xml:space="preserve">  е) 1</w:t>
      </w:r>
      <m:oMath>
        <m:f>
          <m:fPr>
            <m:ctrlPr>
              <w:rPr>
                <w:rFonts w:ascii="Cambria Math" w:hAnsi="Cambria Math"/>
                <w:i/>
                <w:sz w:val="24"/>
                <w:szCs w:val="24"/>
              </w:rPr>
            </m:ctrlPr>
          </m:fPr>
          <m:num>
            <m:r>
              <w:rPr>
                <w:rFonts w:ascii="Cambria Math"/>
                <w:sz w:val="24"/>
                <w:szCs w:val="24"/>
              </w:rPr>
              <m:t>5</m:t>
            </m:r>
          </m:num>
          <m:den>
            <m:r>
              <w:rPr>
                <w:rFonts w:ascii="Cambria Math"/>
                <w:sz w:val="24"/>
                <w:szCs w:val="24"/>
              </w:rPr>
              <m:t>6</m:t>
            </m:r>
          </m:den>
        </m:f>
      </m:oMath>
      <w:r w:rsidRPr="00624165">
        <w:rPr>
          <w:rFonts w:eastAsiaTheme="minorEastAsia"/>
          <w:sz w:val="24"/>
          <w:szCs w:val="24"/>
        </w:rPr>
        <w:t>∙3</w:t>
      </w:r>
      <m:oMath>
        <m:f>
          <m:fPr>
            <m:ctrlPr>
              <w:rPr>
                <w:rFonts w:ascii="Cambria Math" w:hAnsi="Cambria Math"/>
                <w:i/>
                <w:sz w:val="24"/>
                <w:szCs w:val="24"/>
              </w:rPr>
            </m:ctrlPr>
          </m:fPr>
          <m:num>
            <m:r>
              <w:rPr>
                <w:rFonts w:ascii="Cambria Math"/>
                <w:sz w:val="24"/>
                <w:szCs w:val="24"/>
              </w:rPr>
              <m:t>3</m:t>
            </m:r>
          </m:num>
          <m:den>
            <m:r>
              <w:rPr>
                <w:rFonts w:ascii="Cambria Math"/>
                <w:sz w:val="24"/>
                <w:szCs w:val="24"/>
              </w:rPr>
              <m:t>11</m:t>
            </m:r>
          </m:den>
        </m:f>
      </m:oMath>
    </w:p>
    <w:p w:rsidR="00505DBC" w:rsidRPr="00624165" w:rsidRDefault="00505DBC" w:rsidP="00505DBC">
      <w:pPr>
        <w:rPr>
          <w:rFonts w:eastAsiaTheme="minorEastAsia"/>
          <w:sz w:val="24"/>
          <w:szCs w:val="24"/>
        </w:rPr>
      </w:pPr>
      <w:r w:rsidRPr="00624165">
        <w:rPr>
          <w:rFonts w:eastAsiaTheme="minorEastAsia"/>
          <w:sz w:val="24"/>
          <w:szCs w:val="24"/>
        </w:rPr>
        <w:t xml:space="preserve">5.  Решите задачу: </w:t>
      </w:r>
      <w:r w:rsidRPr="00624165">
        <w:rPr>
          <w:sz w:val="24"/>
          <w:szCs w:val="24"/>
          <w:lang w:eastAsia="ru-RU"/>
        </w:rPr>
        <w:t>В автобусе 60 мест для пассажиров. Две пятых мест уже заняты. Сколько свободных мест в автобусе?</w:t>
      </w:r>
    </w:p>
    <w:p w:rsidR="00505DBC" w:rsidRPr="00624165" w:rsidRDefault="00505DBC" w:rsidP="00505DBC">
      <w:pPr>
        <w:ind w:left="360" w:hanging="360"/>
        <w:rPr>
          <w:b/>
          <w:bCs/>
          <w:sz w:val="24"/>
          <w:szCs w:val="24"/>
        </w:rPr>
      </w:pPr>
      <w:r w:rsidRPr="00624165">
        <w:rPr>
          <w:b/>
          <w:bCs/>
          <w:sz w:val="24"/>
          <w:szCs w:val="24"/>
        </w:rPr>
        <w:t>Контрольная работа по теме «Десятичные дроби»</w:t>
      </w:r>
    </w:p>
    <w:p w:rsidR="00505DBC" w:rsidRPr="00624165" w:rsidRDefault="00505DBC" w:rsidP="00505DBC">
      <w:pPr>
        <w:jc w:val="center"/>
        <w:rPr>
          <w:b/>
          <w:bCs/>
          <w:sz w:val="24"/>
          <w:szCs w:val="24"/>
        </w:rPr>
      </w:pPr>
      <w:r w:rsidRPr="00624165">
        <w:rPr>
          <w:b/>
          <w:bCs/>
          <w:sz w:val="24"/>
          <w:szCs w:val="24"/>
        </w:rPr>
        <w:t>Вариант 1</w:t>
      </w:r>
    </w:p>
    <w:p w:rsidR="00505DBC" w:rsidRPr="00624165" w:rsidRDefault="00505DBC" w:rsidP="00505DBC">
      <w:pPr>
        <w:pStyle w:val="a7"/>
        <w:widowControl/>
        <w:numPr>
          <w:ilvl w:val="0"/>
          <w:numId w:val="363"/>
        </w:numPr>
        <w:autoSpaceDE/>
        <w:autoSpaceDN/>
        <w:spacing w:after="160" w:line="259" w:lineRule="auto"/>
        <w:ind w:right="0"/>
        <w:contextualSpacing/>
        <w:rPr>
          <w:sz w:val="24"/>
          <w:szCs w:val="24"/>
        </w:rPr>
      </w:pPr>
      <w:r w:rsidRPr="00624165">
        <w:rPr>
          <w:sz w:val="24"/>
          <w:szCs w:val="24"/>
        </w:rPr>
        <w:t>Сравните числа:</w:t>
      </w:r>
    </w:p>
    <w:p w:rsidR="00505DBC" w:rsidRPr="00624165" w:rsidRDefault="00505DBC" w:rsidP="00505DBC">
      <w:pPr>
        <w:pStyle w:val="a7"/>
        <w:widowControl/>
        <w:numPr>
          <w:ilvl w:val="0"/>
          <w:numId w:val="364"/>
        </w:numPr>
        <w:autoSpaceDE/>
        <w:autoSpaceDN/>
        <w:spacing w:after="160" w:line="259" w:lineRule="auto"/>
        <w:ind w:right="0"/>
        <w:contextualSpacing/>
        <w:rPr>
          <w:sz w:val="24"/>
          <w:szCs w:val="24"/>
        </w:rPr>
      </w:pPr>
      <m:oMath>
        <m:r>
          <w:rPr>
            <w:rFonts w:ascii="Cambria Math"/>
            <w:sz w:val="24"/>
            <w:szCs w:val="24"/>
          </w:rPr>
          <m:t xml:space="preserve">3,45 </m:t>
        </m:r>
        <m:r>
          <w:rPr>
            <w:rFonts w:ascii="Cambria Math"/>
            <w:sz w:val="24"/>
            <w:szCs w:val="24"/>
          </w:rPr>
          <m:t>и</m:t>
        </m:r>
        <m:r>
          <w:rPr>
            <w:rFonts w:ascii="Cambria Math"/>
            <w:sz w:val="24"/>
            <w:szCs w:val="24"/>
          </w:rPr>
          <m:t xml:space="preserve"> 3,5</m:t>
        </m:r>
      </m:oMath>
      <w:r w:rsidRPr="00624165">
        <w:rPr>
          <w:sz w:val="24"/>
          <w:szCs w:val="24"/>
        </w:rPr>
        <w:t>;</w:t>
      </w:r>
    </w:p>
    <w:p w:rsidR="00505DBC" w:rsidRPr="00624165" w:rsidRDefault="00505DBC" w:rsidP="00505DBC">
      <w:pPr>
        <w:pStyle w:val="a7"/>
        <w:widowControl/>
        <w:numPr>
          <w:ilvl w:val="0"/>
          <w:numId w:val="364"/>
        </w:numPr>
        <w:autoSpaceDE/>
        <w:autoSpaceDN/>
        <w:spacing w:after="160" w:line="259" w:lineRule="auto"/>
        <w:ind w:right="0"/>
        <w:contextualSpacing/>
        <w:rPr>
          <w:sz w:val="24"/>
          <w:szCs w:val="24"/>
        </w:rPr>
      </w:pPr>
      <m:oMath>
        <m:r>
          <w:rPr>
            <w:rFonts w:ascii="Cambria Math"/>
            <w:sz w:val="24"/>
            <w:szCs w:val="24"/>
          </w:rPr>
          <m:t xml:space="preserve">0,08 </m:t>
        </m:r>
        <m:r>
          <w:rPr>
            <w:rFonts w:ascii="Cambria Math"/>
            <w:sz w:val="24"/>
            <w:szCs w:val="24"/>
          </w:rPr>
          <m:t>и</m:t>
        </m:r>
        <m:r>
          <w:rPr>
            <w:rFonts w:ascii="Cambria Math"/>
            <w:sz w:val="24"/>
            <w:szCs w:val="24"/>
          </w:rPr>
          <m:t xml:space="preserve"> 0,008</m:t>
        </m:r>
      </m:oMath>
      <w:r w:rsidRPr="00624165">
        <w:rPr>
          <w:sz w:val="24"/>
          <w:szCs w:val="24"/>
        </w:rPr>
        <w:t>;</w:t>
      </w:r>
    </w:p>
    <w:p w:rsidR="00505DBC" w:rsidRPr="00624165" w:rsidRDefault="00505DBC" w:rsidP="00505DBC">
      <w:pPr>
        <w:pStyle w:val="a7"/>
        <w:widowControl/>
        <w:numPr>
          <w:ilvl w:val="0"/>
          <w:numId w:val="364"/>
        </w:numPr>
        <w:autoSpaceDE/>
        <w:autoSpaceDN/>
        <w:spacing w:after="160" w:line="259" w:lineRule="auto"/>
        <w:ind w:right="0"/>
        <w:contextualSpacing/>
        <w:rPr>
          <w:sz w:val="24"/>
          <w:szCs w:val="24"/>
        </w:rPr>
      </w:pPr>
      <m:oMath>
        <m:r>
          <w:rPr>
            <w:rFonts w:ascii="Cambria Math"/>
            <w:sz w:val="24"/>
            <w:szCs w:val="24"/>
          </w:rPr>
          <m:t xml:space="preserve">7,20 </m:t>
        </m:r>
        <m:r>
          <w:rPr>
            <w:rFonts w:ascii="Cambria Math"/>
            <w:sz w:val="24"/>
            <w:szCs w:val="24"/>
          </w:rPr>
          <m:t>и</m:t>
        </m:r>
        <m:r>
          <w:rPr>
            <w:rFonts w:ascii="Cambria Math"/>
            <w:sz w:val="24"/>
            <w:szCs w:val="24"/>
          </w:rPr>
          <m:t xml:space="preserve"> 7,2</m:t>
        </m:r>
      </m:oMath>
      <w:r w:rsidRPr="00624165">
        <w:rPr>
          <w:sz w:val="24"/>
          <w:szCs w:val="24"/>
        </w:rPr>
        <w:t>.</w:t>
      </w:r>
    </w:p>
    <w:p w:rsidR="00505DBC" w:rsidRPr="00624165" w:rsidRDefault="00505DBC" w:rsidP="00505DBC">
      <w:pPr>
        <w:pStyle w:val="a7"/>
        <w:widowControl/>
        <w:numPr>
          <w:ilvl w:val="0"/>
          <w:numId w:val="363"/>
        </w:numPr>
        <w:autoSpaceDE/>
        <w:autoSpaceDN/>
        <w:spacing w:after="160" w:line="259" w:lineRule="auto"/>
        <w:ind w:right="0"/>
        <w:contextualSpacing/>
        <w:rPr>
          <w:sz w:val="24"/>
          <w:szCs w:val="24"/>
        </w:rPr>
      </w:pPr>
      <w:r w:rsidRPr="00624165">
        <w:rPr>
          <w:sz w:val="24"/>
          <w:szCs w:val="24"/>
        </w:rPr>
        <w:t>Выполните действия:</w:t>
      </w:r>
    </w:p>
    <w:p w:rsidR="00505DBC" w:rsidRPr="00624165" w:rsidRDefault="00505DBC" w:rsidP="00505DBC">
      <w:pPr>
        <w:pStyle w:val="a7"/>
        <w:widowControl/>
        <w:numPr>
          <w:ilvl w:val="0"/>
          <w:numId w:val="365"/>
        </w:numPr>
        <w:autoSpaceDE/>
        <w:autoSpaceDN/>
        <w:spacing w:after="160" w:line="259" w:lineRule="auto"/>
        <w:ind w:right="0"/>
        <w:contextualSpacing/>
        <w:rPr>
          <w:rFonts w:ascii="Cambria Math"/>
          <w:sz w:val="24"/>
          <w:szCs w:val="24"/>
          <w:oMath/>
        </w:rPr>
        <w:sectPr w:rsidR="00505DBC" w:rsidRPr="00624165" w:rsidSect="000B1248">
          <w:pgSz w:w="11907" w:h="16839" w:code="9"/>
          <w:pgMar w:top="1440" w:right="1440" w:bottom="1440" w:left="1440" w:header="720" w:footer="720" w:gutter="0"/>
          <w:cols w:space="720"/>
        </w:sectPr>
      </w:pPr>
    </w:p>
    <w:p w:rsidR="00505DBC" w:rsidRPr="00624165" w:rsidRDefault="00505DBC" w:rsidP="00505DBC">
      <w:pPr>
        <w:pStyle w:val="a7"/>
        <w:widowControl/>
        <w:numPr>
          <w:ilvl w:val="0"/>
          <w:numId w:val="365"/>
        </w:numPr>
        <w:autoSpaceDE/>
        <w:autoSpaceDN/>
        <w:spacing w:after="160" w:line="259" w:lineRule="auto"/>
        <w:ind w:right="0"/>
        <w:contextualSpacing/>
        <w:rPr>
          <w:sz w:val="24"/>
          <w:szCs w:val="24"/>
        </w:rPr>
      </w:pPr>
      <m:oMath>
        <m:r>
          <w:rPr>
            <w:rFonts w:ascii="Cambria Math"/>
            <w:sz w:val="24"/>
            <w:szCs w:val="24"/>
          </w:rPr>
          <w:lastRenderedPageBreak/>
          <m:t>12,3+5,78</m:t>
        </m:r>
      </m:oMath>
      <w:r w:rsidRPr="00624165">
        <w:rPr>
          <w:sz w:val="24"/>
          <w:szCs w:val="24"/>
        </w:rPr>
        <w:t>;</w:t>
      </w:r>
    </w:p>
    <w:p w:rsidR="00505DBC" w:rsidRPr="00624165" w:rsidRDefault="00505DBC" w:rsidP="00505DBC">
      <w:pPr>
        <w:pStyle w:val="a7"/>
        <w:widowControl/>
        <w:numPr>
          <w:ilvl w:val="0"/>
          <w:numId w:val="365"/>
        </w:numPr>
        <w:autoSpaceDE/>
        <w:autoSpaceDN/>
        <w:spacing w:after="160" w:line="259" w:lineRule="auto"/>
        <w:ind w:right="0"/>
        <w:contextualSpacing/>
        <w:rPr>
          <w:sz w:val="24"/>
          <w:szCs w:val="24"/>
        </w:rPr>
      </w:pPr>
      <m:oMath>
        <m:r>
          <w:rPr>
            <w:rFonts w:ascii="Cambria Math"/>
            <w:sz w:val="24"/>
            <w:szCs w:val="24"/>
          </w:rPr>
          <m:t>9,1</m:t>
        </m:r>
        <m:r>
          <w:rPr>
            <w:rFonts w:ascii="Cambria Math"/>
            <w:sz w:val="24"/>
            <w:szCs w:val="24"/>
          </w:rPr>
          <m:t>-</m:t>
        </m:r>
        <m:r>
          <w:rPr>
            <w:rFonts w:ascii="Cambria Math"/>
            <w:sz w:val="24"/>
            <w:szCs w:val="24"/>
          </w:rPr>
          <m:t>4,36</m:t>
        </m:r>
      </m:oMath>
      <w:r w:rsidRPr="00624165">
        <w:rPr>
          <w:sz w:val="24"/>
          <w:szCs w:val="24"/>
        </w:rPr>
        <w:t>;</w:t>
      </w:r>
    </w:p>
    <w:p w:rsidR="00505DBC" w:rsidRPr="00624165" w:rsidRDefault="00505DBC" w:rsidP="00505DBC">
      <w:pPr>
        <w:pStyle w:val="a7"/>
        <w:widowControl/>
        <w:numPr>
          <w:ilvl w:val="0"/>
          <w:numId w:val="365"/>
        </w:numPr>
        <w:autoSpaceDE/>
        <w:autoSpaceDN/>
        <w:spacing w:after="160" w:line="259" w:lineRule="auto"/>
        <w:ind w:right="0"/>
        <w:contextualSpacing/>
        <w:rPr>
          <w:sz w:val="24"/>
          <w:szCs w:val="24"/>
        </w:rPr>
      </w:pPr>
      <m:oMath>
        <m:r>
          <w:rPr>
            <w:rFonts w:ascii="Cambria Math"/>
            <w:sz w:val="24"/>
            <w:szCs w:val="24"/>
          </w:rPr>
          <w:lastRenderedPageBreak/>
          <m:t>0,8</m:t>
        </m:r>
        <m:r>
          <w:rPr>
            <w:rFonts w:hAnsi="Cambria Math"/>
            <w:sz w:val="24"/>
            <w:szCs w:val="24"/>
          </w:rPr>
          <m:t>⋅</m:t>
        </m:r>
        <m:r>
          <w:rPr>
            <w:rFonts w:ascii="Cambria Math"/>
            <w:sz w:val="24"/>
            <w:szCs w:val="24"/>
          </w:rPr>
          <m:t>3,5</m:t>
        </m:r>
      </m:oMath>
      <w:r w:rsidRPr="00624165">
        <w:rPr>
          <w:sz w:val="24"/>
          <w:szCs w:val="24"/>
        </w:rPr>
        <w:t>;</w:t>
      </w:r>
    </w:p>
    <w:p w:rsidR="00505DBC" w:rsidRPr="00624165" w:rsidRDefault="00505DBC" w:rsidP="00505DBC">
      <w:pPr>
        <w:pStyle w:val="a7"/>
        <w:widowControl/>
        <w:numPr>
          <w:ilvl w:val="0"/>
          <w:numId w:val="365"/>
        </w:numPr>
        <w:autoSpaceDE/>
        <w:autoSpaceDN/>
        <w:spacing w:after="160" w:line="259" w:lineRule="auto"/>
        <w:ind w:right="0"/>
        <w:contextualSpacing/>
        <w:rPr>
          <w:sz w:val="24"/>
          <w:szCs w:val="24"/>
        </w:rPr>
      </w:pPr>
      <m:oMath>
        <m:r>
          <w:rPr>
            <w:rFonts w:ascii="Cambria Math"/>
            <w:sz w:val="24"/>
            <w:szCs w:val="24"/>
          </w:rPr>
          <m:t>14,4</m:t>
        </m:r>
        <m:r>
          <w:rPr>
            <w:rFonts w:ascii="Cambria Math" w:hAnsi="Cambria Math"/>
            <w:sz w:val="24"/>
            <w:szCs w:val="24"/>
          </w:rPr>
          <m:t>∶</m:t>
        </m:r>
        <m:r>
          <w:rPr>
            <w:rFonts w:ascii="Cambria Math"/>
            <w:sz w:val="24"/>
            <w:szCs w:val="24"/>
          </w:rPr>
          <m:t>6</m:t>
        </m:r>
      </m:oMath>
      <w:r w:rsidRPr="00624165">
        <w:rPr>
          <w:sz w:val="24"/>
          <w:szCs w:val="24"/>
        </w:rPr>
        <w:t>.</w:t>
      </w:r>
    </w:p>
    <w:p w:rsidR="00505DBC" w:rsidRPr="00624165" w:rsidRDefault="00505DBC" w:rsidP="00505DBC">
      <w:pPr>
        <w:pStyle w:val="a7"/>
        <w:widowControl/>
        <w:numPr>
          <w:ilvl w:val="0"/>
          <w:numId w:val="363"/>
        </w:numPr>
        <w:autoSpaceDE/>
        <w:autoSpaceDN/>
        <w:spacing w:after="160" w:line="259" w:lineRule="auto"/>
        <w:ind w:right="0"/>
        <w:contextualSpacing/>
        <w:rPr>
          <w:sz w:val="24"/>
          <w:szCs w:val="24"/>
        </w:rPr>
        <w:sectPr w:rsidR="00505DBC" w:rsidRPr="00624165" w:rsidSect="000B1248">
          <w:type w:val="continuous"/>
          <w:pgSz w:w="11907" w:h="16839" w:code="9"/>
          <w:pgMar w:top="1440" w:right="1440" w:bottom="1440" w:left="1440" w:header="720" w:footer="720" w:gutter="0"/>
          <w:cols w:num="2" w:space="720"/>
        </w:sectPr>
      </w:pPr>
    </w:p>
    <w:p w:rsidR="00505DBC" w:rsidRPr="00624165" w:rsidRDefault="00505DBC" w:rsidP="00505DBC">
      <w:pPr>
        <w:pStyle w:val="a7"/>
        <w:widowControl/>
        <w:numPr>
          <w:ilvl w:val="0"/>
          <w:numId w:val="363"/>
        </w:numPr>
        <w:autoSpaceDE/>
        <w:autoSpaceDN/>
        <w:spacing w:after="160" w:line="259" w:lineRule="auto"/>
        <w:ind w:right="0"/>
        <w:contextualSpacing/>
        <w:rPr>
          <w:sz w:val="24"/>
          <w:szCs w:val="24"/>
        </w:rPr>
      </w:pPr>
      <w:r w:rsidRPr="00624165">
        <w:rPr>
          <w:sz w:val="24"/>
          <w:szCs w:val="24"/>
        </w:rPr>
        <w:lastRenderedPageBreak/>
        <w:t>Округлите числа до десятых:</w:t>
      </w:r>
    </w:p>
    <w:p w:rsidR="00505DBC" w:rsidRPr="00624165" w:rsidRDefault="00505DBC" w:rsidP="00505DBC">
      <w:pPr>
        <w:pStyle w:val="a7"/>
        <w:widowControl/>
        <w:numPr>
          <w:ilvl w:val="0"/>
          <w:numId w:val="366"/>
        </w:numPr>
        <w:autoSpaceDE/>
        <w:autoSpaceDN/>
        <w:spacing w:after="160" w:line="259" w:lineRule="auto"/>
        <w:ind w:right="0"/>
        <w:contextualSpacing/>
        <w:rPr>
          <w:sz w:val="24"/>
          <w:szCs w:val="24"/>
        </w:rPr>
      </w:pPr>
      <m:oMath>
        <m:r>
          <w:rPr>
            <w:rFonts w:ascii="Cambria Math"/>
            <w:sz w:val="24"/>
            <w:szCs w:val="24"/>
          </w:rPr>
          <m:t>4,67</m:t>
        </m:r>
      </m:oMath>
      <w:r w:rsidRPr="00624165">
        <w:rPr>
          <w:sz w:val="24"/>
          <w:szCs w:val="24"/>
        </w:rPr>
        <w:t>;</w:t>
      </w:r>
    </w:p>
    <w:p w:rsidR="00505DBC" w:rsidRPr="00624165" w:rsidRDefault="00505DBC" w:rsidP="00505DBC">
      <w:pPr>
        <w:pStyle w:val="a7"/>
        <w:widowControl/>
        <w:numPr>
          <w:ilvl w:val="0"/>
          <w:numId w:val="366"/>
        </w:numPr>
        <w:autoSpaceDE/>
        <w:autoSpaceDN/>
        <w:spacing w:after="160" w:line="259" w:lineRule="auto"/>
        <w:ind w:right="0"/>
        <w:contextualSpacing/>
        <w:rPr>
          <w:sz w:val="24"/>
          <w:szCs w:val="24"/>
        </w:rPr>
      </w:pPr>
      <m:oMath>
        <m:r>
          <w:rPr>
            <w:rFonts w:ascii="Cambria Math"/>
            <w:sz w:val="24"/>
            <w:szCs w:val="24"/>
          </w:rPr>
          <m:t>8,325</m:t>
        </m:r>
      </m:oMath>
      <w:r w:rsidRPr="00624165">
        <w:rPr>
          <w:sz w:val="24"/>
          <w:szCs w:val="24"/>
        </w:rPr>
        <w:t>;</w:t>
      </w:r>
    </w:p>
    <w:p w:rsidR="00505DBC" w:rsidRPr="00624165" w:rsidRDefault="00505DBC" w:rsidP="00505DBC">
      <w:pPr>
        <w:pStyle w:val="a7"/>
        <w:widowControl/>
        <w:numPr>
          <w:ilvl w:val="0"/>
          <w:numId w:val="366"/>
        </w:numPr>
        <w:autoSpaceDE/>
        <w:autoSpaceDN/>
        <w:spacing w:after="160" w:line="259" w:lineRule="auto"/>
        <w:ind w:right="0"/>
        <w:contextualSpacing/>
        <w:rPr>
          <w:sz w:val="24"/>
          <w:szCs w:val="24"/>
        </w:rPr>
      </w:pPr>
      <m:oMath>
        <m:r>
          <w:rPr>
            <w:rFonts w:ascii="Cambria Math"/>
            <w:sz w:val="24"/>
            <w:szCs w:val="24"/>
          </w:rPr>
          <m:t>0,98</m:t>
        </m:r>
      </m:oMath>
      <w:r w:rsidRPr="00624165">
        <w:rPr>
          <w:sz w:val="24"/>
          <w:szCs w:val="24"/>
        </w:rPr>
        <w:t>.</w:t>
      </w:r>
    </w:p>
    <w:p w:rsidR="00505DBC" w:rsidRPr="00624165" w:rsidRDefault="00505DBC" w:rsidP="00505DBC">
      <w:pPr>
        <w:pStyle w:val="a7"/>
        <w:widowControl/>
        <w:numPr>
          <w:ilvl w:val="0"/>
          <w:numId w:val="363"/>
        </w:numPr>
        <w:autoSpaceDE/>
        <w:autoSpaceDN/>
        <w:spacing w:after="160" w:line="259" w:lineRule="auto"/>
        <w:ind w:right="0"/>
        <w:contextualSpacing/>
        <w:rPr>
          <w:sz w:val="24"/>
          <w:szCs w:val="24"/>
        </w:rPr>
      </w:pPr>
      <w:r w:rsidRPr="00624165">
        <w:rPr>
          <w:sz w:val="24"/>
          <w:szCs w:val="24"/>
        </w:rPr>
        <w:t xml:space="preserve">Вычислите: </w:t>
      </w:r>
      <m:oMath>
        <m:r>
          <w:rPr>
            <w:rFonts w:ascii="Cambria Math"/>
            <w:sz w:val="24"/>
            <w:szCs w:val="24"/>
          </w:rPr>
          <m:t>205</m:t>
        </m:r>
        <m:r>
          <w:rPr>
            <w:rFonts w:ascii="Cambria Math"/>
            <w:sz w:val="24"/>
            <w:szCs w:val="24"/>
          </w:rPr>
          <m:t>-</m:t>
        </m:r>
        <m:r>
          <w:rPr>
            <w:rFonts w:ascii="Cambria Math"/>
            <w:sz w:val="24"/>
            <w:szCs w:val="24"/>
          </w:rPr>
          <m:t>0,45</m:t>
        </m:r>
        <m:r>
          <w:rPr>
            <w:rFonts w:ascii="Cambria Math"/>
            <w:sz w:val="24"/>
            <w:szCs w:val="24"/>
          </w:rPr>
          <m:t>∙</m:t>
        </m:r>
        <m:d>
          <m:dPr>
            <m:ctrlPr>
              <w:rPr>
                <w:rFonts w:ascii="Cambria Math" w:hAnsi="Cambria Math"/>
                <w:i/>
                <w:sz w:val="24"/>
                <w:szCs w:val="24"/>
              </w:rPr>
            </m:ctrlPr>
          </m:dPr>
          <m:e>
            <m:r>
              <w:rPr>
                <w:rFonts w:ascii="Cambria Math"/>
                <w:sz w:val="24"/>
                <w:szCs w:val="24"/>
              </w:rPr>
              <m:t>0,5+155,4</m:t>
            </m:r>
            <m:r>
              <w:rPr>
                <w:rFonts w:ascii="Cambria Math" w:hAnsi="Cambria Math"/>
                <w:sz w:val="24"/>
                <w:szCs w:val="24"/>
              </w:rPr>
              <m:t>∶</m:t>
            </m:r>
            <m:r>
              <w:rPr>
                <w:rFonts w:ascii="Cambria Math"/>
                <w:sz w:val="24"/>
                <w:szCs w:val="24"/>
              </w:rPr>
              <m:t>14,8</m:t>
            </m:r>
          </m:e>
        </m:d>
      </m:oMath>
    </w:p>
    <w:p w:rsidR="00505DBC" w:rsidRPr="00624165" w:rsidRDefault="00505DBC" w:rsidP="00505DBC">
      <w:pPr>
        <w:pStyle w:val="a7"/>
        <w:widowControl/>
        <w:numPr>
          <w:ilvl w:val="0"/>
          <w:numId w:val="363"/>
        </w:numPr>
        <w:autoSpaceDE/>
        <w:autoSpaceDN/>
        <w:spacing w:after="160" w:line="259" w:lineRule="auto"/>
        <w:ind w:right="0"/>
        <w:contextualSpacing/>
        <w:rPr>
          <w:sz w:val="24"/>
          <w:szCs w:val="24"/>
        </w:rPr>
      </w:pPr>
      <w:r w:rsidRPr="00624165">
        <w:rPr>
          <w:sz w:val="24"/>
          <w:szCs w:val="24"/>
        </w:rPr>
        <w:t xml:space="preserve">Купили </w:t>
      </w:r>
      <m:oMath>
        <m:r>
          <w:rPr>
            <w:rFonts w:ascii="Cambria Math" w:eastAsiaTheme="minorEastAsia"/>
            <w:sz w:val="24"/>
            <w:szCs w:val="24"/>
          </w:rPr>
          <m:t xml:space="preserve">3,5 </m:t>
        </m:r>
        <m:r>
          <w:rPr>
            <w:rFonts w:ascii="Cambria Math" w:eastAsiaTheme="minorEastAsia"/>
            <w:sz w:val="24"/>
            <w:szCs w:val="24"/>
          </w:rPr>
          <m:t>кг</m:t>
        </m:r>
      </m:oMath>
      <w:r w:rsidRPr="00624165">
        <w:rPr>
          <w:sz w:val="24"/>
          <w:szCs w:val="24"/>
        </w:rPr>
        <w:t xml:space="preserve"> конфет по цене </w:t>
      </w:r>
      <m:oMath>
        <m:r>
          <w:rPr>
            <w:rFonts w:ascii="Cambria Math"/>
            <w:sz w:val="24"/>
            <w:szCs w:val="24"/>
          </w:rPr>
          <m:t xml:space="preserve">240,6 </m:t>
        </m:r>
        <m:r>
          <w:rPr>
            <w:rFonts w:ascii="Cambria Math"/>
            <w:sz w:val="24"/>
            <w:szCs w:val="24"/>
          </w:rPr>
          <m:t>руб</m:t>
        </m:r>
        <m:r>
          <w:rPr>
            <w:rFonts w:ascii="Cambria Math"/>
            <w:sz w:val="24"/>
            <w:szCs w:val="24"/>
          </w:rPr>
          <m:t>/</m:t>
        </m:r>
        <m:r>
          <w:rPr>
            <w:rFonts w:ascii="Cambria Math"/>
            <w:sz w:val="24"/>
            <w:szCs w:val="24"/>
          </w:rPr>
          <m:t>кг</m:t>
        </m:r>
      </m:oMath>
      <w:r w:rsidRPr="00624165">
        <w:rPr>
          <w:sz w:val="24"/>
          <w:szCs w:val="24"/>
        </w:rPr>
        <w:t xml:space="preserve"> и </w:t>
      </w:r>
      <m:oMath>
        <m:r>
          <w:rPr>
            <w:rFonts w:ascii="Cambria Math"/>
            <w:sz w:val="24"/>
            <w:szCs w:val="24"/>
          </w:rPr>
          <m:t xml:space="preserve">2 </m:t>
        </m:r>
        <m:r>
          <w:rPr>
            <w:rFonts w:ascii="Cambria Math"/>
            <w:sz w:val="24"/>
            <w:szCs w:val="24"/>
          </w:rPr>
          <m:t>кг</m:t>
        </m:r>
      </m:oMath>
      <w:r w:rsidRPr="00624165">
        <w:rPr>
          <w:sz w:val="24"/>
          <w:szCs w:val="24"/>
        </w:rPr>
        <w:t xml:space="preserve"> печенья по цене </w:t>
      </w:r>
      <m:oMath>
        <m:r>
          <w:rPr>
            <w:rFonts w:ascii="Cambria Math"/>
            <w:sz w:val="24"/>
            <w:szCs w:val="24"/>
          </w:rPr>
          <m:t xml:space="preserve">135,8 </m:t>
        </m:r>
        <m:r>
          <w:rPr>
            <w:rFonts w:ascii="Cambria Math"/>
            <w:sz w:val="24"/>
            <w:szCs w:val="24"/>
          </w:rPr>
          <m:t>руб</m:t>
        </m:r>
        <m:r>
          <w:rPr>
            <w:rFonts w:ascii="Cambria Math"/>
            <w:sz w:val="24"/>
            <w:szCs w:val="24"/>
          </w:rPr>
          <m:t>/</m:t>
        </m:r>
        <m:r>
          <w:rPr>
            <w:rFonts w:ascii="Cambria Math"/>
            <w:sz w:val="24"/>
            <w:szCs w:val="24"/>
          </w:rPr>
          <m:t>кг</m:t>
        </m:r>
      </m:oMath>
      <w:r w:rsidRPr="00624165">
        <w:rPr>
          <w:sz w:val="24"/>
          <w:szCs w:val="24"/>
        </w:rPr>
        <w:t>. Сколько рублей заплатили за всю покупку?</w:t>
      </w:r>
    </w:p>
    <w:p w:rsidR="00505DBC" w:rsidRPr="00624165" w:rsidRDefault="00505DBC" w:rsidP="00505DBC">
      <w:pPr>
        <w:jc w:val="center"/>
        <w:rPr>
          <w:b/>
          <w:bCs/>
          <w:sz w:val="24"/>
          <w:szCs w:val="24"/>
        </w:rPr>
      </w:pPr>
      <w:r w:rsidRPr="00624165">
        <w:rPr>
          <w:b/>
          <w:bCs/>
          <w:sz w:val="24"/>
          <w:szCs w:val="24"/>
        </w:rPr>
        <w:t>Вариант 2</w:t>
      </w:r>
    </w:p>
    <w:p w:rsidR="00505DBC" w:rsidRPr="00624165" w:rsidRDefault="00505DBC" w:rsidP="00505DBC">
      <w:pPr>
        <w:pStyle w:val="a7"/>
        <w:widowControl/>
        <w:numPr>
          <w:ilvl w:val="0"/>
          <w:numId w:val="367"/>
        </w:numPr>
        <w:autoSpaceDE/>
        <w:autoSpaceDN/>
        <w:spacing w:after="160" w:line="259" w:lineRule="auto"/>
        <w:ind w:right="0"/>
        <w:contextualSpacing/>
        <w:rPr>
          <w:sz w:val="24"/>
          <w:szCs w:val="24"/>
        </w:rPr>
      </w:pPr>
      <w:r w:rsidRPr="00624165">
        <w:rPr>
          <w:sz w:val="24"/>
          <w:szCs w:val="24"/>
        </w:rPr>
        <w:t>Сравните числа:</w:t>
      </w:r>
    </w:p>
    <w:p w:rsidR="00505DBC" w:rsidRPr="00624165" w:rsidRDefault="00505DBC" w:rsidP="00505DBC">
      <w:pPr>
        <w:pStyle w:val="a7"/>
        <w:widowControl/>
        <w:numPr>
          <w:ilvl w:val="0"/>
          <w:numId w:val="368"/>
        </w:numPr>
        <w:autoSpaceDE/>
        <w:autoSpaceDN/>
        <w:spacing w:after="160" w:line="259" w:lineRule="auto"/>
        <w:ind w:right="0"/>
        <w:contextualSpacing/>
        <w:rPr>
          <w:sz w:val="24"/>
          <w:szCs w:val="24"/>
        </w:rPr>
      </w:pPr>
      <m:oMath>
        <m:r>
          <w:rPr>
            <w:rFonts w:ascii="Cambria Math"/>
            <w:sz w:val="24"/>
            <w:szCs w:val="24"/>
          </w:rPr>
          <m:t xml:space="preserve">5,62 </m:t>
        </m:r>
        <m:r>
          <w:rPr>
            <w:rFonts w:ascii="Cambria Math"/>
            <w:sz w:val="24"/>
            <w:szCs w:val="24"/>
          </w:rPr>
          <m:t>и</m:t>
        </m:r>
        <m:r>
          <w:rPr>
            <w:rFonts w:ascii="Cambria Math"/>
            <w:sz w:val="24"/>
            <w:szCs w:val="24"/>
          </w:rPr>
          <m:t xml:space="preserve"> 5,7</m:t>
        </m:r>
      </m:oMath>
      <w:r w:rsidRPr="00624165">
        <w:rPr>
          <w:sz w:val="24"/>
          <w:szCs w:val="24"/>
        </w:rPr>
        <w:t>;</w:t>
      </w:r>
    </w:p>
    <w:p w:rsidR="00505DBC" w:rsidRPr="00624165" w:rsidRDefault="00505DBC" w:rsidP="00505DBC">
      <w:pPr>
        <w:pStyle w:val="a7"/>
        <w:widowControl/>
        <w:numPr>
          <w:ilvl w:val="0"/>
          <w:numId w:val="368"/>
        </w:numPr>
        <w:autoSpaceDE/>
        <w:autoSpaceDN/>
        <w:spacing w:after="160" w:line="259" w:lineRule="auto"/>
        <w:ind w:right="0"/>
        <w:contextualSpacing/>
        <w:rPr>
          <w:sz w:val="24"/>
          <w:szCs w:val="24"/>
        </w:rPr>
      </w:pPr>
      <m:oMath>
        <m:r>
          <w:rPr>
            <w:rFonts w:ascii="Cambria Math"/>
            <w:sz w:val="24"/>
            <w:szCs w:val="24"/>
          </w:rPr>
          <m:t xml:space="preserve">0,05 </m:t>
        </m:r>
        <m:r>
          <w:rPr>
            <w:rFonts w:ascii="Cambria Math"/>
            <w:sz w:val="24"/>
            <w:szCs w:val="24"/>
          </w:rPr>
          <m:t>и</m:t>
        </m:r>
        <m:r>
          <w:rPr>
            <w:rFonts w:ascii="Cambria Math"/>
            <w:sz w:val="24"/>
            <w:szCs w:val="24"/>
          </w:rPr>
          <m:t xml:space="preserve"> 0,005</m:t>
        </m:r>
      </m:oMath>
      <w:r w:rsidRPr="00624165">
        <w:rPr>
          <w:sz w:val="24"/>
          <w:szCs w:val="24"/>
        </w:rPr>
        <w:t>;</w:t>
      </w:r>
    </w:p>
    <w:p w:rsidR="00505DBC" w:rsidRPr="00624165" w:rsidRDefault="00505DBC" w:rsidP="00505DBC">
      <w:pPr>
        <w:pStyle w:val="a7"/>
        <w:widowControl/>
        <w:numPr>
          <w:ilvl w:val="0"/>
          <w:numId w:val="368"/>
        </w:numPr>
        <w:autoSpaceDE/>
        <w:autoSpaceDN/>
        <w:spacing w:after="160" w:line="259" w:lineRule="auto"/>
        <w:ind w:right="0"/>
        <w:contextualSpacing/>
        <w:rPr>
          <w:sz w:val="24"/>
          <w:szCs w:val="24"/>
        </w:rPr>
      </w:pPr>
      <m:oMath>
        <m:r>
          <w:rPr>
            <w:rFonts w:ascii="Cambria Math"/>
            <w:sz w:val="24"/>
            <w:szCs w:val="24"/>
          </w:rPr>
          <m:t xml:space="preserve">9,40 </m:t>
        </m:r>
        <m:r>
          <w:rPr>
            <w:rFonts w:ascii="Cambria Math"/>
            <w:sz w:val="24"/>
            <w:szCs w:val="24"/>
          </w:rPr>
          <m:t>и</m:t>
        </m:r>
        <m:r>
          <w:rPr>
            <w:rFonts w:ascii="Cambria Math"/>
            <w:sz w:val="24"/>
            <w:szCs w:val="24"/>
          </w:rPr>
          <m:t xml:space="preserve"> 9,4</m:t>
        </m:r>
      </m:oMath>
      <w:r w:rsidRPr="00624165">
        <w:rPr>
          <w:sz w:val="24"/>
          <w:szCs w:val="24"/>
        </w:rPr>
        <w:t>.</w:t>
      </w:r>
    </w:p>
    <w:p w:rsidR="00505DBC" w:rsidRPr="00624165" w:rsidRDefault="00505DBC" w:rsidP="00505DBC">
      <w:pPr>
        <w:pStyle w:val="a7"/>
        <w:widowControl/>
        <w:numPr>
          <w:ilvl w:val="0"/>
          <w:numId w:val="367"/>
        </w:numPr>
        <w:autoSpaceDE/>
        <w:autoSpaceDN/>
        <w:spacing w:after="160" w:line="259" w:lineRule="auto"/>
        <w:ind w:right="0"/>
        <w:contextualSpacing/>
        <w:rPr>
          <w:sz w:val="24"/>
          <w:szCs w:val="24"/>
        </w:rPr>
      </w:pPr>
      <w:r w:rsidRPr="00624165">
        <w:rPr>
          <w:sz w:val="24"/>
          <w:szCs w:val="24"/>
        </w:rPr>
        <w:t>Выполните действия:</w:t>
      </w:r>
    </w:p>
    <w:p w:rsidR="00505DBC" w:rsidRDefault="00505DBC" w:rsidP="00505DBC">
      <w:pPr>
        <w:pStyle w:val="a7"/>
        <w:widowControl/>
        <w:numPr>
          <w:ilvl w:val="0"/>
          <w:numId w:val="369"/>
        </w:numPr>
        <w:autoSpaceDE/>
        <w:autoSpaceDN/>
        <w:spacing w:after="160" w:line="259" w:lineRule="auto"/>
        <w:ind w:right="0"/>
        <w:contextualSpacing/>
        <w:rPr>
          <w:rFonts w:ascii="Cambria Math"/>
          <w:sz w:val="24"/>
          <w:szCs w:val="24"/>
          <w:oMath/>
        </w:rPr>
        <w:sectPr w:rsidR="00505DBC" w:rsidSect="000B1248">
          <w:type w:val="continuous"/>
          <w:pgSz w:w="11907" w:h="16839" w:code="9"/>
          <w:pgMar w:top="1440" w:right="1440" w:bottom="1440" w:left="1440" w:header="720" w:footer="720" w:gutter="0"/>
          <w:cols w:space="720"/>
        </w:sectPr>
      </w:pPr>
    </w:p>
    <w:p w:rsidR="00505DBC" w:rsidRPr="00624165" w:rsidRDefault="00505DBC" w:rsidP="00505DBC">
      <w:pPr>
        <w:pStyle w:val="a7"/>
        <w:widowControl/>
        <w:numPr>
          <w:ilvl w:val="0"/>
          <w:numId w:val="369"/>
        </w:numPr>
        <w:autoSpaceDE/>
        <w:autoSpaceDN/>
        <w:spacing w:after="160" w:line="259" w:lineRule="auto"/>
        <w:ind w:right="0"/>
        <w:contextualSpacing/>
        <w:rPr>
          <w:sz w:val="24"/>
          <w:szCs w:val="24"/>
        </w:rPr>
      </w:pPr>
      <m:oMath>
        <m:r>
          <w:rPr>
            <w:rFonts w:ascii="Cambria Math"/>
            <w:sz w:val="24"/>
            <w:szCs w:val="24"/>
          </w:rPr>
          <w:lastRenderedPageBreak/>
          <m:t>15,4+3,67</m:t>
        </m:r>
      </m:oMath>
      <w:r w:rsidRPr="00624165">
        <w:rPr>
          <w:sz w:val="24"/>
          <w:szCs w:val="24"/>
        </w:rPr>
        <w:t>;</w:t>
      </w:r>
    </w:p>
    <w:p w:rsidR="00505DBC" w:rsidRPr="00624165" w:rsidRDefault="00505DBC" w:rsidP="00505DBC">
      <w:pPr>
        <w:pStyle w:val="a7"/>
        <w:widowControl/>
        <w:numPr>
          <w:ilvl w:val="0"/>
          <w:numId w:val="369"/>
        </w:numPr>
        <w:autoSpaceDE/>
        <w:autoSpaceDN/>
        <w:spacing w:after="160" w:line="259" w:lineRule="auto"/>
        <w:ind w:right="0"/>
        <w:contextualSpacing/>
        <w:rPr>
          <w:sz w:val="24"/>
          <w:szCs w:val="24"/>
        </w:rPr>
      </w:pPr>
      <m:oMath>
        <m:r>
          <w:rPr>
            <w:rFonts w:ascii="Cambria Math"/>
            <w:sz w:val="24"/>
            <w:szCs w:val="24"/>
          </w:rPr>
          <m:t>11,2</m:t>
        </m:r>
        <m:r>
          <w:rPr>
            <w:rFonts w:ascii="Cambria Math"/>
            <w:sz w:val="24"/>
            <w:szCs w:val="24"/>
          </w:rPr>
          <m:t>-</m:t>
        </m:r>
        <m:r>
          <w:rPr>
            <w:rFonts w:ascii="Cambria Math"/>
            <w:sz w:val="24"/>
            <w:szCs w:val="24"/>
          </w:rPr>
          <m:t>5,48</m:t>
        </m:r>
      </m:oMath>
      <w:r w:rsidRPr="00624165">
        <w:rPr>
          <w:sz w:val="24"/>
          <w:szCs w:val="24"/>
        </w:rPr>
        <w:t>;</w:t>
      </w:r>
    </w:p>
    <w:p w:rsidR="00505DBC" w:rsidRPr="00624165" w:rsidRDefault="00505DBC" w:rsidP="00505DBC">
      <w:pPr>
        <w:pStyle w:val="a7"/>
        <w:widowControl/>
        <w:numPr>
          <w:ilvl w:val="0"/>
          <w:numId w:val="369"/>
        </w:numPr>
        <w:autoSpaceDE/>
        <w:autoSpaceDN/>
        <w:spacing w:after="160" w:line="259" w:lineRule="auto"/>
        <w:ind w:right="0"/>
        <w:contextualSpacing/>
        <w:rPr>
          <w:sz w:val="24"/>
          <w:szCs w:val="24"/>
        </w:rPr>
      </w:pPr>
      <m:oMath>
        <m:r>
          <w:rPr>
            <w:rFonts w:ascii="Cambria Math"/>
            <w:sz w:val="24"/>
            <w:szCs w:val="24"/>
          </w:rPr>
          <m:t>0,7</m:t>
        </m:r>
        <m:r>
          <w:rPr>
            <w:rFonts w:hAnsi="Cambria Math"/>
            <w:sz w:val="24"/>
            <w:szCs w:val="24"/>
          </w:rPr>
          <m:t>⋅</m:t>
        </m:r>
        <m:r>
          <w:rPr>
            <w:rFonts w:ascii="Cambria Math"/>
            <w:sz w:val="24"/>
            <w:szCs w:val="24"/>
          </w:rPr>
          <m:t>4,5</m:t>
        </m:r>
      </m:oMath>
      <w:r w:rsidRPr="00624165">
        <w:rPr>
          <w:sz w:val="24"/>
          <w:szCs w:val="24"/>
        </w:rPr>
        <w:t>;</w:t>
      </w:r>
    </w:p>
    <w:p w:rsidR="00505DBC" w:rsidRPr="00624165" w:rsidRDefault="00505DBC" w:rsidP="00505DBC">
      <w:pPr>
        <w:pStyle w:val="a7"/>
        <w:widowControl/>
        <w:numPr>
          <w:ilvl w:val="0"/>
          <w:numId w:val="369"/>
        </w:numPr>
        <w:autoSpaceDE/>
        <w:autoSpaceDN/>
        <w:spacing w:after="160" w:line="259" w:lineRule="auto"/>
        <w:ind w:right="0"/>
        <w:contextualSpacing/>
        <w:rPr>
          <w:sz w:val="24"/>
          <w:szCs w:val="24"/>
        </w:rPr>
      </w:pPr>
      <m:oMath>
        <m:r>
          <w:rPr>
            <w:rFonts w:ascii="Cambria Math"/>
            <w:sz w:val="24"/>
            <w:szCs w:val="24"/>
          </w:rPr>
          <m:t>16,8</m:t>
        </m:r>
        <m:r>
          <w:rPr>
            <w:rFonts w:ascii="Cambria Math" w:hAnsi="Cambria Math"/>
            <w:sz w:val="24"/>
            <w:szCs w:val="24"/>
          </w:rPr>
          <m:t>∶</m:t>
        </m:r>
        <m:r>
          <w:rPr>
            <w:rFonts w:ascii="Cambria Math"/>
            <w:sz w:val="24"/>
            <w:szCs w:val="24"/>
          </w:rPr>
          <m:t>4</m:t>
        </m:r>
      </m:oMath>
      <w:r w:rsidRPr="00624165">
        <w:rPr>
          <w:sz w:val="24"/>
          <w:szCs w:val="24"/>
        </w:rPr>
        <w:t>.</w:t>
      </w:r>
    </w:p>
    <w:p w:rsidR="00505DBC" w:rsidRDefault="00505DBC" w:rsidP="00505DBC">
      <w:pPr>
        <w:pStyle w:val="a7"/>
        <w:widowControl/>
        <w:numPr>
          <w:ilvl w:val="0"/>
          <w:numId w:val="367"/>
        </w:numPr>
        <w:autoSpaceDE/>
        <w:autoSpaceDN/>
        <w:spacing w:after="160" w:line="259" w:lineRule="auto"/>
        <w:ind w:right="0"/>
        <w:contextualSpacing/>
        <w:rPr>
          <w:sz w:val="24"/>
          <w:szCs w:val="24"/>
        </w:rPr>
        <w:sectPr w:rsidR="00505DBC" w:rsidSect="000B1248">
          <w:type w:val="continuous"/>
          <w:pgSz w:w="11907" w:h="16839" w:code="9"/>
          <w:pgMar w:top="1440" w:right="1440" w:bottom="1440" w:left="1440" w:header="720" w:footer="720" w:gutter="0"/>
          <w:cols w:num="2" w:space="720"/>
        </w:sectPr>
      </w:pPr>
    </w:p>
    <w:p w:rsidR="00505DBC" w:rsidRPr="00624165" w:rsidRDefault="00505DBC" w:rsidP="00505DBC">
      <w:pPr>
        <w:pStyle w:val="a7"/>
        <w:widowControl/>
        <w:numPr>
          <w:ilvl w:val="0"/>
          <w:numId w:val="367"/>
        </w:numPr>
        <w:autoSpaceDE/>
        <w:autoSpaceDN/>
        <w:spacing w:after="160" w:line="259" w:lineRule="auto"/>
        <w:ind w:right="0"/>
        <w:contextualSpacing/>
        <w:rPr>
          <w:sz w:val="24"/>
          <w:szCs w:val="24"/>
        </w:rPr>
      </w:pPr>
      <w:r w:rsidRPr="00624165">
        <w:rPr>
          <w:sz w:val="24"/>
          <w:szCs w:val="24"/>
        </w:rPr>
        <w:lastRenderedPageBreak/>
        <w:t>Округлите числа до десятых:</w:t>
      </w:r>
    </w:p>
    <w:p w:rsidR="00505DBC" w:rsidRPr="00624165" w:rsidRDefault="00505DBC" w:rsidP="00505DBC">
      <w:pPr>
        <w:pStyle w:val="a7"/>
        <w:widowControl/>
        <w:numPr>
          <w:ilvl w:val="0"/>
          <w:numId w:val="370"/>
        </w:numPr>
        <w:autoSpaceDE/>
        <w:autoSpaceDN/>
        <w:spacing w:after="160" w:line="259" w:lineRule="auto"/>
        <w:ind w:right="0"/>
        <w:contextualSpacing/>
        <w:rPr>
          <w:sz w:val="24"/>
          <w:szCs w:val="24"/>
        </w:rPr>
      </w:pPr>
      <m:oMath>
        <m:r>
          <w:rPr>
            <w:rFonts w:ascii="Cambria Math"/>
            <w:sz w:val="24"/>
            <w:szCs w:val="24"/>
          </w:rPr>
          <m:t>6,48</m:t>
        </m:r>
      </m:oMath>
      <w:r w:rsidRPr="00624165">
        <w:rPr>
          <w:sz w:val="24"/>
          <w:szCs w:val="24"/>
        </w:rPr>
        <w:t>;</w:t>
      </w:r>
    </w:p>
    <w:p w:rsidR="00505DBC" w:rsidRPr="00624165" w:rsidRDefault="00505DBC" w:rsidP="00505DBC">
      <w:pPr>
        <w:pStyle w:val="a7"/>
        <w:widowControl/>
        <w:numPr>
          <w:ilvl w:val="0"/>
          <w:numId w:val="370"/>
        </w:numPr>
        <w:autoSpaceDE/>
        <w:autoSpaceDN/>
        <w:spacing w:after="160" w:line="259" w:lineRule="auto"/>
        <w:ind w:right="0"/>
        <w:contextualSpacing/>
        <w:rPr>
          <w:sz w:val="24"/>
          <w:szCs w:val="24"/>
        </w:rPr>
      </w:pPr>
      <m:oMath>
        <m:r>
          <w:rPr>
            <w:rFonts w:ascii="Cambria Math"/>
            <w:sz w:val="24"/>
            <w:szCs w:val="24"/>
          </w:rPr>
          <m:t>3,715</m:t>
        </m:r>
      </m:oMath>
      <w:r w:rsidRPr="00624165">
        <w:rPr>
          <w:sz w:val="24"/>
          <w:szCs w:val="24"/>
        </w:rPr>
        <w:t>;</w:t>
      </w:r>
    </w:p>
    <w:p w:rsidR="00505DBC" w:rsidRPr="00624165" w:rsidRDefault="00505DBC" w:rsidP="00505DBC">
      <w:pPr>
        <w:pStyle w:val="a7"/>
        <w:widowControl/>
        <w:numPr>
          <w:ilvl w:val="0"/>
          <w:numId w:val="370"/>
        </w:numPr>
        <w:autoSpaceDE/>
        <w:autoSpaceDN/>
        <w:spacing w:after="160" w:line="259" w:lineRule="auto"/>
        <w:ind w:right="0"/>
        <w:contextualSpacing/>
        <w:rPr>
          <w:sz w:val="24"/>
          <w:szCs w:val="24"/>
        </w:rPr>
      </w:pPr>
      <m:oMath>
        <m:r>
          <w:rPr>
            <w:rFonts w:ascii="Cambria Math"/>
            <w:sz w:val="24"/>
            <w:szCs w:val="24"/>
          </w:rPr>
          <m:t>0,69</m:t>
        </m:r>
      </m:oMath>
      <w:r w:rsidRPr="00624165">
        <w:rPr>
          <w:sz w:val="24"/>
          <w:szCs w:val="24"/>
        </w:rPr>
        <w:t>.</w:t>
      </w:r>
    </w:p>
    <w:p w:rsidR="00505DBC" w:rsidRPr="00624165" w:rsidRDefault="00505DBC" w:rsidP="00505DBC">
      <w:pPr>
        <w:pStyle w:val="a7"/>
        <w:widowControl/>
        <w:numPr>
          <w:ilvl w:val="0"/>
          <w:numId w:val="367"/>
        </w:numPr>
        <w:autoSpaceDE/>
        <w:autoSpaceDN/>
        <w:spacing w:after="160" w:line="259" w:lineRule="auto"/>
        <w:ind w:right="0"/>
        <w:contextualSpacing/>
        <w:rPr>
          <w:sz w:val="24"/>
          <w:szCs w:val="24"/>
        </w:rPr>
      </w:pPr>
      <w:r w:rsidRPr="00624165">
        <w:rPr>
          <w:sz w:val="24"/>
          <w:szCs w:val="24"/>
        </w:rPr>
        <w:t xml:space="preserve">Вычислите: </w:t>
      </w:r>
      <m:oMath>
        <m:d>
          <m:dPr>
            <m:ctrlPr>
              <w:rPr>
                <w:rFonts w:ascii="Cambria Math" w:hAnsi="Cambria Math"/>
                <w:i/>
                <w:sz w:val="24"/>
                <w:szCs w:val="24"/>
              </w:rPr>
            </m:ctrlPr>
          </m:dPr>
          <m:e>
            <m:r>
              <w:rPr>
                <w:rFonts w:ascii="Cambria Math"/>
                <w:sz w:val="24"/>
                <w:szCs w:val="24"/>
              </w:rPr>
              <m:t>0,4</m:t>
            </m:r>
            <m:r>
              <w:rPr>
                <w:rFonts w:ascii="Cambria Math"/>
                <w:sz w:val="24"/>
                <w:szCs w:val="24"/>
              </w:rPr>
              <m:t>∙</m:t>
            </m:r>
            <m:r>
              <w:rPr>
                <w:rFonts w:ascii="Cambria Math"/>
                <w:sz w:val="24"/>
                <w:szCs w:val="24"/>
              </w:rPr>
              <m:t>8,25</m:t>
            </m:r>
            <m:r>
              <w:rPr>
                <w:rFonts w:ascii="Cambria Math"/>
                <w:sz w:val="24"/>
                <w:szCs w:val="24"/>
              </w:rPr>
              <m:t>-</m:t>
            </m:r>
            <m:r>
              <w:rPr>
                <w:rFonts w:ascii="Cambria Math"/>
                <w:sz w:val="24"/>
                <w:szCs w:val="24"/>
              </w:rPr>
              <m:t>2,025</m:t>
            </m:r>
          </m:e>
        </m:d>
        <m:r>
          <w:rPr>
            <w:rFonts w:ascii="Cambria Math" w:hAnsi="Cambria Math"/>
            <w:sz w:val="24"/>
            <w:szCs w:val="24"/>
          </w:rPr>
          <m:t>∶</m:t>
        </m:r>
        <m:r>
          <w:rPr>
            <w:rFonts w:ascii="Cambria Math"/>
            <w:sz w:val="24"/>
            <w:szCs w:val="24"/>
          </w:rPr>
          <m:t>0,05</m:t>
        </m:r>
      </m:oMath>
    </w:p>
    <w:p w:rsidR="00505DBC" w:rsidRPr="00624165" w:rsidRDefault="00505DBC" w:rsidP="00505DBC">
      <w:pPr>
        <w:pStyle w:val="a7"/>
        <w:widowControl/>
        <w:numPr>
          <w:ilvl w:val="0"/>
          <w:numId w:val="367"/>
        </w:numPr>
        <w:autoSpaceDE/>
        <w:autoSpaceDN/>
        <w:spacing w:after="160" w:line="259" w:lineRule="auto"/>
        <w:ind w:right="0"/>
        <w:contextualSpacing/>
        <w:rPr>
          <w:sz w:val="24"/>
          <w:szCs w:val="24"/>
        </w:rPr>
      </w:pPr>
      <w:r w:rsidRPr="00624165">
        <w:rPr>
          <w:sz w:val="24"/>
          <w:szCs w:val="24"/>
        </w:rPr>
        <w:t xml:space="preserve">Купили </w:t>
      </w:r>
      <m:oMath>
        <m:r>
          <w:rPr>
            <w:rFonts w:ascii="Cambria Math"/>
            <w:sz w:val="24"/>
            <w:szCs w:val="24"/>
          </w:rPr>
          <m:t xml:space="preserve">2,5 </m:t>
        </m:r>
        <m:r>
          <w:rPr>
            <w:rFonts w:ascii="Cambria Math"/>
            <w:sz w:val="24"/>
            <w:szCs w:val="24"/>
          </w:rPr>
          <m:t>кг</m:t>
        </m:r>
      </m:oMath>
      <w:r w:rsidRPr="00624165">
        <w:rPr>
          <w:sz w:val="24"/>
          <w:szCs w:val="24"/>
        </w:rPr>
        <w:t xml:space="preserve"> яблок по цене </w:t>
      </w:r>
      <m:oMath>
        <m:r>
          <w:rPr>
            <w:rFonts w:ascii="Cambria Math"/>
            <w:sz w:val="24"/>
            <w:szCs w:val="24"/>
          </w:rPr>
          <m:t xml:space="preserve">85,4 </m:t>
        </m:r>
        <m:r>
          <w:rPr>
            <w:rFonts w:ascii="Cambria Math"/>
            <w:sz w:val="24"/>
            <w:szCs w:val="24"/>
          </w:rPr>
          <m:t>руб</m:t>
        </m:r>
        <m:r>
          <w:rPr>
            <w:rFonts w:ascii="Cambria Math"/>
            <w:sz w:val="24"/>
            <w:szCs w:val="24"/>
          </w:rPr>
          <m:t>/</m:t>
        </m:r>
        <m:r>
          <w:rPr>
            <w:rFonts w:ascii="Cambria Math"/>
            <w:sz w:val="24"/>
            <w:szCs w:val="24"/>
          </w:rPr>
          <m:t>кг</m:t>
        </m:r>
      </m:oMath>
      <w:r w:rsidRPr="00624165">
        <w:rPr>
          <w:sz w:val="24"/>
          <w:szCs w:val="24"/>
        </w:rPr>
        <w:t xml:space="preserve"> и </w:t>
      </w:r>
      <m:oMath>
        <m:r>
          <w:rPr>
            <w:rFonts w:ascii="Cambria Math"/>
            <w:sz w:val="24"/>
            <w:szCs w:val="24"/>
          </w:rPr>
          <m:t xml:space="preserve">3 </m:t>
        </m:r>
        <m:r>
          <w:rPr>
            <w:rFonts w:ascii="Cambria Math"/>
            <w:sz w:val="24"/>
            <w:szCs w:val="24"/>
          </w:rPr>
          <m:t>кг</m:t>
        </m:r>
      </m:oMath>
      <w:r w:rsidRPr="00624165">
        <w:rPr>
          <w:sz w:val="24"/>
          <w:szCs w:val="24"/>
        </w:rPr>
        <w:t xml:space="preserve"> груш по цене </w:t>
      </w:r>
      <m:oMath>
        <m:r>
          <w:rPr>
            <w:rFonts w:ascii="Cambria Math"/>
            <w:sz w:val="24"/>
            <w:szCs w:val="24"/>
          </w:rPr>
          <m:t xml:space="preserve">120,7 </m:t>
        </m:r>
        <m:r>
          <w:rPr>
            <w:rFonts w:ascii="Cambria Math"/>
            <w:sz w:val="24"/>
            <w:szCs w:val="24"/>
          </w:rPr>
          <m:t>руб</m:t>
        </m:r>
        <m:r>
          <w:rPr>
            <w:rFonts w:ascii="Cambria Math"/>
            <w:sz w:val="24"/>
            <w:szCs w:val="24"/>
          </w:rPr>
          <m:t>/</m:t>
        </m:r>
        <m:r>
          <w:rPr>
            <w:rFonts w:ascii="Cambria Math"/>
            <w:sz w:val="24"/>
            <w:szCs w:val="24"/>
          </w:rPr>
          <m:t>кг</m:t>
        </m:r>
      </m:oMath>
      <w:r w:rsidRPr="00624165">
        <w:rPr>
          <w:sz w:val="24"/>
          <w:szCs w:val="24"/>
        </w:rPr>
        <w:t>. Сколько рублей заплатили за всю покупку?</w:t>
      </w:r>
    </w:p>
    <w:p w:rsidR="00505DBC" w:rsidRDefault="00505DBC" w:rsidP="00505DBC">
      <w:pPr>
        <w:rPr>
          <w:b/>
          <w:color w:val="000000"/>
          <w:sz w:val="24"/>
        </w:rPr>
      </w:pPr>
      <w:r w:rsidRPr="00624165">
        <w:rPr>
          <w:b/>
          <w:color w:val="000000"/>
          <w:sz w:val="24"/>
        </w:rPr>
        <w:t>Всероссийская проверочная работа</w:t>
      </w:r>
    </w:p>
    <w:p w:rsidR="00505DBC" w:rsidRPr="00624165" w:rsidRDefault="00505DBC" w:rsidP="00505DBC">
      <w:pPr>
        <w:rPr>
          <w:b/>
          <w:color w:val="000000"/>
          <w:sz w:val="28"/>
        </w:rPr>
      </w:pPr>
      <w:r w:rsidRPr="00624165">
        <w:rPr>
          <w:b/>
          <w:color w:val="000000"/>
          <w:sz w:val="24"/>
        </w:rPr>
        <w:t>Итоговая контрольная работа</w:t>
      </w:r>
    </w:p>
    <w:p w:rsidR="00505DBC" w:rsidRPr="00272055" w:rsidRDefault="00505DBC" w:rsidP="00505DBC">
      <w:pPr>
        <w:spacing w:line="360" w:lineRule="auto"/>
        <w:jc w:val="center"/>
        <w:rPr>
          <w:b/>
          <w:sz w:val="24"/>
          <w:szCs w:val="24"/>
        </w:rPr>
      </w:pPr>
      <w:r w:rsidRPr="00272055">
        <w:rPr>
          <w:b/>
          <w:sz w:val="24"/>
          <w:szCs w:val="24"/>
        </w:rPr>
        <w:t>Вариант 1</w:t>
      </w:r>
    </w:p>
    <w:p w:rsidR="00505DBC" w:rsidRPr="00272055" w:rsidRDefault="00505DBC" w:rsidP="00505DBC">
      <w:pPr>
        <w:pStyle w:val="a7"/>
        <w:widowControl/>
        <w:numPr>
          <w:ilvl w:val="0"/>
          <w:numId w:val="371"/>
        </w:numPr>
        <w:autoSpaceDE/>
        <w:autoSpaceDN/>
        <w:spacing w:after="160" w:line="360" w:lineRule="auto"/>
        <w:ind w:left="284" w:right="0" w:hanging="284"/>
        <w:contextualSpacing/>
        <w:rPr>
          <w:sz w:val="24"/>
          <w:szCs w:val="24"/>
        </w:rPr>
      </w:pPr>
      <w:r w:rsidRPr="00272055">
        <w:rPr>
          <w:sz w:val="24"/>
          <w:szCs w:val="24"/>
        </w:rPr>
        <w:t>Найдите значение выражения 162 + 20 · 37 − 5621 : 11.</w:t>
      </w:r>
    </w:p>
    <w:p w:rsidR="00505DBC" w:rsidRPr="00272055" w:rsidRDefault="00505DBC" w:rsidP="00505DBC">
      <w:pPr>
        <w:pStyle w:val="a7"/>
        <w:widowControl/>
        <w:numPr>
          <w:ilvl w:val="0"/>
          <w:numId w:val="371"/>
        </w:numPr>
        <w:autoSpaceDE/>
        <w:autoSpaceDN/>
        <w:spacing w:after="160" w:line="360" w:lineRule="auto"/>
        <w:ind w:left="284" w:right="0" w:hanging="284"/>
        <w:contextualSpacing/>
        <w:rPr>
          <w:sz w:val="24"/>
          <w:szCs w:val="24"/>
        </w:rPr>
      </w:pPr>
      <w:r w:rsidRPr="00272055">
        <w:rPr>
          <w:sz w:val="24"/>
          <w:szCs w:val="24"/>
          <w:lang w:val="en-US"/>
        </w:rPr>
        <w:t>Вычислите</w:t>
      </w:r>
      <w:r w:rsidRPr="00272055">
        <w:rPr>
          <w:sz w:val="24"/>
          <w:szCs w:val="24"/>
        </w:rPr>
        <w:t xml:space="preserve"> </w:t>
      </w:r>
      <m:oMath>
        <m:r>
          <w:rPr>
            <w:rFonts w:ascii="Cambria Math" w:hAnsi="Cambria Math"/>
            <w:sz w:val="24"/>
            <w:szCs w:val="24"/>
          </w:rPr>
          <m:t>5</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6</m:t>
            </m:r>
          </m:den>
        </m:f>
        <m:r>
          <w:rPr>
            <w:rFonts w:ascii="Cambria Math" w:hAnsi="Cambria Math"/>
            <w:sz w:val="24"/>
            <w:szCs w:val="24"/>
          </w:rPr>
          <m:t>-3</m:t>
        </m:r>
        <m:f>
          <m:fPr>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4</m:t>
            </m:r>
          </m:den>
        </m:f>
      </m:oMath>
    </w:p>
    <w:p w:rsidR="00505DBC" w:rsidRPr="00272055" w:rsidRDefault="00505DBC" w:rsidP="00505DBC">
      <w:pPr>
        <w:pStyle w:val="a7"/>
        <w:widowControl/>
        <w:numPr>
          <w:ilvl w:val="0"/>
          <w:numId w:val="371"/>
        </w:numPr>
        <w:autoSpaceDE/>
        <w:autoSpaceDN/>
        <w:spacing w:after="160" w:line="360" w:lineRule="auto"/>
        <w:ind w:left="284" w:right="0" w:hanging="284"/>
        <w:contextualSpacing/>
        <w:rPr>
          <w:sz w:val="24"/>
          <w:szCs w:val="24"/>
        </w:rPr>
      </w:pPr>
      <w:r w:rsidRPr="00272055">
        <w:rPr>
          <w:sz w:val="24"/>
          <w:szCs w:val="24"/>
        </w:rPr>
        <w:t xml:space="preserve">В книге 200 страниц. Рассказы занимают </w:t>
      </w:r>
      <m:oMath>
        <m:f>
          <m:fPr>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5</m:t>
            </m:r>
          </m:den>
        </m:f>
      </m:oMath>
      <w:r w:rsidRPr="00272055">
        <w:rPr>
          <w:rFonts w:eastAsiaTheme="minorEastAsia"/>
          <w:sz w:val="24"/>
          <w:szCs w:val="24"/>
        </w:rPr>
        <w:t xml:space="preserve"> всей книги. Найдите, сколько страниц занимают рассказы.</w:t>
      </w:r>
    </w:p>
    <w:p w:rsidR="00505DBC" w:rsidRPr="00272055" w:rsidRDefault="00505DBC" w:rsidP="00505DBC">
      <w:pPr>
        <w:pStyle w:val="a7"/>
        <w:widowControl/>
        <w:numPr>
          <w:ilvl w:val="0"/>
          <w:numId w:val="371"/>
        </w:numPr>
        <w:autoSpaceDE/>
        <w:autoSpaceDN/>
        <w:spacing w:after="160" w:line="360" w:lineRule="auto"/>
        <w:ind w:left="284" w:right="0" w:hanging="284"/>
        <w:contextualSpacing/>
        <w:rPr>
          <w:sz w:val="24"/>
          <w:szCs w:val="24"/>
        </w:rPr>
      </w:pPr>
      <w:r w:rsidRPr="00272055">
        <w:rPr>
          <w:sz w:val="24"/>
          <w:szCs w:val="24"/>
        </w:rPr>
        <w:t xml:space="preserve">Найдите корень уравнения </w:t>
      </w:r>
      <m:oMath>
        <m:r>
          <w:rPr>
            <w:rFonts w:ascii="Cambria Math" w:hAnsi="Cambria Math"/>
            <w:sz w:val="24"/>
            <w:szCs w:val="24"/>
          </w:rPr>
          <m:t>2,5</m:t>
        </m:r>
        <m:r>
          <w:rPr>
            <w:rFonts w:ascii="Cambria Math" w:hAnsi="Cambria Math"/>
            <w:sz w:val="24"/>
            <w:szCs w:val="24"/>
            <w:lang w:val="en-US"/>
          </w:rPr>
          <m:t>x</m:t>
        </m:r>
        <m:r>
          <w:rPr>
            <w:rFonts w:ascii="Cambria Math" w:hAnsi="Cambria Math"/>
            <w:sz w:val="24"/>
            <w:szCs w:val="24"/>
          </w:rPr>
          <m:t>+3</m:t>
        </m:r>
        <m:r>
          <w:rPr>
            <w:rFonts w:ascii="Cambria Math" w:hAnsi="Cambria Math"/>
            <w:sz w:val="24"/>
            <w:szCs w:val="24"/>
            <w:lang w:val="en-US"/>
          </w:rPr>
          <m:t>x</m:t>
        </m:r>
        <m:r>
          <w:rPr>
            <w:rFonts w:ascii="Cambria Math" w:hAnsi="Cambria Math"/>
            <w:sz w:val="24"/>
            <w:szCs w:val="24"/>
          </w:rPr>
          <m:t xml:space="preserve"> =11</m:t>
        </m:r>
      </m:oMath>
    </w:p>
    <w:p w:rsidR="00505DBC" w:rsidRPr="00272055" w:rsidRDefault="00505DBC" w:rsidP="00505DBC">
      <w:pPr>
        <w:pStyle w:val="a7"/>
        <w:widowControl/>
        <w:numPr>
          <w:ilvl w:val="0"/>
          <w:numId w:val="371"/>
        </w:numPr>
        <w:autoSpaceDE/>
        <w:autoSpaceDN/>
        <w:spacing w:after="160" w:line="360" w:lineRule="auto"/>
        <w:ind w:left="284" w:right="0" w:hanging="284"/>
        <w:contextualSpacing/>
        <w:rPr>
          <w:sz w:val="24"/>
          <w:szCs w:val="24"/>
        </w:rPr>
      </w:pPr>
      <w:r w:rsidRPr="00272055">
        <w:rPr>
          <w:sz w:val="24"/>
          <w:szCs w:val="24"/>
        </w:rPr>
        <w:t>В понедельник туристы прошли на лыжах 27,5 км, во вторник они прошли на 1,3 км больше, чем в понедельник. В среду туристы прошли в 1,2 раза меньше, чем во вторник. Сколько всего километров прошли туристы за эти три дня?</w:t>
      </w:r>
    </w:p>
    <w:p w:rsidR="00505DBC" w:rsidRPr="00272055" w:rsidRDefault="00505DBC" w:rsidP="00505DBC">
      <w:pPr>
        <w:pStyle w:val="a7"/>
        <w:widowControl/>
        <w:numPr>
          <w:ilvl w:val="0"/>
          <w:numId w:val="371"/>
        </w:numPr>
        <w:autoSpaceDE/>
        <w:autoSpaceDN/>
        <w:spacing w:after="160" w:line="360" w:lineRule="auto"/>
        <w:ind w:left="284" w:right="0" w:hanging="284"/>
        <w:contextualSpacing/>
        <w:rPr>
          <w:sz w:val="24"/>
          <w:szCs w:val="24"/>
        </w:rPr>
      </w:pPr>
      <w:r w:rsidRPr="00272055">
        <w:rPr>
          <w:sz w:val="24"/>
          <w:szCs w:val="24"/>
        </w:rPr>
        <w:t xml:space="preserve">Со станции одновременно в разных направлениях вышли 2 товарных состава. Через 4 ч между ними было расстояние 348 км. Определите скорость второго поезда, если скорость первого – 45 км/ч. </w:t>
      </w:r>
    </w:p>
    <w:p w:rsidR="00505DBC" w:rsidRPr="00272055" w:rsidRDefault="00505DBC" w:rsidP="00505DBC">
      <w:pPr>
        <w:pStyle w:val="a7"/>
        <w:widowControl/>
        <w:numPr>
          <w:ilvl w:val="0"/>
          <w:numId w:val="371"/>
        </w:numPr>
        <w:autoSpaceDE/>
        <w:autoSpaceDN/>
        <w:spacing w:after="160" w:line="360" w:lineRule="auto"/>
        <w:ind w:left="284" w:right="0" w:hanging="284"/>
        <w:contextualSpacing/>
        <w:rPr>
          <w:sz w:val="24"/>
          <w:szCs w:val="24"/>
        </w:rPr>
      </w:pPr>
      <w:r w:rsidRPr="00272055">
        <w:rPr>
          <w:sz w:val="24"/>
          <w:szCs w:val="24"/>
        </w:rPr>
        <w:t>Прямоугольный параллелепипед имеет размеры 5 см, 8 см, 11 см. От него отпилили кубик со стороной 4 см. Найдите объём оставшейся части.</w:t>
      </w:r>
    </w:p>
    <w:p w:rsidR="00505DBC" w:rsidRPr="00272055" w:rsidRDefault="00505DBC" w:rsidP="00505DBC">
      <w:pPr>
        <w:spacing w:line="360" w:lineRule="auto"/>
        <w:jc w:val="center"/>
        <w:rPr>
          <w:b/>
          <w:sz w:val="24"/>
          <w:szCs w:val="24"/>
        </w:rPr>
      </w:pPr>
      <w:r w:rsidRPr="00272055">
        <w:rPr>
          <w:b/>
          <w:sz w:val="24"/>
          <w:szCs w:val="24"/>
        </w:rPr>
        <w:t>Вариант 2</w:t>
      </w:r>
    </w:p>
    <w:p w:rsidR="00505DBC" w:rsidRPr="00272055" w:rsidRDefault="00505DBC" w:rsidP="00505DBC">
      <w:pPr>
        <w:pStyle w:val="a7"/>
        <w:widowControl/>
        <w:numPr>
          <w:ilvl w:val="0"/>
          <w:numId w:val="372"/>
        </w:numPr>
        <w:autoSpaceDE/>
        <w:autoSpaceDN/>
        <w:spacing w:after="160" w:line="360" w:lineRule="auto"/>
        <w:ind w:left="284" w:right="0" w:hanging="284"/>
        <w:contextualSpacing/>
        <w:rPr>
          <w:sz w:val="24"/>
          <w:szCs w:val="24"/>
        </w:rPr>
      </w:pPr>
      <w:r w:rsidRPr="00272055">
        <w:rPr>
          <w:sz w:val="24"/>
          <w:szCs w:val="24"/>
        </w:rPr>
        <w:t>Найдите значение выражения (45 780 + 33 420) : 90 − 35 · 18</w:t>
      </w:r>
    </w:p>
    <w:p w:rsidR="00505DBC" w:rsidRPr="00272055" w:rsidRDefault="00505DBC" w:rsidP="00505DBC">
      <w:pPr>
        <w:pStyle w:val="a7"/>
        <w:widowControl/>
        <w:numPr>
          <w:ilvl w:val="0"/>
          <w:numId w:val="372"/>
        </w:numPr>
        <w:autoSpaceDE/>
        <w:autoSpaceDN/>
        <w:spacing w:after="160" w:line="360" w:lineRule="auto"/>
        <w:ind w:left="284" w:right="0" w:hanging="284"/>
        <w:contextualSpacing/>
        <w:rPr>
          <w:sz w:val="24"/>
          <w:szCs w:val="24"/>
        </w:rPr>
      </w:pPr>
      <w:r w:rsidRPr="00272055">
        <w:rPr>
          <w:sz w:val="24"/>
          <w:szCs w:val="24"/>
          <w:lang w:val="en-US"/>
        </w:rPr>
        <w:t>Вычисл</w:t>
      </w:r>
      <w:r w:rsidRPr="00272055">
        <w:rPr>
          <w:sz w:val="24"/>
          <w:szCs w:val="24"/>
        </w:rPr>
        <w:t>и</w:t>
      </w:r>
      <w:r w:rsidRPr="00272055">
        <w:rPr>
          <w:sz w:val="24"/>
          <w:szCs w:val="24"/>
          <w:lang w:val="en-US"/>
        </w:rPr>
        <w:t>те</w:t>
      </w:r>
      <w:r w:rsidRPr="00272055">
        <w:rPr>
          <w:sz w:val="24"/>
          <w:szCs w:val="24"/>
        </w:rPr>
        <w:t xml:space="preserve"> </w:t>
      </w:r>
      <m:oMath>
        <m:r>
          <w:rPr>
            <w:rFonts w:ascii="Cambria Math" w:hAnsi="Cambria Math"/>
            <w:sz w:val="24"/>
            <w:szCs w:val="24"/>
          </w:rPr>
          <m:t>9</m:t>
        </m:r>
        <m:f>
          <m:fPr>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9</m:t>
            </m:r>
          </m:den>
        </m:f>
        <m:r>
          <w:rPr>
            <w:rFonts w:ascii="Cambria Math" w:hAnsi="Cambria Math"/>
            <w:sz w:val="24"/>
            <w:szCs w:val="24"/>
          </w:rPr>
          <m:t>-5</m:t>
        </m:r>
        <m:f>
          <m:fPr>
            <m:ctrlPr>
              <w:rPr>
                <w:rFonts w:ascii="Cambria Math" w:hAnsi="Cambria Math"/>
                <w:i/>
                <w:sz w:val="24"/>
                <w:szCs w:val="24"/>
              </w:rPr>
            </m:ctrlPr>
          </m:fPr>
          <m:num>
            <m:r>
              <w:rPr>
                <w:rFonts w:ascii="Cambria Math" w:hAnsi="Cambria Math"/>
                <w:sz w:val="24"/>
                <w:szCs w:val="24"/>
              </w:rPr>
              <m:t>5</m:t>
            </m:r>
          </m:num>
          <m:den>
            <m:r>
              <w:rPr>
                <w:rFonts w:ascii="Cambria Math" w:hAnsi="Cambria Math"/>
                <w:sz w:val="24"/>
                <w:szCs w:val="24"/>
              </w:rPr>
              <m:t>6</m:t>
            </m:r>
          </m:den>
        </m:f>
      </m:oMath>
    </w:p>
    <w:p w:rsidR="00505DBC" w:rsidRPr="00272055" w:rsidRDefault="00505DBC" w:rsidP="00505DBC">
      <w:pPr>
        <w:pStyle w:val="a7"/>
        <w:widowControl/>
        <w:numPr>
          <w:ilvl w:val="0"/>
          <w:numId w:val="372"/>
        </w:numPr>
        <w:autoSpaceDE/>
        <w:autoSpaceDN/>
        <w:spacing w:after="160" w:line="360" w:lineRule="auto"/>
        <w:ind w:left="284" w:right="0" w:hanging="284"/>
        <w:contextualSpacing/>
        <w:rPr>
          <w:sz w:val="24"/>
          <w:szCs w:val="24"/>
        </w:rPr>
      </w:pPr>
      <w:r w:rsidRPr="00272055">
        <w:rPr>
          <w:sz w:val="24"/>
          <w:szCs w:val="24"/>
        </w:rPr>
        <w:t xml:space="preserve">В автопарке 100 автомобилей. Грузовые составляют </w:t>
      </w:r>
      <m:oMath>
        <m:f>
          <m:fPr>
            <m:ctrlPr>
              <w:rPr>
                <w:rFonts w:ascii="Cambria Math" w:hAnsi="Cambria Math"/>
                <w:i/>
                <w:sz w:val="24"/>
                <w:szCs w:val="24"/>
              </w:rPr>
            </m:ctrlPr>
          </m:fPr>
          <m:num>
            <m:r>
              <w:rPr>
                <w:rFonts w:ascii="Cambria Math" w:hAnsi="Cambria Math"/>
                <w:sz w:val="24"/>
                <w:szCs w:val="24"/>
              </w:rPr>
              <m:t>15</m:t>
            </m:r>
          </m:num>
          <m:den>
            <m:r>
              <w:rPr>
                <w:rFonts w:ascii="Cambria Math" w:hAnsi="Cambria Math"/>
                <w:sz w:val="24"/>
                <w:szCs w:val="24"/>
              </w:rPr>
              <m:t>25</m:t>
            </m:r>
          </m:den>
        </m:f>
      </m:oMath>
      <w:r w:rsidRPr="00272055">
        <w:rPr>
          <w:rFonts w:eastAsiaTheme="minorEastAsia"/>
          <w:sz w:val="24"/>
          <w:szCs w:val="24"/>
        </w:rPr>
        <w:t xml:space="preserve"> от всех машин. Найдите, сколько грузовых автомобилей в автопарке.</w:t>
      </w:r>
    </w:p>
    <w:p w:rsidR="00505DBC" w:rsidRPr="00272055" w:rsidRDefault="00505DBC" w:rsidP="00505DBC">
      <w:pPr>
        <w:pStyle w:val="a7"/>
        <w:widowControl/>
        <w:numPr>
          <w:ilvl w:val="0"/>
          <w:numId w:val="372"/>
        </w:numPr>
        <w:autoSpaceDE/>
        <w:autoSpaceDN/>
        <w:spacing w:after="160" w:line="360" w:lineRule="auto"/>
        <w:ind w:left="284" w:right="0" w:hanging="284"/>
        <w:contextualSpacing/>
        <w:rPr>
          <w:sz w:val="24"/>
          <w:szCs w:val="24"/>
        </w:rPr>
      </w:pPr>
      <w:r w:rsidRPr="00272055">
        <w:rPr>
          <w:sz w:val="24"/>
          <w:szCs w:val="24"/>
        </w:rPr>
        <w:t xml:space="preserve">Найдите корень уравнения </w:t>
      </w:r>
      <m:oMath>
        <m:r>
          <w:rPr>
            <w:rFonts w:ascii="Cambria Math" w:hAnsi="Cambria Math"/>
            <w:sz w:val="24"/>
            <w:szCs w:val="24"/>
          </w:rPr>
          <m:t>6,8</m:t>
        </m:r>
        <m:r>
          <w:rPr>
            <w:rFonts w:ascii="Cambria Math" w:hAnsi="Cambria Math"/>
            <w:sz w:val="24"/>
            <w:szCs w:val="24"/>
            <w:lang w:val="en-US"/>
          </w:rPr>
          <m:t>x</m:t>
        </m:r>
        <m:r>
          <w:rPr>
            <w:rFonts w:ascii="Cambria Math" w:hAnsi="Cambria Math"/>
            <w:sz w:val="24"/>
            <w:szCs w:val="24"/>
          </w:rPr>
          <m:t>-2,4</m:t>
        </m:r>
        <m:r>
          <w:rPr>
            <w:rFonts w:ascii="Cambria Math" w:hAnsi="Cambria Math"/>
            <w:sz w:val="24"/>
            <w:szCs w:val="24"/>
            <w:lang w:val="en-US"/>
          </w:rPr>
          <m:t>x</m:t>
        </m:r>
        <m:r>
          <w:rPr>
            <w:rFonts w:ascii="Cambria Math" w:hAnsi="Cambria Math"/>
            <w:sz w:val="24"/>
            <w:szCs w:val="24"/>
          </w:rPr>
          <m:t>=30,8</m:t>
        </m:r>
      </m:oMath>
    </w:p>
    <w:p w:rsidR="00505DBC" w:rsidRPr="00272055" w:rsidRDefault="00505DBC" w:rsidP="00505DBC">
      <w:pPr>
        <w:pStyle w:val="a7"/>
        <w:widowControl/>
        <w:numPr>
          <w:ilvl w:val="0"/>
          <w:numId w:val="372"/>
        </w:numPr>
        <w:autoSpaceDE/>
        <w:autoSpaceDN/>
        <w:spacing w:after="160" w:line="360" w:lineRule="auto"/>
        <w:ind w:left="284" w:right="0" w:hanging="284"/>
        <w:contextualSpacing/>
        <w:rPr>
          <w:sz w:val="24"/>
          <w:szCs w:val="24"/>
        </w:rPr>
      </w:pPr>
      <w:r w:rsidRPr="00272055">
        <w:rPr>
          <w:sz w:val="24"/>
          <w:szCs w:val="24"/>
        </w:rPr>
        <w:t>Собранный крыжовник разложили в три корзины. В первую корзину положили 12,8 кг ягод, во вторую положили в 1,3 раза больше, чем в первую, а в третью корзину положили на 4,54 кг меньше, чем во вторую. Сколько всего кг крыжовника было собрано?</w:t>
      </w:r>
    </w:p>
    <w:p w:rsidR="00505DBC" w:rsidRPr="00272055" w:rsidRDefault="00505DBC" w:rsidP="00505DBC">
      <w:pPr>
        <w:pStyle w:val="a7"/>
        <w:widowControl/>
        <w:numPr>
          <w:ilvl w:val="0"/>
          <w:numId w:val="372"/>
        </w:numPr>
        <w:autoSpaceDE/>
        <w:autoSpaceDN/>
        <w:spacing w:after="160" w:line="360" w:lineRule="auto"/>
        <w:ind w:left="284" w:right="0" w:hanging="284"/>
        <w:contextualSpacing/>
        <w:rPr>
          <w:sz w:val="24"/>
          <w:szCs w:val="24"/>
        </w:rPr>
      </w:pPr>
      <w:r w:rsidRPr="00272055">
        <w:rPr>
          <w:sz w:val="24"/>
          <w:szCs w:val="24"/>
        </w:rPr>
        <w:t>Из двух городов одновременно навстречу друг другу вышли 2 поезда и встретились через 7 ч. Скорость одного поезда 54 км/ч, другого – 64 км/ч. Определите расстояние между городами.</w:t>
      </w:r>
    </w:p>
    <w:p w:rsidR="00505DBC" w:rsidRPr="00272055" w:rsidRDefault="00505DBC" w:rsidP="00505DBC">
      <w:pPr>
        <w:pStyle w:val="a7"/>
        <w:widowControl/>
        <w:numPr>
          <w:ilvl w:val="0"/>
          <w:numId w:val="372"/>
        </w:numPr>
        <w:autoSpaceDE/>
        <w:autoSpaceDN/>
        <w:spacing w:after="160" w:line="360" w:lineRule="auto"/>
        <w:ind w:left="284" w:right="0" w:hanging="284"/>
        <w:contextualSpacing/>
        <w:rPr>
          <w:sz w:val="24"/>
          <w:szCs w:val="24"/>
        </w:rPr>
      </w:pPr>
      <w:r w:rsidRPr="00272055">
        <w:rPr>
          <w:sz w:val="24"/>
          <w:szCs w:val="24"/>
        </w:rPr>
        <w:t>От прямоугольного параллелепипеда с размерами 7 см, 3 см, 9 см отпилили 2 равных кубика со стороной 2 см. Найдите объём оставшейся части.</w:t>
      </w:r>
    </w:p>
    <w:p w:rsidR="00505DBC" w:rsidRDefault="00505DBC" w:rsidP="00505DBC">
      <w:pPr>
        <w:jc w:val="center"/>
        <w:rPr>
          <w:b/>
          <w:color w:val="000000"/>
          <w:sz w:val="28"/>
        </w:rPr>
      </w:pPr>
      <w:r>
        <w:rPr>
          <w:b/>
          <w:color w:val="000000"/>
          <w:sz w:val="28"/>
        </w:rPr>
        <w:t>6 КЛАСС</w:t>
      </w:r>
    </w:p>
    <w:p w:rsidR="00505DBC" w:rsidRPr="00272055" w:rsidRDefault="00505DBC" w:rsidP="00505DBC">
      <w:pPr>
        <w:pStyle w:val="afffff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after="200"/>
        <w:rPr>
          <w:rFonts w:ascii="Times New Roman" w:eastAsia="Times New Roman" w:hAnsi="Times New Roman" w:cs="Times New Roman"/>
          <w:b/>
          <w:bCs/>
          <w:color w:val="202528"/>
          <w:sz w:val="26"/>
          <w:szCs w:val="26"/>
        </w:rPr>
      </w:pPr>
      <w:r>
        <w:rPr>
          <w:rFonts w:ascii="Times New Roman" w:hAnsi="Times New Roman"/>
          <w:b/>
          <w:bCs/>
          <w:color w:val="202528"/>
          <w:sz w:val="26"/>
          <w:szCs w:val="26"/>
        </w:rPr>
        <w:lastRenderedPageBreak/>
        <w:t>Контрольная работа по теме «Натуральные числа»</w:t>
      </w:r>
    </w:p>
    <w:p w:rsidR="00505DBC" w:rsidRPr="00272055" w:rsidRDefault="00505DBC" w:rsidP="00505DBC">
      <w:pPr>
        <w:pStyle w:val="afffff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after="200" w:line="360" w:lineRule="auto"/>
        <w:jc w:val="center"/>
        <w:rPr>
          <w:rFonts w:ascii="Times New Roman" w:hAnsi="Times New Roman"/>
          <w:b/>
          <w:bCs/>
          <w:color w:val="000000" w:themeColor="text1"/>
          <w:szCs w:val="26"/>
        </w:rPr>
      </w:pPr>
      <w:r w:rsidRPr="00272055">
        <w:rPr>
          <w:rFonts w:ascii="Times New Roman" w:hAnsi="Times New Roman"/>
          <w:b/>
          <w:bCs/>
          <w:color w:val="000000" w:themeColor="text1"/>
          <w:szCs w:val="26"/>
        </w:rPr>
        <w:t>Вариант 1</w:t>
      </w:r>
    </w:p>
    <w:p w:rsidR="00505DBC" w:rsidRPr="00272055" w:rsidRDefault="00505DBC" w:rsidP="00505DBC">
      <w:pPr>
        <w:pStyle w:val="afffff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after="200" w:line="360" w:lineRule="auto"/>
        <w:rPr>
          <w:rFonts w:ascii="Times New Roman" w:eastAsia="Times New Roman" w:hAnsi="Times New Roman" w:cs="Times New Roman"/>
          <w:color w:val="000000" w:themeColor="text1"/>
          <w:szCs w:val="26"/>
        </w:rPr>
      </w:pPr>
      <w:r w:rsidRPr="00272055">
        <w:rPr>
          <w:rFonts w:ascii="Times New Roman" w:hAnsi="Times New Roman"/>
          <w:b/>
          <w:bCs/>
          <w:color w:val="000000" w:themeColor="text1"/>
          <w:szCs w:val="26"/>
        </w:rPr>
        <w:t>№ 1</w:t>
      </w:r>
      <w:r w:rsidRPr="00272055">
        <w:rPr>
          <w:rFonts w:ascii="Times New Roman" w:hAnsi="Times New Roman"/>
          <w:color w:val="000000" w:themeColor="text1"/>
          <w:szCs w:val="26"/>
        </w:rPr>
        <w:t>. Вычислите: (12</w:t>
      </w:r>
      <w:r w:rsidRPr="00272055">
        <w:rPr>
          <w:rFonts w:ascii="Times New Roman" w:hAnsi="Times New Roman"/>
          <w:color w:val="000000" w:themeColor="text1"/>
          <w:szCs w:val="26"/>
          <w:lang w:val="de-DE"/>
        </w:rPr>
        <w:t xml:space="preserve"> ·</w:t>
      </w:r>
      <w:r w:rsidRPr="00272055">
        <w:rPr>
          <w:rFonts w:ascii="Times New Roman" w:hAnsi="Times New Roman"/>
          <w:color w:val="000000" w:themeColor="text1"/>
          <w:szCs w:val="26"/>
        </w:rPr>
        <w:t xml:space="preserve"> 75 - 3069 : 9) + 5991</w:t>
      </w:r>
    </w:p>
    <w:p w:rsidR="00505DBC" w:rsidRPr="00272055" w:rsidRDefault="00505DBC" w:rsidP="00505DBC">
      <w:pPr>
        <w:pStyle w:val="afffff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after="40" w:line="360" w:lineRule="auto"/>
        <w:rPr>
          <w:rFonts w:ascii="Times New Roman" w:eastAsia="Times New Roman" w:hAnsi="Times New Roman" w:cs="Times New Roman"/>
          <w:color w:val="000000" w:themeColor="text1"/>
          <w:szCs w:val="26"/>
        </w:rPr>
      </w:pPr>
      <w:r w:rsidRPr="00272055">
        <w:rPr>
          <w:rFonts w:ascii="Times New Roman" w:hAnsi="Times New Roman"/>
          <w:b/>
          <w:bCs/>
          <w:color w:val="000000" w:themeColor="text1"/>
          <w:szCs w:val="26"/>
        </w:rPr>
        <w:t>№ 2.</w:t>
      </w:r>
      <w:r w:rsidRPr="00272055">
        <w:rPr>
          <w:rFonts w:ascii="Times New Roman" w:hAnsi="Times New Roman"/>
          <w:color w:val="000000" w:themeColor="text1"/>
          <w:szCs w:val="26"/>
        </w:rPr>
        <w:t xml:space="preserve"> Округлите число 146 925:</w:t>
      </w:r>
    </w:p>
    <w:p w:rsidR="00505DBC" w:rsidRPr="00272055" w:rsidRDefault="00505DBC" w:rsidP="00505DBC">
      <w:pPr>
        <w:pStyle w:val="afffff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line="360" w:lineRule="auto"/>
        <w:rPr>
          <w:rFonts w:ascii="Times New Roman" w:eastAsia="Times New Roman" w:hAnsi="Times New Roman" w:cs="Times New Roman"/>
          <w:color w:val="000000" w:themeColor="text1"/>
          <w:szCs w:val="26"/>
        </w:rPr>
      </w:pPr>
      <w:r w:rsidRPr="00272055">
        <w:rPr>
          <w:rFonts w:ascii="Times New Roman" w:hAnsi="Times New Roman"/>
          <w:color w:val="000000" w:themeColor="text1"/>
          <w:szCs w:val="26"/>
        </w:rPr>
        <w:t>а) до десятков</w:t>
      </w:r>
    </w:p>
    <w:p w:rsidR="00505DBC" w:rsidRPr="00272055" w:rsidRDefault="00505DBC" w:rsidP="00505DBC">
      <w:pPr>
        <w:pStyle w:val="afffff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line="360" w:lineRule="auto"/>
        <w:rPr>
          <w:rFonts w:ascii="Times New Roman" w:eastAsia="Times New Roman" w:hAnsi="Times New Roman" w:cs="Times New Roman"/>
          <w:color w:val="000000" w:themeColor="text1"/>
          <w:szCs w:val="26"/>
        </w:rPr>
      </w:pPr>
      <w:r w:rsidRPr="00272055">
        <w:rPr>
          <w:rFonts w:ascii="Times New Roman" w:hAnsi="Times New Roman"/>
          <w:color w:val="000000" w:themeColor="text1"/>
          <w:szCs w:val="26"/>
        </w:rPr>
        <w:t>б) до сотен</w:t>
      </w:r>
    </w:p>
    <w:p w:rsidR="00505DBC" w:rsidRPr="00272055" w:rsidRDefault="00505DBC" w:rsidP="00505DBC">
      <w:pPr>
        <w:pStyle w:val="afffff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line="360" w:lineRule="auto"/>
        <w:rPr>
          <w:rFonts w:ascii="Times New Roman" w:eastAsia="Times New Roman" w:hAnsi="Times New Roman" w:cs="Times New Roman"/>
          <w:color w:val="000000" w:themeColor="text1"/>
          <w:szCs w:val="26"/>
        </w:rPr>
      </w:pPr>
      <w:r w:rsidRPr="00272055">
        <w:rPr>
          <w:rFonts w:ascii="Times New Roman" w:hAnsi="Times New Roman"/>
          <w:color w:val="000000" w:themeColor="text1"/>
          <w:szCs w:val="26"/>
        </w:rPr>
        <w:t>в) до тысяч</w:t>
      </w:r>
    </w:p>
    <w:p w:rsidR="00505DBC" w:rsidRPr="00272055" w:rsidRDefault="00505DBC" w:rsidP="00505DBC">
      <w:pPr>
        <w:pStyle w:val="afffff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after="200" w:line="360" w:lineRule="auto"/>
        <w:rPr>
          <w:rFonts w:ascii="Times New Roman" w:eastAsia="Times New Roman" w:hAnsi="Times New Roman" w:cs="Times New Roman"/>
          <w:color w:val="000000" w:themeColor="text1"/>
          <w:szCs w:val="26"/>
        </w:rPr>
      </w:pPr>
      <w:r w:rsidRPr="00272055">
        <w:rPr>
          <w:rFonts w:ascii="Times New Roman" w:hAnsi="Times New Roman"/>
          <w:b/>
          <w:bCs/>
          <w:color w:val="000000" w:themeColor="text1"/>
          <w:szCs w:val="26"/>
        </w:rPr>
        <w:t>№ 3.</w:t>
      </w:r>
      <w:r w:rsidRPr="00272055">
        <w:rPr>
          <w:rFonts w:ascii="Times New Roman" w:hAnsi="Times New Roman"/>
          <w:color w:val="000000" w:themeColor="text1"/>
          <w:szCs w:val="26"/>
        </w:rPr>
        <w:t xml:space="preserve"> Найдите НОД и НОК чисел 45 и 60.</w:t>
      </w:r>
    </w:p>
    <w:p w:rsidR="00505DBC" w:rsidRPr="00272055" w:rsidRDefault="00505DBC" w:rsidP="00505DBC">
      <w:pPr>
        <w:pStyle w:val="afffff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after="200" w:line="360" w:lineRule="auto"/>
        <w:rPr>
          <w:rFonts w:ascii="Times New Roman" w:eastAsia="Times New Roman" w:hAnsi="Times New Roman" w:cs="Times New Roman"/>
          <w:color w:val="000000" w:themeColor="text1"/>
          <w:szCs w:val="26"/>
        </w:rPr>
      </w:pPr>
      <w:r w:rsidRPr="00272055">
        <w:rPr>
          <w:rFonts w:ascii="Times New Roman" w:hAnsi="Times New Roman"/>
          <w:b/>
          <w:bCs/>
          <w:color w:val="000000" w:themeColor="text1"/>
          <w:szCs w:val="26"/>
        </w:rPr>
        <w:t xml:space="preserve">№ 4. </w:t>
      </w:r>
      <w:r w:rsidRPr="00272055">
        <w:rPr>
          <w:rFonts w:ascii="Times New Roman" w:hAnsi="Times New Roman"/>
          <w:color w:val="000000" w:themeColor="text1"/>
          <w:szCs w:val="26"/>
        </w:rPr>
        <w:t>На праздник Пети пришло 9 человек. Каждому другу мальчик хочет дать равное количество конфет. По сколько конфет получит каждый гость и сколько конфет останется, если всего у Пети есть 75 конфет?</w:t>
      </w:r>
    </w:p>
    <w:p w:rsidR="00505DBC" w:rsidRDefault="00505DBC" w:rsidP="00505DBC">
      <w:pPr>
        <w:spacing w:line="360" w:lineRule="auto"/>
        <w:jc w:val="both"/>
        <w:rPr>
          <w:color w:val="000000" w:themeColor="text1"/>
          <w:sz w:val="24"/>
          <w:szCs w:val="26"/>
        </w:rPr>
      </w:pPr>
      <w:r w:rsidRPr="00272055">
        <w:rPr>
          <w:b/>
          <w:bCs/>
          <w:color w:val="000000" w:themeColor="text1"/>
          <w:sz w:val="24"/>
          <w:szCs w:val="26"/>
        </w:rPr>
        <w:t xml:space="preserve">№ 5. </w:t>
      </w:r>
      <w:r w:rsidRPr="00272055">
        <w:rPr>
          <w:color w:val="000000" w:themeColor="text1"/>
          <w:sz w:val="24"/>
          <w:szCs w:val="26"/>
        </w:rPr>
        <w:t>Из поселка одновременно в противоположных направлениях отправились велосипедист и мотоциклист. Через 2 ч между ними было 118 км. Найти скорость велосипедиста, если скорость мотоциклиста равна 46 км/ч.</w:t>
      </w:r>
    </w:p>
    <w:p w:rsidR="00505DBC" w:rsidRPr="001A64CF" w:rsidRDefault="00505DBC" w:rsidP="00505DBC">
      <w:pPr>
        <w:spacing w:line="360" w:lineRule="auto"/>
        <w:jc w:val="center"/>
        <w:rPr>
          <w:b/>
          <w:bCs/>
          <w:color w:val="000000" w:themeColor="text1"/>
          <w:sz w:val="24"/>
          <w:szCs w:val="24"/>
        </w:rPr>
      </w:pPr>
      <w:r w:rsidRPr="001A64CF">
        <w:rPr>
          <w:b/>
          <w:bCs/>
          <w:color w:val="000000" w:themeColor="text1"/>
          <w:sz w:val="24"/>
          <w:szCs w:val="24"/>
        </w:rPr>
        <w:t>Вариант 2</w:t>
      </w:r>
    </w:p>
    <w:p w:rsidR="00505DBC" w:rsidRPr="001A64CF" w:rsidRDefault="00505DBC" w:rsidP="00505DBC">
      <w:pPr>
        <w:spacing w:line="360" w:lineRule="auto"/>
        <w:jc w:val="both"/>
        <w:rPr>
          <w:color w:val="000000" w:themeColor="text1"/>
          <w:sz w:val="24"/>
          <w:szCs w:val="24"/>
        </w:rPr>
      </w:pPr>
      <w:r w:rsidRPr="001A64CF">
        <w:rPr>
          <w:b/>
          <w:bCs/>
          <w:color w:val="000000" w:themeColor="text1"/>
          <w:sz w:val="24"/>
          <w:szCs w:val="24"/>
        </w:rPr>
        <w:t>№ 1</w:t>
      </w:r>
      <w:r w:rsidRPr="001A64CF">
        <w:rPr>
          <w:color w:val="000000" w:themeColor="text1"/>
          <w:sz w:val="24"/>
          <w:szCs w:val="24"/>
        </w:rPr>
        <w:t>. Вычислите: 14</w:t>
      </w:r>
      <w:r w:rsidRPr="001A64CF">
        <w:rPr>
          <w:color w:val="000000" w:themeColor="text1"/>
          <w:sz w:val="24"/>
          <w:szCs w:val="24"/>
          <w:lang w:val="de-DE"/>
        </w:rPr>
        <w:t>·</w:t>
      </w:r>
      <w:r w:rsidRPr="001A64CF">
        <w:rPr>
          <w:color w:val="000000" w:themeColor="text1"/>
          <w:sz w:val="24"/>
          <w:szCs w:val="24"/>
        </w:rPr>
        <w:t xml:space="preserve"> (225 - 1266 : 6 + 44)</w:t>
      </w:r>
    </w:p>
    <w:p w:rsidR="00505DBC" w:rsidRPr="001A64CF" w:rsidRDefault="00505DBC" w:rsidP="00505DBC">
      <w:pPr>
        <w:spacing w:after="40" w:line="360" w:lineRule="auto"/>
        <w:jc w:val="both"/>
        <w:rPr>
          <w:color w:val="000000" w:themeColor="text1"/>
          <w:sz w:val="24"/>
          <w:szCs w:val="24"/>
        </w:rPr>
      </w:pPr>
      <w:r w:rsidRPr="001A64CF">
        <w:rPr>
          <w:b/>
          <w:bCs/>
          <w:color w:val="000000" w:themeColor="text1"/>
          <w:sz w:val="24"/>
          <w:szCs w:val="24"/>
        </w:rPr>
        <w:t>№ 2.</w:t>
      </w:r>
      <w:r w:rsidRPr="001A64CF">
        <w:rPr>
          <w:color w:val="000000" w:themeColor="text1"/>
          <w:sz w:val="24"/>
          <w:szCs w:val="24"/>
        </w:rPr>
        <w:t xml:space="preserve"> Округлите число 871 152:</w:t>
      </w:r>
    </w:p>
    <w:p w:rsidR="00505DBC" w:rsidRPr="001A64CF" w:rsidRDefault="00505DBC" w:rsidP="00505DBC">
      <w:pPr>
        <w:spacing w:line="360" w:lineRule="auto"/>
        <w:jc w:val="both"/>
        <w:rPr>
          <w:color w:val="000000" w:themeColor="text1"/>
          <w:sz w:val="24"/>
          <w:szCs w:val="24"/>
        </w:rPr>
      </w:pPr>
      <w:r w:rsidRPr="001A64CF">
        <w:rPr>
          <w:color w:val="000000" w:themeColor="text1"/>
          <w:sz w:val="24"/>
          <w:szCs w:val="24"/>
        </w:rPr>
        <w:t>а) до десятков</w:t>
      </w:r>
    </w:p>
    <w:p w:rsidR="00505DBC" w:rsidRPr="001A64CF" w:rsidRDefault="00505DBC" w:rsidP="00505DBC">
      <w:pPr>
        <w:spacing w:after="40" w:line="360" w:lineRule="auto"/>
        <w:jc w:val="both"/>
        <w:rPr>
          <w:color w:val="000000" w:themeColor="text1"/>
          <w:sz w:val="24"/>
          <w:szCs w:val="24"/>
        </w:rPr>
      </w:pPr>
      <w:r w:rsidRPr="001A64CF">
        <w:rPr>
          <w:color w:val="000000" w:themeColor="text1"/>
          <w:sz w:val="24"/>
          <w:szCs w:val="24"/>
        </w:rPr>
        <w:t>б) до сотен</w:t>
      </w:r>
    </w:p>
    <w:p w:rsidR="00505DBC" w:rsidRPr="001A64CF" w:rsidRDefault="00505DBC" w:rsidP="00505DBC">
      <w:pPr>
        <w:spacing w:after="40" w:line="360" w:lineRule="auto"/>
        <w:jc w:val="both"/>
        <w:rPr>
          <w:color w:val="000000" w:themeColor="text1"/>
          <w:sz w:val="24"/>
          <w:szCs w:val="24"/>
        </w:rPr>
      </w:pPr>
      <w:r w:rsidRPr="001A64CF">
        <w:rPr>
          <w:color w:val="000000" w:themeColor="text1"/>
          <w:sz w:val="24"/>
          <w:szCs w:val="24"/>
        </w:rPr>
        <w:t>в) до тысяч</w:t>
      </w:r>
    </w:p>
    <w:p w:rsidR="00505DBC" w:rsidRPr="001A64CF" w:rsidRDefault="00505DBC" w:rsidP="00505DBC">
      <w:pPr>
        <w:spacing w:line="360" w:lineRule="auto"/>
        <w:jc w:val="both"/>
        <w:rPr>
          <w:color w:val="000000" w:themeColor="text1"/>
          <w:sz w:val="24"/>
          <w:szCs w:val="24"/>
        </w:rPr>
      </w:pPr>
      <w:r w:rsidRPr="001A64CF">
        <w:rPr>
          <w:b/>
          <w:bCs/>
          <w:color w:val="000000" w:themeColor="text1"/>
          <w:sz w:val="24"/>
          <w:szCs w:val="24"/>
        </w:rPr>
        <w:t>№ 3.</w:t>
      </w:r>
      <w:r w:rsidRPr="001A64CF">
        <w:rPr>
          <w:color w:val="000000" w:themeColor="text1"/>
          <w:sz w:val="24"/>
          <w:szCs w:val="24"/>
        </w:rPr>
        <w:t xml:space="preserve"> Найдите НОД и НОК чисел 32 и 56.</w:t>
      </w:r>
    </w:p>
    <w:p w:rsidR="00505DBC" w:rsidRPr="001A64CF" w:rsidRDefault="00505DBC" w:rsidP="00505DBC">
      <w:pPr>
        <w:spacing w:line="360" w:lineRule="auto"/>
        <w:jc w:val="both"/>
        <w:rPr>
          <w:color w:val="000000" w:themeColor="text1"/>
          <w:sz w:val="24"/>
          <w:szCs w:val="24"/>
        </w:rPr>
      </w:pPr>
      <w:r w:rsidRPr="001A64CF">
        <w:rPr>
          <w:b/>
          <w:bCs/>
          <w:color w:val="000000" w:themeColor="text1"/>
          <w:sz w:val="24"/>
          <w:szCs w:val="24"/>
        </w:rPr>
        <w:t xml:space="preserve">№ 4. </w:t>
      </w:r>
      <w:r w:rsidRPr="001A64CF">
        <w:rPr>
          <w:color w:val="000000" w:themeColor="text1"/>
          <w:sz w:val="24"/>
          <w:szCs w:val="24"/>
        </w:rPr>
        <w:t>В одну бутылку помещается 5 литров яблочного сока. Сколько 5-литровых бутылок понадобится, чтобы разлить в них 47 литров сока</w:t>
      </w:r>
      <w:r w:rsidRPr="001A64CF">
        <w:rPr>
          <w:color w:val="000000" w:themeColor="text1"/>
          <w:sz w:val="24"/>
          <w:szCs w:val="24"/>
          <w:lang w:val="zh-TW"/>
        </w:rPr>
        <w:t>?</w:t>
      </w:r>
    </w:p>
    <w:p w:rsidR="00505DBC" w:rsidRDefault="00505DBC" w:rsidP="00505DBC">
      <w:pPr>
        <w:spacing w:line="360" w:lineRule="auto"/>
        <w:jc w:val="both"/>
        <w:rPr>
          <w:color w:val="000000" w:themeColor="text1"/>
          <w:sz w:val="24"/>
          <w:szCs w:val="24"/>
        </w:rPr>
      </w:pPr>
      <w:r w:rsidRPr="001A64CF">
        <w:rPr>
          <w:b/>
          <w:bCs/>
          <w:color w:val="000000" w:themeColor="text1"/>
          <w:sz w:val="24"/>
          <w:szCs w:val="24"/>
        </w:rPr>
        <w:t xml:space="preserve">№ 5. </w:t>
      </w:r>
      <w:r w:rsidRPr="001A64CF">
        <w:rPr>
          <w:color w:val="000000" w:themeColor="text1"/>
          <w:sz w:val="24"/>
          <w:szCs w:val="24"/>
        </w:rPr>
        <w:t>Два автобуса вышли одновременно навстречу друг другу из двух селений, расстояние между которыми 450 км. Скорость одного 40 км/ч, а другого на 10 км/ч больше. Сколько километров проедет каждый автобус до встречи?</w:t>
      </w:r>
    </w:p>
    <w:p w:rsidR="00505DBC" w:rsidRDefault="00505DBC" w:rsidP="00505DBC">
      <w:pPr>
        <w:spacing w:line="360" w:lineRule="auto"/>
        <w:jc w:val="both"/>
        <w:rPr>
          <w:b/>
          <w:color w:val="000000"/>
          <w:sz w:val="24"/>
        </w:rPr>
      </w:pPr>
      <w:r w:rsidRPr="001A64CF">
        <w:rPr>
          <w:b/>
          <w:color w:val="000000"/>
          <w:sz w:val="24"/>
        </w:rPr>
        <w:t>Контрольная работа по теме "Дроби"</w:t>
      </w:r>
    </w:p>
    <w:p w:rsidR="00505DBC" w:rsidRPr="001A64CF" w:rsidRDefault="00505DBC" w:rsidP="00505DBC">
      <w:pPr>
        <w:jc w:val="center"/>
        <w:rPr>
          <w:b/>
          <w:sz w:val="24"/>
          <w:szCs w:val="24"/>
        </w:rPr>
      </w:pPr>
      <w:r w:rsidRPr="001A64CF">
        <w:rPr>
          <w:b/>
          <w:sz w:val="24"/>
          <w:szCs w:val="24"/>
        </w:rPr>
        <w:t>Вариант 1</w:t>
      </w:r>
    </w:p>
    <w:p w:rsidR="00505DBC" w:rsidRPr="00CB51D9" w:rsidRDefault="00505DBC" w:rsidP="00505DBC">
      <w:pPr>
        <w:rPr>
          <w:color w:val="000000" w:themeColor="text1"/>
          <w:sz w:val="24"/>
          <w:szCs w:val="24"/>
        </w:rPr>
      </w:pPr>
      <w:r w:rsidRPr="001A64CF">
        <w:rPr>
          <w:color w:val="000000" w:themeColor="text1"/>
          <w:sz w:val="24"/>
          <w:szCs w:val="24"/>
        </w:rPr>
        <w:t xml:space="preserve">1.Найдите значение выражения: </w:t>
      </w:r>
    </w:p>
    <w:p w:rsidR="00505DBC" w:rsidRPr="001A64CF" w:rsidRDefault="00505DBC" w:rsidP="00505DBC">
      <w:pPr>
        <w:jc w:val="center"/>
        <w:rPr>
          <w:color w:val="000000" w:themeColor="text1"/>
          <w:sz w:val="24"/>
          <w:szCs w:val="24"/>
        </w:rPr>
      </w:pPr>
      <w:r w:rsidRPr="001A64CF">
        <w:rPr>
          <w:noProof/>
          <w:color w:val="000000" w:themeColor="text1"/>
          <w:sz w:val="24"/>
          <w:szCs w:val="24"/>
          <w:lang w:eastAsia="ru-RU"/>
        </w:rPr>
        <w:drawing>
          <wp:inline distT="0" distB="0" distL="0" distR="0" wp14:anchorId="215A323E" wp14:editId="1C46461F">
            <wp:extent cx="981075" cy="382453"/>
            <wp:effectExtent l="0" t="0" r="0" b="0"/>
            <wp:docPr id="3" name="Рисунок 1" descr=" дробь: числитель: 5, знаменатель: 9 конец дроби : левая круглая скобка дробь: числитель: 7, знаменатель: 9 конец дроби плюс дробь: числитель: 11, знаменатель: 18 конец дроби правая круглая скобка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дробь: числитель: 5, знаменатель: 9 конец дроби : левая круглая скобка дробь: числитель: 7, знаменатель: 9 конец дроби плюс дробь: числитель: 11, знаменатель: 18 конец дроби правая круглая скобка . "/>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991120" cy="386369"/>
                    </a:xfrm>
                    <a:prstGeom prst="rect">
                      <a:avLst/>
                    </a:prstGeom>
                    <a:noFill/>
                    <a:ln>
                      <a:noFill/>
                    </a:ln>
                  </pic:spPr>
                </pic:pic>
              </a:graphicData>
            </a:graphic>
          </wp:inline>
        </w:drawing>
      </w:r>
    </w:p>
    <w:p w:rsidR="00505DBC" w:rsidRPr="001A64CF" w:rsidRDefault="00505DBC" w:rsidP="00505DBC">
      <w:pPr>
        <w:rPr>
          <w:color w:val="000000" w:themeColor="text1"/>
          <w:sz w:val="24"/>
          <w:szCs w:val="24"/>
        </w:rPr>
      </w:pPr>
      <w:r w:rsidRPr="001A64CF">
        <w:rPr>
          <w:color w:val="000000" w:themeColor="text1"/>
          <w:sz w:val="24"/>
          <w:szCs w:val="24"/>
        </w:rPr>
        <w:t>2. Решите уравнение: 7,2 : 2,4 = 0,9 : х</w:t>
      </w:r>
    </w:p>
    <w:p w:rsidR="00505DBC" w:rsidRPr="00505DBC" w:rsidRDefault="00505DBC" w:rsidP="00505DBC">
      <w:pPr>
        <w:pStyle w:val="aff7"/>
        <w:rPr>
          <w:rFonts w:ascii="Times New Roman"/>
          <w:color w:val="000000" w:themeColor="text1"/>
          <w:sz w:val="24"/>
          <w:szCs w:val="24"/>
          <w:lang w:val="ru-RU"/>
        </w:rPr>
      </w:pPr>
      <w:r w:rsidRPr="00505DBC">
        <w:rPr>
          <w:rFonts w:ascii="Times New Roman"/>
          <w:color w:val="000000" w:themeColor="text1"/>
          <w:sz w:val="24"/>
          <w:szCs w:val="24"/>
          <w:lang w:val="ru-RU"/>
        </w:rPr>
        <w:t>3. Решите задачу составлением пропорции:</w:t>
      </w:r>
    </w:p>
    <w:p w:rsidR="00505DBC" w:rsidRPr="00505DBC" w:rsidRDefault="00505DBC" w:rsidP="00505DBC">
      <w:pPr>
        <w:pStyle w:val="aff7"/>
        <w:rPr>
          <w:rFonts w:ascii="Times New Roman"/>
          <w:color w:val="000000" w:themeColor="text1"/>
          <w:sz w:val="24"/>
          <w:szCs w:val="24"/>
          <w:lang w:val="ru-RU"/>
        </w:rPr>
      </w:pPr>
      <w:r w:rsidRPr="00505DBC">
        <w:rPr>
          <w:rFonts w:ascii="Times New Roman"/>
          <w:color w:val="000000" w:themeColor="text1"/>
          <w:sz w:val="24"/>
          <w:szCs w:val="24"/>
          <w:lang w:val="ru-RU"/>
        </w:rPr>
        <w:t xml:space="preserve">  Для изготовления 18 одинаковых приборов потребовалось  27 г платины. Сколько платины потребуется для изготовления 28 таких  же приборов?</w:t>
      </w:r>
    </w:p>
    <w:p w:rsidR="00505DBC" w:rsidRPr="001A64CF" w:rsidRDefault="00505DBC" w:rsidP="00505DBC">
      <w:pPr>
        <w:pStyle w:val="leftmargin"/>
        <w:rPr>
          <w:color w:val="000000" w:themeColor="text1"/>
        </w:rPr>
      </w:pPr>
      <w:r w:rsidRPr="001A64CF">
        <w:rPr>
          <w:color w:val="000000" w:themeColor="text1"/>
        </w:rPr>
        <w:lastRenderedPageBreak/>
        <w:t>4. На пост председателя школьного совета претендовали два кандидата. В голосовании приняли участие 189 человек. Голоса между кандидатами распределились в отношении 2 : 7. Сколько голосов получил победитель?</w:t>
      </w:r>
    </w:p>
    <w:p w:rsidR="00505DBC" w:rsidRPr="00505DBC" w:rsidRDefault="00505DBC" w:rsidP="00505DBC">
      <w:pPr>
        <w:pStyle w:val="aff7"/>
        <w:rPr>
          <w:rFonts w:ascii="Times New Roman"/>
          <w:color w:val="000000" w:themeColor="text1"/>
          <w:sz w:val="24"/>
          <w:szCs w:val="24"/>
          <w:lang w:val="ru-RU"/>
        </w:rPr>
      </w:pPr>
      <w:r w:rsidRPr="00505DBC">
        <w:rPr>
          <w:rFonts w:ascii="Times New Roman"/>
          <w:color w:val="000000" w:themeColor="text1"/>
          <w:sz w:val="24"/>
          <w:szCs w:val="24"/>
          <w:lang w:val="ru-RU"/>
        </w:rPr>
        <w:t>5. На субботник вышли 160 человек. В ремонте дороги  участвовали 25% всех людей, а остальные сажали деревья. Сколько человек сажали деревья?</w:t>
      </w:r>
    </w:p>
    <w:p w:rsidR="00505DBC" w:rsidRPr="00505DBC" w:rsidRDefault="00505DBC" w:rsidP="00505DBC">
      <w:pPr>
        <w:pStyle w:val="aff7"/>
        <w:rPr>
          <w:rFonts w:ascii="Times New Roman"/>
          <w:color w:val="000000" w:themeColor="text1"/>
          <w:sz w:val="24"/>
          <w:szCs w:val="24"/>
          <w:lang w:val="ru-RU"/>
        </w:rPr>
      </w:pPr>
    </w:p>
    <w:p w:rsidR="00505DBC" w:rsidRPr="004345E0" w:rsidRDefault="00505DBC" w:rsidP="00505DBC">
      <w:pPr>
        <w:rPr>
          <w:color w:val="000000" w:themeColor="text1"/>
          <w:sz w:val="24"/>
          <w:szCs w:val="24"/>
        </w:rPr>
      </w:pPr>
      <w:r w:rsidRPr="00AA7155">
        <w:rPr>
          <w:color w:val="000000" w:themeColor="text1"/>
          <w:sz w:val="24"/>
          <w:szCs w:val="24"/>
        </w:rPr>
        <w:t xml:space="preserve">6. Засеяли 65% поля, что составило 325 га. </w:t>
      </w:r>
      <w:r w:rsidRPr="004345E0">
        <w:rPr>
          <w:color w:val="000000" w:themeColor="text1"/>
          <w:sz w:val="24"/>
          <w:szCs w:val="24"/>
        </w:rPr>
        <w:t xml:space="preserve">Найдите площадь всего поля. </w:t>
      </w:r>
    </w:p>
    <w:p w:rsidR="00505DBC" w:rsidRPr="004345E0" w:rsidRDefault="00505DBC" w:rsidP="00505DBC">
      <w:pPr>
        <w:jc w:val="center"/>
        <w:rPr>
          <w:b/>
          <w:color w:val="000000" w:themeColor="text1"/>
          <w:sz w:val="24"/>
          <w:szCs w:val="24"/>
        </w:rPr>
      </w:pPr>
      <w:r w:rsidRPr="004345E0">
        <w:rPr>
          <w:b/>
          <w:color w:val="000000" w:themeColor="text1"/>
          <w:sz w:val="24"/>
          <w:szCs w:val="24"/>
        </w:rPr>
        <w:t>Вариант 2</w:t>
      </w:r>
    </w:p>
    <w:p w:rsidR="00505DBC" w:rsidRPr="004345E0" w:rsidRDefault="00505DBC" w:rsidP="00505DBC">
      <w:pPr>
        <w:rPr>
          <w:color w:val="000000" w:themeColor="text1"/>
          <w:sz w:val="24"/>
          <w:szCs w:val="24"/>
        </w:rPr>
      </w:pPr>
      <w:r w:rsidRPr="004345E0">
        <w:rPr>
          <w:color w:val="000000" w:themeColor="text1"/>
          <w:sz w:val="24"/>
          <w:szCs w:val="24"/>
        </w:rPr>
        <w:t xml:space="preserve">1.Найдите значение выражения:  </w:t>
      </w:r>
    </w:p>
    <w:p w:rsidR="00505DBC" w:rsidRPr="00CB51D9" w:rsidRDefault="00505DBC" w:rsidP="00505DBC">
      <w:pPr>
        <w:jc w:val="center"/>
        <w:rPr>
          <w:color w:val="000000" w:themeColor="text1"/>
          <w:sz w:val="24"/>
          <w:szCs w:val="24"/>
          <w:lang w:eastAsia="ru-RU"/>
        </w:rPr>
      </w:pPr>
      <w:r w:rsidRPr="004345E0">
        <w:rPr>
          <w:noProof/>
          <w:color w:val="000000" w:themeColor="text1"/>
          <w:sz w:val="24"/>
          <w:szCs w:val="24"/>
          <w:lang w:eastAsia="ru-RU"/>
        </w:rPr>
        <w:drawing>
          <wp:inline distT="0" distB="0" distL="0" distR="0" wp14:anchorId="4EFCE5AF" wp14:editId="57043CEB">
            <wp:extent cx="975691" cy="361950"/>
            <wp:effectExtent l="0" t="0" r="0" b="0"/>
            <wp:docPr id="2" name="Рисунок 2" descr=" дробь: числитель: 5, знаменатель: 12 конец дроби умножить на левая круглая скобка дробь: числитель: 1, знаменатель: 5 конец дроби плюс дробь: числитель: 3, знаменатель: 25 конец дроби правая круглая скобка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дробь: числитель: 5, знаменатель: 12 конец дроби умножить на левая круглая скобка дробь: числитель: 1, знаменатель: 5 конец дроби плюс дробь: числитель: 3, знаменатель: 25 конец дроби правая круглая скобка . "/>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006194" cy="373266"/>
                    </a:xfrm>
                    <a:prstGeom prst="rect">
                      <a:avLst/>
                    </a:prstGeom>
                    <a:noFill/>
                    <a:ln>
                      <a:noFill/>
                    </a:ln>
                  </pic:spPr>
                </pic:pic>
              </a:graphicData>
            </a:graphic>
          </wp:inline>
        </w:drawing>
      </w:r>
    </w:p>
    <w:p w:rsidR="00505DBC" w:rsidRPr="004345E0" w:rsidRDefault="00505DBC" w:rsidP="00505DBC">
      <w:pPr>
        <w:rPr>
          <w:color w:val="000000" w:themeColor="text1"/>
          <w:sz w:val="24"/>
          <w:szCs w:val="24"/>
        </w:rPr>
      </w:pPr>
      <w:r w:rsidRPr="004345E0">
        <w:rPr>
          <w:color w:val="000000" w:themeColor="text1"/>
          <w:sz w:val="24"/>
          <w:szCs w:val="24"/>
        </w:rPr>
        <w:t>2. Решите уравнение: 2,4 : х = 6 : 4,5</w:t>
      </w:r>
    </w:p>
    <w:p w:rsidR="00505DBC" w:rsidRPr="00505DBC" w:rsidRDefault="00505DBC" w:rsidP="00505DBC">
      <w:pPr>
        <w:pStyle w:val="aff7"/>
        <w:rPr>
          <w:rFonts w:ascii="Times New Roman"/>
          <w:color w:val="000000" w:themeColor="text1"/>
          <w:sz w:val="24"/>
          <w:szCs w:val="24"/>
          <w:lang w:val="ru-RU"/>
        </w:rPr>
      </w:pPr>
      <w:r w:rsidRPr="00505DBC">
        <w:rPr>
          <w:rFonts w:ascii="Times New Roman"/>
          <w:color w:val="000000" w:themeColor="text1"/>
          <w:sz w:val="24"/>
          <w:szCs w:val="24"/>
          <w:lang w:val="ru-RU"/>
        </w:rPr>
        <w:t>3. Решите задачу составлением пропорции:</w:t>
      </w:r>
    </w:p>
    <w:p w:rsidR="00505DBC" w:rsidRPr="00505DBC" w:rsidRDefault="00505DBC" w:rsidP="00505DBC">
      <w:pPr>
        <w:pStyle w:val="aff7"/>
        <w:rPr>
          <w:rFonts w:ascii="Times New Roman"/>
          <w:color w:val="000000" w:themeColor="text1"/>
          <w:sz w:val="24"/>
          <w:szCs w:val="24"/>
          <w:lang w:val="ru-RU"/>
        </w:rPr>
      </w:pPr>
      <w:r w:rsidRPr="00505DBC">
        <w:rPr>
          <w:rFonts w:ascii="Times New Roman"/>
          <w:color w:val="000000" w:themeColor="text1"/>
          <w:sz w:val="24"/>
          <w:szCs w:val="24"/>
          <w:lang w:val="ru-RU"/>
        </w:rPr>
        <w:t xml:space="preserve"> При изготовлении 9  одинаковых приборов потребовалось  300 г серебра. Сколько серебра потребуется для изготовления 6 таких  же приборов?</w:t>
      </w:r>
    </w:p>
    <w:p w:rsidR="00505DBC" w:rsidRPr="004345E0" w:rsidRDefault="00505DBC" w:rsidP="00505DBC">
      <w:pPr>
        <w:rPr>
          <w:color w:val="000000" w:themeColor="text1"/>
          <w:sz w:val="24"/>
          <w:szCs w:val="24"/>
        </w:rPr>
      </w:pPr>
    </w:p>
    <w:p w:rsidR="00505DBC" w:rsidRPr="004345E0" w:rsidRDefault="00505DBC" w:rsidP="00505DBC">
      <w:pPr>
        <w:rPr>
          <w:color w:val="000000" w:themeColor="text1"/>
          <w:sz w:val="24"/>
          <w:szCs w:val="24"/>
          <w:lang w:eastAsia="ru-RU"/>
        </w:rPr>
      </w:pPr>
      <w:r w:rsidRPr="004345E0">
        <w:rPr>
          <w:color w:val="000000" w:themeColor="text1"/>
          <w:sz w:val="24"/>
          <w:szCs w:val="24"/>
        </w:rPr>
        <w:t>4.</w:t>
      </w:r>
      <w:r w:rsidRPr="004345E0">
        <w:rPr>
          <w:color w:val="000000" w:themeColor="text1"/>
          <w:sz w:val="24"/>
          <w:szCs w:val="24"/>
          <w:lang w:eastAsia="ru-RU"/>
        </w:rPr>
        <w:t xml:space="preserve"> В выборах участвовали два кандидата. В голосовании на избирательном участке приняли участие 125 человек. Голоса избирателей распределились между ними в отношении 3 : 2. Сколько голосов получил проигравший?</w:t>
      </w:r>
    </w:p>
    <w:p w:rsidR="00505DBC" w:rsidRPr="00505DBC" w:rsidRDefault="00505DBC" w:rsidP="00505DBC">
      <w:pPr>
        <w:pStyle w:val="aff7"/>
        <w:rPr>
          <w:rFonts w:ascii="Times New Roman"/>
          <w:color w:val="000000" w:themeColor="text1"/>
          <w:sz w:val="24"/>
          <w:szCs w:val="24"/>
          <w:lang w:val="ru-RU"/>
        </w:rPr>
      </w:pPr>
    </w:p>
    <w:p w:rsidR="00505DBC" w:rsidRPr="00505DBC" w:rsidRDefault="00505DBC" w:rsidP="00505DBC">
      <w:pPr>
        <w:pStyle w:val="aff7"/>
        <w:rPr>
          <w:rFonts w:ascii="Times New Roman"/>
          <w:color w:val="000000" w:themeColor="text1"/>
          <w:sz w:val="24"/>
          <w:szCs w:val="24"/>
          <w:lang w:val="ru-RU"/>
        </w:rPr>
      </w:pPr>
      <w:r w:rsidRPr="00505DBC">
        <w:rPr>
          <w:rFonts w:ascii="Times New Roman"/>
          <w:color w:val="000000" w:themeColor="text1"/>
          <w:sz w:val="24"/>
          <w:szCs w:val="24"/>
          <w:lang w:val="ru-RU"/>
        </w:rPr>
        <w:t>5. В магазин привезли 726 кг яблок. До обеда продали 28%. Сколько кг яблок продали до обеда?</w:t>
      </w:r>
    </w:p>
    <w:p w:rsidR="00505DBC" w:rsidRPr="00505DBC" w:rsidRDefault="00505DBC" w:rsidP="00505DBC">
      <w:pPr>
        <w:pStyle w:val="aff7"/>
        <w:rPr>
          <w:rFonts w:ascii="Times New Roman"/>
          <w:color w:val="000000" w:themeColor="text1"/>
          <w:sz w:val="24"/>
          <w:szCs w:val="24"/>
          <w:lang w:val="ru-RU"/>
        </w:rPr>
      </w:pPr>
    </w:p>
    <w:p w:rsidR="00505DBC" w:rsidRPr="00505DBC" w:rsidRDefault="00505DBC" w:rsidP="00505DBC">
      <w:pPr>
        <w:pStyle w:val="aff7"/>
        <w:rPr>
          <w:rFonts w:ascii="Times New Roman"/>
          <w:color w:val="000000" w:themeColor="text1"/>
          <w:sz w:val="24"/>
          <w:szCs w:val="24"/>
          <w:lang w:val="ru-RU"/>
        </w:rPr>
      </w:pPr>
      <w:r w:rsidRPr="00505DBC">
        <w:rPr>
          <w:rFonts w:ascii="Times New Roman"/>
          <w:color w:val="000000" w:themeColor="text1"/>
          <w:sz w:val="24"/>
          <w:szCs w:val="24"/>
          <w:lang w:val="ru-RU"/>
        </w:rPr>
        <w:t>6. В первый день туристы проехали 35% намеченного маршрута, что составило 140 км. Найдите длину всего маршрута.</w:t>
      </w:r>
    </w:p>
    <w:p w:rsidR="00505DBC" w:rsidRPr="00505DBC" w:rsidRDefault="00505DBC" w:rsidP="00505DBC">
      <w:pPr>
        <w:pStyle w:val="aff7"/>
        <w:rPr>
          <w:rFonts w:ascii="Times New Roman"/>
          <w:sz w:val="24"/>
          <w:szCs w:val="24"/>
          <w:lang w:val="ru-RU"/>
        </w:rPr>
      </w:pPr>
    </w:p>
    <w:p w:rsidR="00505DBC" w:rsidRPr="00505DBC" w:rsidRDefault="00505DBC" w:rsidP="00505DBC">
      <w:pPr>
        <w:pStyle w:val="aff7"/>
        <w:rPr>
          <w:rFonts w:ascii="Times New Roman"/>
          <w:b/>
          <w:color w:val="000000"/>
          <w:sz w:val="24"/>
          <w:lang w:val="ru-RU"/>
        </w:rPr>
      </w:pPr>
      <w:r w:rsidRPr="00505DBC">
        <w:rPr>
          <w:rFonts w:ascii="Times New Roman"/>
          <w:b/>
          <w:color w:val="000000"/>
          <w:sz w:val="24"/>
          <w:lang w:val="ru-RU"/>
        </w:rPr>
        <w:t>Контрольная работа по теме "Выражения с буквами. Фигуры на плоскости"</w:t>
      </w:r>
    </w:p>
    <w:p w:rsidR="00505DBC" w:rsidRPr="00505DBC" w:rsidRDefault="00505DBC" w:rsidP="00505DBC">
      <w:pPr>
        <w:pStyle w:val="aff7"/>
        <w:rPr>
          <w:rFonts w:ascii="Times New Roman"/>
          <w:b/>
          <w:sz w:val="24"/>
          <w:szCs w:val="24"/>
          <w:lang w:val="ru-RU"/>
        </w:rPr>
      </w:pPr>
    </w:p>
    <w:p w:rsidR="00505DBC" w:rsidRPr="00AA7155" w:rsidRDefault="00505DBC" w:rsidP="00505DBC">
      <w:pPr>
        <w:jc w:val="center"/>
        <w:rPr>
          <w:b/>
          <w:sz w:val="24"/>
          <w:szCs w:val="24"/>
        </w:rPr>
      </w:pPr>
      <w:r w:rsidRPr="00AA7155">
        <w:rPr>
          <w:b/>
          <w:sz w:val="24"/>
          <w:szCs w:val="24"/>
        </w:rPr>
        <w:t>Вариант 1</w:t>
      </w:r>
    </w:p>
    <w:p w:rsidR="00505DBC" w:rsidRPr="00674483" w:rsidRDefault="00505DBC" w:rsidP="00505DBC">
      <w:pPr>
        <w:pStyle w:val="af9"/>
        <w:shd w:val="clear" w:color="auto" w:fill="FFFFFF"/>
        <w:spacing w:before="0" w:beforeAutospacing="0" w:after="0" w:afterAutospacing="0"/>
      </w:pPr>
      <w:r w:rsidRPr="00674483">
        <w:rPr>
          <w:b/>
          <w:bCs/>
          <w:color w:val="000000"/>
          <w:bdr w:val="none" w:sz="0" w:space="0" w:color="auto" w:frame="1"/>
        </w:rPr>
        <w:t>1.     </w:t>
      </w:r>
      <w:r w:rsidRPr="00674483">
        <w:rPr>
          <w:color w:val="000000"/>
          <w:bdr w:val="none" w:sz="0" w:space="0" w:color="auto" w:frame="1"/>
        </w:rPr>
        <w:t>Найдите значение выражения</w:t>
      </w:r>
    </w:p>
    <w:p w:rsidR="00505DBC" w:rsidRPr="00674483" w:rsidRDefault="00505DBC" w:rsidP="00505DBC">
      <w:pPr>
        <w:pStyle w:val="af9"/>
        <w:shd w:val="clear" w:color="auto" w:fill="FFFFFF"/>
        <w:spacing w:before="0" w:beforeAutospacing="0" w:after="0" w:afterAutospacing="0"/>
      </w:pPr>
      <w:r w:rsidRPr="00674483">
        <w:rPr>
          <w:color w:val="000000"/>
          <w:bdr w:val="none" w:sz="0" w:space="0" w:color="auto" w:frame="1"/>
        </w:rPr>
        <w:t>а) 1,3 + а, если а = 0,47;                  б) 3а -5 , если а= 10</w:t>
      </w:r>
    </w:p>
    <w:p w:rsidR="00505DBC" w:rsidRPr="00674483" w:rsidRDefault="00505DBC" w:rsidP="00505DBC">
      <w:pPr>
        <w:pStyle w:val="af9"/>
        <w:shd w:val="clear" w:color="auto" w:fill="FFFFFF"/>
        <w:spacing w:before="0" w:beforeAutospacing="0" w:after="0" w:line="384" w:lineRule="atLeast"/>
      </w:pPr>
      <w:r w:rsidRPr="00674483">
        <w:rPr>
          <w:b/>
          <w:bCs/>
          <w:bdr w:val="none" w:sz="0" w:space="0" w:color="auto" w:frame="1"/>
        </w:rPr>
        <w:t>2.     </w:t>
      </w:r>
      <w:r w:rsidRPr="00674483">
        <w:rPr>
          <w:color w:val="000000"/>
          <w:bdr w:val="none" w:sz="0" w:space="0" w:color="auto" w:frame="1"/>
          <w:shd w:val="clear" w:color="auto" w:fill="FFFFFF"/>
        </w:rPr>
        <w:t>Запишите формулу периметра прямоугольника со сторонами a и b. Вычислите периметр прямоугольника при a = 2,6 см и b = 1,2 см.</w:t>
      </w:r>
    </w:p>
    <w:p w:rsidR="00505DBC" w:rsidRPr="00674483" w:rsidRDefault="00505DBC" w:rsidP="00505DBC">
      <w:pPr>
        <w:pStyle w:val="af9"/>
        <w:shd w:val="clear" w:color="auto" w:fill="FFFFFF"/>
        <w:spacing w:before="0" w:beforeAutospacing="0" w:after="0"/>
      </w:pPr>
      <w:r w:rsidRPr="00674483">
        <w:rPr>
          <w:b/>
          <w:bCs/>
          <w:color w:val="000000"/>
          <w:bdr w:val="none" w:sz="0" w:space="0" w:color="auto" w:frame="1"/>
        </w:rPr>
        <w:t>3.     </w:t>
      </w:r>
      <w:r w:rsidRPr="00674483">
        <w:rPr>
          <w:color w:val="000000"/>
          <w:bdr w:val="none" w:sz="0" w:space="0" w:color="auto" w:frame="1"/>
        </w:rPr>
        <w:t>Найти периметр и площадь фигуры на рисунке.</w:t>
      </w:r>
    </w:p>
    <w:p w:rsidR="00505DBC" w:rsidRPr="00674483" w:rsidRDefault="00505DBC" w:rsidP="00505DBC">
      <w:pPr>
        <w:pStyle w:val="af9"/>
        <w:shd w:val="clear" w:color="auto" w:fill="FFFFFF"/>
        <w:spacing w:before="240" w:beforeAutospacing="0"/>
        <w:jc w:val="center"/>
      </w:pPr>
      <w:r w:rsidRPr="00674483">
        <w:rPr>
          <w:noProof/>
        </w:rPr>
        <w:drawing>
          <wp:inline distT="0" distB="0" distL="0" distR="0" wp14:anchorId="58A1F51C" wp14:editId="58452908">
            <wp:extent cx="2808514" cy="1229097"/>
            <wp:effectExtent l="19050" t="0" r="0"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cstate="print"/>
                    <a:stretch>
                      <a:fillRect/>
                    </a:stretch>
                  </pic:blipFill>
                  <pic:spPr>
                    <a:xfrm>
                      <a:off x="0" y="0"/>
                      <a:ext cx="2838919" cy="1242403"/>
                    </a:xfrm>
                    <a:prstGeom prst="rect">
                      <a:avLst/>
                    </a:prstGeom>
                  </pic:spPr>
                </pic:pic>
              </a:graphicData>
            </a:graphic>
          </wp:inline>
        </w:drawing>
      </w:r>
    </w:p>
    <w:p w:rsidR="00505DBC" w:rsidRPr="00674483" w:rsidRDefault="00505DBC" w:rsidP="00505DBC">
      <w:pPr>
        <w:pStyle w:val="af9"/>
        <w:shd w:val="clear" w:color="auto" w:fill="FFFFFF"/>
        <w:spacing w:before="0" w:beforeAutospacing="0" w:after="0" w:line="384" w:lineRule="atLeast"/>
      </w:pPr>
      <w:r w:rsidRPr="00674483">
        <w:rPr>
          <w:b/>
          <w:bCs/>
          <w:bdr w:val="none" w:sz="0" w:space="0" w:color="auto" w:frame="1"/>
        </w:rPr>
        <w:t>4.     </w:t>
      </w:r>
      <w:r w:rsidRPr="00674483">
        <w:rPr>
          <w:color w:val="000000"/>
          <w:bdr w:val="none" w:sz="0" w:space="0" w:color="auto" w:frame="1"/>
          <w:shd w:val="clear" w:color="auto" w:fill="FFFFFF"/>
        </w:rPr>
        <w:t>Решите уравнение (3х + 1) – 4,5 = 2,8.</w:t>
      </w:r>
    </w:p>
    <w:p w:rsidR="00505DBC" w:rsidRPr="00674483" w:rsidRDefault="00505DBC" w:rsidP="00505DBC">
      <w:pPr>
        <w:pStyle w:val="af9"/>
        <w:shd w:val="clear" w:color="auto" w:fill="FFFFFF"/>
        <w:spacing w:before="0" w:beforeAutospacing="0" w:line="384" w:lineRule="atLeast"/>
      </w:pPr>
      <w:r w:rsidRPr="00674483">
        <w:rPr>
          <w:color w:val="000000"/>
          <w:bdr w:val="none" w:sz="0" w:space="0" w:color="auto" w:frame="1"/>
          <w:shd w:val="clear" w:color="auto" w:fill="FFFFFF"/>
        </w:rPr>
        <w:t> </w:t>
      </w:r>
      <w:r w:rsidRPr="00674483">
        <w:rPr>
          <w:b/>
          <w:bCs/>
          <w:color w:val="000000"/>
          <w:bdr w:val="none" w:sz="0" w:space="0" w:color="auto" w:frame="1"/>
        </w:rPr>
        <w:t>5.     </w:t>
      </w:r>
      <w:r w:rsidRPr="00674483">
        <w:rPr>
          <w:color w:val="000000"/>
          <w:bdr w:val="none" w:sz="0" w:space="0" w:color="auto" w:frame="1"/>
          <w:shd w:val="clear" w:color="auto" w:fill="FFFFFF"/>
        </w:rPr>
        <w:t>В первой корзине было в 5 раз больше ягод, чем во второй. Когда из первой корзины взяли 16 кг ягод, а во вторую добавили 12 кг ягод, то в корзинах ягод стало поровну. Сколько килограммов ягод было в каждой корзине первоначально?</w:t>
      </w:r>
    </w:p>
    <w:p w:rsidR="00505DBC" w:rsidRPr="004345E0" w:rsidRDefault="00505DBC" w:rsidP="00505DBC">
      <w:pPr>
        <w:jc w:val="center"/>
        <w:rPr>
          <w:b/>
          <w:color w:val="000000" w:themeColor="text1"/>
          <w:sz w:val="24"/>
          <w:szCs w:val="24"/>
        </w:rPr>
      </w:pPr>
      <w:r w:rsidRPr="00937C2B">
        <w:rPr>
          <w:b/>
          <w:color w:val="000000" w:themeColor="text1"/>
          <w:sz w:val="24"/>
          <w:szCs w:val="24"/>
        </w:rPr>
        <w:t xml:space="preserve">Вариант </w:t>
      </w:r>
      <w:r w:rsidRPr="004345E0">
        <w:rPr>
          <w:b/>
          <w:color w:val="000000" w:themeColor="text1"/>
          <w:sz w:val="24"/>
          <w:szCs w:val="24"/>
        </w:rPr>
        <w:t>2</w:t>
      </w:r>
    </w:p>
    <w:p w:rsidR="00505DBC" w:rsidRPr="00674483" w:rsidRDefault="00505DBC" w:rsidP="00505DBC">
      <w:pPr>
        <w:pStyle w:val="af9"/>
        <w:shd w:val="clear" w:color="auto" w:fill="FFFFFF"/>
        <w:spacing w:before="0" w:beforeAutospacing="0" w:after="0" w:afterAutospacing="0"/>
      </w:pPr>
      <w:r w:rsidRPr="00674483">
        <w:rPr>
          <w:b/>
          <w:bCs/>
          <w:color w:val="000000"/>
          <w:bdr w:val="none" w:sz="0" w:space="0" w:color="auto" w:frame="1"/>
        </w:rPr>
        <w:lastRenderedPageBreak/>
        <w:t>1.     </w:t>
      </w:r>
      <w:r w:rsidRPr="00674483">
        <w:rPr>
          <w:color w:val="000000"/>
          <w:bdr w:val="none" w:sz="0" w:space="0" w:color="auto" w:frame="1"/>
        </w:rPr>
        <w:t>Найдите значение выражения</w:t>
      </w:r>
    </w:p>
    <w:p w:rsidR="00505DBC" w:rsidRPr="00674483" w:rsidRDefault="00505DBC" w:rsidP="00505DBC">
      <w:pPr>
        <w:pStyle w:val="af9"/>
        <w:shd w:val="clear" w:color="auto" w:fill="FFFFFF"/>
        <w:spacing w:before="0" w:beforeAutospacing="0" w:after="0" w:afterAutospacing="0"/>
      </w:pPr>
      <w:r>
        <w:rPr>
          <w:color w:val="000000"/>
          <w:bdr w:val="none" w:sz="0" w:space="0" w:color="auto" w:frame="1"/>
        </w:rPr>
        <w:t>а) 1,5 + а, если а = 0,27;                  б) 5а -3</w:t>
      </w:r>
      <w:r w:rsidRPr="00674483">
        <w:rPr>
          <w:color w:val="000000"/>
          <w:bdr w:val="none" w:sz="0" w:space="0" w:color="auto" w:frame="1"/>
        </w:rPr>
        <w:t xml:space="preserve"> , если а= 10</w:t>
      </w:r>
    </w:p>
    <w:p w:rsidR="00505DBC" w:rsidRPr="00674483" w:rsidRDefault="00505DBC" w:rsidP="00505DBC">
      <w:pPr>
        <w:pStyle w:val="af9"/>
        <w:shd w:val="clear" w:color="auto" w:fill="FFFFFF"/>
        <w:spacing w:before="0" w:beforeAutospacing="0" w:after="0" w:line="384" w:lineRule="atLeast"/>
      </w:pPr>
      <w:r w:rsidRPr="00674483">
        <w:rPr>
          <w:b/>
          <w:bCs/>
          <w:bdr w:val="none" w:sz="0" w:space="0" w:color="auto" w:frame="1"/>
        </w:rPr>
        <w:t>2.     </w:t>
      </w:r>
      <w:r w:rsidRPr="00674483">
        <w:rPr>
          <w:color w:val="000000"/>
          <w:bdr w:val="none" w:sz="0" w:space="0" w:color="auto" w:frame="1"/>
          <w:shd w:val="clear" w:color="auto" w:fill="FFFFFF"/>
        </w:rPr>
        <w:t>Запишите формулу периметра прямоугольника со сторонами a и b. Вычислите пер</w:t>
      </w:r>
      <w:r>
        <w:rPr>
          <w:color w:val="000000"/>
          <w:bdr w:val="none" w:sz="0" w:space="0" w:color="auto" w:frame="1"/>
          <w:shd w:val="clear" w:color="auto" w:fill="FFFFFF"/>
        </w:rPr>
        <w:t>иметр прямоугольника при a = 2,4 см и b = 1,3</w:t>
      </w:r>
      <w:r w:rsidRPr="00674483">
        <w:rPr>
          <w:color w:val="000000"/>
          <w:bdr w:val="none" w:sz="0" w:space="0" w:color="auto" w:frame="1"/>
          <w:shd w:val="clear" w:color="auto" w:fill="FFFFFF"/>
        </w:rPr>
        <w:t xml:space="preserve"> см.</w:t>
      </w:r>
    </w:p>
    <w:p w:rsidR="00505DBC" w:rsidRDefault="00505DBC" w:rsidP="00505DBC">
      <w:pPr>
        <w:pStyle w:val="af9"/>
        <w:shd w:val="clear" w:color="auto" w:fill="FFFFFF"/>
        <w:spacing w:before="0" w:beforeAutospacing="0" w:after="0"/>
        <w:rPr>
          <w:color w:val="000000"/>
          <w:bdr w:val="none" w:sz="0" w:space="0" w:color="auto" w:frame="1"/>
        </w:rPr>
      </w:pPr>
      <w:r w:rsidRPr="00674483">
        <w:rPr>
          <w:b/>
          <w:bCs/>
          <w:color w:val="000000"/>
          <w:bdr w:val="none" w:sz="0" w:space="0" w:color="auto" w:frame="1"/>
        </w:rPr>
        <w:t>3.     </w:t>
      </w:r>
      <w:r w:rsidRPr="00674483">
        <w:rPr>
          <w:color w:val="000000"/>
          <w:bdr w:val="none" w:sz="0" w:space="0" w:color="auto" w:frame="1"/>
        </w:rPr>
        <w:t>Найти периметр и площадь фигуры на рисунке.</w:t>
      </w:r>
    </w:p>
    <w:p w:rsidR="00505DBC" w:rsidRPr="00674483" w:rsidRDefault="00505DBC" w:rsidP="00505DBC">
      <w:pPr>
        <w:pStyle w:val="af9"/>
        <w:shd w:val="clear" w:color="auto" w:fill="FFFFFF"/>
        <w:spacing w:before="0" w:beforeAutospacing="0" w:after="0"/>
        <w:jc w:val="center"/>
      </w:pPr>
      <w:r>
        <w:rPr>
          <w:b/>
          <w:noProof/>
          <w:color w:val="000000" w:themeColor="text1"/>
        </w:rPr>
        <w:drawing>
          <wp:inline distT="0" distB="0" distL="0" distR="0" wp14:anchorId="70440D64" wp14:editId="7DC2AE55">
            <wp:extent cx="1615663" cy="1774371"/>
            <wp:effectExtent l="19050" t="0" r="3587" b="0"/>
            <wp:docPr id="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cstate="print">
                      <a:extLst>
                        <a:ext uri="{28A0092B-C50C-407E-A947-70E740481C1C}">
                          <a14:useLocalDpi xmlns:a14="http://schemas.microsoft.com/office/drawing/2010/main" val="0"/>
                        </a:ext>
                      </a:extLst>
                    </a:blip>
                    <a:srcRect t="3922" b="1935"/>
                    <a:stretch/>
                  </pic:blipFill>
                  <pic:spPr bwMode="auto">
                    <a:xfrm>
                      <a:off x="0" y="0"/>
                      <a:ext cx="1616482" cy="1775271"/>
                    </a:xfrm>
                    <a:prstGeom prst="rect">
                      <a:avLst/>
                    </a:prstGeom>
                    <a:ln>
                      <a:noFill/>
                    </a:ln>
                    <a:extLst>
                      <a:ext uri="{53640926-AAD7-44D8-BBD7-CCE9431645EC}">
                        <a14:shadowObscured xmlns:a14="http://schemas.microsoft.com/office/drawing/2010/main"/>
                      </a:ext>
                    </a:extLst>
                  </pic:spPr>
                </pic:pic>
              </a:graphicData>
            </a:graphic>
          </wp:inline>
        </w:drawing>
      </w:r>
    </w:p>
    <w:p w:rsidR="00505DBC" w:rsidRPr="00674483" w:rsidRDefault="00505DBC" w:rsidP="00505DBC">
      <w:pPr>
        <w:pStyle w:val="af9"/>
        <w:shd w:val="clear" w:color="auto" w:fill="FFFFFF"/>
        <w:spacing w:before="0" w:beforeAutospacing="0" w:after="0" w:line="384" w:lineRule="atLeast"/>
      </w:pPr>
      <w:r w:rsidRPr="00674483">
        <w:rPr>
          <w:b/>
          <w:bCs/>
          <w:bdr w:val="none" w:sz="0" w:space="0" w:color="auto" w:frame="1"/>
        </w:rPr>
        <w:t>4.     </w:t>
      </w:r>
      <w:r w:rsidRPr="00674483">
        <w:rPr>
          <w:color w:val="000000"/>
          <w:bdr w:val="none" w:sz="0" w:space="0" w:color="auto" w:frame="1"/>
          <w:shd w:val="clear" w:color="auto" w:fill="FFFFFF"/>
        </w:rPr>
        <w:t>Решит</w:t>
      </w:r>
      <w:r>
        <w:rPr>
          <w:color w:val="000000"/>
          <w:bdr w:val="none" w:sz="0" w:space="0" w:color="auto" w:frame="1"/>
          <w:shd w:val="clear" w:color="auto" w:fill="FFFFFF"/>
        </w:rPr>
        <w:t>е уравнение (3х + 1) – 4,7 = 3,2</w:t>
      </w:r>
      <w:r w:rsidRPr="00674483">
        <w:rPr>
          <w:color w:val="000000"/>
          <w:bdr w:val="none" w:sz="0" w:space="0" w:color="auto" w:frame="1"/>
          <w:shd w:val="clear" w:color="auto" w:fill="FFFFFF"/>
        </w:rPr>
        <w:t>.</w:t>
      </w:r>
    </w:p>
    <w:p w:rsidR="00505DBC" w:rsidRPr="00937C2B" w:rsidRDefault="00505DBC" w:rsidP="00505DBC">
      <w:pPr>
        <w:rPr>
          <w:sz w:val="24"/>
          <w:szCs w:val="24"/>
        </w:rPr>
      </w:pPr>
      <w:r w:rsidRPr="00674483">
        <w:rPr>
          <w:color w:val="000000"/>
          <w:sz w:val="24"/>
          <w:szCs w:val="24"/>
          <w:bdr w:val="none" w:sz="0" w:space="0" w:color="auto" w:frame="1"/>
          <w:shd w:val="clear" w:color="auto" w:fill="FFFFFF"/>
        </w:rPr>
        <w:t> </w:t>
      </w:r>
      <w:r w:rsidRPr="00937C2B">
        <w:rPr>
          <w:b/>
          <w:bCs/>
          <w:color w:val="000000"/>
          <w:sz w:val="24"/>
          <w:szCs w:val="24"/>
          <w:bdr w:val="none" w:sz="0" w:space="0" w:color="auto" w:frame="1"/>
        </w:rPr>
        <w:t>5.</w:t>
      </w:r>
      <w:r w:rsidRPr="00674483">
        <w:rPr>
          <w:b/>
          <w:bCs/>
          <w:color w:val="000000"/>
          <w:sz w:val="24"/>
          <w:szCs w:val="24"/>
          <w:bdr w:val="none" w:sz="0" w:space="0" w:color="auto" w:frame="1"/>
        </w:rPr>
        <w:t>     </w:t>
      </w:r>
      <w:r w:rsidRPr="00937C2B">
        <w:rPr>
          <w:color w:val="000000"/>
          <w:sz w:val="24"/>
          <w:szCs w:val="24"/>
          <w:bdr w:val="none" w:sz="0" w:space="0" w:color="auto" w:frame="1"/>
          <w:shd w:val="clear" w:color="auto" w:fill="FFFFFF"/>
        </w:rPr>
        <w:t>В первой корзине было в 4 раз больше ягод, чем во второй. Когда из первой корзины взяли 13 кг ягод, а во вторую добавили 8 кг ягод, то в корзинах ягод стало поровну. Сколько килограммов ягод было в каждой корзине первоначально?</w:t>
      </w:r>
    </w:p>
    <w:p w:rsidR="00505DBC" w:rsidRPr="00505DBC" w:rsidRDefault="00505DBC" w:rsidP="00505DBC">
      <w:pPr>
        <w:pStyle w:val="aff7"/>
        <w:rPr>
          <w:rFonts w:ascii="Times New Roman"/>
          <w:b/>
          <w:color w:val="000000"/>
          <w:sz w:val="24"/>
          <w:lang w:val="ru-RU"/>
        </w:rPr>
      </w:pPr>
      <w:r w:rsidRPr="00505DBC">
        <w:rPr>
          <w:rFonts w:ascii="Times New Roman"/>
          <w:b/>
          <w:color w:val="000000"/>
          <w:sz w:val="24"/>
          <w:lang w:val="ru-RU"/>
        </w:rPr>
        <w:t>Контрольная работа по темам "Буквенные выражения. Положительные и отрицательные числа"</w:t>
      </w:r>
    </w:p>
    <w:p w:rsidR="00505DBC" w:rsidRPr="00937C2B" w:rsidRDefault="00505DBC" w:rsidP="00505DBC">
      <w:pPr>
        <w:pStyle w:val="afffff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line="360" w:lineRule="auto"/>
        <w:jc w:val="center"/>
        <w:rPr>
          <w:rFonts w:ascii="Times New Roman" w:hAnsi="Times New Roman" w:cs="Times New Roman"/>
          <w:b/>
          <w:bCs/>
          <w:color w:val="000000" w:themeColor="text1"/>
        </w:rPr>
      </w:pPr>
      <w:r w:rsidRPr="00937C2B">
        <w:rPr>
          <w:rFonts w:ascii="Times New Roman" w:hAnsi="Times New Roman" w:cs="Times New Roman"/>
          <w:b/>
          <w:bCs/>
          <w:color w:val="000000" w:themeColor="text1"/>
        </w:rPr>
        <w:t>Вариант 1</w:t>
      </w:r>
    </w:p>
    <w:p w:rsidR="00505DBC" w:rsidRPr="00937C2B" w:rsidRDefault="00505DBC" w:rsidP="00505DBC">
      <w:pPr>
        <w:shd w:val="clear" w:color="auto" w:fill="FFFFFF"/>
        <w:spacing w:line="384" w:lineRule="atLeast"/>
        <w:ind w:hanging="360"/>
        <w:jc w:val="both"/>
        <w:rPr>
          <w:sz w:val="24"/>
          <w:szCs w:val="24"/>
          <w:lang w:eastAsia="ru-RU"/>
        </w:rPr>
      </w:pPr>
      <w:r w:rsidRPr="00937C2B">
        <w:rPr>
          <w:b/>
          <w:bCs/>
          <w:sz w:val="24"/>
          <w:szCs w:val="24"/>
          <w:bdr w:val="none" w:sz="0" w:space="0" w:color="auto" w:frame="1"/>
          <w:lang w:eastAsia="ru-RU"/>
        </w:rPr>
        <w:t xml:space="preserve">1. </w:t>
      </w:r>
      <w:r w:rsidRPr="00937C2B">
        <w:rPr>
          <w:sz w:val="24"/>
          <w:szCs w:val="24"/>
          <w:bdr w:val="none" w:sz="0" w:space="0" w:color="auto" w:frame="1"/>
          <w:lang w:eastAsia="ru-RU"/>
        </w:rPr>
        <w:t>Сравните числа: а) -1,5 и -1,05;    б) -2,8 и 2,7;   в) </w:t>
      </w:r>
      <w:r w:rsidRPr="00937C2B">
        <w:rPr>
          <w:noProof/>
          <w:sz w:val="24"/>
          <w:szCs w:val="24"/>
          <w:bdr w:val="none" w:sz="0" w:space="0" w:color="auto" w:frame="1"/>
          <w:lang w:eastAsia="ru-RU"/>
        </w:rPr>
        <w:drawing>
          <wp:inline distT="0" distB="0" distL="0" distR="0" wp14:anchorId="30A70092" wp14:editId="11CDA71A">
            <wp:extent cx="266700" cy="388620"/>
            <wp:effectExtent l="0" t="0" r="0" b="0"/>
            <wp:docPr id="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66700" cy="388620"/>
                    </a:xfrm>
                    <a:prstGeom prst="rect">
                      <a:avLst/>
                    </a:prstGeom>
                    <a:noFill/>
                    <a:ln>
                      <a:noFill/>
                    </a:ln>
                  </pic:spPr>
                </pic:pic>
              </a:graphicData>
            </a:graphic>
          </wp:inline>
        </w:drawing>
      </w:r>
      <w:r w:rsidRPr="00937C2B">
        <w:rPr>
          <w:sz w:val="24"/>
          <w:szCs w:val="24"/>
          <w:bdr w:val="none" w:sz="0" w:space="0" w:color="auto" w:frame="1"/>
          <w:lang w:eastAsia="ru-RU"/>
        </w:rPr>
        <w:t> и </w:t>
      </w:r>
      <w:r w:rsidRPr="00937C2B">
        <w:rPr>
          <w:noProof/>
          <w:sz w:val="24"/>
          <w:szCs w:val="24"/>
          <w:bdr w:val="none" w:sz="0" w:space="0" w:color="auto" w:frame="1"/>
          <w:lang w:eastAsia="ru-RU"/>
        </w:rPr>
        <w:drawing>
          <wp:inline distT="0" distB="0" distL="0" distR="0" wp14:anchorId="19903D8E" wp14:editId="4D963166">
            <wp:extent cx="266700" cy="388620"/>
            <wp:effectExtent l="0" t="0" r="0" b="0"/>
            <wp:docPr id="1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66700" cy="388620"/>
                    </a:xfrm>
                    <a:prstGeom prst="rect">
                      <a:avLst/>
                    </a:prstGeom>
                    <a:noFill/>
                    <a:ln>
                      <a:noFill/>
                    </a:ln>
                  </pic:spPr>
                </pic:pic>
              </a:graphicData>
            </a:graphic>
          </wp:inline>
        </w:drawing>
      </w:r>
      <w:r w:rsidRPr="00937C2B">
        <w:rPr>
          <w:sz w:val="24"/>
          <w:szCs w:val="24"/>
          <w:bdr w:val="none" w:sz="0" w:space="0" w:color="auto" w:frame="1"/>
          <w:lang w:eastAsia="ru-RU"/>
        </w:rPr>
        <w:t>.</w:t>
      </w:r>
    </w:p>
    <w:p w:rsidR="00505DBC" w:rsidRPr="00937C2B" w:rsidRDefault="00505DBC" w:rsidP="00505DBC">
      <w:pPr>
        <w:shd w:val="clear" w:color="auto" w:fill="FFFFFF"/>
        <w:spacing w:line="384" w:lineRule="atLeast"/>
        <w:ind w:hanging="360"/>
        <w:jc w:val="both"/>
        <w:rPr>
          <w:sz w:val="24"/>
          <w:szCs w:val="24"/>
          <w:lang w:eastAsia="ru-RU"/>
        </w:rPr>
      </w:pPr>
      <w:r w:rsidRPr="00937C2B">
        <w:rPr>
          <w:b/>
          <w:bCs/>
          <w:sz w:val="24"/>
          <w:szCs w:val="24"/>
          <w:bdr w:val="none" w:sz="0" w:space="0" w:color="auto" w:frame="1"/>
          <w:lang w:eastAsia="ru-RU"/>
        </w:rPr>
        <w:t>2. </w:t>
      </w:r>
      <w:r w:rsidRPr="00937C2B">
        <w:rPr>
          <w:sz w:val="24"/>
          <w:szCs w:val="24"/>
          <w:bdr w:val="none" w:sz="0" w:space="0" w:color="auto" w:frame="1"/>
          <w:lang w:eastAsia="ru-RU"/>
        </w:rPr>
        <w:t>Найдите значение выражения:  а) │-3,8│:│-19│;   б) │</w:t>
      </w:r>
      <w:r w:rsidRPr="00937C2B">
        <w:rPr>
          <w:noProof/>
          <w:sz w:val="24"/>
          <w:szCs w:val="24"/>
          <w:bdr w:val="none" w:sz="0" w:space="0" w:color="auto" w:frame="1"/>
          <w:lang w:eastAsia="ru-RU"/>
        </w:rPr>
        <w:drawing>
          <wp:inline distT="0" distB="0" distL="0" distR="0" wp14:anchorId="15F1F478" wp14:editId="7E3C4DF9">
            <wp:extent cx="335280" cy="388620"/>
            <wp:effectExtent l="0" t="0" r="7620" b="0"/>
            <wp:docPr id="2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35280" cy="388620"/>
                    </a:xfrm>
                    <a:prstGeom prst="rect">
                      <a:avLst/>
                    </a:prstGeom>
                    <a:noFill/>
                    <a:ln>
                      <a:noFill/>
                    </a:ln>
                  </pic:spPr>
                </pic:pic>
              </a:graphicData>
            </a:graphic>
          </wp:inline>
        </w:drawing>
      </w:r>
      <w:r w:rsidRPr="00937C2B">
        <w:rPr>
          <w:sz w:val="24"/>
          <w:szCs w:val="24"/>
          <w:bdr w:val="none" w:sz="0" w:space="0" w:color="auto" w:frame="1"/>
          <w:lang w:eastAsia="ru-RU"/>
        </w:rPr>
        <w:t>│∙│</w:t>
      </w:r>
      <w:r w:rsidRPr="00937C2B">
        <w:rPr>
          <w:noProof/>
          <w:sz w:val="24"/>
          <w:szCs w:val="24"/>
          <w:bdr w:val="none" w:sz="0" w:space="0" w:color="auto" w:frame="1"/>
          <w:lang w:eastAsia="ru-RU"/>
        </w:rPr>
        <w:drawing>
          <wp:inline distT="0" distB="0" distL="0" distR="0" wp14:anchorId="6A883401" wp14:editId="063FEF98">
            <wp:extent cx="350520" cy="388620"/>
            <wp:effectExtent l="0" t="0" r="0" b="0"/>
            <wp:docPr id="2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50520" cy="388620"/>
                    </a:xfrm>
                    <a:prstGeom prst="rect">
                      <a:avLst/>
                    </a:prstGeom>
                    <a:noFill/>
                    <a:ln>
                      <a:noFill/>
                    </a:ln>
                  </pic:spPr>
                </pic:pic>
              </a:graphicData>
            </a:graphic>
          </wp:inline>
        </w:drawing>
      </w:r>
      <w:r w:rsidRPr="00937C2B">
        <w:rPr>
          <w:sz w:val="24"/>
          <w:szCs w:val="24"/>
          <w:bdr w:val="none" w:sz="0" w:space="0" w:color="auto" w:frame="1"/>
          <w:lang w:eastAsia="ru-RU"/>
        </w:rPr>
        <w:t>│;   в)│3,5│+│</w:t>
      </w:r>
      <w:r w:rsidRPr="00937C2B">
        <w:rPr>
          <w:noProof/>
          <w:sz w:val="24"/>
          <w:szCs w:val="24"/>
          <w:bdr w:val="none" w:sz="0" w:space="0" w:color="auto" w:frame="1"/>
          <w:lang w:eastAsia="ru-RU"/>
        </w:rPr>
        <w:drawing>
          <wp:inline distT="0" distB="0" distL="0" distR="0" wp14:anchorId="5DD75CE7" wp14:editId="2A13FD16">
            <wp:extent cx="335280" cy="388620"/>
            <wp:effectExtent l="0" t="0" r="7620" b="0"/>
            <wp:docPr id="2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35280" cy="388620"/>
                    </a:xfrm>
                    <a:prstGeom prst="rect">
                      <a:avLst/>
                    </a:prstGeom>
                    <a:noFill/>
                    <a:ln>
                      <a:noFill/>
                    </a:ln>
                  </pic:spPr>
                </pic:pic>
              </a:graphicData>
            </a:graphic>
          </wp:inline>
        </w:drawing>
      </w:r>
      <w:r w:rsidRPr="00937C2B">
        <w:rPr>
          <w:sz w:val="24"/>
          <w:szCs w:val="24"/>
          <w:bdr w:val="none" w:sz="0" w:space="0" w:color="auto" w:frame="1"/>
          <w:lang w:eastAsia="ru-RU"/>
        </w:rPr>
        <w:t>|</w:t>
      </w:r>
    </w:p>
    <w:p w:rsidR="00505DBC" w:rsidRPr="00937C2B" w:rsidRDefault="00505DBC" w:rsidP="00505DBC">
      <w:pPr>
        <w:shd w:val="clear" w:color="auto" w:fill="FFFFFF"/>
        <w:spacing w:line="384" w:lineRule="atLeast"/>
        <w:ind w:hanging="360"/>
        <w:jc w:val="both"/>
        <w:rPr>
          <w:sz w:val="24"/>
          <w:szCs w:val="24"/>
          <w:lang w:eastAsia="ru-RU"/>
        </w:rPr>
      </w:pPr>
      <w:r w:rsidRPr="00937C2B">
        <w:rPr>
          <w:b/>
          <w:bCs/>
          <w:sz w:val="24"/>
          <w:szCs w:val="24"/>
          <w:bdr w:val="none" w:sz="0" w:space="0" w:color="auto" w:frame="1"/>
          <w:lang w:eastAsia="ru-RU"/>
        </w:rPr>
        <w:t xml:space="preserve">3. </w:t>
      </w:r>
      <w:r w:rsidRPr="00937C2B">
        <w:rPr>
          <w:sz w:val="24"/>
          <w:szCs w:val="24"/>
          <w:bdr w:val="none" w:sz="0" w:space="0" w:color="auto" w:frame="1"/>
          <w:lang w:eastAsia="ru-RU"/>
        </w:rPr>
        <w:t>Найдите значение выражения:</w:t>
      </w:r>
    </w:p>
    <w:tbl>
      <w:tblPr>
        <w:tblW w:w="5103" w:type="dxa"/>
        <w:tblInd w:w="250" w:type="dxa"/>
        <w:shd w:val="clear" w:color="auto" w:fill="FFFFFF"/>
        <w:tblCellMar>
          <w:left w:w="0" w:type="dxa"/>
          <w:right w:w="0" w:type="dxa"/>
        </w:tblCellMar>
        <w:tblLook w:val="04A0" w:firstRow="1" w:lastRow="0" w:firstColumn="1" w:lastColumn="0" w:noHBand="0" w:noVBand="1"/>
      </w:tblPr>
      <w:tblGrid>
        <w:gridCol w:w="2410"/>
        <w:gridCol w:w="2693"/>
      </w:tblGrid>
      <w:tr w:rsidR="00505DBC" w:rsidRPr="00937C2B" w:rsidTr="000B1248">
        <w:trPr>
          <w:trHeight w:val="357"/>
        </w:trPr>
        <w:tc>
          <w:tcPr>
            <w:tcW w:w="2410" w:type="dxa"/>
            <w:tcBorders>
              <w:top w:val="nil"/>
              <w:left w:val="nil"/>
              <w:bottom w:val="nil"/>
              <w:right w:val="nil"/>
            </w:tcBorders>
            <w:shd w:val="clear" w:color="auto" w:fill="FFFFFF"/>
            <w:tcMar>
              <w:top w:w="0" w:type="dxa"/>
              <w:left w:w="108" w:type="dxa"/>
              <w:bottom w:w="0" w:type="dxa"/>
              <w:right w:w="108" w:type="dxa"/>
            </w:tcMar>
            <w:hideMark/>
          </w:tcPr>
          <w:p w:rsidR="00505DBC" w:rsidRPr="00937C2B" w:rsidRDefault="00505DBC" w:rsidP="000B1248">
            <w:pPr>
              <w:spacing w:line="384" w:lineRule="atLeast"/>
              <w:ind w:left="176"/>
              <w:jc w:val="both"/>
              <w:rPr>
                <w:sz w:val="24"/>
                <w:szCs w:val="24"/>
                <w:lang w:eastAsia="ru-RU"/>
              </w:rPr>
            </w:pPr>
            <w:r w:rsidRPr="00937C2B">
              <w:rPr>
                <w:sz w:val="24"/>
                <w:szCs w:val="24"/>
                <w:bdr w:val="none" w:sz="0" w:space="0" w:color="auto" w:frame="1"/>
                <w:lang w:eastAsia="ru-RU"/>
              </w:rPr>
              <w:t>а) –7 –15;</w:t>
            </w:r>
          </w:p>
        </w:tc>
        <w:tc>
          <w:tcPr>
            <w:tcW w:w="2693" w:type="dxa"/>
            <w:tcBorders>
              <w:top w:val="nil"/>
              <w:left w:val="nil"/>
              <w:bottom w:val="nil"/>
              <w:right w:val="nil"/>
            </w:tcBorders>
            <w:shd w:val="clear" w:color="auto" w:fill="FFFFFF"/>
            <w:tcMar>
              <w:top w:w="0" w:type="dxa"/>
              <w:left w:w="108" w:type="dxa"/>
              <w:bottom w:w="0" w:type="dxa"/>
              <w:right w:w="108" w:type="dxa"/>
            </w:tcMar>
            <w:hideMark/>
          </w:tcPr>
          <w:p w:rsidR="00505DBC" w:rsidRPr="00937C2B" w:rsidRDefault="00505DBC" w:rsidP="000B1248">
            <w:pPr>
              <w:spacing w:line="384" w:lineRule="atLeast"/>
              <w:ind w:left="176" w:firstLine="709"/>
              <w:jc w:val="both"/>
              <w:rPr>
                <w:sz w:val="24"/>
                <w:szCs w:val="24"/>
                <w:lang w:eastAsia="ru-RU"/>
              </w:rPr>
            </w:pPr>
            <w:r w:rsidRPr="00937C2B">
              <w:rPr>
                <w:sz w:val="24"/>
                <w:szCs w:val="24"/>
                <w:bdr w:val="none" w:sz="0" w:space="0" w:color="auto" w:frame="1"/>
                <w:lang w:eastAsia="ru-RU"/>
              </w:rPr>
              <w:t>в) –16 + 20;</w:t>
            </w:r>
          </w:p>
        </w:tc>
      </w:tr>
      <w:tr w:rsidR="00505DBC" w:rsidRPr="00937C2B" w:rsidTr="000B1248">
        <w:trPr>
          <w:trHeight w:val="345"/>
        </w:trPr>
        <w:tc>
          <w:tcPr>
            <w:tcW w:w="2410" w:type="dxa"/>
            <w:tcBorders>
              <w:top w:val="nil"/>
              <w:left w:val="nil"/>
              <w:bottom w:val="nil"/>
              <w:right w:val="nil"/>
            </w:tcBorders>
            <w:shd w:val="clear" w:color="auto" w:fill="FFFFFF"/>
            <w:tcMar>
              <w:top w:w="0" w:type="dxa"/>
              <w:left w:w="108" w:type="dxa"/>
              <w:bottom w:w="0" w:type="dxa"/>
              <w:right w:w="108" w:type="dxa"/>
            </w:tcMar>
            <w:hideMark/>
          </w:tcPr>
          <w:p w:rsidR="00505DBC" w:rsidRPr="00937C2B" w:rsidRDefault="00505DBC" w:rsidP="000B1248">
            <w:pPr>
              <w:spacing w:line="384" w:lineRule="atLeast"/>
              <w:ind w:left="176"/>
              <w:jc w:val="both"/>
              <w:rPr>
                <w:sz w:val="24"/>
                <w:szCs w:val="24"/>
                <w:lang w:eastAsia="ru-RU"/>
              </w:rPr>
            </w:pPr>
            <w:r w:rsidRPr="00937C2B">
              <w:rPr>
                <w:sz w:val="24"/>
                <w:szCs w:val="24"/>
                <w:bdr w:val="none" w:sz="0" w:space="0" w:color="auto" w:frame="1"/>
                <w:lang w:eastAsia="ru-RU"/>
              </w:rPr>
              <w:t>б) 23 – 40;</w:t>
            </w:r>
          </w:p>
        </w:tc>
        <w:tc>
          <w:tcPr>
            <w:tcW w:w="2693" w:type="dxa"/>
            <w:tcBorders>
              <w:top w:val="nil"/>
              <w:left w:val="nil"/>
              <w:bottom w:val="nil"/>
              <w:right w:val="nil"/>
            </w:tcBorders>
            <w:shd w:val="clear" w:color="auto" w:fill="FFFFFF"/>
            <w:tcMar>
              <w:top w:w="0" w:type="dxa"/>
              <w:left w:w="108" w:type="dxa"/>
              <w:bottom w:w="0" w:type="dxa"/>
              <w:right w:w="108" w:type="dxa"/>
            </w:tcMar>
            <w:hideMark/>
          </w:tcPr>
          <w:p w:rsidR="00505DBC" w:rsidRPr="00937C2B" w:rsidRDefault="00505DBC" w:rsidP="000B1248">
            <w:pPr>
              <w:spacing w:line="384" w:lineRule="atLeast"/>
              <w:ind w:left="176" w:firstLine="709"/>
              <w:jc w:val="both"/>
              <w:rPr>
                <w:sz w:val="24"/>
                <w:szCs w:val="24"/>
                <w:lang w:eastAsia="ru-RU"/>
              </w:rPr>
            </w:pPr>
            <w:r w:rsidRPr="00937C2B">
              <w:rPr>
                <w:sz w:val="24"/>
                <w:szCs w:val="24"/>
                <w:bdr w:val="none" w:sz="0" w:space="0" w:color="auto" w:frame="1"/>
                <w:lang w:eastAsia="ru-RU"/>
              </w:rPr>
              <w:t>г) –9 + 3.</w:t>
            </w:r>
          </w:p>
        </w:tc>
      </w:tr>
      <w:tr w:rsidR="00505DBC" w:rsidRPr="00937C2B" w:rsidTr="000B1248">
        <w:trPr>
          <w:trHeight w:val="542"/>
        </w:trPr>
        <w:tc>
          <w:tcPr>
            <w:tcW w:w="2410" w:type="dxa"/>
            <w:tcBorders>
              <w:top w:val="nil"/>
              <w:left w:val="nil"/>
              <w:bottom w:val="nil"/>
              <w:right w:val="nil"/>
            </w:tcBorders>
            <w:shd w:val="clear" w:color="auto" w:fill="FFFFFF"/>
            <w:tcMar>
              <w:top w:w="0" w:type="dxa"/>
              <w:left w:w="108" w:type="dxa"/>
              <w:bottom w:w="0" w:type="dxa"/>
              <w:right w:w="108" w:type="dxa"/>
            </w:tcMar>
            <w:hideMark/>
          </w:tcPr>
          <w:p w:rsidR="00505DBC" w:rsidRPr="00937C2B" w:rsidRDefault="00505DBC" w:rsidP="000B1248">
            <w:pPr>
              <w:spacing w:line="384" w:lineRule="atLeast"/>
              <w:ind w:left="176" w:hanging="284"/>
              <w:rPr>
                <w:sz w:val="24"/>
                <w:szCs w:val="24"/>
                <w:lang w:eastAsia="ru-RU"/>
              </w:rPr>
            </w:pPr>
            <w:r w:rsidRPr="00937C2B">
              <w:rPr>
                <w:sz w:val="24"/>
                <w:szCs w:val="24"/>
                <w:bdr w:val="none" w:sz="0" w:space="0" w:color="auto" w:frame="1"/>
                <w:lang w:eastAsia="ru-RU"/>
              </w:rPr>
              <w:t>     д) 2,4 × (–0,8); </w:t>
            </w:r>
          </w:p>
          <w:p w:rsidR="00505DBC" w:rsidRPr="00937C2B" w:rsidRDefault="00505DBC" w:rsidP="000B1248">
            <w:pPr>
              <w:spacing w:line="384" w:lineRule="atLeast"/>
              <w:ind w:left="176" w:hanging="284"/>
              <w:rPr>
                <w:sz w:val="24"/>
                <w:szCs w:val="24"/>
                <w:lang w:eastAsia="ru-RU"/>
              </w:rPr>
            </w:pPr>
            <w:r w:rsidRPr="00937C2B">
              <w:rPr>
                <w:sz w:val="24"/>
                <w:szCs w:val="24"/>
                <w:bdr w:val="none" w:sz="0" w:space="0" w:color="auto" w:frame="1"/>
                <w:lang w:eastAsia="ru-RU"/>
              </w:rPr>
              <w:t xml:space="preserve">   </w:t>
            </w:r>
          </w:p>
        </w:tc>
        <w:tc>
          <w:tcPr>
            <w:tcW w:w="2693" w:type="dxa"/>
            <w:tcBorders>
              <w:top w:val="nil"/>
              <w:left w:val="nil"/>
              <w:bottom w:val="nil"/>
              <w:right w:val="nil"/>
            </w:tcBorders>
            <w:shd w:val="clear" w:color="auto" w:fill="FFFFFF"/>
            <w:tcMar>
              <w:top w:w="0" w:type="dxa"/>
              <w:left w:w="108" w:type="dxa"/>
              <w:bottom w:w="0" w:type="dxa"/>
              <w:right w:w="108" w:type="dxa"/>
            </w:tcMar>
            <w:hideMark/>
          </w:tcPr>
          <w:p w:rsidR="00505DBC" w:rsidRPr="00937C2B" w:rsidRDefault="00505DBC" w:rsidP="000B1248">
            <w:pPr>
              <w:spacing w:line="384" w:lineRule="atLeast"/>
              <w:ind w:left="176" w:firstLine="709"/>
              <w:jc w:val="both"/>
              <w:rPr>
                <w:sz w:val="24"/>
                <w:szCs w:val="24"/>
                <w:lang w:eastAsia="ru-RU"/>
              </w:rPr>
            </w:pPr>
            <w:r w:rsidRPr="00937C2B">
              <w:rPr>
                <w:sz w:val="24"/>
                <w:szCs w:val="24"/>
                <w:bdr w:val="none" w:sz="0" w:space="0" w:color="auto" w:frame="1"/>
                <w:lang w:eastAsia="ru-RU"/>
              </w:rPr>
              <w:t>е) </w:t>
            </w:r>
            <w:r w:rsidRPr="00937C2B">
              <w:rPr>
                <w:noProof/>
                <w:sz w:val="24"/>
                <w:szCs w:val="24"/>
                <w:bdr w:val="none" w:sz="0" w:space="0" w:color="auto" w:frame="1"/>
                <w:lang w:eastAsia="ru-RU"/>
              </w:rPr>
              <w:drawing>
                <wp:inline distT="0" distB="0" distL="0" distR="0" wp14:anchorId="5BE0EF6F" wp14:editId="5F4E693D">
                  <wp:extent cx="497633" cy="348343"/>
                  <wp:effectExtent l="0" t="0" r="0" b="0"/>
                  <wp:docPr id="2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00185" cy="350129"/>
                          </a:xfrm>
                          <a:prstGeom prst="rect">
                            <a:avLst/>
                          </a:prstGeom>
                          <a:noFill/>
                          <a:ln>
                            <a:noFill/>
                          </a:ln>
                        </pic:spPr>
                      </pic:pic>
                    </a:graphicData>
                  </a:graphic>
                </wp:inline>
              </w:drawing>
            </w:r>
            <w:r w:rsidRPr="00937C2B">
              <w:rPr>
                <w:sz w:val="24"/>
                <w:szCs w:val="24"/>
                <w:bdr w:val="none" w:sz="0" w:space="0" w:color="auto" w:frame="1"/>
                <w:lang w:eastAsia="ru-RU"/>
              </w:rPr>
              <w:t>; </w:t>
            </w:r>
          </w:p>
        </w:tc>
      </w:tr>
    </w:tbl>
    <w:p w:rsidR="00505DBC" w:rsidRPr="00937C2B" w:rsidRDefault="00505DBC" w:rsidP="00505DBC">
      <w:pPr>
        <w:shd w:val="clear" w:color="auto" w:fill="FFFFFF"/>
        <w:spacing w:line="384" w:lineRule="atLeast"/>
        <w:ind w:hanging="360"/>
        <w:rPr>
          <w:sz w:val="24"/>
          <w:szCs w:val="24"/>
          <w:bdr w:val="none" w:sz="0" w:space="0" w:color="auto" w:frame="1"/>
          <w:lang w:eastAsia="ru-RU"/>
        </w:rPr>
      </w:pPr>
      <w:r w:rsidRPr="00937C2B">
        <w:rPr>
          <w:b/>
          <w:bCs/>
          <w:color w:val="000000"/>
          <w:sz w:val="24"/>
          <w:szCs w:val="24"/>
          <w:bdr w:val="none" w:sz="0" w:space="0" w:color="auto" w:frame="1"/>
          <w:lang w:eastAsia="ru-RU"/>
        </w:rPr>
        <w:t>4.      </w:t>
      </w:r>
      <w:r w:rsidRPr="00937C2B">
        <w:rPr>
          <w:sz w:val="24"/>
          <w:szCs w:val="24"/>
          <w:bdr w:val="none" w:sz="0" w:space="0" w:color="auto" w:frame="1"/>
          <w:lang w:eastAsia="ru-RU"/>
        </w:rPr>
        <w:t>Найдите значение выражения:  (2,4 + 0,78) × (–0,5) – (8,57 – 19,826) : 2,01.</w:t>
      </w:r>
    </w:p>
    <w:p w:rsidR="00505DBC" w:rsidRPr="00937C2B" w:rsidRDefault="00505DBC" w:rsidP="00505DBC">
      <w:pPr>
        <w:shd w:val="clear" w:color="auto" w:fill="FFFFFF"/>
        <w:spacing w:line="384" w:lineRule="atLeast"/>
        <w:ind w:hanging="360"/>
        <w:rPr>
          <w:b/>
          <w:bCs/>
          <w:sz w:val="24"/>
          <w:szCs w:val="24"/>
          <w:lang w:eastAsia="ru-RU"/>
        </w:rPr>
      </w:pPr>
      <w:r w:rsidRPr="00937C2B">
        <w:rPr>
          <w:b/>
          <w:bCs/>
          <w:sz w:val="24"/>
          <w:szCs w:val="24"/>
          <w:bdr w:val="none" w:sz="0" w:space="0" w:color="auto" w:frame="1"/>
          <w:lang w:eastAsia="ru-RU"/>
        </w:rPr>
        <w:t xml:space="preserve">5. </w:t>
      </w:r>
    </w:p>
    <w:p w:rsidR="00505DBC" w:rsidRPr="00937C2B" w:rsidRDefault="00505DBC" w:rsidP="00505DBC">
      <w:pPr>
        <w:shd w:val="clear" w:color="auto" w:fill="FFFFFF"/>
        <w:spacing w:line="384" w:lineRule="atLeast"/>
        <w:ind w:hanging="360"/>
        <w:rPr>
          <w:color w:val="1A1A1A"/>
          <w:sz w:val="24"/>
          <w:szCs w:val="24"/>
          <w:bdr w:val="none" w:sz="0" w:space="0" w:color="auto" w:frame="1"/>
          <w:shd w:val="clear" w:color="auto" w:fill="FFFFFF"/>
          <w:lang w:eastAsia="ru-RU"/>
        </w:rPr>
      </w:pPr>
      <w:r w:rsidRPr="00937C2B">
        <w:rPr>
          <w:b/>
          <w:bCs/>
          <w:color w:val="000000"/>
          <w:sz w:val="24"/>
          <w:szCs w:val="24"/>
          <w:bdr w:val="none" w:sz="0" w:space="0" w:color="auto" w:frame="1"/>
          <w:lang w:eastAsia="ru-RU"/>
        </w:rPr>
        <w:t xml:space="preserve">      </w:t>
      </w:r>
      <w:r w:rsidRPr="00937C2B">
        <w:rPr>
          <w:noProof/>
          <w:color w:val="1A1A1A"/>
          <w:sz w:val="24"/>
          <w:szCs w:val="24"/>
          <w:bdr w:val="none" w:sz="0" w:space="0" w:color="auto" w:frame="1"/>
          <w:shd w:val="clear" w:color="auto" w:fill="FFFFFF"/>
          <w:lang w:eastAsia="ru-RU"/>
        </w:rPr>
        <w:drawing>
          <wp:inline distT="0" distB="0" distL="0" distR="0" wp14:anchorId="5E2822EC" wp14:editId="44D0A8CD">
            <wp:extent cx="3893820" cy="556662"/>
            <wp:effectExtent l="19050" t="0" r="0" b="0"/>
            <wp:docPr id="164629932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299323" name="Рисунок 1646299323"/>
                    <pic:cNvPicPr/>
                  </pic:nvPicPr>
                  <pic:blipFill>
                    <a:blip r:embed="rId72" cstate="print">
                      <a:extLst>
                        <a:ext uri="{28A0092B-C50C-407E-A947-70E740481C1C}">
                          <a14:useLocalDpi xmlns:a14="http://schemas.microsoft.com/office/drawing/2010/main" val="0"/>
                        </a:ext>
                      </a:extLst>
                    </a:blip>
                    <a:srcRect b="6343"/>
                    <a:stretch>
                      <a:fillRect/>
                    </a:stretch>
                  </pic:blipFill>
                  <pic:spPr>
                    <a:xfrm>
                      <a:off x="0" y="0"/>
                      <a:ext cx="3893820" cy="556662"/>
                    </a:xfrm>
                    <a:prstGeom prst="rect">
                      <a:avLst/>
                    </a:prstGeom>
                  </pic:spPr>
                </pic:pic>
              </a:graphicData>
            </a:graphic>
          </wp:inline>
        </w:drawing>
      </w:r>
    </w:p>
    <w:p w:rsidR="00505DBC" w:rsidRPr="00937C2B" w:rsidRDefault="00505DBC" w:rsidP="00505DBC">
      <w:pPr>
        <w:shd w:val="clear" w:color="auto" w:fill="FFFFFF"/>
        <w:spacing w:line="384" w:lineRule="atLeast"/>
        <w:ind w:hanging="360"/>
        <w:rPr>
          <w:sz w:val="24"/>
          <w:szCs w:val="24"/>
          <w:lang w:eastAsia="ru-RU"/>
        </w:rPr>
      </w:pPr>
    </w:p>
    <w:p w:rsidR="00505DBC" w:rsidRPr="00937C2B" w:rsidRDefault="00505DBC" w:rsidP="00505DBC">
      <w:pPr>
        <w:pStyle w:val="afffff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line="360" w:lineRule="auto"/>
        <w:jc w:val="center"/>
        <w:rPr>
          <w:rFonts w:ascii="Times New Roman" w:hAnsi="Times New Roman" w:cs="Times New Roman"/>
          <w:b/>
          <w:bCs/>
          <w:color w:val="000000" w:themeColor="text1"/>
        </w:rPr>
      </w:pPr>
      <w:r w:rsidRPr="00937C2B">
        <w:rPr>
          <w:rFonts w:ascii="Times New Roman" w:hAnsi="Times New Roman" w:cs="Times New Roman"/>
          <w:b/>
          <w:bCs/>
          <w:color w:val="000000" w:themeColor="text1"/>
        </w:rPr>
        <w:t>Вариант 2</w:t>
      </w:r>
    </w:p>
    <w:p w:rsidR="00505DBC" w:rsidRPr="00937C2B" w:rsidRDefault="00505DBC" w:rsidP="00505DBC">
      <w:pPr>
        <w:shd w:val="clear" w:color="auto" w:fill="FFFFFF"/>
        <w:spacing w:line="384" w:lineRule="atLeast"/>
        <w:ind w:hanging="360"/>
        <w:rPr>
          <w:sz w:val="24"/>
          <w:szCs w:val="24"/>
          <w:bdr w:val="none" w:sz="0" w:space="0" w:color="auto" w:frame="1"/>
          <w:lang w:eastAsia="ru-RU"/>
        </w:rPr>
      </w:pPr>
      <w:r w:rsidRPr="00937C2B">
        <w:rPr>
          <w:b/>
          <w:bCs/>
          <w:sz w:val="24"/>
          <w:szCs w:val="24"/>
          <w:bdr w:val="none" w:sz="0" w:space="0" w:color="auto" w:frame="1"/>
          <w:lang w:eastAsia="ru-RU"/>
        </w:rPr>
        <w:t xml:space="preserve">1. </w:t>
      </w:r>
      <w:r w:rsidRPr="00937C2B">
        <w:rPr>
          <w:sz w:val="24"/>
          <w:szCs w:val="24"/>
          <w:bdr w:val="none" w:sz="0" w:space="0" w:color="auto" w:frame="1"/>
          <w:lang w:eastAsia="ru-RU"/>
        </w:rPr>
        <w:t>Сравните числа:  а) 3,6 и -3,7;    б) -8,3 и -8,03;   в) </w:t>
      </w:r>
      <w:r w:rsidRPr="00937C2B">
        <w:rPr>
          <w:noProof/>
          <w:sz w:val="24"/>
          <w:szCs w:val="24"/>
          <w:bdr w:val="none" w:sz="0" w:space="0" w:color="auto" w:frame="1"/>
          <w:lang w:eastAsia="ru-RU"/>
        </w:rPr>
        <w:drawing>
          <wp:inline distT="0" distB="0" distL="0" distR="0" wp14:anchorId="13E89DFC" wp14:editId="5E019A65">
            <wp:extent cx="601980" cy="388620"/>
            <wp:effectExtent l="0" t="0" r="7620" b="0"/>
            <wp:docPr id="24"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601980" cy="388620"/>
                    </a:xfrm>
                    <a:prstGeom prst="rect">
                      <a:avLst/>
                    </a:prstGeom>
                    <a:noFill/>
                    <a:ln>
                      <a:noFill/>
                    </a:ln>
                  </pic:spPr>
                </pic:pic>
              </a:graphicData>
            </a:graphic>
          </wp:inline>
        </w:drawing>
      </w:r>
      <w:r w:rsidRPr="00937C2B">
        <w:rPr>
          <w:sz w:val="24"/>
          <w:szCs w:val="24"/>
          <w:bdr w:val="none" w:sz="0" w:space="0" w:color="auto" w:frame="1"/>
          <w:lang w:eastAsia="ru-RU"/>
        </w:rPr>
        <w:t>.</w:t>
      </w:r>
    </w:p>
    <w:p w:rsidR="00505DBC" w:rsidRPr="00937C2B" w:rsidRDefault="00505DBC" w:rsidP="00505DBC">
      <w:pPr>
        <w:shd w:val="clear" w:color="auto" w:fill="FFFFFF"/>
        <w:spacing w:line="384" w:lineRule="atLeast"/>
        <w:ind w:hanging="360"/>
        <w:rPr>
          <w:sz w:val="24"/>
          <w:szCs w:val="24"/>
          <w:lang w:eastAsia="ru-RU"/>
        </w:rPr>
      </w:pPr>
      <w:r w:rsidRPr="00937C2B">
        <w:rPr>
          <w:b/>
          <w:bCs/>
          <w:sz w:val="24"/>
          <w:szCs w:val="24"/>
          <w:lang w:eastAsia="ru-RU"/>
        </w:rPr>
        <w:t xml:space="preserve">2. </w:t>
      </w:r>
      <w:r w:rsidRPr="00937C2B">
        <w:rPr>
          <w:sz w:val="24"/>
          <w:szCs w:val="24"/>
          <w:lang w:eastAsia="ru-RU"/>
        </w:rPr>
        <w:t>Найдите значние выражения: а) │5,4│:│-27│;   б)│</w:t>
      </w:r>
      <w:r w:rsidRPr="00937C2B">
        <w:rPr>
          <w:noProof/>
          <w:sz w:val="24"/>
          <w:szCs w:val="24"/>
          <w:lang w:eastAsia="ru-RU"/>
        </w:rPr>
        <w:drawing>
          <wp:inline distT="0" distB="0" distL="0" distR="0" wp14:anchorId="7E8D0A53" wp14:editId="03D2191A">
            <wp:extent cx="312420" cy="388620"/>
            <wp:effectExtent l="0" t="0" r="0" b="0"/>
            <wp:docPr id="11678234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12420" cy="388620"/>
                    </a:xfrm>
                    <a:prstGeom prst="rect">
                      <a:avLst/>
                    </a:prstGeom>
                    <a:noFill/>
                    <a:ln>
                      <a:noFill/>
                    </a:ln>
                  </pic:spPr>
                </pic:pic>
              </a:graphicData>
            </a:graphic>
          </wp:inline>
        </w:drawing>
      </w:r>
      <w:r w:rsidRPr="00937C2B">
        <w:rPr>
          <w:sz w:val="24"/>
          <w:szCs w:val="24"/>
          <w:lang w:eastAsia="ru-RU"/>
        </w:rPr>
        <w:t>│∙│</w:t>
      </w:r>
      <w:r w:rsidRPr="00937C2B">
        <w:rPr>
          <w:noProof/>
          <w:sz w:val="24"/>
          <w:szCs w:val="24"/>
          <w:lang w:eastAsia="ru-RU"/>
        </w:rPr>
        <w:drawing>
          <wp:inline distT="0" distB="0" distL="0" distR="0" wp14:anchorId="2E19B32B" wp14:editId="2AFB3F5B">
            <wp:extent cx="411480" cy="388620"/>
            <wp:effectExtent l="0" t="0" r="7620" b="0"/>
            <wp:docPr id="113830547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411480" cy="388620"/>
                    </a:xfrm>
                    <a:prstGeom prst="rect">
                      <a:avLst/>
                    </a:prstGeom>
                    <a:noFill/>
                    <a:ln>
                      <a:noFill/>
                    </a:ln>
                  </pic:spPr>
                </pic:pic>
              </a:graphicData>
            </a:graphic>
          </wp:inline>
        </w:drawing>
      </w:r>
      <w:r w:rsidRPr="00937C2B">
        <w:rPr>
          <w:sz w:val="24"/>
          <w:szCs w:val="24"/>
          <w:lang w:eastAsia="ru-RU"/>
        </w:rPr>
        <w:t>│;   в)│3,8│-│</w:t>
      </w:r>
      <w:r w:rsidRPr="00937C2B">
        <w:rPr>
          <w:noProof/>
          <w:sz w:val="24"/>
          <w:szCs w:val="24"/>
          <w:lang w:eastAsia="ru-RU"/>
        </w:rPr>
        <w:drawing>
          <wp:inline distT="0" distB="0" distL="0" distR="0" wp14:anchorId="03BA4B85" wp14:editId="1CEFEF68">
            <wp:extent cx="350520" cy="388620"/>
            <wp:effectExtent l="0" t="0" r="0" b="0"/>
            <wp:docPr id="116946411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50520" cy="388620"/>
                    </a:xfrm>
                    <a:prstGeom prst="rect">
                      <a:avLst/>
                    </a:prstGeom>
                    <a:noFill/>
                    <a:ln>
                      <a:noFill/>
                    </a:ln>
                  </pic:spPr>
                </pic:pic>
              </a:graphicData>
            </a:graphic>
          </wp:inline>
        </w:drawing>
      </w:r>
      <w:r w:rsidRPr="00937C2B">
        <w:rPr>
          <w:sz w:val="24"/>
          <w:szCs w:val="24"/>
          <w:lang w:eastAsia="ru-RU"/>
        </w:rPr>
        <w:t>│</w:t>
      </w:r>
    </w:p>
    <w:p w:rsidR="00505DBC" w:rsidRPr="00937C2B" w:rsidRDefault="00505DBC" w:rsidP="00505DBC">
      <w:pPr>
        <w:shd w:val="clear" w:color="auto" w:fill="FFFFFF"/>
        <w:spacing w:line="384" w:lineRule="atLeast"/>
        <w:ind w:hanging="360"/>
        <w:jc w:val="both"/>
        <w:rPr>
          <w:sz w:val="24"/>
          <w:szCs w:val="24"/>
          <w:lang w:eastAsia="ru-RU"/>
        </w:rPr>
      </w:pPr>
      <w:r w:rsidRPr="00937C2B">
        <w:rPr>
          <w:b/>
          <w:bCs/>
          <w:sz w:val="24"/>
          <w:szCs w:val="24"/>
          <w:bdr w:val="none" w:sz="0" w:space="0" w:color="auto" w:frame="1"/>
          <w:lang w:eastAsia="ru-RU"/>
        </w:rPr>
        <w:lastRenderedPageBreak/>
        <w:t xml:space="preserve">3. </w:t>
      </w:r>
      <w:r w:rsidRPr="00937C2B">
        <w:rPr>
          <w:sz w:val="24"/>
          <w:szCs w:val="24"/>
          <w:bdr w:val="none" w:sz="0" w:space="0" w:color="auto" w:frame="1"/>
          <w:lang w:eastAsia="ru-RU"/>
        </w:rPr>
        <w:t>Найдите значение выражения:</w:t>
      </w:r>
    </w:p>
    <w:tbl>
      <w:tblPr>
        <w:tblW w:w="5103" w:type="dxa"/>
        <w:tblInd w:w="250" w:type="dxa"/>
        <w:shd w:val="clear" w:color="auto" w:fill="FFFFFF"/>
        <w:tblCellMar>
          <w:left w:w="0" w:type="dxa"/>
          <w:right w:w="0" w:type="dxa"/>
        </w:tblCellMar>
        <w:tblLook w:val="04A0" w:firstRow="1" w:lastRow="0" w:firstColumn="1" w:lastColumn="0" w:noHBand="0" w:noVBand="1"/>
      </w:tblPr>
      <w:tblGrid>
        <w:gridCol w:w="2410"/>
        <w:gridCol w:w="2693"/>
      </w:tblGrid>
      <w:tr w:rsidR="00505DBC" w:rsidRPr="00937C2B" w:rsidTr="000B1248">
        <w:trPr>
          <w:trHeight w:val="420"/>
        </w:trPr>
        <w:tc>
          <w:tcPr>
            <w:tcW w:w="2410" w:type="dxa"/>
            <w:tcBorders>
              <w:top w:val="nil"/>
              <w:left w:val="nil"/>
              <w:bottom w:val="nil"/>
              <w:right w:val="nil"/>
            </w:tcBorders>
            <w:shd w:val="clear" w:color="auto" w:fill="FFFFFF"/>
            <w:tcMar>
              <w:top w:w="0" w:type="dxa"/>
              <w:left w:w="108" w:type="dxa"/>
              <w:bottom w:w="0" w:type="dxa"/>
              <w:right w:w="108" w:type="dxa"/>
            </w:tcMar>
            <w:hideMark/>
          </w:tcPr>
          <w:p w:rsidR="00505DBC" w:rsidRPr="00937C2B" w:rsidRDefault="00505DBC" w:rsidP="000B1248">
            <w:pPr>
              <w:spacing w:line="384" w:lineRule="atLeast"/>
              <w:ind w:left="34" w:firstLine="360"/>
              <w:jc w:val="both"/>
              <w:rPr>
                <w:sz w:val="24"/>
                <w:szCs w:val="24"/>
                <w:lang w:eastAsia="ru-RU"/>
              </w:rPr>
            </w:pPr>
            <w:r w:rsidRPr="00937C2B">
              <w:rPr>
                <w:sz w:val="24"/>
                <w:szCs w:val="24"/>
                <w:bdr w:val="none" w:sz="0" w:space="0" w:color="auto" w:frame="1"/>
                <w:lang w:eastAsia="ru-RU"/>
              </w:rPr>
              <w:t>а) –8 + 5;</w:t>
            </w:r>
          </w:p>
        </w:tc>
        <w:tc>
          <w:tcPr>
            <w:tcW w:w="2693" w:type="dxa"/>
            <w:tcBorders>
              <w:top w:val="nil"/>
              <w:left w:val="nil"/>
              <w:bottom w:val="nil"/>
              <w:right w:val="nil"/>
            </w:tcBorders>
            <w:shd w:val="clear" w:color="auto" w:fill="FFFFFF"/>
            <w:tcMar>
              <w:top w:w="0" w:type="dxa"/>
              <w:left w:w="108" w:type="dxa"/>
              <w:bottom w:w="0" w:type="dxa"/>
              <w:right w:w="108" w:type="dxa"/>
            </w:tcMar>
            <w:hideMark/>
          </w:tcPr>
          <w:p w:rsidR="00505DBC" w:rsidRPr="00937C2B" w:rsidRDefault="00505DBC" w:rsidP="000B1248">
            <w:pPr>
              <w:spacing w:line="384" w:lineRule="atLeast"/>
              <w:ind w:left="34" w:firstLine="360"/>
              <w:jc w:val="both"/>
              <w:rPr>
                <w:sz w:val="24"/>
                <w:szCs w:val="24"/>
                <w:lang w:eastAsia="ru-RU"/>
              </w:rPr>
            </w:pPr>
            <w:r w:rsidRPr="00937C2B">
              <w:rPr>
                <w:sz w:val="24"/>
                <w:szCs w:val="24"/>
                <w:bdr w:val="none" w:sz="0" w:space="0" w:color="auto" w:frame="1"/>
                <w:lang w:eastAsia="ru-RU"/>
              </w:rPr>
              <w:t>в) –10 – 9;</w:t>
            </w:r>
          </w:p>
        </w:tc>
      </w:tr>
      <w:tr w:rsidR="00505DBC" w:rsidRPr="00937C2B" w:rsidTr="000B1248">
        <w:trPr>
          <w:trHeight w:val="434"/>
        </w:trPr>
        <w:tc>
          <w:tcPr>
            <w:tcW w:w="2410" w:type="dxa"/>
            <w:tcBorders>
              <w:top w:val="nil"/>
              <w:left w:val="nil"/>
              <w:bottom w:val="nil"/>
              <w:right w:val="nil"/>
            </w:tcBorders>
            <w:shd w:val="clear" w:color="auto" w:fill="FFFFFF"/>
            <w:tcMar>
              <w:top w:w="0" w:type="dxa"/>
              <w:left w:w="108" w:type="dxa"/>
              <w:bottom w:w="0" w:type="dxa"/>
              <w:right w:w="108" w:type="dxa"/>
            </w:tcMar>
            <w:hideMark/>
          </w:tcPr>
          <w:p w:rsidR="00505DBC" w:rsidRPr="00937C2B" w:rsidRDefault="00505DBC" w:rsidP="000B1248">
            <w:pPr>
              <w:spacing w:line="384" w:lineRule="atLeast"/>
              <w:ind w:left="34" w:firstLine="360"/>
              <w:jc w:val="both"/>
              <w:rPr>
                <w:sz w:val="24"/>
                <w:szCs w:val="24"/>
                <w:lang w:eastAsia="ru-RU"/>
              </w:rPr>
            </w:pPr>
            <w:r w:rsidRPr="00937C2B">
              <w:rPr>
                <w:sz w:val="24"/>
                <w:szCs w:val="24"/>
                <w:bdr w:val="none" w:sz="0" w:space="0" w:color="auto" w:frame="1"/>
                <w:lang w:eastAsia="ru-RU"/>
              </w:rPr>
              <w:t>б) 17 – 25;</w:t>
            </w:r>
          </w:p>
        </w:tc>
        <w:tc>
          <w:tcPr>
            <w:tcW w:w="2693" w:type="dxa"/>
            <w:tcBorders>
              <w:top w:val="nil"/>
              <w:left w:val="nil"/>
              <w:bottom w:val="nil"/>
              <w:right w:val="nil"/>
            </w:tcBorders>
            <w:shd w:val="clear" w:color="auto" w:fill="FFFFFF"/>
            <w:tcMar>
              <w:top w:w="0" w:type="dxa"/>
              <w:left w:w="108" w:type="dxa"/>
              <w:bottom w:w="0" w:type="dxa"/>
              <w:right w:w="108" w:type="dxa"/>
            </w:tcMar>
            <w:hideMark/>
          </w:tcPr>
          <w:p w:rsidR="00505DBC" w:rsidRPr="00937C2B" w:rsidRDefault="00505DBC" w:rsidP="000B1248">
            <w:pPr>
              <w:spacing w:line="384" w:lineRule="atLeast"/>
              <w:ind w:left="34" w:firstLine="360"/>
              <w:jc w:val="both"/>
              <w:rPr>
                <w:sz w:val="24"/>
                <w:szCs w:val="24"/>
                <w:lang w:eastAsia="ru-RU"/>
              </w:rPr>
            </w:pPr>
            <w:r w:rsidRPr="00937C2B">
              <w:rPr>
                <w:sz w:val="24"/>
                <w:szCs w:val="24"/>
                <w:bdr w:val="none" w:sz="0" w:space="0" w:color="auto" w:frame="1"/>
                <w:lang w:eastAsia="ru-RU"/>
              </w:rPr>
              <w:t>г) –45 + 60.</w:t>
            </w:r>
          </w:p>
        </w:tc>
      </w:tr>
      <w:tr w:rsidR="00505DBC" w:rsidRPr="00937C2B" w:rsidTr="000B1248">
        <w:trPr>
          <w:trHeight w:val="791"/>
        </w:trPr>
        <w:tc>
          <w:tcPr>
            <w:tcW w:w="2410" w:type="dxa"/>
            <w:tcBorders>
              <w:top w:val="nil"/>
              <w:left w:val="nil"/>
              <w:bottom w:val="nil"/>
              <w:right w:val="nil"/>
            </w:tcBorders>
            <w:shd w:val="clear" w:color="auto" w:fill="FFFFFF"/>
            <w:tcMar>
              <w:top w:w="0" w:type="dxa"/>
              <w:left w:w="108" w:type="dxa"/>
              <w:bottom w:w="0" w:type="dxa"/>
              <w:right w:w="108" w:type="dxa"/>
            </w:tcMar>
            <w:hideMark/>
          </w:tcPr>
          <w:p w:rsidR="00505DBC" w:rsidRPr="00937C2B" w:rsidRDefault="00505DBC" w:rsidP="000B1248">
            <w:pPr>
              <w:spacing w:line="384" w:lineRule="atLeast"/>
              <w:ind w:left="34" w:firstLine="360"/>
              <w:rPr>
                <w:sz w:val="24"/>
                <w:szCs w:val="24"/>
                <w:lang w:eastAsia="ru-RU"/>
              </w:rPr>
            </w:pPr>
            <w:r w:rsidRPr="00937C2B">
              <w:rPr>
                <w:sz w:val="24"/>
                <w:szCs w:val="24"/>
                <w:bdr w:val="none" w:sz="0" w:space="0" w:color="auto" w:frame="1"/>
                <w:lang w:eastAsia="ru-RU"/>
              </w:rPr>
              <w:t>д) –0,4 × 7,1;</w:t>
            </w:r>
          </w:p>
          <w:p w:rsidR="00505DBC" w:rsidRPr="00937C2B" w:rsidRDefault="00505DBC" w:rsidP="000B1248">
            <w:pPr>
              <w:spacing w:line="384" w:lineRule="atLeast"/>
              <w:ind w:left="34" w:firstLine="360"/>
              <w:rPr>
                <w:sz w:val="24"/>
                <w:szCs w:val="24"/>
                <w:lang w:eastAsia="ru-RU"/>
              </w:rPr>
            </w:pPr>
          </w:p>
        </w:tc>
        <w:tc>
          <w:tcPr>
            <w:tcW w:w="2693" w:type="dxa"/>
            <w:tcBorders>
              <w:top w:val="nil"/>
              <w:left w:val="nil"/>
              <w:bottom w:val="nil"/>
              <w:right w:val="nil"/>
            </w:tcBorders>
            <w:shd w:val="clear" w:color="auto" w:fill="FFFFFF"/>
            <w:tcMar>
              <w:top w:w="0" w:type="dxa"/>
              <w:left w:w="108" w:type="dxa"/>
              <w:bottom w:w="0" w:type="dxa"/>
              <w:right w:w="108" w:type="dxa"/>
            </w:tcMar>
            <w:hideMark/>
          </w:tcPr>
          <w:p w:rsidR="00505DBC" w:rsidRPr="00937C2B" w:rsidRDefault="00505DBC" w:rsidP="000B1248">
            <w:pPr>
              <w:spacing w:line="384" w:lineRule="atLeast"/>
              <w:ind w:left="34" w:firstLine="360"/>
              <w:jc w:val="both"/>
              <w:rPr>
                <w:sz w:val="24"/>
                <w:szCs w:val="24"/>
                <w:lang w:eastAsia="ru-RU"/>
              </w:rPr>
            </w:pPr>
            <w:r w:rsidRPr="00937C2B">
              <w:rPr>
                <w:sz w:val="24"/>
                <w:szCs w:val="24"/>
                <w:bdr w:val="none" w:sz="0" w:space="0" w:color="auto" w:frame="1"/>
                <w:lang w:eastAsia="ru-RU"/>
              </w:rPr>
              <w:t>е)</w:t>
            </w:r>
            <w:r w:rsidRPr="00937C2B">
              <w:rPr>
                <w:noProof/>
                <w:sz w:val="24"/>
                <w:szCs w:val="24"/>
                <w:bdr w:val="none" w:sz="0" w:space="0" w:color="auto" w:frame="1"/>
                <w:lang w:eastAsia="ru-RU"/>
              </w:rPr>
              <w:drawing>
                <wp:inline distT="0" distB="0" distL="0" distR="0" wp14:anchorId="3BC02433" wp14:editId="553993F0">
                  <wp:extent cx="723900" cy="426720"/>
                  <wp:effectExtent l="0" t="0" r="0" b="0"/>
                  <wp:docPr id="62"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723900" cy="426720"/>
                          </a:xfrm>
                          <a:prstGeom prst="rect">
                            <a:avLst/>
                          </a:prstGeom>
                          <a:noFill/>
                          <a:ln>
                            <a:noFill/>
                          </a:ln>
                        </pic:spPr>
                      </pic:pic>
                    </a:graphicData>
                  </a:graphic>
                </wp:inline>
              </w:drawing>
            </w:r>
          </w:p>
        </w:tc>
      </w:tr>
    </w:tbl>
    <w:p w:rsidR="00505DBC" w:rsidRPr="00937C2B" w:rsidRDefault="00505DBC" w:rsidP="00505DBC">
      <w:pPr>
        <w:pStyle w:val="af9"/>
        <w:shd w:val="clear" w:color="auto" w:fill="FFFFFF"/>
        <w:spacing w:before="0" w:beforeAutospacing="0" w:after="0" w:afterAutospacing="0" w:line="384" w:lineRule="atLeast"/>
        <w:ind w:hanging="360"/>
        <w:rPr>
          <w:bdr w:val="none" w:sz="0" w:space="0" w:color="auto" w:frame="1"/>
        </w:rPr>
      </w:pPr>
      <w:r w:rsidRPr="00937C2B">
        <w:rPr>
          <w:b/>
          <w:bCs/>
          <w:bdr w:val="none" w:sz="0" w:space="0" w:color="auto" w:frame="1"/>
        </w:rPr>
        <w:t>4.      </w:t>
      </w:r>
      <w:r w:rsidRPr="00937C2B">
        <w:rPr>
          <w:bdr w:val="none" w:sz="0" w:space="0" w:color="auto" w:frame="1"/>
        </w:rPr>
        <w:t>Найдите значение выражения: (4,3 – 6,58) × 2,5 + (–16,8 + 70,98) : (–8,4).</w:t>
      </w:r>
    </w:p>
    <w:p w:rsidR="00505DBC" w:rsidRDefault="00505DBC" w:rsidP="00505DBC">
      <w:pPr>
        <w:pStyle w:val="af9"/>
        <w:shd w:val="clear" w:color="auto" w:fill="FFFFFF"/>
        <w:spacing w:before="0" w:beforeAutospacing="0" w:after="0" w:afterAutospacing="0" w:line="384" w:lineRule="atLeast"/>
        <w:ind w:hanging="360"/>
        <w:rPr>
          <w:b/>
          <w:bCs/>
          <w:bdr w:val="none" w:sz="0" w:space="0" w:color="auto" w:frame="1"/>
        </w:rPr>
      </w:pPr>
    </w:p>
    <w:p w:rsidR="00505DBC" w:rsidRDefault="00505DBC" w:rsidP="00505DBC">
      <w:pPr>
        <w:pStyle w:val="af9"/>
        <w:shd w:val="clear" w:color="auto" w:fill="FFFFFF"/>
        <w:spacing w:before="0" w:beforeAutospacing="0" w:after="0" w:afterAutospacing="0" w:line="384" w:lineRule="atLeast"/>
        <w:ind w:hanging="360"/>
        <w:rPr>
          <w:b/>
          <w:bCs/>
          <w:bdr w:val="none" w:sz="0" w:space="0" w:color="auto" w:frame="1"/>
        </w:rPr>
      </w:pPr>
    </w:p>
    <w:p w:rsidR="00505DBC" w:rsidRPr="00937C2B" w:rsidRDefault="00505DBC" w:rsidP="00505DBC">
      <w:pPr>
        <w:pStyle w:val="af9"/>
        <w:shd w:val="clear" w:color="auto" w:fill="FFFFFF"/>
        <w:spacing w:before="0" w:beforeAutospacing="0" w:after="0" w:afterAutospacing="0" w:line="384" w:lineRule="atLeast"/>
        <w:ind w:hanging="360"/>
        <w:rPr>
          <w:b/>
          <w:bCs/>
        </w:rPr>
      </w:pPr>
      <w:r w:rsidRPr="00937C2B">
        <w:rPr>
          <w:b/>
          <w:bCs/>
          <w:bdr w:val="none" w:sz="0" w:space="0" w:color="auto" w:frame="1"/>
        </w:rPr>
        <w:t xml:space="preserve">5. </w:t>
      </w:r>
    </w:p>
    <w:p w:rsidR="00505DBC" w:rsidRPr="00937C2B" w:rsidRDefault="00505DBC" w:rsidP="00505DBC">
      <w:pPr>
        <w:pStyle w:val="af9"/>
        <w:shd w:val="clear" w:color="auto" w:fill="FFFFFF"/>
        <w:spacing w:before="0" w:beforeAutospacing="0" w:after="0" w:afterAutospacing="0" w:line="384" w:lineRule="atLeast"/>
        <w:ind w:hanging="360"/>
        <w:rPr>
          <w:b/>
          <w:bCs/>
          <w:color w:val="000000"/>
          <w:bdr w:val="none" w:sz="0" w:space="0" w:color="auto" w:frame="1"/>
        </w:rPr>
      </w:pPr>
      <w:r w:rsidRPr="00937C2B">
        <w:rPr>
          <w:b/>
          <w:bCs/>
          <w:color w:val="000000"/>
          <w:bdr w:val="none" w:sz="0" w:space="0" w:color="auto" w:frame="1"/>
        </w:rPr>
        <w:t xml:space="preserve">    </w:t>
      </w:r>
      <w:r w:rsidRPr="00937C2B">
        <w:rPr>
          <w:noProof/>
        </w:rPr>
        <w:drawing>
          <wp:inline distT="0" distB="0" distL="0" distR="0" wp14:anchorId="1CED4F1B" wp14:editId="57008E62">
            <wp:extent cx="4301490" cy="556260"/>
            <wp:effectExtent l="19050" t="0" r="3810" b="0"/>
            <wp:docPr id="207888324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883245" name="Рисунок 2078883245"/>
                    <pic:cNvPicPr/>
                  </pic:nvPicPr>
                  <pic:blipFill>
                    <a:blip r:embed="rId78" cstate="print">
                      <a:extLst>
                        <a:ext uri="{28A0092B-C50C-407E-A947-70E740481C1C}">
                          <a14:useLocalDpi xmlns:a14="http://schemas.microsoft.com/office/drawing/2010/main" val="0"/>
                        </a:ext>
                      </a:extLst>
                    </a:blip>
                    <a:srcRect t="6024" b="6024"/>
                    <a:stretch>
                      <a:fillRect/>
                    </a:stretch>
                  </pic:blipFill>
                  <pic:spPr>
                    <a:xfrm>
                      <a:off x="0" y="0"/>
                      <a:ext cx="4301490" cy="556260"/>
                    </a:xfrm>
                    <a:prstGeom prst="rect">
                      <a:avLst/>
                    </a:prstGeom>
                  </pic:spPr>
                </pic:pic>
              </a:graphicData>
            </a:graphic>
          </wp:inline>
        </w:drawing>
      </w:r>
    </w:p>
    <w:p w:rsidR="00505DBC" w:rsidRDefault="00505DBC" w:rsidP="00505DBC">
      <w:pPr>
        <w:pStyle w:val="af9"/>
        <w:shd w:val="clear" w:color="auto" w:fill="FFFFFF"/>
        <w:spacing w:before="0" w:beforeAutospacing="0" w:after="200" w:afterAutospacing="0" w:line="384" w:lineRule="atLeast"/>
        <w:ind w:hanging="357"/>
        <w:rPr>
          <w:b/>
          <w:color w:val="000000"/>
        </w:rPr>
      </w:pPr>
      <w:r w:rsidRPr="00271B42">
        <w:rPr>
          <w:b/>
          <w:color w:val="000000"/>
        </w:rPr>
        <w:t xml:space="preserve">Всероссийская проверочная работа </w:t>
      </w:r>
    </w:p>
    <w:p w:rsidR="00505DBC" w:rsidRDefault="00505DBC" w:rsidP="00505DBC">
      <w:pPr>
        <w:pStyle w:val="af9"/>
        <w:shd w:val="clear" w:color="auto" w:fill="FFFFFF"/>
        <w:spacing w:before="0" w:beforeAutospacing="0" w:after="200" w:afterAutospacing="0" w:line="384" w:lineRule="atLeast"/>
        <w:ind w:hanging="357"/>
        <w:rPr>
          <w:b/>
          <w:color w:val="000000"/>
        </w:rPr>
      </w:pPr>
      <w:r w:rsidRPr="00271B42">
        <w:rPr>
          <w:b/>
          <w:color w:val="000000"/>
        </w:rPr>
        <w:t xml:space="preserve">Итоговая контрольная работа </w:t>
      </w:r>
    </w:p>
    <w:p w:rsidR="00505DBC" w:rsidRPr="00CB51D9" w:rsidRDefault="00505DBC" w:rsidP="00505DBC">
      <w:pPr>
        <w:spacing w:line="288" w:lineRule="auto"/>
        <w:jc w:val="center"/>
        <w:rPr>
          <w:b/>
          <w:sz w:val="24"/>
          <w:szCs w:val="24"/>
        </w:rPr>
      </w:pPr>
      <w:r w:rsidRPr="00CB51D9">
        <w:rPr>
          <w:b/>
          <w:sz w:val="24"/>
          <w:szCs w:val="24"/>
        </w:rPr>
        <w:t>Вариант 1</w:t>
      </w:r>
    </w:p>
    <w:p w:rsidR="00505DBC" w:rsidRPr="00A24260" w:rsidRDefault="00505DBC" w:rsidP="00505DBC">
      <w:pPr>
        <w:pStyle w:val="a7"/>
        <w:widowControl/>
        <w:numPr>
          <w:ilvl w:val="0"/>
          <w:numId w:val="373"/>
        </w:numPr>
        <w:autoSpaceDE/>
        <w:autoSpaceDN/>
        <w:spacing w:line="288" w:lineRule="auto"/>
        <w:ind w:left="567" w:right="0" w:hanging="567"/>
        <w:contextualSpacing/>
        <w:rPr>
          <w:sz w:val="24"/>
          <w:szCs w:val="24"/>
        </w:rPr>
      </w:pPr>
      <w:r w:rsidRPr="00A24260">
        <w:rPr>
          <w:sz w:val="24"/>
          <w:szCs w:val="24"/>
        </w:rPr>
        <w:t>Найдите значение выражения:</w:t>
      </w:r>
    </w:p>
    <w:p w:rsidR="00505DBC" w:rsidRPr="00A24260" w:rsidRDefault="00505DBC" w:rsidP="00505DBC">
      <w:pPr>
        <w:pStyle w:val="a7"/>
        <w:spacing w:line="288" w:lineRule="auto"/>
        <w:ind w:left="1134"/>
        <w:rPr>
          <w:sz w:val="24"/>
          <w:szCs w:val="24"/>
        </w:rPr>
      </w:pPr>
      <w:r w:rsidRPr="00A24260">
        <w:rPr>
          <w:sz w:val="24"/>
          <w:szCs w:val="24"/>
        </w:rPr>
        <w:t>а) 4,6 – 12,3 + 8,5 – 1,9;</w:t>
      </w:r>
    </w:p>
    <w:p w:rsidR="00505DBC" w:rsidRPr="00A24260" w:rsidRDefault="00505DBC" w:rsidP="00505DBC">
      <w:pPr>
        <w:pStyle w:val="a7"/>
        <w:spacing w:line="288" w:lineRule="auto"/>
        <w:ind w:left="1134"/>
        <w:rPr>
          <w:sz w:val="24"/>
          <w:szCs w:val="24"/>
        </w:rPr>
      </w:pPr>
      <w:r w:rsidRPr="00A24260">
        <w:rPr>
          <w:sz w:val="24"/>
          <w:szCs w:val="24"/>
        </w:rPr>
        <w:t xml:space="preserve">б) </w:t>
      </w:r>
      <w:r w:rsidRPr="00A24260">
        <w:rPr>
          <w:position w:val="-28"/>
          <w:sz w:val="24"/>
          <w:szCs w:val="24"/>
        </w:rPr>
        <w:object w:dxaOrig="228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4pt;height:34.5pt" o:ole="">
            <v:imagedata r:id="rId79" o:title=""/>
          </v:shape>
          <o:OLEObject Type="Embed" ProgID="Equation.3" ShapeID="_x0000_i1026" DrawAspect="Content" ObjectID="_1850980844" r:id="rId80"/>
        </w:object>
      </w:r>
      <w:r w:rsidRPr="00A24260">
        <w:rPr>
          <w:sz w:val="24"/>
          <w:szCs w:val="24"/>
        </w:rPr>
        <w:t xml:space="preserve"> </w:t>
      </w:r>
    </w:p>
    <w:p w:rsidR="00505DBC" w:rsidRPr="00A24260" w:rsidRDefault="00505DBC" w:rsidP="00505DBC">
      <w:pPr>
        <w:pStyle w:val="a7"/>
        <w:widowControl/>
        <w:numPr>
          <w:ilvl w:val="0"/>
          <w:numId w:val="373"/>
        </w:numPr>
        <w:autoSpaceDE/>
        <w:autoSpaceDN/>
        <w:spacing w:line="288" w:lineRule="auto"/>
        <w:ind w:left="567" w:right="0" w:hanging="567"/>
        <w:contextualSpacing/>
        <w:rPr>
          <w:sz w:val="24"/>
          <w:szCs w:val="24"/>
        </w:rPr>
      </w:pPr>
      <w:r w:rsidRPr="00A24260">
        <w:rPr>
          <w:sz w:val="24"/>
          <w:szCs w:val="24"/>
        </w:rPr>
        <w:t xml:space="preserve">Найдите неизвестный член пропорции: 1,3 : 3,9 = </w:t>
      </w:r>
      <w:r w:rsidRPr="00A24260">
        <w:rPr>
          <w:i/>
          <w:sz w:val="24"/>
          <w:szCs w:val="24"/>
        </w:rPr>
        <w:t>х</w:t>
      </w:r>
      <w:r w:rsidRPr="00A24260">
        <w:rPr>
          <w:sz w:val="24"/>
          <w:szCs w:val="24"/>
        </w:rPr>
        <w:t xml:space="preserve"> : 0,6.</w:t>
      </w:r>
    </w:p>
    <w:p w:rsidR="00505DBC" w:rsidRPr="00A24260" w:rsidRDefault="00505DBC" w:rsidP="00505DBC">
      <w:pPr>
        <w:pStyle w:val="a7"/>
        <w:widowControl/>
        <w:numPr>
          <w:ilvl w:val="0"/>
          <w:numId w:val="373"/>
        </w:numPr>
        <w:autoSpaceDE/>
        <w:autoSpaceDN/>
        <w:spacing w:line="288" w:lineRule="auto"/>
        <w:ind w:left="567" w:right="0" w:hanging="567"/>
        <w:contextualSpacing/>
        <w:rPr>
          <w:sz w:val="24"/>
          <w:szCs w:val="24"/>
        </w:rPr>
      </w:pPr>
      <w:r w:rsidRPr="00A24260">
        <w:rPr>
          <w:sz w:val="24"/>
          <w:szCs w:val="24"/>
        </w:rPr>
        <w:t>Засеяли 20 га поля пшеницей. Найдите площадь поля, если пшеницей засеяли 80 % поля.</w:t>
      </w:r>
    </w:p>
    <w:p w:rsidR="00505DBC" w:rsidRPr="00A24260" w:rsidRDefault="00505DBC" w:rsidP="00505DBC">
      <w:pPr>
        <w:pStyle w:val="a7"/>
        <w:widowControl/>
        <w:numPr>
          <w:ilvl w:val="0"/>
          <w:numId w:val="373"/>
        </w:numPr>
        <w:autoSpaceDE/>
        <w:autoSpaceDN/>
        <w:spacing w:line="288" w:lineRule="auto"/>
        <w:ind w:left="567" w:right="0" w:hanging="567"/>
        <w:contextualSpacing/>
        <w:rPr>
          <w:sz w:val="24"/>
          <w:szCs w:val="24"/>
        </w:rPr>
      </w:pPr>
      <w:r w:rsidRPr="00A24260">
        <w:rPr>
          <w:sz w:val="24"/>
          <w:szCs w:val="24"/>
        </w:rPr>
        <w:t>В первом ящике в 5 раз больше мандаринов, чем во втором. Когда из первого ящика взяли 25 кг мандаринов, а во второй положили еще 15 кг, то в обоих ящиках мандаринов стало поровну. Сколько килограммов мандаринов было в каждом ящике сначала?</w:t>
      </w:r>
    </w:p>
    <w:p w:rsidR="00505DBC" w:rsidRPr="00A24260" w:rsidRDefault="00505DBC" w:rsidP="00505DBC">
      <w:pPr>
        <w:pStyle w:val="a7"/>
        <w:widowControl/>
        <w:numPr>
          <w:ilvl w:val="0"/>
          <w:numId w:val="373"/>
        </w:numPr>
        <w:autoSpaceDE/>
        <w:autoSpaceDN/>
        <w:spacing w:line="288" w:lineRule="auto"/>
        <w:ind w:left="567" w:right="0" w:hanging="567"/>
        <w:contextualSpacing/>
        <w:rPr>
          <w:sz w:val="24"/>
          <w:szCs w:val="24"/>
        </w:rPr>
      </w:pPr>
      <w:r w:rsidRPr="00A24260">
        <w:rPr>
          <w:sz w:val="24"/>
          <w:szCs w:val="24"/>
        </w:rPr>
        <w:t xml:space="preserve">Найдите координаты точки пересечения  отрезков </w:t>
      </w:r>
      <w:r w:rsidRPr="00A24260">
        <w:rPr>
          <w:i/>
          <w:sz w:val="24"/>
          <w:szCs w:val="24"/>
        </w:rPr>
        <w:t>АС</w:t>
      </w:r>
      <w:r w:rsidRPr="00A24260">
        <w:rPr>
          <w:sz w:val="24"/>
          <w:szCs w:val="24"/>
        </w:rPr>
        <w:t xml:space="preserve"> и  </w:t>
      </w:r>
      <w:r w:rsidRPr="00A24260">
        <w:rPr>
          <w:i/>
          <w:sz w:val="24"/>
          <w:szCs w:val="24"/>
        </w:rPr>
        <w:t>КР</w:t>
      </w:r>
      <w:r w:rsidRPr="00A24260">
        <w:rPr>
          <w:sz w:val="24"/>
          <w:szCs w:val="24"/>
        </w:rPr>
        <w:t xml:space="preserve">, если </w:t>
      </w:r>
      <w:r w:rsidRPr="00A24260">
        <w:rPr>
          <w:i/>
          <w:sz w:val="24"/>
          <w:szCs w:val="24"/>
        </w:rPr>
        <w:t>А</w:t>
      </w:r>
      <w:r w:rsidRPr="00A24260">
        <w:rPr>
          <w:sz w:val="24"/>
          <w:szCs w:val="24"/>
        </w:rPr>
        <w:t xml:space="preserve"> (– 4; –1), </w:t>
      </w:r>
      <w:r w:rsidRPr="00A24260">
        <w:rPr>
          <w:i/>
          <w:sz w:val="24"/>
          <w:szCs w:val="24"/>
        </w:rPr>
        <w:t>С</w:t>
      </w:r>
      <w:r w:rsidRPr="00A24260">
        <w:rPr>
          <w:sz w:val="24"/>
          <w:szCs w:val="24"/>
        </w:rPr>
        <w:t xml:space="preserve"> (4; 3), </w:t>
      </w:r>
      <w:r w:rsidRPr="00A24260">
        <w:rPr>
          <w:i/>
          <w:sz w:val="24"/>
          <w:szCs w:val="24"/>
        </w:rPr>
        <w:t>К</w:t>
      </w:r>
      <w:r w:rsidRPr="00A24260">
        <w:rPr>
          <w:sz w:val="24"/>
          <w:szCs w:val="24"/>
        </w:rPr>
        <w:t xml:space="preserve">(–3; 2), </w:t>
      </w:r>
      <w:r w:rsidRPr="00A24260">
        <w:rPr>
          <w:i/>
          <w:sz w:val="24"/>
          <w:szCs w:val="24"/>
        </w:rPr>
        <w:t>Р</w:t>
      </w:r>
      <w:r w:rsidRPr="00A24260">
        <w:rPr>
          <w:sz w:val="24"/>
          <w:szCs w:val="24"/>
        </w:rPr>
        <w:t xml:space="preserve"> (3; 0).</w:t>
      </w:r>
    </w:p>
    <w:p w:rsidR="00505DBC" w:rsidRPr="00CB51D9" w:rsidRDefault="00505DBC" w:rsidP="00505DBC">
      <w:pPr>
        <w:spacing w:line="288" w:lineRule="auto"/>
        <w:jc w:val="both"/>
        <w:rPr>
          <w:b/>
          <w:sz w:val="24"/>
          <w:szCs w:val="24"/>
        </w:rPr>
      </w:pPr>
    </w:p>
    <w:p w:rsidR="00505DBC" w:rsidRPr="00CB51D9" w:rsidRDefault="00505DBC" w:rsidP="00505DBC">
      <w:pPr>
        <w:spacing w:line="288" w:lineRule="auto"/>
        <w:jc w:val="center"/>
        <w:rPr>
          <w:b/>
          <w:sz w:val="24"/>
          <w:szCs w:val="24"/>
        </w:rPr>
      </w:pPr>
      <w:r w:rsidRPr="00CB51D9">
        <w:rPr>
          <w:b/>
          <w:sz w:val="24"/>
          <w:szCs w:val="24"/>
        </w:rPr>
        <w:t>Вариант 2</w:t>
      </w:r>
    </w:p>
    <w:p w:rsidR="00505DBC" w:rsidRPr="00A24260" w:rsidRDefault="00505DBC" w:rsidP="00505DBC">
      <w:pPr>
        <w:pStyle w:val="a7"/>
        <w:widowControl/>
        <w:numPr>
          <w:ilvl w:val="0"/>
          <w:numId w:val="374"/>
        </w:numPr>
        <w:autoSpaceDE/>
        <w:autoSpaceDN/>
        <w:spacing w:line="288" w:lineRule="auto"/>
        <w:ind w:left="567" w:right="0" w:hanging="567"/>
        <w:contextualSpacing/>
        <w:rPr>
          <w:sz w:val="24"/>
          <w:szCs w:val="24"/>
        </w:rPr>
      </w:pPr>
      <w:r w:rsidRPr="00A24260">
        <w:rPr>
          <w:sz w:val="24"/>
          <w:szCs w:val="24"/>
        </w:rPr>
        <w:t>Найдите значение выражения:</w:t>
      </w:r>
    </w:p>
    <w:p w:rsidR="00505DBC" w:rsidRPr="00A24260" w:rsidRDefault="00505DBC" w:rsidP="00505DBC">
      <w:pPr>
        <w:pStyle w:val="a7"/>
        <w:spacing w:line="288" w:lineRule="auto"/>
        <w:ind w:left="1134"/>
        <w:rPr>
          <w:sz w:val="24"/>
          <w:szCs w:val="24"/>
        </w:rPr>
      </w:pPr>
      <w:r w:rsidRPr="00A24260">
        <w:rPr>
          <w:sz w:val="24"/>
          <w:szCs w:val="24"/>
        </w:rPr>
        <w:t>а) 5,8 – 16,2 + 9,5 – 3,4;</w:t>
      </w:r>
    </w:p>
    <w:p w:rsidR="00505DBC" w:rsidRPr="00A24260" w:rsidRDefault="00505DBC" w:rsidP="00505DBC">
      <w:pPr>
        <w:pStyle w:val="a7"/>
        <w:spacing w:line="288" w:lineRule="auto"/>
        <w:ind w:left="1134"/>
        <w:rPr>
          <w:sz w:val="24"/>
          <w:szCs w:val="24"/>
        </w:rPr>
      </w:pPr>
      <w:r w:rsidRPr="00A24260">
        <w:rPr>
          <w:sz w:val="24"/>
          <w:szCs w:val="24"/>
        </w:rPr>
        <w:t xml:space="preserve">б) </w:t>
      </w:r>
      <w:r w:rsidRPr="00A24260">
        <w:rPr>
          <w:position w:val="-28"/>
          <w:sz w:val="24"/>
          <w:szCs w:val="24"/>
        </w:rPr>
        <w:object w:dxaOrig="2380" w:dyaOrig="680">
          <v:shape id="_x0000_i1027" type="#_x0000_t75" style="width:119.25pt;height:34.5pt" o:ole="">
            <v:imagedata r:id="rId81" o:title=""/>
          </v:shape>
          <o:OLEObject Type="Embed" ProgID="Equation.3" ShapeID="_x0000_i1027" DrawAspect="Content" ObjectID="_1850980845" r:id="rId82"/>
        </w:object>
      </w:r>
    </w:p>
    <w:p w:rsidR="00505DBC" w:rsidRPr="00A24260" w:rsidRDefault="00505DBC" w:rsidP="00505DBC">
      <w:pPr>
        <w:pStyle w:val="a7"/>
        <w:widowControl/>
        <w:numPr>
          <w:ilvl w:val="0"/>
          <w:numId w:val="374"/>
        </w:numPr>
        <w:autoSpaceDE/>
        <w:autoSpaceDN/>
        <w:spacing w:line="288" w:lineRule="auto"/>
        <w:ind w:left="567" w:right="0" w:hanging="567"/>
        <w:contextualSpacing/>
        <w:rPr>
          <w:sz w:val="24"/>
          <w:szCs w:val="24"/>
        </w:rPr>
      </w:pPr>
      <w:r w:rsidRPr="00A24260">
        <w:rPr>
          <w:sz w:val="24"/>
          <w:szCs w:val="24"/>
        </w:rPr>
        <w:t xml:space="preserve">Найдите неизвестный член пропорции: </w:t>
      </w:r>
      <w:r w:rsidRPr="00A24260">
        <w:rPr>
          <w:i/>
          <w:sz w:val="24"/>
          <w:szCs w:val="24"/>
        </w:rPr>
        <w:t>х</w:t>
      </w:r>
      <w:r w:rsidRPr="00A24260">
        <w:rPr>
          <w:sz w:val="24"/>
          <w:szCs w:val="24"/>
        </w:rPr>
        <w:t xml:space="preserve"> : 4,2 = 3,4 : 5,1.</w:t>
      </w:r>
    </w:p>
    <w:p w:rsidR="00505DBC" w:rsidRPr="00A24260" w:rsidRDefault="00505DBC" w:rsidP="00505DBC">
      <w:pPr>
        <w:pStyle w:val="a7"/>
        <w:widowControl/>
        <w:numPr>
          <w:ilvl w:val="0"/>
          <w:numId w:val="374"/>
        </w:numPr>
        <w:autoSpaceDE/>
        <w:autoSpaceDN/>
        <w:spacing w:line="288" w:lineRule="auto"/>
        <w:ind w:left="567" w:right="0" w:hanging="567"/>
        <w:contextualSpacing/>
        <w:rPr>
          <w:sz w:val="24"/>
          <w:szCs w:val="24"/>
        </w:rPr>
      </w:pPr>
      <w:r w:rsidRPr="00A24260">
        <w:rPr>
          <w:sz w:val="24"/>
          <w:szCs w:val="24"/>
        </w:rPr>
        <w:t>Отремонтировали 40% дороги. Найдите длину дороги, если отремонтировали 24 км.</w:t>
      </w:r>
    </w:p>
    <w:p w:rsidR="00505DBC" w:rsidRPr="00A24260" w:rsidRDefault="00505DBC" w:rsidP="00505DBC">
      <w:pPr>
        <w:pStyle w:val="a7"/>
        <w:widowControl/>
        <w:numPr>
          <w:ilvl w:val="0"/>
          <w:numId w:val="374"/>
        </w:numPr>
        <w:autoSpaceDE/>
        <w:autoSpaceDN/>
        <w:spacing w:line="288" w:lineRule="auto"/>
        <w:ind w:left="567" w:right="0" w:hanging="567"/>
        <w:contextualSpacing/>
        <w:rPr>
          <w:sz w:val="24"/>
          <w:szCs w:val="24"/>
        </w:rPr>
      </w:pPr>
      <w:r w:rsidRPr="00A24260">
        <w:rPr>
          <w:sz w:val="24"/>
          <w:szCs w:val="24"/>
        </w:rPr>
        <w:t>На одном участке было в 3 раза больше саженцев, чем на другом. Когда из первого участка увезли 30 саженцев, а на втором посадили еще 10 саженцев, то на обоих участках саженцев стало поровну. Сколько саженцев было на каждом участке сначала?</w:t>
      </w:r>
    </w:p>
    <w:p w:rsidR="00505DBC" w:rsidRPr="00A24260" w:rsidRDefault="00505DBC" w:rsidP="00505DBC">
      <w:pPr>
        <w:pStyle w:val="a7"/>
        <w:widowControl/>
        <w:numPr>
          <w:ilvl w:val="0"/>
          <w:numId w:val="374"/>
        </w:numPr>
        <w:autoSpaceDE/>
        <w:autoSpaceDN/>
        <w:spacing w:line="288" w:lineRule="auto"/>
        <w:ind w:left="567" w:right="0" w:hanging="567"/>
        <w:contextualSpacing/>
        <w:rPr>
          <w:sz w:val="24"/>
          <w:szCs w:val="24"/>
        </w:rPr>
      </w:pPr>
      <w:r w:rsidRPr="00A24260">
        <w:rPr>
          <w:sz w:val="24"/>
          <w:szCs w:val="24"/>
        </w:rPr>
        <w:t xml:space="preserve">Найдите координаты точки пересечения отрезков  </w:t>
      </w:r>
      <w:r w:rsidRPr="00A24260">
        <w:rPr>
          <w:i/>
          <w:sz w:val="24"/>
          <w:szCs w:val="24"/>
        </w:rPr>
        <w:t>ВС</w:t>
      </w:r>
      <w:r w:rsidRPr="00A24260">
        <w:rPr>
          <w:sz w:val="24"/>
          <w:szCs w:val="24"/>
        </w:rPr>
        <w:t xml:space="preserve"> и </w:t>
      </w:r>
      <w:r w:rsidRPr="00A24260">
        <w:rPr>
          <w:i/>
          <w:sz w:val="24"/>
          <w:szCs w:val="24"/>
        </w:rPr>
        <w:t>М</w:t>
      </w:r>
      <w:r w:rsidRPr="00A24260">
        <w:rPr>
          <w:i/>
          <w:sz w:val="24"/>
          <w:szCs w:val="24"/>
          <w:lang w:val="en-US"/>
        </w:rPr>
        <w:t>D</w:t>
      </w:r>
      <w:r w:rsidRPr="00A24260">
        <w:rPr>
          <w:sz w:val="24"/>
          <w:szCs w:val="24"/>
        </w:rPr>
        <w:t xml:space="preserve">,  если </w:t>
      </w:r>
      <w:r w:rsidRPr="00A24260">
        <w:rPr>
          <w:i/>
          <w:sz w:val="24"/>
          <w:szCs w:val="24"/>
        </w:rPr>
        <w:t>В</w:t>
      </w:r>
      <w:r w:rsidRPr="00A24260">
        <w:rPr>
          <w:sz w:val="24"/>
          <w:szCs w:val="24"/>
        </w:rPr>
        <w:t xml:space="preserve"> (0; 3), </w:t>
      </w:r>
      <w:r w:rsidRPr="00A24260">
        <w:rPr>
          <w:i/>
          <w:sz w:val="24"/>
          <w:szCs w:val="24"/>
        </w:rPr>
        <w:t>С</w:t>
      </w:r>
      <w:r w:rsidRPr="00A24260">
        <w:rPr>
          <w:sz w:val="24"/>
          <w:szCs w:val="24"/>
        </w:rPr>
        <w:t xml:space="preserve"> (–2; –3), </w:t>
      </w:r>
      <w:r w:rsidRPr="00A24260">
        <w:rPr>
          <w:i/>
          <w:sz w:val="24"/>
          <w:szCs w:val="24"/>
        </w:rPr>
        <w:t>М</w:t>
      </w:r>
      <w:r w:rsidRPr="00A24260">
        <w:rPr>
          <w:sz w:val="24"/>
          <w:szCs w:val="24"/>
        </w:rPr>
        <w:t xml:space="preserve">(–3; 4), </w:t>
      </w:r>
      <w:r w:rsidRPr="00A24260">
        <w:rPr>
          <w:i/>
          <w:sz w:val="24"/>
          <w:szCs w:val="24"/>
          <w:lang w:val="en-US"/>
        </w:rPr>
        <w:t>D</w:t>
      </w:r>
      <w:r w:rsidRPr="00A24260">
        <w:rPr>
          <w:sz w:val="24"/>
          <w:szCs w:val="24"/>
        </w:rPr>
        <w:t xml:space="preserve"> (1; –4).</w:t>
      </w:r>
    </w:p>
    <w:p w:rsidR="00505DBC" w:rsidRPr="00505DBC" w:rsidRDefault="00505DBC" w:rsidP="00505DBC">
      <w:pPr>
        <w:pStyle w:val="aff7"/>
        <w:ind w:firstLine="567"/>
        <w:rPr>
          <w:rFonts w:ascii="Times New Roman"/>
          <w:b/>
          <w:color w:val="000000" w:themeColor="text1"/>
          <w:sz w:val="24"/>
          <w:szCs w:val="24"/>
          <w:lang w:val="ru-RU"/>
        </w:rPr>
      </w:pPr>
      <w:r w:rsidRPr="00505DBC">
        <w:rPr>
          <w:rFonts w:ascii="Times New Roman"/>
          <w:b/>
          <w:color w:val="000000" w:themeColor="text1"/>
          <w:sz w:val="24"/>
          <w:szCs w:val="24"/>
          <w:lang w:val="ru-RU"/>
        </w:rPr>
        <w:t>Алгебра</w:t>
      </w:r>
    </w:p>
    <w:p w:rsidR="00505DBC" w:rsidRPr="009C7F82" w:rsidRDefault="00505DBC" w:rsidP="00505DBC">
      <w:pPr>
        <w:rPr>
          <w:b/>
          <w:color w:val="000000"/>
          <w:sz w:val="24"/>
          <w:szCs w:val="24"/>
        </w:rPr>
      </w:pPr>
      <w:r w:rsidRPr="009C7F82">
        <w:rPr>
          <w:b/>
          <w:color w:val="000000"/>
          <w:sz w:val="24"/>
          <w:szCs w:val="24"/>
        </w:rPr>
        <w:t>КОНТРОЛЬНЫЕ РАБОТЫ</w:t>
      </w:r>
    </w:p>
    <w:p w:rsidR="00505DBC" w:rsidRPr="009C7F82" w:rsidRDefault="00505DBC" w:rsidP="00505DBC">
      <w:pPr>
        <w:jc w:val="center"/>
        <w:rPr>
          <w:b/>
          <w:color w:val="000000"/>
          <w:sz w:val="24"/>
          <w:szCs w:val="24"/>
        </w:rPr>
      </w:pPr>
      <w:r w:rsidRPr="009C7F82">
        <w:rPr>
          <w:b/>
          <w:color w:val="000000"/>
          <w:sz w:val="24"/>
          <w:szCs w:val="24"/>
        </w:rPr>
        <w:t>7 КЛАСС</w:t>
      </w:r>
    </w:p>
    <w:p w:rsidR="00505DBC" w:rsidRDefault="00505DBC" w:rsidP="00505DBC">
      <w:pPr>
        <w:shd w:val="clear" w:color="auto" w:fill="FFFFFF"/>
        <w:spacing w:after="120"/>
        <w:outlineLvl w:val="2"/>
        <w:rPr>
          <w:b/>
          <w:bCs/>
          <w:sz w:val="24"/>
          <w:szCs w:val="28"/>
          <w:lang w:eastAsia="ru-RU"/>
        </w:rPr>
      </w:pPr>
      <w:r w:rsidRPr="00D457BB">
        <w:rPr>
          <w:color w:val="000000"/>
          <w:sz w:val="24"/>
        </w:rPr>
        <w:lastRenderedPageBreak/>
        <w:t>Контрольная работа по теме "Рациональные числа"</w:t>
      </w:r>
    </w:p>
    <w:p w:rsidR="00505DBC" w:rsidRPr="000F20BA" w:rsidRDefault="00505DBC" w:rsidP="00505DBC">
      <w:pPr>
        <w:shd w:val="clear" w:color="auto" w:fill="FFFFFF"/>
        <w:spacing w:after="120"/>
        <w:jc w:val="center"/>
        <w:outlineLvl w:val="2"/>
        <w:rPr>
          <w:sz w:val="24"/>
          <w:szCs w:val="28"/>
          <w:lang w:eastAsia="ru-RU"/>
        </w:rPr>
      </w:pPr>
      <w:r w:rsidRPr="000F20BA">
        <w:rPr>
          <w:b/>
          <w:bCs/>
          <w:sz w:val="24"/>
          <w:szCs w:val="28"/>
          <w:lang w:eastAsia="ru-RU"/>
        </w:rPr>
        <w:t>Вариант 1</w:t>
      </w:r>
    </w:p>
    <w:p w:rsidR="00505DBC" w:rsidRPr="000F20BA" w:rsidRDefault="00505DBC" w:rsidP="00505DBC">
      <w:pPr>
        <w:widowControl/>
        <w:numPr>
          <w:ilvl w:val="0"/>
          <w:numId w:val="375"/>
        </w:numPr>
        <w:shd w:val="clear" w:color="auto" w:fill="FFFFFF"/>
        <w:autoSpaceDE/>
        <w:autoSpaceDN/>
        <w:spacing w:after="120" w:line="429" w:lineRule="atLeast"/>
        <w:ind w:left="0"/>
        <w:rPr>
          <w:sz w:val="24"/>
          <w:szCs w:val="28"/>
          <w:lang w:eastAsia="ru-RU"/>
        </w:rPr>
      </w:pPr>
      <w:r w:rsidRPr="000F20BA">
        <w:rPr>
          <w:b/>
          <w:bCs/>
          <w:sz w:val="24"/>
          <w:szCs w:val="28"/>
          <w:lang w:eastAsia="ru-RU"/>
        </w:rPr>
        <w:t>Вычислите:</w:t>
      </w:r>
    </w:p>
    <w:p w:rsidR="00505DBC" w:rsidRPr="000F20BA" w:rsidRDefault="00505DBC" w:rsidP="00505DBC">
      <w:pPr>
        <w:shd w:val="clear" w:color="auto" w:fill="FFFFFF"/>
        <w:spacing w:after="120"/>
        <w:rPr>
          <w:sz w:val="24"/>
          <w:szCs w:val="28"/>
          <w:lang w:eastAsia="ru-RU"/>
        </w:rPr>
      </w:pPr>
      <w:r w:rsidRPr="000F20BA">
        <w:rPr>
          <w:sz w:val="24"/>
          <w:szCs w:val="28"/>
          <w:bdr w:val="none" w:sz="0" w:space="0" w:color="auto" w:frame="1"/>
          <w:lang w:eastAsia="ru-RU"/>
        </w:rPr>
        <w:t>−</w:t>
      </w:r>
      <m:oMath>
        <m:r>
          <w:rPr>
            <w:rFonts w:ascii="Cambria Math" w:hAnsi="Cambria Math"/>
            <w:color w:val="404040"/>
            <w:sz w:val="28"/>
            <w:szCs w:val="28"/>
            <w:bdr w:val="none" w:sz="0" w:space="0" w:color="auto" w:frame="1"/>
            <w:lang w:eastAsia="ru-RU"/>
          </w:rPr>
          <m:t xml:space="preserve"> 3</m:t>
        </m:r>
        <m:f>
          <m:fPr>
            <m:ctrlPr>
              <w:rPr>
                <w:rFonts w:ascii="Cambria Math" w:hAnsi="Cambria Math"/>
                <w:i/>
                <w:color w:val="404040"/>
                <w:sz w:val="28"/>
                <w:szCs w:val="28"/>
                <w:bdr w:val="none" w:sz="0" w:space="0" w:color="auto" w:frame="1"/>
                <w:lang w:eastAsia="ru-RU"/>
              </w:rPr>
            </m:ctrlPr>
          </m:fPr>
          <m:num>
            <m:r>
              <w:rPr>
                <w:rFonts w:ascii="Cambria Math" w:hAnsi="Cambria Math"/>
                <w:color w:val="404040"/>
                <w:sz w:val="28"/>
                <w:szCs w:val="28"/>
                <w:bdr w:val="none" w:sz="0" w:space="0" w:color="auto" w:frame="1"/>
                <w:lang w:eastAsia="ru-RU"/>
              </w:rPr>
              <m:t xml:space="preserve">2 </m:t>
            </m:r>
          </m:num>
          <m:den>
            <m:r>
              <w:rPr>
                <w:rFonts w:ascii="Cambria Math" w:hAnsi="Cambria Math"/>
                <w:color w:val="404040"/>
                <w:sz w:val="28"/>
                <w:szCs w:val="28"/>
                <w:bdr w:val="none" w:sz="0" w:space="0" w:color="auto" w:frame="1"/>
                <w:lang w:eastAsia="ru-RU"/>
              </w:rPr>
              <m:t>5</m:t>
            </m:r>
          </m:den>
        </m:f>
      </m:oMath>
      <w:r w:rsidRPr="000F20BA">
        <w:rPr>
          <w:sz w:val="24"/>
          <w:szCs w:val="28"/>
          <w:bdr w:val="none" w:sz="0" w:space="0" w:color="auto" w:frame="1"/>
          <w:lang w:eastAsia="ru-RU"/>
        </w:rPr>
        <w:t xml:space="preserve"> + </w:t>
      </w:r>
      <m:oMath>
        <m:r>
          <w:rPr>
            <w:rFonts w:ascii="Cambria Math" w:hAnsi="Cambria Math"/>
            <w:color w:val="404040"/>
            <w:sz w:val="28"/>
            <w:szCs w:val="28"/>
            <w:bdr w:val="none" w:sz="0" w:space="0" w:color="auto" w:frame="1"/>
            <w:lang w:eastAsia="ru-RU"/>
          </w:rPr>
          <m:t>1</m:t>
        </m:r>
        <m:f>
          <m:fPr>
            <m:ctrlPr>
              <w:rPr>
                <w:rFonts w:ascii="Cambria Math" w:hAnsi="Cambria Math"/>
                <w:i/>
                <w:color w:val="404040"/>
                <w:sz w:val="28"/>
                <w:szCs w:val="28"/>
                <w:bdr w:val="none" w:sz="0" w:space="0" w:color="auto" w:frame="1"/>
                <w:lang w:eastAsia="ru-RU"/>
              </w:rPr>
            </m:ctrlPr>
          </m:fPr>
          <m:num>
            <m:r>
              <w:rPr>
                <w:rFonts w:ascii="Cambria Math" w:hAnsi="Cambria Math"/>
                <w:color w:val="404040"/>
                <w:sz w:val="28"/>
                <w:szCs w:val="28"/>
                <w:bdr w:val="none" w:sz="0" w:space="0" w:color="auto" w:frame="1"/>
                <w:lang w:eastAsia="ru-RU"/>
              </w:rPr>
              <m:t xml:space="preserve">7 </m:t>
            </m:r>
          </m:num>
          <m:den>
            <m:r>
              <w:rPr>
                <w:rFonts w:ascii="Cambria Math" w:hAnsi="Cambria Math"/>
                <w:color w:val="404040"/>
                <w:sz w:val="28"/>
                <w:szCs w:val="28"/>
                <w:bdr w:val="none" w:sz="0" w:space="0" w:color="auto" w:frame="1"/>
                <w:lang w:eastAsia="ru-RU"/>
              </w:rPr>
              <m:t>10</m:t>
            </m:r>
          </m:den>
        </m:f>
      </m:oMath>
    </w:p>
    <w:p w:rsidR="00505DBC" w:rsidRPr="000F20BA" w:rsidRDefault="00505DBC" w:rsidP="00505DBC">
      <w:pPr>
        <w:widowControl/>
        <w:numPr>
          <w:ilvl w:val="0"/>
          <w:numId w:val="375"/>
        </w:numPr>
        <w:shd w:val="clear" w:color="auto" w:fill="FFFFFF"/>
        <w:autoSpaceDE/>
        <w:autoSpaceDN/>
        <w:spacing w:after="120" w:line="429" w:lineRule="atLeast"/>
        <w:ind w:left="0"/>
        <w:rPr>
          <w:sz w:val="24"/>
          <w:szCs w:val="28"/>
          <w:lang w:eastAsia="ru-RU"/>
        </w:rPr>
      </w:pPr>
      <w:r w:rsidRPr="000F20BA">
        <w:rPr>
          <w:b/>
          <w:bCs/>
          <w:sz w:val="24"/>
          <w:szCs w:val="28"/>
          <w:lang w:eastAsia="ru-RU"/>
        </w:rPr>
        <w:t>Сравните числа:</w:t>
      </w:r>
    </w:p>
    <w:p w:rsidR="00505DBC" w:rsidRPr="000F20BA" w:rsidRDefault="00505DBC" w:rsidP="00505DBC">
      <w:pPr>
        <w:shd w:val="clear" w:color="auto" w:fill="FFFFFF"/>
        <w:spacing w:after="120"/>
        <w:rPr>
          <w:sz w:val="24"/>
          <w:szCs w:val="28"/>
          <w:lang w:eastAsia="ru-RU"/>
        </w:rPr>
      </w:pPr>
      <w:r w:rsidRPr="000F20BA">
        <w:rPr>
          <w:sz w:val="24"/>
          <w:szCs w:val="28"/>
          <w:bdr w:val="none" w:sz="0" w:space="0" w:color="auto" w:frame="1"/>
          <w:lang w:eastAsia="ru-RU"/>
        </w:rPr>
        <w:t>−2,75 и −</w:t>
      </w:r>
      <m:oMath>
        <m:r>
          <w:rPr>
            <w:rFonts w:ascii="Cambria Math" w:hAnsi="Cambria Math"/>
            <w:color w:val="404040"/>
            <w:sz w:val="28"/>
            <w:szCs w:val="28"/>
            <w:bdr w:val="none" w:sz="0" w:space="0" w:color="auto" w:frame="1"/>
            <w:lang w:eastAsia="ru-RU"/>
          </w:rPr>
          <m:t xml:space="preserve"> </m:t>
        </m:r>
        <m:f>
          <m:fPr>
            <m:ctrlPr>
              <w:rPr>
                <w:rFonts w:ascii="Cambria Math" w:hAnsi="Cambria Math"/>
                <w:i/>
                <w:color w:val="404040"/>
                <w:sz w:val="28"/>
                <w:szCs w:val="28"/>
                <w:bdr w:val="none" w:sz="0" w:space="0" w:color="auto" w:frame="1"/>
                <w:lang w:eastAsia="ru-RU"/>
              </w:rPr>
            </m:ctrlPr>
          </m:fPr>
          <m:num>
            <m:r>
              <w:rPr>
                <w:rFonts w:ascii="Cambria Math" w:hAnsi="Cambria Math"/>
                <w:color w:val="404040"/>
                <w:sz w:val="28"/>
                <w:szCs w:val="28"/>
                <w:bdr w:val="none" w:sz="0" w:space="0" w:color="auto" w:frame="1"/>
                <w:lang w:eastAsia="ru-RU"/>
              </w:rPr>
              <m:t xml:space="preserve">11 </m:t>
            </m:r>
          </m:num>
          <m:den>
            <m:r>
              <w:rPr>
                <w:rFonts w:ascii="Cambria Math" w:hAnsi="Cambria Math"/>
                <w:color w:val="404040"/>
                <w:sz w:val="28"/>
                <w:szCs w:val="28"/>
                <w:bdr w:val="none" w:sz="0" w:space="0" w:color="auto" w:frame="1"/>
                <w:lang w:eastAsia="ru-RU"/>
              </w:rPr>
              <m:t>4</m:t>
            </m:r>
          </m:den>
        </m:f>
      </m:oMath>
      <w:r w:rsidRPr="000F20BA">
        <w:rPr>
          <w:sz w:val="24"/>
          <w:szCs w:val="28"/>
          <w:lang w:eastAsia="ru-RU"/>
        </w:rPr>
        <w:t>​</w:t>
      </w:r>
    </w:p>
    <w:p w:rsidR="00505DBC" w:rsidRPr="000F20BA" w:rsidRDefault="00505DBC" w:rsidP="00505DBC">
      <w:pPr>
        <w:widowControl/>
        <w:numPr>
          <w:ilvl w:val="0"/>
          <w:numId w:val="375"/>
        </w:numPr>
        <w:shd w:val="clear" w:color="auto" w:fill="FFFFFF"/>
        <w:autoSpaceDE/>
        <w:autoSpaceDN/>
        <w:spacing w:after="120" w:line="429" w:lineRule="atLeast"/>
        <w:ind w:left="0"/>
        <w:rPr>
          <w:sz w:val="24"/>
          <w:szCs w:val="28"/>
          <w:lang w:eastAsia="ru-RU"/>
        </w:rPr>
      </w:pPr>
      <w:r w:rsidRPr="000F20BA">
        <w:rPr>
          <w:b/>
          <w:bCs/>
          <w:sz w:val="24"/>
          <w:szCs w:val="28"/>
          <w:lang w:eastAsia="ru-RU"/>
        </w:rPr>
        <w:t>Выполните действия:</w:t>
      </w:r>
    </w:p>
    <w:p w:rsidR="00505DBC" w:rsidRPr="000F20BA" w:rsidRDefault="00505DBC" w:rsidP="00505DBC">
      <w:pPr>
        <w:shd w:val="clear" w:color="auto" w:fill="FFFFFF"/>
        <w:spacing w:after="120"/>
        <w:rPr>
          <w:sz w:val="24"/>
          <w:szCs w:val="28"/>
          <w:lang w:eastAsia="ru-RU"/>
        </w:rPr>
      </w:pPr>
      <w:r w:rsidRPr="000F20BA">
        <w:rPr>
          <w:sz w:val="24"/>
          <w:szCs w:val="28"/>
          <w:bdr w:val="none" w:sz="0" w:space="0" w:color="auto" w:frame="1"/>
          <w:lang w:eastAsia="ru-RU"/>
        </w:rPr>
        <w:t>(−</w:t>
      </w:r>
      <m:oMath>
        <m:r>
          <w:rPr>
            <w:rFonts w:ascii="Cambria Math" w:hAnsi="Cambria Math"/>
            <w:color w:val="404040"/>
            <w:sz w:val="28"/>
            <w:szCs w:val="28"/>
            <w:bdr w:val="none" w:sz="0" w:space="0" w:color="auto" w:frame="1"/>
            <w:lang w:eastAsia="ru-RU"/>
          </w:rPr>
          <m:t xml:space="preserve"> </m:t>
        </m:r>
        <m:f>
          <m:fPr>
            <m:ctrlPr>
              <w:rPr>
                <w:rFonts w:ascii="Cambria Math" w:hAnsi="Cambria Math"/>
                <w:i/>
                <w:color w:val="404040"/>
                <w:sz w:val="28"/>
                <w:szCs w:val="28"/>
                <w:bdr w:val="none" w:sz="0" w:space="0" w:color="auto" w:frame="1"/>
                <w:lang w:eastAsia="ru-RU"/>
              </w:rPr>
            </m:ctrlPr>
          </m:fPr>
          <m:num>
            <m:r>
              <w:rPr>
                <w:rFonts w:ascii="Cambria Math" w:hAnsi="Cambria Math"/>
                <w:color w:val="404040"/>
                <w:sz w:val="28"/>
                <w:szCs w:val="28"/>
                <w:bdr w:val="none" w:sz="0" w:space="0" w:color="auto" w:frame="1"/>
                <w:lang w:eastAsia="ru-RU"/>
              </w:rPr>
              <m:t xml:space="preserve">5 </m:t>
            </m:r>
          </m:num>
          <m:den>
            <m:r>
              <w:rPr>
                <w:rFonts w:ascii="Cambria Math" w:hAnsi="Cambria Math"/>
                <w:color w:val="404040"/>
                <w:sz w:val="28"/>
                <w:szCs w:val="28"/>
                <w:bdr w:val="none" w:sz="0" w:space="0" w:color="auto" w:frame="1"/>
                <w:lang w:eastAsia="ru-RU"/>
              </w:rPr>
              <m:t>6</m:t>
            </m:r>
          </m:den>
        </m:f>
      </m:oMath>
      <w:r w:rsidRPr="000F20BA">
        <w:rPr>
          <w:sz w:val="24"/>
          <w:szCs w:val="28"/>
          <w:bdr w:val="none" w:sz="0" w:space="0" w:color="auto" w:frame="1"/>
          <w:lang w:eastAsia="ru-RU"/>
        </w:rPr>
        <w:t xml:space="preserve">) </w:t>
      </w:r>
      <w:r w:rsidRPr="000F20BA">
        <w:rPr>
          <w:rFonts w:ascii="Cambria Math" w:hAnsi="Cambria Math" w:cs="Cambria Math"/>
          <w:sz w:val="24"/>
          <w:szCs w:val="28"/>
          <w:bdr w:val="none" w:sz="0" w:space="0" w:color="auto" w:frame="1"/>
          <w:lang w:eastAsia="ru-RU"/>
        </w:rPr>
        <w:t>⋅</w:t>
      </w:r>
      <w:r w:rsidRPr="000F20BA">
        <w:rPr>
          <w:sz w:val="24"/>
          <w:szCs w:val="28"/>
          <w:bdr w:val="none" w:sz="0" w:space="0" w:color="auto" w:frame="1"/>
          <w:lang w:eastAsia="ru-RU"/>
        </w:rPr>
        <w:t xml:space="preserve"> (</w:t>
      </w:r>
      <m:oMath>
        <m:f>
          <m:fPr>
            <m:ctrlPr>
              <w:rPr>
                <w:rFonts w:ascii="Cambria Math" w:hAnsi="Cambria Math"/>
                <w:i/>
                <w:color w:val="404040"/>
                <w:sz w:val="28"/>
                <w:szCs w:val="28"/>
                <w:bdr w:val="none" w:sz="0" w:space="0" w:color="auto" w:frame="1"/>
                <w:lang w:eastAsia="ru-RU"/>
              </w:rPr>
            </m:ctrlPr>
          </m:fPr>
          <m:num>
            <m:r>
              <w:rPr>
                <w:rFonts w:ascii="Cambria Math" w:hAnsi="Cambria Math"/>
                <w:color w:val="404040"/>
                <w:sz w:val="28"/>
                <w:szCs w:val="28"/>
                <w:bdr w:val="none" w:sz="0" w:space="0" w:color="auto" w:frame="1"/>
                <w:lang w:eastAsia="ru-RU"/>
              </w:rPr>
              <m:t xml:space="preserve">12 </m:t>
            </m:r>
          </m:num>
          <m:den>
            <m:r>
              <w:rPr>
                <w:rFonts w:ascii="Cambria Math" w:hAnsi="Cambria Math"/>
                <w:color w:val="404040"/>
                <w:sz w:val="28"/>
                <w:szCs w:val="28"/>
                <w:bdr w:val="none" w:sz="0" w:space="0" w:color="auto" w:frame="1"/>
                <w:lang w:eastAsia="ru-RU"/>
              </w:rPr>
              <m:t>25</m:t>
            </m:r>
          </m:den>
        </m:f>
      </m:oMath>
      <w:r w:rsidRPr="000F20BA">
        <w:rPr>
          <w:sz w:val="24"/>
          <w:szCs w:val="28"/>
          <w:bdr w:val="none" w:sz="0" w:space="0" w:color="auto" w:frame="1"/>
          <w:lang w:eastAsia="ru-RU"/>
        </w:rPr>
        <w:t xml:space="preserve">) + </w:t>
      </w:r>
      <m:oMath>
        <m:f>
          <m:fPr>
            <m:ctrlPr>
              <w:rPr>
                <w:rFonts w:ascii="Cambria Math" w:hAnsi="Cambria Math"/>
                <w:i/>
                <w:color w:val="404040"/>
                <w:sz w:val="28"/>
                <w:szCs w:val="28"/>
                <w:bdr w:val="none" w:sz="0" w:space="0" w:color="auto" w:frame="1"/>
                <w:lang w:eastAsia="ru-RU"/>
              </w:rPr>
            </m:ctrlPr>
          </m:fPr>
          <m:num>
            <m:r>
              <w:rPr>
                <w:rFonts w:ascii="Cambria Math" w:hAnsi="Cambria Math"/>
                <w:color w:val="404040"/>
                <w:sz w:val="28"/>
                <w:szCs w:val="28"/>
                <w:bdr w:val="none" w:sz="0" w:space="0" w:color="auto" w:frame="1"/>
                <w:lang w:eastAsia="ru-RU"/>
              </w:rPr>
              <m:t xml:space="preserve">3 </m:t>
            </m:r>
          </m:num>
          <m:den>
            <m:r>
              <w:rPr>
                <w:rFonts w:ascii="Cambria Math" w:hAnsi="Cambria Math"/>
                <w:color w:val="404040"/>
                <w:sz w:val="28"/>
                <w:szCs w:val="28"/>
                <w:bdr w:val="none" w:sz="0" w:space="0" w:color="auto" w:frame="1"/>
                <w:lang w:eastAsia="ru-RU"/>
              </w:rPr>
              <m:t>10</m:t>
            </m:r>
          </m:den>
        </m:f>
        <m:r>
          <w:rPr>
            <w:rFonts w:ascii="Cambria Math" w:hAnsi="Cambria Math"/>
            <w:color w:val="404040"/>
            <w:sz w:val="28"/>
            <w:szCs w:val="28"/>
            <w:bdr w:val="none" w:sz="0" w:space="0" w:color="auto" w:frame="1"/>
            <w:lang w:eastAsia="ru-RU"/>
          </w:rPr>
          <m:t xml:space="preserve"> </m:t>
        </m:r>
      </m:oMath>
      <w:r w:rsidRPr="000F20BA">
        <w:rPr>
          <w:sz w:val="24"/>
          <w:szCs w:val="28"/>
          <w:bdr w:val="none" w:sz="0" w:space="0" w:color="auto" w:frame="1"/>
          <w:lang w:eastAsia="ru-RU"/>
        </w:rPr>
        <w:t>: (−</w:t>
      </w:r>
      <m:oMath>
        <m:r>
          <w:rPr>
            <w:rFonts w:ascii="Cambria Math" w:hAnsi="Cambria Math"/>
            <w:color w:val="404040"/>
            <w:sz w:val="28"/>
            <w:szCs w:val="28"/>
            <w:bdr w:val="none" w:sz="0" w:space="0" w:color="auto" w:frame="1"/>
            <w:lang w:eastAsia="ru-RU"/>
          </w:rPr>
          <m:t xml:space="preserve"> </m:t>
        </m:r>
        <m:f>
          <m:fPr>
            <m:ctrlPr>
              <w:rPr>
                <w:rFonts w:ascii="Cambria Math" w:hAnsi="Cambria Math"/>
                <w:i/>
                <w:color w:val="404040"/>
                <w:sz w:val="28"/>
                <w:szCs w:val="28"/>
                <w:bdr w:val="none" w:sz="0" w:space="0" w:color="auto" w:frame="1"/>
                <w:lang w:eastAsia="ru-RU"/>
              </w:rPr>
            </m:ctrlPr>
          </m:fPr>
          <m:num>
            <m:r>
              <w:rPr>
                <w:rFonts w:ascii="Cambria Math" w:hAnsi="Cambria Math"/>
                <w:color w:val="404040"/>
                <w:sz w:val="28"/>
                <w:szCs w:val="28"/>
                <w:bdr w:val="none" w:sz="0" w:space="0" w:color="auto" w:frame="1"/>
                <w:lang w:eastAsia="ru-RU"/>
              </w:rPr>
              <m:t xml:space="preserve">9 </m:t>
            </m:r>
          </m:num>
          <m:den>
            <m:r>
              <w:rPr>
                <w:rFonts w:ascii="Cambria Math" w:hAnsi="Cambria Math"/>
                <w:color w:val="404040"/>
                <w:sz w:val="28"/>
                <w:szCs w:val="28"/>
                <w:bdr w:val="none" w:sz="0" w:space="0" w:color="auto" w:frame="1"/>
                <w:lang w:eastAsia="ru-RU"/>
              </w:rPr>
              <m:t>20</m:t>
            </m:r>
          </m:den>
        </m:f>
      </m:oMath>
      <w:r w:rsidRPr="000F20BA">
        <w:rPr>
          <w:sz w:val="24"/>
          <w:szCs w:val="28"/>
          <w:bdr w:val="none" w:sz="0" w:space="0" w:color="auto" w:frame="1"/>
          <w:lang w:eastAsia="ru-RU"/>
        </w:rPr>
        <w:t>)</w:t>
      </w:r>
    </w:p>
    <w:p w:rsidR="00505DBC" w:rsidRPr="000F20BA" w:rsidRDefault="00505DBC" w:rsidP="00505DBC">
      <w:pPr>
        <w:widowControl/>
        <w:numPr>
          <w:ilvl w:val="0"/>
          <w:numId w:val="375"/>
        </w:numPr>
        <w:shd w:val="clear" w:color="auto" w:fill="FFFFFF"/>
        <w:autoSpaceDE/>
        <w:autoSpaceDN/>
        <w:spacing w:after="120" w:line="429" w:lineRule="atLeast"/>
        <w:ind w:left="0"/>
        <w:rPr>
          <w:sz w:val="24"/>
          <w:szCs w:val="28"/>
          <w:lang w:eastAsia="ru-RU"/>
        </w:rPr>
      </w:pPr>
      <w:r w:rsidRPr="000F20BA">
        <w:rPr>
          <w:b/>
          <w:bCs/>
          <w:sz w:val="24"/>
          <w:szCs w:val="28"/>
          <w:lang w:eastAsia="ru-RU"/>
        </w:rPr>
        <w:t>Упростите выражение и найдите его значение:</w:t>
      </w:r>
    </w:p>
    <w:p w:rsidR="00505DBC" w:rsidRPr="000F20BA" w:rsidRDefault="00505DBC" w:rsidP="00505DBC">
      <w:pPr>
        <w:shd w:val="clear" w:color="auto" w:fill="FFFFFF"/>
        <w:spacing w:after="120"/>
        <w:rPr>
          <w:sz w:val="24"/>
          <w:szCs w:val="28"/>
          <w:lang w:eastAsia="ru-RU"/>
        </w:rPr>
      </w:pPr>
      <w:r w:rsidRPr="000F20BA">
        <w:rPr>
          <w:sz w:val="24"/>
          <w:szCs w:val="28"/>
          <w:bdr w:val="none" w:sz="0" w:space="0" w:color="auto" w:frame="1"/>
          <w:lang w:eastAsia="ru-RU"/>
        </w:rPr>
        <w:t>6 (2x−1) – 3 (4x+5) при x = − 0,3</w:t>
      </w:r>
    </w:p>
    <w:p w:rsidR="00505DBC" w:rsidRPr="000F20BA" w:rsidRDefault="00505DBC" w:rsidP="00505DBC">
      <w:pPr>
        <w:widowControl/>
        <w:numPr>
          <w:ilvl w:val="0"/>
          <w:numId w:val="375"/>
        </w:numPr>
        <w:shd w:val="clear" w:color="auto" w:fill="FFFFFF"/>
        <w:autoSpaceDE/>
        <w:autoSpaceDN/>
        <w:spacing w:after="120" w:line="429" w:lineRule="atLeast"/>
        <w:ind w:left="0"/>
        <w:rPr>
          <w:sz w:val="24"/>
          <w:szCs w:val="28"/>
          <w:lang w:eastAsia="ru-RU"/>
        </w:rPr>
      </w:pPr>
      <w:r w:rsidRPr="000F20BA">
        <w:rPr>
          <w:b/>
          <w:bCs/>
          <w:sz w:val="24"/>
          <w:szCs w:val="28"/>
          <w:lang w:eastAsia="ru-RU"/>
        </w:rPr>
        <w:t>Решите уравнение:</w:t>
      </w:r>
    </w:p>
    <w:p w:rsidR="00505DBC" w:rsidRPr="000F20BA" w:rsidRDefault="00505DBC" w:rsidP="00505DBC">
      <w:pPr>
        <w:shd w:val="clear" w:color="auto" w:fill="FFFFFF"/>
        <w:spacing w:after="120"/>
        <w:rPr>
          <w:sz w:val="24"/>
          <w:szCs w:val="28"/>
          <w:lang w:eastAsia="ru-RU"/>
        </w:rPr>
      </w:pPr>
      <w:r w:rsidRPr="000F20BA">
        <w:rPr>
          <w:sz w:val="24"/>
          <w:szCs w:val="28"/>
          <w:bdr w:val="none" w:sz="0" w:space="0" w:color="auto" w:frame="1"/>
          <w:lang w:eastAsia="ru-RU"/>
        </w:rPr>
        <w:t>1,2y − 5,4 = − 0,6y + 3,6</w:t>
      </w:r>
    </w:p>
    <w:p w:rsidR="00505DBC" w:rsidRPr="000F20BA" w:rsidRDefault="00505DBC" w:rsidP="00505DBC">
      <w:pPr>
        <w:widowControl/>
        <w:numPr>
          <w:ilvl w:val="0"/>
          <w:numId w:val="375"/>
        </w:numPr>
        <w:shd w:val="clear" w:color="auto" w:fill="FFFFFF"/>
        <w:autoSpaceDE/>
        <w:autoSpaceDN/>
        <w:spacing w:after="120" w:line="429" w:lineRule="atLeast"/>
        <w:ind w:left="0"/>
        <w:rPr>
          <w:sz w:val="24"/>
          <w:szCs w:val="28"/>
          <w:lang w:eastAsia="ru-RU"/>
        </w:rPr>
      </w:pPr>
      <w:r w:rsidRPr="000F20BA">
        <w:rPr>
          <w:b/>
          <w:bCs/>
          <w:sz w:val="24"/>
          <w:szCs w:val="28"/>
          <w:lang w:eastAsia="ru-RU"/>
        </w:rPr>
        <w:t>Задача.</w:t>
      </w:r>
      <w:r w:rsidRPr="000F20BA">
        <w:rPr>
          <w:sz w:val="24"/>
          <w:szCs w:val="28"/>
          <w:lang w:eastAsia="ru-RU"/>
        </w:rPr>
        <w:t> В первый день магазин продал 35% всех тетрадей, во второй день — 0,4 оставшихся, а в третий день — последние 156 тетрадей. Сколько тетрадей было продано за три дня?</w:t>
      </w:r>
    </w:p>
    <w:p w:rsidR="00505DBC" w:rsidRPr="000F20BA" w:rsidRDefault="00505DBC" w:rsidP="00505DBC">
      <w:pPr>
        <w:shd w:val="clear" w:color="auto" w:fill="FFFFFF"/>
        <w:spacing w:after="120"/>
        <w:jc w:val="center"/>
        <w:outlineLvl w:val="2"/>
        <w:rPr>
          <w:sz w:val="24"/>
          <w:szCs w:val="28"/>
          <w:lang w:eastAsia="ru-RU"/>
        </w:rPr>
      </w:pPr>
      <w:r w:rsidRPr="000F20BA">
        <w:rPr>
          <w:b/>
          <w:bCs/>
          <w:sz w:val="24"/>
          <w:szCs w:val="28"/>
          <w:lang w:eastAsia="ru-RU"/>
        </w:rPr>
        <w:t>Вариант 2</w:t>
      </w:r>
    </w:p>
    <w:p w:rsidR="00505DBC" w:rsidRPr="000F20BA" w:rsidRDefault="00505DBC" w:rsidP="00505DBC">
      <w:pPr>
        <w:widowControl/>
        <w:numPr>
          <w:ilvl w:val="0"/>
          <w:numId w:val="376"/>
        </w:numPr>
        <w:shd w:val="clear" w:color="auto" w:fill="FFFFFF"/>
        <w:autoSpaceDE/>
        <w:autoSpaceDN/>
        <w:spacing w:after="120" w:line="429" w:lineRule="atLeast"/>
        <w:ind w:left="0"/>
        <w:rPr>
          <w:sz w:val="24"/>
          <w:szCs w:val="28"/>
          <w:lang w:eastAsia="ru-RU"/>
        </w:rPr>
      </w:pPr>
      <w:r w:rsidRPr="000F20BA">
        <w:rPr>
          <w:b/>
          <w:bCs/>
          <w:sz w:val="24"/>
          <w:szCs w:val="28"/>
          <w:lang w:eastAsia="ru-RU"/>
        </w:rPr>
        <w:t>Вычислите:</w:t>
      </w:r>
    </w:p>
    <w:p w:rsidR="00505DBC" w:rsidRPr="000F20BA" w:rsidRDefault="00505DBC" w:rsidP="00505DBC">
      <w:pPr>
        <w:shd w:val="clear" w:color="auto" w:fill="FFFFFF"/>
        <w:spacing w:after="120"/>
        <w:rPr>
          <w:sz w:val="24"/>
          <w:szCs w:val="28"/>
          <w:lang w:eastAsia="ru-RU"/>
        </w:rPr>
      </w:pPr>
      <m:oMath>
        <m:r>
          <w:rPr>
            <w:rFonts w:ascii="Cambria Math" w:hAnsi="Cambria Math"/>
            <w:color w:val="404040"/>
            <w:sz w:val="28"/>
            <w:szCs w:val="28"/>
            <w:bdr w:val="none" w:sz="0" w:space="0" w:color="auto" w:frame="1"/>
            <w:lang w:eastAsia="ru-RU"/>
          </w:rPr>
          <m:t>4</m:t>
        </m:r>
        <m:f>
          <m:fPr>
            <m:ctrlPr>
              <w:rPr>
                <w:rFonts w:ascii="Cambria Math" w:hAnsi="Cambria Math"/>
                <w:i/>
                <w:color w:val="404040"/>
                <w:sz w:val="28"/>
                <w:szCs w:val="28"/>
                <w:bdr w:val="none" w:sz="0" w:space="0" w:color="auto" w:frame="1"/>
                <w:lang w:eastAsia="ru-RU"/>
              </w:rPr>
            </m:ctrlPr>
          </m:fPr>
          <m:num>
            <m:r>
              <w:rPr>
                <w:rFonts w:ascii="Cambria Math" w:hAnsi="Cambria Math"/>
                <w:color w:val="404040"/>
                <w:sz w:val="28"/>
                <w:szCs w:val="28"/>
                <w:bdr w:val="none" w:sz="0" w:space="0" w:color="auto" w:frame="1"/>
                <w:lang w:eastAsia="ru-RU"/>
              </w:rPr>
              <m:t xml:space="preserve">1 </m:t>
            </m:r>
          </m:num>
          <m:den>
            <m:r>
              <w:rPr>
                <w:rFonts w:ascii="Cambria Math" w:hAnsi="Cambria Math"/>
                <w:color w:val="404040"/>
                <w:sz w:val="28"/>
                <w:szCs w:val="28"/>
                <w:bdr w:val="none" w:sz="0" w:space="0" w:color="auto" w:frame="1"/>
                <w:lang w:eastAsia="ru-RU"/>
              </w:rPr>
              <m:t>6</m:t>
            </m:r>
          </m:den>
        </m:f>
      </m:oMath>
      <w:r w:rsidRPr="000F20BA">
        <w:rPr>
          <w:sz w:val="24"/>
          <w:szCs w:val="28"/>
          <w:bdr w:val="none" w:sz="0" w:space="0" w:color="auto" w:frame="1"/>
          <w:lang w:eastAsia="ru-RU"/>
        </w:rPr>
        <w:t xml:space="preserve"> − </w:t>
      </w:r>
      <m:oMath>
        <m:r>
          <w:rPr>
            <w:rFonts w:ascii="Cambria Math" w:hAnsi="Cambria Math"/>
            <w:color w:val="404040"/>
            <w:sz w:val="28"/>
            <w:szCs w:val="28"/>
            <w:bdr w:val="none" w:sz="0" w:space="0" w:color="auto" w:frame="1"/>
            <w:lang w:eastAsia="ru-RU"/>
          </w:rPr>
          <m:t>2</m:t>
        </m:r>
        <m:f>
          <m:fPr>
            <m:ctrlPr>
              <w:rPr>
                <w:rFonts w:ascii="Cambria Math" w:hAnsi="Cambria Math"/>
                <w:i/>
                <w:color w:val="404040"/>
                <w:sz w:val="28"/>
                <w:szCs w:val="28"/>
                <w:bdr w:val="none" w:sz="0" w:space="0" w:color="auto" w:frame="1"/>
                <w:lang w:eastAsia="ru-RU"/>
              </w:rPr>
            </m:ctrlPr>
          </m:fPr>
          <m:num>
            <m:r>
              <w:rPr>
                <w:rFonts w:ascii="Cambria Math" w:hAnsi="Cambria Math"/>
                <w:color w:val="404040"/>
                <w:sz w:val="28"/>
                <w:szCs w:val="28"/>
                <w:bdr w:val="none" w:sz="0" w:space="0" w:color="auto" w:frame="1"/>
                <w:lang w:eastAsia="ru-RU"/>
              </w:rPr>
              <m:t xml:space="preserve">5 </m:t>
            </m:r>
          </m:num>
          <m:den>
            <m:r>
              <w:rPr>
                <w:rFonts w:ascii="Cambria Math" w:hAnsi="Cambria Math"/>
                <w:color w:val="404040"/>
                <w:sz w:val="28"/>
                <w:szCs w:val="28"/>
                <w:bdr w:val="none" w:sz="0" w:space="0" w:color="auto" w:frame="1"/>
                <w:lang w:eastAsia="ru-RU"/>
              </w:rPr>
              <m:t>9</m:t>
            </m:r>
          </m:den>
        </m:f>
      </m:oMath>
      <w:r w:rsidRPr="000F20BA">
        <w:rPr>
          <w:sz w:val="24"/>
          <w:szCs w:val="28"/>
          <w:lang w:eastAsia="ru-RU"/>
        </w:rPr>
        <w:t>​</w:t>
      </w:r>
    </w:p>
    <w:p w:rsidR="00505DBC" w:rsidRPr="000F20BA" w:rsidRDefault="00505DBC" w:rsidP="00505DBC">
      <w:pPr>
        <w:widowControl/>
        <w:numPr>
          <w:ilvl w:val="0"/>
          <w:numId w:val="376"/>
        </w:numPr>
        <w:shd w:val="clear" w:color="auto" w:fill="FFFFFF"/>
        <w:autoSpaceDE/>
        <w:autoSpaceDN/>
        <w:spacing w:after="120" w:line="429" w:lineRule="atLeast"/>
        <w:ind w:left="0"/>
        <w:rPr>
          <w:sz w:val="24"/>
          <w:szCs w:val="28"/>
          <w:lang w:eastAsia="ru-RU"/>
        </w:rPr>
      </w:pPr>
      <w:r w:rsidRPr="000F20BA">
        <w:rPr>
          <w:b/>
          <w:bCs/>
          <w:sz w:val="24"/>
          <w:szCs w:val="28"/>
          <w:lang w:eastAsia="ru-RU"/>
        </w:rPr>
        <w:t>Сравните числа:</w:t>
      </w:r>
    </w:p>
    <w:p w:rsidR="00505DBC" w:rsidRPr="000F20BA" w:rsidRDefault="00505DBC" w:rsidP="00505DBC">
      <w:pPr>
        <w:shd w:val="clear" w:color="auto" w:fill="FFFFFF"/>
        <w:spacing w:after="120"/>
        <w:rPr>
          <w:sz w:val="24"/>
          <w:szCs w:val="28"/>
          <w:lang w:eastAsia="ru-RU"/>
        </w:rPr>
      </w:pPr>
      <w:r w:rsidRPr="000F20BA">
        <w:rPr>
          <w:sz w:val="24"/>
          <w:szCs w:val="28"/>
          <w:bdr w:val="none" w:sz="0" w:space="0" w:color="auto" w:frame="1"/>
          <w:lang w:eastAsia="ru-RU"/>
        </w:rPr>
        <w:t>−</w:t>
      </w:r>
      <m:oMath>
        <m:r>
          <w:rPr>
            <w:rFonts w:ascii="Cambria Math" w:hAnsi="Cambria Math"/>
            <w:color w:val="404040"/>
            <w:sz w:val="28"/>
            <w:szCs w:val="28"/>
            <w:bdr w:val="none" w:sz="0" w:space="0" w:color="auto" w:frame="1"/>
            <w:lang w:eastAsia="ru-RU"/>
          </w:rPr>
          <m:t xml:space="preserve"> </m:t>
        </m:r>
        <m:f>
          <m:fPr>
            <m:ctrlPr>
              <w:rPr>
                <w:rFonts w:ascii="Cambria Math" w:hAnsi="Cambria Math"/>
                <w:i/>
                <w:color w:val="404040"/>
                <w:sz w:val="28"/>
                <w:szCs w:val="28"/>
                <w:bdr w:val="none" w:sz="0" w:space="0" w:color="auto" w:frame="1"/>
                <w:lang w:eastAsia="ru-RU"/>
              </w:rPr>
            </m:ctrlPr>
          </m:fPr>
          <m:num>
            <m:r>
              <w:rPr>
                <w:rFonts w:ascii="Cambria Math" w:hAnsi="Cambria Math"/>
                <w:color w:val="404040"/>
                <w:sz w:val="28"/>
                <w:szCs w:val="28"/>
                <w:bdr w:val="none" w:sz="0" w:space="0" w:color="auto" w:frame="1"/>
                <w:lang w:eastAsia="ru-RU"/>
              </w:rPr>
              <m:t xml:space="preserve">7 </m:t>
            </m:r>
          </m:num>
          <m:den>
            <m:r>
              <w:rPr>
                <w:rFonts w:ascii="Cambria Math" w:hAnsi="Cambria Math"/>
                <w:color w:val="404040"/>
                <w:sz w:val="28"/>
                <w:szCs w:val="28"/>
                <w:bdr w:val="none" w:sz="0" w:space="0" w:color="auto" w:frame="1"/>
                <w:lang w:eastAsia="ru-RU"/>
              </w:rPr>
              <m:t>3</m:t>
            </m:r>
          </m:den>
        </m:f>
      </m:oMath>
      <w:r w:rsidRPr="000F20BA">
        <w:rPr>
          <w:sz w:val="24"/>
          <w:szCs w:val="28"/>
          <w:bdr w:val="none" w:sz="0" w:space="0" w:color="auto" w:frame="1"/>
          <w:lang w:eastAsia="ru-RU"/>
        </w:rPr>
        <w:t xml:space="preserve"> и −2,33</w:t>
      </w:r>
    </w:p>
    <w:p w:rsidR="00505DBC" w:rsidRPr="000F20BA" w:rsidRDefault="00505DBC" w:rsidP="00505DBC">
      <w:pPr>
        <w:widowControl/>
        <w:numPr>
          <w:ilvl w:val="0"/>
          <w:numId w:val="376"/>
        </w:numPr>
        <w:shd w:val="clear" w:color="auto" w:fill="FFFFFF"/>
        <w:autoSpaceDE/>
        <w:autoSpaceDN/>
        <w:spacing w:after="120" w:line="429" w:lineRule="atLeast"/>
        <w:ind w:left="0"/>
        <w:rPr>
          <w:sz w:val="24"/>
          <w:szCs w:val="28"/>
          <w:lang w:eastAsia="ru-RU"/>
        </w:rPr>
      </w:pPr>
      <w:r w:rsidRPr="000F20BA">
        <w:rPr>
          <w:b/>
          <w:bCs/>
          <w:sz w:val="24"/>
          <w:szCs w:val="28"/>
          <w:lang w:eastAsia="ru-RU"/>
        </w:rPr>
        <w:t>Выполните действия:</w:t>
      </w:r>
    </w:p>
    <w:p w:rsidR="00505DBC" w:rsidRPr="000F20BA" w:rsidRDefault="00505DBC" w:rsidP="00505DBC">
      <w:pPr>
        <w:shd w:val="clear" w:color="auto" w:fill="FFFFFF"/>
        <w:spacing w:after="120"/>
        <w:rPr>
          <w:sz w:val="24"/>
          <w:szCs w:val="28"/>
          <w:lang w:eastAsia="ru-RU"/>
        </w:rPr>
      </w:pPr>
      <w:r w:rsidRPr="000F20BA">
        <w:rPr>
          <w:sz w:val="24"/>
          <w:szCs w:val="28"/>
          <w:bdr w:val="none" w:sz="0" w:space="0" w:color="auto" w:frame="1"/>
          <w:lang w:eastAsia="ru-RU"/>
        </w:rPr>
        <w:t>(−</w:t>
      </w:r>
      <m:oMath>
        <m:r>
          <w:rPr>
            <w:rFonts w:ascii="Cambria Math" w:hAnsi="Cambria Math"/>
            <w:color w:val="404040"/>
            <w:sz w:val="28"/>
            <w:szCs w:val="28"/>
            <w:bdr w:val="none" w:sz="0" w:space="0" w:color="auto" w:frame="1"/>
            <w:lang w:eastAsia="ru-RU"/>
          </w:rPr>
          <m:t xml:space="preserve"> </m:t>
        </m:r>
        <m:f>
          <m:fPr>
            <m:ctrlPr>
              <w:rPr>
                <w:rFonts w:ascii="Cambria Math" w:hAnsi="Cambria Math"/>
                <w:i/>
                <w:color w:val="404040"/>
                <w:sz w:val="28"/>
                <w:szCs w:val="28"/>
                <w:bdr w:val="none" w:sz="0" w:space="0" w:color="auto" w:frame="1"/>
                <w:lang w:eastAsia="ru-RU"/>
              </w:rPr>
            </m:ctrlPr>
          </m:fPr>
          <m:num>
            <m:r>
              <w:rPr>
                <w:rFonts w:ascii="Cambria Math" w:hAnsi="Cambria Math"/>
                <w:color w:val="404040"/>
                <w:sz w:val="28"/>
                <w:szCs w:val="28"/>
                <w:bdr w:val="none" w:sz="0" w:space="0" w:color="auto" w:frame="1"/>
                <w:lang w:eastAsia="ru-RU"/>
              </w:rPr>
              <m:t xml:space="preserve">9 </m:t>
            </m:r>
          </m:num>
          <m:den>
            <m:r>
              <w:rPr>
                <w:rFonts w:ascii="Cambria Math" w:hAnsi="Cambria Math"/>
                <w:color w:val="404040"/>
                <w:sz w:val="28"/>
                <w:szCs w:val="28"/>
                <w:bdr w:val="none" w:sz="0" w:space="0" w:color="auto" w:frame="1"/>
                <w:lang w:eastAsia="ru-RU"/>
              </w:rPr>
              <m:t>14</m:t>
            </m:r>
          </m:den>
        </m:f>
      </m:oMath>
      <w:r w:rsidRPr="000F20BA">
        <w:rPr>
          <w:sz w:val="24"/>
          <w:szCs w:val="28"/>
          <w:bdr w:val="none" w:sz="0" w:space="0" w:color="auto" w:frame="1"/>
          <w:lang w:eastAsia="ru-RU"/>
        </w:rPr>
        <w:t xml:space="preserve">) </w:t>
      </w:r>
      <w:r w:rsidRPr="000F20BA">
        <w:rPr>
          <w:rFonts w:ascii="Cambria Math" w:hAnsi="Cambria Math" w:cs="Cambria Math"/>
          <w:sz w:val="24"/>
          <w:szCs w:val="28"/>
          <w:bdr w:val="none" w:sz="0" w:space="0" w:color="auto" w:frame="1"/>
          <w:lang w:eastAsia="ru-RU"/>
        </w:rPr>
        <w:t>⋅</w:t>
      </w:r>
      <w:r w:rsidRPr="000F20BA">
        <w:rPr>
          <w:sz w:val="24"/>
          <w:szCs w:val="28"/>
          <w:bdr w:val="none" w:sz="0" w:space="0" w:color="auto" w:frame="1"/>
          <w:lang w:eastAsia="ru-RU"/>
        </w:rPr>
        <w:t xml:space="preserve"> (</w:t>
      </w:r>
      <m:oMath>
        <m:f>
          <m:fPr>
            <m:ctrlPr>
              <w:rPr>
                <w:rFonts w:ascii="Cambria Math" w:hAnsi="Cambria Math"/>
                <w:i/>
                <w:color w:val="404040"/>
                <w:sz w:val="28"/>
                <w:szCs w:val="28"/>
                <w:bdr w:val="none" w:sz="0" w:space="0" w:color="auto" w:frame="1"/>
                <w:lang w:eastAsia="ru-RU"/>
              </w:rPr>
            </m:ctrlPr>
          </m:fPr>
          <m:num>
            <m:r>
              <w:rPr>
                <w:rFonts w:ascii="Cambria Math" w:hAnsi="Cambria Math"/>
                <w:color w:val="404040"/>
                <w:sz w:val="28"/>
                <w:szCs w:val="28"/>
                <w:bdr w:val="none" w:sz="0" w:space="0" w:color="auto" w:frame="1"/>
                <w:lang w:eastAsia="ru-RU"/>
              </w:rPr>
              <m:t xml:space="preserve">7 </m:t>
            </m:r>
          </m:num>
          <m:den>
            <m:r>
              <w:rPr>
                <w:rFonts w:ascii="Cambria Math" w:hAnsi="Cambria Math"/>
                <w:color w:val="404040"/>
                <w:sz w:val="28"/>
                <w:szCs w:val="28"/>
                <w:bdr w:val="none" w:sz="0" w:space="0" w:color="auto" w:frame="1"/>
                <w:lang w:eastAsia="ru-RU"/>
              </w:rPr>
              <m:t>18</m:t>
            </m:r>
          </m:den>
        </m:f>
      </m:oMath>
      <w:r w:rsidRPr="000F20BA">
        <w:rPr>
          <w:sz w:val="24"/>
          <w:szCs w:val="28"/>
          <w:bdr w:val="none" w:sz="0" w:space="0" w:color="auto" w:frame="1"/>
          <w:lang w:eastAsia="ru-RU"/>
        </w:rPr>
        <w:t xml:space="preserve">) – </w:t>
      </w:r>
      <m:oMath>
        <m:f>
          <m:fPr>
            <m:ctrlPr>
              <w:rPr>
                <w:rFonts w:ascii="Cambria Math" w:hAnsi="Cambria Math"/>
                <w:i/>
                <w:color w:val="404040"/>
                <w:sz w:val="28"/>
                <w:szCs w:val="28"/>
                <w:bdr w:val="none" w:sz="0" w:space="0" w:color="auto" w:frame="1"/>
                <w:lang w:eastAsia="ru-RU"/>
              </w:rPr>
            </m:ctrlPr>
          </m:fPr>
          <m:num>
            <m:r>
              <w:rPr>
                <w:rFonts w:ascii="Cambria Math" w:hAnsi="Cambria Math"/>
                <w:color w:val="404040"/>
                <w:sz w:val="28"/>
                <w:szCs w:val="28"/>
                <w:bdr w:val="none" w:sz="0" w:space="0" w:color="auto" w:frame="1"/>
                <w:lang w:eastAsia="ru-RU"/>
              </w:rPr>
              <m:t xml:space="preserve">5 </m:t>
            </m:r>
          </m:num>
          <m:den>
            <m:r>
              <w:rPr>
                <w:rFonts w:ascii="Cambria Math" w:hAnsi="Cambria Math"/>
                <w:color w:val="404040"/>
                <w:sz w:val="28"/>
                <w:szCs w:val="28"/>
                <w:bdr w:val="none" w:sz="0" w:space="0" w:color="auto" w:frame="1"/>
                <w:lang w:eastAsia="ru-RU"/>
              </w:rPr>
              <m:t>12</m:t>
            </m:r>
          </m:den>
        </m:f>
      </m:oMath>
      <w:r w:rsidRPr="000F20BA">
        <w:rPr>
          <w:sz w:val="24"/>
          <w:szCs w:val="28"/>
          <w:bdr w:val="none" w:sz="0" w:space="0" w:color="auto" w:frame="1"/>
          <w:lang w:eastAsia="ru-RU"/>
        </w:rPr>
        <w:t xml:space="preserve"> : (−</w:t>
      </w:r>
      <m:oMath>
        <m:r>
          <w:rPr>
            <w:rFonts w:ascii="Cambria Math" w:hAnsi="Cambria Math"/>
            <w:color w:val="404040"/>
            <w:sz w:val="28"/>
            <w:szCs w:val="28"/>
            <w:bdr w:val="none" w:sz="0" w:space="0" w:color="auto" w:frame="1"/>
            <w:lang w:eastAsia="ru-RU"/>
          </w:rPr>
          <m:t xml:space="preserve"> </m:t>
        </m:r>
        <m:f>
          <m:fPr>
            <m:ctrlPr>
              <w:rPr>
                <w:rFonts w:ascii="Cambria Math" w:hAnsi="Cambria Math"/>
                <w:i/>
                <w:color w:val="404040"/>
                <w:sz w:val="28"/>
                <w:szCs w:val="28"/>
                <w:bdr w:val="none" w:sz="0" w:space="0" w:color="auto" w:frame="1"/>
                <w:lang w:eastAsia="ru-RU"/>
              </w:rPr>
            </m:ctrlPr>
          </m:fPr>
          <m:num>
            <m:r>
              <w:rPr>
                <w:rFonts w:ascii="Cambria Math" w:hAnsi="Cambria Math"/>
                <w:color w:val="404040"/>
                <w:sz w:val="28"/>
                <w:szCs w:val="28"/>
                <w:bdr w:val="none" w:sz="0" w:space="0" w:color="auto" w:frame="1"/>
                <w:lang w:eastAsia="ru-RU"/>
              </w:rPr>
              <m:t xml:space="preserve">10 </m:t>
            </m:r>
          </m:num>
          <m:den>
            <m:r>
              <w:rPr>
                <w:rFonts w:ascii="Cambria Math" w:hAnsi="Cambria Math"/>
                <w:color w:val="404040"/>
                <w:sz w:val="28"/>
                <w:szCs w:val="28"/>
                <w:bdr w:val="none" w:sz="0" w:space="0" w:color="auto" w:frame="1"/>
                <w:lang w:eastAsia="ru-RU"/>
              </w:rPr>
              <m:t>24</m:t>
            </m:r>
          </m:den>
        </m:f>
      </m:oMath>
      <w:r w:rsidRPr="000F20BA">
        <w:rPr>
          <w:sz w:val="24"/>
          <w:szCs w:val="28"/>
          <w:bdr w:val="none" w:sz="0" w:space="0" w:color="auto" w:frame="1"/>
          <w:lang w:eastAsia="ru-RU"/>
        </w:rPr>
        <w:t>)</w:t>
      </w:r>
    </w:p>
    <w:p w:rsidR="00505DBC" w:rsidRPr="000F20BA" w:rsidRDefault="00505DBC" w:rsidP="00505DBC">
      <w:pPr>
        <w:widowControl/>
        <w:numPr>
          <w:ilvl w:val="0"/>
          <w:numId w:val="376"/>
        </w:numPr>
        <w:shd w:val="clear" w:color="auto" w:fill="FFFFFF"/>
        <w:autoSpaceDE/>
        <w:autoSpaceDN/>
        <w:spacing w:after="120" w:line="429" w:lineRule="atLeast"/>
        <w:ind w:left="0"/>
        <w:rPr>
          <w:sz w:val="24"/>
          <w:szCs w:val="28"/>
          <w:lang w:eastAsia="ru-RU"/>
        </w:rPr>
      </w:pPr>
      <w:r w:rsidRPr="000F20BA">
        <w:rPr>
          <w:b/>
          <w:bCs/>
          <w:sz w:val="24"/>
          <w:szCs w:val="28"/>
          <w:lang w:eastAsia="ru-RU"/>
        </w:rPr>
        <w:t>Упростите выражение и найдите его значение:</w:t>
      </w:r>
    </w:p>
    <w:p w:rsidR="00505DBC" w:rsidRPr="000F20BA" w:rsidRDefault="00505DBC" w:rsidP="00505DBC">
      <w:pPr>
        <w:shd w:val="clear" w:color="auto" w:fill="FFFFFF"/>
        <w:spacing w:after="120"/>
        <w:rPr>
          <w:sz w:val="24"/>
          <w:szCs w:val="28"/>
          <w:lang w:eastAsia="ru-RU"/>
        </w:rPr>
      </w:pPr>
      <w:r w:rsidRPr="000F20BA">
        <w:rPr>
          <w:sz w:val="24"/>
          <w:szCs w:val="28"/>
          <w:bdr w:val="none" w:sz="0" w:space="0" w:color="auto" w:frame="1"/>
          <w:lang w:eastAsia="ru-RU"/>
        </w:rPr>
        <w:t>4 (3a−2) – 2 (5a−1) при a = 0,25</w:t>
      </w:r>
    </w:p>
    <w:p w:rsidR="00505DBC" w:rsidRPr="000F20BA" w:rsidRDefault="00505DBC" w:rsidP="00505DBC">
      <w:pPr>
        <w:widowControl/>
        <w:numPr>
          <w:ilvl w:val="0"/>
          <w:numId w:val="376"/>
        </w:numPr>
        <w:shd w:val="clear" w:color="auto" w:fill="FFFFFF"/>
        <w:autoSpaceDE/>
        <w:autoSpaceDN/>
        <w:spacing w:after="120" w:line="429" w:lineRule="atLeast"/>
        <w:ind w:left="0"/>
        <w:rPr>
          <w:sz w:val="24"/>
          <w:szCs w:val="28"/>
          <w:lang w:eastAsia="ru-RU"/>
        </w:rPr>
      </w:pPr>
      <w:r w:rsidRPr="000F20BA">
        <w:rPr>
          <w:b/>
          <w:bCs/>
          <w:sz w:val="24"/>
          <w:szCs w:val="28"/>
          <w:lang w:eastAsia="ru-RU"/>
        </w:rPr>
        <w:t>Решите уравнение:</w:t>
      </w:r>
    </w:p>
    <w:p w:rsidR="00505DBC" w:rsidRPr="000F20BA" w:rsidRDefault="00505DBC" w:rsidP="00505DBC">
      <w:pPr>
        <w:shd w:val="clear" w:color="auto" w:fill="FFFFFF"/>
        <w:spacing w:after="120"/>
        <w:rPr>
          <w:sz w:val="24"/>
          <w:szCs w:val="28"/>
          <w:lang w:eastAsia="ru-RU"/>
        </w:rPr>
      </w:pPr>
      <w:r w:rsidRPr="000F20BA">
        <w:rPr>
          <w:sz w:val="24"/>
          <w:szCs w:val="28"/>
          <w:bdr w:val="none" w:sz="0" w:space="0" w:color="auto" w:frame="1"/>
          <w:lang w:eastAsia="ru-RU"/>
        </w:rPr>
        <w:t>− 0,8z + 4,2 = 1,6z − 0,6</w:t>
      </w:r>
    </w:p>
    <w:p w:rsidR="00505DBC" w:rsidRPr="000F20BA" w:rsidRDefault="00505DBC" w:rsidP="00505DBC">
      <w:pPr>
        <w:widowControl/>
        <w:numPr>
          <w:ilvl w:val="0"/>
          <w:numId w:val="376"/>
        </w:numPr>
        <w:shd w:val="clear" w:color="auto" w:fill="FFFFFF"/>
        <w:autoSpaceDE/>
        <w:autoSpaceDN/>
        <w:spacing w:after="120" w:line="429" w:lineRule="atLeast"/>
        <w:ind w:left="0"/>
        <w:rPr>
          <w:sz w:val="24"/>
          <w:szCs w:val="28"/>
          <w:lang w:eastAsia="ru-RU"/>
        </w:rPr>
      </w:pPr>
      <w:r w:rsidRPr="000F20BA">
        <w:rPr>
          <w:b/>
          <w:bCs/>
          <w:sz w:val="24"/>
          <w:szCs w:val="28"/>
          <w:lang w:eastAsia="ru-RU"/>
        </w:rPr>
        <w:t>Задача.</w:t>
      </w:r>
      <w:r w:rsidRPr="000F20BA">
        <w:rPr>
          <w:sz w:val="24"/>
          <w:szCs w:val="28"/>
          <w:lang w:eastAsia="ru-RU"/>
        </w:rPr>
        <w:t> В первой канистре было 40% всего бензина, во второй — 0,6 остатка, а в третьей — оставшиеся 18 литров. Сколько литров бензина было всего?</w:t>
      </w:r>
    </w:p>
    <w:p w:rsidR="00505DBC" w:rsidRDefault="00505DBC" w:rsidP="00505DBC">
      <w:pPr>
        <w:shd w:val="clear" w:color="auto" w:fill="FFFFFF"/>
        <w:spacing w:after="120" w:line="429" w:lineRule="atLeast"/>
        <w:rPr>
          <w:color w:val="000000"/>
          <w:sz w:val="24"/>
        </w:rPr>
      </w:pPr>
      <w:r w:rsidRPr="00D457BB">
        <w:rPr>
          <w:color w:val="000000"/>
          <w:sz w:val="24"/>
        </w:rPr>
        <w:t>Контрольная работа по теме "Алгебраические выражения"</w:t>
      </w:r>
    </w:p>
    <w:p w:rsidR="00505DBC" w:rsidRPr="00407F47" w:rsidRDefault="00505DBC" w:rsidP="00505DBC">
      <w:pPr>
        <w:spacing w:after="120" w:line="360" w:lineRule="auto"/>
        <w:jc w:val="center"/>
        <w:rPr>
          <w:b/>
          <w:color w:val="000000"/>
          <w:sz w:val="24"/>
          <w:szCs w:val="24"/>
        </w:rPr>
      </w:pPr>
      <w:r w:rsidRPr="00407F47">
        <w:rPr>
          <w:b/>
          <w:color w:val="000000"/>
          <w:sz w:val="24"/>
          <w:szCs w:val="24"/>
        </w:rPr>
        <w:t>Вариант 1</w:t>
      </w:r>
    </w:p>
    <w:p w:rsidR="00505DBC" w:rsidRPr="00407F47" w:rsidRDefault="00505DBC" w:rsidP="00505DBC">
      <w:pPr>
        <w:pStyle w:val="a7"/>
        <w:widowControl/>
        <w:numPr>
          <w:ilvl w:val="0"/>
          <w:numId w:val="377"/>
        </w:numPr>
        <w:autoSpaceDE/>
        <w:autoSpaceDN/>
        <w:spacing w:after="120" w:line="360" w:lineRule="auto"/>
        <w:ind w:left="360" w:right="0"/>
        <w:contextualSpacing/>
        <w:jc w:val="left"/>
        <w:rPr>
          <w:spacing w:val="3"/>
          <w:sz w:val="24"/>
          <w:szCs w:val="24"/>
        </w:rPr>
      </w:pPr>
      <w:r w:rsidRPr="00407F47">
        <w:rPr>
          <w:spacing w:val="3"/>
          <w:sz w:val="24"/>
          <w:szCs w:val="24"/>
        </w:rPr>
        <w:lastRenderedPageBreak/>
        <w:t>Найдите значение выражения при </w:t>
      </w:r>
      <m:oMath>
        <m:r>
          <w:rPr>
            <w:rFonts w:ascii="Cambria Math" w:hAnsi="Cambria Math"/>
            <w:spacing w:val="3"/>
            <w:sz w:val="28"/>
            <w:szCs w:val="28"/>
          </w:rPr>
          <m:t>a=-2</m:t>
        </m:r>
      </m:oMath>
      <w:r w:rsidRPr="00407F47">
        <w:rPr>
          <w:spacing w:val="3"/>
          <w:sz w:val="24"/>
          <w:szCs w:val="24"/>
        </w:rPr>
        <w:t xml:space="preserve">: </w:t>
      </w:r>
      <m:oMath>
        <m:r>
          <w:rPr>
            <w:rFonts w:ascii="Cambria Math" w:hAnsi="Cambria Math"/>
            <w:spacing w:val="3"/>
            <w:sz w:val="28"/>
            <w:szCs w:val="28"/>
          </w:rPr>
          <m:t>5</m:t>
        </m:r>
        <m:sSup>
          <m:sSupPr>
            <m:ctrlPr>
              <w:rPr>
                <w:rFonts w:ascii="Cambria Math" w:hAnsi="Cambria Math"/>
                <w:i/>
                <w:iCs/>
                <w:spacing w:val="3"/>
                <w:sz w:val="28"/>
                <w:szCs w:val="28"/>
              </w:rPr>
            </m:ctrlPr>
          </m:sSupPr>
          <m:e>
            <m:r>
              <w:rPr>
                <w:rFonts w:ascii="Cambria Math" w:hAnsi="Cambria Math"/>
                <w:spacing w:val="3"/>
                <w:sz w:val="28"/>
                <w:szCs w:val="28"/>
              </w:rPr>
              <m:t>a</m:t>
            </m:r>
          </m:e>
          <m:sup>
            <m:r>
              <w:rPr>
                <w:rFonts w:ascii="Cambria Math" w:hAnsi="Cambria Math"/>
                <w:spacing w:val="3"/>
                <w:sz w:val="28"/>
                <w:szCs w:val="28"/>
              </w:rPr>
              <m:t>2</m:t>
            </m:r>
          </m:sup>
        </m:sSup>
        <m:r>
          <m:rPr>
            <m:sty m:val="p"/>
          </m:rPr>
          <w:rPr>
            <w:rFonts w:ascii="Cambria Math" w:hAnsi="Cambria Math"/>
            <w:spacing w:val="3"/>
            <w:sz w:val="28"/>
            <w:szCs w:val="28"/>
          </w:rPr>
          <m:t>-</m:t>
        </m:r>
        <m:r>
          <w:rPr>
            <w:rFonts w:ascii="Cambria Math" w:hAnsi="Cambria Math"/>
            <w:spacing w:val="3"/>
            <w:sz w:val="28"/>
            <w:szCs w:val="28"/>
          </w:rPr>
          <m:t>3a</m:t>
        </m:r>
        <m:r>
          <m:rPr>
            <m:sty m:val="p"/>
          </m:rPr>
          <w:rPr>
            <w:rFonts w:ascii="Cambria Math" w:hAnsi="Cambria Math"/>
            <w:spacing w:val="3"/>
            <w:sz w:val="28"/>
            <w:szCs w:val="28"/>
          </w:rPr>
          <m:t>+</m:t>
        </m:r>
        <m:r>
          <w:rPr>
            <w:rFonts w:ascii="Cambria Math" w:hAnsi="Cambria Math"/>
            <w:spacing w:val="3"/>
            <w:sz w:val="28"/>
            <w:szCs w:val="28"/>
          </w:rPr>
          <m:t>7</m:t>
        </m:r>
      </m:oMath>
      <w:r w:rsidRPr="00407F47">
        <w:rPr>
          <w:bCs/>
          <w:color w:val="000000"/>
          <w:sz w:val="24"/>
          <w:szCs w:val="24"/>
        </w:rPr>
        <w:t>.</w:t>
      </w:r>
    </w:p>
    <w:p w:rsidR="00505DBC" w:rsidRDefault="00505DBC" w:rsidP="00505DBC">
      <w:pPr>
        <w:pStyle w:val="a7"/>
        <w:widowControl/>
        <w:numPr>
          <w:ilvl w:val="0"/>
          <w:numId w:val="377"/>
        </w:numPr>
        <w:autoSpaceDE/>
        <w:autoSpaceDN/>
        <w:spacing w:after="120" w:line="360" w:lineRule="auto"/>
        <w:ind w:left="360" w:right="0"/>
        <w:contextualSpacing/>
        <w:rPr>
          <w:b/>
          <w:color w:val="000000"/>
          <w:sz w:val="24"/>
          <w:szCs w:val="24"/>
        </w:rPr>
      </w:pPr>
      <w:r w:rsidRPr="00407F47">
        <w:rPr>
          <w:spacing w:val="3"/>
          <w:sz w:val="24"/>
          <w:szCs w:val="24"/>
          <w:lang w:eastAsia="ru-RU"/>
        </w:rPr>
        <w:t>Упростите выражение, используя свойства степеней:</w:t>
      </w:r>
      <w:r>
        <w:rPr>
          <w:b/>
          <w:color w:val="000000"/>
          <w:sz w:val="24"/>
          <w:szCs w:val="24"/>
        </w:rPr>
        <w:t xml:space="preserve"> </w:t>
      </w:r>
    </w:p>
    <w:p w:rsidR="00505DBC" w:rsidRPr="008131A8" w:rsidRDefault="000B1248" w:rsidP="00505DBC">
      <w:pPr>
        <w:pStyle w:val="a7"/>
        <w:spacing w:after="120" w:line="360" w:lineRule="auto"/>
        <w:ind w:left="0"/>
        <w:rPr>
          <w:b/>
          <w:color w:val="000000"/>
          <w:sz w:val="24"/>
          <w:szCs w:val="24"/>
        </w:rPr>
      </w:pPr>
      <m:oMathPara>
        <m:oMath>
          <m:f>
            <m:fPr>
              <m:ctrlPr>
                <w:rPr>
                  <w:rFonts w:ascii="Cambria Math" w:hAnsi="Cambria Math"/>
                  <w:i/>
                  <w:iCs/>
                  <w:spacing w:val="3"/>
                  <w:sz w:val="28"/>
                  <w:szCs w:val="28"/>
                  <w:lang w:eastAsia="ru-RU"/>
                </w:rPr>
              </m:ctrlPr>
            </m:fPr>
            <m:num>
              <m:sSup>
                <m:sSupPr>
                  <m:ctrlPr>
                    <w:rPr>
                      <w:rFonts w:ascii="Cambria Math" w:hAnsi="Cambria Math"/>
                      <w:i/>
                      <w:iCs/>
                      <w:spacing w:val="3"/>
                      <w:sz w:val="28"/>
                      <w:szCs w:val="28"/>
                      <w:lang w:eastAsia="ru-RU"/>
                    </w:rPr>
                  </m:ctrlPr>
                </m:sSupPr>
                <m:e>
                  <m:r>
                    <w:rPr>
                      <w:rFonts w:ascii="Cambria Math" w:hAnsi="Cambria Math"/>
                      <w:spacing w:val="3"/>
                      <w:sz w:val="28"/>
                      <w:szCs w:val="28"/>
                      <w:lang w:eastAsia="ru-RU"/>
                    </w:rPr>
                    <m:t>a</m:t>
                  </m:r>
                </m:e>
                <m:sup>
                  <m:r>
                    <w:rPr>
                      <w:rFonts w:ascii="Cambria Math" w:hAnsi="Cambria Math"/>
                      <w:spacing w:val="3"/>
                      <w:sz w:val="28"/>
                      <w:szCs w:val="28"/>
                      <w:lang w:eastAsia="ru-RU"/>
                    </w:rPr>
                    <m:t>5</m:t>
                  </m:r>
                </m:sup>
              </m:sSup>
              <m:r>
                <w:rPr>
                  <w:rFonts w:ascii="Cambria Math" w:hAnsi="Cambria Math"/>
                  <w:spacing w:val="3"/>
                  <w:sz w:val="28"/>
                  <w:szCs w:val="28"/>
                  <w:lang w:eastAsia="ru-RU"/>
                </w:rPr>
                <m:t>⋅</m:t>
              </m:r>
              <m:sSup>
                <m:sSupPr>
                  <m:ctrlPr>
                    <w:rPr>
                      <w:rFonts w:ascii="Cambria Math" w:hAnsi="Cambria Math"/>
                      <w:i/>
                      <w:iCs/>
                      <w:spacing w:val="3"/>
                      <w:sz w:val="28"/>
                      <w:szCs w:val="28"/>
                      <w:lang w:eastAsia="ru-RU"/>
                    </w:rPr>
                  </m:ctrlPr>
                </m:sSupPr>
                <m:e>
                  <m:r>
                    <w:rPr>
                      <w:rFonts w:ascii="Cambria Math" w:hAnsi="Cambria Math"/>
                      <w:spacing w:val="3"/>
                      <w:sz w:val="28"/>
                      <w:szCs w:val="28"/>
                      <w:lang w:eastAsia="ru-RU"/>
                    </w:rPr>
                    <m:t>a</m:t>
                  </m:r>
                </m:e>
                <m:sup>
                  <m:r>
                    <w:rPr>
                      <w:rFonts w:ascii="Cambria Math" w:hAnsi="Cambria Math"/>
                      <w:spacing w:val="3"/>
                      <w:sz w:val="28"/>
                      <w:szCs w:val="28"/>
                      <w:lang w:eastAsia="ru-RU"/>
                    </w:rPr>
                    <m:t>3</m:t>
                  </m:r>
                </m:sup>
              </m:sSup>
            </m:num>
            <m:den>
              <m:sSup>
                <m:sSupPr>
                  <m:ctrlPr>
                    <w:rPr>
                      <w:rFonts w:ascii="Cambria Math" w:hAnsi="Cambria Math"/>
                      <w:i/>
                      <w:iCs/>
                      <w:spacing w:val="3"/>
                      <w:sz w:val="28"/>
                      <w:szCs w:val="28"/>
                      <w:lang w:eastAsia="ru-RU"/>
                    </w:rPr>
                  </m:ctrlPr>
                </m:sSupPr>
                <m:e>
                  <m:r>
                    <w:rPr>
                      <w:rFonts w:ascii="Cambria Math" w:hAnsi="Cambria Math"/>
                      <w:spacing w:val="3"/>
                      <w:sz w:val="28"/>
                      <w:szCs w:val="28"/>
                      <w:lang w:eastAsia="ru-RU"/>
                    </w:rPr>
                    <m:t>a</m:t>
                  </m:r>
                </m:e>
                <m:sup>
                  <m:r>
                    <w:rPr>
                      <w:rFonts w:ascii="Cambria Math" w:hAnsi="Cambria Math"/>
                      <w:spacing w:val="3"/>
                      <w:sz w:val="28"/>
                      <w:szCs w:val="28"/>
                      <w:lang w:eastAsia="ru-RU"/>
                    </w:rPr>
                    <m:t>4</m:t>
                  </m:r>
                </m:sup>
              </m:sSup>
            </m:den>
          </m:f>
          <m:r>
            <w:rPr>
              <w:rFonts w:ascii="Cambria Math" w:hAnsi="Cambria Math"/>
              <w:spacing w:val="3"/>
              <w:sz w:val="28"/>
              <w:szCs w:val="28"/>
              <w:lang w:eastAsia="ru-RU"/>
            </w:rPr>
            <m:t>​</m:t>
          </m:r>
        </m:oMath>
      </m:oMathPara>
    </w:p>
    <w:p w:rsidR="00505DBC" w:rsidRPr="00407F47" w:rsidRDefault="00505DBC" w:rsidP="00505DBC">
      <w:pPr>
        <w:pStyle w:val="a7"/>
        <w:widowControl/>
        <w:numPr>
          <w:ilvl w:val="0"/>
          <w:numId w:val="377"/>
        </w:numPr>
        <w:autoSpaceDE/>
        <w:autoSpaceDN/>
        <w:spacing w:after="120" w:line="360" w:lineRule="auto"/>
        <w:ind w:left="360" w:right="0"/>
        <w:contextualSpacing/>
        <w:rPr>
          <w:spacing w:val="3"/>
          <w:sz w:val="24"/>
          <w:szCs w:val="24"/>
          <w:lang w:eastAsia="ru-RU"/>
        </w:rPr>
      </w:pPr>
      <w:r w:rsidRPr="00407F47">
        <w:rPr>
          <w:spacing w:val="3"/>
          <w:sz w:val="24"/>
          <w:szCs w:val="24"/>
          <w:lang w:eastAsia="ru-RU"/>
        </w:rPr>
        <w:t xml:space="preserve">Выполните действия с многочленами: </w:t>
      </w:r>
      <m:oMath>
        <m:r>
          <w:rPr>
            <w:rFonts w:ascii="Cambria Math" w:hAnsi="Cambria Math"/>
            <w:spacing w:val="3"/>
            <w:sz w:val="28"/>
            <w:szCs w:val="28"/>
            <w:lang w:eastAsia="ru-RU"/>
          </w:rPr>
          <m:t>(3</m:t>
        </m:r>
        <m:sSup>
          <m:sSupPr>
            <m:ctrlPr>
              <w:rPr>
                <w:rFonts w:ascii="Cambria Math" w:hAnsi="Cambria Math"/>
                <w:i/>
                <w:iCs/>
                <w:spacing w:val="3"/>
                <w:sz w:val="28"/>
                <w:szCs w:val="28"/>
                <w:lang w:eastAsia="ru-RU"/>
              </w:rPr>
            </m:ctrlPr>
          </m:sSupPr>
          <m:e>
            <m:r>
              <w:rPr>
                <w:rFonts w:ascii="Cambria Math" w:hAnsi="Cambria Math"/>
                <w:spacing w:val="3"/>
                <w:sz w:val="28"/>
                <w:szCs w:val="28"/>
                <w:lang w:eastAsia="ru-RU"/>
              </w:rPr>
              <m:t>x</m:t>
            </m:r>
          </m:e>
          <m:sup>
            <m:r>
              <w:rPr>
                <w:rFonts w:ascii="Cambria Math" w:hAnsi="Cambria Math"/>
                <w:spacing w:val="3"/>
                <w:sz w:val="28"/>
                <w:szCs w:val="28"/>
                <w:lang w:eastAsia="ru-RU"/>
              </w:rPr>
              <m:t>2</m:t>
            </m:r>
          </m:sup>
        </m:sSup>
        <m:r>
          <w:rPr>
            <w:rFonts w:ascii="Cambria Math" w:hAnsi="Cambria Math"/>
            <w:spacing w:val="3"/>
            <w:sz w:val="28"/>
            <w:szCs w:val="28"/>
            <w:lang w:eastAsia="ru-RU"/>
          </w:rPr>
          <m:t>-4x+5)+(2</m:t>
        </m:r>
        <m:sSup>
          <m:sSupPr>
            <m:ctrlPr>
              <w:rPr>
                <w:rFonts w:ascii="Cambria Math" w:hAnsi="Cambria Math"/>
                <w:i/>
                <w:iCs/>
                <w:spacing w:val="3"/>
                <w:sz w:val="28"/>
                <w:szCs w:val="28"/>
                <w:lang w:eastAsia="ru-RU"/>
              </w:rPr>
            </m:ctrlPr>
          </m:sSupPr>
          <m:e>
            <m:r>
              <w:rPr>
                <w:rFonts w:ascii="Cambria Math" w:hAnsi="Cambria Math"/>
                <w:spacing w:val="3"/>
                <w:sz w:val="28"/>
                <w:szCs w:val="28"/>
                <w:lang w:eastAsia="ru-RU"/>
              </w:rPr>
              <m:t>x</m:t>
            </m:r>
          </m:e>
          <m:sup>
            <m:r>
              <w:rPr>
                <w:rFonts w:ascii="Cambria Math" w:hAnsi="Cambria Math"/>
                <w:spacing w:val="3"/>
                <w:sz w:val="28"/>
                <w:szCs w:val="28"/>
                <w:lang w:eastAsia="ru-RU"/>
              </w:rPr>
              <m:t>2</m:t>
            </m:r>
          </m:sup>
        </m:sSup>
        <m:r>
          <w:rPr>
            <w:rFonts w:ascii="Cambria Math" w:hAnsi="Cambria Math"/>
            <w:spacing w:val="3"/>
            <w:sz w:val="28"/>
            <w:szCs w:val="28"/>
            <w:lang w:eastAsia="ru-RU"/>
          </w:rPr>
          <m:t>+x-7)</m:t>
        </m:r>
      </m:oMath>
      <w:r w:rsidRPr="00407F47">
        <w:rPr>
          <w:spacing w:val="3"/>
          <w:sz w:val="24"/>
          <w:szCs w:val="24"/>
          <w:lang w:eastAsia="ru-RU"/>
        </w:rPr>
        <w:t>.</w:t>
      </w:r>
    </w:p>
    <w:p w:rsidR="00505DBC" w:rsidRPr="00407F47" w:rsidRDefault="00505DBC" w:rsidP="00505DBC">
      <w:pPr>
        <w:pStyle w:val="a7"/>
        <w:widowControl/>
        <w:numPr>
          <w:ilvl w:val="0"/>
          <w:numId w:val="377"/>
        </w:numPr>
        <w:autoSpaceDE/>
        <w:autoSpaceDN/>
        <w:spacing w:after="120" w:line="360" w:lineRule="auto"/>
        <w:ind w:left="360" w:right="0"/>
        <w:contextualSpacing/>
        <w:rPr>
          <w:spacing w:val="3"/>
          <w:sz w:val="24"/>
          <w:szCs w:val="24"/>
          <w:lang w:eastAsia="ru-RU"/>
        </w:rPr>
      </w:pPr>
      <w:r w:rsidRPr="00407F47">
        <w:rPr>
          <w:spacing w:val="3"/>
          <w:sz w:val="24"/>
          <w:szCs w:val="24"/>
          <w:lang w:eastAsia="ru-RU"/>
        </w:rPr>
        <w:t xml:space="preserve">Разложите на множители, используя формулы сокращённого умножения: </w:t>
      </w:r>
    </w:p>
    <w:p w:rsidR="00505DBC" w:rsidRPr="008131A8" w:rsidRDefault="00505DBC" w:rsidP="00505DBC">
      <w:pPr>
        <w:pStyle w:val="a7"/>
        <w:spacing w:after="120" w:line="360" w:lineRule="auto"/>
        <w:ind w:left="360"/>
        <w:jc w:val="center"/>
        <w:rPr>
          <w:spacing w:val="3"/>
          <w:sz w:val="24"/>
          <w:szCs w:val="24"/>
          <w:lang w:eastAsia="ru-RU"/>
        </w:rPr>
      </w:pPr>
      <m:oMathPara>
        <m:oMath>
          <m:r>
            <w:rPr>
              <w:rFonts w:ascii="Cambria Math" w:hAnsi="Cambria Math"/>
              <w:spacing w:val="3"/>
              <w:sz w:val="28"/>
              <w:szCs w:val="28"/>
              <w:lang w:eastAsia="ru-RU"/>
            </w:rPr>
            <m:t>16</m:t>
          </m:r>
          <m:sSup>
            <m:sSupPr>
              <m:ctrlPr>
                <w:rPr>
                  <w:rFonts w:ascii="Cambria Math" w:hAnsi="Cambria Math"/>
                  <w:i/>
                  <w:iCs/>
                  <w:spacing w:val="3"/>
                  <w:sz w:val="28"/>
                  <w:szCs w:val="28"/>
                  <w:lang w:eastAsia="ru-RU"/>
                </w:rPr>
              </m:ctrlPr>
            </m:sSupPr>
            <m:e>
              <m:r>
                <w:rPr>
                  <w:rFonts w:ascii="Cambria Math" w:hAnsi="Cambria Math"/>
                  <w:spacing w:val="3"/>
                  <w:sz w:val="28"/>
                  <w:szCs w:val="28"/>
                  <w:lang w:eastAsia="ru-RU"/>
                </w:rPr>
                <m:t>y</m:t>
              </m:r>
            </m:e>
            <m:sup>
              <m:r>
                <w:rPr>
                  <w:rFonts w:ascii="Cambria Math" w:hAnsi="Cambria Math"/>
                  <w:spacing w:val="3"/>
                  <w:sz w:val="28"/>
                  <w:szCs w:val="28"/>
                  <w:lang w:eastAsia="ru-RU"/>
                </w:rPr>
                <m:t>2</m:t>
              </m:r>
            </m:sup>
          </m:sSup>
          <m:r>
            <w:rPr>
              <w:rFonts w:ascii="Cambria Math" w:hAnsi="Cambria Math"/>
              <w:spacing w:val="3"/>
              <w:sz w:val="28"/>
              <w:szCs w:val="28"/>
              <w:lang w:eastAsia="ru-RU"/>
            </w:rPr>
            <m:t>-9</m:t>
          </m:r>
        </m:oMath>
      </m:oMathPara>
    </w:p>
    <w:p w:rsidR="00505DBC" w:rsidRPr="00407F47" w:rsidRDefault="00505DBC" w:rsidP="00505DBC">
      <w:pPr>
        <w:pStyle w:val="a7"/>
        <w:widowControl/>
        <w:numPr>
          <w:ilvl w:val="0"/>
          <w:numId w:val="377"/>
        </w:numPr>
        <w:autoSpaceDE/>
        <w:autoSpaceDN/>
        <w:spacing w:after="120" w:line="360" w:lineRule="auto"/>
        <w:ind w:left="360" w:right="0"/>
        <w:contextualSpacing/>
        <w:rPr>
          <w:spacing w:val="3"/>
          <w:sz w:val="24"/>
          <w:szCs w:val="24"/>
          <w:lang w:eastAsia="ru-RU"/>
        </w:rPr>
      </w:pPr>
      <w:r w:rsidRPr="00407F47">
        <w:rPr>
          <w:spacing w:val="3"/>
          <w:sz w:val="24"/>
          <w:szCs w:val="24"/>
          <w:lang w:eastAsia="ru-RU"/>
        </w:rPr>
        <w:t xml:space="preserve">Упростите выражение: </w:t>
      </w:r>
      <m:oMath>
        <m:sSup>
          <m:sSupPr>
            <m:ctrlPr>
              <w:rPr>
                <w:rFonts w:ascii="Cambria Math" w:hAnsi="Cambria Math"/>
                <w:i/>
                <w:spacing w:val="3"/>
                <w:sz w:val="28"/>
                <w:szCs w:val="28"/>
                <w:lang w:eastAsia="ru-RU"/>
              </w:rPr>
            </m:ctrlPr>
          </m:sSupPr>
          <m:e>
            <m:r>
              <w:rPr>
                <w:rFonts w:ascii="Cambria Math" w:hAnsi="Cambria Math"/>
                <w:spacing w:val="3"/>
                <w:sz w:val="28"/>
                <w:szCs w:val="28"/>
                <w:lang w:eastAsia="ru-RU"/>
              </w:rPr>
              <m:t>(x-3)</m:t>
            </m:r>
          </m:e>
          <m:sup>
            <m:r>
              <w:rPr>
                <w:rFonts w:ascii="Cambria Math" w:hAnsi="Cambria Math"/>
                <w:spacing w:val="3"/>
                <w:sz w:val="28"/>
                <w:szCs w:val="28"/>
                <w:lang w:eastAsia="ru-RU"/>
              </w:rPr>
              <m:t>2</m:t>
            </m:r>
          </m:sup>
        </m:sSup>
        <m:r>
          <w:rPr>
            <w:rFonts w:ascii="Cambria Math" w:hAnsi="Cambria Math"/>
            <w:spacing w:val="3"/>
            <w:sz w:val="28"/>
            <w:szCs w:val="28"/>
            <w:lang w:eastAsia="ru-RU"/>
          </w:rPr>
          <m:t>-(x+2)(x-2)</m:t>
        </m:r>
      </m:oMath>
      <w:r w:rsidRPr="00407F47">
        <w:rPr>
          <w:spacing w:val="3"/>
          <w:sz w:val="24"/>
          <w:szCs w:val="24"/>
          <w:lang w:eastAsia="ru-RU"/>
        </w:rPr>
        <w:t>.</w:t>
      </w:r>
    </w:p>
    <w:p w:rsidR="00505DBC" w:rsidRPr="00407F47" w:rsidRDefault="00505DBC" w:rsidP="00505DBC">
      <w:pPr>
        <w:pStyle w:val="a7"/>
        <w:widowControl/>
        <w:numPr>
          <w:ilvl w:val="0"/>
          <w:numId w:val="377"/>
        </w:numPr>
        <w:autoSpaceDE/>
        <w:autoSpaceDN/>
        <w:spacing w:after="120" w:line="360" w:lineRule="auto"/>
        <w:ind w:left="360" w:right="0"/>
        <w:contextualSpacing/>
        <w:jc w:val="left"/>
        <w:rPr>
          <w:spacing w:val="3"/>
          <w:sz w:val="24"/>
          <w:szCs w:val="24"/>
          <w:lang w:eastAsia="ru-RU"/>
        </w:rPr>
      </w:pPr>
      <w:r w:rsidRPr="00407F47">
        <w:rPr>
          <w:spacing w:val="3"/>
          <w:sz w:val="24"/>
          <w:szCs w:val="24"/>
          <w:lang w:eastAsia="ru-RU"/>
        </w:rPr>
        <w:t>Представьте в виде многочлена стандартного вида:</w:t>
      </w:r>
    </w:p>
    <w:p w:rsidR="00505DBC" w:rsidRPr="008131A8" w:rsidRDefault="000B1248" w:rsidP="00505DBC">
      <w:pPr>
        <w:pStyle w:val="a7"/>
        <w:spacing w:after="120" w:line="360" w:lineRule="auto"/>
        <w:ind w:left="360"/>
        <w:rPr>
          <w:spacing w:val="3"/>
          <w:sz w:val="24"/>
          <w:szCs w:val="24"/>
          <w:lang w:eastAsia="ru-RU"/>
        </w:rPr>
      </w:pPr>
      <m:oMathPara>
        <m:oMath>
          <m:sSup>
            <m:sSupPr>
              <m:ctrlPr>
                <w:rPr>
                  <w:rFonts w:ascii="Cambria Math" w:hAnsi="Cambria Math"/>
                  <w:i/>
                  <w:spacing w:val="3"/>
                  <w:sz w:val="28"/>
                  <w:szCs w:val="28"/>
                  <w:shd w:val="clear" w:color="auto" w:fill="FFFFFF"/>
                </w:rPr>
              </m:ctrlPr>
            </m:sSupPr>
            <m:e>
              <m:r>
                <w:rPr>
                  <w:rFonts w:ascii="Cambria Math" w:hAnsi="Cambria Math"/>
                  <w:spacing w:val="3"/>
                  <w:sz w:val="28"/>
                  <w:szCs w:val="28"/>
                  <w:shd w:val="clear" w:color="auto" w:fill="FFFFFF"/>
                </w:rPr>
                <m:t>(2a</m:t>
              </m:r>
              <m:r>
                <m:rPr>
                  <m:sty m:val="p"/>
                </m:rPr>
                <w:rPr>
                  <w:rFonts w:ascii="Cambria Math" w:hAnsi="Cambria Math"/>
                  <w:spacing w:val="3"/>
                  <w:sz w:val="28"/>
                  <w:szCs w:val="28"/>
                  <w:shd w:val="clear" w:color="auto" w:fill="FFFFFF"/>
                </w:rPr>
                <m:t>-</m:t>
              </m:r>
              <m:r>
                <w:rPr>
                  <w:rFonts w:ascii="Cambria Math" w:hAnsi="Cambria Math"/>
                  <w:spacing w:val="3"/>
                  <w:sz w:val="28"/>
                  <w:szCs w:val="28"/>
                  <w:shd w:val="clear" w:color="auto" w:fill="FFFFFF"/>
                </w:rPr>
                <m:t>3b)</m:t>
              </m:r>
            </m:e>
            <m:sup>
              <m:r>
                <w:rPr>
                  <w:rFonts w:ascii="Cambria Math" w:hAnsi="Cambria Math"/>
                  <w:spacing w:val="3"/>
                  <w:sz w:val="28"/>
                  <w:szCs w:val="28"/>
                  <w:shd w:val="clear" w:color="auto" w:fill="FFFFFF"/>
                </w:rPr>
                <m:t>2</m:t>
              </m:r>
            </m:sup>
          </m:sSup>
          <m:r>
            <m:rPr>
              <m:sty m:val="p"/>
            </m:rPr>
            <w:rPr>
              <w:rFonts w:ascii="Cambria Math" w:hAnsi="Cambria Math"/>
              <w:spacing w:val="3"/>
              <w:sz w:val="28"/>
              <w:szCs w:val="28"/>
              <w:shd w:val="clear" w:color="auto" w:fill="FFFFFF"/>
            </w:rPr>
            <m:t>+</m:t>
          </m:r>
          <m:r>
            <w:rPr>
              <w:rFonts w:ascii="Cambria Math" w:hAnsi="Cambria Math"/>
              <w:spacing w:val="3"/>
              <w:sz w:val="28"/>
              <w:szCs w:val="28"/>
              <w:shd w:val="clear" w:color="auto" w:fill="FFFFFF"/>
            </w:rPr>
            <m:t>(a</m:t>
          </m:r>
          <m:r>
            <m:rPr>
              <m:sty m:val="p"/>
            </m:rPr>
            <w:rPr>
              <w:rFonts w:ascii="Cambria Math" w:hAnsi="Cambria Math"/>
              <w:spacing w:val="3"/>
              <w:sz w:val="28"/>
              <w:szCs w:val="28"/>
              <w:shd w:val="clear" w:color="auto" w:fill="FFFFFF"/>
            </w:rPr>
            <m:t>+</m:t>
          </m:r>
          <m:r>
            <w:rPr>
              <w:rFonts w:ascii="Cambria Math" w:hAnsi="Cambria Math"/>
              <w:spacing w:val="3"/>
              <w:sz w:val="28"/>
              <w:szCs w:val="28"/>
              <w:shd w:val="clear" w:color="auto" w:fill="FFFFFF"/>
            </w:rPr>
            <m:t>2b)(a</m:t>
          </m:r>
          <m:r>
            <m:rPr>
              <m:sty m:val="p"/>
            </m:rPr>
            <w:rPr>
              <w:rFonts w:ascii="Cambria Math" w:hAnsi="Cambria Math"/>
              <w:spacing w:val="3"/>
              <w:sz w:val="28"/>
              <w:szCs w:val="28"/>
              <w:shd w:val="clear" w:color="auto" w:fill="FFFFFF"/>
            </w:rPr>
            <m:t>-</m:t>
          </m:r>
          <m:r>
            <w:rPr>
              <w:rFonts w:ascii="Cambria Math" w:hAnsi="Cambria Math"/>
              <w:spacing w:val="3"/>
              <w:sz w:val="28"/>
              <w:szCs w:val="28"/>
              <w:shd w:val="clear" w:color="auto" w:fill="FFFFFF"/>
            </w:rPr>
            <m:t>2b)</m:t>
          </m:r>
        </m:oMath>
      </m:oMathPara>
    </w:p>
    <w:p w:rsidR="00505DBC" w:rsidRPr="00407F47" w:rsidRDefault="00505DBC" w:rsidP="00505DBC">
      <w:pPr>
        <w:pStyle w:val="a7"/>
        <w:spacing w:after="120" w:line="360" w:lineRule="auto"/>
        <w:ind w:left="0"/>
        <w:jc w:val="center"/>
        <w:rPr>
          <w:b/>
          <w:color w:val="000000"/>
          <w:sz w:val="24"/>
          <w:szCs w:val="24"/>
        </w:rPr>
      </w:pPr>
      <w:r w:rsidRPr="00407F47">
        <w:rPr>
          <w:b/>
          <w:color w:val="000000"/>
          <w:sz w:val="24"/>
          <w:szCs w:val="24"/>
        </w:rPr>
        <w:t>Вариант 2</w:t>
      </w:r>
    </w:p>
    <w:p w:rsidR="00505DBC" w:rsidRPr="00407F47" w:rsidRDefault="00505DBC" w:rsidP="00505DBC">
      <w:pPr>
        <w:pStyle w:val="a7"/>
        <w:widowControl/>
        <w:numPr>
          <w:ilvl w:val="0"/>
          <w:numId w:val="378"/>
        </w:numPr>
        <w:shd w:val="clear" w:color="auto" w:fill="FFFFFF"/>
        <w:autoSpaceDE/>
        <w:autoSpaceDN/>
        <w:spacing w:after="120" w:line="360" w:lineRule="auto"/>
        <w:ind w:right="0"/>
        <w:contextualSpacing/>
        <w:rPr>
          <w:spacing w:val="3"/>
          <w:sz w:val="24"/>
          <w:szCs w:val="24"/>
          <w:lang w:eastAsia="ru-RU"/>
        </w:rPr>
      </w:pPr>
      <w:r w:rsidRPr="00407F47">
        <w:rPr>
          <w:spacing w:val="3"/>
          <w:sz w:val="24"/>
          <w:szCs w:val="24"/>
          <w:lang w:eastAsia="ru-RU"/>
        </w:rPr>
        <w:t>Найдите значение выражения при </w:t>
      </w:r>
      <m:oMath>
        <m:r>
          <w:rPr>
            <w:rFonts w:ascii="Cambria Math" w:hAnsi="Cambria Math"/>
            <w:spacing w:val="3"/>
            <w:sz w:val="28"/>
            <w:szCs w:val="28"/>
            <w:lang w:eastAsia="ru-RU"/>
          </w:rPr>
          <m:t>b=-3</m:t>
        </m:r>
      </m:oMath>
      <w:r w:rsidRPr="00407F47">
        <w:rPr>
          <w:spacing w:val="3"/>
          <w:sz w:val="24"/>
          <w:szCs w:val="24"/>
          <w:lang w:eastAsia="ru-RU"/>
        </w:rPr>
        <w:t xml:space="preserve">: </w:t>
      </w:r>
      <m:oMath>
        <m:r>
          <w:rPr>
            <w:rFonts w:ascii="Cambria Math" w:hAnsi="Cambria Math"/>
            <w:spacing w:val="3"/>
            <w:sz w:val="28"/>
            <w:szCs w:val="28"/>
            <w:shd w:val="clear" w:color="auto" w:fill="FFFFFF"/>
            <w:lang w:eastAsia="ru-RU"/>
          </w:rPr>
          <m:t>2</m:t>
        </m:r>
        <m:sSup>
          <m:sSupPr>
            <m:ctrlPr>
              <w:rPr>
                <w:rFonts w:ascii="Cambria Math" w:hAnsi="Cambria Math"/>
                <w:i/>
                <w:iCs/>
                <w:spacing w:val="3"/>
                <w:sz w:val="28"/>
                <w:szCs w:val="28"/>
                <w:shd w:val="clear" w:color="auto" w:fill="FFFFFF"/>
                <w:lang w:eastAsia="ru-RU"/>
              </w:rPr>
            </m:ctrlPr>
          </m:sSupPr>
          <m:e>
            <m:r>
              <w:rPr>
                <w:rFonts w:ascii="Cambria Math" w:hAnsi="Cambria Math"/>
                <w:spacing w:val="3"/>
                <w:sz w:val="28"/>
                <w:szCs w:val="28"/>
                <w:shd w:val="clear" w:color="auto" w:fill="FFFFFF"/>
                <w:lang w:eastAsia="ru-RU"/>
              </w:rPr>
              <m:t>b</m:t>
            </m:r>
          </m:e>
          <m:sup>
            <m:r>
              <w:rPr>
                <w:rFonts w:ascii="Cambria Math" w:hAnsi="Cambria Math"/>
                <w:spacing w:val="3"/>
                <w:sz w:val="28"/>
                <w:szCs w:val="28"/>
                <w:shd w:val="clear" w:color="auto" w:fill="FFFFFF"/>
                <w:lang w:eastAsia="ru-RU"/>
              </w:rPr>
              <m:t>2</m:t>
            </m:r>
          </m:sup>
        </m:sSup>
        <m:r>
          <w:rPr>
            <w:rFonts w:ascii="Cambria Math" w:hAnsi="Cambria Math"/>
            <w:spacing w:val="3"/>
            <w:sz w:val="28"/>
            <w:szCs w:val="28"/>
            <w:shd w:val="clear" w:color="auto" w:fill="FFFFFF"/>
            <w:lang w:eastAsia="ru-RU"/>
          </w:rPr>
          <m:t>+4b-5</m:t>
        </m:r>
      </m:oMath>
      <w:r w:rsidRPr="00407F47">
        <w:rPr>
          <w:spacing w:val="3"/>
          <w:sz w:val="24"/>
          <w:szCs w:val="24"/>
          <w:shd w:val="clear" w:color="auto" w:fill="FFFFFF"/>
          <w:lang w:eastAsia="ru-RU"/>
        </w:rPr>
        <w:t>.</w:t>
      </w:r>
    </w:p>
    <w:p w:rsidR="00505DBC" w:rsidRPr="00407F47" w:rsidRDefault="00505DBC" w:rsidP="00505DBC">
      <w:pPr>
        <w:pStyle w:val="af9"/>
        <w:numPr>
          <w:ilvl w:val="0"/>
          <w:numId w:val="378"/>
        </w:numPr>
        <w:shd w:val="clear" w:color="auto" w:fill="FFFFFF"/>
        <w:spacing w:before="0" w:beforeAutospacing="0" w:after="120" w:afterAutospacing="0" w:line="360" w:lineRule="auto"/>
        <w:jc w:val="both"/>
        <w:rPr>
          <w:spacing w:val="3"/>
        </w:rPr>
      </w:pPr>
      <w:r w:rsidRPr="00407F47">
        <w:rPr>
          <w:spacing w:val="3"/>
        </w:rPr>
        <w:t>Упростите выражение, используя свойства степеней:</w:t>
      </w:r>
    </w:p>
    <w:p w:rsidR="00505DBC" w:rsidRPr="008131A8" w:rsidRDefault="000B1248" w:rsidP="00505DBC">
      <w:pPr>
        <w:pStyle w:val="af9"/>
        <w:shd w:val="clear" w:color="auto" w:fill="FFFFFF"/>
        <w:spacing w:beforeAutospacing="0" w:after="120" w:afterAutospacing="0" w:line="360" w:lineRule="auto"/>
        <w:ind w:left="360"/>
        <w:jc w:val="both"/>
        <w:rPr>
          <w:spacing w:val="3"/>
        </w:rPr>
      </w:pPr>
      <m:oMathPara>
        <m:oMath>
          <m:f>
            <m:fPr>
              <m:ctrlPr>
                <w:rPr>
                  <w:rFonts w:ascii="Cambria Math" w:hAnsi="Cambria Math"/>
                  <w:i/>
                  <w:iCs/>
                  <w:spacing w:val="3"/>
                  <w:sz w:val="28"/>
                  <w:szCs w:val="28"/>
                </w:rPr>
              </m:ctrlPr>
            </m:fPr>
            <m:num>
              <m:sSup>
                <m:sSupPr>
                  <m:ctrlPr>
                    <w:rPr>
                      <w:rFonts w:ascii="Cambria Math" w:hAnsi="Cambria Math"/>
                      <w:i/>
                      <w:iCs/>
                      <w:spacing w:val="3"/>
                      <w:sz w:val="28"/>
                      <w:szCs w:val="28"/>
                    </w:rPr>
                  </m:ctrlPr>
                </m:sSupPr>
                <m:e>
                  <m:r>
                    <w:rPr>
                      <w:rFonts w:ascii="Cambria Math" w:hAnsi="Cambria Math"/>
                      <w:spacing w:val="3"/>
                      <w:sz w:val="28"/>
                      <w:szCs w:val="28"/>
                    </w:rPr>
                    <m:t>b</m:t>
                  </m:r>
                </m:e>
                <m:sup>
                  <m:r>
                    <w:rPr>
                      <w:rFonts w:ascii="Cambria Math" w:hAnsi="Cambria Math"/>
                      <w:spacing w:val="3"/>
                      <w:sz w:val="28"/>
                      <w:szCs w:val="28"/>
                    </w:rPr>
                    <m:t>7</m:t>
                  </m:r>
                </m:sup>
              </m:sSup>
              <m:r>
                <w:rPr>
                  <w:rFonts w:ascii="Cambria Math" w:hAnsi="Cambria Math"/>
                  <w:spacing w:val="3"/>
                  <w:sz w:val="28"/>
                  <w:szCs w:val="28"/>
                </w:rPr>
                <m:t>⋅</m:t>
              </m:r>
              <m:sSup>
                <m:sSupPr>
                  <m:ctrlPr>
                    <w:rPr>
                      <w:rFonts w:ascii="Cambria Math" w:hAnsi="Cambria Math"/>
                      <w:i/>
                      <w:iCs/>
                      <w:spacing w:val="3"/>
                      <w:sz w:val="28"/>
                      <w:szCs w:val="28"/>
                    </w:rPr>
                  </m:ctrlPr>
                </m:sSupPr>
                <m:e>
                  <m:r>
                    <w:rPr>
                      <w:rFonts w:ascii="Cambria Math" w:hAnsi="Cambria Math"/>
                      <w:spacing w:val="3"/>
                      <w:sz w:val="28"/>
                      <w:szCs w:val="28"/>
                    </w:rPr>
                    <m:t>b</m:t>
                  </m:r>
                </m:e>
                <m:sup>
                  <m:r>
                    <w:rPr>
                      <w:rFonts w:ascii="Cambria Math" w:hAnsi="Cambria Math"/>
                      <w:spacing w:val="3"/>
                      <w:sz w:val="28"/>
                      <w:szCs w:val="28"/>
                    </w:rPr>
                    <m:t>2</m:t>
                  </m:r>
                </m:sup>
              </m:sSup>
              <m:r>
                <w:rPr>
                  <w:rFonts w:ascii="Cambria Math" w:hAnsi="Cambria Math"/>
                  <w:spacing w:val="3"/>
                  <w:sz w:val="28"/>
                  <w:szCs w:val="28"/>
                </w:rPr>
                <m:t>​</m:t>
              </m:r>
            </m:num>
            <m:den>
              <m:sSup>
                <m:sSupPr>
                  <m:ctrlPr>
                    <w:rPr>
                      <w:rFonts w:ascii="Cambria Math" w:hAnsi="Cambria Math"/>
                      <w:i/>
                      <w:iCs/>
                      <w:spacing w:val="3"/>
                      <w:sz w:val="28"/>
                      <w:szCs w:val="28"/>
                    </w:rPr>
                  </m:ctrlPr>
                </m:sSupPr>
                <m:e>
                  <m:r>
                    <w:rPr>
                      <w:rFonts w:ascii="Cambria Math" w:hAnsi="Cambria Math"/>
                      <w:spacing w:val="3"/>
                      <w:sz w:val="28"/>
                      <w:szCs w:val="28"/>
                    </w:rPr>
                    <m:t>b</m:t>
                  </m:r>
                </m:e>
                <m:sup>
                  <m:r>
                    <w:rPr>
                      <w:rFonts w:ascii="Cambria Math" w:hAnsi="Cambria Math"/>
                      <w:spacing w:val="3"/>
                      <w:sz w:val="28"/>
                      <w:szCs w:val="28"/>
                    </w:rPr>
                    <m:t>5</m:t>
                  </m:r>
                </m:sup>
              </m:sSup>
            </m:den>
          </m:f>
        </m:oMath>
      </m:oMathPara>
    </w:p>
    <w:p w:rsidR="00505DBC" w:rsidRPr="00407F47" w:rsidRDefault="00505DBC" w:rsidP="00505DBC">
      <w:pPr>
        <w:pStyle w:val="a7"/>
        <w:widowControl/>
        <w:numPr>
          <w:ilvl w:val="0"/>
          <w:numId w:val="378"/>
        </w:numPr>
        <w:shd w:val="clear" w:color="auto" w:fill="FFFFFF"/>
        <w:autoSpaceDE/>
        <w:autoSpaceDN/>
        <w:spacing w:after="120" w:line="360" w:lineRule="auto"/>
        <w:ind w:right="0"/>
        <w:contextualSpacing/>
        <w:rPr>
          <w:spacing w:val="3"/>
          <w:sz w:val="24"/>
          <w:szCs w:val="24"/>
          <w:lang w:eastAsia="ru-RU"/>
        </w:rPr>
      </w:pPr>
      <w:r w:rsidRPr="00407F47">
        <w:rPr>
          <w:spacing w:val="3"/>
          <w:sz w:val="24"/>
          <w:szCs w:val="24"/>
          <w:lang w:eastAsia="ru-RU"/>
        </w:rPr>
        <w:t xml:space="preserve">Выполните действия с многочленами: </w:t>
      </w:r>
      <m:oMath>
        <m:r>
          <w:rPr>
            <w:rFonts w:ascii="Cambria Math" w:hAnsi="Cambria Math"/>
            <w:spacing w:val="3"/>
            <w:sz w:val="28"/>
            <w:szCs w:val="28"/>
            <w:lang w:eastAsia="ru-RU"/>
          </w:rPr>
          <m:t>(4</m:t>
        </m:r>
        <m:sSup>
          <m:sSupPr>
            <m:ctrlPr>
              <w:rPr>
                <w:rFonts w:ascii="Cambria Math" w:hAnsi="Cambria Math"/>
                <w:i/>
                <w:iCs/>
                <w:spacing w:val="3"/>
                <w:sz w:val="28"/>
                <w:szCs w:val="28"/>
                <w:lang w:eastAsia="ru-RU"/>
              </w:rPr>
            </m:ctrlPr>
          </m:sSupPr>
          <m:e>
            <m:r>
              <w:rPr>
                <w:rFonts w:ascii="Cambria Math" w:hAnsi="Cambria Math"/>
                <w:spacing w:val="3"/>
                <w:sz w:val="28"/>
                <w:szCs w:val="28"/>
                <w:lang w:eastAsia="ru-RU"/>
              </w:rPr>
              <m:t>y</m:t>
            </m:r>
          </m:e>
          <m:sup>
            <m:r>
              <w:rPr>
                <w:rFonts w:ascii="Cambria Math" w:hAnsi="Cambria Math"/>
                <w:spacing w:val="3"/>
                <w:sz w:val="28"/>
                <w:szCs w:val="28"/>
                <w:lang w:eastAsia="ru-RU"/>
              </w:rPr>
              <m:t>2</m:t>
            </m:r>
          </m:sup>
        </m:sSup>
        <m:r>
          <w:rPr>
            <w:rFonts w:ascii="Cambria Math" w:hAnsi="Cambria Math"/>
            <w:spacing w:val="3"/>
            <w:sz w:val="28"/>
            <w:szCs w:val="28"/>
            <w:lang w:eastAsia="ru-RU"/>
          </w:rPr>
          <m:t>+3y-6)-(</m:t>
        </m:r>
        <m:sSup>
          <m:sSupPr>
            <m:ctrlPr>
              <w:rPr>
                <w:rFonts w:ascii="Cambria Math" w:hAnsi="Cambria Math"/>
                <w:i/>
                <w:iCs/>
                <w:spacing w:val="3"/>
                <w:sz w:val="28"/>
                <w:szCs w:val="28"/>
                <w:lang w:eastAsia="ru-RU"/>
              </w:rPr>
            </m:ctrlPr>
          </m:sSupPr>
          <m:e>
            <m:r>
              <w:rPr>
                <w:rFonts w:ascii="Cambria Math" w:hAnsi="Cambria Math"/>
                <w:spacing w:val="3"/>
                <w:sz w:val="28"/>
                <w:szCs w:val="28"/>
                <w:lang w:eastAsia="ru-RU"/>
              </w:rPr>
              <m:t>y</m:t>
            </m:r>
          </m:e>
          <m:sup>
            <m:r>
              <w:rPr>
                <w:rFonts w:ascii="Cambria Math" w:hAnsi="Cambria Math"/>
                <w:spacing w:val="3"/>
                <w:sz w:val="28"/>
                <w:szCs w:val="28"/>
                <w:lang w:eastAsia="ru-RU"/>
              </w:rPr>
              <m:t>2</m:t>
            </m:r>
          </m:sup>
        </m:sSup>
        <m:r>
          <w:rPr>
            <w:rFonts w:ascii="Cambria Math" w:hAnsi="Cambria Math"/>
            <w:spacing w:val="3"/>
            <w:sz w:val="28"/>
            <w:szCs w:val="28"/>
            <w:lang w:eastAsia="ru-RU"/>
          </w:rPr>
          <m:t>-2y+8)</m:t>
        </m:r>
      </m:oMath>
      <w:r w:rsidRPr="00407F47">
        <w:rPr>
          <w:spacing w:val="3"/>
          <w:sz w:val="24"/>
          <w:szCs w:val="24"/>
          <w:lang w:eastAsia="ru-RU"/>
        </w:rPr>
        <w:t>.</w:t>
      </w:r>
    </w:p>
    <w:p w:rsidR="00505DBC" w:rsidRPr="00407F47" w:rsidRDefault="00505DBC" w:rsidP="00505DBC">
      <w:pPr>
        <w:pStyle w:val="a7"/>
        <w:widowControl/>
        <w:numPr>
          <w:ilvl w:val="0"/>
          <w:numId w:val="378"/>
        </w:numPr>
        <w:shd w:val="clear" w:color="auto" w:fill="FFFFFF"/>
        <w:autoSpaceDE/>
        <w:autoSpaceDN/>
        <w:spacing w:after="120" w:line="360" w:lineRule="auto"/>
        <w:ind w:right="0"/>
        <w:contextualSpacing/>
        <w:rPr>
          <w:spacing w:val="3"/>
          <w:sz w:val="24"/>
          <w:szCs w:val="24"/>
          <w:lang w:eastAsia="ru-RU"/>
        </w:rPr>
      </w:pPr>
      <w:r w:rsidRPr="00407F47">
        <w:rPr>
          <w:spacing w:val="3"/>
          <w:sz w:val="24"/>
          <w:szCs w:val="24"/>
          <w:lang w:eastAsia="ru-RU"/>
        </w:rPr>
        <w:t>Разложите на множители, используя формулы сокращённого умножения:</w:t>
      </w:r>
    </w:p>
    <w:p w:rsidR="00505DBC" w:rsidRPr="008131A8" w:rsidRDefault="00505DBC" w:rsidP="00505DBC">
      <w:pPr>
        <w:pStyle w:val="a7"/>
        <w:shd w:val="clear" w:color="auto" w:fill="FFFFFF"/>
        <w:spacing w:after="120" w:line="360" w:lineRule="auto"/>
        <w:ind w:left="360"/>
        <w:rPr>
          <w:spacing w:val="3"/>
          <w:sz w:val="24"/>
          <w:szCs w:val="24"/>
          <w:lang w:eastAsia="ru-RU"/>
        </w:rPr>
      </w:pPr>
      <m:oMathPara>
        <m:oMath>
          <m:r>
            <w:rPr>
              <w:rFonts w:ascii="Cambria Math" w:hAnsi="Cambria Math"/>
              <w:spacing w:val="3"/>
              <w:sz w:val="28"/>
              <w:szCs w:val="28"/>
              <w:lang w:eastAsia="ru-RU"/>
            </w:rPr>
            <m:t>25</m:t>
          </m:r>
          <m:sSup>
            <m:sSupPr>
              <m:ctrlPr>
                <w:rPr>
                  <w:rFonts w:ascii="Cambria Math" w:hAnsi="Cambria Math"/>
                  <w:i/>
                  <w:iCs/>
                  <w:spacing w:val="3"/>
                  <w:sz w:val="28"/>
                  <w:szCs w:val="28"/>
                  <w:lang w:eastAsia="ru-RU"/>
                </w:rPr>
              </m:ctrlPr>
            </m:sSupPr>
            <m:e>
              <m:r>
                <w:rPr>
                  <w:rFonts w:ascii="Cambria Math" w:hAnsi="Cambria Math"/>
                  <w:spacing w:val="3"/>
                  <w:sz w:val="28"/>
                  <w:szCs w:val="28"/>
                  <w:lang w:eastAsia="ru-RU"/>
                </w:rPr>
                <m:t>x</m:t>
              </m:r>
            </m:e>
            <m:sup>
              <m:r>
                <w:rPr>
                  <w:rFonts w:ascii="Cambria Math" w:hAnsi="Cambria Math"/>
                  <w:spacing w:val="3"/>
                  <w:sz w:val="28"/>
                  <w:szCs w:val="28"/>
                  <w:lang w:eastAsia="ru-RU"/>
                </w:rPr>
                <m:t>2</m:t>
              </m:r>
            </m:sup>
          </m:sSup>
          <m:r>
            <w:rPr>
              <w:rFonts w:ascii="Cambria Math" w:hAnsi="Cambria Math"/>
              <w:spacing w:val="3"/>
              <w:sz w:val="28"/>
              <w:szCs w:val="28"/>
              <w:lang w:eastAsia="ru-RU"/>
            </w:rPr>
            <m:t>-16</m:t>
          </m:r>
        </m:oMath>
      </m:oMathPara>
    </w:p>
    <w:p w:rsidR="00505DBC" w:rsidRPr="00407F47" w:rsidRDefault="00505DBC" w:rsidP="00505DBC">
      <w:pPr>
        <w:pStyle w:val="a7"/>
        <w:widowControl/>
        <w:numPr>
          <w:ilvl w:val="0"/>
          <w:numId w:val="378"/>
        </w:numPr>
        <w:shd w:val="clear" w:color="auto" w:fill="FFFFFF"/>
        <w:autoSpaceDE/>
        <w:autoSpaceDN/>
        <w:spacing w:after="120" w:line="360" w:lineRule="auto"/>
        <w:ind w:right="0"/>
        <w:contextualSpacing/>
        <w:rPr>
          <w:spacing w:val="3"/>
          <w:sz w:val="24"/>
          <w:szCs w:val="24"/>
          <w:lang w:eastAsia="ru-RU"/>
        </w:rPr>
      </w:pPr>
      <w:r w:rsidRPr="00407F47">
        <w:rPr>
          <w:spacing w:val="3"/>
          <w:sz w:val="24"/>
          <w:szCs w:val="24"/>
          <w:lang w:eastAsia="ru-RU"/>
        </w:rPr>
        <w:t xml:space="preserve">Упростите выражение: </w:t>
      </w:r>
      <m:oMath>
        <m:sSup>
          <m:sSupPr>
            <m:ctrlPr>
              <w:rPr>
                <w:rFonts w:ascii="Cambria Math" w:hAnsi="Cambria Math"/>
                <w:i/>
                <w:spacing w:val="3"/>
                <w:sz w:val="28"/>
                <w:szCs w:val="28"/>
                <w:lang w:eastAsia="ru-RU"/>
              </w:rPr>
            </m:ctrlPr>
          </m:sSupPr>
          <m:e>
            <m:r>
              <w:rPr>
                <w:rFonts w:ascii="Cambria Math" w:hAnsi="Cambria Math"/>
                <w:spacing w:val="3"/>
                <w:sz w:val="28"/>
                <w:szCs w:val="28"/>
                <w:lang w:eastAsia="ru-RU"/>
              </w:rPr>
              <m:t>(y+4)</m:t>
            </m:r>
          </m:e>
          <m:sup>
            <m:r>
              <w:rPr>
                <w:rFonts w:ascii="Cambria Math" w:hAnsi="Cambria Math"/>
                <w:spacing w:val="3"/>
                <w:sz w:val="28"/>
                <w:szCs w:val="28"/>
                <w:lang w:eastAsia="ru-RU"/>
              </w:rPr>
              <m:t>2</m:t>
            </m:r>
          </m:sup>
        </m:sSup>
        <m:r>
          <w:rPr>
            <w:rFonts w:ascii="Cambria Math" w:hAnsi="Cambria Math"/>
            <w:spacing w:val="3"/>
            <w:sz w:val="28"/>
            <w:szCs w:val="28"/>
            <w:lang w:eastAsia="ru-RU"/>
          </w:rPr>
          <m:t>-(y-3)(y+3)</m:t>
        </m:r>
      </m:oMath>
      <w:r w:rsidRPr="00407F47">
        <w:rPr>
          <w:spacing w:val="3"/>
          <w:sz w:val="24"/>
          <w:szCs w:val="24"/>
          <w:lang w:eastAsia="ru-RU"/>
        </w:rPr>
        <w:t>.</w:t>
      </w:r>
    </w:p>
    <w:p w:rsidR="00505DBC" w:rsidRDefault="00505DBC" w:rsidP="00505DBC">
      <w:pPr>
        <w:shd w:val="clear" w:color="auto" w:fill="FFFFFF"/>
        <w:spacing w:after="120" w:line="429" w:lineRule="atLeast"/>
        <w:rPr>
          <w:sz w:val="24"/>
          <w:szCs w:val="28"/>
          <w:lang w:eastAsia="ru-RU"/>
        </w:rPr>
      </w:pPr>
      <w:r w:rsidRPr="00086174">
        <w:rPr>
          <w:sz w:val="24"/>
          <w:szCs w:val="28"/>
          <w:lang w:eastAsia="ru-RU"/>
        </w:rPr>
        <w:t>Контрольная работа по теме "Линейные уравнения"</w:t>
      </w:r>
    </w:p>
    <w:p w:rsidR="00505DBC" w:rsidRPr="00086174" w:rsidRDefault="00505DBC" w:rsidP="00505DBC">
      <w:pPr>
        <w:spacing w:after="120"/>
        <w:jc w:val="center"/>
        <w:rPr>
          <w:b/>
          <w:bCs/>
          <w:sz w:val="24"/>
          <w:szCs w:val="24"/>
        </w:rPr>
      </w:pPr>
      <w:r w:rsidRPr="00086174">
        <w:rPr>
          <w:b/>
          <w:bCs/>
          <w:sz w:val="24"/>
          <w:szCs w:val="24"/>
        </w:rPr>
        <w:t>Вариант 1</w:t>
      </w:r>
    </w:p>
    <w:p w:rsidR="00505DBC" w:rsidRPr="00086174" w:rsidRDefault="00505DBC" w:rsidP="00505DBC">
      <w:pPr>
        <w:spacing w:after="120"/>
        <w:rPr>
          <w:sz w:val="24"/>
          <w:szCs w:val="24"/>
        </w:rPr>
      </w:pPr>
      <w:r w:rsidRPr="00086174">
        <w:rPr>
          <w:sz w:val="24"/>
          <w:szCs w:val="24"/>
        </w:rPr>
        <w:t>1. Решите линейное уравнение:</w:t>
      </w:r>
    </w:p>
    <w:p w:rsidR="00505DBC" w:rsidRPr="008131A8" w:rsidRDefault="00505DBC" w:rsidP="00505DBC">
      <w:pPr>
        <w:spacing w:after="120"/>
        <w:rPr>
          <w:sz w:val="24"/>
          <w:szCs w:val="24"/>
        </w:rPr>
      </w:pPr>
      <m:oMathPara>
        <m:oMath>
          <m:r>
            <w:rPr>
              <w:rFonts w:ascii="Cambria Math" w:hAnsi="Cambria Math"/>
            </w:rPr>
            <m:t>А) 2x+4=10               Б) 6x+1=19</m:t>
          </m:r>
        </m:oMath>
      </m:oMathPara>
    </w:p>
    <w:p w:rsidR="00505DBC" w:rsidRPr="00086174" w:rsidRDefault="00505DBC" w:rsidP="00505DBC">
      <w:pPr>
        <w:spacing w:after="120"/>
        <w:rPr>
          <w:sz w:val="24"/>
          <w:szCs w:val="24"/>
        </w:rPr>
      </w:pPr>
      <w:r w:rsidRPr="00086174">
        <w:rPr>
          <w:sz w:val="24"/>
          <w:szCs w:val="24"/>
        </w:rPr>
        <w:t>2. Выясните, имеет ли решение система уравнений и сколько:</w:t>
      </w:r>
    </w:p>
    <w:p w:rsidR="00505DBC" w:rsidRPr="008131A8" w:rsidRDefault="000B1248" w:rsidP="00505DBC">
      <w:pPr>
        <w:spacing w:after="120"/>
        <w:rPr>
          <w:sz w:val="24"/>
          <w:szCs w:val="24"/>
        </w:rPr>
      </w:pPr>
      <m:oMathPara>
        <m:oMath>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3x-2y=7</m:t>
                  </m:r>
                </m:e>
                <m:e>
                  <m:r>
                    <w:rPr>
                      <w:rFonts w:ascii="Cambria Math" w:hAnsi="Cambria Math"/>
                    </w:rPr>
                    <m:t>6x-4y=1</m:t>
                  </m:r>
                </m:e>
              </m:eqArr>
            </m:e>
          </m:d>
        </m:oMath>
      </m:oMathPara>
    </w:p>
    <w:p w:rsidR="00505DBC" w:rsidRPr="00086174" w:rsidRDefault="00505DBC" w:rsidP="00505DBC">
      <w:pPr>
        <w:spacing w:after="120"/>
        <w:rPr>
          <w:sz w:val="24"/>
          <w:szCs w:val="24"/>
        </w:rPr>
      </w:pPr>
      <w:r w:rsidRPr="00086174">
        <w:rPr>
          <w:sz w:val="24"/>
          <w:szCs w:val="24"/>
        </w:rPr>
        <w:t>3. В одной корзине в 5 раз больше яблок, чем в другой. Если из первой корзины переложить 36 яблок во вторую, то яблок в корзинах будет поровну. Сколько яблок в каждой корзине?</w:t>
      </w:r>
    </w:p>
    <w:p w:rsidR="00505DBC" w:rsidRPr="00086174" w:rsidRDefault="00505DBC" w:rsidP="00505DBC">
      <w:pPr>
        <w:spacing w:after="120"/>
        <w:rPr>
          <w:sz w:val="24"/>
          <w:szCs w:val="24"/>
        </w:rPr>
      </w:pPr>
      <w:r w:rsidRPr="00086174">
        <w:rPr>
          <w:sz w:val="24"/>
          <w:szCs w:val="24"/>
        </w:rPr>
        <w:t>4. Решите систему уравнений:</w:t>
      </w:r>
    </w:p>
    <w:p w:rsidR="00505DBC" w:rsidRPr="008131A8" w:rsidRDefault="000B1248" w:rsidP="00505DBC">
      <w:pPr>
        <w:spacing w:after="120"/>
        <w:rPr>
          <w:sz w:val="24"/>
          <w:szCs w:val="24"/>
        </w:rPr>
      </w:pPr>
      <m:oMathPara>
        <m:oMath>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x+y=5</m:t>
                  </m:r>
                </m:e>
                <m:e>
                  <m:r>
                    <w:rPr>
                      <w:rFonts w:ascii="Cambria Math" w:hAnsi="Cambria Math"/>
                    </w:rPr>
                    <m:t>2x-y=5</m:t>
                  </m:r>
                </m:e>
              </m:eqArr>
            </m:e>
          </m:d>
        </m:oMath>
      </m:oMathPara>
    </w:p>
    <w:p w:rsidR="00505DBC" w:rsidRPr="00086174" w:rsidRDefault="00505DBC" w:rsidP="00505DBC">
      <w:pPr>
        <w:spacing w:after="120"/>
        <w:rPr>
          <w:sz w:val="24"/>
          <w:szCs w:val="24"/>
        </w:rPr>
      </w:pPr>
      <w:r w:rsidRPr="00086174">
        <w:rPr>
          <w:sz w:val="24"/>
          <w:szCs w:val="24"/>
        </w:rPr>
        <w:t>5. Решите систему уравнений:</w:t>
      </w:r>
    </w:p>
    <w:p w:rsidR="00505DBC" w:rsidRPr="008131A8" w:rsidRDefault="000B1248" w:rsidP="00505DBC">
      <w:pPr>
        <w:spacing w:after="120"/>
        <w:rPr>
          <w:sz w:val="24"/>
          <w:szCs w:val="24"/>
        </w:rPr>
      </w:pPr>
      <m:oMathPara>
        <m:oMath>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4x+y=3</m:t>
                  </m:r>
                </m:e>
                <m:e>
                  <m:r>
                    <w:rPr>
                      <w:rFonts w:ascii="Cambria Math" w:hAnsi="Cambria Math"/>
                    </w:rPr>
                    <m:t>6x-2y=1</m:t>
                  </m:r>
                </m:e>
              </m:eqArr>
            </m:e>
          </m:d>
        </m:oMath>
      </m:oMathPara>
    </w:p>
    <w:p w:rsidR="00505DBC" w:rsidRPr="00086174" w:rsidRDefault="00505DBC" w:rsidP="00505DBC">
      <w:pPr>
        <w:spacing w:after="120"/>
        <w:jc w:val="center"/>
        <w:rPr>
          <w:b/>
          <w:bCs/>
          <w:sz w:val="24"/>
          <w:szCs w:val="24"/>
        </w:rPr>
      </w:pPr>
      <w:r w:rsidRPr="00086174">
        <w:rPr>
          <w:b/>
          <w:bCs/>
          <w:sz w:val="24"/>
          <w:szCs w:val="24"/>
        </w:rPr>
        <w:t>Вариант 2</w:t>
      </w:r>
    </w:p>
    <w:p w:rsidR="00505DBC" w:rsidRPr="00086174" w:rsidRDefault="00505DBC" w:rsidP="00505DBC">
      <w:pPr>
        <w:spacing w:after="120"/>
        <w:rPr>
          <w:sz w:val="24"/>
          <w:szCs w:val="24"/>
        </w:rPr>
      </w:pPr>
      <w:r w:rsidRPr="00086174">
        <w:rPr>
          <w:sz w:val="24"/>
          <w:szCs w:val="24"/>
        </w:rPr>
        <w:t>1. Решите линейное уравнение:</w:t>
      </w:r>
    </w:p>
    <w:p w:rsidR="00505DBC" w:rsidRPr="008131A8" w:rsidRDefault="00505DBC" w:rsidP="00505DBC">
      <w:pPr>
        <w:spacing w:after="120"/>
        <w:rPr>
          <w:sz w:val="24"/>
          <w:szCs w:val="24"/>
        </w:rPr>
      </w:pPr>
      <m:oMathPara>
        <m:oMath>
          <m:r>
            <w:rPr>
              <w:rFonts w:ascii="Cambria Math" w:eastAsia="Calibri" w:hAnsi="Cambria Math"/>
            </w:rPr>
            <m:t>А) 3x-7=14               Б) 5x+4=34</m:t>
          </m:r>
        </m:oMath>
      </m:oMathPara>
    </w:p>
    <w:p w:rsidR="00505DBC" w:rsidRPr="00086174" w:rsidRDefault="00505DBC" w:rsidP="00505DBC">
      <w:pPr>
        <w:spacing w:after="120"/>
        <w:rPr>
          <w:sz w:val="24"/>
          <w:szCs w:val="24"/>
        </w:rPr>
      </w:pPr>
      <w:r w:rsidRPr="00086174">
        <w:rPr>
          <w:sz w:val="24"/>
          <w:szCs w:val="24"/>
        </w:rPr>
        <w:t>2. Выясните, имеет ли решение система уравнений и сколько:</w:t>
      </w:r>
    </w:p>
    <w:p w:rsidR="00505DBC" w:rsidRPr="008131A8" w:rsidRDefault="000B1248" w:rsidP="00505DBC">
      <w:pPr>
        <w:spacing w:after="120"/>
        <w:rPr>
          <w:sz w:val="24"/>
          <w:szCs w:val="24"/>
        </w:rPr>
      </w:pPr>
      <m:oMathPara>
        <m:oMath>
          <m:d>
            <m:dPr>
              <m:begChr m:val="{"/>
              <m:endChr m:val=""/>
              <m:ctrlPr>
                <w:rPr>
                  <w:rFonts w:ascii="Cambria Math" w:eastAsia="Calibri" w:hAnsi="Cambria Math"/>
                  <w:i/>
                </w:rPr>
              </m:ctrlPr>
            </m:dPr>
            <m:e>
              <m:eqArr>
                <m:eqArrPr>
                  <m:ctrlPr>
                    <w:rPr>
                      <w:rFonts w:ascii="Cambria Math" w:eastAsia="Calibri" w:hAnsi="Cambria Math"/>
                      <w:i/>
                    </w:rPr>
                  </m:ctrlPr>
                </m:eqArrPr>
                <m:e>
                  <m:r>
                    <w:rPr>
                      <w:rFonts w:ascii="Cambria Math" w:eastAsia="Calibri" w:hAnsi="Cambria Math"/>
                    </w:rPr>
                    <m:t>2x+5y=8</m:t>
                  </m:r>
                </m:e>
                <m:e>
                  <m:r>
                    <w:rPr>
                      <w:rFonts w:ascii="Cambria Math" w:eastAsia="Calibri" w:hAnsi="Cambria Math"/>
                    </w:rPr>
                    <m:t>4x+10y=16</m:t>
                  </m:r>
                </m:e>
              </m:eqArr>
            </m:e>
          </m:d>
        </m:oMath>
      </m:oMathPara>
    </w:p>
    <w:p w:rsidR="00505DBC" w:rsidRPr="00086174" w:rsidRDefault="00505DBC" w:rsidP="00505DBC">
      <w:pPr>
        <w:spacing w:after="120"/>
        <w:rPr>
          <w:sz w:val="24"/>
          <w:szCs w:val="24"/>
        </w:rPr>
      </w:pPr>
      <w:r w:rsidRPr="00086174">
        <w:rPr>
          <w:sz w:val="24"/>
          <w:szCs w:val="24"/>
        </w:rPr>
        <w:t>3. В одной бочке в 3 раза больше бензина, чем в другой. Если из первой бочки отлить 78 л бензина, а во вторую добавить 42 л, то бензина в бочках будет поровну. Сколько бензина в каждой бочке?</w:t>
      </w:r>
    </w:p>
    <w:p w:rsidR="00505DBC" w:rsidRPr="00086174" w:rsidRDefault="00505DBC" w:rsidP="00505DBC">
      <w:pPr>
        <w:spacing w:after="120"/>
        <w:rPr>
          <w:sz w:val="24"/>
          <w:szCs w:val="24"/>
        </w:rPr>
      </w:pPr>
      <w:r w:rsidRPr="00086174">
        <w:rPr>
          <w:sz w:val="24"/>
          <w:szCs w:val="24"/>
        </w:rPr>
        <w:t>4. Решите систему уравнений:</w:t>
      </w:r>
    </w:p>
    <w:p w:rsidR="00505DBC" w:rsidRPr="008131A8" w:rsidRDefault="000B1248" w:rsidP="00505DBC">
      <w:pPr>
        <w:spacing w:after="120"/>
        <w:rPr>
          <w:sz w:val="24"/>
          <w:szCs w:val="24"/>
        </w:rPr>
      </w:pPr>
      <m:oMathPara>
        <m:oMath>
          <m:d>
            <m:dPr>
              <m:begChr m:val="{"/>
              <m:endChr m:val=""/>
              <m:ctrlPr>
                <w:rPr>
                  <w:rFonts w:ascii="Cambria Math" w:eastAsia="Calibri" w:hAnsi="Cambria Math"/>
                  <w:i/>
                </w:rPr>
              </m:ctrlPr>
            </m:dPr>
            <m:e>
              <m:eqArr>
                <m:eqArrPr>
                  <m:ctrlPr>
                    <w:rPr>
                      <w:rFonts w:ascii="Cambria Math" w:eastAsia="Calibri" w:hAnsi="Cambria Math"/>
                      <w:i/>
                    </w:rPr>
                  </m:ctrlPr>
                </m:eqArrPr>
                <m:e>
                  <m:r>
                    <w:rPr>
                      <w:rFonts w:ascii="Cambria Math" w:eastAsia="Calibri" w:hAnsi="Cambria Math"/>
                    </w:rPr>
                    <m:t>x-y=4</m:t>
                  </m:r>
                </m:e>
                <m:e>
                  <m:r>
                    <w:rPr>
                      <w:rFonts w:ascii="Cambria Math" w:eastAsia="Calibri" w:hAnsi="Cambria Math"/>
                    </w:rPr>
                    <m:t>3x+y=8</m:t>
                  </m:r>
                </m:e>
              </m:eqArr>
            </m:e>
          </m:d>
        </m:oMath>
      </m:oMathPara>
    </w:p>
    <w:p w:rsidR="00505DBC" w:rsidRPr="00086174" w:rsidRDefault="00505DBC" w:rsidP="00505DBC">
      <w:pPr>
        <w:spacing w:after="120"/>
        <w:rPr>
          <w:sz w:val="24"/>
          <w:szCs w:val="24"/>
        </w:rPr>
      </w:pPr>
      <w:r w:rsidRPr="00086174">
        <w:rPr>
          <w:sz w:val="24"/>
          <w:szCs w:val="24"/>
        </w:rPr>
        <w:t>5. Решите систему уравнений:</w:t>
      </w:r>
    </w:p>
    <w:p w:rsidR="00505DBC" w:rsidRPr="008131A8" w:rsidRDefault="000B1248" w:rsidP="00505DBC">
      <w:pPr>
        <w:spacing w:after="120"/>
        <w:rPr>
          <w:sz w:val="24"/>
          <w:szCs w:val="24"/>
        </w:rPr>
      </w:pPr>
      <m:oMathPara>
        <m:oMath>
          <m:d>
            <m:dPr>
              <m:begChr m:val="{"/>
              <m:endChr m:val=""/>
              <m:ctrlPr>
                <w:rPr>
                  <w:rFonts w:ascii="Cambria Math" w:eastAsia="Calibri" w:hAnsi="Cambria Math"/>
                  <w:i/>
                </w:rPr>
              </m:ctrlPr>
            </m:dPr>
            <m:e>
              <m:eqArr>
                <m:eqArrPr>
                  <m:ctrlPr>
                    <w:rPr>
                      <w:rFonts w:ascii="Cambria Math" w:eastAsia="Calibri" w:hAnsi="Cambria Math"/>
                      <w:i/>
                    </w:rPr>
                  </m:ctrlPr>
                </m:eqArrPr>
                <m:e>
                  <m:r>
                    <w:rPr>
                      <w:rFonts w:ascii="Cambria Math" w:eastAsia="Calibri" w:hAnsi="Cambria Math"/>
                    </w:rPr>
                    <m:t>3x-2y=8</m:t>
                  </m:r>
                </m:e>
                <m:e>
                  <m:r>
                    <w:rPr>
                      <w:rFonts w:ascii="Cambria Math" w:eastAsia="Calibri" w:hAnsi="Cambria Math"/>
                    </w:rPr>
                    <m:t>5x+3y=7</m:t>
                  </m:r>
                </m:e>
              </m:eqArr>
            </m:e>
          </m:d>
        </m:oMath>
      </m:oMathPara>
    </w:p>
    <w:p w:rsidR="00505DBC" w:rsidRPr="00086174" w:rsidRDefault="00505DBC" w:rsidP="00505DBC">
      <w:pPr>
        <w:spacing w:after="120"/>
        <w:rPr>
          <w:sz w:val="24"/>
          <w:szCs w:val="24"/>
        </w:rPr>
      </w:pPr>
      <w:r w:rsidRPr="00D457BB">
        <w:rPr>
          <w:color w:val="000000"/>
          <w:sz w:val="24"/>
        </w:rPr>
        <w:t xml:space="preserve">Контрольная работа по теме "Координаты и графики. </w:t>
      </w:r>
      <w:r w:rsidRPr="00086174">
        <w:rPr>
          <w:color w:val="000000"/>
          <w:sz w:val="24"/>
        </w:rPr>
        <w:t>Функции"</w:t>
      </w:r>
    </w:p>
    <w:p w:rsidR="00505DBC" w:rsidRPr="00086174" w:rsidRDefault="00505DBC" w:rsidP="00505DBC">
      <w:pPr>
        <w:jc w:val="center"/>
        <w:rPr>
          <w:sz w:val="24"/>
          <w:szCs w:val="24"/>
        </w:rPr>
      </w:pPr>
      <w:r w:rsidRPr="00086174">
        <w:rPr>
          <w:sz w:val="24"/>
          <w:szCs w:val="24"/>
        </w:rPr>
        <w:t>Вариант 1</w:t>
      </w:r>
    </w:p>
    <w:p w:rsidR="00505DBC" w:rsidRPr="00086174" w:rsidRDefault="00505DBC" w:rsidP="00505DBC">
      <w:pPr>
        <w:rPr>
          <w:sz w:val="24"/>
          <w:szCs w:val="24"/>
        </w:rPr>
      </w:pPr>
      <w:r w:rsidRPr="00086174">
        <w:rPr>
          <w:b/>
          <w:bCs/>
          <w:sz w:val="24"/>
          <w:szCs w:val="24"/>
        </w:rPr>
        <w:t>1.</w:t>
      </w:r>
      <w:r w:rsidRPr="00086174">
        <w:rPr>
          <w:sz w:val="24"/>
          <w:szCs w:val="24"/>
        </w:rPr>
        <w:t xml:space="preserve"> Функция задана формулой </w:t>
      </w:r>
      <m:oMath>
        <m:r>
          <w:rPr>
            <w:rFonts w:ascii="Cambria Math" w:hAnsi="Cambria Math"/>
            <w:sz w:val="24"/>
            <w:szCs w:val="24"/>
          </w:rPr>
          <m:t>y=18x-1.</m:t>
        </m:r>
      </m:oMath>
      <w:r w:rsidRPr="00086174">
        <w:rPr>
          <w:sz w:val="24"/>
          <w:szCs w:val="24"/>
        </w:rPr>
        <w:t xml:space="preserve"> Найдите </w:t>
      </w:r>
      <m:oMath>
        <m:r>
          <w:rPr>
            <w:rFonts w:ascii="Cambria Math" w:hAnsi="Cambria Math"/>
            <w:sz w:val="24"/>
            <w:szCs w:val="24"/>
          </w:rPr>
          <m:t>y</m:t>
        </m:r>
      </m:oMath>
      <w:r w:rsidRPr="00086174">
        <w:rPr>
          <w:sz w:val="24"/>
          <w:szCs w:val="24"/>
        </w:rPr>
        <w:t xml:space="preserve">, если </w:t>
      </w:r>
      <m:oMath>
        <m:r>
          <w:rPr>
            <w:rFonts w:ascii="Cambria Math" w:hAnsi="Cambria Math"/>
            <w:sz w:val="24"/>
            <w:szCs w:val="24"/>
          </w:rPr>
          <m:t>x=3</m:t>
        </m:r>
      </m:oMath>
      <w:r w:rsidRPr="00086174">
        <w:rPr>
          <w:sz w:val="24"/>
          <w:szCs w:val="24"/>
        </w:rPr>
        <w:t>.</w:t>
      </w:r>
    </w:p>
    <w:p w:rsidR="00505DBC" w:rsidRPr="00086174" w:rsidRDefault="00505DBC" w:rsidP="00505DBC">
      <w:pPr>
        <w:rPr>
          <w:sz w:val="24"/>
          <w:szCs w:val="24"/>
        </w:rPr>
      </w:pPr>
      <w:r w:rsidRPr="00086174">
        <w:rPr>
          <w:b/>
          <w:bCs/>
          <w:sz w:val="24"/>
          <w:szCs w:val="24"/>
        </w:rPr>
        <w:t xml:space="preserve">2. </w:t>
      </w:r>
      <w:r w:rsidRPr="00086174">
        <w:rPr>
          <w:sz w:val="24"/>
          <w:szCs w:val="24"/>
        </w:rPr>
        <w:t xml:space="preserve">Велосипедист едет со скоростью </w:t>
      </w:r>
      <m:oMath>
        <m:r>
          <w:rPr>
            <w:rFonts w:ascii="Cambria Math" w:hAnsi="Cambria Math"/>
            <w:sz w:val="24"/>
            <w:szCs w:val="24"/>
          </w:rPr>
          <m:t>12 км/ч.</m:t>
        </m:r>
      </m:oMath>
      <w:r w:rsidRPr="00086174">
        <w:rPr>
          <w:sz w:val="24"/>
          <w:szCs w:val="24"/>
        </w:rPr>
        <w:t xml:space="preserve"> Напишите формулу </w:t>
      </w:r>
      <m:oMath>
        <m:r>
          <w:rPr>
            <w:rFonts w:ascii="Cambria Math" w:hAnsi="Cambria Math"/>
            <w:sz w:val="24"/>
            <w:szCs w:val="24"/>
          </w:rPr>
          <m:t>s(t).</m:t>
        </m:r>
      </m:oMath>
      <w:r w:rsidRPr="00086174">
        <w:rPr>
          <w:sz w:val="24"/>
          <w:szCs w:val="24"/>
        </w:rPr>
        <w:t xml:space="preserve"> Является ли она прямой пропорциональностью? Принадлежит ли ему точка </w:t>
      </w:r>
      <m:oMath>
        <m:r>
          <w:rPr>
            <w:rFonts w:ascii="Cambria Math" w:hAnsi="Cambria Math"/>
            <w:sz w:val="24"/>
            <w:szCs w:val="24"/>
          </w:rPr>
          <m:t>A(4;2)</m:t>
        </m:r>
      </m:oMath>
      <w:r w:rsidRPr="00086174">
        <w:rPr>
          <w:sz w:val="24"/>
          <w:szCs w:val="24"/>
        </w:rPr>
        <w:t>?</w:t>
      </w:r>
    </w:p>
    <w:p w:rsidR="00505DBC" w:rsidRPr="00086174" w:rsidRDefault="00505DBC" w:rsidP="00505DBC">
      <w:pPr>
        <w:rPr>
          <w:sz w:val="24"/>
          <w:szCs w:val="24"/>
        </w:rPr>
      </w:pPr>
      <w:r w:rsidRPr="00086174">
        <w:rPr>
          <w:b/>
          <w:bCs/>
          <w:sz w:val="24"/>
          <w:szCs w:val="24"/>
        </w:rPr>
        <w:t>3.</w:t>
      </w:r>
      <w:r w:rsidRPr="00086174">
        <w:rPr>
          <w:sz w:val="24"/>
          <w:szCs w:val="24"/>
        </w:rPr>
        <w:t xml:space="preserve"> Укажите область определения: </w:t>
      </w:r>
      <m:oMath>
        <m:r>
          <w:rPr>
            <w:rFonts w:ascii="Cambria Math" w:hAnsi="Cambria Math"/>
            <w:sz w:val="24"/>
            <w:szCs w:val="24"/>
          </w:rPr>
          <m:t>V=15</m:t>
        </m:r>
        <m:r>
          <w:rPr>
            <w:rFonts w:ascii="Cambria Math" w:hAnsi="Cambria Math"/>
            <w:sz w:val="24"/>
            <w:szCs w:val="24"/>
          </w:rPr>
          <m:t>h</m:t>
        </m:r>
      </m:oMath>
      <w:r w:rsidRPr="00086174">
        <w:rPr>
          <w:sz w:val="24"/>
          <w:szCs w:val="24"/>
        </w:rPr>
        <w:t xml:space="preserve">(где </w:t>
      </w:r>
      <m:oMath>
        <m:r>
          <w:rPr>
            <w:rFonts w:ascii="Cambria Math" w:hAnsi="Cambria Math"/>
            <w:sz w:val="24"/>
            <w:szCs w:val="24"/>
          </w:rPr>
          <m:t>h</m:t>
        </m:r>
      </m:oMath>
      <w:r w:rsidRPr="00086174">
        <w:rPr>
          <w:sz w:val="24"/>
          <w:szCs w:val="24"/>
        </w:rPr>
        <w:t>-высота) и y=</w:t>
      </w:r>
      <m:oMath>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8-5x</m:t>
            </m:r>
          </m:den>
        </m:f>
        <m:r>
          <w:rPr>
            <w:rFonts w:ascii="Cambria Math" w:hAnsi="Cambria Math"/>
            <w:sz w:val="24"/>
            <w:szCs w:val="24"/>
          </w:rPr>
          <m:t>.</m:t>
        </m:r>
      </m:oMath>
    </w:p>
    <w:p w:rsidR="00505DBC" w:rsidRPr="00086174" w:rsidRDefault="00505DBC" w:rsidP="00505DBC">
      <w:pPr>
        <w:rPr>
          <w:iCs/>
          <w:sz w:val="24"/>
          <w:szCs w:val="24"/>
        </w:rPr>
      </w:pPr>
      <w:r w:rsidRPr="00086174">
        <w:rPr>
          <w:b/>
          <w:bCs/>
          <w:iCs/>
          <w:sz w:val="24"/>
          <w:szCs w:val="24"/>
        </w:rPr>
        <w:t>4.</w:t>
      </w:r>
      <w:r w:rsidRPr="00086174">
        <w:rPr>
          <w:iCs/>
          <w:sz w:val="24"/>
          <w:szCs w:val="24"/>
        </w:rPr>
        <w:t xml:space="preserve"> Найдите значения </w:t>
      </w:r>
      <m:oMath>
        <m:r>
          <w:rPr>
            <w:rFonts w:ascii="Cambria Math" w:hAnsi="Cambria Math"/>
            <w:sz w:val="24"/>
            <w:szCs w:val="24"/>
          </w:rPr>
          <m:t>y=16-3x</m:t>
        </m:r>
      </m:oMath>
      <w:r w:rsidRPr="00086174">
        <w:rPr>
          <w:iCs/>
          <w:sz w:val="24"/>
          <w:szCs w:val="24"/>
        </w:rPr>
        <w:t xml:space="preserve">, если </w:t>
      </w:r>
      <m:oMath>
        <m:r>
          <w:rPr>
            <w:rFonts w:ascii="Cambria Math" w:hAnsi="Cambria Math"/>
            <w:sz w:val="24"/>
            <w:szCs w:val="24"/>
          </w:rPr>
          <m:t>x-целое число</m:t>
        </m:r>
      </m:oMath>
      <w:r w:rsidRPr="00086174">
        <w:rPr>
          <w:iCs/>
          <w:sz w:val="24"/>
          <w:szCs w:val="24"/>
        </w:rPr>
        <w:t xml:space="preserve"> из </w:t>
      </w:r>
      <m:oMath>
        <m:r>
          <w:rPr>
            <w:rFonts w:ascii="Cambria Math" w:hAnsi="Cambria Math"/>
            <w:sz w:val="24"/>
            <w:szCs w:val="24"/>
          </w:rPr>
          <m:t>(4;7).</m:t>
        </m:r>
      </m:oMath>
    </w:p>
    <w:p w:rsidR="00505DBC" w:rsidRPr="00086174" w:rsidRDefault="00505DBC" w:rsidP="00505DBC">
      <w:pPr>
        <w:rPr>
          <w:i/>
          <w:iCs/>
          <w:sz w:val="24"/>
          <w:szCs w:val="24"/>
        </w:rPr>
      </w:pPr>
      <w:r w:rsidRPr="00086174">
        <w:rPr>
          <w:b/>
          <w:bCs/>
          <w:iCs/>
          <w:sz w:val="24"/>
          <w:szCs w:val="24"/>
        </w:rPr>
        <w:t>5.</w:t>
      </w:r>
      <w:r w:rsidRPr="00086174">
        <w:rPr>
          <w:iCs/>
          <w:sz w:val="24"/>
          <w:szCs w:val="24"/>
        </w:rPr>
        <w:t xml:space="preserve"> Постройте график </w:t>
      </w:r>
      <m:oMath>
        <m:r>
          <w:rPr>
            <w:rFonts w:ascii="Cambria Math" w:hAnsi="Cambria Math"/>
            <w:sz w:val="24"/>
            <w:szCs w:val="24"/>
          </w:rPr>
          <m:t>y=x(x-3</m:t>
        </m:r>
      </m:oMath>
      <w:r w:rsidRPr="00086174">
        <w:rPr>
          <w:iCs/>
          <w:sz w:val="24"/>
          <w:szCs w:val="24"/>
        </w:rPr>
        <w:t>) для -1</w:t>
      </w:r>
      <m:oMath>
        <m:r>
          <w:rPr>
            <w:rFonts w:ascii="Cambria Math" w:hAnsi="Cambria Math"/>
            <w:sz w:val="24"/>
            <w:szCs w:val="24"/>
          </w:rPr>
          <m:t>≤x≤4.</m:t>
        </m:r>
      </m:oMath>
    </w:p>
    <w:p w:rsidR="00505DBC" w:rsidRPr="00E11CAE" w:rsidRDefault="00505DBC" w:rsidP="00505DBC">
      <w:pPr>
        <w:spacing w:after="120"/>
        <w:rPr>
          <w:sz w:val="24"/>
          <w:szCs w:val="24"/>
        </w:rPr>
      </w:pPr>
      <w:r w:rsidRPr="00086174">
        <w:rPr>
          <w:b/>
          <w:bCs/>
          <w:sz w:val="24"/>
          <w:szCs w:val="24"/>
        </w:rPr>
        <w:t>6.</w:t>
      </w:r>
      <w:r w:rsidRPr="00086174">
        <w:rPr>
          <w:sz w:val="24"/>
          <w:szCs w:val="24"/>
        </w:rPr>
        <w:t xml:space="preserve"> Постройте график </w:t>
      </w:r>
      <m:oMath>
        <m:r>
          <w:rPr>
            <w:rFonts w:ascii="Cambria Math" w:hAnsi="Cambria Math"/>
            <w:sz w:val="24"/>
            <w:szCs w:val="24"/>
          </w:rPr>
          <m:t xml:space="preserve">y=-0,5x. </m:t>
        </m:r>
      </m:oMath>
      <w:r w:rsidRPr="00086174">
        <w:rPr>
          <w:sz w:val="24"/>
          <w:szCs w:val="24"/>
        </w:rPr>
        <w:t xml:space="preserve">С помощью графика найдите </w:t>
      </w:r>
      <m:oMath>
        <m:r>
          <w:rPr>
            <w:rFonts w:ascii="Cambria Math" w:hAnsi="Cambria Math"/>
            <w:sz w:val="24"/>
            <w:szCs w:val="24"/>
          </w:rPr>
          <m:t>y</m:t>
        </m:r>
      </m:oMath>
      <w:r w:rsidRPr="00086174">
        <w:rPr>
          <w:sz w:val="24"/>
          <w:szCs w:val="24"/>
        </w:rPr>
        <w:t xml:space="preserve">, если </w:t>
      </w:r>
      <m:oMath>
        <m:r>
          <w:rPr>
            <w:rFonts w:ascii="Cambria Math" w:hAnsi="Cambria Math"/>
            <w:sz w:val="24"/>
            <w:szCs w:val="24"/>
          </w:rPr>
          <m:t>x=4</m:t>
        </m:r>
      </m:oMath>
      <w:r w:rsidRPr="00086174">
        <w:rPr>
          <w:sz w:val="24"/>
          <w:szCs w:val="24"/>
        </w:rPr>
        <w:t>.</w:t>
      </w:r>
      <w:r w:rsidRPr="00086174">
        <w:rPr>
          <w:color w:val="1F1F1F"/>
          <w:sz w:val="24"/>
          <w:szCs w:val="24"/>
          <w:shd w:val="clear" w:color="auto" w:fill="FFFFFF"/>
        </w:rPr>
        <w:t xml:space="preserve"> </w:t>
      </w:r>
      <w:r w:rsidRPr="00086174">
        <w:rPr>
          <w:sz w:val="24"/>
          <w:szCs w:val="24"/>
        </w:rPr>
        <w:t xml:space="preserve">Существует ли </w:t>
      </w:r>
      <m:oMath>
        <m:r>
          <w:rPr>
            <w:rFonts w:ascii="Cambria Math" w:hAnsi="Cambria Math"/>
            <w:sz w:val="24"/>
            <w:szCs w:val="24"/>
          </w:rPr>
          <m:t>x</m:t>
        </m:r>
      </m:oMath>
      <w:r w:rsidRPr="00086174">
        <w:rPr>
          <w:sz w:val="24"/>
          <w:szCs w:val="24"/>
        </w:rPr>
        <w:t xml:space="preserve">, при котором </w:t>
      </w:r>
      <m:oMath>
        <m:r>
          <w:rPr>
            <w:rFonts w:ascii="Cambria Math" w:hAnsi="Cambria Math"/>
            <w:sz w:val="24"/>
            <w:szCs w:val="24"/>
          </w:rPr>
          <m:t>y = -150</m:t>
        </m:r>
      </m:oMath>
      <w:r w:rsidRPr="00D503E2">
        <w:rPr>
          <w:sz w:val="24"/>
          <w:szCs w:val="24"/>
        </w:rPr>
        <w:t>?</w:t>
      </w:r>
    </w:p>
    <w:p w:rsidR="00505DBC" w:rsidRPr="00E11CAE" w:rsidRDefault="00505DBC" w:rsidP="00505DBC">
      <w:pPr>
        <w:jc w:val="center"/>
        <w:rPr>
          <w:sz w:val="24"/>
          <w:szCs w:val="24"/>
        </w:rPr>
      </w:pPr>
      <w:r w:rsidRPr="00E11CAE">
        <w:rPr>
          <w:sz w:val="24"/>
          <w:szCs w:val="24"/>
        </w:rPr>
        <w:t>Вариант 2</w:t>
      </w:r>
    </w:p>
    <w:p w:rsidR="00505DBC" w:rsidRPr="00E11CAE" w:rsidRDefault="00505DBC" w:rsidP="00505DBC">
      <w:pPr>
        <w:rPr>
          <w:sz w:val="24"/>
          <w:szCs w:val="24"/>
        </w:rPr>
      </w:pPr>
      <w:r w:rsidRPr="00E11CAE">
        <w:rPr>
          <w:b/>
          <w:bCs/>
          <w:sz w:val="24"/>
          <w:szCs w:val="24"/>
        </w:rPr>
        <w:t>1.</w:t>
      </w:r>
      <w:r w:rsidRPr="00E11CAE">
        <w:rPr>
          <w:sz w:val="24"/>
          <w:szCs w:val="24"/>
        </w:rPr>
        <w:t xml:space="preserve"> Функция задана формулой </w:t>
      </w:r>
      <m:oMath>
        <m:r>
          <w:rPr>
            <w:rFonts w:ascii="Cambria Math" w:hAnsi="Cambria Math"/>
            <w:sz w:val="24"/>
            <w:szCs w:val="24"/>
          </w:rPr>
          <m:t>y=14x+2.</m:t>
        </m:r>
      </m:oMath>
      <w:r w:rsidRPr="00E11CAE">
        <w:rPr>
          <w:sz w:val="24"/>
          <w:szCs w:val="24"/>
        </w:rPr>
        <w:t xml:space="preserve"> Найдите </w:t>
      </w:r>
      <m:oMath>
        <m:r>
          <w:rPr>
            <w:rFonts w:ascii="Cambria Math" w:hAnsi="Cambria Math"/>
            <w:sz w:val="24"/>
            <w:szCs w:val="24"/>
          </w:rPr>
          <m:t>y</m:t>
        </m:r>
      </m:oMath>
      <w:r w:rsidRPr="00E11CAE">
        <w:rPr>
          <w:sz w:val="24"/>
          <w:szCs w:val="24"/>
        </w:rPr>
        <w:t xml:space="preserve">, если </w:t>
      </w:r>
      <m:oMath>
        <m:r>
          <w:rPr>
            <w:rFonts w:ascii="Cambria Math" w:hAnsi="Cambria Math"/>
            <w:sz w:val="24"/>
            <w:szCs w:val="24"/>
          </w:rPr>
          <m:t>x=2</m:t>
        </m:r>
      </m:oMath>
      <w:r w:rsidRPr="00E11CAE">
        <w:rPr>
          <w:sz w:val="24"/>
          <w:szCs w:val="24"/>
        </w:rPr>
        <w:t>.</w:t>
      </w:r>
    </w:p>
    <w:p w:rsidR="00505DBC" w:rsidRPr="00E11CAE" w:rsidRDefault="00505DBC" w:rsidP="00505DBC">
      <w:pPr>
        <w:rPr>
          <w:sz w:val="24"/>
          <w:szCs w:val="24"/>
        </w:rPr>
      </w:pPr>
      <w:r w:rsidRPr="00E11CAE">
        <w:rPr>
          <w:b/>
          <w:bCs/>
          <w:sz w:val="24"/>
          <w:szCs w:val="24"/>
        </w:rPr>
        <w:t>2.</w:t>
      </w:r>
      <w:r w:rsidRPr="00E11CAE">
        <w:rPr>
          <w:sz w:val="24"/>
          <w:szCs w:val="24"/>
        </w:rPr>
        <w:t xml:space="preserve"> Велосипедист едет со скоростью </w:t>
      </w:r>
      <m:oMath>
        <m:r>
          <w:rPr>
            <w:rFonts w:ascii="Cambria Math" w:hAnsi="Cambria Math"/>
            <w:sz w:val="24"/>
            <w:szCs w:val="24"/>
          </w:rPr>
          <m:t>15 км/ч.</m:t>
        </m:r>
      </m:oMath>
      <w:r w:rsidRPr="00E11CAE">
        <w:rPr>
          <w:sz w:val="24"/>
          <w:szCs w:val="24"/>
        </w:rPr>
        <w:t xml:space="preserve"> Напишите формулу </w:t>
      </w:r>
      <m:oMath>
        <m:r>
          <w:rPr>
            <w:rFonts w:ascii="Cambria Math" w:hAnsi="Cambria Math"/>
            <w:sz w:val="24"/>
            <w:szCs w:val="24"/>
          </w:rPr>
          <m:t>s(15t).</m:t>
        </m:r>
      </m:oMath>
      <w:r w:rsidRPr="00E11CAE">
        <w:rPr>
          <w:sz w:val="24"/>
          <w:szCs w:val="24"/>
        </w:rPr>
        <w:t xml:space="preserve"> Является ли она прямой пропорциональностью? Принадлежит ли ему точка </w:t>
      </w:r>
      <m:oMath>
        <m:r>
          <w:rPr>
            <w:rFonts w:ascii="Cambria Math" w:hAnsi="Cambria Math"/>
            <w:sz w:val="24"/>
            <w:szCs w:val="24"/>
          </w:rPr>
          <m:t>B(2;30)</m:t>
        </m:r>
      </m:oMath>
      <w:r w:rsidRPr="00E11CAE">
        <w:rPr>
          <w:sz w:val="24"/>
          <w:szCs w:val="24"/>
        </w:rPr>
        <w:t>?</w:t>
      </w:r>
    </w:p>
    <w:p w:rsidR="00505DBC" w:rsidRPr="00E11CAE" w:rsidRDefault="00505DBC" w:rsidP="00505DBC">
      <w:pPr>
        <w:rPr>
          <w:sz w:val="24"/>
          <w:szCs w:val="24"/>
        </w:rPr>
      </w:pPr>
      <w:r w:rsidRPr="00E11CAE">
        <w:rPr>
          <w:b/>
          <w:bCs/>
          <w:sz w:val="24"/>
          <w:szCs w:val="24"/>
        </w:rPr>
        <w:t>3.</w:t>
      </w:r>
      <w:r w:rsidRPr="00E11CAE">
        <w:rPr>
          <w:sz w:val="24"/>
          <w:szCs w:val="24"/>
        </w:rPr>
        <w:t xml:space="preserve"> Укажите область определения: </w:t>
      </w:r>
      <m:oMath>
        <m:r>
          <w:rPr>
            <w:rFonts w:ascii="Cambria Math" w:hAnsi="Cambria Math"/>
            <w:sz w:val="24"/>
            <w:szCs w:val="24"/>
          </w:rPr>
          <m:t>S=70t</m:t>
        </m:r>
      </m:oMath>
      <w:r w:rsidRPr="00E11CAE">
        <w:rPr>
          <w:sz w:val="24"/>
          <w:szCs w:val="24"/>
        </w:rPr>
        <w:t xml:space="preserve">(где </w:t>
      </w:r>
      <m:oMath>
        <m:r>
          <w:rPr>
            <w:rFonts w:ascii="Cambria Math" w:hAnsi="Cambria Math"/>
            <w:sz w:val="24"/>
            <w:szCs w:val="24"/>
          </w:rPr>
          <m:t>t</m:t>
        </m:r>
      </m:oMath>
      <w:r w:rsidRPr="00E11CAE">
        <w:rPr>
          <w:sz w:val="24"/>
          <w:szCs w:val="24"/>
        </w:rPr>
        <w:t>-путь) и y=</w:t>
      </w:r>
      <m:oMath>
        <m:f>
          <m:fPr>
            <m:ctrlPr>
              <w:rPr>
                <w:rFonts w:ascii="Cambria Math" w:hAnsi="Cambria Math"/>
                <w:i/>
                <w:sz w:val="24"/>
                <w:szCs w:val="24"/>
              </w:rPr>
            </m:ctrlPr>
          </m:fPr>
          <m:num>
            <m:r>
              <w:rPr>
                <w:rFonts w:ascii="Cambria Math" w:hAnsi="Cambria Math"/>
                <w:sz w:val="24"/>
                <w:szCs w:val="24"/>
              </w:rPr>
              <m:t>5</m:t>
            </m:r>
          </m:num>
          <m:den>
            <m:r>
              <w:rPr>
                <w:rFonts w:ascii="Cambria Math" w:hAnsi="Cambria Math"/>
                <w:sz w:val="24"/>
                <w:szCs w:val="24"/>
              </w:rPr>
              <m:t>x+3</m:t>
            </m:r>
          </m:den>
        </m:f>
        <m:r>
          <w:rPr>
            <w:rFonts w:ascii="Cambria Math" w:hAnsi="Cambria Math"/>
            <w:sz w:val="24"/>
            <w:szCs w:val="24"/>
          </w:rPr>
          <m:t>.</m:t>
        </m:r>
      </m:oMath>
    </w:p>
    <w:p w:rsidR="00505DBC" w:rsidRPr="00E11CAE" w:rsidRDefault="00505DBC" w:rsidP="00505DBC">
      <w:pPr>
        <w:rPr>
          <w:iCs/>
          <w:sz w:val="24"/>
          <w:szCs w:val="24"/>
        </w:rPr>
      </w:pPr>
      <w:r w:rsidRPr="00E11CAE">
        <w:rPr>
          <w:b/>
          <w:bCs/>
          <w:iCs/>
          <w:sz w:val="24"/>
          <w:szCs w:val="24"/>
        </w:rPr>
        <w:t>4.</w:t>
      </w:r>
      <w:r w:rsidRPr="00E11CAE">
        <w:rPr>
          <w:iCs/>
          <w:sz w:val="24"/>
          <w:szCs w:val="24"/>
        </w:rPr>
        <w:t xml:space="preserve"> Найдите значения </w:t>
      </w:r>
      <m:oMath>
        <m:r>
          <w:rPr>
            <w:rFonts w:ascii="Cambria Math" w:hAnsi="Cambria Math"/>
            <w:sz w:val="24"/>
            <w:szCs w:val="24"/>
          </w:rPr>
          <m:t>y=15-3x</m:t>
        </m:r>
      </m:oMath>
      <w:r w:rsidRPr="00E11CAE">
        <w:rPr>
          <w:iCs/>
          <w:sz w:val="24"/>
          <w:szCs w:val="24"/>
        </w:rPr>
        <w:t xml:space="preserve">, если </w:t>
      </w:r>
      <m:oMath>
        <m:r>
          <w:rPr>
            <w:rFonts w:ascii="Cambria Math" w:hAnsi="Cambria Math"/>
            <w:sz w:val="24"/>
            <w:szCs w:val="24"/>
          </w:rPr>
          <m:t>x-целое число</m:t>
        </m:r>
      </m:oMath>
      <w:r w:rsidRPr="00E11CAE">
        <w:rPr>
          <w:iCs/>
          <w:sz w:val="24"/>
          <w:szCs w:val="24"/>
        </w:rPr>
        <w:t xml:space="preserve"> из [1</w:t>
      </w:r>
      <m:oMath>
        <m:r>
          <w:rPr>
            <w:rFonts w:ascii="Cambria Math" w:hAnsi="Cambria Math"/>
            <w:sz w:val="24"/>
            <w:szCs w:val="24"/>
          </w:rPr>
          <m:t>;4).</m:t>
        </m:r>
      </m:oMath>
    </w:p>
    <w:p w:rsidR="00505DBC" w:rsidRPr="00E11CAE" w:rsidRDefault="00505DBC" w:rsidP="00505DBC">
      <w:pPr>
        <w:rPr>
          <w:sz w:val="24"/>
          <w:szCs w:val="24"/>
        </w:rPr>
      </w:pPr>
      <w:r w:rsidRPr="00E11CAE">
        <w:rPr>
          <w:b/>
          <w:bCs/>
          <w:iCs/>
          <w:sz w:val="24"/>
          <w:szCs w:val="24"/>
        </w:rPr>
        <w:t>5.</w:t>
      </w:r>
      <w:r w:rsidRPr="00E11CAE">
        <w:rPr>
          <w:iCs/>
          <w:sz w:val="24"/>
          <w:szCs w:val="24"/>
        </w:rPr>
        <w:t xml:space="preserve"> Постройте график </w:t>
      </w:r>
      <m:oMath>
        <m:r>
          <w:rPr>
            <w:rFonts w:ascii="Cambria Math" w:hAnsi="Cambria Math"/>
            <w:sz w:val="24"/>
            <w:szCs w:val="24"/>
          </w:rPr>
          <m:t>y=x(x+2</m:t>
        </m:r>
      </m:oMath>
      <w:r w:rsidRPr="00E11CAE">
        <w:rPr>
          <w:iCs/>
          <w:sz w:val="24"/>
          <w:szCs w:val="24"/>
        </w:rPr>
        <w:t>) для -3</w:t>
      </w:r>
      <m:oMath>
        <m:r>
          <w:rPr>
            <w:rFonts w:ascii="Cambria Math" w:hAnsi="Cambria Math"/>
            <w:sz w:val="24"/>
            <w:szCs w:val="24"/>
          </w:rPr>
          <m:t>≤x≤1.</m:t>
        </m:r>
      </m:oMath>
    </w:p>
    <w:p w:rsidR="00505DBC" w:rsidRPr="00E11CAE" w:rsidRDefault="00505DBC" w:rsidP="00505DBC">
      <w:pPr>
        <w:rPr>
          <w:sz w:val="24"/>
          <w:szCs w:val="24"/>
        </w:rPr>
      </w:pPr>
      <w:r w:rsidRPr="00E11CAE">
        <w:rPr>
          <w:b/>
          <w:bCs/>
          <w:sz w:val="24"/>
          <w:szCs w:val="24"/>
        </w:rPr>
        <w:t>6.</w:t>
      </w:r>
      <w:r w:rsidRPr="00E11CAE">
        <w:rPr>
          <w:sz w:val="24"/>
          <w:szCs w:val="24"/>
        </w:rPr>
        <w:t xml:space="preserve"> Постройте график </w:t>
      </w:r>
      <m:oMath>
        <m:r>
          <w:rPr>
            <w:rFonts w:ascii="Cambria Math" w:hAnsi="Cambria Math"/>
            <w:sz w:val="24"/>
            <w:szCs w:val="24"/>
          </w:rPr>
          <m:t xml:space="preserve">y=|x|. </m:t>
        </m:r>
      </m:oMath>
      <w:r w:rsidRPr="00E11CAE">
        <w:rPr>
          <w:sz w:val="24"/>
          <w:szCs w:val="24"/>
        </w:rPr>
        <w:t xml:space="preserve">С помощью графика найдите </w:t>
      </w:r>
      <m:oMath>
        <m:r>
          <w:rPr>
            <w:rFonts w:ascii="Cambria Math" w:hAnsi="Cambria Math"/>
            <w:sz w:val="24"/>
            <w:szCs w:val="24"/>
          </w:rPr>
          <m:t>y</m:t>
        </m:r>
      </m:oMath>
      <w:r w:rsidRPr="00E11CAE">
        <w:rPr>
          <w:sz w:val="24"/>
          <w:szCs w:val="24"/>
        </w:rPr>
        <w:t xml:space="preserve">, если </w:t>
      </w:r>
      <m:oMath>
        <m:r>
          <w:rPr>
            <w:rFonts w:ascii="Cambria Math" w:hAnsi="Cambria Math"/>
            <w:sz w:val="24"/>
            <w:szCs w:val="24"/>
          </w:rPr>
          <m:t>x=4</m:t>
        </m:r>
      </m:oMath>
      <w:r w:rsidRPr="00E11CAE">
        <w:rPr>
          <w:sz w:val="24"/>
          <w:szCs w:val="24"/>
        </w:rPr>
        <w:t>.</w:t>
      </w:r>
      <w:r w:rsidRPr="00E11CAE">
        <w:rPr>
          <w:color w:val="1F1F1F"/>
          <w:sz w:val="24"/>
          <w:szCs w:val="24"/>
          <w:shd w:val="clear" w:color="auto" w:fill="FFFFFF"/>
        </w:rPr>
        <w:t xml:space="preserve"> </w:t>
      </w:r>
      <w:r w:rsidRPr="00E11CAE">
        <w:rPr>
          <w:sz w:val="24"/>
          <w:szCs w:val="24"/>
        </w:rPr>
        <w:t xml:space="preserve">Найти </w:t>
      </w:r>
      <m:oMath>
        <m:r>
          <w:rPr>
            <w:rFonts w:ascii="Cambria Math" w:hAnsi="Cambria Math"/>
            <w:sz w:val="24"/>
            <w:szCs w:val="24"/>
          </w:rPr>
          <m:t>y</m:t>
        </m:r>
      </m:oMath>
      <w:r w:rsidRPr="00E11CAE">
        <w:rPr>
          <w:sz w:val="24"/>
          <w:szCs w:val="24"/>
        </w:rPr>
        <w:t xml:space="preserve">, если </w:t>
      </w:r>
    </w:p>
    <w:p w:rsidR="00505DBC" w:rsidRPr="00E11CAE" w:rsidRDefault="00505DBC" w:rsidP="00505DBC">
      <w:pPr>
        <w:shd w:val="clear" w:color="auto" w:fill="FFFFFF"/>
        <w:spacing w:after="120" w:line="429" w:lineRule="atLeast"/>
        <w:rPr>
          <w:sz w:val="24"/>
          <w:szCs w:val="24"/>
          <w:lang w:eastAsia="ru-RU"/>
        </w:rPr>
      </w:pPr>
      <m:oMath>
        <m:r>
          <w:rPr>
            <w:rFonts w:ascii="Cambria Math" w:hAnsi="Cambria Math"/>
            <w:sz w:val="24"/>
            <w:szCs w:val="24"/>
          </w:rPr>
          <m:t>x = -2.</m:t>
        </m:r>
      </m:oMath>
      <w:r w:rsidRPr="00E11CAE">
        <w:rPr>
          <w:sz w:val="24"/>
          <w:szCs w:val="24"/>
        </w:rPr>
        <w:t xml:space="preserve"> </w:t>
      </w:r>
      <w:r w:rsidRPr="00E11CAE">
        <w:rPr>
          <w:iCs/>
          <w:sz w:val="24"/>
          <w:szCs w:val="24"/>
        </w:rPr>
        <w:t>Существует ли x, при котором y = 200?</w:t>
      </w:r>
    </w:p>
    <w:p w:rsidR="00505DBC" w:rsidRDefault="00505DBC" w:rsidP="00505DBC">
      <w:pPr>
        <w:jc w:val="center"/>
        <w:rPr>
          <w:b/>
          <w:color w:val="000000"/>
          <w:sz w:val="28"/>
        </w:rPr>
      </w:pPr>
      <w:r>
        <w:rPr>
          <w:b/>
          <w:color w:val="000000"/>
          <w:sz w:val="28"/>
        </w:rPr>
        <w:t>8 КЛАСС</w:t>
      </w:r>
    </w:p>
    <w:p w:rsidR="00505DBC" w:rsidRDefault="00505DBC" w:rsidP="00505DBC">
      <w:pPr>
        <w:rPr>
          <w:color w:val="000000"/>
          <w:sz w:val="24"/>
        </w:rPr>
      </w:pPr>
      <w:r>
        <w:rPr>
          <w:color w:val="000000"/>
          <w:sz w:val="24"/>
        </w:rPr>
        <w:t xml:space="preserve">Контрольная работа по темам "Квадратные корни. </w:t>
      </w:r>
      <w:r w:rsidRPr="00676BF9">
        <w:rPr>
          <w:color w:val="000000"/>
          <w:sz w:val="24"/>
        </w:rPr>
        <w:t>Степени. Квадратный трехчлен"</w:t>
      </w:r>
    </w:p>
    <w:p w:rsidR="00505DBC" w:rsidRDefault="00505DBC" w:rsidP="00505DBC">
      <w:pPr>
        <w:rPr>
          <w:color w:val="000000"/>
          <w:sz w:val="24"/>
        </w:rPr>
      </w:pPr>
      <w:r>
        <w:rPr>
          <w:color w:val="000000"/>
          <w:sz w:val="24"/>
        </w:rPr>
        <w:t>Вариант 1.</w:t>
      </w:r>
    </w:p>
    <w:p w:rsidR="00505DBC" w:rsidRDefault="00505DBC" w:rsidP="00505DBC">
      <w:pPr>
        <w:rPr>
          <w:b/>
          <w:color w:val="000000"/>
          <w:sz w:val="28"/>
        </w:rPr>
      </w:pPr>
      <w:r>
        <w:rPr>
          <w:b/>
          <w:noProof/>
          <w:color w:val="000000"/>
          <w:sz w:val="28"/>
          <w:lang w:eastAsia="ru-RU"/>
        </w:rPr>
        <w:drawing>
          <wp:inline distT="0" distB="0" distL="0" distR="0" wp14:anchorId="4B631BB2" wp14:editId="342A4A31">
            <wp:extent cx="2066925" cy="371475"/>
            <wp:effectExtent l="0" t="0" r="9525" b="9525"/>
            <wp:docPr id="716802509" name="Рисунок 716802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066925" cy="371475"/>
                    </a:xfrm>
                    <a:prstGeom prst="rect">
                      <a:avLst/>
                    </a:prstGeom>
                    <a:noFill/>
                    <a:ln>
                      <a:noFill/>
                    </a:ln>
                  </pic:spPr>
                </pic:pic>
              </a:graphicData>
            </a:graphic>
          </wp:inline>
        </w:drawing>
      </w:r>
    </w:p>
    <w:p w:rsidR="00505DBC" w:rsidRDefault="00505DBC" w:rsidP="00505DBC">
      <w:pPr>
        <w:rPr>
          <w:color w:val="000000"/>
          <w:sz w:val="24"/>
        </w:rPr>
      </w:pPr>
      <w:r>
        <w:rPr>
          <w:noProof/>
          <w:color w:val="000000"/>
          <w:sz w:val="24"/>
          <w:lang w:eastAsia="ru-RU"/>
        </w:rPr>
        <w:drawing>
          <wp:inline distT="0" distB="0" distL="0" distR="0" wp14:anchorId="556CFB10" wp14:editId="50E876AB">
            <wp:extent cx="5448300" cy="752475"/>
            <wp:effectExtent l="0" t="0" r="0" b="9525"/>
            <wp:docPr id="716802508" name="Рисунок 716802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448300" cy="752475"/>
                    </a:xfrm>
                    <a:prstGeom prst="rect">
                      <a:avLst/>
                    </a:prstGeom>
                    <a:noFill/>
                    <a:ln>
                      <a:noFill/>
                    </a:ln>
                  </pic:spPr>
                </pic:pic>
              </a:graphicData>
            </a:graphic>
          </wp:inline>
        </w:drawing>
      </w:r>
    </w:p>
    <w:p w:rsidR="00505DBC" w:rsidRDefault="00505DBC" w:rsidP="00505DBC">
      <w:pPr>
        <w:rPr>
          <w:color w:val="000000"/>
          <w:sz w:val="24"/>
        </w:rPr>
      </w:pPr>
      <w:r>
        <w:rPr>
          <w:noProof/>
          <w:color w:val="000000"/>
          <w:sz w:val="24"/>
          <w:lang w:eastAsia="ru-RU"/>
        </w:rPr>
        <w:drawing>
          <wp:inline distT="0" distB="0" distL="0" distR="0" wp14:anchorId="011D6082" wp14:editId="5F0BFB4B">
            <wp:extent cx="4448175" cy="390525"/>
            <wp:effectExtent l="0" t="0" r="9525" b="9525"/>
            <wp:docPr id="716802507" name="Рисунок 716802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448175" cy="390525"/>
                    </a:xfrm>
                    <a:prstGeom prst="rect">
                      <a:avLst/>
                    </a:prstGeom>
                    <a:noFill/>
                    <a:ln>
                      <a:noFill/>
                    </a:ln>
                  </pic:spPr>
                </pic:pic>
              </a:graphicData>
            </a:graphic>
          </wp:inline>
        </w:drawing>
      </w:r>
    </w:p>
    <w:p w:rsidR="00505DBC" w:rsidRPr="00676BF9" w:rsidRDefault="00505DBC" w:rsidP="00505DBC">
      <w:pPr>
        <w:rPr>
          <w:color w:val="000000"/>
          <w:sz w:val="24"/>
        </w:rPr>
      </w:pPr>
      <w:r>
        <w:rPr>
          <w:noProof/>
          <w:color w:val="000000"/>
          <w:sz w:val="24"/>
          <w:lang w:eastAsia="ru-RU"/>
        </w:rPr>
        <w:lastRenderedPageBreak/>
        <w:drawing>
          <wp:inline distT="0" distB="0" distL="0" distR="0" wp14:anchorId="69B4628F" wp14:editId="4835E5FC">
            <wp:extent cx="2124075" cy="628650"/>
            <wp:effectExtent l="0" t="0" r="9525" b="0"/>
            <wp:docPr id="716802506" name="Рисунок 716802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124075" cy="628650"/>
                    </a:xfrm>
                    <a:prstGeom prst="rect">
                      <a:avLst/>
                    </a:prstGeom>
                    <a:noFill/>
                    <a:ln>
                      <a:noFill/>
                    </a:ln>
                  </pic:spPr>
                </pic:pic>
              </a:graphicData>
            </a:graphic>
          </wp:inline>
        </w:drawing>
      </w:r>
    </w:p>
    <w:p w:rsidR="00505DBC" w:rsidRPr="00676BF9" w:rsidRDefault="00505DBC" w:rsidP="00505DBC">
      <w:pPr>
        <w:rPr>
          <w:color w:val="000000"/>
          <w:sz w:val="24"/>
        </w:rPr>
      </w:pPr>
      <w:r>
        <w:rPr>
          <w:noProof/>
          <w:color w:val="000000"/>
          <w:sz w:val="24"/>
          <w:lang w:eastAsia="ru-RU"/>
        </w:rPr>
        <w:drawing>
          <wp:inline distT="0" distB="0" distL="0" distR="0" wp14:anchorId="56C4CCD0" wp14:editId="56F2205A">
            <wp:extent cx="2762250" cy="533400"/>
            <wp:effectExtent l="0" t="0" r="0" b="0"/>
            <wp:docPr id="716802505" name="Рисунок 716802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762250" cy="533400"/>
                    </a:xfrm>
                    <a:prstGeom prst="rect">
                      <a:avLst/>
                    </a:prstGeom>
                    <a:noFill/>
                    <a:ln>
                      <a:noFill/>
                    </a:ln>
                  </pic:spPr>
                </pic:pic>
              </a:graphicData>
            </a:graphic>
          </wp:inline>
        </w:drawing>
      </w:r>
    </w:p>
    <w:p w:rsidR="00505DBC" w:rsidRPr="00676BF9" w:rsidRDefault="00505DBC" w:rsidP="00505DBC">
      <w:pPr>
        <w:rPr>
          <w:color w:val="000000"/>
          <w:sz w:val="24"/>
        </w:rPr>
      </w:pPr>
      <w:r>
        <w:rPr>
          <w:noProof/>
          <w:color w:val="000000"/>
          <w:sz w:val="24"/>
          <w:lang w:eastAsia="ru-RU"/>
        </w:rPr>
        <w:drawing>
          <wp:inline distT="0" distB="0" distL="0" distR="0" wp14:anchorId="21CFFFE7" wp14:editId="43990747">
            <wp:extent cx="4610100" cy="552450"/>
            <wp:effectExtent l="0" t="0" r="0" b="0"/>
            <wp:docPr id="716802504" name="Рисунок 716802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610100" cy="552450"/>
                    </a:xfrm>
                    <a:prstGeom prst="rect">
                      <a:avLst/>
                    </a:prstGeom>
                    <a:noFill/>
                    <a:ln>
                      <a:noFill/>
                    </a:ln>
                  </pic:spPr>
                </pic:pic>
              </a:graphicData>
            </a:graphic>
          </wp:inline>
        </w:drawing>
      </w:r>
    </w:p>
    <w:p w:rsidR="00505DBC" w:rsidRDefault="00505DBC" w:rsidP="00505DBC">
      <w:pPr>
        <w:rPr>
          <w:color w:val="000000"/>
          <w:sz w:val="24"/>
        </w:rPr>
      </w:pPr>
      <w:r>
        <w:rPr>
          <w:color w:val="000000"/>
          <w:sz w:val="24"/>
        </w:rPr>
        <w:t>Вариант 2.</w:t>
      </w:r>
    </w:p>
    <w:p w:rsidR="00505DBC" w:rsidRDefault="00505DBC" w:rsidP="00505DBC">
      <w:pPr>
        <w:rPr>
          <w:color w:val="000000"/>
          <w:sz w:val="24"/>
        </w:rPr>
      </w:pPr>
      <w:r>
        <w:rPr>
          <w:rFonts w:ascii="Calibri" w:hAnsi="Calibri"/>
          <w:noProof/>
          <w:lang w:eastAsia="ru-RU"/>
        </w:rPr>
        <w:drawing>
          <wp:anchor distT="0" distB="0" distL="114300" distR="114300" simplePos="0" relativeHeight="251693056" behindDoc="0" locked="0" layoutInCell="0" allowOverlap="1" wp14:anchorId="60B8F7C5" wp14:editId="33063D9F">
            <wp:simplePos x="0" y="0"/>
            <wp:positionH relativeFrom="column">
              <wp:posOffset>0</wp:posOffset>
            </wp:positionH>
            <wp:positionV relativeFrom="paragraph">
              <wp:align>top</wp:align>
            </wp:positionV>
            <wp:extent cx="2228215" cy="370840"/>
            <wp:effectExtent l="0" t="0" r="635" b="0"/>
            <wp:wrapNone/>
            <wp:docPr id="716802515" name="Рисунок 716802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228215" cy="3708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05DBC" w:rsidRDefault="00505DBC" w:rsidP="00505DBC">
      <w:pPr>
        <w:rPr>
          <w:color w:val="000000"/>
          <w:sz w:val="24"/>
        </w:rPr>
      </w:pPr>
      <w:r>
        <w:rPr>
          <w:rFonts w:ascii="Calibri" w:hAnsi="Calibri"/>
          <w:noProof/>
          <w:lang w:eastAsia="ru-RU"/>
        </w:rPr>
        <w:drawing>
          <wp:anchor distT="0" distB="0" distL="114300" distR="114300" simplePos="0" relativeHeight="251694080" behindDoc="0" locked="0" layoutInCell="0" allowOverlap="1" wp14:anchorId="1176DCAC" wp14:editId="17FC7925">
            <wp:simplePos x="0" y="0"/>
            <wp:positionH relativeFrom="column">
              <wp:posOffset>0</wp:posOffset>
            </wp:positionH>
            <wp:positionV relativeFrom="paragraph">
              <wp:align>top</wp:align>
            </wp:positionV>
            <wp:extent cx="3514090" cy="885190"/>
            <wp:effectExtent l="0" t="0" r="0" b="0"/>
            <wp:wrapNone/>
            <wp:docPr id="716802514" name="Рисунок 716802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514090" cy="8851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05DBC" w:rsidRDefault="00505DBC" w:rsidP="00505DBC">
      <w:pPr>
        <w:rPr>
          <w:color w:val="000000"/>
          <w:sz w:val="24"/>
        </w:rPr>
      </w:pPr>
      <w:r>
        <w:rPr>
          <w:rFonts w:ascii="Calibri" w:hAnsi="Calibri"/>
          <w:noProof/>
          <w:lang w:eastAsia="ru-RU"/>
        </w:rPr>
        <w:drawing>
          <wp:anchor distT="0" distB="0" distL="114300" distR="114300" simplePos="0" relativeHeight="251695104" behindDoc="0" locked="0" layoutInCell="0" allowOverlap="1" wp14:anchorId="4BC03EEE" wp14:editId="293B1D09">
            <wp:simplePos x="0" y="0"/>
            <wp:positionH relativeFrom="column">
              <wp:posOffset>0</wp:posOffset>
            </wp:positionH>
            <wp:positionV relativeFrom="paragraph">
              <wp:align>top</wp:align>
            </wp:positionV>
            <wp:extent cx="4466590" cy="408940"/>
            <wp:effectExtent l="0" t="0" r="0" b="0"/>
            <wp:wrapNone/>
            <wp:docPr id="716802513" name="Рисунок 716802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466590" cy="4089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05DBC" w:rsidRDefault="00505DBC" w:rsidP="00505DBC">
      <w:pPr>
        <w:rPr>
          <w:color w:val="000000"/>
          <w:sz w:val="24"/>
        </w:rPr>
      </w:pPr>
      <w:r>
        <w:rPr>
          <w:rFonts w:ascii="Calibri" w:hAnsi="Calibri"/>
          <w:noProof/>
          <w:lang w:eastAsia="ru-RU"/>
        </w:rPr>
        <w:drawing>
          <wp:anchor distT="0" distB="0" distL="114300" distR="114300" simplePos="0" relativeHeight="251696128" behindDoc="0" locked="0" layoutInCell="0" allowOverlap="1" wp14:anchorId="5BD59D50" wp14:editId="2D00E500">
            <wp:simplePos x="0" y="0"/>
            <wp:positionH relativeFrom="column">
              <wp:posOffset>0</wp:posOffset>
            </wp:positionH>
            <wp:positionV relativeFrom="paragraph">
              <wp:align>top</wp:align>
            </wp:positionV>
            <wp:extent cx="2104390" cy="628015"/>
            <wp:effectExtent l="0" t="0" r="0" b="635"/>
            <wp:wrapNone/>
            <wp:docPr id="716802512" name="Рисунок 716802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104390" cy="6280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05DBC" w:rsidRDefault="00505DBC" w:rsidP="00505DBC">
      <w:pPr>
        <w:rPr>
          <w:color w:val="000000"/>
          <w:sz w:val="24"/>
        </w:rPr>
      </w:pPr>
      <w:r>
        <w:rPr>
          <w:rFonts w:ascii="Calibri" w:hAnsi="Calibri"/>
          <w:noProof/>
          <w:lang w:eastAsia="ru-RU"/>
        </w:rPr>
        <w:drawing>
          <wp:anchor distT="0" distB="0" distL="114300" distR="114300" simplePos="0" relativeHeight="251697152" behindDoc="0" locked="0" layoutInCell="0" allowOverlap="1" wp14:anchorId="165DE9CC" wp14:editId="2BDF04D0">
            <wp:simplePos x="0" y="0"/>
            <wp:positionH relativeFrom="column">
              <wp:posOffset>0</wp:posOffset>
            </wp:positionH>
            <wp:positionV relativeFrom="paragraph">
              <wp:align>top</wp:align>
            </wp:positionV>
            <wp:extent cx="2761615" cy="532765"/>
            <wp:effectExtent l="0" t="0" r="635" b="635"/>
            <wp:wrapNone/>
            <wp:docPr id="716802511" name="Рисунок 716802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761615" cy="5327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05DBC" w:rsidRDefault="00505DBC" w:rsidP="00505DBC">
      <w:pPr>
        <w:rPr>
          <w:color w:val="000000"/>
          <w:sz w:val="24"/>
        </w:rPr>
      </w:pPr>
    </w:p>
    <w:p w:rsidR="00505DBC" w:rsidRDefault="00505DBC" w:rsidP="00505DBC">
      <w:pPr>
        <w:rPr>
          <w:color w:val="000000"/>
          <w:sz w:val="24"/>
        </w:rPr>
      </w:pPr>
      <w:r>
        <w:rPr>
          <w:rFonts w:ascii="Calibri" w:hAnsi="Calibri"/>
          <w:noProof/>
          <w:lang w:eastAsia="ru-RU"/>
        </w:rPr>
        <w:drawing>
          <wp:anchor distT="0" distB="0" distL="114300" distR="114300" simplePos="0" relativeHeight="251698176" behindDoc="0" locked="0" layoutInCell="1" allowOverlap="1" wp14:anchorId="25C860E7" wp14:editId="133A4062">
            <wp:simplePos x="0" y="0"/>
            <wp:positionH relativeFrom="column">
              <wp:posOffset>114300</wp:posOffset>
            </wp:positionH>
            <wp:positionV relativeFrom="paragraph">
              <wp:posOffset>146050</wp:posOffset>
            </wp:positionV>
            <wp:extent cx="4590415" cy="561340"/>
            <wp:effectExtent l="0" t="0" r="635" b="0"/>
            <wp:wrapNone/>
            <wp:docPr id="716802510" name="Рисунок 716802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590415" cy="561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05DBC" w:rsidRDefault="00505DBC" w:rsidP="00505DBC">
      <w:pPr>
        <w:rPr>
          <w:color w:val="000000"/>
          <w:sz w:val="24"/>
        </w:rPr>
      </w:pPr>
    </w:p>
    <w:p w:rsidR="00505DBC" w:rsidRDefault="00505DBC" w:rsidP="00505DBC">
      <w:pPr>
        <w:rPr>
          <w:color w:val="000000"/>
          <w:sz w:val="24"/>
        </w:rPr>
      </w:pPr>
      <w:r>
        <w:rPr>
          <w:color w:val="000000"/>
          <w:sz w:val="24"/>
        </w:rPr>
        <w:t>Контрольная работа по теме "Алгебраическая дробь"</w:t>
      </w:r>
    </w:p>
    <w:p w:rsidR="00505DBC" w:rsidRDefault="00505DBC" w:rsidP="00505DBC">
      <w:pPr>
        <w:rPr>
          <w:color w:val="000000"/>
          <w:sz w:val="24"/>
        </w:rPr>
      </w:pPr>
      <w:r>
        <w:rPr>
          <w:color w:val="000000"/>
          <w:sz w:val="24"/>
        </w:rPr>
        <w:t>Вариант 1.</w:t>
      </w:r>
    </w:p>
    <w:p w:rsidR="00505DBC" w:rsidRDefault="00505DBC" w:rsidP="00505DBC">
      <w:pPr>
        <w:rPr>
          <w:color w:val="000000"/>
          <w:sz w:val="24"/>
        </w:rPr>
      </w:pPr>
      <w:r>
        <w:rPr>
          <w:noProof/>
          <w:color w:val="000000"/>
          <w:sz w:val="24"/>
          <w:lang w:eastAsia="ru-RU"/>
        </w:rPr>
        <w:drawing>
          <wp:inline distT="0" distB="0" distL="0" distR="0" wp14:anchorId="3CC4A780" wp14:editId="5F5AA04E">
            <wp:extent cx="3200400" cy="904875"/>
            <wp:effectExtent l="0" t="0" r="0" b="9525"/>
            <wp:docPr id="716802503" name="Рисунок 716802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200400" cy="904875"/>
                    </a:xfrm>
                    <a:prstGeom prst="rect">
                      <a:avLst/>
                    </a:prstGeom>
                    <a:noFill/>
                    <a:ln>
                      <a:noFill/>
                    </a:ln>
                  </pic:spPr>
                </pic:pic>
              </a:graphicData>
            </a:graphic>
          </wp:inline>
        </w:drawing>
      </w:r>
    </w:p>
    <w:p w:rsidR="00505DBC" w:rsidRDefault="00505DBC" w:rsidP="00505DBC">
      <w:pPr>
        <w:rPr>
          <w:color w:val="000000"/>
          <w:sz w:val="24"/>
        </w:rPr>
      </w:pPr>
      <w:r>
        <w:rPr>
          <w:noProof/>
          <w:color w:val="000000"/>
          <w:sz w:val="24"/>
          <w:lang w:eastAsia="ru-RU"/>
        </w:rPr>
        <w:drawing>
          <wp:inline distT="0" distB="0" distL="0" distR="0" wp14:anchorId="32C4C321" wp14:editId="417E86F4">
            <wp:extent cx="2371725" cy="533400"/>
            <wp:effectExtent l="0" t="0" r="9525" b="0"/>
            <wp:docPr id="716802502" name="Рисунок 716802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371725" cy="533400"/>
                    </a:xfrm>
                    <a:prstGeom prst="rect">
                      <a:avLst/>
                    </a:prstGeom>
                    <a:noFill/>
                    <a:ln>
                      <a:noFill/>
                    </a:ln>
                  </pic:spPr>
                </pic:pic>
              </a:graphicData>
            </a:graphic>
          </wp:inline>
        </w:drawing>
      </w:r>
    </w:p>
    <w:p w:rsidR="00505DBC" w:rsidRPr="00234B6C" w:rsidRDefault="00505DBC" w:rsidP="00505DBC">
      <w:pPr>
        <w:rPr>
          <w:color w:val="000000"/>
          <w:sz w:val="24"/>
        </w:rPr>
      </w:pPr>
      <w:r>
        <w:rPr>
          <w:noProof/>
          <w:color w:val="000000"/>
          <w:sz w:val="24"/>
          <w:lang w:eastAsia="ru-RU"/>
        </w:rPr>
        <w:drawing>
          <wp:inline distT="0" distB="0" distL="0" distR="0" wp14:anchorId="2E0C20CC" wp14:editId="22530A01">
            <wp:extent cx="4724400" cy="361950"/>
            <wp:effectExtent l="0" t="0" r="0" b="0"/>
            <wp:docPr id="716802501" name="Рисунок 716802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724400" cy="361950"/>
                    </a:xfrm>
                    <a:prstGeom prst="rect">
                      <a:avLst/>
                    </a:prstGeom>
                    <a:noFill/>
                    <a:ln>
                      <a:noFill/>
                    </a:ln>
                  </pic:spPr>
                </pic:pic>
              </a:graphicData>
            </a:graphic>
          </wp:inline>
        </w:drawing>
      </w:r>
      <w:r>
        <w:rPr>
          <w:noProof/>
          <w:color w:val="000000"/>
          <w:sz w:val="24"/>
          <w:lang w:eastAsia="ru-RU"/>
        </w:rPr>
        <w:drawing>
          <wp:inline distT="0" distB="0" distL="0" distR="0" wp14:anchorId="66B37E4F" wp14:editId="0F019483">
            <wp:extent cx="4314825" cy="561975"/>
            <wp:effectExtent l="0" t="0" r="9525" b="9525"/>
            <wp:docPr id="716802500" name="Рисунок 716802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314825" cy="561975"/>
                    </a:xfrm>
                    <a:prstGeom prst="rect">
                      <a:avLst/>
                    </a:prstGeom>
                    <a:noFill/>
                    <a:ln>
                      <a:noFill/>
                    </a:ln>
                  </pic:spPr>
                </pic:pic>
              </a:graphicData>
            </a:graphic>
          </wp:inline>
        </w:drawing>
      </w:r>
    </w:p>
    <w:p w:rsidR="00505DBC" w:rsidRDefault="00505DBC" w:rsidP="00505DBC">
      <w:pPr>
        <w:rPr>
          <w:color w:val="000000"/>
          <w:sz w:val="24"/>
        </w:rPr>
      </w:pPr>
      <w:r>
        <w:rPr>
          <w:color w:val="000000"/>
          <w:sz w:val="24"/>
        </w:rPr>
        <w:t>Вариант 2.</w:t>
      </w:r>
    </w:p>
    <w:p w:rsidR="00505DBC" w:rsidRDefault="00505DBC" w:rsidP="00505DBC">
      <w:pPr>
        <w:rPr>
          <w:color w:val="000000"/>
          <w:sz w:val="24"/>
        </w:rPr>
      </w:pPr>
      <w:r>
        <w:rPr>
          <w:noProof/>
          <w:color w:val="000000"/>
          <w:sz w:val="24"/>
          <w:lang w:eastAsia="ru-RU"/>
        </w:rPr>
        <w:drawing>
          <wp:inline distT="0" distB="0" distL="0" distR="0" wp14:anchorId="4AAB2A13" wp14:editId="2379F57E">
            <wp:extent cx="3467100" cy="895350"/>
            <wp:effectExtent l="0" t="0" r="0" b="0"/>
            <wp:docPr id="716802499" name="Рисунок 716802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467100" cy="895350"/>
                    </a:xfrm>
                    <a:prstGeom prst="rect">
                      <a:avLst/>
                    </a:prstGeom>
                    <a:noFill/>
                    <a:ln>
                      <a:noFill/>
                    </a:ln>
                  </pic:spPr>
                </pic:pic>
              </a:graphicData>
            </a:graphic>
          </wp:inline>
        </w:drawing>
      </w:r>
    </w:p>
    <w:p w:rsidR="00505DBC" w:rsidRDefault="00505DBC" w:rsidP="00505DBC">
      <w:pPr>
        <w:rPr>
          <w:color w:val="000000"/>
          <w:sz w:val="24"/>
        </w:rPr>
      </w:pPr>
      <w:r>
        <w:rPr>
          <w:noProof/>
          <w:color w:val="000000"/>
          <w:sz w:val="24"/>
          <w:lang w:eastAsia="ru-RU"/>
        </w:rPr>
        <w:drawing>
          <wp:inline distT="0" distB="0" distL="0" distR="0" wp14:anchorId="18CBAD68" wp14:editId="58C81EF5">
            <wp:extent cx="2466975" cy="523875"/>
            <wp:effectExtent l="0" t="0" r="9525" b="9525"/>
            <wp:docPr id="716802498" name="Рисунок 716802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466975" cy="523875"/>
                    </a:xfrm>
                    <a:prstGeom prst="rect">
                      <a:avLst/>
                    </a:prstGeom>
                    <a:noFill/>
                    <a:ln>
                      <a:noFill/>
                    </a:ln>
                  </pic:spPr>
                </pic:pic>
              </a:graphicData>
            </a:graphic>
          </wp:inline>
        </w:drawing>
      </w:r>
    </w:p>
    <w:p w:rsidR="00505DBC" w:rsidRDefault="00505DBC" w:rsidP="00505DBC">
      <w:pPr>
        <w:rPr>
          <w:color w:val="000000"/>
          <w:sz w:val="24"/>
        </w:rPr>
      </w:pPr>
      <w:r>
        <w:rPr>
          <w:noProof/>
          <w:color w:val="000000"/>
          <w:sz w:val="24"/>
          <w:lang w:eastAsia="ru-RU"/>
        </w:rPr>
        <w:drawing>
          <wp:inline distT="0" distB="0" distL="0" distR="0" wp14:anchorId="10589558" wp14:editId="3165F982">
            <wp:extent cx="4924425" cy="323850"/>
            <wp:effectExtent l="0" t="0" r="9525" b="0"/>
            <wp:docPr id="716802497" name="Рисунок 716802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924425" cy="323850"/>
                    </a:xfrm>
                    <a:prstGeom prst="rect">
                      <a:avLst/>
                    </a:prstGeom>
                    <a:noFill/>
                    <a:ln>
                      <a:noFill/>
                    </a:ln>
                  </pic:spPr>
                </pic:pic>
              </a:graphicData>
            </a:graphic>
          </wp:inline>
        </w:drawing>
      </w:r>
    </w:p>
    <w:p w:rsidR="00505DBC" w:rsidRDefault="00505DBC" w:rsidP="00505DBC">
      <w:pPr>
        <w:rPr>
          <w:color w:val="000000"/>
          <w:sz w:val="24"/>
        </w:rPr>
      </w:pPr>
      <w:r>
        <w:rPr>
          <w:noProof/>
          <w:color w:val="000000"/>
          <w:sz w:val="24"/>
          <w:lang w:eastAsia="ru-RU"/>
        </w:rPr>
        <w:drawing>
          <wp:inline distT="0" distB="0" distL="0" distR="0" wp14:anchorId="3021ADF8" wp14:editId="171BD059">
            <wp:extent cx="4581525" cy="523875"/>
            <wp:effectExtent l="0" t="0" r="9525" b="9525"/>
            <wp:docPr id="716802496" name="Рисунок 716802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581525" cy="523875"/>
                    </a:xfrm>
                    <a:prstGeom prst="rect">
                      <a:avLst/>
                    </a:prstGeom>
                    <a:noFill/>
                    <a:ln>
                      <a:noFill/>
                    </a:ln>
                  </pic:spPr>
                </pic:pic>
              </a:graphicData>
            </a:graphic>
          </wp:inline>
        </w:drawing>
      </w:r>
    </w:p>
    <w:p w:rsidR="00505DBC" w:rsidRDefault="00505DBC" w:rsidP="00505DBC">
      <w:pPr>
        <w:rPr>
          <w:color w:val="000000"/>
          <w:sz w:val="24"/>
        </w:rPr>
      </w:pPr>
      <w:r>
        <w:rPr>
          <w:color w:val="000000"/>
          <w:sz w:val="24"/>
        </w:rPr>
        <w:t>Контрольная работа по теме "Квадратные уравнения"</w:t>
      </w:r>
    </w:p>
    <w:p w:rsidR="00505DBC" w:rsidRDefault="00505DBC" w:rsidP="00505DBC">
      <w:pPr>
        <w:rPr>
          <w:color w:val="000000"/>
          <w:sz w:val="24"/>
        </w:rPr>
      </w:pPr>
      <w:r>
        <w:rPr>
          <w:color w:val="000000"/>
          <w:sz w:val="24"/>
        </w:rPr>
        <w:t>Вариант 1.</w:t>
      </w:r>
    </w:p>
    <w:p w:rsidR="00505DBC" w:rsidRPr="00234B6C" w:rsidRDefault="00505DBC" w:rsidP="00505DBC">
      <w:pPr>
        <w:rPr>
          <w:color w:val="000000"/>
          <w:sz w:val="24"/>
        </w:rPr>
      </w:pPr>
      <w:r>
        <w:rPr>
          <w:noProof/>
          <w:color w:val="000000"/>
          <w:sz w:val="24"/>
          <w:lang w:eastAsia="ru-RU"/>
        </w:rPr>
        <w:lastRenderedPageBreak/>
        <w:drawing>
          <wp:inline distT="0" distB="0" distL="0" distR="0" wp14:anchorId="2114A43A" wp14:editId="2FECF9E5">
            <wp:extent cx="5486400" cy="1266825"/>
            <wp:effectExtent l="0" t="0" r="0" b="952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486400" cy="1266825"/>
                    </a:xfrm>
                    <a:prstGeom prst="rect">
                      <a:avLst/>
                    </a:prstGeom>
                    <a:noFill/>
                    <a:ln>
                      <a:noFill/>
                    </a:ln>
                  </pic:spPr>
                </pic:pic>
              </a:graphicData>
            </a:graphic>
          </wp:inline>
        </w:drawing>
      </w:r>
    </w:p>
    <w:p w:rsidR="00505DBC" w:rsidRDefault="00505DBC" w:rsidP="00505DBC">
      <w:pPr>
        <w:rPr>
          <w:color w:val="000000"/>
          <w:sz w:val="24"/>
        </w:rPr>
      </w:pPr>
      <w:r>
        <w:rPr>
          <w:noProof/>
          <w:color w:val="000000"/>
          <w:sz w:val="24"/>
          <w:lang w:eastAsia="ru-RU"/>
        </w:rPr>
        <w:drawing>
          <wp:inline distT="0" distB="0" distL="0" distR="0" wp14:anchorId="313BA234" wp14:editId="57CA80D4">
            <wp:extent cx="3933825" cy="457200"/>
            <wp:effectExtent l="0" t="0" r="952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933825" cy="457200"/>
                    </a:xfrm>
                    <a:prstGeom prst="rect">
                      <a:avLst/>
                    </a:prstGeom>
                    <a:noFill/>
                    <a:ln>
                      <a:noFill/>
                    </a:ln>
                  </pic:spPr>
                </pic:pic>
              </a:graphicData>
            </a:graphic>
          </wp:inline>
        </w:drawing>
      </w:r>
    </w:p>
    <w:p w:rsidR="00505DBC" w:rsidRPr="00234B6C" w:rsidRDefault="00505DBC" w:rsidP="00505DBC">
      <w:pPr>
        <w:rPr>
          <w:color w:val="000000"/>
          <w:sz w:val="24"/>
        </w:rPr>
      </w:pPr>
      <w:r>
        <w:rPr>
          <w:noProof/>
          <w:color w:val="000000"/>
          <w:sz w:val="24"/>
          <w:lang w:eastAsia="ru-RU"/>
        </w:rPr>
        <w:drawing>
          <wp:inline distT="0" distB="0" distL="0" distR="0" wp14:anchorId="0EBD19FD" wp14:editId="079AB1A4">
            <wp:extent cx="5467350" cy="695325"/>
            <wp:effectExtent l="0" t="0" r="0" b="952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467350" cy="695325"/>
                    </a:xfrm>
                    <a:prstGeom prst="rect">
                      <a:avLst/>
                    </a:prstGeom>
                    <a:noFill/>
                    <a:ln>
                      <a:noFill/>
                    </a:ln>
                  </pic:spPr>
                </pic:pic>
              </a:graphicData>
            </a:graphic>
          </wp:inline>
        </w:drawing>
      </w:r>
    </w:p>
    <w:p w:rsidR="00505DBC" w:rsidRDefault="00505DBC" w:rsidP="00505DBC">
      <w:pPr>
        <w:rPr>
          <w:color w:val="000000"/>
          <w:sz w:val="24"/>
        </w:rPr>
      </w:pPr>
    </w:p>
    <w:p w:rsidR="00505DBC" w:rsidRDefault="00505DBC" w:rsidP="00505DBC">
      <w:pPr>
        <w:rPr>
          <w:color w:val="000000"/>
          <w:sz w:val="24"/>
        </w:rPr>
      </w:pPr>
      <w:r>
        <w:rPr>
          <w:color w:val="000000"/>
          <w:sz w:val="24"/>
        </w:rPr>
        <w:t>Вариант 2.</w:t>
      </w:r>
    </w:p>
    <w:p w:rsidR="00505DBC" w:rsidRDefault="00505DBC" w:rsidP="00505DBC">
      <w:pPr>
        <w:rPr>
          <w:color w:val="000000"/>
          <w:sz w:val="24"/>
        </w:rPr>
      </w:pPr>
      <w:r>
        <w:rPr>
          <w:noProof/>
          <w:color w:val="000000"/>
          <w:sz w:val="24"/>
          <w:lang w:eastAsia="ru-RU"/>
        </w:rPr>
        <w:drawing>
          <wp:inline distT="0" distB="0" distL="0" distR="0" wp14:anchorId="549D92EE" wp14:editId="3C1A90B3">
            <wp:extent cx="5495925" cy="1276350"/>
            <wp:effectExtent l="0" t="0" r="952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495925" cy="1276350"/>
                    </a:xfrm>
                    <a:prstGeom prst="rect">
                      <a:avLst/>
                    </a:prstGeom>
                    <a:noFill/>
                    <a:ln>
                      <a:noFill/>
                    </a:ln>
                  </pic:spPr>
                </pic:pic>
              </a:graphicData>
            </a:graphic>
          </wp:inline>
        </w:drawing>
      </w:r>
    </w:p>
    <w:p w:rsidR="00505DBC" w:rsidRDefault="00505DBC" w:rsidP="00505DBC">
      <w:pPr>
        <w:rPr>
          <w:color w:val="000000"/>
          <w:sz w:val="24"/>
        </w:rPr>
      </w:pPr>
      <w:r>
        <w:rPr>
          <w:noProof/>
          <w:color w:val="000000"/>
          <w:sz w:val="24"/>
          <w:lang w:eastAsia="ru-RU"/>
        </w:rPr>
        <w:drawing>
          <wp:inline distT="0" distB="0" distL="0" distR="0" wp14:anchorId="622DED81" wp14:editId="16FD5CD6">
            <wp:extent cx="3886200" cy="30480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886200" cy="304800"/>
                    </a:xfrm>
                    <a:prstGeom prst="rect">
                      <a:avLst/>
                    </a:prstGeom>
                    <a:noFill/>
                    <a:ln>
                      <a:noFill/>
                    </a:ln>
                  </pic:spPr>
                </pic:pic>
              </a:graphicData>
            </a:graphic>
          </wp:inline>
        </w:drawing>
      </w:r>
    </w:p>
    <w:p w:rsidR="00505DBC" w:rsidRPr="00234B6C" w:rsidRDefault="00505DBC" w:rsidP="00505DBC">
      <w:pPr>
        <w:rPr>
          <w:color w:val="000000"/>
          <w:sz w:val="24"/>
        </w:rPr>
      </w:pPr>
      <w:r>
        <w:rPr>
          <w:noProof/>
          <w:color w:val="000000"/>
          <w:sz w:val="24"/>
          <w:lang w:eastAsia="ru-RU"/>
        </w:rPr>
        <w:drawing>
          <wp:inline distT="0" distB="0" distL="0" distR="0" wp14:anchorId="10DF3199" wp14:editId="5D7E625E">
            <wp:extent cx="5476875" cy="704850"/>
            <wp:effectExtent l="0" t="0" r="952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476875" cy="704850"/>
                    </a:xfrm>
                    <a:prstGeom prst="rect">
                      <a:avLst/>
                    </a:prstGeom>
                    <a:noFill/>
                    <a:ln>
                      <a:noFill/>
                    </a:ln>
                  </pic:spPr>
                </pic:pic>
              </a:graphicData>
            </a:graphic>
          </wp:inline>
        </w:drawing>
      </w:r>
    </w:p>
    <w:p w:rsidR="00505DBC" w:rsidRDefault="00505DBC" w:rsidP="00505DBC">
      <w:pPr>
        <w:rPr>
          <w:color w:val="000000"/>
          <w:sz w:val="24"/>
        </w:rPr>
      </w:pPr>
      <w:r>
        <w:rPr>
          <w:color w:val="000000"/>
          <w:sz w:val="24"/>
        </w:rPr>
        <w:t>Контрольная работа по темам "Неравенства. Системы уравнений"</w:t>
      </w:r>
    </w:p>
    <w:p w:rsidR="00505DBC" w:rsidRDefault="00505DBC" w:rsidP="00505DBC">
      <w:pPr>
        <w:rPr>
          <w:color w:val="000000"/>
          <w:sz w:val="24"/>
        </w:rPr>
      </w:pPr>
      <w:r>
        <w:rPr>
          <w:color w:val="000000"/>
          <w:sz w:val="24"/>
        </w:rPr>
        <w:t>Вариант 1.</w:t>
      </w:r>
    </w:p>
    <w:p w:rsidR="00505DBC" w:rsidRPr="007B16F4" w:rsidRDefault="00505DBC" w:rsidP="00505DBC">
      <w:pPr>
        <w:rPr>
          <w:color w:val="000000"/>
          <w:sz w:val="24"/>
        </w:rPr>
      </w:pPr>
      <w:r>
        <w:rPr>
          <w:noProof/>
          <w:color w:val="000000"/>
          <w:sz w:val="24"/>
          <w:lang w:eastAsia="ru-RU"/>
        </w:rPr>
        <w:drawing>
          <wp:inline distT="0" distB="0" distL="0" distR="0" wp14:anchorId="54909B4C" wp14:editId="4AA282B5">
            <wp:extent cx="5476875" cy="552450"/>
            <wp:effectExtent l="0" t="0" r="9525"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476875" cy="552450"/>
                    </a:xfrm>
                    <a:prstGeom prst="rect">
                      <a:avLst/>
                    </a:prstGeom>
                    <a:noFill/>
                    <a:ln>
                      <a:noFill/>
                    </a:ln>
                  </pic:spPr>
                </pic:pic>
              </a:graphicData>
            </a:graphic>
          </wp:inline>
        </w:drawing>
      </w:r>
      <w:r>
        <w:rPr>
          <w:noProof/>
          <w:color w:val="000000"/>
          <w:sz w:val="24"/>
          <w:lang w:eastAsia="ru-RU"/>
        </w:rPr>
        <w:drawing>
          <wp:inline distT="0" distB="0" distL="0" distR="0" wp14:anchorId="577D3A43" wp14:editId="7A30F461">
            <wp:extent cx="5400675" cy="1914525"/>
            <wp:effectExtent l="0" t="0" r="9525" b="952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400675" cy="1914525"/>
                    </a:xfrm>
                    <a:prstGeom prst="rect">
                      <a:avLst/>
                    </a:prstGeom>
                    <a:noFill/>
                    <a:ln>
                      <a:noFill/>
                    </a:ln>
                  </pic:spPr>
                </pic:pic>
              </a:graphicData>
            </a:graphic>
          </wp:inline>
        </w:drawing>
      </w:r>
    </w:p>
    <w:p w:rsidR="00505DBC" w:rsidRDefault="00505DBC" w:rsidP="00505DBC">
      <w:pPr>
        <w:rPr>
          <w:color w:val="000000"/>
          <w:sz w:val="24"/>
        </w:rPr>
      </w:pPr>
      <w:r>
        <w:rPr>
          <w:color w:val="000000"/>
          <w:sz w:val="24"/>
        </w:rPr>
        <w:t>Вариант 2.</w:t>
      </w:r>
    </w:p>
    <w:p w:rsidR="00505DBC" w:rsidRPr="007B16F4" w:rsidRDefault="00505DBC" w:rsidP="00505DBC">
      <w:pPr>
        <w:rPr>
          <w:color w:val="000000"/>
          <w:sz w:val="24"/>
        </w:rPr>
      </w:pPr>
      <w:r>
        <w:rPr>
          <w:noProof/>
          <w:color w:val="000000"/>
          <w:sz w:val="24"/>
          <w:lang w:eastAsia="ru-RU"/>
        </w:rPr>
        <w:drawing>
          <wp:inline distT="0" distB="0" distL="0" distR="0" wp14:anchorId="431C177D" wp14:editId="27BDDFC4">
            <wp:extent cx="5467350" cy="542925"/>
            <wp:effectExtent l="0" t="0" r="0" b="952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467350" cy="542925"/>
                    </a:xfrm>
                    <a:prstGeom prst="rect">
                      <a:avLst/>
                    </a:prstGeom>
                    <a:noFill/>
                    <a:ln>
                      <a:noFill/>
                    </a:ln>
                  </pic:spPr>
                </pic:pic>
              </a:graphicData>
            </a:graphic>
          </wp:inline>
        </w:drawing>
      </w:r>
      <w:r>
        <w:rPr>
          <w:noProof/>
          <w:color w:val="000000"/>
          <w:sz w:val="24"/>
          <w:lang w:eastAsia="ru-RU"/>
        </w:rPr>
        <w:lastRenderedPageBreak/>
        <w:drawing>
          <wp:inline distT="0" distB="0" distL="0" distR="0" wp14:anchorId="3A3E3560" wp14:editId="7F926F2D">
            <wp:extent cx="5353050" cy="190500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353050" cy="1905000"/>
                    </a:xfrm>
                    <a:prstGeom prst="rect">
                      <a:avLst/>
                    </a:prstGeom>
                    <a:noFill/>
                    <a:ln>
                      <a:noFill/>
                    </a:ln>
                  </pic:spPr>
                </pic:pic>
              </a:graphicData>
            </a:graphic>
          </wp:inline>
        </w:drawing>
      </w:r>
    </w:p>
    <w:p w:rsidR="00505DBC" w:rsidRDefault="00505DBC" w:rsidP="00505DBC">
      <w:pPr>
        <w:rPr>
          <w:b/>
          <w:color w:val="000000"/>
          <w:sz w:val="28"/>
        </w:rPr>
      </w:pPr>
      <w:r>
        <w:rPr>
          <w:color w:val="000000"/>
          <w:sz w:val="24"/>
        </w:rPr>
        <w:t>Итоговая контрольная работа / Всероссийская проверочная работа</w:t>
      </w:r>
    </w:p>
    <w:p w:rsidR="00505DBC" w:rsidRDefault="00505DBC" w:rsidP="00505DBC">
      <w:pPr>
        <w:jc w:val="center"/>
        <w:rPr>
          <w:b/>
          <w:color w:val="000000"/>
          <w:sz w:val="28"/>
        </w:rPr>
      </w:pPr>
    </w:p>
    <w:p w:rsidR="00505DBC" w:rsidRDefault="00505DBC" w:rsidP="00505DBC">
      <w:pPr>
        <w:jc w:val="center"/>
        <w:rPr>
          <w:b/>
          <w:color w:val="000000"/>
          <w:sz w:val="28"/>
        </w:rPr>
      </w:pPr>
      <w:r>
        <w:rPr>
          <w:b/>
          <w:color w:val="000000"/>
          <w:sz w:val="28"/>
        </w:rPr>
        <w:t>9 КЛАСС</w:t>
      </w:r>
    </w:p>
    <w:p w:rsidR="00505DBC" w:rsidRDefault="00505DBC" w:rsidP="00505DBC">
      <w:pPr>
        <w:rPr>
          <w:color w:val="000000"/>
          <w:sz w:val="24"/>
        </w:rPr>
      </w:pPr>
      <w:r>
        <w:rPr>
          <w:color w:val="000000"/>
          <w:sz w:val="24"/>
        </w:rPr>
        <w:t>Контрольная работа по теме "Уравнения с одной переменной"</w:t>
      </w:r>
    </w:p>
    <w:p w:rsidR="00505DBC" w:rsidRDefault="00505DBC" w:rsidP="00505DBC">
      <w:pPr>
        <w:rPr>
          <w:color w:val="000000"/>
          <w:sz w:val="24"/>
        </w:rPr>
      </w:pPr>
      <w:r>
        <w:rPr>
          <w:color w:val="000000"/>
          <w:sz w:val="24"/>
        </w:rPr>
        <w:t>Вариант 1.</w:t>
      </w:r>
    </w:p>
    <w:p w:rsidR="00505DBC" w:rsidRDefault="00505DBC" w:rsidP="00505DBC">
      <w:pPr>
        <w:rPr>
          <w:color w:val="000000"/>
          <w:sz w:val="24"/>
        </w:rPr>
      </w:pPr>
      <w:r>
        <w:rPr>
          <w:noProof/>
          <w:color w:val="000000"/>
          <w:sz w:val="24"/>
          <w:lang w:eastAsia="ru-RU"/>
        </w:rPr>
        <w:drawing>
          <wp:inline distT="0" distB="0" distL="0" distR="0" wp14:anchorId="2FC0003E" wp14:editId="73D61DC4">
            <wp:extent cx="3886200" cy="1285875"/>
            <wp:effectExtent l="0" t="0" r="0" b="952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886200" cy="1285875"/>
                    </a:xfrm>
                    <a:prstGeom prst="rect">
                      <a:avLst/>
                    </a:prstGeom>
                    <a:noFill/>
                    <a:ln>
                      <a:noFill/>
                    </a:ln>
                  </pic:spPr>
                </pic:pic>
              </a:graphicData>
            </a:graphic>
          </wp:inline>
        </w:drawing>
      </w:r>
    </w:p>
    <w:p w:rsidR="00505DBC" w:rsidRDefault="00505DBC" w:rsidP="00505DBC">
      <w:pPr>
        <w:rPr>
          <w:color w:val="000000"/>
          <w:sz w:val="24"/>
        </w:rPr>
      </w:pPr>
      <w:r>
        <w:rPr>
          <w:noProof/>
          <w:color w:val="000000"/>
          <w:sz w:val="24"/>
          <w:lang w:eastAsia="ru-RU"/>
        </w:rPr>
        <w:drawing>
          <wp:inline distT="0" distB="0" distL="0" distR="0" wp14:anchorId="7840E0D6" wp14:editId="6BFE5CAA">
            <wp:extent cx="5467350" cy="104775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467350" cy="1047750"/>
                    </a:xfrm>
                    <a:prstGeom prst="rect">
                      <a:avLst/>
                    </a:prstGeom>
                    <a:noFill/>
                    <a:ln>
                      <a:noFill/>
                    </a:ln>
                  </pic:spPr>
                </pic:pic>
              </a:graphicData>
            </a:graphic>
          </wp:inline>
        </w:drawing>
      </w:r>
    </w:p>
    <w:p w:rsidR="00505DBC" w:rsidRDefault="00505DBC" w:rsidP="00505DBC">
      <w:pPr>
        <w:rPr>
          <w:color w:val="000000"/>
          <w:sz w:val="24"/>
        </w:rPr>
      </w:pPr>
      <w:r>
        <w:rPr>
          <w:color w:val="000000"/>
          <w:sz w:val="24"/>
        </w:rPr>
        <w:t>Вариант 2.</w:t>
      </w:r>
    </w:p>
    <w:p w:rsidR="00505DBC" w:rsidRDefault="00505DBC" w:rsidP="00505DBC">
      <w:pPr>
        <w:rPr>
          <w:color w:val="000000"/>
          <w:sz w:val="24"/>
        </w:rPr>
      </w:pPr>
      <w:r>
        <w:rPr>
          <w:noProof/>
          <w:color w:val="000000"/>
          <w:sz w:val="24"/>
          <w:lang w:eastAsia="ru-RU"/>
        </w:rPr>
        <w:drawing>
          <wp:inline distT="0" distB="0" distL="0" distR="0" wp14:anchorId="1835C764" wp14:editId="622F14E1">
            <wp:extent cx="5495925" cy="2362200"/>
            <wp:effectExtent l="0" t="0" r="952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495925" cy="2362200"/>
                    </a:xfrm>
                    <a:prstGeom prst="rect">
                      <a:avLst/>
                    </a:prstGeom>
                    <a:noFill/>
                    <a:ln>
                      <a:noFill/>
                    </a:ln>
                  </pic:spPr>
                </pic:pic>
              </a:graphicData>
            </a:graphic>
          </wp:inline>
        </w:drawing>
      </w:r>
    </w:p>
    <w:p w:rsidR="00505DBC" w:rsidRDefault="00505DBC" w:rsidP="00505DBC">
      <w:pPr>
        <w:rPr>
          <w:color w:val="000000"/>
          <w:sz w:val="24"/>
        </w:rPr>
      </w:pPr>
      <w:r>
        <w:rPr>
          <w:color w:val="000000"/>
          <w:sz w:val="24"/>
        </w:rPr>
        <w:t>Контрольная работа по теме "Системы уравнений"</w:t>
      </w:r>
    </w:p>
    <w:p w:rsidR="00505DBC" w:rsidRDefault="00505DBC" w:rsidP="00505DBC">
      <w:pPr>
        <w:rPr>
          <w:color w:val="000000"/>
          <w:sz w:val="24"/>
        </w:rPr>
      </w:pPr>
      <w:r>
        <w:rPr>
          <w:color w:val="000000"/>
          <w:sz w:val="24"/>
        </w:rPr>
        <w:t>Вариант 1.</w:t>
      </w:r>
    </w:p>
    <w:p w:rsidR="00505DBC" w:rsidRPr="003D7FCE" w:rsidRDefault="00505DBC" w:rsidP="00505DBC">
      <w:pPr>
        <w:rPr>
          <w:color w:val="000000"/>
          <w:sz w:val="24"/>
        </w:rPr>
      </w:pPr>
      <w:r>
        <w:rPr>
          <w:noProof/>
          <w:color w:val="000000"/>
          <w:sz w:val="24"/>
          <w:lang w:eastAsia="ru-RU"/>
        </w:rPr>
        <w:drawing>
          <wp:inline distT="0" distB="0" distL="0" distR="0" wp14:anchorId="4340D581" wp14:editId="294B8092">
            <wp:extent cx="4924425" cy="419100"/>
            <wp:effectExtent l="0" t="0" r="952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924425" cy="419100"/>
                    </a:xfrm>
                    <a:prstGeom prst="rect">
                      <a:avLst/>
                    </a:prstGeom>
                    <a:noFill/>
                    <a:ln>
                      <a:noFill/>
                    </a:ln>
                  </pic:spPr>
                </pic:pic>
              </a:graphicData>
            </a:graphic>
          </wp:inline>
        </w:drawing>
      </w:r>
      <w:r>
        <w:rPr>
          <w:noProof/>
          <w:color w:val="000000"/>
          <w:sz w:val="24"/>
          <w:lang w:eastAsia="ru-RU"/>
        </w:rPr>
        <w:drawing>
          <wp:inline distT="0" distB="0" distL="0" distR="0" wp14:anchorId="50901830" wp14:editId="42FCB74A">
            <wp:extent cx="3371850" cy="409575"/>
            <wp:effectExtent l="0" t="0" r="0" b="952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371850" cy="409575"/>
                    </a:xfrm>
                    <a:prstGeom prst="rect">
                      <a:avLst/>
                    </a:prstGeom>
                    <a:noFill/>
                    <a:ln>
                      <a:noFill/>
                    </a:ln>
                  </pic:spPr>
                </pic:pic>
              </a:graphicData>
            </a:graphic>
          </wp:inline>
        </w:drawing>
      </w:r>
    </w:p>
    <w:p w:rsidR="00505DBC" w:rsidRDefault="00505DBC" w:rsidP="00505DBC">
      <w:pPr>
        <w:rPr>
          <w:color w:val="000000"/>
          <w:sz w:val="24"/>
        </w:rPr>
      </w:pPr>
      <w:r>
        <w:rPr>
          <w:noProof/>
          <w:color w:val="000000"/>
          <w:sz w:val="24"/>
          <w:lang w:eastAsia="ru-RU"/>
        </w:rPr>
        <w:drawing>
          <wp:inline distT="0" distB="0" distL="0" distR="0" wp14:anchorId="74106127" wp14:editId="336C1C1D">
            <wp:extent cx="4791075" cy="400050"/>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791075" cy="400050"/>
                    </a:xfrm>
                    <a:prstGeom prst="rect">
                      <a:avLst/>
                    </a:prstGeom>
                    <a:noFill/>
                    <a:ln>
                      <a:noFill/>
                    </a:ln>
                  </pic:spPr>
                </pic:pic>
              </a:graphicData>
            </a:graphic>
          </wp:inline>
        </w:drawing>
      </w:r>
    </w:p>
    <w:p w:rsidR="00505DBC" w:rsidRPr="003D7FCE" w:rsidRDefault="00505DBC" w:rsidP="00505DBC">
      <w:pPr>
        <w:rPr>
          <w:color w:val="000000"/>
          <w:sz w:val="24"/>
        </w:rPr>
      </w:pPr>
      <w:r>
        <w:rPr>
          <w:noProof/>
          <w:color w:val="000000"/>
          <w:sz w:val="24"/>
          <w:lang w:eastAsia="ru-RU"/>
        </w:rPr>
        <w:lastRenderedPageBreak/>
        <w:drawing>
          <wp:inline distT="0" distB="0" distL="0" distR="0" wp14:anchorId="557F639E" wp14:editId="131D917F">
            <wp:extent cx="2371725" cy="409575"/>
            <wp:effectExtent l="0" t="0" r="9525"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371725" cy="409575"/>
                    </a:xfrm>
                    <a:prstGeom prst="rect">
                      <a:avLst/>
                    </a:prstGeom>
                    <a:noFill/>
                    <a:ln>
                      <a:noFill/>
                    </a:ln>
                  </pic:spPr>
                </pic:pic>
              </a:graphicData>
            </a:graphic>
          </wp:inline>
        </w:drawing>
      </w:r>
      <w:r>
        <w:rPr>
          <w:color w:val="000000"/>
          <w:sz w:val="24"/>
        </w:rPr>
        <w:t xml:space="preserve">  </w:t>
      </w:r>
      <w:r>
        <w:rPr>
          <w:noProof/>
          <w:color w:val="000000"/>
          <w:sz w:val="24"/>
          <w:lang w:eastAsia="ru-RU"/>
        </w:rPr>
        <w:drawing>
          <wp:inline distT="0" distB="0" distL="0" distR="0" wp14:anchorId="70637A98" wp14:editId="336301AB">
            <wp:extent cx="942975" cy="419100"/>
            <wp:effectExtent l="0" t="0" r="952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942975" cy="419100"/>
                    </a:xfrm>
                    <a:prstGeom prst="rect">
                      <a:avLst/>
                    </a:prstGeom>
                    <a:noFill/>
                    <a:ln>
                      <a:noFill/>
                    </a:ln>
                  </pic:spPr>
                </pic:pic>
              </a:graphicData>
            </a:graphic>
          </wp:inline>
        </w:drawing>
      </w:r>
    </w:p>
    <w:p w:rsidR="00505DBC" w:rsidRPr="003D7FCE" w:rsidRDefault="00505DBC" w:rsidP="00505DBC">
      <w:pPr>
        <w:rPr>
          <w:color w:val="000000"/>
          <w:sz w:val="24"/>
        </w:rPr>
      </w:pPr>
      <w:r>
        <w:rPr>
          <w:noProof/>
          <w:color w:val="000000"/>
          <w:sz w:val="24"/>
          <w:lang w:eastAsia="ru-RU"/>
        </w:rPr>
        <w:drawing>
          <wp:inline distT="0" distB="0" distL="0" distR="0" wp14:anchorId="7843DF0D" wp14:editId="5ED0DF12">
            <wp:extent cx="5505450" cy="714375"/>
            <wp:effectExtent l="0" t="0" r="0" b="9525"/>
            <wp:docPr id="716802516" name="Рисунок 716802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505450" cy="714375"/>
                    </a:xfrm>
                    <a:prstGeom prst="rect">
                      <a:avLst/>
                    </a:prstGeom>
                    <a:noFill/>
                    <a:ln>
                      <a:noFill/>
                    </a:ln>
                  </pic:spPr>
                </pic:pic>
              </a:graphicData>
            </a:graphic>
          </wp:inline>
        </w:drawing>
      </w:r>
    </w:p>
    <w:p w:rsidR="00505DBC" w:rsidRDefault="00505DBC" w:rsidP="00505DBC">
      <w:pPr>
        <w:rPr>
          <w:color w:val="000000"/>
          <w:sz w:val="24"/>
        </w:rPr>
      </w:pPr>
      <w:r>
        <w:rPr>
          <w:color w:val="000000"/>
          <w:sz w:val="24"/>
        </w:rPr>
        <w:t>Вариант 2.</w:t>
      </w:r>
    </w:p>
    <w:p w:rsidR="00505DBC" w:rsidRDefault="00505DBC" w:rsidP="00505DBC">
      <w:pPr>
        <w:rPr>
          <w:color w:val="000000"/>
          <w:sz w:val="24"/>
        </w:rPr>
      </w:pPr>
      <w:r>
        <w:rPr>
          <w:noProof/>
          <w:color w:val="000000"/>
          <w:sz w:val="24"/>
          <w:lang w:eastAsia="ru-RU"/>
        </w:rPr>
        <w:drawing>
          <wp:inline distT="0" distB="0" distL="0" distR="0" wp14:anchorId="0E0A9E5E" wp14:editId="486A340B">
            <wp:extent cx="4933950" cy="428625"/>
            <wp:effectExtent l="0" t="0" r="0" b="9525"/>
            <wp:docPr id="716802517" name="Рисунок 716802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933950" cy="428625"/>
                    </a:xfrm>
                    <a:prstGeom prst="rect">
                      <a:avLst/>
                    </a:prstGeom>
                    <a:noFill/>
                    <a:ln>
                      <a:noFill/>
                    </a:ln>
                  </pic:spPr>
                </pic:pic>
              </a:graphicData>
            </a:graphic>
          </wp:inline>
        </w:drawing>
      </w:r>
    </w:p>
    <w:p w:rsidR="00505DBC" w:rsidRDefault="00505DBC" w:rsidP="00505DBC">
      <w:pPr>
        <w:rPr>
          <w:color w:val="000000"/>
          <w:sz w:val="24"/>
        </w:rPr>
      </w:pPr>
      <w:r>
        <w:rPr>
          <w:noProof/>
          <w:color w:val="000000"/>
          <w:sz w:val="24"/>
          <w:lang w:eastAsia="ru-RU"/>
        </w:rPr>
        <w:drawing>
          <wp:inline distT="0" distB="0" distL="0" distR="0" wp14:anchorId="2D5B772B" wp14:editId="28F7790D">
            <wp:extent cx="3352800" cy="419100"/>
            <wp:effectExtent l="0" t="0" r="0" b="0"/>
            <wp:docPr id="716802518" name="Рисунок 716802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352800" cy="419100"/>
                    </a:xfrm>
                    <a:prstGeom prst="rect">
                      <a:avLst/>
                    </a:prstGeom>
                    <a:noFill/>
                    <a:ln>
                      <a:noFill/>
                    </a:ln>
                  </pic:spPr>
                </pic:pic>
              </a:graphicData>
            </a:graphic>
          </wp:inline>
        </w:drawing>
      </w:r>
    </w:p>
    <w:p w:rsidR="00505DBC" w:rsidRDefault="00505DBC" w:rsidP="00505DBC">
      <w:pPr>
        <w:rPr>
          <w:color w:val="000000"/>
          <w:sz w:val="24"/>
        </w:rPr>
      </w:pPr>
      <w:r>
        <w:rPr>
          <w:noProof/>
          <w:color w:val="000000"/>
          <w:sz w:val="24"/>
          <w:lang w:eastAsia="ru-RU"/>
        </w:rPr>
        <w:drawing>
          <wp:inline distT="0" distB="0" distL="0" distR="0" wp14:anchorId="38EBA5B0" wp14:editId="43403318">
            <wp:extent cx="4819650" cy="419100"/>
            <wp:effectExtent l="0" t="0" r="0" b="0"/>
            <wp:docPr id="716802519" name="Рисунок 716802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819650" cy="419100"/>
                    </a:xfrm>
                    <a:prstGeom prst="rect">
                      <a:avLst/>
                    </a:prstGeom>
                    <a:noFill/>
                    <a:ln>
                      <a:noFill/>
                    </a:ln>
                  </pic:spPr>
                </pic:pic>
              </a:graphicData>
            </a:graphic>
          </wp:inline>
        </w:drawing>
      </w:r>
    </w:p>
    <w:p w:rsidR="00505DBC" w:rsidRPr="00C160A3" w:rsidRDefault="00505DBC" w:rsidP="00505DBC">
      <w:pPr>
        <w:rPr>
          <w:color w:val="000000"/>
          <w:sz w:val="24"/>
        </w:rPr>
      </w:pPr>
      <w:r>
        <w:rPr>
          <w:noProof/>
          <w:color w:val="000000"/>
          <w:sz w:val="24"/>
          <w:lang w:eastAsia="ru-RU"/>
        </w:rPr>
        <w:drawing>
          <wp:inline distT="0" distB="0" distL="0" distR="0" wp14:anchorId="10F4F79D" wp14:editId="20CBF7FC">
            <wp:extent cx="2371725" cy="409575"/>
            <wp:effectExtent l="0" t="0" r="9525" b="9525"/>
            <wp:docPr id="716802520" name="Рисунок 716802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371725" cy="409575"/>
                    </a:xfrm>
                    <a:prstGeom prst="rect">
                      <a:avLst/>
                    </a:prstGeom>
                    <a:noFill/>
                    <a:ln>
                      <a:noFill/>
                    </a:ln>
                  </pic:spPr>
                </pic:pic>
              </a:graphicData>
            </a:graphic>
          </wp:inline>
        </w:drawing>
      </w:r>
      <w:r>
        <w:rPr>
          <w:noProof/>
          <w:color w:val="000000"/>
          <w:sz w:val="24"/>
          <w:lang w:eastAsia="ru-RU"/>
        </w:rPr>
        <w:drawing>
          <wp:inline distT="0" distB="0" distL="0" distR="0" wp14:anchorId="4BF54FFE" wp14:editId="1D0AAE20">
            <wp:extent cx="933450" cy="438150"/>
            <wp:effectExtent l="0" t="0" r="0" b="0"/>
            <wp:docPr id="716802521" name="Рисунок 716802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933450" cy="438150"/>
                    </a:xfrm>
                    <a:prstGeom prst="rect">
                      <a:avLst/>
                    </a:prstGeom>
                    <a:noFill/>
                    <a:ln>
                      <a:noFill/>
                    </a:ln>
                  </pic:spPr>
                </pic:pic>
              </a:graphicData>
            </a:graphic>
          </wp:inline>
        </w:drawing>
      </w:r>
    </w:p>
    <w:p w:rsidR="00505DBC" w:rsidRPr="00C160A3" w:rsidRDefault="00505DBC" w:rsidP="00505DBC">
      <w:pPr>
        <w:rPr>
          <w:color w:val="000000"/>
          <w:sz w:val="24"/>
        </w:rPr>
      </w:pPr>
      <w:r>
        <w:rPr>
          <w:noProof/>
          <w:color w:val="000000"/>
          <w:sz w:val="24"/>
          <w:lang w:eastAsia="ru-RU"/>
        </w:rPr>
        <w:drawing>
          <wp:inline distT="0" distB="0" distL="0" distR="0" wp14:anchorId="3DC6B5DA" wp14:editId="0B3B36D4">
            <wp:extent cx="5486400" cy="733425"/>
            <wp:effectExtent l="0" t="0" r="0" b="9525"/>
            <wp:docPr id="716802522" name="Рисунок 716802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486400" cy="733425"/>
                    </a:xfrm>
                    <a:prstGeom prst="rect">
                      <a:avLst/>
                    </a:prstGeom>
                    <a:noFill/>
                    <a:ln>
                      <a:noFill/>
                    </a:ln>
                  </pic:spPr>
                </pic:pic>
              </a:graphicData>
            </a:graphic>
          </wp:inline>
        </w:drawing>
      </w:r>
    </w:p>
    <w:p w:rsidR="00505DBC" w:rsidRDefault="00505DBC" w:rsidP="00505DBC">
      <w:pPr>
        <w:rPr>
          <w:color w:val="000000"/>
          <w:sz w:val="24"/>
        </w:rPr>
      </w:pPr>
      <w:r>
        <w:rPr>
          <w:color w:val="000000"/>
          <w:sz w:val="24"/>
        </w:rPr>
        <w:t>Контрольная работа по теме "Неравенства"</w:t>
      </w:r>
    </w:p>
    <w:p w:rsidR="00505DBC" w:rsidRDefault="00505DBC" w:rsidP="00505DBC">
      <w:pPr>
        <w:rPr>
          <w:color w:val="000000"/>
          <w:sz w:val="24"/>
        </w:rPr>
      </w:pPr>
      <w:r>
        <w:rPr>
          <w:color w:val="000000"/>
          <w:sz w:val="24"/>
        </w:rPr>
        <w:t>Вариант 1.</w:t>
      </w:r>
    </w:p>
    <w:p w:rsidR="00505DBC" w:rsidRDefault="00505DBC" w:rsidP="00505DBC">
      <w:pPr>
        <w:rPr>
          <w:color w:val="000000"/>
          <w:sz w:val="24"/>
        </w:rPr>
      </w:pPr>
      <w:r>
        <w:rPr>
          <w:noProof/>
          <w:color w:val="000000"/>
          <w:sz w:val="24"/>
          <w:lang w:eastAsia="ru-RU"/>
        </w:rPr>
        <w:drawing>
          <wp:inline distT="0" distB="0" distL="0" distR="0" wp14:anchorId="79B31331" wp14:editId="65F43722">
            <wp:extent cx="3638550" cy="171450"/>
            <wp:effectExtent l="0" t="0" r="0" b="0"/>
            <wp:docPr id="716802524" name="Рисунок 716802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638550" cy="171450"/>
                    </a:xfrm>
                    <a:prstGeom prst="rect">
                      <a:avLst/>
                    </a:prstGeom>
                    <a:noFill/>
                    <a:ln>
                      <a:noFill/>
                    </a:ln>
                  </pic:spPr>
                </pic:pic>
              </a:graphicData>
            </a:graphic>
          </wp:inline>
        </w:drawing>
      </w:r>
    </w:p>
    <w:p w:rsidR="00505DBC" w:rsidRPr="008A4349" w:rsidRDefault="00505DBC" w:rsidP="00505DBC">
      <w:pPr>
        <w:rPr>
          <w:color w:val="000000"/>
          <w:sz w:val="24"/>
        </w:rPr>
      </w:pPr>
      <w:r>
        <w:rPr>
          <w:noProof/>
          <w:color w:val="000000"/>
          <w:sz w:val="24"/>
          <w:lang w:eastAsia="ru-RU"/>
        </w:rPr>
        <w:drawing>
          <wp:inline distT="0" distB="0" distL="0" distR="0" wp14:anchorId="64F408C3" wp14:editId="010112E3">
            <wp:extent cx="3543300" cy="523875"/>
            <wp:effectExtent l="0" t="0" r="0" b="9525"/>
            <wp:docPr id="716802525" name="Рисунок 716802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543300" cy="523875"/>
                    </a:xfrm>
                    <a:prstGeom prst="rect">
                      <a:avLst/>
                    </a:prstGeom>
                    <a:noFill/>
                    <a:ln>
                      <a:noFill/>
                    </a:ln>
                  </pic:spPr>
                </pic:pic>
              </a:graphicData>
            </a:graphic>
          </wp:inline>
        </w:drawing>
      </w:r>
    </w:p>
    <w:p w:rsidR="00505DBC" w:rsidRDefault="00505DBC" w:rsidP="00505DBC">
      <w:pPr>
        <w:rPr>
          <w:color w:val="000000"/>
          <w:sz w:val="24"/>
        </w:rPr>
      </w:pPr>
      <w:r>
        <w:rPr>
          <w:noProof/>
          <w:color w:val="000000"/>
          <w:sz w:val="24"/>
          <w:lang w:eastAsia="ru-RU"/>
        </w:rPr>
        <w:drawing>
          <wp:inline distT="0" distB="0" distL="0" distR="0" wp14:anchorId="213E2D1D" wp14:editId="6955702D">
            <wp:extent cx="3352800" cy="838200"/>
            <wp:effectExtent l="0" t="0" r="0" b="0"/>
            <wp:docPr id="716802526" name="Рисунок 716802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352800" cy="838200"/>
                    </a:xfrm>
                    <a:prstGeom prst="rect">
                      <a:avLst/>
                    </a:prstGeom>
                    <a:noFill/>
                    <a:ln>
                      <a:noFill/>
                    </a:ln>
                  </pic:spPr>
                </pic:pic>
              </a:graphicData>
            </a:graphic>
          </wp:inline>
        </w:drawing>
      </w:r>
    </w:p>
    <w:p w:rsidR="00505DBC" w:rsidRDefault="00505DBC" w:rsidP="00505DBC">
      <w:pPr>
        <w:rPr>
          <w:color w:val="000000"/>
          <w:sz w:val="24"/>
        </w:rPr>
      </w:pPr>
      <w:r>
        <w:rPr>
          <w:noProof/>
          <w:color w:val="000000"/>
          <w:sz w:val="24"/>
          <w:lang w:eastAsia="ru-RU"/>
        </w:rPr>
        <w:drawing>
          <wp:inline distT="0" distB="0" distL="0" distR="0" wp14:anchorId="0DBD4DFF" wp14:editId="3265F120">
            <wp:extent cx="5476875" cy="542925"/>
            <wp:effectExtent l="0" t="0" r="9525" b="9525"/>
            <wp:docPr id="716802527" name="Рисунок 716802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476875" cy="542925"/>
                    </a:xfrm>
                    <a:prstGeom prst="rect">
                      <a:avLst/>
                    </a:prstGeom>
                    <a:noFill/>
                    <a:ln>
                      <a:noFill/>
                    </a:ln>
                  </pic:spPr>
                </pic:pic>
              </a:graphicData>
            </a:graphic>
          </wp:inline>
        </w:drawing>
      </w:r>
    </w:p>
    <w:p w:rsidR="00505DBC" w:rsidRPr="008A4349" w:rsidRDefault="00505DBC" w:rsidP="00505DBC">
      <w:pPr>
        <w:rPr>
          <w:color w:val="000000"/>
          <w:sz w:val="24"/>
        </w:rPr>
      </w:pPr>
      <w:r>
        <w:rPr>
          <w:noProof/>
          <w:color w:val="000000"/>
          <w:sz w:val="24"/>
          <w:lang w:eastAsia="ru-RU"/>
        </w:rPr>
        <w:drawing>
          <wp:inline distT="0" distB="0" distL="0" distR="0" wp14:anchorId="0BE02907" wp14:editId="3192A133">
            <wp:extent cx="4448175" cy="514350"/>
            <wp:effectExtent l="0" t="0" r="9525" b="0"/>
            <wp:docPr id="716802528" name="Рисунок 716802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448175" cy="514350"/>
                    </a:xfrm>
                    <a:prstGeom prst="rect">
                      <a:avLst/>
                    </a:prstGeom>
                    <a:noFill/>
                    <a:ln>
                      <a:noFill/>
                    </a:ln>
                  </pic:spPr>
                </pic:pic>
              </a:graphicData>
            </a:graphic>
          </wp:inline>
        </w:drawing>
      </w:r>
    </w:p>
    <w:p w:rsidR="00505DBC" w:rsidRDefault="00505DBC" w:rsidP="00505DBC">
      <w:pPr>
        <w:rPr>
          <w:color w:val="000000"/>
          <w:sz w:val="24"/>
        </w:rPr>
      </w:pPr>
      <w:r>
        <w:rPr>
          <w:color w:val="000000"/>
          <w:sz w:val="24"/>
        </w:rPr>
        <w:t>Вариант 2.</w:t>
      </w:r>
    </w:p>
    <w:p w:rsidR="00505DBC" w:rsidRPr="00815965" w:rsidRDefault="00505DBC" w:rsidP="00505DBC">
      <w:pPr>
        <w:rPr>
          <w:color w:val="000000"/>
          <w:sz w:val="24"/>
        </w:rPr>
      </w:pPr>
      <w:r>
        <w:rPr>
          <w:noProof/>
          <w:color w:val="000000"/>
          <w:sz w:val="24"/>
          <w:lang w:eastAsia="ru-RU"/>
        </w:rPr>
        <w:drawing>
          <wp:inline distT="0" distB="0" distL="0" distR="0" wp14:anchorId="613EE915" wp14:editId="4580B660">
            <wp:extent cx="3733800" cy="161925"/>
            <wp:effectExtent l="0" t="0" r="0" b="9525"/>
            <wp:docPr id="716802529" name="Рисунок 716802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733800" cy="161925"/>
                    </a:xfrm>
                    <a:prstGeom prst="rect">
                      <a:avLst/>
                    </a:prstGeom>
                    <a:noFill/>
                    <a:ln>
                      <a:noFill/>
                    </a:ln>
                  </pic:spPr>
                </pic:pic>
              </a:graphicData>
            </a:graphic>
          </wp:inline>
        </w:drawing>
      </w:r>
    </w:p>
    <w:p w:rsidR="00505DBC" w:rsidRDefault="00505DBC" w:rsidP="00505DBC">
      <w:pPr>
        <w:rPr>
          <w:color w:val="000000"/>
          <w:sz w:val="24"/>
        </w:rPr>
      </w:pPr>
      <w:r>
        <w:rPr>
          <w:noProof/>
          <w:color w:val="000000"/>
          <w:sz w:val="24"/>
          <w:lang w:eastAsia="ru-RU"/>
        </w:rPr>
        <w:drawing>
          <wp:inline distT="0" distB="0" distL="0" distR="0" wp14:anchorId="75E1625B" wp14:editId="628722F6">
            <wp:extent cx="3571875" cy="514350"/>
            <wp:effectExtent l="0" t="0" r="9525" b="0"/>
            <wp:docPr id="716802530" name="Рисунок 716802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571875" cy="514350"/>
                    </a:xfrm>
                    <a:prstGeom prst="rect">
                      <a:avLst/>
                    </a:prstGeom>
                    <a:noFill/>
                    <a:ln>
                      <a:noFill/>
                    </a:ln>
                  </pic:spPr>
                </pic:pic>
              </a:graphicData>
            </a:graphic>
          </wp:inline>
        </w:drawing>
      </w:r>
    </w:p>
    <w:p w:rsidR="00505DBC" w:rsidRDefault="00505DBC" w:rsidP="00505DBC">
      <w:pPr>
        <w:rPr>
          <w:color w:val="000000"/>
          <w:sz w:val="24"/>
        </w:rPr>
      </w:pPr>
      <w:r>
        <w:rPr>
          <w:noProof/>
          <w:color w:val="000000"/>
          <w:sz w:val="24"/>
          <w:lang w:eastAsia="ru-RU"/>
        </w:rPr>
        <w:drawing>
          <wp:inline distT="0" distB="0" distL="0" distR="0" wp14:anchorId="75551267" wp14:editId="5BAFEDDB">
            <wp:extent cx="3609975" cy="571500"/>
            <wp:effectExtent l="0" t="0" r="9525" b="0"/>
            <wp:docPr id="716802531" name="Рисунок 716802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609975" cy="571500"/>
                    </a:xfrm>
                    <a:prstGeom prst="rect">
                      <a:avLst/>
                    </a:prstGeom>
                    <a:noFill/>
                    <a:ln>
                      <a:noFill/>
                    </a:ln>
                  </pic:spPr>
                </pic:pic>
              </a:graphicData>
            </a:graphic>
          </wp:inline>
        </w:drawing>
      </w:r>
    </w:p>
    <w:p w:rsidR="00505DBC" w:rsidRPr="00815965" w:rsidRDefault="00505DBC" w:rsidP="00505DBC">
      <w:pPr>
        <w:rPr>
          <w:color w:val="000000"/>
          <w:sz w:val="24"/>
        </w:rPr>
      </w:pPr>
      <w:r>
        <w:rPr>
          <w:noProof/>
          <w:color w:val="000000"/>
          <w:sz w:val="24"/>
          <w:lang w:eastAsia="ru-RU"/>
        </w:rPr>
        <w:drawing>
          <wp:inline distT="0" distB="0" distL="0" distR="0" wp14:anchorId="0744CEE4" wp14:editId="75C1BC9E">
            <wp:extent cx="5486400" cy="542925"/>
            <wp:effectExtent l="0" t="0" r="0" b="9525"/>
            <wp:docPr id="716802532" name="Рисунок 716802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486400" cy="542925"/>
                    </a:xfrm>
                    <a:prstGeom prst="rect">
                      <a:avLst/>
                    </a:prstGeom>
                    <a:noFill/>
                    <a:ln>
                      <a:noFill/>
                    </a:ln>
                  </pic:spPr>
                </pic:pic>
              </a:graphicData>
            </a:graphic>
          </wp:inline>
        </w:drawing>
      </w:r>
      <w:r>
        <w:rPr>
          <w:noProof/>
          <w:color w:val="000000"/>
          <w:sz w:val="24"/>
          <w:lang w:eastAsia="ru-RU"/>
        </w:rPr>
        <w:drawing>
          <wp:inline distT="0" distB="0" distL="0" distR="0" wp14:anchorId="246DF7A8" wp14:editId="29C29E0E">
            <wp:extent cx="4514850" cy="504825"/>
            <wp:effectExtent l="0" t="0" r="0" b="9525"/>
            <wp:docPr id="716802533" name="Рисунок 716802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4514850" cy="504825"/>
                    </a:xfrm>
                    <a:prstGeom prst="rect">
                      <a:avLst/>
                    </a:prstGeom>
                    <a:noFill/>
                    <a:ln>
                      <a:noFill/>
                    </a:ln>
                  </pic:spPr>
                </pic:pic>
              </a:graphicData>
            </a:graphic>
          </wp:inline>
        </w:drawing>
      </w:r>
    </w:p>
    <w:p w:rsidR="00505DBC" w:rsidRDefault="00505DBC" w:rsidP="00505DBC">
      <w:pPr>
        <w:rPr>
          <w:color w:val="000000"/>
          <w:sz w:val="24"/>
        </w:rPr>
      </w:pPr>
      <w:r>
        <w:rPr>
          <w:color w:val="000000"/>
          <w:sz w:val="24"/>
        </w:rPr>
        <w:t>Контрольная работа по теме "Функции"</w:t>
      </w:r>
    </w:p>
    <w:p w:rsidR="00505DBC" w:rsidRDefault="00505DBC" w:rsidP="00505DBC">
      <w:pPr>
        <w:rPr>
          <w:color w:val="000000"/>
          <w:sz w:val="24"/>
        </w:rPr>
      </w:pPr>
      <w:r>
        <w:rPr>
          <w:color w:val="000000"/>
          <w:sz w:val="24"/>
        </w:rPr>
        <w:lastRenderedPageBreak/>
        <w:t>Вариант 1.</w:t>
      </w:r>
    </w:p>
    <w:p w:rsidR="00505DBC" w:rsidRPr="00D812DC" w:rsidRDefault="00505DBC" w:rsidP="00505DBC">
      <w:pPr>
        <w:rPr>
          <w:color w:val="000000"/>
          <w:sz w:val="24"/>
        </w:rPr>
      </w:pPr>
      <w:r>
        <w:rPr>
          <w:noProof/>
          <w:color w:val="000000"/>
          <w:sz w:val="24"/>
          <w:lang w:eastAsia="ru-RU"/>
        </w:rPr>
        <w:drawing>
          <wp:inline distT="0" distB="0" distL="0" distR="0" wp14:anchorId="2A365781" wp14:editId="01C7B03B">
            <wp:extent cx="5457825" cy="352425"/>
            <wp:effectExtent l="0" t="0" r="9525" b="9525"/>
            <wp:docPr id="716802534" name="Рисунок 716802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457825" cy="352425"/>
                    </a:xfrm>
                    <a:prstGeom prst="rect">
                      <a:avLst/>
                    </a:prstGeom>
                    <a:noFill/>
                    <a:ln>
                      <a:noFill/>
                    </a:ln>
                  </pic:spPr>
                </pic:pic>
              </a:graphicData>
            </a:graphic>
          </wp:inline>
        </w:drawing>
      </w:r>
      <w:r>
        <w:rPr>
          <w:noProof/>
          <w:color w:val="000000"/>
          <w:sz w:val="24"/>
          <w:lang w:eastAsia="ru-RU"/>
        </w:rPr>
        <w:drawing>
          <wp:inline distT="0" distB="0" distL="0" distR="0" wp14:anchorId="64C07C08" wp14:editId="47632C61">
            <wp:extent cx="4581525" cy="1104900"/>
            <wp:effectExtent l="0" t="0" r="9525" b="0"/>
            <wp:docPr id="716802535" name="Рисунок 716802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581525" cy="1104900"/>
                    </a:xfrm>
                    <a:prstGeom prst="rect">
                      <a:avLst/>
                    </a:prstGeom>
                    <a:noFill/>
                    <a:ln>
                      <a:noFill/>
                    </a:ln>
                  </pic:spPr>
                </pic:pic>
              </a:graphicData>
            </a:graphic>
          </wp:inline>
        </w:drawing>
      </w:r>
      <w:r>
        <w:rPr>
          <w:noProof/>
          <w:color w:val="000000"/>
          <w:sz w:val="24"/>
          <w:lang w:eastAsia="ru-RU"/>
        </w:rPr>
        <w:drawing>
          <wp:inline distT="0" distB="0" distL="0" distR="0" wp14:anchorId="42AA5E2E" wp14:editId="1CEBD57E">
            <wp:extent cx="5019675" cy="323850"/>
            <wp:effectExtent l="0" t="0" r="9525" b="0"/>
            <wp:docPr id="716802536" name="Рисунок 716802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019675" cy="323850"/>
                    </a:xfrm>
                    <a:prstGeom prst="rect">
                      <a:avLst/>
                    </a:prstGeom>
                    <a:noFill/>
                    <a:ln>
                      <a:noFill/>
                    </a:ln>
                  </pic:spPr>
                </pic:pic>
              </a:graphicData>
            </a:graphic>
          </wp:inline>
        </w:drawing>
      </w:r>
    </w:p>
    <w:p w:rsidR="00505DBC" w:rsidRDefault="00505DBC" w:rsidP="00505DBC">
      <w:pPr>
        <w:rPr>
          <w:color w:val="000000"/>
          <w:sz w:val="24"/>
        </w:rPr>
      </w:pPr>
      <w:r>
        <w:rPr>
          <w:color w:val="000000"/>
          <w:sz w:val="24"/>
        </w:rPr>
        <w:t>Вариант 2.</w:t>
      </w:r>
    </w:p>
    <w:p w:rsidR="00505DBC" w:rsidRDefault="00505DBC" w:rsidP="00505DBC">
      <w:pPr>
        <w:rPr>
          <w:color w:val="000000"/>
          <w:sz w:val="24"/>
        </w:rPr>
      </w:pPr>
      <w:r>
        <w:rPr>
          <w:noProof/>
          <w:color w:val="000000"/>
          <w:sz w:val="24"/>
          <w:lang w:eastAsia="ru-RU"/>
        </w:rPr>
        <w:drawing>
          <wp:inline distT="0" distB="0" distL="0" distR="0" wp14:anchorId="1E6A00E4" wp14:editId="63B0F48E">
            <wp:extent cx="4610100" cy="904875"/>
            <wp:effectExtent l="0" t="0" r="0" b="9525"/>
            <wp:docPr id="716802537" name="Рисунок 716802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610100" cy="904875"/>
                    </a:xfrm>
                    <a:prstGeom prst="rect">
                      <a:avLst/>
                    </a:prstGeom>
                    <a:noFill/>
                    <a:ln>
                      <a:noFill/>
                    </a:ln>
                  </pic:spPr>
                </pic:pic>
              </a:graphicData>
            </a:graphic>
          </wp:inline>
        </w:drawing>
      </w:r>
    </w:p>
    <w:p w:rsidR="00505DBC" w:rsidRDefault="00505DBC" w:rsidP="00505DBC">
      <w:pPr>
        <w:rPr>
          <w:color w:val="000000"/>
          <w:sz w:val="24"/>
        </w:rPr>
      </w:pPr>
      <w:r>
        <w:rPr>
          <w:noProof/>
          <w:color w:val="000000"/>
          <w:sz w:val="24"/>
          <w:lang w:eastAsia="ru-RU"/>
        </w:rPr>
        <w:drawing>
          <wp:inline distT="0" distB="0" distL="0" distR="0" wp14:anchorId="16A2E19A" wp14:editId="01B587A6">
            <wp:extent cx="3943350" cy="200025"/>
            <wp:effectExtent l="0" t="0" r="0" b="9525"/>
            <wp:docPr id="716802538" name="Рисунок 716802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3943350" cy="200025"/>
                    </a:xfrm>
                    <a:prstGeom prst="rect">
                      <a:avLst/>
                    </a:prstGeom>
                    <a:noFill/>
                    <a:ln>
                      <a:noFill/>
                    </a:ln>
                  </pic:spPr>
                </pic:pic>
              </a:graphicData>
            </a:graphic>
          </wp:inline>
        </w:drawing>
      </w:r>
    </w:p>
    <w:p w:rsidR="00505DBC" w:rsidRPr="00D812DC" w:rsidRDefault="00505DBC" w:rsidP="00505DBC">
      <w:pPr>
        <w:rPr>
          <w:color w:val="000000"/>
          <w:sz w:val="24"/>
        </w:rPr>
      </w:pPr>
      <w:r>
        <w:rPr>
          <w:noProof/>
          <w:color w:val="000000"/>
          <w:sz w:val="24"/>
          <w:lang w:eastAsia="ru-RU"/>
        </w:rPr>
        <w:drawing>
          <wp:inline distT="0" distB="0" distL="0" distR="0" wp14:anchorId="2C218F59" wp14:editId="1E850AF9">
            <wp:extent cx="5476875" cy="361950"/>
            <wp:effectExtent l="0" t="0" r="9525" b="0"/>
            <wp:docPr id="716802539" name="Рисунок 716802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476875" cy="361950"/>
                    </a:xfrm>
                    <a:prstGeom prst="rect">
                      <a:avLst/>
                    </a:prstGeom>
                    <a:noFill/>
                    <a:ln>
                      <a:noFill/>
                    </a:ln>
                  </pic:spPr>
                </pic:pic>
              </a:graphicData>
            </a:graphic>
          </wp:inline>
        </w:drawing>
      </w:r>
      <w:r>
        <w:rPr>
          <w:noProof/>
          <w:color w:val="000000"/>
          <w:sz w:val="24"/>
          <w:lang w:eastAsia="ru-RU"/>
        </w:rPr>
        <w:drawing>
          <wp:inline distT="0" distB="0" distL="0" distR="0" wp14:anchorId="7102C16E" wp14:editId="11C38409">
            <wp:extent cx="4933950" cy="304800"/>
            <wp:effectExtent l="0" t="0" r="0" b="0"/>
            <wp:docPr id="716802540" name="Рисунок 716802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4933950" cy="304800"/>
                    </a:xfrm>
                    <a:prstGeom prst="rect">
                      <a:avLst/>
                    </a:prstGeom>
                    <a:noFill/>
                    <a:ln>
                      <a:noFill/>
                    </a:ln>
                  </pic:spPr>
                </pic:pic>
              </a:graphicData>
            </a:graphic>
          </wp:inline>
        </w:drawing>
      </w:r>
    </w:p>
    <w:p w:rsidR="00505DBC" w:rsidRDefault="00505DBC" w:rsidP="00505DBC">
      <w:pPr>
        <w:rPr>
          <w:color w:val="000000"/>
          <w:sz w:val="24"/>
        </w:rPr>
      </w:pPr>
      <w:r>
        <w:rPr>
          <w:color w:val="000000"/>
          <w:sz w:val="24"/>
        </w:rPr>
        <w:t>Контрольная работа по теме "Числовые последовательности"</w:t>
      </w:r>
    </w:p>
    <w:p w:rsidR="00505DBC" w:rsidRDefault="00505DBC" w:rsidP="00505DBC">
      <w:pPr>
        <w:rPr>
          <w:color w:val="000000"/>
          <w:sz w:val="24"/>
        </w:rPr>
      </w:pPr>
      <w:r>
        <w:rPr>
          <w:color w:val="000000"/>
          <w:sz w:val="24"/>
        </w:rPr>
        <w:t>Вариант 1.</w:t>
      </w:r>
    </w:p>
    <w:p w:rsidR="00505DBC" w:rsidRPr="001E6E9A" w:rsidRDefault="00505DBC" w:rsidP="00505DBC">
      <w:pPr>
        <w:rPr>
          <w:color w:val="000000"/>
          <w:sz w:val="24"/>
        </w:rPr>
      </w:pPr>
      <w:r>
        <w:rPr>
          <w:noProof/>
          <w:color w:val="000000"/>
          <w:sz w:val="24"/>
          <w:lang w:eastAsia="ru-RU"/>
        </w:rPr>
        <w:drawing>
          <wp:inline distT="0" distB="0" distL="0" distR="0" wp14:anchorId="14AD167A" wp14:editId="4F440B8E">
            <wp:extent cx="5495925" cy="1866900"/>
            <wp:effectExtent l="0" t="0" r="9525" b="0"/>
            <wp:docPr id="716802541" name="Рисунок 716802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495925" cy="1866900"/>
                    </a:xfrm>
                    <a:prstGeom prst="rect">
                      <a:avLst/>
                    </a:prstGeom>
                    <a:noFill/>
                    <a:ln>
                      <a:noFill/>
                    </a:ln>
                  </pic:spPr>
                </pic:pic>
              </a:graphicData>
            </a:graphic>
          </wp:inline>
        </w:drawing>
      </w:r>
    </w:p>
    <w:p w:rsidR="00505DBC" w:rsidRDefault="00505DBC" w:rsidP="00505DBC">
      <w:pPr>
        <w:rPr>
          <w:color w:val="000000"/>
          <w:sz w:val="24"/>
        </w:rPr>
      </w:pPr>
      <w:r>
        <w:rPr>
          <w:color w:val="000000"/>
          <w:sz w:val="24"/>
        </w:rPr>
        <w:t>Вариант 2.</w:t>
      </w:r>
    </w:p>
    <w:p w:rsidR="00505DBC" w:rsidRDefault="00505DBC" w:rsidP="00505DBC">
      <w:pPr>
        <w:rPr>
          <w:color w:val="000000"/>
          <w:sz w:val="24"/>
        </w:rPr>
      </w:pPr>
      <w:r>
        <w:rPr>
          <w:noProof/>
          <w:color w:val="000000"/>
          <w:sz w:val="24"/>
          <w:lang w:eastAsia="ru-RU"/>
        </w:rPr>
        <w:drawing>
          <wp:inline distT="0" distB="0" distL="0" distR="0" wp14:anchorId="007C1A23" wp14:editId="34035222">
            <wp:extent cx="5514975" cy="2047875"/>
            <wp:effectExtent l="0" t="0" r="9525" b="9525"/>
            <wp:docPr id="716802542" name="Рисунок 716802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5514975" cy="2047875"/>
                    </a:xfrm>
                    <a:prstGeom prst="rect">
                      <a:avLst/>
                    </a:prstGeom>
                    <a:noFill/>
                    <a:ln>
                      <a:noFill/>
                    </a:ln>
                  </pic:spPr>
                </pic:pic>
              </a:graphicData>
            </a:graphic>
          </wp:inline>
        </w:drawing>
      </w:r>
    </w:p>
    <w:p w:rsidR="00505DBC" w:rsidRDefault="00505DBC" w:rsidP="00505DBC">
      <w:pPr>
        <w:rPr>
          <w:color w:val="000000"/>
          <w:sz w:val="24"/>
        </w:rPr>
      </w:pPr>
      <w:r>
        <w:rPr>
          <w:color w:val="000000"/>
          <w:sz w:val="24"/>
        </w:rPr>
        <w:t>Итоговая контрольная работа</w:t>
      </w:r>
    </w:p>
    <w:p w:rsidR="00505DBC" w:rsidRDefault="00505DBC" w:rsidP="00505DBC">
      <w:pPr>
        <w:rPr>
          <w:color w:val="000000"/>
          <w:sz w:val="24"/>
        </w:rPr>
      </w:pPr>
      <w:r>
        <w:rPr>
          <w:color w:val="000000"/>
          <w:sz w:val="24"/>
        </w:rPr>
        <w:t>Вариант 1.</w:t>
      </w:r>
    </w:p>
    <w:p w:rsidR="00505DBC" w:rsidRDefault="00505DBC" w:rsidP="00505DBC">
      <w:pPr>
        <w:rPr>
          <w:color w:val="000000"/>
          <w:sz w:val="24"/>
        </w:rPr>
      </w:pPr>
      <w:r>
        <w:rPr>
          <w:noProof/>
          <w:color w:val="000000"/>
          <w:sz w:val="24"/>
          <w:lang w:eastAsia="ru-RU"/>
        </w:rPr>
        <w:drawing>
          <wp:inline distT="0" distB="0" distL="0" distR="0" wp14:anchorId="7E72BCA3" wp14:editId="12BBC034">
            <wp:extent cx="5572125" cy="581025"/>
            <wp:effectExtent l="0" t="0" r="9525" b="9525"/>
            <wp:docPr id="716802543" name="Рисунок 716802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572125" cy="581025"/>
                    </a:xfrm>
                    <a:prstGeom prst="rect">
                      <a:avLst/>
                    </a:prstGeom>
                    <a:noFill/>
                    <a:ln>
                      <a:noFill/>
                    </a:ln>
                  </pic:spPr>
                </pic:pic>
              </a:graphicData>
            </a:graphic>
          </wp:inline>
        </w:drawing>
      </w:r>
    </w:p>
    <w:p w:rsidR="00505DBC" w:rsidRPr="001E6E9A" w:rsidRDefault="00505DBC" w:rsidP="00505DBC">
      <w:pPr>
        <w:rPr>
          <w:color w:val="000000"/>
          <w:sz w:val="24"/>
        </w:rPr>
      </w:pPr>
      <w:r>
        <w:rPr>
          <w:noProof/>
          <w:color w:val="000000"/>
          <w:sz w:val="24"/>
          <w:lang w:eastAsia="ru-RU"/>
        </w:rPr>
        <w:lastRenderedPageBreak/>
        <w:drawing>
          <wp:inline distT="0" distB="0" distL="0" distR="0" wp14:anchorId="47C933E0" wp14:editId="0CD7FFEE">
            <wp:extent cx="3419475" cy="409575"/>
            <wp:effectExtent l="0" t="0" r="9525" b="9525"/>
            <wp:docPr id="716802544" name="Рисунок 716802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3419475" cy="409575"/>
                    </a:xfrm>
                    <a:prstGeom prst="rect">
                      <a:avLst/>
                    </a:prstGeom>
                    <a:noFill/>
                    <a:ln>
                      <a:noFill/>
                    </a:ln>
                  </pic:spPr>
                </pic:pic>
              </a:graphicData>
            </a:graphic>
          </wp:inline>
        </w:drawing>
      </w:r>
    </w:p>
    <w:p w:rsidR="00505DBC" w:rsidRDefault="00505DBC" w:rsidP="00505DBC">
      <w:pPr>
        <w:rPr>
          <w:color w:val="000000"/>
          <w:sz w:val="24"/>
        </w:rPr>
      </w:pPr>
    </w:p>
    <w:p w:rsidR="00505DBC" w:rsidRPr="00676BF9" w:rsidRDefault="00505DBC" w:rsidP="00505DBC">
      <w:pPr>
        <w:rPr>
          <w:sz w:val="24"/>
          <w:szCs w:val="24"/>
          <w:shd w:val="clear" w:color="auto" w:fill="FFFFFF"/>
        </w:rPr>
      </w:pPr>
      <w:r>
        <w:rPr>
          <w:sz w:val="24"/>
          <w:szCs w:val="24"/>
          <w:shd w:val="clear" w:color="auto" w:fill="FFFFFF"/>
        </w:rPr>
        <w:t xml:space="preserve">4.        </w:t>
      </w:r>
      <w:r w:rsidRPr="00676BF9">
        <w:rPr>
          <w:sz w:val="24"/>
          <w:szCs w:val="24"/>
          <w:shd w:val="clear" w:color="auto" w:fill="FFFFFF"/>
        </w:rPr>
        <w:t>Решите уравнен</w:t>
      </w:r>
      <w:r>
        <w:rPr>
          <w:sz w:val="24"/>
          <w:szCs w:val="24"/>
          <w:shd w:val="clear" w:color="auto" w:fill="FFFFFF"/>
        </w:rPr>
        <w:t xml:space="preserve">ие   </w:t>
      </w:r>
      <w:r w:rsidRPr="00676BF9">
        <w:rPr>
          <w:color w:val="000000"/>
          <w:sz w:val="2"/>
          <w:u w:color="000000"/>
          <w:shd w:val="clear" w:color="auto" w:fill="000000"/>
        </w:rPr>
        <w:t xml:space="preserve"> </w:t>
      </w:r>
      <w:r>
        <w:rPr>
          <w:color w:val="000000"/>
          <w:sz w:val="2"/>
          <w:u w:color="000000"/>
          <w:shd w:val="clear" w:color="auto" w:fill="000000"/>
        </w:rPr>
        <w:t xml:space="preserve"> </w:t>
      </w:r>
      <w:r>
        <w:rPr>
          <w:noProof/>
          <w:color w:val="000000"/>
          <w:sz w:val="24"/>
          <w:lang w:eastAsia="ru-RU"/>
        </w:rPr>
        <w:drawing>
          <wp:inline distT="0" distB="0" distL="0" distR="0" wp14:anchorId="558201FC" wp14:editId="7793070C">
            <wp:extent cx="1857375" cy="209550"/>
            <wp:effectExtent l="0" t="0" r="9525" b="0"/>
            <wp:docPr id="716802545" name="Рисунок 716802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57375" cy="209550"/>
                    </a:xfrm>
                    <a:prstGeom prst="rect">
                      <a:avLst/>
                    </a:prstGeom>
                    <a:noFill/>
                    <a:ln>
                      <a:noFill/>
                    </a:ln>
                  </pic:spPr>
                </pic:pic>
              </a:graphicData>
            </a:graphic>
          </wp:inline>
        </w:drawing>
      </w:r>
    </w:p>
    <w:p w:rsidR="00505DBC" w:rsidRDefault="00505DBC" w:rsidP="00505DBC">
      <w:pPr>
        <w:rPr>
          <w:sz w:val="24"/>
          <w:szCs w:val="24"/>
        </w:rPr>
      </w:pPr>
      <w:r>
        <w:rPr>
          <w:sz w:val="24"/>
          <w:szCs w:val="24"/>
          <w:shd w:val="clear" w:color="auto" w:fill="FFFFFF"/>
        </w:rPr>
        <w:t>5.         Первый рабочий за час делает на 9 деталей больше, чем второй, и выполняет заказ, состоящий из 112 деталей, на 4 часа быстрее, чем второй рабочий, выполняющий такой же заказ. Сколько деталей в час делает второй рабочий?</w:t>
      </w:r>
    </w:p>
    <w:p w:rsidR="00505DBC" w:rsidRDefault="00505DBC" w:rsidP="00505DBC">
      <w:pPr>
        <w:rPr>
          <w:sz w:val="24"/>
          <w:szCs w:val="24"/>
        </w:rPr>
      </w:pPr>
      <w:r>
        <w:rPr>
          <w:sz w:val="24"/>
          <w:szCs w:val="24"/>
        </w:rPr>
        <w:t>Вариант 2.</w:t>
      </w:r>
    </w:p>
    <w:p w:rsidR="00505DBC" w:rsidRDefault="00505DBC" w:rsidP="00505DBC">
      <w:pPr>
        <w:rPr>
          <w:sz w:val="24"/>
          <w:szCs w:val="24"/>
        </w:rPr>
      </w:pPr>
      <w:r>
        <w:rPr>
          <w:noProof/>
          <w:sz w:val="24"/>
          <w:szCs w:val="24"/>
          <w:lang w:eastAsia="ru-RU"/>
        </w:rPr>
        <w:drawing>
          <wp:inline distT="0" distB="0" distL="0" distR="0" wp14:anchorId="5E8243C7" wp14:editId="466F2334">
            <wp:extent cx="5467350" cy="533400"/>
            <wp:effectExtent l="0" t="0" r="0" b="0"/>
            <wp:docPr id="716802546" name="Рисунок 716802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467350" cy="533400"/>
                    </a:xfrm>
                    <a:prstGeom prst="rect">
                      <a:avLst/>
                    </a:prstGeom>
                    <a:noFill/>
                    <a:ln>
                      <a:noFill/>
                    </a:ln>
                  </pic:spPr>
                </pic:pic>
              </a:graphicData>
            </a:graphic>
          </wp:inline>
        </w:drawing>
      </w:r>
    </w:p>
    <w:p w:rsidR="00505DBC" w:rsidRPr="00325DAE" w:rsidRDefault="00505DBC" w:rsidP="00505DBC">
      <w:pPr>
        <w:rPr>
          <w:sz w:val="24"/>
          <w:szCs w:val="24"/>
        </w:rPr>
      </w:pPr>
      <w:r>
        <w:rPr>
          <w:noProof/>
          <w:sz w:val="24"/>
          <w:szCs w:val="24"/>
          <w:lang w:eastAsia="ru-RU"/>
        </w:rPr>
        <w:drawing>
          <wp:inline distT="0" distB="0" distL="0" distR="0" wp14:anchorId="30A649AC" wp14:editId="766525C5">
            <wp:extent cx="3457575" cy="409575"/>
            <wp:effectExtent l="0" t="0" r="9525" b="9525"/>
            <wp:docPr id="716802547" name="Рисунок 716802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3457575" cy="409575"/>
                    </a:xfrm>
                    <a:prstGeom prst="rect">
                      <a:avLst/>
                    </a:prstGeom>
                    <a:noFill/>
                    <a:ln>
                      <a:noFill/>
                    </a:ln>
                  </pic:spPr>
                </pic:pic>
              </a:graphicData>
            </a:graphic>
          </wp:inline>
        </w:drawing>
      </w:r>
    </w:p>
    <w:p w:rsidR="00505DBC" w:rsidRDefault="00505DBC" w:rsidP="00505DBC">
      <w:pPr>
        <w:rPr>
          <w:sz w:val="24"/>
          <w:szCs w:val="24"/>
          <w:shd w:val="clear" w:color="auto" w:fill="FFFFFF"/>
        </w:rPr>
      </w:pPr>
      <w:r>
        <w:rPr>
          <w:sz w:val="24"/>
          <w:szCs w:val="24"/>
          <w:shd w:val="clear" w:color="auto" w:fill="FFFFFF"/>
        </w:rPr>
        <w:t xml:space="preserve">4.        </w:t>
      </w:r>
      <w:r w:rsidRPr="00676BF9">
        <w:rPr>
          <w:sz w:val="24"/>
          <w:szCs w:val="24"/>
          <w:shd w:val="clear" w:color="auto" w:fill="FFFFFF"/>
        </w:rPr>
        <w:t>Решите уравнение</w:t>
      </w:r>
      <w:r>
        <w:rPr>
          <w:sz w:val="24"/>
          <w:szCs w:val="24"/>
          <w:shd w:val="clear" w:color="auto" w:fill="FFFFFF"/>
        </w:rPr>
        <w:t xml:space="preserve">   </w:t>
      </w:r>
      <w:r>
        <w:rPr>
          <w:noProof/>
          <w:sz w:val="24"/>
          <w:szCs w:val="24"/>
          <w:lang w:eastAsia="ru-RU"/>
        </w:rPr>
        <w:drawing>
          <wp:inline distT="0" distB="0" distL="0" distR="0" wp14:anchorId="2166F20D" wp14:editId="05609D64">
            <wp:extent cx="1847850" cy="190500"/>
            <wp:effectExtent l="0" t="0" r="0" b="0"/>
            <wp:docPr id="716802552" name="Рисунок 716802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847850" cy="190500"/>
                    </a:xfrm>
                    <a:prstGeom prst="rect">
                      <a:avLst/>
                    </a:prstGeom>
                    <a:noFill/>
                    <a:ln>
                      <a:noFill/>
                    </a:ln>
                  </pic:spPr>
                </pic:pic>
              </a:graphicData>
            </a:graphic>
          </wp:inline>
        </w:drawing>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sz w:val="24"/>
          <w:szCs w:val="24"/>
          <w:shd w:val="clear" w:color="auto" w:fill="FFFFFF"/>
          <w:lang w:val="ru-RU"/>
        </w:rPr>
        <w:t>5.         Два автомобиля одновременно отправляются в 480-километровый пробег. Первый едет со скоростью на 20</w:t>
      </w:r>
      <w:r>
        <w:rPr>
          <w:rFonts w:ascii="Times New Roman"/>
          <w:sz w:val="24"/>
          <w:szCs w:val="24"/>
          <w:shd w:val="clear" w:color="auto" w:fill="FFFFFF"/>
        </w:rPr>
        <w:t> </w:t>
      </w:r>
      <w:r w:rsidRPr="00505DBC">
        <w:rPr>
          <w:rFonts w:ascii="Times New Roman"/>
          <w:sz w:val="24"/>
          <w:szCs w:val="24"/>
          <w:shd w:val="clear" w:color="auto" w:fill="FFFFFF"/>
          <w:lang w:val="ru-RU"/>
        </w:rPr>
        <w:t>км/ч большей, чем второй, и прибывает</w:t>
      </w:r>
      <w:r w:rsidRPr="00505DBC">
        <w:rPr>
          <w:rFonts w:ascii="Times New Roman"/>
          <w:sz w:val="24"/>
          <w:szCs w:val="24"/>
          <w:lang w:val="ru-RU"/>
        </w:rPr>
        <w:br/>
      </w:r>
      <w:r w:rsidRPr="00505DBC">
        <w:rPr>
          <w:rFonts w:ascii="Times New Roman"/>
          <w:sz w:val="24"/>
          <w:szCs w:val="24"/>
          <w:shd w:val="clear" w:color="auto" w:fill="FFFFFF"/>
          <w:lang w:val="ru-RU"/>
        </w:rPr>
        <w:t>к финишу на 2</w:t>
      </w:r>
      <w:r>
        <w:rPr>
          <w:rFonts w:ascii="Times New Roman"/>
          <w:sz w:val="24"/>
          <w:szCs w:val="24"/>
          <w:shd w:val="clear" w:color="auto" w:fill="FFFFFF"/>
        </w:rPr>
        <w:t> </w:t>
      </w:r>
      <w:r w:rsidRPr="00505DBC">
        <w:rPr>
          <w:rFonts w:ascii="Times New Roman"/>
          <w:sz w:val="24"/>
          <w:szCs w:val="24"/>
          <w:shd w:val="clear" w:color="auto" w:fill="FFFFFF"/>
          <w:lang w:val="ru-RU"/>
        </w:rPr>
        <w:t>ч раньше второго. Найдите скорость первого автомобиля.</w:t>
      </w:r>
    </w:p>
    <w:p w:rsidR="00505DBC" w:rsidRPr="00505DBC" w:rsidRDefault="00505DBC" w:rsidP="00505DBC">
      <w:pPr>
        <w:pStyle w:val="aff7"/>
        <w:ind w:firstLine="567"/>
        <w:rPr>
          <w:rFonts w:ascii="Times New Roman"/>
          <w:color w:val="000000" w:themeColor="text1"/>
          <w:sz w:val="24"/>
          <w:szCs w:val="24"/>
          <w:lang w:val="ru-RU"/>
        </w:rPr>
      </w:pPr>
    </w:p>
    <w:p w:rsidR="00505DBC" w:rsidRPr="00505DBC" w:rsidRDefault="00505DBC" w:rsidP="00505DBC">
      <w:pPr>
        <w:pStyle w:val="aff7"/>
        <w:ind w:firstLine="567"/>
        <w:rPr>
          <w:rFonts w:ascii="Times New Roman"/>
          <w:color w:val="000000" w:themeColor="text1"/>
          <w:sz w:val="24"/>
          <w:szCs w:val="24"/>
          <w:lang w:val="ru-RU"/>
        </w:rPr>
      </w:pPr>
    </w:p>
    <w:p w:rsidR="00505DBC" w:rsidRDefault="00505DBC" w:rsidP="00505DBC">
      <w:pPr>
        <w:rPr>
          <w:color w:val="000000" w:themeColor="text1"/>
          <w:sz w:val="24"/>
          <w:szCs w:val="24"/>
          <w:lang w:eastAsia="ru-RU"/>
        </w:rPr>
      </w:pPr>
      <w:r>
        <w:rPr>
          <w:color w:val="000000" w:themeColor="text1"/>
          <w:sz w:val="24"/>
          <w:szCs w:val="24"/>
        </w:rPr>
        <w:br w:type="page"/>
      </w:r>
    </w:p>
    <w:p w:rsidR="00505DBC" w:rsidRPr="00505DBC" w:rsidRDefault="00505DBC" w:rsidP="00505DBC">
      <w:pPr>
        <w:pStyle w:val="aff7"/>
        <w:ind w:firstLine="567"/>
        <w:rPr>
          <w:rFonts w:ascii="Times New Roman"/>
          <w:b/>
          <w:color w:val="000000" w:themeColor="text1"/>
          <w:sz w:val="24"/>
          <w:szCs w:val="24"/>
          <w:lang w:val="ru-RU"/>
        </w:rPr>
      </w:pPr>
      <w:r w:rsidRPr="00505DBC">
        <w:rPr>
          <w:rFonts w:ascii="Times New Roman"/>
          <w:b/>
          <w:color w:val="000000" w:themeColor="text1"/>
          <w:sz w:val="24"/>
          <w:szCs w:val="24"/>
          <w:lang w:val="ru-RU"/>
        </w:rPr>
        <w:lastRenderedPageBreak/>
        <w:t>Геометрия</w:t>
      </w:r>
    </w:p>
    <w:p w:rsidR="00505DBC" w:rsidRDefault="00505DBC" w:rsidP="00505DBC">
      <w:pPr>
        <w:rPr>
          <w:b/>
          <w:color w:val="000000"/>
          <w:sz w:val="28"/>
        </w:rPr>
      </w:pPr>
      <w:r>
        <w:rPr>
          <w:b/>
          <w:color w:val="000000"/>
          <w:sz w:val="28"/>
        </w:rPr>
        <w:t>КОНТРОЛЬНЫЕ РАБОТЫ</w:t>
      </w:r>
    </w:p>
    <w:p w:rsidR="00505DBC" w:rsidRDefault="00505DBC" w:rsidP="00505DBC">
      <w:pPr>
        <w:jc w:val="center"/>
        <w:rPr>
          <w:b/>
          <w:color w:val="000000"/>
          <w:sz w:val="28"/>
        </w:rPr>
      </w:pPr>
      <w:r>
        <w:rPr>
          <w:b/>
          <w:color w:val="000000"/>
          <w:sz w:val="28"/>
        </w:rPr>
        <w:t>7 КЛАСС</w:t>
      </w:r>
    </w:p>
    <w:p w:rsidR="00505DBC" w:rsidRDefault="00505DBC" w:rsidP="00505DBC">
      <w:pPr>
        <w:rPr>
          <w:color w:val="000000"/>
          <w:sz w:val="24"/>
        </w:rPr>
      </w:pPr>
      <w:r w:rsidRPr="00DE1E08">
        <w:rPr>
          <w:color w:val="000000"/>
          <w:sz w:val="24"/>
        </w:rPr>
        <w:t>Контрольная работа по теме "Треугольники"</w:t>
      </w:r>
    </w:p>
    <w:p w:rsidR="00505DBC" w:rsidRPr="00B86312" w:rsidRDefault="00505DBC" w:rsidP="00505DBC">
      <w:pPr>
        <w:jc w:val="center"/>
        <w:rPr>
          <w:b/>
          <w:sz w:val="24"/>
          <w:szCs w:val="24"/>
        </w:rPr>
      </w:pPr>
      <w:r w:rsidRPr="00B86312">
        <w:rPr>
          <w:b/>
          <w:sz w:val="24"/>
          <w:szCs w:val="24"/>
        </w:rPr>
        <w:t>Вариант 1</w:t>
      </w:r>
    </w:p>
    <w:p w:rsidR="00505DBC" w:rsidRPr="00B86312" w:rsidRDefault="00505DBC" w:rsidP="00505DBC">
      <w:pPr>
        <w:rPr>
          <w:bCs/>
          <w:color w:val="000000"/>
          <w:sz w:val="24"/>
          <w:szCs w:val="24"/>
          <w:shd w:val="clear" w:color="auto" w:fill="FFFFFF"/>
          <w:lang w:eastAsia="ru-RU"/>
        </w:rPr>
      </w:pPr>
      <w:r w:rsidRPr="00B86312">
        <w:rPr>
          <w:b/>
          <w:bCs/>
          <w:color w:val="000000"/>
          <w:sz w:val="24"/>
          <w:szCs w:val="24"/>
          <w:shd w:val="clear" w:color="auto" w:fill="FFFFFF"/>
          <w:lang w:eastAsia="ru-RU"/>
        </w:rPr>
        <w:t xml:space="preserve">1. </w:t>
      </w:r>
      <w:r w:rsidRPr="00B86312">
        <w:rPr>
          <w:bCs/>
          <w:color w:val="000000"/>
          <w:sz w:val="24"/>
          <w:szCs w:val="24"/>
          <w:shd w:val="clear" w:color="auto" w:fill="FFFFFF"/>
          <w:lang w:eastAsia="ru-RU"/>
        </w:rPr>
        <w:t xml:space="preserve">Найди градусную меру угла M треугольника MNK, если </w:t>
      </w:r>
      <w:r w:rsidRPr="00B86312">
        <w:rPr>
          <w:rFonts w:ascii="Cambria Math" w:hAnsi="Cambria Math"/>
          <w:bCs/>
          <w:color w:val="000000"/>
          <w:sz w:val="24"/>
          <w:szCs w:val="24"/>
          <w:shd w:val="clear" w:color="auto" w:fill="FFFFFF"/>
          <w:lang w:eastAsia="ru-RU"/>
        </w:rPr>
        <w:t>∠</w:t>
      </w:r>
      <w:r w:rsidRPr="00B86312">
        <w:rPr>
          <w:bCs/>
          <w:color w:val="000000"/>
          <w:sz w:val="24"/>
          <w:szCs w:val="24"/>
          <w:shd w:val="clear" w:color="auto" w:fill="FFFFFF"/>
          <w:lang w:eastAsia="ru-RU"/>
        </w:rPr>
        <w:t xml:space="preserve">N=75°, </w:t>
      </w:r>
      <w:r w:rsidRPr="00B86312">
        <w:rPr>
          <w:rFonts w:ascii="Cambria Math" w:hAnsi="Cambria Math"/>
          <w:bCs/>
          <w:color w:val="000000"/>
          <w:sz w:val="24"/>
          <w:szCs w:val="24"/>
          <w:shd w:val="clear" w:color="auto" w:fill="FFFFFF"/>
          <w:lang w:eastAsia="ru-RU"/>
        </w:rPr>
        <w:t>∠</w:t>
      </w:r>
      <w:r w:rsidRPr="00B86312">
        <w:rPr>
          <w:bCs/>
          <w:color w:val="000000"/>
          <w:sz w:val="24"/>
          <w:szCs w:val="24"/>
          <w:shd w:val="clear" w:color="auto" w:fill="FFFFFF"/>
          <w:lang w:eastAsia="ru-RU"/>
        </w:rPr>
        <w:t>K=65°.Укажите меньшую сторону.</w:t>
      </w:r>
    </w:p>
    <w:p w:rsidR="00505DBC" w:rsidRPr="00B86312" w:rsidRDefault="00505DBC" w:rsidP="00505DBC">
      <w:pPr>
        <w:rPr>
          <w:bCs/>
          <w:color w:val="000000"/>
          <w:sz w:val="24"/>
          <w:szCs w:val="24"/>
          <w:shd w:val="clear" w:color="auto" w:fill="FFFFFF"/>
          <w:lang w:eastAsia="ru-RU"/>
        </w:rPr>
      </w:pPr>
      <w:r w:rsidRPr="00B86312">
        <w:rPr>
          <w:b/>
          <w:bCs/>
          <w:color w:val="000000"/>
          <w:sz w:val="24"/>
          <w:szCs w:val="24"/>
          <w:shd w:val="clear" w:color="auto" w:fill="FFFFFF"/>
          <w:lang w:eastAsia="ru-RU"/>
        </w:rPr>
        <w:t xml:space="preserve">2. </w:t>
      </w:r>
      <w:r w:rsidRPr="00B86312">
        <w:rPr>
          <w:bCs/>
          <w:color w:val="000000"/>
          <w:sz w:val="24"/>
          <w:szCs w:val="24"/>
          <w:shd w:val="clear" w:color="auto" w:fill="FFFFFF"/>
          <w:lang w:eastAsia="ru-RU"/>
        </w:rPr>
        <w:t xml:space="preserve">В прямоугольном треугольнике DEF катет DF равен 20 см, </w:t>
      </w:r>
      <w:r w:rsidRPr="00B86312">
        <w:rPr>
          <w:rFonts w:ascii="Cambria Math" w:hAnsi="Cambria Math"/>
          <w:bCs/>
          <w:color w:val="000000"/>
          <w:sz w:val="24"/>
          <w:szCs w:val="24"/>
          <w:shd w:val="clear" w:color="auto" w:fill="FFFFFF"/>
          <w:lang w:eastAsia="ru-RU"/>
        </w:rPr>
        <w:t>∠</w:t>
      </w:r>
      <w:r w:rsidRPr="00B86312">
        <w:rPr>
          <w:bCs/>
          <w:color w:val="000000"/>
          <w:sz w:val="24"/>
          <w:szCs w:val="24"/>
          <w:shd w:val="clear" w:color="auto" w:fill="FFFFFF"/>
          <w:lang w:eastAsia="ru-RU"/>
        </w:rPr>
        <w:t>E=30</w:t>
      </w:r>
      <w:r w:rsidRPr="00B86312">
        <w:rPr>
          <w:bCs/>
          <w:color w:val="000000"/>
          <w:sz w:val="24"/>
          <w:szCs w:val="24"/>
          <w:shd w:val="clear" w:color="auto" w:fill="FFFFFF"/>
          <w:vertAlign w:val="superscript"/>
          <w:lang w:eastAsia="ru-RU"/>
        </w:rPr>
        <w:t>0</w:t>
      </w:r>
      <w:r>
        <w:rPr>
          <w:noProof/>
          <w:color w:val="000000"/>
          <w:sz w:val="24"/>
          <w:szCs w:val="24"/>
          <w:shd w:val="clear" w:color="auto" w:fill="FFFFFF"/>
          <w:lang w:eastAsia="ru-RU"/>
        </w:rPr>
        <w:drawing>
          <wp:inline distT="0" distB="0" distL="0" distR="0" wp14:anchorId="6682AF70" wp14:editId="3E9138AD">
            <wp:extent cx="28575" cy="28575"/>
            <wp:effectExtent l="0" t="0" r="9525" b="9525"/>
            <wp:docPr id="716802553" name="Рисунок 716802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28575" cy="28575"/>
                    </a:xfrm>
                    <a:prstGeom prst="rect">
                      <a:avLst/>
                    </a:prstGeom>
                    <a:noFill/>
                    <a:ln>
                      <a:noFill/>
                    </a:ln>
                  </pic:spPr>
                </pic:pic>
              </a:graphicData>
            </a:graphic>
          </wp:inline>
        </w:drawing>
      </w:r>
      <w:r w:rsidRPr="00B86312">
        <w:rPr>
          <w:bCs/>
          <w:color w:val="000000"/>
          <w:sz w:val="24"/>
          <w:szCs w:val="24"/>
          <w:shd w:val="clear" w:color="auto" w:fill="FFFFFF"/>
          <w:lang w:eastAsia="ru-RU"/>
        </w:rPr>
        <w:t>Найдите гипотенузу DE.</w:t>
      </w:r>
    </w:p>
    <w:p w:rsidR="00505DBC" w:rsidRPr="00B86312" w:rsidRDefault="00505DBC" w:rsidP="00505DBC">
      <w:pPr>
        <w:rPr>
          <w:sz w:val="24"/>
          <w:szCs w:val="24"/>
          <w:shd w:val="clear" w:color="auto" w:fill="FFFFFF"/>
        </w:rPr>
      </w:pPr>
      <w:r w:rsidRPr="00B86312">
        <w:rPr>
          <w:rStyle w:val="mi"/>
          <w:sz w:val="24"/>
          <w:szCs w:val="24"/>
          <w:bdr w:val="none" w:sz="0" w:space="0" w:color="auto" w:frame="1"/>
          <w:shd w:val="clear" w:color="auto" w:fill="FFFFFF"/>
        </w:rPr>
        <w:t>3. В равнобедренном ΔABC</w:t>
      </w:r>
      <w:r w:rsidRPr="00B86312">
        <w:rPr>
          <w:sz w:val="24"/>
          <w:szCs w:val="24"/>
          <w:shd w:val="clear" w:color="auto" w:fill="FFFFFF"/>
        </w:rPr>
        <w:t> </w:t>
      </w:r>
      <w:r w:rsidRPr="00B86312">
        <w:rPr>
          <w:rStyle w:val="mi"/>
          <w:sz w:val="24"/>
          <w:szCs w:val="24"/>
          <w:bdr w:val="none" w:sz="0" w:space="0" w:color="auto" w:frame="1"/>
          <w:shd w:val="clear" w:color="auto" w:fill="FFFFFF"/>
        </w:rPr>
        <w:t>AB</w:t>
      </w:r>
      <w:r w:rsidRPr="00B86312">
        <w:rPr>
          <w:rStyle w:val="mo"/>
          <w:sz w:val="24"/>
          <w:szCs w:val="24"/>
          <w:bdr w:val="none" w:sz="0" w:space="0" w:color="auto" w:frame="1"/>
          <w:shd w:val="clear" w:color="auto" w:fill="FFFFFF"/>
        </w:rPr>
        <w:t>=</w:t>
      </w:r>
      <w:r w:rsidRPr="00B86312">
        <w:rPr>
          <w:rStyle w:val="mi"/>
          <w:sz w:val="24"/>
          <w:szCs w:val="24"/>
          <w:bdr w:val="none" w:sz="0" w:space="0" w:color="auto" w:frame="1"/>
          <w:shd w:val="clear" w:color="auto" w:fill="FFFFFF"/>
        </w:rPr>
        <w:t>BC</w:t>
      </w:r>
      <w:r w:rsidRPr="00B86312">
        <w:rPr>
          <w:sz w:val="24"/>
          <w:szCs w:val="24"/>
          <w:shd w:val="clear" w:color="auto" w:fill="FFFFFF"/>
        </w:rPr>
        <w:t>, </w:t>
      </w:r>
      <w:r w:rsidRPr="00B86312">
        <w:rPr>
          <w:rStyle w:val="mo"/>
          <w:rFonts w:ascii="Cambria Math" w:hAnsi="Cambria Math"/>
          <w:sz w:val="24"/>
          <w:szCs w:val="24"/>
          <w:bdr w:val="none" w:sz="0" w:space="0" w:color="auto" w:frame="1"/>
          <w:shd w:val="clear" w:color="auto" w:fill="FFFFFF"/>
        </w:rPr>
        <w:t>∠</w:t>
      </w:r>
      <w:r w:rsidRPr="00B86312">
        <w:rPr>
          <w:rStyle w:val="mi"/>
          <w:sz w:val="24"/>
          <w:szCs w:val="24"/>
          <w:bdr w:val="none" w:sz="0" w:space="0" w:color="auto" w:frame="1"/>
          <w:shd w:val="clear" w:color="auto" w:fill="FFFFFF"/>
        </w:rPr>
        <w:t>A</w:t>
      </w:r>
      <w:r w:rsidRPr="00B86312">
        <w:rPr>
          <w:rStyle w:val="mo"/>
          <w:sz w:val="24"/>
          <w:szCs w:val="24"/>
          <w:bdr w:val="none" w:sz="0" w:space="0" w:color="auto" w:frame="1"/>
          <w:shd w:val="clear" w:color="auto" w:fill="FFFFFF"/>
        </w:rPr>
        <w:t>+</w:t>
      </w:r>
      <w:r w:rsidRPr="00B86312">
        <w:rPr>
          <w:rStyle w:val="mo"/>
          <w:rFonts w:ascii="Cambria Math" w:hAnsi="Cambria Math"/>
          <w:sz w:val="24"/>
          <w:szCs w:val="24"/>
          <w:bdr w:val="none" w:sz="0" w:space="0" w:color="auto" w:frame="1"/>
          <w:shd w:val="clear" w:color="auto" w:fill="FFFFFF"/>
        </w:rPr>
        <w:t>∠</w:t>
      </w:r>
      <w:r w:rsidRPr="00B86312">
        <w:rPr>
          <w:rStyle w:val="mi"/>
          <w:sz w:val="24"/>
          <w:szCs w:val="24"/>
          <w:bdr w:val="none" w:sz="0" w:space="0" w:color="auto" w:frame="1"/>
          <w:shd w:val="clear" w:color="auto" w:fill="FFFFFF"/>
        </w:rPr>
        <w:t>C</w:t>
      </w:r>
      <w:r w:rsidRPr="00B86312">
        <w:rPr>
          <w:rStyle w:val="mo"/>
          <w:sz w:val="24"/>
          <w:szCs w:val="24"/>
          <w:bdr w:val="none" w:sz="0" w:space="0" w:color="auto" w:frame="1"/>
          <w:shd w:val="clear" w:color="auto" w:fill="FFFFFF"/>
        </w:rPr>
        <w:t>=</w:t>
      </w:r>
      <w:r w:rsidRPr="00B86312">
        <w:rPr>
          <w:sz w:val="24"/>
          <w:szCs w:val="24"/>
          <w:shd w:val="clear" w:color="auto" w:fill="FFFFFF"/>
        </w:rPr>
        <w:t> </w:t>
      </w:r>
      <w:r w:rsidRPr="00B86312">
        <w:rPr>
          <w:rStyle w:val="gxs-number"/>
          <w:sz w:val="24"/>
          <w:szCs w:val="24"/>
          <w:shd w:val="clear" w:color="auto" w:fill="FFFFFF"/>
        </w:rPr>
        <w:t>60</w:t>
      </w:r>
      <w:r w:rsidRPr="00B86312">
        <w:rPr>
          <w:rStyle w:val="mi"/>
          <w:sz w:val="24"/>
          <w:szCs w:val="24"/>
          <w:bdr w:val="none" w:sz="0" w:space="0" w:color="auto" w:frame="1"/>
          <w:shd w:val="clear" w:color="auto" w:fill="FFFFFF"/>
        </w:rPr>
        <w:t>°</w:t>
      </w:r>
      <w:r w:rsidRPr="00B86312">
        <w:rPr>
          <w:sz w:val="24"/>
          <w:szCs w:val="24"/>
          <w:shd w:val="clear" w:color="auto" w:fill="FFFFFF"/>
        </w:rPr>
        <w:t xml:space="preserve">. Определи величину </w:t>
      </w:r>
      <w:r w:rsidRPr="00B86312">
        <w:rPr>
          <w:rStyle w:val="mo"/>
          <w:rFonts w:ascii="Cambria Math" w:hAnsi="Cambria Math"/>
          <w:sz w:val="24"/>
          <w:szCs w:val="24"/>
          <w:bdr w:val="none" w:sz="0" w:space="0" w:color="auto" w:frame="1"/>
          <w:shd w:val="clear" w:color="auto" w:fill="FFFFFF"/>
        </w:rPr>
        <w:t>∠</w:t>
      </w:r>
      <w:r w:rsidRPr="00B86312">
        <w:rPr>
          <w:rStyle w:val="mi"/>
          <w:sz w:val="24"/>
          <w:szCs w:val="24"/>
          <w:bdr w:val="none" w:sz="0" w:space="0" w:color="auto" w:frame="1"/>
          <w:shd w:val="clear" w:color="auto" w:fill="FFFFFF"/>
        </w:rPr>
        <w:t>A</w:t>
      </w:r>
      <w:r w:rsidRPr="00B86312">
        <w:rPr>
          <w:sz w:val="24"/>
          <w:szCs w:val="24"/>
          <w:shd w:val="clear" w:color="auto" w:fill="FFFFFF"/>
        </w:rPr>
        <w:t>.</w:t>
      </w:r>
    </w:p>
    <w:p w:rsidR="00505DBC" w:rsidRPr="00B86312" w:rsidRDefault="00505DBC" w:rsidP="00505DBC">
      <w:pPr>
        <w:rPr>
          <w:sz w:val="24"/>
          <w:szCs w:val="24"/>
        </w:rPr>
      </w:pPr>
      <w:r w:rsidRPr="00B86312">
        <w:rPr>
          <w:b/>
          <w:sz w:val="24"/>
          <w:szCs w:val="24"/>
        </w:rPr>
        <w:t>4.</w:t>
      </w:r>
      <w:r w:rsidRPr="00B86312">
        <w:rPr>
          <w:sz w:val="24"/>
          <w:szCs w:val="24"/>
        </w:rPr>
        <w:t xml:space="preserve"> Основание равнобедренного треугольника равно 62 см, а длина боковой стороны 52 см. Найдите периметр треугольника.</w:t>
      </w:r>
    </w:p>
    <w:p w:rsidR="00505DBC" w:rsidRPr="00B86312" w:rsidRDefault="00505DBC" w:rsidP="00505DBC">
      <w:pPr>
        <w:rPr>
          <w:sz w:val="24"/>
          <w:szCs w:val="24"/>
        </w:rPr>
      </w:pPr>
      <w:r w:rsidRPr="00B86312">
        <w:rPr>
          <w:b/>
          <w:sz w:val="24"/>
          <w:szCs w:val="24"/>
        </w:rPr>
        <w:t>5</w:t>
      </w:r>
      <w:r w:rsidRPr="00B86312">
        <w:rPr>
          <w:sz w:val="24"/>
          <w:szCs w:val="24"/>
        </w:rPr>
        <w:t xml:space="preserve">. Треугольника с какими сторонами не существует: </w:t>
      </w:r>
    </w:p>
    <w:p w:rsidR="00505DBC" w:rsidRPr="00B86312" w:rsidRDefault="00505DBC" w:rsidP="00505DBC">
      <w:pPr>
        <w:rPr>
          <w:sz w:val="24"/>
          <w:szCs w:val="24"/>
        </w:rPr>
      </w:pPr>
      <w:r w:rsidRPr="00B86312">
        <w:rPr>
          <w:sz w:val="24"/>
          <w:szCs w:val="24"/>
        </w:rPr>
        <w:t>а) 20см, 30см, 60 см;                  б) 4м, 5м, 6м;            в) 10дм, 13дм, 21дм</w:t>
      </w:r>
    </w:p>
    <w:p w:rsidR="00505DBC" w:rsidRPr="00B86312" w:rsidRDefault="00505DBC" w:rsidP="00505DBC">
      <w:pPr>
        <w:rPr>
          <w:sz w:val="24"/>
          <w:szCs w:val="24"/>
        </w:rPr>
      </w:pPr>
      <w:r w:rsidRPr="00B86312">
        <w:rPr>
          <w:b/>
          <w:sz w:val="24"/>
          <w:szCs w:val="24"/>
        </w:rPr>
        <w:t xml:space="preserve">6. </w:t>
      </w:r>
      <w:r w:rsidRPr="00B86312">
        <w:rPr>
          <w:sz w:val="24"/>
          <w:szCs w:val="24"/>
        </w:rPr>
        <w:t>Дано: АО= ВО, СО= DО, СО= 5 см, ВО= 3 см, ВD= 4 см. Найти периметр ΔСАО.</w:t>
      </w:r>
    </w:p>
    <w:p w:rsidR="00505DBC" w:rsidRPr="00B86312" w:rsidRDefault="00505DBC" w:rsidP="00505DBC">
      <w:pPr>
        <w:rPr>
          <w:sz w:val="24"/>
          <w:szCs w:val="24"/>
        </w:rPr>
      </w:pPr>
      <w:r>
        <w:rPr>
          <w:noProof/>
          <w:sz w:val="24"/>
          <w:szCs w:val="24"/>
          <w:lang w:eastAsia="ru-RU"/>
        </w:rPr>
        <w:drawing>
          <wp:inline distT="0" distB="0" distL="0" distR="0" wp14:anchorId="64380848" wp14:editId="54A29E47">
            <wp:extent cx="1447800" cy="876300"/>
            <wp:effectExtent l="0" t="0" r="0" b="0"/>
            <wp:docPr id="716802554" name="Рисунок 716802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3">
                      <a:extLst>
                        <a:ext uri="{28A0092B-C50C-407E-A947-70E740481C1C}">
                          <a14:useLocalDpi xmlns:a14="http://schemas.microsoft.com/office/drawing/2010/main" val="0"/>
                        </a:ext>
                      </a:extLst>
                    </a:blip>
                    <a:srcRect l="16028" t="39531" r="64163" b="38681"/>
                    <a:stretch>
                      <a:fillRect/>
                    </a:stretch>
                  </pic:blipFill>
                  <pic:spPr bwMode="auto">
                    <a:xfrm>
                      <a:off x="0" y="0"/>
                      <a:ext cx="1447800" cy="876300"/>
                    </a:xfrm>
                    <a:prstGeom prst="rect">
                      <a:avLst/>
                    </a:prstGeom>
                    <a:noFill/>
                    <a:ln>
                      <a:noFill/>
                    </a:ln>
                  </pic:spPr>
                </pic:pic>
              </a:graphicData>
            </a:graphic>
          </wp:inline>
        </w:drawing>
      </w:r>
    </w:p>
    <w:p w:rsidR="00505DBC" w:rsidRPr="00B86312" w:rsidRDefault="00505DBC" w:rsidP="00505DBC">
      <w:pPr>
        <w:rPr>
          <w:rStyle w:val="mo"/>
          <w:sz w:val="24"/>
          <w:szCs w:val="24"/>
          <w:bdr w:val="none" w:sz="0" w:space="0" w:color="auto" w:frame="1"/>
          <w:shd w:val="clear" w:color="auto" w:fill="FFFFFF"/>
        </w:rPr>
      </w:pPr>
      <w:r w:rsidRPr="00B86312">
        <w:rPr>
          <w:b/>
          <w:sz w:val="24"/>
          <w:szCs w:val="24"/>
          <w:shd w:val="clear" w:color="auto" w:fill="FFFFFF"/>
        </w:rPr>
        <w:t xml:space="preserve">7. </w:t>
      </w:r>
      <w:r w:rsidRPr="00B86312">
        <w:rPr>
          <w:sz w:val="24"/>
          <w:szCs w:val="24"/>
          <w:shd w:val="clear" w:color="auto" w:fill="FFFFFF"/>
        </w:rPr>
        <w:t>Известно, что </w:t>
      </w:r>
      <w:r w:rsidRPr="00B86312">
        <w:rPr>
          <w:rStyle w:val="mi"/>
          <w:sz w:val="24"/>
          <w:szCs w:val="24"/>
          <w:bdr w:val="none" w:sz="0" w:space="0" w:color="auto" w:frame="1"/>
          <w:shd w:val="clear" w:color="auto" w:fill="FFFFFF"/>
        </w:rPr>
        <w:t>ΔCED</w:t>
      </w:r>
      <w:r w:rsidRPr="00B86312">
        <w:rPr>
          <w:sz w:val="24"/>
          <w:szCs w:val="24"/>
          <w:shd w:val="clear" w:color="auto" w:fill="FFFFFF"/>
        </w:rPr>
        <w:t> — равнобедренный и </w:t>
      </w:r>
      <w:r w:rsidRPr="00B86312">
        <w:rPr>
          <w:rStyle w:val="mo"/>
          <w:rFonts w:ascii="Cambria Math" w:hAnsi="Cambria Math"/>
          <w:sz w:val="24"/>
          <w:szCs w:val="24"/>
          <w:bdr w:val="none" w:sz="0" w:space="0" w:color="auto" w:frame="1"/>
          <w:shd w:val="clear" w:color="auto" w:fill="FFFFFF"/>
        </w:rPr>
        <w:t>∠</w:t>
      </w:r>
      <w:r w:rsidRPr="00B86312">
        <w:rPr>
          <w:rStyle w:val="mi"/>
          <w:sz w:val="24"/>
          <w:szCs w:val="24"/>
          <w:bdr w:val="none" w:sz="0" w:space="0" w:color="auto" w:frame="1"/>
          <w:shd w:val="clear" w:color="auto" w:fill="FFFFFF"/>
        </w:rPr>
        <w:t>ECF</w:t>
      </w:r>
      <w:r w:rsidRPr="00B86312">
        <w:rPr>
          <w:rStyle w:val="mo"/>
          <w:sz w:val="24"/>
          <w:szCs w:val="24"/>
          <w:bdr w:val="none" w:sz="0" w:space="0" w:color="auto" w:frame="1"/>
          <w:shd w:val="clear" w:color="auto" w:fill="FFFFFF"/>
        </w:rPr>
        <w:t>=</w:t>
      </w:r>
      <w:r w:rsidRPr="00B86312">
        <w:rPr>
          <w:rStyle w:val="mn"/>
          <w:sz w:val="24"/>
          <w:szCs w:val="24"/>
          <w:bdr w:val="none" w:sz="0" w:space="0" w:color="auto" w:frame="1"/>
          <w:shd w:val="clear" w:color="auto" w:fill="FFFFFF"/>
        </w:rPr>
        <w:t>64</w:t>
      </w:r>
      <w:r w:rsidRPr="00B86312">
        <w:rPr>
          <w:rStyle w:val="mi"/>
          <w:sz w:val="24"/>
          <w:szCs w:val="24"/>
          <w:bdr w:val="none" w:sz="0" w:space="0" w:color="auto" w:frame="1"/>
          <w:shd w:val="clear" w:color="auto" w:fill="FFFFFF"/>
        </w:rPr>
        <w:t>°</w:t>
      </w:r>
      <w:r w:rsidRPr="00B86312">
        <w:rPr>
          <w:rStyle w:val="mo"/>
          <w:sz w:val="24"/>
          <w:szCs w:val="24"/>
          <w:bdr w:val="none" w:sz="0" w:space="0" w:color="auto" w:frame="1"/>
          <w:shd w:val="clear" w:color="auto" w:fill="FFFFFF"/>
        </w:rPr>
        <w:t>.</w:t>
      </w:r>
      <w:r w:rsidRPr="00B86312">
        <w:rPr>
          <w:sz w:val="24"/>
          <w:szCs w:val="24"/>
          <w:bdr w:val="none" w:sz="0" w:space="0" w:color="auto" w:frame="1"/>
          <w:shd w:val="clear" w:color="auto" w:fill="FFFFFF"/>
        </w:rPr>
        <w:t xml:space="preserve"> Чему равен угол DE</w:t>
      </w:r>
      <w:r w:rsidRPr="00B86312">
        <w:rPr>
          <w:rStyle w:val="mi"/>
          <w:sz w:val="24"/>
          <w:szCs w:val="24"/>
          <w:bdr w:val="none" w:sz="0" w:space="0" w:color="auto" w:frame="1"/>
          <w:shd w:val="clear" w:color="auto" w:fill="FFFFFF"/>
        </w:rPr>
        <w:t>F</w:t>
      </w:r>
      <w:r w:rsidRPr="00B86312">
        <w:rPr>
          <w:sz w:val="24"/>
          <w:szCs w:val="24"/>
          <w:bdr w:val="none" w:sz="0" w:space="0" w:color="auto" w:frame="1"/>
          <w:shd w:val="clear" w:color="auto" w:fill="FFFFFF"/>
        </w:rPr>
        <w:t>?</w:t>
      </w:r>
    </w:p>
    <w:p w:rsidR="00505DBC" w:rsidRPr="00B86312" w:rsidRDefault="00505DBC" w:rsidP="00505DBC">
      <w:pPr>
        <w:jc w:val="center"/>
        <w:rPr>
          <w:b/>
          <w:sz w:val="24"/>
          <w:szCs w:val="24"/>
        </w:rPr>
      </w:pPr>
      <w:r>
        <w:rPr>
          <w:noProof/>
          <w:sz w:val="24"/>
          <w:szCs w:val="24"/>
          <w:lang w:eastAsia="ru-RU"/>
        </w:rPr>
        <w:drawing>
          <wp:inline distT="0" distB="0" distL="0" distR="0" wp14:anchorId="7D9EE7C0" wp14:editId="542DA869">
            <wp:extent cx="1409700" cy="981075"/>
            <wp:effectExtent l="0" t="0" r="0" b="9525"/>
            <wp:docPr id="716802555" name="Рисунок 716802555" descr="https://8b08ab88-ee1b-4b04-9ae9-321e0da71ae2.selcdn.net/f065e1be-db68-4904-96ea-6d6bcc77d19b/%D1%8F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8b08ab88-ee1b-4b04-9ae9-321e0da71ae2.selcdn.net/f065e1be-db68-4904-96ea-6d6bcc77d19b/%D1%8F31.png"/>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p>
    <w:p w:rsidR="00505DBC" w:rsidRPr="00B86312" w:rsidRDefault="00505DBC" w:rsidP="00505DBC">
      <w:pPr>
        <w:jc w:val="center"/>
        <w:rPr>
          <w:b/>
          <w:sz w:val="24"/>
          <w:szCs w:val="24"/>
        </w:rPr>
      </w:pPr>
      <w:r w:rsidRPr="00B86312">
        <w:rPr>
          <w:b/>
          <w:sz w:val="24"/>
          <w:szCs w:val="24"/>
        </w:rPr>
        <w:t>Вариант 2</w:t>
      </w:r>
    </w:p>
    <w:p w:rsidR="00505DBC" w:rsidRPr="00B86312" w:rsidRDefault="00505DBC" w:rsidP="00505DBC">
      <w:pPr>
        <w:pStyle w:val="a7"/>
        <w:widowControl/>
        <w:numPr>
          <w:ilvl w:val="0"/>
          <w:numId w:val="380"/>
        </w:numPr>
        <w:tabs>
          <w:tab w:val="left" w:pos="426"/>
        </w:tabs>
        <w:autoSpaceDE/>
        <w:autoSpaceDN/>
        <w:spacing w:line="259" w:lineRule="auto"/>
        <w:ind w:left="142" w:right="0" w:firstLine="0"/>
        <w:contextualSpacing/>
        <w:jc w:val="left"/>
        <w:rPr>
          <w:bCs/>
          <w:sz w:val="24"/>
          <w:szCs w:val="24"/>
        </w:rPr>
      </w:pPr>
      <w:r w:rsidRPr="00CD2325">
        <w:rPr>
          <w:bCs/>
          <w:sz w:val="24"/>
          <w:szCs w:val="24"/>
        </w:rPr>
        <w:t xml:space="preserve">Найди градусную меру угла А треугольника АВС, если </w:t>
      </w:r>
      <w:r w:rsidRPr="00CD2325">
        <w:rPr>
          <w:rFonts w:ascii="Cambria Math" w:hAnsi="Cambria Math"/>
          <w:bCs/>
          <w:sz w:val="24"/>
          <w:szCs w:val="24"/>
        </w:rPr>
        <w:t>∠</w:t>
      </w:r>
      <w:r w:rsidRPr="00CD2325">
        <w:rPr>
          <w:bCs/>
          <w:sz w:val="24"/>
          <w:szCs w:val="24"/>
        </w:rPr>
        <w:t xml:space="preserve">В=70°, </w:t>
      </w:r>
      <w:r w:rsidRPr="00CD2325">
        <w:rPr>
          <w:rFonts w:ascii="Cambria Math" w:hAnsi="Cambria Math"/>
          <w:bCs/>
          <w:sz w:val="24"/>
          <w:szCs w:val="24"/>
        </w:rPr>
        <w:t>∠</w:t>
      </w:r>
      <w:r w:rsidRPr="00CD2325">
        <w:rPr>
          <w:bCs/>
          <w:sz w:val="24"/>
          <w:szCs w:val="24"/>
        </w:rPr>
        <w:t xml:space="preserve">С=55°. </w:t>
      </w:r>
      <w:r w:rsidRPr="00B86312">
        <w:rPr>
          <w:bCs/>
          <w:sz w:val="24"/>
          <w:szCs w:val="24"/>
        </w:rPr>
        <w:t>Укажите большую сторону.</w:t>
      </w:r>
    </w:p>
    <w:p w:rsidR="00505DBC" w:rsidRPr="00B86312" w:rsidRDefault="00505DBC" w:rsidP="00505DBC">
      <w:pPr>
        <w:pStyle w:val="a7"/>
        <w:widowControl/>
        <w:numPr>
          <w:ilvl w:val="0"/>
          <w:numId w:val="380"/>
        </w:numPr>
        <w:tabs>
          <w:tab w:val="left" w:pos="426"/>
        </w:tabs>
        <w:autoSpaceDE/>
        <w:autoSpaceDN/>
        <w:spacing w:line="259" w:lineRule="auto"/>
        <w:ind w:left="142" w:right="0" w:firstLine="0"/>
        <w:contextualSpacing/>
        <w:jc w:val="left"/>
        <w:rPr>
          <w:bCs/>
          <w:sz w:val="24"/>
          <w:szCs w:val="24"/>
        </w:rPr>
      </w:pPr>
      <w:r w:rsidRPr="00CD2325">
        <w:rPr>
          <w:bCs/>
          <w:sz w:val="24"/>
          <w:szCs w:val="24"/>
        </w:rPr>
        <w:t xml:space="preserve">В прямоугольном треугольнике АВС гипотенуза АВ равна 30 см, а </w:t>
      </w:r>
      <w:r w:rsidRPr="00CD2325">
        <w:rPr>
          <w:rFonts w:ascii="Cambria Math" w:hAnsi="Cambria Math"/>
          <w:bCs/>
          <w:sz w:val="24"/>
          <w:szCs w:val="24"/>
        </w:rPr>
        <w:t>∠</w:t>
      </w:r>
      <w:r w:rsidRPr="00CD2325">
        <w:rPr>
          <w:bCs/>
          <w:sz w:val="24"/>
          <w:szCs w:val="24"/>
        </w:rPr>
        <w:t xml:space="preserve">В = </w:t>
      </w:r>
      <m:oMath>
        <m:sSup>
          <m:sSupPr>
            <m:ctrlPr>
              <w:rPr>
                <w:rFonts w:ascii="Cambria Math" w:hAnsi="Cambria Math"/>
                <w:bCs/>
                <w:i/>
                <w:sz w:val="28"/>
                <w:szCs w:val="24"/>
              </w:rPr>
            </m:ctrlPr>
          </m:sSupPr>
          <m:e>
            <m:r>
              <w:rPr>
                <w:rFonts w:ascii="Cambria Math" w:hAnsi="Cambria Math"/>
                <w:sz w:val="28"/>
                <w:szCs w:val="24"/>
              </w:rPr>
              <m:t>60</m:t>
            </m:r>
          </m:e>
          <m:sup>
            <m:r>
              <w:rPr>
                <w:rFonts w:ascii="Cambria Math" w:hAnsi="Cambria Math"/>
                <w:sz w:val="28"/>
                <w:szCs w:val="24"/>
              </w:rPr>
              <m:t>0</m:t>
            </m:r>
          </m:sup>
        </m:sSup>
      </m:oMath>
      <w:r w:rsidRPr="00CD2325">
        <w:rPr>
          <w:bCs/>
          <w:sz w:val="24"/>
          <w:szCs w:val="24"/>
        </w:rPr>
        <w:t xml:space="preserve">. </w:t>
      </w:r>
      <w:r w:rsidRPr="00B86312">
        <w:rPr>
          <w:bCs/>
          <w:sz w:val="24"/>
          <w:szCs w:val="24"/>
        </w:rPr>
        <w:t>Найти катет ВС.</w:t>
      </w:r>
    </w:p>
    <w:p w:rsidR="00505DBC" w:rsidRPr="00B86312" w:rsidRDefault="00505DBC" w:rsidP="00505DBC">
      <w:pPr>
        <w:pStyle w:val="a7"/>
        <w:widowControl/>
        <w:numPr>
          <w:ilvl w:val="0"/>
          <w:numId w:val="380"/>
        </w:numPr>
        <w:tabs>
          <w:tab w:val="left" w:pos="426"/>
        </w:tabs>
        <w:autoSpaceDE/>
        <w:autoSpaceDN/>
        <w:spacing w:line="259" w:lineRule="auto"/>
        <w:ind w:left="142" w:right="0" w:firstLine="0"/>
        <w:contextualSpacing/>
        <w:jc w:val="left"/>
        <w:rPr>
          <w:sz w:val="24"/>
          <w:szCs w:val="24"/>
          <w:shd w:val="clear" w:color="auto" w:fill="FFFFFF"/>
        </w:rPr>
      </w:pPr>
      <w:r w:rsidRPr="00CD2325">
        <w:rPr>
          <w:rStyle w:val="mi"/>
          <w:rFonts w:eastAsiaTheme="majorEastAsia"/>
          <w:sz w:val="24"/>
          <w:szCs w:val="24"/>
          <w:bdr w:val="none" w:sz="0" w:space="0" w:color="auto" w:frame="1"/>
          <w:shd w:val="clear" w:color="auto" w:fill="FFFFFF"/>
        </w:rPr>
        <w:t xml:space="preserve">В равнобедренном </w:t>
      </w:r>
      <w:r w:rsidRPr="00B86312">
        <w:rPr>
          <w:rStyle w:val="mi"/>
          <w:rFonts w:eastAsiaTheme="majorEastAsia"/>
          <w:sz w:val="24"/>
          <w:szCs w:val="24"/>
          <w:bdr w:val="none" w:sz="0" w:space="0" w:color="auto" w:frame="1"/>
          <w:shd w:val="clear" w:color="auto" w:fill="FFFFFF"/>
        </w:rPr>
        <w:t>Δ</w:t>
      </w:r>
      <w:r w:rsidRPr="00B86312">
        <w:rPr>
          <w:bCs/>
          <w:color w:val="000000"/>
          <w:sz w:val="24"/>
          <w:szCs w:val="24"/>
          <w:shd w:val="clear" w:color="auto" w:fill="FFFFFF"/>
          <w:lang w:eastAsia="ru-RU"/>
        </w:rPr>
        <w:t>DEF</w:t>
      </w:r>
      <w:r w:rsidRPr="00CD2325">
        <w:rPr>
          <w:sz w:val="24"/>
          <w:szCs w:val="24"/>
          <w:shd w:val="clear" w:color="auto" w:fill="FFFFFF"/>
        </w:rPr>
        <w:t>,</w:t>
      </w:r>
      <w:r w:rsidRPr="00B86312">
        <w:rPr>
          <w:sz w:val="24"/>
          <w:szCs w:val="24"/>
          <w:shd w:val="clear" w:color="auto" w:fill="FFFFFF"/>
        </w:rPr>
        <w:t> </w:t>
      </w:r>
      <w:r w:rsidRPr="00B86312">
        <w:rPr>
          <w:bCs/>
          <w:color w:val="000000"/>
          <w:sz w:val="24"/>
          <w:szCs w:val="24"/>
          <w:shd w:val="clear" w:color="auto" w:fill="FFFFFF"/>
          <w:lang w:eastAsia="ru-RU"/>
        </w:rPr>
        <w:t>DE</w:t>
      </w:r>
      <w:r w:rsidRPr="00CD2325">
        <w:rPr>
          <w:rStyle w:val="mo"/>
          <w:sz w:val="24"/>
          <w:szCs w:val="24"/>
          <w:bdr w:val="none" w:sz="0" w:space="0" w:color="auto" w:frame="1"/>
          <w:shd w:val="clear" w:color="auto" w:fill="FFFFFF"/>
        </w:rPr>
        <w:t>=</w:t>
      </w:r>
      <w:r w:rsidRPr="00B86312">
        <w:rPr>
          <w:bCs/>
          <w:color w:val="000000"/>
          <w:sz w:val="24"/>
          <w:szCs w:val="24"/>
          <w:shd w:val="clear" w:color="auto" w:fill="FFFFFF"/>
          <w:lang w:eastAsia="ru-RU"/>
        </w:rPr>
        <w:t>EF</w:t>
      </w:r>
      <w:r w:rsidRPr="00CD2325">
        <w:rPr>
          <w:sz w:val="24"/>
          <w:szCs w:val="24"/>
          <w:shd w:val="clear" w:color="auto" w:fill="FFFFFF"/>
        </w:rPr>
        <w:t xml:space="preserve">, </w:t>
      </w:r>
      <w:r w:rsidRPr="00CD2325">
        <w:rPr>
          <w:rStyle w:val="mo"/>
          <w:rFonts w:ascii="Cambria Math" w:hAnsi="Cambria Math"/>
          <w:sz w:val="24"/>
          <w:szCs w:val="24"/>
          <w:bdr w:val="none" w:sz="0" w:space="0" w:color="auto" w:frame="1"/>
          <w:shd w:val="clear" w:color="auto" w:fill="FFFFFF"/>
        </w:rPr>
        <w:t>∠</w:t>
      </w:r>
      <w:r w:rsidRPr="00B86312">
        <w:rPr>
          <w:bCs/>
          <w:color w:val="000000"/>
          <w:sz w:val="24"/>
          <w:szCs w:val="24"/>
          <w:shd w:val="clear" w:color="auto" w:fill="FFFFFF"/>
          <w:lang w:eastAsia="ru-RU"/>
        </w:rPr>
        <w:t>D</w:t>
      </w:r>
      <w:r w:rsidRPr="00CD2325">
        <w:rPr>
          <w:rStyle w:val="mo"/>
          <w:sz w:val="24"/>
          <w:szCs w:val="24"/>
          <w:bdr w:val="none" w:sz="0" w:space="0" w:color="auto" w:frame="1"/>
          <w:shd w:val="clear" w:color="auto" w:fill="FFFFFF"/>
        </w:rPr>
        <w:t>+</w:t>
      </w:r>
      <w:r w:rsidRPr="00CD2325">
        <w:rPr>
          <w:rStyle w:val="mo"/>
          <w:rFonts w:ascii="Cambria Math" w:hAnsi="Cambria Math"/>
          <w:sz w:val="24"/>
          <w:szCs w:val="24"/>
          <w:bdr w:val="none" w:sz="0" w:space="0" w:color="auto" w:frame="1"/>
          <w:shd w:val="clear" w:color="auto" w:fill="FFFFFF"/>
        </w:rPr>
        <w:t>∠</w:t>
      </w:r>
      <w:r w:rsidRPr="00B86312">
        <w:rPr>
          <w:bCs/>
          <w:color w:val="000000"/>
          <w:sz w:val="24"/>
          <w:szCs w:val="24"/>
          <w:shd w:val="clear" w:color="auto" w:fill="FFFFFF"/>
          <w:lang w:eastAsia="ru-RU"/>
        </w:rPr>
        <w:t>F</w:t>
      </w:r>
      <w:r w:rsidRPr="00CD2325">
        <w:rPr>
          <w:rStyle w:val="mo"/>
          <w:sz w:val="24"/>
          <w:szCs w:val="24"/>
          <w:bdr w:val="none" w:sz="0" w:space="0" w:color="auto" w:frame="1"/>
          <w:shd w:val="clear" w:color="auto" w:fill="FFFFFF"/>
        </w:rPr>
        <w:t>=</w:t>
      </w:r>
      <w:r w:rsidRPr="00B86312">
        <w:rPr>
          <w:sz w:val="24"/>
          <w:szCs w:val="24"/>
          <w:shd w:val="clear" w:color="auto" w:fill="FFFFFF"/>
        </w:rPr>
        <w:t> </w:t>
      </w:r>
      <w:r w:rsidRPr="00CD2325">
        <w:rPr>
          <w:rStyle w:val="gxs-number"/>
          <w:sz w:val="24"/>
          <w:szCs w:val="24"/>
          <w:shd w:val="clear" w:color="auto" w:fill="FFFFFF"/>
        </w:rPr>
        <w:t>100</w:t>
      </w:r>
      <w:r w:rsidRPr="00CD2325">
        <w:rPr>
          <w:rStyle w:val="mi"/>
          <w:rFonts w:eastAsiaTheme="majorEastAsia"/>
          <w:sz w:val="24"/>
          <w:szCs w:val="24"/>
          <w:bdr w:val="none" w:sz="0" w:space="0" w:color="auto" w:frame="1"/>
          <w:shd w:val="clear" w:color="auto" w:fill="FFFFFF"/>
        </w:rPr>
        <w:t>°</w:t>
      </w:r>
      <w:r w:rsidRPr="00CD2325">
        <w:rPr>
          <w:sz w:val="24"/>
          <w:szCs w:val="24"/>
          <w:shd w:val="clear" w:color="auto" w:fill="FFFFFF"/>
        </w:rPr>
        <w:t xml:space="preserve">. </w:t>
      </w:r>
      <w:r w:rsidRPr="00B86312">
        <w:rPr>
          <w:sz w:val="24"/>
          <w:szCs w:val="24"/>
          <w:shd w:val="clear" w:color="auto" w:fill="FFFFFF"/>
        </w:rPr>
        <w:t xml:space="preserve">Определи величину </w:t>
      </w:r>
      <w:r w:rsidRPr="00B86312">
        <w:rPr>
          <w:rStyle w:val="mo"/>
          <w:rFonts w:ascii="Cambria Math" w:hAnsi="Cambria Math"/>
          <w:sz w:val="24"/>
          <w:szCs w:val="24"/>
          <w:bdr w:val="none" w:sz="0" w:space="0" w:color="auto" w:frame="1"/>
          <w:shd w:val="clear" w:color="auto" w:fill="FFFFFF"/>
        </w:rPr>
        <w:t>∠</w:t>
      </w:r>
      <w:r w:rsidRPr="00B86312">
        <w:rPr>
          <w:bCs/>
          <w:color w:val="000000"/>
          <w:sz w:val="24"/>
          <w:szCs w:val="24"/>
          <w:shd w:val="clear" w:color="auto" w:fill="FFFFFF"/>
          <w:lang w:eastAsia="ru-RU"/>
        </w:rPr>
        <w:t>F</w:t>
      </w:r>
      <w:r w:rsidRPr="00B86312">
        <w:rPr>
          <w:sz w:val="24"/>
          <w:szCs w:val="24"/>
          <w:shd w:val="clear" w:color="auto" w:fill="FFFFFF"/>
        </w:rPr>
        <w:t>.</w:t>
      </w:r>
    </w:p>
    <w:p w:rsidR="00505DBC" w:rsidRPr="00BD32C0" w:rsidRDefault="00505DBC" w:rsidP="00505DBC">
      <w:pPr>
        <w:tabs>
          <w:tab w:val="left" w:pos="426"/>
        </w:tabs>
        <w:ind w:left="142"/>
        <w:rPr>
          <w:sz w:val="24"/>
          <w:szCs w:val="24"/>
        </w:rPr>
      </w:pPr>
      <w:r w:rsidRPr="00B86312">
        <w:rPr>
          <w:b/>
          <w:sz w:val="24"/>
          <w:szCs w:val="24"/>
        </w:rPr>
        <w:t xml:space="preserve">4. </w:t>
      </w:r>
      <w:r w:rsidRPr="00B86312">
        <w:rPr>
          <w:sz w:val="24"/>
          <w:szCs w:val="24"/>
        </w:rPr>
        <w:t xml:space="preserve">Периметр равнобедренного треугольника равен 138 см, а длина основания 30 см. </w:t>
      </w:r>
      <w:r w:rsidRPr="00BD32C0">
        <w:rPr>
          <w:sz w:val="24"/>
          <w:szCs w:val="24"/>
        </w:rPr>
        <w:t>Найдите боковую сторону треугольника.</w:t>
      </w:r>
    </w:p>
    <w:p w:rsidR="00505DBC" w:rsidRPr="00B86312" w:rsidRDefault="00505DBC" w:rsidP="00505DBC">
      <w:pPr>
        <w:tabs>
          <w:tab w:val="left" w:pos="426"/>
        </w:tabs>
        <w:ind w:left="142"/>
        <w:rPr>
          <w:sz w:val="24"/>
          <w:szCs w:val="24"/>
        </w:rPr>
      </w:pPr>
      <w:r w:rsidRPr="00B86312">
        <w:rPr>
          <w:b/>
          <w:sz w:val="24"/>
          <w:szCs w:val="24"/>
        </w:rPr>
        <w:t>5</w:t>
      </w:r>
      <w:r w:rsidRPr="00B86312">
        <w:rPr>
          <w:sz w:val="24"/>
          <w:szCs w:val="24"/>
        </w:rPr>
        <w:t xml:space="preserve">. Треугольника с какими сторонами не существует: </w:t>
      </w:r>
    </w:p>
    <w:p w:rsidR="00505DBC" w:rsidRPr="00B86312" w:rsidRDefault="00505DBC" w:rsidP="00505DBC">
      <w:pPr>
        <w:tabs>
          <w:tab w:val="left" w:pos="426"/>
        </w:tabs>
        <w:ind w:left="142"/>
        <w:rPr>
          <w:sz w:val="24"/>
          <w:szCs w:val="24"/>
        </w:rPr>
      </w:pPr>
      <w:r w:rsidRPr="00B86312">
        <w:rPr>
          <w:sz w:val="24"/>
          <w:szCs w:val="24"/>
        </w:rPr>
        <w:t>а) 2м, 3м, 4м;                  б) 4дм, 5дм, 9дм;              в) 12см, 13см, 20см?</w:t>
      </w:r>
    </w:p>
    <w:p w:rsidR="00505DBC" w:rsidRPr="00B86312" w:rsidRDefault="00505DBC" w:rsidP="00505DBC">
      <w:pPr>
        <w:rPr>
          <w:rStyle w:val="mi"/>
          <w:sz w:val="24"/>
          <w:szCs w:val="24"/>
          <w:bdr w:val="none" w:sz="0" w:space="0" w:color="auto" w:frame="1"/>
          <w:shd w:val="clear" w:color="auto" w:fill="FFFFFF"/>
        </w:rPr>
      </w:pPr>
      <w:r w:rsidRPr="00B86312">
        <w:rPr>
          <w:b/>
          <w:sz w:val="24"/>
          <w:szCs w:val="24"/>
        </w:rPr>
        <w:t xml:space="preserve">  6. </w:t>
      </w:r>
      <w:r w:rsidRPr="00B86312">
        <w:rPr>
          <w:rStyle w:val="mi"/>
          <w:sz w:val="24"/>
          <w:szCs w:val="24"/>
          <w:bdr w:val="none" w:sz="0" w:space="0" w:color="auto" w:frame="1"/>
          <w:shd w:val="clear" w:color="auto" w:fill="FFFFFF"/>
        </w:rPr>
        <w:t>Дано: АВ= СD, ВС= АD, АС= 7см, АD= 6см, АВ= 4 см. Найти периметр ΔАDС.</w:t>
      </w:r>
    </w:p>
    <w:p w:rsidR="00505DBC" w:rsidRPr="00B86312" w:rsidRDefault="00505DBC" w:rsidP="00505DBC">
      <w:pPr>
        <w:rPr>
          <w:sz w:val="24"/>
          <w:szCs w:val="24"/>
        </w:rPr>
      </w:pPr>
      <w:r>
        <w:rPr>
          <w:noProof/>
          <w:sz w:val="24"/>
          <w:szCs w:val="24"/>
          <w:lang w:eastAsia="ru-RU"/>
        </w:rPr>
        <w:drawing>
          <wp:inline distT="0" distB="0" distL="0" distR="0" wp14:anchorId="76A2A121" wp14:editId="580C58C9">
            <wp:extent cx="1314450" cy="800100"/>
            <wp:effectExtent l="0" t="0" r="0" b="0"/>
            <wp:docPr id="716802556" name="Рисунок 716802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55">
                      <a:extLst>
                        <a:ext uri="{28A0092B-C50C-407E-A947-70E740481C1C}">
                          <a14:useLocalDpi xmlns:a14="http://schemas.microsoft.com/office/drawing/2010/main" val="0"/>
                        </a:ext>
                      </a:extLst>
                    </a:blip>
                    <a:srcRect l="16028" t="40070" r="63861" b="36528"/>
                    <a:stretch>
                      <a:fillRect/>
                    </a:stretch>
                  </pic:blipFill>
                  <pic:spPr bwMode="auto">
                    <a:xfrm>
                      <a:off x="0" y="0"/>
                      <a:ext cx="1314450" cy="800100"/>
                    </a:xfrm>
                    <a:prstGeom prst="rect">
                      <a:avLst/>
                    </a:prstGeom>
                    <a:noFill/>
                    <a:ln>
                      <a:noFill/>
                    </a:ln>
                  </pic:spPr>
                </pic:pic>
              </a:graphicData>
            </a:graphic>
          </wp:inline>
        </w:drawing>
      </w:r>
    </w:p>
    <w:p w:rsidR="00505DBC" w:rsidRPr="00B86312" w:rsidRDefault="00505DBC" w:rsidP="00505DBC">
      <w:pPr>
        <w:rPr>
          <w:sz w:val="24"/>
          <w:szCs w:val="24"/>
        </w:rPr>
      </w:pPr>
      <w:r w:rsidRPr="00B86312">
        <w:rPr>
          <w:b/>
          <w:sz w:val="24"/>
          <w:szCs w:val="24"/>
          <w:shd w:val="clear" w:color="auto" w:fill="FFFFFF"/>
        </w:rPr>
        <w:t xml:space="preserve">  7. </w:t>
      </w:r>
      <w:r w:rsidRPr="00B86312">
        <w:rPr>
          <w:sz w:val="24"/>
          <w:szCs w:val="24"/>
          <w:shd w:val="clear" w:color="auto" w:fill="FFFFFF"/>
        </w:rPr>
        <w:t>Известно, что </w:t>
      </w:r>
      <w:r w:rsidRPr="00B86312">
        <w:rPr>
          <w:rStyle w:val="mi"/>
          <w:sz w:val="24"/>
          <w:szCs w:val="24"/>
          <w:bdr w:val="none" w:sz="0" w:space="0" w:color="auto" w:frame="1"/>
          <w:shd w:val="clear" w:color="auto" w:fill="FFFFFF"/>
        </w:rPr>
        <w:t>ΔCED</w:t>
      </w:r>
      <w:r w:rsidRPr="00B86312">
        <w:rPr>
          <w:sz w:val="24"/>
          <w:szCs w:val="24"/>
          <w:shd w:val="clear" w:color="auto" w:fill="FFFFFF"/>
        </w:rPr>
        <w:t> — равнобедренный и </w:t>
      </w:r>
      <w:r w:rsidRPr="00B86312">
        <w:rPr>
          <w:rFonts w:ascii="Cambria Math" w:hAnsi="Cambria Math"/>
          <w:sz w:val="24"/>
          <w:szCs w:val="24"/>
        </w:rPr>
        <w:t>∠</w:t>
      </w:r>
      <w:r w:rsidRPr="00B86312">
        <w:rPr>
          <w:sz w:val="24"/>
          <w:szCs w:val="24"/>
        </w:rPr>
        <w:t>DEF=20°. Чему равен угол ECD?</w:t>
      </w:r>
    </w:p>
    <w:p w:rsidR="00505DBC" w:rsidRPr="00B86312" w:rsidRDefault="00505DBC" w:rsidP="00505DBC">
      <w:pPr>
        <w:rPr>
          <w:sz w:val="24"/>
          <w:szCs w:val="24"/>
        </w:rPr>
      </w:pPr>
      <w:r>
        <w:rPr>
          <w:noProof/>
          <w:sz w:val="24"/>
          <w:szCs w:val="24"/>
          <w:lang w:eastAsia="ru-RU"/>
        </w:rPr>
        <w:drawing>
          <wp:inline distT="0" distB="0" distL="0" distR="0" wp14:anchorId="6CB70323" wp14:editId="44005A0A">
            <wp:extent cx="1743075" cy="1209675"/>
            <wp:effectExtent l="0" t="0" r="9525" b="9525"/>
            <wp:docPr id="716802557" name="Рисунок 716802557" descr="я_3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я_3_1.png"/>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743075" cy="1209675"/>
                    </a:xfrm>
                    <a:prstGeom prst="rect">
                      <a:avLst/>
                    </a:prstGeom>
                    <a:noFill/>
                    <a:ln>
                      <a:noFill/>
                    </a:ln>
                  </pic:spPr>
                </pic:pic>
              </a:graphicData>
            </a:graphic>
          </wp:inline>
        </w:drawing>
      </w:r>
    </w:p>
    <w:p w:rsidR="00505DBC" w:rsidRDefault="00505DBC" w:rsidP="00505DBC">
      <w:pPr>
        <w:rPr>
          <w:color w:val="000000"/>
          <w:sz w:val="24"/>
        </w:rPr>
      </w:pPr>
    </w:p>
    <w:p w:rsidR="00505DBC" w:rsidRDefault="00505DBC" w:rsidP="00505DBC">
      <w:pPr>
        <w:rPr>
          <w:color w:val="000000"/>
          <w:sz w:val="24"/>
        </w:rPr>
      </w:pPr>
      <w:r w:rsidRPr="00DE1E08">
        <w:rPr>
          <w:color w:val="000000"/>
          <w:sz w:val="24"/>
        </w:rPr>
        <w:t>Контрольная работа по теме "Параллельные прямые, сумма углов треугольника"</w:t>
      </w:r>
    </w:p>
    <w:tbl>
      <w:tblPr>
        <w:tblW w:w="0" w:type="auto"/>
        <w:tblLook w:val="00A0" w:firstRow="1" w:lastRow="0" w:firstColumn="1" w:lastColumn="0" w:noHBand="0" w:noVBand="0"/>
      </w:tblPr>
      <w:tblGrid>
        <w:gridCol w:w="9243"/>
      </w:tblGrid>
      <w:tr w:rsidR="00505DBC" w:rsidRPr="000F63AA" w:rsidTr="000B1248">
        <w:tc>
          <w:tcPr>
            <w:tcW w:w="9243" w:type="dxa"/>
          </w:tcPr>
          <w:p w:rsidR="00505DBC" w:rsidRPr="000F63AA" w:rsidRDefault="00505DBC" w:rsidP="000B1248">
            <w:pPr>
              <w:jc w:val="center"/>
              <w:rPr>
                <w:b/>
                <w:sz w:val="24"/>
                <w:szCs w:val="24"/>
              </w:rPr>
            </w:pPr>
            <w:r w:rsidRPr="000F63AA">
              <w:rPr>
                <w:b/>
                <w:sz w:val="24"/>
                <w:szCs w:val="24"/>
              </w:rPr>
              <w:t>Вариант 1</w:t>
            </w:r>
          </w:p>
        </w:tc>
      </w:tr>
      <w:tr w:rsidR="00505DBC" w:rsidRPr="00BD32C0" w:rsidTr="000B1248">
        <w:tc>
          <w:tcPr>
            <w:tcW w:w="9243" w:type="dxa"/>
          </w:tcPr>
          <w:p w:rsidR="00505DBC" w:rsidRPr="000F63AA" w:rsidRDefault="00505DBC" w:rsidP="000B1248">
            <w:pPr>
              <w:rPr>
                <w:sz w:val="24"/>
                <w:szCs w:val="24"/>
              </w:rPr>
            </w:pPr>
            <w:r w:rsidRPr="000F63AA">
              <w:rPr>
                <w:b/>
                <w:sz w:val="24"/>
                <w:szCs w:val="24"/>
              </w:rPr>
              <w:t>1.</w:t>
            </w:r>
            <w:r w:rsidRPr="000F63AA">
              <w:rPr>
                <w:sz w:val="24"/>
                <w:szCs w:val="24"/>
              </w:rPr>
              <w:t>Угол при основании равнобедренного треугольника равен 38</w:t>
            </w:r>
            <w:r w:rsidRPr="000F63AA">
              <w:rPr>
                <w:sz w:val="24"/>
                <w:szCs w:val="24"/>
                <w:vertAlign w:val="superscript"/>
              </w:rPr>
              <w:t xml:space="preserve">0 </w:t>
            </w:r>
            <w:r w:rsidRPr="000F63AA">
              <w:rPr>
                <w:sz w:val="24"/>
                <w:szCs w:val="24"/>
              </w:rPr>
              <w:t>. Найдите угол при вершине этого треугольника.</w:t>
            </w:r>
          </w:p>
        </w:tc>
      </w:tr>
      <w:tr w:rsidR="00505DBC" w:rsidRPr="000F63AA" w:rsidTr="000B1248">
        <w:trPr>
          <w:trHeight w:val="1994"/>
        </w:trPr>
        <w:tc>
          <w:tcPr>
            <w:tcW w:w="9243" w:type="dxa"/>
          </w:tcPr>
          <w:p w:rsidR="00505DBC" w:rsidRPr="000F63AA" w:rsidRDefault="00505DBC" w:rsidP="000B1248">
            <w:pPr>
              <w:rPr>
                <w:sz w:val="24"/>
                <w:szCs w:val="24"/>
              </w:rPr>
            </w:pPr>
            <w:r w:rsidRPr="000F63AA">
              <w:rPr>
                <w:b/>
                <w:sz w:val="24"/>
                <w:szCs w:val="24"/>
              </w:rPr>
              <w:lastRenderedPageBreak/>
              <w:t>2.</w:t>
            </w:r>
            <w:r w:rsidRPr="000F63AA">
              <w:rPr>
                <w:sz w:val="24"/>
                <w:szCs w:val="24"/>
              </w:rPr>
              <w:t xml:space="preserve"> В треугольнике АВС угол С равен 115</w:t>
            </w:r>
            <w:r w:rsidRPr="000F63AA">
              <w:rPr>
                <w:sz w:val="24"/>
                <w:szCs w:val="24"/>
                <w:vertAlign w:val="superscript"/>
              </w:rPr>
              <w:t xml:space="preserve">0 </w:t>
            </w:r>
            <w:r w:rsidRPr="000F63AA">
              <w:rPr>
                <w:sz w:val="24"/>
                <w:szCs w:val="24"/>
              </w:rPr>
              <w:t xml:space="preserve">. Найдите внешний угол при вершине С. </w:t>
            </w:r>
          </w:p>
          <w:p w:rsidR="00505DBC" w:rsidRPr="000F63AA" w:rsidRDefault="00505DBC" w:rsidP="000B1248">
            <w:pPr>
              <w:jc w:val="center"/>
              <w:rPr>
                <w:sz w:val="24"/>
                <w:szCs w:val="24"/>
              </w:rPr>
            </w:pPr>
            <w:r>
              <w:rPr>
                <w:b/>
                <w:noProof/>
                <w:sz w:val="24"/>
                <w:szCs w:val="24"/>
                <w:lang w:eastAsia="ru-RU"/>
              </w:rPr>
              <w:drawing>
                <wp:inline distT="0" distB="0" distL="0" distR="0" wp14:anchorId="5C8B0314" wp14:editId="5C02011D">
                  <wp:extent cx="1104900" cy="885825"/>
                  <wp:effectExtent l="0" t="0" r="0" b="9525"/>
                  <wp:docPr id="716802558" name="Рисунок 716802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104900" cy="885825"/>
                          </a:xfrm>
                          <a:prstGeom prst="rect">
                            <a:avLst/>
                          </a:prstGeom>
                          <a:noFill/>
                          <a:ln>
                            <a:noFill/>
                          </a:ln>
                        </pic:spPr>
                      </pic:pic>
                    </a:graphicData>
                  </a:graphic>
                </wp:inline>
              </w:drawing>
            </w:r>
          </w:p>
        </w:tc>
      </w:tr>
      <w:tr w:rsidR="00505DBC" w:rsidRPr="000F63AA" w:rsidTr="000B1248">
        <w:tc>
          <w:tcPr>
            <w:tcW w:w="9243" w:type="dxa"/>
          </w:tcPr>
          <w:p w:rsidR="00505DBC" w:rsidRPr="000F63AA" w:rsidRDefault="00505DBC" w:rsidP="000B1248">
            <w:pPr>
              <w:rPr>
                <w:sz w:val="24"/>
                <w:szCs w:val="24"/>
              </w:rPr>
            </w:pPr>
            <w:r w:rsidRPr="000F63AA">
              <w:rPr>
                <w:b/>
                <w:sz w:val="24"/>
                <w:szCs w:val="24"/>
              </w:rPr>
              <w:t>3.</w:t>
            </w:r>
            <w:r w:rsidRPr="000F63AA">
              <w:rPr>
                <w:sz w:val="24"/>
                <w:szCs w:val="24"/>
              </w:rPr>
              <w:t>Какова градусная мера угла F, изображенного на рисунке?</w:t>
            </w:r>
          </w:p>
          <w:p w:rsidR="00505DBC" w:rsidRPr="000F63AA" w:rsidRDefault="00505DBC" w:rsidP="000B1248">
            <w:pPr>
              <w:jc w:val="center"/>
              <w:rPr>
                <w:sz w:val="24"/>
                <w:szCs w:val="24"/>
              </w:rPr>
            </w:pPr>
            <w:r>
              <w:rPr>
                <w:noProof/>
                <w:sz w:val="24"/>
                <w:szCs w:val="24"/>
                <w:lang w:eastAsia="ru-RU"/>
              </w:rPr>
              <w:drawing>
                <wp:inline distT="0" distB="0" distL="0" distR="0" wp14:anchorId="53F1901F" wp14:editId="7532E640">
                  <wp:extent cx="1847850" cy="942975"/>
                  <wp:effectExtent l="0" t="0" r="0" b="9525"/>
                  <wp:docPr id="716802559" name="Рисунок 716802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847850" cy="942975"/>
                          </a:xfrm>
                          <a:prstGeom prst="rect">
                            <a:avLst/>
                          </a:prstGeom>
                          <a:noFill/>
                          <a:ln>
                            <a:noFill/>
                          </a:ln>
                        </pic:spPr>
                      </pic:pic>
                    </a:graphicData>
                  </a:graphic>
                </wp:inline>
              </w:drawing>
            </w:r>
          </w:p>
        </w:tc>
      </w:tr>
      <w:tr w:rsidR="00505DBC" w:rsidRPr="000F63AA" w:rsidTr="000B1248">
        <w:tc>
          <w:tcPr>
            <w:tcW w:w="9243" w:type="dxa"/>
          </w:tcPr>
          <w:p w:rsidR="00505DBC" w:rsidRPr="000F63AA" w:rsidRDefault="00505DBC" w:rsidP="000B1248">
            <w:pPr>
              <w:rPr>
                <w:b/>
                <w:sz w:val="24"/>
                <w:szCs w:val="24"/>
              </w:rPr>
            </w:pPr>
            <w:r w:rsidRPr="000F63AA">
              <w:rPr>
                <w:b/>
                <w:sz w:val="24"/>
                <w:szCs w:val="24"/>
              </w:rPr>
              <w:t>4</w:t>
            </w:r>
            <w:r w:rsidRPr="000F63AA">
              <w:rPr>
                <w:sz w:val="24"/>
                <w:szCs w:val="24"/>
              </w:rPr>
              <w:t>. Периметр равнобедренного тупоугольного треугольника равен 45 см, а одна  из  его  сторон  больше  другой  на  9 см.  Найдите стороны треугольника.</w:t>
            </w:r>
          </w:p>
        </w:tc>
      </w:tr>
      <w:tr w:rsidR="00505DBC" w:rsidRPr="00BD32C0" w:rsidTr="000B1248">
        <w:tc>
          <w:tcPr>
            <w:tcW w:w="9243" w:type="dxa"/>
          </w:tcPr>
          <w:p w:rsidR="00505DBC" w:rsidRPr="000F63AA" w:rsidRDefault="00505DBC" w:rsidP="000B1248">
            <w:pPr>
              <w:rPr>
                <w:sz w:val="24"/>
                <w:szCs w:val="24"/>
              </w:rPr>
            </w:pPr>
            <w:r w:rsidRPr="000F63AA">
              <w:rPr>
                <w:b/>
                <w:sz w:val="24"/>
                <w:szCs w:val="24"/>
              </w:rPr>
              <w:t>5.</w:t>
            </w:r>
            <w:r w:rsidRPr="000F63AA">
              <w:rPr>
                <w:sz w:val="24"/>
                <w:szCs w:val="24"/>
              </w:rPr>
              <w:t xml:space="preserve"> Отрезок AD — биссектриса треугольника АВС. Через точку D проведена прямая, параллельная стороне АВ и пересекающая сторону АС в точке F. Найдите углы треугольника ADF, если </w:t>
            </w:r>
            <w:r w:rsidRPr="000F63AA">
              <w:rPr>
                <w:rFonts w:ascii="Cambria Math" w:hAnsi="Cambria Math" w:cs="Cambria Math"/>
                <w:sz w:val="24"/>
                <w:szCs w:val="24"/>
              </w:rPr>
              <w:t>∠</w:t>
            </w:r>
            <w:r w:rsidRPr="000F63AA">
              <w:rPr>
                <w:sz w:val="24"/>
                <w:szCs w:val="24"/>
              </w:rPr>
              <w:t>BAC = 72°.</w:t>
            </w:r>
          </w:p>
        </w:tc>
      </w:tr>
      <w:tr w:rsidR="00505DBC" w:rsidRPr="000F63AA" w:rsidTr="000B1248">
        <w:tc>
          <w:tcPr>
            <w:tcW w:w="9243" w:type="dxa"/>
          </w:tcPr>
          <w:p w:rsidR="00505DBC" w:rsidRPr="000F63AA" w:rsidRDefault="00505DBC" w:rsidP="000B1248">
            <w:pPr>
              <w:jc w:val="center"/>
              <w:rPr>
                <w:b/>
                <w:sz w:val="24"/>
                <w:szCs w:val="24"/>
              </w:rPr>
            </w:pPr>
            <w:r w:rsidRPr="000F63AA">
              <w:rPr>
                <w:b/>
                <w:sz w:val="24"/>
                <w:szCs w:val="24"/>
              </w:rPr>
              <w:t>Вариант 2</w:t>
            </w:r>
          </w:p>
        </w:tc>
      </w:tr>
      <w:tr w:rsidR="00505DBC" w:rsidRPr="00BD32C0" w:rsidTr="000B1248">
        <w:tc>
          <w:tcPr>
            <w:tcW w:w="9243" w:type="dxa"/>
          </w:tcPr>
          <w:p w:rsidR="00505DBC" w:rsidRPr="000F63AA" w:rsidRDefault="00505DBC" w:rsidP="000B1248">
            <w:pPr>
              <w:jc w:val="both"/>
              <w:rPr>
                <w:b/>
                <w:sz w:val="24"/>
                <w:szCs w:val="24"/>
              </w:rPr>
            </w:pPr>
            <w:r w:rsidRPr="000F63AA">
              <w:rPr>
                <w:b/>
                <w:sz w:val="24"/>
                <w:szCs w:val="24"/>
              </w:rPr>
              <w:t>1.</w:t>
            </w:r>
            <w:r w:rsidRPr="000F63AA">
              <w:rPr>
                <w:sz w:val="24"/>
                <w:szCs w:val="24"/>
              </w:rPr>
              <w:t xml:space="preserve"> Угол при вершине равнобедренного треугольника равен 52</w:t>
            </w:r>
            <w:r w:rsidRPr="000F63AA">
              <w:rPr>
                <w:sz w:val="24"/>
                <w:szCs w:val="24"/>
                <w:vertAlign w:val="superscript"/>
              </w:rPr>
              <w:t>0</w:t>
            </w:r>
            <w:r w:rsidRPr="000F63AA">
              <w:rPr>
                <w:sz w:val="24"/>
                <w:szCs w:val="24"/>
              </w:rPr>
              <w:t xml:space="preserve"> . Найдите углы при основании этого треугольника.</w:t>
            </w:r>
          </w:p>
        </w:tc>
      </w:tr>
      <w:tr w:rsidR="00505DBC" w:rsidRPr="000F63AA" w:rsidTr="000B1248">
        <w:tc>
          <w:tcPr>
            <w:tcW w:w="9243" w:type="dxa"/>
          </w:tcPr>
          <w:p w:rsidR="00505DBC" w:rsidRPr="000F63AA" w:rsidRDefault="00505DBC" w:rsidP="000B1248">
            <w:pPr>
              <w:jc w:val="both"/>
              <w:rPr>
                <w:sz w:val="24"/>
                <w:szCs w:val="24"/>
              </w:rPr>
            </w:pPr>
            <w:r w:rsidRPr="000F63AA">
              <w:rPr>
                <w:b/>
                <w:sz w:val="24"/>
                <w:szCs w:val="24"/>
              </w:rPr>
              <w:t>2.</w:t>
            </w:r>
            <w:r w:rsidRPr="000F63AA">
              <w:rPr>
                <w:sz w:val="24"/>
                <w:szCs w:val="24"/>
              </w:rPr>
              <w:t xml:space="preserve"> В треугольнике ABC угол С равен 106°. Найдите внешний угол при вершине С. Ответ дайте в градусах.</w:t>
            </w:r>
          </w:p>
          <w:p w:rsidR="00505DBC" w:rsidRPr="000F63AA" w:rsidRDefault="00505DBC" w:rsidP="000B1248">
            <w:pPr>
              <w:jc w:val="center"/>
              <w:rPr>
                <w:b/>
                <w:sz w:val="24"/>
                <w:szCs w:val="24"/>
              </w:rPr>
            </w:pPr>
            <w:r>
              <w:rPr>
                <w:b/>
                <w:noProof/>
                <w:sz w:val="24"/>
                <w:szCs w:val="24"/>
                <w:lang w:eastAsia="ru-RU"/>
              </w:rPr>
              <w:drawing>
                <wp:inline distT="0" distB="0" distL="0" distR="0" wp14:anchorId="3CB82228" wp14:editId="7F032A93">
                  <wp:extent cx="1066800" cy="847725"/>
                  <wp:effectExtent l="0" t="0" r="0" b="9525"/>
                  <wp:docPr id="293156288" name="Рисунок 293156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066800" cy="847725"/>
                          </a:xfrm>
                          <a:prstGeom prst="rect">
                            <a:avLst/>
                          </a:prstGeom>
                          <a:noFill/>
                          <a:ln>
                            <a:noFill/>
                          </a:ln>
                        </pic:spPr>
                      </pic:pic>
                    </a:graphicData>
                  </a:graphic>
                </wp:inline>
              </w:drawing>
            </w:r>
          </w:p>
        </w:tc>
      </w:tr>
      <w:tr w:rsidR="00505DBC" w:rsidRPr="000F63AA" w:rsidTr="000B1248">
        <w:tc>
          <w:tcPr>
            <w:tcW w:w="9243" w:type="dxa"/>
          </w:tcPr>
          <w:p w:rsidR="00505DBC" w:rsidRPr="000F63AA" w:rsidRDefault="00505DBC" w:rsidP="000B1248">
            <w:pPr>
              <w:rPr>
                <w:sz w:val="24"/>
                <w:szCs w:val="24"/>
              </w:rPr>
            </w:pPr>
            <w:r w:rsidRPr="000F63AA">
              <w:rPr>
                <w:b/>
                <w:sz w:val="24"/>
                <w:szCs w:val="24"/>
              </w:rPr>
              <w:t>3.</w:t>
            </w:r>
            <w:r w:rsidRPr="000F63AA">
              <w:rPr>
                <w:sz w:val="24"/>
                <w:szCs w:val="24"/>
              </w:rPr>
              <w:t>Какова градусная мера угла С, изображенного на рисунке?</w:t>
            </w:r>
          </w:p>
          <w:p w:rsidR="00505DBC" w:rsidRPr="000F63AA" w:rsidRDefault="00505DBC" w:rsidP="000B1248">
            <w:pPr>
              <w:jc w:val="center"/>
              <w:rPr>
                <w:sz w:val="24"/>
                <w:szCs w:val="24"/>
              </w:rPr>
            </w:pPr>
            <w:r>
              <w:rPr>
                <w:noProof/>
                <w:sz w:val="24"/>
                <w:szCs w:val="24"/>
                <w:lang w:eastAsia="ru-RU"/>
              </w:rPr>
              <w:drawing>
                <wp:inline distT="0" distB="0" distL="0" distR="0" wp14:anchorId="378545A2" wp14:editId="0ECD37FD">
                  <wp:extent cx="1924050" cy="962025"/>
                  <wp:effectExtent l="0" t="0" r="0" b="9525"/>
                  <wp:docPr id="293156289" name="Рисунок 293156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924050" cy="962025"/>
                          </a:xfrm>
                          <a:prstGeom prst="rect">
                            <a:avLst/>
                          </a:prstGeom>
                          <a:noFill/>
                          <a:ln>
                            <a:noFill/>
                          </a:ln>
                        </pic:spPr>
                      </pic:pic>
                    </a:graphicData>
                  </a:graphic>
                </wp:inline>
              </w:drawing>
            </w:r>
          </w:p>
        </w:tc>
      </w:tr>
      <w:tr w:rsidR="00505DBC" w:rsidRPr="000F63AA" w:rsidTr="000B1248">
        <w:tc>
          <w:tcPr>
            <w:tcW w:w="9243" w:type="dxa"/>
          </w:tcPr>
          <w:p w:rsidR="00505DBC" w:rsidRPr="000F63AA" w:rsidRDefault="00505DBC" w:rsidP="000B1248">
            <w:pPr>
              <w:jc w:val="both"/>
              <w:rPr>
                <w:sz w:val="24"/>
                <w:szCs w:val="24"/>
              </w:rPr>
            </w:pPr>
            <w:r w:rsidRPr="000F63AA">
              <w:rPr>
                <w:b/>
                <w:sz w:val="24"/>
                <w:szCs w:val="24"/>
              </w:rPr>
              <w:t>4.</w:t>
            </w:r>
            <w:r w:rsidRPr="000F63AA">
              <w:rPr>
                <w:sz w:val="24"/>
                <w:szCs w:val="24"/>
              </w:rPr>
              <w:t xml:space="preserve"> Одна из сторон тупоугольного равнобедренного треугольника на 17 см меньше другой. Найдите стороны этого треугольника, если его периметр равен 77 см.</w:t>
            </w:r>
          </w:p>
        </w:tc>
      </w:tr>
      <w:tr w:rsidR="00505DBC" w:rsidRPr="00BD32C0" w:rsidTr="000B1248">
        <w:tc>
          <w:tcPr>
            <w:tcW w:w="9243" w:type="dxa"/>
          </w:tcPr>
          <w:p w:rsidR="00505DBC" w:rsidRPr="000F63AA" w:rsidRDefault="00505DBC" w:rsidP="000B1248">
            <w:pPr>
              <w:jc w:val="both"/>
              <w:rPr>
                <w:sz w:val="24"/>
                <w:szCs w:val="24"/>
              </w:rPr>
            </w:pPr>
            <w:r w:rsidRPr="000F63AA">
              <w:rPr>
                <w:b/>
                <w:sz w:val="24"/>
                <w:szCs w:val="24"/>
              </w:rPr>
              <w:t>5.</w:t>
            </w:r>
            <w:r w:rsidRPr="000F63AA">
              <w:rPr>
                <w:sz w:val="24"/>
                <w:szCs w:val="24"/>
              </w:rPr>
              <w:t xml:space="preserve"> Отрезок АК — биссектриса треугольника САЕ. Через точку К проведена прямая, параллельная стороне СА и пересекающая сторону АЕ в точке N. Найдите углы треугольника AKN, если </w:t>
            </w:r>
            <w:r w:rsidRPr="000F63AA">
              <w:rPr>
                <w:rFonts w:ascii="Cambria Math" w:hAnsi="Cambria Math" w:cs="Cambria Math"/>
                <w:sz w:val="24"/>
                <w:szCs w:val="24"/>
              </w:rPr>
              <w:t>∠</w:t>
            </w:r>
            <w:r w:rsidRPr="000F63AA">
              <w:rPr>
                <w:sz w:val="24"/>
                <w:szCs w:val="24"/>
              </w:rPr>
              <w:t>CAE = 78°.</w:t>
            </w:r>
          </w:p>
        </w:tc>
      </w:tr>
    </w:tbl>
    <w:p w:rsidR="00505DBC" w:rsidRDefault="00505DBC" w:rsidP="00505DBC">
      <w:pPr>
        <w:rPr>
          <w:color w:val="000000"/>
          <w:sz w:val="24"/>
        </w:rPr>
      </w:pPr>
    </w:p>
    <w:p w:rsidR="00505DBC" w:rsidRDefault="00505DBC" w:rsidP="00505DBC">
      <w:pPr>
        <w:rPr>
          <w:b/>
          <w:color w:val="000000"/>
          <w:sz w:val="28"/>
        </w:rPr>
      </w:pPr>
      <w:r w:rsidRPr="00DE1E08">
        <w:rPr>
          <w:color w:val="000000"/>
          <w:sz w:val="24"/>
        </w:rPr>
        <w:t xml:space="preserve">Контрольная работа по теме "Окружность и круг. </w:t>
      </w:r>
      <w:r w:rsidRPr="000F63AA">
        <w:rPr>
          <w:color w:val="000000"/>
          <w:sz w:val="24"/>
        </w:rPr>
        <w:t>Геометрические построения"</w:t>
      </w:r>
    </w:p>
    <w:p w:rsidR="00505DBC" w:rsidRPr="000F63AA" w:rsidRDefault="00505DBC" w:rsidP="00505DBC">
      <w:pPr>
        <w:jc w:val="center"/>
        <w:rPr>
          <w:b/>
          <w:sz w:val="24"/>
          <w:szCs w:val="24"/>
          <w:lang w:eastAsia="ru-RU"/>
        </w:rPr>
      </w:pPr>
      <w:r w:rsidRPr="000F63AA">
        <w:rPr>
          <w:b/>
          <w:sz w:val="24"/>
          <w:szCs w:val="24"/>
          <w:lang w:eastAsia="ru-RU"/>
        </w:rPr>
        <w:t>Вариант 1</w:t>
      </w:r>
    </w:p>
    <w:p w:rsidR="00505DBC" w:rsidRPr="000F63AA" w:rsidRDefault="00505DBC" w:rsidP="00505DBC">
      <w:pPr>
        <w:rPr>
          <w:sz w:val="24"/>
          <w:szCs w:val="24"/>
        </w:rPr>
      </w:pPr>
    </w:p>
    <w:p w:rsidR="00505DBC" w:rsidRPr="000F63AA" w:rsidRDefault="00505DBC" w:rsidP="00505DBC">
      <w:pPr>
        <w:pStyle w:val="a7"/>
        <w:numPr>
          <w:ilvl w:val="0"/>
          <w:numId w:val="382"/>
        </w:numPr>
        <w:tabs>
          <w:tab w:val="left" w:pos="261"/>
        </w:tabs>
        <w:spacing w:before="4" w:line="272" w:lineRule="exact"/>
        <w:ind w:left="100" w:right="3272" w:firstLine="42"/>
        <w:jc w:val="left"/>
        <w:rPr>
          <w:sz w:val="24"/>
          <w:szCs w:val="24"/>
        </w:rPr>
      </w:pPr>
      <w:r>
        <w:rPr>
          <w:rFonts w:ascii="Calibri" w:hAnsi="Calibri"/>
          <w:noProof/>
          <w:lang w:eastAsia="ru-RU"/>
        </w:rPr>
        <w:drawing>
          <wp:anchor distT="0" distB="0" distL="0" distR="0" simplePos="0" relativeHeight="251706368" behindDoc="0" locked="0" layoutInCell="1" allowOverlap="1" wp14:anchorId="71E99A1B" wp14:editId="29C9FCAA">
            <wp:simplePos x="0" y="0"/>
            <wp:positionH relativeFrom="page">
              <wp:posOffset>5520690</wp:posOffset>
            </wp:positionH>
            <wp:positionV relativeFrom="paragraph">
              <wp:posOffset>186690</wp:posOffset>
            </wp:positionV>
            <wp:extent cx="1371600" cy="2752725"/>
            <wp:effectExtent l="0" t="0" r="0" b="9525"/>
            <wp:wrapNone/>
            <wp:docPr id="293156290" name="Рисунок 293156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371600" cy="2752725"/>
                    </a:xfrm>
                    <a:prstGeom prst="rect">
                      <a:avLst/>
                    </a:prstGeom>
                    <a:noFill/>
                  </pic:spPr>
                </pic:pic>
              </a:graphicData>
            </a:graphic>
            <wp14:sizeRelH relativeFrom="page">
              <wp14:pctWidth>0</wp14:pctWidth>
            </wp14:sizeRelH>
            <wp14:sizeRelV relativeFrom="page">
              <wp14:pctHeight>0</wp14:pctHeight>
            </wp14:sizeRelV>
          </wp:anchor>
        </w:drawing>
      </w:r>
      <w:r w:rsidRPr="00CD2325">
        <w:rPr>
          <w:sz w:val="24"/>
          <w:szCs w:val="24"/>
        </w:rPr>
        <w:t>На</w:t>
      </w:r>
      <w:r w:rsidRPr="00CD2325">
        <w:rPr>
          <w:spacing w:val="17"/>
          <w:sz w:val="24"/>
          <w:szCs w:val="24"/>
        </w:rPr>
        <w:t xml:space="preserve"> </w:t>
      </w:r>
      <w:r w:rsidRPr="00CD2325">
        <w:rPr>
          <w:sz w:val="24"/>
          <w:szCs w:val="24"/>
        </w:rPr>
        <w:t>рисунке</w:t>
      </w:r>
      <w:r w:rsidRPr="00CD2325">
        <w:rPr>
          <w:spacing w:val="18"/>
          <w:sz w:val="24"/>
          <w:szCs w:val="24"/>
        </w:rPr>
        <w:t xml:space="preserve"> </w:t>
      </w:r>
      <w:r w:rsidRPr="00CD2325">
        <w:rPr>
          <w:sz w:val="24"/>
          <w:szCs w:val="24"/>
        </w:rPr>
        <w:t>62</w:t>
      </w:r>
      <w:r w:rsidRPr="00CD2325">
        <w:rPr>
          <w:spacing w:val="20"/>
          <w:sz w:val="24"/>
          <w:szCs w:val="24"/>
        </w:rPr>
        <w:t xml:space="preserve"> </w:t>
      </w:r>
      <w:r w:rsidRPr="00CD2325">
        <w:rPr>
          <w:sz w:val="24"/>
          <w:szCs w:val="24"/>
        </w:rPr>
        <w:t>точка</w:t>
      </w:r>
      <w:r w:rsidRPr="00CD2325">
        <w:rPr>
          <w:spacing w:val="21"/>
          <w:sz w:val="24"/>
          <w:szCs w:val="24"/>
        </w:rPr>
        <w:t xml:space="preserve"> </w:t>
      </w:r>
      <w:r w:rsidRPr="000F63AA">
        <w:rPr>
          <w:i/>
          <w:sz w:val="24"/>
          <w:szCs w:val="24"/>
        </w:rPr>
        <w:t>O</w:t>
      </w:r>
      <w:r w:rsidRPr="00CD2325">
        <w:rPr>
          <w:i/>
          <w:spacing w:val="19"/>
          <w:sz w:val="24"/>
          <w:szCs w:val="24"/>
        </w:rPr>
        <w:t xml:space="preserve"> </w:t>
      </w:r>
      <w:r w:rsidRPr="00CD2325">
        <w:rPr>
          <w:sz w:val="24"/>
          <w:szCs w:val="24"/>
        </w:rPr>
        <w:t>—</w:t>
      </w:r>
      <w:r w:rsidRPr="00CD2325">
        <w:rPr>
          <w:spacing w:val="19"/>
          <w:sz w:val="24"/>
          <w:szCs w:val="24"/>
        </w:rPr>
        <w:t xml:space="preserve"> </w:t>
      </w:r>
      <w:r w:rsidRPr="00CD2325">
        <w:rPr>
          <w:sz w:val="24"/>
          <w:szCs w:val="24"/>
        </w:rPr>
        <w:t>центр</w:t>
      </w:r>
      <w:r w:rsidRPr="00CD2325">
        <w:rPr>
          <w:spacing w:val="19"/>
          <w:sz w:val="24"/>
          <w:szCs w:val="24"/>
        </w:rPr>
        <w:t xml:space="preserve"> </w:t>
      </w:r>
      <w:r w:rsidRPr="00CD2325">
        <w:rPr>
          <w:sz w:val="24"/>
          <w:szCs w:val="24"/>
        </w:rPr>
        <w:t>окружности,</w:t>
      </w:r>
      <w:r w:rsidRPr="00CD2325">
        <w:rPr>
          <w:spacing w:val="19"/>
          <w:sz w:val="24"/>
          <w:szCs w:val="24"/>
        </w:rPr>
        <w:t xml:space="preserve"> </w:t>
      </w:r>
      <w:r w:rsidRPr="00CD2325">
        <w:rPr>
          <w:rFonts w:ascii="Cambria Math" w:hAnsi="Cambria Math"/>
          <w:sz w:val="24"/>
          <w:szCs w:val="24"/>
        </w:rPr>
        <w:t>∠</w:t>
      </w:r>
      <w:r w:rsidRPr="000F63AA">
        <w:rPr>
          <w:i/>
          <w:sz w:val="24"/>
          <w:szCs w:val="24"/>
        </w:rPr>
        <w:t>ABC</w:t>
      </w:r>
      <w:r w:rsidRPr="00CD2325">
        <w:rPr>
          <w:i/>
          <w:spacing w:val="20"/>
          <w:sz w:val="24"/>
          <w:szCs w:val="24"/>
        </w:rPr>
        <w:t xml:space="preserve"> </w:t>
      </w:r>
      <w:r w:rsidRPr="00CD2325">
        <w:rPr>
          <w:sz w:val="24"/>
          <w:szCs w:val="24"/>
        </w:rPr>
        <w:t>=</w:t>
      </w:r>
      <w:r w:rsidRPr="00CD2325">
        <w:rPr>
          <w:spacing w:val="18"/>
          <w:sz w:val="24"/>
          <w:szCs w:val="24"/>
        </w:rPr>
        <w:t xml:space="preserve"> </w:t>
      </w:r>
      <w:r w:rsidRPr="00CD2325">
        <w:rPr>
          <w:sz w:val="24"/>
          <w:szCs w:val="24"/>
        </w:rPr>
        <w:t>28°.</w:t>
      </w:r>
      <w:r w:rsidRPr="00CD2325">
        <w:rPr>
          <w:spacing w:val="18"/>
          <w:sz w:val="24"/>
          <w:szCs w:val="24"/>
        </w:rPr>
        <w:t xml:space="preserve"> </w:t>
      </w:r>
      <w:r w:rsidRPr="000F63AA">
        <w:rPr>
          <w:sz w:val="24"/>
          <w:szCs w:val="24"/>
        </w:rPr>
        <w:t>Найдите</w:t>
      </w:r>
      <w:r w:rsidRPr="000F63AA">
        <w:rPr>
          <w:spacing w:val="20"/>
          <w:sz w:val="24"/>
          <w:szCs w:val="24"/>
        </w:rPr>
        <w:t xml:space="preserve"> </w:t>
      </w:r>
      <w:r w:rsidRPr="000F63AA">
        <w:rPr>
          <w:spacing w:val="-4"/>
          <w:sz w:val="24"/>
          <w:szCs w:val="24"/>
        </w:rPr>
        <w:t xml:space="preserve">угол </w:t>
      </w:r>
      <w:r w:rsidRPr="000F63AA">
        <w:rPr>
          <w:i/>
          <w:spacing w:val="-4"/>
          <w:sz w:val="24"/>
          <w:szCs w:val="24"/>
        </w:rPr>
        <w:t>AOC</w:t>
      </w:r>
      <w:r>
        <w:rPr>
          <w:spacing w:val="-4"/>
          <w:sz w:val="24"/>
          <w:szCs w:val="24"/>
        </w:rPr>
        <w:t>.</w:t>
      </w:r>
    </w:p>
    <w:p w:rsidR="00505DBC" w:rsidRPr="000F63AA" w:rsidRDefault="00505DBC" w:rsidP="00505DBC">
      <w:pPr>
        <w:pStyle w:val="a7"/>
        <w:tabs>
          <w:tab w:val="left" w:pos="261"/>
        </w:tabs>
        <w:spacing w:before="4" w:line="272" w:lineRule="exact"/>
        <w:ind w:left="142" w:right="3272"/>
        <w:rPr>
          <w:sz w:val="24"/>
          <w:szCs w:val="24"/>
        </w:rPr>
      </w:pPr>
    </w:p>
    <w:p w:rsidR="00505DBC" w:rsidRPr="00CD2325" w:rsidRDefault="00505DBC" w:rsidP="00505DBC">
      <w:pPr>
        <w:pStyle w:val="a7"/>
        <w:numPr>
          <w:ilvl w:val="0"/>
          <w:numId w:val="382"/>
        </w:numPr>
        <w:tabs>
          <w:tab w:val="left" w:pos="261"/>
        </w:tabs>
        <w:spacing w:before="4" w:line="272" w:lineRule="exact"/>
        <w:ind w:left="100" w:right="3272" w:firstLine="42"/>
        <w:jc w:val="left"/>
        <w:rPr>
          <w:sz w:val="24"/>
          <w:szCs w:val="24"/>
        </w:rPr>
      </w:pPr>
      <w:r w:rsidRPr="00CD2325">
        <w:rPr>
          <w:sz w:val="24"/>
          <w:szCs w:val="24"/>
        </w:rPr>
        <w:t>К</w:t>
      </w:r>
      <w:r w:rsidRPr="00CD2325">
        <w:rPr>
          <w:spacing w:val="76"/>
          <w:sz w:val="24"/>
          <w:szCs w:val="24"/>
        </w:rPr>
        <w:t xml:space="preserve"> </w:t>
      </w:r>
      <w:r w:rsidRPr="00CD2325">
        <w:rPr>
          <w:sz w:val="24"/>
          <w:szCs w:val="24"/>
        </w:rPr>
        <w:t>окружности</w:t>
      </w:r>
      <w:r w:rsidRPr="00CD2325">
        <w:rPr>
          <w:spacing w:val="76"/>
          <w:sz w:val="24"/>
          <w:szCs w:val="24"/>
        </w:rPr>
        <w:t xml:space="preserve"> </w:t>
      </w:r>
      <w:r w:rsidRPr="00CD2325">
        <w:rPr>
          <w:sz w:val="24"/>
          <w:szCs w:val="24"/>
        </w:rPr>
        <w:t>с</w:t>
      </w:r>
      <w:r w:rsidRPr="00CD2325">
        <w:rPr>
          <w:spacing w:val="75"/>
          <w:sz w:val="24"/>
          <w:szCs w:val="24"/>
        </w:rPr>
        <w:t xml:space="preserve"> </w:t>
      </w:r>
      <w:r w:rsidRPr="00CD2325">
        <w:rPr>
          <w:sz w:val="24"/>
          <w:szCs w:val="24"/>
        </w:rPr>
        <w:t>центром</w:t>
      </w:r>
      <w:r w:rsidRPr="00CD2325">
        <w:rPr>
          <w:spacing w:val="79"/>
          <w:sz w:val="24"/>
          <w:szCs w:val="24"/>
        </w:rPr>
        <w:t xml:space="preserve"> </w:t>
      </w:r>
      <w:r w:rsidRPr="000F63AA">
        <w:rPr>
          <w:i/>
          <w:sz w:val="24"/>
          <w:szCs w:val="24"/>
        </w:rPr>
        <w:t>O</w:t>
      </w:r>
      <w:r w:rsidRPr="00CD2325">
        <w:rPr>
          <w:i/>
          <w:spacing w:val="75"/>
          <w:sz w:val="24"/>
          <w:szCs w:val="24"/>
        </w:rPr>
        <w:t xml:space="preserve"> </w:t>
      </w:r>
      <w:r w:rsidRPr="00CD2325">
        <w:rPr>
          <w:sz w:val="24"/>
          <w:szCs w:val="24"/>
        </w:rPr>
        <w:t>проведена</w:t>
      </w:r>
      <w:r w:rsidRPr="00CD2325">
        <w:rPr>
          <w:spacing w:val="75"/>
          <w:sz w:val="24"/>
          <w:szCs w:val="24"/>
        </w:rPr>
        <w:t xml:space="preserve"> </w:t>
      </w:r>
      <w:r w:rsidRPr="00CD2325">
        <w:rPr>
          <w:sz w:val="24"/>
          <w:szCs w:val="24"/>
        </w:rPr>
        <w:t>касательная</w:t>
      </w:r>
      <w:r w:rsidRPr="00CD2325">
        <w:rPr>
          <w:spacing w:val="77"/>
          <w:sz w:val="24"/>
          <w:szCs w:val="24"/>
        </w:rPr>
        <w:t xml:space="preserve"> </w:t>
      </w:r>
      <w:r w:rsidRPr="000F63AA">
        <w:rPr>
          <w:i/>
          <w:sz w:val="24"/>
          <w:szCs w:val="24"/>
        </w:rPr>
        <w:t>CD</w:t>
      </w:r>
      <w:r w:rsidRPr="00CD2325">
        <w:rPr>
          <w:i/>
          <w:spacing w:val="75"/>
          <w:sz w:val="24"/>
          <w:szCs w:val="24"/>
        </w:rPr>
        <w:t xml:space="preserve"> </w:t>
      </w:r>
      <w:r w:rsidRPr="00CD2325">
        <w:rPr>
          <w:sz w:val="24"/>
          <w:szCs w:val="24"/>
        </w:rPr>
        <w:t>(</w:t>
      </w:r>
      <w:r w:rsidRPr="000F63AA">
        <w:rPr>
          <w:i/>
          <w:sz w:val="24"/>
          <w:szCs w:val="24"/>
        </w:rPr>
        <w:t>D</w:t>
      </w:r>
      <w:r w:rsidRPr="00CD2325">
        <w:rPr>
          <w:i/>
          <w:spacing w:val="75"/>
          <w:sz w:val="24"/>
          <w:szCs w:val="24"/>
        </w:rPr>
        <w:t xml:space="preserve"> </w:t>
      </w:r>
      <w:r w:rsidRPr="00CD2325">
        <w:rPr>
          <w:sz w:val="24"/>
          <w:szCs w:val="24"/>
        </w:rPr>
        <w:t>—</w:t>
      </w:r>
      <w:r w:rsidRPr="00CD2325">
        <w:rPr>
          <w:spacing w:val="76"/>
          <w:sz w:val="24"/>
          <w:szCs w:val="24"/>
        </w:rPr>
        <w:t xml:space="preserve"> </w:t>
      </w:r>
      <w:r w:rsidRPr="00CD2325">
        <w:rPr>
          <w:sz w:val="24"/>
          <w:szCs w:val="24"/>
        </w:rPr>
        <w:t xml:space="preserve">точка касания). Найдите отрезок </w:t>
      </w:r>
      <w:r w:rsidRPr="000F63AA">
        <w:rPr>
          <w:i/>
          <w:sz w:val="24"/>
          <w:szCs w:val="24"/>
        </w:rPr>
        <w:t>OC</w:t>
      </w:r>
      <w:r w:rsidRPr="00CD2325">
        <w:rPr>
          <w:sz w:val="24"/>
          <w:szCs w:val="24"/>
        </w:rPr>
        <w:t xml:space="preserve">, если радиус окружности равен 6 см и </w:t>
      </w:r>
      <w:r w:rsidRPr="00CD2325">
        <w:rPr>
          <w:rFonts w:ascii="Cambria Math" w:hAnsi="Cambria Math"/>
          <w:sz w:val="24"/>
          <w:szCs w:val="24"/>
        </w:rPr>
        <w:t>∠</w:t>
      </w:r>
      <w:r w:rsidRPr="000F63AA">
        <w:rPr>
          <w:i/>
          <w:sz w:val="24"/>
          <w:szCs w:val="24"/>
        </w:rPr>
        <w:t>DCO</w:t>
      </w:r>
      <w:r w:rsidRPr="00CD2325">
        <w:rPr>
          <w:sz w:val="24"/>
          <w:szCs w:val="24"/>
        </w:rPr>
        <w:t>=</w:t>
      </w:r>
      <w:r w:rsidRPr="00CD2325">
        <w:rPr>
          <w:spacing w:val="-1"/>
          <w:sz w:val="24"/>
          <w:szCs w:val="24"/>
        </w:rPr>
        <w:t xml:space="preserve"> </w:t>
      </w:r>
      <w:r w:rsidRPr="00CD2325">
        <w:rPr>
          <w:spacing w:val="-4"/>
          <w:sz w:val="24"/>
          <w:szCs w:val="24"/>
        </w:rPr>
        <w:t xml:space="preserve">30°. </w:t>
      </w:r>
    </w:p>
    <w:p w:rsidR="00505DBC" w:rsidRPr="00CD2325" w:rsidRDefault="00505DBC" w:rsidP="00505DBC">
      <w:pPr>
        <w:pStyle w:val="a7"/>
        <w:rPr>
          <w:sz w:val="24"/>
          <w:szCs w:val="24"/>
        </w:rPr>
      </w:pPr>
    </w:p>
    <w:p w:rsidR="00505DBC" w:rsidRPr="000F63AA" w:rsidRDefault="00505DBC" w:rsidP="00505DBC">
      <w:pPr>
        <w:pStyle w:val="a7"/>
        <w:numPr>
          <w:ilvl w:val="0"/>
          <w:numId w:val="382"/>
        </w:numPr>
        <w:tabs>
          <w:tab w:val="left" w:pos="371"/>
        </w:tabs>
        <w:ind w:left="100" w:right="3282" w:firstLine="42"/>
        <w:jc w:val="left"/>
        <w:rPr>
          <w:sz w:val="24"/>
          <w:szCs w:val="24"/>
        </w:rPr>
      </w:pPr>
      <w:r w:rsidRPr="00CD2325">
        <w:rPr>
          <w:sz w:val="24"/>
          <w:szCs w:val="24"/>
        </w:rPr>
        <w:t xml:space="preserve">В окружности с центром </w:t>
      </w:r>
      <w:r w:rsidRPr="000F63AA">
        <w:rPr>
          <w:i/>
          <w:sz w:val="24"/>
          <w:szCs w:val="24"/>
        </w:rPr>
        <w:t>O</w:t>
      </w:r>
      <w:r w:rsidRPr="00CD2325">
        <w:rPr>
          <w:i/>
          <w:sz w:val="24"/>
          <w:szCs w:val="24"/>
        </w:rPr>
        <w:t xml:space="preserve"> </w:t>
      </w:r>
      <w:r w:rsidRPr="00CD2325">
        <w:rPr>
          <w:sz w:val="24"/>
          <w:szCs w:val="24"/>
        </w:rPr>
        <w:t xml:space="preserve">проведены диаметр </w:t>
      </w:r>
      <w:r w:rsidRPr="000F63AA">
        <w:rPr>
          <w:i/>
          <w:sz w:val="24"/>
          <w:szCs w:val="24"/>
        </w:rPr>
        <w:t>AB</w:t>
      </w:r>
      <w:r w:rsidRPr="00CD2325">
        <w:rPr>
          <w:i/>
          <w:sz w:val="24"/>
          <w:szCs w:val="24"/>
        </w:rPr>
        <w:t xml:space="preserve"> </w:t>
      </w:r>
      <w:r w:rsidRPr="00CD2325">
        <w:rPr>
          <w:sz w:val="24"/>
          <w:szCs w:val="24"/>
        </w:rPr>
        <w:t xml:space="preserve">и хорды </w:t>
      </w:r>
      <w:r w:rsidRPr="000F63AA">
        <w:rPr>
          <w:i/>
          <w:sz w:val="24"/>
          <w:szCs w:val="24"/>
        </w:rPr>
        <w:t>AC</w:t>
      </w:r>
      <w:r w:rsidRPr="00CD2325">
        <w:rPr>
          <w:i/>
          <w:sz w:val="24"/>
          <w:szCs w:val="24"/>
        </w:rPr>
        <w:t xml:space="preserve"> </w:t>
      </w:r>
      <w:r w:rsidRPr="00CD2325">
        <w:rPr>
          <w:sz w:val="24"/>
          <w:szCs w:val="24"/>
        </w:rPr>
        <w:t xml:space="preserve">и </w:t>
      </w:r>
      <w:r w:rsidRPr="000F63AA">
        <w:rPr>
          <w:i/>
          <w:sz w:val="24"/>
          <w:szCs w:val="24"/>
        </w:rPr>
        <w:t>AD</w:t>
      </w:r>
      <w:r w:rsidRPr="00CD2325">
        <w:rPr>
          <w:i/>
          <w:sz w:val="24"/>
          <w:szCs w:val="24"/>
        </w:rPr>
        <w:t xml:space="preserve"> </w:t>
      </w:r>
      <w:r w:rsidRPr="00CD2325">
        <w:rPr>
          <w:sz w:val="24"/>
          <w:szCs w:val="24"/>
        </w:rPr>
        <w:t xml:space="preserve">так, что </w:t>
      </w:r>
      <w:r w:rsidRPr="00CD2325">
        <w:rPr>
          <w:rFonts w:ascii="Cambria Math" w:hAnsi="Cambria Math"/>
          <w:sz w:val="24"/>
          <w:szCs w:val="24"/>
        </w:rPr>
        <w:t>∠</w:t>
      </w:r>
      <w:r w:rsidRPr="000F63AA">
        <w:rPr>
          <w:i/>
          <w:sz w:val="24"/>
          <w:szCs w:val="24"/>
        </w:rPr>
        <w:t>BAC</w:t>
      </w:r>
      <w:r w:rsidRPr="00CD2325">
        <w:rPr>
          <w:i/>
          <w:sz w:val="24"/>
          <w:szCs w:val="24"/>
        </w:rPr>
        <w:t xml:space="preserve"> </w:t>
      </w:r>
      <w:r w:rsidRPr="00CD2325">
        <w:rPr>
          <w:sz w:val="24"/>
          <w:szCs w:val="24"/>
        </w:rPr>
        <w:t xml:space="preserve">= </w:t>
      </w:r>
      <w:r w:rsidRPr="00CD2325">
        <w:rPr>
          <w:rFonts w:ascii="Cambria Math" w:hAnsi="Cambria Math"/>
          <w:sz w:val="24"/>
          <w:szCs w:val="24"/>
        </w:rPr>
        <w:t>∠</w:t>
      </w:r>
      <w:r w:rsidRPr="000F63AA">
        <w:rPr>
          <w:i/>
          <w:sz w:val="24"/>
          <w:szCs w:val="24"/>
        </w:rPr>
        <w:t>BAD</w:t>
      </w:r>
      <w:r w:rsidRPr="00CD2325">
        <w:rPr>
          <w:i/>
          <w:sz w:val="24"/>
          <w:szCs w:val="24"/>
        </w:rPr>
        <w:t xml:space="preserve"> </w:t>
      </w:r>
      <w:r w:rsidRPr="00CD2325">
        <w:rPr>
          <w:sz w:val="24"/>
          <w:szCs w:val="24"/>
        </w:rPr>
        <w:t xml:space="preserve">(рис. 63). </w:t>
      </w:r>
      <w:r w:rsidRPr="000F63AA">
        <w:rPr>
          <w:sz w:val="24"/>
          <w:szCs w:val="24"/>
        </w:rPr>
        <w:t xml:space="preserve">Докажите, что </w:t>
      </w:r>
      <w:r w:rsidRPr="000F63AA">
        <w:rPr>
          <w:i/>
          <w:sz w:val="24"/>
          <w:szCs w:val="24"/>
        </w:rPr>
        <w:t xml:space="preserve">AC </w:t>
      </w:r>
      <w:r w:rsidRPr="000F63AA">
        <w:rPr>
          <w:sz w:val="24"/>
          <w:szCs w:val="24"/>
        </w:rPr>
        <w:t xml:space="preserve">= </w:t>
      </w:r>
      <w:r w:rsidRPr="000F63AA">
        <w:rPr>
          <w:i/>
          <w:sz w:val="24"/>
          <w:szCs w:val="24"/>
        </w:rPr>
        <w:t>AD</w:t>
      </w:r>
      <w:r w:rsidRPr="000F63AA">
        <w:rPr>
          <w:sz w:val="24"/>
          <w:szCs w:val="24"/>
        </w:rPr>
        <w:t>.</w:t>
      </w:r>
    </w:p>
    <w:p w:rsidR="00505DBC" w:rsidRPr="000F63AA" w:rsidRDefault="00505DBC" w:rsidP="00505DBC">
      <w:pPr>
        <w:pStyle w:val="a7"/>
        <w:rPr>
          <w:sz w:val="24"/>
          <w:szCs w:val="24"/>
        </w:rPr>
      </w:pPr>
    </w:p>
    <w:p w:rsidR="00505DBC" w:rsidRPr="00CD2325" w:rsidRDefault="00505DBC" w:rsidP="00505DBC">
      <w:pPr>
        <w:pStyle w:val="a7"/>
        <w:numPr>
          <w:ilvl w:val="0"/>
          <w:numId w:val="382"/>
        </w:numPr>
        <w:tabs>
          <w:tab w:val="left" w:pos="371"/>
        </w:tabs>
        <w:ind w:left="100" w:right="3284" w:firstLine="42"/>
        <w:jc w:val="left"/>
        <w:rPr>
          <w:sz w:val="24"/>
          <w:szCs w:val="24"/>
        </w:rPr>
      </w:pPr>
      <w:r w:rsidRPr="00CD2325">
        <w:rPr>
          <w:sz w:val="24"/>
          <w:szCs w:val="24"/>
        </w:rPr>
        <w:lastRenderedPageBreak/>
        <w:t>Постройте равнобедренный треугольник по боковой стороне и медиане, проведённой к ней.</w:t>
      </w:r>
      <w:r w:rsidRPr="00CD2325">
        <w:rPr>
          <w:i/>
          <w:spacing w:val="-4"/>
          <w:sz w:val="24"/>
          <w:szCs w:val="24"/>
        </w:rPr>
        <w:t xml:space="preserve"> </w:t>
      </w:r>
    </w:p>
    <w:p w:rsidR="00505DBC" w:rsidRPr="00CD2325" w:rsidRDefault="00505DBC" w:rsidP="00505DBC">
      <w:pPr>
        <w:pStyle w:val="a7"/>
        <w:rPr>
          <w:sz w:val="24"/>
          <w:szCs w:val="24"/>
        </w:rPr>
      </w:pPr>
    </w:p>
    <w:p w:rsidR="00505DBC" w:rsidRPr="000F63AA" w:rsidRDefault="00505DBC" w:rsidP="00505DBC">
      <w:pPr>
        <w:pStyle w:val="a7"/>
        <w:numPr>
          <w:ilvl w:val="0"/>
          <w:numId w:val="382"/>
        </w:numPr>
        <w:tabs>
          <w:tab w:val="left" w:pos="371"/>
        </w:tabs>
        <w:ind w:left="100" w:right="3284" w:firstLine="42"/>
        <w:jc w:val="left"/>
        <w:rPr>
          <w:sz w:val="24"/>
          <w:szCs w:val="24"/>
        </w:rPr>
      </w:pPr>
      <w:r w:rsidRPr="00CD2325">
        <w:rPr>
          <w:sz w:val="24"/>
          <w:szCs w:val="24"/>
        </w:rPr>
        <w:t>Даны</w:t>
      </w:r>
      <w:r w:rsidRPr="00CD2325">
        <w:rPr>
          <w:spacing w:val="40"/>
          <w:sz w:val="24"/>
          <w:szCs w:val="24"/>
        </w:rPr>
        <w:t xml:space="preserve"> </w:t>
      </w:r>
      <w:r w:rsidRPr="00CD2325">
        <w:rPr>
          <w:sz w:val="24"/>
          <w:szCs w:val="24"/>
        </w:rPr>
        <w:t>окружность</w:t>
      </w:r>
      <w:r w:rsidRPr="00CD2325">
        <w:rPr>
          <w:spacing w:val="40"/>
          <w:sz w:val="24"/>
          <w:szCs w:val="24"/>
        </w:rPr>
        <w:t xml:space="preserve"> </w:t>
      </w:r>
      <w:r w:rsidRPr="00CD2325">
        <w:rPr>
          <w:sz w:val="24"/>
          <w:szCs w:val="24"/>
        </w:rPr>
        <w:t>и</w:t>
      </w:r>
      <w:r w:rsidRPr="00CD2325">
        <w:rPr>
          <w:spacing w:val="40"/>
          <w:sz w:val="24"/>
          <w:szCs w:val="24"/>
        </w:rPr>
        <w:t xml:space="preserve"> </w:t>
      </w:r>
      <w:r w:rsidRPr="00CD2325">
        <w:rPr>
          <w:sz w:val="24"/>
          <w:szCs w:val="24"/>
        </w:rPr>
        <w:t>две</w:t>
      </w:r>
      <w:r w:rsidRPr="00CD2325">
        <w:rPr>
          <w:spacing w:val="40"/>
          <w:sz w:val="24"/>
          <w:szCs w:val="24"/>
        </w:rPr>
        <w:t xml:space="preserve"> </w:t>
      </w:r>
      <w:r w:rsidRPr="00CD2325">
        <w:rPr>
          <w:sz w:val="24"/>
          <w:szCs w:val="24"/>
        </w:rPr>
        <w:t>точки</w:t>
      </w:r>
      <w:r w:rsidRPr="00CD2325">
        <w:rPr>
          <w:spacing w:val="40"/>
          <w:sz w:val="24"/>
          <w:szCs w:val="24"/>
        </w:rPr>
        <w:t xml:space="preserve"> </w:t>
      </w:r>
      <w:r w:rsidRPr="00CD2325">
        <w:rPr>
          <w:sz w:val="24"/>
          <w:szCs w:val="24"/>
        </w:rPr>
        <w:t>вне</w:t>
      </w:r>
      <w:r w:rsidRPr="00CD2325">
        <w:rPr>
          <w:spacing w:val="40"/>
          <w:sz w:val="24"/>
          <w:szCs w:val="24"/>
        </w:rPr>
        <w:t xml:space="preserve"> </w:t>
      </w:r>
      <w:r w:rsidRPr="00CD2325">
        <w:rPr>
          <w:sz w:val="24"/>
          <w:szCs w:val="24"/>
        </w:rPr>
        <w:t>её.</w:t>
      </w:r>
      <w:r w:rsidRPr="00CD2325">
        <w:rPr>
          <w:spacing w:val="40"/>
          <w:sz w:val="24"/>
          <w:szCs w:val="24"/>
        </w:rPr>
        <w:t xml:space="preserve"> </w:t>
      </w:r>
      <w:r w:rsidRPr="00CD2325">
        <w:rPr>
          <w:sz w:val="24"/>
          <w:szCs w:val="24"/>
        </w:rPr>
        <w:t>Найдите</w:t>
      </w:r>
      <w:r w:rsidRPr="00CD2325">
        <w:rPr>
          <w:spacing w:val="40"/>
          <w:sz w:val="24"/>
          <w:szCs w:val="24"/>
        </w:rPr>
        <w:t xml:space="preserve"> </w:t>
      </w:r>
      <w:r w:rsidRPr="00CD2325">
        <w:rPr>
          <w:sz w:val="24"/>
          <w:szCs w:val="24"/>
        </w:rPr>
        <w:t>на</w:t>
      </w:r>
      <w:r w:rsidRPr="00CD2325">
        <w:rPr>
          <w:spacing w:val="40"/>
          <w:sz w:val="24"/>
          <w:szCs w:val="24"/>
        </w:rPr>
        <w:t xml:space="preserve"> </w:t>
      </w:r>
      <w:r w:rsidRPr="00CD2325">
        <w:rPr>
          <w:sz w:val="24"/>
          <w:szCs w:val="24"/>
        </w:rPr>
        <w:t>окружности</w:t>
      </w:r>
      <w:r w:rsidRPr="00CD2325">
        <w:rPr>
          <w:spacing w:val="40"/>
          <w:sz w:val="24"/>
          <w:szCs w:val="24"/>
        </w:rPr>
        <w:t xml:space="preserve"> </w:t>
      </w:r>
      <w:r w:rsidRPr="00CD2325">
        <w:rPr>
          <w:sz w:val="24"/>
          <w:szCs w:val="24"/>
        </w:rPr>
        <w:t xml:space="preserve">точку, равноудалённую от этих двух точек. </w:t>
      </w:r>
      <w:r w:rsidRPr="000F63AA">
        <w:rPr>
          <w:sz w:val="24"/>
          <w:szCs w:val="24"/>
        </w:rPr>
        <w:t xml:space="preserve">Сколько решений может иметь задача? </w:t>
      </w:r>
    </w:p>
    <w:p w:rsidR="00505DBC" w:rsidRPr="000F63AA" w:rsidRDefault="00505DBC" w:rsidP="00505DBC">
      <w:pPr>
        <w:tabs>
          <w:tab w:val="left" w:pos="3105"/>
          <w:tab w:val="center" w:pos="5289"/>
        </w:tabs>
        <w:rPr>
          <w:b/>
          <w:sz w:val="24"/>
          <w:szCs w:val="24"/>
          <w:lang w:eastAsia="ru-RU"/>
        </w:rPr>
      </w:pPr>
      <w:r w:rsidRPr="000F63AA">
        <w:rPr>
          <w:b/>
          <w:sz w:val="24"/>
          <w:szCs w:val="24"/>
          <w:lang w:eastAsia="ru-RU"/>
        </w:rPr>
        <w:tab/>
      </w:r>
    </w:p>
    <w:p w:rsidR="00505DBC" w:rsidRDefault="00505DBC" w:rsidP="00505DBC">
      <w:pPr>
        <w:jc w:val="center"/>
        <w:rPr>
          <w:b/>
          <w:sz w:val="24"/>
          <w:szCs w:val="24"/>
          <w:lang w:eastAsia="ru-RU"/>
        </w:rPr>
      </w:pPr>
    </w:p>
    <w:p w:rsidR="00505DBC" w:rsidRDefault="00505DBC" w:rsidP="00505DBC">
      <w:pPr>
        <w:jc w:val="center"/>
        <w:rPr>
          <w:b/>
          <w:sz w:val="24"/>
          <w:szCs w:val="24"/>
          <w:lang w:eastAsia="ru-RU"/>
        </w:rPr>
      </w:pPr>
    </w:p>
    <w:p w:rsidR="00505DBC" w:rsidRDefault="00505DBC" w:rsidP="00505DBC">
      <w:pPr>
        <w:jc w:val="center"/>
        <w:rPr>
          <w:b/>
          <w:sz w:val="24"/>
          <w:szCs w:val="24"/>
          <w:lang w:eastAsia="ru-RU"/>
        </w:rPr>
      </w:pPr>
    </w:p>
    <w:p w:rsidR="00505DBC" w:rsidRPr="000F63AA" w:rsidRDefault="00505DBC" w:rsidP="00505DBC">
      <w:pPr>
        <w:jc w:val="center"/>
        <w:rPr>
          <w:b/>
          <w:sz w:val="24"/>
          <w:szCs w:val="24"/>
          <w:lang w:eastAsia="ru-RU"/>
        </w:rPr>
      </w:pPr>
      <w:r w:rsidRPr="000F63AA">
        <w:rPr>
          <w:b/>
          <w:sz w:val="24"/>
          <w:szCs w:val="24"/>
          <w:lang w:eastAsia="ru-RU"/>
        </w:rPr>
        <w:t>Вариант 2</w:t>
      </w:r>
    </w:p>
    <w:p w:rsidR="00505DBC" w:rsidRPr="00CD2325" w:rsidRDefault="00505DBC" w:rsidP="00505DBC">
      <w:pPr>
        <w:pStyle w:val="a7"/>
        <w:numPr>
          <w:ilvl w:val="0"/>
          <w:numId w:val="381"/>
        </w:numPr>
        <w:tabs>
          <w:tab w:val="left" w:pos="142"/>
        </w:tabs>
        <w:spacing w:before="3" w:line="274" w:lineRule="exact"/>
        <w:ind w:left="142" w:right="2890" w:firstLine="9"/>
        <w:jc w:val="left"/>
        <w:rPr>
          <w:sz w:val="24"/>
          <w:szCs w:val="24"/>
        </w:rPr>
      </w:pPr>
      <w:r>
        <w:rPr>
          <w:rFonts w:ascii="Calibri" w:hAnsi="Calibri"/>
          <w:noProof/>
          <w:lang w:eastAsia="ru-RU"/>
        </w:rPr>
        <w:drawing>
          <wp:anchor distT="0" distB="0" distL="114300" distR="114300" simplePos="0" relativeHeight="251707392" behindDoc="0" locked="0" layoutInCell="1" allowOverlap="1" wp14:anchorId="44EECD2A" wp14:editId="1841A212">
            <wp:simplePos x="0" y="0"/>
            <wp:positionH relativeFrom="margin">
              <wp:posOffset>4772660</wp:posOffset>
            </wp:positionH>
            <wp:positionV relativeFrom="margin">
              <wp:posOffset>360680</wp:posOffset>
            </wp:positionV>
            <wp:extent cx="1384300" cy="2781300"/>
            <wp:effectExtent l="0" t="0" r="6350" b="0"/>
            <wp:wrapSquare wrapText="bothSides"/>
            <wp:docPr id="293156291" name="Рисунок 293156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1">
                      <a:extLst>
                        <a:ext uri="{28A0092B-C50C-407E-A947-70E740481C1C}">
                          <a14:useLocalDpi xmlns:a14="http://schemas.microsoft.com/office/drawing/2010/main" val="0"/>
                        </a:ext>
                      </a:extLst>
                    </a:blip>
                    <a:srcRect l="33832" t="22992" r="47890" b="13573"/>
                    <a:stretch>
                      <a:fillRect/>
                    </a:stretch>
                  </pic:blipFill>
                  <pic:spPr bwMode="auto">
                    <a:xfrm>
                      <a:off x="0" y="0"/>
                      <a:ext cx="1384300" cy="2781300"/>
                    </a:xfrm>
                    <a:prstGeom prst="rect">
                      <a:avLst/>
                    </a:prstGeom>
                    <a:noFill/>
                  </pic:spPr>
                </pic:pic>
              </a:graphicData>
            </a:graphic>
            <wp14:sizeRelH relativeFrom="page">
              <wp14:pctWidth>0</wp14:pctWidth>
            </wp14:sizeRelH>
            <wp14:sizeRelV relativeFrom="page">
              <wp14:pctHeight>0</wp14:pctHeight>
            </wp14:sizeRelV>
          </wp:anchor>
        </w:drawing>
      </w:r>
      <w:r w:rsidRPr="00CD2325">
        <w:rPr>
          <w:sz w:val="24"/>
          <w:szCs w:val="24"/>
        </w:rPr>
        <w:t>На</w:t>
      </w:r>
      <w:r w:rsidRPr="00CD2325">
        <w:rPr>
          <w:spacing w:val="32"/>
          <w:sz w:val="24"/>
          <w:szCs w:val="24"/>
        </w:rPr>
        <w:t xml:space="preserve"> </w:t>
      </w:r>
      <w:r w:rsidRPr="00CD2325">
        <w:rPr>
          <w:sz w:val="24"/>
          <w:szCs w:val="24"/>
        </w:rPr>
        <w:t>рисунке</w:t>
      </w:r>
      <w:r w:rsidRPr="00CD2325">
        <w:rPr>
          <w:spacing w:val="33"/>
          <w:sz w:val="24"/>
          <w:szCs w:val="24"/>
        </w:rPr>
        <w:t xml:space="preserve"> </w:t>
      </w:r>
      <w:r w:rsidRPr="00CD2325">
        <w:rPr>
          <w:sz w:val="24"/>
          <w:szCs w:val="24"/>
        </w:rPr>
        <w:t>64</w:t>
      </w:r>
      <w:r w:rsidRPr="00CD2325">
        <w:rPr>
          <w:spacing w:val="36"/>
          <w:sz w:val="24"/>
          <w:szCs w:val="24"/>
        </w:rPr>
        <w:t xml:space="preserve"> </w:t>
      </w:r>
      <w:r w:rsidRPr="00CD2325">
        <w:rPr>
          <w:sz w:val="24"/>
          <w:szCs w:val="24"/>
        </w:rPr>
        <w:t>точка</w:t>
      </w:r>
      <w:r w:rsidRPr="00CD2325">
        <w:rPr>
          <w:spacing w:val="34"/>
          <w:sz w:val="24"/>
          <w:szCs w:val="24"/>
        </w:rPr>
        <w:t xml:space="preserve"> </w:t>
      </w:r>
      <w:r w:rsidRPr="000F63AA">
        <w:rPr>
          <w:i/>
          <w:sz w:val="24"/>
          <w:szCs w:val="24"/>
        </w:rPr>
        <w:t>O</w:t>
      </w:r>
      <w:r w:rsidRPr="00CD2325">
        <w:rPr>
          <w:i/>
          <w:spacing w:val="34"/>
          <w:sz w:val="24"/>
          <w:szCs w:val="24"/>
        </w:rPr>
        <w:t xml:space="preserve"> </w:t>
      </w:r>
      <w:r w:rsidRPr="00CD2325">
        <w:rPr>
          <w:sz w:val="24"/>
          <w:szCs w:val="24"/>
        </w:rPr>
        <w:t>—</w:t>
      </w:r>
      <w:r w:rsidRPr="00CD2325">
        <w:rPr>
          <w:spacing w:val="39"/>
          <w:sz w:val="24"/>
          <w:szCs w:val="24"/>
        </w:rPr>
        <w:t xml:space="preserve"> </w:t>
      </w:r>
      <w:r w:rsidRPr="00CD2325">
        <w:rPr>
          <w:sz w:val="24"/>
          <w:szCs w:val="24"/>
        </w:rPr>
        <w:t>центр</w:t>
      </w:r>
      <w:r w:rsidRPr="00CD2325">
        <w:rPr>
          <w:spacing w:val="34"/>
          <w:sz w:val="24"/>
          <w:szCs w:val="24"/>
        </w:rPr>
        <w:t xml:space="preserve"> </w:t>
      </w:r>
      <w:r w:rsidRPr="00CD2325">
        <w:rPr>
          <w:sz w:val="24"/>
          <w:szCs w:val="24"/>
        </w:rPr>
        <w:t>окружности,</w:t>
      </w:r>
      <w:r w:rsidRPr="00CD2325">
        <w:rPr>
          <w:spacing w:val="35"/>
          <w:sz w:val="24"/>
          <w:szCs w:val="24"/>
        </w:rPr>
        <w:t xml:space="preserve"> </w:t>
      </w:r>
    </w:p>
    <w:p w:rsidR="00505DBC" w:rsidRPr="000F63AA" w:rsidRDefault="00505DBC" w:rsidP="00505DBC">
      <w:pPr>
        <w:pStyle w:val="a7"/>
        <w:tabs>
          <w:tab w:val="left" w:pos="142"/>
          <w:tab w:val="right" w:pos="7689"/>
        </w:tabs>
        <w:spacing w:before="3" w:line="274" w:lineRule="exact"/>
        <w:ind w:left="151" w:right="2890"/>
        <w:rPr>
          <w:sz w:val="24"/>
          <w:szCs w:val="24"/>
        </w:rPr>
      </w:pPr>
      <w:r w:rsidRPr="000F63AA">
        <w:rPr>
          <w:rFonts w:ascii="Cambria Math" w:hAnsi="Cambria Math"/>
          <w:sz w:val="24"/>
          <w:szCs w:val="24"/>
        </w:rPr>
        <w:t>∠</w:t>
      </w:r>
      <w:r w:rsidRPr="000F63AA">
        <w:rPr>
          <w:i/>
          <w:sz w:val="24"/>
          <w:szCs w:val="24"/>
        </w:rPr>
        <w:t>MON</w:t>
      </w:r>
      <w:r w:rsidRPr="000F63AA">
        <w:rPr>
          <w:i/>
          <w:spacing w:val="36"/>
          <w:sz w:val="24"/>
          <w:szCs w:val="24"/>
        </w:rPr>
        <w:t xml:space="preserve"> </w:t>
      </w:r>
      <w:r w:rsidRPr="000F63AA">
        <w:rPr>
          <w:sz w:val="24"/>
          <w:szCs w:val="24"/>
        </w:rPr>
        <w:t>=</w:t>
      </w:r>
      <w:r w:rsidRPr="000F63AA">
        <w:rPr>
          <w:spacing w:val="33"/>
          <w:sz w:val="24"/>
          <w:szCs w:val="24"/>
        </w:rPr>
        <w:t xml:space="preserve"> </w:t>
      </w:r>
      <w:r w:rsidRPr="000F63AA">
        <w:rPr>
          <w:sz w:val="24"/>
          <w:szCs w:val="24"/>
        </w:rPr>
        <w:t>68°.</w:t>
      </w:r>
      <w:r w:rsidRPr="000F63AA">
        <w:rPr>
          <w:spacing w:val="37"/>
          <w:sz w:val="24"/>
          <w:szCs w:val="24"/>
        </w:rPr>
        <w:t xml:space="preserve"> </w:t>
      </w:r>
      <w:r w:rsidRPr="000F63AA">
        <w:rPr>
          <w:sz w:val="24"/>
          <w:szCs w:val="24"/>
        </w:rPr>
        <w:t>Найдите</w:t>
      </w:r>
      <w:r w:rsidRPr="000F63AA">
        <w:rPr>
          <w:spacing w:val="37"/>
          <w:sz w:val="24"/>
          <w:szCs w:val="24"/>
        </w:rPr>
        <w:t xml:space="preserve"> </w:t>
      </w:r>
      <w:r w:rsidRPr="000F63AA">
        <w:rPr>
          <w:spacing w:val="-4"/>
          <w:sz w:val="24"/>
          <w:szCs w:val="24"/>
        </w:rPr>
        <w:t xml:space="preserve">угол </w:t>
      </w:r>
      <w:r w:rsidRPr="000F63AA">
        <w:rPr>
          <w:i/>
          <w:spacing w:val="-4"/>
          <w:sz w:val="24"/>
          <w:szCs w:val="24"/>
        </w:rPr>
        <w:t>MKN</w:t>
      </w:r>
      <w:r w:rsidRPr="000F63AA">
        <w:rPr>
          <w:spacing w:val="-4"/>
          <w:sz w:val="24"/>
          <w:szCs w:val="24"/>
        </w:rPr>
        <w:t>.</w:t>
      </w:r>
      <w:r w:rsidRPr="000F63AA">
        <w:rPr>
          <w:i/>
          <w:spacing w:val="-4"/>
          <w:sz w:val="24"/>
          <w:szCs w:val="24"/>
        </w:rPr>
        <w:t xml:space="preserve"> </w:t>
      </w:r>
      <w:r w:rsidRPr="000F63AA">
        <w:rPr>
          <w:spacing w:val="-4"/>
          <w:sz w:val="24"/>
          <w:szCs w:val="24"/>
        </w:rPr>
        <w:tab/>
      </w:r>
    </w:p>
    <w:p w:rsidR="00505DBC" w:rsidRPr="000F63AA" w:rsidRDefault="00505DBC" w:rsidP="00505DBC">
      <w:pPr>
        <w:pStyle w:val="a7"/>
        <w:tabs>
          <w:tab w:val="left" w:pos="142"/>
        </w:tabs>
        <w:spacing w:before="3" w:line="274" w:lineRule="exact"/>
        <w:ind w:left="151" w:right="2890"/>
        <w:rPr>
          <w:sz w:val="24"/>
          <w:szCs w:val="24"/>
        </w:rPr>
      </w:pPr>
    </w:p>
    <w:p w:rsidR="00505DBC" w:rsidRPr="00CD2325" w:rsidRDefault="00505DBC" w:rsidP="00505DBC">
      <w:pPr>
        <w:pStyle w:val="a7"/>
        <w:numPr>
          <w:ilvl w:val="0"/>
          <w:numId w:val="381"/>
        </w:numPr>
        <w:tabs>
          <w:tab w:val="left" w:pos="142"/>
          <w:tab w:val="left" w:pos="359"/>
        </w:tabs>
        <w:spacing w:line="242" w:lineRule="auto"/>
        <w:ind w:left="142" w:right="2985" w:firstLine="9"/>
        <w:jc w:val="left"/>
        <w:rPr>
          <w:sz w:val="24"/>
          <w:szCs w:val="24"/>
        </w:rPr>
      </w:pPr>
      <w:r w:rsidRPr="00CD2325">
        <w:rPr>
          <w:sz w:val="24"/>
          <w:szCs w:val="24"/>
        </w:rPr>
        <w:t xml:space="preserve">К окружности с центром </w:t>
      </w:r>
      <w:r w:rsidRPr="000F63AA">
        <w:rPr>
          <w:i/>
          <w:sz w:val="24"/>
          <w:szCs w:val="24"/>
        </w:rPr>
        <w:t>O</w:t>
      </w:r>
      <w:r w:rsidRPr="00CD2325">
        <w:rPr>
          <w:i/>
          <w:sz w:val="24"/>
          <w:szCs w:val="24"/>
        </w:rPr>
        <w:t xml:space="preserve"> </w:t>
      </w:r>
      <w:r w:rsidRPr="00CD2325">
        <w:rPr>
          <w:sz w:val="24"/>
          <w:szCs w:val="24"/>
        </w:rPr>
        <w:t xml:space="preserve">проведена касательная </w:t>
      </w:r>
      <w:r w:rsidRPr="000F63AA">
        <w:rPr>
          <w:i/>
          <w:sz w:val="24"/>
          <w:szCs w:val="24"/>
        </w:rPr>
        <w:t>AB</w:t>
      </w:r>
    </w:p>
    <w:p w:rsidR="00505DBC" w:rsidRPr="00CD2325" w:rsidRDefault="00505DBC" w:rsidP="00505DBC">
      <w:pPr>
        <w:pStyle w:val="a7"/>
        <w:tabs>
          <w:tab w:val="left" w:pos="142"/>
          <w:tab w:val="left" w:pos="359"/>
        </w:tabs>
        <w:spacing w:line="242" w:lineRule="auto"/>
        <w:ind w:left="151" w:right="2985"/>
        <w:rPr>
          <w:sz w:val="24"/>
          <w:szCs w:val="24"/>
        </w:rPr>
      </w:pPr>
      <w:r w:rsidRPr="00CD2325">
        <w:rPr>
          <w:sz w:val="24"/>
          <w:szCs w:val="24"/>
        </w:rPr>
        <w:t>(</w:t>
      </w:r>
      <w:r w:rsidRPr="000F63AA">
        <w:rPr>
          <w:i/>
          <w:sz w:val="24"/>
          <w:szCs w:val="24"/>
        </w:rPr>
        <w:t>A</w:t>
      </w:r>
      <w:r w:rsidRPr="00CD2325">
        <w:rPr>
          <w:i/>
          <w:sz w:val="24"/>
          <w:szCs w:val="24"/>
        </w:rPr>
        <w:t xml:space="preserve"> </w:t>
      </w:r>
      <w:r w:rsidRPr="00CD2325">
        <w:rPr>
          <w:sz w:val="24"/>
          <w:szCs w:val="24"/>
        </w:rPr>
        <w:t xml:space="preserve">— точка касания). Найдите радиус окружности, </w:t>
      </w:r>
    </w:p>
    <w:p w:rsidR="00505DBC" w:rsidRPr="00CD2325" w:rsidRDefault="00505DBC" w:rsidP="00505DBC">
      <w:pPr>
        <w:pStyle w:val="a7"/>
        <w:tabs>
          <w:tab w:val="left" w:pos="142"/>
          <w:tab w:val="left" w:pos="359"/>
        </w:tabs>
        <w:spacing w:line="242" w:lineRule="auto"/>
        <w:ind w:left="151" w:right="2985"/>
        <w:rPr>
          <w:sz w:val="24"/>
          <w:szCs w:val="24"/>
        </w:rPr>
      </w:pPr>
      <w:r w:rsidRPr="00CD2325">
        <w:rPr>
          <w:sz w:val="24"/>
          <w:szCs w:val="24"/>
        </w:rPr>
        <w:t xml:space="preserve">если </w:t>
      </w:r>
      <w:r w:rsidRPr="000F63AA">
        <w:rPr>
          <w:i/>
          <w:sz w:val="24"/>
          <w:szCs w:val="24"/>
        </w:rPr>
        <w:t>OB</w:t>
      </w:r>
      <w:r w:rsidRPr="00CD2325">
        <w:rPr>
          <w:i/>
          <w:sz w:val="24"/>
          <w:szCs w:val="24"/>
        </w:rPr>
        <w:t xml:space="preserve"> </w:t>
      </w:r>
      <w:r w:rsidRPr="00CD2325">
        <w:rPr>
          <w:sz w:val="24"/>
          <w:szCs w:val="24"/>
        </w:rPr>
        <w:t xml:space="preserve">= 10 см и </w:t>
      </w:r>
      <w:r w:rsidRPr="00CD2325">
        <w:rPr>
          <w:rFonts w:ascii="Cambria Math" w:hAnsi="Cambria Math"/>
          <w:sz w:val="24"/>
          <w:szCs w:val="24"/>
        </w:rPr>
        <w:t>∠</w:t>
      </w:r>
      <w:r w:rsidRPr="000F63AA">
        <w:rPr>
          <w:i/>
          <w:sz w:val="24"/>
          <w:szCs w:val="24"/>
        </w:rPr>
        <w:t>ABO</w:t>
      </w:r>
      <w:r w:rsidRPr="00CD2325">
        <w:rPr>
          <w:i/>
          <w:sz w:val="24"/>
          <w:szCs w:val="24"/>
        </w:rPr>
        <w:t xml:space="preserve"> </w:t>
      </w:r>
      <w:r w:rsidRPr="00CD2325">
        <w:rPr>
          <w:sz w:val="24"/>
          <w:szCs w:val="24"/>
        </w:rPr>
        <w:t>= 30°.</w:t>
      </w:r>
    </w:p>
    <w:p w:rsidR="00505DBC" w:rsidRPr="00CD2325" w:rsidRDefault="00505DBC" w:rsidP="00505DBC">
      <w:pPr>
        <w:pStyle w:val="a7"/>
        <w:rPr>
          <w:sz w:val="24"/>
          <w:szCs w:val="24"/>
        </w:rPr>
      </w:pPr>
    </w:p>
    <w:p w:rsidR="00505DBC" w:rsidRPr="00CD2325" w:rsidRDefault="00505DBC" w:rsidP="00505DBC">
      <w:pPr>
        <w:pStyle w:val="a7"/>
        <w:numPr>
          <w:ilvl w:val="0"/>
          <w:numId w:val="381"/>
        </w:numPr>
        <w:tabs>
          <w:tab w:val="left" w:pos="142"/>
          <w:tab w:val="left" w:pos="340"/>
        </w:tabs>
        <w:spacing w:line="270" w:lineRule="exact"/>
        <w:ind w:left="142" w:right="0" w:firstLine="9"/>
        <w:jc w:val="left"/>
        <w:rPr>
          <w:sz w:val="24"/>
          <w:szCs w:val="24"/>
        </w:rPr>
      </w:pPr>
      <w:r w:rsidRPr="00CD2325">
        <w:rPr>
          <w:sz w:val="24"/>
          <w:szCs w:val="24"/>
        </w:rPr>
        <w:t>В</w:t>
      </w:r>
      <w:r w:rsidRPr="00CD2325">
        <w:rPr>
          <w:spacing w:val="-3"/>
          <w:sz w:val="24"/>
          <w:szCs w:val="24"/>
        </w:rPr>
        <w:t xml:space="preserve"> </w:t>
      </w:r>
      <w:r w:rsidRPr="00CD2325">
        <w:rPr>
          <w:sz w:val="24"/>
          <w:szCs w:val="24"/>
        </w:rPr>
        <w:t>окружности с центром</w:t>
      </w:r>
      <w:r w:rsidRPr="00CD2325">
        <w:rPr>
          <w:spacing w:val="1"/>
          <w:sz w:val="24"/>
          <w:szCs w:val="24"/>
        </w:rPr>
        <w:t xml:space="preserve"> </w:t>
      </w:r>
      <w:r w:rsidRPr="000F63AA">
        <w:rPr>
          <w:i/>
          <w:sz w:val="24"/>
          <w:szCs w:val="24"/>
        </w:rPr>
        <w:t>O</w:t>
      </w:r>
      <w:r w:rsidRPr="00CD2325">
        <w:rPr>
          <w:i/>
          <w:spacing w:val="-1"/>
          <w:sz w:val="24"/>
          <w:szCs w:val="24"/>
        </w:rPr>
        <w:t xml:space="preserve"> </w:t>
      </w:r>
      <w:r w:rsidRPr="00CD2325">
        <w:rPr>
          <w:sz w:val="24"/>
          <w:szCs w:val="24"/>
        </w:rPr>
        <w:t>проведены диаметр</w:t>
      </w:r>
      <w:r w:rsidRPr="00CD2325">
        <w:rPr>
          <w:spacing w:val="1"/>
          <w:sz w:val="24"/>
          <w:szCs w:val="24"/>
        </w:rPr>
        <w:t xml:space="preserve"> </w:t>
      </w:r>
      <w:r w:rsidRPr="000F63AA">
        <w:rPr>
          <w:i/>
          <w:sz w:val="24"/>
          <w:szCs w:val="24"/>
        </w:rPr>
        <w:t>MN</w:t>
      </w:r>
      <w:r w:rsidRPr="00CD2325">
        <w:rPr>
          <w:i/>
          <w:spacing w:val="-1"/>
          <w:sz w:val="24"/>
          <w:szCs w:val="24"/>
        </w:rPr>
        <w:t xml:space="preserve"> </w:t>
      </w:r>
      <w:r w:rsidRPr="00CD2325">
        <w:rPr>
          <w:sz w:val="24"/>
          <w:szCs w:val="24"/>
        </w:rPr>
        <w:t xml:space="preserve">и </w:t>
      </w:r>
    </w:p>
    <w:p w:rsidR="00505DBC" w:rsidRPr="000F63AA" w:rsidRDefault="00505DBC" w:rsidP="00505DBC">
      <w:pPr>
        <w:tabs>
          <w:tab w:val="left" w:pos="142"/>
          <w:tab w:val="left" w:pos="340"/>
          <w:tab w:val="left" w:pos="3405"/>
        </w:tabs>
        <w:spacing w:line="270" w:lineRule="exact"/>
        <w:rPr>
          <w:spacing w:val="-3"/>
          <w:sz w:val="24"/>
          <w:szCs w:val="24"/>
        </w:rPr>
      </w:pPr>
      <w:r w:rsidRPr="000F63AA">
        <w:rPr>
          <w:sz w:val="24"/>
          <w:szCs w:val="24"/>
        </w:rPr>
        <w:t>хорды</w:t>
      </w:r>
      <w:r w:rsidRPr="000F63AA">
        <w:rPr>
          <w:spacing w:val="-1"/>
          <w:sz w:val="24"/>
          <w:szCs w:val="24"/>
        </w:rPr>
        <w:t xml:space="preserve"> </w:t>
      </w:r>
      <w:r w:rsidRPr="000F63AA">
        <w:rPr>
          <w:i/>
          <w:sz w:val="24"/>
          <w:szCs w:val="24"/>
        </w:rPr>
        <w:t>NF</w:t>
      </w:r>
      <w:r w:rsidRPr="000F63AA">
        <w:rPr>
          <w:i/>
          <w:spacing w:val="-2"/>
          <w:sz w:val="24"/>
          <w:szCs w:val="24"/>
        </w:rPr>
        <w:t xml:space="preserve"> </w:t>
      </w:r>
      <w:r w:rsidRPr="000F63AA">
        <w:rPr>
          <w:sz w:val="24"/>
          <w:szCs w:val="24"/>
        </w:rPr>
        <w:t>и</w:t>
      </w:r>
      <w:r w:rsidRPr="000F63AA">
        <w:rPr>
          <w:spacing w:val="1"/>
          <w:sz w:val="24"/>
          <w:szCs w:val="24"/>
        </w:rPr>
        <w:t xml:space="preserve"> </w:t>
      </w:r>
      <w:r w:rsidRPr="000F63AA">
        <w:rPr>
          <w:i/>
          <w:sz w:val="24"/>
          <w:szCs w:val="24"/>
        </w:rPr>
        <w:t>NK</w:t>
      </w:r>
      <w:r w:rsidRPr="000F63AA">
        <w:rPr>
          <w:i/>
          <w:spacing w:val="-1"/>
          <w:sz w:val="24"/>
          <w:szCs w:val="24"/>
        </w:rPr>
        <w:t xml:space="preserve"> </w:t>
      </w:r>
      <w:r w:rsidRPr="000F63AA">
        <w:rPr>
          <w:sz w:val="24"/>
          <w:szCs w:val="24"/>
        </w:rPr>
        <w:t xml:space="preserve">так, </w:t>
      </w:r>
      <w:r w:rsidRPr="000F63AA">
        <w:rPr>
          <w:spacing w:val="-5"/>
          <w:sz w:val="24"/>
          <w:szCs w:val="24"/>
        </w:rPr>
        <w:t xml:space="preserve">что </w:t>
      </w:r>
      <w:r w:rsidRPr="000F63AA">
        <w:rPr>
          <w:i/>
          <w:sz w:val="24"/>
          <w:szCs w:val="24"/>
        </w:rPr>
        <w:t>NF</w:t>
      </w:r>
      <w:r w:rsidRPr="000F63AA">
        <w:rPr>
          <w:i/>
          <w:spacing w:val="-3"/>
          <w:sz w:val="24"/>
          <w:szCs w:val="24"/>
        </w:rPr>
        <w:t xml:space="preserve"> </w:t>
      </w:r>
      <w:r w:rsidRPr="000F63AA">
        <w:rPr>
          <w:sz w:val="24"/>
          <w:szCs w:val="24"/>
        </w:rPr>
        <w:t>=</w:t>
      </w:r>
      <w:r w:rsidRPr="000F63AA">
        <w:rPr>
          <w:spacing w:val="-2"/>
          <w:sz w:val="24"/>
          <w:szCs w:val="24"/>
        </w:rPr>
        <w:t xml:space="preserve"> </w:t>
      </w:r>
      <w:r w:rsidRPr="000F63AA">
        <w:rPr>
          <w:i/>
          <w:sz w:val="24"/>
          <w:szCs w:val="24"/>
        </w:rPr>
        <w:t>NK</w:t>
      </w:r>
      <w:r w:rsidRPr="000F63AA">
        <w:rPr>
          <w:i/>
          <w:spacing w:val="-1"/>
          <w:sz w:val="24"/>
          <w:szCs w:val="24"/>
        </w:rPr>
        <w:t xml:space="preserve"> </w:t>
      </w:r>
      <w:r w:rsidRPr="000F63AA">
        <w:rPr>
          <w:sz w:val="24"/>
          <w:szCs w:val="24"/>
        </w:rPr>
        <w:t>(рис.</w:t>
      </w:r>
      <w:r w:rsidRPr="000F63AA">
        <w:rPr>
          <w:spacing w:val="-1"/>
          <w:sz w:val="24"/>
          <w:szCs w:val="24"/>
        </w:rPr>
        <w:t xml:space="preserve"> </w:t>
      </w:r>
      <w:r w:rsidRPr="000F63AA">
        <w:rPr>
          <w:sz w:val="24"/>
          <w:szCs w:val="24"/>
        </w:rPr>
        <w:t>65).</w:t>
      </w:r>
      <w:r w:rsidRPr="000F63AA">
        <w:rPr>
          <w:spacing w:val="-3"/>
          <w:sz w:val="24"/>
          <w:szCs w:val="24"/>
        </w:rPr>
        <w:t xml:space="preserve"> </w:t>
      </w:r>
    </w:p>
    <w:p w:rsidR="00505DBC" w:rsidRPr="000F63AA" w:rsidRDefault="00505DBC" w:rsidP="00505DBC">
      <w:pPr>
        <w:tabs>
          <w:tab w:val="left" w:pos="142"/>
          <w:tab w:val="left" w:pos="340"/>
          <w:tab w:val="left" w:pos="3405"/>
        </w:tabs>
        <w:spacing w:line="270" w:lineRule="exact"/>
        <w:rPr>
          <w:sz w:val="24"/>
          <w:szCs w:val="24"/>
        </w:rPr>
      </w:pPr>
      <w:r w:rsidRPr="000F63AA">
        <w:rPr>
          <w:sz w:val="24"/>
          <w:szCs w:val="24"/>
        </w:rPr>
        <w:t>Докажите,</w:t>
      </w:r>
      <w:r w:rsidRPr="000F63AA">
        <w:rPr>
          <w:spacing w:val="-1"/>
          <w:sz w:val="24"/>
          <w:szCs w:val="24"/>
        </w:rPr>
        <w:t xml:space="preserve"> </w:t>
      </w:r>
      <w:r w:rsidRPr="000F63AA">
        <w:rPr>
          <w:sz w:val="24"/>
          <w:szCs w:val="24"/>
        </w:rPr>
        <w:t xml:space="preserve">что </w:t>
      </w:r>
      <w:r w:rsidRPr="000F63AA">
        <w:rPr>
          <w:rFonts w:ascii="Cambria Math" w:hAnsi="Cambria Math"/>
          <w:sz w:val="24"/>
          <w:szCs w:val="24"/>
        </w:rPr>
        <w:t>∠</w:t>
      </w:r>
      <w:r w:rsidRPr="000F63AA">
        <w:rPr>
          <w:i/>
          <w:sz w:val="24"/>
          <w:szCs w:val="24"/>
        </w:rPr>
        <w:t>MNK</w:t>
      </w:r>
      <w:r w:rsidRPr="000F63AA">
        <w:rPr>
          <w:i/>
          <w:spacing w:val="-1"/>
          <w:sz w:val="24"/>
          <w:szCs w:val="24"/>
        </w:rPr>
        <w:t xml:space="preserve"> </w:t>
      </w:r>
      <w:r w:rsidRPr="000F63AA">
        <w:rPr>
          <w:spacing w:val="-2"/>
          <w:sz w:val="24"/>
          <w:szCs w:val="24"/>
        </w:rPr>
        <w:t>=</w:t>
      </w:r>
      <w:r w:rsidRPr="000F63AA">
        <w:rPr>
          <w:rFonts w:ascii="Cambria Math" w:hAnsi="Cambria Math"/>
          <w:spacing w:val="-2"/>
          <w:sz w:val="24"/>
          <w:szCs w:val="24"/>
        </w:rPr>
        <w:t>∠</w:t>
      </w:r>
      <w:r w:rsidRPr="000F63AA">
        <w:rPr>
          <w:i/>
          <w:spacing w:val="-2"/>
          <w:sz w:val="24"/>
          <w:szCs w:val="24"/>
        </w:rPr>
        <w:t>MNF</w:t>
      </w:r>
      <w:r w:rsidRPr="000F63AA">
        <w:rPr>
          <w:spacing w:val="-2"/>
          <w:sz w:val="24"/>
          <w:szCs w:val="24"/>
        </w:rPr>
        <w:t>.</w:t>
      </w:r>
      <w:r w:rsidRPr="000F63AA">
        <w:rPr>
          <w:i/>
          <w:spacing w:val="-4"/>
          <w:sz w:val="24"/>
          <w:szCs w:val="24"/>
        </w:rPr>
        <w:t xml:space="preserve"> </w:t>
      </w:r>
    </w:p>
    <w:p w:rsidR="00505DBC" w:rsidRPr="000F63AA" w:rsidRDefault="00505DBC" w:rsidP="00505DBC">
      <w:pPr>
        <w:tabs>
          <w:tab w:val="left" w:pos="142"/>
        </w:tabs>
        <w:spacing w:before="4" w:line="281" w:lineRule="exact"/>
        <w:ind w:left="142" w:firstLine="9"/>
        <w:rPr>
          <w:sz w:val="24"/>
          <w:szCs w:val="24"/>
        </w:rPr>
      </w:pPr>
    </w:p>
    <w:p w:rsidR="00505DBC" w:rsidRPr="00CD2325" w:rsidRDefault="00505DBC" w:rsidP="00505DBC">
      <w:pPr>
        <w:pStyle w:val="a7"/>
        <w:widowControl/>
        <w:numPr>
          <w:ilvl w:val="0"/>
          <w:numId w:val="381"/>
        </w:numPr>
        <w:tabs>
          <w:tab w:val="left" w:pos="142"/>
        </w:tabs>
        <w:autoSpaceDE/>
        <w:autoSpaceDN/>
        <w:ind w:right="0"/>
        <w:contextualSpacing/>
        <w:jc w:val="left"/>
        <w:rPr>
          <w:sz w:val="24"/>
          <w:szCs w:val="24"/>
        </w:rPr>
      </w:pPr>
      <w:r w:rsidRPr="00CD2325">
        <w:rPr>
          <w:sz w:val="24"/>
          <w:szCs w:val="24"/>
        </w:rPr>
        <w:t xml:space="preserve">Постройте треугольник по двум сторонам и медиане, </w:t>
      </w:r>
    </w:p>
    <w:p w:rsidR="00505DBC" w:rsidRPr="000F63AA" w:rsidRDefault="00505DBC" w:rsidP="00505DBC">
      <w:pPr>
        <w:tabs>
          <w:tab w:val="left" w:pos="142"/>
          <w:tab w:val="left" w:pos="3720"/>
          <w:tab w:val="left" w:pos="4065"/>
        </w:tabs>
        <w:ind w:left="96"/>
        <w:rPr>
          <w:sz w:val="24"/>
          <w:szCs w:val="24"/>
        </w:rPr>
      </w:pPr>
      <w:r w:rsidRPr="000F63AA">
        <w:rPr>
          <w:sz w:val="24"/>
          <w:szCs w:val="24"/>
        </w:rPr>
        <w:t>проведённой к одной из них</w:t>
      </w:r>
      <w:r>
        <w:rPr>
          <w:sz w:val="24"/>
          <w:szCs w:val="24"/>
        </w:rPr>
        <w:t>.</w:t>
      </w:r>
    </w:p>
    <w:p w:rsidR="00505DBC" w:rsidRPr="000F63AA" w:rsidRDefault="00505DBC" w:rsidP="00505DBC">
      <w:pPr>
        <w:tabs>
          <w:tab w:val="left" w:pos="142"/>
          <w:tab w:val="left" w:pos="363"/>
        </w:tabs>
        <w:ind w:left="142" w:right="2986" w:firstLine="9"/>
        <w:rPr>
          <w:sz w:val="24"/>
          <w:szCs w:val="24"/>
        </w:rPr>
      </w:pPr>
    </w:p>
    <w:p w:rsidR="00505DBC" w:rsidRPr="000F63AA" w:rsidRDefault="00505DBC" w:rsidP="00505DBC">
      <w:pPr>
        <w:pStyle w:val="a7"/>
        <w:numPr>
          <w:ilvl w:val="0"/>
          <w:numId w:val="381"/>
        </w:numPr>
        <w:tabs>
          <w:tab w:val="left" w:pos="142"/>
          <w:tab w:val="left" w:pos="452"/>
        </w:tabs>
        <w:spacing w:before="2" w:line="237" w:lineRule="auto"/>
        <w:ind w:left="100" w:right="2990" w:firstLine="9"/>
        <w:jc w:val="left"/>
        <w:rPr>
          <w:sz w:val="24"/>
          <w:szCs w:val="24"/>
        </w:rPr>
      </w:pPr>
      <w:r w:rsidRPr="00CD2325">
        <w:rPr>
          <w:sz w:val="24"/>
          <w:szCs w:val="24"/>
        </w:rPr>
        <w:t>Даны</w:t>
      </w:r>
      <w:r w:rsidRPr="00CD2325">
        <w:rPr>
          <w:spacing w:val="80"/>
          <w:w w:val="150"/>
          <w:sz w:val="24"/>
          <w:szCs w:val="24"/>
        </w:rPr>
        <w:t xml:space="preserve"> </w:t>
      </w:r>
      <w:r w:rsidRPr="00CD2325">
        <w:rPr>
          <w:sz w:val="24"/>
          <w:szCs w:val="24"/>
        </w:rPr>
        <w:t>прямая</w:t>
      </w:r>
      <w:r w:rsidRPr="00CD2325">
        <w:rPr>
          <w:spacing w:val="80"/>
          <w:w w:val="150"/>
          <w:sz w:val="24"/>
          <w:szCs w:val="24"/>
        </w:rPr>
        <w:t xml:space="preserve"> </w:t>
      </w:r>
      <w:r w:rsidRPr="00CD2325">
        <w:rPr>
          <w:sz w:val="24"/>
          <w:szCs w:val="24"/>
        </w:rPr>
        <w:t>и</w:t>
      </w:r>
      <w:r w:rsidRPr="00CD2325">
        <w:rPr>
          <w:spacing w:val="80"/>
          <w:w w:val="150"/>
          <w:sz w:val="24"/>
          <w:szCs w:val="24"/>
        </w:rPr>
        <w:t xml:space="preserve"> </w:t>
      </w:r>
      <w:r w:rsidRPr="00CD2325">
        <w:rPr>
          <w:sz w:val="24"/>
          <w:szCs w:val="24"/>
        </w:rPr>
        <w:t>две</w:t>
      </w:r>
      <w:r w:rsidRPr="00CD2325">
        <w:rPr>
          <w:spacing w:val="79"/>
          <w:w w:val="150"/>
          <w:sz w:val="24"/>
          <w:szCs w:val="24"/>
        </w:rPr>
        <w:t xml:space="preserve"> </w:t>
      </w:r>
      <w:r w:rsidRPr="00CD2325">
        <w:rPr>
          <w:sz w:val="24"/>
          <w:szCs w:val="24"/>
        </w:rPr>
        <w:t>точки</w:t>
      </w:r>
      <w:r w:rsidRPr="00CD2325">
        <w:rPr>
          <w:spacing w:val="80"/>
          <w:w w:val="150"/>
          <w:sz w:val="24"/>
          <w:szCs w:val="24"/>
        </w:rPr>
        <w:t xml:space="preserve"> </w:t>
      </w:r>
      <w:r w:rsidRPr="00CD2325">
        <w:rPr>
          <w:sz w:val="24"/>
          <w:szCs w:val="24"/>
        </w:rPr>
        <w:t>вне</w:t>
      </w:r>
      <w:r w:rsidRPr="00CD2325">
        <w:rPr>
          <w:spacing w:val="79"/>
          <w:w w:val="150"/>
          <w:sz w:val="24"/>
          <w:szCs w:val="24"/>
        </w:rPr>
        <w:t xml:space="preserve"> </w:t>
      </w:r>
      <w:r w:rsidRPr="00CD2325">
        <w:rPr>
          <w:sz w:val="24"/>
          <w:szCs w:val="24"/>
        </w:rPr>
        <w:t>её.</w:t>
      </w:r>
      <w:r w:rsidRPr="00CD2325">
        <w:rPr>
          <w:spacing w:val="80"/>
          <w:w w:val="150"/>
          <w:sz w:val="24"/>
          <w:szCs w:val="24"/>
        </w:rPr>
        <w:t xml:space="preserve"> </w:t>
      </w:r>
      <w:r w:rsidRPr="00CD2325">
        <w:rPr>
          <w:sz w:val="24"/>
          <w:szCs w:val="24"/>
        </w:rPr>
        <w:t>Найдите</w:t>
      </w:r>
      <w:r w:rsidRPr="00CD2325">
        <w:rPr>
          <w:spacing w:val="79"/>
          <w:w w:val="150"/>
          <w:sz w:val="24"/>
          <w:szCs w:val="24"/>
        </w:rPr>
        <w:t xml:space="preserve"> </w:t>
      </w:r>
      <w:r w:rsidRPr="00CD2325">
        <w:rPr>
          <w:sz w:val="24"/>
          <w:szCs w:val="24"/>
        </w:rPr>
        <w:t>на</w:t>
      </w:r>
      <w:r w:rsidRPr="00CD2325">
        <w:rPr>
          <w:spacing w:val="79"/>
          <w:w w:val="150"/>
          <w:sz w:val="24"/>
          <w:szCs w:val="24"/>
        </w:rPr>
        <w:t xml:space="preserve"> </w:t>
      </w:r>
      <w:r w:rsidRPr="00CD2325">
        <w:rPr>
          <w:sz w:val="24"/>
          <w:szCs w:val="24"/>
        </w:rPr>
        <w:t>этой</w:t>
      </w:r>
      <w:r w:rsidRPr="00CD2325">
        <w:rPr>
          <w:spacing w:val="80"/>
          <w:w w:val="150"/>
          <w:sz w:val="24"/>
          <w:szCs w:val="24"/>
        </w:rPr>
        <w:t xml:space="preserve"> </w:t>
      </w:r>
      <w:r w:rsidRPr="00CD2325">
        <w:rPr>
          <w:sz w:val="24"/>
          <w:szCs w:val="24"/>
        </w:rPr>
        <w:t>прямой</w:t>
      </w:r>
      <w:r w:rsidRPr="00CD2325">
        <w:rPr>
          <w:spacing w:val="80"/>
          <w:w w:val="150"/>
          <w:sz w:val="24"/>
          <w:szCs w:val="24"/>
        </w:rPr>
        <w:t xml:space="preserve"> </w:t>
      </w:r>
      <w:r w:rsidRPr="00CD2325">
        <w:rPr>
          <w:sz w:val="24"/>
          <w:szCs w:val="24"/>
        </w:rPr>
        <w:t xml:space="preserve">точку, равноудалённую от этих двух точек. </w:t>
      </w:r>
      <w:r w:rsidRPr="000F63AA">
        <w:rPr>
          <w:sz w:val="24"/>
          <w:szCs w:val="24"/>
        </w:rPr>
        <w:t>Сколько решений может иметь задача?</w:t>
      </w:r>
      <w:r w:rsidRPr="000F63AA">
        <w:rPr>
          <w:i/>
          <w:spacing w:val="-4"/>
          <w:sz w:val="24"/>
          <w:szCs w:val="24"/>
        </w:rPr>
        <w:t xml:space="preserve"> </w:t>
      </w:r>
    </w:p>
    <w:p w:rsidR="00505DBC" w:rsidRDefault="00505DBC" w:rsidP="00505DBC">
      <w:pPr>
        <w:jc w:val="both"/>
        <w:rPr>
          <w:sz w:val="24"/>
          <w:szCs w:val="24"/>
        </w:rPr>
      </w:pPr>
    </w:p>
    <w:p w:rsidR="00505DBC" w:rsidRPr="000F63AA" w:rsidRDefault="00505DBC" w:rsidP="00505DBC">
      <w:pPr>
        <w:jc w:val="both"/>
        <w:rPr>
          <w:sz w:val="24"/>
          <w:szCs w:val="24"/>
        </w:rPr>
      </w:pPr>
      <w:r w:rsidRPr="000F63AA">
        <w:rPr>
          <w:color w:val="000000"/>
          <w:sz w:val="24"/>
        </w:rPr>
        <w:t>Итоговая контрольная работа</w:t>
      </w:r>
    </w:p>
    <w:p w:rsidR="00505DBC" w:rsidRPr="000F63AA" w:rsidRDefault="00505DBC" w:rsidP="00505DBC">
      <w:pPr>
        <w:spacing w:before="240" w:after="240"/>
        <w:jc w:val="center"/>
        <w:rPr>
          <w:rStyle w:val="1f2"/>
          <w:b/>
          <w:bCs/>
          <w:color w:val="000000"/>
        </w:rPr>
      </w:pPr>
      <w:r>
        <w:rPr>
          <w:rStyle w:val="1f2"/>
          <w:b/>
          <w:bCs/>
          <w:color w:val="000000"/>
        </w:rPr>
        <w:t>Вариант 1</w:t>
      </w:r>
    </w:p>
    <w:p w:rsidR="00505DBC" w:rsidRPr="00E51361" w:rsidRDefault="00505DBC" w:rsidP="00505DBC">
      <w:pPr>
        <w:widowControl/>
        <w:numPr>
          <w:ilvl w:val="0"/>
          <w:numId w:val="383"/>
        </w:numPr>
        <w:suppressAutoHyphens/>
        <w:autoSpaceDE/>
        <w:spacing w:before="240" w:after="240"/>
        <w:ind w:left="927" w:hanging="360"/>
        <w:textAlignment w:val="baseline"/>
      </w:pPr>
      <w:r w:rsidRPr="00E51361">
        <w:rPr>
          <w:bCs/>
          <w:shd w:val="clear" w:color="auto" w:fill="FFFFFF"/>
        </w:rPr>
        <w:t>Найдите неизвестные углы треугольника:</w:t>
      </w:r>
      <w:r w:rsidRPr="00E51361">
        <w:rPr>
          <w:shd w:val="clear" w:color="auto" w:fill="FFFFFF"/>
        </w:rPr>
        <w:t> Один угол треугольника равен 40°, второй — на 30° больше третьего. Найдите все углы треугольника. </w:t>
      </w:r>
    </w:p>
    <w:p w:rsidR="00505DBC" w:rsidRPr="00E51361" w:rsidRDefault="00505DBC" w:rsidP="00505DBC">
      <w:pPr>
        <w:pStyle w:val="af9"/>
        <w:numPr>
          <w:ilvl w:val="0"/>
          <w:numId w:val="383"/>
        </w:numPr>
        <w:autoSpaceDN w:val="0"/>
        <w:spacing w:before="320" w:beforeAutospacing="0" w:after="320" w:afterAutospacing="0"/>
        <w:ind w:left="927" w:hanging="360"/>
        <w:textAlignment w:val="baseline"/>
      </w:pPr>
      <w:r w:rsidRPr="00E51361">
        <w:rPr>
          <w:bCs/>
          <w:shd w:val="clear" w:color="auto" w:fill="FFFFFF"/>
        </w:rPr>
        <w:t>Найдите углы при основании равнобедренного треугольника:</w:t>
      </w:r>
      <w:r w:rsidRPr="00E51361">
        <w:rPr>
          <w:shd w:val="clear" w:color="auto" w:fill="FFFFFF"/>
        </w:rPr>
        <w:t> Угол при вершине равен 80°. </w:t>
      </w:r>
    </w:p>
    <w:p w:rsidR="00505DBC" w:rsidRPr="00E51361" w:rsidRDefault="00505DBC" w:rsidP="00505DBC">
      <w:pPr>
        <w:widowControl/>
        <w:numPr>
          <w:ilvl w:val="0"/>
          <w:numId w:val="383"/>
        </w:numPr>
        <w:autoSpaceDE/>
        <w:ind w:left="927" w:hanging="360"/>
        <w:textAlignment w:val="baseline"/>
        <w:rPr>
          <w:bCs/>
          <w:sz w:val="24"/>
          <w:szCs w:val="24"/>
        </w:rPr>
      </w:pPr>
      <w:r w:rsidRPr="00BD32C0">
        <w:rPr>
          <w:bCs/>
          <w:color w:val="000000"/>
          <w:sz w:val="24"/>
          <w:szCs w:val="24"/>
          <w:shd w:val="clear" w:color="auto" w:fill="FFFFFF"/>
          <w:lang w:eastAsia="zh-CN"/>
        </w:rPr>
        <w:t>Объясните, почему две прямые параллельны, если один из односторонних внутренних углов при пересечении их секущей равен 120°, а другой — 60°.</w:t>
      </w:r>
      <w:r w:rsidRPr="00E51361">
        <w:rPr>
          <w:bCs/>
          <w:color w:val="000000"/>
          <w:sz w:val="24"/>
          <w:szCs w:val="24"/>
          <w:shd w:val="clear" w:color="auto" w:fill="FFFFFF"/>
          <w:lang w:eastAsia="zh-CN"/>
        </w:rPr>
        <w:t> </w:t>
      </w:r>
      <w:r w:rsidRPr="00BD32C0">
        <w:rPr>
          <w:color w:val="000000"/>
          <w:sz w:val="24"/>
          <w:szCs w:val="24"/>
          <w:shd w:val="clear" w:color="auto" w:fill="FFFFFF"/>
          <w:lang w:eastAsia="zh-CN"/>
        </w:rPr>
        <w:t xml:space="preserve">Даны две прямые </w:t>
      </w:r>
      <w:r w:rsidRPr="00E51361">
        <w:rPr>
          <w:color w:val="000000"/>
          <w:sz w:val="24"/>
          <w:szCs w:val="24"/>
          <w:shd w:val="clear" w:color="auto" w:fill="FFFFFF"/>
          <w:lang w:eastAsia="zh-CN"/>
        </w:rPr>
        <w:t>a</w:t>
      </w:r>
      <w:r w:rsidRPr="00BD32C0">
        <w:rPr>
          <w:color w:val="000000"/>
          <w:sz w:val="24"/>
          <w:szCs w:val="24"/>
          <w:shd w:val="clear" w:color="auto" w:fill="FFFFFF"/>
          <w:lang w:eastAsia="zh-CN"/>
        </w:rPr>
        <w:t xml:space="preserve"> и </w:t>
      </w:r>
      <w:r w:rsidRPr="00E51361">
        <w:rPr>
          <w:color w:val="000000"/>
          <w:sz w:val="24"/>
          <w:szCs w:val="24"/>
          <w:shd w:val="clear" w:color="auto" w:fill="FFFFFF"/>
          <w:lang w:eastAsia="zh-CN"/>
        </w:rPr>
        <w:t>b</w:t>
      </w:r>
      <w:r w:rsidRPr="00BD32C0">
        <w:rPr>
          <w:color w:val="000000"/>
          <w:sz w:val="24"/>
          <w:szCs w:val="24"/>
          <w:shd w:val="clear" w:color="auto" w:fill="FFFFFF"/>
          <w:lang w:eastAsia="zh-CN"/>
        </w:rPr>
        <w:t xml:space="preserve"> и секущая </w:t>
      </w:r>
      <w:r w:rsidRPr="00E51361">
        <w:rPr>
          <w:color w:val="000000"/>
          <w:sz w:val="24"/>
          <w:szCs w:val="24"/>
          <w:shd w:val="clear" w:color="auto" w:fill="FFFFFF"/>
          <w:lang w:eastAsia="zh-CN"/>
        </w:rPr>
        <w:t>c</w:t>
      </w:r>
      <w:r w:rsidRPr="00BD32C0">
        <w:rPr>
          <w:color w:val="000000"/>
          <w:sz w:val="24"/>
          <w:szCs w:val="24"/>
          <w:shd w:val="clear" w:color="auto" w:fill="FFFFFF"/>
          <w:lang w:eastAsia="zh-CN"/>
        </w:rPr>
        <w:t xml:space="preserve">. Известно, что один из односторонних внутренних углов равен 120°, а другой — 60°. </w:t>
      </w:r>
      <w:r w:rsidRPr="00E51361">
        <w:rPr>
          <w:color w:val="000000"/>
          <w:sz w:val="24"/>
          <w:szCs w:val="24"/>
          <w:shd w:val="clear" w:color="auto" w:fill="FFFFFF"/>
          <w:lang w:eastAsia="zh-CN"/>
        </w:rPr>
        <w:t>Объясните, почему прямые a и b параллельны. </w:t>
      </w:r>
    </w:p>
    <w:p w:rsidR="00505DBC" w:rsidRPr="00E51361" w:rsidRDefault="00505DBC" w:rsidP="00505DBC">
      <w:pPr>
        <w:pStyle w:val="af9"/>
        <w:numPr>
          <w:ilvl w:val="0"/>
          <w:numId w:val="383"/>
        </w:numPr>
        <w:autoSpaceDN w:val="0"/>
        <w:spacing w:before="320" w:beforeAutospacing="0" w:after="320" w:afterAutospacing="0"/>
        <w:ind w:left="927" w:hanging="360"/>
        <w:textAlignment w:val="baseline"/>
      </w:pPr>
      <w:r w:rsidRPr="00E51361">
        <w:rPr>
          <w:bCs/>
          <w:shd w:val="clear" w:color="auto" w:fill="FFFFFF"/>
        </w:rPr>
        <w:t>Найдите третью сторону прямоугольного треугольника:</w:t>
      </w:r>
      <w:r w:rsidRPr="00E51361">
        <w:rPr>
          <w:shd w:val="clear" w:color="auto" w:fill="FFFFFF"/>
        </w:rPr>
        <w:t> Катеты равны 6 см и 8 см. Найдите гипотенузу. </w:t>
      </w:r>
    </w:p>
    <w:p w:rsidR="00505DBC" w:rsidRPr="00E51361" w:rsidRDefault="00505DBC" w:rsidP="00505DBC">
      <w:pPr>
        <w:widowControl/>
        <w:numPr>
          <w:ilvl w:val="0"/>
          <w:numId w:val="383"/>
        </w:numPr>
        <w:autoSpaceDE/>
        <w:ind w:left="927" w:hanging="360"/>
        <w:textAlignment w:val="baseline"/>
        <w:rPr>
          <w:sz w:val="24"/>
          <w:szCs w:val="24"/>
        </w:rPr>
      </w:pPr>
      <w:r w:rsidRPr="00BD32C0">
        <w:rPr>
          <w:bCs/>
          <w:color w:val="000000"/>
          <w:sz w:val="24"/>
          <w:szCs w:val="24"/>
          <w:shd w:val="clear" w:color="auto" w:fill="FFFFFF"/>
          <w:lang w:eastAsia="zh-CN"/>
        </w:rPr>
        <w:t xml:space="preserve">Начертите окружность с центром </w:t>
      </w:r>
      <w:r w:rsidRPr="00E51361">
        <w:rPr>
          <w:bCs/>
          <w:color w:val="000000"/>
          <w:sz w:val="24"/>
          <w:szCs w:val="24"/>
          <w:shd w:val="clear" w:color="auto" w:fill="FFFFFF"/>
          <w:lang w:eastAsia="zh-CN"/>
        </w:rPr>
        <w:t>O</w:t>
      </w:r>
      <w:r w:rsidRPr="00BD32C0">
        <w:rPr>
          <w:bCs/>
          <w:color w:val="000000"/>
          <w:sz w:val="24"/>
          <w:szCs w:val="24"/>
          <w:shd w:val="clear" w:color="auto" w:fill="FFFFFF"/>
          <w:lang w:eastAsia="zh-CN"/>
        </w:rPr>
        <w:t xml:space="preserve"> и радиусом 3 см. Постройте хорду </w:t>
      </w:r>
      <w:r w:rsidRPr="00E51361">
        <w:rPr>
          <w:bCs/>
          <w:color w:val="000000"/>
          <w:sz w:val="24"/>
          <w:szCs w:val="24"/>
          <w:shd w:val="clear" w:color="auto" w:fill="FFFFFF"/>
          <w:lang w:eastAsia="zh-CN"/>
        </w:rPr>
        <w:t>AB</w:t>
      </w:r>
      <w:r w:rsidRPr="00BD32C0">
        <w:rPr>
          <w:bCs/>
          <w:color w:val="000000"/>
          <w:sz w:val="24"/>
          <w:szCs w:val="24"/>
          <w:shd w:val="clear" w:color="auto" w:fill="FFFFFF"/>
          <w:lang w:eastAsia="zh-CN"/>
        </w:rPr>
        <w:t xml:space="preserve"> длиной 4 см.</w:t>
      </w:r>
      <w:r w:rsidRPr="00E51361">
        <w:rPr>
          <w:color w:val="000000"/>
          <w:sz w:val="24"/>
          <w:szCs w:val="24"/>
          <w:shd w:val="clear" w:color="auto" w:fill="FFFFFF"/>
          <w:lang w:eastAsia="zh-CN"/>
        </w:rPr>
        <w:t> </w:t>
      </w:r>
    </w:p>
    <w:p w:rsidR="00505DBC" w:rsidRPr="00E51361" w:rsidRDefault="00505DBC" w:rsidP="00505DBC">
      <w:pPr>
        <w:rPr>
          <w:color w:val="000000"/>
          <w:sz w:val="28"/>
        </w:rPr>
      </w:pPr>
    </w:p>
    <w:p w:rsidR="00505DBC" w:rsidRPr="00E51361" w:rsidRDefault="00505DBC" w:rsidP="00505DBC">
      <w:pPr>
        <w:spacing w:line="360" w:lineRule="auto"/>
        <w:jc w:val="center"/>
        <w:rPr>
          <w:rStyle w:val="1f2"/>
          <w:b/>
          <w:bCs/>
          <w:color w:val="000000"/>
          <w:sz w:val="24"/>
          <w:szCs w:val="24"/>
        </w:rPr>
      </w:pPr>
      <w:r w:rsidRPr="00E51361">
        <w:rPr>
          <w:rStyle w:val="1f2"/>
          <w:b/>
          <w:bCs/>
          <w:color w:val="000000"/>
          <w:sz w:val="24"/>
          <w:szCs w:val="24"/>
        </w:rPr>
        <w:t>Вариант 2</w:t>
      </w:r>
    </w:p>
    <w:p w:rsidR="00505DBC" w:rsidRPr="00E51361" w:rsidRDefault="00505DBC" w:rsidP="00505DBC">
      <w:pPr>
        <w:pStyle w:val="af9"/>
        <w:numPr>
          <w:ilvl w:val="0"/>
          <w:numId w:val="384"/>
        </w:numPr>
        <w:autoSpaceDN w:val="0"/>
        <w:spacing w:before="320" w:beforeAutospacing="0" w:after="320" w:afterAutospacing="0"/>
        <w:textAlignment w:val="baseline"/>
      </w:pPr>
      <w:r w:rsidRPr="00E51361">
        <w:rPr>
          <w:bCs/>
          <w:shd w:val="clear" w:color="auto" w:fill="FFFFFF"/>
        </w:rPr>
        <w:t>Найдите неизвестные углы треугольника:</w:t>
      </w:r>
      <w:r w:rsidRPr="00E51361">
        <w:rPr>
          <w:shd w:val="clear" w:color="auto" w:fill="FFFFFF"/>
        </w:rPr>
        <w:t> Один угол треугольника равен 50°, второй — на 20° меньше третьего. Найдите все углы треугольника. </w:t>
      </w:r>
    </w:p>
    <w:p w:rsidR="00505DBC" w:rsidRPr="00E51361" w:rsidRDefault="00505DBC" w:rsidP="00505DBC">
      <w:pPr>
        <w:pStyle w:val="af9"/>
        <w:numPr>
          <w:ilvl w:val="0"/>
          <w:numId w:val="384"/>
        </w:numPr>
        <w:autoSpaceDN w:val="0"/>
        <w:spacing w:before="320" w:beforeAutospacing="0" w:after="320" w:afterAutospacing="0"/>
        <w:textAlignment w:val="baseline"/>
      </w:pPr>
      <w:r w:rsidRPr="00E51361">
        <w:rPr>
          <w:bCs/>
          <w:shd w:val="clear" w:color="auto" w:fill="FFFFFF"/>
        </w:rPr>
        <w:lastRenderedPageBreak/>
        <w:t>Найдите углы при основании равнобедренного треугольника:</w:t>
      </w:r>
      <w:r w:rsidRPr="00E51361">
        <w:rPr>
          <w:shd w:val="clear" w:color="auto" w:fill="FFFFFF"/>
        </w:rPr>
        <w:t> Угол при вершине равен 40°. </w:t>
      </w:r>
    </w:p>
    <w:p w:rsidR="00505DBC" w:rsidRPr="00E51361" w:rsidRDefault="00505DBC" w:rsidP="00505DBC">
      <w:pPr>
        <w:widowControl/>
        <w:numPr>
          <w:ilvl w:val="0"/>
          <w:numId w:val="384"/>
        </w:numPr>
        <w:autoSpaceDE/>
        <w:textAlignment w:val="baseline"/>
        <w:rPr>
          <w:bCs/>
          <w:sz w:val="24"/>
          <w:szCs w:val="24"/>
        </w:rPr>
      </w:pPr>
      <w:r w:rsidRPr="00BD32C0">
        <w:rPr>
          <w:bCs/>
          <w:color w:val="000000"/>
          <w:sz w:val="24"/>
          <w:szCs w:val="24"/>
          <w:shd w:val="clear" w:color="auto" w:fill="FFFFFF"/>
          <w:lang w:eastAsia="zh-CN"/>
        </w:rPr>
        <w:t>Докажите, что две прямые параллельны, если соответственные углы при пересечении этих прямых секущей равны 75°.</w:t>
      </w:r>
      <w:r w:rsidRPr="00E51361">
        <w:rPr>
          <w:bCs/>
          <w:color w:val="000000"/>
          <w:sz w:val="24"/>
          <w:szCs w:val="24"/>
          <w:shd w:val="clear" w:color="auto" w:fill="FFFFFF"/>
          <w:lang w:eastAsia="zh-CN"/>
        </w:rPr>
        <w:t> </w:t>
      </w:r>
    </w:p>
    <w:p w:rsidR="00505DBC" w:rsidRPr="00E51361" w:rsidRDefault="00505DBC" w:rsidP="00505DBC">
      <w:pPr>
        <w:rPr>
          <w:sz w:val="24"/>
          <w:szCs w:val="24"/>
        </w:rPr>
      </w:pPr>
      <w:r w:rsidRPr="00BD32C0">
        <w:rPr>
          <w:color w:val="000000"/>
          <w:sz w:val="24"/>
          <w:szCs w:val="24"/>
          <w:shd w:val="clear" w:color="auto" w:fill="FFFFFF"/>
          <w:lang w:eastAsia="zh-CN"/>
        </w:rPr>
        <w:t xml:space="preserve">Один из соответственных углов при пересечении двух прямых </w:t>
      </w:r>
      <w:r w:rsidRPr="00E51361">
        <w:rPr>
          <w:color w:val="000000"/>
          <w:sz w:val="24"/>
          <w:szCs w:val="24"/>
          <w:shd w:val="clear" w:color="auto" w:fill="FFFFFF"/>
          <w:lang w:eastAsia="zh-CN"/>
        </w:rPr>
        <w:t>m</w:t>
      </w:r>
      <w:r w:rsidRPr="00BD32C0">
        <w:rPr>
          <w:color w:val="000000"/>
          <w:sz w:val="24"/>
          <w:szCs w:val="24"/>
          <w:shd w:val="clear" w:color="auto" w:fill="FFFFFF"/>
          <w:lang w:eastAsia="zh-CN"/>
        </w:rPr>
        <w:t xml:space="preserve"> и </w:t>
      </w:r>
      <w:r w:rsidRPr="00E51361">
        <w:rPr>
          <w:color w:val="000000"/>
          <w:sz w:val="24"/>
          <w:szCs w:val="24"/>
          <w:shd w:val="clear" w:color="auto" w:fill="FFFFFF"/>
          <w:lang w:eastAsia="zh-CN"/>
        </w:rPr>
        <w:t>n</w:t>
      </w:r>
      <w:r w:rsidRPr="00BD32C0">
        <w:rPr>
          <w:color w:val="000000"/>
          <w:sz w:val="24"/>
          <w:szCs w:val="24"/>
          <w:shd w:val="clear" w:color="auto" w:fill="FFFFFF"/>
          <w:lang w:eastAsia="zh-CN"/>
        </w:rPr>
        <w:t xml:space="preserve"> секущей </w:t>
      </w:r>
      <w:r w:rsidRPr="00E51361">
        <w:rPr>
          <w:color w:val="000000"/>
          <w:sz w:val="24"/>
          <w:szCs w:val="24"/>
          <w:shd w:val="clear" w:color="auto" w:fill="FFFFFF"/>
          <w:lang w:eastAsia="zh-CN"/>
        </w:rPr>
        <w:t>k</w:t>
      </w:r>
      <w:r w:rsidRPr="00BD32C0">
        <w:rPr>
          <w:color w:val="000000"/>
          <w:sz w:val="24"/>
          <w:szCs w:val="24"/>
          <w:shd w:val="clear" w:color="auto" w:fill="FFFFFF"/>
          <w:lang w:eastAsia="zh-CN"/>
        </w:rPr>
        <w:t xml:space="preserve"> равен 75°. Второй соответственный угол тоже равен 75°. Докажите, что прямые </w:t>
      </w:r>
      <w:r w:rsidRPr="00E51361">
        <w:rPr>
          <w:color w:val="000000"/>
          <w:sz w:val="24"/>
          <w:szCs w:val="24"/>
          <w:shd w:val="clear" w:color="auto" w:fill="FFFFFF"/>
          <w:lang w:eastAsia="zh-CN"/>
        </w:rPr>
        <w:t>m</w:t>
      </w:r>
      <w:r w:rsidRPr="00BD32C0">
        <w:rPr>
          <w:color w:val="000000"/>
          <w:sz w:val="24"/>
          <w:szCs w:val="24"/>
          <w:shd w:val="clear" w:color="auto" w:fill="FFFFFF"/>
          <w:lang w:eastAsia="zh-CN"/>
        </w:rPr>
        <w:t xml:space="preserve"> и </w:t>
      </w:r>
      <w:r w:rsidRPr="00E51361">
        <w:rPr>
          <w:color w:val="000000"/>
          <w:sz w:val="24"/>
          <w:szCs w:val="24"/>
          <w:shd w:val="clear" w:color="auto" w:fill="FFFFFF"/>
          <w:lang w:eastAsia="zh-CN"/>
        </w:rPr>
        <w:t>n</w:t>
      </w:r>
      <w:r w:rsidRPr="00BD32C0">
        <w:rPr>
          <w:color w:val="000000"/>
          <w:sz w:val="24"/>
          <w:szCs w:val="24"/>
          <w:shd w:val="clear" w:color="auto" w:fill="FFFFFF"/>
          <w:lang w:eastAsia="zh-CN"/>
        </w:rPr>
        <w:t xml:space="preserve"> параллельны.</w:t>
      </w:r>
      <w:r w:rsidRPr="00E51361">
        <w:rPr>
          <w:color w:val="000000"/>
          <w:sz w:val="24"/>
          <w:szCs w:val="24"/>
          <w:shd w:val="clear" w:color="auto" w:fill="FFFFFF"/>
          <w:lang w:eastAsia="zh-CN"/>
        </w:rPr>
        <w:t> </w:t>
      </w:r>
    </w:p>
    <w:p w:rsidR="00505DBC" w:rsidRPr="00E51361" w:rsidRDefault="00505DBC" w:rsidP="00505DBC">
      <w:pPr>
        <w:pStyle w:val="af9"/>
        <w:numPr>
          <w:ilvl w:val="0"/>
          <w:numId w:val="384"/>
        </w:numPr>
        <w:autoSpaceDN w:val="0"/>
        <w:spacing w:before="320" w:beforeAutospacing="0" w:after="320" w:afterAutospacing="0"/>
        <w:textAlignment w:val="baseline"/>
      </w:pPr>
      <w:r w:rsidRPr="00E51361">
        <w:rPr>
          <w:bCs/>
          <w:shd w:val="clear" w:color="auto" w:fill="FFFFFF"/>
        </w:rPr>
        <w:t>Найдите третью сторону прямоугольного треугольника:</w:t>
      </w:r>
      <w:r w:rsidRPr="00E51361">
        <w:rPr>
          <w:shd w:val="clear" w:color="auto" w:fill="FFFFFF"/>
        </w:rPr>
        <w:t> Катеты равны 9 см и 12 см. Найдите гипотенузу. </w:t>
      </w:r>
    </w:p>
    <w:p w:rsidR="00505DBC" w:rsidRPr="00E51361" w:rsidRDefault="00505DBC" w:rsidP="00505DBC">
      <w:pPr>
        <w:widowControl/>
        <w:numPr>
          <w:ilvl w:val="0"/>
          <w:numId w:val="384"/>
        </w:numPr>
        <w:autoSpaceDE/>
        <w:textAlignment w:val="baseline"/>
        <w:rPr>
          <w:sz w:val="24"/>
          <w:szCs w:val="24"/>
        </w:rPr>
      </w:pPr>
      <w:r w:rsidRPr="00BD32C0">
        <w:rPr>
          <w:bCs/>
          <w:color w:val="000000"/>
          <w:sz w:val="24"/>
          <w:szCs w:val="24"/>
          <w:shd w:val="clear" w:color="auto" w:fill="FFFFFF"/>
          <w:lang w:eastAsia="zh-CN"/>
        </w:rPr>
        <w:t xml:space="preserve">Начертите окружность с центром </w:t>
      </w:r>
      <w:r w:rsidRPr="00E51361">
        <w:rPr>
          <w:bCs/>
          <w:color w:val="000000"/>
          <w:sz w:val="24"/>
          <w:szCs w:val="24"/>
          <w:shd w:val="clear" w:color="auto" w:fill="FFFFFF"/>
          <w:lang w:eastAsia="zh-CN"/>
        </w:rPr>
        <w:t>O</w:t>
      </w:r>
      <w:r w:rsidRPr="00BD32C0">
        <w:rPr>
          <w:bCs/>
          <w:color w:val="000000"/>
          <w:sz w:val="24"/>
          <w:szCs w:val="24"/>
          <w:shd w:val="clear" w:color="auto" w:fill="FFFFFF"/>
          <w:lang w:eastAsia="zh-CN"/>
        </w:rPr>
        <w:t xml:space="preserve"> и радиусом 4 см. Постройте диаметр </w:t>
      </w:r>
      <w:r w:rsidRPr="00E51361">
        <w:rPr>
          <w:bCs/>
          <w:color w:val="000000"/>
          <w:sz w:val="24"/>
          <w:szCs w:val="24"/>
          <w:shd w:val="clear" w:color="auto" w:fill="FFFFFF"/>
          <w:lang w:eastAsia="zh-CN"/>
        </w:rPr>
        <w:t>MN</w:t>
      </w:r>
      <w:r w:rsidRPr="00BD32C0">
        <w:rPr>
          <w:bCs/>
          <w:color w:val="000000"/>
          <w:sz w:val="24"/>
          <w:szCs w:val="24"/>
          <w:shd w:val="clear" w:color="auto" w:fill="FFFFFF"/>
          <w:lang w:eastAsia="zh-CN"/>
        </w:rPr>
        <w:t xml:space="preserve"> и касательную к окружности в точке </w:t>
      </w:r>
      <w:r w:rsidRPr="00E51361">
        <w:rPr>
          <w:bCs/>
          <w:color w:val="000000"/>
          <w:sz w:val="24"/>
          <w:szCs w:val="24"/>
          <w:shd w:val="clear" w:color="auto" w:fill="FFFFFF"/>
          <w:lang w:eastAsia="zh-CN"/>
        </w:rPr>
        <w:t>M</w:t>
      </w:r>
      <w:r w:rsidRPr="00BD32C0">
        <w:rPr>
          <w:bCs/>
          <w:color w:val="000000"/>
          <w:sz w:val="24"/>
          <w:szCs w:val="24"/>
          <w:shd w:val="clear" w:color="auto" w:fill="FFFFFF"/>
          <w:lang w:eastAsia="zh-CN"/>
        </w:rPr>
        <w:t>.</w:t>
      </w:r>
      <w:r w:rsidRPr="00E51361">
        <w:rPr>
          <w:color w:val="000000"/>
          <w:sz w:val="24"/>
          <w:szCs w:val="24"/>
          <w:shd w:val="clear" w:color="auto" w:fill="FFFFFF"/>
          <w:lang w:eastAsia="zh-CN"/>
        </w:rPr>
        <w:t> </w:t>
      </w:r>
    </w:p>
    <w:p w:rsidR="00505DBC" w:rsidRDefault="00505DBC" w:rsidP="00505DBC">
      <w:pPr>
        <w:rPr>
          <w:b/>
          <w:color w:val="000000"/>
          <w:sz w:val="28"/>
        </w:rPr>
      </w:pPr>
    </w:p>
    <w:p w:rsidR="00505DBC" w:rsidRDefault="00505DBC" w:rsidP="00505DBC">
      <w:pPr>
        <w:jc w:val="center"/>
        <w:rPr>
          <w:b/>
          <w:color w:val="000000"/>
          <w:sz w:val="28"/>
        </w:rPr>
      </w:pPr>
      <w:r>
        <w:rPr>
          <w:b/>
          <w:color w:val="000000"/>
          <w:sz w:val="28"/>
        </w:rPr>
        <w:t>8 КЛАСС</w:t>
      </w:r>
    </w:p>
    <w:p w:rsidR="00505DBC" w:rsidRDefault="00505DBC" w:rsidP="00505DBC">
      <w:pPr>
        <w:rPr>
          <w:b/>
          <w:color w:val="000000"/>
          <w:sz w:val="28"/>
        </w:rPr>
      </w:pPr>
      <w:r w:rsidRPr="00DE1E08">
        <w:rPr>
          <w:color w:val="000000"/>
          <w:sz w:val="24"/>
        </w:rPr>
        <w:t>Контрольная работа по теме "Четырёхугольники"</w:t>
      </w:r>
    </w:p>
    <w:p w:rsidR="00505DBC" w:rsidRPr="00286383" w:rsidRDefault="00505DBC" w:rsidP="00505DBC">
      <w:pPr>
        <w:jc w:val="center"/>
        <w:rPr>
          <w:b/>
          <w:color w:val="000000"/>
          <w:sz w:val="24"/>
          <w:szCs w:val="24"/>
        </w:rPr>
      </w:pPr>
      <w:r w:rsidRPr="00286383">
        <w:rPr>
          <w:b/>
          <w:color w:val="000000"/>
          <w:sz w:val="24"/>
          <w:szCs w:val="24"/>
        </w:rPr>
        <w:t>Вариант-1</w:t>
      </w:r>
    </w:p>
    <w:p w:rsidR="00505DBC" w:rsidRPr="00286383" w:rsidRDefault="00505DBC" w:rsidP="00505DBC">
      <w:pPr>
        <w:rPr>
          <w:color w:val="000000"/>
          <w:sz w:val="24"/>
          <w:szCs w:val="24"/>
        </w:rPr>
      </w:pPr>
      <w:r w:rsidRPr="00286383">
        <w:rPr>
          <w:color w:val="000000"/>
          <w:sz w:val="24"/>
          <w:szCs w:val="24"/>
        </w:rPr>
        <w:t xml:space="preserve">1. Диагонали прямоугольника </w:t>
      </w:r>
      <w:r w:rsidRPr="00046609">
        <w:rPr>
          <w:color w:val="000000"/>
          <w:sz w:val="24"/>
          <w:szCs w:val="24"/>
        </w:rPr>
        <w:t>ABCD</w:t>
      </w:r>
      <w:r w:rsidRPr="00286383">
        <w:rPr>
          <w:color w:val="000000"/>
          <w:sz w:val="24"/>
          <w:szCs w:val="24"/>
        </w:rPr>
        <w:t xml:space="preserve"> пересекаются в точке О, ∟АВО=36</w:t>
      </w:r>
      <w:r w:rsidRPr="00286383">
        <w:rPr>
          <w:color w:val="000000"/>
          <w:sz w:val="24"/>
          <w:szCs w:val="24"/>
          <w:vertAlign w:val="superscript"/>
        </w:rPr>
        <w:t>0</w:t>
      </w:r>
      <w:r w:rsidRPr="00286383">
        <w:rPr>
          <w:color w:val="000000"/>
          <w:sz w:val="24"/>
          <w:szCs w:val="24"/>
        </w:rPr>
        <w:t xml:space="preserve">. Найдите угол </w:t>
      </w:r>
      <w:r w:rsidRPr="00046609">
        <w:rPr>
          <w:color w:val="000000"/>
          <w:sz w:val="24"/>
          <w:szCs w:val="24"/>
        </w:rPr>
        <w:t>AOD</w:t>
      </w:r>
      <w:r w:rsidRPr="00286383">
        <w:rPr>
          <w:color w:val="000000"/>
          <w:sz w:val="24"/>
          <w:szCs w:val="24"/>
        </w:rPr>
        <w:t>.</w:t>
      </w:r>
    </w:p>
    <w:p w:rsidR="00505DBC" w:rsidRPr="00286383" w:rsidRDefault="00505DBC" w:rsidP="00505DBC">
      <w:pPr>
        <w:rPr>
          <w:color w:val="000000"/>
          <w:sz w:val="24"/>
          <w:szCs w:val="24"/>
        </w:rPr>
      </w:pPr>
      <w:r w:rsidRPr="00286383">
        <w:rPr>
          <w:color w:val="000000"/>
          <w:sz w:val="24"/>
          <w:szCs w:val="24"/>
        </w:rPr>
        <w:t>2. Найдите углы прямоугольной трапеции, если один из его углов равен 20</w:t>
      </w:r>
      <w:r w:rsidRPr="00286383">
        <w:rPr>
          <w:color w:val="000000"/>
          <w:sz w:val="24"/>
          <w:szCs w:val="24"/>
          <w:vertAlign w:val="superscript"/>
        </w:rPr>
        <w:t>0</w:t>
      </w:r>
      <w:r w:rsidRPr="00286383">
        <w:rPr>
          <w:color w:val="000000"/>
          <w:sz w:val="24"/>
          <w:szCs w:val="24"/>
        </w:rPr>
        <w:t>.</w:t>
      </w:r>
    </w:p>
    <w:p w:rsidR="00505DBC" w:rsidRPr="00286383" w:rsidRDefault="00505DBC" w:rsidP="00505DBC">
      <w:pPr>
        <w:rPr>
          <w:color w:val="000000"/>
          <w:sz w:val="24"/>
          <w:szCs w:val="24"/>
        </w:rPr>
      </w:pPr>
      <w:r w:rsidRPr="00286383">
        <w:rPr>
          <w:color w:val="000000"/>
          <w:sz w:val="24"/>
          <w:szCs w:val="24"/>
        </w:rPr>
        <w:t>3. Стороны параллелограмма относятся как 1:2, а его периметр равен 30 см. Найдите стороны параллелограмма.</w:t>
      </w:r>
    </w:p>
    <w:p w:rsidR="00505DBC" w:rsidRPr="00286383" w:rsidRDefault="00505DBC" w:rsidP="00505DBC">
      <w:pPr>
        <w:rPr>
          <w:color w:val="000000"/>
          <w:sz w:val="24"/>
          <w:szCs w:val="24"/>
        </w:rPr>
      </w:pPr>
      <w:r w:rsidRPr="00286383">
        <w:rPr>
          <w:color w:val="000000"/>
          <w:sz w:val="24"/>
          <w:szCs w:val="24"/>
        </w:rPr>
        <w:t>4. В равнобедренной трапеции сумма углов при большем основании равна 96</w:t>
      </w:r>
      <w:r w:rsidRPr="00286383">
        <w:rPr>
          <w:color w:val="000000"/>
          <w:sz w:val="24"/>
          <w:szCs w:val="24"/>
          <w:vertAlign w:val="superscript"/>
        </w:rPr>
        <w:t>0</w:t>
      </w:r>
      <w:r w:rsidRPr="00286383">
        <w:rPr>
          <w:color w:val="000000"/>
          <w:sz w:val="24"/>
          <w:szCs w:val="24"/>
        </w:rPr>
        <w:t>. Найдите углы трапеции.</w:t>
      </w:r>
    </w:p>
    <w:p w:rsidR="00505DBC" w:rsidRDefault="00505DBC" w:rsidP="00505DBC">
      <w:pPr>
        <w:rPr>
          <w:color w:val="000000"/>
          <w:sz w:val="24"/>
          <w:szCs w:val="24"/>
        </w:rPr>
      </w:pPr>
      <w:r w:rsidRPr="00286383">
        <w:rPr>
          <w:color w:val="000000"/>
          <w:sz w:val="24"/>
          <w:szCs w:val="24"/>
        </w:rPr>
        <w:t xml:space="preserve">5. Высота ВМ, проведенная из вершины угла ромба </w:t>
      </w:r>
      <w:r w:rsidRPr="00046609">
        <w:rPr>
          <w:color w:val="000000"/>
          <w:sz w:val="24"/>
          <w:szCs w:val="24"/>
        </w:rPr>
        <w:t>ABCD</w:t>
      </w:r>
      <w:r w:rsidRPr="00286383">
        <w:rPr>
          <w:color w:val="000000"/>
          <w:sz w:val="24"/>
          <w:szCs w:val="24"/>
        </w:rPr>
        <w:t xml:space="preserve"> образует со стороной АВ угол 30</w:t>
      </w:r>
      <w:r w:rsidRPr="00286383">
        <w:rPr>
          <w:color w:val="000000"/>
          <w:sz w:val="24"/>
          <w:szCs w:val="24"/>
          <w:vertAlign w:val="superscript"/>
        </w:rPr>
        <w:t>0</w:t>
      </w:r>
      <w:r w:rsidRPr="00286383">
        <w:rPr>
          <w:color w:val="000000"/>
          <w:sz w:val="24"/>
          <w:szCs w:val="24"/>
        </w:rPr>
        <w:t>, АМ = 4 см. Найдите длину диагонали А</w:t>
      </w:r>
      <w:r w:rsidRPr="00046609">
        <w:rPr>
          <w:color w:val="000000"/>
          <w:sz w:val="24"/>
          <w:szCs w:val="24"/>
        </w:rPr>
        <w:t>D</w:t>
      </w:r>
      <w:r w:rsidRPr="00286383">
        <w:rPr>
          <w:color w:val="000000"/>
          <w:sz w:val="24"/>
          <w:szCs w:val="24"/>
        </w:rPr>
        <w:t>.</w:t>
      </w:r>
    </w:p>
    <w:p w:rsidR="00505DBC" w:rsidRPr="00286383" w:rsidRDefault="00505DBC" w:rsidP="00505DBC">
      <w:pPr>
        <w:jc w:val="center"/>
        <w:rPr>
          <w:b/>
          <w:color w:val="000000"/>
          <w:sz w:val="24"/>
          <w:szCs w:val="24"/>
        </w:rPr>
      </w:pPr>
      <w:r w:rsidRPr="00286383">
        <w:rPr>
          <w:b/>
          <w:color w:val="000000"/>
          <w:sz w:val="24"/>
          <w:szCs w:val="24"/>
        </w:rPr>
        <w:t>Вариант-2.</w:t>
      </w:r>
    </w:p>
    <w:p w:rsidR="00505DBC" w:rsidRPr="00286383" w:rsidRDefault="00505DBC" w:rsidP="00505DBC">
      <w:pPr>
        <w:rPr>
          <w:color w:val="000000"/>
          <w:sz w:val="24"/>
          <w:szCs w:val="24"/>
        </w:rPr>
      </w:pPr>
      <w:r w:rsidRPr="00286383">
        <w:rPr>
          <w:color w:val="000000"/>
          <w:sz w:val="24"/>
          <w:szCs w:val="24"/>
        </w:rPr>
        <w:t xml:space="preserve">1. Диагонали прямоугольника </w:t>
      </w:r>
      <w:r w:rsidRPr="00046609">
        <w:rPr>
          <w:color w:val="000000"/>
          <w:sz w:val="24"/>
          <w:szCs w:val="24"/>
        </w:rPr>
        <w:t>MNKP</w:t>
      </w:r>
      <w:r w:rsidRPr="00286383">
        <w:rPr>
          <w:color w:val="000000"/>
          <w:sz w:val="24"/>
          <w:szCs w:val="24"/>
        </w:rPr>
        <w:t xml:space="preserve"> пересекаются в точке О, ∟</w:t>
      </w:r>
      <w:r w:rsidRPr="00046609">
        <w:rPr>
          <w:color w:val="000000"/>
          <w:sz w:val="24"/>
          <w:szCs w:val="24"/>
        </w:rPr>
        <w:t>M</w:t>
      </w:r>
      <w:r w:rsidRPr="00286383">
        <w:rPr>
          <w:color w:val="000000"/>
          <w:sz w:val="24"/>
          <w:szCs w:val="24"/>
        </w:rPr>
        <w:t>О</w:t>
      </w:r>
      <w:r w:rsidRPr="00046609">
        <w:rPr>
          <w:color w:val="000000"/>
          <w:sz w:val="24"/>
          <w:szCs w:val="24"/>
        </w:rPr>
        <w:t>N</w:t>
      </w:r>
      <w:r w:rsidRPr="00286383">
        <w:rPr>
          <w:color w:val="000000"/>
          <w:sz w:val="24"/>
          <w:szCs w:val="24"/>
        </w:rPr>
        <w:t>=64</w:t>
      </w:r>
      <w:r w:rsidRPr="00286383">
        <w:rPr>
          <w:color w:val="000000"/>
          <w:sz w:val="24"/>
          <w:szCs w:val="24"/>
          <w:vertAlign w:val="superscript"/>
        </w:rPr>
        <w:t>0</w:t>
      </w:r>
      <w:r w:rsidRPr="00286383">
        <w:rPr>
          <w:color w:val="000000"/>
          <w:sz w:val="24"/>
          <w:szCs w:val="24"/>
        </w:rPr>
        <w:t xml:space="preserve">. Найдите угол </w:t>
      </w:r>
      <w:r w:rsidRPr="00046609">
        <w:rPr>
          <w:color w:val="000000"/>
          <w:sz w:val="24"/>
          <w:szCs w:val="24"/>
        </w:rPr>
        <w:t>OMP</w:t>
      </w:r>
      <w:r w:rsidRPr="00286383">
        <w:rPr>
          <w:color w:val="000000"/>
          <w:sz w:val="24"/>
          <w:szCs w:val="24"/>
        </w:rPr>
        <w:t>.</w:t>
      </w:r>
    </w:p>
    <w:p w:rsidR="00505DBC" w:rsidRPr="00286383" w:rsidRDefault="00505DBC" w:rsidP="00505DBC">
      <w:pPr>
        <w:rPr>
          <w:color w:val="000000"/>
          <w:sz w:val="24"/>
          <w:szCs w:val="24"/>
        </w:rPr>
      </w:pPr>
      <w:r w:rsidRPr="00286383">
        <w:rPr>
          <w:color w:val="000000"/>
          <w:sz w:val="24"/>
          <w:szCs w:val="24"/>
        </w:rPr>
        <w:t>2. Найдите углы равнобедренной трапеции, если один из его углов на 30</w:t>
      </w:r>
      <w:r w:rsidRPr="00286383">
        <w:rPr>
          <w:color w:val="000000"/>
          <w:sz w:val="24"/>
          <w:szCs w:val="24"/>
          <w:vertAlign w:val="superscript"/>
        </w:rPr>
        <w:t>0</w:t>
      </w:r>
      <w:r w:rsidRPr="00286383">
        <w:rPr>
          <w:color w:val="000000"/>
          <w:sz w:val="24"/>
          <w:szCs w:val="24"/>
        </w:rPr>
        <w:t xml:space="preserve"> больше другого.</w:t>
      </w:r>
    </w:p>
    <w:p w:rsidR="00505DBC" w:rsidRPr="00286383" w:rsidRDefault="00505DBC" w:rsidP="00505DBC">
      <w:pPr>
        <w:rPr>
          <w:color w:val="000000"/>
          <w:sz w:val="24"/>
          <w:szCs w:val="24"/>
        </w:rPr>
      </w:pPr>
      <w:r w:rsidRPr="00286383">
        <w:rPr>
          <w:color w:val="000000"/>
          <w:sz w:val="24"/>
          <w:szCs w:val="24"/>
        </w:rPr>
        <w:t>3. Стороны параллелограмма относятся как 3:1, а его периметр равен 40 см. Найдите стороны параллелограмма.</w:t>
      </w:r>
    </w:p>
    <w:p w:rsidR="00505DBC" w:rsidRPr="00286383" w:rsidRDefault="00505DBC" w:rsidP="00505DBC">
      <w:pPr>
        <w:rPr>
          <w:color w:val="000000"/>
          <w:sz w:val="24"/>
          <w:szCs w:val="24"/>
        </w:rPr>
      </w:pPr>
      <w:r w:rsidRPr="00286383">
        <w:rPr>
          <w:color w:val="000000"/>
          <w:sz w:val="24"/>
          <w:szCs w:val="24"/>
        </w:rPr>
        <w:t>4. В прямоугольной трапеции разность углов при одной из боковых сторон равна 48</w:t>
      </w:r>
      <w:r w:rsidRPr="00286383">
        <w:rPr>
          <w:color w:val="000000"/>
          <w:sz w:val="24"/>
          <w:szCs w:val="24"/>
          <w:vertAlign w:val="superscript"/>
        </w:rPr>
        <w:t>0</w:t>
      </w:r>
      <w:r w:rsidRPr="00286383">
        <w:rPr>
          <w:color w:val="000000"/>
          <w:sz w:val="24"/>
          <w:szCs w:val="24"/>
        </w:rPr>
        <w:t>. Найдите углы трапеции.</w:t>
      </w:r>
    </w:p>
    <w:p w:rsidR="00505DBC" w:rsidRDefault="00505DBC" w:rsidP="00505DBC">
      <w:pPr>
        <w:rPr>
          <w:color w:val="000000"/>
          <w:sz w:val="24"/>
          <w:szCs w:val="24"/>
        </w:rPr>
      </w:pPr>
      <w:r w:rsidRPr="00286383">
        <w:rPr>
          <w:color w:val="000000"/>
          <w:sz w:val="24"/>
          <w:szCs w:val="24"/>
        </w:rPr>
        <w:t xml:space="preserve">5. Высота ВМ, проведенная из вершины угла ромба </w:t>
      </w:r>
      <w:r w:rsidRPr="00046609">
        <w:rPr>
          <w:color w:val="000000"/>
          <w:sz w:val="24"/>
          <w:szCs w:val="24"/>
        </w:rPr>
        <w:t>ABCD</w:t>
      </w:r>
      <w:r w:rsidRPr="00286383">
        <w:rPr>
          <w:color w:val="000000"/>
          <w:sz w:val="24"/>
          <w:szCs w:val="24"/>
        </w:rPr>
        <w:t xml:space="preserve"> образует со стороной АВ угол 30</w:t>
      </w:r>
      <w:r w:rsidRPr="00286383">
        <w:rPr>
          <w:color w:val="000000"/>
          <w:sz w:val="24"/>
          <w:szCs w:val="24"/>
          <w:vertAlign w:val="superscript"/>
        </w:rPr>
        <w:t>0</w:t>
      </w:r>
      <w:r w:rsidRPr="00286383">
        <w:rPr>
          <w:color w:val="000000"/>
          <w:sz w:val="24"/>
          <w:szCs w:val="24"/>
        </w:rPr>
        <w:t xml:space="preserve">, длина диагонали АС равна 6 см. Найдите </w:t>
      </w:r>
      <w:r w:rsidRPr="00046609">
        <w:rPr>
          <w:color w:val="000000"/>
          <w:sz w:val="24"/>
          <w:szCs w:val="24"/>
        </w:rPr>
        <w:t>A</w:t>
      </w:r>
      <w:r w:rsidRPr="00286383">
        <w:rPr>
          <w:color w:val="000000"/>
          <w:sz w:val="24"/>
          <w:szCs w:val="24"/>
        </w:rPr>
        <w:t xml:space="preserve">М, если точка М лежит на продолжении стороны </w:t>
      </w:r>
      <w:r w:rsidRPr="00046609">
        <w:rPr>
          <w:color w:val="000000"/>
          <w:sz w:val="24"/>
          <w:szCs w:val="24"/>
        </w:rPr>
        <w:t>AD</w:t>
      </w:r>
      <w:r w:rsidRPr="00286383">
        <w:rPr>
          <w:color w:val="000000"/>
          <w:sz w:val="24"/>
          <w:szCs w:val="24"/>
        </w:rPr>
        <w:t>.</w:t>
      </w:r>
    </w:p>
    <w:p w:rsidR="00505DBC" w:rsidRDefault="00505DBC" w:rsidP="00505DBC">
      <w:pPr>
        <w:rPr>
          <w:color w:val="000000"/>
          <w:sz w:val="24"/>
        </w:rPr>
      </w:pPr>
      <w:r w:rsidRPr="00DE1E08">
        <w:rPr>
          <w:color w:val="000000"/>
          <w:sz w:val="24"/>
        </w:rPr>
        <w:t>Контрольная работа по теме "Подобные треугольники"</w:t>
      </w:r>
    </w:p>
    <w:p w:rsidR="00505DBC" w:rsidRPr="00286383" w:rsidRDefault="00505DBC" w:rsidP="00505DBC">
      <w:pPr>
        <w:rPr>
          <w:b/>
          <w:sz w:val="24"/>
          <w:szCs w:val="24"/>
        </w:rPr>
      </w:pPr>
      <w:r w:rsidRPr="00BD32C0">
        <w:rPr>
          <w:b/>
          <w:sz w:val="24"/>
          <w:szCs w:val="24"/>
        </w:rPr>
        <w:t xml:space="preserve">   </w:t>
      </w:r>
      <w:r w:rsidRPr="00286383">
        <w:rPr>
          <w:b/>
          <w:sz w:val="24"/>
          <w:szCs w:val="24"/>
        </w:rPr>
        <w:t>Вариант 1</w:t>
      </w:r>
    </w:p>
    <w:p w:rsidR="00505DBC" w:rsidRPr="00286383" w:rsidRDefault="00505DBC" w:rsidP="00505DBC">
      <w:pPr>
        <w:pStyle w:val="a7"/>
        <w:widowControl/>
        <w:numPr>
          <w:ilvl w:val="0"/>
          <w:numId w:val="385"/>
        </w:numPr>
        <w:autoSpaceDE/>
        <w:autoSpaceDN/>
        <w:spacing w:line="276" w:lineRule="auto"/>
        <w:ind w:right="0"/>
        <w:contextualSpacing/>
        <w:jc w:val="left"/>
        <w:rPr>
          <w:sz w:val="24"/>
          <w:szCs w:val="24"/>
        </w:rPr>
      </w:pPr>
      <w:r w:rsidRPr="00CD2325">
        <w:rPr>
          <w:sz w:val="24"/>
          <w:szCs w:val="24"/>
        </w:rPr>
        <w:t xml:space="preserve"> Прямая, параллельная стороне АС треугольника АВС, пересекает стороны АВ и ВС в точках </w:t>
      </w:r>
      <w:r w:rsidRPr="00286383">
        <w:rPr>
          <w:sz w:val="24"/>
          <w:szCs w:val="24"/>
        </w:rPr>
        <w:t>M</w:t>
      </w:r>
      <w:r w:rsidRPr="00CD2325">
        <w:rPr>
          <w:sz w:val="24"/>
          <w:szCs w:val="24"/>
        </w:rPr>
        <w:t xml:space="preserve">  и  </w:t>
      </w:r>
      <w:r w:rsidRPr="00286383">
        <w:rPr>
          <w:sz w:val="24"/>
          <w:szCs w:val="24"/>
        </w:rPr>
        <w:t>N</w:t>
      </w:r>
      <w:r w:rsidRPr="00CD2325">
        <w:rPr>
          <w:sz w:val="24"/>
          <w:szCs w:val="24"/>
        </w:rPr>
        <w:t xml:space="preserve"> соответственно,  АВ=8, АС=16, </w:t>
      </w:r>
      <w:r w:rsidRPr="00286383">
        <w:rPr>
          <w:sz w:val="24"/>
          <w:szCs w:val="24"/>
        </w:rPr>
        <w:t>MN</w:t>
      </w:r>
      <w:r w:rsidRPr="00CD2325">
        <w:rPr>
          <w:sz w:val="24"/>
          <w:szCs w:val="24"/>
        </w:rPr>
        <w:t xml:space="preserve">=4. </w:t>
      </w:r>
      <w:r w:rsidRPr="00286383">
        <w:rPr>
          <w:sz w:val="24"/>
          <w:szCs w:val="24"/>
        </w:rPr>
        <w:t>Найдите AM</w:t>
      </w:r>
    </w:p>
    <w:p w:rsidR="00505DBC" w:rsidRPr="00286383" w:rsidRDefault="00505DBC" w:rsidP="00505DBC">
      <w:pPr>
        <w:rPr>
          <w:sz w:val="24"/>
          <w:szCs w:val="24"/>
        </w:rPr>
      </w:pPr>
      <w:r>
        <w:rPr>
          <w:noProof/>
          <w:sz w:val="24"/>
          <w:szCs w:val="24"/>
          <w:lang w:eastAsia="ru-RU"/>
        </w:rPr>
        <w:drawing>
          <wp:inline distT="0" distB="0" distL="0" distR="0" wp14:anchorId="28F34FE7" wp14:editId="194D0FB6">
            <wp:extent cx="6753225" cy="771525"/>
            <wp:effectExtent l="0" t="0" r="9525" b="9525"/>
            <wp:docPr id="293156292" name="Рисунок 293156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753225" cy="771525"/>
                    </a:xfrm>
                    <a:prstGeom prst="rect">
                      <a:avLst/>
                    </a:prstGeom>
                    <a:noFill/>
                    <a:ln>
                      <a:noFill/>
                    </a:ln>
                  </pic:spPr>
                </pic:pic>
              </a:graphicData>
            </a:graphic>
          </wp:inline>
        </w:drawing>
      </w:r>
    </w:p>
    <w:p w:rsidR="00505DBC" w:rsidRPr="00286383" w:rsidRDefault="00505DBC" w:rsidP="00505DBC">
      <w:pPr>
        <w:pStyle w:val="a7"/>
        <w:widowControl/>
        <w:numPr>
          <w:ilvl w:val="0"/>
          <w:numId w:val="385"/>
        </w:numPr>
        <w:autoSpaceDE/>
        <w:autoSpaceDN/>
        <w:spacing w:line="276" w:lineRule="auto"/>
        <w:ind w:right="0"/>
        <w:contextualSpacing/>
        <w:jc w:val="left"/>
        <w:rPr>
          <w:sz w:val="24"/>
          <w:szCs w:val="24"/>
        </w:rPr>
      </w:pPr>
      <w:r w:rsidRPr="00CD2325">
        <w:rPr>
          <w:sz w:val="24"/>
          <w:szCs w:val="24"/>
        </w:rPr>
        <w:t xml:space="preserve">Прямая, параллельная стороне АС треугольника </w:t>
      </w:r>
      <w:r w:rsidRPr="00286383">
        <w:rPr>
          <w:sz w:val="24"/>
          <w:szCs w:val="24"/>
        </w:rPr>
        <w:t>ABC</w:t>
      </w:r>
      <w:r w:rsidRPr="00CD2325">
        <w:rPr>
          <w:sz w:val="24"/>
          <w:szCs w:val="24"/>
        </w:rPr>
        <w:t xml:space="preserve">, пересекает стороны АВ и ВС в точках </w:t>
      </w:r>
      <w:r w:rsidRPr="00286383">
        <w:rPr>
          <w:sz w:val="24"/>
          <w:szCs w:val="24"/>
        </w:rPr>
        <w:t>M</w:t>
      </w:r>
      <w:r w:rsidRPr="00CD2325">
        <w:rPr>
          <w:sz w:val="24"/>
          <w:szCs w:val="24"/>
        </w:rPr>
        <w:t xml:space="preserve">  и  </w:t>
      </w:r>
      <w:r w:rsidRPr="00286383">
        <w:rPr>
          <w:sz w:val="24"/>
          <w:szCs w:val="24"/>
        </w:rPr>
        <w:t>N</w:t>
      </w:r>
      <w:r w:rsidRPr="00CD2325">
        <w:rPr>
          <w:sz w:val="24"/>
          <w:szCs w:val="24"/>
        </w:rPr>
        <w:t xml:space="preserve"> соответственно,  АС=28,  </w:t>
      </w:r>
      <w:r w:rsidRPr="00286383">
        <w:rPr>
          <w:sz w:val="24"/>
          <w:szCs w:val="24"/>
        </w:rPr>
        <w:t>MN</w:t>
      </w:r>
      <w:r w:rsidRPr="00CD2325">
        <w:rPr>
          <w:sz w:val="24"/>
          <w:szCs w:val="24"/>
        </w:rPr>
        <w:t xml:space="preserve">=14. </w:t>
      </w:r>
      <w:r w:rsidRPr="00286383">
        <w:rPr>
          <w:sz w:val="24"/>
          <w:szCs w:val="24"/>
        </w:rPr>
        <w:t>Площадь треугольника ABC равна 88. Найдите площадь треугольника  MBN.</w:t>
      </w:r>
    </w:p>
    <w:p w:rsidR="00505DBC" w:rsidRPr="00286383" w:rsidRDefault="00505DBC" w:rsidP="00505DBC">
      <w:pPr>
        <w:pStyle w:val="a7"/>
        <w:ind w:left="600"/>
        <w:rPr>
          <w:sz w:val="24"/>
          <w:szCs w:val="24"/>
        </w:rPr>
      </w:pPr>
      <w:r>
        <w:rPr>
          <w:noProof/>
          <w:sz w:val="24"/>
          <w:szCs w:val="24"/>
          <w:lang w:eastAsia="ru-RU"/>
        </w:rPr>
        <w:drawing>
          <wp:inline distT="0" distB="0" distL="0" distR="0" wp14:anchorId="3C6074D6" wp14:editId="5B6F06AA">
            <wp:extent cx="6753225" cy="771525"/>
            <wp:effectExtent l="0" t="0" r="9525" b="9525"/>
            <wp:docPr id="293156293" name="Рисунок 293156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753225" cy="771525"/>
                    </a:xfrm>
                    <a:prstGeom prst="rect">
                      <a:avLst/>
                    </a:prstGeom>
                    <a:noFill/>
                    <a:ln>
                      <a:noFill/>
                    </a:ln>
                  </pic:spPr>
                </pic:pic>
              </a:graphicData>
            </a:graphic>
          </wp:inline>
        </w:drawing>
      </w:r>
    </w:p>
    <w:p w:rsidR="00505DBC" w:rsidRPr="00286383" w:rsidRDefault="00505DBC" w:rsidP="00505DBC">
      <w:pPr>
        <w:pStyle w:val="a7"/>
        <w:widowControl/>
        <w:numPr>
          <w:ilvl w:val="0"/>
          <w:numId w:val="385"/>
        </w:numPr>
        <w:autoSpaceDE/>
        <w:autoSpaceDN/>
        <w:spacing w:line="276" w:lineRule="auto"/>
        <w:ind w:right="0"/>
        <w:contextualSpacing/>
        <w:jc w:val="left"/>
        <w:rPr>
          <w:sz w:val="24"/>
          <w:szCs w:val="24"/>
        </w:rPr>
      </w:pPr>
      <w:r w:rsidRPr="00CD2325">
        <w:rPr>
          <w:sz w:val="24"/>
          <w:szCs w:val="24"/>
        </w:rPr>
        <w:t xml:space="preserve">Диагонали </w:t>
      </w:r>
      <w:r w:rsidRPr="00286383">
        <w:rPr>
          <w:sz w:val="24"/>
          <w:szCs w:val="24"/>
        </w:rPr>
        <w:t>AC</w:t>
      </w:r>
      <w:r w:rsidRPr="00CD2325">
        <w:rPr>
          <w:sz w:val="24"/>
          <w:szCs w:val="24"/>
        </w:rPr>
        <w:t xml:space="preserve">  и </w:t>
      </w:r>
      <w:r w:rsidRPr="00286383">
        <w:rPr>
          <w:sz w:val="24"/>
          <w:szCs w:val="24"/>
        </w:rPr>
        <w:t>BD</w:t>
      </w:r>
      <w:r w:rsidRPr="00CD2325">
        <w:rPr>
          <w:sz w:val="24"/>
          <w:szCs w:val="24"/>
        </w:rPr>
        <w:t xml:space="preserve"> трапеции </w:t>
      </w:r>
      <w:r w:rsidRPr="00286383">
        <w:rPr>
          <w:sz w:val="24"/>
          <w:szCs w:val="24"/>
        </w:rPr>
        <w:t>ABCD</w:t>
      </w:r>
      <w:r w:rsidRPr="00CD2325">
        <w:rPr>
          <w:sz w:val="24"/>
          <w:szCs w:val="24"/>
        </w:rPr>
        <w:t xml:space="preserve"> основаниями </w:t>
      </w:r>
      <w:r w:rsidRPr="00286383">
        <w:rPr>
          <w:sz w:val="24"/>
          <w:szCs w:val="24"/>
        </w:rPr>
        <w:t>BC</w:t>
      </w:r>
      <w:r w:rsidRPr="00CD2325">
        <w:rPr>
          <w:sz w:val="24"/>
          <w:szCs w:val="24"/>
        </w:rPr>
        <w:t xml:space="preserve"> и </w:t>
      </w:r>
      <w:r w:rsidRPr="00286383">
        <w:rPr>
          <w:sz w:val="24"/>
          <w:szCs w:val="24"/>
        </w:rPr>
        <w:t>AD</w:t>
      </w:r>
      <w:r w:rsidRPr="00CD2325">
        <w:rPr>
          <w:sz w:val="24"/>
          <w:szCs w:val="24"/>
        </w:rPr>
        <w:t xml:space="preserve"> пересекаются в точке О, </w:t>
      </w:r>
      <w:r w:rsidRPr="00286383">
        <w:rPr>
          <w:sz w:val="24"/>
          <w:szCs w:val="24"/>
        </w:rPr>
        <w:t>BC</w:t>
      </w:r>
      <w:r w:rsidRPr="00CD2325">
        <w:rPr>
          <w:sz w:val="24"/>
          <w:szCs w:val="24"/>
        </w:rPr>
        <w:t xml:space="preserve">=10, </w:t>
      </w:r>
      <w:r w:rsidRPr="00286383">
        <w:rPr>
          <w:sz w:val="24"/>
          <w:szCs w:val="24"/>
        </w:rPr>
        <w:t>AD</w:t>
      </w:r>
      <w:r w:rsidRPr="00CD2325">
        <w:rPr>
          <w:sz w:val="24"/>
          <w:szCs w:val="24"/>
        </w:rPr>
        <w:t xml:space="preserve">=12, </w:t>
      </w:r>
      <w:r w:rsidRPr="00286383">
        <w:rPr>
          <w:sz w:val="24"/>
          <w:szCs w:val="24"/>
        </w:rPr>
        <w:t>AC</w:t>
      </w:r>
      <w:r w:rsidRPr="00CD2325">
        <w:rPr>
          <w:sz w:val="24"/>
          <w:szCs w:val="24"/>
        </w:rPr>
        <w:t xml:space="preserve">=24. </w:t>
      </w:r>
      <w:r w:rsidRPr="00286383">
        <w:rPr>
          <w:sz w:val="24"/>
          <w:szCs w:val="24"/>
        </w:rPr>
        <w:t>Найдите АО.</w:t>
      </w:r>
    </w:p>
    <w:p w:rsidR="00505DBC" w:rsidRPr="00286383" w:rsidRDefault="00505DBC" w:rsidP="00505DBC">
      <w:pPr>
        <w:rPr>
          <w:sz w:val="24"/>
          <w:szCs w:val="24"/>
        </w:rPr>
      </w:pPr>
      <w:r>
        <w:rPr>
          <w:noProof/>
          <w:sz w:val="24"/>
          <w:szCs w:val="24"/>
          <w:lang w:eastAsia="ru-RU"/>
        </w:rPr>
        <w:lastRenderedPageBreak/>
        <w:drawing>
          <wp:inline distT="0" distB="0" distL="0" distR="0" wp14:anchorId="4D5F8831" wp14:editId="64F890DF">
            <wp:extent cx="6629400" cy="742950"/>
            <wp:effectExtent l="0" t="0" r="0" b="0"/>
            <wp:docPr id="293156294" name="Рисунок 293156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63">
                      <a:extLst>
                        <a:ext uri="{28A0092B-C50C-407E-A947-70E740481C1C}">
                          <a14:useLocalDpi xmlns:a14="http://schemas.microsoft.com/office/drawing/2010/main" val="0"/>
                        </a:ext>
                      </a:extLst>
                    </a:blip>
                    <a:srcRect b="14667"/>
                    <a:stretch>
                      <a:fillRect/>
                    </a:stretch>
                  </pic:blipFill>
                  <pic:spPr bwMode="auto">
                    <a:xfrm>
                      <a:off x="0" y="0"/>
                      <a:ext cx="6629400" cy="742950"/>
                    </a:xfrm>
                    <a:prstGeom prst="rect">
                      <a:avLst/>
                    </a:prstGeom>
                    <a:noFill/>
                    <a:ln>
                      <a:noFill/>
                    </a:ln>
                  </pic:spPr>
                </pic:pic>
              </a:graphicData>
            </a:graphic>
          </wp:inline>
        </w:drawing>
      </w:r>
    </w:p>
    <w:p w:rsidR="00505DBC" w:rsidRPr="00286383" w:rsidRDefault="00505DBC" w:rsidP="00505DBC">
      <w:pPr>
        <w:rPr>
          <w:rStyle w:val="markdown-word"/>
          <w:sz w:val="24"/>
          <w:szCs w:val="24"/>
        </w:rPr>
      </w:pPr>
      <w:r w:rsidRPr="00286383">
        <w:rPr>
          <w:sz w:val="24"/>
          <w:szCs w:val="24"/>
        </w:rPr>
        <w:t>4.</w:t>
      </w:r>
      <w:r w:rsidRPr="00286383">
        <w:rPr>
          <w:rStyle w:val="markdown-word"/>
          <w:sz w:val="24"/>
          <w:szCs w:val="24"/>
        </w:rPr>
        <w:t>В подобных треугольниках  ABC и KMN  стороны AB и  KM,  BC и  MN являются сходственными. Найдите стороны треугольника KMN, если AB=10 см, BC=5 см, СА= 6 см, КМ/АВ=1,5.</w:t>
      </w:r>
    </w:p>
    <w:p w:rsidR="00505DBC" w:rsidRPr="00286383" w:rsidRDefault="00505DBC" w:rsidP="00505DBC">
      <w:pPr>
        <w:rPr>
          <w:b/>
          <w:sz w:val="24"/>
          <w:szCs w:val="24"/>
        </w:rPr>
      </w:pPr>
      <w:r w:rsidRPr="00286383">
        <w:rPr>
          <w:b/>
          <w:sz w:val="24"/>
          <w:szCs w:val="24"/>
        </w:rPr>
        <w:t xml:space="preserve">      Вариант 2</w:t>
      </w:r>
    </w:p>
    <w:p w:rsidR="00505DBC" w:rsidRPr="00286383" w:rsidRDefault="00505DBC" w:rsidP="00505DBC">
      <w:pPr>
        <w:pStyle w:val="a7"/>
        <w:widowControl/>
        <w:numPr>
          <w:ilvl w:val="0"/>
          <w:numId w:val="386"/>
        </w:numPr>
        <w:autoSpaceDE/>
        <w:autoSpaceDN/>
        <w:spacing w:line="276" w:lineRule="auto"/>
        <w:ind w:right="0"/>
        <w:contextualSpacing/>
        <w:jc w:val="left"/>
        <w:rPr>
          <w:sz w:val="24"/>
          <w:szCs w:val="24"/>
        </w:rPr>
      </w:pPr>
      <w:r w:rsidRPr="00CD2325">
        <w:rPr>
          <w:sz w:val="24"/>
          <w:szCs w:val="24"/>
        </w:rPr>
        <w:t xml:space="preserve"> Прямая, параллельная стороне АС треугольника АВС, пересекает стороны АВ и ВС в точках </w:t>
      </w:r>
      <w:r w:rsidRPr="00286383">
        <w:rPr>
          <w:sz w:val="24"/>
          <w:szCs w:val="24"/>
        </w:rPr>
        <w:t>M</w:t>
      </w:r>
      <w:r w:rsidRPr="00CD2325">
        <w:rPr>
          <w:sz w:val="24"/>
          <w:szCs w:val="24"/>
        </w:rPr>
        <w:t xml:space="preserve">  и  </w:t>
      </w:r>
      <w:r w:rsidRPr="00286383">
        <w:rPr>
          <w:sz w:val="24"/>
          <w:szCs w:val="24"/>
        </w:rPr>
        <w:t>N</w:t>
      </w:r>
      <w:r w:rsidRPr="00CD2325">
        <w:rPr>
          <w:sz w:val="24"/>
          <w:szCs w:val="24"/>
        </w:rPr>
        <w:t xml:space="preserve"> соответственно,  АВ=18, АС=27, </w:t>
      </w:r>
      <w:r w:rsidRPr="00286383">
        <w:rPr>
          <w:sz w:val="24"/>
          <w:szCs w:val="24"/>
        </w:rPr>
        <w:t>MN</w:t>
      </w:r>
      <w:r w:rsidRPr="00CD2325">
        <w:rPr>
          <w:sz w:val="24"/>
          <w:szCs w:val="24"/>
        </w:rPr>
        <w:t xml:space="preserve">=9. </w:t>
      </w:r>
      <w:r w:rsidRPr="00286383">
        <w:rPr>
          <w:sz w:val="24"/>
          <w:szCs w:val="24"/>
        </w:rPr>
        <w:t>Найдите AM</w:t>
      </w:r>
    </w:p>
    <w:p w:rsidR="00505DBC" w:rsidRPr="00286383" w:rsidRDefault="00505DBC" w:rsidP="00505DBC">
      <w:pPr>
        <w:rPr>
          <w:sz w:val="24"/>
          <w:szCs w:val="24"/>
        </w:rPr>
      </w:pPr>
      <w:r>
        <w:rPr>
          <w:noProof/>
          <w:sz w:val="24"/>
          <w:szCs w:val="24"/>
          <w:lang w:eastAsia="ru-RU"/>
        </w:rPr>
        <w:drawing>
          <wp:inline distT="0" distB="0" distL="0" distR="0" wp14:anchorId="2EDAA962" wp14:editId="15A0DD6F">
            <wp:extent cx="6753225" cy="771525"/>
            <wp:effectExtent l="0" t="0" r="9525" b="9525"/>
            <wp:docPr id="293156295" name="Рисунок 293156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753225" cy="771525"/>
                    </a:xfrm>
                    <a:prstGeom prst="rect">
                      <a:avLst/>
                    </a:prstGeom>
                    <a:noFill/>
                    <a:ln>
                      <a:noFill/>
                    </a:ln>
                  </pic:spPr>
                </pic:pic>
              </a:graphicData>
            </a:graphic>
          </wp:inline>
        </w:drawing>
      </w:r>
    </w:p>
    <w:p w:rsidR="00505DBC" w:rsidRPr="00286383" w:rsidRDefault="00505DBC" w:rsidP="00505DBC">
      <w:pPr>
        <w:pStyle w:val="a7"/>
        <w:widowControl/>
        <w:numPr>
          <w:ilvl w:val="0"/>
          <w:numId w:val="386"/>
        </w:numPr>
        <w:autoSpaceDE/>
        <w:autoSpaceDN/>
        <w:spacing w:line="276" w:lineRule="auto"/>
        <w:ind w:right="0"/>
        <w:contextualSpacing/>
        <w:jc w:val="left"/>
        <w:rPr>
          <w:sz w:val="24"/>
          <w:szCs w:val="24"/>
        </w:rPr>
      </w:pPr>
      <w:r w:rsidRPr="00CD2325">
        <w:rPr>
          <w:sz w:val="24"/>
          <w:szCs w:val="24"/>
        </w:rPr>
        <w:t xml:space="preserve">Прямая, параллельная стороне АС треугольника </w:t>
      </w:r>
      <w:r w:rsidRPr="00286383">
        <w:rPr>
          <w:sz w:val="24"/>
          <w:szCs w:val="24"/>
        </w:rPr>
        <w:t>ABC</w:t>
      </w:r>
      <w:r w:rsidRPr="00CD2325">
        <w:rPr>
          <w:sz w:val="24"/>
          <w:szCs w:val="24"/>
        </w:rPr>
        <w:t xml:space="preserve">, пересекает стороны АВ и ВС в точках </w:t>
      </w:r>
      <w:r w:rsidRPr="00286383">
        <w:rPr>
          <w:sz w:val="24"/>
          <w:szCs w:val="24"/>
        </w:rPr>
        <w:t>M</w:t>
      </w:r>
      <w:r w:rsidRPr="00CD2325">
        <w:rPr>
          <w:sz w:val="24"/>
          <w:szCs w:val="24"/>
        </w:rPr>
        <w:t xml:space="preserve">  и  </w:t>
      </w:r>
      <w:r w:rsidRPr="00286383">
        <w:rPr>
          <w:sz w:val="24"/>
          <w:szCs w:val="24"/>
        </w:rPr>
        <w:t>N</w:t>
      </w:r>
      <w:r w:rsidRPr="00CD2325">
        <w:rPr>
          <w:sz w:val="24"/>
          <w:szCs w:val="24"/>
        </w:rPr>
        <w:t xml:space="preserve"> соответственно,  АС=12,  </w:t>
      </w:r>
      <w:r w:rsidRPr="00286383">
        <w:rPr>
          <w:sz w:val="24"/>
          <w:szCs w:val="24"/>
        </w:rPr>
        <w:t>MN</w:t>
      </w:r>
      <w:r w:rsidRPr="00CD2325">
        <w:rPr>
          <w:sz w:val="24"/>
          <w:szCs w:val="24"/>
        </w:rPr>
        <w:t xml:space="preserve">=8. </w:t>
      </w:r>
      <w:r w:rsidRPr="00286383">
        <w:rPr>
          <w:sz w:val="24"/>
          <w:szCs w:val="24"/>
        </w:rPr>
        <w:t>Площадь треугольника ABC равна 72. Найдите площадь треугольника  MBN.</w:t>
      </w:r>
    </w:p>
    <w:p w:rsidR="00505DBC" w:rsidRPr="00286383" w:rsidRDefault="00505DBC" w:rsidP="00505DBC">
      <w:pPr>
        <w:pStyle w:val="a7"/>
        <w:ind w:left="600"/>
        <w:rPr>
          <w:sz w:val="24"/>
          <w:szCs w:val="24"/>
        </w:rPr>
      </w:pPr>
      <w:r>
        <w:rPr>
          <w:noProof/>
          <w:sz w:val="24"/>
          <w:szCs w:val="24"/>
          <w:lang w:eastAsia="ru-RU"/>
        </w:rPr>
        <w:drawing>
          <wp:inline distT="0" distB="0" distL="0" distR="0" wp14:anchorId="575BB414" wp14:editId="74184B6A">
            <wp:extent cx="6753225" cy="771525"/>
            <wp:effectExtent l="0" t="0" r="9525" b="9525"/>
            <wp:docPr id="293156296" name="Рисунок 293156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753225" cy="771525"/>
                    </a:xfrm>
                    <a:prstGeom prst="rect">
                      <a:avLst/>
                    </a:prstGeom>
                    <a:noFill/>
                    <a:ln>
                      <a:noFill/>
                    </a:ln>
                  </pic:spPr>
                </pic:pic>
              </a:graphicData>
            </a:graphic>
          </wp:inline>
        </w:drawing>
      </w:r>
    </w:p>
    <w:p w:rsidR="00505DBC" w:rsidRPr="00286383" w:rsidRDefault="00505DBC" w:rsidP="00505DBC">
      <w:pPr>
        <w:pStyle w:val="a7"/>
        <w:widowControl/>
        <w:numPr>
          <w:ilvl w:val="0"/>
          <w:numId w:val="386"/>
        </w:numPr>
        <w:autoSpaceDE/>
        <w:autoSpaceDN/>
        <w:spacing w:line="276" w:lineRule="auto"/>
        <w:ind w:right="0"/>
        <w:contextualSpacing/>
        <w:jc w:val="left"/>
        <w:rPr>
          <w:sz w:val="24"/>
          <w:szCs w:val="24"/>
        </w:rPr>
      </w:pPr>
      <w:r w:rsidRPr="00CD2325">
        <w:rPr>
          <w:sz w:val="24"/>
          <w:szCs w:val="24"/>
        </w:rPr>
        <w:t xml:space="preserve">Диагонали </w:t>
      </w:r>
      <w:r w:rsidRPr="00286383">
        <w:rPr>
          <w:sz w:val="24"/>
          <w:szCs w:val="24"/>
        </w:rPr>
        <w:t>AC</w:t>
      </w:r>
      <w:r w:rsidRPr="00CD2325">
        <w:rPr>
          <w:sz w:val="24"/>
          <w:szCs w:val="24"/>
        </w:rPr>
        <w:t xml:space="preserve">  и </w:t>
      </w:r>
      <w:r w:rsidRPr="00286383">
        <w:rPr>
          <w:sz w:val="24"/>
          <w:szCs w:val="24"/>
        </w:rPr>
        <w:t>BD</w:t>
      </w:r>
      <w:r w:rsidRPr="00CD2325">
        <w:rPr>
          <w:sz w:val="24"/>
          <w:szCs w:val="24"/>
        </w:rPr>
        <w:t xml:space="preserve"> трапеции </w:t>
      </w:r>
      <w:r w:rsidRPr="00286383">
        <w:rPr>
          <w:sz w:val="24"/>
          <w:szCs w:val="24"/>
        </w:rPr>
        <w:t>ABCD</w:t>
      </w:r>
      <w:r w:rsidRPr="00CD2325">
        <w:rPr>
          <w:sz w:val="24"/>
          <w:szCs w:val="24"/>
        </w:rPr>
        <w:t xml:space="preserve"> основаниями </w:t>
      </w:r>
      <w:r w:rsidRPr="00286383">
        <w:rPr>
          <w:sz w:val="24"/>
          <w:szCs w:val="24"/>
        </w:rPr>
        <w:t>BC</w:t>
      </w:r>
      <w:r w:rsidRPr="00CD2325">
        <w:rPr>
          <w:sz w:val="24"/>
          <w:szCs w:val="24"/>
        </w:rPr>
        <w:t xml:space="preserve"> и </w:t>
      </w:r>
      <w:r w:rsidRPr="00286383">
        <w:rPr>
          <w:sz w:val="24"/>
          <w:szCs w:val="24"/>
        </w:rPr>
        <w:t>AD</w:t>
      </w:r>
      <w:r w:rsidRPr="00CD2325">
        <w:rPr>
          <w:sz w:val="24"/>
          <w:szCs w:val="24"/>
        </w:rPr>
        <w:t xml:space="preserve"> пересекаются в точке О, </w:t>
      </w:r>
      <w:r w:rsidRPr="00286383">
        <w:rPr>
          <w:sz w:val="24"/>
          <w:szCs w:val="24"/>
        </w:rPr>
        <w:t>BC</w:t>
      </w:r>
      <w:r w:rsidRPr="00CD2325">
        <w:rPr>
          <w:sz w:val="24"/>
          <w:szCs w:val="24"/>
        </w:rPr>
        <w:t xml:space="preserve">=16, </w:t>
      </w:r>
      <w:r w:rsidRPr="00286383">
        <w:rPr>
          <w:sz w:val="24"/>
          <w:szCs w:val="24"/>
        </w:rPr>
        <w:t>AD</w:t>
      </w:r>
      <w:r w:rsidRPr="00CD2325">
        <w:rPr>
          <w:sz w:val="24"/>
          <w:szCs w:val="24"/>
        </w:rPr>
        <w:t xml:space="preserve">=18, </w:t>
      </w:r>
      <w:r w:rsidRPr="00286383">
        <w:rPr>
          <w:sz w:val="24"/>
          <w:szCs w:val="24"/>
        </w:rPr>
        <w:t>AC</w:t>
      </w:r>
      <w:r w:rsidRPr="00CD2325">
        <w:rPr>
          <w:sz w:val="24"/>
          <w:szCs w:val="24"/>
        </w:rPr>
        <w:t xml:space="preserve">=36. </w:t>
      </w:r>
      <w:r w:rsidRPr="00286383">
        <w:rPr>
          <w:sz w:val="24"/>
          <w:szCs w:val="24"/>
        </w:rPr>
        <w:t>Найдите АО.</w:t>
      </w:r>
    </w:p>
    <w:p w:rsidR="00505DBC" w:rsidRPr="00286383" w:rsidRDefault="00505DBC" w:rsidP="00505DBC">
      <w:pPr>
        <w:rPr>
          <w:sz w:val="24"/>
          <w:szCs w:val="24"/>
        </w:rPr>
      </w:pPr>
      <w:r>
        <w:rPr>
          <w:noProof/>
          <w:sz w:val="24"/>
          <w:szCs w:val="24"/>
          <w:lang w:eastAsia="ru-RU"/>
        </w:rPr>
        <w:drawing>
          <wp:inline distT="0" distB="0" distL="0" distR="0" wp14:anchorId="63120DC7" wp14:editId="46A77744">
            <wp:extent cx="6629400" cy="742950"/>
            <wp:effectExtent l="0" t="0" r="0" b="0"/>
            <wp:docPr id="293156297" name="Рисунок 293156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63">
                      <a:extLst>
                        <a:ext uri="{28A0092B-C50C-407E-A947-70E740481C1C}">
                          <a14:useLocalDpi xmlns:a14="http://schemas.microsoft.com/office/drawing/2010/main" val="0"/>
                        </a:ext>
                      </a:extLst>
                    </a:blip>
                    <a:srcRect b="14667"/>
                    <a:stretch>
                      <a:fillRect/>
                    </a:stretch>
                  </pic:blipFill>
                  <pic:spPr bwMode="auto">
                    <a:xfrm>
                      <a:off x="0" y="0"/>
                      <a:ext cx="6629400" cy="742950"/>
                    </a:xfrm>
                    <a:prstGeom prst="rect">
                      <a:avLst/>
                    </a:prstGeom>
                    <a:noFill/>
                    <a:ln>
                      <a:noFill/>
                    </a:ln>
                  </pic:spPr>
                </pic:pic>
              </a:graphicData>
            </a:graphic>
          </wp:inline>
        </w:drawing>
      </w:r>
    </w:p>
    <w:p w:rsidR="00505DBC" w:rsidRDefault="00505DBC" w:rsidP="00505DBC">
      <w:pPr>
        <w:rPr>
          <w:sz w:val="24"/>
          <w:szCs w:val="24"/>
        </w:rPr>
      </w:pPr>
      <w:r w:rsidRPr="00286383">
        <w:rPr>
          <w:sz w:val="24"/>
          <w:szCs w:val="24"/>
        </w:rPr>
        <w:t>4.</w:t>
      </w:r>
      <w:r w:rsidRPr="00286383">
        <w:rPr>
          <w:rStyle w:val="markdown-word"/>
          <w:sz w:val="24"/>
          <w:szCs w:val="24"/>
        </w:rPr>
        <w:t>В подобных треугольниках  ABC и KMN  стороны AB и  KM,  BC и  MN являются сходственными. Найдите стороны треугольника KMN, если AB=4 см, BC=3 см, СА= 6 см, КМ/АВ=2,5.</w:t>
      </w:r>
    </w:p>
    <w:p w:rsidR="00505DBC" w:rsidRPr="00CF6381" w:rsidRDefault="00505DBC" w:rsidP="00505DBC">
      <w:pPr>
        <w:rPr>
          <w:sz w:val="24"/>
          <w:szCs w:val="24"/>
        </w:rPr>
      </w:pPr>
    </w:p>
    <w:p w:rsidR="00505DBC" w:rsidRDefault="00505DBC" w:rsidP="00505DBC">
      <w:pPr>
        <w:rPr>
          <w:color w:val="000000"/>
          <w:sz w:val="24"/>
        </w:rPr>
      </w:pPr>
      <w:r w:rsidRPr="00DE1E08">
        <w:rPr>
          <w:color w:val="000000"/>
          <w:sz w:val="24"/>
        </w:rPr>
        <w:t>Контрольная работа по теме "Площадь"</w:t>
      </w:r>
    </w:p>
    <w:p w:rsidR="00505DBC" w:rsidRPr="00CF6381" w:rsidRDefault="00505DBC" w:rsidP="00505DBC">
      <w:pPr>
        <w:spacing w:line="360" w:lineRule="auto"/>
        <w:jc w:val="center"/>
        <w:rPr>
          <w:sz w:val="24"/>
          <w:szCs w:val="24"/>
        </w:rPr>
      </w:pPr>
      <w:r>
        <w:rPr>
          <w:sz w:val="24"/>
          <w:szCs w:val="24"/>
        </w:rPr>
        <w:t>Вариант 1</w:t>
      </w:r>
    </w:p>
    <w:p w:rsidR="00505DBC" w:rsidRPr="00CF6381" w:rsidRDefault="00505DBC" w:rsidP="00505DBC">
      <w:pPr>
        <w:spacing w:line="360" w:lineRule="auto"/>
        <w:jc w:val="both"/>
        <w:rPr>
          <w:sz w:val="24"/>
          <w:szCs w:val="24"/>
        </w:rPr>
      </w:pPr>
      <w:r w:rsidRPr="00CF6381">
        <w:rPr>
          <w:sz w:val="24"/>
          <w:szCs w:val="24"/>
        </w:rPr>
        <w:t xml:space="preserve">№1. На клетчатой бумаге с размером клетки </w:t>
      </w:r>
      <m:oMath>
        <m:r>
          <w:rPr>
            <w:rFonts w:ascii="Cambria Math" w:hAnsi="Cambria Math"/>
            <w:sz w:val="24"/>
            <w:szCs w:val="24"/>
          </w:rPr>
          <m:t>1×1</m:t>
        </m:r>
      </m:oMath>
      <w:r w:rsidRPr="00CF6381">
        <w:rPr>
          <w:sz w:val="24"/>
          <w:szCs w:val="24"/>
        </w:rPr>
        <w:t xml:space="preserve"> изображён треугольник. Найдите его площадь.</w:t>
      </w:r>
    </w:p>
    <w:p w:rsidR="00505DBC" w:rsidRPr="00CF6381" w:rsidRDefault="00505DBC" w:rsidP="00505DBC">
      <w:pPr>
        <w:spacing w:line="360" w:lineRule="auto"/>
        <w:jc w:val="both"/>
        <w:rPr>
          <w:sz w:val="24"/>
          <w:szCs w:val="24"/>
        </w:rPr>
      </w:pPr>
      <w:r w:rsidRPr="00CF6381">
        <w:rPr>
          <w:sz w:val="24"/>
          <w:szCs w:val="24"/>
        </w:rPr>
        <w:t xml:space="preserve"> </w:t>
      </w:r>
      <w:r>
        <w:rPr>
          <w:noProof/>
          <w:sz w:val="24"/>
          <w:szCs w:val="24"/>
          <w:lang w:eastAsia="ru-RU"/>
        </w:rPr>
        <w:drawing>
          <wp:inline distT="0" distB="0" distL="0" distR="0" wp14:anchorId="21973BBB" wp14:editId="41DB281C">
            <wp:extent cx="942975" cy="1047750"/>
            <wp:effectExtent l="0" t="0" r="9525" b="0"/>
            <wp:docPr id="293156298" name="Рисунок 293156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942975" cy="1047750"/>
                    </a:xfrm>
                    <a:prstGeom prst="rect">
                      <a:avLst/>
                    </a:prstGeom>
                    <a:noFill/>
                    <a:ln>
                      <a:noFill/>
                    </a:ln>
                  </pic:spPr>
                </pic:pic>
              </a:graphicData>
            </a:graphic>
          </wp:inline>
        </w:drawing>
      </w:r>
    </w:p>
    <w:p w:rsidR="00505DBC" w:rsidRPr="00CF6381" w:rsidRDefault="00505DBC" w:rsidP="00505DBC">
      <w:pPr>
        <w:spacing w:line="360" w:lineRule="auto"/>
        <w:jc w:val="both"/>
        <w:rPr>
          <w:sz w:val="24"/>
          <w:szCs w:val="24"/>
        </w:rPr>
      </w:pPr>
      <w:r w:rsidRPr="00CF6381">
        <w:rPr>
          <w:sz w:val="24"/>
          <w:szCs w:val="24"/>
        </w:rPr>
        <w:t xml:space="preserve">№2. Одна из диагоналей ромба равна 29,7 см, а вторая 7,4. Найдите площадь данного ромба.  </w:t>
      </w:r>
    </w:p>
    <w:p w:rsidR="00505DBC" w:rsidRPr="00CF6381" w:rsidRDefault="00505DBC" w:rsidP="00505DBC">
      <w:pPr>
        <w:spacing w:line="360" w:lineRule="auto"/>
        <w:jc w:val="both"/>
        <w:rPr>
          <w:sz w:val="24"/>
          <w:szCs w:val="24"/>
        </w:rPr>
      </w:pPr>
      <w:r w:rsidRPr="00CF6381">
        <w:rPr>
          <w:sz w:val="24"/>
          <w:szCs w:val="24"/>
        </w:rPr>
        <w:t>№3. Одна из сторон  параллелограмма равна 16,4 см</w:t>
      </w:r>
      <w:r w:rsidRPr="00CF6381">
        <w:rPr>
          <w:sz w:val="24"/>
          <w:szCs w:val="24"/>
          <w:vertAlign w:val="superscript"/>
        </w:rPr>
        <w:t>2</w:t>
      </w:r>
      <w:r w:rsidRPr="00CF6381">
        <w:rPr>
          <w:sz w:val="24"/>
          <w:szCs w:val="24"/>
        </w:rPr>
        <w:t>, а высота проведённая к этой стороне – 18 см. Найдите сторону параллелограмма, к которой проведена  высота равна 6см.</w:t>
      </w:r>
    </w:p>
    <w:p w:rsidR="00505DBC" w:rsidRPr="00CF6381" w:rsidRDefault="00505DBC" w:rsidP="00505DBC">
      <w:pPr>
        <w:spacing w:line="360" w:lineRule="auto"/>
        <w:jc w:val="both"/>
        <w:rPr>
          <w:sz w:val="24"/>
          <w:szCs w:val="24"/>
        </w:rPr>
      </w:pPr>
      <w:r w:rsidRPr="00CF6381">
        <w:rPr>
          <w:sz w:val="24"/>
          <w:szCs w:val="24"/>
        </w:rPr>
        <w:t xml:space="preserve">№4. Периметр прямоугольника равен 96 см. Одна сторона больше другой на 6 см. Найдите площадь прямоугольника. </w:t>
      </w:r>
    </w:p>
    <w:p w:rsidR="00505DBC" w:rsidRPr="00CF6381" w:rsidRDefault="00505DBC" w:rsidP="00505DBC">
      <w:pPr>
        <w:widowControl/>
        <w:numPr>
          <w:ilvl w:val="0"/>
          <w:numId w:val="387"/>
        </w:numPr>
        <w:autoSpaceDE/>
        <w:autoSpaceDN/>
        <w:spacing w:line="360" w:lineRule="auto"/>
        <w:jc w:val="both"/>
        <w:rPr>
          <w:sz w:val="24"/>
          <w:szCs w:val="24"/>
        </w:rPr>
      </w:pPr>
      <w:r w:rsidRPr="00CF6381">
        <w:rPr>
          <w:sz w:val="24"/>
          <w:szCs w:val="24"/>
        </w:rPr>
        <w:t>В  равнобедренной трапеции ABCD  основание BC равно 8 см, высота проведённая к основанию AD равна 13см, угол между боковой стороной и основанием BC равен 120°. Сторона AB равна 9см.</w:t>
      </w:r>
    </w:p>
    <w:p w:rsidR="00505DBC" w:rsidRPr="00CF6381" w:rsidRDefault="00505DBC" w:rsidP="00505DBC">
      <w:pPr>
        <w:jc w:val="center"/>
        <w:rPr>
          <w:sz w:val="24"/>
          <w:szCs w:val="24"/>
        </w:rPr>
      </w:pPr>
      <w:r w:rsidRPr="00CF6381">
        <w:rPr>
          <w:sz w:val="24"/>
          <w:szCs w:val="24"/>
        </w:rPr>
        <w:t>Вариант 2</w:t>
      </w:r>
    </w:p>
    <w:p w:rsidR="00505DBC" w:rsidRPr="00CF6381" w:rsidRDefault="00505DBC" w:rsidP="00505DBC">
      <w:pPr>
        <w:spacing w:line="360" w:lineRule="auto"/>
        <w:jc w:val="both"/>
        <w:rPr>
          <w:sz w:val="24"/>
          <w:szCs w:val="24"/>
        </w:rPr>
      </w:pPr>
      <w:r w:rsidRPr="00CF6381">
        <w:rPr>
          <w:sz w:val="24"/>
          <w:szCs w:val="24"/>
        </w:rPr>
        <w:lastRenderedPageBreak/>
        <w:t xml:space="preserve">№.1 На клетчатой бумаге с размером клетки </w:t>
      </w:r>
      <m:oMath>
        <m:r>
          <w:rPr>
            <w:rFonts w:ascii="Cambria Math" w:hAnsi="Cambria Math"/>
            <w:sz w:val="24"/>
            <w:szCs w:val="24"/>
          </w:rPr>
          <m:t>1×1</m:t>
        </m:r>
      </m:oMath>
      <w:r w:rsidRPr="00CF6381">
        <w:rPr>
          <w:sz w:val="24"/>
          <w:szCs w:val="24"/>
        </w:rPr>
        <w:t xml:space="preserve"> изображён ромб.Найдите его площадь. </w:t>
      </w:r>
    </w:p>
    <w:p w:rsidR="00505DBC" w:rsidRPr="00CF6381" w:rsidRDefault="00505DBC" w:rsidP="00505DBC">
      <w:pPr>
        <w:spacing w:line="360" w:lineRule="auto"/>
        <w:jc w:val="both"/>
        <w:rPr>
          <w:sz w:val="24"/>
          <w:szCs w:val="24"/>
        </w:rPr>
      </w:pPr>
      <w:r>
        <w:rPr>
          <w:noProof/>
          <w:sz w:val="24"/>
          <w:szCs w:val="24"/>
          <w:lang w:eastAsia="ru-RU"/>
        </w:rPr>
        <w:drawing>
          <wp:inline distT="0" distB="0" distL="0" distR="0" wp14:anchorId="0F9E9656" wp14:editId="51FA24C0">
            <wp:extent cx="1438275" cy="847725"/>
            <wp:effectExtent l="0" t="0" r="9525" b="9525"/>
            <wp:docPr id="293156299" name="Рисунок 293156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438275" cy="847725"/>
                    </a:xfrm>
                    <a:prstGeom prst="rect">
                      <a:avLst/>
                    </a:prstGeom>
                    <a:noFill/>
                    <a:ln>
                      <a:noFill/>
                    </a:ln>
                  </pic:spPr>
                </pic:pic>
              </a:graphicData>
            </a:graphic>
          </wp:inline>
        </w:drawing>
      </w:r>
    </w:p>
    <w:p w:rsidR="00505DBC" w:rsidRPr="00CF6381" w:rsidRDefault="00505DBC" w:rsidP="00505DBC">
      <w:pPr>
        <w:spacing w:line="360" w:lineRule="auto"/>
        <w:jc w:val="both"/>
        <w:rPr>
          <w:sz w:val="24"/>
          <w:szCs w:val="24"/>
        </w:rPr>
      </w:pPr>
      <w:r w:rsidRPr="00CF6381">
        <w:rPr>
          <w:sz w:val="24"/>
          <w:szCs w:val="24"/>
        </w:rPr>
        <w:t xml:space="preserve">№2. Сторона треугольника равна 14,7 см, а высота, проведенная к этой стороне, равна 31,9 см. Найдите площадь этого треугольника. </w:t>
      </w:r>
    </w:p>
    <w:p w:rsidR="00505DBC" w:rsidRPr="00CF6381" w:rsidRDefault="00505DBC" w:rsidP="00505DBC">
      <w:pPr>
        <w:spacing w:line="360" w:lineRule="auto"/>
        <w:jc w:val="both"/>
        <w:rPr>
          <w:sz w:val="24"/>
          <w:szCs w:val="24"/>
        </w:rPr>
      </w:pPr>
      <w:r w:rsidRPr="00CF6381">
        <w:rPr>
          <w:sz w:val="24"/>
          <w:szCs w:val="24"/>
        </w:rPr>
        <w:t>№3.  Площадь трапеции равна 117 см</w:t>
      </w:r>
      <w:r w:rsidRPr="00CF6381">
        <w:rPr>
          <w:sz w:val="24"/>
          <w:szCs w:val="24"/>
          <w:vertAlign w:val="superscript"/>
        </w:rPr>
        <w:t>2</w:t>
      </w:r>
      <w:r w:rsidRPr="00CF6381">
        <w:rPr>
          <w:sz w:val="24"/>
          <w:szCs w:val="24"/>
        </w:rPr>
        <w:t>, а одна из его высот – 13 см. Найдите  основание трапеции,если одно из оснований равно 6см.</w:t>
      </w:r>
    </w:p>
    <w:p w:rsidR="00505DBC" w:rsidRPr="00CF6381" w:rsidRDefault="00505DBC" w:rsidP="00505DBC">
      <w:pPr>
        <w:spacing w:line="360" w:lineRule="auto"/>
        <w:jc w:val="both"/>
        <w:rPr>
          <w:sz w:val="24"/>
          <w:szCs w:val="24"/>
        </w:rPr>
      </w:pPr>
      <w:r w:rsidRPr="00CF6381">
        <w:rPr>
          <w:sz w:val="24"/>
          <w:szCs w:val="24"/>
        </w:rPr>
        <w:t xml:space="preserve">№4 Периметр прямоугольника равен 108 см. Одна сторона больше другой на 8 см. Найдите площадь прямоугольника. </w:t>
      </w:r>
    </w:p>
    <w:p w:rsidR="00505DBC" w:rsidRDefault="00505DBC" w:rsidP="00505DBC">
      <w:pPr>
        <w:spacing w:line="360" w:lineRule="auto"/>
        <w:jc w:val="both"/>
        <w:rPr>
          <w:sz w:val="24"/>
          <w:szCs w:val="24"/>
        </w:rPr>
      </w:pPr>
      <w:r w:rsidRPr="00CF6381">
        <w:rPr>
          <w:sz w:val="24"/>
          <w:szCs w:val="24"/>
        </w:rPr>
        <w:t xml:space="preserve">№5.В  равнобедренной трапеции ABCD  основание AD равно 16 см, высота проведённая к основанию AD равна 5,5см, угол между боковой стороной и основанием BC равен 135°. </w:t>
      </w:r>
    </w:p>
    <w:p w:rsidR="00505DBC" w:rsidRPr="00CF6381" w:rsidRDefault="00505DBC" w:rsidP="00505DBC">
      <w:pPr>
        <w:spacing w:line="360" w:lineRule="auto"/>
        <w:jc w:val="both"/>
        <w:rPr>
          <w:sz w:val="24"/>
          <w:szCs w:val="24"/>
        </w:rPr>
      </w:pPr>
    </w:p>
    <w:p w:rsidR="00505DBC" w:rsidRDefault="00505DBC" w:rsidP="00505DBC">
      <w:pPr>
        <w:rPr>
          <w:color w:val="000000"/>
          <w:sz w:val="24"/>
        </w:rPr>
      </w:pPr>
      <w:r w:rsidRPr="00DE1E08">
        <w:rPr>
          <w:color w:val="000000"/>
          <w:sz w:val="24"/>
        </w:rPr>
        <w:t>Контрольная работа по теме "Теорема Пифагора и начала тригонометрии"</w:t>
      </w:r>
    </w:p>
    <w:p w:rsidR="00505DBC" w:rsidRPr="00E15CF9" w:rsidRDefault="00505DBC" w:rsidP="00505DBC">
      <w:pPr>
        <w:spacing w:after="120" w:line="360" w:lineRule="auto"/>
        <w:jc w:val="center"/>
        <w:rPr>
          <w:b/>
          <w:sz w:val="24"/>
          <w:szCs w:val="24"/>
        </w:rPr>
      </w:pPr>
      <w:r w:rsidRPr="00E15CF9">
        <w:rPr>
          <w:b/>
          <w:sz w:val="24"/>
          <w:szCs w:val="24"/>
        </w:rPr>
        <w:t>Вариант 1</w:t>
      </w:r>
    </w:p>
    <w:p w:rsidR="00505DBC" w:rsidRPr="00CD2325" w:rsidRDefault="00505DBC" w:rsidP="00505DBC">
      <w:pPr>
        <w:pStyle w:val="a7"/>
        <w:widowControl/>
        <w:numPr>
          <w:ilvl w:val="0"/>
          <w:numId w:val="388"/>
        </w:numPr>
        <w:tabs>
          <w:tab w:val="left" w:pos="426"/>
        </w:tabs>
        <w:autoSpaceDE/>
        <w:autoSpaceDN/>
        <w:spacing w:after="120" w:line="360" w:lineRule="auto"/>
        <w:ind w:left="-142" w:right="-168" w:hanging="284"/>
        <w:contextualSpacing/>
        <w:jc w:val="left"/>
        <w:rPr>
          <w:sz w:val="24"/>
          <w:szCs w:val="24"/>
        </w:rPr>
      </w:pPr>
      <w:r w:rsidRPr="00CD2325">
        <w:rPr>
          <w:color w:val="000000"/>
          <w:sz w:val="24"/>
          <w:szCs w:val="24"/>
          <w:shd w:val="clear" w:color="auto" w:fill="FFFFFF"/>
        </w:rPr>
        <w:t>Найдите синус , косинус  и тангенс угла А прямоугольного треугольника АВС, если угол С равен 90</w:t>
      </w:r>
      <w:r w:rsidRPr="00E15CF9">
        <w:rPr>
          <w:color w:val="000000"/>
          <w:sz w:val="24"/>
          <w:szCs w:val="24"/>
          <w:shd w:val="clear" w:color="auto" w:fill="FFFFFF"/>
        </w:rPr>
        <w:sym w:font="Symbol" w:char="F0B0"/>
      </w:r>
      <w:r w:rsidRPr="00CD2325">
        <w:rPr>
          <w:color w:val="000000"/>
          <w:sz w:val="24"/>
          <w:szCs w:val="24"/>
          <w:shd w:val="clear" w:color="auto" w:fill="FFFFFF"/>
        </w:rPr>
        <w:t>, АС=5см, АВ=13см.</w:t>
      </w:r>
    </w:p>
    <w:p w:rsidR="00505DBC" w:rsidRPr="00CD2325" w:rsidRDefault="00505DBC" w:rsidP="00505DBC">
      <w:pPr>
        <w:pStyle w:val="a7"/>
        <w:widowControl/>
        <w:numPr>
          <w:ilvl w:val="0"/>
          <w:numId w:val="388"/>
        </w:numPr>
        <w:tabs>
          <w:tab w:val="left" w:pos="426"/>
        </w:tabs>
        <w:autoSpaceDE/>
        <w:autoSpaceDN/>
        <w:spacing w:after="120" w:line="360" w:lineRule="auto"/>
        <w:ind w:left="-142" w:right="-168" w:hanging="284"/>
        <w:contextualSpacing/>
        <w:jc w:val="left"/>
        <w:rPr>
          <w:sz w:val="24"/>
          <w:szCs w:val="24"/>
        </w:rPr>
      </w:pPr>
      <w:r w:rsidRPr="00CD2325">
        <w:rPr>
          <w:color w:val="000000"/>
          <w:sz w:val="24"/>
          <w:szCs w:val="24"/>
          <w:shd w:val="clear" w:color="auto" w:fill="FFFFFF"/>
        </w:rPr>
        <w:t xml:space="preserve">Найти синус, тангенс угла, если </w:t>
      </w:r>
      <w:r w:rsidRPr="00E15CF9">
        <w:rPr>
          <w:color w:val="000000"/>
          <w:sz w:val="24"/>
          <w:szCs w:val="24"/>
          <w:shd w:val="clear" w:color="auto" w:fill="FFFFFF"/>
        </w:rPr>
        <w:t>cosa</w:t>
      </w:r>
      <w:r w:rsidRPr="00CD2325">
        <w:rPr>
          <w:color w:val="000000"/>
          <w:sz w:val="24"/>
          <w:szCs w:val="24"/>
          <w:shd w:val="clear" w:color="auto" w:fill="FFFFFF"/>
        </w:rPr>
        <w:t>=0,8</w:t>
      </w:r>
    </w:p>
    <w:p w:rsidR="00505DBC" w:rsidRPr="00CD2325" w:rsidRDefault="00505DBC" w:rsidP="00505DBC">
      <w:pPr>
        <w:pStyle w:val="a7"/>
        <w:widowControl/>
        <w:numPr>
          <w:ilvl w:val="0"/>
          <w:numId w:val="388"/>
        </w:numPr>
        <w:tabs>
          <w:tab w:val="left" w:pos="426"/>
        </w:tabs>
        <w:autoSpaceDE/>
        <w:autoSpaceDN/>
        <w:spacing w:after="120" w:line="360" w:lineRule="auto"/>
        <w:ind w:left="-142" w:right="-168" w:hanging="284"/>
        <w:contextualSpacing/>
        <w:rPr>
          <w:sz w:val="24"/>
          <w:szCs w:val="24"/>
        </w:rPr>
      </w:pPr>
      <w:r w:rsidRPr="00CD2325">
        <w:rPr>
          <w:sz w:val="24"/>
          <w:szCs w:val="24"/>
        </w:rPr>
        <w:t xml:space="preserve">Найдите неизвестные стороны треугольника АВС ( </w:t>
      </w:r>
      <w:r>
        <w:rPr>
          <w:noProof/>
          <w:sz w:val="24"/>
          <w:szCs w:val="24"/>
          <w:lang w:eastAsia="ru-RU"/>
        </w:rPr>
        <w:drawing>
          <wp:inline distT="0" distB="0" distL="0" distR="0" wp14:anchorId="0460CCD8" wp14:editId="109F2DF3">
            <wp:extent cx="571500" cy="133350"/>
            <wp:effectExtent l="0" t="0" r="0" b="0"/>
            <wp:docPr id="293156300" name="Рисунок 293156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571500" cy="133350"/>
                    </a:xfrm>
                    <a:prstGeom prst="rect">
                      <a:avLst/>
                    </a:prstGeom>
                    <a:noFill/>
                    <a:ln>
                      <a:noFill/>
                    </a:ln>
                  </pic:spPr>
                </pic:pic>
              </a:graphicData>
            </a:graphic>
          </wp:inline>
        </w:drawing>
      </w:r>
      <w:r w:rsidRPr="00CD2325">
        <w:rPr>
          <w:sz w:val="24"/>
          <w:szCs w:val="24"/>
        </w:rPr>
        <w:t xml:space="preserve">), если ВС=8, </w:t>
      </w:r>
      <w:r w:rsidRPr="00E15CF9">
        <w:rPr>
          <w:sz w:val="24"/>
          <w:szCs w:val="24"/>
        </w:rPr>
        <w:t>cosB</w:t>
      </w:r>
      <w:r w:rsidRPr="00CD2325">
        <w:rPr>
          <w:sz w:val="24"/>
          <w:szCs w:val="24"/>
        </w:rPr>
        <w:t xml:space="preserve">= </w:t>
      </w:r>
      <m:oMath>
        <m:f>
          <m:fPr>
            <m:ctrlPr>
              <w:rPr>
                <w:rFonts w:ascii="Cambria Math" w:hAnsi="Cambria Math"/>
                <w:i/>
                <w:sz w:val="24"/>
                <w:szCs w:val="24"/>
              </w:rPr>
            </m:ctrlPr>
          </m:fPr>
          <m:num>
            <m:r>
              <w:rPr>
                <w:rFonts w:ascii="Cambria Math"/>
                <w:sz w:val="24"/>
                <w:szCs w:val="24"/>
              </w:rPr>
              <m:t>2</m:t>
            </m:r>
          </m:num>
          <m:den>
            <m:r>
              <w:rPr>
                <w:rFonts w:ascii="Cambria Math"/>
                <w:sz w:val="24"/>
                <w:szCs w:val="24"/>
              </w:rPr>
              <m:t>5</m:t>
            </m:r>
          </m:den>
        </m:f>
      </m:oMath>
      <w:r w:rsidRPr="00CD2325">
        <w:rPr>
          <w:sz w:val="24"/>
          <w:szCs w:val="24"/>
        </w:rPr>
        <w:t>.</w:t>
      </w:r>
    </w:p>
    <w:p w:rsidR="00505DBC" w:rsidRPr="00CF6381" w:rsidRDefault="00505DBC" w:rsidP="00505DBC">
      <w:pPr>
        <w:pStyle w:val="a7"/>
        <w:widowControl/>
        <w:numPr>
          <w:ilvl w:val="0"/>
          <w:numId w:val="388"/>
        </w:numPr>
        <w:tabs>
          <w:tab w:val="left" w:pos="426"/>
        </w:tabs>
        <w:autoSpaceDE/>
        <w:autoSpaceDN/>
        <w:spacing w:after="120" w:line="360" w:lineRule="auto"/>
        <w:ind w:left="-142" w:right="-168" w:hanging="284"/>
        <w:contextualSpacing/>
        <w:rPr>
          <w:sz w:val="24"/>
          <w:szCs w:val="24"/>
        </w:rPr>
      </w:pPr>
      <w:r w:rsidRPr="00E15CF9">
        <w:rPr>
          <w:color w:val="000000"/>
          <w:sz w:val="24"/>
          <w:szCs w:val="24"/>
          <w:shd w:val="clear" w:color="auto" w:fill="FFFFFF"/>
        </w:rPr>
        <w:t> </w:t>
      </w:r>
      <w:r w:rsidRPr="00CD2325">
        <w:rPr>
          <w:color w:val="000000"/>
          <w:sz w:val="24"/>
          <w:szCs w:val="24"/>
          <w:shd w:val="clear" w:color="auto" w:fill="FFFFFF"/>
        </w:rPr>
        <w:t xml:space="preserve">В треугольнике </w:t>
      </w:r>
      <w:r w:rsidRPr="00E15CF9">
        <w:rPr>
          <w:color w:val="000000"/>
          <w:sz w:val="24"/>
          <w:szCs w:val="24"/>
          <w:shd w:val="clear" w:color="auto" w:fill="FFFFFF"/>
        </w:rPr>
        <w:t>ABC</w:t>
      </w:r>
      <w:r w:rsidRPr="00CD2325">
        <w:rPr>
          <w:color w:val="000000"/>
          <w:sz w:val="24"/>
          <w:szCs w:val="24"/>
          <w:shd w:val="clear" w:color="auto" w:fill="FFFFFF"/>
        </w:rPr>
        <w:t xml:space="preserve"> с прямым углом С и высотой </w:t>
      </w:r>
      <w:r w:rsidRPr="00E15CF9">
        <w:rPr>
          <w:color w:val="000000"/>
          <w:sz w:val="24"/>
          <w:szCs w:val="24"/>
          <w:shd w:val="clear" w:color="auto" w:fill="FFFFFF"/>
        </w:rPr>
        <w:t>CH</w:t>
      </w:r>
      <w:r w:rsidRPr="00CD2325">
        <w:rPr>
          <w:color w:val="000000"/>
          <w:sz w:val="24"/>
          <w:szCs w:val="24"/>
          <w:shd w:val="clear" w:color="auto" w:fill="FFFFFF"/>
        </w:rPr>
        <w:t xml:space="preserve"> катет </w:t>
      </w:r>
      <w:r w:rsidRPr="00E15CF9">
        <w:rPr>
          <w:color w:val="000000"/>
          <w:sz w:val="24"/>
          <w:szCs w:val="24"/>
          <w:shd w:val="clear" w:color="auto" w:fill="FFFFFF"/>
        </w:rPr>
        <w:t>BC</w:t>
      </w:r>
      <w:r w:rsidRPr="00CD2325">
        <w:rPr>
          <w:color w:val="000000"/>
          <w:sz w:val="24"/>
          <w:szCs w:val="24"/>
          <w:shd w:val="clear" w:color="auto" w:fill="FFFFFF"/>
        </w:rPr>
        <w:t xml:space="preserve"> равен 6√3 см, а отрезок </w:t>
      </w:r>
      <w:r w:rsidRPr="00E15CF9">
        <w:rPr>
          <w:color w:val="000000"/>
          <w:sz w:val="24"/>
          <w:szCs w:val="24"/>
          <w:shd w:val="clear" w:color="auto" w:fill="FFFFFF"/>
        </w:rPr>
        <w:t>BH</w:t>
      </w:r>
      <w:r w:rsidRPr="00CD2325">
        <w:rPr>
          <w:color w:val="000000"/>
          <w:sz w:val="24"/>
          <w:szCs w:val="24"/>
          <w:shd w:val="clear" w:color="auto" w:fill="FFFFFF"/>
        </w:rPr>
        <w:t xml:space="preserve"> равен 9 см. </w:t>
      </w:r>
      <w:r w:rsidRPr="00E15CF9">
        <w:rPr>
          <w:color w:val="000000"/>
          <w:sz w:val="24"/>
          <w:szCs w:val="24"/>
          <w:shd w:val="clear" w:color="auto" w:fill="FFFFFF"/>
        </w:rPr>
        <w:t>Найдите острые углы прямоугольного треугольника.</w:t>
      </w:r>
    </w:p>
    <w:p w:rsidR="00505DBC" w:rsidRPr="00CF6381" w:rsidRDefault="00505DBC" w:rsidP="00505DBC">
      <w:pPr>
        <w:tabs>
          <w:tab w:val="left" w:pos="426"/>
        </w:tabs>
        <w:spacing w:after="120" w:line="360" w:lineRule="auto"/>
        <w:ind w:left="-142" w:right="-168" w:hanging="284"/>
        <w:jc w:val="center"/>
        <w:rPr>
          <w:b/>
          <w:sz w:val="24"/>
          <w:szCs w:val="24"/>
        </w:rPr>
      </w:pPr>
      <w:r w:rsidRPr="00CF6381">
        <w:rPr>
          <w:b/>
          <w:sz w:val="24"/>
          <w:szCs w:val="24"/>
        </w:rPr>
        <w:t>Вариант 2</w:t>
      </w:r>
    </w:p>
    <w:p w:rsidR="00505DBC" w:rsidRPr="00CD2325" w:rsidRDefault="00505DBC" w:rsidP="00505DBC">
      <w:pPr>
        <w:pStyle w:val="a7"/>
        <w:widowControl/>
        <w:numPr>
          <w:ilvl w:val="0"/>
          <w:numId w:val="389"/>
        </w:numPr>
        <w:tabs>
          <w:tab w:val="left" w:pos="426"/>
        </w:tabs>
        <w:autoSpaceDE/>
        <w:autoSpaceDN/>
        <w:spacing w:after="120" w:line="360" w:lineRule="auto"/>
        <w:ind w:left="-142" w:right="-168" w:hanging="284"/>
        <w:contextualSpacing/>
        <w:jc w:val="left"/>
        <w:rPr>
          <w:sz w:val="24"/>
          <w:szCs w:val="24"/>
        </w:rPr>
      </w:pPr>
      <w:r w:rsidRPr="00CD2325">
        <w:rPr>
          <w:color w:val="000000"/>
          <w:sz w:val="24"/>
          <w:szCs w:val="24"/>
          <w:shd w:val="clear" w:color="auto" w:fill="FFFFFF"/>
        </w:rPr>
        <w:t>Найдите синус и косинус угла А прямоугольного треугольника АВС, если угол С равен 90</w:t>
      </w:r>
      <w:r w:rsidRPr="00E15CF9">
        <w:rPr>
          <w:color w:val="000000"/>
          <w:sz w:val="24"/>
          <w:szCs w:val="24"/>
          <w:shd w:val="clear" w:color="auto" w:fill="FFFFFF"/>
        </w:rPr>
        <w:sym w:font="Symbol" w:char="F0B0"/>
      </w:r>
      <w:r w:rsidRPr="00CD2325">
        <w:rPr>
          <w:color w:val="000000"/>
          <w:sz w:val="24"/>
          <w:szCs w:val="24"/>
          <w:shd w:val="clear" w:color="auto" w:fill="FFFFFF"/>
        </w:rPr>
        <w:t>, АС=9см, АВ=41см.</w:t>
      </w:r>
    </w:p>
    <w:p w:rsidR="00505DBC" w:rsidRPr="00CD2325" w:rsidRDefault="00505DBC" w:rsidP="00505DBC">
      <w:pPr>
        <w:pStyle w:val="a7"/>
        <w:widowControl/>
        <w:numPr>
          <w:ilvl w:val="0"/>
          <w:numId w:val="389"/>
        </w:numPr>
        <w:tabs>
          <w:tab w:val="left" w:pos="426"/>
        </w:tabs>
        <w:autoSpaceDE/>
        <w:autoSpaceDN/>
        <w:spacing w:after="120" w:line="360" w:lineRule="auto"/>
        <w:ind w:left="-142" w:right="-168" w:hanging="284"/>
        <w:contextualSpacing/>
        <w:jc w:val="left"/>
        <w:rPr>
          <w:sz w:val="24"/>
          <w:szCs w:val="24"/>
        </w:rPr>
      </w:pPr>
      <w:r w:rsidRPr="00CD2325">
        <w:rPr>
          <w:color w:val="000000"/>
          <w:sz w:val="24"/>
          <w:szCs w:val="24"/>
          <w:shd w:val="clear" w:color="auto" w:fill="FFFFFF"/>
        </w:rPr>
        <w:t xml:space="preserve">Найти синус, тангенс и котангенс угла, если </w:t>
      </w:r>
      <w:r w:rsidRPr="00E15CF9">
        <w:rPr>
          <w:color w:val="000000"/>
          <w:sz w:val="24"/>
          <w:szCs w:val="24"/>
          <w:shd w:val="clear" w:color="auto" w:fill="FFFFFF"/>
        </w:rPr>
        <w:t>cosa</w:t>
      </w:r>
      <w:r w:rsidRPr="00CD2325">
        <w:rPr>
          <w:color w:val="000000"/>
          <w:sz w:val="24"/>
          <w:szCs w:val="24"/>
          <w:shd w:val="clear" w:color="auto" w:fill="FFFFFF"/>
        </w:rPr>
        <w:t>=0,6</w:t>
      </w:r>
    </w:p>
    <w:p w:rsidR="00505DBC" w:rsidRPr="00CD2325" w:rsidRDefault="00505DBC" w:rsidP="00505DBC">
      <w:pPr>
        <w:pStyle w:val="a7"/>
        <w:widowControl/>
        <w:numPr>
          <w:ilvl w:val="0"/>
          <w:numId w:val="389"/>
        </w:numPr>
        <w:tabs>
          <w:tab w:val="left" w:pos="426"/>
        </w:tabs>
        <w:autoSpaceDE/>
        <w:autoSpaceDN/>
        <w:spacing w:after="120" w:line="360" w:lineRule="auto"/>
        <w:ind w:left="-142" w:right="-168" w:hanging="284"/>
        <w:contextualSpacing/>
        <w:jc w:val="left"/>
        <w:rPr>
          <w:sz w:val="24"/>
          <w:szCs w:val="24"/>
        </w:rPr>
      </w:pPr>
      <w:r w:rsidRPr="00CD2325">
        <w:rPr>
          <w:sz w:val="24"/>
          <w:szCs w:val="24"/>
        </w:rPr>
        <w:t xml:space="preserve">Найдите неизвестные стороны треугольника АВС ( </w:t>
      </w:r>
      <w:r>
        <w:rPr>
          <w:noProof/>
          <w:sz w:val="24"/>
          <w:szCs w:val="24"/>
          <w:lang w:eastAsia="ru-RU"/>
        </w:rPr>
        <w:drawing>
          <wp:inline distT="0" distB="0" distL="0" distR="0" wp14:anchorId="45B26E96" wp14:editId="694949E1">
            <wp:extent cx="571500" cy="133350"/>
            <wp:effectExtent l="0" t="0" r="0" b="0"/>
            <wp:docPr id="293156301" name="Рисунок 293156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571500" cy="133350"/>
                    </a:xfrm>
                    <a:prstGeom prst="rect">
                      <a:avLst/>
                    </a:prstGeom>
                    <a:noFill/>
                    <a:ln>
                      <a:noFill/>
                    </a:ln>
                  </pic:spPr>
                </pic:pic>
              </a:graphicData>
            </a:graphic>
          </wp:inline>
        </w:drawing>
      </w:r>
      <w:r w:rsidRPr="00CD2325">
        <w:rPr>
          <w:sz w:val="24"/>
          <w:szCs w:val="24"/>
        </w:rPr>
        <w:t xml:space="preserve">), если АС=6, </w:t>
      </w:r>
      <w:r w:rsidRPr="00E15CF9">
        <w:rPr>
          <w:sz w:val="24"/>
          <w:szCs w:val="24"/>
        </w:rPr>
        <w:t>sinB</w:t>
      </w:r>
      <w:r w:rsidRPr="00CD2325">
        <w:rPr>
          <w:sz w:val="24"/>
          <w:szCs w:val="24"/>
        </w:rPr>
        <w:t xml:space="preserve">= </w:t>
      </w:r>
      <m:oMath>
        <m:f>
          <m:fPr>
            <m:ctrlPr>
              <w:rPr>
                <w:rFonts w:ascii="Cambria Math" w:hAnsi="Cambria Math"/>
                <w:i/>
                <w:sz w:val="24"/>
                <w:szCs w:val="24"/>
              </w:rPr>
            </m:ctrlPr>
          </m:fPr>
          <m:num>
            <m:r>
              <w:rPr>
                <w:rFonts w:ascii="Cambria Math"/>
                <w:sz w:val="24"/>
                <w:szCs w:val="24"/>
              </w:rPr>
              <m:t>1</m:t>
            </m:r>
          </m:num>
          <m:den>
            <m:r>
              <w:rPr>
                <w:rFonts w:ascii="Cambria Math"/>
                <w:sz w:val="24"/>
                <w:szCs w:val="24"/>
              </w:rPr>
              <m:t>4</m:t>
            </m:r>
          </m:den>
        </m:f>
      </m:oMath>
      <w:r w:rsidRPr="00CD2325">
        <w:rPr>
          <w:sz w:val="24"/>
          <w:szCs w:val="24"/>
        </w:rPr>
        <w:t>.</w:t>
      </w:r>
    </w:p>
    <w:p w:rsidR="00505DBC" w:rsidRPr="00E15CF9" w:rsidRDefault="00505DBC" w:rsidP="00505DBC">
      <w:pPr>
        <w:pStyle w:val="a7"/>
        <w:widowControl/>
        <w:numPr>
          <w:ilvl w:val="0"/>
          <w:numId w:val="389"/>
        </w:numPr>
        <w:tabs>
          <w:tab w:val="left" w:pos="426"/>
        </w:tabs>
        <w:autoSpaceDE/>
        <w:autoSpaceDN/>
        <w:spacing w:after="120" w:line="360" w:lineRule="auto"/>
        <w:ind w:left="-142" w:right="-168" w:hanging="284"/>
        <w:contextualSpacing/>
        <w:jc w:val="left"/>
        <w:rPr>
          <w:sz w:val="24"/>
          <w:szCs w:val="24"/>
        </w:rPr>
      </w:pPr>
      <w:r w:rsidRPr="00CD2325">
        <w:rPr>
          <w:color w:val="000000"/>
          <w:sz w:val="24"/>
          <w:szCs w:val="24"/>
          <w:shd w:val="clear" w:color="auto" w:fill="FFFFFF"/>
        </w:rPr>
        <w:t xml:space="preserve">В треугольнике </w:t>
      </w:r>
      <w:r w:rsidRPr="00E15CF9">
        <w:rPr>
          <w:color w:val="000000"/>
          <w:sz w:val="24"/>
          <w:szCs w:val="24"/>
          <w:shd w:val="clear" w:color="auto" w:fill="FFFFFF"/>
        </w:rPr>
        <w:t>ABC</w:t>
      </w:r>
      <w:r w:rsidRPr="00CD2325">
        <w:rPr>
          <w:color w:val="000000"/>
          <w:sz w:val="24"/>
          <w:szCs w:val="24"/>
          <w:shd w:val="clear" w:color="auto" w:fill="FFFFFF"/>
        </w:rPr>
        <w:t xml:space="preserve"> с прямым углом С высота </w:t>
      </w:r>
      <w:r w:rsidRPr="00E15CF9">
        <w:rPr>
          <w:color w:val="000000"/>
          <w:sz w:val="24"/>
          <w:szCs w:val="24"/>
          <w:shd w:val="clear" w:color="auto" w:fill="FFFFFF"/>
        </w:rPr>
        <w:t>CH</w:t>
      </w:r>
      <w:r w:rsidRPr="00CD2325">
        <w:rPr>
          <w:color w:val="000000"/>
          <w:sz w:val="24"/>
          <w:szCs w:val="24"/>
          <w:shd w:val="clear" w:color="auto" w:fill="FFFFFF"/>
        </w:rPr>
        <w:t xml:space="preserve">, проведенная к гипотенузе равна 5√3 см, а отрезок </w:t>
      </w:r>
      <w:r w:rsidRPr="00E15CF9">
        <w:rPr>
          <w:color w:val="000000"/>
          <w:sz w:val="24"/>
          <w:szCs w:val="24"/>
          <w:shd w:val="clear" w:color="auto" w:fill="FFFFFF"/>
        </w:rPr>
        <w:t>AH</w:t>
      </w:r>
      <w:r w:rsidRPr="00CD2325">
        <w:rPr>
          <w:color w:val="000000"/>
          <w:sz w:val="24"/>
          <w:szCs w:val="24"/>
          <w:shd w:val="clear" w:color="auto" w:fill="FFFFFF"/>
        </w:rPr>
        <w:t xml:space="preserve"> равен 15 см. </w:t>
      </w:r>
      <w:r w:rsidRPr="00E15CF9">
        <w:rPr>
          <w:color w:val="000000"/>
          <w:sz w:val="24"/>
          <w:szCs w:val="24"/>
          <w:shd w:val="clear" w:color="auto" w:fill="FFFFFF"/>
        </w:rPr>
        <w:t>Найдите острые углы прямоугольного треугольника.</w:t>
      </w:r>
    </w:p>
    <w:p w:rsidR="00505DBC" w:rsidRPr="00CF6381" w:rsidRDefault="00505DBC" w:rsidP="00505DBC">
      <w:pPr>
        <w:rPr>
          <w:b/>
          <w:color w:val="000000"/>
          <w:sz w:val="24"/>
        </w:rPr>
      </w:pPr>
      <w:r w:rsidRPr="00DE1E08">
        <w:rPr>
          <w:color w:val="000000"/>
          <w:sz w:val="24"/>
        </w:rPr>
        <w:t xml:space="preserve">Контрольная работа по теме "Углы в окружности. </w:t>
      </w:r>
      <w:r w:rsidRPr="00BD32C0">
        <w:rPr>
          <w:color w:val="000000"/>
          <w:sz w:val="24"/>
        </w:rPr>
        <w:t>Вписанные и описанные четырехугольники"</w:t>
      </w:r>
    </w:p>
    <w:p w:rsidR="00505DBC" w:rsidRPr="00CF6381" w:rsidRDefault="00505DBC" w:rsidP="00505DBC">
      <w:pPr>
        <w:jc w:val="center"/>
        <w:rPr>
          <w:b/>
          <w:sz w:val="24"/>
          <w:szCs w:val="24"/>
        </w:rPr>
      </w:pPr>
      <w:r w:rsidRPr="00CF6381">
        <w:rPr>
          <w:b/>
          <w:sz w:val="24"/>
          <w:szCs w:val="24"/>
        </w:rPr>
        <w:t>Вариант 1</w:t>
      </w:r>
    </w:p>
    <w:p w:rsidR="00505DBC" w:rsidRPr="00CF6381" w:rsidRDefault="00505DBC" w:rsidP="00505DBC">
      <w:pPr>
        <w:rPr>
          <w:sz w:val="24"/>
          <w:szCs w:val="24"/>
        </w:rPr>
      </w:pPr>
      <w:r w:rsidRPr="00CF6381">
        <w:rPr>
          <w:sz w:val="24"/>
          <w:szCs w:val="24"/>
        </w:rPr>
        <w:t>1. Центральный угол на 36° больше вписанного угла, опирающегося на ту же дугу. Найдите величину вписанного угла.</w:t>
      </w:r>
    </w:p>
    <w:p w:rsidR="00505DBC" w:rsidRPr="00CF6381" w:rsidRDefault="00505DBC" w:rsidP="00505DBC">
      <w:pPr>
        <w:rPr>
          <w:sz w:val="24"/>
          <w:szCs w:val="24"/>
        </w:rPr>
      </w:pPr>
      <w:r w:rsidRPr="00CF6381">
        <w:rPr>
          <w:sz w:val="24"/>
          <w:szCs w:val="24"/>
        </w:rPr>
        <w:t xml:space="preserve">2. В окружность вписан четырёхугольник ABCD, дуги AB, BC, CD и AD которого относятся как 20 : 4 : 6 : 6 соответственно. </w:t>
      </w:r>
    </w:p>
    <w:p w:rsidR="00505DBC" w:rsidRPr="00CF6381" w:rsidRDefault="00505DBC" w:rsidP="00505DBC">
      <w:pPr>
        <w:rPr>
          <w:sz w:val="24"/>
          <w:szCs w:val="24"/>
        </w:rPr>
      </w:pPr>
      <w:r w:rsidRPr="00CF6381">
        <w:rPr>
          <w:sz w:val="24"/>
          <w:szCs w:val="24"/>
        </w:rPr>
        <w:t>Найдите угол между продолжениями сторон AB и CD.</w:t>
      </w:r>
    </w:p>
    <w:p w:rsidR="00505DBC" w:rsidRPr="00CF6381" w:rsidRDefault="00505DBC" w:rsidP="00505DBC">
      <w:pPr>
        <w:rPr>
          <w:sz w:val="24"/>
          <w:szCs w:val="24"/>
        </w:rPr>
      </w:pPr>
      <w:r w:rsidRPr="00CF6381">
        <w:rPr>
          <w:sz w:val="24"/>
          <w:szCs w:val="24"/>
        </w:rPr>
        <w:t xml:space="preserve">3. Найдите периметр четырёхугольника, описанного около окружности, если две его </w:t>
      </w:r>
      <w:r w:rsidRPr="00CF6381">
        <w:rPr>
          <w:sz w:val="24"/>
          <w:szCs w:val="24"/>
        </w:rPr>
        <w:lastRenderedPageBreak/>
        <w:t>противолежащие стороны равны 7 см и 8 см.</w:t>
      </w:r>
    </w:p>
    <w:p w:rsidR="00505DBC" w:rsidRPr="00CF6381" w:rsidRDefault="00505DBC" w:rsidP="00505DBC">
      <w:pPr>
        <w:rPr>
          <w:sz w:val="24"/>
          <w:szCs w:val="24"/>
        </w:rPr>
      </w:pPr>
      <w:r w:rsidRPr="00CF6381">
        <w:rPr>
          <w:sz w:val="24"/>
          <w:szCs w:val="24"/>
        </w:rPr>
        <w:t xml:space="preserve">4. Около прямоугольного треугольника ABC с прямым углом C описана окружность. Из вершины C проведена высота CH к гипотенузе AB. Найдите </w:t>
      </w:r>
      <w:r w:rsidRPr="00CF6381">
        <w:rPr>
          <w:rFonts w:ascii="Cambria Math" w:hAnsi="Cambria Math"/>
          <w:sz w:val="24"/>
          <w:szCs w:val="24"/>
        </w:rPr>
        <w:t>∠</w:t>
      </w:r>
      <w:r w:rsidRPr="00CF6381">
        <w:rPr>
          <w:sz w:val="24"/>
          <w:szCs w:val="24"/>
        </w:rPr>
        <w:t xml:space="preserve">ACH, если </w:t>
      </w:r>
      <w:r w:rsidRPr="00CF6381">
        <w:rPr>
          <w:rFonts w:ascii="Cambria Math" w:hAnsi="Cambria Math"/>
          <w:sz w:val="24"/>
          <w:szCs w:val="24"/>
        </w:rPr>
        <w:t>∠</w:t>
      </w:r>
      <w:r w:rsidRPr="00CF6381">
        <w:rPr>
          <w:sz w:val="24"/>
          <w:szCs w:val="24"/>
        </w:rPr>
        <w:t>B = 68°.</w:t>
      </w:r>
    </w:p>
    <w:p w:rsidR="00505DBC" w:rsidRPr="00CF6381" w:rsidRDefault="00505DBC" w:rsidP="00505DBC">
      <w:pPr>
        <w:rPr>
          <w:sz w:val="24"/>
          <w:szCs w:val="24"/>
        </w:rPr>
      </w:pPr>
      <w:r w:rsidRPr="00CF6381">
        <w:rPr>
          <w:sz w:val="24"/>
          <w:szCs w:val="24"/>
        </w:rPr>
        <w:t>5. Хорды MN и PK пересекаются в точке E. Известно, что ME = 3 см, NE = 2 см, а отрезок PE на 5 см меньше отрезка KE. Найдите длину хорды PK.</w:t>
      </w:r>
    </w:p>
    <w:p w:rsidR="00505DBC" w:rsidRPr="00CF6381" w:rsidRDefault="00505DBC" w:rsidP="00505DBC">
      <w:pPr>
        <w:rPr>
          <w:sz w:val="24"/>
          <w:szCs w:val="24"/>
        </w:rPr>
      </w:pPr>
      <w:r w:rsidRPr="00CF6381">
        <w:rPr>
          <w:sz w:val="24"/>
          <w:szCs w:val="24"/>
        </w:rPr>
        <w:t>6. В окружности с центром в точке O, хорды AB и CD параллельны, а хорда AC является диаметром.</w:t>
      </w:r>
    </w:p>
    <w:p w:rsidR="00505DBC" w:rsidRPr="00CF6381" w:rsidRDefault="00505DBC" w:rsidP="00505DBC">
      <w:pPr>
        <w:rPr>
          <w:sz w:val="24"/>
          <w:szCs w:val="24"/>
        </w:rPr>
      </w:pPr>
      <w:r w:rsidRPr="00CF6381">
        <w:rPr>
          <w:sz w:val="24"/>
          <w:szCs w:val="24"/>
        </w:rPr>
        <w:t>а) Докажите, что ABCD — прямоугольник.</w:t>
      </w:r>
    </w:p>
    <w:p w:rsidR="00505DBC" w:rsidRPr="00CF6381" w:rsidRDefault="00505DBC" w:rsidP="00505DBC">
      <w:pPr>
        <w:rPr>
          <w:sz w:val="24"/>
          <w:szCs w:val="24"/>
        </w:rPr>
      </w:pPr>
      <w:r w:rsidRPr="00CF6381">
        <w:rPr>
          <w:sz w:val="24"/>
          <w:szCs w:val="24"/>
        </w:rPr>
        <w:t xml:space="preserve">б) Найдите угол между диагоналями этого прямоугольника, если известно, </w:t>
      </w:r>
    </w:p>
    <w:p w:rsidR="00505DBC" w:rsidRPr="00CF6381" w:rsidRDefault="00505DBC" w:rsidP="00505DBC">
      <w:pPr>
        <w:rPr>
          <w:sz w:val="24"/>
          <w:szCs w:val="24"/>
        </w:rPr>
      </w:pPr>
      <w:r w:rsidRPr="00CF6381">
        <w:rPr>
          <w:rFonts w:eastAsia="Arial Unicode MS"/>
          <w:sz w:val="24"/>
          <w:szCs w:val="24"/>
        </w:rPr>
        <w:t xml:space="preserve">что </w:t>
      </w:r>
      <w:r w:rsidRPr="00CF6381">
        <w:rPr>
          <w:rFonts w:ascii="Arial Unicode MS" w:eastAsia="Arial Unicode MS" w:hAnsi="Arial Unicode MS" w:hint="eastAsia"/>
          <w:sz w:val="24"/>
          <w:szCs w:val="24"/>
        </w:rPr>
        <w:t>∠</w:t>
      </w:r>
      <w:r w:rsidRPr="00CF6381">
        <w:rPr>
          <w:rFonts w:eastAsia="Arial Unicode MS"/>
          <w:sz w:val="24"/>
          <w:szCs w:val="24"/>
        </w:rPr>
        <w:t>CAB = 20°.</w:t>
      </w:r>
    </w:p>
    <w:p w:rsidR="00505DBC" w:rsidRPr="00CF6381" w:rsidRDefault="00505DBC" w:rsidP="00505DBC">
      <w:pPr>
        <w:jc w:val="center"/>
        <w:rPr>
          <w:b/>
          <w:sz w:val="24"/>
          <w:szCs w:val="24"/>
        </w:rPr>
      </w:pPr>
      <w:r w:rsidRPr="00CF6381">
        <w:rPr>
          <w:b/>
          <w:sz w:val="24"/>
          <w:szCs w:val="24"/>
        </w:rPr>
        <w:t>Вариант 2</w:t>
      </w:r>
    </w:p>
    <w:p w:rsidR="00505DBC" w:rsidRPr="00CF6381" w:rsidRDefault="00505DBC" w:rsidP="00505DBC">
      <w:pPr>
        <w:rPr>
          <w:sz w:val="24"/>
          <w:szCs w:val="24"/>
        </w:rPr>
      </w:pPr>
      <w:r w:rsidRPr="00CF6381">
        <w:rPr>
          <w:sz w:val="24"/>
          <w:szCs w:val="24"/>
        </w:rPr>
        <w:t>1.  Вписанный угол на 25° меньше центрального угла, опирающегося на ту же дугу. Найдите величину вписанного угла.</w:t>
      </w:r>
    </w:p>
    <w:p w:rsidR="00505DBC" w:rsidRPr="00CF6381" w:rsidRDefault="00505DBC" w:rsidP="00505DBC">
      <w:pPr>
        <w:rPr>
          <w:sz w:val="24"/>
          <w:szCs w:val="24"/>
        </w:rPr>
      </w:pPr>
      <w:r w:rsidRPr="00CF6381">
        <w:rPr>
          <w:sz w:val="24"/>
          <w:szCs w:val="24"/>
        </w:rPr>
        <w:t xml:space="preserve">2. В окружность вписан четырёхугольник KLMN, дуги KL, LM, MN и NK которого относятся как 10 : 2 : 3 : 3 соответственно. </w:t>
      </w:r>
    </w:p>
    <w:p w:rsidR="00505DBC" w:rsidRPr="00CF6381" w:rsidRDefault="00505DBC" w:rsidP="00505DBC">
      <w:pPr>
        <w:rPr>
          <w:sz w:val="24"/>
          <w:szCs w:val="24"/>
        </w:rPr>
      </w:pPr>
      <w:r w:rsidRPr="00CF6381">
        <w:rPr>
          <w:sz w:val="24"/>
          <w:szCs w:val="24"/>
        </w:rPr>
        <w:t>Найдите угол между продолжениями сторон KL и MN.</w:t>
      </w:r>
    </w:p>
    <w:p w:rsidR="00505DBC" w:rsidRPr="00CF6381" w:rsidRDefault="00505DBC" w:rsidP="00505DBC">
      <w:pPr>
        <w:rPr>
          <w:sz w:val="24"/>
          <w:szCs w:val="24"/>
        </w:rPr>
      </w:pPr>
      <w:r w:rsidRPr="00CF6381">
        <w:rPr>
          <w:sz w:val="24"/>
          <w:szCs w:val="24"/>
        </w:rPr>
        <w:t xml:space="preserve">3. Найдите меньший угол четырёхугольника, если три его последовательных угла относятся как 3 : 4 : 7. </w:t>
      </w:r>
    </w:p>
    <w:p w:rsidR="00505DBC" w:rsidRPr="00CF6381" w:rsidRDefault="00505DBC" w:rsidP="00505DBC">
      <w:pPr>
        <w:rPr>
          <w:sz w:val="24"/>
          <w:szCs w:val="24"/>
        </w:rPr>
      </w:pPr>
      <w:r w:rsidRPr="00CF6381">
        <w:rPr>
          <w:sz w:val="24"/>
          <w:szCs w:val="24"/>
        </w:rPr>
        <w:t>4. В прямоугольную трапецию вписана окружность. Боковые стороны трапеции равны 15 см и 17 см. Найдите длину диагонали трапеции.</w:t>
      </w:r>
    </w:p>
    <w:p w:rsidR="00505DBC" w:rsidRPr="00CF6381" w:rsidRDefault="00505DBC" w:rsidP="00505DBC">
      <w:pPr>
        <w:rPr>
          <w:sz w:val="24"/>
          <w:szCs w:val="24"/>
        </w:rPr>
      </w:pPr>
      <w:r w:rsidRPr="00CF6381">
        <w:rPr>
          <w:sz w:val="24"/>
          <w:szCs w:val="24"/>
        </w:rPr>
        <w:t>5. Хорды AB и CD пересекаются в точке F. Известно, что AF = 6 см, BF = 3 см, а отрезок CF в два раза длиннее отрезка DF. Найдите длину хорды CD.</w:t>
      </w:r>
    </w:p>
    <w:p w:rsidR="00505DBC" w:rsidRPr="00CF6381" w:rsidRDefault="00505DBC" w:rsidP="00505DBC">
      <w:pPr>
        <w:rPr>
          <w:sz w:val="24"/>
          <w:szCs w:val="24"/>
        </w:rPr>
      </w:pPr>
      <w:r w:rsidRPr="00CF6381">
        <w:rPr>
          <w:sz w:val="24"/>
          <w:szCs w:val="24"/>
        </w:rPr>
        <w:t>6. В окружности с центром в точке O, хорды KL и MN параллельны, а хорда KM является диаметром.</w:t>
      </w:r>
    </w:p>
    <w:p w:rsidR="00505DBC" w:rsidRPr="00CF6381" w:rsidRDefault="00505DBC" w:rsidP="00505DBC">
      <w:pPr>
        <w:rPr>
          <w:sz w:val="24"/>
          <w:szCs w:val="24"/>
        </w:rPr>
      </w:pPr>
      <w:r w:rsidRPr="00CF6381">
        <w:rPr>
          <w:sz w:val="24"/>
          <w:szCs w:val="24"/>
        </w:rPr>
        <w:t>а) Докажите, что KLMN — прямоугольник.</w:t>
      </w:r>
    </w:p>
    <w:p w:rsidR="00505DBC" w:rsidRPr="00CF6381" w:rsidRDefault="00505DBC" w:rsidP="00505DBC">
      <w:pPr>
        <w:rPr>
          <w:sz w:val="24"/>
          <w:szCs w:val="24"/>
        </w:rPr>
      </w:pPr>
      <w:r w:rsidRPr="00CF6381">
        <w:rPr>
          <w:sz w:val="24"/>
          <w:szCs w:val="24"/>
        </w:rPr>
        <w:t xml:space="preserve">б) Найдите угол между диагоналями этого прямоугольника, если известно, </w:t>
      </w:r>
    </w:p>
    <w:p w:rsidR="00505DBC" w:rsidRPr="00CF6381" w:rsidRDefault="00505DBC" w:rsidP="00505DBC">
      <w:pPr>
        <w:rPr>
          <w:sz w:val="24"/>
          <w:szCs w:val="24"/>
        </w:rPr>
      </w:pPr>
      <w:r w:rsidRPr="00CF6381">
        <w:rPr>
          <w:sz w:val="24"/>
          <w:szCs w:val="24"/>
        </w:rPr>
        <w:t xml:space="preserve">что </w:t>
      </w:r>
      <w:r w:rsidRPr="00CF6381">
        <w:rPr>
          <w:rFonts w:ascii="Cambria Math" w:hAnsi="Cambria Math"/>
          <w:sz w:val="24"/>
          <w:szCs w:val="24"/>
        </w:rPr>
        <w:t>∠</w:t>
      </w:r>
      <w:r w:rsidRPr="00CF6381">
        <w:rPr>
          <w:sz w:val="24"/>
          <w:szCs w:val="24"/>
        </w:rPr>
        <w:t>MKL = 25°.</w:t>
      </w:r>
    </w:p>
    <w:p w:rsidR="00505DBC" w:rsidRPr="00CF6381" w:rsidRDefault="00505DBC" w:rsidP="00505DBC">
      <w:pPr>
        <w:rPr>
          <w:b/>
          <w:color w:val="000000"/>
          <w:sz w:val="24"/>
          <w:szCs w:val="24"/>
        </w:rPr>
      </w:pPr>
      <w:r w:rsidRPr="00CF6381">
        <w:rPr>
          <w:color w:val="000000"/>
          <w:sz w:val="24"/>
        </w:rPr>
        <w:t>Итоговая контрольная работа</w:t>
      </w:r>
    </w:p>
    <w:p w:rsidR="00505DBC" w:rsidRDefault="00505DBC" w:rsidP="00505DBC">
      <w:pPr>
        <w:jc w:val="center"/>
        <w:rPr>
          <w:b/>
          <w:sz w:val="24"/>
          <w:szCs w:val="24"/>
        </w:rPr>
      </w:pPr>
      <w:r>
        <w:rPr>
          <w:b/>
          <w:sz w:val="24"/>
          <w:szCs w:val="24"/>
        </w:rPr>
        <w:t>Вариант 1</w:t>
      </w:r>
    </w:p>
    <w:p w:rsidR="00505DBC" w:rsidRPr="00CF6381" w:rsidRDefault="00505DBC" w:rsidP="00505DBC">
      <w:pPr>
        <w:rPr>
          <w:b/>
          <w:sz w:val="24"/>
          <w:szCs w:val="24"/>
        </w:rPr>
      </w:pPr>
      <w:r>
        <w:rPr>
          <w:b/>
          <w:noProof/>
          <w:sz w:val="24"/>
          <w:szCs w:val="24"/>
          <w:lang w:eastAsia="ru-RU"/>
        </w:rPr>
        <w:drawing>
          <wp:inline distT="0" distB="0" distL="0" distR="0" wp14:anchorId="3BA43154" wp14:editId="25052F45">
            <wp:extent cx="5200650" cy="1400175"/>
            <wp:effectExtent l="0" t="0" r="0" b="9525"/>
            <wp:docPr id="293156302" name="Рисунок 293156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200650" cy="1400175"/>
                    </a:xfrm>
                    <a:prstGeom prst="rect">
                      <a:avLst/>
                    </a:prstGeom>
                    <a:noFill/>
                    <a:ln>
                      <a:noFill/>
                    </a:ln>
                  </pic:spPr>
                </pic:pic>
              </a:graphicData>
            </a:graphic>
          </wp:inline>
        </w:drawing>
      </w:r>
    </w:p>
    <w:p w:rsidR="00505DBC" w:rsidRPr="00CF6381" w:rsidRDefault="00505DBC" w:rsidP="00505DBC">
      <w:pPr>
        <w:jc w:val="center"/>
        <w:rPr>
          <w:b/>
          <w:sz w:val="24"/>
          <w:szCs w:val="24"/>
        </w:rPr>
      </w:pPr>
      <w:r w:rsidRPr="00CF6381">
        <w:rPr>
          <w:b/>
          <w:sz w:val="24"/>
          <w:szCs w:val="24"/>
        </w:rPr>
        <w:t>Вариант 2</w:t>
      </w:r>
    </w:p>
    <w:p w:rsidR="00505DBC" w:rsidRPr="008E5408" w:rsidRDefault="00505DBC" w:rsidP="00505DBC">
      <w:pPr>
        <w:rPr>
          <w:b/>
          <w:color w:val="000000"/>
          <w:sz w:val="28"/>
        </w:rPr>
      </w:pPr>
      <w:r>
        <w:rPr>
          <w:b/>
          <w:noProof/>
          <w:color w:val="000000"/>
          <w:sz w:val="28"/>
          <w:lang w:eastAsia="ru-RU"/>
        </w:rPr>
        <w:drawing>
          <wp:inline distT="0" distB="0" distL="0" distR="0" wp14:anchorId="52F3360B" wp14:editId="576D24E1">
            <wp:extent cx="5219700" cy="1762125"/>
            <wp:effectExtent l="0" t="0" r="0" b="9525"/>
            <wp:docPr id="293156303" name="Рисунок 293156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219700" cy="1762125"/>
                    </a:xfrm>
                    <a:prstGeom prst="rect">
                      <a:avLst/>
                    </a:prstGeom>
                    <a:noFill/>
                    <a:ln>
                      <a:noFill/>
                    </a:ln>
                  </pic:spPr>
                </pic:pic>
              </a:graphicData>
            </a:graphic>
          </wp:inline>
        </w:drawing>
      </w:r>
    </w:p>
    <w:p w:rsidR="00505DBC" w:rsidRPr="00EB5CED" w:rsidRDefault="00505DBC" w:rsidP="00505DBC">
      <w:pPr>
        <w:jc w:val="center"/>
        <w:rPr>
          <w:b/>
          <w:color w:val="000000"/>
          <w:sz w:val="24"/>
          <w:szCs w:val="24"/>
        </w:rPr>
      </w:pPr>
      <w:r w:rsidRPr="00EB5CED">
        <w:rPr>
          <w:b/>
          <w:color w:val="000000"/>
          <w:sz w:val="24"/>
          <w:szCs w:val="24"/>
        </w:rPr>
        <w:t>9 КЛАСС</w:t>
      </w:r>
    </w:p>
    <w:p w:rsidR="00505DBC" w:rsidRPr="00EB5CED" w:rsidRDefault="00505DBC" w:rsidP="00505DBC">
      <w:pPr>
        <w:ind w:left="135"/>
        <w:rPr>
          <w:sz w:val="24"/>
          <w:szCs w:val="24"/>
        </w:rPr>
      </w:pPr>
      <w:r w:rsidRPr="00EB5CED">
        <w:rPr>
          <w:sz w:val="24"/>
          <w:szCs w:val="24"/>
        </w:rPr>
        <w:t>Контрольная работа по теме "Решение треугольников"</w:t>
      </w:r>
    </w:p>
    <w:p w:rsidR="00505DBC" w:rsidRPr="00321B8B" w:rsidRDefault="00505DBC" w:rsidP="00505DBC">
      <w:pPr>
        <w:jc w:val="center"/>
        <w:rPr>
          <w:sz w:val="24"/>
          <w:szCs w:val="24"/>
        </w:rPr>
      </w:pPr>
      <w:r w:rsidRPr="00321B8B">
        <w:rPr>
          <w:sz w:val="24"/>
          <w:szCs w:val="24"/>
        </w:rPr>
        <w:t>Вариант 1</w:t>
      </w:r>
    </w:p>
    <w:p w:rsidR="00505DBC" w:rsidRPr="00321B8B" w:rsidRDefault="00505DBC" w:rsidP="00505DBC">
      <w:pPr>
        <w:rPr>
          <w:sz w:val="24"/>
          <w:szCs w:val="24"/>
        </w:rPr>
      </w:pPr>
      <w:r w:rsidRPr="00321B8B">
        <w:rPr>
          <w:sz w:val="24"/>
          <w:szCs w:val="24"/>
        </w:rPr>
        <w:t xml:space="preserve">1.Две стороны треугольника равны 6 см и 8 см, а угол между ними — 60°. Найдите третью сторону треугольника и его площадь. </w:t>
      </w:r>
    </w:p>
    <w:p w:rsidR="00505DBC" w:rsidRPr="00321B8B" w:rsidRDefault="00505DBC" w:rsidP="00505DBC">
      <w:pPr>
        <w:rPr>
          <w:sz w:val="24"/>
          <w:szCs w:val="24"/>
        </w:rPr>
      </w:pPr>
      <w:r w:rsidRPr="00321B8B">
        <w:rPr>
          <w:sz w:val="24"/>
          <w:szCs w:val="24"/>
        </w:rPr>
        <w:t xml:space="preserve">2. В треугольнике ABC известно, что AB = 3√2 см, </w:t>
      </w:r>
      <w:r>
        <w:rPr>
          <w:rFonts w:ascii="Calibri" w:hAnsi="Calibri"/>
          <w:noProof/>
          <w:lang w:eastAsia="ru-RU"/>
        </w:rPr>
        <mc:AlternateContent>
          <mc:Choice Requires="wps">
            <w:drawing>
              <wp:anchor distT="0" distB="0" distL="114300" distR="114300" simplePos="0" relativeHeight="251702272" behindDoc="0" locked="0" layoutInCell="1" allowOverlap="1" wp14:anchorId="112CA043" wp14:editId="780CD99E">
                <wp:simplePos x="0" y="0"/>
                <wp:positionH relativeFrom="column">
                  <wp:posOffset>0</wp:posOffset>
                </wp:positionH>
                <wp:positionV relativeFrom="paragraph">
                  <wp:posOffset>0</wp:posOffset>
                </wp:positionV>
                <wp:extent cx="635000" cy="635000"/>
                <wp:effectExtent l="0" t="0" r="3175" b="3175"/>
                <wp:wrapNone/>
                <wp:docPr id="716802551" name="Прямоугольник 716802551"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A38994" id="Прямоугольник 716802551" o:spid="_x0000_s1026" style="position:absolute;margin-left:0;margin-top:0;width:50pt;height:50pt;z-index:2517022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" filled="f" stroked="f">
                <o:lock v:ext="edit" aspectratio="t" selection="t"/>
              </v:rect>
            </w:pict>
          </mc:Fallback>
        </mc:AlternateContent>
      </w:r>
      <w:r w:rsidRPr="00321B8B">
        <w:rPr>
          <w:sz w:val="24"/>
          <w:szCs w:val="24"/>
        </w:rPr>
        <w:object w:dxaOrig="260" w:dyaOrig="240">
          <v:shape id="ole_rId234" o:spid="_x0000_i1028" type="#_x0000_t75" style="width:12.75pt;height:12pt;visibility:visible" o:ole="">
            <v:imagedata r:id="rId169" o:title=""/>
          </v:shape>
          <o:OLEObject Type="Embed" ProgID="Unknown" ShapeID="ole_rId234" DrawAspect="Content" ObjectID="_1850980846" r:id="rId170"/>
        </w:object>
      </w:r>
      <w:r w:rsidRPr="00321B8B">
        <w:rPr>
          <w:sz w:val="24"/>
          <w:szCs w:val="24"/>
        </w:rPr>
        <w:t>C = 45°,</w:t>
      </w:r>
    </w:p>
    <w:p w:rsidR="00505DBC" w:rsidRPr="00321B8B" w:rsidRDefault="00505DBC" w:rsidP="00505DBC">
      <w:pPr>
        <w:rPr>
          <w:sz w:val="24"/>
          <w:szCs w:val="24"/>
        </w:rPr>
      </w:pPr>
      <w:r>
        <w:rPr>
          <w:rFonts w:ascii="Calibri" w:hAnsi="Calibri"/>
          <w:noProof/>
          <w:lang w:eastAsia="ru-RU"/>
        </w:rPr>
        <w:lastRenderedPageBreak/>
        <mc:AlternateContent>
          <mc:Choice Requires="wps">
            <w:drawing>
              <wp:anchor distT="0" distB="0" distL="114300" distR="114300" simplePos="0" relativeHeight="251703296" behindDoc="0" locked="0" layoutInCell="1" allowOverlap="1" wp14:anchorId="200573D8" wp14:editId="0C39D93F">
                <wp:simplePos x="0" y="0"/>
                <wp:positionH relativeFrom="column">
                  <wp:posOffset>0</wp:posOffset>
                </wp:positionH>
                <wp:positionV relativeFrom="paragraph">
                  <wp:posOffset>0</wp:posOffset>
                </wp:positionV>
                <wp:extent cx="635000" cy="635000"/>
                <wp:effectExtent l="0" t="0" r="3175" b="3175"/>
                <wp:wrapNone/>
                <wp:docPr id="716802550" name="Прямоугольник 716802550"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43DE80" id="Прямоугольник 716802550" o:spid="_x0000_s1026" style="position:absolute;margin-left:0;margin-top:0;width:50pt;height:50pt;z-index:25170329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" filled="f" stroked="f">
                <o:lock v:ext="edit" aspectratio="t" selection="t"/>
              </v:rect>
            </w:pict>
          </mc:Fallback>
        </mc:AlternateContent>
      </w:r>
      <w:r w:rsidRPr="00321B8B">
        <w:rPr>
          <w:sz w:val="24"/>
          <w:szCs w:val="24"/>
        </w:rPr>
        <w:object w:dxaOrig="260" w:dyaOrig="240">
          <v:shape id="ole_rId236" o:spid="_x0000_i1029" type="#_x0000_t75" style="width:12.75pt;height:12pt;visibility:visible" o:ole="">
            <v:imagedata r:id="rId169" o:title=""/>
          </v:shape>
          <o:OLEObject Type="Embed" ProgID="Unknown" ShapeID="ole_rId236" DrawAspect="Content" ObjectID="_1850980847" r:id="rId171"/>
        </w:object>
      </w:r>
      <w:r w:rsidRPr="00321B8B">
        <w:rPr>
          <w:sz w:val="24"/>
          <w:szCs w:val="24"/>
        </w:rPr>
        <w:t>A = 120°. Найдите сторону BC треугольника.</w:t>
      </w:r>
    </w:p>
    <w:p w:rsidR="00505DBC" w:rsidRPr="00321B8B" w:rsidRDefault="00505DBC" w:rsidP="00505DBC">
      <w:pPr>
        <w:rPr>
          <w:sz w:val="24"/>
          <w:szCs w:val="24"/>
        </w:rPr>
      </w:pPr>
      <w:r w:rsidRPr="00321B8B">
        <w:rPr>
          <w:sz w:val="24"/>
          <w:szCs w:val="24"/>
        </w:rPr>
        <w:t xml:space="preserve">3. Определите, остроугольным, прямоугольным или тупоугольным является треугольник со сторонами 7 см, 10 см и 13 см. </w:t>
      </w:r>
    </w:p>
    <w:p w:rsidR="00505DBC" w:rsidRPr="00321B8B" w:rsidRDefault="00505DBC" w:rsidP="00505DBC">
      <w:pPr>
        <w:jc w:val="center"/>
        <w:rPr>
          <w:sz w:val="24"/>
          <w:szCs w:val="24"/>
        </w:rPr>
      </w:pPr>
      <w:r w:rsidRPr="00321B8B">
        <w:rPr>
          <w:sz w:val="24"/>
          <w:szCs w:val="24"/>
        </w:rPr>
        <w:t>Вариант 2.</w:t>
      </w:r>
    </w:p>
    <w:p w:rsidR="00505DBC" w:rsidRPr="00321B8B" w:rsidRDefault="00505DBC" w:rsidP="00505DBC">
      <w:pPr>
        <w:rPr>
          <w:sz w:val="24"/>
          <w:szCs w:val="24"/>
        </w:rPr>
      </w:pPr>
      <w:r w:rsidRPr="00321B8B">
        <w:rPr>
          <w:sz w:val="24"/>
          <w:szCs w:val="24"/>
        </w:rPr>
        <w:t xml:space="preserve">1.Две стороны треугольника равны 10 см и 12 см, а угол между ними — 120°. Найдите третью сторону треугольника и его площадь. </w:t>
      </w:r>
    </w:p>
    <w:p w:rsidR="00505DBC" w:rsidRPr="00321B8B" w:rsidRDefault="00505DBC" w:rsidP="00505DBC">
      <w:pPr>
        <w:rPr>
          <w:sz w:val="24"/>
          <w:szCs w:val="24"/>
        </w:rPr>
      </w:pPr>
      <w:r w:rsidRPr="00321B8B">
        <w:rPr>
          <w:sz w:val="24"/>
          <w:szCs w:val="24"/>
        </w:rPr>
        <w:t>2. В треугольнике ABC известно, что AC = 5√2 см,</w:t>
      </w:r>
      <w:r>
        <w:rPr>
          <w:rFonts w:ascii="Calibri" w:hAnsi="Calibri"/>
          <w:noProof/>
          <w:lang w:eastAsia="ru-RU"/>
        </w:rPr>
        <mc:AlternateContent>
          <mc:Choice Requires="wps">
            <w:drawing>
              <wp:anchor distT="0" distB="0" distL="114300" distR="114300" simplePos="0" relativeHeight="251704320" behindDoc="0" locked="0" layoutInCell="1" allowOverlap="1" wp14:anchorId="22500D12" wp14:editId="74123471">
                <wp:simplePos x="0" y="0"/>
                <wp:positionH relativeFrom="column">
                  <wp:posOffset>0</wp:posOffset>
                </wp:positionH>
                <wp:positionV relativeFrom="paragraph">
                  <wp:posOffset>0</wp:posOffset>
                </wp:positionV>
                <wp:extent cx="635000" cy="635000"/>
                <wp:effectExtent l="0" t="0" r="3175" b="3175"/>
                <wp:wrapNone/>
                <wp:docPr id="716802549" name="Прямоугольник 716802549"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D5A961" id="Прямоугольник 716802549" o:spid="_x0000_s1026" style="position:absolute;margin-left:0;margin-top:0;width:50pt;height:50pt;z-index:25170432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" filled="f" stroked="f">
                <o:lock v:ext="edit" aspectratio="t" selection="t"/>
              </v:rect>
            </w:pict>
          </mc:Fallback>
        </mc:AlternateContent>
      </w:r>
      <w:r w:rsidRPr="00321B8B">
        <w:rPr>
          <w:sz w:val="24"/>
          <w:szCs w:val="24"/>
        </w:rPr>
        <w:object w:dxaOrig="260" w:dyaOrig="240">
          <v:shape id="ole_rId238" o:spid="_x0000_i1030" type="#_x0000_t75" style="width:12.75pt;height:12pt;visibility:visible" o:ole="">
            <v:imagedata r:id="rId169" o:title=""/>
          </v:shape>
          <o:OLEObject Type="Embed" ProgID="Unknown" ShapeID="ole_rId238" DrawAspect="Content" ObjectID="_1850980848" r:id="rId172"/>
        </w:object>
      </w:r>
      <w:r w:rsidRPr="00321B8B">
        <w:rPr>
          <w:sz w:val="24"/>
          <w:szCs w:val="24"/>
        </w:rPr>
        <w:t>B = 45°,</w:t>
      </w:r>
    </w:p>
    <w:p w:rsidR="00505DBC" w:rsidRPr="00321B8B" w:rsidRDefault="00505DBC" w:rsidP="00505DBC">
      <w:pPr>
        <w:rPr>
          <w:sz w:val="24"/>
          <w:szCs w:val="24"/>
        </w:rPr>
      </w:pPr>
      <w:r>
        <w:rPr>
          <w:rFonts w:ascii="Calibri" w:hAnsi="Calibri"/>
          <w:noProof/>
          <w:lang w:eastAsia="ru-RU"/>
        </w:rPr>
        <mc:AlternateContent>
          <mc:Choice Requires="wps">
            <w:drawing>
              <wp:anchor distT="0" distB="0" distL="114300" distR="114300" simplePos="0" relativeHeight="251705344" behindDoc="0" locked="0" layoutInCell="1" allowOverlap="1" wp14:anchorId="7972C922" wp14:editId="439B27BF">
                <wp:simplePos x="0" y="0"/>
                <wp:positionH relativeFrom="column">
                  <wp:posOffset>0</wp:posOffset>
                </wp:positionH>
                <wp:positionV relativeFrom="paragraph">
                  <wp:posOffset>0</wp:posOffset>
                </wp:positionV>
                <wp:extent cx="635000" cy="635000"/>
                <wp:effectExtent l="0" t="0" r="3175" b="3175"/>
                <wp:wrapNone/>
                <wp:docPr id="716802548" name="Прямоугольник 716802548"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8FABF6" id="Прямоугольник 716802548" o:spid="_x0000_s1026" style="position:absolute;margin-left:0;margin-top:0;width:50pt;height:50pt;z-index:2517053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" filled="f" stroked="f">
                <o:lock v:ext="edit" aspectratio="t" selection="t"/>
              </v:rect>
            </w:pict>
          </mc:Fallback>
        </mc:AlternateContent>
      </w:r>
      <w:r w:rsidRPr="00321B8B">
        <w:rPr>
          <w:sz w:val="24"/>
          <w:szCs w:val="24"/>
        </w:rPr>
        <w:object w:dxaOrig="260" w:dyaOrig="240">
          <v:shape id="ole_rId240" o:spid="_x0000_i1031" type="#_x0000_t75" style="width:12.75pt;height:12pt;visibility:visible" o:ole="">
            <v:imagedata r:id="rId169" o:title=""/>
          </v:shape>
          <o:OLEObject Type="Embed" ProgID="Unknown" ShapeID="ole_rId240" DrawAspect="Content" ObjectID="_1850980849" r:id="rId173"/>
        </w:object>
      </w:r>
      <w:r w:rsidRPr="00321B8B">
        <w:rPr>
          <w:sz w:val="24"/>
          <w:szCs w:val="24"/>
        </w:rPr>
        <w:t>C = 30°. Найдите сторону AB треугольника.</w:t>
      </w:r>
    </w:p>
    <w:p w:rsidR="00505DBC" w:rsidRPr="00321B8B" w:rsidRDefault="00505DBC" w:rsidP="00505DBC">
      <w:pPr>
        <w:ind w:left="135"/>
        <w:rPr>
          <w:sz w:val="24"/>
          <w:szCs w:val="24"/>
        </w:rPr>
      </w:pPr>
      <w:r w:rsidRPr="00321B8B">
        <w:rPr>
          <w:sz w:val="24"/>
          <w:szCs w:val="24"/>
        </w:rPr>
        <w:t>3. Определите, остроугольным, прямоугольным или тупоугольным является треугольник со сторонами 6 см, 8 см и 11 см.</w:t>
      </w:r>
    </w:p>
    <w:p w:rsidR="00505DBC" w:rsidRDefault="00505DBC" w:rsidP="00505DBC">
      <w:pPr>
        <w:ind w:left="135"/>
        <w:rPr>
          <w:sz w:val="24"/>
          <w:szCs w:val="24"/>
        </w:rPr>
      </w:pPr>
    </w:p>
    <w:p w:rsidR="00505DBC" w:rsidRPr="00704C18" w:rsidRDefault="00505DBC" w:rsidP="00505DBC">
      <w:pPr>
        <w:ind w:left="135"/>
        <w:rPr>
          <w:sz w:val="24"/>
          <w:szCs w:val="24"/>
        </w:rPr>
      </w:pPr>
    </w:p>
    <w:p w:rsidR="00505DBC" w:rsidRPr="00EB5CED" w:rsidRDefault="00505DBC" w:rsidP="00505DBC">
      <w:pPr>
        <w:ind w:left="135"/>
        <w:rPr>
          <w:sz w:val="24"/>
          <w:szCs w:val="24"/>
        </w:rPr>
      </w:pPr>
      <w:r w:rsidRPr="00EB5CED">
        <w:rPr>
          <w:color w:val="000000"/>
          <w:sz w:val="24"/>
          <w:szCs w:val="24"/>
        </w:rPr>
        <w:t>Контрольная работа по теме "Преобразование подобия. Метрические соотношения в окружности"</w:t>
      </w:r>
    </w:p>
    <w:p w:rsidR="00505DBC" w:rsidRPr="00321B8B" w:rsidRDefault="00505DBC" w:rsidP="00505DBC">
      <w:pPr>
        <w:jc w:val="center"/>
        <w:rPr>
          <w:sz w:val="24"/>
          <w:szCs w:val="24"/>
          <w:shd w:val="clear" w:color="auto" w:fill="FFFFFF"/>
        </w:rPr>
      </w:pPr>
      <w:r>
        <w:rPr>
          <w:rFonts w:ascii="Calibri" w:hAnsi="Calibri"/>
          <w:noProof/>
          <w:lang w:eastAsia="ru-RU"/>
        </w:rPr>
        <w:drawing>
          <wp:anchor distT="0" distB="0" distL="114300" distR="114300" simplePos="0" relativeHeight="251700224" behindDoc="0" locked="0" layoutInCell="0" allowOverlap="1" wp14:anchorId="325090BF" wp14:editId="57CDB85E">
            <wp:simplePos x="0" y="0"/>
            <wp:positionH relativeFrom="column">
              <wp:posOffset>5234940</wp:posOffset>
            </wp:positionH>
            <wp:positionV relativeFrom="paragraph">
              <wp:posOffset>14605</wp:posOffset>
            </wp:positionV>
            <wp:extent cx="1082040" cy="889000"/>
            <wp:effectExtent l="0" t="0" r="3810" b="6350"/>
            <wp:wrapSquare wrapText="bothSides"/>
            <wp:docPr id="293156304" name="Рисунок 293156304"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undefined"/>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082040" cy="889000"/>
                    </a:xfrm>
                    <a:prstGeom prst="rect">
                      <a:avLst/>
                    </a:prstGeom>
                    <a:noFill/>
                  </pic:spPr>
                </pic:pic>
              </a:graphicData>
            </a:graphic>
            <wp14:sizeRelH relativeFrom="page">
              <wp14:pctWidth>0</wp14:pctWidth>
            </wp14:sizeRelH>
            <wp14:sizeRelV relativeFrom="page">
              <wp14:pctHeight>0</wp14:pctHeight>
            </wp14:sizeRelV>
          </wp:anchor>
        </w:drawing>
      </w:r>
      <w:r w:rsidRPr="00321B8B">
        <w:rPr>
          <w:sz w:val="24"/>
          <w:szCs w:val="24"/>
          <w:shd w:val="clear" w:color="auto" w:fill="FFFFFF"/>
        </w:rPr>
        <w:t>Вариант 1</w:t>
      </w:r>
    </w:p>
    <w:p w:rsidR="00505DBC" w:rsidRPr="00321B8B" w:rsidRDefault="00505DBC" w:rsidP="00505DBC">
      <w:pPr>
        <w:jc w:val="both"/>
        <w:rPr>
          <w:sz w:val="24"/>
          <w:szCs w:val="24"/>
          <w:shd w:val="clear" w:color="auto" w:fill="FFFFFF"/>
        </w:rPr>
      </w:pPr>
      <w:r w:rsidRPr="00321B8B">
        <w:rPr>
          <w:sz w:val="24"/>
          <w:szCs w:val="24"/>
          <w:shd w:val="clear" w:color="auto" w:fill="FFFFFF"/>
        </w:rPr>
        <w:t>Задача 1.</w:t>
      </w:r>
    </w:p>
    <w:p w:rsidR="00505DBC" w:rsidRPr="00321B8B" w:rsidRDefault="00505DBC" w:rsidP="00505DBC">
      <w:pPr>
        <w:rPr>
          <w:sz w:val="24"/>
          <w:szCs w:val="24"/>
        </w:rPr>
      </w:pPr>
      <w:r w:rsidRPr="00321B8B">
        <w:rPr>
          <w:sz w:val="24"/>
          <w:szCs w:val="24"/>
          <w:shd w:val="clear" w:color="auto" w:fill="FFFFFF"/>
        </w:rPr>
        <w:t>Хорды АВ и CD окружности пересекаются в точке Е. Найти ЕD, если АЕ=3, ВЕ=4, СЕ=2</w:t>
      </w:r>
    </w:p>
    <w:p w:rsidR="00505DBC" w:rsidRPr="00321B8B" w:rsidRDefault="00505DBC" w:rsidP="00505DBC">
      <w:pPr>
        <w:jc w:val="both"/>
        <w:rPr>
          <w:sz w:val="24"/>
          <w:szCs w:val="24"/>
          <w:shd w:val="clear" w:color="auto" w:fill="FFFFFF"/>
        </w:rPr>
      </w:pPr>
      <w:r w:rsidRPr="00321B8B">
        <w:rPr>
          <w:sz w:val="24"/>
          <w:szCs w:val="24"/>
          <w:shd w:val="clear" w:color="auto" w:fill="FFFFFF"/>
        </w:rPr>
        <w:t>Задача 2.</w:t>
      </w:r>
    </w:p>
    <w:p w:rsidR="00505DBC" w:rsidRPr="00321B8B" w:rsidRDefault="00505DBC" w:rsidP="00505DBC">
      <w:pPr>
        <w:jc w:val="both"/>
        <w:rPr>
          <w:sz w:val="24"/>
          <w:szCs w:val="24"/>
          <w:shd w:val="clear" w:color="auto" w:fill="FFFFFF"/>
        </w:rPr>
      </w:pPr>
      <w:r w:rsidRPr="00321B8B">
        <w:rPr>
          <w:sz w:val="24"/>
          <w:szCs w:val="24"/>
        </w:rPr>
        <w:t>Центр окружности, описанной около треугольника ABC, лежит на стороне AB. Радиус окружности равен 6,5. Найдите AC, если BC=12.</w:t>
      </w:r>
      <w:r w:rsidRPr="00321B8B">
        <w:rPr>
          <w:sz w:val="24"/>
          <w:szCs w:val="24"/>
          <w:lang w:eastAsia="ru-RU"/>
        </w:rPr>
        <w:t xml:space="preserve"> </w:t>
      </w:r>
    </w:p>
    <w:p w:rsidR="00505DBC" w:rsidRPr="00321B8B" w:rsidRDefault="00505DBC" w:rsidP="00505DBC">
      <w:pPr>
        <w:jc w:val="both"/>
        <w:rPr>
          <w:sz w:val="24"/>
          <w:szCs w:val="24"/>
          <w:shd w:val="clear" w:color="auto" w:fill="FFFFFF"/>
        </w:rPr>
      </w:pPr>
      <w:r w:rsidRPr="00321B8B">
        <w:rPr>
          <w:sz w:val="24"/>
          <w:szCs w:val="24"/>
          <w:shd w:val="clear" w:color="auto" w:fill="FFFFFF"/>
        </w:rPr>
        <w:t>Задача 3.</w:t>
      </w:r>
    </w:p>
    <w:p w:rsidR="00505DBC" w:rsidRPr="00321B8B" w:rsidRDefault="00505DBC" w:rsidP="00505DBC">
      <w:pPr>
        <w:jc w:val="both"/>
        <w:rPr>
          <w:sz w:val="24"/>
          <w:szCs w:val="24"/>
          <w:lang w:eastAsia="ru-RU"/>
        </w:rPr>
      </w:pPr>
      <w:r>
        <w:rPr>
          <w:rFonts w:ascii="Calibri" w:hAnsi="Calibri"/>
          <w:noProof/>
          <w:lang w:eastAsia="ru-RU"/>
        </w:rPr>
        <w:drawing>
          <wp:anchor distT="0" distB="0" distL="114300" distR="114300" simplePos="0" relativeHeight="251701248" behindDoc="0" locked="0" layoutInCell="0" allowOverlap="1" wp14:anchorId="0A26C4D8" wp14:editId="0C5A4C04">
            <wp:simplePos x="0" y="0"/>
            <wp:positionH relativeFrom="column">
              <wp:posOffset>5047615</wp:posOffset>
            </wp:positionH>
            <wp:positionV relativeFrom="paragraph">
              <wp:posOffset>248920</wp:posOffset>
            </wp:positionV>
            <wp:extent cx="971550" cy="889000"/>
            <wp:effectExtent l="0" t="0" r="0" b="6350"/>
            <wp:wrapSquare wrapText="bothSides"/>
            <wp:docPr id="293156305" name="Рисунок 293156305"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undefined"/>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971550" cy="889000"/>
                    </a:xfrm>
                    <a:prstGeom prst="rect">
                      <a:avLst/>
                    </a:prstGeom>
                    <a:noFill/>
                  </pic:spPr>
                </pic:pic>
              </a:graphicData>
            </a:graphic>
            <wp14:sizeRelH relativeFrom="page">
              <wp14:pctWidth>0</wp14:pctWidth>
            </wp14:sizeRelH>
            <wp14:sizeRelV relativeFrom="page">
              <wp14:pctHeight>0</wp14:pctHeight>
            </wp14:sizeRelV>
          </wp:anchor>
        </w:drawing>
      </w:r>
      <w:r w:rsidRPr="00321B8B">
        <w:rPr>
          <w:sz w:val="24"/>
          <w:szCs w:val="24"/>
          <w:lang w:eastAsia="ru-RU"/>
        </w:rPr>
        <w:t xml:space="preserve">В окружности с центром в точке O отрезки AC и BD - диаметры. Угол AOD равен 114°. Найдите угол ACB. Ответ дайте в градусах. </w:t>
      </w:r>
    </w:p>
    <w:p w:rsidR="00505DBC" w:rsidRPr="00321B8B" w:rsidRDefault="00505DBC" w:rsidP="00505DBC">
      <w:pPr>
        <w:jc w:val="both"/>
        <w:rPr>
          <w:sz w:val="24"/>
          <w:szCs w:val="24"/>
          <w:lang w:eastAsia="ru-RU"/>
        </w:rPr>
      </w:pPr>
    </w:p>
    <w:p w:rsidR="00505DBC" w:rsidRPr="00321B8B" w:rsidRDefault="00505DBC" w:rsidP="00505DBC">
      <w:pPr>
        <w:jc w:val="both"/>
        <w:rPr>
          <w:sz w:val="24"/>
          <w:szCs w:val="24"/>
          <w:lang w:eastAsia="ru-RU"/>
        </w:rPr>
      </w:pPr>
    </w:p>
    <w:p w:rsidR="00505DBC" w:rsidRPr="00321B8B" w:rsidRDefault="00505DBC" w:rsidP="00505DBC">
      <w:pPr>
        <w:jc w:val="both"/>
        <w:rPr>
          <w:sz w:val="24"/>
          <w:szCs w:val="24"/>
          <w:shd w:val="clear" w:color="auto" w:fill="FFFFFF"/>
        </w:rPr>
      </w:pPr>
    </w:p>
    <w:p w:rsidR="00505DBC" w:rsidRPr="00321B8B" w:rsidRDefault="00505DBC" w:rsidP="00505DBC">
      <w:pPr>
        <w:jc w:val="both"/>
        <w:rPr>
          <w:sz w:val="24"/>
          <w:szCs w:val="24"/>
          <w:shd w:val="clear" w:color="auto" w:fill="FFFFFF"/>
        </w:rPr>
      </w:pPr>
      <w:r w:rsidRPr="00321B8B">
        <w:rPr>
          <w:sz w:val="24"/>
          <w:szCs w:val="24"/>
          <w:shd w:val="clear" w:color="auto" w:fill="FFFFFF"/>
        </w:rPr>
        <w:t>Задача 4.</w:t>
      </w:r>
    </w:p>
    <w:p w:rsidR="00505DBC" w:rsidRPr="00321B8B" w:rsidRDefault="00505DBC" w:rsidP="00505DBC">
      <w:pPr>
        <w:jc w:val="both"/>
        <w:rPr>
          <w:sz w:val="24"/>
          <w:szCs w:val="24"/>
          <w:shd w:val="clear" w:color="auto" w:fill="FFFFFF"/>
        </w:rPr>
      </w:pPr>
    </w:p>
    <w:p w:rsidR="00505DBC" w:rsidRPr="00321B8B" w:rsidRDefault="00505DBC" w:rsidP="00505DBC">
      <w:pPr>
        <w:jc w:val="both"/>
        <w:rPr>
          <w:sz w:val="24"/>
          <w:szCs w:val="24"/>
          <w:shd w:val="clear" w:color="auto" w:fill="FFFFFF"/>
        </w:rPr>
      </w:pPr>
      <w:r w:rsidRPr="00321B8B">
        <w:rPr>
          <w:sz w:val="24"/>
          <w:szCs w:val="24"/>
          <w:shd w:val="clear" w:color="auto" w:fill="FFFFFF"/>
        </w:rPr>
        <w:t>Точки М и Р лежат соответственно на сторонах ВС и АВ треугольника АВС, причем МР II АС. Найти сторону АВ, если АС=12см, МР=4см, РВ=5см?</w:t>
      </w:r>
    </w:p>
    <w:p w:rsidR="00505DBC" w:rsidRPr="00321B8B" w:rsidRDefault="00505DBC" w:rsidP="00505DBC">
      <w:pPr>
        <w:jc w:val="center"/>
        <w:rPr>
          <w:sz w:val="24"/>
          <w:szCs w:val="24"/>
          <w:shd w:val="clear" w:color="auto" w:fill="FFFFFF"/>
        </w:rPr>
      </w:pPr>
      <w:r>
        <w:rPr>
          <w:rFonts w:ascii="Calibri" w:hAnsi="Calibri"/>
          <w:noProof/>
          <w:lang w:eastAsia="ru-RU"/>
        </w:rPr>
        <w:drawing>
          <wp:anchor distT="0" distB="0" distL="114300" distR="114300" simplePos="0" relativeHeight="251699200" behindDoc="0" locked="0" layoutInCell="1" allowOverlap="1" wp14:anchorId="7F22FC1B" wp14:editId="7C2EA306">
            <wp:simplePos x="0" y="0"/>
            <wp:positionH relativeFrom="margin">
              <wp:posOffset>5143500</wp:posOffset>
            </wp:positionH>
            <wp:positionV relativeFrom="margin">
              <wp:posOffset>1714500</wp:posOffset>
            </wp:positionV>
            <wp:extent cx="1022985" cy="1037590"/>
            <wp:effectExtent l="0" t="0" r="5715" b="0"/>
            <wp:wrapSquare wrapText="bothSides"/>
            <wp:docPr id="293156306" name="Рисунок 293156306"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descr="undefined"/>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022985" cy="1037590"/>
                    </a:xfrm>
                    <a:prstGeom prst="rect">
                      <a:avLst/>
                    </a:prstGeom>
                    <a:noFill/>
                  </pic:spPr>
                </pic:pic>
              </a:graphicData>
            </a:graphic>
            <wp14:sizeRelH relativeFrom="page">
              <wp14:pctWidth>0</wp14:pctWidth>
            </wp14:sizeRelH>
            <wp14:sizeRelV relativeFrom="page">
              <wp14:pctHeight>0</wp14:pctHeight>
            </wp14:sizeRelV>
          </wp:anchor>
        </w:drawing>
      </w:r>
    </w:p>
    <w:p w:rsidR="00505DBC" w:rsidRPr="00321B8B" w:rsidRDefault="00505DBC" w:rsidP="00505DBC">
      <w:pPr>
        <w:jc w:val="center"/>
        <w:rPr>
          <w:sz w:val="24"/>
          <w:szCs w:val="24"/>
          <w:shd w:val="clear" w:color="auto" w:fill="FFFFFF"/>
        </w:rPr>
      </w:pPr>
      <w:r w:rsidRPr="00321B8B">
        <w:rPr>
          <w:sz w:val="24"/>
          <w:szCs w:val="24"/>
          <w:shd w:val="clear" w:color="auto" w:fill="FFFFFF"/>
        </w:rPr>
        <w:t>Вариант 2</w:t>
      </w:r>
    </w:p>
    <w:p w:rsidR="00505DBC" w:rsidRPr="00321B8B" w:rsidRDefault="00505DBC" w:rsidP="00505DBC">
      <w:pPr>
        <w:rPr>
          <w:sz w:val="24"/>
          <w:szCs w:val="24"/>
          <w:shd w:val="clear" w:color="auto" w:fill="FFFFFF"/>
        </w:rPr>
      </w:pPr>
    </w:p>
    <w:p w:rsidR="00505DBC" w:rsidRPr="00321B8B" w:rsidRDefault="00505DBC" w:rsidP="00505DBC">
      <w:pPr>
        <w:jc w:val="both"/>
        <w:rPr>
          <w:sz w:val="24"/>
          <w:szCs w:val="24"/>
          <w:shd w:val="clear" w:color="auto" w:fill="FFFFFF"/>
        </w:rPr>
      </w:pPr>
      <w:r w:rsidRPr="00321B8B">
        <w:rPr>
          <w:sz w:val="24"/>
          <w:szCs w:val="24"/>
          <w:shd w:val="clear" w:color="auto" w:fill="FFFFFF"/>
        </w:rPr>
        <w:t>Задача 1.</w:t>
      </w:r>
    </w:p>
    <w:p w:rsidR="00505DBC" w:rsidRPr="00321B8B" w:rsidRDefault="00505DBC" w:rsidP="00505DBC">
      <w:pPr>
        <w:jc w:val="both"/>
        <w:rPr>
          <w:sz w:val="24"/>
          <w:szCs w:val="24"/>
          <w:shd w:val="clear" w:color="auto" w:fill="FFFFFF"/>
        </w:rPr>
      </w:pPr>
      <w:r w:rsidRPr="00321B8B">
        <w:rPr>
          <w:sz w:val="24"/>
          <w:szCs w:val="24"/>
        </w:rPr>
        <w:t>Хорды АС и ВD окружности пересекаются в точке Р. Найти АР, если ВР=15, СР=6, DР=10</w:t>
      </w:r>
    </w:p>
    <w:p w:rsidR="00505DBC" w:rsidRDefault="00505DBC" w:rsidP="00505DBC">
      <w:pPr>
        <w:jc w:val="both"/>
        <w:rPr>
          <w:sz w:val="24"/>
          <w:szCs w:val="24"/>
          <w:shd w:val="clear" w:color="auto" w:fill="FFFFFF"/>
        </w:rPr>
      </w:pPr>
      <w:r w:rsidRPr="00321B8B">
        <w:rPr>
          <w:sz w:val="24"/>
          <w:szCs w:val="24"/>
          <w:shd w:val="clear" w:color="auto" w:fill="FFFFFF"/>
        </w:rPr>
        <w:t>Задача 2.</w:t>
      </w:r>
    </w:p>
    <w:p w:rsidR="00505DBC" w:rsidRDefault="00505DBC" w:rsidP="00505DBC">
      <w:pPr>
        <w:jc w:val="both"/>
        <w:rPr>
          <w:sz w:val="24"/>
          <w:szCs w:val="24"/>
          <w:lang w:eastAsia="ru-RU"/>
        </w:rPr>
      </w:pPr>
      <w:r w:rsidRPr="00321B8B">
        <w:rPr>
          <w:sz w:val="24"/>
          <w:szCs w:val="24"/>
          <w:lang w:eastAsia="ru-RU"/>
        </w:rPr>
        <w:t>На окружности по разные стороны от диаметра AB взяты точки M и N. Известно, что </w:t>
      </w:r>
      <w:r w:rsidRPr="00321B8B">
        <w:rPr>
          <w:rFonts w:eastAsia="MS Gothic"/>
          <w:sz w:val="24"/>
          <w:szCs w:val="24"/>
          <w:lang w:eastAsia="ru-RU"/>
        </w:rPr>
        <w:t>∠</w:t>
      </w:r>
      <w:r w:rsidRPr="00321B8B">
        <w:rPr>
          <w:sz w:val="24"/>
          <w:szCs w:val="24"/>
          <w:lang w:eastAsia="ru-RU"/>
        </w:rPr>
        <w:t>NBA=34°. Найдите угол NMB. Ответ дайте в градусах</w:t>
      </w:r>
    </w:p>
    <w:p w:rsidR="00505DBC" w:rsidRDefault="00505DBC" w:rsidP="00505DBC">
      <w:pPr>
        <w:jc w:val="both"/>
        <w:rPr>
          <w:sz w:val="24"/>
          <w:szCs w:val="24"/>
          <w:shd w:val="clear" w:color="auto" w:fill="FFFFFF"/>
        </w:rPr>
      </w:pPr>
      <w:r w:rsidRPr="00961E42">
        <w:rPr>
          <w:sz w:val="24"/>
          <w:szCs w:val="24"/>
          <w:shd w:val="clear" w:color="auto" w:fill="FFFFFF"/>
        </w:rPr>
        <w:t>Задача 3.</w:t>
      </w:r>
    </w:p>
    <w:p w:rsidR="00505DBC" w:rsidRDefault="00505DBC" w:rsidP="00505DBC">
      <w:pPr>
        <w:jc w:val="both"/>
        <w:rPr>
          <w:sz w:val="24"/>
          <w:szCs w:val="24"/>
          <w:shd w:val="clear" w:color="auto" w:fill="FFFFFF"/>
        </w:rPr>
      </w:pPr>
      <w:r w:rsidRPr="00321B8B">
        <w:rPr>
          <w:sz w:val="24"/>
          <w:szCs w:val="24"/>
          <w:lang w:eastAsia="ru-RU"/>
        </w:rPr>
        <w:t>Центр окружности, описанной около треугольника ABC, лежит на стороне AB. Радиус окружности равен 8,5. Найдите BC, если AC=8.</w:t>
      </w:r>
    </w:p>
    <w:p w:rsidR="00505DBC" w:rsidRDefault="00505DBC" w:rsidP="00505DBC">
      <w:pPr>
        <w:jc w:val="both"/>
        <w:rPr>
          <w:sz w:val="24"/>
          <w:szCs w:val="24"/>
          <w:shd w:val="clear" w:color="auto" w:fill="FFFFFF"/>
        </w:rPr>
      </w:pPr>
    </w:p>
    <w:p w:rsidR="00505DBC" w:rsidRDefault="00505DBC" w:rsidP="00505DBC">
      <w:pPr>
        <w:jc w:val="both"/>
        <w:rPr>
          <w:sz w:val="24"/>
          <w:szCs w:val="24"/>
          <w:shd w:val="clear" w:color="auto" w:fill="FFFFFF"/>
        </w:rPr>
      </w:pPr>
      <w:r>
        <w:rPr>
          <w:noProof/>
          <w:sz w:val="24"/>
          <w:szCs w:val="24"/>
          <w:lang w:eastAsia="ru-RU"/>
        </w:rPr>
        <w:drawing>
          <wp:inline distT="0" distB="0" distL="0" distR="0" wp14:anchorId="243109E7" wp14:editId="0855ABFA">
            <wp:extent cx="1095375" cy="962025"/>
            <wp:effectExtent l="0" t="0" r="9525" b="9525"/>
            <wp:docPr id="293156307" name="Рисунок 293156307"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undefined"/>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095375" cy="962025"/>
                    </a:xfrm>
                    <a:prstGeom prst="rect">
                      <a:avLst/>
                    </a:prstGeom>
                    <a:noFill/>
                    <a:ln>
                      <a:noFill/>
                    </a:ln>
                  </pic:spPr>
                </pic:pic>
              </a:graphicData>
            </a:graphic>
          </wp:inline>
        </w:drawing>
      </w:r>
    </w:p>
    <w:p w:rsidR="00505DBC" w:rsidRPr="00321B8B" w:rsidRDefault="00505DBC" w:rsidP="00505DBC">
      <w:pPr>
        <w:jc w:val="both"/>
        <w:rPr>
          <w:sz w:val="24"/>
          <w:szCs w:val="24"/>
          <w:shd w:val="clear" w:color="auto" w:fill="FFFFFF"/>
        </w:rPr>
      </w:pPr>
      <w:r w:rsidRPr="00321B8B">
        <w:rPr>
          <w:sz w:val="24"/>
          <w:szCs w:val="24"/>
          <w:shd w:val="clear" w:color="auto" w:fill="FFFFFF"/>
        </w:rPr>
        <w:t>Задача 4.</w:t>
      </w:r>
    </w:p>
    <w:p w:rsidR="00505DBC" w:rsidRPr="00321B8B" w:rsidRDefault="00505DBC" w:rsidP="00505DBC">
      <w:pPr>
        <w:jc w:val="both"/>
        <w:rPr>
          <w:sz w:val="24"/>
          <w:szCs w:val="24"/>
          <w:shd w:val="clear" w:color="auto" w:fill="FFFFFF"/>
        </w:rPr>
      </w:pPr>
      <w:r w:rsidRPr="00321B8B">
        <w:rPr>
          <w:sz w:val="24"/>
          <w:szCs w:val="24"/>
          <w:shd w:val="clear" w:color="auto" w:fill="FFFFFF"/>
        </w:rPr>
        <w:t>Точки К и Н лежат соответственно на сторонах АС и СВ треугольника АВС, причем МР II АВ. Найти сторону АС, если КС=12см, КН=6см, АВ=8см?</w:t>
      </w:r>
    </w:p>
    <w:p w:rsidR="00505DBC" w:rsidRPr="00321B8B" w:rsidRDefault="00505DBC" w:rsidP="00505DBC">
      <w:pPr>
        <w:jc w:val="center"/>
        <w:rPr>
          <w:sz w:val="24"/>
          <w:szCs w:val="24"/>
          <w:shd w:val="clear" w:color="auto" w:fill="FFFFFF"/>
        </w:rPr>
      </w:pPr>
    </w:p>
    <w:p w:rsidR="00505DBC" w:rsidRDefault="00505DBC" w:rsidP="00505DBC">
      <w:pPr>
        <w:ind w:left="135"/>
        <w:rPr>
          <w:sz w:val="24"/>
          <w:szCs w:val="24"/>
        </w:rPr>
      </w:pPr>
      <w:r w:rsidRPr="00321B8B">
        <w:rPr>
          <w:sz w:val="24"/>
          <w:szCs w:val="24"/>
        </w:rPr>
        <w:t>Контрольная работа по теме "Векторы"</w:t>
      </w:r>
    </w:p>
    <w:p w:rsidR="00505DBC" w:rsidRDefault="00505DBC" w:rsidP="00505DBC">
      <w:pPr>
        <w:ind w:left="135"/>
        <w:rPr>
          <w:sz w:val="24"/>
          <w:szCs w:val="24"/>
        </w:rPr>
      </w:pPr>
      <w:r>
        <w:rPr>
          <w:noProof/>
          <w:sz w:val="24"/>
          <w:szCs w:val="24"/>
          <w:lang w:eastAsia="ru-RU"/>
        </w:rPr>
        <w:lastRenderedPageBreak/>
        <w:drawing>
          <wp:inline distT="0" distB="0" distL="0" distR="0" wp14:anchorId="59B34D1E" wp14:editId="4EA253AF">
            <wp:extent cx="5248275" cy="885825"/>
            <wp:effectExtent l="0" t="0" r="9525" b="9525"/>
            <wp:docPr id="293156308" name="Рисунок 293156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5248275" cy="885825"/>
                    </a:xfrm>
                    <a:prstGeom prst="rect">
                      <a:avLst/>
                    </a:prstGeom>
                    <a:noFill/>
                    <a:ln>
                      <a:noFill/>
                    </a:ln>
                  </pic:spPr>
                </pic:pic>
              </a:graphicData>
            </a:graphic>
          </wp:inline>
        </w:drawing>
      </w:r>
    </w:p>
    <w:p w:rsidR="00505DBC" w:rsidRDefault="00505DBC" w:rsidP="00505DBC">
      <w:pPr>
        <w:ind w:left="135"/>
        <w:rPr>
          <w:sz w:val="24"/>
          <w:szCs w:val="24"/>
        </w:rPr>
      </w:pPr>
      <w:r>
        <w:rPr>
          <w:noProof/>
          <w:sz w:val="24"/>
          <w:szCs w:val="24"/>
          <w:lang w:eastAsia="ru-RU"/>
        </w:rPr>
        <w:drawing>
          <wp:inline distT="0" distB="0" distL="0" distR="0" wp14:anchorId="44714DF8" wp14:editId="49C9046D">
            <wp:extent cx="5267325" cy="857250"/>
            <wp:effectExtent l="0" t="0" r="9525" b="0"/>
            <wp:docPr id="293156309" name="Рисунок 293156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5267325" cy="857250"/>
                    </a:xfrm>
                    <a:prstGeom prst="rect">
                      <a:avLst/>
                    </a:prstGeom>
                    <a:noFill/>
                    <a:ln>
                      <a:noFill/>
                    </a:ln>
                  </pic:spPr>
                </pic:pic>
              </a:graphicData>
            </a:graphic>
          </wp:inline>
        </w:drawing>
      </w:r>
    </w:p>
    <w:p w:rsidR="00505DBC" w:rsidRPr="00CE4CC1" w:rsidRDefault="00505DBC" w:rsidP="00505DBC">
      <w:pPr>
        <w:ind w:left="135"/>
        <w:rPr>
          <w:sz w:val="24"/>
          <w:szCs w:val="24"/>
        </w:rPr>
      </w:pPr>
      <w:r>
        <w:rPr>
          <w:noProof/>
          <w:sz w:val="24"/>
          <w:szCs w:val="24"/>
          <w:lang w:eastAsia="ru-RU"/>
        </w:rPr>
        <w:drawing>
          <wp:inline distT="0" distB="0" distL="0" distR="0" wp14:anchorId="3FBBA190" wp14:editId="1C31F498">
            <wp:extent cx="5200650" cy="828675"/>
            <wp:effectExtent l="0" t="0" r="0" b="9525"/>
            <wp:docPr id="293156310" name="Рисунок 293156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5200650" cy="828675"/>
                    </a:xfrm>
                    <a:prstGeom prst="rect">
                      <a:avLst/>
                    </a:prstGeom>
                    <a:noFill/>
                    <a:ln>
                      <a:noFill/>
                    </a:ln>
                  </pic:spPr>
                </pic:pic>
              </a:graphicData>
            </a:graphic>
          </wp:inline>
        </w:drawing>
      </w:r>
    </w:p>
    <w:p w:rsidR="00505DBC" w:rsidRPr="00CE4CC1" w:rsidRDefault="00505DBC" w:rsidP="00505DBC">
      <w:pPr>
        <w:ind w:left="135"/>
        <w:rPr>
          <w:sz w:val="24"/>
          <w:szCs w:val="24"/>
        </w:rPr>
      </w:pPr>
      <w:r>
        <w:rPr>
          <w:noProof/>
          <w:sz w:val="24"/>
          <w:szCs w:val="24"/>
          <w:lang w:eastAsia="ru-RU"/>
        </w:rPr>
        <w:drawing>
          <wp:inline distT="0" distB="0" distL="0" distR="0" wp14:anchorId="4381388B" wp14:editId="4F6317B8">
            <wp:extent cx="5295900" cy="857250"/>
            <wp:effectExtent l="0" t="0" r="0" b="0"/>
            <wp:docPr id="293156311" name="Рисунок 293156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5295900" cy="857250"/>
                    </a:xfrm>
                    <a:prstGeom prst="rect">
                      <a:avLst/>
                    </a:prstGeom>
                    <a:noFill/>
                    <a:ln>
                      <a:noFill/>
                    </a:ln>
                  </pic:spPr>
                </pic:pic>
              </a:graphicData>
            </a:graphic>
          </wp:inline>
        </w:drawing>
      </w:r>
    </w:p>
    <w:p w:rsidR="00505DBC" w:rsidRPr="00321B8B" w:rsidRDefault="00505DBC" w:rsidP="00505DBC">
      <w:pPr>
        <w:ind w:left="135"/>
        <w:rPr>
          <w:sz w:val="24"/>
          <w:szCs w:val="24"/>
        </w:rPr>
      </w:pPr>
      <w:r>
        <w:rPr>
          <w:color w:val="000000"/>
          <w:sz w:val="24"/>
        </w:rPr>
        <w:t>Контрольная работа по теме "Декартовы координаты на плоскости"</w:t>
      </w:r>
    </w:p>
    <w:p w:rsidR="00505DBC" w:rsidRPr="00321B8B" w:rsidRDefault="00505DBC" w:rsidP="00505DBC">
      <w:pPr>
        <w:ind w:right="-284"/>
        <w:jc w:val="center"/>
        <w:rPr>
          <w:sz w:val="24"/>
          <w:szCs w:val="24"/>
        </w:rPr>
      </w:pPr>
      <w:r w:rsidRPr="00321B8B">
        <w:rPr>
          <w:sz w:val="24"/>
          <w:szCs w:val="24"/>
        </w:rPr>
        <w:t xml:space="preserve">Вариант </w:t>
      </w:r>
      <w:r>
        <w:rPr>
          <w:sz w:val="24"/>
          <w:szCs w:val="24"/>
        </w:rPr>
        <w:t>1</w:t>
      </w:r>
    </w:p>
    <w:p w:rsidR="00505DBC" w:rsidRDefault="00505DBC" w:rsidP="00505DBC">
      <w:pPr>
        <w:ind w:right="-283"/>
        <w:rPr>
          <w:sz w:val="24"/>
          <w:szCs w:val="24"/>
        </w:rPr>
      </w:pPr>
      <w:r w:rsidRPr="00321B8B">
        <w:rPr>
          <w:sz w:val="24"/>
          <w:szCs w:val="24"/>
        </w:rPr>
        <w:t xml:space="preserve">Найди координаты середины отрезка АВ, если А (6; </w:t>
      </w:r>
      <w:r w:rsidRPr="00321B8B">
        <w:rPr>
          <w:i/>
          <w:sz w:val="24"/>
          <w:szCs w:val="24"/>
        </w:rPr>
        <w:t>–</w:t>
      </w:r>
      <w:r w:rsidRPr="00321B8B">
        <w:rPr>
          <w:sz w:val="24"/>
          <w:szCs w:val="24"/>
        </w:rPr>
        <w:t>7), В (4; 5).</w:t>
      </w:r>
      <w:r w:rsidRPr="00321B8B">
        <w:rPr>
          <w:sz w:val="24"/>
          <w:szCs w:val="24"/>
        </w:rPr>
        <w:br/>
        <w:t xml:space="preserve">2. Найди расстояние между точками М и N, если М(8; </w:t>
      </w:r>
      <w:r w:rsidRPr="00321B8B">
        <w:rPr>
          <w:i/>
          <w:sz w:val="24"/>
          <w:szCs w:val="24"/>
        </w:rPr>
        <w:t>–</w:t>
      </w:r>
      <w:r w:rsidRPr="00321B8B">
        <w:rPr>
          <w:sz w:val="24"/>
          <w:szCs w:val="24"/>
        </w:rPr>
        <w:t>7), а N (11;</w:t>
      </w:r>
      <w:r w:rsidRPr="00321B8B">
        <w:rPr>
          <w:i/>
          <w:sz w:val="24"/>
          <w:szCs w:val="24"/>
        </w:rPr>
        <w:t xml:space="preserve"> –</w:t>
      </w:r>
      <w:r w:rsidRPr="00321B8B">
        <w:rPr>
          <w:sz w:val="24"/>
          <w:szCs w:val="24"/>
        </w:rPr>
        <w:t>3).</w:t>
      </w:r>
      <w:r w:rsidRPr="00321B8B">
        <w:rPr>
          <w:sz w:val="24"/>
          <w:szCs w:val="24"/>
        </w:rPr>
        <w:br/>
        <w:t xml:space="preserve">3. Определи по уравнению окружности координаты её центра и радиус </w:t>
      </w:r>
      <w:r w:rsidRPr="00321B8B">
        <w:rPr>
          <w:sz w:val="24"/>
          <w:szCs w:val="24"/>
        </w:rPr>
        <w:br/>
      </w:r>
      <w:r w:rsidRPr="00321B8B">
        <w:rPr>
          <w:i/>
          <w:sz w:val="24"/>
          <w:szCs w:val="24"/>
        </w:rPr>
        <w:t>(х – 3)</w:t>
      </w:r>
      <w:r w:rsidRPr="00321B8B">
        <w:rPr>
          <w:i/>
          <w:sz w:val="24"/>
          <w:szCs w:val="24"/>
          <w:vertAlign w:val="superscript"/>
        </w:rPr>
        <w:t>2</w:t>
      </w:r>
      <w:r w:rsidRPr="00321B8B">
        <w:rPr>
          <w:i/>
          <w:sz w:val="24"/>
          <w:szCs w:val="24"/>
        </w:rPr>
        <w:t xml:space="preserve"> + (у – 5)</w:t>
      </w:r>
      <w:r w:rsidRPr="00321B8B">
        <w:rPr>
          <w:i/>
          <w:sz w:val="24"/>
          <w:szCs w:val="24"/>
          <w:vertAlign w:val="superscript"/>
        </w:rPr>
        <w:t>2</w:t>
      </w:r>
      <w:r w:rsidRPr="00321B8B">
        <w:rPr>
          <w:i/>
          <w:sz w:val="24"/>
          <w:szCs w:val="24"/>
        </w:rPr>
        <w:t>=25.</w:t>
      </w:r>
      <w:r w:rsidRPr="00321B8B">
        <w:rPr>
          <w:sz w:val="24"/>
          <w:szCs w:val="24"/>
        </w:rPr>
        <w:br/>
        <w:t xml:space="preserve">4. Составьте уравнение окружности с центром в точке О (-2; 1), проходящей через точку Т (2; </w:t>
      </w:r>
      <w:r w:rsidRPr="00321B8B">
        <w:rPr>
          <w:i/>
          <w:sz w:val="24"/>
          <w:szCs w:val="24"/>
        </w:rPr>
        <w:t>–</w:t>
      </w:r>
      <w:r w:rsidRPr="00321B8B">
        <w:rPr>
          <w:sz w:val="24"/>
          <w:szCs w:val="24"/>
        </w:rPr>
        <w:t>6).</w:t>
      </w:r>
    </w:p>
    <w:p w:rsidR="00505DBC" w:rsidRDefault="00505DBC" w:rsidP="00505DBC">
      <w:pPr>
        <w:ind w:right="-283"/>
        <w:jc w:val="center"/>
        <w:rPr>
          <w:sz w:val="24"/>
          <w:szCs w:val="24"/>
        </w:rPr>
      </w:pPr>
      <w:r w:rsidRPr="00321B8B">
        <w:rPr>
          <w:sz w:val="24"/>
          <w:szCs w:val="24"/>
        </w:rPr>
        <w:t xml:space="preserve">Вариант </w:t>
      </w:r>
      <w:r>
        <w:rPr>
          <w:sz w:val="24"/>
          <w:szCs w:val="24"/>
        </w:rPr>
        <w:t>2</w:t>
      </w:r>
    </w:p>
    <w:p w:rsidR="00505DBC" w:rsidRPr="00321B8B" w:rsidRDefault="00505DBC" w:rsidP="00505DBC">
      <w:pPr>
        <w:ind w:right="-283"/>
        <w:rPr>
          <w:color w:val="000000"/>
          <w:sz w:val="24"/>
          <w:szCs w:val="24"/>
        </w:rPr>
      </w:pPr>
      <w:r w:rsidRPr="00321B8B">
        <w:rPr>
          <w:sz w:val="24"/>
          <w:szCs w:val="24"/>
        </w:rPr>
        <w:t xml:space="preserve">1. Найди координаты середины отрезка ВС, если В (2; </w:t>
      </w:r>
      <w:r w:rsidRPr="00321B8B">
        <w:rPr>
          <w:i/>
          <w:sz w:val="24"/>
          <w:szCs w:val="24"/>
        </w:rPr>
        <w:t>–</w:t>
      </w:r>
      <w:r w:rsidRPr="00321B8B">
        <w:rPr>
          <w:sz w:val="24"/>
          <w:szCs w:val="24"/>
        </w:rPr>
        <w:t>7), С (10; 5).</w:t>
      </w:r>
      <w:r w:rsidRPr="00321B8B">
        <w:rPr>
          <w:sz w:val="24"/>
          <w:szCs w:val="24"/>
        </w:rPr>
        <w:br/>
        <w:t xml:space="preserve">2. Точка О – середина отрезка АD. Найди координаты точки А, если С(7; </w:t>
      </w:r>
      <w:r w:rsidRPr="00321B8B">
        <w:rPr>
          <w:i/>
          <w:sz w:val="24"/>
          <w:szCs w:val="24"/>
        </w:rPr>
        <w:t>–2</w:t>
      </w:r>
      <w:r w:rsidRPr="00321B8B">
        <w:rPr>
          <w:sz w:val="24"/>
          <w:szCs w:val="24"/>
        </w:rPr>
        <w:t>), а D (3; 5).</w:t>
      </w:r>
      <w:r w:rsidRPr="00321B8B">
        <w:rPr>
          <w:sz w:val="24"/>
          <w:szCs w:val="24"/>
        </w:rPr>
        <w:br/>
        <w:t xml:space="preserve">3. Определи по уравнению окружности координаты её центра и радиус </w:t>
      </w:r>
      <w:r w:rsidRPr="00321B8B">
        <w:rPr>
          <w:sz w:val="24"/>
          <w:szCs w:val="24"/>
        </w:rPr>
        <w:br/>
      </w:r>
      <w:r w:rsidRPr="00321B8B">
        <w:rPr>
          <w:i/>
          <w:sz w:val="24"/>
          <w:szCs w:val="24"/>
        </w:rPr>
        <w:t>(х + 2)</w:t>
      </w:r>
      <w:r w:rsidRPr="00321B8B">
        <w:rPr>
          <w:i/>
          <w:sz w:val="24"/>
          <w:szCs w:val="24"/>
          <w:vertAlign w:val="superscript"/>
        </w:rPr>
        <w:t>2</w:t>
      </w:r>
      <w:r w:rsidRPr="00321B8B">
        <w:rPr>
          <w:i/>
          <w:sz w:val="24"/>
          <w:szCs w:val="24"/>
        </w:rPr>
        <w:t xml:space="preserve"> + (у </w:t>
      </w:r>
      <w:r w:rsidRPr="00321B8B">
        <w:rPr>
          <w:i/>
          <w:sz w:val="24"/>
          <w:szCs w:val="24"/>
        </w:rPr>
        <w:sym w:font="Symbol" w:char="F02D"/>
      </w:r>
      <w:r w:rsidRPr="00321B8B">
        <w:rPr>
          <w:i/>
          <w:sz w:val="24"/>
          <w:szCs w:val="24"/>
        </w:rPr>
        <w:t>1)</w:t>
      </w:r>
      <w:r w:rsidRPr="00321B8B">
        <w:rPr>
          <w:i/>
          <w:sz w:val="24"/>
          <w:szCs w:val="24"/>
          <w:vertAlign w:val="superscript"/>
        </w:rPr>
        <w:t>2</w:t>
      </w:r>
      <w:r w:rsidRPr="00321B8B">
        <w:rPr>
          <w:i/>
          <w:sz w:val="24"/>
          <w:szCs w:val="24"/>
        </w:rPr>
        <w:t xml:space="preserve"> = 49.</w:t>
      </w:r>
      <w:r w:rsidRPr="00321B8B">
        <w:rPr>
          <w:sz w:val="24"/>
          <w:szCs w:val="24"/>
        </w:rPr>
        <w:br/>
        <w:t>4. Составьте уравнение окружности с центром в точке О(</w:t>
      </w:r>
      <w:r w:rsidRPr="00321B8B">
        <w:rPr>
          <w:sz w:val="24"/>
          <w:szCs w:val="24"/>
        </w:rPr>
        <w:sym w:font="Symbol" w:char="F02D"/>
      </w:r>
      <w:r w:rsidRPr="00321B8B">
        <w:rPr>
          <w:sz w:val="24"/>
          <w:szCs w:val="24"/>
        </w:rPr>
        <w:t xml:space="preserve"> 1; 2), проходящей через точку В(3; </w:t>
      </w:r>
      <w:r w:rsidRPr="00321B8B">
        <w:rPr>
          <w:sz w:val="24"/>
          <w:szCs w:val="24"/>
        </w:rPr>
        <w:sym w:font="Symbol" w:char="F02D"/>
      </w:r>
      <w:r w:rsidRPr="00321B8B">
        <w:rPr>
          <w:sz w:val="24"/>
          <w:szCs w:val="24"/>
        </w:rPr>
        <w:t xml:space="preserve"> 5).</w:t>
      </w:r>
    </w:p>
    <w:p w:rsidR="00505DBC" w:rsidRPr="00C9637F" w:rsidRDefault="00505DBC" w:rsidP="00505DBC">
      <w:pPr>
        <w:ind w:left="135"/>
        <w:rPr>
          <w:sz w:val="24"/>
          <w:szCs w:val="24"/>
        </w:rPr>
      </w:pPr>
      <w:r w:rsidRPr="00321B8B">
        <w:rPr>
          <w:sz w:val="24"/>
          <w:szCs w:val="24"/>
        </w:rPr>
        <w:t xml:space="preserve">Контрольная работа по темам "Правильные многоугольники. </w:t>
      </w:r>
      <w:r w:rsidRPr="00C9637F">
        <w:rPr>
          <w:sz w:val="24"/>
          <w:szCs w:val="24"/>
        </w:rPr>
        <w:t>Окружность. Движения плоскости"</w:t>
      </w:r>
    </w:p>
    <w:p w:rsidR="00505DBC" w:rsidRPr="00C9637F" w:rsidRDefault="00505DBC" w:rsidP="00505DBC">
      <w:pPr>
        <w:pStyle w:val="a5"/>
        <w:tabs>
          <w:tab w:val="left" w:pos="1134"/>
        </w:tabs>
        <w:spacing w:before="90"/>
        <w:ind w:right="-2" w:firstLine="851"/>
        <w:jc w:val="center"/>
      </w:pPr>
      <w:r w:rsidRPr="00C9637F">
        <w:t>Вариант</w:t>
      </w:r>
      <w:r w:rsidRPr="00C9637F">
        <w:rPr>
          <w:spacing w:val="-2"/>
        </w:rPr>
        <w:t xml:space="preserve"> </w:t>
      </w:r>
      <w:r w:rsidRPr="00C9637F">
        <w:t>1</w:t>
      </w:r>
    </w:p>
    <w:p w:rsidR="00505DBC" w:rsidRPr="00321B8B" w:rsidRDefault="00505DBC" w:rsidP="00505DBC">
      <w:pPr>
        <w:pStyle w:val="a7"/>
        <w:numPr>
          <w:ilvl w:val="1"/>
          <w:numId w:val="379"/>
        </w:numPr>
        <w:tabs>
          <w:tab w:val="left" w:pos="284"/>
          <w:tab w:val="left" w:pos="1134"/>
          <w:tab w:val="left" w:pos="2041"/>
        </w:tabs>
        <w:suppressAutoHyphens/>
        <w:autoSpaceDE/>
        <w:autoSpaceDN/>
        <w:spacing w:before="120"/>
        <w:ind w:left="0" w:right="0" w:firstLine="0"/>
        <w:jc w:val="left"/>
        <w:rPr>
          <w:sz w:val="24"/>
          <w:szCs w:val="24"/>
        </w:rPr>
      </w:pPr>
      <w:r>
        <w:rPr>
          <w:sz w:val="24"/>
          <w:szCs w:val="24"/>
        </w:rPr>
        <w:t xml:space="preserve">1. </w:t>
      </w:r>
      <w:r w:rsidRPr="00321B8B">
        <w:rPr>
          <w:sz w:val="24"/>
          <w:szCs w:val="24"/>
        </w:rPr>
        <w:t xml:space="preserve">Найдите сторону правильного треугольника, если радиус описанной </w:t>
      </w:r>
      <w:r w:rsidRPr="00321B8B">
        <w:rPr>
          <w:spacing w:val="-58"/>
          <w:sz w:val="24"/>
          <w:szCs w:val="24"/>
        </w:rPr>
        <w:t xml:space="preserve">  </w:t>
      </w:r>
      <w:r w:rsidRPr="00321B8B">
        <w:rPr>
          <w:sz w:val="24"/>
          <w:szCs w:val="24"/>
        </w:rPr>
        <w:t>окружности</w:t>
      </w:r>
      <w:r w:rsidRPr="00321B8B">
        <w:rPr>
          <w:spacing w:val="-1"/>
          <w:sz w:val="24"/>
          <w:szCs w:val="24"/>
        </w:rPr>
        <w:t xml:space="preserve"> </w:t>
      </w:r>
      <w:r w:rsidRPr="00321B8B">
        <w:rPr>
          <w:sz w:val="24"/>
          <w:szCs w:val="24"/>
        </w:rPr>
        <w:t>3,5 см.</w:t>
      </w:r>
    </w:p>
    <w:p w:rsidR="00505DBC" w:rsidRPr="00321B8B" w:rsidRDefault="00505DBC" w:rsidP="00505DBC">
      <w:pPr>
        <w:pStyle w:val="a7"/>
        <w:numPr>
          <w:ilvl w:val="1"/>
          <w:numId w:val="379"/>
        </w:numPr>
        <w:tabs>
          <w:tab w:val="left" w:pos="284"/>
          <w:tab w:val="left" w:pos="1134"/>
          <w:tab w:val="left" w:pos="2041"/>
        </w:tabs>
        <w:suppressAutoHyphens/>
        <w:autoSpaceDE/>
        <w:autoSpaceDN/>
        <w:spacing w:before="120"/>
        <w:ind w:left="0" w:right="0" w:firstLine="0"/>
        <w:jc w:val="left"/>
        <w:rPr>
          <w:sz w:val="24"/>
          <w:szCs w:val="24"/>
        </w:rPr>
      </w:pPr>
      <w:r>
        <w:rPr>
          <w:sz w:val="24"/>
          <w:szCs w:val="24"/>
        </w:rPr>
        <w:t xml:space="preserve">2. </w:t>
      </w:r>
      <w:r w:rsidRPr="00321B8B">
        <w:rPr>
          <w:sz w:val="24"/>
          <w:szCs w:val="24"/>
        </w:rPr>
        <w:t>Сторона правильного треугольника 5,3 см. Найдите радиус описанной</w:t>
      </w:r>
      <w:r w:rsidRPr="00321B8B">
        <w:rPr>
          <w:spacing w:val="-57"/>
          <w:sz w:val="24"/>
          <w:szCs w:val="24"/>
        </w:rPr>
        <w:t xml:space="preserve">                                      </w:t>
      </w:r>
      <w:r w:rsidRPr="00321B8B">
        <w:rPr>
          <w:sz w:val="24"/>
          <w:szCs w:val="24"/>
        </w:rPr>
        <w:t>окружности</w:t>
      </w:r>
      <w:r w:rsidRPr="00321B8B">
        <w:rPr>
          <w:spacing w:val="-1"/>
          <w:sz w:val="24"/>
          <w:szCs w:val="24"/>
        </w:rPr>
        <w:t xml:space="preserve"> </w:t>
      </w:r>
      <w:r w:rsidRPr="00321B8B">
        <w:rPr>
          <w:sz w:val="24"/>
          <w:szCs w:val="24"/>
        </w:rPr>
        <w:t>и площадь</w:t>
      </w:r>
      <w:r w:rsidRPr="00321B8B">
        <w:rPr>
          <w:spacing w:val="-2"/>
          <w:sz w:val="24"/>
          <w:szCs w:val="24"/>
        </w:rPr>
        <w:t xml:space="preserve"> </w:t>
      </w:r>
      <w:r w:rsidRPr="00321B8B">
        <w:rPr>
          <w:sz w:val="24"/>
          <w:szCs w:val="24"/>
        </w:rPr>
        <w:t>треугольника.</w:t>
      </w:r>
    </w:p>
    <w:p w:rsidR="00505DBC" w:rsidRPr="00321B8B" w:rsidRDefault="00505DBC" w:rsidP="00505DBC">
      <w:pPr>
        <w:pStyle w:val="a7"/>
        <w:numPr>
          <w:ilvl w:val="1"/>
          <w:numId w:val="379"/>
        </w:numPr>
        <w:tabs>
          <w:tab w:val="left" w:pos="284"/>
          <w:tab w:val="left" w:pos="1134"/>
          <w:tab w:val="left" w:pos="2041"/>
        </w:tabs>
        <w:suppressAutoHyphens/>
        <w:autoSpaceDE/>
        <w:autoSpaceDN/>
        <w:spacing w:before="120"/>
        <w:ind w:left="0" w:right="0" w:firstLine="0"/>
        <w:jc w:val="left"/>
        <w:rPr>
          <w:sz w:val="24"/>
          <w:szCs w:val="24"/>
        </w:rPr>
      </w:pPr>
      <w:r>
        <w:rPr>
          <w:sz w:val="24"/>
          <w:szCs w:val="24"/>
        </w:rPr>
        <w:t xml:space="preserve">3. </w:t>
      </w:r>
      <w:r w:rsidRPr="00321B8B">
        <w:rPr>
          <w:sz w:val="24"/>
          <w:szCs w:val="24"/>
        </w:rPr>
        <w:t>Найдите</w:t>
      </w:r>
      <w:r w:rsidRPr="00321B8B">
        <w:rPr>
          <w:spacing w:val="-4"/>
          <w:sz w:val="24"/>
          <w:szCs w:val="24"/>
        </w:rPr>
        <w:t xml:space="preserve"> </w:t>
      </w:r>
      <w:r w:rsidRPr="00321B8B">
        <w:rPr>
          <w:sz w:val="24"/>
          <w:szCs w:val="24"/>
        </w:rPr>
        <w:t>площадь</w:t>
      </w:r>
      <w:r w:rsidRPr="00321B8B">
        <w:rPr>
          <w:spacing w:val="-1"/>
          <w:sz w:val="24"/>
          <w:szCs w:val="24"/>
        </w:rPr>
        <w:t xml:space="preserve"> </w:t>
      </w:r>
      <w:r w:rsidRPr="00321B8B">
        <w:rPr>
          <w:sz w:val="24"/>
          <w:szCs w:val="24"/>
        </w:rPr>
        <w:t>круга,</w:t>
      </w:r>
      <w:r w:rsidRPr="00321B8B">
        <w:rPr>
          <w:spacing w:val="-2"/>
          <w:sz w:val="24"/>
          <w:szCs w:val="24"/>
        </w:rPr>
        <w:t xml:space="preserve"> </w:t>
      </w:r>
      <w:r w:rsidRPr="00321B8B">
        <w:rPr>
          <w:sz w:val="24"/>
          <w:szCs w:val="24"/>
        </w:rPr>
        <w:t>если</w:t>
      </w:r>
      <w:r w:rsidRPr="00321B8B">
        <w:rPr>
          <w:spacing w:val="-1"/>
          <w:sz w:val="24"/>
          <w:szCs w:val="24"/>
        </w:rPr>
        <w:t xml:space="preserve"> </w:t>
      </w:r>
      <w:r w:rsidRPr="00321B8B">
        <w:rPr>
          <w:sz w:val="24"/>
          <w:szCs w:val="24"/>
        </w:rPr>
        <w:t>его</w:t>
      </w:r>
      <w:r w:rsidRPr="00321B8B">
        <w:rPr>
          <w:spacing w:val="-3"/>
          <w:sz w:val="24"/>
          <w:szCs w:val="24"/>
        </w:rPr>
        <w:t xml:space="preserve"> </w:t>
      </w:r>
      <w:r w:rsidRPr="00321B8B">
        <w:rPr>
          <w:sz w:val="24"/>
          <w:szCs w:val="24"/>
        </w:rPr>
        <w:t>радиус</w:t>
      </w:r>
      <w:r w:rsidRPr="00321B8B">
        <w:rPr>
          <w:spacing w:val="-1"/>
          <w:sz w:val="24"/>
          <w:szCs w:val="24"/>
        </w:rPr>
        <w:t xml:space="preserve"> </w:t>
      </w:r>
      <w:r w:rsidRPr="00321B8B">
        <w:rPr>
          <w:sz w:val="24"/>
          <w:szCs w:val="24"/>
        </w:rPr>
        <w:t>10</w:t>
      </w:r>
      <w:r w:rsidRPr="00321B8B">
        <w:rPr>
          <w:spacing w:val="-3"/>
          <w:sz w:val="24"/>
          <w:szCs w:val="24"/>
        </w:rPr>
        <w:t xml:space="preserve"> </w:t>
      </w:r>
      <w:r w:rsidRPr="00321B8B">
        <w:rPr>
          <w:sz w:val="24"/>
          <w:szCs w:val="24"/>
        </w:rPr>
        <w:t>см.</w:t>
      </w:r>
    </w:p>
    <w:p w:rsidR="00505DBC" w:rsidRPr="00321B8B" w:rsidRDefault="00505DBC" w:rsidP="00505DBC">
      <w:pPr>
        <w:pStyle w:val="a7"/>
        <w:numPr>
          <w:ilvl w:val="1"/>
          <w:numId w:val="379"/>
        </w:numPr>
        <w:tabs>
          <w:tab w:val="left" w:pos="284"/>
          <w:tab w:val="left" w:pos="1134"/>
          <w:tab w:val="left" w:pos="2041"/>
        </w:tabs>
        <w:suppressAutoHyphens/>
        <w:autoSpaceDE/>
        <w:autoSpaceDN/>
        <w:spacing w:before="120"/>
        <w:ind w:left="0" w:right="0" w:firstLine="0"/>
        <w:jc w:val="left"/>
        <w:rPr>
          <w:sz w:val="24"/>
          <w:szCs w:val="24"/>
        </w:rPr>
      </w:pPr>
      <w:r>
        <w:rPr>
          <w:sz w:val="24"/>
          <w:szCs w:val="24"/>
        </w:rPr>
        <w:t xml:space="preserve">4. </w:t>
      </w:r>
      <w:r w:rsidRPr="00321B8B">
        <w:rPr>
          <w:sz w:val="24"/>
          <w:szCs w:val="24"/>
        </w:rPr>
        <w:t>Начертите</w:t>
      </w:r>
      <w:r w:rsidRPr="00321B8B">
        <w:rPr>
          <w:spacing w:val="-4"/>
          <w:sz w:val="24"/>
          <w:szCs w:val="24"/>
        </w:rPr>
        <w:t xml:space="preserve"> </w:t>
      </w:r>
      <w:r w:rsidRPr="00321B8B">
        <w:rPr>
          <w:sz w:val="24"/>
          <w:szCs w:val="24"/>
        </w:rPr>
        <w:t>треугольник</w:t>
      </w:r>
      <w:r w:rsidRPr="00321B8B">
        <w:rPr>
          <w:spacing w:val="-4"/>
          <w:sz w:val="24"/>
          <w:szCs w:val="24"/>
        </w:rPr>
        <w:t xml:space="preserve"> </w:t>
      </w:r>
      <w:r w:rsidRPr="00321B8B">
        <w:rPr>
          <w:sz w:val="24"/>
          <w:szCs w:val="24"/>
        </w:rPr>
        <w:t>АВС.</w:t>
      </w:r>
      <w:r w:rsidRPr="00321B8B">
        <w:rPr>
          <w:spacing w:val="-3"/>
          <w:sz w:val="24"/>
          <w:szCs w:val="24"/>
        </w:rPr>
        <w:t xml:space="preserve"> </w:t>
      </w:r>
      <w:r w:rsidRPr="00321B8B">
        <w:rPr>
          <w:sz w:val="24"/>
          <w:szCs w:val="24"/>
        </w:rPr>
        <w:t>Постройте</w:t>
      </w:r>
      <w:r w:rsidRPr="00321B8B">
        <w:rPr>
          <w:spacing w:val="-5"/>
          <w:sz w:val="24"/>
          <w:szCs w:val="24"/>
        </w:rPr>
        <w:t xml:space="preserve"> </w:t>
      </w:r>
      <w:r w:rsidRPr="00321B8B">
        <w:rPr>
          <w:sz w:val="24"/>
          <w:szCs w:val="24"/>
        </w:rPr>
        <w:t>образ</w:t>
      </w:r>
      <w:r w:rsidRPr="00321B8B">
        <w:rPr>
          <w:spacing w:val="-3"/>
          <w:sz w:val="24"/>
          <w:szCs w:val="24"/>
        </w:rPr>
        <w:t xml:space="preserve"> </w:t>
      </w:r>
      <w:r w:rsidRPr="00321B8B">
        <w:rPr>
          <w:sz w:val="24"/>
          <w:szCs w:val="24"/>
        </w:rPr>
        <w:t>треугольника</w:t>
      </w:r>
      <w:r w:rsidRPr="00321B8B">
        <w:rPr>
          <w:spacing w:val="-5"/>
          <w:sz w:val="24"/>
          <w:szCs w:val="24"/>
        </w:rPr>
        <w:t xml:space="preserve"> </w:t>
      </w:r>
      <w:r w:rsidRPr="00321B8B">
        <w:rPr>
          <w:sz w:val="24"/>
          <w:szCs w:val="24"/>
        </w:rPr>
        <w:t>АВС:</w:t>
      </w:r>
    </w:p>
    <w:p w:rsidR="00505DBC" w:rsidRPr="00321B8B" w:rsidRDefault="00505DBC" w:rsidP="00505DBC">
      <w:pPr>
        <w:pStyle w:val="a7"/>
        <w:tabs>
          <w:tab w:val="left" w:pos="284"/>
          <w:tab w:val="left" w:pos="1134"/>
          <w:tab w:val="left" w:pos="2041"/>
        </w:tabs>
        <w:spacing w:before="1" w:line="332" w:lineRule="exact"/>
        <w:ind w:left="0"/>
        <w:rPr>
          <w:sz w:val="24"/>
          <w:szCs w:val="24"/>
        </w:rPr>
      </w:pPr>
      <w:r w:rsidRPr="00321B8B">
        <w:rPr>
          <w:position w:val="1"/>
          <w:sz w:val="24"/>
          <w:szCs w:val="24"/>
        </w:rPr>
        <w:t>1)</w:t>
      </w:r>
      <w:r w:rsidRPr="00321B8B">
        <w:rPr>
          <w:spacing w:val="-4"/>
          <w:position w:val="1"/>
          <w:sz w:val="24"/>
          <w:szCs w:val="24"/>
        </w:rPr>
        <w:t xml:space="preserve"> </w:t>
      </w:r>
      <w:r w:rsidRPr="00321B8B">
        <w:rPr>
          <w:position w:val="1"/>
          <w:sz w:val="24"/>
          <w:szCs w:val="24"/>
        </w:rPr>
        <w:t>при</w:t>
      </w:r>
      <w:r w:rsidRPr="00321B8B">
        <w:rPr>
          <w:spacing w:val="-2"/>
          <w:position w:val="1"/>
          <w:sz w:val="24"/>
          <w:szCs w:val="24"/>
        </w:rPr>
        <w:t xml:space="preserve"> </w:t>
      </w:r>
      <w:r w:rsidRPr="00321B8B">
        <w:rPr>
          <w:position w:val="1"/>
          <w:sz w:val="24"/>
          <w:szCs w:val="24"/>
        </w:rPr>
        <w:t>параллельном</w:t>
      </w:r>
      <w:r w:rsidRPr="00321B8B">
        <w:rPr>
          <w:spacing w:val="-3"/>
          <w:position w:val="1"/>
          <w:sz w:val="24"/>
          <w:szCs w:val="24"/>
        </w:rPr>
        <w:t xml:space="preserve"> </w:t>
      </w:r>
      <w:r w:rsidRPr="00321B8B">
        <w:rPr>
          <w:position w:val="1"/>
          <w:sz w:val="24"/>
          <w:szCs w:val="24"/>
        </w:rPr>
        <w:t>переносе</w:t>
      </w:r>
      <w:r w:rsidRPr="00321B8B">
        <w:rPr>
          <w:spacing w:val="-3"/>
          <w:position w:val="1"/>
          <w:sz w:val="24"/>
          <w:szCs w:val="24"/>
        </w:rPr>
        <w:t xml:space="preserve"> </w:t>
      </w:r>
      <w:r w:rsidRPr="00321B8B">
        <w:rPr>
          <w:position w:val="1"/>
          <w:sz w:val="24"/>
          <w:szCs w:val="24"/>
        </w:rPr>
        <w:t>на</w:t>
      </w:r>
      <w:r w:rsidRPr="00321B8B">
        <w:rPr>
          <w:spacing w:val="-3"/>
          <w:position w:val="1"/>
          <w:sz w:val="24"/>
          <w:szCs w:val="24"/>
        </w:rPr>
        <w:t xml:space="preserve"> </w:t>
      </w:r>
      <w:r w:rsidRPr="00321B8B">
        <w:rPr>
          <w:position w:val="1"/>
          <w:sz w:val="24"/>
          <w:szCs w:val="24"/>
        </w:rPr>
        <w:t>вектор</w:t>
      </w:r>
      <w:r w:rsidRPr="00321B8B">
        <w:rPr>
          <w:spacing w:val="3"/>
          <w:position w:val="1"/>
          <w:sz w:val="24"/>
          <w:szCs w:val="24"/>
        </w:rPr>
        <w:t xml:space="preserve"> </w:t>
      </w:r>
      <w:r>
        <w:rPr>
          <w:noProof/>
          <w:sz w:val="24"/>
          <w:szCs w:val="24"/>
          <w:lang w:eastAsia="ru-RU"/>
        </w:rPr>
        <w:drawing>
          <wp:inline distT="0" distB="0" distL="0" distR="0" wp14:anchorId="2791C4EA" wp14:editId="1E3BFB09">
            <wp:extent cx="276225" cy="180975"/>
            <wp:effectExtent l="0" t="0" r="9525" b="9525"/>
            <wp:docPr id="293156312" name="Рисунок 293156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8.png"/>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321B8B">
        <w:rPr>
          <w:position w:val="1"/>
          <w:sz w:val="24"/>
          <w:szCs w:val="24"/>
        </w:rPr>
        <w:t>;</w:t>
      </w:r>
    </w:p>
    <w:p w:rsidR="00505DBC" w:rsidRPr="00321B8B" w:rsidRDefault="00505DBC" w:rsidP="00505DBC">
      <w:pPr>
        <w:pStyle w:val="a7"/>
        <w:tabs>
          <w:tab w:val="left" w:pos="284"/>
          <w:tab w:val="left" w:pos="1134"/>
          <w:tab w:val="left" w:pos="2041"/>
        </w:tabs>
        <w:spacing w:line="278" w:lineRule="exact"/>
        <w:ind w:left="0"/>
        <w:rPr>
          <w:sz w:val="24"/>
          <w:szCs w:val="24"/>
        </w:rPr>
      </w:pPr>
      <w:r w:rsidRPr="00321B8B">
        <w:rPr>
          <w:sz w:val="24"/>
          <w:szCs w:val="24"/>
        </w:rPr>
        <w:t>2)</w:t>
      </w:r>
      <w:r w:rsidRPr="00321B8B">
        <w:rPr>
          <w:spacing w:val="-4"/>
          <w:sz w:val="24"/>
          <w:szCs w:val="24"/>
        </w:rPr>
        <w:t xml:space="preserve"> </w:t>
      </w:r>
      <w:r w:rsidRPr="00321B8B">
        <w:rPr>
          <w:sz w:val="24"/>
          <w:szCs w:val="24"/>
        </w:rPr>
        <w:t>при</w:t>
      </w:r>
      <w:r w:rsidRPr="00321B8B">
        <w:rPr>
          <w:spacing w:val="-3"/>
          <w:sz w:val="24"/>
          <w:szCs w:val="24"/>
        </w:rPr>
        <w:t xml:space="preserve"> </w:t>
      </w:r>
      <w:r w:rsidRPr="00321B8B">
        <w:rPr>
          <w:sz w:val="24"/>
          <w:szCs w:val="24"/>
        </w:rPr>
        <w:t>симметрии</w:t>
      </w:r>
      <w:r w:rsidRPr="00321B8B">
        <w:rPr>
          <w:spacing w:val="-2"/>
          <w:sz w:val="24"/>
          <w:szCs w:val="24"/>
        </w:rPr>
        <w:t xml:space="preserve"> </w:t>
      </w:r>
      <w:r w:rsidRPr="00321B8B">
        <w:rPr>
          <w:sz w:val="24"/>
          <w:szCs w:val="24"/>
        </w:rPr>
        <w:t>относительно</w:t>
      </w:r>
      <w:r w:rsidRPr="00321B8B">
        <w:rPr>
          <w:spacing w:val="-3"/>
          <w:sz w:val="24"/>
          <w:szCs w:val="24"/>
        </w:rPr>
        <w:t xml:space="preserve"> </w:t>
      </w:r>
      <w:r w:rsidRPr="00321B8B">
        <w:rPr>
          <w:sz w:val="24"/>
          <w:szCs w:val="24"/>
        </w:rPr>
        <w:t>точки</w:t>
      </w:r>
      <w:r w:rsidRPr="00321B8B">
        <w:rPr>
          <w:spacing w:val="-2"/>
          <w:sz w:val="24"/>
          <w:szCs w:val="24"/>
        </w:rPr>
        <w:t xml:space="preserve"> </w:t>
      </w:r>
      <w:r w:rsidRPr="00321B8B">
        <w:rPr>
          <w:sz w:val="24"/>
          <w:szCs w:val="24"/>
        </w:rPr>
        <w:t>B;</w:t>
      </w:r>
    </w:p>
    <w:p w:rsidR="00505DBC" w:rsidRPr="00321B8B" w:rsidRDefault="00505DBC" w:rsidP="00505DBC">
      <w:pPr>
        <w:pStyle w:val="a7"/>
        <w:tabs>
          <w:tab w:val="left" w:pos="284"/>
          <w:tab w:val="left" w:pos="1134"/>
          <w:tab w:val="left" w:pos="2041"/>
        </w:tabs>
        <w:spacing w:line="280" w:lineRule="exact"/>
        <w:ind w:left="0"/>
        <w:rPr>
          <w:sz w:val="24"/>
          <w:szCs w:val="24"/>
        </w:rPr>
      </w:pPr>
    </w:p>
    <w:p w:rsidR="00505DBC" w:rsidRPr="00C9637F" w:rsidRDefault="00505DBC" w:rsidP="00505DBC">
      <w:pPr>
        <w:pStyle w:val="a5"/>
        <w:tabs>
          <w:tab w:val="left" w:pos="1134"/>
        </w:tabs>
        <w:spacing w:before="90"/>
        <w:ind w:right="-2" w:firstLine="851"/>
        <w:jc w:val="center"/>
      </w:pPr>
      <w:r w:rsidRPr="00C9637F">
        <w:t>Вариант</w:t>
      </w:r>
      <w:r w:rsidRPr="00C9637F">
        <w:rPr>
          <w:spacing w:val="-2"/>
        </w:rPr>
        <w:t xml:space="preserve"> </w:t>
      </w:r>
      <w:r w:rsidRPr="00C9637F">
        <w:t>2</w:t>
      </w:r>
    </w:p>
    <w:p w:rsidR="00505DBC" w:rsidRDefault="00505DBC" w:rsidP="00505DBC">
      <w:pPr>
        <w:pStyle w:val="a7"/>
        <w:tabs>
          <w:tab w:val="left" w:pos="142"/>
          <w:tab w:val="left" w:pos="284"/>
          <w:tab w:val="left" w:pos="1134"/>
          <w:tab w:val="left" w:pos="2041"/>
        </w:tabs>
        <w:spacing w:before="120"/>
        <w:ind w:left="0"/>
        <w:rPr>
          <w:sz w:val="24"/>
          <w:szCs w:val="24"/>
        </w:rPr>
      </w:pPr>
      <w:r>
        <w:rPr>
          <w:sz w:val="24"/>
          <w:szCs w:val="24"/>
        </w:rPr>
        <w:t xml:space="preserve">1. </w:t>
      </w:r>
      <w:r w:rsidRPr="00321B8B">
        <w:rPr>
          <w:sz w:val="24"/>
          <w:szCs w:val="24"/>
        </w:rPr>
        <w:t>Найдите</w:t>
      </w:r>
      <w:r w:rsidRPr="00321B8B">
        <w:rPr>
          <w:spacing w:val="-5"/>
          <w:sz w:val="24"/>
          <w:szCs w:val="24"/>
        </w:rPr>
        <w:t xml:space="preserve"> </w:t>
      </w:r>
      <w:r w:rsidRPr="00321B8B">
        <w:rPr>
          <w:sz w:val="24"/>
          <w:szCs w:val="24"/>
        </w:rPr>
        <w:t>площадь</w:t>
      </w:r>
      <w:r w:rsidRPr="00321B8B">
        <w:rPr>
          <w:spacing w:val="-5"/>
          <w:sz w:val="24"/>
          <w:szCs w:val="24"/>
        </w:rPr>
        <w:t xml:space="preserve"> </w:t>
      </w:r>
      <w:r w:rsidRPr="00321B8B">
        <w:rPr>
          <w:sz w:val="24"/>
          <w:szCs w:val="24"/>
        </w:rPr>
        <w:t>правильного</w:t>
      </w:r>
      <w:r w:rsidRPr="00321B8B">
        <w:rPr>
          <w:spacing w:val="-6"/>
          <w:sz w:val="24"/>
          <w:szCs w:val="24"/>
        </w:rPr>
        <w:t xml:space="preserve"> </w:t>
      </w:r>
      <w:r w:rsidRPr="00321B8B">
        <w:rPr>
          <w:sz w:val="24"/>
          <w:szCs w:val="24"/>
        </w:rPr>
        <w:t>треугольника,</w:t>
      </w:r>
      <w:r w:rsidRPr="00321B8B">
        <w:rPr>
          <w:spacing w:val="-6"/>
          <w:sz w:val="24"/>
          <w:szCs w:val="24"/>
        </w:rPr>
        <w:t xml:space="preserve"> </w:t>
      </w:r>
      <w:r w:rsidRPr="00321B8B">
        <w:rPr>
          <w:sz w:val="24"/>
          <w:szCs w:val="24"/>
        </w:rPr>
        <w:t>если</w:t>
      </w:r>
      <w:r w:rsidRPr="00321B8B">
        <w:rPr>
          <w:spacing w:val="-2"/>
          <w:sz w:val="24"/>
          <w:szCs w:val="24"/>
        </w:rPr>
        <w:t xml:space="preserve"> </w:t>
      </w:r>
      <w:r w:rsidRPr="00321B8B">
        <w:rPr>
          <w:sz w:val="24"/>
          <w:szCs w:val="24"/>
        </w:rPr>
        <w:t>радиус</w:t>
      </w:r>
      <w:r w:rsidRPr="00321B8B">
        <w:rPr>
          <w:spacing w:val="-4"/>
          <w:sz w:val="24"/>
          <w:szCs w:val="24"/>
        </w:rPr>
        <w:t xml:space="preserve"> </w:t>
      </w:r>
      <w:r w:rsidRPr="00321B8B">
        <w:rPr>
          <w:sz w:val="24"/>
          <w:szCs w:val="24"/>
        </w:rPr>
        <w:t>описанной</w:t>
      </w:r>
      <w:r w:rsidRPr="00321B8B">
        <w:rPr>
          <w:spacing w:val="-57"/>
          <w:sz w:val="24"/>
          <w:szCs w:val="24"/>
        </w:rPr>
        <w:t xml:space="preserve">    </w:t>
      </w:r>
      <w:r w:rsidRPr="00321B8B">
        <w:rPr>
          <w:sz w:val="24"/>
          <w:szCs w:val="24"/>
        </w:rPr>
        <w:t xml:space="preserve"> окружности</w:t>
      </w:r>
      <w:r w:rsidRPr="00321B8B">
        <w:rPr>
          <w:spacing w:val="-1"/>
          <w:sz w:val="24"/>
          <w:szCs w:val="24"/>
        </w:rPr>
        <w:t xml:space="preserve"> </w:t>
      </w:r>
      <w:r w:rsidRPr="00321B8B">
        <w:rPr>
          <w:sz w:val="24"/>
          <w:szCs w:val="24"/>
        </w:rPr>
        <w:t>5 см.</w:t>
      </w:r>
      <w:r w:rsidRPr="00321B8B">
        <w:rPr>
          <w:i/>
          <w:sz w:val="24"/>
          <w:szCs w:val="24"/>
        </w:rPr>
        <w:t>)</w:t>
      </w:r>
      <w:r w:rsidRPr="00321B8B">
        <w:rPr>
          <w:sz w:val="24"/>
          <w:szCs w:val="24"/>
        </w:rPr>
        <w:t xml:space="preserve"> </w:t>
      </w:r>
    </w:p>
    <w:p w:rsidR="00505DBC" w:rsidRPr="00C9637F" w:rsidRDefault="00505DBC" w:rsidP="00505DBC">
      <w:pPr>
        <w:pStyle w:val="a7"/>
        <w:tabs>
          <w:tab w:val="left" w:pos="142"/>
          <w:tab w:val="left" w:pos="284"/>
          <w:tab w:val="left" w:pos="1134"/>
          <w:tab w:val="left" w:pos="2041"/>
        </w:tabs>
        <w:spacing w:before="120"/>
        <w:ind w:left="0"/>
        <w:rPr>
          <w:sz w:val="24"/>
          <w:szCs w:val="24"/>
        </w:rPr>
      </w:pPr>
      <w:r>
        <w:rPr>
          <w:sz w:val="24"/>
          <w:szCs w:val="24"/>
        </w:rPr>
        <w:t xml:space="preserve">2. </w:t>
      </w:r>
      <w:r w:rsidRPr="00321B8B">
        <w:rPr>
          <w:sz w:val="24"/>
          <w:szCs w:val="24"/>
        </w:rPr>
        <w:t>Радиус окружности, вписанной в</w:t>
      </w:r>
      <w:r w:rsidRPr="00321B8B">
        <w:rPr>
          <w:spacing w:val="1"/>
          <w:sz w:val="24"/>
          <w:szCs w:val="24"/>
        </w:rPr>
        <w:t xml:space="preserve"> </w:t>
      </w:r>
      <w:r w:rsidRPr="00321B8B">
        <w:rPr>
          <w:sz w:val="24"/>
          <w:szCs w:val="24"/>
        </w:rPr>
        <w:t>правильный треугольник, равен 12,3 см.</w:t>
      </w:r>
      <w:r w:rsidRPr="00321B8B">
        <w:rPr>
          <w:spacing w:val="-57"/>
          <w:sz w:val="24"/>
          <w:szCs w:val="24"/>
        </w:rPr>
        <w:t xml:space="preserve">                     </w:t>
      </w:r>
      <w:r w:rsidRPr="00C9637F">
        <w:rPr>
          <w:sz w:val="24"/>
          <w:szCs w:val="24"/>
        </w:rPr>
        <w:t>Найдите</w:t>
      </w:r>
      <w:r w:rsidRPr="00C9637F">
        <w:rPr>
          <w:spacing w:val="-1"/>
          <w:sz w:val="24"/>
          <w:szCs w:val="24"/>
        </w:rPr>
        <w:t xml:space="preserve"> </w:t>
      </w:r>
      <w:r w:rsidRPr="00C9637F">
        <w:rPr>
          <w:sz w:val="24"/>
          <w:szCs w:val="24"/>
        </w:rPr>
        <w:t>сторону</w:t>
      </w:r>
      <w:r w:rsidRPr="00C9637F">
        <w:rPr>
          <w:spacing w:val="-8"/>
          <w:sz w:val="24"/>
          <w:szCs w:val="24"/>
        </w:rPr>
        <w:t xml:space="preserve"> треугольника </w:t>
      </w:r>
      <w:r w:rsidRPr="00C9637F">
        <w:rPr>
          <w:sz w:val="24"/>
          <w:szCs w:val="24"/>
        </w:rPr>
        <w:t>и его</w:t>
      </w:r>
      <w:r w:rsidRPr="00C9637F">
        <w:rPr>
          <w:spacing w:val="-1"/>
          <w:sz w:val="24"/>
          <w:szCs w:val="24"/>
        </w:rPr>
        <w:t xml:space="preserve"> </w:t>
      </w:r>
      <w:r w:rsidRPr="00C9637F">
        <w:rPr>
          <w:sz w:val="24"/>
          <w:szCs w:val="24"/>
        </w:rPr>
        <w:t>площадь.</w:t>
      </w:r>
    </w:p>
    <w:p w:rsidR="00505DBC" w:rsidRPr="00321B8B" w:rsidRDefault="00505DBC" w:rsidP="00505DBC">
      <w:pPr>
        <w:pStyle w:val="a7"/>
        <w:tabs>
          <w:tab w:val="left" w:pos="142"/>
          <w:tab w:val="left" w:pos="284"/>
          <w:tab w:val="left" w:pos="1134"/>
          <w:tab w:val="left" w:pos="2041"/>
        </w:tabs>
        <w:spacing w:before="120"/>
        <w:ind w:left="0"/>
        <w:rPr>
          <w:sz w:val="24"/>
          <w:szCs w:val="24"/>
        </w:rPr>
      </w:pPr>
      <w:r>
        <w:rPr>
          <w:sz w:val="24"/>
          <w:szCs w:val="24"/>
        </w:rPr>
        <w:t xml:space="preserve">3. </w:t>
      </w:r>
      <w:r w:rsidRPr="00321B8B">
        <w:rPr>
          <w:sz w:val="24"/>
          <w:szCs w:val="24"/>
        </w:rPr>
        <w:t>Найдите</w:t>
      </w:r>
      <w:r w:rsidRPr="00321B8B">
        <w:rPr>
          <w:spacing w:val="-2"/>
          <w:sz w:val="24"/>
          <w:szCs w:val="24"/>
        </w:rPr>
        <w:t xml:space="preserve"> </w:t>
      </w:r>
      <w:r w:rsidRPr="00321B8B">
        <w:rPr>
          <w:sz w:val="24"/>
          <w:szCs w:val="24"/>
        </w:rPr>
        <w:t>длину</w:t>
      </w:r>
      <w:r w:rsidRPr="00321B8B">
        <w:rPr>
          <w:spacing w:val="-9"/>
          <w:sz w:val="24"/>
          <w:szCs w:val="24"/>
        </w:rPr>
        <w:t xml:space="preserve"> </w:t>
      </w:r>
      <w:r w:rsidRPr="00321B8B">
        <w:rPr>
          <w:sz w:val="24"/>
          <w:szCs w:val="24"/>
        </w:rPr>
        <w:t>окружности, если ее</w:t>
      </w:r>
      <w:r w:rsidRPr="00321B8B">
        <w:rPr>
          <w:spacing w:val="-1"/>
          <w:sz w:val="24"/>
          <w:szCs w:val="24"/>
        </w:rPr>
        <w:t xml:space="preserve"> </w:t>
      </w:r>
      <w:r w:rsidRPr="00321B8B">
        <w:rPr>
          <w:sz w:val="24"/>
          <w:szCs w:val="24"/>
        </w:rPr>
        <w:t>радиус 9</w:t>
      </w:r>
      <w:r w:rsidRPr="00321B8B">
        <w:rPr>
          <w:spacing w:val="-1"/>
          <w:sz w:val="24"/>
          <w:szCs w:val="24"/>
        </w:rPr>
        <w:t xml:space="preserve"> </w:t>
      </w:r>
      <w:r w:rsidRPr="00321B8B">
        <w:rPr>
          <w:sz w:val="24"/>
          <w:szCs w:val="24"/>
        </w:rPr>
        <w:t>см.</w:t>
      </w:r>
    </w:p>
    <w:p w:rsidR="00505DBC" w:rsidRPr="00321B8B" w:rsidRDefault="00505DBC" w:rsidP="00505DBC">
      <w:pPr>
        <w:pStyle w:val="a7"/>
        <w:tabs>
          <w:tab w:val="left" w:pos="142"/>
          <w:tab w:val="left" w:pos="284"/>
          <w:tab w:val="left" w:pos="1134"/>
          <w:tab w:val="left" w:pos="2041"/>
        </w:tabs>
        <w:spacing w:before="120" w:line="283" w:lineRule="exact"/>
        <w:ind w:left="0"/>
        <w:rPr>
          <w:sz w:val="24"/>
          <w:szCs w:val="24"/>
        </w:rPr>
      </w:pPr>
      <w:r>
        <w:rPr>
          <w:sz w:val="24"/>
          <w:szCs w:val="24"/>
        </w:rPr>
        <w:t xml:space="preserve">4. </w:t>
      </w:r>
      <w:r w:rsidRPr="00321B8B">
        <w:rPr>
          <w:sz w:val="24"/>
          <w:szCs w:val="24"/>
        </w:rPr>
        <w:t>Начертите</w:t>
      </w:r>
      <w:r w:rsidRPr="00321B8B">
        <w:rPr>
          <w:spacing w:val="-5"/>
          <w:sz w:val="24"/>
          <w:szCs w:val="24"/>
        </w:rPr>
        <w:t xml:space="preserve"> </w:t>
      </w:r>
      <w:r w:rsidRPr="00321B8B">
        <w:rPr>
          <w:sz w:val="24"/>
          <w:szCs w:val="24"/>
        </w:rPr>
        <w:t>треугольник</w:t>
      </w:r>
      <w:r w:rsidRPr="00321B8B">
        <w:rPr>
          <w:spacing w:val="-4"/>
          <w:sz w:val="24"/>
          <w:szCs w:val="24"/>
        </w:rPr>
        <w:t xml:space="preserve"> </w:t>
      </w:r>
      <w:r w:rsidRPr="00321B8B">
        <w:rPr>
          <w:sz w:val="24"/>
          <w:szCs w:val="24"/>
        </w:rPr>
        <w:t>DEF.</w:t>
      </w:r>
      <w:r w:rsidRPr="00321B8B">
        <w:rPr>
          <w:spacing w:val="-3"/>
          <w:sz w:val="24"/>
          <w:szCs w:val="24"/>
        </w:rPr>
        <w:t xml:space="preserve"> </w:t>
      </w:r>
      <w:r w:rsidRPr="00321B8B">
        <w:rPr>
          <w:sz w:val="24"/>
          <w:szCs w:val="24"/>
        </w:rPr>
        <w:t>Постройте</w:t>
      </w:r>
      <w:r w:rsidRPr="00321B8B">
        <w:rPr>
          <w:spacing w:val="-5"/>
          <w:sz w:val="24"/>
          <w:szCs w:val="24"/>
        </w:rPr>
        <w:t xml:space="preserve"> </w:t>
      </w:r>
      <w:r w:rsidRPr="00321B8B">
        <w:rPr>
          <w:sz w:val="24"/>
          <w:szCs w:val="24"/>
        </w:rPr>
        <w:t>образ</w:t>
      </w:r>
      <w:r w:rsidRPr="00321B8B">
        <w:rPr>
          <w:spacing w:val="-4"/>
          <w:sz w:val="24"/>
          <w:szCs w:val="24"/>
        </w:rPr>
        <w:t xml:space="preserve"> </w:t>
      </w:r>
      <w:r w:rsidRPr="00321B8B">
        <w:rPr>
          <w:sz w:val="24"/>
          <w:szCs w:val="24"/>
        </w:rPr>
        <w:t>треугольника</w:t>
      </w:r>
      <w:r w:rsidRPr="00321B8B">
        <w:rPr>
          <w:spacing w:val="-5"/>
          <w:sz w:val="24"/>
          <w:szCs w:val="24"/>
        </w:rPr>
        <w:t xml:space="preserve"> </w:t>
      </w:r>
      <w:r w:rsidRPr="00321B8B">
        <w:rPr>
          <w:sz w:val="24"/>
          <w:szCs w:val="24"/>
        </w:rPr>
        <w:t>DEF:</w:t>
      </w:r>
    </w:p>
    <w:p w:rsidR="00505DBC" w:rsidRPr="00321B8B" w:rsidRDefault="00505DBC" w:rsidP="00505DBC">
      <w:pPr>
        <w:pStyle w:val="a7"/>
        <w:tabs>
          <w:tab w:val="left" w:pos="142"/>
          <w:tab w:val="left" w:pos="284"/>
          <w:tab w:val="left" w:pos="1134"/>
          <w:tab w:val="left" w:pos="2041"/>
        </w:tabs>
        <w:spacing w:line="321" w:lineRule="exact"/>
        <w:ind w:left="0"/>
        <w:rPr>
          <w:sz w:val="24"/>
          <w:szCs w:val="24"/>
        </w:rPr>
      </w:pPr>
      <w:r w:rsidRPr="00321B8B">
        <w:rPr>
          <w:sz w:val="24"/>
          <w:szCs w:val="24"/>
        </w:rPr>
        <w:lastRenderedPageBreak/>
        <w:t>1)</w:t>
      </w:r>
      <w:r w:rsidRPr="00321B8B">
        <w:rPr>
          <w:spacing w:val="-4"/>
          <w:sz w:val="24"/>
          <w:szCs w:val="24"/>
        </w:rPr>
        <w:t xml:space="preserve"> </w:t>
      </w:r>
      <w:r w:rsidRPr="00321B8B">
        <w:rPr>
          <w:sz w:val="24"/>
          <w:szCs w:val="24"/>
        </w:rPr>
        <w:t>при</w:t>
      </w:r>
      <w:r w:rsidRPr="00321B8B">
        <w:rPr>
          <w:spacing w:val="-2"/>
          <w:sz w:val="24"/>
          <w:szCs w:val="24"/>
        </w:rPr>
        <w:t xml:space="preserve"> </w:t>
      </w:r>
      <w:r w:rsidRPr="00321B8B">
        <w:rPr>
          <w:sz w:val="24"/>
          <w:szCs w:val="24"/>
        </w:rPr>
        <w:t>параллельном</w:t>
      </w:r>
      <w:r w:rsidRPr="00321B8B">
        <w:rPr>
          <w:spacing w:val="-3"/>
          <w:sz w:val="24"/>
          <w:szCs w:val="24"/>
        </w:rPr>
        <w:t xml:space="preserve"> </w:t>
      </w:r>
      <w:r w:rsidRPr="00321B8B">
        <w:rPr>
          <w:sz w:val="24"/>
          <w:szCs w:val="24"/>
        </w:rPr>
        <w:t>переносе</w:t>
      </w:r>
      <w:r w:rsidRPr="00321B8B">
        <w:rPr>
          <w:spacing w:val="-3"/>
          <w:sz w:val="24"/>
          <w:szCs w:val="24"/>
        </w:rPr>
        <w:t xml:space="preserve"> </w:t>
      </w:r>
      <w:r w:rsidRPr="00321B8B">
        <w:rPr>
          <w:sz w:val="24"/>
          <w:szCs w:val="24"/>
        </w:rPr>
        <w:t>на</w:t>
      </w:r>
      <w:r w:rsidRPr="00321B8B">
        <w:rPr>
          <w:spacing w:val="-3"/>
          <w:sz w:val="24"/>
          <w:szCs w:val="24"/>
        </w:rPr>
        <w:t xml:space="preserve"> </w:t>
      </w:r>
      <w:r w:rsidRPr="00321B8B">
        <w:rPr>
          <w:sz w:val="24"/>
          <w:szCs w:val="24"/>
        </w:rPr>
        <w:t>вектор</w:t>
      </w:r>
      <w:r w:rsidRPr="00321B8B">
        <w:rPr>
          <w:spacing w:val="3"/>
          <w:sz w:val="24"/>
          <w:szCs w:val="24"/>
        </w:rPr>
        <w:t xml:space="preserve"> </w:t>
      </w:r>
      <w:r>
        <w:rPr>
          <w:noProof/>
          <w:sz w:val="24"/>
          <w:szCs w:val="24"/>
          <w:lang w:eastAsia="ru-RU"/>
        </w:rPr>
        <w:drawing>
          <wp:inline distT="0" distB="0" distL="0" distR="0" wp14:anchorId="7E1A3A51" wp14:editId="4F3C4284">
            <wp:extent cx="285750" cy="171450"/>
            <wp:effectExtent l="0" t="0" r="0" b="0"/>
            <wp:docPr id="293156313" name="Рисунок 293156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9.png"/>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285750" cy="171450"/>
                    </a:xfrm>
                    <a:prstGeom prst="rect">
                      <a:avLst/>
                    </a:prstGeom>
                    <a:noFill/>
                    <a:ln>
                      <a:noFill/>
                    </a:ln>
                  </pic:spPr>
                </pic:pic>
              </a:graphicData>
            </a:graphic>
          </wp:inline>
        </w:drawing>
      </w:r>
      <w:r w:rsidRPr="00321B8B">
        <w:rPr>
          <w:sz w:val="24"/>
          <w:szCs w:val="24"/>
        </w:rPr>
        <w:t>;</w:t>
      </w:r>
    </w:p>
    <w:p w:rsidR="00505DBC" w:rsidRPr="00321B8B" w:rsidRDefault="00505DBC" w:rsidP="00505DBC">
      <w:pPr>
        <w:pStyle w:val="a7"/>
        <w:tabs>
          <w:tab w:val="left" w:pos="142"/>
          <w:tab w:val="left" w:pos="284"/>
          <w:tab w:val="left" w:pos="1134"/>
          <w:tab w:val="left" w:pos="2041"/>
        </w:tabs>
        <w:spacing w:line="273" w:lineRule="exact"/>
        <w:ind w:left="0"/>
        <w:rPr>
          <w:sz w:val="24"/>
          <w:szCs w:val="24"/>
        </w:rPr>
      </w:pPr>
      <w:r w:rsidRPr="00321B8B">
        <w:rPr>
          <w:sz w:val="24"/>
          <w:szCs w:val="24"/>
        </w:rPr>
        <w:t>2)</w:t>
      </w:r>
      <w:r w:rsidRPr="00321B8B">
        <w:rPr>
          <w:spacing w:val="-4"/>
          <w:sz w:val="24"/>
          <w:szCs w:val="24"/>
        </w:rPr>
        <w:t xml:space="preserve"> </w:t>
      </w:r>
      <w:r w:rsidRPr="00321B8B">
        <w:rPr>
          <w:sz w:val="24"/>
          <w:szCs w:val="24"/>
        </w:rPr>
        <w:t>при</w:t>
      </w:r>
      <w:r w:rsidRPr="00321B8B">
        <w:rPr>
          <w:spacing w:val="-2"/>
          <w:sz w:val="24"/>
          <w:szCs w:val="24"/>
        </w:rPr>
        <w:t xml:space="preserve"> </w:t>
      </w:r>
      <w:r w:rsidRPr="00321B8B">
        <w:rPr>
          <w:sz w:val="24"/>
          <w:szCs w:val="24"/>
        </w:rPr>
        <w:t>симметрии</w:t>
      </w:r>
      <w:r w:rsidRPr="00321B8B">
        <w:rPr>
          <w:spacing w:val="-2"/>
          <w:sz w:val="24"/>
          <w:szCs w:val="24"/>
        </w:rPr>
        <w:t xml:space="preserve"> </w:t>
      </w:r>
      <w:r w:rsidRPr="00321B8B">
        <w:rPr>
          <w:sz w:val="24"/>
          <w:szCs w:val="24"/>
        </w:rPr>
        <w:t>относительно</w:t>
      </w:r>
      <w:r w:rsidRPr="00321B8B">
        <w:rPr>
          <w:spacing w:val="-3"/>
          <w:sz w:val="24"/>
          <w:szCs w:val="24"/>
        </w:rPr>
        <w:t xml:space="preserve"> </w:t>
      </w:r>
      <w:r w:rsidRPr="00321B8B">
        <w:rPr>
          <w:sz w:val="24"/>
          <w:szCs w:val="24"/>
        </w:rPr>
        <w:t>точки</w:t>
      </w:r>
      <w:r w:rsidRPr="00321B8B">
        <w:rPr>
          <w:spacing w:val="-2"/>
          <w:sz w:val="24"/>
          <w:szCs w:val="24"/>
        </w:rPr>
        <w:t xml:space="preserve"> </w:t>
      </w:r>
      <w:r w:rsidRPr="00321B8B">
        <w:rPr>
          <w:sz w:val="24"/>
          <w:szCs w:val="24"/>
        </w:rPr>
        <w:t>D;</w:t>
      </w:r>
    </w:p>
    <w:p w:rsidR="00505DBC" w:rsidRPr="00321B8B" w:rsidRDefault="00505DBC" w:rsidP="00505DBC">
      <w:pPr>
        <w:pStyle w:val="a7"/>
        <w:tabs>
          <w:tab w:val="left" w:pos="142"/>
          <w:tab w:val="left" w:pos="284"/>
          <w:tab w:val="left" w:pos="1134"/>
          <w:tab w:val="left" w:pos="2041"/>
        </w:tabs>
        <w:spacing w:line="280" w:lineRule="exact"/>
        <w:ind w:left="0"/>
        <w:rPr>
          <w:sz w:val="24"/>
          <w:szCs w:val="24"/>
        </w:rPr>
      </w:pPr>
    </w:p>
    <w:p w:rsidR="00505DBC" w:rsidRDefault="00505DBC" w:rsidP="00505DBC">
      <w:pPr>
        <w:ind w:left="135"/>
        <w:rPr>
          <w:color w:val="000000"/>
          <w:sz w:val="24"/>
          <w:szCs w:val="24"/>
        </w:rPr>
      </w:pPr>
    </w:p>
    <w:p w:rsidR="00505DBC" w:rsidRPr="00321B8B" w:rsidRDefault="00505DBC" w:rsidP="00505DBC">
      <w:pPr>
        <w:ind w:left="135"/>
        <w:rPr>
          <w:color w:val="000000"/>
          <w:sz w:val="24"/>
          <w:szCs w:val="24"/>
        </w:rPr>
      </w:pPr>
      <w:r w:rsidRPr="00321B8B">
        <w:rPr>
          <w:color w:val="000000"/>
          <w:sz w:val="24"/>
          <w:szCs w:val="24"/>
        </w:rPr>
        <w:t>Итоговая контрольная работа</w:t>
      </w:r>
    </w:p>
    <w:p w:rsidR="00505DBC" w:rsidRPr="00321B8B" w:rsidRDefault="00505DBC" w:rsidP="00505DBC">
      <w:pPr>
        <w:rPr>
          <w:color w:val="000000"/>
          <w:sz w:val="24"/>
          <w:szCs w:val="24"/>
        </w:rPr>
      </w:pPr>
      <w:r w:rsidRPr="00321B8B">
        <w:rPr>
          <w:color w:val="000000"/>
          <w:sz w:val="24"/>
          <w:szCs w:val="24"/>
        </w:rPr>
        <w:t>Вариант 1.</w:t>
      </w:r>
    </w:p>
    <w:p w:rsidR="00505DBC" w:rsidRPr="00321B8B" w:rsidRDefault="00505DBC" w:rsidP="00505DBC">
      <w:pPr>
        <w:rPr>
          <w:sz w:val="24"/>
          <w:szCs w:val="24"/>
        </w:rPr>
      </w:pPr>
      <w:r w:rsidRPr="00321B8B">
        <w:rPr>
          <w:sz w:val="24"/>
          <w:szCs w:val="24"/>
        </w:rPr>
        <w:t xml:space="preserve">1.Один из углов параллелограмма равен 74°. Найдите больший угол этого параллелограмма. Ответ дайте в градусах. </w:t>
      </w:r>
    </w:p>
    <w:p w:rsidR="00505DBC" w:rsidRPr="00321B8B" w:rsidRDefault="00505DBC" w:rsidP="00505DBC">
      <w:pPr>
        <w:pStyle w:val="LTGliederung1"/>
        <w:tabs>
          <w:tab w:val="left" w:pos="0"/>
        </w:tabs>
        <w:spacing w:before="0"/>
        <w:rPr>
          <w:rFonts w:ascii="Times New Roman" w:hAnsi="Times New Roman" w:cs="Times New Roman"/>
          <w:sz w:val="24"/>
        </w:rPr>
      </w:pPr>
      <w:r w:rsidRPr="00321B8B">
        <w:rPr>
          <w:rFonts w:ascii="Times New Roman" w:hAnsi="Times New Roman" w:cs="Times New Roman"/>
          <w:sz w:val="24"/>
        </w:rPr>
        <w:t xml:space="preserve">2.Основания трапеции равны 7 и 19, а высота равна 6. Найдите площадь этой трапеции. </w:t>
      </w:r>
    </w:p>
    <w:p w:rsidR="00505DBC" w:rsidRPr="00321B8B" w:rsidRDefault="00505DBC" w:rsidP="00505DBC">
      <w:pPr>
        <w:pStyle w:val="LTGliederung1"/>
        <w:tabs>
          <w:tab w:val="left" w:pos="0"/>
        </w:tabs>
        <w:spacing w:before="0"/>
        <w:rPr>
          <w:rFonts w:ascii="Times New Roman" w:hAnsi="Times New Roman" w:cs="Times New Roman"/>
          <w:sz w:val="24"/>
        </w:rPr>
      </w:pPr>
      <w:r w:rsidRPr="00321B8B">
        <w:rPr>
          <w:rFonts w:ascii="Times New Roman" w:hAnsi="Times New Roman" w:cs="Times New Roman"/>
          <w:sz w:val="24"/>
        </w:rPr>
        <w:t xml:space="preserve">3.Два катета прямоугольного треугольника равны 4 и 10. Найдите площадь этого треугольника. </w:t>
      </w:r>
    </w:p>
    <w:p w:rsidR="00505DBC" w:rsidRPr="00321B8B" w:rsidRDefault="00505DBC" w:rsidP="00505DBC">
      <w:pPr>
        <w:pStyle w:val="LTGliederung1"/>
        <w:tabs>
          <w:tab w:val="left" w:pos="0"/>
        </w:tabs>
        <w:spacing w:before="0"/>
        <w:rPr>
          <w:rFonts w:ascii="Times New Roman" w:hAnsi="Times New Roman" w:cs="Times New Roman"/>
          <w:sz w:val="24"/>
        </w:rPr>
      </w:pPr>
      <w:r w:rsidRPr="00321B8B">
        <w:rPr>
          <w:rFonts w:ascii="Times New Roman" w:hAnsi="Times New Roman" w:cs="Times New Roman"/>
          <w:sz w:val="24"/>
        </w:rPr>
        <w:t xml:space="preserve">4.Высота AH ромба ABCD делит сторону CD на отрезки DH =12 и CH =1. Найдите высоту ромба. </w:t>
      </w:r>
    </w:p>
    <w:p w:rsidR="00505DBC" w:rsidRPr="00321B8B" w:rsidRDefault="00505DBC" w:rsidP="00505DBC">
      <w:pPr>
        <w:rPr>
          <w:color w:val="000000"/>
          <w:sz w:val="24"/>
          <w:szCs w:val="24"/>
        </w:rPr>
      </w:pPr>
      <w:r w:rsidRPr="00321B8B">
        <w:rPr>
          <w:color w:val="000000"/>
          <w:sz w:val="24"/>
          <w:szCs w:val="24"/>
        </w:rPr>
        <w:t>Вариант 2.</w:t>
      </w:r>
    </w:p>
    <w:p w:rsidR="00505DBC" w:rsidRPr="00321B8B" w:rsidRDefault="00505DBC" w:rsidP="00505DBC">
      <w:pPr>
        <w:rPr>
          <w:sz w:val="24"/>
          <w:szCs w:val="24"/>
        </w:rPr>
      </w:pPr>
      <w:r w:rsidRPr="00321B8B">
        <w:rPr>
          <w:color w:val="000000"/>
          <w:sz w:val="24"/>
          <w:szCs w:val="24"/>
        </w:rPr>
        <w:t xml:space="preserve">1.Сторона равностороннего треугольника равна 6√3. Найдите медиану этого треугольника. </w:t>
      </w:r>
    </w:p>
    <w:p w:rsidR="00505DBC" w:rsidRPr="00321B8B" w:rsidRDefault="00505DBC" w:rsidP="00505DBC">
      <w:pPr>
        <w:rPr>
          <w:color w:val="000000"/>
          <w:sz w:val="24"/>
          <w:szCs w:val="24"/>
        </w:rPr>
      </w:pPr>
      <w:r w:rsidRPr="00321B8B">
        <w:rPr>
          <w:color w:val="000000"/>
          <w:sz w:val="24"/>
          <w:szCs w:val="24"/>
        </w:rPr>
        <w:t xml:space="preserve">2.Два катета прямоугольного треугольника равны 8 и 6. Найдите гипотенузу этого треугольника. </w:t>
      </w:r>
    </w:p>
    <w:p w:rsidR="00505DBC" w:rsidRPr="00321B8B" w:rsidRDefault="00505DBC" w:rsidP="00505DBC">
      <w:pPr>
        <w:rPr>
          <w:sz w:val="24"/>
          <w:szCs w:val="24"/>
        </w:rPr>
      </w:pPr>
      <w:r w:rsidRPr="00321B8B">
        <w:rPr>
          <w:color w:val="000000"/>
          <w:sz w:val="24"/>
          <w:szCs w:val="24"/>
        </w:rPr>
        <w:t xml:space="preserve">3.Периметр ромба равен 36, а один из углов равен 30°. Найдите площадь этого ромба. </w:t>
      </w:r>
    </w:p>
    <w:p w:rsidR="00505DBC" w:rsidRPr="00505DBC" w:rsidRDefault="00505DBC" w:rsidP="00505DBC">
      <w:pPr>
        <w:pStyle w:val="aff7"/>
        <w:ind w:firstLine="567"/>
        <w:rPr>
          <w:rFonts w:ascii="Times New Roman"/>
          <w:color w:val="000000"/>
          <w:sz w:val="24"/>
          <w:szCs w:val="24"/>
          <w:lang w:val="ru-RU"/>
        </w:rPr>
      </w:pPr>
      <w:r w:rsidRPr="00505DBC">
        <w:rPr>
          <w:rFonts w:ascii="Times New Roman"/>
          <w:color w:val="000000"/>
          <w:sz w:val="24"/>
          <w:szCs w:val="24"/>
          <w:lang w:val="ru-RU"/>
        </w:rPr>
        <w:t>4.Расстояние от точки пересечения диагоналей ромба до одной из его сторон равно 13, а одна из диагоналей ромба равна 52. Найдите углы ромба.</w:t>
      </w:r>
    </w:p>
    <w:p w:rsidR="00505DBC" w:rsidRPr="00505DBC" w:rsidRDefault="00505DBC" w:rsidP="00505DBC">
      <w:pPr>
        <w:pStyle w:val="aff7"/>
        <w:ind w:firstLine="567"/>
        <w:rPr>
          <w:rFonts w:ascii="Times New Roman"/>
          <w:color w:val="000000"/>
          <w:sz w:val="24"/>
          <w:szCs w:val="24"/>
          <w:lang w:val="ru-RU"/>
        </w:rPr>
      </w:pPr>
    </w:p>
    <w:p w:rsidR="00505DBC" w:rsidRPr="00505DBC" w:rsidRDefault="00505DBC" w:rsidP="00505DBC">
      <w:pPr>
        <w:pStyle w:val="aff7"/>
        <w:ind w:firstLine="567"/>
        <w:rPr>
          <w:rFonts w:ascii="Times New Roman"/>
          <w:color w:val="000000"/>
          <w:sz w:val="24"/>
          <w:szCs w:val="24"/>
          <w:lang w:val="ru-RU"/>
        </w:rPr>
      </w:pPr>
    </w:p>
    <w:p w:rsidR="00505DBC" w:rsidRDefault="00505DBC" w:rsidP="00505DBC">
      <w:pPr>
        <w:rPr>
          <w:color w:val="000000"/>
          <w:sz w:val="24"/>
          <w:szCs w:val="24"/>
          <w:lang w:eastAsia="ru-RU"/>
        </w:rPr>
      </w:pPr>
      <w:r>
        <w:rPr>
          <w:color w:val="000000"/>
          <w:sz w:val="24"/>
          <w:szCs w:val="24"/>
        </w:rPr>
        <w:br w:type="page"/>
      </w:r>
    </w:p>
    <w:p w:rsidR="00505DBC" w:rsidRPr="00505DBC" w:rsidRDefault="00505DBC" w:rsidP="00505DBC">
      <w:pPr>
        <w:pStyle w:val="aff7"/>
        <w:ind w:firstLine="567"/>
        <w:rPr>
          <w:rFonts w:ascii="Times New Roman"/>
          <w:b/>
          <w:color w:val="000000" w:themeColor="text1"/>
          <w:sz w:val="24"/>
          <w:szCs w:val="24"/>
          <w:lang w:val="ru-RU"/>
        </w:rPr>
      </w:pPr>
      <w:r w:rsidRPr="00505DBC">
        <w:rPr>
          <w:rFonts w:ascii="Times New Roman"/>
          <w:b/>
          <w:color w:val="000000" w:themeColor="text1"/>
          <w:sz w:val="24"/>
          <w:szCs w:val="24"/>
          <w:lang w:val="ru-RU"/>
        </w:rPr>
        <w:lastRenderedPageBreak/>
        <w:t>Вероятность и статистика</w:t>
      </w:r>
    </w:p>
    <w:p w:rsidR="00505DBC" w:rsidRDefault="00505DBC" w:rsidP="00505DBC">
      <w:pPr>
        <w:rPr>
          <w:b/>
          <w:color w:val="000000"/>
          <w:sz w:val="28"/>
        </w:rPr>
      </w:pPr>
      <w:r>
        <w:rPr>
          <w:b/>
          <w:color w:val="000000"/>
          <w:sz w:val="28"/>
        </w:rPr>
        <w:t>КОНТРОЛЬНЫЕ РАБОТЫ</w:t>
      </w:r>
    </w:p>
    <w:p w:rsidR="00505DBC" w:rsidRDefault="00505DBC" w:rsidP="00505DBC">
      <w:pPr>
        <w:jc w:val="center"/>
        <w:rPr>
          <w:b/>
          <w:color w:val="000000"/>
          <w:sz w:val="28"/>
        </w:rPr>
      </w:pPr>
      <w:r>
        <w:rPr>
          <w:b/>
          <w:color w:val="000000"/>
          <w:sz w:val="28"/>
        </w:rPr>
        <w:t>7 КЛАСС</w:t>
      </w:r>
    </w:p>
    <w:p w:rsidR="00505DBC" w:rsidRDefault="00505DBC" w:rsidP="00505DBC">
      <w:pPr>
        <w:rPr>
          <w:color w:val="000000"/>
          <w:sz w:val="24"/>
          <w:szCs w:val="24"/>
        </w:rPr>
      </w:pPr>
      <w:r w:rsidRPr="002E1DF3">
        <w:rPr>
          <w:color w:val="000000"/>
          <w:sz w:val="24"/>
          <w:szCs w:val="24"/>
        </w:rPr>
        <w:t>Контрольная работа по темам "Представление данных. Описательная статистика"</w:t>
      </w:r>
    </w:p>
    <w:p w:rsidR="00505DBC" w:rsidRDefault="00505DBC" w:rsidP="00505DBC">
      <w:pPr>
        <w:rPr>
          <w:color w:val="000000"/>
          <w:sz w:val="24"/>
          <w:szCs w:val="24"/>
        </w:rPr>
      </w:pPr>
      <w:r>
        <w:rPr>
          <w:noProof/>
          <w:color w:val="000000"/>
          <w:sz w:val="24"/>
          <w:szCs w:val="24"/>
          <w:lang w:eastAsia="ru-RU"/>
        </w:rPr>
        <w:drawing>
          <wp:inline distT="0" distB="0" distL="0" distR="0" wp14:anchorId="55D09CFD" wp14:editId="3F238A59">
            <wp:extent cx="6139815" cy="4049395"/>
            <wp:effectExtent l="0" t="0" r="0" b="8255"/>
            <wp:docPr id="293156314" name="Рисунок 293156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139815" cy="4049395"/>
                    </a:xfrm>
                    <a:prstGeom prst="rect">
                      <a:avLst/>
                    </a:prstGeom>
                    <a:noFill/>
                    <a:ln>
                      <a:noFill/>
                    </a:ln>
                  </pic:spPr>
                </pic:pic>
              </a:graphicData>
            </a:graphic>
          </wp:inline>
        </w:drawing>
      </w:r>
    </w:p>
    <w:p w:rsidR="00505DBC" w:rsidRDefault="00505DBC" w:rsidP="00505DBC">
      <w:pPr>
        <w:rPr>
          <w:color w:val="000000"/>
          <w:sz w:val="24"/>
          <w:szCs w:val="24"/>
        </w:rPr>
      </w:pPr>
      <w:r>
        <w:rPr>
          <w:noProof/>
          <w:color w:val="000000"/>
          <w:sz w:val="24"/>
          <w:szCs w:val="24"/>
          <w:lang w:eastAsia="ru-RU"/>
        </w:rPr>
        <w:drawing>
          <wp:inline distT="0" distB="0" distL="0" distR="0" wp14:anchorId="517F5C83" wp14:editId="1E0CE1D0">
            <wp:extent cx="6204585" cy="3723005"/>
            <wp:effectExtent l="0" t="0" r="5715" b="0"/>
            <wp:docPr id="293156315" name="Рисунок 293156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204585" cy="3723005"/>
                    </a:xfrm>
                    <a:prstGeom prst="rect">
                      <a:avLst/>
                    </a:prstGeom>
                    <a:noFill/>
                    <a:ln>
                      <a:noFill/>
                    </a:ln>
                  </pic:spPr>
                </pic:pic>
              </a:graphicData>
            </a:graphic>
          </wp:inline>
        </w:drawing>
      </w:r>
    </w:p>
    <w:p w:rsidR="00505DBC" w:rsidRDefault="00505DBC" w:rsidP="00505DBC">
      <w:pPr>
        <w:rPr>
          <w:sz w:val="24"/>
          <w:szCs w:val="24"/>
        </w:rPr>
      </w:pPr>
    </w:p>
    <w:p w:rsidR="00505DBC" w:rsidRPr="002E1DF3" w:rsidRDefault="00505DBC" w:rsidP="00505DBC">
      <w:pPr>
        <w:rPr>
          <w:sz w:val="24"/>
          <w:szCs w:val="24"/>
        </w:rPr>
      </w:pPr>
      <w:r w:rsidRPr="002E1DF3">
        <w:rPr>
          <w:sz w:val="24"/>
          <w:szCs w:val="24"/>
        </w:rPr>
        <w:t>Контрольная работа по темам "Случайная изменчивость. Графы. Вероятность случайного события"</w:t>
      </w:r>
    </w:p>
    <w:p w:rsidR="00505DBC" w:rsidRDefault="00505DBC" w:rsidP="00505DBC">
      <w:pPr>
        <w:ind w:left="135"/>
        <w:rPr>
          <w:sz w:val="24"/>
        </w:rPr>
      </w:pPr>
      <w:r>
        <w:rPr>
          <w:noProof/>
          <w:sz w:val="24"/>
          <w:lang w:eastAsia="ru-RU"/>
        </w:rPr>
        <w:lastRenderedPageBreak/>
        <w:drawing>
          <wp:inline distT="0" distB="0" distL="0" distR="0" wp14:anchorId="6F3FA254" wp14:editId="77437270">
            <wp:extent cx="6139815" cy="4049395"/>
            <wp:effectExtent l="0" t="0" r="0" b="8255"/>
            <wp:docPr id="293156316" name="Рисунок 293156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139815" cy="4049395"/>
                    </a:xfrm>
                    <a:prstGeom prst="rect">
                      <a:avLst/>
                    </a:prstGeom>
                    <a:noFill/>
                    <a:ln>
                      <a:noFill/>
                    </a:ln>
                  </pic:spPr>
                </pic:pic>
              </a:graphicData>
            </a:graphic>
          </wp:inline>
        </w:drawing>
      </w:r>
    </w:p>
    <w:p w:rsidR="00505DBC" w:rsidRDefault="00505DBC" w:rsidP="00505DBC">
      <w:pPr>
        <w:ind w:left="135"/>
        <w:rPr>
          <w:sz w:val="24"/>
        </w:rPr>
      </w:pPr>
      <w:r>
        <w:rPr>
          <w:noProof/>
          <w:sz w:val="24"/>
          <w:lang w:eastAsia="ru-RU"/>
        </w:rPr>
        <w:drawing>
          <wp:inline distT="0" distB="0" distL="0" distR="0" wp14:anchorId="718A31B0" wp14:editId="5DA128A5">
            <wp:extent cx="5747385" cy="2482215"/>
            <wp:effectExtent l="0" t="0" r="5715" b="0"/>
            <wp:docPr id="293156317" name="Рисунок 293156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5747385" cy="2482215"/>
                    </a:xfrm>
                    <a:prstGeom prst="rect">
                      <a:avLst/>
                    </a:prstGeom>
                    <a:noFill/>
                    <a:ln>
                      <a:noFill/>
                    </a:ln>
                  </pic:spPr>
                </pic:pic>
              </a:graphicData>
            </a:graphic>
          </wp:inline>
        </w:drawing>
      </w:r>
    </w:p>
    <w:p w:rsidR="00505DBC" w:rsidRDefault="00505DBC" w:rsidP="00505DBC">
      <w:pPr>
        <w:ind w:left="135"/>
        <w:rPr>
          <w:sz w:val="24"/>
        </w:rPr>
      </w:pPr>
      <w:r>
        <w:rPr>
          <w:noProof/>
          <w:sz w:val="24"/>
          <w:lang w:eastAsia="ru-RU"/>
        </w:rPr>
        <w:drawing>
          <wp:inline distT="0" distB="0" distL="0" distR="0" wp14:anchorId="0AA11797" wp14:editId="6112A092">
            <wp:extent cx="5682615" cy="2482215"/>
            <wp:effectExtent l="0" t="0" r="0" b="0"/>
            <wp:docPr id="293156318" name="Рисунок 293156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188">
                      <a:extLst>
                        <a:ext uri="{28A0092B-C50C-407E-A947-70E740481C1C}">
                          <a14:useLocalDpi xmlns:a14="http://schemas.microsoft.com/office/drawing/2010/main" val="0"/>
                        </a:ext>
                      </a:extLst>
                    </a:blip>
                    <a:srcRect b="43016"/>
                    <a:stretch>
                      <a:fillRect/>
                    </a:stretch>
                  </pic:blipFill>
                  <pic:spPr bwMode="auto">
                    <a:xfrm>
                      <a:off x="0" y="0"/>
                      <a:ext cx="5682615" cy="2482215"/>
                    </a:xfrm>
                    <a:prstGeom prst="rect">
                      <a:avLst/>
                    </a:prstGeom>
                    <a:noFill/>
                    <a:ln>
                      <a:noFill/>
                    </a:ln>
                  </pic:spPr>
                </pic:pic>
              </a:graphicData>
            </a:graphic>
          </wp:inline>
        </w:drawing>
      </w:r>
    </w:p>
    <w:p w:rsidR="00505DBC" w:rsidRDefault="00505DBC" w:rsidP="00505DBC">
      <w:pPr>
        <w:ind w:left="135"/>
        <w:rPr>
          <w:sz w:val="24"/>
        </w:rPr>
      </w:pPr>
      <w:r>
        <w:rPr>
          <w:noProof/>
          <w:sz w:val="24"/>
          <w:lang w:eastAsia="ru-RU"/>
        </w:rPr>
        <w:lastRenderedPageBreak/>
        <w:drawing>
          <wp:inline distT="0" distB="0" distL="0" distR="0" wp14:anchorId="22A6DB08" wp14:editId="762D7B26">
            <wp:extent cx="6139815" cy="2025015"/>
            <wp:effectExtent l="0" t="0" r="0" b="0"/>
            <wp:docPr id="293156319" name="Рисунок 293156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188">
                      <a:extLst>
                        <a:ext uri="{28A0092B-C50C-407E-A947-70E740481C1C}">
                          <a14:useLocalDpi xmlns:a14="http://schemas.microsoft.com/office/drawing/2010/main" val="0"/>
                        </a:ext>
                      </a:extLst>
                    </a:blip>
                    <a:srcRect t="56834"/>
                    <a:stretch>
                      <a:fillRect/>
                    </a:stretch>
                  </pic:blipFill>
                  <pic:spPr bwMode="auto">
                    <a:xfrm>
                      <a:off x="0" y="0"/>
                      <a:ext cx="6139815" cy="2025015"/>
                    </a:xfrm>
                    <a:prstGeom prst="rect">
                      <a:avLst/>
                    </a:prstGeom>
                    <a:noFill/>
                    <a:ln>
                      <a:noFill/>
                    </a:ln>
                  </pic:spPr>
                </pic:pic>
              </a:graphicData>
            </a:graphic>
          </wp:inline>
        </w:drawing>
      </w:r>
    </w:p>
    <w:p w:rsidR="00505DBC" w:rsidRDefault="00505DBC" w:rsidP="00505DBC">
      <w:pPr>
        <w:ind w:left="135"/>
        <w:rPr>
          <w:sz w:val="24"/>
        </w:rPr>
      </w:pPr>
      <w:r>
        <w:rPr>
          <w:noProof/>
          <w:sz w:val="24"/>
          <w:lang w:eastAsia="ru-RU"/>
        </w:rPr>
        <w:drawing>
          <wp:inline distT="0" distB="0" distL="0" distR="0" wp14:anchorId="49DA5851" wp14:editId="587AEA79">
            <wp:extent cx="2089785" cy="1437005"/>
            <wp:effectExtent l="0" t="0" r="5715" b="0"/>
            <wp:docPr id="293156320" name="Рисунок 293156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089785" cy="1437005"/>
                    </a:xfrm>
                    <a:prstGeom prst="rect">
                      <a:avLst/>
                    </a:prstGeom>
                    <a:noFill/>
                    <a:ln>
                      <a:noFill/>
                    </a:ln>
                  </pic:spPr>
                </pic:pic>
              </a:graphicData>
            </a:graphic>
          </wp:inline>
        </w:drawing>
      </w:r>
    </w:p>
    <w:p w:rsidR="00505DBC" w:rsidRPr="002F759A" w:rsidRDefault="00505DBC" w:rsidP="00505DBC">
      <w:pPr>
        <w:ind w:left="135"/>
        <w:rPr>
          <w:sz w:val="24"/>
        </w:rPr>
      </w:pPr>
      <w:r>
        <w:rPr>
          <w:noProof/>
          <w:sz w:val="24"/>
          <w:lang w:eastAsia="ru-RU"/>
        </w:rPr>
        <w:drawing>
          <wp:inline distT="0" distB="0" distL="0" distR="0" wp14:anchorId="7E8215FF" wp14:editId="5F92C302">
            <wp:extent cx="5878195" cy="914400"/>
            <wp:effectExtent l="0" t="0" r="8255" b="0"/>
            <wp:docPr id="293156321" name="Рисунок 293156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5878195" cy="914400"/>
                    </a:xfrm>
                    <a:prstGeom prst="rect">
                      <a:avLst/>
                    </a:prstGeom>
                    <a:noFill/>
                    <a:ln>
                      <a:noFill/>
                    </a:ln>
                  </pic:spPr>
                </pic:pic>
              </a:graphicData>
            </a:graphic>
          </wp:inline>
        </w:drawing>
      </w:r>
    </w:p>
    <w:p w:rsidR="00505DBC" w:rsidRPr="002E1DF3" w:rsidRDefault="00505DBC" w:rsidP="00505DBC">
      <w:pPr>
        <w:jc w:val="center"/>
        <w:rPr>
          <w:b/>
          <w:color w:val="000000"/>
          <w:sz w:val="28"/>
        </w:rPr>
      </w:pPr>
      <w:r w:rsidRPr="002E1DF3">
        <w:rPr>
          <w:b/>
          <w:color w:val="000000"/>
          <w:sz w:val="28"/>
        </w:rPr>
        <w:t>8 КЛАСС</w:t>
      </w:r>
    </w:p>
    <w:p w:rsidR="00505DBC" w:rsidRDefault="00505DBC" w:rsidP="00505DBC">
      <w:pPr>
        <w:rPr>
          <w:sz w:val="24"/>
        </w:rPr>
      </w:pPr>
      <w:r w:rsidRPr="002E1DF3">
        <w:rPr>
          <w:sz w:val="24"/>
        </w:rPr>
        <w:t xml:space="preserve">Контрольная работа по темам "Статистика. </w:t>
      </w:r>
      <w:r w:rsidRPr="002F759A">
        <w:rPr>
          <w:sz w:val="24"/>
        </w:rPr>
        <w:t>Множества"</w:t>
      </w:r>
    </w:p>
    <w:p w:rsidR="00505DBC" w:rsidRDefault="00505DBC" w:rsidP="00505DBC">
      <w:pPr>
        <w:rPr>
          <w:sz w:val="24"/>
        </w:rPr>
      </w:pPr>
      <w:r>
        <w:rPr>
          <w:noProof/>
          <w:sz w:val="24"/>
          <w:lang w:eastAsia="ru-RU"/>
        </w:rPr>
        <w:drawing>
          <wp:inline distT="0" distB="0" distL="0" distR="0" wp14:anchorId="1C5008CF" wp14:editId="456EA1F3">
            <wp:extent cx="6009005" cy="4114800"/>
            <wp:effectExtent l="0" t="0" r="0" b="0"/>
            <wp:docPr id="293156322" name="Рисунок 293156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009005" cy="4114800"/>
                    </a:xfrm>
                    <a:prstGeom prst="rect">
                      <a:avLst/>
                    </a:prstGeom>
                    <a:noFill/>
                    <a:ln>
                      <a:noFill/>
                    </a:ln>
                  </pic:spPr>
                </pic:pic>
              </a:graphicData>
            </a:graphic>
          </wp:inline>
        </w:drawing>
      </w:r>
    </w:p>
    <w:p w:rsidR="00505DBC" w:rsidRPr="002F759A" w:rsidRDefault="00505DBC" w:rsidP="00505DBC">
      <w:pPr>
        <w:rPr>
          <w:sz w:val="24"/>
        </w:rPr>
      </w:pPr>
      <w:r>
        <w:rPr>
          <w:noProof/>
          <w:sz w:val="24"/>
          <w:lang w:eastAsia="ru-RU"/>
        </w:rPr>
        <w:lastRenderedPageBreak/>
        <w:drawing>
          <wp:inline distT="0" distB="0" distL="0" distR="0" wp14:anchorId="4047BC52" wp14:editId="1B1075DA">
            <wp:extent cx="6009005" cy="2220595"/>
            <wp:effectExtent l="0" t="0" r="0" b="8255"/>
            <wp:docPr id="293156323" name="Рисунок 293156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009005" cy="2220595"/>
                    </a:xfrm>
                    <a:prstGeom prst="rect">
                      <a:avLst/>
                    </a:prstGeom>
                    <a:noFill/>
                    <a:ln>
                      <a:noFill/>
                    </a:ln>
                  </pic:spPr>
                </pic:pic>
              </a:graphicData>
            </a:graphic>
          </wp:inline>
        </w:drawing>
      </w:r>
    </w:p>
    <w:p w:rsidR="00505DBC" w:rsidRPr="002E1DF3" w:rsidRDefault="00505DBC" w:rsidP="00505DBC">
      <w:r w:rsidRPr="002E1DF3">
        <w:rPr>
          <w:color w:val="000000"/>
        </w:rPr>
        <w:t>Контрольная работа по темам "Случайные события. Вероятность. Графы"</w:t>
      </w:r>
    </w:p>
    <w:p w:rsidR="00505DBC" w:rsidRDefault="00505DBC" w:rsidP="00505DBC">
      <w:pPr>
        <w:spacing w:after="192" w:line="269" w:lineRule="auto"/>
        <w:ind w:right="73"/>
        <w:rPr>
          <w:sz w:val="24"/>
          <w:szCs w:val="24"/>
        </w:rPr>
      </w:pPr>
      <w:r>
        <w:rPr>
          <w:noProof/>
          <w:sz w:val="24"/>
          <w:szCs w:val="24"/>
          <w:lang w:eastAsia="ru-RU"/>
        </w:rPr>
        <w:drawing>
          <wp:inline distT="0" distB="0" distL="0" distR="0" wp14:anchorId="6185DA6D" wp14:editId="67196435">
            <wp:extent cx="6009005" cy="3592195"/>
            <wp:effectExtent l="0" t="0" r="0" b="8255"/>
            <wp:docPr id="293156324" name="Рисунок 293156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6009005" cy="3592195"/>
                    </a:xfrm>
                    <a:prstGeom prst="rect">
                      <a:avLst/>
                    </a:prstGeom>
                    <a:noFill/>
                    <a:ln>
                      <a:noFill/>
                    </a:ln>
                  </pic:spPr>
                </pic:pic>
              </a:graphicData>
            </a:graphic>
          </wp:inline>
        </w:drawing>
      </w:r>
    </w:p>
    <w:p w:rsidR="00505DBC" w:rsidRDefault="00505DBC" w:rsidP="00505DBC">
      <w:pPr>
        <w:spacing w:after="192" w:line="269" w:lineRule="auto"/>
        <w:ind w:right="73"/>
        <w:rPr>
          <w:sz w:val="24"/>
          <w:szCs w:val="24"/>
        </w:rPr>
      </w:pPr>
      <w:r>
        <w:rPr>
          <w:noProof/>
          <w:sz w:val="24"/>
          <w:szCs w:val="24"/>
          <w:lang w:eastAsia="ru-RU"/>
        </w:rPr>
        <w:drawing>
          <wp:inline distT="0" distB="0" distL="0" distR="0" wp14:anchorId="54263293" wp14:editId="586F0BC4">
            <wp:extent cx="5943600" cy="1959610"/>
            <wp:effectExtent l="0" t="0" r="0" b="2540"/>
            <wp:docPr id="293156336" name="Рисунок 293156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5943600" cy="1959610"/>
                    </a:xfrm>
                    <a:prstGeom prst="rect">
                      <a:avLst/>
                    </a:prstGeom>
                    <a:noFill/>
                    <a:ln>
                      <a:noFill/>
                    </a:ln>
                  </pic:spPr>
                </pic:pic>
              </a:graphicData>
            </a:graphic>
          </wp:inline>
        </w:drawing>
      </w:r>
    </w:p>
    <w:p w:rsidR="00505DBC" w:rsidRPr="00CA2735" w:rsidRDefault="00505DBC" w:rsidP="00505DBC">
      <w:pPr>
        <w:spacing w:after="192" w:line="269" w:lineRule="auto"/>
        <w:ind w:right="73"/>
        <w:rPr>
          <w:sz w:val="24"/>
          <w:szCs w:val="24"/>
        </w:rPr>
      </w:pPr>
      <w:r>
        <w:rPr>
          <w:noProof/>
          <w:sz w:val="24"/>
          <w:lang w:eastAsia="ru-RU"/>
        </w:rPr>
        <w:lastRenderedPageBreak/>
        <w:drawing>
          <wp:inline distT="0" distB="0" distL="0" distR="0" wp14:anchorId="37233A4A" wp14:editId="5D800BC9">
            <wp:extent cx="5682615" cy="1371600"/>
            <wp:effectExtent l="0" t="0" r="0" b="0"/>
            <wp:docPr id="293156337" name="Рисунок 293156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5682615" cy="1371600"/>
                    </a:xfrm>
                    <a:prstGeom prst="rect">
                      <a:avLst/>
                    </a:prstGeom>
                    <a:noFill/>
                    <a:ln>
                      <a:noFill/>
                    </a:ln>
                  </pic:spPr>
                </pic:pic>
              </a:graphicData>
            </a:graphic>
          </wp:inline>
        </w:drawing>
      </w:r>
    </w:p>
    <w:p w:rsidR="00505DBC" w:rsidRDefault="00505DBC" w:rsidP="00505DBC">
      <w:pPr>
        <w:jc w:val="center"/>
        <w:rPr>
          <w:b/>
          <w:color w:val="000000"/>
          <w:sz w:val="28"/>
        </w:rPr>
      </w:pPr>
    </w:p>
    <w:p w:rsidR="00505DBC" w:rsidRPr="002E1DF3" w:rsidRDefault="00505DBC" w:rsidP="00505DBC">
      <w:pPr>
        <w:jc w:val="center"/>
        <w:rPr>
          <w:b/>
          <w:color w:val="000000"/>
          <w:sz w:val="28"/>
        </w:rPr>
      </w:pPr>
      <w:r w:rsidRPr="002E1DF3">
        <w:rPr>
          <w:b/>
          <w:color w:val="000000"/>
          <w:sz w:val="28"/>
        </w:rPr>
        <w:t>9 КЛАСС</w:t>
      </w:r>
    </w:p>
    <w:p w:rsidR="00505DBC" w:rsidRDefault="00505DBC" w:rsidP="00505DBC">
      <w:pPr>
        <w:ind w:left="135"/>
        <w:rPr>
          <w:sz w:val="24"/>
        </w:rPr>
      </w:pPr>
      <w:r w:rsidRPr="002E1DF3">
        <w:rPr>
          <w:sz w:val="24"/>
        </w:rPr>
        <w:t>Итоговая контрольная работа</w:t>
      </w:r>
    </w:p>
    <w:p w:rsidR="00505DBC" w:rsidRPr="00CA2735" w:rsidRDefault="00505DBC" w:rsidP="00505DBC">
      <w:pPr>
        <w:ind w:left="135"/>
        <w:rPr>
          <w:sz w:val="24"/>
        </w:rPr>
      </w:pPr>
    </w:p>
    <w:p w:rsidR="00505DBC" w:rsidRDefault="00505DBC" w:rsidP="00505DBC">
      <w:pPr>
        <w:ind w:left="69"/>
        <w:rPr>
          <w:sz w:val="24"/>
        </w:rPr>
      </w:pPr>
    </w:p>
    <w:p w:rsidR="00505DBC" w:rsidRPr="00CA2735" w:rsidRDefault="00505DBC" w:rsidP="00505DBC">
      <w:pPr>
        <w:ind w:left="69"/>
        <w:rPr>
          <w:sz w:val="24"/>
        </w:rPr>
      </w:pPr>
      <w:r>
        <w:rPr>
          <w:noProof/>
          <w:sz w:val="24"/>
          <w:lang w:eastAsia="ru-RU"/>
        </w:rPr>
        <w:drawing>
          <wp:inline distT="0" distB="0" distL="0" distR="0" wp14:anchorId="1451153C" wp14:editId="05A851E7">
            <wp:extent cx="6204585" cy="2874010"/>
            <wp:effectExtent l="0" t="0" r="5715" b="2540"/>
            <wp:docPr id="293156338" name="Рисунок 293156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204585" cy="2874010"/>
                    </a:xfrm>
                    <a:prstGeom prst="rect">
                      <a:avLst/>
                    </a:prstGeom>
                    <a:noFill/>
                    <a:ln>
                      <a:noFill/>
                    </a:ln>
                  </pic:spPr>
                </pic:pic>
              </a:graphicData>
            </a:graphic>
          </wp:inline>
        </w:drawing>
      </w:r>
    </w:p>
    <w:p w:rsidR="00505DBC" w:rsidRDefault="00505DBC" w:rsidP="00505DBC">
      <w:pPr>
        <w:spacing w:after="192" w:line="269" w:lineRule="auto"/>
        <w:ind w:right="73"/>
        <w:rPr>
          <w:sz w:val="24"/>
          <w:szCs w:val="24"/>
        </w:rPr>
      </w:pPr>
    </w:p>
    <w:p w:rsidR="00505DBC" w:rsidRDefault="00505DBC" w:rsidP="00505DBC">
      <w:r>
        <w:rPr>
          <w:noProof/>
          <w:lang w:eastAsia="ru-RU"/>
        </w:rPr>
        <w:drawing>
          <wp:inline distT="0" distB="0" distL="0" distR="0" wp14:anchorId="255AB9C0" wp14:editId="2494C262">
            <wp:extent cx="6204585" cy="2351405"/>
            <wp:effectExtent l="0" t="0" r="5715" b="0"/>
            <wp:docPr id="293156339" name="Рисунок 293156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204585" cy="2351405"/>
                    </a:xfrm>
                    <a:prstGeom prst="rect">
                      <a:avLst/>
                    </a:prstGeom>
                    <a:noFill/>
                    <a:ln>
                      <a:noFill/>
                    </a:ln>
                  </pic:spPr>
                </pic:pic>
              </a:graphicData>
            </a:graphic>
          </wp:inline>
        </w:drawing>
      </w:r>
    </w:p>
    <w:p w:rsidR="00505DBC" w:rsidRPr="00CA2735" w:rsidRDefault="00505DBC" w:rsidP="00505DBC"/>
    <w:p w:rsidR="00505DBC" w:rsidRPr="00CA2735" w:rsidRDefault="00505DBC" w:rsidP="00505DBC">
      <w:r>
        <w:rPr>
          <w:noProof/>
          <w:lang w:eastAsia="ru-RU"/>
        </w:rPr>
        <w:drawing>
          <wp:inline distT="0" distB="0" distL="0" distR="0" wp14:anchorId="79F1F5F3" wp14:editId="52756F00">
            <wp:extent cx="5747385" cy="391795"/>
            <wp:effectExtent l="0" t="0" r="5715" b="8255"/>
            <wp:docPr id="293156340" name="Рисунок 293156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5747385" cy="391795"/>
                    </a:xfrm>
                    <a:prstGeom prst="rect">
                      <a:avLst/>
                    </a:prstGeom>
                    <a:noFill/>
                    <a:ln>
                      <a:noFill/>
                    </a:ln>
                  </pic:spPr>
                </pic:pic>
              </a:graphicData>
            </a:graphic>
          </wp:inline>
        </w:drawing>
      </w:r>
    </w:p>
    <w:p w:rsidR="00505DBC" w:rsidRDefault="00505DBC" w:rsidP="00505DBC">
      <w:pPr>
        <w:pStyle w:val="aff7"/>
        <w:ind w:firstLine="567"/>
        <w:rPr>
          <w:rFonts w:ascii="Times New Roman"/>
          <w:color w:val="000000" w:themeColor="text1"/>
          <w:sz w:val="24"/>
          <w:szCs w:val="24"/>
        </w:rPr>
      </w:pPr>
    </w:p>
    <w:p w:rsidR="00505DBC" w:rsidRDefault="00505DBC" w:rsidP="00505DBC">
      <w:pPr>
        <w:rPr>
          <w:color w:val="000000" w:themeColor="text1"/>
          <w:sz w:val="24"/>
          <w:szCs w:val="24"/>
          <w:lang w:eastAsia="ru-RU"/>
        </w:rPr>
      </w:pPr>
      <w:r>
        <w:rPr>
          <w:color w:val="000000" w:themeColor="text1"/>
          <w:sz w:val="24"/>
          <w:szCs w:val="24"/>
        </w:rPr>
        <w:br w:type="page"/>
      </w:r>
    </w:p>
    <w:p w:rsidR="00505DBC" w:rsidRPr="00505DBC" w:rsidRDefault="00505DBC" w:rsidP="00505DBC">
      <w:pPr>
        <w:pStyle w:val="aff7"/>
        <w:ind w:firstLine="567"/>
        <w:rPr>
          <w:rFonts w:ascii="Times New Roman"/>
          <w:b/>
          <w:color w:val="000000" w:themeColor="text1"/>
          <w:sz w:val="24"/>
          <w:szCs w:val="24"/>
          <w:lang w:val="ru-RU"/>
        </w:rPr>
      </w:pPr>
      <w:r w:rsidRPr="00505DBC">
        <w:rPr>
          <w:rFonts w:ascii="Times New Roman"/>
          <w:b/>
          <w:color w:val="000000" w:themeColor="text1"/>
          <w:sz w:val="24"/>
          <w:szCs w:val="24"/>
          <w:lang w:val="ru-RU"/>
        </w:rPr>
        <w:lastRenderedPageBreak/>
        <w:t>Информатика</w:t>
      </w:r>
    </w:p>
    <w:p w:rsidR="00505DBC" w:rsidRDefault="00505DBC" w:rsidP="00505DBC">
      <w:pPr>
        <w:rPr>
          <w:b/>
          <w:color w:val="000000"/>
          <w:sz w:val="28"/>
        </w:rPr>
      </w:pPr>
      <w:r>
        <w:rPr>
          <w:b/>
          <w:color w:val="000000"/>
          <w:sz w:val="28"/>
        </w:rPr>
        <w:t>КОНТРОЛЬНЫЕ РАБОТЫ</w:t>
      </w:r>
    </w:p>
    <w:p w:rsidR="00505DBC" w:rsidRPr="005E1706" w:rsidRDefault="00505DBC" w:rsidP="00505DBC">
      <w:pPr>
        <w:jc w:val="center"/>
        <w:rPr>
          <w:b/>
          <w:color w:val="000000"/>
          <w:sz w:val="28"/>
        </w:rPr>
      </w:pPr>
      <w:r>
        <w:rPr>
          <w:b/>
          <w:color w:val="000000"/>
          <w:sz w:val="28"/>
        </w:rPr>
        <w:t>7 КЛАСС</w:t>
      </w:r>
    </w:p>
    <w:p w:rsidR="00505DBC" w:rsidRDefault="00505DBC" w:rsidP="00505DBC">
      <w:pPr>
        <w:rPr>
          <w:color w:val="000000"/>
          <w:sz w:val="24"/>
        </w:rPr>
      </w:pPr>
      <w:r w:rsidRPr="00843F10">
        <w:rPr>
          <w:color w:val="000000"/>
          <w:sz w:val="24"/>
        </w:rPr>
        <w:t>Контрольная работа по теме "Представление информации"</w:t>
      </w:r>
    </w:p>
    <w:p w:rsidR="00505DBC" w:rsidRPr="005E1706" w:rsidRDefault="00505DBC" w:rsidP="00505DBC">
      <w:pPr>
        <w:spacing w:line="360" w:lineRule="auto"/>
        <w:ind w:firstLine="708"/>
        <w:rPr>
          <w:b/>
          <w:bCs/>
          <w:sz w:val="24"/>
          <w:szCs w:val="24"/>
        </w:rPr>
      </w:pPr>
      <w:r w:rsidRPr="005E1706">
        <w:rPr>
          <w:b/>
          <w:bCs/>
          <w:sz w:val="24"/>
          <w:szCs w:val="24"/>
        </w:rPr>
        <w:t>Задание 1. Тест (выбери один правильный ответ):</w:t>
      </w:r>
    </w:p>
    <w:p w:rsidR="00505DBC" w:rsidRPr="005E1706" w:rsidRDefault="00505DBC" w:rsidP="00505DBC">
      <w:pPr>
        <w:spacing w:line="360" w:lineRule="auto"/>
        <w:rPr>
          <w:sz w:val="24"/>
          <w:szCs w:val="24"/>
        </w:rPr>
      </w:pPr>
      <w:r w:rsidRPr="005E1706">
        <w:rPr>
          <w:sz w:val="24"/>
          <w:szCs w:val="24"/>
        </w:rPr>
        <w:t>1. Какая форма представления информации используется при чтении книги?</w:t>
      </w:r>
      <w:r w:rsidRPr="005E1706">
        <w:rPr>
          <w:sz w:val="24"/>
          <w:szCs w:val="24"/>
        </w:rPr>
        <w:br/>
        <w:t>а) звуковая; б) графическая; в) текстовая; г) числовая.</w:t>
      </w:r>
    </w:p>
    <w:p w:rsidR="00505DBC" w:rsidRPr="005E1706" w:rsidRDefault="00505DBC" w:rsidP="00505DBC">
      <w:pPr>
        <w:spacing w:line="360" w:lineRule="auto"/>
        <w:rPr>
          <w:sz w:val="24"/>
          <w:szCs w:val="24"/>
        </w:rPr>
      </w:pPr>
      <w:r w:rsidRPr="005E1706">
        <w:rPr>
          <w:sz w:val="24"/>
          <w:szCs w:val="24"/>
        </w:rPr>
        <w:t>2. Какой единицей измеряется количество информации?</w:t>
      </w:r>
      <w:r w:rsidRPr="005E1706">
        <w:rPr>
          <w:sz w:val="24"/>
          <w:szCs w:val="24"/>
        </w:rPr>
        <w:br/>
        <w:t>а) килограмм; б) пиксель; в) бит; г) метр.</w:t>
      </w:r>
    </w:p>
    <w:p w:rsidR="00505DBC" w:rsidRPr="005E1706" w:rsidRDefault="00505DBC" w:rsidP="00505DBC">
      <w:pPr>
        <w:spacing w:line="360" w:lineRule="auto"/>
        <w:ind w:firstLine="708"/>
        <w:rPr>
          <w:b/>
          <w:bCs/>
          <w:sz w:val="24"/>
          <w:szCs w:val="24"/>
        </w:rPr>
      </w:pPr>
      <w:r w:rsidRPr="005E1706">
        <w:rPr>
          <w:b/>
          <w:bCs/>
          <w:sz w:val="24"/>
          <w:szCs w:val="24"/>
        </w:rPr>
        <w:t>Задание 2. Установи соответствие (соедини стрелками):</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70"/>
        <w:gridCol w:w="3242"/>
      </w:tblGrid>
      <w:tr w:rsidR="00505DBC" w:rsidRPr="005E1706" w:rsidTr="000B1248">
        <w:trPr>
          <w:tblHeader/>
          <w:tblCellSpacing w:w="15" w:type="dxa"/>
        </w:trPr>
        <w:tc>
          <w:tcPr>
            <w:tcW w:w="0" w:type="auto"/>
            <w:vAlign w:val="center"/>
            <w:hideMark/>
          </w:tcPr>
          <w:p w:rsidR="00505DBC" w:rsidRPr="005E1706" w:rsidRDefault="00505DBC" w:rsidP="000B1248">
            <w:pPr>
              <w:spacing w:line="360" w:lineRule="auto"/>
              <w:jc w:val="center"/>
              <w:rPr>
                <w:b/>
                <w:bCs/>
                <w:sz w:val="24"/>
                <w:szCs w:val="24"/>
              </w:rPr>
            </w:pPr>
            <w:r w:rsidRPr="005E1706">
              <w:rPr>
                <w:b/>
                <w:bCs/>
                <w:sz w:val="24"/>
                <w:szCs w:val="24"/>
              </w:rPr>
              <w:t>Вид информации</w:t>
            </w:r>
          </w:p>
        </w:tc>
        <w:tc>
          <w:tcPr>
            <w:tcW w:w="3197" w:type="dxa"/>
            <w:vAlign w:val="center"/>
            <w:hideMark/>
          </w:tcPr>
          <w:p w:rsidR="00505DBC" w:rsidRPr="005E1706" w:rsidRDefault="00505DBC" w:rsidP="000B1248">
            <w:pPr>
              <w:spacing w:line="360" w:lineRule="auto"/>
              <w:jc w:val="center"/>
              <w:rPr>
                <w:b/>
                <w:bCs/>
                <w:sz w:val="24"/>
                <w:szCs w:val="24"/>
              </w:rPr>
            </w:pPr>
            <w:r w:rsidRPr="005E1706">
              <w:rPr>
                <w:b/>
                <w:bCs/>
                <w:sz w:val="24"/>
                <w:szCs w:val="24"/>
              </w:rPr>
              <w:t>Пример</w:t>
            </w:r>
          </w:p>
        </w:tc>
      </w:tr>
      <w:tr w:rsidR="00505DBC" w:rsidRPr="005E1706" w:rsidTr="000B1248">
        <w:trPr>
          <w:tblCellSpacing w:w="15" w:type="dxa"/>
        </w:trPr>
        <w:tc>
          <w:tcPr>
            <w:tcW w:w="0" w:type="auto"/>
            <w:vAlign w:val="center"/>
            <w:hideMark/>
          </w:tcPr>
          <w:p w:rsidR="00505DBC" w:rsidRPr="005E1706" w:rsidRDefault="00505DBC" w:rsidP="000B1248">
            <w:pPr>
              <w:spacing w:line="360" w:lineRule="auto"/>
              <w:rPr>
                <w:sz w:val="24"/>
                <w:szCs w:val="24"/>
              </w:rPr>
            </w:pPr>
            <w:r w:rsidRPr="005E1706">
              <w:rPr>
                <w:sz w:val="24"/>
                <w:szCs w:val="24"/>
              </w:rPr>
              <w:t>Числовая</w:t>
            </w:r>
          </w:p>
        </w:tc>
        <w:tc>
          <w:tcPr>
            <w:tcW w:w="3197" w:type="dxa"/>
            <w:vAlign w:val="center"/>
            <w:hideMark/>
          </w:tcPr>
          <w:p w:rsidR="00505DBC" w:rsidRPr="005E1706" w:rsidRDefault="00505DBC" w:rsidP="000B1248">
            <w:pPr>
              <w:spacing w:line="360" w:lineRule="auto"/>
              <w:rPr>
                <w:sz w:val="24"/>
                <w:szCs w:val="24"/>
              </w:rPr>
            </w:pPr>
            <w:r w:rsidRPr="005E1706">
              <w:rPr>
                <w:sz w:val="24"/>
                <w:szCs w:val="24"/>
              </w:rPr>
              <w:t>Таблица цен в магазине</w:t>
            </w:r>
          </w:p>
        </w:tc>
      </w:tr>
      <w:tr w:rsidR="00505DBC" w:rsidRPr="005E1706" w:rsidTr="000B1248">
        <w:trPr>
          <w:tblCellSpacing w:w="15" w:type="dxa"/>
        </w:trPr>
        <w:tc>
          <w:tcPr>
            <w:tcW w:w="0" w:type="auto"/>
            <w:vAlign w:val="center"/>
            <w:hideMark/>
          </w:tcPr>
          <w:p w:rsidR="00505DBC" w:rsidRPr="005E1706" w:rsidRDefault="00505DBC" w:rsidP="000B1248">
            <w:pPr>
              <w:spacing w:line="360" w:lineRule="auto"/>
              <w:rPr>
                <w:sz w:val="24"/>
                <w:szCs w:val="24"/>
              </w:rPr>
            </w:pPr>
            <w:r w:rsidRPr="005E1706">
              <w:rPr>
                <w:sz w:val="24"/>
                <w:szCs w:val="24"/>
              </w:rPr>
              <w:t>Звуковая</w:t>
            </w:r>
          </w:p>
        </w:tc>
        <w:tc>
          <w:tcPr>
            <w:tcW w:w="3197" w:type="dxa"/>
            <w:vAlign w:val="center"/>
            <w:hideMark/>
          </w:tcPr>
          <w:p w:rsidR="00505DBC" w:rsidRPr="005E1706" w:rsidRDefault="00505DBC" w:rsidP="000B1248">
            <w:pPr>
              <w:spacing w:line="360" w:lineRule="auto"/>
              <w:rPr>
                <w:sz w:val="24"/>
                <w:szCs w:val="24"/>
              </w:rPr>
            </w:pPr>
            <w:r w:rsidRPr="005E1706">
              <w:rPr>
                <w:sz w:val="24"/>
                <w:szCs w:val="24"/>
              </w:rPr>
              <w:t>Песня в плеере</w:t>
            </w:r>
          </w:p>
        </w:tc>
      </w:tr>
      <w:tr w:rsidR="00505DBC" w:rsidRPr="005E1706" w:rsidTr="000B1248">
        <w:trPr>
          <w:tblCellSpacing w:w="15" w:type="dxa"/>
        </w:trPr>
        <w:tc>
          <w:tcPr>
            <w:tcW w:w="0" w:type="auto"/>
            <w:vAlign w:val="center"/>
            <w:hideMark/>
          </w:tcPr>
          <w:p w:rsidR="00505DBC" w:rsidRPr="005E1706" w:rsidRDefault="00505DBC" w:rsidP="000B1248">
            <w:pPr>
              <w:spacing w:line="360" w:lineRule="auto"/>
              <w:rPr>
                <w:sz w:val="24"/>
                <w:szCs w:val="24"/>
              </w:rPr>
            </w:pPr>
            <w:r w:rsidRPr="005E1706">
              <w:rPr>
                <w:sz w:val="24"/>
                <w:szCs w:val="24"/>
              </w:rPr>
              <w:t>Графическая</w:t>
            </w:r>
          </w:p>
        </w:tc>
        <w:tc>
          <w:tcPr>
            <w:tcW w:w="3197" w:type="dxa"/>
            <w:vAlign w:val="center"/>
            <w:hideMark/>
          </w:tcPr>
          <w:p w:rsidR="00505DBC" w:rsidRPr="005E1706" w:rsidRDefault="00505DBC" w:rsidP="000B1248">
            <w:pPr>
              <w:spacing w:line="360" w:lineRule="auto"/>
              <w:rPr>
                <w:sz w:val="24"/>
                <w:szCs w:val="24"/>
              </w:rPr>
            </w:pPr>
            <w:r w:rsidRPr="005E1706">
              <w:rPr>
                <w:sz w:val="24"/>
                <w:szCs w:val="24"/>
              </w:rPr>
              <w:t>Картина художника</w:t>
            </w:r>
          </w:p>
        </w:tc>
      </w:tr>
      <w:tr w:rsidR="00505DBC" w:rsidRPr="005E1706" w:rsidTr="000B1248">
        <w:trPr>
          <w:tblCellSpacing w:w="15" w:type="dxa"/>
        </w:trPr>
        <w:tc>
          <w:tcPr>
            <w:tcW w:w="0" w:type="auto"/>
            <w:vAlign w:val="center"/>
            <w:hideMark/>
          </w:tcPr>
          <w:p w:rsidR="00505DBC" w:rsidRPr="005E1706" w:rsidRDefault="00505DBC" w:rsidP="000B1248">
            <w:pPr>
              <w:spacing w:line="360" w:lineRule="auto"/>
              <w:rPr>
                <w:sz w:val="24"/>
                <w:szCs w:val="24"/>
              </w:rPr>
            </w:pPr>
            <w:r w:rsidRPr="005E1706">
              <w:rPr>
                <w:sz w:val="24"/>
                <w:szCs w:val="24"/>
              </w:rPr>
              <w:t>Текстовая</w:t>
            </w:r>
          </w:p>
        </w:tc>
        <w:tc>
          <w:tcPr>
            <w:tcW w:w="3197" w:type="dxa"/>
            <w:vAlign w:val="center"/>
            <w:hideMark/>
          </w:tcPr>
          <w:p w:rsidR="00505DBC" w:rsidRPr="005E1706" w:rsidRDefault="00505DBC" w:rsidP="000B1248">
            <w:pPr>
              <w:spacing w:line="360" w:lineRule="auto"/>
              <w:rPr>
                <w:sz w:val="24"/>
                <w:szCs w:val="24"/>
              </w:rPr>
            </w:pPr>
            <w:r w:rsidRPr="005E1706">
              <w:rPr>
                <w:sz w:val="24"/>
                <w:szCs w:val="24"/>
              </w:rPr>
              <w:t>Статья в учебнике</w:t>
            </w:r>
          </w:p>
        </w:tc>
      </w:tr>
    </w:tbl>
    <w:p w:rsidR="00505DBC" w:rsidRPr="005E1706" w:rsidRDefault="00505DBC" w:rsidP="00505DBC">
      <w:pPr>
        <w:spacing w:line="360" w:lineRule="auto"/>
        <w:ind w:firstLine="708"/>
        <w:rPr>
          <w:b/>
          <w:bCs/>
          <w:sz w:val="24"/>
          <w:szCs w:val="24"/>
        </w:rPr>
      </w:pPr>
      <w:r w:rsidRPr="005E1706">
        <w:rPr>
          <w:b/>
          <w:bCs/>
          <w:sz w:val="24"/>
          <w:szCs w:val="24"/>
        </w:rPr>
        <w:t xml:space="preserve">Задание 3. Заполни пропуски словами из списка: </w:t>
      </w:r>
    </w:p>
    <w:p w:rsidR="00505DBC" w:rsidRPr="005E1706" w:rsidRDefault="00505DBC" w:rsidP="00505DBC">
      <w:pPr>
        <w:spacing w:line="360" w:lineRule="auto"/>
        <w:rPr>
          <w:b/>
          <w:bCs/>
          <w:sz w:val="24"/>
          <w:szCs w:val="24"/>
        </w:rPr>
      </w:pPr>
      <w:r w:rsidRPr="005E1706">
        <w:rPr>
          <w:i/>
          <w:iCs/>
          <w:sz w:val="24"/>
          <w:szCs w:val="24"/>
        </w:rPr>
        <w:t>текстовая, бит, кодирование, символ, звук.</w:t>
      </w:r>
    </w:p>
    <w:p w:rsidR="00505DBC" w:rsidRPr="005E1706" w:rsidRDefault="00505DBC" w:rsidP="00505DBC">
      <w:pPr>
        <w:spacing w:line="360" w:lineRule="auto"/>
        <w:rPr>
          <w:sz w:val="24"/>
          <w:szCs w:val="24"/>
        </w:rPr>
      </w:pPr>
      <w:r w:rsidRPr="005E1706">
        <w:rPr>
          <w:sz w:val="24"/>
          <w:szCs w:val="24"/>
        </w:rPr>
        <w:t>1. Минимальная единица измерения информации — это __________.</w:t>
      </w:r>
    </w:p>
    <w:p w:rsidR="00505DBC" w:rsidRPr="005E1706" w:rsidRDefault="00505DBC" w:rsidP="00505DBC">
      <w:pPr>
        <w:spacing w:line="360" w:lineRule="auto"/>
        <w:rPr>
          <w:sz w:val="24"/>
          <w:szCs w:val="24"/>
        </w:rPr>
      </w:pPr>
      <w:r w:rsidRPr="005E1706">
        <w:rPr>
          <w:sz w:val="24"/>
          <w:szCs w:val="24"/>
        </w:rPr>
        <w:t>2. Процесс преобразования информации в условные знаки — это __________.</w:t>
      </w:r>
    </w:p>
    <w:p w:rsidR="00505DBC" w:rsidRPr="005E1706" w:rsidRDefault="00505DBC" w:rsidP="00505DBC">
      <w:pPr>
        <w:spacing w:line="360" w:lineRule="auto"/>
        <w:rPr>
          <w:sz w:val="24"/>
          <w:szCs w:val="24"/>
        </w:rPr>
      </w:pPr>
      <w:r w:rsidRPr="005E1706">
        <w:rPr>
          <w:sz w:val="24"/>
          <w:szCs w:val="24"/>
        </w:rPr>
        <w:t>3. Буква или знак в тексте называется __________.</w:t>
      </w:r>
    </w:p>
    <w:p w:rsidR="00505DBC" w:rsidRPr="005E1706" w:rsidRDefault="00505DBC" w:rsidP="00505DBC">
      <w:pPr>
        <w:spacing w:line="360" w:lineRule="auto"/>
        <w:rPr>
          <w:sz w:val="24"/>
          <w:szCs w:val="24"/>
        </w:rPr>
      </w:pPr>
      <w:r w:rsidRPr="005E1706">
        <w:rPr>
          <w:sz w:val="24"/>
          <w:szCs w:val="24"/>
        </w:rPr>
        <w:t>4. Информация может быть представлена в виде __________ и __________.</w:t>
      </w:r>
    </w:p>
    <w:p w:rsidR="00505DBC" w:rsidRPr="005E1706" w:rsidRDefault="00505DBC" w:rsidP="00505DBC">
      <w:pPr>
        <w:spacing w:line="360" w:lineRule="auto"/>
        <w:ind w:firstLine="708"/>
        <w:rPr>
          <w:b/>
          <w:bCs/>
          <w:sz w:val="24"/>
          <w:szCs w:val="24"/>
        </w:rPr>
      </w:pPr>
      <w:r w:rsidRPr="005E1706">
        <w:rPr>
          <w:b/>
          <w:bCs/>
          <w:sz w:val="24"/>
          <w:szCs w:val="24"/>
        </w:rPr>
        <w:t xml:space="preserve">Задание 4. Реши задачу. </w:t>
      </w:r>
      <w:r w:rsidRPr="005E1706">
        <w:rPr>
          <w:sz w:val="24"/>
          <w:szCs w:val="24"/>
        </w:rPr>
        <w:t>На экране монитора отображается текст, содержащий 2000 символов. Если кодировка одного символа занимает 2 байта, сколько байт памяти занимает весь текст?</w:t>
      </w:r>
    </w:p>
    <w:p w:rsidR="00505DBC" w:rsidRPr="005E1706" w:rsidRDefault="00505DBC" w:rsidP="00505DBC">
      <w:pPr>
        <w:spacing w:line="360" w:lineRule="auto"/>
        <w:ind w:firstLine="708"/>
        <w:rPr>
          <w:b/>
          <w:bCs/>
          <w:sz w:val="24"/>
          <w:szCs w:val="24"/>
        </w:rPr>
      </w:pPr>
      <w:r w:rsidRPr="005E1706">
        <w:rPr>
          <w:b/>
          <w:bCs/>
          <w:sz w:val="24"/>
          <w:szCs w:val="24"/>
        </w:rPr>
        <w:t>Задание 5. Верно или неверно:</w:t>
      </w:r>
    </w:p>
    <w:p w:rsidR="00505DBC" w:rsidRPr="005E1706" w:rsidRDefault="00505DBC" w:rsidP="00505DBC">
      <w:pPr>
        <w:spacing w:line="360" w:lineRule="auto"/>
        <w:rPr>
          <w:sz w:val="24"/>
          <w:szCs w:val="24"/>
        </w:rPr>
      </w:pPr>
      <w:r w:rsidRPr="005E1706">
        <w:rPr>
          <w:rFonts w:cs="Segoe UI Emoji"/>
          <w:sz w:val="24"/>
          <w:szCs w:val="24"/>
        </w:rPr>
        <w:t xml:space="preserve">1. </w:t>
      </w:r>
      <w:r w:rsidRPr="005E1706">
        <w:rPr>
          <w:sz w:val="24"/>
          <w:szCs w:val="24"/>
        </w:rPr>
        <w:t xml:space="preserve">Текст и речь — это одна и та же форма информации. </w:t>
      </w:r>
      <w:r w:rsidRPr="005E1706">
        <w:rPr>
          <w:rFonts w:cs="Segoe UI Emoji"/>
          <w:sz w:val="24"/>
          <w:szCs w:val="24"/>
        </w:rPr>
        <w:t xml:space="preserve">2. </w:t>
      </w:r>
      <w:r w:rsidRPr="005E1706">
        <w:rPr>
          <w:sz w:val="24"/>
          <w:szCs w:val="24"/>
        </w:rPr>
        <w:t xml:space="preserve">1 байт = 8 бит. </w:t>
      </w:r>
      <w:r w:rsidRPr="005E1706">
        <w:rPr>
          <w:rFonts w:cs="Segoe UI Emoji"/>
          <w:sz w:val="24"/>
          <w:szCs w:val="24"/>
        </w:rPr>
        <w:t xml:space="preserve">3. </w:t>
      </w:r>
      <w:r w:rsidRPr="005E1706">
        <w:rPr>
          <w:sz w:val="24"/>
          <w:szCs w:val="24"/>
        </w:rPr>
        <w:t xml:space="preserve">Графическая информация — это только фотографии. </w:t>
      </w:r>
      <w:r w:rsidRPr="005E1706">
        <w:rPr>
          <w:rFonts w:cs="Segoe UI Emoji"/>
          <w:sz w:val="24"/>
          <w:szCs w:val="24"/>
        </w:rPr>
        <w:t xml:space="preserve">4. </w:t>
      </w:r>
      <w:r w:rsidRPr="005E1706">
        <w:rPr>
          <w:sz w:val="24"/>
          <w:szCs w:val="24"/>
        </w:rPr>
        <w:t>Звуковая информация не может быть записана на компьютер.</w:t>
      </w:r>
    </w:p>
    <w:p w:rsidR="00505DBC" w:rsidRPr="005E1706" w:rsidRDefault="00505DBC" w:rsidP="00505DBC">
      <w:pPr>
        <w:spacing w:line="360" w:lineRule="auto"/>
        <w:rPr>
          <w:sz w:val="24"/>
          <w:szCs w:val="24"/>
        </w:rPr>
      </w:pPr>
      <w:r w:rsidRPr="005E1706">
        <w:rPr>
          <w:b/>
          <w:bCs/>
          <w:sz w:val="24"/>
          <w:szCs w:val="24"/>
        </w:rPr>
        <w:t xml:space="preserve">Задание 6. Творческое задание </w:t>
      </w:r>
      <w:r w:rsidRPr="005E1706">
        <w:rPr>
          <w:sz w:val="24"/>
          <w:szCs w:val="24"/>
        </w:rPr>
        <w:t>(3–4 предложения)</w:t>
      </w:r>
      <w:r w:rsidRPr="005E1706">
        <w:rPr>
          <w:b/>
          <w:bCs/>
          <w:sz w:val="24"/>
          <w:szCs w:val="24"/>
        </w:rPr>
        <w:t>:</w:t>
      </w:r>
    </w:p>
    <w:p w:rsidR="00505DBC" w:rsidRPr="005E1706" w:rsidRDefault="00505DBC" w:rsidP="00505DBC">
      <w:pPr>
        <w:spacing w:line="360" w:lineRule="auto"/>
        <w:rPr>
          <w:sz w:val="24"/>
          <w:szCs w:val="24"/>
        </w:rPr>
      </w:pPr>
      <w:r w:rsidRPr="005E1706">
        <w:rPr>
          <w:sz w:val="24"/>
          <w:szCs w:val="24"/>
        </w:rPr>
        <w:t>Придумай и опиши пример, где в повседневной жизни человек использует сразу три разных формы представления информации.</w:t>
      </w:r>
    </w:p>
    <w:p w:rsidR="00505DBC" w:rsidRPr="005E1706" w:rsidRDefault="00505DBC" w:rsidP="00505DBC">
      <w:pPr>
        <w:rPr>
          <w:sz w:val="24"/>
          <w:szCs w:val="24"/>
        </w:rPr>
      </w:pPr>
      <w:r>
        <w:rPr>
          <w:sz w:val="24"/>
          <w:szCs w:val="24"/>
        </w:rPr>
        <w:t xml:space="preserve">Контрольный тест </w:t>
      </w:r>
      <w:r w:rsidRPr="005E1706">
        <w:rPr>
          <w:sz w:val="24"/>
          <w:szCs w:val="24"/>
        </w:rPr>
        <w:t>"Обобщение и систематизация знаний по теме «Компьютерная графика»"</w:t>
      </w:r>
    </w:p>
    <w:p w:rsidR="00505DBC" w:rsidRPr="005E1706" w:rsidRDefault="00505DBC" w:rsidP="00505DBC">
      <w:pPr>
        <w:rPr>
          <w:b/>
          <w:bCs/>
          <w:sz w:val="24"/>
          <w:szCs w:val="24"/>
        </w:rPr>
      </w:pPr>
      <w:r w:rsidRPr="005E1706">
        <w:rPr>
          <w:b/>
          <w:bCs/>
          <w:sz w:val="24"/>
          <w:szCs w:val="24"/>
        </w:rPr>
        <w:t>Часть 1. Выберите один правильный ответ (1-20)</w:t>
      </w:r>
    </w:p>
    <w:p w:rsidR="00505DBC" w:rsidRPr="005E1706" w:rsidRDefault="00505DBC" w:rsidP="00505DBC">
      <w:pPr>
        <w:rPr>
          <w:sz w:val="24"/>
          <w:szCs w:val="24"/>
        </w:rPr>
      </w:pPr>
      <w:r w:rsidRPr="005E1706">
        <w:rPr>
          <w:sz w:val="24"/>
          <w:szCs w:val="24"/>
        </w:rPr>
        <w:t>1.Компьютерная графика – это:</w:t>
      </w:r>
    </w:p>
    <w:p w:rsidR="00505DBC" w:rsidRPr="005E1706" w:rsidRDefault="00505DBC" w:rsidP="00505DBC">
      <w:pPr>
        <w:rPr>
          <w:sz w:val="24"/>
          <w:szCs w:val="24"/>
        </w:rPr>
      </w:pPr>
      <w:r w:rsidRPr="005E1706">
        <w:rPr>
          <w:sz w:val="24"/>
          <w:szCs w:val="24"/>
        </w:rPr>
        <w:t>а) наука о создании изображений с помощью компьютера;</w:t>
      </w:r>
    </w:p>
    <w:p w:rsidR="00505DBC" w:rsidRPr="005E1706" w:rsidRDefault="00505DBC" w:rsidP="00505DBC">
      <w:pPr>
        <w:rPr>
          <w:sz w:val="24"/>
          <w:szCs w:val="24"/>
        </w:rPr>
      </w:pPr>
      <w:r w:rsidRPr="005E1706">
        <w:rPr>
          <w:sz w:val="24"/>
          <w:szCs w:val="24"/>
        </w:rPr>
        <w:t>б) область информатики, занимающаяся методами и средствами создания и обработки изображений с помощью программно-аппаратных средств вычислительной техники;</w:t>
      </w:r>
    </w:p>
    <w:p w:rsidR="00505DBC" w:rsidRPr="005E1706" w:rsidRDefault="00505DBC" w:rsidP="00505DBC">
      <w:pPr>
        <w:rPr>
          <w:sz w:val="24"/>
          <w:szCs w:val="24"/>
        </w:rPr>
      </w:pPr>
      <w:r w:rsidRPr="005E1706">
        <w:rPr>
          <w:sz w:val="24"/>
          <w:szCs w:val="24"/>
        </w:rPr>
        <w:t>в) процесс рисования от руки на бумаге;</w:t>
      </w:r>
    </w:p>
    <w:p w:rsidR="00505DBC" w:rsidRPr="005E1706" w:rsidRDefault="00505DBC" w:rsidP="00505DBC">
      <w:pPr>
        <w:rPr>
          <w:sz w:val="24"/>
          <w:szCs w:val="24"/>
        </w:rPr>
      </w:pPr>
      <w:r w:rsidRPr="005E1706">
        <w:rPr>
          <w:sz w:val="24"/>
          <w:szCs w:val="24"/>
        </w:rPr>
        <w:t>г) способ хранения информации в компьютере.</w:t>
      </w:r>
    </w:p>
    <w:p w:rsidR="00505DBC" w:rsidRPr="005E1706" w:rsidRDefault="00505DBC" w:rsidP="00505DBC">
      <w:pPr>
        <w:rPr>
          <w:sz w:val="24"/>
          <w:szCs w:val="24"/>
        </w:rPr>
      </w:pPr>
      <w:r w:rsidRPr="005E1706">
        <w:rPr>
          <w:sz w:val="24"/>
          <w:szCs w:val="24"/>
        </w:rPr>
        <w:t>2.Растровое изображение представляет собой:</w:t>
      </w:r>
    </w:p>
    <w:p w:rsidR="00505DBC" w:rsidRPr="005E1706" w:rsidRDefault="00505DBC" w:rsidP="00505DBC">
      <w:pPr>
        <w:rPr>
          <w:sz w:val="24"/>
          <w:szCs w:val="24"/>
        </w:rPr>
      </w:pPr>
      <w:r w:rsidRPr="005E1706">
        <w:rPr>
          <w:sz w:val="24"/>
          <w:szCs w:val="24"/>
        </w:rPr>
        <w:lastRenderedPageBreak/>
        <w:t>а) совокупность геометрических фигур;</w:t>
      </w:r>
    </w:p>
    <w:p w:rsidR="00505DBC" w:rsidRPr="005E1706" w:rsidRDefault="00505DBC" w:rsidP="00505DBC">
      <w:pPr>
        <w:rPr>
          <w:sz w:val="24"/>
          <w:szCs w:val="24"/>
        </w:rPr>
      </w:pPr>
      <w:r w:rsidRPr="005E1706">
        <w:rPr>
          <w:sz w:val="24"/>
          <w:szCs w:val="24"/>
        </w:rPr>
        <w:t>б) набор пикселей, образующих сетку;</w:t>
      </w:r>
    </w:p>
    <w:p w:rsidR="00505DBC" w:rsidRPr="005E1706" w:rsidRDefault="00505DBC" w:rsidP="00505DBC">
      <w:pPr>
        <w:rPr>
          <w:sz w:val="24"/>
          <w:szCs w:val="24"/>
        </w:rPr>
      </w:pPr>
      <w:r w:rsidRPr="005E1706">
        <w:rPr>
          <w:sz w:val="24"/>
          <w:szCs w:val="24"/>
        </w:rPr>
        <w:t>в) математическое описание объектов;</w:t>
      </w:r>
    </w:p>
    <w:p w:rsidR="00505DBC" w:rsidRPr="005E1706" w:rsidRDefault="00505DBC" w:rsidP="00505DBC">
      <w:pPr>
        <w:rPr>
          <w:sz w:val="24"/>
          <w:szCs w:val="24"/>
        </w:rPr>
      </w:pPr>
      <w:r w:rsidRPr="005E1706">
        <w:rPr>
          <w:sz w:val="24"/>
          <w:szCs w:val="24"/>
        </w:rPr>
        <w:t>г) текстовое описание картинки.</w:t>
      </w:r>
    </w:p>
    <w:p w:rsidR="00505DBC" w:rsidRPr="005E1706" w:rsidRDefault="00505DBC" w:rsidP="00505DBC">
      <w:pPr>
        <w:rPr>
          <w:sz w:val="24"/>
          <w:szCs w:val="24"/>
        </w:rPr>
      </w:pPr>
      <w:r w:rsidRPr="005E1706">
        <w:rPr>
          <w:sz w:val="24"/>
          <w:szCs w:val="24"/>
        </w:rPr>
        <w:t>3.Пиксель – это:</w:t>
      </w:r>
    </w:p>
    <w:p w:rsidR="00505DBC" w:rsidRPr="005E1706" w:rsidRDefault="00505DBC" w:rsidP="00505DBC">
      <w:pPr>
        <w:rPr>
          <w:sz w:val="24"/>
          <w:szCs w:val="24"/>
        </w:rPr>
      </w:pPr>
      <w:r w:rsidRPr="005E1706">
        <w:rPr>
          <w:sz w:val="24"/>
          <w:szCs w:val="24"/>
        </w:rPr>
        <w:t>а) минимальный элемент растрового изображения;</w:t>
      </w:r>
    </w:p>
    <w:p w:rsidR="00505DBC" w:rsidRPr="005E1706" w:rsidRDefault="00505DBC" w:rsidP="00505DBC">
      <w:pPr>
        <w:rPr>
          <w:sz w:val="24"/>
          <w:szCs w:val="24"/>
        </w:rPr>
      </w:pPr>
      <w:r w:rsidRPr="005E1706">
        <w:rPr>
          <w:sz w:val="24"/>
          <w:szCs w:val="24"/>
        </w:rPr>
        <w:t>б) линия на экране монитора;</w:t>
      </w:r>
    </w:p>
    <w:p w:rsidR="00505DBC" w:rsidRPr="005E1706" w:rsidRDefault="00505DBC" w:rsidP="00505DBC">
      <w:pPr>
        <w:rPr>
          <w:sz w:val="24"/>
          <w:szCs w:val="24"/>
        </w:rPr>
      </w:pPr>
      <w:r w:rsidRPr="005E1706">
        <w:rPr>
          <w:sz w:val="24"/>
          <w:szCs w:val="24"/>
        </w:rPr>
        <w:t>в) геометрическая фигура;</w:t>
      </w:r>
    </w:p>
    <w:p w:rsidR="00505DBC" w:rsidRPr="005E1706" w:rsidRDefault="00505DBC" w:rsidP="00505DBC">
      <w:pPr>
        <w:rPr>
          <w:sz w:val="24"/>
          <w:szCs w:val="24"/>
        </w:rPr>
      </w:pPr>
      <w:r w:rsidRPr="005E1706">
        <w:rPr>
          <w:sz w:val="24"/>
          <w:szCs w:val="24"/>
        </w:rPr>
        <w:t>г) инструмент графического редактора.</w:t>
      </w:r>
    </w:p>
    <w:p w:rsidR="00505DBC" w:rsidRPr="005E1706" w:rsidRDefault="00505DBC" w:rsidP="00505DBC">
      <w:pPr>
        <w:rPr>
          <w:sz w:val="24"/>
          <w:szCs w:val="24"/>
        </w:rPr>
      </w:pPr>
      <w:r w:rsidRPr="005E1706">
        <w:rPr>
          <w:sz w:val="24"/>
          <w:szCs w:val="24"/>
        </w:rPr>
        <w:t>4.К основным цветовым моделям относятся:</w:t>
      </w:r>
    </w:p>
    <w:p w:rsidR="00505DBC" w:rsidRPr="005E1706" w:rsidRDefault="00505DBC" w:rsidP="00505DBC">
      <w:pPr>
        <w:rPr>
          <w:sz w:val="24"/>
          <w:szCs w:val="24"/>
        </w:rPr>
      </w:pPr>
      <w:r w:rsidRPr="005E1706">
        <w:rPr>
          <w:sz w:val="24"/>
          <w:szCs w:val="24"/>
        </w:rPr>
        <w:t>а) RGB, CMYK, HSB;</w:t>
      </w:r>
    </w:p>
    <w:p w:rsidR="00505DBC" w:rsidRPr="005E1706" w:rsidRDefault="00505DBC" w:rsidP="00505DBC">
      <w:pPr>
        <w:rPr>
          <w:sz w:val="24"/>
          <w:szCs w:val="24"/>
        </w:rPr>
      </w:pPr>
      <w:r w:rsidRPr="005E1706">
        <w:rPr>
          <w:sz w:val="24"/>
          <w:szCs w:val="24"/>
        </w:rPr>
        <w:t>б) RGB, VGA, HDMI;</w:t>
      </w:r>
    </w:p>
    <w:p w:rsidR="00505DBC" w:rsidRPr="005E1706" w:rsidRDefault="00505DBC" w:rsidP="00505DBC">
      <w:pPr>
        <w:rPr>
          <w:sz w:val="24"/>
          <w:szCs w:val="24"/>
        </w:rPr>
      </w:pPr>
      <w:r w:rsidRPr="005E1706">
        <w:rPr>
          <w:sz w:val="24"/>
          <w:szCs w:val="24"/>
        </w:rPr>
        <w:t>в) CMYK, USB, BMP;</w:t>
      </w:r>
    </w:p>
    <w:p w:rsidR="00505DBC" w:rsidRPr="005E1706" w:rsidRDefault="00505DBC" w:rsidP="00505DBC">
      <w:pPr>
        <w:rPr>
          <w:sz w:val="24"/>
          <w:szCs w:val="24"/>
        </w:rPr>
      </w:pPr>
      <w:r w:rsidRPr="005E1706">
        <w:rPr>
          <w:sz w:val="24"/>
          <w:szCs w:val="24"/>
        </w:rPr>
        <w:t>г) HSB, GIF, JPEG.</w:t>
      </w:r>
    </w:p>
    <w:p w:rsidR="00505DBC" w:rsidRPr="005E1706" w:rsidRDefault="00505DBC" w:rsidP="00505DBC">
      <w:pPr>
        <w:rPr>
          <w:sz w:val="24"/>
          <w:szCs w:val="24"/>
        </w:rPr>
      </w:pPr>
      <w:r w:rsidRPr="005E1706">
        <w:rPr>
          <w:sz w:val="24"/>
          <w:szCs w:val="24"/>
        </w:rPr>
        <w:t>5.Какой формат файлов используется для хранения растровых изображений?</w:t>
      </w:r>
    </w:p>
    <w:p w:rsidR="00505DBC" w:rsidRPr="005E1706" w:rsidRDefault="00505DBC" w:rsidP="00505DBC">
      <w:pPr>
        <w:rPr>
          <w:sz w:val="24"/>
          <w:szCs w:val="24"/>
        </w:rPr>
      </w:pPr>
      <w:r w:rsidRPr="005E1706">
        <w:rPr>
          <w:sz w:val="24"/>
          <w:szCs w:val="24"/>
        </w:rPr>
        <w:t>а) GIF;</w:t>
      </w:r>
    </w:p>
    <w:p w:rsidR="00505DBC" w:rsidRPr="005E1706" w:rsidRDefault="00505DBC" w:rsidP="00505DBC">
      <w:pPr>
        <w:rPr>
          <w:sz w:val="24"/>
          <w:szCs w:val="24"/>
        </w:rPr>
      </w:pPr>
      <w:r w:rsidRPr="005E1706">
        <w:rPr>
          <w:sz w:val="24"/>
          <w:szCs w:val="24"/>
        </w:rPr>
        <w:t>б) JPEG;</w:t>
      </w:r>
    </w:p>
    <w:p w:rsidR="00505DBC" w:rsidRPr="005E1706" w:rsidRDefault="00505DBC" w:rsidP="00505DBC">
      <w:pPr>
        <w:rPr>
          <w:sz w:val="24"/>
          <w:szCs w:val="24"/>
        </w:rPr>
      </w:pPr>
      <w:r w:rsidRPr="005E1706">
        <w:rPr>
          <w:sz w:val="24"/>
          <w:szCs w:val="24"/>
        </w:rPr>
        <w:t>в) PNG;</w:t>
      </w:r>
    </w:p>
    <w:p w:rsidR="00505DBC" w:rsidRPr="005E1706" w:rsidRDefault="00505DBC" w:rsidP="00505DBC">
      <w:pPr>
        <w:rPr>
          <w:sz w:val="24"/>
          <w:szCs w:val="24"/>
        </w:rPr>
      </w:pPr>
      <w:r w:rsidRPr="005E1706">
        <w:rPr>
          <w:sz w:val="24"/>
          <w:szCs w:val="24"/>
        </w:rPr>
        <w:t>г) Все перечисленные.</w:t>
      </w:r>
    </w:p>
    <w:p w:rsidR="00505DBC" w:rsidRPr="005E1706" w:rsidRDefault="00505DBC" w:rsidP="00505DBC">
      <w:pPr>
        <w:rPr>
          <w:sz w:val="24"/>
          <w:szCs w:val="24"/>
        </w:rPr>
      </w:pPr>
      <w:r w:rsidRPr="005E1706">
        <w:rPr>
          <w:sz w:val="24"/>
          <w:szCs w:val="24"/>
        </w:rPr>
        <w:t>6.Векторное изображение представляет собой:</w:t>
      </w:r>
    </w:p>
    <w:p w:rsidR="00505DBC" w:rsidRPr="005E1706" w:rsidRDefault="00505DBC" w:rsidP="00505DBC">
      <w:pPr>
        <w:rPr>
          <w:sz w:val="24"/>
          <w:szCs w:val="24"/>
        </w:rPr>
      </w:pPr>
      <w:r w:rsidRPr="005E1706">
        <w:rPr>
          <w:sz w:val="24"/>
          <w:szCs w:val="24"/>
        </w:rPr>
        <w:t>а) набор пикселей;</w:t>
      </w:r>
    </w:p>
    <w:p w:rsidR="00505DBC" w:rsidRPr="005E1706" w:rsidRDefault="00505DBC" w:rsidP="00505DBC">
      <w:pPr>
        <w:rPr>
          <w:sz w:val="24"/>
          <w:szCs w:val="24"/>
        </w:rPr>
      </w:pPr>
      <w:r w:rsidRPr="005E1706">
        <w:rPr>
          <w:sz w:val="24"/>
          <w:szCs w:val="24"/>
        </w:rPr>
        <w:t>б) совокупность геометрических примитивов;</w:t>
      </w:r>
    </w:p>
    <w:p w:rsidR="00505DBC" w:rsidRPr="005E1706" w:rsidRDefault="00505DBC" w:rsidP="00505DBC">
      <w:pPr>
        <w:rPr>
          <w:sz w:val="24"/>
          <w:szCs w:val="24"/>
        </w:rPr>
      </w:pPr>
      <w:r w:rsidRPr="005E1706">
        <w:rPr>
          <w:sz w:val="24"/>
          <w:szCs w:val="24"/>
        </w:rPr>
        <w:t>в) фотографию объекта;</w:t>
      </w:r>
    </w:p>
    <w:p w:rsidR="00505DBC" w:rsidRPr="005E1706" w:rsidRDefault="00505DBC" w:rsidP="00505DBC">
      <w:pPr>
        <w:rPr>
          <w:sz w:val="24"/>
          <w:szCs w:val="24"/>
        </w:rPr>
      </w:pPr>
      <w:r w:rsidRPr="005E1706">
        <w:rPr>
          <w:sz w:val="24"/>
          <w:szCs w:val="24"/>
        </w:rPr>
        <w:t>г) отсканированное изображение.</w:t>
      </w:r>
    </w:p>
    <w:p w:rsidR="00505DBC" w:rsidRPr="005E1706" w:rsidRDefault="00505DBC" w:rsidP="00505DBC">
      <w:pPr>
        <w:rPr>
          <w:sz w:val="24"/>
          <w:szCs w:val="24"/>
        </w:rPr>
      </w:pPr>
      <w:r w:rsidRPr="005E1706">
        <w:rPr>
          <w:sz w:val="24"/>
          <w:szCs w:val="24"/>
        </w:rPr>
        <w:t>7.Какой формат файлов используется для хранения векторных изображений?</w:t>
      </w:r>
    </w:p>
    <w:p w:rsidR="00505DBC" w:rsidRPr="005E1706" w:rsidRDefault="00505DBC" w:rsidP="00505DBC">
      <w:pPr>
        <w:rPr>
          <w:sz w:val="24"/>
          <w:szCs w:val="24"/>
        </w:rPr>
      </w:pPr>
      <w:r w:rsidRPr="005E1706">
        <w:rPr>
          <w:sz w:val="24"/>
          <w:szCs w:val="24"/>
        </w:rPr>
        <w:t>а) SVG;</w:t>
      </w:r>
    </w:p>
    <w:p w:rsidR="00505DBC" w:rsidRPr="005E1706" w:rsidRDefault="00505DBC" w:rsidP="00505DBC">
      <w:pPr>
        <w:rPr>
          <w:sz w:val="24"/>
          <w:szCs w:val="24"/>
        </w:rPr>
      </w:pPr>
      <w:r w:rsidRPr="005E1706">
        <w:rPr>
          <w:sz w:val="24"/>
          <w:szCs w:val="24"/>
        </w:rPr>
        <w:t>б) GIF;</w:t>
      </w:r>
    </w:p>
    <w:p w:rsidR="00505DBC" w:rsidRPr="005E1706" w:rsidRDefault="00505DBC" w:rsidP="00505DBC">
      <w:pPr>
        <w:rPr>
          <w:sz w:val="24"/>
          <w:szCs w:val="24"/>
        </w:rPr>
      </w:pPr>
      <w:r w:rsidRPr="005E1706">
        <w:rPr>
          <w:sz w:val="24"/>
          <w:szCs w:val="24"/>
        </w:rPr>
        <w:t>в) JPEG;</w:t>
      </w:r>
    </w:p>
    <w:p w:rsidR="00505DBC" w:rsidRPr="005E1706" w:rsidRDefault="00505DBC" w:rsidP="00505DBC">
      <w:pPr>
        <w:rPr>
          <w:sz w:val="24"/>
          <w:szCs w:val="24"/>
        </w:rPr>
      </w:pPr>
      <w:r w:rsidRPr="005E1706">
        <w:rPr>
          <w:sz w:val="24"/>
          <w:szCs w:val="24"/>
        </w:rPr>
        <w:t>г) PNG.</w:t>
      </w:r>
    </w:p>
    <w:p w:rsidR="00505DBC" w:rsidRPr="005E1706" w:rsidRDefault="00505DBC" w:rsidP="00505DBC">
      <w:pPr>
        <w:rPr>
          <w:sz w:val="24"/>
          <w:szCs w:val="24"/>
        </w:rPr>
      </w:pPr>
      <w:r w:rsidRPr="005E1706">
        <w:rPr>
          <w:sz w:val="24"/>
          <w:szCs w:val="24"/>
        </w:rPr>
        <w:t>8.Фрактальная графика основана на:</w:t>
      </w:r>
    </w:p>
    <w:p w:rsidR="00505DBC" w:rsidRPr="005E1706" w:rsidRDefault="00505DBC" w:rsidP="00505DBC">
      <w:pPr>
        <w:rPr>
          <w:sz w:val="24"/>
          <w:szCs w:val="24"/>
        </w:rPr>
      </w:pPr>
      <w:r w:rsidRPr="005E1706">
        <w:rPr>
          <w:sz w:val="24"/>
          <w:szCs w:val="24"/>
        </w:rPr>
        <w:t>а) математических формулах;</w:t>
      </w:r>
    </w:p>
    <w:p w:rsidR="00505DBC" w:rsidRPr="005E1706" w:rsidRDefault="00505DBC" w:rsidP="00505DBC">
      <w:pPr>
        <w:rPr>
          <w:sz w:val="24"/>
          <w:szCs w:val="24"/>
        </w:rPr>
      </w:pPr>
      <w:r w:rsidRPr="005E1706">
        <w:rPr>
          <w:sz w:val="24"/>
          <w:szCs w:val="24"/>
        </w:rPr>
        <w:t>б) пикселях;</w:t>
      </w:r>
    </w:p>
    <w:p w:rsidR="00505DBC" w:rsidRPr="005E1706" w:rsidRDefault="00505DBC" w:rsidP="00505DBC">
      <w:pPr>
        <w:rPr>
          <w:sz w:val="24"/>
          <w:szCs w:val="24"/>
        </w:rPr>
      </w:pPr>
      <w:r w:rsidRPr="005E1706">
        <w:rPr>
          <w:sz w:val="24"/>
          <w:szCs w:val="24"/>
        </w:rPr>
        <w:t>в) геометрических примитивах;</w:t>
      </w:r>
    </w:p>
    <w:p w:rsidR="00505DBC" w:rsidRPr="005E1706" w:rsidRDefault="00505DBC" w:rsidP="00505DBC">
      <w:pPr>
        <w:rPr>
          <w:sz w:val="24"/>
          <w:szCs w:val="24"/>
        </w:rPr>
      </w:pPr>
      <w:r w:rsidRPr="005E1706">
        <w:rPr>
          <w:sz w:val="24"/>
          <w:szCs w:val="24"/>
        </w:rPr>
        <w:t>г) сканировании изображений.</w:t>
      </w:r>
    </w:p>
    <w:p w:rsidR="00505DBC" w:rsidRPr="005E1706" w:rsidRDefault="00505DBC" w:rsidP="00505DBC">
      <w:pPr>
        <w:rPr>
          <w:sz w:val="24"/>
          <w:szCs w:val="24"/>
        </w:rPr>
      </w:pPr>
      <w:r w:rsidRPr="005E1706">
        <w:rPr>
          <w:sz w:val="24"/>
          <w:szCs w:val="24"/>
        </w:rPr>
        <w:t>9.Графический редактор – это:</w:t>
      </w:r>
    </w:p>
    <w:p w:rsidR="00505DBC" w:rsidRPr="005E1706" w:rsidRDefault="00505DBC" w:rsidP="00505DBC">
      <w:pPr>
        <w:rPr>
          <w:sz w:val="24"/>
          <w:szCs w:val="24"/>
        </w:rPr>
      </w:pPr>
      <w:r w:rsidRPr="005E1706">
        <w:rPr>
          <w:sz w:val="24"/>
          <w:szCs w:val="24"/>
        </w:rPr>
        <w:t>а) программа для создания и обработки изображений;</w:t>
      </w:r>
    </w:p>
    <w:p w:rsidR="00505DBC" w:rsidRPr="005E1706" w:rsidRDefault="00505DBC" w:rsidP="00505DBC">
      <w:pPr>
        <w:rPr>
          <w:sz w:val="24"/>
          <w:szCs w:val="24"/>
        </w:rPr>
      </w:pPr>
      <w:r w:rsidRPr="005E1706">
        <w:rPr>
          <w:sz w:val="24"/>
          <w:szCs w:val="24"/>
        </w:rPr>
        <w:t>б) устройство для вывода изображений на печать;</w:t>
      </w:r>
    </w:p>
    <w:p w:rsidR="00505DBC" w:rsidRPr="005E1706" w:rsidRDefault="00505DBC" w:rsidP="00505DBC">
      <w:pPr>
        <w:rPr>
          <w:sz w:val="24"/>
          <w:szCs w:val="24"/>
        </w:rPr>
      </w:pPr>
      <w:r w:rsidRPr="005E1706">
        <w:rPr>
          <w:sz w:val="24"/>
          <w:szCs w:val="24"/>
        </w:rPr>
        <w:t>в) устройство для ввода изображений в компьютер;</w:t>
      </w:r>
    </w:p>
    <w:p w:rsidR="00505DBC" w:rsidRPr="005E1706" w:rsidRDefault="00505DBC" w:rsidP="00505DBC">
      <w:pPr>
        <w:rPr>
          <w:sz w:val="24"/>
          <w:szCs w:val="24"/>
        </w:rPr>
      </w:pPr>
      <w:r w:rsidRPr="005E1706">
        <w:rPr>
          <w:sz w:val="24"/>
          <w:szCs w:val="24"/>
        </w:rPr>
        <w:t>г) формат файла изображения.</w:t>
      </w:r>
    </w:p>
    <w:p w:rsidR="00505DBC" w:rsidRPr="005E1706" w:rsidRDefault="00505DBC" w:rsidP="00505DBC">
      <w:pPr>
        <w:rPr>
          <w:sz w:val="24"/>
          <w:szCs w:val="24"/>
        </w:rPr>
      </w:pPr>
      <w:r w:rsidRPr="005E1706">
        <w:rPr>
          <w:sz w:val="24"/>
          <w:szCs w:val="24"/>
        </w:rPr>
        <w:t>10.Инструмент "Заливка" в графическом редакторе предназначен для:</w:t>
      </w:r>
    </w:p>
    <w:p w:rsidR="00505DBC" w:rsidRPr="005E1706" w:rsidRDefault="00505DBC" w:rsidP="00505DBC">
      <w:pPr>
        <w:rPr>
          <w:sz w:val="24"/>
          <w:szCs w:val="24"/>
        </w:rPr>
      </w:pPr>
      <w:r w:rsidRPr="005E1706">
        <w:rPr>
          <w:sz w:val="24"/>
          <w:szCs w:val="24"/>
        </w:rPr>
        <w:t>а) рисования линий;</w:t>
      </w:r>
    </w:p>
    <w:p w:rsidR="00505DBC" w:rsidRPr="005E1706" w:rsidRDefault="00505DBC" w:rsidP="00505DBC">
      <w:pPr>
        <w:rPr>
          <w:sz w:val="24"/>
          <w:szCs w:val="24"/>
        </w:rPr>
      </w:pPr>
      <w:r w:rsidRPr="005E1706">
        <w:rPr>
          <w:sz w:val="24"/>
          <w:szCs w:val="24"/>
        </w:rPr>
        <w:t>б) закрашивания областей одним цветом;</w:t>
      </w:r>
    </w:p>
    <w:p w:rsidR="00505DBC" w:rsidRPr="005E1706" w:rsidRDefault="00505DBC" w:rsidP="00505DBC">
      <w:pPr>
        <w:rPr>
          <w:sz w:val="24"/>
          <w:szCs w:val="24"/>
        </w:rPr>
      </w:pPr>
      <w:r w:rsidRPr="005E1706">
        <w:rPr>
          <w:sz w:val="24"/>
          <w:szCs w:val="24"/>
        </w:rPr>
        <w:t>в) выделения фрагментов изображения;</w:t>
      </w:r>
    </w:p>
    <w:p w:rsidR="00505DBC" w:rsidRPr="005E1706" w:rsidRDefault="00505DBC" w:rsidP="00505DBC">
      <w:pPr>
        <w:rPr>
          <w:sz w:val="24"/>
          <w:szCs w:val="24"/>
        </w:rPr>
      </w:pPr>
      <w:r w:rsidRPr="005E1706">
        <w:rPr>
          <w:sz w:val="24"/>
          <w:szCs w:val="24"/>
        </w:rPr>
        <w:t>г) создания геометрических фигур.</w:t>
      </w:r>
    </w:p>
    <w:p w:rsidR="00505DBC" w:rsidRPr="005E1706" w:rsidRDefault="00505DBC" w:rsidP="00505DBC">
      <w:pPr>
        <w:rPr>
          <w:sz w:val="24"/>
          <w:szCs w:val="24"/>
        </w:rPr>
      </w:pPr>
      <w:r w:rsidRPr="005E1706">
        <w:rPr>
          <w:sz w:val="24"/>
          <w:szCs w:val="24"/>
        </w:rPr>
        <w:t>11.Какой инструмент используется для рисования прямых линий?</w:t>
      </w:r>
    </w:p>
    <w:p w:rsidR="00505DBC" w:rsidRPr="005E1706" w:rsidRDefault="00505DBC" w:rsidP="00505DBC">
      <w:pPr>
        <w:rPr>
          <w:sz w:val="24"/>
          <w:szCs w:val="24"/>
        </w:rPr>
      </w:pPr>
      <w:r w:rsidRPr="005E1706">
        <w:rPr>
          <w:sz w:val="24"/>
          <w:szCs w:val="24"/>
        </w:rPr>
        <w:t>а) Кисть;</w:t>
      </w:r>
    </w:p>
    <w:p w:rsidR="00505DBC" w:rsidRPr="005E1706" w:rsidRDefault="00505DBC" w:rsidP="00505DBC">
      <w:pPr>
        <w:rPr>
          <w:sz w:val="24"/>
          <w:szCs w:val="24"/>
        </w:rPr>
      </w:pPr>
      <w:r w:rsidRPr="005E1706">
        <w:rPr>
          <w:sz w:val="24"/>
          <w:szCs w:val="24"/>
        </w:rPr>
        <w:t>б) Ластик;</w:t>
      </w:r>
    </w:p>
    <w:p w:rsidR="00505DBC" w:rsidRPr="005E1706" w:rsidRDefault="00505DBC" w:rsidP="00505DBC">
      <w:pPr>
        <w:rPr>
          <w:sz w:val="24"/>
          <w:szCs w:val="24"/>
        </w:rPr>
      </w:pPr>
      <w:r w:rsidRPr="005E1706">
        <w:rPr>
          <w:sz w:val="24"/>
          <w:szCs w:val="24"/>
        </w:rPr>
        <w:t>в) Линия;</w:t>
      </w:r>
    </w:p>
    <w:p w:rsidR="00505DBC" w:rsidRPr="005E1706" w:rsidRDefault="00505DBC" w:rsidP="00505DBC">
      <w:pPr>
        <w:rPr>
          <w:sz w:val="24"/>
          <w:szCs w:val="24"/>
        </w:rPr>
      </w:pPr>
      <w:r w:rsidRPr="005E1706">
        <w:rPr>
          <w:sz w:val="24"/>
          <w:szCs w:val="24"/>
        </w:rPr>
        <w:t>г) Заливка.</w:t>
      </w:r>
    </w:p>
    <w:p w:rsidR="00505DBC" w:rsidRPr="005E1706" w:rsidRDefault="00505DBC" w:rsidP="00505DBC">
      <w:pPr>
        <w:rPr>
          <w:sz w:val="24"/>
          <w:szCs w:val="24"/>
        </w:rPr>
      </w:pPr>
      <w:r w:rsidRPr="005E1706">
        <w:rPr>
          <w:sz w:val="24"/>
          <w:szCs w:val="24"/>
        </w:rPr>
        <w:t>12.Какой инструмент используется для выделения прямоугольной области?</w:t>
      </w:r>
    </w:p>
    <w:p w:rsidR="00505DBC" w:rsidRPr="005E1706" w:rsidRDefault="00505DBC" w:rsidP="00505DBC">
      <w:pPr>
        <w:rPr>
          <w:sz w:val="24"/>
          <w:szCs w:val="24"/>
        </w:rPr>
      </w:pPr>
      <w:r w:rsidRPr="005E1706">
        <w:rPr>
          <w:sz w:val="24"/>
          <w:szCs w:val="24"/>
        </w:rPr>
        <w:t>а) Лассо;</w:t>
      </w:r>
    </w:p>
    <w:p w:rsidR="00505DBC" w:rsidRPr="005E1706" w:rsidRDefault="00505DBC" w:rsidP="00505DBC">
      <w:pPr>
        <w:rPr>
          <w:sz w:val="24"/>
          <w:szCs w:val="24"/>
        </w:rPr>
      </w:pPr>
      <w:r w:rsidRPr="005E1706">
        <w:rPr>
          <w:sz w:val="24"/>
          <w:szCs w:val="24"/>
        </w:rPr>
        <w:t>б) Волшебная палочка;</w:t>
      </w:r>
    </w:p>
    <w:p w:rsidR="00505DBC" w:rsidRPr="005E1706" w:rsidRDefault="00505DBC" w:rsidP="00505DBC">
      <w:pPr>
        <w:rPr>
          <w:sz w:val="24"/>
          <w:szCs w:val="24"/>
        </w:rPr>
      </w:pPr>
      <w:r w:rsidRPr="005E1706">
        <w:rPr>
          <w:sz w:val="24"/>
          <w:szCs w:val="24"/>
        </w:rPr>
        <w:t>в) Прямоугольное выделение;</w:t>
      </w:r>
    </w:p>
    <w:p w:rsidR="00505DBC" w:rsidRPr="005E1706" w:rsidRDefault="00505DBC" w:rsidP="00505DBC">
      <w:pPr>
        <w:rPr>
          <w:sz w:val="24"/>
          <w:szCs w:val="24"/>
        </w:rPr>
      </w:pPr>
      <w:r w:rsidRPr="005E1706">
        <w:rPr>
          <w:sz w:val="24"/>
          <w:szCs w:val="24"/>
        </w:rPr>
        <w:t>г) Произвольное выделение.</w:t>
      </w:r>
    </w:p>
    <w:p w:rsidR="00505DBC" w:rsidRPr="005E1706" w:rsidRDefault="00505DBC" w:rsidP="00505DBC">
      <w:pPr>
        <w:rPr>
          <w:sz w:val="24"/>
          <w:szCs w:val="24"/>
        </w:rPr>
      </w:pPr>
      <w:r w:rsidRPr="005E1706">
        <w:rPr>
          <w:sz w:val="24"/>
          <w:szCs w:val="24"/>
        </w:rPr>
        <w:lastRenderedPageBreak/>
        <w:t>13.Что такое разрешение изображения?</w:t>
      </w:r>
    </w:p>
    <w:p w:rsidR="00505DBC" w:rsidRPr="005E1706" w:rsidRDefault="00505DBC" w:rsidP="00505DBC">
      <w:pPr>
        <w:rPr>
          <w:sz w:val="24"/>
          <w:szCs w:val="24"/>
        </w:rPr>
      </w:pPr>
      <w:r w:rsidRPr="005E1706">
        <w:rPr>
          <w:sz w:val="24"/>
          <w:szCs w:val="24"/>
        </w:rPr>
        <w:t>а) Количество пикселей на единицу длины;</w:t>
      </w:r>
    </w:p>
    <w:p w:rsidR="00505DBC" w:rsidRPr="005E1706" w:rsidRDefault="00505DBC" w:rsidP="00505DBC">
      <w:pPr>
        <w:rPr>
          <w:sz w:val="24"/>
          <w:szCs w:val="24"/>
        </w:rPr>
      </w:pPr>
      <w:r w:rsidRPr="005E1706">
        <w:rPr>
          <w:sz w:val="24"/>
          <w:szCs w:val="24"/>
        </w:rPr>
        <w:t>б) Размер файла изображения;</w:t>
      </w:r>
    </w:p>
    <w:p w:rsidR="00505DBC" w:rsidRPr="005E1706" w:rsidRDefault="00505DBC" w:rsidP="00505DBC">
      <w:pPr>
        <w:rPr>
          <w:sz w:val="24"/>
          <w:szCs w:val="24"/>
        </w:rPr>
      </w:pPr>
      <w:r w:rsidRPr="005E1706">
        <w:rPr>
          <w:sz w:val="24"/>
          <w:szCs w:val="24"/>
        </w:rPr>
        <w:t>в) Яркость изображения;</w:t>
      </w:r>
    </w:p>
    <w:p w:rsidR="00505DBC" w:rsidRPr="005E1706" w:rsidRDefault="00505DBC" w:rsidP="00505DBC">
      <w:pPr>
        <w:rPr>
          <w:sz w:val="24"/>
          <w:szCs w:val="24"/>
        </w:rPr>
      </w:pPr>
      <w:r w:rsidRPr="005E1706">
        <w:rPr>
          <w:sz w:val="24"/>
          <w:szCs w:val="24"/>
        </w:rPr>
        <w:t>г) Контрастность изображения.</w:t>
      </w:r>
    </w:p>
    <w:p w:rsidR="00505DBC" w:rsidRPr="005E1706" w:rsidRDefault="00505DBC" w:rsidP="00505DBC">
      <w:pPr>
        <w:rPr>
          <w:sz w:val="24"/>
          <w:szCs w:val="24"/>
        </w:rPr>
      </w:pPr>
      <w:r w:rsidRPr="005E1706">
        <w:rPr>
          <w:sz w:val="24"/>
          <w:szCs w:val="24"/>
        </w:rPr>
        <w:t>14.Какой из перечисленных форматов поддерживает анимацию?</w:t>
      </w:r>
    </w:p>
    <w:p w:rsidR="00505DBC" w:rsidRPr="005E1706" w:rsidRDefault="00505DBC" w:rsidP="00505DBC">
      <w:pPr>
        <w:rPr>
          <w:sz w:val="24"/>
          <w:szCs w:val="24"/>
        </w:rPr>
      </w:pPr>
      <w:r w:rsidRPr="005E1706">
        <w:rPr>
          <w:sz w:val="24"/>
          <w:szCs w:val="24"/>
        </w:rPr>
        <w:t>а) GIF;</w:t>
      </w:r>
    </w:p>
    <w:p w:rsidR="00505DBC" w:rsidRPr="005E1706" w:rsidRDefault="00505DBC" w:rsidP="00505DBC">
      <w:pPr>
        <w:rPr>
          <w:sz w:val="24"/>
          <w:szCs w:val="24"/>
        </w:rPr>
      </w:pPr>
      <w:r w:rsidRPr="005E1706">
        <w:rPr>
          <w:sz w:val="24"/>
          <w:szCs w:val="24"/>
        </w:rPr>
        <w:t>б) BMP;</w:t>
      </w:r>
    </w:p>
    <w:p w:rsidR="00505DBC" w:rsidRPr="005E1706" w:rsidRDefault="00505DBC" w:rsidP="00505DBC">
      <w:pPr>
        <w:rPr>
          <w:sz w:val="24"/>
          <w:szCs w:val="24"/>
        </w:rPr>
      </w:pPr>
      <w:r w:rsidRPr="005E1706">
        <w:rPr>
          <w:sz w:val="24"/>
          <w:szCs w:val="24"/>
        </w:rPr>
        <w:t>в) JPEG;</w:t>
      </w:r>
    </w:p>
    <w:p w:rsidR="00505DBC" w:rsidRPr="005E1706" w:rsidRDefault="00505DBC" w:rsidP="00505DBC">
      <w:pPr>
        <w:rPr>
          <w:sz w:val="24"/>
          <w:szCs w:val="24"/>
        </w:rPr>
      </w:pPr>
      <w:r w:rsidRPr="005E1706">
        <w:rPr>
          <w:sz w:val="24"/>
          <w:szCs w:val="24"/>
        </w:rPr>
        <w:t>г) PNG.</w:t>
      </w:r>
    </w:p>
    <w:p w:rsidR="00505DBC" w:rsidRPr="005E1706" w:rsidRDefault="00505DBC" w:rsidP="00505DBC">
      <w:pPr>
        <w:rPr>
          <w:sz w:val="24"/>
          <w:szCs w:val="24"/>
        </w:rPr>
      </w:pPr>
      <w:r w:rsidRPr="005E1706">
        <w:rPr>
          <w:sz w:val="24"/>
          <w:szCs w:val="24"/>
        </w:rPr>
        <w:t>15.Что такое цветовая модель?</w:t>
      </w:r>
    </w:p>
    <w:p w:rsidR="00505DBC" w:rsidRPr="005E1706" w:rsidRDefault="00505DBC" w:rsidP="00505DBC">
      <w:pPr>
        <w:rPr>
          <w:sz w:val="24"/>
          <w:szCs w:val="24"/>
        </w:rPr>
      </w:pPr>
      <w:r w:rsidRPr="005E1706">
        <w:rPr>
          <w:sz w:val="24"/>
          <w:szCs w:val="24"/>
        </w:rPr>
        <w:t>а) Способ описания цвета;</w:t>
      </w:r>
    </w:p>
    <w:p w:rsidR="00505DBC" w:rsidRPr="005E1706" w:rsidRDefault="00505DBC" w:rsidP="00505DBC">
      <w:pPr>
        <w:rPr>
          <w:sz w:val="24"/>
          <w:szCs w:val="24"/>
        </w:rPr>
      </w:pPr>
      <w:r w:rsidRPr="005E1706">
        <w:rPr>
          <w:sz w:val="24"/>
          <w:szCs w:val="24"/>
        </w:rPr>
        <w:t>б) Набор инструментов графического редактора;</w:t>
      </w:r>
    </w:p>
    <w:p w:rsidR="00505DBC" w:rsidRPr="005E1706" w:rsidRDefault="00505DBC" w:rsidP="00505DBC">
      <w:pPr>
        <w:rPr>
          <w:sz w:val="24"/>
          <w:szCs w:val="24"/>
        </w:rPr>
      </w:pPr>
      <w:r w:rsidRPr="005E1706">
        <w:rPr>
          <w:sz w:val="24"/>
          <w:szCs w:val="24"/>
        </w:rPr>
        <w:t>в) Тип графического файла;</w:t>
      </w:r>
    </w:p>
    <w:p w:rsidR="00505DBC" w:rsidRPr="005E1706" w:rsidRDefault="00505DBC" w:rsidP="00505DBC">
      <w:pPr>
        <w:rPr>
          <w:sz w:val="24"/>
          <w:szCs w:val="24"/>
        </w:rPr>
      </w:pPr>
      <w:r w:rsidRPr="005E1706">
        <w:rPr>
          <w:sz w:val="24"/>
          <w:szCs w:val="24"/>
        </w:rPr>
        <w:t>г) Разрешение изображения.</w:t>
      </w:r>
    </w:p>
    <w:p w:rsidR="00505DBC" w:rsidRPr="005E1706" w:rsidRDefault="00505DBC" w:rsidP="00505DBC">
      <w:pPr>
        <w:rPr>
          <w:sz w:val="24"/>
          <w:szCs w:val="24"/>
        </w:rPr>
      </w:pPr>
      <w:r w:rsidRPr="005E1706">
        <w:rPr>
          <w:sz w:val="24"/>
          <w:szCs w:val="24"/>
        </w:rPr>
        <w:t>16.Какой инструмент используется для удаления части изображения?</w:t>
      </w:r>
    </w:p>
    <w:p w:rsidR="00505DBC" w:rsidRPr="005E1706" w:rsidRDefault="00505DBC" w:rsidP="00505DBC">
      <w:pPr>
        <w:rPr>
          <w:sz w:val="24"/>
          <w:szCs w:val="24"/>
        </w:rPr>
      </w:pPr>
      <w:r w:rsidRPr="005E1706">
        <w:rPr>
          <w:sz w:val="24"/>
          <w:szCs w:val="24"/>
        </w:rPr>
        <w:t>а) Кисть;</w:t>
      </w:r>
    </w:p>
    <w:p w:rsidR="00505DBC" w:rsidRPr="005E1706" w:rsidRDefault="00505DBC" w:rsidP="00505DBC">
      <w:pPr>
        <w:rPr>
          <w:sz w:val="24"/>
          <w:szCs w:val="24"/>
        </w:rPr>
      </w:pPr>
      <w:r w:rsidRPr="005E1706">
        <w:rPr>
          <w:sz w:val="24"/>
          <w:szCs w:val="24"/>
        </w:rPr>
        <w:t>б) Ластик;</w:t>
      </w:r>
    </w:p>
    <w:p w:rsidR="00505DBC" w:rsidRPr="005E1706" w:rsidRDefault="00505DBC" w:rsidP="00505DBC">
      <w:pPr>
        <w:rPr>
          <w:sz w:val="24"/>
          <w:szCs w:val="24"/>
        </w:rPr>
      </w:pPr>
      <w:r w:rsidRPr="005E1706">
        <w:rPr>
          <w:sz w:val="24"/>
          <w:szCs w:val="24"/>
        </w:rPr>
        <w:t>в) Заливка;</w:t>
      </w:r>
    </w:p>
    <w:p w:rsidR="00505DBC" w:rsidRPr="005E1706" w:rsidRDefault="00505DBC" w:rsidP="00505DBC">
      <w:pPr>
        <w:rPr>
          <w:sz w:val="24"/>
          <w:szCs w:val="24"/>
        </w:rPr>
      </w:pPr>
      <w:r w:rsidRPr="005E1706">
        <w:rPr>
          <w:sz w:val="24"/>
          <w:szCs w:val="24"/>
        </w:rPr>
        <w:t>г) Выделение.</w:t>
      </w:r>
    </w:p>
    <w:p w:rsidR="00505DBC" w:rsidRPr="005E1706" w:rsidRDefault="00505DBC" w:rsidP="00505DBC">
      <w:pPr>
        <w:rPr>
          <w:sz w:val="24"/>
          <w:szCs w:val="24"/>
        </w:rPr>
      </w:pPr>
      <w:r w:rsidRPr="005E1706">
        <w:rPr>
          <w:sz w:val="24"/>
          <w:szCs w:val="24"/>
        </w:rPr>
        <w:t>17.Что такое палитра цветов?</w:t>
      </w:r>
    </w:p>
    <w:p w:rsidR="00505DBC" w:rsidRPr="005E1706" w:rsidRDefault="00505DBC" w:rsidP="00505DBC">
      <w:pPr>
        <w:rPr>
          <w:sz w:val="24"/>
          <w:szCs w:val="24"/>
        </w:rPr>
      </w:pPr>
      <w:r w:rsidRPr="005E1706">
        <w:rPr>
          <w:sz w:val="24"/>
          <w:szCs w:val="24"/>
        </w:rPr>
        <w:t>а) Набор доступных цветов;</w:t>
      </w:r>
    </w:p>
    <w:p w:rsidR="00505DBC" w:rsidRPr="005E1706" w:rsidRDefault="00505DBC" w:rsidP="00505DBC">
      <w:pPr>
        <w:rPr>
          <w:sz w:val="24"/>
          <w:szCs w:val="24"/>
        </w:rPr>
      </w:pPr>
      <w:r w:rsidRPr="005E1706">
        <w:rPr>
          <w:sz w:val="24"/>
          <w:szCs w:val="24"/>
        </w:rPr>
        <w:t>б) Размер изображения;</w:t>
      </w:r>
    </w:p>
    <w:p w:rsidR="00505DBC" w:rsidRPr="005E1706" w:rsidRDefault="00505DBC" w:rsidP="00505DBC">
      <w:pPr>
        <w:rPr>
          <w:sz w:val="24"/>
          <w:szCs w:val="24"/>
        </w:rPr>
      </w:pPr>
      <w:r w:rsidRPr="005E1706">
        <w:rPr>
          <w:sz w:val="24"/>
          <w:szCs w:val="24"/>
        </w:rPr>
        <w:t>в) Тип линии;</w:t>
      </w:r>
    </w:p>
    <w:p w:rsidR="00505DBC" w:rsidRPr="005E1706" w:rsidRDefault="00505DBC" w:rsidP="00505DBC">
      <w:pPr>
        <w:rPr>
          <w:sz w:val="24"/>
          <w:szCs w:val="24"/>
        </w:rPr>
      </w:pPr>
      <w:r w:rsidRPr="005E1706">
        <w:rPr>
          <w:sz w:val="24"/>
          <w:szCs w:val="24"/>
        </w:rPr>
        <w:t>г) Формат файла.</w:t>
      </w:r>
    </w:p>
    <w:p w:rsidR="00505DBC" w:rsidRPr="005E1706" w:rsidRDefault="00505DBC" w:rsidP="00505DBC">
      <w:pPr>
        <w:rPr>
          <w:sz w:val="24"/>
          <w:szCs w:val="24"/>
        </w:rPr>
      </w:pPr>
      <w:r w:rsidRPr="005E1706">
        <w:rPr>
          <w:sz w:val="24"/>
          <w:szCs w:val="24"/>
        </w:rPr>
        <w:t>18.Для чего используется инструмент "Масштаб"?</w:t>
      </w:r>
    </w:p>
    <w:p w:rsidR="00505DBC" w:rsidRPr="005E1706" w:rsidRDefault="00505DBC" w:rsidP="00505DBC">
      <w:pPr>
        <w:rPr>
          <w:sz w:val="24"/>
          <w:szCs w:val="24"/>
        </w:rPr>
      </w:pPr>
      <w:r w:rsidRPr="005E1706">
        <w:rPr>
          <w:sz w:val="24"/>
          <w:szCs w:val="24"/>
        </w:rPr>
        <w:t>а) Для изменения размера изображения;</w:t>
      </w:r>
    </w:p>
    <w:p w:rsidR="00505DBC" w:rsidRPr="005E1706" w:rsidRDefault="00505DBC" w:rsidP="00505DBC">
      <w:pPr>
        <w:rPr>
          <w:sz w:val="24"/>
          <w:szCs w:val="24"/>
        </w:rPr>
      </w:pPr>
      <w:r w:rsidRPr="005E1706">
        <w:rPr>
          <w:sz w:val="24"/>
          <w:szCs w:val="24"/>
        </w:rPr>
        <w:t>б) Для увеличения или уменьшения отображения изображения на экране;</w:t>
      </w:r>
    </w:p>
    <w:p w:rsidR="00505DBC" w:rsidRPr="005E1706" w:rsidRDefault="00505DBC" w:rsidP="00505DBC">
      <w:pPr>
        <w:rPr>
          <w:sz w:val="24"/>
          <w:szCs w:val="24"/>
        </w:rPr>
      </w:pPr>
      <w:r w:rsidRPr="005E1706">
        <w:rPr>
          <w:sz w:val="24"/>
          <w:szCs w:val="24"/>
        </w:rPr>
        <w:t>в) Для изменения яркости изображения;</w:t>
      </w:r>
    </w:p>
    <w:p w:rsidR="00505DBC" w:rsidRPr="005E1706" w:rsidRDefault="00505DBC" w:rsidP="00505DBC">
      <w:pPr>
        <w:rPr>
          <w:sz w:val="24"/>
          <w:szCs w:val="24"/>
        </w:rPr>
      </w:pPr>
      <w:r w:rsidRPr="005E1706">
        <w:rPr>
          <w:sz w:val="24"/>
          <w:szCs w:val="24"/>
        </w:rPr>
        <w:t>г) Для изменения контрастности изображения.</w:t>
      </w:r>
    </w:p>
    <w:p w:rsidR="00505DBC" w:rsidRPr="005E1706" w:rsidRDefault="00505DBC" w:rsidP="00505DBC">
      <w:pPr>
        <w:rPr>
          <w:sz w:val="24"/>
          <w:szCs w:val="24"/>
        </w:rPr>
      </w:pPr>
      <w:r w:rsidRPr="005E1706">
        <w:rPr>
          <w:sz w:val="24"/>
          <w:szCs w:val="24"/>
        </w:rPr>
        <w:t>19.Что такое слои в графическом редакторе?</w:t>
      </w:r>
    </w:p>
    <w:p w:rsidR="00505DBC" w:rsidRPr="005E1706" w:rsidRDefault="00505DBC" w:rsidP="00505DBC">
      <w:pPr>
        <w:rPr>
          <w:sz w:val="24"/>
          <w:szCs w:val="24"/>
        </w:rPr>
      </w:pPr>
      <w:r w:rsidRPr="005E1706">
        <w:rPr>
          <w:sz w:val="24"/>
          <w:szCs w:val="24"/>
        </w:rPr>
        <w:t>а) Различные части изображения, которые можно редактировать независимо;</w:t>
      </w:r>
    </w:p>
    <w:p w:rsidR="00505DBC" w:rsidRPr="005E1706" w:rsidRDefault="00505DBC" w:rsidP="00505DBC">
      <w:pPr>
        <w:rPr>
          <w:sz w:val="24"/>
          <w:szCs w:val="24"/>
        </w:rPr>
      </w:pPr>
      <w:r w:rsidRPr="005E1706">
        <w:rPr>
          <w:sz w:val="24"/>
          <w:szCs w:val="24"/>
        </w:rPr>
        <w:t>б) Различные цвета в изображении;</w:t>
      </w:r>
    </w:p>
    <w:p w:rsidR="00505DBC" w:rsidRPr="005E1706" w:rsidRDefault="00505DBC" w:rsidP="00505DBC">
      <w:pPr>
        <w:rPr>
          <w:sz w:val="24"/>
          <w:szCs w:val="24"/>
        </w:rPr>
      </w:pPr>
      <w:r w:rsidRPr="005E1706">
        <w:rPr>
          <w:sz w:val="24"/>
          <w:szCs w:val="24"/>
        </w:rPr>
        <w:t>в) Различные инструменты графического редактора;</w:t>
      </w:r>
    </w:p>
    <w:p w:rsidR="00505DBC" w:rsidRPr="005E1706" w:rsidRDefault="00505DBC" w:rsidP="00505DBC">
      <w:pPr>
        <w:rPr>
          <w:sz w:val="24"/>
          <w:szCs w:val="24"/>
        </w:rPr>
      </w:pPr>
      <w:r w:rsidRPr="005E1706">
        <w:rPr>
          <w:sz w:val="24"/>
          <w:szCs w:val="24"/>
        </w:rPr>
        <w:t>г) Различные форматы графических файлов.</w:t>
      </w:r>
    </w:p>
    <w:p w:rsidR="00505DBC" w:rsidRPr="005E1706" w:rsidRDefault="00505DBC" w:rsidP="00505DBC">
      <w:pPr>
        <w:rPr>
          <w:sz w:val="24"/>
          <w:szCs w:val="24"/>
        </w:rPr>
      </w:pPr>
      <w:r w:rsidRPr="005E1706">
        <w:rPr>
          <w:sz w:val="24"/>
          <w:szCs w:val="24"/>
        </w:rPr>
        <w:t>20.Что такое пикселизация?</w:t>
      </w:r>
    </w:p>
    <w:p w:rsidR="00505DBC" w:rsidRPr="005E1706" w:rsidRDefault="00505DBC" w:rsidP="00505DBC">
      <w:pPr>
        <w:rPr>
          <w:sz w:val="24"/>
          <w:szCs w:val="24"/>
        </w:rPr>
      </w:pPr>
      <w:r w:rsidRPr="005E1706">
        <w:rPr>
          <w:sz w:val="24"/>
          <w:szCs w:val="24"/>
        </w:rPr>
        <w:t>а) Увеличение размера изображения;</w:t>
      </w:r>
    </w:p>
    <w:p w:rsidR="00505DBC" w:rsidRPr="005E1706" w:rsidRDefault="00505DBC" w:rsidP="00505DBC">
      <w:pPr>
        <w:rPr>
          <w:sz w:val="24"/>
          <w:szCs w:val="24"/>
        </w:rPr>
      </w:pPr>
      <w:r w:rsidRPr="005E1706">
        <w:rPr>
          <w:sz w:val="24"/>
          <w:szCs w:val="24"/>
        </w:rPr>
        <w:t>б) Эффект, возникающий при увеличении растрового изображения, когда становятся видны отдельные пиксели;</w:t>
      </w:r>
    </w:p>
    <w:p w:rsidR="00505DBC" w:rsidRPr="005E1706" w:rsidRDefault="00505DBC" w:rsidP="00505DBC">
      <w:pPr>
        <w:rPr>
          <w:sz w:val="24"/>
          <w:szCs w:val="24"/>
        </w:rPr>
      </w:pPr>
      <w:r w:rsidRPr="005E1706">
        <w:rPr>
          <w:sz w:val="24"/>
          <w:szCs w:val="24"/>
        </w:rPr>
        <w:t>в) Уменьшение размера изображения;</w:t>
      </w:r>
    </w:p>
    <w:p w:rsidR="00505DBC" w:rsidRPr="005E1706" w:rsidRDefault="00505DBC" w:rsidP="00505DBC">
      <w:pPr>
        <w:rPr>
          <w:sz w:val="24"/>
          <w:szCs w:val="24"/>
        </w:rPr>
      </w:pPr>
      <w:r w:rsidRPr="005E1706">
        <w:rPr>
          <w:sz w:val="24"/>
          <w:szCs w:val="24"/>
        </w:rPr>
        <w:t>г) Изменение разрешения изображения.</w:t>
      </w:r>
    </w:p>
    <w:p w:rsidR="00505DBC" w:rsidRPr="005E1706" w:rsidRDefault="00505DBC" w:rsidP="00505DBC">
      <w:pPr>
        <w:rPr>
          <w:sz w:val="24"/>
          <w:szCs w:val="24"/>
        </w:rPr>
      </w:pPr>
      <w:r w:rsidRPr="005E1706">
        <w:rPr>
          <w:b/>
          <w:bCs/>
          <w:sz w:val="24"/>
          <w:szCs w:val="24"/>
        </w:rPr>
        <w:t>Часть 2. Верно/Неверно (21-30)</w:t>
      </w:r>
    </w:p>
    <w:p w:rsidR="00505DBC" w:rsidRPr="005E1706" w:rsidRDefault="00505DBC" w:rsidP="00505DBC">
      <w:pPr>
        <w:rPr>
          <w:sz w:val="24"/>
          <w:szCs w:val="24"/>
        </w:rPr>
      </w:pPr>
      <w:r w:rsidRPr="005E1706">
        <w:rPr>
          <w:sz w:val="24"/>
          <w:szCs w:val="24"/>
        </w:rPr>
        <w:t>21.Растровые изображения легко масштабируются без потери качества. (Верно/Неверно)</w:t>
      </w:r>
    </w:p>
    <w:p w:rsidR="00505DBC" w:rsidRPr="005E1706" w:rsidRDefault="00505DBC" w:rsidP="00505DBC">
      <w:pPr>
        <w:rPr>
          <w:sz w:val="24"/>
          <w:szCs w:val="24"/>
        </w:rPr>
      </w:pPr>
      <w:r w:rsidRPr="005E1706">
        <w:rPr>
          <w:sz w:val="24"/>
          <w:szCs w:val="24"/>
        </w:rPr>
        <w:t>22.Векторные изображения описываются математическими формулами. (Верно/Неверно)</w:t>
      </w:r>
    </w:p>
    <w:p w:rsidR="00505DBC" w:rsidRPr="005E1706" w:rsidRDefault="00505DBC" w:rsidP="00505DBC">
      <w:pPr>
        <w:rPr>
          <w:sz w:val="24"/>
          <w:szCs w:val="24"/>
        </w:rPr>
      </w:pPr>
      <w:r w:rsidRPr="005E1706">
        <w:rPr>
          <w:sz w:val="24"/>
          <w:szCs w:val="24"/>
        </w:rPr>
        <w:t>23.Файлы векторных изображений обычно меньше по размеру, чем растровых. (Верно/Неверно)</w:t>
      </w:r>
    </w:p>
    <w:p w:rsidR="00505DBC" w:rsidRPr="005E1706" w:rsidRDefault="00505DBC" w:rsidP="00505DBC">
      <w:pPr>
        <w:rPr>
          <w:sz w:val="24"/>
          <w:szCs w:val="24"/>
        </w:rPr>
      </w:pPr>
      <w:r w:rsidRPr="005E1706">
        <w:rPr>
          <w:sz w:val="24"/>
          <w:szCs w:val="24"/>
        </w:rPr>
        <w:t>24.Чем выше разрешение изображения, тем больше пикселей оно содержит. (Верно/Неверно)</w:t>
      </w:r>
    </w:p>
    <w:p w:rsidR="00505DBC" w:rsidRPr="005E1706" w:rsidRDefault="00505DBC" w:rsidP="00505DBC">
      <w:pPr>
        <w:rPr>
          <w:sz w:val="24"/>
          <w:szCs w:val="24"/>
        </w:rPr>
      </w:pPr>
      <w:r w:rsidRPr="005E1706">
        <w:rPr>
          <w:sz w:val="24"/>
          <w:szCs w:val="24"/>
        </w:rPr>
        <w:t>25.Формат JPEG лучше всего подходит для хранения изображений с большим количеством однородных цветов. (Верно/Неверно)</w:t>
      </w:r>
    </w:p>
    <w:p w:rsidR="00505DBC" w:rsidRPr="005E1706" w:rsidRDefault="00505DBC" w:rsidP="00505DBC">
      <w:pPr>
        <w:rPr>
          <w:sz w:val="24"/>
          <w:szCs w:val="24"/>
        </w:rPr>
      </w:pPr>
      <w:r w:rsidRPr="005E1706">
        <w:rPr>
          <w:sz w:val="24"/>
          <w:szCs w:val="24"/>
        </w:rPr>
        <w:t>26.GIF - это растровый формат. (Верно/Неверно)</w:t>
      </w:r>
    </w:p>
    <w:p w:rsidR="00505DBC" w:rsidRPr="005E1706" w:rsidRDefault="00505DBC" w:rsidP="00505DBC">
      <w:pPr>
        <w:rPr>
          <w:sz w:val="24"/>
          <w:szCs w:val="24"/>
        </w:rPr>
      </w:pPr>
      <w:r w:rsidRPr="005E1706">
        <w:rPr>
          <w:sz w:val="24"/>
          <w:szCs w:val="24"/>
        </w:rPr>
        <w:t>27.SVG - это векторный формат. (Верно/Неверно)</w:t>
      </w:r>
    </w:p>
    <w:p w:rsidR="00505DBC" w:rsidRPr="005E1706" w:rsidRDefault="00505DBC" w:rsidP="00505DBC">
      <w:pPr>
        <w:rPr>
          <w:sz w:val="24"/>
          <w:szCs w:val="24"/>
        </w:rPr>
      </w:pPr>
      <w:r w:rsidRPr="005E1706">
        <w:rPr>
          <w:sz w:val="24"/>
          <w:szCs w:val="24"/>
        </w:rPr>
        <w:t>28.Фрактальная графика используется для создания реалистичных фотографий. (Верно/Неверно)</w:t>
      </w:r>
    </w:p>
    <w:p w:rsidR="00505DBC" w:rsidRPr="005E1706" w:rsidRDefault="00505DBC" w:rsidP="00505DBC">
      <w:pPr>
        <w:rPr>
          <w:sz w:val="24"/>
          <w:szCs w:val="24"/>
        </w:rPr>
      </w:pPr>
      <w:r w:rsidRPr="005E1706">
        <w:rPr>
          <w:sz w:val="24"/>
          <w:szCs w:val="24"/>
        </w:rPr>
        <w:t>29.Инструмент "Кисть" в графическом редакторе используется для рисования линий произвольной формы. (Верно/Неверно)</w:t>
      </w:r>
    </w:p>
    <w:p w:rsidR="00505DBC" w:rsidRPr="005E1706" w:rsidRDefault="00505DBC" w:rsidP="00505DBC">
      <w:pPr>
        <w:rPr>
          <w:sz w:val="24"/>
          <w:szCs w:val="24"/>
        </w:rPr>
      </w:pPr>
      <w:r w:rsidRPr="005E1706">
        <w:rPr>
          <w:sz w:val="24"/>
          <w:szCs w:val="24"/>
        </w:rPr>
        <w:t>30.Палитра цветов содержит все существующие цвета. (Верно/Неверно)</w:t>
      </w:r>
    </w:p>
    <w:p w:rsidR="00505DBC" w:rsidRPr="005E1706" w:rsidRDefault="00505DBC" w:rsidP="00505DBC">
      <w:pPr>
        <w:jc w:val="center"/>
        <w:rPr>
          <w:b/>
          <w:color w:val="000000"/>
          <w:sz w:val="28"/>
        </w:rPr>
      </w:pPr>
      <w:r>
        <w:rPr>
          <w:b/>
          <w:color w:val="000000"/>
          <w:sz w:val="28"/>
        </w:rPr>
        <w:lastRenderedPageBreak/>
        <w:t>8 КЛАСС</w:t>
      </w:r>
    </w:p>
    <w:p w:rsidR="00505DBC" w:rsidRDefault="00505DBC" w:rsidP="00505DBC">
      <w:pPr>
        <w:rPr>
          <w:color w:val="000000"/>
          <w:sz w:val="24"/>
        </w:rPr>
      </w:pPr>
      <w:r w:rsidRPr="00843F10">
        <w:rPr>
          <w:color w:val="000000"/>
          <w:sz w:val="24"/>
        </w:rPr>
        <w:t>Контрольная работа по теме «Элементы математической логики»</w:t>
      </w:r>
    </w:p>
    <w:p w:rsidR="00505DBC" w:rsidRPr="005D2EF9" w:rsidRDefault="00505DBC" w:rsidP="00505DBC">
      <w:pPr>
        <w:jc w:val="center"/>
        <w:rPr>
          <w:b/>
          <w:bCs/>
          <w:sz w:val="24"/>
          <w:szCs w:val="24"/>
        </w:rPr>
      </w:pPr>
      <w:r w:rsidRPr="005D2EF9">
        <w:rPr>
          <w:b/>
          <w:bCs/>
          <w:iCs/>
          <w:sz w:val="24"/>
          <w:szCs w:val="24"/>
        </w:rPr>
        <w:t>Вариант</w:t>
      </w:r>
      <w:r w:rsidRPr="005D2EF9">
        <w:rPr>
          <w:b/>
          <w:bCs/>
          <w:iCs/>
          <w:noProof/>
          <w:sz w:val="24"/>
          <w:szCs w:val="24"/>
        </w:rPr>
        <w:t xml:space="preserve"> 1</w:t>
      </w:r>
    </w:p>
    <w:p w:rsidR="00505DBC" w:rsidRPr="005D2EF9" w:rsidRDefault="00505DBC" w:rsidP="00505DBC">
      <w:pPr>
        <w:ind w:firstLine="420"/>
        <w:jc w:val="both"/>
        <w:rPr>
          <w:sz w:val="24"/>
          <w:szCs w:val="24"/>
        </w:rPr>
      </w:pPr>
      <w:r w:rsidRPr="005D2EF9">
        <w:rPr>
          <w:iCs/>
          <w:noProof/>
          <w:sz w:val="24"/>
          <w:szCs w:val="24"/>
        </w:rPr>
        <w:t>1.</w:t>
      </w:r>
      <w:r w:rsidRPr="005D2EF9">
        <w:rPr>
          <w:iCs/>
          <w:sz w:val="24"/>
          <w:szCs w:val="24"/>
        </w:rPr>
        <w:t xml:space="preserve"> </w:t>
      </w:r>
      <w:r w:rsidRPr="005D2EF9">
        <w:rPr>
          <w:b/>
          <w:iCs/>
          <w:sz w:val="24"/>
          <w:szCs w:val="24"/>
        </w:rPr>
        <w:t>Определите, какие из следующих предложений являются высказываниями</w:t>
      </w:r>
      <w:r w:rsidRPr="005D2EF9">
        <w:rPr>
          <w:iCs/>
          <w:sz w:val="24"/>
          <w:szCs w:val="24"/>
        </w:rPr>
        <w:t>:</w:t>
      </w:r>
    </w:p>
    <w:p w:rsidR="00505DBC" w:rsidRPr="005D2EF9" w:rsidRDefault="00505DBC" w:rsidP="00505DBC">
      <w:pPr>
        <w:spacing w:before="60"/>
        <w:rPr>
          <w:iCs/>
          <w:sz w:val="24"/>
          <w:szCs w:val="24"/>
        </w:rPr>
        <w:sectPr w:rsidR="00505DBC" w:rsidRPr="005D2EF9" w:rsidSect="000B1248">
          <w:pgSz w:w="11906" w:h="16838"/>
          <w:pgMar w:top="568" w:right="720" w:bottom="720" w:left="720" w:header="708" w:footer="708" w:gutter="0"/>
          <w:cols w:space="708"/>
          <w:docGrid w:linePitch="360"/>
        </w:sectPr>
      </w:pPr>
    </w:p>
    <w:p w:rsidR="00505DBC" w:rsidRPr="005D2EF9" w:rsidRDefault="00505DBC" w:rsidP="00505DBC">
      <w:pPr>
        <w:spacing w:before="60"/>
        <w:rPr>
          <w:sz w:val="24"/>
          <w:szCs w:val="24"/>
        </w:rPr>
      </w:pPr>
      <w:r w:rsidRPr="005D2EF9">
        <w:rPr>
          <w:iCs/>
          <w:sz w:val="24"/>
          <w:szCs w:val="24"/>
        </w:rPr>
        <w:lastRenderedPageBreak/>
        <w:t xml:space="preserve">а) </w:t>
      </w:r>
      <w:r w:rsidRPr="005D2EF9">
        <w:rPr>
          <w:sz w:val="24"/>
          <w:szCs w:val="24"/>
        </w:rPr>
        <w:t>Математика</w:t>
      </w:r>
      <w:r w:rsidRPr="005D2EF9">
        <w:rPr>
          <w:noProof/>
          <w:sz w:val="24"/>
          <w:szCs w:val="24"/>
        </w:rPr>
        <w:t xml:space="preserve"> —</w:t>
      </w:r>
      <w:r w:rsidRPr="005D2EF9">
        <w:rPr>
          <w:sz w:val="24"/>
          <w:szCs w:val="24"/>
        </w:rPr>
        <w:t xml:space="preserve"> царица наук.</w:t>
      </w:r>
    </w:p>
    <w:p w:rsidR="00505DBC" w:rsidRPr="005D2EF9" w:rsidRDefault="00505DBC" w:rsidP="00505DBC">
      <w:pPr>
        <w:rPr>
          <w:sz w:val="24"/>
          <w:szCs w:val="24"/>
        </w:rPr>
      </w:pPr>
      <w:r w:rsidRPr="005D2EF9">
        <w:rPr>
          <w:iCs/>
          <w:sz w:val="24"/>
          <w:szCs w:val="24"/>
        </w:rPr>
        <w:t xml:space="preserve">б) </w:t>
      </w:r>
      <w:r w:rsidRPr="005D2EF9">
        <w:rPr>
          <w:sz w:val="24"/>
          <w:szCs w:val="24"/>
        </w:rPr>
        <w:t>Ты знаешь теорию вероятности?</w:t>
      </w:r>
    </w:p>
    <w:p w:rsidR="00505DBC" w:rsidRPr="005D2EF9" w:rsidRDefault="00505DBC" w:rsidP="00505DBC">
      <w:pPr>
        <w:rPr>
          <w:sz w:val="24"/>
          <w:szCs w:val="24"/>
        </w:rPr>
      </w:pPr>
      <w:r w:rsidRPr="005D2EF9">
        <w:rPr>
          <w:iCs/>
          <w:sz w:val="24"/>
          <w:szCs w:val="24"/>
        </w:rPr>
        <w:t xml:space="preserve">в) </w:t>
      </w:r>
      <w:r w:rsidRPr="005D2EF9">
        <w:rPr>
          <w:sz w:val="24"/>
          <w:szCs w:val="24"/>
        </w:rPr>
        <w:t>Выучи урок, заданный по алгебре.</w:t>
      </w:r>
    </w:p>
    <w:p w:rsidR="00505DBC" w:rsidRPr="005D2EF9" w:rsidRDefault="00505DBC" w:rsidP="00505DBC">
      <w:pPr>
        <w:rPr>
          <w:sz w:val="24"/>
          <w:szCs w:val="24"/>
        </w:rPr>
      </w:pPr>
      <w:r w:rsidRPr="005D2EF9">
        <w:rPr>
          <w:iCs/>
          <w:sz w:val="24"/>
          <w:szCs w:val="24"/>
        </w:rPr>
        <w:lastRenderedPageBreak/>
        <w:t xml:space="preserve">г) </w:t>
      </w:r>
      <w:r w:rsidRPr="005D2EF9">
        <w:rPr>
          <w:sz w:val="24"/>
          <w:szCs w:val="24"/>
        </w:rPr>
        <w:t>Есть школьники, которые знают математику на</w:t>
      </w:r>
      <w:r w:rsidRPr="005D2EF9">
        <w:rPr>
          <w:iCs/>
          <w:sz w:val="24"/>
          <w:szCs w:val="24"/>
        </w:rPr>
        <w:t xml:space="preserve"> «5».</w:t>
      </w:r>
    </w:p>
    <w:p w:rsidR="00505DBC" w:rsidRPr="005D2EF9" w:rsidRDefault="00505DBC" w:rsidP="00505DBC">
      <w:pPr>
        <w:rPr>
          <w:sz w:val="24"/>
          <w:szCs w:val="24"/>
        </w:rPr>
        <w:sectPr w:rsidR="00505DBC" w:rsidRPr="005D2EF9" w:rsidSect="000B1248">
          <w:type w:val="continuous"/>
          <w:pgSz w:w="11906" w:h="16838"/>
          <w:pgMar w:top="720" w:right="720" w:bottom="720" w:left="720" w:header="708" w:footer="708" w:gutter="0"/>
          <w:cols w:num="2" w:space="708"/>
          <w:docGrid w:linePitch="360"/>
        </w:sectPr>
      </w:pPr>
      <w:r w:rsidRPr="005D2EF9">
        <w:rPr>
          <w:iCs/>
          <w:sz w:val="24"/>
          <w:szCs w:val="24"/>
        </w:rPr>
        <w:t xml:space="preserve">д) </w:t>
      </w:r>
      <w:r w:rsidRPr="005D2EF9">
        <w:rPr>
          <w:sz w:val="24"/>
          <w:szCs w:val="24"/>
        </w:rPr>
        <w:t>Все школьники любят математику.</w:t>
      </w:r>
    </w:p>
    <w:p w:rsidR="00505DBC" w:rsidRPr="005D2EF9" w:rsidRDefault="00505DBC" w:rsidP="00505DBC">
      <w:pPr>
        <w:rPr>
          <w:sz w:val="24"/>
          <w:szCs w:val="24"/>
        </w:rPr>
      </w:pPr>
    </w:p>
    <w:p w:rsidR="00505DBC" w:rsidRPr="005D2EF9" w:rsidRDefault="00505DBC" w:rsidP="00505DBC">
      <w:pPr>
        <w:tabs>
          <w:tab w:val="left" w:pos="426"/>
        </w:tabs>
        <w:rPr>
          <w:b/>
          <w:sz w:val="24"/>
          <w:szCs w:val="24"/>
        </w:rPr>
        <w:sectPr w:rsidR="00505DBC" w:rsidRPr="005D2EF9" w:rsidSect="000B1248">
          <w:type w:val="continuous"/>
          <w:pgSz w:w="11906" w:h="16838"/>
          <w:pgMar w:top="720" w:right="720" w:bottom="720" w:left="720" w:header="708" w:footer="708" w:gutter="0"/>
          <w:cols w:space="708"/>
          <w:docGrid w:linePitch="360"/>
        </w:sectPr>
      </w:pPr>
    </w:p>
    <w:p w:rsidR="00505DBC" w:rsidRPr="005D2EF9" w:rsidRDefault="00505DBC" w:rsidP="00505DBC">
      <w:pPr>
        <w:tabs>
          <w:tab w:val="left" w:pos="426"/>
        </w:tabs>
        <w:rPr>
          <w:b/>
          <w:sz w:val="24"/>
          <w:szCs w:val="24"/>
        </w:rPr>
      </w:pPr>
      <w:r w:rsidRPr="005D2EF9">
        <w:rPr>
          <w:b/>
          <w:sz w:val="24"/>
          <w:szCs w:val="24"/>
        </w:rPr>
        <w:lastRenderedPageBreak/>
        <w:t>2.</w:t>
      </w:r>
      <w:r w:rsidRPr="005D2EF9">
        <w:rPr>
          <w:b/>
          <w:sz w:val="24"/>
          <w:szCs w:val="24"/>
        </w:rPr>
        <w:tab/>
        <w:t>Выписать ЛОЖНЫЕ ВЫСКАЗЫВАНИЯ</w:t>
      </w:r>
    </w:p>
    <w:p w:rsidR="00505DBC" w:rsidRPr="005D2EF9" w:rsidRDefault="00505DBC" w:rsidP="00505DBC">
      <w:pPr>
        <w:widowControl/>
        <w:numPr>
          <w:ilvl w:val="2"/>
          <w:numId w:val="390"/>
        </w:numPr>
        <w:tabs>
          <w:tab w:val="left" w:pos="3766"/>
        </w:tabs>
        <w:autoSpaceDE/>
        <w:autoSpaceDN/>
        <w:rPr>
          <w:sz w:val="24"/>
          <w:szCs w:val="24"/>
        </w:rPr>
        <w:sectPr w:rsidR="00505DBC" w:rsidRPr="005D2EF9" w:rsidSect="000B1248">
          <w:type w:val="continuous"/>
          <w:pgSz w:w="11906" w:h="16838"/>
          <w:pgMar w:top="720" w:right="720" w:bottom="720" w:left="720" w:header="708" w:footer="708" w:gutter="0"/>
          <w:cols w:space="708"/>
          <w:docGrid w:linePitch="360"/>
        </w:sectPr>
      </w:pPr>
    </w:p>
    <w:p w:rsidR="00505DBC" w:rsidRPr="005D2EF9" w:rsidRDefault="00505DBC" w:rsidP="00505DBC">
      <w:pPr>
        <w:widowControl/>
        <w:numPr>
          <w:ilvl w:val="0"/>
          <w:numId w:val="392"/>
        </w:numPr>
        <w:autoSpaceDE/>
        <w:autoSpaceDN/>
        <w:jc w:val="both"/>
        <w:rPr>
          <w:sz w:val="24"/>
          <w:szCs w:val="24"/>
        </w:rPr>
      </w:pPr>
      <w:r w:rsidRPr="005D2EF9">
        <w:rPr>
          <w:sz w:val="24"/>
          <w:szCs w:val="24"/>
        </w:rPr>
        <w:lastRenderedPageBreak/>
        <w:t>Москва – столица России</w:t>
      </w:r>
    </w:p>
    <w:p w:rsidR="00505DBC" w:rsidRPr="005D2EF9" w:rsidRDefault="00505DBC" w:rsidP="00505DBC">
      <w:pPr>
        <w:widowControl/>
        <w:numPr>
          <w:ilvl w:val="0"/>
          <w:numId w:val="392"/>
        </w:numPr>
        <w:autoSpaceDE/>
        <w:autoSpaceDN/>
        <w:jc w:val="both"/>
        <w:rPr>
          <w:sz w:val="24"/>
          <w:szCs w:val="24"/>
        </w:rPr>
      </w:pPr>
      <w:r w:rsidRPr="005D2EF9">
        <w:rPr>
          <w:sz w:val="24"/>
          <w:szCs w:val="24"/>
        </w:rPr>
        <w:t>Дважды два – четыре</w:t>
      </w:r>
    </w:p>
    <w:p w:rsidR="00505DBC" w:rsidRPr="005D2EF9" w:rsidRDefault="00505DBC" w:rsidP="00505DBC">
      <w:pPr>
        <w:widowControl/>
        <w:numPr>
          <w:ilvl w:val="0"/>
          <w:numId w:val="392"/>
        </w:numPr>
        <w:autoSpaceDE/>
        <w:autoSpaceDN/>
        <w:jc w:val="both"/>
        <w:rPr>
          <w:sz w:val="24"/>
          <w:szCs w:val="24"/>
        </w:rPr>
      </w:pPr>
      <w:r w:rsidRPr="005D2EF9">
        <w:rPr>
          <w:sz w:val="24"/>
          <w:szCs w:val="24"/>
        </w:rPr>
        <w:t>Апельсин – круглый и оранжевый.</w:t>
      </w:r>
    </w:p>
    <w:p w:rsidR="00505DBC" w:rsidRPr="005D2EF9" w:rsidRDefault="00505DBC" w:rsidP="00505DBC">
      <w:pPr>
        <w:widowControl/>
        <w:numPr>
          <w:ilvl w:val="0"/>
          <w:numId w:val="392"/>
        </w:numPr>
        <w:autoSpaceDE/>
        <w:autoSpaceDN/>
        <w:jc w:val="both"/>
        <w:rPr>
          <w:sz w:val="24"/>
          <w:szCs w:val="24"/>
        </w:rPr>
      </w:pPr>
      <w:r w:rsidRPr="005D2EF9">
        <w:rPr>
          <w:sz w:val="24"/>
          <w:szCs w:val="24"/>
        </w:rPr>
        <w:lastRenderedPageBreak/>
        <w:t>Все ученики 8 класса занимаются спортом</w:t>
      </w:r>
    </w:p>
    <w:p w:rsidR="00505DBC" w:rsidRPr="005D2EF9" w:rsidRDefault="00505DBC" w:rsidP="00505DBC">
      <w:pPr>
        <w:widowControl/>
        <w:numPr>
          <w:ilvl w:val="0"/>
          <w:numId w:val="392"/>
        </w:numPr>
        <w:autoSpaceDE/>
        <w:autoSpaceDN/>
        <w:jc w:val="both"/>
        <w:rPr>
          <w:sz w:val="24"/>
          <w:szCs w:val="24"/>
        </w:rPr>
      </w:pPr>
      <w:r w:rsidRPr="005D2EF9">
        <w:rPr>
          <w:sz w:val="24"/>
          <w:szCs w:val="24"/>
        </w:rPr>
        <w:t>Все птицы летают</w:t>
      </w:r>
    </w:p>
    <w:p w:rsidR="00505DBC" w:rsidRPr="005D2EF9" w:rsidRDefault="00505DBC" w:rsidP="00505DBC">
      <w:pPr>
        <w:widowControl/>
        <w:numPr>
          <w:ilvl w:val="0"/>
          <w:numId w:val="392"/>
        </w:numPr>
        <w:autoSpaceDE/>
        <w:autoSpaceDN/>
        <w:jc w:val="both"/>
        <w:rPr>
          <w:sz w:val="24"/>
          <w:szCs w:val="24"/>
        </w:rPr>
      </w:pPr>
      <w:r w:rsidRPr="005D2EF9">
        <w:rPr>
          <w:sz w:val="24"/>
          <w:szCs w:val="24"/>
        </w:rPr>
        <w:t>Ни один попугай не разговаривает</w:t>
      </w:r>
    </w:p>
    <w:p w:rsidR="00505DBC" w:rsidRPr="005D2EF9" w:rsidRDefault="00505DBC" w:rsidP="00505DBC">
      <w:pPr>
        <w:pStyle w:val="leftmargin"/>
        <w:spacing w:before="0" w:beforeAutospacing="0" w:after="0" w:afterAutospacing="0"/>
        <w:jc w:val="both"/>
        <w:rPr>
          <w:b/>
          <w:bCs/>
          <w:color w:val="000000"/>
        </w:rPr>
        <w:sectPr w:rsidR="00505DBC" w:rsidRPr="005D2EF9" w:rsidSect="000B1248">
          <w:type w:val="continuous"/>
          <w:pgSz w:w="11906" w:h="16838"/>
          <w:pgMar w:top="1134" w:right="566" w:bottom="1134" w:left="900" w:header="708" w:footer="708" w:gutter="0"/>
          <w:cols w:num="2" w:space="708"/>
          <w:docGrid w:linePitch="360"/>
        </w:sectPr>
      </w:pPr>
    </w:p>
    <w:p w:rsidR="00505DBC" w:rsidRPr="005D2EF9" w:rsidRDefault="00505DBC" w:rsidP="00505DBC">
      <w:pPr>
        <w:pStyle w:val="leftmargin"/>
        <w:spacing w:before="0" w:beforeAutospacing="0" w:after="0" w:afterAutospacing="0"/>
        <w:jc w:val="both"/>
        <w:rPr>
          <w:b/>
          <w:bCs/>
          <w:color w:val="000000"/>
        </w:rPr>
        <w:sectPr w:rsidR="00505DBC" w:rsidRPr="005D2EF9" w:rsidSect="000B1248">
          <w:type w:val="continuous"/>
          <w:pgSz w:w="11906" w:h="16838"/>
          <w:pgMar w:top="1134" w:right="566" w:bottom="1134" w:left="900" w:header="708" w:footer="708" w:gutter="0"/>
          <w:cols w:num="2" w:space="708"/>
          <w:docGrid w:linePitch="360"/>
        </w:sectPr>
      </w:pPr>
    </w:p>
    <w:p w:rsidR="00505DBC" w:rsidRPr="005D2EF9" w:rsidRDefault="00505DBC" w:rsidP="00505DBC">
      <w:pPr>
        <w:pStyle w:val="leftmargin"/>
        <w:spacing w:before="0" w:beforeAutospacing="0" w:after="0" w:afterAutospacing="0"/>
        <w:jc w:val="both"/>
        <w:rPr>
          <w:color w:val="000000"/>
        </w:rPr>
      </w:pPr>
      <w:r w:rsidRPr="005D2EF9">
        <w:rPr>
          <w:b/>
          <w:bCs/>
          <w:color w:val="000000"/>
        </w:rPr>
        <w:lastRenderedPageBreak/>
        <w:t>3.</w:t>
      </w:r>
      <w:r w:rsidRPr="005D2EF9">
        <w:rPr>
          <w:color w:val="000000"/>
        </w:rPr>
        <w:t xml:space="preserve"> </w:t>
      </w:r>
      <w:r w:rsidRPr="005D2EF9">
        <w:rPr>
          <w:b/>
          <w:color w:val="000000"/>
        </w:rPr>
        <w:t>Для ка</w:t>
      </w:r>
      <w:r w:rsidRPr="005D2EF9">
        <w:rPr>
          <w:b/>
          <w:color w:val="000000"/>
        </w:rPr>
        <w:softHyphen/>
        <w:t>ко</w:t>
      </w:r>
      <w:r w:rsidRPr="005D2EF9">
        <w:rPr>
          <w:b/>
          <w:color w:val="000000"/>
        </w:rPr>
        <w:softHyphen/>
        <w:t>го из приведённых чисел ложно высказывание</w:t>
      </w:r>
      <w:r w:rsidRPr="005D2EF9">
        <w:rPr>
          <w:color w:val="000000"/>
        </w:rPr>
        <w:t>:</w:t>
      </w:r>
    </w:p>
    <w:p w:rsidR="00505DBC" w:rsidRPr="005D2EF9" w:rsidRDefault="00505DBC" w:rsidP="00505DBC">
      <w:pPr>
        <w:pStyle w:val="af9"/>
        <w:spacing w:before="0" w:beforeAutospacing="0" w:after="0" w:afterAutospacing="0"/>
        <w:ind w:left="360"/>
        <w:jc w:val="both"/>
        <w:rPr>
          <w:color w:val="000000"/>
        </w:rPr>
      </w:pPr>
      <w:r w:rsidRPr="005D2EF9">
        <w:rPr>
          <w:color w:val="000000"/>
        </w:rPr>
        <w:t> </w:t>
      </w:r>
      <w:r w:rsidRPr="005D2EF9">
        <w:rPr>
          <w:b/>
          <w:bCs/>
          <w:color w:val="000000"/>
        </w:rPr>
        <w:t>НЕ</w:t>
      </w:r>
      <w:r w:rsidRPr="005D2EF9">
        <w:rPr>
          <w:color w:val="000000"/>
        </w:rPr>
        <w:t> (число &gt; 50) </w:t>
      </w:r>
      <w:r w:rsidRPr="005D2EF9">
        <w:rPr>
          <w:b/>
          <w:bCs/>
          <w:color w:val="000000"/>
        </w:rPr>
        <w:t>ИЛИ</w:t>
      </w:r>
      <w:r w:rsidRPr="005D2EF9">
        <w:rPr>
          <w:color w:val="000000"/>
        </w:rPr>
        <w:t> (число чётное)?</w:t>
      </w:r>
    </w:p>
    <w:p w:rsidR="00505DBC" w:rsidRPr="005D2EF9" w:rsidRDefault="00505DBC" w:rsidP="00505DBC">
      <w:pPr>
        <w:pStyle w:val="af9"/>
        <w:spacing w:before="0" w:beforeAutospacing="0" w:after="0" w:afterAutospacing="0"/>
        <w:jc w:val="both"/>
        <w:rPr>
          <w:color w:val="000000"/>
        </w:rPr>
      </w:pPr>
      <w:r w:rsidRPr="005D2EF9">
        <w:rPr>
          <w:color w:val="000000"/>
        </w:rPr>
        <w:t> 1) 123     2) 56     3) 9     4) 8</w:t>
      </w:r>
    </w:p>
    <w:p w:rsidR="00505DBC" w:rsidRPr="005D2EF9" w:rsidRDefault="00505DBC" w:rsidP="00505DBC">
      <w:pPr>
        <w:jc w:val="both"/>
        <w:rPr>
          <w:b/>
          <w:sz w:val="24"/>
          <w:szCs w:val="24"/>
        </w:rPr>
      </w:pPr>
      <w:r w:rsidRPr="005D2EF9">
        <w:rPr>
          <w:b/>
          <w:sz w:val="24"/>
          <w:szCs w:val="24"/>
        </w:rPr>
        <w:t>4.Найдите значения выражений:</w:t>
      </w:r>
    </w:p>
    <w:p w:rsidR="00505DBC" w:rsidRPr="005D2EF9" w:rsidRDefault="00505DBC" w:rsidP="00505DBC">
      <w:pPr>
        <w:jc w:val="both"/>
        <w:rPr>
          <w:sz w:val="24"/>
          <w:szCs w:val="24"/>
        </w:rPr>
      </w:pPr>
      <w:r w:rsidRPr="005D2EF9">
        <w:rPr>
          <w:sz w:val="24"/>
          <w:szCs w:val="24"/>
        </w:rPr>
        <w:t>1) (1 ˅ 0) &amp; (1 ˅ 0);</w:t>
      </w:r>
    </w:p>
    <w:p w:rsidR="00505DBC" w:rsidRPr="005D2EF9" w:rsidRDefault="00505DBC" w:rsidP="00505DBC">
      <w:pPr>
        <w:jc w:val="both"/>
        <w:rPr>
          <w:sz w:val="24"/>
          <w:szCs w:val="24"/>
        </w:rPr>
      </w:pPr>
      <w:r w:rsidRPr="005D2EF9">
        <w:rPr>
          <w:sz w:val="24"/>
          <w:szCs w:val="24"/>
        </w:rPr>
        <w:t>2) ((1 &amp; 1) ˅ (0 ˅ 1)) &amp; 0.</w:t>
      </w:r>
    </w:p>
    <w:p w:rsidR="00505DBC" w:rsidRPr="005D2EF9" w:rsidRDefault="00505DBC" w:rsidP="00505DBC">
      <w:pPr>
        <w:ind w:firstLine="102"/>
        <w:jc w:val="both"/>
        <w:rPr>
          <w:b/>
          <w:bCs/>
          <w:sz w:val="24"/>
          <w:szCs w:val="24"/>
        </w:rPr>
      </w:pPr>
      <w:r w:rsidRPr="005D2EF9">
        <w:rPr>
          <w:b/>
          <w:bCs/>
          <w:sz w:val="24"/>
          <w:szCs w:val="24"/>
        </w:rPr>
        <w:t>5.Построить таблицу истинности:</w:t>
      </w:r>
    </w:p>
    <w:p w:rsidR="00505DBC" w:rsidRPr="005D2EF9" w:rsidRDefault="00505DBC" w:rsidP="00505DBC">
      <w:pPr>
        <w:ind w:firstLine="102"/>
        <w:jc w:val="both"/>
        <w:rPr>
          <w:b/>
          <w:bCs/>
          <w:sz w:val="24"/>
          <w:szCs w:val="24"/>
        </w:rPr>
      </w:pPr>
      <w:r w:rsidRPr="005D2EF9">
        <w:rPr>
          <w:sz w:val="24"/>
          <w:szCs w:val="24"/>
        </w:rPr>
        <w:t xml:space="preserve"> (А&amp;¬B)˅ (A˅B)</w:t>
      </w:r>
    </w:p>
    <w:p w:rsidR="00505DBC" w:rsidRPr="005D2EF9" w:rsidRDefault="00505DBC" w:rsidP="00505DBC">
      <w:pPr>
        <w:ind w:hanging="40"/>
        <w:rPr>
          <w:sz w:val="24"/>
          <w:szCs w:val="24"/>
        </w:rPr>
      </w:pPr>
      <w:r w:rsidRPr="005D2EF9">
        <w:rPr>
          <w:sz w:val="24"/>
          <w:szCs w:val="24"/>
        </w:rPr>
        <w:t xml:space="preserve">6. </w:t>
      </w:r>
      <w:r w:rsidRPr="005D2EF9">
        <w:rPr>
          <w:b/>
          <w:sz w:val="24"/>
          <w:szCs w:val="24"/>
        </w:rPr>
        <w:t xml:space="preserve">Изобразите схему выражения и </w:t>
      </w:r>
      <w:r w:rsidRPr="005D2EF9">
        <w:rPr>
          <w:b/>
          <w:bCs/>
          <w:sz w:val="24"/>
          <w:szCs w:val="24"/>
        </w:rPr>
        <w:t>таблицу истинности:</w:t>
      </w:r>
      <w:r w:rsidRPr="005D2EF9">
        <w:rPr>
          <w:sz w:val="24"/>
          <w:szCs w:val="24"/>
        </w:rPr>
        <w:t xml:space="preserve">  ( </w:t>
      </w:r>
      <w:r w:rsidRPr="005D2EF9">
        <w:rPr>
          <w:sz w:val="24"/>
          <w:szCs w:val="24"/>
          <w:lang w:val="pt-BR"/>
        </w:rPr>
        <w:t>A</w:t>
      </w:r>
      <w:r w:rsidRPr="005D2EF9">
        <w:rPr>
          <w:sz w:val="24"/>
          <w:szCs w:val="24"/>
        </w:rPr>
        <w:t xml:space="preserve"> </w:t>
      </w:r>
      <w:r w:rsidRPr="005D2EF9">
        <w:rPr>
          <w:sz w:val="24"/>
          <w:szCs w:val="24"/>
        </w:rPr>
        <w:sym w:font="Symbol" w:char="F0DA"/>
      </w:r>
      <w:r w:rsidRPr="005D2EF9">
        <w:rPr>
          <w:sz w:val="24"/>
          <w:szCs w:val="24"/>
        </w:rPr>
        <w:t xml:space="preserve"> ¬ </w:t>
      </w:r>
      <w:r w:rsidRPr="005D2EF9">
        <w:rPr>
          <w:sz w:val="24"/>
          <w:szCs w:val="24"/>
          <w:lang w:val="pt-BR"/>
        </w:rPr>
        <w:t>B</w:t>
      </w:r>
      <w:r w:rsidRPr="005D2EF9">
        <w:rPr>
          <w:sz w:val="24"/>
          <w:szCs w:val="24"/>
        </w:rPr>
        <w:t>)</w:t>
      </w:r>
    </w:p>
    <w:p w:rsidR="00505DBC" w:rsidRPr="005D2EF9" w:rsidRDefault="00505DBC" w:rsidP="00505DBC">
      <w:pPr>
        <w:jc w:val="center"/>
        <w:rPr>
          <w:b/>
          <w:bCs/>
          <w:sz w:val="24"/>
          <w:szCs w:val="24"/>
        </w:rPr>
      </w:pPr>
      <w:r w:rsidRPr="005D2EF9">
        <w:rPr>
          <w:b/>
          <w:bCs/>
          <w:iCs/>
          <w:sz w:val="24"/>
          <w:szCs w:val="24"/>
        </w:rPr>
        <w:t>Вариант</w:t>
      </w:r>
      <w:r w:rsidRPr="005D2EF9">
        <w:rPr>
          <w:b/>
          <w:bCs/>
          <w:iCs/>
          <w:noProof/>
          <w:sz w:val="24"/>
          <w:szCs w:val="24"/>
        </w:rPr>
        <w:t xml:space="preserve"> 2</w:t>
      </w:r>
    </w:p>
    <w:p w:rsidR="00505DBC" w:rsidRPr="005D2EF9" w:rsidRDefault="00505DBC" w:rsidP="00505DBC">
      <w:pPr>
        <w:ind w:firstLine="400"/>
        <w:jc w:val="both"/>
        <w:rPr>
          <w:b/>
          <w:sz w:val="24"/>
          <w:szCs w:val="24"/>
        </w:rPr>
      </w:pPr>
      <w:r w:rsidRPr="005D2EF9">
        <w:rPr>
          <w:b/>
          <w:iCs/>
          <w:noProof/>
          <w:sz w:val="24"/>
          <w:szCs w:val="24"/>
        </w:rPr>
        <w:t>1.</w:t>
      </w:r>
      <w:r w:rsidRPr="005D2EF9">
        <w:rPr>
          <w:b/>
          <w:iCs/>
          <w:sz w:val="24"/>
          <w:szCs w:val="24"/>
        </w:rPr>
        <w:t xml:space="preserve"> Определите, какие из следующих предложений являются высказываниями:</w:t>
      </w:r>
    </w:p>
    <w:p w:rsidR="00505DBC" w:rsidRPr="005D2EF9" w:rsidRDefault="00505DBC" w:rsidP="00505DBC">
      <w:pPr>
        <w:spacing w:before="60"/>
        <w:rPr>
          <w:iCs/>
          <w:sz w:val="24"/>
          <w:szCs w:val="24"/>
        </w:rPr>
        <w:sectPr w:rsidR="00505DBC" w:rsidRPr="005D2EF9" w:rsidSect="000B1248">
          <w:type w:val="continuous"/>
          <w:pgSz w:w="11906" w:h="16838"/>
          <w:pgMar w:top="567" w:right="566" w:bottom="1134" w:left="900" w:header="708" w:footer="708" w:gutter="0"/>
          <w:cols w:space="708"/>
          <w:docGrid w:linePitch="360"/>
        </w:sectPr>
      </w:pPr>
    </w:p>
    <w:p w:rsidR="00505DBC" w:rsidRPr="005D2EF9" w:rsidRDefault="00505DBC" w:rsidP="00505DBC">
      <w:pPr>
        <w:spacing w:before="60"/>
        <w:rPr>
          <w:sz w:val="24"/>
          <w:szCs w:val="24"/>
        </w:rPr>
      </w:pPr>
      <w:r w:rsidRPr="005D2EF9">
        <w:rPr>
          <w:iCs/>
          <w:sz w:val="24"/>
          <w:szCs w:val="24"/>
        </w:rPr>
        <w:lastRenderedPageBreak/>
        <w:t xml:space="preserve">а) </w:t>
      </w:r>
      <w:r w:rsidRPr="005D2EF9">
        <w:rPr>
          <w:sz w:val="24"/>
          <w:szCs w:val="24"/>
        </w:rPr>
        <w:t>Для каждого из нас учить второй иностранный язык легче, чем первый.</w:t>
      </w:r>
    </w:p>
    <w:p w:rsidR="00505DBC" w:rsidRPr="005D2EF9" w:rsidRDefault="00505DBC" w:rsidP="00505DBC">
      <w:pPr>
        <w:rPr>
          <w:sz w:val="24"/>
          <w:szCs w:val="24"/>
        </w:rPr>
      </w:pPr>
      <w:r w:rsidRPr="005D2EF9">
        <w:rPr>
          <w:iCs/>
          <w:sz w:val="24"/>
          <w:szCs w:val="24"/>
        </w:rPr>
        <w:t xml:space="preserve">б) </w:t>
      </w:r>
      <w:r w:rsidRPr="005D2EF9">
        <w:rPr>
          <w:sz w:val="24"/>
          <w:szCs w:val="24"/>
        </w:rPr>
        <w:t>Какой иностранный язык ты изучаешь?</w:t>
      </w:r>
    </w:p>
    <w:p w:rsidR="00505DBC" w:rsidRPr="005D2EF9" w:rsidRDefault="00505DBC" w:rsidP="00505DBC">
      <w:pPr>
        <w:rPr>
          <w:sz w:val="24"/>
          <w:szCs w:val="24"/>
        </w:rPr>
      </w:pPr>
      <w:r w:rsidRPr="005D2EF9">
        <w:rPr>
          <w:iCs/>
          <w:sz w:val="24"/>
          <w:szCs w:val="24"/>
        </w:rPr>
        <w:t xml:space="preserve">в) </w:t>
      </w:r>
      <w:r w:rsidRPr="005D2EF9">
        <w:rPr>
          <w:sz w:val="24"/>
          <w:szCs w:val="24"/>
        </w:rPr>
        <w:t xml:space="preserve">Переводчик должен знать хотя бы два </w:t>
      </w:r>
      <w:r w:rsidRPr="005D2EF9">
        <w:rPr>
          <w:sz w:val="24"/>
          <w:szCs w:val="24"/>
        </w:rPr>
        <w:lastRenderedPageBreak/>
        <w:t>языка.</w:t>
      </w:r>
    </w:p>
    <w:p w:rsidR="00505DBC" w:rsidRPr="005D2EF9" w:rsidRDefault="00505DBC" w:rsidP="00505DBC">
      <w:pPr>
        <w:rPr>
          <w:sz w:val="24"/>
          <w:szCs w:val="24"/>
        </w:rPr>
      </w:pPr>
      <w:r w:rsidRPr="005D2EF9">
        <w:rPr>
          <w:iCs/>
          <w:sz w:val="24"/>
          <w:szCs w:val="24"/>
        </w:rPr>
        <w:t xml:space="preserve">г) </w:t>
      </w:r>
      <w:r w:rsidRPr="005D2EF9">
        <w:rPr>
          <w:sz w:val="24"/>
          <w:szCs w:val="24"/>
        </w:rPr>
        <w:t>Учи русский язык.</w:t>
      </w:r>
    </w:p>
    <w:p w:rsidR="00505DBC" w:rsidRPr="005D2EF9" w:rsidRDefault="00505DBC" w:rsidP="00505DBC">
      <w:pPr>
        <w:rPr>
          <w:sz w:val="24"/>
          <w:szCs w:val="24"/>
        </w:rPr>
      </w:pPr>
      <w:r w:rsidRPr="005D2EF9">
        <w:rPr>
          <w:iCs/>
          <w:sz w:val="24"/>
          <w:szCs w:val="24"/>
        </w:rPr>
        <w:t xml:space="preserve">д) </w:t>
      </w:r>
      <w:r w:rsidRPr="005D2EF9">
        <w:rPr>
          <w:sz w:val="24"/>
          <w:szCs w:val="24"/>
        </w:rPr>
        <w:t>Некоторые школьники предпочитают изучать китайский язык.</w:t>
      </w:r>
    </w:p>
    <w:p w:rsidR="00505DBC" w:rsidRPr="005D2EF9" w:rsidRDefault="00505DBC" w:rsidP="00505DBC">
      <w:pPr>
        <w:rPr>
          <w:sz w:val="24"/>
          <w:szCs w:val="24"/>
        </w:rPr>
        <w:sectPr w:rsidR="00505DBC" w:rsidRPr="005D2EF9" w:rsidSect="000B1248">
          <w:type w:val="continuous"/>
          <w:pgSz w:w="11906" w:h="16838"/>
          <w:pgMar w:top="1134" w:right="566" w:bottom="1134" w:left="900" w:header="708" w:footer="708" w:gutter="0"/>
          <w:cols w:num="2" w:space="851"/>
          <w:docGrid w:linePitch="360"/>
        </w:sectPr>
      </w:pPr>
    </w:p>
    <w:p w:rsidR="00505DBC" w:rsidRPr="005D2EF9" w:rsidRDefault="00505DBC" w:rsidP="00505DBC">
      <w:pPr>
        <w:rPr>
          <w:b/>
          <w:sz w:val="24"/>
          <w:szCs w:val="24"/>
        </w:rPr>
      </w:pPr>
      <w:r w:rsidRPr="005D2EF9">
        <w:rPr>
          <w:sz w:val="24"/>
          <w:szCs w:val="24"/>
        </w:rPr>
        <w:lastRenderedPageBreak/>
        <w:t>2.</w:t>
      </w:r>
      <w:r w:rsidRPr="005D2EF9">
        <w:rPr>
          <w:sz w:val="24"/>
          <w:szCs w:val="24"/>
        </w:rPr>
        <w:tab/>
      </w:r>
      <w:r w:rsidRPr="005D2EF9">
        <w:rPr>
          <w:b/>
          <w:sz w:val="24"/>
          <w:szCs w:val="24"/>
        </w:rPr>
        <w:t>Выписать ИСТИННЫЕ  ВЫСКАЗЫВАНИЯ</w:t>
      </w:r>
    </w:p>
    <w:p w:rsidR="00505DBC" w:rsidRPr="005D2EF9" w:rsidRDefault="00505DBC" w:rsidP="00505DBC">
      <w:pPr>
        <w:widowControl/>
        <w:numPr>
          <w:ilvl w:val="2"/>
          <w:numId w:val="391"/>
        </w:numPr>
        <w:autoSpaceDE/>
        <w:autoSpaceDN/>
        <w:rPr>
          <w:sz w:val="24"/>
          <w:szCs w:val="24"/>
        </w:rPr>
        <w:sectPr w:rsidR="00505DBC" w:rsidRPr="005D2EF9" w:rsidSect="000B1248">
          <w:type w:val="continuous"/>
          <w:pgSz w:w="11906" w:h="16838"/>
          <w:pgMar w:top="1134" w:right="566" w:bottom="1134" w:left="900" w:header="708" w:footer="708" w:gutter="0"/>
          <w:cols w:space="708"/>
          <w:docGrid w:linePitch="360"/>
        </w:sectPr>
      </w:pPr>
    </w:p>
    <w:p w:rsidR="00505DBC" w:rsidRPr="005D2EF9" w:rsidRDefault="00505DBC" w:rsidP="00505DBC">
      <w:pPr>
        <w:numPr>
          <w:ilvl w:val="0"/>
          <w:numId w:val="393"/>
        </w:numPr>
        <w:adjustRightInd w:val="0"/>
        <w:rPr>
          <w:sz w:val="24"/>
          <w:szCs w:val="24"/>
        </w:rPr>
      </w:pPr>
      <w:r w:rsidRPr="005D2EF9">
        <w:rPr>
          <w:sz w:val="24"/>
          <w:szCs w:val="24"/>
        </w:rPr>
        <w:lastRenderedPageBreak/>
        <w:t>Москва – столица России</w:t>
      </w:r>
    </w:p>
    <w:p w:rsidR="00505DBC" w:rsidRPr="005D2EF9" w:rsidRDefault="00505DBC" w:rsidP="00505DBC">
      <w:pPr>
        <w:numPr>
          <w:ilvl w:val="0"/>
          <w:numId w:val="393"/>
        </w:numPr>
        <w:adjustRightInd w:val="0"/>
        <w:rPr>
          <w:sz w:val="24"/>
          <w:szCs w:val="24"/>
        </w:rPr>
      </w:pPr>
      <w:r w:rsidRPr="005D2EF9">
        <w:rPr>
          <w:sz w:val="24"/>
          <w:szCs w:val="24"/>
        </w:rPr>
        <w:t>Дважды два – четыре</w:t>
      </w:r>
    </w:p>
    <w:p w:rsidR="00505DBC" w:rsidRPr="005D2EF9" w:rsidRDefault="00505DBC" w:rsidP="00505DBC">
      <w:pPr>
        <w:numPr>
          <w:ilvl w:val="0"/>
          <w:numId w:val="393"/>
        </w:numPr>
        <w:adjustRightInd w:val="0"/>
        <w:rPr>
          <w:sz w:val="24"/>
          <w:szCs w:val="24"/>
        </w:rPr>
      </w:pPr>
      <w:r w:rsidRPr="005D2EF9">
        <w:rPr>
          <w:sz w:val="24"/>
          <w:szCs w:val="24"/>
        </w:rPr>
        <w:t>Апельсин – круглый и оранжевый.</w:t>
      </w:r>
    </w:p>
    <w:p w:rsidR="00505DBC" w:rsidRPr="005D2EF9" w:rsidRDefault="00505DBC" w:rsidP="00505DBC">
      <w:pPr>
        <w:numPr>
          <w:ilvl w:val="0"/>
          <w:numId w:val="393"/>
        </w:numPr>
        <w:adjustRightInd w:val="0"/>
        <w:rPr>
          <w:sz w:val="24"/>
          <w:szCs w:val="24"/>
        </w:rPr>
      </w:pPr>
      <w:r w:rsidRPr="005D2EF9">
        <w:rPr>
          <w:sz w:val="24"/>
          <w:szCs w:val="24"/>
        </w:rPr>
        <w:t xml:space="preserve">Все ученики 8 класса занимаются </w:t>
      </w:r>
      <w:r w:rsidRPr="005D2EF9">
        <w:rPr>
          <w:sz w:val="24"/>
          <w:szCs w:val="24"/>
        </w:rPr>
        <w:lastRenderedPageBreak/>
        <w:t>дайвингом.</w:t>
      </w:r>
    </w:p>
    <w:p w:rsidR="00505DBC" w:rsidRPr="005D2EF9" w:rsidRDefault="00505DBC" w:rsidP="00505DBC">
      <w:pPr>
        <w:numPr>
          <w:ilvl w:val="0"/>
          <w:numId w:val="393"/>
        </w:numPr>
        <w:adjustRightInd w:val="0"/>
        <w:rPr>
          <w:sz w:val="24"/>
          <w:szCs w:val="24"/>
        </w:rPr>
      </w:pPr>
      <w:r w:rsidRPr="005D2EF9">
        <w:rPr>
          <w:sz w:val="24"/>
          <w:szCs w:val="24"/>
        </w:rPr>
        <w:t>Все птицы летают</w:t>
      </w:r>
    </w:p>
    <w:p w:rsidR="00505DBC" w:rsidRPr="005D2EF9" w:rsidRDefault="00505DBC" w:rsidP="00505DBC">
      <w:pPr>
        <w:numPr>
          <w:ilvl w:val="0"/>
          <w:numId w:val="393"/>
        </w:numPr>
        <w:adjustRightInd w:val="0"/>
        <w:rPr>
          <w:sz w:val="24"/>
          <w:szCs w:val="24"/>
        </w:rPr>
      </w:pPr>
      <w:r w:rsidRPr="005D2EF9">
        <w:rPr>
          <w:sz w:val="24"/>
          <w:szCs w:val="24"/>
        </w:rPr>
        <w:t>Ни один попугай не играет на рояле.</w:t>
      </w:r>
    </w:p>
    <w:p w:rsidR="00505DBC" w:rsidRPr="005D2EF9" w:rsidRDefault="00505DBC" w:rsidP="00505DBC">
      <w:pPr>
        <w:pStyle w:val="leftmargin"/>
        <w:spacing w:before="0" w:beforeAutospacing="0" w:after="0" w:afterAutospacing="0"/>
        <w:jc w:val="both"/>
        <w:rPr>
          <w:b/>
          <w:bCs/>
          <w:color w:val="000000"/>
        </w:rPr>
        <w:sectPr w:rsidR="00505DBC" w:rsidRPr="005D2EF9" w:rsidSect="000B1248">
          <w:type w:val="continuous"/>
          <w:pgSz w:w="11906" w:h="16838"/>
          <w:pgMar w:top="1134" w:right="566" w:bottom="1134" w:left="900" w:header="708" w:footer="708" w:gutter="0"/>
          <w:cols w:num="2" w:space="708"/>
          <w:docGrid w:linePitch="360"/>
        </w:sectPr>
      </w:pPr>
    </w:p>
    <w:p w:rsidR="00505DBC" w:rsidRPr="005D2EF9" w:rsidRDefault="00505DBC" w:rsidP="00505DBC">
      <w:pPr>
        <w:pStyle w:val="leftmargin"/>
        <w:spacing w:before="0" w:beforeAutospacing="0" w:after="0" w:afterAutospacing="0"/>
        <w:jc w:val="both"/>
        <w:rPr>
          <w:color w:val="000000"/>
        </w:rPr>
      </w:pPr>
      <w:r w:rsidRPr="005D2EF9">
        <w:rPr>
          <w:b/>
          <w:bCs/>
          <w:color w:val="000000"/>
        </w:rPr>
        <w:lastRenderedPageBreak/>
        <w:t>3.</w:t>
      </w:r>
      <w:r w:rsidRPr="005D2EF9">
        <w:rPr>
          <w:color w:val="000000"/>
        </w:rPr>
        <w:t xml:space="preserve"> </w:t>
      </w:r>
      <w:r w:rsidRPr="005D2EF9">
        <w:rPr>
          <w:b/>
          <w:color w:val="000000"/>
        </w:rPr>
        <w:t>Для ка</w:t>
      </w:r>
      <w:r w:rsidRPr="005D2EF9">
        <w:rPr>
          <w:b/>
          <w:color w:val="000000"/>
        </w:rPr>
        <w:softHyphen/>
        <w:t>ко</w:t>
      </w:r>
      <w:r w:rsidRPr="005D2EF9">
        <w:rPr>
          <w:b/>
          <w:color w:val="000000"/>
        </w:rPr>
        <w:softHyphen/>
        <w:t>го из приведённых чисел ложно высказывание</w:t>
      </w:r>
      <w:r w:rsidRPr="005D2EF9">
        <w:rPr>
          <w:color w:val="000000"/>
        </w:rPr>
        <w:t>:</w:t>
      </w:r>
    </w:p>
    <w:p w:rsidR="00505DBC" w:rsidRPr="005D2EF9" w:rsidRDefault="00505DBC" w:rsidP="00505DBC">
      <w:pPr>
        <w:pStyle w:val="leftmargin"/>
        <w:spacing w:before="0" w:beforeAutospacing="0" w:after="0" w:afterAutospacing="0"/>
        <w:ind w:left="420"/>
        <w:jc w:val="both"/>
        <w:rPr>
          <w:color w:val="000000"/>
        </w:rPr>
      </w:pPr>
      <w:r w:rsidRPr="005D2EF9">
        <w:rPr>
          <w:color w:val="000000"/>
        </w:rPr>
        <w:t>(X = 9) </w:t>
      </w:r>
      <w:r w:rsidRPr="005D2EF9">
        <w:rPr>
          <w:b/>
          <w:bCs/>
          <w:color w:val="000000"/>
        </w:rPr>
        <w:t>ИЛИ</w:t>
      </w:r>
      <w:r w:rsidRPr="005D2EF9">
        <w:rPr>
          <w:color w:val="000000"/>
        </w:rPr>
        <w:t> </w:t>
      </w:r>
      <w:r w:rsidRPr="005D2EF9">
        <w:rPr>
          <w:b/>
          <w:bCs/>
          <w:color w:val="000000"/>
        </w:rPr>
        <w:t>НЕ</w:t>
      </w:r>
      <w:r w:rsidRPr="005D2EF9">
        <w:rPr>
          <w:color w:val="000000"/>
        </w:rPr>
        <w:t> (X &lt; 10)?</w:t>
      </w:r>
    </w:p>
    <w:p w:rsidR="00505DBC" w:rsidRPr="005D2EF9" w:rsidRDefault="00505DBC" w:rsidP="00505DBC">
      <w:pPr>
        <w:pStyle w:val="af9"/>
        <w:spacing w:before="0" w:beforeAutospacing="0" w:after="0" w:afterAutospacing="0"/>
        <w:ind w:left="420"/>
        <w:jc w:val="both"/>
        <w:rPr>
          <w:color w:val="000000"/>
        </w:rPr>
      </w:pPr>
      <w:r w:rsidRPr="005D2EF9">
        <w:rPr>
          <w:color w:val="000000"/>
        </w:rPr>
        <w:t> 1) 8      2) 9      3) 10     4) 11</w:t>
      </w:r>
    </w:p>
    <w:p w:rsidR="00505DBC" w:rsidRPr="005D2EF9" w:rsidRDefault="00505DBC" w:rsidP="00505DBC">
      <w:pPr>
        <w:jc w:val="both"/>
        <w:rPr>
          <w:b/>
          <w:sz w:val="24"/>
          <w:szCs w:val="24"/>
        </w:rPr>
      </w:pPr>
      <w:r w:rsidRPr="005D2EF9">
        <w:rPr>
          <w:b/>
          <w:sz w:val="24"/>
          <w:szCs w:val="24"/>
        </w:rPr>
        <w:t>4.Найдите значения выражений:</w:t>
      </w:r>
    </w:p>
    <w:p w:rsidR="00505DBC" w:rsidRPr="005D2EF9" w:rsidRDefault="00505DBC" w:rsidP="00505DBC">
      <w:pPr>
        <w:jc w:val="both"/>
        <w:rPr>
          <w:sz w:val="24"/>
          <w:szCs w:val="24"/>
        </w:rPr>
      </w:pPr>
      <w:r w:rsidRPr="005D2EF9">
        <w:rPr>
          <w:sz w:val="24"/>
          <w:szCs w:val="24"/>
        </w:rPr>
        <w:t>1) (0 &amp; 1) ˅ (0 &amp; 1);</w:t>
      </w:r>
    </w:p>
    <w:p w:rsidR="00505DBC" w:rsidRPr="005D2EF9" w:rsidRDefault="00505DBC" w:rsidP="00505DBC">
      <w:pPr>
        <w:rPr>
          <w:sz w:val="24"/>
          <w:szCs w:val="24"/>
        </w:rPr>
      </w:pPr>
      <w:r w:rsidRPr="005D2EF9">
        <w:rPr>
          <w:sz w:val="24"/>
          <w:szCs w:val="24"/>
        </w:rPr>
        <w:t>2) ((1 ˅ 1) &amp; (0 ˅ 1)) &amp; 1</w:t>
      </w:r>
    </w:p>
    <w:p w:rsidR="00505DBC" w:rsidRPr="005D2EF9" w:rsidRDefault="00505DBC" w:rsidP="00505DBC">
      <w:pPr>
        <w:jc w:val="both"/>
        <w:rPr>
          <w:b/>
          <w:bCs/>
          <w:sz w:val="24"/>
          <w:szCs w:val="24"/>
        </w:rPr>
      </w:pPr>
      <w:r w:rsidRPr="005D2EF9">
        <w:rPr>
          <w:b/>
          <w:bCs/>
          <w:sz w:val="24"/>
          <w:szCs w:val="24"/>
        </w:rPr>
        <w:t>5.Построить таблицу истинности:</w:t>
      </w:r>
    </w:p>
    <w:p w:rsidR="00505DBC" w:rsidRPr="005D2EF9" w:rsidRDefault="00505DBC" w:rsidP="00505DBC">
      <w:pPr>
        <w:ind w:firstLine="102"/>
        <w:jc w:val="both"/>
        <w:rPr>
          <w:sz w:val="24"/>
          <w:szCs w:val="24"/>
        </w:rPr>
      </w:pPr>
      <w:r w:rsidRPr="005D2EF9">
        <w:rPr>
          <w:sz w:val="24"/>
          <w:szCs w:val="24"/>
        </w:rPr>
        <w:t>¬(А&amp;B)&amp;(A˅B)</w:t>
      </w:r>
    </w:p>
    <w:p w:rsidR="00505DBC" w:rsidRPr="005D2EF9" w:rsidRDefault="00505DBC" w:rsidP="00505DBC">
      <w:pPr>
        <w:rPr>
          <w:sz w:val="24"/>
          <w:szCs w:val="24"/>
        </w:rPr>
      </w:pPr>
      <w:r w:rsidRPr="005D2EF9">
        <w:rPr>
          <w:sz w:val="24"/>
          <w:szCs w:val="24"/>
        </w:rPr>
        <w:t xml:space="preserve">6. </w:t>
      </w:r>
      <w:r w:rsidRPr="005D2EF9">
        <w:rPr>
          <w:b/>
          <w:sz w:val="24"/>
          <w:szCs w:val="24"/>
        </w:rPr>
        <w:t xml:space="preserve">Изобразите схему выражения и </w:t>
      </w:r>
      <w:r w:rsidRPr="005D2EF9">
        <w:rPr>
          <w:b/>
          <w:bCs/>
          <w:sz w:val="24"/>
          <w:szCs w:val="24"/>
        </w:rPr>
        <w:t>таблицу истинности:</w:t>
      </w:r>
      <w:r w:rsidRPr="005D2EF9">
        <w:rPr>
          <w:sz w:val="24"/>
          <w:szCs w:val="24"/>
        </w:rPr>
        <w:t xml:space="preserve">   A </w:t>
      </w:r>
      <w:r w:rsidRPr="005D2EF9">
        <w:rPr>
          <w:sz w:val="24"/>
          <w:szCs w:val="24"/>
        </w:rPr>
        <w:sym w:font="Symbol" w:char="F0D9"/>
      </w:r>
      <w:r w:rsidRPr="005D2EF9">
        <w:rPr>
          <w:sz w:val="24"/>
          <w:szCs w:val="24"/>
        </w:rPr>
        <w:t xml:space="preserve"> ¬B</w:t>
      </w:r>
    </w:p>
    <w:p w:rsidR="00505DBC" w:rsidRPr="00505DBC" w:rsidRDefault="00505DBC" w:rsidP="00505DBC">
      <w:pPr>
        <w:pStyle w:val="aff7"/>
        <w:rPr>
          <w:b/>
          <w:i/>
          <w:lang w:val="ru-RU"/>
        </w:rPr>
        <w:sectPr w:rsidR="00505DBC" w:rsidRPr="00505DBC" w:rsidSect="000B1248">
          <w:type w:val="continuous"/>
          <w:pgSz w:w="11906" w:h="16838"/>
          <w:pgMar w:top="1134" w:right="566" w:bottom="1134" w:left="900" w:header="708" w:footer="708" w:gutter="0"/>
          <w:cols w:space="708"/>
          <w:docGrid w:linePitch="360"/>
        </w:sectPr>
      </w:pPr>
    </w:p>
    <w:p w:rsidR="00505DBC" w:rsidRDefault="00505DBC" w:rsidP="00505DBC">
      <w:pPr>
        <w:rPr>
          <w:b/>
          <w:bCs/>
          <w:sz w:val="24"/>
          <w:szCs w:val="24"/>
        </w:rPr>
      </w:pPr>
      <w:r w:rsidRPr="00843F10">
        <w:rPr>
          <w:color w:val="000000"/>
          <w:sz w:val="24"/>
        </w:rPr>
        <w:lastRenderedPageBreak/>
        <w:t>Проверочная работа</w:t>
      </w:r>
      <w:r>
        <w:rPr>
          <w:color w:val="000000"/>
          <w:sz w:val="24"/>
        </w:rPr>
        <w:t xml:space="preserve">: </w:t>
      </w:r>
      <w:r w:rsidRPr="00843F10">
        <w:rPr>
          <w:color w:val="000000"/>
          <w:sz w:val="24"/>
        </w:rPr>
        <w:t xml:space="preserve">Обобщение и систематизация знаний по теме «Язык программирования» </w:t>
      </w:r>
    </w:p>
    <w:p w:rsidR="00505DBC" w:rsidRPr="00095230" w:rsidRDefault="00505DBC" w:rsidP="00505DBC">
      <w:pPr>
        <w:jc w:val="center"/>
        <w:rPr>
          <w:b/>
          <w:bCs/>
          <w:sz w:val="24"/>
          <w:szCs w:val="24"/>
        </w:rPr>
      </w:pPr>
      <w:r w:rsidRPr="005D2EF9">
        <w:rPr>
          <w:b/>
          <w:bCs/>
          <w:sz w:val="24"/>
          <w:szCs w:val="24"/>
        </w:rPr>
        <w:t>Вариант 1</w:t>
      </w:r>
    </w:p>
    <w:p w:rsidR="00505DBC" w:rsidRPr="00C034F0" w:rsidRDefault="00505DBC" w:rsidP="00505DBC">
      <w:pPr>
        <w:shd w:val="clear" w:color="auto" w:fill="FFFFFF"/>
        <w:spacing w:before="120" w:after="120"/>
        <w:rPr>
          <w:sz w:val="24"/>
          <w:szCs w:val="24"/>
        </w:rPr>
      </w:pPr>
      <w:bookmarkStart w:id="2" w:name="_Hlk227879994"/>
      <w:r w:rsidRPr="00C034F0">
        <w:rPr>
          <w:b/>
          <w:bCs/>
          <w:sz w:val="24"/>
          <w:szCs w:val="24"/>
        </w:rPr>
        <w:t>Часть 1</w:t>
      </w:r>
      <w:r w:rsidRPr="00095230">
        <w:rPr>
          <w:b/>
          <w:bCs/>
          <w:sz w:val="24"/>
          <w:szCs w:val="24"/>
        </w:rPr>
        <w:t xml:space="preserve">. </w:t>
      </w:r>
      <w:r w:rsidRPr="00C034F0">
        <w:rPr>
          <w:b/>
          <w:bCs/>
          <w:sz w:val="24"/>
          <w:szCs w:val="24"/>
        </w:rPr>
        <w:t xml:space="preserve"> Задания с выбором одного правильного ответа</w:t>
      </w:r>
      <w:r w:rsidRPr="00095230">
        <w:rPr>
          <w:b/>
          <w:bCs/>
          <w:sz w:val="24"/>
          <w:szCs w:val="24"/>
        </w:rPr>
        <w:t xml:space="preserve">. </w:t>
      </w:r>
    </w:p>
    <w:bookmarkEnd w:id="2"/>
    <w:p w:rsidR="00505DBC" w:rsidRPr="00093CF5" w:rsidRDefault="00505DBC" w:rsidP="00505DBC">
      <w:pPr>
        <w:pStyle w:val="af9"/>
        <w:numPr>
          <w:ilvl w:val="0"/>
          <w:numId w:val="394"/>
        </w:numPr>
        <w:shd w:val="clear" w:color="auto" w:fill="FFFFFF"/>
        <w:spacing w:before="120" w:beforeAutospacing="0" w:after="120" w:afterAutospacing="0" w:line="276" w:lineRule="auto"/>
      </w:pPr>
      <w:r w:rsidRPr="00093CF5">
        <w:t>Что такое IDE (интегрированная среда разработки)?</w:t>
      </w:r>
      <w:r w:rsidRPr="00093CF5">
        <w:br/>
        <w:t>а) Вид компьютерной сети</w:t>
      </w:r>
      <w:r w:rsidRPr="00093CF5">
        <w:br/>
        <w:t>б) Программа для создания презентаций</w:t>
      </w:r>
      <w:r w:rsidRPr="00093CF5">
        <w:br/>
        <w:t>в) Комплекс программных средств для разработки, тестирования и отладки программ</w:t>
      </w:r>
      <w:r w:rsidRPr="00093CF5">
        <w:br/>
        <w:t>г) Тип операционной системы</w:t>
      </w:r>
    </w:p>
    <w:p w:rsidR="00505DBC" w:rsidRPr="00093CF5" w:rsidRDefault="00505DBC" w:rsidP="00505DBC">
      <w:pPr>
        <w:pStyle w:val="af9"/>
        <w:numPr>
          <w:ilvl w:val="0"/>
          <w:numId w:val="394"/>
        </w:numPr>
        <w:shd w:val="clear" w:color="auto" w:fill="FFFFFF"/>
        <w:spacing w:before="120" w:beforeAutospacing="0" w:after="120" w:afterAutospacing="0" w:line="276" w:lineRule="auto"/>
      </w:pPr>
      <w:r w:rsidRPr="00093CF5">
        <w:t>Что такое компилятор?</w:t>
      </w:r>
      <w:r w:rsidRPr="00093CF5">
        <w:br/>
        <w:t>а) Устройство для ввода информации</w:t>
      </w:r>
      <w:r w:rsidRPr="00093CF5">
        <w:br/>
        <w:t>б) Программа, преобразующая исходный код в исполняемый файл</w:t>
      </w:r>
      <w:r w:rsidRPr="00093CF5">
        <w:br/>
        <w:t>в) Вид антивирусной программы</w:t>
      </w:r>
      <w:r w:rsidRPr="00093CF5">
        <w:br/>
        <w:t>г) Элемент графического интерфейса</w:t>
      </w:r>
    </w:p>
    <w:p w:rsidR="00505DBC" w:rsidRPr="00093CF5" w:rsidRDefault="00505DBC" w:rsidP="00505DBC">
      <w:pPr>
        <w:pStyle w:val="af9"/>
        <w:numPr>
          <w:ilvl w:val="0"/>
          <w:numId w:val="394"/>
        </w:numPr>
        <w:shd w:val="clear" w:color="auto" w:fill="FFFFFF"/>
        <w:spacing w:before="120" w:beforeAutospacing="0" w:after="120" w:afterAutospacing="0" w:line="276" w:lineRule="auto"/>
      </w:pPr>
      <w:r w:rsidRPr="00093CF5">
        <w:t>Что такое переменная в программировании?</w:t>
      </w:r>
      <w:r w:rsidRPr="00093CF5">
        <w:br/>
        <w:t>а) Постоянное значение, которое нельзя изменить</w:t>
      </w:r>
      <w:r w:rsidRPr="00093CF5">
        <w:br/>
        <w:t>б) Область памяти для хранения данных, значение которой может меняться</w:t>
      </w:r>
      <w:r w:rsidRPr="00093CF5">
        <w:br/>
        <w:t>в) Команда для выполнения действия</w:t>
      </w:r>
      <w:r w:rsidRPr="00093CF5">
        <w:br/>
        <w:t>г) Название программы</w:t>
      </w:r>
    </w:p>
    <w:p w:rsidR="00505DBC" w:rsidRPr="00093CF5" w:rsidRDefault="00505DBC" w:rsidP="00505DBC">
      <w:pPr>
        <w:pStyle w:val="af9"/>
        <w:numPr>
          <w:ilvl w:val="0"/>
          <w:numId w:val="394"/>
        </w:numPr>
        <w:shd w:val="clear" w:color="auto" w:fill="FFFFFF"/>
        <w:spacing w:before="120" w:beforeAutospacing="0" w:after="120" w:afterAutospacing="0" w:line="276" w:lineRule="auto"/>
      </w:pPr>
      <w:r w:rsidRPr="00093CF5">
        <w:t>Что означает термин «инициализация переменной»?</w:t>
      </w:r>
      <w:r w:rsidRPr="00093CF5">
        <w:br/>
        <w:t>а) Удаление переменной из памяти</w:t>
      </w:r>
      <w:r w:rsidRPr="00093CF5">
        <w:br/>
        <w:t>б) Присвоение начального значения переменной</w:t>
      </w:r>
      <w:r w:rsidRPr="00093CF5">
        <w:br/>
        <w:t>в) Изменение типа данных переменной</w:t>
      </w:r>
      <w:r w:rsidRPr="00093CF5">
        <w:br/>
        <w:t>г) Вывод значения переменной на экран</w:t>
      </w:r>
    </w:p>
    <w:p w:rsidR="00505DBC" w:rsidRPr="00093CF5" w:rsidRDefault="00505DBC" w:rsidP="00505DBC">
      <w:pPr>
        <w:pStyle w:val="af9"/>
        <w:numPr>
          <w:ilvl w:val="0"/>
          <w:numId w:val="394"/>
        </w:numPr>
        <w:shd w:val="clear" w:color="auto" w:fill="FFFFFF"/>
        <w:spacing w:before="120" w:beforeAutospacing="0" w:after="120" w:afterAutospacing="0" w:line="276" w:lineRule="auto"/>
      </w:pPr>
      <w:r w:rsidRPr="00093CF5">
        <w:t>Что такое линейный алгоритм?</w:t>
      </w:r>
      <w:r w:rsidRPr="00093CF5">
        <w:br/>
        <w:t>а) Алгоритм с ветвлениями</w:t>
      </w:r>
      <w:r w:rsidRPr="00093CF5">
        <w:br/>
        <w:t>б) Алгоритм, в котором команды выполняются последовательно, одна за другой</w:t>
      </w:r>
      <w:r w:rsidRPr="00093CF5">
        <w:br/>
        <w:t>в) Алгоритм с циклами</w:t>
      </w:r>
      <w:r w:rsidRPr="00093CF5">
        <w:br/>
        <w:t>г) Алгоритм с рекурсией</w:t>
      </w:r>
    </w:p>
    <w:p w:rsidR="00505DBC" w:rsidRPr="00093CF5" w:rsidRDefault="00505DBC" w:rsidP="00505DBC">
      <w:pPr>
        <w:pStyle w:val="af9"/>
        <w:numPr>
          <w:ilvl w:val="0"/>
          <w:numId w:val="394"/>
        </w:numPr>
        <w:shd w:val="clear" w:color="auto" w:fill="FFFFFF"/>
        <w:spacing w:before="120" w:beforeAutospacing="0" w:after="120" w:afterAutospacing="0" w:line="276" w:lineRule="auto"/>
      </w:pPr>
      <w:r w:rsidRPr="00093CF5">
        <w:t>Что такое оператор присваивания?</w:t>
      </w:r>
      <w:r w:rsidRPr="00093CF5">
        <w:br/>
        <w:t>а) Оператор для сравнения значений</w:t>
      </w:r>
      <w:r w:rsidRPr="00093CF5">
        <w:br/>
        <w:t>б) Оператор для передачи значения переменной</w:t>
      </w:r>
      <w:r w:rsidRPr="00093CF5">
        <w:br/>
        <w:t>в) Оператор для вывода данных</w:t>
      </w:r>
      <w:r w:rsidRPr="00093CF5">
        <w:br/>
        <w:t>г) Оператор для ввода данных</w:t>
      </w:r>
    </w:p>
    <w:p w:rsidR="00505DBC" w:rsidRPr="00093CF5" w:rsidRDefault="00505DBC" w:rsidP="00505DBC">
      <w:pPr>
        <w:pStyle w:val="af9"/>
        <w:numPr>
          <w:ilvl w:val="0"/>
          <w:numId w:val="394"/>
        </w:numPr>
        <w:shd w:val="clear" w:color="auto" w:fill="FFFFFF"/>
        <w:spacing w:before="120" w:beforeAutospacing="0" w:after="120" w:afterAutospacing="0" w:line="276" w:lineRule="auto"/>
      </w:pPr>
      <w:r w:rsidRPr="00093CF5">
        <w:t>Что такое ветвление в алгоритме?</w:t>
      </w:r>
      <w:r w:rsidRPr="00093CF5">
        <w:br/>
        <w:t>а) Повторение действий</w:t>
      </w:r>
      <w:r w:rsidRPr="00093CF5">
        <w:br/>
        <w:t>б) Выбор одного из возможных путей выполнения программы в зависимости от условия</w:t>
      </w:r>
      <w:r w:rsidRPr="00093CF5">
        <w:br/>
      </w:r>
      <w:r w:rsidRPr="00093CF5">
        <w:lastRenderedPageBreak/>
        <w:t>в) Последовательное выполнение команд</w:t>
      </w:r>
      <w:r w:rsidRPr="00093CF5">
        <w:br/>
        <w:t>г) Завершение программы</w:t>
      </w:r>
    </w:p>
    <w:p w:rsidR="00505DBC" w:rsidRPr="00093CF5" w:rsidRDefault="00505DBC" w:rsidP="00505DBC">
      <w:pPr>
        <w:pStyle w:val="af9"/>
        <w:numPr>
          <w:ilvl w:val="0"/>
          <w:numId w:val="394"/>
        </w:numPr>
        <w:shd w:val="clear" w:color="auto" w:fill="FFFFFF"/>
        <w:spacing w:before="120" w:beforeAutospacing="0" w:after="120" w:afterAutospacing="0" w:line="276" w:lineRule="auto"/>
      </w:pPr>
      <w:r w:rsidRPr="00093CF5">
        <w:t>Что такое цикл с условием?</w:t>
      </w:r>
      <w:r w:rsidRPr="00093CF5">
        <w:br/>
        <w:t>а) Цикл, который выполняется заданное количество раз</w:t>
      </w:r>
      <w:r w:rsidRPr="00093CF5">
        <w:br/>
        <w:t>б) Цикл, который выполняется, пока условие истинно</w:t>
      </w:r>
      <w:r w:rsidRPr="00093CF5">
        <w:br/>
        <w:t>в) Цикл внутри другого цикла</w:t>
      </w:r>
      <w:r w:rsidRPr="00093CF5">
        <w:br/>
        <w:t>г) Цикл без условий</w:t>
      </w:r>
    </w:p>
    <w:p w:rsidR="00505DBC" w:rsidRPr="00093CF5" w:rsidRDefault="00505DBC" w:rsidP="00505DBC">
      <w:pPr>
        <w:pStyle w:val="af9"/>
        <w:numPr>
          <w:ilvl w:val="0"/>
          <w:numId w:val="394"/>
        </w:numPr>
        <w:shd w:val="clear" w:color="auto" w:fill="FFFFFF"/>
        <w:spacing w:before="120" w:beforeAutospacing="0" w:after="120" w:afterAutospacing="0" w:line="276" w:lineRule="auto"/>
      </w:pPr>
      <w:r w:rsidRPr="00093CF5">
        <w:t>Что такое цикл с переменной?</w:t>
      </w:r>
      <w:r w:rsidRPr="00093CF5">
        <w:br/>
        <w:t>а) Цикл, который выполняется, пока условие истинно</w:t>
      </w:r>
      <w:r w:rsidRPr="00093CF5">
        <w:br/>
        <w:t>б) Цикл, который выполняется заданное количество раз с использованием счётчика</w:t>
      </w:r>
      <w:r w:rsidRPr="00093CF5">
        <w:br/>
        <w:t>в) Цикл, который никогда не заканчивается</w:t>
      </w:r>
      <w:r w:rsidRPr="00093CF5">
        <w:br/>
        <w:t>г) Цикл внутри функции</w:t>
      </w:r>
    </w:p>
    <w:p w:rsidR="00505DBC" w:rsidRPr="00093CF5" w:rsidRDefault="00505DBC" w:rsidP="00505DBC">
      <w:pPr>
        <w:pStyle w:val="af9"/>
        <w:numPr>
          <w:ilvl w:val="0"/>
          <w:numId w:val="394"/>
        </w:numPr>
        <w:shd w:val="clear" w:color="auto" w:fill="FFFFFF"/>
        <w:spacing w:before="120" w:beforeAutospacing="0" w:after="120" w:afterAutospacing="0" w:line="276" w:lineRule="auto"/>
      </w:pPr>
      <w:r w:rsidRPr="00093CF5">
        <w:t>Что такое отладка программы?</w:t>
      </w:r>
      <w:r w:rsidRPr="00093CF5">
        <w:br/>
        <w:t>а) Процесс написания кода</w:t>
      </w:r>
      <w:r w:rsidRPr="00093CF5">
        <w:br/>
        <w:t>б) Процесс поиска и исправления ошибок в программе</w:t>
      </w:r>
      <w:r w:rsidRPr="00093CF5">
        <w:br/>
        <w:t>в) Процесс запуска программы</w:t>
      </w:r>
      <w:r w:rsidRPr="00093CF5">
        <w:br/>
        <w:t>г) Процесс сохранения программы</w:t>
      </w:r>
    </w:p>
    <w:p w:rsidR="00505DBC" w:rsidRPr="00093CF5" w:rsidRDefault="00505DBC" w:rsidP="00505DBC">
      <w:pPr>
        <w:pStyle w:val="af9"/>
        <w:numPr>
          <w:ilvl w:val="0"/>
          <w:numId w:val="394"/>
        </w:numPr>
        <w:shd w:val="clear" w:color="auto" w:fill="FFFFFF"/>
        <w:spacing w:before="120" w:beforeAutospacing="0" w:after="120" w:afterAutospacing="0" w:line="276" w:lineRule="auto"/>
      </w:pPr>
      <w:r w:rsidRPr="00093CF5">
        <w:t>Что такое диалоговая отладка?</w:t>
      </w:r>
      <w:r w:rsidRPr="00093CF5">
        <w:br/>
        <w:t>а) Отладка программы с помощью диалоговых окон</w:t>
      </w:r>
      <w:r w:rsidRPr="00093CF5">
        <w:br/>
        <w:t>б) Пошаговое выполнение программы с возможностью просмотра значений переменных</w:t>
      </w:r>
      <w:r w:rsidRPr="00093CF5">
        <w:br/>
        <w:t>в) Отладка через обмен сообщениями между программистами</w:t>
      </w:r>
      <w:r w:rsidRPr="00093CF5">
        <w:br/>
        <w:t>г) Автоматическое исправление ошибок</w:t>
      </w:r>
    </w:p>
    <w:p w:rsidR="00505DBC" w:rsidRPr="00093CF5" w:rsidRDefault="00505DBC" w:rsidP="00505DBC">
      <w:pPr>
        <w:pStyle w:val="af9"/>
        <w:numPr>
          <w:ilvl w:val="0"/>
          <w:numId w:val="394"/>
        </w:numPr>
        <w:shd w:val="clear" w:color="auto" w:fill="FFFFFF"/>
        <w:spacing w:before="120" w:beforeAutospacing="0" w:after="120" w:afterAutospacing="0" w:line="276" w:lineRule="auto"/>
      </w:pPr>
      <w:r w:rsidRPr="00093CF5">
        <w:t>Что такое синтаксическая ошибка?</w:t>
      </w:r>
      <w:r w:rsidRPr="00093CF5">
        <w:br/>
        <w:t>а) Ошибка в логике программы</w:t>
      </w:r>
      <w:r w:rsidRPr="00093CF5">
        <w:br/>
        <w:t>б) Ошибка в написании команд языка программирования</w:t>
      </w:r>
      <w:r w:rsidRPr="00093CF5">
        <w:br/>
        <w:t>в) Ошибка при выполнении программы</w:t>
      </w:r>
      <w:r w:rsidRPr="00093CF5">
        <w:br/>
        <w:t>г) Ошибка ввода данных</w:t>
      </w:r>
    </w:p>
    <w:p w:rsidR="00505DBC" w:rsidRPr="00093CF5" w:rsidRDefault="00505DBC" w:rsidP="00505DBC">
      <w:pPr>
        <w:pStyle w:val="af9"/>
        <w:numPr>
          <w:ilvl w:val="0"/>
          <w:numId w:val="394"/>
        </w:numPr>
        <w:shd w:val="clear" w:color="auto" w:fill="FFFFFF"/>
        <w:spacing w:before="120" w:beforeAutospacing="0" w:after="120" w:afterAutospacing="0" w:line="276" w:lineRule="auto"/>
      </w:pPr>
      <w:r w:rsidRPr="00093CF5">
        <w:t>Что такое семантическая ошибка?</w:t>
      </w:r>
      <w:r w:rsidRPr="00093CF5">
        <w:br/>
        <w:t>а) Ошибка в написании команд</w:t>
      </w:r>
      <w:r w:rsidRPr="00093CF5">
        <w:br/>
        <w:t>б) Ошибка в логике работы программы, когда код синтаксически верен, но работает не так, как задумано</w:t>
      </w:r>
      <w:r w:rsidRPr="00093CF5">
        <w:br/>
        <w:t>в) Ошибка подключения библиотек</w:t>
      </w:r>
      <w:r w:rsidRPr="00093CF5">
        <w:br/>
        <w:t>г) Ошибка компиляции</w:t>
      </w:r>
    </w:p>
    <w:p w:rsidR="00505DBC" w:rsidRPr="00093CF5" w:rsidRDefault="00505DBC" w:rsidP="00505DBC">
      <w:pPr>
        <w:pStyle w:val="af9"/>
        <w:numPr>
          <w:ilvl w:val="0"/>
          <w:numId w:val="394"/>
        </w:numPr>
        <w:shd w:val="clear" w:color="auto" w:fill="FFFFFF"/>
        <w:spacing w:before="120" w:beforeAutospacing="0" w:after="120" w:afterAutospacing="0" w:line="276" w:lineRule="auto"/>
      </w:pPr>
      <w:r w:rsidRPr="00093CF5">
        <w:t>Что такое константа?</w:t>
      </w:r>
      <w:r w:rsidRPr="00093CF5">
        <w:br/>
        <w:t>а) Переменная, значение которой можно изменить</w:t>
      </w:r>
      <w:r w:rsidRPr="00093CF5">
        <w:br/>
        <w:t>б) Значение, которое не может быть изменено в процессе выполнения программы</w:t>
      </w:r>
      <w:r w:rsidRPr="00093CF5">
        <w:br/>
      </w:r>
      <w:r w:rsidRPr="00093CF5">
        <w:lastRenderedPageBreak/>
        <w:t>в) Название функции</w:t>
      </w:r>
      <w:r w:rsidRPr="00093CF5">
        <w:br/>
        <w:t>г) Условие в операторе ветвления</w:t>
      </w:r>
    </w:p>
    <w:p w:rsidR="00505DBC" w:rsidRPr="00093CF5" w:rsidRDefault="00505DBC" w:rsidP="00505DBC">
      <w:pPr>
        <w:pStyle w:val="af9"/>
        <w:numPr>
          <w:ilvl w:val="0"/>
          <w:numId w:val="394"/>
        </w:numPr>
        <w:shd w:val="clear" w:color="auto" w:fill="FFFFFF"/>
        <w:spacing w:before="120" w:beforeAutospacing="0" w:after="120" w:afterAutospacing="0" w:line="276" w:lineRule="auto"/>
      </w:pPr>
      <w:r w:rsidRPr="00093CF5">
        <w:t>Что такое тип данных?</w:t>
      </w:r>
      <w:r w:rsidRPr="00093CF5">
        <w:br/>
        <w:t>а) Название переменной</w:t>
      </w:r>
      <w:r w:rsidRPr="00093CF5">
        <w:br/>
        <w:t>б) Характеристика данных, определяющая их вид и возможные операции над ними</w:t>
      </w:r>
      <w:r w:rsidRPr="00093CF5">
        <w:br/>
        <w:t>в) Значение переменной</w:t>
      </w:r>
      <w:r w:rsidRPr="00093CF5">
        <w:br/>
        <w:t>г) Команда языка программирования</w:t>
      </w:r>
    </w:p>
    <w:p w:rsidR="00505DBC" w:rsidRPr="00093CF5" w:rsidRDefault="00505DBC" w:rsidP="00505DBC">
      <w:pPr>
        <w:pStyle w:val="af9"/>
        <w:numPr>
          <w:ilvl w:val="0"/>
          <w:numId w:val="394"/>
        </w:numPr>
        <w:shd w:val="clear" w:color="auto" w:fill="FFFFFF"/>
        <w:spacing w:before="120" w:beforeAutospacing="0" w:after="120" w:afterAutospacing="0" w:line="276" w:lineRule="auto"/>
      </w:pPr>
      <w:r w:rsidRPr="00093CF5">
        <w:t>Что такое целочисленный тип данных?</w:t>
      </w:r>
      <w:r w:rsidRPr="00093CF5">
        <w:br/>
        <w:t>а) Тип для хранения дробных чисел</w:t>
      </w:r>
      <w:r w:rsidRPr="00093CF5">
        <w:br/>
        <w:t>б) Тип для хранения целых чисел</w:t>
      </w:r>
      <w:r w:rsidRPr="00093CF5">
        <w:br/>
        <w:t>в) Тип для хранения текстовых данных</w:t>
      </w:r>
      <w:r w:rsidRPr="00093CF5">
        <w:br/>
        <w:t>г) Тип для хранения логических значений</w:t>
      </w:r>
    </w:p>
    <w:p w:rsidR="00505DBC" w:rsidRPr="00093CF5" w:rsidRDefault="00505DBC" w:rsidP="00505DBC">
      <w:pPr>
        <w:pStyle w:val="af9"/>
        <w:keepLines/>
        <w:numPr>
          <w:ilvl w:val="0"/>
          <w:numId w:val="394"/>
        </w:numPr>
        <w:shd w:val="clear" w:color="auto" w:fill="FFFFFF"/>
        <w:spacing w:before="120" w:beforeAutospacing="0" w:after="120" w:afterAutospacing="0" w:line="276" w:lineRule="auto"/>
        <w:ind w:left="714" w:hanging="357"/>
      </w:pPr>
      <w:r w:rsidRPr="00093CF5">
        <w:t>Что такое логический тип данных?</w:t>
      </w:r>
      <w:r w:rsidRPr="00093CF5">
        <w:br/>
        <w:t>а) Тип для хранения чисел</w:t>
      </w:r>
      <w:r w:rsidRPr="00093CF5">
        <w:br/>
        <w:t>б) Тип для хранения текстовых значений</w:t>
      </w:r>
      <w:r w:rsidRPr="00093CF5">
        <w:br/>
        <w:t>в) Тип для хранения значений «истина»/«ложь»</w:t>
      </w:r>
      <w:r w:rsidRPr="00093CF5">
        <w:br/>
        <w:t>г) Тип для хранения дат</w:t>
      </w:r>
    </w:p>
    <w:p w:rsidR="00505DBC" w:rsidRPr="00093CF5" w:rsidRDefault="00505DBC" w:rsidP="00505DBC">
      <w:pPr>
        <w:pStyle w:val="af9"/>
        <w:numPr>
          <w:ilvl w:val="0"/>
          <w:numId w:val="394"/>
        </w:numPr>
        <w:shd w:val="clear" w:color="auto" w:fill="FFFFFF"/>
        <w:spacing w:before="120" w:beforeAutospacing="0" w:after="120" w:afterAutospacing="0" w:line="276" w:lineRule="auto"/>
      </w:pPr>
      <w:r w:rsidRPr="00093CF5">
        <w:t>Что такое строковый тип данных?</w:t>
      </w:r>
      <w:r w:rsidRPr="00093CF5">
        <w:br/>
        <w:t>а) Тип для хранения чисел</w:t>
      </w:r>
      <w:r w:rsidRPr="00093CF5">
        <w:br/>
        <w:t>б) Тип для хранения последовательностей символов (текста)</w:t>
      </w:r>
      <w:r w:rsidRPr="00093CF5">
        <w:br/>
        <w:t>в) Тип для хранения изображений</w:t>
      </w:r>
      <w:r w:rsidRPr="00093CF5">
        <w:br/>
        <w:t>г) Тип для хранения аудиофайлов</w:t>
      </w:r>
    </w:p>
    <w:p w:rsidR="00505DBC" w:rsidRPr="00093CF5" w:rsidRDefault="00505DBC" w:rsidP="00505DBC">
      <w:pPr>
        <w:pStyle w:val="af9"/>
        <w:numPr>
          <w:ilvl w:val="0"/>
          <w:numId w:val="394"/>
        </w:numPr>
        <w:shd w:val="clear" w:color="auto" w:fill="FFFFFF"/>
        <w:spacing w:before="120" w:beforeAutospacing="0" w:after="120" w:afterAutospacing="0" w:line="276" w:lineRule="auto"/>
      </w:pPr>
      <w:r w:rsidRPr="00093CF5">
        <w:t>Что такое блок кода?</w:t>
      </w:r>
      <w:r w:rsidRPr="00093CF5">
        <w:br/>
        <w:t>а) Отдельная команда</w:t>
      </w:r>
      <w:r w:rsidRPr="00093CF5">
        <w:br/>
        <w:t>б) Группа команд, объединённых по смыслу и синтаксически</w:t>
      </w:r>
      <w:r w:rsidRPr="00093CF5">
        <w:br/>
        <w:t>в) Комментарий в программе</w:t>
      </w:r>
      <w:r w:rsidRPr="00093CF5">
        <w:br/>
        <w:t>г) Название переменной</w:t>
      </w:r>
    </w:p>
    <w:p w:rsidR="00505DBC" w:rsidRPr="00093CF5" w:rsidRDefault="00505DBC" w:rsidP="00505DBC">
      <w:pPr>
        <w:pStyle w:val="af9"/>
        <w:numPr>
          <w:ilvl w:val="0"/>
          <w:numId w:val="394"/>
        </w:numPr>
        <w:shd w:val="clear" w:color="auto" w:fill="FFFFFF"/>
        <w:spacing w:before="120" w:beforeAutospacing="0" w:after="120" w:afterAutospacing="0" w:line="276" w:lineRule="auto"/>
      </w:pPr>
      <w:r w:rsidRPr="00093CF5">
        <w:t>Что такое условие в программировании?</w:t>
      </w:r>
      <w:r w:rsidRPr="00093CF5">
        <w:br/>
        <w:t>а) Команда для вывода данных</w:t>
      </w:r>
      <w:r w:rsidRPr="00093CF5">
        <w:br/>
        <w:t>б) Выражение, которое может быть истинным или ложным и определяет ход выполнения программы</w:t>
      </w:r>
      <w:r w:rsidRPr="00093CF5">
        <w:br/>
        <w:t>в) Название цикла</w:t>
      </w:r>
      <w:r w:rsidRPr="00093CF5">
        <w:br/>
        <w:t>г) Тип данных</w:t>
      </w:r>
    </w:p>
    <w:p w:rsidR="00505DBC" w:rsidRPr="00C034F0" w:rsidRDefault="00505DBC" w:rsidP="00505DBC">
      <w:pPr>
        <w:shd w:val="clear" w:color="auto" w:fill="FFFFFF"/>
        <w:spacing w:before="120" w:after="120"/>
        <w:rPr>
          <w:sz w:val="24"/>
          <w:szCs w:val="24"/>
        </w:rPr>
      </w:pPr>
      <w:r w:rsidRPr="00C034F0">
        <w:rPr>
          <w:b/>
          <w:bCs/>
          <w:sz w:val="24"/>
          <w:szCs w:val="24"/>
        </w:rPr>
        <w:t>Часть 2</w:t>
      </w:r>
      <w:r w:rsidRPr="00095230">
        <w:rPr>
          <w:b/>
          <w:bCs/>
          <w:sz w:val="24"/>
          <w:szCs w:val="24"/>
        </w:rPr>
        <w:t xml:space="preserve">. </w:t>
      </w:r>
      <w:r w:rsidRPr="00C034F0">
        <w:rPr>
          <w:b/>
          <w:bCs/>
          <w:sz w:val="24"/>
          <w:szCs w:val="24"/>
        </w:rPr>
        <w:t xml:space="preserve"> Определи истинность или ложность утверждений</w:t>
      </w:r>
      <w:r w:rsidRPr="00095230">
        <w:rPr>
          <w:b/>
          <w:bCs/>
          <w:sz w:val="24"/>
          <w:szCs w:val="24"/>
        </w:rPr>
        <w:t xml:space="preserve">. </w:t>
      </w:r>
    </w:p>
    <w:p w:rsidR="00505DBC" w:rsidRPr="00093CF5" w:rsidRDefault="00505DBC" w:rsidP="00505DBC">
      <w:pPr>
        <w:widowControl/>
        <w:numPr>
          <w:ilvl w:val="0"/>
          <w:numId w:val="395"/>
        </w:numPr>
        <w:autoSpaceDE/>
        <w:autoSpaceDN/>
        <w:spacing w:line="276" w:lineRule="auto"/>
        <w:rPr>
          <w:sz w:val="24"/>
          <w:szCs w:val="24"/>
        </w:rPr>
      </w:pPr>
      <w:r w:rsidRPr="00093CF5">
        <w:rPr>
          <w:sz w:val="24"/>
          <w:szCs w:val="24"/>
        </w:rPr>
        <w:t>IDE включает в себя редактор кода, компилятор/интерпретатор и отладчик.</w:t>
      </w:r>
      <w:bookmarkStart w:id="3" w:name="_Hlk227877918"/>
      <w:r w:rsidRPr="00093CF5">
        <w:rPr>
          <w:sz w:val="24"/>
          <w:szCs w:val="24"/>
        </w:rPr>
        <w:t xml:space="preserve"> (Верно/Неверно)</w:t>
      </w:r>
      <w:bookmarkEnd w:id="3"/>
    </w:p>
    <w:p w:rsidR="00505DBC" w:rsidRPr="00093CF5" w:rsidRDefault="00505DBC" w:rsidP="00505DBC">
      <w:pPr>
        <w:widowControl/>
        <w:numPr>
          <w:ilvl w:val="0"/>
          <w:numId w:val="395"/>
        </w:numPr>
        <w:autoSpaceDE/>
        <w:autoSpaceDN/>
        <w:spacing w:line="276" w:lineRule="auto"/>
        <w:rPr>
          <w:sz w:val="24"/>
          <w:szCs w:val="24"/>
        </w:rPr>
      </w:pPr>
      <w:r w:rsidRPr="00093CF5">
        <w:rPr>
          <w:sz w:val="24"/>
          <w:szCs w:val="24"/>
        </w:rPr>
        <w:t>Компилятор выполняет программу построчно, не создавая исполняемый файл. (Верно/Неверно)</w:t>
      </w:r>
    </w:p>
    <w:p w:rsidR="00505DBC" w:rsidRPr="00093CF5" w:rsidRDefault="00505DBC" w:rsidP="00505DBC">
      <w:pPr>
        <w:widowControl/>
        <w:numPr>
          <w:ilvl w:val="0"/>
          <w:numId w:val="395"/>
        </w:numPr>
        <w:autoSpaceDE/>
        <w:autoSpaceDN/>
        <w:spacing w:line="276" w:lineRule="auto"/>
        <w:rPr>
          <w:sz w:val="24"/>
          <w:szCs w:val="24"/>
        </w:rPr>
      </w:pPr>
      <w:r w:rsidRPr="00093CF5">
        <w:rPr>
          <w:sz w:val="24"/>
          <w:szCs w:val="24"/>
        </w:rPr>
        <w:lastRenderedPageBreak/>
        <w:t>Переменная должна быть инициализирована перед использованием. (Верно/Неверно)</w:t>
      </w:r>
    </w:p>
    <w:p w:rsidR="00505DBC" w:rsidRPr="00093CF5" w:rsidRDefault="00505DBC" w:rsidP="00505DBC">
      <w:pPr>
        <w:widowControl/>
        <w:numPr>
          <w:ilvl w:val="0"/>
          <w:numId w:val="395"/>
        </w:numPr>
        <w:autoSpaceDE/>
        <w:autoSpaceDN/>
        <w:spacing w:line="276" w:lineRule="auto"/>
        <w:rPr>
          <w:sz w:val="24"/>
          <w:szCs w:val="24"/>
        </w:rPr>
      </w:pPr>
      <w:r w:rsidRPr="00093CF5">
        <w:rPr>
          <w:sz w:val="24"/>
          <w:szCs w:val="24"/>
        </w:rPr>
        <w:t>Линейный алгоритм не содержит ветвлений и циклов. (Верно/Неверно)</w:t>
      </w:r>
    </w:p>
    <w:p w:rsidR="00505DBC" w:rsidRPr="00093CF5" w:rsidRDefault="00505DBC" w:rsidP="00505DBC">
      <w:pPr>
        <w:widowControl/>
        <w:numPr>
          <w:ilvl w:val="0"/>
          <w:numId w:val="395"/>
        </w:numPr>
        <w:autoSpaceDE/>
        <w:autoSpaceDN/>
        <w:spacing w:line="276" w:lineRule="auto"/>
        <w:rPr>
          <w:sz w:val="24"/>
          <w:szCs w:val="24"/>
        </w:rPr>
      </w:pPr>
      <w:r w:rsidRPr="00093CF5">
        <w:rPr>
          <w:sz w:val="24"/>
          <w:szCs w:val="24"/>
        </w:rPr>
        <w:t>Оператор присваивания изменяет значение переменной.</w:t>
      </w:r>
      <w:r w:rsidRPr="00091FBF">
        <w:rPr>
          <w:sz w:val="24"/>
          <w:szCs w:val="24"/>
        </w:rPr>
        <w:t xml:space="preserve"> </w:t>
      </w:r>
      <w:r w:rsidRPr="00093CF5">
        <w:rPr>
          <w:sz w:val="24"/>
          <w:szCs w:val="24"/>
        </w:rPr>
        <w:t>(Верно/Неверно)</w:t>
      </w:r>
    </w:p>
    <w:p w:rsidR="00505DBC" w:rsidRPr="00093CF5" w:rsidRDefault="00505DBC" w:rsidP="00505DBC">
      <w:pPr>
        <w:widowControl/>
        <w:numPr>
          <w:ilvl w:val="0"/>
          <w:numId w:val="395"/>
        </w:numPr>
        <w:autoSpaceDE/>
        <w:autoSpaceDN/>
        <w:spacing w:line="276" w:lineRule="auto"/>
        <w:rPr>
          <w:sz w:val="24"/>
          <w:szCs w:val="24"/>
        </w:rPr>
      </w:pPr>
      <w:r w:rsidRPr="00093CF5">
        <w:rPr>
          <w:sz w:val="24"/>
          <w:szCs w:val="24"/>
        </w:rPr>
        <w:t>Ветвление позволяет программе выбирать разные пути выполнения в зависимости от условий. (Верно/Неверно)</w:t>
      </w:r>
    </w:p>
    <w:p w:rsidR="00505DBC" w:rsidRPr="00093CF5" w:rsidRDefault="00505DBC" w:rsidP="00505DBC">
      <w:pPr>
        <w:widowControl/>
        <w:numPr>
          <w:ilvl w:val="0"/>
          <w:numId w:val="395"/>
        </w:numPr>
        <w:autoSpaceDE/>
        <w:autoSpaceDN/>
        <w:spacing w:line="276" w:lineRule="auto"/>
        <w:rPr>
          <w:sz w:val="24"/>
          <w:szCs w:val="24"/>
        </w:rPr>
      </w:pPr>
      <w:r w:rsidRPr="00093CF5">
        <w:rPr>
          <w:sz w:val="24"/>
          <w:szCs w:val="24"/>
        </w:rPr>
        <w:t>Цикл с условием может не выполниться ни разу, если условие изначально ложно. (Верно/Неверно)</w:t>
      </w:r>
    </w:p>
    <w:p w:rsidR="00505DBC" w:rsidRPr="00093CF5" w:rsidRDefault="00505DBC" w:rsidP="00505DBC">
      <w:pPr>
        <w:widowControl/>
        <w:numPr>
          <w:ilvl w:val="0"/>
          <w:numId w:val="395"/>
        </w:numPr>
        <w:autoSpaceDE/>
        <w:autoSpaceDN/>
        <w:spacing w:line="276" w:lineRule="auto"/>
        <w:rPr>
          <w:sz w:val="24"/>
          <w:szCs w:val="24"/>
        </w:rPr>
      </w:pPr>
      <w:r w:rsidRPr="00093CF5">
        <w:rPr>
          <w:sz w:val="24"/>
          <w:szCs w:val="24"/>
        </w:rPr>
        <w:t>Отладка программы проводится только после полного написания кода. (Верно/Неверно)</w:t>
      </w:r>
    </w:p>
    <w:p w:rsidR="00505DBC" w:rsidRPr="00093CF5" w:rsidRDefault="00505DBC" w:rsidP="00505DBC">
      <w:pPr>
        <w:widowControl/>
        <w:numPr>
          <w:ilvl w:val="0"/>
          <w:numId w:val="395"/>
        </w:numPr>
        <w:autoSpaceDE/>
        <w:autoSpaceDN/>
        <w:spacing w:line="276" w:lineRule="auto"/>
        <w:rPr>
          <w:sz w:val="24"/>
          <w:szCs w:val="24"/>
        </w:rPr>
      </w:pPr>
      <w:r w:rsidRPr="00093CF5">
        <w:rPr>
          <w:sz w:val="24"/>
          <w:szCs w:val="24"/>
        </w:rPr>
        <w:t>Синтаксические ошибки обнаруживаются компилятором/интерпретатором до запуска программы. (Верно/Неверно)</w:t>
      </w:r>
    </w:p>
    <w:p w:rsidR="00505DBC" w:rsidRPr="005D2EF9" w:rsidRDefault="00505DBC" w:rsidP="00505DBC">
      <w:pPr>
        <w:widowControl/>
        <w:numPr>
          <w:ilvl w:val="0"/>
          <w:numId w:val="395"/>
        </w:numPr>
        <w:autoSpaceDE/>
        <w:autoSpaceDN/>
        <w:spacing w:line="276" w:lineRule="auto"/>
        <w:rPr>
          <w:sz w:val="24"/>
          <w:szCs w:val="24"/>
        </w:rPr>
      </w:pPr>
      <w:r w:rsidRPr="00093CF5">
        <w:rPr>
          <w:sz w:val="24"/>
          <w:szCs w:val="24"/>
        </w:rPr>
        <w:t>Константа — это переменная, значение которой нельзя изменить после инициализации. (Верно/Неверно)</w:t>
      </w:r>
    </w:p>
    <w:p w:rsidR="00505DBC" w:rsidRDefault="00505DBC" w:rsidP="00505DBC">
      <w:pPr>
        <w:jc w:val="center"/>
        <w:rPr>
          <w:b/>
          <w:bCs/>
          <w:sz w:val="24"/>
          <w:szCs w:val="24"/>
        </w:rPr>
      </w:pPr>
      <w:r w:rsidRPr="005D2EF9">
        <w:rPr>
          <w:b/>
          <w:bCs/>
          <w:sz w:val="24"/>
          <w:szCs w:val="24"/>
        </w:rPr>
        <w:t xml:space="preserve">Вариант </w:t>
      </w:r>
      <w:r w:rsidRPr="00095230">
        <w:rPr>
          <w:b/>
          <w:bCs/>
          <w:sz w:val="24"/>
          <w:szCs w:val="24"/>
        </w:rPr>
        <w:t>2</w:t>
      </w:r>
    </w:p>
    <w:p w:rsidR="00505DBC" w:rsidRPr="0007260D" w:rsidRDefault="00505DBC" w:rsidP="00505DBC">
      <w:pPr>
        <w:shd w:val="clear" w:color="auto" w:fill="FFFFFF"/>
        <w:spacing w:before="120" w:after="120"/>
        <w:rPr>
          <w:sz w:val="24"/>
          <w:szCs w:val="24"/>
        </w:rPr>
      </w:pPr>
      <w:r w:rsidRPr="00C034F0">
        <w:rPr>
          <w:b/>
          <w:bCs/>
          <w:sz w:val="24"/>
          <w:szCs w:val="24"/>
        </w:rPr>
        <w:t>Часть 1</w:t>
      </w:r>
      <w:r w:rsidRPr="00095230">
        <w:rPr>
          <w:b/>
          <w:bCs/>
          <w:sz w:val="24"/>
          <w:szCs w:val="24"/>
        </w:rPr>
        <w:t xml:space="preserve">. </w:t>
      </w:r>
      <w:r w:rsidRPr="00C034F0">
        <w:rPr>
          <w:b/>
          <w:bCs/>
          <w:sz w:val="24"/>
          <w:szCs w:val="24"/>
        </w:rPr>
        <w:t xml:space="preserve"> Задания с выбором одного правильного ответа</w:t>
      </w:r>
      <w:r w:rsidRPr="00095230">
        <w:rPr>
          <w:b/>
          <w:bCs/>
          <w:sz w:val="24"/>
          <w:szCs w:val="24"/>
        </w:rPr>
        <w:t xml:space="preserve">. </w:t>
      </w:r>
    </w:p>
    <w:p w:rsidR="00505DBC" w:rsidRPr="001E2B0A" w:rsidRDefault="00505DBC" w:rsidP="00505DBC">
      <w:pPr>
        <w:pStyle w:val="af9"/>
        <w:numPr>
          <w:ilvl w:val="0"/>
          <w:numId w:val="396"/>
        </w:numPr>
        <w:shd w:val="clear" w:color="auto" w:fill="FFFFFF"/>
        <w:spacing w:before="120" w:beforeAutospacing="0" w:after="120" w:afterAutospacing="0" w:line="276" w:lineRule="auto"/>
      </w:pPr>
      <w:r w:rsidRPr="001E2B0A">
        <w:t>Что такое интерпретатор?</w:t>
      </w:r>
      <w:r w:rsidRPr="001E2B0A">
        <w:br/>
        <w:t>а) Программа, выполняющая код построчно без предварительной компиляции</w:t>
      </w:r>
      <w:r w:rsidRPr="001E2B0A">
        <w:br/>
        <w:t>б) Устройство для вывода информации</w:t>
      </w:r>
      <w:r w:rsidRPr="001E2B0A">
        <w:br/>
        <w:t>в) Вид базы данных</w:t>
      </w:r>
      <w:r w:rsidRPr="001E2B0A">
        <w:br/>
        <w:t>г) Сетевой протокол</w:t>
      </w:r>
    </w:p>
    <w:p w:rsidR="00505DBC" w:rsidRPr="001E2B0A" w:rsidRDefault="00505DBC" w:rsidP="00505DBC">
      <w:pPr>
        <w:pStyle w:val="af9"/>
        <w:numPr>
          <w:ilvl w:val="0"/>
          <w:numId w:val="396"/>
        </w:numPr>
        <w:shd w:val="clear" w:color="auto" w:fill="FFFFFF"/>
        <w:spacing w:before="120" w:beforeAutospacing="0" w:after="120" w:afterAutospacing="0" w:line="276" w:lineRule="auto"/>
      </w:pPr>
      <w:r w:rsidRPr="001E2B0A">
        <w:t>Что такое исходный код программы?</w:t>
      </w:r>
      <w:r w:rsidRPr="001E2B0A">
        <w:br/>
        <w:t>а) Исполняемый файл</w:t>
      </w:r>
      <w:r w:rsidRPr="001E2B0A">
        <w:br/>
        <w:t>б) Текст программы на языке программирования</w:t>
      </w:r>
      <w:r w:rsidRPr="001E2B0A">
        <w:br/>
        <w:t>в) Результат работы программы</w:t>
      </w:r>
      <w:r w:rsidRPr="001E2B0A">
        <w:br/>
        <w:t>г) Настройки программы</w:t>
      </w:r>
    </w:p>
    <w:p w:rsidR="00505DBC" w:rsidRPr="001E2B0A" w:rsidRDefault="00505DBC" w:rsidP="00505DBC">
      <w:pPr>
        <w:pStyle w:val="af9"/>
        <w:numPr>
          <w:ilvl w:val="0"/>
          <w:numId w:val="396"/>
        </w:numPr>
        <w:shd w:val="clear" w:color="auto" w:fill="FFFFFF"/>
        <w:spacing w:before="120" w:beforeAutospacing="0" w:after="120" w:afterAutospacing="0" w:line="276" w:lineRule="auto"/>
      </w:pPr>
      <w:r w:rsidRPr="001E2B0A">
        <w:t>Что такое отладчик?</w:t>
      </w:r>
      <w:r w:rsidRPr="001E2B0A">
        <w:br/>
        <w:t>а) Программа для написания кода</w:t>
      </w:r>
      <w:r w:rsidRPr="001E2B0A">
        <w:br/>
        <w:t>б) Инструмент для поиска и исправления ошибок в коде</w:t>
      </w:r>
      <w:r w:rsidRPr="001E2B0A">
        <w:br/>
        <w:t>в) Компонент операционной системы</w:t>
      </w:r>
      <w:r w:rsidRPr="001E2B0A">
        <w:br/>
        <w:t>г) Вид вируса</w:t>
      </w:r>
    </w:p>
    <w:p w:rsidR="00505DBC" w:rsidRPr="001E2B0A" w:rsidRDefault="00505DBC" w:rsidP="00505DBC">
      <w:pPr>
        <w:pStyle w:val="af9"/>
        <w:numPr>
          <w:ilvl w:val="0"/>
          <w:numId w:val="396"/>
        </w:numPr>
        <w:shd w:val="clear" w:color="auto" w:fill="FFFFFF"/>
        <w:spacing w:before="120" w:beforeAutospacing="0" w:after="120" w:afterAutospacing="0" w:line="276" w:lineRule="auto"/>
      </w:pPr>
      <w:r w:rsidRPr="001E2B0A">
        <w:t>Что такое алгоритм?</w:t>
      </w:r>
      <w:r w:rsidRPr="001E2B0A">
        <w:br/>
        <w:t>а) Набор случайных команд</w:t>
      </w:r>
      <w:r w:rsidRPr="001E2B0A">
        <w:br/>
        <w:t>б) Последовательность действий для решения задачи</w:t>
      </w:r>
      <w:r w:rsidRPr="001E2B0A">
        <w:br/>
        <w:t>в) Название переменной</w:t>
      </w:r>
      <w:r w:rsidRPr="001E2B0A">
        <w:br/>
        <w:t>г) Тип данных</w:t>
      </w:r>
    </w:p>
    <w:p w:rsidR="00505DBC" w:rsidRPr="001E2B0A" w:rsidRDefault="00505DBC" w:rsidP="00505DBC">
      <w:pPr>
        <w:pStyle w:val="af9"/>
        <w:numPr>
          <w:ilvl w:val="0"/>
          <w:numId w:val="396"/>
        </w:numPr>
        <w:shd w:val="clear" w:color="auto" w:fill="FFFFFF"/>
        <w:spacing w:before="120" w:beforeAutospacing="0" w:after="120" w:afterAutospacing="0" w:line="276" w:lineRule="auto"/>
      </w:pPr>
      <w:r w:rsidRPr="001E2B0A">
        <w:t>Что такое структура программы?</w:t>
      </w:r>
      <w:r w:rsidRPr="001E2B0A">
        <w:br/>
        <w:t>а) Внешний вид окна программы</w:t>
      </w:r>
      <w:r w:rsidRPr="001E2B0A">
        <w:br/>
        <w:t>б) Организация кода: его разделы, блоки, функции</w:t>
      </w:r>
      <w:r w:rsidRPr="001E2B0A">
        <w:br/>
      </w:r>
      <w:r w:rsidRPr="001E2B0A">
        <w:lastRenderedPageBreak/>
        <w:t>в) Размер исполняемого файла</w:t>
      </w:r>
      <w:r w:rsidRPr="001E2B0A">
        <w:br/>
        <w:t>г) Скорость выполнения программы</w:t>
      </w:r>
    </w:p>
    <w:p w:rsidR="00505DBC" w:rsidRPr="001E2B0A" w:rsidRDefault="00505DBC" w:rsidP="00505DBC">
      <w:pPr>
        <w:pStyle w:val="af9"/>
        <w:numPr>
          <w:ilvl w:val="0"/>
          <w:numId w:val="396"/>
        </w:numPr>
        <w:shd w:val="clear" w:color="auto" w:fill="FFFFFF"/>
        <w:spacing w:before="120" w:beforeAutospacing="0" w:after="120" w:afterAutospacing="0" w:line="276" w:lineRule="auto"/>
      </w:pPr>
      <w:r w:rsidRPr="001E2B0A">
        <w:t>Что такое область видимости переменной?</w:t>
      </w:r>
      <w:r w:rsidRPr="001E2B0A">
        <w:br/>
        <w:t>а) Место в памяти, где хранится переменная</w:t>
      </w:r>
      <w:r w:rsidRPr="001E2B0A">
        <w:br/>
        <w:t>б) Часть программы, в которой переменная доступна для использования</w:t>
      </w:r>
      <w:r w:rsidRPr="001E2B0A">
        <w:br/>
        <w:t>в) Тип данных переменной</w:t>
      </w:r>
      <w:r w:rsidRPr="001E2B0A">
        <w:br/>
        <w:t>г) Значение переменной</w:t>
      </w:r>
    </w:p>
    <w:p w:rsidR="00505DBC" w:rsidRPr="001E2B0A" w:rsidRDefault="00505DBC" w:rsidP="00505DBC">
      <w:pPr>
        <w:pStyle w:val="af9"/>
        <w:numPr>
          <w:ilvl w:val="0"/>
          <w:numId w:val="396"/>
        </w:numPr>
        <w:shd w:val="clear" w:color="auto" w:fill="FFFFFF"/>
        <w:spacing w:before="120" w:beforeAutospacing="0" w:after="120" w:afterAutospacing="0" w:line="276" w:lineRule="auto"/>
      </w:pPr>
      <w:r w:rsidRPr="001E2B0A">
        <w:t>Что такое локальная переменная?</w:t>
      </w:r>
      <w:r w:rsidRPr="001E2B0A">
        <w:br/>
        <w:t>а) Переменная, доступная во всей программе</w:t>
      </w:r>
      <w:r w:rsidRPr="001E2B0A">
        <w:br/>
        <w:t>б) Переменная, объявленная внутри функции или блока кода и доступная только там</w:t>
      </w:r>
      <w:r w:rsidRPr="001E2B0A">
        <w:br/>
        <w:t>в) Переменная с постоянным значением</w:t>
      </w:r>
      <w:r w:rsidRPr="001E2B0A">
        <w:br/>
        <w:t>г) Переменная для хранения текста</w:t>
      </w:r>
    </w:p>
    <w:p w:rsidR="00505DBC" w:rsidRPr="001E2B0A" w:rsidRDefault="00505DBC" w:rsidP="00505DBC">
      <w:pPr>
        <w:pStyle w:val="af9"/>
        <w:numPr>
          <w:ilvl w:val="0"/>
          <w:numId w:val="396"/>
        </w:numPr>
        <w:shd w:val="clear" w:color="auto" w:fill="FFFFFF"/>
        <w:spacing w:before="120" w:beforeAutospacing="0" w:after="120" w:afterAutospacing="0" w:line="276" w:lineRule="auto"/>
      </w:pPr>
      <w:r w:rsidRPr="001E2B0A">
        <w:t>Что такое глобальная переменная?</w:t>
      </w:r>
      <w:r w:rsidRPr="001E2B0A">
        <w:br/>
        <w:t>а) Переменная, доступная только внутри функции</w:t>
      </w:r>
      <w:r w:rsidRPr="001E2B0A">
        <w:br/>
        <w:t>б) Переменная, объявленная вне функций и доступная во всей программе</w:t>
      </w:r>
      <w:r w:rsidRPr="001E2B0A">
        <w:br/>
        <w:t>в) Переменная для хранения чисел</w:t>
      </w:r>
      <w:r w:rsidRPr="001E2B0A">
        <w:br/>
        <w:t>г) Переменная, которую нельзя изменить</w:t>
      </w:r>
    </w:p>
    <w:p w:rsidR="00505DBC" w:rsidRPr="001E2B0A" w:rsidRDefault="00505DBC" w:rsidP="00505DBC">
      <w:pPr>
        <w:pStyle w:val="af9"/>
        <w:numPr>
          <w:ilvl w:val="0"/>
          <w:numId w:val="396"/>
        </w:numPr>
        <w:shd w:val="clear" w:color="auto" w:fill="FFFFFF"/>
        <w:spacing w:before="120" w:beforeAutospacing="0" w:after="120" w:afterAutospacing="0" w:line="276" w:lineRule="auto"/>
      </w:pPr>
      <w:r w:rsidRPr="001E2B0A">
        <w:t>Что такое счётчик в цикле?</w:t>
      </w:r>
      <w:r w:rsidRPr="001E2B0A">
        <w:br/>
        <w:t>а) Условие выхода из цикла</w:t>
      </w:r>
      <w:r w:rsidRPr="001E2B0A">
        <w:br/>
        <w:t>б) Переменная, отслеживающая количество итераций цикла</w:t>
      </w:r>
      <w:r w:rsidRPr="001E2B0A">
        <w:br/>
        <w:t>в) Команда для завершения цикла</w:t>
      </w:r>
      <w:r w:rsidRPr="001E2B0A">
        <w:br/>
        <w:t>г) Название цикла</w:t>
      </w:r>
    </w:p>
    <w:p w:rsidR="00505DBC" w:rsidRPr="001E2B0A" w:rsidRDefault="00505DBC" w:rsidP="00505DBC">
      <w:pPr>
        <w:pStyle w:val="af9"/>
        <w:numPr>
          <w:ilvl w:val="0"/>
          <w:numId w:val="396"/>
        </w:numPr>
        <w:shd w:val="clear" w:color="auto" w:fill="FFFFFF"/>
        <w:spacing w:before="120" w:beforeAutospacing="0" w:after="120" w:afterAutospacing="0" w:line="276" w:lineRule="auto"/>
      </w:pPr>
      <w:r w:rsidRPr="001E2B0A">
        <w:t>Что такое бесконечный цикл?</w:t>
      </w:r>
      <w:r w:rsidRPr="001E2B0A">
        <w:br/>
        <w:t>а) Цикл, который выполняется один раз</w:t>
      </w:r>
      <w:r w:rsidRPr="001E2B0A">
        <w:br/>
        <w:t>б) Цикл, условие которого никогда не становится ложным</w:t>
      </w:r>
      <w:r w:rsidRPr="001E2B0A">
        <w:br/>
        <w:t>в) Цикл с фиксированным числом итераций</w:t>
      </w:r>
      <w:r w:rsidRPr="001E2B0A">
        <w:br/>
        <w:t>г) Цикл внутри другого цикла</w:t>
      </w:r>
    </w:p>
    <w:p w:rsidR="00505DBC" w:rsidRPr="001E2B0A" w:rsidRDefault="00505DBC" w:rsidP="00505DBC">
      <w:pPr>
        <w:pStyle w:val="af9"/>
        <w:numPr>
          <w:ilvl w:val="0"/>
          <w:numId w:val="396"/>
        </w:numPr>
        <w:shd w:val="clear" w:color="auto" w:fill="FFFFFF"/>
        <w:spacing w:before="120" w:beforeAutospacing="0" w:after="120" w:afterAutospacing="0" w:line="276" w:lineRule="auto"/>
      </w:pPr>
      <w:r w:rsidRPr="001E2B0A">
        <w:t>Что такое синтаксическая ошибка?</w:t>
      </w:r>
      <w:r w:rsidRPr="001E2B0A">
        <w:br/>
        <w:t>а) Ошибка в логике программы</w:t>
      </w:r>
      <w:r w:rsidRPr="001E2B0A">
        <w:br/>
        <w:t>б) Ошибка в написании команд языка программирования</w:t>
      </w:r>
      <w:r w:rsidRPr="001E2B0A">
        <w:br/>
        <w:t>в) Ошибка при выполнении программы из</w:t>
      </w:r>
      <w:r w:rsidRPr="001E2B0A">
        <w:noBreakHyphen/>
        <w:t>за неверных данных</w:t>
      </w:r>
      <w:r w:rsidRPr="001E2B0A">
        <w:br/>
        <w:t>г) Ошибка подключения библиотек</w:t>
      </w:r>
    </w:p>
    <w:p w:rsidR="00505DBC" w:rsidRPr="001E2B0A" w:rsidRDefault="00505DBC" w:rsidP="00505DBC">
      <w:pPr>
        <w:pStyle w:val="af9"/>
        <w:numPr>
          <w:ilvl w:val="0"/>
          <w:numId w:val="396"/>
        </w:numPr>
        <w:shd w:val="clear" w:color="auto" w:fill="FFFFFF"/>
        <w:spacing w:before="120" w:beforeAutospacing="0" w:after="120" w:afterAutospacing="0" w:line="276" w:lineRule="auto"/>
      </w:pPr>
      <w:r w:rsidRPr="001E2B0A">
        <w:t>Что такое семантическая ошибка?</w:t>
      </w:r>
      <w:r w:rsidRPr="001E2B0A">
        <w:br/>
        <w:t>а) Ошибка в написании команд</w:t>
      </w:r>
      <w:r w:rsidRPr="001E2B0A">
        <w:br/>
        <w:t>б) Ошибка в логике работы программы, когда код синтаксически верен, но работает не так, как задумано</w:t>
      </w:r>
      <w:r w:rsidRPr="001E2B0A">
        <w:br/>
        <w:t>в) Ошибка подключения внешних модулей</w:t>
      </w:r>
      <w:r w:rsidRPr="001E2B0A">
        <w:br/>
        <w:t>г) Ошибка компиляции</w:t>
      </w:r>
    </w:p>
    <w:p w:rsidR="00505DBC" w:rsidRPr="001E2B0A" w:rsidRDefault="00505DBC" w:rsidP="00505DBC">
      <w:pPr>
        <w:pStyle w:val="af9"/>
        <w:numPr>
          <w:ilvl w:val="0"/>
          <w:numId w:val="396"/>
        </w:numPr>
        <w:shd w:val="clear" w:color="auto" w:fill="FFFFFF"/>
        <w:spacing w:before="120" w:beforeAutospacing="0" w:after="120" w:afterAutospacing="0" w:line="276" w:lineRule="auto"/>
      </w:pPr>
      <w:r w:rsidRPr="001E2B0A">
        <w:lastRenderedPageBreak/>
        <w:t>Что такое константа?</w:t>
      </w:r>
      <w:r w:rsidRPr="001E2B0A">
        <w:br/>
        <w:t>а) Переменная, значение которой можно изменить</w:t>
      </w:r>
      <w:r w:rsidRPr="001E2B0A">
        <w:br/>
        <w:t>б) Значение, которое не может быть изменено в процессе выполнения программы</w:t>
      </w:r>
      <w:r w:rsidRPr="001E2B0A">
        <w:br/>
        <w:t>в) Название функции</w:t>
      </w:r>
      <w:r w:rsidRPr="001E2B0A">
        <w:br/>
        <w:t>г) Условие в операторе ветвления</w:t>
      </w:r>
    </w:p>
    <w:p w:rsidR="00505DBC" w:rsidRPr="001E2B0A" w:rsidRDefault="00505DBC" w:rsidP="00505DBC">
      <w:pPr>
        <w:pStyle w:val="af9"/>
        <w:numPr>
          <w:ilvl w:val="0"/>
          <w:numId w:val="396"/>
        </w:numPr>
        <w:shd w:val="clear" w:color="auto" w:fill="FFFFFF"/>
        <w:spacing w:before="120" w:beforeAutospacing="0" w:after="120" w:afterAutospacing="0" w:line="276" w:lineRule="auto"/>
      </w:pPr>
      <w:r w:rsidRPr="001E2B0A">
        <w:t>Что такое тип данных?</w:t>
      </w:r>
      <w:r w:rsidRPr="001E2B0A">
        <w:br/>
        <w:t>а) Название переменной</w:t>
      </w:r>
      <w:r w:rsidRPr="001E2B0A">
        <w:br/>
        <w:t>б) Характеристика данных, определяющая их вид и возможные операции над ними</w:t>
      </w:r>
      <w:r w:rsidRPr="001E2B0A">
        <w:br/>
        <w:t>в) Значение переменной</w:t>
      </w:r>
      <w:r w:rsidRPr="001E2B0A">
        <w:br/>
        <w:t>г) Команда языка программирования</w:t>
      </w:r>
    </w:p>
    <w:p w:rsidR="00505DBC" w:rsidRPr="001E2B0A" w:rsidRDefault="00505DBC" w:rsidP="00505DBC">
      <w:pPr>
        <w:pStyle w:val="af9"/>
        <w:numPr>
          <w:ilvl w:val="0"/>
          <w:numId w:val="396"/>
        </w:numPr>
        <w:shd w:val="clear" w:color="auto" w:fill="FFFFFF"/>
        <w:spacing w:before="120" w:beforeAutospacing="0" w:after="120" w:afterAutospacing="0" w:line="276" w:lineRule="auto"/>
      </w:pPr>
      <w:r w:rsidRPr="001E2B0A">
        <w:t>Что такое линейный алгоритм?</w:t>
      </w:r>
      <w:r w:rsidRPr="001E2B0A">
        <w:br/>
        <w:t>а) Алгоритм с ветвлениями</w:t>
      </w:r>
      <w:r w:rsidRPr="001E2B0A">
        <w:br/>
        <w:t>б) Алгоритм, в котором команды выполняются последовательно, одна за другой</w:t>
      </w:r>
      <w:r w:rsidRPr="001E2B0A">
        <w:br/>
        <w:t>в) Алгоритм с циклами</w:t>
      </w:r>
      <w:r w:rsidRPr="001E2B0A">
        <w:br/>
        <w:t>г) Алгоритм с рекурсией</w:t>
      </w:r>
    </w:p>
    <w:p w:rsidR="00505DBC" w:rsidRPr="001E2B0A" w:rsidRDefault="00505DBC" w:rsidP="00505DBC">
      <w:pPr>
        <w:pStyle w:val="af9"/>
        <w:numPr>
          <w:ilvl w:val="0"/>
          <w:numId w:val="396"/>
        </w:numPr>
        <w:shd w:val="clear" w:color="auto" w:fill="FFFFFF"/>
        <w:spacing w:before="120" w:beforeAutospacing="0" w:after="120" w:afterAutospacing="0" w:line="276" w:lineRule="auto"/>
      </w:pPr>
      <w:r w:rsidRPr="001E2B0A">
        <w:t>Что такое ветвление в алгоритме?</w:t>
      </w:r>
      <w:r w:rsidRPr="001E2B0A">
        <w:br/>
        <w:t>а) Повторение действий</w:t>
      </w:r>
      <w:r w:rsidRPr="001E2B0A">
        <w:br/>
        <w:t>б) Выбор одного из возможных путей выполнения программы в зависимости от условия</w:t>
      </w:r>
      <w:r w:rsidRPr="001E2B0A">
        <w:br/>
        <w:t>в) Последовательное выполнение команд</w:t>
      </w:r>
      <w:r w:rsidRPr="001E2B0A">
        <w:br/>
        <w:t>г) Завершение программы</w:t>
      </w:r>
    </w:p>
    <w:p w:rsidR="00505DBC" w:rsidRPr="001E2B0A" w:rsidRDefault="00505DBC" w:rsidP="00505DBC">
      <w:pPr>
        <w:pStyle w:val="af9"/>
        <w:keepLines/>
        <w:numPr>
          <w:ilvl w:val="0"/>
          <w:numId w:val="396"/>
        </w:numPr>
        <w:shd w:val="clear" w:color="auto" w:fill="FFFFFF"/>
        <w:spacing w:before="120" w:beforeAutospacing="0" w:after="120" w:afterAutospacing="0" w:line="276" w:lineRule="auto"/>
        <w:ind w:left="714" w:hanging="357"/>
      </w:pPr>
      <w:r w:rsidRPr="001E2B0A">
        <w:t>Что такое цикл с условием?</w:t>
      </w:r>
      <w:r w:rsidRPr="001E2B0A">
        <w:br/>
        <w:t>а) Цикл, который выполняется заданное количество раз</w:t>
      </w:r>
      <w:r w:rsidRPr="001E2B0A">
        <w:br/>
        <w:t>б) Цикл, который выполняется, пока условие истинно</w:t>
      </w:r>
      <w:r w:rsidRPr="001E2B0A">
        <w:br/>
        <w:t>в) Цикл внутри другого цикла</w:t>
      </w:r>
      <w:r w:rsidRPr="001E2B0A">
        <w:br/>
        <w:t>г) Цикл без условий</w:t>
      </w:r>
    </w:p>
    <w:p w:rsidR="00505DBC" w:rsidRPr="001E2B0A" w:rsidRDefault="00505DBC" w:rsidP="00505DBC">
      <w:pPr>
        <w:pStyle w:val="af9"/>
        <w:numPr>
          <w:ilvl w:val="0"/>
          <w:numId w:val="396"/>
        </w:numPr>
        <w:shd w:val="clear" w:color="auto" w:fill="FFFFFF"/>
        <w:spacing w:before="120" w:beforeAutospacing="0" w:after="120" w:afterAutospacing="0" w:line="276" w:lineRule="auto"/>
      </w:pPr>
      <w:r w:rsidRPr="001E2B0A">
        <w:t>Что такое цикл с переменной?</w:t>
      </w:r>
      <w:r w:rsidRPr="001E2B0A">
        <w:br/>
        <w:t>а) Цикл, который выполняется, пока условие истинно</w:t>
      </w:r>
      <w:r w:rsidRPr="001E2B0A">
        <w:br/>
        <w:t>б) Цикл, который выполняется заданное количество раз с использованием счётчика</w:t>
      </w:r>
      <w:r w:rsidRPr="001E2B0A">
        <w:br/>
        <w:t>в) Цикл, который никогда не заканчивается</w:t>
      </w:r>
      <w:r w:rsidRPr="001E2B0A">
        <w:br/>
        <w:t>г) Цикл внутри функции</w:t>
      </w:r>
    </w:p>
    <w:p w:rsidR="00505DBC" w:rsidRPr="001E2B0A" w:rsidRDefault="00505DBC" w:rsidP="00505DBC">
      <w:pPr>
        <w:pStyle w:val="af9"/>
        <w:numPr>
          <w:ilvl w:val="0"/>
          <w:numId w:val="396"/>
        </w:numPr>
        <w:shd w:val="clear" w:color="auto" w:fill="FFFFFF"/>
        <w:spacing w:before="120" w:beforeAutospacing="0" w:after="120" w:afterAutospacing="0" w:line="276" w:lineRule="auto"/>
      </w:pPr>
      <w:r w:rsidRPr="001E2B0A">
        <w:t>Что такое диалоговая отладка?</w:t>
      </w:r>
      <w:r w:rsidRPr="001E2B0A">
        <w:br/>
        <w:t>а) Отладка программы с помощью диалоговых окон</w:t>
      </w:r>
      <w:r w:rsidRPr="001E2B0A">
        <w:br/>
        <w:t>б) Пошаговое выполнение программы с возможностью просмотра значений переменных</w:t>
      </w:r>
      <w:r w:rsidRPr="001E2B0A">
        <w:br/>
      </w:r>
      <w:r w:rsidRPr="001E2B0A">
        <w:lastRenderedPageBreak/>
        <w:t>в) Отладка через обмен сообщениями между программистами</w:t>
      </w:r>
      <w:r w:rsidRPr="001E2B0A">
        <w:br/>
        <w:t>г) Автоматическое исправление ошибок</w:t>
      </w:r>
    </w:p>
    <w:p w:rsidR="00505DBC" w:rsidRPr="0007260D" w:rsidRDefault="00505DBC" w:rsidP="00505DBC">
      <w:pPr>
        <w:pStyle w:val="af9"/>
        <w:numPr>
          <w:ilvl w:val="0"/>
          <w:numId w:val="396"/>
        </w:numPr>
        <w:shd w:val="clear" w:color="auto" w:fill="FFFFFF"/>
        <w:spacing w:before="120" w:beforeAutospacing="0" w:after="120" w:afterAutospacing="0" w:line="276" w:lineRule="auto"/>
      </w:pPr>
      <w:r w:rsidRPr="001E2B0A">
        <w:t>Что такое оператор присваивания?</w:t>
      </w:r>
      <w:r w:rsidRPr="001E2B0A">
        <w:br/>
        <w:t>а) Оператор для сравнения значений</w:t>
      </w:r>
      <w:r w:rsidRPr="001E2B0A">
        <w:br/>
        <w:t>б) Оператор для передачи значения переменной</w:t>
      </w:r>
      <w:r w:rsidRPr="001E2B0A">
        <w:br/>
        <w:t>в) Оператор для вывода данных</w:t>
      </w:r>
      <w:r w:rsidRPr="001E2B0A">
        <w:br/>
        <w:t>г) Оператор для ввода данных</w:t>
      </w:r>
    </w:p>
    <w:p w:rsidR="00505DBC" w:rsidRPr="00095230" w:rsidRDefault="00505DBC" w:rsidP="00505DBC">
      <w:pPr>
        <w:pStyle w:val="a7"/>
        <w:shd w:val="clear" w:color="auto" w:fill="FFFFFF"/>
        <w:spacing w:before="120" w:after="120"/>
        <w:rPr>
          <w:sz w:val="24"/>
          <w:szCs w:val="24"/>
        </w:rPr>
      </w:pPr>
      <w:r w:rsidRPr="00095230">
        <w:rPr>
          <w:b/>
          <w:bCs/>
          <w:sz w:val="24"/>
          <w:szCs w:val="24"/>
        </w:rPr>
        <w:t xml:space="preserve">Часть 2.  Определи истинность или ложность утверждений. </w:t>
      </w:r>
    </w:p>
    <w:p w:rsidR="00505DBC" w:rsidRPr="008C50A6" w:rsidRDefault="00505DBC" w:rsidP="00505DBC">
      <w:pPr>
        <w:widowControl/>
        <w:numPr>
          <w:ilvl w:val="0"/>
          <w:numId w:val="397"/>
        </w:numPr>
        <w:autoSpaceDE/>
        <w:autoSpaceDN/>
        <w:spacing w:line="276" w:lineRule="auto"/>
        <w:rPr>
          <w:sz w:val="24"/>
          <w:szCs w:val="24"/>
        </w:rPr>
      </w:pPr>
      <w:r w:rsidRPr="008C50A6">
        <w:rPr>
          <w:sz w:val="24"/>
          <w:szCs w:val="24"/>
        </w:rPr>
        <w:t>Интерпретатор выполняет код построчно, не создавая исполняемый файл заранее. (Верно/Неверно)</w:t>
      </w:r>
    </w:p>
    <w:p w:rsidR="00505DBC" w:rsidRPr="008C50A6" w:rsidRDefault="00505DBC" w:rsidP="00505DBC">
      <w:pPr>
        <w:widowControl/>
        <w:numPr>
          <w:ilvl w:val="0"/>
          <w:numId w:val="397"/>
        </w:numPr>
        <w:autoSpaceDE/>
        <w:autoSpaceDN/>
        <w:spacing w:line="276" w:lineRule="auto"/>
        <w:rPr>
          <w:sz w:val="24"/>
          <w:szCs w:val="24"/>
        </w:rPr>
      </w:pPr>
      <w:r w:rsidRPr="008C50A6">
        <w:rPr>
          <w:sz w:val="24"/>
          <w:szCs w:val="24"/>
        </w:rPr>
        <w:t>Исходный код программы понятен компьютеру без дополнительной обработки. (Верно/Неверно)</w:t>
      </w:r>
    </w:p>
    <w:p w:rsidR="00505DBC" w:rsidRPr="008C50A6" w:rsidRDefault="00505DBC" w:rsidP="00505DBC">
      <w:pPr>
        <w:widowControl/>
        <w:numPr>
          <w:ilvl w:val="0"/>
          <w:numId w:val="397"/>
        </w:numPr>
        <w:autoSpaceDE/>
        <w:autoSpaceDN/>
        <w:spacing w:line="276" w:lineRule="auto"/>
        <w:rPr>
          <w:sz w:val="24"/>
          <w:szCs w:val="24"/>
        </w:rPr>
      </w:pPr>
      <w:r w:rsidRPr="008C50A6">
        <w:rPr>
          <w:sz w:val="24"/>
          <w:szCs w:val="24"/>
        </w:rPr>
        <w:t>Отладчик помогает находить и исправлять ошибки в коде. (Верно/Неверно)</w:t>
      </w:r>
    </w:p>
    <w:p w:rsidR="00505DBC" w:rsidRPr="008C50A6" w:rsidRDefault="00505DBC" w:rsidP="00505DBC">
      <w:pPr>
        <w:widowControl/>
        <w:numPr>
          <w:ilvl w:val="0"/>
          <w:numId w:val="397"/>
        </w:numPr>
        <w:autoSpaceDE/>
        <w:autoSpaceDN/>
        <w:spacing w:line="276" w:lineRule="auto"/>
        <w:rPr>
          <w:sz w:val="24"/>
          <w:szCs w:val="24"/>
        </w:rPr>
      </w:pPr>
      <w:r w:rsidRPr="008C50A6">
        <w:rPr>
          <w:sz w:val="24"/>
          <w:szCs w:val="24"/>
        </w:rPr>
        <w:t>Алгоритм может быть представлен в виде блок</w:t>
      </w:r>
      <w:r w:rsidRPr="008C50A6">
        <w:rPr>
          <w:sz w:val="24"/>
          <w:szCs w:val="24"/>
        </w:rPr>
        <w:noBreakHyphen/>
        <w:t>схемы. (Верно/Неверно)</w:t>
      </w:r>
    </w:p>
    <w:p w:rsidR="00505DBC" w:rsidRPr="008C50A6" w:rsidRDefault="00505DBC" w:rsidP="00505DBC">
      <w:pPr>
        <w:widowControl/>
        <w:numPr>
          <w:ilvl w:val="0"/>
          <w:numId w:val="397"/>
        </w:numPr>
        <w:autoSpaceDE/>
        <w:autoSpaceDN/>
        <w:spacing w:line="276" w:lineRule="auto"/>
        <w:rPr>
          <w:sz w:val="24"/>
          <w:szCs w:val="24"/>
        </w:rPr>
      </w:pPr>
      <w:r w:rsidRPr="008C50A6">
        <w:rPr>
          <w:sz w:val="24"/>
          <w:szCs w:val="24"/>
        </w:rPr>
        <w:t>Структура программы влияет на её читаемость и удобство сопровождения. (Верно/Неверно)</w:t>
      </w:r>
    </w:p>
    <w:p w:rsidR="00505DBC" w:rsidRPr="008C50A6" w:rsidRDefault="00505DBC" w:rsidP="00505DBC">
      <w:pPr>
        <w:widowControl/>
        <w:numPr>
          <w:ilvl w:val="0"/>
          <w:numId w:val="397"/>
        </w:numPr>
        <w:autoSpaceDE/>
        <w:autoSpaceDN/>
        <w:spacing w:line="276" w:lineRule="auto"/>
        <w:rPr>
          <w:sz w:val="24"/>
          <w:szCs w:val="24"/>
        </w:rPr>
      </w:pPr>
      <w:r w:rsidRPr="008C50A6">
        <w:rPr>
          <w:sz w:val="24"/>
          <w:szCs w:val="24"/>
        </w:rPr>
        <w:t>Локальные переменные доступны во всей программе. (Верно/Неверно)</w:t>
      </w:r>
    </w:p>
    <w:p w:rsidR="00505DBC" w:rsidRPr="008C50A6" w:rsidRDefault="00505DBC" w:rsidP="00505DBC">
      <w:pPr>
        <w:widowControl/>
        <w:numPr>
          <w:ilvl w:val="0"/>
          <w:numId w:val="397"/>
        </w:numPr>
        <w:autoSpaceDE/>
        <w:autoSpaceDN/>
        <w:spacing w:line="276" w:lineRule="auto"/>
        <w:rPr>
          <w:sz w:val="24"/>
          <w:szCs w:val="24"/>
        </w:rPr>
      </w:pPr>
      <w:r w:rsidRPr="008C50A6">
        <w:rPr>
          <w:sz w:val="24"/>
          <w:szCs w:val="24"/>
        </w:rPr>
        <w:t>Глобальные переменные можно использовать в любой части программы. (Верно/Неверно)</w:t>
      </w:r>
    </w:p>
    <w:p w:rsidR="00505DBC" w:rsidRPr="008C50A6" w:rsidRDefault="00505DBC" w:rsidP="00505DBC">
      <w:pPr>
        <w:widowControl/>
        <w:numPr>
          <w:ilvl w:val="0"/>
          <w:numId w:val="397"/>
        </w:numPr>
        <w:autoSpaceDE/>
        <w:autoSpaceDN/>
        <w:spacing w:line="276" w:lineRule="auto"/>
        <w:rPr>
          <w:sz w:val="24"/>
          <w:szCs w:val="24"/>
        </w:rPr>
      </w:pPr>
      <w:r w:rsidRPr="008C50A6">
        <w:rPr>
          <w:sz w:val="24"/>
          <w:szCs w:val="24"/>
        </w:rPr>
        <w:t>Счётчик цикла обычно изменяется на каждой итерации. (Верно/Неверно)</w:t>
      </w:r>
    </w:p>
    <w:p w:rsidR="00505DBC" w:rsidRPr="008C50A6" w:rsidRDefault="00505DBC" w:rsidP="00505DBC">
      <w:pPr>
        <w:widowControl/>
        <w:numPr>
          <w:ilvl w:val="0"/>
          <w:numId w:val="397"/>
        </w:numPr>
        <w:autoSpaceDE/>
        <w:autoSpaceDN/>
        <w:spacing w:line="276" w:lineRule="auto"/>
        <w:rPr>
          <w:sz w:val="24"/>
          <w:szCs w:val="24"/>
        </w:rPr>
      </w:pPr>
      <w:r w:rsidRPr="008C50A6">
        <w:rPr>
          <w:sz w:val="24"/>
          <w:szCs w:val="24"/>
        </w:rPr>
        <w:t>Бесконечный цикл всегда является ошибкой программиста. (Верно/Неверно)</w:t>
      </w:r>
    </w:p>
    <w:p w:rsidR="00505DBC" w:rsidRPr="008C50A6" w:rsidRDefault="00505DBC" w:rsidP="00505DBC">
      <w:pPr>
        <w:widowControl/>
        <w:numPr>
          <w:ilvl w:val="0"/>
          <w:numId w:val="397"/>
        </w:numPr>
        <w:autoSpaceDE/>
        <w:autoSpaceDN/>
        <w:spacing w:line="276" w:lineRule="auto"/>
        <w:rPr>
          <w:sz w:val="24"/>
          <w:szCs w:val="24"/>
        </w:rPr>
      </w:pPr>
      <w:r w:rsidRPr="008C50A6">
        <w:rPr>
          <w:sz w:val="24"/>
          <w:szCs w:val="24"/>
        </w:rPr>
        <w:t xml:space="preserve"> Ветвление может быть реализовано с помощью оператора if. (Верно/Неверно)</w:t>
      </w:r>
    </w:p>
    <w:p w:rsidR="00505DBC" w:rsidRPr="005D2EF9" w:rsidRDefault="00505DBC" w:rsidP="00505DBC"/>
    <w:p w:rsidR="00505DBC" w:rsidRPr="005E1706" w:rsidRDefault="00505DBC" w:rsidP="00505DBC">
      <w:pPr>
        <w:jc w:val="center"/>
        <w:rPr>
          <w:b/>
          <w:color w:val="000000"/>
          <w:sz w:val="28"/>
        </w:rPr>
      </w:pPr>
      <w:r>
        <w:rPr>
          <w:b/>
          <w:color w:val="000000"/>
          <w:sz w:val="28"/>
        </w:rPr>
        <w:t>9 КЛАСС</w:t>
      </w:r>
    </w:p>
    <w:p w:rsidR="00505DBC" w:rsidRDefault="00505DBC" w:rsidP="00505DBC">
      <w:pPr>
        <w:rPr>
          <w:color w:val="000000"/>
          <w:sz w:val="24"/>
        </w:rPr>
      </w:pPr>
      <w:r w:rsidRPr="00843F10">
        <w:rPr>
          <w:color w:val="000000"/>
          <w:sz w:val="24"/>
        </w:rPr>
        <w:t>Контрольная работа по теме «Моделирование как метод познания»</w:t>
      </w:r>
    </w:p>
    <w:p w:rsidR="00505DBC" w:rsidRPr="005D2EF9" w:rsidRDefault="00505DBC" w:rsidP="00505DBC">
      <w:pPr>
        <w:outlineLvl w:val="2"/>
        <w:rPr>
          <w:b/>
          <w:bCs/>
          <w:sz w:val="24"/>
          <w:szCs w:val="24"/>
          <w:lang w:eastAsia="ru-RU"/>
        </w:rPr>
      </w:pPr>
      <w:r w:rsidRPr="005D2EF9">
        <w:rPr>
          <w:b/>
          <w:bCs/>
          <w:sz w:val="24"/>
          <w:szCs w:val="24"/>
          <w:lang w:eastAsia="ru-RU"/>
        </w:rPr>
        <w:t>Задание 1. Что такое модель?</w:t>
      </w:r>
    </w:p>
    <w:p w:rsidR="00505DBC" w:rsidRPr="005D2EF9" w:rsidRDefault="00505DBC" w:rsidP="00505DBC">
      <w:pPr>
        <w:outlineLvl w:val="2"/>
        <w:rPr>
          <w:bCs/>
          <w:sz w:val="24"/>
          <w:szCs w:val="24"/>
          <w:lang w:eastAsia="ru-RU"/>
        </w:rPr>
      </w:pPr>
      <w:r w:rsidRPr="005D2EF9">
        <w:rPr>
          <w:bCs/>
          <w:sz w:val="24"/>
          <w:szCs w:val="24"/>
          <w:lang w:eastAsia="ru-RU"/>
        </w:rPr>
        <w:t>А) Реальное устройство или система</w:t>
      </w:r>
    </w:p>
    <w:p w:rsidR="00505DBC" w:rsidRPr="005D2EF9" w:rsidRDefault="00505DBC" w:rsidP="00505DBC">
      <w:pPr>
        <w:outlineLvl w:val="2"/>
        <w:rPr>
          <w:bCs/>
          <w:sz w:val="24"/>
          <w:szCs w:val="24"/>
          <w:lang w:eastAsia="ru-RU"/>
        </w:rPr>
      </w:pPr>
      <w:r w:rsidRPr="005D2EF9">
        <w:rPr>
          <w:bCs/>
          <w:sz w:val="24"/>
          <w:szCs w:val="24"/>
          <w:lang w:eastAsia="ru-RU"/>
        </w:rPr>
        <w:t>Б) Упрощенное представление реального объекта или системы</w:t>
      </w:r>
    </w:p>
    <w:p w:rsidR="00505DBC" w:rsidRPr="005D2EF9" w:rsidRDefault="00505DBC" w:rsidP="00505DBC">
      <w:pPr>
        <w:outlineLvl w:val="2"/>
        <w:rPr>
          <w:bCs/>
          <w:sz w:val="24"/>
          <w:szCs w:val="24"/>
          <w:lang w:eastAsia="ru-RU"/>
        </w:rPr>
      </w:pPr>
      <w:r w:rsidRPr="005D2EF9">
        <w:rPr>
          <w:bCs/>
          <w:sz w:val="24"/>
          <w:szCs w:val="24"/>
          <w:lang w:eastAsia="ru-RU"/>
        </w:rPr>
        <w:t>В) Метод исследования реальных устройств</w:t>
      </w:r>
    </w:p>
    <w:p w:rsidR="00505DBC" w:rsidRPr="005D2EF9" w:rsidRDefault="00505DBC" w:rsidP="00505DBC">
      <w:pPr>
        <w:outlineLvl w:val="2"/>
        <w:rPr>
          <w:sz w:val="24"/>
          <w:szCs w:val="24"/>
          <w:lang w:eastAsia="ru-RU"/>
        </w:rPr>
      </w:pPr>
      <w:r w:rsidRPr="005D2EF9">
        <w:rPr>
          <w:bCs/>
          <w:sz w:val="24"/>
          <w:szCs w:val="24"/>
          <w:lang w:eastAsia="ru-RU"/>
        </w:rPr>
        <w:t>Г) Все вышеперечисленное верно</w:t>
      </w:r>
    </w:p>
    <w:p w:rsidR="00505DBC" w:rsidRPr="005D2EF9" w:rsidRDefault="00505DBC" w:rsidP="00505DBC">
      <w:pPr>
        <w:outlineLvl w:val="2"/>
        <w:rPr>
          <w:b/>
          <w:bCs/>
          <w:sz w:val="24"/>
          <w:szCs w:val="24"/>
          <w:lang w:eastAsia="ru-RU"/>
        </w:rPr>
      </w:pPr>
      <w:r w:rsidRPr="005D2EF9">
        <w:rPr>
          <w:b/>
          <w:bCs/>
          <w:sz w:val="24"/>
          <w:szCs w:val="24"/>
          <w:lang w:eastAsia="ru-RU"/>
        </w:rPr>
        <w:t>Задание 2. Какие бывают виды классификаций моделей?</w:t>
      </w:r>
    </w:p>
    <w:p w:rsidR="00505DBC" w:rsidRPr="005D2EF9" w:rsidRDefault="00505DBC" w:rsidP="00505DBC">
      <w:pPr>
        <w:outlineLvl w:val="2"/>
        <w:rPr>
          <w:bCs/>
          <w:sz w:val="24"/>
          <w:szCs w:val="24"/>
          <w:lang w:eastAsia="ru-RU"/>
        </w:rPr>
      </w:pPr>
      <w:r w:rsidRPr="005D2EF9">
        <w:rPr>
          <w:bCs/>
          <w:sz w:val="24"/>
          <w:szCs w:val="24"/>
          <w:lang w:eastAsia="ru-RU"/>
        </w:rPr>
        <w:t>А) Материальные (натурные), информационные</w:t>
      </w:r>
    </w:p>
    <w:p w:rsidR="00505DBC" w:rsidRPr="005D2EF9" w:rsidRDefault="00505DBC" w:rsidP="00505DBC">
      <w:pPr>
        <w:outlineLvl w:val="2"/>
        <w:rPr>
          <w:bCs/>
          <w:sz w:val="24"/>
          <w:szCs w:val="24"/>
          <w:lang w:eastAsia="ru-RU"/>
        </w:rPr>
      </w:pPr>
      <w:r w:rsidRPr="005D2EF9">
        <w:rPr>
          <w:bCs/>
          <w:sz w:val="24"/>
          <w:szCs w:val="24"/>
          <w:lang w:eastAsia="ru-RU"/>
        </w:rPr>
        <w:t>Б) Имитационные, игровые</w:t>
      </w:r>
    </w:p>
    <w:p w:rsidR="00505DBC" w:rsidRPr="005D2EF9" w:rsidRDefault="00505DBC" w:rsidP="00505DBC">
      <w:pPr>
        <w:outlineLvl w:val="2"/>
        <w:rPr>
          <w:b/>
          <w:bCs/>
          <w:sz w:val="24"/>
          <w:szCs w:val="24"/>
          <w:lang w:eastAsia="ru-RU"/>
        </w:rPr>
      </w:pPr>
      <w:r w:rsidRPr="005D2EF9">
        <w:rPr>
          <w:bCs/>
          <w:sz w:val="24"/>
          <w:szCs w:val="24"/>
          <w:lang w:eastAsia="ru-RU"/>
        </w:rPr>
        <w:t>В) Непрерывные, дискретные</w:t>
      </w:r>
    </w:p>
    <w:p w:rsidR="00505DBC" w:rsidRPr="005D2EF9" w:rsidRDefault="00505DBC" w:rsidP="00505DBC">
      <w:pPr>
        <w:outlineLvl w:val="2"/>
        <w:rPr>
          <w:b/>
          <w:bCs/>
          <w:sz w:val="24"/>
          <w:szCs w:val="24"/>
          <w:lang w:eastAsia="ru-RU"/>
        </w:rPr>
      </w:pPr>
      <w:r w:rsidRPr="005D2EF9">
        <w:rPr>
          <w:b/>
          <w:bCs/>
          <w:sz w:val="24"/>
          <w:szCs w:val="24"/>
          <w:lang w:eastAsia="ru-RU"/>
        </w:rPr>
        <w:t xml:space="preserve">Задание 3. </w:t>
      </w:r>
      <w:r w:rsidRPr="005D2EF9">
        <w:rPr>
          <w:b/>
          <w:sz w:val="24"/>
          <w:szCs w:val="24"/>
          <w:lang w:eastAsia="ru-RU"/>
        </w:rPr>
        <w:t>Назовите пример информационной модели:</w:t>
      </w:r>
    </w:p>
    <w:p w:rsidR="00505DBC" w:rsidRPr="005D2EF9" w:rsidRDefault="00505DBC" w:rsidP="00505DBC">
      <w:pPr>
        <w:outlineLvl w:val="2"/>
        <w:rPr>
          <w:sz w:val="24"/>
          <w:szCs w:val="24"/>
          <w:lang w:eastAsia="ru-RU"/>
        </w:rPr>
      </w:pPr>
      <w:r w:rsidRPr="005D2EF9">
        <w:rPr>
          <w:sz w:val="24"/>
          <w:szCs w:val="24"/>
          <w:lang w:eastAsia="ru-RU"/>
        </w:rPr>
        <w:t>А) Макет здания</w:t>
      </w:r>
    </w:p>
    <w:p w:rsidR="00505DBC" w:rsidRPr="005D2EF9" w:rsidRDefault="00505DBC" w:rsidP="00505DBC">
      <w:pPr>
        <w:outlineLvl w:val="2"/>
        <w:rPr>
          <w:sz w:val="24"/>
          <w:szCs w:val="24"/>
          <w:lang w:eastAsia="ru-RU"/>
        </w:rPr>
      </w:pPr>
      <w:r w:rsidRPr="005D2EF9">
        <w:rPr>
          <w:sz w:val="24"/>
          <w:szCs w:val="24"/>
          <w:lang w:eastAsia="ru-RU"/>
        </w:rPr>
        <w:t>Б) График зависимости температуры воздуха от времени суток</w:t>
      </w:r>
    </w:p>
    <w:p w:rsidR="00505DBC" w:rsidRPr="005D2EF9" w:rsidRDefault="00505DBC" w:rsidP="00505DBC">
      <w:pPr>
        <w:outlineLvl w:val="2"/>
        <w:rPr>
          <w:sz w:val="24"/>
          <w:szCs w:val="24"/>
          <w:lang w:eastAsia="ru-RU"/>
        </w:rPr>
      </w:pPr>
      <w:r w:rsidRPr="005D2EF9">
        <w:rPr>
          <w:sz w:val="24"/>
          <w:szCs w:val="24"/>
          <w:lang w:eastAsia="ru-RU"/>
        </w:rPr>
        <w:t>В) Манекен</w:t>
      </w:r>
    </w:p>
    <w:p w:rsidR="00505DBC" w:rsidRPr="005D2EF9" w:rsidRDefault="00505DBC" w:rsidP="00505DBC">
      <w:pPr>
        <w:outlineLvl w:val="2"/>
        <w:rPr>
          <w:sz w:val="24"/>
          <w:szCs w:val="24"/>
          <w:lang w:eastAsia="ru-RU"/>
        </w:rPr>
      </w:pPr>
      <w:r w:rsidRPr="005D2EF9">
        <w:rPr>
          <w:sz w:val="24"/>
          <w:szCs w:val="24"/>
          <w:lang w:eastAsia="ru-RU"/>
        </w:rPr>
        <w:t>Г) Образец ткани</w:t>
      </w:r>
    </w:p>
    <w:p w:rsidR="00505DBC" w:rsidRPr="005D2EF9" w:rsidRDefault="00505DBC" w:rsidP="00505DBC">
      <w:pPr>
        <w:outlineLvl w:val="2"/>
        <w:rPr>
          <w:b/>
          <w:bCs/>
          <w:sz w:val="24"/>
          <w:szCs w:val="24"/>
          <w:lang w:eastAsia="ru-RU"/>
        </w:rPr>
      </w:pPr>
      <w:r w:rsidRPr="005D2EF9">
        <w:rPr>
          <w:b/>
          <w:bCs/>
          <w:sz w:val="24"/>
          <w:szCs w:val="24"/>
          <w:lang w:eastAsia="ru-RU"/>
        </w:rPr>
        <w:t>Задание 4</w:t>
      </w:r>
      <w:r w:rsidRPr="005D2EF9">
        <w:rPr>
          <w:sz w:val="24"/>
          <w:szCs w:val="24"/>
        </w:rPr>
        <w:t xml:space="preserve"> </w:t>
      </w:r>
      <w:r w:rsidRPr="005D2EF9">
        <w:rPr>
          <w:b/>
          <w:bCs/>
          <w:sz w:val="24"/>
          <w:szCs w:val="24"/>
          <w:lang w:eastAsia="ru-RU"/>
        </w:rPr>
        <w:t>Что означает термин "игровая модель"?</w:t>
      </w:r>
    </w:p>
    <w:p w:rsidR="00505DBC" w:rsidRPr="005D2EF9" w:rsidRDefault="00505DBC" w:rsidP="00505DBC">
      <w:pPr>
        <w:outlineLvl w:val="2"/>
        <w:rPr>
          <w:bCs/>
          <w:sz w:val="24"/>
          <w:szCs w:val="24"/>
          <w:lang w:eastAsia="ru-RU"/>
        </w:rPr>
      </w:pPr>
      <w:r w:rsidRPr="005D2EF9">
        <w:rPr>
          <w:bCs/>
          <w:sz w:val="24"/>
          <w:szCs w:val="24"/>
          <w:lang w:eastAsia="ru-RU"/>
        </w:rPr>
        <w:t>А) Это форма моделирования, основанная на изучении процессов управления путем участия игроков</w:t>
      </w:r>
    </w:p>
    <w:p w:rsidR="00505DBC" w:rsidRPr="005D2EF9" w:rsidRDefault="00505DBC" w:rsidP="00505DBC">
      <w:pPr>
        <w:outlineLvl w:val="2"/>
        <w:rPr>
          <w:bCs/>
          <w:sz w:val="24"/>
          <w:szCs w:val="24"/>
          <w:lang w:eastAsia="ru-RU"/>
        </w:rPr>
      </w:pPr>
      <w:r w:rsidRPr="005D2EF9">
        <w:rPr>
          <w:bCs/>
          <w:sz w:val="24"/>
          <w:szCs w:val="24"/>
          <w:lang w:eastAsia="ru-RU"/>
        </w:rPr>
        <w:t>Б) Процесс, позволяющий точно описать процессы принятия решений</w:t>
      </w:r>
    </w:p>
    <w:p w:rsidR="00505DBC" w:rsidRPr="005D2EF9" w:rsidRDefault="00505DBC" w:rsidP="00505DBC">
      <w:pPr>
        <w:outlineLvl w:val="2"/>
        <w:rPr>
          <w:bCs/>
          <w:sz w:val="24"/>
          <w:szCs w:val="24"/>
          <w:lang w:eastAsia="ru-RU"/>
        </w:rPr>
      </w:pPr>
      <w:r w:rsidRPr="005D2EF9">
        <w:rPr>
          <w:bCs/>
          <w:sz w:val="24"/>
          <w:szCs w:val="24"/>
          <w:lang w:eastAsia="ru-RU"/>
        </w:rPr>
        <w:t>В) Анализ исторических примеров развития ситуаций</w:t>
      </w:r>
    </w:p>
    <w:p w:rsidR="00505DBC" w:rsidRPr="005D2EF9" w:rsidRDefault="00505DBC" w:rsidP="00505DBC">
      <w:pPr>
        <w:outlineLvl w:val="2"/>
        <w:rPr>
          <w:sz w:val="24"/>
          <w:szCs w:val="24"/>
          <w:lang w:eastAsia="ru-RU"/>
        </w:rPr>
      </w:pPr>
      <w:r w:rsidRPr="005D2EF9">
        <w:rPr>
          <w:bCs/>
          <w:sz w:val="24"/>
          <w:szCs w:val="24"/>
          <w:lang w:eastAsia="ru-RU"/>
        </w:rPr>
        <w:t>Г) Воспроизведение отдельных характеристик изучаемых объектов</w:t>
      </w:r>
    </w:p>
    <w:p w:rsidR="00505DBC" w:rsidRPr="005D2EF9" w:rsidRDefault="00505DBC" w:rsidP="00505DBC">
      <w:pPr>
        <w:outlineLvl w:val="2"/>
        <w:rPr>
          <w:b/>
          <w:bCs/>
          <w:sz w:val="24"/>
          <w:szCs w:val="24"/>
          <w:lang w:eastAsia="ru-RU"/>
        </w:rPr>
      </w:pPr>
      <w:r w:rsidRPr="005D2EF9">
        <w:rPr>
          <w:b/>
          <w:bCs/>
          <w:sz w:val="24"/>
          <w:szCs w:val="24"/>
          <w:lang w:eastAsia="ru-RU"/>
        </w:rPr>
        <w:lastRenderedPageBreak/>
        <w:t>Задание 5. Какие две группы выделяют по форме описания изменения состояния системы?</w:t>
      </w:r>
    </w:p>
    <w:p w:rsidR="00505DBC" w:rsidRPr="005D2EF9" w:rsidRDefault="00505DBC" w:rsidP="00505DBC">
      <w:pPr>
        <w:outlineLvl w:val="2"/>
        <w:rPr>
          <w:bCs/>
          <w:sz w:val="24"/>
          <w:szCs w:val="24"/>
          <w:lang w:eastAsia="ru-RU"/>
        </w:rPr>
      </w:pPr>
      <w:r w:rsidRPr="005D2EF9">
        <w:rPr>
          <w:bCs/>
          <w:sz w:val="24"/>
          <w:szCs w:val="24"/>
          <w:lang w:eastAsia="ru-RU"/>
        </w:rPr>
        <w:t>А) Информация и логика</w:t>
      </w:r>
    </w:p>
    <w:p w:rsidR="00505DBC" w:rsidRPr="005D2EF9" w:rsidRDefault="00505DBC" w:rsidP="00505DBC">
      <w:pPr>
        <w:outlineLvl w:val="2"/>
        <w:rPr>
          <w:bCs/>
          <w:sz w:val="24"/>
          <w:szCs w:val="24"/>
          <w:lang w:eastAsia="ru-RU"/>
        </w:rPr>
      </w:pPr>
      <w:r w:rsidRPr="005D2EF9">
        <w:rPr>
          <w:bCs/>
          <w:sz w:val="24"/>
          <w:szCs w:val="24"/>
          <w:lang w:eastAsia="ru-RU"/>
        </w:rPr>
        <w:t>Б) Последовательность и цикличность</w:t>
      </w:r>
    </w:p>
    <w:p w:rsidR="00505DBC" w:rsidRPr="005D2EF9" w:rsidRDefault="00505DBC" w:rsidP="00505DBC">
      <w:pPr>
        <w:outlineLvl w:val="2"/>
        <w:rPr>
          <w:bCs/>
          <w:sz w:val="24"/>
          <w:szCs w:val="24"/>
          <w:lang w:eastAsia="ru-RU"/>
        </w:rPr>
      </w:pPr>
      <w:r w:rsidRPr="005D2EF9">
        <w:rPr>
          <w:bCs/>
          <w:sz w:val="24"/>
          <w:szCs w:val="24"/>
          <w:lang w:eastAsia="ru-RU"/>
        </w:rPr>
        <w:t>В) Программирование и алгоритмы</w:t>
      </w:r>
    </w:p>
    <w:p w:rsidR="00505DBC" w:rsidRPr="005D2EF9" w:rsidRDefault="00505DBC" w:rsidP="00505DBC">
      <w:pPr>
        <w:ind w:left="284" w:hanging="284"/>
        <w:outlineLvl w:val="2"/>
        <w:rPr>
          <w:bCs/>
          <w:sz w:val="24"/>
          <w:szCs w:val="24"/>
          <w:lang w:eastAsia="ru-RU"/>
        </w:rPr>
      </w:pPr>
      <w:r w:rsidRPr="005D2EF9">
        <w:rPr>
          <w:bCs/>
          <w:sz w:val="24"/>
          <w:szCs w:val="24"/>
          <w:lang w:eastAsia="ru-RU"/>
        </w:rPr>
        <w:t>Г) Непрерывные и дискретные</w:t>
      </w:r>
    </w:p>
    <w:p w:rsidR="00505DBC" w:rsidRPr="005D2EF9" w:rsidRDefault="00505DBC" w:rsidP="00505DBC">
      <w:pPr>
        <w:outlineLvl w:val="2"/>
        <w:rPr>
          <w:b/>
          <w:bCs/>
          <w:sz w:val="24"/>
          <w:szCs w:val="24"/>
          <w:lang w:eastAsia="ru-RU"/>
        </w:rPr>
      </w:pPr>
      <w:r w:rsidRPr="005D2EF9">
        <w:rPr>
          <w:b/>
          <w:bCs/>
          <w:sz w:val="24"/>
          <w:szCs w:val="24"/>
          <w:lang w:eastAsia="ru-RU"/>
        </w:rPr>
        <w:t>Задание 6. Что представляет собой табличная модель?</w:t>
      </w:r>
    </w:p>
    <w:p w:rsidR="00505DBC" w:rsidRPr="005D2EF9" w:rsidRDefault="00505DBC" w:rsidP="00505DBC">
      <w:pPr>
        <w:outlineLvl w:val="2"/>
        <w:rPr>
          <w:bCs/>
          <w:sz w:val="24"/>
          <w:szCs w:val="24"/>
          <w:lang w:eastAsia="ru-RU"/>
        </w:rPr>
      </w:pPr>
      <w:r w:rsidRPr="005D2EF9">
        <w:rPr>
          <w:bCs/>
          <w:sz w:val="24"/>
          <w:szCs w:val="24"/>
          <w:lang w:eastAsia="ru-RU"/>
        </w:rPr>
        <w:t>А) Набор столбцов и строк с упорядоченными данными.</w:t>
      </w:r>
    </w:p>
    <w:p w:rsidR="00505DBC" w:rsidRPr="005D2EF9" w:rsidRDefault="00505DBC" w:rsidP="00505DBC">
      <w:pPr>
        <w:outlineLvl w:val="2"/>
        <w:rPr>
          <w:bCs/>
          <w:sz w:val="24"/>
          <w:szCs w:val="24"/>
          <w:lang w:eastAsia="ru-RU"/>
        </w:rPr>
      </w:pPr>
      <w:r w:rsidRPr="005D2EF9">
        <w:rPr>
          <w:bCs/>
          <w:sz w:val="24"/>
          <w:szCs w:val="24"/>
          <w:lang w:eastAsia="ru-RU"/>
        </w:rPr>
        <w:t>Б) Графическое изображение связей между объектами.</w:t>
      </w:r>
    </w:p>
    <w:p w:rsidR="00505DBC" w:rsidRPr="005D2EF9" w:rsidRDefault="00505DBC" w:rsidP="00505DBC">
      <w:pPr>
        <w:outlineLvl w:val="2"/>
        <w:rPr>
          <w:bCs/>
          <w:sz w:val="24"/>
          <w:szCs w:val="24"/>
          <w:lang w:eastAsia="ru-RU"/>
        </w:rPr>
      </w:pPr>
      <w:r w:rsidRPr="005D2EF9">
        <w:rPr>
          <w:bCs/>
          <w:sz w:val="24"/>
          <w:szCs w:val="24"/>
          <w:lang w:eastAsia="ru-RU"/>
        </w:rPr>
        <w:t>В) Диаграмма, показывающая изменение значений переменной величины.</w:t>
      </w:r>
    </w:p>
    <w:p w:rsidR="00505DBC" w:rsidRPr="005D2EF9" w:rsidRDefault="00505DBC" w:rsidP="00505DBC">
      <w:pPr>
        <w:outlineLvl w:val="2"/>
        <w:rPr>
          <w:sz w:val="24"/>
          <w:szCs w:val="24"/>
          <w:lang w:eastAsia="ru-RU"/>
        </w:rPr>
      </w:pPr>
      <w:r w:rsidRPr="005D2EF9">
        <w:rPr>
          <w:bCs/>
          <w:sz w:val="24"/>
          <w:szCs w:val="24"/>
          <w:lang w:eastAsia="ru-RU"/>
        </w:rPr>
        <w:t>Г) Пространственное представление взаимосвязанных элементов.</w:t>
      </w:r>
    </w:p>
    <w:p w:rsidR="00505DBC" w:rsidRPr="005D2EF9" w:rsidRDefault="00505DBC" w:rsidP="00505DBC">
      <w:pPr>
        <w:outlineLvl w:val="2"/>
        <w:rPr>
          <w:b/>
          <w:bCs/>
          <w:sz w:val="24"/>
          <w:szCs w:val="24"/>
          <w:lang w:eastAsia="ru-RU"/>
        </w:rPr>
      </w:pPr>
      <w:r w:rsidRPr="005D2EF9">
        <w:rPr>
          <w:b/>
          <w:bCs/>
          <w:sz w:val="24"/>
          <w:szCs w:val="24"/>
          <w:lang w:eastAsia="ru-RU"/>
        </w:rPr>
        <w:t>Задание 7. Для чего предназначена сортировка данных в таблице?</w:t>
      </w:r>
    </w:p>
    <w:p w:rsidR="00505DBC" w:rsidRPr="005D2EF9" w:rsidRDefault="00505DBC" w:rsidP="00505DBC">
      <w:pPr>
        <w:outlineLvl w:val="2"/>
        <w:rPr>
          <w:bCs/>
          <w:sz w:val="24"/>
          <w:szCs w:val="24"/>
          <w:lang w:eastAsia="ru-RU"/>
        </w:rPr>
      </w:pPr>
      <w:r w:rsidRPr="005D2EF9">
        <w:rPr>
          <w:bCs/>
          <w:sz w:val="24"/>
          <w:szCs w:val="24"/>
          <w:lang w:eastAsia="ru-RU"/>
        </w:rPr>
        <w:t>А) Изменение порядка следования записей по выбранному полю.</w:t>
      </w:r>
    </w:p>
    <w:p w:rsidR="00505DBC" w:rsidRPr="005D2EF9" w:rsidRDefault="00505DBC" w:rsidP="00505DBC">
      <w:pPr>
        <w:outlineLvl w:val="2"/>
        <w:rPr>
          <w:bCs/>
          <w:sz w:val="24"/>
          <w:szCs w:val="24"/>
          <w:lang w:eastAsia="ru-RU"/>
        </w:rPr>
      </w:pPr>
      <w:r w:rsidRPr="005D2EF9">
        <w:rPr>
          <w:bCs/>
          <w:sz w:val="24"/>
          <w:szCs w:val="24"/>
          <w:lang w:eastAsia="ru-RU"/>
        </w:rPr>
        <w:t>Б) Добавление новых полей.</w:t>
      </w:r>
    </w:p>
    <w:p w:rsidR="00505DBC" w:rsidRPr="005D2EF9" w:rsidRDefault="00505DBC" w:rsidP="00505DBC">
      <w:pPr>
        <w:outlineLvl w:val="2"/>
        <w:rPr>
          <w:bCs/>
          <w:sz w:val="24"/>
          <w:szCs w:val="24"/>
          <w:lang w:eastAsia="ru-RU"/>
        </w:rPr>
      </w:pPr>
      <w:r w:rsidRPr="005D2EF9">
        <w:rPr>
          <w:bCs/>
          <w:sz w:val="24"/>
          <w:szCs w:val="24"/>
          <w:lang w:eastAsia="ru-RU"/>
        </w:rPr>
        <w:t>В) Удаление дублирующихся записей.</w:t>
      </w:r>
    </w:p>
    <w:p w:rsidR="00505DBC" w:rsidRPr="005D2EF9" w:rsidRDefault="00505DBC" w:rsidP="00505DBC">
      <w:pPr>
        <w:outlineLvl w:val="2"/>
        <w:rPr>
          <w:bCs/>
          <w:sz w:val="24"/>
          <w:szCs w:val="24"/>
          <w:lang w:eastAsia="ru-RU"/>
        </w:rPr>
      </w:pPr>
      <w:r w:rsidRPr="005D2EF9">
        <w:rPr>
          <w:bCs/>
          <w:sz w:val="24"/>
          <w:szCs w:val="24"/>
          <w:lang w:eastAsia="ru-RU"/>
        </w:rPr>
        <w:t>Г) Расчет итоговых показателей.</w:t>
      </w:r>
    </w:p>
    <w:p w:rsidR="00505DBC" w:rsidRPr="005D2EF9" w:rsidRDefault="00505DBC" w:rsidP="00505DBC">
      <w:pPr>
        <w:outlineLvl w:val="2"/>
        <w:rPr>
          <w:b/>
          <w:bCs/>
          <w:sz w:val="24"/>
          <w:szCs w:val="24"/>
          <w:lang w:eastAsia="ru-RU"/>
        </w:rPr>
      </w:pPr>
      <w:r w:rsidRPr="005D2EF9">
        <w:rPr>
          <w:b/>
          <w:bCs/>
          <w:sz w:val="24"/>
          <w:szCs w:val="24"/>
          <w:lang w:eastAsia="ru-RU"/>
        </w:rPr>
        <w:t>Задание 8. Какой инструмент чаще всего применяется для создания и редактирования табличных моделей?</w:t>
      </w:r>
    </w:p>
    <w:p w:rsidR="00505DBC" w:rsidRPr="005D2EF9" w:rsidRDefault="00505DBC" w:rsidP="00505DBC">
      <w:pPr>
        <w:outlineLvl w:val="2"/>
        <w:rPr>
          <w:bCs/>
          <w:sz w:val="24"/>
          <w:szCs w:val="24"/>
          <w:lang w:eastAsia="ru-RU"/>
        </w:rPr>
      </w:pPr>
      <w:r w:rsidRPr="005D2EF9">
        <w:rPr>
          <w:bCs/>
          <w:sz w:val="24"/>
          <w:szCs w:val="24"/>
          <w:lang w:eastAsia="ru-RU"/>
        </w:rPr>
        <w:t>А)</w:t>
      </w:r>
      <w:r w:rsidRPr="005D2EF9">
        <w:rPr>
          <w:b/>
          <w:bCs/>
          <w:sz w:val="24"/>
          <w:szCs w:val="24"/>
          <w:lang w:eastAsia="ru-RU"/>
        </w:rPr>
        <w:t xml:space="preserve"> </w:t>
      </w:r>
      <w:r w:rsidRPr="005D2EF9">
        <w:rPr>
          <w:bCs/>
          <w:sz w:val="24"/>
          <w:szCs w:val="24"/>
          <w:lang w:eastAsia="ru-RU"/>
        </w:rPr>
        <w:t>Редактор векторной графики.</w:t>
      </w:r>
    </w:p>
    <w:p w:rsidR="00505DBC" w:rsidRPr="005D2EF9" w:rsidRDefault="00505DBC" w:rsidP="00505DBC">
      <w:pPr>
        <w:outlineLvl w:val="2"/>
        <w:rPr>
          <w:bCs/>
          <w:sz w:val="24"/>
          <w:szCs w:val="24"/>
          <w:lang w:eastAsia="ru-RU"/>
        </w:rPr>
      </w:pPr>
      <w:r w:rsidRPr="005D2EF9">
        <w:rPr>
          <w:bCs/>
          <w:sz w:val="24"/>
          <w:szCs w:val="24"/>
          <w:lang w:eastAsia="ru-RU"/>
        </w:rPr>
        <w:t>Б) Электронные таблицы (например, Excel).</w:t>
      </w:r>
    </w:p>
    <w:p w:rsidR="00505DBC" w:rsidRPr="005D2EF9" w:rsidRDefault="00505DBC" w:rsidP="00505DBC">
      <w:pPr>
        <w:outlineLvl w:val="2"/>
        <w:rPr>
          <w:bCs/>
          <w:sz w:val="24"/>
          <w:szCs w:val="24"/>
          <w:lang w:eastAsia="ru-RU"/>
        </w:rPr>
      </w:pPr>
      <w:r w:rsidRPr="005D2EF9">
        <w:rPr>
          <w:bCs/>
          <w:sz w:val="24"/>
          <w:szCs w:val="24"/>
          <w:lang w:eastAsia="ru-RU"/>
        </w:rPr>
        <w:t>В) Веб-сервис для совместной работы.</w:t>
      </w:r>
    </w:p>
    <w:p w:rsidR="00505DBC" w:rsidRPr="005D2EF9" w:rsidRDefault="00505DBC" w:rsidP="00505DBC">
      <w:pPr>
        <w:outlineLvl w:val="2"/>
        <w:rPr>
          <w:sz w:val="24"/>
          <w:szCs w:val="24"/>
          <w:lang w:eastAsia="ru-RU"/>
        </w:rPr>
      </w:pPr>
      <w:r w:rsidRPr="005D2EF9">
        <w:rPr>
          <w:bCs/>
          <w:sz w:val="24"/>
          <w:szCs w:val="24"/>
          <w:lang w:eastAsia="ru-RU"/>
        </w:rPr>
        <w:t>Г) Система управления базами данных.</w:t>
      </w:r>
      <w:r w:rsidRPr="005D2EF9">
        <w:rPr>
          <w:sz w:val="24"/>
          <w:szCs w:val="24"/>
          <w:lang w:eastAsia="ru-RU"/>
        </w:rPr>
        <w:t xml:space="preserve"> </w:t>
      </w:r>
    </w:p>
    <w:p w:rsidR="00505DBC" w:rsidRPr="005D2EF9" w:rsidRDefault="00505DBC" w:rsidP="00505DBC">
      <w:pPr>
        <w:outlineLvl w:val="2"/>
        <w:rPr>
          <w:b/>
          <w:bCs/>
          <w:sz w:val="24"/>
          <w:szCs w:val="24"/>
          <w:lang w:eastAsia="ru-RU"/>
        </w:rPr>
      </w:pPr>
      <w:r w:rsidRPr="005D2EF9">
        <w:rPr>
          <w:b/>
          <w:bCs/>
          <w:sz w:val="24"/>
          <w:szCs w:val="24"/>
          <w:lang w:eastAsia="ru-RU"/>
        </w:rPr>
        <w:t>Задание 9. Что значит правильно организовать таблицу перед началом работы с ней?</w:t>
      </w:r>
    </w:p>
    <w:p w:rsidR="00505DBC" w:rsidRPr="005D2EF9" w:rsidRDefault="00505DBC" w:rsidP="00505DBC">
      <w:pPr>
        <w:outlineLvl w:val="2"/>
        <w:rPr>
          <w:bCs/>
          <w:sz w:val="24"/>
          <w:szCs w:val="24"/>
          <w:lang w:eastAsia="ru-RU"/>
        </w:rPr>
      </w:pPr>
      <w:r w:rsidRPr="005D2EF9">
        <w:rPr>
          <w:bCs/>
          <w:sz w:val="24"/>
          <w:szCs w:val="24"/>
          <w:lang w:eastAsia="ru-RU"/>
        </w:rPr>
        <w:t>А) Определить назначение каждой колонки и строки.</w:t>
      </w:r>
    </w:p>
    <w:p w:rsidR="00505DBC" w:rsidRPr="005D2EF9" w:rsidRDefault="00505DBC" w:rsidP="00505DBC">
      <w:pPr>
        <w:outlineLvl w:val="2"/>
        <w:rPr>
          <w:bCs/>
          <w:sz w:val="24"/>
          <w:szCs w:val="24"/>
          <w:lang w:eastAsia="ru-RU"/>
        </w:rPr>
      </w:pPr>
      <w:r w:rsidRPr="005D2EF9">
        <w:rPr>
          <w:bCs/>
          <w:sz w:val="24"/>
          <w:szCs w:val="24"/>
          <w:lang w:eastAsia="ru-RU"/>
        </w:rPr>
        <w:t>Б) Установить красивый шрифт.</w:t>
      </w:r>
    </w:p>
    <w:p w:rsidR="00505DBC" w:rsidRPr="005D2EF9" w:rsidRDefault="00505DBC" w:rsidP="00505DBC">
      <w:pPr>
        <w:outlineLvl w:val="2"/>
        <w:rPr>
          <w:bCs/>
          <w:sz w:val="24"/>
          <w:szCs w:val="24"/>
          <w:lang w:eastAsia="ru-RU"/>
        </w:rPr>
      </w:pPr>
      <w:r w:rsidRPr="005D2EF9">
        <w:rPr>
          <w:bCs/>
          <w:sz w:val="24"/>
          <w:szCs w:val="24"/>
          <w:lang w:eastAsia="ru-RU"/>
        </w:rPr>
        <w:t>В) Создать красивую рамку вокруг таблицы.</w:t>
      </w:r>
    </w:p>
    <w:p w:rsidR="00505DBC" w:rsidRPr="005D2EF9" w:rsidRDefault="00505DBC" w:rsidP="00505DBC">
      <w:pPr>
        <w:outlineLvl w:val="2"/>
        <w:rPr>
          <w:sz w:val="24"/>
          <w:szCs w:val="24"/>
          <w:lang w:eastAsia="ru-RU"/>
        </w:rPr>
      </w:pPr>
      <w:r w:rsidRPr="005D2EF9">
        <w:rPr>
          <w:bCs/>
          <w:sz w:val="24"/>
          <w:szCs w:val="24"/>
          <w:lang w:eastAsia="ru-RU"/>
        </w:rPr>
        <w:t>Г) Применить автоматическое выравнивание текста.</w:t>
      </w:r>
    </w:p>
    <w:p w:rsidR="00505DBC" w:rsidRPr="005D2EF9" w:rsidRDefault="00505DBC" w:rsidP="00505DBC">
      <w:pPr>
        <w:outlineLvl w:val="2"/>
        <w:rPr>
          <w:b/>
          <w:bCs/>
          <w:sz w:val="24"/>
          <w:szCs w:val="24"/>
          <w:lang w:eastAsia="ru-RU"/>
        </w:rPr>
      </w:pPr>
      <w:r w:rsidRPr="005D2EF9">
        <w:rPr>
          <w:b/>
          <w:bCs/>
          <w:sz w:val="24"/>
          <w:szCs w:val="24"/>
          <w:lang w:eastAsia="ru-RU"/>
        </w:rPr>
        <w:t>Задание 10. Что называется графом?</w:t>
      </w:r>
    </w:p>
    <w:p w:rsidR="00505DBC" w:rsidRPr="005D2EF9" w:rsidRDefault="00505DBC" w:rsidP="00505DBC">
      <w:pPr>
        <w:outlineLvl w:val="2"/>
        <w:rPr>
          <w:bCs/>
          <w:sz w:val="24"/>
          <w:szCs w:val="24"/>
          <w:lang w:eastAsia="ru-RU"/>
        </w:rPr>
      </w:pPr>
      <w:r w:rsidRPr="005D2EF9">
        <w:rPr>
          <w:bCs/>
          <w:sz w:val="24"/>
          <w:szCs w:val="24"/>
          <w:lang w:eastAsia="ru-RU"/>
        </w:rPr>
        <w:t>А) Совокупность вершин и рёбер, соединяющих вершины.</w:t>
      </w:r>
    </w:p>
    <w:p w:rsidR="00505DBC" w:rsidRPr="005D2EF9" w:rsidRDefault="00505DBC" w:rsidP="00505DBC">
      <w:pPr>
        <w:outlineLvl w:val="2"/>
        <w:rPr>
          <w:bCs/>
          <w:sz w:val="24"/>
          <w:szCs w:val="24"/>
          <w:lang w:eastAsia="ru-RU"/>
        </w:rPr>
      </w:pPr>
      <w:r w:rsidRPr="005D2EF9">
        <w:rPr>
          <w:bCs/>
          <w:sz w:val="24"/>
          <w:szCs w:val="24"/>
          <w:lang w:eastAsia="ru-RU"/>
        </w:rPr>
        <w:t>Б) Геометрическая фигура, состоящая из точек и линий.</w:t>
      </w:r>
    </w:p>
    <w:p w:rsidR="00505DBC" w:rsidRPr="005D2EF9" w:rsidRDefault="00505DBC" w:rsidP="00505DBC">
      <w:pPr>
        <w:outlineLvl w:val="2"/>
        <w:rPr>
          <w:bCs/>
          <w:sz w:val="24"/>
          <w:szCs w:val="24"/>
          <w:lang w:eastAsia="ru-RU"/>
        </w:rPr>
      </w:pPr>
      <w:r w:rsidRPr="005D2EF9">
        <w:rPr>
          <w:bCs/>
          <w:sz w:val="24"/>
          <w:szCs w:val="24"/>
          <w:lang w:eastAsia="ru-RU"/>
        </w:rPr>
        <w:t>В) Список элементов с указанием их весов.</w:t>
      </w:r>
    </w:p>
    <w:p w:rsidR="00505DBC" w:rsidRPr="005D2EF9" w:rsidRDefault="00505DBC" w:rsidP="00505DBC">
      <w:pPr>
        <w:outlineLvl w:val="2"/>
        <w:rPr>
          <w:sz w:val="24"/>
          <w:szCs w:val="24"/>
          <w:lang w:eastAsia="ru-RU"/>
        </w:rPr>
      </w:pPr>
      <w:r w:rsidRPr="005D2EF9">
        <w:rPr>
          <w:bCs/>
          <w:sz w:val="24"/>
          <w:szCs w:val="24"/>
          <w:lang w:eastAsia="ru-RU"/>
        </w:rPr>
        <w:t>Г) Набор операций над массивами данных.</w:t>
      </w:r>
    </w:p>
    <w:p w:rsidR="00505DBC" w:rsidRPr="005D2EF9" w:rsidRDefault="00505DBC" w:rsidP="00505DBC">
      <w:pPr>
        <w:outlineLvl w:val="2"/>
        <w:rPr>
          <w:b/>
          <w:bCs/>
          <w:sz w:val="24"/>
          <w:szCs w:val="24"/>
          <w:lang w:eastAsia="ru-RU"/>
        </w:rPr>
      </w:pPr>
      <w:r w:rsidRPr="005D2EF9">
        <w:rPr>
          <w:b/>
          <w:bCs/>
          <w:sz w:val="24"/>
          <w:szCs w:val="24"/>
          <w:lang w:eastAsia="ru-RU"/>
        </w:rPr>
        <w:t>Задание 11. Что означает понятие «весовая матрица графа»?</w:t>
      </w:r>
    </w:p>
    <w:p w:rsidR="00505DBC" w:rsidRPr="005D2EF9" w:rsidRDefault="00505DBC" w:rsidP="00505DBC">
      <w:pPr>
        <w:outlineLvl w:val="2"/>
        <w:rPr>
          <w:bCs/>
          <w:sz w:val="24"/>
          <w:szCs w:val="24"/>
          <w:lang w:eastAsia="ru-RU"/>
        </w:rPr>
      </w:pPr>
      <w:r w:rsidRPr="005D2EF9">
        <w:rPr>
          <w:bCs/>
          <w:sz w:val="24"/>
          <w:szCs w:val="24"/>
          <w:lang w:eastAsia="ru-RU"/>
        </w:rPr>
        <w:t>А) Прямоугольная таблица, содержащая веса всех рёбер графа.</w:t>
      </w:r>
    </w:p>
    <w:p w:rsidR="00505DBC" w:rsidRPr="005D2EF9" w:rsidRDefault="00505DBC" w:rsidP="00505DBC">
      <w:pPr>
        <w:outlineLvl w:val="2"/>
        <w:rPr>
          <w:bCs/>
          <w:sz w:val="24"/>
          <w:szCs w:val="24"/>
          <w:lang w:eastAsia="ru-RU"/>
        </w:rPr>
      </w:pPr>
      <w:r w:rsidRPr="005D2EF9">
        <w:rPr>
          <w:bCs/>
          <w:sz w:val="24"/>
          <w:szCs w:val="24"/>
          <w:lang w:eastAsia="ru-RU"/>
        </w:rPr>
        <w:t>Б) Функция, позволяющая преобразовать граф в дерево.</w:t>
      </w:r>
    </w:p>
    <w:p w:rsidR="00505DBC" w:rsidRPr="005D2EF9" w:rsidRDefault="00505DBC" w:rsidP="00505DBC">
      <w:pPr>
        <w:outlineLvl w:val="2"/>
        <w:rPr>
          <w:bCs/>
          <w:sz w:val="24"/>
          <w:szCs w:val="24"/>
          <w:lang w:eastAsia="ru-RU"/>
        </w:rPr>
      </w:pPr>
      <w:r w:rsidRPr="005D2EF9">
        <w:rPr>
          <w:bCs/>
          <w:sz w:val="24"/>
          <w:szCs w:val="24"/>
          <w:lang w:eastAsia="ru-RU"/>
        </w:rPr>
        <w:t>В) Алгоритм обхода вершин графа.</w:t>
      </w:r>
    </w:p>
    <w:p w:rsidR="00505DBC" w:rsidRPr="005D2EF9" w:rsidRDefault="00505DBC" w:rsidP="00505DBC">
      <w:pPr>
        <w:outlineLvl w:val="2"/>
        <w:rPr>
          <w:bCs/>
          <w:sz w:val="24"/>
          <w:szCs w:val="24"/>
          <w:lang w:eastAsia="ru-RU"/>
        </w:rPr>
      </w:pPr>
      <w:r w:rsidRPr="005D2EF9">
        <w:rPr>
          <w:bCs/>
          <w:sz w:val="24"/>
          <w:szCs w:val="24"/>
          <w:lang w:eastAsia="ru-RU"/>
        </w:rPr>
        <w:t>Г) Методы оптимизации длины пути.</w:t>
      </w:r>
    </w:p>
    <w:p w:rsidR="00505DBC" w:rsidRPr="005D2EF9" w:rsidRDefault="00505DBC" w:rsidP="00505DBC">
      <w:pPr>
        <w:outlineLvl w:val="2"/>
        <w:rPr>
          <w:b/>
          <w:bCs/>
          <w:sz w:val="24"/>
          <w:szCs w:val="24"/>
          <w:lang w:eastAsia="ru-RU"/>
        </w:rPr>
      </w:pPr>
      <w:r w:rsidRPr="005D2EF9">
        <w:rPr>
          <w:b/>
          <w:bCs/>
          <w:sz w:val="24"/>
          <w:szCs w:val="24"/>
          <w:lang w:eastAsia="ru-RU"/>
        </w:rPr>
        <w:t>Задание 12. Что такое длина пути между двумя вершинами в графе?</w:t>
      </w:r>
    </w:p>
    <w:p w:rsidR="00505DBC" w:rsidRPr="005D2EF9" w:rsidRDefault="00505DBC" w:rsidP="00505DBC">
      <w:pPr>
        <w:outlineLvl w:val="2"/>
        <w:rPr>
          <w:bCs/>
          <w:sz w:val="24"/>
          <w:szCs w:val="24"/>
          <w:lang w:eastAsia="ru-RU"/>
        </w:rPr>
      </w:pPr>
      <w:r w:rsidRPr="005D2EF9">
        <w:rPr>
          <w:bCs/>
          <w:sz w:val="24"/>
          <w:szCs w:val="24"/>
          <w:lang w:eastAsia="ru-RU"/>
        </w:rPr>
        <w:t>А) Сумма длин всех рёбер вдоль выбранного маршрута.</w:t>
      </w:r>
    </w:p>
    <w:p w:rsidR="00505DBC" w:rsidRPr="005D2EF9" w:rsidRDefault="00505DBC" w:rsidP="00505DBC">
      <w:pPr>
        <w:outlineLvl w:val="2"/>
        <w:rPr>
          <w:bCs/>
          <w:sz w:val="24"/>
          <w:szCs w:val="24"/>
          <w:lang w:eastAsia="ru-RU"/>
        </w:rPr>
      </w:pPr>
      <w:r w:rsidRPr="005D2EF9">
        <w:rPr>
          <w:bCs/>
          <w:sz w:val="24"/>
          <w:szCs w:val="24"/>
          <w:lang w:eastAsia="ru-RU"/>
        </w:rPr>
        <w:t>Б) Расстояние по прямой линии между вершинами.</w:t>
      </w:r>
    </w:p>
    <w:p w:rsidR="00505DBC" w:rsidRPr="005D2EF9" w:rsidRDefault="00505DBC" w:rsidP="00505DBC">
      <w:pPr>
        <w:outlineLvl w:val="2"/>
        <w:rPr>
          <w:bCs/>
          <w:sz w:val="24"/>
          <w:szCs w:val="24"/>
          <w:lang w:eastAsia="ru-RU"/>
        </w:rPr>
      </w:pPr>
      <w:r w:rsidRPr="005D2EF9">
        <w:rPr>
          <w:bCs/>
          <w:sz w:val="24"/>
          <w:szCs w:val="24"/>
          <w:lang w:eastAsia="ru-RU"/>
        </w:rPr>
        <w:t>В) Максимальное число рёбер между любыми двумя вершинами.</w:t>
      </w:r>
    </w:p>
    <w:p w:rsidR="00505DBC" w:rsidRPr="005D2EF9" w:rsidRDefault="00505DBC" w:rsidP="00505DBC">
      <w:pPr>
        <w:outlineLvl w:val="2"/>
        <w:rPr>
          <w:sz w:val="24"/>
          <w:szCs w:val="24"/>
          <w:lang w:eastAsia="ru-RU"/>
        </w:rPr>
      </w:pPr>
      <w:r w:rsidRPr="005D2EF9">
        <w:rPr>
          <w:bCs/>
          <w:sz w:val="24"/>
          <w:szCs w:val="24"/>
          <w:lang w:eastAsia="ru-RU"/>
        </w:rPr>
        <w:t>Г) Минимальная сумма весов рёбер от одной вершины до другой.</w:t>
      </w:r>
    </w:p>
    <w:p w:rsidR="00505DBC" w:rsidRPr="005D2EF9" w:rsidRDefault="00505DBC" w:rsidP="00505DBC">
      <w:pPr>
        <w:outlineLvl w:val="2"/>
        <w:rPr>
          <w:b/>
          <w:bCs/>
          <w:sz w:val="24"/>
          <w:szCs w:val="24"/>
          <w:lang w:eastAsia="ru-RU"/>
        </w:rPr>
      </w:pPr>
      <w:r w:rsidRPr="005D2EF9">
        <w:rPr>
          <w:b/>
          <w:bCs/>
          <w:sz w:val="24"/>
          <w:szCs w:val="24"/>
          <w:lang w:eastAsia="ru-RU"/>
        </w:rPr>
        <w:t>Задание 13. Что такое направленный ациклический граф?</w:t>
      </w:r>
    </w:p>
    <w:p w:rsidR="00505DBC" w:rsidRPr="005D2EF9" w:rsidRDefault="00505DBC" w:rsidP="00505DBC">
      <w:pPr>
        <w:outlineLvl w:val="2"/>
        <w:rPr>
          <w:bCs/>
          <w:sz w:val="24"/>
          <w:szCs w:val="24"/>
          <w:lang w:eastAsia="ru-RU"/>
        </w:rPr>
      </w:pPr>
      <w:r w:rsidRPr="005D2EF9">
        <w:rPr>
          <w:bCs/>
          <w:sz w:val="24"/>
          <w:szCs w:val="24"/>
          <w:lang w:eastAsia="ru-RU"/>
        </w:rPr>
        <w:t>А) Граф, в котором направления рёбер указаны стрелками, и нет циклов.</w:t>
      </w:r>
    </w:p>
    <w:p w:rsidR="00505DBC" w:rsidRPr="005D2EF9" w:rsidRDefault="00505DBC" w:rsidP="00505DBC">
      <w:pPr>
        <w:outlineLvl w:val="2"/>
        <w:rPr>
          <w:bCs/>
          <w:sz w:val="24"/>
          <w:szCs w:val="24"/>
          <w:lang w:eastAsia="ru-RU"/>
        </w:rPr>
      </w:pPr>
      <w:r w:rsidRPr="005D2EF9">
        <w:rPr>
          <w:bCs/>
          <w:sz w:val="24"/>
          <w:szCs w:val="24"/>
          <w:lang w:eastAsia="ru-RU"/>
        </w:rPr>
        <w:t>Б) Граф, состоящий только из односвязных вершин.</w:t>
      </w:r>
    </w:p>
    <w:p w:rsidR="00505DBC" w:rsidRPr="005D2EF9" w:rsidRDefault="00505DBC" w:rsidP="00505DBC">
      <w:pPr>
        <w:outlineLvl w:val="2"/>
        <w:rPr>
          <w:bCs/>
          <w:sz w:val="24"/>
          <w:szCs w:val="24"/>
          <w:lang w:eastAsia="ru-RU"/>
        </w:rPr>
      </w:pPr>
      <w:r w:rsidRPr="005D2EF9">
        <w:rPr>
          <w:bCs/>
          <w:sz w:val="24"/>
          <w:szCs w:val="24"/>
          <w:lang w:eastAsia="ru-RU"/>
        </w:rPr>
        <w:t>В) Граф, содержащий циклы.</w:t>
      </w:r>
    </w:p>
    <w:p w:rsidR="00505DBC" w:rsidRPr="005D2EF9" w:rsidRDefault="00505DBC" w:rsidP="00505DBC">
      <w:pPr>
        <w:outlineLvl w:val="2"/>
        <w:rPr>
          <w:bCs/>
          <w:sz w:val="24"/>
          <w:szCs w:val="24"/>
          <w:lang w:eastAsia="ru-RU"/>
        </w:rPr>
      </w:pPr>
      <w:r w:rsidRPr="005D2EF9">
        <w:rPr>
          <w:bCs/>
          <w:sz w:val="24"/>
          <w:szCs w:val="24"/>
          <w:lang w:eastAsia="ru-RU"/>
        </w:rPr>
        <w:t>Г) Граф, который нельзя представить в виде дерева.</w:t>
      </w:r>
    </w:p>
    <w:p w:rsidR="00505DBC" w:rsidRPr="005D2EF9" w:rsidRDefault="00505DBC" w:rsidP="00505DBC">
      <w:pPr>
        <w:outlineLvl w:val="2"/>
        <w:rPr>
          <w:b/>
          <w:bCs/>
          <w:sz w:val="24"/>
          <w:szCs w:val="24"/>
          <w:lang w:eastAsia="ru-RU"/>
        </w:rPr>
      </w:pPr>
      <w:r w:rsidRPr="005D2EF9">
        <w:rPr>
          <w:b/>
          <w:bCs/>
          <w:sz w:val="24"/>
          <w:szCs w:val="24"/>
          <w:lang w:eastAsia="ru-RU"/>
        </w:rPr>
        <w:t xml:space="preserve">Задание 14. На рисунке — схема дорог, связывающих города А, Б, В, Г, Д, Е, и, К. По каждой дороге можно двигаться только в одном направлении, указанном </w:t>
      </w:r>
      <w:r w:rsidRPr="005D2EF9">
        <w:rPr>
          <w:b/>
          <w:bCs/>
          <w:sz w:val="24"/>
          <w:szCs w:val="24"/>
          <w:lang w:eastAsia="ru-RU"/>
        </w:rPr>
        <w:lastRenderedPageBreak/>
        <w:t>стрелкой. Сколько существует различных путей из города А в город К?</w:t>
      </w:r>
    </w:p>
    <w:p w:rsidR="00505DBC" w:rsidRPr="005D2EF9" w:rsidRDefault="00505DBC" w:rsidP="00505DBC">
      <w:pPr>
        <w:jc w:val="center"/>
        <w:outlineLvl w:val="2"/>
        <w:rPr>
          <w:b/>
          <w:bCs/>
          <w:sz w:val="24"/>
          <w:szCs w:val="24"/>
          <w:lang w:eastAsia="ru-RU"/>
        </w:rPr>
      </w:pPr>
      <w:r w:rsidRPr="005D2EF9">
        <w:rPr>
          <w:b/>
          <w:bCs/>
          <w:noProof/>
          <w:sz w:val="24"/>
          <w:szCs w:val="24"/>
          <w:lang w:eastAsia="ru-RU"/>
        </w:rPr>
        <w:drawing>
          <wp:inline distT="0" distB="0" distL="0" distR="0" wp14:anchorId="7E30396C" wp14:editId="1B17F00E">
            <wp:extent cx="1643743" cy="1028158"/>
            <wp:effectExtent l="19050" t="0" r="0" b="0"/>
            <wp:docPr id="293156341" name="Рисунок 293156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1647772" cy="1030678"/>
                    </a:xfrm>
                    <a:prstGeom prst="rect">
                      <a:avLst/>
                    </a:prstGeom>
                    <a:noFill/>
                  </pic:spPr>
                </pic:pic>
              </a:graphicData>
            </a:graphic>
          </wp:inline>
        </w:drawing>
      </w:r>
    </w:p>
    <w:p w:rsidR="00505DBC" w:rsidRPr="005D2EF9" w:rsidRDefault="00505DBC" w:rsidP="00505DBC">
      <w:pPr>
        <w:jc w:val="center"/>
        <w:rPr>
          <w:b/>
          <w:bCs/>
          <w:sz w:val="24"/>
          <w:szCs w:val="24"/>
          <w:lang w:eastAsia="ru-RU"/>
        </w:rPr>
      </w:pPr>
    </w:p>
    <w:p w:rsidR="00505DBC" w:rsidRPr="005D2EF9" w:rsidRDefault="00505DBC" w:rsidP="00505DBC">
      <w:pPr>
        <w:rPr>
          <w:b/>
          <w:bCs/>
          <w:sz w:val="24"/>
          <w:szCs w:val="24"/>
          <w:lang w:eastAsia="ru-RU"/>
        </w:rPr>
      </w:pPr>
      <w:r w:rsidRPr="005D2EF9">
        <w:rPr>
          <w:b/>
          <w:bCs/>
          <w:sz w:val="24"/>
          <w:szCs w:val="24"/>
          <w:lang w:eastAsia="ru-RU"/>
        </w:rPr>
        <w:t>Задание 15.</w:t>
      </w:r>
      <w:r w:rsidRPr="005D2EF9">
        <w:rPr>
          <w:sz w:val="24"/>
          <w:szCs w:val="24"/>
        </w:rPr>
        <w:t xml:space="preserve"> </w:t>
      </w:r>
      <w:r w:rsidRPr="005D2EF9">
        <w:rPr>
          <w:b/>
          <w:bCs/>
          <w:sz w:val="24"/>
          <w:szCs w:val="24"/>
          <w:lang w:eastAsia="ru-RU"/>
        </w:rPr>
        <w:t>На рисунке — схема дорог, связывающих города А, Б, В, Г, Д, Е, Ж, И, К, Л. По каждой дороге можно двигаться только в одном направлении, указанном стрелкой. Сколько существует различных путей из пункта А в пункт Л, проходящих через пункт И?</w:t>
      </w:r>
    </w:p>
    <w:p w:rsidR="00505DBC" w:rsidRPr="005D2EF9" w:rsidRDefault="00505DBC" w:rsidP="00505DBC">
      <w:pPr>
        <w:rPr>
          <w:b/>
          <w:bCs/>
          <w:sz w:val="24"/>
          <w:szCs w:val="24"/>
          <w:lang w:eastAsia="ru-RU"/>
        </w:rPr>
      </w:pPr>
    </w:p>
    <w:p w:rsidR="00505DBC" w:rsidRPr="005D2EF9" w:rsidRDefault="00505DBC" w:rsidP="00505DBC">
      <w:pPr>
        <w:jc w:val="center"/>
        <w:rPr>
          <w:b/>
          <w:bCs/>
          <w:sz w:val="24"/>
          <w:szCs w:val="24"/>
          <w:lang w:eastAsia="ru-RU"/>
        </w:rPr>
      </w:pPr>
      <w:r w:rsidRPr="005D2EF9">
        <w:rPr>
          <w:b/>
          <w:bCs/>
          <w:noProof/>
          <w:sz w:val="24"/>
          <w:szCs w:val="24"/>
          <w:lang w:eastAsia="ru-RU"/>
        </w:rPr>
        <w:drawing>
          <wp:inline distT="0" distB="0" distL="0" distR="0" wp14:anchorId="0060FA78" wp14:editId="2375759C">
            <wp:extent cx="1621971" cy="1142062"/>
            <wp:effectExtent l="0" t="0" r="0" b="0"/>
            <wp:docPr id="293156342" name="Рисунок 293156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1633286" cy="1150029"/>
                    </a:xfrm>
                    <a:prstGeom prst="rect">
                      <a:avLst/>
                    </a:prstGeom>
                    <a:noFill/>
                  </pic:spPr>
                </pic:pic>
              </a:graphicData>
            </a:graphic>
          </wp:inline>
        </w:drawing>
      </w:r>
    </w:p>
    <w:p w:rsidR="00505DBC" w:rsidRPr="005D2EF9" w:rsidRDefault="00505DBC" w:rsidP="00505DBC">
      <w:pPr>
        <w:pStyle w:val="leftmargin"/>
        <w:rPr>
          <w:b/>
          <w:bCs/>
        </w:rPr>
      </w:pPr>
      <w:r w:rsidRPr="005D2EF9">
        <w:rPr>
          <w:b/>
          <w:bCs/>
        </w:rPr>
        <w:t>Задание 16. Между населенными пунктами A, B, C, D, E построены дороги, протяженность которых (в километрах) приведена в таблице.</w:t>
      </w:r>
    </w:p>
    <w:p w:rsidR="00505DBC" w:rsidRPr="005D2EF9" w:rsidRDefault="00505DBC" w:rsidP="00505DBC">
      <w:pPr>
        <w:spacing w:before="100" w:beforeAutospacing="1" w:after="100" w:afterAutospacing="1"/>
        <w:jc w:val="center"/>
        <w:rPr>
          <w:sz w:val="24"/>
          <w:szCs w:val="24"/>
          <w:lang w:eastAsia="ru-RU"/>
        </w:rPr>
      </w:pPr>
      <w:r w:rsidRPr="005D2EF9">
        <w:rPr>
          <w:noProof/>
          <w:sz w:val="24"/>
          <w:szCs w:val="24"/>
          <w:lang w:eastAsia="ru-RU"/>
        </w:rPr>
        <w:drawing>
          <wp:inline distT="0" distB="0" distL="0" distR="0" wp14:anchorId="6C2D94FF" wp14:editId="2BB9F31F">
            <wp:extent cx="2445949" cy="1306285"/>
            <wp:effectExtent l="19050" t="0" r="0" b="0"/>
            <wp:docPr id="293156343" name="Рисунок 293156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cstate="print"/>
                    <a:stretch>
                      <a:fillRect/>
                    </a:stretch>
                  </pic:blipFill>
                  <pic:spPr>
                    <a:xfrm>
                      <a:off x="0" y="0"/>
                      <a:ext cx="2453094" cy="1310101"/>
                    </a:xfrm>
                    <a:prstGeom prst="rect">
                      <a:avLst/>
                    </a:prstGeom>
                  </pic:spPr>
                </pic:pic>
              </a:graphicData>
            </a:graphic>
          </wp:inline>
        </w:drawing>
      </w:r>
    </w:p>
    <w:p w:rsidR="00505DBC" w:rsidRPr="005D2EF9" w:rsidRDefault="00505DBC" w:rsidP="00505DBC">
      <w:pPr>
        <w:spacing w:before="100" w:beforeAutospacing="1" w:after="100" w:afterAutospacing="1"/>
        <w:rPr>
          <w:b/>
          <w:bCs/>
          <w:sz w:val="24"/>
          <w:szCs w:val="24"/>
          <w:lang w:eastAsia="ru-RU"/>
        </w:rPr>
      </w:pPr>
      <w:r w:rsidRPr="005D2EF9">
        <w:rPr>
          <w:sz w:val="24"/>
          <w:szCs w:val="24"/>
          <w:lang w:eastAsia="ru-RU"/>
        </w:rPr>
        <w:t>Определите длину кратчайшего пути между пунктами A и B. Передвигаться можно только по дорогам, протяженность которых указана в таблице.</w:t>
      </w:r>
    </w:p>
    <w:p w:rsidR="00505DBC" w:rsidRPr="005D2EF9" w:rsidRDefault="00505DBC" w:rsidP="00505DBC">
      <w:pPr>
        <w:pStyle w:val="leftmargin"/>
        <w:rPr>
          <w:b/>
          <w:bCs/>
        </w:rPr>
      </w:pPr>
      <w:r w:rsidRPr="005D2EF9">
        <w:rPr>
          <w:b/>
          <w:bCs/>
        </w:rPr>
        <w:t>Задание 17.</w:t>
      </w:r>
      <w:r w:rsidRPr="005D2EF9">
        <w:t xml:space="preserve"> </w:t>
      </w:r>
      <w:r w:rsidRPr="005D2EF9">
        <w:rPr>
          <w:b/>
          <w:bCs/>
        </w:rPr>
        <w:t>Между населенными пунктами A, B, C, D, E построены дороги, протяженность которых в (километрах) приведена в таблице.</w:t>
      </w:r>
    </w:p>
    <w:p w:rsidR="00505DBC" w:rsidRPr="005D2EF9" w:rsidRDefault="00505DBC" w:rsidP="00505DBC">
      <w:pPr>
        <w:pStyle w:val="leftmargin"/>
        <w:jc w:val="center"/>
      </w:pPr>
      <w:r w:rsidRPr="005D2EF9">
        <w:rPr>
          <w:noProof/>
        </w:rPr>
        <w:drawing>
          <wp:inline distT="0" distB="0" distL="0" distR="0" wp14:anchorId="17B0C91A" wp14:editId="741F9FF1">
            <wp:extent cx="2525486" cy="1073872"/>
            <wp:effectExtent l="19050" t="0" r="8164" b="0"/>
            <wp:docPr id="293156344" name="Рисунок 293156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cstate="print"/>
                    <a:stretch>
                      <a:fillRect/>
                    </a:stretch>
                  </pic:blipFill>
                  <pic:spPr>
                    <a:xfrm>
                      <a:off x="0" y="0"/>
                      <a:ext cx="2553265" cy="1085684"/>
                    </a:xfrm>
                    <a:prstGeom prst="rect">
                      <a:avLst/>
                    </a:prstGeom>
                  </pic:spPr>
                </pic:pic>
              </a:graphicData>
            </a:graphic>
          </wp:inline>
        </w:drawing>
      </w:r>
    </w:p>
    <w:p w:rsidR="00505DBC" w:rsidRPr="00B36478" w:rsidRDefault="00505DBC" w:rsidP="00505DBC">
      <w:pPr>
        <w:spacing w:before="100" w:beforeAutospacing="1" w:after="100" w:afterAutospacing="1"/>
        <w:rPr>
          <w:sz w:val="24"/>
          <w:szCs w:val="24"/>
          <w:lang w:eastAsia="ru-RU"/>
        </w:rPr>
      </w:pPr>
      <w:r w:rsidRPr="005D2EF9">
        <w:rPr>
          <w:sz w:val="24"/>
          <w:szCs w:val="24"/>
          <w:lang w:eastAsia="ru-RU"/>
        </w:rPr>
        <w:t xml:space="preserve">Определите длину кратчайшего пути между пунктами A и E, проходящего через пункт С. Передвигаться можно только по дорогам, протяженность которых указана в таблице. </w:t>
      </w:r>
      <w:r w:rsidRPr="00B36478">
        <w:rPr>
          <w:sz w:val="24"/>
          <w:szCs w:val="24"/>
          <w:lang w:eastAsia="ru-RU"/>
        </w:rPr>
        <w:t>Дважды передвигаться по любой из дорог нельзя.</w:t>
      </w:r>
    </w:p>
    <w:p w:rsidR="00505DBC" w:rsidRDefault="00505DBC" w:rsidP="00505DBC">
      <w:pPr>
        <w:rPr>
          <w:color w:val="000000"/>
          <w:sz w:val="24"/>
        </w:rPr>
      </w:pPr>
      <w:r w:rsidRPr="00843F10">
        <w:rPr>
          <w:color w:val="000000"/>
          <w:sz w:val="24"/>
        </w:rPr>
        <w:t>Контрольная работа по теме «Разработка алгоритмов и программ»</w:t>
      </w:r>
    </w:p>
    <w:p w:rsidR="00505DBC" w:rsidRPr="003D400B" w:rsidRDefault="00505DBC" w:rsidP="00505DBC">
      <w:pPr>
        <w:spacing w:line="360" w:lineRule="auto"/>
        <w:ind w:firstLine="708"/>
        <w:rPr>
          <w:b/>
          <w:bCs/>
          <w:sz w:val="24"/>
          <w:szCs w:val="24"/>
        </w:rPr>
      </w:pPr>
      <w:r w:rsidRPr="003D400B">
        <w:rPr>
          <w:b/>
          <w:bCs/>
          <w:sz w:val="24"/>
          <w:szCs w:val="24"/>
        </w:rPr>
        <w:lastRenderedPageBreak/>
        <w:t>Задание 1. Тест (выбери правильный ответ):</w:t>
      </w:r>
    </w:p>
    <w:p w:rsidR="00505DBC" w:rsidRPr="003D400B" w:rsidRDefault="00505DBC" w:rsidP="00505DBC">
      <w:pPr>
        <w:spacing w:line="360" w:lineRule="auto"/>
        <w:rPr>
          <w:sz w:val="24"/>
          <w:szCs w:val="24"/>
        </w:rPr>
      </w:pPr>
      <w:r w:rsidRPr="003D400B">
        <w:rPr>
          <w:sz w:val="24"/>
          <w:szCs w:val="24"/>
        </w:rPr>
        <w:t>1. Что называют алгоритмом?</w:t>
      </w:r>
      <w:r w:rsidRPr="003D400B">
        <w:rPr>
          <w:sz w:val="24"/>
          <w:szCs w:val="24"/>
        </w:rPr>
        <w:br/>
        <w:t>а) Готовую программу; б) Последовательность действий для решения задачи; в) Язык программирования; г) Таблицу значений.</w:t>
      </w:r>
    </w:p>
    <w:p w:rsidR="00505DBC" w:rsidRPr="003D400B" w:rsidRDefault="00505DBC" w:rsidP="00505DBC">
      <w:pPr>
        <w:spacing w:line="360" w:lineRule="auto"/>
        <w:rPr>
          <w:sz w:val="24"/>
          <w:szCs w:val="24"/>
        </w:rPr>
      </w:pPr>
      <w:r w:rsidRPr="003D400B">
        <w:rPr>
          <w:sz w:val="24"/>
          <w:szCs w:val="24"/>
        </w:rPr>
        <w:t>2. Какой из этих алгоритмов является циклическим?</w:t>
      </w:r>
      <w:r w:rsidRPr="003D400B">
        <w:rPr>
          <w:sz w:val="24"/>
          <w:szCs w:val="24"/>
        </w:rPr>
        <w:br/>
        <w:t>а) Проверка чётности числа; б) Сложение двух чисел; в) Таблица умножения; г) Вывод «Привет!» на экран.</w:t>
      </w:r>
    </w:p>
    <w:p w:rsidR="00505DBC" w:rsidRPr="003D400B" w:rsidRDefault="00505DBC" w:rsidP="00505DBC">
      <w:pPr>
        <w:spacing w:line="360" w:lineRule="auto"/>
        <w:ind w:firstLine="708"/>
        <w:rPr>
          <w:b/>
          <w:bCs/>
          <w:sz w:val="24"/>
          <w:szCs w:val="24"/>
        </w:rPr>
      </w:pPr>
      <w:r w:rsidRPr="003D400B">
        <w:rPr>
          <w:b/>
          <w:bCs/>
          <w:sz w:val="24"/>
          <w:szCs w:val="24"/>
        </w:rPr>
        <w:t>Задание 2. Проанализируй алгоритм и укажи его результат:</w:t>
      </w:r>
    </w:p>
    <w:p w:rsidR="00505DBC" w:rsidRPr="003D400B" w:rsidRDefault="00505DBC" w:rsidP="00505DBC">
      <w:pPr>
        <w:spacing w:line="360" w:lineRule="auto"/>
        <w:rPr>
          <w:sz w:val="24"/>
          <w:szCs w:val="24"/>
        </w:rPr>
      </w:pPr>
      <w:r w:rsidRPr="003D400B">
        <w:rPr>
          <w:sz w:val="24"/>
          <w:szCs w:val="24"/>
        </w:rPr>
        <w:t>x = 4; y = 2; if x &gt; y: print ("x больше y"); else: print ("x меньше или равно y").</w:t>
      </w:r>
    </w:p>
    <w:p w:rsidR="00505DBC" w:rsidRPr="003D400B" w:rsidRDefault="00505DBC" w:rsidP="00505DBC">
      <w:pPr>
        <w:spacing w:line="360" w:lineRule="auto"/>
        <w:rPr>
          <w:sz w:val="24"/>
          <w:szCs w:val="24"/>
        </w:rPr>
      </w:pPr>
      <w:r w:rsidRPr="003D400B">
        <w:rPr>
          <w:sz w:val="24"/>
          <w:szCs w:val="24"/>
        </w:rPr>
        <w:t>Что будет выведено на экран? Объясни почему.</w:t>
      </w:r>
    </w:p>
    <w:p w:rsidR="00505DBC" w:rsidRPr="003D400B" w:rsidRDefault="00505DBC" w:rsidP="00505DBC">
      <w:pPr>
        <w:spacing w:line="360" w:lineRule="auto"/>
        <w:ind w:firstLine="708"/>
        <w:rPr>
          <w:b/>
          <w:bCs/>
          <w:sz w:val="24"/>
          <w:szCs w:val="24"/>
        </w:rPr>
      </w:pPr>
      <w:r w:rsidRPr="003D400B">
        <w:rPr>
          <w:b/>
          <w:bCs/>
          <w:sz w:val="24"/>
          <w:szCs w:val="24"/>
        </w:rPr>
        <w:t xml:space="preserve">Задание 3. Установи правильную последовательность шагов: </w:t>
      </w:r>
      <w:r w:rsidRPr="003D400B">
        <w:rPr>
          <w:sz w:val="24"/>
          <w:szCs w:val="24"/>
        </w:rPr>
        <w:t xml:space="preserve">Составление алгоритма решения задачи; Отладка программы; Постановка задачи; Реализация алгоритма в виде программы; Тестирование программы. </w:t>
      </w:r>
    </w:p>
    <w:p w:rsidR="00505DBC" w:rsidRPr="003D400B" w:rsidRDefault="00505DBC" w:rsidP="00505DBC">
      <w:pPr>
        <w:spacing w:line="360" w:lineRule="auto"/>
        <w:ind w:firstLine="708"/>
        <w:rPr>
          <w:b/>
          <w:bCs/>
          <w:sz w:val="24"/>
          <w:szCs w:val="24"/>
        </w:rPr>
      </w:pPr>
      <w:r w:rsidRPr="003D400B">
        <w:rPr>
          <w:b/>
          <w:bCs/>
          <w:sz w:val="24"/>
          <w:szCs w:val="24"/>
        </w:rPr>
        <w:t xml:space="preserve">Задание 4. Посмотри на блок-схему и ответь на вопросы </w:t>
      </w:r>
      <w:r w:rsidRPr="003D400B">
        <w:rPr>
          <w:i/>
          <w:iCs/>
          <w:sz w:val="24"/>
          <w:szCs w:val="24"/>
        </w:rPr>
        <w:t>(блок-схему при необходимости можно выдать отдельно, но в базовом виде это может быть текстовое представление):</w:t>
      </w:r>
    </w:p>
    <w:p w:rsidR="00505DBC" w:rsidRPr="003D400B" w:rsidRDefault="00505DBC" w:rsidP="00505DBC">
      <w:pPr>
        <w:spacing w:line="360" w:lineRule="auto"/>
        <w:rPr>
          <w:sz w:val="24"/>
          <w:szCs w:val="24"/>
        </w:rPr>
      </w:pPr>
      <w:r w:rsidRPr="003D400B">
        <w:rPr>
          <w:b/>
          <w:bCs/>
          <w:sz w:val="24"/>
          <w:szCs w:val="24"/>
        </w:rPr>
        <w:t>Блок-схема (описание):</w:t>
      </w:r>
      <w:r w:rsidRPr="003D400B">
        <w:rPr>
          <w:sz w:val="24"/>
          <w:szCs w:val="24"/>
        </w:rPr>
        <w:t xml:space="preserve"> начало; ввод числа n; если n % 2 == 0, то вывести «Число чётное», иначе — «Число нечётное»; Конец.</w:t>
      </w:r>
    </w:p>
    <w:p w:rsidR="00505DBC" w:rsidRPr="003D400B" w:rsidRDefault="00505DBC" w:rsidP="00505DBC">
      <w:pPr>
        <w:spacing w:line="360" w:lineRule="auto"/>
        <w:rPr>
          <w:sz w:val="24"/>
          <w:szCs w:val="24"/>
        </w:rPr>
      </w:pPr>
      <w:r w:rsidRPr="003D400B">
        <w:rPr>
          <w:b/>
          <w:bCs/>
          <w:sz w:val="24"/>
          <w:szCs w:val="24"/>
        </w:rPr>
        <w:t>Вопросы:</w:t>
      </w:r>
      <w:r w:rsidRPr="003D400B">
        <w:rPr>
          <w:sz w:val="24"/>
          <w:szCs w:val="24"/>
        </w:rPr>
        <w:t xml:space="preserve"> 1. Что делает эта блок-схема? 2. Какой результат будет при вводе числа 7? 3. Какие элементы управления в ней используются?</w:t>
      </w:r>
    </w:p>
    <w:p w:rsidR="00505DBC" w:rsidRPr="003D400B" w:rsidRDefault="00505DBC" w:rsidP="00505DBC">
      <w:pPr>
        <w:spacing w:line="360" w:lineRule="auto"/>
        <w:ind w:firstLine="708"/>
        <w:rPr>
          <w:b/>
          <w:bCs/>
          <w:sz w:val="24"/>
          <w:szCs w:val="24"/>
        </w:rPr>
      </w:pPr>
      <w:r w:rsidRPr="003D400B">
        <w:rPr>
          <w:b/>
          <w:bCs/>
          <w:sz w:val="24"/>
          <w:szCs w:val="24"/>
        </w:rPr>
        <w:t>Задание 5. Найди и исправь ошибку в коде:</w:t>
      </w:r>
    </w:p>
    <w:p w:rsidR="00505DBC" w:rsidRPr="008131A8" w:rsidRDefault="00505DBC" w:rsidP="00505DBC">
      <w:pPr>
        <w:spacing w:line="360" w:lineRule="auto"/>
        <w:rPr>
          <w:sz w:val="24"/>
          <w:szCs w:val="24"/>
          <w:lang w:val="en-US"/>
        </w:rPr>
      </w:pPr>
      <w:r w:rsidRPr="008131A8">
        <w:rPr>
          <w:sz w:val="24"/>
          <w:szCs w:val="24"/>
          <w:lang w:val="en-US"/>
        </w:rPr>
        <w:t>a = int (input ("</w:t>
      </w:r>
      <w:r w:rsidRPr="003D400B">
        <w:rPr>
          <w:sz w:val="24"/>
          <w:szCs w:val="24"/>
        </w:rPr>
        <w:t>Введите</w:t>
      </w:r>
      <w:r w:rsidRPr="008131A8">
        <w:rPr>
          <w:sz w:val="24"/>
          <w:szCs w:val="24"/>
          <w:lang w:val="en-US"/>
        </w:rPr>
        <w:t xml:space="preserve"> </w:t>
      </w:r>
      <w:r w:rsidRPr="003D400B">
        <w:rPr>
          <w:sz w:val="24"/>
          <w:szCs w:val="24"/>
        </w:rPr>
        <w:t>число</w:t>
      </w:r>
      <w:r w:rsidRPr="008131A8">
        <w:rPr>
          <w:sz w:val="24"/>
          <w:szCs w:val="24"/>
          <w:lang w:val="en-US"/>
        </w:rPr>
        <w:t>: ")); if a = 5: print ("</w:t>
      </w:r>
      <w:r w:rsidRPr="003D400B">
        <w:rPr>
          <w:sz w:val="24"/>
          <w:szCs w:val="24"/>
        </w:rPr>
        <w:t>Число</w:t>
      </w:r>
      <w:r w:rsidRPr="008131A8">
        <w:rPr>
          <w:sz w:val="24"/>
          <w:szCs w:val="24"/>
          <w:lang w:val="en-US"/>
        </w:rPr>
        <w:t xml:space="preserve"> </w:t>
      </w:r>
      <w:r w:rsidRPr="003D400B">
        <w:rPr>
          <w:sz w:val="24"/>
          <w:szCs w:val="24"/>
        </w:rPr>
        <w:t>равно</w:t>
      </w:r>
      <w:r w:rsidRPr="008131A8">
        <w:rPr>
          <w:sz w:val="24"/>
          <w:szCs w:val="24"/>
          <w:lang w:val="en-US"/>
        </w:rPr>
        <w:t xml:space="preserve"> 5");</w:t>
      </w:r>
    </w:p>
    <w:p w:rsidR="00505DBC" w:rsidRPr="003D400B" w:rsidRDefault="00505DBC" w:rsidP="00505DBC">
      <w:pPr>
        <w:spacing w:line="360" w:lineRule="auto"/>
        <w:rPr>
          <w:sz w:val="24"/>
          <w:szCs w:val="24"/>
        </w:rPr>
      </w:pPr>
      <w:r w:rsidRPr="003D400B">
        <w:rPr>
          <w:sz w:val="24"/>
          <w:szCs w:val="24"/>
        </w:rPr>
        <w:t>else: print ("Число не равно 5").</w:t>
      </w:r>
    </w:p>
    <w:p w:rsidR="00505DBC" w:rsidRPr="003D400B" w:rsidRDefault="00505DBC" w:rsidP="00505DBC">
      <w:pPr>
        <w:spacing w:line="360" w:lineRule="auto"/>
        <w:rPr>
          <w:sz w:val="24"/>
          <w:szCs w:val="24"/>
        </w:rPr>
      </w:pPr>
      <w:r w:rsidRPr="003D400B">
        <w:rPr>
          <w:sz w:val="24"/>
          <w:szCs w:val="24"/>
        </w:rPr>
        <w:t>Укажи ошибку и напиши исправленный код.</w:t>
      </w:r>
    </w:p>
    <w:p w:rsidR="00505DBC" w:rsidRPr="003D400B" w:rsidRDefault="00505DBC" w:rsidP="00505DBC">
      <w:pPr>
        <w:spacing w:line="360" w:lineRule="auto"/>
        <w:ind w:firstLine="708"/>
        <w:rPr>
          <w:b/>
          <w:bCs/>
          <w:sz w:val="24"/>
          <w:szCs w:val="24"/>
        </w:rPr>
      </w:pPr>
      <w:r w:rsidRPr="003D400B">
        <w:rPr>
          <w:b/>
          <w:bCs/>
          <w:sz w:val="24"/>
          <w:szCs w:val="24"/>
        </w:rPr>
        <w:t>Задание 6. Творческое задание:</w:t>
      </w:r>
    </w:p>
    <w:p w:rsidR="00505DBC" w:rsidRPr="00505DBC" w:rsidRDefault="00505DBC" w:rsidP="00505DBC">
      <w:pPr>
        <w:pStyle w:val="aff7"/>
        <w:ind w:firstLine="567"/>
        <w:rPr>
          <w:rFonts w:ascii="Times New Roman"/>
          <w:sz w:val="24"/>
          <w:szCs w:val="24"/>
          <w:lang w:val="ru-RU"/>
        </w:rPr>
      </w:pPr>
      <w:r w:rsidRPr="00505DBC">
        <w:rPr>
          <w:rFonts w:ascii="Times New Roman"/>
          <w:sz w:val="24"/>
          <w:szCs w:val="24"/>
          <w:lang w:val="ru-RU"/>
        </w:rPr>
        <w:t>Придумай простой алгоритм (в виде текста или псевдокода), который: запрашивает у пользователя два числа, сравнивает их и выводит, какое из них больше (Можно использовать команды ввод, если, иначе, вывод).</w:t>
      </w:r>
    </w:p>
    <w:p w:rsidR="00505DBC" w:rsidRPr="00505DBC" w:rsidRDefault="00505DBC" w:rsidP="00505DBC">
      <w:pPr>
        <w:pStyle w:val="aff7"/>
        <w:ind w:firstLine="567"/>
        <w:rPr>
          <w:rFonts w:ascii="Times New Roman"/>
          <w:sz w:val="24"/>
          <w:szCs w:val="24"/>
          <w:lang w:val="ru-RU"/>
        </w:rPr>
      </w:pPr>
    </w:p>
    <w:p w:rsidR="00505DBC" w:rsidRDefault="00505DBC" w:rsidP="00505DBC">
      <w:pPr>
        <w:rPr>
          <w:sz w:val="24"/>
          <w:szCs w:val="24"/>
          <w:lang w:eastAsia="ru-RU"/>
        </w:rPr>
      </w:pPr>
      <w:r>
        <w:rPr>
          <w:sz w:val="24"/>
          <w:szCs w:val="24"/>
        </w:rPr>
        <w:br w:type="page"/>
      </w:r>
    </w:p>
    <w:p w:rsidR="00505DBC" w:rsidRDefault="00505DBC" w:rsidP="00505DBC">
      <w:pPr>
        <w:pStyle w:val="aff7"/>
        <w:ind w:firstLine="567"/>
        <w:rPr>
          <w:rFonts w:ascii="Times New Roman"/>
          <w:color w:val="000000" w:themeColor="text1"/>
          <w:sz w:val="24"/>
          <w:szCs w:val="24"/>
        </w:rPr>
      </w:pPr>
      <w:r>
        <w:rPr>
          <w:noProof/>
          <w:lang w:val="ru-RU" w:eastAsia="ru-RU"/>
        </w:rPr>
        <w:lastRenderedPageBreak/>
        <w:drawing>
          <wp:inline distT="0" distB="0" distL="0" distR="0" wp14:anchorId="7C47D4E9" wp14:editId="6ABFF24B">
            <wp:extent cx="5372100" cy="8532602"/>
            <wp:effectExtent l="0" t="0" r="0" b="1905"/>
            <wp:docPr id="293156345" name="Рисунок 293156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3"/>
                    <a:srcRect l="35596" t="11687" r="34580" b="4098"/>
                    <a:stretch/>
                  </pic:blipFill>
                  <pic:spPr bwMode="auto">
                    <a:xfrm>
                      <a:off x="0" y="0"/>
                      <a:ext cx="5378242" cy="8542357"/>
                    </a:xfrm>
                    <a:prstGeom prst="rect">
                      <a:avLst/>
                    </a:prstGeom>
                    <a:ln>
                      <a:noFill/>
                    </a:ln>
                    <a:extLst>
                      <a:ext uri="{53640926-AAD7-44D8-BBD7-CCE9431645EC}">
                        <a14:shadowObscured xmlns:a14="http://schemas.microsoft.com/office/drawing/2010/main"/>
                      </a:ext>
                    </a:extLst>
                  </pic:spPr>
                </pic:pic>
              </a:graphicData>
            </a:graphic>
          </wp:inline>
        </w:drawing>
      </w:r>
    </w:p>
    <w:p w:rsidR="00505DBC" w:rsidRDefault="00505DBC" w:rsidP="00505DBC">
      <w:pPr>
        <w:pStyle w:val="aff7"/>
        <w:ind w:firstLine="567"/>
        <w:rPr>
          <w:rFonts w:ascii="Times New Roman"/>
          <w:color w:val="000000" w:themeColor="text1"/>
          <w:sz w:val="24"/>
          <w:szCs w:val="24"/>
        </w:rPr>
      </w:pPr>
    </w:p>
    <w:p w:rsidR="00505DBC" w:rsidRDefault="00505DBC" w:rsidP="00505DBC">
      <w:pPr>
        <w:pStyle w:val="aff7"/>
        <w:ind w:firstLine="567"/>
        <w:rPr>
          <w:noProof/>
        </w:rPr>
      </w:pPr>
    </w:p>
    <w:p w:rsidR="00505DBC" w:rsidRDefault="00505DBC" w:rsidP="00505DBC">
      <w:pPr>
        <w:pStyle w:val="aff7"/>
        <w:ind w:firstLine="567"/>
        <w:rPr>
          <w:rFonts w:ascii="Times New Roman"/>
          <w:color w:val="000000" w:themeColor="text1"/>
          <w:sz w:val="24"/>
          <w:szCs w:val="24"/>
        </w:rPr>
      </w:pPr>
      <w:r>
        <w:rPr>
          <w:noProof/>
          <w:lang w:val="ru-RU" w:eastAsia="ru-RU"/>
        </w:rPr>
        <w:drawing>
          <wp:inline distT="0" distB="0" distL="0" distR="0" wp14:anchorId="60BF06A1" wp14:editId="1B6E3119">
            <wp:extent cx="5400675" cy="7229475"/>
            <wp:effectExtent l="0" t="0" r="9525" b="9525"/>
            <wp:docPr id="293156346" name="Рисунок 293156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4"/>
                    <a:srcRect l="35436" t="20810" r="34259" b="7070"/>
                    <a:stretch/>
                  </pic:blipFill>
                  <pic:spPr bwMode="auto">
                    <a:xfrm>
                      <a:off x="0" y="0"/>
                      <a:ext cx="5404860" cy="7235077"/>
                    </a:xfrm>
                    <a:prstGeom prst="rect">
                      <a:avLst/>
                    </a:prstGeom>
                    <a:ln>
                      <a:noFill/>
                    </a:ln>
                    <a:extLst>
                      <a:ext uri="{53640926-AAD7-44D8-BBD7-CCE9431645EC}">
                        <a14:shadowObscured xmlns:a14="http://schemas.microsoft.com/office/drawing/2010/main"/>
                      </a:ext>
                    </a:extLst>
                  </pic:spPr>
                </pic:pic>
              </a:graphicData>
            </a:graphic>
          </wp:inline>
        </w:drawing>
      </w:r>
    </w:p>
    <w:p w:rsidR="00505DBC" w:rsidRDefault="00505DBC" w:rsidP="00505DBC">
      <w:pPr>
        <w:pStyle w:val="aff7"/>
        <w:ind w:firstLine="567"/>
        <w:rPr>
          <w:rFonts w:ascii="Times New Roman"/>
          <w:color w:val="000000" w:themeColor="text1"/>
          <w:sz w:val="24"/>
          <w:szCs w:val="24"/>
        </w:rPr>
      </w:pPr>
    </w:p>
    <w:p w:rsidR="00505DBC" w:rsidRDefault="00505DBC" w:rsidP="00505DBC">
      <w:pPr>
        <w:pStyle w:val="aff7"/>
        <w:ind w:firstLine="567"/>
        <w:rPr>
          <w:rFonts w:ascii="Times New Roman"/>
          <w:color w:val="000000" w:themeColor="text1"/>
          <w:sz w:val="24"/>
          <w:szCs w:val="24"/>
        </w:rPr>
      </w:pPr>
    </w:p>
    <w:p w:rsidR="00505DBC" w:rsidRDefault="00505DBC" w:rsidP="00505DBC">
      <w:pPr>
        <w:pStyle w:val="aff7"/>
        <w:ind w:firstLine="567"/>
        <w:rPr>
          <w:rFonts w:ascii="Times New Roman"/>
          <w:color w:val="000000" w:themeColor="text1"/>
          <w:sz w:val="24"/>
          <w:szCs w:val="24"/>
        </w:rPr>
      </w:pPr>
    </w:p>
    <w:p w:rsidR="00505DBC" w:rsidRDefault="00505DBC" w:rsidP="00505DBC">
      <w:pPr>
        <w:pStyle w:val="aff7"/>
        <w:ind w:firstLine="567"/>
        <w:rPr>
          <w:rFonts w:ascii="Times New Roman"/>
          <w:color w:val="000000" w:themeColor="text1"/>
          <w:sz w:val="24"/>
          <w:szCs w:val="24"/>
        </w:rPr>
      </w:pPr>
    </w:p>
    <w:p w:rsidR="00505DBC" w:rsidRDefault="00505DBC" w:rsidP="00505DBC">
      <w:pPr>
        <w:pStyle w:val="aff7"/>
        <w:ind w:firstLine="567"/>
        <w:rPr>
          <w:rFonts w:ascii="Times New Roman"/>
          <w:color w:val="000000" w:themeColor="text1"/>
          <w:sz w:val="24"/>
          <w:szCs w:val="24"/>
        </w:rPr>
      </w:pPr>
    </w:p>
    <w:p w:rsidR="00505DBC" w:rsidRDefault="00505DBC" w:rsidP="00505DBC">
      <w:pPr>
        <w:pStyle w:val="aff7"/>
        <w:ind w:firstLine="567"/>
        <w:rPr>
          <w:rFonts w:ascii="Times New Roman"/>
          <w:color w:val="000000" w:themeColor="text1"/>
          <w:sz w:val="24"/>
          <w:szCs w:val="24"/>
        </w:rPr>
      </w:pPr>
    </w:p>
    <w:p w:rsidR="00505DBC" w:rsidRDefault="00505DBC" w:rsidP="00505DBC">
      <w:pPr>
        <w:pStyle w:val="aff7"/>
        <w:ind w:firstLine="567"/>
        <w:rPr>
          <w:rFonts w:ascii="Times New Roman"/>
          <w:color w:val="000000" w:themeColor="text1"/>
          <w:sz w:val="24"/>
          <w:szCs w:val="24"/>
        </w:rPr>
      </w:pPr>
    </w:p>
    <w:p w:rsidR="00505DBC" w:rsidRDefault="00505DBC" w:rsidP="00505DBC">
      <w:pPr>
        <w:pStyle w:val="aff7"/>
        <w:ind w:firstLine="567"/>
        <w:rPr>
          <w:rFonts w:ascii="Times New Roman"/>
          <w:color w:val="000000" w:themeColor="text1"/>
          <w:sz w:val="24"/>
          <w:szCs w:val="24"/>
        </w:rPr>
      </w:pPr>
    </w:p>
    <w:p w:rsidR="00505DBC" w:rsidRDefault="00505DBC" w:rsidP="00505DBC">
      <w:pPr>
        <w:pStyle w:val="aff7"/>
        <w:ind w:firstLine="567"/>
        <w:rPr>
          <w:rFonts w:ascii="Times New Roman"/>
          <w:color w:val="000000" w:themeColor="text1"/>
          <w:sz w:val="24"/>
          <w:szCs w:val="24"/>
        </w:rPr>
      </w:pPr>
    </w:p>
    <w:p w:rsidR="00505DBC" w:rsidRDefault="00505DBC" w:rsidP="00505DBC">
      <w:pPr>
        <w:pStyle w:val="aff7"/>
        <w:ind w:firstLine="567"/>
        <w:rPr>
          <w:rFonts w:ascii="Times New Roman"/>
          <w:color w:val="000000" w:themeColor="text1"/>
          <w:sz w:val="24"/>
          <w:szCs w:val="24"/>
        </w:rPr>
      </w:pPr>
      <w:r>
        <w:rPr>
          <w:noProof/>
          <w:lang w:val="ru-RU" w:eastAsia="ru-RU"/>
        </w:rPr>
        <w:drawing>
          <wp:inline distT="0" distB="0" distL="0" distR="0" wp14:anchorId="6D5E410E" wp14:editId="53F2A009">
            <wp:extent cx="5590963" cy="8353425"/>
            <wp:effectExtent l="0" t="0" r="0" b="0"/>
            <wp:docPr id="293156347" name="Рисунок 293156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5"/>
                    <a:srcRect l="34954" t="11973" r="33939" b="5400"/>
                    <a:stretch/>
                  </pic:blipFill>
                  <pic:spPr bwMode="auto">
                    <a:xfrm>
                      <a:off x="0" y="0"/>
                      <a:ext cx="5593053" cy="8356548"/>
                    </a:xfrm>
                    <a:prstGeom prst="rect">
                      <a:avLst/>
                    </a:prstGeom>
                    <a:ln>
                      <a:noFill/>
                    </a:ln>
                    <a:extLst>
                      <a:ext uri="{53640926-AAD7-44D8-BBD7-CCE9431645EC}">
                        <a14:shadowObscured xmlns:a14="http://schemas.microsoft.com/office/drawing/2010/main"/>
                      </a:ext>
                    </a:extLst>
                  </pic:spPr>
                </pic:pic>
              </a:graphicData>
            </a:graphic>
          </wp:inline>
        </w:drawing>
      </w:r>
    </w:p>
    <w:p w:rsidR="00505DBC" w:rsidRDefault="00505DBC" w:rsidP="00505DBC">
      <w:pPr>
        <w:pStyle w:val="aff7"/>
        <w:ind w:firstLine="567"/>
        <w:rPr>
          <w:rFonts w:ascii="Times New Roman"/>
          <w:color w:val="000000" w:themeColor="text1"/>
          <w:sz w:val="24"/>
          <w:szCs w:val="24"/>
        </w:rPr>
      </w:pPr>
    </w:p>
    <w:p w:rsidR="00505DBC" w:rsidRDefault="00505DBC" w:rsidP="00505DBC">
      <w:pPr>
        <w:pStyle w:val="aff7"/>
        <w:ind w:firstLine="567"/>
        <w:rPr>
          <w:rFonts w:ascii="Times New Roman"/>
          <w:color w:val="000000" w:themeColor="text1"/>
          <w:sz w:val="24"/>
          <w:szCs w:val="24"/>
        </w:rPr>
      </w:pPr>
    </w:p>
    <w:p w:rsidR="00505DBC" w:rsidRDefault="00505DBC" w:rsidP="00505DBC">
      <w:pPr>
        <w:pStyle w:val="aff7"/>
        <w:ind w:firstLine="567"/>
        <w:rPr>
          <w:rFonts w:ascii="Times New Roman"/>
          <w:color w:val="000000" w:themeColor="text1"/>
          <w:sz w:val="24"/>
          <w:szCs w:val="24"/>
        </w:rPr>
      </w:pPr>
    </w:p>
    <w:p w:rsidR="00505DBC" w:rsidRDefault="00505DBC" w:rsidP="00505DBC">
      <w:pPr>
        <w:pStyle w:val="aff7"/>
        <w:ind w:firstLine="567"/>
        <w:rPr>
          <w:rFonts w:ascii="Times New Roman"/>
          <w:color w:val="000000" w:themeColor="text1"/>
          <w:sz w:val="24"/>
          <w:szCs w:val="24"/>
        </w:rPr>
      </w:pPr>
    </w:p>
    <w:p w:rsidR="00505DBC" w:rsidRDefault="00505DBC" w:rsidP="00505DBC">
      <w:pPr>
        <w:pStyle w:val="aff7"/>
        <w:ind w:firstLine="567"/>
        <w:rPr>
          <w:noProof/>
        </w:rPr>
      </w:pPr>
    </w:p>
    <w:p w:rsidR="00505DBC" w:rsidRDefault="00505DBC" w:rsidP="00505DBC">
      <w:pPr>
        <w:pStyle w:val="aff7"/>
        <w:ind w:firstLine="567"/>
        <w:rPr>
          <w:rFonts w:ascii="Times New Roman"/>
          <w:color w:val="000000" w:themeColor="text1"/>
          <w:sz w:val="24"/>
          <w:szCs w:val="24"/>
        </w:rPr>
      </w:pPr>
      <w:r>
        <w:rPr>
          <w:noProof/>
          <w:lang w:val="ru-RU" w:eastAsia="ru-RU"/>
        </w:rPr>
        <w:drawing>
          <wp:inline distT="0" distB="0" distL="0" distR="0" wp14:anchorId="1DF24D1E" wp14:editId="73853530">
            <wp:extent cx="5334000" cy="6610755"/>
            <wp:effectExtent l="0" t="0" r="0" b="0"/>
            <wp:docPr id="293156348" name="Рисунок 293156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6"/>
                    <a:srcRect l="35436" t="18244" r="34419" b="15336"/>
                    <a:stretch/>
                  </pic:blipFill>
                  <pic:spPr bwMode="auto">
                    <a:xfrm>
                      <a:off x="0" y="0"/>
                      <a:ext cx="5347239" cy="6627163"/>
                    </a:xfrm>
                    <a:prstGeom prst="rect">
                      <a:avLst/>
                    </a:prstGeom>
                    <a:ln>
                      <a:noFill/>
                    </a:ln>
                    <a:extLst>
                      <a:ext uri="{53640926-AAD7-44D8-BBD7-CCE9431645EC}">
                        <a14:shadowObscured xmlns:a14="http://schemas.microsoft.com/office/drawing/2010/main"/>
                      </a:ext>
                    </a:extLst>
                  </pic:spPr>
                </pic:pic>
              </a:graphicData>
            </a:graphic>
          </wp:inline>
        </w:drawing>
      </w:r>
    </w:p>
    <w:p w:rsidR="00505DBC" w:rsidRDefault="00505DBC" w:rsidP="00505DBC">
      <w:pPr>
        <w:pStyle w:val="aff7"/>
        <w:ind w:firstLine="567"/>
        <w:rPr>
          <w:rFonts w:ascii="Times New Roman"/>
          <w:color w:val="000000" w:themeColor="text1"/>
          <w:sz w:val="24"/>
          <w:szCs w:val="24"/>
        </w:rPr>
      </w:pPr>
    </w:p>
    <w:p w:rsidR="00505DBC" w:rsidRDefault="00505DBC" w:rsidP="00505DBC">
      <w:pPr>
        <w:pStyle w:val="aff7"/>
        <w:ind w:firstLine="567"/>
        <w:rPr>
          <w:rFonts w:ascii="Times New Roman"/>
          <w:color w:val="000000" w:themeColor="text1"/>
          <w:sz w:val="24"/>
          <w:szCs w:val="24"/>
        </w:rPr>
      </w:pPr>
    </w:p>
    <w:p w:rsidR="00505DBC" w:rsidRDefault="00505DBC" w:rsidP="00505DBC">
      <w:pPr>
        <w:pStyle w:val="aff7"/>
        <w:ind w:firstLine="567"/>
        <w:rPr>
          <w:rFonts w:ascii="Times New Roman"/>
          <w:color w:val="000000" w:themeColor="text1"/>
          <w:sz w:val="24"/>
          <w:szCs w:val="24"/>
        </w:rPr>
      </w:pPr>
    </w:p>
    <w:p w:rsidR="00505DBC" w:rsidRDefault="00505DBC" w:rsidP="00505DBC">
      <w:pPr>
        <w:pStyle w:val="aff7"/>
        <w:ind w:firstLine="567"/>
        <w:rPr>
          <w:rFonts w:ascii="Times New Roman"/>
          <w:color w:val="000000" w:themeColor="text1"/>
          <w:sz w:val="24"/>
          <w:szCs w:val="24"/>
        </w:rPr>
      </w:pPr>
    </w:p>
    <w:p w:rsidR="00505DBC" w:rsidRDefault="00505DBC" w:rsidP="00505DBC">
      <w:pPr>
        <w:pStyle w:val="aff7"/>
        <w:ind w:firstLine="567"/>
        <w:rPr>
          <w:rFonts w:ascii="Times New Roman"/>
          <w:color w:val="000000" w:themeColor="text1"/>
          <w:sz w:val="24"/>
          <w:szCs w:val="24"/>
        </w:rPr>
      </w:pPr>
    </w:p>
    <w:p w:rsidR="00505DBC" w:rsidRDefault="00505DBC" w:rsidP="00505DBC">
      <w:pPr>
        <w:pStyle w:val="aff7"/>
        <w:ind w:firstLine="567"/>
        <w:rPr>
          <w:rFonts w:ascii="Times New Roman"/>
          <w:color w:val="000000" w:themeColor="text1"/>
          <w:sz w:val="24"/>
          <w:szCs w:val="24"/>
        </w:rPr>
      </w:pPr>
    </w:p>
    <w:p w:rsidR="00505DBC" w:rsidRDefault="00505DBC" w:rsidP="00505DBC">
      <w:pPr>
        <w:pStyle w:val="aff7"/>
        <w:ind w:firstLine="567"/>
        <w:rPr>
          <w:rFonts w:ascii="Times New Roman"/>
          <w:color w:val="000000" w:themeColor="text1"/>
          <w:sz w:val="24"/>
          <w:szCs w:val="24"/>
        </w:rPr>
      </w:pPr>
    </w:p>
    <w:p w:rsidR="00505DBC" w:rsidRDefault="00505DBC" w:rsidP="00505DBC">
      <w:pPr>
        <w:pStyle w:val="aff7"/>
        <w:ind w:firstLine="567"/>
        <w:rPr>
          <w:rFonts w:ascii="Times New Roman"/>
          <w:color w:val="000000" w:themeColor="text1"/>
          <w:sz w:val="24"/>
          <w:szCs w:val="24"/>
        </w:rPr>
      </w:pPr>
    </w:p>
    <w:p w:rsidR="00505DBC" w:rsidRDefault="00505DBC" w:rsidP="00505DBC">
      <w:pPr>
        <w:pStyle w:val="aff7"/>
        <w:ind w:firstLine="567"/>
        <w:rPr>
          <w:rFonts w:ascii="Times New Roman"/>
          <w:color w:val="000000" w:themeColor="text1"/>
          <w:sz w:val="24"/>
          <w:szCs w:val="24"/>
        </w:rPr>
      </w:pPr>
      <w:r>
        <w:rPr>
          <w:noProof/>
          <w:lang w:val="ru-RU" w:eastAsia="ru-RU"/>
        </w:rPr>
        <w:lastRenderedPageBreak/>
        <w:drawing>
          <wp:inline distT="0" distB="0" distL="0" distR="0" wp14:anchorId="5856629B" wp14:editId="0511AB01">
            <wp:extent cx="5581650" cy="7982049"/>
            <wp:effectExtent l="0" t="0" r="0" b="0"/>
            <wp:docPr id="293156349" name="Рисунок 293156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7"/>
                    <a:srcRect l="35115" t="16248" r="33939" b="5074"/>
                    <a:stretch/>
                  </pic:blipFill>
                  <pic:spPr bwMode="auto">
                    <a:xfrm>
                      <a:off x="0" y="0"/>
                      <a:ext cx="5585107" cy="7986993"/>
                    </a:xfrm>
                    <a:prstGeom prst="rect">
                      <a:avLst/>
                    </a:prstGeom>
                    <a:ln>
                      <a:noFill/>
                    </a:ln>
                    <a:extLst>
                      <a:ext uri="{53640926-AAD7-44D8-BBD7-CCE9431645EC}">
                        <a14:shadowObscured xmlns:a14="http://schemas.microsoft.com/office/drawing/2010/main"/>
                      </a:ext>
                    </a:extLst>
                  </pic:spPr>
                </pic:pic>
              </a:graphicData>
            </a:graphic>
          </wp:inline>
        </w:drawing>
      </w:r>
    </w:p>
    <w:p w:rsidR="00505DBC" w:rsidRDefault="00505DBC" w:rsidP="00505DBC">
      <w:pPr>
        <w:pStyle w:val="aff7"/>
        <w:ind w:firstLine="567"/>
        <w:rPr>
          <w:rFonts w:ascii="Times New Roman"/>
          <w:color w:val="000000" w:themeColor="text1"/>
          <w:sz w:val="24"/>
          <w:szCs w:val="24"/>
        </w:rPr>
      </w:pPr>
    </w:p>
    <w:p w:rsidR="00505DBC" w:rsidRDefault="00505DBC" w:rsidP="00505DBC">
      <w:pPr>
        <w:pStyle w:val="aff7"/>
        <w:ind w:firstLine="567"/>
        <w:rPr>
          <w:rFonts w:ascii="Times New Roman"/>
          <w:color w:val="000000" w:themeColor="text1"/>
          <w:sz w:val="24"/>
          <w:szCs w:val="24"/>
        </w:rPr>
      </w:pPr>
    </w:p>
    <w:p w:rsidR="00505DBC" w:rsidRDefault="00505DBC" w:rsidP="00505DBC">
      <w:pPr>
        <w:pStyle w:val="aff7"/>
        <w:ind w:firstLine="567"/>
        <w:rPr>
          <w:rFonts w:ascii="Times New Roman"/>
          <w:color w:val="000000" w:themeColor="text1"/>
          <w:sz w:val="24"/>
          <w:szCs w:val="24"/>
        </w:rPr>
      </w:pPr>
    </w:p>
    <w:p w:rsidR="00505DBC" w:rsidRDefault="00505DBC" w:rsidP="00505DBC">
      <w:pPr>
        <w:pStyle w:val="aff7"/>
        <w:ind w:firstLine="567"/>
        <w:rPr>
          <w:rFonts w:ascii="Times New Roman"/>
          <w:color w:val="000000" w:themeColor="text1"/>
          <w:sz w:val="24"/>
          <w:szCs w:val="24"/>
        </w:rPr>
      </w:pPr>
    </w:p>
    <w:p w:rsidR="00505DBC" w:rsidRDefault="00505DBC" w:rsidP="00505DBC">
      <w:pPr>
        <w:pStyle w:val="aff7"/>
        <w:ind w:firstLine="567"/>
        <w:rPr>
          <w:rFonts w:ascii="Times New Roman"/>
          <w:color w:val="000000" w:themeColor="text1"/>
          <w:sz w:val="24"/>
          <w:szCs w:val="24"/>
        </w:rPr>
      </w:pPr>
    </w:p>
    <w:p w:rsidR="00505DBC" w:rsidRDefault="00505DBC" w:rsidP="00505DBC">
      <w:pPr>
        <w:pStyle w:val="aff7"/>
        <w:ind w:firstLine="567"/>
        <w:rPr>
          <w:rFonts w:ascii="Times New Roman"/>
          <w:color w:val="000000" w:themeColor="text1"/>
          <w:sz w:val="24"/>
          <w:szCs w:val="24"/>
        </w:rPr>
      </w:pPr>
    </w:p>
    <w:p w:rsidR="00505DBC" w:rsidRDefault="00505DBC" w:rsidP="00505DBC">
      <w:pPr>
        <w:ind w:firstLine="426"/>
        <w:rPr>
          <w:sz w:val="24"/>
          <w:szCs w:val="24"/>
        </w:rPr>
      </w:pPr>
      <w:r>
        <w:rPr>
          <w:sz w:val="24"/>
          <w:szCs w:val="24"/>
        </w:rPr>
        <w:t>Класс 6</w:t>
      </w:r>
      <w:r w:rsidRPr="008E0C95">
        <w:rPr>
          <w:sz w:val="24"/>
          <w:szCs w:val="24"/>
        </w:rPr>
        <w:t xml:space="preserve"> </w:t>
      </w:r>
    </w:p>
    <w:p w:rsidR="00505DBC" w:rsidRPr="008E0C95" w:rsidRDefault="00505DBC" w:rsidP="00505DBC">
      <w:pPr>
        <w:ind w:firstLine="426"/>
        <w:rPr>
          <w:sz w:val="24"/>
          <w:szCs w:val="24"/>
        </w:rPr>
      </w:pPr>
      <w:r>
        <w:rPr>
          <w:sz w:val="24"/>
          <w:szCs w:val="24"/>
        </w:rPr>
        <w:t>Вариант 1</w:t>
      </w:r>
    </w:p>
    <w:p w:rsidR="00505DBC" w:rsidRPr="008E0C95" w:rsidRDefault="00505DBC" w:rsidP="00505DBC">
      <w:pPr>
        <w:ind w:firstLine="426"/>
        <w:rPr>
          <w:sz w:val="24"/>
          <w:szCs w:val="24"/>
        </w:rPr>
      </w:pPr>
      <w:r w:rsidRPr="008E0C95">
        <w:rPr>
          <w:b/>
          <w:sz w:val="24"/>
          <w:szCs w:val="24"/>
        </w:rPr>
        <w:t>1</w:t>
      </w:r>
      <w:r w:rsidRPr="008E0C95">
        <w:rPr>
          <w:sz w:val="24"/>
          <w:szCs w:val="24"/>
        </w:rPr>
        <w:t>. Каждая из иллюстраций, приведённых ниже, относится к одному из указанных в перечне событий (процессов). Установите соответствие между события</w:t>
      </w:r>
      <w:r>
        <w:rPr>
          <w:sz w:val="24"/>
          <w:szCs w:val="24"/>
        </w:rPr>
        <w:t>ми (процессами) и иллюстрациями</w:t>
      </w:r>
      <w:r w:rsidRPr="008E0C95">
        <w:rPr>
          <w:sz w:val="24"/>
          <w:szCs w:val="24"/>
        </w:rPr>
        <w:t>.</w:t>
      </w:r>
    </w:p>
    <w:p w:rsidR="00505DBC" w:rsidRPr="008E0C95" w:rsidRDefault="00505DBC" w:rsidP="00505DBC">
      <w:pPr>
        <w:ind w:firstLine="426"/>
        <w:rPr>
          <w:b/>
          <w:bCs/>
          <w:sz w:val="24"/>
          <w:szCs w:val="24"/>
        </w:rPr>
      </w:pPr>
      <w:r w:rsidRPr="008E0C95">
        <w:rPr>
          <w:b/>
          <w:bCs/>
          <w:sz w:val="24"/>
          <w:szCs w:val="24"/>
        </w:rPr>
        <w:t>Перечень событий (процессов)</w:t>
      </w:r>
    </w:p>
    <w:p w:rsidR="00505DBC" w:rsidRDefault="00505DBC" w:rsidP="00505DBC">
      <w:pPr>
        <w:ind w:firstLine="426"/>
        <w:rPr>
          <w:sz w:val="24"/>
          <w:szCs w:val="24"/>
        </w:rPr>
      </w:pPr>
      <w:r w:rsidRPr="00BF48B3">
        <w:rPr>
          <w:sz w:val="24"/>
          <w:szCs w:val="24"/>
        </w:rPr>
        <w:t>А) Правление Ярослава Мудрого</w:t>
      </w:r>
      <w:r>
        <w:rPr>
          <w:sz w:val="24"/>
          <w:szCs w:val="24"/>
        </w:rPr>
        <w:tab/>
      </w:r>
      <w:r>
        <w:rPr>
          <w:sz w:val="24"/>
          <w:szCs w:val="24"/>
        </w:rPr>
        <w:tab/>
      </w:r>
      <w:r w:rsidRPr="00BF48B3">
        <w:rPr>
          <w:sz w:val="24"/>
          <w:szCs w:val="24"/>
        </w:rPr>
        <w:t>Б) рост влияния Москвы в XIV в.</w:t>
      </w:r>
    </w:p>
    <w:p w:rsidR="00505DBC" w:rsidRPr="008E0C95" w:rsidRDefault="00505DBC" w:rsidP="00505DBC">
      <w:pPr>
        <w:ind w:firstLine="426"/>
        <w:rPr>
          <w:sz w:val="24"/>
          <w:szCs w:val="24"/>
        </w:rPr>
      </w:pPr>
      <w:r w:rsidRPr="00BF48B3">
        <w:rPr>
          <w:sz w:val="24"/>
          <w:szCs w:val="24"/>
        </w:rPr>
        <w:t>В) борьба Руси с крестоносцами</w:t>
      </w:r>
      <w:r>
        <w:rPr>
          <w:sz w:val="24"/>
          <w:szCs w:val="24"/>
        </w:rPr>
        <w:tab/>
      </w:r>
      <w:r>
        <w:rPr>
          <w:sz w:val="24"/>
          <w:szCs w:val="24"/>
        </w:rPr>
        <w:tab/>
      </w:r>
      <w:r w:rsidRPr="00BF48B3">
        <w:rPr>
          <w:sz w:val="24"/>
          <w:szCs w:val="24"/>
        </w:rPr>
        <w:t>Г) появление парламентаризма в Англии</w:t>
      </w:r>
    </w:p>
    <w:p w:rsidR="00505DBC" w:rsidRPr="008E0C95" w:rsidRDefault="00505DBC" w:rsidP="00505DBC">
      <w:pPr>
        <w:ind w:firstLine="426"/>
        <w:rPr>
          <w:sz w:val="24"/>
          <w:szCs w:val="24"/>
        </w:rPr>
      </w:pPr>
      <w:r>
        <w:rPr>
          <w:noProof/>
          <w:lang w:eastAsia="ru-RU"/>
        </w:rPr>
        <w:drawing>
          <wp:inline distT="0" distB="0" distL="0" distR="0" wp14:anchorId="11D9FEE9" wp14:editId="7314F74D">
            <wp:extent cx="5600700" cy="4447327"/>
            <wp:effectExtent l="19050" t="0" r="0" b="0"/>
            <wp:docPr id="293156350" name="Рисунок 1" descr="https://hist6-vpr.sdamgia.ru/get_file?id=3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ist6-vpr.sdamgia.ru/get_file?id=3250"/>
                    <pic:cNvPicPr>
                      <a:picLocks noChangeAspect="1" noChangeArrowheads="1"/>
                    </pic:cNvPicPr>
                  </pic:nvPicPr>
                  <pic:blipFill>
                    <a:blip r:embed="rId208">
                      <a:lum bright="20000" contrast="20000"/>
                    </a:blip>
                    <a:srcRect/>
                    <a:stretch>
                      <a:fillRect/>
                    </a:stretch>
                  </pic:blipFill>
                  <pic:spPr bwMode="auto">
                    <a:xfrm>
                      <a:off x="0" y="0"/>
                      <a:ext cx="5600700" cy="4447327"/>
                    </a:xfrm>
                    <a:prstGeom prst="rect">
                      <a:avLst/>
                    </a:prstGeom>
                    <a:noFill/>
                    <a:ln w="9525">
                      <a:noFill/>
                      <a:miter lim="800000"/>
                      <a:headEnd/>
                      <a:tailEnd/>
                    </a:ln>
                  </pic:spPr>
                </pic:pic>
              </a:graphicData>
            </a:graphic>
          </wp:inline>
        </w:drawing>
      </w:r>
    </w:p>
    <w:tbl>
      <w:tblPr>
        <w:tblStyle w:val="1e"/>
        <w:tblpPr w:leftFromText="180" w:rightFromText="180" w:vertAnchor="text" w:horzAnchor="page" w:tblpX="2503" w:tblpY="58"/>
        <w:tblW w:w="0" w:type="auto"/>
        <w:tblInd w:w="0" w:type="dxa"/>
        <w:tblLook w:val="04A0" w:firstRow="1" w:lastRow="0" w:firstColumn="1" w:lastColumn="0" w:noHBand="0" w:noVBand="1"/>
      </w:tblPr>
      <w:tblGrid>
        <w:gridCol w:w="512"/>
        <w:gridCol w:w="622"/>
        <w:gridCol w:w="567"/>
        <w:gridCol w:w="567"/>
      </w:tblGrid>
      <w:tr w:rsidR="00505DBC" w:rsidTr="000B1248">
        <w:tc>
          <w:tcPr>
            <w:tcW w:w="512" w:type="dxa"/>
          </w:tcPr>
          <w:p w:rsidR="00505DBC" w:rsidRPr="008E0C95" w:rsidRDefault="00505DBC" w:rsidP="000B1248">
            <w:pPr>
              <w:rPr>
                <w:sz w:val="24"/>
                <w:szCs w:val="24"/>
              </w:rPr>
            </w:pPr>
            <w:r w:rsidRPr="008E0C95">
              <w:rPr>
                <w:sz w:val="24"/>
                <w:szCs w:val="24"/>
              </w:rPr>
              <w:t>А</w:t>
            </w:r>
          </w:p>
        </w:tc>
        <w:tc>
          <w:tcPr>
            <w:tcW w:w="622" w:type="dxa"/>
          </w:tcPr>
          <w:p w:rsidR="00505DBC" w:rsidRPr="008E0C95" w:rsidRDefault="00505DBC" w:rsidP="000B1248">
            <w:pPr>
              <w:rPr>
                <w:sz w:val="24"/>
                <w:szCs w:val="24"/>
              </w:rPr>
            </w:pPr>
            <w:r w:rsidRPr="008E0C95">
              <w:rPr>
                <w:sz w:val="24"/>
                <w:szCs w:val="24"/>
              </w:rPr>
              <w:t>Б</w:t>
            </w:r>
          </w:p>
        </w:tc>
        <w:tc>
          <w:tcPr>
            <w:tcW w:w="567" w:type="dxa"/>
          </w:tcPr>
          <w:p w:rsidR="00505DBC" w:rsidRPr="008E0C95" w:rsidRDefault="00505DBC" w:rsidP="000B1248">
            <w:pPr>
              <w:rPr>
                <w:sz w:val="24"/>
                <w:szCs w:val="24"/>
              </w:rPr>
            </w:pPr>
            <w:r w:rsidRPr="008E0C95">
              <w:rPr>
                <w:sz w:val="24"/>
                <w:szCs w:val="24"/>
              </w:rPr>
              <w:t>В</w:t>
            </w:r>
          </w:p>
        </w:tc>
        <w:tc>
          <w:tcPr>
            <w:tcW w:w="567" w:type="dxa"/>
          </w:tcPr>
          <w:p w:rsidR="00505DBC" w:rsidRPr="008E0C95" w:rsidRDefault="00505DBC" w:rsidP="000B1248">
            <w:pPr>
              <w:rPr>
                <w:sz w:val="24"/>
                <w:szCs w:val="24"/>
              </w:rPr>
            </w:pPr>
            <w:r w:rsidRPr="008E0C95">
              <w:rPr>
                <w:sz w:val="24"/>
                <w:szCs w:val="24"/>
              </w:rPr>
              <w:t>Г</w:t>
            </w:r>
          </w:p>
        </w:tc>
      </w:tr>
      <w:tr w:rsidR="00505DBC" w:rsidTr="000B1248">
        <w:tc>
          <w:tcPr>
            <w:tcW w:w="512" w:type="dxa"/>
          </w:tcPr>
          <w:p w:rsidR="00505DBC" w:rsidRPr="008E0C95" w:rsidRDefault="00505DBC" w:rsidP="000B1248">
            <w:pPr>
              <w:rPr>
                <w:sz w:val="24"/>
                <w:szCs w:val="24"/>
              </w:rPr>
            </w:pPr>
          </w:p>
        </w:tc>
        <w:tc>
          <w:tcPr>
            <w:tcW w:w="622" w:type="dxa"/>
          </w:tcPr>
          <w:p w:rsidR="00505DBC" w:rsidRPr="008E0C95" w:rsidRDefault="00505DBC" w:rsidP="000B1248">
            <w:pPr>
              <w:rPr>
                <w:sz w:val="24"/>
                <w:szCs w:val="24"/>
              </w:rPr>
            </w:pPr>
          </w:p>
        </w:tc>
        <w:tc>
          <w:tcPr>
            <w:tcW w:w="567" w:type="dxa"/>
          </w:tcPr>
          <w:p w:rsidR="00505DBC" w:rsidRPr="008E0C95" w:rsidRDefault="00505DBC" w:rsidP="000B1248">
            <w:pPr>
              <w:rPr>
                <w:sz w:val="24"/>
                <w:szCs w:val="24"/>
              </w:rPr>
            </w:pPr>
          </w:p>
        </w:tc>
        <w:tc>
          <w:tcPr>
            <w:tcW w:w="567" w:type="dxa"/>
          </w:tcPr>
          <w:p w:rsidR="00505DBC" w:rsidRPr="008E0C95" w:rsidRDefault="00505DBC" w:rsidP="000B1248">
            <w:pPr>
              <w:rPr>
                <w:sz w:val="24"/>
                <w:szCs w:val="24"/>
              </w:rPr>
            </w:pPr>
          </w:p>
        </w:tc>
      </w:tr>
    </w:tbl>
    <w:p w:rsidR="00505DBC" w:rsidRPr="008E0C95" w:rsidRDefault="00505DBC" w:rsidP="00505DBC">
      <w:pPr>
        <w:ind w:firstLine="426"/>
        <w:rPr>
          <w:b/>
          <w:sz w:val="24"/>
          <w:szCs w:val="24"/>
        </w:rPr>
      </w:pPr>
      <w:r w:rsidRPr="008E0C95">
        <w:rPr>
          <w:b/>
          <w:sz w:val="24"/>
          <w:szCs w:val="24"/>
        </w:rPr>
        <w:t>Ответ</w:t>
      </w:r>
      <w:r>
        <w:rPr>
          <w:b/>
          <w:sz w:val="24"/>
          <w:szCs w:val="24"/>
        </w:rPr>
        <w:tab/>
      </w:r>
      <w:r>
        <w:rPr>
          <w:b/>
          <w:sz w:val="24"/>
          <w:szCs w:val="24"/>
        </w:rPr>
        <w:tab/>
      </w:r>
    </w:p>
    <w:p w:rsidR="00505DBC" w:rsidRPr="008E0C95" w:rsidRDefault="00505DBC" w:rsidP="00505DBC">
      <w:pPr>
        <w:ind w:firstLine="426"/>
        <w:rPr>
          <w:b/>
          <w:sz w:val="24"/>
          <w:szCs w:val="24"/>
        </w:rPr>
      </w:pPr>
    </w:p>
    <w:p w:rsidR="00505DBC" w:rsidRPr="008E0C95" w:rsidRDefault="00505DBC" w:rsidP="00505DBC">
      <w:pPr>
        <w:ind w:firstLine="426"/>
        <w:rPr>
          <w:sz w:val="24"/>
          <w:szCs w:val="24"/>
        </w:rPr>
      </w:pPr>
    </w:p>
    <w:p w:rsidR="00505DBC" w:rsidRPr="008E0C95" w:rsidRDefault="00505DBC" w:rsidP="00505DBC">
      <w:pPr>
        <w:ind w:firstLine="426"/>
        <w:rPr>
          <w:sz w:val="24"/>
          <w:szCs w:val="24"/>
        </w:rPr>
      </w:pPr>
      <w:r w:rsidRPr="008E0C95">
        <w:rPr>
          <w:b/>
          <w:sz w:val="24"/>
          <w:szCs w:val="24"/>
        </w:rPr>
        <w:t>2</w:t>
      </w:r>
      <w:r>
        <w:rPr>
          <w:sz w:val="24"/>
          <w:szCs w:val="24"/>
        </w:rPr>
        <w:t xml:space="preserve">. </w:t>
      </w:r>
      <w:r w:rsidRPr="008E0C95">
        <w:rPr>
          <w:sz w:val="24"/>
          <w:szCs w:val="24"/>
        </w:rPr>
        <w:t>Прочтите отрывок из исторического источника и определите, к какому из данных событий (процессов) он относится. В ответе напишите букву, которой обозначено это событие (процесс).</w:t>
      </w:r>
    </w:p>
    <w:p w:rsidR="00505DBC" w:rsidRPr="008E0C95" w:rsidRDefault="00505DBC" w:rsidP="00505DBC">
      <w:pPr>
        <w:ind w:firstLine="426"/>
        <w:rPr>
          <w:b/>
          <w:sz w:val="24"/>
          <w:szCs w:val="24"/>
        </w:rPr>
      </w:pPr>
      <w:r w:rsidRPr="008E0C95">
        <w:rPr>
          <w:b/>
          <w:sz w:val="24"/>
          <w:szCs w:val="24"/>
        </w:rPr>
        <w:t>Перечень событий (процессов)</w:t>
      </w:r>
    </w:p>
    <w:p w:rsidR="00505DBC" w:rsidRPr="00BF48B3" w:rsidRDefault="00505DBC" w:rsidP="00505DBC">
      <w:pPr>
        <w:ind w:firstLine="426"/>
        <w:rPr>
          <w:sz w:val="24"/>
          <w:szCs w:val="24"/>
        </w:rPr>
      </w:pPr>
      <w:r w:rsidRPr="00BF48B3">
        <w:rPr>
          <w:sz w:val="24"/>
          <w:szCs w:val="24"/>
        </w:rPr>
        <w:t>А) Жакерия во Франции</w:t>
      </w:r>
      <w:r w:rsidRPr="00BF48B3">
        <w:rPr>
          <w:sz w:val="24"/>
          <w:szCs w:val="24"/>
        </w:rPr>
        <w:tab/>
      </w:r>
      <w:r>
        <w:rPr>
          <w:sz w:val="24"/>
          <w:szCs w:val="24"/>
        </w:rPr>
        <w:tab/>
      </w:r>
      <w:r>
        <w:rPr>
          <w:sz w:val="24"/>
          <w:szCs w:val="24"/>
        </w:rPr>
        <w:tab/>
      </w:r>
      <w:r w:rsidRPr="00BF48B3">
        <w:rPr>
          <w:sz w:val="24"/>
          <w:szCs w:val="24"/>
        </w:rPr>
        <w:t>Б) походы Святослава</w:t>
      </w:r>
    </w:p>
    <w:p w:rsidR="00505DBC" w:rsidRPr="008E0C95" w:rsidRDefault="00505DBC" w:rsidP="00505DBC">
      <w:pPr>
        <w:ind w:firstLine="426"/>
        <w:rPr>
          <w:sz w:val="24"/>
          <w:szCs w:val="24"/>
        </w:rPr>
      </w:pPr>
      <w:r w:rsidRPr="00BF48B3">
        <w:rPr>
          <w:sz w:val="24"/>
          <w:szCs w:val="24"/>
        </w:rPr>
        <w:t>В) Русская правда Ярослава Мудрого</w:t>
      </w:r>
      <w:r w:rsidRPr="00BF48B3">
        <w:rPr>
          <w:sz w:val="24"/>
          <w:szCs w:val="24"/>
        </w:rPr>
        <w:tab/>
        <w:t>Г) княжение Ольги</w:t>
      </w:r>
    </w:p>
    <w:p w:rsidR="00505DBC" w:rsidRPr="008E0C95" w:rsidRDefault="00505DBC" w:rsidP="00505DBC">
      <w:pPr>
        <w:ind w:firstLine="426"/>
        <w:rPr>
          <w:sz w:val="24"/>
          <w:szCs w:val="24"/>
        </w:rPr>
      </w:pPr>
      <w:r w:rsidRPr="008E0C95">
        <w:rPr>
          <w:sz w:val="24"/>
          <w:szCs w:val="24"/>
        </w:rPr>
        <w:t>«</w:t>
      </w:r>
      <w:r w:rsidRPr="00BF48B3">
        <w:rPr>
          <w:sz w:val="24"/>
          <w:szCs w:val="24"/>
        </w:rPr>
        <w:t>Но отсвет её дел, отсвет её имени доходят до нас даже сквозь эту тысячелетнюю мглу. Её свершения во многом определили и наш сегодняшний день, и всё содержание нашей истории, которая — в том виде, в котором она дана нам, — была бы невозможна без её усилий по созданию Киевской державы, без осознанного ею выбора веры, без её путешествия в Царьград...</w:t>
      </w:r>
      <w:r w:rsidRPr="008E0C95">
        <w:rPr>
          <w:sz w:val="24"/>
          <w:szCs w:val="24"/>
        </w:rPr>
        <w:t>»</w:t>
      </w:r>
    </w:p>
    <w:p w:rsidR="00505DBC" w:rsidRPr="00F04DE5" w:rsidRDefault="00505DBC" w:rsidP="00505DBC">
      <w:pPr>
        <w:ind w:firstLine="426"/>
        <w:rPr>
          <w:sz w:val="12"/>
          <w:szCs w:val="12"/>
        </w:rPr>
      </w:pPr>
      <w:r>
        <w:rPr>
          <w:noProof/>
          <w:sz w:val="12"/>
          <w:szCs w:val="12"/>
          <w:lang w:eastAsia="ru-RU"/>
        </w:rPr>
        <mc:AlternateContent>
          <mc:Choice Requires="wps">
            <w:drawing>
              <wp:anchor distT="0" distB="0" distL="114300" distR="114300" simplePos="0" relativeHeight="251708416" behindDoc="0" locked="0" layoutInCell="1" allowOverlap="1" wp14:anchorId="066029D4" wp14:editId="32317060">
                <wp:simplePos x="0" y="0"/>
                <wp:positionH relativeFrom="column">
                  <wp:posOffset>906780</wp:posOffset>
                </wp:positionH>
                <wp:positionV relativeFrom="paragraph">
                  <wp:posOffset>41910</wp:posOffset>
                </wp:positionV>
                <wp:extent cx="361950" cy="266700"/>
                <wp:effectExtent l="9525" t="8255" r="9525" b="10795"/>
                <wp:wrapNone/>
                <wp:docPr id="293156335" name="Прямоугольник 293156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BB22A2" id="Прямоугольник 293156335" o:spid="_x0000_s1026" style="position:absolute;margin-left:71.4pt;margin-top:3.3pt;width:28.5pt;height:21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"/>
            </w:pict>
          </mc:Fallback>
        </mc:AlternateContent>
      </w:r>
    </w:p>
    <w:p w:rsidR="00505DBC" w:rsidRPr="00F04DE5" w:rsidRDefault="00505DBC" w:rsidP="00505DBC">
      <w:pPr>
        <w:ind w:firstLine="426"/>
        <w:rPr>
          <w:b/>
          <w:sz w:val="24"/>
          <w:szCs w:val="24"/>
        </w:rPr>
      </w:pPr>
      <w:r w:rsidRPr="00F04DE5">
        <w:rPr>
          <w:b/>
          <w:sz w:val="24"/>
          <w:szCs w:val="24"/>
        </w:rPr>
        <w:lastRenderedPageBreak/>
        <w:t>Ответ</w:t>
      </w:r>
      <w:r>
        <w:rPr>
          <w:b/>
          <w:sz w:val="24"/>
          <w:szCs w:val="24"/>
        </w:rPr>
        <w:tab/>
      </w:r>
    </w:p>
    <w:p w:rsidR="00505DBC" w:rsidRDefault="00505DBC" w:rsidP="00505DBC">
      <w:pPr>
        <w:ind w:firstLine="426"/>
        <w:rPr>
          <w:sz w:val="24"/>
          <w:szCs w:val="24"/>
        </w:rPr>
      </w:pPr>
    </w:p>
    <w:p w:rsidR="00505DBC" w:rsidRPr="008E0C95" w:rsidRDefault="00505DBC" w:rsidP="00505DBC">
      <w:pPr>
        <w:ind w:firstLine="426"/>
        <w:rPr>
          <w:sz w:val="24"/>
          <w:szCs w:val="24"/>
        </w:rPr>
      </w:pPr>
      <w:r w:rsidRPr="00F04DE5">
        <w:rPr>
          <w:b/>
          <w:sz w:val="24"/>
          <w:szCs w:val="24"/>
        </w:rPr>
        <w:t>3</w:t>
      </w:r>
      <w:r>
        <w:rPr>
          <w:sz w:val="24"/>
          <w:szCs w:val="24"/>
        </w:rPr>
        <w:t xml:space="preserve">. </w:t>
      </w:r>
      <w:r w:rsidRPr="00BF48B3">
        <w:rPr>
          <w:sz w:val="24"/>
          <w:szCs w:val="24"/>
        </w:rPr>
        <w:t>С каким из данных событий (процессов) связано слово «хан»? Запишите букву, которой обозначено данное событие (процесс).</w:t>
      </w:r>
    </w:p>
    <w:p w:rsidR="00505DBC" w:rsidRPr="00F04DE5" w:rsidRDefault="00505DBC" w:rsidP="00505DBC">
      <w:pPr>
        <w:ind w:firstLine="426"/>
        <w:rPr>
          <w:b/>
          <w:sz w:val="24"/>
          <w:szCs w:val="24"/>
        </w:rPr>
      </w:pPr>
      <w:r w:rsidRPr="00F04DE5">
        <w:rPr>
          <w:b/>
          <w:sz w:val="24"/>
          <w:szCs w:val="24"/>
        </w:rPr>
        <w:t>Перечень событий (процессов)</w:t>
      </w:r>
    </w:p>
    <w:p w:rsidR="00505DBC" w:rsidRDefault="00505DBC" w:rsidP="00505DBC">
      <w:pPr>
        <w:ind w:firstLine="426"/>
        <w:rPr>
          <w:sz w:val="24"/>
          <w:szCs w:val="24"/>
        </w:rPr>
      </w:pPr>
      <w:r w:rsidRPr="00BF48B3">
        <w:rPr>
          <w:sz w:val="24"/>
          <w:szCs w:val="24"/>
        </w:rPr>
        <w:t>А) возвышение Москвы</w:t>
      </w:r>
      <w:r>
        <w:rPr>
          <w:sz w:val="24"/>
          <w:szCs w:val="24"/>
        </w:rPr>
        <w:tab/>
      </w:r>
      <w:r>
        <w:rPr>
          <w:sz w:val="24"/>
          <w:szCs w:val="24"/>
        </w:rPr>
        <w:tab/>
      </w:r>
      <w:r>
        <w:rPr>
          <w:sz w:val="24"/>
          <w:szCs w:val="24"/>
        </w:rPr>
        <w:tab/>
      </w:r>
      <w:r w:rsidRPr="00BF48B3">
        <w:rPr>
          <w:sz w:val="24"/>
          <w:szCs w:val="24"/>
        </w:rPr>
        <w:t>Б) монгольское нашествие на Русь</w:t>
      </w:r>
    </w:p>
    <w:p w:rsidR="00505DBC" w:rsidRDefault="00505DBC" w:rsidP="00505DBC">
      <w:pPr>
        <w:ind w:firstLine="426"/>
        <w:rPr>
          <w:sz w:val="24"/>
          <w:szCs w:val="24"/>
        </w:rPr>
      </w:pPr>
      <w:r w:rsidRPr="00BF48B3">
        <w:rPr>
          <w:sz w:val="24"/>
          <w:szCs w:val="24"/>
        </w:rPr>
        <w:t>В) падение Византийской империи</w:t>
      </w:r>
      <w:r>
        <w:rPr>
          <w:sz w:val="24"/>
          <w:szCs w:val="24"/>
        </w:rPr>
        <w:tab/>
      </w:r>
      <w:r>
        <w:rPr>
          <w:sz w:val="24"/>
          <w:szCs w:val="24"/>
        </w:rPr>
        <w:tab/>
      </w:r>
      <w:r w:rsidRPr="00BF48B3">
        <w:rPr>
          <w:sz w:val="24"/>
          <w:szCs w:val="24"/>
        </w:rPr>
        <w:t>Г) разгром крестоносцев на Чудском озере</w:t>
      </w:r>
    </w:p>
    <w:p w:rsidR="00505DBC" w:rsidRPr="00F04DE5" w:rsidRDefault="00505DBC" w:rsidP="00505DBC">
      <w:pPr>
        <w:ind w:firstLine="426"/>
        <w:rPr>
          <w:sz w:val="12"/>
          <w:szCs w:val="12"/>
        </w:rPr>
      </w:pPr>
      <w:r>
        <w:rPr>
          <w:noProof/>
          <w:sz w:val="12"/>
          <w:szCs w:val="12"/>
          <w:lang w:eastAsia="ru-RU"/>
        </w:rPr>
        <mc:AlternateContent>
          <mc:Choice Requires="wps">
            <w:drawing>
              <wp:anchor distT="0" distB="0" distL="114300" distR="114300" simplePos="0" relativeHeight="251709440" behindDoc="0" locked="0" layoutInCell="1" allowOverlap="1" wp14:anchorId="2DB0DBDB" wp14:editId="74EF373F">
                <wp:simplePos x="0" y="0"/>
                <wp:positionH relativeFrom="column">
                  <wp:posOffset>906780</wp:posOffset>
                </wp:positionH>
                <wp:positionV relativeFrom="paragraph">
                  <wp:posOffset>48260</wp:posOffset>
                </wp:positionV>
                <wp:extent cx="361950" cy="276225"/>
                <wp:effectExtent l="9525" t="13970" r="9525" b="5080"/>
                <wp:wrapNone/>
                <wp:docPr id="293156334" name="Прямоугольник 2931563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276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00D529" id="Прямоугольник 293156334" o:spid="_x0000_s1026" style="position:absolute;margin-left:71.4pt;margin-top:3.8pt;width:28.5pt;height:21.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"/>
            </w:pict>
          </mc:Fallback>
        </mc:AlternateContent>
      </w:r>
    </w:p>
    <w:p w:rsidR="00505DBC" w:rsidRPr="00F04DE5" w:rsidRDefault="00505DBC" w:rsidP="00505DBC">
      <w:pPr>
        <w:ind w:firstLine="426"/>
        <w:rPr>
          <w:b/>
          <w:sz w:val="24"/>
          <w:szCs w:val="24"/>
        </w:rPr>
      </w:pPr>
      <w:r w:rsidRPr="00F04DE5">
        <w:rPr>
          <w:b/>
          <w:sz w:val="24"/>
          <w:szCs w:val="24"/>
        </w:rPr>
        <w:t>Ответ</w:t>
      </w:r>
      <w:r w:rsidRPr="00F04DE5">
        <w:rPr>
          <w:b/>
          <w:sz w:val="24"/>
          <w:szCs w:val="24"/>
        </w:rPr>
        <w:tab/>
      </w:r>
    </w:p>
    <w:p w:rsidR="00505DBC" w:rsidRDefault="00505DBC" w:rsidP="00505DBC">
      <w:pPr>
        <w:ind w:firstLine="426"/>
        <w:rPr>
          <w:sz w:val="24"/>
          <w:szCs w:val="24"/>
        </w:rPr>
      </w:pPr>
    </w:p>
    <w:p w:rsidR="00505DBC" w:rsidRPr="008E0C95" w:rsidRDefault="00505DBC" w:rsidP="00505DBC">
      <w:pPr>
        <w:ind w:firstLine="426"/>
        <w:rPr>
          <w:sz w:val="24"/>
          <w:szCs w:val="24"/>
        </w:rPr>
      </w:pPr>
      <w:r w:rsidRPr="00F04DE5">
        <w:rPr>
          <w:b/>
          <w:sz w:val="24"/>
          <w:szCs w:val="24"/>
        </w:rPr>
        <w:t>Объясните смысл слова «</w:t>
      </w:r>
      <w:r>
        <w:rPr>
          <w:b/>
          <w:sz w:val="24"/>
          <w:szCs w:val="24"/>
        </w:rPr>
        <w:t>хан</w:t>
      </w:r>
      <w:r w:rsidRPr="00F04DE5">
        <w:rPr>
          <w:b/>
          <w:sz w:val="24"/>
          <w:szCs w:val="24"/>
        </w:rPr>
        <w:t>»</w:t>
      </w:r>
    </w:p>
    <w:p w:rsidR="00505DBC" w:rsidRDefault="00505DBC" w:rsidP="00505DBC">
      <w:pPr>
        <w:ind w:firstLine="426"/>
        <w:rPr>
          <w:b/>
          <w:sz w:val="24"/>
          <w:szCs w:val="24"/>
        </w:rPr>
      </w:pPr>
    </w:p>
    <w:p w:rsidR="00505DBC" w:rsidRDefault="00505DBC" w:rsidP="00505DBC">
      <w:pPr>
        <w:ind w:firstLine="426"/>
        <w:rPr>
          <w:sz w:val="24"/>
          <w:szCs w:val="24"/>
        </w:rPr>
      </w:pPr>
      <w:r w:rsidRPr="00F04DE5">
        <w:rPr>
          <w:b/>
          <w:sz w:val="24"/>
          <w:szCs w:val="24"/>
        </w:rPr>
        <w:t>Выберите одно событие (процесс) из перечня, а затем выполните задания 4–7, рассматривая в каждом из заданий выбранное событие (процесс). В заданиях 4–7 буквы должны быть одинаковыми</w:t>
      </w:r>
      <w:r w:rsidRPr="008E0C95">
        <w:rPr>
          <w:sz w:val="24"/>
          <w:szCs w:val="24"/>
        </w:rPr>
        <w:t>.</w:t>
      </w:r>
    </w:p>
    <w:p w:rsidR="00505DBC" w:rsidRPr="00F04DE5" w:rsidRDefault="00505DBC" w:rsidP="00505DBC">
      <w:pPr>
        <w:ind w:firstLine="426"/>
        <w:rPr>
          <w:b/>
          <w:sz w:val="24"/>
          <w:szCs w:val="24"/>
        </w:rPr>
      </w:pPr>
      <w:r w:rsidRPr="00F04DE5">
        <w:rPr>
          <w:b/>
          <w:sz w:val="24"/>
          <w:szCs w:val="24"/>
        </w:rPr>
        <w:t>Перечень событий (процессов)</w:t>
      </w:r>
    </w:p>
    <w:p w:rsidR="00505DBC" w:rsidRPr="00BF48B3" w:rsidRDefault="00505DBC" w:rsidP="00505DBC">
      <w:pPr>
        <w:ind w:firstLine="426"/>
        <w:rPr>
          <w:sz w:val="24"/>
          <w:szCs w:val="24"/>
        </w:rPr>
      </w:pPr>
      <w:r w:rsidRPr="00BF48B3">
        <w:rPr>
          <w:sz w:val="24"/>
          <w:szCs w:val="24"/>
        </w:rPr>
        <w:t>А) присоединение Новгорода к Московскому княжеству</w:t>
      </w:r>
      <w:r w:rsidRPr="00BF48B3">
        <w:rPr>
          <w:sz w:val="24"/>
          <w:szCs w:val="24"/>
        </w:rPr>
        <w:tab/>
      </w:r>
      <w:r>
        <w:rPr>
          <w:sz w:val="24"/>
          <w:szCs w:val="24"/>
        </w:rPr>
        <w:tab/>
      </w:r>
      <w:r w:rsidRPr="00BF48B3">
        <w:rPr>
          <w:sz w:val="24"/>
          <w:szCs w:val="24"/>
        </w:rPr>
        <w:t>Б) битва при Гастингсе</w:t>
      </w:r>
    </w:p>
    <w:p w:rsidR="00505DBC" w:rsidRDefault="00505DBC" w:rsidP="00505DBC">
      <w:pPr>
        <w:ind w:firstLine="426"/>
        <w:rPr>
          <w:sz w:val="24"/>
          <w:szCs w:val="24"/>
        </w:rPr>
      </w:pPr>
      <w:r w:rsidRPr="00BF48B3">
        <w:rPr>
          <w:sz w:val="24"/>
          <w:szCs w:val="24"/>
        </w:rPr>
        <w:t>В) принятие христианства на Руси</w:t>
      </w:r>
      <w:r w:rsidRPr="00BF48B3">
        <w:rPr>
          <w:sz w:val="24"/>
          <w:szCs w:val="24"/>
        </w:rPr>
        <w:tab/>
      </w:r>
      <w:r>
        <w:rPr>
          <w:sz w:val="24"/>
          <w:szCs w:val="24"/>
        </w:rPr>
        <w:tab/>
      </w:r>
      <w:r>
        <w:rPr>
          <w:sz w:val="24"/>
          <w:szCs w:val="24"/>
        </w:rPr>
        <w:tab/>
      </w:r>
      <w:r>
        <w:rPr>
          <w:sz w:val="24"/>
          <w:szCs w:val="24"/>
        </w:rPr>
        <w:tab/>
      </w:r>
      <w:r w:rsidRPr="00BF48B3">
        <w:rPr>
          <w:sz w:val="24"/>
          <w:szCs w:val="24"/>
        </w:rPr>
        <w:t>Г) первый письменный сборник законов</w:t>
      </w:r>
    </w:p>
    <w:p w:rsidR="00505DBC" w:rsidRPr="008E0C95" w:rsidRDefault="00505DBC" w:rsidP="00505DBC">
      <w:pPr>
        <w:ind w:firstLine="426"/>
        <w:rPr>
          <w:sz w:val="24"/>
          <w:szCs w:val="24"/>
        </w:rPr>
      </w:pPr>
    </w:p>
    <w:p w:rsidR="00505DBC" w:rsidRDefault="00505DBC" w:rsidP="00505DBC">
      <w:pPr>
        <w:ind w:firstLine="426"/>
        <w:rPr>
          <w:sz w:val="24"/>
          <w:szCs w:val="24"/>
        </w:rPr>
      </w:pPr>
      <w:r w:rsidRPr="00F04DE5">
        <w:rPr>
          <w:b/>
          <w:sz w:val="24"/>
          <w:szCs w:val="24"/>
        </w:rPr>
        <w:t>4</w:t>
      </w:r>
      <w:r>
        <w:rPr>
          <w:sz w:val="24"/>
          <w:szCs w:val="24"/>
        </w:rPr>
        <w:t xml:space="preserve">. </w:t>
      </w:r>
      <w:r w:rsidRPr="00F04DE5">
        <w:rPr>
          <w:sz w:val="24"/>
          <w:szCs w:val="24"/>
        </w:rPr>
        <w:t>Укажите две исторические личности, непосредственно связанные с выбранным Вами событием (процессом).</w:t>
      </w:r>
      <w:r>
        <w:rPr>
          <w:sz w:val="24"/>
          <w:szCs w:val="24"/>
        </w:rPr>
        <w:t xml:space="preserve"> </w:t>
      </w:r>
      <w:r w:rsidRPr="00F04DE5">
        <w:rPr>
          <w:sz w:val="24"/>
          <w:szCs w:val="24"/>
        </w:rPr>
        <w:t>Укажите одно любое действие каждой из этих личностей, в значительной степени повлиявшее на ход и (или) результат этого события (процесса).</w:t>
      </w:r>
    </w:p>
    <w:p w:rsidR="00505DBC" w:rsidRDefault="00505DBC" w:rsidP="00505DBC">
      <w:pPr>
        <w:ind w:firstLine="426"/>
        <w:rPr>
          <w:sz w:val="24"/>
          <w:szCs w:val="24"/>
        </w:rPr>
      </w:pPr>
      <w:r>
        <w:rPr>
          <w:noProof/>
          <w:sz w:val="16"/>
          <w:szCs w:val="16"/>
          <w:lang w:eastAsia="ru-RU"/>
        </w:rPr>
        <mc:AlternateContent>
          <mc:Choice Requires="wps">
            <w:drawing>
              <wp:anchor distT="0" distB="0" distL="114300" distR="114300" simplePos="0" relativeHeight="251710464" behindDoc="0" locked="0" layoutInCell="1" allowOverlap="1" wp14:anchorId="18277229" wp14:editId="3C53558D">
                <wp:simplePos x="0" y="0"/>
                <wp:positionH relativeFrom="column">
                  <wp:posOffset>2497455</wp:posOffset>
                </wp:positionH>
                <wp:positionV relativeFrom="paragraph">
                  <wp:posOffset>96520</wp:posOffset>
                </wp:positionV>
                <wp:extent cx="342900" cy="238125"/>
                <wp:effectExtent l="9525" t="5080" r="9525" b="13970"/>
                <wp:wrapNone/>
                <wp:docPr id="293156333" name="Прямоугольник 2931563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7DEB7" id="Прямоугольник 293156333" o:spid="_x0000_s1026" style="position:absolute;margin-left:196.65pt;margin-top:7.6pt;width:27pt;height:18.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"/>
            </w:pict>
          </mc:Fallback>
        </mc:AlternateContent>
      </w:r>
      <w:r>
        <w:rPr>
          <w:sz w:val="24"/>
          <w:szCs w:val="24"/>
        </w:rPr>
        <w:t>Выбранное событие (процесс)</w:t>
      </w:r>
      <w:r>
        <w:rPr>
          <w:sz w:val="24"/>
          <w:szCs w:val="24"/>
        </w:rPr>
        <w:tab/>
        <w:t xml:space="preserve">:     </w:t>
      </w:r>
    </w:p>
    <w:p w:rsidR="00505DBC" w:rsidRPr="0058539C" w:rsidRDefault="00505DBC" w:rsidP="00505DBC">
      <w:pPr>
        <w:ind w:firstLine="426"/>
        <w:rPr>
          <w:sz w:val="16"/>
          <w:szCs w:val="16"/>
        </w:rPr>
      </w:pPr>
    </w:p>
    <w:p w:rsidR="00505DBC" w:rsidRDefault="00505DBC" w:rsidP="00505DBC">
      <w:pPr>
        <w:ind w:firstLine="426"/>
        <w:rPr>
          <w:bCs/>
          <w:sz w:val="24"/>
          <w:szCs w:val="24"/>
        </w:rPr>
      </w:pPr>
      <w:r w:rsidRPr="00F04DE5">
        <w:rPr>
          <w:bCs/>
          <w:sz w:val="24"/>
          <w:szCs w:val="24"/>
        </w:rPr>
        <w:t>Не следует указывать исторические личности, упомянутые в задании </w:t>
      </w:r>
      <w:r>
        <w:rPr>
          <w:bCs/>
          <w:sz w:val="24"/>
          <w:szCs w:val="24"/>
        </w:rPr>
        <w:t>№2</w:t>
      </w:r>
    </w:p>
    <w:tbl>
      <w:tblPr>
        <w:tblStyle w:val="1e"/>
        <w:tblW w:w="0" w:type="auto"/>
        <w:tblInd w:w="534" w:type="dxa"/>
        <w:tblLook w:val="04A0" w:firstRow="1" w:lastRow="0" w:firstColumn="1" w:lastColumn="0" w:noHBand="0" w:noVBand="1"/>
      </w:tblPr>
      <w:tblGrid>
        <w:gridCol w:w="2117"/>
        <w:gridCol w:w="6366"/>
      </w:tblGrid>
      <w:tr w:rsidR="00505DBC" w:rsidTr="000B1248">
        <w:tc>
          <w:tcPr>
            <w:tcW w:w="2409" w:type="dxa"/>
          </w:tcPr>
          <w:p w:rsidR="00505DBC" w:rsidRDefault="00505DBC" w:rsidP="000B1248">
            <w:pPr>
              <w:rPr>
                <w:sz w:val="24"/>
                <w:szCs w:val="24"/>
              </w:rPr>
            </w:pPr>
            <w:r>
              <w:rPr>
                <w:sz w:val="24"/>
                <w:szCs w:val="24"/>
              </w:rPr>
              <w:t>Личности</w:t>
            </w:r>
          </w:p>
        </w:tc>
        <w:tc>
          <w:tcPr>
            <w:tcW w:w="8046" w:type="dxa"/>
          </w:tcPr>
          <w:p w:rsidR="00505DBC" w:rsidRDefault="00505DBC" w:rsidP="000B1248">
            <w:pPr>
              <w:rPr>
                <w:sz w:val="24"/>
                <w:szCs w:val="24"/>
              </w:rPr>
            </w:pPr>
            <w:r>
              <w:rPr>
                <w:sz w:val="24"/>
                <w:szCs w:val="24"/>
              </w:rPr>
              <w:t>Действия</w:t>
            </w:r>
          </w:p>
        </w:tc>
      </w:tr>
      <w:tr w:rsidR="00505DBC" w:rsidTr="000B1248">
        <w:tc>
          <w:tcPr>
            <w:tcW w:w="2409" w:type="dxa"/>
          </w:tcPr>
          <w:p w:rsidR="00505DBC" w:rsidRDefault="00505DBC" w:rsidP="000B1248">
            <w:pPr>
              <w:rPr>
                <w:sz w:val="24"/>
                <w:szCs w:val="24"/>
              </w:rPr>
            </w:pPr>
          </w:p>
        </w:tc>
        <w:tc>
          <w:tcPr>
            <w:tcW w:w="8046" w:type="dxa"/>
          </w:tcPr>
          <w:p w:rsidR="00505DBC" w:rsidRDefault="00505DBC" w:rsidP="000B1248">
            <w:pPr>
              <w:rPr>
                <w:sz w:val="24"/>
                <w:szCs w:val="24"/>
              </w:rPr>
            </w:pPr>
          </w:p>
        </w:tc>
      </w:tr>
      <w:tr w:rsidR="00505DBC" w:rsidTr="000B1248">
        <w:tc>
          <w:tcPr>
            <w:tcW w:w="2409" w:type="dxa"/>
          </w:tcPr>
          <w:p w:rsidR="00505DBC" w:rsidRDefault="00505DBC" w:rsidP="000B1248">
            <w:pPr>
              <w:rPr>
                <w:sz w:val="24"/>
                <w:szCs w:val="24"/>
              </w:rPr>
            </w:pPr>
          </w:p>
        </w:tc>
        <w:tc>
          <w:tcPr>
            <w:tcW w:w="8046" w:type="dxa"/>
          </w:tcPr>
          <w:p w:rsidR="00505DBC" w:rsidRDefault="00505DBC" w:rsidP="000B1248">
            <w:pPr>
              <w:rPr>
                <w:sz w:val="24"/>
                <w:szCs w:val="24"/>
              </w:rPr>
            </w:pPr>
          </w:p>
        </w:tc>
      </w:tr>
    </w:tbl>
    <w:p w:rsidR="00505DBC" w:rsidRPr="00F04DE5" w:rsidRDefault="00505DBC" w:rsidP="00505DBC">
      <w:pPr>
        <w:ind w:firstLine="426"/>
        <w:rPr>
          <w:sz w:val="24"/>
          <w:szCs w:val="24"/>
        </w:rPr>
      </w:pPr>
    </w:p>
    <w:p w:rsidR="00505DBC" w:rsidRDefault="00505DBC" w:rsidP="00505DBC">
      <w:pPr>
        <w:ind w:firstLine="426"/>
        <w:rPr>
          <w:sz w:val="24"/>
          <w:szCs w:val="24"/>
        </w:rPr>
      </w:pPr>
      <w:r w:rsidRPr="00F25A1D">
        <w:rPr>
          <w:b/>
          <w:sz w:val="24"/>
          <w:szCs w:val="24"/>
        </w:rPr>
        <w:t>5</w:t>
      </w:r>
      <w:r>
        <w:rPr>
          <w:sz w:val="24"/>
          <w:szCs w:val="24"/>
        </w:rPr>
        <w:t xml:space="preserve">. </w:t>
      </w:r>
      <w:r w:rsidRPr="00F25A1D">
        <w:rPr>
          <w:sz w:val="24"/>
          <w:szCs w:val="24"/>
        </w:rPr>
        <w:t>Заштрихуйте на контурной карте один четырёхугольник, образованный градусной сеткой,</w:t>
      </w:r>
      <w:r>
        <w:rPr>
          <w:sz w:val="24"/>
          <w:szCs w:val="24"/>
        </w:rPr>
        <w:t xml:space="preserve"> </w:t>
      </w:r>
      <w:r w:rsidRPr="00F25A1D">
        <w:rPr>
          <w:sz w:val="24"/>
          <w:szCs w:val="24"/>
        </w:rPr>
        <w:t>в котором полностью или частично происходило выбранное Вами событие (процесс).</w:t>
      </w:r>
    </w:p>
    <w:p w:rsidR="00505DBC" w:rsidRDefault="00505DBC" w:rsidP="00505DBC">
      <w:pPr>
        <w:ind w:firstLine="426"/>
        <w:rPr>
          <w:sz w:val="24"/>
          <w:szCs w:val="24"/>
        </w:rPr>
      </w:pPr>
      <w:r>
        <w:rPr>
          <w:noProof/>
          <w:sz w:val="16"/>
          <w:szCs w:val="16"/>
          <w:lang w:eastAsia="ru-RU"/>
        </w:rPr>
        <mc:AlternateContent>
          <mc:Choice Requires="wps">
            <w:drawing>
              <wp:anchor distT="0" distB="0" distL="114300" distR="114300" simplePos="0" relativeHeight="251711488" behindDoc="0" locked="0" layoutInCell="1" allowOverlap="1" wp14:anchorId="6405E713" wp14:editId="517EB079">
                <wp:simplePos x="0" y="0"/>
                <wp:positionH relativeFrom="column">
                  <wp:posOffset>2497455</wp:posOffset>
                </wp:positionH>
                <wp:positionV relativeFrom="paragraph">
                  <wp:posOffset>78105</wp:posOffset>
                </wp:positionV>
                <wp:extent cx="342900" cy="247650"/>
                <wp:effectExtent l="9525" t="5080" r="9525" b="13970"/>
                <wp:wrapNone/>
                <wp:docPr id="293156332" name="Прямоугольник 2931563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47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B535A9" id="Прямоугольник 293156332" o:spid="_x0000_s1026" style="position:absolute;margin-left:196.65pt;margin-top:6.15pt;width:27pt;height:19.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"/>
            </w:pict>
          </mc:Fallback>
        </mc:AlternateContent>
      </w:r>
      <w:r>
        <w:rPr>
          <w:sz w:val="24"/>
          <w:szCs w:val="24"/>
        </w:rPr>
        <w:t>Выбранное событие (процесс)</w:t>
      </w:r>
      <w:r>
        <w:rPr>
          <w:sz w:val="24"/>
          <w:szCs w:val="24"/>
        </w:rPr>
        <w:tab/>
        <w:t xml:space="preserve">:     </w:t>
      </w:r>
    </w:p>
    <w:p w:rsidR="00505DBC" w:rsidRPr="0058539C" w:rsidRDefault="00505DBC" w:rsidP="00505DBC">
      <w:pPr>
        <w:ind w:firstLine="426"/>
        <w:rPr>
          <w:sz w:val="16"/>
          <w:szCs w:val="16"/>
        </w:rPr>
      </w:pPr>
    </w:p>
    <w:p w:rsidR="00505DBC" w:rsidRPr="00F25A1D" w:rsidRDefault="00505DBC" w:rsidP="00505DBC">
      <w:pPr>
        <w:ind w:firstLine="426"/>
        <w:rPr>
          <w:sz w:val="24"/>
          <w:szCs w:val="24"/>
        </w:rPr>
      </w:pPr>
      <w:r>
        <w:rPr>
          <w:noProof/>
          <w:lang w:eastAsia="ru-RU"/>
        </w:rPr>
        <w:lastRenderedPageBreak/>
        <w:drawing>
          <wp:inline distT="0" distB="0" distL="0" distR="0" wp14:anchorId="0444F35E" wp14:editId="643915B8">
            <wp:extent cx="4724400" cy="4020765"/>
            <wp:effectExtent l="19050" t="0" r="0" b="0"/>
            <wp:docPr id="293156351" name="Рисунок 293156351" descr="https://hist6-vpr.sdamgia.ru/get_file?id=3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hist6-vpr.sdamgia.ru/get_file?id=3295"/>
                    <pic:cNvPicPr>
                      <a:picLocks noChangeAspect="1" noChangeArrowheads="1"/>
                    </pic:cNvPicPr>
                  </pic:nvPicPr>
                  <pic:blipFill>
                    <a:blip r:embed="rId209"/>
                    <a:srcRect/>
                    <a:stretch>
                      <a:fillRect/>
                    </a:stretch>
                  </pic:blipFill>
                  <pic:spPr bwMode="auto">
                    <a:xfrm>
                      <a:off x="0" y="0"/>
                      <a:ext cx="4731042" cy="4026418"/>
                    </a:xfrm>
                    <a:prstGeom prst="rect">
                      <a:avLst/>
                    </a:prstGeom>
                    <a:noFill/>
                    <a:ln w="9525">
                      <a:noFill/>
                      <a:miter lim="800000"/>
                      <a:headEnd/>
                      <a:tailEnd/>
                    </a:ln>
                  </pic:spPr>
                </pic:pic>
              </a:graphicData>
            </a:graphic>
          </wp:inline>
        </w:drawing>
      </w:r>
    </w:p>
    <w:p w:rsidR="00505DBC" w:rsidRDefault="00505DBC" w:rsidP="00505DBC">
      <w:pPr>
        <w:ind w:firstLine="426"/>
        <w:rPr>
          <w:sz w:val="24"/>
          <w:szCs w:val="24"/>
        </w:rPr>
      </w:pPr>
    </w:p>
    <w:p w:rsidR="00505DBC" w:rsidRDefault="00505DBC" w:rsidP="00505DBC">
      <w:pPr>
        <w:ind w:firstLine="426"/>
        <w:rPr>
          <w:sz w:val="24"/>
          <w:szCs w:val="24"/>
        </w:rPr>
      </w:pPr>
      <w:r w:rsidRPr="00F25A1D">
        <w:rPr>
          <w:b/>
          <w:sz w:val="24"/>
          <w:szCs w:val="24"/>
        </w:rPr>
        <w:t>6</w:t>
      </w:r>
      <w:r>
        <w:rPr>
          <w:sz w:val="24"/>
          <w:szCs w:val="24"/>
        </w:rPr>
        <w:t xml:space="preserve">. </w:t>
      </w:r>
      <w:r w:rsidRPr="00F25A1D">
        <w:rPr>
          <w:sz w:val="24"/>
          <w:szCs w:val="24"/>
        </w:rPr>
        <w:t>Запишите название любого объекта (города, населённого пункта, реки или др.), который непосредственно связан с выбранным Вами событием (процессом).</w:t>
      </w:r>
      <w:r>
        <w:rPr>
          <w:sz w:val="24"/>
          <w:szCs w:val="24"/>
        </w:rPr>
        <w:t xml:space="preserve"> </w:t>
      </w:r>
      <w:r w:rsidRPr="00F25A1D">
        <w:rPr>
          <w:sz w:val="24"/>
          <w:szCs w:val="24"/>
        </w:rPr>
        <w:t>Объясните, как указанный Вами объект (город, населённый пункт, река или др.) связан с этим событием (процессом).</w:t>
      </w:r>
    </w:p>
    <w:p w:rsidR="00505DBC" w:rsidRPr="00B27289" w:rsidRDefault="00505DBC" w:rsidP="00505DBC">
      <w:pPr>
        <w:ind w:firstLine="426"/>
        <w:rPr>
          <w:sz w:val="16"/>
          <w:szCs w:val="16"/>
        </w:rPr>
      </w:pPr>
    </w:p>
    <w:p w:rsidR="00505DBC" w:rsidRDefault="00505DBC" w:rsidP="00505DBC">
      <w:pPr>
        <w:ind w:firstLine="426"/>
        <w:rPr>
          <w:sz w:val="24"/>
          <w:szCs w:val="24"/>
        </w:rPr>
      </w:pPr>
      <w:r>
        <w:rPr>
          <w:noProof/>
          <w:sz w:val="24"/>
          <w:szCs w:val="24"/>
          <w:lang w:eastAsia="ru-RU"/>
        </w:rPr>
        <mc:AlternateContent>
          <mc:Choice Requires="wps">
            <w:drawing>
              <wp:anchor distT="0" distB="0" distL="114300" distR="114300" simplePos="0" relativeHeight="251712512" behindDoc="0" locked="0" layoutInCell="1" allowOverlap="1" wp14:anchorId="7D031300" wp14:editId="79FCDB10">
                <wp:simplePos x="0" y="0"/>
                <wp:positionH relativeFrom="column">
                  <wp:posOffset>2487930</wp:posOffset>
                </wp:positionH>
                <wp:positionV relativeFrom="paragraph">
                  <wp:posOffset>-27305</wp:posOffset>
                </wp:positionV>
                <wp:extent cx="333375" cy="238125"/>
                <wp:effectExtent l="9525" t="12700" r="9525" b="6350"/>
                <wp:wrapNone/>
                <wp:docPr id="293156330" name="Прямоугольник 2931563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89B23E" id="Прямоугольник 293156330" o:spid="_x0000_s1026" style="position:absolute;margin-left:195.9pt;margin-top:-2.15pt;width:26.25pt;height:18.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"/>
            </w:pict>
          </mc:Fallback>
        </mc:AlternateContent>
      </w:r>
      <w:r>
        <w:rPr>
          <w:sz w:val="24"/>
          <w:szCs w:val="24"/>
        </w:rPr>
        <w:t>Выбранное событие (процесс)</w:t>
      </w:r>
      <w:r>
        <w:rPr>
          <w:sz w:val="24"/>
          <w:szCs w:val="24"/>
        </w:rPr>
        <w:tab/>
        <w:t xml:space="preserve">:     </w:t>
      </w:r>
    </w:p>
    <w:p w:rsidR="00505DBC" w:rsidRPr="00B27289" w:rsidRDefault="00505DBC" w:rsidP="00505DBC">
      <w:pPr>
        <w:ind w:firstLine="426"/>
        <w:rPr>
          <w:sz w:val="16"/>
          <w:szCs w:val="16"/>
        </w:rPr>
      </w:pPr>
    </w:p>
    <w:p w:rsidR="00505DBC" w:rsidRDefault="00505DBC" w:rsidP="00505DBC">
      <w:pPr>
        <w:ind w:firstLine="426"/>
        <w:rPr>
          <w:sz w:val="24"/>
          <w:szCs w:val="24"/>
        </w:rPr>
      </w:pPr>
      <w:r w:rsidRPr="00B27289">
        <w:rPr>
          <w:b/>
          <w:sz w:val="24"/>
          <w:szCs w:val="24"/>
        </w:rPr>
        <w:t>Ответ (название объекта)</w:t>
      </w:r>
      <w:r w:rsidRPr="00B27289">
        <w:rPr>
          <w:sz w:val="24"/>
          <w:szCs w:val="24"/>
        </w:rPr>
        <w:t>:</w:t>
      </w:r>
    </w:p>
    <w:p w:rsidR="00505DBC" w:rsidRDefault="00505DBC" w:rsidP="00505DBC">
      <w:pPr>
        <w:ind w:firstLine="426"/>
        <w:rPr>
          <w:sz w:val="24"/>
          <w:szCs w:val="24"/>
        </w:rPr>
      </w:pPr>
      <w:r w:rsidRPr="00B27289">
        <w:rPr>
          <w:b/>
          <w:sz w:val="24"/>
          <w:szCs w:val="24"/>
        </w:rPr>
        <w:t>Объяснение</w:t>
      </w:r>
      <w:r>
        <w:rPr>
          <w:sz w:val="24"/>
          <w:szCs w:val="24"/>
        </w:rPr>
        <w:t>:</w:t>
      </w:r>
      <w:r w:rsidRPr="00F04DE5">
        <w:rPr>
          <w:sz w:val="24"/>
          <w:szCs w:val="24"/>
        </w:rPr>
        <w:t xml:space="preserve"> </w:t>
      </w:r>
    </w:p>
    <w:p w:rsidR="00505DBC" w:rsidRDefault="00505DBC" w:rsidP="00505DBC">
      <w:pPr>
        <w:ind w:firstLine="426"/>
        <w:rPr>
          <w:sz w:val="24"/>
          <w:szCs w:val="24"/>
        </w:rPr>
      </w:pPr>
    </w:p>
    <w:p w:rsidR="00505DBC" w:rsidRDefault="00505DBC" w:rsidP="00505DBC">
      <w:pPr>
        <w:ind w:firstLine="426"/>
        <w:rPr>
          <w:sz w:val="24"/>
          <w:szCs w:val="24"/>
        </w:rPr>
      </w:pPr>
    </w:p>
    <w:p w:rsidR="00505DBC" w:rsidRDefault="00505DBC" w:rsidP="00505DBC">
      <w:pPr>
        <w:ind w:firstLine="426"/>
        <w:rPr>
          <w:sz w:val="24"/>
          <w:szCs w:val="24"/>
        </w:rPr>
      </w:pPr>
    </w:p>
    <w:p w:rsidR="00505DBC" w:rsidRDefault="00505DBC" w:rsidP="00505DBC">
      <w:pPr>
        <w:ind w:firstLine="426"/>
        <w:rPr>
          <w:sz w:val="24"/>
          <w:szCs w:val="24"/>
        </w:rPr>
      </w:pPr>
    </w:p>
    <w:p w:rsidR="00505DBC" w:rsidRDefault="00505DBC" w:rsidP="00505DBC">
      <w:pPr>
        <w:ind w:firstLine="426"/>
        <w:rPr>
          <w:sz w:val="24"/>
          <w:szCs w:val="24"/>
        </w:rPr>
      </w:pPr>
    </w:p>
    <w:p w:rsidR="00505DBC" w:rsidRDefault="00505DBC" w:rsidP="00505DBC">
      <w:pPr>
        <w:ind w:firstLine="426"/>
        <w:rPr>
          <w:sz w:val="24"/>
          <w:szCs w:val="24"/>
        </w:rPr>
      </w:pPr>
      <w:r>
        <w:rPr>
          <w:sz w:val="24"/>
          <w:szCs w:val="24"/>
        </w:rPr>
        <w:t>Вариант 2</w:t>
      </w:r>
    </w:p>
    <w:p w:rsidR="00505DBC" w:rsidRDefault="00505DBC" w:rsidP="00505DBC">
      <w:pPr>
        <w:ind w:firstLine="426"/>
        <w:rPr>
          <w:sz w:val="24"/>
          <w:szCs w:val="24"/>
        </w:rPr>
      </w:pPr>
      <w:r>
        <w:rPr>
          <w:b/>
          <w:sz w:val="24"/>
          <w:szCs w:val="24"/>
        </w:rPr>
        <w:t>1</w:t>
      </w:r>
      <w:r>
        <w:rPr>
          <w:sz w:val="24"/>
          <w:szCs w:val="24"/>
        </w:rPr>
        <w:t>. Каждая из иллюстраций, приведённых ниже, относится к одному из указанных в перечне событий (процессов). Установите соответствие между событиями (процессами) и иллюстрациями.</w:t>
      </w:r>
    </w:p>
    <w:p w:rsidR="00505DBC" w:rsidRDefault="00505DBC" w:rsidP="00505DBC">
      <w:pPr>
        <w:ind w:firstLine="426"/>
        <w:rPr>
          <w:b/>
          <w:bCs/>
          <w:sz w:val="24"/>
          <w:szCs w:val="24"/>
        </w:rPr>
      </w:pPr>
      <w:r>
        <w:rPr>
          <w:b/>
          <w:bCs/>
          <w:sz w:val="24"/>
          <w:szCs w:val="24"/>
        </w:rPr>
        <w:t>Перечень событий (процессов)</w:t>
      </w:r>
    </w:p>
    <w:p w:rsidR="00505DBC" w:rsidRDefault="00505DBC" w:rsidP="00505DBC">
      <w:pPr>
        <w:ind w:firstLine="426"/>
        <w:rPr>
          <w:sz w:val="24"/>
          <w:szCs w:val="24"/>
        </w:rPr>
      </w:pPr>
      <w:r>
        <w:rPr>
          <w:sz w:val="24"/>
          <w:szCs w:val="24"/>
        </w:rPr>
        <w:t>А) правление Ивана Калиты</w:t>
      </w:r>
      <w:r>
        <w:rPr>
          <w:sz w:val="24"/>
          <w:szCs w:val="24"/>
        </w:rPr>
        <w:tab/>
      </w:r>
      <w:r>
        <w:rPr>
          <w:sz w:val="24"/>
          <w:szCs w:val="24"/>
        </w:rPr>
        <w:tab/>
      </w:r>
      <w:r>
        <w:rPr>
          <w:sz w:val="24"/>
          <w:szCs w:val="24"/>
        </w:rPr>
        <w:tab/>
      </w:r>
      <w:r>
        <w:rPr>
          <w:sz w:val="24"/>
          <w:szCs w:val="24"/>
        </w:rPr>
        <w:tab/>
      </w:r>
      <w:r>
        <w:rPr>
          <w:sz w:val="24"/>
          <w:szCs w:val="24"/>
        </w:rPr>
        <w:tab/>
        <w:t>Б) битва на Калке</w:t>
      </w:r>
    </w:p>
    <w:p w:rsidR="00505DBC" w:rsidRDefault="00505DBC" w:rsidP="00505DBC">
      <w:pPr>
        <w:ind w:firstLine="426"/>
        <w:rPr>
          <w:sz w:val="24"/>
          <w:szCs w:val="24"/>
        </w:rPr>
      </w:pPr>
      <w:r>
        <w:rPr>
          <w:sz w:val="24"/>
          <w:szCs w:val="24"/>
        </w:rPr>
        <w:t>В) первый созыв Генеральных штатов во Франции</w:t>
      </w:r>
      <w:r>
        <w:rPr>
          <w:sz w:val="24"/>
          <w:szCs w:val="24"/>
        </w:rPr>
        <w:tab/>
      </w:r>
      <w:r>
        <w:rPr>
          <w:sz w:val="24"/>
          <w:szCs w:val="24"/>
        </w:rPr>
        <w:tab/>
        <w:t>Г) съезд князей в Любече</w:t>
      </w:r>
    </w:p>
    <w:p w:rsidR="00505DBC" w:rsidRDefault="00505DBC" w:rsidP="00505DBC">
      <w:pPr>
        <w:ind w:firstLine="426"/>
        <w:rPr>
          <w:sz w:val="24"/>
          <w:szCs w:val="24"/>
        </w:rPr>
      </w:pPr>
      <w:r>
        <w:rPr>
          <w:noProof/>
          <w:sz w:val="24"/>
          <w:szCs w:val="24"/>
          <w:lang w:eastAsia="ru-RU"/>
        </w:rPr>
        <w:lastRenderedPageBreak/>
        <w:drawing>
          <wp:inline distT="0" distB="0" distL="0" distR="0" wp14:anchorId="746CDC96" wp14:editId="0F57565D">
            <wp:extent cx="4772025" cy="4029075"/>
            <wp:effectExtent l="0" t="0" r="0" b="0"/>
            <wp:docPr id="604302144" name="Рисунок 604302144" descr="https://hist6-vpr.sdamgia.ru/get_file?id=3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hist6-vpr.sdamgia.ru/get_file?id=3269"/>
                    <pic:cNvPicPr>
                      <a:picLocks noChangeAspect="1" noChangeArrowheads="1"/>
                    </pic:cNvPicPr>
                  </pic:nvPicPr>
                  <pic:blipFill>
                    <a:blip r:embed="rId210">
                      <a:lum bright="10000" contrast="10000"/>
                      <a:extLst>
                        <a:ext uri="{28A0092B-C50C-407E-A947-70E740481C1C}">
                          <a14:useLocalDpi xmlns:a14="http://schemas.microsoft.com/office/drawing/2010/main" val="0"/>
                        </a:ext>
                      </a:extLst>
                    </a:blip>
                    <a:srcRect/>
                    <a:stretch>
                      <a:fillRect/>
                    </a:stretch>
                  </pic:blipFill>
                  <pic:spPr bwMode="auto">
                    <a:xfrm>
                      <a:off x="0" y="0"/>
                      <a:ext cx="4772025" cy="4029075"/>
                    </a:xfrm>
                    <a:prstGeom prst="rect">
                      <a:avLst/>
                    </a:prstGeom>
                    <a:noFill/>
                    <a:ln>
                      <a:noFill/>
                    </a:ln>
                  </pic:spPr>
                </pic:pic>
              </a:graphicData>
            </a:graphic>
          </wp:inline>
        </w:drawing>
      </w:r>
    </w:p>
    <w:tbl>
      <w:tblPr>
        <w:tblStyle w:val="1e"/>
        <w:tblpPr w:leftFromText="180" w:rightFromText="180" w:vertAnchor="text" w:horzAnchor="page" w:tblpX="2503" w:tblpY="58"/>
        <w:tblW w:w="0" w:type="auto"/>
        <w:tblInd w:w="0" w:type="dxa"/>
        <w:tblLook w:val="04A0" w:firstRow="1" w:lastRow="0" w:firstColumn="1" w:lastColumn="0" w:noHBand="0" w:noVBand="1"/>
      </w:tblPr>
      <w:tblGrid>
        <w:gridCol w:w="512"/>
        <w:gridCol w:w="622"/>
        <w:gridCol w:w="567"/>
        <w:gridCol w:w="567"/>
      </w:tblGrid>
      <w:tr w:rsidR="00505DBC" w:rsidTr="000B1248">
        <w:tc>
          <w:tcPr>
            <w:tcW w:w="512" w:type="dxa"/>
            <w:tcBorders>
              <w:top w:val="single" w:sz="4" w:space="0" w:color="000000"/>
              <w:left w:val="single" w:sz="4" w:space="0" w:color="000000"/>
              <w:bottom w:val="single" w:sz="4" w:space="0" w:color="000000"/>
              <w:right w:val="single" w:sz="4" w:space="0" w:color="000000"/>
            </w:tcBorders>
            <w:hideMark/>
          </w:tcPr>
          <w:p w:rsidR="00505DBC" w:rsidRDefault="00505DBC" w:rsidP="000B1248">
            <w:pPr>
              <w:rPr>
                <w:sz w:val="24"/>
                <w:szCs w:val="24"/>
              </w:rPr>
            </w:pPr>
            <w:r>
              <w:rPr>
                <w:sz w:val="24"/>
                <w:szCs w:val="24"/>
              </w:rPr>
              <w:t>А</w:t>
            </w:r>
          </w:p>
        </w:tc>
        <w:tc>
          <w:tcPr>
            <w:tcW w:w="622" w:type="dxa"/>
            <w:tcBorders>
              <w:top w:val="single" w:sz="4" w:space="0" w:color="000000"/>
              <w:left w:val="single" w:sz="4" w:space="0" w:color="000000"/>
              <w:bottom w:val="single" w:sz="4" w:space="0" w:color="000000"/>
              <w:right w:val="single" w:sz="4" w:space="0" w:color="000000"/>
            </w:tcBorders>
            <w:hideMark/>
          </w:tcPr>
          <w:p w:rsidR="00505DBC" w:rsidRDefault="00505DBC" w:rsidP="000B1248">
            <w:pPr>
              <w:rPr>
                <w:sz w:val="24"/>
                <w:szCs w:val="24"/>
              </w:rPr>
            </w:pPr>
            <w:r>
              <w:rPr>
                <w:sz w:val="24"/>
                <w:szCs w:val="24"/>
              </w:rPr>
              <w:t>Б</w:t>
            </w:r>
          </w:p>
        </w:tc>
        <w:tc>
          <w:tcPr>
            <w:tcW w:w="567" w:type="dxa"/>
            <w:tcBorders>
              <w:top w:val="single" w:sz="4" w:space="0" w:color="000000"/>
              <w:left w:val="single" w:sz="4" w:space="0" w:color="000000"/>
              <w:bottom w:val="single" w:sz="4" w:space="0" w:color="000000"/>
              <w:right w:val="single" w:sz="4" w:space="0" w:color="000000"/>
            </w:tcBorders>
            <w:hideMark/>
          </w:tcPr>
          <w:p w:rsidR="00505DBC" w:rsidRDefault="00505DBC" w:rsidP="000B1248">
            <w:pPr>
              <w:rPr>
                <w:sz w:val="24"/>
                <w:szCs w:val="24"/>
              </w:rPr>
            </w:pPr>
            <w:r>
              <w:rPr>
                <w:sz w:val="24"/>
                <w:szCs w:val="24"/>
              </w:rPr>
              <w:t>В</w:t>
            </w:r>
          </w:p>
        </w:tc>
        <w:tc>
          <w:tcPr>
            <w:tcW w:w="567" w:type="dxa"/>
            <w:tcBorders>
              <w:top w:val="single" w:sz="4" w:space="0" w:color="000000"/>
              <w:left w:val="single" w:sz="4" w:space="0" w:color="000000"/>
              <w:bottom w:val="single" w:sz="4" w:space="0" w:color="000000"/>
              <w:right w:val="single" w:sz="4" w:space="0" w:color="000000"/>
            </w:tcBorders>
            <w:hideMark/>
          </w:tcPr>
          <w:p w:rsidR="00505DBC" w:rsidRDefault="00505DBC" w:rsidP="000B1248">
            <w:pPr>
              <w:rPr>
                <w:sz w:val="24"/>
                <w:szCs w:val="24"/>
              </w:rPr>
            </w:pPr>
            <w:r>
              <w:rPr>
                <w:sz w:val="24"/>
                <w:szCs w:val="24"/>
              </w:rPr>
              <w:t>Г</w:t>
            </w:r>
          </w:p>
        </w:tc>
      </w:tr>
      <w:tr w:rsidR="00505DBC" w:rsidTr="000B1248">
        <w:tc>
          <w:tcPr>
            <w:tcW w:w="512" w:type="dxa"/>
            <w:tcBorders>
              <w:top w:val="single" w:sz="4" w:space="0" w:color="000000"/>
              <w:left w:val="single" w:sz="4" w:space="0" w:color="000000"/>
              <w:bottom w:val="single" w:sz="4" w:space="0" w:color="000000"/>
              <w:right w:val="single" w:sz="4" w:space="0" w:color="000000"/>
            </w:tcBorders>
          </w:tcPr>
          <w:p w:rsidR="00505DBC" w:rsidRDefault="00505DBC" w:rsidP="000B1248">
            <w:pPr>
              <w:rPr>
                <w:sz w:val="24"/>
                <w:szCs w:val="24"/>
              </w:rPr>
            </w:pPr>
          </w:p>
        </w:tc>
        <w:tc>
          <w:tcPr>
            <w:tcW w:w="622" w:type="dxa"/>
            <w:tcBorders>
              <w:top w:val="single" w:sz="4" w:space="0" w:color="000000"/>
              <w:left w:val="single" w:sz="4" w:space="0" w:color="000000"/>
              <w:bottom w:val="single" w:sz="4" w:space="0" w:color="000000"/>
              <w:right w:val="single" w:sz="4" w:space="0" w:color="000000"/>
            </w:tcBorders>
          </w:tcPr>
          <w:p w:rsidR="00505DBC" w:rsidRDefault="00505DBC" w:rsidP="000B1248">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505DBC" w:rsidRDefault="00505DBC" w:rsidP="000B1248">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505DBC" w:rsidRDefault="00505DBC" w:rsidP="000B1248">
            <w:pPr>
              <w:rPr>
                <w:sz w:val="24"/>
                <w:szCs w:val="24"/>
              </w:rPr>
            </w:pPr>
          </w:p>
        </w:tc>
      </w:tr>
    </w:tbl>
    <w:p w:rsidR="00505DBC" w:rsidRDefault="00505DBC" w:rsidP="00505DBC">
      <w:pPr>
        <w:ind w:firstLine="426"/>
        <w:rPr>
          <w:b/>
          <w:sz w:val="24"/>
          <w:szCs w:val="24"/>
        </w:rPr>
      </w:pPr>
      <w:r>
        <w:rPr>
          <w:b/>
          <w:sz w:val="24"/>
          <w:szCs w:val="24"/>
        </w:rPr>
        <w:t>Ответ</w:t>
      </w:r>
      <w:r>
        <w:rPr>
          <w:b/>
          <w:sz w:val="24"/>
          <w:szCs w:val="24"/>
        </w:rPr>
        <w:tab/>
      </w:r>
      <w:r>
        <w:rPr>
          <w:b/>
          <w:sz w:val="24"/>
          <w:szCs w:val="24"/>
        </w:rPr>
        <w:tab/>
      </w:r>
    </w:p>
    <w:p w:rsidR="00505DBC" w:rsidRDefault="00505DBC" w:rsidP="00505DBC">
      <w:pPr>
        <w:ind w:firstLine="426"/>
        <w:rPr>
          <w:b/>
          <w:sz w:val="24"/>
          <w:szCs w:val="24"/>
        </w:rPr>
      </w:pPr>
    </w:p>
    <w:p w:rsidR="00505DBC" w:rsidRDefault="00505DBC" w:rsidP="00505DBC">
      <w:pPr>
        <w:ind w:firstLine="426"/>
        <w:rPr>
          <w:sz w:val="24"/>
          <w:szCs w:val="24"/>
        </w:rPr>
      </w:pPr>
    </w:p>
    <w:p w:rsidR="00505DBC" w:rsidRDefault="00505DBC" w:rsidP="00505DBC">
      <w:pPr>
        <w:ind w:firstLine="426"/>
        <w:rPr>
          <w:sz w:val="24"/>
          <w:szCs w:val="24"/>
        </w:rPr>
      </w:pPr>
      <w:r>
        <w:rPr>
          <w:b/>
          <w:sz w:val="24"/>
          <w:szCs w:val="24"/>
        </w:rPr>
        <w:t>2</w:t>
      </w:r>
      <w:r>
        <w:rPr>
          <w:sz w:val="24"/>
          <w:szCs w:val="24"/>
        </w:rPr>
        <w:t>. Прочтите отрывок из исторического источника и определите, к какому из данных событий (процессов) он относится. В ответе напишите букву, которой обозначено это событие (процесс).</w:t>
      </w:r>
    </w:p>
    <w:p w:rsidR="00505DBC" w:rsidRDefault="00505DBC" w:rsidP="00505DBC">
      <w:pPr>
        <w:ind w:firstLine="426"/>
        <w:rPr>
          <w:b/>
          <w:sz w:val="24"/>
          <w:szCs w:val="24"/>
        </w:rPr>
      </w:pPr>
      <w:r>
        <w:rPr>
          <w:b/>
          <w:sz w:val="24"/>
          <w:szCs w:val="24"/>
        </w:rPr>
        <w:t>Перечень событий (процессов)</w:t>
      </w:r>
    </w:p>
    <w:p w:rsidR="00505DBC" w:rsidRDefault="00505DBC" w:rsidP="00505DBC">
      <w:pPr>
        <w:ind w:firstLine="426"/>
        <w:rPr>
          <w:sz w:val="24"/>
          <w:szCs w:val="24"/>
        </w:rPr>
      </w:pPr>
      <w:r>
        <w:rPr>
          <w:sz w:val="24"/>
          <w:szCs w:val="24"/>
        </w:rPr>
        <w:t>А) правление Владимира Всеволодовича Мономаха</w:t>
      </w:r>
      <w:r>
        <w:rPr>
          <w:sz w:val="24"/>
          <w:szCs w:val="24"/>
        </w:rPr>
        <w:tab/>
        <w:t>Б) присоединение Новгорода к Москве</w:t>
      </w:r>
    </w:p>
    <w:p w:rsidR="00505DBC" w:rsidRDefault="00505DBC" w:rsidP="00505DBC">
      <w:pPr>
        <w:ind w:firstLine="426"/>
        <w:rPr>
          <w:sz w:val="24"/>
          <w:szCs w:val="24"/>
        </w:rPr>
      </w:pPr>
      <w:r>
        <w:rPr>
          <w:sz w:val="24"/>
          <w:szCs w:val="24"/>
        </w:rPr>
        <w:t>В) Борьба с Золотой Ордой</w:t>
      </w:r>
      <w:r>
        <w:rPr>
          <w:sz w:val="24"/>
          <w:szCs w:val="24"/>
        </w:rPr>
        <w:tab/>
      </w:r>
      <w:r>
        <w:rPr>
          <w:sz w:val="24"/>
          <w:szCs w:val="24"/>
        </w:rPr>
        <w:tab/>
      </w:r>
      <w:r>
        <w:rPr>
          <w:sz w:val="24"/>
          <w:szCs w:val="24"/>
        </w:rPr>
        <w:tab/>
      </w:r>
      <w:r>
        <w:rPr>
          <w:sz w:val="24"/>
          <w:szCs w:val="24"/>
        </w:rPr>
        <w:tab/>
      </w:r>
      <w:r>
        <w:rPr>
          <w:sz w:val="24"/>
          <w:szCs w:val="24"/>
        </w:rPr>
        <w:tab/>
        <w:t>Г) Крестовые походы</w:t>
      </w:r>
    </w:p>
    <w:p w:rsidR="00505DBC" w:rsidRDefault="00505DBC" w:rsidP="00505DBC">
      <w:pPr>
        <w:ind w:firstLine="426"/>
        <w:rPr>
          <w:sz w:val="24"/>
          <w:szCs w:val="24"/>
        </w:rPr>
      </w:pPr>
      <w:r>
        <w:rPr>
          <w:sz w:val="24"/>
          <w:szCs w:val="24"/>
        </w:rPr>
        <w:t>«...Ибо никто из потомков Ярослава Великого, кроме Мономаха и Александра Невского, не был столь любим народом и боярами, как Дмитрий, за его великодушие, любовь ко славе Отечества, справедливость, добросердечие. Воспитанный среди опасностей и шума воинского, он не имел знаний, почерпанных в книгах, но знал Россию и науку правления; силою одного разума и характера заслужил от современников имя орла высокопарного в делах государственных; словами и примером вливал мужество в сердца воинов и, будучи младенец незлобием, умел с твёрдостию казнить злодеев. Современники особенно удивлялись его смирению в счастии. Какая победа в древние и новые времена была славнее Донской, где каждый россиянин сражался за Отечество и ближних?»</w:t>
      </w:r>
    </w:p>
    <w:p w:rsidR="00505DBC" w:rsidRDefault="00505DBC" w:rsidP="00505DBC">
      <w:pPr>
        <w:ind w:firstLine="426"/>
        <w:rPr>
          <w:b/>
          <w:sz w:val="24"/>
          <w:szCs w:val="24"/>
        </w:rPr>
      </w:pPr>
      <w:r>
        <w:rPr>
          <w:noProof/>
          <w:sz w:val="28"/>
          <w:lang w:eastAsia="ru-RU"/>
        </w:rPr>
        <mc:AlternateContent>
          <mc:Choice Requires="wps">
            <w:drawing>
              <wp:anchor distT="0" distB="0" distL="114300" distR="114300" simplePos="0" relativeHeight="251713536" behindDoc="0" locked="0" layoutInCell="1" allowOverlap="1" wp14:anchorId="2498E89B" wp14:editId="19204C57">
                <wp:simplePos x="0" y="0"/>
                <wp:positionH relativeFrom="column">
                  <wp:posOffset>906780</wp:posOffset>
                </wp:positionH>
                <wp:positionV relativeFrom="paragraph">
                  <wp:posOffset>41910</wp:posOffset>
                </wp:positionV>
                <wp:extent cx="361950" cy="266700"/>
                <wp:effectExtent l="9525" t="5080" r="9525" b="13970"/>
                <wp:wrapNone/>
                <wp:docPr id="293156329" name="Прямоугольник 2931563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58DE45" id="Прямоугольник 293156329" o:spid="_x0000_s1026" style="position:absolute;margin-left:71.4pt;margin-top:3.3pt;width:28.5pt;height:21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"/>
            </w:pict>
          </mc:Fallback>
        </mc:AlternateContent>
      </w:r>
      <w:r>
        <w:rPr>
          <w:b/>
          <w:sz w:val="24"/>
          <w:szCs w:val="24"/>
        </w:rPr>
        <w:t>Ответ</w:t>
      </w:r>
      <w:r>
        <w:rPr>
          <w:b/>
          <w:sz w:val="24"/>
          <w:szCs w:val="24"/>
        </w:rPr>
        <w:tab/>
      </w:r>
    </w:p>
    <w:p w:rsidR="00505DBC" w:rsidRDefault="00505DBC" w:rsidP="00505DBC">
      <w:pPr>
        <w:ind w:firstLine="426"/>
        <w:rPr>
          <w:sz w:val="24"/>
          <w:szCs w:val="24"/>
        </w:rPr>
      </w:pPr>
    </w:p>
    <w:p w:rsidR="00505DBC" w:rsidRDefault="00505DBC" w:rsidP="00505DBC">
      <w:pPr>
        <w:ind w:firstLine="426"/>
        <w:rPr>
          <w:sz w:val="24"/>
          <w:szCs w:val="24"/>
        </w:rPr>
      </w:pPr>
      <w:r>
        <w:rPr>
          <w:b/>
          <w:sz w:val="24"/>
          <w:szCs w:val="24"/>
        </w:rPr>
        <w:t>3</w:t>
      </w:r>
      <w:r>
        <w:rPr>
          <w:sz w:val="24"/>
          <w:szCs w:val="24"/>
        </w:rPr>
        <w:t>. С каким из данных событий (процессов) связано слово «посадник»? Запишите букву, которой обозначено данное событие (процесс).</w:t>
      </w:r>
    </w:p>
    <w:p w:rsidR="00505DBC" w:rsidRDefault="00505DBC" w:rsidP="00505DBC">
      <w:pPr>
        <w:ind w:firstLine="426"/>
        <w:rPr>
          <w:b/>
          <w:sz w:val="24"/>
          <w:szCs w:val="24"/>
        </w:rPr>
      </w:pPr>
      <w:r>
        <w:rPr>
          <w:b/>
          <w:sz w:val="24"/>
          <w:szCs w:val="24"/>
        </w:rPr>
        <w:t>Перечень событий (процессов)</w:t>
      </w:r>
    </w:p>
    <w:p w:rsidR="00505DBC" w:rsidRDefault="00505DBC" w:rsidP="00505DBC">
      <w:pPr>
        <w:ind w:firstLine="426"/>
        <w:rPr>
          <w:sz w:val="24"/>
          <w:szCs w:val="24"/>
        </w:rPr>
      </w:pPr>
      <w:r>
        <w:rPr>
          <w:sz w:val="24"/>
          <w:szCs w:val="24"/>
        </w:rPr>
        <w:t>А) присоединение Новгорода к Московскому княжеству</w:t>
      </w:r>
      <w:r>
        <w:rPr>
          <w:sz w:val="24"/>
          <w:szCs w:val="24"/>
        </w:rPr>
        <w:tab/>
        <w:t>Б) битва при Гастингсе</w:t>
      </w:r>
    </w:p>
    <w:p w:rsidR="00505DBC" w:rsidRDefault="00505DBC" w:rsidP="00505DBC">
      <w:pPr>
        <w:ind w:firstLine="426"/>
        <w:rPr>
          <w:sz w:val="24"/>
          <w:szCs w:val="24"/>
        </w:rPr>
      </w:pPr>
      <w:r>
        <w:rPr>
          <w:sz w:val="24"/>
          <w:szCs w:val="24"/>
        </w:rPr>
        <w:t>В) принятие христианства на Руси</w:t>
      </w:r>
      <w:r>
        <w:rPr>
          <w:sz w:val="24"/>
          <w:szCs w:val="24"/>
        </w:rPr>
        <w:tab/>
      </w:r>
      <w:r>
        <w:rPr>
          <w:sz w:val="24"/>
          <w:szCs w:val="24"/>
        </w:rPr>
        <w:tab/>
      </w:r>
      <w:r>
        <w:rPr>
          <w:sz w:val="24"/>
          <w:szCs w:val="24"/>
        </w:rPr>
        <w:tab/>
      </w:r>
      <w:r>
        <w:rPr>
          <w:sz w:val="24"/>
          <w:szCs w:val="24"/>
        </w:rPr>
        <w:tab/>
        <w:t xml:space="preserve">Г) первый письменный </w:t>
      </w:r>
      <w:r>
        <w:rPr>
          <w:sz w:val="24"/>
          <w:szCs w:val="24"/>
        </w:rPr>
        <w:lastRenderedPageBreak/>
        <w:t>сборник законов</w:t>
      </w:r>
    </w:p>
    <w:p w:rsidR="00505DBC" w:rsidRDefault="00505DBC" w:rsidP="00505DBC">
      <w:pPr>
        <w:ind w:firstLine="426"/>
        <w:rPr>
          <w:b/>
          <w:sz w:val="24"/>
          <w:szCs w:val="24"/>
        </w:rPr>
      </w:pPr>
      <w:r>
        <w:rPr>
          <w:noProof/>
          <w:sz w:val="28"/>
          <w:lang w:eastAsia="ru-RU"/>
        </w:rPr>
        <mc:AlternateContent>
          <mc:Choice Requires="wps">
            <w:drawing>
              <wp:anchor distT="0" distB="0" distL="114300" distR="114300" simplePos="0" relativeHeight="251714560" behindDoc="0" locked="0" layoutInCell="1" allowOverlap="1" wp14:anchorId="071D6AC5" wp14:editId="0E95ADC8">
                <wp:simplePos x="0" y="0"/>
                <wp:positionH relativeFrom="column">
                  <wp:posOffset>906780</wp:posOffset>
                </wp:positionH>
                <wp:positionV relativeFrom="paragraph">
                  <wp:posOffset>48260</wp:posOffset>
                </wp:positionV>
                <wp:extent cx="361950" cy="276225"/>
                <wp:effectExtent l="9525" t="11430" r="9525" b="7620"/>
                <wp:wrapNone/>
                <wp:docPr id="293156328" name="Прямоугольник 2931563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276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B934E7" id="Прямоугольник 293156328" o:spid="_x0000_s1026" style="position:absolute;margin-left:71.4pt;margin-top:3.8pt;width:28.5pt;height:21.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"/>
            </w:pict>
          </mc:Fallback>
        </mc:AlternateContent>
      </w:r>
      <w:r>
        <w:rPr>
          <w:b/>
          <w:sz w:val="24"/>
          <w:szCs w:val="24"/>
        </w:rPr>
        <w:t>Ответ</w:t>
      </w:r>
      <w:r>
        <w:rPr>
          <w:b/>
          <w:sz w:val="24"/>
          <w:szCs w:val="24"/>
        </w:rPr>
        <w:tab/>
      </w:r>
    </w:p>
    <w:p w:rsidR="00505DBC" w:rsidRDefault="00505DBC" w:rsidP="00505DBC">
      <w:pPr>
        <w:ind w:firstLine="426"/>
        <w:rPr>
          <w:sz w:val="24"/>
          <w:szCs w:val="24"/>
        </w:rPr>
      </w:pPr>
    </w:p>
    <w:p w:rsidR="00505DBC" w:rsidRDefault="00505DBC" w:rsidP="00505DBC">
      <w:pPr>
        <w:ind w:firstLine="426"/>
        <w:rPr>
          <w:sz w:val="24"/>
          <w:szCs w:val="24"/>
        </w:rPr>
      </w:pPr>
      <w:r>
        <w:rPr>
          <w:b/>
          <w:sz w:val="24"/>
          <w:szCs w:val="24"/>
        </w:rPr>
        <w:t>Объясните смысл слова «посадник»</w:t>
      </w:r>
    </w:p>
    <w:p w:rsidR="00505DBC" w:rsidRDefault="00505DBC" w:rsidP="00505DBC">
      <w:pPr>
        <w:ind w:firstLine="426"/>
        <w:rPr>
          <w:sz w:val="24"/>
          <w:szCs w:val="24"/>
        </w:rPr>
      </w:pPr>
      <w:r>
        <w:rPr>
          <w:b/>
          <w:sz w:val="24"/>
          <w:szCs w:val="24"/>
        </w:rPr>
        <w:t>Выберите одно событие (процесс) из перечня, а затем выполните задания 4–7, рассматривая в каждом из заданий выбранное событие (процесс). В заданиях 4–7 буквы должны быть одинаковыми</w:t>
      </w:r>
      <w:r>
        <w:rPr>
          <w:sz w:val="24"/>
          <w:szCs w:val="24"/>
        </w:rPr>
        <w:t>.</w:t>
      </w:r>
    </w:p>
    <w:p w:rsidR="00505DBC" w:rsidRDefault="00505DBC" w:rsidP="00505DBC">
      <w:pPr>
        <w:ind w:firstLine="426"/>
        <w:rPr>
          <w:b/>
          <w:sz w:val="24"/>
          <w:szCs w:val="24"/>
        </w:rPr>
      </w:pPr>
      <w:r>
        <w:rPr>
          <w:b/>
          <w:sz w:val="24"/>
          <w:szCs w:val="24"/>
        </w:rPr>
        <w:t xml:space="preserve">Перечень событий (процессов)  </w:t>
      </w:r>
    </w:p>
    <w:p w:rsidR="00505DBC" w:rsidRDefault="00505DBC" w:rsidP="00505DBC">
      <w:pPr>
        <w:ind w:firstLine="426"/>
        <w:rPr>
          <w:sz w:val="24"/>
          <w:szCs w:val="24"/>
        </w:rPr>
      </w:pPr>
      <w:r>
        <w:rPr>
          <w:sz w:val="24"/>
          <w:szCs w:val="24"/>
        </w:rPr>
        <w:t>А) освобождение от Орды</w:t>
      </w:r>
      <w:r>
        <w:rPr>
          <w:sz w:val="24"/>
          <w:szCs w:val="24"/>
        </w:rPr>
        <w:tab/>
      </w:r>
      <w:r>
        <w:rPr>
          <w:sz w:val="24"/>
          <w:szCs w:val="24"/>
        </w:rPr>
        <w:tab/>
        <w:t>Б) присоединение Новгорода к Москве</w:t>
      </w:r>
    </w:p>
    <w:p w:rsidR="00505DBC" w:rsidRDefault="00505DBC" w:rsidP="00505DBC">
      <w:pPr>
        <w:ind w:firstLine="426"/>
        <w:rPr>
          <w:sz w:val="24"/>
          <w:szCs w:val="24"/>
        </w:rPr>
      </w:pPr>
      <w:r>
        <w:rPr>
          <w:sz w:val="24"/>
          <w:szCs w:val="24"/>
        </w:rPr>
        <w:t>В) отражение шведской агрессии</w:t>
      </w:r>
      <w:r>
        <w:rPr>
          <w:sz w:val="24"/>
          <w:szCs w:val="24"/>
        </w:rPr>
        <w:tab/>
        <w:t>Г) восстание Уота Тайлера</w:t>
      </w:r>
    </w:p>
    <w:p w:rsidR="00505DBC" w:rsidRDefault="00505DBC" w:rsidP="00505DBC">
      <w:pPr>
        <w:ind w:firstLine="426"/>
        <w:rPr>
          <w:sz w:val="24"/>
          <w:szCs w:val="24"/>
        </w:rPr>
      </w:pPr>
    </w:p>
    <w:p w:rsidR="00505DBC" w:rsidRDefault="00505DBC" w:rsidP="00505DBC">
      <w:pPr>
        <w:ind w:firstLine="426"/>
        <w:rPr>
          <w:sz w:val="24"/>
          <w:szCs w:val="24"/>
        </w:rPr>
      </w:pPr>
      <w:r>
        <w:rPr>
          <w:b/>
          <w:sz w:val="24"/>
          <w:szCs w:val="24"/>
        </w:rPr>
        <w:t>4</w:t>
      </w:r>
      <w:r>
        <w:rPr>
          <w:sz w:val="24"/>
          <w:szCs w:val="24"/>
        </w:rPr>
        <w:t>. Укажите две исторические личности, непосредственно связанные с выбранным Вами событием (процессом). Укажите одно любое действие каждой из этих личностей, в значительной степени повлиявшее на ход и (или) результат этого события (процесса).</w:t>
      </w:r>
    </w:p>
    <w:p w:rsidR="00505DBC" w:rsidRDefault="00505DBC" w:rsidP="00505DBC">
      <w:pPr>
        <w:ind w:firstLine="426"/>
        <w:rPr>
          <w:sz w:val="24"/>
          <w:szCs w:val="24"/>
        </w:rPr>
      </w:pPr>
      <w:r>
        <w:rPr>
          <w:noProof/>
          <w:sz w:val="28"/>
          <w:lang w:eastAsia="ru-RU"/>
        </w:rPr>
        <mc:AlternateContent>
          <mc:Choice Requires="wps">
            <w:drawing>
              <wp:anchor distT="0" distB="0" distL="114300" distR="114300" simplePos="0" relativeHeight="251715584" behindDoc="0" locked="0" layoutInCell="1" allowOverlap="1" wp14:anchorId="1F389D90" wp14:editId="5A0150DD">
                <wp:simplePos x="0" y="0"/>
                <wp:positionH relativeFrom="column">
                  <wp:posOffset>2459355</wp:posOffset>
                </wp:positionH>
                <wp:positionV relativeFrom="paragraph">
                  <wp:posOffset>86995</wp:posOffset>
                </wp:positionV>
                <wp:extent cx="304800" cy="247650"/>
                <wp:effectExtent l="9525" t="5080" r="9525" b="13970"/>
                <wp:wrapNone/>
                <wp:docPr id="293156327" name="Прямоугольник 2931563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189772" id="Прямоугольник 293156327" o:spid="_x0000_s1026" style="position:absolute;margin-left:193.65pt;margin-top:6.85pt;width:24pt;height:19.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"/>
            </w:pict>
          </mc:Fallback>
        </mc:AlternateContent>
      </w:r>
      <w:r>
        <w:rPr>
          <w:sz w:val="24"/>
          <w:szCs w:val="24"/>
        </w:rPr>
        <w:t>Выбранное событие (процесс)</w:t>
      </w:r>
      <w:r>
        <w:rPr>
          <w:sz w:val="24"/>
          <w:szCs w:val="24"/>
        </w:rPr>
        <w:tab/>
        <w:t xml:space="preserve">:     </w:t>
      </w:r>
    </w:p>
    <w:p w:rsidR="00505DBC" w:rsidRDefault="00505DBC" w:rsidP="00505DBC">
      <w:pPr>
        <w:ind w:firstLine="426"/>
        <w:rPr>
          <w:sz w:val="16"/>
          <w:szCs w:val="16"/>
        </w:rPr>
      </w:pPr>
    </w:p>
    <w:p w:rsidR="00505DBC" w:rsidRDefault="00505DBC" w:rsidP="00505DBC">
      <w:pPr>
        <w:ind w:firstLine="426"/>
        <w:rPr>
          <w:bCs/>
          <w:sz w:val="24"/>
          <w:szCs w:val="24"/>
        </w:rPr>
      </w:pPr>
      <w:r>
        <w:rPr>
          <w:bCs/>
          <w:sz w:val="24"/>
          <w:szCs w:val="24"/>
        </w:rPr>
        <w:t>Не следует указывать исторические личности, упомянутые в задании №2</w:t>
      </w:r>
    </w:p>
    <w:tbl>
      <w:tblPr>
        <w:tblStyle w:val="1e"/>
        <w:tblW w:w="0" w:type="auto"/>
        <w:tblInd w:w="534" w:type="dxa"/>
        <w:tblLook w:val="04A0" w:firstRow="1" w:lastRow="0" w:firstColumn="1" w:lastColumn="0" w:noHBand="0" w:noVBand="1"/>
      </w:tblPr>
      <w:tblGrid>
        <w:gridCol w:w="2117"/>
        <w:gridCol w:w="6366"/>
      </w:tblGrid>
      <w:tr w:rsidR="00505DBC" w:rsidTr="000B1248">
        <w:tc>
          <w:tcPr>
            <w:tcW w:w="2409" w:type="dxa"/>
            <w:tcBorders>
              <w:top w:val="single" w:sz="4" w:space="0" w:color="000000"/>
              <w:left w:val="single" w:sz="4" w:space="0" w:color="000000"/>
              <w:bottom w:val="single" w:sz="4" w:space="0" w:color="000000"/>
              <w:right w:val="single" w:sz="4" w:space="0" w:color="000000"/>
            </w:tcBorders>
            <w:hideMark/>
          </w:tcPr>
          <w:p w:rsidR="00505DBC" w:rsidRDefault="00505DBC" w:rsidP="000B1248">
            <w:pPr>
              <w:rPr>
                <w:sz w:val="24"/>
                <w:szCs w:val="24"/>
              </w:rPr>
            </w:pPr>
            <w:r>
              <w:rPr>
                <w:sz w:val="24"/>
                <w:szCs w:val="24"/>
              </w:rPr>
              <w:t>Личности</w:t>
            </w:r>
          </w:p>
        </w:tc>
        <w:tc>
          <w:tcPr>
            <w:tcW w:w="8046" w:type="dxa"/>
            <w:tcBorders>
              <w:top w:val="single" w:sz="4" w:space="0" w:color="000000"/>
              <w:left w:val="single" w:sz="4" w:space="0" w:color="000000"/>
              <w:bottom w:val="single" w:sz="4" w:space="0" w:color="000000"/>
              <w:right w:val="single" w:sz="4" w:space="0" w:color="000000"/>
            </w:tcBorders>
            <w:hideMark/>
          </w:tcPr>
          <w:p w:rsidR="00505DBC" w:rsidRDefault="00505DBC" w:rsidP="000B1248">
            <w:pPr>
              <w:rPr>
                <w:sz w:val="24"/>
                <w:szCs w:val="24"/>
              </w:rPr>
            </w:pPr>
            <w:r>
              <w:rPr>
                <w:sz w:val="24"/>
                <w:szCs w:val="24"/>
              </w:rPr>
              <w:t>Действия</w:t>
            </w:r>
          </w:p>
        </w:tc>
      </w:tr>
      <w:tr w:rsidR="00505DBC" w:rsidTr="000B1248">
        <w:tc>
          <w:tcPr>
            <w:tcW w:w="2409" w:type="dxa"/>
            <w:tcBorders>
              <w:top w:val="single" w:sz="4" w:space="0" w:color="000000"/>
              <w:left w:val="single" w:sz="4" w:space="0" w:color="000000"/>
              <w:bottom w:val="single" w:sz="4" w:space="0" w:color="000000"/>
              <w:right w:val="single" w:sz="4" w:space="0" w:color="000000"/>
            </w:tcBorders>
          </w:tcPr>
          <w:p w:rsidR="00505DBC" w:rsidRDefault="00505DBC" w:rsidP="000B1248">
            <w:pPr>
              <w:rPr>
                <w:sz w:val="24"/>
                <w:szCs w:val="24"/>
              </w:rPr>
            </w:pPr>
          </w:p>
          <w:p w:rsidR="00505DBC" w:rsidRDefault="00505DBC" w:rsidP="000B1248">
            <w:pPr>
              <w:rPr>
                <w:sz w:val="24"/>
                <w:szCs w:val="24"/>
              </w:rPr>
            </w:pPr>
          </w:p>
        </w:tc>
        <w:tc>
          <w:tcPr>
            <w:tcW w:w="8046" w:type="dxa"/>
            <w:tcBorders>
              <w:top w:val="single" w:sz="4" w:space="0" w:color="000000"/>
              <w:left w:val="single" w:sz="4" w:space="0" w:color="000000"/>
              <w:bottom w:val="single" w:sz="4" w:space="0" w:color="000000"/>
              <w:right w:val="single" w:sz="4" w:space="0" w:color="000000"/>
            </w:tcBorders>
          </w:tcPr>
          <w:p w:rsidR="00505DBC" w:rsidRDefault="00505DBC" w:rsidP="000B1248">
            <w:pPr>
              <w:rPr>
                <w:sz w:val="24"/>
                <w:szCs w:val="24"/>
              </w:rPr>
            </w:pPr>
          </w:p>
        </w:tc>
      </w:tr>
      <w:tr w:rsidR="00505DBC" w:rsidTr="000B1248">
        <w:tc>
          <w:tcPr>
            <w:tcW w:w="2409" w:type="dxa"/>
            <w:tcBorders>
              <w:top w:val="single" w:sz="4" w:space="0" w:color="000000"/>
              <w:left w:val="single" w:sz="4" w:space="0" w:color="000000"/>
              <w:bottom w:val="single" w:sz="4" w:space="0" w:color="000000"/>
              <w:right w:val="single" w:sz="4" w:space="0" w:color="000000"/>
            </w:tcBorders>
          </w:tcPr>
          <w:p w:rsidR="00505DBC" w:rsidRDefault="00505DBC" w:rsidP="000B1248">
            <w:pPr>
              <w:rPr>
                <w:sz w:val="24"/>
                <w:szCs w:val="24"/>
              </w:rPr>
            </w:pPr>
          </w:p>
          <w:p w:rsidR="00505DBC" w:rsidRDefault="00505DBC" w:rsidP="000B1248">
            <w:pPr>
              <w:rPr>
                <w:sz w:val="24"/>
                <w:szCs w:val="24"/>
              </w:rPr>
            </w:pPr>
          </w:p>
        </w:tc>
        <w:tc>
          <w:tcPr>
            <w:tcW w:w="8046" w:type="dxa"/>
            <w:tcBorders>
              <w:top w:val="single" w:sz="4" w:space="0" w:color="000000"/>
              <w:left w:val="single" w:sz="4" w:space="0" w:color="000000"/>
              <w:bottom w:val="single" w:sz="4" w:space="0" w:color="000000"/>
              <w:right w:val="single" w:sz="4" w:space="0" w:color="000000"/>
            </w:tcBorders>
          </w:tcPr>
          <w:p w:rsidR="00505DBC" w:rsidRDefault="00505DBC" w:rsidP="000B1248">
            <w:pPr>
              <w:rPr>
                <w:sz w:val="24"/>
                <w:szCs w:val="24"/>
              </w:rPr>
            </w:pPr>
          </w:p>
        </w:tc>
      </w:tr>
    </w:tbl>
    <w:p w:rsidR="00505DBC" w:rsidRDefault="00505DBC" w:rsidP="00505DBC">
      <w:pPr>
        <w:ind w:firstLine="426"/>
        <w:rPr>
          <w:sz w:val="24"/>
          <w:szCs w:val="24"/>
        </w:rPr>
      </w:pPr>
    </w:p>
    <w:p w:rsidR="00505DBC" w:rsidRDefault="00505DBC" w:rsidP="00505DBC">
      <w:pPr>
        <w:ind w:firstLine="426"/>
        <w:rPr>
          <w:sz w:val="24"/>
          <w:szCs w:val="24"/>
        </w:rPr>
      </w:pPr>
      <w:r>
        <w:rPr>
          <w:b/>
          <w:sz w:val="24"/>
          <w:szCs w:val="24"/>
        </w:rPr>
        <w:t>5</w:t>
      </w:r>
      <w:r>
        <w:rPr>
          <w:sz w:val="24"/>
          <w:szCs w:val="24"/>
        </w:rPr>
        <w:t>. Заштрихуйте на контурной карте один четырёхугольник, образованный градусной сеткой, в котором полностью или частично происходило выбранное Вами событие (процесс).</w:t>
      </w:r>
    </w:p>
    <w:p w:rsidR="00505DBC" w:rsidRDefault="00505DBC" w:rsidP="00505DBC">
      <w:pPr>
        <w:ind w:firstLine="426"/>
        <w:rPr>
          <w:sz w:val="24"/>
          <w:szCs w:val="24"/>
        </w:rPr>
      </w:pPr>
      <w:r>
        <w:rPr>
          <w:noProof/>
          <w:sz w:val="28"/>
          <w:lang w:eastAsia="ru-RU"/>
        </w:rPr>
        <mc:AlternateContent>
          <mc:Choice Requires="wps">
            <w:drawing>
              <wp:anchor distT="0" distB="0" distL="114300" distR="114300" simplePos="0" relativeHeight="251716608" behindDoc="0" locked="0" layoutInCell="1" allowOverlap="1" wp14:anchorId="7F8806EC" wp14:editId="207E875E">
                <wp:simplePos x="0" y="0"/>
                <wp:positionH relativeFrom="column">
                  <wp:posOffset>2459355</wp:posOffset>
                </wp:positionH>
                <wp:positionV relativeFrom="paragraph">
                  <wp:posOffset>93345</wp:posOffset>
                </wp:positionV>
                <wp:extent cx="304800" cy="228600"/>
                <wp:effectExtent l="9525" t="5080" r="9525" b="13970"/>
                <wp:wrapNone/>
                <wp:docPr id="293156326" name="Прямоугольник 2931563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78079E" id="Прямоугольник 293156326" o:spid="_x0000_s1026" style="position:absolute;margin-left:193.65pt;margin-top:7.35pt;width:24pt;height:18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"/>
            </w:pict>
          </mc:Fallback>
        </mc:AlternateContent>
      </w:r>
      <w:r>
        <w:rPr>
          <w:sz w:val="24"/>
          <w:szCs w:val="24"/>
        </w:rPr>
        <w:t>Выбранное событие (процесс)</w:t>
      </w:r>
      <w:r>
        <w:rPr>
          <w:sz w:val="24"/>
          <w:szCs w:val="24"/>
        </w:rPr>
        <w:tab/>
        <w:t xml:space="preserve">:     </w:t>
      </w:r>
    </w:p>
    <w:p w:rsidR="00505DBC" w:rsidRDefault="00505DBC" w:rsidP="00505DBC">
      <w:pPr>
        <w:ind w:firstLine="426"/>
        <w:rPr>
          <w:sz w:val="16"/>
          <w:szCs w:val="16"/>
        </w:rPr>
      </w:pPr>
    </w:p>
    <w:p w:rsidR="00505DBC" w:rsidRDefault="00505DBC" w:rsidP="00505DBC">
      <w:pPr>
        <w:ind w:firstLine="426"/>
        <w:rPr>
          <w:sz w:val="24"/>
          <w:szCs w:val="24"/>
        </w:rPr>
      </w:pPr>
      <w:r>
        <w:rPr>
          <w:noProof/>
          <w:lang w:eastAsia="ru-RU"/>
        </w:rPr>
        <w:drawing>
          <wp:inline distT="0" distB="0" distL="0" distR="0" wp14:anchorId="311BEFE6" wp14:editId="17CF20BA">
            <wp:extent cx="4610100" cy="3924300"/>
            <wp:effectExtent l="0" t="0" r="0" b="0"/>
            <wp:docPr id="604302145" name="Рисунок 604302145" descr="https://hist6-vpr.sdamgia.ru/get_file?id=3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hist6-vpr.sdamgia.ru/get_file?id=3295"/>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4610100" cy="3924300"/>
                    </a:xfrm>
                    <a:prstGeom prst="rect">
                      <a:avLst/>
                    </a:prstGeom>
                    <a:noFill/>
                    <a:ln>
                      <a:noFill/>
                    </a:ln>
                  </pic:spPr>
                </pic:pic>
              </a:graphicData>
            </a:graphic>
          </wp:inline>
        </w:drawing>
      </w:r>
    </w:p>
    <w:p w:rsidR="00505DBC" w:rsidRDefault="00505DBC" w:rsidP="00505DBC">
      <w:pPr>
        <w:ind w:firstLine="426"/>
        <w:rPr>
          <w:sz w:val="24"/>
          <w:szCs w:val="24"/>
        </w:rPr>
      </w:pPr>
    </w:p>
    <w:p w:rsidR="00505DBC" w:rsidRDefault="00505DBC" w:rsidP="00505DBC">
      <w:pPr>
        <w:ind w:firstLine="426"/>
        <w:rPr>
          <w:sz w:val="24"/>
          <w:szCs w:val="24"/>
        </w:rPr>
      </w:pPr>
      <w:r>
        <w:rPr>
          <w:b/>
          <w:sz w:val="24"/>
          <w:szCs w:val="24"/>
        </w:rPr>
        <w:t>6</w:t>
      </w:r>
      <w:r>
        <w:rPr>
          <w:sz w:val="24"/>
          <w:szCs w:val="24"/>
        </w:rPr>
        <w:t>. Запишите название любого объекта (города, населённого пункта, реки или др.), который непосредственно связан с выбранным Вами событием (процессом). Объясните, как указанный Вами объект (город, населённый пункт, река или др.) связан с этим событием (процессом).</w:t>
      </w:r>
    </w:p>
    <w:p w:rsidR="00505DBC" w:rsidRDefault="00505DBC" w:rsidP="00505DBC">
      <w:pPr>
        <w:ind w:firstLine="426"/>
        <w:rPr>
          <w:sz w:val="16"/>
          <w:szCs w:val="16"/>
        </w:rPr>
      </w:pPr>
    </w:p>
    <w:p w:rsidR="00505DBC" w:rsidRDefault="00505DBC" w:rsidP="00505DBC">
      <w:pPr>
        <w:ind w:firstLine="426"/>
        <w:rPr>
          <w:sz w:val="24"/>
          <w:szCs w:val="24"/>
        </w:rPr>
      </w:pPr>
      <w:r>
        <w:rPr>
          <w:noProof/>
          <w:sz w:val="28"/>
          <w:lang w:eastAsia="ru-RU"/>
        </w:rPr>
        <mc:AlternateContent>
          <mc:Choice Requires="wps">
            <w:drawing>
              <wp:anchor distT="0" distB="0" distL="114300" distR="114300" simplePos="0" relativeHeight="251717632" behindDoc="0" locked="0" layoutInCell="1" allowOverlap="1" wp14:anchorId="00272EB4" wp14:editId="7A376C87">
                <wp:simplePos x="0" y="0"/>
                <wp:positionH relativeFrom="column">
                  <wp:posOffset>2487930</wp:posOffset>
                </wp:positionH>
                <wp:positionV relativeFrom="paragraph">
                  <wp:posOffset>-27305</wp:posOffset>
                </wp:positionV>
                <wp:extent cx="333375" cy="238125"/>
                <wp:effectExtent l="9525" t="6350" r="9525" b="12700"/>
                <wp:wrapNone/>
                <wp:docPr id="293156325" name="Прямоугольник 2931563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E07659" id="Прямоугольник 293156325" o:spid="_x0000_s1026" style="position:absolute;margin-left:195.9pt;margin-top:-2.15pt;width:26.25pt;height:18.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"/>
            </w:pict>
          </mc:Fallback>
        </mc:AlternateContent>
      </w:r>
      <w:r>
        <w:rPr>
          <w:sz w:val="24"/>
          <w:szCs w:val="24"/>
        </w:rPr>
        <w:t>Выбранное событие (процесс)</w:t>
      </w:r>
      <w:r>
        <w:rPr>
          <w:sz w:val="24"/>
          <w:szCs w:val="24"/>
        </w:rPr>
        <w:tab/>
        <w:t xml:space="preserve">:     </w:t>
      </w:r>
    </w:p>
    <w:p w:rsidR="00505DBC" w:rsidRDefault="00505DBC" w:rsidP="00505DBC">
      <w:pPr>
        <w:ind w:firstLine="426"/>
        <w:rPr>
          <w:sz w:val="16"/>
          <w:szCs w:val="16"/>
        </w:rPr>
      </w:pPr>
    </w:p>
    <w:p w:rsidR="00505DBC" w:rsidRDefault="00505DBC" w:rsidP="00505DBC">
      <w:pPr>
        <w:ind w:firstLine="426"/>
        <w:rPr>
          <w:sz w:val="24"/>
          <w:szCs w:val="24"/>
        </w:rPr>
      </w:pPr>
      <w:r>
        <w:rPr>
          <w:b/>
          <w:sz w:val="24"/>
          <w:szCs w:val="24"/>
        </w:rPr>
        <w:t>Ответ (название объекта)</w:t>
      </w:r>
      <w:r>
        <w:rPr>
          <w:sz w:val="24"/>
          <w:szCs w:val="24"/>
        </w:rPr>
        <w:t>:</w:t>
      </w:r>
    </w:p>
    <w:p w:rsidR="00505DBC" w:rsidRPr="00505DBC" w:rsidRDefault="00505DBC" w:rsidP="00505DBC">
      <w:pPr>
        <w:pStyle w:val="aff7"/>
        <w:ind w:firstLine="567"/>
        <w:rPr>
          <w:rFonts w:ascii="Times New Roman"/>
          <w:color w:val="000000"/>
          <w:sz w:val="24"/>
          <w:szCs w:val="24"/>
          <w:lang w:val="ru-RU"/>
        </w:rPr>
      </w:pPr>
      <w:r w:rsidRPr="00505DBC">
        <w:rPr>
          <w:b/>
          <w:sz w:val="24"/>
          <w:szCs w:val="24"/>
          <w:lang w:val="ru-RU"/>
        </w:rPr>
        <w:t>Объяснение</w:t>
      </w:r>
      <w:r w:rsidRPr="00505DBC">
        <w:rPr>
          <w:sz w:val="24"/>
          <w:szCs w:val="24"/>
          <w:lang w:val="ru-RU"/>
        </w:rPr>
        <w:t>:</w:t>
      </w:r>
    </w:p>
    <w:p w:rsidR="00505DBC" w:rsidRDefault="00505DBC" w:rsidP="00505DBC">
      <w:pPr>
        <w:ind w:left="-567" w:firstLine="567"/>
        <w:jc w:val="both"/>
        <w:rPr>
          <w:sz w:val="26"/>
          <w:szCs w:val="26"/>
        </w:rPr>
      </w:pPr>
      <w:r>
        <w:rPr>
          <w:sz w:val="26"/>
          <w:szCs w:val="26"/>
        </w:rPr>
        <w:t xml:space="preserve">Аттестационная работа по истории, 7 класс.  Вариант </w:t>
      </w:r>
      <w:r>
        <w:rPr>
          <w:sz w:val="26"/>
          <w:szCs w:val="26"/>
          <w:lang w:val="en-US"/>
        </w:rPr>
        <w:t>I</w:t>
      </w:r>
      <w:r>
        <w:rPr>
          <w:sz w:val="26"/>
          <w:szCs w:val="26"/>
        </w:rPr>
        <w:t xml:space="preserve">. </w:t>
      </w:r>
    </w:p>
    <w:p w:rsidR="00505DBC" w:rsidRDefault="00505DBC" w:rsidP="00505DBC">
      <w:pPr>
        <w:ind w:left="-567" w:firstLine="567"/>
        <w:jc w:val="both"/>
        <w:rPr>
          <w:sz w:val="26"/>
          <w:szCs w:val="26"/>
        </w:rPr>
      </w:pPr>
    </w:p>
    <w:p w:rsidR="00505DBC" w:rsidRDefault="00505DBC" w:rsidP="00505DBC">
      <w:pPr>
        <w:ind w:left="-567" w:firstLine="567"/>
        <w:jc w:val="both"/>
        <w:rPr>
          <w:sz w:val="26"/>
          <w:szCs w:val="26"/>
        </w:rPr>
      </w:pPr>
      <w:r>
        <w:rPr>
          <w:sz w:val="26"/>
          <w:szCs w:val="26"/>
        </w:rPr>
        <w:t>1. Установите соответствие между событиями (процессами) и их участниками: к каждой позиции первого столбца подберите соответствующую позицию из второго столбца.</w:t>
      </w:r>
    </w:p>
    <w:p w:rsidR="00505DBC" w:rsidRDefault="00505DBC" w:rsidP="00505DBC">
      <w:pPr>
        <w:ind w:left="-567" w:firstLine="567"/>
        <w:jc w:val="both"/>
        <w:rPr>
          <w:sz w:val="26"/>
          <w:szCs w:val="26"/>
        </w:rPr>
      </w:pPr>
      <w:r>
        <w:rPr>
          <w:sz w:val="26"/>
          <w:szCs w:val="26"/>
        </w:rPr>
        <w:t xml:space="preserve">СОБЫТИЯ (ПРОЦЕССЫ) </w:t>
      </w:r>
      <w:r>
        <w:rPr>
          <w:sz w:val="26"/>
          <w:szCs w:val="26"/>
        </w:rPr>
        <w:tab/>
      </w:r>
      <w:r>
        <w:rPr>
          <w:sz w:val="26"/>
          <w:szCs w:val="26"/>
        </w:rPr>
        <w:tab/>
      </w:r>
      <w:r>
        <w:rPr>
          <w:sz w:val="26"/>
          <w:szCs w:val="26"/>
        </w:rPr>
        <w:tab/>
      </w:r>
      <w:r>
        <w:rPr>
          <w:sz w:val="26"/>
          <w:szCs w:val="26"/>
        </w:rPr>
        <w:tab/>
        <w:t>УЧАСТНИКИ</w:t>
      </w:r>
    </w:p>
    <w:p w:rsidR="00505DBC" w:rsidRDefault="00505DBC" w:rsidP="00505DBC">
      <w:pPr>
        <w:ind w:left="-567" w:firstLine="567"/>
        <w:jc w:val="both"/>
        <w:rPr>
          <w:sz w:val="26"/>
          <w:szCs w:val="26"/>
        </w:rPr>
      </w:pPr>
      <w:r>
        <w:rPr>
          <w:sz w:val="26"/>
          <w:szCs w:val="26"/>
        </w:rPr>
        <w:t>А) реформы Избранной рады</w:t>
      </w:r>
      <w:r>
        <w:rPr>
          <w:sz w:val="26"/>
          <w:szCs w:val="26"/>
        </w:rPr>
        <w:tab/>
      </w:r>
      <w:r>
        <w:rPr>
          <w:sz w:val="26"/>
          <w:szCs w:val="26"/>
        </w:rPr>
        <w:tab/>
      </w:r>
      <w:r>
        <w:rPr>
          <w:sz w:val="26"/>
          <w:szCs w:val="26"/>
        </w:rPr>
        <w:tab/>
      </w:r>
      <w:r>
        <w:rPr>
          <w:sz w:val="26"/>
          <w:szCs w:val="26"/>
        </w:rPr>
        <w:tab/>
        <w:t>1) П.П. Ляпунов</w:t>
      </w:r>
    </w:p>
    <w:p w:rsidR="00505DBC" w:rsidRDefault="00505DBC" w:rsidP="00505DBC">
      <w:pPr>
        <w:ind w:left="-567" w:firstLine="567"/>
        <w:jc w:val="both"/>
        <w:rPr>
          <w:sz w:val="26"/>
          <w:szCs w:val="26"/>
        </w:rPr>
      </w:pPr>
      <w:r>
        <w:rPr>
          <w:sz w:val="26"/>
          <w:szCs w:val="26"/>
        </w:rPr>
        <w:t>Б) заключение Аугсбургского мира</w:t>
      </w:r>
      <w:r>
        <w:rPr>
          <w:sz w:val="26"/>
          <w:szCs w:val="26"/>
        </w:rPr>
        <w:tab/>
      </w:r>
      <w:r>
        <w:rPr>
          <w:sz w:val="26"/>
          <w:szCs w:val="26"/>
        </w:rPr>
        <w:tab/>
      </w:r>
      <w:r>
        <w:rPr>
          <w:sz w:val="26"/>
          <w:szCs w:val="26"/>
        </w:rPr>
        <w:tab/>
        <w:t>2) А.Л. Ордин-Нащокин</w:t>
      </w:r>
    </w:p>
    <w:p w:rsidR="00505DBC" w:rsidRDefault="00505DBC" w:rsidP="00505DBC">
      <w:pPr>
        <w:ind w:left="-567" w:firstLine="567"/>
        <w:jc w:val="both"/>
        <w:rPr>
          <w:sz w:val="26"/>
          <w:szCs w:val="26"/>
        </w:rPr>
      </w:pPr>
      <w:r>
        <w:rPr>
          <w:sz w:val="26"/>
          <w:szCs w:val="26"/>
        </w:rPr>
        <w:t>В) деятельность Первого ополчения</w:t>
      </w:r>
      <w:r>
        <w:rPr>
          <w:sz w:val="26"/>
          <w:szCs w:val="26"/>
        </w:rPr>
        <w:tab/>
      </w:r>
      <w:r>
        <w:rPr>
          <w:sz w:val="26"/>
          <w:szCs w:val="26"/>
        </w:rPr>
        <w:tab/>
      </w:r>
      <w:r>
        <w:rPr>
          <w:sz w:val="26"/>
          <w:szCs w:val="26"/>
        </w:rPr>
        <w:tab/>
        <w:t>3) Альбрехт фон Валленштейн</w:t>
      </w:r>
    </w:p>
    <w:p w:rsidR="00505DBC" w:rsidRDefault="00505DBC" w:rsidP="00505DBC">
      <w:pPr>
        <w:ind w:left="-567" w:firstLine="567"/>
        <w:jc w:val="both"/>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4) А.М. Курбский</w:t>
      </w:r>
    </w:p>
    <w:p w:rsidR="00505DBC" w:rsidRDefault="00505DBC" w:rsidP="00505DBC">
      <w:pPr>
        <w:ind w:left="-567" w:firstLine="567"/>
        <w:jc w:val="both"/>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5) Карл V</w:t>
      </w:r>
    </w:p>
    <w:tbl>
      <w:tblPr>
        <w:tblStyle w:val="af2"/>
        <w:tblW w:w="0" w:type="auto"/>
        <w:tblInd w:w="108" w:type="dxa"/>
        <w:tblLook w:val="04A0" w:firstRow="1" w:lastRow="0" w:firstColumn="1" w:lastColumn="0" w:noHBand="0" w:noVBand="1"/>
      </w:tblPr>
      <w:tblGrid>
        <w:gridCol w:w="851"/>
        <w:gridCol w:w="850"/>
        <w:gridCol w:w="851"/>
      </w:tblGrid>
      <w:tr w:rsidR="00505DBC" w:rsidTr="000B1248">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5DBC" w:rsidRDefault="00505DBC" w:rsidP="000B1248">
            <w:pPr>
              <w:jc w:val="both"/>
              <w:rPr>
                <w:sz w:val="26"/>
                <w:szCs w:val="26"/>
              </w:rPr>
            </w:pPr>
            <w:r>
              <w:rPr>
                <w:sz w:val="26"/>
                <w:szCs w:val="26"/>
              </w:rPr>
              <w:t>А</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5DBC" w:rsidRDefault="00505DBC" w:rsidP="000B1248">
            <w:pPr>
              <w:jc w:val="both"/>
              <w:rPr>
                <w:sz w:val="26"/>
                <w:szCs w:val="26"/>
              </w:rPr>
            </w:pPr>
            <w:r>
              <w:rPr>
                <w:sz w:val="26"/>
                <w:szCs w:val="26"/>
              </w:rPr>
              <w:t>Б</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5DBC" w:rsidRDefault="00505DBC" w:rsidP="000B1248">
            <w:pPr>
              <w:jc w:val="both"/>
              <w:rPr>
                <w:sz w:val="26"/>
                <w:szCs w:val="26"/>
              </w:rPr>
            </w:pPr>
            <w:r>
              <w:rPr>
                <w:sz w:val="26"/>
                <w:szCs w:val="26"/>
              </w:rPr>
              <w:t>В</w:t>
            </w:r>
          </w:p>
        </w:tc>
      </w:tr>
      <w:tr w:rsidR="00505DBC" w:rsidTr="000B1248">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5DBC" w:rsidRDefault="00505DBC" w:rsidP="000B1248">
            <w:pPr>
              <w:jc w:val="both"/>
              <w:rPr>
                <w:sz w:val="26"/>
                <w:szCs w:val="26"/>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5DBC" w:rsidRDefault="00505DBC" w:rsidP="000B1248">
            <w:pPr>
              <w:jc w:val="both"/>
              <w:rPr>
                <w:sz w:val="26"/>
                <w:szCs w:val="26"/>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5DBC" w:rsidRDefault="00505DBC" w:rsidP="000B1248">
            <w:pPr>
              <w:jc w:val="both"/>
              <w:rPr>
                <w:sz w:val="26"/>
                <w:szCs w:val="26"/>
              </w:rPr>
            </w:pPr>
          </w:p>
        </w:tc>
      </w:tr>
    </w:tbl>
    <w:p w:rsidR="00505DBC" w:rsidRDefault="00505DBC" w:rsidP="00505DBC">
      <w:pPr>
        <w:ind w:left="-567" w:firstLine="567"/>
        <w:jc w:val="both"/>
        <w:rPr>
          <w:sz w:val="26"/>
          <w:szCs w:val="26"/>
        </w:rPr>
      </w:pPr>
    </w:p>
    <w:p w:rsidR="00505DBC" w:rsidRDefault="00505DBC" w:rsidP="00505DBC">
      <w:pPr>
        <w:ind w:left="-567" w:firstLine="567"/>
        <w:jc w:val="both"/>
        <w:rPr>
          <w:sz w:val="26"/>
          <w:szCs w:val="26"/>
        </w:rPr>
      </w:pPr>
      <w:r>
        <w:rPr>
          <w:sz w:val="26"/>
          <w:szCs w:val="26"/>
        </w:rPr>
        <w:t>2. Запишите термин, о котором идёт речь.</w:t>
      </w:r>
    </w:p>
    <w:p w:rsidR="00505DBC" w:rsidRDefault="00505DBC" w:rsidP="00505DBC">
      <w:pPr>
        <w:ind w:left="-567" w:firstLine="567"/>
        <w:jc w:val="both"/>
        <w:rPr>
          <w:sz w:val="26"/>
          <w:szCs w:val="26"/>
        </w:rPr>
      </w:pPr>
      <w:r>
        <w:rPr>
          <w:sz w:val="26"/>
          <w:szCs w:val="26"/>
        </w:rPr>
        <w:t>Служилые люди, составлявшие первое постоянное войско в России, которое было создано в 1540–1550-х гг.; имели огнестрельное и холодное оружие.</w:t>
      </w:r>
    </w:p>
    <w:p w:rsidR="00505DBC" w:rsidRDefault="00505DBC" w:rsidP="00505DBC">
      <w:pPr>
        <w:ind w:left="-567" w:firstLine="567"/>
        <w:jc w:val="both"/>
        <w:rPr>
          <w:sz w:val="26"/>
          <w:szCs w:val="26"/>
        </w:rPr>
      </w:pPr>
      <w:r>
        <w:rPr>
          <w:sz w:val="26"/>
          <w:szCs w:val="26"/>
        </w:rPr>
        <w:t>Ответ _____________________</w:t>
      </w:r>
    </w:p>
    <w:p w:rsidR="00505DBC" w:rsidRDefault="00505DBC" w:rsidP="00505DBC">
      <w:pPr>
        <w:ind w:left="-567" w:firstLine="567"/>
        <w:jc w:val="both"/>
        <w:rPr>
          <w:sz w:val="26"/>
          <w:szCs w:val="26"/>
        </w:rPr>
      </w:pPr>
    </w:p>
    <w:p w:rsidR="00505DBC" w:rsidRDefault="00505DBC" w:rsidP="00505DBC">
      <w:pPr>
        <w:rPr>
          <w:b/>
          <w:sz w:val="26"/>
          <w:szCs w:val="26"/>
        </w:rPr>
      </w:pPr>
      <w:r>
        <w:rPr>
          <w:b/>
          <w:sz w:val="26"/>
          <w:szCs w:val="26"/>
        </w:rPr>
        <w:t>Рассмотрите карту и выполните задания 4, 5</w:t>
      </w:r>
      <w:r>
        <w:rPr>
          <w:sz w:val="26"/>
          <w:szCs w:val="26"/>
        </w:rPr>
        <w:t>.</w:t>
      </w:r>
    </w:p>
    <w:p w:rsidR="00505DBC" w:rsidRDefault="00505DBC" w:rsidP="00505DBC">
      <w:pPr>
        <w:ind w:left="-567" w:firstLine="567"/>
        <w:jc w:val="both"/>
        <w:rPr>
          <w:sz w:val="26"/>
          <w:szCs w:val="26"/>
        </w:rPr>
      </w:pPr>
      <w:r>
        <w:rPr>
          <w:noProof/>
          <w:sz w:val="26"/>
          <w:szCs w:val="26"/>
          <w:lang w:eastAsia="ru-RU"/>
        </w:rPr>
        <w:lastRenderedPageBreak/>
        <w:drawing>
          <wp:inline distT="0" distB="0" distL="0" distR="0" wp14:anchorId="3B4B7FA4" wp14:editId="5A6C7D89">
            <wp:extent cx="4524375" cy="4400550"/>
            <wp:effectExtent l="0" t="0" r="9525" b="0"/>
            <wp:docPr id="604302146" name="Рисунок 604302146" descr="7 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7 класс"/>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4524375" cy="4400550"/>
                    </a:xfrm>
                    <a:prstGeom prst="rect">
                      <a:avLst/>
                    </a:prstGeom>
                    <a:noFill/>
                    <a:ln>
                      <a:noFill/>
                    </a:ln>
                  </pic:spPr>
                </pic:pic>
              </a:graphicData>
            </a:graphic>
          </wp:inline>
        </w:drawing>
      </w:r>
    </w:p>
    <w:p w:rsidR="00505DBC" w:rsidRDefault="00505DBC" w:rsidP="00505DBC">
      <w:pPr>
        <w:ind w:left="-567" w:firstLine="567"/>
        <w:jc w:val="both"/>
        <w:rPr>
          <w:sz w:val="26"/>
          <w:szCs w:val="26"/>
        </w:rPr>
      </w:pPr>
      <w:r>
        <w:rPr>
          <w:sz w:val="26"/>
          <w:szCs w:val="26"/>
        </w:rPr>
        <w:t>4. Назовите российского монарха, в период правления которого к России был присоединён город, обозначенный на карте цифрой «1».</w:t>
      </w:r>
    </w:p>
    <w:p w:rsidR="00505DBC" w:rsidRDefault="00505DBC" w:rsidP="00505DBC">
      <w:pPr>
        <w:ind w:left="-567" w:firstLine="567"/>
        <w:jc w:val="both"/>
        <w:rPr>
          <w:sz w:val="26"/>
          <w:szCs w:val="26"/>
        </w:rPr>
      </w:pPr>
      <w:r>
        <w:rPr>
          <w:sz w:val="26"/>
          <w:szCs w:val="26"/>
        </w:rPr>
        <w:t>Ответ _____________________</w:t>
      </w:r>
    </w:p>
    <w:p w:rsidR="00505DBC" w:rsidRDefault="00505DBC" w:rsidP="00505DBC">
      <w:pPr>
        <w:ind w:left="-567" w:firstLine="567"/>
        <w:jc w:val="both"/>
        <w:rPr>
          <w:sz w:val="26"/>
          <w:szCs w:val="26"/>
        </w:rPr>
      </w:pPr>
      <w:r>
        <w:rPr>
          <w:sz w:val="26"/>
          <w:szCs w:val="26"/>
        </w:rPr>
        <w:t>5. Подпишите на карте города Киев и Архангельск.</w:t>
      </w:r>
    </w:p>
    <w:p w:rsidR="00505DBC" w:rsidRDefault="00505DBC" w:rsidP="00505DBC">
      <w:pPr>
        <w:ind w:left="-567" w:firstLine="567"/>
        <w:jc w:val="both"/>
        <w:rPr>
          <w:sz w:val="26"/>
          <w:szCs w:val="26"/>
        </w:rPr>
      </w:pPr>
      <w:r>
        <w:rPr>
          <w:b/>
          <w:sz w:val="26"/>
          <w:szCs w:val="26"/>
        </w:rPr>
        <w:t>Прочтите отрывок из исторического источника и выполните задания ниже</w:t>
      </w:r>
      <w:r>
        <w:rPr>
          <w:sz w:val="26"/>
          <w:szCs w:val="26"/>
        </w:rPr>
        <w:t>.</w:t>
      </w:r>
    </w:p>
    <w:p w:rsidR="00505DBC" w:rsidRDefault="00505DBC" w:rsidP="00505DBC">
      <w:pPr>
        <w:ind w:left="-567" w:firstLine="567"/>
        <w:jc w:val="both"/>
        <w:rPr>
          <w:sz w:val="26"/>
          <w:szCs w:val="26"/>
        </w:rPr>
      </w:pPr>
      <w:r>
        <w:rPr>
          <w:sz w:val="26"/>
          <w:szCs w:val="26"/>
        </w:rPr>
        <w:t>«Лишь когда слуга возвратился, поняли мы и убедились, что царя убили. С одной стороны, большая печаль, с другой стороны, хотя бы можно было радоваться, что нас оставят в покое… Другого царя князя Василия Ивановича Шуйского избрали. На этом избрании было очень мало бояр и народа, без позволения всех избрав, царя сразу представили миру. Он сразу прислал к пану воеводе, чтобы тот ни о чем не тревожился, заверяя его, что всё будет хорошо».</w:t>
      </w:r>
    </w:p>
    <w:p w:rsidR="00505DBC" w:rsidRDefault="00505DBC" w:rsidP="00505DBC">
      <w:pPr>
        <w:ind w:left="-567" w:firstLine="567"/>
        <w:jc w:val="both"/>
        <w:rPr>
          <w:sz w:val="26"/>
          <w:szCs w:val="26"/>
        </w:rPr>
      </w:pPr>
      <w:r>
        <w:rPr>
          <w:sz w:val="26"/>
          <w:szCs w:val="26"/>
        </w:rPr>
        <w:t>3. Назовите царя, об убийстве которого идёт речь в тексте.</w:t>
      </w:r>
    </w:p>
    <w:p w:rsidR="00505DBC" w:rsidRDefault="00505DBC" w:rsidP="00505DBC">
      <w:pPr>
        <w:ind w:left="-567" w:firstLine="567"/>
        <w:jc w:val="both"/>
        <w:rPr>
          <w:sz w:val="26"/>
          <w:szCs w:val="26"/>
        </w:rPr>
      </w:pPr>
      <w:r>
        <w:rPr>
          <w:sz w:val="26"/>
          <w:szCs w:val="26"/>
        </w:rPr>
        <w:t>Ответ _____________________</w:t>
      </w:r>
    </w:p>
    <w:p w:rsidR="00505DBC" w:rsidRDefault="00505DBC" w:rsidP="00505DBC">
      <w:pPr>
        <w:ind w:left="-567" w:firstLine="567"/>
        <w:jc w:val="both"/>
        <w:rPr>
          <w:sz w:val="26"/>
          <w:szCs w:val="26"/>
        </w:rPr>
      </w:pPr>
    </w:p>
    <w:p w:rsidR="00505DBC" w:rsidRDefault="00505DBC" w:rsidP="00505DBC">
      <w:pPr>
        <w:ind w:left="-567" w:firstLine="567"/>
        <w:jc w:val="both"/>
        <w:rPr>
          <w:sz w:val="26"/>
          <w:szCs w:val="26"/>
        </w:rPr>
      </w:pPr>
      <w:r>
        <w:rPr>
          <w:b/>
          <w:sz w:val="26"/>
          <w:szCs w:val="26"/>
        </w:rPr>
        <w:t>Назовите предводителя</w:t>
      </w:r>
      <w:r>
        <w:rPr>
          <w:sz w:val="26"/>
          <w:szCs w:val="26"/>
        </w:rPr>
        <w:t xml:space="preserve"> наиболее крупного народного движения, произошедшего в период правления «другого царя», названного в отрывке.</w:t>
      </w:r>
    </w:p>
    <w:p w:rsidR="00505DBC" w:rsidRDefault="00505DBC" w:rsidP="00505DBC">
      <w:pPr>
        <w:ind w:left="-567" w:firstLine="567"/>
        <w:jc w:val="both"/>
        <w:rPr>
          <w:sz w:val="26"/>
          <w:szCs w:val="26"/>
        </w:rPr>
      </w:pPr>
      <w:r>
        <w:rPr>
          <w:sz w:val="26"/>
          <w:szCs w:val="26"/>
        </w:rPr>
        <w:t>Ответ _____________________</w:t>
      </w:r>
    </w:p>
    <w:p w:rsidR="00505DBC" w:rsidRDefault="00505DBC" w:rsidP="00505DBC">
      <w:pPr>
        <w:ind w:left="-567" w:firstLine="567"/>
        <w:jc w:val="both"/>
        <w:rPr>
          <w:sz w:val="26"/>
          <w:szCs w:val="26"/>
        </w:rPr>
      </w:pPr>
    </w:p>
    <w:p w:rsidR="00505DBC" w:rsidRDefault="00505DBC" w:rsidP="00505DBC">
      <w:pPr>
        <w:ind w:left="-567" w:firstLine="567"/>
        <w:rPr>
          <w:b/>
          <w:sz w:val="26"/>
          <w:szCs w:val="26"/>
        </w:rPr>
      </w:pPr>
      <w:r>
        <w:rPr>
          <w:b/>
          <w:sz w:val="26"/>
          <w:szCs w:val="26"/>
        </w:rPr>
        <w:t>Ознакомьтесь с приведённым перечнем и изображениями памятников культуры и выполните задания 6, 7</w:t>
      </w:r>
      <w:r>
        <w:rPr>
          <w:sz w:val="26"/>
          <w:szCs w:val="26"/>
        </w:rPr>
        <w:t>.</w:t>
      </w:r>
    </w:p>
    <w:p w:rsidR="00505DBC" w:rsidRDefault="00505DBC" w:rsidP="00505DBC">
      <w:pPr>
        <w:ind w:left="-567" w:firstLine="567"/>
        <w:jc w:val="both"/>
        <w:rPr>
          <w:sz w:val="26"/>
          <w:szCs w:val="26"/>
        </w:rPr>
      </w:pPr>
      <w:r>
        <w:rPr>
          <w:sz w:val="26"/>
          <w:szCs w:val="26"/>
        </w:rPr>
        <w:t xml:space="preserve">1) Домострой </w:t>
      </w:r>
    </w:p>
    <w:p w:rsidR="00505DBC" w:rsidRDefault="00505DBC" w:rsidP="00505DBC">
      <w:pPr>
        <w:ind w:left="-567" w:firstLine="567"/>
        <w:jc w:val="both"/>
        <w:rPr>
          <w:sz w:val="26"/>
          <w:szCs w:val="26"/>
        </w:rPr>
      </w:pPr>
      <w:r>
        <w:rPr>
          <w:sz w:val="26"/>
          <w:szCs w:val="26"/>
        </w:rPr>
        <w:t>2) «Повесть о Шемякином суде»</w:t>
      </w:r>
    </w:p>
    <w:p w:rsidR="00505DBC" w:rsidRDefault="00505DBC" w:rsidP="00505DBC">
      <w:pPr>
        <w:ind w:left="-567" w:firstLine="567"/>
        <w:jc w:val="both"/>
        <w:rPr>
          <w:sz w:val="26"/>
          <w:szCs w:val="26"/>
        </w:rPr>
      </w:pPr>
      <w:r>
        <w:rPr>
          <w:noProof/>
          <w:sz w:val="26"/>
          <w:szCs w:val="26"/>
          <w:lang w:eastAsia="ru-RU"/>
        </w:rPr>
        <w:lastRenderedPageBreak/>
        <w:drawing>
          <wp:inline distT="0" distB="0" distL="0" distR="0" wp14:anchorId="0F18CB23" wp14:editId="4535B370">
            <wp:extent cx="4248150" cy="1933575"/>
            <wp:effectExtent l="0" t="0" r="0" b="9525"/>
            <wp:docPr id="604302147" name="Рисунок 604302147" descr="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7-2"/>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4248150" cy="1933575"/>
                    </a:xfrm>
                    <a:prstGeom prst="rect">
                      <a:avLst/>
                    </a:prstGeom>
                    <a:noFill/>
                    <a:ln>
                      <a:noFill/>
                    </a:ln>
                  </pic:spPr>
                </pic:pic>
              </a:graphicData>
            </a:graphic>
          </wp:inline>
        </w:drawing>
      </w:r>
    </w:p>
    <w:p w:rsidR="00505DBC" w:rsidRDefault="00505DBC" w:rsidP="00505DBC">
      <w:pPr>
        <w:ind w:left="-567" w:firstLine="567"/>
        <w:jc w:val="both"/>
        <w:rPr>
          <w:sz w:val="26"/>
          <w:szCs w:val="26"/>
        </w:rPr>
      </w:pPr>
    </w:p>
    <w:p w:rsidR="00505DBC" w:rsidRDefault="00505DBC" w:rsidP="00505DBC">
      <w:pPr>
        <w:ind w:left="-567" w:firstLine="567"/>
        <w:jc w:val="both"/>
        <w:rPr>
          <w:sz w:val="26"/>
          <w:szCs w:val="26"/>
        </w:rPr>
      </w:pPr>
      <w:r>
        <w:rPr>
          <w:sz w:val="26"/>
          <w:szCs w:val="26"/>
        </w:rPr>
        <w:t>6. Какие из приведённых памятников культуры были созданы в XVI в.? Выберите два памятника культуры и запишите в таблицу цифры, под которыми они указаны.</w:t>
      </w:r>
    </w:p>
    <w:p w:rsidR="00505DBC" w:rsidRDefault="00505DBC" w:rsidP="00505DBC">
      <w:pPr>
        <w:ind w:left="-567" w:firstLine="567"/>
        <w:jc w:val="both"/>
        <w:rPr>
          <w:sz w:val="26"/>
          <w:szCs w:val="26"/>
        </w:rPr>
      </w:pPr>
      <w:r>
        <w:rPr>
          <w:sz w:val="26"/>
          <w:szCs w:val="26"/>
        </w:rPr>
        <w:t>Ответ __ __</w:t>
      </w:r>
    </w:p>
    <w:p w:rsidR="00505DBC" w:rsidRDefault="00505DBC" w:rsidP="00505DBC">
      <w:pPr>
        <w:ind w:left="-567" w:firstLine="567"/>
        <w:jc w:val="both"/>
        <w:rPr>
          <w:sz w:val="26"/>
          <w:szCs w:val="26"/>
        </w:rPr>
      </w:pPr>
    </w:p>
    <w:p w:rsidR="00505DBC" w:rsidRDefault="00505DBC" w:rsidP="00505DBC">
      <w:pPr>
        <w:ind w:left="-567" w:firstLine="567"/>
        <w:jc w:val="both"/>
        <w:rPr>
          <w:sz w:val="26"/>
          <w:szCs w:val="26"/>
        </w:rPr>
      </w:pPr>
      <w:r>
        <w:rPr>
          <w:sz w:val="26"/>
          <w:szCs w:val="26"/>
        </w:rPr>
        <w:t>7. Создателем какого из приведённых памятников культуры является Андрей Чохов? Укажите порядковый номер этого памятника культуры.</w:t>
      </w:r>
    </w:p>
    <w:p w:rsidR="00505DBC" w:rsidRDefault="00505DBC" w:rsidP="00505DBC">
      <w:pPr>
        <w:ind w:left="-567" w:firstLine="567"/>
        <w:jc w:val="both"/>
        <w:rPr>
          <w:sz w:val="26"/>
          <w:szCs w:val="26"/>
        </w:rPr>
      </w:pPr>
      <w:r>
        <w:rPr>
          <w:sz w:val="26"/>
          <w:szCs w:val="26"/>
        </w:rPr>
        <w:t>Ответ __</w:t>
      </w:r>
    </w:p>
    <w:p w:rsidR="00505DBC" w:rsidRDefault="00505DBC" w:rsidP="00505DBC">
      <w:pPr>
        <w:ind w:left="-567" w:firstLine="567"/>
        <w:jc w:val="both"/>
        <w:rPr>
          <w:sz w:val="26"/>
          <w:szCs w:val="26"/>
        </w:rPr>
      </w:pPr>
    </w:p>
    <w:p w:rsidR="00505DBC" w:rsidRDefault="00505DBC" w:rsidP="00505DBC">
      <w:pPr>
        <w:ind w:left="-567" w:firstLine="567"/>
        <w:jc w:val="both"/>
        <w:rPr>
          <w:sz w:val="26"/>
          <w:szCs w:val="26"/>
        </w:rPr>
      </w:pPr>
      <w:r>
        <w:rPr>
          <w:sz w:val="26"/>
          <w:szCs w:val="26"/>
        </w:rPr>
        <w:t xml:space="preserve">8. Какой из приведённых исторических фактов можно использовать для аргументации следующей точки зрения: «В первые десятилетия XVII в. Земские соборы играли значительную роль в управлении государством»? Укажите порядковый номер этого факта в списке. </w:t>
      </w:r>
    </w:p>
    <w:p w:rsidR="00505DBC" w:rsidRDefault="00505DBC" w:rsidP="00505DBC">
      <w:pPr>
        <w:ind w:left="-567" w:firstLine="567"/>
        <w:jc w:val="both"/>
        <w:rPr>
          <w:sz w:val="26"/>
          <w:szCs w:val="26"/>
        </w:rPr>
      </w:pPr>
      <w:r>
        <w:rPr>
          <w:sz w:val="26"/>
          <w:szCs w:val="26"/>
        </w:rPr>
        <w:t xml:space="preserve">1) Медный бунт </w:t>
      </w:r>
    </w:p>
    <w:p w:rsidR="00505DBC" w:rsidRDefault="00505DBC" w:rsidP="00505DBC">
      <w:pPr>
        <w:ind w:left="-567" w:firstLine="567"/>
        <w:jc w:val="both"/>
        <w:rPr>
          <w:sz w:val="26"/>
          <w:szCs w:val="26"/>
        </w:rPr>
      </w:pPr>
      <w:r>
        <w:rPr>
          <w:sz w:val="26"/>
          <w:szCs w:val="26"/>
        </w:rPr>
        <w:t xml:space="preserve">2) созыв Стоглавого собора </w:t>
      </w:r>
    </w:p>
    <w:p w:rsidR="00505DBC" w:rsidRDefault="00505DBC" w:rsidP="00505DBC">
      <w:pPr>
        <w:ind w:left="-567" w:firstLine="567"/>
        <w:jc w:val="both"/>
        <w:rPr>
          <w:sz w:val="26"/>
          <w:szCs w:val="26"/>
        </w:rPr>
      </w:pPr>
      <w:r>
        <w:rPr>
          <w:sz w:val="26"/>
          <w:szCs w:val="26"/>
        </w:rPr>
        <w:t>3) избрание на престол Михаила Романова</w:t>
      </w:r>
    </w:p>
    <w:p w:rsidR="00505DBC" w:rsidRDefault="00505DBC" w:rsidP="00505DBC">
      <w:pPr>
        <w:ind w:left="-567" w:firstLine="567"/>
        <w:jc w:val="both"/>
        <w:rPr>
          <w:sz w:val="26"/>
          <w:szCs w:val="26"/>
        </w:rPr>
      </w:pPr>
      <w:r>
        <w:rPr>
          <w:sz w:val="26"/>
          <w:szCs w:val="26"/>
        </w:rPr>
        <w:t>Ответ __</w:t>
      </w:r>
    </w:p>
    <w:p w:rsidR="00505DBC" w:rsidRDefault="00505DBC" w:rsidP="00505DBC">
      <w:pPr>
        <w:ind w:left="-567" w:firstLine="567"/>
        <w:jc w:val="both"/>
        <w:rPr>
          <w:sz w:val="26"/>
          <w:szCs w:val="26"/>
        </w:rPr>
      </w:pPr>
      <w:r>
        <w:rPr>
          <w:b/>
          <w:sz w:val="26"/>
          <w:szCs w:val="26"/>
        </w:rPr>
        <w:t>Объясните</w:t>
      </w:r>
      <w:r>
        <w:rPr>
          <w:sz w:val="26"/>
          <w:szCs w:val="26"/>
        </w:rPr>
        <w:t>, как с помощью выбранного Вами факта можно аргументировать данную точку зрения:</w:t>
      </w:r>
    </w:p>
    <w:p w:rsidR="00505DBC" w:rsidRDefault="00505DBC" w:rsidP="00505DBC">
      <w:pPr>
        <w:ind w:left="-567" w:firstLine="567"/>
        <w:jc w:val="both"/>
        <w:rPr>
          <w:sz w:val="26"/>
          <w:szCs w:val="26"/>
        </w:rPr>
      </w:pPr>
      <w:r>
        <w:rPr>
          <w:sz w:val="26"/>
          <w:szCs w:val="26"/>
        </w:rPr>
        <w:t xml:space="preserve">Аттестационная работа по истории, 7 класс.  Вариант </w:t>
      </w:r>
      <w:r>
        <w:rPr>
          <w:sz w:val="26"/>
          <w:szCs w:val="26"/>
          <w:lang w:val="en-US"/>
        </w:rPr>
        <w:t>II</w:t>
      </w:r>
      <w:r>
        <w:rPr>
          <w:sz w:val="26"/>
          <w:szCs w:val="26"/>
        </w:rPr>
        <w:t xml:space="preserve">. </w:t>
      </w:r>
    </w:p>
    <w:p w:rsidR="00505DBC" w:rsidRDefault="00505DBC" w:rsidP="00505DBC">
      <w:pPr>
        <w:ind w:left="-567" w:firstLine="567"/>
        <w:jc w:val="both"/>
        <w:rPr>
          <w:sz w:val="26"/>
          <w:szCs w:val="26"/>
        </w:rPr>
      </w:pPr>
      <w:r>
        <w:rPr>
          <w:sz w:val="26"/>
          <w:szCs w:val="26"/>
        </w:rPr>
        <w:t>1. Установите соответствие между событиями (процессами) и их участниками: к каждой позиции первого столбца подберите соответствующую позицию из второго столбца.</w:t>
      </w:r>
    </w:p>
    <w:p w:rsidR="00505DBC" w:rsidRDefault="00505DBC" w:rsidP="00505DBC">
      <w:pPr>
        <w:ind w:left="-567" w:firstLine="567"/>
        <w:jc w:val="both"/>
        <w:rPr>
          <w:sz w:val="26"/>
          <w:szCs w:val="26"/>
        </w:rPr>
      </w:pPr>
      <w:r>
        <w:rPr>
          <w:sz w:val="26"/>
          <w:szCs w:val="26"/>
        </w:rPr>
        <w:t xml:space="preserve">СОБЫТИЯ (ПРОЦЕССЫ) </w:t>
      </w:r>
      <w:r>
        <w:rPr>
          <w:sz w:val="26"/>
          <w:szCs w:val="26"/>
        </w:rPr>
        <w:tab/>
      </w:r>
      <w:r>
        <w:rPr>
          <w:sz w:val="26"/>
          <w:szCs w:val="26"/>
        </w:rPr>
        <w:tab/>
      </w:r>
      <w:r>
        <w:rPr>
          <w:sz w:val="26"/>
          <w:szCs w:val="26"/>
        </w:rPr>
        <w:tab/>
      </w:r>
      <w:r>
        <w:rPr>
          <w:sz w:val="26"/>
          <w:szCs w:val="26"/>
        </w:rPr>
        <w:tab/>
        <w:t>УЧАСТНИКИ</w:t>
      </w:r>
    </w:p>
    <w:p w:rsidR="00505DBC" w:rsidRDefault="00505DBC" w:rsidP="00505DBC">
      <w:pPr>
        <w:ind w:left="-567" w:firstLine="567"/>
        <w:jc w:val="both"/>
        <w:rPr>
          <w:sz w:val="26"/>
          <w:szCs w:val="26"/>
        </w:rPr>
      </w:pPr>
      <w:r>
        <w:rPr>
          <w:sz w:val="26"/>
          <w:szCs w:val="26"/>
        </w:rPr>
        <w:t xml:space="preserve">А) движение левеллеров </w:t>
      </w:r>
      <w:r>
        <w:rPr>
          <w:sz w:val="26"/>
          <w:szCs w:val="26"/>
        </w:rPr>
        <w:tab/>
      </w:r>
      <w:r>
        <w:rPr>
          <w:sz w:val="26"/>
          <w:szCs w:val="26"/>
        </w:rPr>
        <w:tab/>
      </w:r>
      <w:r>
        <w:rPr>
          <w:sz w:val="26"/>
          <w:szCs w:val="26"/>
        </w:rPr>
        <w:tab/>
      </w:r>
      <w:r>
        <w:rPr>
          <w:sz w:val="26"/>
          <w:szCs w:val="26"/>
        </w:rPr>
        <w:tab/>
      </w:r>
      <w:r>
        <w:rPr>
          <w:sz w:val="26"/>
          <w:szCs w:val="26"/>
        </w:rPr>
        <w:tab/>
        <w:t>1) Джон Лильберн</w:t>
      </w:r>
    </w:p>
    <w:p w:rsidR="00505DBC" w:rsidRDefault="00505DBC" w:rsidP="00505DBC">
      <w:pPr>
        <w:ind w:left="-567" w:firstLine="567"/>
        <w:jc w:val="both"/>
        <w:rPr>
          <w:sz w:val="26"/>
          <w:szCs w:val="26"/>
        </w:rPr>
      </w:pPr>
      <w:r>
        <w:rPr>
          <w:sz w:val="26"/>
          <w:szCs w:val="26"/>
        </w:rPr>
        <w:t xml:space="preserve">Б) присоединение Смоленска к Москве </w:t>
      </w:r>
      <w:r>
        <w:rPr>
          <w:sz w:val="26"/>
          <w:szCs w:val="26"/>
        </w:rPr>
        <w:tab/>
      </w:r>
      <w:r>
        <w:rPr>
          <w:sz w:val="26"/>
          <w:szCs w:val="26"/>
        </w:rPr>
        <w:tab/>
        <w:t>2) И.И. Болотников</w:t>
      </w:r>
    </w:p>
    <w:p w:rsidR="00505DBC" w:rsidRDefault="00505DBC" w:rsidP="00505DBC">
      <w:pPr>
        <w:ind w:left="-567" w:firstLine="567"/>
        <w:jc w:val="both"/>
        <w:rPr>
          <w:sz w:val="26"/>
          <w:szCs w:val="26"/>
        </w:rPr>
      </w:pPr>
      <w:r>
        <w:rPr>
          <w:sz w:val="26"/>
          <w:szCs w:val="26"/>
        </w:rPr>
        <w:t xml:space="preserve">В) Переяславская рада </w:t>
      </w:r>
      <w:r>
        <w:rPr>
          <w:sz w:val="26"/>
          <w:szCs w:val="26"/>
        </w:rPr>
        <w:tab/>
      </w:r>
      <w:r>
        <w:rPr>
          <w:sz w:val="26"/>
          <w:szCs w:val="26"/>
        </w:rPr>
        <w:tab/>
      </w:r>
      <w:r>
        <w:rPr>
          <w:sz w:val="26"/>
          <w:szCs w:val="26"/>
        </w:rPr>
        <w:tab/>
      </w:r>
      <w:r>
        <w:rPr>
          <w:sz w:val="26"/>
          <w:szCs w:val="26"/>
        </w:rPr>
        <w:tab/>
      </w:r>
      <w:r>
        <w:rPr>
          <w:sz w:val="26"/>
          <w:szCs w:val="26"/>
        </w:rPr>
        <w:tab/>
        <w:t>3) Василий III</w:t>
      </w:r>
    </w:p>
    <w:p w:rsidR="00505DBC" w:rsidRDefault="00505DBC" w:rsidP="00505DBC">
      <w:pPr>
        <w:ind w:left="4389" w:firstLine="1275"/>
        <w:jc w:val="both"/>
        <w:rPr>
          <w:sz w:val="26"/>
          <w:szCs w:val="26"/>
        </w:rPr>
      </w:pPr>
      <w:r>
        <w:rPr>
          <w:sz w:val="26"/>
          <w:szCs w:val="26"/>
        </w:rPr>
        <w:t xml:space="preserve">4) Томас Мор </w:t>
      </w:r>
    </w:p>
    <w:p w:rsidR="00505DBC" w:rsidRDefault="00505DBC" w:rsidP="00505DBC">
      <w:pPr>
        <w:ind w:left="4389" w:firstLine="1275"/>
        <w:jc w:val="both"/>
        <w:rPr>
          <w:sz w:val="26"/>
          <w:szCs w:val="26"/>
        </w:rPr>
      </w:pPr>
      <w:r>
        <w:rPr>
          <w:sz w:val="26"/>
          <w:szCs w:val="26"/>
        </w:rPr>
        <w:t>5) Б.М. Хмельницкий</w:t>
      </w:r>
    </w:p>
    <w:tbl>
      <w:tblPr>
        <w:tblStyle w:val="af2"/>
        <w:tblW w:w="0" w:type="auto"/>
        <w:tblInd w:w="108" w:type="dxa"/>
        <w:tblLook w:val="04A0" w:firstRow="1" w:lastRow="0" w:firstColumn="1" w:lastColumn="0" w:noHBand="0" w:noVBand="1"/>
      </w:tblPr>
      <w:tblGrid>
        <w:gridCol w:w="851"/>
        <w:gridCol w:w="850"/>
        <w:gridCol w:w="851"/>
      </w:tblGrid>
      <w:tr w:rsidR="00505DBC" w:rsidTr="000B1248">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5DBC" w:rsidRDefault="00505DBC" w:rsidP="000B1248">
            <w:pPr>
              <w:jc w:val="both"/>
              <w:rPr>
                <w:sz w:val="26"/>
                <w:szCs w:val="26"/>
              </w:rPr>
            </w:pPr>
            <w:r>
              <w:rPr>
                <w:sz w:val="26"/>
                <w:szCs w:val="26"/>
              </w:rPr>
              <w:t>А</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5DBC" w:rsidRDefault="00505DBC" w:rsidP="000B1248">
            <w:pPr>
              <w:jc w:val="both"/>
              <w:rPr>
                <w:sz w:val="26"/>
                <w:szCs w:val="26"/>
              </w:rPr>
            </w:pPr>
            <w:r>
              <w:rPr>
                <w:sz w:val="26"/>
                <w:szCs w:val="26"/>
              </w:rPr>
              <w:t>Б</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5DBC" w:rsidRDefault="00505DBC" w:rsidP="000B1248">
            <w:pPr>
              <w:jc w:val="both"/>
              <w:rPr>
                <w:sz w:val="26"/>
                <w:szCs w:val="26"/>
              </w:rPr>
            </w:pPr>
            <w:r>
              <w:rPr>
                <w:sz w:val="26"/>
                <w:szCs w:val="26"/>
              </w:rPr>
              <w:t>В</w:t>
            </w:r>
          </w:p>
        </w:tc>
      </w:tr>
      <w:tr w:rsidR="00505DBC" w:rsidTr="000B1248">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5DBC" w:rsidRDefault="00505DBC" w:rsidP="000B1248">
            <w:pPr>
              <w:jc w:val="both"/>
              <w:rPr>
                <w:sz w:val="26"/>
                <w:szCs w:val="26"/>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5DBC" w:rsidRDefault="00505DBC" w:rsidP="000B1248">
            <w:pPr>
              <w:jc w:val="both"/>
              <w:rPr>
                <w:sz w:val="26"/>
                <w:szCs w:val="26"/>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5DBC" w:rsidRDefault="00505DBC" w:rsidP="000B1248">
            <w:pPr>
              <w:jc w:val="both"/>
              <w:rPr>
                <w:sz w:val="26"/>
                <w:szCs w:val="26"/>
              </w:rPr>
            </w:pPr>
          </w:p>
        </w:tc>
      </w:tr>
    </w:tbl>
    <w:p w:rsidR="00505DBC" w:rsidRDefault="00505DBC" w:rsidP="00505DBC">
      <w:pPr>
        <w:ind w:left="-567" w:firstLine="567"/>
        <w:jc w:val="both"/>
        <w:rPr>
          <w:sz w:val="26"/>
          <w:szCs w:val="26"/>
        </w:rPr>
      </w:pPr>
    </w:p>
    <w:p w:rsidR="00505DBC" w:rsidRDefault="00505DBC" w:rsidP="00505DBC">
      <w:pPr>
        <w:ind w:left="-567" w:firstLine="567"/>
        <w:jc w:val="both"/>
        <w:rPr>
          <w:sz w:val="26"/>
          <w:szCs w:val="26"/>
        </w:rPr>
      </w:pPr>
      <w:r>
        <w:rPr>
          <w:sz w:val="26"/>
          <w:szCs w:val="26"/>
        </w:rPr>
        <w:t>2. Запишите термин, о котором идёт речь.</w:t>
      </w:r>
    </w:p>
    <w:p w:rsidR="00505DBC" w:rsidRDefault="00505DBC" w:rsidP="00505DBC">
      <w:pPr>
        <w:ind w:left="-567" w:firstLine="567"/>
        <w:jc w:val="both"/>
        <w:rPr>
          <w:sz w:val="26"/>
          <w:szCs w:val="26"/>
        </w:rPr>
      </w:pPr>
      <w:r>
        <w:rPr>
          <w:sz w:val="26"/>
          <w:szCs w:val="26"/>
        </w:rPr>
        <w:t>Регулярные торги; рынки, которые собирались в определённом месте и в определённое время; на Руси появились в XII в., но особенно большое развитие получили в XVII в., когда в стране начал формироваться всероссийский рынок.</w:t>
      </w:r>
    </w:p>
    <w:p w:rsidR="00505DBC" w:rsidRDefault="00505DBC" w:rsidP="00505DBC">
      <w:pPr>
        <w:ind w:left="-567" w:firstLine="567"/>
        <w:jc w:val="both"/>
        <w:rPr>
          <w:sz w:val="26"/>
          <w:szCs w:val="26"/>
        </w:rPr>
      </w:pPr>
      <w:r>
        <w:rPr>
          <w:sz w:val="26"/>
          <w:szCs w:val="26"/>
        </w:rPr>
        <w:lastRenderedPageBreak/>
        <w:t>Ответ _____________________</w:t>
      </w:r>
    </w:p>
    <w:p w:rsidR="00505DBC" w:rsidRDefault="00505DBC" w:rsidP="00505DBC">
      <w:pPr>
        <w:ind w:left="-567" w:firstLine="567"/>
        <w:jc w:val="both"/>
        <w:rPr>
          <w:sz w:val="26"/>
          <w:szCs w:val="26"/>
        </w:rPr>
      </w:pPr>
    </w:p>
    <w:p w:rsidR="00505DBC" w:rsidRDefault="00505DBC" w:rsidP="00505DBC">
      <w:pPr>
        <w:rPr>
          <w:b/>
          <w:sz w:val="26"/>
          <w:szCs w:val="26"/>
        </w:rPr>
      </w:pPr>
      <w:r>
        <w:rPr>
          <w:b/>
          <w:sz w:val="26"/>
          <w:szCs w:val="26"/>
        </w:rPr>
        <w:t>Рассмотрите карту и выполните задания 4, 5</w:t>
      </w:r>
      <w:r>
        <w:rPr>
          <w:sz w:val="26"/>
          <w:szCs w:val="26"/>
        </w:rPr>
        <w:t>.</w:t>
      </w:r>
    </w:p>
    <w:p w:rsidR="00505DBC" w:rsidRDefault="00505DBC" w:rsidP="00505DBC">
      <w:pPr>
        <w:ind w:left="-567" w:firstLine="567"/>
        <w:jc w:val="both"/>
        <w:rPr>
          <w:sz w:val="26"/>
          <w:szCs w:val="26"/>
        </w:rPr>
      </w:pPr>
      <w:r>
        <w:rPr>
          <w:noProof/>
          <w:sz w:val="26"/>
          <w:szCs w:val="26"/>
          <w:lang w:eastAsia="ru-RU"/>
        </w:rPr>
        <w:drawing>
          <wp:inline distT="0" distB="0" distL="0" distR="0" wp14:anchorId="3831B298" wp14:editId="659D4210">
            <wp:extent cx="3590925" cy="4362450"/>
            <wp:effectExtent l="0" t="0" r="9525" b="0"/>
            <wp:docPr id="604302148" name="Рисунок 604302148" descr="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7-3"/>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3590925" cy="4362450"/>
                    </a:xfrm>
                    <a:prstGeom prst="rect">
                      <a:avLst/>
                    </a:prstGeom>
                    <a:noFill/>
                    <a:ln>
                      <a:noFill/>
                    </a:ln>
                  </pic:spPr>
                </pic:pic>
              </a:graphicData>
            </a:graphic>
          </wp:inline>
        </w:drawing>
      </w:r>
    </w:p>
    <w:p w:rsidR="00505DBC" w:rsidRDefault="00505DBC" w:rsidP="00505DBC">
      <w:pPr>
        <w:ind w:left="-567" w:firstLine="567"/>
        <w:jc w:val="both"/>
        <w:rPr>
          <w:sz w:val="26"/>
          <w:szCs w:val="26"/>
        </w:rPr>
      </w:pPr>
      <w:r>
        <w:rPr>
          <w:sz w:val="26"/>
          <w:szCs w:val="26"/>
        </w:rPr>
        <w:t>4. Назовите российского монарха, в период правления которого к России был присоединён город, обозначенный на карте цифрой «1».</w:t>
      </w:r>
    </w:p>
    <w:p w:rsidR="00505DBC" w:rsidRDefault="00505DBC" w:rsidP="00505DBC">
      <w:pPr>
        <w:ind w:left="-567" w:firstLine="567"/>
        <w:jc w:val="both"/>
        <w:rPr>
          <w:sz w:val="26"/>
          <w:szCs w:val="26"/>
        </w:rPr>
      </w:pPr>
      <w:r>
        <w:rPr>
          <w:sz w:val="26"/>
          <w:szCs w:val="26"/>
        </w:rPr>
        <w:t>Ответ _____________________</w:t>
      </w:r>
    </w:p>
    <w:p w:rsidR="00505DBC" w:rsidRDefault="00505DBC" w:rsidP="00505DBC">
      <w:pPr>
        <w:ind w:left="-567" w:firstLine="567"/>
        <w:jc w:val="both"/>
        <w:rPr>
          <w:sz w:val="26"/>
          <w:szCs w:val="26"/>
        </w:rPr>
      </w:pPr>
    </w:p>
    <w:p w:rsidR="00505DBC" w:rsidRDefault="00505DBC" w:rsidP="00505DBC">
      <w:pPr>
        <w:ind w:left="-567" w:firstLine="567"/>
        <w:jc w:val="both"/>
        <w:rPr>
          <w:sz w:val="26"/>
          <w:szCs w:val="26"/>
        </w:rPr>
      </w:pPr>
      <w:r>
        <w:rPr>
          <w:sz w:val="26"/>
          <w:szCs w:val="26"/>
        </w:rPr>
        <w:t>5. Подпишите на карте город Киев и Крымское ханство.</w:t>
      </w:r>
    </w:p>
    <w:p w:rsidR="00505DBC" w:rsidRDefault="00505DBC" w:rsidP="00505DBC">
      <w:pPr>
        <w:ind w:left="-567" w:firstLine="567"/>
        <w:jc w:val="both"/>
        <w:rPr>
          <w:sz w:val="26"/>
          <w:szCs w:val="26"/>
        </w:rPr>
      </w:pPr>
      <w:r>
        <w:rPr>
          <w:b/>
          <w:sz w:val="26"/>
          <w:szCs w:val="26"/>
        </w:rPr>
        <w:t>Прочтите отрывок из исторического источника и выполните задания ниже</w:t>
      </w:r>
      <w:r>
        <w:rPr>
          <w:sz w:val="26"/>
          <w:szCs w:val="26"/>
        </w:rPr>
        <w:t>.</w:t>
      </w:r>
    </w:p>
    <w:p w:rsidR="00505DBC" w:rsidRDefault="00505DBC" w:rsidP="00505DBC">
      <w:pPr>
        <w:ind w:left="-567" w:firstLine="567"/>
        <w:jc w:val="both"/>
        <w:rPr>
          <w:sz w:val="26"/>
          <w:szCs w:val="26"/>
        </w:rPr>
      </w:pPr>
      <w:r>
        <w:rPr>
          <w:sz w:val="26"/>
          <w:szCs w:val="26"/>
        </w:rPr>
        <w:t>«…Во время царствования тирана Ивана Васильевича в Москве жили Годуновы, род татарского происхождения… Из этого рода будущий царь ____________ взял себе жену ещё при жизни своего отца-тирана, и так как в течение трёх лет у него не было от неё наследника, она родила одну только дочь, которая вскоре умерла, то Иван Васильевич пожелал, чтобы сын, следуя их обычаю, заточил её в монастырь и взял себе другую жену».</w:t>
      </w:r>
    </w:p>
    <w:p w:rsidR="00505DBC" w:rsidRDefault="00505DBC" w:rsidP="00505DBC">
      <w:pPr>
        <w:ind w:left="-567" w:firstLine="567"/>
        <w:jc w:val="both"/>
        <w:rPr>
          <w:sz w:val="26"/>
          <w:szCs w:val="26"/>
        </w:rPr>
      </w:pPr>
      <w:r>
        <w:rPr>
          <w:sz w:val="26"/>
          <w:szCs w:val="26"/>
        </w:rPr>
        <w:t>3. Назовите «будущего царя», имя которого пропущено в тексте.</w:t>
      </w:r>
    </w:p>
    <w:p w:rsidR="00505DBC" w:rsidRDefault="00505DBC" w:rsidP="00505DBC">
      <w:pPr>
        <w:ind w:left="-567" w:firstLine="567"/>
        <w:jc w:val="both"/>
        <w:rPr>
          <w:sz w:val="26"/>
          <w:szCs w:val="26"/>
        </w:rPr>
      </w:pPr>
      <w:r>
        <w:rPr>
          <w:sz w:val="26"/>
          <w:szCs w:val="26"/>
        </w:rPr>
        <w:t>Ответ _____________________</w:t>
      </w:r>
    </w:p>
    <w:p w:rsidR="00505DBC" w:rsidRDefault="00505DBC" w:rsidP="00505DBC">
      <w:pPr>
        <w:ind w:left="-567" w:firstLine="567"/>
        <w:jc w:val="both"/>
        <w:rPr>
          <w:sz w:val="26"/>
          <w:szCs w:val="26"/>
        </w:rPr>
      </w:pPr>
    </w:p>
    <w:p w:rsidR="00505DBC" w:rsidRDefault="00505DBC" w:rsidP="00505DBC">
      <w:pPr>
        <w:ind w:left="-567" w:firstLine="567"/>
        <w:jc w:val="both"/>
        <w:rPr>
          <w:sz w:val="26"/>
          <w:szCs w:val="26"/>
        </w:rPr>
      </w:pPr>
      <w:r>
        <w:rPr>
          <w:b/>
          <w:sz w:val="26"/>
          <w:szCs w:val="26"/>
        </w:rPr>
        <w:t>Укажите название</w:t>
      </w:r>
      <w:r>
        <w:rPr>
          <w:sz w:val="26"/>
          <w:szCs w:val="26"/>
        </w:rPr>
        <w:t xml:space="preserve"> наиболее продолжительной </w:t>
      </w:r>
      <w:r>
        <w:rPr>
          <w:b/>
          <w:sz w:val="26"/>
          <w:szCs w:val="26"/>
        </w:rPr>
        <w:t>войны</w:t>
      </w:r>
      <w:r>
        <w:rPr>
          <w:sz w:val="26"/>
          <w:szCs w:val="26"/>
        </w:rPr>
        <w:t>, которую Россия вела в годы правления упомянутого в тексте «отца-тирана».</w:t>
      </w:r>
    </w:p>
    <w:p w:rsidR="00505DBC" w:rsidRDefault="00505DBC" w:rsidP="00505DBC">
      <w:pPr>
        <w:ind w:left="-567" w:firstLine="567"/>
        <w:jc w:val="both"/>
        <w:rPr>
          <w:sz w:val="26"/>
          <w:szCs w:val="26"/>
        </w:rPr>
      </w:pPr>
      <w:r>
        <w:rPr>
          <w:sz w:val="26"/>
          <w:szCs w:val="26"/>
        </w:rPr>
        <w:t>Ответ _____________________</w:t>
      </w:r>
    </w:p>
    <w:p w:rsidR="00505DBC" w:rsidRDefault="00505DBC" w:rsidP="00505DBC">
      <w:pPr>
        <w:ind w:left="-567" w:firstLine="567"/>
        <w:jc w:val="both"/>
        <w:rPr>
          <w:sz w:val="26"/>
          <w:szCs w:val="26"/>
        </w:rPr>
      </w:pPr>
    </w:p>
    <w:p w:rsidR="00505DBC" w:rsidRDefault="00505DBC" w:rsidP="00505DBC">
      <w:pPr>
        <w:rPr>
          <w:b/>
          <w:sz w:val="26"/>
          <w:szCs w:val="26"/>
        </w:rPr>
      </w:pPr>
      <w:r>
        <w:rPr>
          <w:b/>
          <w:sz w:val="26"/>
          <w:szCs w:val="26"/>
        </w:rPr>
        <w:t xml:space="preserve">Ознакомьтесь с приведённым перечнем и изображениями памятников </w:t>
      </w:r>
      <w:r>
        <w:rPr>
          <w:b/>
          <w:sz w:val="26"/>
          <w:szCs w:val="26"/>
        </w:rPr>
        <w:lastRenderedPageBreak/>
        <w:t>культуры и выполните задания 6, 7</w:t>
      </w:r>
      <w:r>
        <w:rPr>
          <w:sz w:val="26"/>
          <w:szCs w:val="26"/>
        </w:rPr>
        <w:t>.</w:t>
      </w:r>
    </w:p>
    <w:p w:rsidR="00505DBC" w:rsidRDefault="00505DBC" w:rsidP="00505DBC">
      <w:pPr>
        <w:ind w:left="-567" w:firstLine="567"/>
        <w:jc w:val="both"/>
        <w:rPr>
          <w:sz w:val="26"/>
          <w:szCs w:val="26"/>
        </w:rPr>
      </w:pPr>
      <w:r>
        <w:rPr>
          <w:sz w:val="26"/>
          <w:szCs w:val="26"/>
        </w:rPr>
        <w:t xml:space="preserve">1) «Синопсис, или Краткое описание о начале русского народа» </w:t>
      </w:r>
    </w:p>
    <w:p w:rsidR="00505DBC" w:rsidRDefault="00505DBC" w:rsidP="00505DBC">
      <w:pPr>
        <w:ind w:left="-567" w:firstLine="567"/>
        <w:jc w:val="both"/>
        <w:rPr>
          <w:sz w:val="26"/>
          <w:szCs w:val="26"/>
        </w:rPr>
      </w:pPr>
      <w:r>
        <w:rPr>
          <w:sz w:val="26"/>
          <w:szCs w:val="26"/>
        </w:rPr>
        <w:t>2) Лицевой летописный свод</w:t>
      </w:r>
    </w:p>
    <w:p w:rsidR="00505DBC" w:rsidRDefault="00505DBC" w:rsidP="00505DBC">
      <w:pPr>
        <w:ind w:left="-567" w:firstLine="567"/>
        <w:jc w:val="both"/>
        <w:rPr>
          <w:sz w:val="26"/>
          <w:szCs w:val="26"/>
        </w:rPr>
      </w:pPr>
      <w:r>
        <w:rPr>
          <w:noProof/>
          <w:sz w:val="26"/>
          <w:szCs w:val="26"/>
          <w:lang w:eastAsia="ru-RU"/>
        </w:rPr>
        <w:drawing>
          <wp:inline distT="0" distB="0" distL="0" distR="0" wp14:anchorId="5CFC5FA4" wp14:editId="58EDEBC5">
            <wp:extent cx="4248150" cy="2352675"/>
            <wp:effectExtent l="0" t="0" r="0" b="9525"/>
            <wp:docPr id="604302149" name="Рисунок 604302149" descr="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7-4"/>
                    <pic:cNvPicPr>
                      <a:picLocks noChangeAspect="1" noChangeArrowheads="1"/>
                    </pic:cNvPicPr>
                  </pic:nvPicPr>
                  <pic:blipFill>
                    <a:blip r:embed="rId214" cstate="print">
                      <a:extLst>
                        <a:ext uri="{28A0092B-C50C-407E-A947-70E740481C1C}">
                          <a14:useLocalDpi xmlns:a14="http://schemas.microsoft.com/office/drawing/2010/main" val="0"/>
                        </a:ext>
                      </a:extLst>
                    </a:blip>
                    <a:srcRect l="1764" r="7614"/>
                    <a:stretch>
                      <a:fillRect/>
                    </a:stretch>
                  </pic:blipFill>
                  <pic:spPr bwMode="auto">
                    <a:xfrm>
                      <a:off x="0" y="0"/>
                      <a:ext cx="4248150" cy="2352675"/>
                    </a:xfrm>
                    <a:prstGeom prst="rect">
                      <a:avLst/>
                    </a:prstGeom>
                    <a:noFill/>
                    <a:ln>
                      <a:noFill/>
                    </a:ln>
                  </pic:spPr>
                </pic:pic>
              </a:graphicData>
            </a:graphic>
          </wp:inline>
        </w:drawing>
      </w:r>
    </w:p>
    <w:p w:rsidR="00505DBC" w:rsidRDefault="00505DBC" w:rsidP="00505DBC">
      <w:pPr>
        <w:ind w:left="-567" w:firstLine="567"/>
        <w:jc w:val="both"/>
        <w:rPr>
          <w:sz w:val="26"/>
          <w:szCs w:val="26"/>
        </w:rPr>
      </w:pPr>
    </w:p>
    <w:p w:rsidR="00505DBC" w:rsidRDefault="00505DBC" w:rsidP="00505DBC">
      <w:pPr>
        <w:ind w:left="-567" w:firstLine="567"/>
        <w:jc w:val="both"/>
        <w:rPr>
          <w:sz w:val="26"/>
          <w:szCs w:val="26"/>
        </w:rPr>
      </w:pPr>
      <w:r>
        <w:rPr>
          <w:sz w:val="26"/>
          <w:szCs w:val="26"/>
        </w:rPr>
        <w:t>6. Какие из приведённых памятников культуры были созданы в XVI в.? Выберите два памятника культуры и запишите в таблицу цифры, под которыми они указаны.</w:t>
      </w:r>
    </w:p>
    <w:p w:rsidR="00505DBC" w:rsidRDefault="00505DBC" w:rsidP="00505DBC">
      <w:pPr>
        <w:ind w:left="-567" w:firstLine="567"/>
        <w:jc w:val="both"/>
        <w:rPr>
          <w:sz w:val="26"/>
          <w:szCs w:val="26"/>
        </w:rPr>
      </w:pPr>
      <w:r>
        <w:rPr>
          <w:sz w:val="26"/>
          <w:szCs w:val="26"/>
        </w:rPr>
        <w:t>Ответ __ __</w:t>
      </w:r>
    </w:p>
    <w:p w:rsidR="00505DBC" w:rsidRDefault="00505DBC" w:rsidP="00505DBC">
      <w:pPr>
        <w:ind w:left="-567" w:firstLine="567"/>
        <w:jc w:val="both"/>
        <w:rPr>
          <w:sz w:val="26"/>
          <w:szCs w:val="26"/>
        </w:rPr>
      </w:pPr>
    </w:p>
    <w:p w:rsidR="00505DBC" w:rsidRDefault="00505DBC" w:rsidP="00505DBC">
      <w:pPr>
        <w:ind w:left="-567" w:firstLine="567"/>
        <w:jc w:val="both"/>
        <w:rPr>
          <w:sz w:val="26"/>
          <w:szCs w:val="26"/>
        </w:rPr>
      </w:pPr>
      <w:r>
        <w:rPr>
          <w:sz w:val="26"/>
          <w:szCs w:val="26"/>
        </w:rPr>
        <w:t>7. Какой из приведённых памятников культуры, согласно легенде, был создан по указу Василия III? Укажите порядковый номер этого памятника культуры.</w:t>
      </w:r>
    </w:p>
    <w:p w:rsidR="00505DBC" w:rsidRDefault="00505DBC" w:rsidP="00505DBC">
      <w:pPr>
        <w:ind w:left="-567" w:firstLine="567"/>
        <w:jc w:val="both"/>
        <w:rPr>
          <w:sz w:val="26"/>
          <w:szCs w:val="26"/>
        </w:rPr>
      </w:pPr>
      <w:r>
        <w:rPr>
          <w:sz w:val="26"/>
          <w:szCs w:val="26"/>
        </w:rPr>
        <w:t>Ответ __</w:t>
      </w:r>
    </w:p>
    <w:p w:rsidR="00505DBC" w:rsidRDefault="00505DBC" w:rsidP="00505DBC">
      <w:pPr>
        <w:ind w:left="-567" w:firstLine="567"/>
        <w:jc w:val="both"/>
        <w:rPr>
          <w:sz w:val="26"/>
          <w:szCs w:val="26"/>
        </w:rPr>
      </w:pPr>
    </w:p>
    <w:p w:rsidR="00505DBC" w:rsidRDefault="00505DBC" w:rsidP="00505DBC">
      <w:pPr>
        <w:ind w:left="-567" w:firstLine="567"/>
        <w:jc w:val="both"/>
        <w:rPr>
          <w:sz w:val="26"/>
          <w:szCs w:val="26"/>
        </w:rPr>
      </w:pPr>
      <w:r>
        <w:rPr>
          <w:sz w:val="26"/>
          <w:szCs w:val="26"/>
        </w:rPr>
        <w:t>8. Какой из приведённых исторических фактов можно использовать для аргументации следующей точки зрения: «Внешняя политика России в период царствования Ивана IV была удачной»? Укажите порядковый номер этого факта в списке.</w:t>
      </w:r>
    </w:p>
    <w:p w:rsidR="00505DBC" w:rsidRDefault="00505DBC" w:rsidP="00505DBC">
      <w:pPr>
        <w:ind w:left="-567" w:firstLine="567"/>
        <w:jc w:val="both"/>
        <w:rPr>
          <w:sz w:val="26"/>
          <w:szCs w:val="26"/>
        </w:rPr>
      </w:pPr>
      <w:r>
        <w:rPr>
          <w:sz w:val="26"/>
          <w:szCs w:val="26"/>
        </w:rPr>
        <w:t>1.  поход на Казанское ханство 1552 г.</w:t>
      </w:r>
    </w:p>
    <w:p w:rsidR="00505DBC" w:rsidRDefault="00505DBC" w:rsidP="00505DBC">
      <w:pPr>
        <w:ind w:left="-567" w:firstLine="567"/>
        <w:jc w:val="both"/>
        <w:rPr>
          <w:sz w:val="26"/>
          <w:szCs w:val="26"/>
        </w:rPr>
      </w:pPr>
      <w:r>
        <w:rPr>
          <w:sz w:val="26"/>
          <w:szCs w:val="26"/>
        </w:rPr>
        <w:t>2.  заключение Ям-Запольского договора с Речью Посполитой</w:t>
      </w:r>
    </w:p>
    <w:p w:rsidR="00505DBC" w:rsidRDefault="00505DBC" w:rsidP="00505DBC">
      <w:pPr>
        <w:ind w:left="-567" w:firstLine="567"/>
        <w:jc w:val="both"/>
        <w:rPr>
          <w:sz w:val="26"/>
          <w:szCs w:val="26"/>
        </w:rPr>
      </w:pPr>
      <w:r>
        <w:rPr>
          <w:sz w:val="26"/>
          <w:szCs w:val="26"/>
        </w:rPr>
        <w:t>3.  реформы Избранной рады</w:t>
      </w:r>
    </w:p>
    <w:p w:rsidR="00505DBC" w:rsidRDefault="00505DBC" w:rsidP="00505DBC">
      <w:pPr>
        <w:ind w:left="-567" w:firstLine="567"/>
        <w:jc w:val="both"/>
        <w:rPr>
          <w:sz w:val="26"/>
          <w:szCs w:val="26"/>
        </w:rPr>
      </w:pPr>
      <w:r>
        <w:rPr>
          <w:sz w:val="26"/>
          <w:szCs w:val="26"/>
        </w:rPr>
        <w:t> </w:t>
      </w:r>
      <w:r>
        <w:rPr>
          <w:b/>
          <w:sz w:val="26"/>
          <w:szCs w:val="26"/>
        </w:rPr>
        <w:t>Объясните</w:t>
      </w:r>
      <w:r>
        <w:rPr>
          <w:sz w:val="26"/>
          <w:szCs w:val="26"/>
        </w:rPr>
        <w:t>, как с помощью выбранного Вами факта можно аргументировать данную точку зрения.</w:t>
      </w:r>
    </w:p>
    <w:p w:rsidR="00505DBC" w:rsidRPr="00505DBC" w:rsidRDefault="00505DBC" w:rsidP="00505DBC">
      <w:pPr>
        <w:pStyle w:val="aff7"/>
        <w:ind w:firstLine="567"/>
        <w:rPr>
          <w:rFonts w:ascii="Times New Roman"/>
          <w:color w:val="000000" w:themeColor="text1"/>
          <w:sz w:val="24"/>
          <w:szCs w:val="24"/>
          <w:lang w:val="ru-RU"/>
        </w:rPr>
      </w:pP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t>8 класс</w:t>
      </w:r>
    </w:p>
    <w:p w:rsidR="00505DBC" w:rsidRPr="00DA0703" w:rsidRDefault="00505DBC" w:rsidP="00505DBC">
      <w:pPr>
        <w:spacing w:before="100" w:beforeAutospacing="1"/>
        <w:contextualSpacing/>
        <w:rPr>
          <w:lang w:eastAsia="ru-RU"/>
        </w:rPr>
      </w:pPr>
      <w:r>
        <w:rPr>
          <w:b/>
          <w:bCs/>
          <w:lang w:eastAsia="ru-RU"/>
        </w:rPr>
        <w:t>Итоговая к</w:t>
      </w:r>
      <w:r w:rsidRPr="00DA0703">
        <w:rPr>
          <w:b/>
          <w:bCs/>
          <w:lang w:eastAsia="ru-RU"/>
        </w:rPr>
        <w:t>онтрольная работа по истории</w:t>
      </w:r>
      <w:r>
        <w:rPr>
          <w:b/>
          <w:bCs/>
          <w:lang w:eastAsia="ru-RU"/>
        </w:rPr>
        <w:t xml:space="preserve"> России</w:t>
      </w:r>
      <w:r w:rsidRPr="00DA0703">
        <w:rPr>
          <w:b/>
          <w:bCs/>
          <w:lang w:eastAsia="ru-RU"/>
        </w:rPr>
        <w:t>. 1 вариант</w:t>
      </w:r>
    </w:p>
    <w:p w:rsidR="00505DBC" w:rsidRPr="00DA0703" w:rsidRDefault="00505DBC" w:rsidP="00505DBC">
      <w:pPr>
        <w:spacing w:before="100" w:beforeAutospacing="1"/>
        <w:contextualSpacing/>
        <w:rPr>
          <w:lang w:eastAsia="ru-RU"/>
        </w:rPr>
      </w:pPr>
      <w:r w:rsidRPr="00DA0703">
        <w:rPr>
          <w:b/>
          <w:bCs/>
          <w:i/>
          <w:iCs/>
          <w:u w:val="single"/>
          <w:lang w:eastAsia="ru-RU"/>
        </w:rPr>
        <w:t>Часть 1</w:t>
      </w:r>
    </w:p>
    <w:p w:rsidR="00505DBC" w:rsidRPr="00DA0703" w:rsidRDefault="00505DBC" w:rsidP="00505DBC">
      <w:pPr>
        <w:spacing w:before="100" w:beforeAutospacing="1"/>
        <w:contextualSpacing/>
        <w:rPr>
          <w:lang w:eastAsia="ru-RU"/>
        </w:rPr>
      </w:pPr>
      <w:r w:rsidRPr="00DA0703">
        <w:rPr>
          <w:b/>
          <w:bCs/>
          <w:lang w:eastAsia="ru-RU"/>
        </w:rPr>
        <w:t> 1. Что из перечисленного явилось одним из результатов деятельности Великого посольства?</w:t>
      </w:r>
    </w:p>
    <w:p w:rsidR="00505DBC" w:rsidRPr="00DA0703" w:rsidRDefault="00505DBC" w:rsidP="00505DBC">
      <w:pPr>
        <w:contextualSpacing/>
        <w:rPr>
          <w:lang w:eastAsia="ru-RU"/>
        </w:rPr>
      </w:pPr>
      <w:r w:rsidRPr="00DA0703">
        <w:rPr>
          <w:lang w:eastAsia="ru-RU"/>
        </w:rPr>
        <w:t>1)    обострение борьбы европейских держав за выход к Чёрному морю</w:t>
      </w:r>
    </w:p>
    <w:p w:rsidR="00505DBC" w:rsidRPr="00DA0703" w:rsidRDefault="00505DBC" w:rsidP="00505DBC">
      <w:pPr>
        <w:contextualSpacing/>
        <w:rPr>
          <w:lang w:eastAsia="ru-RU"/>
        </w:rPr>
      </w:pPr>
      <w:r w:rsidRPr="00DA0703">
        <w:rPr>
          <w:lang w:eastAsia="ru-RU"/>
        </w:rPr>
        <w:t>2)    создание антианглийской коалиции</w:t>
      </w:r>
    </w:p>
    <w:p w:rsidR="00505DBC" w:rsidRPr="00DA0703" w:rsidRDefault="00505DBC" w:rsidP="00505DBC">
      <w:pPr>
        <w:contextualSpacing/>
        <w:rPr>
          <w:lang w:eastAsia="ru-RU"/>
        </w:rPr>
      </w:pPr>
      <w:r w:rsidRPr="00DA0703">
        <w:rPr>
          <w:lang w:eastAsia="ru-RU"/>
        </w:rPr>
        <w:t>3)    снижение Россией таможенных пошлин на ввозимые европейские товары</w:t>
      </w:r>
    </w:p>
    <w:p w:rsidR="00505DBC" w:rsidRPr="00DA0703" w:rsidRDefault="00505DBC" w:rsidP="00505DBC">
      <w:pPr>
        <w:contextualSpacing/>
        <w:rPr>
          <w:lang w:eastAsia="ru-RU"/>
        </w:rPr>
      </w:pPr>
      <w:r w:rsidRPr="00DA0703">
        <w:rPr>
          <w:lang w:eastAsia="ru-RU"/>
        </w:rPr>
        <w:t>4)    создание Северного союза против Швеции</w:t>
      </w:r>
    </w:p>
    <w:p w:rsidR="00505DBC" w:rsidRPr="00DA0703" w:rsidRDefault="00505DBC" w:rsidP="00505DBC">
      <w:pPr>
        <w:spacing w:before="100" w:beforeAutospacing="1"/>
        <w:contextualSpacing/>
        <w:rPr>
          <w:lang w:eastAsia="ru-RU"/>
        </w:rPr>
      </w:pPr>
      <w:r w:rsidRPr="00DA0703">
        <w:rPr>
          <w:b/>
          <w:bCs/>
          <w:lang w:eastAsia="ru-RU"/>
        </w:rPr>
        <w:t>2. Новый орган власти, созданный Петром I, назывался</w:t>
      </w:r>
    </w:p>
    <w:p w:rsidR="00505DBC" w:rsidRPr="00DA0703" w:rsidRDefault="00505DBC" w:rsidP="00505DBC">
      <w:pPr>
        <w:spacing w:before="100" w:beforeAutospacing="1"/>
        <w:contextualSpacing/>
        <w:rPr>
          <w:lang w:eastAsia="ru-RU"/>
        </w:rPr>
      </w:pPr>
      <w:r w:rsidRPr="00DA0703">
        <w:rPr>
          <w:lang w:eastAsia="ru-RU"/>
        </w:rPr>
        <w:t>1)  Боярская дума      2)Земский собор  3) Государственный совет  4) Сенат</w:t>
      </w:r>
    </w:p>
    <w:p w:rsidR="00505DBC" w:rsidRPr="00DA0703" w:rsidRDefault="00505DBC" w:rsidP="00505DBC">
      <w:pPr>
        <w:spacing w:before="100" w:beforeAutospacing="1"/>
        <w:contextualSpacing/>
        <w:rPr>
          <w:lang w:eastAsia="ru-RU"/>
        </w:rPr>
      </w:pPr>
      <w:r w:rsidRPr="00DA0703">
        <w:rPr>
          <w:b/>
          <w:bCs/>
          <w:lang w:eastAsia="ru-RU"/>
        </w:rPr>
        <w:t>3.</w:t>
      </w:r>
      <w:r w:rsidRPr="00DA0703">
        <w:rPr>
          <w:lang w:eastAsia="ru-RU"/>
        </w:rPr>
        <w:t xml:space="preserve"> </w:t>
      </w:r>
      <w:r w:rsidRPr="00DA0703">
        <w:rPr>
          <w:b/>
          <w:bCs/>
          <w:lang w:eastAsia="ru-RU"/>
        </w:rPr>
        <w:t>Указ Петра I о престолонаследии</w:t>
      </w:r>
    </w:p>
    <w:p w:rsidR="00505DBC" w:rsidRPr="00DA0703" w:rsidRDefault="00505DBC" w:rsidP="00505DBC">
      <w:pPr>
        <w:spacing w:before="100" w:beforeAutospacing="1"/>
        <w:contextualSpacing/>
        <w:rPr>
          <w:lang w:eastAsia="ru-RU"/>
        </w:rPr>
      </w:pPr>
      <w:r w:rsidRPr="00DA0703">
        <w:rPr>
          <w:lang w:eastAsia="ru-RU"/>
        </w:rPr>
        <w:t>1)  устанавливал порядок наследования престола строго по мужской линии</w:t>
      </w:r>
    </w:p>
    <w:p w:rsidR="00505DBC" w:rsidRPr="00DA0703" w:rsidRDefault="00505DBC" w:rsidP="00505DBC">
      <w:pPr>
        <w:spacing w:before="100" w:beforeAutospacing="1"/>
        <w:contextualSpacing/>
        <w:rPr>
          <w:lang w:eastAsia="ru-RU"/>
        </w:rPr>
      </w:pPr>
      <w:r w:rsidRPr="00DA0703">
        <w:rPr>
          <w:lang w:eastAsia="ru-RU"/>
        </w:rPr>
        <w:lastRenderedPageBreak/>
        <w:t>2)  позволял монарху самому определять своего преемника</w:t>
      </w:r>
    </w:p>
    <w:p w:rsidR="00505DBC" w:rsidRPr="00DA0703" w:rsidRDefault="00505DBC" w:rsidP="00505DBC">
      <w:pPr>
        <w:spacing w:before="100" w:beforeAutospacing="1"/>
        <w:contextualSpacing/>
        <w:rPr>
          <w:lang w:eastAsia="ru-RU"/>
        </w:rPr>
      </w:pPr>
      <w:r w:rsidRPr="00DA0703">
        <w:rPr>
          <w:lang w:eastAsia="ru-RU"/>
        </w:rPr>
        <w:t>3)  запрещал передачу престола дочерям монарха</w:t>
      </w:r>
    </w:p>
    <w:p w:rsidR="00505DBC" w:rsidRPr="00DA0703" w:rsidRDefault="00505DBC" w:rsidP="00505DBC">
      <w:pPr>
        <w:spacing w:before="100" w:beforeAutospacing="1"/>
        <w:contextualSpacing/>
        <w:rPr>
          <w:lang w:eastAsia="ru-RU"/>
        </w:rPr>
      </w:pPr>
      <w:r w:rsidRPr="00DA0703">
        <w:rPr>
          <w:lang w:eastAsia="ru-RU"/>
        </w:rPr>
        <w:t>4)  запрещал приглашать</w:t>
      </w:r>
      <w:r w:rsidRPr="00DA0703">
        <w:rPr>
          <w:b/>
          <w:bCs/>
          <w:lang w:eastAsia="ru-RU"/>
        </w:rPr>
        <w:t xml:space="preserve"> </w:t>
      </w:r>
      <w:r w:rsidRPr="00DA0703">
        <w:rPr>
          <w:lang w:eastAsia="ru-RU"/>
        </w:rPr>
        <w:t>на престол членов царской семьи, проживающих за границей</w:t>
      </w:r>
    </w:p>
    <w:p w:rsidR="00505DBC" w:rsidRPr="00DA0703" w:rsidRDefault="00505DBC" w:rsidP="00505DBC">
      <w:pPr>
        <w:spacing w:before="100" w:beforeAutospacing="1"/>
        <w:contextualSpacing/>
        <w:rPr>
          <w:lang w:eastAsia="ru-RU"/>
        </w:rPr>
      </w:pPr>
      <w:r w:rsidRPr="00DA0703">
        <w:rPr>
          <w:b/>
          <w:bCs/>
          <w:lang w:eastAsia="ru-RU"/>
        </w:rPr>
        <w:t xml:space="preserve">4. Город Петербург был основан в </w:t>
      </w:r>
    </w:p>
    <w:p w:rsidR="00505DBC" w:rsidRPr="00DA0703" w:rsidRDefault="00505DBC" w:rsidP="00505DBC">
      <w:pPr>
        <w:spacing w:before="100" w:beforeAutospacing="1"/>
        <w:contextualSpacing/>
        <w:rPr>
          <w:lang w:eastAsia="ru-RU"/>
        </w:rPr>
      </w:pPr>
      <w:r w:rsidRPr="00DA0703">
        <w:rPr>
          <w:lang w:eastAsia="ru-RU"/>
        </w:rPr>
        <w:t>1) 1703г.          2) 1709г.       3) 1715г.      4) 1725г.</w:t>
      </w:r>
    </w:p>
    <w:p w:rsidR="00505DBC" w:rsidRPr="00DA0703" w:rsidRDefault="00505DBC" w:rsidP="00505DBC">
      <w:pPr>
        <w:spacing w:before="100" w:beforeAutospacing="1"/>
        <w:contextualSpacing/>
        <w:rPr>
          <w:lang w:eastAsia="ru-RU"/>
        </w:rPr>
      </w:pPr>
      <w:r w:rsidRPr="00DA0703">
        <w:rPr>
          <w:b/>
          <w:bCs/>
          <w:lang w:eastAsia="ru-RU"/>
        </w:rPr>
        <w:t>5. Что из перечисленного относится к результатам военной реформы Петра I?</w:t>
      </w:r>
    </w:p>
    <w:p w:rsidR="00505DBC" w:rsidRPr="00DA0703" w:rsidRDefault="00505DBC" w:rsidP="00505DBC">
      <w:pPr>
        <w:spacing w:before="100" w:beforeAutospacing="1"/>
        <w:contextualSpacing/>
        <w:rPr>
          <w:lang w:eastAsia="ru-RU"/>
        </w:rPr>
      </w:pPr>
      <w:r w:rsidRPr="00DA0703">
        <w:rPr>
          <w:lang w:eastAsia="ru-RU"/>
        </w:rPr>
        <w:t>1) отмена рекрутчины                                   2) освобождение дворян от военной службы</w:t>
      </w:r>
    </w:p>
    <w:p w:rsidR="00505DBC" w:rsidRPr="00DA0703" w:rsidRDefault="00505DBC" w:rsidP="00505DBC">
      <w:pPr>
        <w:spacing w:before="100" w:beforeAutospacing="1"/>
        <w:contextualSpacing/>
        <w:rPr>
          <w:lang w:eastAsia="ru-RU"/>
        </w:rPr>
      </w:pPr>
      <w:r w:rsidRPr="00DA0703">
        <w:rPr>
          <w:lang w:eastAsia="ru-RU"/>
        </w:rPr>
        <w:t>3) формирование стрелецкого войска</w:t>
      </w:r>
      <w:r>
        <w:rPr>
          <w:lang w:eastAsia="ru-RU"/>
        </w:rPr>
        <w:t xml:space="preserve"> </w:t>
      </w:r>
      <w:r w:rsidRPr="00DA0703">
        <w:rPr>
          <w:lang w:eastAsia="ru-RU"/>
        </w:rPr>
        <w:t>4) создание регулярной армии</w:t>
      </w:r>
    </w:p>
    <w:p w:rsidR="00505DBC" w:rsidRPr="00DA0703" w:rsidRDefault="00505DBC" w:rsidP="00505DBC">
      <w:pPr>
        <w:spacing w:before="100" w:beforeAutospacing="1"/>
        <w:contextualSpacing/>
        <w:rPr>
          <w:lang w:eastAsia="ru-RU"/>
        </w:rPr>
      </w:pPr>
      <w:r w:rsidRPr="00DA0703">
        <w:rPr>
          <w:b/>
          <w:bCs/>
          <w:lang w:eastAsia="ru-RU"/>
        </w:rPr>
        <w:t>6. Кто из названных деятелей был сподвижником Петра I?</w:t>
      </w:r>
    </w:p>
    <w:p w:rsidR="00505DBC" w:rsidRPr="00DA0703" w:rsidRDefault="00505DBC" w:rsidP="00505DBC">
      <w:pPr>
        <w:spacing w:before="100" w:beforeAutospacing="1"/>
        <w:contextualSpacing/>
        <w:rPr>
          <w:lang w:eastAsia="ru-RU"/>
        </w:rPr>
      </w:pPr>
      <w:r w:rsidRPr="00DA0703">
        <w:rPr>
          <w:lang w:eastAsia="ru-RU"/>
        </w:rPr>
        <w:t>1) Э.И. Бирон   2) А. Д. Меньшиков     3) И.И. Шувалов     4) Г.А. Потёмкин</w:t>
      </w:r>
    </w:p>
    <w:p w:rsidR="00505DBC" w:rsidRPr="00DA0703" w:rsidRDefault="00505DBC" w:rsidP="00505DBC">
      <w:pPr>
        <w:spacing w:before="100" w:beforeAutospacing="1"/>
        <w:contextualSpacing/>
        <w:rPr>
          <w:lang w:eastAsia="ru-RU"/>
        </w:rPr>
      </w:pPr>
      <w:r w:rsidRPr="00DA0703">
        <w:rPr>
          <w:b/>
          <w:bCs/>
          <w:lang w:eastAsia="ru-RU"/>
        </w:rPr>
        <w:t>7. К морским победам России в ходе Северной войны относится победа при</w:t>
      </w:r>
    </w:p>
    <w:p w:rsidR="00505DBC" w:rsidRPr="00DA0703" w:rsidRDefault="00505DBC" w:rsidP="00505DBC">
      <w:pPr>
        <w:spacing w:before="100" w:beforeAutospacing="1"/>
        <w:contextualSpacing/>
        <w:rPr>
          <w:lang w:eastAsia="ru-RU"/>
        </w:rPr>
      </w:pPr>
      <w:r w:rsidRPr="00DA0703">
        <w:rPr>
          <w:lang w:eastAsia="ru-RU"/>
        </w:rPr>
        <w:t>1) Синопе    2) Чесме     3)  Нарве     4) Гангуте</w:t>
      </w:r>
    </w:p>
    <w:p w:rsidR="00505DBC" w:rsidRPr="00DA0703" w:rsidRDefault="00505DBC" w:rsidP="00505DBC">
      <w:pPr>
        <w:spacing w:before="100" w:beforeAutospacing="1"/>
        <w:contextualSpacing/>
        <w:rPr>
          <w:lang w:eastAsia="ru-RU"/>
        </w:rPr>
      </w:pPr>
      <w:r w:rsidRPr="00DA0703">
        <w:rPr>
          <w:b/>
          <w:bCs/>
          <w:lang w:eastAsia="ru-RU"/>
        </w:rPr>
        <w:t>8. Период российской истории с 1725 по 1762 гг. получил название:</w:t>
      </w:r>
    </w:p>
    <w:p w:rsidR="00505DBC" w:rsidRPr="00DA0703" w:rsidRDefault="00505DBC" w:rsidP="00505DBC">
      <w:pPr>
        <w:spacing w:before="100" w:beforeAutospacing="1"/>
        <w:contextualSpacing/>
        <w:rPr>
          <w:lang w:eastAsia="ru-RU"/>
        </w:rPr>
      </w:pPr>
      <w:r w:rsidRPr="00DA0703">
        <w:rPr>
          <w:lang w:eastAsia="ru-RU"/>
        </w:rPr>
        <w:t>1)  конституционная монархия  3) эпоха дворцовых переворотов</w:t>
      </w:r>
    </w:p>
    <w:p w:rsidR="00505DBC" w:rsidRPr="00DA0703" w:rsidRDefault="00505DBC" w:rsidP="00505DBC">
      <w:pPr>
        <w:spacing w:before="100" w:beforeAutospacing="1"/>
        <w:contextualSpacing/>
        <w:rPr>
          <w:lang w:eastAsia="ru-RU"/>
        </w:rPr>
      </w:pPr>
      <w:r w:rsidRPr="00DA0703">
        <w:rPr>
          <w:lang w:eastAsia="ru-RU"/>
        </w:rPr>
        <w:t>2) золотой век дворянства          4) век просвещенного абсолютизма</w:t>
      </w:r>
    </w:p>
    <w:p w:rsidR="00505DBC" w:rsidRPr="00DA0703" w:rsidRDefault="00505DBC" w:rsidP="00505DBC">
      <w:pPr>
        <w:spacing w:before="100" w:beforeAutospacing="1"/>
        <w:contextualSpacing/>
        <w:rPr>
          <w:lang w:eastAsia="ru-RU"/>
        </w:rPr>
      </w:pPr>
      <w:r w:rsidRPr="00DA0703">
        <w:rPr>
          <w:b/>
          <w:bCs/>
          <w:lang w:eastAsia="ru-RU"/>
        </w:rPr>
        <w:t>9. Кондиции, первоначально подписанные Анной Ивановной,</w:t>
      </w:r>
    </w:p>
    <w:p w:rsidR="00505DBC" w:rsidRPr="00DA0703" w:rsidRDefault="00505DBC" w:rsidP="00505DBC">
      <w:pPr>
        <w:spacing w:before="100" w:beforeAutospacing="1"/>
        <w:contextualSpacing/>
        <w:rPr>
          <w:lang w:eastAsia="ru-RU"/>
        </w:rPr>
      </w:pPr>
      <w:r>
        <w:rPr>
          <w:lang w:eastAsia="ru-RU"/>
        </w:rPr>
        <w:t>1) </w:t>
      </w:r>
      <w:r w:rsidRPr="00DA0703">
        <w:rPr>
          <w:lang w:eastAsia="ru-RU"/>
        </w:rPr>
        <w:t>укрепляли абсолютную власть монарха</w:t>
      </w:r>
      <w:r>
        <w:rPr>
          <w:lang w:eastAsia="ru-RU"/>
        </w:rPr>
        <w:t xml:space="preserve"> </w:t>
      </w:r>
      <w:r w:rsidRPr="00DA0703">
        <w:rPr>
          <w:lang w:eastAsia="ru-RU"/>
        </w:rPr>
        <w:t>2)  предусматривали создание представительного органа</w:t>
      </w:r>
    </w:p>
    <w:p w:rsidR="00505DBC" w:rsidRPr="00DA0703" w:rsidRDefault="00505DBC" w:rsidP="00505DBC">
      <w:pPr>
        <w:spacing w:before="100" w:beforeAutospacing="1"/>
        <w:contextualSpacing/>
        <w:rPr>
          <w:lang w:eastAsia="ru-RU"/>
        </w:rPr>
      </w:pPr>
      <w:r w:rsidRPr="00DA0703">
        <w:rPr>
          <w:lang w:eastAsia="ru-RU"/>
        </w:rPr>
        <w:t>3)  ограничивали власть императрицы</w:t>
      </w:r>
      <w:r>
        <w:rPr>
          <w:lang w:eastAsia="ru-RU"/>
        </w:rPr>
        <w:t xml:space="preserve">  </w:t>
      </w:r>
      <w:r w:rsidRPr="00DA0703">
        <w:rPr>
          <w:lang w:eastAsia="ru-RU"/>
        </w:rPr>
        <w:t>4)  освобождали дворян от обязательной службы</w:t>
      </w:r>
    </w:p>
    <w:p w:rsidR="00505DBC" w:rsidRPr="00DA0703" w:rsidRDefault="00505DBC" w:rsidP="00505DBC">
      <w:pPr>
        <w:spacing w:before="100" w:beforeAutospacing="1"/>
        <w:contextualSpacing/>
        <w:rPr>
          <w:lang w:eastAsia="ru-RU"/>
        </w:rPr>
      </w:pPr>
      <w:r w:rsidRPr="00DA0703">
        <w:rPr>
          <w:b/>
          <w:bCs/>
          <w:lang w:eastAsia="ru-RU"/>
        </w:rPr>
        <w:t>10.</w:t>
      </w:r>
      <w:r w:rsidRPr="00DA0703">
        <w:rPr>
          <w:lang w:eastAsia="ru-RU"/>
        </w:rPr>
        <w:t xml:space="preserve"> </w:t>
      </w:r>
      <w:r w:rsidRPr="00DA0703">
        <w:rPr>
          <w:b/>
          <w:bCs/>
          <w:lang w:eastAsia="ru-RU"/>
        </w:rPr>
        <w:t>В годы правления этой императрицы Россия вступила в Семилетнюю войну:</w:t>
      </w:r>
    </w:p>
    <w:p w:rsidR="00505DBC" w:rsidRPr="00DA0703" w:rsidRDefault="00505DBC" w:rsidP="00505DBC">
      <w:pPr>
        <w:spacing w:before="100" w:beforeAutospacing="1"/>
        <w:contextualSpacing/>
        <w:rPr>
          <w:lang w:eastAsia="ru-RU"/>
        </w:rPr>
      </w:pPr>
      <w:r w:rsidRPr="00DA0703">
        <w:rPr>
          <w:lang w:eastAsia="ru-RU"/>
        </w:rPr>
        <w:t xml:space="preserve">1) Екатерина I     2) Анна Иоановна     3) Елизавете      4) Екатерина II   </w:t>
      </w:r>
    </w:p>
    <w:p w:rsidR="00505DBC" w:rsidRPr="00DA0703" w:rsidRDefault="00505DBC" w:rsidP="00505DBC">
      <w:pPr>
        <w:spacing w:before="100" w:beforeAutospacing="1"/>
        <w:contextualSpacing/>
        <w:rPr>
          <w:lang w:eastAsia="ru-RU"/>
        </w:rPr>
      </w:pPr>
      <w:r w:rsidRPr="00DA0703">
        <w:rPr>
          <w:b/>
          <w:bCs/>
          <w:lang w:eastAsia="ru-RU"/>
        </w:rPr>
        <w:t>11. Кто вступил на престол после смерти Екатерины I в соответствии с ее завещанием?</w:t>
      </w:r>
    </w:p>
    <w:p w:rsidR="00505DBC" w:rsidRPr="00DA0703" w:rsidRDefault="00505DBC" w:rsidP="00505DBC">
      <w:pPr>
        <w:spacing w:before="100" w:beforeAutospacing="1"/>
        <w:contextualSpacing/>
        <w:rPr>
          <w:lang w:eastAsia="ru-RU"/>
        </w:rPr>
      </w:pPr>
      <w:r w:rsidRPr="00DA0703">
        <w:rPr>
          <w:lang w:eastAsia="ru-RU"/>
        </w:rPr>
        <w:t>1) Анна Иоанновна  2) Петр II Алексеевич       3) Иван VI Антонович</w:t>
      </w:r>
      <w:r>
        <w:rPr>
          <w:lang w:eastAsia="ru-RU"/>
        </w:rPr>
        <w:t xml:space="preserve"> </w:t>
      </w:r>
      <w:r w:rsidRPr="00DA0703">
        <w:rPr>
          <w:lang w:eastAsia="ru-RU"/>
        </w:rPr>
        <w:t>4) Петр III Федорович</w:t>
      </w:r>
    </w:p>
    <w:p w:rsidR="00505DBC" w:rsidRPr="00DA0703" w:rsidRDefault="00505DBC" w:rsidP="00505DBC">
      <w:pPr>
        <w:spacing w:before="100" w:beforeAutospacing="1"/>
        <w:contextualSpacing/>
        <w:rPr>
          <w:lang w:eastAsia="ru-RU"/>
        </w:rPr>
      </w:pPr>
      <w:r w:rsidRPr="00DA0703">
        <w:rPr>
          <w:b/>
          <w:bCs/>
          <w:lang w:eastAsia="ru-RU"/>
        </w:rPr>
        <w:t>12. Что из перечисленного является причиной дворцовых переворотов?</w:t>
      </w:r>
    </w:p>
    <w:p w:rsidR="00505DBC" w:rsidRPr="00DA0703" w:rsidRDefault="00505DBC" w:rsidP="00505DBC">
      <w:pPr>
        <w:contextualSpacing/>
        <w:rPr>
          <w:lang w:eastAsia="ru-RU"/>
        </w:rPr>
      </w:pPr>
      <w:r w:rsidRPr="00DA0703">
        <w:rPr>
          <w:lang w:eastAsia="ru-RU"/>
        </w:rPr>
        <w:t>1)    расширение прав посадского населения</w:t>
      </w:r>
      <w:r>
        <w:rPr>
          <w:lang w:eastAsia="ru-RU"/>
        </w:rPr>
        <w:t xml:space="preserve"> </w:t>
      </w:r>
      <w:r w:rsidRPr="00DA0703">
        <w:rPr>
          <w:lang w:eastAsia="ru-RU"/>
        </w:rPr>
        <w:t>2)    разработка проектов отмены крепостного права</w:t>
      </w:r>
    </w:p>
    <w:p w:rsidR="00505DBC" w:rsidRPr="00DA0703" w:rsidRDefault="00505DBC" w:rsidP="00505DBC">
      <w:pPr>
        <w:contextualSpacing/>
        <w:rPr>
          <w:lang w:eastAsia="ru-RU"/>
        </w:rPr>
      </w:pPr>
      <w:r w:rsidRPr="00DA0703">
        <w:rPr>
          <w:lang w:eastAsia="ru-RU"/>
        </w:rPr>
        <w:t>3)    борьба за усиление России в Европе</w:t>
      </w:r>
      <w:r>
        <w:rPr>
          <w:lang w:eastAsia="ru-RU"/>
        </w:rPr>
        <w:t xml:space="preserve"> </w:t>
      </w:r>
      <w:r w:rsidRPr="00DA0703">
        <w:rPr>
          <w:lang w:eastAsia="ru-RU"/>
        </w:rPr>
        <w:t>4)    изменение порядка престолонаследия</w:t>
      </w:r>
    </w:p>
    <w:p w:rsidR="00505DBC" w:rsidRPr="00DA0703" w:rsidRDefault="00505DBC" w:rsidP="00505DBC">
      <w:pPr>
        <w:spacing w:before="100" w:beforeAutospacing="1"/>
        <w:contextualSpacing/>
        <w:rPr>
          <w:lang w:eastAsia="ru-RU"/>
        </w:rPr>
      </w:pPr>
      <w:r w:rsidRPr="00DA0703">
        <w:rPr>
          <w:b/>
          <w:bCs/>
          <w:lang w:eastAsia="ru-RU"/>
        </w:rPr>
        <w:t xml:space="preserve">13.Дворцовый переворот, приведший к власти Елизавету Петровну произошёл в </w:t>
      </w:r>
    </w:p>
    <w:p w:rsidR="00505DBC" w:rsidRPr="00DA0703" w:rsidRDefault="00505DBC" w:rsidP="00505DBC">
      <w:pPr>
        <w:spacing w:before="100" w:beforeAutospacing="1"/>
        <w:contextualSpacing/>
        <w:rPr>
          <w:lang w:eastAsia="ru-RU"/>
        </w:rPr>
      </w:pPr>
      <w:r w:rsidRPr="00DA0703">
        <w:rPr>
          <w:lang w:eastAsia="ru-RU"/>
        </w:rPr>
        <w:t>1) 1741г.  2)1751г.  3) 1764г.  4) 1787г.</w:t>
      </w:r>
    </w:p>
    <w:p w:rsidR="00505DBC" w:rsidRPr="00DA0703" w:rsidRDefault="00505DBC" w:rsidP="00505DBC">
      <w:pPr>
        <w:spacing w:before="100" w:beforeAutospacing="1"/>
        <w:contextualSpacing/>
        <w:rPr>
          <w:lang w:eastAsia="ru-RU"/>
        </w:rPr>
      </w:pPr>
      <w:r w:rsidRPr="00DA0703">
        <w:rPr>
          <w:b/>
          <w:bCs/>
          <w:lang w:eastAsia="ru-RU"/>
        </w:rPr>
        <w:t>14. Издание жалованных грамот дворянству и городам произошло в правление</w:t>
      </w:r>
    </w:p>
    <w:p w:rsidR="00505DBC" w:rsidRPr="00DA0703" w:rsidRDefault="00505DBC" w:rsidP="00505DBC">
      <w:pPr>
        <w:spacing w:before="100" w:beforeAutospacing="1"/>
        <w:contextualSpacing/>
        <w:rPr>
          <w:lang w:eastAsia="ru-RU"/>
        </w:rPr>
      </w:pPr>
      <w:r w:rsidRPr="00DA0703">
        <w:rPr>
          <w:lang w:eastAsia="ru-RU"/>
        </w:rPr>
        <w:t>1) Анны Иоанновны     2) Петра I     3) Екатерины II      4) Елизаветы Петровны</w:t>
      </w:r>
    </w:p>
    <w:p w:rsidR="00505DBC" w:rsidRPr="00DA0703" w:rsidRDefault="00505DBC" w:rsidP="00505DBC">
      <w:pPr>
        <w:spacing w:before="100" w:beforeAutospacing="1"/>
        <w:contextualSpacing/>
        <w:rPr>
          <w:lang w:eastAsia="ru-RU"/>
        </w:rPr>
      </w:pPr>
      <w:r w:rsidRPr="00DA0703">
        <w:rPr>
          <w:b/>
          <w:bCs/>
          <w:lang w:eastAsia="ru-RU"/>
        </w:rPr>
        <w:t>15. Как назывался орган, созданный Екатериной II для систематизации и реформирования российского законодательства?</w:t>
      </w:r>
    </w:p>
    <w:p w:rsidR="00505DBC" w:rsidRPr="00DA0703" w:rsidRDefault="00505DBC" w:rsidP="00505DBC">
      <w:pPr>
        <w:spacing w:before="100" w:beforeAutospacing="1"/>
        <w:contextualSpacing/>
        <w:rPr>
          <w:lang w:eastAsia="ru-RU"/>
        </w:rPr>
      </w:pPr>
      <w:r w:rsidRPr="00DA0703">
        <w:rPr>
          <w:lang w:eastAsia="ru-RU"/>
        </w:rPr>
        <w:t xml:space="preserve">1) Уложенная комиссия  2) Избранная Рада  3) Верховный тайный совет </w:t>
      </w:r>
      <w:r>
        <w:rPr>
          <w:lang w:eastAsia="ru-RU"/>
        </w:rPr>
        <w:t xml:space="preserve"> </w:t>
      </w:r>
      <w:r w:rsidRPr="00DA0703">
        <w:rPr>
          <w:lang w:eastAsia="ru-RU"/>
        </w:rPr>
        <w:t>4)  Коллегии</w:t>
      </w:r>
    </w:p>
    <w:p w:rsidR="00505DBC" w:rsidRPr="00DA0703" w:rsidRDefault="00505DBC" w:rsidP="00505DBC">
      <w:pPr>
        <w:spacing w:before="100" w:beforeAutospacing="1"/>
        <w:contextualSpacing/>
        <w:rPr>
          <w:lang w:eastAsia="ru-RU"/>
        </w:rPr>
      </w:pPr>
      <w:r w:rsidRPr="00DA0703">
        <w:rPr>
          <w:b/>
          <w:bCs/>
          <w:lang w:eastAsia="ru-RU"/>
        </w:rPr>
        <w:t>16. Как была изменена барщина по рекомендации императора Павла I?</w:t>
      </w:r>
    </w:p>
    <w:p w:rsidR="00505DBC" w:rsidRPr="00DA0703" w:rsidRDefault="00505DBC" w:rsidP="00505DBC">
      <w:pPr>
        <w:contextualSpacing/>
        <w:rPr>
          <w:lang w:eastAsia="ru-RU"/>
        </w:rPr>
      </w:pPr>
      <w:r w:rsidRPr="00DA0703">
        <w:rPr>
          <w:lang w:eastAsia="ru-RU"/>
        </w:rPr>
        <w:t>1)    размер барщины мог определять исключительно сам помещик</w:t>
      </w:r>
    </w:p>
    <w:p w:rsidR="00505DBC" w:rsidRPr="00DA0703" w:rsidRDefault="00505DBC" w:rsidP="00505DBC">
      <w:pPr>
        <w:contextualSpacing/>
        <w:rPr>
          <w:lang w:eastAsia="ru-RU"/>
        </w:rPr>
      </w:pPr>
      <w:r w:rsidRPr="00DA0703">
        <w:rPr>
          <w:lang w:eastAsia="ru-RU"/>
        </w:rPr>
        <w:t>2)    барщина была полностью отменена</w:t>
      </w:r>
    </w:p>
    <w:p w:rsidR="00505DBC" w:rsidRPr="00DA0703" w:rsidRDefault="00505DBC" w:rsidP="00505DBC">
      <w:pPr>
        <w:contextualSpacing/>
        <w:rPr>
          <w:lang w:eastAsia="ru-RU"/>
        </w:rPr>
      </w:pPr>
      <w:r w:rsidRPr="00DA0703">
        <w:rPr>
          <w:lang w:eastAsia="ru-RU"/>
        </w:rPr>
        <w:t>3)    барщина была ограничена тремя днями в неделю</w:t>
      </w:r>
    </w:p>
    <w:p w:rsidR="00505DBC" w:rsidRPr="00DA0703" w:rsidRDefault="00505DBC" w:rsidP="00505DBC">
      <w:pPr>
        <w:contextualSpacing/>
        <w:rPr>
          <w:lang w:eastAsia="ru-RU"/>
        </w:rPr>
      </w:pPr>
      <w:r w:rsidRPr="00DA0703">
        <w:rPr>
          <w:lang w:eastAsia="ru-RU"/>
        </w:rPr>
        <w:t>4)    барщина была сокращена до одного дня в неделю</w:t>
      </w:r>
    </w:p>
    <w:p w:rsidR="00505DBC" w:rsidRPr="00DA0703" w:rsidRDefault="00505DBC" w:rsidP="00505DBC">
      <w:pPr>
        <w:spacing w:before="100" w:beforeAutospacing="1"/>
        <w:contextualSpacing/>
        <w:rPr>
          <w:lang w:eastAsia="ru-RU"/>
        </w:rPr>
      </w:pPr>
      <w:r w:rsidRPr="00DA0703">
        <w:rPr>
          <w:b/>
          <w:bCs/>
          <w:lang w:eastAsia="ru-RU"/>
        </w:rPr>
        <w:t>17. Кто из русских полководцев командовал войсками при взятии крепости Измаил в ходе русско-турецкой войны во второй половине XVIII в.?</w:t>
      </w:r>
    </w:p>
    <w:p w:rsidR="00505DBC" w:rsidRPr="00DA0703" w:rsidRDefault="00505DBC" w:rsidP="00505DBC">
      <w:pPr>
        <w:spacing w:before="100" w:beforeAutospacing="1"/>
        <w:contextualSpacing/>
        <w:rPr>
          <w:lang w:eastAsia="ru-RU"/>
        </w:rPr>
      </w:pPr>
      <w:r w:rsidRPr="00DA0703">
        <w:rPr>
          <w:lang w:eastAsia="ru-RU"/>
        </w:rPr>
        <w:t>1) Б. К. Миних      2) А. В. Суворов     3) П. И. Багратион  4) Б. П. Шереметев</w:t>
      </w:r>
    </w:p>
    <w:p w:rsidR="00505DBC" w:rsidRPr="00DA0703" w:rsidRDefault="00505DBC" w:rsidP="00505DBC">
      <w:pPr>
        <w:spacing w:before="100" w:beforeAutospacing="1"/>
        <w:contextualSpacing/>
        <w:rPr>
          <w:lang w:eastAsia="ru-RU"/>
        </w:rPr>
      </w:pPr>
      <w:r w:rsidRPr="00DA0703">
        <w:rPr>
          <w:b/>
          <w:bCs/>
          <w:lang w:eastAsia="ru-RU"/>
        </w:rPr>
        <w:t>18. Развитие общественной мысли в России во второй половине XVIII в. характеризовалось</w:t>
      </w:r>
    </w:p>
    <w:p w:rsidR="00505DBC" w:rsidRPr="00DA0703" w:rsidRDefault="00505DBC" w:rsidP="00505DBC">
      <w:pPr>
        <w:contextualSpacing/>
        <w:rPr>
          <w:lang w:eastAsia="ru-RU"/>
        </w:rPr>
      </w:pPr>
      <w:r w:rsidRPr="00DA0703">
        <w:rPr>
          <w:lang w:eastAsia="ru-RU"/>
        </w:rPr>
        <w:t>1)    распространением идей Просвещения</w:t>
      </w:r>
    </w:p>
    <w:p w:rsidR="00505DBC" w:rsidRPr="00DA0703" w:rsidRDefault="00505DBC" w:rsidP="00505DBC">
      <w:pPr>
        <w:contextualSpacing/>
        <w:rPr>
          <w:lang w:eastAsia="ru-RU"/>
        </w:rPr>
      </w:pPr>
      <w:r w:rsidRPr="00DA0703">
        <w:rPr>
          <w:lang w:eastAsia="ru-RU"/>
        </w:rPr>
        <w:t>2)    созданием теории официальной народности</w:t>
      </w:r>
    </w:p>
    <w:p w:rsidR="00505DBC" w:rsidRPr="00DA0703" w:rsidRDefault="00505DBC" w:rsidP="00505DBC">
      <w:pPr>
        <w:contextualSpacing/>
        <w:rPr>
          <w:lang w:eastAsia="ru-RU"/>
        </w:rPr>
      </w:pPr>
      <w:r w:rsidRPr="00DA0703">
        <w:rPr>
          <w:lang w:eastAsia="ru-RU"/>
        </w:rPr>
        <w:t>3)    влиянием искусства эпохи Возрождения</w:t>
      </w:r>
    </w:p>
    <w:p w:rsidR="00505DBC" w:rsidRPr="00DA0703" w:rsidRDefault="00505DBC" w:rsidP="00505DBC">
      <w:pPr>
        <w:contextualSpacing/>
        <w:rPr>
          <w:lang w:eastAsia="ru-RU"/>
        </w:rPr>
      </w:pPr>
      <w:r w:rsidRPr="00DA0703">
        <w:rPr>
          <w:lang w:eastAsia="ru-RU"/>
        </w:rPr>
        <w:t>4)    появлением теории «Москва – Третий Рим»</w:t>
      </w:r>
    </w:p>
    <w:p w:rsidR="00505DBC" w:rsidRDefault="00505DBC" w:rsidP="00505DBC">
      <w:pPr>
        <w:rPr>
          <w:b/>
          <w:bCs/>
          <w:lang w:eastAsia="ru-RU"/>
        </w:rPr>
      </w:pPr>
      <w:r>
        <w:rPr>
          <w:b/>
          <w:bCs/>
          <w:lang w:eastAsia="ru-RU"/>
        </w:rPr>
        <w:br w:type="page"/>
      </w:r>
    </w:p>
    <w:p w:rsidR="00505DBC" w:rsidRPr="00DA0703" w:rsidRDefault="00505DBC" w:rsidP="00505DBC">
      <w:pPr>
        <w:spacing w:before="100" w:beforeAutospacing="1"/>
        <w:contextualSpacing/>
        <w:rPr>
          <w:lang w:eastAsia="ru-RU"/>
        </w:rPr>
      </w:pPr>
      <w:r w:rsidRPr="00DA0703">
        <w:rPr>
          <w:b/>
          <w:bCs/>
          <w:lang w:eastAsia="ru-RU"/>
        </w:rPr>
        <w:lastRenderedPageBreak/>
        <w:t>19. Какое сооружение было воздвигнуто в годы правле</w:t>
      </w:r>
      <w:r w:rsidRPr="00DA0703">
        <w:rPr>
          <w:b/>
          <w:bCs/>
          <w:lang w:eastAsia="ru-RU"/>
        </w:rPr>
        <w:softHyphen/>
        <w:t>ния Петра I?</w:t>
      </w:r>
    </w:p>
    <w:p w:rsidR="00505DBC" w:rsidRPr="00DA0703" w:rsidRDefault="00505DBC" w:rsidP="00505DBC">
      <w:pPr>
        <w:spacing w:before="100" w:beforeAutospacing="1"/>
        <w:contextualSpacing/>
        <w:rPr>
          <w:lang w:eastAsia="ru-RU"/>
        </w:rPr>
      </w:pPr>
      <w:r w:rsidRPr="00DA0703">
        <w:rPr>
          <w:lang w:eastAsia="ru-RU"/>
        </w:rPr>
        <w:t>1) Собор Василия Блаженного         3) Петропавловский собор</w:t>
      </w:r>
    </w:p>
    <w:p w:rsidR="00505DBC" w:rsidRPr="00DA0703" w:rsidRDefault="00505DBC" w:rsidP="00505DBC">
      <w:pPr>
        <w:spacing w:before="100" w:beforeAutospacing="1"/>
        <w:contextualSpacing/>
        <w:rPr>
          <w:lang w:eastAsia="ru-RU"/>
        </w:rPr>
      </w:pPr>
      <w:r w:rsidRPr="00DA0703">
        <w:rPr>
          <w:lang w:eastAsia="ru-RU"/>
        </w:rPr>
        <w:t>2) Грановитая палата                         4) церковь Вознесения в Коломенском</w:t>
      </w:r>
    </w:p>
    <w:p w:rsidR="00505DBC" w:rsidRPr="00DA0703" w:rsidRDefault="00505DBC" w:rsidP="00505DBC">
      <w:pPr>
        <w:spacing w:before="100" w:beforeAutospacing="1"/>
        <w:contextualSpacing/>
        <w:rPr>
          <w:lang w:eastAsia="ru-RU"/>
        </w:rPr>
      </w:pPr>
      <w:r w:rsidRPr="00DA0703">
        <w:rPr>
          <w:b/>
          <w:bCs/>
          <w:lang w:eastAsia="ru-RU"/>
        </w:rPr>
        <w:t>20. Этот деятель сыграл большую роль в организации Академии художеств и Московского университета, был покровителем М.В. Ломоносова</w:t>
      </w:r>
    </w:p>
    <w:p w:rsidR="00505DBC" w:rsidRPr="00DA0703" w:rsidRDefault="00505DBC" w:rsidP="00505DBC">
      <w:pPr>
        <w:spacing w:before="100" w:beforeAutospacing="1"/>
        <w:contextualSpacing/>
        <w:rPr>
          <w:lang w:eastAsia="ru-RU"/>
        </w:rPr>
      </w:pPr>
      <w:r w:rsidRPr="00DA0703">
        <w:rPr>
          <w:lang w:eastAsia="ru-RU"/>
        </w:rPr>
        <w:t>1) И.Д. Шумахер 2) И.И. Шувалов 3) И.И. Бецкой 4) Г.А. Потемкин</w:t>
      </w:r>
    </w:p>
    <w:p w:rsidR="00505DBC" w:rsidRPr="00DA0703" w:rsidRDefault="00505DBC" w:rsidP="00505DBC">
      <w:pPr>
        <w:spacing w:before="100" w:beforeAutospacing="1"/>
        <w:contextualSpacing/>
        <w:rPr>
          <w:lang w:eastAsia="ru-RU"/>
        </w:rPr>
      </w:pPr>
      <w:r w:rsidRPr="00DA0703">
        <w:rPr>
          <w:b/>
          <w:bCs/>
          <w:i/>
          <w:iCs/>
          <w:u w:val="single"/>
          <w:lang w:eastAsia="ru-RU"/>
        </w:rPr>
        <w:t>Часть 2</w:t>
      </w:r>
    </w:p>
    <w:p w:rsidR="00505DBC" w:rsidRPr="00DA0703" w:rsidRDefault="00505DBC" w:rsidP="00505DBC">
      <w:pPr>
        <w:spacing w:before="100" w:beforeAutospacing="1"/>
        <w:contextualSpacing/>
        <w:rPr>
          <w:lang w:eastAsia="ru-RU"/>
        </w:rPr>
      </w:pPr>
      <w:r w:rsidRPr="00DA0703">
        <w:rPr>
          <w:b/>
          <w:bCs/>
          <w:lang w:eastAsia="ru-RU"/>
        </w:rPr>
        <w:t xml:space="preserve">21. Расположите данных исторических деятелей в хронологической последовательности их фактического правления в России. </w:t>
      </w:r>
    </w:p>
    <w:p w:rsidR="00505DBC" w:rsidRPr="00DA0703" w:rsidRDefault="00505DBC" w:rsidP="00505DBC">
      <w:pPr>
        <w:spacing w:before="100" w:beforeAutospacing="1"/>
        <w:contextualSpacing/>
        <w:rPr>
          <w:lang w:eastAsia="ru-RU"/>
        </w:rPr>
      </w:pPr>
      <w:r w:rsidRPr="00DA0703">
        <w:rPr>
          <w:lang w:eastAsia="ru-RU"/>
        </w:rPr>
        <w:t>1)  Пётр II</w:t>
      </w:r>
      <w:r>
        <w:rPr>
          <w:lang w:eastAsia="ru-RU"/>
        </w:rPr>
        <w:t xml:space="preserve"> </w:t>
      </w:r>
      <w:r w:rsidRPr="00DA0703">
        <w:rPr>
          <w:lang w:eastAsia="ru-RU"/>
        </w:rPr>
        <w:t>2)  Елизавета</w:t>
      </w:r>
      <w:r>
        <w:rPr>
          <w:lang w:eastAsia="ru-RU"/>
        </w:rPr>
        <w:t xml:space="preserve"> </w:t>
      </w:r>
      <w:r w:rsidRPr="00DA0703">
        <w:rPr>
          <w:lang w:eastAsia="ru-RU"/>
        </w:rPr>
        <w:t>3)  царевна Софья</w:t>
      </w:r>
      <w:r>
        <w:rPr>
          <w:lang w:eastAsia="ru-RU"/>
        </w:rPr>
        <w:t xml:space="preserve"> </w:t>
      </w:r>
      <w:r w:rsidRPr="00DA0703">
        <w:rPr>
          <w:lang w:eastAsia="ru-RU"/>
        </w:rPr>
        <w:t>4)  Павел I</w:t>
      </w:r>
    </w:p>
    <w:p w:rsidR="00505DBC" w:rsidRPr="00DA0703" w:rsidRDefault="00505DBC" w:rsidP="00505DBC">
      <w:pPr>
        <w:spacing w:before="100" w:beforeAutospacing="1"/>
        <w:contextualSpacing/>
        <w:rPr>
          <w:lang w:eastAsia="ru-RU"/>
        </w:rPr>
      </w:pPr>
      <w:r w:rsidRPr="00DA0703">
        <w:rPr>
          <w:b/>
          <w:bCs/>
          <w:lang w:eastAsia="ru-RU"/>
        </w:rPr>
        <w:t xml:space="preserve">22. Какие три события из перечисленных относятся к внешней политике России во второй половине XVIII в.? </w:t>
      </w:r>
    </w:p>
    <w:p w:rsidR="00505DBC" w:rsidRPr="00DA0703" w:rsidRDefault="00505DBC" w:rsidP="00505DBC">
      <w:pPr>
        <w:spacing w:before="100" w:beforeAutospacing="1"/>
        <w:contextualSpacing/>
        <w:rPr>
          <w:lang w:eastAsia="ru-RU"/>
        </w:rPr>
      </w:pPr>
      <w:r w:rsidRPr="00DA0703">
        <w:rPr>
          <w:lang w:eastAsia="ru-RU"/>
        </w:rPr>
        <w:t>1) Великое посольство в Европу</w:t>
      </w:r>
    </w:p>
    <w:p w:rsidR="00505DBC" w:rsidRPr="00DA0703" w:rsidRDefault="00505DBC" w:rsidP="00505DBC">
      <w:pPr>
        <w:spacing w:before="100" w:beforeAutospacing="1"/>
        <w:contextualSpacing/>
        <w:rPr>
          <w:lang w:eastAsia="ru-RU"/>
        </w:rPr>
      </w:pPr>
      <w:r w:rsidRPr="00DA0703">
        <w:rPr>
          <w:lang w:eastAsia="ru-RU"/>
        </w:rPr>
        <w:t>2) заключение Ништадтского мира</w:t>
      </w:r>
    </w:p>
    <w:p w:rsidR="00505DBC" w:rsidRPr="00DA0703" w:rsidRDefault="00505DBC" w:rsidP="00505DBC">
      <w:pPr>
        <w:spacing w:before="100" w:beforeAutospacing="1"/>
        <w:contextualSpacing/>
        <w:rPr>
          <w:lang w:eastAsia="ru-RU"/>
        </w:rPr>
      </w:pPr>
      <w:r w:rsidRPr="00DA0703">
        <w:rPr>
          <w:lang w:eastAsia="ru-RU"/>
        </w:rPr>
        <w:t>3)  сражение у мыса Калиакрия</w:t>
      </w:r>
    </w:p>
    <w:p w:rsidR="00505DBC" w:rsidRPr="00DA0703" w:rsidRDefault="00505DBC" w:rsidP="00505DBC">
      <w:pPr>
        <w:spacing w:before="100" w:beforeAutospacing="1"/>
        <w:contextualSpacing/>
        <w:rPr>
          <w:lang w:eastAsia="ru-RU"/>
        </w:rPr>
      </w:pPr>
      <w:r w:rsidRPr="00DA0703">
        <w:rPr>
          <w:lang w:eastAsia="ru-RU"/>
        </w:rPr>
        <w:t>4)  Прутский поход</w:t>
      </w:r>
    </w:p>
    <w:p w:rsidR="00505DBC" w:rsidRPr="00DA0703" w:rsidRDefault="00505DBC" w:rsidP="00505DBC">
      <w:pPr>
        <w:spacing w:before="100" w:beforeAutospacing="1"/>
        <w:contextualSpacing/>
        <w:rPr>
          <w:lang w:eastAsia="ru-RU"/>
        </w:rPr>
      </w:pPr>
      <w:r w:rsidRPr="00DA0703">
        <w:rPr>
          <w:lang w:eastAsia="ru-RU"/>
        </w:rPr>
        <w:t>5) утверждение России на Чёрном море</w:t>
      </w:r>
    </w:p>
    <w:p w:rsidR="00505DBC" w:rsidRPr="00DA0703" w:rsidRDefault="00505DBC" w:rsidP="00505DBC">
      <w:pPr>
        <w:spacing w:before="100" w:beforeAutospacing="1"/>
        <w:contextualSpacing/>
        <w:rPr>
          <w:lang w:eastAsia="ru-RU"/>
        </w:rPr>
      </w:pPr>
      <w:r w:rsidRPr="00DA0703">
        <w:rPr>
          <w:lang w:eastAsia="ru-RU"/>
        </w:rPr>
        <w:t>6) участие России в разделении Польше</w:t>
      </w:r>
    </w:p>
    <w:p w:rsidR="00505DBC" w:rsidRPr="00DA0703" w:rsidRDefault="00505DBC" w:rsidP="00505DBC">
      <w:pPr>
        <w:spacing w:before="100" w:beforeAutospacing="1"/>
        <w:contextualSpacing/>
        <w:rPr>
          <w:lang w:eastAsia="ru-RU"/>
        </w:rPr>
      </w:pPr>
      <w:r w:rsidRPr="00DA0703">
        <w:rPr>
          <w:b/>
          <w:bCs/>
          <w:lang w:eastAsia="ru-RU"/>
        </w:rPr>
        <w:t>23. Запишите слово (термин), о котором идет речь.</w:t>
      </w:r>
    </w:p>
    <w:p w:rsidR="00505DBC" w:rsidRPr="00DA0703" w:rsidRDefault="00505DBC" w:rsidP="00505DBC">
      <w:pPr>
        <w:spacing w:before="100" w:beforeAutospacing="1"/>
        <w:contextualSpacing/>
        <w:rPr>
          <w:lang w:eastAsia="ru-RU"/>
        </w:rPr>
      </w:pPr>
      <w:r w:rsidRPr="00DA0703">
        <w:rPr>
          <w:i/>
          <w:iCs/>
          <w:lang w:eastAsia="ru-RU"/>
        </w:rPr>
        <w:t>Лицо, руководившее государством в случае малолетства или болезни монарха – это _____________.</w:t>
      </w:r>
    </w:p>
    <w:p w:rsidR="00505DBC" w:rsidRPr="00DA0703" w:rsidRDefault="00505DBC" w:rsidP="00505DBC">
      <w:pPr>
        <w:spacing w:before="100" w:beforeAutospacing="1"/>
        <w:contextualSpacing/>
        <w:rPr>
          <w:lang w:eastAsia="ru-RU"/>
        </w:rPr>
      </w:pPr>
      <w:r w:rsidRPr="00DA0703">
        <w:rPr>
          <w:b/>
          <w:bCs/>
          <w:lang w:eastAsia="ru-RU"/>
        </w:rPr>
        <w:t> </w:t>
      </w:r>
    </w:p>
    <w:p w:rsidR="00505DBC" w:rsidRPr="00DA0703" w:rsidRDefault="00505DBC" w:rsidP="00505DBC">
      <w:pPr>
        <w:spacing w:before="100" w:beforeAutospacing="1"/>
        <w:contextualSpacing/>
        <w:rPr>
          <w:lang w:eastAsia="ru-RU"/>
        </w:rPr>
      </w:pPr>
      <w:r w:rsidRPr="00DA0703">
        <w:rPr>
          <w:b/>
          <w:bCs/>
          <w:lang w:eastAsia="ru-RU"/>
        </w:rPr>
        <w:t>24. Прочтите отрывок из Манифеста и укажите монарха, издавшего этот Манифест.</w:t>
      </w:r>
    </w:p>
    <w:p w:rsidR="00505DBC" w:rsidRPr="00DA0703" w:rsidRDefault="00505DBC" w:rsidP="00505DBC">
      <w:pPr>
        <w:spacing w:before="100" w:beforeAutospacing="1"/>
        <w:contextualSpacing/>
        <w:rPr>
          <w:lang w:eastAsia="ru-RU"/>
        </w:rPr>
      </w:pPr>
      <w:r w:rsidRPr="00DA0703">
        <w:rPr>
          <w:i/>
          <w:iCs/>
          <w:lang w:eastAsia="ru-RU"/>
        </w:rPr>
        <w:t>«И для того по долгу предлежащего нам попечения о благе и величии Отечества, стараясь пользу и безопасность его утвердить, как равно полагая средством, навсегда отдаляющим неприятные причины, возмущающие вечный мир, между империями Всероссийскою и Оттоманскою заключённый, который мы навсегда сохранить искренно желаем, не меньше же и в замену и удовлетворение убытков наших, решились мы взять под державу нашу полуостров Крымский, остров Тамань и всю Кубанскую сторону».</w:t>
      </w:r>
    </w:p>
    <w:p w:rsidR="00505DBC" w:rsidRPr="00DA0703" w:rsidRDefault="00505DBC" w:rsidP="00505DBC">
      <w:pPr>
        <w:spacing w:before="100" w:beforeAutospacing="1"/>
        <w:contextualSpacing/>
        <w:rPr>
          <w:lang w:eastAsia="ru-RU"/>
        </w:rPr>
      </w:pPr>
      <w:r w:rsidRPr="00DA0703">
        <w:rPr>
          <w:b/>
          <w:bCs/>
          <w:lang w:eastAsia="ru-RU"/>
        </w:rPr>
        <w:t> </w:t>
      </w:r>
      <w:r>
        <w:rPr>
          <w:lang w:eastAsia="ru-RU"/>
        </w:rPr>
        <w:t>____________________________________________________________________________________</w:t>
      </w:r>
    </w:p>
    <w:p w:rsidR="00505DBC" w:rsidRPr="00DA0703" w:rsidRDefault="00505DBC" w:rsidP="00505DBC">
      <w:pPr>
        <w:spacing w:before="100" w:beforeAutospacing="1"/>
        <w:contextualSpacing/>
        <w:rPr>
          <w:lang w:eastAsia="ru-RU"/>
        </w:rPr>
      </w:pPr>
      <w:r w:rsidRPr="00DA0703">
        <w:rPr>
          <w:b/>
          <w:bCs/>
          <w:i/>
          <w:iCs/>
          <w:lang w:eastAsia="ru-RU"/>
        </w:rPr>
        <w:t>Прочитайте текст и выполните задания 25-26</w:t>
      </w:r>
    </w:p>
    <w:p w:rsidR="00505DBC" w:rsidRPr="00DA0703" w:rsidRDefault="00505DBC" w:rsidP="00505DBC">
      <w:pPr>
        <w:spacing w:before="100" w:beforeAutospacing="1"/>
        <w:contextualSpacing/>
        <w:rPr>
          <w:lang w:eastAsia="ru-RU"/>
        </w:rPr>
      </w:pPr>
      <w:r w:rsidRPr="00DA0703">
        <w:rPr>
          <w:lang w:eastAsia="ru-RU"/>
        </w:rPr>
        <w:t>«Тогда Пётр вывел своё войско. Объезжая его ряды, он гово</w:t>
      </w:r>
      <w:r w:rsidRPr="00DA0703">
        <w:rPr>
          <w:lang w:eastAsia="ru-RU"/>
        </w:rPr>
        <w:softHyphen/>
        <w:t>рил воинам: «Помните, что будете биться за род свой, за отечество, за веру православную; не верьте, что неприятель непобедим; мы его уже не раз побеждали. Уповайте на Бога, а о Петре ведайте, что жизнь ему не дорога, только бы жила Россия в блаженстве и славе». Началось решительное сражение. Оба государя не берег</w:t>
      </w:r>
      <w:r w:rsidRPr="00DA0703">
        <w:rPr>
          <w:lang w:eastAsia="ru-RU"/>
        </w:rPr>
        <w:softHyphen/>
        <w:t>ли себя. Шляпа Петра была пробита пулею, у Карла несколько раз разбивало ядрами носилки.</w:t>
      </w:r>
    </w:p>
    <w:p w:rsidR="00505DBC" w:rsidRPr="00DA0703" w:rsidRDefault="00505DBC" w:rsidP="00505DBC">
      <w:pPr>
        <w:spacing w:before="100" w:beforeAutospacing="1"/>
        <w:contextualSpacing/>
        <w:rPr>
          <w:lang w:eastAsia="ru-RU"/>
        </w:rPr>
      </w:pPr>
      <w:r w:rsidRPr="00DA0703">
        <w:rPr>
          <w:lang w:eastAsia="ru-RU"/>
        </w:rPr>
        <w:t>Русские обошли шведов и ударили по ним. Несмотря на всю свою храбрость, шведы не выдержали и побежали к Днепру; Там настигли их Меншиков и Голицын, окружили их и заставили сдать</w:t>
      </w:r>
      <w:r w:rsidRPr="00DA0703">
        <w:rPr>
          <w:lang w:eastAsia="ru-RU"/>
        </w:rPr>
        <w:softHyphen/>
        <w:t>ся: 9000 их было убито, 17 тысяч взято в плен со всеми пушками и знамёнами. Сам Карл с Мазепой и несколькими сотнями шведов успел убежать за Днепр, в турецкие владения».</w:t>
      </w:r>
    </w:p>
    <w:p w:rsidR="00505DBC" w:rsidRPr="00DA0703" w:rsidRDefault="00505DBC" w:rsidP="00505DBC">
      <w:pPr>
        <w:spacing w:before="100" w:beforeAutospacing="1"/>
        <w:contextualSpacing/>
        <w:rPr>
          <w:lang w:eastAsia="ru-RU"/>
        </w:rPr>
      </w:pPr>
      <w:r w:rsidRPr="00DA0703">
        <w:rPr>
          <w:i/>
          <w:iCs/>
          <w:lang w:eastAsia="ru-RU"/>
        </w:rPr>
        <w:t>Из кн.: Ишимова А. История России</w:t>
      </w:r>
    </w:p>
    <w:p w:rsidR="00505DBC" w:rsidRPr="00DA0703" w:rsidRDefault="00505DBC" w:rsidP="00505DBC">
      <w:pPr>
        <w:spacing w:before="100" w:beforeAutospacing="1"/>
        <w:contextualSpacing/>
        <w:rPr>
          <w:lang w:eastAsia="ru-RU"/>
        </w:rPr>
      </w:pPr>
      <w:r w:rsidRPr="00DA0703">
        <w:rPr>
          <w:b/>
          <w:bCs/>
          <w:lang w:eastAsia="ru-RU"/>
        </w:rPr>
        <w:t> </w:t>
      </w:r>
    </w:p>
    <w:p w:rsidR="00505DBC" w:rsidRPr="00DA0703" w:rsidRDefault="00505DBC" w:rsidP="00505DBC">
      <w:pPr>
        <w:spacing w:before="100" w:beforeAutospacing="1"/>
        <w:contextualSpacing/>
        <w:rPr>
          <w:lang w:eastAsia="ru-RU"/>
        </w:rPr>
      </w:pPr>
      <w:r w:rsidRPr="00DA0703">
        <w:rPr>
          <w:b/>
          <w:bCs/>
          <w:u w:val="single"/>
          <w:lang w:eastAsia="ru-RU"/>
        </w:rPr>
        <w:t>25.</w:t>
      </w:r>
      <w:r w:rsidRPr="00DA0703">
        <w:rPr>
          <w:lang w:eastAsia="ru-RU"/>
        </w:rPr>
        <w:t xml:space="preserve"> Напишите название битвы, описанной в тексте. Укажите дату этой битвы.</w:t>
      </w:r>
      <w:r>
        <w:rPr>
          <w:lang w:eastAsia="ru-RU"/>
        </w:rPr>
        <w:t xml:space="preserve"> _____________________________________________________________________________________</w:t>
      </w:r>
    </w:p>
    <w:p w:rsidR="00505DBC" w:rsidRDefault="00505DBC" w:rsidP="00505DBC">
      <w:pPr>
        <w:spacing w:before="100" w:beforeAutospacing="1"/>
        <w:contextualSpacing/>
        <w:rPr>
          <w:lang w:eastAsia="ru-RU"/>
        </w:rPr>
      </w:pPr>
      <w:r w:rsidRPr="00DA0703">
        <w:rPr>
          <w:b/>
          <w:bCs/>
          <w:u w:val="single"/>
          <w:lang w:eastAsia="ru-RU"/>
        </w:rPr>
        <w:t>26.</w:t>
      </w:r>
      <w:r w:rsidRPr="00DA0703">
        <w:rPr>
          <w:lang w:eastAsia="ru-RU"/>
        </w:rPr>
        <w:t xml:space="preserve"> Напишите название войны, во время которой произошла эта битва. Привлекая исторические знания, укажите не менее двух последствий этой войны.</w:t>
      </w:r>
    </w:p>
    <w:p w:rsidR="00505DBC" w:rsidRDefault="00505DBC" w:rsidP="00505DBC">
      <w:pPr>
        <w:spacing w:before="100" w:beforeAutospacing="1"/>
        <w:contextualSpacing/>
        <w:rPr>
          <w:lang w:eastAsia="ru-RU"/>
        </w:rPr>
      </w:pPr>
      <w:r>
        <w:rPr>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DA0703">
        <w:rPr>
          <w:b/>
          <w:bCs/>
          <w:lang w:eastAsia="ru-RU"/>
        </w:rPr>
        <w:t> </w:t>
      </w:r>
      <w:r>
        <w:rPr>
          <w:lang w:eastAsia="ru-RU"/>
        </w:rPr>
        <w:br w:type="page"/>
      </w:r>
    </w:p>
    <w:p w:rsidR="00505DBC" w:rsidRPr="00DA0703" w:rsidRDefault="00505DBC" w:rsidP="00505DBC">
      <w:pPr>
        <w:spacing w:before="100" w:beforeAutospacing="1"/>
        <w:contextualSpacing/>
        <w:rPr>
          <w:lang w:eastAsia="ru-RU"/>
        </w:rPr>
      </w:pPr>
      <w:r>
        <w:rPr>
          <w:b/>
          <w:bCs/>
          <w:lang w:eastAsia="ru-RU"/>
        </w:rPr>
        <w:lastRenderedPageBreak/>
        <w:t>Итоговая к</w:t>
      </w:r>
      <w:r w:rsidRPr="00DA0703">
        <w:rPr>
          <w:b/>
          <w:bCs/>
          <w:lang w:eastAsia="ru-RU"/>
        </w:rPr>
        <w:t>онтрольная работа по истории</w:t>
      </w:r>
      <w:r>
        <w:rPr>
          <w:b/>
          <w:bCs/>
          <w:lang w:eastAsia="ru-RU"/>
        </w:rPr>
        <w:t xml:space="preserve"> России</w:t>
      </w:r>
      <w:r w:rsidRPr="00DA0703">
        <w:rPr>
          <w:b/>
          <w:bCs/>
          <w:lang w:eastAsia="ru-RU"/>
        </w:rPr>
        <w:t>.</w:t>
      </w:r>
      <w:r>
        <w:rPr>
          <w:b/>
          <w:bCs/>
          <w:lang w:eastAsia="ru-RU"/>
        </w:rPr>
        <w:t xml:space="preserve"> </w:t>
      </w:r>
      <w:r w:rsidRPr="00DA0703">
        <w:rPr>
          <w:b/>
          <w:bCs/>
          <w:lang w:eastAsia="ru-RU"/>
        </w:rPr>
        <w:t>2 вариант</w:t>
      </w:r>
    </w:p>
    <w:p w:rsidR="00505DBC" w:rsidRPr="00DA0703" w:rsidRDefault="00505DBC" w:rsidP="00505DBC">
      <w:pPr>
        <w:spacing w:before="100" w:beforeAutospacing="1"/>
        <w:contextualSpacing/>
        <w:rPr>
          <w:lang w:eastAsia="ru-RU"/>
        </w:rPr>
      </w:pPr>
      <w:r w:rsidRPr="00DA0703">
        <w:rPr>
          <w:b/>
          <w:bCs/>
          <w:i/>
          <w:iCs/>
          <w:u w:val="single"/>
          <w:lang w:eastAsia="ru-RU"/>
        </w:rPr>
        <w:t>Часть 1</w:t>
      </w:r>
    </w:p>
    <w:p w:rsidR="00505DBC" w:rsidRPr="00DA0703" w:rsidRDefault="00505DBC" w:rsidP="00505DBC">
      <w:pPr>
        <w:spacing w:before="100" w:beforeAutospacing="1"/>
        <w:contextualSpacing/>
        <w:rPr>
          <w:lang w:eastAsia="ru-RU"/>
        </w:rPr>
      </w:pPr>
      <w:r w:rsidRPr="00DA0703">
        <w:rPr>
          <w:b/>
          <w:bCs/>
          <w:lang w:eastAsia="ru-RU"/>
        </w:rPr>
        <w:t>1. Главным соперником России на побережье Балтийского моря в XVII-XVIII вв. была</w:t>
      </w:r>
    </w:p>
    <w:p w:rsidR="00505DBC" w:rsidRPr="00DA0703" w:rsidRDefault="00505DBC" w:rsidP="00505DBC">
      <w:pPr>
        <w:spacing w:before="100" w:beforeAutospacing="1"/>
        <w:contextualSpacing/>
        <w:rPr>
          <w:lang w:eastAsia="ru-RU"/>
        </w:rPr>
      </w:pPr>
      <w:r w:rsidRPr="00DA0703">
        <w:rPr>
          <w:lang w:eastAsia="ru-RU"/>
        </w:rPr>
        <w:t>1) Англия    2) Франция       3) Швеция       4) Испания</w:t>
      </w:r>
    </w:p>
    <w:p w:rsidR="00505DBC" w:rsidRPr="00DA0703" w:rsidRDefault="00505DBC" w:rsidP="00505DBC">
      <w:pPr>
        <w:spacing w:before="100" w:beforeAutospacing="1"/>
        <w:contextualSpacing/>
        <w:rPr>
          <w:lang w:eastAsia="ru-RU"/>
        </w:rPr>
      </w:pPr>
      <w:r w:rsidRPr="00DA0703">
        <w:rPr>
          <w:b/>
          <w:bCs/>
          <w:lang w:eastAsia="ru-RU"/>
        </w:rPr>
        <w:t>2.  Организация Великого посольства была вызвана  стремлением Петра I</w:t>
      </w:r>
    </w:p>
    <w:p w:rsidR="00505DBC" w:rsidRPr="00DA0703" w:rsidRDefault="00505DBC" w:rsidP="00505DBC">
      <w:pPr>
        <w:spacing w:before="100" w:beforeAutospacing="1"/>
        <w:contextualSpacing/>
        <w:rPr>
          <w:lang w:eastAsia="ru-RU"/>
        </w:rPr>
      </w:pPr>
      <w:r w:rsidRPr="00DA0703">
        <w:rPr>
          <w:lang w:eastAsia="ru-RU"/>
        </w:rPr>
        <w:t>1) создать антианглийскую коалицию</w:t>
      </w:r>
    </w:p>
    <w:p w:rsidR="00505DBC" w:rsidRPr="00DA0703" w:rsidRDefault="00505DBC" w:rsidP="00505DBC">
      <w:pPr>
        <w:spacing w:before="100" w:beforeAutospacing="1"/>
        <w:contextualSpacing/>
        <w:rPr>
          <w:lang w:eastAsia="ru-RU"/>
        </w:rPr>
      </w:pPr>
      <w:r w:rsidRPr="00DA0703">
        <w:rPr>
          <w:lang w:eastAsia="ru-RU"/>
        </w:rPr>
        <w:t>2) вступить в брак с одной из представительниц правящих европейских династий</w:t>
      </w:r>
    </w:p>
    <w:p w:rsidR="00505DBC" w:rsidRPr="00DA0703" w:rsidRDefault="00505DBC" w:rsidP="00505DBC">
      <w:pPr>
        <w:spacing w:before="100" w:beforeAutospacing="1"/>
        <w:contextualSpacing/>
        <w:rPr>
          <w:lang w:eastAsia="ru-RU"/>
        </w:rPr>
      </w:pPr>
      <w:r w:rsidRPr="00DA0703">
        <w:rPr>
          <w:lang w:eastAsia="ru-RU"/>
        </w:rPr>
        <w:t>3) найти союзников для войны с Турцией</w:t>
      </w:r>
    </w:p>
    <w:p w:rsidR="00505DBC" w:rsidRPr="00DA0703" w:rsidRDefault="00505DBC" w:rsidP="00505DBC">
      <w:pPr>
        <w:spacing w:before="100" w:beforeAutospacing="1"/>
        <w:contextualSpacing/>
        <w:rPr>
          <w:lang w:eastAsia="ru-RU"/>
        </w:rPr>
      </w:pPr>
      <w:r w:rsidRPr="00DA0703">
        <w:rPr>
          <w:lang w:eastAsia="ru-RU"/>
        </w:rPr>
        <w:t>4) обеспечить российскую Академию наук кадрами</w:t>
      </w:r>
    </w:p>
    <w:p w:rsidR="00505DBC" w:rsidRPr="00DA0703" w:rsidRDefault="00505DBC" w:rsidP="00505DBC">
      <w:pPr>
        <w:spacing w:before="100" w:beforeAutospacing="1"/>
        <w:contextualSpacing/>
        <w:rPr>
          <w:lang w:eastAsia="ru-RU"/>
        </w:rPr>
      </w:pPr>
      <w:r w:rsidRPr="00DA0703">
        <w:rPr>
          <w:b/>
          <w:bCs/>
          <w:lang w:eastAsia="ru-RU"/>
        </w:rPr>
        <w:t>3. Какие цели преследовала Россия в Северной войне?</w:t>
      </w:r>
    </w:p>
    <w:p w:rsidR="00505DBC" w:rsidRPr="00DA0703" w:rsidRDefault="00505DBC" w:rsidP="00505DBC">
      <w:pPr>
        <w:contextualSpacing/>
        <w:rPr>
          <w:lang w:eastAsia="ru-RU"/>
        </w:rPr>
      </w:pPr>
      <w:r w:rsidRPr="00DA0703">
        <w:rPr>
          <w:lang w:eastAsia="ru-RU"/>
        </w:rPr>
        <w:t xml:space="preserve">1)    получить выход к Северному морю </w:t>
      </w:r>
      <w:r>
        <w:rPr>
          <w:lang w:eastAsia="ru-RU"/>
        </w:rPr>
        <w:t xml:space="preserve"> </w:t>
      </w:r>
      <w:r w:rsidRPr="00DA0703">
        <w:rPr>
          <w:lang w:eastAsia="ru-RU"/>
        </w:rPr>
        <w:t>2)    вернуть Смоленск и Полтаву</w:t>
      </w:r>
    </w:p>
    <w:p w:rsidR="00505DBC" w:rsidRPr="00DA0703" w:rsidRDefault="00505DBC" w:rsidP="00505DBC">
      <w:pPr>
        <w:contextualSpacing/>
        <w:rPr>
          <w:lang w:eastAsia="ru-RU"/>
        </w:rPr>
      </w:pPr>
      <w:r w:rsidRPr="00DA0703">
        <w:rPr>
          <w:lang w:eastAsia="ru-RU"/>
        </w:rPr>
        <w:t>3)    получить выход к Балтийскому морю</w:t>
      </w:r>
      <w:r>
        <w:rPr>
          <w:lang w:eastAsia="ru-RU"/>
        </w:rPr>
        <w:t xml:space="preserve"> </w:t>
      </w:r>
      <w:r w:rsidRPr="00DA0703">
        <w:rPr>
          <w:lang w:eastAsia="ru-RU"/>
        </w:rPr>
        <w:t>4)    восстановить торговый путь «из варяг в греки»</w:t>
      </w:r>
    </w:p>
    <w:p w:rsidR="00505DBC" w:rsidRPr="00DA0703" w:rsidRDefault="00505DBC" w:rsidP="00505DBC">
      <w:pPr>
        <w:spacing w:before="100" w:beforeAutospacing="1"/>
        <w:contextualSpacing/>
        <w:rPr>
          <w:lang w:eastAsia="ru-RU"/>
        </w:rPr>
      </w:pPr>
      <w:r w:rsidRPr="00DA0703">
        <w:rPr>
          <w:b/>
          <w:bCs/>
          <w:lang w:eastAsia="ru-RU"/>
        </w:rPr>
        <w:t>4.  Полтавская битва произошла</w:t>
      </w:r>
    </w:p>
    <w:p w:rsidR="00505DBC" w:rsidRPr="00DA0703" w:rsidRDefault="00505DBC" w:rsidP="00505DBC">
      <w:pPr>
        <w:spacing w:before="100" w:beforeAutospacing="1"/>
        <w:contextualSpacing/>
        <w:rPr>
          <w:lang w:eastAsia="ru-RU"/>
        </w:rPr>
      </w:pPr>
      <w:r w:rsidRPr="00DA0703">
        <w:rPr>
          <w:lang w:eastAsia="ru-RU"/>
        </w:rPr>
        <w:t>1) 4 ноября 1689г. 2)  8 января 1700г.   3) 12 декабря 1704г.  4) 27 июня 1709 г.</w:t>
      </w:r>
    </w:p>
    <w:p w:rsidR="00505DBC" w:rsidRPr="00DA0703" w:rsidRDefault="00505DBC" w:rsidP="00505DBC">
      <w:pPr>
        <w:spacing w:before="100" w:beforeAutospacing="1"/>
        <w:contextualSpacing/>
        <w:rPr>
          <w:lang w:eastAsia="ru-RU"/>
        </w:rPr>
      </w:pPr>
      <w:r w:rsidRPr="00DA0703">
        <w:rPr>
          <w:b/>
          <w:bCs/>
          <w:lang w:eastAsia="ru-RU"/>
        </w:rPr>
        <w:t>5. В первой четверти XVIII в. русская армия стала укомплектовываться рядовым составом на основе</w:t>
      </w:r>
    </w:p>
    <w:p w:rsidR="00505DBC" w:rsidRPr="00DA0703" w:rsidRDefault="00505DBC" w:rsidP="00505DBC">
      <w:pPr>
        <w:spacing w:before="100" w:beforeAutospacing="1"/>
        <w:contextualSpacing/>
        <w:rPr>
          <w:lang w:eastAsia="ru-RU"/>
        </w:rPr>
      </w:pPr>
      <w:r w:rsidRPr="00DA0703">
        <w:rPr>
          <w:lang w:eastAsia="ru-RU"/>
        </w:rPr>
        <w:t>1) всесословной воинской обязанности      3) дворянского ополчения</w:t>
      </w:r>
    </w:p>
    <w:p w:rsidR="00505DBC" w:rsidRPr="00DA0703" w:rsidRDefault="00505DBC" w:rsidP="00505DBC">
      <w:pPr>
        <w:spacing w:before="100" w:beforeAutospacing="1"/>
        <w:contextualSpacing/>
        <w:rPr>
          <w:lang w:eastAsia="ru-RU"/>
        </w:rPr>
      </w:pPr>
      <w:r w:rsidRPr="00DA0703">
        <w:rPr>
          <w:lang w:eastAsia="ru-RU"/>
        </w:rPr>
        <w:t xml:space="preserve">2) свободного найма                                      4) рекрутской повинности </w:t>
      </w:r>
    </w:p>
    <w:p w:rsidR="00505DBC" w:rsidRPr="00DA0703" w:rsidRDefault="00505DBC" w:rsidP="00505DBC">
      <w:pPr>
        <w:spacing w:before="100" w:beforeAutospacing="1"/>
        <w:contextualSpacing/>
        <w:rPr>
          <w:lang w:eastAsia="ru-RU"/>
        </w:rPr>
      </w:pPr>
      <w:r w:rsidRPr="00DA0703">
        <w:rPr>
          <w:b/>
          <w:bCs/>
          <w:lang w:eastAsia="ru-RU"/>
        </w:rPr>
        <w:t>6.  Что из названного было целью создания Петром I Синода?</w:t>
      </w:r>
    </w:p>
    <w:p w:rsidR="00505DBC" w:rsidRDefault="00505DBC" w:rsidP="00505DBC">
      <w:pPr>
        <w:spacing w:before="100" w:beforeAutospacing="1"/>
        <w:contextualSpacing/>
        <w:rPr>
          <w:lang w:eastAsia="ru-RU"/>
        </w:rPr>
      </w:pPr>
      <w:r w:rsidRPr="00DA0703">
        <w:rPr>
          <w:lang w:eastAsia="ru-RU"/>
        </w:rPr>
        <w:t>1) стремление упорядочить делопроизводство</w:t>
      </w:r>
    </w:p>
    <w:p w:rsidR="00505DBC" w:rsidRPr="00DA0703" w:rsidRDefault="00505DBC" w:rsidP="00505DBC">
      <w:pPr>
        <w:spacing w:before="100" w:beforeAutospacing="1"/>
        <w:contextualSpacing/>
        <w:rPr>
          <w:lang w:eastAsia="ru-RU"/>
        </w:rPr>
      </w:pPr>
      <w:r w:rsidRPr="00DA0703">
        <w:rPr>
          <w:lang w:eastAsia="ru-RU"/>
        </w:rPr>
        <w:t>2) намерение улучшить управление промышленностью</w:t>
      </w:r>
    </w:p>
    <w:p w:rsidR="00505DBC" w:rsidRPr="00DA0703" w:rsidRDefault="00505DBC" w:rsidP="00505DBC">
      <w:pPr>
        <w:spacing w:before="100" w:beforeAutospacing="1"/>
        <w:contextualSpacing/>
        <w:rPr>
          <w:lang w:eastAsia="ru-RU"/>
        </w:rPr>
      </w:pPr>
      <w:r w:rsidRPr="00DA0703">
        <w:rPr>
          <w:lang w:eastAsia="ru-RU"/>
        </w:rPr>
        <w:t>3) стремление улучшить управление армией</w:t>
      </w:r>
    </w:p>
    <w:p w:rsidR="00505DBC" w:rsidRPr="00DA0703" w:rsidRDefault="00505DBC" w:rsidP="00505DBC">
      <w:pPr>
        <w:spacing w:before="100" w:beforeAutospacing="1"/>
        <w:contextualSpacing/>
        <w:rPr>
          <w:lang w:eastAsia="ru-RU"/>
        </w:rPr>
      </w:pPr>
      <w:r w:rsidRPr="00DA0703">
        <w:rPr>
          <w:lang w:eastAsia="ru-RU"/>
        </w:rPr>
        <w:t>4) намерение подчинить церковь государству</w:t>
      </w:r>
    </w:p>
    <w:p w:rsidR="00505DBC" w:rsidRPr="00DA0703" w:rsidRDefault="00505DBC" w:rsidP="00505DBC">
      <w:pPr>
        <w:spacing w:before="100" w:beforeAutospacing="1"/>
        <w:contextualSpacing/>
        <w:rPr>
          <w:lang w:eastAsia="ru-RU"/>
        </w:rPr>
      </w:pPr>
      <w:r w:rsidRPr="00DA0703">
        <w:rPr>
          <w:b/>
          <w:bCs/>
          <w:lang w:eastAsia="ru-RU"/>
        </w:rPr>
        <w:t>7.  В целях прекращения дробления имений между сыновьями помещиков и ограждения дворянского сословия от обнищания Пётр I издал</w:t>
      </w:r>
    </w:p>
    <w:p w:rsidR="00505DBC" w:rsidRPr="00DA0703" w:rsidRDefault="00505DBC" w:rsidP="00505DBC">
      <w:pPr>
        <w:spacing w:before="100" w:beforeAutospacing="1"/>
        <w:contextualSpacing/>
        <w:rPr>
          <w:lang w:eastAsia="ru-RU"/>
        </w:rPr>
      </w:pPr>
      <w:r w:rsidRPr="00DA0703">
        <w:rPr>
          <w:lang w:eastAsia="ru-RU"/>
        </w:rPr>
        <w:t>1) Табель о рангах    2) указ о единонаследии    3) Уложение о службе</w:t>
      </w:r>
      <w:r>
        <w:rPr>
          <w:lang w:eastAsia="ru-RU"/>
        </w:rPr>
        <w:t xml:space="preserve"> </w:t>
      </w:r>
      <w:r w:rsidRPr="00DA0703">
        <w:rPr>
          <w:lang w:eastAsia="ru-RU"/>
        </w:rPr>
        <w:t>4) Духовный регламент</w:t>
      </w:r>
    </w:p>
    <w:p w:rsidR="00505DBC" w:rsidRPr="00DA0703" w:rsidRDefault="00505DBC" w:rsidP="00505DBC">
      <w:pPr>
        <w:spacing w:before="100" w:beforeAutospacing="1"/>
        <w:contextualSpacing/>
        <w:rPr>
          <w:lang w:eastAsia="ru-RU"/>
        </w:rPr>
      </w:pPr>
      <w:r w:rsidRPr="00DA0703">
        <w:rPr>
          <w:b/>
          <w:bCs/>
          <w:lang w:eastAsia="ru-RU"/>
        </w:rPr>
        <w:t>8. Принятие царём титула императора и «Отца Отечества», провозглашение России империей, обретение ею статуса великой европейской и морской державы – все эти события относятся к царствованию</w:t>
      </w:r>
    </w:p>
    <w:p w:rsidR="00505DBC" w:rsidRPr="00DA0703" w:rsidRDefault="00505DBC" w:rsidP="00505DBC">
      <w:pPr>
        <w:spacing w:before="100" w:beforeAutospacing="1"/>
        <w:contextualSpacing/>
        <w:rPr>
          <w:lang w:eastAsia="ru-RU"/>
        </w:rPr>
      </w:pPr>
      <w:r w:rsidRPr="00DA0703">
        <w:rPr>
          <w:lang w:eastAsia="ru-RU"/>
        </w:rPr>
        <w:t>1) Петра I       2) Петра II              3) Павла I     4) Александра I</w:t>
      </w:r>
    </w:p>
    <w:p w:rsidR="00505DBC" w:rsidRPr="00DA0703" w:rsidRDefault="00505DBC" w:rsidP="00505DBC">
      <w:pPr>
        <w:spacing w:before="100" w:beforeAutospacing="1"/>
        <w:contextualSpacing/>
        <w:rPr>
          <w:lang w:eastAsia="ru-RU"/>
        </w:rPr>
      </w:pPr>
      <w:r w:rsidRPr="00DA0703">
        <w:rPr>
          <w:b/>
          <w:bCs/>
          <w:lang w:eastAsia="ru-RU"/>
        </w:rPr>
        <w:t>9. Что из перечисленного является причиной дворцовых переворотов?</w:t>
      </w:r>
    </w:p>
    <w:p w:rsidR="00505DBC" w:rsidRPr="00DA0703" w:rsidRDefault="00505DBC" w:rsidP="00505DBC">
      <w:pPr>
        <w:spacing w:before="100" w:beforeAutospacing="1"/>
        <w:contextualSpacing/>
        <w:rPr>
          <w:lang w:eastAsia="ru-RU"/>
        </w:rPr>
      </w:pPr>
      <w:r w:rsidRPr="00DA0703">
        <w:rPr>
          <w:lang w:eastAsia="ru-RU"/>
        </w:rPr>
        <w:t>1)  расширение прав посадского населения</w:t>
      </w:r>
      <w:r>
        <w:rPr>
          <w:lang w:eastAsia="ru-RU"/>
        </w:rPr>
        <w:t xml:space="preserve"> </w:t>
      </w:r>
      <w:r w:rsidRPr="00DA0703">
        <w:rPr>
          <w:lang w:eastAsia="ru-RU"/>
        </w:rPr>
        <w:t>2)  разработка проектов отмены крепостного права</w:t>
      </w:r>
    </w:p>
    <w:p w:rsidR="00505DBC" w:rsidRPr="00DA0703" w:rsidRDefault="00505DBC" w:rsidP="00505DBC">
      <w:pPr>
        <w:spacing w:before="100" w:beforeAutospacing="1"/>
        <w:contextualSpacing/>
        <w:rPr>
          <w:lang w:eastAsia="ru-RU"/>
        </w:rPr>
      </w:pPr>
      <w:r w:rsidRPr="00DA0703">
        <w:rPr>
          <w:lang w:eastAsia="ru-RU"/>
        </w:rPr>
        <w:t>3)  борьба за усиление России в Европе</w:t>
      </w:r>
      <w:r>
        <w:rPr>
          <w:lang w:eastAsia="ru-RU"/>
        </w:rPr>
        <w:t xml:space="preserve"> </w:t>
      </w:r>
      <w:r w:rsidRPr="00DA0703">
        <w:rPr>
          <w:lang w:eastAsia="ru-RU"/>
        </w:rPr>
        <w:t>4)  изменение порядка престолонаследия</w:t>
      </w:r>
    </w:p>
    <w:p w:rsidR="00505DBC" w:rsidRPr="00DA0703" w:rsidRDefault="00505DBC" w:rsidP="00505DBC">
      <w:pPr>
        <w:spacing w:before="100" w:beforeAutospacing="1"/>
        <w:contextualSpacing/>
        <w:rPr>
          <w:lang w:eastAsia="ru-RU"/>
        </w:rPr>
      </w:pPr>
      <w:r w:rsidRPr="00DA0703">
        <w:rPr>
          <w:b/>
          <w:bCs/>
          <w:lang w:eastAsia="ru-RU"/>
        </w:rPr>
        <w:t>10. Высший государственный орган, ограничивавший власть Сената в годы правления Екатерины I и Петра II, назывался</w:t>
      </w:r>
    </w:p>
    <w:p w:rsidR="00505DBC" w:rsidRPr="00DA0703" w:rsidRDefault="00505DBC" w:rsidP="00505DBC">
      <w:pPr>
        <w:spacing w:before="100" w:beforeAutospacing="1"/>
        <w:contextualSpacing/>
        <w:rPr>
          <w:lang w:eastAsia="ru-RU"/>
        </w:rPr>
      </w:pPr>
      <w:r w:rsidRPr="00DA0703">
        <w:rPr>
          <w:lang w:eastAsia="ru-RU"/>
        </w:rPr>
        <w:t>1)  Кабинетом министров              3) Тайной канцелярией</w:t>
      </w:r>
    </w:p>
    <w:p w:rsidR="00505DBC" w:rsidRPr="00DA0703" w:rsidRDefault="00505DBC" w:rsidP="00505DBC">
      <w:pPr>
        <w:spacing w:before="100" w:beforeAutospacing="1"/>
        <w:contextualSpacing/>
        <w:rPr>
          <w:lang w:eastAsia="ru-RU"/>
        </w:rPr>
      </w:pPr>
      <w:r w:rsidRPr="00DA0703">
        <w:rPr>
          <w:lang w:eastAsia="ru-RU"/>
        </w:rPr>
        <w:t>2)  Преображенским приказом     4) Верховным тайным советом</w:t>
      </w:r>
    </w:p>
    <w:p w:rsidR="00505DBC" w:rsidRPr="00DA0703" w:rsidRDefault="00505DBC" w:rsidP="00505DBC">
      <w:pPr>
        <w:spacing w:before="100" w:beforeAutospacing="1"/>
        <w:contextualSpacing/>
        <w:rPr>
          <w:lang w:eastAsia="ru-RU"/>
        </w:rPr>
      </w:pPr>
      <w:r w:rsidRPr="00DA0703">
        <w:rPr>
          <w:b/>
          <w:bCs/>
          <w:lang w:eastAsia="ru-RU"/>
        </w:rPr>
        <w:t>11. Засильем иностранцев в государственном управлении, порядками, получившими название «бироновщина», характеризовалось царствование</w:t>
      </w:r>
    </w:p>
    <w:p w:rsidR="00505DBC" w:rsidRPr="00DA0703" w:rsidRDefault="00505DBC" w:rsidP="00505DBC">
      <w:pPr>
        <w:spacing w:before="100" w:beforeAutospacing="1"/>
        <w:contextualSpacing/>
        <w:rPr>
          <w:lang w:eastAsia="ru-RU"/>
        </w:rPr>
      </w:pPr>
      <w:r w:rsidRPr="00DA0703">
        <w:rPr>
          <w:lang w:eastAsia="ru-RU"/>
        </w:rPr>
        <w:t>1)  Екатерины I  2) Анны Иоанновны   3) Елизаветы Петровны  4) Екатерины II</w:t>
      </w:r>
    </w:p>
    <w:p w:rsidR="00505DBC" w:rsidRPr="00DA0703" w:rsidRDefault="00505DBC" w:rsidP="00505DBC">
      <w:pPr>
        <w:spacing w:before="100" w:beforeAutospacing="1"/>
        <w:contextualSpacing/>
        <w:rPr>
          <w:lang w:eastAsia="ru-RU"/>
        </w:rPr>
      </w:pPr>
      <w:r w:rsidRPr="00DA0703">
        <w:rPr>
          <w:b/>
          <w:bCs/>
          <w:lang w:eastAsia="ru-RU"/>
        </w:rPr>
        <w:t>12. Члены Верховного тайного совета, приглашая на российский престол курляндскую герцогиню Анну Иоанновну, намеревались</w:t>
      </w:r>
    </w:p>
    <w:p w:rsidR="00505DBC" w:rsidRPr="00DA0703" w:rsidRDefault="00505DBC" w:rsidP="00505DBC">
      <w:pPr>
        <w:spacing w:before="100" w:beforeAutospacing="1"/>
        <w:contextualSpacing/>
        <w:rPr>
          <w:lang w:eastAsia="ru-RU"/>
        </w:rPr>
      </w:pPr>
      <w:r w:rsidRPr="00DA0703">
        <w:rPr>
          <w:lang w:eastAsia="ru-RU"/>
        </w:rPr>
        <w:t>1) упразднить Сенат                          3) укрепить союз с Пруссией и Австрией</w:t>
      </w:r>
    </w:p>
    <w:p w:rsidR="00505DBC" w:rsidRPr="00DA0703" w:rsidRDefault="00505DBC" w:rsidP="00505DBC">
      <w:pPr>
        <w:spacing w:before="100" w:beforeAutospacing="1"/>
        <w:contextualSpacing/>
        <w:rPr>
          <w:lang w:eastAsia="ru-RU"/>
        </w:rPr>
      </w:pPr>
      <w:r w:rsidRPr="00DA0703">
        <w:rPr>
          <w:lang w:eastAsia="ru-RU"/>
        </w:rPr>
        <w:t>2) ограничить власть монарха         4) отменить крепостное право</w:t>
      </w:r>
    </w:p>
    <w:p w:rsidR="00505DBC" w:rsidRPr="00DA0703" w:rsidRDefault="00505DBC" w:rsidP="00505DBC">
      <w:pPr>
        <w:spacing w:before="100" w:beforeAutospacing="1"/>
        <w:contextualSpacing/>
        <w:rPr>
          <w:lang w:eastAsia="ru-RU"/>
        </w:rPr>
      </w:pPr>
      <w:r w:rsidRPr="00DA0703">
        <w:rPr>
          <w:b/>
          <w:bCs/>
          <w:lang w:eastAsia="ru-RU"/>
        </w:rPr>
        <w:t>13. Сражение под Гросс-Егерсдорфом, Кунерсдорфом, Цорндорфом относятся к</w:t>
      </w:r>
    </w:p>
    <w:p w:rsidR="00505DBC" w:rsidRPr="00DA0703" w:rsidRDefault="00505DBC" w:rsidP="00505DBC">
      <w:pPr>
        <w:spacing w:before="100" w:beforeAutospacing="1"/>
        <w:contextualSpacing/>
        <w:rPr>
          <w:lang w:eastAsia="ru-RU"/>
        </w:rPr>
      </w:pPr>
      <w:r w:rsidRPr="00DA0703">
        <w:rPr>
          <w:lang w:eastAsia="ru-RU"/>
        </w:rPr>
        <w:t>1) Северной войне          2) Смоленской войне</w:t>
      </w:r>
    </w:p>
    <w:p w:rsidR="00505DBC" w:rsidRPr="00DA0703" w:rsidRDefault="00505DBC" w:rsidP="00505DBC">
      <w:pPr>
        <w:spacing w:before="100" w:beforeAutospacing="1"/>
        <w:contextualSpacing/>
        <w:rPr>
          <w:lang w:eastAsia="ru-RU"/>
        </w:rPr>
      </w:pPr>
      <w:r w:rsidRPr="00DA0703">
        <w:rPr>
          <w:lang w:eastAsia="ru-RU"/>
        </w:rPr>
        <w:t>3) Семилетней  войне    4) Русско-турецкой войне 1789-1791гг.</w:t>
      </w:r>
    </w:p>
    <w:p w:rsidR="00505DBC" w:rsidRPr="00DA0703" w:rsidRDefault="00505DBC" w:rsidP="00505DBC">
      <w:pPr>
        <w:spacing w:before="100" w:beforeAutospacing="1"/>
        <w:contextualSpacing/>
        <w:rPr>
          <w:lang w:eastAsia="ru-RU"/>
        </w:rPr>
      </w:pPr>
      <w:r w:rsidRPr="00DA0703">
        <w:rPr>
          <w:b/>
          <w:bCs/>
          <w:lang w:eastAsia="ru-RU"/>
        </w:rPr>
        <w:t>14. Какое из названных событий произошло в царствование Екатерины II?</w:t>
      </w:r>
    </w:p>
    <w:p w:rsidR="00505DBC" w:rsidRPr="00DA0703" w:rsidRDefault="00505DBC" w:rsidP="00505DBC">
      <w:pPr>
        <w:spacing w:before="100" w:beforeAutospacing="1"/>
        <w:contextualSpacing/>
        <w:rPr>
          <w:lang w:eastAsia="ru-RU"/>
        </w:rPr>
      </w:pPr>
      <w:r w:rsidRPr="00DA0703">
        <w:rPr>
          <w:lang w:eastAsia="ru-RU"/>
        </w:rPr>
        <w:t>1) присоединение к России Левобережной Украины</w:t>
      </w:r>
      <w:r>
        <w:rPr>
          <w:lang w:eastAsia="ru-RU"/>
        </w:rPr>
        <w:t xml:space="preserve">  </w:t>
      </w:r>
      <w:r w:rsidRPr="00DA0703">
        <w:rPr>
          <w:lang w:eastAsia="ru-RU"/>
        </w:rPr>
        <w:t>2) присоединение к России Финляндии</w:t>
      </w:r>
    </w:p>
    <w:p w:rsidR="00505DBC" w:rsidRPr="00DA0703" w:rsidRDefault="00505DBC" w:rsidP="00505DBC">
      <w:pPr>
        <w:spacing w:before="100" w:beforeAutospacing="1"/>
        <w:contextualSpacing/>
        <w:rPr>
          <w:lang w:eastAsia="ru-RU"/>
        </w:rPr>
      </w:pPr>
      <w:r w:rsidRPr="00DA0703">
        <w:rPr>
          <w:lang w:eastAsia="ru-RU"/>
        </w:rPr>
        <w:t>3) восстание под предводительством Емельяна Пугачёва</w:t>
      </w:r>
      <w:r>
        <w:rPr>
          <w:lang w:eastAsia="ru-RU"/>
        </w:rPr>
        <w:t xml:space="preserve"> </w:t>
      </w:r>
      <w:r w:rsidRPr="00DA0703">
        <w:rPr>
          <w:lang w:eastAsia="ru-RU"/>
        </w:rPr>
        <w:t>4) Семилетняя война</w:t>
      </w:r>
    </w:p>
    <w:p w:rsidR="00505DBC" w:rsidRPr="00DA0703" w:rsidRDefault="00505DBC" w:rsidP="00505DBC">
      <w:pPr>
        <w:spacing w:before="100" w:beforeAutospacing="1"/>
        <w:contextualSpacing/>
        <w:rPr>
          <w:lang w:eastAsia="ru-RU"/>
        </w:rPr>
      </w:pPr>
      <w:r w:rsidRPr="00DA0703">
        <w:rPr>
          <w:b/>
          <w:bCs/>
          <w:lang w:eastAsia="ru-RU"/>
        </w:rPr>
        <w:t>15. Московский университет был основан в</w:t>
      </w:r>
    </w:p>
    <w:p w:rsidR="00505DBC" w:rsidRPr="00DA0703" w:rsidRDefault="00505DBC" w:rsidP="00505DBC">
      <w:pPr>
        <w:spacing w:before="100" w:beforeAutospacing="1"/>
        <w:contextualSpacing/>
        <w:rPr>
          <w:lang w:eastAsia="ru-RU"/>
        </w:rPr>
      </w:pPr>
      <w:r w:rsidRPr="00DA0703">
        <w:rPr>
          <w:lang w:eastAsia="ru-RU"/>
        </w:rPr>
        <w:t>1) 1725г.  2) 1735г.  3) 1755г.   4) 1764г.</w:t>
      </w:r>
    </w:p>
    <w:p w:rsidR="00505DBC" w:rsidRPr="00DA0703" w:rsidRDefault="00505DBC" w:rsidP="00505DBC">
      <w:pPr>
        <w:spacing w:before="100" w:beforeAutospacing="1"/>
        <w:contextualSpacing/>
        <w:rPr>
          <w:lang w:eastAsia="ru-RU"/>
        </w:rPr>
      </w:pPr>
      <w:r w:rsidRPr="00DA0703">
        <w:rPr>
          <w:b/>
          <w:bCs/>
          <w:lang w:eastAsia="ru-RU"/>
        </w:rPr>
        <w:t>16. Какое событие произошло в период правления Петра III?</w:t>
      </w:r>
    </w:p>
    <w:p w:rsidR="00505DBC" w:rsidRPr="00DA0703" w:rsidRDefault="00505DBC" w:rsidP="00505DBC">
      <w:pPr>
        <w:spacing w:before="100" w:beforeAutospacing="1"/>
        <w:contextualSpacing/>
        <w:rPr>
          <w:lang w:eastAsia="ru-RU"/>
        </w:rPr>
      </w:pPr>
      <w:r w:rsidRPr="00DA0703">
        <w:rPr>
          <w:lang w:eastAsia="ru-RU"/>
        </w:rPr>
        <w:t>1)принятие Соборного уложения</w:t>
      </w:r>
      <w:r>
        <w:rPr>
          <w:lang w:eastAsia="ru-RU"/>
        </w:rPr>
        <w:t xml:space="preserve"> </w:t>
      </w:r>
      <w:r w:rsidRPr="00DA0703">
        <w:rPr>
          <w:lang w:eastAsia="ru-RU"/>
        </w:rPr>
        <w:t>2) принятие указа о трёхдневной барщине</w:t>
      </w:r>
    </w:p>
    <w:p w:rsidR="00505DBC" w:rsidRDefault="00505DBC" w:rsidP="00505DBC">
      <w:pPr>
        <w:spacing w:before="100" w:beforeAutospacing="1"/>
        <w:contextualSpacing/>
        <w:rPr>
          <w:b/>
          <w:bCs/>
          <w:lang w:eastAsia="ru-RU"/>
        </w:rPr>
      </w:pPr>
      <w:r w:rsidRPr="00DA0703">
        <w:rPr>
          <w:lang w:eastAsia="ru-RU"/>
        </w:rPr>
        <w:t>3) созыв Уложенной комиссии</w:t>
      </w:r>
      <w:r>
        <w:rPr>
          <w:lang w:eastAsia="ru-RU"/>
        </w:rPr>
        <w:t xml:space="preserve"> </w:t>
      </w:r>
      <w:r w:rsidRPr="00DA0703">
        <w:rPr>
          <w:lang w:eastAsia="ru-RU"/>
        </w:rPr>
        <w:t>4) освобождение дворян от обязательной службы</w:t>
      </w:r>
    </w:p>
    <w:p w:rsidR="00505DBC" w:rsidRPr="00DA0703" w:rsidRDefault="00505DBC" w:rsidP="00505DBC">
      <w:pPr>
        <w:spacing w:before="100" w:beforeAutospacing="1"/>
        <w:contextualSpacing/>
        <w:rPr>
          <w:lang w:eastAsia="ru-RU"/>
        </w:rPr>
      </w:pPr>
      <w:r w:rsidRPr="00DA0703">
        <w:rPr>
          <w:b/>
          <w:bCs/>
          <w:lang w:eastAsia="ru-RU"/>
        </w:rPr>
        <w:lastRenderedPageBreak/>
        <w:t>17. Через какие горы прошёл Русский экспедиционный корпус под командованием А.В. Суворова в 1799 г.?</w:t>
      </w:r>
    </w:p>
    <w:p w:rsidR="00505DBC" w:rsidRPr="00DA0703" w:rsidRDefault="00505DBC" w:rsidP="00505DBC">
      <w:pPr>
        <w:spacing w:before="100" w:beforeAutospacing="1"/>
        <w:contextualSpacing/>
        <w:rPr>
          <w:lang w:eastAsia="ru-RU"/>
        </w:rPr>
      </w:pPr>
      <w:r w:rsidRPr="00DA0703">
        <w:rPr>
          <w:lang w:eastAsia="ru-RU"/>
        </w:rPr>
        <w:t>1) Альпы      2) Кавказские    3) Балканские    4) Пиренейские</w:t>
      </w:r>
    </w:p>
    <w:p w:rsidR="00505DBC" w:rsidRPr="00DA0703" w:rsidRDefault="00505DBC" w:rsidP="00505DBC">
      <w:pPr>
        <w:spacing w:before="100" w:beforeAutospacing="1"/>
        <w:contextualSpacing/>
        <w:rPr>
          <w:lang w:eastAsia="ru-RU"/>
        </w:rPr>
      </w:pPr>
      <w:r w:rsidRPr="00DA0703">
        <w:rPr>
          <w:b/>
          <w:bCs/>
          <w:lang w:eastAsia="ru-RU"/>
        </w:rPr>
        <w:t>18. Какая из перечисленных мер в сфере крестьянской политики была осуществлена в царствование императора Павла I?</w:t>
      </w:r>
    </w:p>
    <w:p w:rsidR="00505DBC" w:rsidRPr="00DA0703" w:rsidRDefault="00505DBC" w:rsidP="00505DBC">
      <w:pPr>
        <w:contextualSpacing/>
        <w:rPr>
          <w:lang w:eastAsia="ru-RU"/>
        </w:rPr>
      </w:pPr>
      <w:r w:rsidRPr="00DA0703">
        <w:rPr>
          <w:lang w:eastAsia="ru-RU"/>
        </w:rPr>
        <w:t>1)    принятие указа о трёхдневной барщине</w:t>
      </w:r>
    </w:p>
    <w:p w:rsidR="00505DBC" w:rsidRPr="00DA0703" w:rsidRDefault="00505DBC" w:rsidP="00505DBC">
      <w:pPr>
        <w:contextualSpacing/>
        <w:rPr>
          <w:lang w:eastAsia="ru-RU"/>
        </w:rPr>
      </w:pPr>
      <w:r w:rsidRPr="00DA0703">
        <w:rPr>
          <w:lang w:eastAsia="ru-RU"/>
        </w:rPr>
        <w:t>2)    запрет крестьянам жаловаться на своих помещиков</w:t>
      </w:r>
    </w:p>
    <w:p w:rsidR="00505DBC" w:rsidRPr="00DA0703" w:rsidRDefault="00505DBC" w:rsidP="00505DBC">
      <w:pPr>
        <w:contextualSpacing/>
        <w:rPr>
          <w:lang w:eastAsia="ru-RU"/>
        </w:rPr>
      </w:pPr>
      <w:r w:rsidRPr="00DA0703">
        <w:rPr>
          <w:lang w:eastAsia="ru-RU"/>
        </w:rPr>
        <w:t>3)    введение паспортов для крестьян, уходивших на заработки</w:t>
      </w:r>
    </w:p>
    <w:p w:rsidR="00505DBC" w:rsidRPr="00DA0703" w:rsidRDefault="00505DBC" w:rsidP="00505DBC">
      <w:pPr>
        <w:contextualSpacing/>
        <w:rPr>
          <w:lang w:eastAsia="ru-RU"/>
        </w:rPr>
      </w:pPr>
      <w:r w:rsidRPr="00DA0703">
        <w:rPr>
          <w:lang w:eastAsia="ru-RU"/>
        </w:rPr>
        <w:t>4)    предоставление помещикам права ссылать крепостных в Сибирь</w:t>
      </w:r>
    </w:p>
    <w:p w:rsidR="00505DBC" w:rsidRPr="00DA0703" w:rsidRDefault="00505DBC" w:rsidP="00505DBC">
      <w:pPr>
        <w:spacing w:before="100" w:beforeAutospacing="1"/>
        <w:contextualSpacing/>
        <w:rPr>
          <w:lang w:eastAsia="ru-RU"/>
        </w:rPr>
      </w:pPr>
      <w:r w:rsidRPr="00DA0703">
        <w:rPr>
          <w:b/>
          <w:bCs/>
          <w:lang w:eastAsia="ru-RU"/>
        </w:rPr>
        <w:t>19. Какой памятник архитектуры построен по проекту В. Растрелли?</w:t>
      </w:r>
    </w:p>
    <w:p w:rsidR="00505DBC" w:rsidRPr="00DA0703" w:rsidRDefault="00505DBC" w:rsidP="00505DBC">
      <w:pPr>
        <w:spacing w:before="100" w:beforeAutospacing="1"/>
        <w:contextualSpacing/>
        <w:rPr>
          <w:lang w:eastAsia="ru-RU"/>
        </w:rPr>
      </w:pPr>
      <w:r w:rsidRPr="00DA0703">
        <w:rPr>
          <w:lang w:eastAsia="ru-RU"/>
        </w:rPr>
        <w:t>1) собор Василия Блаженного в Москве     3) Зимний дворец в Санкт-Петербурге</w:t>
      </w:r>
    </w:p>
    <w:p w:rsidR="00505DBC" w:rsidRPr="00DA0703" w:rsidRDefault="00505DBC" w:rsidP="00505DBC">
      <w:pPr>
        <w:spacing w:before="100" w:beforeAutospacing="1"/>
        <w:contextualSpacing/>
        <w:rPr>
          <w:lang w:eastAsia="ru-RU"/>
        </w:rPr>
      </w:pPr>
      <w:r w:rsidRPr="00DA0703">
        <w:rPr>
          <w:lang w:eastAsia="ru-RU"/>
        </w:rPr>
        <w:t>2) Успенский собор Московского Кремля  4) Исаакиевский собор в Петербурге</w:t>
      </w:r>
    </w:p>
    <w:p w:rsidR="00505DBC" w:rsidRPr="00DA0703" w:rsidRDefault="00505DBC" w:rsidP="00505DBC">
      <w:pPr>
        <w:spacing w:before="100" w:beforeAutospacing="1"/>
        <w:contextualSpacing/>
        <w:rPr>
          <w:lang w:eastAsia="ru-RU"/>
        </w:rPr>
      </w:pPr>
      <w:r w:rsidRPr="00DA0703">
        <w:rPr>
          <w:b/>
          <w:bCs/>
          <w:lang w:eastAsia="ru-RU"/>
        </w:rPr>
        <w:t>20. Первый в России музей был открыт</w:t>
      </w:r>
    </w:p>
    <w:p w:rsidR="00505DBC" w:rsidRPr="00DA0703" w:rsidRDefault="00505DBC" w:rsidP="00505DBC">
      <w:pPr>
        <w:spacing w:before="100" w:beforeAutospacing="1"/>
        <w:contextualSpacing/>
        <w:rPr>
          <w:lang w:eastAsia="ru-RU"/>
        </w:rPr>
      </w:pPr>
      <w:r w:rsidRPr="00DA0703">
        <w:rPr>
          <w:lang w:eastAsia="ru-RU"/>
        </w:rPr>
        <w:t>1) в Петербурге     2) в Москве      3) в Азове      4) в Полтаве</w:t>
      </w:r>
    </w:p>
    <w:p w:rsidR="00505DBC" w:rsidRPr="00DA0703" w:rsidRDefault="00505DBC" w:rsidP="00505DBC">
      <w:pPr>
        <w:spacing w:before="100" w:beforeAutospacing="1"/>
        <w:contextualSpacing/>
        <w:rPr>
          <w:lang w:eastAsia="ru-RU"/>
        </w:rPr>
      </w:pPr>
      <w:r w:rsidRPr="00DA0703">
        <w:rPr>
          <w:b/>
          <w:bCs/>
          <w:lang w:eastAsia="ru-RU"/>
        </w:rPr>
        <w:t> </w:t>
      </w:r>
    </w:p>
    <w:p w:rsidR="00505DBC" w:rsidRPr="00DA0703" w:rsidRDefault="00505DBC" w:rsidP="00505DBC">
      <w:pPr>
        <w:spacing w:before="100" w:beforeAutospacing="1"/>
        <w:contextualSpacing/>
        <w:rPr>
          <w:lang w:eastAsia="ru-RU"/>
        </w:rPr>
      </w:pPr>
      <w:r w:rsidRPr="00DA0703">
        <w:rPr>
          <w:b/>
          <w:bCs/>
          <w:i/>
          <w:iCs/>
          <w:u w:val="single"/>
          <w:lang w:eastAsia="ru-RU"/>
        </w:rPr>
        <w:t>Часть 2</w:t>
      </w:r>
    </w:p>
    <w:p w:rsidR="00505DBC" w:rsidRPr="00DA0703" w:rsidRDefault="00505DBC" w:rsidP="00505DBC">
      <w:pPr>
        <w:spacing w:before="100" w:beforeAutospacing="1"/>
        <w:contextualSpacing/>
        <w:rPr>
          <w:lang w:eastAsia="ru-RU"/>
        </w:rPr>
      </w:pPr>
      <w:r w:rsidRPr="00DA0703">
        <w:rPr>
          <w:b/>
          <w:bCs/>
          <w:lang w:eastAsia="ru-RU"/>
        </w:rPr>
        <w:t>21. Расположите события в хронологическом порядке:</w:t>
      </w:r>
    </w:p>
    <w:p w:rsidR="00505DBC" w:rsidRPr="00DA0703" w:rsidRDefault="00505DBC" w:rsidP="00505DBC">
      <w:pPr>
        <w:contextualSpacing/>
        <w:rPr>
          <w:lang w:eastAsia="ru-RU"/>
        </w:rPr>
      </w:pPr>
      <w:r w:rsidRPr="00DA0703">
        <w:rPr>
          <w:lang w:eastAsia="ru-RU"/>
        </w:rPr>
        <w:t>1)    издание манифеста о трёхдневной барщине</w:t>
      </w:r>
    </w:p>
    <w:p w:rsidR="00505DBC" w:rsidRPr="00DA0703" w:rsidRDefault="00505DBC" w:rsidP="00505DBC">
      <w:pPr>
        <w:contextualSpacing/>
        <w:rPr>
          <w:lang w:eastAsia="ru-RU"/>
        </w:rPr>
      </w:pPr>
      <w:r w:rsidRPr="00DA0703">
        <w:rPr>
          <w:lang w:eastAsia="ru-RU"/>
        </w:rPr>
        <w:t>2)    Правление царевны Софьи</w:t>
      </w:r>
    </w:p>
    <w:p w:rsidR="00505DBC" w:rsidRPr="00DA0703" w:rsidRDefault="00505DBC" w:rsidP="00505DBC">
      <w:pPr>
        <w:contextualSpacing/>
        <w:rPr>
          <w:lang w:eastAsia="ru-RU"/>
        </w:rPr>
      </w:pPr>
      <w:r w:rsidRPr="00DA0703">
        <w:rPr>
          <w:lang w:eastAsia="ru-RU"/>
        </w:rPr>
        <w:t>3)    Ништадтский мир</w:t>
      </w:r>
    </w:p>
    <w:p w:rsidR="00505DBC" w:rsidRPr="00DA0703" w:rsidRDefault="00505DBC" w:rsidP="00505DBC">
      <w:pPr>
        <w:contextualSpacing/>
        <w:rPr>
          <w:lang w:eastAsia="ru-RU"/>
        </w:rPr>
      </w:pPr>
      <w:r w:rsidRPr="00DA0703">
        <w:rPr>
          <w:lang w:eastAsia="ru-RU"/>
        </w:rPr>
        <w:t>4)    Чесменская битва</w:t>
      </w:r>
    </w:p>
    <w:p w:rsidR="00505DBC" w:rsidRPr="00DA0703" w:rsidRDefault="00505DBC" w:rsidP="00505DBC">
      <w:pPr>
        <w:spacing w:before="100" w:beforeAutospacing="1"/>
        <w:contextualSpacing/>
        <w:rPr>
          <w:lang w:eastAsia="ru-RU"/>
        </w:rPr>
      </w:pPr>
      <w:r w:rsidRPr="00DA0703">
        <w:rPr>
          <w:b/>
          <w:bCs/>
          <w:lang w:eastAsia="ru-RU"/>
        </w:rPr>
        <w:t>22. Какие три из перечисленных сражений относятся к русско-турецким войнам второй половины XVIII в.? Запишите в таблицу цифры, под которыми они указаны.</w:t>
      </w:r>
    </w:p>
    <w:p w:rsidR="00505DBC" w:rsidRPr="00DA0703" w:rsidRDefault="00505DBC" w:rsidP="00505DBC">
      <w:pPr>
        <w:spacing w:before="100" w:beforeAutospacing="1"/>
        <w:contextualSpacing/>
        <w:rPr>
          <w:lang w:eastAsia="ru-RU"/>
        </w:rPr>
      </w:pPr>
      <w:r w:rsidRPr="00DA0703">
        <w:rPr>
          <w:lang w:eastAsia="ru-RU"/>
        </w:rPr>
        <w:t>1) сражение у деревни Лесная        4) морское сражение у мыса Гангут</w:t>
      </w:r>
    </w:p>
    <w:p w:rsidR="00505DBC" w:rsidRPr="00DA0703" w:rsidRDefault="00505DBC" w:rsidP="00505DBC">
      <w:pPr>
        <w:spacing w:before="100" w:beforeAutospacing="1"/>
        <w:contextualSpacing/>
        <w:rPr>
          <w:lang w:eastAsia="ru-RU"/>
        </w:rPr>
      </w:pPr>
      <w:r w:rsidRPr="00DA0703">
        <w:rPr>
          <w:lang w:eastAsia="ru-RU"/>
        </w:rPr>
        <w:t>2) Чесменское морское сражение   5) штурм крепости Измаил</w:t>
      </w:r>
    </w:p>
    <w:p w:rsidR="00505DBC" w:rsidRPr="00DA0703" w:rsidRDefault="00505DBC" w:rsidP="00505DBC">
      <w:pPr>
        <w:spacing w:before="100" w:beforeAutospacing="1"/>
        <w:contextualSpacing/>
        <w:rPr>
          <w:lang w:eastAsia="ru-RU"/>
        </w:rPr>
      </w:pPr>
      <w:r w:rsidRPr="00DA0703">
        <w:rPr>
          <w:lang w:eastAsia="ru-RU"/>
        </w:rPr>
        <w:t>3) сражение на реке Рымник           6) морское сражение у острова Гренгам</w:t>
      </w:r>
    </w:p>
    <w:p w:rsidR="00505DBC" w:rsidRPr="00DA0703" w:rsidRDefault="00505DBC" w:rsidP="00505DBC">
      <w:pPr>
        <w:spacing w:before="100" w:beforeAutospacing="1"/>
        <w:contextualSpacing/>
        <w:rPr>
          <w:lang w:eastAsia="ru-RU"/>
        </w:rPr>
      </w:pPr>
      <w:r w:rsidRPr="00DA0703">
        <w:rPr>
          <w:b/>
          <w:bCs/>
          <w:lang w:eastAsia="ru-RU"/>
        </w:rPr>
        <w:t xml:space="preserve">23. Запишите слово (термин), о котором идет речь. </w:t>
      </w:r>
    </w:p>
    <w:p w:rsidR="00505DBC" w:rsidRPr="00DA0703" w:rsidRDefault="00505DBC" w:rsidP="00505DBC">
      <w:pPr>
        <w:spacing w:before="100" w:beforeAutospacing="1"/>
        <w:contextualSpacing/>
        <w:rPr>
          <w:lang w:eastAsia="ru-RU"/>
        </w:rPr>
      </w:pPr>
      <w:r w:rsidRPr="00DA0703">
        <w:rPr>
          <w:i/>
          <w:iCs/>
          <w:lang w:eastAsia="ru-RU"/>
        </w:rPr>
        <w:t>В России в XVIII веке так называли человека, пользующегося особым расположением императора (императрицы)</w:t>
      </w:r>
      <w:r>
        <w:rPr>
          <w:i/>
          <w:iCs/>
          <w:lang w:eastAsia="ru-RU"/>
        </w:rPr>
        <w:t>_____________________________________________________________________</w:t>
      </w:r>
    </w:p>
    <w:p w:rsidR="00505DBC" w:rsidRPr="00DA0703" w:rsidRDefault="00505DBC" w:rsidP="00505DBC">
      <w:pPr>
        <w:spacing w:before="100" w:beforeAutospacing="1"/>
        <w:contextualSpacing/>
        <w:rPr>
          <w:lang w:eastAsia="ru-RU"/>
        </w:rPr>
      </w:pPr>
      <w:r w:rsidRPr="00DA0703">
        <w:rPr>
          <w:b/>
          <w:bCs/>
          <w:lang w:eastAsia="ru-RU"/>
        </w:rPr>
        <w:t>24. Прочтите отрывок из книги историка и укажите императрицу, о которой идёт речь.</w:t>
      </w:r>
    </w:p>
    <w:p w:rsidR="00505DBC" w:rsidRPr="00DA0703" w:rsidRDefault="00505DBC" w:rsidP="00505DBC">
      <w:pPr>
        <w:spacing w:before="100" w:beforeAutospacing="1"/>
        <w:contextualSpacing/>
        <w:rPr>
          <w:lang w:eastAsia="ru-RU"/>
        </w:rPr>
      </w:pPr>
      <w:r w:rsidRPr="00DA0703">
        <w:rPr>
          <w:i/>
          <w:iCs/>
          <w:lang w:eastAsia="ru-RU"/>
        </w:rPr>
        <w:t>«Ей пришла мысль расширить состав тех, кому была поручена судьба реформ, путём создания законодательной комиссии из представителей различных социальных групп и регионов страны. Это новое учреждение получило старое название Комиссии для сочинения проекта нового Уложения, или Уложенной комиссии. Она должна была состоять из выборных депутатов, которые к тому же должны были привезти с собой наказы своих избирателей. Сама [императрица] также не собиралась отказываться от роли просвещённой законодательницы. Для депутатов комиссии она написала собственный Наказ, в котором изложила свои представления о содержании и характере законов, которые необходимо было разработать».</w:t>
      </w:r>
    </w:p>
    <w:p w:rsidR="00505DBC" w:rsidRPr="00DA0703" w:rsidRDefault="00505DBC" w:rsidP="00505DBC">
      <w:pPr>
        <w:spacing w:before="100" w:beforeAutospacing="1"/>
        <w:contextualSpacing/>
        <w:rPr>
          <w:lang w:eastAsia="ru-RU"/>
        </w:rPr>
      </w:pPr>
      <w:r w:rsidRPr="00DA0703">
        <w:rPr>
          <w:lang w:eastAsia="ru-RU"/>
        </w:rPr>
        <w:t> </w:t>
      </w:r>
      <w:r>
        <w:rPr>
          <w:lang w:eastAsia="ru-RU"/>
        </w:rPr>
        <w:t>________________________________________________________________________________</w:t>
      </w:r>
    </w:p>
    <w:p w:rsidR="00505DBC" w:rsidRPr="00DA0703" w:rsidRDefault="00505DBC" w:rsidP="00505DBC">
      <w:pPr>
        <w:spacing w:before="100" w:beforeAutospacing="1"/>
        <w:contextualSpacing/>
        <w:rPr>
          <w:lang w:eastAsia="ru-RU"/>
        </w:rPr>
      </w:pPr>
      <w:r w:rsidRPr="00DA0703">
        <w:rPr>
          <w:b/>
          <w:bCs/>
          <w:i/>
          <w:iCs/>
          <w:lang w:eastAsia="ru-RU"/>
        </w:rPr>
        <w:t>25. Прочитайте текст и выполните задания 1-3</w:t>
      </w:r>
    </w:p>
    <w:p w:rsidR="00505DBC" w:rsidRPr="00DA0703" w:rsidRDefault="00505DBC" w:rsidP="00505DBC">
      <w:pPr>
        <w:spacing w:before="100" w:beforeAutospacing="1"/>
        <w:contextualSpacing/>
        <w:rPr>
          <w:lang w:eastAsia="ru-RU"/>
        </w:rPr>
      </w:pPr>
      <w:r w:rsidRPr="00DA0703">
        <w:rPr>
          <w:i/>
          <w:iCs/>
          <w:lang w:eastAsia="ru-RU"/>
        </w:rPr>
        <w:t>Этот монарх в начале своего правления делил российский престол со своим старшим братом. Все дела управления государством были переданы в ведение их сестры. Но позднее младший брат добился удаления сестры в монастырь и взял власть в свои руки. В годы его правления Россия вела войну, длившуюся более двадцати лет и завершившуюся подписанием выгодного для России мира.</w:t>
      </w:r>
    </w:p>
    <w:p w:rsidR="00505DBC" w:rsidRPr="00DA0703" w:rsidRDefault="00505DBC" w:rsidP="00505DBC">
      <w:pPr>
        <w:spacing w:before="100" w:beforeAutospacing="1"/>
        <w:contextualSpacing/>
        <w:rPr>
          <w:lang w:eastAsia="ru-RU"/>
        </w:rPr>
      </w:pPr>
      <w:r w:rsidRPr="00DA0703">
        <w:rPr>
          <w:b/>
          <w:bCs/>
          <w:lang w:eastAsia="ru-RU"/>
        </w:rPr>
        <w:t>1.</w:t>
      </w:r>
      <w:r w:rsidRPr="00DA0703">
        <w:rPr>
          <w:lang w:eastAsia="ru-RU"/>
        </w:rPr>
        <w:t xml:space="preserve"> Назовите монарха, о котором идёт речь.</w:t>
      </w:r>
      <w:r>
        <w:rPr>
          <w:lang w:eastAsia="ru-RU"/>
        </w:rPr>
        <w:t>______________________________________________</w:t>
      </w:r>
    </w:p>
    <w:p w:rsidR="00505DBC" w:rsidRPr="00DA0703" w:rsidRDefault="00505DBC" w:rsidP="00505DBC">
      <w:pPr>
        <w:spacing w:before="100" w:beforeAutospacing="1"/>
        <w:contextualSpacing/>
        <w:rPr>
          <w:lang w:eastAsia="ru-RU"/>
        </w:rPr>
      </w:pPr>
      <w:r w:rsidRPr="00DA0703">
        <w:rPr>
          <w:b/>
          <w:bCs/>
          <w:lang w:eastAsia="ru-RU"/>
        </w:rPr>
        <w:t>2.</w:t>
      </w:r>
      <w:r w:rsidRPr="00DA0703">
        <w:rPr>
          <w:lang w:eastAsia="ru-RU"/>
        </w:rPr>
        <w:t xml:space="preserve"> Назовите его сестру, упоминаемую в отрывке.</w:t>
      </w:r>
      <w:r>
        <w:rPr>
          <w:lang w:eastAsia="ru-RU"/>
        </w:rPr>
        <w:t>________________________________________</w:t>
      </w:r>
    </w:p>
    <w:p w:rsidR="00505DBC" w:rsidRPr="00DA0703" w:rsidRDefault="00505DBC" w:rsidP="00505DBC">
      <w:pPr>
        <w:spacing w:before="100" w:beforeAutospacing="1"/>
        <w:contextualSpacing/>
        <w:rPr>
          <w:lang w:eastAsia="ru-RU"/>
        </w:rPr>
      </w:pPr>
      <w:r w:rsidRPr="00DA0703">
        <w:rPr>
          <w:b/>
          <w:bCs/>
          <w:lang w:eastAsia="ru-RU"/>
        </w:rPr>
        <w:t>3.</w:t>
      </w:r>
      <w:r w:rsidRPr="00DA0703">
        <w:rPr>
          <w:lang w:eastAsia="ru-RU"/>
        </w:rPr>
        <w:t xml:space="preserve"> Назовите цель, ради достижения которой была начата война, упоминаемая в отрывке.</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lang w:val="ru-RU"/>
        </w:rPr>
        <w:t>________________________________________________________________________________________________________________________________________________________________________________________________________________________________________________</w:t>
      </w:r>
    </w:p>
    <w:p w:rsidR="00505DBC" w:rsidRPr="00505DBC" w:rsidRDefault="00505DBC" w:rsidP="00505DBC">
      <w:pPr>
        <w:pStyle w:val="aff7"/>
        <w:ind w:firstLine="567"/>
        <w:rPr>
          <w:rFonts w:ascii="Times New Roman"/>
          <w:color w:val="000000" w:themeColor="text1"/>
          <w:sz w:val="24"/>
          <w:szCs w:val="24"/>
          <w:lang w:val="ru-RU"/>
        </w:rPr>
      </w:pPr>
      <w:r w:rsidRPr="00505DBC">
        <w:rPr>
          <w:rFonts w:ascii="Times New Roman"/>
          <w:color w:val="000000" w:themeColor="text1"/>
          <w:sz w:val="24"/>
          <w:szCs w:val="24"/>
          <w:lang w:val="ru-RU"/>
        </w:rPr>
        <w:lastRenderedPageBreak/>
        <w:t>9 класс</w:t>
      </w:r>
    </w:p>
    <w:p w:rsidR="00505DBC" w:rsidRPr="00526E05" w:rsidRDefault="00505DBC" w:rsidP="00505DBC">
      <w:pPr>
        <w:pStyle w:val="af9"/>
        <w:contextualSpacing/>
      </w:pPr>
      <w:r w:rsidRPr="00526E05">
        <w:rPr>
          <w:b/>
          <w:bCs/>
        </w:rPr>
        <w:t>1 вариант</w:t>
      </w:r>
      <w:r>
        <w:rPr>
          <w:b/>
          <w:bCs/>
        </w:rPr>
        <w:t>.</w:t>
      </w:r>
    </w:p>
    <w:p w:rsidR="00505DBC" w:rsidRPr="00526E05" w:rsidRDefault="00505DBC" w:rsidP="00505DBC">
      <w:pPr>
        <w:pStyle w:val="af9"/>
        <w:contextualSpacing/>
      </w:pPr>
      <w:r w:rsidRPr="00526E05">
        <w:rPr>
          <w:i/>
          <w:iCs/>
          <w:u w:val="single"/>
        </w:rPr>
        <w:t xml:space="preserve">ЧАСТЬ 1. </w:t>
      </w:r>
      <w:r w:rsidRPr="00526E05">
        <w:t>1. Кто относился к привилегированному сословию в Российской империи:</w:t>
      </w:r>
    </w:p>
    <w:p w:rsidR="00505DBC" w:rsidRPr="00526E05" w:rsidRDefault="00505DBC" w:rsidP="00505DBC">
      <w:pPr>
        <w:pStyle w:val="af9"/>
        <w:contextualSpacing/>
      </w:pPr>
      <w:r w:rsidRPr="00526E05">
        <w:t>А) казаки; Б) мещане (горожане); В) именитые граждане</w:t>
      </w:r>
    </w:p>
    <w:p w:rsidR="00505DBC" w:rsidRPr="00526E05" w:rsidRDefault="00505DBC" w:rsidP="00505DBC">
      <w:pPr>
        <w:pStyle w:val="af9"/>
        <w:contextualSpacing/>
      </w:pPr>
      <w:r w:rsidRPr="00526E05">
        <w:t>2. Временный уход селян на заработки это:</w:t>
      </w:r>
    </w:p>
    <w:p w:rsidR="00505DBC" w:rsidRPr="00526E05" w:rsidRDefault="00505DBC" w:rsidP="00505DBC">
      <w:pPr>
        <w:pStyle w:val="af9"/>
        <w:contextualSpacing/>
      </w:pPr>
      <w:r w:rsidRPr="00526E05">
        <w:t>А) барщина; Б) отходничество; В) оброк</w:t>
      </w:r>
    </w:p>
    <w:p w:rsidR="00505DBC" w:rsidRPr="00526E05" w:rsidRDefault="00505DBC" w:rsidP="00505DBC">
      <w:pPr>
        <w:pStyle w:val="af9"/>
        <w:contextualSpacing/>
      </w:pPr>
      <w:r w:rsidRPr="00526E05">
        <w:t>3. Скачок в развитии производительных сил, заключавшийся в переходе от мануфактуры к фабрике это:</w:t>
      </w:r>
    </w:p>
    <w:p w:rsidR="00505DBC" w:rsidRPr="00526E05" w:rsidRDefault="00505DBC" w:rsidP="00505DBC">
      <w:pPr>
        <w:pStyle w:val="af9"/>
        <w:contextualSpacing/>
      </w:pPr>
      <w:r w:rsidRPr="00526E05">
        <w:t>А) кризис перепроизводства;</w:t>
      </w:r>
      <w:r>
        <w:t xml:space="preserve"> </w:t>
      </w:r>
      <w:r w:rsidRPr="00526E05">
        <w:t>Б) экономический кризис;</w:t>
      </w:r>
      <w:r>
        <w:t xml:space="preserve"> </w:t>
      </w:r>
      <w:r w:rsidRPr="00526E05">
        <w:t>В) технический переворот</w:t>
      </w:r>
    </w:p>
    <w:p w:rsidR="00505DBC" w:rsidRPr="00526E05" w:rsidRDefault="00505DBC" w:rsidP="00505DBC">
      <w:pPr>
        <w:pStyle w:val="af9"/>
        <w:contextualSpacing/>
      </w:pPr>
      <w:r w:rsidRPr="00526E05">
        <w:t>4. Александр I был сыном:</w:t>
      </w:r>
    </w:p>
    <w:p w:rsidR="00505DBC" w:rsidRPr="00526E05" w:rsidRDefault="00505DBC" w:rsidP="00505DBC">
      <w:pPr>
        <w:pStyle w:val="af9"/>
        <w:contextualSpacing/>
      </w:pPr>
      <w:r w:rsidRPr="00526E05">
        <w:t>А) Екатерины II; Б) Павла I; В) Петра II</w:t>
      </w:r>
    </w:p>
    <w:p w:rsidR="00505DBC" w:rsidRPr="00526E05" w:rsidRDefault="00505DBC" w:rsidP="00505DBC">
      <w:pPr>
        <w:pStyle w:val="af9"/>
        <w:contextualSpacing/>
      </w:pPr>
      <w:r w:rsidRPr="00526E05">
        <w:t>5. Отечественная война 1812 г была в период правления:</w:t>
      </w:r>
    </w:p>
    <w:p w:rsidR="00505DBC" w:rsidRPr="00526E05" w:rsidRDefault="00505DBC" w:rsidP="00505DBC">
      <w:pPr>
        <w:pStyle w:val="af9"/>
        <w:contextualSpacing/>
      </w:pPr>
      <w:r w:rsidRPr="00526E05">
        <w:t>А) Николая I Б) Александра II; В) Александра I</w:t>
      </w:r>
    </w:p>
    <w:p w:rsidR="00505DBC" w:rsidRPr="00526E05" w:rsidRDefault="00505DBC" w:rsidP="00505DBC">
      <w:pPr>
        <w:pStyle w:val="af9"/>
        <w:contextualSpacing/>
      </w:pPr>
      <w:r w:rsidRPr="00526E05">
        <w:t>6. Кутузов М.И. был главнокомандующим русской армии во время</w:t>
      </w:r>
    </w:p>
    <w:p w:rsidR="00505DBC" w:rsidRPr="00526E05" w:rsidRDefault="00505DBC" w:rsidP="00505DBC">
      <w:pPr>
        <w:pStyle w:val="af9"/>
        <w:contextualSpacing/>
      </w:pPr>
      <w:r w:rsidRPr="00526E05">
        <w:t>А) Отечественной войны 1812 г. Б) Крымской войны 1853-1856 гг. В) Русско-японской войны 1904-1905 гг.</w:t>
      </w:r>
    </w:p>
    <w:p w:rsidR="00505DBC" w:rsidRPr="00526E05" w:rsidRDefault="00505DBC" w:rsidP="00505DBC">
      <w:pPr>
        <w:pStyle w:val="af9"/>
        <w:contextualSpacing/>
      </w:pPr>
      <w:r w:rsidRPr="00526E05">
        <w:t>7. Восстание декабристов было</w:t>
      </w:r>
    </w:p>
    <w:p w:rsidR="00505DBC" w:rsidRPr="00526E05" w:rsidRDefault="00505DBC" w:rsidP="00505DBC">
      <w:pPr>
        <w:pStyle w:val="af9"/>
        <w:contextualSpacing/>
      </w:pPr>
      <w:r w:rsidRPr="00526E05">
        <w:t>А) 19 февраля 1861 г. Б) 14 декабря 1825 г.В) 12 июня 1812 г.</w:t>
      </w:r>
    </w:p>
    <w:p w:rsidR="00505DBC" w:rsidRPr="00526E05" w:rsidRDefault="00505DBC" w:rsidP="00505DBC">
      <w:pPr>
        <w:pStyle w:val="af9"/>
        <w:contextualSpacing/>
      </w:pPr>
      <w:r w:rsidRPr="00526E05">
        <w:t>8. С.С. Уваров был министром народного просвещения в период правления</w:t>
      </w:r>
    </w:p>
    <w:p w:rsidR="00505DBC" w:rsidRPr="00526E05" w:rsidRDefault="00505DBC" w:rsidP="00505DBC">
      <w:pPr>
        <w:pStyle w:val="af9"/>
        <w:contextualSpacing/>
      </w:pPr>
      <w:r w:rsidRPr="00526E05">
        <w:t>А) Александра I; Б) Николая I ; В) Александра II</w:t>
      </w:r>
    </w:p>
    <w:p w:rsidR="00505DBC" w:rsidRPr="00526E05" w:rsidRDefault="00505DBC" w:rsidP="00505DBC">
      <w:pPr>
        <w:pStyle w:val="af9"/>
        <w:contextualSpacing/>
      </w:pPr>
      <w:r w:rsidRPr="00526E05">
        <w:t>9. Антарктиду в ходе кругосветной экспедиции 1819-1821 гг открыли</w:t>
      </w:r>
    </w:p>
    <w:p w:rsidR="00505DBC" w:rsidRPr="00526E05" w:rsidRDefault="00505DBC" w:rsidP="00505DBC">
      <w:pPr>
        <w:pStyle w:val="af9"/>
        <w:contextualSpacing/>
      </w:pPr>
      <w:r w:rsidRPr="00526E05">
        <w:t>А) И.Ф Крузенштерн и Ю.Ф. Лисянский Б) М.П.Лазарев и Ф.Ф.Беллинсгаузен</w:t>
      </w:r>
    </w:p>
    <w:p w:rsidR="00505DBC" w:rsidRPr="00526E05" w:rsidRDefault="00505DBC" w:rsidP="00505DBC">
      <w:pPr>
        <w:pStyle w:val="af9"/>
        <w:spacing w:before="0" w:beforeAutospacing="0" w:after="0" w:afterAutospacing="0"/>
        <w:contextualSpacing/>
        <w:textAlignment w:val="baseline"/>
      </w:pPr>
      <w:r w:rsidRPr="00526E05">
        <w:rPr>
          <w:rStyle w:val="afd"/>
          <w:rFonts w:eastAsiaTheme="majorEastAsia"/>
        </w:rPr>
        <w:t>10.</w:t>
      </w:r>
      <w:r w:rsidRPr="00526E05">
        <w:t> Промышленный переворот в России начался в</w:t>
      </w:r>
    </w:p>
    <w:p w:rsidR="00505DBC" w:rsidRPr="00526E05" w:rsidRDefault="00505DBC" w:rsidP="00505DBC">
      <w:pPr>
        <w:pStyle w:val="af9"/>
        <w:spacing w:before="0" w:beforeAutospacing="0" w:after="390" w:afterAutospacing="0"/>
        <w:contextualSpacing/>
        <w:textAlignment w:val="baseline"/>
      </w:pPr>
      <w:r>
        <w:t xml:space="preserve">1) 1810-1820-е гг. 2) 1830-1840-е гг. 3) 1850-1860-е гг. </w:t>
      </w:r>
      <w:r w:rsidRPr="00526E05">
        <w:t>4) 1870-1880-е гг.</w:t>
      </w:r>
    </w:p>
    <w:p w:rsidR="00505DBC" w:rsidRPr="00526E05" w:rsidRDefault="00505DBC" w:rsidP="00505DBC">
      <w:pPr>
        <w:pStyle w:val="af9"/>
        <w:spacing w:before="0" w:beforeAutospacing="0" w:after="0" w:afterAutospacing="0"/>
        <w:contextualSpacing/>
        <w:textAlignment w:val="baseline"/>
      </w:pPr>
      <w:r w:rsidRPr="00526E05">
        <w:rPr>
          <w:rStyle w:val="afd"/>
          <w:rFonts w:eastAsiaTheme="majorEastAsia"/>
        </w:rPr>
        <w:t>11.</w:t>
      </w:r>
      <w:r w:rsidRPr="00526E05">
        <w:t> В царствовании Александра I идеи об улучшении управления страной нашли своё отражение в</w:t>
      </w:r>
    </w:p>
    <w:p w:rsidR="00505DBC" w:rsidRPr="00526E05" w:rsidRDefault="00505DBC" w:rsidP="00505DBC">
      <w:pPr>
        <w:pStyle w:val="af9"/>
        <w:spacing w:before="0" w:beforeAutospacing="0" w:after="390" w:afterAutospacing="0"/>
        <w:contextualSpacing/>
        <w:textAlignment w:val="baseline"/>
      </w:pPr>
      <w:r w:rsidRPr="00526E05">
        <w:t>1) создание легальных политических партий</w:t>
      </w:r>
      <w:r w:rsidRPr="00526E05">
        <w:br/>
        <w:t>2) проведение министерской реформы</w:t>
      </w:r>
      <w:r w:rsidRPr="00526E05">
        <w:br/>
        <w:t>3) ужесточение крепостного права</w:t>
      </w:r>
      <w:r w:rsidRPr="00526E05">
        <w:br/>
        <w:t>4) усиление политического сыска</w:t>
      </w:r>
    </w:p>
    <w:p w:rsidR="00505DBC" w:rsidRPr="00526E05" w:rsidRDefault="00505DBC" w:rsidP="00505DBC">
      <w:pPr>
        <w:pStyle w:val="af9"/>
        <w:spacing w:before="0" w:beforeAutospacing="0" w:after="0" w:afterAutospacing="0"/>
        <w:contextualSpacing/>
        <w:textAlignment w:val="baseline"/>
      </w:pPr>
      <w:r w:rsidRPr="00526E05">
        <w:rPr>
          <w:rStyle w:val="afd"/>
          <w:rFonts w:eastAsiaTheme="majorEastAsia"/>
        </w:rPr>
        <w:t>12.</w:t>
      </w:r>
      <w:r w:rsidRPr="00526E05">
        <w:t> Принятие указа об обязанных крестьянах и реформа управления государственными крестьянами П. Д. Киселёва относится к царствованию</w:t>
      </w:r>
    </w:p>
    <w:p w:rsidR="00505DBC" w:rsidRPr="00526E05" w:rsidRDefault="00505DBC" w:rsidP="00505DBC">
      <w:pPr>
        <w:pStyle w:val="af9"/>
        <w:spacing w:before="0" w:beforeAutospacing="0" w:after="390" w:afterAutospacing="0"/>
        <w:contextualSpacing/>
        <w:textAlignment w:val="baseline"/>
      </w:pPr>
      <w:r w:rsidRPr="00526E05">
        <w:t>1) Александра I</w:t>
      </w:r>
      <w:r w:rsidRPr="00526E05">
        <w:br/>
        <w:t>2) Николая I</w:t>
      </w:r>
      <w:r w:rsidRPr="00526E05">
        <w:br/>
        <w:t>3) Александра II</w:t>
      </w:r>
      <w:r w:rsidRPr="00526E05">
        <w:br/>
        <w:t>4) Александра III</w:t>
      </w:r>
    </w:p>
    <w:p w:rsidR="00505DBC" w:rsidRPr="00526E05" w:rsidRDefault="00505DBC" w:rsidP="00505DBC">
      <w:pPr>
        <w:pStyle w:val="af9"/>
        <w:spacing w:before="0" w:beforeAutospacing="0" w:after="0" w:afterAutospacing="0"/>
        <w:contextualSpacing/>
        <w:textAlignment w:val="baseline"/>
      </w:pPr>
      <w:r w:rsidRPr="00526E05">
        <w:rPr>
          <w:rStyle w:val="afd"/>
          <w:rFonts w:eastAsiaTheme="majorEastAsia"/>
        </w:rPr>
        <w:t>13.</w:t>
      </w:r>
      <w:r w:rsidRPr="00526E05">
        <w:t> Какой орган власти был образован позже остальных?</w:t>
      </w:r>
    </w:p>
    <w:p w:rsidR="00505DBC" w:rsidRPr="00526E05" w:rsidRDefault="00505DBC" w:rsidP="00505DBC">
      <w:pPr>
        <w:pStyle w:val="af9"/>
        <w:spacing w:before="0" w:beforeAutospacing="0" w:after="390" w:afterAutospacing="0"/>
        <w:contextualSpacing/>
        <w:textAlignment w:val="baseline"/>
      </w:pPr>
      <w:r w:rsidRPr="00526E05">
        <w:t>1) Святейший Синод</w:t>
      </w:r>
      <w:r w:rsidRPr="00526E05">
        <w:br/>
        <w:t>2) Непременный совет</w:t>
      </w:r>
      <w:r w:rsidRPr="00526E05">
        <w:br/>
        <w:t>3) III отделение Собственной Его Императорского Величества канцелярии</w:t>
      </w:r>
      <w:r w:rsidRPr="00526E05">
        <w:br/>
        <w:t>4) Государственный совет</w:t>
      </w:r>
    </w:p>
    <w:p w:rsidR="00505DBC" w:rsidRDefault="00505DBC" w:rsidP="00505DBC">
      <w:pPr>
        <w:pStyle w:val="af9"/>
        <w:spacing w:before="0" w:beforeAutospacing="0" w:after="390" w:afterAutospacing="0"/>
        <w:contextualSpacing/>
        <w:textAlignment w:val="baseline"/>
        <w:rPr>
          <w:i/>
          <w:iCs/>
          <w:u w:val="single"/>
        </w:rPr>
      </w:pPr>
    </w:p>
    <w:p w:rsidR="00505DBC" w:rsidRDefault="00505DBC" w:rsidP="00505DBC">
      <w:pPr>
        <w:pStyle w:val="af9"/>
        <w:spacing w:before="0" w:beforeAutospacing="0" w:after="390" w:afterAutospacing="0"/>
        <w:contextualSpacing/>
        <w:textAlignment w:val="baseline"/>
        <w:rPr>
          <w:i/>
          <w:iCs/>
          <w:u w:val="single"/>
        </w:rPr>
      </w:pPr>
      <w:r>
        <w:rPr>
          <w:b/>
          <w:iCs/>
        </w:rPr>
        <w:t xml:space="preserve">Часть </w:t>
      </w:r>
      <w:r>
        <w:rPr>
          <w:b/>
          <w:iCs/>
          <w:lang w:val="en-US"/>
        </w:rPr>
        <w:t>II</w:t>
      </w:r>
    </w:p>
    <w:p w:rsidR="00505DBC" w:rsidRPr="00526E05" w:rsidRDefault="00505DBC" w:rsidP="00505DBC">
      <w:pPr>
        <w:pStyle w:val="af9"/>
        <w:spacing w:before="0" w:beforeAutospacing="0" w:after="390" w:afterAutospacing="0"/>
        <w:contextualSpacing/>
        <w:textAlignment w:val="baseline"/>
      </w:pPr>
      <w:r w:rsidRPr="00526E05">
        <w:t xml:space="preserve"> </w:t>
      </w:r>
      <w:r w:rsidRPr="00526E05">
        <w:rPr>
          <w:rStyle w:val="afd"/>
          <w:rFonts w:eastAsiaTheme="majorEastAsia"/>
        </w:rPr>
        <w:t>1.</w:t>
      </w:r>
      <w:r w:rsidRPr="00526E05">
        <w:t> Ниже приведён ряд фамилий общественных деятелей XIX в. Все они, за исключением одного, были народниками.</w:t>
      </w:r>
    </w:p>
    <w:p w:rsidR="00505DBC" w:rsidRPr="00526E05" w:rsidRDefault="00505DBC" w:rsidP="00505DBC">
      <w:pPr>
        <w:pStyle w:val="af9"/>
        <w:spacing w:before="0" w:beforeAutospacing="0" w:after="0" w:afterAutospacing="0"/>
        <w:contextualSpacing/>
        <w:textAlignment w:val="baseline"/>
      </w:pPr>
      <w:r w:rsidRPr="00526E05">
        <w:rPr>
          <w:rStyle w:val="af0"/>
          <w:rFonts w:eastAsiaTheme="majorEastAsia"/>
        </w:rPr>
        <w:t>П. Н. Ткачёв, С. С. Уваров, М. А. Бакунин, П. Л. Лавров, В. И. Засулич.</w:t>
      </w:r>
    </w:p>
    <w:p w:rsidR="00505DBC" w:rsidRPr="00526E05" w:rsidRDefault="00505DBC" w:rsidP="00505DBC">
      <w:pPr>
        <w:pStyle w:val="af9"/>
        <w:spacing w:before="0" w:beforeAutospacing="0" w:after="390" w:afterAutospacing="0"/>
        <w:contextualSpacing/>
        <w:textAlignment w:val="baseline"/>
      </w:pPr>
      <w:r w:rsidRPr="00526E05">
        <w:lastRenderedPageBreak/>
        <w:t>Найдите и запишите фамилию (без инициалов) общественного деятеля, «выпадающую» из данного ряда.</w:t>
      </w:r>
    </w:p>
    <w:p w:rsidR="00505DBC" w:rsidRPr="00526E05" w:rsidRDefault="00505DBC" w:rsidP="00505DBC">
      <w:pPr>
        <w:pStyle w:val="af9"/>
        <w:spacing w:before="0" w:beforeAutospacing="0" w:after="0" w:afterAutospacing="0"/>
        <w:contextualSpacing/>
        <w:textAlignment w:val="baseline"/>
      </w:pPr>
      <w:r w:rsidRPr="00526E05">
        <w:rPr>
          <w:rStyle w:val="afd"/>
          <w:rFonts w:eastAsiaTheme="majorEastAsia"/>
        </w:rPr>
        <w:t>2.</w:t>
      </w:r>
      <w:r w:rsidRPr="00526E05">
        <w:t> Сравните особенности экономического развития Российской империи в первой четверти и во второй четверти XIX в. Выберите и запишите последовательно порядковые номера черт сходства и черт различия.</w:t>
      </w:r>
    </w:p>
    <w:p w:rsidR="00505DBC" w:rsidRPr="00526E05" w:rsidRDefault="00505DBC" w:rsidP="00505DBC">
      <w:pPr>
        <w:pStyle w:val="af9"/>
        <w:spacing w:before="0" w:beforeAutospacing="0" w:after="390" w:afterAutospacing="0"/>
        <w:contextualSpacing/>
        <w:textAlignment w:val="baseline"/>
      </w:pPr>
      <w:r w:rsidRPr="00526E05">
        <w:t>1) строительство железных дорог</w:t>
      </w:r>
      <w:r w:rsidRPr="00526E05">
        <w:br/>
        <w:t>2) преобладающее развитие сельского хозяйства</w:t>
      </w:r>
      <w:r w:rsidRPr="00526E05">
        <w:br/>
        <w:t>3) начало промышленного переворота</w:t>
      </w:r>
      <w:r w:rsidRPr="00526E05">
        <w:br/>
        <w:t>4) использование крепостного труда</w:t>
      </w:r>
    </w:p>
    <w:p w:rsidR="00505DBC" w:rsidRPr="00526E05" w:rsidRDefault="00505DBC" w:rsidP="00505DBC">
      <w:pPr>
        <w:pStyle w:val="af9"/>
        <w:spacing w:before="0" w:beforeAutospacing="0" w:after="0" w:afterAutospacing="0"/>
        <w:contextualSpacing/>
        <w:textAlignment w:val="baseline"/>
      </w:pPr>
      <w:r w:rsidRPr="00526E05">
        <w:rPr>
          <w:rStyle w:val="afd"/>
          <w:rFonts w:eastAsiaTheme="majorEastAsia"/>
        </w:rPr>
        <w:t>3.</w:t>
      </w:r>
      <w:r w:rsidRPr="00526E05">
        <w:t> Рассмотрите схему и ответьте на вопрос.</w:t>
      </w:r>
    </w:p>
    <w:p w:rsidR="00505DBC" w:rsidRPr="00526E05" w:rsidRDefault="00505DBC" w:rsidP="00505DBC">
      <w:pPr>
        <w:pStyle w:val="af9"/>
        <w:spacing w:before="0" w:beforeAutospacing="0" w:after="390" w:afterAutospacing="0"/>
        <w:contextualSpacing/>
        <w:textAlignment w:val="baseline"/>
      </w:pPr>
      <w:r w:rsidRPr="00526E05">
        <w:rPr>
          <w:noProof/>
        </w:rPr>
        <w:drawing>
          <wp:anchor distT="0" distB="0" distL="114300" distR="114300" simplePos="0" relativeHeight="251719680" behindDoc="0" locked="0" layoutInCell="1" allowOverlap="1" wp14:anchorId="3A7AD290" wp14:editId="14ECAAAB">
            <wp:simplePos x="0" y="0"/>
            <wp:positionH relativeFrom="column">
              <wp:posOffset>15240</wp:posOffset>
            </wp:positionH>
            <wp:positionV relativeFrom="paragraph">
              <wp:posOffset>0</wp:posOffset>
            </wp:positionV>
            <wp:extent cx="3409950" cy="2495550"/>
            <wp:effectExtent l="19050" t="0" r="0" b="0"/>
            <wp:wrapSquare wrapText="bothSides"/>
            <wp:docPr id="604302150" name="Рисунок 604302150" descr="Схема 2 вариа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хема 2 вариант"/>
                    <pic:cNvPicPr>
                      <a:picLocks noChangeAspect="1" noChangeArrowheads="1"/>
                    </pic:cNvPicPr>
                  </pic:nvPicPr>
                  <pic:blipFill>
                    <a:blip r:embed="rId215" cstate="print"/>
                    <a:srcRect/>
                    <a:stretch>
                      <a:fillRect/>
                    </a:stretch>
                  </pic:blipFill>
                  <pic:spPr bwMode="auto">
                    <a:xfrm>
                      <a:off x="0" y="0"/>
                      <a:ext cx="3409950" cy="2495550"/>
                    </a:xfrm>
                    <a:prstGeom prst="rect">
                      <a:avLst/>
                    </a:prstGeom>
                    <a:noFill/>
                    <a:ln w="9525">
                      <a:noFill/>
                      <a:miter lim="800000"/>
                      <a:headEnd/>
                      <a:tailEnd/>
                    </a:ln>
                  </pic:spPr>
                </pic:pic>
              </a:graphicData>
            </a:graphic>
          </wp:anchor>
        </w:drawing>
      </w:r>
    </w:p>
    <w:p w:rsidR="00505DBC" w:rsidRPr="00526E05" w:rsidRDefault="00505DBC" w:rsidP="00505DBC">
      <w:pPr>
        <w:pStyle w:val="af9"/>
        <w:spacing w:before="0" w:beforeAutospacing="0" w:after="390" w:afterAutospacing="0"/>
        <w:contextualSpacing/>
        <w:textAlignment w:val="baseline"/>
      </w:pPr>
      <w:r w:rsidRPr="00526E05">
        <w:t>Итоги какой войны отображены на данной схеме?</w:t>
      </w:r>
    </w:p>
    <w:p w:rsidR="00505DBC" w:rsidRPr="00526E05" w:rsidRDefault="00505DBC" w:rsidP="00505DBC">
      <w:pPr>
        <w:pStyle w:val="af9"/>
        <w:spacing w:before="0" w:beforeAutospacing="0" w:after="390" w:afterAutospacing="0"/>
        <w:contextualSpacing/>
        <w:textAlignment w:val="baseline"/>
      </w:pPr>
      <w:r w:rsidRPr="00526E05">
        <w:t>1)Русско-турецкой войны 1806-1812 гг.</w:t>
      </w:r>
      <w:r w:rsidRPr="00526E05">
        <w:br/>
        <w:t>2) Русско-турецкой войны 1828-1829 гг.</w:t>
      </w:r>
      <w:r w:rsidRPr="00526E05">
        <w:br/>
        <w:t>3) Русско-турецкой (Крымской) войны 1853-1856 гг.</w:t>
      </w:r>
      <w:r w:rsidRPr="00526E05">
        <w:br/>
        <w:t>4) Русско-турецкой войны 1877-1878 гг.</w:t>
      </w:r>
    </w:p>
    <w:p w:rsidR="00505DBC" w:rsidRPr="00526E05" w:rsidRDefault="00505DBC" w:rsidP="00505DBC">
      <w:pPr>
        <w:pStyle w:val="af9"/>
        <w:spacing w:before="0" w:beforeAutospacing="0" w:after="0" w:afterAutospacing="0"/>
        <w:contextualSpacing/>
        <w:textAlignment w:val="baseline"/>
      </w:pPr>
      <w:r w:rsidRPr="00526E05">
        <w:t>4</w:t>
      </w:r>
      <w:r w:rsidRPr="00526E05">
        <w:rPr>
          <w:rStyle w:val="afd"/>
          <w:rFonts w:eastAsiaTheme="majorEastAsia"/>
        </w:rPr>
        <w:t>.</w:t>
      </w:r>
      <w:r w:rsidRPr="00526E05">
        <w:t> Какие организации были созданы участниками декабристского движения? Найдите в приведённом ниже списке </w:t>
      </w:r>
      <w:r w:rsidRPr="00526E05">
        <w:rPr>
          <w:rStyle w:val="afd"/>
          <w:rFonts w:eastAsiaTheme="majorEastAsia"/>
        </w:rPr>
        <w:t>три</w:t>
      </w:r>
      <w:r w:rsidRPr="00526E05">
        <w:t> организации и запишите цифры, под которыми они указаны.</w:t>
      </w:r>
    </w:p>
    <w:p w:rsidR="00505DBC" w:rsidRPr="00526E05" w:rsidRDefault="00505DBC" w:rsidP="00505DBC">
      <w:pPr>
        <w:pStyle w:val="af9"/>
        <w:spacing w:before="0" w:beforeAutospacing="0" w:after="390" w:afterAutospacing="0"/>
        <w:contextualSpacing/>
        <w:textAlignment w:val="baseline"/>
      </w:pPr>
      <w:r>
        <w:t xml:space="preserve">1) «Южное общество» 2) «Народная воля» 3) «Союз спасения» </w:t>
      </w:r>
      <w:r w:rsidRPr="00526E05">
        <w:t xml:space="preserve">4) «Земля </w:t>
      </w:r>
      <w:r>
        <w:t>и воля»</w:t>
      </w:r>
      <w:r>
        <w:br/>
        <w:t xml:space="preserve">5) «Союз благоденствия» </w:t>
      </w:r>
      <w:r w:rsidRPr="00526E05">
        <w:t>6) «Союз освобождения рабочего класса»</w:t>
      </w:r>
    </w:p>
    <w:p w:rsidR="00505DBC" w:rsidRPr="00526E05" w:rsidRDefault="00505DBC" w:rsidP="00505DBC">
      <w:pPr>
        <w:pStyle w:val="af9"/>
        <w:spacing w:before="0" w:beforeAutospacing="0" w:after="0" w:afterAutospacing="0"/>
        <w:contextualSpacing/>
        <w:textAlignment w:val="baseline"/>
      </w:pPr>
      <w:r w:rsidRPr="00526E05">
        <w:rPr>
          <w:rStyle w:val="af0"/>
          <w:rFonts w:eastAsiaTheme="majorEastAsia"/>
        </w:rPr>
        <w:t>ЧАСТЬ 3. Прочтите фрагмент исторического источника и выполните задания. Используйте в ответах информацию текста, а также знания из курса истории.</w:t>
      </w:r>
    </w:p>
    <w:p w:rsidR="00505DBC" w:rsidRPr="00526E05" w:rsidRDefault="00505DBC" w:rsidP="00505DBC">
      <w:pPr>
        <w:pStyle w:val="firstparagraph"/>
        <w:spacing w:before="0" w:beforeAutospacing="0" w:after="390" w:afterAutospacing="0"/>
        <w:contextualSpacing/>
        <w:textAlignment w:val="baseline"/>
      </w:pPr>
      <w:r w:rsidRPr="00526E05">
        <w:t>Фрагмент исторического источника</w:t>
      </w:r>
    </w:p>
    <w:p w:rsidR="00505DBC" w:rsidRPr="00526E05" w:rsidRDefault="00505DBC" w:rsidP="00505DBC">
      <w:pPr>
        <w:pStyle w:val="af9"/>
        <w:spacing w:before="0" w:beforeAutospacing="0" w:after="390" w:afterAutospacing="0"/>
        <w:contextualSpacing/>
        <w:textAlignment w:val="baseline"/>
      </w:pPr>
      <w:r w:rsidRPr="00526E05">
        <w:t>«Ваше Императорское Величество озаботилось недостатками развития образования в стране и неоправданным его получением представителями низших сословий. Всесторонне обсудив наши предположения, изволили на всеподданнейшем докладе 23 мая &lt;...&gt; выразить мысль, что было бы за лучшее достигнуть предотвращения наплыва в гимназии и прогимназии детей представителей низших сословий.</w:t>
      </w:r>
      <w:r w:rsidRPr="00526E05">
        <w:br/>
        <w:t>Таким образом, гимназии и прогимназии необходимо избавить от поступления в них детей кучеров, лакеев, поваров, прачек, мелких лавочников и тому подобных людей, детям коих, за исключением разве одарённых гениальными способностями, вовсе не следует стремиться к среднему и высшему образованию. С тем вместе, не находя полезным облегчать на казённые средства приготовление детей в гимназии и прогимназии, можно предположить, что было бы необходимо закрыть приготовительные при них классы, ныне же прекратив приём в них».</w:t>
      </w:r>
    </w:p>
    <w:p w:rsidR="00505DBC" w:rsidRPr="00526E05" w:rsidRDefault="00505DBC" w:rsidP="00505DBC">
      <w:pPr>
        <w:pStyle w:val="af9"/>
        <w:spacing w:before="0" w:beforeAutospacing="0" w:after="0" w:afterAutospacing="0"/>
        <w:contextualSpacing/>
        <w:textAlignment w:val="baseline"/>
      </w:pPr>
      <w:r w:rsidRPr="00526E05">
        <w:rPr>
          <w:rStyle w:val="afd"/>
          <w:rFonts w:eastAsiaTheme="majorEastAsia"/>
        </w:rPr>
        <w:t>1.</w:t>
      </w:r>
      <w:r w:rsidRPr="00526E05">
        <w:t> При каком российском императоре появился данный документ? В каком году он был принят?</w:t>
      </w:r>
    </w:p>
    <w:p w:rsidR="00505DBC" w:rsidRPr="00526E05" w:rsidRDefault="00505DBC" w:rsidP="00505DBC">
      <w:pPr>
        <w:pStyle w:val="af9"/>
        <w:spacing w:before="0" w:beforeAutospacing="0" w:after="0" w:afterAutospacing="0"/>
        <w:contextualSpacing/>
        <w:textAlignment w:val="baseline"/>
      </w:pPr>
      <w:r w:rsidRPr="00526E05">
        <w:rPr>
          <w:rStyle w:val="afd"/>
          <w:rFonts w:eastAsiaTheme="majorEastAsia"/>
        </w:rPr>
        <w:lastRenderedPageBreak/>
        <w:t>2.</w:t>
      </w:r>
      <w:r w:rsidRPr="00526E05">
        <w:t> Как в тексте источника обозначена цель принятия данного документа? Какое неофициальное название он получил?</w:t>
      </w:r>
    </w:p>
    <w:p w:rsidR="00505DBC" w:rsidRDefault="00505DBC" w:rsidP="00505DBC">
      <w:pPr>
        <w:pStyle w:val="af9"/>
        <w:contextualSpacing/>
        <w:rPr>
          <w:b/>
          <w:bCs/>
        </w:rPr>
      </w:pPr>
    </w:p>
    <w:p w:rsidR="00505DBC" w:rsidRPr="00526E05" w:rsidRDefault="00505DBC" w:rsidP="00505DBC">
      <w:pPr>
        <w:pStyle w:val="af9"/>
        <w:contextualSpacing/>
      </w:pPr>
      <w:r>
        <w:rPr>
          <w:b/>
          <w:bCs/>
        </w:rPr>
        <w:t>2</w:t>
      </w:r>
      <w:r w:rsidRPr="00526E05">
        <w:rPr>
          <w:b/>
          <w:bCs/>
        </w:rPr>
        <w:t xml:space="preserve"> вариант</w:t>
      </w:r>
      <w:r>
        <w:rPr>
          <w:b/>
          <w:bCs/>
        </w:rPr>
        <w:t>.</w:t>
      </w:r>
    </w:p>
    <w:p w:rsidR="00505DBC" w:rsidRPr="00526E05" w:rsidRDefault="00505DBC" w:rsidP="00505DBC">
      <w:pPr>
        <w:pStyle w:val="af9"/>
        <w:contextualSpacing/>
      </w:pPr>
      <w:r w:rsidRPr="00526E05">
        <w:t>1. Отмена крепостного права 19 февраля 1861 года была в период правления</w:t>
      </w:r>
    </w:p>
    <w:p w:rsidR="00505DBC" w:rsidRPr="00526E05" w:rsidRDefault="00505DBC" w:rsidP="00505DBC">
      <w:pPr>
        <w:pStyle w:val="af9"/>
        <w:contextualSpacing/>
      </w:pPr>
      <w:r w:rsidRPr="00526E05">
        <w:t>А) Александра I; Б) Александра II; В) Александра III</w:t>
      </w:r>
    </w:p>
    <w:p w:rsidR="00505DBC" w:rsidRPr="00526E05" w:rsidRDefault="00505DBC" w:rsidP="00505DBC">
      <w:pPr>
        <w:pStyle w:val="af9"/>
        <w:contextualSpacing/>
      </w:pPr>
      <w:r w:rsidRPr="00526E05">
        <w:t>2. За 13 лет своего правления этот царь не дал втянуть империю ни в один вооруженный конфликт и даже решился на дипломатическое сближение с республиканской Францией</w:t>
      </w:r>
    </w:p>
    <w:p w:rsidR="00505DBC" w:rsidRPr="00526E05" w:rsidRDefault="00505DBC" w:rsidP="00505DBC">
      <w:pPr>
        <w:pStyle w:val="af9"/>
        <w:contextualSpacing/>
      </w:pPr>
      <w:r w:rsidRPr="00526E05">
        <w:t>А) Александра I; Б) Александра II; В) Александра III</w:t>
      </w:r>
    </w:p>
    <w:p w:rsidR="00505DBC" w:rsidRPr="00526E05" w:rsidRDefault="00505DBC" w:rsidP="00505DBC">
      <w:pPr>
        <w:pStyle w:val="af9"/>
        <w:contextualSpacing/>
      </w:pPr>
      <w:r w:rsidRPr="00526E05">
        <w:t>3. У истоков первой российской марксистской группы «Освобождение труда»</w:t>
      </w:r>
    </w:p>
    <w:p w:rsidR="00505DBC" w:rsidRPr="00526E05" w:rsidRDefault="00505DBC" w:rsidP="00505DBC">
      <w:pPr>
        <w:pStyle w:val="af9"/>
        <w:contextualSpacing/>
      </w:pPr>
      <w:r w:rsidRPr="00526E05">
        <w:t>А) К.Маркс</w:t>
      </w:r>
      <w:r>
        <w:t xml:space="preserve"> </w:t>
      </w:r>
      <w:r w:rsidRPr="00526E05">
        <w:t>Б) М.Н. Катков</w:t>
      </w:r>
      <w:r>
        <w:t xml:space="preserve"> </w:t>
      </w:r>
      <w:r w:rsidRPr="00526E05">
        <w:t xml:space="preserve">В) Г.В.Плеханов. </w:t>
      </w:r>
      <w:r>
        <w:t xml:space="preserve">Г) </w:t>
      </w:r>
      <w:r w:rsidRPr="00526E05">
        <w:t>В.И.Засулич</w:t>
      </w:r>
    </w:p>
    <w:p w:rsidR="00505DBC" w:rsidRPr="00526E05" w:rsidRDefault="00505DBC" w:rsidP="00505DBC">
      <w:pPr>
        <w:pStyle w:val="af9"/>
        <w:contextualSpacing/>
      </w:pPr>
      <w:r w:rsidRPr="00526E05">
        <w:t>4. «История России с древнейших времен» была написана российским историком</w:t>
      </w:r>
    </w:p>
    <w:p w:rsidR="00505DBC" w:rsidRPr="00526E05" w:rsidRDefault="00505DBC" w:rsidP="00505DBC">
      <w:pPr>
        <w:pStyle w:val="af9"/>
        <w:contextualSpacing/>
      </w:pPr>
      <w:r w:rsidRPr="00526E05">
        <w:t>А) В.О. Ключевский ; Б) С.М.Соловьев; В) Н.И.Костомаров</w:t>
      </w:r>
    </w:p>
    <w:p w:rsidR="00505DBC" w:rsidRPr="00526E05" w:rsidRDefault="00505DBC" w:rsidP="00505DBC">
      <w:pPr>
        <w:pStyle w:val="af9"/>
        <w:contextualSpacing/>
      </w:pPr>
      <w:r w:rsidRPr="00526E05">
        <w:t>5. Какого царя расстреляли с семьей</w:t>
      </w:r>
    </w:p>
    <w:p w:rsidR="00505DBC" w:rsidRPr="00526E05" w:rsidRDefault="00505DBC" w:rsidP="00505DBC">
      <w:pPr>
        <w:pStyle w:val="af9"/>
        <w:contextualSpacing/>
      </w:pPr>
      <w:r w:rsidRPr="00526E05">
        <w:t>А) Николая II; Б) Александра II; В) Александра III</w:t>
      </w:r>
    </w:p>
    <w:p w:rsidR="00505DBC" w:rsidRPr="00526E05" w:rsidRDefault="00505DBC" w:rsidP="00505DBC">
      <w:pPr>
        <w:pStyle w:val="af9"/>
        <w:contextualSpacing/>
      </w:pPr>
      <w:r w:rsidRPr="00526E05">
        <w:t>6. Началом Первой российской революции стало</w:t>
      </w:r>
    </w:p>
    <w:p w:rsidR="00505DBC" w:rsidRPr="00526E05" w:rsidRDefault="00505DBC" w:rsidP="00505DBC">
      <w:pPr>
        <w:pStyle w:val="af9"/>
        <w:contextualSpacing/>
      </w:pPr>
      <w:r w:rsidRPr="00526E05">
        <w:t>А) Массовое выступление весной и летом 1905 г;</w:t>
      </w:r>
    </w:p>
    <w:p w:rsidR="00505DBC" w:rsidRPr="00526E05" w:rsidRDefault="00505DBC" w:rsidP="00505DBC">
      <w:pPr>
        <w:pStyle w:val="af9"/>
        <w:contextualSpacing/>
      </w:pPr>
      <w:r w:rsidRPr="00526E05">
        <w:t>Б) Всероссийская октябрьская политическая стачка и Манифест 17 октября;</w:t>
      </w:r>
    </w:p>
    <w:p w:rsidR="00505DBC" w:rsidRPr="00526E05" w:rsidRDefault="00505DBC" w:rsidP="00505DBC">
      <w:pPr>
        <w:pStyle w:val="af9"/>
        <w:contextualSpacing/>
      </w:pPr>
      <w:r w:rsidRPr="00526E05">
        <w:t>В) «Кровавое воскресенье» 9 января 1905 г</w:t>
      </w:r>
    </w:p>
    <w:p w:rsidR="00505DBC" w:rsidRPr="00526E05" w:rsidRDefault="00505DBC" w:rsidP="00505DBC">
      <w:pPr>
        <w:pStyle w:val="af9"/>
        <w:contextualSpacing/>
      </w:pPr>
      <w:r w:rsidRPr="00526E05">
        <w:t>7. Аграрная реформа в основе которой лежала идея превращения крестьян -общинников в крестьян-собственников была проведена</w:t>
      </w:r>
    </w:p>
    <w:p w:rsidR="00505DBC" w:rsidRPr="00526E05" w:rsidRDefault="00505DBC" w:rsidP="00505DBC">
      <w:pPr>
        <w:pStyle w:val="af9"/>
        <w:contextualSpacing/>
      </w:pPr>
      <w:r w:rsidRPr="00526E05">
        <w:t>А) С.Ю.Витте; Б) П.А. Столыптным; В) С.А. Муромцев</w:t>
      </w:r>
    </w:p>
    <w:p w:rsidR="00505DBC" w:rsidRPr="00526E05" w:rsidRDefault="00505DBC" w:rsidP="00505DBC">
      <w:pPr>
        <w:pStyle w:val="af9"/>
        <w:contextualSpacing/>
      </w:pPr>
      <w:r w:rsidRPr="00526E05">
        <w:t>8. Выдающийся ученый, нацеленный на прорыв в будущее, основоположник теории космонавтики</w:t>
      </w:r>
    </w:p>
    <w:p w:rsidR="00505DBC" w:rsidRPr="00526E05" w:rsidRDefault="00505DBC" w:rsidP="00505DBC">
      <w:pPr>
        <w:pStyle w:val="af9"/>
        <w:contextualSpacing/>
      </w:pPr>
      <w:r w:rsidRPr="00526E05">
        <w:t>А) К.Э.Циолковский Б) В.И.Вернадский; В) П.Н.Лебедев</w:t>
      </w:r>
    </w:p>
    <w:p w:rsidR="00505DBC" w:rsidRPr="00526E05" w:rsidRDefault="00505DBC" w:rsidP="00505DBC">
      <w:pPr>
        <w:pStyle w:val="af9"/>
        <w:spacing w:before="0" w:beforeAutospacing="0" w:after="0" w:afterAutospacing="0"/>
        <w:contextualSpacing/>
        <w:textAlignment w:val="baseline"/>
      </w:pPr>
      <w:r w:rsidRPr="00526E05">
        <w:rPr>
          <w:rStyle w:val="afd"/>
          <w:rFonts w:eastAsiaTheme="majorEastAsia"/>
        </w:rPr>
        <w:t>9.</w:t>
      </w:r>
      <w:r w:rsidRPr="00526E05">
        <w:t> Что стало последствием принятия Манифеста 17 октября 1905 г.?</w:t>
      </w:r>
    </w:p>
    <w:p w:rsidR="00505DBC" w:rsidRPr="00526E05" w:rsidRDefault="00505DBC" w:rsidP="00505DBC">
      <w:pPr>
        <w:pStyle w:val="af9"/>
        <w:spacing w:before="0" w:beforeAutospacing="0" w:after="390" w:afterAutospacing="0"/>
        <w:contextualSpacing/>
        <w:textAlignment w:val="baseline"/>
      </w:pPr>
      <w:r w:rsidRPr="00526E05">
        <w:t>1) национализация помещичьих земель</w:t>
      </w:r>
      <w:r w:rsidRPr="00526E05">
        <w:br/>
        <w:t>2) ограничение законодательной власти царя</w:t>
      </w:r>
      <w:r w:rsidRPr="00526E05">
        <w:br/>
        <w:t>3) введение республиканской формы правления в России</w:t>
      </w:r>
      <w:r w:rsidRPr="00526E05">
        <w:br/>
        <w:t>4) отказ партии эсеров от борьбы с самодержавием</w:t>
      </w:r>
    </w:p>
    <w:p w:rsidR="00505DBC" w:rsidRPr="00526E05" w:rsidRDefault="00505DBC" w:rsidP="00505DBC">
      <w:pPr>
        <w:pStyle w:val="af9"/>
        <w:spacing w:before="0" w:beforeAutospacing="0" w:after="0" w:afterAutospacing="0"/>
        <w:contextualSpacing/>
        <w:textAlignment w:val="baseline"/>
      </w:pPr>
      <w:r w:rsidRPr="00526E05">
        <w:rPr>
          <w:rStyle w:val="afd"/>
          <w:rFonts w:eastAsiaTheme="majorEastAsia"/>
        </w:rPr>
        <w:t>10.</w:t>
      </w:r>
      <w:r w:rsidRPr="00526E05">
        <w:t> Членами творческого содружества «Могучая кучка» были</w:t>
      </w:r>
    </w:p>
    <w:p w:rsidR="00505DBC" w:rsidRPr="00526E05" w:rsidRDefault="00505DBC" w:rsidP="00505DBC">
      <w:pPr>
        <w:pStyle w:val="af9"/>
        <w:spacing w:before="0" w:beforeAutospacing="0" w:after="390" w:afterAutospacing="0"/>
        <w:contextualSpacing/>
        <w:textAlignment w:val="baseline"/>
      </w:pPr>
      <w:r w:rsidRPr="00526E05">
        <w:t>1) И. Н. Крамской, В. Г. Перов</w:t>
      </w:r>
      <w:r w:rsidRPr="00526E05">
        <w:br/>
        <w:t>2) Н. Г. Чернышевский, Н. А. Добролюбов</w:t>
      </w:r>
      <w:r w:rsidRPr="00526E05">
        <w:br/>
        <w:t>3) Ф. И. Шаляпин, Л. В. Собинов</w:t>
      </w:r>
      <w:r w:rsidRPr="00526E05">
        <w:br/>
        <w:t>4) М. П. Мусоргский, А. П. Бородин</w:t>
      </w:r>
    </w:p>
    <w:p w:rsidR="00505DBC" w:rsidRPr="00526E05" w:rsidRDefault="00505DBC" w:rsidP="00505DBC">
      <w:pPr>
        <w:pStyle w:val="af9"/>
        <w:spacing w:before="0" w:beforeAutospacing="0" w:after="0" w:afterAutospacing="0"/>
        <w:contextualSpacing/>
        <w:textAlignment w:val="baseline"/>
      </w:pPr>
      <w:r w:rsidRPr="00526E05">
        <w:rPr>
          <w:rStyle w:val="afd"/>
          <w:rFonts w:eastAsiaTheme="majorEastAsia"/>
        </w:rPr>
        <w:t>11.</w:t>
      </w:r>
      <w:r w:rsidRPr="00526E05">
        <w:t> К решениям Венского конгресса 1815 г. относится</w:t>
      </w:r>
    </w:p>
    <w:p w:rsidR="00505DBC" w:rsidRPr="00526E05" w:rsidRDefault="00505DBC" w:rsidP="00505DBC">
      <w:pPr>
        <w:pStyle w:val="af9"/>
        <w:spacing w:before="0" w:beforeAutospacing="0" w:after="390" w:afterAutospacing="0"/>
        <w:contextualSpacing/>
        <w:textAlignment w:val="baseline"/>
      </w:pPr>
      <w:r w:rsidRPr="00526E05">
        <w:t>1) сохранение на французском престоле династии Наполеона Бонапарта</w:t>
      </w:r>
      <w:r w:rsidRPr="00526E05">
        <w:br/>
        <w:t>2) установление контроля России над проливами Босфор и Дарданеллы</w:t>
      </w:r>
      <w:r w:rsidRPr="00526E05">
        <w:br/>
        <w:t>3) передача большей части польских земель в состав Российской империи</w:t>
      </w:r>
      <w:r w:rsidRPr="00526E05">
        <w:br/>
        <w:t>4) установление континентальной блокады Англии</w:t>
      </w:r>
    </w:p>
    <w:p w:rsidR="00505DBC" w:rsidRPr="00526E05" w:rsidRDefault="00505DBC" w:rsidP="00505DBC">
      <w:pPr>
        <w:pStyle w:val="af9"/>
        <w:spacing w:before="0" w:beforeAutospacing="0" w:after="0" w:afterAutospacing="0"/>
        <w:contextualSpacing/>
        <w:textAlignment w:val="baseline"/>
      </w:pPr>
      <w:r w:rsidRPr="00526E05">
        <w:rPr>
          <w:rStyle w:val="afd"/>
          <w:rFonts w:eastAsiaTheme="majorEastAsia"/>
        </w:rPr>
        <w:t>12.</w:t>
      </w:r>
      <w:r w:rsidRPr="00526E05">
        <w:t> Какие сражения произошли в ходе Отечественной войны 1812 г.</w:t>
      </w:r>
    </w:p>
    <w:p w:rsidR="00505DBC" w:rsidRPr="00526E05" w:rsidRDefault="00505DBC" w:rsidP="00505DBC">
      <w:pPr>
        <w:pStyle w:val="af9"/>
        <w:spacing w:before="0" w:beforeAutospacing="0" w:after="390" w:afterAutospacing="0"/>
        <w:contextualSpacing/>
        <w:textAlignment w:val="baseline"/>
      </w:pPr>
      <w:r w:rsidRPr="00526E05">
        <w:t>1) Синопское сражение; битва при Инкермане</w:t>
      </w:r>
      <w:r w:rsidRPr="00526E05">
        <w:br/>
        <w:t>2) Тарутинский бой; Бородинская битва</w:t>
      </w:r>
      <w:r w:rsidRPr="00526E05">
        <w:br/>
        <w:t>3) Цусимское сражение; Мукденское сражение</w:t>
      </w:r>
      <w:r w:rsidRPr="00526E05">
        <w:br/>
        <w:t>4) сражение у деревни Лесной; Полтавская битва</w:t>
      </w:r>
    </w:p>
    <w:p w:rsidR="00505DBC" w:rsidRPr="00526E05" w:rsidRDefault="00505DBC" w:rsidP="00505DBC">
      <w:pPr>
        <w:pStyle w:val="af9"/>
        <w:spacing w:before="0" w:beforeAutospacing="0" w:after="0" w:afterAutospacing="0"/>
        <w:contextualSpacing/>
        <w:textAlignment w:val="baseline"/>
      </w:pPr>
      <w:r w:rsidRPr="00526E05">
        <w:rPr>
          <w:rStyle w:val="afd"/>
          <w:rFonts w:eastAsiaTheme="majorEastAsia"/>
        </w:rPr>
        <w:lastRenderedPageBreak/>
        <w:t>13.</w:t>
      </w:r>
      <w:r w:rsidRPr="00526E05">
        <w:t> Деятельность М. М. Сперанского, Ф. Лагарпа, Н. Н. Новосильцева связана с царствованием</w:t>
      </w:r>
    </w:p>
    <w:p w:rsidR="00505DBC" w:rsidRPr="00526E05" w:rsidRDefault="00505DBC" w:rsidP="00505DBC">
      <w:pPr>
        <w:pStyle w:val="af9"/>
        <w:spacing w:before="0" w:beforeAutospacing="0" w:after="390" w:afterAutospacing="0"/>
        <w:contextualSpacing/>
        <w:textAlignment w:val="baseline"/>
      </w:pPr>
      <w:r>
        <w:t xml:space="preserve">1) Александра I 2) Николая I 3) Александра II </w:t>
      </w:r>
      <w:r w:rsidRPr="00526E05">
        <w:t>4) Александра III</w:t>
      </w:r>
    </w:p>
    <w:p w:rsidR="00505DBC" w:rsidRDefault="00505DBC" w:rsidP="00505DBC">
      <w:pPr>
        <w:pStyle w:val="af9"/>
        <w:contextualSpacing/>
        <w:rPr>
          <w:b/>
          <w:bCs/>
        </w:rPr>
      </w:pPr>
    </w:p>
    <w:p w:rsidR="00505DBC" w:rsidRDefault="00505DBC" w:rsidP="00505DBC">
      <w:pPr>
        <w:rPr>
          <w:b/>
          <w:bCs/>
          <w:sz w:val="24"/>
          <w:szCs w:val="24"/>
          <w:lang w:eastAsia="ru-RU"/>
        </w:rPr>
      </w:pPr>
    </w:p>
    <w:p w:rsidR="00505DBC" w:rsidRPr="00526E05" w:rsidRDefault="00505DBC" w:rsidP="00505DBC">
      <w:pPr>
        <w:pStyle w:val="af9"/>
        <w:contextualSpacing/>
      </w:pPr>
      <w:r w:rsidRPr="00526E05">
        <w:rPr>
          <w:b/>
          <w:bCs/>
        </w:rPr>
        <w:t>Часть II.</w:t>
      </w:r>
    </w:p>
    <w:p w:rsidR="00505DBC" w:rsidRPr="00526E05" w:rsidRDefault="00505DBC" w:rsidP="00505DBC">
      <w:pPr>
        <w:pStyle w:val="af9"/>
        <w:spacing w:before="0" w:beforeAutospacing="0" w:after="0" w:afterAutospacing="0"/>
        <w:contextualSpacing/>
        <w:textAlignment w:val="baseline"/>
      </w:pPr>
      <w:r w:rsidRPr="00526E05">
        <w:rPr>
          <w:rStyle w:val="afd"/>
          <w:rFonts w:eastAsiaTheme="majorEastAsia"/>
        </w:rPr>
        <w:t>1.</w:t>
      </w:r>
      <w:r w:rsidRPr="00526E05">
        <w:t> Рассмотрите схему и выполните задание.</w:t>
      </w:r>
    </w:p>
    <w:p w:rsidR="00505DBC" w:rsidRDefault="00505DBC" w:rsidP="00505DBC">
      <w:pPr>
        <w:pStyle w:val="af9"/>
        <w:spacing w:before="0" w:beforeAutospacing="0" w:after="390" w:afterAutospacing="0"/>
        <w:contextualSpacing/>
        <w:textAlignment w:val="baseline"/>
      </w:pPr>
      <w:r w:rsidRPr="00526E05">
        <w:t>Укажите события какой войны отражены на данной схеме.</w:t>
      </w:r>
    </w:p>
    <w:p w:rsidR="00505DBC" w:rsidRDefault="00505DBC" w:rsidP="00505DBC">
      <w:pPr>
        <w:pStyle w:val="af9"/>
        <w:spacing w:before="0" w:beforeAutospacing="0" w:after="390" w:afterAutospacing="0"/>
        <w:contextualSpacing/>
        <w:textAlignment w:val="baseline"/>
      </w:pPr>
      <w:r>
        <w:rPr>
          <w:b/>
          <w:bCs/>
          <w:noProof/>
        </w:rPr>
        <w:drawing>
          <wp:anchor distT="0" distB="0" distL="114300" distR="114300" simplePos="0" relativeHeight="251718656" behindDoc="0" locked="0" layoutInCell="1" allowOverlap="1" wp14:anchorId="565C191E" wp14:editId="263C7A2D">
            <wp:simplePos x="0" y="0"/>
            <wp:positionH relativeFrom="column">
              <wp:posOffset>-22860</wp:posOffset>
            </wp:positionH>
            <wp:positionV relativeFrom="paragraph">
              <wp:posOffset>95250</wp:posOffset>
            </wp:positionV>
            <wp:extent cx="2543175" cy="2486025"/>
            <wp:effectExtent l="19050" t="0" r="9525" b="0"/>
            <wp:wrapSquare wrapText="bothSides"/>
            <wp:docPr id="604302151" name="Рисунок 604302151" descr="Схема 1 вариа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хема 1 вариант"/>
                    <pic:cNvPicPr>
                      <a:picLocks noChangeAspect="1" noChangeArrowheads="1"/>
                    </pic:cNvPicPr>
                  </pic:nvPicPr>
                  <pic:blipFill>
                    <a:blip r:embed="rId216" cstate="print"/>
                    <a:srcRect/>
                    <a:stretch>
                      <a:fillRect/>
                    </a:stretch>
                  </pic:blipFill>
                  <pic:spPr bwMode="auto">
                    <a:xfrm>
                      <a:off x="0" y="0"/>
                      <a:ext cx="2543175" cy="2486025"/>
                    </a:xfrm>
                    <a:prstGeom prst="rect">
                      <a:avLst/>
                    </a:prstGeom>
                    <a:noFill/>
                    <a:ln w="9525">
                      <a:noFill/>
                      <a:miter lim="800000"/>
                      <a:headEnd/>
                      <a:tailEnd/>
                    </a:ln>
                  </pic:spPr>
                </pic:pic>
              </a:graphicData>
            </a:graphic>
          </wp:anchor>
        </w:drawing>
      </w:r>
      <w:r w:rsidRPr="00526E05">
        <w:t>1) Русско-турецкой войны 1877-1878 гг.</w:t>
      </w:r>
      <w:r w:rsidRPr="00526E05">
        <w:br/>
        <w:t>2) Крымской(Восточной) войны 1853-1856 гг.</w:t>
      </w:r>
    </w:p>
    <w:p w:rsidR="00505DBC" w:rsidRPr="00526E05" w:rsidRDefault="00505DBC" w:rsidP="00505DBC">
      <w:pPr>
        <w:pStyle w:val="af9"/>
        <w:spacing w:before="0" w:beforeAutospacing="0" w:after="390" w:afterAutospacing="0"/>
        <w:contextualSpacing/>
        <w:textAlignment w:val="baseline"/>
      </w:pPr>
      <w:r w:rsidRPr="00526E05">
        <w:t>3) присоединение Средней Азии</w:t>
      </w:r>
      <w:r w:rsidRPr="00526E05">
        <w:br/>
        <w:t>4) Русско-японской войны 1904-1905 гг.</w:t>
      </w:r>
    </w:p>
    <w:p w:rsidR="00505DBC" w:rsidRDefault="00505DBC" w:rsidP="00505DBC">
      <w:pPr>
        <w:pStyle w:val="af9"/>
        <w:spacing w:before="0" w:beforeAutospacing="0" w:after="0" w:afterAutospacing="0"/>
        <w:contextualSpacing/>
        <w:textAlignment w:val="baseline"/>
        <w:rPr>
          <w:rStyle w:val="afd"/>
          <w:rFonts w:eastAsiaTheme="majorEastAsia"/>
        </w:rPr>
      </w:pPr>
    </w:p>
    <w:p w:rsidR="00505DBC" w:rsidRDefault="00505DBC" w:rsidP="00505DBC">
      <w:pPr>
        <w:pStyle w:val="af9"/>
        <w:spacing w:before="0" w:beforeAutospacing="0" w:after="0" w:afterAutospacing="0"/>
        <w:contextualSpacing/>
        <w:textAlignment w:val="baseline"/>
        <w:rPr>
          <w:rStyle w:val="afd"/>
          <w:rFonts w:eastAsiaTheme="majorEastAsia"/>
        </w:rPr>
      </w:pPr>
    </w:p>
    <w:p w:rsidR="00505DBC" w:rsidRDefault="00505DBC" w:rsidP="00505DBC">
      <w:pPr>
        <w:pStyle w:val="af9"/>
        <w:spacing w:before="0" w:beforeAutospacing="0" w:after="0" w:afterAutospacing="0"/>
        <w:contextualSpacing/>
        <w:textAlignment w:val="baseline"/>
        <w:rPr>
          <w:rStyle w:val="afd"/>
          <w:rFonts w:eastAsiaTheme="majorEastAsia"/>
        </w:rPr>
      </w:pPr>
    </w:p>
    <w:p w:rsidR="00505DBC" w:rsidRDefault="00505DBC" w:rsidP="00505DBC">
      <w:pPr>
        <w:pStyle w:val="af9"/>
        <w:spacing w:before="0" w:beforeAutospacing="0" w:after="0" w:afterAutospacing="0"/>
        <w:contextualSpacing/>
        <w:textAlignment w:val="baseline"/>
        <w:rPr>
          <w:rStyle w:val="afd"/>
          <w:rFonts w:eastAsiaTheme="majorEastAsia"/>
        </w:rPr>
      </w:pPr>
    </w:p>
    <w:p w:rsidR="00505DBC" w:rsidRDefault="00505DBC" w:rsidP="00505DBC">
      <w:pPr>
        <w:pStyle w:val="af9"/>
        <w:spacing w:before="0" w:beforeAutospacing="0" w:after="0" w:afterAutospacing="0"/>
        <w:contextualSpacing/>
        <w:textAlignment w:val="baseline"/>
        <w:rPr>
          <w:rStyle w:val="afd"/>
          <w:rFonts w:eastAsiaTheme="majorEastAsia"/>
        </w:rPr>
      </w:pPr>
    </w:p>
    <w:p w:rsidR="00505DBC" w:rsidRDefault="00505DBC" w:rsidP="00505DBC">
      <w:pPr>
        <w:pStyle w:val="af9"/>
        <w:spacing w:before="0" w:beforeAutospacing="0" w:after="0" w:afterAutospacing="0"/>
        <w:contextualSpacing/>
        <w:textAlignment w:val="baseline"/>
        <w:rPr>
          <w:rStyle w:val="afd"/>
          <w:rFonts w:eastAsiaTheme="majorEastAsia"/>
        </w:rPr>
      </w:pPr>
    </w:p>
    <w:p w:rsidR="00505DBC" w:rsidRDefault="00505DBC" w:rsidP="00505DBC">
      <w:pPr>
        <w:pStyle w:val="af9"/>
        <w:spacing w:before="0" w:beforeAutospacing="0" w:after="0" w:afterAutospacing="0"/>
        <w:contextualSpacing/>
        <w:textAlignment w:val="baseline"/>
        <w:rPr>
          <w:rStyle w:val="afd"/>
          <w:rFonts w:eastAsiaTheme="majorEastAsia"/>
        </w:rPr>
      </w:pPr>
    </w:p>
    <w:p w:rsidR="00505DBC" w:rsidRDefault="00505DBC" w:rsidP="00505DBC">
      <w:pPr>
        <w:pStyle w:val="af9"/>
        <w:spacing w:before="0" w:beforeAutospacing="0" w:after="0" w:afterAutospacing="0"/>
        <w:contextualSpacing/>
        <w:textAlignment w:val="baseline"/>
        <w:rPr>
          <w:rStyle w:val="afd"/>
          <w:rFonts w:eastAsiaTheme="majorEastAsia"/>
        </w:rPr>
      </w:pPr>
    </w:p>
    <w:p w:rsidR="00505DBC" w:rsidRDefault="00505DBC" w:rsidP="00505DBC">
      <w:pPr>
        <w:pStyle w:val="af9"/>
        <w:spacing w:before="0" w:beforeAutospacing="0" w:after="0" w:afterAutospacing="0"/>
        <w:contextualSpacing/>
        <w:textAlignment w:val="baseline"/>
        <w:rPr>
          <w:rStyle w:val="afd"/>
          <w:rFonts w:eastAsiaTheme="majorEastAsia"/>
        </w:rPr>
      </w:pPr>
    </w:p>
    <w:p w:rsidR="00505DBC" w:rsidRDefault="00505DBC" w:rsidP="00505DBC">
      <w:pPr>
        <w:pStyle w:val="af9"/>
        <w:spacing w:before="0" w:beforeAutospacing="0" w:after="0" w:afterAutospacing="0"/>
        <w:contextualSpacing/>
        <w:textAlignment w:val="baseline"/>
        <w:rPr>
          <w:rStyle w:val="afd"/>
          <w:rFonts w:eastAsiaTheme="majorEastAsia"/>
        </w:rPr>
      </w:pPr>
    </w:p>
    <w:p w:rsidR="00505DBC" w:rsidRDefault="00505DBC" w:rsidP="00505DBC">
      <w:pPr>
        <w:pStyle w:val="af9"/>
        <w:spacing w:before="0" w:beforeAutospacing="0" w:after="0" w:afterAutospacing="0"/>
        <w:contextualSpacing/>
        <w:textAlignment w:val="baseline"/>
        <w:rPr>
          <w:rStyle w:val="afd"/>
          <w:rFonts w:eastAsiaTheme="majorEastAsia"/>
        </w:rPr>
      </w:pPr>
    </w:p>
    <w:p w:rsidR="00505DBC" w:rsidRPr="00526E05" w:rsidRDefault="00505DBC" w:rsidP="00505DBC">
      <w:pPr>
        <w:pStyle w:val="af9"/>
        <w:spacing w:before="0" w:beforeAutospacing="0" w:after="0" w:afterAutospacing="0"/>
        <w:contextualSpacing/>
        <w:textAlignment w:val="baseline"/>
      </w:pPr>
      <w:r w:rsidRPr="00526E05">
        <w:rPr>
          <w:rStyle w:val="afd"/>
          <w:rFonts w:eastAsiaTheme="majorEastAsia"/>
        </w:rPr>
        <w:t>2.</w:t>
      </w:r>
      <w:r w:rsidRPr="00526E05">
        <w:t> Какие из понятий относятся к русской культуре второй половины XIX в.? Найдите в приведённом ниже списке </w:t>
      </w:r>
      <w:r w:rsidRPr="00526E05">
        <w:rPr>
          <w:rStyle w:val="afd"/>
          <w:rFonts w:eastAsiaTheme="majorEastAsia"/>
        </w:rPr>
        <w:t>три</w:t>
      </w:r>
      <w:r w:rsidRPr="00526E05">
        <w:t> понятия и запишите цифры, под которыми они указаны.</w:t>
      </w:r>
    </w:p>
    <w:p w:rsidR="00505DBC" w:rsidRPr="00526E05" w:rsidRDefault="00505DBC" w:rsidP="00505DBC">
      <w:pPr>
        <w:pStyle w:val="af9"/>
        <w:spacing w:before="0" w:beforeAutospacing="0" w:after="390" w:afterAutospacing="0"/>
        <w:contextualSpacing/>
        <w:textAlignment w:val="baseline"/>
      </w:pPr>
      <w:r>
        <w:t xml:space="preserve">1) русско-византийский стиль 2) «Могучая кучка» 3) сентиментализм </w:t>
      </w:r>
      <w:r w:rsidRPr="00526E05">
        <w:t>4</w:t>
      </w:r>
      <w:r>
        <w:t>) передвижники</w:t>
      </w:r>
      <w:r>
        <w:br/>
        <w:t xml:space="preserve">5) «Левый фронт» </w:t>
      </w:r>
      <w:r w:rsidRPr="00526E05">
        <w:t>6) барокко</w:t>
      </w:r>
    </w:p>
    <w:p w:rsidR="00505DBC" w:rsidRPr="00526E05" w:rsidRDefault="00505DBC" w:rsidP="00505DBC">
      <w:pPr>
        <w:pStyle w:val="af9"/>
        <w:spacing w:before="0" w:beforeAutospacing="0" w:after="0" w:afterAutospacing="0"/>
        <w:contextualSpacing/>
        <w:textAlignment w:val="baseline"/>
      </w:pPr>
      <w:r w:rsidRPr="00526E05">
        <w:rPr>
          <w:rStyle w:val="afd"/>
          <w:rFonts w:eastAsiaTheme="majorEastAsia"/>
        </w:rPr>
        <w:t>3.</w:t>
      </w:r>
      <w:r w:rsidRPr="00526E05">
        <w:t> Ниже приведён ряд фамилий деятелей культуры XIX в. Все они, за исключением одного, были архитекторами.</w:t>
      </w:r>
    </w:p>
    <w:p w:rsidR="00505DBC" w:rsidRPr="00526E05" w:rsidRDefault="00505DBC" w:rsidP="00505DBC">
      <w:pPr>
        <w:pStyle w:val="af9"/>
        <w:spacing w:before="0" w:beforeAutospacing="0" w:after="0" w:afterAutospacing="0"/>
        <w:contextualSpacing/>
        <w:textAlignment w:val="baseline"/>
      </w:pPr>
      <w:r w:rsidRPr="00526E05">
        <w:rPr>
          <w:rStyle w:val="af0"/>
          <w:rFonts w:eastAsiaTheme="majorEastAsia"/>
        </w:rPr>
        <w:t>К. А. Тон, В. О. Шервуд, А. Н. Воронихин, О. И. Вове, И. И. Шишкин.</w:t>
      </w:r>
    </w:p>
    <w:p w:rsidR="00505DBC" w:rsidRPr="00526E05" w:rsidRDefault="00505DBC" w:rsidP="00505DBC">
      <w:pPr>
        <w:pStyle w:val="af9"/>
        <w:spacing w:before="0" w:beforeAutospacing="0" w:after="390" w:afterAutospacing="0"/>
        <w:contextualSpacing/>
        <w:textAlignment w:val="baseline"/>
      </w:pPr>
      <w:r w:rsidRPr="00526E05">
        <w:t>Найдите и запишите фамилию (без инициалов) деятеля культуры, «выпадающую» из данного ряда.</w:t>
      </w:r>
    </w:p>
    <w:p w:rsidR="00505DBC" w:rsidRPr="00526E05" w:rsidRDefault="00505DBC" w:rsidP="00505DBC">
      <w:pPr>
        <w:pStyle w:val="af9"/>
        <w:spacing w:before="0" w:beforeAutospacing="0" w:after="0" w:afterAutospacing="0"/>
        <w:contextualSpacing/>
        <w:textAlignment w:val="baseline"/>
      </w:pPr>
      <w:r w:rsidRPr="00526E05">
        <w:rPr>
          <w:rStyle w:val="afd"/>
          <w:rFonts w:eastAsiaTheme="majorEastAsia"/>
        </w:rPr>
        <w:t>4.</w:t>
      </w:r>
      <w:r w:rsidRPr="00526E05">
        <w:t> Сравните внешнюю политику Российской империи в первой четверти и во второй четверти XIX в. Выберите и запишите последовательно порядковые номера черт сходства и черт различия.</w:t>
      </w:r>
    </w:p>
    <w:p w:rsidR="00505DBC" w:rsidRPr="00526E05" w:rsidRDefault="00505DBC" w:rsidP="00505DBC">
      <w:pPr>
        <w:pStyle w:val="af9"/>
        <w:spacing w:before="0" w:beforeAutospacing="0" w:after="390" w:afterAutospacing="0"/>
        <w:contextualSpacing/>
        <w:textAlignment w:val="baseline"/>
      </w:pPr>
      <w:r>
        <w:t xml:space="preserve">1) строительство железных дорог </w:t>
      </w:r>
      <w:r w:rsidRPr="00526E05">
        <w:t>2) преобладающее развитие сельского хозяйства</w:t>
      </w:r>
      <w:r w:rsidRPr="00526E05">
        <w:br/>
        <w:t xml:space="preserve">3) </w:t>
      </w:r>
      <w:r>
        <w:t xml:space="preserve">начало промышленного переворота </w:t>
      </w:r>
      <w:r w:rsidRPr="00526E05">
        <w:t>4) использование крепостного труда</w:t>
      </w:r>
    </w:p>
    <w:p w:rsidR="00505DBC" w:rsidRPr="00526E05" w:rsidRDefault="00505DBC" w:rsidP="00505DBC">
      <w:pPr>
        <w:pStyle w:val="af9"/>
        <w:spacing w:before="0" w:beforeAutospacing="0" w:after="0" w:afterAutospacing="0"/>
        <w:contextualSpacing/>
        <w:textAlignment w:val="baseline"/>
      </w:pPr>
      <w:r w:rsidRPr="00526E05">
        <w:rPr>
          <w:rStyle w:val="af0"/>
          <w:rFonts w:eastAsiaTheme="majorEastAsia"/>
        </w:rPr>
        <w:t>ЧАСТЬ 3. Прочтите фрагмент исторического источника и выполните задания. Используйте в ответах информацию текста, а также знания из курса истории.</w:t>
      </w:r>
    </w:p>
    <w:p w:rsidR="00505DBC" w:rsidRPr="00526E05" w:rsidRDefault="00505DBC" w:rsidP="00505DBC">
      <w:pPr>
        <w:pStyle w:val="af9"/>
        <w:spacing w:before="0" w:beforeAutospacing="0" w:after="390" w:afterAutospacing="0"/>
        <w:contextualSpacing/>
        <w:textAlignment w:val="baseline"/>
      </w:pPr>
      <w:r w:rsidRPr="00526E05">
        <w:t xml:space="preserve"> «29-летний Николай I, вступивший на престол в страшной обстановке смуты, поначалу испытывал неуверенность и сомнения. Он понимал, что России необходимы реформы, но боялся преобразованиями повредить неизменные для него основы — самодержавие, империю и помещичье землевладение. После подавления восстания на Сенатской площади первейшей необходимостью для власти стала охрана и укрепление режима. Для этого были образованы Корпус жандармов и III Отделение </w:t>
      </w:r>
      <w:r w:rsidRPr="00526E05">
        <w:lastRenderedPageBreak/>
        <w:t>Его Императорского Величества Канцелярии. Здание на набережной Фонтанки, где находилось III Отделение, знал и боялся весь Петербург. Сюда можно было легко угодить за малейшую критику власти. Николай I хотел, чтобы на смену мятежникам пришли новые люди — законопослушные, верующие, преданные государю. Способствовать воспитанию нового поколения взялся министр народного просвещения, блестящий учёный — античник и литератор. Он создал концепцию, основными принципами которой были: «православие», «самодержавие», «народность». Эта концепция долгое время проводилась в жизнь через систему гимназий, а также реформированных университетов».</w:t>
      </w:r>
    </w:p>
    <w:p w:rsidR="00505DBC" w:rsidRPr="008F1EFE" w:rsidRDefault="00505DBC" w:rsidP="00505DBC">
      <w:pPr>
        <w:pStyle w:val="af9"/>
        <w:spacing w:before="0" w:beforeAutospacing="0" w:after="0" w:afterAutospacing="0"/>
        <w:contextualSpacing/>
        <w:textAlignment w:val="baseline"/>
      </w:pPr>
      <w:r w:rsidRPr="008F1EFE">
        <w:rPr>
          <w:rStyle w:val="afd"/>
          <w:rFonts w:eastAsiaTheme="majorEastAsia"/>
        </w:rPr>
        <w:t>1.</w:t>
      </w:r>
      <w:r w:rsidRPr="008F1EFE">
        <w:t> Назовите фамилию министра народного просвещения, о котором идёт речь. Какое название получила созданная им теория?</w:t>
      </w:r>
    </w:p>
    <w:p w:rsidR="00505DBC" w:rsidRPr="00505DBC" w:rsidRDefault="00505DBC" w:rsidP="00505DBC">
      <w:pPr>
        <w:pStyle w:val="aff7"/>
        <w:rPr>
          <w:rFonts w:ascii="Times New Roman"/>
          <w:lang w:val="ru-RU"/>
        </w:rPr>
      </w:pPr>
      <w:r w:rsidRPr="00505DBC">
        <w:rPr>
          <w:rStyle w:val="afd"/>
          <w:rFonts w:eastAsiaTheme="majorEastAsia"/>
          <w:lang w:val="ru-RU"/>
        </w:rPr>
        <w:t>2.</w:t>
      </w:r>
      <w:r w:rsidRPr="008F1EFE">
        <w:rPr>
          <w:rFonts w:ascii="Times New Roman"/>
        </w:rPr>
        <w:t> </w:t>
      </w:r>
      <w:r w:rsidRPr="00505DBC">
        <w:rPr>
          <w:rFonts w:ascii="Times New Roman"/>
          <w:lang w:val="ru-RU"/>
        </w:rPr>
        <w:t>Каковы основные положения, созданной министром просвещения теории? Каким образом она претворялась в жизнь?</w:t>
      </w:r>
    </w:p>
    <w:p w:rsidR="00505DBC" w:rsidRPr="00505DBC" w:rsidRDefault="00505DBC" w:rsidP="00505DBC">
      <w:pPr>
        <w:pStyle w:val="aff7"/>
        <w:ind w:firstLine="567"/>
        <w:rPr>
          <w:rFonts w:ascii="Times New Roman"/>
          <w:sz w:val="24"/>
          <w:szCs w:val="24"/>
          <w:lang w:val="ru-RU"/>
        </w:rPr>
      </w:pPr>
      <w:r w:rsidRPr="00505DBC">
        <w:rPr>
          <w:rFonts w:ascii="Times New Roman"/>
          <w:b/>
          <w:sz w:val="24"/>
          <w:szCs w:val="24"/>
          <w:lang w:val="ru-RU"/>
        </w:rPr>
        <w:t>Обществознание</w:t>
      </w:r>
    </w:p>
    <w:p w:rsidR="00505DBC" w:rsidRPr="008A2E1C" w:rsidRDefault="00505DBC" w:rsidP="00505DBC">
      <w:pPr>
        <w:ind w:left="-851" w:firstLine="284"/>
        <w:jc w:val="both"/>
        <w:rPr>
          <w:rFonts w:eastAsia="Calibri"/>
          <w:sz w:val="24"/>
          <w:szCs w:val="24"/>
        </w:rPr>
      </w:pPr>
      <w:r w:rsidRPr="008A2E1C">
        <w:rPr>
          <w:rFonts w:eastAsia="Calibri"/>
          <w:sz w:val="24"/>
          <w:szCs w:val="24"/>
        </w:rPr>
        <w:t>9 класс. Вариант 1</w:t>
      </w:r>
    </w:p>
    <w:p w:rsidR="00505DBC" w:rsidRPr="008A2E1C" w:rsidRDefault="00505DBC" w:rsidP="00505DBC">
      <w:pPr>
        <w:ind w:left="-851" w:firstLine="284"/>
        <w:jc w:val="both"/>
        <w:rPr>
          <w:rFonts w:eastAsia="Calibri"/>
          <w:sz w:val="24"/>
          <w:szCs w:val="24"/>
        </w:rPr>
      </w:pPr>
      <w:r w:rsidRPr="008A2E1C">
        <w:rPr>
          <w:rFonts w:eastAsia="Calibri"/>
          <w:sz w:val="24"/>
          <w:szCs w:val="24"/>
        </w:rPr>
        <w:t>1. Какие два из перечисленных понятий используются в первую очередь при описании политической сферы общества?</w:t>
      </w:r>
    </w:p>
    <w:p w:rsidR="00505DBC" w:rsidRPr="008A2E1C" w:rsidRDefault="00505DBC" w:rsidP="00505DBC">
      <w:pPr>
        <w:ind w:left="-851" w:firstLine="284"/>
        <w:jc w:val="both"/>
        <w:rPr>
          <w:rFonts w:eastAsia="Calibri"/>
          <w:sz w:val="24"/>
          <w:szCs w:val="24"/>
        </w:rPr>
      </w:pPr>
      <w:r w:rsidRPr="008A2E1C">
        <w:rPr>
          <w:rFonts w:eastAsia="Calibri"/>
          <w:i/>
          <w:sz w:val="24"/>
          <w:szCs w:val="24"/>
        </w:rPr>
        <w:t>Затраты, образование, государство, федерация, монополия</w:t>
      </w:r>
      <w:r w:rsidRPr="008A2E1C">
        <w:rPr>
          <w:rFonts w:eastAsia="Calibri"/>
          <w:sz w:val="24"/>
          <w:szCs w:val="24"/>
        </w:rPr>
        <w:t>.</w:t>
      </w: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2. Понятия «монархия» и «республика» характеризуют</w:t>
      </w:r>
    </w:p>
    <w:p w:rsidR="00505DBC" w:rsidRPr="008A2E1C" w:rsidRDefault="00505DBC" w:rsidP="00505DBC">
      <w:pPr>
        <w:ind w:left="-851" w:firstLine="284"/>
        <w:jc w:val="both"/>
        <w:rPr>
          <w:rFonts w:eastAsia="Calibri"/>
          <w:sz w:val="24"/>
          <w:szCs w:val="24"/>
        </w:rPr>
      </w:pPr>
      <w:r w:rsidRPr="008A2E1C">
        <w:rPr>
          <w:rFonts w:eastAsia="Calibri"/>
          <w:sz w:val="24"/>
          <w:szCs w:val="24"/>
        </w:rPr>
        <w:t>1) форму правления государства</w:t>
      </w:r>
    </w:p>
    <w:p w:rsidR="00505DBC" w:rsidRPr="008A2E1C" w:rsidRDefault="00505DBC" w:rsidP="00505DBC">
      <w:pPr>
        <w:ind w:left="-851" w:firstLine="284"/>
        <w:jc w:val="both"/>
        <w:rPr>
          <w:rFonts w:eastAsia="Calibri"/>
          <w:sz w:val="24"/>
          <w:szCs w:val="24"/>
        </w:rPr>
      </w:pPr>
      <w:r w:rsidRPr="008A2E1C">
        <w:rPr>
          <w:rFonts w:eastAsia="Calibri"/>
          <w:sz w:val="24"/>
          <w:szCs w:val="24"/>
        </w:rPr>
        <w:t>2) политический режим</w:t>
      </w:r>
    </w:p>
    <w:p w:rsidR="00505DBC" w:rsidRPr="008A2E1C" w:rsidRDefault="00505DBC" w:rsidP="00505DBC">
      <w:pPr>
        <w:ind w:left="-851" w:firstLine="284"/>
        <w:jc w:val="both"/>
        <w:rPr>
          <w:rFonts w:eastAsia="Calibri"/>
          <w:sz w:val="24"/>
          <w:szCs w:val="24"/>
        </w:rPr>
      </w:pPr>
      <w:r w:rsidRPr="008A2E1C">
        <w:rPr>
          <w:rFonts w:eastAsia="Calibri"/>
          <w:sz w:val="24"/>
          <w:szCs w:val="24"/>
        </w:rPr>
        <w:t>3) форму государственно-территориального устройства</w:t>
      </w:r>
    </w:p>
    <w:p w:rsidR="00505DBC" w:rsidRPr="008A2E1C" w:rsidRDefault="00505DBC" w:rsidP="00505DBC">
      <w:pPr>
        <w:ind w:left="-851" w:firstLine="284"/>
        <w:jc w:val="both"/>
        <w:rPr>
          <w:rFonts w:eastAsia="Calibri"/>
          <w:sz w:val="24"/>
          <w:szCs w:val="24"/>
        </w:rPr>
      </w:pPr>
      <w:r w:rsidRPr="008A2E1C">
        <w:rPr>
          <w:rFonts w:eastAsia="Calibri"/>
          <w:sz w:val="24"/>
          <w:szCs w:val="24"/>
        </w:rPr>
        <w:t>4) размеры территории и численность населения страны</w:t>
      </w:r>
    </w:p>
    <w:p w:rsidR="00505DBC" w:rsidRPr="008A2E1C" w:rsidRDefault="00505DBC" w:rsidP="00505DBC">
      <w:pPr>
        <w:ind w:left="-851" w:firstLine="284"/>
        <w:jc w:val="both"/>
        <w:rPr>
          <w:rFonts w:eastAsia="Calibri"/>
          <w:sz w:val="24"/>
          <w:szCs w:val="24"/>
        </w:rPr>
      </w:pPr>
      <w:r w:rsidRPr="008A2E1C">
        <w:rPr>
          <w:rFonts w:eastAsia="Calibri"/>
          <w:sz w:val="24"/>
          <w:szCs w:val="24"/>
        </w:rPr>
        <w:tab/>
      </w:r>
    </w:p>
    <w:p w:rsidR="00505DBC" w:rsidRPr="008A2E1C" w:rsidRDefault="00505DBC" w:rsidP="00505DBC">
      <w:pPr>
        <w:ind w:left="-851" w:firstLine="284"/>
        <w:jc w:val="both"/>
        <w:rPr>
          <w:rFonts w:eastAsia="Calibri"/>
          <w:sz w:val="24"/>
          <w:szCs w:val="24"/>
        </w:rPr>
      </w:pPr>
      <w:r w:rsidRPr="008A2E1C">
        <w:rPr>
          <w:rFonts w:eastAsia="Calibri"/>
          <w:sz w:val="24"/>
          <w:szCs w:val="24"/>
        </w:rPr>
        <w:t>3. Политическая власть регулирует отношения между</w:t>
      </w:r>
    </w:p>
    <w:p w:rsidR="00505DBC" w:rsidRPr="008A2E1C" w:rsidRDefault="00505DBC" w:rsidP="00505DBC">
      <w:pPr>
        <w:ind w:left="-851" w:firstLine="284"/>
        <w:jc w:val="both"/>
        <w:rPr>
          <w:rFonts w:eastAsia="Calibri"/>
          <w:sz w:val="24"/>
          <w:szCs w:val="24"/>
        </w:rPr>
      </w:pPr>
      <w:r w:rsidRPr="008A2E1C">
        <w:rPr>
          <w:rFonts w:eastAsia="Calibri"/>
          <w:sz w:val="24"/>
          <w:szCs w:val="24"/>
        </w:rPr>
        <w:t>1) предприятиями различных форм собственности</w:t>
      </w:r>
    </w:p>
    <w:p w:rsidR="00505DBC" w:rsidRPr="008A2E1C" w:rsidRDefault="00505DBC" w:rsidP="00505DBC">
      <w:pPr>
        <w:ind w:left="-851" w:firstLine="284"/>
        <w:jc w:val="both"/>
        <w:rPr>
          <w:rFonts w:eastAsia="Calibri"/>
          <w:sz w:val="24"/>
          <w:szCs w:val="24"/>
        </w:rPr>
      </w:pPr>
      <w:r w:rsidRPr="008A2E1C">
        <w:rPr>
          <w:rFonts w:eastAsia="Calibri"/>
          <w:sz w:val="24"/>
          <w:szCs w:val="24"/>
        </w:rPr>
        <w:t>2) трудовым коллективом и предпринимателем</w:t>
      </w:r>
    </w:p>
    <w:p w:rsidR="00505DBC" w:rsidRPr="008A2E1C" w:rsidRDefault="00505DBC" w:rsidP="00505DBC">
      <w:pPr>
        <w:ind w:left="-851" w:firstLine="284"/>
        <w:jc w:val="both"/>
        <w:rPr>
          <w:rFonts w:eastAsia="Calibri"/>
          <w:sz w:val="24"/>
          <w:szCs w:val="24"/>
        </w:rPr>
      </w:pPr>
      <w:r w:rsidRPr="008A2E1C">
        <w:rPr>
          <w:rFonts w:eastAsia="Calibri"/>
          <w:sz w:val="24"/>
          <w:szCs w:val="24"/>
        </w:rPr>
        <w:t>3) производителями и потребителями</w:t>
      </w:r>
    </w:p>
    <w:p w:rsidR="00505DBC" w:rsidRPr="008A2E1C" w:rsidRDefault="00505DBC" w:rsidP="00505DBC">
      <w:pPr>
        <w:ind w:left="-851" w:firstLine="284"/>
        <w:jc w:val="both"/>
        <w:rPr>
          <w:rFonts w:eastAsia="Calibri"/>
          <w:sz w:val="24"/>
          <w:szCs w:val="24"/>
        </w:rPr>
      </w:pPr>
      <w:r w:rsidRPr="008A2E1C">
        <w:rPr>
          <w:rFonts w:eastAsia="Calibri"/>
          <w:sz w:val="24"/>
          <w:szCs w:val="24"/>
        </w:rPr>
        <w:t>4) государством и личностью</w:t>
      </w: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4. При тоталитарном режиме, в отличие от демократического,</w:t>
      </w:r>
    </w:p>
    <w:p w:rsidR="00505DBC" w:rsidRPr="008A2E1C" w:rsidRDefault="00505DBC" w:rsidP="00505DBC">
      <w:pPr>
        <w:ind w:left="-851" w:firstLine="284"/>
        <w:jc w:val="both"/>
        <w:rPr>
          <w:rFonts w:eastAsia="Calibri"/>
          <w:sz w:val="24"/>
          <w:szCs w:val="24"/>
        </w:rPr>
      </w:pPr>
      <w:r w:rsidRPr="008A2E1C">
        <w:rPr>
          <w:rFonts w:eastAsia="Calibri"/>
          <w:sz w:val="24"/>
          <w:szCs w:val="24"/>
        </w:rPr>
        <w:t>1) существует суверенное государство</w:t>
      </w:r>
    </w:p>
    <w:p w:rsidR="00505DBC" w:rsidRPr="008A2E1C" w:rsidRDefault="00505DBC" w:rsidP="00505DBC">
      <w:pPr>
        <w:ind w:left="-851" w:firstLine="284"/>
        <w:jc w:val="both"/>
        <w:rPr>
          <w:rFonts w:eastAsia="Calibri"/>
          <w:sz w:val="24"/>
          <w:szCs w:val="24"/>
        </w:rPr>
      </w:pPr>
      <w:r w:rsidRPr="008A2E1C">
        <w:rPr>
          <w:rFonts w:eastAsia="Calibri"/>
          <w:sz w:val="24"/>
          <w:szCs w:val="24"/>
        </w:rPr>
        <w:t>2) гарантируется широкий спектр прав и свобод граждан</w:t>
      </w:r>
    </w:p>
    <w:p w:rsidR="00505DBC" w:rsidRPr="008A2E1C" w:rsidRDefault="00505DBC" w:rsidP="00505DBC">
      <w:pPr>
        <w:ind w:left="-851" w:firstLine="284"/>
        <w:jc w:val="both"/>
        <w:rPr>
          <w:rFonts w:eastAsia="Calibri"/>
          <w:sz w:val="24"/>
          <w:szCs w:val="24"/>
        </w:rPr>
      </w:pPr>
      <w:r w:rsidRPr="008A2E1C">
        <w:rPr>
          <w:rFonts w:eastAsia="Calibri"/>
          <w:sz w:val="24"/>
          <w:szCs w:val="24"/>
        </w:rPr>
        <w:t>3) существует свободная пресса</w:t>
      </w:r>
    </w:p>
    <w:p w:rsidR="00505DBC" w:rsidRPr="008A2E1C" w:rsidRDefault="00505DBC" w:rsidP="00505DBC">
      <w:pPr>
        <w:ind w:left="-851" w:firstLine="284"/>
        <w:jc w:val="both"/>
        <w:rPr>
          <w:rFonts w:eastAsia="Calibri"/>
          <w:sz w:val="24"/>
          <w:szCs w:val="24"/>
        </w:rPr>
      </w:pPr>
      <w:r w:rsidRPr="008A2E1C">
        <w:rPr>
          <w:rFonts w:eastAsia="Calibri"/>
          <w:sz w:val="24"/>
          <w:szCs w:val="24"/>
        </w:rPr>
        <w:t>4) осуществляется всесторонний контроль над жизнью общества</w:t>
      </w: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5. В государстве Z все государственные органы, должностные лица и граждане в своей деятельности подчиняются требованиям закона; существует несколько партий, каждая из которых активно участвует в политической жизни страны. Какой политический режим установился в стране Z?</w:t>
      </w:r>
    </w:p>
    <w:p w:rsidR="00505DBC" w:rsidRPr="008A2E1C" w:rsidRDefault="00505DBC" w:rsidP="00505DBC">
      <w:pPr>
        <w:ind w:left="-851" w:firstLine="284"/>
        <w:jc w:val="both"/>
        <w:rPr>
          <w:rFonts w:eastAsia="Calibri"/>
          <w:sz w:val="24"/>
          <w:szCs w:val="24"/>
        </w:rPr>
      </w:pPr>
      <w:r w:rsidRPr="008A2E1C">
        <w:rPr>
          <w:rFonts w:eastAsia="Calibri"/>
          <w:sz w:val="24"/>
          <w:szCs w:val="24"/>
        </w:rPr>
        <w:t>1) авторитарный</w:t>
      </w:r>
      <w:r w:rsidRPr="008A2E1C">
        <w:rPr>
          <w:rFonts w:eastAsia="Calibri"/>
          <w:sz w:val="24"/>
          <w:szCs w:val="24"/>
        </w:rPr>
        <w:tab/>
      </w:r>
      <w:r w:rsidRPr="008A2E1C">
        <w:rPr>
          <w:rFonts w:eastAsia="Calibri"/>
          <w:sz w:val="24"/>
          <w:szCs w:val="24"/>
        </w:rPr>
        <w:tab/>
        <w:t>2) демократический</w:t>
      </w:r>
      <w:r w:rsidRPr="008A2E1C">
        <w:rPr>
          <w:rFonts w:eastAsia="Calibri"/>
          <w:sz w:val="24"/>
          <w:szCs w:val="24"/>
        </w:rPr>
        <w:tab/>
      </w:r>
      <w:r w:rsidRPr="008A2E1C">
        <w:rPr>
          <w:rFonts w:eastAsia="Calibri"/>
          <w:sz w:val="24"/>
          <w:szCs w:val="24"/>
        </w:rPr>
        <w:tab/>
        <w:t>3) диктаторский</w:t>
      </w:r>
      <w:r w:rsidRPr="008A2E1C">
        <w:rPr>
          <w:rFonts w:eastAsia="Calibri"/>
          <w:sz w:val="24"/>
          <w:szCs w:val="24"/>
        </w:rPr>
        <w:tab/>
        <w:t>4) тоталитарный</w:t>
      </w: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6. В государстве Z проводятся массовые внесудебные расправы над оппозицией, насаждается единая идеология. Какой политический режим сложился в государстве Z?</w:t>
      </w:r>
    </w:p>
    <w:p w:rsidR="00505DBC" w:rsidRPr="008A2E1C" w:rsidRDefault="00505DBC" w:rsidP="00505DBC">
      <w:pPr>
        <w:ind w:left="-851" w:firstLine="284"/>
        <w:jc w:val="both"/>
        <w:rPr>
          <w:rFonts w:eastAsia="Calibri"/>
          <w:sz w:val="24"/>
          <w:szCs w:val="24"/>
        </w:rPr>
      </w:pPr>
      <w:r w:rsidRPr="008A2E1C">
        <w:rPr>
          <w:rFonts w:eastAsia="Calibri"/>
          <w:sz w:val="24"/>
          <w:szCs w:val="24"/>
        </w:rPr>
        <w:t>1) парламентский</w:t>
      </w:r>
      <w:r w:rsidRPr="008A2E1C">
        <w:rPr>
          <w:rFonts w:eastAsia="Calibri"/>
          <w:sz w:val="24"/>
          <w:szCs w:val="24"/>
        </w:rPr>
        <w:tab/>
      </w:r>
      <w:r w:rsidRPr="008A2E1C">
        <w:rPr>
          <w:rFonts w:eastAsia="Calibri"/>
          <w:sz w:val="24"/>
          <w:szCs w:val="24"/>
        </w:rPr>
        <w:tab/>
        <w:t>2) тоталитарный</w:t>
      </w:r>
      <w:r w:rsidRPr="008A2E1C">
        <w:rPr>
          <w:rFonts w:eastAsia="Calibri"/>
          <w:sz w:val="24"/>
          <w:szCs w:val="24"/>
        </w:rPr>
        <w:tab/>
      </w:r>
      <w:r w:rsidRPr="008A2E1C">
        <w:rPr>
          <w:rFonts w:eastAsia="Calibri"/>
          <w:sz w:val="24"/>
          <w:szCs w:val="24"/>
        </w:rPr>
        <w:tab/>
        <w:t>3) демократический</w:t>
      </w:r>
      <w:r w:rsidRPr="008A2E1C">
        <w:rPr>
          <w:rFonts w:eastAsia="Calibri"/>
          <w:sz w:val="24"/>
          <w:szCs w:val="24"/>
        </w:rPr>
        <w:tab/>
      </w:r>
      <w:r w:rsidRPr="008A2E1C">
        <w:rPr>
          <w:rFonts w:eastAsia="Calibri"/>
          <w:sz w:val="24"/>
          <w:szCs w:val="24"/>
        </w:rPr>
        <w:tab/>
        <w:t>4) суверенный</w:t>
      </w: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7. К отличительным признакам правового государства относится</w:t>
      </w:r>
    </w:p>
    <w:p w:rsidR="00505DBC" w:rsidRPr="008A2E1C" w:rsidRDefault="00505DBC" w:rsidP="00505DBC">
      <w:pPr>
        <w:ind w:left="-851" w:firstLine="284"/>
        <w:jc w:val="both"/>
        <w:rPr>
          <w:rFonts w:eastAsia="Calibri"/>
          <w:sz w:val="24"/>
          <w:szCs w:val="24"/>
        </w:rPr>
      </w:pPr>
      <w:r w:rsidRPr="008A2E1C">
        <w:rPr>
          <w:rFonts w:eastAsia="Calibri"/>
          <w:sz w:val="24"/>
          <w:szCs w:val="24"/>
        </w:rPr>
        <w:lastRenderedPageBreak/>
        <w:t>1) подчинение самого государства, его органов и должностных лиц закону</w:t>
      </w:r>
    </w:p>
    <w:p w:rsidR="00505DBC" w:rsidRPr="008A2E1C" w:rsidRDefault="00505DBC" w:rsidP="00505DBC">
      <w:pPr>
        <w:ind w:left="-851" w:firstLine="284"/>
        <w:jc w:val="both"/>
        <w:rPr>
          <w:rFonts w:eastAsia="Calibri"/>
          <w:sz w:val="24"/>
          <w:szCs w:val="24"/>
        </w:rPr>
      </w:pPr>
      <w:r w:rsidRPr="008A2E1C">
        <w:rPr>
          <w:rFonts w:eastAsia="Calibri"/>
          <w:sz w:val="24"/>
          <w:szCs w:val="24"/>
        </w:rPr>
        <w:t>2) существование исполнительных органов власти</w:t>
      </w:r>
    </w:p>
    <w:p w:rsidR="00505DBC" w:rsidRPr="008A2E1C" w:rsidRDefault="00505DBC" w:rsidP="00505DBC">
      <w:pPr>
        <w:ind w:left="-851" w:firstLine="284"/>
        <w:jc w:val="both"/>
        <w:rPr>
          <w:rFonts w:eastAsia="Calibri"/>
          <w:sz w:val="24"/>
          <w:szCs w:val="24"/>
        </w:rPr>
      </w:pPr>
      <w:r w:rsidRPr="008A2E1C">
        <w:rPr>
          <w:rFonts w:eastAsia="Calibri"/>
          <w:sz w:val="24"/>
          <w:szCs w:val="24"/>
        </w:rPr>
        <w:t>3) наличие армии, полиции</w:t>
      </w:r>
    </w:p>
    <w:p w:rsidR="00505DBC" w:rsidRPr="008A2E1C" w:rsidRDefault="00505DBC" w:rsidP="00505DBC">
      <w:pPr>
        <w:ind w:left="-851" w:firstLine="284"/>
        <w:jc w:val="both"/>
        <w:rPr>
          <w:rFonts w:eastAsia="Calibri"/>
          <w:sz w:val="24"/>
          <w:szCs w:val="24"/>
        </w:rPr>
      </w:pPr>
      <w:r w:rsidRPr="008A2E1C">
        <w:rPr>
          <w:rFonts w:eastAsia="Calibri"/>
          <w:sz w:val="24"/>
          <w:szCs w:val="24"/>
        </w:rPr>
        <w:t>4) суверенитет государства</w:t>
      </w: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8. Право на жизнь относится к группе прав</w:t>
      </w:r>
    </w:p>
    <w:p w:rsidR="00505DBC" w:rsidRPr="008A2E1C" w:rsidRDefault="00505DBC" w:rsidP="00505DBC">
      <w:pPr>
        <w:ind w:left="-851" w:firstLine="284"/>
        <w:jc w:val="both"/>
        <w:rPr>
          <w:rFonts w:eastAsia="Calibri"/>
          <w:sz w:val="24"/>
          <w:szCs w:val="24"/>
        </w:rPr>
      </w:pPr>
      <w:r w:rsidRPr="008A2E1C">
        <w:rPr>
          <w:rFonts w:eastAsia="Calibri"/>
          <w:sz w:val="24"/>
          <w:szCs w:val="24"/>
        </w:rPr>
        <w:t>1) личных (гражданских)</w:t>
      </w:r>
      <w:r w:rsidRPr="008A2E1C">
        <w:rPr>
          <w:rFonts w:eastAsia="Calibri"/>
          <w:sz w:val="24"/>
          <w:szCs w:val="24"/>
        </w:rPr>
        <w:tab/>
      </w:r>
      <w:r w:rsidRPr="008A2E1C">
        <w:rPr>
          <w:rFonts w:eastAsia="Calibri"/>
          <w:sz w:val="24"/>
          <w:szCs w:val="24"/>
        </w:rPr>
        <w:tab/>
        <w:t>2) политических</w:t>
      </w:r>
    </w:p>
    <w:p w:rsidR="00505DBC" w:rsidRPr="008A2E1C" w:rsidRDefault="00505DBC" w:rsidP="00505DBC">
      <w:pPr>
        <w:ind w:left="-851" w:firstLine="284"/>
        <w:jc w:val="both"/>
        <w:rPr>
          <w:rFonts w:eastAsia="Calibri"/>
          <w:sz w:val="24"/>
          <w:szCs w:val="24"/>
        </w:rPr>
      </w:pPr>
      <w:r w:rsidRPr="008A2E1C">
        <w:rPr>
          <w:rFonts w:eastAsia="Calibri"/>
          <w:sz w:val="24"/>
          <w:szCs w:val="24"/>
        </w:rPr>
        <w:t>3) социальных</w:t>
      </w:r>
      <w:r w:rsidRPr="008A2E1C">
        <w:rPr>
          <w:rFonts w:eastAsia="Calibri"/>
          <w:sz w:val="24"/>
          <w:szCs w:val="24"/>
        </w:rPr>
        <w:tab/>
      </w:r>
      <w:r w:rsidRPr="008A2E1C">
        <w:rPr>
          <w:rFonts w:eastAsia="Calibri"/>
          <w:sz w:val="24"/>
          <w:szCs w:val="24"/>
        </w:rPr>
        <w:tab/>
      </w:r>
      <w:r w:rsidRPr="008A2E1C">
        <w:rPr>
          <w:rFonts w:eastAsia="Calibri"/>
          <w:sz w:val="24"/>
          <w:szCs w:val="24"/>
        </w:rPr>
        <w:tab/>
        <w:t>4) культурных</w:t>
      </w: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9. Какое право является политическим?</w:t>
      </w:r>
    </w:p>
    <w:p w:rsidR="00505DBC" w:rsidRPr="008A2E1C" w:rsidRDefault="00505DBC" w:rsidP="00505DBC">
      <w:pPr>
        <w:ind w:left="-851" w:firstLine="284"/>
        <w:jc w:val="both"/>
        <w:rPr>
          <w:rFonts w:eastAsia="Calibri"/>
          <w:sz w:val="24"/>
          <w:szCs w:val="24"/>
        </w:rPr>
      </w:pPr>
      <w:r w:rsidRPr="008A2E1C">
        <w:rPr>
          <w:rFonts w:eastAsia="Calibri"/>
          <w:sz w:val="24"/>
          <w:szCs w:val="24"/>
        </w:rPr>
        <w:t>1) на свободу и личную неприкосновенность</w:t>
      </w:r>
    </w:p>
    <w:p w:rsidR="00505DBC" w:rsidRPr="008A2E1C" w:rsidRDefault="00505DBC" w:rsidP="00505DBC">
      <w:pPr>
        <w:ind w:left="-851" w:firstLine="284"/>
        <w:jc w:val="both"/>
        <w:rPr>
          <w:rFonts w:eastAsia="Calibri"/>
          <w:sz w:val="24"/>
          <w:szCs w:val="24"/>
        </w:rPr>
      </w:pPr>
      <w:r w:rsidRPr="008A2E1C">
        <w:rPr>
          <w:rFonts w:eastAsia="Calibri"/>
          <w:sz w:val="24"/>
          <w:szCs w:val="24"/>
        </w:rPr>
        <w:t>2) на тайну переписки, телефонных переговоров</w:t>
      </w:r>
    </w:p>
    <w:p w:rsidR="00505DBC" w:rsidRPr="008A2E1C" w:rsidRDefault="00505DBC" w:rsidP="00505DBC">
      <w:pPr>
        <w:ind w:left="-851" w:firstLine="284"/>
        <w:jc w:val="both"/>
        <w:rPr>
          <w:rFonts w:eastAsia="Calibri"/>
          <w:sz w:val="24"/>
          <w:szCs w:val="24"/>
        </w:rPr>
      </w:pPr>
      <w:r w:rsidRPr="008A2E1C">
        <w:rPr>
          <w:rFonts w:eastAsia="Calibri"/>
          <w:sz w:val="24"/>
          <w:szCs w:val="24"/>
        </w:rPr>
        <w:t>3) на неприкосновенность жилища</w:t>
      </w:r>
    </w:p>
    <w:p w:rsidR="00505DBC" w:rsidRPr="008A2E1C" w:rsidRDefault="00505DBC" w:rsidP="00505DBC">
      <w:pPr>
        <w:ind w:left="-851" w:firstLine="284"/>
        <w:jc w:val="both"/>
        <w:rPr>
          <w:rFonts w:eastAsia="Calibri"/>
          <w:sz w:val="24"/>
          <w:szCs w:val="24"/>
        </w:rPr>
      </w:pPr>
      <w:r w:rsidRPr="008A2E1C">
        <w:rPr>
          <w:rFonts w:eastAsia="Calibri"/>
          <w:sz w:val="24"/>
          <w:szCs w:val="24"/>
        </w:rPr>
        <w:t>4) на участие в управлении делами государства</w:t>
      </w: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10. Высшая исполнительная власть, согласно Конституции РФ, принадлежит</w:t>
      </w:r>
    </w:p>
    <w:p w:rsidR="00505DBC" w:rsidRPr="008A2E1C" w:rsidRDefault="00505DBC" w:rsidP="00505DBC">
      <w:pPr>
        <w:ind w:left="-851" w:firstLine="284"/>
        <w:jc w:val="both"/>
        <w:rPr>
          <w:rFonts w:eastAsia="Calibri"/>
          <w:sz w:val="24"/>
          <w:szCs w:val="24"/>
        </w:rPr>
      </w:pPr>
      <w:r w:rsidRPr="008A2E1C">
        <w:rPr>
          <w:rFonts w:eastAsia="Calibri"/>
          <w:sz w:val="24"/>
          <w:szCs w:val="24"/>
        </w:rPr>
        <w:t>1) Президенту РФ</w:t>
      </w:r>
    </w:p>
    <w:p w:rsidR="00505DBC" w:rsidRPr="008A2E1C" w:rsidRDefault="00505DBC" w:rsidP="00505DBC">
      <w:pPr>
        <w:ind w:left="-851" w:firstLine="284"/>
        <w:jc w:val="both"/>
        <w:rPr>
          <w:rFonts w:eastAsia="Calibri"/>
          <w:sz w:val="24"/>
          <w:szCs w:val="24"/>
        </w:rPr>
      </w:pPr>
      <w:r w:rsidRPr="008A2E1C">
        <w:rPr>
          <w:rFonts w:eastAsia="Calibri"/>
          <w:sz w:val="24"/>
          <w:szCs w:val="24"/>
        </w:rPr>
        <w:t>2) Правительству РФ</w:t>
      </w:r>
    </w:p>
    <w:p w:rsidR="00505DBC" w:rsidRPr="008A2E1C" w:rsidRDefault="00505DBC" w:rsidP="00505DBC">
      <w:pPr>
        <w:ind w:left="-851" w:firstLine="284"/>
        <w:jc w:val="both"/>
        <w:rPr>
          <w:rFonts w:eastAsia="Calibri"/>
          <w:sz w:val="24"/>
          <w:szCs w:val="24"/>
        </w:rPr>
      </w:pPr>
      <w:r w:rsidRPr="008A2E1C">
        <w:rPr>
          <w:rFonts w:eastAsia="Calibri"/>
          <w:sz w:val="24"/>
          <w:szCs w:val="24"/>
        </w:rPr>
        <w:t>3) Федеральному Собранию РФ</w:t>
      </w:r>
    </w:p>
    <w:p w:rsidR="00505DBC" w:rsidRPr="008A2E1C" w:rsidRDefault="00505DBC" w:rsidP="00505DBC">
      <w:pPr>
        <w:ind w:left="-851" w:firstLine="284"/>
        <w:jc w:val="both"/>
        <w:rPr>
          <w:rFonts w:eastAsia="Calibri"/>
          <w:sz w:val="24"/>
          <w:szCs w:val="24"/>
        </w:rPr>
      </w:pPr>
      <w:r w:rsidRPr="008A2E1C">
        <w:rPr>
          <w:rFonts w:eastAsia="Calibri"/>
          <w:sz w:val="24"/>
          <w:szCs w:val="24"/>
        </w:rPr>
        <w:t>4) Совету Федерации РФ</w:t>
      </w: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11. Правительство РФ</w:t>
      </w:r>
    </w:p>
    <w:p w:rsidR="00505DBC" w:rsidRPr="008A2E1C" w:rsidRDefault="00505DBC" w:rsidP="00505DBC">
      <w:pPr>
        <w:ind w:left="-851" w:firstLine="284"/>
        <w:jc w:val="both"/>
        <w:rPr>
          <w:rFonts w:eastAsia="Calibri"/>
          <w:sz w:val="24"/>
          <w:szCs w:val="24"/>
        </w:rPr>
      </w:pPr>
      <w:r w:rsidRPr="008A2E1C">
        <w:rPr>
          <w:rFonts w:eastAsia="Calibri"/>
          <w:sz w:val="24"/>
          <w:szCs w:val="24"/>
        </w:rPr>
        <w:t>1) обеспечивает исполнение федерального бюджета</w:t>
      </w:r>
    </w:p>
    <w:p w:rsidR="00505DBC" w:rsidRPr="008A2E1C" w:rsidRDefault="00505DBC" w:rsidP="00505DBC">
      <w:pPr>
        <w:ind w:left="-851" w:firstLine="284"/>
        <w:jc w:val="both"/>
        <w:rPr>
          <w:rFonts w:eastAsia="Calibri"/>
          <w:sz w:val="24"/>
          <w:szCs w:val="24"/>
        </w:rPr>
      </w:pPr>
      <w:r w:rsidRPr="008A2E1C">
        <w:rPr>
          <w:rFonts w:eastAsia="Calibri"/>
          <w:sz w:val="24"/>
          <w:szCs w:val="24"/>
        </w:rPr>
        <w:t>2) назначает выборы Президента РФ</w:t>
      </w:r>
    </w:p>
    <w:p w:rsidR="00505DBC" w:rsidRPr="008A2E1C" w:rsidRDefault="00505DBC" w:rsidP="00505DBC">
      <w:pPr>
        <w:ind w:left="-851" w:firstLine="284"/>
        <w:jc w:val="both"/>
        <w:rPr>
          <w:rFonts w:eastAsia="Calibri"/>
          <w:sz w:val="24"/>
          <w:szCs w:val="24"/>
        </w:rPr>
      </w:pPr>
      <w:r w:rsidRPr="008A2E1C">
        <w:rPr>
          <w:rFonts w:eastAsia="Calibri"/>
          <w:sz w:val="24"/>
          <w:szCs w:val="24"/>
        </w:rPr>
        <w:t>3) решает вопросы гражданства РФ</w:t>
      </w:r>
    </w:p>
    <w:p w:rsidR="00505DBC" w:rsidRPr="008A2E1C" w:rsidRDefault="00505DBC" w:rsidP="00505DBC">
      <w:pPr>
        <w:ind w:left="-851" w:firstLine="284"/>
        <w:jc w:val="both"/>
        <w:rPr>
          <w:rFonts w:eastAsia="Calibri"/>
          <w:sz w:val="24"/>
          <w:szCs w:val="24"/>
        </w:rPr>
      </w:pPr>
      <w:r w:rsidRPr="008A2E1C">
        <w:rPr>
          <w:rFonts w:eastAsia="Calibri"/>
          <w:sz w:val="24"/>
          <w:szCs w:val="24"/>
        </w:rPr>
        <w:t>4) решает вопрос о возможности использования Вооружённых Сил РФ за пределами её территории</w:t>
      </w: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12. Информацию по вопросам наследования имущества, а также оформления имущества в собственность можно получить в</w:t>
      </w:r>
    </w:p>
    <w:p w:rsidR="00505DBC" w:rsidRPr="008A2E1C" w:rsidRDefault="00505DBC" w:rsidP="00505DBC">
      <w:pPr>
        <w:ind w:left="-851" w:firstLine="284"/>
        <w:jc w:val="both"/>
        <w:rPr>
          <w:rFonts w:eastAsia="Calibri"/>
          <w:sz w:val="24"/>
          <w:szCs w:val="24"/>
        </w:rPr>
      </w:pPr>
      <w:r w:rsidRPr="008A2E1C">
        <w:rPr>
          <w:rFonts w:eastAsia="Calibri"/>
          <w:sz w:val="24"/>
          <w:szCs w:val="24"/>
        </w:rPr>
        <w:t>1) прокуратуре</w:t>
      </w:r>
      <w:r w:rsidRPr="008A2E1C">
        <w:rPr>
          <w:rFonts w:eastAsia="Calibri"/>
          <w:sz w:val="24"/>
          <w:szCs w:val="24"/>
        </w:rPr>
        <w:tab/>
      </w:r>
      <w:r w:rsidRPr="008A2E1C">
        <w:rPr>
          <w:rFonts w:eastAsia="Calibri"/>
          <w:sz w:val="24"/>
          <w:szCs w:val="24"/>
        </w:rPr>
        <w:tab/>
      </w:r>
      <w:r w:rsidRPr="008A2E1C">
        <w:rPr>
          <w:rFonts w:eastAsia="Calibri"/>
          <w:sz w:val="24"/>
          <w:szCs w:val="24"/>
        </w:rPr>
        <w:tab/>
      </w:r>
      <w:r w:rsidRPr="008A2E1C">
        <w:rPr>
          <w:rFonts w:eastAsia="Calibri"/>
          <w:sz w:val="24"/>
          <w:szCs w:val="24"/>
        </w:rPr>
        <w:tab/>
        <w:t>2) полиции</w:t>
      </w:r>
    </w:p>
    <w:p w:rsidR="00505DBC" w:rsidRPr="008A2E1C" w:rsidRDefault="00505DBC" w:rsidP="00505DBC">
      <w:pPr>
        <w:ind w:left="-851" w:firstLine="284"/>
        <w:jc w:val="both"/>
        <w:rPr>
          <w:rFonts w:eastAsia="Calibri"/>
          <w:sz w:val="24"/>
          <w:szCs w:val="24"/>
        </w:rPr>
      </w:pPr>
      <w:r w:rsidRPr="008A2E1C">
        <w:rPr>
          <w:rFonts w:eastAsia="Calibri"/>
          <w:sz w:val="24"/>
          <w:szCs w:val="24"/>
        </w:rPr>
        <w:t>3) юридической консультации</w:t>
      </w:r>
      <w:r w:rsidRPr="008A2E1C">
        <w:rPr>
          <w:rFonts w:eastAsia="Calibri"/>
          <w:sz w:val="24"/>
          <w:szCs w:val="24"/>
        </w:rPr>
        <w:tab/>
      </w:r>
      <w:r w:rsidRPr="008A2E1C">
        <w:rPr>
          <w:rFonts w:eastAsia="Calibri"/>
          <w:sz w:val="24"/>
          <w:szCs w:val="24"/>
        </w:rPr>
        <w:tab/>
        <w:t>4) правительстве</w:t>
      </w: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13. Какие два из перечисленных понятий используются в первую очередь при описании признаков правонарушения? Раскройте смысл любого одного из них</w:t>
      </w:r>
    </w:p>
    <w:p w:rsidR="00505DBC" w:rsidRPr="008A2E1C" w:rsidRDefault="00505DBC" w:rsidP="00505DBC">
      <w:pPr>
        <w:ind w:left="-851" w:firstLine="284"/>
        <w:jc w:val="both"/>
        <w:rPr>
          <w:rFonts w:eastAsia="Calibri"/>
          <w:sz w:val="24"/>
          <w:szCs w:val="24"/>
        </w:rPr>
      </w:pPr>
      <w:r w:rsidRPr="008A2E1C">
        <w:rPr>
          <w:rFonts w:eastAsia="Calibri"/>
          <w:i/>
          <w:iCs/>
          <w:sz w:val="24"/>
          <w:szCs w:val="24"/>
        </w:rPr>
        <w:t>Вина, деяние, польза, целесообразность, стратификация.</w:t>
      </w: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14. Нормы права, в отличие от других видов социальных норм,</w:t>
      </w:r>
    </w:p>
    <w:p w:rsidR="00505DBC" w:rsidRPr="008A2E1C" w:rsidRDefault="00505DBC" w:rsidP="00505DBC">
      <w:pPr>
        <w:ind w:left="-851" w:firstLine="284"/>
        <w:jc w:val="both"/>
        <w:rPr>
          <w:rFonts w:eastAsia="Calibri"/>
          <w:sz w:val="24"/>
          <w:szCs w:val="24"/>
        </w:rPr>
      </w:pPr>
      <w:r w:rsidRPr="008A2E1C">
        <w:rPr>
          <w:rFonts w:eastAsia="Calibri"/>
          <w:sz w:val="24"/>
          <w:szCs w:val="24"/>
        </w:rPr>
        <w:t>1) регулируют общественные отношения</w:t>
      </w:r>
    </w:p>
    <w:p w:rsidR="00505DBC" w:rsidRPr="008A2E1C" w:rsidRDefault="00505DBC" w:rsidP="00505DBC">
      <w:pPr>
        <w:ind w:left="-851" w:firstLine="284"/>
        <w:jc w:val="both"/>
        <w:rPr>
          <w:rFonts w:eastAsia="Calibri"/>
          <w:sz w:val="24"/>
          <w:szCs w:val="24"/>
        </w:rPr>
      </w:pPr>
      <w:r w:rsidRPr="008A2E1C">
        <w:rPr>
          <w:rFonts w:eastAsia="Calibri"/>
          <w:sz w:val="24"/>
          <w:szCs w:val="24"/>
        </w:rPr>
        <w:t>2) включают в себя систему поощрений и наказаний</w:t>
      </w:r>
    </w:p>
    <w:p w:rsidR="00505DBC" w:rsidRPr="008A2E1C" w:rsidRDefault="00505DBC" w:rsidP="00505DBC">
      <w:pPr>
        <w:ind w:left="-851" w:firstLine="284"/>
        <w:jc w:val="both"/>
        <w:rPr>
          <w:rFonts w:eastAsia="Calibri"/>
          <w:sz w:val="24"/>
          <w:szCs w:val="24"/>
        </w:rPr>
      </w:pPr>
      <w:r w:rsidRPr="008A2E1C">
        <w:rPr>
          <w:rFonts w:eastAsia="Calibri"/>
          <w:sz w:val="24"/>
          <w:szCs w:val="24"/>
        </w:rPr>
        <w:t>3) обеспечиваются государственным принуждением</w:t>
      </w:r>
    </w:p>
    <w:p w:rsidR="00505DBC" w:rsidRPr="008A2E1C" w:rsidRDefault="00505DBC" w:rsidP="00505DBC">
      <w:pPr>
        <w:ind w:left="-851" w:firstLine="284"/>
        <w:jc w:val="both"/>
        <w:rPr>
          <w:rFonts w:eastAsia="Calibri"/>
          <w:sz w:val="24"/>
          <w:szCs w:val="24"/>
        </w:rPr>
      </w:pPr>
      <w:r w:rsidRPr="008A2E1C">
        <w:rPr>
          <w:rFonts w:eastAsia="Calibri"/>
          <w:sz w:val="24"/>
          <w:szCs w:val="24"/>
        </w:rPr>
        <w:t>4) соответствуют представлениям людей о добре и зле</w:t>
      </w: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15. Юлия купила путёвку в туристическом агентстве. Её отношения с агентством регулируются нормами права</w:t>
      </w:r>
    </w:p>
    <w:p w:rsidR="00505DBC" w:rsidRPr="008A2E1C" w:rsidRDefault="00505DBC" w:rsidP="00505DBC">
      <w:pPr>
        <w:ind w:left="-851" w:firstLine="284"/>
        <w:jc w:val="both"/>
        <w:rPr>
          <w:rFonts w:eastAsia="Calibri"/>
          <w:sz w:val="24"/>
          <w:szCs w:val="24"/>
        </w:rPr>
      </w:pPr>
      <w:r w:rsidRPr="008A2E1C">
        <w:rPr>
          <w:rFonts w:eastAsia="Calibri"/>
          <w:sz w:val="24"/>
          <w:szCs w:val="24"/>
        </w:rPr>
        <w:t>1) трудового</w:t>
      </w:r>
      <w:r w:rsidRPr="008A2E1C">
        <w:rPr>
          <w:rFonts w:eastAsia="Calibri"/>
          <w:sz w:val="24"/>
          <w:szCs w:val="24"/>
        </w:rPr>
        <w:tab/>
        <w:t>2) гражданского</w:t>
      </w:r>
      <w:r w:rsidRPr="008A2E1C">
        <w:rPr>
          <w:rFonts w:eastAsia="Calibri"/>
          <w:sz w:val="24"/>
          <w:szCs w:val="24"/>
        </w:rPr>
        <w:tab/>
        <w:t>3) административного</w:t>
      </w:r>
      <w:r w:rsidRPr="008A2E1C">
        <w:rPr>
          <w:rFonts w:eastAsia="Calibri"/>
          <w:sz w:val="24"/>
          <w:szCs w:val="24"/>
        </w:rPr>
        <w:tab/>
        <w:t>4) конституционного</w:t>
      </w: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 xml:space="preserve">16. Совершеннолетние Иван и Мария подали в отдел ЗАГС заявление о государственной регистрации брака. Работники ЗАГС отказали им в их просьбе. Какая дополнительная </w:t>
      </w:r>
      <w:r w:rsidRPr="008A2E1C">
        <w:rPr>
          <w:rFonts w:eastAsia="Calibri"/>
          <w:sz w:val="24"/>
          <w:szCs w:val="24"/>
        </w:rPr>
        <w:lastRenderedPageBreak/>
        <w:t>информация позволяет сделать вывод о правомерности действий сотрудников ЗАГС?</w:t>
      </w:r>
    </w:p>
    <w:p w:rsidR="00505DBC" w:rsidRPr="008A2E1C" w:rsidRDefault="00505DBC" w:rsidP="00505DBC">
      <w:pPr>
        <w:ind w:left="-851" w:firstLine="284"/>
        <w:jc w:val="both"/>
        <w:rPr>
          <w:rFonts w:eastAsia="Calibri"/>
          <w:sz w:val="24"/>
          <w:szCs w:val="24"/>
        </w:rPr>
      </w:pPr>
      <w:r w:rsidRPr="008A2E1C">
        <w:rPr>
          <w:rFonts w:eastAsia="Calibri"/>
          <w:sz w:val="24"/>
          <w:szCs w:val="24"/>
        </w:rPr>
        <w:t>1) У Ивана и Марии один отец, но разные мамы.</w:t>
      </w:r>
    </w:p>
    <w:p w:rsidR="00505DBC" w:rsidRPr="008A2E1C" w:rsidRDefault="00505DBC" w:rsidP="00505DBC">
      <w:pPr>
        <w:ind w:left="-851" w:firstLine="284"/>
        <w:jc w:val="both"/>
        <w:rPr>
          <w:rFonts w:eastAsia="Calibri"/>
          <w:sz w:val="24"/>
          <w:szCs w:val="24"/>
        </w:rPr>
      </w:pPr>
      <w:r w:rsidRPr="008A2E1C">
        <w:rPr>
          <w:rFonts w:eastAsia="Calibri"/>
          <w:sz w:val="24"/>
          <w:szCs w:val="24"/>
        </w:rPr>
        <w:t>2) Мария – католичка, а Иван – православный.</w:t>
      </w:r>
    </w:p>
    <w:p w:rsidR="00505DBC" w:rsidRPr="008A2E1C" w:rsidRDefault="00505DBC" w:rsidP="00505DBC">
      <w:pPr>
        <w:ind w:left="-851" w:firstLine="284"/>
        <w:jc w:val="both"/>
        <w:rPr>
          <w:rFonts w:eastAsia="Calibri"/>
          <w:sz w:val="24"/>
          <w:szCs w:val="24"/>
        </w:rPr>
      </w:pPr>
      <w:r w:rsidRPr="008A2E1C">
        <w:rPr>
          <w:rFonts w:eastAsia="Calibri"/>
          <w:sz w:val="24"/>
          <w:szCs w:val="24"/>
        </w:rPr>
        <w:t>3) Мария старше Ивана на 18 лет.</w:t>
      </w:r>
    </w:p>
    <w:p w:rsidR="00505DBC" w:rsidRPr="008A2E1C" w:rsidRDefault="00505DBC" w:rsidP="00505DBC">
      <w:pPr>
        <w:ind w:left="-851" w:firstLine="284"/>
        <w:jc w:val="both"/>
        <w:rPr>
          <w:rFonts w:eastAsia="Calibri"/>
          <w:sz w:val="24"/>
          <w:szCs w:val="24"/>
        </w:rPr>
      </w:pPr>
      <w:r w:rsidRPr="008A2E1C">
        <w:rPr>
          <w:rFonts w:eastAsia="Calibri"/>
          <w:sz w:val="24"/>
          <w:szCs w:val="24"/>
        </w:rPr>
        <w:t>4) Иван – вдовец, а Мария ни разу не была замужем</w:t>
      </w: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17. Установите соответствие между ситуациями и видами  правоотношений.</w:t>
      </w:r>
    </w:p>
    <w:p w:rsidR="00505DBC" w:rsidRPr="008A2E1C" w:rsidRDefault="00505DBC" w:rsidP="00505DBC">
      <w:pPr>
        <w:ind w:left="-851" w:firstLine="284"/>
        <w:jc w:val="both"/>
        <w:rPr>
          <w:rFonts w:eastAsia="Calibri"/>
          <w:sz w:val="24"/>
          <w:szCs w:val="24"/>
        </w:rPr>
      </w:pPr>
      <w:r w:rsidRPr="008A2E1C">
        <w:rPr>
          <w:rFonts w:eastAsia="Calibri"/>
          <w:sz w:val="24"/>
          <w:szCs w:val="24"/>
        </w:rPr>
        <w:t>СИТУАЦИИ</w:t>
      </w:r>
      <w:r w:rsidRPr="008A2E1C">
        <w:rPr>
          <w:rFonts w:eastAsia="Calibri"/>
          <w:sz w:val="24"/>
          <w:szCs w:val="24"/>
        </w:rPr>
        <w:tab/>
        <w:t xml:space="preserve"> </w:t>
      </w:r>
      <w:r w:rsidRPr="008A2E1C">
        <w:rPr>
          <w:rFonts w:eastAsia="Calibri"/>
          <w:sz w:val="24"/>
          <w:szCs w:val="24"/>
        </w:rPr>
        <w:tab/>
      </w:r>
    </w:p>
    <w:p w:rsidR="00505DBC" w:rsidRPr="008A2E1C" w:rsidRDefault="00505DBC" w:rsidP="00505DBC">
      <w:pPr>
        <w:ind w:left="-851" w:firstLine="284"/>
        <w:jc w:val="both"/>
        <w:rPr>
          <w:rFonts w:eastAsia="Calibri"/>
          <w:sz w:val="24"/>
          <w:szCs w:val="24"/>
        </w:rPr>
      </w:pPr>
      <w:r w:rsidRPr="008A2E1C">
        <w:rPr>
          <w:rFonts w:eastAsia="Calibri"/>
          <w:sz w:val="24"/>
          <w:szCs w:val="24"/>
        </w:rPr>
        <w:t>А) Министр подписал приказ о назначении нового начальника департамента своего ведомства.</w:t>
      </w:r>
    </w:p>
    <w:p w:rsidR="00505DBC" w:rsidRPr="008A2E1C" w:rsidRDefault="00505DBC" w:rsidP="00505DBC">
      <w:pPr>
        <w:ind w:left="-851" w:firstLine="284"/>
        <w:jc w:val="both"/>
        <w:rPr>
          <w:rFonts w:eastAsia="Calibri"/>
          <w:sz w:val="24"/>
          <w:szCs w:val="24"/>
        </w:rPr>
      </w:pPr>
      <w:r w:rsidRPr="008A2E1C">
        <w:rPr>
          <w:rFonts w:eastAsia="Calibri"/>
          <w:sz w:val="24"/>
          <w:szCs w:val="24"/>
        </w:rPr>
        <w:t>Б) Дедушка подарил внуку принадлежащую ему коллекцию монет.</w:t>
      </w:r>
    </w:p>
    <w:p w:rsidR="00505DBC" w:rsidRPr="008A2E1C" w:rsidRDefault="00505DBC" w:rsidP="00505DBC">
      <w:pPr>
        <w:ind w:left="-851" w:firstLine="284"/>
        <w:jc w:val="both"/>
        <w:rPr>
          <w:rFonts w:eastAsia="Calibri"/>
          <w:sz w:val="24"/>
          <w:szCs w:val="24"/>
        </w:rPr>
      </w:pPr>
      <w:r w:rsidRPr="008A2E1C">
        <w:rPr>
          <w:rFonts w:eastAsia="Calibri"/>
          <w:sz w:val="24"/>
          <w:szCs w:val="24"/>
        </w:rPr>
        <w:t>В) Молодая семейная пара открыла кафе домашней кухни.</w:t>
      </w:r>
    </w:p>
    <w:p w:rsidR="00505DBC" w:rsidRPr="008A2E1C" w:rsidRDefault="00505DBC" w:rsidP="00505DBC">
      <w:pPr>
        <w:ind w:left="-851" w:firstLine="284"/>
        <w:jc w:val="both"/>
        <w:rPr>
          <w:rFonts w:eastAsia="Calibri"/>
          <w:sz w:val="24"/>
          <w:szCs w:val="24"/>
        </w:rPr>
      </w:pPr>
      <w:r w:rsidRPr="008A2E1C">
        <w:rPr>
          <w:rFonts w:eastAsia="Calibri"/>
          <w:sz w:val="24"/>
          <w:szCs w:val="24"/>
        </w:rPr>
        <w:t>Г) Жилец работал дрелью в ночное время и нарушал сон соседей.</w:t>
      </w:r>
    </w:p>
    <w:p w:rsidR="00505DBC" w:rsidRPr="008A2E1C" w:rsidRDefault="00505DBC" w:rsidP="00505DBC">
      <w:pPr>
        <w:ind w:left="-851" w:firstLine="284"/>
        <w:jc w:val="both"/>
        <w:rPr>
          <w:rFonts w:eastAsia="Calibri"/>
          <w:sz w:val="24"/>
          <w:szCs w:val="24"/>
        </w:rPr>
      </w:pPr>
      <w:r w:rsidRPr="008A2E1C">
        <w:rPr>
          <w:rFonts w:eastAsia="Calibri"/>
          <w:sz w:val="24"/>
          <w:szCs w:val="24"/>
        </w:rPr>
        <w:t>Д) Глава семьи заключил с транспортным агентством договор о перевозке мебели.</w:t>
      </w:r>
    </w:p>
    <w:p w:rsidR="00505DBC" w:rsidRPr="008A2E1C" w:rsidRDefault="00505DBC" w:rsidP="00505DBC">
      <w:pPr>
        <w:ind w:left="-851" w:firstLine="284"/>
        <w:jc w:val="both"/>
        <w:rPr>
          <w:rFonts w:eastAsia="Calibri"/>
          <w:sz w:val="24"/>
          <w:szCs w:val="24"/>
        </w:rPr>
      </w:pPr>
      <w:r w:rsidRPr="008A2E1C">
        <w:rPr>
          <w:rFonts w:eastAsia="Calibri"/>
          <w:sz w:val="24"/>
          <w:szCs w:val="24"/>
        </w:rPr>
        <w:t>ВИДЫ ПРАВООТНОШЕНИЙ</w:t>
      </w:r>
    </w:p>
    <w:p w:rsidR="00505DBC" w:rsidRPr="008A2E1C" w:rsidRDefault="00505DBC" w:rsidP="00505DBC">
      <w:pPr>
        <w:ind w:left="-851" w:firstLine="284"/>
        <w:jc w:val="both"/>
        <w:rPr>
          <w:rFonts w:eastAsia="Calibri"/>
          <w:sz w:val="24"/>
          <w:szCs w:val="24"/>
        </w:rPr>
      </w:pPr>
      <w:r w:rsidRPr="008A2E1C">
        <w:rPr>
          <w:rFonts w:eastAsia="Calibri"/>
          <w:sz w:val="24"/>
          <w:szCs w:val="24"/>
        </w:rPr>
        <w:t>1) административные</w:t>
      </w:r>
      <w:r w:rsidRPr="008A2E1C">
        <w:rPr>
          <w:rFonts w:eastAsia="Calibri"/>
          <w:sz w:val="24"/>
          <w:szCs w:val="24"/>
        </w:rPr>
        <w:tab/>
      </w:r>
      <w:r w:rsidRPr="008A2E1C">
        <w:rPr>
          <w:rFonts w:eastAsia="Calibri"/>
          <w:sz w:val="24"/>
          <w:szCs w:val="24"/>
        </w:rPr>
        <w:tab/>
      </w:r>
      <w:r w:rsidRPr="008A2E1C">
        <w:rPr>
          <w:rFonts w:eastAsia="Calibri"/>
          <w:sz w:val="24"/>
          <w:szCs w:val="24"/>
        </w:rPr>
        <w:tab/>
        <w:t>2) гражданские</w:t>
      </w:r>
    </w:p>
    <w:tbl>
      <w:tblPr>
        <w:tblStyle w:val="28"/>
        <w:tblW w:w="0" w:type="auto"/>
        <w:tblInd w:w="-459" w:type="dxa"/>
        <w:tblLook w:val="04A0" w:firstRow="1" w:lastRow="0" w:firstColumn="1" w:lastColumn="0" w:noHBand="0" w:noVBand="1"/>
      </w:tblPr>
      <w:tblGrid>
        <w:gridCol w:w="425"/>
        <w:gridCol w:w="426"/>
        <w:gridCol w:w="425"/>
        <w:gridCol w:w="425"/>
        <w:gridCol w:w="426"/>
      </w:tblGrid>
      <w:tr w:rsidR="00505DBC" w:rsidRPr="008A2E1C" w:rsidTr="000B1248">
        <w:tc>
          <w:tcPr>
            <w:tcW w:w="425" w:type="dxa"/>
          </w:tcPr>
          <w:p w:rsidR="00505DBC" w:rsidRPr="008A2E1C" w:rsidRDefault="00505DBC" w:rsidP="000B1248">
            <w:pPr>
              <w:ind w:right="-1951" w:firstLine="33"/>
              <w:rPr>
                <w:rFonts w:eastAsia="Calibri"/>
                <w:sz w:val="24"/>
                <w:szCs w:val="24"/>
              </w:rPr>
            </w:pPr>
            <w:r w:rsidRPr="008A2E1C">
              <w:rPr>
                <w:rFonts w:eastAsia="Calibri"/>
                <w:sz w:val="24"/>
                <w:szCs w:val="24"/>
              </w:rPr>
              <w:t>А</w:t>
            </w:r>
          </w:p>
        </w:tc>
        <w:tc>
          <w:tcPr>
            <w:tcW w:w="426" w:type="dxa"/>
          </w:tcPr>
          <w:p w:rsidR="00505DBC" w:rsidRPr="008A2E1C" w:rsidRDefault="00505DBC" w:rsidP="000B1248">
            <w:pPr>
              <w:ind w:right="-1951" w:firstLine="33"/>
              <w:rPr>
                <w:rFonts w:eastAsia="Calibri"/>
                <w:sz w:val="24"/>
                <w:szCs w:val="24"/>
              </w:rPr>
            </w:pPr>
            <w:r w:rsidRPr="008A2E1C">
              <w:rPr>
                <w:rFonts w:eastAsia="Calibri"/>
                <w:sz w:val="24"/>
                <w:szCs w:val="24"/>
              </w:rPr>
              <w:t>Б</w:t>
            </w:r>
          </w:p>
        </w:tc>
        <w:tc>
          <w:tcPr>
            <w:tcW w:w="425" w:type="dxa"/>
          </w:tcPr>
          <w:p w:rsidR="00505DBC" w:rsidRPr="008A2E1C" w:rsidRDefault="00505DBC" w:rsidP="000B1248">
            <w:pPr>
              <w:ind w:right="-1951" w:firstLine="33"/>
              <w:rPr>
                <w:rFonts w:eastAsia="Calibri"/>
                <w:sz w:val="24"/>
                <w:szCs w:val="24"/>
              </w:rPr>
            </w:pPr>
            <w:r w:rsidRPr="008A2E1C">
              <w:rPr>
                <w:rFonts w:eastAsia="Calibri"/>
                <w:sz w:val="24"/>
                <w:szCs w:val="24"/>
              </w:rPr>
              <w:t>В</w:t>
            </w:r>
          </w:p>
        </w:tc>
        <w:tc>
          <w:tcPr>
            <w:tcW w:w="425" w:type="dxa"/>
          </w:tcPr>
          <w:p w:rsidR="00505DBC" w:rsidRPr="008A2E1C" w:rsidRDefault="00505DBC" w:rsidP="000B1248">
            <w:pPr>
              <w:ind w:right="-1951" w:firstLine="33"/>
              <w:rPr>
                <w:rFonts w:eastAsia="Calibri"/>
                <w:sz w:val="24"/>
                <w:szCs w:val="24"/>
              </w:rPr>
            </w:pPr>
            <w:r w:rsidRPr="008A2E1C">
              <w:rPr>
                <w:rFonts w:eastAsia="Calibri"/>
                <w:sz w:val="24"/>
                <w:szCs w:val="24"/>
              </w:rPr>
              <w:t>Г</w:t>
            </w:r>
          </w:p>
        </w:tc>
        <w:tc>
          <w:tcPr>
            <w:tcW w:w="426" w:type="dxa"/>
          </w:tcPr>
          <w:p w:rsidR="00505DBC" w:rsidRPr="008A2E1C" w:rsidRDefault="00505DBC" w:rsidP="000B1248">
            <w:pPr>
              <w:ind w:right="-1951" w:firstLine="33"/>
              <w:rPr>
                <w:rFonts w:eastAsia="Calibri"/>
                <w:sz w:val="24"/>
                <w:szCs w:val="24"/>
              </w:rPr>
            </w:pPr>
            <w:r w:rsidRPr="008A2E1C">
              <w:rPr>
                <w:rFonts w:eastAsia="Calibri"/>
                <w:sz w:val="24"/>
                <w:szCs w:val="24"/>
              </w:rPr>
              <w:t>Д</w:t>
            </w:r>
          </w:p>
        </w:tc>
      </w:tr>
      <w:tr w:rsidR="00505DBC" w:rsidRPr="008A2E1C" w:rsidTr="000B1248">
        <w:tc>
          <w:tcPr>
            <w:tcW w:w="425" w:type="dxa"/>
          </w:tcPr>
          <w:p w:rsidR="00505DBC" w:rsidRPr="008A2E1C" w:rsidRDefault="00505DBC" w:rsidP="000B1248">
            <w:pPr>
              <w:ind w:right="-1951" w:firstLine="33"/>
              <w:rPr>
                <w:rFonts w:eastAsia="Calibri"/>
                <w:sz w:val="24"/>
                <w:szCs w:val="24"/>
              </w:rPr>
            </w:pPr>
          </w:p>
        </w:tc>
        <w:tc>
          <w:tcPr>
            <w:tcW w:w="426" w:type="dxa"/>
          </w:tcPr>
          <w:p w:rsidR="00505DBC" w:rsidRPr="008A2E1C" w:rsidRDefault="00505DBC" w:rsidP="000B1248">
            <w:pPr>
              <w:ind w:right="-1951" w:firstLine="33"/>
              <w:rPr>
                <w:rFonts w:eastAsia="Calibri"/>
                <w:sz w:val="24"/>
                <w:szCs w:val="24"/>
              </w:rPr>
            </w:pPr>
          </w:p>
        </w:tc>
        <w:tc>
          <w:tcPr>
            <w:tcW w:w="425" w:type="dxa"/>
          </w:tcPr>
          <w:p w:rsidR="00505DBC" w:rsidRPr="008A2E1C" w:rsidRDefault="00505DBC" w:rsidP="000B1248">
            <w:pPr>
              <w:ind w:right="-1951" w:firstLine="33"/>
              <w:rPr>
                <w:rFonts w:eastAsia="Calibri"/>
                <w:sz w:val="24"/>
                <w:szCs w:val="24"/>
              </w:rPr>
            </w:pPr>
          </w:p>
        </w:tc>
        <w:tc>
          <w:tcPr>
            <w:tcW w:w="425" w:type="dxa"/>
          </w:tcPr>
          <w:p w:rsidR="00505DBC" w:rsidRPr="008A2E1C" w:rsidRDefault="00505DBC" w:rsidP="000B1248">
            <w:pPr>
              <w:ind w:right="-1951" w:firstLine="33"/>
              <w:rPr>
                <w:rFonts w:eastAsia="Calibri"/>
                <w:sz w:val="24"/>
                <w:szCs w:val="24"/>
              </w:rPr>
            </w:pPr>
          </w:p>
        </w:tc>
        <w:tc>
          <w:tcPr>
            <w:tcW w:w="426" w:type="dxa"/>
          </w:tcPr>
          <w:p w:rsidR="00505DBC" w:rsidRPr="008A2E1C" w:rsidRDefault="00505DBC" w:rsidP="000B1248">
            <w:pPr>
              <w:ind w:right="-1951" w:firstLine="33"/>
              <w:rPr>
                <w:rFonts w:eastAsia="Calibri"/>
                <w:sz w:val="24"/>
                <w:szCs w:val="24"/>
              </w:rPr>
            </w:pPr>
          </w:p>
        </w:tc>
      </w:tr>
    </w:tbl>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18. Заполните пропуск в таблице.</w:t>
      </w:r>
    </w:p>
    <w:tbl>
      <w:tblPr>
        <w:tblW w:w="9923" w:type="dxa"/>
        <w:tblCellSpacing w:w="0" w:type="dxa"/>
        <w:tblInd w:w="-5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8"/>
        <w:gridCol w:w="7655"/>
      </w:tblGrid>
      <w:tr w:rsidR="00505DBC" w:rsidRPr="008A2E1C" w:rsidTr="000B1248">
        <w:trPr>
          <w:tblCellSpacing w:w="0" w:type="dxa"/>
        </w:trPr>
        <w:tc>
          <w:tcPr>
            <w:tcW w:w="2268" w:type="dxa"/>
            <w:tcBorders>
              <w:top w:val="outset" w:sz="6" w:space="0" w:color="auto"/>
              <w:left w:val="outset" w:sz="6" w:space="0" w:color="auto"/>
              <w:bottom w:val="outset" w:sz="6" w:space="0" w:color="auto"/>
              <w:right w:val="outset" w:sz="6" w:space="0" w:color="auto"/>
            </w:tcBorders>
            <w:hideMark/>
          </w:tcPr>
          <w:p w:rsidR="00505DBC" w:rsidRPr="008A2E1C" w:rsidRDefault="00505DBC" w:rsidP="000B1248">
            <w:pPr>
              <w:ind w:left="126" w:right="126" w:firstLine="142"/>
              <w:jc w:val="both"/>
              <w:rPr>
                <w:rFonts w:eastAsia="Calibri"/>
                <w:sz w:val="24"/>
                <w:szCs w:val="24"/>
              </w:rPr>
            </w:pPr>
            <w:r w:rsidRPr="008A2E1C">
              <w:rPr>
                <w:rFonts w:eastAsia="Calibri"/>
                <w:b/>
                <w:bCs/>
                <w:sz w:val="24"/>
                <w:szCs w:val="24"/>
              </w:rPr>
              <w:t>Отрасль права</w:t>
            </w:r>
          </w:p>
        </w:tc>
        <w:tc>
          <w:tcPr>
            <w:tcW w:w="7655" w:type="dxa"/>
            <w:tcBorders>
              <w:top w:val="outset" w:sz="6" w:space="0" w:color="auto"/>
              <w:left w:val="outset" w:sz="6" w:space="0" w:color="auto"/>
              <w:bottom w:val="outset" w:sz="6" w:space="0" w:color="auto"/>
              <w:right w:val="outset" w:sz="6" w:space="0" w:color="auto"/>
            </w:tcBorders>
            <w:hideMark/>
          </w:tcPr>
          <w:p w:rsidR="00505DBC" w:rsidRPr="008A2E1C" w:rsidRDefault="00505DBC" w:rsidP="000B1248">
            <w:pPr>
              <w:ind w:left="126" w:right="126" w:firstLine="142"/>
              <w:jc w:val="both"/>
              <w:rPr>
                <w:rFonts w:eastAsia="Calibri"/>
                <w:sz w:val="24"/>
                <w:szCs w:val="24"/>
              </w:rPr>
            </w:pPr>
            <w:r w:rsidRPr="008A2E1C">
              <w:rPr>
                <w:rFonts w:eastAsia="Calibri"/>
                <w:b/>
                <w:bCs/>
                <w:sz w:val="24"/>
                <w:szCs w:val="24"/>
              </w:rPr>
              <w:t>Характеристика</w:t>
            </w:r>
          </w:p>
        </w:tc>
      </w:tr>
      <w:tr w:rsidR="00505DBC" w:rsidRPr="008A2E1C" w:rsidTr="000B1248">
        <w:trPr>
          <w:tblCellSpacing w:w="0" w:type="dxa"/>
        </w:trPr>
        <w:tc>
          <w:tcPr>
            <w:tcW w:w="2268" w:type="dxa"/>
            <w:tcBorders>
              <w:top w:val="outset" w:sz="6" w:space="0" w:color="auto"/>
              <w:left w:val="outset" w:sz="6" w:space="0" w:color="auto"/>
              <w:bottom w:val="outset" w:sz="6" w:space="0" w:color="auto"/>
              <w:right w:val="outset" w:sz="6" w:space="0" w:color="auto"/>
            </w:tcBorders>
            <w:vAlign w:val="center"/>
            <w:hideMark/>
          </w:tcPr>
          <w:p w:rsidR="00505DBC" w:rsidRPr="008A2E1C" w:rsidRDefault="00505DBC" w:rsidP="000B1248">
            <w:pPr>
              <w:ind w:left="126" w:right="126" w:firstLine="142"/>
              <w:jc w:val="both"/>
              <w:rPr>
                <w:rFonts w:eastAsia="Calibri"/>
                <w:sz w:val="24"/>
                <w:szCs w:val="24"/>
              </w:rPr>
            </w:pPr>
            <w:r w:rsidRPr="008A2E1C">
              <w:rPr>
                <w:rFonts w:eastAsia="Calibri"/>
                <w:sz w:val="24"/>
                <w:szCs w:val="24"/>
              </w:rPr>
              <w:t>Уголовное право</w:t>
            </w:r>
          </w:p>
        </w:tc>
        <w:tc>
          <w:tcPr>
            <w:tcW w:w="7655" w:type="dxa"/>
            <w:tcBorders>
              <w:top w:val="outset" w:sz="6" w:space="0" w:color="auto"/>
              <w:left w:val="outset" w:sz="6" w:space="0" w:color="auto"/>
              <w:bottom w:val="outset" w:sz="6" w:space="0" w:color="auto"/>
              <w:right w:val="outset" w:sz="6" w:space="0" w:color="auto"/>
            </w:tcBorders>
            <w:hideMark/>
          </w:tcPr>
          <w:p w:rsidR="00505DBC" w:rsidRPr="008A2E1C" w:rsidRDefault="00505DBC" w:rsidP="000B1248">
            <w:pPr>
              <w:ind w:left="126" w:right="126" w:firstLine="142"/>
              <w:jc w:val="both"/>
              <w:rPr>
                <w:rFonts w:eastAsia="Calibri"/>
                <w:sz w:val="24"/>
                <w:szCs w:val="24"/>
              </w:rPr>
            </w:pPr>
            <w:r w:rsidRPr="008A2E1C">
              <w:rPr>
                <w:rFonts w:eastAsia="Calibri"/>
                <w:sz w:val="24"/>
                <w:szCs w:val="24"/>
              </w:rPr>
              <w:t>Устанавливает, какое общественно опасное поведение является преступным и какое следует применить наказание за совершение преступления</w:t>
            </w:r>
          </w:p>
        </w:tc>
      </w:tr>
      <w:tr w:rsidR="00505DBC" w:rsidRPr="008A2E1C" w:rsidTr="000B1248">
        <w:trPr>
          <w:tblCellSpacing w:w="0" w:type="dxa"/>
        </w:trPr>
        <w:tc>
          <w:tcPr>
            <w:tcW w:w="2268" w:type="dxa"/>
            <w:tcBorders>
              <w:top w:val="outset" w:sz="6" w:space="0" w:color="auto"/>
              <w:left w:val="outset" w:sz="6" w:space="0" w:color="auto"/>
              <w:bottom w:val="outset" w:sz="6" w:space="0" w:color="auto"/>
              <w:right w:val="outset" w:sz="6" w:space="0" w:color="auto"/>
            </w:tcBorders>
            <w:vAlign w:val="center"/>
            <w:hideMark/>
          </w:tcPr>
          <w:p w:rsidR="00505DBC" w:rsidRPr="008A2E1C" w:rsidRDefault="00505DBC" w:rsidP="000B1248">
            <w:pPr>
              <w:ind w:left="126" w:right="126" w:firstLine="142"/>
              <w:jc w:val="both"/>
              <w:rPr>
                <w:rFonts w:eastAsia="Calibri"/>
                <w:sz w:val="24"/>
                <w:szCs w:val="24"/>
              </w:rPr>
            </w:pPr>
            <w:r w:rsidRPr="008A2E1C">
              <w:rPr>
                <w:rFonts w:eastAsia="Calibri"/>
                <w:sz w:val="24"/>
                <w:szCs w:val="24"/>
              </w:rPr>
              <w:t>… право</w:t>
            </w:r>
          </w:p>
        </w:tc>
        <w:tc>
          <w:tcPr>
            <w:tcW w:w="7655" w:type="dxa"/>
            <w:tcBorders>
              <w:top w:val="outset" w:sz="6" w:space="0" w:color="auto"/>
              <w:left w:val="outset" w:sz="6" w:space="0" w:color="auto"/>
              <w:bottom w:val="outset" w:sz="6" w:space="0" w:color="auto"/>
              <w:right w:val="outset" w:sz="6" w:space="0" w:color="auto"/>
            </w:tcBorders>
            <w:hideMark/>
          </w:tcPr>
          <w:p w:rsidR="00505DBC" w:rsidRPr="008A2E1C" w:rsidRDefault="00505DBC" w:rsidP="000B1248">
            <w:pPr>
              <w:ind w:left="126" w:right="126" w:firstLine="142"/>
              <w:jc w:val="both"/>
              <w:rPr>
                <w:rFonts w:eastAsia="Calibri"/>
                <w:sz w:val="24"/>
                <w:szCs w:val="24"/>
              </w:rPr>
            </w:pPr>
            <w:r w:rsidRPr="008A2E1C">
              <w:rPr>
                <w:rFonts w:eastAsia="Calibri"/>
                <w:sz w:val="24"/>
                <w:szCs w:val="24"/>
              </w:rPr>
              <w:t>Устанавливает основы государственного устройства, обеспечивает соблюдение прав человека, регулирует порядок формирования органов государственной власти и принципы их деятельности</w:t>
            </w:r>
          </w:p>
        </w:tc>
      </w:tr>
    </w:tbl>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Вариант 2</w:t>
      </w:r>
    </w:p>
    <w:p w:rsidR="00505DBC" w:rsidRPr="008A2E1C" w:rsidRDefault="00505DBC" w:rsidP="00505DBC">
      <w:pPr>
        <w:ind w:left="-851" w:firstLine="284"/>
        <w:jc w:val="both"/>
        <w:rPr>
          <w:rFonts w:eastAsia="Calibri"/>
          <w:sz w:val="24"/>
          <w:szCs w:val="24"/>
        </w:rPr>
      </w:pPr>
      <w:r w:rsidRPr="008A2E1C">
        <w:rPr>
          <w:rFonts w:eastAsia="Calibri"/>
          <w:sz w:val="24"/>
          <w:szCs w:val="24"/>
        </w:rPr>
        <w:t>1. Какие два из перечисленных понятий используются для обозначения форм правления?</w:t>
      </w:r>
    </w:p>
    <w:p w:rsidR="00505DBC" w:rsidRPr="008A2E1C" w:rsidRDefault="00505DBC" w:rsidP="00505DBC">
      <w:pPr>
        <w:ind w:left="-851" w:firstLine="284"/>
        <w:jc w:val="both"/>
        <w:rPr>
          <w:rFonts w:eastAsia="Calibri"/>
          <w:sz w:val="24"/>
          <w:szCs w:val="24"/>
        </w:rPr>
      </w:pPr>
      <w:r w:rsidRPr="008A2E1C">
        <w:rPr>
          <w:rFonts w:eastAsia="Calibri"/>
          <w:i/>
          <w:sz w:val="24"/>
          <w:szCs w:val="24"/>
        </w:rPr>
        <w:t>Демократия, федерация, республика, унитарное государство, монархия</w:t>
      </w:r>
      <w:r w:rsidRPr="008A2E1C">
        <w:rPr>
          <w:rFonts w:eastAsia="Calibri"/>
          <w:sz w:val="24"/>
          <w:szCs w:val="24"/>
        </w:rPr>
        <w:t>.</w:t>
      </w: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2. В стране Z власть ограничила права граждан и стремится полностью контролировать их частную жизнь. Несмотря на регулярные выборы в парламент, он формируется только из членов правящей партии. Каков политический режим страны Z?</w:t>
      </w:r>
    </w:p>
    <w:p w:rsidR="00505DBC" w:rsidRPr="008A2E1C" w:rsidRDefault="00505DBC" w:rsidP="00505DBC">
      <w:pPr>
        <w:ind w:left="-851" w:firstLine="284"/>
        <w:jc w:val="both"/>
        <w:rPr>
          <w:rFonts w:eastAsia="Calibri"/>
          <w:sz w:val="24"/>
          <w:szCs w:val="24"/>
        </w:rPr>
      </w:pPr>
      <w:r w:rsidRPr="008A2E1C">
        <w:rPr>
          <w:rFonts w:eastAsia="Calibri"/>
          <w:sz w:val="24"/>
          <w:szCs w:val="24"/>
        </w:rPr>
        <w:t>1) демократический</w:t>
      </w:r>
      <w:r w:rsidRPr="008A2E1C">
        <w:rPr>
          <w:rFonts w:eastAsia="Calibri"/>
          <w:sz w:val="24"/>
          <w:szCs w:val="24"/>
        </w:rPr>
        <w:tab/>
        <w:t>2) федеративный</w:t>
      </w:r>
      <w:r w:rsidRPr="008A2E1C">
        <w:rPr>
          <w:rFonts w:eastAsia="Calibri"/>
          <w:sz w:val="24"/>
          <w:szCs w:val="24"/>
        </w:rPr>
        <w:tab/>
      </w:r>
      <w:r w:rsidRPr="008A2E1C">
        <w:rPr>
          <w:rFonts w:eastAsia="Calibri"/>
          <w:sz w:val="24"/>
          <w:szCs w:val="24"/>
        </w:rPr>
        <w:tab/>
        <w:t>3) тоталитарный</w:t>
      </w:r>
      <w:r w:rsidRPr="008A2E1C">
        <w:rPr>
          <w:rFonts w:eastAsia="Calibri"/>
          <w:sz w:val="24"/>
          <w:szCs w:val="24"/>
        </w:rPr>
        <w:tab/>
        <w:t>4) монархический</w:t>
      </w: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3. Политическую власть осуществляет</w:t>
      </w:r>
    </w:p>
    <w:p w:rsidR="00505DBC" w:rsidRPr="008A2E1C" w:rsidRDefault="00505DBC" w:rsidP="00505DBC">
      <w:pPr>
        <w:ind w:left="-851" w:firstLine="284"/>
        <w:jc w:val="both"/>
        <w:rPr>
          <w:rFonts w:eastAsia="Calibri"/>
          <w:sz w:val="24"/>
          <w:szCs w:val="24"/>
        </w:rPr>
      </w:pPr>
      <w:r w:rsidRPr="008A2E1C">
        <w:rPr>
          <w:rFonts w:eastAsia="Calibri"/>
          <w:sz w:val="24"/>
          <w:szCs w:val="24"/>
        </w:rPr>
        <w:t>1) ректор университета</w:t>
      </w:r>
      <w:r w:rsidRPr="008A2E1C">
        <w:rPr>
          <w:rFonts w:eastAsia="Calibri"/>
          <w:sz w:val="24"/>
          <w:szCs w:val="24"/>
        </w:rPr>
        <w:tab/>
      </w:r>
      <w:r w:rsidRPr="008A2E1C">
        <w:rPr>
          <w:rFonts w:eastAsia="Calibri"/>
          <w:sz w:val="24"/>
          <w:szCs w:val="24"/>
        </w:rPr>
        <w:tab/>
      </w:r>
      <w:r w:rsidRPr="008A2E1C">
        <w:rPr>
          <w:rFonts w:eastAsia="Calibri"/>
          <w:sz w:val="24"/>
          <w:szCs w:val="24"/>
        </w:rPr>
        <w:tab/>
      </w:r>
    </w:p>
    <w:p w:rsidR="00505DBC" w:rsidRPr="008A2E1C" w:rsidRDefault="00505DBC" w:rsidP="00505DBC">
      <w:pPr>
        <w:ind w:left="-851" w:firstLine="284"/>
        <w:jc w:val="both"/>
        <w:rPr>
          <w:rFonts w:eastAsia="Calibri"/>
          <w:sz w:val="24"/>
          <w:szCs w:val="24"/>
        </w:rPr>
      </w:pPr>
      <w:r w:rsidRPr="008A2E1C">
        <w:rPr>
          <w:rFonts w:eastAsia="Calibri"/>
          <w:sz w:val="24"/>
          <w:szCs w:val="24"/>
        </w:rPr>
        <w:t>2) председатель правительства</w:t>
      </w:r>
    </w:p>
    <w:p w:rsidR="00505DBC" w:rsidRPr="008A2E1C" w:rsidRDefault="00505DBC" w:rsidP="00505DBC">
      <w:pPr>
        <w:ind w:left="-851" w:firstLine="284"/>
        <w:jc w:val="both"/>
        <w:rPr>
          <w:rFonts w:eastAsia="Calibri"/>
          <w:sz w:val="24"/>
          <w:szCs w:val="24"/>
        </w:rPr>
      </w:pPr>
      <w:r w:rsidRPr="008A2E1C">
        <w:rPr>
          <w:rFonts w:eastAsia="Calibri"/>
          <w:sz w:val="24"/>
          <w:szCs w:val="24"/>
        </w:rPr>
        <w:t>3) директор строительной фирмы</w:t>
      </w:r>
      <w:r w:rsidRPr="008A2E1C">
        <w:rPr>
          <w:rFonts w:eastAsia="Calibri"/>
          <w:sz w:val="24"/>
          <w:szCs w:val="24"/>
        </w:rPr>
        <w:tab/>
      </w:r>
    </w:p>
    <w:p w:rsidR="00505DBC" w:rsidRPr="008A2E1C" w:rsidRDefault="00505DBC" w:rsidP="00505DBC">
      <w:pPr>
        <w:ind w:left="-851" w:firstLine="284"/>
        <w:jc w:val="both"/>
        <w:rPr>
          <w:rFonts w:eastAsia="Calibri"/>
          <w:sz w:val="24"/>
          <w:szCs w:val="24"/>
        </w:rPr>
      </w:pPr>
      <w:r w:rsidRPr="008A2E1C">
        <w:rPr>
          <w:rFonts w:eastAsia="Calibri"/>
          <w:sz w:val="24"/>
          <w:szCs w:val="24"/>
        </w:rPr>
        <w:t>4) председатель коммерческого банка</w:t>
      </w: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4. В государстве Z глава государства получает власть по наследству, законы принимаются законодательным собранием и исполняются правительством страны. Какова форма правления в государстве Z?</w:t>
      </w:r>
    </w:p>
    <w:p w:rsidR="00505DBC" w:rsidRPr="008A2E1C" w:rsidRDefault="00505DBC" w:rsidP="00505DBC">
      <w:pPr>
        <w:ind w:left="-851" w:firstLine="284"/>
        <w:jc w:val="both"/>
        <w:rPr>
          <w:rFonts w:eastAsia="Calibri"/>
          <w:sz w:val="24"/>
          <w:szCs w:val="24"/>
        </w:rPr>
      </w:pPr>
      <w:r w:rsidRPr="008A2E1C">
        <w:rPr>
          <w:rFonts w:eastAsia="Calibri"/>
          <w:sz w:val="24"/>
          <w:szCs w:val="24"/>
        </w:rPr>
        <w:t>1) унитарное государство</w:t>
      </w:r>
      <w:r w:rsidRPr="008A2E1C">
        <w:rPr>
          <w:rFonts w:eastAsia="Calibri"/>
          <w:sz w:val="24"/>
          <w:szCs w:val="24"/>
        </w:rPr>
        <w:tab/>
      </w:r>
      <w:r w:rsidRPr="008A2E1C">
        <w:rPr>
          <w:rFonts w:eastAsia="Calibri"/>
          <w:sz w:val="24"/>
          <w:szCs w:val="24"/>
        </w:rPr>
        <w:tab/>
      </w:r>
      <w:r w:rsidRPr="008A2E1C">
        <w:rPr>
          <w:rFonts w:eastAsia="Calibri"/>
          <w:sz w:val="24"/>
          <w:szCs w:val="24"/>
        </w:rPr>
        <w:tab/>
      </w:r>
    </w:p>
    <w:p w:rsidR="00505DBC" w:rsidRPr="008A2E1C" w:rsidRDefault="00505DBC" w:rsidP="00505DBC">
      <w:pPr>
        <w:ind w:left="-851" w:firstLine="284"/>
        <w:jc w:val="both"/>
        <w:rPr>
          <w:rFonts w:eastAsia="Calibri"/>
          <w:sz w:val="24"/>
          <w:szCs w:val="24"/>
        </w:rPr>
      </w:pPr>
      <w:r w:rsidRPr="008A2E1C">
        <w:rPr>
          <w:rFonts w:eastAsia="Calibri"/>
          <w:sz w:val="24"/>
          <w:szCs w:val="24"/>
        </w:rPr>
        <w:t>2) парламентарная монархия</w:t>
      </w:r>
    </w:p>
    <w:p w:rsidR="00505DBC" w:rsidRPr="008A2E1C" w:rsidRDefault="00505DBC" w:rsidP="00505DBC">
      <w:pPr>
        <w:ind w:left="-851" w:firstLine="284"/>
        <w:jc w:val="both"/>
        <w:rPr>
          <w:rFonts w:eastAsia="Calibri"/>
          <w:sz w:val="24"/>
          <w:szCs w:val="24"/>
        </w:rPr>
      </w:pPr>
      <w:r w:rsidRPr="008A2E1C">
        <w:rPr>
          <w:rFonts w:eastAsia="Calibri"/>
          <w:sz w:val="24"/>
          <w:szCs w:val="24"/>
        </w:rPr>
        <w:t>3) парламентская республика</w:t>
      </w:r>
      <w:r w:rsidRPr="008A2E1C">
        <w:rPr>
          <w:rFonts w:eastAsia="Calibri"/>
          <w:sz w:val="24"/>
          <w:szCs w:val="24"/>
        </w:rPr>
        <w:tab/>
      </w:r>
      <w:r w:rsidRPr="008A2E1C">
        <w:rPr>
          <w:rFonts w:eastAsia="Calibri"/>
          <w:sz w:val="24"/>
          <w:szCs w:val="24"/>
        </w:rPr>
        <w:tab/>
      </w:r>
    </w:p>
    <w:p w:rsidR="00505DBC" w:rsidRPr="008A2E1C" w:rsidRDefault="00505DBC" w:rsidP="00505DBC">
      <w:pPr>
        <w:ind w:left="-851" w:firstLine="284"/>
        <w:jc w:val="both"/>
        <w:rPr>
          <w:rFonts w:eastAsia="Calibri"/>
          <w:sz w:val="24"/>
          <w:szCs w:val="24"/>
        </w:rPr>
      </w:pPr>
      <w:r w:rsidRPr="008A2E1C">
        <w:rPr>
          <w:rFonts w:eastAsia="Calibri"/>
          <w:sz w:val="24"/>
          <w:szCs w:val="24"/>
        </w:rPr>
        <w:lastRenderedPageBreak/>
        <w:t>4) демократическое государство</w:t>
      </w: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5. В стране Z власть принадлежит одной политической партии, которая ограничила права граждан и стремится полностью контролировать их частную жизнь. Все жители страны обязаны придерживаться единой обязательной официальной идеологии. Каков политический режим страны Z?</w:t>
      </w:r>
    </w:p>
    <w:p w:rsidR="00505DBC" w:rsidRPr="008A2E1C" w:rsidRDefault="00505DBC" w:rsidP="00505DBC">
      <w:pPr>
        <w:ind w:left="-851" w:firstLine="284"/>
        <w:jc w:val="both"/>
        <w:rPr>
          <w:rFonts w:eastAsia="Calibri"/>
          <w:sz w:val="24"/>
          <w:szCs w:val="24"/>
        </w:rPr>
      </w:pPr>
      <w:r w:rsidRPr="008A2E1C">
        <w:rPr>
          <w:rFonts w:eastAsia="Calibri"/>
          <w:sz w:val="24"/>
          <w:szCs w:val="24"/>
        </w:rPr>
        <w:t>1) демократический</w:t>
      </w:r>
      <w:r w:rsidRPr="008A2E1C">
        <w:rPr>
          <w:rFonts w:eastAsia="Calibri"/>
          <w:sz w:val="24"/>
          <w:szCs w:val="24"/>
        </w:rPr>
        <w:tab/>
        <w:t>2) тоталитарный</w:t>
      </w:r>
      <w:r w:rsidRPr="008A2E1C">
        <w:rPr>
          <w:rFonts w:eastAsia="Calibri"/>
          <w:sz w:val="24"/>
          <w:szCs w:val="24"/>
        </w:rPr>
        <w:tab/>
      </w:r>
      <w:r w:rsidRPr="008A2E1C">
        <w:rPr>
          <w:rFonts w:eastAsia="Calibri"/>
          <w:sz w:val="24"/>
          <w:szCs w:val="24"/>
        </w:rPr>
        <w:tab/>
        <w:t>3) монархический</w:t>
      </w:r>
      <w:r w:rsidRPr="008A2E1C">
        <w:rPr>
          <w:rFonts w:eastAsia="Calibri"/>
          <w:sz w:val="24"/>
          <w:szCs w:val="24"/>
        </w:rPr>
        <w:tab/>
        <w:t>4) олигархический</w:t>
      </w: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6. В государстве Z регулярно проходят свободные конкурентные выборы депутатов парламента. Государство гарантировало права и свободы граждан. Каков политический режим страны Z?</w:t>
      </w:r>
    </w:p>
    <w:p w:rsidR="00505DBC" w:rsidRPr="008A2E1C" w:rsidRDefault="00505DBC" w:rsidP="00505DBC">
      <w:pPr>
        <w:ind w:left="-851" w:firstLine="284"/>
        <w:jc w:val="both"/>
        <w:rPr>
          <w:rFonts w:eastAsia="Calibri"/>
          <w:sz w:val="24"/>
          <w:szCs w:val="24"/>
        </w:rPr>
      </w:pPr>
      <w:r w:rsidRPr="008A2E1C">
        <w:rPr>
          <w:rFonts w:eastAsia="Calibri"/>
          <w:sz w:val="24"/>
          <w:szCs w:val="24"/>
        </w:rPr>
        <w:t>1) авторитарный</w:t>
      </w:r>
      <w:r w:rsidRPr="008A2E1C">
        <w:rPr>
          <w:rFonts w:eastAsia="Calibri"/>
          <w:sz w:val="24"/>
          <w:szCs w:val="24"/>
        </w:rPr>
        <w:tab/>
      </w:r>
      <w:r w:rsidRPr="008A2E1C">
        <w:rPr>
          <w:rFonts w:eastAsia="Calibri"/>
          <w:sz w:val="24"/>
          <w:szCs w:val="24"/>
        </w:rPr>
        <w:tab/>
        <w:t>2) многопартийный</w:t>
      </w:r>
      <w:r w:rsidRPr="008A2E1C">
        <w:rPr>
          <w:rFonts w:eastAsia="Calibri"/>
          <w:sz w:val="24"/>
          <w:szCs w:val="24"/>
        </w:rPr>
        <w:tab/>
      </w:r>
      <w:r w:rsidRPr="008A2E1C">
        <w:rPr>
          <w:rFonts w:eastAsia="Calibri"/>
          <w:sz w:val="24"/>
          <w:szCs w:val="24"/>
        </w:rPr>
        <w:tab/>
        <w:t>3) федеративный</w:t>
      </w:r>
      <w:r w:rsidRPr="008A2E1C">
        <w:rPr>
          <w:rFonts w:eastAsia="Calibri"/>
          <w:sz w:val="24"/>
          <w:szCs w:val="24"/>
        </w:rPr>
        <w:tab/>
        <w:t>4) демократический</w:t>
      </w: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7 Что из приведённого ниже отличает правовое государство?</w:t>
      </w:r>
    </w:p>
    <w:p w:rsidR="00505DBC" w:rsidRPr="008A2E1C" w:rsidRDefault="00505DBC" w:rsidP="00505DBC">
      <w:pPr>
        <w:ind w:left="-851" w:firstLine="284"/>
        <w:jc w:val="both"/>
        <w:rPr>
          <w:rFonts w:eastAsia="Calibri"/>
          <w:sz w:val="24"/>
          <w:szCs w:val="24"/>
        </w:rPr>
      </w:pPr>
      <w:r w:rsidRPr="008A2E1C">
        <w:rPr>
          <w:rFonts w:eastAsia="Calibri"/>
          <w:sz w:val="24"/>
          <w:szCs w:val="24"/>
        </w:rPr>
        <w:t>1) наличие правительства</w:t>
      </w:r>
    </w:p>
    <w:p w:rsidR="00505DBC" w:rsidRPr="008A2E1C" w:rsidRDefault="00505DBC" w:rsidP="00505DBC">
      <w:pPr>
        <w:ind w:left="-851" w:firstLine="284"/>
        <w:jc w:val="both"/>
        <w:rPr>
          <w:rFonts w:eastAsia="Calibri"/>
          <w:sz w:val="24"/>
          <w:szCs w:val="24"/>
        </w:rPr>
      </w:pPr>
      <w:r w:rsidRPr="008A2E1C">
        <w:rPr>
          <w:rFonts w:eastAsia="Calibri"/>
          <w:sz w:val="24"/>
          <w:szCs w:val="24"/>
        </w:rPr>
        <w:t>2) сложная система законодательства</w:t>
      </w:r>
    </w:p>
    <w:p w:rsidR="00505DBC" w:rsidRPr="008A2E1C" w:rsidRDefault="00505DBC" w:rsidP="00505DBC">
      <w:pPr>
        <w:ind w:left="-851" w:firstLine="284"/>
        <w:jc w:val="both"/>
        <w:rPr>
          <w:rFonts w:eastAsia="Calibri"/>
          <w:sz w:val="24"/>
          <w:szCs w:val="24"/>
        </w:rPr>
      </w:pPr>
      <w:r w:rsidRPr="008A2E1C">
        <w:rPr>
          <w:rFonts w:eastAsia="Calibri"/>
          <w:sz w:val="24"/>
          <w:szCs w:val="24"/>
        </w:rPr>
        <w:t>3) принцип разделения властей</w:t>
      </w:r>
    </w:p>
    <w:p w:rsidR="00505DBC" w:rsidRPr="008A2E1C" w:rsidRDefault="00505DBC" w:rsidP="00505DBC">
      <w:pPr>
        <w:ind w:left="-851" w:firstLine="284"/>
        <w:jc w:val="both"/>
        <w:rPr>
          <w:rFonts w:eastAsia="Calibri"/>
          <w:sz w:val="24"/>
          <w:szCs w:val="24"/>
        </w:rPr>
      </w:pPr>
      <w:r w:rsidRPr="008A2E1C">
        <w:rPr>
          <w:rFonts w:eastAsia="Calibri"/>
          <w:sz w:val="24"/>
          <w:szCs w:val="24"/>
        </w:rPr>
        <w:t>4) осуществление охраны правопорядка</w:t>
      </w: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8. К группе культурных прав относится право</w:t>
      </w:r>
    </w:p>
    <w:p w:rsidR="00505DBC" w:rsidRPr="008A2E1C" w:rsidRDefault="00505DBC" w:rsidP="00505DBC">
      <w:pPr>
        <w:ind w:left="-851" w:firstLine="284"/>
        <w:jc w:val="both"/>
        <w:rPr>
          <w:rFonts w:eastAsia="Calibri"/>
          <w:sz w:val="24"/>
          <w:szCs w:val="24"/>
        </w:rPr>
      </w:pPr>
      <w:r w:rsidRPr="008A2E1C">
        <w:rPr>
          <w:rFonts w:eastAsia="Calibri"/>
          <w:sz w:val="24"/>
          <w:szCs w:val="24"/>
        </w:rPr>
        <w:t>1) на неприкосновенность частной жизни</w:t>
      </w:r>
    </w:p>
    <w:p w:rsidR="00505DBC" w:rsidRPr="008A2E1C" w:rsidRDefault="00505DBC" w:rsidP="00505DBC">
      <w:pPr>
        <w:ind w:left="-851" w:firstLine="284"/>
        <w:jc w:val="both"/>
        <w:rPr>
          <w:rFonts w:eastAsia="Calibri"/>
          <w:sz w:val="24"/>
          <w:szCs w:val="24"/>
        </w:rPr>
      </w:pPr>
      <w:r w:rsidRPr="008A2E1C">
        <w:rPr>
          <w:rFonts w:eastAsia="Calibri"/>
          <w:sz w:val="24"/>
          <w:szCs w:val="24"/>
        </w:rPr>
        <w:t>2) на равенство перед законом и судом</w:t>
      </w:r>
    </w:p>
    <w:p w:rsidR="00505DBC" w:rsidRPr="008A2E1C" w:rsidRDefault="00505DBC" w:rsidP="00505DBC">
      <w:pPr>
        <w:ind w:left="-851" w:firstLine="284"/>
        <w:jc w:val="both"/>
        <w:rPr>
          <w:rFonts w:eastAsia="Calibri"/>
          <w:sz w:val="24"/>
          <w:szCs w:val="24"/>
        </w:rPr>
      </w:pPr>
      <w:r w:rsidRPr="008A2E1C">
        <w:rPr>
          <w:rFonts w:eastAsia="Calibri"/>
          <w:sz w:val="24"/>
          <w:szCs w:val="24"/>
        </w:rPr>
        <w:t>3) на социальное обеспечение</w:t>
      </w:r>
    </w:p>
    <w:p w:rsidR="00505DBC" w:rsidRPr="008A2E1C" w:rsidRDefault="00505DBC" w:rsidP="00505DBC">
      <w:pPr>
        <w:ind w:left="-851" w:firstLine="284"/>
        <w:jc w:val="both"/>
        <w:rPr>
          <w:rFonts w:eastAsia="Calibri"/>
          <w:sz w:val="24"/>
          <w:szCs w:val="24"/>
        </w:rPr>
      </w:pPr>
      <w:r w:rsidRPr="008A2E1C">
        <w:rPr>
          <w:rFonts w:eastAsia="Calibri"/>
          <w:sz w:val="24"/>
          <w:szCs w:val="24"/>
        </w:rPr>
        <w:t>4) на свободу литературного творчества</w:t>
      </w: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9. Какое право относится к группе политических прав человека и гражданина?</w:t>
      </w:r>
    </w:p>
    <w:p w:rsidR="00505DBC" w:rsidRPr="008A2E1C" w:rsidRDefault="00505DBC" w:rsidP="00505DBC">
      <w:pPr>
        <w:ind w:left="-851" w:firstLine="284"/>
        <w:jc w:val="both"/>
        <w:rPr>
          <w:rFonts w:eastAsia="Calibri"/>
          <w:sz w:val="24"/>
          <w:szCs w:val="24"/>
        </w:rPr>
      </w:pPr>
      <w:r w:rsidRPr="008A2E1C">
        <w:rPr>
          <w:rFonts w:eastAsia="Calibri"/>
          <w:sz w:val="24"/>
          <w:szCs w:val="24"/>
        </w:rPr>
        <w:t>1) на защиту чести и достоинства</w:t>
      </w:r>
    </w:p>
    <w:p w:rsidR="00505DBC" w:rsidRPr="008A2E1C" w:rsidRDefault="00505DBC" w:rsidP="00505DBC">
      <w:pPr>
        <w:ind w:left="-851" w:firstLine="284"/>
        <w:jc w:val="both"/>
        <w:rPr>
          <w:rFonts w:eastAsia="Calibri"/>
          <w:sz w:val="24"/>
          <w:szCs w:val="24"/>
        </w:rPr>
      </w:pPr>
      <w:r w:rsidRPr="008A2E1C">
        <w:rPr>
          <w:rFonts w:eastAsia="Calibri"/>
          <w:sz w:val="24"/>
          <w:szCs w:val="24"/>
        </w:rPr>
        <w:t>2) на социальное обеспечение</w:t>
      </w:r>
    </w:p>
    <w:p w:rsidR="00505DBC" w:rsidRPr="008A2E1C" w:rsidRDefault="00505DBC" w:rsidP="00505DBC">
      <w:pPr>
        <w:ind w:left="-851" w:firstLine="284"/>
        <w:jc w:val="both"/>
        <w:rPr>
          <w:rFonts w:eastAsia="Calibri"/>
          <w:sz w:val="24"/>
          <w:szCs w:val="24"/>
        </w:rPr>
      </w:pPr>
      <w:r w:rsidRPr="008A2E1C">
        <w:rPr>
          <w:rFonts w:eastAsia="Calibri"/>
          <w:sz w:val="24"/>
          <w:szCs w:val="24"/>
        </w:rPr>
        <w:t>3) на неприкосновенность жилища</w:t>
      </w:r>
    </w:p>
    <w:p w:rsidR="00505DBC" w:rsidRPr="008A2E1C" w:rsidRDefault="00505DBC" w:rsidP="00505DBC">
      <w:pPr>
        <w:ind w:left="-851" w:firstLine="284"/>
        <w:jc w:val="both"/>
        <w:rPr>
          <w:rFonts w:eastAsia="Calibri"/>
          <w:sz w:val="24"/>
          <w:szCs w:val="24"/>
        </w:rPr>
      </w:pPr>
      <w:r w:rsidRPr="008A2E1C">
        <w:rPr>
          <w:rFonts w:eastAsia="Calibri"/>
          <w:sz w:val="24"/>
          <w:szCs w:val="24"/>
        </w:rPr>
        <w:t>4) на обращение в государственные органы</w:t>
      </w: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10. Какой вид нормативного правового акта принимается Федеральным Собранием РФ?</w:t>
      </w:r>
    </w:p>
    <w:p w:rsidR="00505DBC" w:rsidRPr="008A2E1C" w:rsidRDefault="00505DBC" w:rsidP="00505DBC">
      <w:pPr>
        <w:ind w:left="-851" w:firstLine="284"/>
        <w:jc w:val="both"/>
        <w:rPr>
          <w:rFonts w:eastAsia="Calibri"/>
          <w:sz w:val="24"/>
          <w:szCs w:val="24"/>
        </w:rPr>
      </w:pPr>
      <w:r w:rsidRPr="008A2E1C">
        <w:rPr>
          <w:rFonts w:eastAsia="Calibri"/>
          <w:sz w:val="24"/>
          <w:szCs w:val="24"/>
        </w:rPr>
        <w:t>1) постановление</w:t>
      </w:r>
      <w:r w:rsidRPr="008A2E1C">
        <w:rPr>
          <w:rFonts w:eastAsia="Calibri"/>
          <w:sz w:val="24"/>
          <w:szCs w:val="24"/>
        </w:rPr>
        <w:tab/>
      </w:r>
      <w:r w:rsidRPr="008A2E1C">
        <w:rPr>
          <w:rFonts w:eastAsia="Calibri"/>
          <w:sz w:val="24"/>
          <w:szCs w:val="24"/>
        </w:rPr>
        <w:tab/>
        <w:t>2) распоряжение</w:t>
      </w:r>
      <w:r w:rsidRPr="008A2E1C">
        <w:rPr>
          <w:rFonts w:eastAsia="Calibri"/>
          <w:sz w:val="24"/>
          <w:szCs w:val="24"/>
        </w:rPr>
        <w:tab/>
      </w:r>
      <w:r w:rsidRPr="008A2E1C">
        <w:rPr>
          <w:rFonts w:eastAsia="Calibri"/>
          <w:sz w:val="24"/>
          <w:szCs w:val="24"/>
        </w:rPr>
        <w:tab/>
        <w:t>3) указ</w:t>
      </w:r>
      <w:r w:rsidRPr="008A2E1C">
        <w:rPr>
          <w:rFonts w:eastAsia="Calibri"/>
          <w:sz w:val="24"/>
          <w:szCs w:val="24"/>
        </w:rPr>
        <w:tab/>
      </w:r>
      <w:r w:rsidRPr="008A2E1C">
        <w:rPr>
          <w:rFonts w:eastAsia="Calibri"/>
          <w:sz w:val="24"/>
          <w:szCs w:val="24"/>
        </w:rPr>
        <w:tab/>
      </w:r>
      <w:r w:rsidRPr="008A2E1C">
        <w:rPr>
          <w:rFonts w:eastAsia="Calibri"/>
          <w:sz w:val="24"/>
          <w:szCs w:val="24"/>
        </w:rPr>
        <w:tab/>
        <w:t>4) закон</w:t>
      </w: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11. Верны ли следующие суждения о функциях Президента РФ?</w:t>
      </w:r>
    </w:p>
    <w:p w:rsidR="00505DBC" w:rsidRPr="008A2E1C" w:rsidRDefault="00505DBC" w:rsidP="00505DBC">
      <w:pPr>
        <w:ind w:left="-851" w:firstLine="284"/>
        <w:jc w:val="both"/>
        <w:rPr>
          <w:rFonts w:eastAsia="Calibri"/>
          <w:sz w:val="24"/>
          <w:szCs w:val="24"/>
        </w:rPr>
      </w:pPr>
      <w:r w:rsidRPr="008A2E1C">
        <w:rPr>
          <w:rFonts w:eastAsia="Calibri"/>
          <w:sz w:val="24"/>
          <w:szCs w:val="24"/>
        </w:rPr>
        <w:t>А. Президент РФ является Верховным Главнокомандующим Вооружёнными Силами РФ.</w:t>
      </w:r>
    </w:p>
    <w:p w:rsidR="00505DBC" w:rsidRPr="008A2E1C" w:rsidRDefault="00505DBC" w:rsidP="00505DBC">
      <w:pPr>
        <w:ind w:left="-851" w:firstLine="284"/>
        <w:jc w:val="both"/>
        <w:rPr>
          <w:rFonts w:eastAsia="Calibri"/>
          <w:sz w:val="24"/>
          <w:szCs w:val="24"/>
        </w:rPr>
      </w:pPr>
      <w:r w:rsidRPr="008A2E1C">
        <w:rPr>
          <w:rFonts w:eastAsia="Calibri"/>
          <w:sz w:val="24"/>
          <w:szCs w:val="24"/>
        </w:rPr>
        <w:t>Б. Президент РФ проводит амнистию.</w:t>
      </w:r>
    </w:p>
    <w:p w:rsidR="00505DBC" w:rsidRPr="008A2E1C" w:rsidRDefault="00505DBC" w:rsidP="00505DBC">
      <w:pPr>
        <w:ind w:left="-851" w:firstLine="284"/>
        <w:jc w:val="both"/>
        <w:rPr>
          <w:rFonts w:eastAsia="Calibri"/>
          <w:sz w:val="24"/>
          <w:szCs w:val="24"/>
        </w:rPr>
      </w:pPr>
      <w:r w:rsidRPr="008A2E1C">
        <w:rPr>
          <w:rFonts w:eastAsia="Calibri"/>
          <w:sz w:val="24"/>
          <w:szCs w:val="24"/>
        </w:rPr>
        <w:t>1) верно только А</w:t>
      </w:r>
    </w:p>
    <w:p w:rsidR="00505DBC" w:rsidRPr="008A2E1C" w:rsidRDefault="00505DBC" w:rsidP="00505DBC">
      <w:pPr>
        <w:ind w:left="-851" w:firstLine="284"/>
        <w:jc w:val="both"/>
        <w:rPr>
          <w:rFonts w:eastAsia="Calibri"/>
          <w:sz w:val="24"/>
          <w:szCs w:val="24"/>
        </w:rPr>
      </w:pPr>
      <w:r w:rsidRPr="008A2E1C">
        <w:rPr>
          <w:rFonts w:eastAsia="Calibri"/>
          <w:sz w:val="24"/>
          <w:szCs w:val="24"/>
        </w:rPr>
        <w:t>2) верно только Б</w:t>
      </w:r>
    </w:p>
    <w:p w:rsidR="00505DBC" w:rsidRPr="008A2E1C" w:rsidRDefault="00505DBC" w:rsidP="00505DBC">
      <w:pPr>
        <w:ind w:left="-851" w:firstLine="284"/>
        <w:jc w:val="both"/>
        <w:rPr>
          <w:rFonts w:eastAsia="Calibri"/>
          <w:sz w:val="24"/>
          <w:szCs w:val="24"/>
        </w:rPr>
      </w:pPr>
      <w:r w:rsidRPr="008A2E1C">
        <w:rPr>
          <w:rFonts w:eastAsia="Calibri"/>
          <w:sz w:val="24"/>
          <w:szCs w:val="24"/>
        </w:rPr>
        <w:t>3) верны оба суждения</w:t>
      </w:r>
    </w:p>
    <w:p w:rsidR="00505DBC" w:rsidRPr="008A2E1C" w:rsidRDefault="00505DBC" w:rsidP="00505DBC">
      <w:pPr>
        <w:ind w:left="-851" w:firstLine="284"/>
        <w:jc w:val="both"/>
        <w:rPr>
          <w:rFonts w:eastAsia="Calibri"/>
          <w:sz w:val="24"/>
          <w:szCs w:val="24"/>
        </w:rPr>
      </w:pPr>
      <w:r w:rsidRPr="008A2E1C">
        <w:rPr>
          <w:rFonts w:eastAsia="Calibri"/>
          <w:sz w:val="24"/>
          <w:szCs w:val="24"/>
        </w:rPr>
        <w:t>4) оба суждения неверны</w:t>
      </w: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12. Сделать и заверить копию документов, обладающую юридической силой, можно у</w:t>
      </w:r>
    </w:p>
    <w:p w:rsidR="00505DBC" w:rsidRPr="008A2E1C" w:rsidRDefault="00505DBC" w:rsidP="00505DBC">
      <w:pPr>
        <w:ind w:left="-851" w:firstLine="284"/>
        <w:jc w:val="both"/>
        <w:rPr>
          <w:rFonts w:eastAsia="Calibri"/>
          <w:sz w:val="24"/>
          <w:szCs w:val="24"/>
        </w:rPr>
      </w:pPr>
      <w:r w:rsidRPr="008A2E1C">
        <w:rPr>
          <w:rFonts w:eastAsia="Calibri"/>
          <w:sz w:val="24"/>
          <w:szCs w:val="24"/>
        </w:rPr>
        <w:t>1) адвоката</w:t>
      </w:r>
    </w:p>
    <w:p w:rsidR="00505DBC" w:rsidRPr="008A2E1C" w:rsidRDefault="00505DBC" w:rsidP="00505DBC">
      <w:pPr>
        <w:ind w:left="-851" w:firstLine="284"/>
        <w:jc w:val="both"/>
        <w:rPr>
          <w:rFonts w:eastAsia="Calibri"/>
          <w:sz w:val="24"/>
          <w:szCs w:val="24"/>
        </w:rPr>
      </w:pPr>
      <w:r w:rsidRPr="008A2E1C">
        <w:rPr>
          <w:rFonts w:eastAsia="Calibri"/>
          <w:sz w:val="24"/>
          <w:szCs w:val="24"/>
        </w:rPr>
        <w:t>2) прокурора</w:t>
      </w:r>
    </w:p>
    <w:p w:rsidR="00505DBC" w:rsidRPr="008A2E1C" w:rsidRDefault="00505DBC" w:rsidP="00505DBC">
      <w:pPr>
        <w:ind w:left="-851" w:firstLine="284"/>
        <w:jc w:val="both"/>
        <w:rPr>
          <w:rFonts w:eastAsia="Calibri"/>
          <w:sz w:val="24"/>
          <w:szCs w:val="24"/>
        </w:rPr>
      </w:pPr>
      <w:r w:rsidRPr="008A2E1C">
        <w:rPr>
          <w:rFonts w:eastAsia="Calibri"/>
          <w:sz w:val="24"/>
          <w:szCs w:val="24"/>
        </w:rPr>
        <w:t>3) мирового судьи</w:t>
      </w:r>
    </w:p>
    <w:p w:rsidR="00505DBC" w:rsidRPr="008A2E1C" w:rsidRDefault="00505DBC" w:rsidP="00505DBC">
      <w:pPr>
        <w:ind w:left="-851" w:firstLine="284"/>
        <w:jc w:val="both"/>
        <w:rPr>
          <w:rFonts w:eastAsia="Calibri"/>
          <w:sz w:val="24"/>
          <w:szCs w:val="24"/>
        </w:rPr>
      </w:pPr>
      <w:r w:rsidRPr="008A2E1C">
        <w:rPr>
          <w:rFonts w:eastAsia="Calibri"/>
          <w:sz w:val="24"/>
          <w:szCs w:val="24"/>
        </w:rPr>
        <w:t>4) нотариуса</w:t>
      </w: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lastRenderedPageBreak/>
        <w:t>13. Какие два из перечисленных понятий используются в первую очередь при описании трудовых правоотношений? Раскройте смысл любого одного из них</w:t>
      </w:r>
    </w:p>
    <w:p w:rsidR="00505DBC" w:rsidRPr="008A2E1C" w:rsidRDefault="00505DBC" w:rsidP="00505DBC">
      <w:pPr>
        <w:ind w:left="-851" w:firstLine="284"/>
        <w:jc w:val="both"/>
        <w:rPr>
          <w:rFonts w:eastAsia="Calibri"/>
          <w:sz w:val="24"/>
          <w:szCs w:val="24"/>
        </w:rPr>
      </w:pPr>
      <w:r w:rsidRPr="008A2E1C">
        <w:rPr>
          <w:rFonts w:eastAsia="Calibri"/>
          <w:i/>
          <w:iCs/>
          <w:sz w:val="24"/>
          <w:szCs w:val="24"/>
        </w:rPr>
        <w:t>Рабочее время, компенсация морального вреда, заработная плата, преступление, наказание.</w:t>
      </w: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14. Что отличает право от других социальных норм?</w:t>
      </w:r>
    </w:p>
    <w:p w:rsidR="00505DBC" w:rsidRPr="008A2E1C" w:rsidRDefault="00505DBC" w:rsidP="00505DBC">
      <w:pPr>
        <w:ind w:left="-851" w:firstLine="284"/>
        <w:jc w:val="both"/>
        <w:rPr>
          <w:rFonts w:eastAsia="Calibri"/>
          <w:sz w:val="24"/>
          <w:szCs w:val="24"/>
        </w:rPr>
      </w:pPr>
      <w:r w:rsidRPr="008A2E1C">
        <w:rPr>
          <w:rFonts w:eastAsia="Calibri"/>
          <w:sz w:val="24"/>
          <w:szCs w:val="24"/>
        </w:rPr>
        <w:t>1) установление правил поведения</w:t>
      </w:r>
      <w:r w:rsidRPr="008A2E1C">
        <w:rPr>
          <w:rFonts w:eastAsia="Calibri"/>
          <w:sz w:val="24"/>
          <w:szCs w:val="24"/>
        </w:rPr>
        <w:tab/>
      </w:r>
    </w:p>
    <w:p w:rsidR="00505DBC" w:rsidRPr="008A2E1C" w:rsidRDefault="00505DBC" w:rsidP="00505DBC">
      <w:pPr>
        <w:ind w:left="-851" w:firstLine="284"/>
        <w:jc w:val="both"/>
        <w:rPr>
          <w:rFonts w:eastAsia="Calibri"/>
          <w:sz w:val="24"/>
          <w:szCs w:val="24"/>
        </w:rPr>
      </w:pPr>
      <w:r w:rsidRPr="008A2E1C">
        <w:rPr>
          <w:rFonts w:eastAsia="Calibri"/>
          <w:sz w:val="24"/>
          <w:szCs w:val="24"/>
        </w:rPr>
        <w:t>2) государственное принуждение к выполнению норм</w:t>
      </w:r>
    </w:p>
    <w:p w:rsidR="00505DBC" w:rsidRPr="008A2E1C" w:rsidRDefault="00505DBC" w:rsidP="00505DBC">
      <w:pPr>
        <w:ind w:left="-851" w:firstLine="284"/>
        <w:jc w:val="both"/>
        <w:rPr>
          <w:rFonts w:eastAsia="Calibri"/>
          <w:sz w:val="24"/>
          <w:szCs w:val="24"/>
        </w:rPr>
      </w:pPr>
      <w:r w:rsidRPr="008A2E1C">
        <w:rPr>
          <w:rFonts w:eastAsia="Calibri"/>
          <w:sz w:val="24"/>
          <w:szCs w:val="24"/>
        </w:rPr>
        <w:t>3) реакция общества на нарушение норм</w:t>
      </w:r>
      <w:r w:rsidRPr="008A2E1C">
        <w:rPr>
          <w:rFonts w:eastAsia="Calibri"/>
          <w:sz w:val="24"/>
          <w:szCs w:val="24"/>
        </w:rPr>
        <w:tab/>
      </w:r>
    </w:p>
    <w:p w:rsidR="00505DBC" w:rsidRPr="008A2E1C" w:rsidRDefault="00505DBC" w:rsidP="00505DBC">
      <w:pPr>
        <w:ind w:left="-851" w:firstLine="284"/>
        <w:jc w:val="both"/>
        <w:rPr>
          <w:rFonts w:eastAsia="Calibri"/>
          <w:sz w:val="24"/>
          <w:szCs w:val="24"/>
        </w:rPr>
      </w:pPr>
      <w:r w:rsidRPr="008A2E1C">
        <w:rPr>
          <w:rFonts w:eastAsia="Calibri"/>
          <w:sz w:val="24"/>
          <w:szCs w:val="24"/>
        </w:rPr>
        <w:t>4) оценка поведения отдельных людей и групп</w:t>
      </w: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15. Сергей Иванович приобрёл новый телевизор. Его взаимодействие с магазином и сервисной службой регулируется, прежде всего, нормами права</w:t>
      </w:r>
    </w:p>
    <w:p w:rsidR="00505DBC" w:rsidRPr="008A2E1C" w:rsidRDefault="00505DBC" w:rsidP="00505DBC">
      <w:pPr>
        <w:ind w:left="-851" w:firstLine="284"/>
        <w:jc w:val="both"/>
        <w:rPr>
          <w:rFonts w:eastAsia="Calibri"/>
          <w:sz w:val="24"/>
          <w:szCs w:val="24"/>
        </w:rPr>
      </w:pPr>
      <w:r w:rsidRPr="008A2E1C">
        <w:rPr>
          <w:rFonts w:eastAsia="Calibri"/>
          <w:sz w:val="24"/>
          <w:szCs w:val="24"/>
        </w:rPr>
        <w:t>1) административного</w:t>
      </w:r>
      <w:r w:rsidRPr="008A2E1C">
        <w:rPr>
          <w:rFonts w:eastAsia="Calibri"/>
          <w:sz w:val="24"/>
          <w:szCs w:val="24"/>
        </w:rPr>
        <w:tab/>
        <w:t>2) гражданского</w:t>
      </w:r>
      <w:r w:rsidRPr="008A2E1C">
        <w:rPr>
          <w:rFonts w:eastAsia="Calibri"/>
          <w:sz w:val="24"/>
          <w:szCs w:val="24"/>
        </w:rPr>
        <w:tab/>
        <w:t>3) конституционного</w:t>
      </w:r>
      <w:r w:rsidRPr="008A2E1C">
        <w:rPr>
          <w:rFonts w:eastAsia="Calibri"/>
          <w:sz w:val="24"/>
          <w:szCs w:val="24"/>
        </w:rPr>
        <w:tab/>
        <w:t>4) трудового</w:t>
      </w: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16. Родители восьмилетнего Алёши часто кричат на него, ругают грубыми словами. В этой ситуации нарушается право ребёнка</w:t>
      </w:r>
    </w:p>
    <w:p w:rsidR="00505DBC" w:rsidRPr="008A2E1C" w:rsidRDefault="00505DBC" w:rsidP="00505DBC">
      <w:pPr>
        <w:ind w:left="-851" w:firstLine="284"/>
        <w:jc w:val="both"/>
        <w:rPr>
          <w:rFonts w:eastAsia="Calibri"/>
          <w:sz w:val="24"/>
          <w:szCs w:val="24"/>
        </w:rPr>
      </w:pPr>
      <w:r w:rsidRPr="008A2E1C">
        <w:rPr>
          <w:rFonts w:eastAsia="Calibri"/>
          <w:sz w:val="24"/>
          <w:szCs w:val="24"/>
        </w:rPr>
        <w:t>1) жить и воспитываться в семье</w:t>
      </w:r>
      <w:r w:rsidRPr="008A2E1C">
        <w:rPr>
          <w:rFonts w:eastAsia="Calibri"/>
          <w:sz w:val="24"/>
          <w:szCs w:val="24"/>
        </w:rPr>
        <w:tab/>
      </w:r>
      <w:r w:rsidRPr="008A2E1C">
        <w:rPr>
          <w:rFonts w:eastAsia="Calibri"/>
          <w:sz w:val="24"/>
          <w:szCs w:val="24"/>
        </w:rPr>
        <w:tab/>
      </w:r>
      <w:r w:rsidRPr="008A2E1C">
        <w:rPr>
          <w:rFonts w:eastAsia="Calibri"/>
          <w:sz w:val="24"/>
          <w:szCs w:val="24"/>
        </w:rPr>
        <w:tab/>
      </w:r>
    </w:p>
    <w:p w:rsidR="00505DBC" w:rsidRPr="008A2E1C" w:rsidRDefault="00505DBC" w:rsidP="00505DBC">
      <w:pPr>
        <w:ind w:left="-851" w:firstLine="284"/>
        <w:jc w:val="both"/>
        <w:rPr>
          <w:rFonts w:eastAsia="Calibri"/>
          <w:sz w:val="24"/>
          <w:szCs w:val="24"/>
        </w:rPr>
      </w:pPr>
      <w:r w:rsidRPr="008A2E1C">
        <w:rPr>
          <w:rFonts w:eastAsia="Calibri"/>
          <w:sz w:val="24"/>
          <w:szCs w:val="24"/>
        </w:rPr>
        <w:t>2) на уважение человеческого достоинства</w:t>
      </w:r>
    </w:p>
    <w:p w:rsidR="00505DBC" w:rsidRPr="008A2E1C" w:rsidRDefault="00505DBC" w:rsidP="00505DBC">
      <w:pPr>
        <w:ind w:left="-851" w:firstLine="284"/>
        <w:jc w:val="both"/>
        <w:rPr>
          <w:rFonts w:eastAsia="Calibri"/>
          <w:sz w:val="24"/>
          <w:szCs w:val="24"/>
        </w:rPr>
      </w:pPr>
      <w:r w:rsidRPr="008A2E1C">
        <w:rPr>
          <w:rFonts w:eastAsia="Calibri"/>
          <w:sz w:val="24"/>
          <w:szCs w:val="24"/>
        </w:rPr>
        <w:t>3) на выражение собственного мнения</w:t>
      </w:r>
      <w:r w:rsidRPr="008A2E1C">
        <w:rPr>
          <w:rFonts w:eastAsia="Calibri"/>
          <w:sz w:val="24"/>
          <w:szCs w:val="24"/>
        </w:rPr>
        <w:tab/>
      </w:r>
      <w:r w:rsidRPr="008A2E1C">
        <w:rPr>
          <w:rFonts w:eastAsia="Calibri"/>
          <w:sz w:val="24"/>
          <w:szCs w:val="24"/>
        </w:rPr>
        <w:tab/>
      </w:r>
    </w:p>
    <w:p w:rsidR="00505DBC" w:rsidRPr="008A2E1C" w:rsidRDefault="00505DBC" w:rsidP="00505DBC">
      <w:pPr>
        <w:ind w:left="-851" w:firstLine="284"/>
        <w:jc w:val="both"/>
        <w:rPr>
          <w:rFonts w:eastAsia="Calibri"/>
          <w:sz w:val="24"/>
          <w:szCs w:val="24"/>
        </w:rPr>
      </w:pPr>
      <w:r w:rsidRPr="008A2E1C">
        <w:rPr>
          <w:rFonts w:eastAsia="Calibri"/>
          <w:sz w:val="24"/>
          <w:szCs w:val="24"/>
        </w:rPr>
        <w:t>4) на общение с родственниками</w:t>
      </w:r>
    </w:p>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17. Установите соответствие между примерами правонарушений и отраслями права.</w:t>
      </w:r>
    </w:p>
    <w:p w:rsidR="00505DBC" w:rsidRPr="008A2E1C" w:rsidRDefault="00505DBC" w:rsidP="00505DBC">
      <w:pPr>
        <w:ind w:left="-851" w:firstLine="284"/>
        <w:jc w:val="both"/>
        <w:rPr>
          <w:rFonts w:eastAsia="Calibri"/>
          <w:sz w:val="24"/>
          <w:szCs w:val="24"/>
        </w:rPr>
      </w:pPr>
      <w:r w:rsidRPr="008A2E1C">
        <w:rPr>
          <w:rFonts w:eastAsia="Calibri"/>
          <w:sz w:val="24"/>
          <w:szCs w:val="24"/>
        </w:rPr>
        <w:t>ПРИМЕРЫ ПРАВОНАРУШЕНИЙ</w:t>
      </w:r>
      <w:r w:rsidRPr="008A2E1C">
        <w:rPr>
          <w:rFonts w:eastAsia="Calibri"/>
          <w:sz w:val="24"/>
          <w:szCs w:val="24"/>
        </w:rPr>
        <w:tab/>
        <w:t xml:space="preserve"> </w:t>
      </w:r>
      <w:r w:rsidRPr="008A2E1C">
        <w:rPr>
          <w:rFonts w:eastAsia="Calibri"/>
          <w:sz w:val="24"/>
          <w:szCs w:val="24"/>
        </w:rPr>
        <w:tab/>
      </w:r>
      <w:r w:rsidRPr="008A2E1C">
        <w:rPr>
          <w:rFonts w:eastAsia="Calibri"/>
          <w:sz w:val="24"/>
          <w:szCs w:val="24"/>
        </w:rPr>
        <w:tab/>
      </w:r>
      <w:r w:rsidRPr="008A2E1C">
        <w:rPr>
          <w:rFonts w:eastAsia="Calibri"/>
          <w:sz w:val="24"/>
          <w:szCs w:val="24"/>
        </w:rPr>
        <w:tab/>
        <w:t>ОТРАСЛИ ПРАВА</w:t>
      </w:r>
    </w:p>
    <w:p w:rsidR="00505DBC" w:rsidRPr="008A2E1C" w:rsidRDefault="00505DBC" w:rsidP="00505DBC">
      <w:pPr>
        <w:ind w:left="-851" w:firstLine="284"/>
        <w:jc w:val="both"/>
        <w:rPr>
          <w:rFonts w:eastAsia="Calibri"/>
          <w:sz w:val="24"/>
          <w:szCs w:val="24"/>
        </w:rPr>
      </w:pPr>
      <w:r w:rsidRPr="008A2E1C">
        <w:rPr>
          <w:rFonts w:eastAsia="Calibri"/>
          <w:sz w:val="24"/>
          <w:szCs w:val="24"/>
        </w:rPr>
        <w:t>А) проезд автомобиля на красный свет</w:t>
      </w:r>
      <w:r w:rsidRPr="008A2E1C">
        <w:rPr>
          <w:rFonts w:eastAsia="Calibri"/>
          <w:sz w:val="24"/>
          <w:szCs w:val="24"/>
        </w:rPr>
        <w:tab/>
      </w:r>
      <w:r w:rsidRPr="008A2E1C">
        <w:rPr>
          <w:rFonts w:eastAsia="Calibri"/>
          <w:sz w:val="24"/>
          <w:szCs w:val="24"/>
        </w:rPr>
        <w:tab/>
      </w:r>
      <w:r w:rsidRPr="008A2E1C">
        <w:rPr>
          <w:rFonts w:eastAsia="Calibri"/>
          <w:sz w:val="24"/>
          <w:szCs w:val="24"/>
        </w:rPr>
        <w:tab/>
      </w:r>
      <w:r w:rsidRPr="008A2E1C">
        <w:rPr>
          <w:rFonts w:eastAsia="Calibri"/>
          <w:sz w:val="24"/>
          <w:szCs w:val="24"/>
        </w:rPr>
        <w:tab/>
        <w:t>1) административное право</w:t>
      </w:r>
    </w:p>
    <w:p w:rsidR="00505DBC" w:rsidRPr="008A2E1C" w:rsidRDefault="00505DBC" w:rsidP="00505DBC">
      <w:pPr>
        <w:ind w:left="-851" w:firstLine="284"/>
        <w:jc w:val="both"/>
        <w:rPr>
          <w:rFonts w:eastAsia="Calibri"/>
          <w:sz w:val="24"/>
          <w:szCs w:val="24"/>
        </w:rPr>
      </w:pPr>
      <w:r w:rsidRPr="008A2E1C">
        <w:rPr>
          <w:rFonts w:eastAsia="Calibri"/>
          <w:sz w:val="24"/>
          <w:szCs w:val="24"/>
        </w:rPr>
        <w:t>Б) распитие гражданином пива на детской площадке</w:t>
      </w:r>
      <w:r w:rsidRPr="008A2E1C">
        <w:rPr>
          <w:rFonts w:eastAsia="Calibri"/>
          <w:sz w:val="24"/>
          <w:szCs w:val="24"/>
        </w:rPr>
        <w:tab/>
      </w:r>
      <w:r w:rsidRPr="008A2E1C">
        <w:rPr>
          <w:rFonts w:eastAsia="Calibri"/>
          <w:sz w:val="24"/>
          <w:szCs w:val="24"/>
        </w:rPr>
        <w:tab/>
        <w:t>2) уголовное право</w:t>
      </w:r>
    </w:p>
    <w:p w:rsidR="00505DBC" w:rsidRPr="008A2E1C" w:rsidRDefault="00505DBC" w:rsidP="00505DBC">
      <w:pPr>
        <w:ind w:left="-851" w:firstLine="284"/>
        <w:jc w:val="both"/>
        <w:rPr>
          <w:rFonts w:eastAsia="Calibri"/>
          <w:sz w:val="24"/>
          <w:szCs w:val="24"/>
        </w:rPr>
      </w:pPr>
      <w:r w:rsidRPr="008A2E1C">
        <w:rPr>
          <w:rFonts w:eastAsia="Calibri"/>
          <w:sz w:val="24"/>
          <w:szCs w:val="24"/>
        </w:rPr>
        <w:t>В) дача гражданином ложных показаний в суде</w:t>
      </w:r>
    </w:p>
    <w:p w:rsidR="00505DBC" w:rsidRPr="008A2E1C" w:rsidRDefault="00505DBC" w:rsidP="00505DBC">
      <w:pPr>
        <w:ind w:left="-851" w:firstLine="284"/>
        <w:jc w:val="both"/>
        <w:rPr>
          <w:rFonts w:eastAsia="Calibri"/>
          <w:sz w:val="24"/>
          <w:szCs w:val="24"/>
        </w:rPr>
      </w:pPr>
      <w:r w:rsidRPr="008A2E1C">
        <w:rPr>
          <w:rFonts w:eastAsia="Calibri"/>
          <w:sz w:val="24"/>
          <w:szCs w:val="24"/>
        </w:rPr>
        <w:t>Г) заведомо ложное сообщение о террористическом акте</w:t>
      </w:r>
    </w:p>
    <w:p w:rsidR="00505DBC" w:rsidRPr="008A2E1C" w:rsidRDefault="00505DBC" w:rsidP="00505DBC">
      <w:pPr>
        <w:ind w:left="-851" w:firstLine="284"/>
        <w:jc w:val="both"/>
        <w:rPr>
          <w:rFonts w:eastAsia="Calibri"/>
          <w:sz w:val="24"/>
          <w:szCs w:val="24"/>
        </w:rPr>
      </w:pPr>
      <w:r w:rsidRPr="008A2E1C">
        <w:rPr>
          <w:rFonts w:eastAsia="Calibri"/>
          <w:sz w:val="24"/>
          <w:szCs w:val="24"/>
        </w:rPr>
        <w:t>Д) кража</w:t>
      </w:r>
    </w:p>
    <w:tbl>
      <w:tblPr>
        <w:tblStyle w:val="28"/>
        <w:tblW w:w="0" w:type="auto"/>
        <w:tblInd w:w="-459" w:type="dxa"/>
        <w:tblLook w:val="04A0" w:firstRow="1" w:lastRow="0" w:firstColumn="1" w:lastColumn="0" w:noHBand="0" w:noVBand="1"/>
      </w:tblPr>
      <w:tblGrid>
        <w:gridCol w:w="425"/>
        <w:gridCol w:w="426"/>
        <w:gridCol w:w="425"/>
        <w:gridCol w:w="425"/>
        <w:gridCol w:w="426"/>
      </w:tblGrid>
      <w:tr w:rsidR="00505DBC" w:rsidRPr="008A2E1C" w:rsidTr="000B1248">
        <w:tc>
          <w:tcPr>
            <w:tcW w:w="425" w:type="dxa"/>
          </w:tcPr>
          <w:p w:rsidR="00505DBC" w:rsidRPr="008A2E1C" w:rsidRDefault="00505DBC" w:rsidP="000B1248">
            <w:pPr>
              <w:ind w:right="-1668" w:firstLine="33"/>
              <w:rPr>
                <w:rFonts w:eastAsia="Calibri"/>
                <w:sz w:val="24"/>
                <w:szCs w:val="24"/>
              </w:rPr>
            </w:pPr>
            <w:r w:rsidRPr="008A2E1C">
              <w:rPr>
                <w:rFonts w:eastAsia="Calibri"/>
                <w:sz w:val="24"/>
                <w:szCs w:val="24"/>
              </w:rPr>
              <w:t>А</w:t>
            </w:r>
          </w:p>
        </w:tc>
        <w:tc>
          <w:tcPr>
            <w:tcW w:w="426" w:type="dxa"/>
          </w:tcPr>
          <w:p w:rsidR="00505DBC" w:rsidRPr="008A2E1C" w:rsidRDefault="00505DBC" w:rsidP="000B1248">
            <w:pPr>
              <w:ind w:right="-1668" w:firstLine="33"/>
              <w:rPr>
                <w:rFonts w:eastAsia="Calibri"/>
                <w:sz w:val="24"/>
                <w:szCs w:val="24"/>
              </w:rPr>
            </w:pPr>
            <w:r w:rsidRPr="008A2E1C">
              <w:rPr>
                <w:rFonts w:eastAsia="Calibri"/>
                <w:sz w:val="24"/>
                <w:szCs w:val="24"/>
              </w:rPr>
              <w:t>Б</w:t>
            </w:r>
          </w:p>
        </w:tc>
        <w:tc>
          <w:tcPr>
            <w:tcW w:w="425" w:type="dxa"/>
          </w:tcPr>
          <w:p w:rsidR="00505DBC" w:rsidRPr="008A2E1C" w:rsidRDefault="00505DBC" w:rsidP="000B1248">
            <w:pPr>
              <w:ind w:right="-1668" w:firstLine="33"/>
              <w:rPr>
                <w:rFonts w:eastAsia="Calibri"/>
                <w:sz w:val="24"/>
                <w:szCs w:val="24"/>
              </w:rPr>
            </w:pPr>
            <w:r w:rsidRPr="008A2E1C">
              <w:rPr>
                <w:rFonts w:eastAsia="Calibri"/>
                <w:sz w:val="24"/>
                <w:szCs w:val="24"/>
              </w:rPr>
              <w:t>В</w:t>
            </w:r>
          </w:p>
        </w:tc>
        <w:tc>
          <w:tcPr>
            <w:tcW w:w="425" w:type="dxa"/>
          </w:tcPr>
          <w:p w:rsidR="00505DBC" w:rsidRPr="008A2E1C" w:rsidRDefault="00505DBC" w:rsidP="000B1248">
            <w:pPr>
              <w:ind w:right="-1668" w:firstLine="33"/>
              <w:rPr>
                <w:rFonts w:eastAsia="Calibri"/>
                <w:sz w:val="24"/>
                <w:szCs w:val="24"/>
              </w:rPr>
            </w:pPr>
            <w:r w:rsidRPr="008A2E1C">
              <w:rPr>
                <w:rFonts w:eastAsia="Calibri"/>
                <w:sz w:val="24"/>
                <w:szCs w:val="24"/>
              </w:rPr>
              <w:t>Г</w:t>
            </w:r>
          </w:p>
        </w:tc>
        <w:tc>
          <w:tcPr>
            <w:tcW w:w="426" w:type="dxa"/>
          </w:tcPr>
          <w:p w:rsidR="00505DBC" w:rsidRPr="008A2E1C" w:rsidRDefault="00505DBC" w:rsidP="000B1248">
            <w:pPr>
              <w:ind w:right="-1668" w:firstLine="33"/>
              <w:rPr>
                <w:rFonts w:eastAsia="Calibri"/>
                <w:sz w:val="24"/>
                <w:szCs w:val="24"/>
              </w:rPr>
            </w:pPr>
            <w:r w:rsidRPr="008A2E1C">
              <w:rPr>
                <w:rFonts w:eastAsia="Calibri"/>
                <w:sz w:val="24"/>
                <w:szCs w:val="24"/>
              </w:rPr>
              <w:t>Д</w:t>
            </w:r>
          </w:p>
        </w:tc>
      </w:tr>
      <w:tr w:rsidR="00505DBC" w:rsidRPr="008A2E1C" w:rsidTr="000B1248">
        <w:tc>
          <w:tcPr>
            <w:tcW w:w="425" w:type="dxa"/>
          </w:tcPr>
          <w:p w:rsidR="00505DBC" w:rsidRPr="008A2E1C" w:rsidRDefault="00505DBC" w:rsidP="000B1248">
            <w:pPr>
              <w:ind w:right="-1668" w:firstLine="33"/>
              <w:rPr>
                <w:rFonts w:eastAsia="Calibri"/>
                <w:sz w:val="24"/>
                <w:szCs w:val="24"/>
              </w:rPr>
            </w:pPr>
          </w:p>
        </w:tc>
        <w:tc>
          <w:tcPr>
            <w:tcW w:w="426" w:type="dxa"/>
          </w:tcPr>
          <w:p w:rsidR="00505DBC" w:rsidRPr="008A2E1C" w:rsidRDefault="00505DBC" w:rsidP="000B1248">
            <w:pPr>
              <w:ind w:right="-1668" w:firstLine="33"/>
              <w:rPr>
                <w:rFonts w:eastAsia="Calibri"/>
                <w:sz w:val="24"/>
                <w:szCs w:val="24"/>
              </w:rPr>
            </w:pPr>
          </w:p>
        </w:tc>
        <w:tc>
          <w:tcPr>
            <w:tcW w:w="425" w:type="dxa"/>
          </w:tcPr>
          <w:p w:rsidR="00505DBC" w:rsidRPr="008A2E1C" w:rsidRDefault="00505DBC" w:rsidP="000B1248">
            <w:pPr>
              <w:ind w:right="-1668" w:firstLine="33"/>
              <w:rPr>
                <w:rFonts w:eastAsia="Calibri"/>
                <w:sz w:val="24"/>
                <w:szCs w:val="24"/>
              </w:rPr>
            </w:pPr>
          </w:p>
        </w:tc>
        <w:tc>
          <w:tcPr>
            <w:tcW w:w="425" w:type="dxa"/>
          </w:tcPr>
          <w:p w:rsidR="00505DBC" w:rsidRPr="008A2E1C" w:rsidRDefault="00505DBC" w:rsidP="000B1248">
            <w:pPr>
              <w:ind w:right="-1668" w:firstLine="33"/>
              <w:rPr>
                <w:rFonts w:eastAsia="Calibri"/>
                <w:sz w:val="24"/>
                <w:szCs w:val="24"/>
              </w:rPr>
            </w:pPr>
          </w:p>
        </w:tc>
        <w:tc>
          <w:tcPr>
            <w:tcW w:w="426" w:type="dxa"/>
          </w:tcPr>
          <w:p w:rsidR="00505DBC" w:rsidRPr="008A2E1C" w:rsidRDefault="00505DBC" w:rsidP="000B1248">
            <w:pPr>
              <w:ind w:right="-1668" w:firstLine="33"/>
              <w:rPr>
                <w:rFonts w:eastAsia="Calibri"/>
                <w:sz w:val="24"/>
                <w:szCs w:val="24"/>
              </w:rPr>
            </w:pPr>
          </w:p>
        </w:tc>
      </w:tr>
    </w:tbl>
    <w:p w:rsidR="00505DBC" w:rsidRPr="008A2E1C" w:rsidRDefault="00505DBC" w:rsidP="00505DBC">
      <w:pPr>
        <w:ind w:left="-851" w:firstLine="284"/>
        <w:jc w:val="both"/>
        <w:rPr>
          <w:rFonts w:eastAsia="Calibri"/>
          <w:sz w:val="24"/>
          <w:szCs w:val="24"/>
        </w:rPr>
      </w:pPr>
    </w:p>
    <w:p w:rsidR="00505DBC" w:rsidRPr="008A2E1C" w:rsidRDefault="00505DBC" w:rsidP="00505DBC">
      <w:pPr>
        <w:ind w:left="-851" w:firstLine="284"/>
        <w:jc w:val="both"/>
        <w:rPr>
          <w:rFonts w:eastAsia="Calibri"/>
          <w:sz w:val="24"/>
          <w:szCs w:val="24"/>
        </w:rPr>
      </w:pPr>
      <w:r w:rsidRPr="008A2E1C">
        <w:rPr>
          <w:rFonts w:eastAsia="Calibri"/>
          <w:sz w:val="24"/>
          <w:szCs w:val="24"/>
        </w:rPr>
        <w:t>18. Заполните пропуск в таблице.</w:t>
      </w:r>
    </w:p>
    <w:tbl>
      <w:tblPr>
        <w:tblW w:w="9923" w:type="dxa"/>
        <w:tblCellSpacing w:w="0" w:type="dxa"/>
        <w:tblInd w:w="-5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10"/>
        <w:gridCol w:w="7513"/>
      </w:tblGrid>
      <w:tr w:rsidR="00505DBC" w:rsidRPr="008A2E1C" w:rsidTr="000B1248">
        <w:trPr>
          <w:tblCellSpacing w:w="0" w:type="dxa"/>
        </w:trPr>
        <w:tc>
          <w:tcPr>
            <w:tcW w:w="2410" w:type="dxa"/>
            <w:tcBorders>
              <w:top w:val="outset" w:sz="6" w:space="0" w:color="auto"/>
              <w:left w:val="outset" w:sz="6" w:space="0" w:color="auto"/>
              <w:bottom w:val="outset" w:sz="6" w:space="0" w:color="auto"/>
              <w:right w:val="outset" w:sz="6" w:space="0" w:color="auto"/>
            </w:tcBorders>
            <w:hideMark/>
          </w:tcPr>
          <w:p w:rsidR="00505DBC" w:rsidRPr="008A2E1C" w:rsidRDefault="00505DBC" w:rsidP="000B1248">
            <w:pPr>
              <w:ind w:left="126" w:right="127" w:firstLine="142"/>
              <w:jc w:val="both"/>
              <w:rPr>
                <w:rFonts w:eastAsia="Calibri"/>
                <w:sz w:val="24"/>
                <w:szCs w:val="24"/>
              </w:rPr>
            </w:pPr>
            <w:r w:rsidRPr="008A2E1C">
              <w:rPr>
                <w:rFonts w:eastAsia="Calibri"/>
                <w:b/>
                <w:bCs/>
                <w:sz w:val="24"/>
                <w:szCs w:val="24"/>
              </w:rPr>
              <w:t>Отрасль права</w:t>
            </w:r>
          </w:p>
        </w:tc>
        <w:tc>
          <w:tcPr>
            <w:tcW w:w="7513" w:type="dxa"/>
            <w:tcBorders>
              <w:top w:val="outset" w:sz="6" w:space="0" w:color="auto"/>
              <w:left w:val="outset" w:sz="6" w:space="0" w:color="auto"/>
              <w:bottom w:val="outset" w:sz="6" w:space="0" w:color="auto"/>
              <w:right w:val="outset" w:sz="6" w:space="0" w:color="auto"/>
            </w:tcBorders>
            <w:hideMark/>
          </w:tcPr>
          <w:p w:rsidR="00505DBC" w:rsidRPr="008A2E1C" w:rsidRDefault="00505DBC" w:rsidP="000B1248">
            <w:pPr>
              <w:ind w:left="126" w:right="127" w:firstLine="142"/>
              <w:jc w:val="both"/>
              <w:rPr>
                <w:rFonts w:eastAsia="Calibri"/>
                <w:sz w:val="24"/>
                <w:szCs w:val="24"/>
              </w:rPr>
            </w:pPr>
            <w:r w:rsidRPr="008A2E1C">
              <w:rPr>
                <w:rFonts w:eastAsia="Calibri"/>
                <w:b/>
                <w:bCs/>
                <w:sz w:val="24"/>
                <w:szCs w:val="24"/>
              </w:rPr>
              <w:t>Характеристика</w:t>
            </w:r>
          </w:p>
        </w:tc>
      </w:tr>
      <w:tr w:rsidR="00505DBC" w:rsidRPr="008A2E1C" w:rsidTr="000B1248">
        <w:trPr>
          <w:tblCellSpacing w:w="0" w:type="dxa"/>
        </w:trPr>
        <w:tc>
          <w:tcPr>
            <w:tcW w:w="2410" w:type="dxa"/>
            <w:tcBorders>
              <w:top w:val="outset" w:sz="6" w:space="0" w:color="auto"/>
              <w:left w:val="outset" w:sz="6" w:space="0" w:color="auto"/>
              <w:bottom w:val="outset" w:sz="6" w:space="0" w:color="auto"/>
              <w:right w:val="outset" w:sz="6" w:space="0" w:color="auto"/>
            </w:tcBorders>
            <w:vAlign w:val="center"/>
            <w:hideMark/>
          </w:tcPr>
          <w:p w:rsidR="00505DBC" w:rsidRPr="008A2E1C" w:rsidRDefault="00505DBC" w:rsidP="000B1248">
            <w:pPr>
              <w:ind w:left="126" w:right="127" w:firstLine="142"/>
              <w:jc w:val="both"/>
              <w:rPr>
                <w:rFonts w:eastAsia="Calibri"/>
                <w:sz w:val="24"/>
                <w:szCs w:val="24"/>
              </w:rPr>
            </w:pPr>
            <w:r w:rsidRPr="008A2E1C">
              <w:rPr>
                <w:rFonts w:eastAsia="Calibri"/>
                <w:sz w:val="24"/>
                <w:szCs w:val="24"/>
              </w:rPr>
              <w:t>Конституционное</w:t>
            </w:r>
          </w:p>
          <w:p w:rsidR="00505DBC" w:rsidRPr="008A2E1C" w:rsidRDefault="00505DBC" w:rsidP="000B1248">
            <w:pPr>
              <w:ind w:left="126" w:right="127" w:firstLine="142"/>
              <w:jc w:val="both"/>
              <w:rPr>
                <w:rFonts w:eastAsia="Calibri"/>
                <w:sz w:val="24"/>
                <w:szCs w:val="24"/>
              </w:rPr>
            </w:pPr>
            <w:r w:rsidRPr="008A2E1C">
              <w:rPr>
                <w:rFonts w:eastAsia="Calibri"/>
                <w:sz w:val="24"/>
                <w:szCs w:val="24"/>
              </w:rPr>
              <w:t>право</w:t>
            </w:r>
          </w:p>
        </w:tc>
        <w:tc>
          <w:tcPr>
            <w:tcW w:w="7513" w:type="dxa"/>
            <w:tcBorders>
              <w:top w:val="outset" w:sz="6" w:space="0" w:color="auto"/>
              <w:left w:val="outset" w:sz="6" w:space="0" w:color="auto"/>
              <w:bottom w:val="outset" w:sz="6" w:space="0" w:color="auto"/>
              <w:right w:val="outset" w:sz="6" w:space="0" w:color="auto"/>
            </w:tcBorders>
            <w:hideMark/>
          </w:tcPr>
          <w:p w:rsidR="00505DBC" w:rsidRPr="008A2E1C" w:rsidRDefault="00505DBC" w:rsidP="000B1248">
            <w:pPr>
              <w:ind w:left="126" w:right="127" w:firstLine="142"/>
              <w:jc w:val="both"/>
              <w:rPr>
                <w:rFonts w:eastAsia="Calibri"/>
                <w:sz w:val="24"/>
                <w:szCs w:val="24"/>
              </w:rPr>
            </w:pPr>
            <w:r w:rsidRPr="008A2E1C">
              <w:rPr>
                <w:rFonts w:eastAsia="Calibri"/>
                <w:sz w:val="24"/>
                <w:szCs w:val="24"/>
              </w:rPr>
              <w:t>Устанавливает и закрепляет основы государственного устройства, обеспечивает соблюдение прав человека, регулирует порядок формирования органов государственной власти и принципы их деятельности</w:t>
            </w:r>
          </w:p>
        </w:tc>
      </w:tr>
      <w:tr w:rsidR="00505DBC" w:rsidRPr="008A2E1C" w:rsidTr="000B1248">
        <w:trPr>
          <w:tblCellSpacing w:w="0" w:type="dxa"/>
        </w:trPr>
        <w:tc>
          <w:tcPr>
            <w:tcW w:w="2410" w:type="dxa"/>
            <w:tcBorders>
              <w:top w:val="outset" w:sz="6" w:space="0" w:color="auto"/>
              <w:left w:val="outset" w:sz="6" w:space="0" w:color="auto"/>
              <w:bottom w:val="outset" w:sz="6" w:space="0" w:color="auto"/>
              <w:right w:val="outset" w:sz="6" w:space="0" w:color="auto"/>
            </w:tcBorders>
            <w:vAlign w:val="center"/>
            <w:hideMark/>
          </w:tcPr>
          <w:p w:rsidR="00505DBC" w:rsidRPr="008A2E1C" w:rsidRDefault="00505DBC" w:rsidP="000B1248">
            <w:pPr>
              <w:ind w:left="126" w:right="127" w:firstLine="142"/>
              <w:jc w:val="both"/>
              <w:rPr>
                <w:rFonts w:eastAsia="Calibri"/>
                <w:sz w:val="24"/>
                <w:szCs w:val="24"/>
              </w:rPr>
            </w:pPr>
            <w:r w:rsidRPr="008A2E1C">
              <w:rPr>
                <w:rFonts w:eastAsia="Calibri"/>
                <w:sz w:val="24"/>
                <w:szCs w:val="24"/>
              </w:rPr>
              <w:t>…</w:t>
            </w:r>
          </w:p>
          <w:p w:rsidR="00505DBC" w:rsidRPr="008A2E1C" w:rsidRDefault="00505DBC" w:rsidP="000B1248">
            <w:pPr>
              <w:ind w:left="126" w:right="127" w:firstLine="142"/>
              <w:jc w:val="both"/>
              <w:rPr>
                <w:rFonts w:eastAsia="Calibri"/>
                <w:sz w:val="24"/>
                <w:szCs w:val="24"/>
              </w:rPr>
            </w:pPr>
            <w:r w:rsidRPr="008A2E1C">
              <w:rPr>
                <w:rFonts w:eastAsia="Calibri"/>
                <w:sz w:val="24"/>
                <w:szCs w:val="24"/>
              </w:rPr>
              <w:t>право</w:t>
            </w:r>
          </w:p>
        </w:tc>
        <w:tc>
          <w:tcPr>
            <w:tcW w:w="7513" w:type="dxa"/>
            <w:tcBorders>
              <w:top w:val="outset" w:sz="6" w:space="0" w:color="auto"/>
              <w:left w:val="outset" w:sz="6" w:space="0" w:color="auto"/>
              <w:bottom w:val="outset" w:sz="6" w:space="0" w:color="auto"/>
              <w:right w:val="outset" w:sz="6" w:space="0" w:color="auto"/>
            </w:tcBorders>
            <w:hideMark/>
          </w:tcPr>
          <w:p w:rsidR="00505DBC" w:rsidRPr="008A2E1C" w:rsidRDefault="00505DBC" w:rsidP="000B1248">
            <w:pPr>
              <w:ind w:left="126" w:right="127" w:firstLine="142"/>
              <w:jc w:val="both"/>
              <w:rPr>
                <w:rFonts w:eastAsia="Calibri"/>
                <w:sz w:val="24"/>
                <w:szCs w:val="24"/>
              </w:rPr>
            </w:pPr>
            <w:r w:rsidRPr="008A2E1C">
              <w:rPr>
                <w:rFonts w:eastAsia="Calibri"/>
                <w:sz w:val="24"/>
                <w:szCs w:val="24"/>
              </w:rPr>
              <w:t>Регулирует отношения в процессе осуществления государственного управления, реализации исполнительной власти</w:t>
            </w:r>
          </w:p>
        </w:tc>
      </w:tr>
    </w:tbl>
    <w:p w:rsidR="00505DBC" w:rsidRPr="008A2E1C" w:rsidRDefault="00505DBC" w:rsidP="00505DBC">
      <w:pPr>
        <w:ind w:left="-851" w:firstLine="284"/>
        <w:jc w:val="both"/>
        <w:rPr>
          <w:rFonts w:eastAsia="Calibri"/>
          <w:sz w:val="24"/>
          <w:szCs w:val="24"/>
        </w:rPr>
      </w:pPr>
    </w:p>
    <w:p w:rsidR="00505DBC" w:rsidRPr="00505DBC" w:rsidRDefault="00505DBC" w:rsidP="00505DBC">
      <w:pPr>
        <w:pStyle w:val="aff7"/>
        <w:ind w:firstLine="567"/>
        <w:rPr>
          <w:rFonts w:ascii="Times New Roman"/>
          <w:sz w:val="24"/>
          <w:szCs w:val="24"/>
          <w:lang w:val="ru-RU"/>
        </w:rPr>
      </w:pPr>
    </w:p>
    <w:p w:rsidR="00505DBC" w:rsidRPr="00505DBC" w:rsidRDefault="00505DBC" w:rsidP="00505DBC">
      <w:pPr>
        <w:pStyle w:val="aff7"/>
        <w:ind w:firstLine="567"/>
        <w:rPr>
          <w:rFonts w:ascii="Times New Roman"/>
          <w:b/>
          <w:sz w:val="24"/>
          <w:szCs w:val="24"/>
          <w:lang w:val="ru-RU"/>
        </w:rPr>
      </w:pPr>
      <w:r w:rsidRPr="00505DBC">
        <w:rPr>
          <w:rFonts w:ascii="Times New Roman"/>
          <w:b/>
          <w:sz w:val="24"/>
          <w:szCs w:val="24"/>
          <w:lang w:val="ru-RU"/>
        </w:rPr>
        <w:t>География</w:t>
      </w:r>
    </w:p>
    <w:p w:rsidR="00505DBC" w:rsidRPr="00505DBC" w:rsidRDefault="00505DBC" w:rsidP="00505DBC">
      <w:pPr>
        <w:pStyle w:val="aff7"/>
        <w:ind w:firstLine="567"/>
        <w:rPr>
          <w:rFonts w:ascii="Times New Roman"/>
          <w:sz w:val="24"/>
          <w:szCs w:val="24"/>
          <w:lang w:val="ru-RU"/>
        </w:rPr>
      </w:pPr>
    </w:p>
    <w:p w:rsidR="00505DBC" w:rsidRPr="00C42FE6" w:rsidRDefault="00505DBC" w:rsidP="00505DBC">
      <w:pPr>
        <w:rPr>
          <w:b/>
          <w:sz w:val="28"/>
          <w:szCs w:val="28"/>
        </w:rPr>
      </w:pPr>
      <w:r w:rsidRPr="00C42FE6">
        <w:rPr>
          <w:b/>
          <w:sz w:val="28"/>
          <w:szCs w:val="28"/>
        </w:rPr>
        <w:t>Контрольные работы. 5 класс.</w:t>
      </w:r>
    </w:p>
    <w:p w:rsidR="00505DBC" w:rsidRDefault="00505DBC" w:rsidP="00505DBC">
      <w:pPr>
        <w:shd w:val="clear" w:color="auto" w:fill="FFFFFF"/>
        <w:jc w:val="center"/>
        <w:rPr>
          <w:b/>
          <w:color w:val="000000"/>
          <w:sz w:val="24"/>
          <w:szCs w:val="24"/>
        </w:rPr>
      </w:pPr>
    </w:p>
    <w:p w:rsidR="00505DBC" w:rsidRPr="00BD19B1" w:rsidRDefault="00505DBC" w:rsidP="00505DBC">
      <w:pPr>
        <w:shd w:val="clear" w:color="auto" w:fill="FFFFFF"/>
        <w:jc w:val="center"/>
        <w:rPr>
          <w:b/>
          <w:color w:val="000000"/>
          <w:sz w:val="24"/>
          <w:szCs w:val="24"/>
        </w:rPr>
      </w:pPr>
      <w:r w:rsidRPr="00BD19B1">
        <w:rPr>
          <w:b/>
          <w:color w:val="000000"/>
          <w:sz w:val="24"/>
          <w:szCs w:val="24"/>
        </w:rPr>
        <w:t>Контрольная работа по разделу "Изображения земной поверхности"</w:t>
      </w:r>
    </w:p>
    <w:p w:rsidR="00505DBC" w:rsidRPr="00BD19B1" w:rsidRDefault="00505DBC" w:rsidP="00505DBC">
      <w:pPr>
        <w:shd w:val="clear" w:color="auto" w:fill="FFFFFF"/>
        <w:jc w:val="center"/>
        <w:rPr>
          <w:color w:val="000000"/>
          <w:sz w:val="24"/>
          <w:szCs w:val="24"/>
          <w:lang w:eastAsia="ru-RU"/>
        </w:rPr>
      </w:pPr>
      <w:r w:rsidRPr="00BD19B1">
        <w:rPr>
          <w:b/>
          <w:bCs/>
          <w:color w:val="000000"/>
          <w:sz w:val="24"/>
          <w:szCs w:val="24"/>
          <w:lang w:eastAsia="ru-RU"/>
        </w:rPr>
        <w:t>1 вариант</w:t>
      </w:r>
    </w:p>
    <w:p w:rsidR="00505DBC" w:rsidRPr="00BD19B1" w:rsidRDefault="00505DBC" w:rsidP="00505DBC">
      <w:pPr>
        <w:shd w:val="clear" w:color="auto" w:fill="FFFFFF"/>
        <w:jc w:val="center"/>
        <w:rPr>
          <w:color w:val="000000"/>
          <w:sz w:val="24"/>
          <w:szCs w:val="24"/>
          <w:lang w:eastAsia="ru-RU"/>
        </w:rPr>
      </w:pPr>
      <w:r w:rsidRPr="00BD19B1">
        <w:rPr>
          <w:b/>
          <w:bCs/>
          <w:color w:val="000000"/>
          <w:sz w:val="24"/>
          <w:szCs w:val="24"/>
          <w:lang w:eastAsia="ru-RU"/>
        </w:rPr>
        <w:t>Задания на выбор одного варианта ответа</w:t>
      </w:r>
    </w:p>
    <w:p w:rsidR="00505DBC" w:rsidRPr="00BD19B1" w:rsidRDefault="00505DBC" w:rsidP="00505DBC">
      <w:pPr>
        <w:shd w:val="clear" w:color="auto" w:fill="FFFFFF"/>
        <w:rPr>
          <w:color w:val="000000"/>
          <w:sz w:val="24"/>
          <w:szCs w:val="24"/>
          <w:lang w:eastAsia="ru-RU"/>
        </w:rPr>
      </w:pPr>
      <w:r w:rsidRPr="00BD19B1">
        <w:rPr>
          <w:b/>
          <w:bCs/>
          <w:color w:val="000000"/>
          <w:sz w:val="24"/>
          <w:szCs w:val="24"/>
          <w:lang w:eastAsia="ru-RU"/>
        </w:rPr>
        <w:lastRenderedPageBreak/>
        <w:t>1. Прочитайте и выберите правильный ответ.</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а) Географической картой называют мелкомасштабное изображение земной поверхности на плоскости.</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б) Географической картой называют чертеж местности, выполненный в системе географических координат с помощью масштаба и условных знаков.</w:t>
      </w:r>
    </w:p>
    <w:p w:rsidR="00505DBC" w:rsidRPr="00BD19B1" w:rsidRDefault="00505DBC" w:rsidP="00505DBC">
      <w:pPr>
        <w:shd w:val="clear" w:color="auto" w:fill="FFFFFF"/>
        <w:rPr>
          <w:color w:val="000000"/>
          <w:sz w:val="24"/>
          <w:szCs w:val="24"/>
          <w:lang w:eastAsia="ru-RU"/>
        </w:rPr>
      </w:pPr>
      <w:r w:rsidRPr="00BD19B1">
        <w:rPr>
          <w:b/>
          <w:bCs/>
          <w:color w:val="000000"/>
          <w:sz w:val="24"/>
          <w:szCs w:val="24"/>
          <w:lang w:eastAsia="ru-RU"/>
        </w:rPr>
        <w:t>2. Если изображение местности имеет масштаб 1: 15000, то это:</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а) план; б) карта.</w:t>
      </w:r>
    </w:p>
    <w:p w:rsidR="00505DBC" w:rsidRPr="00BD19B1" w:rsidRDefault="00505DBC" w:rsidP="00505DBC">
      <w:pPr>
        <w:shd w:val="clear" w:color="auto" w:fill="FFFFFF"/>
        <w:rPr>
          <w:color w:val="000000"/>
          <w:sz w:val="24"/>
          <w:szCs w:val="24"/>
          <w:lang w:eastAsia="ru-RU"/>
        </w:rPr>
      </w:pPr>
      <w:r w:rsidRPr="00BD19B1">
        <w:rPr>
          <w:b/>
          <w:bCs/>
          <w:color w:val="000000"/>
          <w:sz w:val="24"/>
          <w:szCs w:val="24"/>
          <w:lang w:eastAsia="ru-RU"/>
        </w:rPr>
        <w:t>3. Какой масштаб мельче?</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а) 1: 85000; б) 1: 850000; в) 1: 8500; г) 1: 8500000.</w:t>
      </w:r>
    </w:p>
    <w:p w:rsidR="00505DBC" w:rsidRPr="00BD19B1" w:rsidRDefault="00505DBC" w:rsidP="00505DBC">
      <w:pPr>
        <w:shd w:val="clear" w:color="auto" w:fill="FFFFFF"/>
        <w:rPr>
          <w:color w:val="000000"/>
          <w:sz w:val="24"/>
          <w:szCs w:val="24"/>
          <w:lang w:eastAsia="ru-RU"/>
        </w:rPr>
      </w:pPr>
      <w:r w:rsidRPr="00BD19B1">
        <w:rPr>
          <w:b/>
          <w:bCs/>
          <w:color w:val="000000"/>
          <w:sz w:val="24"/>
          <w:szCs w:val="24"/>
          <w:lang w:eastAsia="ru-RU"/>
        </w:rPr>
        <w:t>4. Если численный масштаб карты 1: 25000, то это значит, что:</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а) в 1см - 25000 км; б) в 1см - 250 м; в) в 1см – 25 км.</w:t>
      </w:r>
    </w:p>
    <w:p w:rsidR="00505DBC" w:rsidRPr="00BD19B1" w:rsidRDefault="00505DBC" w:rsidP="00505DBC">
      <w:pPr>
        <w:shd w:val="clear" w:color="auto" w:fill="FFFFFF"/>
        <w:rPr>
          <w:color w:val="000000"/>
          <w:sz w:val="24"/>
          <w:szCs w:val="24"/>
          <w:lang w:eastAsia="ru-RU"/>
        </w:rPr>
      </w:pPr>
      <w:r w:rsidRPr="00BD19B1">
        <w:rPr>
          <w:b/>
          <w:bCs/>
          <w:color w:val="000000"/>
          <w:sz w:val="24"/>
          <w:szCs w:val="24"/>
          <w:lang w:eastAsia="ru-RU"/>
        </w:rPr>
        <w:t>5. Превышение одного объекта над другим называется:</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а) абсолютная высота; б) относительная высота.</w:t>
      </w:r>
    </w:p>
    <w:p w:rsidR="00505DBC" w:rsidRPr="00BD19B1" w:rsidRDefault="00505DBC" w:rsidP="00505DBC">
      <w:pPr>
        <w:shd w:val="clear" w:color="auto" w:fill="FFFFFF"/>
        <w:rPr>
          <w:color w:val="000000"/>
          <w:sz w:val="24"/>
          <w:szCs w:val="24"/>
          <w:lang w:eastAsia="ru-RU"/>
        </w:rPr>
      </w:pPr>
      <w:r w:rsidRPr="00BD19B1">
        <w:rPr>
          <w:b/>
          <w:bCs/>
          <w:color w:val="000000"/>
          <w:sz w:val="24"/>
          <w:szCs w:val="24"/>
          <w:lang w:eastAsia="ru-RU"/>
        </w:rPr>
        <w:t>6. Какой прибор помогает определять относительную высоту?</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а) компас; б) флюгер; в) нивелир; г) транспортир.</w:t>
      </w:r>
    </w:p>
    <w:p w:rsidR="00505DBC" w:rsidRPr="00BD19B1" w:rsidRDefault="00505DBC" w:rsidP="00505DBC">
      <w:pPr>
        <w:shd w:val="clear" w:color="auto" w:fill="FFFFFF"/>
        <w:rPr>
          <w:color w:val="000000"/>
          <w:sz w:val="24"/>
          <w:szCs w:val="24"/>
          <w:lang w:eastAsia="ru-RU"/>
        </w:rPr>
      </w:pPr>
      <w:r w:rsidRPr="00BD19B1">
        <w:rPr>
          <w:b/>
          <w:bCs/>
          <w:color w:val="000000"/>
          <w:sz w:val="24"/>
          <w:szCs w:val="24"/>
          <w:lang w:eastAsia="ru-RU"/>
        </w:rPr>
        <w:t>7. Относительно, какого моря изображается абсолютная высота в России?</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а) Черного; б) Балтийского; в) Охотского; г) Баренцева.</w:t>
      </w:r>
    </w:p>
    <w:p w:rsidR="00505DBC" w:rsidRPr="00BD19B1" w:rsidRDefault="00505DBC" w:rsidP="00505DBC">
      <w:pPr>
        <w:shd w:val="clear" w:color="auto" w:fill="FFFFFF"/>
        <w:jc w:val="center"/>
        <w:rPr>
          <w:color w:val="000000"/>
          <w:sz w:val="24"/>
          <w:szCs w:val="24"/>
          <w:lang w:eastAsia="ru-RU"/>
        </w:rPr>
      </w:pPr>
      <w:r w:rsidRPr="00BD19B1">
        <w:rPr>
          <w:b/>
          <w:bCs/>
          <w:color w:val="000000"/>
          <w:sz w:val="24"/>
          <w:szCs w:val="24"/>
          <w:lang w:eastAsia="ru-RU"/>
        </w:rPr>
        <w:t>Задание на выбор нескольких вариантов ответа</w:t>
      </w:r>
    </w:p>
    <w:p w:rsidR="00505DBC" w:rsidRPr="00BD19B1" w:rsidRDefault="00505DBC" w:rsidP="00505DBC">
      <w:pPr>
        <w:shd w:val="clear" w:color="auto" w:fill="FFFFFF"/>
        <w:rPr>
          <w:color w:val="000000"/>
          <w:sz w:val="24"/>
          <w:szCs w:val="24"/>
          <w:lang w:eastAsia="ru-RU"/>
        </w:rPr>
      </w:pPr>
      <w:r w:rsidRPr="00BD19B1">
        <w:rPr>
          <w:b/>
          <w:bCs/>
          <w:color w:val="000000"/>
          <w:sz w:val="24"/>
          <w:szCs w:val="24"/>
          <w:lang w:eastAsia="ru-RU"/>
        </w:rPr>
        <w:t>8. Какие из приведенных утверждений являются верными? Ответ запишите в виде последовательности букв в алфавитном порядке.</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а) Система условных знаков, используемых на карте, называется легендой карты.</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б) По масштабу карты делятся на крупномасштабные и мелкомасштабные.</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в) Топографические карты являются крупномасштабными.</w:t>
      </w:r>
    </w:p>
    <w:p w:rsidR="00505DBC" w:rsidRPr="00BD19B1" w:rsidRDefault="00505DBC" w:rsidP="00505DBC">
      <w:pPr>
        <w:shd w:val="clear" w:color="auto" w:fill="FFFFFF"/>
        <w:rPr>
          <w:color w:val="000000"/>
          <w:sz w:val="24"/>
          <w:szCs w:val="24"/>
          <w:lang w:eastAsia="ru-RU"/>
        </w:rPr>
      </w:pPr>
      <w:r w:rsidRPr="00BD19B1">
        <w:rPr>
          <w:b/>
          <w:bCs/>
          <w:color w:val="000000"/>
          <w:sz w:val="24"/>
          <w:szCs w:val="24"/>
          <w:lang w:eastAsia="ru-RU"/>
        </w:rPr>
        <w:t>9. Какие из приведенных утверждений являются верными? Ответ запишите в виде последовательности букв в алфавитном порядке.</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а) Азимут отсчитывается от направления на восток, против часовой стрелки.</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б) Азимут 135</w:t>
      </w:r>
      <w:r w:rsidRPr="00BD19B1">
        <w:rPr>
          <w:color w:val="000000"/>
          <w:sz w:val="24"/>
          <w:szCs w:val="24"/>
          <w:vertAlign w:val="superscript"/>
          <w:lang w:eastAsia="ru-RU"/>
        </w:rPr>
        <w:t>о</w:t>
      </w:r>
      <w:r w:rsidRPr="00BD19B1">
        <w:rPr>
          <w:color w:val="000000"/>
          <w:sz w:val="24"/>
          <w:szCs w:val="24"/>
          <w:lang w:eastAsia="ru-RU"/>
        </w:rPr>
        <w:t> соответствует направлению на юго-восток.</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в) Основными сторонами горизонта являются север, юг, запад, восток.</w:t>
      </w:r>
    </w:p>
    <w:p w:rsidR="00505DBC" w:rsidRPr="00BD19B1" w:rsidRDefault="00505DBC" w:rsidP="00505DBC">
      <w:pPr>
        <w:shd w:val="clear" w:color="auto" w:fill="FFFFFF"/>
        <w:jc w:val="center"/>
        <w:rPr>
          <w:color w:val="000000"/>
          <w:sz w:val="24"/>
          <w:szCs w:val="24"/>
          <w:lang w:eastAsia="ru-RU"/>
        </w:rPr>
      </w:pPr>
      <w:r w:rsidRPr="00BD19B1">
        <w:rPr>
          <w:b/>
          <w:bCs/>
          <w:color w:val="000000"/>
          <w:sz w:val="24"/>
          <w:szCs w:val="24"/>
          <w:lang w:eastAsia="ru-RU"/>
        </w:rPr>
        <w:t>Задания на определение ранга</w:t>
      </w:r>
    </w:p>
    <w:p w:rsidR="00505DBC" w:rsidRPr="00BD19B1" w:rsidRDefault="00505DBC" w:rsidP="00505DBC">
      <w:pPr>
        <w:shd w:val="clear" w:color="auto" w:fill="FFFFFF"/>
        <w:rPr>
          <w:color w:val="000000"/>
          <w:sz w:val="24"/>
          <w:szCs w:val="24"/>
          <w:lang w:eastAsia="ru-RU"/>
        </w:rPr>
      </w:pPr>
      <w:r w:rsidRPr="00BD19B1">
        <w:rPr>
          <w:b/>
          <w:bCs/>
          <w:color w:val="000000"/>
          <w:sz w:val="24"/>
          <w:szCs w:val="24"/>
          <w:lang w:eastAsia="ru-RU"/>
        </w:rPr>
        <w:t>10. Расставьте картографические изображения земной поверхности по мере увеличения их масштаба, начиная с самого мелкого.</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а) физическая карта Евразии;</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б) топографическая карта Новосибирской области;</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в) политическая карта мира;</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г) план города Новосибирска.</w:t>
      </w:r>
    </w:p>
    <w:p w:rsidR="00505DBC" w:rsidRPr="00BD19B1" w:rsidRDefault="00505DBC" w:rsidP="00505DBC">
      <w:pPr>
        <w:shd w:val="clear" w:color="auto" w:fill="FFFFFF"/>
        <w:rPr>
          <w:color w:val="000000"/>
          <w:sz w:val="24"/>
          <w:szCs w:val="24"/>
          <w:lang w:eastAsia="ru-RU"/>
        </w:rPr>
      </w:pPr>
      <w:r w:rsidRPr="00BD19B1">
        <w:rPr>
          <w:b/>
          <w:bCs/>
          <w:color w:val="000000"/>
          <w:sz w:val="24"/>
          <w:szCs w:val="24"/>
          <w:lang w:eastAsia="ru-RU"/>
        </w:rPr>
        <w:t>11. Расставьте стороны горизонта по мере увеличения значения их азимута, начиная с наименьшего:</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а) юго-восток; б) север-северо-восток; в) север; г) северо-восток.</w:t>
      </w:r>
    </w:p>
    <w:p w:rsidR="00505DBC" w:rsidRPr="00BD19B1" w:rsidRDefault="00505DBC" w:rsidP="00505DBC">
      <w:pPr>
        <w:shd w:val="clear" w:color="auto" w:fill="FFFFFF"/>
        <w:jc w:val="center"/>
        <w:rPr>
          <w:color w:val="000000"/>
          <w:sz w:val="24"/>
          <w:szCs w:val="24"/>
          <w:lang w:eastAsia="ru-RU"/>
        </w:rPr>
      </w:pPr>
      <w:r w:rsidRPr="00BD19B1">
        <w:rPr>
          <w:b/>
          <w:bCs/>
          <w:color w:val="000000"/>
          <w:sz w:val="24"/>
          <w:szCs w:val="24"/>
          <w:lang w:eastAsia="ru-RU"/>
        </w:rPr>
        <w:t>Задания на установление соответствий</w:t>
      </w:r>
    </w:p>
    <w:p w:rsidR="00505DBC" w:rsidRPr="00BD19B1" w:rsidRDefault="00505DBC" w:rsidP="00505DBC">
      <w:pPr>
        <w:shd w:val="clear" w:color="auto" w:fill="FFFFFF"/>
        <w:rPr>
          <w:color w:val="000000"/>
          <w:sz w:val="24"/>
          <w:szCs w:val="24"/>
          <w:lang w:eastAsia="ru-RU"/>
        </w:rPr>
      </w:pPr>
      <w:r w:rsidRPr="00BD19B1">
        <w:rPr>
          <w:b/>
          <w:bCs/>
          <w:color w:val="000000"/>
          <w:sz w:val="24"/>
          <w:szCs w:val="24"/>
          <w:lang w:eastAsia="ru-RU"/>
        </w:rPr>
        <w:t>12. Установите соответствие между географическими объектами и способом их изображения на карте:</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ОБЪЕКТЫ</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1) природные зоны</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2) реки, дороги</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3) течения</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4) месторождения полезных ископаемых</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СПОСОБЫ ИЗОБРАЖЕНИЯ</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а) линейные знаки</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б) знаки движения</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в) качественный фон</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lastRenderedPageBreak/>
        <w:t>г) значки</w:t>
      </w:r>
    </w:p>
    <w:p w:rsidR="00505DBC" w:rsidRPr="00BD19B1" w:rsidRDefault="00505DBC" w:rsidP="00505DBC">
      <w:pPr>
        <w:shd w:val="clear" w:color="auto" w:fill="FFFFFF"/>
        <w:rPr>
          <w:color w:val="000000"/>
          <w:sz w:val="24"/>
          <w:szCs w:val="24"/>
          <w:lang w:eastAsia="ru-RU"/>
        </w:rPr>
      </w:pPr>
      <w:r w:rsidRPr="00BD19B1">
        <w:rPr>
          <w:b/>
          <w:bCs/>
          <w:color w:val="000000"/>
          <w:sz w:val="24"/>
          <w:szCs w:val="24"/>
          <w:lang w:eastAsia="ru-RU"/>
        </w:rPr>
        <w:t>13. Установите соответствие между направлением и соответствующим ему азимутом:</w:t>
      </w:r>
      <w:r w:rsidRPr="00BD19B1">
        <w:rPr>
          <w:color w:val="000000"/>
          <w:sz w:val="24"/>
          <w:szCs w:val="24"/>
          <w:lang w:eastAsia="ru-RU"/>
        </w:rPr>
        <w:t> НАПРАВЛЕНИЕ АЗИМУТ</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1) на север а) 180</w:t>
      </w:r>
      <w:r w:rsidRPr="00BD19B1">
        <w:rPr>
          <w:color w:val="000000"/>
          <w:sz w:val="24"/>
          <w:szCs w:val="24"/>
          <w:vertAlign w:val="superscript"/>
          <w:lang w:eastAsia="ru-RU"/>
        </w:rPr>
        <w:t>о</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2) на юго-восток б) 0</w:t>
      </w:r>
      <w:r w:rsidRPr="00BD19B1">
        <w:rPr>
          <w:color w:val="000000"/>
          <w:sz w:val="24"/>
          <w:szCs w:val="24"/>
          <w:vertAlign w:val="superscript"/>
          <w:lang w:eastAsia="ru-RU"/>
        </w:rPr>
        <w:t>о</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3) на северо-запад в) 135</w:t>
      </w:r>
      <w:r w:rsidRPr="00BD19B1">
        <w:rPr>
          <w:color w:val="000000"/>
          <w:sz w:val="24"/>
          <w:szCs w:val="24"/>
          <w:vertAlign w:val="superscript"/>
          <w:lang w:eastAsia="ru-RU"/>
        </w:rPr>
        <w:t>о</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4) на юг г) 315</w:t>
      </w:r>
      <w:r w:rsidRPr="00BD19B1">
        <w:rPr>
          <w:color w:val="000000"/>
          <w:sz w:val="24"/>
          <w:szCs w:val="24"/>
          <w:vertAlign w:val="superscript"/>
          <w:lang w:eastAsia="ru-RU"/>
        </w:rPr>
        <w:t>о</w:t>
      </w:r>
    </w:p>
    <w:p w:rsidR="00505DBC" w:rsidRPr="00BD19B1" w:rsidRDefault="00505DBC" w:rsidP="00505DBC">
      <w:pPr>
        <w:shd w:val="clear" w:color="auto" w:fill="FFFFFF"/>
        <w:rPr>
          <w:color w:val="000000"/>
          <w:sz w:val="24"/>
          <w:szCs w:val="24"/>
          <w:lang w:eastAsia="ru-RU"/>
        </w:rPr>
      </w:pPr>
      <w:r w:rsidRPr="00BD19B1">
        <w:rPr>
          <w:b/>
          <w:bCs/>
          <w:color w:val="000000"/>
          <w:sz w:val="24"/>
          <w:szCs w:val="24"/>
          <w:lang w:eastAsia="ru-RU"/>
        </w:rPr>
        <w:t>14. Определите координаты г.Новосибирска</w:t>
      </w:r>
    </w:p>
    <w:p w:rsidR="00505DBC" w:rsidRPr="00BD19B1" w:rsidRDefault="00505DBC" w:rsidP="00505DBC">
      <w:pPr>
        <w:shd w:val="clear" w:color="auto" w:fill="FFFFFF"/>
        <w:jc w:val="center"/>
        <w:rPr>
          <w:color w:val="000000"/>
          <w:sz w:val="24"/>
          <w:szCs w:val="24"/>
          <w:lang w:eastAsia="ru-RU"/>
        </w:rPr>
      </w:pPr>
      <w:r w:rsidRPr="00BD19B1">
        <w:rPr>
          <w:b/>
          <w:bCs/>
          <w:color w:val="000000"/>
          <w:sz w:val="24"/>
          <w:szCs w:val="24"/>
          <w:lang w:eastAsia="ru-RU"/>
        </w:rPr>
        <w:t>2 вариант</w:t>
      </w:r>
    </w:p>
    <w:p w:rsidR="00505DBC" w:rsidRPr="00BD19B1" w:rsidRDefault="00505DBC" w:rsidP="00505DBC">
      <w:pPr>
        <w:shd w:val="clear" w:color="auto" w:fill="FFFFFF"/>
        <w:jc w:val="center"/>
        <w:rPr>
          <w:color w:val="000000"/>
          <w:sz w:val="24"/>
          <w:szCs w:val="24"/>
          <w:lang w:eastAsia="ru-RU"/>
        </w:rPr>
      </w:pPr>
      <w:r w:rsidRPr="00BD19B1">
        <w:rPr>
          <w:b/>
          <w:bCs/>
          <w:color w:val="000000"/>
          <w:sz w:val="24"/>
          <w:szCs w:val="24"/>
          <w:lang w:eastAsia="ru-RU"/>
        </w:rPr>
        <w:t>Задания на выбор одного варианта ответа</w:t>
      </w:r>
    </w:p>
    <w:p w:rsidR="00505DBC" w:rsidRPr="00BD19B1" w:rsidRDefault="00505DBC" w:rsidP="00505DBC">
      <w:pPr>
        <w:shd w:val="clear" w:color="auto" w:fill="FFFFFF"/>
        <w:rPr>
          <w:color w:val="000000"/>
          <w:sz w:val="24"/>
          <w:szCs w:val="24"/>
          <w:lang w:eastAsia="ru-RU"/>
        </w:rPr>
      </w:pPr>
      <w:r w:rsidRPr="00BD19B1">
        <w:rPr>
          <w:b/>
          <w:bCs/>
          <w:color w:val="000000"/>
          <w:sz w:val="24"/>
          <w:szCs w:val="24"/>
          <w:lang w:eastAsia="ru-RU"/>
        </w:rPr>
        <w:t>1. Выберите правильный ответ.</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Географическое понятие, которое показывает, во сколько раз расстояние на карте уменьшено по сравнению с реальными размерами на местности:</w:t>
      </w:r>
    </w:p>
    <w:p w:rsidR="00505DBC" w:rsidRPr="00BD19B1" w:rsidRDefault="00505DBC" w:rsidP="00505DBC">
      <w:pPr>
        <w:shd w:val="clear" w:color="auto" w:fill="FFFFFF"/>
        <w:rPr>
          <w:color w:val="000000"/>
          <w:sz w:val="24"/>
          <w:szCs w:val="24"/>
          <w:lang w:eastAsia="ru-RU"/>
        </w:rPr>
      </w:pPr>
      <w:r w:rsidRPr="00BD19B1">
        <w:rPr>
          <w:b/>
          <w:bCs/>
          <w:color w:val="000000"/>
          <w:sz w:val="24"/>
          <w:szCs w:val="24"/>
          <w:lang w:eastAsia="ru-RU"/>
        </w:rPr>
        <w:t>а)</w:t>
      </w:r>
      <w:r w:rsidRPr="00BD19B1">
        <w:rPr>
          <w:color w:val="000000"/>
          <w:sz w:val="24"/>
          <w:szCs w:val="24"/>
          <w:lang w:eastAsia="ru-RU"/>
        </w:rPr>
        <w:t> рельеф</w:t>
      </w:r>
      <w:r w:rsidRPr="00BD19B1">
        <w:rPr>
          <w:b/>
          <w:bCs/>
          <w:color w:val="000000"/>
          <w:sz w:val="24"/>
          <w:szCs w:val="24"/>
          <w:lang w:eastAsia="ru-RU"/>
        </w:rPr>
        <w:t>; б)</w:t>
      </w:r>
      <w:r w:rsidRPr="00BD19B1">
        <w:rPr>
          <w:color w:val="000000"/>
          <w:sz w:val="24"/>
          <w:szCs w:val="24"/>
          <w:lang w:eastAsia="ru-RU"/>
        </w:rPr>
        <w:t> масштаб; </w:t>
      </w:r>
      <w:r w:rsidRPr="00BD19B1">
        <w:rPr>
          <w:b/>
          <w:bCs/>
          <w:color w:val="000000"/>
          <w:sz w:val="24"/>
          <w:szCs w:val="24"/>
          <w:lang w:eastAsia="ru-RU"/>
        </w:rPr>
        <w:t>в)</w:t>
      </w:r>
      <w:r w:rsidRPr="00BD19B1">
        <w:rPr>
          <w:color w:val="000000"/>
          <w:sz w:val="24"/>
          <w:szCs w:val="24"/>
          <w:lang w:eastAsia="ru-RU"/>
        </w:rPr>
        <w:t> нивелир; </w:t>
      </w:r>
      <w:r w:rsidRPr="00BD19B1">
        <w:rPr>
          <w:b/>
          <w:bCs/>
          <w:color w:val="000000"/>
          <w:sz w:val="24"/>
          <w:szCs w:val="24"/>
          <w:lang w:eastAsia="ru-RU"/>
        </w:rPr>
        <w:t>г)</w:t>
      </w:r>
      <w:r w:rsidRPr="00BD19B1">
        <w:rPr>
          <w:color w:val="000000"/>
          <w:sz w:val="24"/>
          <w:szCs w:val="24"/>
          <w:lang w:eastAsia="ru-RU"/>
        </w:rPr>
        <w:t> азимут; </w:t>
      </w:r>
      <w:r w:rsidRPr="00BD19B1">
        <w:rPr>
          <w:b/>
          <w:bCs/>
          <w:color w:val="000000"/>
          <w:sz w:val="24"/>
          <w:szCs w:val="24"/>
          <w:lang w:eastAsia="ru-RU"/>
        </w:rPr>
        <w:t>д)</w:t>
      </w:r>
      <w:r w:rsidRPr="00BD19B1">
        <w:rPr>
          <w:color w:val="000000"/>
          <w:sz w:val="24"/>
          <w:szCs w:val="24"/>
          <w:lang w:eastAsia="ru-RU"/>
        </w:rPr>
        <w:t> абсолютная высота; </w:t>
      </w:r>
      <w:r w:rsidRPr="00BD19B1">
        <w:rPr>
          <w:b/>
          <w:bCs/>
          <w:color w:val="000000"/>
          <w:sz w:val="24"/>
          <w:szCs w:val="24"/>
          <w:lang w:eastAsia="ru-RU"/>
        </w:rPr>
        <w:t>е)</w:t>
      </w:r>
      <w:r w:rsidRPr="00BD19B1">
        <w:rPr>
          <w:color w:val="000000"/>
          <w:sz w:val="24"/>
          <w:szCs w:val="24"/>
          <w:lang w:eastAsia="ru-RU"/>
        </w:rPr>
        <w:t> относительная высота.</w:t>
      </w:r>
    </w:p>
    <w:p w:rsidR="00505DBC" w:rsidRPr="00BD19B1" w:rsidRDefault="00505DBC" w:rsidP="00505DBC">
      <w:pPr>
        <w:shd w:val="clear" w:color="auto" w:fill="FFFFFF"/>
        <w:rPr>
          <w:color w:val="000000"/>
          <w:sz w:val="24"/>
          <w:szCs w:val="24"/>
          <w:lang w:eastAsia="ru-RU"/>
        </w:rPr>
      </w:pPr>
      <w:r w:rsidRPr="00BD19B1">
        <w:rPr>
          <w:b/>
          <w:bCs/>
          <w:color w:val="000000"/>
          <w:sz w:val="24"/>
          <w:szCs w:val="24"/>
          <w:lang w:eastAsia="ru-RU"/>
        </w:rPr>
        <w:t>2. Если именованный масштаб в 1см – 100 км, это значит, что численный масштаб равен:</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а) 1: 100; б) 1: 10000000; в) 1: 100000 г) 1: 10000</w:t>
      </w:r>
    </w:p>
    <w:p w:rsidR="00505DBC" w:rsidRPr="00BD19B1" w:rsidRDefault="00505DBC" w:rsidP="00505DBC">
      <w:pPr>
        <w:shd w:val="clear" w:color="auto" w:fill="FFFFFF"/>
        <w:rPr>
          <w:color w:val="000000"/>
          <w:sz w:val="24"/>
          <w:szCs w:val="24"/>
          <w:lang w:eastAsia="ru-RU"/>
        </w:rPr>
      </w:pPr>
      <w:r w:rsidRPr="00BD19B1">
        <w:rPr>
          <w:b/>
          <w:bCs/>
          <w:color w:val="000000"/>
          <w:sz w:val="24"/>
          <w:szCs w:val="24"/>
          <w:lang w:eastAsia="ru-RU"/>
        </w:rPr>
        <w:t>3. Какой масштаб мельче?</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а) 1: 99000; б) 1: 990000; в) 1: 9900; г) 1: 99000000.</w:t>
      </w:r>
    </w:p>
    <w:p w:rsidR="00505DBC" w:rsidRPr="00BD19B1" w:rsidRDefault="00505DBC" w:rsidP="00505DBC">
      <w:pPr>
        <w:shd w:val="clear" w:color="auto" w:fill="FFFFFF"/>
        <w:rPr>
          <w:color w:val="000000"/>
          <w:sz w:val="24"/>
          <w:szCs w:val="24"/>
          <w:lang w:eastAsia="ru-RU"/>
        </w:rPr>
      </w:pPr>
      <w:r w:rsidRPr="00BD19B1">
        <w:rPr>
          <w:b/>
          <w:bCs/>
          <w:color w:val="000000"/>
          <w:sz w:val="24"/>
          <w:szCs w:val="24"/>
          <w:lang w:eastAsia="ru-RU"/>
        </w:rPr>
        <w:t>4. Если именованный масштаб карты в 1 см 5,5 км, то это значит:</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а) 1: 55000; б) 1: 5500000; в) 1: 550000; г) 1: 5500.</w:t>
      </w:r>
    </w:p>
    <w:p w:rsidR="00505DBC" w:rsidRPr="00BD19B1" w:rsidRDefault="00505DBC" w:rsidP="00505DBC">
      <w:pPr>
        <w:shd w:val="clear" w:color="auto" w:fill="FFFFFF"/>
        <w:rPr>
          <w:color w:val="000000"/>
          <w:sz w:val="24"/>
          <w:szCs w:val="24"/>
          <w:lang w:eastAsia="ru-RU"/>
        </w:rPr>
      </w:pPr>
      <w:r w:rsidRPr="00BD19B1">
        <w:rPr>
          <w:b/>
          <w:bCs/>
          <w:color w:val="000000"/>
          <w:sz w:val="24"/>
          <w:szCs w:val="24"/>
          <w:lang w:eastAsia="ru-RU"/>
        </w:rPr>
        <w:t>5. Превышение объекта над уровнем моря называется:</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а) абсолютная высота; б) относительная высота.</w:t>
      </w:r>
    </w:p>
    <w:p w:rsidR="00505DBC" w:rsidRPr="00BD19B1" w:rsidRDefault="00505DBC" w:rsidP="00505DBC">
      <w:pPr>
        <w:shd w:val="clear" w:color="auto" w:fill="FFFFFF"/>
        <w:rPr>
          <w:color w:val="000000"/>
          <w:sz w:val="24"/>
          <w:szCs w:val="24"/>
          <w:lang w:eastAsia="ru-RU"/>
        </w:rPr>
      </w:pPr>
      <w:r w:rsidRPr="00BD19B1">
        <w:rPr>
          <w:b/>
          <w:bCs/>
          <w:color w:val="000000"/>
          <w:sz w:val="24"/>
          <w:szCs w:val="24"/>
          <w:lang w:eastAsia="ru-RU"/>
        </w:rPr>
        <w:t>6. Какой прибор помогает определять относительную высоту?</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а) компас; б) флюгер; в) нивелир; г) транспортир.</w:t>
      </w:r>
    </w:p>
    <w:p w:rsidR="00505DBC" w:rsidRPr="00BD19B1" w:rsidRDefault="00505DBC" w:rsidP="00505DBC">
      <w:pPr>
        <w:shd w:val="clear" w:color="auto" w:fill="FFFFFF"/>
        <w:rPr>
          <w:color w:val="000000"/>
          <w:sz w:val="24"/>
          <w:szCs w:val="24"/>
          <w:lang w:eastAsia="ru-RU"/>
        </w:rPr>
      </w:pPr>
      <w:r w:rsidRPr="00BD19B1">
        <w:rPr>
          <w:b/>
          <w:bCs/>
          <w:color w:val="000000"/>
          <w:sz w:val="24"/>
          <w:szCs w:val="24"/>
          <w:lang w:eastAsia="ru-RU"/>
        </w:rPr>
        <w:t>7. Относительно, какого моря изображается абсолютная высота в России?</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а) Белое; б) Берингово; в) Баренцево ; г) Балтийское.</w:t>
      </w:r>
    </w:p>
    <w:p w:rsidR="00505DBC" w:rsidRPr="00BD19B1" w:rsidRDefault="00505DBC" w:rsidP="00505DBC">
      <w:pPr>
        <w:shd w:val="clear" w:color="auto" w:fill="FFFFFF"/>
        <w:jc w:val="center"/>
        <w:rPr>
          <w:color w:val="000000"/>
          <w:sz w:val="24"/>
          <w:szCs w:val="24"/>
          <w:lang w:eastAsia="ru-RU"/>
        </w:rPr>
      </w:pPr>
      <w:r w:rsidRPr="00BD19B1">
        <w:rPr>
          <w:b/>
          <w:bCs/>
          <w:color w:val="000000"/>
          <w:sz w:val="24"/>
          <w:szCs w:val="24"/>
          <w:lang w:eastAsia="ru-RU"/>
        </w:rPr>
        <w:t>Задание на выбор нескольких вариантов ответа</w:t>
      </w:r>
    </w:p>
    <w:p w:rsidR="00505DBC" w:rsidRPr="00BD19B1" w:rsidRDefault="00505DBC" w:rsidP="00505DBC">
      <w:pPr>
        <w:shd w:val="clear" w:color="auto" w:fill="FFFFFF"/>
        <w:rPr>
          <w:color w:val="000000"/>
          <w:sz w:val="24"/>
          <w:szCs w:val="24"/>
          <w:lang w:eastAsia="ru-RU"/>
        </w:rPr>
      </w:pPr>
      <w:r w:rsidRPr="00BD19B1">
        <w:rPr>
          <w:b/>
          <w:bCs/>
          <w:color w:val="000000"/>
          <w:sz w:val="24"/>
          <w:szCs w:val="24"/>
          <w:lang w:eastAsia="ru-RU"/>
        </w:rPr>
        <w:t>8. Какие из приведенных утверждений являются верными? Ответ запишите в виде последовательности букв в алфавитном порядке.</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а) В школьном атласе все карты, кроме топографической, являются мелкомасштабными..</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б) По масштабу карты бывают крупномасштабные и мелкомасштабные.</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в) Все мировые карты являются крупномасштабными.</w:t>
      </w:r>
    </w:p>
    <w:p w:rsidR="00505DBC" w:rsidRPr="00BD19B1" w:rsidRDefault="00505DBC" w:rsidP="00505DBC">
      <w:pPr>
        <w:shd w:val="clear" w:color="auto" w:fill="FFFFFF"/>
        <w:rPr>
          <w:color w:val="000000"/>
          <w:sz w:val="24"/>
          <w:szCs w:val="24"/>
          <w:lang w:eastAsia="ru-RU"/>
        </w:rPr>
      </w:pPr>
      <w:r w:rsidRPr="00BD19B1">
        <w:rPr>
          <w:b/>
          <w:bCs/>
          <w:color w:val="000000"/>
          <w:sz w:val="24"/>
          <w:szCs w:val="24"/>
          <w:lang w:eastAsia="ru-RU"/>
        </w:rPr>
        <w:t>9. Какие из приведенных утверждений являются верными? Ответ запишите в виде последовательности букв в алфавитном порядке.</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а) Азимут отсчитывается от направления на север, по часовой стрелке.</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б) Азимут 270</w:t>
      </w:r>
      <w:r w:rsidRPr="00BD19B1">
        <w:rPr>
          <w:color w:val="000000"/>
          <w:sz w:val="24"/>
          <w:szCs w:val="24"/>
          <w:vertAlign w:val="superscript"/>
          <w:lang w:eastAsia="ru-RU"/>
        </w:rPr>
        <w:t>о</w:t>
      </w:r>
      <w:r w:rsidRPr="00BD19B1">
        <w:rPr>
          <w:color w:val="000000"/>
          <w:sz w:val="24"/>
          <w:szCs w:val="24"/>
          <w:lang w:eastAsia="ru-RU"/>
        </w:rPr>
        <w:t> соответствует направлению на запад.</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в) Азимут определяется с помощью компаса и измеряется в градусах.</w:t>
      </w:r>
    </w:p>
    <w:p w:rsidR="00505DBC" w:rsidRPr="00BD19B1" w:rsidRDefault="00505DBC" w:rsidP="00505DBC">
      <w:pPr>
        <w:shd w:val="clear" w:color="auto" w:fill="FFFFFF"/>
        <w:jc w:val="center"/>
        <w:rPr>
          <w:color w:val="000000"/>
          <w:sz w:val="24"/>
          <w:szCs w:val="24"/>
          <w:lang w:eastAsia="ru-RU"/>
        </w:rPr>
      </w:pPr>
      <w:r w:rsidRPr="00BD19B1">
        <w:rPr>
          <w:b/>
          <w:bCs/>
          <w:color w:val="000000"/>
          <w:sz w:val="24"/>
          <w:szCs w:val="24"/>
          <w:lang w:eastAsia="ru-RU"/>
        </w:rPr>
        <w:t>Задания на определение ранга</w:t>
      </w:r>
    </w:p>
    <w:p w:rsidR="00505DBC" w:rsidRPr="00BD19B1" w:rsidRDefault="00505DBC" w:rsidP="00505DBC">
      <w:pPr>
        <w:shd w:val="clear" w:color="auto" w:fill="FFFFFF"/>
        <w:rPr>
          <w:color w:val="000000"/>
          <w:sz w:val="24"/>
          <w:szCs w:val="24"/>
          <w:lang w:eastAsia="ru-RU"/>
        </w:rPr>
      </w:pPr>
      <w:r w:rsidRPr="00BD19B1">
        <w:rPr>
          <w:b/>
          <w:bCs/>
          <w:color w:val="000000"/>
          <w:sz w:val="24"/>
          <w:szCs w:val="24"/>
          <w:lang w:eastAsia="ru-RU"/>
        </w:rPr>
        <w:t>10. Расставьте картографические изображения земной поверхности по мере увеличения их масштаба, начиная с самого мелкого.</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а) физическая карта Африки;</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б) топографическая карта Новосибирской области;</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в) политическая карта мира;</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г) физическая карта России.</w:t>
      </w:r>
    </w:p>
    <w:p w:rsidR="00505DBC" w:rsidRPr="00BD19B1" w:rsidRDefault="00505DBC" w:rsidP="00505DBC">
      <w:pPr>
        <w:shd w:val="clear" w:color="auto" w:fill="FFFFFF"/>
        <w:rPr>
          <w:color w:val="000000"/>
          <w:sz w:val="24"/>
          <w:szCs w:val="24"/>
          <w:lang w:eastAsia="ru-RU"/>
        </w:rPr>
      </w:pPr>
      <w:r w:rsidRPr="00BD19B1">
        <w:rPr>
          <w:b/>
          <w:bCs/>
          <w:color w:val="000000"/>
          <w:sz w:val="24"/>
          <w:szCs w:val="24"/>
          <w:lang w:eastAsia="ru-RU"/>
        </w:rPr>
        <w:t>11. Расставьте стороны горизонта по мере увеличения значения их азимута, начиная с наименьшего:</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а) восток-юго-восток; б) северо-восток; в) север; г) юго-восток.</w:t>
      </w:r>
    </w:p>
    <w:p w:rsidR="00505DBC" w:rsidRPr="00BD19B1" w:rsidRDefault="00505DBC" w:rsidP="00505DBC">
      <w:pPr>
        <w:shd w:val="clear" w:color="auto" w:fill="FFFFFF"/>
        <w:jc w:val="center"/>
        <w:rPr>
          <w:color w:val="000000"/>
          <w:sz w:val="24"/>
          <w:szCs w:val="24"/>
          <w:lang w:eastAsia="ru-RU"/>
        </w:rPr>
      </w:pPr>
      <w:r w:rsidRPr="00BD19B1">
        <w:rPr>
          <w:b/>
          <w:bCs/>
          <w:color w:val="000000"/>
          <w:sz w:val="24"/>
          <w:szCs w:val="24"/>
          <w:lang w:eastAsia="ru-RU"/>
        </w:rPr>
        <w:lastRenderedPageBreak/>
        <w:t>Задания на установление соответствий</w:t>
      </w:r>
    </w:p>
    <w:p w:rsidR="00505DBC" w:rsidRPr="00BD19B1" w:rsidRDefault="00505DBC" w:rsidP="00505DBC">
      <w:pPr>
        <w:shd w:val="clear" w:color="auto" w:fill="FFFFFF"/>
        <w:rPr>
          <w:color w:val="000000"/>
          <w:sz w:val="24"/>
          <w:szCs w:val="24"/>
          <w:lang w:eastAsia="ru-RU"/>
        </w:rPr>
      </w:pPr>
      <w:r w:rsidRPr="00BD19B1">
        <w:rPr>
          <w:b/>
          <w:bCs/>
          <w:color w:val="000000"/>
          <w:sz w:val="24"/>
          <w:szCs w:val="24"/>
          <w:lang w:eastAsia="ru-RU"/>
        </w:rPr>
        <w:t>12. Установите соответствие между именованным и характерным для него численным масштабом:</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Именованный масштаб</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1) в 1 см – 8 км</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2) в 1 см – 80 км</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3) в 1см – 800 км</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4) в 1 см – 8000 км</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Численный масштаб</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а) 1: 800000000</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б) 1: 80000000</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в) 1: 8000000</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г) 1: 800000</w:t>
      </w:r>
    </w:p>
    <w:p w:rsidR="00505DBC" w:rsidRPr="00BD19B1" w:rsidRDefault="00505DBC" w:rsidP="00505DBC">
      <w:pPr>
        <w:shd w:val="clear" w:color="auto" w:fill="FFFFFF"/>
        <w:rPr>
          <w:color w:val="000000"/>
          <w:sz w:val="24"/>
          <w:szCs w:val="24"/>
          <w:lang w:eastAsia="ru-RU"/>
        </w:rPr>
      </w:pPr>
      <w:r w:rsidRPr="00BD19B1">
        <w:rPr>
          <w:b/>
          <w:bCs/>
          <w:color w:val="000000"/>
          <w:sz w:val="24"/>
          <w:szCs w:val="24"/>
          <w:lang w:eastAsia="ru-RU"/>
        </w:rPr>
        <w:t>13. Установите соответствие между направлением и соответствующим ему азимутом:</w:t>
      </w:r>
      <w:r w:rsidRPr="00BD19B1">
        <w:rPr>
          <w:color w:val="000000"/>
          <w:sz w:val="24"/>
          <w:szCs w:val="24"/>
          <w:lang w:eastAsia="ru-RU"/>
        </w:rPr>
        <w:t> НАПРАВЛЕНИЕ АЗИМУТ</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1) на север а) 180</w:t>
      </w:r>
      <w:r w:rsidRPr="00BD19B1">
        <w:rPr>
          <w:color w:val="000000"/>
          <w:sz w:val="24"/>
          <w:szCs w:val="24"/>
          <w:vertAlign w:val="superscript"/>
          <w:lang w:eastAsia="ru-RU"/>
        </w:rPr>
        <w:t>о</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2) на юго-запад б) 0</w:t>
      </w:r>
      <w:r w:rsidRPr="00BD19B1">
        <w:rPr>
          <w:color w:val="000000"/>
          <w:sz w:val="24"/>
          <w:szCs w:val="24"/>
          <w:vertAlign w:val="superscript"/>
          <w:lang w:eastAsia="ru-RU"/>
        </w:rPr>
        <w:t>о</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3) на северо-запад в) 225</w:t>
      </w:r>
      <w:r w:rsidRPr="00BD19B1">
        <w:rPr>
          <w:color w:val="000000"/>
          <w:sz w:val="24"/>
          <w:szCs w:val="24"/>
          <w:vertAlign w:val="superscript"/>
          <w:lang w:eastAsia="ru-RU"/>
        </w:rPr>
        <w:t>о</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4) на юг г) 315</w:t>
      </w:r>
      <w:r w:rsidRPr="00BD19B1">
        <w:rPr>
          <w:color w:val="000000"/>
          <w:sz w:val="24"/>
          <w:szCs w:val="24"/>
          <w:vertAlign w:val="superscript"/>
          <w:lang w:eastAsia="ru-RU"/>
        </w:rPr>
        <w:t>о</w:t>
      </w:r>
    </w:p>
    <w:p w:rsidR="00505DBC" w:rsidRPr="00BD19B1" w:rsidRDefault="00505DBC" w:rsidP="00505DBC">
      <w:pPr>
        <w:shd w:val="clear" w:color="auto" w:fill="FFFFFF"/>
        <w:rPr>
          <w:color w:val="000000"/>
          <w:sz w:val="24"/>
          <w:szCs w:val="24"/>
          <w:lang w:eastAsia="ru-RU"/>
        </w:rPr>
      </w:pPr>
      <w:r w:rsidRPr="00BD19B1">
        <w:rPr>
          <w:b/>
          <w:bCs/>
          <w:color w:val="000000"/>
          <w:sz w:val="24"/>
          <w:szCs w:val="24"/>
          <w:lang w:eastAsia="ru-RU"/>
        </w:rPr>
        <w:t>14. Определите координаты г. Мурманск</w:t>
      </w:r>
    </w:p>
    <w:p w:rsidR="00505DBC" w:rsidRPr="00BD19B1" w:rsidRDefault="00505DBC" w:rsidP="00505DBC">
      <w:pPr>
        <w:shd w:val="clear" w:color="auto" w:fill="FFFFFF"/>
        <w:jc w:val="center"/>
        <w:rPr>
          <w:color w:val="000000"/>
          <w:sz w:val="24"/>
          <w:szCs w:val="24"/>
          <w:lang w:eastAsia="ru-RU"/>
        </w:rPr>
      </w:pPr>
      <w:r w:rsidRPr="00BD19B1">
        <w:rPr>
          <w:b/>
          <w:bCs/>
          <w:color w:val="000000"/>
          <w:sz w:val="24"/>
          <w:szCs w:val="24"/>
          <w:lang w:eastAsia="ru-RU"/>
        </w:rPr>
        <w:t>Критерии оценивания работы</w:t>
      </w:r>
    </w:p>
    <w:tbl>
      <w:tblPr>
        <w:tblW w:w="9855" w:type="dxa"/>
        <w:shd w:val="clear" w:color="auto" w:fill="FFFFFF"/>
        <w:tblCellMar>
          <w:top w:w="105" w:type="dxa"/>
          <w:left w:w="105" w:type="dxa"/>
          <w:bottom w:w="105" w:type="dxa"/>
          <w:right w:w="105" w:type="dxa"/>
        </w:tblCellMar>
        <w:tblLook w:val="04A0" w:firstRow="1" w:lastRow="0" w:firstColumn="1" w:lastColumn="0" w:noHBand="0" w:noVBand="1"/>
      </w:tblPr>
      <w:tblGrid>
        <w:gridCol w:w="5531"/>
        <w:gridCol w:w="1559"/>
        <w:gridCol w:w="2765"/>
      </w:tblGrid>
      <w:tr w:rsidR="00505DBC" w:rsidRPr="00BD19B1" w:rsidTr="000B1248">
        <w:trPr>
          <w:trHeight w:val="330"/>
        </w:trPr>
        <w:tc>
          <w:tcPr>
            <w:tcW w:w="5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05DBC" w:rsidRPr="00BD19B1" w:rsidRDefault="00505DBC" w:rsidP="000B1248">
            <w:pPr>
              <w:rPr>
                <w:color w:val="000000"/>
                <w:sz w:val="24"/>
                <w:szCs w:val="24"/>
                <w:lang w:eastAsia="ru-RU"/>
              </w:rPr>
            </w:pPr>
            <w:r w:rsidRPr="00BD19B1">
              <w:rPr>
                <w:color w:val="000000"/>
                <w:sz w:val="24"/>
                <w:szCs w:val="24"/>
                <w:lang w:eastAsia="ru-RU"/>
              </w:rPr>
              <w:t>Задания на выбор одного ответа</w:t>
            </w:r>
          </w:p>
        </w:tc>
        <w:tc>
          <w:tcPr>
            <w:tcW w:w="14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05DBC" w:rsidRPr="00BD19B1" w:rsidRDefault="00505DBC" w:rsidP="000B1248">
            <w:pPr>
              <w:rPr>
                <w:color w:val="000000"/>
                <w:sz w:val="24"/>
                <w:szCs w:val="24"/>
                <w:lang w:eastAsia="ru-RU"/>
              </w:rPr>
            </w:pPr>
            <w:r w:rsidRPr="00BD19B1">
              <w:rPr>
                <w:color w:val="000000"/>
                <w:sz w:val="24"/>
                <w:szCs w:val="24"/>
                <w:lang w:eastAsia="ru-RU"/>
              </w:rPr>
              <w:t>По 1 баллу</w:t>
            </w:r>
          </w:p>
        </w:tc>
        <w:tc>
          <w:tcPr>
            <w:tcW w:w="25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05DBC" w:rsidRPr="00BD19B1" w:rsidRDefault="00505DBC" w:rsidP="000B1248">
            <w:pPr>
              <w:rPr>
                <w:color w:val="000000"/>
                <w:sz w:val="24"/>
                <w:szCs w:val="24"/>
                <w:lang w:eastAsia="ru-RU"/>
              </w:rPr>
            </w:pPr>
            <w:r w:rsidRPr="00BD19B1">
              <w:rPr>
                <w:color w:val="000000"/>
                <w:sz w:val="24"/>
                <w:szCs w:val="24"/>
                <w:lang w:eastAsia="ru-RU"/>
              </w:rPr>
              <w:t>Максимум 7 баллов</w:t>
            </w:r>
          </w:p>
        </w:tc>
      </w:tr>
      <w:tr w:rsidR="00505DBC" w:rsidRPr="00BD19B1" w:rsidTr="000B1248">
        <w:trPr>
          <w:trHeight w:val="195"/>
        </w:trPr>
        <w:tc>
          <w:tcPr>
            <w:tcW w:w="5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05DBC" w:rsidRPr="00BD19B1" w:rsidRDefault="00505DBC" w:rsidP="000B1248">
            <w:pPr>
              <w:rPr>
                <w:color w:val="000000"/>
                <w:sz w:val="24"/>
                <w:szCs w:val="24"/>
                <w:lang w:eastAsia="ru-RU"/>
              </w:rPr>
            </w:pPr>
            <w:r w:rsidRPr="00BD19B1">
              <w:rPr>
                <w:color w:val="000000"/>
                <w:sz w:val="24"/>
                <w:szCs w:val="24"/>
                <w:lang w:eastAsia="ru-RU"/>
              </w:rPr>
              <w:t>Задания на выбор нескольких вариантов ответа</w:t>
            </w:r>
          </w:p>
        </w:tc>
        <w:tc>
          <w:tcPr>
            <w:tcW w:w="14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05DBC" w:rsidRPr="00BD19B1" w:rsidRDefault="00505DBC" w:rsidP="000B1248">
            <w:pPr>
              <w:rPr>
                <w:color w:val="000000"/>
                <w:sz w:val="24"/>
                <w:szCs w:val="24"/>
                <w:lang w:eastAsia="ru-RU"/>
              </w:rPr>
            </w:pPr>
            <w:r w:rsidRPr="00BD19B1">
              <w:rPr>
                <w:color w:val="000000"/>
                <w:sz w:val="24"/>
                <w:szCs w:val="24"/>
                <w:lang w:eastAsia="ru-RU"/>
              </w:rPr>
              <w:t>По 1 баллу</w:t>
            </w:r>
          </w:p>
        </w:tc>
        <w:tc>
          <w:tcPr>
            <w:tcW w:w="25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05DBC" w:rsidRPr="00BD19B1" w:rsidRDefault="00505DBC" w:rsidP="000B1248">
            <w:pPr>
              <w:rPr>
                <w:color w:val="000000"/>
                <w:sz w:val="24"/>
                <w:szCs w:val="24"/>
                <w:lang w:eastAsia="ru-RU"/>
              </w:rPr>
            </w:pPr>
            <w:r w:rsidRPr="00BD19B1">
              <w:rPr>
                <w:color w:val="000000"/>
                <w:sz w:val="24"/>
                <w:szCs w:val="24"/>
                <w:lang w:eastAsia="ru-RU"/>
              </w:rPr>
              <w:t>Максимум 2 балла</w:t>
            </w:r>
          </w:p>
        </w:tc>
      </w:tr>
      <w:tr w:rsidR="00505DBC" w:rsidRPr="00BD19B1" w:rsidTr="000B1248">
        <w:trPr>
          <w:trHeight w:val="135"/>
        </w:trPr>
        <w:tc>
          <w:tcPr>
            <w:tcW w:w="5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05DBC" w:rsidRPr="00BD19B1" w:rsidRDefault="00505DBC" w:rsidP="000B1248">
            <w:pPr>
              <w:rPr>
                <w:color w:val="000000"/>
                <w:sz w:val="24"/>
                <w:szCs w:val="24"/>
                <w:lang w:eastAsia="ru-RU"/>
              </w:rPr>
            </w:pPr>
            <w:r w:rsidRPr="00BD19B1">
              <w:rPr>
                <w:color w:val="000000"/>
                <w:sz w:val="24"/>
                <w:szCs w:val="24"/>
                <w:lang w:eastAsia="ru-RU"/>
              </w:rPr>
              <w:t>Задания на определение ранга</w:t>
            </w:r>
          </w:p>
        </w:tc>
        <w:tc>
          <w:tcPr>
            <w:tcW w:w="14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05DBC" w:rsidRPr="00BD19B1" w:rsidRDefault="00505DBC" w:rsidP="000B1248">
            <w:pPr>
              <w:rPr>
                <w:color w:val="000000"/>
                <w:sz w:val="24"/>
                <w:szCs w:val="24"/>
                <w:lang w:eastAsia="ru-RU"/>
              </w:rPr>
            </w:pPr>
            <w:r w:rsidRPr="00BD19B1">
              <w:rPr>
                <w:color w:val="000000"/>
                <w:sz w:val="24"/>
                <w:szCs w:val="24"/>
                <w:lang w:eastAsia="ru-RU"/>
              </w:rPr>
              <w:t>По 1 баллу</w:t>
            </w:r>
          </w:p>
        </w:tc>
        <w:tc>
          <w:tcPr>
            <w:tcW w:w="25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05DBC" w:rsidRPr="00BD19B1" w:rsidRDefault="00505DBC" w:rsidP="000B1248">
            <w:pPr>
              <w:rPr>
                <w:color w:val="000000"/>
                <w:sz w:val="24"/>
                <w:szCs w:val="24"/>
                <w:lang w:eastAsia="ru-RU"/>
              </w:rPr>
            </w:pPr>
            <w:r w:rsidRPr="00BD19B1">
              <w:rPr>
                <w:color w:val="000000"/>
                <w:sz w:val="24"/>
                <w:szCs w:val="24"/>
                <w:lang w:eastAsia="ru-RU"/>
              </w:rPr>
              <w:t>Максимум 2 балла</w:t>
            </w:r>
          </w:p>
        </w:tc>
      </w:tr>
      <w:tr w:rsidR="00505DBC" w:rsidRPr="00BD19B1" w:rsidTr="000B1248">
        <w:trPr>
          <w:trHeight w:val="135"/>
        </w:trPr>
        <w:tc>
          <w:tcPr>
            <w:tcW w:w="5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05DBC" w:rsidRPr="00BD19B1" w:rsidRDefault="00505DBC" w:rsidP="000B1248">
            <w:pPr>
              <w:rPr>
                <w:color w:val="000000"/>
                <w:sz w:val="24"/>
                <w:szCs w:val="24"/>
                <w:lang w:eastAsia="ru-RU"/>
              </w:rPr>
            </w:pPr>
            <w:r w:rsidRPr="00BD19B1">
              <w:rPr>
                <w:color w:val="000000"/>
                <w:sz w:val="24"/>
                <w:szCs w:val="24"/>
                <w:lang w:eastAsia="ru-RU"/>
              </w:rPr>
              <w:t>Задания на установление соответствия</w:t>
            </w:r>
          </w:p>
        </w:tc>
        <w:tc>
          <w:tcPr>
            <w:tcW w:w="14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05DBC" w:rsidRPr="00BD19B1" w:rsidRDefault="00505DBC" w:rsidP="000B1248">
            <w:pPr>
              <w:rPr>
                <w:color w:val="000000"/>
                <w:sz w:val="24"/>
                <w:szCs w:val="24"/>
                <w:lang w:eastAsia="ru-RU"/>
              </w:rPr>
            </w:pPr>
            <w:r w:rsidRPr="00BD19B1">
              <w:rPr>
                <w:color w:val="000000"/>
                <w:sz w:val="24"/>
                <w:szCs w:val="24"/>
                <w:lang w:eastAsia="ru-RU"/>
              </w:rPr>
              <w:t>По 1 баллу</w:t>
            </w:r>
          </w:p>
        </w:tc>
        <w:tc>
          <w:tcPr>
            <w:tcW w:w="25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05DBC" w:rsidRPr="00BD19B1" w:rsidRDefault="00505DBC" w:rsidP="000B1248">
            <w:pPr>
              <w:rPr>
                <w:color w:val="000000"/>
                <w:sz w:val="24"/>
                <w:szCs w:val="24"/>
                <w:lang w:eastAsia="ru-RU"/>
              </w:rPr>
            </w:pPr>
            <w:r w:rsidRPr="00BD19B1">
              <w:rPr>
                <w:color w:val="000000"/>
                <w:sz w:val="24"/>
                <w:szCs w:val="24"/>
                <w:lang w:eastAsia="ru-RU"/>
              </w:rPr>
              <w:t>Максимум 2 балла</w:t>
            </w:r>
          </w:p>
        </w:tc>
      </w:tr>
      <w:tr w:rsidR="00505DBC" w:rsidRPr="00BD19B1" w:rsidTr="000B1248">
        <w:trPr>
          <w:trHeight w:val="135"/>
        </w:trPr>
        <w:tc>
          <w:tcPr>
            <w:tcW w:w="5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05DBC" w:rsidRPr="00BD19B1" w:rsidRDefault="00505DBC" w:rsidP="000B1248">
            <w:pPr>
              <w:rPr>
                <w:color w:val="000000"/>
                <w:sz w:val="24"/>
                <w:szCs w:val="24"/>
                <w:lang w:eastAsia="ru-RU"/>
              </w:rPr>
            </w:pPr>
            <w:r w:rsidRPr="00BD19B1">
              <w:rPr>
                <w:color w:val="000000"/>
                <w:sz w:val="24"/>
                <w:szCs w:val="24"/>
                <w:lang w:eastAsia="ru-RU"/>
              </w:rPr>
              <w:t>Определение координат</w:t>
            </w:r>
          </w:p>
        </w:tc>
        <w:tc>
          <w:tcPr>
            <w:tcW w:w="14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05DBC" w:rsidRPr="00BD19B1" w:rsidRDefault="00505DBC" w:rsidP="000B1248">
            <w:pPr>
              <w:rPr>
                <w:color w:val="000000"/>
                <w:sz w:val="24"/>
                <w:szCs w:val="24"/>
                <w:lang w:eastAsia="ru-RU"/>
              </w:rPr>
            </w:pPr>
            <w:r w:rsidRPr="00BD19B1">
              <w:rPr>
                <w:color w:val="000000"/>
                <w:sz w:val="24"/>
                <w:szCs w:val="24"/>
                <w:lang w:eastAsia="ru-RU"/>
              </w:rPr>
              <w:t>1балл</w:t>
            </w:r>
          </w:p>
        </w:tc>
        <w:tc>
          <w:tcPr>
            <w:tcW w:w="25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05DBC" w:rsidRPr="00BD19B1" w:rsidRDefault="00505DBC" w:rsidP="000B1248">
            <w:pPr>
              <w:rPr>
                <w:color w:val="000000"/>
                <w:sz w:val="24"/>
                <w:szCs w:val="24"/>
                <w:lang w:eastAsia="ru-RU"/>
              </w:rPr>
            </w:pPr>
            <w:r w:rsidRPr="00BD19B1">
              <w:rPr>
                <w:color w:val="000000"/>
                <w:sz w:val="24"/>
                <w:szCs w:val="24"/>
                <w:lang w:eastAsia="ru-RU"/>
              </w:rPr>
              <w:t>Максимум 1 балл</w:t>
            </w:r>
          </w:p>
        </w:tc>
      </w:tr>
      <w:tr w:rsidR="00505DBC" w:rsidRPr="00BD19B1" w:rsidTr="000B1248">
        <w:trPr>
          <w:trHeight w:val="120"/>
        </w:trPr>
        <w:tc>
          <w:tcPr>
            <w:tcW w:w="5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05DBC" w:rsidRPr="00BD19B1" w:rsidRDefault="00505DBC" w:rsidP="000B1248">
            <w:pPr>
              <w:rPr>
                <w:color w:val="000000"/>
                <w:sz w:val="24"/>
                <w:szCs w:val="24"/>
                <w:lang w:eastAsia="ru-RU"/>
              </w:rPr>
            </w:pPr>
            <w:r w:rsidRPr="00BD19B1">
              <w:rPr>
                <w:color w:val="000000"/>
                <w:sz w:val="24"/>
                <w:szCs w:val="24"/>
                <w:lang w:eastAsia="ru-RU"/>
              </w:rPr>
              <w:t>ИТОГО:</w:t>
            </w:r>
          </w:p>
        </w:tc>
        <w:tc>
          <w:tcPr>
            <w:tcW w:w="14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05DBC" w:rsidRPr="00BD19B1" w:rsidRDefault="00505DBC" w:rsidP="000B1248">
            <w:pPr>
              <w:rPr>
                <w:color w:val="000000"/>
                <w:sz w:val="24"/>
                <w:szCs w:val="24"/>
                <w:lang w:eastAsia="ru-RU"/>
              </w:rPr>
            </w:pPr>
          </w:p>
        </w:tc>
        <w:tc>
          <w:tcPr>
            <w:tcW w:w="25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05DBC" w:rsidRPr="00BD19B1" w:rsidRDefault="00505DBC" w:rsidP="000B1248">
            <w:pPr>
              <w:rPr>
                <w:color w:val="000000"/>
                <w:sz w:val="24"/>
                <w:szCs w:val="24"/>
                <w:lang w:eastAsia="ru-RU"/>
              </w:rPr>
            </w:pPr>
            <w:r w:rsidRPr="00BD19B1">
              <w:rPr>
                <w:color w:val="000000"/>
                <w:sz w:val="24"/>
                <w:szCs w:val="24"/>
                <w:lang w:eastAsia="ru-RU"/>
              </w:rPr>
              <w:t>14 баллов</w:t>
            </w:r>
          </w:p>
        </w:tc>
      </w:tr>
    </w:tbl>
    <w:p w:rsidR="00505DBC" w:rsidRDefault="00505DBC" w:rsidP="00505DBC">
      <w:pPr>
        <w:shd w:val="clear" w:color="auto" w:fill="FFFFFF"/>
        <w:rPr>
          <w:color w:val="000000"/>
          <w:sz w:val="24"/>
          <w:szCs w:val="24"/>
          <w:lang w:eastAsia="ru-RU"/>
        </w:rPr>
        <w:sectPr w:rsidR="00505DBC" w:rsidSect="000B1248">
          <w:pgSz w:w="11907" w:h="16839" w:code="9"/>
          <w:pgMar w:top="1440" w:right="1440" w:bottom="1440" w:left="1440" w:header="720" w:footer="720" w:gutter="0"/>
          <w:cols w:space="720"/>
        </w:sectPr>
      </w:pP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lastRenderedPageBreak/>
        <w:t>От 0 – 7 баллов – оценка «2».</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От 8 – 10 баллов – оценка «3».</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lastRenderedPageBreak/>
        <w:t>От 11 – 12 баллов – оценка «4».</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От 13– 14 баллов – оценка «5».</w:t>
      </w:r>
    </w:p>
    <w:p w:rsidR="00505DBC" w:rsidRDefault="00505DBC" w:rsidP="00505DBC">
      <w:pPr>
        <w:rPr>
          <w:sz w:val="28"/>
          <w:szCs w:val="28"/>
        </w:rPr>
        <w:sectPr w:rsidR="00505DBC" w:rsidSect="000B1248">
          <w:type w:val="continuous"/>
          <w:pgSz w:w="11907" w:h="16839" w:code="9"/>
          <w:pgMar w:top="1440" w:right="1440" w:bottom="1440" w:left="1440" w:header="720" w:footer="720" w:gutter="0"/>
          <w:cols w:num="2" w:space="720"/>
        </w:sectPr>
      </w:pPr>
    </w:p>
    <w:p w:rsidR="00505DBC" w:rsidRDefault="00505DBC" w:rsidP="00505DBC">
      <w:pPr>
        <w:rPr>
          <w:b/>
          <w:color w:val="000000"/>
          <w:sz w:val="24"/>
        </w:rPr>
      </w:pPr>
    </w:p>
    <w:p w:rsidR="00505DBC" w:rsidRDefault="00505DBC" w:rsidP="00505DBC">
      <w:pPr>
        <w:rPr>
          <w:b/>
          <w:color w:val="000000"/>
          <w:sz w:val="24"/>
        </w:rPr>
      </w:pPr>
      <w:r w:rsidRPr="00DB7876">
        <w:rPr>
          <w:b/>
          <w:color w:val="000000"/>
          <w:sz w:val="24"/>
        </w:rPr>
        <w:t>Контрольная работа по теме "Литосфера - каменная оболочка Земли"</w:t>
      </w:r>
    </w:p>
    <w:p w:rsidR="00505DBC" w:rsidRPr="00DB7876" w:rsidRDefault="00505DBC" w:rsidP="00505DBC">
      <w:pPr>
        <w:shd w:val="clear" w:color="auto" w:fill="FFFFFF"/>
        <w:jc w:val="center"/>
        <w:rPr>
          <w:color w:val="000000"/>
        </w:rPr>
      </w:pPr>
      <w:r w:rsidRPr="00DB7876">
        <w:rPr>
          <w:rFonts w:eastAsiaTheme="majorEastAsia"/>
          <w:b/>
          <w:bCs/>
          <w:color w:val="000000"/>
        </w:rPr>
        <w:t>Вариант 1</w:t>
      </w:r>
    </w:p>
    <w:p w:rsidR="00505DBC" w:rsidRPr="00DB7876" w:rsidRDefault="00505DBC" w:rsidP="00505DBC">
      <w:pPr>
        <w:pStyle w:val="c0"/>
        <w:shd w:val="clear" w:color="auto" w:fill="FFFFFF"/>
        <w:spacing w:before="0" w:beforeAutospacing="0" w:after="0" w:afterAutospacing="0"/>
        <w:rPr>
          <w:color w:val="000000"/>
        </w:rPr>
      </w:pPr>
      <w:r w:rsidRPr="00DB7876">
        <w:rPr>
          <w:rFonts w:eastAsiaTheme="majorEastAsia"/>
          <w:b/>
          <w:bCs/>
          <w:color w:val="000000"/>
        </w:rPr>
        <w:t>А1. Верхний твердый слой Земли:</w:t>
      </w:r>
    </w:p>
    <w:p w:rsidR="00505DBC" w:rsidRPr="00DB7876" w:rsidRDefault="00505DBC" w:rsidP="00505DBC">
      <w:pPr>
        <w:pStyle w:val="c0"/>
        <w:shd w:val="clear" w:color="auto" w:fill="FFFFFF"/>
        <w:spacing w:before="0" w:beforeAutospacing="0" w:after="0" w:afterAutospacing="0"/>
        <w:rPr>
          <w:color w:val="000000"/>
        </w:rPr>
      </w:pPr>
      <w:r w:rsidRPr="00DB7876">
        <w:rPr>
          <w:rStyle w:val="c1"/>
          <w:color w:val="000000"/>
        </w:rPr>
        <w:t>1) ядро 2) мантия 3) земная кора 4) литосфера</w:t>
      </w:r>
    </w:p>
    <w:p w:rsidR="00505DBC" w:rsidRPr="00DB7876" w:rsidRDefault="00505DBC" w:rsidP="00505DBC">
      <w:pPr>
        <w:pStyle w:val="c0"/>
        <w:shd w:val="clear" w:color="auto" w:fill="FFFFFF"/>
        <w:spacing w:before="0" w:beforeAutospacing="0" w:after="0" w:afterAutospacing="0"/>
        <w:rPr>
          <w:color w:val="000000"/>
        </w:rPr>
      </w:pPr>
      <w:r w:rsidRPr="00DB7876">
        <w:rPr>
          <w:rFonts w:eastAsiaTheme="majorEastAsia"/>
          <w:b/>
          <w:bCs/>
          <w:color w:val="000000"/>
        </w:rPr>
        <w:t>А2. К обломочным горным породам относятся:</w:t>
      </w:r>
    </w:p>
    <w:p w:rsidR="00505DBC" w:rsidRPr="00DB7876" w:rsidRDefault="00505DBC" w:rsidP="00505DBC">
      <w:pPr>
        <w:pStyle w:val="c0"/>
        <w:shd w:val="clear" w:color="auto" w:fill="FFFFFF"/>
        <w:spacing w:before="0" w:beforeAutospacing="0" w:after="0" w:afterAutospacing="0"/>
        <w:rPr>
          <w:color w:val="000000"/>
        </w:rPr>
      </w:pPr>
      <w:r w:rsidRPr="00DB7876">
        <w:rPr>
          <w:rStyle w:val="c1"/>
          <w:color w:val="000000"/>
        </w:rPr>
        <w:t>1) гравий 2) гравий и песок 3) гравий, песок и известняк 4) мрамор и песок</w:t>
      </w:r>
    </w:p>
    <w:p w:rsidR="00505DBC" w:rsidRPr="00DB7876" w:rsidRDefault="00505DBC" w:rsidP="00505DBC">
      <w:pPr>
        <w:pStyle w:val="c0"/>
        <w:shd w:val="clear" w:color="auto" w:fill="FFFFFF"/>
        <w:spacing w:before="0" w:beforeAutospacing="0" w:after="0" w:afterAutospacing="0"/>
        <w:rPr>
          <w:color w:val="000000"/>
        </w:rPr>
      </w:pPr>
      <w:r w:rsidRPr="00DB7876">
        <w:rPr>
          <w:rFonts w:eastAsiaTheme="majorEastAsia"/>
          <w:b/>
          <w:bCs/>
          <w:color w:val="000000"/>
        </w:rPr>
        <w:t>A3. Что образуется, если магма достигла поверхности земной коры и застыла?</w:t>
      </w:r>
    </w:p>
    <w:p w:rsidR="00505DBC" w:rsidRPr="00DB7876" w:rsidRDefault="00505DBC" w:rsidP="00505DBC">
      <w:pPr>
        <w:pStyle w:val="c0"/>
        <w:shd w:val="clear" w:color="auto" w:fill="FFFFFF"/>
        <w:spacing w:before="0" w:beforeAutospacing="0" w:after="0" w:afterAutospacing="0"/>
        <w:rPr>
          <w:color w:val="000000"/>
        </w:rPr>
      </w:pPr>
      <w:r w:rsidRPr="00DB7876">
        <w:rPr>
          <w:rStyle w:val="c1"/>
          <w:color w:val="000000"/>
        </w:rPr>
        <w:t>1) базальт 2) гранит 3) мрамор 4) графит</w:t>
      </w:r>
    </w:p>
    <w:p w:rsidR="00505DBC" w:rsidRPr="00DB7876" w:rsidRDefault="00505DBC" w:rsidP="00505DBC">
      <w:pPr>
        <w:pStyle w:val="c0"/>
        <w:shd w:val="clear" w:color="auto" w:fill="FFFFFF"/>
        <w:spacing w:before="0" w:beforeAutospacing="0" w:after="0" w:afterAutospacing="0"/>
        <w:rPr>
          <w:color w:val="000000"/>
        </w:rPr>
      </w:pPr>
      <w:r w:rsidRPr="00DB7876">
        <w:rPr>
          <w:rFonts w:eastAsiaTheme="majorEastAsia"/>
          <w:b/>
          <w:bCs/>
          <w:color w:val="000000"/>
        </w:rPr>
        <w:t>А4. Какие движения свойственны земной коре?</w:t>
      </w:r>
    </w:p>
    <w:p w:rsidR="00505DBC" w:rsidRPr="00DB7876" w:rsidRDefault="00505DBC" w:rsidP="00505DBC">
      <w:pPr>
        <w:pStyle w:val="c0"/>
        <w:shd w:val="clear" w:color="auto" w:fill="FFFFFF"/>
        <w:spacing w:before="0" w:beforeAutospacing="0" w:after="0" w:afterAutospacing="0"/>
        <w:rPr>
          <w:color w:val="000000"/>
        </w:rPr>
      </w:pPr>
      <w:r w:rsidRPr="00DB7876">
        <w:rPr>
          <w:rStyle w:val="c1"/>
          <w:color w:val="000000"/>
        </w:rPr>
        <w:t>1) вертикальные 2) горизонтальные</w:t>
      </w:r>
    </w:p>
    <w:p w:rsidR="00505DBC" w:rsidRPr="00DB7876" w:rsidRDefault="00505DBC" w:rsidP="00505DBC">
      <w:pPr>
        <w:pStyle w:val="c0"/>
        <w:shd w:val="clear" w:color="auto" w:fill="FFFFFF"/>
        <w:spacing w:before="0" w:beforeAutospacing="0" w:after="0" w:afterAutospacing="0"/>
        <w:rPr>
          <w:color w:val="000000"/>
        </w:rPr>
      </w:pPr>
      <w:r w:rsidRPr="00DB7876">
        <w:rPr>
          <w:rStyle w:val="c1"/>
          <w:color w:val="000000"/>
        </w:rPr>
        <w:t>3) и вертикальные, и горизонтальные 4) она не двигается</w:t>
      </w:r>
    </w:p>
    <w:p w:rsidR="00505DBC" w:rsidRPr="00DB7876" w:rsidRDefault="00505DBC" w:rsidP="00505DBC">
      <w:pPr>
        <w:pStyle w:val="c0"/>
        <w:shd w:val="clear" w:color="auto" w:fill="FFFFFF"/>
        <w:spacing w:before="0" w:beforeAutospacing="0" w:after="0" w:afterAutospacing="0"/>
        <w:rPr>
          <w:color w:val="000000"/>
        </w:rPr>
      </w:pPr>
      <w:r w:rsidRPr="00DB7876">
        <w:rPr>
          <w:rFonts w:eastAsiaTheme="majorEastAsia"/>
          <w:b/>
          <w:bCs/>
          <w:color w:val="000000"/>
        </w:rPr>
        <w:t>А5. К потухшим вулканам относятся:</w:t>
      </w:r>
    </w:p>
    <w:p w:rsidR="00505DBC" w:rsidRPr="00DB7876" w:rsidRDefault="00505DBC" w:rsidP="00505DBC">
      <w:pPr>
        <w:pStyle w:val="c0"/>
        <w:shd w:val="clear" w:color="auto" w:fill="FFFFFF"/>
        <w:spacing w:before="0" w:beforeAutospacing="0" w:after="0" w:afterAutospacing="0"/>
        <w:rPr>
          <w:color w:val="000000"/>
        </w:rPr>
      </w:pPr>
      <w:r w:rsidRPr="00DB7876">
        <w:rPr>
          <w:rStyle w:val="c1"/>
          <w:color w:val="000000"/>
        </w:rPr>
        <w:t>1) Казбек и Кракатау 2) Кракатау и Эльбрус 3) Эльбрус и Казбек 4)</w:t>
      </w:r>
    </w:p>
    <w:p w:rsidR="00505DBC" w:rsidRPr="00DB7876" w:rsidRDefault="00505DBC" w:rsidP="00505DBC">
      <w:pPr>
        <w:pStyle w:val="c0"/>
        <w:shd w:val="clear" w:color="auto" w:fill="FFFFFF"/>
        <w:spacing w:before="0" w:beforeAutospacing="0" w:after="0" w:afterAutospacing="0"/>
        <w:rPr>
          <w:color w:val="000000"/>
        </w:rPr>
      </w:pPr>
      <w:r w:rsidRPr="00DB7876">
        <w:rPr>
          <w:rStyle w:val="c1"/>
          <w:color w:val="000000"/>
        </w:rPr>
        <w:t>Эльбрус и Везувий</w:t>
      </w:r>
    </w:p>
    <w:p w:rsidR="00505DBC" w:rsidRPr="00DB7876" w:rsidRDefault="00505DBC" w:rsidP="00505DBC">
      <w:pPr>
        <w:pStyle w:val="c0"/>
        <w:shd w:val="clear" w:color="auto" w:fill="FFFFFF"/>
        <w:spacing w:before="0" w:beforeAutospacing="0" w:after="0" w:afterAutospacing="0"/>
        <w:rPr>
          <w:color w:val="000000"/>
        </w:rPr>
      </w:pPr>
      <w:r w:rsidRPr="00DB7876">
        <w:rPr>
          <w:rFonts w:eastAsiaTheme="majorEastAsia"/>
          <w:b/>
          <w:bCs/>
          <w:color w:val="000000"/>
        </w:rPr>
        <w:t>А6. Как называется прибор, фиксирующий состояние земной коры?</w:t>
      </w:r>
    </w:p>
    <w:p w:rsidR="00505DBC" w:rsidRPr="00DB7876" w:rsidRDefault="00505DBC" w:rsidP="00505DBC">
      <w:pPr>
        <w:pStyle w:val="c0"/>
        <w:shd w:val="clear" w:color="auto" w:fill="FFFFFF"/>
        <w:spacing w:before="0" w:beforeAutospacing="0" w:after="0" w:afterAutospacing="0"/>
        <w:rPr>
          <w:color w:val="000000"/>
        </w:rPr>
      </w:pPr>
      <w:r w:rsidRPr="00DB7876">
        <w:rPr>
          <w:rStyle w:val="c1"/>
          <w:color w:val="000000"/>
        </w:rPr>
        <w:t>1) эхолот 2) сейсмограф 3) нивелир 4) компас</w:t>
      </w:r>
    </w:p>
    <w:p w:rsidR="00505DBC" w:rsidRPr="00DB7876" w:rsidRDefault="00505DBC" w:rsidP="00505DBC">
      <w:pPr>
        <w:pStyle w:val="c0"/>
        <w:shd w:val="clear" w:color="auto" w:fill="FFFFFF"/>
        <w:spacing w:before="0" w:beforeAutospacing="0" w:after="0" w:afterAutospacing="0"/>
        <w:rPr>
          <w:color w:val="000000"/>
        </w:rPr>
      </w:pPr>
      <w:r w:rsidRPr="00DB7876">
        <w:rPr>
          <w:rFonts w:eastAsiaTheme="majorEastAsia"/>
          <w:b/>
          <w:bCs/>
          <w:color w:val="000000"/>
        </w:rPr>
        <w:t>А7. Какой силы достигают максимальные колебания земной коры при землетрясениях?</w:t>
      </w:r>
    </w:p>
    <w:p w:rsidR="00505DBC" w:rsidRPr="00DB7876" w:rsidRDefault="00505DBC" w:rsidP="00505DBC">
      <w:pPr>
        <w:pStyle w:val="c0"/>
        <w:shd w:val="clear" w:color="auto" w:fill="FFFFFF"/>
        <w:spacing w:before="0" w:beforeAutospacing="0" w:after="0" w:afterAutospacing="0"/>
        <w:rPr>
          <w:color w:val="000000"/>
        </w:rPr>
      </w:pPr>
      <w:r w:rsidRPr="00DB7876">
        <w:rPr>
          <w:rStyle w:val="c1"/>
          <w:color w:val="000000"/>
        </w:rPr>
        <w:lastRenderedPageBreak/>
        <w:t>1) 9 баллов 2) 10 баллов 3) 5 баллов 4) 12 баллов</w:t>
      </w:r>
    </w:p>
    <w:p w:rsidR="00505DBC" w:rsidRPr="00DB7876" w:rsidRDefault="00505DBC" w:rsidP="00505DBC">
      <w:pPr>
        <w:pStyle w:val="c0"/>
        <w:shd w:val="clear" w:color="auto" w:fill="FFFFFF"/>
        <w:spacing w:before="0" w:beforeAutospacing="0" w:after="0" w:afterAutospacing="0"/>
        <w:rPr>
          <w:color w:val="000000"/>
        </w:rPr>
      </w:pPr>
      <w:r w:rsidRPr="00DB7876">
        <w:rPr>
          <w:rFonts w:eastAsiaTheme="majorEastAsia"/>
          <w:b/>
          <w:bCs/>
          <w:color w:val="000000"/>
        </w:rPr>
        <w:t>А8. Как называется канал, расположенный внутри вулкана, по которому поднимается магма?</w:t>
      </w:r>
    </w:p>
    <w:p w:rsidR="00505DBC" w:rsidRPr="00DB7876" w:rsidRDefault="00505DBC" w:rsidP="00505DBC">
      <w:pPr>
        <w:pStyle w:val="c0"/>
        <w:shd w:val="clear" w:color="auto" w:fill="FFFFFF"/>
        <w:spacing w:before="0" w:beforeAutospacing="0" w:after="0" w:afterAutospacing="0"/>
        <w:rPr>
          <w:color w:val="000000"/>
        </w:rPr>
      </w:pPr>
      <w:r w:rsidRPr="00DB7876">
        <w:rPr>
          <w:rStyle w:val="c1"/>
          <w:color w:val="000000"/>
        </w:rPr>
        <w:t>1) кратер 2) жерло 3) труба 4) конус</w:t>
      </w:r>
    </w:p>
    <w:p w:rsidR="00505DBC" w:rsidRPr="00DB7876" w:rsidRDefault="00505DBC" w:rsidP="00505DBC">
      <w:pPr>
        <w:pStyle w:val="c0"/>
        <w:shd w:val="clear" w:color="auto" w:fill="FFFFFF"/>
        <w:spacing w:before="0" w:beforeAutospacing="0" w:after="0" w:afterAutospacing="0"/>
        <w:rPr>
          <w:color w:val="000000"/>
        </w:rPr>
      </w:pPr>
      <w:r w:rsidRPr="00DB7876">
        <w:rPr>
          <w:rFonts w:eastAsiaTheme="majorEastAsia"/>
          <w:b/>
          <w:bCs/>
          <w:color w:val="000000"/>
        </w:rPr>
        <w:t>А9. В 79 г. н. э. произошло извержение вулкана Везувий. Этот вулкан считается:</w:t>
      </w:r>
    </w:p>
    <w:p w:rsidR="00505DBC" w:rsidRPr="00DB7876" w:rsidRDefault="00505DBC" w:rsidP="00505DBC">
      <w:pPr>
        <w:pStyle w:val="c0"/>
        <w:shd w:val="clear" w:color="auto" w:fill="FFFFFF"/>
        <w:spacing w:before="0" w:beforeAutospacing="0" w:after="0" w:afterAutospacing="0"/>
        <w:rPr>
          <w:color w:val="000000"/>
        </w:rPr>
      </w:pPr>
      <w:r w:rsidRPr="00DB7876">
        <w:rPr>
          <w:rStyle w:val="c1"/>
          <w:color w:val="000000"/>
        </w:rPr>
        <w:t>1) действующим 2) потухшим 3) спящим 4) сонным</w:t>
      </w:r>
    </w:p>
    <w:p w:rsidR="00505DBC" w:rsidRPr="00DB7876" w:rsidRDefault="00505DBC" w:rsidP="00505DBC">
      <w:pPr>
        <w:pStyle w:val="c0"/>
        <w:shd w:val="clear" w:color="auto" w:fill="FFFFFF"/>
        <w:spacing w:before="0" w:beforeAutospacing="0" w:after="0" w:afterAutospacing="0"/>
        <w:rPr>
          <w:color w:val="000000"/>
        </w:rPr>
      </w:pPr>
      <w:r w:rsidRPr="00DB7876">
        <w:rPr>
          <w:rFonts w:eastAsiaTheme="majorEastAsia"/>
          <w:b/>
          <w:bCs/>
          <w:color w:val="000000"/>
        </w:rPr>
        <w:t>А10. Какие горы самые высокие на Земле?</w:t>
      </w:r>
    </w:p>
    <w:p w:rsidR="00505DBC" w:rsidRPr="00DB7876" w:rsidRDefault="00505DBC" w:rsidP="00505DBC">
      <w:pPr>
        <w:pStyle w:val="c0"/>
        <w:shd w:val="clear" w:color="auto" w:fill="FFFFFF"/>
        <w:spacing w:before="0" w:beforeAutospacing="0" w:after="0" w:afterAutospacing="0"/>
        <w:rPr>
          <w:color w:val="000000"/>
        </w:rPr>
      </w:pPr>
      <w:r w:rsidRPr="00DB7876">
        <w:rPr>
          <w:rStyle w:val="c1"/>
          <w:color w:val="000000"/>
        </w:rPr>
        <w:t>1) Уральские 2) Кавказские 3) Кордильеры 4) Гималаи</w:t>
      </w:r>
    </w:p>
    <w:p w:rsidR="00505DBC" w:rsidRPr="00DB7876" w:rsidRDefault="00505DBC" w:rsidP="00505DBC">
      <w:pPr>
        <w:pStyle w:val="c0"/>
        <w:shd w:val="clear" w:color="auto" w:fill="FFFFFF"/>
        <w:spacing w:before="0" w:beforeAutospacing="0" w:after="0" w:afterAutospacing="0"/>
        <w:rPr>
          <w:color w:val="000000"/>
        </w:rPr>
      </w:pPr>
      <w:r w:rsidRPr="00DB7876">
        <w:rPr>
          <w:rFonts w:eastAsiaTheme="majorEastAsia"/>
          <w:b/>
          <w:bCs/>
          <w:color w:val="000000"/>
        </w:rPr>
        <w:t>А11. Какая гора считается высочайшей вершиной суши?</w:t>
      </w:r>
    </w:p>
    <w:p w:rsidR="00505DBC" w:rsidRPr="00DB7876" w:rsidRDefault="00505DBC" w:rsidP="00505DBC">
      <w:pPr>
        <w:pStyle w:val="c0"/>
        <w:shd w:val="clear" w:color="auto" w:fill="FFFFFF"/>
        <w:spacing w:before="0" w:beforeAutospacing="0" w:after="0" w:afterAutospacing="0"/>
        <w:rPr>
          <w:color w:val="000000"/>
        </w:rPr>
      </w:pPr>
      <w:r w:rsidRPr="00DB7876">
        <w:rPr>
          <w:rStyle w:val="c1"/>
          <w:color w:val="000000"/>
        </w:rPr>
        <w:t>1) Эльбрус 2) Народная 3) Джомолунгма 4) Килиманджаро</w:t>
      </w:r>
    </w:p>
    <w:p w:rsidR="00505DBC" w:rsidRPr="00DB7876" w:rsidRDefault="00505DBC" w:rsidP="00505DBC">
      <w:pPr>
        <w:pStyle w:val="c0"/>
        <w:shd w:val="clear" w:color="auto" w:fill="FFFFFF"/>
        <w:spacing w:before="0" w:beforeAutospacing="0" w:after="0" w:afterAutospacing="0"/>
        <w:rPr>
          <w:color w:val="000000"/>
        </w:rPr>
      </w:pPr>
      <w:r w:rsidRPr="00DB7876">
        <w:rPr>
          <w:rFonts w:eastAsiaTheme="majorEastAsia"/>
          <w:b/>
          <w:bCs/>
          <w:color w:val="000000"/>
        </w:rPr>
        <w:t>В1. Что такое гора, как они различаются?</w:t>
      </w:r>
    </w:p>
    <w:p w:rsidR="00505DBC" w:rsidRPr="00DB7876" w:rsidRDefault="00505DBC" w:rsidP="00505DBC">
      <w:pPr>
        <w:pStyle w:val="c0"/>
        <w:shd w:val="clear" w:color="auto" w:fill="FFFFFF"/>
        <w:spacing w:before="0" w:beforeAutospacing="0" w:after="0" w:afterAutospacing="0"/>
        <w:rPr>
          <w:color w:val="000000"/>
        </w:rPr>
      </w:pPr>
      <w:r w:rsidRPr="00DB7876">
        <w:rPr>
          <w:rFonts w:eastAsiaTheme="majorEastAsia"/>
          <w:b/>
          <w:bCs/>
          <w:color w:val="000000"/>
        </w:rPr>
        <w:t>В2. Какой прибор используют при изучении рельефа дна Мирового океана?</w:t>
      </w:r>
    </w:p>
    <w:p w:rsidR="00505DBC" w:rsidRPr="00DB7876" w:rsidRDefault="00505DBC" w:rsidP="00505DBC">
      <w:pPr>
        <w:pStyle w:val="c0"/>
        <w:shd w:val="clear" w:color="auto" w:fill="FFFFFF"/>
        <w:spacing w:before="0" w:beforeAutospacing="0" w:after="0" w:afterAutospacing="0"/>
        <w:rPr>
          <w:color w:val="000000"/>
        </w:rPr>
      </w:pPr>
      <w:r w:rsidRPr="00DB7876">
        <w:rPr>
          <w:rFonts w:eastAsiaTheme="majorEastAsia"/>
          <w:b/>
          <w:bCs/>
          <w:color w:val="000000"/>
        </w:rPr>
        <w:t>С1. Почему конус вулкана имеет слоистое строение?</w:t>
      </w:r>
    </w:p>
    <w:p w:rsidR="00505DBC" w:rsidRPr="00DB7876" w:rsidRDefault="00505DBC" w:rsidP="00505DBC">
      <w:pPr>
        <w:pStyle w:val="c6"/>
        <w:shd w:val="clear" w:color="auto" w:fill="FFFFFF"/>
        <w:spacing w:before="0" w:beforeAutospacing="0" w:after="0" w:afterAutospacing="0"/>
        <w:rPr>
          <w:color w:val="000000"/>
        </w:rPr>
      </w:pPr>
      <w:r w:rsidRPr="00DB7876">
        <w:rPr>
          <w:rStyle w:val="c7"/>
          <w:b/>
          <w:bCs/>
          <w:color w:val="000000"/>
        </w:rPr>
        <w:t>Контрольная работа в 5 классе по теме «</w:t>
      </w:r>
      <w:r w:rsidRPr="00DB7876">
        <w:rPr>
          <w:rFonts w:eastAsiaTheme="majorEastAsia"/>
          <w:b/>
          <w:bCs/>
          <w:color w:val="000000"/>
          <w:shd w:val="clear" w:color="auto" w:fill="FFFFFF"/>
        </w:rPr>
        <w:t>Литосфера — каменная оболочка Земли</w:t>
      </w:r>
      <w:r w:rsidRPr="00DB7876">
        <w:rPr>
          <w:rFonts w:eastAsiaTheme="majorEastAsia"/>
          <w:b/>
          <w:bCs/>
          <w:color w:val="000000"/>
        </w:rPr>
        <w:t>»</w:t>
      </w:r>
    </w:p>
    <w:p w:rsidR="00505DBC" w:rsidRDefault="00505DBC" w:rsidP="00505DBC">
      <w:pPr>
        <w:shd w:val="clear" w:color="auto" w:fill="FFFFFF"/>
        <w:ind w:left="720"/>
        <w:jc w:val="center"/>
        <w:rPr>
          <w:rFonts w:eastAsiaTheme="majorEastAsia"/>
          <w:b/>
          <w:bCs/>
          <w:color w:val="000000"/>
        </w:rPr>
      </w:pPr>
    </w:p>
    <w:p w:rsidR="00505DBC" w:rsidRPr="00DB7876" w:rsidRDefault="00505DBC" w:rsidP="00505DBC">
      <w:pPr>
        <w:shd w:val="clear" w:color="auto" w:fill="FFFFFF"/>
        <w:ind w:left="720"/>
        <w:jc w:val="center"/>
        <w:rPr>
          <w:color w:val="000000"/>
        </w:rPr>
      </w:pPr>
      <w:r w:rsidRPr="00DB7876">
        <w:rPr>
          <w:rFonts w:eastAsiaTheme="majorEastAsia"/>
          <w:b/>
          <w:bCs/>
          <w:color w:val="000000"/>
        </w:rPr>
        <w:t>Вариант 2</w:t>
      </w:r>
    </w:p>
    <w:p w:rsidR="00505DBC" w:rsidRPr="00DB7876" w:rsidRDefault="00505DBC" w:rsidP="00505DBC">
      <w:pPr>
        <w:pStyle w:val="c0"/>
        <w:shd w:val="clear" w:color="auto" w:fill="FFFFFF"/>
        <w:spacing w:before="0" w:beforeAutospacing="0" w:after="0" w:afterAutospacing="0"/>
        <w:rPr>
          <w:color w:val="000000"/>
        </w:rPr>
      </w:pPr>
      <w:r w:rsidRPr="00DB7876">
        <w:rPr>
          <w:rFonts w:eastAsiaTheme="majorEastAsia"/>
          <w:b/>
          <w:bCs/>
          <w:color w:val="000000"/>
        </w:rPr>
        <w:t>А1. Что составляет внутренний слой Земли?</w:t>
      </w:r>
    </w:p>
    <w:p w:rsidR="00505DBC" w:rsidRPr="00DB7876" w:rsidRDefault="00505DBC" w:rsidP="00505DBC">
      <w:pPr>
        <w:pStyle w:val="c0"/>
        <w:shd w:val="clear" w:color="auto" w:fill="FFFFFF"/>
        <w:spacing w:before="0" w:beforeAutospacing="0" w:after="0" w:afterAutospacing="0"/>
        <w:rPr>
          <w:color w:val="000000"/>
        </w:rPr>
      </w:pPr>
      <w:r w:rsidRPr="00DB7876">
        <w:rPr>
          <w:rStyle w:val="c1"/>
          <w:color w:val="000000"/>
        </w:rPr>
        <w:t>1) литосфера 2) мантия 3) земная кора 4) ядро</w:t>
      </w:r>
    </w:p>
    <w:p w:rsidR="00505DBC" w:rsidRPr="00DB7876" w:rsidRDefault="00505DBC" w:rsidP="00505DBC">
      <w:pPr>
        <w:pStyle w:val="c0"/>
        <w:shd w:val="clear" w:color="auto" w:fill="FFFFFF"/>
        <w:spacing w:before="0" w:beforeAutospacing="0" w:after="0" w:afterAutospacing="0"/>
        <w:rPr>
          <w:color w:val="000000"/>
        </w:rPr>
      </w:pPr>
      <w:r w:rsidRPr="00DB7876">
        <w:rPr>
          <w:rFonts w:eastAsiaTheme="majorEastAsia"/>
          <w:b/>
          <w:bCs/>
          <w:color w:val="000000"/>
        </w:rPr>
        <w:t>А2. Что относится к горным породам осадочного происхождения?</w:t>
      </w:r>
    </w:p>
    <w:p w:rsidR="00505DBC" w:rsidRPr="00DB7876" w:rsidRDefault="00505DBC" w:rsidP="00505DBC">
      <w:pPr>
        <w:pStyle w:val="c0"/>
        <w:shd w:val="clear" w:color="auto" w:fill="FFFFFF"/>
        <w:spacing w:before="0" w:beforeAutospacing="0" w:after="0" w:afterAutospacing="0"/>
        <w:rPr>
          <w:color w:val="000000"/>
        </w:rPr>
      </w:pPr>
      <w:r w:rsidRPr="00DB7876">
        <w:rPr>
          <w:rStyle w:val="c1"/>
          <w:color w:val="000000"/>
        </w:rPr>
        <w:t>1) песок 2) песок и гравий 3) песок, гравий и известняк 4) песок и мрамор</w:t>
      </w:r>
    </w:p>
    <w:p w:rsidR="00505DBC" w:rsidRPr="00DB7876" w:rsidRDefault="00505DBC" w:rsidP="00505DBC">
      <w:pPr>
        <w:pStyle w:val="c0"/>
        <w:shd w:val="clear" w:color="auto" w:fill="FFFFFF"/>
        <w:spacing w:before="0" w:beforeAutospacing="0" w:after="0" w:afterAutospacing="0"/>
        <w:rPr>
          <w:color w:val="000000"/>
        </w:rPr>
      </w:pPr>
      <w:r w:rsidRPr="00DB7876">
        <w:rPr>
          <w:rFonts w:eastAsiaTheme="majorEastAsia"/>
          <w:b/>
          <w:bCs/>
          <w:color w:val="000000"/>
        </w:rPr>
        <w:t>A3. Мрамор и гнейс относятся к горным породам, имеющим происхождение:</w:t>
      </w:r>
    </w:p>
    <w:p w:rsidR="00505DBC" w:rsidRPr="00DB7876" w:rsidRDefault="00505DBC" w:rsidP="00505DBC">
      <w:pPr>
        <w:pStyle w:val="c0"/>
        <w:shd w:val="clear" w:color="auto" w:fill="FFFFFF"/>
        <w:spacing w:before="0" w:beforeAutospacing="0" w:after="0" w:afterAutospacing="0"/>
        <w:rPr>
          <w:color w:val="000000"/>
        </w:rPr>
      </w:pPr>
      <w:r w:rsidRPr="00DB7876">
        <w:rPr>
          <w:rStyle w:val="c1"/>
          <w:color w:val="000000"/>
        </w:rPr>
        <w:t>l) осадочное 2) магматическое 3) метаморфическое 4) обломочное</w:t>
      </w:r>
    </w:p>
    <w:p w:rsidR="00505DBC" w:rsidRPr="00DB7876" w:rsidRDefault="00505DBC" w:rsidP="00505DBC">
      <w:pPr>
        <w:pStyle w:val="c0"/>
        <w:shd w:val="clear" w:color="auto" w:fill="FFFFFF"/>
        <w:spacing w:before="0" w:beforeAutospacing="0" w:after="0" w:afterAutospacing="0"/>
        <w:rPr>
          <w:color w:val="000000"/>
        </w:rPr>
      </w:pPr>
      <w:r w:rsidRPr="00DB7876">
        <w:rPr>
          <w:rFonts w:eastAsiaTheme="majorEastAsia"/>
          <w:b/>
          <w:bCs/>
          <w:color w:val="000000"/>
        </w:rPr>
        <w:t>А4. Какая порода образуется, если магма застыла в земной коре на глубине и не излилась на поверхность?</w:t>
      </w:r>
    </w:p>
    <w:p w:rsidR="00505DBC" w:rsidRPr="00DB7876" w:rsidRDefault="00505DBC" w:rsidP="00505DBC">
      <w:pPr>
        <w:pStyle w:val="c0"/>
        <w:shd w:val="clear" w:color="auto" w:fill="FFFFFF"/>
        <w:spacing w:before="0" w:beforeAutospacing="0" w:after="0" w:afterAutospacing="0"/>
        <w:rPr>
          <w:color w:val="000000"/>
        </w:rPr>
      </w:pPr>
      <w:r w:rsidRPr="00DB7876">
        <w:rPr>
          <w:rStyle w:val="c1"/>
          <w:color w:val="000000"/>
        </w:rPr>
        <w:t>1) гранит 2) базальт 3) песок 4) пемза</w:t>
      </w:r>
    </w:p>
    <w:p w:rsidR="00505DBC" w:rsidRPr="00DB7876" w:rsidRDefault="00505DBC" w:rsidP="00505DBC">
      <w:pPr>
        <w:pStyle w:val="c0"/>
        <w:shd w:val="clear" w:color="auto" w:fill="FFFFFF"/>
        <w:spacing w:before="0" w:beforeAutospacing="0" w:after="0" w:afterAutospacing="0"/>
        <w:rPr>
          <w:color w:val="000000"/>
        </w:rPr>
      </w:pPr>
      <w:r w:rsidRPr="00DB7876">
        <w:rPr>
          <w:rFonts w:eastAsiaTheme="majorEastAsia"/>
          <w:b/>
          <w:bCs/>
          <w:color w:val="000000"/>
        </w:rPr>
        <w:t>А5. К действующим вулканам относятся:</w:t>
      </w:r>
    </w:p>
    <w:p w:rsidR="00505DBC" w:rsidRPr="00DB7876" w:rsidRDefault="00505DBC" w:rsidP="00505DBC">
      <w:pPr>
        <w:pStyle w:val="c0"/>
        <w:shd w:val="clear" w:color="auto" w:fill="FFFFFF"/>
        <w:spacing w:before="0" w:beforeAutospacing="0" w:after="0" w:afterAutospacing="0"/>
        <w:rPr>
          <w:color w:val="000000"/>
        </w:rPr>
      </w:pPr>
      <w:r w:rsidRPr="00DB7876">
        <w:rPr>
          <w:rStyle w:val="c1"/>
          <w:color w:val="000000"/>
        </w:rPr>
        <w:t>1) Везувий 2) Гекла и Килиманджаро 3) Гекла и Везувий 4) Эльбрус</w:t>
      </w:r>
    </w:p>
    <w:p w:rsidR="00505DBC" w:rsidRPr="00DB7876" w:rsidRDefault="00505DBC" w:rsidP="00505DBC">
      <w:pPr>
        <w:pStyle w:val="c0"/>
        <w:shd w:val="clear" w:color="auto" w:fill="FFFFFF"/>
        <w:spacing w:before="0" w:beforeAutospacing="0" w:after="0" w:afterAutospacing="0"/>
        <w:rPr>
          <w:color w:val="000000"/>
        </w:rPr>
      </w:pPr>
      <w:r w:rsidRPr="00DB7876">
        <w:rPr>
          <w:rFonts w:eastAsiaTheme="majorEastAsia"/>
          <w:b/>
          <w:bCs/>
          <w:color w:val="000000"/>
        </w:rPr>
        <w:t>А6. Треть территории какого государства расположена ниже уровня моря?</w:t>
      </w:r>
    </w:p>
    <w:p w:rsidR="00505DBC" w:rsidRPr="00DB7876" w:rsidRDefault="00505DBC" w:rsidP="00505DBC">
      <w:pPr>
        <w:pStyle w:val="c0"/>
        <w:shd w:val="clear" w:color="auto" w:fill="FFFFFF"/>
        <w:spacing w:before="0" w:beforeAutospacing="0" w:after="0" w:afterAutospacing="0"/>
        <w:rPr>
          <w:color w:val="000000"/>
        </w:rPr>
      </w:pPr>
      <w:r w:rsidRPr="00DB7876">
        <w:rPr>
          <w:rStyle w:val="c1"/>
          <w:color w:val="000000"/>
        </w:rPr>
        <w:t>1) Франции 2) Италии 3) Нидерландов 4) Испании</w:t>
      </w:r>
    </w:p>
    <w:p w:rsidR="00505DBC" w:rsidRPr="00DB7876" w:rsidRDefault="00505DBC" w:rsidP="00505DBC">
      <w:pPr>
        <w:pStyle w:val="c0"/>
        <w:shd w:val="clear" w:color="auto" w:fill="FFFFFF"/>
        <w:spacing w:before="0" w:beforeAutospacing="0" w:after="0" w:afterAutospacing="0"/>
        <w:rPr>
          <w:color w:val="000000"/>
        </w:rPr>
      </w:pPr>
      <w:r w:rsidRPr="00DB7876">
        <w:rPr>
          <w:rFonts w:eastAsiaTheme="majorEastAsia"/>
          <w:b/>
          <w:bCs/>
          <w:color w:val="000000"/>
        </w:rPr>
        <w:t>А7. К районам распространения гейзеров относятся:</w:t>
      </w:r>
    </w:p>
    <w:p w:rsidR="00505DBC" w:rsidRPr="00DB7876" w:rsidRDefault="00505DBC" w:rsidP="00505DBC">
      <w:pPr>
        <w:pStyle w:val="c0"/>
        <w:shd w:val="clear" w:color="auto" w:fill="FFFFFF"/>
        <w:spacing w:before="0" w:beforeAutospacing="0" w:after="0" w:afterAutospacing="0"/>
        <w:rPr>
          <w:color w:val="000000"/>
        </w:rPr>
      </w:pPr>
      <w:r w:rsidRPr="00DB7876">
        <w:rPr>
          <w:rStyle w:val="c1"/>
          <w:color w:val="000000"/>
        </w:rPr>
        <w:t>1) острова Новая Зеландия и Исландия 2) полуострова Аравийский и</w:t>
      </w:r>
    </w:p>
    <w:p w:rsidR="00505DBC" w:rsidRPr="00DB7876" w:rsidRDefault="00505DBC" w:rsidP="00505DBC">
      <w:pPr>
        <w:pStyle w:val="c0"/>
        <w:shd w:val="clear" w:color="auto" w:fill="FFFFFF"/>
        <w:spacing w:before="0" w:beforeAutospacing="0" w:after="0" w:afterAutospacing="0"/>
        <w:rPr>
          <w:color w:val="000000"/>
        </w:rPr>
      </w:pPr>
      <w:r w:rsidRPr="00DB7876">
        <w:rPr>
          <w:rStyle w:val="c1"/>
          <w:color w:val="000000"/>
        </w:rPr>
        <w:t>Индостан 3) полуострова Чукотка и Лабрадор 4) Уральские и Скандинавские горы</w:t>
      </w:r>
    </w:p>
    <w:p w:rsidR="00505DBC" w:rsidRPr="00DB7876" w:rsidRDefault="00505DBC" w:rsidP="00505DBC">
      <w:pPr>
        <w:pStyle w:val="c0"/>
        <w:shd w:val="clear" w:color="auto" w:fill="FFFFFF"/>
        <w:spacing w:before="0" w:beforeAutospacing="0" w:after="0" w:afterAutospacing="0"/>
        <w:rPr>
          <w:color w:val="000000"/>
        </w:rPr>
      </w:pPr>
      <w:r w:rsidRPr="00DB7876">
        <w:rPr>
          <w:rFonts w:eastAsiaTheme="majorEastAsia"/>
          <w:b/>
          <w:bCs/>
          <w:color w:val="000000"/>
        </w:rPr>
        <w:t>А8. Как называется природный периодически фонтанирующий горячий источник?</w:t>
      </w:r>
    </w:p>
    <w:p w:rsidR="00505DBC" w:rsidRPr="00DB7876" w:rsidRDefault="00505DBC" w:rsidP="00505DBC">
      <w:pPr>
        <w:pStyle w:val="c0"/>
        <w:shd w:val="clear" w:color="auto" w:fill="FFFFFF"/>
        <w:spacing w:before="0" w:beforeAutospacing="0" w:after="0" w:afterAutospacing="0"/>
        <w:rPr>
          <w:color w:val="000000"/>
        </w:rPr>
      </w:pPr>
      <w:r w:rsidRPr="00DB7876">
        <w:rPr>
          <w:rStyle w:val="c1"/>
          <w:color w:val="000000"/>
        </w:rPr>
        <w:t>1) гейзер 2) вулкан 3) магма 4) жерло</w:t>
      </w:r>
    </w:p>
    <w:p w:rsidR="00505DBC" w:rsidRPr="00DB7876" w:rsidRDefault="00505DBC" w:rsidP="00505DBC">
      <w:pPr>
        <w:pStyle w:val="c0"/>
        <w:shd w:val="clear" w:color="auto" w:fill="FFFFFF"/>
        <w:spacing w:before="0" w:beforeAutospacing="0" w:after="0" w:afterAutospacing="0"/>
        <w:rPr>
          <w:color w:val="000000"/>
        </w:rPr>
      </w:pPr>
      <w:r w:rsidRPr="00DB7876">
        <w:rPr>
          <w:rFonts w:eastAsiaTheme="majorEastAsia"/>
          <w:b/>
          <w:bCs/>
          <w:color w:val="000000"/>
        </w:rPr>
        <w:t>А9. Как называется отверстие, через которое выбрасывается содержимое вулкана?</w:t>
      </w:r>
    </w:p>
    <w:p w:rsidR="00505DBC" w:rsidRPr="00DB7876" w:rsidRDefault="00505DBC" w:rsidP="00505DBC">
      <w:pPr>
        <w:pStyle w:val="c0"/>
        <w:shd w:val="clear" w:color="auto" w:fill="FFFFFF"/>
        <w:spacing w:before="0" w:beforeAutospacing="0" w:after="0" w:afterAutospacing="0"/>
        <w:rPr>
          <w:color w:val="000000"/>
        </w:rPr>
      </w:pPr>
      <w:r w:rsidRPr="00DB7876">
        <w:rPr>
          <w:rStyle w:val="c1"/>
          <w:color w:val="000000"/>
        </w:rPr>
        <w:t>1) кратер 2) жерло 3) труба 4) конус</w:t>
      </w:r>
    </w:p>
    <w:p w:rsidR="00505DBC" w:rsidRPr="00DB7876" w:rsidRDefault="00505DBC" w:rsidP="00505DBC">
      <w:pPr>
        <w:pStyle w:val="c0"/>
        <w:shd w:val="clear" w:color="auto" w:fill="FFFFFF"/>
        <w:spacing w:before="0" w:beforeAutospacing="0" w:after="0" w:afterAutospacing="0"/>
        <w:rPr>
          <w:color w:val="000000"/>
        </w:rPr>
      </w:pPr>
      <w:r w:rsidRPr="00DB7876">
        <w:rPr>
          <w:rFonts w:eastAsiaTheme="majorEastAsia"/>
          <w:b/>
          <w:bCs/>
          <w:color w:val="000000"/>
        </w:rPr>
        <w:t>А10. Как называется место, где при землетрясении происходят разрыв и смещение пластов горных пород?</w:t>
      </w:r>
    </w:p>
    <w:p w:rsidR="00505DBC" w:rsidRPr="00DB7876" w:rsidRDefault="00505DBC" w:rsidP="00505DBC">
      <w:pPr>
        <w:pStyle w:val="c0"/>
        <w:shd w:val="clear" w:color="auto" w:fill="FFFFFF"/>
        <w:spacing w:before="0" w:beforeAutospacing="0" w:after="0" w:afterAutospacing="0"/>
        <w:rPr>
          <w:color w:val="000000"/>
        </w:rPr>
      </w:pPr>
      <w:r w:rsidRPr="00DB7876">
        <w:rPr>
          <w:rStyle w:val="c1"/>
          <w:color w:val="000000"/>
        </w:rPr>
        <w:t>1) эпицентр 2) очаг землетрясения 3) магма 4) провал</w:t>
      </w:r>
    </w:p>
    <w:p w:rsidR="00505DBC" w:rsidRPr="00DB7876" w:rsidRDefault="00505DBC" w:rsidP="00505DBC">
      <w:pPr>
        <w:pStyle w:val="c0"/>
        <w:shd w:val="clear" w:color="auto" w:fill="FFFFFF"/>
        <w:spacing w:before="0" w:beforeAutospacing="0" w:after="0" w:afterAutospacing="0"/>
        <w:rPr>
          <w:color w:val="000000"/>
        </w:rPr>
      </w:pPr>
      <w:r w:rsidRPr="00DB7876">
        <w:rPr>
          <w:rFonts w:eastAsiaTheme="majorEastAsia"/>
          <w:b/>
          <w:bCs/>
          <w:color w:val="000000"/>
        </w:rPr>
        <w:t>А11. Из чего состоит вулкан?</w:t>
      </w:r>
    </w:p>
    <w:p w:rsidR="00505DBC" w:rsidRPr="00DB7876" w:rsidRDefault="00505DBC" w:rsidP="00505DBC">
      <w:pPr>
        <w:pStyle w:val="c0"/>
        <w:shd w:val="clear" w:color="auto" w:fill="FFFFFF"/>
        <w:spacing w:before="0" w:beforeAutospacing="0" w:after="0" w:afterAutospacing="0"/>
        <w:rPr>
          <w:color w:val="000000"/>
        </w:rPr>
      </w:pPr>
      <w:r w:rsidRPr="00DB7876">
        <w:rPr>
          <w:rStyle w:val="c1"/>
          <w:color w:val="000000"/>
        </w:rPr>
        <w:t>1) из кратера 2) из кратера и мантии 3) из кратера, жерла и конуса 4) из магмы и лавы</w:t>
      </w:r>
    </w:p>
    <w:p w:rsidR="00505DBC" w:rsidRPr="00DB7876" w:rsidRDefault="00505DBC" w:rsidP="00505DBC">
      <w:pPr>
        <w:pStyle w:val="c0"/>
        <w:shd w:val="clear" w:color="auto" w:fill="FFFFFF"/>
        <w:spacing w:before="0" w:beforeAutospacing="0" w:after="0" w:afterAutospacing="0"/>
        <w:rPr>
          <w:color w:val="000000"/>
        </w:rPr>
      </w:pPr>
      <w:r w:rsidRPr="00DB7876">
        <w:rPr>
          <w:rFonts w:eastAsiaTheme="majorEastAsia"/>
          <w:b/>
          <w:bCs/>
          <w:color w:val="000000"/>
        </w:rPr>
        <w:t>В1. Что такое равнины, на какие виды они делятся?</w:t>
      </w:r>
    </w:p>
    <w:p w:rsidR="00505DBC" w:rsidRPr="00DB7876" w:rsidRDefault="00505DBC" w:rsidP="00505DBC">
      <w:pPr>
        <w:pStyle w:val="c0"/>
        <w:shd w:val="clear" w:color="auto" w:fill="FFFFFF"/>
        <w:spacing w:before="0" w:beforeAutospacing="0" w:after="0" w:afterAutospacing="0"/>
        <w:rPr>
          <w:color w:val="000000"/>
        </w:rPr>
      </w:pPr>
      <w:r w:rsidRPr="00DB7876">
        <w:rPr>
          <w:rFonts w:eastAsiaTheme="majorEastAsia"/>
          <w:b/>
          <w:bCs/>
          <w:color w:val="000000"/>
        </w:rPr>
        <w:t>В2. Какие явления образуются в горах?</w:t>
      </w:r>
    </w:p>
    <w:p w:rsidR="00505DBC" w:rsidRPr="00DB7876" w:rsidRDefault="00505DBC" w:rsidP="00505DBC">
      <w:pPr>
        <w:pStyle w:val="c0"/>
        <w:shd w:val="clear" w:color="auto" w:fill="FFFFFF"/>
        <w:spacing w:before="0" w:beforeAutospacing="0" w:after="0" w:afterAutospacing="0"/>
        <w:rPr>
          <w:color w:val="000000"/>
        </w:rPr>
      </w:pPr>
      <w:r w:rsidRPr="00DB7876">
        <w:rPr>
          <w:rFonts w:eastAsiaTheme="majorEastAsia"/>
          <w:b/>
          <w:bCs/>
          <w:color w:val="000000"/>
        </w:rPr>
        <w:t>С1. По описанию определите, о каких горах идет речь.</w:t>
      </w:r>
    </w:p>
    <w:p w:rsidR="00505DBC" w:rsidRPr="00B2521C" w:rsidRDefault="00505DBC" w:rsidP="00505DBC">
      <w:pPr>
        <w:pStyle w:val="c6"/>
        <w:shd w:val="clear" w:color="auto" w:fill="FFFFFF"/>
        <w:spacing w:before="0" w:beforeAutospacing="0" w:after="0" w:afterAutospacing="0"/>
        <w:rPr>
          <w:color w:val="000000"/>
        </w:rPr>
      </w:pPr>
      <w:r w:rsidRPr="00DB7876">
        <w:rPr>
          <w:rStyle w:val="c1"/>
          <w:color w:val="000000"/>
        </w:rPr>
        <w:t>Эти старые горы являются условной границей между Европой и Азией.</w:t>
      </w:r>
    </w:p>
    <w:p w:rsidR="00505DBC" w:rsidRPr="00BD19B1" w:rsidRDefault="00505DBC" w:rsidP="00505DBC">
      <w:pPr>
        <w:shd w:val="clear" w:color="auto" w:fill="FFFFFF"/>
        <w:jc w:val="center"/>
        <w:rPr>
          <w:color w:val="000000"/>
          <w:sz w:val="24"/>
          <w:szCs w:val="24"/>
          <w:lang w:eastAsia="ru-RU"/>
        </w:rPr>
      </w:pPr>
      <w:r w:rsidRPr="00BD19B1">
        <w:rPr>
          <w:b/>
          <w:bCs/>
          <w:color w:val="000000"/>
          <w:sz w:val="24"/>
          <w:szCs w:val="24"/>
          <w:lang w:eastAsia="ru-RU"/>
        </w:rPr>
        <w:t>Критерии оценивания работы</w:t>
      </w:r>
    </w:p>
    <w:p w:rsidR="00505DBC" w:rsidRDefault="00505DBC" w:rsidP="00505DBC">
      <w:pPr>
        <w:shd w:val="clear" w:color="auto" w:fill="FFFFFF"/>
        <w:rPr>
          <w:color w:val="000000"/>
          <w:sz w:val="24"/>
          <w:szCs w:val="24"/>
          <w:lang w:eastAsia="ru-RU"/>
        </w:rPr>
        <w:sectPr w:rsidR="00505DBC" w:rsidSect="000B1248">
          <w:type w:val="continuous"/>
          <w:pgSz w:w="11907" w:h="16839" w:code="9"/>
          <w:pgMar w:top="1440" w:right="1440" w:bottom="1440" w:left="1440" w:header="720" w:footer="720" w:gutter="0"/>
          <w:cols w:space="720"/>
        </w:sectPr>
      </w:pP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lastRenderedPageBreak/>
        <w:t>От 0 – 7 баллов – оценка «2».</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От 8 – 10 баллов – оценка «3».</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lastRenderedPageBreak/>
        <w:t>От 11 – 12 баллов – оценка «4».</w:t>
      </w:r>
    </w:p>
    <w:p w:rsidR="00505DBC" w:rsidRPr="00BD19B1" w:rsidRDefault="00505DBC" w:rsidP="00505DBC">
      <w:pPr>
        <w:shd w:val="clear" w:color="auto" w:fill="FFFFFF"/>
        <w:rPr>
          <w:color w:val="000000"/>
          <w:sz w:val="24"/>
          <w:szCs w:val="24"/>
          <w:lang w:eastAsia="ru-RU"/>
        </w:rPr>
      </w:pPr>
      <w:r w:rsidRPr="00BD19B1">
        <w:rPr>
          <w:color w:val="000000"/>
          <w:sz w:val="24"/>
          <w:szCs w:val="24"/>
          <w:lang w:eastAsia="ru-RU"/>
        </w:rPr>
        <w:t>От 13– 14 баллов – оценка «5».</w:t>
      </w:r>
    </w:p>
    <w:p w:rsidR="00505DBC" w:rsidRDefault="00505DBC" w:rsidP="00505DBC">
      <w:pPr>
        <w:rPr>
          <w:b/>
          <w:sz w:val="24"/>
          <w:szCs w:val="24"/>
        </w:rPr>
        <w:sectPr w:rsidR="00505DBC" w:rsidSect="000B1248">
          <w:type w:val="continuous"/>
          <w:pgSz w:w="11907" w:h="16839" w:code="9"/>
          <w:pgMar w:top="1440" w:right="1440" w:bottom="1440" w:left="1440" w:header="720" w:footer="720" w:gutter="0"/>
          <w:cols w:num="2" w:space="720"/>
        </w:sectPr>
      </w:pPr>
    </w:p>
    <w:p w:rsidR="00505DBC" w:rsidRDefault="00505DBC" w:rsidP="00505DBC">
      <w:pPr>
        <w:rPr>
          <w:b/>
          <w:sz w:val="24"/>
          <w:szCs w:val="24"/>
        </w:rPr>
      </w:pPr>
    </w:p>
    <w:p w:rsidR="00505DBC" w:rsidRPr="00C42FE6" w:rsidRDefault="00505DBC" w:rsidP="00505DBC">
      <w:pPr>
        <w:rPr>
          <w:b/>
          <w:sz w:val="28"/>
          <w:szCs w:val="28"/>
        </w:rPr>
      </w:pPr>
      <w:r w:rsidRPr="00C42FE6">
        <w:rPr>
          <w:b/>
          <w:sz w:val="28"/>
          <w:szCs w:val="28"/>
        </w:rPr>
        <w:t>Приложение 2. Контрольные работы. 6 класс.</w:t>
      </w:r>
    </w:p>
    <w:p w:rsidR="00505DBC" w:rsidRDefault="00505DBC" w:rsidP="00505DBC">
      <w:pPr>
        <w:jc w:val="center"/>
        <w:rPr>
          <w:b/>
          <w:color w:val="000000"/>
          <w:sz w:val="24"/>
        </w:rPr>
      </w:pPr>
    </w:p>
    <w:p w:rsidR="00505DBC" w:rsidRPr="00C42FE6" w:rsidRDefault="00505DBC" w:rsidP="00505DBC">
      <w:pPr>
        <w:jc w:val="center"/>
        <w:rPr>
          <w:b/>
          <w:sz w:val="24"/>
          <w:szCs w:val="24"/>
        </w:rPr>
      </w:pPr>
      <w:r w:rsidRPr="00C42FE6">
        <w:rPr>
          <w:b/>
          <w:color w:val="000000"/>
          <w:sz w:val="24"/>
        </w:rPr>
        <w:t>Контрольная работа по теме "Атмосфера — воздушная оболочка"</w:t>
      </w:r>
    </w:p>
    <w:p w:rsidR="00505DBC" w:rsidRPr="00B2521C" w:rsidRDefault="00505DBC" w:rsidP="00505DBC">
      <w:pPr>
        <w:shd w:val="clear" w:color="auto" w:fill="FFFFFF"/>
        <w:jc w:val="center"/>
        <w:rPr>
          <w:b/>
          <w:color w:val="000000"/>
          <w:sz w:val="24"/>
          <w:szCs w:val="24"/>
          <w:lang w:eastAsia="ru-RU"/>
        </w:rPr>
      </w:pPr>
      <w:r w:rsidRPr="00B2521C">
        <w:rPr>
          <w:b/>
          <w:color w:val="000000"/>
          <w:sz w:val="24"/>
          <w:szCs w:val="24"/>
          <w:lang w:eastAsia="ru-RU"/>
        </w:rPr>
        <w:t>1 вариант</w:t>
      </w:r>
    </w:p>
    <w:p w:rsidR="00505DBC" w:rsidRPr="00B2521C" w:rsidRDefault="00505DBC" w:rsidP="00505DBC">
      <w:pPr>
        <w:shd w:val="clear" w:color="auto" w:fill="FFFFFF"/>
        <w:rPr>
          <w:color w:val="000000"/>
          <w:sz w:val="24"/>
          <w:szCs w:val="24"/>
          <w:lang w:eastAsia="ru-RU"/>
        </w:rPr>
      </w:pPr>
      <w:r w:rsidRPr="00B2521C">
        <w:rPr>
          <w:color w:val="000000"/>
          <w:sz w:val="24"/>
          <w:szCs w:val="24"/>
          <w:lang w:eastAsia="ru-RU"/>
        </w:rPr>
        <w:t>Часть А ( На вопрос предлагаются четыре  варианта ответов, из которых верны может быть  только один) – 1 балл.</w:t>
      </w:r>
    </w:p>
    <w:p w:rsidR="00505DBC" w:rsidRPr="00B2521C" w:rsidRDefault="00505DBC" w:rsidP="00505DBC">
      <w:pPr>
        <w:shd w:val="clear" w:color="auto" w:fill="FFFFFF"/>
        <w:rPr>
          <w:color w:val="000000"/>
          <w:sz w:val="24"/>
          <w:szCs w:val="24"/>
          <w:lang w:eastAsia="ru-RU"/>
        </w:rPr>
      </w:pPr>
      <w:r w:rsidRPr="00B2521C">
        <w:rPr>
          <w:color w:val="000000"/>
          <w:sz w:val="24"/>
          <w:szCs w:val="24"/>
          <w:lang w:eastAsia="ru-RU"/>
        </w:rPr>
        <w:t>А1. Атмосфера – это воздушная оболочка Земли. Какой слой не входит в её состав?</w:t>
      </w:r>
    </w:p>
    <w:p w:rsidR="00505DBC" w:rsidRPr="00B2521C" w:rsidRDefault="00505DBC" w:rsidP="00505DBC">
      <w:pPr>
        <w:widowControl/>
        <w:numPr>
          <w:ilvl w:val="0"/>
          <w:numId w:val="398"/>
        </w:numPr>
        <w:shd w:val="clear" w:color="auto" w:fill="FFFFFF"/>
        <w:autoSpaceDE/>
        <w:autoSpaceDN/>
        <w:rPr>
          <w:color w:val="000000"/>
          <w:sz w:val="24"/>
          <w:szCs w:val="24"/>
          <w:lang w:eastAsia="ru-RU"/>
        </w:rPr>
      </w:pPr>
      <w:r w:rsidRPr="00B2521C">
        <w:rPr>
          <w:color w:val="000000"/>
          <w:sz w:val="24"/>
          <w:szCs w:val="24"/>
          <w:lang w:eastAsia="ru-RU"/>
        </w:rPr>
        <w:t>тропосфера                 3 . астеносфера</w:t>
      </w:r>
    </w:p>
    <w:p w:rsidR="00505DBC" w:rsidRPr="00B2521C" w:rsidRDefault="00505DBC" w:rsidP="00505DBC">
      <w:pPr>
        <w:widowControl/>
        <w:numPr>
          <w:ilvl w:val="0"/>
          <w:numId w:val="398"/>
        </w:numPr>
        <w:shd w:val="clear" w:color="auto" w:fill="FFFFFF"/>
        <w:autoSpaceDE/>
        <w:autoSpaceDN/>
        <w:rPr>
          <w:color w:val="000000"/>
          <w:sz w:val="24"/>
          <w:szCs w:val="24"/>
          <w:lang w:eastAsia="ru-RU"/>
        </w:rPr>
      </w:pPr>
      <w:r w:rsidRPr="00B2521C">
        <w:rPr>
          <w:color w:val="000000"/>
          <w:sz w:val="24"/>
          <w:szCs w:val="24"/>
          <w:lang w:eastAsia="ru-RU"/>
        </w:rPr>
        <w:t>стратосфера                4.мезосфера.</w:t>
      </w:r>
    </w:p>
    <w:p w:rsidR="00505DBC" w:rsidRPr="00B2521C" w:rsidRDefault="00505DBC" w:rsidP="00505DBC">
      <w:pPr>
        <w:shd w:val="clear" w:color="auto" w:fill="FFFFFF"/>
        <w:rPr>
          <w:color w:val="000000"/>
          <w:sz w:val="24"/>
          <w:szCs w:val="24"/>
          <w:lang w:eastAsia="ru-RU"/>
        </w:rPr>
      </w:pPr>
      <w:r w:rsidRPr="00B2521C">
        <w:rPr>
          <w:color w:val="000000"/>
          <w:sz w:val="24"/>
          <w:szCs w:val="24"/>
          <w:lang w:eastAsia="ru-RU"/>
        </w:rPr>
        <w:t>А2. Чем вызвана смена времен года на Земле?</w:t>
      </w:r>
    </w:p>
    <w:p w:rsidR="00505DBC" w:rsidRPr="00B2521C" w:rsidRDefault="00505DBC" w:rsidP="00505DBC">
      <w:pPr>
        <w:widowControl/>
        <w:numPr>
          <w:ilvl w:val="0"/>
          <w:numId w:val="399"/>
        </w:numPr>
        <w:shd w:val="clear" w:color="auto" w:fill="FFFFFF"/>
        <w:autoSpaceDE/>
        <w:autoSpaceDN/>
        <w:rPr>
          <w:color w:val="000000"/>
          <w:sz w:val="24"/>
          <w:szCs w:val="24"/>
          <w:lang w:eastAsia="ru-RU"/>
        </w:rPr>
      </w:pPr>
      <w:r w:rsidRPr="00B2521C">
        <w:rPr>
          <w:color w:val="000000"/>
          <w:sz w:val="24"/>
          <w:szCs w:val="24"/>
          <w:lang w:eastAsia="ru-RU"/>
        </w:rPr>
        <w:t>Вращением Земли вокруг своей оси</w:t>
      </w:r>
    </w:p>
    <w:p w:rsidR="00505DBC" w:rsidRPr="00B2521C" w:rsidRDefault="00505DBC" w:rsidP="00505DBC">
      <w:pPr>
        <w:widowControl/>
        <w:numPr>
          <w:ilvl w:val="0"/>
          <w:numId w:val="399"/>
        </w:numPr>
        <w:shd w:val="clear" w:color="auto" w:fill="FFFFFF"/>
        <w:autoSpaceDE/>
        <w:autoSpaceDN/>
        <w:rPr>
          <w:color w:val="000000"/>
          <w:sz w:val="24"/>
          <w:szCs w:val="24"/>
          <w:lang w:eastAsia="ru-RU"/>
        </w:rPr>
      </w:pPr>
      <w:r w:rsidRPr="00B2521C">
        <w:rPr>
          <w:color w:val="000000"/>
          <w:sz w:val="24"/>
          <w:szCs w:val="24"/>
          <w:lang w:eastAsia="ru-RU"/>
        </w:rPr>
        <w:t>Вращением Земли вокруг Солнца и постоянным наклоном оси к плоскости орбиты</w:t>
      </w:r>
    </w:p>
    <w:p w:rsidR="00505DBC" w:rsidRPr="00B2521C" w:rsidRDefault="00505DBC" w:rsidP="00505DBC">
      <w:pPr>
        <w:widowControl/>
        <w:numPr>
          <w:ilvl w:val="0"/>
          <w:numId w:val="399"/>
        </w:numPr>
        <w:shd w:val="clear" w:color="auto" w:fill="FFFFFF"/>
        <w:autoSpaceDE/>
        <w:autoSpaceDN/>
        <w:rPr>
          <w:color w:val="000000"/>
          <w:sz w:val="24"/>
          <w:szCs w:val="24"/>
          <w:lang w:eastAsia="ru-RU"/>
        </w:rPr>
      </w:pPr>
      <w:r w:rsidRPr="00B2521C">
        <w:rPr>
          <w:color w:val="000000"/>
          <w:sz w:val="24"/>
          <w:szCs w:val="24"/>
          <w:lang w:eastAsia="ru-RU"/>
        </w:rPr>
        <w:t>Вращением Луны вокруг Земли</w:t>
      </w:r>
    </w:p>
    <w:p w:rsidR="00505DBC" w:rsidRPr="00B2521C" w:rsidRDefault="00505DBC" w:rsidP="00505DBC">
      <w:pPr>
        <w:widowControl/>
        <w:numPr>
          <w:ilvl w:val="0"/>
          <w:numId w:val="399"/>
        </w:numPr>
        <w:shd w:val="clear" w:color="auto" w:fill="FFFFFF"/>
        <w:autoSpaceDE/>
        <w:autoSpaceDN/>
        <w:rPr>
          <w:color w:val="000000"/>
          <w:sz w:val="24"/>
          <w:szCs w:val="24"/>
          <w:lang w:eastAsia="ru-RU"/>
        </w:rPr>
      </w:pPr>
      <w:r w:rsidRPr="00B2521C">
        <w:rPr>
          <w:color w:val="000000"/>
          <w:sz w:val="24"/>
          <w:szCs w:val="24"/>
          <w:lang w:eastAsia="ru-RU"/>
        </w:rPr>
        <w:t>Существованием на Земле атмосферы</w:t>
      </w:r>
    </w:p>
    <w:p w:rsidR="00505DBC" w:rsidRPr="00B2521C" w:rsidRDefault="00505DBC" w:rsidP="00505DBC">
      <w:pPr>
        <w:shd w:val="clear" w:color="auto" w:fill="FFFFFF"/>
        <w:rPr>
          <w:color w:val="000000"/>
          <w:sz w:val="24"/>
          <w:szCs w:val="24"/>
          <w:lang w:eastAsia="ru-RU"/>
        </w:rPr>
      </w:pPr>
      <w:r w:rsidRPr="00B2521C">
        <w:rPr>
          <w:color w:val="000000"/>
          <w:sz w:val="24"/>
          <w:szCs w:val="24"/>
          <w:lang w:eastAsia="ru-RU"/>
        </w:rPr>
        <w:t>А3. Если на высоте 3 км температура воздуха (-18 </w:t>
      </w:r>
      <w:r w:rsidRPr="00B2521C">
        <w:rPr>
          <w:color w:val="000000"/>
          <w:sz w:val="24"/>
          <w:szCs w:val="24"/>
          <w:vertAlign w:val="superscript"/>
          <w:lang w:eastAsia="ru-RU"/>
        </w:rPr>
        <w:t>о</w:t>
      </w:r>
      <w:r w:rsidRPr="00B2521C">
        <w:rPr>
          <w:color w:val="000000"/>
          <w:sz w:val="24"/>
          <w:szCs w:val="24"/>
          <w:lang w:eastAsia="ru-RU"/>
        </w:rPr>
        <w:t>С)чему равна температура воздуха у поверхности Земли?</w:t>
      </w:r>
    </w:p>
    <w:p w:rsidR="00505DBC" w:rsidRPr="00B2521C" w:rsidRDefault="00505DBC" w:rsidP="00505DBC">
      <w:pPr>
        <w:widowControl/>
        <w:numPr>
          <w:ilvl w:val="0"/>
          <w:numId w:val="400"/>
        </w:numPr>
        <w:shd w:val="clear" w:color="auto" w:fill="FFFFFF"/>
        <w:autoSpaceDE/>
        <w:autoSpaceDN/>
        <w:rPr>
          <w:color w:val="000000"/>
          <w:sz w:val="24"/>
          <w:szCs w:val="24"/>
          <w:lang w:eastAsia="ru-RU"/>
        </w:rPr>
      </w:pPr>
      <w:r w:rsidRPr="00B2521C">
        <w:rPr>
          <w:color w:val="000000"/>
          <w:sz w:val="24"/>
          <w:szCs w:val="24"/>
          <w:lang w:eastAsia="ru-RU"/>
        </w:rPr>
        <w:t>+ 5</w:t>
      </w:r>
      <w:r w:rsidRPr="00B2521C">
        <w:rPr>
          <w:color w:val="000000"/>
          <w:sz w:val="24"/>
          <w:szCs w:val="24"/>
          <w:vertAlign w:val="superscript"/>
          <w:lang w:eastAsia="ru-RU"/>
        </w:rPr>
        <w:t>о</w:t>
      </w:r>
      <w:r w:rsidRPr="00B2521C">
        <w:rPr>
          <w:color w:val="000000"/>
          <w:sz w:val="24"/>
          <w:szCs w:val="24"/>
          <w:lang w:eastAsia="ru-RU"/>
        </w:rPr>
        <w:t> С     3.  0</w:t>
      </w:r>
      <w:r w:rsidRPr="00B2521C">
        <w:rPr>
          <w:color w:val="000000"/>
          <w:sz w:val="24"/>
          <w:szCs w:val="24"/>
          <w:vertAlign w:val="superscript"/>
          <w:lang w:eastAsia="ru-RU"/>
        </w:rPr>
        <w:t>о</w:t>
      </w:r>
      <w:r w:rsidRPr="00B2521C">
        <w:rPr>
          <w:color w:val="000000"/>
          <w:sz w:val="24"/>
          <w:szCs w:val="24"/>
          <w:lang w:eastAsia="ru-RU"/>
        </w:rPr>
        <w:t> С</w:t>
      </w:r>
    </w:p>
    <w:p w:rsidR="00505DBC" w:rsidRPr="00B2521C" w:rsidRDefault="00505DBC" w:rsidP="00505DBC">
      <w:pPr>
        <w:widowControl/>
        <w:numPr>
          <w:ilvl w:val="0"/>
          <w:numId w:val="400"/>
        </w:numPr>
        <w:shd w:val="clear" w:color="auto" w:fill="FFFFFF"/>
        <w:autoSpaceDE/>
        <w:autoSpaceDN/>
        <w:rPr>
          <w:color w:val="000000"/>
          <w:sz w:val="24"/>
          <w:szCs w:val="24"/>
          <w:lang w:eastAsia="ru-RU"/>
        </w:rPr>
      </w:pPr>
      <w:r w:rsidRPr="00B2521C">
        <w:rPr>
          <w:color w:val="000000"/>
          <w:sz w:val="24"/>
          <w:szCs w:val="24"/>
          <w:lang w:eastAsia="ru-RU"/>
        </w:rPr>
        <w:t>+30</w:t>
      </w:r>
      <w:r w:rsidRPr="00B2521C">
        <w:rPr>
          <w:color w:val="000000"/>
          <w:sz w:val="24"/>
          <w:szCs w:val="24"/>
          <w:vertAlign w:val="superscript"/>
          <w:lang w:eastAsia="ru-RU"/>
        </w:rPr>
        <w:t>о</w:t>
      </w:r>
      <w:r w:rsidRPr="00B2521C">
        <w:rPr>
          <w:color w:val="000000"/>
          <w:sz w:val="24"/>
          <w:szCs w:val="24"/>
          <w:lang w:eastAsia="ru-RU"/>
        </w:rPr>
        <w:t> С     4. - 4</w:t>
      </w:r>
      <w:r w:rsidRPr="00B2521C">
        <w:rPr>
          <w:color w:val="000000"/>
          <w:sz w:val="24"/>
          <w:szCs w:val="24"/>
          <w:vertAlign w:val="superscript"/>
          <w:lang w:eastAsia="ru-RU"/>
        </w:rPr>
        <w:t>о</w:t>
      </w:r>
      <w:r w:rsidRPr="00B2521C">
        <w:rPr>
          <w:color w:val="000000"/>
          <w:sz w:val="24"/>
          <w:szCs w:val="24"/>
          <w:lang w:eastAsia="ru-RU"/>
        </w:rPr>
        <w:t> С.</w:t>
      </w:r>
    </w:p>
    <w:p w:rsidR="00505DBC" w:rsidRPr="00B2521C" w:rsidRDefault="00505DBC" w:rsidP="00505DBC">
      <w:pPr>
        <w:shd w:val="clear" w:color="auto" w:fill="FFFFFF"/>
        <w:rPr>
          <w:color w:val="000000"/>
          <w:sz w:val="24"/>
          <w:szCs w:val="24"/>
          <w:lang w:eastAsia="ru-RU"/>
        </w:rPr>
      </w:pPr>
      <w:r w:rsidRPr="00B2521C">
        <w:rPr>
          <w:color w:val="000000"/>
          <w:sz w:val="24"/>
          <w:szCs w:val="24"/>
          <w:lang w:eastAsia="ru-RU"/>
        </w:rPr>
        <w:t>А4. Укажите место на Земле, где нет различий между климатом и погодой.</w:t>
      </w:r>
    </w:p>
    <w:p w:rsidR="00505DBC" w:rsidRPr="00B2521C" w:rsidRDefault="00505DBC" w:rsidP="00505DBC">
      <w:pPr>
        <w:widowControl/>
        <w:numPr>
          <w:ilvl w:val="0"/>
          <w:numId w:val="401"/>
        </w:numPr>
        <w:shd w:val="clear" w:color="auto" w:fill="FFFFFF"/>
        <w:autoSpaceDE/>
        <w:autoSpaceDN/>
        <w:rPr>
          <w:color w:val="000000"/>
          <w:sz w:val="24"/>
          <w:szCs w:val="24"/>
          <w:lang w:eastAsia="ru-RU"/>
        </w:rPr>
      </w:pPr>
      <w:r w:rsidRPr="00B2521C">
        <w:rPr>
          <w:color w:val="000000"/>
          <w:sz w:val="24"/>
          <w:szCs w:val="24"/>
          <w:lang w:eastAsia="ru-RU"/>
        </w:rPr>
        <w:t>Экватор        3. Умеренные широты</w:t>
      </w:r>
    </w:p>
    <w:p w:rsidR="00505DBC" w:rsidRPr="00B2521C" w:rsidRDefault="00505DBC" w:rsidP="00505DBC">
      <w:pPr>
        <w:widowControl/>
        <w:numPr>
          <w:ilvl w:val="0"/>
          <w:numId w:val="401"/>
        </w:numPr>
        <w:shd w:val="clear" w:color="auto" w:fill="FFFFFF"/>
        <w:autoSpaceDE/>
        <w:autoSpaceDN/>
        <w:rPr>
          <w:color w:val="000000"/>
          <w:sz w:val="24"/>
          <w:szCs w:val="24"/>
          <w:lang w:eastAsia="ru-RU"/>
        </w:rPr>
      </w:pPr>
      <w:r w:rsidRPr="00B2521C">
        <w:rPr>
          <w:color w:val="000000"/>
          <w:sz w:val="24"/>
          <w:szCs w:val="24"/>
          <w:lang w:eastAsia="ru-RU"/>
        </w:rPr>
        <w:t>Тропики       4. Полюса.</w:t>
      </w:r>
    </w:p>
    <w:p w:rsidR="00505DBC" w:rsidRPr="00B2521C" w:rsidRDefault="00505DBC" w:rsidP="00505DBC">
      <w:pPr>
        <w:shd w:val="clear" w:color="auto" w:fill="FFFFFF"/>
        <w:rPr>
          <w:color w:val="000000"/>
          <w:sz w:val="24"/>
          <w:szCs w:val="24"/>
          <w:lang w:eastAsia="ru-RU"/>
        </w:rPr>
      </w:pPr>
      <w:r w:rsidRPr="00B2521C">
        <w:rPr>
          <w:color w:val="000000"/>
          <w:sz w:val="24"/>
          <w:szCs w:val="24"/>
          <w:lang w:eastAsia="ru-RU"/>
        </w:rPr>
        <w:t>А5. На какой параллели теплее?</w:t>
      </w:r>
    </w:p>
    <w:p w:rsidR="00505DBC" w:rsidRPr="00B2521C" w:rsidRDefault="00505DBC" w:rsidP="00505DBC">
      <w:pPr>
        <w:widowControl/>
        <w:numPr>
          <w:ilvl w:val="0"/>
          <w:numId w:val="402"/>
        </w:numPr>
        <w:shd w:val="clear" w:color="auto" w:fill="FFFFFF"/>
        <w:autoSpaceDE/>
        <w:autoSpaceDN/>
        <w:rPr>
          <w:color w:val="000000"/>
          <w:sz w:val="24"/>
          <w:szCs w:val="24"/>
          <w:lang w:eastAsia="ru-RU"/>
        </w:rPr>
      </w:pPr>
      <w:r w:rsidRPr="00B2521C">
        <w:rPr>
          <w:color w:val="000000"/>
          <w:sz w:val="24"/>
          <w:szCs w:val="24"/>
          <w:lang w:eastAsia="ru-RU"/>
        </w:rPr>
        <w:t>10</w:t>
      </w:r>
      <w:r w:rsidRPr="00B2521C">
        <w:rPr>
          <w:color w:val="000000"/>
          <w:sz w:val="24"/>
          <w:szCs w:val="24"/>
          <w:vertAlign w:val="superscript"/>
          <w:lang w:eastAsia="ru-RU"/>
        </w:rPr>
        <w:t>0</w:t>
      </w:r>
      <w:r w:rsidRPr="00B2521C">
        <w:rPr>
          <w:color w:val="000000"/>
          <w:sz w:val="24"/>
          <w:szCs w:val="24"/>
          <w:lang w:eastAsia="ru-RU"/>
        </w:rPr>
        <w:t> с.ш.                  3. 5 </w:t>
      </w:r>
      <w:r w:rsidRPr="00B2521C">
        <w:rPr>
          <w:color w:val="000000"/>
          <w:sz w:val="24"/>
          <w:szCs w:val="24"/>
          <w:vertAlign w:val="superscript"/>
          <w:lang w:eastAsia="ru-RU"/>
        </w:rPr>
        <w:t>0</w:t>
      </w:r>
      <w:r w:rsidRPr="00B2521C">
        <w:rPr>
          <w:color w:val="000000"/>
          <w:sz w:val="24"/>
          <w:szCs w:val="24"/>
          <w:lang w:eastAsia="ru-RU"/>
        </w:rPr>
        <w:t>с.ш.</w:t>
      </w:r>
    </w:p>
    <w:p w:rsidR="00505DBC" w:rsidRPr="00B2521C" w:rsidRDefault="00505DBC" w:rsidP="00505DBC">
      <w:pPr>
        <w:widowControl/>
        <w:numPr>
          <w:ilvl w:val="0"/>
          <w:numId w:val="402"/>
        </w:numPr>
        <w:shd w:val="clear" w:color="auto" w:fill="FFFFFF"/>
        <w:autoSpaceDE/>
        <w:autoSpaceDN/>
        <w:rPr>
          <w:color w:val="000000"/>
          <w:sz w:val="24"/>
          <w:szCs w:val="24"/>
          <w:lang w:eastAsia="ru-RU"/>
        </w:rPr>
      </w:pPr>
      <w:r w:rsidRPr="00B2521C">
        <w:rPr>
          <w:color w:val="000000"/>
          <w:sz w:val="24"/>
          <w:szCs w:val="24"/>
          <w:lang w:eastAsia="ru-RU"/>
        </w:rPr>
        <w:t>40 </w:t>
      </w:r>
      <w:r w:rsidRPr="00B2521C">
        <w:rPr>
          <w:color w:val="000000"/>
          <w:sz w:val="24"/>
          <w:szCs w:val="24"/>
          <w:vertAlign w:val="superscript"/>
          <w:lang w:eastAsia="ru-RU"/>
        </w:rPr>
        <w:t>0</w:t>
      </w:r>
      <w:r w:rsidRPr="00B2521C">
        <w:rPr>
          <w:color w:val="000000"/>
          <w:sz w:val="24"/>
          <w:szCs w:val="24"/>
          <w:lang w:eastAsia="ru-RU"/>
        </w:rPr>
        <w:t> с.ш.                 4. 90</w:t>
      </w:r>
      <w:r w:rsidRPr="00B2521C">
        <w:rPr>
          <w:color w:val="000000"/>
          <w:sz w:val="24"/>
          <w:szCs w:val="24"/>
          <w:vertAlign w:val="superscript"/>
          <w:lang w:eastAsia="ru-RU"/>
        </w:rPr>
        <w:t>0</w:t>
      </w:r>
      <w:r w:rsidRPr="00B2521C">
        <w:rPr>
          <w:color w:val="000000"/>
          <w:sz w:val="24"/>
          <w:szCs w:val="24"/>
          <w:lang w:eastAsia="ru-RU"/>
        </w:rPr>
        <w:t> с. ш.</w:t>
      </w:r>
    </w:p>
    <w:p w:rsidR="00505DBC" w:rsidRPr="00B2521C" w:rsidRDefault="00505DBC" w:rsidP="00505DBC">
      <w:pPr>
        <w:shd w:val="clear" w:color="auto" w:fill="FFFFFF"/>
        <w:rPr>
          <w:color w:val="000000"/>
          <w:sz w:val="24"/>
          <w:szCs w:val="24"/>
          <w:lang w:eastAsia="ru-RU"/>
        </w:rPr>
      </w:pPr>
      <w:r w:rsidRPr="00B2521C">
        <w:rPr>
          <w:color w:val="000000"/>
          <w:sz w:val="24"/>
          <w:szCs w:val="24"/>
          <w:lang w:eastAsia="ru-RU"/>
        </w:rPr>
        <w:t>А6. Чему равно АД на вершине горы высотой 3 км, если у подножья оно составляет 750 мм ртутного столба?</w:t>
      </w:r>
    </w:p>
    <w:p w:rsidR="00505DBC" w:rsidRPr="00B2521C" w:rsidRDefault="00505DBC" w:rsidP="00505DBC">
      <w:pPr>
        <w:widowControl/>
        <w:numPr>
          <w:ilvl w:val="0"/>
          <w:numId w:val="403"/>
        </w:numPr>
        <w:shd w:val="clear" w:color="auto" w:fill="FFFFFF"/>
        <w:autoSpaceDE/>
        <w:autoSpaceDN/>
        <w:rPr>
          <w:color w:val="000000"/>
          <w:sz w:val="24"/>
          <w:szCs w:val="24"/>
          <w:lang w:eastAsia="ru-RU"/>
        </w:rPr>
      </w:pPr>
      <w:r w:rsidRPr="00B2521C">
        <w:rPr>
          <w:color w:val="000000"/>
          <w:sz w:val="24"/>
          <w:szCs w:val="24"/>
          <w:lang w:eastAsia="ru-RU"/>
        </w:rPr>
        <w:t>720 мм      3. 780 мм</w:t>
      </w:r>
    </w:p>
    <w:p w:rsidR="00505DBC" w:rsidRPr="00B2521C" w:rsidRDefault="00505DBC" w:rsidP="00505DBC">
      <w:pPr>
        <w:widowControl/>
        <w:numPr>
          <w:ilvl w:val="0"/>
          <w:numId w:val="403"/>
        </w:numPr>
        <w:shd w:val="clear" w:color="auto" w:fill="FFFFFF"/>
        <w:autoSpaceDE/>
        <w:autoSpaceDN/>
        <w:rPr>
          <w:color w:val="000000"/>
          <w:sz w:val="24"/>
          <w:szCs w:val="24"/>
          <w:lang w:eastAsia="ru-RU"/>
        </w:rPr>
      </w:pPr>
      <w:r w:rsidRPr="00B2521C">
        <w:rPr>
          <w:color w:val="000000"/>
          <w:sz w:val="24"/>
          <w:szCs w:val="24"/>
          <w:lang w:eastAsia="ru-RU"/>
        </w:rPr>
        <w:t>450 мм      4. 1050 мм.</w:t>
      </w:r>
    </w:p>
    <w:p w:rsidR="00505DBC" w:rsidRPr="00B2521C" w:rsidRDefault="00505DBC" w:rsidP="00505DBC">
      <w:pPr>
        <w:shd w:val="clear" w:color="auto" w:fill="FFFFFF"/>
        <w:rPr>
          <w:color w:val="000000"/>
          <w:sz w:val="24"/>
          <w:szCs w:val="24"/>
          <w:lang w:eastAsia="ru-RU"/>
        </w:rPr>
      </w:pPr>
      <w:r w:rsidRPr="00B2521C">
        <w:rPr>
          <w:color w:val="000000"/>
          <w:sz w:val="24"/>
          <w:szCs w:val="24"/>
          <w:lang w:eastAsia="ru-RU"/>
        </w:rPr>
        <w:t>А7. Климат разных городов, расположенных на одой широте может значительно отличаться . От чего  это зависит?</w:t>
      </w:r>
    </w:p>
    <w:p w:rsidR="00505DBC" w:rsidRPr="00B2521C" w:rsidRDefault="00505DBC" w:rsidP="00505DBC">
      <w:pPr>
        <w:widowControl/>
        <w:numPr>
          <w:ilvl w:val="0"/>
          <w:numId w:val="404"/>
        </w:numPr>
        <w:shd w:val="clear" w:color="auto" w:fill="FFFFFF"/>
        <w:autoSpaceDE/>
        <w:autoSpaceDN/>
        <w:rPr>
          <w:color w:val="000000"/>
          <w:sz w:val="24"/>
          <w:szCs w:val="24"/>
          <w:lang w:eastAsia="ru-RU"/>
        </w:rPr>
      </w:pPr>
      <w:r w:rsidRPr="00B2521C">
        <w:rPr>
          <w:color w:val="000000"/>
          <w:sz w:val="24"/>
          <w:szCs w:val="24"/>
          <w:lang w:eastAsia="ru-RU"/>
        </w:rPr>
        <w:t>От географической широты</w:t>
      </w:r>
    </w:p>
    <w:p w:rsidR="00505DBC" w:rsidRPr="00B2521C" w:rsidRDefault="00505DBC" w:rsidP="00505DBC">
      <w:pPr>
        <w:widowControl/>
        <w:numPr>
          <w:ilvl w:val="0"/>
          <w:numId w:val="404"/>
        </w:numPr>
        <w:shd w:val="clear" w:color="auto" w:fill="FFFFFF"/>
        <w:autoSpaceDE/>
        <w:autoSpaceDN/>
        <w:rPr>
          <w:color w:val="000000"/>
          <w:sz w:val="24"/>
          <w:szCs w:val="24"/>
          <w:lang w:eastAsia="ru-RU"/>
        </w:rPr>
      </w:pPr>
      <w:r w:rsidRPr="00B2521C">
        <w:rPr>
          <w:color w:val="000000"/>
          <w:sz w:val="24"/>
          <w:szCs w:val="24"/>
          <w:lang w:eastAsia="ru-RU"/>
        </w:rPr>
        <w:t>От близости океанов, высоты места над уровнем океана, направления господствующих ветров.</w:t>
      </w:r>
    </w:p>
    <w:p w:rsidR="00505DBC" w:rsidRPr="00B2521C" w:rsidRDefault="00505DBC" w:rsidP="00505DBC">
      <w:pPr>
        <w:widowControl/>
        <w:numPr>
          <w:ilvl w:val="0"/>
          <w:numId w:val="404"/>
        </w:numPr>
        <w:shd w:val="clear" w:color="auto" w:fill="FFFFFF"/>
        <w:autoSpaceDE/>
        <w:autoSpaceDN/>
        <w:rPr>
          <w:color w:val="000000"/>
          <w:sz w:val="24"/>
          <w:szCs w:val="24"/>
          <w:lang w:eastAsia="ru-RU"/>
        </w:rPr>
      </w:pPr>
      <w:r w:rsidRPr="00B2521C">
        <w:rPr>
          <w:color w:val="000000"/>
          <w:sz w:val="24"/>
          <w:szCs w:val="24"/>
          <w:lang w:eastAsia="ru-RU"/>
        </w:rPr>
        <w:t>От угла падения солнечных лучей</w:t>
      </w:r>
    </w:p>
    <w:p w:rsidR="00505DBC" w:rsidRPr="00B2521C" w:rsidRDefault="00505DBC" w:rsidP="00505DBC">
      <w:pPr>
        <w:widowControl/>
        <w:numPr>
          <w:ilvl w:val="0"/>
          <w:numId w:val="404"/>
        </w:numPr>
        <w:shd w:val="clear" w:color="auto" w:fill="FFFFFF"/>
        <w:autoSpaceDE/>
        <w:autoSpaceDN/>
        <w:rPr>
          <w:color w:val="000000"/>
          <w:sz w:val="24"/>
          <w:szCs w:val="24"/>
          <w:lang w:eastAsia="ru-RU"/>
        </w:rPr>
      </w:pPr>
      <w:r w:rsidRPr="00B2521C">
        <w:rPr>
          <w:color w:val="000000"/>
          <w:sz w:val="24"/>
          <w:szCs w:val="24"/>
          <w:lang w:eastAsia="ru-RU"/>
        </w:rPr>
        <w:t>От высоты снежного покрова.</w:t>
      </w:r>
    </w:p>
    <w:p w:rsidR="00505DBC" w:rsidRPr="00B2521C" w:rsidRDefault="00505DBC" w:rsidP="00505DBC">
      <w:pPr>
        <w:shd w:val="clear" w:color="auto" w:fill="FFFFFF"/>
        <w:rPr>
          <w:color w:val="000000"/>
          <w:sz w:val="24"/>
          <w:szCs w:val="24"/>
          <w:lang w:eastAsia="ru-RU"/>
        </w:rPr>
      </w:pPr>
      <w:r w:rsidRPr="00B2521C">
        <w:rPr>
          <w:color w:val="000000"/>
          <w:sz w:val="24"/>
          <w:szCs w:val="24"/>
          <w:lang w:eastAsia="ru-RU"/>
        </w:rPr>
        <w:t>А8. Где на Земле день равен ночи круглый год?</w:t>
      </w:r>
    </w:p>
    <w:p w:rsidR="00505DBC" w:rsidRPr="00B2521C" w:rsidRDefault="00505DBC" w:rsidP="00505DBC">
      <w:pPr>
        <w:widowControl/>
        <w:numPr>
          <w:ilvl w:val="0"/>
          <w:numId w:val="405"/>
        </w:numPr>
        <w:shd w:val="clear" w:color="auto" w:fill="FFFFFF"/>
        <w:autoSpaceDE/>
        <w:autoSpaceDN/>
        <w:rPr>
          <w:color w:val="000000"/>
          <w:sz w:val="24"/>
          <w:szCs w:val="24"/>
          <w:lang w:eastAsia="ru-RU"/>
        </w:rPr>
      </w:pPr>
      <w:r w:rsidRPr="00B2521C">
        <w:rPr>
          <w:color w:val="000000"/>
          <w:sz w:val="24"/>
          <w:szCs w:val="24"/>
          <w:lang w:eastAsia="ru-RU"/>
        </w:rPr>
        <w:t>В районе Северного тропика        3. В районе экватора</w:t>
      </w:r>
    </w:p>
    <w:p w:rsidR="00505DBC" w:rsidRPr="00B2521C" w:rsidRDefault="00505DBC" w:rsidP="00505DBC">
      <w:pPr>
        <w:widowControl/>
        <w:numPr>
          <w:ilvl w:val="0"/>
          <w:numId w:val="405"/>
        </w:numPr>
        <w:shd w:val="clear" w:color="auto" w:fill="FFFFFF"/>
        <w:autoSpaceDE/>
        <w:autoSpaceDN/>
        <w:rPr>
          <w:color w:val="000000"/>
          <w:sz w:val="24"/>
          <w:szCs w:val="24"/>
          <w:lang w:eastAsia="ru-RU"/>
        </w:rPr>
      </w:pPr>
      <w:r w:rsidRPr="00B2521C">
        <w:rPr>
          <w:color w:val="000000"/>
          <w:sz w:val="24"/>
          <w:szCs w:val="24"/>
          <w:lang w:eastAsia="ru-RU"/>
        </w:rPr>
        <w:t>В районе Южного тропика       4. В районе Южного полярного круга.</w:t>
      </w:r>
    </w:p>
    <w:p w:rsidR="00505DBC" w:rsidRPr="00B2521C" w:rsidRDefault="00505DBC" w:rsidP="00505DBC">
      <w:pPr>
        <w:shd w:val="clear" w:color="auto" w:fill="FFFFFF"/>
        <w:ind w:left="360"/>
        <w:rPr>
          <w:color w:val="000000"/>
          <w:sz w:val="24"/>
          <w:szCs w:val="24"/>
          <w:lang w:eastAsia="ru-RU"/>
        </w:rPr>
      </w:pPr>
      <w:r w:rsidRPr="00B2521C">
        <w:rPr>
          <w:color w:val="000000"/>
          <w:sz w:val="24"/>
          <w:szCs w:val="24"/>
          <w:lang w:eastAsia="ru-RU"/>
        </w:rPr>
        <w:t> Часть В</w:t>
      </w:r>
    </w:p>
    <w:p w:rsidR="00505DBC" w:rsidRPr="00B2521C" w:rsidRDefault="00505DBC" w:rsidP="00505DBC">
      <w:pPr>
        <w:shd w:val="clear" w:color="auto" w:fill="FFFFFF"/>
        <w:ind w:left="360"/>
        <w:rPr>
          <w:color w:val="000000"/>
          <w:sz w:val="24"/>
          <w:szCs w:val="24"/>
          <w:lang w:eastAsia="ru-RU"/>
        </w:rPr>
      </w:pPr>
      <w:r w:rsidRPr="00B2521C">
        <w:rPr>
          <w:color w:val="000000"/>
          <w:sz w:val="24"/>
          <w:szCs w:val="24"/>
          <w:lang w:eastAsia="ru-RU"/>
        </w:rPr>
        <w:t>В1. Установите соответствие ( 0.5 баллов за каждый правильный ответ)</w:t>
      </w:r>
    </w:p>
    <w:tbl>
      <w:tblPr>
        <w:tblW w:w="8944" w:type="dxa"/>
        <w:tblInd w:w="244" w:type="dxa"/>
        <w:shd w:val="clear" w:color="auto" w:fill="FFFFFF"/>
        <w:tblCellMar>
          <w:left w:w="0" w:type="dxa"/>
          <w:right w:w="0" w:type="dxa"/>
        </w:tblCellMar>
        <w:tblLook w:val="04A0" w:firstRow="1" w:lastRow="0" w:firstColumn="1" w:lastColumn="0" w:noHBand="0" w:noVBand="1"/>
      </w:tblPr>
      <w:tblGrid>
        <w:gridCol w:w="4543"/>
        <w:gridCol w:w="4401"/>
      </w:tblGrid>
      <w:tr w:rsidR="00505DBC" w:rsidRPr="00B2521C" w:rsidTr="000B1248">
        <w:trPr>
          <w:trHeight w:val="285"/>
        </w:trPr>
        <w:tc>
          <w:tcPr>
            <w:tcW w:w="4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5DBC" w:rsidRPr="00B2521C" w:rsidRDefault="00505DBC" w:rsidP="000B1248">
            <w:pPr>
              <w:jc w:val="center"/>
              <w:rPr>
                <w:color w:val="000000"/>
                <w:sz w:val="24"/>
                <w:szCs w:val="24"/>
                <w:lang w:eastAsia="ru-RU"/>
              </w:rPr>
            </w:pPr>
            <w:bookmarkStart w:id="4" w:name="497d145ce201cf7ed616f5bff9c9e4dc244f744c"/>
            <w:bookmarkStart w:id="5" w:name="0"/>
            <w:bookmarkEnd w:id="4"/>
            <w:bookmarkEnd w:id="5"/>
            <w:r w:rsidRPr="00B2521C">
              <w:rPr>
                <w:color w:val="000000"/>
                <w:sz w:val="24"/>
                <w:szCs w:val="24"/>
                <w:lang w:eastAsia="ru-RU"/>
              </w:rPr>
              <w:t>Элемент погоды</w:t>
            </w:r>
          </w:p>
        </w:tc>
        <w:tc>
          <w:tcPr>
            <w:tcW w:w="44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5DBC" w:rsidRPr="00B2521C" w:rsidRDefault="00505DBC" w:rsidP="000B1248">
            <w:pPr>
              <w:jc w:val="center"/>
              <w:rPr>
                <w:color w:val="000000"/>
                <w:sz w:val="24"/>
                <w:szCs w:val="24"/>
                <w:lang w:eastAsia="ru-RU"/>
              </w:rPr>
            </w:pPr>
            <w:r w:rsidRPr="00B2521C">
              <w:rPr>
                <w:color w:val="000000"/>
                <w:sz w:val="24"/>
                <w:szCs w:val="24"/>
                <w:lang w:eastAsia="ru-RU"/>
              </w:rPr>
              <w:t>Прибор измерения</w:t>
            </w:r>
          </w:p>
        </w:tc>
      </w:tr>
      <w:tr w:rsidR="00505DBC" w:rsidRPr="00B2521C" w:rsidTr="000B1248">
        <w:trPr>
          <w:trHeight w:val="1435"/>
        </w:trPr>
        <w:tc>
          <w:tcPr>
            <w:tcW w:w="4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5DBC" w:rsidRPr="00B2521C" w:rsidRDefault="00505DBC" w:rsidP="00505DBC">
            <w:pPr>
              <w:widowControl/>
              <w:numPr>
                <w:ilvl w:val="0"/>
                <w:numId w:val="406"/>
              </w:numPr>
              <w:autoSpaceDE/>
              <w:autoSpaceDN/>
              <w:ind w:left="0" w:firstLine="0"/>
              <w:rPr>
                <w:color w:val="000000"/>
                <w:sz w:val="24"/>
                <w:szCs w:val="24"/>
                <w:lang w:eastAsia="ru-RU"/>
              </w:rPr>
            </w:pPr>
            <w:r w:rsidRPr="00B2521C">
              <w:rPr>
                <w:color w:val="000000"/>
                <w:sz w:val="24"/>
                <w:szCs w:val="24"/>
                <w:lang w:eastAsia="ru-RU"/>
              </w:rPr>
              <w:t>Температура</w:t>
            </w:r>
          </w:p>
          <w:p w:rsidR="00505DBC" w:rsidRPr="00B2521C" w:rsidRDefault="00505DBC" w:rsidP="00505DBC">
            <w:pPr>
              <w:widowControl/>
              <w:numPr>
                <w:ilvl w:val="0"/>
                <w:numId w:val="406"/>
              </w:numPr>
              <w:autoSpaceDE/>
              <w:autoSpaceDN/>
              <w:ind w:left="0" w:firstLine="0"/>
              <w:rPr>
                <w:color w:val="000000"/>
                <w:sz w:val="24"/>
                <w:szCs w:val="24"/>
                <w:lang w:eastAsia="ru-RU"/>
              </w:rPr>
            </w:pPr>
            <w:r w:rsidRPr="00B2521C">
              <w:rPr>
                <w:color w:val="000000"/>
                <w:sz w:val="24"/>
                <w:szCs w:val="24"/>
                <w:lang w:eastAsia="ru-RU"/>
              </w:rPr>
              <w:t>АД</w:t>
            </w:r>
          </w:p>
          <w:p w:rsidR="00505DBC" w:rsidRPr="00B2521C" w:rsidRDefault="00505DBC" w:rsidP="00505DBC">
            <w:pPr>
              <w:widowControl/>
              <w:numPr>
                <w:ilvl w:val="0"/>
                <w:numId w:val="406"/>
              </w:numPr>
              <w:autoSpaceDE/>
              <w:autoSpaceDN/>
              <w:ind w:left="0" w:firstLine="0"/>
              <w:rPr>
                <w:color w:val="000000"/>
                <w:sz w:val="24"/>
                <w:szCs w:val="24"/>
                <w:lang w:eastAsia="ru-RU"/>
              </w:rPr>
            </w:pPr>
            <w:r w:rsidRPr="00B2521C">
              <w:rPr>
                <w:color w:val="000000"/>
                <w:sz w:val="24"/>
                <w:szCs w:val="24"/>
                <w:lang w:eastAsia="ru-RU"/>
              </w:rPr>
              <w:t>Осадки</w:t>
            </w:r>
          </w:p>
          <w:p w:rsidR="00505DBC" w:rsidRPr="00B2521C" w:rsidRDefault="00505DBC" w:rsidP="00505DBC">
            <w:pPr>
              <w:widowControl/>
              <w:numPr>
                <w:ilvl w:val="0"/>
                <w:numId w:val="406"/>
              </w:numPr>
              <w:autoSpaceDE/>
              <w:autoSpaceDN/>
              <w:ind w:left="0" w:firstLine="0"/>
              <w:rPr>
                <w:color w:val="000000"/>
                <w:sz w:val="24"/>
                <w:szCs w:val="24"/>
                <w:lang w:eastAsia="ru-RU"/>
              </w:rPr>
            </w:pPr>
            <w:r w:rsidRPr="00B2521C">
              <w:rPr>
                <w:color w:val="000000"/>
                <w:sz w:val="24"/>
                <w:szCs w:val="24"/>
                <w:lang w:eastAsia="ru-RU"/>
              </w:rPr>
              <w:t>Влажность</w:t>
            </w:r>
          </w:p>
          <w:p w:rsidR="00505DBC" w:rsidRPr="00B2521C" w:rsidRDefault="00505DBC" w:rsidP="00505DBC">
            <w:pPr>
              <w:widowControl/>
              <w:numPr>
                <w:ilvl w:val="0"/>
                <w:numId w:val="406"/>
              </w:numPr>
              <w:autoSpaceDE/>
              <w:autoSpaceDN/>
              <w:ind w:left="0" w:firstLine="0"/>
              <w:rPr>
                <w:color w:val="000000"/>
                <w:sz w:val="24"/>
                <w:szCs w:val="24"/>
                <w:lang w:eastAsia="ru-RU"/>
              </w:rPr>
            </w:pPr>
            <w:r w:rsidRPr="00B2521C">
              <w:rPr>
                <w:color w:val="000000"/>
                <w:sz w:val="24"/>
                <w:szCs w:val="24"/>
                <w:lang w:eastAsia="ru-RU"/>
              </w:rPr>
              <w:t>Направление ветра</w:t>
            </w:r>
          </w:p>
        </w:tc>
        <w:tc>
          <w:tcPr>
            <w:tcW w:w="44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5DBC" w:rsidRPr="00B2521C" w:rsidRDefault="00505DBC" w:rsidP="00505DBC">
            <w:pPr>
              <w:widowControl/>
              <w:numPr>
                <w:ilvl w:val="0"/>
                <w:numId w:val="407"/>
              </w:numPr>
              <w:autoSpaceDE/>
              <w:autoSpaceDN/>
              <w:ind w:left="0" w:firstLine="0"/>
              <w:rPr>
                <w:color w:val="000000"/>
                <w:sz w:val="24"/>
                <w:szCs w:val="24"/>
                <w:lang w:eastAsia="ru-RU"/>
              </w:rPr>
            </w:pPr>
            <w:r w:rsidRPr="00B2521C">
              <w:rPr>
                <w:color w:val="000000"/>
                <w:sz w:val="24"/>
                <w:szCs w:val="24"/>
                <w:lang w:eastAsia="ru-RU"/>
              </w:rPr>
              <w:t>Барометр</w:t>
            </w:r>
          </w:p>
          <w:p w:rsidR="00505DBC" w:rsidRPr="00B2521C" w:rsidRDefault="00505DBC" w:rsidP="00505DBC">
            <w:pPr>
              <w:widowControl/>
              <w:numPr>
                <w:ilvl w:val="0"/>
                <w:numId w:val="407"/>
              </w:numPr>
              <w:autoSpaceDE/>
              <w:autoSpaceDN/>
              <w:ind w:left="0" w:firstLine="0"/>
              <w:rPr>
                <w:color w:val="000000"/>
                <w:sz w:val="24"/>
                <w:szCs w:val="24"/>
                <w:lang w:eastAsia="ru-RU"/>
              </w:rPr>
            </w:pPr>
            <w:r w:rsidRPr="00B2521C">
              <w:rPr>
                <w:color w:val="000000"/>
                <w:sz w:val="24"/>
                <w:szCs w:val="24"/>
                <w:lang w:eastAsia="ru-RU"/>
              </w:rPr>
              <w:t>Осадкомер</w:t>
            </w:r>
          </w:p>
          <w:p w:rsidR="00505DBC" w:rsidRPr="00B2521C" w:rsidRDefault="00505DBC" w:rsidP="00505DBC">
            <w:pPr>
              <w:widowControl/>
              <w:numPr>
                <w:ilvl w:val="0"/>
                <w:numId w:val="407"/>
              </w:numPr>
              <w:autoSpaceDE/>
              <w:autoSpaceDN/>
              <w:ind w:left="0" w:firstLine="0"/>
              <w:rPr>
                <w:color w:val="000000"/>
                <w:sz w:val="24"/>
                <w:szCs w:val="24"/>
                <w:lang w:eastAsia="ru-RU"/>
              </w:rPr>
            </w:pPr>
            <w:r w:rsidRPr="00B2521C">
              <w:rPr>
                <w:color w:val="000000"/>
                <w:sz w:val="24"/>
                <w:szCs w:val="24"/>
                <w:lang w:eastAsia="ru-RU"/>
              </w:rPr>
              <w:t>Гигрометр</w:t>
            </w:r>
          </w:p>
          <w:p w:rsidR="00505DBC" w:rsidRPr="00B2521C" w:rsidRDefault="00505DBC" w:rsidP="00505DBC">
            <w:pPr>
              <w:widowControl/>
              <w:numPr>
                <w:ilvl w:val="0"/>
                <w:numId w:val="407"/>
              </w:numPr>
              <w:autoSpaceDE/>
              <w:autoSpaceDN/>
              <w:ind w:left="0" w:firstLine="0"/>
              <w:rPr>
                <w:color w:val="000000"/>
                <w:sz w:val="24"/>
                <w:szCs w:val="24"/>
                <w:lang w:eastAsia="ru-RU"/>
              </w:rPr>
            </w:pPr>
            <w:r w:rsidRPr="00B2521C">
              <w:rPr>
                <w:color w:val="000000"/>
                <w:sz w:val="24"/>
                <w:szCs w:val="24"/>
                <w:lang w:eastAsia="ru-RU"/>
              </w:rPr>
              <w:t>Флюгер</w:t>
            </w:r>
          </w:p>
          <w:p w:rsidR="00505DBC" w:rsidRPr="00B2521C" w:rsidRDefault="00505DBC" w:rsidP="00505DBC">
            <w:pPr>
              <w:widowControl/>
              <w:numPr>
                <w:ilvl w:val="0"/>
                <w:numId w:val="407"/>
              </w:numPr>
              <w:autoSpaceDE/>
              <w:autoSpaceDN/>
              <w:ind w:left="0" w:firstLine="0"/>
              <w:rPr>
                <w:color w:val="000000"/>
                <w:sz w:val="24"/>
                <w:szCs w:val="24"/>
                <w:lang w:eastAsia="ru-RU"/>
              </w:rPr>
            </w:pPr>
            <w:r w:rsidRPr="00B2521C">
              <w:rPr>
                <w:color w:val="000000"/>
                <w:sz w:val="24"/>
                <w:szCs w:val="24"/>
                <w:lang w:eastAsia="ru-RU"/>
              </w:rPr>
              <w:t>Термометр</w:t>
            </w:r>
          </w:p>
        </w:tc>
      </w:tr>
    </w:tbl>
    <w:p w:rsidR="00505DBC" w:rsidRPr="00B2521C" w:rsidRDefault="00505DBC" w:rsidP="00505DBC">
      <w:pPr>
        <w:rPr>
          <w:vanish/>
          <w:sz w:val="24"/>
          <w:szCs w:val="24"/>
          <w:lang w:eastAsia="ru-RU"/>
        </w:rPr>
      </w:pPr>
      <w:bookmarkStart w:id="6" w:name="1"/>
      <w:bookmarkEnd w:id="6"/>
    </w:p>
    <w:tbl>
      <w:tblPr>
        <w:tblW w:w="7278" w:type="dxa"/>
        <w:tblInd w:w="244" w:type="dxa"/>
        <w:shd w:val="clear" w:color="auto" w:fill="FFFFFF"/>
        <w:tblCellMar>
          <w:left w:w="0" w:type="dxa"/>
          <w:right w:w="0" w:type="dxa"/>
        </w:tblCellMar>
        <w:tblLook w:val="04A0" w:firstRow="1" w:lastRow="0" w:firstColumn="1" w:lastColumn="0" w:noHBand="0" w:noVBand="1"/>
      </w:tblPr>
      <w:tblGrid>
        <w:gridCol w:w="1455"/>
        <w:gridCol w:w="1456"/>
        <w:gridCol w:w="1455"/>
        <w:gridCol w:w="1456"/>
        <w:gridCol w:w="1456"/>
      </w:tblGrid>
      <w:tr w:rsidR="00505DBC" w:rsidRPr="00B2521C" w:rsidTr="000B1248">
        <w:trPr>
          <w:trHeight w:val="285"/>
        </w:trPr>
        <w:tc>
          <w:tcPr>
            <w:tcW w:w="145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5DBC" w:rsidRPr="00B2521C" w:rsidRDefault="00505DBC" w:rsidP="000B1248">
            <w:pPr>
              <w:jc w:val="center"/>
              <w:rPr>
                <w:color w:val="000000"/>
                <w:sz w:val="24"/>
                <w:szCs w:val="24"/>
                <w:lang w:eastAsia="ru-RU"/>
              </w:rPr>
            </w:pPr>
            <w:r w:rsidRPr="00B2521C">
              <w:rPr>
                <w:color w:val="000000"/>
                <w:sz w:val="24"/>
                <w:szCs w:val="24"/>
                <w:lang w:eastAsia="ru-RU"/>
              </w:rPr>
              <w:t>1</w:t>
            </w:r>
          </w:p>
        </w:tc>
        <w:tc>
          <w:tcPr>
            <w:tcW w:w="14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5DBC" w:rsidRPr="00B2521C" w:rsidRDefault="00505DBC" w:rsidP="000B1248">
            <w:pPr>
              <w:jc w:val="center"/>
              <w:rPr>
                <w:color w:val="000000"/>
                <w:sz w:val="24"/>
                <w:szCs w:val="24"/>
                <w:lang w:eastAsia="ru-RU"/>
              </w:rPr>
            </w:pPr>
            <w:r w:rsidRPr="00B2521C">
              <w:rPr>
                <w:color w:val="000000"/>
                <w:sz w:val="24"/>
                <w:szCs w:val="24"/>
                <w:lang w:eastAsia="ru-RU"/>
              </w:rPr>
              <w:t>2</w:t>
            </w:r>
          </w:p>
        </w:tc>
        <w:tc>
          <w:tcPr>
            <w:tcW w:w="145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5DBC" w:rsidRPr="00B2521C" w:rsidRDefault="00505DBC" w:rsidP="000B1248">
            <w:pPr>
              <w:jc w:val="center"/>
              <w:rPr>
                <w:color w:val="000000"/>
                <w:sz w:val="24"/>
                <w:szCs w:val="24"/>
                <w:lang w:eastAsia="ru-RU"/>
              </w:rPr>
            </w:pPr>
            <w:r w:rsidRPr="00B2521C">
              <w:rPr>
                <w:color w:val="000000"/>
                <w:sz w:val="24"/>
                <w:szCs w:val="24"/>
                <w:lang w:eastAsia="ru-RU"/>
              </w:rPr>
              <w:t>3</w:t>
            </w:r>
          </w:p>
        </w:tc>
        <w:tc>
          <w:tcPr>
            <w:tcW w:w="14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5DBC" w:rsidRPr="00B2521C" w:rsidRDefault="00505DBC" w:rsidP="000B1248">
            <w:pPr>
              <w:jc w:val="center"/>
              <w:rPr>
                <w:color w:val="000000"/>
                <w:sz w:val="24"/>
                <w:szCs w:val="24"/>
                <w:lang w:eastAsia="ru-RU"/>
              </w:rPr>
            </w:pPr>
            <w:r w:rsidRPr="00B2521C">
              <w:rPr>
                <w:color w:val="000000"/>
                <w:sz w:val="24"/>
                <w:szCs w:val="24"/>
                <w:lang w:eastAsia="ru-RU"/>
              </w:rPr>
              <w:t>4</w:t>
            </w:r>
          </w:p>
        </w:tc>
        <w:tc>
          <w:tcPr>
            <w:tcW w:w="14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5DBC" w:rsidRPr="00B2521C" w:rsidRDefault="00505DBC" w:rsidP="000B1248">
            <w:pPr>
              <w:jc w:val="center"/>
              <w:rPr>
                <w:color w:val="000000"/>
                <w:sz w:val="24"/>
                <w:szCs w:val="24"/>
                <w:lang w:eastAsia="ru-RU"/>
              </w:rPr>
            </w:pPr>
            <w:r w:rsidRPr="00B2521C">
              <w:rPr>
                <w:color w:val="000000"/>
                <w:sz w:val="24"/>
                <w:szCs w:val="24"/>
                <w:lang w:eastAsia="ru-RU"/>
              </w:rPr>
              <w:t>5</w:t>
            </w:r>
          </w:p>
        </w:tc>
      </w:tr>
      <w:tr w:rsidR="00505DBC" w:rsidRPr="00B2521C" w:rsidTr="000B1248">
        <w:trPr>
          <w:trHeight w:val="285"/>
        </w:trPr>
        <w:tc>
          <w:tcPr>
            <w:tcW w:w="145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5DBC" w:rsidRPr="00B2521C" w:rsidRDefault="00505DBC" w:rsidP="000B1248">
            <w:pPr>
              <w:rPr>
                <w:color w:val="666666"/>
                <w:sz w:val="24"/>
                <w:szCs w:val="24"/>
                <w:lang w:eastAsia="ru-RU"/>
              </w:rPr>
            </w:pPr>
          </w:p>
        </w:tc>
        <w:tc>
          <w:tcPr>
            <w:tcW w:w="14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5DBC" w:rsidRPr="00B2521C" w:rsidRDefault="00505DBC" w:rsidP="000B1248">
            <w:pPr>
              <w:rPr>
                <w:color w:val="666666"/>
                <w:sz w:val="24"/>
                <w:szCs w:val="24"/>
                <w:lang w:eastAsia="ru-RU"/>
              </w:rPr>
            </w:pPr>
          </w:p>
        </w:tc>
        <w:tc>
          <w:tcPr>
            <w:tcW w:w="145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5DBC" w:rsidRPr="00B2521C" w:rsidRDefault="00505DBC" w:rsidP="000B1248">
            <w:pPr>
              <w:rPr>
                <w:color w:val="666666"/>
                <w:sz w:val="24"/>
                <w:szCs w:val="24"/>
                <w:lang w:eastAsia="ru-RU"/>
              </w:rPr>
            </w:pPr>
          </w:p>
        </w:tc>
        <w:tc>
          <w:tcPr>
            <w:tcW w:w="14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5DBC" w:rsidRPr="00B2521C" w:rsidRDefault="00505DBC" w:rsidP="000B1248">
            <w:pPr>
              <w:rPr>
                <w:color w:val="666666"/>
                <w:sz w:val="24"/>
                <w:szCs w:val="24"/>
                <w:lang w:eastAsia="ru-RU"/>
              </w:rPr>
            </w:pPr>
          </w:p>
        </w:tc>
        <w:tc>
          <w:tcPr>
            <w:tcW w:w="14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5DBC" w:rsidRPr="00B2521C" w:rsidRDefault="00505DBC" w:rsidP="000B1248">
            <w:pPr>
              <w:rPr>
                <w:color w:val="666666"/>
                <w:sz w:val="24"/>
                <w:szCs w:val="24"/>
                <w:lang w:eastAsia="ru-RU"/>
              </w:rPr>
            </w:pPr>
          </w:p>
        </w:tc>
      </w:tr>
    </w:tbl>
    <w:p w:rsidR="00505DBC" w:rsidRPr="00B2521C" w:rsidRDefault="00505DBC" w:rsidP="00505DBC">
      <w:pPr>
        <w:shd w:val="clear" w:color="auto" w:fill="FFFFFF"/>
        <w:ind w:left="360"/>
        <w:rPr>
          <w:color w:val="000000"/>
          <w:sz w:val="24"/>
          <w:szCs w:val="24"/>
          <w:lang w:eastAsia="ru-RU"/>
        </w:rPr>
      </w:pPr>
      <w:r w:rsidRPr="00B2521C">
        <w:rPr>
          <w:color w:val="000000"/>
          <w:sz w:val="24"/>
          <w:szCs w:val="24"/>
          <w:lang w:eastAsia="ru-RU"/>
        </w:rPr>
        <w:t>В2. Какой океан не оказывает влияние на климат России? ( 1 балла)</w:t>
      </w:r>
    </w:p>
    <w:p w:rsidR="00505DBC" w:rsidRPr="00B2521C" w:rsidRDefault="00505DBC" w:rsidP="00505DBC">
      <w:pPr>
        <w:shd w:val="clear" w:color="auto" w:fill="FFFFFF"/>
        <w:ind w:left="360"/>
        <w:rPr>
          <w:color w:val="000000"/>
          <w:sz w:val="24"/>
          <w:szCs w:val="24"/>
          <w:lang w:eastAsia="ru-RU"/>
        </w:rPr>
      </w:pPr>
      <w:r w:rsidRPr="00B2521C">
        <w:rPr>
          <w:color w:val="000000"/>
          <w:sz w:val="24"/>
          <w:szCs w:val="24"/>
          <w:lang w:eastAsia="ru-RU"/>
        </w:rPr>
        <w:t> Часть С  .При выполнении  этого задания, требуется дать  развернутый ответ ( 2 балла)</w:t>
      </w:r>
    </w:p>
    <w:p w:rsidR="00505DBC" w:rsidRPr="00B2521C" w:rsidRDefault="00505DBC" w:rsidP="00505DBC">
      <w:pPr>
        <w:shd w:val="clear" w:color="auto" w:fill="FFFFFF"/>
        <w:ind w:left="360"/>
        <w:rPr>
          <w:color w:val="000000"/>
          <w:sz w:val="24"/>
          <w:szCs w:val="24"/>
          <w:lang w:eastAsia="ru-RU"/>
        </w:rPr>
      </w:pPr>
      <w:r w:rsidRPr="00B2521C">
        <w:rPr>
          <w:color w:val="000000"/>
          <w:sz w:val="24"/>
          <w:szCs w:val="24"/>
          <w:lang w:eastAsia="ru-RU"/>
        </w:rPr>
        <w:t>С1. Укажите климатообразующие факторы. Какой из них ведущий?</w:t>
      </w:r>
    </w:p>
    <w:p w:rsidR="00505DBC" w:rsidRDefault="00505DBC" w:rsidP="00505DBC">
      <w:pPr>
        <w:shd w:val="clear" w:color="auto" w:fill="FFFFFF"/>
        <w:jc w:val="center"/>
        <w:rPr>
          <w:b/>
          <w:bCs/>
          <w:color w:val="000000"/>
          <w:sz w:val="24"/>
          <w:szCs w:val="24"/>
          <w:lang w:eastAsia="ru-RU"/>
        </w:rPr>
      </w:pPr>
    </w:p>
    <w:p w:rsidR="00505DBC" w:rsidRPr="00B2521C" w:rsidRDefault="00505DBC" w:rsidP="00505DBC">
      <w:pPr>
        <w:shd w:val="clear" w:color="auto" w:fill="FFFFFF"/>
        <w:jc w:val="center"/>
        <w:rPr>
          <w:b/>
          <w:color w:val="000000"/>
          <w:sz w:val="24"/>
          <w:szCs w:val="24"/>
          <w:lang w:eastAsia="ru-RU"/>
        </w:rPr>
      </w:pPr>
      <w:r w:rsidRPr="00C42FE6">
        <w:rPr>
          <w:b/>
          <w:color w:val="000000"/>
          <w:sz w:val="24"/>
          <w:szCs w:val="24"/>
          <w:lang w:eastAsia="ru-RU"/>
        </w:rPr>
        <w:t>2 вариант</w:t>
      </w:r>
    </w:p>
    <w:p w:rsidR="00505DBC" w:rsidRPr="00B2521C" w:rsidRDefault="00505DBC" w:rsidP="00505DBC">
      <w:pPr>
        <w:shd w:val="clear" w:color="auto" w:fill="FFFFFF"/>
        <w:rPr>
          <w:color w:val="000000"/>
          <w:sz w:val="24"/>
          <w:szCs w:val="24"/>
          <w:lang w:eastAsia="ru-RU"/>
        </w:rPr>
      </w:pPr>
      <w:r w:rsidRPr="00B2521C">
        <w:rPr>
          <w:color w:val="000000"/>
          <w:sz w:val="24"/>
          <w:szCs w:val="24"/>
          <w:lang w:eastAsia="ru-RU"/>
        </w:rPr>
        <w:t>Часть А ( На вопрос предлагаются четыре  варианта ответов, из которых верны может быть  только один) – 1 балл.</w:t>
      </w:r>
    </w:p>
    <w:p w:rsidR="00505DBC" w:rsidRPr="00B2521C" w:rsidRDefault="00505DBC" w:rsidP="00505DBC">
      <w:pPr>
        <w:shd w:val="clear" w:color="auto" w:fill="FFFFFF"/>
        <w:rPr>
          <w:color w:val="000000"/>
          <w:sz w:val="24"/>
          <w:szCs w:val="24"/>
          <w:lang w:eastAsia="ru-RU"/>
        </w:rPr>
      </w:pPr>
      <w:r w:rsidRPr="00B2521C">
        <w:rPr>
          <w:color w:val="000000"/>
          <w:sz w:val="24"/>
          <w:szCs w:val="24"/>
          <w:lang w:eastAsia="ru-RU"/>
        </w:rPr>
        <w:t>А1.  Как называется состояние атмосферы в данном месте за определённй промежуток времени?</w:t>
      </w:r>
    </w:p>
    <w:p w:rsidR="00505DBC" w:rsidRPr="00B2521C" w:rsidRDefault="00505DBC" w:rsidP="00505DBC">
      <w:pPr>
        <w:widowControl/>
        <w:numPr>
          <w:ilvl w:val="0"/>
          <w:numId w:val="408"/>
        </w:numPr>
        <w:shd w:val="clear" w:color="auto" w:fill="FFFFFF"/>
        <w:autoSpaceDE/>
        <w:autoSpaceDN/>
        <w:rPr>
          <w:color w:val="000000"/>
          <w:sz w:val="24"/>
          <w:szCs w:val="24"/>
          <w:lang w:eastAsia="ru-RU"/>
        </w:rPr>
      </w:pPr>
      <w:r w:rsidRPr="00B2521C">
        <w:rPr>
          <w:color w:val="000000"/>
          <w:sz w:val="24"/>
          <w:szCs w:val="24"/>
          <w:lang w:eastAsia="ru-RU"/>
        </w:rPr>
        <w:t>Погода        3 . тропосфера</w:t>
      </w:r>
    </w:p>
    <w:p w:rsidR="00505DBC" w:rsidRPr="00B2521C" w:rsidRDefault="00505DBC" w:rsidP="00505DBC">
      <w:pPr>
        <w:widowControl/>
        <w:numPr>
          <w:ilvl w:val="0"/>
          <w:numId w:val="408"/>
        </w:numPr>
        <w:shd w:val="clear" w:color="auto" w:fill="FFFFFF"/>
        <w:autoSpaceDE/>
        <w:autoSpaceDN/>
        <w:rPr>
          <w:color w:val="000000"/>
          <w:sz w:val="24"/>
          <w:szCs w:val="24"/>
          <w:lang w:eastAsia="ru-RU"/>
        </w:rPr>
      </w:pPr>
      <w:r w:rsidRPr="00B2521C">
        <w:rPr>
          <w:color w:val="000000"/>
          <w:sz w:val="24"/>
          <w:szCs w:val="24"/>
          <w:lang w:eastAsia="ru-RU"/>
        </w:rPr>
        <w:t>Климат        4. Воздушная масса.</w:t>
      </w:r>
    </w:p>
    <w:p w:rsidR="00505DBC" w:rsidRPr="00B2521C" w:rsidRDefault="00505DBC" w:rsidP="00505DBC">
      <w:pPr>
        <w:shd w:val="clear" w:color="auto" w:fill="FFFFFF"/>
        <w:rPr>
          <w:color w:val="000000"/>
          <w:sz w:val="24"/>
          <w:szCs w:val="24"/>
          <w:lang w:eastAsia="ru-RU"/>
        </w:rPr>
      </w:pPr>
      <w:r w:rsidRPr="00B2521C">
        <w:rPr>
          <w:color w:val="000000"/>
          <w:sz w:val="24"/>
          <w:szCs w:val="24"/>
          <w:lang w:eastAsia="ru-RU"/>
        </w:rPr>
        <w:t>А2.какой тип облаков находится ниже всех?</w:t>
      </w:r>
    </w:p>
    <w:p w:rsidR="00505DBC" w:rsidRPr="00B2521C" w:rsidRDefault="00505DBC" w:rsidP="00505DBC">
      <w:pPr>
        <w:widowControl/>
        <w:numPr>
          <w:ilvl w:val="0"/>
          <w:numId w:val="409"/>
        </w:numPr>
        <w:shd w:val="clear" w:color="auto" w:fill="FFFFFF"/>
        <w:autoSpaceDE/>
        <w:autoSpaceDN/>
        <w:rPr>
          <w:color w:val="000000"/>
          <w:sz w:val="24"/>
          <w:szCs w:val="24"/>
          <w:lang w:eastAsia="ru-RU"/>
        </w:rPr>
      </w:pPr>
      <w:r w:rsidRPr="00B2521C">
        <w:rPr>
          <w:color w:val="000000"/>
          <w:sz w:val="24"/>
          <w:szCs w:val="24"/>
          <w:lang w:eastAsia="ru-RU"/>
        </w:rPr>
        <w:t>Кучевые     3. Перистые</w:t>
      </w:r>
    </w:p>
    <w:p w:rsidR="00505DBC" w:rsidRPr="00B2521C" w:rsidRDefault="00505DBC" w:rsidP="00505DBC">
      <w:pPr>
        <w:widowControl/>
        <w:numPr>
          <w:ilvl w:val="0"/>
          <w:numId w:val="409"/>
        </w:numPr>
        <w:shd w:val="clear" w:color="auto" w:fill="FFFFFF"/>
        <w:autoSpaceDE/>
        <w:autoSpaceDN/>
        <w:rPr>
          <w:color w:val="000000"/>
          <w:sz w:val="24"/>
          <w:szCs w:val="24"/>
          <w:lang w:eastAsia="ru-RU"/>
        </w:rPr>
      </w:pPr>
      <w:r w:rsidRPr="00B2521C">
        <w:rPr>
          <w:color w:val="000000"/>
          <w:sz w:val="24"/>
          <w:szCs w:val="24"/>
          <w:lang w:eastAsia="ru-RU"/>
        </w:rPr>
        <w:t>Слоистые      4. Перламутровые.</w:t>
      </w:r>
    </w:p>
    <w:p w:rsidR="00505DBC" w:rsidRPr="00B2521C" w:rsidRDefault="00505DBC" w:rsidP="00505DBC">
      <w:pPr>
        <w:shd w:val="clear" w:color="auto" w:fill="FFFFFF"/>
        <w:rPr>
          <w:color w:val="000000"/>
          <w:sz w:val="24"/>
          <w:szCs w:val="24"/>
          <w:lang w:eastAsia="ru-RU"/>
        </w:rPr>
      </w:pPr>
      <w:r w:rsidRPr="00B2521C">
        <w:rPr>
          <w:color w:val="000000"/>
          <w:sz w:val="24"/>
          <w:szCs w:val="24"/>
          <w:lang w:eastAsia="ru-RU"/>
        </w:rPr>
        <w:t>А3. Чему равна температура воздуха на высоте 3 км, если у поверхности Земли она составляет + 18</w:t>
      </w:r>
      <w:r w:rsidRPr="00B2521C">
        <w:rPr>
          <w:color w:val="000000"/>
          <w:sz w:val="24"/>
          <w:szCs w:val="24"/>
          <w:vertAlign w:val="superscript"/>
          <w:lang w:eastAsia="ru-RU"/>
        </w:rPr>
        <w:t>0</w:t>
      </w:r>
      <w:r w:rsidRPr="00B2521C">
        <w:rPr>
          <w:color w:val="000000"/>
          <w:sz w:val="24"/>
          <w:szCs w:val="24"/>
          <w:lang w:eastAsia="ru-RU"/>
        </w:rPr>
        <w:t> С</w:t>
      </w:r>
    </w:p>
    <w:p w:rsidR="00505DBC" w:rsidRPr="00B2521C" w:rsidRDefault="00505DBC" w:rsidP="00505DBC">
      <w:pPr>
        <w:widowControl/>
        <w:numPr>
          <w:ilvl w:val="0"/>
          <w:numId w:val="410"/>
        </w:numPr>
        <w:shd w:val="clear" w:color="auto" w:fill="FFFFFF"/>
        <w:autoSpaceDE/>
        <w:autoSpaceDN/>
        <w:rPr>
          <w:color w:val="000000"/>
          <w:sz w:val="24"/>
          <w:szCs w:val="24"/>
          <w:lang w:eastAsia="ru-RU"/>
        </w:rPr>
      </w:pPr>
      <w:r w:rsidRPr="00B2521C">
        <w:rPr>
          <w:color w:val="000000"/>
          <w:sz w:val="24"/>
          <w:szCs w:val="24"/>
          <w:lang w:eastAsia="ru-RU"/>
        </w:rPr>
        <w:t>+6</w:t>
      </w:r>
      <w:r w:rsidRPr="00B2521C">
        <w:rPr>
          <w:color w:val="000000"/>
          <w:sz w:val="24"/>
          <w:szCs w:val="24"/>
          <w:vertAlign w:val="superscript"/>
          <w:lang w:eastAsia="ru-RU"/>
        </w:rPr>
        <w:t>0</w:t>
      </w:r>
      <w:r w:rsidRPr="00B2521C">
        <w:rPr>
          <w:color w:val="000000"/>
          <w:sz w:val="24"/>
          <w:szCs w:val="24"/>
          <w:lang w:eastAsia="ru-RU"/>
        </w:rPr>
        <w:t> С      3.  0 </w:t>
      </w:r>
      <w:r w:rsidRPr="00B2521C">
        <w:rPr>
          <w:color w:val="000000"/>
          <w:sz w:val="24"/>
          <w:szCs w:val="24"/>
          <w:vertAlign w:val="superscript"/>
          <w:lang w:eastAsia="ru-RU"/>
        </w:rPr>
        <w:t>0</w:t>
      </w:r>
      <w:r w:rsidRPr="00B2521C">
        <w:rPr>
          <w:color w:val="000000"/>
          <w:sz w:val="24"/>
          <w:szCs w:val="24"/>
          <w:lang w:eastAsia="ru-RU"/>
        </w:rPr>
        <w:t>С</w:t>
      </w:r>
    </w:p>
    <w:p w:rsidR="00505DBC" w:rsidRPr="00B2521C" w:rsidRDefault="00505DBC" w:rsidP="00505DBC">
      <w:pPr>
        <w:widowControl/>
        <w:numPr>
          <w:ilvl w:val="0"/>
          <w:numId w:val="410"/>
        </w:numPr>
        <w:shd w:val="clear" w:color="auto" w:fill="FFFFFF"/>
        <w:autoSpaceDE/>
        <w:autoSpaceDN/>
        <w:rPr>
          <w:color w:val="000000"/>
          <w:sz w:val="24"/>
          <w:szCs w:val="24"/>
          <w:lang w:eastAsia="ru-RU"/>
        </w:rPr>
      </w:pPr>
      <w:r w:rsidRPr="00B2521C">
        <w:rPr>
          <w:color w:val="000000"/>
          <w:sz w:val="24"/>
          <w:szCs w:val="24"/>
          <w:lang w:eastAsia="ru-RU"/>
        </w:rPr>
        <w:t>+21</w:t>
      </w:r>
      <w:r w:rsidRPr="00B2521C">
        <w:rPr>
          <w:color w:val="000000"/>
          <w:sz w:val="24"/>
          <w:szCs w:val="24"/>
          <w:vertAlign w:val="superscript"/>
          <w:lang w:eastAsia="ru-RU"/>
        </w:rPr>
        <w:t>0</w:t>
      </w:r>
      <w:r w:rsidRPr="00B2521C">
        <w:rPr>
          <w:color w:val="000000"/>
          <w:sz w:val="24"/>
          <w:szCs w:val="24"/>
          <w:lang w:eastAsia="ru-RU"/>
        </w:rPr>
        <w:t> С    4.  – 15</w:t>
      </w:r>
      <w:r w:rsidRPr="00B2521C">
        <w:rPr>
          <w:color w:val="000000"/>
          <w:sz w:val="24"/>
          <w:szCs w:val="24"/>
          <w:vertAlign w:val="superscript"/>
          <w:lang w:eastAsia="ru-RU"/>
        </w:rPr>
        <w:t>0</w:t>
      </w:r>
      <w:r w:rsidRPr="00B2521C">
        <w:rPr>
          <w:color w:val="000000"/>
          <w:sz w:val="24"/>
          <w:szCs w:val="24"/>
          <w:lang w:eastAsia="ru-RU"/>
        </w:rPr>
        <w:t> С</w:t>
      </w:r>
    </w:p>
    <w:p w:rsidR="00505DBC" w:rsidRPr="00B2521C" w:rsidRDefault="00505DBC" w:rsidP="00505DBC">
      <w:pPr>
        <w:shd w:val="clear" w:color="auto" w:fill="FFFFFF"/>
        <w:rPr>
          <w:color w:val="000000"/>
          <w:sz w:val="24"/>
          <w:szCs w:val="24"/>
          <w:lang w:eastAsia="ru-RU"/>
        </w:rPr>
      </w:pPr>
      <w:r w:rsidRPr="00B2521C">
        <w:rPr>
          <w:color w:val="000000"/>
          <w:sz w:val="24"/>
          <w:szCs w:val="24"/>
          <w:lang w:eastAsia="ru-RU"/>
        </w:rPr>
        <w:t>А4. Какой слой атмосферы участвует в Мировом круговороте воды?</w:t>
      </w:r>
    </w:p>
    <w:p w:rsidR="00505DBC" w:rsidRPr="00B2521C" w:rsidRDefault="00505DBC" w:rsidP="00505DBC">
      <w:pPr>
        <w:widowControl/>
        <w:numPr>
          <w:ilvl w:val="0"/>
          <w:numId w:val="411"/>
        </w:numPr>
        <w:shd w:val="clear" w:color="auto" w:fill="FFFFFF"/>
        <w:autoSpaceDE/>
        <w:autoSpaceDN/>
        <w:rPr>
          <w:color w:val="000000"/>
          <w:sz w:val="24"/>
          <w:szCs w:val="24"/>
          <w:lang w:eastAsia="ru-RU"/>
        </w:rPr>
      </w:pPr>
      <w:r w:rsidRPr="00B2521C">
        <w:rPr>
          <w:color w:val="000000"/>
          <w:sz w:val="24"/>
          <w:szCs w:val="24"/>
          <w:lang w:eastAsia="ru-RU"/>
        </w:rPr>
        <w:t>Тропосфера      3. Мезосфера</w:t>
      </w:r>
    </w:p>
    <w:p w:rsidR="00505DBC" w:rsidRPr="00B2521C" w:rsidRDefault="00505DBC" w:rsidP="00505DBC">
      <w:pPr>
        <w:widowControl/>
        <w:numPr>
          <w:ilvl w:val="0"/>
          <w:numId w:val="411"/>
        </w:numPr>
        <w:shd w:val="clear" w:color="auto" w:fill="FFFFFF"/>
        <w:autoSpaceDE/>
        <w:autoSpaceDN/>
        <w:rPr>
          <w:color w:val="000000"/>
          <w:sz w:val="24"/>
          <w:szCs w:val="24"/>
          <w:lang w:eastAsia="ru-RU"/>
        </w:rPr>
      </w:pPr>
      <w:r w:rsidRPr="00B2521C">
        <w:rPr>
          <w:color w:val="000000"/>
          <w:sz w:val="24"/>
          <w:szCs w:val="24"/>
          <w:lang w:eastAsia="ru-RU"/>
        </w:rPr>
        <w:t>Стратосфера     4. Экзосфера</w:t>
      </w:r>
    </w:p>
    <w:p w:rsidR="00505DBC" w:rsidRPr="00B2521C" w:rsidRDefault="00505DBC" w:rsidP="00505DBC">
      <w:pPr>
        <w:shd w:val="clear" w:color="auto" w:fill="FFFFFF"/>
        <w:rPr>
          <w:color w:val="000000"/>
          <w:sz w:val="24"/>
          <w:szCs w:val="24"/>
          <w:lang w:eastAsia="ru-RU"/>
        </w:rPr>
      </w:pPr>
      <w:r w:rsidRPr="00B2521C">
        <w:rPr>
          <w:color w:val="000000"/>
          <w:sz w:val="24"/>
          <w:szCs w:val="24"/>
          <w:lang w:eastAsia="ru-RU"/>
        </w:rPr>
        <w:t>А5. Как называется ветер, который днем направлен с моря на сушу, а ночью- с суши на море?</w:t>
      </w:r>
    </w:p>
    <w:p w:rsidR="00505DBC" w:rsidRPr="00B2521C" w:rsidRDefault="00505DBC" w:rsidP="00505DBC">
      <w:pPr>
        <w:widowControl/>
        <w:numPr>
          <w:ilvl w:val="0"/>
          <w:numId w:val="412"/>
        </w:numPr>
        <w:shd w:val="clear" w:color="auto" w:fill="FFFFFF"/>
        <w:autoSpaceDE/>
        <w:autoSpaceDN/>
        <w:rPr>
          <w:color w:val="000000"/>
          <w:sz w:val="24"/>
          <w:szCs w:val="24"/>
          <w:lang w:eastAsia="ru-RU"/>
        </w:rPr>
      </w:pPr>
      <w:r w:rsidRPr="00B2521C">
        <w:rPr>
          <w:color w:val="000000"/>
          <w:sz w:val="24"/>
          <w:szCs w:val="24"/>
          <w:lang w:eastAsia="ru-RU"/>
        </w:rPr>
        <w:t>Муссон     3. Штиль</w:t>
      </w:r>
    </w:p>
    <w:p w:rsidR="00505DBC" w:rsidRPr="00B2521C" w:rsidRDefault="00505DBC" w:rsidP="00505DBC">
      <w:pPr>
        <w:widowControl/>
        <w:numPr>
          <w:ilvl w:val="0"/>
          <w:numId w:val="412"/>
        </w:numPr>
        <w:shd w:val="clear" w:color="auto" w:fill="FFFFFF"/>
        <w:autoSpaceDE/>
        <w:autoSpaceDN/>
        <w:rPr>
          <w:color w:val="000000"/>
          <w:sz w:val="24"/>
          <w:szCs w:val="24"/>
          <w:lang w:eastAsia="ru-RU"/>
        </w:rPr>
      </w:pPr>
      <w:r w:rsidRPr="00B2521C">
        <w:rPr>
          <w:color w:val="000000"/>
          <w:sz w:val="24"/>
          <w:szCs w:val="24"/>
          <w:lang w:eastAsia="ru-RU"/>
        </w:rPr>
        <w:t>Бриз          4. Шторм</w:t>
      </w:r>
    </w:p>
    <w:p w:rsidR="00505DBC" w:rsidRPr="00B2521C" w:rsidRDefault="00505DBC" w:rsidP="00505DBC">
      <w:pPr>
        <w:shd w:val="clear" w:color="auto" w:fill="FFFFFF"/>
        <w:rPr>
          <w:color w:val="000000"/>
          <w:sz w:val="24"/>
          <w:szCs w:val="24"/>
          <w:lang w:eastAsia="ru-RU"/>
        </w:rPr>
      </w:pPr>
      <w:r w:rsidRPr="00B2521C">
        <w:rPr>
          <w:color w:val="000000"/>
          <w:sz w:val="24"/>
          <w:szCs w:val="24"/>
          <w:lang w:eastAsia="ru-RU"/>
        </w:rPr>
        <w:t>А6. Какой месяц в Южном полушарии самый холодный?</w:t>
      </w:r>
    </w:p>
    <w:p w:rsidR="00505DBC" w:rsidRPr="00B2521C" w:rsidRDefault="00505DBC" w:rsidP="00505DBC">
      <w:pPr>
        <w:widowControl/>
        <w:numPr>
          <w:ilvl w:val="0"/>
          <w:numId w:val="413"/>
        </w:numPr>
        <w:shd w:val="clear" w:color="auto" w:fill="FFFFFF"/>
        <w:autoSpaceDE/>
        <w:autoSpaceDN/>
        <w:rPr>
          <w:color w:val="000000"/>
          <w:sz w:val="24"/>
          <w:szCs w:val="24"/>
          <w:lang w:eastAsia="ru-RU"/>
        </w:rPr>
      </w:pPr>
      <w:r w:rsidRPr="00B2521C">
        <w:rPr>
          <w:color w:val="000000"/>
          <w:sz w:val="24"/>
          <w:szCs w:val="24"/>
          <w:lang w:eastAsia="ru-RU"/>
        </w:rPr>
        <w:t>Январь       3. Декабрь</w:t>
      </w:r>
    </w:p>
    <w:p w:rsidR="00505DBC" w:rsidRPr="00B2521C" w:rsidRDefault="00505DBC" w:rsidP="00505DBC">
      <w:pPr>
        <w:widowControl/>
        <w:numPr>
          <w:ilvl w:val="0"/>
          <w:numId w:val="413"/>
        </w:numPr>
        <w:shd w:val="clear" w:color="auto" w:fill="FFFFFF"/>
        <w:autoSpaceDE/>
        <w:autoSpaceDN/>
        <w:rPr>
          <w:color w:val="000000"/>
          <w:sz w:val="24"/>
          <w:szCs w:val="24"/>
          <w:lang w:eastAsia="ru-RU"/>
        </w:rPr>
      </w:pPr>
      <w:r w:rsidRPr="00B2521C">
        <w:rPr>
          <w:color w:val="000000"/>
          <w:sz w:val="24"/>
          <w:szCs w:val="24"/>
          <w:lang w:eastAsia="ru-RU"/>
        </w:rPr>
        <w:t>Июль           4.Март  </w:t>
      </w:r>
    </w:p>
    <w:p w:rsidR="00505DBC" w:rsidRPr="00B2521C" w:rsidRDefault="00505DBC" w:rsidP="00505DBC">
      <w:pPr>
        <w:shd w:val="clear" w:color="auto" w:fill="FFFFFF"/>
        <w:rPr>
          <w:color w:val="000000"/>
          <w:sz w:val="24"/>
          <w:szCs w:val="24"/>
          <w:lang w:eastAsia="ru-RU"/>
        </w:rPr>
      </w:pPr>
      <w:r w:rsidRPr="00B2521C">
        <w:rPr>
          <w:color w:val="000000"/>
          <w:sz w:val="24"/>
          <w:szCs w:val="24"/>
          <w:lang w:eastAsia="ru-RU"/>
        </w:rPr>
        <w:t>А7.  В каком слое атмосфере содержится много  озона?</w:t>
      </w:r>
    </w:p>
    <w:p w:rsidR="00505DBC" w:rsidRPr="00B2521C" w:rsidRDefault="00505DBC" w:rsidP="00505DBC">
      <w:pPr>
        <w:widowControl/>
        <w:numPr>
          <w:ilvl w:val="0"/>
          <w:numId w:val="414"/>
        </w:numPr>
        <w:shd w:val="clear" w:color="auto" w:fill="FFFFFF"/>
        <w:autoSpaceDE/>
        <w:autoSpaceDN/>
        <w:rPr>
          <w:color w:val="000000"/>
          <w:sz w:val="24"/>
          <w:szCs w:val="24"/>
          <w:lang w:eastAsia="ru-RU"/>
        </w:rPr>
      </w:pPr>
      <w:r w:rsidRPr="00B2521C">
        <w:rPr>
          <w:color w:val="000000"/>
          <w:sz w:val="24"/>
          <w:szCs w:val="24"/>
          <w:lang w:eastAsia="ru-RU"/>
        </w:rPr>
        <w:t>В тропосфере       3.в экзосфере</w:t>
      </w:r>
    </w:p>
    <w:p w:rsidR="00505DBC" w:rsidRPr="00B2521C" w:rsidRDefault="00505DBC" w:rsidP="00505DBC">
      <w:pPr>
        <w:widowControl/>
        <w:numPr>
          <w:ilvl w:val="0"/>
          <w:numId w:val="414"/>
        </w:numPr>
        <w:shd w:val="clear" w:color="auto" w:fill="FFFFFF"/>
        <w:autoSpaceDE/>
        <w:autoSpaceDN/>
        <w:rPr>
          <w:color w:val="000000"/>
          <w:sz w:val="24"/>
          <w:szCs w:val="24"/>
          <w:lang w:eastAsia="ru-RU"/>
        </w:rPr>
      </w:pPr>
      <w:r w:rsidRPr="00B2521C">
        <w:rPr>
          <w:color w:val="000000"/>
          <w:sz w:val="24"/>
          <w:szCs w:val="24"/>
          <w:lang w:eastAsia="ru-RU"/>
        </w:rPr>
        <w:t>В стратосфере       4. В мезосфере</w:t>
      </w:r>
    </w:p>
    <w:p w:rsidR="00505DBC" w:rsidRPr="00B2521C" w:rsidRDefault="00505DBC" w:rsidP="00505DBC">
      <w:pPr>
        <w:shd w:val="clear" w:color="auto" w:fill="FFFFFF"/>
        <w:rPr>
          <w:color w:val="000000"/>
          <w:sz w:val="24"/>
          <w:szCs w:val="24"/>
          <w:lang w:eastAsia="ru-RU"/>
        </w:rPr>
      </w:pPr>
      <w:r w:rsidRPr="00B2521C">
        <w:rPr>
          <w:color w:val="000000"/>
          <w:sz w:val="24"/>
          <w:szCs w:val="24"/>
          <w:lang w:eastAsia="ru-RU"/>
        </w:rPr>
        <w:t>А8 . Как изменяется температура воздуха при подъеме на 1 км?</w:t>
      </w:r>
    </w:p>
    <w:p w:rsidR="00505DBC" w:rsidRPr="00B2521C" w:rsidRDefault="00505DBC" w:rsidP="00505DBC">
      <w:pPr>
        <w:widowControl/>
        <w:numPr>
          <w:ilvl w:val="0"/>
          <w:numId w:val="415"/>
        </w:numPr>
        <w:shd w:val="clear" w:color="auto" w:fill="FFFFFF"/>
        <w:autoSpaceDE/>
        <w:autoSpaceDN/>
        <w:rPr>
          <w:color w:val="000000"/>
          <w:sz w:val="24"/>
          <w:szCs w:val="24"/>
          <w:lang w:eastAsia="ru-RU"/>
        </w:rPr>
      </w:pPr>
      <w:r w:rsidRPr="00B2521C">
        <w:rPr>
          <w:color w:val="000000"/>
          <w:sz w:val="24"/>
          <w:szCs w:val="24"/>
          <w:lang w:eastAsia="ru-RU"/>
        </w:rPr>
        <w:t>Понижается на 6 </w:t>
      </w:r>
      <w:r w:rsidRPr="00B2521C">
        <w:rPr>
          <w:color w:val="000000"/>
          <w:sz w:val="24"/>
          <w:szCs w:val="24"/>
          <w:vertAlign w:val="superscript"/>
          <w:lang w:eastAsia="ru-RU"/>
        </w:rPr>
        <w:t>0</w:t>
      </w:r>
      <w:r w:rsidRPr="00B2521C">
        <w:rPr>
          <w:color w:val="000000"/>
          <w:sz w:val="24"/>
          <w:szCs w:val="24"/>
          <w:lang w:eastAsia="ru-RU"/>
        </w:rPr>
        <w:t> С          3. Не изменяется</w:t>
      </w:r>
    </w:p>
    <w:p w:rsidR="00505DBC" w:rsidRPr="00B2521C" w:rsidRDefault="00505DBC" w:rsidP="00505DBC">
      <w:pPr>
        <w:widowControl/>
        <w:numPr>
          <w:ilvl w:val="0"/>
          <w:numId w:val="415"/>
        </w:numPr>
        <w:shd w:val="clear" w:color="auto" w:fill="FFFFFF"/>
        <w:autoSpaceDE/>
        <w:autoSpaceDN/>
        <w:rPr>
          <w:color w:val="000000"/>
          <w:sz w:val="24"/>
          <w:szCs w:val="24"/>
          <w:lang w:eastAsia="ru-RU"/>
        </w:rPr>
      </w:pPr>
      <w:r w:rsidRPr="00B2521C">
        <w:rPr>
          <w:color w:val="000000"/>
          <w:sz w:val="24"/>
          <w:szCs w:val="24"/>
          <w:lang w:eastAsia="ru-RU"/>
        </w:rPr>
        <w:t>Повышается на  6</w:t>
      </w:r>
      <w:r w:rsidRPr="00B2521C">
        <w:rPr>
          <w:color w:val="000000"/>
          <w:sz w:val="24"/>
          <w:szCs w:val="24"/>
          <w:vertAlign w:val="superscript"/>
          <w:lang w:eastAsia="ru-RU"/>
        </w:rPr>
        <w:t>0</w:t>
      </w:r>
      <w:r w:rsidRPr="00B2521C">
        <w:rPr>
          <w:color w:val="000000"/>
          <w:sz w:val="24"/>
          <w:szCs w:val="24"/>
          <w:lang w:eastAsia="ru-RU"/>
        </w:rPr>
        <w:t> С        4. Понижается на 1 </w:t>
      </w:r>
      <w:r w:rsidRPr="00B2521C">
        <w:rPr>
          <w:color w:val="000000"/>
          <w:sz w:val="24"/>
          <w:szCs w:val="24"/>
          <w:vertAlign w:val="superscript"/>
          <w:lang w:eastAsia="ru-RU"/>
        </w:rPr>
        <w:t>0</w:t>
      </w:r>
      <w:r w:rsidRPr="00B2521C">
        <w:rPr>
          <w:color w:val="000000"/>
          <w:sz w:val="24"/>
          <w:szCs w:val="24"/>
          <w:lang w:eastAsia="ru-RU"/>
        </w:rPr>
        <w:t> С.</w:t>
      </w:r>
    </w:p>
    <w:p w:rsidR="00505DBC" w:rsidRPr="00B2521C" w:rsidRDefault="00505DBC" w:rsidP="00505DBC">
      <w:pPr>
        <w:shd w:val="clear" w:color="auto" w:fill="FFFFFF"/>
        <w:ind w:left="360"/>
        <w:rPr>
          <w:color w:val="000000"/>
          <w:sz w:val="24"/>
          <w:szCs w:val="24"/>
          <w:lang w:eastAsia="ru-RU"/>
        </w:rPr>
      </w:pPr>
      <w:r w:rsidRPr="00B2521C">
        <w:rPr>
          <w:color w:val="000000"/>
          <w:sz w:val="24"/>
          <w:szCs w:val="24"/>
          <w:lang w:eastAsia="ru-RU"/>
        </w:rPr>
        <w:t>Часть В</w:t>
      </w:r>
    </w:p>
    <w:p w:rsidR="00505DBC" w:rsidRPr="00B2521C" w:rsidRDefault="00505DBC" w:rsidP="00505DBC">
      <w:pPr>
        <w:shd w:val="clear" w:color="auto" w:fill="FFFFFF"/>
        <w:rPr>
          <w:color w:val="000000"/>
          <w:sz w:val="24"/>
          <w:szCs w:val="24"/>
          <w:lang w:eastAsia="ru-RU"/>
        </w:rPr>
      </w:pPr>
      <w:r w:rsidRPr="00B2521C">
        <w:rPr>
          <w:color w:val="000000"/>
          <w:sz w:val="24"/>
          <w:szCs w:val="24"/>
          <w:lang w:eastAsia="ru-RU"/>
        </w:rPr>
        <w:t>В1. Установите соответствие ( 0.5 баллов за каждое правильное соответствие)</w:t>
      </w:r>
    </w:p>
    <w:tbl>
      <w:tblPr>
        <w:tblW w:w="8803" w:type="dxa"/>
        <w:tblInd w:w="244" w:type="dxa"/>
        <w:shd w:val="clear" w:color="auto" w:fill="FFFFFF"/>
        <w:tblCellMar>
          <w:left w:w="0" w:type="dxa"/>
          <w:right w:w="0" w:type="dxa"/>
        </w:tblCellMar>
        <w:tblLook w:val="04A0" w:firstRow="1" w:lastRow="0" w:firstColumn="1" w:lastColumn="0" w:noHBand="0" w:noVBand="1"/>
      </w:tblPr>
      <w:tblGrid>
        <w:gridCol w:w="4476"/>
        <w:gridCol w:w="4327"/>
      </w:tblGrid>
      <w:tr w:rsidR="00505DBC" w:rsidRPr="00B2521C" w:rsidTr="000B1248">
        <w:trPr>
          <w:trHeight w:val="324"/>
        </w:trPr>
        <w:tc>
          <w:tcPr>
            <w:tcW w:w="44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5DBC" w:rsidRPr="00B2521C" w:rsidRDefault="00505DBC" w:rsidP="000B1248">
            <w:pPr>
              <w:jc w:val="center"/>
              <w:rPr>
                <w:color w:val="000000"/>
                <w:sz w:val="24"/>
                <w:szCs w:val="24"/>
                <w:lang w:eastAsia="ru-RU"/>
              </w:rPr>
            </w:pPr>
            <w:bookmarkStart w:id="7" w:name="46373ddf1c16a7bf04a65130e30295801032513f"/>
            <w:bookmarkStart w:id="8" w:name="2"/>
            <w:bookmarkEnd w:id="7"/>
            <w:bookmarkEnd w:id="8"/>
            <w:r w:rsidRPr="00B2521C">
              <w:rPr>
                <w:color w:val="000000"/>
                <w:sz w:val="24"/>
                <w:szCs w:val="24"/>
                <w:lang w:eastAsia="ru-RU"/>
              </w:rPr>
              <w:t>Элемент погоды</w:t>
            </w:r>
          </w:p>
        </w:tc>
        <w:tc>
          <w:tcPr>
            <w:tcW w:w="43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5DBC" w:rsidRPr="00B2521C" w:rsidRDefault="00505DBC" w:rsidP="000B1248">
            <w:pPr>
              <w:jc w:val="center"/>
              <w:rPr>
                <w:color w:val="000000"/>
                <w:sz w:val="24"/>
                <w:szCs w:val="24"/>
                <w:lang w:eastAsia="ru-RU"/>
              </w:rPr>
            </w:pPr>
            <w:r w:rsidRPr="00B2521C">
              <w:rPr>
                <w:color w:val="000000"/>
                <w:sz w:val="24"/>
                <w:szCs w:val="24"/>
                <w:lang w:eastAsia="ru-RU"/>
              </w:rPr>
              <w:t>Прибор измерения</w:t>
            </w:r>
          </w:p>
        </w:tc>
      </w:tr>
      <w:tr w:rsidR="00505DBC" w:rsidRPr="00B2521C" w:rsidTr="000B1248">
        <w:trPr>
          <w:trHeight w:val="955"/>
        </w:trPr>
        <w:tc>
          <w:tcPr>
            <w:tcW w:w="44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5DBC" w:rsidRPr="00B2521C" w:rsidRDefault="00505DBC" w:rsidP="000B1248">
            <w:pPr>
              <w:ind w:left="720"/>
              <w:rPr>
                <w:color w:val="000000"/>
                <w:sz w:val="24"/>
                <w:szCs w:val="24"/>
                <w:lang w:eastAsia="ru-RU"/>
              </w:rPr>
            </w:pPr>
            <w:r w:rsidRPr="00B2521C">
              <w:rPr>
                <w:color w:val="000000"/>
                <w:sz w:val="24"/>
                <w:szCs w:val="24"/>
                <w:lang w:eastAsia="ru-RU"/>
              </w:rPr>
              <w:t>1.АД</w:t>
            </w:r>
          </w:p>
          <w:p w:rsidR="00505DBC" w:rsidRPr="00B2521C" w:rsidRDefault="00505DBC" w:rsidP="000B1248">
            <w:pPr>
              <w:ind w:left="720"/>
              <w:rPr>
                <w:color w:val="000000"/>
                <w:sz w:val="24"/>
                <w:szCs w:val="24"/>
                <w:lang w:eastAsia="ru-RU"/>
              </w:rPr>
            </w:pPr>
            <w:r w:rsidRPr="00B2521C">
              <w:rPr>
                <w:color w:val="000000"/>
                <w:sz w:val="24"/>
                <w:szCs w:val="24"/>
                <w:lang w:eastAsia="ru-RU"/>
              </w:rPr>
              <w:t>2.Осадки</w:t>
            </w:r>
          </w:p>
          <w:p w:rsidR="00505DBC" w:rsidRPr="00B2521C" w:rsidRDefault="00505DBC" w:rsidP="000B1248">
            <w:pPr>
              <w:ind w:left="720"/>
              <w:rPr>
                <w:color w:val="000000"/>
                <w:sz w:val="24"/>
                <w:szCs w:val="24"/>
                <w:lang w:eastAsia="ru-RU"/>
              </w:rPr>
            </w:pPr>
            <w:r w:rsidRPr="00B2521C">
              <w:rPr>
                <w:color w:val="000000"/>
                <w:sz w:val="24"/>
                <w:szCs w:val="24"/>
                <w:lang w:eastAsia="ru-RU"/>
              </w:rPr>
              <w:t>3.Влажность</w:t>
            </w:r>
          </w:p>
          <w:p w:rsidR="00505DBC" w:rsidRPr="00B2521C" w:rsidRDefault="00505DBC" w:rsidP="000B1248">
            <w:pPr>
              <w:ind w:left="720"/>
              <w:rPr>
                <w:color w:val="000000"/>
                <w:sz w:val="24"/>
                <w:szCs w:val="24"/>
                <w:lang w:eastAsia="ru-RU"/>
              </w:rPr>
            </w:pPr>
            <w:r w:rsidRPr="00B2521C">
              <w:rPr>
                <w:color w:val="000000"/>
                <w:sz w:val="24"/>
                <w:szCs w:val="24"/>
                <w:lang w:eastAsia="ru-RU"/>
              </w:rPr>
              <w:t>4.Сила ветра</w:t>
            </w:r>
          </w:p>
          <w:p w:rsidR="00505DBC" w:rsidRPr="00B2521C" w:rsidRDefault="00505DBC" w:rsidP="000B1248">
            <w:pPr>
              <w:ind w:left="720"/>
              <w:rPr>
                <w:color w:val="000000"/>
                <w:sz w:val="24"/>
                <w:szCs w:val="24"/>
                <w:lang w:eastAsia="ru-RU"/>
              </w:rPr>
            </w:pPr>
            <w:r w:rsidRPr="00B2521C">
              <w:rPr>
                <w:color w:val="000000"/>
                <w:sz w:val="24"/>
                <w:szCs w:val="24"/>
                <w:lang w:eastAsia="ru-RU"/>
              </w:rPr>
              <w:t>5.Температура воздуха</w:t>
            </w:r>
          </w:p>
        </w:tc>
        <w:tc>
          <w:tcPr>
            <w:tcW w:w="43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5DBC" w:rsidRPr="00B2521C" w:rsidRDefault="00505DBC" w:rsidP="000B1248">
            <w:pPr>
              <w:ind w:left="720"/>
              <w:rPr>
                <w:color w:val="000000"/>
                <w:sz w:val="24"/>
                <w:szCs w:val="24"/>
                <w:lang w:eastAsia="ru-RU"/>
              </w:rPr>
            </w:pPr>
            <w:r w:rsidRPr="00B2521C">
              <w:rPr>
                <w:color w:val="000000"/>
                <w:sz w:val="24"/>
                <w:szCs w:val="24"/>
                <w:lang w:eastAsia="ru-RU"/>
              </w:rPr>
              <w:t>А.Барометр</w:t>
            </w:r>
          </w:p>
          <w:p w:rsidR="00505DBC" w:rsidRPr="00B2521C" w:rsidRDefault="00505DBC" w:rsidP="000B1248">
            <w:pPr>
              <w:ind w:left="720"/>
              <w:rPr>
                <w:color w:val="000000"/>
                <w:sz w:val="24"/>
                <w:szCs w:val="24"/>
                <w:lang w:eastAsia="ru-RU"/>
              </w:rPr>
            </w:pPr>
            <w:r w:rsidRPr="00B2521C">
              <w:rPr>
                <w:color w:val="000000"/>
                <w:sz w:val="24"/>
                <w:szCs w:val="24"/>
                <w:lang w:eastAsia="ru-RU"/>
              </w:rPr>
              <w:t>Б.Осадкомер</w:t>
            </w:r>
          </w:p>
          <w:p w:rsidR="00505DBC" w:rsidRPr="00B2521C" w:rsidRDefault="00505DBC" w:rsidP="000B1248">
            <w:pPr>
              <w:rPr>
                <w:color w:val="000000"/>
                <w:sz w:val="24"/>
                <w:szCs w:val="24"/>
                <w:lang w:eastAsia="ru-RU"/>
              </w:rPr>
            </w:pPr>
            <w:r>
              <w:rPr>
                <w:color w:val="000000"/>
                <w:sz w:val="24"/>
                <w:szCs w:val="24"/>
                <w:lang w:eastAsia="ru-RU"/>
              </w:rPr>
              <w:t xml:space="preserve">            </w:t>
            </w:r>
            <w:r w:rsidRPr="00B2521C">
              <w:rPr>
                <w:color w:val="000000"/>
                <w:sz w:val="24"/>
                <w:szCs w:val="24"/>
                <w:lang w:eastAsia="ru-RU"/>
              </w:rPr>
              <w:t>В. Гигрометр</w:t>
            </w:r>
          </w:p>
          <w:p w:rsidR="00505DBC" w:rsidRPr="00B2521C" w:rsidRDefault="00505DBC" w:rsidP="000B1248">
            <w:pPr>
              <w:ind w:left="720"/>
              <w:rPr>
                <w:color w:val="000000"/>
                <w:sz w:val="24"/>
                <w:szCs w:val="24"/>
                <w:lang w:eastAsia="ru-RU"/>
              </w:rPr>
            </w:pPr>
            <w:r w:rsidRPr="00B2521C">
              <w:rPr>
                <w:color w:val="000000"/>
                <w:sz w:val="24"/>
                <w:szCs w:val="24"/>
                <w:lang w:eastAsia="ru-RU"/>
              </w:rPr>
              <w:t>Г.Флюгер</w:t>
            </w:r>
          </w:p>
          <w:p w:rsidR="00505DBC" w:rsidRPr="00B2521C" w:rsidRDefault="00505DBC" w:rsidP="000B1248">
            <w:pPr>
              <w:ind w:left="720"/>
              <w:rPr>
                <w:color w:val="000000"/>
                <w:sz w:val="24"/>
                <w:szCs w:val="24"/>
                <w:lang w:eastAsia="ru-RU"/>
              </w:rPr>
            </w:pPr>
            <w:r w:rsidRPr="00B2521C">
              <w:rPr>
                <w:color w:val="000000"/>
                <w:sz w:val="24"/>
                <w:szCs w:val="24"/>
                <w:lang w:eastAsia="ru-RU"/>
              </w:rPr>
              <w:t>Д.Термометр</w:t>
            </w:r>
          </w:p>
        </w:tc>
      </w:tr>
    </w:tbl>
    <w:p w:rsidR="00505DBC" w:rsidRPr="00B2521C" w:rsidRDefault="00505DBC" w:rsidP="00505DBC">
      <w:pPr>
        <w:rPr>
          <w:vanish/>
          <w:sz w:val="24"/>
          <w:szCs w:val="24"/>
          <w:lang w:eastAsia="ru-RU"/>
        </w:rPr>
      </w:pPr>
      <w:bookmarkStart w:id="9" w:name="45d8e087e526f26da8706d15bec1683739ff96fd"/>
      <w:bookmarkStart w:id="10" w:name="3"/>
      <w:bookmarkEnd w:id="9"/>
      <w:bookmarkEnd w:id="10"/>
    </w:p>
    <w:tbl>
      <w:tblPr>
        <w:tblW w:w="6738" w:type="dxa"/>
        <w:tblInd w:w="244" w:type="dxa"/>
        <w:shd w:val="clear" w:color="auto" w:fill="FFFFFF"/>
        <w:tblCellMar>
          <w:left w:w="0" w:type="dxa"/>
          <w:right w:w="0" w:type="dxa"/>
        </w:tblCellMar>
        <w:tblLook w:val="04A0" w:firstRow="1" w:lastRow="0" w:firstColumn="1" w:lastColumn="0" w:noHBand="0" w:noVBand="1"/>
      </w:tblPr>
      <w:tblGrid>
        <w:gridCol w:w="1348"/>
        <w:gridCol w:w="1347"/>
        <w:gridCol w:w="1347"/>
        <w:gridCol w:w="1347"/>
        <w:gridCol w:w="1349"/>
      </w:tblGrid>
      <w:tr w:rsidR="00505DBC" w:rsidRPr="00B2521C" w:rsidTr="000B1248">
        <w:trPr>
          <w:trHeight w:val="277"/>
        </w:trPr>
        <w:tc>
          <w:tcPr>
            <w:tcW w:w="13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5DBC" w:rsidRPr="00B2521C" w:rsidRDefault="00505DBC" w:rsidP="000B1248">
            <w:pPr>
              <w:jc w:val="center"/>
              <w:rPr>
                <w:color w:val="000000"/>
                <w:sz w:val="24"/>
                <w:szCs w:val="24"/>
                <w:lang w:eastAsia="ru-RU"/>
              </w:rPr>
            </w:pPr>
            <w:r w:rsidRPr="00B2521C">
              <w:rPr>
                <w:color w:val="000000"/>
                <w:sz w:val="24"/>
                <w:szCs w:val="24"/>
                <w:lang w:eastAsia="ru-RU"/>
              </w:rPr>
              <w:t>1</w:t>
            </w:r>
          </w:p>
        </w:tc>
        <w:tc>
          <w:tcPr>
            <w:tcW w:w="13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5DBC" w:rsidRPr="00B2521C" w:rsidRDefault="00505DBC" w:rsidP="000B1248">
            <w:pPr>
              <w:jc w:val="center"/>
              <w:rPr>
                <w:color w:val="000000"/>
                <w:sz w:val="24"/>
                <w:szCs w:val="24"/>
                <w:lang w:eastAsia="ru-RU"/>
              </w:rPr>
            </w:pPr>
            <w:r w:rsidRPr="00B2521C">
              <w:rPr>
                <w:color w:val="000000"/>
                <w:sz w:val="24"/>
                <w:szCs w:val="24"/>
                <w:lang w:eastAsia="ru-RU"/>
              </w:rPr>
              <w:t>2</w:t>
            </w:r>
          </w:p>
        </w:tc>
        <w:tc>
          <w:tcPr>
            <w:tcW w:w="13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5DBC" w:rsidRPr="00B2521C" w:rsidRDefault="00505DBC" w:rsidP="000B1248">
            <w:pPr>
              <w:jc w:val="center"/>
              <w:rPr>
                <w:color w:val="000000"/>
                <w:sz w:val="24"/>
                <w:szCs w:val="24"/>
                <w:lang w:eastAsia="ru-RU"/>
              </w:rPr>
            </w:pPr>
            <w:r w:rsidRPr="00B2521C">
              <w:rPr>
                <w:color w:val="000000"/>
                <w:sz w:val="24"/>
                <w:szCs w:val="24"/>
                <w:lang w:eastAsia="ru-RU"/>
              </w:rPr>
              <w:t>3</w:t>
            </w:r>
          </w:p>
        </w:tc>
        <w:tc>
          <w:tcPr>
            <w:tcW w:w="13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5DBC" w:rsidRPr="00B2521C" w:rsidRDefault="00505DBC" w:rsidP="000B1248">
            <w:pPr>
              <w:jc w:val="center"/>
              <w:rPr>
                <w:color w:val="000000"/>
                <w:sz w:val="24"/>
                <w:szCs w:val="24"/>
                <w:lang w:eastAsia="ru-RU"/>
              </w:rPr>
            </w:pPr>
            <w:r w:rsidRPr="00B2521C">
              <w:rPr>
                <w:color w:val="000000"/>
                <w:sz w:val="24"/>
                <w:szCs w:val="24"/>
                <w:lang w:eastAsia="ru-RU"/>
              </w:rPr>
              <w:t>4</w:t>
            </w:r>
          </w:p>
        </w:tc>
        <w:tc>
          <w:tcPr>
            <w:tcW w:w="13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5DBC" w:rsidRPr="00B2521C" w:rsidRDefault="00505DBC" w:rsidP="000B1248">
            <w:pPr>
              <w:jc w:val="center"/>
              <w:rPr>
                <w:color w:val="000000"/>
                <w:sz w:val="24"/>
                <w:szCs w:val="24"/>
                <w:lang w:eastAsia="ru-RU"/>
              </w:rPr>
            </w:pPr>
            <w:r w:rsidRPr="00B2521C">
              <w:rPr>
                <w:color w:val="000000"/>
                <w:sz w:val="24"/>
                <w:szCs w:val="24"/>
                <w:lang w:eastAsia="ru-RU"/>
              </w:rPr>
              <w:t>5</w:t>
            </w:r>
          </w:p>
        </w:tc>
      </w:tr>
      <w:tr w:rsidR="00505DBC" w:rsidRPr="00B2521C" w:rsidTr="000B1248">
        <w:trPr>
          <w:trHeight w:val="61"/>
        </w:trPr>
        <w:tc>
          <w:tcPr>
            <w:tcW w:w="13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5DBC" w:rsidRPr="00B2521C" w:rsidRDefault="00505DBC" w:rsidP="000B1248">
            <w:pPr>
              <w:rPr>
                <w:color w:val="666666"/>
                <w:sz w:val="24"/>
                <w:szCs w:val="24"/>
                <w:lang w:eastAsia="ru-RU"/>
              </w:rPr>
            </w:pPr>
          </w:p>
        </w:tc>
        <w:tc>
          <w:tcPr>
            <w:tcW w:w="13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5DBC" w:rsidRPr="00B2521C" w:rsidRDefault="00505DBC" w:rsidP="000B1248">
            <w:pPr>
              <w:rPr>
                <w:color w:val="666666"/>
                <w:sz w:val="24"/>
                <w:szCs w:val="24"/>
                <w:lang w:eastAsia="ru-RU"/>
              </w:rPr>
            </w:pPr>
          </w:p>
        </w:tc>
        <w:tc>
          <w:tcPr>
            <w:tcW w:w="13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5DBC" w:rsidRPr="00B2521C" w:rsidRDefault="00505DBC" w:rsidP="000B1248">
            <w:pPr>
              <w:rPr>
                <w:color w:val="666666"/>
                <w:sz w:val="24"/>
                <w:szCs w:val="24"/>
                <w:lang w:eastAsia="ru-RU"/>
              </w:rPr>
            </w:pPr>
          </w:p>
        </w:tc>
        <w:tc>
          <w:tcPr>
            <w:tcW w:w="13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5DBC" w:rsidRPr="00B2521C" w:rsidRDefault="00505DBC" w:rsidP="000B1248">
            <w:pPr>
              <w:rPr>
                <w:color w:val="666666"/>
                <w:sz w:val="24"/>
                <w:szCs w:val="24"/>
                <w:lang w:eastAsia="ru-RU"/>
              </w:rPr>
            </w:pPr>
          </w:p>
        </w:tc>
        <w:tc>
          <w:tcPr>
            <w:tcW w:w="13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5DBC" w:rsidRPr="00B2521C" w:rsidRDefault="00505DBC" w:rsidP="000B1248">
            <w:pPr>
              <w:rPr>
                <w:color w:val="666666"/>
                <w:sz w:val="24"/>
                <w:szCs w:val="24"/>
                <w:lang w:eastAsia="ru-RU"/>
              </w:rPr>
            </w:pPr>
          </w:p>
        </w:tc>
      </w:tr>
    </w:tbl>
    <w:p w:rsidR="00505DBC" w:rsidRPr="00B2521C" w:rsidRDefault="00505DBC" w:rsidP="00505DBC">
      <w:pPr>
        <w:shd w:val="clear" w:color="auto" w:fill="FFFFFF"/>
        <w:ind w:left="720"/>
        <w:rPr>
          <w:color w:val="000000"/>
          <w:sz w:val="24"/>
          <w:szCs w:val="24"/>
          <w:lang w:eastAsia="ru-RU"/>
        </w:rPr>
      </w:pPr>
      <w:r w:rsidRPr="00B2521C">
        <w:rPr>
          <w:color w:val="000000"/>
          <w:sz w:val="24"/>
          <w:szCs w:val="24"/>
          <w:lang w:eastAsia="ru-RU"/>
        </w:rPr>
        <w:t>В2. Как называется большой объем воздуха тропосферы, обладающий определенный влажностью, температурой , прозрачностью? ( 1 балл)</w:t>
      </w:r>
    </w:p>
    <w:p w:rsidR="00505DBC" w:rsidRPr="00B2521C" w:rsidRDefault="00505DBC" w:rsidP="00505DBC">
      <w:pPr>
        <w:shd w:val="clear" w:color="auto" w:fill="FFFFFF"/>
        <w:ind w:left="360"/>
        <w:rPr>
          <w:color w:val="000000"/>
          <w:sz w:val="24"/>
          <w:szCs w:val="24"/>
          <w:lang w:eastAsia="ru-RU"/>
        </w:rPr>
      </w:pPr>
      <w:r w:rsidRPr="00B2521C">
        <w:rPr>
          <w:color w:val="000000"/>
          <w:sz w:val="24"/>
          <w:szCs w:val="24"/>
          <w:lang w:eastAsia="ru-RU"/>
        </w:rPr>
        <w:t xml:space="preserve">Часть С  .При выполнении  этого задания, требуется дать  развернутый ответ ( 2 </w:t>
      </w:r>
      <w:r w:rsidRPr="00B2521C">
        <w:rPr>
          <w:color w:val="000000"/>
          <w:sz w:val="24"/>
          <w:szCs w:val="24"/>
          <w:lang w:eastAsia="ru-RU"/>
        </w:rPr>
        <w:lastRenderedPageBreak/>
        <w:t>балла)</w:t>
      </w:r>
    </w:p>
    <w:p w:rsidR="00505DBC" w:rsidRPr="00B2521C" w:rsidRDefault="00505DBC" w:rsidP="00505DBC">
      <w:pPr>
        <w:shd w:val="clear" w:color="auto" w:fill="FFFFFF"/>
        <w:ind w:left="720"/>
        <w:rPr>
          <w:color w:val="000000"/>
          <w:sz w:val="24"/>
          <w:szCs w:val="24"/>
          <w:lang w:eastAsia="ru-RU"/>
        </w:rPr>
      </w:pPr>
      <w:r w:rsidRPr="00B2521C">
        <w:rPr>
          <w:color w:val="000000"/>
          <w:sz w:val="24"/>
          <w:szCs w:val="24"/>
          <w:lang w:eastAsia="ru-RU"/>
        </w:rPr>
        <w:t>С1. Почему  на Земле происходит смена времен года?</w:t>
      </w:r>
    </w:p>
    <w:p w:rsidR="00505DBC" w:rsidRDefault="00505DBC" w:rsidP="00505DBC">
      <w:pPr>
        <w:shd w:val="clear" w:color="auto" w:fill="FFFFFF"/>
        <w:ind w:left="720"/>
        <w:rPr>
          <w:b/>
          <w:bCs/>
          <w:color w:val="000000"/>
          <w:sz w:val="24"/>
          <w:szCs w:val="24"/>
          <w:lang w:eastAsia="ru-RU"/>
        </w:rPr>
      </w:pPr>
    </w:p>
    <w:p w:rsidR="00505DBC" w:rsidRPr="00B2521C" w:rsidRDefault="00505DBC" w:rsidP="00505DBC">
      <w:pPr>
        <w:shd w:val="clear" w:color="auto" w:fill="FFFFFF"/>
        <w:ind w:left="720"/>
        <w:rPr>
          <w:color w:val="000000"/>
          <w:sz w:val="24"/>
          <w:szCs w:val="24"/>
          <w:lang w:eastAsia="ru-RU"/>
        </w:rPr>
      </w:pPr>
      <w:r w:rsidRPr="00B2521C">
        <w:rPr>
          <w:b/>
          <w:bCs/>
          <w:color w:val="000000"/>
          <w:sz w:val="24"/>
          <w:szCs w:val="24"/>
          <w:lang w:eastAsia="ru-RU"/>
        </w:rPr>
        <w:t>Критерии оценки:</w:t>
      </w:r>
    </w:p>
    <w:p w:rsidR="00505DBC" w:rsidRPr="00B2521C" w:rsidRDefault="00505DBC" w:rsidP="00505DBC">
      <w:pPr>
        <w:shd w:val="clear" w:color="auto" w:fill="FFFFFF"/>
        <w:ind w:left="720"/>
        <w:rPr>
          <w:color w:val="000000"/>
          <w:sz w:val="24"/>
          <w:szCs w:val="24"/>
          <w:lang w:eastAsia="ru-RU"/>
        </w:rPr>
      </w:pPr>
      <w:r w:rsidRPr="00B2521C">
        <w:rPr>
          <w:color w:val="000000"/>
          <w:sz w:val="24"/>
          <w:szCs w:val="24"/>
          <w:lang w:eastAsia="ru-RU"/>
        </w:rPr>
        <w:t>13.5 – 12  « баллов»   -  « 5 »</w:t>
      </w:r>
    </w:p>
    <w:p w:rsidR="00505DBC" w:rsidRPr="00B2521C" w:rsidRDefault="00505DBC" w:rsidP="00505DBC">
      <w:pPr>
        <w:shd w:val="clear" w:color="auto" w:fill="FFFFFF"/>
        <w:ind w:left="720"/>
        <w:rPr>
          <w:color w:val="000000"/>
          <w:sz w:val="24"/>
          <w:szCs w:val="24"/>
          <w:lang w:eastAsia="ru-RU"/>
        </w:rPr>
      </w:pPr>
      <w:r w:rsidRPr="00B2521C">
        <w:rPr>
          <w:color w:val="000000"/>
          <w:sz w:val="24"/>
          <w:szCs w:val="24"/>
          <w:lang w:eastAsia="ru-RU"/>
        </w:rPr>
        <w:t>11- 10 « баллов» - «4»</w:t>
      </w:r>
    </w:p>
    <w:p w:rsidR="00505DBC" w:rsidRPr="00B2521C" w:rsidRDefault="00505DBC" w:rsidP="00505DBC">
      <w:pPr>
        <w:shd w:val="clear" w:color="auto" w:fill="FFFFFF"/>
        <w:ind w:left="720"/>
        <w:rPr>
          <w:color w:val="000000"/>
          <w:sz w:val="24"/>
          <w:szCs w:val="24"/>
          <w:lang w:eastAsia="ru-RU"/>
        </w:rPr>
      </w:pPr>
      <w:r w:rsidRPr="00B2521C">
        <w:rPr>
          <w:color w:val="000000"/>
          <w:sz w:val="24"/>
          <w:szCs w:val="24"/>
          <w:lang w:eastAsia="ru-RU"/>
        </w:rPr>
        <w:t>9-6,5 « баллов»- 3</w:t>
      </w:r>
    </w:p>
    <w:p w:rsidR="00505DBC" w:rsidRPr="00B2521C" w:rsidRDefault="00505DBC" w:rsidP="00505DBC">
      <w:pPr>
        <w:shd w:val="clear" w:color="auto" w:fill="FFFFFF"/>
        <w:ind w:left="720"/>
        <w:rPr>
          <w:color w:val="000000"/>
          <w:sz w:val="24"/>
          <w:szCs w:val="24"/>
          <w:lang w:eastAsia="ru-RU"/>
        </w:rPr>
      </w:pPr>
      <w:r w:rsidRPr="00B2521C">
        <w:rPr>
          <w:color w:val="000000"/>
          <w:sz w:val="24"/>
          <w:szCs w:val="24"/>
          <w:lang w:eastAsia="ru-RU"/>
        </w:rPr>
        <w:t>6 баллов и менее- 2</w:t>
      </w:r>
    </w:p>
    <w:p w:rsidR="00505DBC" w:rsidRDefault="00505DBC" w:rsidP="00505DBC">
      <w:pPr>
        <w:rPr>
          <w:b/>
          <w:sz w:val="24"/>
          <w:szCs w:val="24"/>
        </w:rPr>
      </w:pPr>
    </w:p>
    <w:p w:rsidR="00505DBC" w:rsidRPr="00C42FE6" w:rsidRDefault="00505DBC" w:rsidP="00505DBC">
      <w:pPr>
        <w:jc w:val="center"/>
        <w:rPr>
          <w:b/>
          <w:color w:val="000000"/>
          <w:sz w:val="24"/>
          <w:szCs w:val="24"/>
        </w:rPr>
      </w:pPr>
      <w:r w:rsidRPr="00C42FE6">
        <w:rPr>
          <w:b/>
          <w:color w:val="000000"/>
          <w:sz w:val="24"/>
          <w:szCs w:val="24"/>
        </w:rPr>
        <w:t>Контрольная работа по теме "Биосфера — оболочка жизни"</w:t>
      </w:r>
    </w:p>
    <w:p w:rsidR="00505DBC" w:rsidRPr="00C42FE6" w:rsidRDefault="00505DBC" w:rsidP="00505DBC">
      <w:pPr>
        <w:shd w:val="clear" w:color="auto" w:fill="FFFFFF"/>
        <w:jc w:val="center"/>
        <w:rPr>
          <w:b/>
          <w:color w:val="000000"/>
          <w:sz w:val="24"/>
          <w:szCs w:val="24"/>
          <w:lang w:eastAsia="ru-RU"/>
        </w:rPr>
      </w:pPr>
      <w:r w:rsidRPr="00C42FE6">
        <w:rPr>
          <w:b/>
          <w:color w:val="010101"/>
          <w:sz w:val="24"/>
          <w:szCs w:val="24"/>
          <w:lang w:eastAsia="ru-RU"/>
        </w:rPr>
        <w:t>Вариант 1.</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1. Какого царства живых организмов не существует:</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бактерии</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животные</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грибы</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многоклеточные</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2. Назовите классы, которые не относятся к царству растений:</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папоротники</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мхи</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водоросли</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зелёные эвглены</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3. Что не относится к классу земноводных:</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саламандры</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тритоны</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лягушки</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черви</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4. Назовите наиболее многочисленных по числу видов:</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растения</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животные</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насекомые</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птицы</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5. Назовите факторы неживой природы, от которых зависят условия существования организмов:</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температура</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влажность</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световой режим</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всё перечисленное верно</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6. Назовите правильное расположение широтной зональности:</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арктическая пустыня, тундра и лесотундра, тайга</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тайга, смешанный и широколиственный лес, саванна</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лесостепь и степь, полупустыни и пустыни, влажные экваториальные леса</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арктическая пустыня, тайга, смешанный и широколиственный лес.</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7. Назовите животного, не относящегося к обитателям влажных экваториальных лесов:</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термит</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варан</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обезьяна</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летучая мышь</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8. Назовите животных не относящегося к животным саванны:</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кенгуру</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лев</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lastRenderedPageBreak/>
        <w:t>В) саранча</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тушканчик</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9. Назовите характерные черты растительности пустыни:</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мощная, уходящая глубоко вниз корневая система</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мелкие листья</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колючки вместо листьев</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всё перечисленное верно</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10. Назовите животного степи:</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суслик</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мышь-полёвка</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всё перечисленное верно</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всё перечисленное неверно</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11. Назовите основные черты лесной зоны умеренного пояса:</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зимы суровые, снежные</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осадков выпадает 450-500 мм в год</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лето жаркое, сухое</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растительность широколиственная и хвойно-широколиственная</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12. Назовите самое большое морское животное:</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синий кит</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морской слон</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белая акула</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морской котик</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13. На сколько групп подразделяются живые организмы, населяющие Мировой океан:</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две</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три</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четыре</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пять</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14. Назовите животное, обитающее на дне океана:</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моллюск</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кит</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кальмар</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коралловый полип</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15. Назовите основную причину, от которой зависит распространение организмов в Мировом океане:</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поступление солнечного света</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тепло</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количество растворённого в воде кислорода</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всё перечисленное верно.</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16. Расположите в прямом порядке основные этапы воздействия организмов на гидросферу:</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превращение останков живых организмов в осадочные горные породы</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поглощение живыми организмами из воды необходимых веществ, особенно кальция</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образование известняка и мела</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кальций нужен для построения скелетов, панцирей, раковин</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17. Назовите учёного, натуралиста-мыслителя, который разработал учение о биосфере:</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В. И. Вернадский</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В.В. Докучаев</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А.И. Опарин</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Н.М. Сибирцев</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 xml:space="preserve">18. Как называется верхний слой земной коры на суше, покрытый растительностью и </w:t>
      </w:r>
      <w:r w:rsidRPr="00C42FE6">
        <w:rPr>
          <w:color w:val="010101"/>
          <w:sz w:val="24"/>
          <w:szCs w:val="24"/>
          <w:lang w:eastAsia="ru-RU"/>
        </w:rPr>
        <w:lastRenderedPageBreak/>
        <w:t>обладающий плодородием ___________________________________________________</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19. Дайте определение природного комплекса_____________________________________________________________________________________________________________________________________________</w:t>
      </w:r>
    </w:p>
    <w:p w:rsidR="00505DBC" w:rsidRDefault="00505DBC" w:rsidP="00505DBC">
      <w:pPr>
        <w:shd w:val="clear" w:color="auto" w:fill="FFFFFF"/>
        <w:rPr>
          <w:color w:val="010101"/>
          <w:sz w:val="24"/>
          <w:szCs w:val="24"/>
          <w:lang w:eastAsia="ru-RU"/>
        </w:rPr>
      </w:pPr>
    </w:p>
    <w:p w:rsidR="00505DBC" w:rsidRPr="00C42FE6" w:rsidRDefault="00505DBC" w:rsidP="00505DBC">
      <w:pPr>
        <w:shd w:val="clear" w:color="auto" w:fill="FFFFFF"/>
        <w:jc w:val="center"/>
        <w:rPr>
          <w:b/>
          <w:color w:val="000000"/>
          <w:sz w:val="24"/>
          <w:szCs w:val="24"/>
          <w:lang w:eastAsia="ru-RU"/>
        </w:rPr>
      </w:pPr>
      <w:r w:rsidRPr="00C42FE6">
        <w:rPr>
          <w:b/>
          <w:color w:val="010101"/>
          <w:sz w:val="24"/>
          <w:szCs w:val="24"/>
          <w:lang w:eastAsia="ru-RU"/>
        </w:rPr>
        <w:t>2 вариант.</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1. Назовите первые организмы, появившиеся на планете:</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моллюски</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амёбы обыкновенные</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бактерии</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динозавры</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2. Назовите не относящиеся к классу животных кишечнополостные:</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морские звёзды</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медузы</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коралловые полипы</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моллюски</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3. Что не относится к классу пресмыкающихся:</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черепаха</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ящерица</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червь</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крокодил</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4. Назовите место на Земле, где больше всего обитает живых организмов:</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поверхность суши и воздух над ней</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почва</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поверхностные воды Мирового океана и дно на небольших глубинах</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всё выше перечисленное верно</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5. Назовите правильное расположение широтной зональности:</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арктическая пустыня, тундра, лесостепь</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тайга, смешанный и широколиственный лес, саванна</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лесостепь и степь, полупустыни и пустыни, субтропические редколесья и кустарники</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арктическая пустыня, тайга, смешанный и широколиственный лес.</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6. Какая характерная черта не относится к характеристике влажных экваториальных лесов:</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средняя суточная температура воздуха составляет 25</w:t>
      </w:r>
      <w:r w:rsidRPr="00C42FE6">
        <w:rPr>
          <w:color w:val="010101"/>
          <w:sz w:val="24"/>
          <w:szCs w:val="24"/>
          <w:vertAlign w:val="superscript"/>
          <w:lang w:eastAsia="ru-RU"/>
        </w:rPr>
        <w:t>0</w:t>
      </w:r>
      <w:r w:rsidRPr="00C42FE6">
        <w:rPr>
          <w:color w:val="010101"/>
          <w:sz w:val="24"/>
          <w:szCs w:val="24"/>
          <w:lang w:eastAsia="ru-RU"/>
        </w:rPr>
        <w:t>С</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годовое количество осадков превышает 1000 мм</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осадки выпадают равномерно в течение всего года</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деревья не сбрасывают листву, стволы деревьев обвиты лианами</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7. Назовите животного, не относящегося к обитателям влажных экваториальных лесов:</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термит</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летучая мышь</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обезьяна</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сурок</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8. Назовите животных саванны:</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кенгуру</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лев</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саранча</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гепард</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9. Назовите основных животных пустыни:</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антилопа</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lastRenderedPageBreak/>
        <w:t>Б) варан</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всё перечисленное верно</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всё перечисленное не верно</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10. Назовите основные характерные черты растительности степей:</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основная полоса растительности находится в Евразии и в Северной Америке</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климат и почвы благоприятны для земледелия</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почвы почти все распаханы</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всё перечисленное верно</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11. Назовите основные черты зоны полярного пояса:</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тепла недостаточно</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произрастают мхи, черника, брусника, карликовые ивы</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на большей части островов Северного Ледовитого океана и в Антарктиде преобладают ледяные пустыни</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основные животные – сурки и водоплавающие птицы.</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12. Назовите основные черты жизни в Мировом океане:</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организмы, обитающие в океанах и морях, испытывают резкие колебания температур</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важнейшее условие жизни в океане – растворённый в воде кислород</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основной источник кислорода в воде – зелёные водоросли</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сезонные различия температуры наблюдаются лишь в верхнем слое воды.</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13. Назовите организмы, относящиеся к планктону:</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рыбы</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черви</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коралловые полипы</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рачки</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14. Назовите организм, относящийся к группе свободноплавающих:</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тюлень</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морская черепаха</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червь</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медуза</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15. Назовите основные черты жизни глубины океана:</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нет растений</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скудная растительность</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в теле обитателей нет воздушных полостей</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у некоторых рыб есть орган свечения – «фонарь» на голове</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16. Расположите в прямом порядке основные этапы воздействия организмов на литосферу:</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выделение организмами кислот, воздействующих на горные породы</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накопление остатков погибших растений и животных</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превращение плотных твёрдых пород в рыхлые</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образование горных пород органического происхождения</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17. Назовите выдающегося почвоведа русской биологической школы:</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А) В. И. Вернадский</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Б) В.В. Докучаев</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В) А.И. Опарин</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Г) Н.М. Сибирцев</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18. Как называется способность почвы обеспечивать питание растений___________________________________________________________________</w:t>
      </w:r>
    </w:p>
    <w:p w:rsidR="00505DBC" w:rsidRPr="00C42FE6" w:rsidRDefault="00505DBC" w:rsidP="00505DBC">
      <w:pPr>
        <w:shd w:val="clear" w:color="auto" w:fill="FFFFFF"/>
        <w:rPr>
          <w:color w:val="000000"/>
          <w:sz w:val="24"/>
          <w:szCs w:val="24"/>
          <w:lang w:eastAsia="ru-RU"/>
        </w:rPr>
      </w:pPr>
      <w:r w:rsidRPr="00C42FE6">
        <w:rPr>
          <w:color w:val="010101"/>
          <w:sz w:val="24"/>
          <w:szCs w:val="24"/>
          <w:lang w:eastAsia="ru-RU"/>
        </w:rPr>
        <w:t>19. Дайте определение биосферы__________________________________________________________________</w:t>
      </w:r>
    </w:p>
    <w:p w:rsidR="00505DBC" w:rsidRDefault="00505DBC" w:rsidP="00505DBC">
      <w:pPr>
        <w:rPr>
          <w:sz w:val="24"/>
          <w:szCs w:val="24"/>
        </w:rPr>
      </w:pPr>
    </w:p>
    <w:p w:rsidR="00505DBC" w:rsidRPr="00C42FE6" w:rsidRDefault="00505DBC" w:rsidP="00505DBC">
      <w:pPr>
        <w:rPr>
          <w:b/>
          <w:sz w:val="24"/>
          <w:szCs w:val="24"/>
        </w:rPr>
      </w:pPr>
      <w:r w:rsidRPr="00C42FE6">
        <w:rPr>
          <w:b/>
          <w:sz w:val="24"/>
          <w:szCs w:val="24"/>
        </w:rPr>
        <w:t>Критерии оценивания:</w:t>
      </w:r>
    </w:p>
    <w:p w:rsidR="00505DBC" w:rsidRDefault="00505DBC" w:rsidP="00505DBC">
      <w:pPr>
        <w:rPr>
          <w:sz w:val="24"/>
          <w:szCs w:val="24"/>
        </w:rPr>
      </w:pPr>
      <w:r>
        <w:rPr>
          <w:sz w:val="24"/>
          <w:szCs w:val="24"/>
        </w:rPr>
        <w:t>0 – 5: оценка 2</w:t>
      </w:r>
    </w:p>
    <w:p w:rsidR="00505DBC" w:rsidRDefault="00505DBC" w:rsidP="00505DBC">
      <w:pPr>
        <w:rPr>
          <w:sz w:val="24"/>
          <w:szCs w:val="24"/>
        </w:rPr>
      </w:pPr>
      <w:r>
        <w:rPr>
          <w:sz w:val="24"/>
          <w:szCs w:val="24"/>
        </w:rPr>
        <w:t>6 – 10: оценка 3</w:t>
      </w:r>
    </w:p>
    <w:p w:rsidR="00505DBC" w:rsidRDefault="00505DBC" w:rsidP="00505DBC">
      <w:pPr>
        <w:rPr>
          <w:sz w:val="24"/>
          <w:szCs w:val="24"/>
        </w:rPr>
      </w:pPr>
      <w:r>
        <w:rPr>
          <w:sz w:val="24"/>
          <w:szCs w:val="24"/>
        </w:rPr>
        <w:t>11 – 15: оценка 4</w:t>
      </w:r>
    </w:p>
    <w:p w:rsidR="00505DBC" w:rsidRDefault="00505DBC" w:rsidP="00505DBC">
      <w:pPr>
        <w:rPr>
          <w:sz w:val="24"/>
          <w:szCs w:val="24"/>
        </w:rPr>
      </w:pPr>
      <w:r>
        <w:rPr>
          <w:sz w:val="24"/>
          <w:szCs w:val="24"/>
        </w:rPr>
        <w:t>16 – 19: оценка 5</w:t>
      </w:r>
    </w:p>
    <w:p w:rsidR="00505DBC" w:rsidRPr="00470BCA" w:rsidRDefault="00505DBC" w:rsidP="00505DBC">
      <w:pPr>
        <w:rPr>
          <w:sz w:val="24"/>
          <w:szCs w:val="24"/>
        </w:rPr>
      </w:pPr>
    </w:p>
    <w:p w:rsidR="00505DBC" w:rsidRPr="00B835AD" w:rsidRDefault="00505DBC" w:rsidP="00505DBC">
      <w:pPr>
        <w:rPr>
          <w:b/>
          <w:sz w:val="28"/>
          <w:szCs w:val="24"/>
        </w:rPr>
      </w:pPr>
      <w:r w:rsidRPr="00B835AD">
        <w:rPr>
          <w:b/>
          <w:sz w:val="28"/>
          <w:szCs w:val="24"/>
        </w:rPr>
        <w:t>Приложение 3. Контрольные работы. 7 класс.</w:t>
      </w:r>
    </w:p>
    <w:p w:rsidR="00505DBC" w:rsidRPr="00470BCA" w:rsidRDefault="00505DBC" w:rsidP="00505DBC">
      <w:pPr>
        <w:rPr>
          <w:sz w:val="24"/>
          <w:szCs w:val="24"/>
        </w:rPr>
      </w:pPr>
    </w:p>
    <w:p w:rsidR="00505DBC" w:rsidRPr="00470BCA" w:rsidRDefault="00505DBC" w:rsidP="00505DBC">
      <w:pPr>
        <w:shd w:val="clear" w:color="auto" w:fill="FFFFFF"/>
        <w:jc w:val="center"/>
        <w:rPr>
          <w:color w:val="000000"/>
          <w:sz w:val="24"/>
          <w:szCs w:val="24"/>
          <w:lang w:eastAsia="ru-RU"/>
        </w:rPr>
      </w:pPr>
      <w:r w:rsidRPr="00470BCA">
        <w:rPr>
          <w:b/>
          <w:bCs/>
          <w:color w:val="000000"/>
          <w:sz w:val="24"/>
          <w:szCs w:val="24"/>
          <w:lang w:eastAsia="ru-RU"/>
        </w:rPr>
        <w:t>Контрольная работа по теме "Южные материки"</w:t>
      </w:r>
    </w:p>
    <w:p w:rsidR="00505DBC" w:rsidRPr="00470BCA" w:rsidRDefault="00505DBC" w:rsidP="00505DBC">
      <w:pPr>
        <w:shd w:val="clear" w:color="auto" w:fill="FFFFFF"/>
        <w:jc w:val="center"/>
        <w:rPr>
          <w:color w:val="000000"/>
          <w:sz w:val="24"/>
          <w:szCs w:val="24"/>
          <w:lang w:eastAsia="ru-RU"/>
        </w:rPr>
      </w:pPr>
      <w:r w:rsidRPr="00470BCA">
        <w:rPr>
          <w:b/>
          <w:bCs/>
          <w:color w:val="000000"/>
          <w:sz w:val="24"/>
          <w:szCs w:val="24"/>
          <w:lang w:eastAsia="ru-RU"/>
        </w:rPr>
        <w:t>Вариант 1.</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1.   Только одну крайнюю точку имеет материк:</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А) Африка            Б) Австралия            В) Антарктида            Г) Южная Америка</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2.  Укажите материк, где нет сейсмически активных участков территорий, не происходят землетрясения и извержения вулканов</w:t>
      </w:r>
      <w:r w:rsidRPr="00470BCA">
        <w:rPr>
          <w:color w:val="000000"/>
          <w:sz w:val="24"/>
          <w:szCs w:val="24"/>
          <w:lang w:eastAsia="ru-RU"/>
        </w:rPr>
        <w:t>.</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А) Африка         Б) Австралия          В) Южная Америка       Г) Антарктида</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3.На каком из перечисленных материков суммарное количество осадков за год наименьшее?</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А) Австралия      Б) Южная Америка         В) Антарктида           Г) Африка</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4.   Наибольшими запасами пресной воды обладает материк:</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А) Африка          Б) Австралия                  В) Антарктида             Г) Южная Америка</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       </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5.   Коренного населения нет на материке:</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А) Южная Америка          Б) Африка        В) Австралия              Г) Антарктида</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6.   В какой сфере экономики занята преобладающая часть населения Африки?</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A)  сельское хозяйство    Б) промышленность    B)  сфера услуг      Г) наука</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7. Самый крупный массив влажных экваториальных лесов находится на материке:</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А) Южная Америка        Б) Африка           В) Антарктида             Г) Австралия</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8. Какой материк пересекается и экватором и нулевым меридианом</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А) Южная Америка          Б) Африка        В) Австралия              Г) Антарктида</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9. Крупнейшая река бассейна Индийского океана в Африке:</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А) Нил                Б) Конго         В) Замбези            Г) Амазонка</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10. Большую часть Австралии занимает природная зона:</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А) влажных экваториальных лесов    Б) саванн            В) пустынь       Г) степей</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11. Баобаб - характерное  дерево саванн:</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А) Африки          Б) Южной Америки           В) Австралии        Г) встречается везде</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12. Столицей Австралии является город:</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А) Мельбурн         Б) Сидней          В) Аделаида          Г) Канберра</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13.Какой стране принадлежит Антарктида?</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А) России              Б) США              В) Австралии      Г) никому не принадлежит</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14. Самый   высокий  водопад мира расположен на материке:</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А) Австралия      Б) Южная Америка         В) Антарктида           Г) Африка</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15. Наибольшее разнообразие климата характерно для какого из южных материков?</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 А) Африка            Б) Австралия            В) Антарктида            Г) Южная Америка</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16.   Выберите неверные утверждения.</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A) Пигмеи - самый низкорослый народ Южной Америки</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Б) Самый низкий и плоский материк в мире — это Австралия.</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B)  Антарктида является самым маленьким по площади материком.</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lastRenderedPageBreak/>
        <w:t>Г) Метисы, мулаты и самбо - это потомки от смешанных браков в Африке.</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Д) Средняя мощность покровного ледника в Антарктиде составляет 2 км.</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Е) В Африке нет умеренного климатического пояса</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17.  Определите, о каком материке идёт речь в тексте      </w:t>
      </w:r>
      <w:r w:rsidRPr="00470BCA">
        <w:rPr>
          <w:b/>
          <w:bCs/>
          <w:i/>
          <w:iCs/>
          <w:color w:val="000000"/>
          <w:sz w:val="24"/>
          <w:szCs w:val="24"/>
          <w:lang w:eastAsia="ru-RU"/>
        </w:rPr>
        <w:t>(2 балла)</w:t>
      </w:r>
      <w:r w:rsidRPr="00470BCA">
        <w:rPr>
          <w:i/>
          <w:iCs/>
          <w:color w:val="000000"/>
          <w:sz w:val="24"/>
          <w:szCs w:val="24"/>
          <w:lang w:eastAsia="ru-RU"/>
        </w:rPr>
        <w:t>.</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Рельеф этого материка представляет собой в основном возвышенные равнины с плоскогорьями, где местами кристаллический фундамент выходит на поверхность, образуя щиты. Этот материк расположился практически полностью в жарком тепловом поясе, поэтому положительные температуры наблюдаются круглый год в любом месте. Одной из визитных карточек являются барханы и дюны, достигающие высоты 400 м.</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Здесь проживает более 3000 народов. Для большинства стран характерна высокая смертность и низкая продолжительность жизни, очень высокий показатель рождаемости, поэтому население постоянно растёт.</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 xml:space="preserve">18.Дайте определение географических понятий, укажите, для какого материка характерно каждое из них </w:t>
      </w:r>
      <w:r w:rsidRPr="00470BCA">
        <w:rPr>
          <w:b/>
          <w:bCs/>
          <w:i/>
          <w:iCs/>
          <w:color w:val="000000"/>
          <w:sz w:val="24"/>
          <w:szCs w:val="24"/>
          <w:lang w:eastAsia="ru-RU"/>
        </w:rPr>
        <w:t>(по 2 балла за каждое определение и названный материк)</w:t>
      </w:r>
    </w:p>
    <w:tbl>
      <w:tblPr>
        <w:tblW w:w="9288"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3096"/>
        <w:gridCol w:w="3096"/>
        <w:gridCol w:w="3096"/>
      </w:tblGrid>
      <w:tr w:rsidR="00505DBC" w:rsidRPr="00470BCA" w:rsidTr="000B1248">
        <w:trPr>
          <w:trHeight w:val="285"/>
        </w:trPr>
        <w:tc>
          <w:tcPr>
            <w:tcW w:w="30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jc w:val="center"/>
              <w:rPr>
                <w:color w:val="000000"/>
                <w:sz w:val="24"/>
                <w:szCs w:val="24"/>
                <w:lang w:eastAsia="ru-RU"/>
              </w:rPr>
            </w:pPr>
            <w:r w:rsidRPr="00470BCA">
              <w:rPr>
                <w:b/>
                <w:bCs/>
                <w:color w:val="000000"/>
                <w:sz w:val="24"/>
                <w:szCs w:val="24"/>
                <w:lang w:eastAsia="ru-RU"/>
              </w:rPr>
              <w:t>Понятие</w:t>
            </w:r>
          </w:p>
        </w:tc>
        <w:tc>
          <w:tcPr>
            <w:tcW w:w="30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jc w:val="center"/>
              <w:rPr>
                <w:color w:val="000000"/>
                <w:sz w:val="24"/>
                <w:szCs w:val="24"/>
                <w:lang w:eastAsia="ru-RU"/>
              </w:rPr>
            </w:pPr>
            <w:r w:rsidRPr="00470BCA">
              <w:rPr>
                <w:b/>
                <w:bCs/>
                <w:color w:val="000000"/>
                <w:sz w:val="24"/>
                <w:szCs w:val="24"/>
                <w:lang w:eastAsia="ru-RU"/>
              </w:rPr>
              <w:t>Определение</w:t>
            </w:r>
          </w:p>
        </w:tc>
        <w:tc>
          <w:tcPr>
            <w:tcW w:w="30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jc w:val="center"/>
              <w:rPr>
                <w:color w:val="000000"/>
                <w:sz w:val="24"/>
                <w:szCs w:val="24"/>
                <w:lang w:eastAsia="ru-RU"/>
              </w:rPr>
            </w:pPr>
            <w:r w:rsidRPr="00470BCA">
              <w:rPr>
                <w:b/>
                <w:bCs/>
                <w:color w:val="000000"/>
                <w:sz w:val="24"/>
                <w:szCs w:val="24"/>
                <w:lang w:eastAsia="ru-RU"/>
              </w:rPr>
              <w:t>Материк</w:t>
            </w:r>
          </w:p>
        </w:tc>
      </w:tr>
      <w:tr w:rsidR="00505DBC" w:rsidRPr="00470BCA" w:rsidTr="000B1248">
        <w:trPr>
          <w:trHeight w:val="285"/>
        </w:trPr>
        <w:tc>
          <w:tcPr>
            <w:tcW w:w="30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jc w:val="both"/>
              <w:rPr>
                <w:color w:val="000000"/>
                <w:sz w:val="24"/>
                <w:szCs w:val="24"/>
                <w:lang w:eastAsia="ru-RU"/>
              </w:rPr>
            </w:pPr>
            <w:r w:rsidRPr="00470BCA">
              <w:rPr>
                <w:b/>
                <w:bCs/>
                <w:color w:val="000000"/>
                <w:sz w:val="24"/>
                <w:szCs w:val="24"/>
                <w:lang w:eastAsia="ru-RU"/>
              </w:rPr>
              <w:t>А. Крики</w:t>
            </w:r>
          </w:p>
        </w:tc>
        <w:tc>
          <w:tcPr>
            <w:tcW w:w="30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rPr>
                <w:color w:val="666666"/>
                <w:sz w:val="24"/>
                <w:szCs w:val="24"/>
                <w:lang w:eastAsia="ru-RU"/>
              </w:rPr>
            </w:pPr>
          </w:p>
        </w:tc>
        <w:tc>
          <w:tcPr>
            <w:tcW w:w="30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rPr>
                <w:color w:val="666666"/>
                <w:sz w:val="24"/>
                <w:szCs w:val="24"/>
                <w:lang w:eastAsia="ru-RU"/>
              </w:rPr>
            </w:pPr>
          </w:p>
        </w:tc>
      </w:tr>
      <w:tr w:rsidR="00505DBC" w:rsidRPr="00470BCA" w:rsidTr="000B1248">
        <w:trPr>
          <w:trHeight w:val="270"/>
        </w:trPr>
        <w:tc>
          <w:tcPr>
            <w:tcW w:w="30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jc w:val="both"/>
              <w:rPr>
                <w:color w:val="000000"/>
                <w:sz w:val="24"/>
                <w:szCs w:val="24"/>
                <w:lang w:eastAsia="ru-RU"/>
              </w:rPr>
            </w:pPr>
            <w:r w:rsidRPr="00470BCA">
              <w:rPr>
                <w:b/>
                <w:bCs/>
                <w:color w:val="000000"/>
                <w:sz w:val="24"/>
                <w:szCs w:val="24"/>
                <w:lang w:eastAsia="ru-RU"/>
              </w:rPr>
              <w:t>Б. Гилея</w:t>
            </w:r>
          </w:p>
        </w:tc>
        <w:tc>
          <w:tcPr>
            <w:tcW w:w="30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rPr>
                <w:color w:val="666666"/>
                <w:sz w:val="24"/>
                <w:szCs w:val="24"/>
                <w:lang w:eastAsia="ru-RU"/>
              </w:rPr>
            </w:pPr>
          </w:p>
        </w:tc>
        <w:tc>
          <w:tcPr>
            <w:tcW w:w="30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rPr>
                <w:color w:val="666666"/>
                <w:sz w:val="24"/>
                <w:szCs w:val="24"/>
                <w:lang w:eastAsia="ru-RU"/>
              </w:rPr>
            </w:pPr>
          </w:p>
        </w:tc>
      </w:tr>
      <w:tr w:rsidR="00505DBC" w:rsidRPr="00470BCA" w:rsidTr="000B1248">
        <w:trPr>
          <w:trHeight w:val="285"/>
        </w:trPr>
        <w:tc>
          <w:tcPr>
            <w:tcW w:w="30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jc w:val="both"/>
              <w:rPr>
                <w:color w:val="000000"/>
                <w:sz w:val="24"/>
                <w:szCs w:val="24"/>
                <w:lang w:eastAsia="ru-RU"/>
              </w:rPr>
            </w:pPr>
            <w:r w:rsidRPr="00470BCA">
              <w:rPr>
                <w:b/>
                <w:bCs/>
                <w:color w:val="000000"/>
                <w:sz w:val="24"/>
                <w:szCs w:val="24"/>
                <w:lang w:eastAsia="ru-RU"/>
              </w:rPr>
              <w:t>В. Подлёдный  рельеф</w:t>
            </w:r>
          </w:p>
        </w:tc>
        <w:tc>
          <w:tcPr>
            <w:tcW w:w="30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rPr>
                <w:color w:val="666666"/>
                <w:sz w:val="24"/>
                <w:szCs w:val="24"/>
                <w:lang w:eastAsia="ru-RU"/>
              </w:rPr>
            </w:pPr>
          </w:p>
        </w:tc>
        <w:tc>
          <w:tcPr>
            <w:tcW w:w="30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rPr>
                <w:color w:val="666666"/>
                <w:sz w:val="24"/>
                <w:szCs w:val="24"/>
                <w:lang w:eastAsia="ru-RU"/>
              </w:rPr>
            </w:pPr>
          </w:p>
        </w:tc>
      </w:tr>
      <w:tr w:rsidR="00505DBC" w:rsidRPr="00470BCA" w:rsidTr="000B1248">
        <w:trPr>
          <w:trHeight w:val="300"/>
        </w:trPr>
        <w:tc>
          <w:tcPr>
            <w:tcW w:w="30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jc w:val="both"/>
              <w:rPr>
                <w:color w:val="000000"/>
                <w:sz w:val="24"/>
                <w:szCs w:val="24"/>
                <w:lang w:eastAsia="ru-RU"/>
              </w:rPr>
            </w:pPr>
            <w:r w:rsidRPr="00470BCA">
              <w:rPr>
                <w:b/>
                <w:bCs/>
                <w:color w:val="000000"/>
                <w:sz w:val="24"/>
                <w:szCs w:val="24"/>
                <w:lang w:eastAsia="ru-RU"/>
              </w:rPr>
              <w:t>Г. Мулаты</w:t>
            </w:r>
          </w:p>
        </w:tc>
        <w:tc>
          <w:tcPr>
            <w:tcW w:w="30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rPr>
                <w:color w:val="666666"/>
                <w:sz w:val="24"/>
                <w:szCs w:val="24"/>
                <w:lang w:eastAsia="ru-RU"/>
              </w:rPr>
            </w:pPr>
          </w:p>
        </w:tc>
        <w:tc>
          <w:tcPr>
            <w:tcW w:w="30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rPr>
                <w:color w:val="666666"/>
                <w:sz w:val="24"/>
                <w:szCs w:val="24"/>
                <w:lang w:eastAsia="ru-RU"/>
              </w:rPr>
            </w:pPr>
          </w:p>
        </w:tc>
      </w:tr>
    </w:tbl>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19. Выберите лишний географический объект,  объясните свой выбор  </w:t>
      </w:r>
    </w:p>
    <w:p w:rsidR="00505DBC" w:rsidRPr="00470BCA" w:rsidRDefault="00505DBC" w:rsidP="00505DBC">
      <w:pPr>
        <w:shd w:val="clear" w:color="auto" w:fill="FFFFFF"/>
        <w:jc w:val="both"/>
        <w:rPr>
          <w:color w:val="000000"/>
          <w:sz w:val="24"/>
          <w:szCs w:val="24"/>
          <w:lang w:eastAsia="ru-RU"/>
        </w:rPr>
      </w:pPr>
      <w:r w:rsidRPr="00470BCA">
        <w:rPr>
          <w:b/>
          <w:bCs/>
          <w:i/>
          <w:iCs/>
          <w:color w:val="000000"/>
          <w:sz w:val="24"/>
          <w:szCs w:val="24"/>
          <w:lang w:eastAsia="ru-RU"/>
        </w:rPr>
        <w:t>(по 2 балла за полностью выполненное задание)</w:t>
      </w:r>
      <w:r w:rsidRPr="00470BCA">
        <w:rPr>
          <w:b/>
          <w:bCs/>
          <w:color w:val="000000"/>
          <w:sz w:val="24"/>
          <w:szCs w:val="24"/>
          <w:lang w:eastAsia="ru-RU"/>
        </w:rPr>
        <w:t>.</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А) Сахара, Килиманджаро, Танганьика, Титикака, Нил</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Б) Муррей, Ориноко, Замбези, Парана, Игуасу</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В) Анды, Атлас, Гвианское плоскогорье, Маракайбо, Огненная Земля</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Г) Бразильское плоскогорье, Большая пустыня Виктория, Большая Песчаная пустыня, Большой Водораздельный хребет, Большой Барьерный риф</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Д) Ливия,  Перу, Судан, Чад, Мавритания</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20. Найдите соответствие между представителями животного и растительного мира,  природной зоной и материком, на котором они обитают</w:t>
      </w:r>
    </w:p>
    <w:p w:rsidR="00505DBC" w:rsidRPr="00470BCA" w:rsidRDefault="00505DBC" w:rsidP="00505DBC">
      <w:pPr>
        <w:shd w:val="clear" w:color="auto" w:fill="FFFFFF"/>
        <w:jc w:val="both"/>
        <w:rPr>
          <w:color w:val="000000"/>
          <w:sz w:val="24"/>
          <w:szCs w:val="24"/>
          <w:lang w:eastAsia="ru-RU"/>
        </w:rPr>
      </w:pPr>
      <w:r w:rsidRPr="00470BCA">
        <w:rPr>
          <w:b/>
          <w:bCs/>
          <w:i/>
          <w:iCs/>
          <w:color w:val="000000"/>
          <w:sz w:val="24"/>
          <w:szCs w:val="24"/>
          <w:lang w:eastAsia="ru-RU"/>
        </w:rPr>
        <w:t>(ответ должен быть записан в формате  1Аа  -   по 2 балла за каждое соответствие)</w:t>
      </w:r>
      <w:r w:rsidRPr="00470BCA">
        <w:rPr>
          <w:b/>
          <w:bCs/>
          <w:color w:val="000000"/>
          <w:sz w:val="24"/>
          <w:szCs w:val="24"/>
          <w:lang w:eastAsia="ru-RU"/>
        </w:rPr>
        <w:t>:</w:t>
      </w:r>
    </w:p>
    <w:tbl>
      <w:tblPr>
        <w:tblW w:w="9341"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3113"/>
        <w:gridCol w:w="3114"/>
        <w:gridCol w:w="3114"/>
      </w:tblGrid>
      <w:tr w:rsidR="00505DBC" w:rsidRPr="00470BCA" w:rsidTr="000B1248">
        <w:trPr>
          <w:trHeight w:val="559"/>
        </w:trPr>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jc w:val="center"/>
              <w:rPr>
                <w:color w:val="000000"/>
                <w:sz w:val="24"/>
                <w:szCs w:val="24"/>
                <w:lang w:eastAsia="ru-RU"/>
              </w:rPr>
            </w:pPr>
            <w:r w:rsidRPr="00470BCA">
              <w:rPr>
                <w:b/>
                <w:bCs/>
                <w:color w:val="000000"/>
                <w:sz w:val="24"/>
                <w:szCs w:val="24"/>
                <w:lang w:eastAsia="ru-RU"/>
              </w:rPr>
              <w:t>Представители животного и растительного мира</w:t>
            </w:r>
          </w:p>
        </w:tc>
        <w:tc>
          <w:tcPr>
            <w:tcW w:w="311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jc w:val="center"/>
              <w:rPr>
                <w:color w:val="000000"/>
                <w:sz w:val="24"/>
                <w:szCs w:val="24"/>
                <w:lang w:eastAsia="ru-RU"/>
              </w:rPr>
            </w:pPr>
            <w:r w:rsidRPr="00470BCA">
              <w:rPr>
                <w:b/>
                <w:bCs/>
                <w:color w:val="000000"/>
                <w:sz w:val="24"/>
                <w:szCs w:val="24"/>
                <w:lang w:eastAsia="ru-RU"/>
              </w:rPr>
              <w:t>Природная зона</w:t>
            </w:r>
          </w:p>
        </w:tc>
        <w:tc>
          <w:tcPr>
            <w:tcW w:w="311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jc w:val="center"/>
              <w:rPr>
                <w:color w:val="000000"/>
                <w:sz w:val="24"/>
                <w:szCs w:val="24"/>
                <w:lang w:eastAsia="ru-RU"/>
              </w:rPr>
            </w:pPr>
            <w:r w:rsidRPr="00470BCA">
              <w:rPr>
                <w:b/>
                <w:bCs/>
                <w:color w:val="000000"/>
                <w:sz w:val="24"/>
                <w:szCs w:val="24"/>
                <w:lang w:eastAsia="ru-RU"/>
              </w:rPr>
              <w:t>Материк</w:t>
            </w:r>
          </w:p>
        </w:tc>
      </w:tr>
      <w:tr w:rsidR="00505DBC" w:rsidRPr="00470BCA" w:rsidTr="000B1248">
        <w:trPr>
          <w:trHeight w:val="840"/>
        </w:trPr>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rPr>
                <w:color w:val="000000"/>
                <w:sz w:val="24"/>
                <w:szCs w:val="24"/>
                <w:lang w:eastAsia="ru-RU"/>
              </w:rPr>
            </w:pPr>
            <w:r w:rsidRPr="00470BCA">
              <w:rPr>
                <w:color w:val="000000"/>
                <w:sz w:val="24"/>
                <w:szCs w:val="24"/>
                <w:lang w:eastAsia="ru-RU"/>
              </w:rPr>
              <w:t>1. синий кит, пингвин, кашалот, морской лев; лишайник</w:t>
            </w:r>
          </w:p>
        </w:tc>
        <w:tc>
          <w:tcPr>
            <w:tcW w:w="311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rPr>
                <w:color w:val="000000"/>
                <w:sz w:val="24"/>
                <w:szCs w:val="24"/>
                <w:lang w:eastAsia="ru-RU"/>
              </w:rPr>
            </w:pPr>
            <w:r w:rsidRPr="00470BCA">
              <w:rPr>
                <w:color w:val="000000"/>
                <w:sz w:val="24"/>
                <w:szCs w:val="24"/>
                <w:lang w:eastAsia="ru-RU"/>
              </w:rPr>
              <w:t>А.Влажные экваториальные леса</w:t>
            </w:r>
          </w:p>
        </w:tc>
        <w:tc>
          <w:tcPr>
            <w:tcW w:w="311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rPr>
                <w:color w:val="000000"/>
                <w:sz w:val="24"/>
                <w:szCs w:val="24"/>
                <w:lang w:eastAsia="ru-RU"/>
              </w:rPr>
            </w:pPr>
            <w:r w:rsidRPr="00470BCA">
              <w:rPr>
                <w:color w:val="000000"/>
                <w:sz w:val="24"/>
                <w:szCs w:val="24"/>
                <w:lang w:eastAsia="ru-RU"/>
              </w:rPr>
              <w:t>а. Африка</w:t>
            </w:r>
          </w:p>
        </w:tc>
      </w:tr>
      <w:tr w:rsidR="00505DBC" w:rsidRPr="00470BCA" w:rsidTr="000B1248">
        <w:trPr>
          <w:trHeight w:val="559"/>
        </w:trPr>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rPr>
                <w:color w:val="000000"/>
                <w:sz w:val="24"/>
                <w:szCs w:val="24"/>
                <w:lang w:eastAsia="ru-RU"/>
              </w:rPr>
            </w:pPr>
            <w:r w:rsidRPr="00470BCA">
              <w:rPr>
                <w:color w:val="000000"/>
                <w:sz w:val="24"/>
                <w:szCs w:val="24"/>
                <w:lang w:eastAsia="ru-RU"/>
              </w:rPr>
              <w:t>2. ленивец, анаконда, кайман; банан, гевея, лианы</w:t>
            </w:r>
          </w:p>
        </w:tc>
        <w:tc>
          <w:tcPr>
            <w:tcW w:w="311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rPr>
                <w:color w:val="000000"/>
                <w:sz w:val="24"/>
                <w:szCs w:val="24"/>
                <w:lang w:eastAsia="ru-RU"/>
              </w:rPr>
            </w:pPr>
            <w:r w:rsidRPr="00470BCA">
              <w:rPr>
                <w:color w:val="000000"/>
                <w:sz w:val="24"/>
                <w:szCs w:val="24"/>
                <w:lang w:eastAsia="ru-RU"/>
              </w:rPr>
              <w:t>Б. Саванны</w:t>
            </w:r>
          </w:p>
        </w:tc>
        <w:tc>
          <w:tcPr>
            <w:tcW w:w="311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rPr>
                <w:color w:val="000000"/>
                <w:sz w:val="24"/>
                <w:szCs w:val="24"/>
                <w:lang w:eastAsia="ru-RU"/>
              </w:rPr>
            </w:pPr>
            <w:r w:rsidRPr="00470BCA">
              <w:rPr>
                <w:color w:val="000000"/>
                <w:sz w:val="24"/>
                <w:szCs w:val="24"/>
                <w:lang w:eastAsia="ru-RU"/>
              </w:rPr>
              <w:t>б. Южная Америка</w:t>
            </w:r>
          </w:p>
        </w:tc>
      </w:tr>
      <w:tr w:rsidR="00505DBC" w:rsidRPr="00470BCA" w:rsidTr="000B1248">
        <w:trPr>
          <w:trHeight w:val="840"/>
        </w:trPr>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rPr>
                <w:color w:val="000000"/>
                <w:sz w:val="24"/>
                <w:szCs w:val="24"/>
                <w:lang w:eastAsia="ru-RU"/>
              </w:rPr>
            </w:pPr>
            <w:r w:rsidRPr="00470BCA">
              <w:rPr>
                <w:color w:val="000000"/>
                <w:sz w:val="24"/>
                <w:szCs w:val="24"/>
                <w:lang w:eastAsia="ru-RU"/>
              </w:rPr>
              <w:t>3. лев, носорог, жираф; баобаб, зонтичная акация,  слоновья трава</w:t>
            </w:r>
          </w:p>
        </w:tc>
        <w:tc>
          <w:tcPr>
            <w:tcW w:w="311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rPr>
                <w:color w:val="000000"/>
                <w:sz w:val="24"/>
                <w:szCs w:val="24"/>
                <w:lang w:eastAsia="ru-RU"/>
              </w:rPr>
            </w:pPr>
            <w:r w:rsidRPr="00470BCA">
              <w:rPr>
                <w:color w:val="000000"/>
                <w:sz w:val="24"/>
                <w:szCs w:val="24"/>
                <w:lang w:eastAsia="ru-RU"/>
              </w:rPr>
              <w:t>В. Пустыни</w:t>
            </w:r>
          </w:p>
        </w:tc>
        <w:tc>
          <w:tcPr>
            <w:tcW w:w="311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rPr>
                <w:color w:val="000000"/>
                <w:sz w:val="24"/>
                <w:szCs w:val="24"/>
                <w:lang w:eastAsia="ru-RU"/>
              </w:rPr>
            </w:pPr>
            <w:r w:rsidRPr="00470BCA">
              <w:rPr>
                <w:color w:val="000000"/>
                <w:sz w:val="24"/>
                <w:szCs w:val="24"/>
                <w:lang w:eastAsia="ru-RU"/>
              </w:rPr>
              <w:t>в. Антарктида</w:t>
            </w:r>
          </w:p>
        </w:tc>
      </w:tr>
      <w:tr w:rsidR="00505DBC" w:rsidRPr="00470BCA" w:rsidTr="000B1248">
        <w:trPr>
          <w:trHeight w:val="559"/>
        </w:trPr>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rPr>
                <w:color w:val="000000"/>
                <w:sz w:val="24"/>
                <w:szCs w:val="24"/>
                <w:lang w:eastAsia="ru-RU"/>
              </w:rPr>
            </w:pPr>
            <w:r w:rsidRPr="00470BCA">
              <w:rPr>
                <w:color w:val="000000"/>
                <w:sz w:val="24"/>
                <w:szCs w:val="24"/>
                <w:lang w:eastAsia="ru-RU"/>
              </w:rPr>
              <w:t>4. эму, кенгуру, варан; скрэб, бутылочное дерево</w:t>
            </w:r>
          </w:p>
        </w:tc>
        <w:tc>
          <w:tcPr>
            <w:tcW w:w="311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rPr>
                <w:color w:val="000000"/>
                <w:sz w:val="24"/>
                <w:szCs w:val="24"/>
                <w:lang w:eastAsia="ru-RU"/>
              </w:rPr>
            </w:pPr>
            <w:r w:rsidRPr="00470BCA">
              <w:rPr>
                <w:color w:val="000000"/>
                <w:sz w:val="24"/>
                <w:szCs w:val="24"/>
                <w:lang w:eastAsia="ru-RU"/>
              </w:rPr>
              <w:t>Г.Полярные пустыни</w:t>
            </w:r>
          </w:p>
        </w:tc>
        <w:tc>
          <w:tcPr>
            <w:tcW w:w="311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rPr>
                <w:color w:val="000000"/>
                <w:sz w:val="24"/>
                <w:szCs w:val="24"/>
                <w:lang w:eastAsia="ru-RU"/>
              </w:rPr>
            </w:pPr>
            <w:r w:rsidRPr="00470BCA">
              <w:rPr>
                <w:color w:val="000000"/>
                <w:sz w:val="24"/>
                <w:szCs w:val="24"/>
                <w:lang w:eastAsia="ru-RU"/>
              </w:rPr>
              <w:t>г. Австралия</w:t>
            </w:r>
          </w:p>
        </w:tc>
      </w:tr>
    </w:tbl>
    <w:p w:rsidR="00505DBC" w:rsidRDefault="00505DBC" w:rsidP="00505DBC">
      <w:pPr>
        <w:shd w:val="clear" w:color="auto" w:fill="FFFFFF"/>
        <w:jc w:val="center"/>
        <w:rPr>
          <w:b/>
          <w:bCs/>
          <w:color w:val="000000"/>
          <w:sz w:val="24"/>
          <w:szCs w:val="24"/>
          <w:lang w:eastAsia="ru-RU"/>
        </w:rPr>
      </w:pPr>
    </w:p>
    <w:p w:rsidR="00505DBC" w:rsidRPr="00470BCA" w:rsidRDefault="00505DBC" w:rsidP="00505DBC">
      <w:pPr>
        <w:shd w:val="clear" w:color="auto" w:fill="FFFFFF"/>
        <w:jc w:val="center"/>
        <w:rPr>
          <w:color w:val="000000"/>
          <w:sz w:val="24"/>
          <w:szCs w:val="24"/>
          <w:lang w:eastAsia="ru-RU"/>
        </w:rPr>
      </w:pPr>
      <w:r w:rsidRPr="00470BCA">
        <w:rPr>
          <w:b/>
          <w:bCs/>
          <w:color w:val="000000"/>
          <w:sz w:val="24"/>
          <w:szCs w:val="24"/>
          <w:lang w:eastAsia="ru-RU"/>
        </w:rPr>
        <w:t>Вариант 2</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1.  Сразу в четырёх полушариях находится материк:</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А) Африка           Б) Австралия             В) Южная Америка               Г) Антарктида</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2.   Какой из перечисленных материков имеет наибольшую среднюю абсолютную высоту?</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lastRenderedPageBreak/>
        <w:t>А) Африка          Б) Австралия              В) Антарктида                      Г) Южная Америка</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3. На каком из перечисленных материков суммарная солнечная радиация за год наибольшая?</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А) Африка           Б) Южная Америка                В) Австралия            Г) Антарктида</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4.   Крупнейшим вместилищем подземных вод обладает материк:</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А) Африка           Б) Австралия                 В) Антарктида               Г) Южная Америка</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5.   На каком из перечисленных материков расположена только одно государство?</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А) Африка         Б) Южная Америка           В) Антарктида              Г) Австралия</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6. Единственная страна Африки, относящаяся к группе экономически развитых государств</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А) Египет                 Б) Алжир                     В) ЮАР                    Г) Нигерия</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7. Уникальный природный объект, созданный живыми организмами и протянувшийся на две тысячи километров, расположен у восточного побережья:</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А) Южной Америки           Б) Австралии               В) Антарктиды              Г) Африки</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8. Какой материк пересекают все меридианы?</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А) Южная Америка          Б) Африка        В) Австралия              Г) Антарктида</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9. Большинство  рек   Южной Америки  относятся к бассейну ...... океана:</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А) Тихого          </w:t>
      </w:r>
      <w:r>
        <w:rPr>
          <w:color w:val="000000"/>
          <w:sz w:val="24"/>
          <w:szCs w:val="24"/>
          <w:lang w:eastAsia="ru-RU"/>
        </w:rPr>
        <w:t xml:space="preserve"> Б) Северного Ледовитого       В) Атлантического      </w:t>
      </w:r>
      <w:r w:rsidRPr="00470BCA">
        <w:rPr>
          <w:color w:val="000000"/>
          <w:sz w:val="24"/>
          <w:szCs w:val="24"/>
          <w:lang w:eastAsia="ru-RU"/>
        </w:rPr>
        <w:t xml:space="preserve">   Г) Индийского</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10. Пампа - так называется  природная зона степей на материке:</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А) Африка           Б) Южная Америка                В) Австралия              Г) Антарктида</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11. Очкового медведя, ламу, кондора можно встретить  в Южной Америке:</w:t>
      </w:r>
    </w:p>
    <w:p w:rsidR="00505DBC" w:rsidRDefault="00505DBC" w:rsidP="00505DBC">
      <w:pPr>
        <w:shd w:val="clear" w:color="auto" w:fill="FFFFFF"/>
        <w:jc w:val="both"/>
        <w:rPr>
          <w:color w:val="000000"/>
          <w:sz w:val="24"/>
          <w:szCs w:val="24"/>
          <w:lang w:eastAsia="ru-RU"/>
        </w:rPr>
      </w:pPr>
      <w:r w:rsidRPr="00470BCA">
        <w:rPr>
          <w:color w:val="000000"/>
          <w:sz w:val="24"/>
          <w:szCs w:val="24"/>
          <w:lang w:eastAsia="ru-RU"/>
        </w:rPr>
        <w:t>А) на Бразильском плоскогорье     Б) в Амазонии      В) в Андах      </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Г) Ла-Платской низменности</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12. Государственный язык в большинстве стран Южной Америки:</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А) английский         Б) французский           В) португальский               Г) испанский</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13.Государство  Африки, почти всё население которой сконцентрировано на 5% территории страны:</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А) Конго                 Б) Египет                    В) Мадагаскар                   Г) Эфиопия</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14. Какой географический объект Австралии называют "мёртвым сердцем" материка?</w:t>
      </w:r>
    </w:p>
    <w:p w:rsidR="00505DBC" w:rsidRPr="00470BCA" w:rsidRDefault="00505DBC" w:rsidP="00505DBC">
      <w:pPr>
        <w:shd w:val="clear" w:color="auto" w:fill="FFFFFF"/>
        <w:jc w:val="both"/>
        <w:rPr>
          <w:color w:val="000000"/>
          <w:sz w:val="24"/>
          <w:szCs w:val="24"/>
          <w:lang w:eastAsia="ru-RU"/>
        </w:rPr>
      </w:pPr>
      <w:r>
        <w:rPr>
          <w:color w:val="000000"/>
          <w:sz w:val="24"/>
          <w:szCs w:val="24"/>
          <w:lang w:eastAsia="ru-RU"/>
        </w:rPr>
        <w:t>А) оз.Эйр-Норт    Б) Пустыня Гибсона    </w:t>
      </w:r>
      <w:r w:rsidRPr="00470BCA">
        <w:rPr>
          <w:color w:val="000000"/>
          <w:sz w:val="24"/>
          <w:szCs w:val="24"/>
          <w:lang w:eastAsia="ru-RU"/>
        </w:rPr>
        <w:t>  В) Большой Барьерный риф     Г) р.Муррей</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15. Первым достиг Южного Полюса:</w:t>
      </w:r>
    </w:p>
    <w:p w:rsidR="00505DBC" w:rsidRPr="00470BCA" w:rsidRDefault="00505DBC" w:rsidP="00505DBC">
      <w:pPr>
        <w:shd w:val="clear" w:color="auto" w:fill="FFFFFF"/>
        <w:jc w:val="both"/>
        <w:rPr>
          <w:color w:val="000000"/>
          <w:sz w:val="24"/>
          <w:szCs w:val="24"/>
          <w:lang w:eastAsia="ru-RU"/>
        </w:rPr>
      </w:pPr>
      <w:r>
        <w:rPr>
          <w:color w:val="000000"/>
          <w:sz w:val="24"/>
          <w:szCs w:val="24"/>
          <w:lang w:eastAsia="ru-RU"/>
        </w:rPr>
        <w:t>А) Роберт Скотт    </w:t>
      </w:r>
      <w:r w:rsidRPr="00470BCA">
        <w:rPr>
          <w:color w:val="000000"/>
          <w:sz w:val="24"/>
          <w:szCs w:val="24"/>
          <w:lang w:eastAsia="ru-RU"/>
        </w:rPr>
        <w:t> </w:t>
      </w:r>
      <w:r>
        <w:rPr>
          <w:color w:val="000000"/>
          <w:sz w:val="24"/>
          <w:szCs w:val="24"/>
          <w:lang w:eastAsia="ru-RU"/>
        </w:rPr>
        <w:t xml:space="preserve">    Б) Ф.Ф.Беллинсгаузен      </w:t>
      </w:r>
      <w:r w:rsidRPr="00470BCA">
        <w:rPr>
          <w:color w:val="000000"/>
          <w:sz w:val="24"/>
          <w:szCs w:val="24"/>
          <w:lang w:eastAsia="ru-RU"/>
        </w:rPr>
        <w:t xml:space="preserve"> В)</w:t>
      </w:r>
      <w:r>
        <w:rPr>
          <w:color w:val="000000"/>
          <w:sz w:val="24"/>
          <w:szCs w:val="24"/>
          <w:lang w:eastAsia="ru-RU"/>
        </w:rPr>
        <w:t xml:space="preserve"> М.П. Лазарев        </w:t>
      </w:r>
      <w:r w:rsidRPr="00470BCA">
        <w:rPr>
          <w:color w:val="000000"/>
          <w:sz w:val="24"/>
          <w:szCs w:val="24"/>
          <w:lang w:eastAsia="ru-RU"/>
        </w:rPr>
        <w:t>Г) Р.Амундсен</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16.   Выберите неверные утверждения.</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A)  Африка является самым сухим материком из-за того, что она, разделяясь экватором почти на равные части, получает огромное количество солнечной энергии.</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Б) Океания занимает около 10 тысяч островов.</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B)  Больше всего уникальных представителей флоры и фауны, то есть видов растений и животных, обитающих только в одном месте на Земле, приходится на Африку.</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Г) Антарктида не принадлежит ни одному государству.</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Д) Южная Америка - самый влажный материк на Земле</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Е) Амазонка по длине уступает только Нилу.</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17.   Определите, о каком материке идёт речь в тексте        </w:t>
      </w:r>
      <w:r w:rsidRPr="00470BCA">
        <w:rPr>
          <w:b/>
          <w:bCs/>
          <w:i/>
          <w:iCs/>
          <w:color w:val="000000"/>
          <w:sz w:val="24"/>
          <w:szCs w:val="24"/>
          <w:lang w:eastAsia="ru-RU"/>
        </w:rPr>
        <w:t>(2 балла)</w:t>
      </w:r>
      <w:r w:rsidRPr="00470BCA">
        <w:rPr>
          <w:b/>
          <w:bCs/>
          <w:color w:val="000000"/>
          <w:sz w:val="24"/>
          <w:szCs w:val="24"/>
          <w:lang w:eastAsia="ru-RU"/>
        </w:rPr>
        <w:t> .</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Береговая линия слабо изрезана. В основании лежит древняя платформа. Это единственный материк, на котором нет действующих вулканов. Северные территории теплее, чем южные. Самый тёплый месяц — январь, самый холодный — июль. На материке слабо развита озёрно-речная сеть, большинство водных объектов пересыхает в жаркий сезон. Здесь находится одно из самых крупных солёных озёр на Земле. Страна, располагающаяся на этом материке, занимает первое место в мире по вывозу овечьей шерсти.</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lastRenderedPageBreak/>
        <w:t>18. Дайте определение географических понятий, укажите, для какого материка характерно каждое из них                    </w:t>
      </w:r>
      <w:r w:rsidRPr="00470BCA">
        <w:rPr>
          <w:b/>
          <w:bCs/>
          <w:i/>
          <w:iCs/>
          <w:color w:val="000000"/>
          <w:sz w:val="24"/>
          <w:szCs w:val="24"/>
          <w:lang w:eastAsia="ru-RU"/>
        </w:rPr>
        <w:t>(по 2 балла за каждое определение и названный  материк)</w:t>
      </w:r>
      <w:r w:rsidRPr="00470BCA">
        <w:rPr>
          <w:b/>
          <w:bCs/>
          <w:color w:val="000000"/>
          <w:sz w:val="24"/>
          <w:szCs w:val="24"/>
          <w:lang w:eastAsia="ru-RU"/>
        </w:rPr>
        <w:t> </w:t>
      </w:r>
    </w:p>
    <w:tbl>
      <w:tblPr>
        <w:tblW w:w="9360"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3120"/>
        <w:gridCol w:w="3120"/>
        <w:gridCol w:w="3120"/>
      </w:tblGrid>
      <w:tr w:rsidR="00505DBC" w:rsidRPr="00470BCA" w:rsidTr="000B1248">
        <w:trPr>
          <w:trHeight w:val="291"/>
        </w:trPr>
        <w:tc>
          <w:tcPr>
            <w:tcW w:w="31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jc w:val="center"/>
              <w:rPr>
                <w:color w:val="000000"/>
                <w:sz w:val="24"/>
                <w:szCs w:val="24"/>
                <w:lang w:eastAsia="ru-RU"/>
              </w:rPr>
            </w:pPr>
            <w:r w:rsidRPr="00470BCA">
              <w:rPr>
                <w:b/>
                <w:bCs/>
                <w:color w:val="000000"/>
                <w:sz w:val="24"/>
                <w:szCs w:val="24"/>
                <w:lang w:eastAsia="ru-RU"/>
              </w:rPr>
              <w:t>Понятие</w:t>
            </w:r>
          </w:p>
        </w:tc>
        <w:tc>
          <w:tcPr>
            <w:tcW w:w="31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jc w:val="center"/>
              <w:rPr>
                <w:color w:val="000000"/>
                <w:sz w:val="24"/>
                <w:szCs w:val="24"/>
                <w:lang w:eastAsia="ru-RU"/>
              </w:rPr>
            </w:pPr>
            <w:r w:rsidRPr="00470BCA">
              <w:rPr>
                <w:b/>
                <w:bCs/>
                <w:color w:val="000000"/>
                <w:sz w:val="24"/>
                <w:szCs w:val="24"/>
                <w:lang w:eastAsia="ru-RU"/>
              </w:rPr>
              <w:t>Определение</w:t>
            </w:r>
          </w:p>
        </w:tc>
        <w:tc>
          <w:tcPr>
            <w:tcW w:w="31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jc w:val="center"/>
              <w:rPr>
                <w:color w:val="000000"/>
                <w:sz w:val="24"/>
                <w:szCs w:val="24"/>
                <w:lang w:eastAsia="ru-RU"/>
              </w:rPr>
            </w:pPr>
            <w:r w:rsidRPr="00470BCA">
              <w:rPr>
                <w:b/>
                <w:bCs/>
                <w:color w:val="000000"/>
                <w:sz w:val="24"/>
                <w:szCs w:val="24"/>
                <w:lang w:eastAsia="ru-RU"/>
              </w:rPr>
              <w:t>Материк</w:t>
            </w:r>
          </w:p>
        </w:tc>
      </w:tr>
      <w:tr w:rsidR="00505DBC" w:rsidRPr="00470BCA" w:rsidTr="000B1248">
        <w:trPr>
          <w:trHeight w:val="291"/>
        </w:trPr>
        <w:tc>
          <w:tcPr>
            <w:tcW w:w="31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jc w:val="both"/>
              <w:rPr>
                <w:color w:val="000000"/>
                <w:sz w:val="24"/>
                <w:szCs w:val="24"/>
                <w:lang w:eastAsia="ru-RU"/>
              </w:rPr>
            </w:pPr>
            <w:r w:rsidRPr="00470BCA">
              <w:rPr>
                <w:b/>
                <w:bCs/>
                <w:color w:val="000000"/>
                <w:sz w:val="24"/>
                <w:szCs w:val="24"/>
                <w:lang w:eastAsia="ru-RU"/>
              </w:rPr>
              <w:t>А. Скрэб</w:t>
            </w:r>
          </w:p>
        </w:tc>
        <w:tc>
          <w:tcPr>
            <w:tcW w:w="31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rPr>
                <w:color w:val="666666"/>
                <w:sz w:val="24"/>
                <w:szCs w:val="24"/>
                <w:lang w:eastAsia="ru-RU"/>
              </w:rPr>
            </w:pPr>
          </w:p>
        </w:tc>
        <w:tc>
          <w:tcPr>
            <w:tcW w:w="31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rPr>
                <w:color w:val="666666"/>
                <w:sz w:val="24"/>
                <w:szCs w:val="24"/>
                <w:lang w:eastAsia="ru-RU"/>
              </w:rPr>
            </w:pPr>
          </w:p>
        </w:tc>
      </w:tr>
      <w:tr w:rsidR="00505DBC" w:rsidRPr="00470BCA" w:rsidTr="000B1248">
        <w:trPr>
          <w:trHeight w:val="291"/>
        </w:trPr>
        <w:tc>
          <w:tcPr>
            <w:tcW w:w="31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jc w:val="both"/>
              <w:rPr>
                <w:color w:val="000000"/>
                <w:sz w:val="24"/>
                <w:szCs w:val="24"/>
                <w:lang w:eastAsia="ru-RU"/>
              </w:rPr>
            </w:pPr>
            <w:r w:rsidRPr="00470BCA">
              <w:rPr>
                <w:b/>
                <w:bCs/>
                <w:color w:val="000000"/>
                <w:sz w:val="24"/>
                <w:szCs w:val="24"/>
                <w:lang w:eastAsia="ru-RU"/>
              </w:rPr>
              <w:t>Б. Сельва</w:t>
            </w:r>
          </w:p>
        </w:tc>
        <w:tc>
          <w:tcPr>
            <w:tcW w:w="31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rPr>
                <w:color w:val="666666"/>
                <w:sz w:val="24"/>
                <w:szCs w:val="24"/>
                <w:lang w:eastAsia="ru-RU"/>
              </w:rPr>
            </w:pPr>
          </w:p>
        </w:tc>
        <w:tc>
          <w:tcPr>
            <w:tcW w:w="31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rPr>
                <w:color w:val="666666"/>
                <w:sz w:val="24"/>
                <w:szCs w:val="24"/>
                <w:lang w:eastAsia="ru-RU"/>
              </w:rPr>
            </w:pPr>
          </w:p>
        </w:tc>
      </w:tr>
      <w:tr w:rsidR="00505DBC" w:rsidRPr="00470BCA" w:rsidTr="000B1248">
        <w:trPr>
          <w:trHeight w:val="275"/>
        </w:trPr>
        <w:tc>
          <w:tcPr>
            <w:tcW w:w="31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jc w:val="both"/>
              <w:rPr>
                <w:color w:val="000000"/>
                <w:sz w:val="24"/>
                <w:szCs w:val="24"/>
                <w:lang w:eastAsia="ru-RU"/>
              </w:rPr>
            </w:pPr>
            <w:r w:rsidRPr="00470BCA">
              <w:rPr>
                <w:b/>
                <w:bCs/>
                <w:color w:val="000000"/>
                <w:sz w:val="24"/>
                <w:szCs w:val="24"/>
                <w:lang w:eastAsia="ru-RU"/>
              </w:rPr>
              <w:t>В. Айсберг</w:t>
            </w:r>
          </w:p>
        </w:tc>
        <w:tc>
          <w:tcPr>
            <w:tcW w:w="31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rPr>
                <w:color w:val="666666"/>
                <w:sz w:val="24"/>
                <w:szCs w:val="24"/>
                <w:lang w:eastAsia="ru-RU"/>
              </w:rPr>
            </w:pPr>
          </w:p>
        </w:tc>
        <w:tc>
          <w:tcPr>
            <w:tcW w:w="31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rPr>
                <w:color w:val="666666"/>
                <w:sz w:val="24"/>
                <w:szCs w:val="24"/>
                <w:lang w:eastAsia="ru-RU"/>
              </w:rPr>
            </w:pPr>
          </w:p>
        </w:tc>
      </w:tr>
      <w:tr w:rsidR="00505DBC" w:rsidRPr="00470BCA" w:rsidTr="000B1248">
        <w:trPr>
          <w:trHeight w:val="291"/>
        </w:trPr>
        <w:tc>
          <w:tcPr>
            <w:tcW w:w="31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jc w:val="both"/>
              <w:rPr>
                <w:color w:val="000000"/>
                <w:sz w:val="24"/>
                <w:szCs w:val="24"/>
                <w:lang w:eastAsia="ru-RU"/>
              </w:rPr>
            </w:pPr>
            <w:r w:rsidRPr="00470BCA">
              <w:rPr>
                <w:b/>
                <w:bCs/>
                <w:color w:val="000000"/>
                <w:sz w:val="24"/>
                <w:szCs w:val="24"/>
                <w:lang w:eastAsia="ru-RU"/>
              </w:rPr>
              <w:t>Г. Пигмеи</w:t>
            </w:r>
          </w:p>
        </w:tc>
        <w:tc>
          <w:tcPr>
            <w:tcW w:w="31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rPr>
                <w:color w:val="666666"/>
                <w:sz w:val="24"/>
                <w:szCs w:val="24"/>
                <w:lang w:eastAsia="ru-RU"/>
              </w:rPr>
            </w:pPr>
          </w:p>
        </w:tc>
        <w:tc>
          <w:tcPr>
            <w:tcW w:w="31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05DBC" w:rsidRPr="00470BCA" w:rsidRDefault="00505DBC" w:rsidP="000B1248">
            <w:pPr>
              <w:rPr>
                <w:color w:val="666666"/>
                <w:sz w:val="24"/>
                <w:szCs w:val="24"/>
                <w:lang w:eastAsia="ru-RU"/>
              </w:rPr>
            </w:pPr>
          </w:p>
        </w:tc>
      </w:tr>
    </w:tbl>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19. Выберите лишний географический объект, объясните свой выбор .</w:t>
      </w:r>
      <w:r w:rsidRPr="00470BCA">
        <w:rPr>
          <w:b/>
          <w:bCs/>
          <w:i/>
          <w:iCs/>
          <w:color w:val="000000"/>
          <w:sz w:val="24"/>
          <w:szCs w:val="24"/>
          <w:lang w:eastAsia="ru-RU"/>
        </w:rPr>
        <w:t> (по 2 балла за полностью выполненное задание)</w:t>
      </w:r>
      <w:r w:rsidRPr="00470BCA">
        <w:rPr>
          <w:b/>
          <w:bCs/>
          <w:color w:val="000000"/>
          <w:sz w:val="24"/>
          <w:szCs w:val="24"/>
          <w:lang w:eastAsia="ru-RU"/>
        </w:rPr>
        <w:t>.</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А) Виктория,  Чад, Танганьика, Титикака, Ньяса</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Б) Карпентария, Тасмания, Арнемленд, Йорк, Намиб</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В) Альмади, Гальинас, Кабу-Бранку, Горн, Париньяс</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Г) Анды, Сифре, Ла-Плата, Игуасу, Амазонка</w:t>
      </w:r>
    </w:p>
    <w:p w:rsidR="00505DBC" w:rsidRPr="00470BCA" w:rsidRDefault="00505DBC" w:rsidP="00505DBC">
      <w:pPr>
        <w:shd w:val="clear" w:color="auto" w:fill="FFFFFF"/>
        <w:jc w:val="both"/>
        <w:rPr>
          <w:color w:val="000000"/>
          <w:sz w:val="24"/>
          <w:szCs w:val="24"/>
          <w:lang w:eastAsia="ru-RU"/>
        </w:rPr>
      </w:pPr>
      <w:r w:rsidRPr="00470BCA">
        <w:rPr>
          <w:color w:val="000000"/>
          <w:sz w:val="24"/>
          <w:szCs w:val="24"/>
          <w:lang w:eastAsia="ru-RU"/>
        </w:rPr>
        <w:t>Д) Венесуэла, Боливия, Марокко, Чили, Аргентина</w:t>
      </w:r>
    </w:p>
    <w:p w:rsidR="00505DBC" w:rsidRPr="00470BCA" w:rsidRDefault="00505DBC" w:rsidP="00505DBC">
      <w:pPr>
        <w:shd w:val="clear" w:color="auto" w:fill="FFFFFF"/>
        <w:jc w:val="both"/>
        <w:rPr>
          <w:color w:val="000000"/>
          <w:sz w:val="24"/>
          <w:szCs w:val="24"/>
          <w:lang w:eastAsia="ru-RU"/>
        </w:rPr>
      </w:pPr>
      <w:r w:rsidRPr="00470BCA">
        <w:rPr>
          <w:b/>
          <w:bCs/>
          <w:color w:val="000000"/>
          <w:sz w:val="24"/>
          <w:szCs w:val="24"/>
          <w:lang w:eastAsia="ru-RU"/>
        </w:rPr>
        <w:t>20. Определите,  какие страны выделены на карте красным цветом.</w:t>
      </w:r>
    </w:p>
    <w:p w:rsidR="00505DBC" w:rsidRPr="00470BCA" w:rsidRDefault="00505DBC" w:rsidP="00505DBC">
      <w:pPr>
        <w:shd w:val="clear" w:color="auto" w:fill="FFFFFF"/>
        <w:jc w:val="both"/>
        <w:rPr>
          <w:color w:val="000000"/>
          <w:sz w:val="24"/>
          <w:szCs w:val="24"/>
          <w:lang w:eastAsia="ru-RU"/>
        </w:rPr>
      </w:pPr>
      <w:r w:rsidRPr="00470BCA">
        <w:rPr>
          <w:noProof/>
          <w:color w:val="000000"/>
          <w:sz w:val="24"/>
          <w:szCs w:val="24"/>
          <w:bdr w:val="single" w:sz="2" w:space="0" w:color="000000" w:frame="1"/>
          <w:lang w:eastAsia="ru-RU"/>
        </w:rPr>
        <w:drawing>
          <wp:inline distT="0" distB="0" distL="0" distR="0" wp14:anchorId="7927E7DC" wp14:editId="0AF6E91F">
            <wp:extent cx="3925724" cy="1400175"/>
            <wp:effectExtent l="19050" t="0" r="0" b="0"/>
            <wp:docPr id="604302152" name="Рисунок 604302152" descr="https://nsportal.ru/sites/default/files/docpreview_image/2024/03/01/itogovaya_proverochnaya_rabote_po_teme_yuzhnye_materiki_-_7_kl.docx_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nsportal.ru/sites/default/files/docpreview_image/2024/03/01/itogovaya_proverochnaya_rabote_po_teme_yuzhnye_materiki_-_7_kl.docx_image1.jpg"/>
                    <pic:cNvPicPr>
                      <a:picLocks noChangeAspect="1" noChangeArrowheads="1"/>
                    </pic:cNvPicPr>
                  </pic:nvPicPr>
                  <pic:blipFill>
                    <a:blip r:embed="rId217" cstate="print"/>
                    <a:srcRect l="12750" t="47111" r="12250" b="5333"/>
                    <a:stretch>
                      <a:fillRect/>
                    </a:stretch>
                  </pic:blipFill>
                  <pic:spPr bwMode="auto">
                    <a:xfrm>
                      <a:off x="0" y="0"/>
                      <a:ext cx="3925724" cy="1400175"/>
                    </a:xfrm>
                    <a:prstGeom prst="rect">
                      <a:avLst/>
                    </a:prstGeom>
                    <a:noFill/>
                    <a:ln w="9525">
                      <a:noFill/>
                      <a:miter lim="800000"/>
                      <a:headEnd/>
                      <a:tailEnd/>
                    </a:ln>
                  </pic:spPr>
                </pic:pic>
              </a:graphicData>
            </a:graphic>
          </wp:inline>
        </w:drawing>
      </w:r>
    </w:p>
    <w:p w:rsidR="00505DBC" w:rsidRPr="00470BCA" w:rsidRDefault="00505DBC" w:rsidP="00505DBC">
      <w:pPr>
        <w:rPr>
          <w:sz w:val="24"/>
          <w:szCs w:val="24"/>
        </w:rPr>
      </w:pPr>
    </w:p>
    <w:p w:rsidR="00505DBC" w:rsidRPr="00470BCA" w:rsidRDefault="00505DBC" w:rsidP="00505DBC">
      <w:pPr>
        <w:shd w:val="clear" w:color="auto" w:fill="FFFFFF"/>
        <w:jc w:val="both"/>
      </w:pPr>
      <w:r w:rsidRPr="00470BCA">
        <w:rPr>
          <w:rStyle w:val="c20"/>
          <w:b/>
          <w:bCs/>
        </w:rPr>
        <w:t xml:space="preserve">Критерии оценивания: </w:t>
      </w:r>
      <w:r w:rsidRPr="00470BCA">
        <w:rPr>
          <w:rStyle w:val="c20"/>
          <w:bCs/>
        </w:rPr>
        <w:t>макс. - 46 баллов</w:t>
      </w:r>
    </w:p>
    <w:p w:rsidR="00505DBC" w:rsidRPr="00470BCA" w:rsidRDefault="00505DBC" w:rsidP="00505DBC">
      <w:pPr>
        <w:shd w:val="clear" w:color="auto" w:fill="FFFFFF"/>
        <w:jc w:val="both"/>
      </w:pPr>
      <w:r w:rsidRPr="00470BCA">
        <w:rPr>
          <w:rStyle w:val="c20"/>
          <w:bCs/>
        </w:rPr>
        <w:t>"5" - 40-46 б;     "4" - 31- 39 б;    "3" - 22-30 б.;      "2" - менее 22 баллов</w:t>
      </w:r>
    </w:p>
    <w:p w:rsidR="00505DBC" w:rsidRDefault="00505DBC" w:rsidP="00505DBC">
      <w:pPr>
        <w:rPr>
          <w:sz w:val="24"/>
          <w:szCs w:val="24"/>
        </w:rPr>
      </w:pPr>
    </w:p>
    <w:p w:rsidR="00505DBC" w:rsidRPr="00B835AD" w:rsidRDefault="00505DBC" w:rsidP="00505DBC">
      <w:pPr>
        <w:jc w:val="center"/>
        <w:rPr>
          <w:b/>
          <w:color w:val="000000"/>
          <w:sz w:val="24"/>
          <w:szCs w:val="24"/>
        </w:rPr>
      </w:pPr>
      <w:r w:rsidRPr="00B835AD">
        <w:rPr>
          <w:b/>
          <w:color w:val="000000"/>
          <w:sz w:val="24"/>
          <w:szCs w:val="24"/>
        </w:rPr>
        <w:t>Контрольная работа по теме "Северные материки"</w:t>
      </w:r>
    </w:p>
    <w:p w:rsidR="00505DBC" w:rsidRPr="00B835AD" w:rsidRDefault="00505DBC" w:rsidP="00505DBC">
      <w:pPr>
        <w:shd w:val="clear" w:color="auto" w:fill="FFFFFF"/>
        <w:rPr>
          <w:b/>
          <w:bCs/>
          <w:color w:val="000000"/>
          <w:sz w:val="24"/>
          <w:szCs w:val="24"/>
          <w:lang w:eastAsia="ru-RU"/>
        </w:rPr>
      </w:pPr>
    </w:p>
    <w:p w:rsidR="00505DBC" w:rsidRPr="00B835AD" w:rsidRDefault="00505DBC" w:rsidP="00505DBC">
      <w:pPr>
        <w:shd w:val="clear" w:color="auto" w:fill="FFFFFF"/>
        <w:rPr>
          <w:color w:val="000000"/>
          <w:sz w:val="24"/>
          <w:szCs w:val="24"/>
          <w:lang w:eastAsia="ru-RU"/>
        </w:rPr>
      </w:pPr>
      <w:r w:rsidRPr="00B835AD">
        <w:rPr>
          <w:color w:val="000000"/>
          <w:sz w:val="24"/>
          <w:szCs w:val="24"/>
          <w:lang w:eastAsia="ru-RU"/>
        </w:rPr>
        <w:t>Часть А. Выбор одного или нескольких правильных вариантов ответа.</w:t>
      </w:r>
    </w:p>
    <w:p w:rsidR="00505DBC" w:rsidRDefault="00505DBC" w:rsidP="00505DBC">
      <w:pPr>
        <w:shd w:val="clear" w:color="auto" w:fill="FFFFFF"/>
        <w:rPr>
          <w:color w:val="000000"/>
          <w:sz w:val="24"/>
          <w:szCs w:val="24"/>
          <w:lang w:eastAsia="ru-RU"/>
        </w:rPr>
      </w:pPr>
      <w:r w:rsidRPr="00B835AD">
        <w:rPr>
          <w:b/>
          <w:bCs/>
          <w:color w:val="000000"/>
          <w:sz w:val="24"/>
          <w:szCs w:val="24"/>
          <w:lang w:eastAsia="ru-RU"/>
        </w:rPr>
        <w:t>1.</w:t>
      </w:r>
      <w:r w:rsidRPr="00B835AD">
        <w:rPr>
          <w:color w:val="000000"/>
          <w:sz w:val="24"/>
          <w:szCs w:val="24"/>
          <w:lang w:eastAsia="ru-RU"/>
        </w:rPr>
        <w:t xml:space="preserve"> Северная Америка размещается в полушариях: </w:t>
      </w:r>
    </w:p>
    <w:p w:rsidR="00505DBC" w:rsidRPr="00B835AD" w:rsidRDefault="00505DBC" w:rsidP="00505DBC">
      <w:pPr>
        <w:shd w:val="clear" w:color="auto" w:fill="FFFFFF"/>
        <w:rPr>
          <w:color w:val="000000"/>
          <w:sz w:val="24"/>
          <w:szCs w:val="24"/>
          <w:lang w:eastAsia="ru-RU"/>
        </w:rPr>
      </w:pPr>
      <w:r w:rsidRPr="00B835AD">
        <w:rPr>
          <w:color w:val="000000"/>
          <w:sz w:val="24"/>
          <w:szCs w:val="24"/>
          <w:lang w:eastAsia="ru-RU"/>
        </w:rPr>
        <w:t>А. Северном   Б.Южном   В.Западном   Г.Восточном.</w:t>
      </w:r>
    </w:p>
    <w:p w:rsidR="00505DBC" w:rsidRDefault="00505DBC" w:rsidP="00505DBC">
      <w:pPr>
        <w:shd w:val="clear" w:color="auto" w:fill="FFFFFF"/>
        <w:rPr>
          <w:color w:val="000000"/>
          <w:sz w:val="24"/>
          <w:szCs w:val="24"/>
          <w:lang w:eastAsia="ru-RU"/>
        </w:rPr>
      </w:pPr>
      <w:r w:rsidRPr="00B835AD">
        <w:rPr>
          <w:b/>
          <w:bCs/>
          <w:color w:val="000000"/>
          <w:sz w:val="24"/>
          <w:szCs w:val="24"/>
          <w:lang w:eastAsia="ru-RU"/>
        </w:rPr>
        <w:t>2.</w:t>
      </w:r>
      <w:r w:rsidRPr="00B835AD">
        <w:rPr>
          <w:color w:val="000000"/>
          <w:sz w:val="24"/>
          <w:szCs w:val="24"/>
          <w:lang w:eastAsia="ru-RU"/>
        </w:rPr>
        <w:t xml:space="preserve"> Евразия размещается в полушариях: </w:t>
      </w:r>
    </w:p>
    <w:p w:rsidR="00505DBC" w:rsidRPr="00B835AD" w:rsidRDefault="00505DBC" w:rsidP="00505DBC">
      <w:pPr>
        <w:shd w:val="clear" w:color="auto" w:fill="FFFFFF"/>
        <w:rPr>
          <w:color w:val="000000"/>
          <w:sz w:val="24"/>
          <w:szCs w:val="24"/>
          <w:lang w:eastAsia="ru-RU"/>
        </w:rPr>
      </w:pPr>
      <w:r w:rsidRPr="00B835AD">
        <w:rPr>
          <w:color w:val="000000"/>
          <w:sz w:val="24"/>
          <w:szCs w:val="24"/>
          <w:lang w:eastAsia="ru-RU"/>
        </w:rPr>
        <w:t>А. Северном   Б.Южном   В.Западном   Г.Восточном.</w:t>
      </w:r>
    </w:p>
    <w:p w:rsidR="00505DBC" w:rsidRDefault="00505DBC" w:rsidP="00505DBC">
      <w:pPr>
        <w:shd w:val="clear" w:color="auto" w:fill="FFFFFF"/>
        <w:rPr>
          <w:color w:val="000000"/>
          <w:sz w:val="24"/>
          <w:szCs w:val="24"/>
          <w:lang w:eastAsia="ru-RU"/>
        </w:rPr>
      </w:pPr>
      <w:r w:rsidRPr="00B835AD">
        <w:rPr>
          <w:b/>
          <w:bCs/>
          <w:color w:val="000000"/>
          <w:sz w:val="24"/>
          <w:szCs w:val="24"/>
          <w:lang w:eastAsia="ru-RU"/>
        </w:rPr>
        <w:t>3.</w:t>
      </w:r>
      <w:r w:rsidRPr="00B835AD">
        <w:rPr>
          <w:color w:val="000000"/>
          <w:sz w:val="24"/>
          <w:szCs w:val="24"/>
          <w:lang w:eastAsia="ru-RU"/>
        </w:rPr>
        <w:t> Евразию омывают океаны:  </w:t>
      </w:r>
    </w:p>
    <w:p w:rsidR="00505DBC" w:rsidRPr="00B835AD" w:rsidRDefault="00505DBC" w:rsidP="00505DBC">
      <w:pPr>
        <w:shd w:val="clear" w:color="auto" w:fill="FFFFFF"/>
        <w:rPr>
          <w:color w:val="000000"/>
          <w:sz w:val="24"/>
          <w:szCs w:val="24"/>
          <w:lang w:eastAsia="ru-RU"/>
        </w:rPr>
      </w:pPr>
      <w:r w:rsidRPr="00B835AD">
        <w:rPr>
          <w:color w:val="000000"/>
          <w:sz w:val="24"/>
          <w:szCs w:val="24"/>
          <w:lang w:eastAsia="ru-RU"/>
        </w:rPr>
        <w:t>А. Тихий.   Б. Атлантический.  В. Индийский.  Г. Северный Ледовитый.</w:t>
      </w:r>
    </w:p>
    <w:p w:rsidR="00505DBC" w:rsidRDefault="00505DBC" w:rsidP="00505DBC">
      <w:pPr>
        <w:shd w:val="clear" w:color="auto" w:fill="FFFFFF"/>
        <w:rPr>
          <w:color w:val="000000"/>
          <w:sz w:val="24"/>
          <w:szCs w:val="24"/>
          <w:lang w:eastAsia="ru-RU"/>
        </w:rPr>
      </w:pPr>
      <w:r w:rsidRPr="00B835AD">
        <w:rPr>
          <w:b/>
          <w:bCs/>
          <w:color w:val="000000"/>
          <w:sz w:val="24"/>
          <w:szCs w:val="24"/>
          <w:lang w:eastAsia="ru-RU"/>
        </w:rPr>
        <w:t>4.</w:t>
      </w:r>
      <w:r w:rsidRPr="00B835AD">
        <w:rPr>
          <w:color w:val="000000"/>
          <w:sz w:val="24"/>
          <w:szCs w:val="24"/>
          <w:lang w:eastAsia="ru-RU"/>
        </w:rPr>
        <w:t> Северную Америку омывают океаны:  </w:t>
      </w:r>
    </w:p>
    <w:p w:rsidR="00505DBC" w:rsidRPr="00B835AD" w:rsidRDefault="00505DBC" w:rsidP="00505DBC">
      <w:pPr>
        <w:shd w:val="clear" w:color="auto" w:fill="FFFFFF"/>
        <w:rPr>
          <w:color w:val="000000"/>
          <w:sz w:val="24"/>
          <w:szCs w:val="24"/>
          <w:lang w:eastAsia="ru-RU"/>
        </w:rPr>
      </w:pPr>
      <w:r w:rsidRPr="00B835AD">
        <w:rPr>
          <w:color w:val="000000"/>
          <w:sz w:val="24"/>
          <w:szCs w:val="24"/>
          <w:lang w:eastAsia="ru-RU"/>
        </w:rPr>
        <w:t>А. Тихий.   Б. Атлантический.  В. Индийский.     Г. Северный Ледовитый.</w:t>
      </w:r>
    </w:p>
    <w:p w:rsidR="00505DBC" w:rsidRDefault="00505DBC" w:rsidP="00505DBC">
      <w:pPr>
        <w:shd w:val="clear" w:color="auto" w:fill="FFFFFF"/>
        <w:rPr>
          <w:color w:val="000000"/>
          <w:sz w:val="24"/>
          <w:szCs w:val="24"/>
          <w:lang w:eastAsia="ru-RU"/>
        </w:rPr>
      </w:pPr>
      <w:r w:rsidRPr="00B835AD">
        <w:rPr>
          <w:b/>
          <w:bCs/>
          <w:color w:val="000000"/>
          <w:sz w:val="24"/>
          <w:szCs w:val="24"/>
          <w:lang w:eastAsia="ru-RU"/>
        </w:rPr>
        <w:t>5.</w:t>
      </w:r>
      <w:r w:rsidRPr="00B835AD">
        <w:rPr>
          <w:color w:val="000000"/>
          <w:sz w:val="24"/>
          <w:szCs w:val="24"/>
          <w:lang w:eastAsia="ru-RU"/>
        </w:rPr>
        <w:t> В Евразии размещаются горные системы:  </w:t>
      </w:r>
    </w:p>
    <w:p w:rsidR="00505DBC" w:rsidRPr="00B835AD" w:rsidRDefault="00505DBC" w:rsidP="00505DBC">
      <w:pPr>
        <w:shd w:val="clear" w:color="auto" w:fill="FFFFFF"/>
        <w:rPr>
          <w:color w:val="000000"/>
          <w:sz w:val="24"/>
          <w:szCs w:val="24"/>
          <w:lang w:eastAsia="ru-RU"/>
        </w:rPr>
      </w:pPr>
      <w:r w:rsidRPr="00B835AD">
        <w:rPr>
          <w:color w:val="000000"/>
          <w:sz w:val="24"/>
          <w:szCs w:val="24"/>
          <w:lang w:eastAsia="ru-RU"/>
        </w:rPr>
        <w:t>А.Альпы.  Б. Анды. В. Кордильеры. Г.Тянь-Шань.</w:t>
      </w:r>
    </w:p>
    <w:p w:rsidR="00505DBC" w:rsidRDefault="00505DBC" w:rsidP="00505DBC">
      <w:pPr>
        <w:shd w:val="clear" w:color="auto" w:fill="FFFFFF"/>
        <w:rPr>
          <w:color w:val="000000"/>
          <w:sz w:val="24"/>
          <w:szCs w:val="24"/>
          <w:lang w:eastAsia="ru-RU"/>
        </w:rPr>
      </w:pPr>
      <w:r w:rsidRPr="00B835AD">
        <w:rPr>
          <w:b/>
          <w:bCs/>
          <w:color w:val="000000"/>
          <w:sz w:val="24"/>
          <w:szCs w:val="24"/>
          <w:lang w:eastAsia="ru-RU"/>
        </w:rPr>
        <w:t>6.</w:t>
      </w:r>
      <w:r w:rsidRPr="00B835AD">
        <w:rPr>
          <w:color w:val="000000"/>
          <w:sz w:val="24"/>
          <w:szCs w:val="24"/>
          <w:lang w:eastAsia="ru-RU"/>
        </w:rPr>
        <w:t> В Северной Америке размещаются горные системы:  </w:t>
      </w:r>
    </w:p>
    <w:p w:rsidR="00505DBC" w:rsidRPr="00B835AD" w:rsidRDefault="00505DBC" w:rsidP="00505DBC">
      <w:pPr>
        <w:shd w:val="clear" w:color="auto" w:fill="FFFFFF"/>
        <w:rPr>
          <w:color w:val="000000"/>
          <w:sz w:val="24"/>
          <w:szCs w:val="24"/>
          <w:lang w:eastAsia="ru-RU"/>
        </w:rPr>
      </w:pPr>
      <w:r w:rsidRPr="00B835AD">
        <w:rPr>
          <w:color w:val="000000"/>
          <w:sz w:val="24"/>
          <w:szCs w:val="24"/>
          <w:lang w:eastAsia="ru-RU"/>
        </w:rPr>
        <w:t>А.Аппалачи. Б.Карпаты.  В. Гималаи.    Г. Кордильеры.</w:t>
      </w:r>
    </w:p>
    <w:p w:rsidR="00505DBC" w:rsidRDefault="00505DBC" w:rsidP="00505DBC">
      <w:pPr>
        <w:shd w:val="clear" w:color="auto" w:fill="FFFFFF"/>
        <w:rPr>
          <w:color w:val="000000"/>
          <w:sz w:val="24"/>
          <w:szCs w:val="24"/>
          <w:lang w:eastAsia="ru-RU"/>
        </w:rPr>
      </w:pPr>
      <w:r w:rsidRPr="00B835AD">
        <w:rPr>
          <w:b/>
          <w:bCs/>
          <w:color w:val="000000"/>
          <w:sz w:val="24"/>
          <w:szCs w:val="24"/>
          <w:lang w:eastAsia="ru-RU"/>
        </w:rPr>
        <w:t>7.</w:t>
      </w:r>
      <w:r w:rsidRPr="00B835AD">
        <w:rPr>
          <w:color w:val="000000"/>
          <w:sz w:val="24"/>
          <w:szCs w:val="24"/>
          <w:lang w:eastAsia="ru-RU"/>
        </w:rPr>
        <w:t> Самая длинная река Северной Америки:  </w:t>
      </w:r>
    </w:p>
    <w:p w:rsidR="00505DBC" w:rsidRPr="00B835AD" w:rsidRDefault="00505DBC" w:rsidP="00505DBC">
      <w:pPr>
        <w:shd w:val="clear" w:color="auto" w:fill="FFFFFF"/>
        <w:rPr>
          <w:color w:val="000000"/>
          <w:sz w:val="24"/>
          <w:szCs w:val="24"/>
          <w:lang w:eastAsia="ru-RU"/>
        </w:rPr>
      </w:pPr>
      <w:r w:rsidRPr="00B835AD">
        <w:rPr>
          <w:color w:val="000000"/>
          <w:sz w:val="24"/>
          <w:szCs w:val="24"/>
          <w:lang w:eastAsia="ru-RU"/>
        </w:rPr>
        <w:t>А.Миссури.  Б.Колорадо. В.Миссисипи.  Г. Юкон.</w:t>
      </w:r>
    </w:p>
    <w:p w:rsidR="00505DBC" w:rsidRDefault="00505DBC" w:rsidP="00505DBC">
      <w:pPr>
        <w:shd w:val="clear" w:color="auto" w:fill="FFFFFF"/>
        <w:rPr>
          <w:color w:val="000000"/>
          <w:sz w:val="24"/>
          <w:szCs w:val="24"/>
          <w:lang w:eastAsia="ru-RU"/>
        </w:rPr>
      </w:pPr>
      <w:r w:rsidRPr="00B835AD">
        <w:rPr>
          <w:b/>
          <w:bCs/>
          <w:color w:val="000000"/>
          <w:sz w:val="24"/>
          <w:szCs w:val="24"/>
          <w:lang w:eastAsia="ru-RU"/>
        </w:rPr>
        <w:t>8.</w:t>
      </w:r>
      <w:r w:rsidRPr="00B835AD">
        <w:rPr>
          <w:color w:val="000000"/>
          <w:sz w:val="24"/>
          <w:szCs w:val="24"/>
          <w:lang w:eastAsia="ru-RU"/>
        </w:rPr>
        <w:t> Самая длинная река Евразии:  </w:t>
      </w:r>
    </w:p>
    <w:p w:rsidR="00505DBC" w:rsidRPr="00B835AD" w:rsidRDefault="00505DBC" w:rsidP="00505DBC">
      <w:pPr>
        <w:shd w:val="clear" w:color="auto" w:fill="FFFFFF"/>
        <w:rPr>
          <w:color w:val="000000"/>
          <w:sz w:val="24"/>
          <w:szCs w:val="24"/>
          <w:lang w:eastAsia="ru-RU"/>
        </w:rPr>
      </w:pPr>
      <w:r w:rsidRPr="00B835AD">
        <w:rPr>
          <w:color w:val="000000"/>
          <w:sz w:val="24"/>
          <w:szCs w:val="24"/>
          <w:lang w:eastAsia="ru-RU"/>
        </w:rPr>
        <w:t>А. Волга. Б. Хуанхэ.  В.Меконг.  Г.Янцзы.</w:t>
      </w:r>
    </w:p>
    <w:p w:rsidR="00505DBC" w:rsidRPr="00B835AD" w:rsidRDefault="00505DBC" w:rsidP="00505DBC">
      <w:pPr>
        <w:shd w:val="clear" w:color="auto" w:fill="FFFFFF"/>
        <w:rPr>
          <w:color w:val="000000"/>
          <w:sz w:val="24"/>
          <w:szCs w:val="24"/>
          <w:lang w:eastAsia="ru-RU"/>
        </w:rPr>
      </w:pPr>
      <w:r w:rsidRPr="00B835AD">
        <w:rPr>
          <w:b/>
          <w:bCs/>
          <w:color w:val="000000"/>
          <w:sz w:val="24"/>
          <w:szCs w:val="24"/>
          <w:lang w:eastAsia="ru-RU"/>
        </w:rPr>
        <w:t>9.</w:t>
      </w:r>
      <w:r w:rsidRPr="00B835AD">
        <w:rPr>
          <w:color w:val="000000"/>
          <w:sz w:val="24"/>
          <w:szCs w:val="24"/>
          <w:lang w:eastAsia="ru-RU"/>
        </w:rPr>
        <w:t> Самое большое по площади пресноводное озеро Северной Америки и мира: А.Большое Медвежье.   Б. Верхнее.  В. Эри. Г. Гурон.</w:t>
      </w:r>
    </w:p>
    <w:p w:rsidR="00505DBC" w:rsidRDefault="00505DBC" w:rsidP="00505DBC">
      <w:pPr>
        <w:shd w:val="clear" w:color="auto" w:fill="FFFFFF"/>
        <w:rPr>
          <w:color w:val="000000"/>
          <w:sz w:val="24"/>
          <w:szCs w:val="24"/>
          <w:lang w:eastAsia="ru-RU"/>
        </w:rPr>
      </w:pPr>
      <w:r w:rsidRPr="00B835AD">
        <w:rPr>
          <w:b/>
          <w:bCs/>
          <w:color w:val="000000"/>
          <w:sz w:val="24"/>
          <w:szCs w:val="24"/>
          <w:lang w:eastAsia="ru-RU"/>
        </w:rPr>
        <w:t>10.</w:t>
      </w:r>
      <w:r w:rsidRPr="00B835AD">
        <w:rPr>
          <w:color w:val="000000"/>
          <w:sz w:val="24"/>
          <w:szCs w:val="24"/>
          <w:lang w:eastAsia="ru-RU"/>
        </w:rPr>
        <w:t xml:space="preserve"> Самое большое по площади озеро Евразии и мира: </w:t>
      </w:r>
    </w:p>
    <w:p w:rsidR="00505DBC" w:rsidRPr="00B835AD" w:rsidRDefault="00505DBC" w:rsidP="00505DBC">
      <w:pPr>
        <w:shd w:val="clear" w:color="auto" w:fill="FFFFFF"/>
        <w:rPr>
          <w:color w:val="000000"/>
          <w:sz w:val="24"/>
          <w:szCs w:val="24"/>
          <w:lang w:eastAsia="ru-RU"/>
        </w:rPr>
      </w:pPr>
      <w:r w:rsidRPr="00B835AD">
        <w:rPr>
          <w:color w:val="000000"/>
          <w:sz w:val="24"/>
          <w:szCs w:val="24"/>
          <w:lang w:eastAsia="ru-RU"/>
        </w:rPr>
        <w:lastRenderedPageBreak/>
        <w:t>А.Байкал.  Б. Балхаш. В.Ладожское.   Г. Каспийское море.</w:t>
      </w:r>
    </w:p>
    <w:p w:rsidR="00505DBC" w:rsidRDefault="00505DBC" w:rsidP="00505DBC">
      <w:pPr>
        <w:shd w:val="clear" w:color="auto" w:fill="FFFFFF"/>
        <w:rPr>
          <w:color w:val="000000"/>
          <w:sz w:val="24"/>
          <w:szCs w:val="24"/>
          <w:lang w:eastAsia="ru-RU"/>
        </w:rPr>
      </w:pPr>
      <w:r w:rsidRPr="00B835AD">
        <w:rPr>
          <w:b/>
          <w:bCs/>
          <w:color w:val="000000"/>
          <w:sz w:val="24"/>
          <w:szCs w:val="24"/>
          <w:lang w:eastAsia="ru-RU"/>
        </w:rPr>
        <w:t>11</w:t>
      </w:r>
      <w:r w:rsidRPr="00B835AD">
        <w:rPr>
          <w:color w:val="000000"/>
          <w:sz w:val="24"/>
          <w:szCs w:val="24"/>
          <w:lang w:eastAsia="ru-RU"/>
        </w:rPr>
        <w:t>. В Северной Америке (в дикой природе)  не обитает:  </w:t>
      </w:r>
    </w:p>
    <w:p w:rsidR="00505DBC" w:rsidRPr="00B835AD" w:rsidRDefault="00505DBC" w:rsidP="00505DBC">
      <w:pPr>
        <w:shd w:val="clear" w:color="auto" w:fill="FFFFFF"/>
        <w:rPr>
          <w:color w:val="000000"/>
          <w:sz w:val="24"/>
          <w:szCs w:val="24"/>
          <w:lang w:eastAsia="ru-RU"/>
        </w:rPr>
      </w:pPr>
      <w:r w:rsidRPr="00B835AD">
        <w:rPr>
          <w:color w:val="000000"/>
          <w:sz w:val="24"/>
          <w:szCs w:val="24"/>
          <w:lang w:eastAsia="ru-RU"/>
        </w:rPr>
        <w:t>А.Индюк.  Б.Койот.  В.Бурый медведь.  Г. Лев.</w:t>
      </w:r>
    </w:p>
    <w:p w:rsidR="00505DBC" w:rsidRDefault="00505DBC" w:rsidP="00505DBC">
      <w:pPr>
        <w:shd w:val="clear" w:color="auto" w:fill="FFFFFF"/>
        <w:rPr>
          <w:color w:val="000000"/>
          <w:sz w:val="24"/>
          <w:szCs w:val="24"/>
          <w:lang w:eastAsia="ru-RU"/>
        </w:rPr>
      </w:pPr>
      <w:r w:rsidRPr="00B835AD">
        <w:rPr>
          <w:b/>
          <w:bCs/>
          <w:color w:val="000000"/>
          <w:sz w:val="24"/>
          <w:szCs w:val="24"/>
          <w:lang w:eastAsia="ru-RU"/>
        </w:rPr>
        <w:t>12.</w:t>
      </w:r>
      <w:r w:rsidRPr="00B835AD">
        <w:rPr>
          <w:color w:val="000000"/>
          <w:sz w:val="24"/>
          <w:szCs w:val="24"/>
          <w:lang w:eastAsia="ru-RU"/>
        </w:rPr>
        <w:t xml:space="preserve"> В Евразии (в дикой природе)  не обитает: </w:t>
      </w:r>
    </w:p>
    <w:p w:rsidR="00505DBC" w:rsidRPr="00B835AD" w:rsidRDefault="00505DBC" w:rsidP="00505DBC">
      <w:pPr>
        <w:shd w:val="clear" w:color="auto" w:fill="FFFFFF"/>
        <w:rPr>
          <w:color w:val="000000"/>
          <w:sz w:val="24"/>
          <w:szCs w:val="24"/>
          <w:lang w:eastAsia="ru-RU"/>
        </w:rPr>
      </w:pPr>
      <w:r w:rsidRPr="00B835AD">
        <w:rPr>
          <w:color w:val="000000"/>
          <w:sz w:val="24"/>
          <w:szCs w:val="24"/>
          <w:lang w:eastAsia="ru-RU"/>
        </w:rPr>
        <w:t>А. Слон.  Б.Панда.  В. Коала.  Г.Белый Медведь.</w:t>
      </w:r>
    </w:p>
    <w:p w:rsidR="00505DBC" w:rsidRPr="00B835AD" w:rsidRDefault="00505DBC" w:rsidP="00505DBC">
      <w:pPr>
        <w:shd w:val="clear" w:color="auto" w:fill="FFFFFF"/>
        <w:rPr>
          <w:color w:val="000000"/>
          <w:sz w:val="24"/>
          <w:szCs w:val="24"/>
          <w:lang w:eastAsia="ru-RU"/>
        </w:rPr>
      </w:pPr>
      <w:r w:rsidRPr="00B835AD">
        <w:rPr>
          <w:b/>
          <w:bCs/>
          <w:color w:val="000000"/>
          <w:sz w:val="24"/>
          <w:szCs w:val="24"/>
          <w:lang w:eastAsia="ru-RU"/>
        </w:rPr>
        <w:t>13.Пользуясь политической картой, </w:t>
      </w:r>
      <w:r w:rsidRPr="00B835AD">
        <w:rPr>
          <w:color w:val="000000"/>
          <w:sz w:val="24"/>
          <w:szCs w:val="24"/>
          <w:lang w:eastAsia="ru-RU"/>
        </w:rPr>
        <w:t> установите соответствие  между странами Евразии и их столицами:</w:t>
      </w:r>
    </w:p>
    <w:p w:rsidR="00505DBC" w:rsidRPr="00B835AD" w:rsidRDefault="00505DBC" w:rsidP="00505DBC">
      <w:pPr>
        <w:shd w:val="clear" w:color="auto" w:fill="FFFFFF"/>
        <w:rPr>
          <w:color w:val="000000"/>
          <w:sz w:val="24"/>
          <w:szCs w:val="24"/>
          <w:lang w:eastAsia="ru-RU"/>
        </w:rPr>
      </w:pPr>
      <w:r w:rsidRPr="00B835AD">
        <w:rPr>
          <w:color w:val="000000"/>
          <w:sz w:val="24"/>
          <w:szCs w:val="24"/>
          <w:lang w:eastAsia="ru-RU"/>
        </w:rPr>
        <w:t>Страны: А.Китай. Б. Франция. В. Япония. Г. Великобритания.</w:t>
      </w:r>
    </w:p>
    <w:p w:rsidR="00505DBC" w:rsidRPr="00B835AD" w:rsidRDefault="00505DBC" w:rsidP="00505DBC">
      <w:pPr>
        <w:shd w:val="clear" w:color="auto" w:fill="FFFFFF"/>
        <w:rPr>
          <w:color w:val="000000"/>
          <w:sz w:val="24"/>
          <w:szCs w:val="24"/>
          <w:lang w:eastAsia="ru-RU"/>
        </w:rPr>
      </w:pPr>
      <w:r w:rsidRPr="00B835AD">
        <w:rPr>
          <w:color w:val="000000"/>
          <w:sz w:val="24"/>
          <w:szCs w:val="24"/>
          <w:lang w:eastAsia="ru-RU"/>
        </w:rPr>
        <w:t>Столицы: 1. Токио. 2. Пекин. 3. Париж. 4. Лондон.</w:t>
      </w:r>
    </w:p>
    <w:p w:rsidR="00505DBC" w:rsidRPr="00B835AD" w:rsidRDefault="00505DBC" w:rsidP="00505DBC">
      <w:pPr>
        <w:shd w:val="clear" w:color="auto" w:fill="FFFFFF"/>
        <w:rPr>
          <w:color w:val="000000"/>
          <w:sz w:val="24"/>
          <w:szCs w:val="24"/>
          <w:lang w:eastAsia="ru-RU"/>
        </w:rPr>
      </w:pPr>
      <w:r w:rsidRPr="00B835AD">
        <w:rPr>
          <w:b/>
          <w:bCs/>
          <w:color w:val="000000"/>
          <w:sz w:val="24"/>
          <w:szCs w:val="24"/>
          <w:lang w:eastAsia="ru-RU"/>
        </w:rPr>
        <w:t>14.</w:t>
      </w:r>
      <w:r w:rsidRPr="00B835AD">
        <w:rPr>
          <w:color w:val="000000"/>
          <w:sz w:val="24"/>
          <w:szCs w:val="24"/>
          <w:lang w:eastAsia="ru-RU"/>
        </w:rPr>
        <w:t> </w:t>
      </w:r>
      <w:r w:rsidRPr="00B835AD">
        <w:rPr>
          <w:b/>
          <w:bCs/>
          <w:color w:val="000000"/>
          <w:sz w:val="24"/>
          <w:szCs w:val="24"/>
          <w:lang w:eastAsia="ru-RU"/>
        </w:rPr>
        <w:t>Пользуясь политической картой, </w:t>
      </w:r>
      <w:r w:rsidRPr="00B835AD">
        <w:rPr>
          <w:color w:val="000000"/>
          <w:sz w:val="24"/>
          <w:szCs w:val="24"/>
          <w:lang w:eastAsia="ru-RU"/>
        </w:rPr>
        <w:t> установите соответствие  между странами Северной Америки и их столицами:</w:t>
      </w:r>
    </w:p>
    <w:p w:rsidR="00505DBC" w:rsidRPr="00B835AD" w:rsidRDefault="00505DBC" w:rsidP="00505DBC">
      <w:pPr>
        <w:shd w:val="clear" w:color="auto" w:fill="FFFFFF"/>
        <w:rPr>
          <w:color w:val="000000"/>
          <w:sz w:val="24"/>
          <w:szCs w:val="24"/>
          <w:lang w:eastAsia="ru-RU"/>
        </w:rPr>
      </w:pPr>
      <w:r w:rsidRPr="00B835AD">
        <w:rPr>
          <w:color w:val="000000"/>
          <w:sz w:val="24"/>
          <w:szCs w:val="24"/>
          <w:lang w:eastAsia="ru-RU"/>
        </w:rPr>
        <w:t>Страны: А.Канада. Б. США. В. Куба. Г. Никарагуа.</w:t>
      </w:r>
    </w:p>
    <w:p w:rsidR="00505DBC" w:rsidRPr="00B835AD" w:rsidRDefault="00505DBC" w:rsidP="00505DBC">
      <w:pPr>
        <w:shd w:val="clear" w:color="auto" w:fill="FFFFFF"/>
        <w:rPr>
          <w:color w:val="000000"/>
          <w:sz w:val="24"/>
          <w:szCs w:val="24"/>
          <w:lang w:eastAsia="ru-RU"/>
        </w:rPr>
      </w:pPr>
      <w:r w:rsidRPr="00B835AD">
        <w:rPr>
          <w:color w:val="000000"/>
          <w:sz w:val="24"/>
          <w:szCs w:val="24"/>
          <w:lang w:eastAsia="ru-RU"/>
        </w:rPr>
        <w:t>Столицы. 1. Манагуа. 2. Вашингтон. 3. Гавана. 4. Оттава.  </w:t>
      </w:r>
    </w:p>
    <w:p w:rsidR="00505DBC" w:rsidRPr="00B835AD" w:rsidRDefault="00505DBC" w:rsidP="00505DBC">
      <w:pPr>
        <w:shd w:val="clear" w:color="auto" w:fill="FFFFFF"/>
        <w:rPr>
          <w:color w:val="000000"/>
          <w:sz w:val="24"/>
          <w:szCs w:val="24"/>
          <w:lang w:eastAsia="ru-RU"/>
        </w:rPr>
      </w:pPr>
      <w:r w:rsidRPr="00B835AD">
        <w:rPr>
          <w:b/>
          <w:bCs/>
          <w:color w:val="000000"/>
          <w:sz w:val="24"/>
          <w:szCs w:val="24"/>
          <w:lang w:eastAsia="ru-RU"/>
        </w:rPr>
        <w:t>15. Установите соответствие между географическими особенностями и материками, для которых они характерны:</w:t>
      </w:r>
    </w:p>
    <w:tbl>
      <w:tblPr>
        <w:tblW w:w="9247" w:type="dxa"/>
        <w:tblInd w:w="58" w:type="dxa"/>
        <w:shd w:val="clear" w:color="auto" w:fill="FFFFFF"/>
        <w:tblCellMar>
          <w:top w:w="15" w:type="dxa"/>
          <w:left w:w="15" w:type="dxa"/>
          <w:bottom w:w="15" w:type="dxa"/>
          <w:right w:w="15" w:type="dxa"/>
        </w:tblCellMar>
        <w:tblLook w:val="04A0" w:firstRow="1" w:lastRow="0" w:firstColumn="1" w:lastColumn="0" w:noHBand="0" w:noVBand="1"/>
      </w:tblPr>
      <w:tblGrid>
        <w:gridCol w:w="6096"/>
        <w:gridCol w:w="3151"/>
      </w:tblGrid>
      <w:tr w:rsidR="00505DBC" w:rsidRPr="00B835AD" w:rsidTr="000B1248">
        <w:trPr>
          <w:trHeight w:val="274"/>
        </w:trPr>
        <w:tc>
          <w:tcPr>
            <w:tcW w:w="6096" w:type="dxa"/>
            <w:tcBorders>
              <w:top w:val="single" w:sz="8" w:space="0" w:color="000000"/>
              <w:left w:val="single" w:sz="8" w:space="0" w:color="000000"/>
              <w:bottom w:val="single" w:sz="8" w:space="0" w:color="000000"/>
              <w:right w:val="single" w:sz="8" w:space="0" w:color="000000"/>
            </w:tcBorders>
            <w:shd w:val="clear" w:color="auto" w:fill="FFFFFF"/>
            <w:tcMar>
              <w:top w:w="58" w:type="dxa"/>
              <w:left w:w="58" w:type="dxa"/>
              <w:bottom w:w="58" w:type="dxa"/>
              <w:right w:w="0" w:type="dxa"/>
            </w:tcMar>
            <w:hideMark/>
          </w:tcPr>
          <w:p w:rsidR="00505DBC" w:rsidRPr="00B835AD" w:rsidRDefault="00505DBC" w:rsidP="000B1248">
            <w:pPr>
              <w:jc w:val="center"/>
              <w:rPr>
                <w:color w:val="000000"/>
                <w:sz w:val="24"/>
                <w:szCs w:val="24"/>
                <w:lang w:eastAsia="ru-RU"/>
              </w:rPr>
            </w:pPr>
            <w:r w:rsidRPr="00B835AD">
              <w:rPr>
                <w:b/>
                <w:bCs/>
                <w:color w:val="000000"/>
                <w:sz w:val="24"/>
                <w:szCs w:val="24"/>
                <w:lang w:eastAsia="ru-RU"/>
              </w:rPr>
              <w:t>ГЕОГРАФИЧЕСКИЕ ОСОБЕННОСТИ</w:t>
            </w:r>
          </w:p>
        </w:tc>
        <w:tc>
          <w:tcPr>
            <w:tcW w:w="3151" w:type="dxa"/>
            <w:tcBorders>
              <w:top w:val="single" w:sz="8" w:space="0" w:color="000000"/>
              <w:left w:val="single" w:sz="8" w:space="0" w:color="000000"/>
              <w:bottom w:val="single" w:sz="8" w:space="0" w:color="000000"/>
              <w:right w:val="single" w:sz="8" w:space="0" w:color="000000"/>
            </w:tcBorders>
            <w:shd w:val="clear" w:color="auto" w:fill="FFFFFF"/>
            <w:tcMar>
              <w:top w:w="14" w:type="dxa"/>
              <w:left w:w="14" w:type="dxa"/>
              <w:bottom w:w="14" w:type="dxa"/>
              <w:right w:w="14" w:type="dxa"/>
            </w:tcMar>
            <w:hideMark/>
          </w:tcPr>
          <w:p w:rsidR="00505DBC" w:rsidRPr="00B835AD" w:rsidRDefault="00505DBC" w:rsidP="000B1248">
            <w:pPr>
              <w:jc w:val="center"/>
              <w:rPr>
                <w:color w:val="000000"/>
                <w:sz w:val="24"/>
                <w:szCs w:val="24"/>
                <w:lang w:eastAsia="ru-RU"/>
              </w:rPr>
            </w:pPr>
            <w:r w:rsidRPr="00B835AD">
              <w:rPr>
                <w:b/>
                <w:bCs/>
                <w:color w:val="000000"/>
                <w:sz w:val="24"/>
                <w:szCs w:val="24"/>
                <w:lang w:eastAsia="ru-RU"/>
              </w:rPr>
              <w:t>МАТЕРИКИ</w:t>
            </w:r>
          </w:p>
        </w:tc>
      </w:tr>
      <w:tr w:rsidR="00505DBC" w:rsidRPr="00B835AD" w:rsidTr="000B1248">
        <w:trPr>
          <w:trHeight w:val="3188"/>
        </w:trPr>
        <w:tc>
          <w:tcPr>
            <w:tcW w:w="6096" w:type="dxa"/>
            <w:tcBorders>
              <w:top w:val="single" w:sz="8" w:space="0" w:color="000000"/>
              <w:left w:val="single" w:sz="8" w:space="0" w:color="000000"/>
              <w:bottom w:val="single" w:sz="8" w:space="0" w:color="000000"/>
              <w:right w:val="single" w:sz="8" w:space="0" w:color="000000"/>
            </w:tcBorders>
            <w:shd w:val="clear" w:color="auto" w:fill="FFFFFF"/>
            <w:tcMar>
              <w:top w:w="58" w:type="dxa"/>
              <w:left w:w="58" w:type="dxa"/>
              <w:bottom w:w="58" w:type="dxa"/>
              <w:right w:w="0" w:type="dxa"/>
            </w:tcMar>
            <w:hideMark/>
          </w:tcPr>
          <w:p w:rsidR="00505DBC" w:rsidRPr="00B835AD" w:rsidRDefault="00505DBC" w:rsidP="000B1248">
            <w:pPr>
              <w:rPr>
                <w:color w:val="000000"/>
                <w:sz w:val="24"/>
                <w:szCs w:val="24"/>
                <w:lang w:eastAsia="ru-RU"/>
              </w:rPr>
            </w:pPr>
            <w:r w:rsidRPr="00B835AD">
              <w:rPr>
                <w:color w:val="000000"/>
                <w:sz w:val="24"/>
                <w:szCs w:val="24"/>
                <w:lang w:eastAsia="ru-RU"/>
              </w:rPr>
              <w:t>А) Этот материк омывается водами всех океанов.</w:t>
            </w:r>
          </w:p>
          <w:p w:rsidR="00505DBC" w:rsidRPr="00B835AD" w:rsidRDefault="00505DBC" w:rsidP="000B1248">
            <w:pPr>
              <w:rPr>
                <w:color w:val="000000"/>
                <w:sz w:val="24"/>
                <w:szCs w:val="24"/>
                <w:lang w:eastAsia="ru-RU"/>
              </w:rPr>
            </w:pPr>
            <w:r w:rsidRPr="00B835AD">
              <w:rPr>
                <w:color w:val="000000"/>
                <w:sz w:val="24"/>
                <w:szCs w:val="24"/>
                <w:lang w:eastAsia="ru-RU"/>
              </w:rPr>
              <w:t>Б) Большую часть территории материка занимают две страны.</w:t>
            </w:r>
          </w:p>
          <w:p w:rsidR="00505DBC" w:rsidRPr="00B835AD" w:rsidRDefault="00505DBC" w:rsidP="000B1248">
            <w:pPr>
              <w:rPr>
                <w:color w:val="000000"/>
                <w:sz w:val="24"/>
                <w:szCs w:val="24"/>
                <w:lang w:eastAsia="ru-RU"/>
              </w:rPr>
            </w:pPr>
            <w:r w:rsidRPr="00B835AD">
              <w:rPr>
                <w:color w:val="000000"/>
                <w:sz w:val="24"/>
                <w:szCs w:val="24"/>
                <w:lang w:eastAsia="ru-RU"/>
              </w:rPr>
              <w:t>В) На территории материка часто возникают сильные ураганные ветры-торнадо.</w:t>
            </w:r>
          </w:p>
          <w:p w:rsidR="00505DBC" w:rsidRPr="00B835AD" w:rsidRDefault="00505DBC" w:rsidP="000B1248">
            <w:pPr>
              <w:rPr>
                <w:color w:val="000000"/>
                <w:sz w:val="24"/>
                <w:szCs w:val="24"/>
                <w:lang w:eastAsia="ru-RU"/>
              </w:rPr>
            </w:pPr>
            <w:r w:rsidRPr="00B835AD">
              <w:rPr>
                <w:color w:val="000000"/>
                <w:sz w:val="24"/>
                <w:szCs w:val="24"/>
                <w:lang w:eastAsia="ru-RU"/>
              </w:rPr>
              <w:t>Г) На территории материка расположено самое глубокое озеро мира.</w:t>
            </w:r>
          </w:p>
          <w:p w:rsidR="00505DBC" w:rsidRPr="00B835AD" w:rsidRDefault="00505DBC" w:rsidP="000B1248">
            <w:pPr>
              <w:rPr>
                <w:color w:val="000000"/>
                <w:sz w:val="24"/>
                <w:szCs w:val="24"/>
                <w:lang w:eastAsia="ru-RU"/>
              </w:rPr>
            </w:pPr>
            <w:r w:rsidRPr="00B835AD">
              <w:rPr>
                <w:color w:val="000000"/>
                <w:sz w:val="24"/>
                <w:szCs w:val="24"/>
                <w:lang w:eastAsia="ru-RU"/>
              </w:rPr>
              <w:t>Д) На этом материке расположена самая высокая вершина мира.</w:t>
            </w:r>
          </w:p>
          <w:p w:rsidR="00505DBC" w:rsidRPr="00B835AD" w:rsidRDefault="00505DBC" w:rsidP="000B1248">
            <w:pPr>
              <w:rPr>
                <w:color w:val="000000"/>
                <w:sz w:val="24"/>
                <w:szCs w:val="24"/>
                <w:lang w:eastAsia="ru-RU"/>
              </w:rPr>
            </w:pPr>
            <w:r w:rsidRPr="00B835AD">
              <w:rPr>
                <w:color w:val="000000"/>
                <w:sz w:val="24"/>
                <w:szCs w:val="24"/>
                <w:lang w:eastAsia="ru-RU"/>
              </w:rPr>
              <w:t>Е) На западе материка расположены молодые горы, а на востоке — старые.</w:t>
            </w:r>
          </w:p>
        </w:tc>
        <w:tc>
          <w:tcPr>
            <w:tcW w:w="3151" w:type="dxa"/>
            <w:tcBorders>
              <w:top w:val="single" w:sz="8" w:space="0" w:color="000000"/>
              <w:left w:val="single" w:sz="8" w:space="0" w:color="000000"/>
              <w:bottom w:val="single" w:sz="8" w:space="0" w:color="000000"/>
              <w:right w:val="single" w:sz="8" w:space="0" w:color="000000"/>
            </w:tcBorders>
            <w:shd w:val="clear" w:color="auto" w:fill="FFFFFF"/>
            <w:tcMar>
              <w:top w:w="14" w:type="dxa"/>
              <w:left w:w="14" w:type="dxa"/>
              <w:bottom w:w="14" w:type="dxa"/>
              <w:right w:w="14" w:type="dxa"/>
            </w:tcMar>
            <w:hideMark/>
          </w:tcPr>
          <w:p w:rsidR="00505DBC" w:rsidRPr="00B835AD" w:rsidRDefault="00505DBC" w:rsidP="000B1248">
            <w:pPr>
              <w:rPr>
                <w:color w:val="000000"/>
                <w:sz w:val="24"/>
                <w:szCs w:val="24"/>
                <w:lang w:eastAsia="ru-RU"/>
              </w:rPr>
            </w:pPr>
            <w:r w:rsidRPr="00B835AD">
              <w:rPr>
                <w:color w:val="000000"/>
                <w:sz w:val="24"/>
                <w:szCs w:val="24"/>
                <w:lang w:eastAsia="ru-RU"/>
              </w:rPr>
              <w:t>1) Северная Америка</w:t>
            </w:r>
          </w:p>
          <w:p w:rsidR="00505DBC" w:rsidRPr="00B835AD" w:rsidRDefault="00505DBC" w:rsidP="000B1248">
            <w:pPr>
              <w:rPr>
                <w:color w:val="000000"/>
                <w:sz w:val="24"/>
                <w:szCs w:val="24"/>
                <w:lang w:eastAsia="ru-RU"/>
              </w:rPr>
            </w:pPr>
            <w:r w:rsidRPr="00B835AD">
              <w:rPr>
                <w:color w:val="000000"/>
                <w:sz w:val="24"/>
                <w:szCs w:val="24"/>
                <w:lang w:eastAsia="ru-RU"/>
              </w:rPr>
              <w:t>2) Евразия</w:t>
            </w:r>
          </w:p>
        </w:tc>
      </w:tr>
    </w:tbl>
    <w:p w:rsidR="00505DBC" w:rsidRPr="00B835AD" w:rsidRDefault="00505DBC" w:rsidP="00505DBC">
      <w:pPr>
        <w:shd w:val="clear" w:color="auto" w:fill="FFFFFF"/>
        <w:rPr>
          <w:color w:val="000000"/>
          <w:sz w:val="24"/>
          <w:szCs w:val="24"/>
          <w:lang w:eastAsia="ru-RU"/>
        </w:rPr>
      </w:pPr>
      <w:r w:rsidRPr="00B835AD">
        <w:rPr>
          <w:b/>
          <w:bCs/>
          <w:color w:val="000000"/>
          <w:sz w:val="24"/>
          <w:szCs w:val="24"/>
          <w:lang w:eastAsia="ru-RU"/>
        </w:rPr>
        <w:t>16. Установите соответствие:</w:t>
      </w:r>
    </w:p>
    <w:tbl>
      <w:tblPr>
        <w:tblW w:w="9236" w:type="dxa"/>
        <w:tblInd w:w="116" w:type="dxa"/>
        <w:shd w:val="clear" w:color="auto" w:fill="FFFFFF"/>
        <w:tblCellMar>
          <w:top w:w="15" w:type="dxa"/>
          <w:left w:w="15" w:type="dxa"/>
          <w:bottom w:w="15" w:type="dxa"/>
          <w:right w:w="15" w:type="dxa"/>
        </w:tblCellMar>
        <w:tblLook w:val="04A0" w:firstRow="1" w:lastRow="0" w:firstColumn="1" w:lastColumn="0" w:noHBand="0" w:noVBand="1"/>
      </w:tblPr>
      <w:tblGrid>
        <w:gridCol w:w="4460"/>
        <w:gridCol w:w="4776"/>
      </w:tblGrid>
      <w:tr w:rsidR="00505DBC" w:rsidRPr="00B835AD" w:rsidTr="000B1248">
        <w:trPr>
          <w:trHeight w:val="299"/>
        </w:trPr>
        <w:tc>
          <w:tcPr>
            <w:tcW w:w="44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hideMark/>
          </w:tcPr>
          <w:p w:rsidR="00505DBC" w:rsidRPr="00B835AD" w:rsidRDefault="00505DBC" w:rsidP="000B1248">
            <w:pPr>
              <w:rPr>
                <w:color w:val="000000"/>
                <w:sz w:val="24"/>
                <w:szCs w:val="24"/>
                <w:lang w:eastAsia="ru-RU"/>
              </w:rPr>
            </w:pPr>
            <w:r w:rsidRPr="00B835AD">
              <w:rPr>
                <w:color w:val="000000"/>
                <w:sz w:val="24"/>
                <w:szCs w:val="24"/>
                <w:lang w:eastAsia="ru-RU"/>
              </w:rPr>
              <w:t>1) Гудзонов</w:t>
            </w:r>
          </w:p>
        </w:tc>
        <w:tc>
          <w:tcPr>
            <w:tcW w:w="47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5DBC" w:rsidRPr="00B835AD" w:rsidRDefault="00505DBC" w:rsidP="000B1248">
            <w:pPr>
              <w:rPr>
                <w:color w:val="000000"/>
                <w:sz w:val="24"/>
                <w:szCs w:val="24"/>
                <w:lang w:eastAsia="ru-RU"/>
              </w:rPr>
            </w:pPr>
            <w:r w:rsidRPr="00B835AD">
              <w:rPr>
                <w:color w:val="000000"/>
                <w:sz w:val="24"/>
                <w:szCs w:val="24"/>
                <w:lang w:eastAsia="ru-RU"/>
              </w:rPr>
              <w:t>А) гора</w:t>
            </w:r>
          </w:p>
        </w:tc>
      </w:tr>
      <w:tr w:rsidR="00505DBC" w:rsidRPr="00B835AD" w:rsidTr="000B1248">
        <w:trPr>
          <w:trHeight w:val="283"/>
        </w:trPr>
        <w:tc>
          <w:tcPr>
            <w:tcW w:w="44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hideMark/>
          </w:tcPr>
          <w:p w:rsidR="00505DBC" w:rsidRPr="00B835AD" w:rsidRDefault="00505DBC" w:rsidP="000B1248">
            <w:pPr>
              <w:rPr>
                <w:color w:val="000000"/>
                <w:sz w:val="24"/>
                <w:szCs w:val="24"/>
                <w:lang w:eastAsia="ru-RU"/>
              </w:rPr>
            </w:pPr>
            <w:r w:rsidRPr="00B835AD">
              <w:rPr>
                <w:color w:val="000000"/>
                <w:sz w:val="24"/>
                <w:szCs w:val="24"/>
                <w:lang w:eastAsia="ru-RU"/>
              </w:rPr>
              <w:t>2) Мак-Кинли</w:t>
            </w:r>
          </w:p>
        </w:tc>
        <w:tc>
          <w:tcPr>
            <w:tcW w:w="47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5DBC" w:rsidRPr="00B835AD" w:rsidRDefault="00505DBC" w:rsidP="000B1248">
            <w:pPr>
              <w:rPr>
                <w:color w:val="000000"/>
                <w:sz w:val="24"/>
                <w:szCs w:val="24"/>
                <w:lang w:eastAsia="ru-RU"/>
              </w:rPr>
            </w:pPr>
            <w:r w:rsidRPr="00B835AD">
              <w:rPr>
                <w:color w:val="000000"/>
                <w:sz w:val="24"/>
                <w:szCs w:val="24"/>
                <w:lang w:eastAsia="ru-RU"/>
              </w:rPr>
              <w:t>Б) вулкан</w:t>
            </w:r>
          </w:p>
        </w:tc>
      </w:tr>
      <w:tr w:rsidR="00505DBC" w:rsidRPr="00B835AD" w:rsidTr="000B1248">
        <w:trPr>
          <w:trHeight w:val="299"/>
        </w:trPr>
        <w:tc>
          <w:tcPr>
            <w:tcW w:w="44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hideMark/>
          </w:tcPr>
          <w:p w:rsidR="00505DBC" w:rsidRPr="00B835AD" w:rsidRDefault="00505DBC" w:rsidP="000B1248">
            <w:pPr>
              <w:rPr>
                <w:color w:val="000000"/>
                <w:sz w:val="24"/>
                <w:szCs w:val="24"/>
                <w:lang w:eastAsia="ru-RU"/>
              </w:rPr>
            </w:pPr>
            <w:r w:rsidRPr="00B835AD">
              <w:rPr>
                <w:color w:val="000000"/>
                <w:sz w:val="24"/>
                <w:szCs w:val="24"/>
                <w:lang w:eastAsia="ru-RU"/>
              </w:rPr>
              <w:t>3) Везувий</w:t>
            </w:r>
          </w:p>
        </w:tc>
        <w:tc>
          <w:tcPr>
            <w:tcW w:w="47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5DBC" w:rsidRPr="00B835AD" w:rsidRDefault="00505DBC" w:rsidP="000B1248">
            <w:pPr>
              <w:rPr>
                <w:color w:val="000000"/>
                <w:sz w:val="24"/>
                <w:szCs w:val="24"/>
                <w:lang w:eastAsia="ru-RU"/>
              </w:rPr>
            </w:pPr>
            <w:r w:rsidRPr="00B835AD">
              <w:rPr>
                <w:color w:val="000000"/>
                <w:sz w:val="24"/>
                <w:szCs w:val="24"/>
                <w:lang w:eastAsia="ru-RU"/>
              </w:rPr>
              <w:t>В) город</w:t>
            </w:r>
          </w:p>
        </w:tc>
      </w:tr>
      <w:tr w:rsidR="00505DBC" w:rsidRPr="00B835AD" w:rsidTr="000B1248">
        <w:trPr>
          <w:trHeight w:val="299"/>
        </w:trPr>
        <w:tc>
          <w:tcPr>
            <w:tcW w:w="44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hideMark/>
          </w:tcPr>
          <w:p w:rsidR="00505DBC" w:rsidRPr="00B835AD" w:rsidRDefault="00505DBC" w:rsidP="000B1248">
            <w:pPr>
              <w:rPr>
                <w:color w:val="000000"/>
                <w:sz w:val="24"/>
                <w:szCs w:val="24"/>
                <w:lang w:eastAsia="ru-RU"/>
              </w:rPr>
            </w:pPr>
            <w:r w:rsidRPr="00B835AD">
              <w:rPr>
                <w:color w:val="000000"/>
                <w:sz w:val="24"/>
                <w:szCs w:val="24"/>
                <w:lang w:eastAsia="ru-RU"/>
              </w:rPr>
              <w:t>4) Нью-Дели</w:t>
            </w:r>
          </w:p>
        </w:tc>
        <w:tc>
          <w:tcPr>
            <w:tcW w:w="47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5DBC" w:rsidRPr="00B835AD" w:rsidRDefault="00505DBC" w:rsidP="000B1248">
            <w:pPr>
              <w:rPr>
                <w:color w:val="000000"/>
                <w:sz w:val="24"/>
                <w:szCs w:val="24"/>
                <w:lang w:eastAsia="ru-RU"/>
              </w:rPr>
            </w:pPr>
            <w:r w:rsidRPr="00B835AD">
              <w:rPr>
                <w:color w:val="000000"/>
                <w:sz w:val="24"/>
                <w:szCs w:val="24"/>
                <w:lang w:eastAsia="ru-RU"/>
              </w:rPr>
              <w:t>Г) залив</w:t>
            </w:r>
          </w:p>
        </w:tc>
      </w:tr>
    </w:tbl>
    <w:p w:rsidR="00505DBC" w:rsidRDefault="00505DBC" w:rsidP="00505DBC">
      <w:pPr>
        <w:rPr>
          <w:sz w:val="24"/>
          <w:szCs w:val="24"/>
        </w:rPr>
      </w:pPr>
    </w:p>
    <w:p w:rsidR="00505DBC" w:rsidRPr="00B835AD" w:rsidRDefault="00505DBC" w:rsidP="00505DBC">
      <w:pPr>
        <w:rPr>
          <w:b/>
          <w:sz w:val="24"/>
          <w:szCs w:val="24"/>
        </w:rPr>
      </w:pPr>
      <w:r w:rsidRPr="00B835AD">
        <w:rPr>
          <w:b/>
          <w:sz w:val="24"/>
          <w:szCs w:val="24"/>
        </w:rPr>
        <w:t xml:space="preserve">Критерии оценивания: </w:t>
      </w:r>
    </w:p>
    <w:p w:rsidR="00505DBC" w:rsidRDefault="00505DBC" w:rsidP="00505DBC">
      <w:pPr>
        <w:rPr>
          <w:sz w:val="24"/>
          <w:szCs w:val="24"/>
        </w:rPr>
        <w:sectPr w:rsidR="00505DBC" w:rsidSect="000B1248">
          <w:type w:val="continuous"/>
          <w:pgSz w:w="11907" w:h="16839" w:code="9"/>
          <w:pgMar w:top="1440" w:right="1440" w:bottom="1440" w:left="1440" w:header="720" w:footer="720" w:gutter="0"/>
          <w:cols w:space="720"/>
        </w:sectPr>
      </w:pPr>
    </w:p>
    <w:p w:rsidR="00505DBC" w:rsidRDefault="00505DBC" w:rsidP="00505DBC">
      <w:pPr>
        <w:rPr>
          <w:sz w:val="24"/>
          <w:szCs w:val="24"/>
        </w:rPr>
      </w:pPr>
      <w:r>
        <w:rPr>
          <w:sz w:val="24"/>
          <w:szCs w:val="24"/>
        </w:rPr>
        <w:lastRenderedPageBreak/>
        <w:t>0 – 4: оценка 2</w:t>
      </w:r>
    </w:p>
    <w:p w:rsidR="00505DBC" w:rsidRDefault="00505DBC" w:rsidP="00505DBC">
      <w:pPr>
        <w:rPr>
          <w:sz w:val="24"/>
          <w:szCs w:val="24"/>
        </w:rPr>
      </w:pPr>
      <w:r>
        <w:rPr>
          <w:sz w:val="24"/>
          <w:szCs w:val="24"/>
        </w:rPr>
        <w:t>5 – 8: оценка 3</w:t>
      </w:r>
    </w:p>
    <w:p w:rsidR="00505DBC" w:rsidRDefault="00505DBC" w:rsidP="00505DBC">
      <w:pPr>
        <w:rPr>
          <w:sz w:val="24"/>
          <w:szCs w:val="24"/>
        </w:rPr>
      </w:pPr>
      <w:r>
        <w:rPr>
          <w:sz w:val="24"/>
          <w:szCs w:val="24"/>
        </w:rPr>
        <w:lastRenderedPageBreak/>
        <w:t>9 – 12 оценка 4</w:t>
      </w:r>
    </w:p>
    <w:p w:rsidR="00505DBC" w:rsidRDefault="00505DBC" w:rsidP="00505DBC">
      <w:pPr>
        <w:rPr>
          <w:sz w:val="24"/>
          <w:szCs w:val="24"/>
        </w:rPr>
      </w:pPr>
      <w:r>
        <w:rPr>
          <w:sz w:val="24"/>
          <w:szCs w:val="24"/>
        </w:rPr>
        <w:t>13 – 16: оценка 5</w:t>
      </w:r>
    </w:p>
    <w:p w:rsidR="00505DBC" w:rsidRDefault="00505DBC" w:rsidP="00505DBC">
      <w:pPr>
        <w:rPr>
          <w:b/>
          <w:sz w:val="28"/>
          <w:szCs w:val="24"/>
        </w:rPr>
        <w:sectPr w:rsidR="00505DBC" w:rsidSect="000B1248">
          <w:type w:val="continuous"/>
          <w:pgSz w:w="11907" w:h="16839" w:code="9"/>
          <w:pgMar w:top="1440" w:right="1440" w:bottom="1440" w:left="1440" w:header="720" w:footer="720" w:gutter="0"/>
          <w:cols w:num="2" w:space="720"/>
        </w:sectPr>
      </w:pPr>
    </w:p>
    <w:p w:rsidR="00505DBC" w:rsidRPr="00B835AD" w:rsidRDefault="00505DBC" w:rsidP="00505DBC">
      <w:pPr>
        <w:rPr>
          <w:b/>
          <w:sz w:val="28"/>
          <w:szCs w:val="24"/>
        </w:rPr>
      </w:pPr>
      <w:r>
        <w:rPr>
          <w:b/>
          <w:sz w:val="28"/>
          <w:szCs w:val="24"/>
        </w:rPr>
        <w:lastRenderedPageBreak/>
        <w:t>Приложение 4. Контрольные работы. 8</w:t>
      </w:r>
      <w:r w:rsidRPr="00B835AD">
        <w:rPr>
          <w:b/>
          <w:sz w:val="28"/>
          <w:szCs w:val="24"/>
        </w:rPr>
        <w:t xml:space="preserve"> класс.</w:t>
      </w:r>
    </w:p>
    <w:p w:rsidR="00505DBC" w:rsidRDefault="00505DBC" w:rsidP="00505DBC">
      <w:pPr>
        <w:rPr>
          <w:sz w:val="24"/>
          <w:szCs w:val="24"/>
        </w:rPr>
        <w:sectPr w:rsidR="00505DBC" w:rsidSect="000B1248">
          <w:type w:val="continuous"/>
          <w:pgSz w:w="11907" w:h="16839" w:code="9"/>
          <w:pgMar w:top="1440" w:right="1440" w:bottom="1440" w:left="1440" w:header="720" w:footer="720" w:gutter="0"/>
          <w:cols w:space="720"/>
        </w:sectPr>
      </w:pPr>
    </w:p>
    <w:p w:rsidR="00505DBC" w:rsidRPr="00B143F9" w:rsidRDefault="00505DBC" w:rsidP="00505DBC">
      <w:pPr>
        <w:ind w:left="135"/>
        <w:jc w:val="center"/>
        <w:rPr>
          <w:b/>
          <w:sz w:val="24"/>
          <w:szCs w:val="24"/>
        </w:rPr>
      </w:pPr>
      <w:r w:rsidRPr="00B143F9">
        <w:rPr>
          <w:b/>
          <w:sz w:val="24"/>
          <w:szCs w:val="24"/>
        </w:rPr>
        <w:lastRenderedPageBreak/>
        <w:t>Контрольная работа по разделу "Природа России</w:t>
      </w:r>
    </w:p>
    <w:p w:rsidR="00505DBC" w:rsidRPr="00B143F9" w:rsidRDefault="00505DBC" w:rsidP="00505DBC">
      <w:pPr>
        <w:pStyle w:val="af9"/>
        <w:shd w:val="clear" w:color="auto" w:fill="FFFFFF"/>
        <w:spacing w:before="0" w:beforeAutospacing="0" w:after="0" w:afterAutospacing="0"/>
        <w:jc w:val="center"/>
        <w:rPr>
          <w:b/>
          <w:bCs/>
          <w:color w:val="000000"/>
        </w:rPr>
      </w:pPr>
      <w:r w:rsidRPr="00B143F9">
        <w:rPr>
          <w:b/>
          <w:bCs/>
          <w:color w:val="000000"/>
        </w:rPr>
        <w:t>Вариант 1</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Часть I</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Прочитайте задание и выберите из предложенных ответов один правильный. На бланке ответов отметьте букву, соответствующую выбранному вами ответу.</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1. Крупнейшей равниной России является:</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Восточно–Европейская; В) Колымская; Б) Прикаспийская; Г) Западно-Сибирская</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2. Западная Сибирь, Волго-Уральский район, Европейский Север, шельф Сахалина - это крупные ресурсные районы. Определите, запасы какого полезного ископаемого здесь сосредоточены: </w:t>
      </w:r>
      <w:r w:rsidRPr="00B143F9">
        <w:rPr>
          <w:color w:val="000000"/>
        </w:rPr>
        <w:t>А. угля; Б. железных руд; В. нефти и газа; Г. руд цветных металлов</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3. . В первой половине палеозоя протекала … складчатость</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альпийская Б) каледонская В) герцинская Г) мезозойская</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4. Летом в Центральной России установилась прохладная дождливая погода. Укажите, вторжением, каких воздушных масс это может быть обусловлено</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морской арктический воздух;</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Б. континентальный воздух умеренных широт;</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В. морской воздух умеренных широт; Г. морской тропический воздух.</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5. Определите, какие из перечисленных рек относятся к бассейну Северного Ледовитого океана</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Дон, Кубань; Б. Волга, Терек, Урал; В. Амур; Г. Лена, Енисей, Обь</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6. Какой зональный тип почв формируется под хвойными лесами в условиях избыточного увлажнения и умеренно-теплого лета</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тундрово-глеевые; Б.подзолистые; В. серые лесные; Г. черноземные</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7. На платформах встречаются полезные ископаемые…</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только магматического происхождения Б) магматического и осадочного происхождения</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В) магматического, осадочного и метаморфического происхождения Г) горючие (нефть, газ, уголь)</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8. Фундамент Сибирской платформы выходит на поверхность в виде щитов…</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Балтийского и Анабарского Б) Алданского и Анабарского В) Алданского и Балтийского</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9. Укажите причину незначительного распространения многолетней мерзлоты на севере Восточно-Европейской равнины по сравнению с Азиатской частью России</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А.тектоническое строение; В. большая мощность снежного покрова;</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Б. вследствие массовой вырубки лесов. Г. тундровая растительность</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10. Определите, какой из типов климата характеризуется следующим набором свойств: годовая амплитуда температур 50-60 °С, небольшая (0,2-0,Зм) высота снежного покрова, господство антициклональных типов погоды</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морской; В. умеренно-континентальный;</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Б. континентальный; Г. резко континентальный.</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11. Процесс разрушения почвы водой и ветром называется:</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Агротехникой Б. Мелиорацией</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12. Горы в России занимают около…</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В. Эрозией Г. Рекультивацией</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третьей части территории Б) четвертой части территории В) половины территории</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13. Обширная область земной коры, обладающая сравнительно малой подвижностью это –</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Платформа, Б. Горст, В. Щит, Г. Морена</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14. Самый сейсмоактивный район России - это:</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Урал; Б) Курильские острова; В) Алтай; Г) Кавказ.</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15. В каком случае верно указана смена почвенных горизонтов от поверхности вглубь земли?</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Материнская порода – гумусовый – вымывания – вмывания</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Б. Гумусовый – вымывания – вмывания – материнская порода</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В. Гумусовый – вмывания – вымывания – материнская порода</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lastRenderedPageBreak/>
        <w:t>Г. Вмывания – материнская порода – гумусовый – вымывания</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16. Амур, Бурея, Зея относятся к рекам с:</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весенним половодьем,</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Б. летним половодьем,</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В. поводочным режимом,</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Г. равномерным стоком.</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17. Заполненное водой крупное естественное понижение земной поверхности – это:</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болото Б. река В. водохранилище Г. озеро</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18. какой тип климата отличается большой амплитудой колебания температур?</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умеренно-континентальный, Б. континентальный,</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В. резко-континентальный,</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Г. муссонный.</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19. Наука о вымерших организмах и развитии органического мира Земли называется:</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минералогия; Б) петрография В) палеонтология; Г) геология.</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20. Область повышенного давления с ветрами направленными от центра с нисходящими потоками. Приносит ясную и сухую погоду.</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антициклон Б. атмосферный фронт В. циклон Г. бриз</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21. Небольшое количество высотных поясов в горах Урала связано с:</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геологическим строением</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Б. высотой гор</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В. количеством осадков</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Г. воздействием арктических воздушных масс</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22. . Почвообразующая материнская порода имеет буквенное обозначение…</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А1 Б) В В) А2 Г) С</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Часть II</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Прочитайте задание и выполните его письменно на бланке, указав номер задания.</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23. В степной и лесостепной зонах поля ограничены лесозащитными полосами. Объясните их назначение</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24. Дальний Восток и юг России заняты горными сооружениями. Укажите, почему современные вулканические процессы активно проявляются лишь на Дальнем Востоке.</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25. Почему влияние влажных воздушных масс с Атлантики прослеживается до Средней Сибири, а влияние воздушных масс с Тихого океана – только в узкой прибрежной полосе.</w:t>
      </w:r>
    </w:p>
    <w:p w:rsidR="00505DBC" w:rsidRPr="00B143F9" w:rsidRDefault="00505DBC" w:rsidP="00505DBC">
      <w:pPr>
        <w:pStyle w:val="af9"/>
        <w:shd w:val="clear" w:color="auto" w:fill="FFFFFF"/>
        <w:spacing w:before="0" w:beforeAutospacing="0" w:after="0" w:afterAutospacing="0"/>
        <w:jc w:val="center"/>
        <w:rPr>
          <w:color w:val="000000"/>
        </w:rPr>
      </w:pPr>
      <w:r w:rsidRPr="00B143F9">
        <w:rPr>
          <w:b/>
          <w:bCs/>
          <w:color w:val="000000"/>
        </w:rPr>
        <w:t>2 вариант.</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Часть I</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Прочитайте задание и выберите из предложенных ответов один правильный. На бланке ответов отметьте букву, соответствующую выбранному вами ответу.</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1. Самая высокая точка России – гора Эльбрус имеет высоту…</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5895 м Б) 6960 м В) 5642 м Г) 6157 м</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2. Наибольшую протяженность в России имеет горное сооружение…</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Кавказ Б) Сихотэ–Алинь В) Урал Г) Алтай</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3</w:t>
      </w:r>
      <w:r w:rsidRPr="00B143F9">
        <w:rPr>
          <w:color w:val="000000"/>
        </w:rPr>
        <w:t> </w:t>
      </w:r>
      <w:r w:rsidRPr="00B143F9">
        <w:rPr>
          <w:b/>
          <w:bCs/>
          <w:color w:val="000000"/>
        </w:rPr>
        <w:t>Фундамент наиболее древних платформ России имеет … возраст</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палеозойский Б) докембрийский В) мезозойский Г) кайнозойский</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4. Укажите, какой из природных районов России наиболее обеспечен гидроэнергетическими ресурсами </w:t>
      </w:r>
      <w:r w:rsidRPr="00B143F9">
        <w:rPr>
          <w:color w:val="000000"/>
        </w:rPr>
        <w:t>А. Восточно-Европейская равнина; В. Западная Сибирь;</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Б. Средняя и Северо-Восточная Сибирь; Г. Дальний Восток</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5. Оцените причину массового развития оврагов в Черноземье</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вырубка лесов; Б. распашка земель; В. строительство дорог</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6. Укажите, какой из перечисленных населенных пунктов имеет среднеянварскую температуру воздуха -24°С</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lastRenderedPageBreak/>
        <w:t>А. Москва; Б. Мурманск; В. Воркута; Г. Якутск</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7. Оцените, какой из природных районов практически полностью расположен в зоне распространения многолетней мерзлоты</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Восточно-Европейская равнина; В. Урал;</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Б. Западная Сибирь; Г. Средняя и Северо-Восточная Сибирь</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8. Определите, какие из перечисленных рек относятся к бассейну Атлантического океана</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Дон, Кубань; Б. Амур; В. Волга, Терек, Урал; Г. Лена, Енисей, Обь</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9. Высота гор зависит от…</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скорости поднятий земной коры Б) скорости разрушения рельефа В) соотношения между скоростью поднятий и скоростью разрушения.</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10. Выявите, какой из перечисленных факторов в наибольшей степени затрудняет добычу нефти и газа в Западной Сибири</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А.заболоченность территории; В. континентальный климат</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Б. островная мерзлота; Г. обилие кровососущих насекомых</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11. Расположите лесные зоны в порядке повышения средних температур:</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Лесостепи Б. Смешанные леса</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В. Тайга Г. Широколиственные леса</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12. Действующие вулканы в России расположены…</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на Кавказе Б) на Урале В) на Камчатке и Курильских островах Г) на Алтае</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13. Участок древней платформы, где кристаллический фундамент выходит на поверхность земли это – </w:t>
      </w:r>
      <w:r w:rsidRPr="00B143F9">
        <w:rPr>
          <w:color w:val="000000"/>
        </w:rPr>
        <w:t>А. Щит, Б. Горст, В. Грабен, Г. Морена</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14. В мезозойскую складчатость сформировалось складчатое основание…</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хребтов: Черского, Верхоянского, Сихотэ–Алиня Б) Кавказа, Корякского нагорья, Сахалина</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В) Урала, Алтая, Саян Г) Хибин, Камчатки</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15. Зональные типы почв сменяются от тундрово-глеевых до чернозёмов:</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С севера на юг. Б. С юга на север. В. С запада на восток. Г. С востока на запад.</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16. Ежегодно повторяющийся подъём уровня воды в реке – это:</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паводок, Б. режим, В. межень, Г. половодье.</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17. Избыточно увлажнённый участок суши с влаголюбивой растительностью – это:</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водохранилище. Б. река В. болото Г. озеро</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18. В каком климатическом поясе расположена большая часть территории России?</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арктическом Б. умеренном. В. субарктическом Г. субтропическом</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19. Кавказ выше Алтая, потому что…</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позднее образовался Б) сложен более твердыми горными породами</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В) испытывает более интенсивное поднятие В) быстрее разрушается</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20. Область пониженного давления с ветрами направленными к центру с восходящими потоками. Приносит облачность и осадки.</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антициклон Б. атмосферный фронт В. циклон Г. бриз</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21. Максимальные запасы гумуса образуются в почвах природных зон с коэффициентом увлажнения...</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А) 1,5 Б) 1,2 - 1 В) 1 – 0,8 Г) 0,7 – 0,5</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22. На Камчатке и Курильских островах можно встретить озера (Кроноцкое, Курильское), представляющие собой затопленные водой кратеры потухших вулканов. Это озера … </w:t>
      </w:r>
      <w:r w:rsidRPr="00B143F9">
        <w:rPr>
          <w:color w:val="000000"/>
        </w:rPr>
        <w:t>А) вулканические ; Б) грунтовые ; В) ключевые Г) старичные</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Часть II</w:t>
      </w:r>
    </w:p>
    <w:p w:rsidR="00505DBC" w:rsidRPr="00B143F9" w:rsidRDefault="00505DBC" w:rsidP="00505DBC">
      <w:pPr>
        <w:pStyle w:val="af9"/>
        <w:shd w:val="clear" w:color="auto" w:fill="FFFFFF"/>
        <w:spacing w:before="0" w:beforeAutospacing="0" w:after="0" w:afterAutospacing="0"/>
        <w:rPr>
          <w:color w:val="000000"/>
        </w:rPr>
      </w:pPr>
      <w:r w:rsidRPr="00B143F9">
        <w:rPr>
          <w:color w:val="000000"/>
        </w:rPr>
        <w:t>Прочитайте задание и выполните его письменно на бланке, указав номер задания.</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t>23. Для юга Дальнего Востока характерен климат с крайне неравномерно распределенным по сезонам года количеством осадков. Объясните причину этого.</w:t>
      </w:r>
    </w:p>
    <w:p w:rsidR="00505DBC" w:rsidRPr="00B143F9" w:rsidRDefault="00505DBC" w:rsidP="00505DBC">
      <w:pPr>
        <w:pStyle w:val="af9"/>
        <w:shd w:val="clear" w:color="auto" w:fill="FFFFFF"/>
        <w:spacing w:before="0" w:beforeAutospacing="0" w:after="0" w:afterAutospacing="0"/>
        <w:rPr>
          <w:color w:val="000000"/>
        </w:rPr>
      </w:pPr>
      <w:r w:rsidRPr="00B143F9">
        <w:rPr>
          <w:b/>
          <w:bCs/>
          <w:color w:val="000000"/>
        </w:rPr>
        <w:lastRenderedPageBreak/>
        <w:t>24. Перечислите основные причины большого количества озер в Карелии и на Кольском полуострове</w:t>
      </w:r>
    </w:p>
    <w:p w:rsidR="00505DBC" w:rsidRPr="00B143F9" w:rsidRDefault="00505DBC" w:rsidP="00505DBC">
      <w:pPr>
        <w:pStyle w:val="af9"/>
        <w:shd w:val="clear" w:color="auto" w:fill="FFFFFF"/>
        <w:spacing w:before="0" w:beforeAutospacing="0" w:after="0" w:afterAutospacing="0"/>
        <w:rPr>
          <w:b/>
          <w:bCs/>
          <w:color w:val="000000"/>
        </w:rPr>
      </w:pPr>
      <w:r w:rsidRPr="00B143F9">
        <w:rPr>
          <w:b/>
          <w:bCs/>
          <w:color w:val="000000"/>
        </w:rPr>
        <w:t>25. Почему в Баренцевом море обитает 114 видов рыб и 20 видов из них являются промысловыми, в Карском море обитает 61 вид, а в море Лаптевых – только 37 видов?</w:t>
      </w:r>
    </w:p>
    <w:p w:rsidR="00505DBC" w:rsidRDefault="00505DBC" w:rsidP="00505DBC">
      <w:pPr>
        <w:pStyle w:val="af9"/>
        <w:shd w:val="clear" w:color="auto" w:fill="FFFFFF"/>
        <w:spacing w:before="0" w:beforeAutospacing="0" w:after="0" w:afterAutospacing="0"/>
        <w:rPr>
          <w:b/>
          <w:bCs/>
          <w:color w:val="000000"/>
        </w:rPr>
      </w:pPr>
      <w:r w:rsidRPr="00B143F9">
        <w:rPr>
          <w:b/>
          <w:bCs/>
          <w:color w:val="000000"/>
        </w:rPr>
        <w:t>____________________________________________________________________</w:t>
      </w:r>
    </w:p>
    <w:p w:rsidR="00505DBC" w:rsidRDefault="00505DBC" w:rsidP="00505DBC">
      <w:pPr>
        <w:pStyle w:val="af9"/>
        <w:shd w:val="clear" w:color="auto" w:fill="FFFFFF"/>
        <w:spacing w:before="0" w:beforeAutospacing="0" w:after="0" w:afterAutospacing="0"/>
        <w:rPr>
          <w:b/>
          <w:color w:val="000000"/>
        </w:rPr>
      </w:pPr>
    </w:p>
    <w:p w:rsidR="00505DBC" w:rsidRPr="00272DDD" w:rsidRDefault="00505DBC" w:rsidP="00505DBC">
      <w:pPr>
        <w:pStyle w:val="af9"/>
        <w:shd w:val="clear" w:color="auto" w:fill="FFFFFF"/>
        <w:spacing w:before="0" w:beforeAutospacing="0" w:after="0" w:afterAutospacing="0"/>
        <w:rPr>
          <w:b/>
          <w:color w:val="000000"/>
        </w:rPr>
      </w:pPr>
      <w:r w:rsidRPr="00272DDD">
        <w:rPr>
          <w:b/>
          <w:color w:val="000000"/>
        </w:rPr>
        <w:t>Критерии оценивания:</w:t>
      </w:r>
    </w:p>
    <w:p w:rsidR="00505DBC" w:rsidRDefault="00505DBC" w:rsidP="00505DBC">
      <w:pPr>
        <w:pStyle w:val="af9"/>
        <w:shd w:val="clear" w:color="auto" w:fill="FFFFFF"/>
        <w:spacing w:before="0" w:beforeAutospacing="0" w:after="0" w:afterAutospacing="0"/>
        <w:rPr>
          <w:color w:val="000000"/>
        </w:rPr>
      </w:pPr>
      <w:r>
        <w:rPr>
          <w:color w:val="000000"/>
        </w:rPr>
        <w:t>0-10: оценка 2</w:t>
      </w:r>
    </w:p>
    <w:p w:rsidR="00505DBC" w:rsidRDefault="00505DBC" w:rsidP="00505DBC">
      <w:pPr>
        <w:pStyle w:val="af9"/>
        <w:shd w:val="clear" w:color="auto" w:fill="FFFFFF"/>
        <w:spacing w:before="0" w:beforeAutospacing="0" w:after="0" w:afterAutospacing="0"/>
        <w:rPr>
          <w:color w:val="000000"/>
        </w:rPr>
      </w:pPr>
      <w:r>
        <w:rPr>
          <w:color w:val="000000"/>
        </w:rPr>
        <w:t>11-15: оценка 3</w:t>
      </w:r>
    </w:p>
    <w:p w:rsidR="00505DBC" w:rsidRDefault="00505DBC" w:rsidP="00505DBC">
      <w:pPr>
        <w:pStyle w:val="af9"/>
        <w:shd w:val="clear" w:color="auto" w:fill="FFFFFF"/>
        <w:spacing w:before="0" w:beforeAutospacing="0" w:after="0" w:afterAutospacing="0"/>
        <w:rPr>
          <w:color w:val="000000"/>
        </w:rPr>
      </w:pPr>
      <w:r>
        <w:rPr>
          <w:color w:val="000000"/>
        </w:rPr>
        <w:t>16-20: оценка 4</w:t>
      </w:r>
    </w:p>
    <w:p w:rsidR="00505DBC" w:rsidRPr="00B143F9" w:rsidRDefault="00505DBC" w:rsidP="00505DBC">
      <w:pPr>
        <w:pStyle w:val="af9"/>
        <w:shd w:val="clear" w:color="auto" w:fill="FFFFFF"/>
        <w:spacing w:before="0" w:beforeAutospacing="0" w:after="0" w:afterAutospacing="0"/>
        <w:rPr>
          <w:color w:val="000000"/>
        </w:rPr>
      </w:pPr>
      <w:r>
        <w:rPr>
          <w:color w:val="000000"/>
        </w:rPr>
        <w:t>21-25: оценка 5</w:t>
      </w:r>
    </w:p>
    <w:p w:rsidR="00505DBC" w:rsidRPr="00B143F9" w:rsidRDefault="00505DBC" w:rsidP="00505DBC">
      <w:pPr>
        <w:rPr>
          <w:sz w:val="24"/>
          <w:szCs w:val="24"/>
        </w:rPr>
      </w:pPr>
    </w:p>
    <w:p w:rsidR="00505DBC" w:rsidRPr="00D83177" w:rsidRDefault="00505DBC" w:rsidP="00505DBC">
      <w:pPr>
        <w:ind w:left="135"/>
        <w:jc w:val="center"/>
        <w:rPr>
          <w:b/>
          <w:sz w:val="24"/>
          <w:szCs w:val="24"/>
        </w:rPr>
      </w:pPr>
      <w:r w:rsidRPr="00D83177">
        <w:rPr>
          <w:b/>
          <w:sz w:val="24"/>
          <w:szCs w:val="24"/>
        </w:rPr>
        <w:t>Контрольная работа по темам "Численность населения России" и "Территориальные особенности размещения населения России"</w:t>
      </w:r>
    </w:p>
    <w:p w:rsidR="00505DBC" w:rsidRPr="00F92FFB" w:rsidRDefault="00505DBC" w:rsidP="00505DBC">
      <w:pPr>
        <w:rPr>
          <w:b/>
          <w:bCs/>
          <w:sz w:val="24"/>
          <w:szCs w:val="24"/>
        </w:rPr>
      </w:pPr>
    </w:p>
    <w:p w:rsidR="00505DBC" w:rsidRPr="00F92FFB" w:rsidRDefault="00505DBC" w:rsidP="00505DBC">
      <w:pPr>
        <w:rPr>
          <w:b/>
          <w:bCs/>
          <w:sz w:val="24"/>
          <w:szCs w:val="24"/>
        </w:rPr>
      </w:pPr>
      <w:r w:rsidRPr="00F92FFB">
        <w:rPr>
          <w:b/>
          <w:bCs/>
          <w:sz w:val="24"/>
          <w:szCs w:val="24"/>
        </w:rPr>
        <w:t>Часть 1. Задания с выбором ответа (1–5)</w:t>
      </w:r>
    </w:p>
    <w:p w:rsidR="00505DBC" w:rsidRPr="00F92FFB" w:rsidRDefault="00505DBC" w:rsidP="00505DBC">
      <w:pPr>
        <w:rPr>
          <w:sz w:val="24"/>
          <w:szCs w:val="24"/>
        </w:rPr>
      </w:pPr>
      <w:r w:rsidRPr="00F92FFB">
        <w:rPr>
          <w:b/>
          <w:bCs/>
          <w:sz w:val="24"/>
          <w:szCs w:val="24"/>
        </w:rPr>
        <w:t>1.</w:t>
      </w:r>
      <w:r w:rsidRPr="00D83177">
        <w:rPr>
          <w:sz w:val="24"/>
          <w:szCs w:val="24"/>
        </w:rPr>
        <w:t> </w:t>
      </w:r>
      <w:r w:rsidRPr="00F92FFB">
        <w:rPr>
          <w:sz w:val="24"/>
          <w:szCs w:val="24"/>
        </w:rPr>
        <w:t>Какой показатель характеризует разницу между числом родившихся и умерших за год?</w:t>
      </w:r>
    </w:p>
    <w:p w:rsidR="00505DBC" w:rsidRPr="00D83177" w:rsidRDefault="00505DBC" w:rsidP="00505DBC">
      <w:pPr>
        <w:widowControl/>
        <w:numPr>
          <w:ilvl w:val="0"/>
          <w:numId w:val="416"/>
        </w:numPr>
        <w:autoSpaceDE/>
        <w:autoSpaceDN/>
        <w:rPr>
          <w:sz w:val="24"/>
          <w:szCs w:val="24"/>
        </w:rPr>
      </w:pPr>
      <w:r w:rsidRPr="00D83177">
        <w:rPr>
          <w:sz w:val="24"/>
          <w:szCs w:val="24"/>
        </w:rPr>
        <w:t>Миграционный прирост</w:t>
      </w:r>
    </w:p>
    <w:p w:rsidR="00505DBC" w:rsidRPr="00D83177" w:rsidRDefault="00505DBC" w:rsidP="00505DBC">
      <w:pPr>
        <w:widowControl/>
        <w:numPr>
          <w:ilvl w:val="0"/>
          <w:numId w:val="416"/>
        </w:numPr>
        <w:autoSpaceDE/>
        <w:autoSpaceDN/>
        <w:rPr>
          <w:sz w:val="24"/>
          <w:szCs w:val="24"/>
        </w:rPr>
      </w:pPr>
      <w:r w:rsidRPr="00D83177">
        <w:rPr>
          <w:sz w:val="24"/>
          <w:szCs w:val="24"/>
        </w:rPr>
        <w:t>Естественный прирост</w:t>
      </w:r>
    </w:p>
    <w:p w:rsidR="00505DBC" w:rsidRPr="00D83177" w:rsidRDefault="00505DBC" w:rsidP="00505DBC">
      <w:pPr>
        <w:widowControl/>
        <w:numPr>
          <w:ilvl w:val="0"/>
          <w:numId w:val="416"/>
        </w:numPr>
        <w:autoSpaceDE/>
        <w:autoSpaceDN/>
        <w:rPr>
          <w:sz w:val="24"/>
          <w:szCs w:val="24"/>
        </w:rPr>
      </w:pPr>
      <w:r w:rsidRPr="00D83177">
        <w:rPr>
          <w:sz w:val="24"/>
          <w:szCs w:val="24"/>
        </w:rPr>
        <w:t>Плотность населения</w:t>
      </w:r>
    </w:p>
    <w:p w:rsidR="00505DBC" w:rsidRPr="00D83177" w:rsidRDefault="00505DBC" w:rsidP="00505DBC">
      <w:pPr>
        <w:widowControl/>
        <w:numPr>
          <w:ilvl w:val="0"/>
          <w:numId w:val="416"/>
        </w:numPr>
        <w:autoSpaceDE/>
        <w:autoSpaceDN/>
        <w:rPr>
          <w:sz w:val="24"/>
          <w:szCs w:val="24"/>
        </w:rPr>
      </w:pPr>
      <w:r w:rsidRPr="00D83177">
        <w:rPr>
          <w:sz w:val="24"/>
          <w:szCs w:val="24"/>
        </w:rPr>
        <w:t>Урбанизация</w:t>
      </w:r>
    </w:p>
    <w:p w:rsidR="00505DBC" w:rsidRPr="00F92FFB" w:rsidRDefault="00505DBC" w:rsidP="00505DBC">
      <w:pPr>
        <w:rPr>
          <w:sz w:val="24"/>
          <w:szCs w:val="24"/>
        </w:rPr>
      </w:pPr>
      <w:r w:rsidRPr="00F92FFB">
        <w:rPr>
          <w:b/>
          <w:bCs/>
          <w:sz w:val="24"/>
          <w:szCs w:val="24"/>
        </w:rPr>
        <w:t>2.</w:t>
      </w:r>
      <w:r w:rsidRPr="00D83177">
        <w:rPr>
          <w:sz w:val="24"/>
          <w:szCs w:val="24"/>
        </w:rPr>
        <w:t> </w:t>
      </w:r>
      <w:r w:rsidRPr="00F92FFB">
        <w:rPr>
          <w:sz w:val="24"/>
          <w:szCs w:val="24"/>
        </w:rPr>
        <w:t>Для какой из перечисленных территорий России характерна наибольшая плотность населения?</w:t>
      </w:r>
    </w:p>
    <w:p w:rsidR="00505DBC" w:rsidRPr="00D83177" w:rsidRDefault="00505DBC" w:rsidP="00505DBC">
      <w:pPr>
        <w:widowControl/>
        <w:numPr>
          <w:ilvl w:val="0"/>
          <w:numId w:val="417"/>
        </w:numPr>
        <w:autoSpaceDE/>
        <w:autoSpaceDN/>
        <w:rPr>
          <w:sz w:val="24"/>
          <w:szCs w:val="24"/>
        </w:rPr>
      </w:pPr>
      <w:r w:rsidRPr="00D83177">
        <w:rPr>
          <w:sz w:val="24"/>
          <w:szCs w:val="24"/>
        </w:rPr>
        <w:t>Республика Саха (Якутия)</w:t>
      </w:r>
    </w:p>
    <w:p w:rsidR="00505DBC" w:rsidRPr="00D83177" w:rsidRDefault="00505DBC" w:rsidP="00505DBC">
      <w:pPr>
        <w:widowControl/>
        <w:numPr>
          <w:ilvl w:val="0"/>
          <w:numId w:val="417"/>
        </w:numPr>
        <w:autoSpaceDE/>
        <w:autoSpaceDN/>
        <w:rPr>
          <w:sz w:val="24"/>
          <w:szCs w:val="24"/>
        </w:rPr>
      </w:pPr>
      <w:r w:rsidRPr="00D83177">
        <w:rPr>
          <w:sz w:val="24"/>
          <w:szCs w:val="24"/>
        </w:rPr>
        <w:t>Краснодарский край</w:t>
      </w:r>
    </w:p>
    <w:p w:rsidR="00505DBC" w:rsidRPr="00D83177" w:rsidRDefault="00505DBC" w:rsidP="00505DBC">
      <w:pPr>
        <w:widowControl/>
        <w:numPr>
          <w:ilvl w:val="0"/>
          <w:numId w:val="417"/>
        </w:numPr>
        <w:autoSpaceDE/>
        <w:autoSpaceDN/>
        <w:rPr>
          <w:sz w:val="24"/>
          <w:szCs w:val="24"/>
        </w:rPr>
      </w:pPr>
      <w:r w:rsidRPr="00D83177">
        <w:rPr>
          <w:sz w:val="24"/>
          <w:szCs w:val="24"/>
        </w:rPr>
        <w:t>Магаданская область</w:t>
      </w:r>
    </w:p>
    <w:p w:rsidR="00505DBC" w:rsidRPr="00D83177" w:rsidRDefault="00505DBC" w:rsidP="00505DBC">
      <w:pPr>
        <w:widowControl/>
        <w:numPr>
          <w:ilvl w:val="0"/>
          <w:numId w:val="417"/>
        </w:numPr>
        <w:autoSpaceDE/>
        <w:autoSpaceDN/>
        <w:rPr>
          <w:sz w:val="24"/>
          <w:szCs w:val="24"/>
        </w:rPr>
      </w:pPr>
      <w:r w:rsidRPr="00D83177">
        <w:rPr>
          <w:sz w:val="24"/>
          <w:szCs w:val="24"/>
        </w:rPr>
        <w:t>Ненецкий автономный округ</w:t>
      </w:r>
    </w:p>
    <w:p w:rsidR="00505DBC" w:rsidRPr="00F92FFB" w:rsidRDefault="00505DBC" w:rsidP="00505DBC">
      <w:pPr>
        <w:rPr>
          <w:sz w:val="24"/>
          <w:szCs w:val="24"/>
        </w:rPr>
      </w:pPr>
      <w:r w:rsidRPr="00F92FFB">
        <w:rPr>
          <w:b/>
          <w:bCs/>
          <w:sz w:val="24"/>
          <w:szCs w:val="24"/>
        </w:rPr>
        <w:t>3.</w:t>
      </w:r>
      <w:r w:rsidRPr="00D83177">
        <w:rPr>
          <w:sz w:val="24"/>
          <w:szCs w:val="24"/>
        </w:rPr>
        <w:t> </w:t>
      </w:r>
      <w:r w:rsidRPr="00F92FFB">
        <w:rPr>
          <w:sz w:val="24"/>
          <w:szCs w:val="24"/>
        </w:rPr>
        <w:t>Какое из утверждений о размещении населения России верно?</w:t>
      </w:r>
    </w:p>
    <w:p w:rsidR="00505DBC" w:rsidRPr="00F92FFB" w:rsidRDefault="00505DBC" w:rsidP="00505DBC">
      <w:pPr>
        <w:widowControl/>
        <w:numPr>
          <w:ilvl w:val="0"/>
          <w:numId w:val="418"/>
        </w:numPr>
        <w:autoSpaceDE/>
        <w:autoSpaceDN/>
        <w:rPr>
          <w:sz w:val="24"/>
          <w:szCs w:val="24"/>
        </w:rPr>
      </w:pPr>
      <w:r w:rsidRPr="00F92FFB">
        <w:rPr>
          <w:sz w:val="24"/>
          <w:szCs w:val="24"/>
        </w:rPr>
        <w:t>Большая часть населения проживает в азиатской части страны.</w:t>
      </w:r>
    </w:p>
    <w:p w:rsidR="00505DBC" w:rsidRPr="00F92FFB" w:rsidRDefault="00505DBC" w:rsidP="00505DBC">
      <w:pPr>
        <w:widowControl/>
        <w:numPr>
          <w:ilvl w:val="0"/>
          <w:numId w:val="418"/>
        </w:numPr>
        <w:autoSpaceDE/>
        <w:autoSpaceDN/>
        <w:rPr>
          <w:sz w:val="24"/>
          <w:szCs w:val="24"/>
        </w:rPr>
      </w:pPr>
      <w:r w:rsidRPr="00F92FFB">
        <w:rPr>
          <w:sz w:val="24"/>
          <w:szCs w:val="24"/>
        </w:rPr>
        <w:t>Наибольшая плотность населения наблюдается в районах Крайнего Севера.</w:t>
      </w:r>
    </w:p>
    <w:p w:rsidR="00505DBC" w:rsidRPr="00F92FFB" w:rsidRDefault="00505DBC" w:rsidP="00505DBC">
      <w:pPr>
        <w:widowControl/>
        <w:numPr>
          <w:ilvl w:val="0"/>
          <w:numId w:val="418"/>
        </w:numPr>
        <w:autoSpaceDE/>
        <w:autoSpaceDN/>
        <w:rPr>
          <w:sz w:val="24"/>
          <w:szCs w:val="24"/>
        </w:rPr>
      </w:pPr>
      <w:r w:rsidRPr="00F92FFB">
        <w:rPr>
          <w:sz w:val="24"/>
          <w:szCs w:val="24"/>
        </w:rPr>
        <w:t>Основная часть населения сосредоточена вдоль границ страны.</w:t>
      </w:r>
    </w:p>
    <w:p w:rsidR="00505DBC" w:rsidRPr="00F92FFB" w:rsidRDefault="00505DBC" w:rsidP="00505DBC">
      <w:pPr>
        <w:widowControl/>
        <w:numPr>
          <w:ilvl w:val="0"/>
          <w:numId w:val="418"/>
        </w:numPr>
        <w:autoSpaceDE/>
        <w:autoSpaceDN/>
        <w:rPr>
          <w:sz w:val="24"/>
          <w:szCs w:val="24"/>
        </w:rPr>
      </w:pPr>
      <w:r w:rsidRPr="00F92FFB">
        <w:rPr>
          <w:sz w:val="24"/>
          <w:szCs w:val="24"/>
        </w:rPr>
        <w:t>В европейской части России плотность населения выше, чем в азиатской.</w:t>
      </w:r>
    </w:p>
    <w:p w:rsidR="00505DBC" w:rsidRPr="00F92FFB" w:rsidRDefault="00505DBC" w:rsidP="00505DBC">
      <w:pPr>
        <w:rPr>
          <w:sz w:val="24"/>
          <w:szCs w:val="24"/>
        </w:rPr>
      </w:pPr>
      <w:r w:rsidRPr="00F92FFB">
        <w:rPr>
          <w:b/>
          <w:bCs/>
          <w:sz w:val="24"/>
          <w:szCs w:val="24"/>
        </w:rPr>
        <w:t>4.</w:t>
      </w:r>
      <w:r w:rsidRPr="00D83177">
        <w:rPr>
          <w:sz w:val="24"/>
          <w:szCs w:val="24"/>
        </w:rPr>
        <w:t> </w:t>
      </w:r>
      <w:r w:rsidRPr="00F92FFB">
        <w:rPr>
          <w:sz w:val="24"/>
          <w:szCs w:val="24"/>
        </w:rPr>
        <w:t>Какой процесс преобладает в современной демографической ситуации России?</w:t>
      </w:r>
    </w:p>
    <w:p w:rsidR="00505DBC" w:rsidRPr="00D83177" w:rsidRDefault="00505DBC" w:rsidP="00505DBC">
      <w:pPr>
        <w:widowControl/>
        <w:numPr>
          <w:ilvl w:val="0"/>
          <w:numId w:val="419"/>
        </w:numPr>
        <w:autoSpaceDE/>
        <w:autoSpaceDN/>
        <w:rPr>
          <w:sz w:val="24"/>
          <w:szCs w:val="24"/>
        </w:rPr>
      </w:pPr>
      <w:r w:rsidRPr="00D83177">
        <w:rPr>
          <w:sz w:val="24"/>
          <w:szCs w:val="24"/>
        </w:rPr>
        <w:t>Естественный прирост</w:t>
      </w:r>
    </w:p>
    <w:p w:rsidR="00505DBC" w:rsidRPr="00D83177" w:rsidRDefault="00505DBC" w:rsidP="00505DBC">
      <w:pPr>
        <w:widowControl/>
        <w:numPr>
          <w:ilvl w:val="0"/>
          <w:numId w:val="419"/>
        </w:numPr>
        <w:autoSpaceDE/>
        <w:autoSpaceDN/>
        <w:rPr>
          <w:sz w:val="24"/>
          <w:szCs w:val="24"/>
        </w:rPr>
      </w:pPr>
      <w:r w:rsidRPr="00D83177">
        <w:rPr>
          <w:sz w:val="24"/>
          <w:szCs w:val="24"/>
        </w:rPr>
        <w:t>Естественная убыль</w:t>
      </w:r>
    </w:p>
    <w:p w:rsidR="00505DBC" w:rsidRPr="00D83177" w:rsidRDefault="00505DBC" w:rsidP="00505DBC">
      <w:pPr>
        <w:widowControl/>
        <w:numPr>
          <w:ilvl w:val="0"/>
          <w:numId w:val="419"/>
        </w:numPr>
        <w:autoSpaceDE/>
        <w:autoSpaceDN/>
        <w:rPr>
          <w:sz w:val="24"/>
          <w:szCs w:val="24"/>
        </w:rPr>
      </w:pPr>
      <w:r w:rsidRPr="00D83177">
        <w:rPr>
          <w:sz w:val="24"/>
          <w:szCs w:val="24"/>
        </w:rPr>
        <w:t>Массовая эмиграция</w:t>
      </w:r>
    </w:p>
    <w:p w:rsidR="00505DBC" w:rsidRPr="00D83177" w:rsidRDefault="00505DBC" w:rsidP="00505DBC">
      <w:pPr>
        <w:widowControl/>
        <w:numPr>
          <w:ilvl w:val="0"/>
          <w:numId w:val="419"/>
        </w:numPr>
        <w:autoSpaceDE/>
        <w:autoSpaceDN/>
        <w:rPr>
          <w:sz w:val="24"/>
          <w:szCs w:val="24"/>
        </w:rPr>
      </w:pPr>
      <w:r w:rsidRPr="00D83177">
        <w:rPr>
          <w:sz w:val="24"/>
          <w:szCs w:val="24"/>
        </w:rPr>
        <w:t>Резкий рост рождаемости</w:t>
      </w:r>
    </w:p>
    <w:p w:rsidR="00505DBC" w:rsidRPr="00F92FFB" w:rsidRDefault="00505DBC" w:rsidP="00505DBC">
      <w:pPr>
        <w:rPr>
          <w:sz w:val="24"/>
          <w:szCs w:val="24"/>
        </w:rPr>
      </w:pPr>
      <w:r w:rsidRPr="00F92FFB">
        <w:rPr>
          <w:b/>
          <w:bCs/>
          <w:sz w:val="24"/>
          <w:szCs w:val="24"/>
        </w:rPr>
        <w:t>5.</w:t>
      </w:r>
      <w:r w:rsidRPr="00D83177">
        <w:rPr>
          <w:sz w:val="24"/>
          <w:szCs w:val="24"/>
        </w:rPr>
        <w:t> </w:t>
      </w:r>
      <w:r w:rsidRPr="00F92FFB">
        <w:rPr>
          <w:sz w:val="24"/>
          <w:szCs w:val="24"/>
        </w:rPr>
        <w:t>Какой регион России имеет наименьшую долю городского населения?</w:t>
      </w:r>
    </w:p>
    <w:p w:rsidR="00505DBC" w:rsidRPr="00D83177" w:rsidRDefault="00505DBC" w:rsidP="00505DBC">
      <w:pPr>
        <w:widowControl/>
        <w:numPr>
          <w:ilvl w:val="0"/>
          <w:numId w:val="420"/>
        </w:numPr>
        <w:autoSpaceDE/>
        <w:autoSpaceDN/>
        <w:rPr>
          <w:sz w:val="24"/>
          <w:szCs w:val="24"/>
        </w:rPr>
      </w:pPr>
      <w:r w:rsidRPr="00D83177">
        <w:rPr>
          <w:sz w:val="24"/>
          <w:szCs w:val="24"/>
        </w:rPr>
        <w:t>Московская область</w:t>
      </w:r>
    </w:p>
    <w:p w:rsidR="00505DBC" w:rsidRPr="00D83177" w:rsidRDefault="00505DBC" w:rsidP="00505DBC">
      <w:pPr>
        <w:widowControl/>
        <w:numPr>
          <w:ilvl w:val="0"/>
          <w:numId w:val="420"/>
        </w:numPr>
        <w:autoSpaceDE/>
        <w:autoSpaceDN/>
        <w:rPr>
          <w:sz w:val="24"/>
          <w:szCs w:val="24"/>
        </w:rPr>
      </w:pPr>
      <w:r w:rsidRPr="00D83177">
        <w:rPr>
          <w:sz w:val="24"/>
          <w:szCs w:val="24"/>
        </w:rPr>
        <w:t>Республика Дагестан</w:t>
      </w:r>
    </w:p>
    <w:p w:rsidR="00505DBC" w:rsidRPr="00D83177" w:rsidRDefault="00505DBC" w:rsidP="00505DBC">
      <w:pPr>
        <w:widowControl/>
        <w:numPr>
          <w:ilvl w:val="0"/>
          <w:numId w:val="420"/>
        </w:numPr>
        <w:autoSpaceDE/>
        <w:autoSpaceDN/>
        <w:rPr>
          <w:sz w:val="24"/>
          <w:szCs w:val="24"/>
        </w:rPr>
      </w:pPr>
      <w:r w:rsidRPr="00D83177">
        <w:rPr>
          <w:sz w:val="24"/>
          <w:szCs w:val="24"/>
        </w:rPr>
        <w:t>Мурманская область</w:t>
      </w:r>
    </w:p>
    <w:p w:rsidR="00505DBC" w:rsidRPr="00D83177" w:rsidRDefault="00505DBC" w:rsidP="00505DBC">
      <w:pPr>
        <w:widowControl/>
        <w:numPr>
          <w:ilvl w:val="0"/>
          <w:numId w:val="420"/>
        </w:numPr>
        <w:autoSpaceDE/>
        <w:autoSpaceDN/>
        <w:rPr>
          <w:sz w:val="24"/>
          <w:szCs w:val="24"/>
        </w:rPr>
      </w:pPr>
      <w:r w:rsidRPr="00D83177">
        <w:rPr>
          <w:sz w:val="24"/>
          <w:szCs w:val="24"/>
        </w:rPr>
        <w:t>Тюменская область</w:t>
      </w:r>
    </w:p>
    <w:p w:rsidR="00505DBC" w:rsidRPr="00D83177" w:rsidRDefault="000B1248" w:rsidP="00505DBC">
      <w:pPr>
        <w:rPr>
          <w:sz w:val="24"/>
          <w:szCs w:val="24"/>
        </w:rPr>
      </w:pPr>
      <w:r>
        <w:rPr>
          <w:sz w:val="24"/>
          <w:szCs w:val="24"/>
        </w:rPr>
        <w:pict>
          <v:rect id="_x0000_i1032" style="width:0;height:.75pt" o:hralign="center" o:hrstd="t" o:hr="t" fillcolor="#a0a0a0" stroked="f"/>
        </w:pict>
      </w:r>
    </w:p>
    <w:p w:rsidR="00505DBC" w:rsidRPr="00F92FFB" w:rsidRDefault="00505DBC" w:rsidP="00505DBC">
      <w:pPr>
        <w:rPr>
          <w:b/>
          <w:bCs/>
          <w:sz w:val="24"/>
          <w:szCs w:val="24"/>
        </w:rPr>
      </w:pPr>
      <w:r w:rsidRPr="00F92FFB">
        <w:rPr>
          <w:b/>
          <w:bCs/>
          <w:sz w:val="24"/>
          <w:szCs w:val="24"/>
        </w:rPr>
        <w:t>Часть 2. Задания с кратким ответом (6–9)</w:t>
      </w:r>
    </w:p>
    <w:p w:rsidR="00505DBC" w:rsidRPr="00F92FFB" w:rsidRDefault="00505DBC" w:rsidP="00505DBC">
      <w:pPr>
        <w:rPr>
          <w:sz w:val="24"/>
          <w:szCs w:val="24"/>
        </w:rPr>
      </w:pPr>
      <w:r w:rsidRPr="00F92FFB">
        <w:rPr>
          <w:b/>
          <w:bCs/>
          <w:sz w:val="24"/>
          <w:szCs w:val="24"/>
        </w:rPr>
        <w:t>6.</w:t>
      </w:r>
      <w:r w:rsidRPr="00D83177">
        <w:rPr>
          <w:sz w:val="24"/>
          <w:szCs w:val="24"/>
        </w:rPr>
        <w:t> </w:t>
      </w:r>
      <w:r w:rsidRPr="00F92FFB">
        <w:rPr>
          <w:sz w:val="24"/>
          <w:szCs w:val="24"/>
        </w:rPr>
        <w:t>Рассчитайте естественный прирост населения (в ‰), если в регионе за год родилось 25 000 человек, умерло 30 000 человек, а численность населения составляла 1 000 000 человек.</w:t>
      </w:r>
    </w:p>
    <w:p w:rsidR="00505DBC" w:rsidRPr="00F92FFB" w:rsidRDefault="00505DBC" w:rsidP="00505DBC">
      <w:pPr>
        <w:rPr>
          <w:sz w:val="24"/>
          <w:szCs w:val="24"/>
        </w:rPr>
      </w:pPr>
      <w:r w:rsidRPr="00F92FFB">
        <w:rPr>
          <w:b/>
          <w:bCs/>
          <w:sz w:val="24"/>
          <w:szCs w:val="24"/>
        </w:rPr>
        <w:t>7.</w:t>
      </w:r>
      <w:r w:rsidRPr="00D83177">
        <w:rPr>
          <w:sz w:val="24"/>
          <w:szCs w:val="24"/>
        </w:rPr>
        <w:t> </w:t>
      </w:r>
      <w:r w:rsidRPr="00F92FFB">
        <w:rPr>
          <w:sz w:val="24"/>
          <w:szCs w:val="24"/>
        </w:rPr>
        <w:t>Определите плотность населения (чел./км²) региона, если его площадь равна 200 000 км², а численность населения — 1 600 000 человек.</w:t>
      </w:r>
    </w:p>
    <w:p w:rsidR="00505DBC" w:rsidRPr="00F92FFB" w:rsidRDefault="00505DBC" w:rsidP="00505DBC">
      <w:pPr>
        <w:rPr>
          <w:sz w:val="24"/>
          <w:szCs w:val="24"/>
        </w:rPr>
      </w:pPr>
      <w:r w:rsidRPr="00F92FFB">
        <w:rPr>
          <w:b/>
          <w:bCs/>
          <w:sz w:val="24"/>
          <w:szCs w:val="24"/>
        </w:rPr>
        <w:t>8.</w:t>
      </w:r>
      <w:r w:rsidRPr="00D83177">
        <w:rPr>
          <w:sz w:val="24"/>
          <w:szCs w:val="24"/>
        </w:rPr>
        <w:t> </w:t>
      </w:r>
      <w:r w:rsidRPr="00F92FFB">
        <w:rPr>
          <w:sz w:val="24"/>
          <w:szCs w:val="24"/>
        </w:rPr>
        <w:t>Установите соответствие между регионом России и характеристикой его населения:</w:t>
      </w:r>
    </w:p>
    <w:p w:rsidR="00505DBC" w:rsidRPr="00D83177" w:rsidRDefault="00505DBC" w:rsidP="00505DBC">
      <w:pPr>
        <w:widowControl/>
        <w:numPr>
          <w:ilvl w:val="0"/>
          <w:numId w:val="421"/>
        </w:numPr>
        <w:autoSpaceDE/>
        <w:autoSpaceDN/>
        <w:rPr>
          <w:sz w:val="24"/>
          <w:szCs w:val="24"/>
        </w:rPr>
      </w:pPr>
      <w:r w:rsidRPr="00D83177">
        <w:rPr>
          <w:sz w:val="24"/>
          <w:szCs w:val="24"/>
        </w:rPr>
        <w:t>Москва</w:t>
      </w:r>
    </w:p>
    <w:p w:rsidR="00505DBC" w:rsidRPr="00D83177" w:rsidRDefault="00505DBC" w:rsidP="00505DBC">
      <w:pPr>
        <w:widowControl/>
        <w:numPr>
          <w:ilvl w:val="0"/>
          <w:numId w:val="421"/>
        </w:numPr>
        <w:autoSpaceDE/>
        <w:autoSpaceDN/>
        <w:rPr>
          <w:sz w:val="24"/>
          <w:szCs w:val="24"/>
        </w:rPr>
      </w:pPr>
      <w:r w:rsidRPr="00D83177">
        <w:rPr>
          <w:sz w:val="24"/>
          <w:szCs w:val="24"/>
        </w:rPr>
        <w:t>Республика Алтай</w:t>
      </w:r>
    </w:p>
    <w:p w:rsidR="00505DBC" w:rsidRPr="00D83177" w:rsidRDefault="00505DBC" w:rsidP="00505DBC">
      <w:pPr>
        <w:widowControl/>
        <w:numPr>
          <w:ilvl w:val="0"/>
          <w:numId w:val="421"/>
        </w:numPr>
        <w:autoSpaceDE/>
        <w:autoSpaceDN/>
        <w:rPr>
          <w:sz w:val="24"/>
          <w:szCs w:val="24"/>
        </w:rPr>
      </w:pPr>
      <w:r w:rsidRPr="00D83177">
        <w:rPr>
          <w:sz w:val="24"/>
          <w:szCs w:val="24"/>
        </w:rPr>
        <w:t>Краснодарский край</w:t>
      </w:r>
    </w:p>
    <w:p w:rsidR="00505DBC" w:rsidRPr="00D83177" w:rsidRDefault="00505DBC" w:rsidP="00505DBC">
      <w:pPr>
        <w:widowControl/>
        <w:numPr>
          <w:ilvl w:val="0"/>
          <w:numId w:val="421"/>
        </w:numPr>
        <w:autoSpaceDE/>
        <w:autoSpaceDN/>
        <w:rPr>
          <w:sz w:val="24"/>
          <w:szCs w:val="24"/>
        </w:rPr>
      </w:pPr>
      <w:r w:rsidRPr="00D83177">
        <w:rPr>
          <w:sz w:val="24"/>
          <w:szCs w:val="24"/>
        </w:rPr>
        <w:lastRenderedPageBreak/>
        <w:t>Чукотский автономный округ</w:t>
      </w:r>
    </w:p>
    <w:p w:rsidR="00505DBC" w:rsidRPr="00F92FFB" w:rsidRDefault="00505DBC" w:rsidP="00505DBC">
      <w:pPr>
        <w:rPr>
          <w:sz w:val="24"/>
          <w:szCs w:val="24"/>
        </w:rPr>
      </w:pPr>
      <w:r w:rsidRPr="00F92FFB">
        <w:rPr>
          <w:sz w:val="24"/>
          <w:szCs w:val="24"/>
        </w:rPr>
        <w:t>А) Наименьшая плотность населения</w:t>
      </w:r>
      <w:r w:rsidRPr="00F92FFB">
        <w:rPr>
          <w:sz w:val="24"/>
          <w:szCs w:val="24"/>
        </w:rPr>
        <w:br/>
        <w:t>Б) Высокая доля сельского населения</w:t>
      </w:r>
      <w:r w:rsidRPr="00F92FFB">
        <w:rPr>
          <w:sz w:val="24"/>
          <w:szCs w:val="24"/>
        </w:rPr>
        <w:br/>
        <w:t>В) Максимальная плотность населения</w:t>
      </w:r>
      <w:r w:rsidRPr="00F92FFB">
        <w:rPr>
          <w:sz w:val="24"/>
          <w:szCs w:val="24"/>
        </w:rPr>
        <w:br/>
        <w:t>Г) Активный миграционный приток</w:t>
      </w:r>
    </w:p>
    <w:p w:rsidR="00505DBC" w:rsidRPr="00F92FFB" w:rsidRDefault="00505DBC" w:rsidP="00505DBC">
      <w:pPr>
        <w:rPr>
          <w:sz w:val="24"/>
          <w:szCs w:val="24"/>
        </w:rPr>
      </w:pPr>
      <w:r w:rsidRPr="00F92FFB">
        <w:rPr>
          <w:b/>
          <w:bCs/>
          <w:sz w:val="24"/>
          <w:szCs w:val="24"/>
        </w:rPr>
        <w:t>9.</w:t>
      </w:r>
      <w:r w:rsidRPr="00D83177">
        <w:rPr>
          <w:sz w:val="24"/>
          <w:szCs w:val="24"/>
        </w:rPr>
        <w:t> </w:t>
      </w:r>
      <w:r w:rsidRPr="00F92FFB">
        <w:rPr>
          <w:sz w:val="24"/>
          <w:szCs w:val="24"/>
        </w:rPr>
        <w:t>Назовите три фактора, влияющие на неравномерное размещение населения России.</w:t>
      </w:r>
    </w:p>
    <w:p w:rsidR="00505DBC" w:rsidRPr="00D83177" w:rsidRDefault="000B1248" w:rsidP="00505DBC">
      <w:pPr>
        <w:rPr>
          <w:sz w:val="24"/>
          <w:szCs w:val="24"/>
        </w:rPr>
      </w:pPr>
      <w:r>
        <w:rPr>
          <w:sz w:val="24"/>
          <w:szCs w:val="24"/>
        </w:rPr>
        <w:pict>
          <v:rect id="_x0000_i1033" style="width:0;height:.75pt" o:hralign="center" o:hrstd="t" o:hr="t" fillcolor="#a0a0a0" stroked="f"/>
        </w:pict>
      </w:r>
    </w:p>
    <w:p w:rsidR="00505DBC" w:rsidRPr="00F92FFB" w:rsidRDefault="00505DBC" w:rsidP="00505DBC">
      <w:pPr>
        <w:rPr>
          <w:b/>
          <w:bCs/>
          <w:sz w:val="24"/>
          <w:szCs w:val="24"/>
        </w:rPr>
      </w:pPr>
      <w:r w:rsidRPr="00F92FFB">
        <w:rPr>
          <w:b/>
          <w:bCs/>
          <w:sz w:val="24"/>
          <w:szCs w:val="24"/>
        </w:rPr>
        <w:t>Часть 3. Развернутый ответ (10)</w:t>
      </w:r>
    </w:p>
    <w:p w:rsidR="00505DBC" w:rsidRPr="00D83177" w:rsidRDefault="00505DBC" w:rsidP="00505DBC">
      <w:pPr>
        <w:rPr>
          <w:sz w:val="24"/>
          <w:szCs w:val="24"/>
        </w:rPr>
      </w:pPr>
      <w:r w:rsidRPr="00F92FFB">
        <w:rPr>
          <w:b/>
          <w:bCs/>
          <w:sz w:val="24"/>
          <w:szCs w:val="24"/>
        </w:rPr>
        <w:t>10.</w:t>
      </w:r>
      <w:r w:rsidRPr="00D83177">
        <w:rPr>
          <w:sz w:val="24"/>
          <w:szCs w:val="24"/>
        </w:rPr>
        <w:t> </w:t>
      </w:r>
      <w:r w:rsidRPr="00F92FFB">
        <w:rPr>
          <w:sz w:val="24"/>
          <w:szCs w:val="24"/>
        </w:rPr>
        <w:t xml:space="preserve">Объясните, почему основная часть населения России сосредоточена в европейской части страны и на юге азиатской части. </w:t>
      </w:r>
      <w:r w:rsidRPr="00D83177">
        <w:rPr>
          <w:sz w:val="24"/>
          <w:szCs w:val="24"/>
        </w:rPr>
        <w:t>Укажите не менее трех причин.</w:t>
      </w:r>
    </w:p>
    <w:p w:rsidR="00505DBC" w:rsidRPr="00D83177" w:rsidRDefault="000B1248" w:rsidP="00505DBC">
      <w:pPr>
        <w:rPr>
          <w:sz w:val="24"/>
          <w:szCs w:val="24"/>
        </w:rPr>
      </w:pPr>
      <w:r>
        <w:rPr>
          <w:sz w:val="24"/>
          <w:szCs w:val="24"/>
        </w:rPr>
        <w:pict>
          <v:rect id="_x0000_i1034" style="width:0;height:.75pt" o:hralign="center" o:hrstd="t" o:hr="t" fillcolor="#a0a0a0" stroked="f"/>
        </w:pict>
      </w:r>
    </w:p>
    <w:p w:rsidR="00505DBC" w:rsidRPr="00D83177" w:rsidRDefault="00505DBC" w:rsidP="00505DBC">
      <w:pPr>
        <w:rPr>
          <w:sz w:val="24"/>
          <w:szCs w:val="24"/>
        </w:rPr>
      </w:pPr>
      <w:r w:rsidRPr="00D83177">
        <w:rPr>
          <w:b/>
          <w:bCs/>
          <w:sz w:val="24"/>
          <w:szCs w:val="24"/>
        </w:rPr>
        <w:t>Критерии оценивания:</w:t>
      </w:r>
    </w:p>
    <w:p w:rsidR="00505DBC" w:rsidRPr="00F92FFB" w:rsidRDefault="00505DBC" w:rsidP="00505DBC">
      <w:pPr>
        <w:widowControl/>
        <w:numPr>
          <w:ilvl w:val="0"/>
          <w:numId w:val="422"/>
        </w:numPr>
        <w:autoSpaceDE/>
        <w:autoSpaceDN/>
        <w:rPr>
          <w:sz w:val="24"/>
          <w:szCs w:val="24"/>
        </w:rPr>
      </w:pPr>
      <w:r w:rsidRPr="00F92FFB">
        <w:rPr>
          <w:sz w:val="24"/>
          <w:szCs w:val="24"/>
        </w:rPr>
        <w:t>Часть 1: 1 балл за каждый верный ответ.</w:t>
      </w:r>
    </w:p>
    <w:p w:rsidR="00505DBC" w:rsidRPr="00F92FFB" w:rsidRDefault="00505DBC" w:rsidP="00505DBC">
      <w:pPr>
        <w:widowControl/>
        <w:numPr>
          <w:ilvl w:val="0"/>
          <w:numId w:val="422"/>
        </w:numPr>
        <w:autoSpaceDE/>
        <w:autoSpaceDN/>
        <w:rPr>
          <w:sz w:val="24"/>
          <w:szCs w:val="24"/>
        </w:rPr>
      </w:pPr>
      <w:r w:rsidRPr="00F92FFB">
        <w:rPr>
          <w:sz w:val="24"/>
          <w:szCs w:val="24"/>
        </w:rPr>
        <w:t>Часть 2: 6–8 — 1 балл; 9 — 2 балла (по 0,5 за каждый фактор).</w:t>
      </w:r>
    </w:p>
    <w:p w:rsidR="00505DBC" w:rsidRPr="00D83177" w:rsidRDefault="00505DBC" w:rsidP="00505DBC">
      <w:pPr>
        <w:widowControl/>
        <w:numPr>
          <w:ilvl w:val="0"/>
          <w:numId w:val="422"/>
        </w:numPr>
        <w:autoSpaceDE/>
        <w:autoSpaceDN/>
        <w:rPr>
          <w:sz w:val="24"/>
          <w:szCs w:val="24"/>
        </w:rPr>
      </w:pPr>
      <w:r w:rsidRPr="00F92FFB">
        <w:rPr>
          <w:sz w:val="24"/>
          <w:szCs w:val="24"/>
        </w:rPr>
        <w:t>Часть 3: 2 балла (полнота и точность объяснения).</w:t>
      </w:r>
      <w:r w:rsidRPr="00F92FFB">
        <w:rPr>
          <w:sz w:val="24"/>
          <w:szCs w:val="24"/>
        </w:rPr>
        <w:br/>
      </w:r>
      <w:r w:rsidRPr="00D83177">
        <w:rPr>
          <w:b/>
          <w:bCs/>
          <w:sz w:val="24"/>
          <w:szCs w:val="24"/>
        </w:rPr>
        <w:t>Максимальный балл:</w:t>
      </w:r>
      <w:r w:rsidRPr="00D83177">
        <w:rPr>
          <w:sz w:val="24"/>
          <w:szCs w:val="24"/>
        </w:rPr>
        <w:t> 14.</w:t>
      </w:r>
    </w:p>
    <w:p w:rsidR="00505DBC" w:rsidRDefault="00505DBC" w:rsidP="00505DBC">
      <w:pPr>
        <w:ind w:left="360"/>
        <w:rPr>
          <w:b/>
          <w:sz w:val="28"/>
          <w:szCs w:val="24"/>
        </w:rPr>
      </w:pPr>
    </w:p>
    <w:p w:rsidR="00505DBC" w:rsidRPr="004F4D3E" w:rsidRDefault="00505DBC" w:rsidP="00505DBC">
      <w:pPr>
        <w:ind w:left="360"/>
        <w:rPr>
          <w:b/>
          <w:sz w:val="28"/>
          <w:szCs w:val="24"/>
        </w:rPr>
      </w:pPr>
      <w:r w:rsidRPr="004F4D3E">
        <w:rPr>
          <w:b/>
          <w:sz w:val="28"/>
          <w:szCs w:val="24"/>
        </w:rPr>
        <w:t>Приложение 4. Контрольные работы. 8 класс.</w:t>
      </w:r>
    </w:p>
    <w:p w:rsidR="00505DBC" w:rsidRDefault="00505DBC" w:rsidP="00505DBC">
      <w:pPr>
        <w:rPr>
          <w:sz w:val="24"/>
          <w:szCs w:val="24"/>
        </w:rPr>
      </w:pPr>
    </w:p>
    <w:p w:rsidR="00505DBC" w:rsidRPr="005C11C6" w:rsidRDefault="00505DBC" w:rsidP="00505DBC">
      <w:pPr>
        <w:ind w:left="135"/>
        <w:jc w:val="center"/>
        <w:rPr>
          <w:b/>
          <w:color w:val="000000"/>
          <w:sz w:val="24"/>
        </w:rPr>
      </w:pPr>
      <w:r w:rsidRPr="005C11C6">
        <w:rPr>
          <w:b/>
          <w:color w:val="000000"/>
          <w:sz w:val="24"/>
        </w:rPr>
        <w:t>Контрольная работа по темам "Металлургический комплекс" и "Машиностроительный комплекс"</w:t>
      </w:r>
    </w:p>
    <w:p w:rsidR="00505DBC" w:rsidRPr="00F92FFB" w:rsidRDefault="00505DBC" w:rsidP="00505DBC">
      <w:pPr>
        <w:jc w:val="center"/>
        <w:rPr>
          <w:b/>
        </w:rPr>
      </w:pPr>
      <w:r w:rsidRPr="00F92FFB">
        <w:rPr>
          <w:b/>
        </w:rPr>
        <w:t>Вариант №1</w:t>
      </w:r>
    </w:p>
    <w:p w:rsidR="00505DBC" w:rsidRPr="00F92FFB" w:rsidRDefault="00505DBC" w:rsidP="00505DBC">
      <w:pPr>
        <w:rPr>
          <w:b/>
          <w:u w:val="single"/>
        </w:rPr>
      </w:pPr>
      <w:r w:rsidRPr="00F92FFB">
        <w:rPr>
          <w:b/>
          <w:u w:val="single"/>
        </w:rPr>
        <w:t>Часть 1</w:t>
      </w:r>
    </w:p>
    <w:p w:rsidR="00505DBC" w:rsidRPr="00F92FFB" w:rsidRDefault="00505DBC" w:rsidP="00505DBC">
      <w:pPr>
        <w:rPr>
          <w:b/>
        </w:rPr>
      </w:pPr>
      <w:r w:rsidRPr="00F92FFB">
        <w:rPr>
          <w:b/>
        </w:rPr>
        <w:t>1.В состав металлургического комплекса входят:</w:t>
      </w:r>
    </w:p>
    <w:p w:rsidR="00505DBC" w:rsidRPr="00F92FFB" w:rsidRDefault="00505DBC" w:rsidP="00505DBC">
      <w:pPr>
        <w:ind w:firstLine="708"/>
      </w:pPr>
      <w:r w:rsidRPr="00F92FFB">
        <w:t xml:space="preserve">1)электроэнергетика и черная металлургия         </w:t>
      </w:r>
      <w:r w:rsidRPr="00F92FFB">
        <w:tab/>
        <w:t>3) черная металлургия и добыча топлива</w:t>
      </w:r>
    </w:p>
    <w:p w:rsidR="00505DBC" w:rsidRPr="00F92FFB" w:rsidRDefault="00505DBC" w:rsidP="00505DBC">
      <w:pPr>
        <w:ind w:firstLine="708"/>
      </w:pPr>
      <w:r w:rsidRPr="00F92FFB">
        <w:t xml:space="preserve">2)черная и цветная металлургия                          </w:t>
      </w:r>
      <w:r w:rsidRPr="00F92FFB">
        <w:tab/>
        <w:t>4) цветная металлургия и транспорт</w:t>
      </w:r>
    </w:p>
    <w:p w:rsidR="00505DBC" w:rsidRPr="00F92FFB" w:rsidRDefault="00505DBC" w:rsidP="00505DBC">
      <w:pPr>
        <w:rPr>
          <w:b/>
        </w:rPr>
      </w:pPr>
      <w:r w:rsidRPr="00F92FFB">
        <w:rPr>
          <w:b/>
        </w:rPr>
        <w:t>2.К черным металлам относятся:</w:t>
      </w:r>
    </w:p>
    <w:p w:rsidR="00505DBC" w:rsidRPr="00F92FFB" w:rsidRDefault="00505DBC" w:rsidP="00505DBC">
      <w:pPr>
        <w:ind w:firstLine="708"/>
      </w:pPr>
      <w:r w:rsidRPr="00F92FFB">
        <w:t>1) свинец    2) цинк       3) алюминий        4) сталь</w:t>
      </w:r>
    </w:p>
    <w:p w:rsidR="00505DBC" w:rsidRPr="00F92FFB" w:rsidRDefault="00505DBC" w:rsidP="00505DBC">
      <w:pPr>
        <w:rPr>
          <w:b/>
        </w:rPr>
      </w:pPr>
      <w:r w:rsidRPr="00F92FFB">
        <w:rPr>
          <w:b/>
        </w:rPr>
        <w:t>3.Самым крупным предприятием металлургической отрасли является:</w:t>
      </w:r>
    </w:p>
    <w:p w:rsidR="00505DBC" w:rsidRPr="00F92FFB" w:rsidRDefault="00505DBC" w:rsidP="00505DBC">
      <w:pPr>
        <w:ind w:firstLine="708"/>
      </w:pPr>
      <w:r w:rsidRPr="00F92FFB">
        <w:t xml:space="preserve">1)передельный завод     </w:t>
      </w:r>
      <w:r w:rsidRPr="00F92FFB">
        <w:tab/>
      </w:r>
      <w:r w:rsidRPr="00F92FFB">
        <w:tab/>
        <w:t xml:space="preserve">3) прокатный завод    </w:t>
      </w:r>
    </w:p>
    <w:p w:rsidR="00505DBC" w:rsidRPr="00F92FFB" w:rsidRDefault="00505DBC" w:rsidP="00505DBC">
      <w:pPr>
        <w:ind w:firstLine="708"/>
      </w:pPr>
      <w:r w:rsidRPr="00F92FFB">
        <w:t xml:space="preserve">2) комбинат полного цикла    </w:t>
      </w:r>
      <w:r w:rsidRPr="00F92FFB">
        <w:tab/>
        <w:t>4) глиноземный завод</w:t>
      </w:r>
    </w:p>
    <w:p w:rsidR="00505DBC" w:rsidRPr="00F92FFB" w:rsidRDefault="00505DBC" w:rsidP="00505DBC">
      <w:pPr>
        <w:rPr>
          <w:b/>
        </w:rPr>
      </w:pPr>
      <w:r w:rsidRPr="00F92FFB">
        <w:rPr>
          <w:b/>
        </w:rPr>
        <w:t>4.Основной фактор размещения предприятий передельной металлургии:</w:t>
      </w:r>
    </w:p>
    <w:p w:rsidR="00505DBC" w:rsidRPr="00F92FFB" w:rsidRDefault="00505DBC" w:rsidP="00505DBC">
      <w:pPr>
        <w:ind w:firstLine="708"/>
      </w:pPr>
      <w:r w:rsidRPr="00F92FFB">
        <w:t xml:space="preserve">1)наличие сырья в виде металлолома                 </w:t>
      </w:r>
      <w:r w:rsidRPr="00F92FFB">
        <w:tab/>
        <w:t>3) наличие месторождений каменного угля</w:t>
      </w:r>
    </w:p>
    <w:p w:rsidR="00505DBC" w:rsidRPr="00F92FFB" w:rsidRDefault="00505DBC" w:rsidP="00505DBC">
      <w:pPr>
        <w:ind w:firstLine="708"/>
      </w:pPr>
      <w:r w:rsidRPr="00F92FFB">
        <w:t xml:space="preserve">2)наличие сырья железной руды                          </w:t>
      </w:r>
      <w:r w:rsidRPr="00F92FFB">
        <w:tab/>
        <w:t>4) экологический</w:t>
      </w:r>
    </w:p>
    <w:p w:rsidR="00505DBC" w:rsidRPr="00F92FFB" w:rsidRDefault="00505DBC" w:rsidP="00505DBC">
      <w:pPr>
        <w:jc w:val="both"/>
      </w:pPr>
      <w:r w:rsidRPr="00F92FFB">
        <w:rPr>
          <w:b/>
        </w:rPr>
        <w:t xml:space="preserve">5. </w:t>
      </w:r>
      <w:r w:rsidRPr="00F92FFB">
        <w:rPr>
          <w:b/>
          <w:bCs/>
        </w:rPr>
        <w:t>Основными продуктами черной металлургии являются</w:t>
      </w:r>
      <w:r w:rsidRPr="00F92FFB">
        <w:t>:</w:t>
      </w:r>
    </w:p>
    <w:p w:rsidR="00505DBC" w:rsidRPr="00F92FFB" w:rsidRDefault="00505DBC" w:rsidP="00505DBC">
      <w:pPr>
        <w:tabs>
          <w:tab w:val="num" w:pos="360"/>
        </w:tabs>
        <w:ind w:left="360" w:hanging="360"/>
        <w:jc w:val="both"/>
      </w:pPr>
      <w:r w:rsidRPr="00F92FFB">
        <w:t xml:space="preserve">      </w:t>
      </w:r>
      <w:r w:rsidRPr="00F92FFB">
        <w:tab/>
        <w:t xml:space="preserve">1) чугун;                   </w:t>
      </w:r>
      <w:r w:rsidRPr="00F92FFB">
        <w:tab/>
        <w:t xml:space="preserve">2) чугун и сталь;      </w:t>
      </w:r>
      <w:r w:rsidRPr="00F92FFB">
        <w:tab/>
        <w:t>3) чугун, сталь, прокат.</w:t>
      </w:r>
    </w:p>
    <w:p w:rsidR="00505DBC" w:rsidRPr="00F92FFB" w:rsidRDefault="00505DBC" w:rsidP="00505DBC">
      <w:pPr>
        <w:rPr>
          <w:b/>
        </w:rPr>
      </w:pPr>
      <w:r w:rsidRPr="00F92FFB">
        <w:rPr>
          <w:b/>
        </w:rPr>
        <w:t>6.</w:t>
      </w:r>
      <w:r w:rsidRPr="00F92FFB">
        <w:rPr>
          <w:color w:val="555555"/>
        </w:rPr>
        <w:t xml:space="preserve"> </w:t>
      </w:r>
      <w:r w:rsidRPr="00F92FFB">
        <w:rPr>
          <w:b/>
        </w:rPr>
        <w:t>В каком из городов находится крупнейший алюминиевый завод?</w:t>
      </w:r>
    </w:p>
    <w:p w:rsidR="00505DBC" w:rsidRPr="00F92FFB" w:rsidRDefault="00505DBC" w:rsidP="00505DBC">
      <w:pPr>
        <w:ind w:firstLine="708"/>
        <w:rPr>
          <w:bCs/>
        </w:rPr>
      </w:pPr>
      <w:r w:rsidRPr="00F92FFB">
        <w:rPr>
          <w:bCs/>
        </w:rPr>
        <w:t>1) Кыштым</w:t>
      </w:r>
      <w:r w:rsidRPr="00F92FFB">
        <w:rPr>
          <w:bCs/>
        </w:rPr>
        <w:tab/>
      </w:r>
      <w:r w:rsidRPr="00F92FFB">
        <w:rPr>
          <w:bCs/>
        </w:rPr>
        <w:tab/>
        <w:t>2) Красноярск</w:t>
      </w:r>
      <w:r w:rsidRPr="00F92FFB">
        <w:rPr>
          <w:bCs/>
        </w:rPr>
        <w:tab/>
        <w:t>3) Ревда</w:t>
      </w:r>
      <w:r w:rsidRPr="00F92FFB">
        <w:rPr>
          <w:bCs/>
        </w:rPr>
        <w:tab/>
      </w:r>
      <w:r w:rsidRPr="00F92FFB">
        <w:rPr>
          <w:bCs/>
        </w:rPr>
        <w:tab/>
        <w:t>4) Липецк</w:t>
      </w:r>
    </w:p>
    <w:p w:rsidR="00505DBC" w:rsidRPr="00F92FFB" w:rsidRDefault="00505DBC" w:rsidP="00505DBC">
      <w:pPr>
        <w:rPr>
          <w:b/>
        </w:rPr>
      </w:pPr>
      <w:r w:rsidRPr="00F92FFB">
        <w:rPr>
          <w:b/>
        </w:rPr>
        <w:t>7.В каком городе России находится крупнейший в России завод по производству никеля?</w:t>
      </w:r>
    </w:p>
    <w:p w:rsidR="00505DBC" w:rsidRPr="00F92FFB" w:rsidRDefault="00505DBC" w:rsidP="00505DBC">
      <w:pPr>
        <w:ind w:firstLine="708"/>
      </w:pPr>
      <w:r w:rsidRPr="00F92FFB">
        <w:t xml:space="preserve">1) Медногорск         </w:t>
      </w:r>
      <w:r w:rsidRPr="00F92FFB">
        <w:tab/>
        <w:t xml:space="preserve">2) Норильск             </w:t>
      </w:r>
      <w:r w:rsidRPr="00F92FFB">
        <w:tab/>
        <w:t xml:space="preserve">3) Красноярск         </w:t>
      </w:r>
      <w:r w:rsidRPr="00F92FFB">
        <w:tab/>
        <w:t>4) Братск</w:t>
      </w:r>
    </w:p>
    <w:p w:rsidR="00505DBC" w:rsidRPr="00F92FFB" w:rsidRDefault="00505DBC" w:rsidP="00505DBC">
      <w:pPr>
        <w:rPr>
          <w:b/>
        </w:rPr>
      </w:pPr>
      <w:r w:rsidRPr="00F92FFB">
        <w:rPr>
          <w:b/>
        </w:rPr>
        <w:t>8.К какой металлургической базе относится центр черной металлургии- Новокузнецк?</w:t>
      </w:r>
    </w:p>
    <w:p w:rsidR="00505DBC" w:rsidRPr="00F92FFB" w:rsidRDefault="00505DBC" w:rsidP="00505DBC">
      <w:pPr>
        <w:ind w:firstLine="708"/>
      </w:pPr>
      <w:r w:rsidRPr="00F92FFB">
        <w:t xml:space="preserve">1) Сибирская            </w:t>
      </w:r>
      <w:r w:rsidRPr="00F92FFB">
        <w:tab/>
        <w:t xml:space="preserve">2) Уральская             3) Южная              </w:t>
      </w:r>
      <w:r w:rsidRPr="00F92FFB">
        <w:tab/>
        <w:t xml:space="preserve"> 4) Центральная</w:t>
      </w:r>
    </w:p>
    <w:p w:rsidR="00505DBC" w:rsidRPr="00F92FFB" w:rsidRDefault="00505DBC" w:rsidP="00505DBC">
      <w:pPr>
        <w:rPr>
          <w:b/>
        </w:rPr>
      </w:pPr>
      <w:r w:rsidRPr="00F92FFB">
        <w:rPr>
          <w:b/>
        </w:rPr>
        <w:t>9. Как называются производственные связи между предприятиями?</w:t>
      </w:r>
    </w:p>
    <w:p w:rsidR="00505DBC" w:rsidRPr="00F92FFB" w:rsidRDefault="00505DBC" w:rsidP="00505DBC">
      <w:pPr>
        <w:ind w:firstLine="708"/>
        <w:rPr>
          <w:bCs/>
        </w:rPr>
      </w:pPr>
      <w:r w:rsidRPr="00F92FFB">
        <w:rPr>
          <w:bCs/>
        </w:rPr>
        <w:t>1) специализация</w:t>
      </w:r>
      <w:r w:rsidRPr="00F92FFB">
        <w:rPr>
          <w:bCs/>
        </w:rPr>
        <w:tab/>
        <w:t>2) кооперирование</w:t>
      </w:r>
      <w:r w:rsidRPr="00F92FFB">
        <w:rPr>
          <w:bCs/>
        </w:rPr>
        <w:tab/>
        <w:t>3) комбинирование</w:t>
      </w:r>
      <w:r w:rsidRPr="00F92FFB">
        <w:rPr>
          <w:bCs/>
        </w:rPr>
        <w:tab/>
        <w:t>4) конверсия</w:t>
      </w:r>
    </w:p>
    <w:p w:rsidR="00505DBC" w:rsidRPr="00F92FFB" w:rsidRDefault="00505DBC" w:rsidP="00505DBC">
      <w:pPr>
        <w:rPr>
          <w:b/>
        </w:rPr>
      </w:pPr>
      <w:r w:rsidRPr="00F92FFB">
        <w:rPr>
          <w:b/>
        </w:rPr>
        <w:t>10. Укажите новейшую отрасль машиностроения.</w:t>
      </w:r>
    </w:p>
    <w:p w:rsidR="00505DBC" w:rsidRPr="00F92FFB" w:rsidRDefault="00505DBC" w:rsidP="00505DBC">
      <w:pPr>
        <w:ind w:left="708"/>
        <w:rPr>
          <w:bCs/>
        </w:rPr>
      </w:pPr>
      <w:r w:rsidRPr="00F92FFB">
        <w:rPr>
          <w:bCs/>
        </w:rPr>
        <w:t>1) строительно-дорожное</w:t>
      </w:r>
      <w:r w:rsidRPr="00F92FFB">
        <w:rPr>
          <w:bCs/>
        </w:rPr>
        <w:tab/>
      </w:r>
      <w:r w:rsidRPr="00F92FFB">
        <w:rPr>
          <w:bCs/>
        </w:rPr>
        <w:tab/>
        <w:t>3) тракторостроение</w:t>
      </w:r>
      <w:r w:rsidRPr="00F92FFB">
        <w:rPr>
          <w:bCs/>
        </w:rPr>
        <w:br/>
        <w:t>2) автомобилестроение</w:t>
      </w:r>
      <w:r w:rsidRPr="00F92FFB">
        <w:rPr>
          <w:bCs/>
        </w:rPr>
        <w:tab/>
      </w:r>
      <w:r w:rsidRPr="00F92FFB">
        <w:rPr>
          <w:bCs/>
        </w:rPr>
        <w:tab/>
        <w:t>4) авиакосмическое машиностроение</w:t>
      </w:r>
    </w:p>
    <w:p w:rsidR="00505DBC" w:rsidRPr="00F92FFB" w:rsidRDefault="00505DBC" w:rsidP="00505DBC">
      <w:pPr>
        <w:rPr>
          <w:b/>
        </w:rPr>
      </w:pPr>
      <w:r w:rsidRPr="00F92FFB">
        <w:rPr>
          <w:b/>
        </w:rPr>
        <w:t>11. Укажите главный фактор размещения предприятий точного машиностроения.</w:t>
      </w:r>
    </w:p>
    <w:p w:rsidR="00505DBC" w:rsidRPr="00F92FFB" w:rsidRDefault="00505DBC" w:rsidP="00505DBC">
      <w:pPr>
        <w:ind w:firstLine="708"/>
        <w:rPr>
          <w:bCs/>
        </w:rPr>
      </w:pPr>
      <w:r w:rsidRPr="00F92FFB">
        <w:rPr>
          <w:bCs/>
        </w:rPr>
        <w:t>1) трудоемкость</w:t>
      </w:r>
      <w:r w:rsidRPr="00F92FFB">
        <w:rPr>
          <w:bCs/>
        </w:rPr>
        <w:tab/>
        <w:t>2) металлоемкость</w:t>
      </w:r>
      <w:r w:rsidRPr="00F92FFB">
        <w:rPr>
          <w:bCs/>
        </w:rPr>
        <w:tab/>
        <w:t>3) наукоемкость</w:t>
      </w:r>
      <w:r w:rsidRPr="00F92FFB">
        <w:rPr>
          <w:bCs/>
        </w:rPr>
        <w:tab/>
        <w:t>4) потребительский</w:t>
      </w:r>
    </w:p>
    <w:p w:rsidR="00505DBC" w:rsidRPr="00F92FFB" w:rsidRDefault="00505DBC" w:rsidP="00505DBC">
      <w:pPr>
        <w:rPr>
          <w:b/>
        </w:rPr>
      </w:pPr>
      <w:r w:rsidRPr="00F92FFB">
        <w:rPr>
          <w:b/>
        </w:rPr>
        <w:t>12. Машиностроительные заводы обычно размещают там, где -</w:t>
      </w:r>
    </w:p>
    <w:p w:rsidR="00505DBC" w:rsidRPr="00F92FFB" w:rsidRDefault="00505DBC" w:rsidP="00505DBC">
      <w:pPr>
        <w:ind w:firstLine="708"/>
      </w:pPr>
      <w:r w:rsidRPr="00F92FFB">
        <w:t xml:space="preserve">1) есть сырьевая база                                 </w:t>
      </w:r>
      <w:r w:rsidRPr="00F92FFB">
        <w:tab/>
        <w:t>3) есть квалифицированные кадры</w:t>
      </w:r>
    </w:p>
    <w:p w:rsidR="00505DBC" w:rsidRPr="00F92FFB" w:rsidRDefault="00505DBC" w:rsidP="00505DBC">
      <w:r w:rsidRPr="00F92FFB">
        <w:t xml:space="preserve"> </w:t>
      </w:r>
      <w:r w:rsidRPr="00F92FFB">
        <w:tab/>
        <w:t xml:space="preserve">2) есть топливные ресурсы                       </w:t>
      </w:r>
      <w:r w:rsidRPr="00F92FFB">
        <w:tab/>
        <w:t>4) хорошая экология</w:t>
      </w:r>
    </w:p>
    <w:p w:rsidR="00505DBC" w:rsidRPr="00F92FFB" w:rsidRDefault="00505DBC" w:rsidP="00505DBC">
      <w:pPr>
        <w:rPr>
          <w:b/>
        </w:rPr>
      </w:pPr>
      <w:r w:rsidRPr="00F92FFB">
        <w:rPr>
          <w:b/>
        </w:rPr>
        <w:t>13.Какова главная роль металлургического комплекса?</w:t>
      </w:r>
    </w:p>
    <w:p w:rsidR="00505DBC" w:rsidRPr="00F92FFB" w:rsidRDefault="00505DBC" w:rsidP="00505DBC">
      <w:pPr>
        <w:ind w:firstLine="708"/>
        <w:rPr>
          <w:bCs/>
        </w:rPr>
      </w:pPr>
      <w:r w:rsidRPr="00F92FFB">
        <w:rPr>
          <w:bCs/>
        </w:rPr>
        <w:t>1) обеспечить население конструкционными материалами (цветными и черными металлами)</w:t>
      </w:r>
    </w:p>
    <w:p w:rsidR="00505DBC" w:rsidRPr="00F92FFB" w:rsidRDefault="00505DBC" w:rsidP="00505DBC">
      <w:pPr>
        <w:ind w:firstLine="708"/>
        <w:rPr>
          <w:bCs/>
        </w:rPr>
      </w:pPr>
      <w:r w:rsidRPr="00F92FFB">
        <w:rPr>
          <w:bCs/>
        </w:rPr>
        <w:lastRenderedPageBreak/>
        <w:t xml:space="preserve">2) облегчить быт населения товарами народного потребления </w:t>
      </w:r>
    </w:p>
    <w:p w:rsidR="00505DBC" w:rsidRPr="00F92FFB" w:rsidRDefault="00505DBC" w:rsidP="00505DBC">
      <w:pPr>
        <w:ind w:firstLine="708"/>
        <w:rPr>
          <w:bCs/>
        </w:rPr>
      </w:pPr>
      <w:r w:rsidRPr="00F92FFB">
        <w:rPr>
          <w:bCs/>
        </w:rPr>
        <w:t>3) обеспечить все сферы хозяйства качественным оборудованием</w:t>
      </w:r>
    </w:p>
    <w:p w:rsidR="00505DBC" w:rsidRPr="00F92FFB" w:rsidRDefault="00505DBC" w:rsidP="00505DBC">
      <w:pPr>
        <w:ind w:firstLine="708"/>
        <w:rPr>
          <w:bCs/>
        </w:rPr>
      </w:pPr>
      <w:r w:rsidRPr="00F92FFB">
        <w:rPr>
          <w:bCs/>
        </w:rPr>
        <w:t>4) обеспечить обороноспособность страны</w:t>
      </w:r>
    </w:p>
    <w:p w:rsidR="00505DBC" w:rsidRPr="00F92FFB" w:rsidRDefault="00505DBC" w:rsidP="00505DBC">
      <w:pPr>
        <w:rPr>
          <w:b/>
        </w:rPr>
      </w:pPr>
      <w:r w:rsidRPr="00F92FFB">
        <w:rPr>
          <w:b/>
        </w:rPr>
        <w:t xml:space="preserve">14. Укажите верное сочетание «город – отрасль машиностроения»: </w:t>
      </w:r>
    </w:p>
    <w:p w:rsidR="00505DBC" w:rsidRPr="00F92FFB" w:rsidRDefault="00505DBC" w:rsidP="00505DBC">
      <w:pPr>
        <w:rPr>
          <w:bCs/>
        </w:rPr>
      </w:pPr>
      <w:r w:rsidRPr="00F92FFB">
        <w:rPr>
          <w:b/>
        </w:rPr>
        <w:t xml:space="preserve">      </w:t>
      </w:r>
      <w:r w:rsidRPr="00F92FFB">
        <w:rPr>
          <w:bCs/>
        </w:rPr>
        <w:t xml:space="preserve">1) Волгоград – автомобилестроение;     3) Петрозаводск – энергетическое машиностроение; </w:t>
      </w:r>
    </w:p>
    <w:p w:rsidR="00505DBC" w:rsidRPr="00F92FFB" w:rsidRDefault="00505DBC" w:rsidP="00505DBC">
      <w:pPr>
        <w:rPr>
          <w:bCs/>
        </w:rPr>
      </w:pPr>
      <w:r w:rsidRPr="00F92FFB">
        <w:rPr>
          <w:bCs/>
        </w:rPr>
        <w:t xml:space="preserve">      2) Мурманск – авиастроение;                 4) Нижний Новгород – судостроение.</w:t>
      </w:r>
    </w:p>
    <w:p w:rsidR="00505DBC" w:rsidRPr="00F92FFB" w:rsidRDefault="00505DBC" w:rsidP="00505DBC">
      <w:pPr>
        <w:rPr>
          <w:bCs/>
        </w:rPr>
      </w:pPr>
      <w:r w:rsidRPr="00F92FFB">
        <w:rPr>
          <w:b/>
        </w:rPr>
        <w:t>15. В каком из городов выпускают автомобили ВАЗ:</w:t>
      </w:r>
      <w:r w:rsidRPr="00F92FFB">
        <w:rPr>
          <w:b/>
        </w:rPr>
        <w:br/>
      </w:r>
      <w:r w:rsidRPr="00F92FFB">
        <w:rPr>
          <w:bCs/>
        </w:rPr>
        <w:t xml:space="preserve">1) Тольятти </w:t>
      </w:r>
      <w:r w:rsidRPr="00F92FFB">
        <w:rPr>
          <w:bCs/>
        </w:rPr>
        <w:tab/>
      </w:r>
      <w:r w:rsidRPr="00F92FFB">
        <w:rPr>
          <w:bCs/>
        </w:rPr>
        <w:tab/>
        <w:t>2) Нижний Новгород</w:t>
      </w:r>
      <w:r w:rsidRPr="00F92FFB">
        <w:rPr>
          <w:bCs/>
        </w:rPr>
        <w:tab/>
        <w:t>3) Москва</w:t>
      </w:r>
      <w:r w:rsidRPr="00F92FFB">
        <w:rPr>
          <w:bCs/>
        </w:rPr>
        <w:tab/>
      </w:r>
      <w:r w:rsidRPr="00F92FFB">
        <w:rPr>
          <w:bCs/>
        </w:rPr>
        <w:tab/>
        <w:t>4) Омск</w:t>
      </w:r>
      <w:bookmarkStart w:id="11" w:name="_Hlk149153594"/>
    </w:p>
    <w:p w:rsidR="00505DBC" w:rsidRPr="00F92FFB" w:rsidRDefault="00505DBC" w:rsidP="00505DBC">
      <w:pPr>
        <w:rPr>
          <w:b/>
          <w:bCs/>
        </w:rPr>
      </w:pPr>
      <w:r w:rsidRPr="00F92FFB">
        <w:rPr>
          <w:b/>
          <w:bCs/>
        </w:rPr>
        <w:t>Часть 2</w:t>
      </w:r>
    </w:p>
    <w:p w:rsidR="00505DBC" w:rsidRPr="00F92FFB" w:rsidRDefault="00505DBC" w:rsidP="00505DBC">
      <w:pPr>
        <w:rPr>
          <w:b/>
          <w:bCs/>
        </w:rPr>
      </w:pPr>
      <w:r w:rsidRPr="00F92FFB">
        <w:rPr>
          <w:b/>
          <w:bCs/>
        </w:rPr>
        <w:t>16. Укажите правильную последовательность технологической цепочки черной металлургии:</w:t>
      </w:r>
    </w:p>
    <w:p w:rsidR="00505DBC" w:rsidRPr="00C404D5" w:rsidRDefault="00505DBC" w:rsidP="00505DBC">
      <w:pPr>
        <w:widowControl/>
        <w:numPr>
          <w:ilvl w:val="0"/>
          <w:numId w:val="424"/>
        </w:numPr>
        <w:autoSpaceDE/>
        <w:autoSpaceDN/>
      </w:pPr>
      <w:r w:rsidRPr="00C404D5">
        <w:t>Плавка ч</w:t>
      </w:r>
      <w:r w:rsidRPr="006B2C89">
        <w:t>ернового металла</w:t>
      </w:r>
    </w:p>
    <w:p w:rsidR="00505DBC" w:rsidRPr="00C404D5" w:rsidRDefault="00505DBC" w:rsidP="00505DBC">
      <w:pPr>
        <w:widowControl/>
        <w:numPr>
          <w:ilvl w:val="0"/>
          <w:numId w:val="424"/>
        </w:numPr>
        <w:autoSpaceDE/>
        <w:autoSpaceDN/>
      </w:pPr>
      <w:r w:rsidRPr="00C404D5">
        <w:t xml:space="preserve">Производство проката </w:t>
      </w:r>
    </w:p>
    <w:p w:rsidR="00505DBC" w:rsidRPr="00C404D5" w:rsidRDefault="00505DBC" w:rsidP="00505DBC">
      <w:pPr>
        <w:widowControl/>
        <w:numPr>
          <w:ilvl w:val="0"/>
          <w:numId w:val="424"/>
        </w:numPr>
        <w:autoSpaceDE/>
        <w:autoSpaceDN/>
      </w:pPr>
      <w:r w:rsidRPr="00C404D5">
        <w:t xml:space="preserve">Добыча железной руды </w:t>
      </w:r>
    </w:p>
    <w:p w:rsidR="00505DBC" w:rsidRPr="00C404D5" w:rsidRDefault="00505DBC" w:rsidP="00505DBC">
      <w:pPr>
        <w:widowControl/>
        <w:numPr>
          <w:ilvl w:val="0"/>
          <w:numId w:val="424"/>
        </w:numPr>
        <w:autoSpaceDE/>
        <w:autoSpaceDN/>
      </w:pPr>
      <w:r w:rsidRPr="006B2C89">
        <w:t>Плавка рафинированного (чистого) металла</w:t>
      </w:r>
    </w:p>
    <w:p w:rsidR="00505DBC" w:rsidRPr="00870E93" w:rsidRDefault="00505DBC" w:rsidP="00505DBC">
      <w:pPr>
        <w:widowControl/>
        <w:numPr>
          <w:ilvl w:val="0"/>
          <w:numId w:val="424"/>
        </w:numPr>
        <w:autoSpaceDE/>
        <w:autoSpaceDN/>
      </w:pPr>
      <w:r w:rsidRPr="00C404D5">
        <w:t xml:space="preserve">Обогащение руды </w:t>
      </w:r>
    </w:p>
    <w:p w:rsidR="00505DBC" w:rsidRPr="00F92FFB" w:rsidRDefault="00505DBC" w:rsidP="00505DBC">
      <w:pPr>
        <w:rPr>
          <w:b/>
          <w:bCs/>
        </w:rPr>
      </w:pPr>
      <w:r w:rsidRPr="00F92FFB">
        <w:rPr>
          <w:b/>
          <w:bCs/>
        </w:rPr>
        <w:t>17. Назовите не менее четырех факторов размещения предприятий черной металлургии.</w:t>
      </w:r>
      <w:bookmarkEnd w:id="11"/>
    </w:p>
    <w:p w:rsidR="00505DBC" w:rsidRPr="00F92FFB" w:rsidRDefault="00505DBC" w:rsidP="00505DBC">
      <w:pPr>
        <w:rPr>
          <w:b/>
          <w:bCs/>
        </w:rPr>
      </w:pPr>
      <w:r w:rsidRPr="00F92FFB">
        <w:rPr>
          <w:b/>
          <w:bCs/>
        </w:rPr>
        <w:t>Часть 3</w:t>
      </w:r>
    </w:p>
    <w:p w:rsidR="00505DBC" w:rsidRPr="00F92FFB" w:rsidRDefault="00505DBC" w:rsidP="00505DBC">
      <w:pPr>
        <w:rPr>
          <w:b/>
          <w:bCs/>
        </w:rPr>
      </w:pPr>
      <w:r w:rsidRPr="00F92FFB">
        <w:rPr>
          <w:b/>
          <w:bCs/>
        </w:rPr>
        <w:t>18. Ответить на вопрос.</w:t>
      </w:r>
    </w:p>
    <w:p w:rsidR="00505DBC" w:rsidRPr="00F92FFB" w:rsidRDefault="00505DBC" w:rsidP="00505DBC">
      <w:pPr>
        <w:ind w:left="720"/>
      </w:pPr>
      <w:r w:rsidRPr="00F92FFB">
        <w:t xml:space="preserve">Почему  в  Липецке  (Центральная  Россия) находится  крупный   центр     черной     </w:t>
      </w:r>
    </w:p>
    <w:p w:rsidR="00505DBC" w:rsidRPr="00F92FFB" w:rsidRDefault="00505DBC" w:rsidP="00505DBC">
      <w:pPr>
        <w:ind w:firstLine="708"/>
      </w:pPr>
      <w:r w:rsidRPr="00F92FFB">
        <w:t xml:space="preserve">металлургии? </w:t>
      </w:r>
      <w:bookmarkStart w:id="12" w:name="_Hlk149157610"/>
      <w:r w:rsidRPr="00F92FFB">
        <w:t>(</w:t>
      </w:r>
      <w:r w:rsidRPr="00F92FFB">
        <w:rPr>
          <w:i/>
          <w:iCs/>
        </w:rPr>
        <w:t>дать полный ответ</w:t>
      </w:r>
      <w:r w:rsidRPr="00F92FFB">
        <w:t>)</w:t>
      </w:r>
    </w:p>
    <w:bookmarkEnd w:id="12"/>
    <w:p w:rsidR="00505DBC" w:rsidRPr="00F92FFB" w:rsidRDefault="00505DBC" w:rsidP="00505DBC">
      <w:pPr>
        <w:jc w:val="center"/>
        <w:rPr>
          <w:b/>
        </w:rPr>
      </w:pPr>
      <w:r w:rsidRPr="00F92FFB">
        <w:rPr>
          <w:b/>
        </w:rPr>
        <w:t>Вариант №2</w:t>
      </w:r>
    </w:p>
    <w:p w:rsidR="00505DBC" w:rsidRPr="00F92FFB" w:rsidRDefault="00505DBC" w:rsidP="00505DBC">
      <w:pPr>
        <w:rPr>
          <w:b/>
        </w:rPr>
      </w:pPr>
      <w:r w:rsidRPr="00F92FFB">
        <w:rPr>
          <w:b/>
        </w:rPr>
        <w:t>Часть 1</w:t>
      </w:r>
    </w:p>
    <w:p w:rsidR="00505DBC" w:rsidRPr="00F92FFB" w:rsidRDefault="00505DBC" w:rsidP="00505DBC">
      <w:pPr>
        <w:rPr>
          <w:b/>
        </w:rPr>
      </w:pPr>
      <w:r w:rsidRPr="00F92FFB">
        <w:rPr>
          <w:b/>
        </w:rPr>
        <w:t>1.В состав машиностроительного комплекса не входит;</w:t>
      </w:r>
    </w:p>
    <w:p w:rsidR="00505DBC" w:rsidRPr="00F92FFB" w:rsidRDefault="00505DBC" w:rsidP="00505DBC">
      <w:pPr>
        <w:ind w:firstLine="708"/>
      </w:pPr>
      <w:r w:rsidRPr="00F92FFB">
        <w:t xml:space="preserve">1) судостроение      </w:t>
      </w:r>
      <w:r w:rsidRPr="00F92FFB">
        <w:tab/>
        <w:t>2) тракторостроение        3) электроэнергетика     4) автомобилестроение</w:t>
      </w:r>
    </w:p>
    <w:p w:rsidR="00505DBC" w:rsidRPr="00F92FFB" w:rsidRDefault="00505DBC" w:rsidP="00505DBC">
      <w:pPr>
        <w:rPr>
          <w:b/>
        </w:rPr>
      </w:pPr>
      <w:r w:rsidRPr="00F92FFB">
        <w:rPr>
          <w:b/>
        </w:rPr>
        <w:t>2.Из всех металлов наибольшее применение в хозяйстве находит;</w:t>
      </w:r>
    </w:p>
    <w:p w:rsidR="00505DBC" w:rsidRPr="00F92FFB" w:rsidRDefault="00505DBC" w:rsidP="00505DBC">
      <w:pPr>
        <w:ind w:firstLine="708"/>
      </w:pPr>
      <w:r w:rsidRPr="00F92FFB">
        <w:t xml:space="preserve">1) железо и его сплавы          </w:t>
      </w:r>
      <w:r w:rsidRPr="00F92FFB">
        <w:tab/>
        <w:t xml:space="preserve">2) никель           </w:t>
      </w:r>
      <w:r w:rsidRPr="00F92FFB">
        <w:tab/>
        <w:t xml:space="preserve">3) медь                   </w:t>
      </w:r>
      <w:r w:rsidRPr="00F92FFB">
        <w:tab/>
        <w:t xml:space="preserve">4) алюминий  </w:t>
      </w:r>
    </w:p>
    <w:p w:rsidR="00505DBC" w:rsidRPr="00F92FFB" w:rsidRDefault="00505DBC" w:rsidP="00505DBC">
      <w:pPr>
        <w:rPr>
          <w:b/>
        </w:rPr>
      </w:pPr>
      <w:r w:rsidRPr="00F92FFB">
        <w:rPr>
          <w:b/>
        </w:rPr>
        <w:t>3.Крупнейшие центры по выплавке алюминия находится вблизи;</w:t>
      </w:r>
    </w:p>
    <w:p w:rsidR="00505DBC" w:rsidRPr="00F92FFB" w:rsidRDefault="00505DBC" w:rsidP="00505DBC">
      <w:pPr>
        <w:ind w:firstLine="708"/>
      </w:pPr>
      <w:r w:rsidRPr="00F92FFB">
        <w:t xml:space="preserve">1) месторождений бокситов  </w:t>
      </w:r>
      <w:r w:rsidRPr="00F92FFB">
        <w:tab/>
      </w:r>
      <w:r w:rsidRPr="00F92FFB">
        <w:tab/>
        <w:t xml:space="preserve">3)крупных ТЭЦ    </w:t>
      </w:r>
    </w:p>
    <w:p w:rsidR="00505DBC" w:rsidRPr="00F92FFB" w:rsidRDefault="00505DBC" w:rsidP="00505DBC">
      <w:pPr>
        <w:ind w:firstLine="708"/>
      </w:pPr>
      <w:r w:rsidRPr="00F92FFB">
        <w:t xml:space="preserve">2)месторождений каменного угля    </w:t>
      </w:r>
      <w:r w:rsidRPr="00F92FFB">
        <w:tab/>
        <w:t>4)крупных ГЭС</w:t>
      </w:r>
    </w:p>
    <w:p w:rsidR="00505DBC" w:rsidRPr="00F92FFB" w:rsidRDefault="00505DBC" w:rsidP="00505DBC">
      <w:pPr>
        <w:rPr>
          <w:b/>
        </w:rPr>
      </w:pPr>
      <w:r w:rsidRPr="00F92FFB">
        <w:rPr>
          <w:b/>
        </w:rPr>
        <w:t>4.Основной фактор размещения предприятий электрометаллургии:</w:t>
      </w:r>
    </w:p>
    <w:p w:rsidR="00505DBC" w:rsidRPr="00F92FFB" w:rsidRDefault="00505DBC" w:rsidP="00505DBC">
      <w:pPr>
        <w:ind w:firstLine="708"/>
      </w:pPr>
      <w:r w:rsidRPr="00F92FFB">
        <w:t xml:space="preserve">1)сырьевой       </w:t>
      </w:r>
      <w:r w:rsidRPr="00F92FFB">
        <w:tab/>
        <w:t xml:space="preserve">2) транспортный         3) энергетический  </w:t>
      </w:r>
      <w:r w:rsidRPr="00F92FFB">
        <w:tab/>
        <w:t>4) экологический</w:t>
      </w:r>
    </w:p>
    <w:p w:rsidR="00505DBC" w:rsidRPr="00F92FFB" w:rsidRDefault="00505DBC" w:rsidP="00505DBC">
      <w:pPr>
        <w:rPr>
          <w:b/>
        </w:rPr>
      </w:pPr>
      <w:r w:rsidRPr="00F92FFB">
        <w:rPr>
          <w:b/>
        </w:rPr>
        <w:t>5.Конечным продуктом черной металлургии является производство:</w:t>
      </w:r>
    </w:p>
    <w:p w:rsidR="00505DBC" w:rsidRPr="00F92FFB" w:rsidRDefault="00505DBC" w:rsidP="00505DBC">
      <w:pPr>
        <w:ind w:firstLine="708"/>
      </w:pPr>
      <w:r w:rsidRPr="00F92FFB">
        <w:t xml:space="preserve">1)чугуна               </w:t>
      </w:r>
      <w:r w:rsidRPr="00F92FFB">
        <w:tab/>
        <w:t xml:space="preserve">2) стали и проката  </w:t>
      </w:r>
      <w:r w:rsidRPr="00F92FFB">
        <w:tab/>
        <w:t>3) глинозема</w:t>
      </w:r>
      <w:r w:rsidRPr="00F92FFB">
        <w:tab/>
        <w:t>4) кобальтовых сплавов</w:t>
      </w:r>
    </w:p>
    <w:p w:rsidR="00505DBC" w:rsidRPr="00F92FFB" w:rsidRDefault="00505DBC" w:rsidP="00505DBC">
      <w:pPr>
        <w:rPr>
          <w:b/>
        </w:rPr>
      </w:pPr>
      <w:r w:rsidRPr="00F92FFB">
        <w:rPr>
          <w:b/>
        </w:rPr>
        <w:t>6.Крупнейшее месторождение железной руды в мире:</w:t>
      </w:r>
    </w:p>
    <w:p w:rsidR="00505DBC" w:rsidRPr="00F92FFB" w:rsidRDefault="00505DBC" w:rsidP="00505DBC">
      <w:pPr>
        <w:ind w:firstLine="708"/>
      </w:pPr>
      <w:r w:rsidRPr="00F92FFB">
        <w:t xml:space="preserve">1)Качканарское      </w:t>
      </w:r>
      <w:r w:rsidRPr="00F92FFB">
        <w:tab/>
        <w:t xml:space="preserve">2) КМА        </w:t>
      </w:r>
      <w:r w:rsidRPr="00F92FFB">
        <w:tab/>
      </w:r>
      <w:r w:rsidRPr="00F92FFB">
        <w:tab/>
        <w:t xml:space="preserve">3) гора Магнитная   </w:t>
      </w:r>
      <w:r w:rsidRPr="00F92FFB">
        <w:tab/>
        <w:t>4) Костомушское</w:t>
      </w:r>
    </w:p>
    <w:p w:rsidR="00505DBC" w:rsidRPr="00F92FFB" w:rsidRDefault="00505DBC" w:rsidP="00505DBC">
      <w:pPr>
        <w:rPr>
          <w:b/>
        </w:rPr>
      </w:pPr>
      <w:r w:rsidRPr="00F92FFB">
        <w:rPr>
          <w:b/>
        </w:rPr>
        <w:t>7.</w:t>
      </w:r>
      <w:r w:rsidRPr="00F92FFB">
        <w:rPr>
          <w:color w:val="555555"/>
        </w:rPr>
        <w:t xml:space="preserve"> </w:t>
      </w:r>
      <w:r w:rsidRPr="00F92FFB">
        <w:rPr>
          <w:b/>
        </w:rPr>
        <w:t>Единственный комбинат черной металлургии на Европейском Севере находится</w:t>
      </w:r>
    </w:p>
    <w:p w:rsidR="00505DBC" w:rsidRPr="00F92FFB" w:rsidRDefault="00505DBC" w:rsidP="00505DBC">
      <w:pPr>
        <w:ind w:firstLine="708"/>
        <w:rPr>
          <w:bCs/>
        </w:rPr>
      </w:pPr>
      <w:r w:rsidRPr="00F92FFB">
        <w:rPr>
          <w:bCs/>
        </w:rPr>
        <w:t>1) в Череповце</w:t>
      </w:r>
      <w:r w:rsidRPr="00F92FFB">
        <w:rPr>
          <w:bCs/>
        </w:rPr>
        <w:tab/>
        <w:t>2) в Петрозаводске</w:t>
      </w:r>
      <w:r w:rsidRPr="00F92FFB">
        <w:rPr>
          <w:bCs/>
        </w:rPr>
        <w:tab/>
      </w:r>
      <w:r w:rsidRPr="00F92FFB">
        <w:rPr>
          <w:bCs/>
        </w:rPr>
        <w:tab/>
        <w:t>3) в Мурманске</w:t>
      </w:r>
      <w:r w:rsidRPr="00F92FFB">
        <w:rPr>
          <w:bCs/>
        </w:rPr>
        <w:tab/>
      </w:r>
      <w:r w:rsidRPr="00F92FFB">
        <w:rPr>
          <w:bCs/>
        </w:rPr>
        <w:tab/>
        <w:t>4) в Вологде</w:t>
      </w:r>
    </w:p>
    <w:p w:rsidR="00505DBC" w:rsidRPr="00F92FFB" w:rsidRDefault="00505DBC" w:rsidP="00505DBC">
      <w:pPr>
        <w:rPr>
          <w:b/>
        </w:rPr>
      </w:pPr>
      <w:r w:rsidRPr="00F92FFB">
        <w:rPr>
          <w:b/>
        </w:rPr>
        <w:t>8. К какой металлургической базе относится центр черной металлургии – Магнитогорск?</w:t>
      </w:r>
    </w:p>
    <w:p w:rsidR="00505DBC" w:rsidRPr="00F92FFB" w:rsidRDefault="00505DBC" w:rsidP="00505DBC">
      <w:pPr>
        <w:ind w:firstLine="708"/>
      </w:pPr>
      <w:r w:rsidRPr="00F92FFB">
        <w:t xml:space="preserve">1) Сибирская           </w:t>
      </w:r>
      <w:r w:rsidRPr="00F92FFB">
        <w:tab/>
        <w:t xml:space="preserve">2) Уральская                      </w:t>
      </w:r>
      <w:r w:rsidRPr="00F92FFB">
        <w:tab/>
        <w:t>3) Южная                 4) Центральная</w:t>
      </w:r>
    </w:p>
    <w:p w:rsidR="00505DBC" w:rsidRPr="00F92FFB" w:rsidRDefault="00505DBC" w:rsidP="00505DBC">
      <w:pPr>
        <w:rPr>
          <w:b/>
        </w:rPr>
      </w:pPr>
      <w:r w:rsidRPr="00F92FFB">
        <w:rPr>
          <w:b/>
        </w:rPr>
        <w:t>9. Как называется производство предприятием однородной продукции?</w:t>
      </w:r>
    </w:p>
    <w:p w:rsidR="00505DBC" w:rsidRPr="00F92FFB" w:rsidRDefault="00505DBC" w:rsidP="00505DBC">
      <w:pPr>
        <w:ind w:firstLine="708"/>
        <w:rPr>
          <w:bCs/>
        </w:rPr>
      </w:pPr>
      <w:r w:rsidRPr="00F92FFB">
        <w:rPr>
          <w:bCs/>
        </w:rPr>
        <w:t>1) кооперирование</w:t>
      </w:r>
      <w:r w:rsidRPr="00F92FFB">
        <w:rPr>
          <w:bCs/>
        </w:rPr>
        <w:tab/>
        <w:t>2) конверсия</w:t>
      </w:r>
      <w:r w:rsidRPr="00F92FFB">
        <w:rPr>
          <w:bCs/>
        </w:rPr>
        <w:tab/>
        <w:t>3) комбинирование</w:t>
      </w:r>
      <w:r w:rsidRPr="00F92FFB">
        <w:rPr>
          <w:bCs/>
        </w:rPr>
        <w:tab/>
        <w:t xml:space="preserve">4) специализация </w:t>
      </w:r>
    </w:p>
    <w:p w:rsidR="00505DBC" w:rsidRPr="00F92FFB" w:rsidRDefault="00505DBC" w:rsidP="00505DBC">
      <w:pPr>
        <w:rPr>
          <w:b/>
        </w:rPr>
      </w:pPr>
      <w:r w:rsidRPr="00F92FFB">
        <w:rPr>
          <w:b/>
        </w:rPr>
        <w:t>10.</w:t>
      </w:r>
      <w:r w:rsidRPr="00F92FFB">
        <w:rPr>
          <w:color w:val="555555"/>
        </w:rPr>
        <w:t xml:space="preserve"> </w:t>
      </w:r>
      <w:r w:rsidRPr="00F92FFB">
        <w:rPr>
          <w:b/>
        </w:rPr>
        <w:t>Какая отрасль относится к тяжелому машиностроению?</w:t>
      </w:r>
    </w:p>
    <w:p w:rsidR="00505DBC" w:rsidRPr="00F92FFB" w:rsidRDefault="00505DBC" w:rsidP="00505DBC">
      <w:pPr>
        <w:ind w:firstLine="708"/>
        <w:rPr>
          <w:bCs/>
        </w:rPr>
      </w:pPr>
      <w:r w:rsidRPr="00F92FFB">
        <w:rPr>
          <w:bCs/>
        </w:rPr>
        <w:t>1) станкостроение</w:t>
      </w:r>
      <w:r w:rsidRPr="00F92FFB">
        <w:rPr>
          <w:bCs/>
        </w:rPr>
        <w:tab/>
        <w:t>2) приборостроение</w:t>
      </w:r>
      <w:r w:rsidRPr="00F92FFB">
        <w:rPr>
          <w:bCs/>
        </w:rPr>
        <w:tab/>
      </w:r>
      <w:r w:rsidRPr="00F92FFB">
        <w:rPr>
          <w:bCs/>
        </w:rPr>
        <w:tab/>
        <w:t>3) горно-шахтное</w:t>
      </w:r>
      <w:r w:rsidRPr="00F92FFB">
        <w:rPr>
          <w:bCs/>
        </w:rPr>
        <w:tab/>
        <w:t>4) автомобилестроение</w:t>
      </w:r>
    </w:p>
    <w:p w:rsidR="00505DBC" w:rsidRPr="00F92FFB" w:rsidRDefault="00505DBC" w:rsidP="00505DBC">
      <w:pPr>
        <w:rPr>
          <w:b/>
        </w:rPr>
      </w:pPr>
      <w:r w:rsidRPr="00F92FFB">
        <w:rPr>
          <w:b/>
        </w:rPr>
        <w:t>11.Укажите главный фактор размещения предприятий тяжелого машиностроения.</w:t>
      </w:r>
    </w:p>
    <w:p w:rsidR="00505DBC" w:rsidRPr="00F92FFB" w:rsidRDefault="00505DBC" w:rsidP="00505DBC">
      <w:pPr>
        <w:ind w:firstLine="708"/>
        <w:rPr>
          <w:bCs/>
        </w:rPr>
      </w:pPr>
      <w:r w:rsidRPr="00F92FFB">
        <w:rPr>
          <w:bCs/>
        </w:rPr>
        <w:t>1) трудовой</w:t>
      </w:r>
      <w:r w:rsidRPr="00F92FFB">
        <w:rPr>
          <w:bCs/>
        </w:rPr>
        <w:tab/>
      </w:r>
      <w:r w:rsidRPr="00F92FFB">
        <w:rPr>
          <w:bCs/>
        </w:rPr>
        <w:tab/>
        <w:t>2) транспортный</w:t>
      </w:r>
      <w:r w:rsidRPr="00F92FFB">
        <w:rPr>
          <w:bCs/>
        </w:rPr>
        <w:tab/>
        <w:t>3) наукоемкость</w:t>
      </w:r>
      <w:r w:rsidRPr="00F92FFB">
        <w:rPr>
          <w:bCs/>
        </w:rPr>
        <w:tab/>
        <w:t>4) металлоемкость</w:t>
      </w:r>
    </w:p>
    <w:p w:rsidR="00505DBC" w:rsidRPr="00F92FFB" w:rsidRDefault="00505DBC" w:rsidP="00505DBC">
      <w:pPr>
        <w:rPr>
          <w:b/>
        </w:rPr>
      </w:pPr>
      <w:r w:rsidRPr="00F92FFB">
        <w:rPr>
          <w:b/>
        </w:rPr>
        <w:t>12.Машиностроительные заводы обычно размещают там, где:</w:t>
      </w:r>
    </w:p>
    <w:p w:rsidR="00505DBC" w:rsidRPr="00F92FFB" w:rsidRDefault="00505DBC" w:rsidP="00505DBC">
      <w:pPr>
        <w:ind w:firstLine="708"/>
      </w:pPr>
      <w:r w:rsidRPr="00F92FFB">
        <w:t>1)налажены связи с потребителями продукции            3) добывают минеральные ресурсы</w:t>
      </w:r>
    </w:p>
    <w:p w:rsidR="00505DBC" w:rsidRPr="00F92FFB" w:rsidRDefault="00505DBC" w:rsidP="00505DBC">
      <w:pPr>
        <w:ind w:firstLine="708"/>
      </w:pPr>
      <w:r w:rsidRPr="00F92FFB">
        <w:t xml:space="preserve">2)хорошая экология                                                           </w:t>
      </w:r>
      <w:r w:rsidRPr="00F92FFB">
        <w:tab/>
        <w:t>4) есть водные ресурсы</w:t>
      </w:r>
    </w:p>
    <w:p w:rsidR="00505DBC" w:rsidRPr="00F92FFB" w:rsidRDefault="00505DBC" w:rsidP="00505DBC">
      <w:pPr>
        <w:rPr>
          <w:b/>
        </w:rPr>
      </w:pPr>
      <w:r w:rsidRPr="00F92FFB">
        <w:rPr>
          <w:b/>
        </w:rPr>
        <w:t>13.Какова главная роль машиностроения?</w:t>
      </w:r>
    </w:p>
    <w:p w:rsidR="00505DBC" w:rsidRPr="00F92FFB" w:rsidRDefault="00505DBC" w:rsidP="00505DBC">
      <w:pPr>
        <w:ind w:firstLine="708"/>
      </w:pPr>
      <w:r w:rsidRPr="00F92FFB">
        <w:t>1)обеспечить население страны собственными автомобилями</w:t>
      </w:r>
    </w:p>
    <w:p w:rsidR="00505DBC" w:rsidRPr="00F92FFB" w:rsidRDefault="00505DBC" w:rsidP="00505DBC">
      <w:pPr>
        <w:ind w:firstLine="708"/>
      </w:pPr>
      <w:r w:rsidRPr="00F92FFB">
        <w:t>2)облегчить быт населения при помощи электроприборов</w:t>
      </w:r>
    </w:p>
    <w:p w:rsidR="00505DBC" w:rsidRPr="00F92FFB" w:rsidRDefault="00505DBC" w:rsidP="00505DBC">
      <w:pPr>
        <w:ind w:firstLine="708"/>
      </w:pPr>
      <w:r w:rsidRPr="00F92FFB">
        <w:t>3)обеспечить все сферы хозяйства качественным оборудованием</w:t>
      </w:r>
    </w:p>
    <w:p w:rsidR="00505DBC" w:rsidRPr="00F92FFB" w:rsidRDefault="00505DBC" w:rsidP="00505DBC">
      <w:pPr>
        <w:ind w:firstLine="708"/>
      </w:pPr>
      <w:r w:rsidRPr="00F92FFB">
        <w:t>4)обеспечить обороноспособность страны</w:t>
      </w:r>
    </w:p>
    <w:p w:rsidR="00505DBC" w:rsidRPr="00F92FFB" w:rsidRDefault="00505DBC" w:rsidP="00505DBC">
      <w:pPr>
        <w:rPr>
          <w:b/>
        </w:rPr>
      </w:pPr>
      <w:r w:rsidRPr="00F92FFB">
        <w:rPr>
          <w:b/>
        </w:rPr>
        <w:t xml:space="preserve">14. Укажите верное сочетание «город – отрасль машиностроения»: </w:t>
      </w:r>
    </w:p>
    <w:p w:rsidR="00505DBC" w:rsidRPr="00F92FFB" w:rsidRDefault="00505DBC" w:rsidP="00505DBC">
      <w:pPr>
        <w:ind w:firstLine="708"/>
        <w:rPr>
          <w:bCs/>
        </w:rPr>
      </w:pPr>
      <w:r w:rsidRPr="00F92FFB">
        <w:rPr>
          <w:bCs/>
        </w:rPr>
        <w:t xml:space="preserve">1) Челябинск – автомобилестроение; </w:t>
      </w:r>
      <w:r w:rsidRPr="00F92FFB">
        <w:rPr>
          <w:bCs/>
        </w:rPr>
        <w:tab/>
        <w:t xml:space="preserve">3) Ижевск – производство тракторов; </w:t>
      </w:r>
    </w:p>
    <w:p w:rsidR="00505DBC" w:rsidRPr="00F92FFB" w:rsidRDefault="00505DBC" w:rsidP="00505DBC">
      <w:pPr>
        <w:ind w:firstLine="708"/>
        <w:rPr>
          <w:bCs/>
        </w:rPr>
      </w:pPr>
      <w:r w:rsidRPr="00F92FFB">
        <w:rPr>
          <w:bCs/>
        </w:rPr>
        <w:t>2) Мурманск – авиастроение;</w:t>
      </w:r>
      <w:r w:rsidRPr="00F92FFB">
        <w:rPr>
          <w:bCs/>
        </w:rPr>
        <w:tab/>
      </w:r>
      <w:r w:rsidRPr="00F92FFB">
        <w:rPr>
          <w:bCs/>
        </w:rPr>
        <w:tab/>
      </w:r>
      <w:r w:rsidRPr="00F92FFB">
        <w:rPr>
          <w:bCs/>
        </w:rPr>
        <w:tab/>
        <w:t>4) Владимир – производство тракторов</w:t>
      </w:r>
    </w:p>
    <w:p w:rsidR="00505DBC" w:rsidRPr="00F92FFB" w:rsidRDefault="00505DBC" w:rsidP="00505DBC">
      <w:pPr>
        <w:rPr>
          <w:b/>
          <w:bCs/>
        </w:rPr>
      </w:pPr>
      <w:r w:rsidRPr="00F92FFB">
        <w:rPr>
          <w:b/>
          <w:bCs/>
        </w:rPr>
        <w:lastRenderedPageBreak/>
        <w:t>15. В каком из городов работает завод КамАЗ:</w:t>
      </w:r>
    </w:p>
    <w:p w:rsidR="00505DBC" w:rsidRPr="00F92FFB" w:rsidRDefault="00505DBC" w:rsidP="00505DBC">
      <w:pPr>
        <w:ind w:firstLine="708"/>
      </w:pPr>
      <w:r w:rsidRPr="00F92FFB">
        <w:t>1) Казань</w:t>
      </w:r>
      <w:r w:rsidRPr="00F92FFB">
        <w:tab/>
      </w:r>
      <w:r w:rsidRPr="00F92FFB">
        <w:tab/>
        <w:t>2) Москва</w:t>
      </w:r>
      <w:r w:rsidRPr="00F92FFB">
        <w:tab/>
      </w:r>
      <w:r w:rsidRPr="00F92FFB">
        <w:tab/>
        <w:t>3) Набережные Челны</w:t>
      </w:r>
      <w:r w:rsidRPr="00F92FFB">
        <w:tab/>
        <w:t>4) Нижнекамск</w:t>
      </w:r>
    </w:p>
    <w:p w:rsidR="00505DBC" w:rsidRPr="00F92FFB" w:rsidRDefault="00505DBC" w:rsidP="00505DBC">
      <w:pPr>
        <w:rPr>
          <w:b/>
          <w:bCs/>
        </w:rPr>
      </w:pPr>
      <w:r w:rsidRPr="00F92FFB">
        <w:rPr>
          <w:b/>
          <w:bCs/>
        </w:rPr>
        <w:t>Часть 2</w:t>
      </w:r>
    </w:p>
    <w:p w:rsidR="00505DBC" w:rsidRPr="00F92FFB" w:rsidRDefault="00505DBC" w:rsidP="00505DBC">
      <w:pPr>
        <w:ind w:firstLine="360"/>
        <w:rPr>
          <w:b/>
          <w:bCs/>
        </w:rPr>
      </w:pPr>
      <w:r w:rsidRPr="00F92FFB">
        <w:rPr>
          <w:b/>
          <w:bCs/>
        </w:rPr>
        <w:t>16. Укажите правильную последовательность технологической цепочки черной металлургии:</w:t>
      </w:r>
    </w:p>
    <w:p w:rsidR="00505DBC" w:rsidRPr="00F92FFB" w:rsidRDefault="00505DBC" w:rsidP="00505DBC">
      <w:pPr>
        <w:widowControl/>
        <w:numPr>
          <w:ilvl w:val="0"/>
          <w:numId w:val="423"/>
        </w:numPr>
        <w:autoSpaceDE/>
        <w:autoSpaceDN/>
      </w:pPr>
      <w:r w:rsidRPr="00F92FFB">
        <w:t>Производство стали (в сталеплавильных печах)</w:t>
      </w:r>
    </w:p>
    <w:p w:rsidR="00505DBC" w:rsidRPr="00F92FFB" w:rsidRDefault="00505DBC" w:rsidP="00505DBC">
      <w:pPr>
        <w:widowControl/>
        <w:numPr>
          <w:ilvl w:val="0"/>
          <w:numId w:val="423"/>
        </w:numPr>
        <w:autoSpaceDE/>
        <w:autoSpaceDN/>
      </w:pPr>
      <w:r w:rsidRPr="00F92FFB">
        <w:t>Обогащение руды (на ГОКах – горно-обогатительные комбинаты)</w:t>
      </w:r>
    </w:p>
    <w:p w:rsidR="00505DBC" w:rsidRPr="00F92FFB" w:rsidRDefault="00505DBC" w:rsidP="00505DBC">
      <w:pPr>
        <w:widowControl/>
        <w:numPr>
          <w:ilvl w:val="0"/>
          <w:numId w:val="423"/>
        </w:numPr>
        <w:autoSpaceDE/>
        <w:autoSpaceDN/>
      </w:pPr>
      <w:r w:rsidRPr="00F92FFB">
        <w:t>Добыча железной руды (в карьерах)</w:t>
      </w:r>
    </w:p>
    <w:p w:rsidR="00505DBC" w:rsidRPr="00F92FFB" w:rsidRDefault="00505DBC" w:rsidP="00505DBC">
      <w:pPr>
        <w:widowControl/>
        <w:numPr>
          <w:ilvl w:val="0"/>
          <w:numId w:val="423"/>
        </w:numPr>
        <w:autoSpaceDE/>
        <w:autoSpaceDN/>
      </w:pPr>
      <w:r w:rsidRPr="00F92FFB">
        <w:t>Производство проката (в прокатном цехе на прокатных станах – листы, рельсы, уголки, трубы и др.)</w:t>
      </w:r>
    </w:p>
    <w:p w:rsidR="00505DBC" w:rsidRPr="00F92FFB" w:rsidRDefault="00505DBC" w:rsidP="00505DBC">
      <w:pPr>
        <w:widowControl/>
        <w:numPr>
          <w:ilvl w:val="0"/>
          <w:numId w:val="423"/>
        </w:numPr>
        <w:autoSpaceDE/>
        <w:autoSpaceDN/>
      </w:pPr>
      <w:r w:rsidRPr="00F92FFB">
        <w:t>Плавка чугуна (в доменных печах)</w:t>
      </w:r>
    </w:p>
    <w:p w:rsidR="00505DBC" w:rsidRPr="00F92FFB" w:rsidRDefault="00505DBC" w:rsidP="00505DBC">
      <w:pPr>
        <w:ind w:firstLine="360"/>
        <w:rPr>
          <w:b/>
          <w:bCs/>
        </w:rPr>
      </w:pPr>
      <w:r w:rsidRPr="00F92FFB">
        <w:rPr>
          <w:b/>
          <w:bCs/>
        </w:rPr>
        <w:t>17. Назовите не менее четырех факторов размещения предприятий машиностроения.</w:t>
      </w:r>
    </w:p>
    <w:p w:rsidR="00505DBC" w:rsidRPr="00F92FFB" w:rsidRDefault="00505DBC" w:rsidP="00505DBC">
      <w:pPr>
        <w:rPr>
          <w:b/>
          <w:bCs/>
        </w:rPr>
      </w:pPr>
      <w:r w:rsidRPr="00F92FFB">
        <w:rPr>
          <w:b/>
          <w:bCs/>
        </w:rPr>
        <w:t>Часть 3</w:t>
      </w:r>
    </w:p>
    <w:p w:rsidR="00505DBC" w:rsidRPr="00F92FFB" w:rsidRDefault="00505DBC" w:rsidP="00505DBC">
      <w:pPr>
        <w:ind w:firstLine="708"/>
      </w:pPr>
      <w:r w:rsidRPr="00F92FFB">
        <w:rPr>
          <w:b/>
          <w:bCs/>
        </w:rPr>
        <w:t>18.</w:t>
      </w:r>
      <w:r w:rsidRPr="00F92FFB">
        <w:rPr>
          <w:b/>
          <w:bCs/>
        </w:rPr>
        <w:tab/>
        <w:t>Ответить на вопрос.</w:t>
      </w:r>
    </w:p>
    <w:p w:rsidR="00505DBC" w:rsidRPr="00F92FFB" w:rsidRDefault="00505DBC" w:rsidP="00505DBC">
      <w:pPr>
        <w:ind w:left="720"/>
      </w:pPr>
      <w:r w:rsidRPr="00F92FFB">
        <w:t>Почему в Братске (Восточная Сибирь) создан крупнейший алюминиевый    комбинат? (</w:t>
      </w:r>
      <w:r w:rsidRPr="00F92FFB">
        <w:rPr>
          <w:i/>
          <w:iCs/>
        </w:rPr>
        <w:t>дать полный ответ</w:t>
      </w:r>
      <w:r w:rsidRPr="00F92FFB">
        <w:t>)</w:t>
      </w:r>
    </w:p>
    <w:p w:rsidR="00505DBC" w:rsidRDefault="00505DBC" w:rsidP="00505DBC">
      <w:pPr>
        <w:ind w:left="720"/>
      </w:pPr>
    </w:p>
    <w:p w:rsidR="00505DBC" w:rsidRPr="005C11C6" w:rsidRDefault="00505DBC" w:rsidP="00505DBC">
      <w:pPr>
        <w:ind w:left="720"/>
        <w:rPr>
          <w:b/>
        </w:rPr>
      </w:pPr>
      <w:r w:rsidRPr="005C11C6">
        <w:rPr>
          <w:b/>
        </w:rPr>
        <w:t>Критерии оценивания:</w:t>
      </w:r>
    </w:p>
    <w:p w:rsidR="00505DBC" w:rsidRDefault="00505DBC" w:rsidP="00505DBC">
      <w:pPr>
        <w:ind w:left="720"/>
      </w:pPr>
      <w:r>
        <w:t>0-5: оценка 2</w:t>
      </w:r>
    </w:p>
    <w:p w:rsidR="00505DBC" w:rsidRDefault="00505DBC" w:rsidP="00505DBC">
      <w:pPr>
        <w:ind w:left="720"/>
      </w:pPr>
      <w:r>
        <w:t>6-10: оценка 3</w:t>
      </w:r>
    </w:p>
    <w:p w:rsidR="00505DBC" w:rsidRDefault="00505DBC" w:rsidP="00505DBC">
      <w:pPr>
        <w:ind w:left="720"/>
      </w:pPr>
      <w:r>
        <w:t>11-14: оценка 4</w:t>
      </w:r>
    </w:p>
    <w:p w:rsidR="00505DBC" w:rsidRPr="005C11C6" w:rsidRDefault="00505DBC" w:rsidP="00505DBC">
      <w:pPr>
        <w:ind w:left="720"/>
      </w:pPr>
      <w:r>
        <w:t>15-18: оценка 5</w:t>
      </w:r>
    </w:p>
    <w:p w:rsidR="00505DBC" w:rsidRPr="001C5A48" w:rsidRDefault="00505DBC" w:rsidP="00505DBC">
      <w:pPr>
        <w:ind w:left="135"/>
        <w:rPr>
          <w:color w:val="000000"/>
          <w:sz w:val="24"/>
          <w:szCs w:val="24"/>
        </w:rPr>
      </w:pPr>
    </w:p>
    <w:p w:rsidR="00505DBC" w:rsidRPr="001C5A48" w:rsidRDefault="00505DBC" w:rsidP="00505DBC">
      <w:pPr>
        <w:ind w:left="135"/>
        <w:rPr>
          <w:b/>
          <w:color w:val="000000"/>
          <w:sz w:val="24"/>
          <w:szCs w:val="24"/>
        </w:rPr>
      </w:pPr>
      <w:r w:rsidRPr="001C5A48">
        <w:rPr>
          <w:b/>
          <w:color w:val="000000"/>
          <w:sz w:val="24"/>
          <w:szCs w:val="24"/>
        </w:rPr>
        <w:t>Контрольная работа по теме "Инфраструктурный комплекс"</w:t>
      </w:r>
    </w:p>
    <w:p w:rsidR="00505DBC" w:rsidRPr="00F92FFB" w:rsidRDefault="00505DBC" w:rsidP="00505DBC">
      <w:pPr>
        <w:shd w:val="clear" w:color="auto" w:fill="FFFFFF"/>
        <w:adjustRightInd w:val="0"/>
        <w:jc w:val="center"/>
        <w:rPr>
          <w:b/>
          <w:color w:val="000000"/>
          <w:sz w:val="24"/>
          <w:szCs w:val="24"/>
        </w:rPr>
      </w:pPr>
      <w:r w:rsidRPr="00F92FFB">
        <w:rPr>
          <w:b/>
          <w:color w:val="000000"/>
          <w:sz w:val="24"/>
          <w:szCs w:val="24"/>
        </w:rPr>
        <w:t>ВАРИАНТ 1.</w:t>
      </w:r>
    </w:p>
    <w:p w:rsidR="00505DBC" w:rsidRPr="00F92FFB" w:rsidRDefault="00505DBC" w:rsidP="00505DBC">
      <w:pPr>
        <w:shd w:val="clear" w:color="auto" w:fill="FFFFFF"/>
        <w:adjustRightInd w:val="0"/>
        <w:rPr>
          <w:b/>
          <w:color w:val="000000"/>
          <w:sz w:val="24"/>
          <w:szCs w:val="24"/>
        </w:rPr>
      </w:pPr>
      <w:r w:rsidRPr="001C5A48">
        <w:rPr>
          <w:b/>
          <w:color w:val="000000"/>
          <w:sz w:val="24"/>
          <w:szCs w:val="24"/>
        </w:rPr>
        <w:t>I</w:t>
      </w:r>
      <w:r w:rsidRPr="00F92FFB">
        <w:rPr>
          <w:b/>
          <w:color w:val="000000"/>
          <w:sz w:val="24"/>
          <w:szCs w:val="24"/>
        </w:rPr>
        <w:t>. Выполните тест:</w:t>
      </w:r>
    </w:p>
    <w:p w:rsidR="00505DBC" w:rsidRPr="00F92FFB" w:rsidRDefault="00505DBC" w:rsidP="00505DBC">
      <w:pPr>
        <w:shd w:val="clear" w:color="auto" w:fill="FFFFFF"/>
        <w:adjustRightInd w:val="0"/>
        <w:rPr>
          <w:sz w:val="24"/>
          <w:szCs w:val="24"/>
        </w:rPr>
      </w:pPr>
      <w:r w:rsidRPr="00F92FFB">
        <w:rPr>
          <w:color w:val="000000"/>
          <w:sz w:val="24"/>
          <w:szCs w:val="24"/>
        </w:rPr>
        <w:t>1. Самый дорогой вид транспорта?</w:t>
      </w:r>
    </w:p>
    <w:p w:rsidR="00505DBC" w:rsidRPr="00F92FFB" w:rsidRDefault="00505DBC" w:rsidP="00505DBC">
      <w:pPr>
        <w:shd w:val="clear" w:color="auto" w:fill="FFFFFF"/>
        <w:adjustRightInd w:val="0"/>
        <w:rPr>
          <w:sz w:val="24"/>
          <w:szCs w:val="24"/>
        </w:rPr>
      </w:pPr>
      <w:r w:rsidRPr="00F92FFB">
        <w:rPr>
          <w:color w:val="000000"/>
          <w:sz w:val="24"/>
          <w:szCs w:val="24"/>
        </w:rPr>
        <w:t xml:space="preserve">а) автомобильный; </w:t>
      </w:r>
      <w:r w:rsidRPr="00F92FFB">
        <w:rPr>
          <w:color w:val="000000"/>
          <w:sz w:val="24"/>
          <w:szCs w:val="24"/>
        </w:rPr>
        <w:tab/>
        <w:t xml:space="preserve">   б) авиационный; </w:t>
      </w:r>
      <w:r w:rsidRPr="00F92FFB">
        <w:rPr>
          <w:color w:val="000000"/>
          <w:sz w:val="24"/>
          <w:szCs w:val="24"/>
        </w:rPr>
        <w:tab/>
        <w:t>в) морской.</w:t>
      </w:r>
    </w:p>
    <w:p w:rsidR="00505DBC" w:rsidRPr="00F92FFB" w:rsidRDefault="00505DBC" w:rsidP="00505DBC">
      <w:pPr>
        <w:shd w:val="clear" w:color="auto" w:fill="FFFFFF"/>
        <w:adjustRightInd w:val="0"/>
        <w:rPr>
          <w:sz w:val="24"/>
          <w:szCs w:val="24"/>
        </w:rPr>
      </w:pPr>
      <w:r w:rsidRPr="00F92FFB">
        <w:rPr>
          <w:color w:val="000000"/>
          <w:sz w:val="24"/>
          <w:szCs w:val="24"/>
        </w:rPr>
        <w:t>2. Наиболее густая транспортная сеть сформирована в России ...</w:t>
      </w:r>
    </w:p>
    <w:p w:rsidR="00505DBC" w:rsidRPr="00F92FFB" w:rsidRDefault="00505DBC" w:rsidP="00505DBC">
      <w:pPr>
        <w:shd w:val="clear" w:color="auto" w:fill="FFFFFF"/>
        <w:adjustRightInd w:val="0"/>
        <w:rPr>
          <w:sz w:val="24"/>
          <w:szCs w:val="24"/>
        </w:rPr>
      </w:pPr>
      <w:r w:rsidRPr="00F92FFB">
        <w:rPr>
          <w:color w:val="000000"/>
          <w:sz w:val="24"/>
          <w:szCs w:val="24"/>
        </w:rPr>
        <w:t xml:space="preserve">а) на западе; </w:t>
      </w:r>
      <w:r w:rsidRPr="00F92FFB">
        <w:rPr>
          <w:color w:val="000000"/>
          <w:sz w:val="24"/>
          <w:szCs w:val="24"/>
        </w:rPr>
        <w:tab/>
      </w:r>
      <w:r w:rsidRPr="00F92FFB">
        <w:rPr>
          <w:color w:val="000000"/>
          <w:sz w:val="24"/>
          <w:szCs w:val="24"/>
        </w:rPr>
        <w:tab/>
        <w:t xml:space="preserve">б) на севере; </w:t>
      </w:r>
      <w:r w:rsidRPr="00F92FFB">
        <w:rPr>
          <w:color w:val="000000"/>
          <w:sz w:val="24"/>
          <w:szCs w:val="24"/>
        </w:rPr>
        <w:tab/>
      </w:r>
      <w:r w:rsidRPr="00F92FFB">
        <w:rPr>
          <w:color w:val="000000"/>
          <w:sz w:val="24"/>
          <w:szCs w:val="24"/>
        </w:rPr>
        <w:tab/>
        <w:t>в) на востоке.</w:t>
      </w:r>
    </w:p>
    <w:p w:rsidR="00505DBC" w:rsidRPr="00F92FFB" w:rsidRDefault="00505DBC" w:rsidP="00505DBC">
      <w:pPr>
        <w:shd w:val="clear" w:color="auto" w:fill="FFFFFF"/>
        <w:adjustRightInd w:val="0"/>
        <w:rPr>
          <w:sz w:val="24"/>
          <w:szCs w:val="24"/>
        </w:rPr>
      </w:pPr>
      <w:r w:rsidRPr="00F92FFB">
        <w:rPr>
          <w:color w:val="000000"/>
          <w:sz w:val="24"/>
          <w:szCs w:val="24"/>
        </w:rPr>
        <w:t>3. Главное преимущество автомобильного транспорта?</w:t>
      </w:r>
    </w:p>
    <w:p w:rsidR="00505DBC" w:rsidRPr="00F92FFB" w:rsidRDefault="00505DBC" w:rsidP="00505DBC">
      <w:pPr>
        <w:shd w:val="clear" w:color="auto" w:fill="FFFFFF"/>
        <w:adjustRightInd w:val="0"/>
        <w:rPr>
          <w:sz w:val="24"/>
          <w:szCs w:val="24"/>
        </w:rPr>
      </w:pPr>
      <w:r w:rsidRPr="00F92FFB">
        <w:rPr>
          <w:color w:val="000000"/>
          <w:sz w:val="24"/>
          <w:szCs w:val="24"/>
        </w:rPr>
        <w:t>а) это сезонный вид транспорта;</w:t>
      </w:r>
      <w:r w:rsidRPr="00F92FFB">
        <w:rPr>
          <w:sz w:val="24"/>
          <w:szCs w:val="24"/>
        </w:rPr>
        <w:t xml:space="preserve">                    </w:t>
      </w:r>
      <w:r w:rsidRPr="00F92FFB">
        <w:rPr>
          <w:color w:val="000000"/>
          <w:sz w:val="24"/>
          <w:szCs w:val="24"/>
        </w:rPr>
        <w:t>б) он берет много груза;</w:t>
      </w:r>
    </w:p>
    <w:p w:rsidR="00505DBC" w:rsidRPr="00F92FFB" w:rsidRDefault="00505DBC" w:rsidP="00505DBC">
      <w:pPr>
        <w:shd w:val="clear" w:color="auto" w:fill="FFFFFF"/>
        <w:adjustRightInd w:val="0"/>
        <w:rPr>
          <w:sz w:val="24"/>
          <w:szCs w:val="24"/>
        </w:rPr>
      </w:pPr>
      <w:r w:rsidRPr="00F92FFB">
        <w:rPr>
          <w:color w:val="000000"/>
          <w:sz w:val="24"/>
          <w:szCs w:val="24"/>
        </w:rPr>
        <w:t>в) он перевозит основную массу пассажиров;</w:t>
      </w:r>
      <w:r w:rsidRPr="00F92FFB">
        <w:rPr>
          <w:sz w:val="24"/>
          <w:szCs w:val="24"/>
        </w:rPr>
        <w:t xml:space="preserve">    </w:t>
      </w:r>
      <w:r w:rsidRPr="00F92FFB">
        <w:rPr>
          <w:color w:val="000000"/>
          <w:sz w:val="24"/>
          <w:szCs w:val="24"/>
        </w:rPr>
        <w:t>г) он мобильный.</w:t>
      </w:r>
    </w:p>
    <w:p w:rsidR="00505DBC" w:rsidRPr="00F92FFB" w:rsidRDefault="00505DBC" w:rsidP="00505DBC">
      <w:pPr>
        <w:shd w:val="clear" w:color="auto" w:fill="FFFFFF"/>
        <w:adjustRightInd w:val="0"/>
        <w:rPr>
          <w:sz w:val="24"/>
          <w:szCs w:val="24"/>
        </w:rPr>
      </w:pPr>
      <w:r w:rsidRPr="00F92FFB">
        <w:rPr>
          <w:color w:val="000000"/>
          <w:sz w:val="24"/>
          <w:szCs w:val="24"/>
        </w:rPr>
        <w:t>4. Главная железнодорожная магистраль России ...</w:t>
      </w:r>
    </w:p>
    <w:p w:rsidR="00505DBC" w:rsidRPr="00F92FFB" w:rsidRDefault="00505DBC" w:rsidP="00505DBC">
      <w:pPr>
        <w:shd w:val="clear" w:color="auto" w:fill="FFFFFF"/>
        <w:adjustRightInd w:val="0"/>
        <w:rPr>
          <w:sz w:val="24"/>
          <w:szCs w:val="24"/>
        </w:rPr>
      </w:pPr>
      <w:r w:rsidRPr="00F92FFB">
        <w:rPr>
          <w:color w:val="000000"/>
          <w:sz w:val="24"/>
          <w:szCs w:val="24"/>
        </w:rPr>
        <w:t>а) Транссибирская;          б) Байкало-Амурская;        в) Печорская.</w:t>
      </w:r>
    </w:p>
    <w:p w:rsidR="00505DBC" w:rsidRPr="00F92FFB" w:rsidRDefault="00505DBC" w:rsidP="00505DBC">
      <w:pPr>
        <w:shd w:val="clear" w:color="auto" w:fill="FFFFFF"/>
        <w:adjustRightInd w:val="0"/>
        <w:rPr>
          <w:sz w:val="24"/>
          <w:szCs w:val="24"/>
        </w:rPr>
      </w:pPr>
      <w:r w:rsidRPr="00F92FFB">
        <w:rPr>
          <w:color w:val="000000"/>
          <w:sz w:val="24"/>
          <w:szCs w:val="24"/>
        </w:rPr>
        <w:t>5. Самые дешевые перевозки ...</w:t>
      </w:r>
    </w:p>
    <w:p w:rsidR="00505DBC" w:rsidRPr="00F92FFB" w:rsidRDefault="00505DBC" w:rsidP="00505DBC">
      <w:pPr>
        <w:shd w:val="clear" w:color="auto" w:fill="FFFFFF"/>
        <w:adjustRightInd w:val="0"/>
        <w:rPr>
          <w:sz w:val="24"/>
          <w:szCs w:val="24"/>
        </w:rPr>
      </w:pPr>
      <w:r w:rsidRPr="00F92FFB">
        <w:rPr>
          <w:color w:val="000000"/>
          <w:sz w:val="24"/>
          <w:szCs w:val="24"/>
        </w:rPr>
        <w:t>а) железнодорожные;</w:t>
      </w:r>
      <w:r w:rsidRPr="00F92FFB">
        <w:rPr>
          <w:sz w:val="24"/>
          <w:szCs w:val="24"/>
        </w:rPr>
        <w:t xml:space="preserve">    </w:t>
      </w:r>
      <w:r w:rsidRPr="00F92FFB">
        <w:rPr>
          <w:color w:val="000000"/>
          <w:sz w:val="24"/>
          <w:szCs w:val="24"/>
        </w:rPr>
        <w:t>б) автомобильные;</w:t>
      </w:r>
      <w:r w:rsidRPr="00F92FFB">
        <w:rPr>
          <w:sz w:val="24"/>
          <w:szCs w:val="24"/>
        </w:rPr>
        <w:t xml:space="preserve">    </w:t>
      </w:r>
      <w:r w:rsidRPr="00F92FFB">
        <w:rPr>
          <w:color w:val="000000"/>
          <w:sz w:val="24"/>
          <w:szCs w:val="24"/>
        </w:rPr>
        <w:t>в) морские.</w:t>
      </w:r>
    </w:p>
    <w:p w:rsidR="00505DBC" w:rsidRPr="00F92FFB" w:rsidRDefault="00505DBC" w:rsidP="00505DBC">
      <w:pPr>
        <w:shd w:val="clear" w:color="auto" w:fill="FFFFFF"/>
        <w:adjustRightInd w:val="0"/>
        <w:rPr>
          <w:sz w:val="24"/>
          <w:szCs w:val="24"/>
        </w:rPr>
      </w:pPr>
      <w:r w:rsidRPr="00F92FFB">
        <w:rPr>
          <w:color w:val="000000"/>
          <w:sz w:val="24"/>
          <w:szCs w:val="24"/>
        </w:rPr>
        <w:t>6. Погодные условия особенно сильно влияют на работу ...</w:t>
      </w:r>
    </w:p>
    <w:p w:rsidR="00505DBC" w:rsidRPr="00F92FFB" w:rsidRDefault="00505DBC" w:rsidP="00505DBC">
      <w:pPr>
        <w:shd w:val="clear" w:color="auto" w:fill="FFFFFF"/>
        <w:adjustRightInd w:val="0"/>
        <w:rPr>
          <w:sz w:val="24"/>
          <w:szCs w:val="24"/>
        </w:rPr>
      </w:pPr>
      <w:r w:rsidRPr="00F92FFB">
        <w:rPr>
          <w:color w:val="000000"/>
          <w:sz w:val="24"/>
          <w:szCs w:val="24"/>
        </w:rPr>
        <w:t>а) авиационного транспорта;</w:t>
      </w:r>
      <w:r w:rsidRPr="00F92FFB">
        <w:rPr>
          <w:sz w:val="24"/>
          <w:szCs w:val="24"/>
        </w:rPr>
        <w:t xml:space="preserve">    </w:t>
      </w:r>
      <w:r w:rsidRPr="00F92FFB">
        <w:rPr>
          <w:color w:val="000000"/>
          <w:sz w:val="24"/>
          <w:szCs w:val="24"/>
        </w:rPr>
        <w:t>б) автомобильного;</w:t>
      </w:r>
      <w:r w:rsidRPr="00F92FFB">
        <w:rPr>
          <w:sz w:val="24"/>
          <w:szCs w:val="24"/>
        </w:rPr>
        <w:t xml:space="preserve">     </w:t>
      </w:r>
      <w:r w:rsidRPr="00F92FFB">
        <w:rPr>
          <w:color w:val="000000"/>
          <w:sz w:val="24"/>
          <w:szCs w:val="24"/>
        </w:rPr>
        <w:t>в) трубопроводного.</w:t>
      </w:r>
    </w:p>
    <w:p w:rsidR="00505DBC" w:rsidRPr="00F92FFB" w:rsidRDefault="00505DBC" w:rsidP="00505DBC">
      <w:pPr>
        <w:shd w:val="clear" w:color="auto" w:fill="FFFFFF"/>
        <w:adjustRightInd w:val="0"/>
        <w:rPr>
          <w:sz w:val="24"/>
          <w:szCs w:val="24"/>
        </w:rPr>
      </w:pPr>
      <w:r w:rsidRPr="00F92FFB">
        <w:rPr>
          <w:color w:val="000000"/>
          <w:sz w:val="24"/>
          <w:szCs w:val="24"/>
        </w:rPr>
        <w:t xml:space="preserve">7. Судоходство между портами своей страны называется ... </w:t>
      </w:r>
    </w:p>
    <w:p w:rsidR="00505DBC" w:rsidRPr="00F92FFB" w:rsidRDefault="00505DBC" w:rsidP="00505DBC">
      <w:pPr>
        <w:shd w:val="clear" w:color="auto" w:fill="FFFFFF"/>
        <w:adjustRightInd w:val="0"/>
        <w:rPr>
          <w:sz w:val="24"/>
          <w:szCs w:val="24"/>
        </w:rPr>
      </w:pPr>
      <w:r w:rsidRPr="00F92FFB">
        <w:rPr>
          <w:color w:val="000000"/>
          <w:sz w:val="24"/>
          <w:szCs w:val="24"/>
        </w:rPr>
        <w:t>8. Установите соответствие:</w:t>
      </w:r>
    </w:p>
    <w:p w:rsidR="00505DBC" w:rsidRPr="00F92FFB" w:rsidRDefault="00505DBC" w:rsidP="00505DBC">
      <w:pPr>
        <w:shd w:val="clear" w:color="auto" w:fill="FFFFFF"/>
        <w:adjustRightInd w:val="0"/>
        <w:rPr>
          <w:sz w:val="24"/>
          <w:szCs w:val="24"/>
        </w:rPr>
      </w:pPr>
      <w:r w:rsidRPr="00F92FFB">
        <w:rPr>
          <w:i/>
          <w:iCs/>
          <w:color w:val="000000"/>
          <w:sz w:val="24"/>
          <w:szCs w:val="24"/>
        </w:rPr>
        <w:t>Порты                                                            Грузы</w:t>
      </w:r>
    </w:p>
    <w:p w:rsidR="00505DBC" w:rsidRPr="00F92FFB" w:rsidRDefault="00505DBC" w:rsidP="00505DBC">
      <w:pPr>
        <w:shd w:val="clear" w:color="auto" w:fill="FFFFFF"/>
        <w:adjustRightInd w:val="0"/>
        <w:rPr>
          <w:sz w:val="24"/>
          <w:szCs w:val="24"/>
        </w:rPr>
      </w:pPr>
      <w:r w:rsidRPr="00F92FFB">
        <w:rPr>
          <w:color w:val="000000"/>
          <w:sz w:val="24"/>
          <w:szCs w:val="24"/>
        </w:rPr>
        <w:t>1. Новороссийск;                                 а) химическое сырье;</w:t>
      </w:r>
    </w:p>
    <w:p w:rsidR="00505DBC" w:rsidRPr="00F92FFB" w:rsidRDefault="00505DBC" w:rsidP="00505DBC">
      <w:pPr>
        <w:shd w:val="clear" w:color="auto" w:fill="FFFFFF"/>
        <w:adjustRightInd w:val="0"/>
        <w:rPr>
          <w:sz w:val="24"/>
          <w:szCs w:val="24"/>
        </w:rPr>
      </w:pPr>
      <w:r w:rsidRPr="00F92FFB">
        <w:rPr>
          <w:color w:val="000000"/>
          <w:sz w:val="24"/>
          <w:szCs w:val="24"/>
        </w:rPr>
        <w:t>2. Дудинка;                                          б) руды, металл;</w:t>
      </w:r>
    </w:p>
    <w:p w:rsidR="00505DBC" w:rsidRPr="00F92FFB" w:rsidRDefault="00505DBC" w:rsidP="00505DBC">
      <w:pPr>
        <w:shd w:val="clear" w:color="auto" w:fill="FFFFFF"/>
        <w:adjustRightInd w:val="0"/>
        <w:rPr>
          <w:sz w:val="24"/>
          <w:szCs w:val="24"/>
        </w:rPr>
      </w:pPr>
      <w:r w:rsidRPr="00F92FFB">
        <w:rPr>
          <w:color w:val="000000"/>
          <w:sz w:val="24"/>
          <w:szCs w:val="24"/>
        </w:rPr>
        <w:t>3. Игарка;                                             в) лес;</w:t>
      </w:r>
    </w:p>
    <w:p w:rsidR="00505DBC" w:rsidRPr="00F92FFB" w:rsidRDefault="00505DBC" w:rsidP="00505DBC">
      <w:pPr>
        <w:shd w:val="clear" w:color="auto" w:fill="FFFFFF"/>
        <w:adjustRightInd w:val="0"/>
        <w:rPr>
          <w:color w:val="000000"/>
          <w:sz w:val="24"/>
          <w:szCs w:val="24"/>
        </w:rPr>
      </w:pPr>
      <w:r w:rsidRPr="00F92FFB">
        <w:rPr>
          <w:color w:val="000000"/>
          <w:sz w:val="24"/>
          <w:szCs w:val="24"/>
        </w:rPr>
        <w:t>4. Мурманск.                                        г) нефть.</w:t>
      </w:r>
    </w:p>
    <w:p w:rsidR="00505DBC" w:rsidRPr="00F92FFB" w:rsidRDefault="00505DBC" w:rsidP="00505DBC">
      <w:pPr>
        <w:shd w:val="clear" w:color="auto" w:fill="FFFFFF"/>
        <w:adjustRightInd w:val="0"/>
        <w:rPr>
          <w:sz w:val="24"/>
          <w:szCs w:val="24"/>
        </w:rPr>
      </w:pPr>
    </w:p>
    <w:p w:rsidR="00505DBC" w:rsidRPr="00F92FFB" w:rsidRDefault="00505DBC" w:rsidP="00505DBC">
      <w:pPr>
        <w:shd w:val="clear" w:color="auto" w:fill="FFFFFF"/>
        <w:adjustRightInd w:val="0"/>
        <w:rPr>
          <w:b/>
          <w:sz w:val="24"/>
          <w:szCs w:val="24"/>
          <w:lang w:eastAsia="ru-RU"/>
        </w:rPr>
      </w:pPr>
      <w:r w:rsidRPr="001C5A48">
        <w:rPr>
          <w:b/>
          <w:color w:val="000000"/>
          <w:sz w:val="24"/>
          <w:szCs w:val="24"/>
        </w:rPr>
        <w:t>II</w:t>
      </w:r>
      <w:r w:rsidRPr="00F92FFB">
        <w:rPr>
          <w:b/>
          <w:color w:val="000000"/>
          <w:sz w:val="24"/>
          <w:szCs w:val="24"/>
        </w:rPr>
        <w:t>.</w:t>
      </w:r>
      <w:r w:rsidRPr="00F92FFB">
        <w:rPr>
          <w:color w:val="000000"/>
          <w:sz w:val="24"/>
          <w:szCs w:val="24"/>
          <w:lang w:eastAsia="ru-RU"/>
        </w:rPr>
        <w:t xml:space="preserve"> </w:t>
      </w:r>
      <w:r w:rsidRPr="00F92FFB">
        <w:rPr>
          <w:b/>
          <w:color w:val="000000"/>
          <w:sz w:val="24"/>
          <w:szCs w:val="24"/>
          <w:lang w:eastAsia="ru-RU"/>
        </w:rPr>
        <w:t xml:space="preserve">Выберите </w:t>
      </w:r>
      <w:r w:rsidRPr="00F92FFB">
        <w:rPr>
          <w:b/>
          <w:bCs/>
          <w:color w:val="000000"/>
          <w:sz w:val="24"/>
          <w:szCs w:val="24"/>
          <w:lang w:eastAsia="ru-RU"/>
        </w:rPr>
        <w:t xml:space="preserve">верные </w:t>
      </w:r>
      <w:r w:rsidRPr="00F92FFB">
        <w:rPr>
          <w:b/>
          <w:color w:val="000000"/>
          <w:sz w:val="24"/>
          <w:szCs w:val="24"/>
          <w:lang w:eastAsia="ru-RU"/>
        </w:rPr>
        <w:t>высказывания:</w:t>
      </w:r>
    </w:p>
    <w:p w:rsidR="00505DBC" w:rsidRPr="00F92FFB" w:rsidRDefault="00505DBC" w:rsidP="00505DBC">
      <w:pPr>
        <w:shd w:val="clear" w:color="auto" w:fill="FFFFFF"/>
        <w:adjustRightInd w:val="0"/>
        <w:rPr>
          <w:sz w:val="24"/>
          <w:szCs w:val="24"/>
          <w:lang w:eastAsia="ru-RU"/>
        </w:rPr>
      </w:pPr>
      <w:r w:rsidRPr="00F92FFB">
        <w:rPr>
          <w:color w:val="000000"/>
          <w:sz w:val="24"/>
          <w:szCs w:val="24"/>
          <w:lang w:eastAsia="ru-RU"/>
        </w:rPr>
        <w:t>а) Участок магистрали Москва - Ростов имеет хорошее до</w:t>
      </w:r>
      <w:r w:rsidRPr="00F92FFB">
        <w:rPr>
          <w:color w:val="000000"/>
          <w:sz w:val="24"/>
          <w:szCs w:val="24"/>
          <w:lang w:eastAsia="ru-RU"/>
        </w:rPr>
        <w:softHyphen/>
        <w:t>рожное покрытие и является платным.</w:t>
      </w:r>
    </w:p>
    <w:p w:rsidR="00505DBC" w:rsidRPr="00F92FFB" w:rsidRDefault="00505DBC" w:rsidP="00505DBC">
      <w:pPr>
        <w:shd w:val="clear" w:color="auto" w:fill="FFFFFF"/>
        <w:adjustRightInd w:val="0"/>
        <w:rPr>
          <w:sz w:val="24"/>
          <w:szCs w:val="24"/>
          <w:lang w:eastAsia="ru-RU"/>
        </w:rPr>
      </w:pPr>
      <w:r w:rsidRPr="00F92FFB">
        <w:rPr>
          <w:color w:val="000000"/>
          <w:sz w:val="24"/>
          <w:szCs w:val="24"/>
          <w:lang w:eastAsia="ru-RU"/>
        </w:rPr>
        <w:t>б) По мере развития наиболее дешевого вида транспорта ос</w:t>
      </w:r>
      <w:r w:rsidRPr="00F92FFB">
        <w:rPr>
          <w:color w:val="000000"/>
          <w:sz w:val="24"/>
          <w:szCs w:val="24"/>
          <w:lang w:eastAsia="ru-RU"/>
        </w:rPr>
        <w:softHyphen/>
        <w:t>тальные виды отомрут.</w:t>
      </w:r>
    </w:p>
    <w:p w:rsidR="00505DBC" w:rsidRPr="00F92FFB" w:rsidRDefault="00505DBC" w:rsidP="00505DBC">
      <w:pPr>
        <w:shd w:val="clear" w:color="auto" w:fill="FFFFFF"/>
        <w:adjustRightInd w:val="0"/>
        <w:rPr>
          <w:sz w:val="24"/>
          <w:szCs w:val="24"/>
          <w:lang w:eastAsia="ru-RU"/>
        </w:rPr>
      </w:pPr>
      <w:r w:rsidRPr="00F92FFB">
        <w:rPr>
          <w:color w:val="000000"/>
          <w:sz w:val="24"/>
          <w:szCs w:val="24"/>
          <w:lang w:eastAsia="ru-RU"/>
        </w:rPr>
        <w:t>в) Большая часть рекреационных учреждений размещена в ази</w:t>
      </w:r>
      <w:r w:rsidRPr="00F92FFB">
        <w:rPr>
          <w:color w:val="000000"/>
          <w:sz w:val="24"/>
          <w:szCs w:val="24"/>
          <w:lang w:eastAsia="ru-RU"/>
        </w:rPr>
        <w:softHyphen/>
        <w:t>атской части страны.</w:t>
      </w:r>
    </w:p>
    <w:p w:rsidR="00505DBC" w:rsidRPr="00F92FFB" w:rsidRDefault="00505DBC" w:rsidP="00505DBC">
      <w:pPr>
        <w:rPr>
          <w:color w:val="000000"/>
          <w:sz w:val="24"/>
          <w:szCs w:val="24"/>
          <w:lang w:eastAsia="ru-RU"/>
        </w:rPr>
      </w:pPr>
      <w:r w:rsidRPr="00F92FFB">
        <w:rPr>
          <w:color w:val="000000"/>
          <w:sz w:val="24"/>
          <w:szCs w:val="24"/>
          <w:lang w:eastAsia="ru-RU"/>
        </w:rPr>
        <w:t>г) Ситуация с обеспечением жильем своих граждан в России хуже, чем во многих странах нового зарубежья.</w:t>
      </w:r>
    </w:p>
    <w:p w:rsidR="00505DBC" w:rsidRPr="00F92FFB" w:rsidRDefault="00505DBC" w:rsidP="00505DBC">
      <w:pPr>
        <w:shd w:val="clear" w:color="auto" w:fill="FFFFFF"/>
        <w:adjustRightInd w:val="0"/>
        <w:rPr>
          <w:color w:val="000000"/>
          <w:sz w:val="24"/>
          <w:szCs w:val="24"/>
          <w:lang w:eastAsia="ru-RU"/>
        </w:rPr>
      </w:pPr>
      <w:r w:rsidRPr="001C5A48">
        <w:rPr>
          <w:b/>
          <w:color w:val="000000"/>
          <w:sz w:val="24"/>
          <w:szCs w:val="24"/>
        </w:rPr>
        <w:t>III</w:t>
      </w:r>
      <w:r w:rsidRPr="00F92FFB">
        <w:rPr>
          <w:b/>
          <w:color w:val="000000"/>
          <w:sz w:val="24"/>
          <w:szCs w:val="24"/>
        </w:rPr>
        <w:t>.</w:t>
      </w:r>
      <w:r w:rsidRPr="00F92FFB">
        <w:rPr>
          <w:color w:val="000000"/>
          <w:sz w:val="24"/>
          <w:szCs w:val="24"/>
          <w:lang w:eastAsia="ru-RU"/>
        </w:rPr>
        <w:t xml:space="preserve"> </w:t>
      </w:r>
      <w:r w:rsidRPr="00F92FFB">
        <w:rPr>
          <w:b/>
          <w:color w:val="000000"/>
          <w:sz w:val="24"/>
          <w:szCs w:val="24"/>
          <w:lang w:eastAsia="ru-RU"/>
        </w:rPr>
        <w:t xml:space="preserve">Дайте определения следующим понятиям: </w:t>
      </w:r>
      <w:r w:rsidRPr="00F92FFB">
        <w:rPr>
          <w:color w:val="000000"/>
          <w:sz w:val="24"/>
          <w:szCs w:val="24"/>
          <w:lang w:eastAsia="ru-RU"/>
        </w:rPr>
        <w:t>грузооборот, пассажирооборот, транспортная система, транспортный узел.</w:t>
      </w:r>
    </w:p>
    <w:p w:rsidR="00505DBC" w:rsidRPr="00F92FFB" w:rsidRDefault="00505DBC" w:rsidP="00505DBC">
      <w:pPr>
        <w:rPr>
          <w:b/>
          <w:color w:val="000000"/>
          <w:sz w:val="24"/>
          <w:szCs w:val="24"/>
        </w:rPr>
      </w:pPr>
      <w:r w:rsidRPr="001C5A48">
        <w:rPr>
          <w:b/>
          <w:color w:val="000000"/>
          <w:sz w:val="24"/>
          <w:szCs w:val="24"/>
        </w:rPr>
        <w:lastRenderedPageBreak/>
        <w:t>IV</w:t>
      </w:r>
      <w:r w:rsidRPr="00F92FFB">
        <w:rPr>
          <w:b/>
          <w:color w:val="000000"/>
          <w:sz w:val="24"/>
          <w:szCs w:val="24"/>
        </w:rPr>
        <w:t>. Дайте характеристику авиационному транспорту по плану:</w:t>
      </w:r>
    </w:p>
    <w:p w:rsidR="00505DBC" w:rsidRPr="00F92FFB" w:rsidRDefault="00505DBC" w:rsidP="00505DBC">
      <w:pPr>
        <w:widowControl/>
        <w:numPr>
          <w:ilvl w:val="0"/>
          <w:numId w:val="425"/>
        </w:numPr>
        <w:autoSpaceDE/>
        <w:autoSpaceDN/>
        <w:rPr>
          <w:color w:val="000000"/>
          <w:sz w:val="24"/>
          <w:szCs w:val="24"/>
        </w:rPr>
      </w:pPr>
      <w:r w:rsidRPr="00F92FFB">
        <w:rPr>
          <w:color w:val="000000"/>
          <w:sz w:val="24"/>
          <w:szCs w:val="24"/>
        </w:rPr>
        <w:t>Особенности данного вида транспорта (грузы, достоинства и недостатки).</w:t>
      </w:r>
    </w:p>
    <w:p w:rsidR="00505DBC" w:rsidRPr="001C5A48" w:rsidRDefault="00505DBC" w:rsidP="00505DBC">
      <w:pPr>
        <w:widowControl/>
        <w:numPr>
          <w:ilvl w:val="0"/>
          <w:numId w:val="425"/>
        </w:numPr>
        <w:autoSpaceDE/>
        <w:autoSpaceDN/>
        <w:rPr>
          <w:color w:val="000000"/>
          <w:sz w:val="24"/>
          <w:szCs w:val="24"/>
        </w:rPr>
      </w:pPr>
      <w:r w:rsidRPr="001C5A48">
        <w:rPr>
          <w:color w:val="000000"/>
          <w:sz w:val="24"/>
          <w:szCs w:val="24"/>
        </w:rPr>
        <w:t>Доля в грузообороте транспорта.</w:t>
      </w:r>
    </w:p>
    <w:p w:rsidR="00505DBC" w:rsidRPr="001C5A48" w:rsidRDefault="00505DBC" w:rsidP="00505DBC">
      <w:pPr>
        <w:widowControl/>
        <w:numPr>
          <w:ilvl w:val="0"/>
          <w:numId w:val="425"/>
        </w:numPr>
        <w:autoSpaceDE/>
        <w:autoSpaceDN/>
        <w:rPr>
          <w:color w:val="000000"/>
          <w:sz w:val="24"/>
          <w:szCs w:val="24"/>
        </w:rPr>
      </w:pPr>
      <w:r w:rsidRPr="001C5A48">
        <w:rPr>
          <w:color w:val="000000"/>
          <w:sz w:val="24"/>
          <w:szCs w:val="24"/>
        </w:rPr>
        <w:t>Главные направления магистралей.</w:t>
      </w:r>
    </w:p>
    <w:p w:rsidR="00505DBC" w:rsidRPr="001C5A48" w:rsidRDefault="00505DBC" w:rsidP="00505DBC">
      <w:pPr>
        <w:widowControl/>
        <w:numPr>
          <w:ilvl w:val="0"/>
          <w:numId w:val="425"/>
        </w:numPr>
        <w:autoSpaceDE/>
        <w:autoSpaceDN/>
        <w:rPr>
          <w:color w:val="000000"/>
          <w:sz w:val="24"/>
          <w:szCs w:val="24"/>
        </w:rPr>
      </w:pPr>
      <w:r w:rsidRPr="001C5A48">
        <w:rPr>
          <w:color w:val="000000"/>
          <w:sz w:val="24"/>
          <w:szCs w:val="24"/>
        </w:rPr>
        <w:t>Проблемы и перспективы.</w:t>
      </w:r>
    </w:p>
    <w:p w:rsidR="00505DBC" w:rsidRPr="00F92FFB" w:rsidRDefault="00505DBC" w:rsidP="00505DBC">
      <w:pPr>
        <w:widowControl/>
        <w:numPr>
          <w:ilvl w:val="0"/>
          <w:numId w:val="425"/>
        </w:numPr>
        <w:autoSpaceDE/>
        <w:autoSpaceDN/>
        <w:rPr>
          <w:color w:val="000000"/>
          <w:sz w:val="24"/>
          <w:szCs w:val="24"/>
        </w:rPr>
      </w:pPr>
      <w:r w:rsidRPr="00F92FFB">
        <w:rPr>
          <w:color w:val="000000"/>
          <w:sz w:val="24"/>
          <w:szCs w:val="24"/>
        </w:rPr>
        <w:t>Влияние транспорта на окружающую среду.</w:t>
      </w:r>
    </w:p>
    <w:p w:rsidR="00505DBC" w:rsidRPr="00F92FFB" w:rsidRDefault="00505DBC" w:rsidP="00505DBC">
      <w:pPr>
        <w:rPr>
          <w:color w:val="000000"/>
          <w:sz w:val="24"/>
          <w:szCs w:val="24"/>
        </w:rPr>
      </w:pPr>
    </w:p>
    <w:p w:rsidR="00505DBC" w:rsidRPr="00F92FFB" w:rsidRDefault="00505DBC" w:rsidP="00505DBC">
      <w:pPr>
        <w:jc w:val="center"/>
        <w:rPr>
          <w:b/>
          <w:color w:val="000000"/>
          <w:sz w:val="24"/>
          <w:szCs w:val="24"/>
        </w:rPr>
      </w:pPr>
      <w:r w:rsidRPr="00F92FFB">
        <w:rPr>
          <w:b/>
          <w:color w:val="000000"/>
          <w:sz w:val="24"/>
          <w:szCs w:val="24"/>
        </w:rPr>
        <w:t>ВАРИАНТ 2.</w:t>
      </w:r>
    </w:p>
    <w:p w:rsidR="00505DBC" w:rsidRPr="00F92FFB" w:rsidRDefault="00505DBC" w:rsidP="00505DBC">
      <w:pPr>
        <w:shd w:val="clear" w:color="auto" w:fill="FFFFFF"/>
        <w:adjustRightInd w:val="0"/>
        <w:rPr>
          <w:b/>
          <w:color w:val="000000"/>
          <w:sz w:val="24"/>
          <w:szCs w:val="24"/>
        </w:rPr>
      </w:pPr>
      <w:r w:rsidRPr="001C5A48">
        <w:rPr>
          <w:b/>
          <w:color w:val="000000"/>
          <w:sz w:val="24"/>
          <w:szCs w:val="24"/>
        </w:rPr>
        <w:t>I</w:t>
      </w:r>
      <w:r w:rsidRPr="00F92FFB">
        <w:rPr>
          <w:b/>
          <w:color w:val="000000"/>
          <w:sz w:val="24"/>
          <w:szCs w:val="24"/>
        </w:rPr>
        <w:t>. Выполните тест:</w:t>
      </w:r>
    </w:p>
    <w:p w:rsidR="00505DBC" w:rsidRPr="00F92FFB" w:rsidRDefault="00505DBC" w:rsidP="00505DBC">
      <w:pPr>
        <w:shd w:val="clear" w:color="auto" w:fill="FFFFFF"/>
        <w:adjustRightInd w:val="0"/>
        <w:rPr>
          <w:color w:val="000000"/>
          <w:sz w:val="24"/>
          <w:szCs w:val="24"/>
        </w:rPr>
      </w:pPr>
      <w:r w:rsidRPr="00F92FFB">
        <w:rPr>
          <w:color w:val="000000"/>
          <w:sz w:val="24"/>
          <w:szCs w:val="24"/>
        </w:rPr>
        <w:t xml:space="preserve">1. Самый крупный порт на Балтике ... </w:t>
      </w:r>
    </w:p>
    <w:p w:rsidR="00505DBC" w:rsidRPr="00F92FFB" w:rsidRDefault="00505DBC" w:rsidP="00505DBC">
      <w:pPr>
        <w:shd w:val="clear" w:color="auto" w:fill="FFFFFF"/>
        <w:adjustRightInd w:val="0"/>
        <w:rPr>
          <w:sz w:val="24"/>
          <w:szCs w:val="24"/>
        </w:rPr>
      </w:pPr>
      <w:r w:rsidRPr="00F92FFB">
        <w:rPr>
          <w:color w:val="000000"/>
          <w:sz w:val="24"/>
          <w:szCs w:val="24"/>
        </w:rPr>
        <w:t>а) Калининград;    б) Выборг;    в) Санкт-Петербург;     г) Мурманск.</w:t>
      </w:r>
    </w:p>
    <w:p w:rsidR="00505DBC" w:rsidRPr="00F92FFB" w:rsidRDefault="00505DBC" w:rsidP="00505DBC">
      <w:pPr>
        <w:shd w:val="clear" w:color="auto" w:fill="FFFFFF"/>
        <w:adjustRightInd w:val="0"/>
        <w:rPr>
          <w:color w:val="000000"/>
          <w:sz w:val="24"/>
          <w:szCs w:val="24"/>
        </w:rPr>
      </w:pPr>
      <w:r w:rsidRPr="00F92FFB">
        <w:rPr>
          <w:color w:val="000000"/>
          <w:sz w:val="24"/>
          <w:szCs w:val="24"/>
        </w:rPr>
        <w:t>2. Первое место в грузообороте принадлежит портам ...</w:t>
      </w:r>
    </w:p>
    <w:p w:rsidR="00505DBC" w:rsidRPr="00F92FFB" w:rsidRDefault="00505DBC" w:rsidP="00505DBC">
      <w:pPr>
        <w:shd w:val="clear" w:color="auto" w:fill="FFFFFF"/>
        <w:adjustRightInd w:val="0"/>
        <w:rPr>
          <w:color w:val="000000"/>
          <w:sz w:val="24"/>
          <w:szCs w:val="24"/>
        </w:rPr>
      </w:pPr>
      <w:r w:rsidRPr="00F92FFB">
        <w:rPr>
          <w:color w:val="000000"/>
          <w:sz w:val="24"/>
          <w:szCs w:val="24"/>
        </w:rPr>
        <w:t xml:space="preserve"> а) Тихоокеанского бассейна;          б) Балтийского бассейна;</w:t>
      </w:r>
    </w:p>
    <w:p w:rsidR="00505DBC" w:rsidRPr="00F92FFB" w:rsidRDefault="00505DBC" w:rsidP="00505DBC">
      <w:pPr>
        <w:shd w:val="clear" w:color="auto" w:fill="FFFFFF"/>
        <w:adjustRightInd w:val="0"/>
        <w:rPr>
          <w:sz w:val="24"/>
          <w:szCs w:val="24"/>
        </w:rPr>
      </w:pPr>
      <w:r w:rsidRPr="00F92FFB">
        <w:rPr>
          <w:color w:val="000000"/>
          <w:sz w:val="24"/>
          <w:szCs w:val="24"/>
        </w:rPr>
        <w:t xml:space="preserve"> в) Северного бассейна;                    г) Черноморского бассейна.</w:t>
      </w:r>
    </w:p>
    <w:p w:rsidR="00505DBC" w:rsidRPr="00F92FFB" w:rsidRDefault="00505DBC" w:rsidP="00505DBC">
      <w:pPr>
        <w:shd w:val="clear" w:color="auto" w:fill="FFFFFF"/>
        <w:adjustRightInd w:val="0"/>
        <w:rPr>
          <w:sz w:val="24"/>
          <w:szCs w:val="24"/>
        </w:rPr>
      </w:pPr>
      <w:r w:rsidRPr="00F92FFB">
        <w:rPr>
          <w:color w:val="000000"/>
          <w:sz w:val="24"/>
          <w:szCs w:val="24"/>
        </w:rPr>
        <w:t>3. Северный морской путь начинается от порта ...</w:t>
      </w:r>
    </w:p>
    <w:p w:rsidR="00505DBC" w:rsidRPr="00F92FFB" w:rsidRDefault="00505DBC" w:rsidP="00505DBC">
      <w:pPr>
        <w:shd w:val="clear" w:color="auto" w:fill="FFFFFF"/>
        <w:adjustRightInd w:val="0"/>
        <w:rPr>
          <w:sz w:val="24"/>
          <w:szCs w:val="24"/>
        </w:rPr>
      </w:pPr>
      <w:r w:rsidRPr="00F92FFB">
        <w:rPr>
          <w:color w:val="000000"/>
          <w:sz w:val="24"/>
          <w:szCs w:val="24"/>
        </w:rPr>
        <w:t>а) Архангельск;              б) Мурманск;</w:t>
      </w:r>
      <w:r w:rsidRPr="00F92FFB">
        <w:rPr>
          <w:sz w:val="24"/>
          <w:szCs w:val="24"/>
        </w:rPr>
        <w:t xml:space="preserve">               </w:t>
      </w:r>
      <w:r w:rsidRPr="00F92FFB">
        <w:rPr>
          <w:color w:val="000000"/>
          <w:sz w:val="24"/>
          <w:szCs w:val="24"/>
        </w:rPr>
        <w:t>в) Санкт-Петербург.</w:t>
      </w:r>
    </w:p>
    <w:p w:rsidR="00505DBC" w:rsidRPr="00F92FFB" w:rsidRDefault="00505DBC" w:rsidP="00505DBC">
      <w:pPr>
        <w:shd w:val="clear" w:color="auto" w:fill="FFFFFF"/>
        <w:adjustRightInd w:val="0"/>
        <w:rPr>
          <w:color w:val="000000"/>
          <w:sz w:val="24"/>
          <w:szCs w:val="24"/>
        </w:rPr>
      </w:pPr>
      <w:r w:rsidRPr="00F92FFB">
        <w:rPr>
          <w:color w:val="000000"/>
          <w:sz w:val="24"/>
          <w:szCs w:val="24"/>
        </w:rPr>
        <w:t xml:space="preserve">4. Большую долю флота России составляет ... флот, </w:t>
      </w:r>
    </w:p>
    <w:p w:rsidR="00505DBC" w:rsidRPr="00F92FFB" w:rsidRDefault="00505DBC" w:rsidP="00505DBC">
      <w:pPr>
        <w:shd w:val="clear" w:color="auto" w:fill="FFFFFF"/>
        <w:adjustRightInd w:val="0"/>
        <w:rPr>
          <w:sz w:val="24"/>
          <w:szCs w:val="24"/>
        </w:rPr>
      </w:pPr>
      <w:r w:rsidRPr="00F92FFB">
        <w:rPr>
          <w:color w:val="000000"/>
          <w:sz w:val="24"/>
          <w:szCs w:val="24"/>
        </w:rPr>
        <w:t>а) ледокольный;      б) рыболовный;      в) пассажирский;    г) наливной.</w:t>
      </w:r>
    </w:p>
    <w:p w:rsidR="00505DBC" w:rsidRPr="00F92FFB" w:rsidRDefault="00505DBC" w:rsidP="00505DBC">
      <w:pPr>
        <w:shd w:val="clear" w:color="auto" w:fill="FFFFFF"/>
        <w:adjustRightInd w:val="0"/>
        <w:rPr>
          <w:color w:val="000000"/>
          <w:sz w:val="24"/>
          <w:szCs w:val="24"/>
        </w:rPr>
      </w:pPr>
      <w:r w:rsidRPr="00F92FFB">
        <w:rPr>
          <w:color w:val="000000"/>
          <w:sz w:val="24"/>
          <w:szCs w:val="24"/>
        </w:rPr>
        <w:t xml:space="preserve">5. Самый большой объем перевозок грузов имеет порт ... </w:t>
      </w:r>
    </w:p>
    <w:p w:rsidR="00505DBC" w:rsidRPr="00F92FFB" w:rsidRDefault="00505DBC" w:rsidP="00505DBC">
      <w:pPr>
        <w:shd w:val="clear" w:color="auto" w:fill="FFFFFF"/>
        <w:adjustRightInd w:val="0"/>
        <w:rPr>
          <w:sz w:val="24"/>
          <w:szCs w:val="24"/>
        </w:rPr>
      </w:pPr>
      <w:r w:rsidRPr="00F92FFB">
        <w:rPr>
          <w:color w:val="000000"/>
          <w:sz w:val="24"/>
          <w:szCs w:val="24"/>
        </w:rPr>
        <w:t>а) Мурманск;        б) Санкт-Петербург;        в) Находка;      г) Новороссийск.</w:t>
      </w:r>
    </w:p>
    <w:p w:rsidR="00505DBC" w:rsidRPr="00F92FFB" w:rsidRDefault="00505DBC" w:rsidP="00505DBC">
      <w:pPr>
        <w:rPr>
          <w:color w:val="000000"/>
          <w:sz w:val="24"/>
          <w:szCs w:val="24"/>
        </w:rPr>
      </w:pPr>
      <w:r w:rsidRPr="00F92FFB">
        <w:rPr>
          <w:color w:val="000000"/>
          <w:sz w:val="24"/>
          <w:szCs w:val="24"/>
        </w:rPr>
        <w:t>6. Основной судоходный речной бассейн России ...</w:t>
      </w:r>
    </w:p>
    <w:p w:rsidR="00505DBC" w:rsidRPr="00F92FFB" w:rsidRDefault="00505DBC" w:rsidP="00505DBC">
      <w:pPr>
        <w:shd w:val="clear" w:color="auto" w:fill="FFFFFF"/>
        <w:adjustRightInd w:val="0"/>
        <w:rPr>
          <w:sz w:val="24"/>
          <w:szCs w:val="24"/>
          <w:lang w:eastAsia="ru-RU"/>
        </w:rPr>
      </w:pPr>
      <w:r w:rsidRPr="00F92FFB">
        <w:rPr>
          <w:color w:val="000000"/>
          <w:sz w:val="24"/>
          <w:szCs w:val="24"/>
        </w:rPr>
        <w:t>7.</w:t>
      </w:r>
      <w:r w:rsidRPr="00F92FFB">
        <w:rPr>
          <w:color w:val="000000"/>
          <w:sz w:val="24"/>
          <w:szCs w:val="24"/>
          <w:lang w:eastAsia="ru-RU"/>
        </w:rPr>
        <w:t xml:space="preserve"> Каким видом транспорта дешевле всего перевозить грузы?</w:t>
      </w:r>
    </w:p>
    <w:p w:rsidR="00505DBC" w:rsidRPr="00F92FFB" w:rsidRDefault="00505DBC" w:rsidP="00505DBC">
      <w:pPr>
        <w:shd w:val="clear" w:color="auto" w:fill="FFFFFF"/>
        <w:adjustRightInd w:val="0"/>
        <w:rPr>
          <w:sz w:val="24"/>
          <w:szCs w:val="24"/>
          <w:lang w:eastAsia="ru-RU"/>
        </w:rPr>
      </w:pPr>
      <w:r w:rsidRPr="00F92FFB">
        <w:rPr>
          <w:color w:val="000000"/>
          <w:sz w:val="24"/>
          <w:szCs w:val="24"/>
          <w:lang w:eastAsia="ru-RU"/>
        </w:rPr>
        <w:t>а) морским</w:t>
      </w:r>
      <w:r w:rsidRPr="00F92FFB">
        <w:rPr>
          <w:sz w:val="24"/>
          <w:szCs w:val="24"/>
          <w:lang w:eastAsia="ru-RU"/>
        </w:rPr>
        <w:t xml:space="preserve">   </w:t>
      </w:r>
      <w:r w:rsidRPr="00F92FFB">
        <w:rPr>
          <w:color w:val="000000"/>
          <w:sz w:val="24"/>
          <w:szCs w:val="24"/>
          <w:lang w:eastAsia="ru-RU"/>
        </w:rPr>
        <w:t>б) железнодорожным</w:t>
      </w:r>
      <w:r w:rsidRPr="00F92FFB">
        <w:rPr>
          <w:sz w:val="24"/>
          <w:szCs w:val="24"/>
          <w:lang w:eastAsia="ru-RU"/>
        </w:rPr>
        <w:t xml:space="preserve">   </w:t>
      </w:r>
      <w:r w:rsidRPr="00F92FFB">
        <w:rPr>
          <w:color w:val="000000"/>
          <w:sz w:val="24"/>
          <w:szCs w:val="24"/>
          <w:lang w:eastAsia="ru-RU"/>
        </w:rPr>
        <w:t>в) автомобильным</w:t>
      </w:r>
      <w:r w:rsidRPr="00F92FFB">
        <w:rPr>
          <w:sz w:val="24"/>
          <w:szCs w:val="24"/>
          <w:lang w:eastAsia="ru-RU"/>
        </w:rPr>
        <w:t xml:space="preserve">   </w:t>
      </w:r>
      <w:r w:rsidRPr="00F92FFB">
        <w:rPr>
          <w:color w:val="000000"/>
          <w:sz w:val="24"/>
          <w:szCs w:val="24"/>
          <w:lang w:eastAsia="ru-RU"/>
        </w:rPr>
        <w:t>г) авиационным</w:t>
      </w:r>
    </w:p>
    <w:p w:rsidR="00505DBC" w:rsidRPr="00F92FFB" w:rsidRDefault="00505DBC" w:rsidP="00505DBC">
      <w:pPr>
        <w:shd w:val="clear" w:color="auto" w:fill="FFFFFF"/>
        <w:adjustRightInd w:val="0"/>
        <w:rPr>
          <w:sz w:val="24"/>
          <w:szCs w:val="24"/>
          <w:lang w:eastAsia="ru-RU"/>
        </w:rPr>
      </w:pPr>
      <w:r w:rsidRPr="00F92FFB">
        <w:rPr>
          <w:color w:val="000000"/>
          <w:sz w:val="24"/>
          <w:szCs w:val="24"/>
          <w:lang w:eastAsia="ru-RU"/>
        </w:rPr>
        <w:t>8. Среди перечисленных речных портов укажите 2 ошибочных:</w:t>
      </w:r>
    </w:p>
    <w:p w:rsidR="00505DBC" w:rsidRPr="00F92FFB" w:rsidRDefault="00505DBC" w:rsidP="00505DBC">
      <w:pPr>
        <w:shd w:val="clear" w:color="auto" w:fill="FFFFFF"/>
        <w:adjustRightInd w:val="0"/>
        <w:rPr>
          <w:sz w:val="24"/>
          <w:szCs w:val="24"/>
          <w:lang w:eastAsia="ru-RU"/>
        </w:rPr>
      </w:pPr>
      <w:r w:rsidRPr="00F92FFB">
        <w:rPr>
          <w:color w:val="000000"/>
          <w:sz w:val="24"/>
          <w:szCs w:val="24"/>
          <w:lang w:eastAsia="ru-RU"/>
        </w:rPr>
        <w:t>а) Волгоград;</w:t>
      </w:r>
      <w:r w:rsidRPr="00F92FFB">
        <w:rPr>
          <w:sz w:val="24"/>
          <w:szCs w:val="24"/>
          <w:lang w:eastAsia="ru-RU"/>
        </w:rPr>
        <w:t xml:space="preserve">                      </w:t>
      </w:r>
      <w:r w:rsidRPr="00F92FFB">
        <w:rPr>
          <w:color w:val="000000"/>
          <w:sz w:val="24"/>
          <w:szCs w:val="24"/>
          <w:lang w:eastAsia="ru-RU"/>
        </w:rPr>
        <w:t>б) Москва;</w:t>
      </w:r>
      <w:r w:rsidRPr="00F92FFB">
        <w:rPr>
          <w:sz w:val="24"/>
          <w:szCs w:val="24"/>
          <w:lang w:eastAsia="ru-RU"/>
        </w:rPr>
        <w:t xml:space="preserve">                        </w:t>
      </w:r>
      <w:r w:rsidRPr="00F92FFB">
        <w:rPr>
          <w:color w:val="000000"/>
          <w:sz w:val="24"/>
          <w:szCs w:val="24"/>
          <w:lang w:eastAsia="ru-RU"/>
        </w:rPr>
        <w:t>в) Якутск;</w:t>
      </w:r>
    </w:p>
    <w:p w:rsidR="00505DBC" w:rsidRPr="00F92FFB" w:rsidRDefault="00505DBC" w:rsidP="00505DBC">
      <w:pPr>
        <w:shd w:val="clear" w:color="auto" w:fill="FFFFFF"/>
        <w:adjustRightInd w:val="0"/>
        <w:rPr>
          <w:color w:val="000000"/>
          <w:sz w:val="24"/>
          <w:szCs w:val="24"/>
          <w:lang w:eastAsia="ru-RU"/>
        </w:rPr>
      </w:pPr>
      <w:r w:rsidRPr="00F92FFB">
        <w:rPr>
          <w:color w:val="000000"/>
          <w:sz w:val="24"/>
          <w:szCs w:val="24"/>
          <w:lang w:eastAsia="ru-RU"/>
        </w:rPr>
        <w:t>г) Екатеринбург;</w:t>
      </w:r>
      <w:r w:rsidRPr="00F92FFB">
        <w:rPr>
          <w:sz w:val="24"/>
          <w:szCs w:val="24"/>
          <w:lang w:eastAsia="ru-RU"/>
        </w:rPr>
        <w:t xml:space="preserve">                </w:t>
      </w:r>
      <w:r w:rsidRPr="00F92FFB">
        <w:rPr>
          <w:color w:val="000000"/>
          <w:sz w:val="24"/>
          <w:szCs w:val="24"/>
          <w:lang w:eastAsia="ru-RU"/>
        </w:rPr>
        <w:t xml:space="preserve">д) Казань;                          е) Челябинск; </w:t>
      </w:r>
    </w:p>
    <w:p w:rsidR="00505DBC" w:rsidRPr="00F92FFB" w:rsidRDefault="00505DBC" w:rsidP="00505DBC">
      <w:pPr>
        <w:shd w:val="clear" w:color="auto" w:fill="FFFFFF"/>
        <w:adjustRightInd w:val="0"/>
        <w:rPr>
          <w:color w:val="000000"/>
          <w:sz w:val="24"/>
          <w:szCs w:val="24"/>
          <w:lang w:eastAsia="ru-RU"/>
        </w:rPr>
      </w:pPr>
      <w:r w:rsidRPr="00F92FFB">
        <w:rPr>
          <w:color w:val="000000"/>
          <w:sz w:val="24"/>
          <w:szCs w:val="24"/>
          <w:lang w:eastAsia="ru-RU"/>
        </w:rPr>
        <w:t>ж) Ростов-на-Дону;            з) Красноярск.</w:t>
      </w:r>
    </w:p>
    <w:p w:rsidR="00505DBC" w:rsidRPr="00F92FFB" w:rsidRDefault="00505DBC" w:rsidP="00505DBC">
      <w:pPr>
        <w:shd w:val="clear" w:color="auto" w:fill="FFFFFF"/>
        <w:adjustRightInd w:val="0"/>
        <w:rPr>
          <w:b/>
          <w:sz w:val="24"/>
          <w:szCs w:val="24"/>
          <w:lang w:eastAsia="ru-RU"/>
        </w:rPr>
      </w:pPr>
      <w:r w:rsidRPr="001C5A48">
        <w:rPr>
          <w:b/>
          <w:color w:val="000000"/>
          <w:sz w:val="24"/>
          <w:szCs w:val="24"/>
        </w:rPr>
        <w:t>II</w:t>
      </w:r>
      <w:r w:rsidRPr="00F92FFB">
        <w:rPr>
          <w:b/>
          <w:color w:val="000000"/>
          <w:sz w:val="24"/>
          <w:szCs w:val="24"/>
        </w:rPr>
        <w:t>.</w:t>
      </w:r>
      <w:r w:rsidRPr="00F92FFB">
        <w:rPr>
          <w:color w:val="000000"/>
          <w:sz w:val="24"/>
          <w:szCs w:val="24"/>
          <w:lang w:eastAsia="ru-RU"/>
        </w:rPr>
        <w:t xml:space="preserve"> </w:t>
      </w:r>
      <w:r w:rsidRPr="00F92FFB">
        <w:rPr>
          <w:b/>
          <w:color w:val="000000"/>
          <w:sz w:val="24"/>
          <w:szCs w:val="24"/>
          <w:lang w:eastAsia="ru-RU"/>
        </w:rPr>
        <w:t xml:space="preserve">Выберите </w:t>
      </w:r>
      <w:r w:rsidRPr="00F92FFB">
        <w:rPr>
          <w:b/>
          <w:bCs/>
          <w:color w:val="000000"/>
          <w:sz w:val="24"/>
          <w:szCs w:val="24"/>
          <w:lang w:eastAsia="ru-RU"/>
        </w:rPr>
        <w:t xml:space="preserve">верные </w:t>
      </w:r>
      <w:r w:rsidRPr="00F92FFB">
        <w:rPr>
          <w:b/>
          <w:color w:val="000000"/>
          <w:sz w:val="24"/>
          <w:szCs w:val="24"/>
          <w:lang w:eastAsia="ru-RU"/>
        </w:rPr>
        <w:t>высказывания:</w:t>
      </w:r>
    </w:p>
    <w:p w:rsidR="00505DBC" w:rsidRPr="00F92FFB" w:rsidRDefault="00505DBC" w:rsidP="00505DBC">
      <w:pPr>
        <w:shd w:val="clear" w:color="auto" w:fill="FFFFFF"/>
        <w:adjustRightInd w:val="0"/>
        <w:rPr>
          <w:sz w:val="24"/>
          <w:szCs w:val="24"/>
          <w:lang w:eastAsia="ru-RU"/>
        </w:rPr>
      </w:pPr>
      <w:r w:rsidRPr="00F92FFB">
        <w:rPr>
          <w:color w:val="000000"/>
          <w:sz w:val="24"/>
          <w:szCs w:val="24"/>
          <w:lang w:eastAsia="ru-RU"/>
        </w:rPr>
        <w:t>а) Соловецкий монастырь относится к рекреационным ронам культурно-исторического направления.</w:t>
      </w:r>
    </w:p>
    <w:p w:rsidR="00505DBC" w:rsidRPr="00F92FFB" w:rsidRDefault="00505DBC" w:rsidP="00505DBC">
      <w:pPr>
        <w:rPr>
          <w:b/>
          <w:color w:val="000000"/>
          <w:sz w:val="24"/>
          <w:szCs w:val="24"/>
        </w:rPr>
      </w:pPr>
      <w:r w:rsidRPr="00F92FFB">
        <w:rPr>
          <w:color w:val="000000"/>
          <w:sz w:val="24"/>
          <w:szCs w:val="24"/>
          <w:lang w:eastAsia="ru-RU"/>
        </w:rPr>
        <w:t>б) Доля автомобильного транспорта с дизельными двигателями в России в последнее время уменьшается.</w:t>
      </w:r>
    </w:p>
    <w:p w:rsidR="00505DBC" w:rsidRPr="00F92FFB" w:rsidRDefault="00505DBC" w:rsidP="00505DBC">
      <w:pPr>
        <w:shd w:val="clear" w:color="auto" w:fill="FFFFFF"/>
        <w:adjustRightInd w:val="0"/>
        <w:rPr>
          <w:sz w:val="24"/>
          <w:szCs w:val="24"/>
          <w:lang w:eastAsia="ru-RU"/>
        </w:rPr>
      </w:pPr>
      <w:r w:rsidRPr="00F92FFB">
        <w:rPr>
          <w:color w:val="000000"/>
          <w:sz w:val="24"/>
          <w:szCs w:val="24"/>
          <w:lang w:eastAsia="ru-RU"/>
        </w:rPr>
        <w:t>в) Северный морской путь имеет огромное значение для рай</w:t>
      </w:r>
      <w:r w:rsidRPr="00F92FFB">
        <w:rPr>
          <w:color w:val="000000"/>
          <w:sz w:val="24"/>
          <w:szCs w:val="24"/>
          <w:lang w:eastAsia="ru-RU"/>
        </w:rPr>
        <w:softHyphen/>
        <w:t>онов Крайнего Севера России. Для иностранных судов он закрыт.</w:t>
      </w:r>
    </w:p>
    <w:p w:rsidR="00505DBC" w:rsidRPr="00F92FFB" w:rsidRDefault="00505DBC" w:rsidP="00505DBC">
      <w:pPr>
        <w:rPr>
          <w:color w:val="000000"/>
          <w:sz w:val="24"/>
          <w:szCs w:val="24"/>
          <w:lang w:eastAsia="ru-RU"/>
        </w:rPr>
      </w:pPr>
      <w:r w:rsidRPr="00F92FFB">
        <w:rPr>
          <w:color w:val="000000"/>
          <w:sz w:val="24"/>
          <w:szCs w:val="24"/>
          <w:lang w:eastAsia="ru-RU"/>
        </w:rPr>
        <w:t>г) Россия занимает 11-е место в мире по числу пользователей мировой компьютерной сетью Интернет.</w:t>
      </w:r>
    </w:p>
    <w:p w:rsidR="00505DBC" w:rsidRPr="00F92FFB" w:rsidRDefault="00505DBC" w:rsidP="00505DBC">
      <w:pPr>
        <w:shd w:val="clear" w:color="auto" w:fill="FFFFFF"/>
        <w:adjustRightInd w:val="0"/>
        <w:rPr>
          <w:color w:val="000000"/>
          <w:sz w:val="24"/>
          <w:szCs w:val="24"/>
          <w:lang w:eastAsia="ru-RU"/>
        </w:rPr>
      </w:pPr>
      <w:r w:rsidRPr="001C5A48">
        <w:rPr>
          <w:b/>
          <w:color w:val="000000"/>
          <w:sz w:val="24"/>
          <w:szCs w:val="24"/>
        </w:rPr>
        <w:t>III</w:t>
      </w:r>
      <w:r w:rsidRPr="00F92FFB">
        <w:rPr>
          <w:b/>
          <w:color w:val="000000"/>
          <w:sz w:val="24"/>
          <w:szCs w:val="24"/>
        </w:rPr>
        <w:t>.</w:t>
      </w:r>
      <w:r w:rsidRPr="00F92FFB">
        <w:rPr>
          <w:b/>
          <w:color w:val="000000"/>
          <w:sz w:val="24"/>
          <w:szCs w:val="24"/>
          <w:lang w:eastAsia="ru-RU"/>
        </w:rPr>
        <w:t xml:space="preserve"> Дайте определения следующим понятиям: </w:t>
      </w:r>
      <w:r w:rsidRPr="00F92FFB">
        <w:rPr>
          <w:color w:val="000000"/>
          <w:sz w:val="24"/>
          <w:szCs w:val="24"/>
          <w:lang w:eastAsia="ru-RU"/>
        </w:rPr>
        <w:t>грузооборот, пассажирооборот, транспортная система, транспортный узел.</w:t>
      </w:r>
    </w:p>
    <w:p w:rsidR="00505DBC" w:rsidRPr="00F92FFB" w:rsidRDefault="00505DBC" w:rsidP="00505DBC">
      <w:pPr>
        <w:rPr>
          <w:b/>
          <w:color w:val="000000"/>
          <w:sz w:val="24"/>
          <w:szCs w:val="24"/>
        </w:rPr>
      </w:pPr>
      <w:r w:rsidRPr="001C5A48">
        <w:rPr>
          <w:b/>
          <w:color w:val="000000"/>
          <w:sz w:val="24"/>
          <w:szCs w:val="24"/>
        </w:rPr>
        <w:t>IV</w:t>
      </w:r>
      <w:r w:rsidRPr="00F92FFB">
        <w:rPr>
          <w:b/>
          <w:color w:val="000000"/>
          <w:sz w:val="24"/>
          <w:szCs w:val="24"/>
        </w:rPr>
        <w:t>. Дайте характеристику автомобильному транспорту по плану:</w:t>
      </w:r>
    </w:p>
    <w:p w:rsidR="00505DBC" w:rsidRPr="00F92FFB" w:rsidRDefault="00505DBC" w:rsidP="00505DBC">
      <w:pPr>
        <w:widowControl/>
        <w:numPr>
          <w:ilvl w:val="0"/>
          <w:numId w:val="426"/>
        </w:numPr>
        <w:autoSpaceDE/>
        <w:autoSpaceDN/>
        <w:rPr>
          <w:color w:val="000000"/>
          <w:sz w:val="24"/>
          <w:szCs w:val="24"/>
        </w:rPr>
      </w:pPr>
      <w:r w:rsidRPr="00F92FFB">
        <w:rPr>
          <w:color w:val="000000"/>
          <w:sz w:val="24"/>
          <w:szCs w:val="24"/>
        </w:rPr>
        <w:t>Особенности данного вида транспорта (грузы, достоинства и недостатки).</w:t>
      </w:r>
    </w:p>
    <w:p w:rsidR="00505DBC" w:rsidRPr="001C5A48" w:rsidRDefault="00505DBC" w:rsidP="00505DBC">
      <w:pPr>
        <w:widowControl/>
        <w:numPr>
          <w:ilvl w:val="0"/>
          <w:numId w:val="426"/>
        </w:numPr>
        <w:autoSpaceDE/>
        <w:autoSpaceDN/>
        <w:rPr>
          <w:color w:val="000000"/>
          <w:sz w:val="24"/>
          <w:szCs w:val="24"/>
        </w:rPr>
      </w:pPr>
      <w:r w:rsidRPr="001C5A48">
        <w:rPr>
          <w:color w:val="000000"/>
          <w:sz w:val="24"/>
          <w:szCs w:val="24"/>
        </w:rPr>
        <w:t>Доля в грузообороте транспорта.</w:t>
      </w:r>
    </w:p>
    <w:p w:rsidR="00505DBC" w:rsidRPr="001C5A48" w:rsidRDefault="00505DBC" w:rsidP="00505DBC">
      <w:pPr>
        <w:widowControl/>
        <w:numPr>
          <w:ilvl w:val="0"/>
          <w:numId w:val="426"/>
        </w:numPr>
        <w:autoSpaceDE/>
        <w:autoSpaceDN/>
        <w:rPr>
          <w:color w:val="000000"/>
          <w:sz w:val="24"/>
          <w:szCs w:val="24"/>
        </w:rPr>
      </w:pPr>
      <w:r w:rsidRPr="001C5A48">
        <w:rPr>
          <w:color w:val="000000"/>
          <w:sz w:val="24"/>
          <w:szCs w:val="24"/>
        </w:rPr>
        <w:t>Главные направления магистралей.</w:t>
      </w:r>
    </w:p>
    <w:p w:rsidR="00505DBC" w:rsidRPr="001C5A48" w:rsidRDefault="00505DBC" w:rsidP="00505DBC">
      <w:pPr>
        <w:widowControl/>
        <w:numPr>
          <w:ilvl w:val="0"/>
          <w:numId w:val="426"/>
        </w:numPr>
        <w:autoSpaceDE/>
        <w:autoSpaceDN/>
        <w:rPr>
          <w:color w:val="000000"/>
          <w:sz w:val="24"/>
          <w:szCs w:val="24"/>
        </w:rPr>
      </w:pPr>
      <w:r w:rsidRPr="001C5A48">
        <w:rPr>
          <w:color w:val="000000"/>
          <w:sz w:val="24"/>
          <w:szCs w:val="24"/>
        </w:rPr>
        <w:t>Проблемы и перспективы.</w:t>
      </w:r>
    </w:p>
    <w:p w:rsidR="00505DBC" w:rsidRPr="00F92FFB" w:rsidRDefault="00505DBC" w:rsidP="00505DBC">
      <w:pPr>
        <w:widowControl/>
        <w:numPr>
          <w:ilvl w:val="0"/>
          <w:numId w:val="426"/>
        </w:numPr>
        <w:autoSpaceDE/>
        <w:autoSpaceDN/>
        <w:rPr>
          <w:color w:val="000000"/>
          <w:sz w:val="24"/>
          <w:szCs w:val="24"/>
        </w:rPr>
      </w:pPr>
      <w:r w:rsidRPr="00F92FFB">
        <w:rPr>
          <w:color w:val="000000"/>
          <w:sz w:val="24"/>
          <w:szCs w:val="24"/>
        </w:rPr>
        <w:t>Влияние транспорта на окружающую среду.</w:t>
      </w:r>
    </w:p>
    <w:p w:rsidR="00505DBC" w:rsidRPr="001C5A48" w:rsidRDefault="00505DBC" w:rsidP="00505DBC">
      <w:pPr>
        <w:ind w:left="135"/>
        <w:rPr>
          <w:b/>
          <w:color w:val="000000"/>
          <w:sz w:val="24"/>
          <w:szCs w:val="24"/>
        </w:rPr>
      </w:pPr>
      <w:r w:rsidRPr="001C5A48">
        <w:rPr>
          <w:b/>
          <w:color w:val="000000"/>
          <w:sz w:val="24"/>
          <w:szCs w:val="24"/>
        </w:rPr>
        <w:t>Критерии оценивания:</w:t>
      </w:r>
    </w:p>
    <w:p w:rsidR="00505DBC" w:rsidRPr="001C5A48" w:rsidRDefault="00505DBC" w:rsidP="00505DBC">
      <w:pPr>
        <w:ind w:left="135"/>
        <w:rPr>
          <w:color w:val="000000"/>
          <w:sz w:val="24"/>
          <w:szCs w:val="24"/>
        </w:rPr>
      </w:pPr>
      <w:r w:rsidRPr="001C5A48">
        <w:rPr>
          <w:color w:val="000000"/>
          <w:sz w:val="24"/>
          <w:szCs w:val="24"/>
        </w:rPr>
        <w:t>Блок 1. За каждое задание 1 балл.</w:t>
      </w:r>
    </w:p>
    <w:p w:rsidR="00505DBC" w:rsidRPr="001C5A48" w:rsidRDefault="00505DBC" w:rsidP="00505DBC">
      <w:pPr>
        <w:ind w:left="135"/>
        <w:rPr>
          <w:color w:val="000000"/>
          <w:sz w:val="24"/>
          <w:szCs w:val="24"/>
        </w:rPr>
      </w:pPr>
      <w:r w:rsidRPr="001C5A48">
        <w:rPr>
          <w:color w:val="000000"/>
          <w:sz w:val="24"/>
          <w:szCs w:val="24"/>
        </w:rPr>
        <w:t>Блок 2, 3. По одному баллу.</w:t>
      </w:r>
    </w:p>
    <w:p w:rsidR="00505DBC" w:rsidRPr="001C5A48" w:rsidRDefault="00505DBC" w:rsidP="00505DBC">
      <w:pPr>
        <w:ind w:left="135"/>
        <w:rPr>
          <w:color w:val="000000"/>
          <w:sz w:val="24"/>
          <w:szCs w:val="24"/>
        </w:rPr>
      </w:pPr>
      <w:r w:rsidRPr="001C5A48">
        <w:rPr>
          <w:color w:val="000000"/>
          <w:sz w:val="24"/>
          <w:szCs w:val="24"/>
        </w:rPr>
        <w:t>Блок 4. По 1 баллу за каждый пункт.</w:t>
      </w:r>
    </w:p>
    <w:p w:rsidR="00505DBC" w:rsidRPr="001C5A48" w:rsidRDefault="00505DBC" w:rsidP="00505DBC">
      <w:pPr>
        <w:ind w:left="135"/>
        <w:rPr>
          <w:color w:val="000000"/>
          <w:sz w:val="24"/>
          <w:szCs w:val="24"/>
        </w:rPr>
      </w:pPr>
      <w:r w:rsidRPr="001C5A48">
        <w:rPr>
          <w:color w:val="000000"/>
          <w:sz w:val="24"/>
          <w:szCs w:val="24"/>
        </w:rPr>
        <w:t>Всего 15 баллов.</w:t>
      </w:r>
    </w:p>
    <w:p w:rsidR="00505DBC" w:rsidRPr="001C5A48" w:rsidRDefault="00505DBC" w:rsidP="00505DBC">
      <w:pPr>
        <w:ind w:left="135"/>
        <w:rPr>
          <w:color w:val="000000"/>
          <w:sz w:val="24"/>
          <w:szCs w:val="24"/>
        </w:rPr>
      </w:pPr>
      <w:r w:rsidRPr="001C5A48">
        <w:rPr>
          <w:color w:val="000000"/>
          <w:sz w:val="24"/>
          <w:szCs w:val="24"/>
        </w:rPr>
        <w:t>0-6: оценка 2</w:t>
      </w:r>
    </w:p>
    <w:p w:rsidR="00505DBC" w:rsidRPr="001C5A48" w:rsidRDefault="00505DBC" w:rsidP="00505DBC">
      <w:pPr>
        <w:ind w:left="135"/>
        <w:rPr>
          <w:color w:val="000000"/>
          <w:sz w:val="24"/>
          <w:szCs w:val="24"/>
        </w:rPr>
      </w:pPr>
      <w:r w:rsidRPr="001C5A48">
        <w:rPr>
          <w:color w:val="000000"/>
          <w:sz w:val="24"/>
          <w:szCs w:val="24"/>
        </w:rPr>
        <w:t>7-9: оценка 3</w:t>
      </w:r>
    </w:p>
    <w:p w:rsidR="00505DBC" w:rsidRPr="001C5A48" w:rsidRDefault="00505DBC" w:rsidP="00505DBC">
      <w:pPr>
        <w:ind w:left="135"/>
        <w:rPr>
          <w:color w:val="000000"/>
          <w:sz w:val="24"/>
          <w:szCs w:val="24"/>
        </w:rPr>
      </w:pPr>
      <w:r w:rsidRPr="001C5A48">
        <w:rPr>
          <w:color w:val="000000"/>
          <w:sz w:val="24"/>
          <w:szCs w:val="24"/>
        </w:rPr>
        <w:t>10-12: оценка 4</w:t>
      </w:r>
    </w:p>
    <w:p w:rsidR="00505DBC" w:rsidRPr="001C5A48" w:rsidRDefault="00505DBC" w:rsidP="00505DBC">
      <w:pPr>
        <w:ind w:left="135"/>
        <w:rPr>
          <w:color w:val="000000"/>
          <w:sz w:val="24"/>
          <w:szCs w:val="24"/>
        </w:rPr>
      </w:pPr>
      <w:r w:rsidRPr="001C5A48">
        <w:rPr>
          <w:color w:val="000000"/>
          <w:sz w:val="24"/>
          <w:szCs w:val="24"/>
        </w:rPr>
        <w:lastRenderedPageBreak/>
        <w:t>13-15: оценка 5</w:t>
      </w:r>
    </w:p>
    <w:p w:rsidR="00505DBC" w:rsidRPr="001C5A48" w:rsidRDefault="00505DBC" w:rsidP="00505DBC">
      <w:pPr>
        <w:ind w:left="135"/>
        <w:rPr>
          <w:color w:val="000000"/>
          <w:sz w:val="24"/>
          <w:szCs w:val="24"/>
        </w:rPr>
      </w:pPr>
    </w:p>
    <w:p w:rsidR="00505DBC" w:rsidRPr="001C5A48" w:rsidRDefault="00505DBC" w:rsidP="00505DBC">
      <w:pPr>
        <w:ind w:left="135"/>
        <w:rPr>
          <w:b/>
          <w:color w:val="000000"/>
          <w:sz w:val="24"/>
          <w:szCs w:val="24"/>
        </w:rPr>
      </w:pPr>
      <w:r w:rsidRPr="001C5A48">
        <w:rPr>
          <w:b/>
          <w:color w:val="000000"/>
          <w:sz w:val="24"/>
          <w:szCs w:val="24"/>
        </w:rPr>
        <w:t>Контрольная работа по теме "Западный макрорегион (Европейская часть) России"</w:t>
      </w:r>
    </w:p>
    <w:p w:rsidR="00505DBC" w:rsidRPr="001C5A48" w:rsidRDefault="00505DBC" w:rsidP="00505DBC">
      <w:pPr>
        <w:ind w:left="135"/>
        <w:jc w:val="center"/>
        <w:rPr>
          <w:b/>
          <w:color w:val="000000"/>
          <w:sz w:val="24"/>
          <w:szCs w:val="24"/>
        </w:rPr>
      </w:pPr>
      <w:r w:rsidRPr="00F92FFB">
        <w:rPr>
          <w:b/>
          <w:sz w:val="24"/>
          <w:szCs w:val="24"/>
          <w:u w:val="single"/>
          <w:lang w:eastAsia="ru-RU"/>
        </w:rPr>
        <w:t>Вариант 1</w:t>
      </w:r>
    </w:p>
    <w:p w:rsidR="00505DBC" w:rsidRPr="00F92FFB" w:rsidRDefault="00505DBC" w:rsidP="00505DBC">
      <w:pPr>
        <w:jc w:val="both"/>
        <w:rPr>
          <w:b/>
          <w:sz w:val="24"/>
          <w:szCs w:val="24"/>
          <w:lang w:eastAsia="ru-RU"/>
        </w:rPr>
      </w:pPr>
      <w:r w:rsidRPr="00F92FFB">
        <w:rPr>
          <w:b/>
          <w:sz w:val="24"/>
          <w:szCs w:val="24"/>
          <w:lang w:eastAsia="ru-RU"/>
        </w:rPr>
        <w:t>1.В каком городе находится единственный в России электрометаллургический комбинат с технологией прямого восстановления железа?</w:t>
      </w:r>
    </w:p>
    <w:p w:rsidR="00505DBC" w:rsidRPr="00F92FFB" w:rsidRDefault="00505DBC" w:rsidP="00505DBC">
      <w:pPr>
        <w:rPr>
          <w:sz w:val="24"/>
          <w:szCs w:val="24"/>
          <w:lang w:eastAsia="ru-RU"/>
        </w:rPr>
      </w:pPr>
      <w:r w:rsidRPr="00F92FFB">
        <w:rPr>
          <w:sz w:val="24"/>
          <w:szCs w:val="24"/>
          <w:lang w:eastAsia="ru-RU"/>
        </w:rPr>
        <w:t>а) Липецк;   б) Старый Оскол;   в) Тула;   г) Орел.</w:t>
      </w:r>
    </w:p>
    <w:p w:rsidR="00505DBC" w:rsidRPr="00F92FFB" w:rsidRDefault="00505DBC" w:rsidP="00505DBC">
      <w:pPr>
        <w:rPr>
          <w:b/>
          <w:sz w:val="24"/>
          <w:szCs w:val="24"/>
          <w:lang w:eastAsia="ru-RU"/>
        </w:rPr>
      </w:pPr>
      <w:r w:rsidRPr="00F92FFB">
        <w:rPr>
          <w:b/>
          <w:sz w:val="24"/>
          <w:szCs w:val="24"/>
          <w:lang w:eastAsia="ru-RU"/>
        </w:rPr>
        <w:t>2.В каком  из перечисленных районов самая высокая плотность населения?</w:t>
      </w:r>
    </w:p>
    <w:p w:rsidR="00505DBC" w:rsidRPr="00F92FFB" w:rsidRDefault="00505DBC" w:rsidP="00505DBC">
      <w:pPr>
        <w:rPr>
          <w:sz w:val="24"/>
          <w:szCs w:val="24"/>
          <w:lang w:eastAsia="ru-RU"/>
        </w:rPr>
      </w:pPr>
      <w:r w:rsidRPr="00F92FFB">
        <w:rPr>
          <w:sz w:val="24"/>
          <w:szCs w:val="24"/>
          <w:lang w:eastAsia="ru-RU"/>
        </w:rPr>
        <w:t>а) Урал;  б) Центральная Россия;   в) Европейский Север;   г) Северо-Запад.</w:t>
      </w:r>
    </w:p>
    <w:p w:rsidR="00505DBC" w:rsidRPr="00F92FFB" w:rsidRDefault="00505DBC" w:rsidP="00505DBC">
      <w:pPr>
        <w:jc w:val="both"/>
        <w:rPr>
          <w:b/>
          <w:sz w:val="24"/>
          <w:szCs w:val="24"/>
        </w:rPr>
      </w:pPr>
      <w:r w:rsidRPr="00F92FFB">
        <w:rPr>
          <w:b/>
          <w:sz w:val="24"/>
          <w:szCs w:val="24"/>
          <w:lang w:eastAsia="ru-RU"/>
        </w:rPr>
        <w:t>3.</w:t>
      </w:r>
      <w:r w:rsidRPr="00F92FFB">
        <w:rPr>
          <w:sz w:val="24"/>
          <w:szCs w:val="24"/>
        </w:rPr>
        <w:t xml:space="preserve"> </w:t>
      </w:r>
      <w:r w:rsidRPr="00F92FFB">
        <w:rPr>
          <w:b/>
          <w:sz w:val="24"/>
          <w:szCs w:val="24"/>
        </w:rPr>
        <w:t>В каком городе Европейского Севера расположено крупнейшее машиностроительное предприятие страны  завод «Севмаш», выпускающее морские платформы для добычи нефти и газа?</w:t>
      </w:r>
    </w:p>
    <w:p w:rsidR="00505DBC" w:rsidRPr="00F92FFB" w:rsidRDefault="00505DBC" w:rsidP="00505DBC">
      <w:pPr>
        <w:jc w:val="both"/>
        <w:rPr>
          <w:sz w:val="24"/>
          <w:szCs w:val="24"/>
          <w:lang w:eastAsia="ru-RU"/>
        </w:rPr>
      </w:pPr>
      <w:r w:rsidRPr="00F92FFB">
        <w:rPr>
          <w:sz w:val="24"/>
          <w:szCs w:val="24"/>
        </w:rPr>
        <w:t xml:space="preserve">а) Мурманск;   б) Архангельск;     в) Кировск;     г) Северодвинск. </w:t>
      </w:r>
      <w:r w:rsidRPr="00F92FFB">
        <w:rPr>
          <w:sz w:val="24"/>
          <w:szCs w:val="24"/>
          <w:lang w:eastAsia="ru-RU"/>
        </w:rPr>
        <w:t>.</w:t>
      </w:r>
    </w:p>
    <w:p w:rsidR="00505DBC" w:rsidRPr="00F92FFB" w:rsidRDefault="00505DBC" w:rsidP="00505DBC">
      <w:pPr>
        <w:rPr>
          <w:b/>
          <w:sz w:val="24"/>
          <w:szCs w:val="24"/>
          <w:lang w:eastAsia="ru-RU"/>
        </w:rPr>
      </w:pPr>
      <w:r w:rsidRPr="00F92FFB">
        <w:rPr>
          <w:b/>
          <w:sz w:val="24"/>
          <w:szCs w:val="24"/>
          <w:lang w:eastAsia="ru-RU"/>
        </w:rPr>
        <w:t>4.Назовите крупнейшую электростанцию Урала.</w:t>
      </w:r>
    </w:p>
    <w:p w:rsidR="00505DBC" w:rsidRPr="00F92FFB" w:rsidRDefault="00505DBC" w:rsidP="00505DBC">
      <w:pPr>
        <w:rPr>
          <w:sz w:val="24"/>
          <w:szCs w:val="24"/>
          <w:lang w:eastAsia="ru-RU"/>
        </w:rPr>
      </w:pPr>
      <w:r w:rsidRPr="00F92FFB">
        <w:rPr>
          <w:sz w:val="24"/>
          <w:szCs w:val="24"/>
          <w:lang w:eastAsia="ru-RU"/>
        </w:rPr>
        <w:t>а)  Красногорская;   б) Пермская;   в) Южноуральская ;   г) Рефтинская.</w:t>
      </w:r>
    </w:p>
    <w:p w:rsidR="00505DBC" w:rsidRPr="00F92FFB" w:rsidRDefault="00505DBC" w:rsidP="00505DBC">
      <w:pPr>
        <w:rPr>
          <w:b/>
          <w:sz w:val="24"/>
          <w:szCs w:val="24"/>
          <w:lang w:eastAsia="ru-RU"/>
        </w:rPr>
      </w:pPr>
      <w:r w:rsidRPr="00F92FFB">
        <w:rPr>
          <w:b/>
          <w:sz w:val="24"/>
          <w:szCs w:val="24"/>
          <w:lang w:eastAsia="ru-RU"/>
        </w:rPr>
        <w:t>5.В каком из районов главной отраслью специализации является черная и цветная металлургия?</w:t>
      </w:r>
    </w:p>
    <w:p w:rsidR="00505DBC" w:rsidRPr="00F92FFB" w:rsidRDefault="00505DBC" w:rsidP="00505DBC">
      <w:pPr>
        <w:rPr>
          <w:sz w:val="24"/>
          <w:szCs w:val="24"/>
          <w:lang w:eastAsia="ru-RU"/>
        </w:rPr>
      </w:pPr>
      <w:r w:rsidRPr="00F92FFB">
        <w:rPr>
          <w:sz w:val="24"/>
          <w:szCs w:val="24"/>
          <w:lang w:eastAsia="ru-RU"/>
        </w:rPr>
        <w:t>а) Поволжье;  б) Урал;   в) Европейский Юг;  г) Северо-Запад.</w:t>
      </w:r>
    </w:p>
    <w:p w:rsidR="00505DBC" w:rsidRPr="00F92FFB" w:rsidRDefault="00505DBC" w:rsidP="00505DBC">
      <w:pPr>
        <w:rPr>
          <w:b/>
          <w:sz w:val="24"/>
          <w:szCs w:val="24"/>
          <w:lang w:eastAsia="ru-RU"/>
        </w:rPr>
      </w:pPr>
      <w:r w:rsidRPr="00F92FFB">
        <w:rPr>
          <w:b/>
          <w:sz w:val="24"/>
          <w:szCs w:val="24"/>
          <w:lang w:eastAsia="ru-RU"/>
        </w:rPr>
        <w:t>6. В каком городе Урала выпускают троллейбусы?</w:t>
      </w:r>
    </w:p>
    <w:p w:rsidR="00505DBC" w:rsidRPr="00F92FFB" w:rsidRDefault="00505DBC" w:rsidP="00505DBC">
      <w:pPr>
        <w:rPr>
          <w:sz w:val="24"/>
          <w:szCs w:val="24"/>
          <w:lang w:eastAsia="ru-RU"/>
        </w:rPr>
      </w:pPr>
      <w:r w:rsidRPr="00F92FFB">
        <w:rPr>
          <w:sz w:val="24"/>
          <w:szCs w:val="24"/>
          <w:lang w:eastAsia="ru-RU"/>
        </w:rPr>
        <w:t>а) Ульяновск;   б) Энгельс;   в) Тольятти;  г) Набережные Челны.</w:t>
      </w:r>
    </w:p>
    <w:p w:rsidR="00505DBC" w:rsidRPr="00F92FFB" w:rsidRDefault="00505DBC" w:rsidP="00505DBC">
      <w:pPr>
        <w:jc w:val="both"/>
        <w:rPr>
          <w:sz w:val="24"/>
          <w:szCs w:val="24"/>
          <w:lang w:eastAsia="ru-RU"/>
        </w:rPr>
      </w:pPr>
      <w:r w:rsidRPr="00F92FFB">
        <w:rPr>
          <w:b/>
          <w:sz w:val="24"/>
          <w:szCs w:val="24"/>
          <w:lang w:eastAsia="ru-RU"/>
        </w:rPr>
        <w:t>7. Определите экономический район по его описанию:</w:t>
      </w:r>
      <w:r w:rsidRPr="00F92FFB">
        <w:rPr>
          <w:sz w:val="24"/>
          <w:szCs w:val="24"/>
          <w:lang w:eastAsia="ru-RU"/>
        </w:rPr>
        <w:t xml:space="preserve"> это самый маленький по площади район России. Центр его – второй по численности населения город РФ. Отраслью  специализации является разнообразное машиностроение.</w:t>
      </w:r>
    </w:p>
    <w:p w:rsidR="00505DBC" w:rsidRPr="00F92FFB" w:rsidRDefault="00505DBC" w:rsidP="00505DBC">
      <w:pPr>
        <w:jc w:val="both"/>
        <w:rPr>
          <w:sz w:val="24"/>
          <w:szCs w:val="24"/>
          <w:lang w:eastAsia="ru-RU"/>
        </w:rPr>
      </w:pPr>
      <w:r w:rsidRPr="00F92FFB">
        <w:rPr>
          <w:sz w:val="24"/>
          <w:szCs w:val="24"/>
          <w:lang w:eastAsia="ru-RU"/>
        </w:rPr>
        <w:t>а) Центральный;   б) Южный;   в</w:t>
      </w:r>
      <w:r w:rsidRPr="00F92FFB">
        <w:rPr>
          <w:b/>
          <w:sz w:val="24"/>
          <w:szCs w:val="24"/>
          <w:lang w:eastAsia="ru-RU"/>
        </w:rPr>
        <w:t xml:space="preserve">) </w:t>
      </w:r>
      <w:r w:rsidRPr="00F92FFB">
        <w:rPr>
          <w:sz w:val="24"/>
          <w:szCs w:val="24"/>
          <w:lang w:eastAsia="ru-RU"/>
        </w:rPr>
        <w:t>Северо-Западный;   г) Северный.</w:t>
      </w:r>
    </w:p>
    <w:p w:rsidR="00505DBC" w:rsidRPr="00F92FFB" w:rsidRDefault="00505DBC" w:rsidP="00505DBC">
      <w:pPr>
        <w:rPr>
          <w:sz w:val="24"/>
          <w:szCs w:val="24"/>
          <w:lang w:eastAsia="ru-RU"/>
        </w:rPr>
      </w:pPr>
      <w:r w:rsidRPr="00F92FFB">
        <w:rPr>
          <w:b/>
          <w:sz w:val="24"/>
          <w:szCs w:val="24"/>
          <w:lang w:eastAsia="ru-RU"/>
        </w:rPr>
        <w:t>8</w:t>
      </w:r>
      <w:r w:rsidRPr="00F92FFB">
        <w:rPr>
          <w:sz w:val="24"/>
          <w:szCs w:val="24"/>
          <w:lang w:eastAsia="ru-RU"/>
        </w:rPr>
        <w:t>.</w:t>
      </w:r>
      <w:r w:rsidRPr="00F92FFB">
        <w:rPr>
          <w:b/>
          <w:sz w:val="24"/>
          <w:szCs w:val="24"/>
          <w:lang w:eastAsia="ru-RU"/>
        </w:rPr>
        <w:t xml:space="preserve"> Определите экономический район по его описанию: </w:t>
      </w:r>
      <w:r w:rsidRPr="00F92FFB">
        <w:rPr>
          <w:sz w:val="24"/>
          <w:szCs w:val="24"/>
          <w:lang w:eastAsia="ru-RU"/>
        </w:rPr>
        <w:t>это самый многонациональный</w:t>
      </w:r>
    </w:p>
    <w:p w:rsidR="00505DBC" w:rsidRPr="00F92FFB" w:rsidRDefault="00505DBC" w:rsidP="00505DBC">
      <w:pPr>
        <w:rPr>
          <w:sz w:val="24"/>
          <w:szCs w:val="24"/>
          <w:lang w:eastAsia="ru-RU"/>
        </w:rPr>
      </w:pPr>
      <w:r w:rsidRPr="00F92FFB">
        <w:rPr>
          <w:sz w:val="24"/>
          <w:szCs w:val="24"/>
          <w:lang w:eastAsia="ru-RU"/>
        </w:rPr>
        <w:t>и политически нестабильный район РФ. Южную часть района занимают молодые горы. Важное значение для района имеет рекреационное хозяйство.</w:t>
      </w:r>
    </w:p>
    <w:p w:rsidR="00505DBC" w:rsidRPr="00F92FFB" w:rsidRDefault="00505DBC" w:rsidP="00505DBC">
      <w:pPr>
        <w:rPr>
          <w:sz w:val="24"/>
          <w:szCs w:val="24"/>
          <w:lang w:eastAsia="ru-RU"/>
        </w:rPr>
      </w:pPr>
      <w:r w:rsidRPr="00F92FFB">
        <w:rPr>
          <w:sz w:val="24"/>
          <w:szCs w:val="24"/>
          <w:lang w:eastAsia="ru-RU"/>
        </w:rPr>
        <w:t>а) Северный</w:t>
      </w:r>
      <w:r w:rsidRPr="00F92FFB">
        <w:rPr>
          <w:b/>
          <w:sz w:val="24"/>
          <w:szCs w:val="24"/>
          <w:lang w:eastAsia="ru-RU"/>
        </w:rPr>
        <w:t xml:space="preserve">;   </w:t>
      </w:r>
      <w:r w:rsidRPr="00F92FFB">
        <w:rPr>
          <w:sz w:val="24"/>
          <w:szCs w:val="24"/>
          <w:lang w:eastAsia="ru-RU"/>
        </w:rPr>
        <w:t>б) Южный ;   в) Поволжье;   г) Уральский.</w:t>
      </w:r>
    </w:p>
    <w:p w:rsidR="00505DBC" w:rsidRPr="00F92FFB" w:rsidRDefault="00505DBC" w:rsidP="00505DBC">
      <w:pPr>
        <w:jc w:val="both"/>
        <w:rPr>
          <w:b/>
          <w:sz w:val="24"/>
          <w:szCs w:val="24"/>
          <w:lang w:eastAsia="ru-RU"/>
        </w:rPr>
      </w:pPr>
      <w:r w:rsidRPr="00F92FFB">
        <w:rPr>
          <w:b/>
          <w:sz w:val="24"/>
          <w:szCs w:val="24"/>
          <w:lang w:eastAsia="ru-RU"/>
        </w:rPr>
        <w:t>9. Установите соответствие между городами и их особенными чертами Урала.</w:t>
      </w:r>
    </w:p>
    <w:tbl>
      <w:tblPr>
        <w:tblStyle w:val="af2"/>
        <w:tblW w:w="0" w:type="auto"/>
        <w:tblLook w:val="04A0" w:firstRow="1" w:lastRow="0" w:firstColumn="1" w:lastColumn="0" w:noHBand="0" w:noVBand="1"/>
      </w:tblPr>
      <w:tblGrid>
        <w:gridCol w:w="3510"/>
        <w:gridCol w:w="6061"/>
      </w:tblGrid>
      <w:tr w:rsidR="00505DBC" w:rsidRPr="001C5A48" w:rsidTr="000B1248">
        <w:tc>
          <w:tcPr>
            <w:tcW w:w="3510" w:type="dxa"/>
          </w:tcPr>
          <w:p w:rsidR="00505DBC" w:rsidRPr="001C5A48" w:rsidRDefault="00505DBC" w:rsidP="000B1248">
            <w:pPr>
              <w:jc w:val="center"/>
              <w:rPr>
                <w:b/>
                <w:sz w:val="24"/>
                <w:szCs w:val="24"/>
                <w:lang w:eastAsia="ru-RU"/>
              </w:rPr>
            </w:pPr>
            <w:r w:rsidRPr="001C5A48">
              <w:rPr>
                <w:b/>
                <w:sz w:val="24"/>
                <w:szCs w:val="24"/>
                <w:lang w:eastAsia="ru-RU"/>
              </w:rPr>
              <w:t>Город</w:t>
            </w:r>
          </w:p>
        </w:tc>
        <w:tc>
          <w:tcPr>
            <w:tcW w:w="6061" w:type="dxa"/>
          </w:tcPr>
          <w:p w:rsidR="00505DBC" w:rsidRPr="001C5A48" w:rsidRDefault="00505DBC" w:rsidP="000B1248">
            <w:pPr>
              <w:jc w:val="center"/>
              <w:rPr>
                <w:b/>
                <w:sz w:val="24"/>
                <w:szCs w:val="24"/>
                <w:lang w:eastAsia="ru-RU"/>
              </w:rPr>
            </w:pPr>
            <w:r w:rsidRPr="001C5A48">
              <w:rPr>
                <w:b/>
                <w:sz w:val="24"/>
                <w:szCs w:val="24"/>
                <w:lang w:eastAsia="ru-RU"/>
              </w:rPr>
              <w:t>Особенные черты</w:t>
            </w:r>
          </w:p>
        </w:tc>
      </w:tr>
      <w:tr w:rsidR="00505DBC" w:rsidRPr="00F92FFB" w:rsidTr="000B1248">
        <w:tc>
          <w:tcPr>
            <w:tcW w:w="3510" w:type="dxa"/>
          </w:tcPr>
          <w:p w:rsidR="00505DBC" w:rsidRPr="001C5A48" w:rsidRDefault="00505DBC" w:rsidP="000B1248">
            <w:pPr>
              <w:jc w:val="both"/>
              <w:rPr>
                <w:sz w:val="24"/>
                <w:szCs w:val="24"/>
                <w:lang w:eastAsia="ru-RU"/>
              </w:rPr>
            </w:pPr>
            <w:r w:rsidRPr="001C5A48">
              <w:rPr>
                <w:sz w:val="24"/>
                <w:szCs w:val="24"/>
                <w:lang w:eastAsia="ru-RU"/>
              </w:rPr>
              <w:t>1.Уфа</w:t>
            </w:r>
          </w:p>
        </w:tc>
        <w:tc>
          <w:tcPr>
            <w:tcW w:w="6061" w:type="dxa"/>
          </w:tcPr>
          <w:p w:rsidR="00505DBC" w:rsidRPr="00F92FFB" w:rsidRDefault="00505DBC" w:rsidP="000B1248">
            <w:pPr>
              <w:jc w:val="both"/>
              <w:rPr>
                <w:sz w:val="24"/>
                <w:szCs w:val="24"/>
                <w:lang w:eastAsia="ru-RU"/>
              </w:rPr>
            </w:pPr>
            <w:r w:rsidRPr="00F92FFB">
              <w:rPr>
                <w:sz w:val="24"/>
                <w:szCs w:val="24"/>
                <w:lang w:eastAsia="ru-RU"/>
              </w:rPr>
              <w:t>А. Город, основанный В.Татищевым, как центр горно- заводского Урала</w:t>
            </w:r>
          </w:p>
        </w:tc>
      </w:tr>
      <w:tr w:rsidR="00505DBC" w:rsidRPr="00F92FFB" w:rsidTr="000B1248">
        <w:tc>
          <w:tcPr>
            <w:tcW w:w="3510" w:type="dxa"/>
          </w:tcPr>
          <w:p w:rsidR="00505DBC" w:rsidRPr="001C5A48" w:rsidRDefault="00505DBC" w:rsidP="000B1248">
            <w:pPr>
              <w:jc w:val="both"/>
              <w:rPr>
                <w:sz w:val="24"/>
                <w:szCs w:val="24"/>
                <w:lang w:eastAsia="ru-RU"/>
              </w:rPr>
            </w:pPr>
            <w:r w:rsidRPr="001C5A48">
              <w:rPr>
                <w:sz w:val="24"/>
                <w:szCs w:val="24"/>
                <w:lang w:eastAsia="ru-RU"/>
              </w:rPr>
              <w:t>2.Ижевск</w:t>
            </w:r>
          </w:p>
        </w:tc>
        <w:tc>
          <w:tcPr>
            <w:tcW w:w="6061" w:type="dxa"/>
          </w:tcPr>
          <w:p w:rsidR="00505DBC" w:rsidRPr="00F92FFB" w:rsidRDefault="00505DBC" w:rsidP="000B1248">
            <w:pPr>
              <w:jc w:val="both"/>
              <w:rPr>
                <w:sz w:val="24"/>
                <w:szCs w:val="24"/>
                <w:lang w:eastAsia="ru-RU"/>
              </w:rPr>
            </w:pPr>
            <w:r w:rsidRPr="00F92FFB">
              <w:rPr>
                <w:sz w:val="24"/>
                <w:szCs w:val="24"/>
                <w:lang w:eastAsia="ru-RU"/>
              </w:rPr>
              <w:t>Б. Город тракторного машиностроения России</w:t>
            </w:r>
          </w:p>
        </w:tc>
      </w:tr>
      <w:tr w:rsidR="00505DBC" w:rsidRPr="00F92FFB" w:rsidTr="000B1248">
        <w:tc>
          <w:tcPr>
            <w:tcW w:w="3510" w:type="dxa"/>
          </w:tcPr>
          <w:p w:rsidR="00505DBC" w:rsidRPr="001C5A48" w:rsidRDefault="00505DBC" w:rsidP="000B1248">
            <w:pPr>
              <w:jc w:val="both"/>
              <w:rPr>
                <w:sz w:val="24"/>
                <w:szCs w:val="24"/>
                <w:lang w:eastAsia="ru-RU"/>
              </w:rPr>
            </w:pPr>
            <w:r w:rsidRPr="001C5A48">
              <w:rPr>
                <w:sz w:val="24"/>
                <w:szCs w:val="24"/>
                <w:lang w:eastAsia="ru-RU"/>
              </w:rPr>
              <w:t>3.Челябинск</w:t>
            </w:r>
          </w:p>
        </w:tc>
        <w:tc>
          <w:tcPr>
            <w:tcW w:w="6061" w:type="dxa"/>
          </w:tcPr>
          <w:p w:rsidR="00505DBC" w:rsidRPr="00F92FFB" w:rsidRDefault="00505DBC" w:rsidP="000B1248">
            <w:pPr>
              <w:jc w:val="both"/>
              <w:rPr>
                <w:sz w:val="24"/>
                <w:szCs w:val="24"/>
                <w:lang w:eastAsia="ru-RU"/>
              </w:rPr>
            </w:pPr>
            <w:r w:rsidRPr="00F92FFB">
              <w:rPr>
                <w:sz w:val="24"/>
                <w:szCs w:val="24"/>
                <w:lang w:eastAsia="ru-RU"/>
              </w:rPr>
              <w:t>В. Город- центр производства стрелкового оружия</w:t>
            </w:r>
          </w:p>
        </w:tc>
      </w:tr>
      <w:tr w:rsidR="00505DBC" w:rsidRPr="00F92FFB" w:rsidTr="000B1248">
        <w:tc>
          <w:tcPr>
            <w:tcW w:w="3510" w:type="dxa"/>
          </w:tcPr>
          <w:p w:rsidR="00505DBC" w:rsidRPr="001C5A48" w:rsidRDefault="00505DBC" w:rsidP="000B1248">
            <w:pPr>
              <w:jc w:val="both"/>
              <w:rPr>
                <w:sz w:val="24"/>
                <w:szCs w:val="24"/>
                <w:lang w:eastAsia="ru-RU"/>
              </w:rPr>
            </w:pPr>
            <w:r w:rsidRPr="001C5A48">
              <w:rPr>
                <w:sz w:val="24"/>
                <w:szCs w:val="24"/>
                <w:lang w:eastAsia="ru-RU"/>
              </w:rPr>
              <w:t>4. Екатеринбург</w:t>
            </w:r>
          </w:p>
        </w:tc>
        <w:tc>
          <w:tcPr>
            <w:tcW w:w="6061" w:type="dxa"/>
          </w:tcPr>
          <w:p w:rsidR="00505DBC" w:rsidRPr="00F92FFB" w:rsidRDefault="00505DBC" w:rsidP="000B1248">
            <w:pPr>
              <w:jc w:val="both"/>
              <w:rPr>
                <w:sz w:val="24"/>
                <w:szCs w:val="24"/>
                <w:lang w:eastAsia="ru-RU"/>
              </w:rPr>
            </w:pPr>
            <w:r w:rsidRPr="00F92FFB">
              <w:rPr>
                <w:sz w:val="24"/>
                <w:szCs w:val="24"/>
                <w:lang w:eastAsia="ru-RU"/>
              </w:rPr>
              <w:t>Г. Крупнейший центр нефтепереработки и нефтехимии Башкортостана</w:t>
            </w:r>
          </w:p>
        </w:tc>
      </w:tr>
    </w:tbl>
    <w:p w:rsidR="00505DBC" w:rsidRPr="00F92FFB" w:rsidRDefault="00505DBC" w:rsidP="00505DBC">
      <w:pPr>
        <w:jc w:val="both"/>
        <w:rPr>
          <w:b/>
          <w:sz w:val="24"/>
          <w:szCs w:val="24"/>
          <w:lang w:eastAsia="ru-RU"/>
        </w:rPr>
      </w:pPr>
      <w:r w:rsidRPr="00F92FFB">
        <w:rPr>
          <w:b/>
          <w:sz w:val="24"/>
          <w:szCs w:val="24"/>
          <w:lang w:eastAsia="ru-RU"/>
        </w:rPr>
        <w:t>10.Установите соответствие между промышленными центрами и отраслями промышленности Северо-Запада.</w:t>
      </w:r>
    </w:p>
    <w:tbl>
      <w:tblPr>
        <w:tblStyle w:val="af2"/>
        <w:tblW w:w="0" w:type="auto"/>
        <w:tblLook w:val="04A0" w:firstRow="1" w:lastRow="0" w:firstColumn="1" w:lastColumn="0" w:noHBand="0" w:noVBand="1"/>
      </w:tblPr>
      <w:tblGrid>
        <w:gridCol w:w="4785"/>
        <w:gridCol w:w="4786"/>
      </w:tblGrid>
      <w:tr w:rsidR="00505DBC" w:rsidRPr="001C5A48" w:rsidTr="000B1248">
        <w:tc>
          <w:tcPr>
            <w:tcW w:w="4785" w:type="dxa"/>
          </w:tcPr>
          <w:p w:rsidR="00505DBC" w:rsidRPr="001C5A48" w:rsidRDefault="00505DBC" w:rsidP="000B1248">
            <w:pPr>
              <w:jc w:val="center"/>
              <w:rPr>
                <w:sz w:val="24"/>
                <w:szCs w:val="24"/>
                <w:lang w:eastAsia="ru-RU"/>
              </w:rPr>
            </w:pPr>
            <w:r w:rsidRPr="001C5A48">
              <w:rPr>
                <w:sz w:val="24"/>
                <w:szCs w:val="24"/>
                <w:lang w:eastAsia="ru-RU"/>
              </w:rPr>
              <w:t>Промышленные центры</w:t>
            </w:r>
          </w:p>
        </w:tc>
        <w:tc>
          <w:tcPr>
            <w:tcW w:w="4786" w:type="dxa"/>
          </w:tcPr>
          <w:p w:rsidR="00505DBC" w:rsidRPr="001C5A48" w:rsidRDefault="00505DBC" w:rsidP="000B1248">
            <w:pPr>
              <w:jc w:val="center"/>
              <w:rPr>
                <w:sz w:val="24"/>
                <w:szCs w:val="24"/>
                <w:lang w:eastAsia="ru-RU"/>
              </w:rPr>
            </w:pPr>
            <w:r w:rsidRPr="001C5A48">
              <w:rPr>
                <w:sz w:val="24"/>
                <w:szCs w:val="24"/>
                <w:lang w:eastAsia="ru-RU"/>
              </w:rPr>
              <w:t>Отрасли промышленности</w:t>
            </w:r>
          </w:p>
        </w:tc>
      </w:tr>
      <w:tr w:rsidR="00505DBC" w:rsidRPr="001C5A48" w:rsidTr="000B1248">
        <w:tc>
          <w:tcPr>
            <w:tcW w:w="4785" w:type="dxa"/>
          </w:tcPr>
          <w:p w:rsidR="00505DBC" w:rsidRPr="001C5A48" w:rsidRDefault="00505DBC" w:rsidP="000B1248">
            <w:pPr>
              <w:rPr>
                <w:sz w:val="24"/>
                <w:szCs w:val="24"/>
                <w:lang w:eastAsia="ru-RU"/>
              </w:rPr>
            </w:pPr>
            <w:r w:rsidRPr="001C5A48">
              <w:rPr>
                <w:sz w:val="24"/>
                <w:szCs w:val="24"/>
                <w:lang w:eastAsia="ru-RU"/>
              </w:rPr>
              <w:t xml:space="preserve">1.Санкт-Петербург, Нижний Новгород  </w:t>
            </w:r>
          </w:p>
        </w:tc>
        <w:tc>
          <w:tcPr>
            <w:tcW w:w="4786" w:type="dxa"/>
          </w:tcPr>
          <w:p w:rsidR="00505DBC" w:rsidRPr="001C5A48" w:rsidRDefault="00505DBC" w:rsidP="000B1248">
            <w:pPr>
              <w:rPr>
                <w:sz w:val="24"/>
                <w:szCs w:val="24"/>
                <w:lang w:eastAsia="ru-RU"/>
              </w:rPr>
            </w:pPr>
            <w:r w:rsidRPr="001C5A48">
              <w:rPr>
                <w:sz w:val="24"/>
                <w:szCs w:val="24"/>
                <w:lang w:eastAsia="ru-RU"/>
              </w:rPr>
              <w:t>А. Химическая</w:t>
            </w:r>
          </w:p>
        </w:tc>
      </w:tr>
      <w:tr w:rsidR="00505DBC" w:rsidRPr="001C5A48" w:rsidTr="000B1248">
        <w:tc>
          <w:tcPr>
            <w:tcW w:w="4785" w:type="dxa"/>
          </w:tcPr>
          <w:p w:rsidR="00505DBC" w:rsidRPr="001C5A48" w:rsidRDefault="00505DBC" w:rsidP="000B1248">
            <w:pPr>
              <w:rPr>
                <w:sz w:val="24"/>
                <w:szCs w:val="24"/>
                <w:lang w:eastAsia="ru-RU"/>
              </w:rPr>
            </w:pPr>
            <w:r w:rsidRPr="001C5A48">
              <w:rPr>
                <w:sz w:val="24"/>
                <w:szCs w:val="24"/>
                <w:lang w:eastAsia="ru-RU"/>
              </w:rPr>
              <w:t xml:space="preserve">2.Кириши, Волхов   </w:t>
            </w:r>
          </w:p>
        </w:tc>
        <w:tc>
          <w:tcPr>
            <w:tcW w:w="4786" w:type="dxa"/>
          </w:tcPr>
          <w:p w:rsidR="00505DBC" w:rsidRPr="001C5A48" w:rsidRDefault="00505DBC" w:rsidP="000B1248">
            <w:pPr>
              <w:rPr>
                <w:sz w:val="24"/>
                <w:szCs w:val="24"/>
                <w:lang w:eastAsia="ru-RU"/>
              </w:rPr>
            </w:pPr>
            <w:r w:rsidRPr="001C5A48">
              <w:rPr>
                <w:sz w:val="24"/>
                <w:szCs w:val="24"/>
                <w:lang w:eastAsia="ru-RU"/>
              </w:rPr>
              <w:t>Б. Металлургия</w:t>
            </w:r>
          </w:p>
        </w:tc>
      </w:tr>
      <w:tr w:rsidR="00505DBC" w:rsidRPr="001C5A48" w:rsidTr="000B1248">
        <w:tc>
          <w:tcPr>
            <w:tcW w:w="4785" w:type="dxa"/>
          </w:tcPr>
          <w:p w:rsidR="00505DBC" w:rsidRPr="001C5A48" w:rsidRDefault="00505DBC" w:rsidP="000B1248">
            <w:pPr>
              <w:rPr>
                <w:sz w:val="24"/>
                <w:szCs w:val="24"/>
                <w:lang w:eastAsia="ru-RU"/>
              </w:rPr>
            </w:pPr>
            <w:r w:rsidRPr="001C5A48">
              <w:rPr>
                <w:sz w:val="24"/>
                <w:szCs w:val="24"/>
                <w:lang w:eastAsia="ru-RU"/>
              </w:rPr>
              <w:t xml:space="preserve">3. Бокситогорск, Тихвин  </w:t>
            </w:r>
          </w:p>
        </w:tc>
        <w:tc>
          <w:tcPr>
            <w:tcW w:w="4786" w:type="dxa"/>
          </w:tcPr>
          <w:p w:rsidR="00505DBC" w:rsidRPr="001C5A48" w:rsidRDefault="00505DBC" w:rsidP="000B1248">
            <w:pPr>
              <w:rPr>
                <w:sz w:val="24"/>
                <w:szCs w:val="24"/>
                <w:lang w:eastAsia="ru-RU"/>
              </w:rPr>
            </w:pPr>
            <w:r w:rsidRPr="001C5A48">
              <w:rPr>
                <w:sz w:val="24"/>
                <w:szCs w:val="24"/>
                <w:lang w:eastAsia="ru-RU"/>
              </w:rPr>
              <w:t>В. Лесная промышленность</w:t>
            </w:r>
          </w:p>
        </w:tc>
      </w:tr>
      <w:tr w:rsidR="00505DBC" w:rsidRPr="001C5A48" w:rsidTr="000B1248">
        <w:tc>
          <w:tcPr>
            <w:tcW w:w="4785" w:type="dxa"/>
          </w:tcPr>
          <w:p w:rsidR="00505DBC" w:rsidRPr="001C5A48" w:rsidRDefault="00505DBC" w:rsidP="000B1248">
            <w:pPr>
              <w:rPr>
                <w:sz w:val="24"/>
                <w:szCs w:val="24"/>
                <w:lang w:eastAsia="ru-RU"/>
              </w:rPr>
            </w:pPr>
            <w:r w:rsidRPr="001C5A48">
              <w:rPr>
                <w:sz w:val="24"/>
                <w:szCs w:val="24"/>
                <w:lang w:eastAsia="ru-RU"/>
              </w:rPr>
              <w:t xml:space="preserve">4. Святогорск, Выборг  </w:t>
            </w:r>
          </w:p>
        </w:tc>
        <w:tc>
          <w:tcPr>
            <w:tcW w:w="4786" w:type="dxa"/>
          </w:tcPr>
          <w:p w:rsidR="00505DBC" w:rsidRPr="001C5A48" w:rsidRDefault="00505DBC" w:rsidP="000B1248">
            <w:pPr>
              <w:rPr>
                <w:sz w:val="24"/>
                <w:szCs w:val="24"/>
                <w:lang w:eastAsia="ru-RU"/>
              </w:rPr>
            </w:pPr>
            <w:r w:rsidRPr="001C5A48">
              <w:rPr>
                <w:sz w:val="24"/>
                <w:szCs w:val="24"/>
                <w:lang w:eastAsia="ru-RU"/>
              </w:rPr>
              <w:t>Г. Машиностроение</w:t>
            </w:r>
          </w:p>
        </w:tc>
      </w:tr>
    </w:tbl>
    <w:p w:rsidR="00505DBC" w:rsidRPr="00F92FFB" w:rsidRDefault="00505DBC" w:rsidP="00505DBC">
      <w:pPr>
        <w:jc w:val="both"/>
        <w:rPr>
          <w:b/>
          <w:sz w:val="24"/>
          <w:szCs w:val="24"/>
          <w:lang w:eastAsia="ru-RU"/>
        </w:rPr>
      </w:pPr>
      <w:r w:rsidRPr="00F92FFB">
        <w:rPr>
          <w:b/>
          <w:sz w:val="24"/>
          <w:szCs w:val="24"/>
          <w:lang w:eastAsia="ru-RU"/>
        </w:rPr>
        <w:t>11.Установите соответствие между промышленными центрами и отраслями промышленности  Европейского Севера.</w:t>
      </w:r>
    </w:p>
    <w:tbl>
      <w:tblPr>
        <w:tblStyle w:val="af2"/>
        <w:tblW w:w="0" w:type="auto"/>
        <w:tblLook w:val="04A0" w:firstRow="1" w:lastRow="0" w:firstColumn="1" w:lastColumn="0" w:noHBand="0" w:noVBand="1"/>
      </w:tblPr>
      <w:tblGrid>
        <w:gridCol w:w="4785"/>
        <w:gridCol w:w="4786"/>
      </w:tblGrid>
      <w:tr w:rsidR="00505DBC" w:rsidRPr="001C5A48" w:rsidTr="000B1248">
        <w:tc>
          <w:tcPr>
            <w:tcW w:w="4785" w:type="dxa"/>
          </w:tcPr>
          <w:p w:rsidR="00505DBC" w:rsidRPr="001C5A48" w:rsidRDefault="00505DBC" w:rsidP="000B1248">
            <w:pPr>
              <w:jc w:val="center"/>
              <w:rPr>
                <w:sz w:val="24"/>
                <w:szCs w:val="24"/>
                <w:lang w:eastAsia="ru-RU"/>
              </w:rPr>
            </w:pPr>
            <w:r w:rsidRPr="001C5A48">
              <w:rPr>
                <w:sz w:val="24"/>
                <w:szCs w:val="24"/>
                <w:lang w:eastAsia="ru-RU"/>
              </w:rPr>
              <w:t>Промышленные центры</w:t>
            </w:r>
          </w:p>
        </w:tc>
        <w:tc>
          <w:tcPr>
            <w:tcW w:w="4786" w:type="dxa"/>
          </w:tcPr>
          <w:p w:rsidR="00505DBC" w:rsidRPr="001C5A48" w:rsidRDefault="00505DBC" w:rsidP="000B1248">
            <w:pPr>
              <w:jc w:val="center"/>
              <w:rPr>
                <w:sz w:val="24"/>
                <w:szCs w:val="24"/>
                <w:lang w:eastAsia="ru-RU"/>
              </w:rPr>
            </w:pPr>
            <w:r w:rsidRPr="001C5A48">
              <w:rPr>
                <w:sz w:val="24"/>
                <w:szCs w:val="24"/>
                <w:lang w:eastAsia="ru-RU"/>
              </w:rPr>
              <w:t>Отрасли промышленности</w:t>
            </w:r>
          </w:p>
        </w:tc>
      </w:tr>
      <w:tr w:rsidR="00505DBC" w:rsidRPr="001C5A48" w:rsidTr="000B1248">
        <w:tc>
          <w:tcPr>
            <w:tcW w:w="4785" w:type="dxa"/>
          </w:tcPr>
          <w:p w:rsidR="00505DBC" w:rsidRPr="001C5A48" w:rsidRDefault="00505DBC" w:rsidP="000B1248">
            <w:pPr>
              <w:rPr>
                <w:sz w:val="24"/>
                <w:szCs w:val="24"/>
                <w:lang w:eastAsia="ru-RU"/>
              </w:rPr>
            </w:pPr>
            <w:r w:rsidRPr="001C5A48">
              <w:rPr>
                <w:sz w:val="24"/>
                <w:szCs w:val="24"/>
                <w:lang w:eastAsia="ru-RU"/>
              </w:rPr>
              <w:t xml:space="preserve">1.Северодвинск, Петрозаводск   </w:t>
            </w:r>
          </w:p>
        </w:tc>
        <w:tc>
          <w:tcPr>
            <w:tcW w:w="4786" w:type="dxa"/>
          </w:tcPr>
          <w:p w:rsidR="00505DBC" w:rsidRPr="001C5A48" w:rsidRDefault="00505DBC" w:rsidP="000B1248">
            <w:pPr>
              <w:rPr>
                <w:sz w:val="24"/>
                <w:szCs w:val="24"/>
                <w:lang w:eastAsia="ru-RU"/>
              </w:rPr>
            </w:pPr>
            <w:r w:rsidRPr="001C5A48">
              <w:rPr>
                <w:sz w:val="24"/>
                <w:szCs w:val="24"/>
                <w:lang w:eastAsia="ru-RU"/>
              </w:rPr>
              <w:t>А. Рыбная промышленность</w:t>
            </w:r>
          </w:p>
        </w:tc>
      </w:tr>
      <w:tr w:rsidR="00505DBC" w:rsidRPr="001C5A48" w:rsidTr="000B1248">
        <w:tc>
          <w:tcPr>
            <w:tcW w:w="4785" w:type="dxa"/>
          </w:tcPr>
          <w:p w:rsidR="00505DBC" w:rsidRPr="001C5A48" w:rsidRDefault="00505DBC" w:rsidP="000B1248">
            <w:pPr>
              <w:rPr>
                <w:sz w:val="24"/>
                <w:szCs w:val="24"/>
                <w:lang w:eastAsia="ru-RU"/>
              </w:rPr>
            </w:pPr>
            <w:r w:rsidRPr="001C5A48">
              <w:rPr>
                <w:sz w:val="24"/>
                <w:szCs w:val="24"/>
                <w:lang w:eastAsia="ru-RU"/>
              </w:rPr>
              <w:t xml:space="preserve">2.Архангельск, Сегежа  </w:t>
            </w:r>
          </w:p>
        </w:tc>
        <w:tc>
          <w:tcPr>
            <w:tcW w:w="4786" w:type="dxa"/>
          </w:tcPr>
          <w:p w:rsidR="00505DBC" w:rsidRPr="001C5A48" w:rsidRDefault="00505DBC" w:rsidP="000B1248">
            <w:pPr>
              <w:rPr>
                <w:sz w:val="24"/>
                <w:szCs w:val="24"/>
                <w:lang w:eastAsia="ru-RU"/>
              </w:rPr>
            </w:pPr>
            <w:r w:rsidRPr="001C5A48">
              <w:rPr>
                <w:sz w:val="24"/>
                <w:szCs w:val="24"/>
                <w:lang w:eastAsia="ru-RU"/>
              </w:rPr>
              <w:t>Б. Цветная металлургия</w:t>
            </w:r>
          </w:p>
        </w:tc>
      </w:tr>
      <w:tr w:rsidR="00505DBC" w:rsidRPr="001C5A48" w:rsidTr="000B1248">
        <w:tc>
          <w:tcPr>
            <w:tcW w:w="4785" w:type="dxa"/>
          </w:tcPr>
          <w:p w:rsidR="00505DBC" w:rsidRPr="001C5A48" w:rsidRDefault="00505DBC" w:rsidP="000B1248">
            <w:pPr>
              <w:rPr>
                <w:sz w:val="24"/>
                <w:szCs w:val="24"/>
                <w:lang w:eastAsia="ru-RU"/>
              </w:rPr>
            </w:pPr>
            <w:r w:rsidRPr="001C5A48">
              <w:rPr>
                <w:sz w:val="24"/>
                <w:szCs w:val="24"/>
                <w:lang w:eastAsia="ru-RU"/>
              </w:rPr>
              <w:t xml:space="preserve">3. Мурманск, Нарьян-Мар   </w:t>
            </w:r>
          </w:p>
        </w:tc>
        <w:tc>
          <w:tcPr>
            <w:tcW w:w="4786" w:type="dxa"/>
          </w:tcPr>
          <w:p w:rsidR="00505DBC" w:rsidRPr="001C5A48" w:rsidRDefault="00505DBC" w:rsidP="000B1248">
            <w:pPr>
              <w:rPr>
                <w:sz w:val="24"/>
                <w:szCs w:val="24"/>
                <w:lang w:eastAsia="ru-RU"/>
              </w:rPr>
            </w:pPr>
            <w:r w:rsidRPr="001C5A48">
              <w:rPr>
                <w:sz w:val="24"/>
                <w:szCs w:val="24"/>
                <w:lang w:eastAsia="ru-RU"/>
              </w:rPr>
              <w:t>В. Лесная промышленность</w:t>
            </w:r>
          </w:p>
        </w:tc>
      </w:tr>
      <w:tr w:rsidR="00505DBC" w:rsidRPr="001C5A48" w:rsidTr="000B1248">
        <w:tc>
          <w:tcPr>
            <w:tcW w:w="4785" w:type="dxa"/>
          </w:tcPr>
          <w:p w:rsidR="00505DBC" w:rsidRPr="001C5A48" w:rsidRDefault="00505DBC" w:rsidP="000B1248">
            <w:pPr>
              <w:rPr>
                <w:sz w:val="24"/>
                <w:szCs w:val="24"/>
                <w:lang w:eastAsia="ru-RU"/>
              </w:rPr>
            </w:pPr>
            <w:r w:rsidRPr="001C5A48">
              <w:rPr>
                <w:sz w:val="24"/>
                <w:szCs w:val="24"/>
                <w:lang w:eastAsia="ru-RU"/>
              </w:rPr>
              <w:t xml:space="preserve">4. Кандалакша, Никель    </w:t>
            </w:r>
          </w:p>
        </w:tc>
        <w:tc>
          <w:tcPr>
            <w:tcW w:w="4786" w:type="dxa"/>
          </w:tcPr>
          <w:p w:rsidR="00505DBC" w:rsidRPr="001C5A48" w:rsidRDefault="00505DBC" w:rsidP="000B1248">
            <w:pPr>
              <w:rPr>
                <w:sz w:val="24"/>
                <w:szCs w:val="24"/>
                <w:lang w:eastAsia="ru-RU"/>
              </w:rPr>
            </w:pPr>
            <w:r w:rsidRPr="001C5A48">
              <w:rPr>
                <w:sz w:val="24"/>
                <w:szCs w:val="24"/>
                <w:lang w:eastAsia="ru-RU"/>
              </w:rPr>
              <w:t>Г. Машиностроение</w:t>
            </w:r>
          </w:p>
        </w:tc>
      </w:tr>
    </w:tbl>
    <w:p w:rsidR="00505DBC" w:rsidRPr="00F92FFB" w:rsidRDefault="00505DBC" w:rsidP="00505DBC">
      <w:pPr>
        <w:rPr>
          <w:b/>
          <w:sz w:val="24"/>
          <w:szCs w:val="24"/>
          <w:lang w:eastAsia="ru-RU"/>
        </w:rPr>
      </w:pPr>
      <w:r w:rsidRPr="00F92FFB">
        <w:rPr>
          <w:b/>
          <w:sz w:val="24"/>
          <w:szCs w:val="24"/>
          <w:lang w:eastAsia="ru-RU"/>
        </w:rPr>
        <w:t xml:space="preserve">12. Установите соответствие между промышленными центрами и отраслями </w:t>
      </w:r>
      <w:r w:rsidRPr="00F92FFB">
        <w:rPr>
          <w:b/>
          <w:sz w:val="24"/>
          <w:szCs w:val="24"/>
          <w:lang w:eastAsia="ru-RU"/>
        </w:rPr>
        <w:lastRenderedPageBreak/>
        <w:t>промышленности  Европейского Юга.</w:t>
      </w:r>
    </w:p>
    <w:tbl>
      <w:tblPr>
        <w:tblStyle w:val="af2"/>
        <w:tblW w:w="0" w:type="auto"/>
        <w:tblLook w:val="04A0" w:firstRow="1" w:lastRow="0" w:firstColumn="1" w:lastColumn="0" w:noHBand="0" w:noVBand="1"/>
      </w:tblPr>
      <w:tblGrid>
        <w:gridCol w:w="4785"/>
        <w:gridCol w:w="4786"/>
      </w:tblGrid>
      <w:tr w:rsidR="00505DBC" w:rsidRPr="001C5A48" w:rsidTr="000B1248">
        <w:tc>
          <w:tcPr>
            <w:tcW w:w="4785" w:type="dxa"/>
          </w:tcPr>
          <w:p w:rsidR="00505DBC" w:rsidRPr="001C5A48" w:rsidRDefault="00505DBC" w:rsidP="000B1248">
            <w:pPr>
              <w:jc w:val="center"/>
              <w:rPr>
                <w:sz w:val="24"/>
                <w:szCs w:val="24"/>
                <w:lang w:eastAsia="ru-RU"/>
              </w:rPr>
            </w:pPr>
            <w:r w:rsidRPr="001C5A48">
              <w:rPr>
                <w:sz w:val="24"/>
                <w:szCs w:val="24"/>
                <w:lang w:eastAsia="ru-RU"/>
              </w:rPr>
              <w:t>Промышленные центры</w:t>
            </w:r>
          </w:p>
        </w:tc>
        <w:tc>
          <w:tcPr>
            <w:tcW w:w="4786" w:type="dxa"/>
          </w:tcPr>
          <w:p w:rsidR="00505DBC" w:rsidRPr="001C5A48" w:rsidRDefault="00505DBC" w:rsidP="000B1248">
            <w:pPr>
              <w:jc w:val="center"/>
              <w:rPr>
                <w:sz w:val="24"/>
                <w:szCs w:val="24"/>
                <w:lang w:eastAsia="ru-RU"/>
              </w:rPr>
            </w:pPr>
            <w:r w:rsidRPr="001C5A48">
              <w:rPr>
                <w:sz w:val="24"/>
                <w:szCs w:val="24"/>
                <w:lang w:eastAsia="ru-RU"/>
              </w:rPr>
              <w:t>Отрасли промышленности</w:t>
            </w:r>
          </w:p>
        </w:tc>
      </w:tr>
      <w:tr w:rsidR="00505DBC" w:rsidRPr="001C5A48" w:rsidTr="000B1248">
        <w:tc>
          <w:tcPr>
            <w:tcW w:w="4785" w:type="dxa"/>
          </w:tcPr>
          <w:p w:rsidR="00505DBC" w:rsidRPr="001C5A48" w:rsidRDefault="00505DBC" w:rsidP="000B1248">
            <w:pPr>
              <w:rPr>
                <w:sz w:val="24"/>
                <w:szCs w:val="24"/>
                <w:lang w:eastAsia="ru-RU"/>
              </w:rPr>
            </w:pPr>
            <w:r w:rsidRPr="001C5A48">
              <w:rPr>
                <w:sz w:val="24"/>
                <w:szCs w:val="24"/>
                <w:lang w:eastAsia="ru-RU"/>
              </w:rPr>
              <w:t xml:space="preserve">1.Ростов-на-Дону, Краснодар   </w:t>
            </w:r>
          </w:p>
        </w:tc>
        <w:tc>
          <w:tcPr>
            <w:tcW w:w="4786" w:type="dxa"/>
          </w:tcPr>
          <w:p w:rsidR="00505DBC" w:rsidRPr="001C5A48" w:rsidRDefault="00505DBC" w:rsidP="000B1248">
            <w:pPr>
              <w:rPr>
                <w:sz w:val="24"/>
                <w:szCs w:val="24"/>
                <w:lang w:eastAsia="ru-RU"/>
              </w:rPr>
            </w:pPr>
            <w:r w:rsidRPr="001C5A48">
              <w:rPr>
                <w:sz w:val="24"/>
                <w:szCs w:val="24"/>
                <w:lang w:eastAsia="ru-RU"/>
              </w:rPr>
              <w:t>А. Химическая промышленность</w:t>
            </w:r>
          </w:p>
        </w:tc>
      </w:tr>
      <w:tr w:rsidR="00505DBC" w:rsidRPr="001C5A48" w:rsidTr="000B1248">
        <w:tc>
          <w:tcPr>
            <w:tcW w:w="4785" w:type="dxa"/>
          </w:tcPr>
          <w:p w:rsidR="00505DBC" w:rsidRPr="001C5A48" w:rsidRDefault="00505DBC" w:rsidP="000B1248">
            <w:pPr>
              <w:rPr>
                <w:sz w:val="24"/>
                <w:szCs w:val="24"/>
                <w:lang w:eastAsia="ru-RU"/>
              </w:rPr>
            </w:pPr>
            <w:r w:rsidRPr="001C5A48">
              <w:rPr>
                <w:sz w:val="24"/>
                <w:szCs w:val="24"/>
                <w:lang w:eastAsia="ru-RU"/>
              </w:rPr>
              <w:t xml:space="preserve">2.Невинномысск, Красноперекопск   </w:t>
            </w:r>
          </w:p>
        </w:tc>
        <w:tc>
          <w:tcPr>
            <w:tcW w:w="4786" w:type="dxa"/>
          </w:tcPr>
          <w:p w:rsidR="00505DBC" w:rsidRPr="001C5A48" w:rsidRDefault="00505DBC" w:rsidP="000B1248">
            <w:pPr>
              <w:rPr>
                <w:sz w:val="24"/>
                <w:szCs w:val="24"/>
                <w:lang w:eastAsia="ru-RU"/>
              </w:rPr>
            </w:pPr>
            <w:r w:rsidRPr="001C5A48">
              <w:rPr>
                <w:sz w:val="24"/>
                <w:szCs w:val="24"/>
                <w:lang w:eastAsia="ru-RU"/>
              </w:rPr>
              <w:t>Б. Металлургия</w:t>
            </w:r>
          </w:p>
        </w:tc>
      </w:tr>
      <w:tr w:rsidR="00505DBC" w:rsidRPr="001C5A48" w:rsidTr="000B1248">
        <w:tc>
          <w:tcPr>
            <w:tcW w:w="4785" w:type="dxa"/>
          </w:tcPr>
          <w:p w:rsidR="00505DBC" w:rsidRPr="001C5A48" w:rsidRDefault="00505DBC" w:rsidP="000B1248">
            <w:pPr>
              <w:rPr>
                <w:sz w:val="24"/>
                <w:szCs w:val="24"/>
                <w:lang w:eastAsia="ru-RU"/>
              </w:rPr>
            </w:pPr>
            <w:r w:rsidRPr="001C5A48">
              <w:rPr>
                <w:sz w:val="24"/>
                <w:szCs w:val="24"/>
                <w:lang w:eastAsia="ru-RU"/>
              </w:rPr>
              <w:t xml:space="preserve">3. Владикавказ, Таганрог   </w:t>
            </w:r>
          </w:p>
        </w:tc>
        <w:tc>
          <w:tcPr>
            <w:tcW w:w="4786" w:type="dxa"/>
          </w:tcPr>
          <w:p w:rsidR="00505DBC" w:rsidRPr="001C5A48" w:rsidRDefault="00505DBC" w:rsidP="000B1248">
            <w:pPr>
              <w:rPr>
                <w:sz w:val="24"/>
                <w:szCs w:val="24"/>
                <w:lang w:eastAsia="ru-RU"/>
              </w:rPr>
            </w:pPr>
            <w:r w:rsidRPr="001C5A48">
              <w:rPr>
                <w:sz w:val="24"/>
                <w:szCs w:val="24"/>
                <w:lang w:eastAsia="ru-RU"/>
              </w:rPr>
              <w:t>В. Пищевая  промышленность</w:t>
            </w:r>
          </w:p>
        </w:tc>
      </w:tr>
      <w:tr w:rsidR="00505DBC" w:rsidRPr="001C5A48" w:rsidTr="000B1248">
        <w:tc>
          <w:tcPr>
            <w:tcW w:w="4785" w:type="dxa"/>
          </w:tcPr>
          <w:p w:rsidR="00505DBC" w:rsidRPr="001C5A48" w:rsidRDefault="00505DBC" w:rsidP="000B1248">
            <w:pPr>
              <w:rPr>
                <w:sz w:val="24"/>
                <w:szCs w:val="24"/>
                <w:lang w:eastAsia="ru-RU"/>
              </w:rPr>
            </w:pPr>
            <w:r w:rsidRPr="001C5A48">
              <w:rPr>
                <w:sz w:val="24"/>
                <w:szCs w:val="24"/>
                <w:lang w:eastAsia="ru-RU"/>
              </w:rPr>
              <w:t xml:space="preserve">4. Пятигорск, Симферополь    </w:t>
            </w:r>
          </w:p>
        </w:tc>
        <w:tc>
          <w:tcPr>
            <w:tcW w:w="4786" w:type="dxa"/>
          </w:tcPr>
          <w:p w:rsidR="00505DBC" w:rsidRPr="001C5A48" w:rsidRDefault="00505DBC" w:rsidP="000B1248">
            <w:pPr>
              <w:rPr>
                <w:sz w:val="24"/>
                <w:szCs w:val="24"/>
                <w:lang w:eastAsia="ru-RU"/>
              </w:rPr>
            </w:pPr>
            <w:r w:rsidRPr="001C5A48">
              <w:rPr>
                <w:sz w:val="24"/>
                <w:szCs w:val="24"/>
                <w:lang w:eastAsia="ru-RU"/>
              </w:rPr>
              <w:t>Г. Машиностроение</w:t>
            </w:r>
          </w:p>
        </w:tc>
      </w:tr>
    </w:tbl>
    <w:p w:rsidR="00505DBC" w:rsidRPr="00F92FFB" w:rsidRDefault="00505DBC" w:rsidP="00505DBC">
      <w:pPr>
        <w:rPr>
          <w:b/>
          <w:sz w:val="24"/>
          <w:szCs w:val="24"/>
          <w:lang w:eastAsia="ru-RU"/>
        </w:rPr>
      </w:pPr>
      <w:r w:rsidRPr="00F92FFB">
        <w:rPr>
          <w:b/>
          <w:sz w:val="24"/>
          <w:szCs w:val="24"/>
          <w:lang w:eastAsia="ru-RU"/>
        </w:rPr>
        <w:t>13. Установите соответствие между промышленными центрами и отраслями промышленности  Поволжья.</w:t>
      </w:r>
    </w:p>
    <w:tbl>
      <w:tblPr>
        <w:tblStyle w:val="af2"/>
        <w:tblW w:w="0" w:type="auto"/>
        <w:tblLook w:val="04A0" w:firstRow="1" w:lastRow="0" w:firstColumn="1" w:lastColumn="0" w:noHBand="0" w:noVBand="1"/>
      </w:tblPr>
      <w:tblGrid>
        <w:gridCol w:w="4785"/>
        <w:gridCol w:w="4786"/>
      </w:tblGrid>
      <w:tr w:rsidR="00505DBC" w:rsidRPr="001C5A48" w:rsidTr="000B1248">
        <w:tc>
          <w:tcPr>
            <w:tcW w:w="4785" w:type="dxa"/>
          </w:tcPr>
          <w:p w:rsidR="00505DBC" w:rsidRPr="001C5A48" w:rsidRDefault="00505DBC" w:rsidP="000B1248">
            <w:pPr>
              <w:jc w:val="center"/>
              <w:rPr>
                <w:sz w:val="24"/>
                <w:szCs w:val="24"/>
                <w:lang w:eastAsia="ru-RU"/>
              </w:rPr>
            </w:pPr>
            <w:r w:rsidRPr="001C5A48">
              <w:rPr>
                <w:sz w:val="24"/>
                <w:szCs w:val="24"/>
                <w:lang w:eastAsia="ru-RU"/>
              </w:rPr>
              <w:t>Промышленные центры</w:t>
            </w:r>
          </w:p>
        </w:tc>
        <w:tc>
          <w:tcPr>
            <w:tcW w:w="4786" w:type="dxa"/>
          </w:tcPr>
          <w:p w:rsidR="00505DBC" w:rsidRPr="001C5A48" w:rsidRDefault="00505DBC" w:rsidP="000B1248">
            <w:pPr>
              <w:jc w:val="center"/>
              <w:rPr>
                <w:sz w:val="24"/>
                <w:szCs w:val="24"/>
                <w:lang w:eastAsia="ru-RU"/>
              </w:rPr>
            </w:pPr>
            <w:r w:rsidRPr="001C5A48">
              <w:rPr>
                <w:sz w:val="24"/>
                <w:szCs w:val="24"/>
                <w:lang w:eastAsia="ru-RU"/>
              </w:rPr>
              <w:t>Отрасли промышленности</w:t>
            </w:r>
          </w:p>
        </w:tc>
      </w:tr>
      <w:tr w:rsidR="00505DBC" w:rsidRPr="001C5A48" w:rsidTr="000B1248">
        <w:tc>
          <w:tcPr>
            <w:tcW w:w="4785" w:type="dxa"/>
          </w:tcPr>
          <w:p w:rsidR="00505DBC" w:rsidRPr="001C5A48" w:rsidRDefault="00505DBC" w:rsidP="000B1248">
            <w:pPr>
              <w:rPr>
                <w:sz w:val="24"/>
                <w:szCs w:val="24"/>
                <w:lang w:eastAsia="ru-RU"/>
              </w:rPr>
            </w:pPr>
            <w:r w:rsidRPr="001C5A48">
              <w:rPr>
                <w:sz w:val="24"/>
                <w:szCs w:val="24"/>
                <w:lang w:eastAsia="ru-RU"/>
              </w:rPr>
              <w:t xml:space="preserve">1.Энгельс   </w:t>
            </w:r>
          </w:p>
        </w:tc>
        <w:tc>
          <w:tcPr>
            <w:tcW w:w="4786" w:type="dxa"/>
          </w:tcPr>
          <w:p w:rsidR="00505DBC" w:rsidRPr="001C5A48" w:rsidRDefault="00505DBC" w:rsidP="000B1248">
            <w:pPr>
              <w:rPr>
                <w:sz w:val="24"/>
                <w:szCs w:val="24"/>
                <w:lang w:eastAsia="ru-RU"/>
              </w:rPr>
            </w:pPr>
            <w:r w:rsidRPr="001C5A48">
              <w:rPr>
                <w:sz w:val="24"/>
                <w:szCs w:val="24"/>
                <w:lang w:eastAsia="ru-RU"/>
              </w:rPr>
              <w:t>А.  Легковые автомобили АвтоВАЗ</w:t>
            </w:r>
          </w:p>
        </w:tc>
      </w:tr>
      <w:tr w:rsidR="00505DBC" w:rsidRPr="001C5A48" w:rsidTr="000B1248">
        <w:tc>
          <w:tcPr>
            <w:tcW w:w="4785" w:type="dxa"/>
          </w:tcPr>
          <w:p w:rsidR="00505DBC" w:rsidRPr="001C5A48" w:rsidRDefault="00505DBC" w:rsidP="000B1248">
            <w:pPr>
              <w:rPr>
                <w:sz w:val="24"/>
                <w:szCs w:val="24"/>
                <w:lang w:eastAsia="ru-RU"/>
              </w:rPr>
            </w:pPr>
            <w:r w:rsidRPr="001C5A48">
              <w:rPr>
                <w:sz w:val="24"/>
                <w:szCs w:val="24"/>
                <w:lang w:eastAsia="ru-RU"/>
              </w:rPr>
              <w:t xml:space="preserve">2.Тольятти   </w:t>
            </w:r>
          </w:p>
        </w:tc>
        <w:tc>
          <w:tcPr>
            <w:tcW w:w="4786" w:type="dxa"/>
          </w:tcPr>
          <w:p w:rsidR="00505DBC" w:rsidRPr="001C5A48" w:rsidRDefault="00505DBC" w:rsidP="000B1248">
            <w:pPr>
              <w:rPr>
                <w:sz w:val="24"/>
                <w:szCs w:val="24"/>
                <w:lang w:eastAsia="ru-RU"/>
              </w:rPr>
            </w:pPr>
            <w:r w:rsidRPr="001C5A48">
              <w:rPr>
                <w:sz w:val="24"/>
                <w:szCs w:val="24"/>
                <w:lang w:eastAsia="ru-RU"/>
              </w:rPr>
              <w:t>Б. Самолеты</w:t>
            </w:r>
          </w:p>
        </w:tc>
      </w:tr>
      <w:tr w:rsidR="00505DBC" w:rsidRPr="001C5A48" w:rsidTr="000B1248">
        <w:tc>
          <w:tcPr>
            <w:tcW w:w="4785" w:type="dxa"/>
          </w:tcPr>
          <w:p w:rsidR="00505DBC" w:rsidRPr="001C5A48" w:rsidRDefault="00505DBC" w:rsidP="000B1248">
            <w:pPr>
              <w:rPr>
                <w:sz w:val="24"/>
                <w:szCs w:val="24"/>
                <w:lang w:eastAsia="ru-RU"/>
              </w:rPr>
            </w:pPr>
            <w:r w:rsidRPr="001C5A48">
              <w:rPr>
                <w:sz w:val="24"/>
                <w:szCs w:val="24"/>
                <w:lang w:eastAsia="ru-RU"/>
              </w:rPr>
              <w:t xml:space="preserve">3. Самара  </w:t>
            </w:r>
          </w:p>
        </w:tc>
        <w:tc>
          <w:tcPr>
            <w:tcW w:w="4786" w:type="dxa"/>
          </w:tcPr>
          <w:p w:rsidR="00505DBC" w:rsidRPr="001C5A48" w:rsidRDefault="00505DBC" w:rsidP="000B1248">
            <w:pPr>
              <w:rPr>
                <w:sz w:val="24"/>
                <w:szCs w:val="24"/>
                <w:lang w:eastAsia="ru-RU"/>
              </w:rPr>
            </w:pPr>
            <w:r w:rsidRPr="001C5A48">
              <w:rPr>
                <w:sz w:val="24"/>
                <w:szCs w:val="24"/>
                <w:lang w:eastAsia="ru-RU"/>
              </w:rPr>
              <w:t>В. Троллейбусы и автобусы</w:t>
            </w:r>
          </w:p>
        </w:tc>
      </w:tr>
      <w:tr w:rsidR="00505DBC" w:rsidRPr="001C5A48" w:rsidTr="000B1248">
        <w:tc>
          <w:tcPr>
            <w:tcW w:w="4785" w:type="dxa"/>
          </w:tcPr>
          <w:p w:rsidR="00505DBC" w:rsidRPr="001C5A48" w:rsidRDefault="00505DBC" w:rsidP="000B1248">
            <w:pPr>
              <w:rPr>
                <w:sz w:val="24"/>
                <w:szCs w:val="24"/>
                <w:lang w:eastAsia="ru-RU"/>
              </w:rPr>
            </w:pPr>
            <w:r w:rsidRPr="001C5A48">
              <w:rPr>
                <w:sz w:val="24"/>
                <w:szCs w:val="24"/>
                <w:lang w:eastAsia="ru-RU"/>
              </w:rPr>
              <w:t xml:space="preserve">4. Набережные Челны  </w:t>
            </w:r>
          </w:p>
        </w:tc>
        <w:tc>
          <w:tcPr>
            <w:tcW w:w="4786" w:type="dxa"/>
          </w:tcPr>
          <w:p w:rsidR="00505DBC" w:rsidRPr="001C5A48" w:rsidRDefault="00505DBC" w:rsidP="000B1248">
            <w:pPr>
              <w:rPr>
                <w:sz w:val="24"/>
                <w:szCs w:val="24"/>
                <w:lang w:eastAsia="ru-RU"/>
              </w:rPr>
            </w:pPr>
            <w:r w:rsidRPr="001C5A48">
              <w:rPr>
                <w:sz w:val="24"/>
                <w:szCs w:val="24"/>
                <w:lang w:eastAsia="ru-RU"/>
              </w:rPr>
              <w:t>Г. Грузовые автомобили КамАЗ</w:t>
            </w:r>
          </w:p>
        </w:tc>
      </w:tr>
    </w:tbl>
    <w:p w:rsidR="00505DBC" w:rsidRPr="001C5A48" w:rsidRDefault="00505DBC" w:rsidP="00505DBC">
      <w:pPr>
        <w:rPr>
          <w:sz w:val="24"/>
          <w:szCs w:val="24"/>
          <w:lang w:eastAsia="ru-RU"/>
        </w:rPr>
      </w:pPr>
      <w:r w:rsidRPr="00F92FFB">
        <w:rPr>
          <w:b/>
          <w:sz w:val="24"/>
          <w:szCs w:val="24"/>
          <w:lang w:eastAsia="ru-RU"/>
        </w:rPr>
        <w:t xml:space="preserve">14.Туристические фирмы разных регионов России разработали слоганы  для привлечения туристов в свои регионы. </w:t>
      </w:r>
      <w:r w:rsidRPr="001C5A48">
        <w:rPr>
          <w:b/>
          <w:sz w:val="24"/>
          <w:szCs w:val="24"/>
          <w:lang w:eastAsia="ru-RU"/>
        </w:rPr>
        <w:t>Установите соответствие между слоганом и регионом</w:t>
      </w:r>
      <w:r w:rsidRPr="001C5A48">
        <w:rPr>
          <w:sz w:val="24"/>
          <w:szCs w:val="24"/>
          <w:lang w:eastAsia="ru-RU"/>
        </w:rPr>
        <w:t xml:space="preserve">. </w:t>
      </w:r>
    </w:p>
    <w:tbl>
      <w:tblPr>
        <w:tblStyle w:val="af2"/>
        <w:tblW w:w="0" w:type="auto"/>
        <w:tblLook w:val="04A0" w:firstRow="1" w:lastRow="0" w:firstColumn="1" w:lastColumn="0" w:noHBand="0" w:noVBand="1"/>
      </w:tblPr>
      <w:tblGrid>
        <w:gridCol w:w="4785"/>
        <w:gridCol w:w="4786"/>
      </w:tblGrid>
      <w:tr w:rsidR="00505DBC" w:rsidRPr="001C5A48" w:rsidTr="000B1248">
        <w:tc>
          <w:tcPr>
            <w:tcW w:w="4785" w:type="dxa"/>
          </w:tcPr>
          <w:p w:rsidR="00505DBC" w:rsidRPr="001C5A48" w:rsidRDefault="00505DBC" w:rsidP="000B1248">
            <w:pPr>
              <w:jc w:val="center"/>
              <w:rPr>
                <w:sz w:val="24"/>
                <w:szCs w:val="24"/>
                <w:lang w:eastAsia="ru-RU"/>
              </w:rPr>
            </w:pPr>
            <w:r w:rsidRPr="001C5A48">
              <w:rPr>
                <w:sz w:val="24"/>
                <w:szCs w:val="24"/>
                <w:lang w:eastAsia="ru-RU"/>
              </w:rPr>
              <w:t>СЛОГАН</w:t>
            </w:r>
          </w:p>
        </w:tc>
        <w:tc>
          <w:tcPr>
            <w:tcW w:w="4786" w:type="dxa"/>
          </w:tcPr>
          <w:p w:rsidR="00505DBC" w:rsidRPr="001C5A48" w:rsidRDefault="00505DBC" w:rsidP="000B1248">
            <w:pPr>
              <w:jc w:val="center"/>
              <w:rPr>
                <w:sz w:val="24"/>
                <w:szCs w:val="24"/>
                <w:lang w:eastAsia="ru-RU"/>
              </w:rPr>
            </w:pPr>
            <w:r w:rsidRPr="001C5A48">
              <w:rPr>
                <w:sz w:val="24"/>
                <w:szCs w:val="24"/>
                <w:lang w:eastAsia="ru-RU"/>
              </w:rPr>
              <w:t>РЕГИОН</w:t>
            </w:r>
          </w:p>
        </w:tc>
      </w:tr>
      <w:tr w:rsidR="00505DBC" w:rsidRPr="001C5A48" w:rsidTr="000B1248">
        <w:tc>
          <w:tcPr>
            <w:tcW w:w="4785" w:type="dxa"/>
          </w:tcPr>
          <w:p w:rsidR="00505DBC" w:rsidRPr="00F92FFB" w:rsidRDefault="00505DBC" w:rsidP="000B1248">
            <w:pPr>
              <w:rPr>
                <w:sz w:val="24"/>
                <w:szCs w:val="24"/>
                <w:lang w:eastAsia="ru-RU"/>
              </w:rPr>
            </w:pPr>
            <w:r w:rsidRPr="00F92FFB">
              <w:rPr>
                <w:sz w:val="24"/>
                <w:szCs w:val="24"/>
                <w:lang w:eastAsia="ru-RU"/>
              </w:rPr>
              <w:t xml:space="preserve">А)   Приглашаем вас провести отдых в самом западном регионе России!      </w:t>
            </w:r>
          </w:p>
        </w:tc>
        <w:tc>
          <w:tcPr>
            <w:tcW w:w="4786" w:type="dxa"/>
          </w:tcPr>
          <w:p w:rsidR="00505DBC" w:rsidRPr="001C5A48" w:rsidRDefault="00505DBC" w:rsidP="000B1248">
            <w:pPr>
              <w:rPr>
                <w:sz w:val="24"/>
                <w:szCs w:val="24"/>
                <w:lang w:eastAsia="ru-RU"/>
              </w:rPr>
            </w:pPr>
            <w:r w:rsidRPr="001C5A48">
              <w:rPr>
                <w:sz w:val="24"/>
                <w:szCs w:val="24"/>
                <w:lang w:eastAsia="ru-RU"/>
              </w:rPr>
              <w:t xml:space="preserve">1.  Республика Дагестан </w:t>
            </w:r>
          </w:p>
        </w:tc>
      </w:tr>
      <w:tr w:rsidR="00505DBC" w:rsidRPr="001C5A48" w:rsidTr="000B1248">
        <w:tc>
          <w:tcPr>
            <w:tcW w:w="4785" w:type="dxa"/>
          </w:tcPr>
          <w:p w:rsidR="00505DBC" w:rsidRPr="00F92FFB" w:rsidRDefault="00505DBC" w:rsidP="000B1248">
            <w:pPr>
              <w:rPr>
                <w:sz w:val="24"/>
                <w:szCs w:val="24"/>
                <w:lang w:eastAsia="ru-RU"/>
              </w:rPr>
            </w:pPr>
            <w:r w:rsidRPr="00F92FFB">
              <w:rPr>
                <w:sz w:val="24"/>
                <w:szCs w:val="24"/>
                <w:lang w:eastAsia="ru-RU"/>
              </w:rPr>
              <w:t xml:space="preserve">Б)  Дышите целебным горным воздухом на наших горноклиматических курортах!   </w:t>
            </w:r>
          </w:p>
        </w:tc>
        <w:tc>
          <w:tcPr>
            <w:tcW w:w="4786" w:type="dxa"/>
          </w:tcPr>
          <w:p w:rsidR="00505DBC" w:rsidRPr="001C5A48" w:rsidRDefault="00505DBC" w:rsidP="000B1248">
            <w:pPr>
              <w:rPr>
                <w:sz w:val="24"/>
                <w:szCs w:val="24"/>
                <w:lang w:eastAsia="ru-RU"/>
              </w:rPr>
            </w:pPr>
            <w:r w:rsidRPr="001C5A48">
              <w:rPr>
                <w:sz w:val="24"/>
                <w:szCs w:val="24"/>
                <w:lang w:eastAsia="ru-RU"/>
              </w:rPr>
              <w:t xml:space="preserve">2.  Республика Калмыкия </w:t>
            </w:r>
          </w:p>
        </w:tc>
      </w:tr>
      <w:tr w:rsidR="00505DBC" w:rsidRPr="001C5A48" w:rsidTr="000B1248">
        <w:tc>
          <w:tcPr>
            <w:tcW w:w="4785" w:type="dxa"/>
          </w:tcPr>
          <w:p w:rsidR="00505DBC" w:rsidRPr="001C5A48" w:rsidRDefault="00505DBC" w:rsidP="000B1248">
            <w:pPr>
              <w:rPr>
                <w:sz w:val="24"/>
                <w:szCs w:val="24"/>
                <w:lang w:eastAsia="ru-RU"/>
              </w:rPr>
            </w:pPr>
          </w:p>
        </w:tc>
        <w:tc>
          <w:tcPr>
            <w:tcW w:w="4786" w:type="dxa"/>
          </w:tcPr>
          <w:p w:rsidR="00505DBC" w:rsidRPr="001C5A48" w:rsidRDefault="00505DBC" w:rsidP="000B1248">
            <w:pPr>
              <w:rPr>
                <w:sz w:val="24"/>
                <w:szCs w:val="24"/>
                <w:lang w:eastAsia="ru-RU"/>
              </w:rPr>
            </w:pPr>
            <w:r w:rsidRPr="001C5A48">
              <w:rPr>
                <w:sz w:val="24"/>
                <w:szCs w:val="24"/>
                <w:lang w:eastAsia="ru-RU"/>
              </w:rPr>
              <w:t xml:space="preserve">3.  Калининградская область </w:t>
            </w:r>
          </w:p>
        </w:tc>
      </w:tr>
      <w:tr w:rsidR="00505DBC" w:rsidRPr="001C5A48" w:rsidTr="000B1248">
        <w:tc>
          <w:tcPr>
            <w:tcW w:w="4785" w:type="dxa"/>
          </w:tcPr>
          <w:p w:rsidR="00505DBC" w:rsidRPr="001C5A48" w:rsidRDefault="00505DBC" w:rsidP="000B1248">
            <w:pPr>
              <w:rPr>
                <w:sz w:val="24"/>
                <w:szCs w:val="24"/>
                <w:lang w:eastAsia="ru-RU"/>
              </w:rPr>
            </w:pPr>
          </w:p>
        </w:tc>
        <w:tc>
          <w:tcPr>
            <w:tcW w:w="4786" w:type="dxa"/>
          </w:tcPr>
          <w:p w:rsidR="00505DBC" w:rsidRPr="001C5A48" w:rsidRDefault="00505DBC" w:rsidP="000B1248">
            <w:pPr>
              <w:rPr>
                <w:sz w:val="24"/>
                <w:szCs w:val="24"/>
                <w:lang w:eastAsia="ru-RU"/>
              </w:rPr>
            </w:pPr>
            <w:r w:rsidRPr="001C5A48">
              <w:rPr>
                <w:sz w:val="24"/>
                <w:szCs w:val="24"/>
                <w:lang w:eastAsia="ru-RU"/>
              </w:rPr>
              <w:t xml:space="preserve">4.  Ленинградская область </w:t>
            </w:r>
          </w:p>
        </w:tc>
      </w:tr>
    </w:tbl>
    <w:p w:rsidR="00505DBC" w:rsidRPr="001C5A48" w:rsidRDefault="00505DBC" w:rsidP="00505DBC">
      <w:pPr>
        <w:pStyle w:val="leftmargin"/>
        <w:spacing w:before="0" w:beforeAutospacing="0" w:after="0" w:afterAutospacing="0"/>
        <w:jc w:val="both"/>
        <w:rPr>
          <w:b/>
        </w:rPr>
      </w:pPr>
      <w:r w:rsidRPr="001C5A48">
        <w:rPr>
          <w:b/>
        </w:rPr>
        <w:t>15.На территории Борисоглебского района Ярославской области началось строительство завода по переработке 350-ти тонн свежего молока в сутки. По уровню технической оснащенности это будет второе предприятие в России после завода «Галактика» в Гатчине Ленинградской области.</w:t>
      </w:r>
    </w:p>
    <w:p w:rsidR="00505DBC" w:rsidRPr="001C5A48" w:rsidRDefault="00505DBC" w:rsidP="00505DBC">
      <w:pPr>
        <w:pStyle w:val="leftmargin"/>
        <w:spacing w:before="0" w:beforeAutospacing="0" w:after="0" w:afterAutospacing="0"/>
        <w:jc w:val="both"/>
      </w:pPr>
      <w:r w:rsidRPr="001C5A48">
        <w:t xml:space="preserve">А) Карты какого географического района России необходимо выбрать, чтобы более детально изучить регион, в котором находится Ярославская область? </w:t>
      </w:r>
    </w:p>
    <w:p w:rsidR="00505DBC" w:rsidRPr="001C5A48" w:rsidRDefault="00505DBC" w:rsidP="00505DBC">
      <w:pPr>
        <w:pStyle w:val="leftmargin"/>
        <w:spacing w:before="0" w:beforeAutospacing="0" w:after="0" w:afterAutospacing="0"/>
        <w:jc w:val="both"/>
      </w:pPr>
      <w:r w:rsidRPr="001C5A48">
        <w:t>Б) Укажите особенность сельского хозяйства Ярославской области, благодаря которой будет обеспечено снабжение предприятия сырьем.</w:t>
      </w:r>
    </w:p>
    <w:p w:rsidR="00505DBC" w:rsidRPr="00F92FFB" w:rsidRDefault="00505DBC" w:rsidP="00505DBC">
      <w:pPr>
        <w:rPr>
          <w:b/>
          <w:sz w:val="24"/>
          <w:szCs w:val="24"/>
        </w:rPr>
      </w:pPr>
      <w:r w:rsidRPr="00F92FFB">
        <w:rPr>
          <w:b/>
          <w:sz w:val="24"/>
          <w:szCs w:val="24"/>
        </w:rPr>
        <w:t>16.Определите область РФ по описанию</w:t>
      </w:r>
    </w:p>
    <w:p w:rsidR="00505DBC" w:rsidRPr="00F92FFB" w:rsidRDefault="00505DBC" w:rsidP="00505DBC">
      <w:pPr>
        <w:jc w:val="both"/>
        <w:rPr>
          <w:sz w:val="24"/>
          <w:szCs w:val="24"/>
        </w:rPr>
      </w:pPr>
      <w:r w:rsidRPr="00F92FFB">
        <w:rPr>
          <w:sz w:val="24"/>
          <w:szCs w:val="24"/>
        </w:rPr>
        <w:t>Особенностью ЭГП этой области является наличие выхода к государственной границе Российской Федерации с тремя европейскими странами. Более трети территории области занимают леса, другой особенностью природы является обилие озер. Полезными ископаемыми область небогата: имеются залежи торфа и строительных материалов. Основные отрасли промышленности  — машиностроение, деревообрабатывающая, легкая и пищевая промышленность. В сельском хозяйстве преобладает молочное животноводство; растениеводство специализируется на производстве кормовых культур.</w:t>
      </w:r>
    </w:p>
    <w:p w:rsidR="00505DBC" w:rsidRPr="001C5A48" w:rsidRDefault="00505DBC" w:rsidP="00505DBC">
      <w:pPr>
        <w:pStyle w:val="leftmargin"/>
        <w:spacing w:before="0" w:beforeAutospacing="0" w:after="0" w:afterAutospacing="0"/>
        <w:rPr>
          <w:b/>
        </w:rPr>
      </w:pPr>
      <w:r w:rsidRPr="001C5A48">
        <w:t xml:space="preserve">Ответ: ______________________ область </w:t>
      </w:r>
    </w:p>
    <w:p w:rsidR="00505DBC" w:rsidRPr="00F92FFB" w:rsidRDefault="00505DBC" w:rsidP="00505DBC">
      <w:pPr>
        <w:jc w:val="center"/>
        <w:rPr>
          <w:b/>
          <w:sz w:val="24"/>
          <w:szCs w:val="24"/>
          <w:u w:val="single"/>
        </w:rPr>
      </w:pPr>
      <w:r w:rsidRPr="00F92FFB">
        <w:rPr>
          <w:b/>
          <w:sz w:val="24"/>
          <w:szCs w:val="24"/>
          <w:u w:val="single"/>
        </w:rPr>
        <w:t>2 вариант</w:t>
      </w:r>
    </w:p>
    <w:p w:rsidR="00505DBC" w:rsidRPr="00F92FFB" w:rsidRDefault="00505DBC" w:rsidP="00505DBC">
      <w:pPr>
        <w:jc w:val="both"/>
        <w:rPr>
          <w:b/>
          <w:sz w:val="24"/>
          <w:szCs w:val="24"/>
        </w:rPr>
      </w:pPr>
      <w:r w:rsidRPr="00F92FFB">
        <w:rPr>
          <w:b/>
          <w:sz w:val="24"/>
          <w:szCs w:val="24"/>
        </w:rPr>
        <w:t>1. Какой район Центральной России специализируется на сельском хозяйстве, пищевой и химической промышленности, черной металлургии и машиностроении?</w:t>
      </w:r>
    </w:p>
    <w:p w:rsidR="00505DBC" w:rsidRPr="00F92FFB" w:rsidRDefault="00505DBC" w:rsidP="00505DBC">
      <w:pPr>
        <w:jc w:val="both"/>
        <w:rPr>
          <w:sz w:val="24"/>
          <w:szCs w:val="24"/>
        </w:rPr>
      </w:pPr>
      <w:r w:rsidRPr="00F92FFB">
        <w:rPr>
          <w:sz w:val="24"/>
          <w:szCs w:val="24"/>
        </w:rPr>
        <w:t>а) Волго-Вятский;  б) Центральный;   в) Центрально-Черноземный;  г) такой район отсутствует.</w:t>
      </w:r>
    </w:p>
    <w:p w:rsidR="00505DBC" w:rsidRPr="00F92FFB" w:rsidRDefault="00505DBC" w:rsidP="00505DBC">
      <w:pPr>
        <w:jc w:val="both"/>
        <w:rPr>
          <w:b/>
          <w:sz w:val="24"/>
          <w:szCs w:val="24"/>
        </w:rPr>
      </w:pPr>
      <w:r w:rsidRPr="00F92FFB">
        <w:rPr>
          <w:b/>
          <w:sz w:val="24"/>
          <w:szCs w:val="24"/>
        </w:rPr>
        <w:t>2. В каком городе Север-Запада находится крупнейшее машиностроительное предприятие «Электросила», производящее турбины и генераторы?</w:t>
      </w:r>
    </w:p>
    <w:p w:rsidR="00505DBC" w:rsidRPr="00F92FFB" w:rsidRDefault="00505DBC" w:rsidP="00505DBC">
      <w:pPr>
        <w:jc w:val="both"/>
        <w:rPr>
          <w:sz w:val="24"/>
          <w:szCs w:val="24"/>
        </w:rPr>
      </w:pPr>
      <w:r w:rsidRPr="00F92FFB">
        <w:rPr>
          <w:sz w:val="24"/>
          <w:szCs w:val="24"/>
        </w:rPr>
        <w:t>а) Калининград;  б) Санкт-Петербург;   в) Псков;   г) Великий Новгород.</w:t>
      </w:r>
    </w:p>
    <w:p w:rsidR="00505DBC" w:rsidRPr="00F92FFB" w:rsidRDefault="00505DBC" w:rsidP="00505DBC">
      <w:pPr>
        <w:jc w:val="both"/>
        <w:rPr>
          <w:b/>
          <w:sz w:val="24"/>
          <w:szCs w:val="24"/>
        </w:rPr>
      </w:pPr>
      <w:r w:rsidRPr="00F92FFB">
        <w:rPr>
          <w:b/>
          <w:sz w:val="24"/>
          <w:szCs w:val="24"/>
        </w:rPr>
        <w:t>3. Какой город Северного района называют «российской лесопилкой»?</w:t>
      </w:r>
    </w:p>
    <w:p w:rsidR="00505DBC" w:rsidRPr="00F92FFB" w:rsidRDefault="00505DBC" w:rsidP="00505DBC">
      <w:pPr>
        <w:jc w:val="both"/>
        <w:rPr>
          <w:sz w:val="24"/>
          <w:szCs w:val="24"/>
        </w:rPr>
      </w:pPr>
      <w:r w:rsidRPr="00F92FFB">
        <w:rPr>
          <w:sz w:val="24"/>
          <w:szCs w:val="24"/>
        </w:rPr>
        <w:t>а) Мурманск;   б) Вологду;   в) Архангельск;   г) Сыктывкар.</w:t>
      </w:r>
    </w:p>
    <w:p w:rsidR="00505DBC" w:rsidRPr="00F92FFB" w:rsidRDefault="00505DBC" w:rsidP="00505DBC">
      <w:pPr>
        <w:jc w:val="both"/>
        <w:rPr>
          <w:b/>
          <w:sz w:val="24"/>
          <w:szCs w:val="24"/>
        </w:rPr>
      </w:pPr>
      <w:r w:rsidRPr="00F92FFB">
        <w:rPr>
          <w:b/>
          <w:sz w:val="24"/>
          <w:szCs w:val="24"/>
        </w:rPr>
        <w:t>4. Какой народ Южного района исповедует православие?</w:t>
      </w:r>
    </w:p>
    <w:p w:rsidR="00505DBC" w:rsidRPr="00F92FFB" w:rsidRDefault="00505DBC" w:rsidP="00505DBC">
      <w:pPr>
        <w:jc w:val="both"/>
        <w:rPr>
          <w:sz w:val="24"/>
          <w:szCs w:val="24"/>
        </w:rPr>
      </w:pPr>
      <w:r w:rsidRPr="00F92FFB">
        <w:rPr>
          <w:sz w:val="24"/>
          <w:szCs w:val="24"/>
        </w:rPr>
        <w:t>а) ингуши;   б) кабардинцы;   в) карачаевцы;   г) осетины.</w:t>
      </w:r>
    </w:p>
    <w:p w:rsidR="00505DBC" w:rsidRPr="00F92FFB" w:rsidRDefault="00505DBC" w:rsidP="00505DBC">
      <w:pPr>
        <w:jc w:val="both"/>
        <w:rPr>
          <w:b/>
          <w:sz w:val="24"/>
          <w:szCs w:val="24"/>
          <w:lang w:eastAsia="ru-RU"/>
        </w:rPr>
      </w:pPr>
      <w:r w:rsidRPr="00F92FFB">
        <w:rPr>
          <w:b/>
          <w:sz w:val="24"/>
          <w:szCs w:val="24"/>
        </w:rPr>
        <w:t>5.</w:t>
      </w:r>
      <w:r w:rsidRPr="00F92FFB">
        <w:rPr>
          <w:b/>
          <w:sz w:val="24"/>
          <w:szCs w:val="24"/>
          <w:lang w:eastAsia="ru-RU"/>
        </w:rPr>
        <w:t xml:space="preserve"> В каком городе находится крупнейший и единственный металлургический комбинат Европейского Севера?</w:t>
      </w:r>
    </w:p>
    <w:p w:rsidR="00505DBC" w:rsidRPr="00F92FFB" w:rsidRDefault="00505DBC" w:rsidP="00505DBC">
      <w:pPr>
        <w:jc w:val="both"/>
        <w:rPr>
          <w:sz w:val="24"/>
          <w:szCs w:val="24"/>
          <w:lang w:eastAsia="ru-RU"/>
        </w:rPr>
      </w:pPr>
      <w:r w:rsidRPr="00F92FFB">
        <w:rPr>
          <w:sz w:val="24"/>
          <w:szCs w:val="24"/>
          <w:lang w:eastAsia="ru-RU"/>
        </w:rPr>
        <w:lastRenderedPageBreak/>
        <w:t>а) Архангельск;   б) Череповец;   в) Мончегорск;   г) Кандалакша.</w:t>
      </w:r>
    </w:p>
    <w:p w:rsidR="00505DBC" w:rsidRPr="00F92FFB" w:rsidRDefault="00505DBC" w:rsidP="00505DBC">
      <w:pPr>
        <w:jc w:val="both"/>
        <w:rPr>
          <w:b/>
          <w:sz w:val="24"/>
          <w:szCs w:val="24"/>
          <w:lang w:eastAsia="ru-RU"/>
        </w:rPr>
      </w:pPr>
      <w:r w:rsidRPr="00F92FFB">
        <w:rPr>
          <w:b/>
          <w:sz w:val="24"/>
          <w:szCs w:val="24"/>
          <w:lang w:eastAsia="ru-RU"/>
        </w:rPr>
        <w:t>6.Укажите отрасль специализации Поволжья:</w:t>
      </w:r>
    </w:p>
    <w:p w:rsidR="00505DBC" w:rsidRPr="00F92FFB" w:rsidRDefault="00505DBC" w:rsidP="00505DBC">
      <w:pPr>
        <w:jc w:val="both"/>
        <w:rPr>
          <w:sz w:val="24"/>
          <w:szCs w:val="24"/>
        </w:rPr>
      </w:pPr>
      <w:r w:rsidRPr="00F92FFB">
        <w:rPr>
          <w:sz w:val="24"/>
          <w:szCs w:val="24"/>
          <w:lang w:eastAsia="ru-RU"/>
        </w:rPr>
        <w:t>а) машиностроение, нефтехимия;   б) машиностроение, металлургия;   в) лесная, машиностроение;    г) лесная, металлургия.</w:t>
      </w:r>
    </w:p>
    <w:p w:rsidR="00505DBC" w:rsidRPr="00F92FFB" w:rsidRDefault="00505DBC" w:rsidP="00505DBC">
      <w:pPr>
        <w:jc w:val="both"/>
        <w:rPr>
          <w:sz w:val="24"/>
          <w:szCs w:val="24"/>
          <w:lang w:eastAsia="ru-RU"/>
        </w:rPr>
      </w:pPr>
      <w:r w:rsidRPr="00F92FFB">
        <w:rPr>
          <w:b/>
          <w:sz w:val="24"/>
          <w:szCs w:val="24"/>
        </w:rPr>
        <w:t>7.</w:t>
      </w:r>
      <w:r w:rsidRPr="00F92FFB">
        <w:rPr>
          <w:sz w:val="24"/>
          <w:szCs w:val="24"/>
        </w:rPr>
        <w:t xml:space="preserve"> </w:t>
      </w:r>
      <w:r w:rsidRPr="00F92FFB">
        <w:rPr>
          <w:b/>
          <w:sz w:val="24"/>
          <w:szCs w:val="24"/>
          <w:lang w:eastAsia="ru-RU"/>
        </w:rPr>
        <w:t>Определите экономический район по его описанию:</w:t>
      </w:r>
      <w:r w:rsidRPr="00F92FFB">
        <w:rPr>
          <w:sz w:val="24"/>
          <w:szCs w:val="24"/>
          <w:lang w:eastAsia="ru-RU"/>
        </w:rPr>
        <w:t xml:space="preserve"> район имеет приморское положение. Промышленность района развивается благодаря его природным ресурсам. Запад района специализируется на горнодобывающей промышленности , а восток- на топливной и лесной.</w:t>
      </w:r>
    </w:p>
    <w:p w:rsidR="00505DBC" w:rsidRPr="00F92FFB" w:rsidRDefault="00505DBC" w:rsidP="00505DBC">
      <w:pPr>
        <w:jc w:val="both"/>
        <w:rPr>
          <w:sz w:val="24"/>
          <w:szCs w:val="24"/>
          <w:lang w:eastAsia="ru-RU"/>
        </w:rPr>
      </w:pPr>
      <w:r w:rsidRPr="00F92FFB">
        <w:rPr>
          <w:sz w:val="24"/>
          <w:szCs w:val="24"/>
          <w:lang w:eastAsia="ru-RU"/>
        </w:rPr>
        <w:t>А) Южный;   б) Северный;   в) Поволжский;   г) Уральский.</w:t>
      </w:r>
    </w:p>
    <w:p w:rsidR="00505DBC" w:rsidRPr="00F92FFB" w:rsidRDefault="00505DBC" w:rsidP="00505DBC">
      <w:pPr>
        <w:jc w:val="both"/>
        <w:rPr>
          <w:sz w:val="24"/>
          <w:szCs w:val="24"/>
          <w:lang w:eastAsia="ru-RU"/>
        </w:rPr>
      </w:pPr>
      <w:r w:rsidRPr="00F92FFB">
        <w:rPr>
          <w:b/>
          <w:sz w:val="24"/>
          <w:szCs w:val="24"/>
          <w:lang w:eastAsia="ru-RU"/>
        </w:rPr>
        <w:t>8. Определите экономический район по его описанию:</w:t>
      </w:r>
      <w:r w:rsidRPr="00F92FFB">
        <w:rPr>
          <w:sz w:val="24"/>
          <w:szCs w:val="24"/>
          <w:lang w:eastAsia="ru-RU"/>
        </w:rPr>
        <w:t xml:space="preserve"> это самый развитый и густо заселенный район России. район беден полезными ресурсами, но имеет выгодное ЭГП. Экономика района держится на трех китах: машиностроении, текстильной и химической отраслях промышленности.</w:t>
      </w:r>
    </w:p>
    <w:p w:rsidR="00505DBC" w:rsidRPr="00F92FFB" w:rsidRDefault="00505DBC" w:rsidP="00505DBC">
      <w:pPr>
        <w:jc w:val="both"/>
        <w:rPr>
          <w:sz w:val="24"/>
          <w:szCs w:val="24"/>
          <w:lang w:eastAsia="ru-RU"/>
        </w:rPr>
      </w:pPr>
      <w:r w:rsidRPr="00F92FFB">
        <w:rPr>
          <w:sz w:val="24"/>
          <w:szCs w:val="24"/>
          <w:lang w:eastAsia="ru-RU"/>
        </w:rPr>
        <w:t>а) Центрально-Черноземный;  б) Волго-Вятский;  в) Поволжский;  г) Центральный.</w:t>
      </w:r>
    </w:p>
    <w:p w:rsidR="00505DBC" w:rsidRPr="00F92FFB" w:rsidRDefault="00505DBC" w:rsidP="00505DBC">
      <w:pPr>
        <w:jc w:val="both"/>
        <w:rPr>
          <w:b/>
          <w:sz w:val="24"/>
          <w:szCs w:val="24"/>
        </w:rPr>
      </w:pPr>
      <w:r w:rsidRPr="00F92FFB">
        <w:rPr>
          <w:b/>
          <w:sz w:val="24"/>
          <w:szCs w:val="24"/>
        </w:rPr>
        <w:t>9.Установите соответствие между городами и экономическими районами Центральной России:</w:t>
      </w:r>
    </w:p>
    <w:tbl>
      <w:tblPr>
        <w:tblStyle w:val="af2"/>
        <w:tblW w:w="0" w:type="auto"/>
        <w:tblLook w:val="04A0" w:firstRow="1" w:lastRow="0" w:firstColumn="1" w:lastColumn="0" w:noHBand="0" w:noVBand="1"/>
      </w:tblPr>
      <w:tblGrid>
        <w:gridCol w:w="4785"/>
        <w:gridCol w:w="4786"/>
      </w:tblGrid>
      <w:tr w:rsidR="00505DBC" w:rsidRPr="001C5A48" w:rsidTr="000B1248">
        <w:tc>
          <w:tcPr>
            <w:tcW w:w="4785" w:type="dxa"/>
          </w:tcPr>
          <w:p w:rsidR="00505DBC" w:rsidRPr="001C5A48" w:rsidRDefault="00505DBC" w:rsidP="000B1248">
            <w:pPr>
              <w:jc w:val="center"/>
              <w:rPr>
                <w:sz w:val="24"/>
                <w:szCs w:val="24"/>
              </w:rPr>
            </w:pPr>
            <w:r w:rsidRPr="001C5A48">
              <w:rPr>
                <w:sz w:val="24"/>
                <w:szCs w:val="24"/>
              </w:rPr>
              <w:t>Город</w:t>
            </w:r>
          </w:p>
        </w:tc>
        <w:tc>
          <w:tcPr>
            <w:tcW w:w="4786" w:type="dxa"/>
          </w:tcPr>
          <w:p w:rsidR="00505DBC" w:rsidRPr="001C5A48" w:rsidRDefault="00505DBC" w:rsidP="000B1248">
            <w:pPr>
              <w:jc w:val="center"/>
              <w:rPr>
                <w:sz w:val="24"/>
                <w:szCs w:val="24"/>
              </w:rPr>
            </w:pPr>
            <w:r w:rsidRPr="001C5A48">
              <w:rPr>
                <w:sz w:val="24"/>
                <w:szCs w:val="24"/>
              </w:rPr>
              <w:t>Экономический район</w:t>
            </w:r>
          </w:p>
        </w:tc>
      </w:tr>
      <w:tr w:rsidR="00505DBC" w:rsidRPr="001C5A48" w:rsidTr="000B1248">
        <w:tc>
          <w:tcPr>
            <w:tcW w:w="4785" w:type="dxa"/>
          </w:tcPr>
          <w:p w:rsidR="00505DBC" w:rsidRPr="001C5A48" w:rsidRDefault="00505DBC" w:rsidP="000B1248">
            <w:pPr>
              <w:jc w:val="both"/>
              <w:rPr>
                <w:sz w:val="24"/>
                <w:szCs w:val="24"/>
              </w:rPr>
            </w:pPr>
            <w:r w:rsidRPr="001C5A48">
              <w:rPr>
                <w:sz w:val="24"/>
                <w:szCs w:val="24"/>
              </w:rPr>
              <w:t>1.Иваново, Тверь</w:t>
            </w:r>
          </w:p>
        </w:tc>
        <w:tc>
          <w:tcPr>
            <w:tcW w:w="4786" w:type="dxa"/>
          </w:tcPr>
          <w:p w:rsidR="00505DBC" w:rsidRPr="001C5A48" w:rsidRDefault="00505DBC" w:rsidP="000B1248">
            <w:pPr>
              <w:jc w:val="both"/>
              <w:rPr>
                <w:sz w:val="24"/>
                <w:szCs w:val="24"/>
              </w:rPr>
            </w:pPr>
            <w:r w:rsidRPr="001C5A48">
              <w:rPr>
                <w:sz w:val="24"/>
                <w:szCs w:val="24"/>
              </w:rPr>
              <w:t>А. Волго-Вятский</w:t>
            </w:r>
          </w:p>
        </w:tc>
      </w:tr>
      <w:tr w:rsidR="00505DBC" w:rsidRPr="001C5A48" w:rsidTr="000B1248">
        <w:tc>
          <w:tcPr>
            <w:tcW w:w="4785" w:type="dxa"/>
          </w:tcPr>
          <w:p w:rsidR="00505DBC" w:rsidRPr="001C5A48" w:rsidRDefault="00505DBC" w:rsidP="000B1248">
            <w:pPr>
              <w:jc w:val="both"/>
              <w:rPr>
                <w:sz w:val="24"/>
                <w:szCs w:val="24"/>
              </w:rPr>
            </w:pPr>
            <w:r w:rsidRPr="001C5A48">
              <w:rPr>
                <w:sz w:val="24"/>
                <w:szCs w:val="24"/>
              </w:rPr>
              <w:t>2.Чебоксары, Саранск</w:t>
            </w:r>
          </w:p>
        </w:tc>
        <w:tc>
          <w:tcPr>
            <w:tcW w:w="4786" w:type="dxa"/>
          </w:tcPr>
          <w:p w:rsidR="00505DBC" w:rsidRPr="001C5A48" w:rsidRDefault="00505DBC" w:rsidP="000B1248">
            <w:pPr>
              <w:jc w:val="both"/>
              <w:rPr>
                <w:sz w:val="24"/>
                <w:szCs w:val="24"/>
              </w:rPr>
            </w:pPr>
            <w:r w:rsidRPr="001C5A48">
              <w:rPr>
                <w:sz w:val="24"/>
                <w:szCs w:val="24"/>
              </w:rPr>
              <w:t>Б. Центрально-Черноземный</w:t>
            </w:r>
          </w:p>
        </w:tc>
      </w:tr>
      <w:tr w:rsidR="00505DBC" w:rsidRPr="001C5A48" w:rsidTr="000B1248">
        <w:tc>
          <w:tcPr>
            <w:tcW w:w="4785" w:type="dxa"/>
          </w:tcPr>
          <w:p w:rsidR="00505DBC" w:rsidRPr="001C5A48" w:rsidRDefault="00505DBC" w:rsidP="000B1248">
            <w:pPr>
              <w:jc w:val="both"/>
              <w:rPr>
                <w:sz w:val="24"/>
                <w:szCs w:val="24"/>
              </w:rPr>
            </w:pPr>
            <w:r w:rsidRPr="001C5A48">
              <w:rPr>
                <w:sz w:val="24"/>
                <w:szCs w:val="24"/>
              </w:rPr>
              <w:t>3.Курск, Белгород</w:t>
            </w:r>
          </w:p>
        </w:tc>
        <w:tc>
          <w:tcPr>
            <w:tcW w:w="4786" w:type="dxa"/>
          </w:tcPr>
          <w:p w:rsidR="00505DBC" w:rsidRPr="001C5A48" w:rsidRDefault="00505DBC" w:rsidP="000B1248">
            <w:pPr>
              <w:jc w:val="both"/>
              <w:rPr>
                <w:sz w:val="24"/>
                <w:szCs w:val="24"/>
              </w:rPr>
            </w:pPr>
            <w:r w:rsidRPr="001C5A48">
              <w:rPr>
                <w:sz w:val="24"/>
                <w:szCs w:val="24"/>
              </w:rPr>
              <w:t>В. Центральный</w:t>
            </w:r>
          </w:p>
        </w:tc>
      </w:tr>
    </w:tbl>
    <w:p w:rsidR="00505DBC" w:rsidRPr="00F92FFB" w:rsidRDefault="00505DBC" w:rsidP="00505DBC">
      <w:pPr>
        <w:rPr>
          <w:b/>
          <w:sz w:val="24"/>
          <w:szCs w:val="24"/>
          <w:lang w:eastAsia="ru-RU"/>
        </w:rPr>
      </w:pPr>
      <w:r w:rsidRPr="00F92FFB">
        <w:rPr>
          <w:b/>
          <w:sz w:val="24"/>
          <w:szCs w:val="24"/>
        </w:rPr>
        <w:t>10.</w:t>
      </w:r>
      <w:r w:rsidRPr="00F92FFB">
        <w:rPr>
          <w:b/>
          <w:sz w:val="24"/>
          <w:szCs w:val="24"/>
          <w:lang w:eastAsia="ru-RU"/>
        </w:rPr>
        <w:t>Установите соответствие между промышленными центрами и отраслями промышленности  Европейского Севера.</w:t>
      </w:r>
    </w:p>
    <w:tbl>
      <w:tblPr>
        <w:tblStyle w:val="af2"/>
        <w:tblW w:w="0" w:type="auto"/>
        <w:tblLook w:val="04A0" w:firstRow="1" w:lastRow="0" w:firstColumn="1" w:lastColumn="0" w:noHBand="0" w:noVBand="1"/>
      </w:tblPr>
      <w:tblGrid>
        <w:gridCol w:w="4785"/>
        <w:gridCol w:w="4786"/>
      </w:tblGrid>
      <w:tr w:rsidR="00505DBC" w:rsidRPr="001C5A48" w:rsidTr="000B1248">
        <w:tc>
          <w:tcPr>
            <w:tcW w:w="4785" w:type="dxa"/>
          </w:tcPr>
          <w:p w:rsidR="00505DBC" w:rsidRPr="001C5A48" w:rsidRDefault="00505DBC" w:rsidP="000B1248">
            <w:pPr>
              <w:jc w:val="center"/>
              <w:rPr>
                <w:sz w:val="24"/>
                <w:szCs w:val="24"/>
                <w:lang w:eastAsia="ru-RU"/>
              </w:rPr>
            </w:pPr>
            <w:r w:rsidRPr="001C5A48">
              <w:rPr>
                <w:sz w:val="24"/>
                <w:szCs w:val="24"/>
                <w:lang w:eastAsia="ru-RU"/>
              </w:rPr>
              <w:t>Промышленные центры</w:t>
            </w:r>
          </w:p>
        </w:tc>
        <w:tc>
          <w:tcPr>
            <w:tcW w:w="4786" w:type="dxa"/>
          </w:tcPr>
          <w:p w:rsidR="00505DBC" w:rsidRPr="001C5A48" w:rsidRDefault="00505DBC" w:rsidP="000B1248">
            <w:pPr>
              <w:jc w:val="center"/>
              <w:rPr>
                <w:sz w:val="24"/>
                <w:szCs w:val="24"/>
                <w:lang w:eastAsia="ru-RU"/>
              </w:rPr>
            </w:pPr>
            <w:r w:rsidRPr="001C5A48">
              <w:rPr>
                <w:sz w:val="24"/>
                <w:szCs w:val="24"/>
                <w:lang w:eastAsia="ru-RU"/>
              </w:rPr>
              <w:t>Отрасли промышленности</w:t>
            </w:r>
          </w:p>
        </w:tc>
      </w:tr>
      <w:tr w:rsidR="00505DBC" w:rsidRPr="001C5A48" w:rsidTr="000B1248">
        <w:tc>
          <w:tcPr>
            <w:tcW w:w="4785" w:type="dxa"/>
          </w:tcPr>
          <w:p w:rsidR="00505DBC" w:rsidRPr="001C5A48" w:rsidRDefault="00505DBC" w:rsidP="000B1248">
            <w:pPr>
              <w:rPr>
                <w:sz w:val="24"/>
                <w:szCs w:val="24"/>
                <w:lang w:eastAsia="ru-RU"/>
              </w:rPr>
            </w:pPr>
            <w:r w:rsidRPr="001C5A48">
              <w:rPr>
                <w:sz w:val="24"/>
                <w:szCs w:val="24"/>
                <w:lang w:eastAsia="ru-RU"/>
              </w:rPr>
              <w:t xml:space="preserve">1.Северодвинск, Петрозаводск   </w:t>
            </w:r>
          </w:p>
        </w:tc>
        <w:tc>
          <w:tcPr>
            <w:tcW w:w="4786" w:type="dxa"/>
          </w:tcPr>
          <w:p w:rsidR="00505DBC" w:rsidRPr="001C5A48" w:rsidRDefault="00505DBC" w:rsidP="000B1248">
            <w:pPr>
              <w:rPr>
                <w:sz w:val="24"/>
                <w:szCs w:val="24"/>
                <w:lang w:eastAsia="ru-RU"/>
              </w:rPr>
            </w:pPr>
            <w:r w:rsidRPr="001C5A48">
              <w:rPr>
                <w:sz w:val="24"/>
                <w:szCs w:val="24"/>
                <w:lang w:eastAsia="ru-RU"/>
              </w:rPr>
              <w:t>А. Рыбная промышленность</w:t>
            </w:r>
          </w:p>
        </w:tc>
      </w:tr>
      <w:tr w:rsidR="00505DBC" w:rsidRPr="001C5A48" w:rsidTr="000B1248">
        <w:tc>
          <w:tcPr>
            <w:tcW w:w="4785" w:type="dxa"/>
          </w:tcPr>
          <w:p w:rsidR="00505DBC" w:rsidRPr="001C5A48" w:rsidRDefault="00505DBC" w:rsidP="000B1248">
            <w:pPr>
              <w:rPr>
                <w:sz w:val="24"/>
                <w:szCs w:val="24"/>
                <w:lang w:eastAsia="ru-RU"/>
              </w:rPr>
            </w:pPr>
            <w:r w:rsidRPr="001C5A48">
              <w:rPr>
                <w:sz w:val="24"/>
                <w:szCs w:val="24"/>
                <w:lang w:eastAsia="ru-RU"/>
              </w:rPr>
              <w:t xml:space="preserve">2.Архангельск, Сегежа   </w:t>
            </w:r>
          </w:p>
        </w:tc>
        <w:tc>
          <w:tcPr>
            <w:tcW w:w="4786" w:type="dxa"/>
          </w:tcPr>
          <w:p w:rsidR="00505DBC" w:rsidRPr="001C5A48" w:rsidRDefault="00505DBC" w:rsidP="000B1248">
            <w:pPr>
              <w:rPr>
                <w:sz w:val="24"/>
                <w:szCs w:val="24"/>
                <w:lang w:eastAsia="ru-RU"/>
              </w:rPr>
            </w:pPr>
            <w:r w:rsidRPr="001C5A48">
              <w:rPr>
                <w:sz w:val="24"/>
                <w:szCs w:val="24"/>
                <w:lang w:eastAsia="ru-RU"/>
              </w:rPr>
              <w:t>Б. Цветная металлургия</w:t>
            </w:r>
          </w:p>
        </w:tc>
      </w:tr>
      <w:tr w:rsidR="00505DBC" w:rsidRPr="001C5A48" w:rsidTr="000B1248">
        <w:tc>
          <w:tcPr>
            <w:tcW w:w="4785" w:type="dxa"/>
          </w:tcPr>
          <w:p w:rsidR="00505DBC" w:rsidRPr="001C5A48" w:rsidRDefault="00505DBC" w:rsidP="000B1248">
            <w:pPr>
              <w:rPr>
                <w:sz w:val="24"/>
                <w:szCs w:val="24"/>
                <w:lang w:eastAsia="ru-RU"/>
              </w:rPr>
            </w:pPr>
            <w:r w:rsidRPr="001C5A48">
              <w:rPr>
                <w:sz w:val="24"/>
                <w:szCs w:val="24"/>
                <w:lang w:eastAsia="ru-RU"/>
              </w:rPr>
              <w:t xml:space="preserve">3. Мурманск, Нарьян-Мар   </w:t>
            </w:r>
          </w:p>
        </w:tc>
        <w:tc>
          <w:tcPr>
            <w:tcW w:w="4786" w:type="dxa"/>
          </w:tcPr>
          <w:p w:rsidR="00505DBC" w:rsidRPr="001C5A48" w:rsidRDefault="00505DBC" w:rsidP="000B1248">
            <w:pPr>
              <w:rPr>
                <w:sz w:val="24"/>
                <w:szCs w:val="24"/>
                <w:lang w:eastAsia="ru-RU"/>
              </w:rPr>
            </w:pPr>
            <w:r w:rsidRPr="001C5A48">
              <w:rPr>
                <w:sz w:val="24"/>
                <w:szCs w:val="24"/>
                <w:lang w:eastAsia="ru-RU"/>
              </w:rPr>
              <w:t>В. Лесная промышленность</w:t>
            </w:r>
          </w:p>
        </w:tc>
      </w:tr>
      <w:tr w:rsidR="00505DBC" w:rsidRPr="001C5A48" w:rsidTr="000B1248">
        <w:tc>
          <w:tcPr>
            <w:tcW w:w="4785" w:type="dxa"/>
          </w:tcPr>
          <w:p w:rsidR="00505DBC" w:rsidRPr="001C5A48" w:rsidRDefault="00505DBC" w:rsidP="000B1248">
            <w:pPr>
              <w:rPr>
                <w:sz w:val="24"/>
                <w:szCs w:val="24"/>
                <w:lang w:eastAsia="ru-RU"/>
              </w:rPr>
            </w:pPr>
            <w:r w:rsidRPr="001C5A48">
              <w:rPr>
                <w:sz w:val="24"/>
                <w:szCs w:val="24"/>
                <w:lang w:eastAsia="ru-RU"/>
              </w:rPr>
              <w:t xml:space="preserve">4. Кандалакша, Никель    </w:t>
            </w:r>
          </w:p>
        </w:tc>
        <w:tc>
          <w:tcPr>
            <w:tcW w:w="4786" w:type="dxa"/>
          </w:tcPr>
          <w:p w:rsidR="00505DBC" w:rsidRPr="001C5A48" w:rsidRDefault="00505DBC" w:rsidP="000B1248">
            <w:pPr>
              <w:rPr>
                <w:sz w:val="24"/>
                <w:szCs w:val="24"/>
                <w:lang w:eastAsia="ru-RU"/>
              </w:rPr>
            </w:pPr>
            <w:r w:rsidRPr="001C5A48">
              <w:rPr>
                <w:sz w:val="24"/>
                <w:szCs w:val="24"/>
                <w:lang w:eastAsia="ru-RU"/>
              </w:rPr>
              <w:t>Г. Машиностроение</w:t>
            </w:r>
          </w:p>
        </w:tc>
      </w:tr>
    </w:tbl>
    <w:p w:rsidR="00505DBC" w:rsidRPr="00F92FFB" w:rsidRDefault="00505DBC" w:rsidP="00505DBC">
      <w:pPr>
        <w:rPr>
          <w:b/>
          <w:sz w:val="24"/>
          <w:szCs w:val="24"/>
          <w:lang w:eastAsia="ru-RU"/>
        </w:rPr>
      </w:pPr>
      <w:r w:rsidRPr="00F92FFB">
        <w:rPr>
          <w:b/>
          <w:sz w:val="24"/>
          <w:szCs w:val="24"/>
          <w:lang w:eastAsia="ru-RU"/>
        </w:rPr>
        <w:t>11.Установите соответствие между промышленными центрами Урала  и видами выпускаемой продукции:</w:t>
      </w:r>
    </w:p>
    <w:tbl>
      <w:tblPr>
        <w:tblStyle w:val="af2"/>
        <w:tblW w:w="0" w:type="auto"/>
        <w:tblLook w:val="04A0" w:firstRow="1" w:lastRow="0" w:firstColumn="1" w:lastColumn="0" w:noHBand="0" w:noVBand="1"/>
      </w:tblPr>
      <w:tblGrid>
        <w:gridCol w:w="3369"/>
        <w:gridCol w:w="6202"/>
      </w:tblGrid>
      <w:tr w:rsidR="00505DBC" w:rsidRPr="001C5A48" w:rsidTr="000B1248">
        <w:tc>
          <w:tcPr>
            <w:tcW w:w="3369" w:type="dxa"/>
          </w:tcPr>
          <w:p w:rsidR="00505DBC" w:rsidRPr="001C5A48" w:rsidRDefault="00505DBC" w:rsidP="000B1248">
            <w:pPr>
              <w:jc w:val="center"/>
              <w:rPr>
                <w:sz w:val="24"/>
                <w:szCs w:val="24"/>
                <w:lang w:eastAsia="ru-RU"/>
              </w:rPr>
            </w:pPr>
            <w:r w:rsidRPr="001C5A48">
              <w:rPr>
                <w:sz w:val="24"/>
                <w:szCs w:val="24"/>
                <w:lang w:eastAsia="ru-RU"/>
              </w:rPr>
              <w:t>Промышленные центры</w:t>
            </w:r>
          </w:p>
        </w:tc>
        <w:tc>
          <w:tcPr>
            <w:tcW w:w="6202" w:type="dxa"/>
          </w:tcPr>
          <w:p w:rsidR="00505DBC" w:rsidRPr="001C5A48" w:rsidRDefault="00505DBC" w:rsidP="000B1248">
            <w:pPr>
              <w:jc w:val="center"/>
              <w:rPr>
                <w:sz w:val="24"/>
                <w:szCs w:val="24"/>
                <w:lang w:eastAsia="ru-RU"/>
              </w:rPr>
            </w:pPr>
            <w:r w:rsidRPr="001C5A48">
              <w:rPr>
                <w:sz w:val="24"/>
                <w:szCs w:val="24"/>
                <w:lang w:eastAsia="ru-RU"/>
              </w:rPr>
              <w:t>Отрасли промышленности</w:t>
            </w:r>
          </w:p>
        </w:tc>
      </w:tr>
      <w:tr w:rsidR="00505DBC" w:rsidRPr="001C5A48" w:rsidTr="000B1248">
        <w:tc>
          <w:tcPr>
            <w:tcW w:w="3369" w:type="dxa"/>
          </w:tcPr>
          <w:p w:rsidR="00505DBC" w:rsidRPr="001C5A48" w:rsidRDefault="00505DBC" w:rsidP="000B1248">
            <w:pPr>
              <w:rPr>
                <w:sz w:val="24"/>
                <w:szCs w:val="24"/>
                <w:lang w:eastAsia="ru-RU"/>
              </w:rPr>
            </w:pPr>
            <w:r w:rsidRPr="001C5A48">
              <w:rPr>
                <w:sz w:val="24"/>
                <w:szCs w:val="24"/>
                <w:lang w:eastAsia="ru-RU"/>
              </w:rPr>
              <w:t>1.Екатеринбург</w:t>
            </w:r>
          </w:p>
        </w:tc>
        <w:tc>
          <w:tcPr>
            <w:tcW w:w="6202" w:type="dxa"/>
          </w:tcPr>
          <w:p w:rsidR="00505DBC" w:rsidRPr="001C5A48" w:rsidRDefault="00505DBC" w:rsidP="000B1248">
            <w:pPr>
              <w:rPr>
                <w:sz w:val="24"/>
                <w:szCs w:val="24"/>
                <w:lang w:eastAsia="ru-RU"/>
              </w:rPr>
            </w:pPr>
            <w:r w:rsidRPr="001C5A48">
              <w:rPr>
                <w:sz w:val="24"/>
                <w:szCs w:val="24"/>
                <w:lang w:eastAsia="ru-RU"/>
              </w:rPr>
              <w:t>А.Трактора</w:t>
            </w:r>
          </w:p>
        </w:tc>
      </w:tr>
      <w:tr w:rsidR="00505DBC" w:rsidRPr="001C5A48" w:rsidTr="000B1248">
        <w:tc>
          <w:tcPr>
            <w:tcW w:w="3369" w:type="dxa"/>
          </w:tcPr>
          <w:p w:rsidR="00505DBC" w:rsidRPr="001C5A48" w:rsidRDefault="00505DBC" w:rsidP="000B1248">
            <w:pPr>
              <w:rPr>
                <w:sz w:val="24"/>
                <w:szCs w:val="24"/>
                <w:lang w:eastAsia="ru-RU"/>
              </w:rPr>
            </w:pPr>
            <w:r w:rsidRPr="001C5A48">
              <w:rPr>
                <w:sz w:val="24"/>
                <w:szCs w:val="24"/>
                <w:lang w:eastAsia="ru-RU"/>
              </w:rPr>
              <w:t>2.Пермь</w:t>
            </w:r>
          </w:p>
        </w:tc>
        <w:tc>
          <w:tcPr>
            <w:tcW w:w="6202" w:type="dxa"/>
          </w:tcPr>
          <w:p w:rsidR="00505DBC" w:rsidRPr="001C5A48" w:rsidRDefault="00505DBC" w:rsidP="000B1248">
            <w:pPr>
              <w:rPr>
                <w:sz w:val="24"/>
                <w:szCs w:val="24"/>
                <w:lang w:eastAsia="ru-RU"/>
              </w:rPr>
            </w:pPr>
            <w:r w:rsidRPr="001C5A48">
              <w:rPr>
                <w:sz w:val="24"/>
                <w:szCs w:val="24"/>
                <w:lang w:eastAsia="ru-RU"/>
              </w:rPr>
              <w:t>Б.Сельскохозяйственная техника</w:t>
            </w:r>
          </w:p>
        </w:tc>
      </w:tr>
      <w:tr w:rsidR="00505DBC" w:rsidRPr="001C5A48" w:rsidTr="000B1248">
        <w:tc>
          <w:tcPr>
            <w:tcW w:w="3369" w:type="dxa"/>
          </w:tcPr>
          <w:p w:rsidR="00505DBC" w:rsidRPr="001C5A48" w:rsidRDefault="00505DBC" w:rsidP="000B1248">
            <w:pPr>
              <w:rPr>
                <w:sz w:val="24"/>
                <w:szCs w:val="24"/>
                <w:lang w:eastAsia="ru-RU"/>
              </w:rPr>
            </w:pPr>
            <w:r w:rsidRPr="001C5A48">
              <w:rPr>
                <w:sz w:val="24"/>
                <w:szCs w:val="24"/>
                <w:lang w:eastAsia="ru-RU"/>
              </w:rPr>
              <w:t>3.Челябинск</w:t>
            </w:r>
          </w:p>
        </w:tc>
        <w:tc>
          <w:tcPr>
            <w:tcW w:w="6202" w:type="dxa"/>
          </w:tcPr>
          <w:p w:rsidR="00505DBC" w:rsidRPr="001C5A48" w:rsidRDefault="00505DBC" w:rsidP="000B1248">
            <w:pPr>
              <w:rPr>
                <w:sz w:val="24"/>
                <w:szCs w:val="24"/>
                <w:lang w:eastAsia="ru-RU"/>
              </w:rPr>
            </w:pPr>
            <w:r w:rsidRPr="001C5A48">
              <w:rPr>
                <w:sz w:val="24"/>
                <w:szCs w:val="24"/>
                <w:lang w:eastAsia="ru-RU"/>
              </w:rPr>
              <w:t>В. Электротехника</w:t>
            </w:r>
          </w:p>
        </w:tc>
      </w:tr>
      <w:tr w:rsidR="00505DBC" w:rsidRPr="00F92FFB" w:rsidTr="000B1248">
        <w:tc>
          <w:tcPr>
            <w:tcW w:w="3369" w:type="dxa"/>
          </w:tcPr>
          <w:p w:rsidR="00505DBC" w:rsidRPr="001C5A48" w:rsidRDefault="00505DBC" w:rsidP="000B1248">
            <w:pPr>
              <w:rPr>
                <w:sz w:val="24"/>
                <w:szCs w:val="24"/>
                <w:lang w:eastAsia="ru-RU"/>
              </w:rPr>
            </w:pPr>
            <w:r w:rsidRPr="001C5A48">
              <w:rPr>
                <w:sz w:val="24"/>
                <w:szCs w:val="24"/>
                <w:lang w:eastAsia="ru-RU"/>
              </w:rPr>
              <w:t>4.Курган</w:t>
            </w:r>
          </w:p>
        </w:tc>
        <w:tc>
          <w:tcPr>
            <w:tcW w:w="6202" w:type="dxa"/>
          </w:tcPr>
          <w:p w:rsidR="00505DBC" w:rsidRPr="00F92FFB" w:rsidRDefault="00505DBC" w:rsidP="000B1248">
            <w:pPr>
              <w:rPr>
                <w:sz w:val="24"/>
                <w:szCs w:val="24"/>
                <w:lang w:eastAsia="ru-RU"/>
              </w:rPr>
            </w:pPr>
            <w:r w:rsidRPr="00F92FFB">
              <w:rPr>
                <w:sz w:val="24"/>
                <w:szCs w:val="24"/>
                <w:lang w:eastAsia="ru-RU"/>
              </w:rPr>
              <w:t>Г) металлургическое и энергетическое оборудование</w:t>
            </w:r>
          </w:p>
        </w:tc>
      </w:tr>
    </w:tbl>
    <w:p w:rsidR="00505DBC" w:rsidRPr="00F92FFB" w:rsidRDefault="00505DBC" w:rsidP="00505DBC">
      <w:pPr>
        <w:rPr>
          <w:b/>
          <w:sz w:val="24"/>
          <w:szCs w:val="24"/>
          <w:lang w:eastAsia="ru-RU"/>
        </w:rPr>
      </w:pPr>
      <w:r w:rsidRPr="00F92FFB">
        <w:rPr>
          <w:b/>
          <w:sz w:val="24"/>
          <w:szCs w:val="24"/>
          <w:lang w:eastAsia="ru-RU"/>
        </w:rPr>
        <w:t>12.Установите соответствие между промышленными центрами и отраслями промышленности  Поволжья.</w:t>
      </w:r>
    </w:p>
    <w:tbl>
      <w:tblPr>
        <w:tblStyle w:val="af2"/>
        <w:tblW w:w="0" w:type="auto"/>
        <w:tblLook w:val="04A0" w:firstRow="1" w:lastRow="0" w:firstColumn="1" w:lastColumn="0" w:noHBand="0" w:noVBand="1"/>
      </w:tblPr>
      <w:tblGrid>
        <w:gridCol w:w="4785"/>
        <w:gridCol w:w="4786"/>
      </w:tblGrid>
      <w:tr w:rsidR="00505DBC" w:rsidRPr="001C5A48" w:rsidTr="000B1248">
        <w:tc>
          <w:tcPr>
            <w:tcW w:w="4785" w:type="dxa"/>
          </w:tcPr>
          <w:p w:rsidR="00505DBC" w:rsidRPr="001C5A48" w:rsidRDefault="00505DBC" w:rsidP="000B1248">
            <w:pPr>
              <w:jc w:val="center"/>
              <w:rPr>
                <w:sz w:val="24"/>
                <w:szCs w:val="24"/>
                <w:lang w:eastAsia="ru-RU"/>
              </w:rPr>
            </w:pPr>
            <w:r w:rsidRPr="001C5A48">
              <w:rPr>
                <w:sz w:val="24"/>
                <w:szCs w:val="24"/>
                <w:lang w:eastAsia="ru-RU"/>
              </w:rPr>
              <w:t>Промышленные центры</w:t>
            </w:r>
          </w:p>
        </w:tc>
        <w:tc>
          <w:tcPr>
            <w:tcW w:w="4786" w:type="dxa"/>
          </w:tcPr>
          <w:p w:rsidR="00505DBC" w:rsidRPr="001C5A48" w:rsidRDefault="00505DBC" w:rsidP="000B1248">
            <w:pPr>
              <w:jc w:val="center"/>
              <w:rPr>
                <w:sz w:val="24"/>
                <w:szCs w:val="24"/>
                <w:lang w:eastAsia="ru-RU"/>
              </w:rPr>
            </w:pPr>
            <w:r w:rsidRPr="001C5A48">
              <w:rPr>
                <w:sz w:val="24"/>
                <w:szCs w:val="24"/>
                <w:lang w:eastAsia="ru-RU"/>
              </w:rPr>
              <w:t>Отрасли промышленности</w:t>
            </w:r>
          </w:p>
        </w:tc>
      </w:tr>
      <w:tr w:rsidR="00505DBC" w:rsidRPr="001C5A48" w:rsidTr="000B1248">
        <w:tc>
          <w:tcPr>
            <w:tcW w:w="4785" w:type="dxa"/>
          </w:tcPr>
          <w:p w:rsidR="00505DBC" w:rsidRPr="001C5A48" w:rsidRDefault="00505DBC" w:rsidP="000B1248">
            <w:pPr>
              <w:rPr>
                <w:sz w:val="24"/>
                <w:szCs w:val="24"/>
                <w:lang w:eastAsia="ru-RU"/>
              </w:rPr>
            </w:pPr>
            <w:r w:rsidRPr="001C5A48">
              <w:rPr>
                <w:sz w:val="24"/>
                <w:szCs w:val="24"/>
                <w:lang w:eastAsia="ru-RU"/>
              </w:rPr>
              <w:t xml:space="preserve">1.Энгельс   </w:t>
            </w:r>
          </w:p>
        </w:tc>
        <w:tc>
          <w:tcPr>
            <w:tcW w:w="4786" w:type="dxa"/>
          </w:tcPr>
          <w:p w:rsidR="00505DBC" w:rsidRPr="001C5A48" w:rsidRDefault="00505DBC" w:rsidP="000B1248">
            <w:pPr>
              <w:rPr>
                <w:sz w:val="24"/>
                <w:szCs w:val="24"/>
                <w:lang w:eastAsia="ru-RU"/>
              </w:rPr>
            </w:pPr>
            <w:r w:rsidRPr="001C5A48">
              <w:rPr>
                <w:sz w:val="24"/>
                <w:szCs w:val="24"/>
                <w:lang w:eastAsia="ru-RU"/>
              </w:rPr>
              <w:t>А)  легковые автомобили АвтоВАЗ</w:t>
            </w:r>
          </w:p>
        </w:tc>
      </w:tr>
      <w:tr w:rsidR="00505DBC" w:rsidRPr="001C5A48" w:rsidTr="000B1248">
        <w:tc>
          <w:tcPr>
            <w:tcW w:w="4785" w:type="dxa"/>
          </w:tcPr>
          <w:p w:rsidR="00505DBC" w:rsidRPr="001C5A48" w:rsidRDefault="00505DBC" w:rsidP="000B1248">
            <w:pPr>
              <w:rPr>
                <w:sz w:val="24"/>
                <w:szCs w:val="24"/>
                <w:lang w:eastAsia="ru-RU"/>
              </w:rPr>
            </w:pPr>
            <w:r w:rsidRPr="001C5A48">
              <w:rPr>
                <w:sz w:val="24"/>
                <w:szCs w:val="24"/>
                <w:lang w:eastAsia="ru-RU"/>
              </w:rPr>
              <w:t xml:space="preserve">2.Тольятти  </w:t>
            </w:r>
          </w:p>
        </w:tc>
        <w:tc>
          <w:tcPr>
            <w:tcW w:w="4786" w:type="dxa"/>
          </w:tcPr>
          <w:p w:rsidR="00505DBC" w:rsidRPr="001C5A48" w:rsidRDefault="00505DBC" w:rsidP="000B1248">
            <w:pPr>
              <w:rPr>
                <w:sz w:val="24"/>
                <w:szCs w:val="24"/>
                <w:lang w:eastAsia="ru-RU"/>
              </w:rPr>
            </w:pPr>
            <w:r w:rsidRPr="001C5A48">
              <w:rPr>
                <w:sz w:val="24"/>
                <w:szCs w:val="24"/>
                <w:lang w:eastAsia="ru-RU"/>
              </w:rPr>
              <w:t>Б) Самолеты</w:t>
            </w:r>
          </w:p>
        </w:tc>
      </w:tr>
      <w:tr w:rsidR="00505DBC" w:rsidRPr="001C5A48" w:rsidTr="000B1248">
        <w:tc>
          <w:tcPr>
            <w:tcW w:w="4785" w:type="dxa"/>
          </w:tcPr>
          <w:p w:rsidR="00505DBC" w:rsidRPr="001C5A48" w:rsidRDefault="00505DBC" w:rsidP="000B1248">
            <w:pPr>
              <w:rPr>
                <w:sz w:val="24"/>
                <w:szCs w:val="24"/>
                <w:lang w:eastAsia="ru-RU"/>
              </w:rPr>
            </w:pPr>
            <w:r w:rsidRPr="001C5A48">
              <w:rPr>
                <w:sz w:val="24"/>
                <w:szCs w:val="24"/>
                <w:lang w:eastAsia="ru-RU"/>
              </w:rPr>
              <w:t xml:space="preserve">3. Самара  </w:t>
            </w:r>
          </w:p>
        </w:tc>
        <w:tc>
          <w:tcPr>
            <w:tcW w:w="4786" w:type="dxa"/>
          </w:tcPr>
          <w:p w:rsidR="00505DBC" w:rsidRPr="001C5A48" w:rsidRDefault="00505DBC" w:rsidP="000B1248">
            <w:pPr>
              <w:rPr>
                <w:sz w:val="24"/>
                <w:szCs w:val="24"/>
                <w:lang w:eastAsia="ru-RU"/>
              </w:rPr>
            </w:pPr>
            <w:r w:rsidRPr="001C5A48">
              <w:rPr>
                <w:sz w:val="24"/>
                <w:szCs w:val="24"/>
                <w:lang w:eastAsia="ru-RU"/>
              </w:rPr>
              <w:t>В) троллейбусы и автобусы</w:t>
            </w:r>
          </w:p>
        </w:tc>
      </w:tr>
      <w:tr w:rsidR="00505DBC" w:rsidRPr="001C5A48" w:rsidTr="000B1248">
        <w:tc>
          <w:tcPr>
            <w:tcW w:w="4785" w:type="dxa"/>
          </w:tcPr>
          <w:p w:rsidR="00505DBC" w:rsidRPr="001C5A48" w:rsidRDefault="00505DBC" w:rsidP="000B1248">
            <w:pPr>
              <w:rPr>
                <w:sz w:val="24"/>
                <w:szCs w:val="24"/>
                <w:lang w:eastAsia="ru-RU"/>
              </w:rPr>
            </w:pPr>
            <w:r w:rsidRPr="001C5A48">
              <w:rPr>
                <w:sz w:val="24"/>
                <w:szCs w:val="24"/>
                <w:lang w:eastAsia="ru-RU"/>
              </w:rPr>
              <w:t xml:space="preserve">4. Набережные Челны  </w:t>
            </w:r>
          </w:p>
        </w:tc>
        <w:tc>
          <w:tcPr>
            <w:tcW w:w="4786" w:type="dxa"/>
          </w:tcPr>
          <w:p w:rsidR="00505DBC" w:rsidRPr="001C5A48" w:rsidRDefault="00505DBC" w:rsidP="000B1248">
            <w:pPr>
              <w:rPr>
                <w:sz w:val="24"/>
                <w:szCs w:val="24"/>
                <w:lang w:eastAsia="ru-RU"/>
              </w:rPr>
            </w:pPr>
            <w:r w:rsidRPr="001C5A48">
              <w:rPr>
                <w:sz w:val="24"/>
                <w:szCs w:val="24"/>
                <w:lang w:eastAsia="ru-RU"/>
              </w:rPr>
              <w:t>Г) грузовые автомобили КамАЗ</w:t>
            </w:r>
          </w:p>
        </w:tc>
      </w:tr>
    </w:tbl>
    <w:p w:rsidR="00505DBC" w:rsidRPr="00F92FFB" w:rsidRDefault="00505DBC" w:rsidP="00505DBC">
      <w:pPr>
        <w:rPr>
          <w:b/>
          <w:sz w:val="24"/>
          <w:szCs w:val="24"/>
          <w:lang w:eastAsia="ru-RU"/>
        </w:rPr>
      </w:pPr>
      <w:r w:rsidRPr="00F92FFB">
        <w:rPr>
          <w:b/>
          <w:sz w:val="24"/>
          <w:szCs w:val="24"/>
          <w:lang w:eastAsia="ru-RU"/>
        </w:rPr>
        <w:t>13.Установите соответствие между промышленными центрами и отраслями промышленности  Центральной России.</w:t>
      </w:r>
    </w:p>
    <w:tbl>
      <w:tblPr>
        <w:tblStyle w:val="af2"/>
        <w:tblW w:w="0" w:type="auto"/>
        <w:tblLook w:val="04A0" w:firstRow="1" w:lastRow="0" w:firstColumn="1" w:lastColumn="0" w:noHBand="0" w:noVBand="1"/>
      </w:tblPr>
      <w:tblGrid>
        <w:gridCol w:w="4785"/>
        <w:gridCol w:w="4786"/>
      </w:tblGrid>
      <w:tr w:rsidR="00505DBC" w:rsidRPr="001C5A48" w:rsidTr="000B1248">
        <w:tc>
          <w:tcPr>
            <w:tcW w:w="4785" w:type="dxa"/>
          </w:tcPr>
          <w:p w:rsidR="00505DBC" w:rsidRPr="001C5A48" w:rsidRDefault="00505DBC" w:rsidP="000B1248">
            <w:pPr>
              <w:jc w:val="center"/>
              <w:rPr>
                <w:sz w:val="24"/>
                <w:szCs w:val="24"/>
                <w:lang w:eastAsia="ru-RU"/>
              </w:rPr>
            </w:pPr>
            <w:r w:rsidRPr="001C5A48">
              <w:rPr>
                <w:sz w:val="24"/>
                <w:szCs w:val="24"/>
                <w:lang w:eastAsia="ru-RU"/>
              </w:rPr>
              <w:t>Промышленные центры</w:t>
            </w:r>
          </w:p>
        </w:tc>
        <w:tc>
          <w:tcPr>
            <w:tcW w:w="4786" w:type="dxa"/>
          </w:tcPr>
          <w:p w:rsidR="00505DBC" w:rsidRPr="001C5A48" w:rsidRDefault="00505DBC" w:rsidP="000B1248">
            <w:pPr>
              <w:jc w:val="center"/>
              <w:rPr>
                <w:sz w:val="24"/>
                <w:szCs w:val="24"/>
                <w:lang w:eastAsia="ru-RU"/>
              </w:rPr>
            </w:pPr>
            <w:r w:rsidRPr="001C5A48">
              <w:rPr>
                <w:sz w:val="24"/>
                <w:szCs w:val="24"/>
                <w:lang w:eastAsia="ru-RU"/>
              </w:rPr>
              <w:t>Отрасли промышленности</w:t>
            </w:r>
          </w:p>
        </w:tc>
      </w:tr>
      <w:tr w:rsidR="00505DBC" w:rsidRPr="001C5A48" w:rsidTr="000B1248">
        <w:tc>
          <w:tcPr>
            <w:tcW w:w="4785" w:type="dxa"/>
          </w:tcPr>
          <w:p w:rsidR="00505DBC" w:rsidRPr="001C5A48" w:rsidRDefault="00505DBC" w:rsidP="000B1248">
            <w:pPr>
              <w:rPr>
                <w:sz w:val="24"/>
                <w:szCs w:val="24"/>
                <w:lang w:eastAsia="ru-RU"/>
              </w:rPr>
            </w:pPr>
            <w:r w:rsidRPr="001C5A48">
              <w:rPr>
                <w:sz w:val="24"/>
                <w:szCs w:val="24"/>
                <w:lang w:eastAsia="ru-RU"/>
              </w:rPr>
              <w:t>1.Ярославль, Рязань</w:t>
            </w:r>
          </w:p>
        </w:tc>
        <w:tc>
          <w:tcPr>
            <w:tcW w:w="4786" w:type="dxa"/>
          </w:tcPr>
          <w:p w:rsidR="00505DBC" w:rsidRPr="001C5A48" w:rsidRDefault="00505DBC" w:rsidP="000B1248">
            <w:pPr>
              <w:rPr>
                <w:sz w:val="24"/>
                <w:szCs w:val="24"/>
                <w:lang w:eastAsia="ru-RU"/>
              </w:rPr>
            </w:pPr>
            <w:r w:rsidRPr="001C5A48">
              <w:rPr>
                <w:sz w:val="24"/>
                <w:szCs w:val="24"/>
                <w:lang w:eastAsia="ru-RU"/>
              </w:rPr>
              <w:t>А) Химическая</w:t>
            </w:r>
          </w:p>
        </w:tc>
      </w:tr>
      <w:tr w:rsidR="00505DBC" w:rsidRPr="001C5A48" w:rsidTr="000B1248">
        <w:tc>
          <w:tcPr>
            <w:tcW w:w="4785" w:type="dxa"/>
          </w:tcPr>
          <w:p w:rsidR="00505DBC" w:rsidRPr="001C5A48" w:rsidRDefault="00505DBC" w:rsidP="000B1248">
            <w:pPr>
              <w:rPr>
                <w:sz w:val="24"/>
                <w:szCs w:val="24"/>
                <w:lang w:eastAsia="ru-RU"/>
              </w:rPr>
            </w:pPr>
            <w:r w:rsidRPr="001C5A48">
              <w:rPr>
                <w:sz w:val="24"/>
                <w:szCs w:val="24"/>
                <w:lang w:eastAsia="ru-RU"/>
              </w:rPr>
              <w:t>2.Москва, Нижний Новгород</w:t>
            </w:r>
          </w:p>
        </w:tc>
        <w:tc>
          <w:tcPr>
            <w:tcW w:w="4786" w:type="dxa"/>
          </w:tcPr>
          <w:p w:rsidR="00505DBC" w:rsidRPr="001C5A48" w:rsidRDefault="00505DBC" w:rsidP="000B1248">
            <w:pPr>
              <w:rPr>
                <w:sz w:val="24"/>
                <w:szCs w:val="24"/>
                <w:lang w:eastAsia="ru-RU"/>
              </w:rPr>
            </w:pPr>
            <w:r w:rsidRPr="001C5A48">
              <w:rPr>
                <w:sz w:val="24"/>
                <w:szCs w:val="24"/>
                <w:lang w:eastAsia="ru-RU"/>
              </w:rPr>
              <w:t>Б) Нефтеперерабатывающая</w:t>
            </w:r>
          </w:p>
        </w:tc>
      </w:tr>
      <w:tr w:rsidR="00505DBC" w:rsidRPr="001C5A48" w:rsidTr="000B1248">
        <w:tc>
          <w:tcPr>
            <w:tcW w:w="4785" w:type="dxa"/>
          </w:tcPr>
          <w:p w:rsidR="00505DBC" w:rsidRPr="001C5A48" w:rsidRDefault="00505DBC" w:rsidP="000B1248">
            <w:pPr>
              <w:rPr>
                <w:sz w:val="24"/>
                <w:szCs w:val="24"/>
                <w:lang w:eastAsia="ru-RU"/>
              </w:rPr>
            </w:pPr>
            <w:r w:rsidRPr="001C5A48">
              <w:rPr>
                <w:sz w:val="24"/>
                <w:szCs w:val="24"/>
                <w:lang w:eastAsia="ru-RU"/>
              </w:rPr>
              <w:t>3. Липецк, Старый Оскол  Г</w:t>
            </w:r>
          </w:p>
        </w:tc>
        <w:tc>
          <w:tcPr>
            <w:tcW w:w="4786" w:type="dxa"/>
          </w:tcPr>
          <w:p w:rsidR="00505DBC" w:rsidRPr="001C5A48" w:rsidRDefault="00505DBC" w:rsidP="000B1248">
            <w:pPr>
              <w:rPr>
                <w:sz w:val="24"/>
                <w:szCs w:val="24"/>
                <w:lang w:eastAsia="ru-RU"/>
              </w:rPr>
            </w:pPr>
            <w:r w:rsidRPr="001C5A48">
              <w:rPr>
                <w:sz w:val="24"/>
                <w:szCs w:val="24"/>
                <w:lang w:eastAsia="ru-RU"/>
              </w:rPr>
              <w:t>В) Авиакосмическое  машиностроение</w:t>
            </w:r>
          </w:p>
        </w:tc>
      </w:tr>
      <w:tr w:rsidR="00505DBC" w:rsidRPr="001C5A48" w:rsidTr="000B1248">
        <w:tc>
          <w:tcPr>
            <w:tcW w:w="4785" w:type="dxa"/>
          </w:tcPr>
          <w:p w:rsidR="00505DBC" w:rsidRPr="001C5A48" w:rsidRDefault="00505DBC" w:rsidP="000B1248">
            <w:pPr>
              <w:rPr>
                <w:sz w:val="24"/>
                <w:szCs w:val="24"/>
                <w:lang w:eastAsia="ru-RU"/>
              </w:rPr>
            </w:pPr>
            <w:r w:rsidRPr="001C5A48">
              <w:rPr>
                <w:sz w:val="24"/>
                <w:szCs w:val="24"/>
                <w:lang w:eastAsia="ru-RU"/>
              </w:rPr>
              <w:t>4. Новомосковск, Ярославль</w:t>
            </w:r>
          </w:p>
        </w:tc>
        <w:tc>
          <w:tcPr>
            <w:tcW w:w="4786" w:type="dxa"/>
          </w:tcPr>
          <w:p w:rsidR="00505DBC" w:rsidRPr="001C5A48" w:rsidRDefault="00505DBC" w:rsidP="000B1248">
            <w:pPr>
              <w:rPr>
                <w:sz w:val="24"/>
                <w:szCs w:val="24"/>
                <w:lang w:eastAsia="ru-RU"/>
              </w:rPr>
            </w:pPr>
            <w:r w:rsidRPr="001C5A48">
              <w:rPr>
                <w:sz w:val="24"/>
                <w:szCs w:val="24"/>
                <w:lang w:eastAsia="ru-RU"/>
              </w:rPr>
              <w:t>Г) Черная металлургия</w:t>
            </w:r>
          </w:p>
        </w:tc>
      </w:tr>
    </w:tbl>
    <w:p w:rsidR="00505DBC" w:rsidRPr="001C5A48" w:rsidRDefault="00505DBC" w:rsidP="00505DBC">
      <w:pPr>
        <w:jc w:val="both"/>
        <w:rPr>
          <w:b/>
          <w:sz w:val="24"/>
          <w:szCs w:val="24"/>
          <w:lang w:eastAsia="ru-RU"/>
        </w:rPr>
      </w:pPr>
      <w:r w:rsidRPr="00F92FFB">
        <w:rPr>
          <w:b/>
          <w:sz w:val="24"/>
          <w:szCs w:val="24"/>
          <w:lang w:eastAsia="ru-RU"/>
        </w:rPr>
        <w:t xml:space="preserve">14. Туристические фирмы разных регионов России разработали слоганы  для привлечения туристов в свои регионы. </w:t>
      </w:r>
      <w:r w:rsidRPr="001C5A48">
        <w:rPr>
          <w:b/>
          <w:sz w:val="24"/>
          <w:szCs w:val="24"/>
          <w:lang w:eastAsia="ru-RU"/>
        </w:rPr>
        <w:t>Установите соответствие между слоганом и регионом.</w:t>
      </w:r>
    </w:p>
    <w:tbl>
      <w:tblPr>
        <w:tblStyle w:val="af2"/>
        <w:tblW w:w="0" w:type="auto"/>
        <w:tblLook w:val="04A0" w:firstRow="1" w:lastRow="0" w:firstColumn="1" w:lastColumn="0" w:noHBand="0" w:noVBand="1"/>
      </w:tblPr>
      <w:tblGrid>
        <w:gridCol w:w="6204"/>
        <w:gridCol w:w="3367"/>
      </w:tblGrid>
      <w:tr w:rsidR="00505DBC" w:rsidRPr="001C5A48" w:rsidTr="000B1248">
        <w:tc>
          <w:tcPr>
            <w:tcW w:w="6204" w:type="dxa"/>
          </w:tcPr>
          <w:p w:rsidR="00505DBC" w:rsidRPr="001C5A48" w:rsidRDefault="00505DBC" w:rsidP="000B1248">
            <w:pPr>
              <w:jc w:val="center"/>
              <w:rPr>
                <w:sz w:val="24"/>
                <w:szCs w:val="24"/>
                <w:lang w:eastAsia="ru-RU"/>
              </w:rPr>
            </w:pPr>
            <w:r w:rsidRPr="001C5A48">
              <w:rPr>
                <w:sz w:val="24"/>
                <w:szCs w:val="24"/>
                <w:lang w:eastAsia="ru-RU"/>
              </w:rPr>
              <w:t>СЛОГАН</w:t>
            </w:r>
          </w:p>
        </w:tc>
        <w:tc>
          <w:tcPr>
            <w:tcW w:w="3367" w:type="dxa"/>
          </w:tcPr>
          <w:p w:rsidR="00505DBC" w:rsidRPr="001C5A48" w:rsidRDefault="00505DBC" w:rsidP="000B1248">
            <w:pPr>
              <w:jc w:val="center"/>
              <w:rPr>
                <w:sz w:val="24"/>
                <w:szCs w:val="24"/>
                <w:lang w:eastAsia="ru-RU"/>
              </w:rPr>
            </w:pPr>
            <w:r w:rsidRPr="001C5A48">
              <w:rPr>
                <w:sz w:val="24"/>
                <w:szCs w:val="24"/>
                <w:lang w:eastAsia="ru-RU"/>
              </w:rPr>
              <w:t>РЕГИОН</w:t>
            </w:r>
          </w:p>
        </w:tc>
      </w:tr>
      <w:tr w:rsidR="00505DBC" w:rsidRPr="001C5A48" w:rsidTr="000B1248">
        <w:tc>
          <w:tcPr>
            <w:tcW w:w="6204" w:type="dxa"/>
          </w:tcPr>
          <w:p w:rsidR="00505DBC" w:rsidRPr="00F92FFB" w:rsidRDefault="00505DBC" w:rsidP="000B1248">
            <w:pPr>
              <w:jc w:val="both"/>
              <w:rPr>
                <w:sz w:val="24"/>
                <w:szCs w:val="24"/>
                <w:lang w:eastAsia="ru-RU"/>
              </w:rPr>
            </w:pPr>
            <w:r w:rsidRPr="00F92FFB">
              <w:rPr>
                <w:sz w:val="24"/>
                <w:szCs w:val="24"/>
                <w:lang w:eastAsia="ru-RU"/>
              </w:rPr>
              <w:t>А)  Добро пожаловать в Янтарный край, самый западный регион России!</w:t>
            </w:r>
          </w:p>
        </w:tc>
        <w:tc>
          <w:tcPr>
            <w:tcW w:w="3367" w:type="dxa"/>
          </w:tcPr>
          <w:p w:rsidR="00505DBC" w:rsidRPr="001C5A48" w:rsidRDefault="00505DBC" w:rsidP="000B1248">
            <w:pPr>
              <w:rPr>
                <w:sz w:val="24"/>
                <w:szCs w:val="24"/>
                <w:lang w:eastAsia="ru-RU"/>
              </w:rPr>
            </w:pPr>
            <w:r w:rsidRPr="001C5A48">
              <w:rPr>
                <w:sz w:val="24"/>
                <w:szCs w:val="24"/>
                <w:lang w:eastAsia="ru-RU"/>
              </w:rPr>
              <w:t xml:space="preserve">1)  Кабардино-Балкария </w:t>
            </w:r>
          </w:p>
        </w:tc>
      </w:tr>
      <w:tr w:rsidR="00505DBC" w:rsidRPr="001C5A48" w:rsidTr="000B1248">
        <w:tc>
          <w:tcPr>
            <w:tcW w:w="6204" w:type="dxa"/>
          </w:tcPr>
          <w:p w:rsidR="00505DBC" w:rsidRPr="00F92FFB" w:rsidRDefault="00505DBC" w:rsidP="000B1248">
            <w:pPr>
              <w:jc w:val="both"/>
              <w:rPr>
                <w:sz w:val="24"/>
                <w:szCs w:val="24"/>
                <w:lang w:eastAsia="ru-RU"/>
              </w:rPr>
            </w:pPr>
            <w:r w:rsidRPr="00F92FFB">
              <w:rPr>
                <w:sz w:val="24"/>
                <w:szCs w:val="24"/>
                <w:lang w:eastAsia="ru-RU"/>
              </w:rPr>
              <w:lastRenderedPageBreak/>
              <w:t>Б)  Здесь можно любоваться горными ландшафтами: сверкающими голубизной ледниками, зеленеющими альпийскими лугами.</w:t>
            </w:r>
          </w:p>
        </w:tc>
        <w:tc>
          <w:tcPr>
            <w:tcW w:w="3367" w:type="dxa"/>
          </w:tcPr>
          <w:p w:rsidR="00505DBC" w:rsidRPr="001C5A48" w:rsidRDefault="00505DBC" w:rsidP="000B1248">
            <w:pPr>
              <w:rPr>
                <w:sz w:val="24"/>
                <w:szCs w:val="24"/>
                <w:lang w:eastAsia="ru-RU"/>
              </w:rPr>
            </w:pPr>
            <w:r w:rsidRPr="001C5A48">
              <w:rPr>
                <w:sz w:val="24"/>
                <w:szCs w:val="24"/>
                <w:lang w:eastAsia="ru-RU"/>
              </w:rPr>
              <w:t>2)  Калининградская область</w:t>
            </w:r>
          </w:p>
          <w:p w:rsidR="00505DBC" w:rsidRPr="001C5A48" w:rsidRDefault="00505DBC" w:rsidP="000B1248">
            <w:pPr>
              <w:rPr>
                <w:sz w:val="24"/>
                <w:szCs w:val="24"/>
                <w:lang w:eastAsia="ru-RU"/>
              </w:rPr>
            </w:pPr>
          </w:p>
        </w:tc>
      </w:tr>
      <w:tr w:rsidR="00505DBC" w:rsidRPr="001C5A48" w:rsidTr="000B1248">
        <w:tc>
          <w:tcPr>
            <w:tcW w:w="6204" w:type="dxa"/>
          </w:tcPr>
          <w:p w:rsidR="00505DBC" w:rsidRPr="001C5A48" w:rsidRDefault="00505DBC" w:rsidP="000B1248">
            <w:pPr>
              <w:rPr>
                <w:sz w:val="24"/>
                <w:szCs w:val="24"/>
                <w:lang w:eastAsia="ru-RU"/>
              </w:rPr>
            </w:pPr>
          </w:p>
        </w:tc>
        <w:tc>
          <w:tcPr>
            <w:tcW w:w="3367" w:type="dxa"/>
          </w:tcPr>
          <w:p w:rsidR="00505DBC" w:rsidRPr="001C5A48" w:rsidRDefault="00505DBC" w:rsidP="000B1248">
            <w:pPr>
              <w:rPr>
                <w:sz w:val="24"/>
                <w:szCs w:val="24"/>
                <w:lang w:eastAsia="ru-RU"/>
              </w:rPr>
            </w:pPr>
            <w:r w:rsidRPr="001C5A48">
              <w:rPr>
                <w:sz w:val="24"/>
                <w:szCs w:val="24"/>
                <w:lang w:eastAsia="ru-RU"/>
              </w:rPr>
              <w:t>3)  Архангельская область</w:t>
            </w:r>
          </w:p>
        </w:tc>
      </w:tr>
      <w:tr w:rsidR="00505DBC" w:rsidRPr="001C5A48" w:rsidTr="000B1248">
        <w:tc>
          <w:tcPr>
            <w:tcW w:w="6204" w:type="dxa"/>
          </w:tcPr>
          <w:p w:rsidR="00505DBC" w:rsidRPr="001C5A48" w:rsidRDefault="00505DBC" w:rsidP="000B1248">
            <w:pPr>
              <w:rPr>
                <w:sz w:val="24"/>
                <w:szCs w:val="24"/>
                <w:lang w:eastAsia="ru-RU"/>
              </w:rPr>
            </w:pPr>
          </w:p>
        </w:tc>
        <w:tc>
          <w:tcPr>
            <w:tcW w:w="3367" w:type="dxa"/>
          </w:tcPr>
          <w:p w:rsidR="00505DBC" w:rsidRPr="001C5A48" w:rsidRDefault="00505DBC" w:rsidP="000B1248">
            <w:pPr>
              <w:rPr>
                <w:sz w:val="24"/>
                <w:szCs w:val="24"/>
                <w:lang w:eastAsia="ru-RU"/>
              </w:rPr>
            </w:pPr>
            <w:r w:rsidRPr="001C5A48">
              <w:rPr>
                <w:sz w:val="24"/>
                <w:szCs w:val="24"/>
                <w:lang w:eastAsia="ru-RU"/>
              </w:rPr>
              <w:t>4)  Чувашская Республика</w:t>
            </w:r>
          </w:p>
        </w:tc>
      </w:tr>
    </w:tbl>
    <w:p w:rsidR="00505DBC" w:rsidRPr="001C5A48" w:rsidRDefault="00505DBC" w:rsidP="00505DBC">
      <w:pPr>
        <w:pStyle w:val="leftmargin"/>
        <w:spacing w:before="0" w:beforeAutospacing="0" w:after="0" w:afterAutospacing="0"/>
        <w:jc w:val="both"/>
        <w:rPr>
          <w:b/>
        </w:rPr>
      </w:pPr>
      <w:r w:rsidRPr="001C5A48">
        <w:rPr>
          <w:b/>
        </w:rPr>
        <w:t>15.Таганрогский автомобильный завод (ТагАЗ)  — одно из крупнейших предприятий отрасли в России. Общий объем инвестиций, вложенных в строительство и оснащение завода, на текущий момент превышает 320 млн долларов. С момента запуска завода в 1998 году на ТагАЗе накоплен богатый опыт производства легковых и коммерческих автомобилей. На ТагАЗе представлен полный цикл производств, включающий сварку, окраску кузовов и последующую сборку. Машинокомплекты поступают из Китая.</w:t>
      </w:r>
    </w:p>
    <w:p w:rsidR="00505DBC" w:rsidRPr="001C5A48" w:rsidRDefault="00505DBC" w:rsidP="00505DBC">
      <w:pPr>
        <w:pStyle w:val="leftmargin"/>
        <w:spacing w:before="0" w:beforeAutospacing="0" w:after="0" w:afterAutospacing="0"/>
        <w:jc w:val="both"/>
      </w:pPr>
      <w:r w:rsidRPr="001C5A48">
        <w:t>А) Карты какого географического района России необходимо выбрать, чтобы определить местоположение города Таганрога?</w:t>
      </w:r>
    </w:p>
    <w:p w:rsidR="00505DBC" w:rsidRPr="001C5A48" w:rsidRDefault="00505DBC" w:rsidP="00505DBC">
      <w:pPr>
        <w:pStyle w:val="leftmargin"/>
        <w:spacing w:before="0" w:beforeAutospacing="0" w:after="0" w:afterAutospacing="0"/>
        <w:jc w:val="both"/>
      </w:pPr>
      <w:r w:rsidRPr="001C5A48">
        <w:t>Б) Какая особенность ЭГП города Таганрога, кроме близости потребителей продукции, способствовала выбору этого города для создания автомобильного завода?</w:t>
      </w:r>
    </w:p>
    <w:p w:rsidR="00505DBC" w:rsidRPr="00F92FFB" w:rsidRDefault="00505DBC" w:rsidP="00505DBC">
      <w:pPr>
        <w:rPr>
          <w:b/>
          <w:sz w:val="24"/>
          <w:szCs w:val="24"/>
        </w:rPr>
      </w:pPr>
      <w:r w:rsidRPr="00F92FFB">
        <w:rPr>
          <w:b/>
          <w:sz w:val="24"/>
          <w:szCs w:val="24"/>
        </w:rPr>
        <w:t xml:space="preserve">16.Определите область РФ по описанию. </w:t>
      </w:r>
    </w:p>
    <w:p w:rsidR="00505DBC" w:rsidRPr="00F92FFB" w:rsidRDefault="00505DBC" w:rsidP="00505DBC">
      <w:pPr>
        <w:jc w:val="both"/>
        <w:rPr>
          <w:sz w:val="24"/>
          <w:szCs w:val="24"/>
          <w:lang w:eastAsia="ru-RU"/>
        </w:rPr>
      </w:pPr>
      <w:r w:rsidRPr="00F92FFB">
        <w:rPr>
          <w:sz w:val="24"/>
          <w:szCs w:val="24"/>
          <w:lang w:eastAsia="ru-RU"/>
        </w:rPr>
        <w:t>Эта область находится в европейской части страны, имеет выход к государственной границе РФ с одной из стран бывшего СССР и не имеет выхода к морю. Климат умеренно континентальный. Область расположена в лесостепной и степной зонах. Южная часть области подвержена суховеям. Из полезных ископаемых здесь имеются залежи медно-никелевых руд, стройматериалы. В области развито многоотраслевое машиностроение: производят сельскохозяйственные машины, пассажирские самолеты-аэробусы, горно-обогатительное оборудование; развита химическая и нефтехимическая промышленность; на территории области функционирует АЭС. Численность населения административного центра области составляет примерно 1 млн. человек.</w:t>
      </w:r>
    </w:p>
    <w:p w:rsidR="00505DBC" w:rsidRPr="001C5A48" w:rsidRDefault="00505DBC" w:rsidP="00505DBC">
      <w:pPr>
        <w:ind w:left="135"/>
        <w:rPr>
          <w:color w:val="000000"/>
          <w:sz w:val="24"/>
          <w:szCs w:val="24"/>
        </w:rPr>
      </w:pPr>
    </w:p>
    <w:p w:rsidR="00505DBC" w:rsidRPr="001C5A48" w:rsidRDefault="00505DBC" w:rsidP="00505DBC">
      <w:pPr>
        <w:ind w:left="135"/>
        <w:rPr>
          <w:b/>
          <w:color w:val="000000"/>
          <w:sz w:val="24"/>
          <w:szCs w:val="24"/>
        </w:rPr>
      </w:pPr>
      <w:r w:rsidRPr="001C5A48">
        <w:rPr>
          <w:b/>
          <w:color w:val="000000"/>
          <w:sz w:val="24"/>
          <w:szCs w:val="24"/>
        </w:rPr>
        <w:t>Критерии оценивания:</w:t>
      </w:r>
    </w:p>
    <w:p w:rsidR="00505DBC" w:rsidRPr="001C5A48" w:rsidRDefault="00505DBC" w:rsidP="00505DBC">
      <w:pPr>
        <w:ind w:left="135"/>
        <w:rPr>
          <w:color w:val="000000"/>
          <w:sz w:val="24"/>
          <w:szCs w:val="24"/>
        </w:rPr>
      </w:pPr>
      <w:r w:rsidRPr="001C5A48">
        <w:rPr>
          <w:color w:val="000000"/>
          <w:sz w:val="24"/>
          <w:szCs w:val="24"/>
        </w:rPr>
        <w:t>0-4: оценка 2</w:t>
      </w:r>
    </w:p>
    <w:p w:rsidR="00505DBC" w:rsidRPr="001C5A48" w:rsidRDefault="00505DBC" w:rsidP="00505DBC">
      <w:pPr>
        <w:ind w:left="135"/>
        <w:rPr>
          <w:color w:val="000000"/>
          <w:sz w:val="24"/>
          <w:szCs w:val="24"/>
        </w:rPr>
      </w:pPr>
      <w:r w:rsidRPr="001C5A48">
        <w:rPr>
          <w:color w:val="000000"/>
          <w:sz w:val="24"/>
          <w:szCs w:val="24"/>
        </w:rPr>
        <w:t>5-8: оценка 3</w:t>
      </w:r>
    </w:p>
    <w:p w:rsidR="00505DBC" w:rsidRPr="001C5A48" w:rsidRDefault="00505DBC" w:rsidP="00505DBC">
      <w:pPr>
        <w:ind w:left="135"/>
        <w:rPr>
          <w:color w:val="000000"/>
          <w:sz w:val="24"/>
          <w:szCs w:val="24"/>
        </w:rPr>
      </w:pPr>
      <w:r w:rsidRPr="001C5A48">
        <w:rPr>
          <w:color w:val="000000"/>
          <w:sz w:val="24"/>
          <w:szCs w:val="24"/>
        </w:rPr>
        <w:t>9-12: оценка 4</w:t>
      </w:r>
    </w:p>
    <w:p w:rsidR="00505DBC" w:rsidRPr="001C5A48" w:rsidRDefault="00505DBC" w:rsidP="00505DBC">
      <w:pPr>
        <w:ind w:left="135"/>
        <w:rPr>
          <w:color w:val="000000"/>
          <w:sz w:val="24"/>
          <w:szCs w:val="24"/>
        </w:rPr>
      </w:pPr>
      <w:r w:rsidRPr="001C5A48">
        <w:rPr>
          <w:color w:val="000000"/>
          <w:sz w:val="24"/>
          <w:szCs w:val="24"/>
        </w:rPr>
        <w:t>13-16: оценка 5</w:t>
      </w:r>
    </w:p>
    <w:p w:rsidR="00505DBC" w:rsidRPr="00BB2FD3" w:rsidRDefault="00505DBC" w:rsidP="00505DBC">
      <w:pPr>
        <w:ind w:left="135"/>
        <w:rPr>
          <w:color w:val="000000"/>
          <w:sz w:val="24"/>
          <w:szCs w:val="24"/>
        </w:rPr>
      </w:pPr>
    </w:p>
    <w:p w:rsidR="00505DBC" w:rsidRPr="00BB2FD3" w:rsidRDefault="00505DBC" w:rsidP="00505DBC">
      <w:pPr>
        <w:ind w:left="135"/>
        <w:rPr>
          <w:b/>
          <w:color w:val="000000"/>
          <w:sz w:val="24"/>
          <w:szCs w:val="24"/>
        </w:rPr>
      </w:pPr>
      <w:r w:rsidRPr="00BB2FD3">
        <w:rPr>
          <w:b/>
          <w:color w:val="000000"/>
          <w:sz w:val="24"/>
          <w:szCs w:val="24"/>
        </w:rPr>
        <w:t>Контрольная работа по теме "Восточный макрорегион (Азиатская часть)"</w:t>
      </w:r>
    </w:p>
    <w:p w:rsidR="00505DBC" w:rsidRPr="001C5A48" w:rsidRDefault="00505DBC" w:rsidP="00505DBC">
      <w:pPr>
        <w:shd w:val="clear" w:color="auto" w:fill="FFFFFF"/>
        <w:jc w:val="center"/>
        <w:rPr>
          <w:b/>
          <w:color w:val="000000"/>
          <w:sz w:val="24"/>
          <w:szCs w:val="24"/>
          <w:lang w:eastAsia="ru-RU"/>
        </w:rPr>
      </w:pPr>
      <w:r w:rsidRPr="001C5A48">
        <w:rPr>
          <w:b/>
          <w:color w:val="000000"/>
          <w:sz w:val="24"/>
          <w:szCs w:val="24"/>
          <w:lang w:eastAsia="ru-RU"/>
        </w:rPr>
        <w:t>Вариант №1</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1.Какие субъекты Российской Федерации входят в состав Западной Сибири ?</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Омская область Г - Кемеровская область</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Алтайский край Д - Красноярский край</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В – Магаданская область Е – Тюменская область</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2.Установите соответствие между республиками и их столицами:</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Республики: Столицы:</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1.Хакасия А - г. Абакан</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2.Тыва Б – г. Горно – Алтайск</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3.Алтай В – г. Улан -Уде</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4.Бурятия Г – г. Кызыл</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3.Назовите высшую точку Азиатской части России (4506 м ):</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гора Мунку – Сардык В – гора Белуха</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Ключевская Сопка Г – пик Победы</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4.С какими странами граничит Дальний Восток:</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США Г – Япония</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Монголия Д – Канада</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В – Китай Е – Корейская Народная Демократическая Республика</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5.Назовите типичный ландшафт Сибири и Дальнего Востока:</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степь В – тундра</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lastRenderedPageBreak/>
        <w:t>Б - тайга Г – пустыни</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6.От слияния рек Бия и Катунь начинается река:</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Обь В – Лена</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Енисей Г – Амур</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7.Назовите первую столицу Сибири и единственный город Сибири, в котором есть кремль.</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Тюмень                  В – Салехард</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Новосибирск          Г – Тобольск</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8.В каком году начал работу Северный морской путь?</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в 1925 году                В – в 1950 году</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в 1932 году                Г – в 2005 году</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9.В каком субъекте Федерации Азиатской части русские не составляют большинство населения?</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в Бурятии                  В – в Якутии</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в Тыве                         Г – в Хакасии</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10.Доля территории занятой болотами, составляет в Западной Сибири:</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40%                          В – 50%</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10%                           Г – 80%</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11.Главный центр чёрной металлургии в Западной Сибири.</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г.Новосибирск</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г.Барнаул</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В – г.Омск</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Г – г.Новокузнецк</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12.Определите среди названных месторождений Западной Сибири месторождение природного газа:</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Самотлорское                          В – Уренгойское</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Салымское                                 Г – Ямбургское</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13.В каком городе расположен центр Азии?</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Кызыл                                В – Братск</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Иркутск                              Г – Владивосток</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14.В Восточной Сибири расположен крупный лесоэкспортный порт:</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Игарка                           В – Дудинка</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Хатанга                         Г – Магадан</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15.Главный центр Восточной Сибири по выплавки меди:</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г. Якутск                                       В – г.Норильск</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г. Братск                                        Г – г. Байкальск</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16.Крупнейший остров - Сахалин был открыт:</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Владимиром Атласовым</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Иваном Москвитиным</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В – Василием Паярковым</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Г – Семёном Дежнёвым</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17.Дальний Восток даёт 70% общероссийского:</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вывоза дешёвой древесины</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выплавки алюминия</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В – валового сбора плодов и ягод</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Г – улова рыбы и морепродуктов</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18.Какой транспорт играет ведущую роль в хозяйстве Дальнего Востока?</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морской</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железнодорожный</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В – речной</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Г – автомобильный</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19.Выберите из предложенного списка отрасли специализации Восточной Сибири.</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автомобилестроение                              Г – цветная металлургия</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lastRenderedPageBreak/>
        <w:t>Б – ТЭК                                                          Д – лесопромышленный комплекс</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В – рыбная промышленность Е – пищевая промышленность</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20.Какую отрасль Дальнего Востока называют «королевой»?</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угледобывающая</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золотодобывающая</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В – рыболовная</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Г – лесозаготовительная</w:t>
      </w:r>
    </w:p>
    <w:p w:rsidR="00505DBC" w:rsidRPr="001C5A48" w:rsidRDefault="00505DBC" w:rsidP="00505DBC">
      <w:pPr>
        <w:shd w:val="clear" w:color="auto" w:fill="FFFFFF"/>
        <w:rPr>
          <w:color w:val="000000"/>
          <w:sz w:val="24"/>
          <w:szCs w:val="24"/>
          <w:lang w:eastAsia="ru-RU"/>
        </w:rPr>
      </w:pPr>
      <w:r w:rsidRPr="001C5A48">
        <w:rPr>
          <w:b/>
          <w:bCs/>
          <w:color w:val="000000"/>
          <w:sz w:val="24"/>
          <w:szCs w:val="24"/>
          <w:lang w:eastAsia="ru-RU"/>
        </w:rPr>
        <w:t>2.Отметьте правильные высказывания словом «Да», неправильные —словом «Нет».</w:t>
      </w:r>
    </w:p>
    <w:p w:rsidR="00505DBC" w:rsidRPr="001C5A48" w:rsidRDefault="00505DBC" w:rsidP="00505DBC">
      <w:pPr>
        <w:shd w:val="clear" w:color="auto" w:fill="FFFFFF"/>
        <w:rPr>
          <w:color w:val="000000"/>
          <w:sz w:val="24"/>
          <w:szCs w:val="24"/>
          <w:lang w:eastAsia="ru-RU"/>
        </w:rPr>
      </w:pPr>
      <w:r w:rsidRPr="001C5A48">
        <w:rPr>
          <w:b/>
          <w:bCs/>
          <w:color w:val="000000"/>
          <w:sz w:val="24"/>
          <w:szCs w:val="24"/>
          <w:lang w:eastAsia="ru-RU"/>
        </w:rPr>
        <w:t>1. </w:t>
      </w:r>
      <w:r w:rsidRPr="001C5A48">
        <w:rPr>
          <w:color w:val="000000"/>
          <w:sz w:val="24"/>
          <w:szCs w:val="24"/>
          <w:lang w:eastAsia="ru-RU"/>
        </w:rPr>
        <w:t>Дальний Восток – самый большой регион России. _____</w:t>
      </w:r>
      <w:r w:rsidRPr="001C5A48">
        <w:rPr>
          <w:color w:val="000000"/>
          <w:sz w:val="24"/>
          <w:szCs w:val="24"/>
          <w:lang w:eastAsia="ru-RU"/>
        </w:rPr>
        <w:br/>
      </w:r>
      <w:r w:rsidRPr="001C5A48">
        <w:rPr>
          <w:b/>
          <w:bCs/>
          <w:color w:val="000000"/>
          <w:sz w:val="24"/>
          <w:szCs w:val="24"/>
          <w:lang w:eastAsia="ru-RU"/>
        </w:rPr>
        <w:t>2.</w:t>
      </w:r>
      <w:r w:rsidRPr="001C5A48">
        <w:rPr>
          <w:color w:val="000000"/>
          <w:sz w:val="24"/>
          <w:szCs w:val="24"/>
          <w:lang w:eastAsia="ru-RU"/>
        </w:rPr>
        <w:t> Самое большое болото России – Васюганское располагается в Западной Сибири._____</w:t>
      </w:r>
      <w:r w:rsidRPr="001C5A48">
        <w:rPr>
          <w:color w:val="000000"/>
          <w:sz w:val="24"/>
          <w:szCs w:val="24"/>
          <w:lang w:eastAsia="ru-RU"/>
        </w:rPr>
        <w:br/>
      </w:r>
      <w:r w:rsidRPr="001C5A48">
        <w:rPr>
          <w:b/>
          <w:bCs/>
          <w:color w:val="000000"/>
          <w:sz w:val="24"/>
          <w:szCs w:val="24"/>
          <w:lang w:eastAsia="ru-RU"/>
        </w:rPr>
        <w:t>3.</w:t>
      </w:r>
      <w:r w:rsidRPr="001C5A48">
        <w:rPr>
          <w:color w:val="000000"/>
          <w:sz w:val="24"/>
          <w:szCs w:val="24"/>
          <w:lang w:eastAsia="ru-RU"/>
        </w:rPr>
        <w:t> Наибольшую территорию Азиатской части России занимают широколиственные леса.___</w:t>
      </w:r>
      <w:r w:rsidRPr="001C5A48">
        <w:rPr>
          <w:color w:val="000000"/>
          <w:sz w:val="24"/>
          <w:szCs w:val="24"/>
          <w:lang w:eastAsia="ru-RU"/>
        </w:rPr>
        <w:br/>
      </w:r>
      <w:r w:rsidRPr="001C5A48">
        <w:rPr>
          <w:b/>
          <w:bCs/>
          <w:color w:val="000000"/>
          <w:sz w:val="24"/>
          <w:szCs w:val="24"/>
          <w:lang w:eastAsia="ru-RU"/>
        </w:rPr>
        <w:t>4.</w:t>
      </w:r>
      <w:r w:rsidRPr="001C5A48">
        <w:rPr>
          <w:color w:val="000000"/>
          <w:sz w:val="24"/>
          <w:szCs w:val="24"/>
          <w:lang w:eastAsia="ru-RU"/>
        </w:rPr>
        <w:t> На полуострове Камчатка находится приливная электростанция._____</w:t>
      </w:r>
      <w:r w:rsidRPr="001C5A48">
        <w:rPr>
          <w:color w:val="000000"/>
          <w:sz w:val="24"/>
          <w:szCs w:val="24"/>
          <w:lang w:eastAsia="ru-RU"/>
        </w:rPr>
        <w:br/>
      </w:r>
      <w:r w:rsidRPr="001C5A48">
        <w:rPr>
          <w:b/>
          <w:bCs/>
          <w:color w:val="000000"/>
          <w:sz w:val="24"/>
          <w:szCs w:val="24"/>
          <w:lang w:eastAsia="ru-RU"/>
        </w:rPr>
        <w:t>5</w:t>
      </w:r>
      <w:r w:rsidRPr="001C5A48">
        <w:rPr>
          <w:color w:val="000000"/>
          <w:sz w:val="24"/>
          <w:szCs w:val="24"/>
          <w:lang w:eastAsia="ru-RU"/>
        </w:rPr>
        <w:t>. Западная Сибирь богата рыбными ресурсами._____</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3.</w:t>
      </w:r>
      <w:r w:rsidRPr="001C5A48">
        <w:rPr>
          <w:b/>
          <w:bCs/>
          <w:color w:val="000000"/>
          <w:sz w:val="24"/>
          <w:szCs w:val="24"/>
          <w:lang w:eastAsia="ru-RU"/>
        </w:rPr>
        <w:t>Установите соответствие субъекта и региона, в котором он находится:</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1. Республика Саха</w:t>
      </w:r>
      <w:r w:rsidRPr="001C5A48">
        <w:rPr>
          <w:color w:val="000000"/>
          <w:sz w:val="24"/>
          <w:szCs w:val="24"/>
          <w:lang w:eastAsia="ru-RU"/>
        </w:rPr>
        <w:br/>
        <w:t>2. Тюменская область                                                       А) Западная Сибирь</w:t>
      </w:r>
      <w:r w:rsidRPr="001C5A48">
        <w:rPr>
          <w:color w:val="000000"/>
          <w:sz w:val="24"/>
          <w:szCs w:val="24"/>
          <w:lang w:eastAsia="ru-RU"/>
        </w:rPr>
        <w:br/>
        <w:t>3. Чукотский автономный округ</w:t>
      </w:r>
      <w:r w:rsidRPr="001C5A48">
        <w:rPr>
          <w:color w:val="000000"/>
          <w:sz w:val="24"/>
          <w:szCs w:val="24"/>
          <w:lang w:eastAsia="ru-RU"/>
        </w:rPr>
        <w:br/>
        <w:t>4. Красноярский край</w:t>
      </w:r>
      <w:r w:rsidRPr="001C5A48">
        <w:rPr>
          <w:color w:val="000000"/>
          <w:sz w:val="24"/>
          <w:szCs w:val="24"/>
          <w:lang w:eastAsia="ru-RU"/>
        </w:rPr>
        <w:br/>
        <w:t>5. Ханты-Мансийский автономный округ                      Б) Восточная Сибирь</w:t>
      </w:r>
      <w:r w:rsidRPr="001C5A48">
        <w:rPr>
          <w:color w:val="000000"/>
          <w:sz w:val="24"/>
          <w:szCs w:val="24"/>
          <w:lang w:eastAsia="ru-RU"/>
        </w:rPr>
        <w:br/>
        <w:t>6. Хабаровский край</w:t>
      </w:r>
      <w:r w:rsidRPr="001C5A48">
        <w:rPr>
          <w:color w:val="000000"/>
          <w:sz w:val="24"/>
          <w:szCs w:val="24"/>
          <w:lang w:eastAsia="ru-RU"/>
        </w:rPr>
        <w:br/>
        <w:t>7. Алтайский край</w:t>
      </w:r>
      <w:r w:rsidRPr="001C5A48">
        <w:rPr>
          <w:color w:val="000000"/>
          <w:sz w:val="24"/>
          <w:szCs w:val="24"/>
          <w:lang w:eastAsia="ru-RU"/>
        </w:rPr>
        <w:br/>
        <w:t>8. Республика Бурятия                                                       В) Дальний Восток</w:t>
      </w:r>
      <w:r w:rsidRPr="001C5A48">
        <w:rPr>
          <w:color w:val="000000"/>
          <w:sz w:val="24"/>
          <w:szCs w:val="24"/>
          <w:lang w:eastAsia="ru-RU"/>
        </w:rPr>
        <w:br/>
        <w:t>9. Иркутская область</w:t>
      </w:r>
      <w:r w:rsidRPr="001C5A48">
        <w:rPr>
          <w:color w:val="000000"/>
          <w:sz w:val="24"/>
          <w:szCs w:val="24"/>
          <w:lang w:eastAsia="ru-RU"/>
        </w:rPr>
        <w:br/>
        <w:t>10. Магаданская область</w:t>
      </w:r>
    </w:p>
    <w:p w:rsidR="00505DBC" w:rsidRPr="00BB2FD3" w:rsidRDefault="00505DBC" w:rsidP="00505DBC">
      <w:pPr>
        <w:shd w:val="clear" w:color="auto" w:fill="FFFFFF"/>
        <w:rPr>
          <w:b/>
          <w:bCs/>
          <w:color w:val="000000"/>
          <w:sz w:val="24"/>
          <w:szCs w:val="24"/>
          <w:lang w:eastAsia="ru-RU"/>
        </w:rPr>
      </w:pPr>
    </w:p>
    <w:p w:rsidR="00505DBC" w:rsidRPr="001C5A48" w:rsidRDefault="00505DBC" w:rsidP="00505DBC">
      <w:pPr>
        <w:shd w:val="clear" w:color="auto" w:fill="FFFFFF"/>
        <w:jc w:val="center"/>
        <w:rPr>
          <w:color w:val="000000"/>
          <w:sz w:val="24"/>
          <w:szCs w:val="24"/>
          <w:lang w:eastAsia="ru-RU"/>
        </w:rPr>
      </w:pPr>
      <w:r w:rsidRPr="001C5A48">
        <w:rPr>
          <w:b/>
          <w:bCs/>
          <w:color w:val="000000"/>
          <w:sz w:val="24"/>
          <w:szCs w:val="24"/>
          <w:lang w:eastAsia="ru-RU"/>
        </w:rPr>
        <w:t>Вариант № 2</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1.Какие субъекты Российской Федерации входят в состав Восточной Сибири:</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Иркутская область                          Г - Читинская область</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Красноярский край                           Д - Краснодарский край</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В – Магаданская область                       Е – Республика Тыва</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2.Установите соответствие между республиками и их столицами:</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Республики: Столицы:</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1.Хакасия                                  А- г.Абакан</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2.Тыва                                       Б –  г.Якутск</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3. Саха                                       В –  г.Улан-Уде</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4.Бурятия                                  Г – г.Кызыл</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3.Полюс холода Северного полушария расположен в районе:</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Верхоянска                                           В – Оймякона</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Магадана                                               Г – Владивостока</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4.С какими странами граничит Западная Сибирь?</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Казахстан                          Г – Монголия</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Япония                               Д – Канада</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В – Китай                                  Е – Азербайджан</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5.В каком направлении усиливается континентальность климата Сибири и Дальнего Востока?</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с севера на юг                                        В – с юга на север</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на северо - восток                                   Г – на юго - запад</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6.Самой большой рекой Дальнего Востока является:</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Амур                                  В – Лена</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Енисей                                Г – Обь</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7.Важным районом маслоделия Западной Сибири является.</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Ишимская равнина                                      В - Кулундинская равнина</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lastRenderedPageBreak/>
        <w:t>Б – Чулымская равнина                                     Г – Барабинская равнина</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8.Кем впервые был пройден Северный морской путь за одну навигацию?</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Иван Москвитин                             В – Василий Поярков</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О.Ю.Шмидт                                    Г – Владимр Атласов</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9.По особенностям развития хозяйства Дальний Восток похож:</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на Поволжье                                     В – на Центральную Россию</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на Европейский Север                     Г – на Урал</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10.Запасы природного газа в Западной Сибири составляют:</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90% В – 50%</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10% Г – 30%</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11.Главным районом добычи золота в Восточной Сибири является:</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Иркутск                           В – Чита</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Абакан                              Г – Бодайбо</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12.Определите среди названных месторождений Западной Сибири месторождения нефти:</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Уренгойское                                   В – Самотлорское</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Медвежье                                        Г – Мегионское</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13.Самым большим по запасам угля является:</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Тунгусский бассейн В – Канско – Ачинский бассейн</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Иркутский бассейн Г – Южно - Якутский</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14.Какая из электростанций является атомной?</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Билибинская                               В – Братская</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Зейская                                         Г – Красноярская</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15.Главные центры Восточной Сибири по выплавки алюминия:</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г.Норильск                               В – г.Шелехов</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г.Братск                                     Г – Байкальск</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16.Берингов пролив первоначально был открыт:</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Владимиром Атласовым</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Иваном Москвитиным</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В – Василием Паярковым</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Г – Семёном Дежнёвым</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17.Одна из главных проблем Сибири и Дальнего Востока:</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нехватка лесных ресурсов</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недостаток электроэнергии</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В – слабо развитая транспортная сеть</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Г – низкий улов рыбы и морепродуктов</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18.Выбрать три крупные ГЭС, работающие на Ангаре.</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Братская</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Красноярская</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В – Усть - Илимская</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Г – Иркутская</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19.Выберите из предложенного списка отрасли специализации Западной Сибири.</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автомобилестроение                                              Г – ВПК</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топливная промышленность                                 Д – лесопромышленный комплекс</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В – лёгкая промышленность                                       Е – пищевая промышленность</w:t>
      </w:r>
    </w:p>
    <w:p w:rsidR="00505DBC" w:rsidRPr="001C5A48" w:rsidRDefault="00505DBC" w:rsidP="00505DBC">
      <w:pPr>
        <w:shd w:val="clear" w:color="auto" w:fill="FFFFFF"/>
        <w:rPr>
          <w:b/>
          <w:color w:val="000000"/>
          <w:sz w:val="24"/>
          <w:szCs w:val="24"/>
          <w:lang w:eastAsia="ru-RU"/>
        </w:rPr>
      </w:pPr>
      <w:r w:rsidRPr="001C5A48">
        <w:rPr>
          <w:b/>
          <w:color w:val="000000"/>
          <w:sz w:val="24"/>
          <w:szCs w:val="24"/>
          <w:lang w:eastAsia="ru-RU"/>
        </w:rPr>
        <w:t>20.В какую страну идут на экспорт угли Южно – Якутского бассейна?</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А – США</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Б – Японию</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В – Казахстан</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Г - Китай</w:t>
      </w:r>
    </w:p>
    <w:p w:rsidR="00505DBC" w:rsidRPr="001C5A48" w:rsidRDefault="00505DBC" w:rsidP="00505DBC">
      <w:pPr>
        <w:shd w:val="clear" w:color="auto" w:fill="FFFFFF"/>
        <w:rPr>
          <w:color w:val="000000"/>
          <w:sz w:val="24"/>
          <w:szCs w:val="24"/>
          <w:lang w:eastAsia="ru-RU"/>
        </w:rPr>
      </w:pPr>
      <w:r w:rsidRPr="001C5A48">
        <w:rPr>
          <w:b/>
          <w:bCs/>
          <w:color w:val="000000"/>
          <w:sz w:val="24"/>
          <w:szCs w:val="24"/>
          <w:lang w:eastAsia="ru-RU"/>
        </w:rPr>
        <w:t>2.Отметьте правильные высказывания словом «Да», неправильные —словом «Нет».</w:t>
      </w:r>
    </w:p>
    <w:p w:rsidR="00505DBC" w:rsidRPr="001C5A48" w:rsidRDefault="00505DBC" w:rsidP="00505DBC">
      <w:pPr>
        <w:shd w:val="clear" w:color="auto" w:fill="FFFFFF"/>
        <w:rPr>
          <w:color w:val="000000"/>
          <w:sz w:val="24"/>
          <w:szCs w:val="24"/>
          <w:lang w:eastAsia="ru-RU"/>
        </w:rPr>
      </w:pPr>
      <w:r w:rsidRPr="001C5A48">
        <w:rPr>
          <w:b/>
          <w:bCs/>
          <w:color w:val="000000"/>
          <w:sz w:val="24"/>
          <w:szCs w:val="24"/>
          <w:lang w:eastAsia="ru-RU"/>
        </w:rPr>
        <w:t>1.</w:t>
      </w:r>
      <w:r w:rsidRPr="001C5A48">
        <w:rPr>
          <w:color w:val="000000"/>
          <w:sz w:val="24"/>
          <w:szCs w:val="24"/>
          <w:lang w:eastAsia="ru-RU"/>
        </w:rPr>
        <w:t> Восточная Сибирь богата запасами золота и алмазов._____</w:t>
      </w:r>
      <w:r w:rsidRPr="001C5A48">
        <w:rPr>
          <w:color w:val="000000"/>
          <w:sz w:val="24"/>
          <w:szCs w:val="24"/>
          <w:lang w:eastAsia="ru-RU"/>
        </w:rPr>
        <w:br/>
      </w:r>
      <w:r w:rsidRPr="001C5A48">
        <w:rPr>
          <w:b/>
          <w:bCs/>
          <w:color w:val="000000"/>
          <w:sz w:val="24"/>
          <w:szCs w:val="24"/>
          <w:lang w:eastAsia="ru-RU"/>
        </w:rPr>
        <w:t>2</w:t>
      </w:r>
      <w:r w:rsidRPr="001C5A48">
        <w:rPr>
          <w:color w:val="000000"/>
          <w:sz w:val="24"/>
          <w:szCs w:val="24"/>
          <w:lang w:eastAsia="ru-RU"/>
        </w:rPr>
        <w:t>. Азиатская часть России граничит с тремя государствами._____</w:t>
      </w:r>
      <w:r w:rsidRPr="001C5A48">
        <w:rPr>
          <w:color w:val="000000"/>
          <w:sz w:val="24"/>
          <w:szCs w:val="24"/>
          <w:lang w:eastAsia="ru-RU"/>
        </w:rPr>
        <w:br/>
      </w:r>
      <w:r w:rsidRPr="001C5A48">
        <w:rPr>
          <w:b/>
          <w:bCs/>
          <w:color w:val="000000"/>
          <w:sz w:val="24"/>
          <w:szCs w:val="24"/>
          <w:lang w:eastAsia="ru-RU"/>
        </w:rPr>
        <w:lastRenderedPageBreak/>
        <w:t>3.</w:t>
      </w:r>
      <w:r w:rsidRPr="001C5A48">
        <w:rPr>
          <w:color w:val="000000"/>
          <w:sz w:val="24"/>
          <w:szCs w:val="24"/>
          <w:lang w:eastAsia="ru-RU"/>
        </w:rPr>
        <w:t> Высшая точка Азиатской части России – гора Белуха._____</w:t>
      </w:r>
    </w:p>
    <w:p w:rsidR="00505DBC" w:rsidRPr="001C5A48" w:rsidRDefault="00505DBC" w:rsidP="00505DBC">
      <w:pPr>
        <w:shd w:val="clear" w:color="auto" w:fill="FFFFFF"/>
        <w:rPr>
          <w:color w:val="000000"/>
          <w:sz w:val="24"/>
          <w:szCs w:val="24"/>
          <w:lang w:eastAsia="ru-RU"/>
        </w:rPr>
      </w:pPr>
      <w:r w:rsidRPr="001C5A48">
        <w:rPr>
          <w:b/>
          <w:bCs/>
          <w:color w:val="000000"/>
          <w:sz w:val="24"/>
          <w:szCs w:val="24"/>
          <w:lang w:eastAsia="ru-RU"/>
        </w:rPr>
        <w:t>4.</w:t>
      </w:r>
      <w:r w:rsidRPr="001C5A48">
        <w:rPr>
          <w:color w:val="000000"/>
          <w:sz w:val="24"/>
          <w:szCs w:val="24"/>
          <w:lang w:eastAsia="ru-RU"/>
        </w:rPr>
        <w:t> Курильские острова относятся к Восточной Сибири._____</w:t>
      </w:r>
      <w:r w:rsidRPr="001C5A48">
        <w:rPr>
          <w:color w:val="000000"/>
          <w:sz w:val="24"/>
          <w:szCs w:val="24"/>
          <w:lang w:eastAsia="ru-RU"/>
        </w:rPr>
        <w:br/>
      </w:r>
      <w:r w:rsidRPr="001C5A48">
        <w:rPr>
          <w:b/>
          <w:bCs/>
          <w:color w:val="000000"/>
          <w:sz w:val="24"/>
          <w:szCs w:val="24"/>
          <w:lang w:eastAsia="ru-RU"/>
        </w:rPr>
        <w:t>5.</w:t>
      </w:r>
      <w:r w:rsidRPr="001C5A48">
        <w:rPr>
          <w:color w:val="000000"/>
          <w:sz w:val="24"/>
          <w:szCs w:val="24"/>
          <w:lang w:eastAsia="ru-RU"/>
        </w:rPr>
        <w:t> Река Амур располагается на границе России и Китая._____</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3.</w:t>
      </w:r>
      <w:r w:rsidRPr="001C5A48">
        <w:rPr>
          <w:b/>
          <w:bCs/>
          <w:color w:val="000000"/>
          <w:sz w:val="24"/>
          <w:szCs w:val="24"/>
          <w:lang w:eastAsia="ru-RU"/>
        </w:rPr>
        <w:t>Установите соответствие субъекта и региона, в котором он находится:</w:t>
      </w:r>
    </w:p>
    <w:p w:rsidR="00505DBC" w:rsidRPr="001C5A48" w:rsidRDefault="00505DBC" w:rsidP="00505DBC">
      <w:pPr>
        <w:shd w:val="clear" w:color="auto" w:fill="FFFFFF"/>
        <w:rPr>
          <w:color w:val="000000"/>
          <w:sz w:val="24"/>
          <w:szCs w:val="24"/>
          <w:lang w:eastAsia="ru-RU"/>
        </w:rPr>
      </w:pPr>
      <w:r w:rsidRPr="001C5A48">
        <w:rPr>
          <w:color w:val="000000"/>
          <w:sz w:val="24"/>
          <w:szCs w:val="24"/>
          <w:lang w:eastAsia="ru-RU"/>
        </w:rPr>
        <w:t>1. Республика Саха</w:t>
      </w:r>
      <w:r w:rsidRPr="001C5A48">
        <w:rPr>
          <w:color w:val="000000"/>
          <w:sz w:val="24"/>
          <w:szCs w:val="24"/>
          <w:lang w:eastAsia="ru-RU"/>
        </w:rPr>
        <w:br/>
        <w:t>2. Тюменская область                                                       А) Западная Сибирь</w:t>
      </w:r>
      <w:r w:rsidRPr="001C5A48">
        <w:rPr>
          <w:color w:val="000000"/>
          <w:sz w:val="24"/>
          <w:szCs w:val="24"/>
          <w:lang w:eastAsia="ru-RU"/>
        </w:rPr>
        <w:br/>
        <w:t>3. Чукотский автономный округ</w:t>
      </w:r>
      <w:r w:rsidRPr="001C5A48">
        <w:rPr>
          <w:color w:val="000000"/>
          <w:sz w:val="24"/>
          <w:szCs w:val="24"/>
          <w:lang w:eastAsia="ru-RU"/>
        </w:rPr>
        <w:br/>
        <w:t>4. Красноярский край</w:t>
      </w:r>
      <w:r w:rsidRPr="001C5A48">
        <w:rPr>
          <w:color w:val="000000"/>
          <w:sz w:val="24"/>
          <w:szCs w:val="24"/>
          <w:lang w:eastAsia="ru-RU"/>
        </w:rPr>
        <w:br/>
        <w:t>5. Ханты-Мансийский автономный округ                     Б) Восточная Сибирь</w:t>
      </w:r>
      <w:r w:rsidRPr="001C5A48">
        <w:rPr>
          <w:color w:val="000000"/>
          <w:sz w:val="24"/>
          <w:szCs w:val="24"/>
          <w:lang w:eastAsia="ru-RU"/>
        </w:rPr>
        <w:br/>
        <w:t>6. Хабаровский край</w:t>
      </w:r>
      <w:r w:rsidRPr="001C5A48">
        <w:rPr>
          <w:color w:val="000000"/>
          <w:sz w:val="24"/>
          <w:szCs w:val="24"/>
          <w:lang w:eastAsia="ru-RU"/>
        </w:rPr>
        <w:br/>
        <w:t>7. Алтайский край</w:t>
      </w:r>
      <w:r w:rsidRPr="001C5A48">
        <w:rPr>
          <w:color w:val="000000"/>
          <w:sz w:val="24"/>
          <w:szCs w:val="24"/>
          <w:lang w:eastAsia="ru-RU"/>
        </w:rPr>
        <w:br/>
        <w:t>8. Республика Бурятия                                                      В) Дальний Восток</w:t>
      </w:r>
      <w:r w:rsidRPr="001C5A48">
        <w:rPr>
          <w:color w:val="000000"/>
          <w:sz w:val="24"/>
          <w:szCs w:val="24"/>
          <w:lang w:eastAsia="ru-RU"/>
        </w:rPr>
        <w:br/>
        <w:t>9. Иркутская область</w:t>
      </w:r>
      <w:r w:rsidRPr="001C5A48">
        <w:rPr>
          <w:color w:val="000000"/>
          <w:sz w:val="24"/>
          <w:szCs w:val="24"/>
          <w:lang w:eastAsia="ru-RU"/>
        </w:rPr>
        <w:br/>
        <w:t>10. Магаданская область</w:t>
      </w:r>
    </w:p>
    <w:p w:rsidR="00505DBC" w:rsidRPr="00BB2FD3" w:rsidRDefault="00505DBC" w:rsidP="00505DBC">
      <w:pPr>
        <w:shd w:val="clear" w:color="auto" w:fill="FFFFFF"/>
        <w:rPr>
          <w:color w:val="000000"/>
          <w:sz w:val="24"/>
          <w:szCs w:val="24"/>
          <w:lang w:eastAsia="ru-RU"/>
        </w:rPr>
      </w:pPr>
    </w:p>
    <w:p w:rsidR="00505DBC" w:rsidRPr="00BB2FD3" w:rsidRDefault="00505DBC" w:rsidP="00505DBC">
      <w:pPr>
        <w:shd w:val="clear" w:color="auto" w:fill="FFFFFF"/>
        <w:rPr>
          <w:color w:val="000000"/>
          <w:sz w:val="24"/>
          <w:szCs w:val="24"/>
          <w:lang w:eastAsia="ru-RU"/>
        </w:rPr>
      </w:pPr>
      <w:r w:rsidRPr="001C5A48">
        <w:rPr>
          <w:color w:val="000000"/>
          <w:sz w:val="24"/>
          <w:szCs w:val="24"/>
          <w:lang w:eastAsia="ru-RU"/>
        </w:rPr>
        <w:t>________________________________________________________________________</w:t>
      </w:r>
    </w:p>
    <w:p w:rsidR="00505DBC" w:rsidRPr="001C5A48" w:rsidRDefault="00505DBC" w:rsidP="00505DBC">
      <w:pPr>
        <w:shd w:val="clear" w:color="auto" w:fill="FFFFFF"/>
        <w:rPr>
          <w:color w:val="000000"/>
          <w:sz w:val="24"/>
          <w:szCs w:val="24"/>
          <w:lang w:eastAsia="ru-RU"/>
        </w:rPr>
      </w:pPr>
    </w:p>
    <w:p w:rsidR="00505DBC" w:rsidRPr="00BB2FD3" w:rsidRDefault="00505DBC" w:rsidP="00505DBC">
      <w:pPr>
        <w:ind w:left="135"/>
        <w:rPr>
          <w:b/>
          <w:sz w:val="24"/>
          <w:szCs w:val="24"/>
        </w:rPr>
      </w:pPr>
      <w:r w:rsidRPr="00BB2FD3">
        <w:rPr>
          <w:b/>
          <w:sz w:val="24"/>
          <w:szCs w:val="24"/>
        </w:rPr>
        <w:t>Критерии оценивания:</w:t>
      </w:r>
    </w:p>
    <w:p w:rsidR="00505DBC" w:rsidRPr="00BB2FD3" w:rsidRDefault="00505DBC" w:rsidP="00505DBC">
      <w:pPr>
        <w:ind w:left="135"/>
        <w:rPr>
          <w:sz w:val="24"/>
          <w:szCs w:val="24"/>
        </w:rPr>
      </w:pPr>
      <w:r w:rsidRPr="00BB2FD3">
        <w:rPr>
          <w:sz w:val="24"/>
          <w:szCs w:val="24"/>
        </w:rPr>
        <w:t>Блок 1. За каждое задание по 1 баллу.</w:t>
      </w:r>
    </w:p>
    <w:p w:rsidR="00505DBC" w:rsidRPr="00BB2FD3" w:rsidRDefault="00505DBC" w:rsidP="00505DBC">
      <w:pPr>
        <w:ind w:left="135"/>
        <w:rPr>
          <w:sz w:val="24"/>
          <w:szCs w:val="24"/>
        </w:rPr>
      </w:pPr>
      <w:r w:rsidRPr="00BB2FD3">
        <w:rPr>
          <w:sz w:val="24"/>
          <w:szCs w:val="24"/>
        </w:rPr>
        <w:t>Блок 2. За каждое верное высказывание 1 балл, максимум 5</w:t>
      </w:r>
    </w:p>
    <w:p w:rsidR="00505DBC" w:rsidRPr="00BB2FD3" w:rsidRDefault="00505DBC" w:rsidP="00505DBC">
      <w:pPr>
        <w:ind w:left="135"/>
        <w:rPr>
          <w:sz w:val="24"/>
          <w:szCs w:val="24"/>
        </w:rPr>
      </w:pPr>
      <w:r w:rsidRPr="00BB2FD3">
        <w:rPr>
          <w:sz w:val="24"/>
          <w:szCs w:val="24"/>
        </w:rPr>
        <w:t>Блок 3. За каждую верную цифру по 1 баллу, максимум 10</w:t>
      </w:r>
    </w:p>
    <w:p w:rsidR="00505DBC" w:rsidRPr="00BB2FD3" w:rsidRDefault="00505DBC" w:rsidP="00505DBC">
      <w:pPr>
        <w:ind w:left="135"/>
        <w:rPr>
          <w:sz w:val="24"/>
          <w:szCs w:val="24"/>
        </w:rPr>
      </w:pPr>
      <w:r w:rsidRPr="00BB2FD3">
        <w:rPr>
          <w:sz w:val="24"/>
          <w:szCs w:val="24"/>
        </w:rPr>
        <w:t>Всего 35 баллов</w:t>
      </w:r>
    </w:p>
    <w:p w:rsidR="00505DBC" w:rsidRPr="00BB2FD3" w:rsidRDefault="00505DBC" w:rsidP="00505DBC">
      <w:pPr>
        <w:ind w:left="135"/>
        <w:rPr>
          <w:sz w:val="24"/>
          <w:szCs w:val="24"/>
        </w:rPr>
      </w:pPr>
      <w:r w:rsidRPr="00BB2FD3">
        <w:rPr>
          <w:sz w:val="24"/>
          <w:szCs w:val="24"/>
        </w:rPr>
        <w:t>0-14: оценка 2</w:t>
      </w:r>
    </w:p>
    <w:p w:rsidR="00505DBC" w:rsidRPr="00BB2FD3" w:rsidRDefault="00505DBC" w:rsidP="00505DBC">
      <w:pPr>
        <w:ind w:left="135"/>
        <w:rPr>
          <w:sz w:val="24"/>
          <w:szCs w:val="24"/>
        </w:rPr>
      </w:pPr>
      <w:r w:rsidRPr="00BB2FD3">
        <w:rPr>
          <w:sz w:val="24"/>
          <w:szCs w:val="24"/>
        </w:rPr>
        <w:t>15-21: оценка 3</w:t>
      </w:r>
    </w:p>
    <w:p w:rsidR="00505DBC" w:rsidRDefault="00505DBC" w:rsidP="00505DBC">
      <w:pPr>
        <w:ind w:left="135"/>
        <w:rPr>
          <w:sz w:val="24"/>
          <w:szCs w:val="24"/>
        </w:rPr>
      </w:pPr>
      <w:r w:rsidRPr="00BB2FD3">
        <w:rPr>
          <w:sz w:val="24"/>
          <w:szCs w:val="24"/>
        </w:rPr>
        <w:t>22-28: оценка 4</w:t>
      </w:r>
    </w:p>
    <w:p w:rsidR="00505DBC" w:rsidRPr="008A2E1C" w:rsidRDefault="00505DBC" w:rsidP="00505DBC">
      <w:pPr>
        <w:ind w:left="135"/>
        <w:rPr>
          <w:sz w:val="24"/>
          <w:szCs w:val="24"/>
        </w:rPr>
      </w:pPr>
      <w:r w:rsidRPr="00BB2FD3">
        <w:rPr>
          <w:sz w:val="24"/>
          <w:szCs w:val="24"/>
        </w:rPr>
        <w:t>29-35: оценка 5</w:t>
      </w:r>
    </w:p>
    <w:p w:rsidR="00505DBC" w:rsidRDefault="00505DBC" w:rsidP="00505DBC">
      <w:pPr>
        <w:rPr>
          <w:lang w:eastAsia="ru-RU"/>
        </w:rPr>
      </w:pPr>
      <w:r>
        <w:br w:type="page"/>
      </w:r>
    </w:p>
    <w:p w:rsidR="00505DBC" w:rsidRPr="00505DBC" w:rsidRDefault="00505DBC" w:rsidP="00505DBC">
      <w:pPr>
        <w:pStyle w:val="aff7"/>
        <w:ind w:firstLine="567"/>
        <w:rPr>
          <w:rFonts w:ascii="Times New Roman"/>
          <w:b/>
          <w:sz w:val="24"/>
          <w:szCs w:val="24"/>
          <w:lang w:val="ru-RU"/>
        </w:rPr>
      </w:pPr>
      <w:r w:rsidRPr="00505DBC">
        <w:rPr>
          <w:rFonts w:ascii="Times New Roman"/>
          <w:b/>
          <w:sz w:val="24"/>
          <w:szCs w:val="24"/>
          <w:lang w:val="ru-RU"/>
        </w:rPr>
        <w:lastRenderedPageBreak/>
        <w:t>Физика</w:t>
      </w:r>
    </w:p>
    <w:p w:rsidR="00505DBC" w:rsidRPr="00505DBC" w:rsidRDefault="00505DBC" w:rsidP="00505DBC">
      <w:pPr>
        <w:pStyle w:val="aff7"/>
        <w:ind w:firstLine="567"/>
        <w:rPr>
          <w:rFonts w:ascii="Times New Roman"/>
          <w:sz w:val="24"/>
          <w:szCs w:val="24"/>
          <w:lang w:val="ru-RU"/>
        </w:rPr>
      </w:pPr>
      <w:r w:rsidRPr="00505DBC">
        <w:rPr>
          <w:rFonts w:ascii="Times New Roman"/>
          <w:sz w:val="24"/>
          <w:szCs w:val="24"/>
          <w:lang w:val="ru-RU"/>
        </w:rPr>
        <w:t>7 класс</w:t>
      </w:r>
    </w:p>
    <w:p w:rsidR="00505DBC" w:rsidRDefault="00505DBC" w:rsidP="00505DBC">
      <w:pPr>
        <w:jc w:val="center"/>
        <w:rPr>
          <w:b/>
          <w:bCs/>
          <w:sz w:val="24"/>
          <w:szCs w:val="24"/>
        </w:rPr>
      </w:pPr>
      <w:r>
        <w:rPr>
          <w:b/>
          <w:bCs/>
          <w:sz w:val="24"/>
          <w:szCs w:val="24"/>
        </w:rPr>
        <w:t>Вариант 1</w:t>
      </w:r>
    </w:p>
    <w:p w:rsidR="00505DBC" w:rsidRPr="00CB43B9" w:rsidRDefault="00505DBC" w:rsidP="00505DBC">
      <w:pPr>
        <w:rPr>
          <w:b/>
          <w:bCs/>
          <w:sz w:val="24"/>
          <w:szCs w:val="24"/>
        </w:rPr>
      </w:pPr>
      <w:r w:rsidRPr="000F6A0E">
        <w:rPr>
          <w:b/>
          <w:bCs/>
          <w:sz w:val="24"/>
          <w:szCs w:val="24"/>
        </w:rPr>
        <w:t>1. Что</w:t>
      </w:r>
      <w:r w:rsidRPr="00CB43B9">
        <w:rPr>
          <w:b/>
          <w:bCs/>
          <w:sz w:val="24"/>
          <w:szCs w:val="24"/>
        </w:rPr>
        <w:t xml:space="preserve"> изучает физика?</w:t>
      </w:r>
    </w:p>
    <w:p w:rsidR="00505DBC" w:rsidRPr="00CB43B9" w:rsidRDefault="00505DBC" w:rsidP="00505DBC">
      <w:pPr>
        <w:rPr>
          <w:sz w:val="24"/>
          <w:szCs w:val="24"/>
        </w:rPr>
      </w:pPr>
      <w:r w:rsidRPr="00CB43B9">
        <w:rPr>
          <w:sz w:val="24"/>
          <w:szCs w:val="24"/>
        </w:rPr>
        <w:t>1) Явления, происходящие в неживой природе</w:t>
      </w:r>
    </w:p>
    <w:p w:rsidR="00505DBC" w:rsidRPr="00CB43B9" w:rsidRDefault="00505DBC" w:rsidP="00505DBC">
      <w:pPr>
        <w:rPr>
          <w:sz w:val="24"/>
          <w:szCs w:val="24"/>
        </w:rPr>
      </w:pPr>
      <w:r w:rsidRPr="00CB43B9">
        <w:rPr>
          <w:sz w:val="24"/>
          <w:szCs w:val="24"/>
        </w:rPr>
        <w:t>2) Световые, тепловые, механические, звуковые, электрические и магнитные явления</w:t>
      </w:r>
    </w:p>
    <w:p w:rsidR="00505DBC" w:rsidRPr="00CB43B9" w:rsidRDefault="00505DBC" w:rsidP="00505DBC">
      <w:pPr>
        <w:rPr>
          <w:sz w:val="24"/>
          <w:szCs w:val="24"/>
        </w:rPr>
      </w:pPr>
      <w:r w:rsidRPr="00CB43B9">
        <w:rPr>
          <w:sz w:val="24"/>
          <w:szCs w:val="24"/>
        </w:rPr>
        <w:t>3) Разные изменения в окружающем мире</w:t>
      </w:r>
    </w:p>
    <w:p w:rsidR="00505DBC" w:rsidRPr="00CB43B9" w:rsidRDefault="00505DBC" w:rsidP="00505DBC">
      <w:pPr>
        <w:rPr>
          <w:b/>
          <w:bCs/>
          <w:sz w:val="24"/>
          <w:szCs w:val="24"/>
        </w:rPr>
      </w:pPr>
      <w:r w:rsidRPr="00CB43B9">
        <w:rPr>
          <w:b/>
          <w:bCs/>
          <w:sz w:val="24"/>
          <w:szCs w:val="24"/>
        </w:rPr>
        <w:t>2. Вещество - это</w:t>
      </w:r>
    </w:p>
    <w:p w:rsidR="00505DBC" w:rsidRPr="00CB43B9" w:rsidRDefault="00505DBC" w:rsidP="00505DBC">
      <w:pPr>
        <w:rPr>
          <w:sz w:val="24"/>
          <w:szCs w:val="24"/>
        </w:rPr>
      </w:pPr>
      <w:r w:rsidRPr="00CB43B9">
        <w:rPr>
          <w:sz w:val="24"/>
          <w:szCs w:val="24"/>
        </w:rPr>
        <w:t>1) все то, из чего состоят тела</w:t>
      </w:r>
    </w:p>
    <w:p w:rsidR="00505DBC" w:rsidRPr="00CB43B9" w:rsidRDefault="00505DBC" w:rsidP="00505DBC">
      <w:pPr>
        <w:rPr>
          <w:sz w:val="24"/>
          <w:szCs w:val="24"/>
        </w:rPr>
      </w:pPr>
      <w:r w:rsidRPr="00CB43B9">
        <w:rPr>
          <w:sz w:val="24"/>
          <w:szCs w:val="24"/>
        </w:rPr>
        <w:t xml:space="preserve">2) материалы, из которых сделаны предметы </w:t>
      </w:r>
    </w:p>
    <w:p w:rsidR="00505DBC" w:rsidRPr="00CB43B9" w:rsidRDefault="00505DBC" w:rsidP="00505DBC">
      <w:pPr>
        <w:rPr>
          <w:sz w:val="24"/>
          <w:szCs w:val="24"/>
        </w:rPr>
      </w:pPr>
      <w:r w:rsidRPr="00CB43B9">
        <w:rPr>
          <w:sz w:val="24"/>
          <w:szCs w:val="24"/>
        </w:rPr>
        <w:t>3) то, из чего состоят тела на Земле</w:t>
      </w:r>
    </w:p>
    <w:p w:rsidR="00505DBC" w:rsidRPr="00CB43B9" w:rsidRDefault="00505DBC" w:rsidP="00505DBC">
      <w:pPr>
        <w:rPr>
          <w:sz w:val="24"/>
          <w:szCs w:val="24"/>
        </w:rPr>
      </w:pPr>
      <w:r w:rsidRPr="00CB43B9">
        <w:rPr>
          <w:sz w:val="24"/>
          <w:szCs w:val="24"/>
        </w:rPr>
        <w:t>3</w:t>
      </w:r>
      <w:r w:rsidRPr="00CB43B9">
        <w:rPr>
          <w:b/>
          <w:bCs/>
          <w:sz w:val="24"/>
          <w:szCs w:val="24"/>
        </w:rPr>
        <w:t>. Одинаковы ли молекулы разных веществ?</w:t>
      </w:r>
    </w:p>
    <w:p w:rsidR="00505DBC" w:rsidRPr="00CB43B9" w:rsidRDefault="00505DBC" w:rsidP="00505DBC">
      <w:pPr>
        <w:rPr>
          <w:sz w:val="24"/>
          <w:szCs w:val="24"/>
        </w:rPr>
      </w:pPr>
      <w:r w:rsidRPr="00CB43B9">
        <w:rPr>
          <w:sz w:val="24"/>
          <w:szCs w:val="24"/>
        </w:rPr>
        <w:t>1) Одинаковы</w:t>
      </w:r>
    </w:p>
    <w:p w:rsidR="00505DBC" w:rsidRPr="00CB43B9" w:rsidRDefault="00505DBC" w:rsidP="00505DBC">
      <w:pPr>
        <w:rPr>
          <w:sz w:val="24"/>
          <w:szCs w:val="24"/>
        </w:rPr>
      </w:pPr>
      <w:r w:rsidRPr="00CB43B9">
        <w:rPr>
          <w:sz w:val="24"/>
          <w:szCs w:val="24"/>
        </w:rPr>
        <w:t>2) Различаются размером, составом, свойствами</w:t>
      </w:r>
    </w:p>
    <w:p w:rsidR="00505DBC" w:rsidRPr="00CB43B9" w:rsidRDefault="00505DBC" w:rsidP="00505DBC">
      <w:pPr>
        <w:rPr>
          <w:sz w:val="24"/>
          <w:szCs w:val="24"/>
        </w:rPr>
      </w:pPr>
      <w:r w:rsidRPr="00CB43B9">
        <w:rPr>
          <w:sz w:val="24"/>
          <w:szCs w:val="24"/>
        </w:rPr>
        <w:t>3) Иногда одинаковы, а иногда различаются</w:t>
      </w:r>
    </w:p>
    <w:p w:rsidR="00505DBC" w:rsidRPr="00CB43B9" w:rsidRDefault="00505DBC" w:rsidP="00505DBC">
      <w:pPr>
        <w:rPr>
          <w:sz w:val="24"/>
          <w:szCs w:val="24"/>
        </w:rPr>
      </w:pPr>
      <w:r w:rsidRPr="00CB43B9">
        <w:rPr>
          <w:sz w:val="24"/>
          <w:szCs w:val="24"/>
        </w:rPr>
        <w:t>4) Среди ответов нет верного</w:t>
      </w:r>
    </w:p>
    <w:p w:rsidR="00505DBC" w:rsidRPr="00CB43B9" w:rsidRDefault="00505DBC" w:rsidP="00505DBC">
      <w:pPr>
        <w:rPr>
          <w:b/>
          <w:bCs/>
          <w:sz w:val="24"/>
          <w:szCs w:val="24"/>
        </w:rPr>
      </w:pPr>
      <w:r w:rsidRPr="00CB43B9">
        <w:rPr>
          <w:b/>
          <w:bCs/>
          <w:sz w:val="24"/>
          <w:szCs w:val="24"/>
        </w:rPr>
        <w:t>4. Диффузия — это</w:t>
      </w:r>
    </w:p>
    <w:p w:rsidR="00505DBC" w:rsidRPr="00CB43B9" w:rsidRDefault="00505DBC" w:rsidP="00505DBC">
      <w:pPr>
        <w:rPr>
          <w:sz w:val="24"/>
          <w:szCs w:val="24"/>
        </w:rPr>
      </w:pPr>
      <w:r w:rsidRPr="00CB43B9">
        <w:rPr>
          <w:sz w:val="24"/>
          <w:szCs w:val="24"/>
        </w:rPr>
        <w:t>1) движение молекул</w:t>
      </w:r>
    </w:p>
    <w:p w:rsidR="00505DBC" w:rsidRPr="00CB43B9" w:rsidRDefault="00505DBC" w:rsidP="00505DBC">
      <w:pPr>
        <w:rPr>
          <w:sz w:val="24"/>
          <w:szCs w:val="24"/>
        </w:rPr>
      </w:pPr>
      <w:r w:rsidRPr="00CB43B9">
        <w:rPr>
          <w:sz w:val="24"/>
          <w:szCs w:val="24"/>
        </w:rPr>
        <w:t>2) расширение промежутков между молекулами</w:t>
      </w:r>
    </w:p>
    <w:p w:rsidR="00505DBC" w:rsidRPr="00CB43B9" w:rsidRDefault="00505DBC" w:rsidP="00505DBC">
      <w:pPr>
        <w:rPr>
          <w:sz w:val="24"/>
          <w:szCs w:val="24"/>
        </w:rPr>
      </w:pPr>
      <w:r w:rsidRPr="00CB43B9">
        <w:rPr>
          <w:sz w:val="24"/>
          <w:szCs w:val="24"/>
        </w:rPr>
        <w:t>3) проникновение хаотически движущихся молекул одного вещества в промежутки между молекулами другого вещества</w:t>
      </w:r>
    </w:p>
    <w:p w:rsidR="00505DBC" w:rsidRPr="00CB43B9" w:rsidRDefault="00505DBC" w:rsidP="00505DBC">
      <w:pPr>
        <w:rPr>
          <w:sz w:val="24"/>
          <w:szCs w:val="24"/>
        </w:rPr>
      </w:pPr>
      <w:r w:rsidRPr="00CB43B9">
        <w:rPr>
          <w:sz w:val="24"/>
          <w:szCs w:val="24"/>
        </w:rPr>
        <w:t>4) перемешивание веществ</w:t>
      </w:r>
    </w:p>
    <w:p w:rsidR="00505DBC" w:rsidRPr="00CB43B9" w:rsidRDefault="00505DBC" w:rsidP="00505DBC">
      <w:pPr>
        <w:rPr>
          <w:b/>
          <w:bCs/>
          <w:sz w:val="24"/>
          <w:szCs w:val="24"/>
        </w:rPr>
      </w:pPr>
      <w:r w:rsidRPr="00CB43B9">
        <w:rPr>
          <w:b/>
          <w:bCs/>
          <w:sz w:val="24"/>
          <w:szCs w:val="24"/>
        </w:rPr>
        <w:t>5Каковы общие свойства жидкостей?</w:t>
      </w:r>
    </w:p>
    <w:p w:rsidR="00505DBC" w:rsidRPr="00CB43B9" w:rsidRDefault="00505DBC" w:rsidP="00505DBC">
      <w:pPr>
        <w:rPr>
          <w:sz w:val="24"/>
          <w:szCs w:val="24"/>
        </w:rPr>
      </w:pPr>
      <w:r w:rsidRPr="00CB43B9">
        <w:rPr>
          <w:sz w:val="24"/>
          <w:szCs w:val="24"/>
        </w:rPr>
        <w:t>1) Наличие у них собственного объема и текучести, следовательно, изменчивости формы</w:t>
      </w:r>
    </w:p>
    <w:p w:rsidR="00505DBC" w:rsidRPr="00CB43B9" w:rsidRDefault="00505DBC" w:rsidP="00505DBC">
      <w:pPr>
        <w:rPr>
          <w:sz w:val="24"/>
          <w:szCs w:val="24"/>
        </w:rPr>
      </w:pPr>
      <w:r w:rsidRPr="00CB43B9">
        <w:rPr>
          <w:sz w:val="24"/>
          <w:szCs w:val="24"/>
        </w:rPr>
        <w:t>2) Обладание собственным объемом и формой</w:t>
      </w:r>
    </w:p>
    <w:p w:rsidR="00505DBC" w:rsidRPr="00CB43B9" w:rsidRDefault="00505DBC" w:rsidP="00505DBC">
      <w:pPr>
        <w:rPr>
          <w:sz w:val="24"/>
          <w:szCs w:val="24"/>
        </w:rPr>
      </w:pPr>
      <w:r w:rsidRPr="00CB43B9">
        <w:rPr>
          <w:sz w:val="24"/>
          <w:szCs w:val="24"/>
        </w:rPr>
        <w:t>3) Отсутствие собственных объема и формы</w:t>
      </w:r>
    </w:p>
    <w:p w:rsidR="00505DBC" w:rsidRPr="00CB43B9" w:rsidRDefault="00505DBC" w:rsidP="00505DBC">
      <w:pPr>
        <w:rPr>
          <w:sz w:val="24"/>
          <w:szCs w:val="24"/>
        </w:rPr>
      </w:pPr>
      <w:r w:rsidRPr="00CB43B9">
        <w:rPr>
          <w:sz w:val="24"/>
          <w:szCs w:val="24"/>
        </w:rPr>
        <w:t>4) Трудность изменения объема и формы</w:t>
      </w:r>
    </w:p>
    <w:p w:rsidR="00505DBC" w:rsidRPr="00CB43B9" w:rsidRDefault="00505DBC" w:rsidP="00505DBC">
      <w:pPr>
        <w:rPr>
          <w:b/>
          <w:bCs/>
          <w:sz w:val="24"/>
          <w:szCs w:val="24"/>
        </w:rPr>
      </w:pPr>
      <w:r w:rsidRPr="00CB43B9">
        <w:rPr>
          <w:b/>
          <w:bCs/>
          <w:sz w:val="24"/>
          <w:szCs w:val="24"/>
        </w:rPr>
        <w:t>6 Траектория - это</w:t>
      </w:r>
    </w:p>
    <w:p w:rsidR="00505DBC" w:rsidRPr="00CB43B9" w:rsidRDefault="00505DBC" w:rsidP="00505DBC">
      <w:pPr>
        <w:rPr>
          <w:sz w:val="24"/>
          <w:szCs w:val="24"/>
        </w:rPr>
      </w:pPr>
      <w:r w:rsidRPr="00CB43B9">
        <w:rPr>
          <w:sz w:val="24"/>
          <w:szCs w:val="24"/>
        </w:rPr>
        <w:t>1) путь тела</w:t>
      </w:r>
    </w:p>
    <w:p w:rsidR="00505DBC" w:rsidRPr="00CB43B9" w:rsidRDefault="00505DBC" w:rsidP="00505DBC">
      <w:pPr>
        <w:rPr>
          <w:sz w:val="24"/>
          <w:szCs w:val="24"/>
        </w:rPr>
      </w:pPr>
      <w:r w:rsidRPr="00CB43B9">
        <w:rPr>
          <w:sz w:val="24"/>
          <w:szCs w:val="24"/>
        </w:rPr>
        <w:t>2) след, который оставляет движущееся тело</w:t>
      </w:r>
    </w:p>
    <w:p w:rsidR="00505DBC" w:rsidRPr="00CB43B9" w:rsidRDefault="00505DBC" w:rsidP="00505DBC">
      <w:pPr>
        <w:rPr>
          <w:sz w:val="24"/>
          <w:szCs w:val="24"/>
        </w:rPr>
      </w:pPr>
      <w:r w:rsidRPr="00CB43B9">
        <w:rPr>
          <w:sz w:val="24"/>
          <w:szCs w:val="24"/>
        </w:rPr>
        <w:t>3) место, куда движется тело</w:t>
      </w:r>
    </w:p>
    <w:p w:rsidR="00505DBC" w:rsidRPr="00CB43B9" w:rsidRDefault="00505DBC" w:rsidP="00505DBC">
      <w:pPr>
        <w:rPr>
          <w:sz w:val="24"/>
          <w:szCs w:val="24"/>
        </w:rPr>
      </w:pPr>
      <w:r w:rsidRPr="00CB43B9">
        <w:rPr>
          <w:sz w:val="24"/>
          <w:szCs w:val="24"/>
        </w:rPr>
        <w:t>4) линия, по которой движется тело</w:t>
      </w:r>
    </w:p>
    <w:p w:rsidR="00505DBC" w:rsidRPr="00CB43B9" w:rsidRDefault="00505DBC" w:rsidP="00505DBC">
      <w:pPr>
        <w:rPr>
          <w:b/>
          <w:bCs/>
          <w:sz w:val="24"/>
          <w:szCs w:val="24"/>
        </w:rPr>
      </w:pPr>
      <w:r w:rsidRPr="00CB43B9">
        <w:rPr>
          <w:b/>
          <w:bCs/>
          <w:sz w:val="24"/>
          <w:szCs w:val="24"/>
        </w:rPr>
        <w:t>7Определите скорость (в м/с) равномерного скольжения конькобежца, который за 5 мин проехал путь длиной 1,5 км.</w:t>
      </w:r>
    </w:p>
    <w:p w:rsidR="00505DBC" w:rsidRPr="00CB43B9" w:rsidRDefault="00505DBC" w:rsidP="00505DBC">
      <w:pPr>
        <w:rPr>
          <w:sz w:val="24"/>
          <w:szCs w:val="24"/>
        </w:rPr>
      </w:pPr>
      <w:r w:rsidRPr="00CB43B9">
        <w:rPr>
          <w:sz w:val="24"/>
          <w:szCs w:val="24"/>
        </w:rPr>
        <w:t>1) 5 м/с</w:t>
      </w:r>
    </w:p>
    <w:p w:rsidR="00505DBC" w:rsidRPr="00CB43B9" w:rsidRDefault="00505DBC" w:rsidP="00505DBC">
      <w:pPr>
        <w:rPr>
          <w:sz w:val="24"/>
          <w:szCs w:val="24"/>
        </w:rPr>
      </w:pPr>
      <w:r w:rsidRPr="00CB43B9">
        <w:rPr>
          <w:sz w:val="24"/>
          <w:szCs w:val="24"/>
        </w:rPr>
        <w:t>2) 3 м/с</w:t>
      </w:r>
    </w:p>
    <w:p w:rsidR="00505DBC" w:rsidRPr="00CB43B9" w:rsidRDefault="00505DBC" w:rsidP="00505DBC">
      <w:pPr>
        <w:rPr>
          <w:sz w:val="24"/>
          <w:szCs w:val="24"/>
        </w:rPr>
      </w:pPr>
      <w:r w:rsidRPr="00CB43B9">
        <w:rPr>
          <w:sz w:val="24"/>
          <w:szCs w:val="24"/>
        </w:rPr>
        <w:t>3) 300 м/с</w:t>
      </w:r>
    </w:p>
    <w:p w:rsidR="00505DBC" w:rsidRPr="00CB43B9" w:rsidRDefault="00505DBC" w:rsidP="00505DBC">
      <w:pPr>
        <w:rPr>
          <w:sz w:val="24"/>
          <w:szCs w:val="24"/>
        </w:rPr>
      </w:pPr>
      <w:r w:rsidRPr="00CB43B9">
        <w:rPr>
          <w:sz w:val="24"/>
          <w:szCs w:val="24"/>
        </w:rPr>
        <w:t>4) 30 м/с</w:t>
      </w:r>
    </w:p>
    <w:p w:rsidR="00505DBC" w:rsidRPr="00CB43B9" w:rsidRDefault="00505DBC" w:rsidP="00505DBC">
      <w:pPr>
        <w:rPr>
          <w:b/>
          <w:bCs/>
          <w:sz w:val="24"/>
          <w:szCs w:val="24"/>
        </w:rPr>
      </w:pPr>
      <w:r w:rsidRPr="00CB43B9">
        <w:rPr>
          <w:b/>
          <w:bCs/>
          <w:sz w:val="24"/>
          <w:szCs w:val="24"/>
        </w:rPr>
        <w:t>8 Плотность алюминия 2,7 г/см3. Выразите ее в кг/м3.</w:t>
      </w:r>
    </w:p>
    <w:p w:rsidR="00505DBC" w:rsidRPr="00CB43B9" w:rsidRDefault="00505DBC" w:rsidP="00505DBC">
      <w:pPr>
        <w:rPr>
          <w:sz w:val="24"/>
          <w:szCs w:val="24"/>
        </w:rPr>
      </w:pPr>
      <w:r w:rsidRPr="00CB43B9">
        <w:rPr>
          <w:sz w:val="24"/>
          <w:szCs w:val="24"/>
        </w:rPr>
        <w:t>1) 2,7 кг/м3</w:t>
      </w:r>
    </w:p>
    <w:p w:rsidR="00505DBC" w:rsidRPr="00CB43B9" w:rsidRDefault="00505DBC" w:rsidP="00505DBC">
      <w:pPr>
        <w:rPr>
          <w:sz w:val="24"/>
          <w:szCs w:val="24"/>
        </w:rPr>
      </w:pPr>
      <w:r w:rsidRPr="00CB43B9">
        <w:rPr>
          <w:sz w:val="24"/>
          <w:szCs w:val="24"/>
        </w:rPr>
        <w:t>2) 27 кг/м3</w:t>
      </w:r>
    </w:p>
    <w:p w:rsidR="00505DBC" w:rsidRPr="00CB43B9" w:rsidRDefault="00505DBC" w:rsidP="00505DBC">
      <w:pPr>
        <w:rPr>
          <w:sz w:val="24"/>
          <w:szCs w:val="24"/>
        </w:rPr>
      </w:pPr>
      <w:r w:rsidRPr="00CB43B9">
        <w:rPr>
          <w:sz w:val="24"/>
          <w:szCs w:val="24"/>
        </w:rPr>
        <w:t>3) 270 кг/м3</w:t>
      </w:r>
    </w:p>
    <w:p w:rsidR="00505DBC" w:rsidRPr="00CB43B9" w:rsidRDefault="00505DBC" w:rsidP="00505DBC">
      <w:pPr>
        <w:rPr>
          <w:sz w:val="24"/>
          <w:szCs w:val="24"/>
        </w:rPr>
      </w:pPr>
      <w:r w:rsidRPr="00CB43B9">
        <w:rPr>
          <w:sz w:val="24"/>
          <w:szCs w:val="24"/>
        </w:rPr>
        <w:t>4) 2700 кг/м3</w:t>
      </w:r>
    </w:p>
    <w:p w:rsidR="00505DBC" w:rsidRPr="00CB43B9" w:rsidRDefault="00505DBC" w:rsidP="00505DBC">
      <w:pPr>
        <w:rPr>
          <w:b/>
          <w:bCs/>
          <w:sz w:val="24"/>
          <w:szCs w:val="24"/>
        </w:rPr>
      </w:pPr>
      <w:r w:rsidRPr="00CB43B9">
        <w:rPr>
          <w:b/>
          <w:bCs/>
          <w:sz w:val="24"/>
          <w:szCs w:val="24"/>
        </w:rPr>
        <w:t>9 Найдите массу ящика, вес которого 600 н.</w:t>
      </w:r>
    </w:p>
    <w:p w:rsidR="00505DBC" w:rsidRPr="00CB43B9" w:rsidRDefault="00505DBC" w:rsidP="00505DBC">
      <w:pPr>
        <w:rPr>
          <w:sz w:val="24"/>
          <w:szCs w:val="24"/>
        </w:rPr>
      </w:pPr>
      <w:r w:rsidRPr="00CB43B9">
        <w:rPr>
          <w:sz w:val="24"/>
          <w:szCs w:val="24"/>
        </w:rPr>
        <w:t>1) 60 кг 2</w:t>
      </w:r>
    </w:p>
    <w:p w:rsidR="00505DBC" w:rsidRPr="00CB43B9" w:rsidRDefault="00505DBC" w:rsidP="00505DBC">
      <w:pPr>
        <w:rPr>
          <w:sz w:val="24"/>
          <w:szCs w:val="24"/>
        </w:rPr>
      </w:pPr>
      <w:r w:rsidRPr="00CB43B9">
        <w:rPr>
          <w:sz w:val="24"/>
          <w:szCs w:val="24"/>
        </w:rPr>
        <w:t>2) 600 кг</w:t>
      </w:r>
    </w:p>
    <w:p w:rsidR="00505DBC" w:rsidRPr="00CB43B9" w:rsidRDefault="00505DBC" w:rsidP="00505DBC">
      <w:pPr>
        <w:rPr>
          <w:sz w:val="24"/>
          <w:szCs w:val="24"/>
        </w:rPr>
      </w:pPr>
      <w:r w:rsidRPr="00CB43B9">
        <w:rPr>
          <w:sz w:val="24"/>
          <w:szCs w:val="24"/>
        </w:rPr>
        <w:t>3) 6 кг</w:t>
      </w:r>
    </w:p>
    <w:p w:rsidR="00505DBC" w:rsidRPr="00CB43B9" w:rsidRDefault="00505DBC" w:rsidP="00505DBC">
      <w:pPr>
        <w:rPr>
          <w:sz w:val="24"/>
          <w:szCs w:val="24"/>
        </w:rPr>
      </w:pPr>
      <w:r w:rsidRPr="00CB43B9">
        <w:rPr>
          <w:sz w:val="24"/>
          <w:szCs w:val="24"/>
        </w:rPr>
        <w:t>4) 6000 кг</w:t>
      </w:r>
    </w:p>
    <w:p w:rsidR="00505DBC" w:rsidRPr="00CB43B9" w:rsidRDefault="00505DBC" w:rsidP="00505DBC">
      <w:pPr>
        <w:rPr>
          <w:b/>
          <w:bCs/>
          <w:sz w:val="24"/>
          <w:szCs w:val="24"/>
        </w:rPr>
      </w:pPr>
      <w:r w:rsidRPr="00CB43B9">
        <w:rPr>
          <w:b/>
          <w:bCs/>
          <w:sz w:val="24"/>
          <w:szCs w:val="24"/>
        </w:rPr>
        <w:t>10 При каком виде трения тел возникает наименьшая сила</w:t>
      </w:r>
    </w:p>
    <w:p w:rsidR="00505DBC" w:rsidRPr="00CB43B9" w:rsidRDefault="00505DBC" w:rsidP="00505DBC">
      <w:pPr>
        <w:rPr>
          <w:sz w:val="24"/>
          <w:szCs w:val="24"/>
        </w:rPr>
      </w:pPr>
      <w:r w:rsidRPr="00CB43B9">
        <w:rPr>
          <w:sz w:val="24"/>
          <w:szCs w:val="24"/>
        </w:rPr>
        <w:t>трения?</w:t>
      </w:r>
    </w:p>
    <w:p w:rsidR="00505DBC" w:rsidRPr="00CB43B9" w:rsidRDefault="00505DBC" w:rsidP="00505DBC">
      <w:pPr>
        <w:rPr>
          <w:sz w:val="24"/>
          <w:szCs w:val="24"/>
        </w:rPr>
      </w:pPr>
      <w:r w:rsidRPr="00CB43B9">
        <w:rPr>
          <w:sz w:val="24"/>
          <w:szCs w:val="24"/>
        </w:rPr>
        <w:t>1) При трении качения</w:t>
      </w:r>
    </w:p>
    <w:p w:rsidR="00505DBC" w:rsidRPr="00CB43B9" w:rsidRDefault="00505DBC" w:rsidP="00505DBC">
      <w:pPr>
        <w:rPr>
          <w:sz w:val="24"/>
          <w:szCs w:val="24"/>
        </w:rPr>
      </w:pPr>
      <w:r w:rsidRPr="00CB43B9">
        <w:rPr>
          <w:sz w:val="24"/>
          <w:szCs w:val="24"/>
        </w:rPr>
        <w:t>3) При трении покоя</w:t>
      </w:r>
    </w:p>
    <w:p w:rsidR="00505DBC" w:rsidRPr="00CB43B9" w:rsidRDefault="00505DBC" w:rsidP="00505DBC">
      <w:pPr>
        <w:rPr>
          <w:sz w:val="24"/>
          <w:szCs w:val="24"/>
        </w:rPr>
      </w:pPr>
      <w:r w:rsidRPr="00CB43B9">
        <w:rPr>
          <w:sz w:val="24"/>
          <w:szCs w:val="24"/>
        </w:rPr>
        <w:lastRenderedPageBreak/>
        <w:t>2) В случае трения скольжения</w:t>
      </w:r>
    </w:p>
    <w:p w:rsidR="00505DBC" w:rsidRDefault="00505DBC" w:rsidP="00505DBC">
      <w:pPr>
        <w:rPr>
          <w:sz w:val="24"/>
          <w:szCs w:val="24"/>
        </w:rPr>
      </w:pPr>
      <w:r w:rsidRPr="00CB43B9">
        <w:rPr>
          <w:sz w:val="24"/>
          <w:szCs w:val="24"/>
        </w:rPr>
        <w:t>4) При всех видах трения силы одинаковы</w:t>
      </w:r>
    </w:p>
    <w:p w:rsidR="00505DBC" w:rsidRPr="00CB43B9" w:rsidRDefault="00505DBC" w:rsidP="00505DBC">
      <w:pPr>
        <w:rPr>
          <w:b/>
          <w:bCs/>
          <w:sz w:val="24"/>
          <w:szCs w:val="24"/>
        </w:rPr>
      </w:pPr>
      <w:r w:rsidRPr="00CB43B9">
        <w:rPr>
          <w:b/>
          <w:bCs/>
          <w:sz w:val="24"/>
          <w:szCs w:val="24"/>
        </w:rPr>
        <w:t>11 Давление газа при повышении температуры</w:t>
      </w:r>
    </w:p>
    <w:p w:rsidR="00505DBC" w:rsidRPr="00CB43B9" w:rsidRDefault="00505DBC" w:rsidP="00505DBC">
      <w:pPr>
        <w:rPr>
          <w:sz w:val="24"/>
          <w:szCs w:val="24"/>
        </w:rPr>
      </w:pPr>
      <w:r w:rsidRPr="00CB43B9">
        <w:rPr>
          <w:sz w:val="24"/>
          <w:szCs w:val="24"/>
        </w:rPr>
        <w:t>1) не изменяется</w:t>
      </w:r>
    </w:p>
    <w:p w:rsidR="00505DBC" w:rsidRPr="00CB43B9" w:rsidRDefault="00505DBC" w:rsidP="00505DBC">
      <w:pPr>
        <w:rPr>
          <w:sz w:val="24"/>
          <w:szCs w:val="24"/>
        </w:rPr>
      </w:pPr>
      <w:r w:rsidRPr="00CB43B9">
        <w:rPr>
          <w:sz w:val="24"/>
          <w:szCs w:val="24"/>
        </w:rPr>
        <w:t>2) увеличивается</w:t>
      </w:r>
    </w:p>
    <w:p w:rsidR="00505DBC" w:rsidRPr="00CB43B9" w:rsidRDefault="00505DBC" w:rsidP="00505DBC">
      <w:pPr>
        <w:rPr>
          <w:sz w:val="24"/>
          <w:szCs w:val="24"/>
        </w:rPr>
      </w:pPr>
      <w:r w:rsidRPr="00CB43B9">
        <w:rPr>
          <w:sz w:val="24"/>
          <w:szCs w:val="24"/>
        </w:rPr>
        <w:t>3) уменьшается</w:t>
      </w:r>
    </w:p>
    <w:p w:rsidR="00505DBC" w:rsidRDefault="00505DBC" w:rsidP="00505DBC">
      <w:pPr>
        <w:rPr>
          <w:sz w:val="24"/>
          <w:szCs w:val="24"/>
        </w:rPr>
      </w:pPr>
      <w:r w:rsidRPr="00CB43B9">
        <w:rPr>
          <w:sz w:val="24"/>
          <w:szCs w:val="24"/>
        </w:rPr>
        <w:t>4) в зависимости от занимаемого газом объема иногда увеличивается, иногда уменьшается</w:t>
      </w:r>
    </w:p>
    <w:p w:rsidR="00505DBC" w:rsidRPr="00CB43B9" w:rsidRDefault="00505DBC" w:rsidP="00505DBC">
      <w:pPr>
        <w:rPr>
          <w:b/>
          <w:bCs/>
          <w:sz w:val="24"/>
          <w:szCs w:val="24"/>
        </w:rPr>
      </w:pPr>
      <w:r w:rsidRPr="00CB43B9">
        <w:rPr>
          <w:b/>
          <w:bCs/>
          <w:sz w:val="24"/>
          <w:szCs w:val="24"/>
        </w:rPr>
        <w:t>12</w:t>
      </w:r>
      <w:r>
        <w:rPr>
          <w:b/>
          <w:bCs/>
          <w:sz w:val="24"/>
          <w:szCs w:val="24"/>
        </w:rPr>
        <w:t xml:space="preserve"> </w:t>
      </w:r>
      <w:r w:rsidRPr="00CB43B9">
        <w:rPr>
          <w:b/>
          <w:bCs/>
          <w:sz w:val="24"/>
          <w:szCs w:val="24"/>
        </w:rPr>
        <w:t>От каких величин зависит давление в жидкости?</w:t>
      </w:r>
    </w:p>
    <w:p w:rsidR="00505DBC" w:rsidRPr="00CB43B9" w:rsidRDefault="00505DBC" w:rsidP="00505DBC">
      <w:pPr>
        <w:rPr>
          <w:sz w:val="24"/>
          <w:szCs w:val="24"/>
        </w:rPr>
      </w:pPr>
      <w:r w:rsidRPr="00CB43B9">
        <w:rPr>
          <w:sz w:val="24"/>
          <w:szCs w:val="24"/>
        </w:rPr>
        <w:t>1) Силы трения жидкости о стенки сосуда</w:t>
      </w:r>
    </w:p>
    <w:p w:rsidR="00505DBC" w:rsidRPr="00CB43B9" w:rsidRDefault="00505DBC" w:rsidP="00505DBC">
      <w:pPr>
        <w:rPr>
          <w:sz w:val="24"/>
          <w:szCs w:val="24"/>
        </w:rPr>
      </w:pPr>
      <w:r w:rsidRPr="00CB43B9">
        <w:rPr>
          <w:sz w:val="24"/>
          <w:szCs w:val="24"/>
        </w:rPr>
        <w:t>2) Объема жидкости</w:t>
      </w:r>
    </w:p>
    <w:p w:rsidR="00505DBC" w:rsidRPr="00CB43B9" w:rsidRDefault="00505DBC" w:rsidP="00505DBC">
      <w:pPr>
        <w:rPr>
          <w:sz w:val="24"/>
          <w:szCs w:val="24"/>
        </w:rPr>
      </w:pPr>
      <w:r w:rsidRPr="00CB43B9">
        <w:rPr>
          <w:sz w:val="24"/>
          <w:szCs w:val="24"/>
        </w:rPr>
        <w:t>3) Плотности жидкости</w:t>
      </w:r>
    </w:p>
    <w:p w:rsidR="00505DBC" w:rsidRDefault="00505DBC" w:rsidP="00505DBC">
      <w:pPr>
        <w:rPr>
          <w:sz w:val="24"/>
          <w:szCs w:val="24"/>
        </w:rPr>
      </w:pPr>
      <w:r w:rsidRPr="00CB43B9">
        <w:rPr>
          <w:sz w:val="24"/>
          <w:szCs w:val="24"/>
        </w:rPr>
        <w:t>4) Глубины, на которой измеряется давление</w:t>
      </w:r>
    </w:p>
    <w:p w:rsidR="00505DBC" w:rsidRPr="000F6A0E" w:rsidRDefault="00505DBC" w:rsidP="00505DBC">
      <w:pPr>
        <w:rPr>
          <w:b/>
          <w:bCs/>
          <w:sz w:val="24"/>
          <w:szCs w:val="24"/>
        </w:rPr>
      </w:pPr>
      <w:r w:rsidRPr="000F6A0E">
        <w:rPr>
          <w:b/>
          <w:bCs/>
          <w:sz w:val="24"/>
          <w:szCs w:val="24"/>
        </w:rPr>
        <w:t>13 Кто и как впервые измерил атмосферное давление,</w:t>
      </w:r>
    </w:p>
    <w:p w:rsidR="00505DBC" w:rsidRPr="000F6A0E" w:rsidRDefault="00505DBC" w:rsidP="00505DBC">
      <w:pPr>
        <w:rPr>
          <w:sz w:val="24"/>
          <w:szCs w:val="24"/>
        </w:rPr>
      </w:pPr>
      <w:r w:rsidRPr="000F6A0E">
        <w:rPr>
          <w:sz w:val="24"/>
          <w:szCs w:val="24"/>
        </w:rPr>
        <w:t>1) Галилео Галилей при наблюдениях в телескоп</w:t>
      </w:r>
    </w:p>
    <w:p w:rsidR="00505DBC" w:rsidRPr="000F6A0E" w:rsidRDefault="00505DBC" w:rsidP="00505DBC">
      <w:pPr>
        <w:rPr>
          <w:sz w:val="24"/>
          <w:szCs w:val="24"/>
        </w:rPr>
      </w:pPr>
      <w:r w:rsidRPr="000F6A0E">
        <w:rPr>
          <w:sz w:val="24"/>
          <w:szCs w:val="24"/>
        </w:rPr>
        <w:t>2) Исаак Ньютон, когда изучал движение тел</w:t>
      </w:r>
    </w:p>
    <w:p w:rsidR="00505DBC" w:rsidRPr="000F6A0E" w:rsidRDefault="00505DBC" w:rsidP="00505DBC">
      <w:pPr>
        <w:rPr>
          <w:sz w:val="24"/>
          <w:szCs w:val="24"/>
        </w:rPr>
      </w:pPr>
      <w:r w:rsidRPr="000F6A0E">
        <w:rPr>
          <w:sz w:val="24"/>
          <w:szCs w:val="24"/>
        </w:rPr>
        <w:t>3) Блез Паскаль при выяснении условий равновесия жидкостей</w:t>
      </w:r>
    </w:p>
    <w:p w:rsidR="00505DBC" w:rsidRPr="000F6A0E" w:rsidRDefault="00505DBC" w:rsidP="00505DBC">
      <w:pPr>
        <w:rPr>
          <w:sz w:val="24"/>
          <w:szCs w:val="24"/>
        </w:rPr>
      </w:pPr>
      <w:r w:rsidRPr="000F6A0E">
        <w:rPr>
          <w:sz w:val="24"/>
          <w:szCs w:val="24"/>
        </w:rPr>
        <w:t>4) Эванджелиста Торричелли в опытах с трубкой, в которой</w:t>
      </w:r>
    </w:p>
    <w:p w:rsidR="00505DBC" w:rsidRDefault="00505DBC" w:rsidP="00505DBC">
      <w:pPr>
        <w:rPr>
          <w:sz w:val="24"/>
          <w:szCs w:val="24"/>
        </w:rPr>
      </w:pPr>
      <w:r w:rsidRPr="000F6A0E">
        <w:rPr>
          <w:sz w:val="24"/>
          <w:szCs w:val="24"/>
        </w:rPr>
        <w:t>ртуть устанавливается на определенном уровне</w:t>
      </w:r>
    </w:p>
    <w:p w:rsidR="00505DBC" w:rsidRPr="000F6A0E" w:rsidRDefault="00505DBC" w:rsidP="00505DBC">
      <w:pPr>
        <w:rPr>
          <w:b/>
          <w:bCs/>
          <w:sz w:val="24"/>
          <w:szCs w:val="24"/>
        </w:rPr>
      </w:pPr>
      <w:r w:rsidRPr="000F6A0E">
        <w:rPr>
          <w:b/>
          <w:bCs/>
          <w:sz w:val="24"/>
          <w:szCs w:val="24"/>
        </w:rPr>
        <w:t>14 Каким станет атмосферное давление при подъеме на высоту</w:t>
      </w:r>
    </w:p>
    <w:p w:rsidR="00505DBC" w:rsidRPr="000F6A0E" w:rsidRDefault="00505DBC" w:rsidP="00505DBC">
      <w:pPr>
        <w:rPr>
          <w:b/>
          <w:bCs/>
          <w:sz w:val="24"/>
          <w:szCs w:val="24"/>
        </w:rPr>
      </w:pPr>
      <w:r w:rsidRPr="000F6A0E">
        <w:rPr>
          <w:b/>
          <w:bCs/>
          <w:sz w:val="24"/>
          <w:szCs w:val="24"/>
        </w:rPr>
        <w:t>1200 м, если на земле оно равно 780 мм рт. ст.?</w:t>
      </w:r>
    </w:p>
    <w:p w:rsidR="00505DBC" w:rsidRPr="000F6A0E" w:rsidRDefault="00505DBC" w:rsidP="00505DBC">
      <w:pPr>
        <w:rPr>
          <w:sz w:val="24"/>
          <w:szCs w:val="24"/>
        </w:rPr>
      </w:pPr>
      <w:r w:rsidRPr="000F6A0E">
        <w:rPr>
          <w:sz w:val="24"/>
          <w:szCs w:val="24"/>
        </w:rPr>
        <w:t>1) 660 мм рт. ст.</w:t>
      </w:r>
    </w:p>
    <w:p w:rsidR="00505DBC" w:rsidRPr="000F6A0E" w:rsidRDefault="00505DBC" w:rsidP="00505DBC">
      <w:pPr>
        <w:rPr>
          <w:sz w:val="24"/>
          <w:szCs w:val="24"/>
        </w:rPr>
      </w:pPr>
      <w:r w:rsidRPr="000F6A0E">
        <w:rPr>
          <w:sz w:val="24"/>
          <w:szCs w:val="24"/>
        </w:rPr>
        <w:t>2) 680 мм рт. ст.</w:t>
      </w:r>
    </w:p>
    <w:p w:rsidR="00505DBC" w:rsidRPr="000F6A0E" w:rsidRDefault="00505DBC" w:rsidP="00505DBC">
      <w:pPr>
        <w:rPr>
          <w:sz w:val="24"/>
          <w:szCs w:val="24"/>
        </w:rPr>
      </w:pPr>
      <w:r w:rsidRPr="000F6A0E">
        <w:rPr>
          <w:sz w:val="24"/>
          <w:szCs w:val="24"/>
        </w:rPr>
        <w:t>3) 700 мм рт. ст.</w:t>
      </w:r>
    </w:p>
    <w:p w:rsidR="00505DBC" w:rsidRDefault="00505DBC" w:rsidP="00505DBC">
      <w:pPr>
        <w:rPr>
          <w:sz w:val="24"/>
          <w:szCs w:val="24"/>
        </w:rPr>
      </w:pPr>
      <w:r w:rsidRPr="000F6A0E">
        <w:rPr>
          <w:sz w:val="24"/>
          <w:szCs w:val="24"/>
        </w:rPr>
        <w:t>4) 720 мм рт. ст.</w:t>
      </w:r>
    </w:p>
    <w:p w:rsidR="00505DBC" w:rsidRPr="000F6A0E" w:rsidRDefault="00505DBC" w:rsidP="00505DBC">
      <w:pPr>
        <w:rPr>
          <w:b/>
          <w:bCs/>
          <w:sz w:val="24"/>
          <w:szCs w:val="24"/>
        </w:rPr>
      </w:pPr>
      <w:r w:rsidRPr="000F6A0E">
        <w:rPr>
          <w:b/>
          <w:bCs/>
          <w:sz w:val="24"/>
          <w:szCs w:val="24"/>
        </w:rPr>
        <w:t>15 Тело тонет в жидкости, если</w:t>
      </w:r>
    </w:p>
    <w:p w:rsidR="00505DBC" w:rsidRPr="000F6A0E" w:rsidRDefault="00505DBC" w:rsidP="00505DBC">
      <w:pPr>
        <w:rPr>
          <w:sz w:val="24"/>
          <w:szCs w:val="24"/>
        </w:rPr>
      </w:pPr>
      <w:r w:rsidRPr="000F6A0E">
        <w:rPr>
          <w:sz w:val="24"/>
          <w:szCs w:val="24"/>
        </w:rPr>
        <w:t>1) действующая на него сила тяжести равна архимедовой силе</w:t>
      </w:r>
    </w:p>
    <w:p w:rsidR="00505DBC" w:rsidRPr="000F6A0E" w:rsidRDefault="00505DBC" w:rsidP="00505DBC">
      <w:pPr>
        <w:rPr>
          <w:sz w:val="24"/>
          <w:szCs w:val="24"/>
        </w:rPr>
      </w:pPr>
      <w:r w:rsidRPr="000F6A0E">
        <w:rPr>
          <w:sz w:val="24"/>
          <w:szCs w:val="24"/>
        </w:rPr>
        <w:t>2) сила тяжести больше архимедовой силы</w:t>
      </w:r>
    </w:p>
    <w:p w:rsidR="00505DBC" w:rsidRPr="000F6A0E" w:rsidRDefault="00505DBC" w:rsidP="00505DBC">
      <w:pPr>
        <w:rPr>
          <w:sz w:val="24"/>
          <w:szCs w:val="24"/>
        </w:rPr>
      </w:pPr>
      <w:r w:rsidRPr="000F6A0E">
        <w:rPr>
          <w:sz w:val="24"/>
          <w:szCs w:val="24"/>
        </w:rPr>
        <w:t>3) архимедова сила на него не действует</w:t>
      </w:r>
    </w:p>
    <w:p w:rsidR="00505DBC" w:rsidRDefault="00505DBC" w:rsidP="00505DBC">
      <w:pPr>
        <w:rPr>
          <w:sz w:val="24"/>
          <w:szCs w:val="24"/>
        </w:rPr>
      </w:pPr>
      <w:r w:rsidRPr="000F6A0E">
        <w:rPr>
          <w:sz w:val="24"/>
          <w:szCs w:val="24"/>
        </w:rPr>
        <w:t>4) архимедова сила больше силы тяжести</w:t>
      </w:r>
    </w:p>
    <w:p w:rsidR="00505DBC" w:rsidRPr="00952522" w:rsidRDefault="00505DBC" w:rsidP="00505DBC">
      <w:pPr>
        <w:rPr>
          <w:b/>
          <w:bCs/>
          <w:sz w:val="24"/>
          <w:szCs w:val="24"/>
        </w:rPr>
      </w:pPr>
      <w:r w:rsidRPr="00952522">
        <w:rPr>
          <w:b/>
          <w:bCs/>
          <w:sz w:val="24"/>
          <w:szCs w:val="24"/>
        </w:rPr>
        <w:t>16 Трактор массой 6 т имеет площадь обеих гусениц 2 м².</w:t>
      </w:r>
    </w:p>
    <w:p w:rsidR="00505DBC" w:rsidRPr="00952522" w:rsidRDefault="00505DBC" w:rsidP="00505DBC">
      <w:pPr>
        <w:rPr>
          <w:b/>
          <w:bCs/>
          <w:sz w:val="24"/>
          <w:szCs w:val="24"/>
        </w:rPr>
      </w:pPr>
      <w:r w:rsidRPr="00952522">
        <w:rPr>
          <w:b/>
          <w:bCs/>
          <w:sz w:val="24"/>
          <w:szCs w:val="24"/>
        </w:rPr>
        <w:t xml:space="preserve">Найдите давление трактора на почву. </w:t>
      </w:r>
    </w:p>
    <w:p w:rsidR="00505DBC" w:rsidRPr="00952522" w:rsidRDefault="00505DBC" w:rsidP="00505DBC">
      <w:pPr>
        <w:rPr>
          <w:sz w:val="24"/>
          <w:szCs w:val="24"/>
        </w:rPr>
      </w:pPr>
      <w:r w:rsidRPr="00952522">
        <w:rPr>
          <w:sz w:val="24"/>
          <w:szCs w:val="24"/>
        </w:rPr>
        <w:t>1) 15 Па</w:t>
      </w:r>
    </w:p>
    <w:p w:rsidR="00505DBC" w:rsidRPr="00952522" w:rsidRDefault="00505DBC" w:rsidP="00505DBC">
      <w:pPr>
        <w:rPr>
          <w:sz w:val="24"/>
          <w:szCs w:val="24"/>
        </w:rPr>
      </w:pPr>
      <w:r w:rsidRPr="00952522">
        <w:rPr>
          <w:sz w:val="24"/>
          <w:szCs w:val="24"/>
        </w:rPr>
        <w:t>2) 15 кПа</w:t>
      </w:r>
    </w:p>
    <w:p w:rsidR="00505DBC" w:rsidRPr="00952522" w:rsidRDefault="00505DBC" w:rsidP="00505DBC">
      <w:pPr>
        <w:rPr>
          <w:sz w:val="24"/>
          <w:szCs w:val="24"/>
        </w:rPr>
      </w:pPr>
      <w:r w:rsidRPr="00952522">
        <w:rPr>
          <w:sz w:val="24"/>
          <w:szCs w:val="24"/>
        </w:rPr>
        <w:t>3) 30 Па</w:t>
      </w:r>
    </w:p>
    <w:p w:rsidR="00505DBC" w:rsidRDefault="00505DBC" w:rsidP="00505DBC">
      <w:pPr>
        <w:rPr>
          <w:sz w:val="24"/>
          <w:szCs w:val="24"/>
        </w:rPr>
      </w:pPr>
      <w:r w:rsidRPr="00952522">
        <w:rPr>
          <w:sz w:val="24"/>
          <w:szCs w:val="24"/>
        </w:rPr>
        <w:t>4) 30 кПа</w:t>
      </w:r>
    </w:p>
    <w:p w:rsidR="00505DBC" w:rsidRPr="00952522" w:rsidRDefault="00505DBC" w:rsidP="00505DBC">
      <w:pPr>
        <w:rPr>
          <w:b/>
          <w:bCs/>
          <w:sz w:val="24"/>
          <w:szCs w:val="24"/>
        </w:rPr>
      </w:pPr>
      <w:r w:rsidRPr="00952522">
        <w:rPr>
          <w:b/>
          <w:bCs/>
          <w:sz w:val="24"/>
          <w:szCs w:val="24"/>
        </w:rPr>
        <w:t>17 Как удобнее передвигаться по рыхлому снегу - на лыжах или</w:t>
      </w:r>
    </w:p>
    <w:p w:rsidR="00505DBC" w:rsidRDefault="00505DBC" w:rsidP="00505DBC">
      <w:pPr>
        <w:rPr>
          <w:b/>
          <w:bCs/>
          <w:sz w:val="24"/>
          <w:szCs w:val="24"/>
        </w:rPr>
      </w:pPr>
      <w:r w:rsidRPr="00952522">
        <w:rPr>
          <w:b/>
          <w:bCs/>
          <w:sz w:val="24"/>
          <w:szCs w:val="24"/>
        </w:rPr>
        <w:t>без них?</w:t>
      </w:r>
      <w:r>
        <w:rPr>
          <w:b/>
          <w:bCs/>
          <w:sz w:val="24"/>
          <w:szCs w:val="24"/>
        </w:rPr>
        <w:t xml:space="preserve"> </w:t>
      </w:r>
    </w:p>
    <w:p w:rsidR="00505DBC" w:rsidRPr="00952522" w:rsidRDefault="00505DBC" w:rsidP="00505DBC">
      <w:pPr>
        <w:rPr>
          <w:b/>
          <w:bCs/>
          <w:sz w:val="24"/>
          <w:szCs w:val="24"/>
        </w:rPr>
      </w:pPr>
    </w:p>
    <w:p w:rsidR="00505DBC" w:rsidRPr="00952522" w:rsidRDefault="00505DBC" w:rsidP="00505DBC">
      <w:pPr>
        <w:rPr>
          <w:b/>
          <w:bCs/>
          <w:sz w:val="24"/>
          <w:szCs w:val="24"/>
        </w:rPr>
      </w:pPr>
      <w:r w:rsidRPr="00952522">
        <w:rPr>
          <w:b/>
          <w:bCs/>
          <w:sz w:val="24"/>
          <w:szCs w:val="24"/>
        </w:rPr>
        <w:t>18 Каким ножом удобнее и легче резать хлеб?</w:t>
      </w:r>
    </w:p>
    <w:p w:rsidR="00505DBC" w:rsidRPr="00952522" w:rsidRDefault="00505DBC" w:rsidP="00505DBC">
      <w:pPr>
        <w:rPr>
          <w:b/>
          <w:bCs/>
          <w:sz w:val="24"/>
          <w:szCs w:val="24"/>
        </w:rPr>
      </w:pPr>
    </w:p>
    <w:p w:rsidR="00505DBC" w:rsidRPr="00952522" w:rsidRDefault="00505DBC" w:rsidP="00505DBC">
      <w:pPr>
        <w:rPr>
          <w:b/>
          <w:bCs/>
          <w:sz w:val="24"/>
          <w:szCs w:val="24"/>
          <w:vertAlign w:val="superscript"/>
        </w:rPr>
      </w:pPr>
      <w:r w:rsidRPr="00952522">
        <w:rPr>
          <w:b/>
          <w:bCs/>
          <w:sz w:val="24"/>
          <w:szCs w:val="24"/>
        </w:rPr>
        <w:t>19 Какого значение архимедовой силы, действующей на полностью погруженную в море батисферу объемом 4м</w:t>
      </w:r>
      <w:r w:rsidRPr="00952522">
        <w:rPr>
          <w:b/>
          <w:bCs/>
          <w:sz w:val="24"/>
          <w:szCs w:val="24"/>
          <w:vertAlign w:val="superscript"/>
        </w:rPr>
        <w:t>3</w:t>
      </w:r>
      <w:r w:rsidRPr="00952522">
        <w:rPr>
          <w:b/>
          <w:bCs/>
          <w:sz w:val="24"/>
          <w:szCs w:val="24"/>
        </w:rPr>
        <w:t xml:space="preserve"> ? Плотность морской воды 1030 кг/м</w:t>
      </w:r>
      <w:r w:rsidRPr="00952522">
        <w:rPr>
          <w:b/>
          <w:bCs/>
          <w:sz w:val="24"/>
          <w:szCs w:val="24"/>
          <w:vertAlign w:val="superscript"/>
        </w:rPr>
        <w:t>3</w:t>
      </w:r>
    </w:p>
    <w:p w:rsidR="00505DBC" w:rsidRPr="00952522" w:rsidRDefault="00505DBC" w:rsidP="00505DBC">
      <w:pPr>
        <w:rPr>
          <w:b/>
          <w:bCs/>
          <w:sz w:val="24"/>
          <w:szCs w:val="24"/>
        </w:rPr>
      </w:pPr>
    </w:p>
    <w:p w:rsidR="00505DBC" w:rsidRPr="00505DBC" w:rsidRDefault="00505DBC" w:rsidP="00505DBC">
      <w:pPr>
        <w:pStyle w:val="aff7"/>
        <w:rPr>
          <w:rFonts w:ascii="Times New Roman"/>
          <w:sz w:val="24"/>
          <w:szCs w:val="24"/>
          <w:lang w:val="ru-RU"/>
        </w:rPr>
      </w:pPr>
      <w:r w:rsidRPr="00505DBC">
        <w:rPr>
          <w:rFonts w:ascii="Times New Roman"/>
          <w:b/>
          <w:bCs/>
          <w:sz w:val="24"/>
          <w:szCs w:val="24"/>
          <w:lang w:val="ru-RU"/>
        </w:rPr>
        <w:t>20 Железобетонная плита размером 4м*0,3*0,25 м наполовину погружена в воду. Какова архимедова сила, действующая на нее? Плотность воды 1000 кг/м</w:t>
      </w:r>
      <w:r w:rsidRPr="00505DBC">
        <w:rPr>
          <w:rFonts w:ascii="Times New Roman"/>
          <w:b/>
          <w:bCs/>
          <w:sz w:val="24"/>
          <w:szCs w:val="24"/>
          <w:vertAlign w:val="superscript"/>
          <w:lang w:val="ru-RU"/>
        </w:rPr>
        <w:t>3</w:t>
      </w:r>
    </w:p>
    <w:p w:rsidR="00505DBC" w:rsidRPr="008A2E1C" w:rsidRDefault="00505DBC" w:rsidP="00505DBC">
      <w:pPr>
        <w:jc w:val="center"/>
        <w:rPr>
          <w:b/>
          <w:bCs/>
          <w:sz w:val="24"/>
          <w:szCs w:val="24"/>
          <w:lang w:eastAsia="ru-RU"/>
        </w:rPr>
      </w:pPr>
      <w:r w:rsidRPr="008A2E1C">
        <w:rPr>
          <w:b/>
          <w:bCs/>
          <w:sz w:val="24"/>
          <w:szCs w:val="24"/>
          <w:lang w:eastAsia="ru-RU"/>
        </w:rPr>
        <w:t>Вариант 2</w:t>
      </w:r>
    </w:p>
    <w:p w:rsidR="00505DBC" w:rsidRPr="008A2E1C" w:rsidRDefault="00505DBC" w:rsidP="00505DBC">
      <w:pPr>
        <w:rPr>
          <w:b/>
          <w:bCs/>
          <w:sz w:val="24"/>
          <w:szCs w:val="24"/>
          <w:lang w:eastAsia="ru-RU"/>
        </w:rPr>
      </w:pPr>
      <w:r w:rsidRPr="008A2E1C">
        <w:rPr>
          <w:b/>
          <w:bCs/>
          <w:sz w:val="24"/>
          <w:szCs w:val="24"/>
          <w:lang w:eastAsia="ru-RU"/>
        </w:rPr>
        <w:t>1. Молекула - это</w:t>
      </w:r>
    </w:p>
    <w:p w:rsidR="00505DBC" w:rsidRPr="008A2E1C" w:rsidRDefault="00505DBC" w:rsidP="00505DBC">
      <w:pPr>
        <w:rPr>
          <w:sz w:val="24"/>
          <w:szCs w:val="24"/>
          <w:lang w:eastAsia="ru-RU"/>
        </w:rPr>
      </w:pPr>
      <w:r w:rsidRPr="008A2E1C">
        <w:rPr>
          <w:sz w:val="24"/>
          <w:szCs w:val="24"/>
          <w:lang w:eastAsia="ru-RU"/>
        </w:rPr>
        <w:t>1) частица вещества</w:t>
      </w:r>
    </w:p>
    <w:p w:rsidR="00505DBC" w:rsidRPr="008A2E1C" w:rsidRDefault="00505DBC" w:rsidP="00505DBC">
      <w:pPr>
        <w:rPr>
          <w:sz w:val="24"/>
          <w:szCs w:val="24"/>
          <w:lang w:eastAsia="ru-RU"/>
        </w:rPr>
      </w:pPr>
      <w:r w:rsidRPr="008A2E1C">
        <w:rPr>
          <w:sz w:val="24"/>
          <w:szCs w:val="24"/>
          <w:lang w:eastAsia="ru-RU"/>
        </w:rPr>
        <w:t>2) кусочек вещества</w:t>
      </w:r>
    </w:p>
    <w:p w:rsidR="00505DBC" w:rsidRPr="008A2E1C" w:rsidRDefault="00505DBC" w:rsidP="00505DBC">
      <w:pPr>
        <w:rPr>
          <w:sz w:val="24"/>
          <w:szCs w:val="24"/>
          <w:lang w:eastAsia="ru-RU"/>
        </w:rPr>
      </w:pPr>
      <w:r w:rsidRPr="008A2E1C">
        <w:rPr>
          <w:sz w:val="24"/>
          <w:szCs w:val="24"/>
          <w:lang w:eastAsia="ru-RU"/>
        </w:rPr>
        <w:t>3) маленькая частица</w:t>
      </w:r>
    </w:p>
    <w:p w:rsidR="00505DBC" w:rsidRPr="008A2E1C" w:rsidRDefault="00505DBC" w:rsidP="00505DBC">
      <w:pPr>
        <w:rPr>
          <w:sz w:val="24"/>
          <w:szCs w:val="24"/>
          <w:lang w:eastAsia="ru-RU"/>
        </w:rPr>
      </w:pPr>
      <w:r w:rsidRPr="008A2E1C">
        <w:rPr>
          <w:sz w:val="24"/>
          <w:szCs w:val="24"/>
          <w:lang w:eastAsia="ru-RU"/>
        </w:rPr>
        <w:t>4) наименьшая частица того или иного вещества</w:t>
      </w:r>
    </w:p>
    <w:p w:rsidR="00505DBC" w:rsidRPr="008A2E1C" w:rsidRDefault="00505DBC" w:rsidP="00505DBC">
      <w:pPr>
        <w:rPr>
          <w:b/>
          <w:bCs/>
          <w:sz w:val="24"/>
          <w:szCs w:val="24"/>
          <w:lang w:eastAsia="ru-RU"/>
        </w:rPr>
      </w:pPr>
      <w:r w:rsidRPr="008A2E1C">
        <w:rPr>
          <w:b/>
          <w:bCs/>
          <w:sz w:val="24"/>
          <w:szCs w:val="24"/>
          <w:lang w:eastAsia="ru-RU"/>
        </w:rPr>
        <w:t>2. Как влияет на диффузию повышение температуры контактирующих тел?</w:t>
      </w:r>
    </w:p>
    <w:p w:rsidR="00505DBC" w:rsidRPr="008A2E1C" w:rsidRDefault="00505DBC" w:rsidP="00505DBC">
      <w:pPr>
        <w:rPr>
          <w:sz w:val="24"/>
          <w:szCs w:val="24"/>
          <w:lang w:eastAsia="ru-RU"/>
        </w:rPr>
      </w:pPr>
      <w:r w:rsidRPr="008A2E1C">
        <w:rPr>
          <w:sz w:val="24"/>
          <w:szCs w:val="24"/>
          <w:lang w:eastAsia="ru-RU"/>
        </w:rPr>
        <w:lastRenderedPageBreak/>
        <w:t>1) Диффузия происходит быстрее</w:t>
      </w:r>
    </w:p>
    <w:p w:rsidR="00505DBC" w:rsidRPr="008A2E1C" w:rsidRDefault="00505DBC" w:rsidP="00505DBC">
      <w:pPr>
        <w:rPr>
          <w:sz w:val="24"/>
          <w:szCs w:val="24"/>
          <w:lang w:eastAsia="ru-RU"/>
        </w:rPr>
      </w:pPr>
      <w:r w:rsidRPr="008A2E1C">
        <w:rPr>
          <w:sz w:val="24"/>
          <w:szCs w:val="24"/>
          <w:lang w:eastAsia="ru-RU"/>
        </w:rPr>
        <w:t>2) Сначала она ускоряется, потом не изменяется</w:t>
      </w:r>
    </w:p>
    <w:p w:rsidR="00505DBC" w:rsidRPr="008A2E1C" w:rsidRDefault="00505DBC" w:rsidP="00505DBC">
      <w:pPr>
        <w:rPr>
          <w:sz w:val="24"/>
          <w:szCs w:val="24"/>
          <w:lang w:eastAsia="ru-RU"/>
        </w:rPr>
      </w:pPr>
      <w:r w:rsidRPr="008A2E1C">
        <w:rPr>
          <w:sz w:val="24"/>
          <w:szCs w:val="24"/>
          <w:lang w:eastAsia="ru-RU"/>
        </w:rPr>
        <w:t>3) Не влияет</w:t>
      </w:r>
    </w:p>
    <w:p w:rsidR="00505DBC" w:rsidRPr="008A2E1C" w:rsidRDefault="00505DBC" w:rsidP="00505DBC">
      <w:pPr>
        <w:rPr>
          <w:sz w:val="24"/>
          <w:szCs w:val="24"/>
          <w:lang w:eastAsia="ru-RU"/>
        </w:rPr>
      </w:pPr>
      <w:r w:rsidRPr="008A2E1C">
        <w:rPr>
          <w:sz w:val="24"/>
          <w:szCs w:val="24"/>
          <w:lang w:eastAsia="ru-RU"/>
        </w:rPr>
        <w:t>4) Диффузия происходит медленнее</w:t>
      </w:r>
    </w:p>
    <w:p w:rsidR="00505DBC" w:rsidRPr="008A2E1C" w:rsidRDefault="00505DBC" w:rsidP="00505DBC">
      <w:pPr>
        <w:rPr>
          <w:b/>
          <w:bCs/>
          <w:sz w:val="24"/>
          <w:szCs w:val="24"/>
          <w:lang w:eastAsia="ru-RU"/>
        </w:rPr>
      </w:pPr>
      <w:r w:rsidRPr="008A2E1C">
        <w:rPr>
          <w:b/>
          <w:bCs/>
          <w:sz w:val="24"/>
          <w:szCs w:val="24"/>
          <w:lang w:eastAsia="ru-RU"/>
        </w:rPr>
        <w:t>3. Физическое тело - это</w:t>
      </w:r>
    </w:p>
    <w:p w:rsidR="00505DBC" w:rsidRPr="008A2E1C" w:rsidRDefault="00505DBC" w:rsidP="00505DBC">
      <w:pPr>
        <w:rPr>
          <w:sz w:val="24"/>
          <w:szCs w:val="24"/>
          <w:lang w:eastAsia="ru-RU"/>
        </w:rPr>
      </w:pPr>
      <w:r w:rsidRPr="008A2E1C">
        <w:rPr>
          <w:sz w:val="24"/>
          <w:szCs w:val="24"/>
          <w:lang w:eastAsia="ru-RU"/>
        </w:rPr>
        <w:t>1 1) любое твердое тело</w:t>
      </w:r>
    </w:p>
    <w:p w:rsidR="00505DBC" w:rsidRPr="008A2E1C" w:rsidRDefault="00505DBC" w:rsidP="00505DBC">
      <w:pPr>
        <w:rPr>
          <w:sz w:val="24"/>
          <w:szCs w:val="24"/>
          <w:lang w:eastAsia="ru-RU"/>
        </w:rPr>
      </w:pPr>
      <w:r w:rsidRPr="008A2E1C">
        <w:rPr>
          <w:sz w:val="24"/>
          <w:szCs w:val="24"/>
          <w:lang w:eastAsia="ru-RU"/>
        </w:rPr>
        <w:t>2) предмет, который мы видим</w:t>
      </w:r>
    </w:p>
    <w:p w:rsidR="00505DBC" w:rsidRPr="008A2E1C" w:rsidRDefault="00505DBC" w:rsidP="00505DBC">
      <w:pPr>
        <w:rPr>
          <w:sz w:val="24"/>
          <w:szCs w:val="24"/>
          <w:lang w:eastAsia="ru-RU"/>
        </w:rPr>
      </w:pPr>
      <w:r w:rsidRPr="008A2E1C">
        <w:rPr>
          <w:sz w:val="24"/>
          <w:szCs w:val="24"/>
          <w:lang w:eastAsia="ru-RU"/>
        </w:rPr>
        <w:t xml:space="preserve">3) тело, свойства которого изучаются в физике </w:t>
      </w:r>
    </w:p>
    <w:p w:rsidR="00505DBC" w:rsidRPr="008A2E1C" w:rsidRDefault="00505DBC" w:rsidP="00505DBC">
      <w:pPr>
        <w:rPr>
          <w:sz w:val="24"/>
          <w:szCs w:val="24"/>
          <w:lang w:eastAsia="ru-RU"/>
        </w:rPr>
      </w:pPr>
      <w:r w:rsidRPr="008A2E1C">
        <w:rPr>
          <w:sz w:val="24"/>
          <w:szCs w:val="24"/>
          <w:lang w:eastAsia="ru-RU"/>
        </w:rPr>
        <w:t>4) любое тело в окружающем мире</w:t>
      </w:r>
    </w:p>
    <w:p w:rsidR="00505DBC" w:rsidRPr="008A2E1C" w:rsidRDefault="00505DBC" w:rsidP="00505DBC">
      <w:pPr>
        <w:rPr>
          <w:sz w:val="24"/>
          <w:szCs w:val="24"/>
          <w:lang w:eastAsia="ru-RU"/>
        </w:rPr>
      </w:pPr>
      <w:r w:rsidRPr="008A2E1C">
        <w:rPr>
          <w:sz w:val="24"/>
          <w:szCs w:val="24"/>
          <w:lang w:eastAsia="ru-RU"/>
        </w:rPr>
        <w:t>4. Гипотеза - это</w:t>
      </w:r>
    </w:p>
    <w:p w:rsidR="00505DBC" w:rsidRPr="008A2E1C" w:rsidRDefault="00505DBC" w:rsidP="00505DBC">
      <w:pPr>
        <w:rPr>
          <w:sz w:val="24"/>
          <w:szCs w:val="24"/>
          <w:lang w:eastAsia="ru-RU"/>
        </w:rPr>
      </w:pPr>
      <w:r w:rsidRPr="008A2E1C">
        <w:rPr>
          <w:sz w:val="24"/>
          <w:szCs w:val="24"/>
          <w:lang w:eastAsia="ru-RU"/>
        </w:rPr>
        <w:t>1) обнаружение при наблюдении явления какой-либо закономерности</w:t>
      </w:r>
    </w:p>
    <w:p w:rsidR="00505DBC" w:rsidRPr="008A2E1C" w:rsidRDefault="00505DBC" w:rsidP="00505DBC">
      <w:pPr>
        <w:rPr>
          <w:sz w:val="24"/>
          <w:szCs w:val="24"/>
          <w:lang w:eastAsia="ru-RU"/>
        </w:rPr>
      </w:pPr>
      <w:r w:rsidRPr="008A2E1C">
        <w:rPr>
          <w:sz w:val="24"/>
          <w:szCs w:val="24"/>
          <w:lang w:eastAsia="ru-RU"/>
        </w:rPr>
        <w:t>2) вывод из результатов опыта</w:t>
      </w:r>
    </w:p>
    <w:p w:rsidR="00505DBC" w:rsidRPr="008A2E1C" w:rsidRDefault="00505DBC" w:rsidP="00505DBC">
      <w:pPr>
        <w:rPr>
          <w:sz w:val="24"/>
          <w:szCs w:val="24"/>
          <w:lang w:eastAsia="ru-RU"/>
        </w:rPr>
      </w:pPr>
      <w:r w:rsidRPr="008A2E1C">
        <w:rPr>
          <w:sz w:val="24"/>
          <w:szCs w:val="24"/>
          <w:lang w:eastAsia="ru-RU"/>
        </w:rPr>
        <w:t>3) предположение о том, как будет происходить то или иное</w:t>
      </w:r>
    </w:p>
    <w:p w:rsidR="00505DBC" w:rsidRPr="008A2E1C" w:rsidRDefault="00505DBC" w:rsidP="00505DBC">
      <w:pPr>
        <w:rPr>
          <w:sz w:val="24"/>
          <w:szCs w:val="24"/>
          <w:lang w:eastAsia="ru-RU"/>
        </w:rPr>
      </w:pPr>
      <w:r w:rsidRPr="008A2E1C">
        <w:rPr>
          <w:sz w:val="24"/>
          <w:szCs w:val="24"/>
          <w:lang w:eastAsia="ru-RU"/>
        </w:rPr>
        <w:t>Явление</w:t>
      </w:r>
    </w:p>
    <w:p w:rsidR="00505DBC" w:rsidRPr="008A2E1C" w:rsidRDefault="00505DBC" w:rsidP="00505DBC">
      <w:pPr>
        <w:rPr>
          <w:b/>
          <w:bCs/>
          <w:sz w:val="24"/>
          <w:szCs w:val="24"/>
          <w:lang w:eastAsia="ru-RU"/>
        </w:rPr>
      </w:pPr>
      <w:r w:rsidRPr="008A2E1C">
        <w:rPr>
          <w:b/>
          <w:bCs/>
          <w:sz w:val="24"/>
          <w:szCs w:val="24"/>
          <w:lang w:eastAsia="ru-RU"/>
        </w:rPr>
        <w:t>5 Какие общие свойства присущи газам?</w:t>
      </w:r>
    </w:p>
    <w:p w:rsidR="00505DBC" w:rsidRPr="008A2E1C" w:rsidRDefault="00505DBC" w:rsidP="00505DBC">
      <w:pPr>
        <w:rPr>
          <w:sz w:val="24"/>
          <w:szCs w:val="24"/>
          <w:lang w:eastAsia="ru-RU"/>
        </w:rPr>
      </w:pPr>
      <w:r w:rsidRPr="008A2E1C">
        <w:rPr>
          <w:sz w:val="24"/>
          <w:szCs w:val="24"/>
          <w:lang w:eastAsia="ru-RU"/>
        </w:rPr>
        <w:t>1) Сохранение газом своего объема и формы</w:t>
      </w:r>
    </w:p>
    <w:p w:rsidR="00505DBC" w:rsidRPr="008A2E1C" w:rsidRDefault="00505DBC" w:rsidP="00505DBC">
      <w:pPr>
        <w:rPr>
          <w:sz w:val="24"/>
          <w:szCs w:val="24"/>
          <w:lang w:eastAsia="ru-RU"/>
        </w:rPr>
      </w:pPr>
      <w:r w:rsidRPr="008A2E1C">
        <w:rPr>
          <w:sz w:val="24"/>
          <w:szCs w:val="24"/>
          <w:lang w:eastAsia="ru-RU"/>
        </w:rPr>
        <w:t>2) Неизменность объема газа при приобретении им любой</w:t>
      </w:r>
    </w:p>
    <w:p w:rsidR="00505DBC" w:rsidRPr="008A2E1C" w:rsidRDefault="00505DBC" w:rsidP="00505DBC">
      <w:pPr>
        <w:rPr>
          <w:sz w:val="24"/>
          <w:szCs w:val="24"/>
          <w:lang w:eastAsia="ru-RU"/>
        </w:rPr>
      </w:pPr>
      <w:r w:rsidRPr="008A2E1C">
        <w:rPr>
          <w:sz w:val="24"/>
          <w:szCs w:val="24"/>
          <w:lang w:eastAsia="ru-RU"/>
        </w:rPr>
        <w:t>формы</w:t>
      </w:r>
    </w:p>
    <w:p w:rsidR="00505DBC" w:rsidRPr="008A2E1C" w:rsidRDefault="00505DBC" w:rsidP="00505DBC">
      <w:pPr>
        <w:rPr>
          <w:sz w:val="24"/>
          <w:szCs w:val="24"/>
          <w:lang w:eastAsia="ru-RU"/>
        </w:rPr>
      </w:pPr>
      <w:r w:rsidRPr="008A2E1C">
        <w:rPr>
          <w:sz w:val="24"/>
          <w:szCs w:val="24"/>
          <w:lang w:eastAsia="ru-RU"/>
        </w:rPr>
        <w:t>3) Заполнение газом всего предоставленного ему пространства</w:t>
      </w:r>
    </w:p>
    <w:p w:rsidR="00505DBC" w:rsidRPr="008A2E1C" w:rsidRDefault="00505DBC" w:rsidP="00505DBC">
      <w:pPr>
        <w:rPr>
          <w:sz w:val="24"/>
          <w:szCs w:val="24"/>
          <w:lang w:eastAsia="ru-RU"/>
        </w:rPr>
      </w:pPr>
      <w:r w:rsidRPr="008A2E1C">
        <w:rPr>
          <w:sz w:val="24"/>
          <w:szCs w:val="24"/>
          <w:lang w:eastAsia="ru-RU"/>
        </w:rPr>
        <w:t>4) Трудность сжатия, изменения формы и объема</w:t>
      </w:r>
    </w:p>
    <w:p w:rsidR="00505DBC" w:rsidRPr="008A2E1C" w:rsidRDefault="00505DBC" w:rsidP="00505DBC">
      <w:pPr>
        <w:rPr>
          <w:b/>
          <w:bCs/>
          <w:sz w:val="24"/>
          <w:szCs w:val="24"/>
          <w:lang w:eastAsia="ru-RU"/>
        </w:rPr>
      </w:pPr>
      <w:r w:rsidRPr="008A2E1C">
        <w:rPr>
          <w:b/>
          <w:bCs/>
          <w:sz w:val="24"/>
          <w:szCs w:val="24"/>
          <w:lang w:eastAsia="ru-RU"/>
        </w:rPr>
        <w:t>6 Механическим движением называют</w:t>
      </w:r>
    </w:p>
    <w:p w:rsidR="00505DBC" w:rsidRPr="008A2E1C" w:rsidRDefault="00505DBC" w:rsidP="00505DBC">
      <w:pPr>
        <w:rPr>
          <w:sz w:val="24"/>
          <w:szCs w:val="24"/>
          <w:lang w:eastAsia="ru-RU"/>
        </w:rPr>
      </w:pPr>
      <w:r w:rsidRPr="008A2E1C">
        <w:rPr>
          <w:sz w:val="24"/>
          <w:szCs w:val="24"/>
          <w:lang w:eastAsia="ru-RU"/>
        </w:rPr>
        <w:t>1) изменение положения тела 1</w:t>
      </w:r>
    </w:p>
    <w:p w:rsidR="00505DBC" w:rsidRPr="008A2E1C" w:rsidRDefault="00505DBC" w:rsidP="00505DBC">
      <w:pPr>
        <w:rPr>
          <w:sz w:val="24"/>
          <w:szCs w:val="24"/>
          <w:lang w:eastAsia="ru-RU"/>
        </w:rPr>
      </w:pPr>
      <w:r w:rsidRPr="008A2E1C">
        <w:rPr>
          <w:sz w:val="24"/>
          <w:szCs w:val="24"/>
          <w:lang w:eastAsia="ru-RU"/>
        </w:rPr>
        <w:t>2) изменение положения тела относительно других тел 2</w:t>
      </w:r>
    </w:p>
    <w:p w:rsidR="00505DBC" w:rsidRPr="008A2E1C" w:rsidRDefault="00505DBC" w:rsidP="00505DBC">
      <w:pPr>
        <w:rPr>
          <w:sz w:val="24"/>
          <w:szCs w:val="24"/>
          <w:lang w:eastAsia="ru-RU"/>
        </w:rPr>
      </w:pPr>
      <w:r w:rsidRPr="008A2E1C">
        <w:rPr>
          <w:sz w:val="24"/>
          <w:szCs w:val="24"/>
          <w:lang w:eastAsia="ru-RU"/>
        </w:rPr>
        <w:t>3) нарушение покоя тела 3</w:t>
      </w:r>
    </w:p>
    <w:p w:rsidR="00505DBC" w:rsidRPr="008A2E1C" w:rsidRDefault="00505DBC" w:rsidP="00505DBC">
      <w:pPr>
        <w:rPr>
          <w:sz w:val="24"/>
          <w:szCs w:val="24"/>
          <w:lang w:eastAsia="ru-RU"/>
        </w:rPr>
      </w:pPr>
      <w:r w:rsidRPr="008A2E1C">
        <w:rPr>
          <w:sz w:val="24"/>
          <w:szCs w:val="24"/>
          <w:lang w:eastAsia="ru-RU"/>
        </w:rPr>
        <w:t>4) изменение положения тела относительно Земли</w:t>
      </w:r>
    </w:p>
    <w:p w:rsidR="00505DBC" w:rsidRPr="008A2E1C" w:rsidRDefault="00505DBC" w:rsidP="00505DBC">
      <w:pPr>
        <w:rPr>
          <w:b/>
          <w:bCs/>
          <w:sz w:val="24"/>
          <w:szCs w:val="24"/>
          <w:lang w:eastAsia="ru-RU"/>
        </w:rPr>
      </w:pPr>
      <w:r w:rsidRPr="008A2E1C">
        <w:rPr>
          <w:b/>
          <w:bCs/>
          <w:sz w:val="24"/>
          <w:szCs w:val="24"/>
          <w:lang w:eastAsia="ru-RU"/>
        </w:rPr>
        <w:t>7 Найдите скорость (в м/с) равномерного в течение 1,5 мин полета воздушного шара, за которые он пролетел 540 м.</w:t>
      </w:r>
    </w:p>
    <w:p w:rsidR="00505DBC" w:rsidRPr="008A2E1C" w:rsidRDefault="00505DBC" w:rsidP="00505DBC">
      <w:pPr>
        <w:rPr>
          <w:sz w:val="24"/>
          <w:szCs w:val="24"/>
          <w:lang w:eastAsia="ru-RU"/>
        </w:rPr>
      </w:pPr>
      <w:r w:rsidRPr="008A2E1C">
        <w:rPr>
          <w:sz w:val="24"/>
          <w:szCs w:val="24"/>
          <w:lang w:eastAsia="ru-RU"/>
        </w:rPr>
        <w:t>1) 15 м/с</w:t>
      </w:r>
    </w:p>
    <w:p w:rsidR="00505DBC" w:rsidRPr="008A2E1C" w:rsidRDefault="00505DBC" w:rsidP="00505DBC">
      <w:pPr>
        <w:rPr>
          <w:sz w:val="24"/>
          <w:szCs w:val="24"/>
          <w:lang w:eastAsia="ru-RU"/>
        </w:rPr>
      </w:pPr>
      <w:r w:rsidRPr="008A2E1C">
        <w:rPr>
          <w:sz w:val="24"/>
          <w:szCs w:val="24"/>
          <w:lang w:eastAsia="ru-RU"/>
        </w:rPr>
        <w:t>2) 6 м/с</w:t>
      </w:r>
    </w:p>
    <w:p w:rsidR="00505DBC" w:rsidRPr="008A2E1C" w:rsidRDefault="00505DBC" w:rsidP="00505DBC">
      <w:pPr>
        <w:rPr>
          <w:sz w:val="24"/>
          <w:szCs w:val="24"/>
          <w:lang w:eastAsia="ru-RU"/>
        </w:rPr>
      </w:pPr>
      <w:r w:rsidRPr="008A2E1C">
        <w:rPr>
          <w:sz w:val="24"/>
          <w:szCs w:val="24"/>
          <w:lang w:eastAsia="ru-RU"/>
        </w:rPr>
        <w:t>3) 54 м/с</w:t>
      </w:r>
    </w:p>
    <w:p w:rsidR="00505DBC" w:rsidRPr="008A2E1C" w:rsidRDefault="00505DBC" w:rsidP="00505DBC">
      <w:pPr>
        <w:rPr>
          <w:sz w:val="24"/>
          <w:szCs w:val="24"/>
          <w:lang w:eastAsia="ru-RU"/>
        </w:rPr>
      </w:pPr>
      <w:r w:rsidRPr="008A2E1C">
        <w:rPr>
          <w:sz w:val="24"/>
          <w:szCs w:val="24"/>
          <w:lang w:eastAsia="ru-RU"/>
        </w:rPr>
        <w:t>4) 10 м/с</w:t>
      </w:r>
    </w:p>
    <w:p w:rsidR="00505DBC" w:rsidRPr="008A2E1C" w:rsidRDefault="00505DBC" w:rsidP="00505DBC">
      <w:pPr>
        <w:rPr>
          <w:b/>
          <w:bCs/>
          <w:sz w:val="24"/>
          <w:szCs w:val="24"/>
          <w:lang w:eastAsia="ru-RU"/>
        </w:rPr>
      </w:pPr>
      <w:r w:rsidRPr="008A2E1C">
        <w:rPr>
          <w:b/>
          <w:bCs/>
          <w:sz w:val="24"/>
          <w:szCs w:val="24"/>
          <w:lang w:eastAsia="ru-RU"/>
        </w:rPr>
        <w:t>8 Коробка объемом 30 см х 45 см х 20 см заполнена сахаром рафинадом. Его масса 43,2 кг. Какова плотность сахара?</w:t>
      </w:r>
    </w:p>
    <w:p w:rsidR="00505DBC" w:rsidRPr="008A2E1C" w:rsidRDefault="00505DBC" w:rsidP="00505DBC">
      <w:pPr>
        <w:rPr>
          <w:sz w:val="24"/>
          <w:szCs w:val="24"/>
          <w:lang w:eastAsia="ru-RU"/>
        </w:rPr>
      </w:pPr>
      <w:r w:rsidRPr="008A2E1C">
        <w:rPr>
          <w:sz w:val="24"/>
          <w:szCs w:val="24"/>
          <w:lang w:eastAsia="ru-RU"/>
        </w:rPr>
        <w:t>1) 3,2 г/см3</w:t>
      </w:r>
    </w:p>
    <w:p w:rsidR="00505DBC" w:rsidRPr="008A2E1C" w:rsidRDefault="00505DBC" w:rsidP="00505DBC">
      <w:pPr>
        <w:rPr>
          <w:sz w:val="24"/>
          <w:szCs w:val="24"/>
          <w:lang w:eastAsia="ru-RU"/>
        </w:rPr>
      </w:pPr>
      <w:r w:rsidRPr="008A2E1C">
        <w:rPr>
          <w:sz w:val="24"/>
          <w:szCs w:val="24"/>
          <w:lang w:eastAsia="ru-RU"/>
        </w:rPr>
        <w:t>2) 16 г/см3 4</w:t>
      </w:r>
    </w:p>
    <w:p w:rsidR="00505DBC" w:rsidRPr="008A2E1C" w:rsidRDefault="00505DBC" w:rsidP="00505DBC">
      <w:pPr>
        <w:rPr>
          <w:sz w:val="24"/>
          <w:szCs w:val="24"/>
          <w:lang w:eastAsia="ru-RU"/>
        </w:rPr>
      </w:pPr>
      <w:r w:rsidRPr="008A2E1C">
        <w:rPr>
          <w:sz w:val="24"/>
          <w:szCs w:val="24"/>
          <w:lang w:eastAsia="ru-RU"/>
        </w:rPr>
        <w:t>3) 0,16 г/см3</w:t>
      </w:r>
    </w:p>
    <w:p w:rsidR="00505DBC" w:rsidRPr="008A2E1C" w:rsidRDefault="00505DBC" w:rsidP="00505DBC">
      <w:pPr>
        <w:rPr>
          <w:sz w:val="24"/>
          <w:szCs w:val="24"/>
          <w:lang w:eastAsia="ru-RU"/>
        </w:rPr>
      </w:pPr>
      <w:r w:rsidRPr="008A2E1C">
        <w:rPr>
          <w:sz w:val="24"/>
          <w:szCs w:val="24"/>
          <w:lang w:eastAsia="ru-RU"/>
        </w:rPr>
        <w:t>4) 1,6 г/см3</w:t>
      </w:r>
    </w:p>
    <w:p w:rsidR="00505DBC" w:rsidRPr="008A2E1C" w:rsidRDefault="00505DBC" w:rsidP="00505DBC">
      <w:pPr>
        <w:rPr>
          <w:b/>
          <w:bCs/>
          <w:sz w:val="24"/>
          <w:szCs w:val="24"/>
          <w:lang w:eastAsia="ru-RU"/>
        </w:rPr>
      </w:pPr>
      <w:r w:rsidRPr="008A2E1C">
        <w:rPr>
          <w:b/>
          <w:bCs/>
          <w:sz w:val="24"/>
          <w:szCs w:val="24"/>
          <w:lang w:eastAsia="ru-RU"/>
        </w:rPr>
        <w:t>9 Какова масса коробки продуктов, если на нее действует сила</w:t>
      </w:r>
    </w:p>
    <w:p w:rsidR="00505DBC" w:rsidRPr="008A2E1C" w:rsidRDefault="00505DBC" w:rsidP="00505DBC">
      <w:pPr>
        <w:rPr>
          <w:b/>
          <w:bCs/>
          <w:sz w:val="24"/>
          <w:szCs w:val="24"/>
          <w:lang w:eastAsia="ru-RU"/>
        </w:rPr>
      </w:pPr>
      <w:r w:rsidRPr="008A2E1C">
        <w:rPr>
          <w:b/>
          <w:bCs/>
          <w:sz w:val="24"/>
          <w:szCs w:val="24"/>
          <w:lang w:eastAsia="ru-RU"/>
        </w:rPr>
        <w:t xml:space="preserve">тяжести, равная 500 Н. </w:t>
      </w:r>
    </w:p>
    <w:p w:rsidR="00505DBC" w:rsidRPr="008A2E1C" w:rsidRDefault="00505DBC" w:rsidP="00505DBC">
      <w:pPr>
        <w:rPr>
          <w:sz w:val="24"/>
          <w:szCs w:val="24"/>
          <w:lang w:eastAsia="ru-RU"/>
        </w:rPr>
      </w:pPr>
      <w:r w:rsidRPr="008A2E1C">
        <w:rPr>
          <w:sz w:val="24"/>
          <w:szCs w:val="24"/>
          <w:lang w:eastAsia="ru-RU"/>
        </w:rPr>
        <w:t>1) 250 кг</w:t>
      </w:r>
    </w:p>
    <w:p w:rsidR="00505DBC" w:rsidRPr="008A2E1C" w:rsidRDefault="00505DBC" w:rsidP="00505DBC">
      <w:pPr>
        <w:rPr>
          <w:sz w:val="24"/>
          <w:szCs w:val="24"/>
          <w:lang w:eastAsia="ru-RU"/>
        </w:rPr>
      </w:pPr>
      <w:r w:rsidRPr="008A2E1C">
        <w:rPr>
          <w:sz w:val="24"/>
          <w:szCs w:val="24"/>
          <w:lang w:eastAsia="ru-RU"/>
        </w:rPr>
        <w:t>2) 500 кг</w:t>
      </w:r>
    </w:p>
    <w:p w:rsidR="00505DBC" w:rsidRPr="008A2E1C" w:rsidRDefault="00505DBC" w:rsidP="00505DBC">
      <w:pPr>
        <w:rPr>
          <w:sz w:val="24"/>
          <w:szCs w:val="24"/>
          <w:lang w:eastAsia="ru-RU"/>
        </w:rPr>
      </w:pPr>
      <w:r w:rsidRPr="008A2E1C">
        <w:rPr>
          <w:sz w:val="24"/>
          <w:szCs w:val="24"/>
          <w:lang w:eastAsia="ru-RU"/>
        </w:rPr>
        <w:t>3) 50 кг</w:t>
      </w:r>
    </w:p>
    <w:p w:rsidR="00505DBC" w:rsidRPr="008A2E1C" w:rsidRDefault="00505DBC" w:rsidP="00505DBC">
      <w:pPr>
        <w:rPr>
          <w:sz w:val="24"/>
          <w:szCs w:val="24"/>
          <w:lang w:eastAsia="ru-RU"/>
        </w:rPr>
      </w:pPr>
      <w:r w:rsidRPr="008A2E1C">
        <w:rPr>
          <w:sz w:val="24"/>
          <w:szCs w:val="24"/>
          <w:lang w:eastAsia="ru-RU"/>
        </w:rPr>
        <w:t>4) 5000 кг</w:t>
      </w:r>
    </w:p>
    <w:p w:rsidR="00505DBC" w:rsidRPr="008A2E1C" w:rsidRDefault="00505DBC" w:rsidP="00505DBC">
      <w:pPr>
        <w:rPr>
          <w:sz w:val="24"/>
          <w:szCs w:val="24"/>
          <w:lang w:eastAsia="ru-RU"/>
        </w:rPr>
      </w:pPr>
      <w:r w:rsidRPr="008A2E1C">
        <w:rPr>
          <w:b/>
          <w:bCs/>
          <w:sz w:val="24"/>
          <w:szCs w:val="24"/>
          <w:lang w:eastAsia="ru-RU"/>
        </w:rPr>
        <w:t>10 Как можно уменьшить трение</w:t>
      </w:r>
      <w:r w:rsidRPr="008A2E1C">
        <w:rPr>
          <w:sz w:val="24"/>
          <w:szCs w:val="24"/>
          <w:lang w:eastAsia="ru-RU"/>
        </w:rPr>
        <w:t>?</w:t>
      </w:r>
    </w:p>
    <w:p w:rsidR="00505DBC" w:rsidRPr="008A2E1C" w:rsidRDefault="00505DBC" w:rsidP="00505DBC">
      <w:pPr>
        <w:rPr>
          <w:sz w:val="24"/>
          <w:szCs w:val="24"/>
          <w:lang w:eastAsia="ru-RU"/>
        </w:rPr>
      </w:pPr>
      <w:r w:rsidRPr="008A2E1C">
        <w:rPr>
          <w:sz w:val="24"/>
          <w:szCs w:val="24"/>
          <w:lang w:eastAsia="ru-RU"/>
        </w:rPr>
        <w:t xml:space="preserve"> 1) Смазать поверхности соприкасающихся тел</w:t>
      </w:r>
    </w:p>
    <w:p w:rsidR="00505DBC" w:rsidRPr="008A2E1C" w:rsidRDefault="00505DBC" w:rsidP="00505DBC">
      <w:pPr>
        <w:rPr>
          <w:sz w:val="24"/>
          <w:szCs w:val="24"/>
          <w:lang w:eastAsia="ru-RU"/>
        </w:rPr>
      </w:pPr>
      <w:r w:rsidRPr="008A2E1C">
        <w:rPr>
          <w:sz w:val="24"/>
          <w:szCs w:val="24"/>
          <w:lang w:eastAsia="ru-RU"/>
        </w:rPr>
        <w:t xml:space="preserve"> 2) Прижать тела друг к другу</w:t>
      </w:r>
    </w:p>
    <w:p w:rsidR="00505DBC" w:rsidRPr="008A2E1C" w:rsidRDefault="00505DBC" w:rsidP="00505DBC">
      <w:pPr>
        <w:rPr>
          <w:sz w:val="24"/>
          <w:szCs w:val="24"/>
          <w:lang w:eastAsia="ru-RU"/>
        </w:rPr>
      </w:pPr>
      <w:r w:rsidRPr="008A2E1C">
        <w:rPr>
          <w:sz w:val="24"/>
          <w:szCs w:val="24"/>
          <w:lang w:eastAsia="ru-RU"/>
        </w:rPr>
        <w:t xml:space="preserve"> 3) Сгладить поверхности</w:t>
      </w:r>
    </w:p>
    <w:p w:rsidR="00505DBC" w:rsidRPr="008A2E1C" w:rsidRDefault="00505DBC" w:rsidP="00505DBC">
      <w:pPr>
        <w:rPr>
          <w:sz w:val="24"/>
          <w:szCs w:val="24"/>
          <w:lang w:eastAsia="ru-RU"/>
        </w:rPr>
      </w:pPr>
      <w:r w:rsidRPr="008A2E1C">
        <w:rPr>
          <w:sz w:val="24"/>
          <w:szCs w:val="24"/>
          <w:lang w:eastAsia="ru-RU"/>
        </w:rPr>
        <w:t xml:space="preserve"> 4) Отполировать поверхности</w:t>
      </w:r>
    </w:p>
    <w:p w:rsidR="00505DBC" w:rsidRPr="008A2E1C" w:rsidRDefault="00505DBC" w:rsidP="00505DBC">
      <w:pPr>
        <w:rPr>
          <w:b/>
          <w:bCs/>
          <w:sz w:val="24"/>
          <w:szCs w:val="24"/>
          <w:lang w:eastAsia="ru-RU"/>
        </w:rPr>
      </w:pPr>
      <w:r w:rsidRPr="008A2E1C">
        <w:rPr>
          <w:b/>
          <w:bCs/>
          <w:sz w:val="24"/>
          <w:szCs w:val="24"/>
          <w:lang w:eastAsia="ru-RU"/>
        </w:rPr>
        <w:t>11Как повлияет на давление газа уменьшение его температуры?</w:t>
      </w:r>
    </w:p>
    <w:p w:rsidR="00505DBC" w:rsidRPr="008A2E1C" w:rsidRDefault="00505DBC" w:rsidP="00505DBC">
      <w:pPr>
        <w:rPr>
          <w:sz w:val="24"/>
          <w:szCs w:val="24"/>
          <w:lang w:eastAsia="ru-RU"/>
        </w:rPr>
      </w:pPr>
      <w:r w:rsidRPr="008A2E1C">
        <w:rPr>
          <w:sz w:val="24"/>
          <w:szCs w:val="24"/>
          <w:lang w:eastAsia="ru-RU"/>
        </w:rPr>
        <w:t>1) Давление увеличится</w:t>
      </w:r>
    </w:p>
    <w:p w:rsidR="00505DBC" w:rsidRPr="008A2E1C" w:rsidRDefault="00505DBC" w:rsidP="00505DBC">
      <w:pPr>
        <w:rPr>
          <w:sz w:val="24"/>
          <w:szCs w:val="24"/>
          <w:lang w:eastAsia="ru-RU"/>
        </w:rPr>
      </w:pPr>
      <w:r w:rsidRPr="008A2E1C">
        <w:rPr>
          <w:sz w:val="24"/>
          <w:szCs w:val="24"/>
          <w:lang w:eastAsia="ru-RU"/>
        </w:rPr>
        <w:t xml:space="preserve">2) Давление не изменится </w:t>
      </w:r>
    </w:p>
    <w:p w:rsidR="00505DBC" w:rsidRPr="008A2E1C" w:rsidRDefault="00505DBC" w:rsidP="00505DBC">
      <w:pPr>
        <w:rPr>
          <w:sz w:val="24"/>
          <w:szCs w:val="24"/>
          <w:lang w:eastAsia="ru-RU"/>
        </w:rPr>
      </w:pPr>
      <w:r w:rsidRPr="008A2E1C">
        <w:rPr>
          <w:sz w:val="24"/>
          <w:szCs w:val="24"/>
          <w:lang w:eastAsia="ru-RU"/>
        </w:rPr>
        <w:t>3) Давление понизится</w:t>
      </w:r>
    </w:p>
    <w:p w:rsidR="00505DBC" w:rsidRPr="008A2E1C" w:rsidRDefault="00505DBC" w:rsidP="00505DBC">
      <w:pPr>
        <w:rPr>
          <w:sz w:val="24"/>
          <w:szCs w:val="24"/>
          <w:lang w:eastAsia="ru-RU"/>
        </w:rPr>
      </w:pPr>
      <w:r w:rsidRPr="008A2E1C">
        <w:rPr>
          <w:sz w:val="24"/>
          <w:szCs w:val="24"/>
          <w:lang w:eastAsia="ru-RU"/>
        </w:rPr>
        <w:lastRenderedPageBreak/>
        <w:t>4) Давление уменьшится, если изменение температуры будет</w:t>
      </w:r>
    </w:p>
    <w:p w:rsidR="00505DBC" w:rsidRPr="008A2E1C" w:rsidRDefault="00505DBC" w:rsidP="00505DBC">
      <w:pPr>
        <w:rPr>
          <w:sz w:val="24"/>
          <w:szCs w:val="24"/>
          <w:lang w:eastAsia="ru-RU"/>
        </w:rPr>
      </w:pPr>
      <w:r w:rsidRPr="008A2E1C">
        <w:rPr>
          <w:sz w:val="24"/>
          <w:szCs w:val="24"/>
          <w:lang w:eastAsia="ru-RU"/>
        </w:rPr>
        <w:t>небольшим</w:t>
      </w:r>
    </w:p>
    <w:p w:rsidR="00505DBC" w:rsidRPr="008A2E1C" w:rsidRDefault="00505DBC" w:rsidP="00505DBC">
      <w:pPr>
        <w:rPr>
          <w:b/>
          <w:bCs/>
          <w:sz w:val="24"/>
          <w:szCs w:val="24"/>
          <w:lang w:eastAsia="ru-RU"/>
        </w:rPr>
      </w:pPr>
      <w:r w:rsidRPr="008A2E1C">
        <w:rPr>
          <w:b/>
          <w:bCs/>
          <w:sz w:val="24"/>
          <w:szCs w:val="24"/>
          <w:lang w:eastAsia="ru-RU"/>
        </w:rPr>
        <w:t>12Какая сила создает давление внутри жидкости и газа?</w:t>
      </w:r>
    </w:p>
    <w:p w:rsidR="00505DBC" w:rsidRPr="008A2E1C" w:rsidRDefault="00505DBC" w:rsidP="00505DBC">
      <w:pPr>
        <w:rPr>
          <w:sz w:val="24"/>
          <w:szCs w:val="24"/>
          <w:lang w:eastAsia="ru-RU"/>
        </w:rPr>
      </w:pPr>
      <w:r w:rsidRPr="008A2E1C">
        <w:rPr>
          <w:sz w:val="24"/>
          <w:szCs w:val="24"/>
          <w:lang w:eastAsia="ru-RU"/>
        </w:rPr>
        <w:t>1) Сила трения</w:t>
      </w:r>
    </w:p>
    <w:p w:rsidR="00505DBC" w:rsidRPr="008A2E1C" w:rsidRDefault="00505DBC" w:rsidP="00505DBC">
      <w:pPr>
        <w:rPr>
          <w:sz w:val="24"/>
          <w:szCs w:val="24"/>
          <w:lang w:eastAsia="ru-RU"/>
        </w:rPr>
      </w:pPr>
      <w:r w:rsidRPr="008A2E1C">
        <w:rPr>
          <w:sz w:val="24"/>
          <w:szCs w:val="24"/>
          <w:lang w:eastAsia="ru-RU"/>
        </w:rPr>
        <w:t>2) Сила взаимодействия между молекулами</w:t>
      </w:r>
    </w:p>
    <w:p w:rsidR="00505DBC" w:rsidRPr="008A2E1C" w:rsidRDefault="00505DBC" w:rsidP="00505DBC">
      <w:pPr>
        <w:rPr>
          <w:sz w:val="24"/>
          <w:szCs w:val="24"/>
          <w:lang w:eastAsia="ru-RU"/>
        </w:rPr>
      </w:pPr>
      <w:r w:rsidRPr="008A2E1C">
        <w:rPr>
          <w:sz w:val="24"/>
          <w:szCs w:val="24"/>
          <w:lang w:eastAsia="ru-RU"/>
        </w:rPr>
        <w:t>3) Сила упругости</w:t>
      </w:r>
    </w:p>
    <w:p w:rsidR="00505DBC" w:rsidRPr="008A2E1C" w:rsidRDefault="00505DBC" w:rsidP="00505DBC">
      <w:pPr>
        <w:rPr>
          <w:sz w:val="24"/>
          <w:szCs w:val="24"/>
          <w:lang w:eastAsia="ru-RU"/>
        </w:rPr>
      </w:pPr>
      <w:r w:rsidRPr="008A2E1C">
        <w:rPr>
          <w:sz w:val="24"/>
          <w:szCs w:val="24"/>
          <w:lang w:eastAsia="ru-RU"/>
        </w:rPr>
        <w:t>4) Сила тяжести</w:t>
      </w:r>
    </w:p>
    <w:p w:rsidR="00505DBC" w:rsidRPr="008A2E1C" w:rsidRDefault="00505DBC" w:rsidP="00505DBC">
      <w:pPr>
        <w:rPr>
          <w:b/>
          <w:bCs/>
          <w:sz w:val="24"/>
          <w:szCs w:val="24"/>
          <w:lang w:eastAsia="ru-RU"/>
        </w:rPr>
      </w:pPr>
      <w:r w:rsidRPr="008A2E1C">
        <w:rPr>
          <w:b/>
          <w:bCs/>
          <w:sz w:val="24"/>
          <w:szCs w:val="24"/>
          <w:lang w:eastAsia="ru-RU"/>
        </w:rPr>
        <w:t>13 Как изменяется уровень ртути в трубке Торричелли при изменении атмосферного давления?</w:t>
      </w:r>
    </w:p>
    <w:p w:rsidR="00505DBC" w:rsidRPr="008A2E1C" w:rsidRDefault="00505DBC" w:rsidP="00505DBC">
      <w:pPr>
        <w:rPr>
          <w:sz w:val="24"/>
          <w:szCs w:val="24"/>
          <w:lang w:eastAsia="ru-RU"/>
        </w:rPr>
      </w:pPr>
      <w:r w:rsidRPr="008A2E1C">
        <w:rPr>
          <w:sz w:val="24"/>
          <w:szCs w:val="24"/>
          <w:lang w:eastAsia="ru-RU"/>
        </w:rPr>
        <w:t>1) Не изменяется</w:t>
      </w:r>
    </w:p>
    <w:p w:rsidR="00505DBC" w:rsidRPr="008A2E1C" w:rsidRDefault="00505DBC" w:rsidP="00505DBC">
      <w:pPr>
        <w:rPr>
          <w:sz w:val="24"/>
          <w:szCs w:val="24"/>
          <w:lang w:eastAsia="ru-RU"/>
        </w:rPr>
      </w:pPr>
      <w:r w:rsidRPr="008A2E1C">
        <w:rPr>
          <w:sz w:val="24"/>
          <w:szCs w:val="24"/>
          <w:lang w:eastAsia="ru-RU"/>
        </w:rPr>
        <w:t>2) Повышается при увеличении атмосферного давления и понижается при его уменьшении</w:t>
      </w:r>
    </w:p>
    <w:p w:rsidR="00505DBC" w:rsidRPr="008A2E1C" w:rsidRDefault="00505DBC" w:rsidP="00505DBC">
      <w:pPr>
        <w:rPr>
          <w:sz w:val="24"/>
          <w:szCs w:val="24"/>
          <w:lang w:eastAsia="ru-RU"/>
        </w:rPr>
      </w:pPr>
      <w:r w:rsidRPr="008A2E1C">
        <w:rPr>
          <w:sz w:val="24"/>
          <w:szCs w:val="24"/>
          <w:lang w:eastAsia="ru-RU"/>
        </w:rPr>
        <w:t>3) Понижается в случае увеличения атмосферного давления и</w:t>
      </w:r>
    </w:p>
    <w:p w:rsidR="00505DBC" w:rsidRPr="008A2E1C" w:rsidRDefault="00505DBC" w:rsidP="00505DBC">
      <w:pPr>
        <w:rPr>
          <w:sz w:val="24"/>
          <w:szCs w:val="24"/>
          <w:lang w:eastAsia="ru-RU"/>
        </w:rPr>
      </w:pPr>
      <w:r w:rsidRPr="008A2E1C">
        <w:rPr>
          <w:sz w:val="24"/>
          <w:szCs w:val="24"/>
          <w:lang w:eastAsia="ru-RU"/>
        </w:rPr>
        <w:t>повышается, когда оно уменьшается</w:t>
      </w:r>
    </w:p>
    <w:p w:rsidR="00505DBC" w:rsidRPr="008A2E1C" w:rsidRDefault="00505DBC" w:rsidP="00505DBC">
      <w:pPr>
        <w:rPr>
          <w:sz w:val="24"/>
          <w:szCs w:val="24"/>
          <w:lang w:eastAsia="ru-RU"/>
        </w:rPr>
      </w:pPr>
      <w:r w:rsidRPr="008A2E1C">
        <w:rPr>
          <w:sz w:val="24"/>
          <w:szCs w:val="24"/>
          <w:lang w:eastAsia="ru-RU"/>
        </w:rPr>
        <w:t>4) Среди ответов нет правильного</w:t>
      </w:r>
    </w:p>
    <w:p w:rsidR="00505DBC" w:rsidRPr="008A2E1C" w:rsidRDefault="00505DBC" w:rsidP="00505DBC">
      <w:pPr>
        <w:rPr>
          <w:b/>
          <w:bCs/>
          <w:sz w:val="24"/>
          <w:szCs w:val="24"/>
          <w:lang w:eastAsia="ru-RU"/>
        </w:rPr>
      </w:pPr>
      <w:r w:rsidRPr="008A2E1C">
        <w:rPr>
          <w:b/>
          <w:bCs/>
          <w:sz w:val="24"/>
          <w:szCs w:val="24"/>
          <w:lang w:eastAsia="ru-RU"/>
        </w:rPr>
        <w:t>14  На какой высоте атмосферное давление равно 725 мм рт. ст.,</w:t>
      </w:r>
    </w:p>
    <w:p w:rsidR="00505DBC" w:rsidRPr="008A2E1C" w:rsidRDefault="00505DBC" w:rsidP="00505DBC">
      <w:pPr>
        <w:rPr>
          <w:b/>
          <w:bCs/>
          <w:sz w:val="24"/>
          <w:szCs w:val="24"/>
          <w:lang w:eastAsia="ru-RU"/>
        </w:rPr>
      </w:pPr>
      <w:r w:rsidRPr="008A2E1C">
        <w:rPr>
          <w:b/>
          <w:bCs/>
          <w:sz w:val="24"/>
          <w:szCs w:val="24"/>
          <w:lang w:eastAsia="ru-RU"/>
        </w:rPr>
        <w:t>если на земле оно равно 755 мм рт. ст.?</w:t>
      </w:r>
    </w:p>
    <w:p w:rsidR="00505DBC" w:rsidRPr="008A2E1C" w:rsidRDefault="00505DBC" w:rsidP="00505DBC">
      <w:pPr>
        <w:rPr>
          <w:sz w:val="24"/>
          <w:szCs w:val="24"/>
          <w:lang w:eastAsia="ru-RU"/>
        </w:rPr>
      </w:pPr>
      <w:r w:rsidRPr="008A2E1C">
        <w:rPr>
          <w:sz w:val="24"/>
          <w:szCs w:val="24"/>
          <w:lang w:eastAsia="ru-RU"/>
        </w:rPr>
        <w:t xml:space="preserve">1) 300 м </w:t>
      </w:r>
    </w:p>
    <w:p w:rsidR="00505DBC" w:rsidRPr="008A2E1C" w:rsidRDefault="00505DBC" w:rsidP="00505DBC">
      <w:pPr>
        <w:rPr>
          <w:sz w:val="24"/>
          <w:szCs w:val="24"/>
          <w:lang w:eastAsia="ru-RU"/>
        </w:rPr>
      </w:pPr>
      <w:r w:rsidRPr="008A2E1C">
        <w:rPr>
          <w:sz w:val="24"/>
          <w:szCs w:val="24"/>
          <w:lang w:eastAsia="ru-RU"/>
        </w:rPr>
        <w:t xml:space="preserve">2) 360 м </w:t>
      </w:r>
    </w:p>
    <w:p w:rsidR="00505DBC" w:rsidRPr="008A2E1C" w:rsidRDefault="00505DBC" w:rsidP="00505DBC">
      <w:pPr>
        <w:rPr>
          <w:sz w:val="24"/>
          <w:szCs w:val="24"/>
          <w:lang w:eastAsia="ru-RU"/>
        </w:rPr>
      </w:pPr>
      <w:r w:rsidRPr="008A2E1C">
        <w:rPr>
          <w:sz w:val="24"/>
          <w:szCs w:val="24"/>
          <w:lang w:eastAsia="ru-RU"/>
        </w:rPr>
        <w:t xml:space="preserve">3) 340 м </w:t>
      </w:r>
    </w:p>
    <w:p w:rsidR="00505DBC" w:rsidRPr="008A2E1C" w:rsidRDefault="00505DBC" w:rsidP="00505DBC">
      <w:pPr>
        <w:rPr>
          <w:sz w:val="24"/>
          <w:szCs w:val="24"/>
          <w:lang w:eastAsia="ru-RU"/>
        </w:rPr>
      </w:pPr>
      <w:r w:rsidRPr="008A2E1C">
        <w:rPr>
          <w:sz w:val="24"/>
          <w:szCs w:val="24"/>
          <w:lang w:eastAsia="ru-RU"/>
        </w:rPr>
        <w:t>4) 380 м</w:t>
      </w:r>
    </w:p>
    <w:p w:rsidR="00505DBC" w:rsidRPr="008A2E1C" w:rsidRDefault="00505DBC" w:rsidP="00505DBC">
      <w:pPr>
        <w:rPr>
          <w:b/>
          <w:bCs/>
          <w:sz w:val="24"/>
          <w:szCs w:val="24"/>
          <w:lang w:eastAsia="ru-RU"/>
        </w:rPr>
      </w:pPr>
      <w:r w:rsidRPr="008A2E1C">
        <w:rPr>
          <w:b/>
          <w:bCs/>
          <w:sz w:val="24"/>
          <w:szCs w:val="24"/>
          <w:lang w:eastAsia="ru-RU"/>
        </w:rPr>
        <w:t>15 Тело всплывает в жидкости, если</w:t>
      </w:r>
    </w:p>
    <w:p w:rsidR="00505DBC" w:rsidRPr="008A2E1C" w:rsidRDefault="00505DBC" w:rsidP="00505DBC">
      <w:pPr>
        <w:rPr>
          <w:sz w:val="24"/>
          <w:szCs w:val="24"/>
          <w:lang w:eastAsia="ru-RU"/>
        </w:rPr>
      </w:pPr>
      <w:r w:rsidRPr="008A2E1C">
        <w:rPr>
          <w:sz w:val="24"/>
          <w:szCs w:val="24"/>
          <w:lang w:eastAsia="ru-RU"/>
        </w:rPr>
        <w:t>1) архимедова сила на него не действует</w:t>
      </w:r>
    </w:p>
    <w:p w:rsidR="00505DBC" w:rsidRPr="008A2E1C" w:rsidRDefault="00505DBC" w:rsidP="00505DBC">
      <w:pPr>
        <w:rPr>
          <w:sz w:val="24"/>
          <w:szCs w:val="24"/>
          <w:lang w:eastAsia="ru-RU"/>
        </w:rPr>
      </w:pPr>
      <w:r w:rsidRPr="008A2E1C">
        <w:rPr>
          <w:sz w:val="24"/>
          <w:szCs w:val="24"/>
          <w:lang w:eastAsia="ru-RU"/>
        </w:rPr>
        <w:t>2) архимедова сила равна силе тяжести, действующей на тело</w:t>
      </w:r>
    </w:p>
    <w:p w:rsidR="00505DBC" w:rsidRPr="008A2E1C" w:rsidRDefault="00505DBC" w:rsidP="00505DBC">
      <w:pPr>
        <w:rPr>
          <w:sz w:val="24"/>
          <w:szCs w:val="24"/>
          <w:lang w:eastAsia="ru-RU"/>
        </w:rPr>
      </w:pPr>
      <w:r w:rsidRPr="008A2E1C">
        <w:rPr>
          <w:sz w:val="24"/>
          <w:szCs w:val="24"/>
          <w:lang w:eastAsia="ru-RU"/>
        </w:rPr>
        <w:t>3) сила тяжести больше архимедовой силы</w:t>
      </w:r>
    </w:p>
    <w:p w:rsidR="00505DBC" w:rsidRPr="008A2E1C" w:rsidRDefault="00505DBC" w:rsidP="00505DBC">
      <w:pPr>
        <w:rPr>
          <w:sz w:val="24"/>
          <w:szCs w:val="24"/>
          <w:lang w:eastAsia="ru-RU"/>
        </w:rPr>
      </w:pPr>
      <w:r w:rsidRPr="008A2E1C">
        <w:rPr>
          <w:sz w:val="24"/>
          <w:szCs w:val="24"/>
          <w:lang w:eastAsia="ru-RU"/>
        </w:rPr>
        <w:t>4) сила тяжести меньше архимедовой силы</w:t>
      </w:r>
    </w:p>
    <w:p w:rsidR="00505DBC" w:rsidRPr="008A2E1C" w:rsidRDefault="00505DBC" w:rsidP="00505DBC">
      <w:pPr>
        <w:rPr>
          <w:b/>
          <w:bCs/>
          <w:sz w:val="24"/>
          <w:szCs w:val="24"/>
          <w:lang w:eastAsia="ru-RU"/>
        </w:rPr>
      </w:pPr>
      <w:r w:rsidRPr="008A2E1C">
        <w:rPr>
          <w:b/>
          <w:bCs/>
          <w:sz w:val="24"/>
          <w:szCs w:val="24"/>
          <w:lang w:eastAsia="ru-RU"/>
        </w:rPr>
        <w:t>16 Альпинисты поднимаются к вершине горы. Как изменяется атмосферное давление по мере движения спортсменов?</w:t>
      </w:r>
    </w:p>
    <w:p w:rsidR="00505DBC" w:rsidRPr="008A2E1C" w:rsidRDefault="00505DBC" w:rsidP="00505DBC">
      <w:pPr>
        <w:rPr>
          <w:sz w:val="24"/>
          <w:szCs w:val="24"/>
          <w:lang w:eastAsia="ru-RU"/>
        </w:rPr>
      </w:pPr>
      <w:r w:rsidRPr="008A2E1C">
        <w:rPr>
          <w:sz w:val="24"/>
          <w:szCs w:val="24"/>
          <w:lang w:eastAsia="ru-RU"/>
        </w:rPr>
        <w:t>1) Увеличивается</w:t>
      </w:r>
    </w:p>
    <w:p w:rsidR="00505DBC" w:rsidRPr="008A2E1C" w:rsidRDefault="00505DBC" w:rsidP="00505DBC">
      <w:pPr>
        <w:rPr>
          <w:sz w:val="24"/>
          <w:szCs w:val="24"/>
          <w:lang w:eastAsia="ru-RU"/>
        </w:rPr>
      </w:pPr>
      <w:r w:rsidRPr="008A2E1C">
        <w:rPr>
          <w:sz w:val="24"/>
          <w:szCs w:val="24"/>
          <w:lang w:eastAsia="ru-RU"/>
        </w:rPr>
        <w:t>2) Уменьшается</w:t>
      </w:r>
    </w:p>
    <w:p w:rsidR="00505DBC" w:rsidRPr="008A2E1C" w:rsidRDefault="00505DBC" w:rsidP="00505DBC">
      <w:pPr>
        <w:rPr>
          <w:sz w:val="24"/>
          <w:szCs w:val="24"/>
          <w:lang w:eastAsia="ru-RU"/>
        </w:rPr>
      </w:pPr>
      <w:r w:rsidRPr="008A2E1C">
        <w:rPr>
          <w:sz w:val="24"/>
          <w:szCs w:val="24"/>
          <w:lang w:eastAsia="ru-RU"/>
        </w:rPr>
        <w:t>3) Не изменяется</w:t>
      </w:r>
    </w:p>
    <w:p w:rsidR="00505DBC" w:rsidRPr="008A2E1C" w:rsidRDefault="00505DBC" w:rsidP="00505DBC">
      <w:pPr>
        <w:rPr>
          <w:sz w:val="24"/>
          <w:szCs w:val="24"/>
          <w:lang w:eastAsia="ru-RU"/>
        </w:rPr>
      </w:pPr>
      <w:r w:rsidRPr="008A2E1C">
        <w:rPr>
          <w:sz w:val="24"/>
          <w:szCs w:val="24"/>
          <w:lang w:eastAsia="ru-RU"/>
        </w:rPr>
        <w:t>4) Среди ответов нет правильного</w:t>
      </w:r>
    </w:p>
    <w:p w:rsidR="00505DBC" w:rsidRPr="008A2E1C" w:rsidRDefault="00505DBC" w:rsidP="00505DBC">
      <w:pPr>
        <w:rPr>
          <w:b/>
          <w:bCs/>
          <w:sz w:val="24"/>
          <w:szCs w:val="24"/>
          <w:lang w:eastAsia="ru-RU"/>
        </w:rPr>
      </w:pPr>
      <w:r w:rsidRPr="008A2E1C">
        <w:rPr>
          <w:b/>
          <w:bCs/>
          <w:sz w:val="24"/>
          <w:szCs w:val="24"/>
          <w:lang w:eastAsia="ru-RU"/>
        </w:rPr>
        <w:t>17.  Почему гвоздь тонет в воде, а изготовленные из той же стали</w:t>
      </w:r>
    </w:p>
    <w:p w:rsidR="00505DBC" w:rsidRPr="008A2E1C" w:rsidRDefault="00505DBC" w:rsidP="00505DBC">
      <w:pPr>
        <w:rPr>
          <w:b/>
          <w:bCs/>
          <w:sz w:val="24"/>
          <w:szCs w:val="24"/>
          <w:lang w:eastAsia="ru-RU"/>
        </w:rPr>
      </w:pPr>
      <w:r w:rsidRPr="008A2E1C">
        <w:rPr>
          <w:b/>
          <w:bCs/>
          <w:sz w:val="24"/>
          <w:szCs w:val="24"/>
          <w:lang w:eastAsia="ru-RU"/>
        </w:rPr>
        <w:t>корабли плавают на поверхности?</w:t>
      </w:r>
    </w:p>
    <w:p w:rsidR="00505DBC" w:rsidRPr="008A2E1C" w:rsidRDefault="00505DBC" w:rsidP="00505DBC">
      <w:pPr>
        <w:rPr>
          <w:b/>
          <w:bCs/>
          <w:sz w:val="24"/>
          <w:szCs w:val="24"/>
          <w:lang w:eastAsia="ru-RU"/>
        </w:rPr>
      </w:pPr>
    </w:p>
    <w:p w:rsidR="00505DBC" w:rsidRPr="008A2E1C" w:rsidRDefault="00505DBC" w:rsidP="00505DBC">
      <w:pPr>
        <w:rPr>
          <w:b/>
          <w:bCs/>
          <w:sz w:val="24"/>
          <w:szCs w:val="24"/>
          <w:lang w:eastAsia="ru-RU"/>
        </w:rPr>
      </w:pPr>
      <w:r w:rsidRPr="008A2E1C">
        <w:rPr>
          <w:b/>
          <w:bCs/>
          <w:sz w:val="24"/>
          <w:szCs w:val="24"/>
          <w:lang w:eastAsia="ru-RU"/>
        </w:rPr>
        <w:t>18 Можно ли вбить в доску гвоздь, ударяя молотком по острию</w:t>
      </w:r>
    </w:p>
    <w:p w:rsidR="00505DBC" w:rsidRPr="008A2E1C" w:rsidRDefault="00505DBC" w:rsidP="00505DBC">
      <w:pPr>
        <w:rPr>
          <w:b/>
          <w:bCs/>
          <w:sz w:val="24"/>
          <w:szCs w:val="24"/>
          <w:lang w:eastAsia="ru-RU"/>
        </w:rPr>
      </w:pPr>
      <w:r w:rsidRPr="008A2E1C">
        <w:rPr>
          <w:b/>
          <w:bCs/>
          <w:sz w:val="24"/>
          <w:szCs w:val="24"/>
          <w:lang w:eastAsia="ru-RU"/>
        </w:rPr>
        <w:t>гвоздя?</w:t>
      </w:r>
    </w:p>
    <w:p w:rsidR="00505DBC" w:rsidRPr="008A2E1C" w:rsidRDefault="00505DBC" w:rsidP="00505DBC">
      <w:pPr>
        <w:rPr>
          <w:b/>
          <w:bCs/>
          <w:sz w:val="24"/>
          <w:szCs w:val="24"/>
          <w:lang w:eastAsia="ru-RU"/>
        </w:rPr>
      </w:pPr>
    </w:p>
    <w:p w:rsidR="00505DBC" w:rsidRPr="008A2E1C" w:rsidRDefault="00505DBC" w:rsidP="00505DBC">
      <w:pPr>
        <w:rPr>
          <w:b/>
          <w:bCs/>
          <w:sz w:val="24"/>
          <w:szCs w:val="24"/>
          <w:vertAlign w:val="superscript"/>
          <w:lang w:eastAsia="ru-RU"/>
        </w:rPr>
      </w:pPr>
      <w:r w:rsidRPr="008A2E1C">
        <w:rPr>
          <w:b/>
          <w:bCs/>
          <w:sz w:val="24"/>
          <w:szCs w:val="24"/>
          <w:lang w:eastAsia="ru-RU"/>
        </w:rPr>
        <w:t>19. Пластиковый пакет с водой объемом 2 л полностью погрузили в волу. О0пределите выталкивающую силу, действующую на пакет. Плотностью воды 1000кг/м</w:t>
      </w:r>
      <w:r w:rsidRPr="008A2E1C">
        <w:rPr>
          <w:b/>
          <w:bCs/>
          <w:sz w:val="24"/>
          <w:szCs w:val="24"/>
          <w:vertAlign w:val="superscript"/>
          <w:lang w:eastAsia="ru-RU"/>
        </w:rPr>
        <w:t>3</w:t>
      </w:r>
    </w:p>
    <w:p w:rsidR="00505DBC" w:rsidRPr="008A2E1C" w:rsidRDefault="00505DBC" w:rsidP="00505DBC">
      <w:pPr>
        <w:rPr>
          <w:sz w:val="24"/>
          <w:szCs w:val="24"/>
          <w:vertAlign w:val="superscript"/>
          <w:lang w:eastAsia="ru-RU"/>
        </w:rPr>
      </w:pPr>
    </w:p>
    <w:p w:rsidR="00505DBC" w:rsidRPr="00505DBC" w:rsidRDefault="00505DBC" w:rsidP="00505DBC">
      <w:pPr>
        <w:pStyle w:val="aff7"/>
        <w:rPr>
          <w:rFonts w:ascii="Times New Roman"/>
          <w:sz w:val="24"/>
          <w:szCs w:val="24"/>
          <w:lang w:val="ru-RU"/>
        </w:rPr>
      </w:pPr>
      <w:r w:rsidRPr="00505DBC">
        <w:rPr>
          <w:rFonts w:ascii="Times New Roman"/>
          <w:b/>
          <w:bCs/>
          <w:sz w:val="24"/>
          <w:szCs w:val="24"/>
          <w:lang w:val="ru-RU"/>
        </w:rPr>
        <w:t>20 Железобетонная плита размером 3,5м*1,5м*0,2м полностью погружена в воду. Вычислите архимедову силу, действующую на плиту. Плотность воды 1000 кг/м</w:t>
      </w:r>
      <w:r w:rsidRPr="00505DBC">
        <w:rPr>
          <w:rFonts w:ascii="Times New Roman"/>
          <w:b/>
          <w:bCs/>
          <w:sz w:val="24"/>
          <w:szCs w:val="24"/>
          <w:vertAlign w:val="superscript"/>
          <w:lang w:val="ru-RU"/>
        </w:rPr>
        <w:t>3.</w:t>
      </w:r>
    </w:p>
    <w:p w:rsidR="00505DBC" w:rsidRPr="00505DBC" w:rsidRDefault="00505DBC" w:rsidP="00505DBC">
      <w:pPr>
        <w:pStyle w:val="aff7"/>
        <w:ind w:firstLine="567"/>
        <w:rPr>
          <w:rFonts w:ascii="Times New Roman"/>
          <w:sz w:val="24"/>
          <w:szCs w:val="24"/>
          <w:lang w:val="ru-RU"/>
        </w:rPr>
      </w:pPr>
    </w:p>
    <w:p w:rsidR="00505DBC" w:rsidRDefault="00505DBC" w:rsidP="00505DBC">
      <w:pPr>
        <w:pStyle w:val="aff7"/>
        <w:ind w:firstLine="567"/>
        <w:rPr>
          <w:rFonts w:ascii="Times New Roman"/>
          <w:sz w:val="24"/>
          <w:szCs w:val="24"/>
        </w:rPr>
      </w:pPr>
      <w:r>
        <w:rPr>
          <w:rFonts w:ascii="Times New Roman"/>
          <w:sz w:val="24"/>
          <w:szCs w:val="24"/>
        </w:rPr>
        <w:t>8 класс</w:t>
      </w:r>
    </w:p>
    <w:p w:rsidR="00505DBC" w:rsidRPr="00A26F9F" w:rsidRDefault="00505DBC" w:rsidP="00505DBC">
      <w:pPr>
        <w:ind w:left="-567" w:firstLine="567"/>
        <w:rPr>
          <w:b/>
          <w:sz w:val="24"/>
          <w:szCs w:val="24"/>
        </w:rPr>
      </w:pPr>
      <w:r w:rsidRPr="00A26F9F">
        <w:rPr>
          <w:b/>
          <w:sz w:val="24"/>
          <w:szCs w:val="24"/>
        </w:rPr>
        <w:t>1 вариант</w:t>
      </w:r>
    </w:p>
    <w:p w:rsidR="00505DBC" w:rsidRPr="009D407C" w:rsidRDefault="00505DBC" w:rsidP="00505DBC">
      <w:pPr>
        <w:pStyle w:val="a7"/>
        <w:widowControl/>
        <w:numPr>
          <w:ilvl w:val="0"/>
          <w:numId w:val="427"/>
        </w:numPr>
        <w:autoSpaceDE/>
        <w:autoSpaceDN/>
        <w:spacing w:after="160" w:line="259" w:lineRule="auto"/>
        <w:ind w:left="-567" w:right="0" w:firstLine="567"/>
        <w:contextualSpacing/>
        <w:jc w:val="left"/>
        <w:rPr>
          <w:sz w:val="24"/>
          <w:szCs w:val="24"/>
        </w:rPr>
      </w:pPr>
      <w:r w:rsidRPr="009D407C">
        <w:rPr>
          <w:sz w:val="24"/>
          <w:szCs w:val="24"/>
        </w:rPr>
        <w:t>Длина медного провода, использованного в осветительной сети, 120 м, площадь поперечного сечения его 3 мм в квадрате. Чему равно сопротивление такого провода?</w:t>
      </w:r>
    </w:p>
    <w:p w:rsidR="00505DBC" w:rsidRPr="009D407C" w:rsidRDefault="00505DBC" w:rsidP="00505DBC">
      <w:pPr>
        <w:ind w:left="-567" w:firstLine="567"/>
        <w:rPr>
          <w:sz w:val="24"/>
          <w:szCs w:val="24"/>
        </w:rPr>
      </w:pPr>
      <w:r w:rsidRPr="009D407C">
        <w:rPr>
          <w:sz w:val="24"/>
          <w:szCs w:val="24"/>
        </w:rPr>
        <w:t>Запишите условие задачи и решите её</w:t>
      </w:r>
    </w:p>
    <w:p w:rsidR="00505DBC" w:rsidRPr="009D407C" w:rsidRDefault="00505DBC" w:rsidP="00505DBC">
      <w:pPr>
        <w:pStyle w:val="a7"/>
        <w:widowControl/>
        <w:numPr>
          <w:ilvl w:val="0"/>
          <w:numId w:val="427"/>
        </w:numPr>
        <w:autoSpaceDE/>
        <w:autoSpaceDN/>
        <w:spacing w:after="160" w:line="259" w:lineRule="auto"/>
        <w:ind w:left="-567" w:right="0" w:firstLine="567"/>
        <w:contextualSpacing/>
        <w:jc w:val="left"/>
        <w:rPr>
          <w:sz w:val="24"/>
          <w:szCs w:val="24"/>
        </w:rPr>
      </w:pPr>
      <w:r w:rsidRPr="009D407C">
        <w:rPr>
          <w:sz w:val="24"/>
          <w:szCs w:val="24"/>
        </w:rPr>
        <w:t>Никелиновая проволока длиной 120 м и площадью поперечного сечения 1 мм в квадрате включена в цепь с напряжением 130 В. Определите силу тока в проволоке.</w:t>
      </w:r>
    </w:p>
    <w:p w:rsidR="00505DBC" w:rsidRPr="009D407C" w:rsidRDefault="00505DBC" w:rsidP="00505DBC">
      <w:pPr>
        <w:ind w:left="-567" w:firstLine="567"/>
        <w:rPr>
          <w:sz w:val="24"/>
          <w:szCs w:val="24"/>
        </w:rPr>
      </w:pPr>
      <w:r w:rsidRPr="009D407C">
        <w:rPr>
          <w:sz w:val="24"/>
          <w:szCs w:val="24"/>
        </w:rPr>
        <w:lastRenderedPageBreak/>
        <w:t>Запишите условие задачи и решите её</w:t>
      </w:r>
    </w:p>
    <w:p w:rsidR="00505DBC" w:rsidRPr="009D407C" w:rsidRDefault="00505DBC" w:rsidP="00505DBC">
      <w:pPr>
        <w:pStyle w:val="a7"/>
        <w:widowControl/>
        <w:numPr>
          <w:ilvl w:val="0"/>
          <w:numId w:val="427"/>
        </w:numPr>
        <w:autoSpaceDE/>
        <w:autoSpaceDN/>
        <w:spacing w:after="160" w:line="259" w:lineRule="auto"/>
        <w:ind w:left="-567" w:right="0" w:firstLine="567"/>
        <w:contextualSpacing/>
        <w:jc w:val="left"/>
        <w:rPr>
          <w:sz w:val="24"/>
          <w:szCs w:val="24"/>
        </w:rPr>
      </w:pPr>
      <w:r w:rsidRPr="009D407C">
        <w:rPr>
          <w:sz w:val="24"/>
          <w:szCs w:val="24"/>
        </w:rPr>
        <w:t xml:space="preserve">Манганиновая проволока длиной 8 м и площадью поперечного сечения 0, 8 мм в квадрате включена в цепь аккумулятора.  Сила тока в цепи  0,5 А . Определите напряжение  на полюсах аккумулятора. </w:t>
      </w:r>
    </w:p>
    <w:p w:rsidR="00505DBC" w:rsidRPr="009D407C" w:rsidRDefault="00505DBC" w:rsidP="00505DBC">
      <w:pPr>
        <w:ind w:left="-567" w:firstLine="567"/>
        <w:rPr>
          <w:sz w:val="24"/>
          <w:szCs w:val="24"/>
        </w:rPr>
      </w:pPr>
      <w:r w:rsidRPr="009D407C">
        <w:rPr>
          <w:sz w:val="24"/>
          <w:szCs w:val="24"/>
        </w:rPr>
        <w:t>Запишите условие задачи и решите её</w:t>
      </w:r>
    </w:p>
    <w:p w:rsidR="00505DBC" w:rsidRPr="009D407C" w:rsidRDefault="00505DBC" w:rsidP="00505DBC">
      <w:pPr>
        <w:pStyle w:val="a7"/>
        <w:widowControl/>
        <w:numPr>
          <w:ilvl w:val="0"/>
          <w:numId w:val="427"/>
        </w:numPr>
        <w:autoSpaceDE/>
        <w:autoSpaceDN/>
        <w:spacing w:after="160" w:line="259" w:lineRule="auto"/>
        <w:ind w:left="-567" w:right="0" w:firstLine="567"/>
        <w:contextualSpacing/>
        <w:jc w:val="left"/>
        <w:rPr>
          <w:sz w:val="24"/>
          <w:szCs w:val="24"/>
        </w:rPr>
      </w:pPr>
      <w:r w:rsidRPr="009D407C">
        <w:rPr>
          <w:sz w:val="24"/>
          <w:szCs w:val="24"/>
        </w:rPr>
        <w:t>Дайте определение  - Что такое электрический ток?</w:t>
      </w:r>
    </w:p>
    <w:p w:rsidR="00505DBC" w:rsidRPr="009D407C" w:rsidRDefault="00505DBC" w:rsidP="00505DBC">
      <w:pPr>
        <w:pStyle w:val="a7"/>
        <w:widowControl/>
        <w:numPr>
          <w:ilvl w:val="0"/>
          <w:numId w:val="427"/>
        </w:numPr>
        <w:autoSpaceDE/>
        <w:autoSpaceDN/>
        <w:spacing w:after="160" w:line="259" w:lineRule="auto"/>
        <w:ind w:left="-567" w:right="0" w:firstLine="567"/>
        <w:contextualSpacing/>
        <w:jc w:val="left"/>
        <w:rPr>
          <w:sz w:val="24"/>
          <w:szCs w:val="24"/>
        </w:rPr>
      </w:pPr>
      <w:r w:rsidRPr="009D407C">
        <w:rPr>
          <w:sz w:val="24"/>
          <w:szCs w:val="24"/>
        </w:rPr>
        <w:t>Сформулируйте – закон Ома.</w:t>
      </w:r>
    </w:p>
    <w:p w:rsidR="00505DBC" w:rsidRPr="009D407C" w:rsidRDefault="00505DBC" w:rsidP="00505DBC">
      <w:pPr>
        <w:pStyle w:val="a7"/>
        <w:ind w:left="-567" w:firstLine="567"/>
        <w:rPr>
          <w:sz w:val="24"/>
          <w:szCs w:val="24"/>
        </w:rPr>
      </w:pPr>
    </w:p>
    <w:p w:rsidR="00505DBC" w:rsidRPr="009D407C" w:rsidRDefault="00505DBC" w:rsidP="00505DBC">
      <w:pPr>
        <w:ind w:left="-567" w:firstLine="567"/>
        <w:rPr>
          <w:sz w:val="24"/>
          <w:szCs w:val="24"/>
        </w:rPr>
      </w:pPr>
    </w:p>
    <w:p w:rsidR="00505DBC" w:rsidRPr="00A26F9F" w:rsidRDefault="00505DBC" w:rsidP="00505DBC">
      <w:pPr>
        <w:pStyle w:val="a7"/>
        <w:spacing w:line="276" w:lineRule="auto"/>
        <w:ind w:left="-567" w:firstLine="567"/>
        <w:rPr>
          <w:b/>
          <w:sz w:val="24"/>
          <w:szCs w:val="24"/>
        </w:rPr>
      </w:pPr>
      <w:r w:rsidRPr="00A26F9F">
        <w:rPr>
          <w:b/>
          <w:sz w:val="24"/>
          <w:szCs w:val="24"/>
        </w:rPr>
        <w:t>2 вариант</w:t>
      </w:r>
    </w:p>
    <w:p w:rsidR="00505DBC" w:rsidRPr="009D407C" w:rsidRDefault="00505DBC" w:rsidP="00505DBC">
      <w:pPr>
        <w:spacing w:line="276" w:lineRule="auto"/>
        <w:ind w:left="-567" w:firstLine="567"/>
        <w:rPr>
          <w:sz w:val="24"/>
          <w:szCs w:val="24"/>
        </w:rPr>
      </w:pPr>
      <w:r w:rsidRPr="009D407C">
        <w:rPr>
          <w:sz w:val="24"/>
          <w:szCs w:val="24"/>
        </w:rPr>
        <w:t>1. Длина медного провода, использованного в осветительной сети, 120 м, площадь поперечного сечения его 3 мм в квадрате. Чему равно сопротивление такого провода?</w:t>
      </w:r>
    </w:p>
    <w:p w:rsidR="00505DBC" w:rsidRPr="009D407C" w:rsidRDefault="00505DBC" w:rsidP="00505DBC">
      <w:pPr>
        <w:spacing w:line="276" w:lineRule="auto"/>
        <w:ind w:left="-567" w:firstLine="567"/>
        <w:rPr>
          <w:sz w:val="24"/>
          <w:szCs w:val="24"/>
        </w:rPr>
      </w:pPr>
      <w:r w:rsidRPr="009D407C">
        <w:rPr>
          <w:sz w:val="24"/>
          <w:szCs w:val="24"/>
        </w:rPr>
        <w:t>Запишите условие задачи и решите её</w:t>
      </w:r>
    </w:p>
    <w:p w:rsidR="00505DBC" w:rsidRPr="009D407C" w:rsidRDefault="00505DBC" w:rsidP="00505DBC">
      <w:pPr>
        <w:pStyle w:val="a7"/>
        <w:spacing w:line="276" w:lineRule="auto"/>
        <w:ind w:left="-567" w:firstLine="567"/>
        <w:rPr>
          <w:sz w:val="24"/>
          <w:szCs w:val="24"/>
        </w:rPr>
      </w:pPr>
      <w:r w:rsidRPr="009D407C">
        <w:rPr>
          <w:sz w:val="24"/>
          <w:szCs w:val="24"/>
        </w:rPr>
        <w:t>2. Никелиновая проволока длиной 120 м и площадью поперечного сечения 1 мм в квадрате включена в цепь с напряжением 130 В. Определите силу тока в проволоке.</w:t>
      </w:r>
    </w:p>
    <w:p w:rsidR="00505DBC" w:rsidRPr="009D407C" w:rsidRDefault="00505DBC" w:rsidP="00505DBC">
      <w:pPr>
        <w:spacing w:line="276" w:lineRule="auto"/>
        <w:ind w:left="-567" w:firstLine="567"/>
        <w:rPr>
          <w:sz w:val="24"/>
          <w:szCs w:val="24"/>
        </w:rPr>
      </w:pPr>
      <w:r w:rsidRPr="009D407C">
        <w:rPr>
          <w:sz w:val="24"/>
          <w:szCs w:val="24"/>
        </w:rPr>
        <w:t>Запишите условие задачи и решите её</w:t>
      </w:r>
    </w:p>
    <w:p w:rsidR="00505DBC" w:rsidRPr="009D407C" w:rsidRDefault="00505DBC" w:rsidP="00505DBC">
      <w:pPr>
        <w:pStyle w:val="a7"/>
        <w:spacing w:line="276" w:lineRule="auto"/>
        <w:ind w:left="-567" w:firstLine="567"/>
        <w:rPr>
          <w:sz w:val="24"/>
          <w:szCs w:val="24"/>
        </w:rPr>
      </w:pPr>
      <w:r w:rsidRPr="009D407C">
        <w:rPr>
          <w:sz w:val="24"/>
          <w:szCs w:val="24"/>
        </w:rPr>
        <w:t xml:space="preserve">3. Манганиновая проволока длиной 8 м и площадью поперечного сечения 0, 8 мм в квадрате включена в цепь аккумулятора.  Сила тока в цепи  0,5 А . Определите напряжение  на полюсах аккумулятора. </w:t>
      </w:r>
    </w:p>
    <w:p w:rsidR="00505DBC" w:rsidRPr="009D407C" w:rsidRDefault="00505DBC" w:rsidP="00505DBC">
      <w:pPr>
        <w:spacing w:line="276" w:lineRule="auto"/>
        <w:ind w:left="-567" w:firstLine="567"/>
        <w:rPr>
          <w:sz w:val="24"/>
          <w:szCs w:val="24"/>
        </w:rPr>
      </w:pPr>
      <w:r w:rsidRPr="009D407C">
        <w:rPr>
          <w:sz w:val="24"/>
          <w:szCs w:val="24"/>
        </w:rPr>
        <w:t>Запишите условие задачи и решите её</w:t>
      </w:r>
    </w:p>
    <w:p w:rsidR="00505DBC" w:rsidRPr="009D407C" w:rsidRDefault="00505DBC" w:rsidP="00505DBC">
      <w:pPr>
        <w:spacing w:line="276" w:lineRule="auto"/>
        <w:ind w:left="-567" w:firstLine="567"/>
        <w:rPr>
          <w:sz w:val="24"/>
          <w:szCs w:val="24"/>
        </w:rPr>
      </w:pPr>
      <w:r w:rsidRPr="009D407C">
        <w:rPr>
          <w:sz w:val="24"/>
          <w:szCs w:val="24"/>
        </w:rPr>
        <w:t>4. С какими тремя величинами мы имеем дело, когда говорим о любой электрической цепи?</w:t>
      </w:r>
    </w:p>
    <w:p w:rsidR="00505DBC" w:rsidRPr="009D407C" w:rsidRDefault="00505DBC" w:rsidP="00505DBC">
      <w:pPr>
        <w:spacing w:line="276" w:lineRule="auto"/>
        <w:ind w:left="-567" w:firstLine="567"/>
        <w:rPr>
          <w:sz w:val="24"/>
          <w:szCs w:val="24"/>
        </w:rPr>
      </w:pPr>
      <w:r w:rsidRPr="009D407C">
        <w:rPr>
          <w:sz w:val="24"/>
          <w:szCs w:val="24"/>
        </w:rPr>
        <w:t xml:space="preserve"> 5. Сформулируйте – закон Ома.</w:t>
      </w:r>
    </w:p>
    <w:p w:rsidR="00505DBC" w:rsidRPr="00505DBC" w:rsidRDefault="00505DBC" w:rsidP="00505DBC">
      <w:pPr>
        <w:pStyle w:val="aff7"/>
        <w:ind w:firstLine="567"/>
        <w:rPr>
          <w:rFonts w:ascii="Times New Roman"/>
          <w:sz w:val="24"/>
          <w:szCs w:val="24"/>
          <w:lang w:val="ru-RU"/>
        </w:rPr>
      </w:pPr>
    </w:p>
    <w:p w:rsidR="00505DBC" w:rsidRPr="00505DBC" w:rsidRDefault="00505DBC" w:rsidP="00505DBC">
      <w:pPr>
        <w:pStyle w:val="aff7"/>
        <w:ind w:firstLine="567"/>
        <w:rPr>
          <w:rFonts w:ascii="Times New Roman"/>
          <w:sz w:val="24"/>
          <w:szCs w:val="24"/>
          <w:lang w:val="ru-RU"/>
        </w:rPr>
      </w:pPr>
      <w:r w:rsidRPr="00505DBC">
        <w:rPr>
          <w:rFonts w:ascii="Times New Roman"/>
          <w:sz w:val="24"/>
          <w:szCs w:val="24"/>
          <w:lang w:val="ru-RU"/>
        </w:rPr>
        <w:t>9 класс</w:t>
      </w:r>
    </w:p>
    <w:p w:rsidR="00505DBC" w:rsidRPr="00A26F9F" w:rsidRDefault="00505DBC" w:rsidP="00505DBC">
      <w:pPr>
        <w:ind w:left="-567" w:firstLine="567"/>
        <w:jc w:val="both"/>
        <w:rPr>
          <w:sz w:val="24"/>
          <w:szCs w:val="24"/>
        </w:rPr>
      </w:pPr>
      <w:r w:rsidRPr="00A26F9F">
        <w:rPr>
          <w:sz w:val="24"/>
          <w:szCs w:val="24"/>
        </w:rPr>
        <w:t>Вариант 1</w:t>
      </w:r>
    </w:p>
    <w:p w:rsidR="00505DBC" w:rsidRPr="00A26F9F" w:rsidRDefault="00505DBC" w:rsidP="00505DBC">
      <w:pPr>
        <w:ind w:left="-567" w:firstLine="567"/>
        <w:jc w:val="both"/>
        <w:rPr>
          <w:sz w:val="24"/>
          <w:szCs w:val="24"/>
        </w:rPr>
      </w:pPr>
      <w:r w:rsidRPr="00A26F9F">
        <w:rPr>
          <w:sz w:val="24"/>
          <w:szCs w:val="24"/>
        </w:rPr>
        <w:t>1. Автомобиль за 2 мин увеличил свою от 18 км/ч до 61,2 км/ч. С каким ускорением двигался автомобиль?</w:t>
      </w:r>
    </w:p>
    <w:p w:rsidR="00505DBC" w:rsidRPr="00A26F9F" w:rsidRDefault="00505DBC" w:rsidP="00505DBC">
      <w:pPr>
        <w:ind w:left="-567" w:firstLine="567"/>
        <w:jc w:val="both"/>
        <w:rPr>
          <w:sz w:val="24"/>
          <w:szCs w:val="24"/>
        </w:rPr>
      </w:pPr>
      <w:r w:rsidRPr="00A26F9F">
        <w:rPr>
          <w:sz w:val="24"/>
          <w:szCs w:val="24"/>
        </w:rPr>
        <w:t>1) 0,1 м/с</w:t>
      </w:r>
      <w:r w:rsidRPr="00A26F9F">
        <w:rPr>
          <w:sz w:val="24"/>
          <w:szCs w:val="24"/>
          <w:vertAlign w:val="superscript"/>
        </w:rPr>
        <w:t>2</w:t>
      </w:r>
      <w:r w:rsidRPr="00A26F9F">
        <w:rPr>
          <w:sz w:val="24"/>
          <w:szCs w:val="24"/>
        </w:rPr>
        <w:t xml:space="preserve">;       </w:t>
      </w:r>
      <w:r w:rsidRPr="00A26F9F">
        <w:rPr>
          <w:sz w:val="24"/>
          <w:szCs w:val="24"/>
        </w:rPr>
        <w:tab/>
      </w:r>
    </w:p>
    <w:p w:rsidR="00505DBC" w:rsidRPr="00A26F9F" w:rsidRDefault="00505DBC" w:rsidP="00505DBC">
      <w:pPr>
        <w:ind w:left="-567" w:firstLine="567"/>
        <w:jc w:val="both"/>
        <w:rPr>
          <w:sz w:val="24"/>
          <w:szCs w:val="24"/>
        </w:rPr>
      </w:pPr>
      <w:r w:rsidRPr="00A26F9F">
        <w:rPr>
          <w:sz w:val="24"/>
          <w:szCs w:val="24"/>
        </w:rPr>
        <w:t>2) 0,2 м/с</w:t>
      </w:r>
      <w:r w:rsidRPr="00A26F9F">
        <w:rPr>
          <w:sz w:val="24"/>
          <w:szCs w:val="24"/>
          <w:vertAlign w:val="superscript"/>
        </w:rPr>
        <w:t>2</w:t>
      </w:r>
      <w:r w:rsidRPr="00A26F9F">
        <w:rPr>
          <w:sz w:val="24"/>
          <w:szCs w:val="24"/>
        </w:rPr>
        <w:t xml:space="preserve">;       </w:t>
      </w:r>
      <w:r w:rsidRPr="00A26F9F">
        <w:rPr>
          <w:sz w:val="24"/>
          <w:szCs w:val="24"/>
        </w:rPr>
        <w:tab/>
      </w:r>
    </w:p>
    <w:p w:rsidR="00505DBC" w:rsidRPr="00A26F9F" w:rsidRDefault="00505DBC" w:rsidP="00505DBC">
      <w:pPr>
        <w:ind w:left="-567" w:firstLine="567"/>
        <w:jc w:val="both"/>
        <w:rPr>
          <w:sz w:val="24"/>
          <w:szCs w:val="24"/>
        </w:rPr>
      </w:pPr>
      <w:r w:rsidRPr="00A26F9F">
        <w:rPr>
          <w:sz w:val="24"/>
          <w:szCs w:val="24"/>
        </w:rPr>
        <w:t>3) 0,3 м/с</w:t>
      </w:r>
      <w:r w:rsidRPr="00A26F9F">
        <w:rPr>
          <w:sz w:val="24"/>
          <w:szCs w:val="24"/>
          <w:vertAlign w:val="superscript"/>
        </w:rPr>
        <w:t>2</w:t>
      </w:r>
      <w:r w:rsidRPr="00A26F9F">
        <w:rPr>
          <w:sz w:val="24"/>
          <w:szCs w:val="24"/>
        </w:rPr>
        <w:t xml:space="preserve">;       </w:t>
      </w:r>
      <w:r w:rsidRPr="00A26F9F">
        <w:rPr>
          <w:sz w:val="24"/>
          <w:szCs w:val="24"/>
        </w:rPr>
        <w:tab/>
      </w:r>
    </w:p>
    <w:p w:rsidR="00505DBC" w:rsidRPr="00A26F9F" w:rsidRDefault="00505DBC" w:rsidP="00505DBC">
      <w:pPr>
        <w:ind w:left="-567" w:firstLine="567"/>
        <w:jc w:val="both"/>
        <w:rPr>
          <w:sz w:val="24"/>
          <w:szCs w:val="24"/>
        </w:rPr>
      </w:pPr>
      <w:r w:rsidRPr="00A26F9F">
        <w:rPr>
          <w:sz w:val="24"/>
          <w:szCs w:val="24"/>
        </w:rPr>
        <w:t>4) 0,4 м/с</w:t>
      </w:r>
      <w:r w:rsidRPr="00A26F9F">
        <w:rPr>
          <w:sz w:val="24"/>
          <w:szCs w:val="24"/>
          <w:vertAlign w:val="superscript"/>
        </w:rPr>
        <w:t>2</w:t>
      </w:r>
      <w:r w:rsidRPr="00A26F9F">
        <w:rPr>
          <w:sz w:val="24"/>
          <w:szCs w:val="24"/>
        </w:rPr>
        <w:t>.</w:t>
      </w:r>
    </w:p>
    <w:p w:rsidR="00505DBC" w:rsidRPr="00A26F9F" w:rsidRDefault="00505DBC" w:rsidP="00505DBC">
      <w:pPr>
        <w:ind w:left="-567" w:firstLine="567"/>
        <w:jc w:val="both"/>
        <w:rPr>
          <w:sz w:val="24"/>
          <w:szCs w:val="24"/>
        </w:rPr>
      </w:pPr>
    </w:p>
    <w:p w:rsidR="00505DBC" w:rsidRPr="00A26F9F" w:rsidRDefault="00505DBC" w:rsidP="00505DBC">
      <w:pPr>
        <w:ind w:left="-567" w:firstLine="567"/>
        <w:jc w:val="both"/>
        <w:rPr>
          <w:sz w:val="24"/>
          <w:szCs w:val="24"/>
        </w:rPr>
      </w:pPr>
      <w:r w:rsidRPr="00A26F9F">
        <w:rPr>
          <w:sz w:val="24"/>
          <w:szCs w:val="24"/>
        </w:rPr>
        <w:t>2. На рисунке показан график зависимости скорости движения тела от времени. Какой из предложенных графиков выражает график ускорения этого тела?</w:t>
      </w:r>
    </w:p>
    <w:p w:rsidR="00505DBC" w:rsidRPr="00A26F9F" w:rsidRDefault="00505DBC" w:rsidP="00505DBC">
      <w:pPr>
        <w:ind w:left="-567" w:firstLine="567"/>
        <w:jc w:val="both"/>
        <w:rPr>
          <w:sz w:val="24"/>
          <w:szCs w:val="24"/>
        </w:rPr>
      </w:pPr>
      <w:r w:rsidRPr="00A26F9F">
        <w:rPr>
          <w:noProof/>
          <w:sz w:val="24"/>
          <w:szCs w:val="24"/>
          <w:lang w:eastAsia="ru-RU"/>
        </w:rPr>
        <w:drawing>
          <wp:inline distT="0" distB="0" distL="0" distR="0" wp14:anchorId="14CD8007" wp14:editId="2AB549B0">
            <wp:extent cx="1600200" cy="1600200"/>
            <wp:effectExtent l="19050" t="0" r="0" b="0"/>
            <wp:docPr id="604302153" name="Рисунок 604302153" descr="рис.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рис.1.01"/>
                    <pic:cNvPicPr>
                      <a:picLocks noChangeAspect="1" noChangeArrowheads="1"/>
                    </pic:cNvPicPr>
                  </pic:nvPicPr>
                  <pic:blipFill>
                    <a:blip r:embed="rId218"/>
                    <a:srcRect/>
                    <a:stretch>
                      <a:fillRect/>
                    </a:stretch>
                  </pic:blipFill>
                  <pic:spPr bwMode="auto">
                    <a:xfrm>
                      <a:off x="0" y="0"/>
                      <a:ext cx="1600200" cy="1600200"/>
                    </a:xfrm>
                    <a:prstGeom prst="rect">
                      <a:avLst/>
                    </a:prstGeom>
                    <a:noFill/>
                    <a:ln w="9525">
                      <a:noFill/>
                      <a:miter lim="800000"/>
                      <a:headEnd/>
                      <a:tailEnd/>
                    </a:ln>
                  </pic:spPr>
                </pic:pic>
              </a:graphicData>
            </a:graphic>
          </wp:inline>
        </w:drawing>
      </w:r>
    </w:p>
    <w:p w:rsidR="00505DBC" w:rsidRPr="00A26F9F" w:rsidRDefault="00505DBC" w:rsidP="00505DBC">
      <w:pPr>
        <w:ind w:left="-567" w:firstLine="567"/>
        <w:jc w:val="both"/>
        <w:rPr>
          <w:sz w:val="24"/>
          <w:szCs w:val="24"/>
        </w:rPr>
      </w:pPr>
      <w:r w:rsidRPr="00A26F9F">
        <w:rPr>
          <w:sz w:val="24"/>
          <w:szCs w:val="24"/>
        </w:rPr>
        <w:t>1)</w:t>
      </w:r>
      <w:r w:rsidRPr="00A26F9F">
        <w:rPr>
          <w:sz w:val="24"/>
          <w:szCs w:val="24"/>
        </w:rPr>
        <w:tab/>
      </w:r>
      <w:r w:rsidRPr="00A26F9F">
        <w:rPr>
          <w:sz w:val="24"/>
          <w:szCs w:val="24"/>
        </w:rPr>
        <w:tab/>
      </w:r>
      <w:r w:rsidRPr="00A26F9F">
        <w:rPr>
          <w:sz w:val="24"/>
          <w:szCs w:val="24"/>
        </w:rPr>
        <w:tab/>
        <w:t xml:space="preserve">2) </w:t>
      </w:r>
      <w:r w:rsidRPr="00A26F9F">
        <w:rPr>
          <w:sz w:val="24"/>
          <w:szCs w:val="24"/>
        </w:rPr>
        <w:tab/>
      </w:r>
      <w:r w:rsidRPr="00A26F9F">
        <w:rPr>
          <w:sz w:val="24"/>
          <w:szCs w:val="24"/>
        </w:rPr>
        <w:tab/>
      </w:r>
      <w:r w:rsidRPr="00A26F9F">
        <w:rPr>
          <w:sz w:val="24"/>
          <w:szCs w:val="24"/>
        </w:rPr>
        <w:tab/>
        <w:t xml:space="preserve">3) </w:t>
      </w:r>
      <w:r w:rsidRPr="00A26F9F">
        <w:rPr>
          <w:sz w:val="24"/>
          <w:szCs w:val="24"/>
        </w:rPr>
        <w:tab/>
      </w:r>
      <w:r w:rsidRPr="00A26F9F">
        <w:rPr>
          <w:sz w:val="24"/>
          <w:szCs w:val="24"/>
        </w:rPr>
        <w:tab/>
      </w:r>
      <w:r w:rsidRPr="00A26F9F">
        <w:rPr>
          <w:sz w:val="24"/>
          <w:szCs w:val="24"/>
        </w:rPr>
        <w:tab/>
        <w:t>4)</w:t>
      </w:r>
    </w:p>
    <w:p w:rsidR="00505DBC" w:rsidRPr="00A26F9F" w:rsidRDefault="00505DBC" w:rsidP="00505DBC">
      <w:pPr>
        <w:ind w:left="-567" w:firstLine="567"/>
        <w:jc w:val="both"/>
        <w:rPr>
          <w:sz w:val="24"/>
          <w:szCs w:val="24"/>
        </w:rPr>
      </w:pPr>
      <w:r w:rsidRPr="00A26F9F">
        <w:rPr>
          <w:noProof/>
          <w:sz w:val="24"/>
          <w:szCs w:val="24"/>
          <w:lang w:eastAsia="ru-RU"/>
        </w:rPr>
        <w:lastRenderedPageBreak/>
        <w:drawing>
          <wp:inline distT="0" distB="0" distL="0" distR="0" wp14:anchorId="07D8A0CF" wp14:editId="1C9DDDB3">
            <wp:extent cx="952500" cy="952500"/>
            <wp:effectExtent l="19050" t="0" r="0" b="0"/>
            <wp:docPr id="604302154" name="Рисунок 604302154" descr="рис.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рис.1"/>
                    <pic:cNvPicPr>
                      <a:picLocks noChangeAspect="1" noChangeArrowheads="1"/>
                    </pic:cNvPicPr>
                  </pic:nvPicPr>
                  <pic:blipFill>
                    <a:blip r:embed="rId219"/>
                    <a:srcRect/>
                    <a:stretch>
                      <a:fillRect/>
                    </a:stretch>
                  </pic:blipFill>
                  <pic:spPr bwMode="auto">
                    <a:xfrm>
                      <a:off x="0" y="0"/>
                      <a:ext cx="952500" cy="952500"/>
                    </a:xfrm>
                    <a:prstGeom prst="rect">
                      <a:avLst/>
                    </a:prstGeom>
                    <a:noFill/>
                    <a:ln w="9525">
                      <a:noFill/>
                      <a:miter lim="800000"/>
                      <a:headEnd/>
                      <a:tailEnd/>
                    </a:ln>
                  </pic:spPr>
                </pic:pic>
              </a:graphicData>
            </a:graphic>
          </wp:inline>
        </w:drawing>
      </w:r>
      <w:r w:rsidRPr="00A26F9F">
        <w:rPr>
          <w:sz w:val="24"/>
          <w:szCs w:val="24"/>
        </w:rPr>
        <w:tab/>
      </w:r>
      <w:r w:rsidRPr="00A26F9F">
        <w:rPr>
          <w:noProof/>
          <w:sz w:val="24"/>
          <w:szCs w:val="24"/>
          <w:lang w:eastAsia="ru-RU"/>
        </w:rPr>
        <w:drawing>
          <wp:inline distT="0" distB="0" distL="0" distR="0" wp14:anchorId="6F4ECDDA" wp14:editId="3D3C1C61">
            <wp:extent cx="952500" cy="952500"/>
            <wp:effectExtent l="19050" t="0" r="0" b="0"/>
            <wp:docPr id="604302155" name="Рисунок 604302155" descr="рис.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рис.2"/>
                    <pic:cNvPicPr>
                      <a:picLocks noChangeAspect="1" noChangeArrowheads="1"/>
                    </pic:cNvPicPr>
                  </pic:nvPicPr>
                  <pic:blipFill>
                    <a:blip r:embed="rId220"/>
                    <a:srcRect/>
                    <a:stretch>
                      <a:fillRect/>
                    </a:stretch>
                  </pic:blipFill>
                  <pic:spPr bwMode="auto">
                    <a:xfrm>
                      <a:off x="0" y="0"/>
                      <a:ext cx="952500" cy="952500"/>
                    </a:xfrm>
                    <a:prstGeom prst="rect">
                      <a:avLst/>
                    </a:prstGeom>
                    <a:noFill/>
                    <a:ln w="9525">
                      <a:noFill/>
                      <a:miter lim="800000"/>
                      <a:headEnd/>
                      <a:tailEnd/>
                    </a:ln>
                  </pic:spPr>
                </pic:pic>
              </a:graphicData>
            </a:graphic>
          </wp:inline>
        </w:drawing>
      </w:r>
      <w:r w:rsidRPr="00A26F9F">
        <w:rPr>
          <w:sz w:val="24"/>
          <w:szCs w:val="24"/>
        </w:rPr>
        <w:tab/>
      </w:r>
      <w:r w:rsidRPr="00A26F9F">
        <w:rPr>
          <w:noProof/>
          <w:sz w:val="24"/>
          <w:szCs w:val="24"/>
          <w:lang w:eastAsia="ru-RU"/>
        </w:rPr>
        <w:drawing>
          <wp:inline distT="0" distB="0" distL="0" distR="0" wp14:anchorId="46199C90" wp14:editId="5F982CA8">
            <wp:extent cx="952500" cy="952500"/>
            <wp:effectExtent l="19050" t="0" r="0" b="0"/>
            <wp:docPr id="604302156" name="Рисунок 604302156" descr="рис.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рис.3"/>
                    <pic:cNvPicPr>
                      <a:picLocks noChangeAspect="1" noChangeArrowheads="1"/>
                    </pic:cNvPicPr>
                  </pic:nvPicPr>
                  <pic:blipFill>
                    <a:blip r:embed="rId221"/>
                    <a:srcRect/>
                    <a:stretch>
                      <a:fillRect/>
                    </a:stretch>
                  </pic:blipFill>
                  <pic:spPr bwMode="auto">
                    <a:xfrm>
                      <a:off x="0" y="0"/>
                      <a:ext cx="952500" cy="952500"/>
                    </a:xfrm>
                    <a:prstGeom prst="rect">
                      <a:avLst/>
                    </a:prstGeom>
                    <a:noFill/>
                    <a:ln w="9525">
                      <a:noFill/>
                      <a:miter lim="800000"/>
                      <a:headEnd/>
                      <a:tailEnd/>
                    </a:ln>
                  </pic:spPr>
                </pic:pic>
              </a:graphicData>
            </a:graphic>
          </wp:inline>
        </w:drawing>
      </w:r>
      <w:r w:rsidRPr="00A26F9F">
        <w:rPr>
          <w:sz w:val="24"/>
          <w:szCs w:val="24"/>
        </w:rPr>
        <w:tab/>
      </w:r>
      <w:r w:rsidRPr="00A26F9F">
        <w:rPr>
          <w:noProof/>
          <w:sz w:val="24"/>
          <w:szCs w:val="24"/>
          <w:lang w:eastAsia="ru-RU"/>
        </w:rPr>
        <w:drawing>
          <wp:inline distT="0" distB="0" distL="0" distR="0" wp14:anchorId="6BF61BE5" wp14:editId="5B990B7D">
            <wp:extent cx="952500" cy="952500"/>
            <wp:effectExtent l="19050" t="0" r="0" b="0"/>
            <wp:docPr id="65" name="Рисунок 65" descr="рис.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рис.4"/>
                    <pic:cNvPicPr>
                      <a:picLocks noChangeAspect="1" noChangeArrowheads="1"/>
                    </pic:cNvPicPr>
                  </pic:nvPicPr>
                  <pic:blipFill>
                    <a:blip r:embed="rId222"/>
                    <a:srcRect/>
                    <a:stretch>
                      <a:fillRect/>
                    </a:stretch>
                  </pic:blipFill>
                  <pic:spPr bwMode="auto">
                    <a:xfrm>
                      <a:off x="0" y="0"/>
                      <a:ext cx="952500" cy="952500"/>
                    </a:xfrm>
                    <a:prstGeom prst="rect">
                      <a:avLst/>
                    </a:prstGeom>
                    <a:noFill/>
                    <a:ln w="9525">
                      <a:noFill/>
                      <a:miter lim="800000"/>
                      <a:headEnd/>
                      <a:tailEnd/>
                    </a:ln>
                  </pic:spPr>
                </pic:pic>
              </a:graphicData>
            </a:graphic>
          </wp:inline>
        </w:drawing>
      </w:r>
    </w:p>
    <w:p w:rsidR="00505DBC" w:rsidRPr="00A26F9F" w:rsidRDefault="00505DBC" w:rsidP="00505DBC">
      <w:pPr>
        <w:ind w:left="-567" w:firstLine="567"/>
        <w:jc w:val="both"/>
        <w:rPr>
          <w:sz w:val="24"/>
          <w:szCs w:val="24"/>
        </w:rPr>
      </w:pPr>
    </w:p>
    <w:p w:rsidR="00505DBC" w:rsidRPr="00A26F9F" w:rsidRDefault="00505DBC" w:rsidP="00505DBC">
      <w:pPr>
        <w:ind w:left="-567" w:firstLine="567"/>
        <w:jc w:val="both"/>
        <w:rPr>
          <w:sz w:val="24"/>
          <w:szCs w:val="24"/>
        </w:rPr>
      </w:pPr>
      <w:r w:rsidRPr="00A26F9F">
        <w:rPr>
          <w:sz w:val="24"/>
          <w:szCs w:val="24"/>
        </w:rPr>
        <w:t>3. С какой силой притягиваются два корабля массами по 10000 т, находящихся на расстоянии 1 км друг от друга?</w:t>
      </w:r>
    </w:p>
    <w:p w:rsidR="00505DBC" w:rsidRPr="00A26F9F" w:rsidRDefault="00505DBC" w:rsidP="00505DBC">
      <w:pPr>
        <w:ind w:left="-567" w:firstLine="567"/>
        <w:jc w:val="both"/>
        <w:rPr>
          <w:sz w:val="24"/>
          <w:szCs w:val="24"/>
        </w:rPr>
      </w:pPr>
      <w:r w:rsidRPr="00A26F9F">
        <w:rPr>
          <w:sz w:val="24"/>
          <w:szCs w:val="24"/>
        </w:rPr>
        <w:t xml:space="preserve">1) 6,67 мкН        </w:t>
      </w:r>
    </w:p>
    <w:p w:rsidR="00505DBC" w:rsidRPr="00A26F9F" w:rsidRDefault="00505DBC" w:rsidP="00505DBC">
      <w:pPr>
        <w:ind w:left="-567" w:firstLine="567"/>
        <w:jc w:val="both"/>
        <w:rPr>
          <w:sz w:val="24"/>
          <w:szCs w:val="24"/>
        </w:rPr>
      </w:pPr>
      <w:r w:rsidRPr="00A26F9F">
        <w:rPr>
          <w:sz w:val="24"/>
          <w:szCs w:val="24"/>
        </w:rPr>
        <w:t xml:space="preserve">2) 6,67мН        </w:t>
      </w:r>
    </w:p>
    <w:p w:rsidR="00505DBC" w:rsidRPr="00A26F9F" w:rsidRDefault="00505DBC" w:rsidP="00505DBC">
      <w:pPr>
        <w:ind w:left="-567" w:firstLine="567"/>
        <w:jc w:val="both"/>
        <w:rPr>
          <w:sz w:val="24"/>
          <w:szCs w:val="24"/>
        </w:rPr>
      </w:pPr>
      <w:r w:rsidRPr="00A26F9F">
        <w:rPr>
          <w:sz w:val="24"/>
          <w:szCs w:val="24"/>
        </w:rPr>
        <w:t xml:space="preserve">3) 6,67Н        </w:t>
      </w:r>
    </w:p>
    <w:p w:rsidR="00505DBC" w:rsidRPr="00A26F9F" w:rsidRDefault="00505DBC" w:rsidP="00505DBC">
      <w:pPr>
        <w:ind w:left="-567" w:firstLine="567"/>
        <w:jc w:val="both"/>
        <w:rPr>
          <w:sz w:val="24"/>
          <w:szCs w:val="24"/>
        </w:rPr>
      </w:pPr>
      <w:r w:rsidRPr="00A26F9F">
        <w:rPr>
          <w:sz w:val="24"/>
          <w:szCs w:val="24"/>
        </w:rPr>
        <w:t>4) 6,67МН.</w:t>
      </w:r>
    </w:p>
    <w:p w:rsidR="00505DBC" w:rsidRPr="00A26F9F" w:rsidRDefault="00505DBC" w:rsidP="00505DBC">
      <w:pPr>
        <w:ind w:left="-567" w:firstLine="567"/>
        <w:jc w:val="both"/>
        <w:rPr>
          <w:sz w:val="24"/>
          <w:szCs w:val="24"/>
        </w:rPr>
      </w:pPr>
    </w:p>
    <w:p w:rsidR="00505DBC" w:rsidRPr="00A26F9F" w:rsidRDefault="00505DBC" w:rsidP="00505DBC">
      <w:pPr>
        <w:ind w:left="-567" w:firstLine="567"/>
        <w:jc w:val="both"/>
        <w:rPr>
          <w:sz w:val="24"/>
          <w:szCs w:val="24"/>
        </w:rPr>
      </w:pPr>
      <w:r w:rsidRPr="00A26F9F">
        <w:rPr>
          <w:sz w:val="24"/>
          <w:szCs w:val="24"/>
        </w:rPr>
        <w:t>4. В соревнованиях по перетягиванию каната участвуют четверо мальчиков. Влево тянут канат двое мальчиков с силами 530 Н и 540 Н соответственно, а вправо – двое мальчиков с силами 560 Н и 520 Н соответственно. В какую сторону и какой результирующей силой перетянется канат?</w:t>
      </w:r>
    </w:p>
    <w:p w:rsidR="00505DBC" w:rsidRPr="00A26F9F" w:rsidRDefault="00505DBC" w:rsidP="00505DBC">
      <w:pPr>
        <w:ind w:left="-567" w:firstLine="567"/>
        <w:jc w:val="both"/>
        <w:rPr>
          <w:sz w:val="24"/>
          <w:szCs w:val="24"/>
        </w:rPr>
      </w:pPr>
      <w:r w:rsidRPr="00A26F9F">
        <w:rPr>
          <w:sz w:val="24"/>
          <w:szCs w:val="24"/>
        </w:rPr>
        <w:t xml:space="preserve">1) Вправо, силой 10 Н;       </w:t>
      </w:r>
    </w:p>
    <w:p w:rsidR="00505DBC" w:rsidRPr="00A26F9F" w:rsidRDefault="00505DBC" w:rsidP="00505DBC">
      <w:pPr>
        <w:ind w:left="-567" w:firstLine="567"/>
        <w:jc w:val="both"/>
        <w:rPr>
          <w:sz w:val="24"/>
          <w:szCs w:val="24"/>
        </w:rPr>
      </w:pPr>
      <w:r w:rsidRPr="00A26F9F">
        <w:rPr>
          <w:sz w:val="24"/>
          <w:szCs w:val="24"/>
        </w:rPr>
        <w:t xml:space="preserve">2) Влево, силой 10 Н;        </w:t>
      </w:r>
    </w:p>
    <w:p w:rsidR="00505DBC" w:rsidRPr="00A26F9F" w:rsidRDefault="00505DBC" w:rsidP="00505DBC">
      <w:pPr>
        <w:ind w:left="-567" w:firstLine="567"/>
        <w:jc w:val="both"/>
        <w:rPr>
          <w:sz w:val="24"/>
          <w:szCs w:val="24"/>
        </w:rPr>
      </w:pPr>
      <w:r w:rsidRPr="00A26F9F">
        <w:rPr>
          <w:sz w:val="24"/>
          <w:szCs w:val="24"/>
        </w:rPr>
        <w:t xml:space="preserve">3) Влево, силой 20 Н;        </w:t>
      </w:r>
    </w:p>
    <w:p w:rsidR="00505DBC" w:rsidRPr="00A26F9F" w:rsidRDefault="00505DBC" w:rsidP="00505DBC">
      <w:pPr>
        <w:ind w:left="-567" w:firstLine="567"/>
        <w:jc w:val="both"/>
        <w:rPr>
          <w:sz w:val="24"/>
          <w:szCs w:val="24"/>
        </w:rPr>
      </w:pPr>
      <w:r w:rsidRPr="00A26F9F">
        <w:rPr>
          <w:sz w:val="24"/>
          <w:szCs w:val="24"/>
        </w:rPr>
        <w:t>4) Победит дружба.</w:t>
      </w:r>
    </w:p>
    <w:p w:rsidR="00505DBC" w:rsidRPr="00A26F9F" w:rsidRDefault="00505DBC" w:rsidP="00505DBC">
      <w:pPr>
        <w:ind w:left="-567" w:firstLine="567"/>
        <w:jc w:val="both"/>
        <w:rPr>
          <w:sz w:val="24"/>
          <w:szCs w:val="24"/>
        </w:rPr>
      </w:pPr>
      <w:r w:rsidRPr="00A26F9F">
        <w:rPr>
          <w:sz w:val="24"/>
          <w:szCs w:val="24"/>
        </w:rPr>
        <w:t>5. На рисунке изображена зависимость амплитуды установившихся колебаний маятника от частоты вынуждающей силы (резонансная кривая). Отношение амплитуды установившихся колебаний маятника на резонансной частоте к амплитуде колебаний на частоте 0,5 Гц равно</w:t>
      </w:r>
    </w:p>
    <w:p w:rsidR="00505DBC" w:rsidRPr="00A26F9F" w:rsidRDefault="00505DBC" w:rsidP="00505DBC">
      <w:pPr>
        <w:ind w:left="-567" w:firstLine="567"/>
        <w:jc w:val="both"/>
        <w:rPr>
          <w:sz w:val="24"/>
          <w:szCs w:val="24"/>
        </w:rPr>
      </w:pPr>
      <w:r w:rsidRPr="00A26F9F">
        <w:rPr>
          <w:noProof/>
          <w:sz w:val="24"/>
          <w:szCs w:val="24"/>
          <w:lang w:eastAsia="ru-RU"/>
        </w:rPr>
        <w:drawing>
          <wp:inline distT="0" distB="0" distL="0" distR="0" wp14:anchorId="195A9873" wp14:editId="439725AE">
            <wp:extent cx="1943100" cy="1333500"/>
            <wp:effectExtent l="19050" t="0" r="0" b="0"/>
            <wp:docPr id="124" name="Рисунок 124" descr="рис.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рис.1.02"/>
                    <pic:cNvPicPr>
                      <a:picLocks noChangeAspect="1" noChangeArrowheads="1"/>
                    </pic:cNvPicPr>
                  </pic:nvPicPr>
                  <pic:blipFill>
                    <a:blip r:embed="rId223"/>
                    <a:srcRect/>
                    <a:stretch>
                      <a:fillRect/>
                    </a:stretch>
                  </pic:blipFill>
                  <pic:spPr bwMode="auto">
                    <a:xfrm>
                      <a:off x="0" y="0"/>
                      <a:ext cx="1943100" cy="1333500"/>
                    </a:xfrm>
                    <a:prstGeom prst="rect">
                      <a:avLst/>
                    </a:prstGeom>
                    <a:noFill/>
                    <a:ln w="9525">
                      <a:noFill/>
                      <a:miter lim="800000"/>
                      <a:headEnd/>
                      <a:tailEnd/>
                    </a:ln>
                  </pic:spPr>
                </pic:pic>
              </a:graphicData>
            </a:graphic>
          </wp:inline>
        </w:drawing>
      </w:r>
    </w:p>
    <w:p w:rsidR="00505DBC" w:rsidRPr="00A26F9F" w:rsidRDefault="00505DBC" w:rsidP="00505DBC">
      <w:pPr>
        <w:ind w:left="-567" w:firstLine="567"/>
        <w:jc w:val="both"/>
        <w:rPr>
          <w:sz w:val="24"/>
          <w:szCs w:val="24"/>
        </w:rPr>
      </w:pPr>
      <w:r w:rsidRPr="00A26F9F">
        <w:rPr>
          <w:sz w:val="24"/>
          <w:szCs w:val="24"/>
        </w:rPr>
        <w:t>1) 10;</w:t>
      </w:r>
      <w:r w:rsidRPr="00A26F9F">
        <w:rPr>
          <w:sz w:val="24"/>
          <w:szCs w:val="24"/>
        </w:rPr>
        <w:tab/>
      </w:r>
      <w:r w:rsidRPr="00A26F9F">
        <w:rPr>
          <w:sz w:val="24"/>
          <w:szCs w:val="24"/>
        </w:rPr>
        <w:tab/>
        <w:t>2) 2;</w:t>
      </w:r>
      <w:r w:rsidRPr="00A26F9F">
        <w:rPr>
          <w:sz w:val="24"/>
          <w:szCs w:val="24"/>
        </w:rPr>
        <w:tab/>
      </w:r>
      <w:r w:rsidRPr="00A26F9F">
        <w:rPr>
          <w:sz w:val="24"/>
          <w:szCs w:val="24"/>
        </w:rPr>
        <w:tab/>
        <w:t>3) 5;</w:t>
      </w:r>
      <w:r w:rsidRPr="00A26F9F">
        <w:rPr>
          <w:sz w:val="24"/>
          <w:szCs w:val="24"/>
        </w:rPr>
        <w:tab/>
      </w:r>
      <w:r w:rsidRPr="00A26F9F">
        <w:rPr>
          <w:sz w:val="24"/>
          <w:szCs w:val="24"/>
        </w:rPr>
        <w:tab/>
        <w:t>4) 4.</w:t>
      </w:r>
    </w:p>
    <w:p w:rsidR="00505DBC" w:rsidRPr="00A26F9F" w:rsidRDefault="00505DBC" w:rsidP="00505DBC">
      <w:pPr>
        <w:ind w:left="-567" w:firstLine="567"/>
        <w:jc w:val="both"/>
        <w:rPr>
          <w:sz w:val="24"/>
          <w:szCs w:val="24"/>
        </w:rPr>
      </w:pPr>
    </w:p>
    <w:p w:rsidR="00505DBC" w:rsidRPr="00A26F9F" w:rsidRDefault="00505DBC" w:rsidP="00505DBC">
      <w:pPr>
        <w:ind w:left="-567" w:firstLine="567"/>
        <w:jc w:val="both"/>
        <w:rPr>
          <w:sz w:val="24"/>
          <w:szCs w:val="24"/>
        </w:rPr>
      </w:pPr>
      <w:r w:rsidRPr="00A26F9F">
        <w:rPr>
          <w:sz w:val="24"/>
          <w:szCs w:val="24"/>
        </w:rPr>
        <w:t>6. На рисунке изображен проволочный виток, по которому течет электрический ток в направлении, указанном стрелкой. Виток расположен в горизонтальной плоскости. В центре витка вектор индукции магнитного поля тока направлен</w:t>
      </w:r>
    </w:p>
    <w:p w:rsidR="00505DBC" w:rsidRPr="00A26F9F" w:rsidRDefault="00505DBC" w:rsidP="00505DBC">
      <w:pPr>
        <w:ind w:left="-567" w:firstLine="567"/>
        <w:jc w:val="both"/>
        <w:rPr>
          <w:sz w:val="24"/>
          <w:szCs w:val="24"/>
        </w:rPr>
      </w:pPr>
      <w:r w:rsidRPr="00A26F9F">
        <w:rPr>
          <w:noProof/>
          <w:sz w:val="24"/>
          <w:szCs w:val="24"/>
          <w:lang w:eastAsia="ru-RU"/>
        </w:rPr>
        <w:drawing>
          <wp:inline distT="0" distB="0" distL="0" distR="0" wp14:anchorId="188D5D01" wp14:editId="0235AC36">
            <wp:extent cx="1828800" cy="609600"/>
            <wp:effectExtent l="0" t="0" r="0" b="0"/>
            <wp:docPr id="136" name="Рисунок 136" descr="рис.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рис.1.03"/>
                    <pic:cNvPicPr>
                      <a:picLocks noChangeAspect="1" noChangeArrowheads="1"/>
                    </pic:cNvPicPr>
                  </pic:nvPicPr>
                  <pic:blipFill>
                    <a:blip r:embed="rId224"/>
                    <a:srcRect/>
                    <a:stretch>
                      <a:fillRect/>
                    </a:stretch>
                  </pic:blipFill>
                  <pic:spPr bwMode="auto">
                    <a:xfrm>
                      <a:off x="0" y="0"/>
                      <a:ext cx="1828800" cy="609600"/>
                    </a:xfrm>
                    <a:prstGeom prst="rect">
                      <a:avLst/>
                    </a:prstGeom>
                    <a:noFill/>
                    <a:ln w="9525">
                      <a:noFill/>
                      <a:miter lim="800000"/>
                      <a:headEnd/>
                      <a:tailEnd/>
                    </a:ln>
                  </pic:spPr>
                </pic:pic>
              </a:graphicData>
            </a:graphic>
          </wp:inline>
        </w:drawing>
      </w:r>
    </w:p>
    <w:p w:rsidR="00505DBC" w:rsidRPr="00A26F9F" w:rsidRDefault="00505DBC" w:rsidP="00505DBC">
      <w:pPr>
        <w:ind w:left="-567" w:firstLine="567"/>
        <w:jc w:val="both"/>
        <w:rPr>
          <w:sz w:val="24"/>
          <w:szCs w:val="24"/>
        </w:rPr>
      </w:pPr>
      <w:r w:rsidRPr="00A26F9F">
        <w:rPr>
          <w:sz w:val="24"/>
          <w:szCs w:val="24"/>
        </w:rPr>
        <w:t xml:space="preserve">1) вертикально вверх;       </w:t>
      </w:r>
    </w:p>
    <w:p w:rsidR="00505DBC" w:rsidRPr="00A26F9F" w:rsidRDefault="00505DBC" w:rsidP="00505DBC">
      <w:pPr>
        <w:ind w:left="-567" w:firstLine="567"/>
        <w:jc w:val="both"/>
        <w:rPr>
          <w:sz w:val="24"/>
          <w:szCs w:val="24"/>
        </w:rPr>
      </w:pPr>
      <w:r w:rsidRPr="00A26F9F">
        <w:rPr>
          <w:sz w:val="24"/>
          <w:szCs w:val="24"/>
        </w:rPr>
        <w:t xml:space="preserve">2) горизонтально влево;       </w:t>
      </w:r>
    </w:p>
    <w:p w:rsidR="00505DBC" w:rsidRPr="00A26F9F" w:rsidRDefault="00505DBC" w:rsidP="00505DBC">
      <w:pPr>
        <w:ind w:left="-567" w:firstLine="567"/>
        <w:jc w:val="both"/>
        <w:rPr>
          <w:sz w:val="24"/>
          <w:szCs w:val="24"/>
        </w:rPr>
      </w:pPr>
      <w:r w:rsidRPr="00A26F9F">
        <w:rPr>
          <w:sz w:val="24"/>
          <w:szCs w:val="24"/>
        </w:rPr>
        <w:t xml:space="preserve">3) горизонтально вправо;       </w:t>
      </w:r>
    </w:p>
    <w:p w:rsidR="00505DBC" w:rsidRPr="00A26F9F" w:rsidRDefault="00505DBC" w:rsidP="00505DBC">
      <w:pPr>
        <w:ind w:left="-567" w:firstLine="567"/>
        <w:jc w:val="both"/>
        <w:rPr>
          <w:sz w:val="24"/>
          <w:szCs w:val="24"/>
        </w:rPr>
      </w:pPr>
      <w:r w:rsidRPr="00A26F9F">
        <w:rPr>
          <w:sz w:val="24"/>
          <w:szCs w:val="24"/>
        </w:rPr>
        <w:t>4) вертикально вниз.</w:t>
      </w:r>
    </w:p>
    <w:p w:rsidR="00505DBC" w:rsidRPr="00A26F9F" w:rsidRDefault="00505DBC" w:rsidP="00505DBC">
      <w:pPr>
        <w:ind w:left="-567" w:firstLine="567"/>
        <w:jc w:val="both"/>
        <w:rPr>
          <w:sz w:val="24"/>
          <w:szCs w:val="24"/>
        </w:rPr>
      </w:pPr>
    </w:p>
    <w:p w:rsidR="00505DBC" w:rsidRPr="00A26F9F" w:rsidRDefault="00505DBC" w:rsidP="00505DBC">
      <w:pPr>
        <w:ind w:left="-567" w:firstLine="567"/>
        <w:jc w:val="both"/>
        <w:rPr>
          <w:sz w:val="24"/>
          <w:szCs w:val="24"/>
        </w:rPr>
      </w:pPr>
      <w:r w:rsidRPr="00A26F9F">
        <w:rPr>
          <w:sz w:val="24"/>
          <w:szCs w:val="24"/>
        </w:rPr>
        <w:t>7. Порядковый номер алюминия в таблице Менделеева 13, а массовое число равно 27. Сколько электронов вращаются вокруг ядра атома алюминия?</w:t>
      </w:r>
    </w:p>
    <w:p w:rsidR="00505DBC" w:rsidRPr="00A26F9F" w:rsidRDefault="00505DBC" w:rsidP="00505DBC">
      <w:pPr>
        <w:ind w:left="-567" w:firstLine="567"/>
        <w:jc w:val="both"/>
        <w:rPr>
          <w:sz w:val="24"/>
          <w:szCs w:val="24"/>
        </w:rPr>
      </w:pPr>
      <w:r w:rsidRPr="00A26F9F">
        <w:rPr>
          <w:sz w:val="24"/>
          <w:szCs w:val="24"/>
        </w:rPr>
        <w:t xml:space="preserve">1) 27;       </w:t>
      </w:r>
      <w:r w:rsidRPr="00A26F9F">
        <w:rPr>
          <w:sz w:val="24"/>
          <w:szCs w:val="24"/>
        </w:rPr>
        <w:tab/>
        <w:t xml:space="preserve">2) 13;       </w:t>
      </w:r>
      <w:r w:rsidRPr="00A26F9F">
        <w:rPr>
          <w:sz w:val="24"/>
          <w:szCs w:val="24"/>
        </w:rPr>
        <w:tab/>
        <w:t xml:space="preserve">3) 40;       </w:t>
      </w:r>
      <w:r w:rsidRPr="00A26F9F">
        <w:rPr>
          <w:sz w:val="24"/>
          <w:szCs w:val="24"/>
        </w:rPr>
        <w:tab/>
        <w:t>4) 14.</w:t>
      </w:r>
    </w:p>
    <w:p w:rsidR="00505DBC" w:rsidRPr="00A26F9F" w:rsidRDefault="00505DBC" w:rsidP="00505DBC">
      <w:pPr>
        <w:ind w:left="-567" w:firstLine="567"/>
        <w:jc w:val="both"/>
        <w:rPr>
          <w:sz w:val="24"/>
          <w:szCs w:val="24"/>
        </w:rPr>
      </w:pPr>
    </w:p>
    <w:p w:rsidR="00505DBC" w:rsidRPr="00A26F9F" w:rsidRDefault="00505DBC" w:rsidP="00505DBC">
      <w:pPr>
        <w:ind w:left="-567" w:firstLine="567"/>
        <w:jc w:val="both"/>
        <w:rPr>
          <w:sz w:val="24"/>
          <w:szCs w:val="24"/>
        </w:rPr>
      </w:pPr>
      <w:r w:rsidRPr="00A26F9F">
        <w:rPr>
          <w:sz w:val="24"/>
          <w:szCs w:val="24"/>
        </w:rPr>
        <w:t xml:space="preserve">8. Двигаясь с начальной скоростью 54 км/ч, автомобиль за 10 с прошел путь 155 м. С каким ускорением двигался автомобиль и какую скорость он приобрел в конце пути? </w:t>
      </w:r>
    </w:p>
    <w:p w:rsidR="00505DBC" w:rsidRPr="00A26F9F" w:rsidRDefault="00505DBC" w:rsidP="00505DBC">
      <w:pPr>
        <w:ind w:left="-567" w:firstLine="567"/>
        <w:jc w:val="both"/>
        <w:rPr>
          <w:sz w:val="24"/>
          <w:szCs w:val="24"/>
        </w:rPr>
      </w:pPr>
    </w:p>
    <w:p w:rsidR="00505DBC" w:rsidRPr="00A26F9F" w:rsidRDefault="00505DBC" w:rsidP="00505DBC">
      <w:pPr>
        <w:ind w:left="-567" w:firstLine="567"/>
        <w:jc w:val="both"/>
        <w:rPr>
          <w:sz w:val="24"/>
          <w:szCs w:val="24"/>
        </w:rPr>
      </w:pPr>
    </w:p>
    <w:p w:rsidR="00505DBC" w:rsidRPr="00A26F9F" w:rsidRDefault="00505DBC" w:rsidP="00505DBC">
      <w:pPr>
        <w:ind w:left="-567" w:firstLine="567"/>
        <w:jc w:val="both"/>
        <w:rPr>
          <w:sz w:val="24"/>
          <w:szCs w:val="24"/>
        </w:rPr>
      </w:pPr>
      <w:r w:rsidRPr="00A26F9F">
        <w:rPr>
          <w:sz w:val="24"/>
          <w:szCs w:val="24"/>
        </w:rPr>
        <w:t>9. Если средняя сила давления пороховых газов в канале ствола равна 4 Н, то пуля массой 7,9 г вылетает из ствола длиной 45 см со скоростью...</w:t>
      </w:r>
    </w:p>
    <w:p w:rsidR="00505DBC" w:rsidRPr="00A26F9F" w:rsidRDefault="00505DBC" w:rsidP="00505DBC">
      <w:pPr>
        <w:ind w:left="-567" w:firstLine="567"/>
        <w:jc w:val="both"/>
        <w:rPr>
          <w:sz w:val="24"/>
          <w:szCs w:val="24"/>
        </w:rPr>
      </w:pPr>
    </w:p>
    <w:p w:rsidR="00505DBC" w:rsidRPr="00A26F9F" w:rsidRDefault="00505DBC" w:rsidP="00505DBC">
      <w:pPr>
        <w:ind w:left="-567" w:firstLine="567"/>
        <w:jc w:val="both"/>
        <w:rPr>
          <w:sz w:val="24"/>
          <w:szCs w:val="24"/>
        </w:rPr>
      </w:pPr>
    </w:p>
    <w:p w:rsidR="00505DBC" w:rsidRPr="00A26F9F" w:rsidRDefault="00505DBC" w:rsidP="00505DBC">
      <w:pPr>
        <w:ind w:left="-567" w:firstLine="567"/>
        <w:jc w:val="both"/>
        <w:rPr>
          <w:sz w:val="24"/>
          <w:szCs w:val="24"/>
        </w:rPr>
      </w:pPr>
      <w:r w:rsidRPr="00A26F9F">
        <w:rPr>
          <w:sz w:val="24"/>
          <w:szCs w:val="24"/>
        </w:rPr>
        <w:t>10. Какова сила тока в стальном проводнике длиной 12 м и сечением 4 мм</w:t>
      </w:r>
      <w:r w:rsidRPr="00A26F9F">
        <w:rPr>
          <w:sz w:val="24"/>
          <w:szCs w:val="24"/>
          <w:vertAlign w:val="superscript"/>
        </w:rPr>
        <w:t>2</w:t>
      </w:r>
      <w:r w:rsidRPr="00A26F9F">
        <w:rPr>
          <w:sz w:val="24"/>
          <w:szCs w:val="24"/>
        </w:rPr>
        <w:t>, на который подано напряжение 72 мВ? (удельное сопротивление стали 0,12 Ом мм</w:t>
      </w:r>
      <w:r w:rsidRPr="00A26F9F">
        <w:rPr>
          <w:sz w:val="24"/>
          <w:szCs w:val="24"/>
          <w:vertAlign w:val="superscript"/>
        </w:rPr>
        <w:t>2</w:t>
      </w:r>
      <w:r w:rsidRPr="00A26F9F">
        <w:rPr>
          <w:sz w:val="24"/>
          <w:szCs w:val="24"/>
        </w:rPr>
        <w:t>/м)</w:t>
      </w:r>
    </w:p>
    <w:p w:rsidR="00505DBC" w:rsidRDefault="00505DBC" w:rsidP="00505DBC">
      <w:pPr>
        <w:ind w:left="-567" w:firstLine="567"/>
        <w:jc w:val="both"/>
        <w:rPr>
          <w:sz w:val="24"/>
          <w:szCs w:val="24"/>
        </w:rPr>
      </w:pPr>
    </w:p>
    <w:p w:rsidR="00505DBC" w:rsidRDefault="00505DBC" w:rsidP="00505DBC">
      <w:pPr>
        <w:ind w:left="-567" w:firstLine="567"/>
        <w:jc w:val="both"/>
        <w:rPr>
          <w:sz w:val="24"/>
          <w:szCs w:val="24"/>
        </w:rPr>
      </w:pPr>
    </w:p>
    <w:p w:rsidR="00505DBC" w:rsidRPr="00A26F9F" w:rsidRDefault="00505DBC" w:rsidP="00505DBC">
      <w:pPr>
        <w:ind w:left="-567" w:firstLine="567"/>
        <w:jc w:val="both"/>
        <w:rPr>
          <w:sz w:val="24"/>
          <w:szCs w:val="24"/>
        </w:rPr>
      </w:pPr>
      <w:r w:rsidRPr="00A26F9F">
        <w:rPr>
          <w:sz w:val="24"/>
          <w:szCs w:val="24"/>
        </w:rPr>
        <w:t>Вариант 2</w:t>
      </w:r>
    </w:p>
    <w:p w:rsidR="00505DBC" w:rsidRPr="00A26F9F" w:rsidRDefault="00505DBC" w:rsidP="00505DBC">
      <w:pPr>
        <w:ind w:left="-567" w:firstLine="567"/>
        <w:jc w:val="both"/>
        <w:rPr>
          <w:sz w:val="24"/>
          <w:szCs w:val="24"/>
        </w:rPr>
      </w:pPr>
      <w:r w:rsidRPr="00A26F9F">
        <w:rPr>
          <w:sz w:val="24"/>
          <w:szCs w:val="24"/>
        </w:rPr>
        <w:t>1. Автомобиль за 2 мин увеличил свою от 36 км/ч до 122,4 км/ч. С каким ускорением двигался автомобиль?</w:t>
      </w:r>
    </w:p>
    <w:p w:rsidR="00505DBC" w:rsidRPr="00A26F9F" w:rsidRDefault="00505DBC" w:rsidP="00505DBC">
      <w:pPr>
        <w:ind w:left="-567" w:firstLine="567"/>
        <w:jc w:val="both"/>
        <w:rPr>
          <w:sz w:val="24"/>
          <w:szCs w:val="24"/>
        </w:rPr>
      </w:pPr>
      <w:r w:rsidRPr="00A26F9F">
        <w:rPr>
          <w:sz w:val="24"/>
          <w:szCs w:val="24"/>
        </w:rPr>
        <w:t>1) 0,1 м/с</w:t>
      </w:r>
      <w:r w:rsidRPr="00A26F9F">
        <w:rPr>
          <w:sz w:val="24"/>
          <w:szCs w:val="24"/>
          <w:vertAlign w:val="superscript"/>
        </w:rPr>
        <w:t>2</w:t>
      </w:r>
      <w:r w:rsidRPr="00A26F9F">
        <w:rPr>
          <w:sz w:val="24"/>
          <w:szCs w:val="24"/>
        </w:rPr>
        <w:t xml:space="preserve">;       </w:t>
      </w:r>
      <w:r w:rsidRPr="00A26F9F">
        <w:rPr>
          <w:sz w:val="24"/>
          <w:szCs w:val="24"/>
        </w:rPr>
        <w:tab/>
      </w:r>
    </w:p>
    <w:p w:rsidR="00505DBC" w:rsidRPr="00A26F9F" w:rsidRDefault="00505DBC" w:rsidP="00505DBC">
      <w:pPr>
        <w:ind w:left="-567" w:firstLine="567"/>
        <w:jc w:val="both"/>
        <w:rPr>
          <w:sz w:val="24"/>
          <w:szCs w:val="24"/>
        </w:rPr>
      </w:pPr>
      <w:r w:rsidRPr="00A26F9F">
        <w:rPr>
          <w:sz w:val="24"/>
          <w:szCs w:val="24"/>
        </w:rPr>
        <w:t>2) 0,2 м/с</w:t>
      </w:r>
      <w:r w:rsidRPr="00A26F9F">
        <w:rPr>
          <w:sz w:val="24"/>
          <w:szCs w:val="24"/>
          <w:vertAlign w:val="superscript"/>
        </w:rPr>
        <w:t>2</w:t>
      </w:r>
      <w:r w:rsidRPr="00A26F9F">
        <w:rPr>
          <w:sz w:val="24"/>
          <w:szCs w:val="24"/>
        </w:rPr>
        <w:t xml:space="preserve">;       </w:t>
      </w:r>
      <w:r w:rsidRPr="00A26F9F">
        <w:rPr>
          <w:sz w:val="24"/>
          <w:szCs w:val="24"/>
        </w:rPr>
        <w:tab/>
      </w:r>
    </w:p>
    <w:p w:rsidR="00505DBC" w:rsidRPr="00A26F9F" w:rsidRDefault="00505DBC" w:rsidP="00505DBC">
      <w:pPr>
        <w:ind w:left="-567" w:firstLine="567"/>
        <w:jc w:val="both"/>
        <w:rPr>
          <w:sz w:val="24"/>
          <w:szCs w:val="24"/>
        </w:rPr>
      </w:pPr>
      <w:r w:rsidRPr="00A26F9F">
        <w:rPr>
          <w:sz w:val="24"/>
          <w:szCs w:val="24"/>
        </w:rPr>
        <w:t>3) 0,3 м/с</w:t>
      </w:r>
      <w:r w:rsidRPr="00A26F9F">
        <w:rPr>
          <w:sz w:val="24"/>
          <w:szCs w:val="24"/>
          <w:vertAlign w:val="superscript"/>
        </w:rPr>
        <w:t>2</w:t>
      </w:r>
      <w:r w:rsidRPr="00A26F9F">
        <w:rPr>
          <w:sz w:val="24"/>
          <w:szCs w:val="24"/>
        </w:rPr>
        <w:t xml:space="preserve">;       </w:t>
      </w:r>
      <w:r w:rsidRPr="00A26F9F">
        <w:rPr>
          <w:sz w:val="24"/>
          <w:szCs w:val="24"/>
        </w:rPr>
        <w:tab/>
      </w:r>
    </w:p>
    <w:p w:rsidR="00505DBC" w:rsidRPr="00A26F9F" w:rsidRDefault="00505DBC" w:rsidP="00505DBC">
      <w:pPr>
        <w:ind w:left="-567" w:firstLine="567"/>
        <w:jc w:val="both"/>
        <w:rPr>
          <w:sz w:val="24"/>
          <w:szCs w:val="24"/>
        </w:rPr>
      </w:pPr>
      <w:r w:rsidRPr="00A26F9F">
        <w:rPr>
          <w:sz w:val="24"/>
          <w:szCs w:val="24"/>
        </w:rPr>
        <w:t>4) 0,4 м/с</w:t>
      </w:r>
      <w:r w:rsidRPr="00A26F9F">
        <w:rPr>
          <w:sz w:val="24"/>
          <w:szCs w:val="24"/>
          <w:vertAlign w:val="superscript"/>
        </w:rPr>
        <w:t>2</w:t>
      </w:r>
      <w:r w:rsidRPr="00A26F9F">
        <w:rPr>
          <w:sz w:val="24"/>
          <w:szCs w:val="24"/>
        </w:rPr>
        <w:t>.</w:t>
      </w:r>
    </w:p>
    <w:p w:rsidR="00505DBC" w:rsidRPr="00A26F9F" w:rsidRDefault="00505DBC" w:rsidP="00505DBC">
      <w:pPr>
        <w:ind w:left="-567" w:firstLine="567"/>
        <w:jc w:val="both"/>
        <w:rPr>
          <w:sz w:val="24"/>
          <w:szCs w:val="24"/>
        </w:rPr>
      </w:pPr>
    </w:p>
    <w:p w:rsidR="00505DBC" w:rsidRPr="00A26F9F" w:rsidRDefault="00505DBC" w:rsidP="00505DBC">
      <w:pPr>
        <w:ind w:left="-567" w:firstLine="567"/>
        <w:jc w:val="both"/>
        <w:rPr>
          <w:sz w:val="24"/>
          <w:szCs w:val="24"/>
        </w:rPr>
      </w:pPr>
      <w:r w:rsidRPr="00A26F9F">
        <w:rPr>
          <w:sz w:val="24"/>
          <w:szCs w:val="24"/>
        </w:rPr>
        <w:t>2. На рисунке показан график зависимости скорости движения тела от времени. Какой из предложенных графиков выражает график ускорения этого тела?</w:t>
      </w:r>
    </w:p>
    <w:p w:rsidR="00505DBC" w:rsidRPr="00A26F9F" w:rsidRDefault="00505DBC" w:rsidP="00505DBC">
      <w:pPr>
        <w:ind w:left="-567" w:firstLine="567"/>
        <w:jc w:val="both"/>
        <w:rPr>
          <w:sz w:val="24"/>
          <w:szCs w:val="24"/>
        </w:rPr>
      </w:pPr>
      <w:r w:rsidRPr="00A26F9F">
        <w:rPr>
          <w:noProof/>
          <w:sz w:val="24"/>
          <w:szCs w:val="24"/>
          <w:lang w:eastAsia="ru-RU"/>
        </w:rPr>
        <w:drawing>
          <wp:inline distT="0" distB="0" distL="0" distR="0" wp14:anchorId="601C339C" wp14:editId="34F4D705">
            <wp:extent cx="1428750" cy="1428750"/>
            <wp:effectExtent l="19050" t="0" r="0" b="0"/>
            <wp:docPr id="604302157" name="Рисунок 29" descr="рис.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рис.2.01"/>
                    <pic:cNvPicPr>
                      <a:picLocks noChangeAspect="1" noChangeArrowheads="1"/>
                    </pic:cNvPicPr>
                  </pic:nvPicPr>
                  <pic:blipFill>
                    <a:blip r:embed="rId225"/>
                    <a:srcRect/>
                    <a:stretch>
                      <a:fillRect/>
                    </a:stretch>
                  </pic:blipFill>
                  <pic:spPr bwMode="auto">
                    <a:xfrm>
                      <a:off x="0" y="0"/>
                      <a:ext cx="1428750" cy="1428750"/>
                    </a:xfrm>
                    <a:prstGeom prst="rect">
                      <a:avLst/>
                    </a:prstGeom>
                    <a:noFill/>
                    <a:ln w="9525">
                      <a:noFill/>
                      <a:miter lim="800000"/>
                      <a:headEnd/>
                      <a:tailEnd/>
                    </a:ln>
                  </pic:spPr>
                </pic:pic>
              </a:graphicData>
            </a:graphic>
          </wp:inline>
        </w:drawing>
      </w:r>
    </w:p>
    <w:p w:rsidR="00505DBC" w:rsidRPr="00A26F9F" w:rsidRDefault="00505DBC" w:rsidP="00505DBC">
      <w:pPr>
        <w:ind w:left="-567" w:firstLine="567"/>
        <w:jc w:val="both"/>
        <w:rPr>
          <w:sz w:val="24"/>
          <w:szCs w:val="24"/>
        </w:rPr>
      </w:pPr>
      <w:r w:rsidRPr="00A26F9F">
        <w:rPr>
          <w:sz w:val="24"/>
          <w:szCs w:val="24"/>
        </w:rPr>
        <w:t>1)</w:t>
      </w:r>
      <w:r w:rsidRPr="00A26F9F">
        <w:rPr>
          <w:sz w:val="24"/>
          <w:szCs w:val="24"/>
        </w:rPr>
        <w:tab/>
      </w:r>
      <w:r w:rsidRPr="00A26F9F">
        <w:rPr>
          <w:sz w:val="24"/>
          <w:szCs w:val="24"/>
        </w:rPr>
        <w:tab/>
      </w:r>
      <w:r w:rsidRPr="00A26F9F">
        <w:rPr>
          <w:sz w:val="24"/>
          <w:szCs w:val="24"/>
        </w:rPr>
        <w:tab/>
        <w:t xml:space="preserve">2) </w:t>
      </w:r>
      <w:r w:rsidRPr="00A26F9F">
        <w:rPr>
          <w:sz w:val="24"/>
          <w:szCs w:val="24"/>
        </w:rPr>
        <w:tab/>
      </w:r>
      <w:r w:rsidRPr="00A26F9F">
        <w:rPr>
          <w:sz w:val="24"/>
          <w:szCs w:val="24"/>
        </w:rPr>
        <w:tab/>
      </w:r>
      <w:r w:rsidRPr="00A26F9F">
        <w:rPr>
          <w:sz w:val="24"/>
          <w:szCs w:val="24"/>
        </w:rPr>
        <w:tab/>
        <w:t xml:space="preserve">3) </w:t>
      </w:r>
      <w:r w:rsidRPr="00A26F9F">
        <w:rPr>
          <w:sz w:val="24"/>
          <w:szCs w:val="24"/>
        </w:rPr>
        <w:tab/>
      </w:r>
      <w:r w:rsidRPr="00A26F9F">
        <w:rPr>
          <w:sz w:val="24"/>
          <w:szCs w:val="24"/>
        </w:rPr>
        <w:tab/>
      </w:r>
      <w:r w:rsidRPr="00A26F9F">
        <w:rPr>
          <w:sz w:val="24"/>
          <w:szCs w:val="24"/>
        </w:rPr>
        <w:tab/>
        <w:t>4)</w:t>
      </w:r>
    </w:p>
    <w:p w:rsidR="00505DBC" w:rsidRPr="00A26F9F" w:rsidRDefault="00505DBC" w:rsidP="00505DBC">
      <w:pPr>
        <w:ind w:left="-567" w:firstLine="567"/>
        <w:jc w:val="both"/>
        <w:rPr>
          <w:sz w:val="24"/>
          <w:szCs w:val="24"/>
        </w:rPr>
      </w:pPr>
      <w:r w:rsidRPr="00A26F9F">
        <w:rPr>
          <w:noProof/>
          <w:sz w:val="24"/>
          <w:szCs w:val="24"/>
          <w:lang w:eastAsia="ru-RU"/>
        </w:rPr>
        <w:drawing>
          <wp:inline distT="0" distB="0" distL="0" distR="0" wp14:anchorId="2FE9A226" wp14:editId="30FE62A6">
            <wp:extent cx="952500" cy="952500"/>
            <wp:effectExtent l="19050" t="0" r="0" b="0"/>
            <wp:docPr id="604302158" name="Рисунок 56" descr="рис.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рис.1"/>
                    <pic:cNvPicPr>
                      <a:picLocks noChangeAspect="1" noChangeArrowheads="1"/>
                    </pic:cNvPicPr>
                  </pic:nvPicPr>
                  <pic:blipFill>
                    <a:blip r:embed="rId219"/>
                    <a:srcRect/>
                    <a:stretch>
                      <a:fillRect/>
                    </a:stretch>
                  </pic:blipFill>
                  <pic:spPr bwMode="auto">
                    <a:xfrm>
                      <a:off x="0" y="0"/>
                      <a:ext cx="952500" cy="952500"/>
                    </a:xfrm>
                    <a:prstGeom prst="rect">
                      <a:avLst/>
                    </a:prstGeom>
                    <a:noFill/>
                    <a:ln w="9525">
                      <a:noFill/>
                      <a:miter lim="800000"/>
                      <a:headEnd/>
                      <a:tailEnd/>
                    </a:ln>
                  </pic:spPr>
                </pic:pic>
              </a:graphicData>
            </a:graphic>
          </wp:inline>
        </w:drawing>
      </w:r>
      <w:r w:rsidRPr="00A26F9F">
        <w:rPr>
          <w:sz w:val="24"/>
          <w:szCs w:val="24"/>
        </w:rPr>
        <w:tab/>
      </w:r>
      <w:r w:rsidRPr="00A26F9F">
        <w:rPr>
          <w:noProof/>
          <w:sz w:val="24"/>
          <w:szCs w:val="24"/>
          <w:lang w:eastAsia="ru-RU"/>
        </w:rPr>
        <w:drawing>
          <wp:inline distT="0" distB="0" distL="0" distR="0" wp14:anchorId="2A1B41CA" wp14:editId="72B7A0CC">
            <wp:extent cx="952500" cy="952500"/>
            <wp:effectExtent l="19050" t="0" r="0" b="0"/>
            <wp:docPr id="604302159" name="Рисунок 59" descr="рис.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рис.2"/>
                    <pic:cNvPicPr>
                      <a:picLocks noChangeAspect="1" noChangeArrowheads="1"/>
                    </pic:cNvPicPr>
                  </pic:nvPicPr>
                  <pic:blipFill>
                    <a:blip r:embed="rId220"/>
                    <a:srcRect/>
                    <a:stretch>
                      <a:fillRect/>
                    </a:stretch>
                  </pic:blipFill>
                  <pic:spPr bwMode="auto">
                    <a:xfrm>
                      <a:off x="0" y="0"/>
                      <a:ext cx="952500" cy="952500"/>
                    </a:xfrm>
                    <a:prstGeom prst="rect">
                      <a:avLst/>
                    </a:prstGeom>
                    <a:noFill/>
                    <a:ln w="9525">
                      <a:noFill/>
                      <a:miter lim="800000"/>
                      <a:headEnd/>
                      <a:tailEnd/>
                    </a:ln>
                  </pic:spPr>
                </pic:pic>
              </a:graphicData>
            </a:graphic>
          </wp:inline>
        </w:drawing>
      </w:r>
      <w:r w:rsidRPr="00A26F9F">
        <w:rPr>
          <w:sz w:val="24"/>
          <w:szCs w:val="24"/>
        </w:rPr>
        <w:tab/>
      </w:r>
      <w:r w:rsidRPr="00A26F9F">
        <w:rPr>
          <w:noProof/>
          <w:sz w:val="24"/>
          <w:szCs w:val="24"/>
          <w:lang w:eastAsia="ru-RU"/>
        </w:rPr>
        <w:drawing>
          <wp:inline distT="0" distB="0" distL="0" distR="0" wp14:anchorId="09A097B7" wp14:editId="70E906A4">
            <wp:extent cx="952500" cy="952500"/>
            <wp:effectExtent l="19050" t="0" r="0" b="0"/>
            <wp:docPr id="604302160" name="Рисунок 62" descr="рис.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рис.3"/>
                    <pic:cNvPicPr>
                      <a:picLocks noChangeAspect="1" noChangeArrowheads="1"/>
                    </pic:cNvPicPr>
                  </pic:nvPicPr>
                  <pic:blipFill>
                    <a:blip r:embed="rId221"/>
                    <a:srcRect/>
                    <a:stretch>
                      <a:fillRect/>
                    </a:stretch>
                  </pic:blipFill>
                  <pic:spPr bwMode="auto">
                    <a:xfrm>
                      <a:off x="0" y="0"/>
                      <a:ext cx="952500" cy="952500"/>
                    </a:xfrm>
                    <a:prstGeom prst="rect">
                      <a:avLst/>
                    </a:prstGeom>
                    <a:noFill/>
                    <a:ln w="9525">
                      <a:noFill/>
                      <a:miter lim="800000"/>
                      <a:headEnd/>
                      <a:tailEnd/>
                    </a:ln>
                  </pic:spPr>
                </pic:pic>
              </a:graphicData>
            </a:graphic>
          </wp:inline>
        </w:drawing>
      </w:r>
      <w:r w:rsidRPr="00A26F9F">
        <w:rPr>
          <w:sz w:val="24"/>
          <w:szCs w:val="24"/>
        </w:rPr>
        <w:tab/>
      </w:r>
      <w:r w:rsidRPr="00A26F9F">
        <w:rPr>
          <w:noProof/>
          <w:sz w:val="24"/>
          <w:szCs w:val="24"/>
          <w:lang w:eastAsia="ru-RU"/>
        </w:rPr>
        <w:drawing>
          <wp:inline distT="0" distB="0" distL="0" distR="0" wp14:anchorId="36B0C680" wp14:editId="36BBFF55">
            <wp:extent cx="952500" cy="952500"/>
            <wp:effectExtent l="19050" t="0" r="0" b="0"/>
            <wp:docPr id="604302161" name="Рисунок 65" descr="рис.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рис.4"/>
                    <pic:cNvPicPr>
                      <a:picLocks noChangeAspect="1" noChangeArrowheads="1"/>
                    </pic:cNvPicPr>
                  </pic:nvPicPr>
                  <pic:blipFill>
                    <a:blip r:embed="rId222"/>
                    <a:srcRect/>
                    <a:stretch>
                      <a:fillRect/>
                    </a:stretch>
                  </pic:blipFill>
                  <pic:spPr bwMode="auto">
                    <a:xfrm>
                      <a:off x="0" y="0"/>
                      <a:ext cx="952500" cy="952500"/>
                    </a:xfrm>
                    <a:prstGeom prst="rect">
                      <a:avLst/>
                    </a:prstGeom>
                    <a:noFill/>
                    <a:ln w="9525">
                      <a:noFill/>
                      <a:miter lim="800000"/>
                      <a:headEnd/>
                      <a:tailEnd/>
                    </a:ln>
                  </pic:spPr>
                </pic:pic>
              </a:graphicData>
            </a:graphic>
          </wp:inline>
        </w:drawing>
      </w:r>
    </w:p>
    <w:p w:rsidR="00505DBC" w:rsidRPr="00A26F9F" w:rsidRDefault="00505DBC" w:rsidP="00505DBC">
      <w:pPr>
        <w:ind w:left="-567" w:firstLine="567"/>
        <w:jc w:val="both"/>
        <w:rPr>
          <w:sz w:val="24"/>
          <w:szCs w:val="24"/>
        </w:rPr>
      </w:pPr>
    </w:p>
    <w:p w:rsidR="00505DBC" w:rsidRPr="00A26F9F" w:rsidRDefault="00505DBC" w:rsidP="00505DBC">
      <w:pPr>
        <w:ind w:left="-567" w:firstLine="567"/>
        <w:jc w:val="both"/>
        <w:rPr>
          <w:sz w:val="24"/>
          <w:szCs w:val="24"/>
        </w:rPr>
      </w:pPr>
      <w:r w:rsidRPr="00A26F9F">
        <w:rPr>
          <w:sz w:val="24"/>
          <w:szCs w:val="24"/>
        </w:rPr>
        <w:t>3. С какой силой притягиваются два корабля массами по 20000 т, находящихся на расстоянии 2 км друг от друга?</w:t>
      </w:r>
    </w:p>
    <w:p w:rsidR="00505DBC" w:rsidRPr="00A26F9F" w:rsidRDefault="00505DBC" w:rsidP="00505DBC">
      <w:pPr>
        <w:ind w:left="-567" w:firstLine="567"/>
        <w:jc w:val="both"/>
        <w:rPr>
          <w:sz w:val="24"/>
          <w:szCs w:val="24"/>
        </w:rPr>
      </w:pPr>
      <w:r w:rsidRPr="00A26F9F">
        <w:rPr>
          <w:sz w:val="24"/>
          <w:szCs w:val="24"/>
        </w:rPr>
        <w:t xml:space="preserve">1) 6,67 мкН        </w:t>
      </w:r>
    </w:p>
    <w:p w:rsidR="00505DBC" w:rsidRPr="00A26F9F" w:rsidRDefault="00505DBC" w:rsidP="00505DBC">
      <w:pPr>
        <w:ind w:left="-567" w:firstLine="567"/>
        <w:jc w:val="both"/>
        <w:rPr>
          <w:sz w:val="24"/>
          <w:szCs w:val="24"/>
        </w:rPr>
      </w:pPr>
      <w:r w:rsidRPr="00A26F9F">
        <w:rPr>
          <w:sz w:val="24"/>
          <w:szCs w:val="24"/>
        </w:rPr>
        <w:t xml:space="preserve">2) 6,67мН        </w:t>
      </w:r>
    </w:p>
    <w:p w:rsidR="00505DBC" w:rsidRPr="00A26F9F" w:rsidRDefault="00505DBC" w:rsidP="00505DBC">
      <w:pPr>
        <w:ind w:left="-567" w:firstLine="567"/>
        <w:jc w:val="both"/>
        <w:rPr>
          <w:sz w:val="24"/>
          <w:szCs w:val="24"/>
        </w:rPr>
      </w:pPr>
      <w:r w:rsidRPr="00A26F9F">
        <w:rPr>
          <w:sz w:val="24"/>
          <w:szCs w:val="24"/>
        </w:rPr>
        <w:t xml:space="preserve">3) 6,67Н        </w:t>
      </w:r>
    </w:p>
    <w:p w:rsidR="00505DBC" w:rsidRPr="00A26F9F" w:rsidRDefault="00505DBC" w:rsidP="00505DBC">
      <w:pPr>
        <w:ind w:left="-567" w:firstLine="567"/>
        <w:jc w:val="both"/>
        <w:rPr>
          <w:sz w:val="24"/>
          <w:szCs w:val="24"/>
        </w:rPr>
      </w:pPr>
      <w:r w:rsidRPr="00A26F9F">
        <w:rPr>
          <w:sz w:val="24"/>
          <w:szCs w:val="24"/>
        </w:rPr>
        <w:t>4) 6,67МН.</w:t>
      </w:r>
    </w:p>
    <w:p w:rsidR="00505DBC" w:rsidRPr="00A26F9F" w:rsidRDefault="00505DBC" w:rsidP="00505DBC">
      <w:pPr>
        <w:ind w:left="-567" w:firstLine="567"/>
        <w:jc w:val="both"/>
        <w:rPr>
          <w:sz w:val="24"/>
          <w:szCs w:val="24"/>
        </w:rPr>
      </w:pPr>
    </w:p>
    <w:p w:rsidR="00505DBC" w:rsidRPr="00A26F9F" w:rsidRDefault="00505DBC" w:rsidP="00505DBC">
      <w:pPr>
        <w:ind w:left="-567" w:firstLine="567"/>
        <w:jc w:val="both"/>
        <w:rPr>
          <w:sz w:val="24"/>
          <w:szCs w:val="24"/>
        </w:rPr>
      </w:pPr>
      <w:r w:rsidRPr="00A26F9F">
        <w:rPr>
          <w:sz w:val="24"/>
          <w:szCs w:val="24"/>
        </w:rPr>
        <w:t>4. Мотоцикл «ИжП5» имеет массу 195 кг. Каким станет его вес, если на него сядет человек массой 80 кг?</w:t>
      </w:r>
    </w:p>
    <w:p w:rsidR="00505DBC" w:rsidRPr="00A26F9F" w:rsidRDefault="00505DBC" w:rsidP="00505DBC">
      <w:pPr>
        <w:ind w:left="-567" w:firstLine="567"/>
        <w:jc w:val="both"/>
        <w:rPr>
          <w:sz w:val="24"/>
          <w:szCs w:val="24"/>
        </w:rPr>
      </w:pPr>
      <w:r w:rsidRPr="00A26F9F">
        <w:rPr>
          <w:sz w:val="24"/>
          <w:szCs w:val="24"/>
        </w:rPr>
        <w:t xml:space="preserve">1) 275 кг;        </w:t>
      </w:r>
    </w:p>
    <w:p w:rsidR="00505DBC" w:rsidRPr="00A26F9F" w:rsidRDefault="00505DBC" w:rsidP="00505DBC">
      <w:pPr>
        <w:ind w:left="-567" w:firstLine="567"/>
        <w:jc w:val="both"/>
        <w:rPr>
          <w:sz w:val="24"/>
          <w:szCs w:val="24"/>
        </w:rPr>
      </w:pPr>
      <w:r w:rsidRPr="00A26F9F">
        <w:rPr>
          <w:sz w:val="24"/>
          <w:szCs w:val="24"/>
        </w:rPr>
        <w:t xml:space="preserve">2) 1150 Н;        </w:t>
      </w:r>
    </w:p>
    <w:p w:rsidR="00505DBC" w:rsidRPr="00A26F9F" w:rsidRDefault="00505DBC" w:rsidP="00505DBC">
      <w:pPr>
        <w:ind w:left="-567" w:firstLine="567"/>
        <w:jc w:val="both"/>
        <w:rPr>
          <w:sz w:val="24"/>
          <w:szCs w:val="24"/>
        </w:rPr>
      </w:pPr>
      <w:r w:rsidRPr="00A26F9F">
        <w:rPr>
          <w:sz w:val="24"/>
          <w:szCs w:val="24"/>
        </w:rPr>
        <w:t xml:space="preserve">3) 2750 Н;        </w:t>
      </w:r>
    </w:p>
    <w:p w:rsidR="00505DBC" w:rsidRPr="00A26F9F" w:rsidRDefault="00505DBC" w:rsidP="00505DBC">
      <w:pPr>
        <w:ind w:left="-567" w:firstLine="567"/>
        <w:jc w:val="both"/>
        <w:rPr>
          <w:sz w:val="24"/>
          <w:szCs w:val="24"/>
        </w:rPr>
      </w:pPr>
      <w:r w:rsidRPr="00A26F9F">
        <w:rPr>
          <w:sz w:val="24"/>
          <w:szCs w:val="24"/>
        </w:rPr>
        <w:t>4) Среди этих ответов нет верного.</w:t>
      </w:r>
    </w:p>
    <w:p w:rsidR="00505DBC" w:rsidRPr="00A26F9F" w:rsidRDefault="00505DBC" w:rsidP="00505DBC">
      <w:pPr>
        <w:ind w:left="-567" w:firstLine="567"/>
        <w:jc w:val="both"/>
        <w:rPr>
          <w:sz w:val="24"/>
          <w:szCs w:val="24"/>
        </w:rPr>
      </w:pPr>
    </w:p>
    <w:p w:rsidR="00505DBC" w:rsidRPr="00A26F9F" w:rsidRDefault="00505DBC" w:rsidP="00505DBC">
      <w:pPr>
        <w:ind w:left="-567" w:firstLine="567"/>
        <w:jc w:val="both"/>
        <w:rPr>
          <w:sz w:val="24"/>
          <w:szCs w:val="24"/>
        </w:rPr>
      </w:pPr>
    </w:p>
    <w:p w:rsidR="00505DBC" w:rsidRPr="00A26F9F" w:rsidRDefault="00505DBC" w:rsidP="00505DBC">
      <w:pPr>
        <w:ind w:left="-567" w:firstLine="567"/>
        <w:jc w:val="both"/>
        <w:rPr>
          <w:sz w:val="24"/>
          <w:szCs w:val="24"/>
        </w:rPr>
      </w:pPr>
    </w:p>
    <w:p w:rsidR="00505DBC" w:rsidRPr="00A26F9F" w:rsidRDefault="00505DBC" w:rsidP="00505DBC">
      <w:pPr>
        <w:ind w:left="-567" w:firstLine="567"/>
        <w:jc w:val="both"/>
        <w:rPr>
          <w:sz w:val="24"/>
          <w:szCs w:val="24"/>
        </w:rPr>
      </w:pPr>
      <w:r w:rsidRPr="00A26F9F">
        <w:rPr>
          <w:sz w:val="24"/>
          <w:szCs w:val="24"/>
        </w:rPr>
        <w:t xml:space="preserve">5. На рисунке изображена зависимость амплитуды установившихся колебаний маятника от частоты </w:t>
      </w:r>
      <w:r w:rsidRPr="00A26F9F">
        <w:rPr>
          <w:sz w:val="24"/>
          <w:szCs w:val="24"/>
        </w:rPr>
        <w:lastRenderedPageBreak/>
        <w:t>вынуждающей силы (резонансная кривая). Отношение амплитуды установившихся колебаний маятника на резонансной частоте к амплитуде колебаний на частоте 1,5 Гц равно</w:t>
      </w:r>
    </w:p>
    <w:p w:rsidR="00505DBC" w:rsidRPr="00A26F9F" w:rsidRDefault="00505DBC" w:rsidP="00505DBC">
      <w:pPr>
        <w:ind w:left="-567" w:firstLine="567"/>
        <w:jc w:val="both"/>
        <w:rPr>
          <w:sz w:val="24"/>
          <w:szCs w:val="24"/>
        </w:rPr>
      </w:pPr>
      <w:r w:rsidRPr="00A26F9F">
        <w:rPr>
          <w:noProof/>
          <w:sz w:val="24"/>
          <w:szCs w:val="24"/>
          <w:lang w:eastAsia="ru-RU"/>
        </w:rPr>
        <w:drawing>
          <wp:inline distT="0" distB="0" distL="0" distR="0" wp14:anchorId="653F29C2" wp14:editId="4331D510">
            <wp:extent cx="1943100" cy="1333500"/>
            <wp:effectExtent l="19050" t="0" r="0" b="0"/>
            <wp:docPr id="88" name="Рисунок 88" descr="рис.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рис.1.02"/>
                    <pic:cNvPicPr>
                      <a:picLocks noChangeAspect="1" noChangeArrowheads="1"/>
                    </pic:cNvPicPr>
                  </pic:nvPicPr>
                  <pic:blipFill>
                    <a:blip r:embed="rId223"/>
                    <a:srcRect/>
                    <a:stretch>
                      <a:fillRect/>
                    </a:stretch>
                  </pic:blipFill>
                  <pic:spPr bwMode="auto">
                    <a:xfrm>
                      <a:off x="0" y="0"/>
                      <a:ext cx="1943100" cy="1333500"/>
                    </a:xfrm>
                    <a:prstGeom prst="rect">
                      <a:avLst/>
                    </a:prstGeom>
                    <a:noFill/>
                    <a:ln w="9525">
                      <a:noFill/>
                      <a:miter lim="800000"/>
                      <a:headEnd/>
                      <a:tailEnd/>
                    </a:ln>
                  </pic:spPr>
                </pic:pic>
              </a:graphicData>
            </a:graphic>
          </wp:inline>
        </w:drawing>
      </w:r>
    </w:p>
    <w:p w:rsidR="00505DBC" w:rsidRPr="00A26F9F" w:rsidRDefault="00505DBC" w:rsidP="00505DBC">
      <w:pPr>
        <w:ind w:left="-567" w:firstLine="567"/>
        <w:jc w:val="both"/>
        <w:rPr>
          <w:sz w:val="24"/>
          <w:szCs w:val="24"/>
        </w:rPr>
      </w:pPr>
      <w:r w:rsidRPr="00A26F9F">
        <w:rPr>
          <w:sz w:val="24"/>
          <w:szCs w:val="24"/>
        </w:rPr>
        <w:t>1) 10;</w:t>
      </w:r>
      <w:r w:rsidRPr="00A26F9F">
        <w:rPr>
          <w:sz w:val="24"/>
          <w:szCs w:val="24"/>
        </w:rPr>
        <w:tab/>
      </w:r>
      <w:r w:rsidRPr="00A26F9F">
        <w:rPr>
          <w:sz w:val="24"/>
          <w:szCs w:val="24"/>
        </w:rPr>
        <w:tab/>
        <w:t>2) 2;</w:t>
      </w:r>
      <w:r w:rsidRPr="00A26F9F">
        <w:rPr>
          <w:sz w:val="24"/>
          <w:szCs w:val="24"/>
        </w:rPr>
        <w:tab/>
      </w:r>
      <w:r w:rsidRPr="00A26F9F">
        <w:rPr>
          <w:sz w:val="24"/>
          <w:szCs w:val="24"/>
        </w:rPr>
        <w:tab/>
        <w:t>3) 4;</w:t>
      </w:r>
      <w:r w:rsidRPr="00A26F9F">
        <w:rPr>
          <w:sz w:val="24"/>
          <w:szCs w:val="24"/>
        </w:rPr>
        <w:tab/>
      </w:r>
      <w:r w:rsidRPr="00A26F9F">
        <w:rPr>
          <w:sz w:val="24"/>
          <w:szCs w:val="24"/>
        </w:rPr>
        <w:tab/>
        <w:t>4) 5.</w:t>
      </w:r>
    </w:p>
    <w:p w:rsidR="00505DBC" w:rsidRPr="00A26F9F" w:rsidRDefault="00505DBC" w:rsidP="00505DBC">
      <w:pPr>
        <w:ind w:left="-567" w:firstLine="567"/>
        <w:jc w:val="both"/>
        <w:rPr>
          <w:sz w:val="24"/>
          <w:szCs w:val="24"/>
        </w:rPr>
      </w:pPr>
    </w:p>
    <w:p w:rsidR="00505DBC" w:rsidRPr="00A26F9F" w:rsidRDefault="00505DBC" w:rsidP="00505DBC">
      <w:pPr>
        <w:ind w:left="-567" w:firstLine="567"/>
        <w:jc w:val="both"/>
        <w:rPr>
          <w:sz w:val="24"/>
          <w:szCs w:val="24"/>
        </w:rPr>
      </w:pPr>
      <w:r w:rsidRPr="00A26F9F">
        <w:rPr>
          <w:sz w:val="24"/>
          <w:szCs w:val="24"/>
        </w:rPr>
        <w:t>6. На рисунке изображен проволочный виток, по которому течет электрический ток в направлении, указанном стрелкой. Виток расположен в горизонтальной плоскости. В центре витка вектор индукции магнитного поля тока направлен</w:t>
      </w:r>
    </w:p>
    <w:p w:rsidR="00505DBC" w:rsidRPr="00A26F9F" w:rsidRDefault="00505DBC" w:rsidP="00505DBC">
      <w:pPr>
        <w:ind w:left="-567" w:firstLine="567"/>
        <w:jc w:val="both"/>
        <w:rPr>
          <w:sz w:val="24"/>
          <w:szCs w:val="24"/>
        </w:rPr>
      </w:pPr>
      <w:r w:rsidRPr="00A26F9F">
        <w:rPr>
          <w:noProof/>
          <w:sz w:val="24"/>
          <w:szCs w:val="24"/>
          <w:lang w:eastAsia="ru-RU"/>
        </w:rPr>
        <w:drawing>
          <wp:inline distT="0" distB="0" distL="0" distR="0" wp14:anchorId="69C79BA1" wp14:editId="29AA6102">
            <wp:extent cx="1828800" cy="609600"/>
            <wp:effectExtent l="0" t="0" r="0" b="0"/>
            <wp:docPr id="91" name="Рисунок 91" descr="рис.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рис.1.03"/>
                    <pic:cNvPicPr>
                      <a:picLocks noChangeAspect="1" noChangeArrowheads="1"/>
                    </pic:cNvPicPr>
                  </pic:nvPicPr>
                  <pic:blipFill>
                    <a:blip r:embed="rId224"/>
                    <a:srcRect/>
                    <a:stretch>
                      <a:fillRect/>
                    </a:stretch>
                  </pic:blipFill>
                  <pic:spPr bwMode="auto">
                    <a:xfrm>
                      <a:off x="0" y="0"/>
                      <a:ext cx="1828800" cy="609600"/>
                    </a:xfrm>
                    <a:prstGeom prst="rect">
                      <a:avLst/>
                    </a:prstGeom>
                    <a:noFill/>
                    <a:ln w="9525">
                      <a:noFill/>
                      <a:miter lim="800000"/>
                      <a:headEnd/>
                      <a:tailEnd/>
                    </a:ln>
                  </pic:spPr>
                </pic:pic>
              </a:graphicData>
            </a:graphic>
          </wp:inline>
        </w:drawing>
      </w:r>
    </w:p>
    <w:p w:rsidR="00505DBC" w:rsidRPr="00A26F9F" w:rsidRDefault="00505DBC" w:rsidP="00505DBC">
      <w:pPr>
        <w:ind w:left="-567" w:firstLine="567"/>
        <w:jc w:val="both"/>
        <w:rPr>
          <w:sz w:val="24"/>
          <w:szCs w:val="24"/>
        </w:rPr>
      </w:pPr>
      <w:r w:rsidRPr="00A26F9F">
        <w:rPr>
          <w:sz w:val="24"/>
          <w:szCs w:val="24"/>
        </w:rPr>
        <w:t xml:space="preserve">1) горизонтально вправо;       </w:t>
      </w:r>
    </w:p>
    <w:p w:rsidR="00505DBC" w:rsidRPr="00A26F9F" w:rsidRDefault="00505DBC" w:rsidP="00505DBC">
      <w:pPr>
        <w:ind w:left="-567" w:firstLine="567"/>
        <w:jc w:val="both"/>
        <w:rPr>
          <w:sz w:val="24"/>
          <w:szCs w:val="24"/>
        </w:rPr>
      </w:pPr>
      <w:r w:rsidRPr="00A26F9F">
        <w:rPr>
          <w:sz w:val="24"/>
          <w:szCs w:val="24"/>
        </w:rPr>
        <w:t xml:space="preserve">2) горизонтально влево;       </w:t>
      </w:r>
    </w:p>
    <w:p w:rsidR="00505DBC" w:rsidRPr="00A26F9F" w:rsidRDefault="00505DBC" w:rsidP="00505DBC">
      <w:pPr>
        <w:ind w:left="-567" w:firstLine="567"/>
        <w:jc w:val="both"/>
        <w:rPr>
          <w:sz w:val="24"/>
          <w:szCs w:val="24"/>
        </w:rPr>
      </w:pPr>
      <w:r w:rsidRPr="00A26F9F">
        <w:rPr>
          <w:sz w:val="24"/>
          <w:szCs w:val="24"/>
        </w:rPr>
        <w:t xml:space="preserve">3) вертикально вниз;       </w:t>
      </w:r>
    </w:p>
    <w:p w:rsidR="00505DBC" w:rsidRPr="00A26F9F" w:rsidRDefault="00505DBC" w:rsidP="00505DBC">
      <w:pPr>
        <w:ind w:left="-567" w:firstLine="567"/>
        <w:jc w:val="both"/>
        <w:rPr>
          <w:sz w:val="24"/>
          <w:szCs w:val="24"/>
        </w:rPr>
      </w:pPr>
      <w:r w:rsidRPr="00A26F9F">
        <w:rPr>
          <w:sz w:val="24"/>
          <w:szCs w:val="24"/>
        </w:rPr>
        <w:t>4) вертикально вверх.</w:t>
      </w:r>
    </w:p>
    <w:p w:rsidR="00505DBC" w:rsidRPr="00A26F9F" w:rsidRDefault="00505DBC" w:rsidP="00505DBC">
      <w:pPr>
        <w:ind w:left="-567" w:firstLine="567"/>
        <w:jc w:val="both"/>
        <w:rPr>
          <w:sz w:val="24"/>
          <w:szCs w:val="24"/>
        </w:rPr>
      </w:pPr>
    </w:p>
    <w:p w:rsidR="00505DBC" w:rsidRPr="00A26F9F" w:rsidRDefault="00505DBC" w:rsidP="00505DBC">
      <w:pPr>
        <w:ind w:left="-567" w:firstLine="567"/>
        <w:jc w:val="both"/>
        <w:rPr>
          <w:sz w:val="24"/>
          <w:szCs w:val="24"/>
        </w:rPr>
      </w:pPr>
      <w:r w:rsidRPr="00A26F9F">
        <w:rPr>
          <w:sz w:val="24"/>
          <w:szCs w:val="24"/>
        </w:rPr>
        <w:t>7. Порядковый номер фтора в таблице Менделеева 9, а массовое число равно 19. Сколько электронов вращается вокруг ядра атома фтора?</w:t>
      </w:r>
    </w:p>
    <w:p w:rsidR="00505DBC" w:rsidRPr="00A26F9F" w:rsidRDefault="00505DBC" w:rsidP="00505DBC">
      <w:pPr>
        <w:ind w:left="-567" w:firstLine="567"/>
        <w:jc w:val="both"/>
        <w:rPr>
          <w:sz w:val="24"/>
          <w:szCs w:val="24"/>
        </w:rPr>
      </w:pPr>
      <w:r w:rsidRPr="00A26F9F">
        <w:rPr>
          <w:sz w:val="24"/>
          <w:szCs w:val="24"/>
        </w:rPr>
        <w:t xml:space="preserve"> 1) 19; </w:t>
      </w:r>
      <w:r w:rsidRPr="00A26F9F">
        <w:rPr>
          <w:sz w:val="24"/>
          <w:szCs w:val="24"/>
        </w:rPr>
        <w:tab/>
        <w:t xml:space="preserve">2) 10; </w:t>
      </w:r>
      <w:r w:rsidRPr="00A26F9F">
        <w:rPr>
          <w:sz w:val="24"/>
          <w:szCs w:val="24"/>
        </w:rPr>
        <w:tab/>
        <w:t xml:space="preserve">3) 9; </w:t>
      </w:r>
      <w:r w:rsidRPr="00A26F9F">
        <w:rPr>
          <w:sz w:val="24"/>
          <w:szCs w:val="24"/>
        </w:rPr>
        <w:tab/>
      </w:r>
      <w:r w:rsidRPr="00A26F9F">
        <w:rPr>
          <w:sz w:val="24"/>
          <w:szCs w:val="24"/>
        </w:rPr>
        <w:tab/>
        <w:t>4) 28.</w:t>
      </w:r>
    </w:p>
    <w:p w:rsidR="00505DBC" w:rsidRPr="00A26F9F" w:rsidRDefault="00505DBC" w:rsidP="00505DBC">
      <w:pPr>
        <w:ind w:left="-567" w:firstLine="567"/>
        <w:jc w:val="both"/>
        <w:rPr>
          <w:sz w:val="24"/>
          <w:szCs w:val="24"/>
        </w:rPr>
      </w:pPr>
    </w:p>
    <w:p w:rsidR="00505DBC" w:rsidRPr="00A26F9F" w:rsidRDefault="00505DBC" w:rsidP="00505DBC">
      <w:pPr>
        <w:ind w:left="-567" w:firstLine="567"/>
        <w:jc w:val="both"/>
        <w:rPr>
          <w:sz w:val="24"/>
          <w:szCs w:val="24"/>
        </w:rPr>
      </w:pPr>
      <w:r w:rsidRPr="00A26F9F">
        <w:rPr>
          <w:sz w:val="24"/>
          <w:szCs w:val="24"/>
        </w:rPr>
        <w:t xml:space="preserve">8. Двигаясь с начальной скоростью 36 км/ч, автомобиль за 10 с прошел путь 105 м. С каким ускорением двигался автомобиль и какую скорость он приобрел в конце пути? </w:t>
      </w:r>
    </w:p>
    <w:p w:rsidR="00505DBC" w:rsidRPr="00A26F9F" w:rsidRDefault="00505DBC" w:rsidP="00505DBC">
      <w:pPr>
        <w:ind w:left="-567" w:firstLine="567"/>
        <w:jc w:val="both"/>
        <w:rPr>
          <w:sz w:val="24"/>
          <w:szCs w:val="24"/>
        </w:rPr>
      </w:pPr>
    </w:p>
    <w:p w:rsidR="00505DBC" w:rsidRPr="00A26F9F" w:rsidRDefault="00505DBC" w:rsidP="00505DBC">
      <w:pPr>
        <w:ind w:left="-567" w:firstLine="567"/>
        <w:jc w:val="both"/>
        <w:rPr>
          <w:sz w:val="24"/>
          <w:szCs w:val="24"/>
        </w:rPr>
      </w:pPr>
    </w:p>
    <w:p w:rsidR="00505DBC" w:rsidRDefault="00505DBC" w:rsidP="00505DBC">
      <w:pPr>
        <w:ind w:left="-567" w:firstLine="567"/>
        <w:jc w:val="both"/>
        <w:rPr>
          <w:sz w:val="24"/>
          <w:szCs w:val="24"/>
        </w:rPr>
      </w:pPr>
      <w:r w:rsidRPr="00A26F9F">
        <w:rPr>
          <w:sz w:val="24"/>
          <w:szCs w:val="24"/>
        </w:rPr>
        <w:t>9. Тело массой 3 кг свободно падает под действием силы тяжести Земли. На сколько метров уменьшается его высота относительно Земли, если его скорость изменяется от 4 до 10 м/с?</w:t>
      </w:r>
    </w:p>
    <w:p w:rsidR="00505DBC" w:rsidRDefault="00505DBC" w:rsidP="00505DBC">
      <w:pPr>
        <w:ind w:left="-567" w:firstLine="567"/>
        <w:jc w:val="both"/>
        <w:rPr>
          <w:sz w:val="24"/>
          <w:szCs w:val="24"/>
        </w:rPr>
      </w:pPr>
    </w:p>
    <w:p w:rsidR="00505DBC" w:rsidRDefault="00505DBC" w:rsidP="00505DBC">
      <w:pPr>
        <w:ind w:left="-567" w:firstLine="567"/>
        <w:jc w:val="both"/>
        <w:rPr>
          <w:sz w:val="24"/>
          <w:szCs w:val="24"/>
        </w:rPr>
      </w:pPr>
      <w:r w:rsidRPr="00A26F9F">
        <w:rPr>
          <w:sz w:val="24"/>
          <w:szCs w:val="24"/>
        </w:rPr>
        <w:t>10. Какова сила тока в никелиновом проводнике длиной 10 м и сечением 2 мм</w:t>
      </w:r>
      <w:r w:rsidRPr="00A26F9F">
        <w:rPr>
          <w:sz w:val="24"/>
          <w:szCs w:val="24"/>
          <w:vertAlign w:val="superscript"/>
        </w:rPr>
        <w:t>2</w:t>
      </w:r>
      <w:r w:rsidRPr="00A26F9F">
        <w:rPr>
          <w:sz w:val="24"/>
          <w:szCs w:val="24"/>
        </w:rPr>
        <w:t>, на который подано напряжение 36 мВ? (Удельное сопротивление никелина 0,4 Ом мм</w:t>
      </w:r>
      <w:r w:rsidRPr="00A26F9F">
        <w:rPr>
          <w:sz w:val="24"/>
          <w:szCs w:val="24"/>
          <w:vertAlign w:val="superscript"/>
        </w:rPr>
        <w:t>2</w:t>
      </w:r>
      <w:r w:rsidRPr="00A26F9F">
        <w:rPr>
          <w:sz w:val="24"/>
          <w:szCs w:val="24"/>
        </w:rPr>
        <w:t>/м)</w:t>
      </w:r>
    </w:p>
    <w:p w:rsidR="00505DBC" w:rsidRDefault="00505DBC" w:rsidP="00505DBC">
      <w:pPr>
        <w:ind w:left="-567" w:firstLine="567"/>
        <w:jc w:val="both"/>
        <w:rPr>
          <w:sz w:val="24"/>
          <w:szCs w:val="24"/>
        </w:rPr>
      </w:pPr>
    </w:p>
    <w:p w:rsidR="00505DBC" w:rsidRDefault="00505DBC" w:rsidP="00505DBC">
      <w:pPr>
        <w:ind w:left="-567" w:firstLine="567"/>
        <w:jc w:val="both"/>
        <w:rPr>
          <w:sz w:val="24"/>
          <w:szCs w:val="24"/>
        </w:rPr>
      </w:pPr>
    </w:p>
    <w:p w:rsidR="00505DBC" w:rsidRPr="00C5290E" w:rsidRDefault="00505DBC" w:rsidP="00505DBC">
      <w:pPr>
        <w:ind w:left="-567" w:firstLine="567"/>
        <w:jc w:val="both"/>
        <w:rPr>
          <w:b/>
          <w:sz w:val="24"/>
          <w:szCs w:val="24"/>
        </w:rPr>
      </w:pPr>
      <w:r w:rsidRPr="00C5290E">
        <w:rPr>
          <w:b/>
          <w:sz w:val="24"/>
          <w:szCs w:val="24"/>
        </w:rPr>
        <w:t>Биология</w:t>
      </w:r>
    </w:p>
    <w:p w:rsidR="00505DBC" w:rsidRDefault="00505DBC" w:rsidP="00505DBC">
      <w:pPr>
        <w:ind w:left="-567" w:firstLine="567"/>
        <w:jc w:val="both"/>
        <w:rPr>
          <w:sz w:val="24"/>
          <w:szCs w:val="24"/>
        </w:rPr>
      </w:pPr>
      <w:r>
        <w:rPr>
          <w:sz w:val="24"/>
          <w:szCs w:val="24"/>
        </w:rPr>
        <w:t>7 класс</w:t>
      </w:r>
    </w:p>
    <w:p w:rsidR="00505DBC" w:rsidRDefault="00505DBC" w:rsidP="00505DBC">
      <w:pPr>
        <w:ind w:left="-567" w:firstLine="567"/>
        <w:jc w:val="both"/>
        <w:rPr>
          <w:sz w:val="24"/>
          <w:szCs w:val="24"/>
        </w:rPr>
      </w:pPr>
      <w:r>
        <w:rPr>
          <w:sz w:val="24"/>
          <w:szCs w:val="24"/>
        </w:rPr>
        <w:t>Вариант 1</w:t>
      </w:r>
    </w:p>
    <w:p w:rsidR="00505DBC" w:rsidRDefault="00505DBC" w:rsidP="00505DBC">
      <w:pPr>
        <w:ind w:left="-567" w:firstLine="567"/>
        <w:jc w:val="both"/>
        <w:rPr>
          <w:sz w:val="24"/>
          <w:szCs w:val="24"/>
        </w:rPr>
      </w:pPr>
    </w:p>
    <w:p w:rsidR="00505DBC" w:rsidRPr="00C5290E" w:rsidRDefault="00505DBC" w:rsidP="00505DBC">
      <w:pPr>
        <w:pStyle w:val="10"/>
        <w:spacing w:before="0" w:after="0"/>
        <w:rPr>
          <w:rFonts w:ascii="Times New Roman" w:hAnsi="Times New Roman" w:cs="Times New Roman"/>
          <w:sz w:val="24"/>
          <w:szCs w:val="24"/>
          <w:lang w:val="ru-RU"/>
        </w:rPr>
      </w:pPr>
      <w:r w:rsidRPr="00C5290E">
        <w:rPr>
          <w:rFonts w:ascii="Times New Roman" w:hAnsi="Times New Roman" w:cs="Times New Roman"/>
          <w:sz w:val="24"/>
          <w:szCs w:val="24"/>
          <w:lang w:val="ru-RU"/>
        </w:rPr>
        <w:t>Часть А. Выберите один правильный ответ.</w:t>
      </w:r>
    </w:p>
    <w:p w:rsidR="00505DBC" w:rsidRPr="00C5290E" w:rsidRDefault="00505DBC" w:rsidP="00505DBC">
      <w:pPr>
        <w:rPr>
          <w:b/>
          <w:bCs/>
          <w:sz w:val="24"/>
          <w:szCs w:val="24"/>
        </w:rPr>
      </w:pPr>
      <w:r w:rsidRPr="00C5290E">
        <w:rPr>
          <w:b/>
          <w:bCs/>
          <w:sz w:val="24"/>
          <w:szCs w:val="24"/>
        </w:rPr>
        <w:t>1. К низшим растениям относятся:</w:t>
      </w:r>
    </w:p>
    <w:p w:rsidR="00505DBC" w:rsidRPr="00C5290E" w:rsidRDefault="00505DBC" w:rsidP="00505DBC">
      <w:pPr>
        <w:rPr>
          <w:sz w:val="24"/>
          <w:szCs w:val="24"/>
        </w:rPr>
      </w:pPr>
      <w:r w:rsidRPr="00C5290E">
        <w:rPr>
          <w:sz w:val="24"/>
          <w:szCs w:val="24"/>
        </w:rPr>
        <w:t xml:space="preserve"> А) мхи Б) папоротники В) водоросли Г) хвойные</w:t>
      </w:r>
    </w:p>
    <w:p w:rsidR="00505DBC" w:rsidRPr="00C5290E" w:rsidRDefault="00505DBC" w:rsidP="00505DBC">
      <w:pPr>
        <w:rPr>
          <w:b/>
          <w:bCs/>
          <w:sz w:val="24"/>
          <w:szCs w:val="24"/>
        </w:rPr>
      </w:pPr>
      <w:r w:rsidRPr="00C5290E">
        <w:rPr>
          <w:b/>
          <w:bCs/>
          <w:sz w:val="24"/>
          <w:szCs w:val="24"/>
        </w:rPr>
        <w:t xml:space="preserve">2. К споровым растениям относится: </w:t>
      </w:r>
    </w:p>
    <w:p w:rsidR="00505DBC" w:rsidRPr="00C5290E" w:rsidRDefault="00505DBC" w:rsidP="00505DBC">
      <w:pPr>
        <w:rPr>
          <w:sz w:val="24"/>
          <w:szCs w:val="24"/>
        </w:rPr>
      </w:pPr>
      <w:r w:rsidRPr="00C5290E">
        <w:rPr>
          <w:sz w:val="24"/>
          <w:szCs w:val="24"/>
        </w:rPr>
        <w:t>А) ель Б) папоротник В) пшеница Г) яблоня</w:t>
      </w:r>
    </w:p>
    <w:p w:rsidR="00505DBC" w:rsidRPr="00C5290E" w:rsidRDefault="00505DBC" w:rsidP="00505DBC">
      <w:pPr>
        <w:rPr>
          <w:b/>
          <w:bCs/>
          <w:sz w:val="24"/>
          <w:szCs w:val="24"/>
        </w:rPr>
      </w:pPr>
      <w:r w:rsidRPr="00C5290E">
        <w:rPr>
          <w:b/>
          <w:bCs/>
          <w:sz w:val="24"/>
          <w:szCs w:val="24"/>
        </w:rPr>
        <w:t xml:space="preserve">3. У голосеменных семена: </w:t>
      </w:r>
    </w:p>
    <w:p w:rsidR="00505DBC" w:rsidRPr="00C5290E" w:rsidRDefault="00505DBC" w:rsidP="00505DBC">
      <w:pPr>
        <w:rPr>
          <w:sz w:val="24"/>
          <w:szCs w:val="24"/>
        </w:rPr>
      </w:pPr>
      <w:r w:rsidRPr="00C5290E">
        <w:rPr>
          <w:sz w:val="24"/>
          <w:szCs w:val="24"/>
        </w:rPr>
        <w:t>А) скрыты в плоде Б) отсутствуют В) открыто лежат на чешуях</w:t>
      </w:r>
    </w:p>
    <w:p w:rsidR="00505DBC" w:rsidRPr="00C5290E" w:rsidRDefault="00505DBC" w:rsidP="00505DBC">
      <w:pPr>
        <w:rPr>
          <w:sz w:val="24"/>
          <w:szCs w:val="24"/>
        </w:rPr>
      </w:pPr>
      <w:r w:rsidRPr="00C5290E">
        <w:rPr>
          <w:sz w:val="24"/>
          <w:szCs w:val="24"/>
        </w:rPr>
        <w:t xml:space="preserve"> Г) образуются в цветке</w:t>
      </w:r>
    </w:p>
    <w:p w:rsidR="00505DBC" w:rsidRPr="00C5290E" w:rsidRDefault="00505DBC" w:rsidP="00505DBC">
      <w:pPr>
        <w:rPr>
          <w:b/>
          <w:bCs/>
          <w:sz w:val="24"/>
          <w:szCs w:val="24"/>
        </w:rPr>
      </w:pPr>
      <w:r w:rsidRPr="00C5290E">
        <w:rPr>
          <w:b/>
          <w:bCs/>
          <w:sz w:val="24"/>
          <w:szCs w:val="24"/>
        </w:rPr>
        <w:t xml:space="preserve">4. Пример однодольного растения: </w:t>
      </w:r>
    </w:p>
    <w:p w:rsidR="00505DBC" w:rsidRPr="00C5290E" w:rsidRDefault="00505DBC" w:rsidP="00505DBC">
      <w:pPr>
        <w:rPr>
          <w:sz w:val="24"/>
          <w:szCs w:val="24"/>
        </w:rPr>
      </w:pPr>
      <w:r w:rsidRPr="00C5290E">
        <w:rPr>
          <w:sz w:val="24"/>
          <w:szCs w:val="24"/>
        </w:rPr>
        <w:lastRenderedPageBreak/>
        <w:t>А) фасоль Б) пшеница В) дуб Г) подсолнечник</w:t>
      </w:r>
    </w:p>
    <w:p w:rsidR="00505DBC" w:rsidRPr="00C5290E" w:rsidRDefault="00505DBC" w:rsidP="00505DBC">
      <w:pPr>
        <w:rPr>
          <w:b/>
          <w:bCs/>
          <w:sz w:val="24"/>
          <w:szCs w:val="24"/>
        </w:rPr>
      </w:pPr>
      <w:r w:rsidRPr="00C5290E">
        <w:rPr>
          <w:b/>
          <w:bCs/>
          <w:sz w:val="24"/>
          <w:szCs w:val="24"/>
        </w:rPr>
        <w:t xml:space="preserve">5. Основной орган фотосинтеза: </w:t>
      </w:r>
    </w:p>
    <w:p w:rsidR="00505DBC" w:rsidRPr="00C5290E" w:rsidRDefault="00505DBC" w:rsidP="00505DBC">
      <w:pPr>
        <w:rPr>
          <w:sz w:val="24"/>
          <w:szCs w:val="24"/>
        </w:rPr>
      </w:pPr>
      <w:r w:rsidRPr="00C5290E">
        <w:rPr>
          <w:sz w:val="24"/>
          <w:szCs w:val="24"/>
        </w:rPr>
        <w:t>А) корень Б) стебель В) лист Г) цветок</w:t>
      </w:r>
    </w:p>
    <w:p w:rsidR="00505DBC" w:rsidRPr="00C5290E" w:rsidRDefault="00505DBC" w:rsidP="00505DBC">
      <w:pPr>
        <w:rPr>
          <w:b/>
          <w:bCs/>
          <w:sz w:val="24"/>
          <w:szCs w:val="24"/>
        </w:rPr>
      </w:pPr>
      <w:r w:rsidRPr="00C5290E">
        <w:rPr>
          <w:b/>
          <w:bCs/>
          <w:sz w:val="24"/>
          <w:szCs w:val="24"/>
        </w:rPr>
        <w:t>6. Грибы относятся к:</w:t>
      </w:r>
    </w:p>
    <w:p w:rsidR="00505DBC" w:rsidRPr="00C5290E" w:rsidRDefault="00505DBC" w:rsidP="00505DBC">
      <w:pPr>
        <w:rPr>
          <w:sz w:val="24"/>
          <w:szCs w:val="24"/>
        </w:rPr>
      </w:pPr>
      <w:r w:rsidRPr="00C5290E">
        <w:rPr>
          <w:sz w:val="24"/>
          <w:szCs w:val="24"/>
        </w:rPr>
        <w:t xml:space="preserve"> А) растениям Б) животным В) отдельному царству Г) бактериям</w:t>
      </w:r>
    </w:p>
    <w:p w:rsidR="00505DBC" w:rsidRPr="00C5290E" w:rsidRDefault="00505DBC" w:rsidP="00505DBC">
      <w:pPr>
        <w:rPr>
          <w:b/>
          <w:bCs/>
          <w:sz w:val="24"/>
          <w:szCs w:val="24"/>
        </w:rPr>
      </w:pPr>
      <w:r w:rsidRPr="00C5290E">
        <w:rPr>
          <w:b/>
          <w:bCs/>
          <w:sz w:val="24"/>
          <w:szCs w:val="24"/>
        </w:rPr>
        <w:t xml:space="preserve">7. Лишайник — это: </w:t>
      </w:r>
    </w:p>
    <w:p w:rsidR="00505DBC" w:rsidRPr="00C5290E" w:rsidRDefault="00505DBC" w:rsidP="00505DBC">
      <w:pPr>
        <w:rPr>
          <w:sz w:val="24"/>
          <w:szCs w:val="24"/>
        </w:rPr>
      </w:pPr>
      <w:r w:rsidRPr="00C5290E">
        <w:rPr>
          <w:sz w:val="24"/>
          <w:szCs w:val="24"/>
        </w:rPr>
        <w:t>А) растение Б) гриб В) симбиоз гриба и водоросли Г) бактерия</w:t>
      </w:r>
    </w:p>
    <w:p w:rsidR="00505DBC" w:rsidRPr="00C5290E" w:rsidRDefault="00505DBC" w:rsidP="00505DBC">
      <w:pPr>
        <w:rPr>
          <w:b/>
          <w:bCs/>
          <w:sz w:val="24"/>
          <w:szCs w:val="24"/>
        </w:rPr>
      </w:pPr>
      <w:r w:rsidRPr="00C5290E">
        <w:rPr>
          <w:b/>
          <w:bCs/>
          <w:sz w:val="24"/>
          <w:szCs w:val="24"/>
        </w:rPr>
        <w:t>8. Бактерии размножаются:</w:t>
      </w:r>
    </w:p>
    <w:p w:rsidR="00505DBC" w:rsidRPr="00C5290E" w:rsidRDefault="00505DBC" w:rsidP="00505DBC">
      <w:pPr>
        <w:rPr>
          <w:sz w:val="24"/>
          <w:szCs w:val="24"/>
        </w:rPr>
      </w:pPr>
      <w:r w:rsidRPr="00C5290E">
        <w:rPr>
          <w:sz w:val="24"/>
          <w:szCs w:val="24"/>
        </w:rPr>
        <w:t xml:space="preserve"> А) семенами Б) спорами В) делением клетки Г) почкованием</w:t>
      </w:r>
    </w:p>
    <w:p w:rsidR="00505DBC" w:rsidRPr="00C5290E" w:rsidRDefault="00505DBC" w:rsidP="00505DBC">
      <w:pPr>
        <w:rPr>
          <w:b/>
          <w:bCs/>
          <w:sz w:val="24"/>
          <w:szCs w:val="24"/>
        </w:rPr>
      </w:pPr>
      <w:r w:rsidRPr="00C5290E">
        <w:rPr>
          <w:b/>
          <w:bCs/>
          <w:sz w:val="24"/>
          <w:szCs w:val="24"/>
        </w:rPr>
        <w:t>9. Покрытосеменные отличаются наличием:</w:t>
      </w:r>
    </w:p>
    <w:p w:rsidR="00505DBC" w:rsidRPr="00C5290E" w:rsidRDefault="00505DBC" w:rsidP="00505DBC">
      <w:pPr>
        <w:rPr>
          <w:sz w:val="24"/>
          <w:szCs w:val="24"/>
        </w:rPr>
      </w:pPr>
      <w:r w:rsidRPr="00C5290E">
        <w:rPr>
          <w:sz w:val="24"/>
          <w:szCs w:val="24"/>
        </w:rPr>
        <w:t xml:space="preserve"> А) корней Б) плодов В) спор Г) ризоидов</w:t>
      </w:r>
    </w:p>
    <w:p w:rsidR="00505DBC" w:rsidRPr="00C5290E" w:rsidRDefault="00505DBC" w:rsidP="00505DBC">
      <w:pPr>
        <w:rPr>
          <w:b/>
          <w:bCs/>
          <w:sz w:val="24"/>
          <w:szCs w:val="24"/>
        </w:rPr>
      </w:pPr>
      <w:r w:rsidRPr="00C5290E">
        <w:rPr>
          <w:b/>
          <w:bCs/>
          <w:sz w:val="24"/>
          <w:szCs w:val="24"/>
        </w:rPr>
        <w:t xml:space="preserve">10. Растения — производители, потому что: </w:t>
      </w:r>
    </w:p>
    <w:p w:rsidR="00505DBC" w:rsidRPr="00C5290E" w:rsidRDefault="00505DBC" w:rsidP="00505DBC">
      <w:pPr>
        <w:rPr>
          <w:sz w:val="24"/>
          <w:szCs w:val="24"/>
        </w:rPr>
      </w:pPr>
      <w:r w:rsidRPr="00C5290E">
        <w:rPr>
          <w:sz w:val="24"/>
          <w:szCs w:val="24"/>
        </w:rPr>
        <w:t>А) питаются готовыми веществами Б) разлагают органику</w:t>
      </w:r>
    </w:p>
    <w:p w:rsidR="00505DBC" w:rsidRPr="00C5290E" w:rsidRDefault="00505DBC" w:rsidP="00505DBC">
      <w:pPr>
        <w:rPr>
          <w:sz w:val="24"/>
          <w:szCs w:val="24"/>
        </w:rPr>
      </w:pPr>
      <w:r w:rsidRPr="00C5290E">
        <w:rPr>
          <w:sz w:val="24"/>
          <w:szCs w:val="24"/>
        </w:rPr>
        <w:t xml:space="preserve"> В) создают органические вещества Г) питаются бактериями</w:t>
      </w:r>
    </w:p>
    <w:p w:rsidR="00505DBC" w:rsidRPr="00C5290E" w:rsidRDefault="00505DBC" w:rsidP="00505DBC">
      <w:pPr>
        <w:rPr>
          <w:b/>
          <w:bCs/>
          <w:sz w:val="24"/>
          <w:szCs w:val="24"/>
        </w:rPr>
      </w:pPr>
      <w:r w:rsidRPr="00C5290E">
        <w:rPr>
          <w:b/>
          <w:bCs/>
          <w:sz w:val="24"/>
          <w:szCs w:val="24"/>
        </w:rPr>
        <w:t xml:space="preserve">11. К двудольным относится: </w:t>
      </w:r>
    </w:p>
    <w:p w:rsidR="00505DBC" w:rsidRPr="00C5290E" w:rsidRDefault="00505DBC" w:rsidP="00505DBC">
      <w:pPr>
        <w:rPr>
          <w:sz w:val="24"/>
          <w:szCs w:val="24"/>
        </w:rPr>
      </w:pPr>
      <w:r w:rsidRPr="00C5290E">
        <w:rPr>
          <w:sz w:val="24"/>
          <w:szCs w:val="24"/>
        </w:rPr>
        <w:t>А) лук Б) кукуруза В) горох Г) пшеница</w:t>
      </w:r>
    </w:p>
    <w:p w:rsidR="00505DBC" w:rsidRPr="00C5290E" w:rsidRDefault="00505DBC" w:rsidP="00505DBC">
      <w:pPr>
        <w:rPr>
          <w:b/>
          <w:bCs/>
          <w:sz w:val="24"/>
          <w:szCs w:val="24"/>
        </w:rPr>
      </w:pPr>
      <w:r w:rsidRPr="00C5290E">
        <w:rPr>
          <w:b/>
          <w:bCs/>
          <w:sz w:val="24"/>
          <w:szCs w:val="24"/>
        </w:rPr>
        <w:t xml:space="preserve">12. Мхи прикрепляются к субстрату с помощью: </w:t>
      </w:r>
    </w:p>
    <w:p w:rsidR="00505DBC" w:rsidRPr="00C5290E" w:rsidRDefault="00505DBC" w:rsidP="00505DBC">
      <w:pPr>
        <w:rPr>
          <w:sz w:val="24"/>
          <w:szCs w:val="24"/>
        </w:rPr>
      </w:pPr>
      <w:r w:rsidRPr="00C5290E">
        <w:rPr>
          <w:sz w:val="24"/>
          <w:szCs w:val="24"/>
        </w:rPr>
        <w:t>А) корней Б) ризоидов В) стебля Г) листьев</w:t>
      </w:r>
    </w:p>
    <w:p w:rsidR="00505DBC" w:rsidRPr="00C5290E" w:rsidRDefault="00505DBC" w:rsidP="00505DBC">
      <w:pPr>
        <w:rPr>
          <w:b/>
          <w:bCs/>
          <w:sz w:val="24"/>
          <w:szCs w:val="24"/>
        </w:rPr>
      </w:pPr>
      <w:r w:rsidRPr="00C5290E">
        <w:rPr>
          <w:b/>
          <w:bCs/>
          <w:sz w:val="24"/>
          <w:szCs w:val="24"/>
        </w:rPr>
        <w:t xml:space="preserve">13. Грибы питаются: </w:t>
      </w:r>
    </w:p>
    <w:p w:rsidR="00505DBC" w:rsidRPr="00C5290E" w:rsidRDefault="00505DBC" w:rsidP="00505DBC">
      <w:pPr>
        <w:rPr>
          <w:sz w:val="24"/>
          <w:szCs w:val="24"/>
        </w:rPr>
      </w:pPr>
      <w:r w:rsidRPr="00C5290E">
        <w:rPr>
          <w:sz w:val="24"/>
          <w:szCs w:val="24"/>
        </w:rPr>
        <w:t>А) автотрофно Б) гетеротрофно В) фотосинтезируют Г) минеральными веществами</w:t>
      </w:r>
    </w:p>
    <w:p w:rsidR="00505DBC" w:rsidRPr="00C5290E" w:rsidRDefault="00505DBC" w:rsidP="00505DBC">
      <w:pPr>
        <w:rPr>
          <w:b/>
          <w:bCs/>
          <w:sz w:val="24"/>
          <w:szCs w:val="24"/>
        </w:rPr>
      </w:pPr>
      <w:r w:rsidRPr="00C5290E">
        <w:rPr>
          <w:b/>
          <w:bCs/>
          <w:sz w:val="24"/>
          <w:szCs w:val="24"/>
        </w:rPr>
        <w:t xml:space="preserve">14. В природных сообществах растения выполняют роль: </w:t>
      </w:r>
    </w:p>
    <w:p w:rsidR="00505DBC" w:rsidRPr="00C5290E" w:rsidRDefault="00505DBC" w:rsidP="00505DBC">
      <w:pPr>
        <w:rPr>
          <w:sz w:val="24"/>
          <w:szCs w:val="24"/>
        </w:rPr>
      </w:pPr>
      <w:r w:rsidRPr="00C5290E">
        <w:rPr>
          <w:sz w:val="24"/>
          <w:szCs w:val="24"/>
        </w:rPr>
        <w:t>А) потребителей Б) разрушителей В) производителей Г) паразитов</w:t>
      </w:r>
    </w:p>
    <w:p w:rsidR="00505DBC" w:rsidRPr="00C5290E" w:rsidRDefault="00505DBC" w:rsidP="00505DBC">
      <w:pPr>
        <w:rPr>
          <w:b/>
          <w:bCs/>
          <w:sz w:val="24"/>
          <w:szCs w:val="24"/>
        </w:rPr>
      </w:pPr>
      <w:r w:rsidRPr="00C5290E">
        <w:rPr>
          <w:b/>
          <w:bCs/>
          <w:sz w:val="24"/>
          <w:szCs w:val="24"/>
        </w:rPr>
        <w:t>15. К семейству Розоцветные относится:</w:t>
      </w:r>
    </w:p>
    <w:p w:rsidR="00505DBC" w:rsidRPr="00C5290E" w:rsidRDefault="00505DBC" w:rsidP="00505DBC">
      <w:pPr>
        <w:rPr>
          <w:sz w:val="24"/>
          <w:szCs w:val="24"/>
        </w:rPr>
      </w:pPr>
      <w:r w:rsidRPr="00C5290E">
        <w:rPr>
          <w:sz w:val="24"/>
          <w:szCs w:val="24"/>
        </w:rPr>
        <w:t xml:space="preserve"> А) картофель Б) яблоня В) пшеница Г) капуста</w:t>
      </w:r>
    </w:p>
    <w:p w:rsidR="00505DBC" w:rsidRPr="00C5290E" w:rsidRDefault="00505DBC" w:rsidP="00505DBC">
      <w:pPr>
        <w:rPr>
          <w:b/>
          <w:bCs/>
          <w:sz w:val="24"/>
          <w:szCs w:val="24"/>
        </w:rPr>
      </w:pPr>
      <w:r w:rsidRPr="00C5290E">
        <w:rPr>
          <w:b/>
          <w:bCs/>
          <w:sz w:val="24"/>
          <w:szCs w:val="24"/>
        </w:rPr>
        <w:t xml:space="preserve">16. Бактерии переживают неблагоприятные условия с помошью: </w:t>
      </w:r>
    </w:p>
    <w:p w:rsidR="00505DBC" w:rsidRPr="00C5290E" w:rsidRDefault="00505DBC" w:rsidP="00505DBC">
      <w:pPr>
        <w:rPr>
          <w:sz w:val="24"/>
          <w:szCs w:val="24"/>
        </w:rPr>
      </w:pPr>
      <w:r w:rsidRPr="00C5290E">
        <w:rPr>
          <w:sz w:val="24"/>
          <w:szCs w:val="24"/>
        </w:rPr>
        <w:t>А) спор      Б) цистВ) капсул  Г) кокков</w:t>
      </w:r>
    </w:p>
    <w:p w:rsidR="00505DBC" w:rsidRPr="00C5290E" w:rsidRDefault="00505DBC" w:rsidP="00505DBC">
      <w:pPr>
        <w:rPr>
          <w:b/>
          <w:bCs/>
          <w:sz w:val="24"/>
          <w:szCs w:val="24"/>
        </w:rPr>
      </w:pPr>
      <w:r w:rsidRPr="00C5290E">
        <w:rPr>
          <w:b/>
          <w:bCs/>
          <w:sz w:val="24"/>
          <w:szCs w:val="24"/>
        </w:rPr>
        <w:t xml:space="preserve">17. Споры образуются у: </w:t>
      </w:r>
    </w:p>
    <w:p w:rsidR="00505DBC" w:rsidRPr="00C5290E" w:rsidRDefault="00505DBC" w:rsidP="00505DBC">
      <w:pPr>
        <w:rPr>
          <w:sz w:val="24"/>
          <w:szCs w:val="24"/>
        </w:rPr>
      </w:pPr>
      <w:r w:rsidRPr="00C5290E">
        <w:rPr>
          <w:sz w:val="24"/>
          <w:szCs w:val="24"/>
        </w:rPr>
        <w:t>А) ели Б) папоротника В) яблони Г) берёзы</w:t>
      </w:r>
    </w:p>
    <w:p w:rsidR="00505DBC" w:rsidRPr="00C5290E" w:rsidRDefault="00505DBC" w:rsidP="00505DBC">
      <w:pPr>
        <w:rPr>
          <w:b/>
          <w:bCs/>
          <w:sz w:val="24"/>
          <w:szCs w:val="24"/>
        </w:rPr>
      </w:pPr>
      <w:r w:rsidRPr="00C5290E">
        <w:rPr>
          <w:b/>
          <w:bCs/>
          <w:sz w:val="24"/>
          <w:szCs w:val="24"/>
        </w:rPr>
        <w:t>18. Лишайники являются индикаторами:</w:t>
      </w:r>
    </w:p>
    <w:p w:rsidR="00505DBC" w:rsidRPr="00C5290E" w:rsidRDefault="00505DBC" w:rsidP="00505DBC">
      <w:pPr>
        <w:rPr>
          <w:sz w:val="24"/>
          <w:szCs w:val="24"/>
        </w:rPr>
      </w:pPr>
      <w:r w:rsidRPr="00C5290E">
        <w:rPr>
          <w:sz w:val="24"/>
          <w:szCs w:val="24"/>
        </w:rPr>
        <w:t xml:space="preserve"> А) воды Б) субстрата    В) чистоты воздуха Г) почвы</w:t>
      </w:r>
    </w:p>
    <w:p w:rsidR="00505DBC" w:rsidRPr="00C5290E" w:rsidRDefault="00505DBC" w:rsidP="00505DBC">
      <w:pPr>
        <w:rPr>
          <w:b/>
          <w:bCs/>
          <w:sz w:val="24"/>
          <w:szCs w:val="24"/>
        </w:rPr>
      </w:pPr>
      <w:r w:rsidRPr="00C5290E">
        <w:rPr>
          <w:b/>
          <w:bCs/>
          <w:sz w:val="24"/>
          <w:szCs w:val="24"/>
        </w:rPr>
        <w:t xml:space="preserve">19. Растения необходимы человеку для: </w:t>
      </w:r>
    </w:p>
    <w:p w:rsidR="00505DBC" w:rsidRPr="00C5290E" w:rsidRDefault="00505DBC" w:rsidP="00505DBC">
      <w:pPr>
        <w:rPr>
          <w:sz w:val="24"/>
          <w:szCs w:val="24"/>
        </w:rPr>
      </w:pPr>
      <w:r w:rsidRPr="00C5290E">
        <w:rPr>
          <w:sz w:val="24"/>
          <w:szCs w:val="24"/>
        </w:rPr>
        <w:t>А) только пищи Б) кислорода В) пищи, кислорода, сырья Г) только украшения</w:t>
      </w:r>
    </w:p>
    <w:p w:rsidR="00505DBC" w:rsidRPr="00C5290E" w:rsidRDefault="00505DBC" w:rsidP="00505DBC">
      <w:pPr>
        <w:rPr>
          <w:b/>
          <w:bCs/>
          <w:sz w:val="24"/>
          <w:szCs w:val="24"/>
        </w:rPr>
      </w:pPr>
      <w:r w:rsidRPr="00C5290E">
        <w:rPr>
          <w:b/>
          <w:bCs/>
          <w:sz w:val="24"/>
          <w:szCs w:val="24"/>
        </w:rPr>
        <w:t>20. К однодольным относится:</w:t>
      </w:r>
    </w:p>
    <w:p w:rsidR="00505DBC" w:rsidRPr="00C5290E" w:rsidRDefault="00505DBC" w:rsidP="00505DBC">
      <w:pPr>
        <w:rPr>
          <w:sz w:val="24"/>
          <w:szCs w:val="24"/>
        </w:rPr>
      </w:pPr>
      <w:r w:rsidRPr="00C5290E">
        <w:rPr>
          <w:sz w:val="24"/>
          <w:szCs w:val="24"/>
        </w:rPr>
        <w:t xml:space="preserve"> А) дуб Б) клевер В) тюльпан Г) фасоль</w:t>
      </w:r>
    </w:p>
    <w:p w:rsidR="00505DBC" w:rsidRPr="00C5290E" w:rsidRDefault="00505DBC" w:rsidP="00505DBC">
      <w:pPr>
        <w:pStyle w:val="10"/>
        <w:spacing w:before="0" w:after="0"/>
        <w:rPr>
          <w:rFonts w:ascii="Times New Roman" w:hAnsi="Times New Roman" w:cs="Times New Roman"/>
          <w:sz w:val="24"/>
          <w:szCs w:val="24"/>
          <w:lang w:val="ru-RU"/>
        </w:rPr>
      </w:pPr>
      <w:r w:rsidRPr="00C5290E">
        <w:rPr>
          <w:rFonts w:ascii="Times New Roman" w:hAnsi="Times New Roman" w:cs="Times New Roman"/>
          <w:sz w:val="24"/>
          <w:szCs w:val="24"/>
          <w:lang w:val="ru-RU"/>
        </w:rPr>
        <w:t xml:space="preserve">Часть </w:t>
      </w:r>
      <w:r w:rsidRPr="00C5290E">
        <w:rPr>
          <w:rFonts w:ascii="Times New Roman" w:hAnsi="Times New Roman" w:cs="Times New Roman"/>
          <w:sz w:val="24"/>
          <w:szCs w:val="24"/>
        </w:rPr>
        <w:t>B</w:t>
      </w:r>
    </w:p>
    <w:p w:rsidR="00505DBC" w:rsidRPr="00C5290E" w:rsidRDefault="00505DBC" w:rsidP="00505DBC">
      <w:pPr>
        <w:pStyle w:val="a7"/>
        <w:widowControl/>
        <w:numPr>
          <w:ilvl w:val="0"/>
          <w:numId w:val="428"/>
        </w:numPr>
        <w:autoSpaceDE/>
        <w:autoSpaceDN/>
        <w:spacing w:line="276" w:lineRule="auto"/>
        <w:ind w:right="0"/>
        <w:contextualSpacing/>
        <w:jc w:val="left"/>
        <w:rPr>
          <w:sz w:val="24"/>
          <w:szCs w:val="24"/>
        </w:rPr>
      </w:pPr>
      <w:r w:rsidRPr="00C5290E">
        <w:rPr>
          <w:b/>
          <w:bCs/>
          <w:sz w:val="24"/>
          <w:szCs w:val="24"/>
        </w:rPr>
        <w:t>Вставьте пропуски в тексте:</w:t>
      </w:r>
    </w:p>
    <w:p w:rsidR="00505DBC" w:rsidRPr="00C5290E" w:rsidRDefault="00505DBC" w:rsidP="00505DBC">
      <w:pPr>
        <w:rPr>
          <w:sz w:val="24"/>
          <w:szCs w:val="24"/>
        </w:rPr>
      </w:pPr>
      <w:r w:rsidRPr="00C5290E">
        <w:rPr>
          <w:sz w:val="24"/>
          <w:szCs w:val="24"/>
        </w:rPr>
        <w:t>Растения делятся на ______ и ______. Водоросли относятся к ______ растениям. Семенные растения делятся на ______ и ______.</w:t>
      </w:r>
    </w:p>
    <w:p w:rsidR="00505DBC" w:rsidRPr="00C5290E" w:rsidRDefault="00505DBC" w:rsidP="00505DBC">
      <w:pPr>
        <w:rPr>
          <w:sz w:val="24"/>
          <w:szCs w:val="24"/>
        </w:rPr>
      </w:pPr>
      <w:r w:rsidRPr="00C5290E">
        <w:rPr>
          <w:b/>
          <w:bCs/>
          <w:sz w:val="24"/>
          <w:szCs w:val="24"/>
        </w:rPr>
        <w:t>2. Найдите ошибки и исправьте:</w:t>
      </w:r>
    </w:p>
    <w:p w:rsidR="00505DBC" w:rsidRPr="00C5290E" w:rsidRDefault="00505DBC" w:rsidP="00505DBC">
      <w:pPr>
        <w:rPr>
          <w:sz w:val="24"/>
          <w:szCs w:val="24"/>
        </w:rPr>
      </w:pPr>
      <w:r w:rsidRPr="00C5290E">
        <w:rPr>
          <w:sz w:val="24"/>
          <w:szCs w:val="24"/>
        </w:rPr>
        <w:t>«Грибы — это растения, которые не фотосинтезируют. Лишайники состоят из двух видов организмов: водорослей и бактерий. Бактерии являются эукариотами, так как их ДНК   находится в ядре.»</w:t>
      </w:r>
    </w:p>
    <w:p w:rsidR="00505DBC" w:rsidRPr="00C5290E" w:rsidRDefault="00505DBC" w:rsidP="00505DBC">
      <w:pPr>
        <w:rPr>
          <w:sz w:val="24"/>
          <w:szCs w:val="24"/>
          <w:lang w:eastAsia="ru-RU"/>
        </w:rPr>
      </w:pPr>
      <w:r w:rsidRPr="00C5290E">
        <w:rPr>
          <w:b/>
          <w:bCs/>
          <w:sz w:val="24"/>
          <w:szCs w:val="24"/>
          <w:lang w:eastAsia="ru-RU"/>
        </w:rPr>
        <w:t>3. Выберите 3 верных ответа:</w:t>
      </w:r>
      <w:r w:rsidRPr="00C5290E">
        <w:rPr>
          <w:sz w:val="24"/>
          <w:szCs w:val="24"/>
          <w:lang w:eastAsia="ru-RU"/>
        </w:rPr>
        <w:br/>
        <w:t>К признакам покрытосеменных относятся:</w:t>
      </w:r>
      <w:r w:rsidRPr="00C5290E">
        <w:rPr>
          <w:sz w:val="24"/>
          <w:szCs w:val="24"/>
          <w:lang w:eastAsia="ru-RU"/>
        </w:rPr>
        <w:br/>
        <w:t>А) наличие цветка</w:t>
      </w:r>
      <w:r w:rsidRPr="00C5290E">
        <w:rPr>
          <w:sz w:val="24"/>
          <w:szCs w:val="24"/>
          <w:lang w:eastAsia="ru-RU"/>
        </w:rPr>
        <w:br/>
        <w:t>Б) наличие плода</w:t>
      </w:r>
      <w:r w:rsidRPr="00C5290E">
        <w:rPr>
          <w:sz w:val="24"/>
          <w:szCs w:val="24"/>
          <w:lang w:eastAsia="ru-RU"/>
        </w:rPr>
        <w:br/>
        <w:t>В) размножение спорами</w:t>
      </w:r>
      <w:r w:rsidRPr="00C5290E">
        <w:rPr>
          <w:sz w:val="24"/>
          <w:szCs w:val="24"/>
          <w:lang w:eastAsia="ru-RU"/>
        </w:rPr>
        <w:br/>
        <w:t>Г) наличие семян</w:t>
      </w:r>
      <w:r w:rsidRPr="00C5290E">
        <w:rPr>
          <w:sz w:val="24"/>
          <w:szCs w:val="24"/>
          <w:lang w:eastAsia="ru-RU"/>
        </w:rPr>
        <w:br/>
        <w:t>Д) отсутствие корней</w:t>
      </w:r>
      <w:r w:rsidRPr="00C5290E">
        <w:rPr>
          <w:sz w:val="24"/>
          <w:szCs w:val="24"/>
          <w:lang w:eastAsia="ru-RU"/>
        </w:rPr>
        <w:br/>
        <w:t>Е) двойное оплодотворение</w:t>
      </w:r>
    </w:p>
    <w:p w:rsidR="00505DBC" w:rsidRPr="00C5290E" w:rsidRDefault="00505DBC" w:rsidP="00505DBC">
      <w:pPr>
        <w:rPr>
          <w:sz w:val="24"/>
          <w:szCs w:val="24"/>
          <w:lang w:eastAsia="ru-RU"/>
        </w:rPr>
      </w:pPr>
      <w:r w:rsidRPr="00C5290E">
        <w:rPr>
          <w:b/>
          <w:bCs/>
          <w:sz w:val="24"/>
          <w:szCs w:val="24"/>
          <w:lang w:eastAsia="ru-RU"/>
        </w:rPr>
        <w:t>4. Установите соответствие:</w:t>
      </w:r>
    </w:p>
    <w:tbl>
      <w:tblPr>
        <w:tblW w:w="656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72"/>
        <w:gridCol w:w="4394"/>
      </w:tblGrid>
      <w:tr w:rsidR="00505DBC" w:rsidRPr="00C5290E" w:rsidTr="000B1248">
        <w:trPr>
          <w:tblHeader/>
          <w:tblCellSpacing w:w="15" w:type="dxa"/>
        </w:trPr>
        <w:tc>
          <w:tcPr>
            <w:tcW w:w="2127" w:type="dxa"/>
            <w:vAlign w:val="center"/>
            <w:hideMark/>
          </w:tcPr>
          <w:p w:rsidR="00505DBC" w:rsidRPr="00C5290E" w:rsidRDefault="00505DBC" w:rsidP="000B1248">
            <w:pPr>
              <w:jc w:val="center"/>
              <w:rPr>
                <w:b/>
                <w:bCs/>
                <w:sz w:val="24"/>
                <w:szCs w:val="24"/>
                <w:lang w:eastAsia="ru-RU"/>
              </w:rPr>
            </w:pPr>
            <w:r w:rsidRPr="00C5290E">
              <w:rPr>
                <w:b/>
                <w:bCs/>
                <w:sz w:val="24"/>
                <w:szCs w:val="24"/>
                <w:lang w:eastAsia="ru-RU"/>
              </w:rPr>
              <w:lastRenderedPageBreak/>
              <w:t>Растение</w:t>
            </w:r>
          </w:p>
        </w:tc>
        <w:tc>
          <w:tcPr>
            <w:tcW w:w="4349" w:type="dxa"/>
            <w:vAlign w:val="center"/>
            <w:hideMark/>
          </w:tcPr>
          <w:p w:rsidR="00505DBC" w:rsidRPr="00C5290E" w:rsidRDefault="00505DBC" w:rsidP="000B1248">
            <w:pPr>
              <w:jc w:val="center"/>
              <w:rPr>
                <w:b/>
                <w:bCs/>
                <w:sz w:val="24"/>
                <w:szCs w:val="24"/>
                <w:lang w:eastAsia="ru-RU"/>
              </w:rPr>
            </w:pPr>
            <w:r w:rsidRPr="00C5290E">
              <w:rPr>
                <w:b/>
                <w:bCs/>
                <w:sz w:val="24"/>
                <w:szCs w:val="24"/>
                <w:lang w:eastAsia="ru-RU"/>
              </w:rPr>
              <w:t>Группа</w:t>
            </w:r>
          </w:p>
        </w:tc>
      </w:tr>
      <w:tr w:rsidR="00505DBC" w:rsidRPr="00C5290E" w:rsidTr="000B1248">
        <w:trPr>
          <w:trHeight w:val="948"/>
          <w:tblCellSpacing w:w="15" w:type="dxa"/>
        </w:trPr>
        <w:tc>
          <w:tcPr>
            <w:tcW w:w="2127" w:type="dxa"/>
            <w:vAlign w:val="center"/>
            <w:hideMark/>
          </w:tcPr>
          <w:p w:rsidR="00505DBC" w:rsidRPr="00C5290E" w:rsidRDefault="00505DBC" w:rsidP="000B1248">
            <w:pPr>
              <w:rPr>
                <w:sz w:val="24"/>
                <w:szCs w:val="24"/>
                <w:lang w:eastAsia="ru-RU"/>
              </w:rPr>
            </w:pPr>
            <w:r w:rsidRPr="00C5290E">
              <w:rPr>
                <w:sz w:val="24"/>
                <w:szCs w:val="24"/>
                <w:lang w:eastAsia="ru-RU"/>
              </w:rPr>
              <w:t>1. Ель</w:t>
            </w:r>
          </w:p>
          <w:p w:rsidR="00505DBC" w:rsidRPr="00C5290E" w:rsidRDefault="00505DBC" w:rsidP="000B1248">
            <w:pPr>
              <w:rPr>
                <w:sz w:val="24"/>
                <w:szCs w:val="24"/>
                <w:lang w:eastAsia="ru-RU"/>
              </w:rPr>
            </w:pPr>
            <w:r w:rsidRPr="00C5290E">
              <w:rPr>
                <w:sz w:val="24"/>
                <w:szCs w:val="24"/>
                <w:lang w:eastAsia="ru-RU"/>
              </w:rPr>
              <w:t>2. Папоротник</w:t>
            </w:r>
          </w:p>
          <w:p w:rsidR="00505DBC" w:rsidRPr="00C5290E" w:rsidRDefault="00505DBC" w:rsidP="000B1248">
            <w:pPr>
              <w:rPr>
                <w:sz w:val="24"/>
                <w:szCs w:val="24"/>
                <w:lang w:eastAsia="ru-RU"/>
              </w:rPr>
            </w:pPr>
            <w:r w:rsidRPr="00C5290E">
              <w:rPr>
                <w:sz w:val="24"/>
                <w:szCs w:val="24"/>
                <w:lang w:eastAsia="ru-RU"/>
              </w:rPr>
              <w:t>3. Пшеница</w:t>
            </w:r>
          </w:p>
          <w:p w:rsidR="00505DBC" w:rsidRPr="00C5290E" w:rsidRDefault="00505DBC" w:rsidP="000B1248">
            <w:pPr>
              <w:rPr>
                <w:sz w:val="24"/>
                <w:szCs w:val="24"/>
                <w:lang w:eastAsia="ru-RU"/>
              </w:rPr>
            </w:pPr>
            <w:r w:rsidRPr="00C5290E">
              <w:rPr>
                <w:sz w:val="24"/>
                <w:szCs w:val="24"/>
                <w:lang w:eastAsia="ru-RU"/>
              </w:rPr>
              <w:t>4.  Плаун булавовидный</w:t>
            </w:r>
          </w:p>
          <w:p w:rsidR="00505DBC" w:rsidRPr="00C5290E" w:rsidRDefault="00505DBC" w:rsidP="000B1248">
            <w:pPr>
              <w:rPr>
                <w:sz w:val="24"/>
                <w:szCs w:val="24"/>
                <w:lang w:eastAsia="ru-RU"/>
              </w:rPr>
            </w:pPr>
            <w:r w:rsidRPr="00C5290E">
              <w:rPr>
                <w:sz w:val="24"/>
                <w:szCs w:val="24"/>
                <w:lang w:eastAsia="ru-RU"/>
              </w:rPr>
              <w:t>5. Можжевельник</w:t>
            </w:r>
          </w:p>
          <w:p w:rsidR="00505DBC" w:rsidRPr="00C5290E" w:rsidRDefault="00505DBC" w:rsidP="000B1248">
            <w:pPr>
              <w:rPr>
                <w:sz w:val="24"/>
                <w:szCs w:val="24"/>
                <w:lang w:eastAsia="ru-RU"/>
              </w:rPr>
            </w:pPr>
            <w:r w:rsidRPr="00C5290E">
              <w:rPr>
                <w:sz w:val="24"/>
                <w:szCs w:val="24"/>
                <w:lang w:eastAsia="ru-RU"/>
              </w:rPr>
              <w:t>6. Тополь</w:t>
            </w:r>
          </w:p>
        </w:tc>
        <w:tc>
          <w:tcPr>
            <w:tcW w:w="4349" w:type="dxa"/>
            <w:vAlign w:val="center"/>
            <w:hideMark/>
          </w:tcPr>
          <w:p w:rsidR="00505DBC" w:rsidRPr="00C5290E" w:rsidRDefault="00505DBC" w:rsidP="000B1248">
            <w:pPr>
              <w:rPr>
                <w:sz w:val="24"/>
                <w:szCs w:val="24"/>
                <w:lang w:eastAsia="ru-RU"/>
              </w:rPr>
            </w:pPr>
            <w:r w:rsidRPr="00C5290E">
              <w:rPr>
                <w:sz w:val="24"/>
                <w:szCs w:val="24"/>
                <w:lang w:eastAsia="ru-RU"/>
              </w:rPr>
              <w:t>А. Споровые</w:t>
            </w:r>
          </w:p>
          <w:p w:rsidR="00505DBC" w:rsidRPr="00C5290E" w:rsidRDefault="00505DBC" w:rsidP="000B1248">
            <w:pPr>
              <w:rPr>
                <w:sz w:val="24"/>
                <w:szCs w:val="24"/>
                <w:lang w:eastAsia="ru-RU"/>
              </w:rPr>
            </w:pPr>
            <w:r w:rsidRPr="00C5290E">
              <w:rPr>
                <w:sz w:val="24"/>
                <w:szCs w:val="24"/>
                <w:lang w:eastAsia="ru-RU"/>
              </w:rPr>
              <w:t>Б. Голосеменные</w:t>
            </w:r>
          </w:p>
          <w:p w:rsidR="00505DBC" w:rsidRPr="00C5290E" w:rsidRDefault="00505DBC" w:rsidP="000B1248">
            <w:pPr>
              <w:rPr>
                <w:sz w:val="24"/>
                <w:szCs w:val="24"/>
                <w:lang w:eastAsia="ru-RU"/>
              </w:rPr>
            </w:pPr>
            <w:r w:rsidRPr="00C5290E">
              <w:rPr>
                <w:sz w:val="24"/>
                <w:szCs w:val="24"/>
                <w:lang w:eastAsia="ru-RU"/>
              </w:rPr>
              <w:t>В. Покрытосеменные</w:t>
            </w:r>
          </w:p>
        </w:tc>
      </w:tr>
    </w:tbl>
    <w:p w:rsidR="00505DBC" w:rsidRPr="00C5290E" w:rsidRDefault="00505DBC" w:rsidP="00505DBC">
      <w:pPr>
        <w:rPr>
          <w:sz w:val="24"/>
          <w:szCs w:val="24"/>
          <w:lang w:eastAsia="ru-RU"/>
        </w:rPr>
      </w:pPr>
      <w:r w:rsidRPr="00C5290E">
        <w:rPr>
          <w:sz w:val="24"/>
          <w:szCs w:val="24"/>
          <w:lang w:eastAsia="ru-RU"/>
        </w:rPr>
        <w:t>Ответ запишите в виде комбинации буквы и цифры (например А1, Б2 и т. д.)</w:t>
      </w:r>
    </w:p>
    <w:p w:rsidR="00505DBC" w:rsidRPr="00C5290E" w:rsidRDefault="00505DBC" w:rsidP="00505DBC">
      <w:pPr>
        <w:pStyle w:val="10"/>
        <w:spacing w:before="0" w:after="0"/>
        <w:rPr>
          <w:rFonts w:ascii="Times New Roman" w:hAnsi="Times New Roman" w:cs="Times New Roman"/>
          <w:sz w:val="24"/>
          <w:szCs w:val="24"/>
          <w:lang w:val="ru-RU"/>
        </w:rPr>
      </w:pPr>
      <w:r w:rsidRPr="00C5290E">
        <w:rPr>
          <w:rFonts w:ascii="Times New Roman" w:hAnsi="Times New Roman" w:cs="Times New Roman"/>
          <w:sz w:val="24"/>
          <w:szCs w:val="24"/>
          <w:lang w:val="ru-RU"/>
        </w:rPr>
        <w:t xml:space="preserve">Часть </w:t>
      </w:r>
      <w:r w:rsidRPr="00C5290E">
        <w:rPr>
          <w:rFonts w:ascii="Times New Roman" w:hAnsi="Times New Roman" w:cs="Times New Roman"/>
          <w:sz w:val="24"/>
          <w:szCs w:val="24"/>
        </w:rPr>
        <w:t>C</w:t>
      </w:r>
    </w:p>
    <w:p w:rsidR="00505DBC" w:rsidRPr="00C5290E" w:rsidRDefault="00505DBC" w:rsidP="00505DBC">
      <w:pPr>
        <w:rPr>
          <w:b/>
          <w:bCs/>
          <w:sz w:val="24"/>
          <w:szCs w:val="24"/>
        </w:rPr>
      </w:pPr>
      <w:r w:rsidRPr="00C5290E">
        <w:rPr>
          <w:b/>
          <w:bCs/>
          <w:sz w:val="24"/>
          <w:szCs w:val="24"/>
        </w:rPr>
        <w:t>Ответьте на вопросы.</w:t>
      </w:r>
    </w:p>
    <w:p w:rsidR="00505DBC" w:rsidRPr="00C5290E" w:rsidRDefault="00505DBC" w:rsidP="00505DBC">
      <w:pPr>
        <w:rPr>
          <w:sz w:val="24"/>
          <w:szCs w:val="24"/>
        </w:rPr>
      </w:pPr>
      <w:r w:rsidRPr="00C5290E">
        <w:rPr>
          <w:sz w:val="24"/>
          <w:szCs w:val="24"/>
        </w:rPr>
        <w:t>1. В чем заключается роль растений в природных сообществах.</w:t>
      </w:r>
    </w:p>
    <w:p w:rsidR="00505DBC" w:rsidRPr="00C5290E" w:rsidRDefault="00505DBC" w:rsidP="00505DBC">
      <w:pPr>
        <w:rPr>
          <w:sz w:val="24"/>
          <w:szCs w:val="24"/>
        </w:rPr>
      </w:pPr>
      <w:r w:rsidRPr="00C5290E">
        <w:rPr>
          <w:sz w:val="24"/>
          <w:szCs w:val="24"/>
        </w:rPr>
        <w:t>2. какое значение имеют бактерии в жизни человека и природы.</w:t>
      </w:r>
    </w:p>
    <w:p w:rsidR="00505DBC" w:rsidRDefault="00505DBC" w:rsidP="00505DBC">
      <w:pPr>
        <w:rPr>
          <w:sz w:val="24"/>
          <w:szCs w:val="24"/>
          <w:lang w:eastAsia="ru-RU"/>
        </w:rPr>
      </w:pPr>
      <w:r w:rsidRPr="00C5290E">
        <w:rPr>
          <w:sz w:val="24"/>
          <w:szCs w:val="24"/>
          <w:lang w:eastAsia="ru-RU"/>
        </w:rPr>
        <w:t>3. Почему растения называют основой пищевой цепи?</w:t>
      </w:r>
    </w:p>
    <w:p w:rsidR="00505DBC" w:rsidRDefault="00505DBC" w:rsidP="00505DBC">
      <w:pPr>
        <w:rPr>
          <w:sz w:val="24"/>
          <w:szCs w:val="24"/>
          <w:lang w:eastAsia="ru-RU"/>
        </w:rPr>
      </w:pPr>
    </w:p>
    <w:p w:rsidR="00505DBC" w:rsidRDefault="00505DBC" w:rsidP="00505DBC">
      <w:pPr>
        <w:rPr>
          <w:sz w:val="24"/>
          <w:szCs w:val="24"/>
          <w:lang w:eastAsia="ru-RU"/>
        </w:rPr>
      </w:pPr>
    </w:p>
    <w:p w:rsidR="00505DBC" w:rsidRDefault="00505DBC" w:rsidP="00505DBC">
      <w:pPr>
        <w:rPr>
          <w:sz w:val="24"/>
          <w:szCs w:val="24"/>
          <w:lang w:eastAsia="ru-RU"/>
        </w:rPr>
      </w:pPr>
      <w:r>
        <w:rPr>
          <w:sz w:val="24"/>
          <w:szCs w:val="24"/>
          <w:lang w:eastAsia="ru-RU"/>
        </w:rPr>
        <w:t>Вариант 2</w:t>
      </w:r>
    </w:p>
    <w:p w:rsidR="00505DBC" w:rsidRPr="00C5290E" w:rsidRDefault="00505DBC" w:rsidP="00505DBC">
      <w:pPr>
        <w:pStyle w:val="a9"/>
      </w:pPr>
      <w:r w:rsidRPr="00C5290E">
        <w:t>Часть А. Выберите один правильный ответ.</w:t>
      </w:r>
    </w:p>
    <w:p w:rsidR="00505DBC" w:rsidRPr="00C5290E" w:rsidRDefault="00505DBC" w:rsidP="00505DBC">
      <w:pPr>
        <w:rPr>
          <w:b/>
          <w:bCs/>
          <w:sz w:val="24"/>
          <w:szCs w:val="24"/>
        </w:rPr>
      </w:pPr>
      <w:r w:rsidRPr="00C5290E">
        <w:rPr>
          <w:b/>
          <w:bCs/>
          <w:sz w:val="24"/>
          <w:szCs w:val="24"/>
        </w:rPr>
        <w:t xml:space="preserve">1. К высшим растениям относятся: </w:t>
      </w:r>
    </w:p>
    <w:p w:rsidR="00505DBC" w:rsidRPr="00C5290E" w:rsidRDefault="00505DBC" w:rsidP="00505DBC">
      <w:pPr>
        <w:rPr>
          <w:sz w:val="24"/>
          <w:szCs w:val="24"/>
        </w:rPr>
      </w:pPr>
      <w:r w:rsidRPr="00C5290E">
        <w:rPr>
          <w:sz w:val="24"/>
          <w:szCs w:val="24"/>
        </w:rPr>
        <w:t>А) водоросли Б) мхи В) бактерии Г) грибы</w:t>
      </w:r>
    </w:p>
    <w:p w:rsidR="00505DBC" w:rsidRPr="00C5290E" w:rsidRDefault="00505DBC" w:rsidP="00505DBC">
      <w:pPr>
        <w:rPr>
          <w:b/>
          <w:bCs/>
          <w:sz w:val="24"/>
          <w:szCs w:val="24"/>
        </w:rPr>
      </w:pPr>
      <w:r w:rsidRPr="00C5290E">
        <w:rPr>
          <w:b/>
          <w:bCs/>
          <w:sz w:val="24"/>
          <w:szCs w:val="24"/>
        </w:rPr>
        <w:t xml:space="preserve">2. Споры растений служат для: </w:t>
      </w:r>
    </w:p>
    <w:p w:rsidR="00505DBC" w:rsidRPr="00C5290E" w:rsidRDefault="00505DBC" w:rsidP="00505DBC">
      <w:pPr>
        <w:rPr>
          <w:sz w:val="24"/>
          <w:szCs w:val="24"/>
        </w:rPr>
      </w:pPr>
      <w:r w:rsidRPr="00C5290E">
        <w:rPr>
          <w:sz w:val="24"/>
          <w:szCs w:val="24"/>
        </w:rPr>
        <w:t>А) питания Б) размножения В) переживания неблагоприятных условий среды обитания   Г) роста</w:t>
      </w:r>
    </w:p>
    <w:p w:rsidR="00505DBC" w:rsidRPr="00C5290E" w:rsidRDefault="00505DBC" w:rsidP="00505DBC">
      <w:pPr>
        <w:rPr>
          <w:b/>
          <w:bCs/>
          <w:sz w:val="24"/>
          <w:szCs w:val="24"/>
        </w:rPr>
      </w:pPr>
      <w:r w:rsidRPr="00C5290E">
        <w:rPr>
          <w:b/>
          <w:bCs/>
          <w:sz w:val="24"/>
          <w:szCs w:val="24"/>
        </w:rPr>
        <w:t xml:space="preserve">3. Пример голосеменного растения: </w:t>
      </w:r>
    </w:p>
    <w:p w:rsidR="00505DBC" w:rsidRPr="00C5290E" w:rsidRDefault="00505DBC" w:rsidP="00505DBC">
      <w:pPr>
        <w:rPr>
          <w:sz w:val="24"/>
          <w:szCs w:val="24"/>
        </w:rPr>
      </w:pPr>
      <w:r w:rsidRPr="00C5290E">
        <w:rPr>
          <w:sz w:val="24"/>
          <w:szCs w:val="24"/>
        </w:rPr>
        <w:t>А) берёза Б) сосна В) пшеница Г) лук</w:t>
      </w:r>
    </w:p>
    <w:p w:rsidR="00505DBC" w:rsidRPr="00C5290E" w:rsidRDefault="00505DBC" w:rsidP="00505DBC">
      <w:pPr>
        <w:rPr>
          <w:b/>
          <w:bCs/>
          <w:sz w:val="24"/>
          <w:szCs w:val="24"/>
        </w:rPr>
      </w:pPr>
      <w:r w:rsidRPr="00C5290E">
        <w:rPr>
          <w:b/>
          <w:bCs/>
          <w:sz w:val="24"/>
          <w:szCs w:val="24"/>
        </w:rPr>
        <w:t xml:space="preserve">4. Однодольные имеют: </w:t>
      </w:r>
    </w:p>
    <w:p w:rsidR="00505DBC" w:rsidRPr="00C5290E" w:rsidRDefault="00505DBC" w:rsidP="00505DBC">
      <w:pPr>
        <w:rPr>
          <w:sz w:val="24"/>
          <w:szCs w:val="24"/>
        </w:rPr>
      </w:pPr>
      <w:r w:rsidRPr="00C5290E">
        <w:rPr>
          <w:sz w:val="24"/>
          <w:szCs w:val="24"/>
        </w:rPr>
        <w:t>А) 2 семядоли Б) мочковатую корневую систему  В) стержневую корневую систему          Г) ризоиды</w:t>
      </w:r>
    </w:p>
    <w:p w:rsidR="00505DBC" w:rsidRPr="00C5290E" w:rsidRDefault="00505DBC" w:rsidP="00505DBC">
      <w:pPr>
        <w:rPr>
          <w:b/>
          <w:bCs/>
          <w:sz w:val="24"/>
          <w:szCs w:val="24"/>
        </w:rPr>
      </w:pPr>
      <w:r w:rsidRPr="00C5290E">
        <w:rPr>
          <w:b/>
          <w:bCs/>
          <w:sz w:val="24"/>
          <w:szCs w:val="24"/>
        </w:rPr>
        <w:t xml:space="preserve">5.Что отсутствует у мхов: </w:t>
      </w:r>
    </w:p>
    <w:p w:rsidR="00505DBC" w:rsidRPr="00C5290E" w:rsidRDefault="00505DBC" w:rsidP="00505DBC">
      <w:pPr>
        <w:rPr>
          <w:sz w:val="24"/>
          <w:szCs w:val="24"/>
        </w:rPr>
      </w:pPr>
      <w:r w:rsidRPr="00C5290E">
        <w:rPr>
          <w:sz w:val="24"/>
          <w:szCs w:val="24"/>
        </w:rPr>
        <w:t>А) стебель      Б) корень В) ризоидыГ) листья</w:t>
      </w:r>
    </w:p>
    <w:p w:rsidR="00505DBC" w:rsidRPr="00C5290E" w:rsidRDefault="00505DBC" w:rsidP="00505DBC">
      <w:pPr>
        <w:rPr>
          <w:b/>
          <w:bCs/>
          <w:sz w:val="24"/>
          <w:szCs w:val="24"/>
        </w:rPr>
      </w:pPr>
      <w:r w:rsidRPr="00C5290E">
        <w:rPr>
          <w:b/>
          <w:bCs/>
          <w:sz w:val="24"/>
          <w:szCs w:val="24"/>
        </w:rPr>
        <w:t xml:space="preserve">6. Покрытосеменные имеют: </w:t>
      </w:r>
    </w:p>
    <w:p w:rsidR="00505DBC" w:rsidRPr="00C5290E" w:rsidRDefault="00505DBC" w:rsidP="00505DBC">
      <w:pPr>
        <w:rPr>
          <w:sz w:val="24"/>
          <w:szCs w:val="24"/>
        </w:rPr>
      </w:pPr>
      <w:r w:rsidRPr="00C5290E">
        <w:rPr>
          <w:sz w:val="24"/>
          <w:szCs w:val="24"/>
        </w:rPr>
        <w:t>А) шишки Б) цветки В) споры Г) ризоиды</w:t>
      </w:r>
    </w:p>
    <w:p w:rsidR="00505DBC" w:rsidRPr="00C5290E" w:rsidRDefault="00505DBC" w:rsidP="00505DBC">
      <w:pPr>
        <w:rPr>
          <w:b/>
          <w:bCs/>
          <w:sz w:val="24"/>
          <w:szCs w:val="24"/>
        </w:rPr>
      </w:pPr>
      <w:r w:rsidRPr="00C5290E">
        <w:rPr>
          <w:b/>
          <w:bCs/>
          <w:sz w:val="24"/>
          <w:szCs w:val="24"/>
        </w:rPr>
        <w:t xml:space="preserve">7. Грибы размножаются: </w:t>
      </w:r>
    </w:p>
    <w:p w:rsidR="00505DBC" w:rsidRPr="00C5290E" w:rsidRDefault="00505DBC" w:rsidP="00505DBC">
      <w:pPr>
        <w:rPr>
          <w:sz w:val="24"/>
          <w:szCs w:val="24"/>
        </w:rPr>
      </w:pPr>
      <w:r w:rsidRPr="00C5290E">
        <w:rPr>
          <w:sz w:val="24"/>
          <w:szCs w:val="24"/>
        </w:rPr>
        <w:t>А) семенами Б) спорами В) делением Г) корнями</w:t>
      </w:r>
    </w:p>
    <w:p w:rsidR="00505DBC" w:rsidRPr="00C5290E" w:rsidRDefault="00505DBC" w:rsidP="00505DBC">
      <w:pPr>
        <w:rPr>
          <w:b/>
          <w:bCs/>
          <w:sz w:val="24"/>
          <w:szCs w:val="24"/>
        </w:rPr>
      </w:pPr>
      <w:r w:rsidRPr="00C5290E">
        <w:rPr>
          <w:b/>
          <w:bCs/>
          <w:sz w:val="24"/>
          <w:szCs w:val="24"/>
        </w:rPr>
        <w:t xml:space="preserve">8. Бактерии относятся к: </w:t>
      </w:r>
    </w:p>
    <w:p w:rsidR="00505DBC" w:rsidRPr="00C5290E" w:rsidRDefault="00505DBC" w:rsidP="00505DBC">
      <w:pPr>
        <w:rPr>
          <w:sz w:val="24"/>
          <w:szCs w:val="24"/>
        </w:rPr>
      </w:pPr>
      <w:r w:rsidRPr="00C5290E">
        <w:rPr>
          <w:sz w:val="24"/>
          <w:szCs w:val="24"/>
        </w:rPr>
        <w:t>А) эукариотам Б) прокариотам В) лишайникам    Г) растениям</w:t>
      </w:r>
    </w:p>
    <w:p w:rsidR="00505DBC" w:rsidRPr="00C5290E" w:rsidRDefault="00505DBC" w:rsidP="00505DBC">
      <w:pPr>
        <w:rPr>
          <w:b/>
          <w:bCs/>
          <w:sz w:val="24"/>
          <w:szCs w:val="24"/>
        </w:rPr>
      </w:pPr>
      <w:r w:rsidRPr="00C5290E">
        <w:rPr>
          <w:b/>
          <w:bCs/>
          <w:sz w:val="24"/>
          <w:szCs w:val="24"/>
        </w:rPr>
        <w:t xml:space="preserve">9. Водорослиотносят к низшим растениям так как они: </w:t>
      </w:r>
    </w:p>
    <w:p w:rsidR="00505DBC" w:rsidRPr="00C5290E" w:rsidRDefault="00505DBC" w:rsidP="00505DBC">
      <w:pPr>
        <w:rPr>
          <w:sz w:val="24"/>
          <w:szCs w:val="24"/>
        </w:rPr>
      </w:pPr>
      <w:r w:rsidRPr="00C5290E">
        <w:rPr>
          <w:sz w:val="24"/>
          <w:szCs w:val="24"/>
        </w:rPr>
        <w:t>А) обитают в  воде</w:t>
      </w:r>
      <w:r w:rsidRPr="00C5290E">
        <w:rPr>
          <w:sz w:val="24"/>
          <w:szCs w:val="24"/>
        </w:rPr>
        <w:tab/>
        <w:t>Б) не имеют органов и тканей</w:t>
      </w:r>
    </w:p>
    <w:p w:rsidR="00505DBC" w:rsidRPr="00C5290E" w:rsidRDefault="00505DBC" w:rsidP="00505DBC">
      <w:pPr>
        <w:rPr>
          <w:sz w:val="24"/>
          <w:szCs w:val="24"/>
        </w:rPr>
      </w:pPr>
      <w:r w:rsidRPr="00C5290E">
        <w:rPr>
          <w:sz w:val="24"/>
          <w:szCs w:val="24"/>
        </w:rPr>
        <w:t>В) одноклеточные        Г) не имеют полового размножения</w:t>
      </w:r>
    </w:p>
    <w:p w:rsidR="00505DBC" w:rsidRPr="00C5290E" w:rsidRDefault="00505DBC" w:rsidP="00505DBC">
      <w:pPr>
        <w:rPr>
          <w:b/>
          <w:bCs/>
          <w:sz w:val="24"/>
          <w:szCs w:val="24"/>
        </w:rPr>
      </w:pPr>
      <w:r w:rsidRPr="00C5290E">
        <w:rPr>
          <w:b/>
          <w:bCs/>
          <w:sz w:val="24"/>
          <w:szCs w:val="24"/>
        </w:rPr>
        <w:t>10. Фотосинтез происходит в:</w:t>
      </w:r>
    </w:p>
    <w:p w:rsidR="00505DBC" w:rsidRPr="00C5290E" w:rsidRDefault="00505DBC" w:rsidP="00505DBC">
      <w:pPr>
        <w:rPr>
          <w:sz w:val="24"/>
          <w:szCs w:val="24"/>
        </w:rPr>
      </w:pPr>
      <w:r w:rsidRPr="00C5290E">
        <w:rPr>
          <w:sz w:val="24"/>
          <w:szCs w:val="24"/>
        </w:rPr>
        <w:t xml:space="preserve"> А) митохондриях Б) хлоропластах В) ядре Г) вакуоли</w:t>
      </w:r>
    </w:p>
    <w:p w:rsidR="00505DBC" w:rsidRPr="00C5290E" w:rsidRDefault="00505DBC" w:rsidP="00505DBC">
      <w:pPr>
        <w:rPr>
          <w:b/>
          <w:bCs/>
          <w:sz w:val="24"/>
          <w:szCs w:val="24"/>
        </w:rPr>
      </w:pPr>
      <w:r w:rsidRPr="00C5290E">
        <w:rPr>
          <w:b/>
          <w:bCs/>
          <w:sz w:val="24"/>
          <w:szCs w:val="24"/>
        </w:rPr>
        <w:t xml:space="preserve">11. Двудольные имеют: </w:t>
      </w:r>
    </w:p>
    <w:p w:rsidR="00505DBC" w:rsidRPr="00C5290E" w:rsidRDefault="00505DBC" w:rsidP="00505DBC">
      <w:pPr>
        <w:rPr>
          <w:sz w:val="24"/>
          <w:szCs w:val="24"/>
        </w:rPr>
      </w:pPr>
      <w:r w:rsidRPr="00C5290E">
        <w:rPr>
          <w:sz w:val="24"/>
          <w:szCs w:val="24"/>
        </w:rPr>
        <w:t>А) мочковатую корневую системуБ) стержневую корневую систему           В)семянаГ) споры</w:t>
      </w:r>
    </w:p>
    <w:p w:rsidR="00505DBC" w:rsidRPr="00C5290E" w:rsidRDefault="00505DBC" w:rsidP="00505DBC">
      <w:pPr>
        <w:rPr>
          <w:b/>
          <w:bCs/>
          <w:sz w:val="24"/>
          <w:szCs w:val="24"/>
        </w:rPr>
      </w:pPr>
      <w:r w:rsidRPr="00C5290E">
        <w:rPr>
          <w:b/>
          <w:bCs/>
          <w:sz w:val="24"/>
          <w:szCs w:val="24"/>
        </w:rPr>
        <w:t xml:space="preserve">12. Пример двудольного растения: </w:t>
      </w:r>
    </w:p>
    <w:p w:rsidR="00505DBC" w:rsidRPr="00C5290E" w:rsidRDefault="00505DBC" w:rsidP="00505DBC">
      <w:pPr>
        <w:rPr>
          <w:sz w:val="24"/>
          <w:szCs w:val="24"/>
        </w:rPr>
      </w:pPr>
      <w:r w:rsidRPr="00C5290E">
        <w:rPr>
          <w:sz w:val="24"/>
          <w:szCs w:val="24"/>
        </w:rPr>
        <w:t>А) кукуруза Б) пшеница В) фасоль Г) лук</w:t>
      </w:r>
    </w:p>
    <w:p w:rsidR="00505DBC" w:rsidRPr="00C5290E" w:rsidRDefault="00505DBC" w:rsidP="00505DBC">
      <w:pPr>
        <w:rPr>
          <w:b/>
          <w:bCs/>
          <w:sz w:val="24"/>
          <w:szCs w:val="24"/>
        </w:rPr>
      </w:pPr>
      <w:r w:rsidRPr="00C5290E">
        <w:rPr>
          <w:b/>
          <w:bCs/>
          <w:sz w:val="24"/>
          <w:szCs w:val="24"/>
        </w:rPr>
        <w:t>13. Самая главная функция фотосинтеза:</w:t>
      </w:r>
    </w:p>
    <w:p w:rsidR="00505DBC" w:rsidRPr="00C5290E" w:rsidRDefault="00505DBC" w:rsidP="00505DBC">
      <w:pPr>
        <w:rPr>
          <w:sz w:val="24"/>
          <w:szCs w:val="24"/>
        </w:rPr>
      </w:pPr>
      <w:r w:rsidRPr="00C5290E">
        <w:rPr>
          <w:sz w:val="24"/>
          <w:szCs w:val="24"/>
        </w:rPr>
        <w:t xml:space="preserve"> А) образование кислорода     Б) образование органических веществ       В) образование углекислого газаГ) выделение водорода</w:t>
      </w:r>
    </w:p>
    <w:p w:rsidR="00505DBC" w:rsidRPr="00C5290E" w:rsidRDefault="00505DBC" w:rsidP="00505DBC">
      <w:pPr>
        <w:rPr>
          <w:b/>
          <w:bCs/>
          <w:sz w:val="24"/>
          <w:szCs w:val="24"/>
        </w:rPr>
      </w:pPr>
      <w:r w:rsidRPr="00C5290E">
        <w:rPr>
          <w:b/>
          <w:bCs/>
          <w:sz w:val="24"/>
          <w:szCs w:val="24"/>
        </w:rPr>
        <w:t xml:space="preserve">14. Грибы в сообществе играют роль: </w:t>
      </w:r>
    </w:p>
    <w:p w:rsidR="00505DBC" w:rsidRPr="00C5290E" w:rsidRDefault="00505DBC" w:rsidP="00505DBC">
      <w:pPr>
        <w:rPr>
          <w:sz w:val="24"/>
          <w:szCs w:val="24"/>
        </w:rPr>
      </w:pPr>
      <w:r w:rsidRPr="00C5290E">
        <w:rPr>
          <w:sz w:val="24"/>
          <w:szCs w:val="24"/>
        </w:rPr>
        <w:t>А) производителей Б) разрушителей В) потребителей Г) паразитов</w:t>
      </w:r>
    </w:p>
    <w:p w:rsidR="00505DBC" w:rsidRPr="00C5290E" w:rsidRDefault="00505DBC" w:rsidP="00505DBC">
      <w:pPr>
        <w:rPr>
          <w:b/>
          <w:bCs/>
          <w:sz w:val="24"/>
          <w:szCs w:val="24"/>
        </w:rPr>
      </w:pPr>
      <w:r w:rsidRPr="00C5290E">
        <w:rPr>
          <w:b/>
          <w:bCs/>
          <w:sz w:val="24"/>
          <w:szCs w:val="24"/>
        </w:rPr>
        <w:t xml:space="preserve">15. Грибы в отличие от животных: </w:t>
      </w:r>
    </w:p>
    <w:p w:rsidR="00505DBC" w:rsidRPr="00C5290E" w:rsidRDefault="00505DBC" w:rsidP="00505DBC">
      <w:pPr>
        <w:rPr>
          <w:sz w:val="24"/>
          <w:szCs w:val="24"/>
        </w:rPr>
      </w:pPr>
      <w:r w:rsidRPr="00C5290E">
        <w:rPr>
          <w:sz w:val="24"/>
          <w:szCs w:val="24"/>
        </w:rPr>
        <w:t>А) эукариоты           Б) являются сапротрофами</w:t>
      </w:r>
    </w:p>
    <w:p w:rsidR="00505DBC" w:rsidRPr="00C5290E" w:rsidRDefault="00505DBC" w:rsidP="00505DBC">
      <w:pPr>
        <w:rPr>
          <w:sz w:val="24"/>
          <w:szCs w:val="24"/>
        </w:rPr>
      </w:pPr>
      <w:r w:rsidRPr="00C5290E">
        <w:rPr>
          <w:sz w:val="24"/>
          <w:szCs w:val="24"/>
        </w:rPr>
        <w:lastRenderedPageBreak/>
        <w:t>В) гетеротрофы       Г) питаются путем всасывания</w:t>
      </w:r>
    </w:p>
    <w:p w:rsidR="00505DBC" w:rsidRPr="00C5290E" w:rsidRDefault="00505DBC" w:rsidP="00505DBC">
      <w:pPr>
        <w:rPr>
          <w:b/>
          <w:bCs/>
          <w:sz w:val="24"/>
          <w:szCs w:val="24"/>
        </w:rPr>
      </w:pPr>
      <w:r w:rsidRPr="00C5290E">
        <w:rPr>
          <w:b/>
          <w:bCs/>
          <w:sz w:val="24"/>
          <w:szCs w:val="24"/>
        </w:rPr>
        <w:t xml:space="preserve">16. К споровым растениям относятся: </w:t>
      </w:r>
    </w:p>
    <w:p w:rsidR="00505DBC" w:rsidRPr="00C5290E" w:rsidRDefault="00505DBC" w:rsidP="00505DBC">
      <w:pPr>
        <w:rPr>
          <w:sz w:val="24"/>
          <w:szCs w:val="24"/>
        </w:rPr>
      </w:pPr>
      <w:r w:rsidRPr="00C5290E">
        <w:rPr>
          <w:sz w:val="24"/>
          <w:szCs w:val="24"/>
        </w:rPr>
        <w:t>А) сосна Б) папоротник В) дуб Г) яблоня</w:t>
      </w:r>
    </w:p>
    <w:p w:rsidR="00505DBC" w:rsidRPr="00C5290E" w:rsidRDefault="00505DBC" w:rsidP="00505DBC">
      <w:pPr>
        <w:rPr>
          <w:b/>
          <w:bCs/>
          <w:sz w:val="24"/>
          <w:szCs w:val="24"/>
        </w:rPr>
      </w:pPr>
      <w:r w:rsidRPr="00C5290E">
        <w:rPr>
          <w:b/>
          <w:bCs/>
          <w:sz w:val="24"/>
          <w:szCs w:val="24"/>
        </w:rPr>
        <w:t xml:space="preserve">17. Семена формируются у: </w:t>
      </w:r>
    </w:p>
    <w:p w:rsidR="00505DBC" w:rsidRPr="00C5290E" w:rsidRDefault="00505DBC" w:rsidP="00505DBC">
      <w:pPr>
        <w:rPr>
          <w:sz w:val="24"/>
          <w:szCs w:val="24"/>
        </w:rPr>
      </w:pPr>
      <w:r w:rsidRPr="00C5290E">
        <w:rPr>
          <w:sz w:val="24"/>
          <w:szCs w:val="24"/>
        </w:rPr>
        <w:t>А) мхов Б) папоротников      В) хвойных растений Г) плаунов</w:t>
      </w:r>
    </w:p>
    <w:p w:rsidR="00505DBC" w:rsidRPr="00C5290E" w:rsidRDefault="00505DBC" w:rsidP="00505DBC">
      <w:pPr>
        <w:rPr>
          <w:b/>
          <w:bCs/>
          <w:sz w:val="24"/>
          <w:szCs w:val="24"/>
        </w:rPr>
      </w:pPr>
      <w:r w:rsidRPr="00C5290E">
        <w:rPr>
          <w:b/>
          <w:bCs/>
          <w:sz w:val="24"/>
          <w:szCs w:val="24"/>
        </w:rPr>
        <w:t xml:space="preserve">18. Лишайники чувствительны к: </w:t>
      </w:r>
    </w:p>
    <w:p w:rsidR="00505DBC" w:rsidRPr="00C5290E" w:rsidRDefault="00505DBC" w:rsidP="00505DBC">
      <w:pPr>
        <w:rPr>
          <w:sz w:val="24"/>
          <w:szCs w:val="24"/>
        </w:rPr>
      </w:pPr>
      <w:r w:rsidRPr="00C5290E">
        <w:rPr>
          <w:sz w:val="24"/>
          <w:szCs w:val="24"/>
        </w:rPr>
        <w:t>А) засухеБ) загрязнению воздуха В) темноте  Г) избытку воды</w:t>
      </w:r>
    </w:p>
    <w:p w:rsidR="00505DBC" w:rsidRPr="00C5290E" w:rsidRDefault="00505DBC" w:rsidP="00505DBC">
      <w:pPr>
        <w:rPr>
          <w:b/>
          <w:bCs/>
          <w:sz w:val="24"/>
          <w:szCs w:val="24"/>
        </w:rPr>
      </w:pPr>
    </w:p>
    <w:p w:rsidR="00505DBC" w:rsidRPr="00C5290E" w:rsidRDefault="00505DBC" w:rsidP="00505DBC">
      <w:pPr>
        <w:rPr>
          <w:b/>
          <w:bCs/>
          <w:sz w:val="24"/>
          <w:szCs w:val="24"/>
        </w:rPr>
      </w:pPr>
      <w:r w:rsidRPr="00C5290E">
        <w:rPr>
          <w:b/>
          <w:bCs/>
          <w:sz w:val="24"/>
          <w:szCs w:val="24"/>
        </w:rPr>
        <w:t xml:space="preserve">19. Растения используются человеком для: </w:t>
      </w:r>
    </w:p>
    <w:p w:rsidR="00505DBC" w:rsidRPr="00C5290E" w:rsidRDefault="00505DBC" w:rsidP="00505DBC">
      <w:pPr>
        <w:rPr>
          <w:sz w:val="24"/>
          <w:szCs w:val="24"/>
        </w:rPr>
      </w:pPr>
      <w:r w:rsidRPr="00C5290E">
        <w:rPr>
          <w:sz w:val="24"/>
          <w:szCs w:val="24"/>
        </w:rPr>
        <w:t>А) только пищи Б) лекарств В) сырья Г) всего перечисленного</w:t>
      </w:r>
    </w:p>
    <w:p w:rsidR="00505DBC" w:rsidRPr="00C5290E" w:rsidRDefault="00505DBC" w:rsidP="00505DBC">
      <w:pPr>
        <w:rPr>
          <w:b/>
          <w:bCs/>
          <w:sz w:val="24"/>
          <w:szCs w:val="24"/>
        </w:rPr>
      </w:pPr>
      <w:r w:rsidRPr="00C5290E">
        <w:rPr>
          <w:b/>
          <w:bCs/>
          <w:sz w:val="24"/>
          <w:szCs w:val="24"/>
        </w:rPr>
        <w:t>20. К однодольным относится:</w:t>
      </w:r>
    </w:p>
    <w:p w:rsidR="00505DBC" w:rsidRPr="00C5290E" w:rsidRDefault="00505DBC" w:rsidP="00505DBC">
      <w:pPr>
        <w:rPr>
          <w:sz w:val="24"/>
          <w:szCs w:val="24"/>
        </w:rPr>
      </w:pPr>
      <w:r w:rsidRPr="00C5290E">
        <w:rPr>
          <w:sz w:val="24"/>
          <w:szCs w:val="24"/>
        </w:rPr>
        <w:t xml:space="preserve"> А) роза Б) тюльпан В) дуб Г) горох</w:t>
      </w:r>
    </w:p>
    <w:p w:rsidR="00505DBC" w:rsidRPr="00C5290E" w:rsidRDefault="00505DBC" w:rsidP="00505DBC">
      <w:pPr>
        <w:pStyle w:val="10"/>
        <w:spacing w:before="0" w:after="0"/>
        <w:rPr>
          <w:rFonts w:ascii="Times New Roman" w:hAnsi="Times New Roman" w:cs="Times New Roman"/>
          <w:sz w:val="24"/>
          <w:szCs w:val="24"/>
          <w:lang w:val="ru-RU"/>
        </w:rPr>
      </w:pPr>
      <w:r w:rsidRPr="00C5290E">
        <w:rPr>
          <w:rFonts w:ascii="Times New Roman" w:hAnsi="Times New Roman" w:cs="Times New Roman"/>
          <w:sz w:val="24"/>
          <w:szCs w:val="24"/>
          <w:lang w:val="ru-RU"/>
        </w:rPr>
        <w:t xml:space="preserve">Часть </w:t>
      </w:r>
      <w:r w:rsidRPr="00C5290E">
        <w:rPr>
          <w:rFonts w:ascii="Times New Roman" w:hAnsi="Times New Roman" w:cs="Times New Roman"/>
          <w:sz w:val="24"/>
          <w:szCs w:val="24"/>
        </w:rPr>
        <w:t>B</w:t>
      </w:r>
    </w:p>
    <w:p w:rsidR="00505DBC" w:rsidRPr="00C5290E" w:rsidRDefault="00505DBC" w:rsidP="00505DBC">
      <w:pPr>
        <w:pStyle w:val="10"/>
        <w:numPr>
          <w:ilvl w:val="0"/>
          <w:numId w:val="429"/>
        </w:numPr>
        <w:spacing w:before="0" w:after="0"/>
        <w:rPr>
          <w:rFonts w:ascii="Times New Roman" w:hAnsi="Times New Roman" w:cs="Times New Roman"/>
          <w:b w:val="0"/>
          <w:bCs w:val="0"/>
          <w:color w:val="000000" w:themeColor="text1"/>
          <w:sz w:val="24"/>
          <w:szCs w:val="24"/>
          <w:lang w:val="ru-RU"/>
        </w:rPr>
      </w:pPr>
      <w:r w:rsidRPr="00C5290E">
        <w:rPr>
          <w:rFonts w:ascii="Times New Roman" w:hAnsi="Times New Roman" w:cs="Times New Roman"/>
          <w:b w:val="0"/>
          <w:bCs w:val="0"/>
          <w:color w:val="000000" w:themeColor="text1"/>
          <w:sz w:val="24"/>
          <w:szCs w:val="24"/>
          <w:lang w:val="ru-RU"/>
        </w:rPr>
        <w:t>Вставьте пропуски в тексте:</w:t>
      </w:r>
    </w:p>
    <w:p w:rsidR="00505DBC" w:rsidRPr="00C5290E" w:rsidRDefault="00505DBC" w:rsidP="00505DBC">
      <w:pPr>
        <w:pStyle w:val="10"/>
        <w:spacing w:before="0" w:after="0"/>
        <w:rPr>
          <w:rFonts w:ascii="Times New Roman" w:hAnsi="Times New Roman" w:cs="Times New Roman"/>
          <w:b w:val="0"/>
          <w:bCs w:val="0"/>
          <w:color w:val="000000" w:themeColor="text1"/>
          <w:sz w:val="24"/>
          <w:szCs w:val="24"/>
          <w:lang w:val="ru-RU"/>
        </w:rPr>
      </w:pPr>
      <w:r w:rsidRPr="00C5290E">
        <w:rPr>
          <w:rFonts w:ascii="Times New Roman" w:hAnsi="Times New Roman" w:cs="Times New Roman"/>
          <w:b w:val="0"/>
          <w:bCs w:val="0"/>
          <w:color w:val="000000" w:themeColor="text1"/>
          <w:sz w:val="24"/>
          <w:szCs w:val="24"/>
          <w:lang w:val="ru-RU"/>
        </w:rPr>
        <w:t xml:space="preserve"> Высшие растения включают  ______ и ______. Семенные делятся на ______ и ______.</w:t>
      </w:r>
    </w:p>
    <w:p w:rsidR="00505DBC" w:rsidRPr="00C5290E" w:rsidRDefault="00505DBC" w:rsidP="00505DBC">
      <w:pPr>
        <w:rPr>
          <w:sz w:val="24"/>
          <w:szCs w:val="24"/>
        </w:rPr>
      </w:pPr>
    </w:p>
    <w:p w:rsidR="00505DBC" w:rsidRPr="00C5290E" w:rsidRDefault="00505DBC" w:rsidP="00505DBC">
      <w:pPr>
        <w:rPr>
          <w:sz w:val="24"/>
          <w:szCs w:val="24"/>
        </w:rPr>
      </w:pPr>
      <w:r w:rsidRPr="00C5290E">
        <w:rPr>
          <w:b/>
          <w:bCs/>
          <w:sz w:val="24"/>
          <w:szCs w:val="24"/>
        </w:rPr>
        <w:t>2. Найдите ошибки и исправьте:</w:t>
      </w:r>
    </w:p>
    <w:p w:rsidR="00505DBC" w:rsidRPr="00C5290E" w:rsidRDefault="00505DBC" w:rsidP="00505DBC">
      <w:pPr>
        <w:rPr>
          <w:sz w:val="24"/>
          <w:szCs w:val="24"/>
        </w:rPr>
      </w:pPr>
      <w:r w:rsidRPr="00C5290E">
        <w:rPr>
          <w:sz w:val="24"/>
          <w:szCs w:val="24"/>
        </w:rPr>
        <w:t>«Бактерии — это эукариотические организмы, так как у них нет ядра. Грибы — это автотрофы, так как они не способны к фотосинтезу. Лишайники — это низшие растения.»</w:t>
      </w:r>
    </w:p>
    <w:p w:rsidR="00505DBC" w:rsidRPr="00C5290E" w:rsidRDefault="00505DBC" w:rsidP="00505DBC">
      <w:pPr>
        <w:rPr>
          <w:b/>
          <w:bCs/>
          <w:sz w:val="24"/>
          <w:szCs w:val="24"/>
        </w:rPr>
      </w:pPr>
      <w:r w:rsidRPr="00C5290E">
        <w:rPr>
          <w:b/>
          <w:bCs/>
          <w:sz w:val="24"/>
          <w:szCs w:val="24"/>
        </w:rPr>
        <w:t xml:space="preserve">3.  Выберите 3 верных ответа. </w:t>
      </w:r>
    </w:p>
    <w:p w:rsidR="00505DBC" w:rsidRPr="00C5290E" w:rsidRDefault="00505DBC" w:rsidP="00505DBC">
      <w:pPr>
        <w:rPr>
          <w:b/>
          <w:bCs/>
          <w:sz w:val="24"/>
          <w:szCs w:val="24"/>
        </w:rPr>
      </w:pPr>
      <w:r w:rsidRPr="00C5290E">
        <w:rPr>
          <w:b/>
          <w:bCs/>
          <w:sz w:val="24"/>
          <w:szCs w:val="24"/>
        </w:rPr>
        <w:t xml:space="preserve">Для споровых растений характерно: </w:t>
      </w:r>
    </w:p>
    <w:p w:rsidR="00505DBC" w:rsidRPr="00C5290E" w:rsidRDefault="00505DBC" w:rsidP="00505DBC">
      <w:pPr>
        <w:rPr>
          <w:sz w:val="24"/>
          <w:szCs w:val="24"/>
        </w:rPr>
      </w:pPr>
      <w:r w:rsidRPr="00C5290E">
        <w:rPr>
          <w:sz w:val="24"/>
          <w:szCs w:val="24"/>
        </w:rPr>
        <w:t>А) отсутствие органов и тканей</w:t>
      </w:r>
    </w:p>
    <w:p w:rsidR="00505DBC" w:rsidRPr="00C5290E" w:rsidRDefault="00505DBC" w:rsidP="00505DBC">
      <w:pPr>
        <w:rPr>
          <w:sz w:val="24"/>
          <w:szCs w:val="24"/>
        </w:rPr>
      </w:pPr>
      <w:r w:rsidRPr="00C5290E">
        <w:rPr>
          <w:sz w:val="24"/>
          <w:szCs w:val="24"/>
        </w:rPr>
        <w:t xml:space="preserve"> Б) бесполое и половое размножение</w:t>
      </w:r>
    </w:p>
    <w:p w:rsidR="00505DBC" w:rsidRPr="00C5290E" w:rsidRDefault="00505DBC" w:rsidP="00505DBC">
      <w:pPr>
        <w:rPr>
          <w:sz w:val="24"/>
          <w:szCs w:val="24"/>
        </w:rPr>
      </w:pPr>
      <w:r w:rsidRPr="00C5290E">
        <w:rPr>
          <w:sz w:val="24"/>
          <w:szCs w:val="24"/>
        </w:rPr>
        <w:t>В) размножение спорами</w:t>
      </w:r>
    </w:p>
    <w:p w:rsidR="00505DBC" w:rsidRPr="00C5290E" w:rsidRDefault="00505DBC" w:rsidP="00505DBC">
      <w:pPr>
        <w:rPr>
          <w:sz w:val="24"/>
          <w:szCs w:val="24"/>
        </w:rPr>
      </w:pPr>
      <w:r w:rsidRPr="00C5290E">
        <w:rPr>
          <w:sz w:val="24"/>
          <w:szCs w:val="24"/>
        </w:rPr>
        <w:t>Г) размножение семенами</w:t>
      </w:r>
    </w:p>
    <w:p w:rsidR="00505DBC" w:rsidRPr="00C5290E" w:rsidRDefault="00505DBC" w:rsidP="00505DBC">
      <w:pPr>
        <w:rPr>
          <w:sz w:val="24"/>
          <w:szCs w:val="24"/>
        </w:rPr>
      </w:pPr>
      <w:r w:rsidRPr="00C5290E">
        <w:rPr>
          <w:sz w:val="24"/>
          <w:szCs w:val="24"/>
        </w:rPr>
        <w:t xml:space="preserve">Д) двойное оплодотворение </w:t>
      </w:r>
    </w:p>
    <w:p w:rsidR="00505DBC" w:rsidRPr="00C5290E" w:rsidRDefault="00505DBC" w:rsidP="00505DBC">
      <w:pPr>
        <w:rPr>
          <w:sz w:val="24"/>
          <w:szCs w:val="24"/>
        </w:rPr>
      </w:pPr>
      <w:r w:rsidRPr="00C5290E">
        <w:rPr>
          <w:sz w:val="24"/>
          <w:szCs w:val="24"/>
        </w:rPr>
        <w:t xml:space="preserve">Е) фотосинтез </w:t>
      </w:r>
    </w:p>
    <w:p w:rsidR="00505DBC" w:rsidRPr="00C5290E" w:rsidRDefault="00505DBC" w:rsidP="00505DBC">
      <w:pPr>
        <w:rPr>
          <w:b/>
          <w:bCs/>
          <w:sz w:val="24"/>
          <w:szCs w:val="24"/>
        </w:rPr>
      </w:pPr>
      <w:r w:rsidRPr="00C5290E">
        <w:rPr>
          <w:b/>
          <w:bCs/>
          <w:sz w:val="24"/>
          <w:szCs w:val="24"/>
        </w:rPr>
        <w:t xml:space="preserve">4. Соотнесите растение и систематическую категорию: </w:t>
      </w:r>
    </w:p>
    <w:tbl>
      <w:tblPr>
        <w:tblStyle w:val="af2"/>
        <w:tblW w:w="0" w:type="auto"/>
        <w:tblLook w:val="04A0" w:firstRow="1" w:lastRow="0" w:firstColumn="1" w:lastColumn="0" w:noHBand="0" w:noVBand="1"/>
      </w:tblPr>
      <w:tblGrid>
        <w:gridCol w:w="3528"/>
        <w:gridCol w:w="3528"/>
      </w:tblGrid>
      <w:tr w:rsidR="00505DBC" w:rsidRPr="00C5290E" w:rsidTr="000B1248">
        <w:tc>
          <w:tcPr>
            <w:tcW w:w="3528" w:type="dxa"/>
          </w:tcPr>
          <w:p w:rsidR="00505DBC" w:rsidRPr="00C5290E" w:rsidRDefault="00505DBC" w:rsidP="000B1248">
            <w:pPr>
              <w:rPr>
                <w:b/>
                <w:bCs/>
                <w:sz w:val="24"/>
                <w:szCs w:val="24"/>
              </w:rPr>
            </w:pPr>
            <w:r w:rsidRPr="00C5290E">
              <w:rPr>
                <w:b/>
                <w:bCs/>
                <w:sz w:val="24"/>
                <w:szCs w:val="24"/>
              </w:rPr>
              <w:t>Растение</w:t>
            </w:r>
          </w:p>
        </w:tc>
        <w:tc>
          <w:tcPr>
            <w:tcW w:w="3528" w:type="dxa"/>
          </w:tcPr>
          <w:p w:rsidR="00505DBC" w:rsidRPr="00C5290E" w:rsidRDefault="00505DBC" w:rsidP="000B1248">
            <w:pPr>
              <w:rPr>
                <w:b/>
                <w:bCs/>
                <w:sz w:val="24"/>
                <w:szCs w:val="24"/>
              </w:rPr>
            </w:pPr>
            <w:r w:rsidRPr="00C5290E">
              <w:rPr>
                <w:b/>
                <w:bCs/>
                <w:sz w:val="24"/>
                <w:szCs w:val="24"/>
              </w:rPr>
              <w:t>Систематическая категория</w:t>
            </w:r>
          </w:p>
        </w:tc>
      </w:tr>
      <w:tr w:rsidR="00505DBC" w:rsidRPr="00C5290E" w:rsidTr="000B1248">
        <w:tc>
          <w:tcPr>
            <w:tcW w:w="3528" w:type="dxa"/>
          </w:tcPr>
          <w:p w:rsidR="00505DBC" w:rsidRPr="00C5290E" w:rsidRDefault="00505DBC" w:rsidP="000B1248">
            <w:pPr>
              <w:rPr>
                <w:sz w:val="24"/>
                <w:szCs w:val="24"/>
              </w:rPr>
            </w:pPr>
            <w:r w:rsidRPr="00C5290E">
              <w:rPr>
                <w:sz w:val="24"/>
                <w:szCs w:val="24"/>
              </w:rPr>
              <w:t xml:space="preserve">1. Сосна </w:t>
            </w:r>
          </w:p>
          <w:p w:rsidR="00505DBC" w:rsidRPr="00C5290E" w:rsidRDefault="00505DBC" w:rsidP="000B1248">
            <w:pPr>
              <w:rPr>
                <w:sz w:val="24"/>
                <w:szCs w:val="24"/>
              </w:rPr>
            </w:pPr>
            <w:r w:rsidRPr="00C5290E">
              <w:rPr>
                <w:sz w:val="24"/>
                <w:szCs w:val="24"/>
              </w:rPr>
              <w:t>2. Мох сфагнум</w:t>
            </w:r>
          </w:p>
          <w:p w:rsidR="00505DBC" w:rsidRPr="00C5290E" w:rsidRDefault="00505DBC" w:rsidP="000B1248">
            <w:pPr>
              <w:rPr>
                <w:sz w:val="24"/>
                <w:szCs w:val="24"/>
              </w:rPr>
            </w:pPr>
            <w:r w:rsidRPr="00C5290E">
              <w:rPr>
                <w:sz w:val="24"/>
                <w:szCs w:val="24"/>
              </w:rPr>
              <w:t>3. Пшеница</w:t>
            </w:r>
          </w:p>
          <w:p w:rsidR="00505DBC" w:rsidRPr="00C5290E" w:rsidRDefault="00505DBC" w:rsidP="000B1248">
            <w:pPr>
              <w:rPr>
                <w:sz w:val="24"/>
                <w:szCs w:val="24"/>
              </w:rPr>
            </w:pPr>
            <w:r w:rsidRPr="00C5290E">
              <w:rPr>
                <w:sz w:val="24"/>
                <w:szCs w:val="24"/>
              </w:rPr>
              <w:t>4. Хвощ полевой</w:t>
            </w:r>
          </w:p>
          <w:p w:rsidR="00505DBC" w:rsidRPr="00C5290E" w:rsidRDefault="00505DBC" w:rsidP="000B1248">
            <w:pPr>
              <w:rPr>
                <w:sz w:val="24"/>
                <w:szCs w:val="24"/>
              </w:rPr>
            </w:pPr>
            <w:r w:rsidRPr="00C5290E">
              <w:rPr>
                <w:sz w:val="24"/>
                <w:szCs w:val="24"/>
              </w:rPr>
              <w:t>5. Вельвичия удивительная</w:t>
            </w:r>
          </w:p>
          <w:p w:rsidR="00505DBC" w:rsidRPr="00C5290E" w:rsidRDefault="00505DBC" w:rsidP="000B1248">
            <w:pPr>
              <w:rPr>
                <w:sz w:val="24"/>
                <w:szCs w:val="24"/>
              </w:rPr>
            </w:pPr>
            <w:r w:rsidRPr="00C5290E">
              <w:rPr>
                <w:sz w:val="24"/>
                <w:szCs w:val="24"/>
              </w:rPr>
              <w:t>6. Тюльпан</w:t>
            </w:r>
          </w:p>
          <w:p w:rsidR="00505DBC" w:rsidRPr="00C5290E" w:rsidRDefault="00505DBC" w:rsidP="000B1248">
            <w:pPr>
              <w:rPr>
                <w:sz w:val="24"/>
                <w:szCs w:val="24"/>
              </w:rPr>
            </w:pPr>
          </w:p>
        </w:tc>
        <w:tc>
          <w:tcPr>
            <w:tcW w:w="3528" w:type="dxa"/>
          </w:tcPr>
          <w:p w:rsidR="00505DBC" w:rsidRPr="00C5290E" w:rsidRDefault="00505DBC" w:rsidP="000B1248">
            <w:pPr>
              <w:rPr>
                <w:sz w:val="24"/>
                <w:szCs w:val="24"/>
              </w:rPr>
            </w:pPr>
            <w:r w:rsidRPr="00C5290E">
              <w:rPr>
                <w:sz w:val="24"/>
                <w:szCs w:val="24"/>
              </w:rPr>
              <w:t>А. Голосеменные</w:t>
            </w:r>
          </w:p>
          <w:p w:rsidR="00505DBC" w:rsidRPr="00C5290E" w:rsidRDefault="00505DBC" w:rsidP="000B1248">
            <w:pPr>
              <w:rPr>
                <w:sz w:val="24"/>
                <w:szCs w:val="24"/>
              </w:rPr>
            </w:pPr>
            <w:r w:rsidRPr="00C5290E">
              <w:rPr>
                <w:sz w:val="24"/>
                <w:szCs w:val="24"/>
              </w:rPr>
              <w:t>Б. Споровые</w:t>
            </w:r>
          </w:p>
          <w:p w:rsidR="00505DBC" w:rsidRPr="00C5290E" w:rsidRDefault="00505DBC" w:rsidP="000B1248">
            <w:pPr>
              <w:rPr>
                <w:sz w:val="24"/>
                <w:szCs w:val="24"/>
              </w:rPr>
            </w:pPr>
            <w:r w:rsidRPr="00C5290E">
              <w:rPr>
                <w:sz w:val="24"/>
                <w:szCs w:val="24"/>
              </w:rPr>
              <w:t>В. Покрытосеменные</w:t>
            </w:r>
          </w:p>
        </w:tc>
      </w:tr>
    </w:tbl>
    <w:p w:rsidR="00505DBC" w:rsidRPr="00C5290E" w:rsidRDefault="00505DBC" w:rsidP="00505DBC">
      <w:pPr>
        <w:rPr>
          <w:sz w:val="24"/>
          <w:szCs w:val="24"/>
          <w:lang w:eastAsia="ru-RU"/>
        </w:rPr>
      </w:pPr>
      <w:r w:rsidRPr="00C5290E">
        <w:rPr>
          <w:sz w:val="24"/>
          <w:szCs w:val="24"/>
          <w:lang w:eastAsia="ru-RU"/>
        </w:rPr>
        <w:t>Ответ запишите в виде комбинации буквы и цифры (например А1, Б2 и т. д.)</w:t>
      </w:r>
    </w:p>
    <w:p w:rsidR="00505DBC" w:rsidRPr="00C5290E" w:rsidRDefault="00505DBC" w:rsidP="00505DBC">
      <w:pPr>
        <w:pStyle w:val="10"/>
        <w:spacing w:before="0" w:after="0"/>
        <w:rPr>
          <w:rFonts w:ascii="Times New Roman" w:hAnsi="Times New Roman" w:cs="Times New Roman"/>
          <w:sz w:val="24"/>
          <w:szCs w:val="24"/>
          <w:lang w:val="ru-RU"/>
        </w:rPr>
      </w:pPr>
      <w:r w:rsidRPr="00C5290E">
        <w:rPr>
          <w:rFonts w:ascii="Times New Roman" w:hAnsi="Times New Roman" w:cs="Times New Roman"/>
          <w:sz w:val="24"/>
          <w:szCs w:val="24"/>
          <w:lang w:val="ru-RU"/>
        </w:rPr>
        <w:t xml:space="preserve">Часть </w:t>
      </w:r>
      <w:r w:rsidRPr="00C5290E">
        <w:rPr>
          <w:rFonts w:ascii="Times New Roman" w:hAnsi="Times New Roman" w:cs="Times New Roman"/>
          <w:sz w:val="24"/>
          <w:szCs w:val="24"/>
        </w:rPr>
        <w:t>C</w:t>
      </w:r>
    </w:p>
    <w:p w:rsidR="00505DBC" w:rsidRPr="00C5290E" w:rsidRDefault="00505DBC" w:rsidP="00505DBC">
      <w:pPr>
        <w:rPr>
          <w:sz w:val="24"/>
          <w:szCs w:val="24"/>
        </w:rPr>
      </w:pPr>
      <w:r w:rsidRPr="00C5290E">
        <w:rPr>
          <w:sz w:val="24"/>
          <w:szCs w:val="24"/>
        </w:rPr>
        <w:t>1. Роль растений в жизни человека.</w:t>
      </w:r>
    </w:p>
    <w:p w:rsidR="00505DBC" w:rsidRPr="00C5290E" w:rsidRDefault="00505DBC" w:rsidP="00505DBC">
      <w:pPr>
        <w:rPr>
          <w:sz w:val="24"/>
          <w:szCs w:val="24"/>
        </w:rPr>
      </w:pPr>
      <w:r w:rsidRPr="00C5290E">
        <w:rPr>
          <w:sz w:val="24"/>
          <w:szCs w:val="24"/>
        </w:rPr>
        <w:t>2. Значение лишайников в природе.</w:t>
      </w:r>
    </w:p>
    <w:p w:rsidR="00505DBC" w:rsidRDefault="00505DBC" w:rsidP="00505DBC">
      <w:pPr>
        <w:ind w:left="-567" w:firstLine="567"/>
        <w:jc w:val="both"/>
        <w:rPr>
          <w:sz w:val="24"/>
          <w:szCs w:val="24"/>
        </w:rPr>
      </w:pPr>
      <w:r w:rsidRPr="00C5290E">
        <w:rPr>
          <w:sz w:val="24"/>
          <w:szCs w:val="24"/>
        </w:rPr>
        <w:t>3. Опишите роль грибов в природе и жизни человека.</w:t>
      </w:r>
    </w:p>
    <w:p w:rsidR="00505DBC" w:rsidRDefault="00505DBC" w:rsidP="00505DBC">
      <w:pPr>
        <w:ind w:left="-567" w:firstLine="567"/>
        <w:jc w:val="both"/>
        <w:rPr>
          <w:sz w:val="24"/>
          <w:szCs w:val="24"/>
        </w:rPr>
      </w:pPr>
    </w:p>
    <w:p w:rsidR="00505DBC" w:rsidRDefault="00505DBC" w:rsidP="00505DBC">
      <w:pPr>
        <w:ind w:left="-567" w:firstLine="567"/>
        <w:jc w:val="both"/>
        <w:rPr>
          <w:sz w:val="24"/>
          <w:szCs w:val="24"/>
        </w:rPr>
      </w:pPr>
    </w:p>
    <w:p w:rsidR="00505DBC" w:rsidRDefault="00505DBC" w:rsidP="00505DBC">
      <w:pPr>
        <w:ind w:left="-567" w:firstLine="567"/>
        <w:jc w:val="both"/>
        <w:rPr>
          <w:sz w:val="24"/>
          <w:szCs w:val="24"/>
        </w:rPr>
      </w:pPr>
      <w:r>
        <w:rPr>
          <w:sz w:val="24"/>
          <w:szCs w:val="24"/>
        </w:rPr>
        <w:t>9 класс</w:t>
      </w:r>
    </w:p>
    <w:p w:rsidR="00505DBC" w:rsidRDefault="00505DBC" w:rsidP="00505DBC">
      <w:pPr>
        <w:spacing w:before="100" w:beforeAutospacing="1" w:after="100" w:afterAutospacing="1"/>
        <w:rPr>
          <w:rFonts w:cstheme="minorHAnsi"/>
          <w:b/>
          <w:bCs/>
          <w:lang w:eastAsia="ru-RU"/>
        </w:rPr>
      </w:pPr>
      <w:r w:rsidRPr="008C3896">
        <w:rPr>
          <w:rFonts w:cstheme="minorHAnsi"/>
          <w:b/>
          <w:bCs/>
          <w:lang w:eastAsia="ru-RU"/>
        </w:rPr>
        <w:t xml:space="preserve">Тема: Анатомия и физиология человека. Вариант </w:t>
      </w:r>
      <w:r>
        <w:rPr>
          <w:rFonts w:cstheme="minorHAnsi"/>
          <w:b/>
          <w:bCs/>
          <w:lang w:eastAsia="ru-RU"/>
        </w:rPr>
        <w:t>1</w:t>
      </w:r>
    </w:p>
    <w:p w:rsidR="00505DBC" w:rsidRPr="00505DBC" w:rsidRDefault="00505DBC" w:rsidP="00505DBC">
      <w:pPr>
        <w:pStyle w:val="aff7"/>
        <w:rPr>
          <w:rFonts w:cstheme="minorHAnsi"/>
          <w:lang w:val="ru-RU"/>
        </w:rPr>
      </w:pPr>
      <w:r w:rsidRPr="00505DBC">
        <w:rPr>
          <w:rFonts w:cstheme="minorHAnsi"/>
          <w:lang w:val="ru-RU"/>
        </w:rPr>
        <w:t>Работа</w:t>
      </w:r>
      <w:r w:rsidRPr="00505DBC">
        <w:rPr>
          <w:rFonts w:cstheme="minorHAnsi"/>
          <w:lang w:val="ru-RU"/>
        </w:rPr>
        <w:t xml:space="preserve"> </w:t>
      </w:r>
      <w:r w:rsidRPr="00505DBC">
        <w:rPr>
          <w:rFonts w:cstheme="minorHAnsi"/>
          <w:lang w:val="ru-RU"/>
        </w:rPr>
        <w:t>состоит</w:t>
      </w:r>
      <w:r w:rsidRPr="00505DBC">
        <w:rPr>
          <w:rFonts w:cstheme="minorHAnsi"/>
          <w:lang w:val="ru-RU"/>
        </w:rPr>
        <w:t xml:space="preserve"> </w:t>
      </w:r>
      <w:r w:rsidRPr="00505DBC">
        <w:rPr>
          <w:rFonts w:cstheme="minorHAnsi"/>
          <w:lang w:val="ru-RU"/>
        </w:rPr>
        <w:t>из</w:t>
      </w:r>
      <w:r w:rsidRPr="00505DBC">
        <w:rPr>
          <w:rFonts w:cstheme="minorHAnsi"/>
          <w:lang w:val="ru-RU"/>
        </w:rPr>
        <w:t xml:space="preserve"> </w:t>
      </w:r>
      <w:r w:rsidRPr="00505DBC">
        <w:rPr>
          <w:rFonts w:cstheme="minorHAnsi"/>
          <w:lang w:val="ru-RU"/>
        </w:rPr>
        <w:t>трёх</w:t>
      </w:r>
      <w:r w:rsidRPr="00505DBC">
        <w:rPr>
          <w:rFonts w:cstheme="minorHAnsi"/>
          <w:lang w:val="ru-RU"/>
        </w:rPr>
        <w:t xml:space="preserve"> </w:t>
      </w:r>
      <w:r w:rsidRPr="00505DBC">
        <w:rPr>
          <w:rFonts w:cstheme="minorHAnsi"/>
          <w:lang w:val="ru-RU"/>
        </w:rPr>
        <w:t>частей</w:t>
      </w:r>
      <w:r w:rsidRPr="00505DBC">
        <w:rPr>
          <w:rFonts w:cstheme="minorHAnsi"/>
          <w:lang w:val="ru-RU"/>
        </w:rPr>
        <w:t xml:space="preserve"> (</w:t>
      </w:r>
      <w:r w:rsidRPr="00505DBC">
        <w:rPr>
          <w:rFonts w:cstheme="minorHAnsi"/>
          <w:lang w:val="ru-RU"/>
        </w:rPr>
        <w:t>А</w:t>
      </w:r>
      <w:r w:rsidRPr="00505DBC">
        <w:rPr>
          <w:rFonts w:cstheme="minorHAnsi"/>
          <w:lang w:val="ru-RU"/>
        </w:rPr>
        <w:t xml:space="preserve">, </w:t>
      </w:r>
      <w:r w:rsidRPr="00505DBC">
        <w:rPr>
          <w:rFonts w:cstheme="minorHAnsi"/>
          <w:lang w:val="ru-RU"/>
        </w:rPr>
        <w:t>В</w:t>
      </w:r>
      <w:r w:rsidRPr="00505DBC">
        <w:rPr>
          <w:rFonts w:cstheme="minorHAnsi"/>
          <w:lang w:val="ru-RU"/>
        </w:rPr>
        <w:t xml:space="preserve">, </w:t>
      </w:r>
      <w:r w:rsidRPr="00505DBC">
        <w:rPr>
          <w:rFonts w:cstheme="minorHAnsi"/>
          <w:lang w:val="ru-RU"/>
        </w:rPr>
        <w:t>С</w:t>
      </w:r>
      <w:r w:rsidRPr="00505DBC">
        <w:rPr>
          <w:rFonts w:cstheme="minorHAnsi"/>
          <w:lang w:val="ru-RU"/>
        </w:rPr>
        <w:t>).</w:t>
      </w:r>
    </w:p>
    <w:p w:rsidR="00505DBC" w:rsidRPr="00505DBC" w:rsidRDefault="00505DBC" w:rsidP="00505DBC">
      <w:pPr>
        <w:pStyle w:val="aff7"/>
        <w:rPr>
          <w:rFonts w:cstheme="minorHAnsi"/>
          <w:lang w:val="ru-RU"/>
        </w:rPr>
      </w:pPr>
      <w:r w:rsidRPr="00505DBC">
        <w:rPr>
          <w:rFonts w:cstheme="minorHAnsi"/>
          <w:lang w:val="ru-RU"/>
        </w:rPr>
        <w:t>В</w:t>
      </w:r>
      <w:r w:rsidRPr="00505DBC">
        <w:rPr>
          <w:rFonts w:cstheme="minorHAnsi"/>
          <w:lang w:val="ru-RU"/>
        </w:rPr>
        <w:t xml:space="preserve"> </w:t>
      </w:r>
      <w:r w:rsidRPr="00505DBC">
        <w:rPr>
          <w:rFonts w:cstheme="minorHAnsi"/>
          <w:lang w:val="ru-RU"/>
        </w:rPr>
        <w:t>части</w:t>
      </w:r>
      <w:r w:rsidRPr="00505DBC">
        <w:rPr>
          <w:rFonts w:cstheme="minorHAnsi"/>
          <w:lang w:val="ru-RU"/>
        </w:rPr>
        <w:t xml:space="preserve"> </w:t>
      </w:r>
      <w:r w:rsidRPr="00505DBC">
        <w:rPr>
          <w:rStyle w:val="afd"/>
          <w:rFonts w:eastAsiaTheme="majorEastAsia" w:cstheme="minorHAnsi"/>
          <w:lang w:val="ru-RU"/>
        </w:rPr>
        <w:t>А</w:t>
      </w:r>
      <w:r w:rsidRPr="00505DBC">
        <w:rPr>
          <w:rFonts w:cstheme="minorHAnsi"/>
          <w:lang w:val="ru-RU"/>
        </w:rPr>
        <w:t xml:space="preserve"> </w:t>
      </w:r>
      <w:r w:rsidRPr="00505DBC">
        <w:rPr>
          <w:rFonts w:cstheme="minorHAnsi"/>
          <w:lang w:val="ru-RU"/>
        </w:rPr>
        <w:t>выберите</w:t>
      </w:r>
      <w:r w:rsidRPr="00505DBC">
        <w:rPr>
          <w:rFonts w:cstheme="minorHAnsi"/>
          <w:lang w:val="ru-RU"/>
        </w:rPr>
        <w:t xml:space="preserve"> </w:t>
      </w:r>
      <w:r w:rsidRPr="00505DBC">
        <w:rPr>
          <w:rStyle w:val="afd"/>
          <w:rFonts w:eastAsiaTheme="majorEastAsia" w:cstheme="minorHAnsi"/>
          <w:lang w:val="ru-RU"/>
        </w:rPr>
        <w:t>один</w:t>
      </w:r>
      <w:r w:rsidRPr="00505DBC">
        <w:rPr>
          <w:rFonts w:cstheme="minorHAnsi"/>
          <w:lang w:val="ru-RU"/>
        </w:rPr>
        <w:t xml:space="preserve"> </w:t>
      </w:r>
      <w:r w:rsidRPr="00505DBC">
        <w:rPr>
          <w:rFonts w:cstheme="minorHAnsi"/>
          <w:lang w:val="ru-RU"/>
        </w:rPr>
        <w:t>правильный</w:t>
      </w:r>
      <w:r w:rsidRPr="00505DBC">
        <w:rPr>
          <w:rFonts w:cstheme="minorHAnsi"/>
          <w:lang w:val="ru-RU"/>
        </w:rPr>
        <w:t xml:space="preserve"> </w:t>
      </w:r>
      <w:r w:rsidRPr="00505DBC">
        <w:rPr>
          <w:rFonts w:cstheme="minorHAnsi"/>
          <w:lang w:val="ru-RU"/>
        </w:rPr>
        <w:t>ответ</w:t>
      </w:r>
      <w:r w:rsidRPr="00505DBC">
        <w:rPr>
          <w:rFonts w:cstheme="minorHAnsi"/>
          <w:lang w:val="ru-RU"/>
        </w:rPr>
        <w:t xml:space="preserve"> </w:t>
      </w:r>
      <w:r w:rsidRPr="00505DBC">
        <w:rPr>
          <w:rFonts w:cstheme="minorHAnsi"/>
          <w:lang w:val="ru-RU"/>
        </w:rPr>
        <w:t>из</w:t>
      </w:r>
      <w:r w:rsidRPr="00505DBC">
        <w:rPr>
          <w:rFonts w:cstheme="minorHAnsi"/>
          <w:lang w:val="ru-RU"/>
        </w:rPr>
        <w:t xml:space="preserve"> </w:t>
      </w:r>
      <w:r w:rsidRPr="00505DBC">
        <w:rPr>
          <w:rFonts w:cstheme="minorHAnsi"/>
          <w:lang w:val="ru-RU"/>
        </w:rPr>
        <w:t>четырёх</w:t>
      </w:r>
      <w:r w:rsidRPr="00505DBC">
        <w:rPr>
          <w:rFonts w:cstheme="minorHAnsi"/>
          <w:lang w:val="ru-RU"/>
        </w:rPr>
        <w:t xml:space="preserve"> (</w:t>
      </w:r>
      <w:r w:rsidRPr="00505DBC">
        <w:rPr>
          <w:rFonts w:cstheme="minorHAnsi"/>
          <w:lang w:val="ru-RU"/>
        </w:rPr>
        <w:t>задания</w:t>
      </w:r>
      <w:r w:rsidRPr="00505DBC">
        <w:rPr>
          <w:rFonts w:cstheme="minorHAnsi"/>
          <w:lang w:val="ru-RU"/>
        </w:rPr>
        <w:t xml:space="preserve"> 1</w:t>
      </w:r>
      <w:r w:rsidRPr="00505DBC">
        <w:rPr>
          <w:rFonts w:cstheme="minorHAnsi"/>
          <w:lang w:val="ru-RU"/>
        </w:rPr>
        <w:t>–</w:t>
      </w:r>
      <w:r w:rsidRPr="00505DBC">
        <w:rPr>
          <w:rFonts w:cstheme="minorHAnsi"/>
          <w:lang w:val="ru-RU"/>
        </w:rPr>
        <w:t>20).</w:t>
      </w:r>
    </w:p>
    <w:p w:rsidR="00505DBC" w:rsidRPr="00505DBC" w:rsidRDefault="00505DBC" w:rsidP="00505DBC">
      <w:pPr>
        <w:pStyle w:val="aff7"/>
        <w:rPr>
          <w:rFonts w:cstheme="minorHAnsi"/>
          <w:lang w:val="ru-RU"/>
        </w:rPr>
      </w:pPr>
      <w:r w:rsidRPr="00505DBC">
        <w:rPr>
          <w:rFonts w:cstheme="minorHAnsi"/>
          <w:lang w:val="ru-RU"/>
        </w:rPr>
        <w:t>В</w:t>
      </w:r>
      <w:r w:rsidRPr="00505DBC">
        <w:rPr>
          <w:rFonts w:cstheme="minorHAnsi"/>
          <w:lang w:val="ru-RU"/>
        </w:rPr>
        <w:t xml:space="preserve"> </w:t>
      </w:r>
      <w:r w:rsidRPr="00505DBC">
        <w:rPr>
          <w:rFonts w:cstheme="minorHAnsi"/>
          <w:lang w:val="ru-RU"/>
        </w:rPr>
        <w:t>части</w:t>
      </w:r>
      <w:r w:rsidRPr="00505DBC">
        <w:rPr>
          <w:rFonts w:cstheme="minorHAnsi"/>
          <w:lang w:val="ru-RU"/>
        </w:rPr>
        <w:t xml:space="preserve"> </w:t>
      </w:r>
      <w:r w:rsidRPr="00505DBC">
        <w:rPr>
          <w:rStyle w:val="afd"/>
          <w:rFonts w:eastAsiaTheme="majorEastAsia" w:cstheme="minorHAnsi"/>
          <w:lang w:val="ru-RU"/>
        </w:rPr>
        <w:t>В</w:t>
      </w:r>
      <w:r w:rsidRPr="00505DBC">
        <w:rPr>
          <w:rFonts w:cstheme="minorHAnsi"/>
          <w:lang w:val="ru-RU"/>
        </w:rPr>
        <w:t xml:space="preserve"> </w:t>
      </w:r>
      <w:r w:rsidRPr="00505DBC">
        <w:rPr>
          <w:rFonts w:cstheme="minorHAnsi"/>
          <w:lang w:val="ru-RU"/>
        </w:rPr>
        <w:t>выполните</w:t>
      </w:r>
      <w:r w:rsidRPr="00505DBC">
        <w:rPr>
          <w:rFonts w:cstheme="minorHAnsi"/>
          <w:lang w:val="ru-RU"/>
        </w:rPr>
        <w:t xml:space="preserve"> </w:t>
      </w:r>
      <w:r w:rsidRPr="00505DBC">
        <w:rPr>
          <w:rFonts w:cstheme="minorHAnsi"/>
          <w:lang w:val="ru-RU"/>
        </w:rPr>
        <w:t>задания</w:t>
      </w:r>
      <w:r w:rsidRPr="00505DBC">
        <w:rPr>
          <w:rFonts w:cstheme="minorHAnsi"/>
          <w:lang w:val="ru-RU"/>
        </w:rPr>
        <w:t xml:space="preserve"> </w:t>
      </w:r>
      <w:r w:rsidRPr="00505DBC">
        <w:rPr>
          <w:rFonts w:cstheme="minorHAnsi"/>
          <w:lang w:val="ru-RU"/>
        </w:rPr>
        <w:t>по</w:t>
      </w:r>
      <w:r w:rsidRPr="00505DBC">
        <w:rPr>
          <w:rFonts w:cstheme="minorHAnsi"/>
          <w:lang w:val="ru-RU"/>
        </w:rPr>
        <w:t xml:space="preserve"> </w:t>
      </w:r>
      <w:r w:rsidRPr="00505DBC">
        <w:rPr>
          <w:rFonts w:cstheme="minorHAnsi"/>
          <w:lang w:val="ru-RU"/>
        </w:rPr>
        <w:t>инструкции</w:t>
      </w:r>
      <w:r w:rsidRPr="00505DBC">
        <w:rPr>
          <w:rFonts w:cstheme="minorHAnsi"/>
          <w:lang w:val="ru-RU"/>
        </w:rPr>
        <w:t>.</w:t>
      </w:r>
    </w:p>
    <w:p w:rsidR="00505DBC" w:rsidRPr="00505DBC" w:rsidRDefault="00505DBC" w:rsidP="00505DBC">
      <w:pPr>
        <w:pStyle w:val="aff7"/>
        <w:rPr>
          <w:rFonts w:cstheme="minorHAnsi"/>
          <w:lang w:val="ru-RU"/>
        </w:rPr>
      </w:pPr>
      <w:r w:rsidRPr="00505DBC">
        <w:rPr>
          <w:rFonts w:cstheme="minorHAnsi"/>
          <w:lang w:val="ru-RU"/>
        </w:rPr>
        <w:lastRenderedPageBreak/>
        <w:t>В</w:t>
      </w:r>
      <w:r w:rsidRPr="00505DBC">
        <w:rPr>
          <w:rFonts w:cstheme="minorHAnsi"/>
          <w:lang w:val="ru-RU"/>
        </w:rPr>
        <w:t xml:space="preserve"> </w:t>
      </w:r>
      <w:r w:rsidRPr="00505DBC">
        <w:rPr>
          <w:rFonts w:cstheme="minorHAnsi"/>
          <w:lang w:val="ru-RU"/>
        </w:rPr>
        <w:t>части</w:t>
      </w:r>
      <w:r w:rsidRPr="00505DBC">
        <w:rPr>
          <w:rFonts w:cstheme="minorHAnsi"/>
          <w:lang w:val="ru-RU"/>
        </w:rPr>
        <w:t xml:space="preserve"> </w:t>
      </w:r>
      <w:r w:rsidRPr="00505DBC">
        <w:rPr>
          <w:rStyle w:val="afd"/>
          <w:rFonts w:eastAsiaTheme="majorEastAsia" w:cstheme="minorHAnsi"/>
          <w:lang w:val="ru-RU"/>
        </w:rPr>
        <w:t>С</w:t>
      </w:r>
      <w:r w:rsidRPr="00505DBC">
        <w:rPr>
          <w:rFonts w:cstheme="minorHAnsi"/>
          <w:lang w:val="ru-RU"/>
        </w:rPr>
        <w:t xml:space="preserve"> </w:t>
      </w:r>
      <w:r w:rsidRPr="00505DBC">
        <w:rPr>
          <w:rFonts w:cstheme="minorHAnsi"/>
          <w:lang w:val="ru-RU"/>
        </w:rPr>
        <w:t>дайте</w:t>
      </w:r>
      <w:r w:rsidRPr="00505DBC">
        <w:rPr>
          <w:rFonts w:cstheme="minorHAnsi"/>
          <w:lang w:val="ru-RU"/>
        </w:rPr>
        <w:t xml:space="preserve"> </w:t>
      </w:r>
      <w:r w:rsidRPr="00505DBC">
        <w:rPr>
          <w:rFonts w:cstheme="minorHAnsi"/>
          <w:lang w:val="ru-RU"/>
        </w:rPr>
        <w:t>развёрнутый</w:t>
      </w:r>
      <w:r w:rsidRPr="00505DBC">
        <w:rPr>
          <w:rFonts w:cstheme="minorHAnsi"/>
          <w:lang w:val="ru-RU"/>
        </w:rPr>
        <w:t xml:space="preserve"> </w:t>
      </w:r>
      <w:r w:rsidRPr="00505DBC">
        <w:rPr>
          <w:rFonts w:cstheme="minorHAnsi"/>
          <w:lang w:val="ru-RU"/>
        </w:rPr>
        <w:t>ответ</w:t>
      </w:r>
      <w:r w:rsidRPr="00505DBC">
        <w:rPr>
          <w:rFonts w:cstheme="minorHAnsi"/>
          <w:lang w:val="ru-RU"/>
        </w:rPr>
        <w:t xml:space="preserve"> (5</w:t>
      </w:r>
      <w:r w:rsidRPr="00505DBC">
        <w:rPr>
          <w:rFonts w:cstheme="minorHAnsi"/>
          <w:lang w:val="ru-RU"/>
        </w:rPr>
        <w:t>–</w:t>
      </w:r>
      <w:r w:rsidRPr="00505DBC">
        <w:rPr>
          <w:rFonts w:cstheme="minorHAnsi"/>
          <w:lang w:val="ru-RU"/>
        </w:rPr>
        <w:t xml:space="preserve">6 </w:t>
      </w:r>
      <w:r w:rsidRPr="00505DBC">
        <w:rPr>
          <w:rFonts w:cstheme="minorHAnsi"/>
          <w:lang w:val="ru-RU"/>
        </w:rPr>
        <w:t>предложений</w:t>
      </w:r>
      <w:r w:rsidRPr="00505DBC">
        <w:rPr>
          <w:rFonts w:cstheme="minorHAnsi"/>
          <w:lang w:val="ru-RU"/>
        </w:rPr>
        <w:t xml:space="preserve">, </w:t>
      </w:r>
      <w:r w:rsidRPr="00505DBC">
        <w:rPr>
          <w:rFonts w:cstheme="minorHAnsi"/>
          <w:lang w:val="ru-RU"/>
        </w:rPr>
        <w:t>с</w:t>
      </w:r>
      <w:r w:rsidRPr="00505DBC">
        <w:rPr>
          <w:rFonts w:cstheme="minorHAnsi"/>
          <w:lang w:val="ru-RU"/>
        </w:rPr>
        <w:t xml:space="preserve">  </w:t>
      </w:r>
      <w:r w:rsidRPr="00505DBC">
        <w:rPr>
          <w:rFonts w:cstheme="minorHAnsi"/>
          <w:lang w:val="ru-RU"/>
        </w:rPr>
        <w:t>использованием</w:t>
      </w:r>
      <w:r w:rsidRPr="00505DBC">
        <w:rPr>
          <w:rFonts w:cstheme="minorHAnsi"/>
          <w:lang w:val="ru-RU"/>
        </w:rPr>
        <w:t xml:space="preserve"> </w:t>
      </w:r>
      <w:r w:rsidRPr="00505DBC">
        <w:rPr>
          <w:rFonts w:cstheme="minorHAnsi"/>
          <w:lang w:val="ru-RU"/>
        </w:rPr>
        <w:t>биологических</w:t>
      </w:r>
      <w:r w:rsidRPr="00505DBC">
        <w:rPr>
          <w:rFonts w:cstheme="minorHAnsi"/>
          <w:lang w:val="ru-RU"/>
        </w:rPr>
        <w:t xml:space="preserve"> </w:t>
      </w:r>
      <w:r w:rsidRPr="00505DBC">
        <w:rPr>
          <w:rFonts w:cstheme="minorHAnsi"/>
          <w:lang w:val="ru-RU"/>
        </w:rPr>
        <w:t>терминов</w:t>
      </w:r>
      <w:r w:rsidRPr="00505DBC">
        <w:rPr>
          <w:rFonts w:cstheme="minorHAnsi"/>
          <w:lang w:val="ru-RU"/>
        </w:rPr>
        <w:t>).</w:t>
      </w:r>
    </w:p>
    <w:p w:rsidR="00505DBC" w:rsidRPr="00505DBC" w:rsidRDefault="00505DBC" w:rsidP="00505DBC">
      <w:pPr>
        <w:pStyle w:val="aff7"/>
        <w:rPr>
          <w:rFonts w:cstheme="minorHAnsi"/>
          <w:lang w:val="ru-RU"/>
        </w:rPr>
      </w:pPr>
      <w:r w:rsidRPr="00505DBC">
        <w:rPr>
          <w:rFonts w:cstheme="minorHAnsi"/>
          <w:lang w:val="ru-RU"/>
        </w:rPr>
        <w:t>Время</w:t>
      </w:r>
      <w:r w:rsidRPr="00505DBC">
        <w:rPr>
          <w:rFonts w:cstheme="minorHAnsi"/>
          <w:lang w:val="ru-RU"/>
        </w:rPr>
        <w:t xml:space="preserve"> </w:t>
      </w:r>
      <w:r w:rsidRPr="00505DBC">
        <w:rPr>
          <w:rFonts w:cstheme="minorHAnsi"/>
          <w:lang w:val="ru-RU"/>
        </w:rPr>
        <w:t>выполнения</w:t>
      </w:r>
      <w:r w:rsidRPr="00505DBC">
        <w:rPr>
          <w:rFonts w:cstheme="minorHAnsi"/>
          <w:lang w:val="ru-RU"/>
        </w:rPr>
        <w:t xml:space="preserve"> </w:t>
      </w:r>
      <w:r w:rsidRPr="00505DBC">
        <w:rPr>
          <w:rFonts w:cstheme="minorHAnsi"/>
          <w:lang w:val="ru-RU"/>
        </w:rPr>
        <w:t>—</w:t>
      </w:r>
      <w:r w:rsidRPr="00505DBC">
        <w:rPr>
          <w:rFonts w:cstheme="minorHAnsi"/>
          <w:lang w:val="ru-RU"/>
        </w:rPr>
        <w:t xml:space="preserve"> 40 </w:t>
      </w:r>
      <w:r w:rsidRPr="00505DBC">
        <w:rPr>
          <w:rFonts w:cstheme="minorHAnsi"/>
          <w:lang w:val="ru-RU"/>
        </w:rPr>
        <w:t>минут</w:t>
      </w:r>
      <w:r w:rsidRPr="00505DBC">
        <w:rPr>
          <w:rFonts w:cstheme="minorHAnsi"/>
          <w:lang w:val="ru-RU"/>
        </w:rPr>
        <w:t>.</w:t>
      </w:r>
    </w:p>
    <w:p w:rsidR="00505DBC" w:rsidRPr="00505DBC" w:rsidRDefault="00505DBC" w:rsidP="00505DBC">
      <w:pPr>
        <w:pStyle w:val="aff7"/>
        <w:rPr>
          <w:rFonts w:cstheme="minorHAnsi"/>
          <w:lang w:val="ru-RU"/>
        </w:rPr>
      </w:pPr>
      <w:r w:rsidRPr="00505DBC">
        <w:rPr>
          <w:rFonts w:cstheme="minorHAnsi"/>
          <w:lang w:val="ru-RU"/>
        </w:rPr>
        <w:t>Часть</w:t>
      </w:r>
      <w:r w:rsidRPr="00505DBC">
        <w:rPr>
          <w:rFonts w:cstheme="minorHAnsi"/>
          <w:lang w:val="ru-RU"/>
        </w:rPr>
        <w:t xml:space="preserve"> </w:t>
      </w:r>
      <w:r w:rsidRPr="00505DBC">
        <w:rPr>
          <w:rFonts w:cstheme="minorHAnsi"/>
          <w:lang w:val="ru-RU"/>
        </w:rPr>
        <w:t>А</w:t>
      </w:r>
      <w:r w:rsidRPr="00505DBC">
        <w:rPr>
          <w:rFonts w:cstheme="minorHAnsi"/>
          <w:lang w:val="ru-RU"/>
        </w:rPr>
        <w:t xml:space="preserve"> (1</w:t>
      </w:r>
      <w:r w:rsidRPr="00505DBC">
        <w:rPr>
          <w:rFonts w:cstheme="minorHAnsi"/>
          <w:lang w:val="ru-RU"/>
        </w:rPr>
        <w:t>–</w:t>
      </w:r>
      <w:r w:rsidRPr="00505DBC">
        <w:rPr>
          <w:rFonts w:cstheme="minorHAnsi"/>
          <w:lang w:val="ru-RU"/>
        </w:rPr>
        <w:t xml:space="preserve">20, </w:t>
      </w:r>
      <w:r w:rsidRPr="00505DBC">
        <w:rPr>
          <w:rFonts w:cstheme="minorHAnsi"/>
          <w:lang w:val="ru-RU"/>
        </w:rPr>
        <w:t>один</w:t>
      </w:r>
      <w:r w:rsidRPr="00505DBC">
        <w:rPr>
          <w:rFonts w:cstheme="minorHAnsi"/>
          <w:lang w:val="ru-RU"/>
        </w:rPr>
        <w:t xml:space="preserve"> </w:t>
      </w:r>
      <w:r w:rsidRPr="00505DBC">
        <w:rPr>
          <w:rFonts w:cstheme="minorHAnsi"/>
          <w:lang w:val="ru-RU"/>
        </w:rPr>
        <w:t>верный</w:t>
      </w:r>
      <w:r w:rsidRPr="00505DBC">
        <w:rPr>
          <w:rFonts w:cstheme="minorHAnsi"/>
          <w:lang w:val="ru-RU"/>
        </w:rPr>
        <w:t xml:space="preserve"> </w:t>
      </w:r>
      <w:r w:rsidRPr="00505DBC">
        <w:rPr>
          <w:rFonts w:cstheme="minorHAnsi"/>
          <w:lang w:val="ru-RU"/>
        </w:rPr>
        <w:t>ответ</w:t>
      </w:r>
      <w:r w:rsidRPr="00505DBC">
        <w:rPr>
          <w:rFonts w:cstheme="minorHAnsi"/>
          <w:lang w:val="ru-RU"/>
        </w:rPr>
        <w:t>)</w:t>
      </w:r>
    </w:p>
    <w:p w:rsidR="00505DBC" w:rsidRPr="00505DBC" w:rsidRDefault="00505DBC" w:rsidP="00505DBC">
      <w:pPr>
        <w:pStyle w:val="aff7"/>
        <w:rPr>
          <w:b/>
          <w:bCs/>
          <w:sz w:val="28"/>
          <w:lang w:val="ru-RU"/>
        </w:rPr>
      </w:pPr>
      <w:r w:rsidRPr="00505DBC">
        <w:rPr>
          <w:b/>
          <w:bCs/>
          <w:sz w:val="28"/>
          <w:lang w:val="ru-RU"/>
        </w:rPr>
        <w:t>Часть</w:t>
      </w:r>
      <w:r w:rsidRPr="00505DBC">
        <w:rPr>
          <w:b/>
          <w:bCs/>
          <w:sz w:val="28"/>
          <w:lang w:val="ru-RU"/>
        </w:rPr>
        <w:t xml:space="preserve"> </w:t>
      </w:r>
      <w:r w:rsidRPr="00505DBC">
        <w:rPr>
          <w:b/>
          <w:bCs/>
          <w:sz w:val="28"/>
          <w:lang w:val="ru-RU"/>
        </w:rPr>
        <w:t>А</w:t>
      </w:r>
      <w:r w:rsidRPr="00505DBC">
        <w:rPr>
          <w:b/>
          <w:bCs/>
          <w:sz w:val="28"/>
          <w:lang w:val="ru-RU"/>
        </w:rPr>
        <w:t xml:space="preserve"> (</w:t>
      </w:r>
      <w:r w:rsidRPr="00505DBC">
        <w:rPr>
          <w:b/>
          <w:bCs/>
          <w:sz w:val="28"/>
          <w:lang w:val="ru-RU"/>
        </w:rPr>
        <w:t>Выберите</w:t>
      </w:r>
      <w:r w:rsidRPr="00505DBC">
        <w:rPr>
          <w:b/>
          <w:bCs/>
          <w:sz w:val="28"/>
          <w:lang w:val="ru-RU"/>
        </w:rPr>
        <w:t xml:space="preserve"> </w:t>
      </w:r>
      <w:r w:rsidRPr="00505DBC">
        <w:rPr>
          <w:b/>
          <w:bCs/>
          <w:sz w:val="28"/>
          <w:lang w:val="ru-RU"/>
        </w:rPr>
        <w:t>один</w:t>
      </w:r>
      <w:r w:rsidRPr="00505DBC">
        <w:rPr>
          <w:b/>
          <w:bCs/>
          <w:sz w:val="28"/>
          <w:lang w:val="ru-RU"/>
        </w:rPr>
        <w:t xml:space="preserve"> </w:t>
      </w:r>
      <w:r w:rsidRPr="00505DBC">
        <w:rPr>
          <w:b/>
          <w:bCs/>
          <w:sz w:val="28"/>
          <w:lang w:val="ru-RU"/>
        </w:rPr>
        <w:t>верный</w:t>
      </w:r>
      <w:r w:rsidRPr="00505DBC">
        <w:rPr>
          <w:b/>
          <w:bCs/>
          <w:sz w:val="28"/>
          <w:lang w:val="ru-RU"/>
        </w:rPr>
        <w:t xml:space="preserve"> </w:t>
      </w:r>
      <w:r w:rsidRPr="00505DBC">
        <w:rPr>
          <w:b/>
          <w:bCs/>
          <w:sz w:val="28"/>
          <w:lang w:val="ru-RU"/>
        </w:rPr>
        <w:t>ответ</w:t>
      </w:r>
      <w:r w:rsidRPr="00505DBC">
        <w:rPr>
          <w:b/>
          <w:bCs/>
          <w:sz w:val="28"/>
          <w:lang w:val="ru-RU"/>
        </w:rPr>
        <w:t>)</w:t>
      </w:r>
    </w:p>
    <w:p w:rsidR="00505DBC" w:rsidRPr="00505DBC" w:rsidRDefault="00505DBC" w:rsidP="00505DBC">
      <w:pPr>
        <w:pStyle w:val="aff7"/>
        <w:jc w:val="left"/>
        <w:rPr>
          <w:lang w:val="ru-RU"/>
        </w:rPr>
      </w:pPr>
      <w:r w:rsidRPr="00505DBC">
        <w:rPr>
          <w:b/>
          <w:bCs/>
          <w:lang w:val="ru-RU"/>
        </w:rPr>
        <w:t>1.</w:t>
      </w:r>
      <w:r w:rsidRPr="00505DBC">
        <w:rPr>
          <w:lang w:val="ru-RU"/>
        </w:rPr>
        <w:t xml:space="preserve"> </w:t>
      </w:r>
      <w:r w:rsidRPr="00505DBC">
        <w:rPr>
          <w:b/>
          <w:lang w:val="ru-RU"/>
        </w:rPr>
        <w:t>Какая</w:t>
      </w:r>
      <w:r w:rsidRPr="00505DBC">
        <w:rPr>
          <w:b/>
          <w:lang w:val="ru-RU"/>
        </w:rPr>
        <w:t xml:space="preserve"> </w:t>
      </w:r>
      <w:r w:rsidRPr="00505DBC">
        <w:rPr>
          <w:b/>
          <w:lang w:val="ru-RU"/>
        </w:rPr>
        <w:t>ткань</w:t>
      </w:r>
      <w:r w:rsidRPr="00505DBC">
        <w:rPr>
          <w:b/>
          <w:lang w:val="ru-RU"/>
        </w:rPr>
        <w:t xml:space="preserve"> </w:t>
      </w:r>
      <w:r w:rsidRPr="00505DBC">
        <w:rPr>
          <w:b/>
          <w:lang w:val="ru-RU"/>
        </w:rPr>
        <w:t>обеспечивает</w:t>
      </w:r>
      <w:r w:rsidRPr="00505DBC">
        <w:rPr>
          <w:b/>
          <w:lang w:val="ru-RU"/>
        </w:rPr>
        <w:t xml:space="preserve"> </w:t>
      </w:r>
      <w:r w:rsidRPr="00505DBC">
        <w:rPr>
          <w:b/>
          <w:lang w:val="ru-RU"/>
        </w:rPr>
        <w:t>быстрый</w:t>
      </w:r>
      <w:r w:rsidRPr="00505DBC">
        <w:rPr>
          <w:b/>
          <w:lang w:val="ru-RU"/>
        </w:rPr>
        <w:t xml:space="preserve"> </w:t>
      </w:r>
      <w:r w:rsidRPr="00505DBC">
        <w:rPr>
          <w:b/>
          <w:lang w:val="ru-RU"/>
        </w:rPr>
        <w:t>перенос</w:t>
      </w:r>
      <w:r w:rsidRPr="00505DBC">
        <w:rPr>
          <w:b/>
          <w:lang w:val="ru-RU"/>
        </w:rPr>
        <w:t xml:space="preserve"> </w:t>
      </w:r>
      <w:r w:rsidRPr="00505DBC">
        <w:rPr>
          <w:b/>
          <w:lang w:val="ru-RU"/>
        </w:rPr>
        <w:t>сигналов</w:t>
      </w:r>
      <w:r w:rsidRPr="00505DBC">
        <w:rPr>
          <w:b/>
          <w:lang w:val="ru-RU"/>
        </w:rPr>
        <w:t xml:space="preserve"> </w:t>
      </w:r>
      <w:r w:rsidRPr="00505DBC">
        <w:rPr>
          <w:b/>
          <w:lang w:val="ru-RU"/>
        </w:rPr>
        <w:t>от</w:t>
      </w:r>
      <w:r w:rsidRPr="00505DBC">
        <w:rPr>
          <w:b/>
          <w:lang w:val="ru-RU"/>
        </w:rPr>
        <w:t xml:space="preserve"> </w:t>
      </w:r>
      <w:r w:rsidRPr="00505DBC">
        <w:rPr>
          <w:b/>
          <w:lang w:val="ru-RU"/>
        </w:rPr>
        <w:t>рецепторов</w:t>
      </w:r>
      <w:r w:rsidRPr="00505DBC">
        <w:rPr>
          <w:b/>
          <w:lang w:val="ru-RU"/>
        </w:rPr>
        <w:t xml:space="preserve"> </w:t>
      </w:r>
      <w:r w:rsidRPr="00505DBC">
        <w:rPr>
          <w:b/>
          <w:lang w:val="ru-RU"/>
        </w:rPr>
        <w:t>к</w:t>
      </w:r>
      <w:r w:rsidRPr="00505DBC">
        <w:rPr>
          <w:b/>
          <w:lang w:val="ru-RU"/>
        </w:rPr>
        <w:t xml:space="preserve"> </w:t>
      </w:r>
      <w:r w:rsidRPr="00505DBC">
        <w:rPr>
          <w:b/>
          <w:lang w:val="ru-RU"/>
        </w:rPr>
        <w:t>эффекторам</w:t>
      </w:r>
      <w:r w:rsidRPr="00505DBC">
        <w:rPr>
          <w:b/>
          <w:lang w:val="ru-RU"/>
        </w:rPr>
        <w:t>?</w:t>
      </w:r>
      <w:r w:rsidRPr="00505DBC">
        <w:rPr>
          <w:lang w:val="ru-RU"/>
        </w:rPr>
        <w:br/>
      </w:r>
      <w:r w:rsidRPr="00505DBC">
        <w:rPr>
          <w:lang w:val="ru-RU"/>
        </w:rPr>
        <w:t>А</w:t>
      </w:r>
      <w:r w:rsidRPr="00505DBC">
        <w:rPr>
          <w:lang w:val="ru-RU"/>
        </w:rPr>
        <w:t xml:space="preserve">) </w:t>
      </w:r>
      <w:r w:rsidRPr="00505DBC">
        <w:rPr>
          <w:lang w:val="ru-RU"/>
        </w:rPr>
        <w:t>Эпителиальная</w:t>
      </w:r>
      <w:r w:rsidRPr="00505DBC">
        <w:rPr>
          <w:lang w:val="ru-RU"/>
        </w:rPr>
        <w:br/>
      </w:r>
      <w:r w:rsidRPr="00505DBC">
        <w:rPr>
          <w:lang w:val="ru-RU"/>
        </w:rPr>
        <w:t>Б</w:t>
      </w:r>
      <w:r w:rsidRPr="00505DBC">
        <w:rPr>
          <w:lang w:val="ru-RU"/>
        </w:rPr>
        <w:t xml:space="preserve">) </w:t>
      </w:r>
      <w:r w:rsidRPr="00505DBC">
        <w:rPr>
          <w:lang w:val="ru-RU"/>
        </w:rPr>
        <w:t>Соединительная</w:t>
      </w:r>
      <w:r w:rsidRPr="00505DBC">
        <w:rPr>
          <w:lang w:val="ru-RU"/>
        </w:rPr>
        <w:br/>
      </w:r>
      <w:r w:rsidRPr="00505DBC">
        <w:rPr>
          <w:lang w:val="ru-RU"/>
        </w:rPr>
        <w:t>В</w:t>
      </w:r>
      <w:r w:rsidRPr="00505DBC">
        <w:rPr>
          <w:lang w:val="ru-RU"/>
        </w:rPr>
        <w:t xml:space="preserve">) </w:t>
      </w:r>
      <w:r w:rsidRPr="00505DBC">
        <w:rPr>
          <w:lang w:val="ru-RU"/>
        </w:rPr>
        <w:t>Нервная</w:t>
      </w:r>
      <w:r w:rsidRPr="00505DBC">
        <w:rPr>
          <w:lang w:val="ru-RU"/>
        </w:rPr>
        <w:br/>
      </w:r>
      <w:r w:rsidRPr="00505DBC">
        <w:rPr>
          <w:lang w:val="ru-RU"/>
        </w:rPr>
        <w:t>Г</w:t>
      </w:r>
      <w:r w:rsidRPr="00505DBC">
        <w:rPr>
          <w:lang w:val="ru-RU"/>
        </w:rPr>
        <w:t xml:space="preserve">) </w:t>
      </w:r>
      <w:r w:rsidRPr="00505DBC">
        <w:rPr>
          <w:lang w:val="ru-RU"/>
        </w:rPr>
        <w:t>Мышечная</w:t>
      </w:r>
      <w:r w:rsidRPr="00505DBC">
        <w:rPr>
          <w:lang w:val="ru-RU"/>
        </w:rPr>
        <w:t xml:space="preserve"> (</w:t>
      </w:r>
      <w:r w:rsidRPr="00505DBC">
        <w:rPr>
          <w:lang w:val="ru-RU"/>
        </w:rPr>
        <w:t>гладкая</w:t>
      </w:r>
      <w:r w:rsidRPr="00505DBC">
        <w:rPr>
          <w:lang w:val="ru-RU"/>
        </w:rPr>
        <w:t>)</w:t>
      </w:r>
    </w:p>
    <w:p w:rsidR="00505DBC" w:rsidRPr="00505DBC" w:rsidRDefault="00505DBC" w:rsidP="00505DBC">
      <w:pPr>
        <w:pStyle w:val="aff7"/>
        <w:jc w:val="left"/>
        <w:rPr>
          <w:lang w:val="ru-RU"/>
        </w:rPr>
      </w:pPr>
      <w:r w:rsidRPr="00505DBC">
        <w:rPr>
          <w:b/>
          <w:bCs/>
          <w:lang w:val="ru-RU"/>
        </w:rPr>
        <w:t>2.</w:t>
      </w:r>
      <w:r w:rsidRPr="00505DBC">
        <w:rPr>
          <w:lang w:val="ru-RU"/>
        </w:rPr>
        <w:t xml:space="preserve"> </w:t>
      </w:r>
      <w:r w:rsidRPr="00505DBC">
        <w:rPr>
          <w:b/>
          <w:lang w:val="ru-RU"/>
        </w:rPr>
        <w:t>Какая</w:t>
      </w:r>
      <w:r w:rsidRPr="00505DBC">
        <w:rPr>
          <w:b/>
          <w:lang w:val="ru-RU"/>
        </w:rPr>
        <w:t xml:space="preserve"> </w:t>
      </w:r>
      <w:r w:rsidRPr="00505DBC">
        <w:rPr>
          <w:b/>
          <w:lang w:val="ru-RU"/>
        </w:rPr>
        <w:t>кость</w:t>
      </w:r>
      <w:r w:rsidRPr="00505DBC">
        <w:rPr>
          <w:b/>
          <w:lang w:val="ru-RU"/>
        </w:rPr>
        <w:t xml:space="preserve"> </w:t>
      </w:r>
      <w:r w:rsidRPr="00505DBC">
        <w:rPr>
          <w:b/>
          <w:lang w:val="ru-RU"/>
        </w:rPr>
        <w:t>НЕ</w:t>
      </w:r>
      <w:r w:rsidRPr="00505DBC">
        <w:rPr>
          <w:b/>
          <w:lang w:val="ru-RU"/>
        </w:rPr>
        <w:t xml:space="preserve"> </w:t>
      </w:r>
      <w:r w:rsidRPr="00505DBC">
        <w:rPr>
          <w:b/>
          <w:lang w:val="ru-RU"/>
        </w:rPr>
        <w:t>входит</w:t>
      </w:r>
      <w:r w:rsidRPr="00505DBC">
        <w:rPr>
          <w:b/>
          <w:lang w:val="ru-RU"/>
        </w:rPr>
        <w:t xml:space="preserve"> </w:t>
      </w:r>
      <w:r w:rsidRPr="00505DBC">
        <w:rPr>
          <w:b/>
          <w:lang w:val="ru-RU"/>
        </w:rPr>
        <w:t>в</w:t>
      </w:r>
      <w:r w:rsidRPr="00505DBC">
        <w:rPr>
          <w:b/>
          <w:lang w:val="ru-RU"/>
        </w:rPr>
        <w:t xml:space="preserve"> </w:t>
      </w:r>
      <w:r w:rsidRPr="00505DBC">
        <w:rPr>
          <w:b/>
          <w:lang w:val="ru-RU"/>
        </w:rPr>
        <w:t>состав</w:t>
      </w:r>
      <w:r w:rsidRPr="00505DBC">
        <w:rPr>
          <w:b/>
          <w:lang w:val="ru-RU"/>
        </w:rPr>
        <w:t xml:space="preserve"> </w:t>
      </w:r>
      <w:r w:rsidRPr="00505DBC">
        <w:rPr>
          <w:b/>
          <w:lang w:val="ru-RU"/>
        </w:rPr>
        <w:t>мозгового</w:t>
      </w:r>
      <w:r w:rsidRPr="00505DBC">
        <w:rPr>
          <w:b/>
          <w:lang w:val="ru-RU"/>
        </w:rPr>
        <w:t xml:space="preserve"> </w:t>
      </w:r>
      <w:r w:rsidRPr="00505DBC">
        <w:rPr>
          <w:b/>
          <w:lang w:val="ru-RU"/>
        </w:rPr>
        <w:t>отдела</w:t>
      </w:r>
      <w:r w:rsidRPr="00505DBC">
        <w:rPr>
          <w:b/>
          <w:lang w:val="ru-RU"/>
        </w:rPr>
        <w:t xml:space="preserve"> </w:t>
      </w:r>
      <w:r w:rsidRPr="00505DBC">
        <w:rPr>
          <w:b/>
          <w:lang w:val="ru-RU"/>
        </w:rPr>
        <w:t>черепа</w:t>
      </w:r>
      <w:r w:rsidRPr="00505DBC">
        <w:rPr>
          <w:b/>
          <w:lang w:val="ru-RU"/>
        </w:rPr>
        <w:t xml:space="preserve"> </w:t>
      </w:r>
      <w:r w:rsidRPr="00505DBC">
        <w:rPr>
          <w:b/>
          <w:lang w:val="ru-RU"/>
        </w:rPr>
        <w:t>взрослого</w:t>
      </w:r>
      <w:r w:rsidRPr="00505DBC">
        <w:rPr>
          <w:b/>
          <w:lang w:val="ru-RU"/>
        </w:rPr>
        <w:t xml:space="preserve"> </w:t>
      </w:r>
      <w:r w:rsidRPr="00505DBC">
        <w:rPr>
          <w:b/>
          <w:lang w:val="ru-RU"/>
        </w:rPr>
        <w:t>человека</w:t>
      </w:r>
      <w:r w:rsidRPr="00505DBC">
        <w:rPr>
          <w:b/>
          <w:lang w:val="ru-RU"/>
        </w:rPr>
        <w:t>?</w:t>
      </w:r>
      <w:r w:rsidRPr="00505DBC">
        <w:rPr>
          <w:b/>
          <w:lang w:val="ru-RU"/>
        </w:rPr>
        <w:br/>
      </w:r>
      <w:r w:rsidRPr="00505DBC">
        <w:rPr>
          <w:lang w:val="ru-RU"/>
        </w:rPr>
        <w:t>А</w:t>
      </w:r>
      <w:r w:rsidRPr="00505DBC">
        <w:rPr>
          <w:lang w:val="ru-RU"/>
        </w:rPr>
        <w:t xml:space="preserve">) </w:t>
      </w:r>
      <w:r w:rsidRPr="00505DBC">
        <w:rPr>
          <w:lang w:val="ru-RU"/>
        </w:rPr>
        <w:t>Лобная</w:t>
      </w:r>
      <w:r w:rsidRPr="00505DBC">
        <w:rPr>
          <w:lang w:val="ru-RU"/>
        </w:rPr>
        <w:br/>
      </w:r>
      <w:r w:rsidRPr="00505DBC">
        <w:rPr>
          <w:lang w:val="ru-RU"/>
        </w:rPr>
        <w:t>Б</w:t>
      </w:r>
      <w:r w:rsidRPr="00505DBC">
        <w:rPr>
          <w:lang w:val="ru-RU"/>
        </w:rPr>
        <w:t xml:space="preserve">) </w:t>
      </w:r>
      <w:r w:rsidRPr="00505DBC">
        <w:rPr>
          <w:lang w:val="ru-RU"/>
        </w:rPr>
        <w:t>Затылочная</w:t>
      </w:r>
      <w:r w:rsidRPr="00505DBC">
        <w:rPr>
          <w:lang w:val="ru-RU"/>
        </w:rPr>
        <w:br/>
      </w:r>
      <w:r w:rsidRPr="00505DBC">
        <w:rPr>
          <w:lang w:val="ru-RU"/>
        </w:rPr>
        <w:t>В</w:t>
      </w:r>
      <w:r w:rsidRPr="00505DBC">
        <w:rPr>
          <w:lang w:val="ru-RU"/>
        </w:rPr>
        <w:t xml:space="preserve">) </w:t>
      </w:r>
      <w:r w:rsidRPr="00505DBC">
        <w:rPr>
          <w:lang w:val="ru-RU"/>
        </w:rPr>
        <w:t>Височная</w:t>
      </w:r>
      <w:r w:rsidRPr="00505DBC">
        <w:rPr>
          <w:lang w:val="ru-RU"/>
        </w:rPr>
        <w:br/>
      </w:r>
      <w:r w:rsidRPr="00505DBC">
        <w:rPr>
          <w:lang w:val="ru-RU"/>
        </w:rPr>
        <w:t>Г</w:t>
      </w:r>
      <w:r w:rsidRPr="00505DBC">
        <w:rPr>
          <w:lang w:val="ru-RU"/>
        </w:rPr>
        <w:t xml:space="preserve">) </w:t>
      </w:r>
      <w:r w:rsidRPr="00505DBC">
        <w:rPr>
          <w:lang w:val="ru-RU"/>
        </w:rPr>
        <w:t>Скуловая</w:t>
      </w:r>
    </w:p>
    <w:p w:rsidR="00505DBC" w:rsidRPr="00505DBC" w:rsidRDefault="00505DBC" w:rsidP="00505DBC">
      <w:pPr>
        <w:pStyle w:val="aff7"/>
        <w:jc w:val="left"/>
        <w:rPr>
          <w:lang w:val="ru-RU"/>
        </w:rPr>
      </w:pPr>
      <w:r w:rsidRPr="00505DBC">
        <w:rPr>
          <w:b/>
          <w:bCs/>
          <w:lang w:val="ru-RU"/>
        </w:rPr>
        <w:t>3.</w:t>
      </w:r>
      <w:r w:rsidRPr="00505DBC">
        <w:rPr>
          <w:lang w:val="ru-RU"/>
        </w:rPr>
        <w:t xml:space="preserve"> </w:t>
      </w:r>
      <w:r w:rsidRPr="00505DBC">
        <w:rPr>
          <w:b/>
          <w:lang w:val="ru-RU"/>
        </w:rPr>
        <w:t>Нарушение</w:t>
      </w:r>
      <w:r w:rsidRPr="00505DBC">
        <w:rPr>
          <w:b/>
          <w:lang w:val="ru-RU"/>
        </w:rPr>
        <w:t xml:space="preserve"> </w:t>
      </w:r>
      <w:r w:rsidRPr="00505DBC">
        <w:rPr>
          <w:b/>
          <w:lang w:val="ru-RU"/>
        </w:rPr>
        <w:t>функции</w:t>
      </w:r>
      <w:r w:rsidRPr="00505DBC">
        <w:rPr>
          <w:b/>
          <w:lang w:val="ru-RU"/>
        </w:rPr>
        <w:t xml:space="preserve"> </w:t>
      </w:r>
      <w:r w:rsidRPr="00505DBC">
        <w:rPr>
          <w:b/>
          <w:lang w:val="ru-RU"/>
        </w:rPr>
        <w:t>мозжечка</w:t>
      </w:r>
      <w:r w:rsidRPr="00505DBC">
        <w:rPr>
          <w:b/>
          <w:lang w:val="ru-RU"/>
        </w:rPr>
        <w:t xml:space="preserve"> </w:t>
      </w:r>
      <w:r w:rsidRPr="00505DBC">
        <w:rPr>
          <w:b/>
          <w:lang w:val="ru-RU"/>
        </w:rPr>
        <w:t>приведёт</w:t>
      </w:r>
      <w:r w:rsidRPr="00505DBC">
        <w:rPr>
          <w:b/>
          <w:lang w:val="ru-RU"/>
        </w:rPr>
        <w:t xml:space="preserve"> </w:t>
      </w:r>
      <w:r w:rsidRPr="00505DBC">
        <w:rPr>
          <w:b/>
          <w:lang w:val="ru-RU"/>
        </w:rPr>
        <w:t>преимущественно</w:t>
      </w:r>
      <w:r w:rsidRPr="00505DBC">
        <w:rPr>
          <w:b/>
          <w:lang w:val="ru-RU"/>
        </w:rPr>
        <w:t xml:space="preserve"> </w:t>
      </w:r>
      <w:r w:rsidRPr="00505DBC">
        <w:rPr>
          <w:b/>
          <w:lang w:val="ru-RU"/>
        </w:rPr>
        <w:t>к</w:t>
      </w:r>
      <w:r w:rsidRPr="00505DBC">
        <w:rPr>
          <w:b/>
          <w:lang w:val="ru-RU"/>
        </w:rPr>
        <w:t>:</w:t>
      </w:r>
      <w:r w:rsidRPr="00505DBC">
        <w:rPr>
          <w:lang w:val="ru-RU"/>
        </w:rPr>
        <w:br/>
      </w:r>
      <w:r w:rsidRPr="00505DBC">
        <w:rPr>
          <w:lang w:val="ru-RU"/>
        </w:rPr>
        <w:t>А</w:t>
      </w:r>
      <w:r w:rsidRPr="00505DBC">
        <w:rPr>
          <w:lang w:val="ru-RU"/>
        </w:rPr>
        <w:t xml:space="preserve">) </w:t>
      </w:r>
      <w:r w:rsidRPr="00505DBC">
        <w:rPr>
          <w:lang w:val="ru-RU"/>
        </w:rPr>
        <w:t>потере</w:t>
      </w:r>
      <w:r w:rsidRPr="00505DBC">
        <w:rPr>
          <w:lang w:val="ru-RU"/>
        </w:rPr>
        <w:t xml:space="preserve"> </w:t>
      </w:r>
      <w:r w:rsidRPr="00505DBC">
        <w:rPr>
          <w:lang w:val="ru-RU"/>
        </w:rPr>
        <w:t>памяти</w:t>
      </w:r>
      <w:r w:rsidRPr="00505DBC">
        <w:rPr>
          <w:lang w:val="ru-RU"/>
        </w:rPr>
        <w:br/>
      </w:r>
      <w:r w:rsidRPr="00505DBC">
        <w:rPr>
          <w:lang w:val="ru-RU"/>
        </w:rPr>
        <w:t>Б</w:t>
      </w:r>
      <w:r w:rsidRPr="00505DBC">
        <w:rPr>
          <w:lang w:val="ru-RU"/>
        </w:rPr>
        <w:t xml:space="preserve">) </w:t>
      </w:r>
      <w:r w:rsidRPr="00505DBC">
        <w:rPr>
          <w:lang w:val="ru-RU"/>
        </w:rPr>
        <w:t>расстройству</w:t>
      </w:r>
      <w:r w:rsidRPr="00505DBC">
        <w:rPr>
          <w:lang w:val="ru-RU"/>
        </w:rPr>
        <w:t xml:space="preserve"> </w:t>
      </w:r>
      <w:r w:rsidRPr="00505DBC">
        <w:rPr>
          <w:lang w:val="ru-RU"/>
        </w:rPr>
        <w:t>координации</w:t>
      </w:r>
      <w:r w:rsidRPr="00505DBC">
        <w:rPr>
          <w:lang w:val="ru-RU"/>
        </w:rPr>
        <w:t xml:space="preserve"> </w:t>
      </w:r>
      <w:r w:rsidRPr="00505DBC">
        <w:rPr>
          <w:lang w:val="ru-RU"/>
        </w:rPr>
        <w:t>движений</w:t>
      </w:r>
      <w:r w:rsidRPr="00505DBC">
        <w:rPr>
          <w:lang w:val="ru-RU"/>
        </w:rPr>
        <w:t xml:space="preserve"> </w:t>
      </w:r>
      <w:r w:rsidRPr="00505DBC">
        <w:rPr>
          <w:lang w:val="ru-RU"/>
        </w:rPr>
        <w:t>и</w:t>
      </w:r>
      <w:r w:rsidRPr="00505DBC">
        <w:rPr>
          <w:lang w:val="ru-RU"/>
        </w:rPr>
        <w:t xml:space="preserve"> </w:t>
      </w:r>
      <w:r w:rsidRPr="00505DBC">
        <w:rPr>
          <w:lang w:val="ru-RU"/>
        </w:rPr>
        <w:t>мышечного</w:t>
      </w:r>
      <w:r w:rsidRPr="00505DBC">
        <w:rPr>
          <w:lang w:val="ru-RU"/>
        </w:rPr>
        <w:t xml:space="preserve"> </w:t>
      </w:r>
      <w:r w:rsidRPr="00505DBC">
        <w:rPr>
          <w:lang w:val="ru-RU"/>
        </w:rPr>
        <w:t>тонуса</w:t>
      </w:r>
      <w:r w:rsidRPr="00505DBC">
        <w:rPr>
          <w:lang w:val="ru-RU"/>
        </w:rPr>
        <w:br/>
      </w:r>
      <w:r w:rsidRPr="00505DBC">
        <w:rPr>
          <w:lang w:val="ru-RU"/>
        </w:rPr>
        <w:t>В</w:t>
      </w:r>
      <w:r w:rsidRPr="00505DBC">
        <w:rPr>
          <w:lang w:val="ru-RU"/>
        </w:rPr>
        <w:t xml:space="preserve">) </w:t>
      </w:r>
      <w:r w:rsidRPr="00505DBC">
        <w:rPr>
          <w:lang w:val="ru-RU"/>
        </w:rPr>
        <w:t>остановке</w:t>
      </w:r>
      <w:r w:rsidRPr="00505DBC">
        <w:rPr>
          <w:lang w:val="ru-RU"/>
        </w:rPr>
        <w:t xml:space="preserve"> </w:t>
      </w:r>
      <w:r w:rsidRPr="00505DBC">
        <w:rPr>
          <w:lang w:val="ru-RU"/>
        </w:rPr>
        <w:t>дыхания</w:t>
      </w:r>
      <w:r w:rsidRPr="00505DBC">
        <w:rPr>
          <w:lang w:val="ru-RU"/>
        </w:rPr>
        <w:br/>
      </w:r>
      <w:r w:rsidRPr="00505DBC">
        <w:rPr>
          <w:lang w:val="ru-RU"/>
        </w:rPr>
        <w:t>Г</w:t>
      </w:r>
      <w:r w:rsidRPr="00505DBC">
        <w:rPr>
          <w:lang w:val="ru-RU"/>
        </w:rPr>
        <w:t xml:space="preserve">) </w:t>
      </w:r>
      <w:r w:rsidRPr="00505DBC">
        <w:rPr>
          <w:lang w:val="ru-RU"/>
        </w:rPr>
        <w:t>нарушению</w:t>
      </w:r>
      <w:r w:rsidRPr="00505DBC">
        <w:rPr>
          <w:lang w:val="ru-RU"/>
        </w:rPr>
        <w:t xml:space="preserve"> </w:t>
      </w:r>
      <w:r w:rsidRPr="00505DBC">
        <w:rPr>
          <w:lang w:val="ru-RU"/>
        </w:rPr>
        <w:t>терморегуляции</w:t>
      </w:r>
    </w:p>
    <w:p w:rsidR="00505DBC" w:rsidRPr="00505DBC" w:rsidRDefault="00505DBC" w:rsidP="00505DBC">
      <w:pPr>
        <w:pStyle w:val="aff7"/>
        <w:jc w:val="left"/>
        <w:rPr>
          <w:lang w:val="ru-RU"/>
        </w:rPr>
      </w:pPr>
      <w:r w:rsidRPr="00505DBC">
        <w:rPr>
          <w:b/>
          <w:bCs/>
          <w:lang w:val="ru-RU"/>
        </w:rPr>
        <w:t>4.</w:t>
      </w:r>
      <w:r w:rsidRPr="00505DBC">
        <w:rPr>
          <w:lang w:val="ru-RU"/>
        </w:rPr>
        <w:t xml:space="preserve"> </w:t>
      </w:r>
      <w:r w:rsidRPr="00505DBC">
        <w:rPr>
          <w:b/>
          <w:lang w:val="ru-RU"/>
        </w:rPr>
        <w:t>Газообмен</w:t>
      </w:r>
      <w:r w:rsidRPr="00505DBC">
        <w:rPr>
          <w:b/>
          <w:lang w:val="ru-RU"/>
        </w:rPr>
        <w:t xml:space="preserve"> </w:t>
      </w:r>
      <w:r w:rsidRPr="00505DBC">
        <w:rPr>
          <w:b/>
          <w:lang w:val="ru-RU"/>
        </w:rPr>
        <w:t>между</w:t>
      </w:r>
      <w:r w:rsidRPr="00505DBC">
        <w:rPr>
          <w:b/>
          <w:lang w:val="ru-RU"/>
        </w:rPr>
        <w:t xml:space="preserve"> </w:t>
      </w:r>
      <w:r w:rsidRPr="00505DBC">
        <w:rPr>
          <w:b/>
          <w:lang w:val="ru-RU"/>
        </w:rPr>
        <w:t>кровью</w:t>
      </w:r>
      <w:r w:rsidRPr="00505DBC">
        <w:rPr>
          <w:b/>
          <w:lang w:val="ru-RU"/>
        </w:rPr>
        <w:t xml:space="preserve"> </w:t>
      </w:r>
      <w:r w:rsidRPr="00505DBC">
        <w:rPr>
          <w:b/>
          <w:lang w:val="ru-RU"/>
        </w:rPr>
        <w:t>и</w:t>
      </w:r>
      <w:r w:rsidRPr="00505DBC">
        <w:rPr>
          <w:b/>
          <w:lang w:val="ru-RU"/>
        </w:rPr>
        <w:t xml:space="preserve"> </w:t>
      </w:r>
      <w:r w:rsidRPr="00505DBC">
        <w:rPr>
          <w:b/>
          <w:lang w:val="ru-RU"/>
        </w:rPr>
        <w:t>тканевой</w:t>
      </w:r>
      <w:r w:rsidRPr="00505DBC">
        <w:rPr>
          <w:b/>
          <w:lang w:val="ru-RU"/>
        </w:rPr>
        <w:t xml:space="preserve"> </w:t>
      </w:r>
      <w:r w:rsidRPr="00505DBC">
        <w:rPr>
          <w:b/>
          <w:lang w:val="ru-RU"/>
        </w:rPr>
        <w:t>жидкостью</w:t>
      </w:r>
      <w:r w:rsidRPr="00505DBC">
        <w:rPr>
          <w:b/>
          <w:lang w:val="ru-RU"/>
        </w:rPr>
        <w:t xml:space="preserve"> </w:t>
      </w:r>
      <w:r w:rsidRPr="00505DBC">
        <w:rPr>
          <w:b/>
          <w:lang w:val="ru-RU"/>
        </w:rPr>
        <w:t>происходит</w:t>
      </w:r>
      <w:r w:rsidRPr="00505DBC">
        <w:rPr>
          <w:b/>
          <w:lang w:val="ru-RU"/>
        </w:rPr>
        <w:t xml:space="preserve"> </w:t>
      </w:r>
      <w:r w:rsidRPr="00505DBC">
        <w:rPr>
          <w:b/>
          <w:lang w:val="ru-RU"/>
        </w:rPr>
        <w:t>в</w:t>
      </w:r>
      <w:r w:rsidRPr="00505DBC">
        <w:rPr>
          <w:b/>
          <w:lang w:val="ru-RU"/>
        </w:rPr>
        <w:t>:</w:t>
      </w:r>
      <w:r w:rsidRPr="00505DBC">
        <w:rPr>
          <w:lang w:val="ru-RU"/>
        </w:rPr>
        <w:br/>
      </w:r>
      <w:r w:rsidRPr="00505DBC">
        <w:rPr>
          <w:lang w:val="ru-RU"/>
        </w:rPr>
        <w:t>А</w:t>
      </w:r>
      <w:r w:rsidRPr="00505DBC">
        <w:rPr>
          <w:lang w:val="ru-RU"/>
        </w:rPr>
        <w:t xml:space="preserve">) </w:t>
      </w:r>
      <w:r w:rsidRPr="00505DBC">
        <w:rPr>
          <w:lang w:val="ru-RU"/>
        </w:rPr>
        <w:t>артериях</w:t>
      </w:r>
      <w:r w:rsidRPr="00505DBC">
        <w:rPr>
          <w:lang w:val="ru-RU"/>
        </w:rPr>
        <w:br/>
      </w:r>
      <w:r w:rsidRPr="00505DBC">
        <w:rPr>
          <w:lang w:val="ru-RU"/>
        </w:rPr>
        <w:t>Б</w:t>
      </w:r>
      <w:r w:rsidRPr="00505DBC">
        <w:rPr>
          <w:lang w:val="ru-RU"/>
        </w:rPr>
        <w:t xml:space="preserve">) </w:t>
      </w:r>
      <w:r w:rsidRPr="00505DBC">
        <w:rPr>
          <w:lang w:val="ru-RU"/>
        </w:rPr>
        <w:t>венах</w:t>
      </w:r>
      <w:r w:rsidRPr="00505DBC">
        <w:rPr>
          <w:lang w:val="ru-RU"/>
        </w:rPr>
        <w:br/>
      </w:r>
      <w:r w:rsidRPr="00505DBC">
        <w:rPr>
          <w:lang w:val="ru-RU"/>
        </w:rPr>
        <w:t>В</w:t>
      </w:r>
      <w:r w:rsidRPr="00505DBC">
        <w:rPr>
          <w:lang w:val="ru-RU"/>
        </w:rPr>
        <w:t xml:space="preserve">) </w:t>
      </w:r>
      <w:r w:rsidRPr="00505DBC">
        <w:rPr>
          <w:lang w:val="ru-RU"/>
        </w:rPr>
        <w:t>капиллярах</w:t>
      </w:r>
      <w:r w:rsidRPr="00505DBC">
        <w:rPr>
          <w:lang w:val="ru-RU"/>
        </w:rPr>
        <w:br/>
      </w:r>
      <w:r w:rsidRPr="00505DBC">
        <w:rPr>
          <w:lang w:val="ru-RU"/>
        </w:rPr>
        <w:t>Г</w:t>
      </w:r>
      <w:r w:rsidRPr="00505DBC">
        <w:rPr>
          <w:lang w:val="ru-RU"/>
        </w:rPr>
        <w:t xml:space="preserve">) </w:t>
      </w:r>
      <w:r w:rsidRPr="00505DBC">
        <w:rPr>
          <w:lang w:val="ru-RU"/>
        </w:rPr>
        <w:t>лимфатических</w:t>
      </w:r>
      <w:r w:rsidRPr="00505DBC">
        <w:rPr>
          <w:lang w:val="ru-RU"/>
        </w:rPr>
        <w:t xml:space="preserve"> </w:t>
      </w:r>
      <w:r w:rsidRPr="00505DBC">
        <w:rPr>
          <w:lang w:val="ru-RU"/>
        </w:rPr>
        <w:t>сосудах</w:t>
      </w:r>
    </w:p>
    <w:p w:rsidR="00505DBC" w:rsidRPr="00505DBC" w:rsidRDefault="00505DBC" w:rsidP="00505DBC">
      <w:pPr>
        <w:pStyle w:val="aff7"/>
        <w:jc w:val="left"/>
        <w:rPr>
          <w:lang w:val="ru-RU"/>
        </w:rPr>
      </w:pPr>
      <w:r w:rsidRPr="00505DBC">
        <w:rPr>
          <w:b/>
          <w:bCs/>
          <w:lang w:val="ru-RU"/>
        </w:rPr>
        <w:t>5.</w:t>
      </w:r>
      <w:r w:rsidRPr="00505DBC">
        <w:rPr>
          <w:b/>
          <w:lang w:val="ru-RU"/>
        </w:rPr>
        <w:t xml:space="preserve"> </w:t>
      </w:r>
      <w:r w:rsidRPr="00505DBC">
        <w:rPr>
          <w:b/>
          <w:lang w:val="ru-RU"/>
        </w:rPr>
        <w:t>Какой</w:t>
      </w:r>
      <w:r w:rsidRPr="00505DBC">
        <w:rPr>
          <w:b/>
          <w:lang w:val="ru-RU"/>
        </w:rPr>
        <w:t xml:space="preserve"> </w:t>
      </w:r>
      <w:r w:rsidRPr="00505DBC">
        <w:rPr>
          <w:b/>
          <w:lang w:val="ru-RU"/>
        </w:rPr>
        <w:t>из</w:t>
      </w:r>
      <w:r w:rsidRPr="00505DBC">
        <w:rPr>
          <w:b/>
          <w:lang w:val="ru-RU"/>
        </w:rPr>
        <w:t xml:space="preserve"> </w:t>
      </w:r>
      <w:r w:rsidRPr="00505DBC">
        <w:rPr>
          <w:b/>
          <w:lang w:val="ru-RU"/>
        </w:rPr>
        <w:t>форменных</w:t>
      </w:r>
      <w:r w:rsidRPr="00505DBC">
        <w:rPr>
          <w:b/>
          <w:lang w:val="ru-RU"/>
        </w:rPr>
        <w:t xml:space="preserve"> </w:t>
      </w:r>
      <w:r w:rsidRPr="00505DBC">
        <w:rPr>
          <w:b/>
          <w:lang w:val="ru-RU"/>
        </w:rPr>
        <w:t>элементов</w:t>
      </w:r>
      <w:r w:rsidRPr="00505DBC">
        <w:rPr>
          <w:b/>
          <w:lang w:val="ru-RU"/>
        </w:rPr>
        <w:t xml:space="preserve"> </w:t>
      </w:r>
      <w:r w:rsidRPr="00505DBC">
        <w:rPr>
          <w:b/>
          <w:lang w:val="ru-RU"/>
        </w:rPr>
        <w:t>крови</w:t>
      </w:r>
      <w:r w:rsidRPr="00505DBC">
        <w:rPr>
          <w:b/>
          <w:lang w:val="ru-RU"/>
        </w:rPr>
        <w:t xml:space="preserve"> </w:t>
      </w:r>
      <w:r w:rsidRPr="00505DBC">
        <w:rPr>
          <w:b/>
          <w:lang w:val="ru-RU"/>
        </w:rPr>
        <w:t>способен</w:t>
      </w:r>
      <w:r w:rsidRPr="00505DBC">
        <w:rPr>
          <w:b/>
          <w:lang w:val="ru-RU"/>
        </w:rPr>
        <w:t xml:space="preserve"> </w:t>
      </w:r>
      <w:r w:rsidRPr="00505DBC">
        <w:rPr>
          <w:b/>
          <w:lang w:val="ru-RU"/>
        </w:rPr>
        <w:t>к</w:t>
      </w:r>
      <w:r w:rsidRPr="00505DBC">
        <w:rPr>
          <w:b/>
          <w:lang w:val="ru-RU"/>
        </w:rPr>
        <w:t xml:space="preserve"> </w:t>
      </w:r>
      <w:r w:rsidRPr="00505DBC">
        <w:rPr>
          <w:b/>
          <w:lang w:val="ru-RU"/>
        </w:rPr>
        <w:t>фагоцитозу</w:t>
      </w:r>
      <w:r w:rsidRPr="00505DBC">
        <w:rPr>
          <w:b/>
          <w:lang w:val="ru-RU"/>
        </w:rPr>
        <w:t>?</w:t>
      </w:r>
      <w:r w:rsidRPr="00505DBC">
        <w:rPr>
          <w:lang w:val="ru-RU"/>
        </w:rPr>
        <w:br/>
      </w:r>
      <w:r w:rsidRPr="00505DBC">
        <w:rPr>
          <w:lang w:val="ru-RU"/>
        </w:rPr>
        <w:t>А</w:t>
      </w:r>
      <w:r w:rsidRPr="00505DBC">
        <w:rPr>
          <w:lang w:val="ru-RU"/>
        </w:rPr>
        <w:t xml:space="preserve">) </w:t>
      </w:r>
      <w:r w:rsidRPr="00505DBC">
        <w:rPr>
          <w:lang w:val="ru-RU"/>
        </w:rPr>
        <w:t>Эритроцит</w:t>
      </w:r>
      <w:r w:rsidRPr="00505DBC">
        <w:rPr>
          <w:lang w:val="ru-RU"/>
        </w:rPr>
        <w:br/>
      </w:r>
      <w:r w:rsidRPr="00505DBC">
        <w:rPr>
          <w:lang w:val="ru-RU"/>
        </w:rPr>
        <w:t>Б</w:t>
      </w:r>
      <w:r w:rsidRPr="00505DBC">
        <w:rPr>
          <w:lang w:val="ru-RU"/>
        </w:rPr>
        <w:t xml:space="preserve">) </w:t>
      </w:r>
      <w:r w:rsidRPr="00505DBC">
        <w:rPr>
          <w:lang w:val="ru-RU"/>
        </w:rPr>
        <w:t>Тромбоцит</w:t>
      </w:r>
      <w:r w:rsidRPr="00505DBC">
        <w:rPr>
          <w:lang w:val="ru-RU"/>
        </w:rPr>
        <w:br/>
      </w:r>
      <w:r w:rsidRPr="00505DBC">
        <w:rPr>
          <w:lang w:val="ru-RU"/>
        </w:rPr>
        <w:t>В</w:t>
      </w:r>
      <w:r w:rsidRPr="00505DBC">
        <w:rPr>
          <w:lang w:val="ru-RU"/>
        </w:rPr>
        <w:t xml:space="preserve">) </w:t>
      </w:r>
      <w:r w:rsidRPr="00505DBC">
        <w:rPr>
          <w:lang w:val="ru-RU"/>
        </w:rPr>
        <w:t>Лейкоцит</w:t>
      </w:r>
      <w:r w:rsidRPr="00505DBC">
        <w:rPr>
          <w:lang w:val="ru-RU"/>
        </w:rPr>
        <w:br/>
      </w:r>
      <w:r w:rsidRPr="00505DBC">
        <w:rPr>
          <w:lang w:val="ru-RU"/>
        </w:rPr>
        <w:t>Г</w:t>
      </w:r>
      <w:r w:rsidRPr="00505DBC">
        <w:rPr>
          <w:lang w:val="ru-RU"/>
        </w:rPr>
        <w:t xml:space="preserve">) </w:t>
      </w:r>
      <w:r w:rsidRPr="00505DBC">
        <w:rPr>
          <w:lang w:val="ru-RU"/>
        </w:rPr>
        <w:t>Фибриноген</w:t>
      </w:r>
    </w:p>
    <w:p w:rsidR="00505DBC" w:rsidRPr="00505DBC" w:rsidRDefault="00505DBC" w:rsidP="00505DBC">
      <w:pPr>
        <w:pStyle w:val="aff7"/>
        <w:jc w:val="left"/>
        <w:rPr>
          <w:lang w:val="ru-RU"/>
        </w:rPr>
      </w:pPr>
      <w:r w:rsidRPr="00505DBC">
        <w:rPr>
          <w:b/>
          <w:bCs/>
          <w:lang w:val="ru-RU"/>
        </w:rPr>
        <w:t>6.</w:t>
      </w:r>
      <w:r w:rsidRPr="00505DBC">
        <w:rPr>
          <w:lang w:val="ru-RU"/>
        </w:rPr>
        <w:t xml:space="preserve"> </w:t>
      </w:r>
      <w:r w:rsidRPr="00505DBC">
        <w:rPr>
          <w:b/>
          <w:lang w:val="ru-RU"/>
        </w:rPr>
        <w:t>В</w:t>
      </w:r>
      <w:r w:rsidRPr="00505DBC">
        <w:rPr>
          <w:b/>
          <w:lang w:val="ru-RU"/>
        </w:rPr>
        <w:t xml:space="preserve"> </w:t>
      </w:r>
      <w:r w:rsidRPr="00505DBC">
        <w:rPr>
          <w:b/>
          <w:lang w:val="ru-RU"/>
        </w:rPr>
        <w:t>каком</w:t>
      </w:r>
      <w:r w:rsidRPr="00505DBC">
        <w:rPr>
          <w:b/>
          <w:lang w:val="ru-RU"/>
        </w:rPr>
        <w:t xml:space="preserve"> </w:t>
      </w:r>
      <w:r w:rsidRPr="00505DBC">
        <w:rPr>
          <w:b/>
          <w:lang w:val="ru-RU"/>
        </w:rPr>
        <w:t>отделе</w:t>
      </w:r>
      <w:r w:rsidRPr="00505DBC">
        <w:rPr>
          <w:b/>
          <w:lang w:val="ru-RU"/>
        </w:rPr>
        <w:t xml:space="preserve"> </w:t>
      </w:r>
      <w:r w:rsidRPr="00505DBC">
        <w:rPr>
          <w:b/>
          <w:lang w:val="ru-RU"/>
        </w:rPr>
        <w:t>пищеварительного</w:t>
      </w:r>
      <w:r w:rsidRPr="00505DBC">
        <w:rPr>
          <w:b/>
          <w:lang w:val="ru-RU"/>
        </w:rPr>
        <w:t xml:space="preserve"> </w:t>
      </w:r>
      <w:r w:rsidRPr="00505DBC">
        <w:rPr>
          <w:b/>
          <w:lang w:val="ru-RU"/>
        </w:rPr>
        <w:t>тракта</w:t>
      </w:r>
      <w:r w:rsidRPr="00505DBC">
        <w:rPr>
          <w:b/>
          <w:lang w:val="ru-RU"/>
        </w:rPr>
        <w:t xml:space="preserve"> </w:t>
      </w:r>
      <w:r w:rsidRPr="00505DBC">
        <w:rPr>
          <w:b/>
          <w:lang w:val="ru-RU"/>
        </w:rPr>
        <w:t>начинается</w:t>
      </w:r>
      <w:r w:rsidRPr="00505DBC">
        <w:rPr>
          <w:b/>
          <w:lang w:val="ru-RU"/>
        </w:rPr>
        <w:t xml:space="preserve"> </w:t>
      </w:r>
      <w:r w:rsidRPr="00505DBC">
        <w:rPr>
          <w:b/>
          <w:lang w:val="ru-RU"/>
        </w:rPr>
        <w:t>расщепление</w:t>
      </w:r>
      <w:r w:rsidRPr="00505DBC">
        <w:rPr>
          <w:b/>
          <w:lang w:val="ru-RU"/>
        </w:rPr>
        <w:t xml:space="preserve"> </w:t>
      </w:r>
      <w:r w:rsidRPr="00505DBC">
        <w:rPr>
          <w:b/>
          <w:lang w:val="ru-RU"/>
        </w:rPr>
        <w:t>крахмала</w:t>
      </w:r>
      <w:r w:rsidRPr="00505DBC">
        <w:rPr>
          <w:b/>
          <w:lang w:val="ru-RU"/>
        </w:rPr>
        <w:t>?</w:t>
      </w:r>
      <w:r w:rsidRPr="00505DBC">
        <w:rPr>
          <w:b/>
          <w:lang w:val="ru-RU"/>
        </w:rPr>
        <w:br/>
      </w:r>
      <w:r w:rsidRPr="00505DBC">
        <w:rPr>
          <w:lang w:val="ru-RU"/>
        </w:rPr>
        <w:t>А</w:t>
      </w:r>
      <w:r w:rsidRPr="00505DBC">
        <w:rPr>
          <w:lang w:val="ru-RU"/>
        </w:rPr>
        <w:t xml:space="preserve">) </w:t>
      </w:r>
      <w:r w:rsidRPr="00505DBC">
        <w:rPr>
          <w:lang w:val="ru-RU"/>
        </w:rPr>
        <w:t>В</w:t>
      </w:r>
      <w:r w:rsidRPr="00505DBC">
        <w:rPr>
          <w:lang w:val="ru-RU"/>
        </w:rPr>
        <w:t xml:space="preserve"> </w:t>
      </w:r>
      <w:r w:rsidRPr="00505DBC">
        <w:rPr>
          <w:lang w:val="ru-RU"/>
        </w:rPr>
        <w:t>ротовой</w:t>
      </w:r>
      <w:r w:rsidRPr="00505DBC">
        <w:rPr>
          <w:lang w:val="ru-RU"/>
        </w:rPr>
        <w:t xml:space="preserve"> </w:t>
      </w:r>
      <w:r w:rsidRPr="00505DBC">
        <w:rPr>
          <w:lang w:val="ru-RU"/>
        </w:rPr>
        <w:t>полости</w:t>
      </w:r>
      <w:r w:rsidRPr="00505DBC">
        <w:rPr>
          <w:lang w:val="ru-RU"/>
        </w:rPr>
        <w:br/>
      </w:r>
      <w:r w:rsidRPr="00505DBC">
        <w:rPr>
          <w:lang w:val="ru-RU"/>
        </w:rPr>
        <w:t>Б</w:t>
      </w:r>
      <w:r w:rsidRPr="00505DBC">
        <w:rPr>
          <w:lang w:val="ru-RU"/>
        </w:rPr>
        <w:t xml:space="preserve">) </w:t>
      </w:r>
      <w:r w:rsidRPr="00505DBC">
        <w:rPr>
          <w:lang w:val="ru-RU"/>
        </w:rPr>
        <w:t>В</w:t>
      </w:r>
      <w:r w:rsidRPr="00505DBC">
        <w:rPr>
          <w:lang w:val="ru-RU"/>
        </w:rPr>
        <w:t xml:space="preserve"> </w:t>
      </w:r>
      <w:r w:rsidRPr="00505DBC">
        <w:rPr>
          <w:lang w:val="ru-RU"/>
        </w:rPr>
        <w:t>желудке</w:t>
      </w:r>
      <w:r w:rsidRPr="00505DBC">
        <w:rPr>
          <w:lang w:val="ru-RU"/>
        </w:rPr>
        <w:br/>
      </w:r>
      <w:r w:rsidRPr="00505DBC">
        <w:rPr>
          <w:lang w:val="ru-RU"/>
        </w:rPr>
        <w:t>В</w:t>
      </w:r>
      <w:r w:rsidRPr="00505DBC">
        <w:rPr>
          <w:lang w:val="ru-RU"/>
        </w:rPr>
        <w:t xml:space="preserve">) </w:t>
      </w:r>
      <w:r w:rsidRPr="00505DBC">
        <w:rPr>
          <w:lang w:val="ru-RU"/>
        </w:rPr>
        <w:t>В</w:t>
      </w:r>
      <w:r w:rsidRPr="00505DBC">
        <w:rPr>
          <w:lang w:val="ru-RU"/>
        </w:rPr>
        <w:t xml:space="preserve"> </w:t>
      </w:r>
      <w:r w:rsidRPr="00505DBC">
        <w:rPr>
          <w:lang w:val="ru-RU"/>
        </w:rPr>
        <w:t>двенадцатиперстной</w:t>
      </w:r>
      <w:r w:rsidRPr="00505DBC">
        <w:rPr>
          <w:lang w:val="ru-RU"/>
        </w:rPr>
        <w:t xml:space="preserve"> </w:t>
      </w:r>
      <w:r w:rsidRPr="00505DBC">
        <w:rPr>
          <w:lang w:val="ru-RU"/>
        </w:rPr>
        <w:t>кишке</w:t>
      </w:r>
      <w:r w:rsidRPr="00505DBC">
        <w:rPr>
          <w:lang w:val="ru-RU"/>
        </w:rPr>
        <w:br/>
      </w:r>
      <w:r w:rsidRPr="00505DBC">
        <w:rPr>
          <w:lang w:val="ru-RU"/>
        </w:rPr>
        <w:t>Г</w:t>
      </w:r>
      <w:r w:rsidRPr="00505DBC">
        <w:rPr>
          <w:lang w:val="ru-RU"/>
        </w:rPr>
        <w:t xml:space="preserve">) </w:t>
      </w:r>
      <w:r w:rsidRPr="00505DBC">
        <w:rPr>
          <w:lang w:val="ru-RU"/>
        </w:rPr>
        <w:t>В</w:t>
      </w:r>
      <w:r w:rsidRPr="00505DBC">
        <w:rPr>
          <w:lang w:val="ru-RU"/>
        </w:rPr>
        <w:t xml:space="preserve"> </w:t>
      </w:r>
      <w:r w:rsidRPr="00505DBC">
        <w:rPr>
          <w:lang w:val="ru-RU"/>
        </w:rPr>
        <w:t>толстой</w:t>
      </w:r>
      <w:r w:rsidRPr="00505DBC">
        <w:rPr>
          <w:lang w:val="ru-RU"/>
        </w:rPr>
        <w:t xml:space="preserve"> </w:t>
      </w:r>
      <w:r w:rsidRPr="00505DBC">
        <w:rPr>
          <w:lang w:val="ru-RU"/>
        </w:rPr>
        <w:t>кишке</w:t>
      </w:r>
    </w:p>
    <w:p w:rsidR="00505DBC" w:rsidRPr="00505DBC" w:rsidRDefault="00505DBC" w:rsidP="00505DBC">
      <w:pPr>
        <w:pStyle w:val="aff7"/>
        <w:jc w:val="left"/>
        <w:rPr>
          <w:lang w:val="ru-RU"/>
        </w:rPr>
      </w:pPr>
      <w:r w:rsidRPr="00505DBC">
        <w:rPr>
          <w:b/>
          <w:bCs/>
          <w:lang w:val="ru-RU"/>
        </w:rPr>
        <w:t>7.</w:t>
      </w:r>
      <w:r w:rsidRPr="00505DBC">
        <w:rPr>
          <w:lang w:val="ru-RU"/>
        </w:rPr>
        <w:t xml:space="preserve"> </w:t>
      </w:r>
      <w:r w:rsidRPr="00505DBC">
        <w:rPr>
          <w:b/>
          <w:lang w:val="ru-RU"/>
        </w:rPr>
        <w:t>Недостаток</w:t>
      </w:r>
      <w:r w:rsidRPr="00505DBC">
        <w:rPr>
          <w:b/>
          <w:lang w:val="ru-RU"/>
        </w:rPr>
        <w:t xml:space="preserve"> </w:t>
      </w:r>
      <w:r w:rsidRPr="00505DBC">
        <w:rPr>
          <w:b/>
          <w:lang w:val="ru-RU"/>
        </w:rPr>
        <w:t>инсулина</w:t>
      </w:r>
      <w:r w:rsidRPr="00505DBC">
        <w:rPr>
          <w:b/>
          <w:lang w:val="ru-RU"/>
        </w:rPr>
        <w:t xml:space="preserve"> </w:t>
      </w:r>
      <w:r w:rsidRPr="00505DBC">
        <w:rPr>
          <w:b/>
          <w:lang w:val="ru-RU"/>
        </w:rPr>
        <w:t>приводит</w:t>
      </w:r>
      <w:r w:rsidRPr="00505DBC">
        <w:rPr>
          <w:b/>
          <w:lang w:val="ru-RU"/>
        </w:rPr>
        <w:t xml:space="preserve"> </w:t>
      </w:r>
      <w:r w:rsidRPr="00505DBC">
        <w:rPr>
          <w:b/>
          <w:lang w:val="ru-RU"/>
        </w:rPr>
        <w:t>к</w:t>
      </w:r>
      <w:r w:rsidRPr="00505DBC">
        <w:rPr>
          <w:b/>
          <w:lang w:val="ru-RU"/>
        </w:rPr>
        <w:t>:</w:t>
      </w:r>
      <w:r w:rsidRPr="00505DBC">
        <w:rPr>
          <w:lang w:val="ru-RU"/>
        </w:rPr>
        <w:br/>
      </w:r>
      <w:r w:rsidRPr="00505DBC">
        <w:rPr>
          <w:lang w:val="ru-RU"/>
        </w:rPr>
        <w:t>А</w:t>
      </w:r>
      <w:r w:rsidRPr="00505DBC">
        <w:rPr>
          <w:lang w:val="ru-RU"/>
        </w:rPr>
        <w:t xml:space="preserve">) </w:t>
      </w:r>
      <w:r w:rsidRPr="00505DBC">
        <w:rPr>
          <w:lang w:val="ru-RU"/>
        </w:rPr>
        <w:t>снижению</w:t>
      </w:r>
      <w:r w:rsidRPr="00505DBC">
        <w:rPr>
          <w:lang w:val="ru-RU"/>
        </w:rPr>
        <w:t xml:space="preserve"> </w:t>
      </w:r>
      <w:r w:rsidRPr="00505DBC">
        <w:rPr>
          <w:lang w:val="ru-RU"/>
        </w:rPr>
        <w:t>уровня</w:t>
      </w:r>
      <w:r w:rsidRPr="00505DBC">
        <w:rPr>
          <w:lang w:val="ru-RU"/>
        </w:rPr>
        <w:t xml:space="preserve"> </w:t>
      </w:r>
      <w:r w:rsidRPr="00505DBC">
        <w:rPr>
          <w:lang w:val="ru-RU"/>
        </w:rPr>
        <w:t>глюкозы</w:t>
      </w:r>
      <w:r w:rsidRPr="00505DBC">
        <w:rPr>
          <w:lang w:val="ru-RU"/>
        </w:rPr>
        <w:t xml:space="preserve"> </w:t>
      </w:r>
      <w:r w:rsidRPr="00505DBC">
        <w:rPr>
          <w:lang w:val="ru-RU"/>
        </w:rPr>
        <w:t>в</w:t>
      </w:r>
      <w:r w:rsidRPr="00505DBC">
        <w:rPr>
          <w:lang w:val="ru-RU"/>
        </w:rPr>
        <w:t xml:space="preserve"> </w:t>
      </w:r>
      <w:r w:rsidRPr="00505DBC">
        <w:rPr>
          <w:lang w:val="ru-RU"/>
        </w:rPr>
        <w:t>крови</w:t>
      </w:r>
      <w:r w:rsidRPr="00505DBC">
        <w:rPr>
          <w:lang w:val="ru-RU"/>
        </w:rPr>
        <w:br/>
      </w:r>
      <w:r w:rsidRPr="00505DBC">
        <w:rPr>
          <w:lang w:val="ru-RU"/>
        </w:rPr>
        <w:t>Б</w:t>
      </w:r>
      <w:r w:rsidRPr="00505DBC">
        <w:rPr>
          <w:lang w:val="ru-RU"/>
        </w:rPr>
        <w:t xml:space="preserve">) </w:t>
      </w:r>
      <w:r w:rsidRPr="00505DBC">
        <w:rPr>
          <w:lang w:val="ru-RU"/>
        </w:rPr>
        <w:t>повышению</w:t>
      </w:r>
      <w:r w:rsidRPr="00505DBC">
        <w:rPr>
          <w:lang w:val="ru-RU"/>
        </w:rPr>
        <w:t xml:space="preserve"> </w:t>
      </w:r>
      <w:r w:rsidRPr="00505DBC">
        <w:rPr>
          <w:lang w:val="ru-RU"/>
        </w:rPr>
        <w:t>уровня</w:t>
      </w:r>
      <w:r w:rsidRPr="00505DBC">
        <w:rPr>
          <w:lang w:val="ru-RU"/>
        </w:rPr>
        <w:t xml:space="preserve"> </w:t>
      </w:r>
      <w:r w:rsidRPr="00505DBC">
        <w:rPr>
          <w:lang w:val="ru-RU"/>
        </w:rPr>
        <w:t>глюкозы</w:t>
      </w:r>
      <w:r w:rsidRPr="00505DBC">
        <w:rPr>
          <w:lang w:val="ru-RU"/>
        </w:rPr>
        <w:t xml:space="preserve"> </w:t>
      </w:r>
      <w:r w:rsidRPr="00505DBC">
        <w:rPr>
          <w:lang w:val="ru-RU"/>
        </w:rPr>
        <w:t>в</w:t>
      </w:r>
      <w:r w:rsidRPr="00505DBC">
        <w:rPr>
          <w:lang w:val="ru-RU"/>
        </w:rPr>
        <w:t xml:space="preserve"> </w:t>
      </w:r>
      <w:r w:rsidRPr="00505DBC">
        <w:rPr>
          <w:lang w:val="ru-RU"/>
        </w:rPr>
        <w:t>крови</w:t>
      </w:r>
      <w:r w:rsidRPr="00505DBC">
        <w:rPr>
          <w:lang w:val="ru-RU"/>
        </w:rPr>
        <w:br/>
      </w:r>
      <w:r w:rsidRPr="00505DBC">
        <w:rPr>
          <w:lang w:val="ru-RU"/>
        </w:rPr>
        <w:t>В</w:t>
      </w:r>
      <w:r w:rsidRPr="00505DBC">
        <w:rPr>
          <w:lang w:val="ru-RU"/>
        </w:rPr>
        <w:t xml:space="preserve">) </w:t>
      </w:r>
      <w:r w:rsidRPr="00505DBC">
        <w:rPr>
          <w:lang w:val="ru-RU"/>
        </w:rPr>
        <w:t>усилению</w:t>
      </w:r>
      <w:r w:rsidRPr="00505DBC">
        <w:rPr>
          <w:lang w:val="ru-RU"/>
        </w:rPr>
        <w:t xml:space="preserve"> </w:t>
      </w:r>
      <w:r w:rsidRPr="00505DBC">
        <w:rPr>
          <w:lang w:val="ru-RU"/>
        </w:rPr>
        <w:t>гликогеногенеза</w:t>
      </w:r>
      <w:r w:rsidRPr="00505DBC">
        <w:rPr>
          <w:lang w:val="ru-RU"/>
        </w:rPr>
        <w:t xml:space="preserve"> </w:t>
      </w:r>
      <w:r w:rsidRPr="00505DBC">
        <w:rPr>
          <w:lang w:val="ru-RU"/>
        </w:rPr>
        <w:t>в</w:t>
      </w:r>
      <w:r w:rsidRPr="00505DBC">
        <w:rPr>
          <w:lang w:val="ru-RU"/>
        </w:rPr>
        <w:t xml:space="preserve"> </w:t>
      </w:r>
      <w:r w:rsidRPr="00505DBC">
        <w:rPr>
          <w:lang w:val="ru-RU"/>
        </w:rPr>
        <w:t>печени</w:t>
      </w:r>
      <w:r w:rsidRPr="00505DBC">
        <w:rPr>
          <w:lang w:val="ru-RU"/>
        </w:rPr>
        <w:br/>
      </w:r>
      <w:r w:rsidRPr="00505DBC">
        <w:rPr>
          <w:lang w:val="ru-RU"/>
        </w:rPr>
        <w:t>Г</w:t>
      </w:r>
      <w:r w:rsidRPr="00505DBC">
        <w:rPr>
          <w:lang w:val="ru-RU"/>
        </w:rPr>
        <w:t xml:space="preserve">) </w:t>
      </w:r>
      <w:r w:rsidRPr="00505DBC">
        <w:rPr>
          <w:lang w:val="ru-RU"/>
        </w:rPr>
        <w:t>ускорению</w:t>
      </w:r>
      <w:r w:rsidRPr="00505DBC">
        <w:rPr>
          <w:lang w:val="ru-RU"/>
        </w:rPr>
        <w:t xml:space="preserve"> </w:t>
      </w:r>
      <w:r w:rsidRPr="00505DBC">
        <w:rPr>
          <w:lang w:val="ru-RU"/>
        </w:rPr>
        <w:t>всасывания</w:t>
      </w:r>
      <w:r w:rsidRPr="00505DBC">
        <w:rPr>
          <w:lang w:val="ru-RU"/>
        </w:rPr>
        <w:t xml:space="preserve"> </w:t>
      </w:r>
      <w:r w:rsidRPr="00505DBC">
        <w:rPr>
          <w:lang w:val="ru-RU"/>
        </w:rPr>
        <w:t>глюкозы</w:t>
      </w:r>
      <w:r w:rsidRPr="00505DBC">
        <w:rPr>
          <w:lang w:val="ru-RU"/>
        </w:rPr>
        <w:t xml:space="preserve"> </w:t>
      </w:r>
      <w:r w:rsidRPr="00505DBC">
        <w:rPr>
          <w:lang w:val="ru-RU"/>
        </w:rPr>
        <w:t>в</w:t>
      </w:r>
      <w:r w:rsidRPr="00505DBC">
        <w:rPr>
          <w:lang w:val="ru-RU"/>
        </w:rPr>
        <w:t xml:space="preserve"> </w:t>
      </w:r>
      <w:r w:rsidRPr="00505DBC">
        <w:rPr>
          <w:lang w:val="ru-RU"/>
        </w:rPr>
        <w:t>кишечнике</w:t>
      </w:r>
    </w:p>
    <w:p w:rsidR="00505DBC" w:rsidRPr="00505DBC" w:rsidRDefault="00505DBC" w:rsidP="00505DBC">
      <w:pPr>
        <w:pStyle w:val="aff7"/>
        <w:jc w:val="left"/>
        <w:rPr>
          <w:lang w:val="ru-RU"/>
        </w:rPr>
      </w:pPr>
      <w:r w:rsidRPr="00505DBC">
        <w:rPr>
          <w:b/>
          <w:bCs/>
          <w:lang w:val="ru-RU"/>
        </w:rPr>
        <w:t>8.</w:t>
      </w:r>
      <w:r w:rsidRPr="00505DBC">
        <w:rPr>
          <w:lang w:val="ru-RU"/>
        </w:rPr>
        <w:t xml:space="preserve"> </w:t>
      </w:r>
      <w:r w:rsidRPr="00505DBC">
        <w:rPr>
          <w:b/>
          <w:lang w:val="ru-RU"/>
        </w:rPr>
        <w:t>Какие</w:t>
      </w:r>
      <w:r w:rsidRPr="00505DBC">
        <w:rPr>
          <w:b/>
          <w:lang w:val="ru-RU"/>
        </w:rPr>
        <w:t xml:space="preserve"> </w:t>
      </w:r>
      <w:r w:rsidRPr="00505DBC">
        <w:rPr>
          <w:b/>
          <w:lang w:val="ru-RU"/>
        </w:rPr>
        <w:t>сосуды</w:t>
      </w:r>
      <w:r w:rsidRPr="00505DBC">
        <w:rPr>
          <w:b/>
          <w:lang w:val="ru-RU"/>
        </w:rPr>
        <w:t xml:space="preserve"> </w:t>
      </w:r>
      <w:r w:rsidRPr="00505DBC">
        <w:rPr>
          <w:b/>
          <w:lang w:val="ru-RU"/>
        </w:rPr>
        <w:t>в</w:t>
      </w:r>
      <w:r w:rsidRPr="00505DBC">
        <w:rPr>
          <w:b/>
          <w:lang w:val="ru-RU"/>
        </w:rPr>
        <w:t xml:space="preserve"> </w:t>
      </w:r>
      <w:r w:rsidRPr="00505DBC">
        <w:rPr>
          <w:b/>
          <w:lang w:val="ru-RU"/>
        </w:rPr>
        <w:t>большом</w:t>
      </w:r>
      <w:r w:rsidRPr="00505DBC">
        <w:rPr>
          <w:b/>
          <w:lang w:val="ru-RU"/>
        </w:rPr>
        <w:t xml:space="preserve"> </w:t>
      </w:r>
      <w:r w:rsidRPr="00505DBC">
        <w:rPr>
          <w:b/>
          <w:lang w:val="ru-RU"/>
        </w:rPr>
        <w:t>круге</w:t>
      </w:r>
      <w:r w:rsidRPr="00505DBC">
        <w:rPr>
          <w:b/>
          <w:lang w:val="ru-RU"/>
        </w:rPr>
        <w:t xml:space="preserve"> </w:t>
      </w:r>
      <w:r w:rsidRPr="00505DBC">
        <w:rPr>
          <w:b/>
          <w:lang w:val="ru-RU"/>
        </w:rPr>
        <w:t>кровообращения</w:t>
      </w:r>
      <w:r w:rsidRPr="00505DBC">
        <w:rPr>
          <w:b/>
          <w:lang w:val="ru-RU"/>
        </w:rPr>
        <w:t xml:space="preserve"> </w:t>
      </w:r>
      <w:r w:rsidRPr="00505DBC">
        <w:rPr>
          <w:b/>
          <w:lang w:val="ru-RU"/>
        </w:rPr>
        <w:t>несут</w:t>
      </w:r>
      <w:r w:rsidRPr="00505DBC">
        <w:rPr>
          <w:b/>
          <w:lang w:val="ru-RU"/>
        </w:rPr>
        <w:t xml:space="preserve"> </w:t>
      </w:r>
      <w:r w:rsidRPr="00505DBC">
        <w:rPr>
          <w:b/>
          <w:lang w:val="ru-RU"/>
        </w:rPr>
        <w:t>венозную</w:t>
      </w:r>
      <w:r w:rsidRPr="00505DBC">
        <w:rPr>
          <w:b/>
          <w:lang w:val="ru-RU"/>
        </w:rPr>
        <w:t xml:space="preserve"> </w:t>
      </w:r>
      <w:r w:rsidRPr="00505DBC">
        <w:rPr>
          <w:b/>
          <w:lang w:val="ru-RU"/>
        </w:rPr>
        <w:t>кровь</w:t>
      </w:r>
      <w:r w:rsidRPr="00505DBC">
        <w:rPr>
          <w:b/>
          <w:lang w:val="ru-RU"/>
        </w:rPr>
        <w:t>?</w:t>
      </w:r>
      <w:r w:rsidRPr="00505DBC">
        <w:rPr>
          <w:lang w:val="ru-RU"/>
        </w:rPr>
        <w:br/>
      </w:r>
      <w:r w:rsidRPr="00505DBC">
        <w:rPr>
          <w:lang w:val="ru-RU"/>
        </w:rPr>
        <w:lastRenderedPageBreak/>
        <w:t>А</w:t>
      </w:r>
      <w:r w:rsidRPr="00505DBC">
        <w:rPr>
          <w:lang w:val="ru-RU"/>
        </w:rPr>
        <w:t xml:space="preserve">) </w:t>
      </w:r>
      <w:r w:rsidRPr="00505DBC">
        <w:rPr>
          <w:lang w:val="ru-RU"/>
        </w:rPr>
        <w:t>Аорта</w:t>
      </w:r>
      <w:r w:rsidRPr="00505DBC">
        <w:rPr>
          <w:lang w:val="ru-RU"/>
        </w:rPr>
        <w:t xml:space="preserve"> </w:t>
      </w:r>
      <w:r w:rsidRPr="00505DBC">
        <w:rPr>
          <w:lang w:val="ru-RU"/>
        </w:rPr>
        <w:t>и</w:t>
      </w:r>
      <w:r w:rsidRPr="00505DBC">
        <w:rPr>
          <w:lang w:val="ru-RU"/>
        </w:rPr>
        <w:t xml:space="preserve"> </w:t>
      </w:r>
      <w:r w:rsidRPr="00505DBC">
        <w:rPr>
          <w:lang w:val="ru-RU"/>
        </w:rPr>
        <w:t>сонные</w:t>
      </w:r>
      <w:r w:rsidRPr="00505DBC">
        <w:rPr>
          <w:lang w:val="ru-RU"/>
        </w:rPr>
        <w:t xml:space="preserve"> </w:t>
      </w:r>
      <w:r w:rsidRPr="00505DBC">
        <w:rPr>
          <w:lang w:val="ru-RU"/>
        </w:rPr>
        <w:t>артерии</w:t>
      </w:r>
      <w:r w:rsidRPr="00505DBC">
        <w:rPr>
          <w:lang w:val="ru-RU"/>
        </w:rPr>
        <w:br/>
      </w:r>
      <w:r w:rsidRPr="00505DBC">
        <w:rPr>
          <w:lang w:val="ru-RU"/>
        </w:rPr>
        <w:t>Б</w:t>
      </w:r>
      <w:r w:rsidRPr="00505DBC">
        <w:rPr>
          <w:lang w:val="ru-RU"/>
        </w:rPr>
        <w:t xml:space="preserve">) </w:t>
      </w:r>
      <w:r w:rsidRPr="00505DBC">
        <w:rPr>
          <w:lang w:val="ru-RU"/>
        </w:rPr>
        <w:t>Лёгочные</w:t>
      </w:r>
      <w:r w:rsidRPr="00505DBC">
        <w:rPr>
          <w:lang w:val="ru-RU"/>
        </w:rPr>
        <w:t xml:space="preserve"> </w:t>
      </w:r>
      <w:r w:rsidRPr="00505DBC">
        <w:rPr>
          <w:lang w:val="ru-RU"/>
        </w:rPr>
        <w:t>артерии</w:t>
      </w:r>
      <w:r w:rsidRPr="00505DBC">
        <w:rPr>
          <w:lang w:val="ru-RU"/>
        </w:rPr>
        <w:br/>
      </w:r>
      <w:r w:rsidRPr="00505DBC">
        <w:rPr>
          <w:lang w:val="ru-RU"/>
        </w:rPr>
        <w:t>В</w:t>
      </w:r>
      <w:r w:rsidRPr="00505DBC">
        <w:rPr>
          <w:lang w:val="ru-RU"/>
        </w:rPr>
        <w:t xml:space="preserve">) </w:t>
      </w:r>
      <w:r w:rsidRPr="00505DBC">
        <w:rPr>
          <w:lang w:val="ru-RU"/>
        </w:rPr>
        <w:t>Верхняя</w:t>
      </w:r>
      <w:r w:rsidRPr="00505DBC">
        <w:rPr>
          <w:lang w:val="ru-RU"/>
        </w:rPr>
        <w:t xml:space="preserve"> </w:t>
      </w:r>
      <w:r w:rsidRPr="00505DBC">
        <w:rPr>
          <w:lang w:val="ru-RU"/>
        </w:rPr>
        <w:t>и</w:t>
      </w:r>
      <w:r w:rsidRPr="00505DBC">
        <w:rPr>
          <w:lang w:val="ru-RU"/>
        </w:rPr>
        <w:t xml:space="preserve"> </w:t>
      </w:r>
      <w:r w:rsidRPr="00505DBC">
        <w:rPr>
          <w:lang w:val="ru-RU"/>
        </w:rPr>
        <w:t>нижняя</w:t>
      </w:r>
      <w:r w:rsidRPr="00505DBC">
        <w:rPr>
          <w:lang w:val="ru-RU"/>
        </w:rPr>
        <w:t xml:space="preserve"> </w:t>
      </w:r>
      <w:r w:rsidRPr="00505DBC">
        <w:rPr>
          <w:lang w:val="ru-RU"/>
        </w:rPr>
        <w:t>полые</w:t>
      </w:r>
      <w:r w:rsidRPr="00505DBC">
        <w:rPr>
          <w:lang w:val="ru-RU"/>
        </w:rPr>
        <w:t xml:space="preserve"> </w:t>
      </w:r>
      <w:r w:rsidRPr="00505DBC">
        <w:rPr>
          <w:lang w:val="ru-RU"/>
        </w:rPr>
        <w:t>вены</w:t>
      </w:r>
      <w:r w:rsidRPr="00505DBC">
        <w:rPr>
          <w:lang w:val="ru-RU"/>
        </w:rPr>
        <w:br/>
      </w:r>
      <w:r w:rsidRPr="00505DBC">
        <w:rPr>
          <w:lang w:val="ru-RU"/>
        </w:rPr>
        <w:t>Г</w:t>
      </w:r>
      <w:r w:rsidRPr="00505DBC">
        <w:rPr>
          <w:lang w:val="ru-RU"/>
        </w:rPr>
        <w:t xml:space="preserve">) </w:t>
      </w:r>
      <w:r w:rsidRPr="00505DBC">
        <w:rPr>
          <w:lang w:val="ru-RU"/>
        </w:rPr>
        <w:t>Лёгочные</w:t>
      </w:r>
      <w:r w:rsidRPr="00505DBC">
        <w:rPr>
          <w:lang w:val="ru-RU"/>
        </w:rPr>
        <w:t xml:space="preserve"> </w:t>
      </w:r>
      <w:r w:rsidRPr="00505DBC">
        <w:rPr>
          <w:lang w:val="ru-RU"/>
        </w:rPr>
        <w:t>вены</w:t>
      </w:r>
    </w:p>
    <w:p w:rsidR="00505DBC" w:rsidRPr="00505DBC" w:rsidRDefault="00505DBC" w:rsidP="00505DBC">
      <w:pPr>
        <w:pStyle w:val="aff7"/>
        <w:jc w:val="left"/>
        <w:rPr>
          <w:lang w:val="ru-RU"/>
        </w:rPr>
      </w:pPr>
      <w:r w:rsidRPr="00505DBC">
        <w:rPr>
          <w:b/>
          <w:bCs/>
          <w:lang w:val="ru-RU"/>
        </w:rPr>
        <w:t>9.</w:t>
      </w:r>
      <w:r w:rsidRPr="00505DBC">
        <w:rPr>
          <w:lang w:val="ru-RU"/>
        </w:rPr>
        <w:t xml:space="preserve"> </w:t>
      </w:r>
      <w:r w:rsidRPr="00505DBC">
        <w:rPr>
          <w:b/>
          <w:lang w:val="ru-RU"/>
        </w:rPr>
        <w:t>Структурно</w:t>
      </w:r>
      <w:r w:rsidRPr="00505DBC">
        <w:rPr>
          <w:b/>
          <w:lang w:val="ru-RU"/>
        </w:rPr>
        <w:t>-</w:t>
      </w:r>
      <w:r w:rsidRPr="00505DBC">
        <w:rPr>
          <w:b/>
          <w:lang w:val="ru-RU"/>
        </w:rPr>
        <w:t>функциональной</w:t>
      </w:r>
      <w:r w:rsidRPr="00505DBC">
        <w:rPr>
          <w:b/>
          <w:lang w:val="ru-RU"/>
        </w:rPr>
        <w:t xml:space="preserve"> </w:t>
      </w:r>
      <w:r w:rsidRPr="00505DBC">
        <w:rPr>
          <w:b/>
          <w:lang w:val="ru-RU"/>
        </w:rPr>
        <w:t>единицей</w:t>
      </w:r>
      <w:r w:rsidRPr="00505DBC">
        <w:rPr>
          <w:b/>
          <w:lang w:val="ru-RU"/>
        </w:rPr>
        <w:t xml:space="preserve"> </w:t>
      </w:r>
      <w:r w:rsidRPr="00505DBC">
        <w:rPr>
          <w:b/>
          <w:lang w:val="ru-RU"/>
        </w:rPr>
        <w:t>нервной</w:t>
      </w:r>
      <w:r w:rsidRPr="00505DBC">
        <w:rPr>
          <w:b/>
          <w:lang w:val="ru-RU"/>
        </w:rPr>
        <w:t xml:space="preserve"> </w:t>
      </w:r>
      <w:r w:rsidRPr="00505DBC">
        <w:rPr>
          <w:b/>
          <w:lang w:val="ru-RU"/>
        </w:rPr>
        <w:t>системы</w:t>
      </w:r>
      <w:r w:rsidRPr="00505DBC">
        <w:rPr>
          <w:b/>
          <w:lang w:val="ru-RU"/>
        </w:rPr>
        <w:t xml:space="preserve"> </w:t>
      </w:r>
      <w:r w:rsidRPr="00505DBC">
        <w:rPr>
          <w:b/>
          <w:lang w:val="ru-RU"/>
        </w:rPr>
        <w:t>является</w:t>
      </w:r>
      <w:r w:rsidRPr="00505DBC">
        <w:rPr>
          <w:b/>
          <w:lang w:val="ru-RU"/>
        </w:rPr>
        <w:t>:</w:t>
      </w:r>
      <w:r w:rsidRPr="00505DBC">
        <w:rPr>
          <w:b/>
          <w:lang w:val="ru-RU"/>
        </w:rPr>
        <w:br/>
      </w:r>
      <w:r w:rsidRPr="00505DBC">
        <w:rPr>
          <w:lang w:val="ru-RU"/>
        </w:rPr>
        <w:t>А</w:t>
      </w:r>
      <w:r w:rsidRPr="00505DBC">
        <w:rPr>
          <w:lang w:val="ru-RU"/>
        </w:rPr>
        <w:t xml:space="preserve">) </w:t>
      </w:r>
      <w:r w:rsidRPr="00505DBC">
        <w:rPr>
          <w:lang w:val="ru-RU"/>
        </w:rPr>
        <w:t>аксон</w:t>
      </w:r>
      <w:r w:rsidRPr="00505DBC">
        <w:rPr>
          <w:lang w:val="ru-RU"/>
        </w:rPr>
        <w:br/>
      </w:r>
      <w:r w:rsidRPr="00505DBC">
        <w:rPr>
          <w:lang w:val="ru-RU"/>
        </w:rPr>
        <w:t>Б</w:t>
      </w:r>
      <w:r w:rsidRPr="00505DBC">
        <w:rPr>
          <w:lang w:val="ru-RU"/>
        </w:rPr>
        <w:t xml:space="preserve">) </w:t>
      </w:r>
      <w:r w:rsidRPr="00505DBC">
        <w:rPr>
          <w:lang w:val="ru-RU"/>
        </w:rPr>
        <w:t>дендрит</w:t>
      </w:r>
      <w:r w:rsidRPr="00505DBC">
        <w:rPr>
          <w:lang w:val="ru-RU"/>
        </w:rPr>
        <w:br/>
      </w:r>
      <w:r w:rsidRPr="00505DBC">
        <w:rPr>
          <w:lang w:val="ru-RU"/>
        </w:rPr>
        <w:t>В</w:t>
      </w:r>
      <w:r w:rsidRPr="00505DBC">
        <w:rPr>
          <w:lang w:val="ru-RU"/>
        </w:rPr>
        <w:t xml:space="preserve">) </w:t>
      </w:r>
      <w:r w:rsidRPr="00505DBC">
        <w:rPr>
          <w:lang w:val="ru-RU"/>
        </w:rPr>
        <w:t>нейрон</w:t>
      </w:r>
      <w:r w:rsidRPr="00505DBC">
        <w:rPr>
          <w:lang w:val="ru-RU"/>
        </w:rPr>
        <w:br/>
      </w:r>
      <w:r w:rsidRPr="00505DBC">
        <w:rPr>
          <w:lang w:val="ru-RU"/>
        </w:rPr>
        <w:t>Г</w:t>
      </w:r>
      <w:r w:rsidRPr="00505DBC">
        <w:rPr>
          <w:lang w:val="ru-RU"/>
        </w:rPr>
        <w:t xml:space="preserve">) </w:t>
      </w:r>
      <w:r w:rsidRPr="00505DBC">
        <w:rPr>
          <w:lang w:val="ru-RU"/>
        </w:rPr>
        <w:t>синапс</w:t>
      </w:r>
    </w:p>
    <w:p w:rsidR="00505DBC" w:rsidRPr="00505DBC" w:rsidRDefault="00505DBC" w:rsidP="00505DBC">
      <w:pPr>
        <w:pStyle w:val="aff7"/>
        <w:jc w:val="left"/>
        <w:rPr>
          <w:lang w:val="ru-RU"/>
        </w:rPr>
      </w:pPr>
      <w:r w:rsidRPr="00505DBC">
        <w:rPr>
          <w:b/>
          <w:bCs/>
          <w:lang w:val="ru-RU"/>
        </w:rPr>
        <w:t>10.</w:t>
      </w:r>
      <w:r w:rsidRPr="00505DBC">
        <w:rPr>
          <w:lang w:val="ru-RU"/>
        </w:rPr>
        <w:t xml:space="preserve"> </w:t>
      </w:r>
      <w:r w:rsidRPr="00505DBC">
        <w:rPr>
          <w:b/>
          <w:lang w:val="ru-RU"/>
        </w:rPr>
        <w:t>В</w:t>
      </w:r>
      <w:r w:rsidRPr="00505DBC">
        <w:rPr>
          <w:b/>
          <w:lang w:val="ru-RU"/>
        </w:rPr>
        <w:t xml:space="preserve"> </w:t>
      </w:r>
      <w:r w:rsidRPr="00505DBC">
        <w:rPr>
          <w:b/>
          <w:lang w:val="ru-RU"/>
        </w:rPr>
        <w:t>каком</w:t>
      </w:r>
      <w:r w:rsidRPr="00505DBC">
        <w:rPr>
          <w:b/>
          <w:lang w:val="ru-RU"/>
        </w:rPr>
        <w:t xml:space="preserve"> </w:t>
      </w:r>
      <w:r w:rsidRPr="00505DBC">
        <w:rPr>
          <w:b/>
          <w:lang w:val="ru-RU"/>
        </w:rPr>
        <w:t>отделе</w:t>
      </w:r>
      <w:r w:rsidRPr="00505DBC">
        <w:rPr>
          <w:b/>
          <w:lang w:val="ru-RU"/>
        </w:rPr>
        <w:t xml:space="preserve"> </w:t>
      </w:r>
      <w:r w:rsidRPr="00505DBC">
        <w:rPr>
          <w:b/>
          <w:lang w:val="ru-RU"/>
        </w:rPr>
        <w:t>нефрона</w:t>
      </w:r>
      <w:r w:rsidRPr="00505DBC">
        <w:rPr>
          <w:b/>
          <w:lang w:val="ru-RU"/>
        </w:rPr>
        <w:t xml:space="preserve"> </w:t>
      </w:r>
      <w:r w:rsidRPr="00505DBC">
        <w:rPr>
          <w:b/>
          <w:lang w:val="ru-RU"/>
        </w:rPr>
        <w:t>происходит</w:t>
      </w:r>
      <w:r w:rsidRPr="00505DBC">
        <w:rPr>
          <w:b/>
          <w:lang w:val="ru-RU"/>
        </w:rPr>
        <w:t xml:space="preserve"> </w:t>
      </w:r>
      <w:r w:rsidRPr="00505DBC">
        <w:rPr>
          <w:b/>
          <w:lang w:val="ru-RU"/>
        </w:rPr>
        <w:t>первичная</w:t>
      </w:r>
      <w:r w:rsidRPr="00505DBC">
        <w:rPr>
          <w:b/>
          <w:lang w:val="ru-RU"/>
        </w:rPr>
        <w:t xml:space="preserve"> </w:t>
      </w:r>
      <w:r w:rsidRPr="00505DBC">
        <w:rPr>
          <w:b/>
          <w:lang w:val="ru-RU"/>
        </w:rPr>
        <w:t>фильтрация</w:t>
      </w:r>
      <w:r w:rsidRPr="00505DBC">
        <w:rPr>
          <w:b/>
          <w:lang w:val="ru-RU"/>
        </w:rPr>
        <w:t xml:space="preserve"> </w:t>
      </w:r>
      <w:r w:rsidRPr="00505DBC">
        <w:rPr>
          <w:b/>
          <w:lang w:val="ru-RU"/>
        </w:rPr>
        <w:t>плазмы</w:t>
      </w:r>
      <w:r w:rsidRPr="00505DBC">
        <w:rPr>
          <w:b/>
          <w:lang w:val="ru-RU"/>
        </w:rPr>
        <w:t xml:space="preserve"> </w:t>
      </w:r>
      <w:r w:rsidRPr="00505DBC">
        <w:rPr>
          <w:b/>
          <w:lang w:val="ru-RU"/>
        </w:rPr>
        <w:t>крови</w:t>
      </w:r>
      <w:r w:rsidRPr="00505DBC">
        <w:rPr>
          <w:b/>
          <w:lang w:val="ru-RU"/>
        </w:rPr>
        <w:t>?</w:t>
      </w:r>
      <w:r w:rsidRPr="00505DBC">
        <w:rPr>
          <w:lang w:val="ru-RU"/>
        </w:rPr>
        <w:br/>
      </w:r>
      <w:r w:rsidRPr="00505DBC">
        <w:rPr>
          <w:lang w:val="ru-RU"/>
        </w:rPr>
        <w:t>А</w:t>
      </w:r>
      <w:r w:rsidRPr="00505DBC">
        <w:rPr>
          <w:lang w:val="ru-RU"/>
        </w:rPr>
        <w:t xml:space="preserve">) </w:t>
      </w:r>
      <w:r w:rsidRPr="00505DBC">
        <w:rPr>
          <w:lang w:val="ru-RU"/>
        </w:rPr>
        <w:t>В</w:t>
      </w:r>
      <w:r w:rsidRPr="00505DBC">
        <w:rPr>
          <w:lang w:val="ru-RU"/>
        </w:rPr>
        <w:t xml:space="preserve"> </w:t>
      </w:r>
      <w:r w:rsidRPr="00505DBC">
        <w:rPr>
          <w:lang w:val="ru-RU"/>
        </w:rPr>
        <w:t>петле</w:t>
      </w:r>
      <w:r w:rsidRPr="00505DBC">
        <w:rPr>
          <w:lang w:val="ru-RU"/>
        </w:rPr>
        <w:t xml:space="preserve"> </w:t>
      </w:r>
      <w:r w:rsidRPr="00505DBC">
        <w:rPr>
          <w:lang w:val="ru-RU"/>
        </w:rPr>
        <w:t>Генле</w:t>
      </w:r>
      <w:r w:rsidRPr="00505DBC">
        <w:rPr>
          <w:lang w:val="ru-RU"/>
        </w:rPr>
        <w:br/>
      </w:r>
      <w:r w:rsidRPr="00505DBC">
        <w:rPr>
          <w:lang w:val="ru-RU"/>
        </w:rPr>
        <w:t>Б</w:t>
      </w:r>
      <w:r w:rsidRPr="00505DBC">
        <w:rPr>
          <w:lang w:val="ru-RU"/>
        </w:rPr>
        <w:t xml:space="preserve">) </w:t>
      </w:r>
      <w:r w:rsidRPr="00505DBC">
        <w:rPr>
          <w:lang w:val="ru-RU"/>
        </w:rPr>
        <w:t>В</w:t>
      </w:r>
      <w:r w:rsidRPr="00505DBC">
        <w:rPr>
          <w:lang w:val="ru-RU"/>
        </w:rPr>
        <w:t xml:space="preserve"> </w:t>
      </w:r>
      <w:r w:rsidRPr="00505DBC">
        <w:rPr>
          <w:lang w:val="ru-RU"/>
        </w:rPr>
        <w:t>капсуле</w:t>
      </w:r>
      <w:r w:rsidRPr="00505DBC">
        <w:rPr>
          <w:lang w:val="ru-RU"/>
        </w:rPr>
        <w:t xml:space="preserve"> </w:t>
      </w:r>
      <w:r w:rsidRPr="00505DBC">
        <w:rPr>
          <w:lang w:val="ru-RU"/>
        </w:rPr>
        <w:t>Шумлянского</w:t>
      </w:r>
      <w:r w:rsidRPr="00505DBC">
        <w:rPr>
          <w:lang w:val="ru-RU"/>
        </w:rPr>
        <w:t xml:space="preserve"> </w:t>
      </w:r>
      <w:r w:rsidRPr="00505DBC">
        <w:rPr>
          <w:lang w:val="ru-RU"/>
        </w:rPr>
        <w:t>—</w:t>
      </w:r>
      <w:r w:rsidRPr="00505DBC">
        <w:rPr>
          <w:lang w:val="ru-RU"/>
        </w:rPr>
        <w:t xml:space="preserve"> </w:t>
      </w:r>
      <w:r w:rsidRPr="00505DBC">
        <w:rPr>
          <w:lang w:val="ru-RU"/>
        </w:rPr>
        <w:t>Боумена</w:t>
      </w:r>
      <w:r w:rsidRPr="00505DBC">
        <w:rPr>
          <w:lang w:val="ru-RU"/>
        </w:rPr>
        <w:br/>
      </w:r>
      <w:r w:rsidRPr="00505DBC">
        <w:rPr>
          <w:lang w:val="ru-RU"/>
        </w:rPr>
        <w:t>В</w:t>
      </w:r>
      <w:r w:rsidRPr="00505DBC">
        <w:rPr>
          <w:lang w:val="ru-RU"/>
        </w:rPr>
        <w:t xml:space="preserve">) </w:t>
      </w:r>
      <w:r w:rsidRPr="00505DBC">
        <w:rPr>
          <w:lang w:val="ru-RU"/>
        </w:rPr>
        <w:t>В</w:t>
      </w:r>
      <w:r w:rsidRPr="00505DBC">
        <w:rPr>
          <w:lang w:val="ru-RU"/>
        </w:rPr>
        <w:t xml:space="preserve"> </w:t>
      </w:r>
      <w:r w:rsidRPr="00505DBC">
        <w:rPr>
          <w:lang w:val="ru-RU"/>
        </w:rPr>
        <w:t>собирательной</w:t>
      </w:r>
      <w:r w:rsidRPr="00505DBC">
        <w:rPr>
          <w:lang w:val="ru-RU"/>
        </w:rPr>
        <w:t xml:space="preserve"> </w:t>
      </w:r>
      <w:r w:rsidRPr="00505DBC">
        <w:rPr>
          <w:lang w:val="ru-RU"/>
        </w:rPr>
        <w:t>трубке</w:t>
      </w:r>
      <w:r w:rsidRPr="00505DBC">
        <w:rPr>
          <w:lang w:val="ru-RU"/>
        </w:rPr>
        <w:br/>
      </w:r>
      <w:r w:rsidRPr="00505DBC">
        <w:rPr>
          <w:lang w:val="ru-RU"/>
        </w:rPr>
        <w:t>Г</w:t>
      </w:r>
      <w:r w:rsidRPr="00505DBC">
        <w:rPr>
          <w:lang w:val="ru-RU"/>
        </w:rPr>
        <w:t xml:space="preserve">) </w:t>
      </w:r>
      <w:r w:rsidRPr="00505DBC">
        <w:rPr>
          <w:lang w:val="ru-RU"/>
        </w:rPr>
        <w:t>В</w:t>
      </w:r>
      <w:r w:rsidRPr="00505DBC">
        <w:rPr>
          <w:lang w:val="ru-RU"/>
        </w:rPr>
        <w:t xml:space="preserve"> </w:t>
      </w:r>
      <w:r w:rsidRPr="00505DBC">
        <w:rPr>
          <w:lang w:val="ru-RU"/>
        </w:rPr>
        <w:t>почечной</w:t>
      </w:r>
      <w:r w:rsidRPr="00505DBC">
        <w:rPr>
          <w:lang w:val="ru-RU"/>
        </w:rPr>
        <w:t xml:space="preserve"> </w:t>
      </w:r>
      <w:r w:rsidRPr="00505DBC">
        <w:rPr>
          <w:lang w:val="ru-RU"/>
        </w:rPr>
        <w:t>лоханке</w:t>
      </w:r>
    </w:p>
    <w:p w:rsidR="00505DBC" w:rsidRPr="00505DBC" w:rsidRDefault="00505DBC" w:rsidP="00505DBC">
      <w:pPr>
        <w:pStyle w:val="aff7"/>
        <w:jc w:val="left"/>
        <w:rPr>
          <w:lang w:val="ru-RU"/>
        </w:rPr>
      </w:pPr>
      <w:r w:rsidRPr="00505DBC">
        <w:rPr>
          <w:b/>
          <w:bCs/>
          <w:lang w:val="ru-RU"/>
        </w:rPr>
        <w:t>11.</w:t>
      </w:r>
      <w:r w:rsidRPr="00505DBC">
        <w:rPr>
          <w:lang w:val="ru-RU"/>
        </w:rPr>
        <w:t xml:space="preserve"> </w:t>
      </w:r>
      <w:r w:rsidRPr="00505DBC">
        <w:rPr>
          <w:b/>
          <w:lang w:val="ru-RU"/>
        </w:rPr>
        <w:t>Какая</w:t>
      </w:r>
      <w:r w:rsidRPr="00505DBC">
        <w:rPr>
          <w:b/>
          <w:lang w:val="ru-RU"/>
        </w:rPr>
        <w:t xml:space="preserve"> </w:t>
      </w:r>
      <w:r w:rsidRPr="00505DBC">
        <w:rPr>
          <w:b/>
          <w:lang w:val="ru-RU"/>
        </w:rPr>
        <w:t>часть</w:t>
      </w:r>
      <w:r w:rsidRPr="00505DBC">
        <w:rPr>
          <w:b/>
          <w:lang w:val="ru-RU"/>
        </w:rPr>
        <w:t xml:space="preserve"> </w:t>
      </w:r>
      <w:r w:rsidRPr="00505DBC">
        <w:rPr>
          <w:b/>
          <w:lang w:val="ru-RU"/>
        </w:rPr>
        <w:t>скелета</w:t>
      </w:r>
      <w:r w:rsidRPr="00505DBC">
        <w:rPr>
          <w:b/>
          <w:lang w:val="ru-RU"/>
        </w:rPr>
        <w:t xml:space="preserve">  </w:t>
      </w:r>
      <w:r w:rsidRPr="00505DBC">
        <w:rPr>
          <w:b/>
          <w:lang w:val="ru-RU"/>
        </w:rPr>
        <w:t>человека</w:t>
      </w:r>
      <w:r w:rsidRPr="00505DBC">
        <w:rPr>
          <w:b/>
          <w:lang w:val="ru-RU"/>
        </w:rPr>
        <w:t xml:space="preserve"> </w:t>
      </w:r>
      <w:r w:rsidRPr="00505DBC">
        <w:rPr>
          <w:b/>
          <w:lang w:val="ru-RU"/>
        </w:rPr>
        <w:t>образована</w:t>
      </w:r>
      <w:r w:rsidRPr="00505DBC">
        <w:rPr>
          <w:b/>
          <w:lang w:val="ru-RU"/>
        </w:rPr>
        <w:t xml:space="preserve"> </w:t>
      </w:r>
      <w:r w:rsidRPr="00505DBC">
        <w:rPr>
          <w:b/>
          <w:lang w:val="ru-RU"/>
        </w:rPr>
        <w:t>сросшимися</w:t>
      </w:r>
      <w:r w:rsidRPr="00505DBC">
        <w:rPr>
          <w:b/>
          <w:lang w:val="ru-RU"/>
        </w:rPr>
        <w:t xml:space="preserve"> </w:t>
      </w:r>
      <w:r w:rsidRPr="00505DBC">
        <w:rPr>
          <w:b/>
          <w:lang w:val="ru-RU"/>
        </w:rPr>
        <w:t>позвонками</w:t>
      </w:r>
      <w:r w:rsidRPr="00505DBC">
        <w:rPr>
          <w:b/>
          <w:lang w:val="ru-RU"/>
        </w:rPr>
        <w:t xml:space="preserve"> </w:t>
      </w:r>
      <w:r w:rsidRPr="00505DBC">
        <w:rPr>
          <w:b/>
          <w:lang w:val="ru-RU"/>
        </w:rPr>
        <w:t>и</w:t>
      </w:r>
      <w:r w:rsidRPr="00505DBC">
        <w:rPr>
          <w:b/>
          <w:lang w:val="ru-RU"/>
        </w:rPr>
        <w:t xml:space="preserve"> </w:t>
      </w:r>
      <w:r w:rsidRPr="00505DBC">
        <w:rPr>
          <w:b/>
          <w:lang w:val="ru-RU"/>
        </w:rPr>
        <w:t>участвует</w:t>
      </w:r>
      <w:r w:rsidRPr="00505DBC">
        <w:rPr>
          <w:b/>
          <w:lang w:val="ru-RU"/>
        </w:rPr>
        <w:t xml:space="preserve"> </w:t>
      </w:r>
      <w:r w:rsidRPr="00505DBC">
        <w:rPr>
          <w:b/>
          <w:lang w:val="ru-RU"/>
        </w:rPr>
        <w:t>в</w:t>
      </w:r>
      <w:r w:rsidRPr="00505DBC">
        <w:rPr>
          <w:b/>
          <w:lang w:val="ru-RU"/>
        </w:rPr>
        <w:t xml:space="preserve"> </w:t>
      </w:r>
      <w:r w:rsidRPr="00505DBC">
        <w:rPr>
          <w:b/>
          <w:lang w:val="ru-RU"/>
        </w:rPr>
        <w:t>образовании</w:t>
      </w:r>
      <w:r w:rsidRPr="00505DBC">
        <w:rPr>
          <w:b/>
          <w:lang w:val="ru-RU"/>
        </w:rPr>
        <w:t xml:space="preserve"> </w:t>
      </w:r>
      <w:r w:rsidRPr="00505DBC">
        <w:rPr>
          <w:b/>
          <w:lang w:val="ru-RU"/>
        </w:rPr>
        <w:t>таза</w:t>
      </w:r>
      <w:r w:rsidRPr="00505DBC">
        <w:rPr>
          <w:b/>
          <w:lang w:val="ru-RU"/>
        </w:rPr>
        <w:t>?</w:t>
      </w:r>
      <w:r w:rsidRPr="00505DBC">
        <w:rPr>
          <w:lang w:val="ru-RU"/>
        </w:rPr>
        <w:br/>
      </w:r>
      <w:r w:rsidRPr="00505DBC">
        <w:rPr>
          <w:lang w:val="ru-RU"/>
        </w:rPr>
        <w:t>А</w:t>
      </w:r>
      <w:r w:rsidRPr="00505DBC">
        <w:rPr>
          <w:lang w:val="ru-RU"/>
        </w:rPr>
        <w:t xml:space="preserve">) </w:t>
      </w:r>
      <w:r w:rsidRPr="00505DBC">
        <w:rPr>
          <w:lang w:val="ru-RU"/>
        </w:rPr>
        <w:t>Плюсна</w:t>
      </w:r>
      <w:r w:rsidRPr="00505DBC">
        <w:rPr>
          <w:lang w:val="ru-RU"/>
        </w:rPr>
        <w:br/>
      </w:r>
      <w:r w:rsidRPr="00505DBC">
        <w:rPr>
          <w:lang w:val="ru-RU"/>
        </w:rPr>
        <w:t>Б</w:t>
      </w:r>
      <w:r w:rsidRPr="00505DBC">
        <w:rPr>
          <w:lang w:val="ru-RU"/>
        </w:rPr>
        <w:t xml:space="preserve">) </w:t>
      </w:r>
      <w:r w:rsidRPr="00505DBC">
        <w:rPr>
          <w:lang w:val="ru-RU"/>
        </w:rPr>
        <w:t>Крестец</w:t>
      </w:r>
      <w:r w:rsidRPr="00505DBC">
        <w:rPr>
          <w:lang w:val="ru-RU"/>
        </w:rPr>
        <w:br/>
      </w:r>
      <w:r w:rsidRPr="00505DBC">
        <w:rPr>
          <w:lang w:val="ru-RU"/>
        </w:rPr>
        <w:t>В</w:t>
      </w:r>
      <w:r w:rsidRPr="00505DBC">
        <w:rPr>
          <w:lang w:val="ru-RU"/>
        </w:rPr>
        <w:t xml:space="preserve">) </w:t>
      </w:r>
      <w:r w:rsidRPr="00505DBC">
        <w:rPr>
          <w:lang w:val="ru-RU"/>
        </w:rPr>
        <w:t>Предплюсна</w:t>
      </w:r>
      <w:r w:rsidRPr="00505DBC">
        <w:rPr>
          <w:lang w:val="ru-RU"/>
        </w:rPr>
        <w:br/>
      </w:r>
      <w:r w:rsidRPr="00505DBC">
        <w:rPr>
          <w:lang w:val="ru-RU"/>
        </w:rPr>
        <w:t>Г</w:t>
      </w:r>
      <w:r w:rsidRPr="00505DBC">
        <w:rPr>
          <w:lang w:val="ru-RU"/>
        </w:rPr>
        <w:t xml:space="preserve">) </w:t>
      </w:r>
      <w:r w:rsidRPr="00505DBC">
        <w:rPr>
          <w:lang w:val="ru-RU"/>
        </w:rPr>
        <w:t>Грудина</w:t>
      </w:r>
    </w:p>
    <w:p w:rsidR="00505DBC" w:rsidRPr="00505DBC" w:rsidRDefault="00505DBC" w:rsidP="00505DBC">
      <w:pPr>
        <w:pStyle w:val="aff7"/>
        <w:jc w:val="left"/>
        <w:rPr>
          <w:lang w:val="ru-RU"/>
        </w:rPr>
      </w:pPr>
      <w:r w:rsidRPr="00505DBC">
        <w:rPr>
          <w:b/>
          <w:bCs/>
          <w:lang w:val="ru-RU"/>
        </w:rPr>
        <w:t>12.</w:t>
      </w:r>
      <w:r w:rsidRPr="00505DBC">
        <w:rPr>
          <w:lang w:val="ru-RU"/>
        </w:rPr>
        <w:t xml:space="preserve"> </w:t>
      </w:r>
      <w:r w:rsidRPr="00505DBC">
        <w:rPr>
          <w:b/>
          <w:lang w:val="ru-RU"/>
        </w:rPr>
        <w:t>Какой</w:t>
      </w:r>
      <w:r w:rsidRPr="00505DBC">
        <w:rPr>
          <w:b/>
          <w:lang w:val="ru-RU"/>
        </w:rPr>
        <w:t xml:space="preserve"> </w:t>
      </w:r>
      <w:r w:rsidRPr="00505DBC">
        <w:rPr>
          <w:b/>
          <w:lang w:val="ru-RU"/>
        </w:rPr>
        <w:t>рецептор</w:t>
      </w:r>
      <w:r w:rsidRPr="00505DBC">
        <w:rPr>
          <w:b/>
          <w:lang w:val="ru-RU"/>
        </w:rPr>
        <w:t xml:space="preserve"> </w:t>
      </w:r>
      <w:r w:rsidRPr="00505DBC">
        <w:rPr>
          <w:b/>
          <w:lang w:val="ru-RU"/>
        </w:rPr>
        <w:t>воспринимает</w:t>
      </w:r>
      <w:r w:rsidRPr="00505DBC">
        <w:rPr>
          <w:b/>
          <w:lang w:val="ru-RU"/>
        </w:rPr>
        <w:t xml:space="preserve"> </w:t>
      </w:r>
      <w:r w:rsidRPr="00505DBC">
        <w:rPr>
          <w:b/>
          <w:lang w:val="ru-RU"/>
        </w:rPr>
        <w:t>изменение</w:t>
      </w:r>
      <w:r w:rsidRPr="00505DBC">
        <w:rPr>
          <w:b/>
          <w:lang w:val="ru-RU"/>
        </w:rPr>
        <w:t xml:space="preserve"> </w:t>
      </w:r>
      <w:r w:rsidRPr="00505DBC">
        <w:rPr>
          <w:b/>
          <w:lang w:val="ru-RU"/>
        </w:rPr>
        <w:t>положения</w:t>
      </w:r>
      <w:r w:rsidRPr="00505DBC">
        <w:rPr>
          <w:b/>
          <w:lang w:val="ru-RU"/>
        </w:rPr>
        <w:t xml:space="preserve"> </w:t>
      </w:r>
      <w:r w:rsidRPr="00505DBC">
        <w:rPr>
          <w:b/>
          <w:lang w:val="ru-RU"/>
        </w:rPr>
        <w:t>головы</w:t>
      </w:r>
      <w:r w:rsidRPr="00505DBC">
        <w:rPr>
          <w:b/>
          <w:lang w:val="ru-RU"/>
        </w:rPr>
        <w:t xml:space="preserve"> </w:t>
      </w:r>
      <w:r w:rsidRPr="00505DBC">
        <w:rPr>
          <w:b/>
          <w:lang w:val="ru-RU"/>
        </w:rPr>
        <w:t>в</w:t>
      </w:r>
      <w:r w:rsidRPr="00505DBC">
        <w:rPr>
          <w:b/>
          <w:lang w:val="ru-RU"/>
        </w:rPr>
        <w:t xml:space="preserve"> </w:t>
      </w:r>
      <w:r w:rsidRPr="00505DBC">
        <w:rPr>
          <w:b/>
          <w:lang w:val="ru-RU"/>
        </w:rPr>
        <w:t>пространстве</w:t>
      </w:r>
      <w:r w:rsidRPr="00505DBC">
        <w:rPr>
          <w:b/>
          <w:lang w:val="ru-RU"/>
        </w:rPr>
        <w:t>?</w:t>
      </w:r>
      <w:r w:rsidRPr="00505DBC">
        <w:rPr>
          <w:lang w:val="ru-RU"/>
        </w:rPr>
        <w:br/>
      </w:r>
      <w:r w:rsidRPr="00505DBC">
        <w:rPr>
          <w:lang w:val="ru-RU"/>
        </w:rPr>
        <w:t>А</w:t>
      </w:r>
      <w:r w:rsidRPr="00505DBC">
        <w:rPr>
          <w:lang w:val="ru-RU"/>
        </w:rPr>
        <w:t xml:space="preserve">) </w:t>
      </w:r>
      <w:r w:rsidRPr="00505DBC">
        <w:rPr>
          <w:lang w:val="ru-RU"/>
        </w:rPr>
        <w:t>Фоторецепторы</w:t>
      </w:r>
      <w:r w:rsidRPr="00505DBC">
        <w:rPr>
          <w:lang w:val="ru-RU"/>
        </w:rPr>
        <w:br/>
      </w:r>
      <w:r w:rsidRPr="00505DBC">
        <w:rPr>
          <w:lang w:val="ru-RU"/>
        </w:rPr>
        <w:t>Б</w:t>
      </w:r>
      <w:r w:rsidRPr="00505DBC">
        <w:rPr>
          <w:lang w:val="ru-RU"/>
        </w:rPr>
        <w:t xml:space="preserve">) </w:t>
      </w:r>
      <w:r w:rsidRPr="00505DBC">
        <w:rPr>
          <w:lang w:val="ru-RU"/>
        </w:rPr>
        <w:t>Волосковые</w:t>
      </w:r>
      <w:r w:rsidRPr="00505DBC">
        <w:rPr>
          <w:lang w:val="ru-RU"/>
        </w:rPr>
        <w:t xml:space="preserve"> </w:t>
      </w:r>
      <w:r w:rsidRPr="00505DBC">
        <w:rPr>
          <w:lang w:val="ru-RU"/>
        </w:rPr>
        <w:t>клетки</w:t>
      </w:r>
      <w:r w:rsidRPr="00505DBC">
        <w:rPr>
          <w:lang w:val="ru-RU"/>
        </w:rPr>
        <w:t xml:space="preserve"> </w:t>
      </w:r>
      <w:r w:rsidRPr="00505DBC">
        <w:rPr>
          <w:lang w:val="ru-RU"/>
        </w:rPr>
        <w:t>кортиевого</w:t>
      </w:r>
      <w:r w:rsidRPr="00505DBC">
        <w:rPr>
          <w:lang w:val="ru-RU"/>
        </w:rPr>
        <w:t xml:space="preserve"> </w:t>
      </w:r>
      <w:r w:rsidRPr="00505DBC">
        <w:rPr>
          <w:lang w:val="ru-RU"/>
        </w:rPr>
        <w:t>органа</w:t>
      </w:r>
      <w:r w:rsidRPr="00505DBC">
        <w:rPr>
          <w:lang w:val="ru-RU"/>
        </w:rPr>
        <w:br/>
      </w:r>
      <w:r w:rsidRPr="00505DBC">
        <w:rPr>
          <w:lang w:val="ru-RU"/>
        </w:rPr>
        <w:t>В</w:t>
      </w:r>
      <w:r w:rsidRPr="00505DBC">
        <w:rPr>
          <w:lang w:val="ru-RU"/>
        </w:rPr>
        <w:t xml:space="preserve">) </w:t>
      </w:r>
      <w:r w:rsidRPr="00505DBC">
        <w:rPr>
          <w:lang w:val="ru-RU"/>
        </w:rPr>
        <w:t>Рецепторы</w:t>
      </w:r>
      <w:r w:rsidRPr="00505DBC">
        <w:rPr>
          <w:lang w:val="ru-RU"/>
        </w:rPr>
        <w:t xml:space="preserve"> </w:t>
      </w:r>
      <w:r w:rsidRPr="00505DBC">
        <w:rPr>
          <w:lang w:val="ru-RU"/>
        </w:rPr>
        <w:t>отолитового</w:t>
      </w:r>
      <w:r w:rsidRPr="00505DBC">
        <w:rPr>
          <w:lang w:val="ru-RU"/>
        </w:rPr>
        <w:t xml:space="preserve">  </w:t>
      </w:r>
      <w:r w:rsidRPr="00505DBC">
        <w:rPr>
          <w:lang w:val="ru-RU"/>
        </w:rPr>
        <w:t>аппарата</w:t>
      </w:r>
      <w:r w:rsidRPr="00505DBC">
        <w:rPr>
          <w:lang w:val="ru-RU"/>
        </w:rPr>
        <w:t xml:space="preserve"> </w:t>
      </w:r>
      <w:r w:rsidRPr="00505DBC">
        <w:rPr>
          <w:lang w:val="ru-RU"/>
        </w:rPr>
        <w:t>в</w:t>
      </w:r>
      <w:r w:rsidRPr="00505DBC">
        <w:rPr>
          <w:lang w:val="ru-RU"/>
        </w:rPr>
        <w:t xml:space="preserve"> </w:t>
      </w:r>
      <w:r w:rsidRPr="00505DBC">
        <w:rPr>
          <w:lang w:val="ru-RU"/>
        </w:rPr>
        <w:t>преддверии</w:t>
      </w:r>
      <w:r w:rsidRPr="00505DBC">
        <w:rPr>
          <w:lang w:val="ru-RU"/>
        </w:rPr>
        <w:t xml:space="preserve"> </w:t>
      </w:r>
      <w:r w:rsidRPr="00505DBC">
        <w:rPr>
          <w:lang w:val="ru-RU"/>
        </w:rPr>
        <w:t>внутреннего</w:t>
      </w:r>
      <w:r w:rsidRPr="00505DBC">
        <w:rPr>
          <w:lang w:val="ru-RU"/>
        </w:rPr>
        <w:t xml:space="preserve"> </w:t>
      </w:r>
      <w:r w:rsidRPr="00505DBC">
        <w:rPr>
          <w:lang w:val="ru-RU"/>
        </w:rPr>
        <w:t>уха</w:t>
      </w:r>
      <w:r w:rsidRPr="00505DBC">
        <w:rPr>
          <w:lang w:val="ru-RU"/>
        </w:rPr>
        <w:br/>
      </w:r>
      <w:r w:rsidRPr="00505DBC">
        <w:rPr>
          <w:lang w:val="ru-RU"/>
        </w:rPr>
        <w:t>Г</w:t>
      </w:r>
      <w:r w:rsidRPr="00505DBC">
        <w:rPr>
          <w:lang w:val="ru-RU"/>
        </w:rPr>
        <w:t xml:space="preserve">) </w:t>
      </w:r>
      <w:r w:rsidRPr="00505DBC">
        <w:rPr>
          <w:lang w:val="ru-RU"/>
        </w:rPr>
        <w:t>Барорецепторы</w:t>
      </w:r>
    </w:p>
    <w:p w:rsidR="00505DBC" w:rsidRPr="00505DBC" w:rsidRDefault="00505DBC" w:rsidP="00505DBC">
      <w:pPr>
        <w:pStyle w:val="aff7"/>
        <w:jc w:val="left"/>
        <w:rPr>
          <w:lang w:val="ru-RU"/>
        </w:rPr>
      </w:pPr>
      <w:r w:rsidRPr="00505DBC">
        <w:rPr>
          <w:b/>
          <w:bCs/>
          <w:lang w:val="ru-RU"/>
        </w:rPr>
        <w:t>13.</w:t>
      </w:r>
      <w:r w:rsidRPr="00505DBC">
        <w:rPr>
          <w:lang w:val="ru-RU"/>
        </w:rPr>
        <w:t xml:space="preserve"> </w:t>
      </w:r>
      <w:r w:rsidRPr="00505DBC">
        <w:rPr>
          <w:b/>
          <w:lang w:val="ru-RU"/>
        </w:rPr>
        <w:t>По</w:t>
      </w:r>
      <w:r w:rsidRPr="00505DBC">
        <w:rPr>
          <w:b/>
          <w:lang w:val="ru-RU"/>
        </w:rPr>
        <w:t xml:space="preserve"> </w:t>
      </w:r>
      <w:r w:rsidRPr="00505DBC">
        <w:rPr>
          <w:b/>
          <w:lang w:val="ru-RU"/>
        </w:rPr>
        <w:t>двигательным</w:t>
      </w:r>
      <w:r w:rsidRPr="00505DBC">
        <w:rPr>
          <w:b/>
          <w:lang w:val="ru-RU"/>
        </w:rPr>
        <w:t xml:space="preserve"> (</w:t>
      </w:r>
      <w:r w:rsidRPr="00505DBC">
        <w:rPr>
          <w:b/>
          <w:lang w:val="ru-RU"/>
        </w:rPr>
        <w:t>эфферентным</w:t>
      </w:r>
      <w:r w:rsidRPr="00505DBC">
        <w:rPr>
          <w:b/>
          <w:lang w:val="ru-RU"/>
        </w:rPr>
        <w:t xml:space="preserve">) </w:t>
      </w:r>
      <w:r w:rsidRPr="00505DBC">
        <w:rPr>
          <w:b/>
          <w:lang w:val="ru-RU"/>
        </w:rPr>
        <w:t>нейронам</w:t>
      </w:r>
      <w:r w:rsidRPr="00505DBC">
        <w:rPr>
          <w:b/>
          <w:lang w:val="ru-RU"/>
        </w:rPr>
        <w:t xml:space="preserve"> </w:t>
      </w:r>
      <w:r w:rsidRPr="00505DBC">
        <w:rPr>
          <w:b/>
          <w:lang w:val="ru-RU"/>
        </w:rPr>
        <w:t>сигнал</w:t>
      </w:r>
      <w:r w:rsidRPr="00505DBC">
        <w:rPr>
          <w:b/>
          <w:lang w:val="ru-RU"/>
        </w:rPr>
        <w:t xml:space="preserve"> </w:t>
      </w:r>
      <w:r w:rsidRPr="00505DBC">
        <w:rPr>
          <w:b/>
          <w:lang w:val="ru-RU"/>
        </w:rPr>
        <w:t>идёт</w:t>
      </w:r>
      <w:r w:rsidRPr="00505DBC">
        <w:rPr>
          <w:b/>
          <w:lang w:val="ru-RU"/>
        </w:rPr>
        <w:t>:</w:t>
      </w:r>
      <w:r w:rsidRPr="00505DBC">
        <w:rPr>
          <w:lang w:val="ru-RU"/>
        </w:rPr>
        <w:br/>
      </w:r>
      <w:r w:rsidRPr="00505DBC">
        <w:rPr>
          <w:lang w:val="ru-RU"/>
        </w:rPr>
        <w:t>А</w:t>
      </w:r>
      <w:r w:rsidRPr="00505DBC">
        <w:rPr>
          <w:lang w:val="ru-RU"/>
        </w:rPr>
        <w:t xml:space="preserve">) </w:t>
      </w:r>
      <w:r w:rsidRPr="00505DBC">
        <w:rPr>
          <w:lang w:val="ru-RU"/>
        </w:rPr>
        <w:t>от</w:t>
      </w:r>
      <w:r w:rsidRPr="00505DBC">
        <w:rPr>
          <w:lang w:val="ru-RU"/>
        </w:rPr>
        <w:t xml:space="preserve"> </w:t>
      </w:r>
      <w:r w:rsidRPr="00505DBC">
        <w:rPr>
          <w:lang w:val="ru-RU"/>
        </w:rPr>
        <w:t>рецепторов</w:t>
      </w:r>
      <w:r w:rsidRPr="00505DBC">
        <w:rPr>
          <w:lang w:val="ru-RU"/>
        </w:rPr>
        <w:t xml:space="preserve"> </w:t>
      </w:r>
      <w:r w:rsidRPr="00505DBC">
        <w:rPr>
          <w:lang w:val="ru-RU"/>
        </w:rPr>
        <w:t>к</w:t>
      </w:r>
      <w:r w:rsidRPr="00505DBC">
        <w:rPr>
          <w:lang w:val="ru-RU"/>
        </w:rPr>
        <w:t xml:space="preserve"> </w:t>
      </w:r>
      <w:r w:rsidRPr="00505DBC">
        <w:rPr>
          <w:lang w:val="ru-RU"/>
        </w:rPr>
        <w:t>ЦНС</w:t>
      </w:r>
      <w:r w:rsidRPr="00505DBC">
        <w:rPr>
          <w:lang w:val="ru-RU"/>
        </w:rPr>
        <w:br/>
      </w:r>
      <w:r w:rsidRPr="00505DBC">
        <w:rPr>
          <w:lang w:val="ru-RU"/>
        </w:rPr>
        <w:t>Б</w:t>
      </w:r>
      <w:r w:rsidRPr="00505DBC">
        <w:rPr>
          <w:lang w:val="ru-RU"/>
        </w:rPr>
        <w:t xml:space="preserve">) </w:t>
      </w:r>
      <w:r w:rsidRPr="00505DBC">
        <w:rPr>
          <w:lang w:val="ru-RU"/>
        </w:rPr>
        <w:t>внутри</w:t>
      </w:r>
      <w:r w:rsidRPr="00505DBC">
        <w:rPr>
          <w:lang w:val="ru-RU"/>
        </w:rPr>
        <w:t xml:space="preserve"> </w:t>
      </w:r>
      <w:r w:rsidRPr="00505DBC">
        <w:rPr>
          <w:lang w:val="ru-RU"/>
        </w:rPr>
        <w:t>ЦНС</w:t>
      </w:r>
      <w:r w:rsidRPr="00505DBC">
        <w:rPr>
          <w:lang w:val="ru-RU"/>
        </w:rPr>
        <w:t xml:space="preserve"> </w:t>
      </w:r>
      <w:r w:rsidRPr="00505DBC">
        <w:rPr>
          <w:lang w:val="ru-RU"/>
        </w:rPr>
        <w:t>от</w:t>
      </w:r>
      <w:r w:rsidRPr="00505DBC">
        <w:rPr>
          <w:lang w:val="ru-RU"/>
        </w:rPr>
        <w:t xml:space="preserve"> </w:t>
      </w:r>
      <w:r w:rsidRPr="00505DBC">
        <w:rPr>
          <w:lang w:val="ru-RU"/>
        </w:rPr>
        <w:t>вставочного</w:t>
      </w:r>
      <w:r w:rsidRPr="00505DBC">
        <w:rPr>
          <w:lang w:val="ru-RU"/>
        </w:rPr>
        <w:t xml:space="preserve"> </w:t>
      </w:r>
      <w:r w:rsidRPr="00505DBC">
        <w:rPr>
          <w:lang w:val="ru-RU"/>
        </w:rPr>
        <w:t>нейрона</w:t>
      </w:r>
      <w:r w:rsidRPr="00505DBC">
        <w:rPr>
          <w:lang w:val="ru-RU"/>
        </w:rPr>
        <w:t xml:space="preserve"> </w:t>
      </w:r>
      <w:r w:rsidRPr="00505DBC">
        <w:rPr>
          <w:lang w:val="ru-RU"/>
        </w:rPr>
        <w:t>к</w:t>
      </w:r>
      <w:r w:rsidRPr="00505DBC">
        <w:rPr>
          <w:lang w:val="ru-RU"/>
        </w:rPr>
        <w:t xml:space="preserve"> </w:t>
      </w:r>
      <w:r w:rsidRPr="00505DBC">
        <w:rPr>
          <w:lang w:val="ru-RU"/>
        </w:rPr>
        <w:t>двигательному</w:t>
      </w:r>
      <w:r w:rsidRPr="00505DBC">
        <w:rPr>
          <w:lang w:val="ru-RU"/>
        </w:rPr>
        <w:br/>
      </w:r>
      <w:r w:rsidRPr="00505DBC">
        <w:rPr>
          <w:lang w:val="ru-RU"/>
        </w:rPr>
        <w:t>В</w:t>
      </w:r>
      <w:r w:rsidRPr="00505DBC">
        <w:rPr>
          <w:lang w:val="ru-RU"/>
        </w:rPr>
        <w:t xml:space="preserve">) </w:t>
      </w:r>
      <w:r w:rsidRPr="00505DBC">
        <w:rPr>
          <w:lang w:val="ru-RU"/>
        </w:rPr>
        <w:t>от</w:t>
      </w:r>
      <w:r w:rsidRPr="00505DBC">
        <w:rPr>
          <w:lang w:val="ru-RU"/>
        </w:rPr>
        <w:t xml:space="preserve"> </w:t>
      </w:r>
      <w:r w:rsidRPr="00505DBC">
        <w:rPr>
          <w:lang w:val="ru-RU"/>
        </w:rPr>
        <w:t>ЦНС</w:t>
      </w:r>
      <w:r w:rsidRPr="00505DBC">
        <w:rPr>
          <w:lang w:val="ru-RU"/>
        </w:rPr>
        <w:t xml:space="preserve"> </w:t>
      </w:r>
      <w:r w:rsidRPr="00505DBC">
        <w:rPr>
          <w:lang w:val="ru-RU"/>
        </w:rPr>
        <w:t>к</w:t>
      </w:r>
      <w:r w:rsidRPr="00505DBC">
        <w:rPr>
          <w:lang w:val="ru-RU"/>
        </w:rPr>
        <w:t xml:space="preserve"> </w:t>
      </w:r>
      <w:r w:rsidRPr="00505DBC">
        <w:rPr>
          <w:lang w:val="ru-RU"/>
        </w:rPr>
        <w:t>рабочим</w:t>
      </w:r>
      <w:r w:rsidRPr="00505DBC">
        <w:rPr>
          <w:lang w:val="ru-RU"/>
        </w:rPr>
        <w:t xml:space="preserve"> </w:t>
      </w:r>
      <w:r w:rsidRPr="00505DBC">
        <w:rPr>
          <w:lang w:val="ru-RU"/>
        </w:rPr>
        <w:t>органам</w:t>
      </w:r>
      <w:r w:rsidRPr="00505DBC">
        <w:rPr>
          <w:lang w:val="ru-RU"/>
        </w:rPr>
        <w:t xml:space="preserve"> (</w:t>
      </w:r>
      <w:r w:rsidRPr="00505DBC">
        <w:rPr>
          <w:lang w:val="ru-RU"/>
        </w:rPr>
        <w:t>мышцам</w:t>
      </w:r>
      <w:r w:rsidRPr="00505DBC">
        <w:rPr>
          <w:lang w:val="ru-RU"/>
        </w:rPr>
        <w:t xml:space="preserve">, </w:t>
      </w:r>
      <w:r w:rsidRPr="00505DBC">
        <w:rPr>
          <w:lang w:val="ru-RU"/>
        </w:rPr>
        <w:t>железам</w:t>
      </w:r>
      <w:r w:rsidRPr="00505DBC">
        <w:rPr>
          <w:lang w:val="ru-RU"/>
        </w:rPr>
        <w:t>)</w:t>
      </w:r>
      <w:r w:rsidRPr="00505DBC">
        <w:rPr>
          <w:lang w:val="ru-RU"/>
        </w:rPr>
        <w:br/>
      </w:r>
      <w:r w:rsidRPr="00505DBC">
        <w:rPr>
          <w:lang w:val="ru-RU"/>
        </w:rPr>
        <w:t>Г</w:t>
      </w:r>
      <w:r w:rsidRPr="00505DBC">
        <w:rPr>
          <w:lang w:val="ru-RU"/>
        </w:rPr>
        <w:t xml:space="preserve">) </w:t>
      </w:r>
      <w:r w:rsidRPr="00505DBC">
        <w:rPr>
          <w:lang w:val="ru-RU"/>
        </w:rPr>
        <w:t>от</w:t>
      </w:r>
      <w:r w:rsidRPr="00505DBC">
        <w:rPr>
          <w:lang w:val="ru-RU"/>
        </w:rPr>
        <w:t xml:space="preserve"> </w:t>
      </w:r>
      <w:r w:rsidRPr="00505DBC">
        <w:rPr>
          <w:lang w:val="ru-RU"/>
        </w:rPr>
        <w:t>одного</w:t>
      </w:r>
      <w:r w:rsidRPr="00505DBC">
        <w:rPr>
          <w:lang w:val="ru-RU"/>
        </w:rPr>
        <w:t xml:space="preserve"> </w:t>
      </w:r>
      <w:r w:rsidRPr="00505DBC">
        <w:rPr>
          <w:lang w:val="ru-RU"/>
        </w:rPr>
        <w:t>чувствительного</w:t>
      </w:r>
      <w:r w:rsidRPr="00505DBC">
        <w:rPr>
          <w:lang w:val="ru-RU"/>
        </w:rPr>
        <w:t xml:space="preserve"> </w:t>
      </w:r>
      <w:r w:rsidRPr="00505DBC">
        <w:rPr>
          <w:lang w:val="ru-RU"/>
        </w:rPr>
        <w:t>нейрона</w:t>
      </w:r>
      <w:r w:rsidRPr="00505DBC">
        <w:rPr>
          <w:lang w:val="ru-RU"/>
        </w:rPr>
        <w:t xml:space="preserve"> </w:t>
      </w:r>
      <w:r w:rsidRPr="00505DBC">
        <w:rPr>
          <w:lang w:val="ru-RU"/>
        </w:rPr>
        <w:t>к</w:t>
      </w:r>
      <w:r w:rsidRPr="00505DBC">
        <w:rPr>
          <w:lang w:val="ru-RU"/>
        </w:rPr>
        <w:t xml:space="preserve"> </w:t>
      </w:r>
      <w:r w:rsidRPr="00505DBC">
        <w:rPr>
          <w:lang w:val="ru-RU"/>
        </w:rPr>
        <w:t>другому</w:t>
      </w:r>
    </w:p>
    <w:p w:rsidR="00505DBC" w:rsidRPr="00505DBC" w:rsidRDefault="00505DBC" w:rsidP="00505DBC">
      <w:pPr>
        <w:pStyle w:val="aff7"/>
        <w:jc w:val="left"/>
        <w:rPr>
          <w:lang w:val="ru-RU"/>
        </w:rPr>
      </w:pPr>
      <w:r w:rsidRPr="00505DBC">
        <w:rPr>
          <w:b/>
          <w:bCs/>
          <w:lang w:val="ru-RU"/>
        </w:rPr>
        <w:t>14.</w:t>
      </w:r>
      <w:r w:rsidRPr="00505DBC">
        <w:rPr>
          <w:lang w:val="ru-RU"/>
        </w:rPr>
        <w:t xml:space="preserve"> </w:t>
      </w:r>
      <w:r w:rsidRPr="00505DBC">
        <w:rPr>
          <w:b/>
          <w:lang w:val="ru-RU"/>
        </w:rPr>
        <w:t>Ферменты</w:t>
      </w:r>
      <w:r w:rsidRPr="00505DBC">
        <w:rPr>
          <w:b/>
          <w:lang w:val="ru-RU"/>
        </w:rPr>
        <w:t xml:space="preserve"> </w:t>
      </w:r>
      <w:r w:rsidRPr="00505DBC">
        <w:rPr>
          <w:b/>
          <w:lang w:val="ru-RU"/>
        </w:rPr>
        <w:t>слюны</w:t>
      </w:r>
      <w:r w:rsidRPr="00505DBC">
        <w:rPr>
          <w:b/>
          <w:lang w:val="ru-RU"/>
        </w:rPr>
        <w:t xml:space="preserve"> (</w:t>
      </w:r>
      <w:r w:rsidRPr="00505DBC">
        <w:rPr>
          <w:b/>
          <w:lang w:val="ru-RU"/>
        </w:rPr>
        <w:t>амилаза</w:t>
      </w:r>
      <w:r w:rsidRPr="00505DBC">
        <w:rPr>
          <w:b/>
          <w:lang w:val="ru-RU"/>
        </w:rPr>
        <w:t xml:space="preserve">, </w:t>
      </w:r>
      <w:r w:rsidRPr="00505DBC">
        <w:rPr>
          <w:b/>
          <w:lang w:val="ru-RU"/>
        </w:rPr>
        <w:t>мальтаза</w:t>
      </w:r>
      <w:r w:rsidRPr="00505DBC">
        <w:rPr>
          <w:b/>
          <w:lang w:val="ru-RU"/>
        </w:rPr>
        <w:t xml:space="preserve">) </w:t>
      </w:r>
      <w:r w:rsidRPr="00505DBC">
        <w:rPr>
          <w:b/>
          <w:lang w:val="ru-RU"/>
        </w:rPr>
        <w:t>расщепляют</w:t>
      </w:r>
      <w:r w:rsidRPr="00505DBC">
        <w:rPr>
          <w:b/>
          <w:lang w:val="ru-RU"/>
        </w:rPr>
        <w:t>:</w:t>
      </w:r>
      <w:r w:rsidRPr="00505DBC">
        <w:rPr>
          <w:lang w:val="ru-RU"/>
        </w:rPr>
        <w:br/>
      </w:r>
      <w:r w:rsidRPr="00505DBC">
        <w:rPr>
          <w:lang w:val="ru-RU"/>
        </w:rPr>
        <w:t>А</w:t>
      </w:r>
      <w:r w:rsidRPr="00505DBC">
        <w:rPr>
          <w:lang w:val="ru-RU"/>
        </w:rPr>
        <w:t xml:space="preserve">) </w:t>
      </w:r>
      <w:r w:rsidRPr="00505DBC">
        <w:rPr>
          <w:lang w:val="ru-RU"/>
        </w:rPr>
        <w:t>белки</w:t>
      </w:r>
      <w:r w:rsidRPr="00505DBC">
        <w:rPr>
          <w:lang w:val="ru-RU"/>
        </w:rPr>
        <w:t xml:space="preserve"> </w:t>
      </w:r>
      <w:r w:rsidRPr="00505DBC">
        <w:rPr>
          <w:lang w:val="ru-RU"/>
        </w:rPr>
        <w:t>до</w:t>
      </w:r>
      <w:r w:rsidRPr="00505DBC">
        <w:rPr>
          <w:lang w:val="ru-RU"/>
        </w:rPr>
        <w:t xml:space="preserve"> </w:t>
      </w:r>
      <w:r w:rsidRPr="00505DBC">
        <w:rPr>
          <w:lang w:val="ru-RU"/>
        </w:rPr>
        <w:t>аминокислот</w:t>
      </w:r>
      <w:r w:rsidRPr="00505DBC">
        <w:rPr>
          <w:lang w:val="ru-RU"/>
        </w:rPr>
        <w:br/>
      </w:r>
      <w:r w:rsidRPr="00505DBC">
        <w:rPr>
          <w:lang w:val="ru-RU"/>
        </w:rPr>
        <w:t>Б</w:t>
      </w:r>
      <w:r w:rsidRPr="00505DBC">
        <w:rPr>
          <w:lang w:val="ru-RU"/>
        </w:rPr>
        <w:t xml:space="preserve">) </w:t>
      </w:r>
      <w:r w:rsidRPr="00505DBC">
        <w:rPr>
          <w:lang w:val="ru-RU"/>
        </w:rPr>
        <w:t>жиры</w:t>
      </w:r>
      <w:r w:rsidRPr="00505DBC">
        <w:rPr>
          <w:lang w:val="ru-RU"/>
        </w:rPr>
        <w:t xml:space="preserve"> </w:t>
      </w:r>
      <w:r w:rsidRPr="00505DBC">
        <w:rPr>
          <w:lang w:val="ru-RU"/>
        </w:rPr>
        <w:t>до</w:t>
      </w:r>
      <w:r w:rsidRPr="00505DBC">
        <w:rPr>
          <w:lang w:val="ru-RU"/>
        </w:rPr>
        <w:t xml:space="preserve"> </w:t>
      </w:r>
      <w:r w:rsidRPr="00505DBC">
        <w:rPr>
          <w:lang w:val="ru-RU"/>
        </w:rPr>
        <w:t>глицерина</w:t>
      </w:r>
      <w:r w:rsidRPr="00505DBC">
        <w:rPr>
          <w:lang w:val="ru-RU"/>
        </w:rPr>
        <w:t xml:space="preserve"> </w:t>
      </w:r>
      <w:r w:rsidRPr="00505DBC">
        <w:rPr>
          <w:lang w:val="ru-RU"/>
        </w:rPr>
        <w:t>и</w:t>
      </w:r>
      <w:r w:rsidRPr="00505DBC">
        <w:rPr>
          <w:lang w:val="ru-RU"/>
        </w:rPr>
        <w:t xml:space="preserve"> </w:t>
      </w:r>
      <w:r w:rsidRPr="00505DBC">
        <w:rPr>
          <w:lang w:val="ru-RU"/>
        </w:rPr>
        <w:t>жирных</w:t>
      </w:r>
      <w:r w:rsidRPr="00505DBC">
        <w:rPr>
          <w:lang w:val="ru-RU"/>
        </w:rPr>
        <w:t xml:space="preserve"> </w:t>
      </w:r>
      <w:r w:rsidRPr="00505DBC">
        <w:rPr>
          <w:lang w:val="ru-RU"/>
        </w:rPr>
        <w:t>кислот</w:t>
      </w:r>
      <w:r w:rsidRPr="00505DBC">
        <w:rPr>
          <w:lang w:val="ru-RU"/>
        </w:rPr>
        <w:br/>
      </w:r>
      <w:r w:rsidRPr="00505DBC">
        <w:rPr>
          <w:lang w:val="ru-RU"/>
        </w:rPr>
        <w:t>В</w:t>
      </w:r>
      <w:r w:rsidRPr="00505DBC">
        <w:rPr>
          <w:lang w:val="ru-RU"/>
        </w:rPr>
        <w:t xml:space="preserve">) </w:t>
      </w:r>
      <w:r w:rsidRPr="00505DBC">
        <w:rPr>
          <w:lang w:val="ru-RU"/>
        </w:rPr>
        <w:t>полисахариды</w:t>
      </w:r>
      <w:r w:rsidRPr="00505DBC">
        <w:rPr>
          <w:lang w:val="ru-RU"/>
        </w:rPr>
        <w:t xml:space="preserve"> </w:t>
      </w:r>
      <w:r w:rsidRPr="00505DBC">
        <w:rPr>
          <w:lang w:val="ru-RU"/>
        </w:rPr>
        <w:t>до</w:t>
      </w:r>
      <w:r w:rsidRPr="00505DBC">
        <w:rPr>
          <w:lang w:val="ru-RU"/>
        </w:rPr>
        <w:t xml:space="preserve"> </w:t>
      </w:r>
      <w:r w:rsidRPr="00505DBC">
        <w:rPr>
          <w:lang w:val="ru-RU"/>
        </w:rPr>
        <w:t>дисахаридов</w:t>
      </w:r>
      <w:r w:rsidRPr="00505DBC">
        <w:rPr>
          <w:lang w:val="ru-RU"/>
        </w:rPr>
        <w:t xml:space="preserve"> </w:t>
      </w:r>
      <w:r w:rsidRPr="00505DBC">
        <w:rPr>
          <w:lang w:val="ru-RU"/>
        </w:rPr>
        <w:t>и</w:t>
      </w:r>
      <w:r w:rsidRPr="00505DBC">
        <w:rPr>
          <w:lang w:val="ru-RU"/>
        </w:rPr>
        <w:t xml:space="preserve"> </w:t>
      </w:r>
      <w:r w:rsidRPr="00505DBC">
        <w:rPr>
          <w:lang w:val="ru-RU"/>
        </w:rPr>
        <w:t>моносахаридов</w:t>
      </w:r>
      <w:r w:rsidRPr="00505DBC">
        <w:rPr>
          <w:lang w:val="ru-RU"/>
        </w:rPr>
        <w:br/>
      </w:r>
      <w:r w:rsidRPr="00505DBC">
        <w:rPr>
          <w:lang w:val="ru-RU"/>
        </w:rPr>
        <w:t>Г</w:t>
      </w:r>
      <w:r w:rsidRPr="00505DBC">
        <w:rPr>
          <w:lang w:val="ru-RU"/>
        </w:rPr>
        <w:t xml:space="preserve">) </w:t>
      </w:r>
      <w:r w:rsidRPr="00505DBC">
        <w:rPr>
          <w:lang w:val="ru-RU"/>
        </w:rPr>
        <w:t>нуклеиновые</w:t>
      </w:r>
      <w:r w:rsidRPr="00505DBC">
        <w:rPr>
          <w:lang w:val="ru-RU"/>
        </w:rPr>
        <w:t xml:space="preserve"> </w:t>
      </w:r>
      <w:r w:rsidRPr="00505DBC">
        <w:rPr>
          <w:lang w:val="ru-RU"/>
        </w:rPr>
        <w:t>кислоты</w:t>
      </w:r>
      <w:r w:rsidRPr="00505DBC">
        <w:rPr>
          <w:lang w:val="ru-RU"/>
        </w:rPr>
        <w:t xml:space="preserve"> </w:t>
      </w:r>
      <w:r w:rsidRPr="00505DBC">
        <w:rPr>
          <w:lang w:val="ru-RU"/>
        </w:rPr>
        <w:t>до</w:t>
      </w:r>
      <w:r w:rsidRPr="00505DBC">
        <w:rPr>
          <w:lang w:val="ru-RU"/>
        </w:rPr>
        <w:t xml:space="preserve"> </w:t>
      </w:r>
      <w:r w:rsidRPr="00505DBC">
        <w:rPr>
          <w:lang w:val="ru-RU"/>
        </w:rPr>
        <w:t>нуклеотидов</w:t>
      </w:r>
    </w:p>
    <w:p w:rsidR="00505DBC" w:rsidRPr="00505DBC" w:rsidRDefault="00505DBC" w:rsidP="00505DBC">
      <w:pPr>
        <w:pStyle w:val="aff7"/>
        <w:jc w:val="left"/>
        <w:rPr>
          <w:lang w:val="ru-RU"/>
        </w:rPr>
      </w:pPr>
      <w:r w:rsidRPr="00505DBC">
        <w:rPr>
          <w:b/>
          <w:bCs/>
          <w:lang w:val="ru-RU"/>
        </w:rPr>
        <w:t>15.</w:t>
      </w:r>
      <w:r w:rsidRPr="00505DBC">
        <w:rPr>
          <w:lang w:val="ru-RU"/>
        </w:rPr>
        <w:t xml:space="preserve"> </w:t>
      </w:r>
      <w:r w:rsidRPr="00505DBC">
        <w:rPr>
          <w:b/>
          <w:lang w:val="ru-RU"/>
        </w:rPr>
        <w:t>Где</w:t>
      </w:r>
      <w:r w:rsidRPr="00505DBC">
        <w:rPr>
          <w:b/>
          <w:lang w:val="ru-RU"/>
        </w:rPr>
        <w:t xml:space="preserve"> </w:t>
      </w:r>
      <w:r w:rsidRPr="00505DBC">
        <w:rPr>
          <w:b/>
          <w:lang w:val="ru-RU"/>
        </w:rPr>
        <w:t>созревают</w:t>
      </w:r>
      <w:r w:rsidRPr="00505DBC">
        <w:rPr>
          <w:b/>
          <w:lang w:val="ru-RU"/>
        </w:rPr>
        <w:t xml:space="preserve"> </w:t>
      </w:r>
      <w:r w:rsidRPr="00505DBC">
        <w:rPr>
          <w:b/>
          <w:lang w:val="ru-RU"/>
        </w:rPr>
        <w:t>Т</w:t>
      </w:r>
      <w:r w:rsidRPr="00505DBC">
        <w:rPr>
          <w:b/>
          <w:lang w:val="ru-RU"/>
        </w:rPr>
        <w:t>-</w:t>
      </w:r>
      <w:r w:rsidRPr="00505DBC">
        <w:rPr>
          <w:b/>
          <w:lang w:val="ru-RU"/>
        </w:rPr>
        <w:t>лимфоциты</w:t>
      </w:r>
      <w:r w:rsidRPr="00505DBC">
        <w:rPr>
          <w:b/>
          <w:lang w:val="ru-RU"/>
        </w:rPr>
        <w:t xml:space="preserve"> (</w:t>
      </w:r>
      <w:r w:rsidRPr="00505DBC">
        <w:rPr>
          <w:b/>
          <w:lang w:val="ru-RU"/>
        </w:rPr>
        <w:t>клеточный</w:t>
      </w:r>
      <w:r w:rsidRPr="00505DBC">
        <w:rPr>
          <w:b/>
          <w:lang w:val="ru-RU"/>
        </w:rPr>
        <w:t xml:space="preserve"> </w:t>
      </w:r>
      <w:r w:rsidRPr="00505DBC">
        <w:rPr>
          <w:b/>
          <w:lang w:val="ru-RU"/>
        </w:rPr>
        <w:t>иммунитет</w:t>
      </w:r>
      <w:r w:rsidRPr="00505DBC">
        <w:rPr>
          <w:b/>
          <w:lang w:val="ru-RU"/>
        </w:rPr>
        <w:t>)?</w:t>
      </w:r>
      <w:r w:rsidRPr="00505DBC">
        <w:rPr>
          <w:lang w:val="ru-RU"/>
        </w:rPr>
        <w:br/>
      </w:r>
      <w:r w:rsidRPr="00505DBC">
        <w:rPr>
          <w:lang w:val="ru-RU"/>
        </w:rPr>
        <w:t>А</w:t>
      </w:r>
      <w:r w:rsidRPr="00505DBC">
        <w:rPr>
          <w:lang w:val="ru-RU"/>
        </w:rPr>
        <w:t xml:space="preserve">) </w:t>
      </w:r>
      <w:r w:rsidRPr="00505DBC">
        <w:rPr>
          <w:lang w:val="ru-RU"/>
        </w:rPr>
        <w:t>В</w:t>
      </w:r>
      <w:r w:rsidRPr="00505DBC">
        <w:rPr>
          <w:lang w:val="ru-RU"/>
        </w:rPr>
        <w:t xml:space="preserve"> </w:t>
      </w:r>
      <w:r w:rsidRPr="00505DBC">
        <w:rPr>
          <w:lang w:val="ru-RU"/>
        </w:rPr>
        <w:t>красном</w:t>
      </w:r>
      <w:r w:rsidRPr="00505DBC">
        <w:rPr>
          <w:lang w:val="ru-RU"/>
        </w:rPr>
        <w:t xml:space="preserve"> </w:t>
      </w:r>
      <w:r w:rsidRPr="00505DBC">
        <w:rPr>
          <w:lang w:val="ru-RU"/>
        </w:rPr>
        <w:t>костном</w:t>
      </w:r>
      <w:r w:rsidRPr="00505DBC">
        <w:rPr>
          <w:lang w:val="ru-RU"/>
        </w:rPr>
        <w:t xml:space="preserve"> </w:t>
      </w:r>
      <w:r w:rsidRPr="00505DBC">
        <w:rPr>
          <w:lang w:val="ru-RU"/>
        </w:rPr>
        <w:t>мозге</w:t>
      </w:r>
      <w:r w:rsidRPr="00505DBC">
        <w:rPr>
          <w:lang w:val="ru-RU"/>
        </w:rPr>
        <w:br/>
      </w:r>
      <w:r w:rsidRPr="00505DBC">
        <w:rPr>
          <w:lang w:val="ru-RU"/>
        </w:rPr>
        <w:t>Б</w:t>
      </w:r>
      <w:r w:rsidRPr="00505DBC">
        <w:rPr>
          <w:lang w:val="ru-RU"/>
        </w:rPr>
        <w:t xml:space="preserve">) </w:t>
      </w:r>
      <w:r w:rsidRPr="00505DBC">
        <w:rPr>
          <w:lang w:val="ru-RU"/>
        </w:rPr>
        <w:t>В</w:t>
      </w:r>
      <w:r w:rsidRPr="00505DBC">
        <w:rPr>
          <w:lang w:val="ru-RU"/>
        </w:rPr>
        <w:t xml:space="preserve"> </w:t>
      </w:r>
      <w:r w:rsidRPr="00505DBC">
        <w:rPr>
          <w:lang w:val="ru-RU"/>
        </w:rPr>
        <w:t>вилочковой</w:t>
      </w:r>
      <w:r w:rsidRPr="00505DBC">
        <w:rPr>
          <w:lang w:val="ru-RU"/>
        </w:rPr>
        <w:t xml:space="preserve"> </w:t>
      </w:r>
      <w:r w:rsidRPr="00505DBC">
        <w:rPr>
          <w:lang w:val="ru-RU"/>
        </w:rPr>
        <w:t>железе</w:t>
      </w:r>
      <w:r w:rsidRPr="00505DBC">
        <w:rPr>
          <w:lang w:val="ru-RU"/>
        </w:rPr>
        <w:t xml:space="preserve"> (</w:t>
      </w:r>
      <w:r w:rsidRPr="00505DBC">
        <w:rPr>
          <w:lang w:val="ru-RU"/>
        </w:rPr>
        <w:t>тимусе</w:t>
      </w:r>
      <w:r w:rsidRPr="00505DBC">
        <w:rPr>
          <w:lang w:val="ru-RU"/>
        </w:rPr>
        <w:t>)</w:t>
      </w:r>
      <w:r w:rsidRPr="00505DBC">
        <w:rPr>
          <w:lang w:val="ru-RU"/>
        </w:rPr>
        <w:br/>
      </w:r>
      <w:r w:rsidRPr="00505DBC">
        <w:rPr>
          <w:lang w:val="ru-RU"/>
        </w:rPr>
        <w:t>В</w:t>
      </w:r>
      <w:r w:rsidRPr="00505DBC">
        <w:rPr>
          <w:lang w:val="ru-RU"/>
        </w:rPr>
        <w:t xml:space="preserve">) </w:t>
      </w:r>
      <w:r w:rsidRPr="00505DBC">
        <w:rPr>
          <w:lang w:val="ru-RU"/>
        </w:rPr>
        <w:t>В</w:t>
      </w:r>
      <w:r w:rsidRPr="00505DBC">
        <w:rPr>
          <w:lang w:val="ru-RU"/>
        </w:rPr>
        <w:t xml:space="preserve"> </w:t>
      </w:r>
      <w:r w:rsidRPr="00505DBC">
        <w:rPr>
          <w:lang w:val="ru-RU"/>
        </w:rPr>
        <w:t>селезёнке</w:t>
      </w:r>
      <w:r w:rsidRPr="00505DBC">
        <w:rPr>
          <w:lang w:val="ru-RU"/>
        </w:rPr>
        <w:br/>
      </w:r>
      <w:r w:rsidRPr="00505DBC">
        <w:rPr>
          <w:lang w:val="ru-RU"/>
        </w:rPr>
        <w:t>Г</w:t>
      </w:r>
      <w:r w:rsidRPr="00505DBC">
        <w:rPr>
          <w:lang w:val="ru-RU"/>
        </w:rPr>
        <w:t xml:space="preserve">) </w:t>
      </w:r>
      <w:r w:rsidRPr="00505DBC">
        <w:rPr>
          <w:lang w:val="ru-RU"/>
        </w:rPr>
        <w:t>В</w:t>
      </w:r>
      <w:r w:rsidRPr="00505DBC">
        <w:rPr>
          <w:lang w:val="ru-RU"/>
        </w:rPr>
        <w:t xml:space="preserve"> </w:t>
      </w:r>
      <w:r w:rsidRPr="00505DBC">
        <w:rPr>
          <w:lang w:val="ru-RU"/>
        </w:rPr>
        <w:t>лимфатических</w:t>
      </w:r>
      <w:r w:rsidRPr="00505DBC">
        <w:rPr>
          <w:lang w:val="ru-RU"/>
        </w:rPr>
        <w:t xml:space="preserve"> </w:t>
      </w:r>
      <w:r w:rsidRPr="00505DBC">
        <w:rPr>
          <w:lang w:val="ru-RU"/>
        </w:rPr>
        <w:t>узлах</w:t>
      </w:r>
    </w:p>
    <w:p w:rsidR="00505DBC" w:rsidRPr="00505DBC" w:rsidRDefault="00505DBC" w:rsidP="00505DBC">
      <w:pPr>
        <w:pStyle w:val="aff7"/>
        <w:jc w:val="left"/>
        <w:rPr>
          <w:lang w:val="ru-RU"/>
        </w:rPr>
      </w:pPr>
      <w:r w:rsidRPr="00505DBC">
        <w:rPr>
          <w:b/>
          <w:bCs/>
          <w:lang w:val="ru-RU"/>
        </w:rPr>
        <w:t>16.</w:t>
      </w:r>
      <w:r w:rsidRPr="00505DBC">
        <w:rPr>
          <w:lang w:val="ru-RU"/>
        </w:rPr>
        <w:t xml:space="preserve"> </w:t>
      </w:r>
      <w:r w:rsidRPr="00505DBC">
        <w:rPr>
          <w:b/>
          <w:lang w:val="ru-RU"/>
        </w:rPr>
        <w:t>Автоматизм</w:t>
      </w:r>
      <w:r w:rsidRPr="00505DBC">
        <w:rPr>
          <w:b/>
          <w:lang w:val="ru-RU"/>
        </w:rPr>
        <w:t xml:space="preserve"> </w:t>
      </w:r>
      <w:r w:rsidRPr="00505DBC">
        <w:rPr>
          <w:b/>
          <w:lang w:val="ru-RU"/>
        </w:rPr>
        <w:t>сердечной</w:t>
      </w:r>
      <w:r w:rsidRPr="00505DBC">
        <w:rPr>
          <w:b/>
          <w:lang w:val="ru-RU"/>
        </w:rPr>
        <w:t xml:space="preserve"> </w:t>
      </w:r>
      <w:r w:rsidRPr="00505DBC">
        <w:rPr>
          <w:b/>
          <w:lang w:val="ru-RU"/>
        </w:rPr>
        <w:t>мышцы</w:t>
      </w:r>
      <w:r w:rsidRPr="00505DBC">
        <w:rPr>
          <w:b/>
          <w:lang w:val="ru-RU"/>
        </w:rPr>
        <w:t xml:space="preserve"> </w:t>
      </w:r>
      <w:r w:rsidRPr="00505DBC">
        <w:rPr>
          <w:b/>
          <w:lang w:val="ru-RU"/>
        </w:rPr>
        <w:t>обеспечивается</w:t>
      </w:r>
      <w:r w:rsidRPr="00505DBC">
        <w:rPr>
          <w:b/>
          <w:lang w:val="ru-RU"/>
        </w:rPr>
        <w:t xml:space="preserve"> </w:t>
      </w:r>
      <w:r w:rsidRPr="00505DBC">
        <w:rPr>
          <w:b/>
          <w:lang w:val="ru-RU"/>
        </w:rPr>
        <w:t>наличием</w:t>
      </w:r>
      <w:r w:rsidRPr="00505DBC">
        <w:rPr>
          <w:b/>
          <w:lang w:val="ru-RU"/>
        </w:rPr>
        <w:t>:</w:t>
      </w:r>
      <w:r w:rsidRPr="00505DBC">
        <w:rPr>
          <w:lang w:val="ru-RU"/>
        </w:rPr>
        <w:br/>
      </w:r>
      <w:r w:rsidRPr="00505DBC">
        <w:rPr>
          <w:lang w:val="ru-RU"/>
        </w:rPr>
        <w:t>А</w:t>
      </w:r>
      <w:r w:rsidRPr="00505DBC">
        <w:rPr>
          <w:lang w:val="ru-RU"/>
        </w:rPr>
        <w:t xml:space="preserve">) </w:t>
      </w:r>
      <w:r w:rsidRPr="00505DBC">
        <w:rPr>
          <w:lang w:val="ru-RU"/>
        </w:rPr>
        <w:t>особых</w:t>
      </w:r>
      <w:r w:rsidRPr="00505DBC">
        <w:rPr>
          <w:lang w:val="ru-RU"/>
        </w:rPr>
        <w:t xml:space="preserve"> </w:t>
      </w:r>
      <w:r w:rsidRPr="00505DBC">
        <w:rPr>
          <w:lang w:val="ru-RU"/>
        </w:rPr>
        <w:t>клеток</w:t>
      </w:r>
      <w:r w:rsidRPr="00505DBC">
        <w:rPr>
          <w:lang w:val="ru-RU"/>
        </w:rPr>
        <w:t>-</w:t>
      </w:r>
      <w:r w:rsidRPr="00505DBC">
        <w:rPr>
          <w:lang w:val="ru-RU"/>
        </w:rPr>
        <w:t>пейсмейкеров</w:t>
      </w:r>
      <w:r w:rsidRPr="00505DBC">
        <w:rPr>
          <w:lang w:val="ru-RU"/>
        </w:rPr>
        <w:t xml:space="preserve"> </w:t>
      </w:r>
      <w:r w:rsidRPr="00505DBC">
        <w:rPr>
          <w:lang w:val="ru-RU"/>
        </w:rPr>
        <w:t>в</w:t>
      </w:r>
      <w:r w:rsidRPr="00505DBC">
        <w:rPr>
          <w:lang w:val="ru-RU"/>
        </w:rPr>
        <w:t xml:space="preserve"> </w:t>
      </w:r>
      <w:r w:rsidRPr="00505DBC">
        <w:rPr>
          <w:lang w:val="ru-RU"/>
        </w:rPr>
        <w:t>синусно</w:t>
      </w:r>
      <w:r w:rsidRPr="00505DBC">
        <w:rPr>
          <w:lang w:val="ru-RU"/>
        </w:rPr>
        <w:t>-</w:t>
      </w:r>
      <w:r w:rsidRPr="00505DBC">
        <w:rPr>
          <w:lang w:val="ru-RU"/>
        </w:rPr>
        <w:t>предсердном</w:t>
      </w:r>
      <w:r w:rsidRPr="00505DBC">
        <w:rPr>
          <w:lang w:val="ru-RU"/>
        </w:rPr>
        <w:t xml:space="preserve"> </w:t>
      </w:r>
      <w:r w:rsidRPr="00505DBC">
        <w:rPr>
          <w:lang w:val="ru-RU"/>
        </w:rPr>
        <w:t>узле</w:t>
      </w:r>
      <w:r w:rsidRPr="00505DBC">
        <w:rPr>
          <w:lang w:val="ru-RU"/>
        </w:rPr>
        <w:br/>
      </w:r>
      <w:r w:rsidRPr="00505DBC">
        <w:rPr>
          <w:lang w:val="ru-RU"/>
        </w:rPr>
        <w:lastRenderedPageBreak/>
        <w:t>Б</w:t>
      </w:r>
      <w:r w:rsidRPr="00505DBC">
        <w:rPr>
          <w:lang w:val="ru-RU"/>
        </w:rPr>
        <w:t xml:space="preserve">) </w:t>
      </w:r>
      <w:r w:rsidRPr="00505DBC">
        <w:rPr>
          <w:lang w:val="ru-RU"/>
        </w:rPr>
        <w:t>множества</w:t>
      </w:r>
      <w:r w:rsidRPr="00505DBC">
        <w:rPr>
          <w:lang w:val="ru-RU"/>
        </w:rPr>
        <w:t xml:space="preserve"> </w:t>
      </w:r>
      <w:r w:rsidRPr="00505DBC">
        <w:rPr>
          <w:lang w:val="ru-RU"/>
        </w:rPr>
        <w:t>митохондрий</w:t>
      </w:r>
      <w:r w:rsidRPr="00505DBC">
        <w:rPr>
          <w:lang w:val="ru-RU"/>
        </w:rPr>
        <w:t xml:space="preserve"> </w:t>
      </w:r>
      <w:r w:rsidRPr="00505DBC">
        <w:rPr>
          <w:lang w:val="ru-RU"/>
        </w:rPr>
        <w:t>в</w:t>
      </w:r>
      <w:r w:rsidRPr="00505DBC">
        <w:rPr>
          <w:lang w:val="ru-RU"/>
        </w:rPr>
        <w:t xml:space="preserve"> </w:t>
      </w:r>
      <w:r w:rsidRPr="00505DBC">
        <w:rPr>
          <w:lang w:val="ru-RU"/>
        </w:rPr>
        <w:t>кардиомиоцитах</w:t>
      </w:r>
      <w:r w:rsidRPr="00505DBC">
        <w:rPr>
          <w:lang w:val="ru-RU"/>
        </w:rPr>
        <w:br/>
      </w:r>
      <w:r w:rsidRPr="00505DBC">
        <w:rPr>
          <w:lang w:val="ru-RU"/>
        </w:rPr>
        <w:t>В</w:t>
      </w:r>
      <w:r w:rsidRPr="00505DBC">
        <w:rPr>
          <w:lang w:val="ru-RU"/>
        </w:rPr>
        <w:t xml:space="preserve">) </w:t>
      </w:r>
      <w:r w:rsidRPr="00505DBC">
        <w:rPr>
          <w:lang w:val="ru-RU"/>
        </w:rPr>
        <w:t>трёхслойного</w:t>
      </w:r>
      <w:r w:rsidRPr="00505DBC">
        <w:rPr>
          <w:lang w:val="ru-RU"/>
        </w:rPr>
        <w:t xml:space="preserve"> </w:t>
      </w:r>
      <w:r w:rsidRPr="00505DBC">
        <w:rPr>
          <w:lang w:val="ru-RU"/>
        </w:rPr>
        <w:t>строения</w:t>
      </w:r>
      <w:r w:rsidRPr="00505DBC">
        <w:rPr>
          <w:lang w:val="ru-RU"/>
        </w:rPr>
        <w:t xml:space="preserve"> </w:t>
      </w:r>
      <w:r w:rsidRPr="00505DBC">
        <w:rPr>
          <w:lang w:val="ru-RU"/>
        </w:rPr>
        <w:t>стенки</w:t>
      </w:r>
      <w:r w:rsidRPr="00505DBC">
        <w:rPr>
          <w:lang w:val="ru-RU"/>
        </w:rPr>
        <w:t xml:space="preserve"> </w:t>
      </w:r>
      <w:r w:rsidRPr="00505DBC">
        <w:rPr>
          <w:lang w:val="ru-RU"/>
        </w:rPr>
        <w:t>сердца</w:t>
      </w:r>
      <w:r w:rsidRPr="00505DBC">
        <w:rPr>
          <w:lang w:val="ru-RU"/>
        </w:rPr>
        <w:br/>
      </w:r>
      <w:r w:rsidRPr="00505DBC">
        <w:rPr>
          <w:lang w:val="ru-RU"/>
        </w:rPr>
        <w:t>Г</w:t>
      </w:r>
      <w:r w:rsidRPr="00505DBC">
        <w:rPr>
          <w:lang w:val="ru-RU"/>
        </w:rPr>
        <w:t xml:space="preserve">) </w:t>
      </w:r>
      <w:r w:rsidRPr="00505DBC">
        <w:rPr>
          <w:lang w:val="ru-RU"/>
        </w:rPr>
        <w:t>полулунных</w:t>
      </w:r>
      <w:r w:rsidRPr="00505DBC">
        <w:rPr>
          <w:lang w:val="ru-RU"/>
        </w:rPr>
        <w:t xml:space="preserve"> </w:t>
      </w:r>
      <w:r w:rsidRPr="00505DBC">
        <w:rPr>
          <w:lang w:val="ru-RU"/>
        </w:rPr>
        <w:t>клапанов</w:t>
      </w:r>
    </w:p>
    <w:p w:rsidR="00505DBC" w:rsidRPr="00505DBC" w:rsidRDefault="00505DBC" w:rsidP="00505DBC">
      <w:pPr>
        <w:pStyle w:val="aff7"/>
        <w:jc w:val="left"/>
        <w:rPr>
          <w:lang w:val="ru-RU"/>
        </w:rPr>
      </w:pPr>
      <w:r w:rsidRPr="00505DBC">
        <w:rPr>
          <w:b/>
          <w:bCs/>
          <w:lang w:val="ru-RU"/>
        </w:rPr>
        <w:t>17.</w:t>
      </w:r>
      <w:r w:rsidRPr="00505DBC">
        <w:rPr>
          <w:b/>
          <w:lang w:val="ru-RU"/>
        </w:rPr>
        <w:t xml:space="preserve"> </w:t>
      </w:r>
      <w:r w:rsidRPr="00505DBC">
        <w:rPr>
          <w:b/>
          <w:lang w:val="ru-RU"/>
        </w:rPr>
        <w:t>При</w:t>
      </w:r>
      <w:r w:rsidRPr="00505DBC">
        <w:rPr>
          <w:b/>
          <w:lang w:val="ru-RU"/>
        </w:rPr>
        <w:t xml:space="preserve"> </w:t>
      </w:r>
      <w:r w:rsidRPr="00505DBC">
        <w:rPr>
          <w:b/>
          <w:lang w:val="ru-RU"/>
        </w:rPr>
        <w:t>сужении</w:t>
      </w:r>
      <w:r w:rsidRPr="00505DBC">
        <w:rPr>
          <w:b/>
          <w:lang w:val="ru-RU"/>
        </w:rPr>
        <w:t xml:space="preserve"> </w:t>
      </w:r>
      <w:r w:rsidRPr="00505DBC">
        <w:rPr>
          <w:b/>
          <w:lang w:val="ru-RU"/>
        </w:rPr>
        <w:t>зрачка</w:t>
      </w:r>
      <w:r w:rsidRPr="00505DBC">
        <w:rPr>
          <w:b/>
          <w:lang w:val="ru-RU"/>
        </w:rPr>
        <w:t xml:space="preserve"> </w:t>
      </w:r>
      <w:r w:rsidRPr="00505DBC">
        <w:rPr>
          <w:b/>
          <w:lang w:val="ru-RU"/>
        </w:rPr>
        <w:t>под</w:t>
      </w:r>
      <w:r w:rsidRPr="00505DBC">
        <w:rPr>
          <w:b/>
          <w:lang w:val="ru-RU"/>
        </w:rPr>
        <w:t xml:space="preserve"> </w:t>
      </w:r>
      <w:r w:rsidRPr="00505DBC">
        <w:rPr>
          <w:b/>
          <w:lang w:val="ru-RU"/>
        </w:rPr>
        <w:t>действием</w:t>
      </w:r>
      <w:r w:rsidRPr="00505DBC">
        <w:rPr>
          <w:b/>
          <w:lang w:val="ru-RU"/>
        </w:rPr>
        <w:t xml:space="preserve"> </w:t>
      </w:r>
      <w:r w:rsidRPr="00505DBC">
        <w:rPr>
          <w:b/>
          <w:lang w:val="ru-RU"/>
        </w:rPr>
        <w:t>парасимпатической</w:t>
      </w:r>
      <w:r w:rsidRPr="00505DBC">
        <w:rPr>
          <w:b/>
          <w:lang w:val="ru-RU"/>
        </w:rPr>
        <w:t xml:space="preserve"> </w:t>
      </w:r>
      <w:r w:rsidRPr="00505DBC">
        <w:rPr>
          <w:b/>
          <w:lang w:val="ru-RU"/>
        </w:rPr>
        <w:t>нервной</w:t>
      </w:r>
      <w:r w:rsidRPr="00505DBC">
        <w:rPr>
          <w:b/>
          <w:lang w:val="ru-RU"/>
        </w:rPr>
        <w:t xml:space="preserve"> </w:t>
      </w:r>
      <w:r w:rsidRPr="00505DBC">
        <w:rPr>
          <w:b/>
          <w:lang w:val="ru-RU"/>
        </w:rPr>
        <w:t>системы</w:t>
      </w:r>
      <w:r w:rsidRPr="00505DBC">
        <w:rPr>
          <w:b/>
          <w:lang w:val="ru-RU"/>
        </w:rPr>
        <w:t>:</w:t>
      </w:r>
      <w:r w:rsidRPr="00505DBC">
        <w:rPr>
          <w:b/>
          <w:lang w:val="ru-RU"/>
        </w:rPr>
        <w:br/>
      </w:r>
      <w:r w:rsidRPr="00505DBC">
        <w:rPr>
          <w:lang w:val="ru-RU"/>
        </w:rPr>
        <w:t>А</w:t>
      </w:r>
      <w:r w:rsidRPr="00505DBC">
        <w:rPr>
          <w:lang w:val="ru-RU"/>
        </w:rPr>
        <w:t xml:space="preserve">) </w:t>
      </w:r>
      <w:r w:rsidRPr="00505DBC">
        <w:rPr>
          <w:lang w:val="ru-RU"/>
        </w:rPr>
        <w:t>на</w:t>
      </w:r>
      <w:r w:rsidRPr="00505DBC">
        <w:rPr>
          <w:lang w:val="ru-RU"/>
        </w:rPr>
        <w:t xml:space="preserve"> </w:t>
      </w:r>
      <w:r w:rsidRPr="00505DBC">
        <w:rPr>
          <w:lang w:val="ru-RU"/>
        </w:rPr>
        <w:t>сетчатку</w:t>
      </w:r>
      <w:r w:rsidRPr="00505DBC">
        <w:rPr>
          <w:lang w:val="ru-RU"/>
        </w:rPr>
        <w:t xml:space="preserve"> </w:t>
      </w:r>
      <w:r w:rsidRPr="00505DBC">
        <w:rPr>
          <w:lang w:val="ru-RU"/>
        </w:rPr>
        <w:t>попадает</w:t>
      </w:r>
      <w:r w:rsidRPr="00505DBC">
        <w:rPr>
          <w:lang w:val="ru-RU"/>
        </w:rPr>
        <w:t xml:space="preserve"> </w:t>
      </w:r>
      <w:r w:rsidRPr="00505DBC">
        <w:rPr>
          <w:lang w:val="ru-RU"/>
        </w:rPr>
        <w:t>больше</w:t>
      </w:r>
      <w:r w:rsidRPr="00505DBC">
        <w:rPr>
          <w:lang w:val="ru-RU"/>
        </w:rPr>
        <w:t xml:space="preserve"> </w:t>
      </w:r>
      <w:r w:rsidRPr="00505DBC">
        <w:rPr>
          <w:lang w:val="ru-RU"/>
        </w:rPr>
        <w:t>света</w:t>
      </w:r>
      <w:r w:rsidRPr="00505DBC">
        <w:rPr>
          <w:lang w:val="ru-RU"/>
        </w:rPr>
        <w:br/>
      </w:r>
      <w:r w:rsidRPr="00505DBC">
        <w:rPr>
          <w:lang w:val="ru-RU"/>
        </w:rPr>
        <w:t>Б</w:t>
      </w:r>
      <w:r w:rsidRPr="00505DBC">
        <w:rPr>
          <w:lang w:val="ru-RU"/>
        </w:rPr>
        <w:t xml:space="preserve">) </w:t>
      </w:r>
      <w:r w:rsidRPr="00505DBC">
        <w:rPr>
          <w:lang w:val="ru-RU"/>
        </w:rPr>
        <w:t>на</w:t>
      </w:r>
      <w:r w:rsidRPr="00505DBC">
        <w:rPr>
          <w:lang w:val="ru-RU"/>
        </w:rPr>
        <w:t xml:space="preserve"> </w:t>
      </w:r>
      <w:r w:rsidRPr="00505DBC">
        <w:rPr>
          <w:lang w:val="ru-RU"/>
        </w:rPr>
        <w:t>сетчатку</w:t>
      </w:r>
      <w:r w:rsidRPr="00505DBC">
        <w:rPr>
          <w:lang w:val="ru-RU"/>
        </w:rPr>
        <w:t xml:space="preserve"> </w:t>
      </w:r>
      <w:r w:rsidRPr="00505DBC">
        <w:rPr>
          <w:lang w:val="ru-RU"/>
        </w:rPr>
        <w:t>попадает</w:t>
      </w:r>
      <w:r w:rsidRPr="00505DBC">
        <w:rPr>
          <w:lang w:val="ru-RU"/>
        </w:rPr>
        <w:t xml:space="preserve"> </w:t>
      </w:r>
      <w:r w:rsidRPr="00505DBC">
        <w:rPr>
          <w:lang w:val="ru-RU"/>
        </w:rPr>
        <w:t>меньше</w:t>
      </w:r>
      <w:r w:rsidRPr="00505DBC">
        <w:rPr>
          <w:lang w:val="ru-RU"/>
        </w:rPr>
        <w:t xml:space="preserve"> </w:t>
      </w:r>
      <w:r w:rsidRPr="00505DBC">
        <w:rPr>
          <w:lang w:val="ru-RU"/>
        </w:rPr>
        <w:t>света</w:t>
      </w:r>
      <w:r w:rsidRPr="00505DBC">
        <w:rPr>
          <w:lang w:val="ru-RU"/>
        </w:rPr>
        <w:br/>
      </w:r>
      <w:r w:rsidRPr="00505DBC">
        <w:rPr>
          <w:lang w:val="ru-RU"/>
        </w:rPr>
        <w:t>В</w:t>
      </w:r>
      <w:r w:rsidRPr="00505DBC">
        <w:rPr>
          <w:lang w:val="ru-RU"/>
        </w:rPr>
        <w:t xml:space="preserve">) </w:t>
      </w:r>
      <w:r w:rsidRPr="00505DBC">
        <w:rPr>
          <w:lang w:val="ru-RU"/>
        </w:rPr>
        <w:t>хрусталик</w:t>
      </w:r>
      <w:r w:rsidRPr="00505DBC">
        <w:rPr>
          <w:lang w:val="ru-RU"/>
        </w:rPr>
        <w:t xml:space="preserve"> </w:t>
      </w:r>
      <w:r w:rsidRPr="00505DBC">
        <w:rPr>
          <w:lang w:val="ru-RU"/>
        </w:rPr>
        <w:t>становится</w:t>
      </w:r>
      <w:r w:rsidRPr="00505DBC">
        <w:rPr>
          <w:lang w:val="ru-RU"/>
        </w:rPr>
        <w:t xml:space="preserve"> </w:t>
      </w:r>
      <w:r w:rsidRPr="00505DBC">
        <w:rPr>
          <w:lang w:val="ru-RU"/>
        </w:rPr>
        <w:t>более</w:t>
      </w:r>
      <w:r w:rsidRPr="00505DBC">
        <w:rPr>
          <w:lang w:val="ru-RU"/>
        </w:rPr>
        <w:t xml:space="preserve"> </w:t>
      </w:r>
      <w:r w:rsidRPr="00505DBC">
        <w:rPr>
          <w:lang w:val="ru-RU"/>
        </w:rPr>
        <w:t>выпуклым</w:t>
      </w:r>
      <w:r w:rsidRPr="00505DBC">
        <w:rPr>
          <w:lang w:val="ru-RU"/>
        </w:rPr>
        <w:br/>
      </w:r>
      <w:r w:rsidRPr="00505DBC">
        <w:rPr>
          <w:lang w:val="ru-RU"/>
        </w:rPr>
        <w:t>Г</w:t>
      </w:r>
      <w:r w:rsidRPr="00505DBC">
        <w:rPr>
          <w:lang w:val="ru-RU"/>
        </w:rPr>
        <w:t xml:space="preserve">) </w:t>
      </w:r>
      <w:r w:rsidRPr="00505DBC">
        <w:rPr>
          <w:lang w:val="ru-RU"/>
        </w:rPr>
        <w:t>стекловидное</w:t>
      </w:r>
      <w:r w:rsidRPr="00505DBC">
        <w:rPr>
          <w:lang w:val="ru-RU"/>
        </w:rPr>
        <w:t xml:space="preserve"> </w:t>
      </w:r>
      <w:r w:rsidRPr="00505DBC">
        <w:rPr>
          <w:lang w:val="ru-RU"/>
        </w:rPr>
        <w:t>тело</w:t>
      </w:r>
      <w:r w:rsidRPr="00505DBC">
        <w:rPr>
          <w:lang w:val="ru-RU"/>
        </w:rPr>
        <w:t xml:space="preserve"> </w:t>
      </w:r>
      <w:r w:rsidRPr="00505DBC">
        <w:rPr>
          <w:lang w:val="ru-RU"/>
        </w:rPr>
        <w:t>меняет</w:t>
      </w:r>
      <w:r w:rsidRPr="00505DBC">
        <w:rPr>
          <w:lang w:val="ru-RU"/>
        </w:rPr>
        <w:t xml:space="preserve"> </w:t>
      </w:r>
      <w:r w:rsidRPr="00505DBC">
        <w:rPr>
          <w:lang w:val="ru-RU"/>
        </w:rPr>
        <w:t>прозрачность</w:t>
      </w:r>
    </w:p>
    <w:p w:rsidR="00505DBC" w:rsidRPr="00505DBC" w:rsidRDefault="00505DBC" w:rsidP="00505DBC">
      <w:pPr>
        <w:pStyle w:val="aff7"/>
        <w:jc w:val="left"/>
        <w:rPr>
          <w:lang w:val="ru-RU"/>
        </w:rPr>
      </w:pPr>
      <w:r w:rsidRPr="00505DBC">
        <w:rPr>
          <w:b/>
          <w:bCs/>
          <w:lang w:val="ru-RU"/>
        </w:rPr>
        <w:t>18.</w:t>
      </w:r>
      <w:r w:rsidRPr="00505DBC">
        <w:rPr>
          <w:lang w:val="ru-RU"/>
        </w:rPr>
        <w:t xml:space="preserve"> </w:t>
      </w:r>
      <w:r w:rsidRPr="00505DBC">
        <w:rPr>
          <w:b/>
          <w:lang w:val="ru-RU"/>
        </w:rPr>
        <w:t>Какой</w:t>
      </w:r>
      <w:r w:rsidRPr="00505DBC">
        <w:rPr>
          <w:b/>
          <w:lang w:val="ru-RU"/>
        </w:rPr>
        <w:t xml:space="preserve"> </w:t>
      </w:r>
      <w:r w:rsidRPr="00505DBC">
        <w:rPr>
          <w:b/>
          <w:lang w:val="ru-RU"/>
        </w:rPr>
        <w:t>отдел</w:t>
      </w:r>
      <w:r w:rsidRPr="00505DBC">
        <w:rPr>
          <w:b/>
          <w:lang w:val="ru-RU"/>
        </w:rPr>
        <w:t xml:space="preserve"> </w:t>
      </w:r>
      <w:r w:rsidRPr="00505DBC">
        <w:rPr>
          <w:b/>
          <w:lang w:val="ru-RU"/>
        </w:rPr>
        <w:t>позвоночника</w:t>
      </w:r>
      <w:r w:rsidRPr="00505DBC">
        <w:rPr>
          <w:b/>
          <w:lang w:val="ru-RU"/>
        </w:rPr>
        <w:t xml:space="preserve"> </w:t>
      </w:r>
      <w:r w:rsidRPr="00505DBC">
        <w:rPr>
          <w:b/>
          <w:lang w:val="ru-RU"/>
        </w:rPr>
        <w:t>человека</w:t>
      </w:r>
      <w:r w:rsidRPr="00505DBC">
        <w:rPr>
          <w:b/>
          <w:lang w:val="ru-RU"/>
        </w:rPr>
        <w:t xml:space="preserve"> </w:t>
      </w:r>
      <w:r w:rsidRPr="00505DBC">
        <w:rPr>
          <w:b/>
          <w:lang w:val="ru-RU"/>
        </w:rPr>
        <w:t>испытывает</w:t>
      </w:r>
      <w:r w:rsidRPr="00505DBC">
        <w:rPr>
          <w:b/>
          <w:lang w:val="ru-RU"/>
        </w:rPr>
        <w:t xml:space="preserve"> </w:t>
      </w:r>
      <w:r w:rsidRPr="00505DBC">
        <w:rPr>
          <w:b/>
          <w:lang w:val="ru-RU"/>
        </w:rPr>
        <w:t>наибольшую</w:t>
      </w:r>
      <w:r w:rsidRPr="00505DBC">
        <w:rPr>
          <w:b/>
          <w:lang w:val="ru-RU"/>
        </w:rPr>
        <w:t xml:space="preserve"> </w:t>
      </w:r>
      <w:r w:rsidRPr="00505DBC">
        <w:rPr>
          <w:b/>
          <w:lang w:val="ru-RU"/>
        </w:rPr>
        <w:t>нагрузку</w:t>
      </w:r>
      <w:r w:rsidRPr="00505DBC">
        <w:rPr>
          <w:b/>
          <w:lang w:val="ru-RU"/>
        </w:rPr>
        <w:t xml:space="preserve"> </w:t>
      </w:r>
      <w:r w:rsidRPr="00505DBC">
        <w:rPr>
          <w:b/>
          <w:lang w:val="ru-RU"/>
        </w:rPr>
        <w:t>при</w:t>
      </w:r>
      <w:r w:rsidRPr="00505DBC">
        <w:rPr>
          <w:b/>
          <w:lang w:val="ru-RU"/>
        </w:rPr>
        <w:t xml:space="preserve"> </w:t>
      </w:r>
      <w:r w:rsidRPr="00505DBC">
        <w:rPr>
          <w:b/>
          <w:lang w:val="ru-RU"/>
        </w:rPr>
        <w:t>вертикальном</w:t>
      </w:r>
      <w:r w:rsidRPr="00505DBC">
        <w:rPr>
          <w:b/>
          <w:lang w:val="ru-RU"/>
        </w:rPr>
        <w:t xml:space="preserve"> </w:t>
      </w:r>
      <w:r w:rsidRPr="00505DBC">
        <w:rPr>
          <w:b/>
          <w:lang w:val="ru-RU"/>
        </w:rPr>
        <w:t>положении</w:t>
      </w:r>
      <w:r w:rsidRPr="00505DBC">
        <w:rPr>
          <w:b/>
          <w:lang w:val="ru-RU"/>
        </w:rPr>
        <w:t xml:space="preserve"> </w:t>
      </w:r>
      <w:r w:rsidRPr="00505DBC">
        <w:rPr>
          <w:b/>
          <w:lang w:val="ru-RU"/>
        </w:rPr>
        <w:t>тела</w:t>
      </w:r>
      <w:r w:rsidRPr="00505DBC">
        <w:rPr>
          <w:b/>
          <w:lang w:val="ru-RU"/>
        </w:rPr>
        <w:t>?</w:t>
      </w:r>
      <w:r w:rsidRPr="00505DBC">
        <w:rPr>
          <w:lang w:val="ru-RU"/>
        </w:rPr>
        <w:br/>
      </w:r>
      <w:r w:rsidRPr="00505DBC">
        <w:rPr>
          <w:lang w:val="ru-RU"/>
        </w:rPr>
        <w:t>А</w:t>
      </w:r>
      <w:r w:rsidRPr="00505DBC">
        <w:rPr>
          <w:lang w:val="ru-RU"/>
        </w:rPr>
        <w:t xml:space="preserve">) </w:t>
      </w:r>
      <w:r w:rsidRPr="00505DBC">
        <w:rPr>
          <w:lang w:val="ru-RU"/>
        </w:rPr>
        <w:t>Шейный</w:t>
      </w:r>
      <w:r w:rsidRPr="00505DBC">
        <w:rPr>
          <w:lang w:val="ru-RU"/>
        </w:rPr>
        <w:br/>
      </w:r>
      <w:r w:rsidRPr="00505DBC">
        <w:rPr>
          <w:lang w:val="ru-RU"/>
        </w:rPr>
        <w:t>Б</w:t>
      </w:r>
      <w:r w:rsidRPr="00505DBC">
        <w:rPr>
          <w:lang w:val="ru-RU"/>
        </w:rPr>
        <w:t xml:space="preserve">) </w:t>
      </w:r>
      <w:r w:rsidRPr="00505DBC">
        <w:rPr>
          <w:lang w:val="ru-RU"/>
        </w:rPr>
        <w:t>Грудной</w:t>
      </w:r>
      <w:r w:rsidRPr="00505DBC">
        <w:rPr>
          <w:lang w:val="ru-RU"/>
        </w:rPr>
        <w:br/>
      </w:r>
      <w:r w:rsidRPr="00505DBC">
        <w:rPr>
          <w:lang w:val="ru-RU"/>
        </w:rPr>
        <w:t>В</w:t>
      </w:r>
      <w:r w:rsidRPr="00505DBC">
        <w:rPr>
          <w:lang w:val="ru-RU"/>
        </w:rPr>
        <w:t xml:space="preserve">) </w:t>
      </w:r>
      <w:r w:rsidRPr="00505DBC">
        <w:rPr>
          <w:lang w:val="ru-RU"/>
        </w:rPr>
        <w:t>Поясничный</w:t>
      </w:r>
      <w:r w:rsidRPr="00505DBC">
        <w:rPr>
          <w:lang w:val="ru-RU"/>
        </w:rPr>
        <w:br/>
      </w:r>
      <w:r w:rsidRPr="00505DBC">
        <w:rPr>
          <w:lang w:val="ru-RU"/>
        </w:rPr>
        <w:t>Г</w:t>
      </w:r>
      <w:r w:rsidRPr="00505DBC">
        <w:rPr>
          <w:lang w:val="ru-RU"/>
        </w:rPr>
        <w:t xml:space="preserve">) </w:t>
      </w:r>
      <w:r w:rsidRPr="00505DBC">
        <w:rPr>
          <w:lang w:val="ru-RU"/>
        </w:rPr>
        <w:t>Крестцовый</w:t>
      </w:r>
    </w:p>
    <w:p w:rsidR="00505DBC" w:rsidRPr="00505DBC" w:rsidRDefault="00505DBC" w:rsidP="00505DBC">
      <w:pPr>
        <w:pStyle w:val="aff7"/>
        <w:jc w:val="left"/>
        <w:rPr>
          <w:lang w:val="ru-RU"/>
        </w:rPr>
      </w:pPr>
      <w:r w:rsidRPr="00505DBC">
        <w:rPr>
          <w:b/>
          <w:bCs/>
          <w:lang w:val="ru-RU"/>
        </w:rPr>
        <w:t>19.</w:t>
      </w:r>
      <w:r w:rsidRPr="00505DBC">
        <w:rPr>
          <w:lang w:val="ru-RU"/>
        </w:rPr>
        <w:t xml:space="preserve"> </w:t>
      </w:r>
      <w:r w:rsidRPr="00505DBC">
        <w:rPr>
          <w:b/>
          <w:lang w:val="ru-RU"/>
        </w:rPr>
        <w:t>Плевральная</w:t>
      </w:r>
      <w:r w:rsidRPr="00505DBC">
        <w:rPr>
          <w:b/>
          <w:lang w:val="ru-RU"/>
        </w:rPr>
        <w:t xml:space="preserve"> </w:t>
      </w:r>
      <w:r w:rsidRPr="00505DBC">
        <w:rPr>
          <w:b/>
          <w:lang w:val="ru-RU"/>
        </w:rPr>
        <w:t>жидкость</w:t>
      </w:r>
      <w:r w:rsidRPr="00505DBC">
        <w:rPr>
          <w:b/>
          <w:lang w:val="ru-RU"/>
        </w:rPr>
        <w:t xml:space="preserve"> </w:t>
      </w:r>
      <w:r w:rsidRPr="00505DBC">
        <w:rPr>
          <w:b/>
          <w:lang w:val="ru-RU"/>
        </w:rPr>
        <w:t>между</w:t>
      </w:r>
      <w:r w:rsidRPr="00505DBC">
        <w:rPr>
          <w:b/>
          <w:lang w:val="ru-RU"/>
        </w:rPr>
        <w:t xml:space="preserve"> </w:t>
      </w:r>
      <w:r w:rsidRPr="00505DBC">
        <w:rPr>
          <w:b/>
          <w:lang w:val="ru-RU"/>
        </w:rPr>
        <w:t>листками</w:t>
      </w:r>
      <w:r w:rsidRPr="00505DBC">
        <w:rPr>
          <w:b/>
          <w:lang w:val="ru-RU"/>
        </w:rPr>
        <w:t xml:space="preserve"> </w:t>
      </w:r>
      <w:r w:rsidRPr="00505DBC">
        <w:rPr>
          <w:b/>
          <w:lang w:val="ru-RU"/>
        </w:rPr>
        <w:t>плевры</w:t>
      </w:r>
      <w:r w:rsidRPr="00505DBC">
        <w:rPr>
          <w:b/>
          <w:lang w:val="ru-RU"/>
        </w:rPr>
        <w:t>:</w:t>
      </w:r>
      <w:r w:rsidRPr="00505DBC">
        <w:rPr>
          <w:lang w:val="ru-RU"/>
        </w:rPr>
        <w:br/>
      </w:r>
      <w:r w:rsidRPr="00505DBC">
        <w:rPr>
          <w:lang w:val="ru-RU"/>
        </w:rPr>
        <w:t>А</w:t>
      </w:r>
      <w:r w:rsidRPr="00505DBC">
        <w:rPr>
          <w:lang w:val="ru-RU"/>
        </w:rPr>
        <w:t xml:space="preserve">) </w:t>
      </w:r>
      <w:r w:rsidRPr="00505DBC">
        <w:rPr>
          <w:lang w:val="ru-RU"/>
        </w:rPr>
        <w:t>увеличивает</w:t>
      </w:r>
      <w:r w:rsidRPr="00505DBC">
        <w:rPr>
          <w:lang w:val="ru-RU"/>
        </w:rPr>
        <w:t xml:space="preserve"> </w:t>
      </w:r>
      <w:r w:rsidRPr="00505DBC">
        <w:rPr>
          <w:lang w:val="ru-RU"/>
        </w:rPr>
        <w:t>трение</w:t>
      </w:r>
      <w:r w:rsidRPr="00505DBC">
        <w:rPr>
          <w:lang w:val="ru-RU"/>
        </w:rPr>
        <w:t xml:space="preserve"> </w:t>
      </w:r>
      <w:r w:rsidRPr="00505DBC">
        <w:rPr>
          <w:lang w:val="ru-RU"/>
        </w:rPr>
        <w:t>при</w:t>
      </w:r>
      <w:r w:rsidRPr="00505DBC">
        <w:rPr>
          <w:lang w:val="ru-RU"/>
        </w:rPr>
        <w:t xml:space="preserve"> </w:t>
      </w:r>
      <w:r w:rsidRPr="00505DBC">
        <w:rPr>
          <w:lang w:val="ru-RU"/>
        </w:rPr>
        <w:t>дыхании</w:t>
      </w:r>
      <w:r w:rsidRPr="00505DBC">
        <w:rPr>
          <w:lang w:val="ru-RU"/>
        </w:rPr>
        <w:br/>
      </w:r>
      <w:r w:rsidRPr="00505DBC">
        <w:rPr>
          <w:lang w:val="ru-RU"/>
        </w:rPr>
        <w:t>Б</w:t>
      </w:r>
      <w:r w:rsidRPr="00505DBC">
        <w:rPr>
          <w:lang w:val="ru-RU"/>
        </w:rPr>
        <w:t xml:space="preserve">) </w:t>
      </w:r>
      <w:r w:rsidRPr="00505DBC">
        <w:rPr>
          <w:lang w:val="ru-RU"/>
        </w:rPr>
        <w:t>уменьшает</w:t>
      </w:r>
      <w:r w:rsidRPr="00505DBC">
        <w:rPr>
          <w:lang w:val="ru-RU"/>
        </w:rPr>
        <w:t xml:space="preserve"> </w:t>
      </w:r>
      <w:r w:rsidRPr="00505DBC">
        <w:rPr>
          <w:lang w:val="ru-RU"/>
        </w:rPr>
        <w:t>трение</w:t>
      </w:r>
      <w:r w:rsidRPr="00505DBC">
        <w:rPr>
          <w:lang w:val="ru-RU"/>
        </w:rPr>
        <w:t xml:space="preserve"> </w:t>
      </w:r>
      <w:r w:rsidRPr="00505DBC">
        <w:rPr>
          <w:lang w:val="ru-RU"/>
        </w:rPr>
        <w:t>и</w:t>
      </w:r>
      <w:r w:rsidRPr="00505DBC">
        <w:rPr>
          <w:lang w:val="ru-RU"/>
        </w:rPr>
        <w:t xml:space="preserve"> </w:t>
      </w:r>
      <w:r w:rsidRPr="00505DBC">
        <w:rPr>
          <w:lang w:val="ru-RU"/>
        </w:rPr>
        <w:t>обеспечивает</w:t>
      </w:r>
      <w:r w:rsidRPr="00505DBC">
        <w:rPr>
          <w:lang w:val="ru-RU"/>
        </w:rPr>
        <w:t xml:space="preserve"> </w:t>
      </w:r>
      <w:r w:rsidRPr="00505DBC">
        <w:rPr>
          <w:lang w:val="ru-RU"/>
        </w:rPr>
        <w:t>герметичность</w:t>
      </w:r>
      <w:r w:rsidRPr="00505DBC">
        <w:rPr>
          <w:lang w:val="ru-RU"/>
        </w:rPr>
        <w:t xml:space="preserve"> </w:t>
      </w:r>
      <w:r w:rsidRPr="00505DBC">
        <w:rPr>
          <w:lang w:val="ru-RU"/>
        </w:rPr>
        <w:t>плевральной</w:t>
      </w:r>
      <w:r w:rsidRPr="00505DBC">
        <w:rPr>
          <w:lang w:val="ru-RU"/>
        </w:rPr>
        <w:t xml:space="preserve"> </w:t>
      </w:r>
      <w:r w:rsidRPr="00505DBC">
        <w:rPr>
          <w:lang w:val="ru-RU"/>
        </w:rPr>
        <w:t>полости</w:t>
      </w:r>
      <w:r w:rsidRPr="00505DBC">
        <w:rPr>
          <w:lang w:val="ru-RU"/>
        </w:rPr>
        <w:br/>
      </w:r>
      <w:r w:rsidRPr="00505DBC">
        <w:rPr>
          <w:lang w:val="ru-RU"/>
        </w:rPr>
        <w:t>В</w:t>
      </w:r>
      <w:r w:rsidRPr="00505DBC">
        <w:rPr>
          <w:lang w:val="ru-RU"/>
        </w:rPr>
        <w:t xml:space="preserve">) </w:t>
      </w:r>
      <w:r w:rsidRPr="00505DBC">
        <w:rPr>
          <w:lang w:val="ru-RU"/>
        </w:rPr>
        <w:t>участвует</w:t>
      </w:r>
      <w:r w:rsidRPr="00505DBC">
        <w:rPr>
          <w:lang w:val="ru-RU"/>
        </w:rPr>
        <w:t xml:space="preserve"> </w:t>
      </w:r>
      <w:r w:rsidRPr="00505DBC">
        <w:rPr>
          <w:lang w:val="ru-RU"/>
        </w:rPr>
        <w:t>в</w:t>
      </w:r>
      <w:r w:rsidRPr="00505DBC">
        <w:rPr>
          <w:lang w:val="ru-RU"/>
        </w:rPr>
        <w:t xml:space="preserve"> </w:t>
      </w:r>
      <w:r w:rsidRPr="00505DBC">
        <w:rPr>
          <w:lang w:val="ru-RU"/>
        </w:rPr>
        <w:t>газообмене</w:t>
      </w:r>
      <w:r w:rsidRPr="00505DBC">
        <w:rPr>
          <w:lang w:val="ru-RU"/>
        </w:rPr>
        <w:br/>
      </w:r>
      <w:r w:rsidRPr="00505DBC">
        <w:rPr>
          <w:lang w:val="ru-RU"/>
        </w:rPr>
        <w:t>Г</w:t>
      </w:r>
      <w:r w:rsidRPr="00505DBC">
        <w:rPr>
          <w:lang w:val="ru-RU"/>
        </w:rPr>
        <w:t xml:space="preserve">) </w:t>
      </w:r>
      <w:r w:rsidRPr="00505DBC">
        <w:rPr>
          <w:lang w:val="ru-RU"/>
        </w:rPr>
        <w:t>не</w:t>
      </w:r>
      <w:r w:rsidRPr="00505DBC">
        <w:rPr>
          <w:lang w:val="ru-RU"/>
        </w:rPr>
        <w:t xml:space="preserve"> </w:t>
      </w:r>
      <w:r w:rsidRPr="00505DBC">
        <w:rPr>
          <w:lang w:val="ru-RU"/>
        </w:rPr>
        <w:t>пропускает</w:t>
      </w:r>
      <w:r w:rsidRPr="00505DBC">
        <w:rPr>
          <w:lang w:val="ru-RU"/>
        </w:rPr>
        <w:t xml:space="preserve"> </w:t>
      </w:r>
      <w:r w:rsidRPr="00505DBC">
        <w:rPr>
          <w:lang w:val="ru-RU"/>
        </w:rPr>
        <w:t>вдыхаемый</w:t>
      </w:r>
      <w:r w:rsidRPr="00505DBC">
        <w:rPr>
          <w:lang w:val="ru-RU"/>
        </w:rPr>
        <w:t xml:space="preserve"> </w:t>
      </w:r>
      <w:r w:rsidRPr="00505DBC">
        <w:rPr>
          <w:lang w:val="ru-RU"/>
        </w:rPr>
        <w:t>воздух</w:t>
      </w:r>
    </w:p>
    <w:p w:rsidR="00505DBC" w:rsidRPr="00505DBC" w:rsidRDefault="00505DBC" w:rsidP="00505DBC">
      <w:pPr>
        <w:pStyle w:val="aff7"/>
        <w:jc w:val="left"/>
        <w:rPr>
          <w:lang w:val="ru-RU"/>
        </w:rPr>
      </w:pPr>
      <w:r w:rsidRPr="00505DBC">
        <w:rPr>
          <w:b/>
          <w:bCs/>
          <w:lang w:val="ru-RU"/>
        </w:rPr>
        <w:t>20.</w:t>
      </w:r>
      <w:r w:rsidRPr="00505DBC">
        <w:rPr>
          <w:lang w:val="ru-RU"/>
        </w:rPr>
        <w:t xml:space="preserve"> </w:t>
      </w:r>
      <w:r w:rsidRPr="00505DBC">
        <w:rPr>
          <w:b/>
          <w:lang w:val="ru-RU"/>
        </w:rPr>
        <w:t>Риск</w:t>
      </w:r>
      <w:r w:rsidRPr="00505DBC">
        <w:rPr>
          <w:b/>
          <w:lang w:val="ru-RU"/>
        </w:rPr>
        <w:t xml:space="preserve"> </w:t>
      </w:r>
      <w:r w:rsidRPr="00505DBC">
        <w:rPr>
          <w:b/>
          <w:lang w:val="ru-RU"/>
        </w:rPr>
        <w:t>заражения</w:t>
      </w:r>
      <w:r w:rsidRPr="00505DBC">
        <w:rPr>
          <w:b/>
          <w:lang w:val="ru-RU"/>
        </w:rPr>
        <w:t xml:space="preserve"> </w:t>
      </w:r>
      <w:r w:rsidRPr="00505DBC">
        <w:rPr>
          <w:b/>
          <w:lang w:val="ru-RU"/>
        </w:rPr>
        <w:t>через</w:t>
      </w:r>
      <w:r w:rsidRPr="00505DBC">
        <w:rPr>
          <w:b/>
          <w:lang w:val="ru-RU"/>
        </w:rPr>
        <w:t xml:space="preserve"> </w:t>
      </w:r>
      <w:r w:rsidRPr="00505DBC">
        <w:rPr>
          <w:b/>
          <w:lang w:val="ru-RU"/>
        </w:rPr>
        <w:t>повреждённую</w:t>
      </w:r>
      <w:r w:rsidRPr="00505DBC">
        <w:rPr>
          <w:b/>
          <w:lang w:val="ru-RU"/>
        </w:rPr>
        <w:t xml:space="preserve"> </w:t>
      </w:r>
      <w:r w:rsidRPr="00505DBC">
        <w:rPr>
          <w:b/>
          <w:lang w:val="ru-RU"/>
        </w:rPr>
        <w:t>кожу</w:t>
      </w:r>
      <w:r w:rsidRPr="00505DBC">
        <w:rPr>
          <w:b/>
          <w:lang w:val="ru-RU"/>
        </w:rPr>
        <w:t xml:space="preserve"> </w:t>
      </w:r>
      <w:r w:rsidRPr="00505DBC">
        <w:rPr>
          <w:b/>
          <w:lang w:val="ru-RU"/>
        </w:rPr>
        <w:t>выше</w:t>
      </w:r>
      <w:r w:rsidRPr="00505DBC">
        <w:rPr>
          <w:b/>
          <w:lang w:val="ru-RU"/>
        </w:rPr>
        <w:t xml:space="preserve">, </w:t>
      </w:r>
      <w:r w:rsidRPr="00505DBC">
        <w:rPr>
          <w:b/>
          <w:lang w:val="ru-RU"/>
        </w:rPr>
        <w:t>чем</w:t>
      </w:r>
      <w:r w:rsidRPr="00505DBC">
        <w:rPr>
          <w:b/>
          <w:lang w:val="ru-RU"/>
        </w:rPr>
        <w:t xml:space="preserve"> </w:t>
      </w:r>
      <w:r w:rsidRPr="00505DBC">
        <w:rPr>
          <w:b/>
          <w:lang w:val="ru-RU"/>
        </w:rPr>
        <w:t>через</w:t>
      </w:r>
      <w:r w:rsidRPr="00505DBC">
        <w:rPr>
          <w:b/>
          <w:lang w:val="ru-RU"/>
        </w:rPr>
        <w:t xml:space="preserve"> </w:t>
      </w:r>
      <w:r w:rsidRPr="00505DBC">
        <w:rPr>
          <w:b/>
          <w:lang w:val="ru-RU"/>
        </w:rPr>
        <w:t>неповреждённую</w:t>
      </w:r>
      <w:r w:rsidRPr="00505DBC">
        <w:rPr>
          <w:b/>
          <w:lang w:val="ru-RU"/>
        </w:rPr>
        <w:t xml:space="preserve">, </w:t>
      </w:r>
      <w:r w:rsidRPr="00505DBC">
        <w:rPr>
          <w:b/>
          <w:lang w:val="ru-RU"/>
        </w:rPr>
        <w:t>потому</w:t>
      </w:r>
      <w:r w:rsidRPr="00505DBC">
        <w:rPr>
          <w:b/>
          <w:lang w:val="ru-RU"/>
        </w:rPr>
        <w:t xml:space="preserve"> </w:t>
      </w:r>
      <w:r w:rsidRPr="00505DBC">
        <w:rPr>
          <w:b/>
          <w:lang w:val="ru-RU"/>
        </w:rPr>
        <w:t>что</w:t>
      </w:r>
      <w:r w:rsidRPr="00505DBC">
        <w:rPr>
          <w:b/>
          <w:lang w:val="ru-RU"/>
        </w:rPr>
        <w:t>:</w:t>
      </w:r>
      <w:r w:rsidRPr="00505DBC">
        <w:rPr>
          <w:lang w:val="ru-RU"/>
        </w:rPr>
        <w:br/>
      </w:r>
      <w:r w:rsidRPr="00505DBC">
        <w:rPr>
          <w:lang w:val="ru-RU"/>
        </w:rPr>
        <w:t>А</w:t>
      </w:r>
      <w:r w:rsidRPr="00505DBC">
        <w:rPr>
          <w:lang w:val="ru-RU"/>
        </w:rPr>
        <w:t xml:space="preserve">) </w:t>
      </w:r>
      <w:r w:rsidRPr="00505DBC">
        <w:rPr>
          <w:lang w:val="ru-RU"/>
        </w:rPr>
        <w:t>в</w:t>
      </w:r>
      <w:r w:rsidRPr="00505DBC">
        <w:rPr>
          <w:lang w:val="ru-RU"/>
        </w:rPr>
        <w:t xml:space="preserve"> </w:t>
      </w:r>
      <w:r w:rsidRPr="00505DBC">
        <w:rPr>
          <w:lang w:val="ru-RU"/>
        </w:rPr>
        <w:t>повреждённой</w:t>
      </w:r>
      <w:r w:rsidRPr="00505DBC">
        <w:rPr>
          <w:lang w:val="ru-RU"/>
        </w:rPr>
        <w:t xml:space="preserve"> </w:t>
      </w:r>
      <w:r w:rsidRPr="00505DBC">
        <w:rPr>
          <w:lang w:val="ru-RU"/>
        </w:rPr>
        <w:t>коже</w:t>
      </w:r>
      <w:r w:rsidRPr="00505DBC">
        <w:rPr>
          <w:lang w:val="ru-RU"/>
        </w:rPr>
        <w:t xml:space="preserve"> </w:t>
      </w:r>
      <w:r w:rsidRPr="00505DBC">
        <w:rPr>
          <w:lang w:val="ru-RU"/>
        </w:rPr>
        <w:t>быстрее</w:t>
      </w:r>
      <w:r w:rsidRPr="00505DBC">
        <w:rPr>
          <w:lang w:val="ru-RU"/>
        </w:rPr>
        <w:t xml:space="preserve"> </w:t>
      </w:r>
      <w:r w:rsidRPr="00505DBC">
        <w:rPr>
          <w:lang w:val="ru-RU"/>
        </w:rPr>
        <w:t>размножаются</w:t>
      </w:r>
      <w:r w:rsidRPr="00505DBC">
        <w:rPr>
          <w:lang w:val="ru-RU"/>
        </w:rPr>
        <w:t xml:space="preserve"> </w:t>
      </w:r>
      <w:r w:rsidRPr="00505DBC">
        <w:rPr>
          <w:lang w:val="ru-RU"/>
        </w:rPr>
        <w:t>бактерии</w:t>
      </w:r>
      <w:r w:rsidRPr="00505DBC">
        <w:rPr>
          <w:lang w:val="ru-RU"/>
        </w:rPr>
        <w:br/>
      </w:r>
      <w:r w:rsidRPr="00505DBC">
        <w:rPr>
          <w:lang w:val="ru-RU"/>
        </w:rPr>
        <w:t>Б</w:t>
      </w:r>
      <w:r w:rsidRPr="00505DBC">
        <w:rPr>
          <w:lang w:val="ru-RU"/>
        </w:rPr>
        <w:t xml:space="preserve">) </w:t>
      </w:r>
      <w:r w:rsidRPr="00505DBC">
        <w:rPr>
          <w:lang w:val="ru-RU"/>
        </w:rPr>
        <w:t>эпидермис</w:t>
      </w:r>
      <w:r w:rsidRPr="00505DBC">
        <w:rPr>
          <w:lang w:val="ru-RU"/>
        </w:rPr>
        <w:t xml:space="preserve"> </w:t>
      </w:r>
      <w:r w:rsidRPr="00505DBC">
        <w:rPr>
          <w:lang w:val="ru-RU"/>
        </w:rPr>
        <w:t>выполняет</w:t>
      </w:r>
      <w:r w:rsidRPr="00505DBC">
        <w:rPr>
          <w:lang w:val="ru-RU"/>
        </w:rPr>
        <w:t xml:space="preserve"> </w:t>
      </w:r>
      <w:r w:rsidRPr="00505DBC">
        <w:rPr>
          <w:lang w:val="ru-RU"/>
        </w:rPr>
        <w:t>барьерную</w:t>
      </w:r>
      <w:r w:rsidRPr="00505DBC">
        <w:rPr>
          <w:lang w:val="ru-RU"/>
        </w:rPr>
        <w:t xml:space="preserve"> </w:t>
      </w:r>
      <w:r w:rsidRPr="00505DBC">
        <w:rPr>
          <w:lang w:val="ru-RU"/>
        </w:rPr>
        <w:t>функцию</w:t>
      </w:r>
      <w:r w:rsidRPr="00505DBC">
        <w:rPr>
          <w:lang w:val="ru-RU"/>
        </w:rPr>
        <w:t xml:space="preserve"> </w:t>
      </w:r>
      <w:r w:rsidRPr="00505DBC">
        <w:rPr>
          <w:lang w:val="ru-RU"/>
        </w:rPr>
        <w:t>и</w:t>
      </w:r>
      <w:r w:rsidRPr="00505DBC">
        <w:rPr>
          <w:lang w:val="ru-RU"/>
        </w:rPr>
        <w:t xml:space="preserve"> </w:t>
      </w:r>
      <w:r w:rsidRPr="00505DBC">
        <w:rPr>
          <w:lang w:val="ru-RU"/>
        </w:rPr>
        <w:t>его</w:t>
      </w:r>
      <w:r w:rsidRPr="00505DBC">
        <w:rPr>
          <w:lang w:val="ru-RU"/>
        </w:rPr>
        <w:t xml:space="preserve"> </w:t>
      </w:r>
      <w:r w:rsidRPr="00505DBC">
        <w:rPr>
          <w:lang w:val="ru-RU"/>
        </w:rPr>
        <w:t>целостность</w:t>
      </w:r>
      <w:r w:rsidRPr="00505DBC">
        <w:rPr>
          <w:lang w:val="ru-RU"/>
        </w:rPr>
        <w:t xml:space="preserve"> </w:t>
      </w:r>
      <w:r w:rsidRPr="00505DBC">
        <w:rPr>
          <w:lang w:val="ru-RU"/>
        </w:rPr>
        <w:t>нарушена</w:t>
      </w:r>
      <w:r w:rsidRPr="00505DBC">
        <w:rPr>
          <w:lang w:val="ru-RU"/>
        </w:rPr>
        <w:br/>
      </w:r>
      <w:r w:rsidRPr="00505DBC">
        <w:rPr>
          <w:lang w:val="ru-RU"/>
        </w:rPr>
        <w:t>В</w:t>
      </w:r>
      <w:r w:rsidRPr="00505DBC">
        <w:rPr>
          <w:lang w:val="ru-RU"/>
        </w:rPr>
        <w:t xml:space="preserve">) </w:t>
      </w:r>
      <w:r w:rsidRPr="00505DBC">
        <w:rPr>
          <w:lang w:val="ru-RU"/>
        </w:rPr>
        <w:t>подкожная</w:t>
      </w:r>
      <w:r w:rsidRPr="00505DBC">
        <w:rPr>
          <w:lang w:val="ru-RU"/>
        </w:rPr>
        <w:t xml:space="preserve"> </w:t>
      </w:r>
      <w:r w:rsidRPr="00505DBC">
        <w:rPr>
          <w:lang w:val="ru-RU"/>
        </w:rPr>
        <w:t>жировая</w:t>
      </w:r>
      <w:r w:rsidRPr="00505DBC">
        <w:rPr>
          <w:lang w:val="ru-RU"/>
        </w:rPr>
        <w:t xml:space="preserve"> </w:t>
      </w:r>
      <w:r w:rsidRPr="00505DBC">
        <w:rPr>
          <w:lang w:val="ru-RU"/>
        </w:rPr>
        <w:t>клетчатка</w:t>
      </w:r>
      <w:r w:rsidRPr="00505DBC">
        <w:rPr>
          <w:lang w:val="ru-RU"/>
        </w:rPr>
        <w:t xml:space="preserve"> </w:t>
      </w:r>
      <w:r w:rsidRPr="00505DBC">
        <w:rPr>
          <w:lang w:val="ru-RU"/>
        </w:rPr>
        <w:t>начинает</w:t>
      </w:r>
      <w:r w:rsidRPr="00505DBC">
        <w:rPr>
          <w:lang w:val="ru-RU"/>
        </w:rPr>
        <w:t xml:space="preserve"> </w:t>
      </w:r>
      <w:r w:rsidRPr="00505DBC">
        <w:rPr>
          <w:lang w:val="ru-RU"/>
        </w:rPr>
        <w:t>активно</w:t>
      </w:r>
      <w:r w:rsidRPr="00505DBC">
        <w:rPr>
          <w:lang w:val="ru-RU"/>
        </w:rPr>
        <w:t xml:space="preserve"> </w:t>
      </w:r>
      <w:r w:rsidRPr="00505DBC">
        <w:rPr>
          <w:lang w:val="ru-RU"/>
        </w:rPr>
        <w:t>потреблять</w:t>
      </w:r>
      <w:r w:rsidRPr="00505DBC">
        <w:rPr>
          <w:lang w:val="ru-RU"/>
        </w:rPr>
        <w:t xml:space="preserve"> </w:t>
      </w:r>
      <w:r w:rsidRPr="00505DBC">
        <w:rPr>
          <w:lang w:val="ru-RU"/>
        </w:rPr>
        <w:t>кислород</w:t>
      </w:r>
      <w:r w:rsidRPr="00505DBC">
        <w:rPr>
          <w:lang w:val="ru-RU"/>
        </w:rPr>
        <w:br/>
      </w:r>
      <w:r w:rsidRPr="00505DBC">
        <w:rPr>
          <w:lang w:val="ru-RU"/>
        </w:rPr>
        <w:t>Г</w:t>
      </w:r>
      <w:r w:rsidRPr="00505DBC">
        <w:rPr>
          <w:lang w:val="ru-RU"/>
        </w:rPr>
        <w:t xml:space="preserve">) </w:t>
      </w:r>
      <w:r w:rsidRPr="00505DBC">
        <w:rPr>
          <w:lang w:val="ru-RU"/>
        </w:rPr>
        <w:t>усиливается</w:t>
      </w:r>
      <w:r w:rsidRPr="00505DBC">
        <w:rPr>
          <w:lang w:val="ru-RU"/>
        </w:rPr>
        <w:t xml:space="preserve"> </w:t>
      </w:r>
      <w:r w:rsidRPr="00505DBC">
        <w:rPr>
          <w:lang w:val="ru-RU"/>
        </w:rPr>
        <w:t>выделение</w:t>
      </w:r>
      <w:r w:rsidRPr="00505DBC">
        <w:rPr>
          <w:lang w:val="ru-RU"/>
        </w:rPr>
        <w:t xml:space="preserve"> </w:t>
      </w:r>
      <w:r w:rsidRPr="00505DBC">
        <w:rPr>
          <w:lang w:val="ru-RU"/>
        </w:rPr>
        <w:t>пота</w:t>
      </w:r>
    </w:p>
    <w:p w:rsidR="00505DBC" w:rsidRPr="00505DBC" w:rsidRDefault="00505DBC" w:rsidP="00505DBC">
      <w:pPr>
        <w:pStyle w:val="aff7"/>
        <w:jc w:val="left"/>
        <w:rPr>
          <w:b/>
          <w:bCs/>
          <w:sz w:val="32"/>
          <w:lang w:val="ru-RU"/>
        </w:rPr>
      </w:pPr>
    </w:p>
    <w:p w:rsidR="00505DBC" w:rsidRPr="00505DBC" w:rsidRDefault="00505DBC" w:rsidP="00505DBC">
      <w:pPr>
        <w:pStyle w:val="aff7"/>
        <w:jc w:val="left"/>
        <w:rPr>
          <w:b/>
          <w:bCs/>
          <w:sz w:val="32"/>
          <w:lang w:val="ru-RU"/>
        </w:rPr>
      </w:pPr>
      <w:r w:rsidRPr="00505DBC">
        <w:rPr>
          <w:b/>
          <w:bCs/>
          <w:sz w:val="32"/>
          <w:lang w:val="ru-RU"/>
        </w:rPr>
        <w:t>Часть</w:t>
      </w:r>
      <w:r w:rsidRPr="00505DBC">
        <w:rPr>
          <w:b/>
          <w:bCs/>
          <w:sz w:val="32"/>
          <w:lang w:val="ru-RU"/>
        </w:rPr>
        <w:t xml:space="preserve"> </w:t>
      </w:r>
      <w:r w:rsidRPr="00505DBC">
        <w:rPr>
          <w:b/>
          <w:bCs/>
          <w:sz w:val="32"/>
          <w:lang w:val="ru-RU"/>
        </w:rPr>
        <w:t>В</w:t>
      </w:r>
    </w:p>
    <w:p w:rsidR="00505DBC" w:rsidRPr="00505DBC" w:rsidRDefault="00505DBC" w:rsidP="00505DBC">
      <w:pPr>
        <w:pStyle w:val="aff7"/>
        <w:jc w:val="left"/>
        <w:rPr>
          <w:lang w:val="ru-RU"/>
        </w:rPr>
      </w:pPr>
      <w:r w:rsidRPr="00505DBC">
        <w:rPr>
          <w:b/>
          <w:bCs/>
          <w:lang w:val="ru-RU"/>
        </w:rPr>
        <w:t>В</w:t>
      </w:r>
      <w:r w:rsidRPr="00505DBC">
        <w:rPr>
          <w:b/>
          <w:bCs/>
          <w:lang w:val="ru-RU"/>
        </w:rPr>
        <w:t xml:space="preserve">1. </w:t>
      </w:r>
      <w:r w:rsidRPr="00505DBC">
        <w:rPr>
          <w:b/>
          <w:bCs/>
          <w:lang w:val="ru-RU"/>
        </w:rPr>
        <w:t>Найдите</w:t>
      </w:r>
      <w:r w:rsidRPr="00505DBC">
        <w:rPr>
          <w:b/>
          <w:bCs/>
          <w:lang w:val="ru-RU"/>
        </w:rPr>
        <w:t xml:space="preserve"> </w:t>
      </w:r>
      <w:r w:rsidRPr="00505DBC">
        <w:rPr>
          <w:b/>
          <w:bCs/>
          <w:lang w:val="ru-RU"/>
        </w:rPr>
        <w:t>в</w:t>
      </w:r>
      <w:r w:rsidRPr="00505DBC">
        <w:rPr>
          <w:b/>
          <w:bCs/>
          <w:lang w:val="ru-RU"/>
        </w:rPr>
        <w:t xml:space="preserve"> </w:t>
      </w:r>
      <w:r w:rsidRPr="00505DBC">
        <w:rPr>
          <w:b/>
          <w:bCs/>
          <w:lang w:val="ru-RU"/>
        </w:rPr>
        <w:t>тексте</w:t>
      </w:r>
      <w:r w:rsidRPr="00505DBC">
        <w:rPr>
          <w:b/>
          <w:bCs/>
          <w:lang w:val="ru-RU"/>
        </w:rPr>
        <w:t xml:space="preserve"> </w:t>
      </w:r>
      <w:r w:rsidRPr="00505DBC">
        <w:rPr>
          <w:b/>
          <w:bCs/>
          <w:lang w:val="ru-RU"/>
        </w:rPr>
        <w:t>биологические</w:t>
      </w:r>
      <w:r w:rsidRPr="00505DBC">
        <w:rPr>
          <w:b/>
          <w:bCs/>
          <w:lang w:val="ru-RU"/>
        </w:rPr>
        <w:t xml:space="preserve"> </w:t>
      </w:r>
      <w:r w:rsidRPr="00505DBC">
        <w:rPr>
          <w:b/>
          <w:bCs/>
          <w:lang w:val="ru-RU"/>
        </w:rPr>
        <w:t>ошибки</w:t>
      </w:r>
      <w:r w:rsidRPr="00505DBC">
        <w:rPr>
          <w:b/>
          <w:bCs/>
          <w:lang w:val="ru-RU"/>
        </w:rPr>
        <w:t xml:space="preserve"> (5 </w:t>
      </w:r>
      <w:r w:rsidRPr="00505DBC">
        <w:rPr>
          <w:b/>
          <w:bCs/>
          <w:lang w:val="ru-RU"/>
        </w:rPr>
        <w:t>ошибок</w:t>
      </w:r>
      <w:r w:rsidRPr="00505DBC">
        <w:rPr>
          <w:b/>
          <w:bCs/>
          <w:lang w:val="ru-RU"/>
        </w:rPr>
        <w:t>).</w:t>
      </w:r>
      <w:r w:rsidRPr="00505DBC">
        <w:rPr>
          <w:lang w:val="ru-RU"/>
        </w:rPr>
        <w:br/>
      </w:r>
      <w:r w:rsidRPr="00505DBC">
        <w:rPr>
          <w:b/>
          <w:lang w:val="ru-RU"/>
        </w:rPr>
        <w:t>Прочитайте</w:t>
      </w:r>
      <w:r w:rsidRPr="00505DBC">
        <w:rPr>
          <w:b/>
          <w:lang w:val="ru-RU"/>
        </w:rPr>
        <w:t xml:space="preserve"> </w:t>
      </w:r>
      <w:r w:rsidRPr="00505DBC">
        <w:rPr>
          <w:b/>
          <w:lang w:val="ru-RU"/>
        </w:rPr>
        <w:t>текст</w:t>
      </w:r>
      <w:r w:rsidRPr="00505DBC">
        <w:rPr>
          <w:b/>
          <w:lang w:val="ru-RU"/>
        </w:rPr>
        <w:t xml:space="preserve">. </w:t>
      </w:r>
      <w:r w:rsidRPr="00505DBC">
        <w:rPr>
          <w:b/>
          <w:lang w:val="ru-RU"/>
        </w:rPr>
        <w:t>Найдите</w:t>
      </w:r>
      <w:r w:rsidRPr="00505DBC">
        <w:rPr>
          <w:b/>
          <w:lang w:val="ru-RU"/>
        </w:rPr>
        <w:t xml:space="preserve"> 5 </w:t>
      </w:r>
      <w:r w:rsidRPr="00505DBC">
        <w:rPr>
          <w:b/>
          <w:lang w:val="ru-RU"/>
        </w:rPr>
        <w:t>фактических</w:t>
      </w:r>
      <w:r w:rsidRPr="00505DBC">
        <w:rPr>
          <w:b/>
          <w:lang w:val="ru-RU"/>
        </w:rPr>
        <w:t xml:space="preserve"> </w:t>
      </w:r>
      <w:r w:rsidRPr="00505DBC">
        <w:rPr>
          <w:b/>
          <w:lang w:val="ru-RU"/>
        </w:rPr>
        <w:t>ошибок</w:t>
      </w:r>
      <w:r w:rsidRPr="00505DBC">
        <w:rPr>
          <w:b/>
          <w:lang w:val="ru-RU"/>
        </w:rPr>
        <w:t xml:space="preserve">. </w:t>
      </w:r>
      <w:r w:rsidRPr="00505DBC">
        <w:rPr>
          <w:b/>
          <w:lang w:val="ru-RU"/>
        </w:rPr>
        <w:t>Выпишите</w:t>
      </w:r>
      <w:r w:rsidRPr="00505DBC">
        <w:rPr>
          <w:b/>
          <w:lang w:val="ru-RU"/>
        </w:rPr>
        <w:t xml:space="preserve"> </w:t>
      </w:r>
      <w:r w:rsidRPr="00505DBC">
        <w:rPr>
          <w:b/>
          <w:lang w:val="ru-RU"/>
        </w:rPr>
        <w:t>номера</w:t>
      </w:r>
      <w:r w:rsidRPr="00505DBC">
        <w:rPr>
          <w:b/>
          <w:lang w:val="ru-RU"/>
        </w:rPr>
        <w:t xml:space="preserve"> </w:t>
      </w:r>
      <w:r w:rsidRPr="00505DBC">
        <w:rPr>
          <w:b/>
          <w:lang w:val="ru-RU"/>
        </w:rPr>
        <w:t>предложений</w:t>
      </w:r>
      <w:r w:rsidRPr="00505DBC">
        <w:rPr>
          <w:b/>
          <w:lang w:val="ru-RU"/>
        </w:rPr>
        <w:t xml:space="preserve">, </w:t>
      </w:r>
      <w:r w:rsidRPr="00505DBC">
        <w:rPr>
          <w:b/>
          <w:lang w:val="ru-RU"/>
        </w:rPr>
        <w:t>где</w:t>
      </w:r>
      <w:r w:rsidRPr="00505DBC">
        <w:rPr>
          <w:b/>
          <w:lang w:val="ru-RU"/>
        </w:rPr>
        <w:t xml:space="preserve"> </w:t>
      </w:r>
      <w:r w:rsidRPr="00505DBC">
        <w:rPr>
          <w:b/>
          <w:lang w:val="ru-RU"/>
        </w:rPr>
        <w:t>они</w:t>
      </w:r>
      <w:r w:rsidRPr="00505DBC">
        <w:rPr>
          <w:b/>
          <w:lang w:val="ru-RU"/>
        </w:rPr>
        <w:t xml:space="preserve"> </w:t>
      </w:r>
      <w:r w:rsidRPr="00505DBC">
        <w:rPr>
          <w:b/>
          <w:lang w:val="ru-RU"/>
        </w:rPr>
        <w:t>допущены</w:t>
      </w:r>
      <w:r w:rsidRPr="00505DBC">
        <w:rPr>
          <w:b/>
          <w:lang w:val="ru-RU"/>
        </w:rPr>
        <w:t xml:space="preserve">, </w:t>
      </w:r>
      <w:r w:rsidRPr="00505DBC">
        <w:rPr>
          <w:b/>
          <w:lang w:val="ru-RU"/>
        </w:rPr>
        <w:t>и</w:t>
      </w:r>
      <w:r w:rsidRPr="00505DBC">
        <w:rPr>
          <w:b/>
          <w:lang w:val="ru-RU"/>
        </w:rPr>
        <w:t xml:space="preserve"> </w:t>
      </w:r>
      <w:r w:rsidRPr="00505DBC">
        <w:rPr>
          <w:b/>
          <w:lang w:val="ru-RU"/>
        </w:rPr>
        <w:t>кратко</w:t>
      </w:r>
      <w:r w:rsidRPr="00505DBC">
        <w:rPr>
          <w:b/>
          <w:lang w:val="ru-RU"/>
        </w:rPr>
        <w:t xml:space="preserve"> </w:t>
      </w:r>
      <w:r w:rsidRPr="00505DBC">
        <w:rPr>
          <w:b/>
          <w:lang w:val="ru-RU"/>
        </w:rPr>
        <w:t>исправьте</w:t>
      </w:r>
      <w:r w:rsidRPr="00505DBC">
        <w:rPr>
          <w:b/>
          <w:lang w:val="ru-RU"/>
        </w:rPr>
        <w:t xml:space="preserve"> </w:t>
      </w:r>
      <w:r w:rsidRPr="00505DBC">
        <w:rPr>
          <w:b/>
          <w:lang w:val="ru-RU"/>
        </w:rPr>
        <w:t>их</w:t>
      </w:r>
      <w:r w:rsidRPr="00505DBC">
        <w:rPr>
          <w:b/>
          <w:lang w:val="ru-RU"/>
        </w:rPr>
        <w:t>.</w:t>
      </w:r>
    </w:p>
    <w:p w:rsidR="00505DBC" w:rsidRPr="00505DBC" w:rsidRDefault="00505DBC" w:rsidP="00505DBC">
      <w:pPr>
        <w:pStyle w:val="aff7"/>
        <w:jc w:val="left"/>
        <w:rPr>
          <w:lang w:val="ru-RU"/>
        </w:rPr>
      </w:pPr>
      <w:r w:rsidRPr="00505DBC">
        <w:rPr>
          <w:lang w:val="ru-RU"/>
        </w:rPr>
        <w:t xml:space="preserve">(1) </w:t>
      </w:r>
      <w:r w:rsidRPr="00505DBC">
        <w:rPr>
          <w:lang w:val="ru-RU"/>
        </w:rPr>
        <w:t>Нервная</w:t>
      </w:r>
      <w:r w:rsidRPr="00505DBC">
        <w:rPr>
          <w:lang w:val="ru-RU"/>
        </w:rPr>
        <w:t xml:space="preserve"> </w:t>
      </w:r>
      <w:r w:rsidRPr="00505DBC">
        <w:rPr>
          <w:lang w:val="ru-RU"/>
        </w:rPr>
        <w:t>система</w:t>
      </w:r>
      <w:r w:rsidRPr="00505DBC">
        <w:rPr>
          <w:lang w:val="ru-RU"/>
        </w:rPr>
        <w:t xml:space="preserve"> </w:t>
      </w:r>
      <w:r w:rsidRPr="00505DBC">
        <w:rPr>
          <w:lang w:val="ru-RU"/>
        </w:rPr>
        <w:t>человека</w:t>
      </w:r>
      <w:r w:rsidRPr="00505DBC">
        <w:rPr>
          <w:lang w:val="ru-RU"/>
        </w:rPr>
        <w:t xml:space="preserve"> </w:t>
      </w:r>
      <w:r w:rsidRPr="00505DBC">
        <w:rPr>
          <w:lang w:val="ru-RU"/>
        </w:rPr>
        <w:t>подразделяется</w:t>
      </w:r>
      <w:r w:rsidRPr="00505DBC">
        <w:rPr>
          <w:lang w:val="ru-RU"/>
        </w:rPr>
        <w:t xml:space="preserve"> </w:t>
      </w:r>
      <w:r w:rsidRPr="00505DBC">
        <w:rPr>
          <w:lang w:val="ru-RU"/>
        </w:rPr>
        <w:t>на</w:t>
      </w:r>
      <w:r w:rsidRPr="00505DBC">
        <w:rPr>
          <w:lang w:val="ru-RU"/>
        </w:rPr>
        <w:t xml:space="preserve"> </w:t>
      </w:r>
      <w:r w:rsidRPr="00505DBC">
        <w:rPr>
          <w:lang w:val="ru-RU"/>
        </w:rPr>
        <w:t>центральную</w:t>
      </w:r>
      <w:r w:rsidRPr="00505DBC">
        <w:rPr>
          <w:lang w:val="ru-RU"/>
        </w:rPr>
        <w:t xml:space="preserve"> </w:t>
      </w:r>
      <w:r w:rsidRPr="00505DBC">
        <w:rPr>
          <w:lang w:val="ru-RU"/>
        </w:rPr>
        <w:t>и</w:t>
      </w:r>
      <w:r w:rsidRPr="00505DBC">
        <w:rPr>
          <w:lang w:val="ru-RU"/>
        </w:rPr>
        <w:t xml:space="preserve"> </w:t>
      </w:r>
      <w:r w:rsidRPr="00505DBC">
        <w:rPr>
          <w:lang w:val="ru-RU"/>
        </w:rPr>
        <w:t>периферическую</w:t>
      </w:r>
      <w:r w:rsidRPr="00505DBC">
        <w:rPr>
          <w:lang w:val="ru-RU"/>
        </w:rPr>
        <w:t>.</w:t>
      </w:r>
      <w:r w:rsidRPr="00505DBC">
        <w:rPr>
          <w:lang w:val="ru-RU"/>
        </w:rPr>
        <w:br/>
        <w:t xml:space="preserve">(2) </w:t>
      </w:r>
      <w:r w:rsidRPr="00505DBC">
        <w:rPr>
          <w:lang w:val="ru-RU"/>
        </w:rPr>
        <w:t>К</w:t>
      </w:r>
      <w:r w:rsidRPr="00505DBC">
        <w:rPr>
          <w:lang w:val="ru-RU"/>
        </w:rPr>
        <w:t xml:space="preserve"> </w:t>
      </w:r>
      <w:r w:rsidRPr="00505DBC">
        <w:rPr>
          <w:lang w:val="ru-RU"/>
        </w:rPr>
        <w:t>центральной</w:t>
      </w:r>
      <w:r w:rsidRPr="00505DBC">
        <w:rPr>
          <w:lang w:val="ru-RU"/>
        </w:rPr>
        <w:t xml:space="preserve"> </w:t>
      </w:r>
      <w:r w:rsidRPr="00505DBC">
        <w:rPr>
          <w:lang w:val="ru-RU"/>
        </w:rPr>
        <w:t>нервной</w:t>
      </w:r>
      <w:r w:rsidRPr="00505DBC">
        <w:rPr>
          <w:lang w:val="ru-RU"/>
        </w:rPr>
        <w:t xml:space="preserve"> </w:t>
      </w:r>
      <w:r w:rsidRPr="00505DBC">
        <w:rPr>
          <w:lang w:val="ru-RU"/>
        </w:rPr>
        <w:t>системе</w:t>
      </w:r>
      <w:r w:rsidRPr="00505DBC">
        <w:rPr>
          <w:lang w:val="ru-RU"/>
        </w:rPr>
        <w:t xml:space="preserve"> </w:t>
      </w:r>
      <w:r w:rsidRPr="00505DBC">
        <w:rPr>
          <w:lang w:val="ru-RU"/>
        </w:rPr>
        <w:t>относятся</w:t>
      </w:r>
      <w:r w:rsidRPr="00505DBC">
        <w:rPr>
          <w:lang w:val="ru-RU"/>
        </w:rPr>
        <w:t xml:space="preserve"> </w:t>
      </w:r>
      <w:r w:rsidRPr="00505DBC">
        <w:rPr>
          <w:lang w:val="ru-RU"/>
        </w:rPr>
        <w:t>головной</w:t>
      </w:r>
      <w:r w:rsidRPr="00505DBC">
        <w:rPr>
          <w:lang w:val="ru-RU"/>
        </w:rPr>
        <w:t xml:space="preserve"> </w:t>
      </w:r>
      <w:r w:rsidRPr="00505DBC">
        <w:rPr>
          <w:lang w:val="ru-RU"/>
        </w:rPr>
        <w:t>мозг</w:t>
      </w:r>
      <w:r w:rsidRPr="00505DBC">
        <w:rPr>
          <w:lang w:val="ru-RU"/>
        </w:rPr>
        <w:t xml:space="preserve">, </w:t>
      </w:r>
      <w:r w:rsidRPr="00505DBC">
        <w:rPr>
          <w:lang w:val="ru-RU"/>
        </w:rPr>
        <w:t>спинной</w:t>
      </w:r>
      <w:r w:rsidRPr="00505DBC">
        <w:rPr>
          <w:lang w:val="ru-RU"/>
        </w:rPr>
        <w:t xml:space="preserve"> </w:t>
      </w:r>
      <w:r w:rsidRPr="00505DBC">
        <w:rPr>
          <w:lang w:val="ru-RU"/>
        </w:rPr>
        <w:t>мозг</w:t>
      </w:r>
      <w:r w:rsidRPr="00505DBC">
        <w:rPr>
          <w:lang w:val="ru-RU"/>
        </w:rPr>
        <w:t xml:space="preserve"> </w:t>
      </w:r>
      <w:r w:rsidRPr="00505DBC">
        <w:rPr>
          <w:lang w:val="ru-RU"/>
        </w:rPr>
        <w:t>и</w:t>
      </w:r>
      <w:r w:rsidRPr="00505DBC">
        <w:rPr>
          <w:lang w:val="ru-RU"/>
        </w:rPr>
        <w:t xml:space="preserve"> </w:t>
      </w:r>
      <w:r w:rsidRPr="00505DBC">
        <w:rPr>
          <w:lang w:val="ru-RU"/>
        </w:rPr>
        <w:t>все</w:t>
      </w:r>
      <w:r w:rsidRPr="00505DBC">
        <w:rPr>
          <w:lang w:val="ru-RU"/>
        </w:rPr>
        <w:t xml:space="preserve"> </w:t>
      </w:r>
      <w:r w:rsidRPr="00505DBC">
        <w:rPr>
          <w:lang w:val="ru-RU"/>
        </w:rPr>
        <w:t>нервы</w:t>
      </w:r>
      <w:r w:rsidRPr="00505DBC">
        <w:rPr>
          <w:lang w:val="ru-RU"/>
        </w:rPr>
        <w:t xml:space="preserve"> </w:t>
      </w:r>
      <w:r w:rsidRPr="00505DBC">
        <w:rPr>
          <w:lang w:val="ru-RU"/>
        </w:rPr>
        <w:t>организма</w:t>
      </w:r>
      <w:r w:rsidRPr="00505DBC">
        <w:rPr>
          <w:lang w:val="ru-RU"/>
        </w:rPr>
        <w:t>.</w:t>
      </w:r>
      <w:r w:rsidRPr="00505DBC">
        <w:rPr>
          <w:lang w:val="ru-RU"/>
        </w:rPr>
        <w:br/>
        <w:t xml:space="preserve">(3) </w:t>
      </w:r>
      <w:r w:rsidRPr="00505DBC">
        <w:rPr>
          <w:lang w:val="ru-RU"/>
        </w:rPr>
        <w:t>Серое</w:t>
      </w:r>
      <w:r w:rsidRPr="00505DBC">
        <w:rPr>
          <w:lang w:val="ru-RU"/>
        </w:rPr>
        <w:t xml:space="preserve"> </w:t>
      </w:r>
      <w:r w:rsidRPr="00505DBC">
        <w:rPr>
          <w:lang w:val="ru-RU"/>
        </w:rPr>
        <w:t>вещество</w:t>
      </w:r>
      <w:r w:rsidRPr="00505DBC">
        <w:rPr>
          <w:lang w:val="ru-RU"/>
        </w:rPr>
        <w:t xml:space="preserve"> </w:t>
      </w:r>
      <w:r w:rsidRPr="00505DBC">
        <w:rPr>
          <w:lang w:val="ru-RU"/>
        </w:rPr>
        <w:t>спинного</w:t>
      </w:r>
      <w:r w:rsidRPr="00505DBC">
        <w:rPr>
          <w:lang w:val="ru-RU"/>
        </w:rPr>
        <w:t xml:space="preserve"> </w:t>
      </w:r>
      <w:r w:rsidRPr="00505DBC">
        <w:rPr>
          <w:lang w:val="ru-RU"/>
        </w:rPr>
        <w:t>мозга</w:t>
      </w:r>
      <w:r w:rsidRPr="00505DBC">
        <w:rPr>
          <w:lang w:val="ru-RU"/>
        </w:rPr>
        <w:t xml:space="preserve"> </w:t>
      </w:r>
      <w:r w:rsidRPr="00505DBC">
        <w:rPr>
          <w:lang w:val="ru-RU"/>
        </w:rPr>
        <w:t>расположено</w:t>
      </w:r>
      <w:r w:rsidRPr="00505DBC">
        <w:rPr>
          <w:lang w:val="ru-RU"/>
        </w:rPr>
        <w:t xml:space="preserve"> </w:t>
      </w:r>
      <w:r w:rsidRPr="00505DBC">
        <w:rPr>
          <w:lang w:val="ru-RU"/>
        </w:rPr>
        <w:t>снаружи</w:t>
      </w:r>
      <w:r w:rsidRPr="00505DBC">
        <w:rPr>
          <w:lang w:val="ru-RU"/>
        </w:rPr>
        <w:t xml:space="preserve">, </w:t>
      </w:r>
      <w:r w:rsidRPr="00505DBC">
        <w:rPr>
          <w:lang w:val="ru-RU"/>
        </w:rPr>
        <w:t>а</w:t>
      </w:r>
      <w:r w:rsidRPr="00505DBC">
        <w:rPr>
          <w:lang w:val="ru-RU"/>
        </w:rPr>
        <w:t xml:space="preserve"> </w:t>
      </w:r>
      <w:r w:rsidRPr="00505DBC">
        <w:rPr>
          <w:lang w:val="ru-RU"/>
        </w:rPr>
        <w:t>белое</w:t>
      </w:r>
      <w:r w:rsidRPr="00505DBC">
        <w:rPr>
          <w:lang w:val="ru-RU"/>
        </w:rPr>
        <w:t xml:space="preserve"> </w:t>
      </w:r>
      <w:r w:rsidRPr="00505DBC">
        <w:rPr>
          <w:lang w:val="ru-RU"/>
        </w:rPr>
        <w:t>—</w:t>
      </w:r>
      <w:r w:rsidRPr="00505DBC">
        <w:rPr>
          <w:lang w:val="ru-RU"/>
        </w:rPr>
        <w:t xml:space="preserve"> </w:t>
      </w:r>
      <w:r w:rsidRPr="00505DBC">
        <w:rPr>
          <w:lang w:val="ru-RU"/>
        </w:rPr>
        <w:t>внутри</w:t>
      </w:r>
      <w:r w:rsidRPr="00505DBC">
        <w:rPr>
          <w:lang w:val="ru-RU"/>
        </w:rPr>
        <w:t>.</w:t>
      </w:r>
      <w:r w:rsidRPr="00505DBC">
        <w:rPr>
          <w:lang w:val="ru-RU"/>
        </w:rPr>
        <w:br/>
        <w:t xml:space="preserve">(4) </w:t>
      </w:r>
      <w:r w:rsidRPr="00505DBC">
        <w:rPr>
          <w:lang w:val="ru-RU"/>
        </w:rPr>
        <w:t>В</w:t>
      </w:r>
      <w:r w:rsidRPr="00505DBC">
        <w:rPr>
          <w:lang w:val="ru-RU"/>
        </w:rPr>
        <w:t xml:space="preserve"> </w:t>
      </w:r>
      <w:r w:rsidRPr="00505DBC">
        <w:rPr>
          <w:lang w:val="ru-RU"/>
        </w:rPr>
        <w:t>белом</w:t>
      </w:r>
      <w:r w:rsidRPr="00505DBC">
        <w:rPr>
          <w:lang w:val="ru-RU"/>
        </w:rPr>
        <w:t xml:space="preserve"> </w:t>
      </w:r>
      <w:r w:rsidRPr="00505DBC">
        <w:rPr>
          <w:lang w:val="ru-RU"/>
        </w:rPr>
        <w:t>веществе</w:t>
      </w:r>
      <w:r w:rsidRPr="00505DBC">
        <w:rPr>
          <w:lang w:val="ru-RU"/>
        </w:rPr>
        <w:t xml:space="preserve"> </w:t>
      </w:r>
      <w:r w:rsidRPr="00505DBC">
        <w:rPr>
          <w:lang w:val="ru-RU"/>
        </w:rPr>
        <w:t>проходят</w:t>
      </w:r>
      <w:r w:rsidRPr="00505DBC">
        <w:rPr>
          <w:lang w:val="ru-RU"/>
        </w:rPr>
        <w:t xml:space="preserve"> </w:t>
      </w:r>
      <w:r w:rsidRPr="00505DBC">
        <w:rPr>
          <w:lang w:val="ru-RU"/>
        </w:rPr>
        <w:t>проводящие</w:t>
      </w:r>
      <w:r w:rsidRPr="00505DBC">
        <w:rPr>
          <w:lang w:val="ru-RU"/>
        </w:rPr>
        <w:t xml:space="preserve"> </w:t>
      </w:r>
      <w:r w:rsidRPr="00505DBC">
        <w:rPr>
          <w:lang w:val="ru-RU"/>
        </w:rPr>
        <w:t>пути</w:t>
      </w:r>
      <w:r w:rsidRPr="00505DBC">
        <w:rPr>
          <w:lang w:val="ru-RU"/>
        </w:rPr>
        <w:t xml:space="preserve">, </w:t>
      </w:r>
      <w:r w:rsidRPr="00505DBC">
        <w:rPr>
          <w:lang w:val="ru-RU"/>
        </w:rPr>
        <w:t>соединяющие</w:t>
      </w:r>
      <w:r w:rsidRPr="00505DBC">
        <w:rPr>
          <w:lang w:val="ru-RU"/>
        </w:rPr>
        <w:t xml:space="preserve"> </w:t>
      </w:r>
      <w:r w:rsidRPr="00505DBC">
        <w:rPr>
          <w:lang w:val="ru-RU"/>
        </w:rPr>
        <w:t>разные</w:t>
      </w:r>
      <w:r w:rsidRPr="00505DBC">
        <w:rPr>
          <w:lang w:val="ru-RU"/>
        </w:rPr>
        <w:t xml:space="preserve"> </w:t>
      </w:r>
      <w:r w:rsidRPr="00505DBC">
        <w:rPr>
          <w:lang w:val="ru-RU"/>
        </w:rPr>
        <w:t>отделы</w:t>
      </w:r>
      <w:r w:rsidRPr="00505DBC">
        <w:rPr>
          <w:lang w:val="ru-RU"/>
        </w:rPr>
        <w:t xml:space="preserve"> </w:t>
      </w:r>
      <w:r w:rsidRPr="00505DBC">
        <w:rPr>
          <w:lang w:val="ru-RU"/>
        </w:rPr>
        <w:t>нервной</w:t>
      </w:r>
      <w:r w:rsidRPr="00505DBC">
        <w:rPr>
          <w:lang w:val="ru-RU"/>
        </w:rPr>
        <w:t xml:space="preserve"> </w:t>
      </w:r>
      <w:r w:rsidRPr="00505DBC">
        <w:rPr>
          <w:lang w:val="ru-RU"/>
        </w:rPr>
        <w:t>системы</w:t>
      </w:r>
      <w:r w:rsidRPr="00505DBC">
        <w:rPr>
          <w:lang w:val="ru-RU"/>
        </w:rPr>
        <w:t>.</w:t>
      </w:r>
      <w:r w:rsidRPr="00505DBC">
        <w:rPr>
          <w:lang w:val="ru-RU"/>
        </w:rPr>
        <w:br/>
        <w:t xml:space="preserve">(5) </w:t>
      </w:r>
      <w:r w:rsidRPr="00505DBC">
        <w:rPr>
          <w:lang w:val="ru-RU"/>
        </w:rPr>
        <w:t>Соматическая</w:t>
      </w:r>
      <w:r w:rsidRPr="00505DBC">
        <w:rPr>
          <w:lang w:val="ru-RU"/>
        </w:rPr>
        <w:t xml:space="preserve"> </w:t>
      </w:r>
      <w:r w:rsidRPr="00505DBC">
        <w:rPr>
          <w:lang w:val="ru-RU"/>
        </w:rPr>
        <w:t>нервная</w:t>
      </w:r>
      <w:r w:rsidRPr="00505DBC">
        <w:rPr>
          <w:lang w:val="ru-RU"/>
        </w:rPr>
        <w:t xml:space="preserve"> </w:t>
      </w:r>
      <w:r w:rsidRPr="00505DBC">
        <w:rPr>
          <w:lang w:val="ru-RU"/>
        </w:rPr>
        <w:t>система</w:t>
      </w:r>
      <w:r w:rsidRPr="00505DBC">
        <w:rPr>
          <w:lang w:val="ru-RU"/>
        </w:rPr>
        <w:t xml:space="preserve"> </w:t>
      </w:r>
      <w:r w:rsidRPr="00505DBC">
        <w:rPr>
          <w:lang w:val="ru-RU"/>
        </w:rPr>
        <w:t>управляет</w:t>
      </w:r>
      <w:r w:rsidRPr="00505DBC">
        <w:rPr>
          <w:lang w:val="ru-RU"/>
        </w:rPr>
        <w:t xml:space="preserve"> </w:t>
      </w:r>
      <w:r w:rsidRPr="00505DBC">
        <w:rPr>
          <w:lang w:val="ru-RU"/>
        </w:rPr>
        <w:t>работой</w:t>
      </w:r>
      <w:r w:rsidRPr="00505DBC">
        <w:rPr>
          <w:lang w:val="ru-RU"/>
        </w:rPr>
        <w:t xml:space="preserve"> </w:t>
      </w:r>
      <w:r w:rsidRPr="00505DBC">
        <w:rPr>
          <w:lang w:val="ru-RU"/>
        </w:rPr>
        <w:t>внутренних</w:t>
      </w:r>
      <w:r w:rsidRPr="00505DBC">
        <w:rPr>
          <w:lang w:val="ru-RU"/>
        </w:rPr>
        <w:t xml:space="preserve"> </w:t>
      </w:r>
      <w:r w:rsidRPr="00505DBC">
        <w:rPr>
          <w:lang w:val="ru-RU"/>
        </w:rPr>
        <w:t>органов</w:t>
      </w:r>
      <w:r w:rsidRPr="00505DBC">
        <w:rPr>
          <w:lang w:val="ru-RU"/>
        </w:rPr>
        <w:t xml:space="preserve">, </w:t>
      </w:r>
      <w:r w:rsidRPr="00505DBC">
        <w:rPr>
          <w:lang w:val="ru-RU"/>
        </w:rPr>
        <w:t>не</w:t>
      </w:r>
      <w:r w:rsidRPr="00505DBC">
        <w:rPr>
          <w:lang w:val="ru-RU"/>
        </w:rPr>
        <w:t xml:space="preserve"> </w:t>
      </w:r>
      <w:r w:rsidRPr="00505DBC">
        <w:rPr>
          <w:lang w:val="ru-RU"/>
        </w:rPr>
        <w:t>подчиняясь</w:t>
      </w:r>
      <w:r w:rsidRPr="00505DBC">
        <w:rPr>
          <w:lang w:val="ru-RU"/>
        </w:rPr>
        <w:t xml:space="preserve"> </w:t>
      </w:r>
      <w:r w:rsidRPr="00505DBC">
        <w:rPr>
          <w:lang w:val="ru-RU"/>
        </w:rPr>
        <w:t>воле</w:t>
      </w:r>
      <w:r w:rsidRPr="00505DBC">
        <w:rPr>
          <w:lang w:val="ru-RU"/>
        </w:rPr>
        <w:t xml:space="preserve"> </w:t>
      </w:r>
      <w:r w:rsidRPr="00505DBC">
        <w:rPr>
          <w:lang w:val="ru-RU"/>
        </w:rPr>
        <w:t>человека</w:t>
      </w:r>
      <w:r w:rsidRPr="00505DBC">
        <w:rPr>
          <w:lang w:val="ru-RU"/>
        </w:rPr>
        <w:t>.</w:t>
      </w:r>
      <w:r w:rsidRPr="00505DBC">
        <w:rPr>
          <w:lang w:val="ru-RU"/>
        </w:rPr>
        <w:br/>
        <w:t xml:space="preserve">(6) </w:t>
      </w:r>
      <w:r w:rsidRPr="00505DBC">
        <w:rPr>
          <w:lang w:val="ru-RU"/>
        </w:rPr>
        <w:t>Парасимпатический</w:t>
      </w:r>
      <w:r w:rsidRPr="00505DBC">
        <w:rPr>
          <w:lang w:val="ru-RU"/>
        </w:rPr>
        <w:t xml:space="preserve"> </w:t>
      </w:r>
      <w:r w:rsidRPr="00505DBC">
        <w:rPr>
          <w:lang w:val="ru-RU"/>
        </w:rPr>
        <w:t>отдел</w:t>
      </w:r>
      <w:r w:rsidRPr="00505DBC">
        <w:rPr>
          <w:lang w:val="ru-RU"/>
        </w:rPr>
        <w:t xml:space="preserve"> </w:t>
      </w:r>
      <w:r w:rsidRPr="00505DBC">
        <w:rPr>
          <w:lang w:val="ru-RU"/>
        </w:rPr>
        <w:t>вегетативной</w:t>
      </w:r>
      <w:r w:rsidRPr="00505DBC">
        <w:rPr>
          <w:lang w:val="ru-RU"/>
        </w:rPr>
        <w:t xml:space="preserve"> </w:t>
      </w:r>
      <w:r w:rsidRPr="00505DBC">
        <w:rPr>
          <w:lang w:val="ru-RU"/>
        </w:rPr>
        <w:t>системы</w:t>
      </w:r>
      <w:r w:rsidRPr="00505DBC">
        <w:rPr>
          <w:lang w:val="ru-RU"/>
        </w:rPr>
        <w:t xml:space="preserve"> </w:t>
      </w:r>
      <w:r w:rsidRPr="00505DBC">
        <w:rPr>
          <w:lang w:val="ru-RU"/>
        </w:rPr>
        <w:t>усиливает</w:t>
      </w:r>
      <w:r w:rsidRPr="00505DBC">
        <w:rPr>
          <w:lang w:val="ru-RU"/>
        </w:rPr>
        <w:t xml:space="preserve"> </w:t>
      </w:r>
      <w:r w:rsidRPr="00505DBC">
        <w:rPr>
          <w:lang w:val="ru-RU"/>
        </w:rPr>
        <w:t>работу</w:t>
      </w:r>
      <w:r w:rsidRPr="00505DBC">
        <w:rPr>
          <w:lang w:val="ru-RU"/>
        </w:rPr>
        <w:t xml:space="preserve"> </w:t>
      </w:r>
      <w:r w:rsidRPr="00505DBC">
        <w:rPr>
          <w:lang w:val="ru-RU"/>
        </w:rPr>
        <w:t>сердца</w:t>
      </w:r>
      <w:r w:rsidRPr="00505DBC">
        <w:rPr>
          <w:lang w:val="ru-RU"/>
        </w:rPr>
        <w:t xml:space="preserve"> </w:t>
      </w:r>
      <w:r w:rsidRPr="00505DBC">
        <w:rPr>
          <w:lang w:val="ru-RU"/>
        </w:rPr>
        <w:t>и</w:t>
      </w:r>
      <w:r w:rsidRPr="00505DBC">
        <w:rPr>
          <w:lang w:val="ru-RU"/>
        </w:rPr>
        <w:t xml:space="preserve"> </w:t>
      </w:r>
      <w:r w:rsidRPr="00505DBC">
        <w:rPr>
          <w:lang w:val="ru-RU"/>
        </w:rPr>
        <w:t>расширяет</w:t>
      </w:r>
      <w:r w:rsidRPr="00505DBC">
        <w:rPr>
          <w:lang w:val="ru-RU"/>
        </w:rPr>
        <w:t xml:space="preserve"> </w:t>
      </w:r>
      <w:r w:rsidRPr="00505DBC">
        <w:rPr>
          <w:lang w:val="ru-RU"/>
        </w:rPr>
        <w:t>бронхи</w:t>
      </w:r>
      <w:r w:rsidRPr="00505DBC">
        <w:rPr>
          <w:lang w:val="ru-RU"/>
        </w:rPr>
        <w:t>.</w:t>
      </w:r>
      <w:r w:rsidRPr="00505DBC">
        <w:rPr>
          <w:lang w:val="ru-RU"/>
        </w:rPr>
        <w:br/>
        <w:t xml:space="preserve">(7) </w:t>
      </w:r>
      <w:r w:rsidRPr="00505DBC">
        <w:rPr>
          <w:lang w:val="ru-RU"/>
        </w:rPr>
        <w:t>Основным</w:t>
      </w:r>
      <w:r w:rsidRPr="00505DBC">
        <w:rPr>
          <w:lang w:val="ru-RU"/>
        </w:rPr>
        <w:t xml:space="preserve"> </w:t>
      </w:r>
      <w:r w:rsidRPr="00505DBC">
        <w:rPr>
          <w:lang w:val="ru-RU"/>
        </w:rPr>
        <w:t>тормозным</w:t>
      </w:r>
      <w:r w:rsidRPr="00505DBC">
        <w:rPr>
          <w:lang w:val="ru-RU"/>
        </w:rPr>
        <w:t xml:space="preserve"> </w:t>
      </w:r>
      <w:r w:rsidRPr="00505DBC">
        <w:rPr>
          <w:lang w:val="ru-RU"/>
        </w:rPr>
        <w:t>медиатором</w:t>
      </w:r>
      <w:r w:rsidRPr="00505DBC">
        <w:rPr>
          <w:lang w:val="ru-RU"/>
        </w:rPr>
        <w:t xml:space="preserve"> </w:t>
      </w:r>
      <w:r w:rsidRPr="00505DBC">
        <w:rPr>
          <w:lang w:val="ru-RU"/>
        </w:rPr>
        <w:t>в</w:t>
      </w:r>
      <w:r w:rsidRPr="00505DBC">
        <w:rPr>
          <w:lang w:val="ru-RU"/>
        </w:rPr>
        <w:t xml:space="preserve"> </w:t>
      </w:r>
      <w:r w:rsidRPr="00505DBC">
        <w:rPr>
          <w:lang w:val="ru-RU"/>
        </w:rPr>
        <w:t>ЦНС</w:t>
      </w:r>
      <w:r w:rsidRPr="00505DBC">
        <w:rPr>
          <w:lang w:val="ru-RU"/>
        </w:rPr>
        <w:t xml:space="preserve"> </w:t>
      </w:r>
      <w:r w:rsidRPr="00505DBC">
        <w:rPr>
          <w:lang w:val="ru-RU"/>
        </w:rPr>
        <w:t>является</w:t>
      </w:r>
      <w:r w:rsidRPr="00505DBC">
        <w:rPr>
          <w:lang w:val="ru-RU"/>
        </w:rPr>
        <w:t xml:space="preserve"> </w:t>
      </w:r>
      <w:r w:rsidRPr="00505DBC">
        <w:rPr>
          <w:lang w:val="ru-RU"/>
        </w:rPr>
        <w:t>дофамин</w:t>
      </w:r>
      <w:r w:rsidRPr="00505DBC">
        <w:rPr>
          <w:lang w:val="ru-RU"/>
        </w:rPr>
        <w:t>.</w:t>
      </w:r>
    </w:p>
    <w:p w:rsidR="00505DBC" w:rsidRPr="00505DBC" w:rsidRDefault="00505DBC" w:rsidP="00505DBC">
      <w:pPr>
        <w:pStyle w:val="aff7"/>
        <w:rPr>
          <w:lang w:val="ru-RU"/>
        </w:rPr>
      </w:pPr>
      <w:r w:rsidRPr="00505DBC">
        <w:rPr>
          <w:b/>
          <w:bCs/>
          <w:lang w:val="ru-RU"/>
        </w:rPr>
        <w:t>В</w:t>
      </w:r>
      <w:r w:rsidRPr="00505DBC">
        <w:rPr>
          <w:b/>
          <w:bCs/>
          <w:lang w:val="ru-RU"/>
        </w:rPr>
        <w:t xml:space="preserve">2. </w:t>
      </w:r>
      <w:r w:rsidRPr="00505DBC">
        <w:rPr>
          <w:b/>
          <w:bCs/>
          <w:lang w:val="ru-RU"/>
        </w:rPr>
        <w:t>Вставьте</w:t>
      </w:r>
      <w:r w:rsidRPr="00505DBC">
        <w:rPr>
          <w:b/>
          <w:bCs/>
          <w:lang w:val="ru-RU"/>
        </w:rPr>
        <w:t xml:space="preserve"> </w:t>
      </w:r>
      <w:r w:rsidRPr="00505DBC">
        <w:rPr>
          <w:b/>
          <w:bCs/>
          <w:lang w:val="ru-RU"/>
        </w:rPr>
        <w:t>пропущенные</w:t>
      </w:r>
      <w:r w:rsidRPr="00505DBC">
        <w:rPr>
          <w:b/>
          <w:bCs/>
          <w:lang w:val="ru-RU"/>
        </w:rPr>
        <w:t xml:space="preserve"> </w:t>
      </w:r>
      <w:r w:rsidRPr="00505DBC">
        <w:rPr>
          <w:b/>
          <w:bCs/>
          <w:lang w:val="ru-RU"/>
        </w:rPr>
        <w:t>слова</w:t>
      </w:r>
      <w:r w:rsidRPr="00505DBC">
        <w:rPr>
          <w:b/>
          <w:bCs/>
          <w:lang w:val="ru-RU"/>
        </w:rPr>
        <w:t xml:space="preserve"> (</w:t>
      </w:r>
      <w:r w:rsidRPr="00505DBC">
        <w:rPr>
          <w:b/>
          <w:bCs/>
          <w:lang w:val="ru-RU"/>
        </w:rPr>
        <w:t>сложнее</w:t>
      </w:r>
      <w:r w:rsidRPr="00505DBC">
        <w:rPr>
          <w:b/>
          <w:bCs/>
          <w:lang w:val="ru-RU"/>
        </w:rPr>
        <w:t xml:space="preserve">, </w:t>
      </w:r>
      <w:r w:rsidRPr="00505DBC">
        <w:rPr>
          <w:b/>
          <w:bCs/>
          <w:lang w:val="ru-RU"/>
        </w:rPr>
        <w:t>чем</w:t>
      </w:r>
      <w:r w:rsidRPr="00505DBC">
        <w:rPr>
          <w:b/>
          <w:bCs/>
          <w:lang w:val="ru-RU"/>
        </w:rPr>
        <w:t xml:space="preserve"> </w:t>
      </w:r>
      <w:r w:rsidRPr="00505DBC">
        <w:rPr>
          <w:b/>
          <w:bCs/>
          <w:lang w:val="ru-RU"/>
        </w:rPr>
        <w:t>в</w:t>
      </w:r>
      <w:r w:rsidRPr="00505DBC">
        <w:rPr>
          <w:b/>
          <w:bCs/>
          <w:lang w:val="ru-RU"/>
        </w:rPr>
        <w:t xml:space="preserve"> </w:t>
      </w:r>
      <w:r w:rsidRPr="00505DBC">
        <w:rPr>
          <w:b/>
          <w:bCs/>
          <w:lang w:val="ru-RU"/>
        </w:rPr>
        <w:t>образце</w:t>
      </w:r>
      <w:r w:rsidRPr="00505DBC">
        <w:rPr>
          <w:b/>
          <w:bCs/>
          <w:lang w:val="ru-RU"/>
        </w:rPr>
        <w:t>).</w:t>
      </w:r>
      <w:r w:rsidRPr="00505DBC">
        <w:rPr>
          <w:lang w:val="ru-RU"/>
        </w:rPr>
        <w:br/>
      </w:r>
      <w:r w:rsidRPr="00505DBC">
        <w:rPr>
          <w:b/>
          <w:lang w:val="ru-RU"/>
        </w:rPr>
        <w:t>Вставьте</w:t>
      </w:r>
      <w:r w:rsidRPr="00505DBC">
        <w:rPr>
          <w:b/>
          <w:lang w:val="ru-RU"/>
        </w:rPr>
        <w:t xml:space="preserve"> </w:t>
      </w:r>
      <w:r w:rsidRPr="00505DBC">
        <w:rPr>
          <w:b/>
          <w:lang w:val="ru-RU"/>
        </w:rPr>
        <w:t>в</w:t>
      </w:r>
      <w:r w:rsidRPr="00505DBC">
        <w:rPr>
          <w:b/>
          <w:lang w:val="ru-RU"/>
        </w:rPr>
        <w:t xml:space="preserve"> </w:t>
      </w:r>
      <w:r w:rsidRPr="00505DBC">
        <w:rPr>
          <w:b/>
          <w:lang w:val="ru-RU"/>
        </w:rPr>
        <w:t>текст</w:t>
      </w:r>
      <w:r w:rsidRPr="00505DBC">
        <w:rPr>
          <w:b/>
          <w:lang w:val="ru-RU"/>
        </w:rPr>
        <w:t xml:space="preserve"> </w:t>
      </w:r>
      <w:r w:rsidRPr="00505DBC">
        <w:rPr>
          <w:b/>
          <w:lang w:val="ru-RU"/>
        </w:rPr>
        <w:t>пропущенные</w:t>
      </w:r>
      <w:r w:rsidRPr="00505DBC">
        <w:rPr>
          <w:b/>
          <w:lang w:val="ru-RU"/>
        </w:rPr>
        <w:t xml:space="preserve"> </w:t>
      </w:r>
      <w:r w:rsidRPr="00505DBC">
        <w:rPr>
          <w:b/>
          <w:lang w:val="ru-RU"/>
        </w:rPr>
        <w:t>термины</w:t>
      </w:r>
      <w:r w:rsidRPr="00505DBC">
        <w:rPr>
          <w:b/>
          <w:lang w:val="ru-RU"/>
        </w:rPr>
        <w:t xml:space="preserve"> </w:t>
      </w:r>
      <w:r w:rsidRPr="00505DBC">
        <w:rPr>
          <w:b/>
          <w:lang w:val="ru-RU"/>
        </w:rPr>
        <w:t>из</w:t>
      </w:r>
      <w:r w:rsidRPr="00505DBC">
        <w:rPr>
          <w:b/>
          <w:lang w:val="ru-RU"/>
        </w:rPr>
        <w:t xml:space="preserve"> </w:t>
      </w:r>
      <w:r w:rsidRPr="00505DBC">
        <w:rPr>
          <w:b/>
          <w:lang w:val="ru-RU"/>
        </w:rPr>
        <w:t>предложенного</w:t>
      </w:r>
      <w:r w:rsidRPr="00505DBC">
        <w:rPr>
          <w:b/>
          <w:lang w:val="ru-RU"/>
        </w:rPr>
        <w:t xml:space="preserve"> </w:t>
      </w:r>
      <w:r w:rsidRPr="00505DBC">
        <w:rPr>
          <w:b/>
          <w:lang w:val="ru-RU"/>
        </w:rPr>
        <w:t>списка</w:t>
      </w:r>
      <w:r w:rsidRPr="00505DBC">
        <w:rPr>
          <w:b/>
          <w:lang w:val="ru-RU"/>
        </w:rPr>
        <w:t xml:space="preserve"> (</w:t>
      </w:r>
      <w:r w:rsidRPr="00505DBC">
        <w:rPr>
          <w:b/>
          <w:lang w:val="ru-RU"/>
        </w:rPr>
        <w:t>каждое</w:t>
      </w:r>
      <w:r w:rsidRPr="00505DBC">
        <w:rPr>
          <w:b/>
          <w:lang w:val="ru-RU"/>
        </w:rPr>
        <w:t xml:space="preserve"> </w:t>
      </w:r>
      <w:r w:rsidRPr="00505DBC">
        <w:rPr>
          <w:b/>
          <w:lang w:val="ru-RU"/>
        </w:rPr>
        <w:t>слово</w:t>
      </w:r>
      <w:r w:rsidRPr="00505DBC">
        <w:rPr>
          <w:b/>
          <w:lang w:val="ru-RU"/>
        </w:rPr>
        <w:t xml:space="preserve"> </w:t>
      </w:r>
      <w:r w:rsidRPr="00505DBC">
        <w:rPr>
          <w:b/>
          <w:lang w:val="ru-RU"/>
        </w:rPr>
        <w:t>—</w:t>
      </w:r>
      <w:r w:rsidRPr="00505DBC">
        <w:rPr>
          <w:b/>
          <w:lang w:val="ru-RU"/>
        </w:rPr>
        <w:t xml:space="preserve"> </w:t>
      </w:r>
      <w:r w:rsidRPr="00505DBC">
        <w:rPr>
          <w:b/>
          <w:lang w:val="ru-RU"/>
        </w:rPr>
        <w:t>один</w:t>
      </w:r>
      <w:r w:rsidRPr="00505DBC">
        <w:rPr>
          <w:b/>
          <w:lang w:val="ru-RU"/>
        </w:rPr>
        <w:t xml:space="preserve"> </w:t>
      </w:r>
      <w:r w:rsidRPr="00505DBC">
        <w:rPr>
          <w:b/>
          <w:lang w:val="ru-RU"/>
        </w:rPr>
        <w:t>раз</w:t>
      </w:r>
      <w:r w:rsidRPr="00505DBC">
        <w:rPr>
          <w:b/>
          <w:lang w:val="ru-RU"/>
        </w:rPr>
        <w:t>).</w:t>
      </w:r>
    </w:p>
    <w:p w:rsidR="00505DBC" w:rsidRPr="00505DBC" w:rsidRDefault="00505DBC" w:rsidP="00505DBC">
      <w:pPr>
        <w:pStyle w:val="aff7"/>
        <w:rPr>
          <w:lang w:val="ru-RU"/>
        </w:rPr>
      </w:pPr>
      <w:r w:rsidRPr="00505DBC">
        <w:rPr>
          <w:lang w:val="ru-RU"/>
        </w:rPr>
        <w:t>«Регуляция</w:t>
      </w:r>
      <w:r w:rsidRPr="00505DBC">
        <w:rPr>
          <w:lang w:val="ru-RU"/>
        </w:rPr>
        <w:t xml:space="preserve"> </w:t>
      </w:r>
      <w:r w:rsidRPr="00505DBC">
        <w:rPr>
          <w:lang w:val="ru-RU"/>
        </w:rPr>
        <w:t>уровня</w:t>
      </w:r>
      <w:r w:rsidRPr="00505DBC">
        <w:rPr>
          <w:lang w:val="ru-RU"/>
        </w:rPr>
        <w:t xml:space="preserve"> </w:t>
      </w:r>
      <w:r w:rsidRPr="00505DBC">
        <w:rPr>
          <w:lang w:val="ru-RU"/>
        </w:rPr>
        <w:t>глюкозы</w:t>
      </w:r>
      <w:r w:rsidRPr="00505DBC">
        <w:rPr>
          <w:lang w:val="ru-RU"/>
        </w:rPr>
        <w:t xml:space="preserve"> </w:t>
      </w:r>
      <w:r w:rsidRPr="00505DBC">
        <w:rPr>
          <w:lang w:val="ru-RU"/>
        </w:rPr>
        <w:t>в</w:t>
      </w:r>
      <w:r w:rsidRPr="00505DBC">
        <w:rPr>
          <w:lang w:val="ru-RU"/>
        </w:rPr>
        <w:t xml:space="preserve"> </w:t>
      </w:r>
      <w:r w:rsidRPr="00505DBC">
        <w:rPr>
          <w:lang w:val="ru-RU"/>
        </w:rPr>
        <w:t>крови</w:t>
      </w:r>
      <w:r w:rsidRPr="00505DBC">
        <w:rPr>
          <w:lang w:val="ru-RU"/>
        </w:rPr>
        <w:t xml:space="preserve"> </w:t>
      </w:r>
      <w:r w:rsidRPr="00505DBC">
        <w:rPr>
          <w:lang w:val="ru-RU"/>
        </w:rPr>
        <w:t>осуществляется</w:t>
      </w:r>
      <w:r w:rsidRPr="00505DBC">
        <w:rPr>
          <w:lang w:val="ru-RU"/>
        </w:rPr>
        <w:t xml:space="preserve"> </w:t>
      </w:r>
      <w:r w:rsidRPr="00505DBC">
        <w:rPr>
          <w:lang w:val="ru-RU"/>
        </w:rPr>
        <w:t>гормонами</w:t>
      </w:r>
      <w:r w:rsidRPr="00505DBC">
        <w:rPr>
          <w:lang w:val="ru-RU"/>
        </w:rPr>
        <w:t xml:space="preserve">. </w:t>
      </w:r>
      <w:r w:rsidRPr="00505DBC">
        <w:rPr>
          <w:lang w:val="ru-RU"/>
        </w:rPr>
        <w:t>При</w:t>
      </w:r>
      <w:r w:rsidRPr="00505DBC">
        <w:rPr>
          <w:lang w:val="ru-RU"/>
        </w:rPr>
        <w:t xml:space="preserve"> </w:t>
      </w:r>
      <w:r w:rsidRPr="00505DBC">
        <w:rPr>
          <w:lang w:val="ru-RU"/>
        </w:rPr>
        <w:t>снижении</w:t>
      </w:r>
      <w:r w:rsidRPr="00505DBC">
        <w:rPr>
          <w:lang w:val="ru-RU"/>
        </w:rPr>
        <w:t xml:space="preserve"> </w:t>
      </w:r>
      <w:r w:rsidRPr="00505DBC">
        <w:rPr>
          <w:lang w:val="ru-RU"/>
        </w:rPr>
        <w:t>глюкозы</w:t>
      </w:r>
      <w:r w:rsidRPr="00505DBC">
        <w:rPr>
          <w:lang w:val="ru-RU"/>
        </w:rPr>
        <w:t xml:space="preserve"> </w:t>
      </w:r>
      <w:r w:rsidRPr="00505DBC">
        <w:rPr>
          <w:lang w:val="ru-RU"/>
        </w:rPr>
        <w:t>поджелудочная</w:t>
      </w:r>
      <w:r w:rsidRPr="00505DBC">
        <w:rPr>
          <w:lang w:val="ru-RU"/>
        </w:rPr>
        <w:t xml:space="preserve"> </w:t>
      </w:r>
      <w:r w:rsidRPr="00505DBC">
        <w:rPr>
          <w:lang w:val="ru-RU"/>
        </w:rPr>
        <w:t>железа</w:t>
      </w:r>
      <w:r w:rsidRPr="00505DBC">
        <w:rPr>
          <w:lang w:val="ru-RU"/>
        </w:rPr>
        <w:t xml:space="preserve"> </w:t>
      </w:r>
      <w:r w:rsidRPr="00505DBC">
        <w:rPr>
          <w:lang w:val="ru-RU"/>
        </w:rPr>
        <w:t>выделяет</w:t>
      </w:r>
      <w:r w:rsidRPr="00505DBC">
        <w:rPr>
          <w:lang w:val="ru-RU"/>
        </w:rPr>
        <w:t xml:space="preserve"> ______ (</w:t>
      </w:r>
      <w:r w:rsidRPr="00505DBC">
        <w:rPr>
          <w:lang w:val="ru-RU"/>
        </w:rPr>
        <w:t>А</w:t>
      </w:r>
      <w:r w:rsidRPr="00505DBC">
        <w:rPr>
          <w:lang w:val="ru-RU"/>
        </w:rPr>
        <w:t xml:space="preserve">), </w:t>
      </w:r>
      <w:r w:rsidRPr="00505DBC">
        <w:rPr>
          <w:lang w:val="ru-RU"/>
        </w:rPr>
        <w:t>который</w:t>
      </w:r>
      <w:r w:rsidRPr="00505DBC">
        <w:rPr>
          <w:lang w:val="ru-RU"/>
        </w:rPr>
        <w:t xml:space="preserve"> </w:t>
      </w:r>
      <w:r w:rsidRPr="00505DBC">
        <w:rPr>
          <w:lang w:val="ru-RU"/>
        </w:rPr>
        <w:t>активирует</w:t>
      </w:r>
      <w:r w:rsidRPr="00505DBC">
        <w:rPr>
          <w:lang w:val="ru-RU"/>
        </w:rPr>
        <w:t xml:space="preserve"> </w:t>
      </w:r>
      <w:r w:rsidRPr="00505DBC">
        <w:rPr>
          <w:lang w:val="ru-RU"/>
        </w:rPr>
        <w:t>расщепление</w:t>
      </w:r>
      <w:r w:rsidRPr="00505DBC">
        <w:rPr>
          <w:lang w:val="ru-RU"/>
        </w:rPr>
        <w:t xml:space="preserve"> </w:t>
      </w:r>
      <w:r w:rsidRPr="00505DBC">
        <w:rPr>
          <w:lang w:val="ru-RU"/>
        </w:rPr>
        <w:t>гликогена</w:t>
      </w:r>
      <w:r w:rsidRPr="00505DBC">
        <w:rPr>
          <w:lang w:val="ru-RU"/>
        </w:rPr>
        <w:t xml:space="preserve"> </w:t>
      </w:r>
      <w:r w:rsidRPr="00505DBC">
        <w:rPr>
          <w:lang w:val="ru-RU"/>
        </w:rPr>
        <w:t>в</w:t>
      </w:r>
      <w:r w:rsidRPr="00505DBC">
        <w:rPr>
          <w:lang w:val="ru-RU"/>
        </w:rPr>
        <w:t xml:space="preserve"> </w:t>
      </w:r>
      <w:r w:rsidRPr="00505DBC">
        <w:rPr>
          <w:lang w:val="ru-RU"/>
        </w:rPr>
        <w:t>печени</w:t>
      </w:r>
      <w:r w:rsidRPr="00505DBC">
        <w:rPr>
          <w:lang w:val="ru-RU"/>
        </w:rPr>
        <w:t xml:space="preserve">. </w:t>
      </w:r>
      <w:r w:rsidRPr="00505DBC">
        <w:rPr>
          <w:lang w:val="ru-RU"/>
        </w:rPr>
        <w:t>При</w:t>
      </w:r>
      <w:r w:rsidRPr="00505DBC">
        <w:rPr>
          <w:lang w:val="ru-RU"/>
        </w:rPr>
        <w:t xml:space="preserve"> </w:t>
      </w:r>
      <w:r w:rsidRPr="00505DBC">
        <w:rPr>
          <w:lang w:val="ru-RU"/>
        </w:rPr>
        <w:t>избытке</w:t>
      </w:r>
      <w:r w:rsidRPr="00505DBC">
        <w:rPr>
          <w:lang w:val="ru-RU"/>
        </w:rPr>
        <w:t xml:space="preserve"> </w:t>
      </w:r>
      <w:r w:rsidRPr="00505DBC">
        <w:rPr>
          <w:lang w:val="ru-RU"/>
        </w:rPr>
        <w:t>глюкозы</w:t>
      </w:r>
      <w:r w:rsidRPr="00505DBC">
        <w:rPr>
          <w:lang w:val="ru-RU"/>
        </w:rPr>
        <w:t xml:space="preserve"> </w:t>
      </w:r>
      <w:r w:rsidRPr="00505DBC">
        <w:rPr>
          <w:lang w:val="ru-RU"/>
        </w:rPr>
        <w:t>секретируется</w:t>
      </w:r>
      <w:r w:rsidRPr="00505DBC">
        <w:rPr>
          <w:lang w:val="ru-RU"/>
        </w:rPr>
        <w:t xml:space="preserve"> ______ (</w:t>
      </w:r>
      <w:r w:rsidRPr="00505DBC">
        <w:rPr>
          <w:lang w:val="ru-RU"/>
        </w:rPr>
        <w:t>Б</w:t>
      </w:r>
      <w:r w:rsidRPr="00505DBC">
        <w:rPr>
          <w:lang w:val="ru-RU"/>
        </w:rPr>
        <w:t xml:space="preserve">), </w:t>
      </w:r>
      <w:r w:rsidRPr="00505DBC">
        <w:rPr>
          <w:lang w:val="ru-RU"/>
        </w:rPr>
        <w:t>усиливающий</w:t>
      </w:r>
      <w:r w:rsidRPr="00505DBC">
        <w:rPr>
          <w:lang w:val="ru-RU"/>
        </w:rPr>
        <w:t xml:space="preserve"> </w:t>
      </w:r>
      <w:r w:rsidRPr="00505DBC">
        <w:rPr>
          <w:lang w:val="ru-RU"/>
        </w:rPr>
        <w:t>транспорт</w:t>
      </w:r>
      <w:r w:rsidRPr="00505DBC">
        <w:rPr>
          <w:lang w:val="ru-RU"/>
        </w:rPr>
        <w:t xml:space="preserve"> </w:t>
      </w:r>
      <w:r w:rsidRPr="00505DBC">
        <w:rPr>
          <w:lang w:val="ru-RU"/>
        </w:rPr>
        <w:t>глюкозы</w:t>
      </w:r>
      <w:r w:rsidRPr="00505DBC">
        <w:rPr>
          <w:lang w:val="ru-RU"/>
        </w:rPr>
        <w:t xml:space="preserve"> </w:t>
      </w:r>
      <w:r w:rsidRPr="00505DBC">
        <w:rPr>
          <w:lang w:val="ru-RU"/>
        </w:rPr>
        <w:t>в</w:t>
      </w:r>
      <w:r w:rsidRPr="00505DBC">
        <w:rPr>
          <w:lang w:val="ru-RU"/>
        </w:rPr>
        <w:t xml:space="preserve"> </w:t>
      </w:r>
      <w:r w:rsidRPr="00505DBC">
        <w:rPr>
          <w:lang w:val="ru-RU"/>
        </w:rPr>
        <w:t>клетки</w:t>
      </w:r>
      <w:r w:rsidRPr="00505DBC">
        <w:rPr>
          <w:lang w:val="ru-RU"/>
        </w:rPr>
        <w:t xml:space="preserve">. </w:t>
      </w:r>
      <w:r w:rsidRPr="00505DBC">
        <w:rPr>
          <w:lang w:val="ru-RU"/>
        </w:rPr>
        <w:t>Нарушение</w:t>
      </w:r>
      <w:r w:rsidRPr="00505DBC">
        <w:rPr>
          <w:lang w:val="ru-RU"/>
        </w:rPr>
        <w:t xml:space="preserve"> </w:t>
      </w:r>
      <w:r w:rsidRPr="00505DBC">
        <w:rPr>
          <w:lang w:val="ru-RU"/>
        </w:rPr>
        <w:t>работы</w:t>
      </w:r>
      <w:r w:rsidRPr="00505DBC">
        <w:rPr>
          <w:lang w:val="ru-RU"/>
        </w:rPr>
        <w:t xml:space="preserve"> </w:t>
      </w:r>
      <w:r w:rsidRPr="00505DBC">
        <w:rPr>
          <w:lang w:val="ru-RU"/>
        </w:rPr>
        <w:t>этих</w:t>
      </w:r>
      <w:r w:rsidRPr="00505DBC">
        <w:rPr>
          <w:lang w:val="ru-RU"/>
        </w:rPr>
        <w:t xml:space="preserve"> </w:t>
      </w:r>
      <w:r w:rsidRPr="00505DBC">
        <w:rPr>
          <w:lang w:val="ru-RU"/>
        </w:rPr>
        <w:t>механизмов</w:t>
      </w:r>
      <w:r w:rsidRPr="00505DBC">
        <w:rPr>
          <w:lang w:val="ru-RU"/>
        </w:rPr>
        <w:t xml:space="preserve"> </w:t>
      </w:r>
      <w:r w:rsidRPr="00505DBC">
        <w:rPr>
          <w:lang w:val="ru-RU"/>
        </w:rPr>
        <w:t>может</w:t>
      </w:r>
      <w:r w:rsidRPr="00505DBC">
        <w:rPr>
          <w:lang w:val="ru-RU"/>
        </w:rPr>
        <w:t xml:space="preserve"> </w:t>
      </w:r>
      <w:r w:rsidRPr="00505DBC">
        <w:rPr>
          <w:lang w:val="ru-RU"/>
        </w:rPr>
        <w:t>привести</w:t>
      </w:r>
      <w:r w:rsidRPr="00505DBC">
        <w:rPr>
          <w:lang w:val="ru-RU"/>
        </w:rPr>
        <w:t xml:space="preserve"> </w:t>
      </w:r>
      <w:r w:rsidRPr="00505DBC">
        <w:rPr>
          <w:lang w:val="ru-RU"/>
        </w:rPr>
        <w:t>к</w:t>
      </w:r>
      <w:r w:rsidRPr="00505DBC">
        <w:rPr>
          <w:lang w:val="ru-RU"/>
        </w:rPr>
        <w:t xml:space="preserve"> </w:t>
      </w:r>
      <w:r w:rsidRPr="00505DBC">
        <w:rPr>
          <w:lang w:val="ru-RU"/>
        </w:rPr>
        <w:t>развитию</w:t>
      </w:r>
      <w:r w:rsidRPr="00505DBC">
        <w:rPr>
          <w:lang w:val="ru-RU"/>
        </w:rPr>
        <w:t xml:space="preserve"> ______ </w:t>
      </w:r>
      <w:r w:rsidRPr="00505DBC">
        <w:rPr>
          <w:lang w:val="ru-RU"/>
        </w:rPr>
        <w:lastRenderedPageBreak/>
        <w:t>(</w:t>
      </w:r>
      <w:r w:rsidRPr="00505DBC">
        <w:rPr>
          <w:lang w:val="ru-RU"/>
        </w:rPr>
        <w:t>В</w:t>
      </w:r>
      <w:r w:rsidRPr="00505DBC">
        <w:rPr>
          <w:lang w:val="ru-RU"/>
        </w:rPr>
        <w:t>).</w:t>
      </w:r>
      <w:r w:rsidRPr="00505DBC">
        <w:rPr>
          <w:lang w:val="ru-RU"/>
        </w:rPr>
        <w:t>»</w:t>
      </w:r>
    </w:p>
    <w:p w:rsidR="00505DBC" w:rsidRPr="00505DBC" w:rsidRDefault="00505DBC" w:rsidP="00505DBC">
      <w:pPr>
        <w:pStyle w:val="aff7"/>
        <w:rPr>
          <w:lang w:val="ru-RU"/>
        </w:rPr>
      </w:pPr>
      <w:r w:rsidRPr="00505DBC">
        <w:rPr>
          <w:b/>
          <w:bCs/>
          <w:lang w:val="ru-RU"/>
        </w:rPr>
        <w:t>Список</w:t>
      </w:r>
      <w:r w:rsidRPr="00505DBC">
        <w:rPr>
          <w:b/>
          <w:bCs/>
          <w:lang w:val="ru-RU"/>
        </w:rPr>
        <w:t xml:space="preserve"> </w:t>
      </w:r>
      <w:r w:rsidRPr="00505DBC">
        <w:rPr>
          <w:b/>
          <w:bCs/>
          <w:lang w:val="ru-RU"/>
        </w:rPr>
        <w:t>слов</w:t>
      </w:r>
      <w:r w:rsidRPr="00505DBC">
        <w:rPr>
          <w:b/>
          <w:bCs/>
          <w:lang w:val="ru-RU"/>
        </w:rPr>
        <w:t>:</w:t>
      </w:r>
      <w:r w:rsidRPr="00505DBC">
        <w:rPr>
          <w:lang w:val="ru-RU"/>
        </w:rPr>
        <w:br/>
      </w:r>
      <w:r w:rsidRPr="00505DBC">
        <w:rPr>
          <w:i/>
          <w:iCs/>
          <w:lang w:val="ru-RU"/>
        </w:rPr>
        <w:t>глюкагон</w:t>
      </w:r>
      <w:r w:rsidRPr="00505DBC">
        <w:rPr>
          <w:i/>
          <w:iCs/>
          <w:lang w:val="ru-RU"/>
        </w:rPr>
        <w:t xml:space="preserve">, </w:t>
      </w:r>
      <w:r w:rsidRPr="00505DBC">
        <w:rPr>
          <w:i/>
          <w:iCs/>
          <w:lang w:val="ru-RU"/>
        </w:rPr>
        <w:t>инсулин</w:t>
      </w:r>
      <w:r w:rsidRPr="00505DBC">
        <w:rPr>
          <w:i/>
          <w:iCs/>
          <w:lang w:val="ru-RU"/>
        </w:rPr>
        <w:t xml:space="preserve">, </w:t>
      </w:r>
      <w:r w:rsidRPr="00505DBC">
        <w:rPr>
          <w:i/>
          <w:iCs/>
          <w:lang w:val="ru-RU"/>
        </w:rPr>
        <w:t>адреналин</w:t>
      </w:r>
      <w:r w:rsidRPr="00505DBC">
        <w:rPr>
          <w:i/>
          <w:iCs/>
          <w:lang w:val="ru-RU"/>
        </w:rPr>
        <w:t xml:space="preserve">, </w:t>
      </w:r>
      <w:r w:rsidRPr="00505DBC">
        <w:rPr>
          <w:i/>
          <w:iCs/>
          <w:lang w:val="ru-RU"/>
        </w:rPr>
        <w:t>сахарный</w:t>
      </w:r>
      <w:r w:rsidRPr="00505DBC">
        <w:rPr>
          <w:i/>
          <w:iCs/>
          <w:lang w:val="ru-RU"/>
        </w:rPr>
        <w:t xml:space="preserve"> </w:t>
      </w:r>
      <w:r w:rsidRPr="00505DBC">
        <w:rPr>
          <w:i/>
          <w:iCs/>
          <w:lang w:val="ru-RU"/>
        </w:rPr>
        <w:t>диабет</w:t>
      </w:r>
      <w:r w:rsidRPr="00505DBC">
        <w:rPr>
          <w:i/>
          <w:iCs/>
          <w:lang w:val="ru-RU"/>
        </w:rPr>
        <w:t xml:space="preserve">, </w:t>
      </w:r>
      <w:r w:rsidRPr="00505DBC">
        <w:rPr>
          <w:i/>
          <w:iCs/>
          <w:lang w:val="ru-RU"/>
        </w:rPr>
        <w:t>гипертония</w:t>
      </w:r>
      <w:r w:rsidRPr="00505DBC">
        <w:rPr>
          <w:i/>
          <w:iCs/>
          <w:lang w:val="ru-RU"/>
        </w:rPr>
        <w:t xml:space="preserve">, </w:t>
      </w:r>
      <w:r w:rsidRPr="00505DBC">
        <w:rPr>
          <w:i/>
          <w:iCs/>
          <w:lang w:val="ru-RU"/>
        </w:rPr>
        <w:t>тироксин</w:t>
      </w:r>
      <w:r w:rsidRPr="00505DBC">
        <w:rPr>
          <w:i/>
          <w:iCs/>
          <w:lang w:val="ru-RU"/>
        </w:rPr>
        <w:t xml:space="preserve">, </w:t>
      </w:r>
      <w:r w:rsidRPr="00505DBC">
        <w:rPr>
          <w:i/>
          <w:iCs/>
          <w:lang w:val="ru-RU"/>
        </w:rPr>
        <w:t>гликогеноз</w:t>
      </w:r>
      <w:r w:rsidRPr="00505DBC">
        <w:rPr>
          <w:i/>
          <w:iCs/>
          <w:lang w:val="ru-RU"/>
        </w:rPr>
        <w:t>.</w:t>
      </w:r>
    </w:p>
    <w:p w:rsidR="00505DBC" w:rsidRPr="00505DBC" w:rsidRDefault="00505DBC" w:rsidP="00505DBC">
      <w:pPr>
        <w:pStyle w:val="aff7"/>
        <w:rPr>
          <w:lang w:val="ru-RU"/>
        </w:rPr>
      </w:pPr>
      <w:r w:rsidRPr="00505DBC">
        <w:rPr>
          <w:b/>
          <w:bCs/>
          <w:lang w:val="ru-RU"/>
        </w:rPr>
        <w:t>Ответ</w:t>
      </w:r>
      <w:r w:rsidRPr="00505DBC">
        <w:rPr>
          <w:b/>
          <w:bCs/>
          <w:lang w:val="ru-RU"/>
        </w:rPr>
        <w:t>:</w:t>
      </w:r>
      <w:r w:rsidRPr="00505DBC">
        <w:rPr>
          <w:lang w:val="ru-RU"/>
        </w:rPr>
        <w:t xml:space="preserve"> </w:t>
      </w:r>
      <w:r w:rsidRPr="00505DBC">
        <w:rPr>
          <w:lang w:val="ru-RU"/>
        </w:rPr>
        <w:t>А</w:t>
      </w:r>
      <w:r w:rsidRPr="00505DBC">
        <w:rPr>
          <w:lang w:val="ru-RU"/>
        </w:rPr>
        <w:t xml:space="preserve"> </w:t>
      </w:r>
      <w:r w:rsidRPr="00505DBC">
        <w:rPr>
          <w:lang w:val="ru-RU"/>
        </w:rPr>
        <w:t>—</w:t>
      </w:r>
      <w:r w:rsidRPr="00505DBC">
        <w:rPr>
          <w:lang w:val="ru-RU"/>
        </w:rPr>
        <w:t xml:space="preserve"> ______ , </w:t>
      </w:r>
      <w:r w:rsidRPr="00505DBC">
        <w:rPr>
          <w:lang w:val="ru-RU"/>
        </w:rPr>
        <w:t>Б</w:t>
      </w:r>
      <w:r w:rsidRPr="00505DBC">
        <w:rPr>
          <w:lang w:val="ru-RU"/>
        </w:rPr>
        <w:t xml:space="preserve"> </w:t>
      </w:r>
      <w:r w:rsidRPr="00505DBC">
        <w:rPr>
          <w:lang w:val="ru-RU"/>
        </w:rPr>
        <w:t>—</w:t>
      </w:r>
      <w:r w:rsidRPr="00505DBC">
        <w:rPr>
          <w:lang w:val="ru-RU"/>
        </w:rPr>
        <w:t xml:space="preserve"> ______ , </w:t>
      </w:r>
      <w:r w:rsidRPr="00505DBC">
        <w:rPr>
          <w:lang w:val="ru-RU"/>
        </w:rPr>
        <w:t>В</w:t>
      </w:r>
      <w:r w:rsidRPr="00505DBC">
        <w:rPr>
          <w:lang w:val="ru-RU"/>
        </w:rPr>
        <w:t xml:space="preserve"> </w:t>
      </w:r>
      <w:r w:rsidRPr="00505DBC">
        <w:rPr>
          <w:lang w:val="ru-RU"/>
        </w:rPr>
        <w:t>—</w:t>
      </w:r>
      <w:r w:rsidRPr="00505DBC">
        <w:rPr>
          <w:lang w:val="ru-RU"/>
        </w:rPr>
        <w:t xml:space="preserve"> ______</w:t>
      </w:r>
    </w:p>
    <w:p w:rsidR="00505DBC" w:rsidRPr="00505DBC" w:rsidRDefault="00505DBC" w:rsidP="00505DBC">
      <w:pPr>
        <w:pStyle w:val="aff7"/>
        <w:rPr>
          <w:b/>
          <w:lang w:val="ru-RU"/>
        </w:rPr>
      </w:pPr>
      <w:r w:rsidRPr="00505DBC">
        <w:rPr>
          <w:b/>
          <w:bCs/>
          <w:lang w:val="ru-RU"/>
        </w:rPr>
        <w:t>В</w:t>
      </w:r>
      <w:r w:rsidRPr="00505DBC">
        <w:rPr>
          <w:b/>
          <w:bCs/>
          <w:lang w:val="ru-RU"/>
        </w:rPr>
        <w:t xml:space="preserve">3. </w:t>
      </w:r>
      <w:r w:rsidRPr="00505DBC">
        <w:rPr>
          <w:b/>
          <w:bCs/>
          <w:lang w:val="ru-RU"/>
        </w:rPr>
        <w:t>Выберите</w:t>
      </w:r>
      <w:r w:rsidRPr="00505DBC">
        <w:rPr>
          <w:b/>
          <w:bCs/>
          <w:lang w:val="ru-RU"/>
        </w:rPr>
        <w:t xml:space="preserve"> </w:t>
      </w:r>
      <w:r w:rsidRPr="00505DBC">
        <w:rPr>
          <w:b/>
          <w:bCs/>
          <w:lang w:val="ru-RU"/>
        </w:rPr>
        <w:t>три</w:t>
      </w:r>
      <w:r w:rsidRPr="00505DBC">
        <w:rPr>
          <w:b/>
          <w:bCs/>
          <w:lang w:val="ru-RU"/>
        </w:rPr>
        <w:t xml:space="preserve"> </w:t>
      </w:r>
      <w:r w:rsidRPr="00505DBC">
        <w:rPr>
          <w:b/>
          <w:bCs/>
          <w:lang w:val="ru-RU"/>
        </w:rPr>
        <w:t>верных</w:t>
      </w:r>
      <w:r w:rsidRPr="00505DBC">
        <w:rPr>
          <w:b/>
          <w:bCs/>
          <w:lang w:val="ru-RU"/>
        </w:rPr>
        <w:t xml:space="preserve"> </w:t>
      </w:r>
      <w:r w:rsidRPr="00505DBC">
        <w:rPr>
          <w:b/>
          <w:bCs/>
          <w:lang w:val="ru-RU"/>
        </w:rPr>
        <w:t>ответа</w:t>
      </w:r>
      <w:r w:rsidRPr="00505DBC">
        <w:rPr>
          <w:b/>
          <w:bCs/>
          <w:lang w:val="ru-RU"/>
        </w:rPr>
        <w:t xml:space="preserve"> (</w:t>
      </w:r>
      <w:r w:rsidRPr="00505DBC">
        <w:rPr>
          <w:b/>
          <w:bCs/>
          <w:lang w:val="ru-RU"/>
        </w:rPr>
        <w:t>множественный</w:t>
      </w:r>
      <w:r w:rsidRPr="00505DBC">
        <w:rPr>
          <w:b/>
          <w:bCs/>
          <w:lang w:val="ru-RU"/>
        </w:rPr>
        <w:t xml:space="preserve"> </w:t>
      </w:r>
      <w:r w:rsidRPr="00505DBC">
        <w:rPr>
          <w:b/>
          <w:bCs/>
          <w:lang w:val="ru-RU"/>
        </w:rPr>
        <w:t>выбор</w:t>
      </w:r>
      <w:r w:rsidRPr="00505DBC">
        <w:rPr>
          <w:b/>
          <w:bCs/>
          <w:lang w:val="ru-RU"/>
        </w:rPr>
        <w:t>).</w:t>
      </w:r>
      <w:r w:rsidRPr="00505DBC">
        <w:rPr>
          <w:lang w:val="ru-RU"/>
        </w:rPr>
        <w:br/>
      </w:r>
      <w:r w:rsidRPr="00505DBC">
        <w:rPr>
          <w:b/>
          <w:lang w:val="ru-RU"/>
        </w:rPr>
        <w:t>Какие</w:t>
      </w:r>
      <w:r w:rsidRPr="00505DBC">
        <w:rPr>
          <w:b/>
          <w:lang w:val="ru-RU"/>
        </w:rPr>
        <w:t xml:space="preserve"> </w:t>
      </w:r>
      <w:r w:rsidRPr="00505DBC">
        <w:rPr>
          <w:b/>
          <w:lang w:val="ru-RU"/>
        </w:rPr>
        <w:t>утверждения</w:t>
      </w:r>
      <w:r w:rsidRPr="00505DBC">
        <w:rPr>
          <w:b/>
          <w:lang w:val="ru-RU"/>
        </w:rPr>
        <w:t xml:space="preserve"> </w:t>
      </w:r>
      <w:r w:rsidRPr="00505DBC">
        <w:rPr>
          <w:b/>
          <w:bCs/>
          <w:lang w:val="ru-RU"/>
        </w:rPr>
        <w:t>справедливы</w:t>
      </w:r>
      <w:r w:rsidRPr="00505DBC">
        <w:rPr>
          <w:b/>
          <w:lang w:val="ru-RU"/>
        </w:rPr>
        <w:t xml:space="preserve"> </w:t>
      </w:r>
      <w:r w:rsidRPr="00505DBC">
        <w:rPr>
          <w:b/>
          <w:lang w:val="ru-RU"/>
        </w:rPr>
        <w:t>для</w:t>
      </w:r>
      <w:r w:rsidRPr="00505DBC">
        <w:rPr>
          <w:b/>
          <w:lang w:val="ru-RU"/>
        </w:rPr>
        <w:t xml:space="preserve"> </w:t>
      </w:r>
      <w:r w:rsidRPr="00505DBC">
        <w:rPr>
          <w:b/>
          <w:lang w:val="ru-RU"/>
        </w:rPr>
        <w:t>малого</w:t>
      </w:r>
      <w:r w:rsidRPr="00505DBC">
        <w:rPr>
          <w:b/>
          <w:lang w:val="ru-RU"/>
        </w:rPr>
        <w:t xml:space="preserve"> </w:t>
      </w:r>
      <w:r w:rsidRPr="00505DBC">
        <w:rPr>
          <w:b/>
          <w:lang w:val="ru-RU"/>
        </w:rPr>
        <w:t>круга</w:t>
      </w:r>
      <w:r w:rsidRPr="00505DBC">
        <w:rPr>
          <w:b/>
          <w:lang w:val="ru-RU"/>
        </w:rPr>
        <w:t xml:space="preserve"> </w:t>
      </w:r>
      <w:r w:rsidRPr="00505DBC">
        <w:rPr>
          <w:b/>
          <w:lang w:val="ru-RU"/>
        </w:rPr>
        <w:t>кровообращения</w:t>
      </w:r>
      <w:r w:rsidRPr="00505DBC">
        <w:rPr>
          <w:b/>
          <w:lang w:val="ru-RU"/>
        </w:rPr>
        <w:t xml:space="preserve"> </w:t>
      </w:r>
      <w:r w:rsidRPr="00505DBC">
        <w:rPr>
          <w:b/>
          <w:lang w:val="ru-RU"/>
        </w:rPr>
        <w:t>человека</w:t>
      </w:r>
      <w:r w:rsidRPr="00505DBC">
        <w:rPr>
          <w:b/>
          <w:lang w:val="ru-RU"/>
        </w:rPr>
        <w:t>?</w:t>
      </w:r>
    </w:p>
    <w:p w:rsidR="00505DBC" w:rsidRPr="008C3896" w:rsidRDefault="00505DBC" w:rsidP="00505DBC">
      <w:pPr>
        <w:pStyle w:val="aff7"/>
        <w:widowControl/>
        <w:numPr>
          <w:ilvl w:val="0"/>
          <w:numId w:val="430"/>
        </w:numPr>
        <w:wordWrap/>
        <w:autoSpaceDE/>
        <w:autoSpaceDN/>
        <w:jc w:val="left"/>
      </w:pPr>
      <w:r w:rsidRPr="008C3896">
        <w:t>Начинается</w:t>
      </w:r>
      <w:r w:rsidRPr="008C3896">
        <w:t xml:space="preserve"> </w:t>
      </w:r>
      <w:r w:rsidRPr="008C3896">
        <w:t>в</w:t>
      </w:r>
      <w:r w:rsidRPr="008C3896">
        <w:t xml:space="preserve"> </w:t>
      </w:r>
      <w:r w:rsidRPr="008C3896">
        <w:t>левом</w:t>
      </w:r>
      <w:r w:rsidRPr="008C3896">
        <w:t xml:space="preserve"> </w:t>
      </w:r>
      <w:r w:rsidRPr="008C3896">
        <w:t>желудочке</w:t>
      </w:r>
    </w:p>
    <w:p w:rsidR="00505DBC" w:rsidRPr="008C3896" w:rsidRDefault="00505DBC" w:rsidP="00505DBC">
      <w:pPr>
        <w:pStyle w:val="aff7"/>
        <w:widowControl/>
        <w:numPr>
          <w:ilvl w:val="0"/>
          <w:numId w:val="430"/>
        </w:numPr>
        <w:wordWrap/>
        <w:autoSpaceDE/>
        <w:autoSpaceDN/>
        <w:jc w:val="left"/>
      </w:pPr>
      <w:r w:rsidRPr="008C3896">
        <w:t>Заканчивается</w:t>
      </w:r>
      <w:r w:rsidRPr="008C3896">
        <w:t xml:space="preserve"> </w:t>
      </w:r>
      <w:r w:rsidRPr="008C3896">
        <w:t>в</w:t>
      </w:r>
      <w:r w:rsidRPr="008C3896">
        <w:t xml:space="preserve"> </w:t>
      </w:r>
      <w:r w:rsidRPr="008C3896">
        <w:t>правом</w:t>
      </w:r>
      <w:r w:rsidRPr="008C3896">
        <w:t xml:space="preserve"> </w:t>
      </w:r>
      <w:r w:rsidRPr="008C3896">
        <w:t>предсердии</w:t>
      </w:r>
    </w:p>
    <w:p w:rsidR="00505DBC" w:rsidRPr="008C3896" w:rsidRDefault="00505DBC" w:rsidP="00505DBC">
      <w:pPr>
        <w:pStyle w:val="aff7"/>
        <w:widowControl/>
        <w:numPr>
          <w:ilvl w:val="0"/>
          <w:numId w:val="430"/>
        </w:numPr>
        <w:wordWrap/>
        <w:autoSpaceDE/>
        <w:autoSpaceDN/>
        <w:jc w:val="left"/>
      </w:pPr>
      <w:r w:rsidRPr="008C3896">
        <w:t>Начинается</w:t>
      </w:r>
      <w:r w:rsidRPr="008C3896">
        <w:t xml:space="preserve"> </w:t>
      </w:r>
      <w:r w:rsidRPr="008C3896">
        <w:t>в</w:t>
      </w:r>
      <w:r w:rsidRPr="008C3896">
        <w:t xml:space="preserve"> </w:t>
      </w:r>
      <w:r w:rsidRPr="008C3896">
        <w:t>правом</w:t>
      </w:r>
      <w:r w:rsidRPr="008C3896">
        <w:t xml:space="preserve"> </w:t>
      </w:r>
      <w:r w:rsidRPr="008C3896">
        <w:t>желудочке</w:t>
      </w:r>
    </w:p>
    <w:p w:rsidR="00505DBC" w:rsidRPr="008C3896" w:rsidRDefault="00505DBC" w:rsidP="00505DBC">
      <w:pPr>
        <w:pStyle w:val="aff7"/>
        <w:widowControl/>
        <w:numPr>
          <w:ilvl w:val="0"/>
          <w:numId w:val="430"/>
        </w:numPr>
        <w:wordWrap/>
        <w:autoSpaceDE/>
        <w:autoSpaceDN/>
        <w:jc w:val="left"/>
      </w:pPr>
      <w:r w:rsidRPr="008C3896">
        <w:t>Заканчивается</w:t>
      </w:r>
      <w:r w:rsidRPr="008C3896">
        <w:t xml:space="preserve"> </w:t>
      </w:r>
      <w:r w:rsidRPr="008C3896">
        <w:t>в</w:t>
      </w:r>
      <w:r w:rsidRPr="008C3896">
        <w:t xml:space="preserve"> </w:t>
      </w:r>
      <w:r w:rsidRPr="008C3896">
        <w:t>левом</w:t>
      </w:r>
      <w:r w:rsidRPr="008C3896">
        <w:t xml:space="preserve"> </w:t>
      </w:r>
      <w:r w:rsidRPr="008C3896">
        <w:t>предсердии</w:t>
      </w:r>
    </w:p>
    <w:p w:rsidR="00505DBC" w:rsidRPr="00505DBC" w:rsidRDefault="00505DBC" w:rsidP="00505DBC">
      <w:pPr>
        <w:pStyle w:val="aff7"/>
        <w:widowControl/>
        <w:numPr>
          <w:ilvl w:val="0"/>
          <w:numId w:val="430"/>
        </w:numPr>
        <w:wordWrap/>
        <w:autoSpaceDE/>
        <w:autoSpaceDN/>
        <w:jc w:val="left"/>
        <w:rPr>
          <w:lang w:val="ru-RU"/>
        </w:rPr>
      </w:pPr>
      <w:r w:rsidRPr="00505DBC">
        <w:rPr>
          <w:lang w:val="ru-RU"/>
        </w:rPr>
        <w:t>Кровь</w:t>
      </w:r>
      <w:r w:rsidRPr="00505DBC">
        <w:rPr>
          <w:lang w:val="ru-RU"/>
        </w:rPr>
        <w:t xml:space="preserve"> </w:t>
      </w:r>
      <w:r w:rsidRPr="00505DBC">
        <w:rPr>
          <w:lang w:val="ru-RU"/>
        </w:rPr>
        <w:t>из</w:t>
      </w:r>
      <w:r w:rsidRPr="00505DBC">
        <w:rPr>
          <w:lang w:val="ru-RU"/>
        </w:rPr>
        <w:t xml:space="preserve"> </w:t>
      </w:r>
      <w:r w:rsidRPr="00505DBC">
        <w:rPr>
          <w:lang w:val="ru-RU"/>
        </w:rPr>
        <w:t>венозной</w:t>
      </w:r>
      <w:r w:rsidRPr="00505DBC">
        <w:rPr>
          <w:lang w:val="ru-RU"/>
        </w:rPr>
        <w:t xml:space="preserve"> </w:t>
      </w:r>
      <w:r w:rsidRPr="00505DBC">
        <w:rPr>
          <w:lang w:val="ru-RU"/>
        </w:rPr>
        <w:t>превращается</w:t>
      </w:r>
      <w:r w:rsidRPr="00505DBC">
        <w:rPr>
          <w:lang w:val="ru-RU"/>
        </w:rPr>
        <w:t xml:space="preserve"> </w:t>
      </w:r>
      <w:r w:rsidRPr="00505DBC">
        <w:rPr>
          <w:lang w:val="ru-RU"/>
        </w:rPr>
        <w:t>в</w:t>
      </w:r>
      <w:r w:rsidRPr="00505DBC">
        <w:rPr>
          <w:lang w:val="ru-RU"/>
        </w:rPr>
        <w:t xml:space="preserve"> </w:t>
      </w:r>
      <w:r w:rsidRPr="00505DBC">
        <w:rPr>
          <w:lang w:val="ru-RU"/>
        </w:rPr>
        <w:t>артериальную</w:t>
      </w:r>
    </w:p>
    <w:p w:rsidR="00505DBC" w:rsidRPr="00505DBC" w:rsidRDefault="00505DBC" w:rsidP="00505DBC">
      <w:pPr>
        <w:pStyle w:val="aff7"/>
        <w:widowControl/>
        <w:numPr>
          <w:ilvl w:val="0"/>
          <w:numId w:val="430"/>
        </w:numPr>
        <w:wordWrap/>
        <w:autoSpaceDE/>
        <w:autoSpaceDN/>
        <w:jc w:val="left"/>
        <w:rPr>
          <w:lang w:val="ru-RU"/>
        </w:rPr>
      </w:pPr>
      <w:r w:rsidRPr="00505DBC">
        <w:rPr>
          <w:lang w:val="ru-RU"/>
        </w:rPr>
        <w:t>Кровь</w:t>
      </w:r>
      <w:r w:rsidRPr="00505DBC">
        <w:rPr>
          <w:lang w:val="ru-RU"/>
        </w:rPr>
        <w:t xml:space="preserve"> </w:t>
      </w:r>
      <w:r w:rsidRPr="00505DBC">
        <w:rPr>
          <w:lang w:val="ru-RU"/>
        </w:rPr>
        <w:t>из</w:t>
      </w:r>
      <w:r w:rsidRPr="00505DBC">
        <w:rPr>
          <w:lang w:val="ru-RU"/>
        </w:rPr>
        <w:t xml:space="preserve"> </w:t>
      </w:r>
      <w:r w:rsidRPr="00505DBC">
        <w:rPr>
          <w:lang w:val="ru-RU"/>
        </w:rPr>
        <w:t>артериальной</w:t>
      </w:r>
      <w:r w:rsidRPr="00505DBC">
        <w:rPr>
          <w:lang w:val="ru-RU"/>
        </w:rPr>
        <w:t xml:space="preserve"> </w:t>
      </w:r>
      <w:r w:rsidRPr="00505DBC">
        <w:rPr>
          <w:lang w:val="ru-RU"/>
        </w:rPr>
        <w:t>превращается</w:t>
      </w:r>
      <w:r w:rsidRPr="00505DBC">
        <w:rPr>
          <w:lang w:val="ru-RU"/>
        </w:rPr>
        <w:t xml:space="preserve"> </w:t>
      </w:r>
      <w:r w:rsidRPr="00505DBC">
        <w:rPr>
          <w:lang w:val="ru-RU"/>
        </w:rPr>
        <w:t>в</w:t>
      </w:r>
      <w:r w:rsidRPr="00505DBC">
        <w:rPr>
          <w:lang w:val="ru-RU"/>
        </w:rPr>
        <w:t xml:space="preserve"> </w:t>
      </w:r>
      <w:r w:rsidRPr="00505DBC">
        <w:rPr>
          <w:lang w:val="ru-RU"/>
        </w:rPr>
        <w:t>венозную</w:t>
      </w:r>
    </w:p>
    <w:p w:rsidR="00505DBC" w:rsidRPr="00505DBC" w:rsidRDefault="00505DBC" w:rsidP="00505DBC">
      <w:pPr>
        <w:pStyle w:val="aff7"/>
        <w:rPr>
          <w:lang w:val="ru-RU"/>
        </w:rPr>
      </w:pPr>
      <w:r w:rsidRPr="00505DBC">
        <w:rPr>
          <w:b/>
          <w:bCs/>
          <w:lang w:val="ru-RU"/>
        </w:rPr>
        <w:t>Ответ</w:t>
      </w:r>
      <w:r w:rsidRPr="00505DBC">
        <w:rPr>
          <w:b/>
          <w:bCs/>
          <w:lang w:val="ru-RU"/>
        </w:rPr>
        <w:t xml:space="preserve"> (</w:t>
      </w:r>
      <w:r w:rsidRPr="00505DBC">
        <w:rPr>
          <w:b/>
          <w:bCs/>
          <w:lang w:val="ru-RU"/>
        </w:rPr>
        <w:t>три</w:t>
      </w:r>
      <w:r w:rsidRPr="00505DBC">
        <w:rPr>
          <w:b/>
          <w:bCs/>
          <w:lang w:val="ru-RU"/>
        </w:rPr>
        <w:t xml:space="preserve"> </w:t>
      </w:r>
      <w:r w:rsidRPr="00505DBC">
        <w:rPr>
          <w:b/>
          <w:bCs/>
          <w:lang w:val="ru-RU"/>
        </w:rPr>
        <w:t>цифры</w:t>
      </w:r>
      <w:r w:rsidRPr="00505DBC">
        <w:rPr>
          <w:b/>
          <w:bCs/>
          <w:lang w:val="ru-RU"/>
        </w:rPr>
        <w:t xml:space="preserve"> </w:t>
      </w:r>
      <w:r w:rsidRPr="00505DBC">
        <w:rPr>
          <w:b/>
          <w:bCs/>
          <w:lang w:val="ru-RU"/>
        </w:rPr>
        <w:t>в</w:t>
      </w:r>
      <w:r w:rsidRPr="00505DBC">
        <w:rPr>
          <w:b/>
          <w:bCs/>
          <w:lang w:val="ru-RU"/>
        </w:rPr>
        <w:t xml:space="preserve"> </w:t>
      </w:r>
      <w:r w:rsidRPr="00505DBC">
        <w:rPr>
          <w:b/>
          <w:bCs/>
          <w:lang w:val="ru-RU"/>
        </w:rPr>
        <w:t>порядке</w:t>
      </w:r>
      <w:r w:rsidRPr="00505DBC">
        <w:rPr>
          <w:b/>
          <w:bCs/>
          <w:lang w:val="ru-RU"/>
        </w:rPr>
        <w:t xml:space="preserve"> </w:t>
      </w:r>
      <w:r w:rsidRPr="00505DBC">
        <w:rPr>
          <w:b/>
          <w:bCs/>
          <w:lang w:val="ru-RU"/>
        </w:rPr>
        <w:t>возрастания</w:t>
      </w:r>
      <w:r w:rsidRPr="00505DBC">
        <w:rPr>
          <w:b/>
          <w:bCs/>
          <w:lang w:val="ru-RU"/>
        </w:rPr>
        <w:t>):</w:t>
      </w:r>
      <w:r w:rsidRPr="00505DBC">
        <w:rPr>
          <w:lang w:val="ru-RU"/>
        </w:rPr>
        <w:t xml:space="preserve"> ______</w:t>
      </w:r>
    </w:p>
    <w:p w:rsidR="00505DBC" w:rsidRPr="00505DBC" w:rsidRDefault="00505DBC" w:rsidP="00505DBC">
      <w:pPr>
        <w:pStyle w:val="aff7"/>
        <w:rPr>
          <w:b/>
          <w:bCs/>
          <w:lang w:val="ru-RU"/>
        </w:rPr>
      </w:pPr>
    </w:p>
    <w:p w:rsidR="00505DBC" w:rsidRPr="00505DBC" w:rsidRDefault="00505DBC" w:rsidP="00505DBC">
      <w:pPr>
        <w:pStyle w:val="aff7"/>
        <w:rPr>
          <w:lang w:val="ru-RU"/>
        </w:rPr>
      </w:pPr>
      <w:r w:rsidRPr="00505DBC">
        <w:rPr>
          <w:b/>
          <w:bCs/>
          <w:lang w:val="ru-RU"/>
        </w:rPr>
        <w:t>Установите</w:t>
      </w:r>
      <w:r w:rsidRPr="00505DBC">
        <w:rPr>
          <w:b/>
          <w:bCs/>
          <w:lang w:val="ru-RU"/>
        </w:rPr>
        <w:t xml:space="preserve"> </w:t>
      </w:r>
      <w:r w:rsidRPr="00505DBC">
        <w:rPr>
          <w:b/>
          <w:bCs/>
          <w:lang w:val="ru-RU"/>
        </w:rPr>
        <w:t>соответствие</w:t>
      </w:r>
      <w:r w:rsidRPr="00505DBC">
        <w:rPr>
          <w:b/>
          <w:bCs/>
          <w:lang w:val="ru-RU"/>
        </w:rPr>
        <w:t>.</w:t>
      </w:r>
      <w:r w:rsidRPr="00505DBC">
        <w:rPr>
          <w:lang w:val="ru-RU"/>
        </w:rPr>
        <w:br/>
      </w:r>
      <w:r w:rsidRPr="00505DBC">
        <w:rPr>
          <w:lang w:val="ru-RU"/>
        </w:rPr>
        <w:t>Установите</w:t>
      </w:r>
      <w:r w:rsidRPr="00505DBC">
        <w:rPr>
          <w:lang w:val="ru-RU"/>
        </w:rPr>
        <w:t xml:space="preserve"> </w:t>
      </w:r>
      <w:r w:rsidRPr="00505DBC">
        <w:rPr>
          <w:lang w:val="ru-RU"/>
        </w:rPr>
        <w:t>соответствие</w:t>
      </w:r>
      <w:r w:rsidRPr="00505DBC">
        <w:rPr>
          <w:lang w:val="ru-RU"/>
        </w:rPr>
        <w:t xml:space="preserve"> </w:t>
      </w:r>
      <w:r w:rsidRPr="00505DBC">
        <w:rPr>
          <w:b/>
          <w:bCs/>
          <w:lang w:val="ru-RU"/>
        </w:rPr>
        <w:t>между</w:t>
      </w:r>
      <w:r w:rsidRPr="00505DBC">
        <w:rPr>
          <w:b/>
          <w:bCs/>
          <w:lang w:val="ru-RU"/>
        </w:rPr>
        <w:t xml:space="preserve"> </w:t>
      </w:r>
      <w:r w:rsidRPr="00505DBC">
        <w:rPr>
          <w:b/>
          <w:bCs/>
          <w:lang w:val="ru-RU"/>
        </w:rPr>
        <w:t>отделом</w:t>
      </w:r>
      <w:r w:rsidRPr="00505DBC">
        <w:rPr>
          <w:b/>
          <w:bCs/>
          <w:lang w:val="ru-RU"/>
        </w:rPr>
        <w:t xml:space="preserve"> </w:t>
      </w:r>
      <w:r w:rsidRPr="00505DBC">
        <w:rPr>
          <w:b/>
          <w:bCs/>
          <w:lang w:val="ru-RU"/>
        </w:rPr>
        <w:t>мозга</w:t>
      </w:r>
      <w:r w:rsidRPr="00505DBC">
        <w:rPr>
          <w:b/>
          <w:bCs/>
          <w:lang w:val="ru-RU"/>
        </w:rPr>
        <w:t xml:space="preserve">, </w:t>
      </w:r>
      <w:r w:rsidRPr="00505DBC">
        <w:rPr>
          <w:b/>
          <w:bCs/>
          <w:lang w:val="ru-RU"/>
        </w:rPr>
        <w:t>его</w:t>
      </w:r>
      <w:r w:rsidRPr="00505DBC">
        <w:rPr>
          <w:b/>
          <w:bCs/>
          <w:lang w:val="ru-RU"/>
        </w:rPr>
        <w:t xml:space="preserve"> </w:t>
      </w:r>
      <w:r w:rsidRPr="00505DBC">
        <w:rPr>
          <w:b/>
          <w:bCs/>
          <w:lang w:val="ru-RU"/>
        </w:rPr>
        <w:t>функцией</w:t>
      </w:r>
      <w:r w:rsidRPr="00505DBC">
        <w:rPr>
          <w:b/>
          <w:bCs/>
          <w:lang w:val="ru-RU"/>
        </w:rPr>
        <w:t xml:space="preserve"> </w:t>
      </w:r>
      <w:r w:rsidRPr="00505DBC">
        <w:rPr>
          <w:b/>
          <w:bCs/>
          <w:lang w:val="ru-RU"/>
        </w:rPr>
        <w:t>и</w:t>
      </w:r>
      <w:r w:rsidRPr="00505DBC">
        <w:rPr>
          <w:b/>
          <w:bCs/>
          <w:lang w:val="ru-RU"/>
        </w:rPr>
        <w:t xml:space="preserve"> </w:t>
      </w:r>
      <w:r w:rsidRPr="00505DBC">
        <w:rPr>
          <w:b/>
          <w:bCs/>
          <w:lang w:val="ru-RU"/>
        </w:rPr>
        <w:t>примером</w:t>
      </w:r>
      <w:r w:rsidRPr="00505DBC">
        <w:rPr>
          <w:b/>
          <w:bCs/>
          <w:lang w:val="ru-RU"/>
        </w:rPr>
        <w:t xml:space="preserve"> </w:t>
      </w:r>
      <w:r w:rsidRPr="00505DBC">
        <w:rPr>
          <w:b/>
          <w:bCs/>
          <w:lang w:val="ru-RU"/>
        </w:rPr>
        <w:t>проявления</w:t>
      </w:r>
      <w:r w:rsidRPr="00505DBC">
        <w:rPr>
          <w:lang w:val="ru-RU"/>
        </w:rPr>
        <w:t>.</w:t>
      </w:r>
    </w:p>
    <w:tbl>
      <w:tblPr>
        <w:tblW w:w="7275" w:type="dxa"/>
        <w:tblCellSpacing w:w="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15" w:type="dxa"/>
          <w:left w:w="15" w:type="dxa"/>
          <w:bottom w:w="15" w:type="dxa"/>
          <w:right w:w="15" w:type="dxa"/>
        </w:tblCellMar>
        <w:tblLook w:val="04A0" w:firstRow="1" w:lastRow="0" w:firstColumn="1" w:lastColumn="0" w:noHBand="0" w:noVBand="1"/>
      </w:tblPr>
      <w:tblGrid>
        <w:gridCol w:w="1888"/>
        <w:gridCol w:w="2835"/>
        <w:gridCol w:w="2552"/>
      </w:tblGrid>
      <w:tr w:rsidR="00505DBC" w:rsidRPr="008C3896" w:rsidTr="000B1248">
        <w:trPr>
          <w:tblHeader/>
          <w:tblCellSpacing w:w="15" w:type="dxa"/>
        </w:trPr>
        <w:tc>
          <w:tcPr>
            <w:tcW w:w="1843" w:type="dxa"/>
            <w:vAlign w:val="center"/>
            <w:hideMark/>
          </w:tcPr>
          <w:p w:rsidR="00505DBC" w:rsidRPr="008C3896" w:rsidRDefault="00505DBC" w:rsidP="000B1248">
            <w:pPr>
              <w:pStyle w:val="aff7"/>
              <w:rPr>
                <w:b/>
                <w:bCs/>
              </w:rPr>
            </w:pPr>
            <w:r w:rsidRPr="008C3896">
              <w:rPr>
                <w:b/>
                <w:bCs/>
              </w:rPr>
              <w:t>Отдел</w:t>
            </w:r>
            <w:r w:rsidRPr="008C3896">
              <w:rPr>
                <w:b/>
                <w:bCs/>
              </w:rPr>
              <w:t xml:space="preserve"> </w:t>
            </w:r>
            <w:r w:rsidRPr="008C3896">
              <w:rPr>
                <w:b/>
                <w:bCs/>
              </w:rPr>
              <w:t>мозга</w:t>
            </w:r>
            <w:r w:rsidRPr="008C3896">
              <w:rPr>
                <w:b/>
                <w:bCs/>
              </w:rPr>
              <w:t xml:space="preserve"> (</w:t>
            </w:r>
            <w:r w:rsidRPr="008C3896">
              <w:rPr>
                <w:b/>
                <w:bCs/>
              </w:rPr>
              <w:t>А</w:t>
            </w:r>
            <w:r w:rsidRPr="008C3896">
              <w:rPr>
                <w:b/>
                <w:bCs/>
              </w:rPr>
              <w:t>-</w:t>
            </w:r>
            <w:r w:rsidRPr="008C3896">
              <w:rPr>
                <w:b/>
                <w:bCs/>
              </w:rPr>
              <w:t>В</w:t>
            </w:r>
            <w:r w:rsidRPr="008C3896">
              <w:rPr>
                <w:b/>
                <w:bCs/>
              </w:rPr>
              <w:t>)</w:t>
            </w:r>
          </w:p>
        </w:tc>
        <w:tc>
          <w:tcPr>
            <w:tcW w:w="2805" w:type="dxa"/>
            <w:vAlign w:val="center"/>
            <w:hideMark/>
          </w:tcPr>
          <w:p w:rsidR="00505DBC" w:rsidRPr="008C3896" w:rsidRDefault="00505DBC" w:rsidP="000B1248">
            <w:pPr>
              <w:pStyle w:val="aff7"/>
              <w:rPr>
                <w:b/>
                <w:bCs/>
              </w:rPr>
            </w:pPr>
            <w:r w:rsidRPr="008C3896">
              <w:rPr>
                <w:b/>
                <w:bCs/>
              </w:rPr>
              <w:t>Функция</w:t>
            </w:r>
            <w:r w:rsidRPr="008C3896">
              <w:rPr>
                <w:b/>
                <w:bCs/>
              </w:rPr>
              <w:t xml:space="preserve"> (1-4)</w:t>
            </w:r>
          </w:p>
        </w:tc>
        <w:tc>
          <w:tcPr>
            <w:tcW w:w="2507" w:type="dxa"/>
            <w:vAlign w:val="center"/>
            <w:hideMark/>
          </w:tcPr>
          <w:p w:rsidR="00505DBC" w:rsidRPr="008C3896" w:rsidRDefault="00505DBC" w:rsidP="000B1248">
            <w:pPr>
              <w:pStyle w:val="aff7"/>
              <w:rPr>
                <w:b/>
                <w:bCs/>
              </w:rPr>
            </w:pPr>
            <w:r w:rsidRPr="008C3896">
              <w:rPr>
                <w:b/>
                <w:bCs/>
              </w:rPr>
              <w:t>Пример</w:t>
            </w:r>
            <w:r w:rsidRPr="008C3896">
              <w:rPr>
                <w:b/>
                <w:bCs/>
              </w:rPr>
              <w:t xml:space="preserve"> </w:t>
            </w:r>
            <w:r w:rsidRPr="008C3896">
              <w:rPr>
                <w:b/>
                <w:bCs/>
              </w:rPr>
              <w:t>проявления</w:t>
            </w:r>
            <w:r w:rsidRPr="008C3896">
              <w:rPr>
                <w:b/>
                <w:bCs/>
              </w:rPr>
              <w:t xml:space="preserve"> (</w:t>
            </w:r>
            <w:r w:rsidRPr="008C3896">
              <w:rPr>
                <w:b/>
                <w:bCs/>
              </w:rPr>
              <w:t>а</w:t>
            </w:r>
            <w:r w:rsidRPr="008C3896">
              <w:rPr>
                <w:b/>
                <w:bCs/>
              </w:rPr>
              <w:t>-</w:t>
            </w:r>
            <w:r w:rsidRPr="008C3896">
              <w:rPr>
                <w:b/>
                <w:bCs/>
              </w:rPr>
              <w:t>г</w:t>
            </w:r>
            <w:r w:rsidRPr="008C3896">
              <w:rPr>
                <w:b/>
                <w:bCs/>
              </w:rPr>
              <w:t>)</w:t>
            </w:r>
          </w:p>
        </w:tc>
      </w:tr>
      <w:tr w:rsidR="00505DBC" w:rsidRPr="008C3896" w:rsidTr="000B1248">
        <w:trPr>
          <w:tblCellSpacing w:w="15" w:type="dxa"/>
        </w:trPr>
        <w:tc>
          <w:tcPr>
            <w:tcW w:w="1843" w:type="dxa"/>
            <w:vAlign w:val="center"/>
            <w:hideMark/>
          </w:tcPr>
          <w:p w:rsidR="00505DBC" w:rsidRPr="008C3896" w:rsidRDefault="00505DBC" w:rsidP="000B1248">
            <w:pPr>
              <w:pStyle w:val="aff7"/>
            </w:pPr>
            <w:r w:rsidRPr="008C3896">
              <w:t>А</w:t>
            </w:r>
            <w:r w:rsidRPr="008C3896">
              <w:t xml:space="preserve">) </w:t>
            </w:r>
            <w:r w:rsidRPr="008C3896">
              <w:t>Продолговатый</w:t>
            </w:r>
            <w:r w:rsidRPr="008C3896">
              <w:t xml:space="preserve"> </w:t>
            </w:r>
            <w:r w:rsidRPr="008C3896">
              <w:t>мозг</w:t>
            </w:r>
          </w:p>
        </w:tc>
        <w:tc>
          <w:tcPr>
            <w:tcW w:w="2805" w:type="dxa"/>
            <w:vAlign w:val="center"/>
            <w:hideMark/>
          </w:tcPr>
          <w:p w:rsidR="00505DBC" w:rsidRPr="008C3896" w:rsidRDefault="00505DBC" w:rsidP="000B1248">
            <w:pPr>
              <w:pStyle w:val="aff7"/>
            </w:pPr>
            <w:r w:rsidRPr="008C3896">
              <w:t xml:space="preserve">1) </w:t>
            </w:r>
            <w:r w:rsidRPr="008C3896">
              <w:t>Координация</w:t>
            </w:r>
            <w:r w:rsidRPr="008C3896">
              <w:t xml:space="preserve"> </w:t>
            </w:r>
            <w:r w:rsidRPr="008C3896">
              <w:t>движений</w:t>
            </w:r>
            <w:r w:rsidRPr="008C3896">
              <w:t xml:space="preserve"> </w:t>
            </w:r>
            <w:r w:rsidRPr="008C3896">
              <w:t>и</w:t>
            </w:r>
            <w:r w:rsidRPr="008C3896">
              <w:t xml:space="preserve"> </w:t>
            </w:r>
            <w:r w:rsidRPr="008C3896">
              <w:t>равновесие</w:t>
            </w:r>
          </w:p>
        </w:tc>
        <w:tc>
          <w:tcPr>
            <w:tcW w:w="2507" w:type="dxa"/>
            <w:vAlign w:val="center"/>
            <w:hideMark/>
          </w:tcPr>
          <w:p w:rsidR="00505DBC" w:rsidRPr="00505DBC" w:rsidRDefault="00505DBC" w:rsidP="000B1248">
            <w:pPr>
              <w:pStyle w:val="aff7"/>
              <w:rPr>
                <w:lang w:val="ru-RU"/>
              </w:rPr>
            </w:pPr>
            <w:r w:rsidRPr="00505DBC">
              <w:rPr>
                <w:lang w:val="ru-RU"/>
              </w:rPr>
              <w:t>а</w:t>
            </w:r>
            <w:r w:rsidRPr="00505DBC">
              <w:rPr>
                <w:lang w:val="ru-RU"/>
              </w:rPr>
              <w:t xml:space="preserve">) </w:t>
            </w:r>
            <w:r w:rsidRPr="00505DBC">
              <w:rPr>
                <w:lang w:val="ru-RU"/>
              </w:rPr>
              <w:t>Остановка</w:t>
            </w:r>
            <w:r w:rsidRPr="00505DBC">
              <w:rPr>
                <w:lang w:val="ru-RU"/>
              </w:rPr>
              <w:t xml:space="preserve"> </w:t>
            </w:r>
            <w:r w:rsidRPr="00505DBC">
              <w:rPr>
                <w:lang w:val="ru-RU"/>
              </w:rPr>
              <w:t>дыхания</w:t>
            </w:r>
            <w:r w:rsidRPr="00505DBC">
              <w:rPr>
                <w:lang w:val="ru-RU"/>
              </w:rPr>
              <w:t xml:space="preserve"> </w:t>
            </w:r>
            <w:r w:rsidRPr="00505DBC">
              <w:rPr>
                <w:lang w:val="ru-RU"/>
              </w:rPr>
              <w:t>при</w:t>
            </w:r>
            <w:r w:rsidRPr="00505DBC">
              <w:rPr>
                <w:lang w:val="ru-RU"/>
              </w:rPr>
              <w:t xml:space="preserve"> </w:t>
            </w:r>
            <w:r w:rsidRPr="00505DBC">
              <w:rPr>
                <w:lang w:val="ru-RU"/>
              </w:rPr>
              <w:t>повреждении</w:t>
            </w:r>
          </w:p>
        </w:tc>
      </w:tr>
      <w:tr w:rsidR="00505DBC" w:rsidRPr="008C3896" w:rsidTr="000B1248">
        <w:trPr>
          <w:tblCellSpacing w:w="15" w:type="dxa"/>
        </w:trPr>
        <w:tc>
          <w:tcPr>
            <w:tcW w:w="1843" w:type="dxa"/>
            <w:vAlign w:val="center"/>
            <w:hideMark/>
          </w:tcPr>
          <w:p w:rsidR="00505DBC" w:rsidRPr="008C3896" w:rsidRDefault="00505DBC" w:rsidP="000B1248">
            <w:pPr>
              <w:pStyle w:val="aff7"/>
            </w:pPr>
            <w:r w:rsidRPr="008C3896">
              <w:t>Б</w:t>
            </w:r>
            <w:r w:rsidRPr="008C3896">
              <w:t xml:space="preserve">) </w:t>
            </w:r>
            <w:r w:rsidRPr="008C3896">
              <w:t>Мозжечок</w:t>
            </w:r>
          </w:p>
        </w:tc>
        <w:tc>
          <w:tcPr>
            <w:tcW w:w="2805" w:type="dxa"/>
            <w:vAlign w:val="center"/>
            <w:hideMark/>
          </w:tcPr>
          <w:p w:rsidR="00505DBC" w:rsidRPr="008C3896" w:rsidRDefault="00505DBC" w:rsidP="000B1248">
            <w:pPr>
              <w:pStyle w:val="aff7"/>
            </w:pPr>
            <w:r w:rsidRPr="008C3896">
              <w:t xml:space="preserve">2) </w:t>
            </w:r>
            <w:r w:rsidRPr="008C3896">
              <w:t>Центр</w:t>
            </w:r>
            <w:r w:rsidRPr="008C3896">
              <w:t xml:space="preserve"> </w:t>
            </w:r>
            <w:r w:rsidRPr="008C3896">
              <w:t>дыхания</w:t>
            </w:r>
            <w:r w:rsidRPr="008C3896">
              <w:t xml:space="preserve"> </w:t>
            </w:r>
            <w:r w:rsidRPr="008C3896">
              <w:t>и</w:t>
            </w:r>
            <w:r w:rsidRPr="008C3896">
              <w:t xml:space="preserve"> </w:t>
            </w:r>
            <w:r w:rsidRPr="008C3896">
              <w:t>сердцебиения</w:t>
            </w:r>
          </w:p>
        </w:tc>
        <w:tc>
          <w:tcPr>
            <w:tcW w:w="2507" w:type="dxa"/>
            <w:vAlign w:val="center"/>
            <w:hideMark/>
          </w:tcPr>
          <w:p w:rsidR="00505DBC" w:rsidRPr="00505DBC" w:rsidRDefault="00505DBC" w:rsidP="000B1248">
            <w:pPr>
              <w:pStyle w:val="aff7"/>
              <w:rPr>
                <w:lang w:val="ru-RU"/>
              </w:rPr>
            </w:pPr>
            <w:r w:rsidRPr="00505DBC">
              <w:rPr>
                <w:lang w:val="ru-RU"/>
              </w:rPr>
              <w:t>б</w:t>
            </w:r>
            <w:r w:rsidRPr="00505DBC">
              <w:rPr>
                <w:lang w:val="ru-RU"/>
              </w:rPr>
              <w:t xml:space="preserve">) </w:t>
            </w:r>
            <w:r w:rsidRPr="00505DBC">
              <w:rPr>
                <w:lang w:val="ru-RU"/>
              </w:rPr>
              <w:t>Невозможность</w:t>
            </w:r>
            <w:r w:rsidRPr="00505DBC">
              <w:rPr>
                <w:lang w:val="ru-RU"/>
              </w:rPr>
              <w:t xml:space="preserve"> </w:t>
            </w:r>
            <w:r w:rsidRPr="00505DBC">
              <w:rPr>
                <w:lang w:val="ru-RU"/>
              </w:rPr>
              <w:t>попасть</w:t>
            </w:r>
            <w:r w:rsidRPr="00505DBC">
              <w:rPr>
                <w:lang w:val="ru-RU"/>
              </w:rPr>
              <w:t xml:space="preserve"> </w:t>
            </w:r>
            <w:r w:rsidRPr="00505DBC">
              <w:rPr>
                <w:lang w:val="ru-RU"/>
              </w:rPr>
              <w:t>пальцем</w:t>
            </w:r>
            <w:r w:rsidRPr="00505DBC">
              <w:rPr>
                <w:lang w:val="ru-RU"/>
              </w:rPr>
              <w:t xml:space="preserve"> </w:t>
            </w:r>
            <w:r w:rsidRPr="00505DBC">
              <w:rPr>
                <w:lang w:val="ru-RU"/>
              </w:rPr>
              <w:t>в</w:t>
            </w:r>
            <w:r w:rsidRPr="00505DBC">
              <w:rPr>
                <w:lang w:val="ru-RU"/>
              </w:rPr>
              <w:t xml:space="preserve"> </w:t>
            </w:r>
            <w:r w:rsidRPr="00505DBC">
              <w:rPr>
                <w:lang w:val="ru-RU"/>
              </w:rPr>
              <w:t>нос</w:t>
            </w:r>
            <w:r w:rsidRPr="00505DBC">
              <w:rPr>
                <w:lang w:val="ru-RU"/>
              </w:rPr>
              <w:t xml:space="preserve"> </w:t>
            </w:r>
            <w:r w:rsidRPr="00505DBC">
              <w:rPr>
                <w:lang w:val="ru-RU"/>
              </w:rPr>
              <w:t>с</w:t>
            </w:r>
            <w:r w:rsidRPr="00505DBC">
              <w:rPr>
                <w:lang w:val="ru-RU"/>
              </w:rPr>
              <w:t xml:space="preserve"> </w:t>
            </w:r>
            <w:r w:rsidRPr="00505DBC">
              <w:rPr>
                <w:lang w:val="ru-RU"/>
              </w:rPr>
              <w:t>закрытыми</w:t>
            </w:r>
            <w:r w:rsidRPr="00505DBC">
              <w:rPr>
                <w:lang w:val="ru-RU"/>
              </w:rPr>
              <w:t xml:space="preserve"> </w:t>
            </w:r>
            <w:r w:rsidRPr="00505DBC">
              <w:rPr>
                <w:lang w:val="ru-RU"/>
              </w:rPr>
              <w:t>глазами</w:t>
            </w:r>
          </w:p>
        </w:tc>
      </w:tr>
      <w:tr w:rsidR="00505DBC" w:rsidRPr="008C3896" w:rsidTr="000B1248">
        <w:trPr>
          <w:tblCellSpacing w:w="15" w:type="dxa"/>
        </w:trPr>
        <w:tc>
          <w:tcPr>
            <w:tcW w:w="1843" w:type="dxa"/>
            <w:vAlign w:val="center"/>
            <w:hideMark/>
          </w:tcPr>
          <w:p w:rsidR="00505DBC" w:rsidRPr="008C3896" w:rsidRDefault="00505DBC" w:rsidP="000B1248">
            <w:pPr>
              <w:pStyle w:val="aff7"/>
            </w:pPr>
            <w:r w:rsidRPr="008C3896">
              <w:t>В</w:t>
            </w:r>
            <w:r w:rsidRPr="008C3896">
              <w:t xml:space="preserve">) </w:t>
            </w:r>
            <w:r w:rsidRPr="008C3896">
              <w:t>Гипоталамус</w:t>
            </w:r>
          </w:p>
        </w:tc>
        <w:tc>
          <w:tcPr>
            <w:tcW w:w="2805" w:type="dxa"/>
            <w:vAlign w:val="center"/>
            <w:hideMark/>
          </w:tcPr>
          <w:p w:rsidR="00505DBC" w:rsidRPr="008C3896" w:rsidRDefault="00505DBC" w:rsidP="000B1248">
            <w:pPr>
              <w:pStyle w:val="aff7"/>
            </w:pPr>
            <w:r w:rsidRPr="008C3896">
              <w:t xml:space="preserve">3) </w:t>
            </w:r>
            <w:r w:rsidRPr="008C3896">
              <w:t>Высшие</w:t>
            </w:r>
            <w:r w:rsidRPr="008C3896">
              <w:t xml:space="preserve"> </w:t>
            </w:r>
            <w:r w:rsidRPr="008C3896">
              <w:t>психические</w:t>
            </w:r>
            <w:r w:rsidRPr="008C3896">
              <w:t xml:space="preserve"> </w:t>
            </w:r>
            <w:r w:rsidRPr="008C3896">
              <w:t>функции</w:t>
            </w:r>
          </w:p>
        </w:tc>
        <w:tc>
          <w:tcPr>
            <w:tcW w:w="2507" w:type="dxa"/>
            <w:vAlign w:val="center"/>
            <w:hideMark/>
          </w:tcPr>
          <w:p w:rsidR="00505DBC" w:rsidRPr="008C3896" w:rsidRDefault="00505DBC" w:rsidP="000B1248">
            <w:pPr>
              <w:pStyle w:val="aff7"/>
            </w:pPr>
            <w:r w:rsidRPr="008C3896">
              <w:t>в</w:t>
            </w:r>
            <w:r w:rsidRPr="008C3896">
              <w:t xml:space="preserve">) </w:t>
            </w:r>
            <w:r w:rsidRPr="008C3896">
              <w:t>Потеря</w:t>
            </w:r>
            <w:r w:rsidRPr="008C3896">
              <w:t xml:space="preserve"> </w:t>
            </w:r>
            <w:r w:rsidRPr="008C3896">
              <w:t>чувства</w:t>
            </w:r>
            <w:r w:rsidRPr="008C3896">
              <w:t xml:space="preserve"> </w:t>
            </w:r>
            <w:r w:rsidRPr="008C3896">
              <w:t>жажды</w:t>
            </w:r>
          </w:p>
        </w:tc>
      </w:tr>
      <w:tr w:rsidR="00505DBC" w:rsidRPr="008C3896" w:rsidTr="000B1248">
        <w:trPr>
          <w:tblCellSpacing w:w="15" w:type="dxa"/>
        </w:trPr>
        <w:tc>
          <w:tcPr>
            <w:tcW w:w="1843" w:type="dxa"/>
            <w:vAlign w:val="center"/>
            <w:hideMark/>
          </w:tcPr>
          <w:p w:rsidR="00505DBC" w:rsidRPr="008C3896" w:rsidRDefault="00505DBC" w:rsidP="000B1248">
            <w:pPr>
              <w:pStyle w:val="aff7"/>
            </w:pPr>
            <w:r w:rsidRPr="008C3896">
              <w:t>Г</w:t>
            </w:r>
            <w:r w:rsidRPr="008C3896">
              <w:t xml:space="preserve">) </w:t>
            </w:r>
            <w:r w:rsidRPr="008C3896">
              <w:t>Кора</w:t>
            </w:r>
            <w:r w:rsidRPr="008C3896">
              <w:t xml:space="preserve"> </w:t>
            </w:r>
            <w:r w:rsidRPr="008C3896">
              <w:t>больших</w:t>
            </w:r>
            <w:r w:rsidRPr="008C3896">
              <w:t xml:space="preserve"> </w:t>
            </w:r>
            <w:r w:rsidRPr="008C3896">
              <w:t>полушарий</w:t>
            </w:r>
          </w:p>
        </w:tc>
        <w:tc>
          <w:tcPr>
            <w:tcW w:w="2805" w:type="dxa"/>
            <w:vAlign w:val="center"/>
            <w:hideMark/>
          </w:tcPr>
          <w:p w:rsidR="00505DBC" w:rsidRPr="00505DBC" w:rsidRDefault="00505DBC" w:rsidP="000B1248">
            <w:pPr>
              <w:pStyle w:val="aff7"/>
              <w:rPr>
                <w:lang w:val="ru-RU"/>
              </w:rPr>
            </w:pPr>
            <w:r w:rsidRPr="00505DBC">
              <w:rPr>
                <w:lang w:val="ru-RU"/>
              </w:rPr>
              <w:t xml:space="preserve">4) </w:t>
            </w:r>
            <w:r w:rsidRPr="00505DBC">
              <w:rPr>
                <w:lang w:val="ru-RU"/>
              </w:rPr>
              <w:t>Поддержание</w:t>
            </w:r>
            <w:r w:rsidRPr="00505DBC">
              <w:rPr>
                <w:lang w:val="ru-RU"/>
              </w:rPr>
              <w:t xml:space="preserve"> </w:t>
            </w:r>
            <w:r w:rsidRPr="00505DBC">
              <w:rPr>
                <w:lang w:val="ru-RU"/>
              </w:rPr>
              <w:t>гомеостаза</w:t>
            </w:r>
            <w:r w:rsidRPr="00505DBC">
              <w:rPr>
                <w:lang w:val="ru-RU"/>
              </w:rPr>
              <w:t xml:space="preserve"> (</w:t>
            </w:r>
            <w:r w:rsidRPr="00505DBC">
              <w:rPr>
                <w:lang w:val="ru-RU"/>
              </w:rPr>
              <w:t>температура</w:t>
            </w:r>
            <w:r w:rsidRPr="00505DBC">
              <w:rPr>
                <w:lang w:val="ru-RU"/>
              </w:rPr>
              <w:t xml:space="preserve">, </w:t>
            </w:r>
            <w:r w:rsidRPr="00505DBC">
              <w:rPr>
                <w:lang w:val="ru-RU"/>
              </w:rPr>
              <w:t>голод</w:t>
            </w:r>
            <w:r w:rsidRPr="00505DBC">
              <w:rPr>
                <w:lang w:val="ru-RU"/>
              </w:rPr>
              <w:t xml:space="preserve">, </w:t>
            </w:r>
            <w:r w:rsidRPr="00505DBC">
              <w:rPr>
                <w:lang w:val="ru-RU"/>
              </w:rPr>
              <w:t>жажда</w:t>
            </w:r>
            <w:r w:rsidRPr="00505DBC">
              <w:rPr>
                <w:lang w:val="ru-RU"/>
              </w:rPr>
              <w:t>)</w:t>
            </w:r>
          </w:p>
        </w:tc>
        <w:tc>
          <w:tcPr>
            <w:tcW w:w="2507" w:type="dxa"/>
            <w:vAlign w:val="center"/>
            <w:hideMark/>
          </w:tcPr>
          <w:p w:rsidR="00505DBC" w:rsidRPr="00505DBC" w:rsidRDefault="00505DBC" w:rsidP="000B1248">
            <w:pPr>
              <w:pStyle w:val="aff7"/>
              <w:rPr>
                <w:lang w:val="ru-RU"/>
              </w:rPr>
            </w:pPr>
            <w:r w:rsidRPr="00505DBC">
              <w:rPr>
                <w:lang w:val="ru-RU"/>
              </w:rPr>
              <w:t>г</w:t>
            </w:r>
            <w:r w:rsidRPr="00505DBC">
              <w:rPr>
                <w:lang w:val="ru-RU"/>
              </w:rPr>
              <w:t xml:space="preserve">) </w:t>
            </w:r>
            <w:r w:rsidRPr="00505DBC">
              <w:rPr>
                <w:lang w:val="ru-RU"/>
              </w:rPr>
              <w:t>Потеря</w:t>
            </w:r>
            <w:r w:rsidRPr="00505DBC">
              <w:rPr>
                <w:lang w:val="ru-RU"/>
              </w:rPr>
              <w:t xml:space="preserve"> </w:t>
            </w:r>
            <w:r w:rsidRPr="00505DBC">
              <w:rPr>
                <w:lang w:val="ru-RU"/>
              </w:rPr>
              <w:t>способности</w:t>
            </w:r>
            <w:r w:rsidRPr="00505DBC">
              <w:rPr>
                <w:lang w:val="ru-RU"/>
              </w:rPr>
              <w:t xml:space="preserve"> </w:t>
            </w:r>
            <w:r w:rsidRPr="00505DBC">
              <w:rPr>
                <w:lang w:val="ru-RU"/>
              </w:rPr>
              <w:t>узнавать</w:t>
            </w:r>
            <w:r w:rsidRPr="00505DBC">
              <w:rPr>
                <w:lang w:val="ru-RU"/>
              </w:rPr>
              <w:t xml:space="preserve"> </w:t>
            </w:r>
            <w:r w:rsidRPr="00505DBC">
              <w:rPr>
                <w:lang w:val="ru-RU"/>
              </w:rPr>
              <w:t>лица</w:t>
            </w:r>
          </w:p>
        </w:tc>
      </w:tr>
    </w:tbl>
    <w:p w:rsidR="00505DBC" w:rsidRPr="00505DBC" w:rsidRDefault="00505DBC" w:rsidP="00505DBC">
      <w:pPr>
        <w:pStyle w:val="aff7"/>
        <w:rPr>
          <w:lang w:val="ru-RU"/>
        </w:rPr>
      </w:pPr>
      <w:r w:rsidRPr="00505DBC">
        <w:rPr>
          <w:b/>
          <w:bCs/>
          <w:lang w:val="ru-RU"/>
        </w:rPr>
        <w:t>Ответ</w:t>
      </w:r>
      <w:r w:rsidRPr="00505DBC">
        <w:rPr>
          <w:b/>
          <w:bCs/>
          <w:lang w:val="ru-RU"/>
        </w:rPr>
        <w:t xml:space="preserve"> </w:t>
      </w:r>
      <w:r w:rsidRPr="00505DBC">
        <w:rPr>
          <w:b/>
          <w:bCs/>
          <w:lang w:val="ru-RU"/>
        </w:rPr>
        <w:t>запишите</w:t>
      </w:r>
      <w:r w:rsidRPr="00505DBC">
        <w:rPr>
          <w:b/>
          <w:bCs/>
          <w:lang w:val="ru-RU"/>
        </w:rPr>
        <w:t xml:space="preserve"> </w:t>
      </w:r>
      <w:r w:rsidRPr="00505DBC">
        <w:rPr>
          <w:b/>
          <w:bCs/>
          <w:lang w:val="ru-RU"/>
        </w:rPr>
        <w:t>в</w:t>
      </w:r>
      <w:r w:rsidRPr="00505DBC">
        <w:rPr>
          <w:b/>
          <w:bCs/>
          <w:lang w:val="ru-RU"/>
        </w:rPr>
        <w:t xml:space="preserve"> </w:t>
      </w:r>
      <w:r w:rsidRPr="00505DBC">
        <w:rPr>
          <w:b/>
          <w:bCs/>
          <w:lang w:val="ru-RU"/>
        </w:rPr>
        <w:t>виде</w:t>
      </w:r>
      <w:r w:rsidRPr="00505DBC">
        <w:rPr>
          <w:b/>
          <w:bCs/>
          <w:lang w:val="ru-RU"/>
        </w:rPr>
        <w:t xml:space="preserve"> </w:t>
      </w:r>
      <w:r w:rsidRPr="00505DBC">
        <w:rPr>
          <w:b/>
          <w:bCs/>
          <w:lang w:val="ru-RU"/>
        </w:rPr>
        <w:t>сочетания</w:t>
      </w:r>
      <w:r w:rsidRPr="00505DBC">
        <w:rPr>
          <w:b/>
          <w:bCs/>
          <w:lang w:val="ru-RU"/>
        </w:rPr>
        <w:t xml:space="preserve">: </w:t>
      </w:r>
      <w:r w:rsidRPr="00505DBC">
        <w:rPr>
          <w:b/>
          <w:bCs/>
          <w:lang w:val="ru-RU"/>
        </w:rPr>
        <w:t>буква</w:t>
      </w:r>
      <w:r w:rsidRPr="00505DBC">
        <w:rPr>
          <w:b/>
          <w:bCs/>
          <w:lang w:val="ru-RU"/>
        </w:rPr>
        <w:t xml:space="preserve"> </w:t>
      </w:r>
      <w:r w:rsidRPr="00505DBC">
        <w:rPr>
          <w:b/>
          <w:bCs/>
          <w:lang w:val="ru-RU"/>
        </w:rPr>
        <w:t>→</w:t>
      </w:r>
      <w:r w:rsidRPr="00505DBC">
        <w:rPr>
          <w:b/>
          <w:bCs/>
          <w:lang w:val="ru-RU"/>
        </w:rPr>
        <w:t xml:space="preserve"> </w:t>
      </w:r>
      <w:r w:rsidRPr="00505DBC">
        <w:rPr>
          <w:b/>
          <w:bCs/>
          <w:lang w:val="ru-RU"/>
        </w:rPr>
        <w:t>цифра</w:t>
      </w:r>
      <w:r w:rsidRPr="00505DBC">
        <w:rPr>
          <w:b/>
          <w:bCs/>
          <w:lang w:val="ru-RU"/>
        </w:rPr>
        <w:t xml:space="preserve"> </w:t>
      </w:r>
      <w:r w:rsidRPr="00505DBC">
        <w:rPr>
          <w:b/>
          <w:bCs/>
          <w:lang w:val="ru-RU"/>
        </w:rPr>
        <w:t>→</w:t>
      </w:r>
      <w:r w:rsidRPr="00505DBC">
        <w:rPr>
          <w:b/>
          <w:bCs/>
          <w:lang w:val="ru-RU"/>
        </w:rPr>
        <w:t xml:space="preserve"> </w:t>
      </w:r>
      <w:r w:rsidRPr="00505DBC">
        <w:rPr>
          <w:b/>
          <w:bCs/>
          <w:lang w:val="ru-RU"/>
        </w:rPr>
        <w:t>буква</w:t>
      </w:r>
      <w:r w:rsidRPr="00505DBC">
        <w:rPr>
          <w:b/>
          <w:bCs/>
          <w:lang w:val="ru-RU"/>
        </w:rPr>
        <w:t xml:space="preserve"> (</w:t>
      </w:r>
      <w:r w:rsidRPr="00505DBC">
        <w:rPr>
          <w:b/>
          <w:bCs/>
          <w:lang w:val="ru-RU"/>
        </w:rPr>
        <w:t>например</w:t>
      </w:r>
      <w:r w:rsidRPr="00505DBC">
        <w:rPr>
          <w:b/>
          <w:bCs/>
          <w:lang w:val="ru-RU"/>
        </w:rPr>
        <w:t xml:space="preserve">: </w:t>
      </w:r>
      <w:r w:rsidRPr="00505DBC">
        <w:rPr>
          <w:b/>
          <w:bCs/>
          <w:lang w:val="ru-RU"/>
        </w:rPr>
        <w:t>А</w:t>
      </w:r>
      <w:r w:rsidRPr="00505DBC">
        <w:rPr>
          <w:b/>
          <w:bCs/>
          <w:lang w:val="ru-RU"/>
        </w:rPr>
        <w:t>2</w:t>
      </w:r>
      <w:r w:rsidRPr="00505DBC">
        <w:rPr>
          <w:b/>
          <w:bCs/>
          <w:lang w:val="ru-RU"/>
        </w:rPr>
        <w:t>а</w:t>
      </w:r>
      <w:r w:rsidRPr="00505DBC">
        <w:rPr>
          <w:b/>
          <w:bCs/>
          <w:lang w:val="ru-RU"/>
        </w:rPr>
        <w:t xml:space="preserve">, </w:t>
      </w:r>
      <w:r w:rsidRPr="00505DBC">
        <w:rPr>
          <w:b/>
          <w:bCs/>
          <w:lang w:val="ru-RU"/>
        </w:rPr>
        <w:t>Б</w:t>
      </w:r>
      <w:r w:rsidRPr="00505DBC">
        <w:rPr>
          <w:b/>
          <w:bCs/>
          <w:lang w:val="ru-RU"/>
        </w:rPr>
        <w:t>1</w:t>
      </w:r>
      <w:r w:rsidRPr="00505DBC">
        <w:rPr>
          <w:b/>
          <w:bCs/>
          <w:lang w:val="ru-RU"/>
        </w:rPr>
        <w:t>б</w:t>
      </w:r>
      <w:r w:rsidRPr="00505DBC">
        <w:rPr>
          <w:b/>
          <w:bCs/>
          <w:lang w:val="ru-RU"/>
        </w:rPr>
        <w:t xml:space="preserve">, </w:t>
      </w:r>
      <w:r w:rsidRPr="00505DBC">
        <w:rPr>
          <w:b/>
          <w:bCs/>
          <w:lang w:val="ru-RU"/>
        </w:rPr>
        <w:t>В</w:t>
      </w:r>
      <w:r w:rsidRPr="00505DBC">
        <w:rPr>
          <w:b/>
          <w:bCs/>
          <w:lang w:val="ru-RU"/>
        </w:rPr>
        <w:t>4</w:t>
      </w:r>
      <w:r w:rsidRPr="00505DBC">
        <w:rPr>
          <w:b/>
          <w:bCs/>
          <w:lang w:val="ru-RU"/>
        </w:rPr>
        <w:t>в</w:t>
      </w:r>
      <w:r w:rsidRPr="00505DBC">
        <w:rPr>
          <w:b/>
          <w:bCs/>
          <w:lang w:val="ru-RU"/>
        </w:rPr>
        <w:t xml:space="preserve">, </w:t>
      </w:r>
      <w:r w:rsidRPr="00505DBC">
        <w:rPr>
          <w:b/>
          <w:bCs/>
          <w:lang w:val="ru-RU"/>
        </w:rPr>
        <w:t>Г</w:t>
      </w:r>
      <w:r w:rsidRPr="00505DBC">
        <w:rPr>
          <w:b/>
          <w:bCs/>
          <w:lang w:val="ru-RU"/>
        </w:rPr>
        <w:t>3</w:t>
      </w:r>
      <w:r w:rsidRPr="00505DBC">
        <w:rPr>
          <w:b/>
          <w:bCs/>
          <w:lang w:val="ru-RU"/>
        </w:rPr>
        <w:t>г</w:t>
      </w:r>
      <w:r w:rsidRPr="00505DBC">
        <w:rPr>
          <w:b/>
          <w:bCs/>
          <w:lang w:val="ru-RU"/>
        </w:rPr>
        <w:t>).</w:t>
      </w:r>
    </w:p>
    <w:p w:rsidR="00505DBC" w:rsidRPr="00505DBC" w:rsidRDefault="00505DBC" w:rsidP="00505DBC">
      <w:pPr>
        <w:pStyle w:val="aff7"/>
        <w:rPr>
          <w:lang w:val="ru-RU"/>
        </w:rPr>
      </w:pPr>
      <w:r w:rsidRPr="00505DBC">
        <w:rPr>
          <w:lang w:val="ru-RU"/>
        </w:rPr>
        <w:t>А</w:t>
      </w:r>
      <w:r w:rsidRPr="00505DBC">
        <w:rPr>
          <w:lang w:val="ru-RU"/>
        </w:rPr>
        <w:t xml:space="preserve"> </w:t>
      </w:r>
      <w:r w:rsidRPr="00505DBC">
        <w:rPr>
          <w:lang w:val="ru-RU"/>
        </w:rPr>
        <w:t>—</w:t>
      </w:r>
      <w:r w:rsidRPr="00505DBC">
        <w:rPr>
          <w:lang w:val="ru-RU"/>
        </w:rPr>
        <w:t xml:space="preserve"> ______ , </w:t>
      </w:r>
      <w:r w:rsidRPr="00505DBC">
        <w:rPr>
          <w:lang w:val="ru-RU"/>
        </w:rPr>
        <w:t>Б</w:t>
      </w:r>
      <w:r w:rsidRPr="00505DBC">
        <w:rPr>
          <w:lang w:val="ru-RU"/>
        </w:rPr>
        <w:t xml:space="preserve"> </w:t>
      </w:r>
      <w:r w:rsidRPr="00505DBC">
        <w:rPr>
          <w:lang w:val="ru-RU"/>
        </w:rPr>
        <w:t>—</w:t>
      </w:r>
      <w:r w:rsidRPr="00505DBC">
        <w:rPr>
          <w:lang w:val="ru-RU"/>
        </w:rPr>
        <w:t xml:space="preserve"> ______ , </w:t>
      </w:r>
      <w:r w:rsidRPr="00505DBC">
        <w:rPr>
          <w:lang w:val="ru-RU"/>
        </w:rPr>
        <w:t>В</w:t>
      </w:r>
      <w:r w:rsidRPr="00505DBC">
        <w:rPr>
          <w:lang w:val="ru-RU"/>
        </w:rPr>
        <w:t xml:space="preserve"> </w:t>
      </w:r>
      <w:r w:rsidRPr="00505DBC">
        <w:rPr>
          <w:lang w:val="ru-RU"/>
        </w:rPr>
        <w:t>—</w:t>
      </w:r>
      <w:r w:rsidRPr="00505DBC">
        <w:rPr>
          <w:lang w:val="ru-RU"/>
        </w:rPr>
        <w:t xml:space="preserve"> ______ , </w:t>
      </w:r>
      <w:r w:rsidRPr="00505DBC">
        <w:rPr>
          <w:lang w:val="ru-RU"/>
        </w:rPr>
        <w:t>Г</w:t>
      </w:r>
      <w:r w:rsidRPr="00505DBC">
        <w:rPr>
          <w:lang w:val="ru-RU"/>
        </w:rPr>
        <w:t xml:space="preserve"> </w:t>
      </w:r>
      <w:r w:rsidRPr="00505DBC">
        <w:rPr>
          <w:lang w:val="ru-RU"/>
        </w:rPr>
        <w:t>—</w:t>
      </w:r>
      <w:r w:rsidRPr="00505DBC">
        <w:rPr>
          <w:lang w:val="ru-RU"/>
        </w:rPr>
        <w:t xml:space="preserve"> ______</w:t>
      </w:r>
    </w:p>
    <w:p w:rsidR="00505DBC" w:rsidRPr="00505DBC" w:rsidRDefault="00505DBC" w:rsidP="00505DBC">
      <w:pPr>
        <w:pStyle w:val="aff7"/>
        <w:rPr>
          <w:rFonts w:ascii="Times New Roman"/>
          <w:b/>
          <w:sz w:val="24"/>
          <w:szCs w:val="24"/>
          <w:lang w:val="ru-RU"/>
        </w:rPr>
      </w:pPr>
      <w:r w:rsidRPr="00505DBC">
        <w:rPr>
          <w:b/>
          <w:bCs/>
          <w:lang w:val="ru-RU"/>
        </w:rPr>
        <w:t>В</w:t>
      </w:r>
      <w:r w:rsidRPr="00505DBC">
        <w:rPr>
          <w:b/>
          <w:bCs/>
          <w:lang w:val="ru-RU"/>
        </w:rPr>
        <w:t xml:space="preserve">5. </w:t>
      </w:r>
      <w:r w:rsidRPr="00505DBC">
        <w:rPr>
          <w:b/>
          <w:bCs/>
          <w:lang w:val="ru-RU"/>
        </w:rPr>
        <w:t>Установите</w:t>
      </w:r>
      <w:r w:rsidRPr="00505DBC">
        <w:rPr>
          <w:b/>
          <w:bCs/>
          <w:lang w:val="ru-RU"/>
        </w:rPr>
        <w:t xml:space="preserve"> </w:t>
      </w:r>
      <w:r w:rsidRPr="00505DBC">
        <w:rPr>
          <w:b/>
          <w:bCs/>
          <w:lang w:val="ru-RU"/>
        </w:rPr>
        <w:t>последовательность</w:t>
      </w:r>
      <w:r w:rsidRPr="00505DBC">
        <w:rPr>
          <w:b/>
          <w:bCs/>
          <w:lang w:val="ru-RU"/>
        </w:rPr>
        <w:t xml:space="preserve"> </w:t>
      </w:r>
      <w:r w:rsidRPr="00505DBC">
        <w:rPr>
          <w:b/>
          <w:bCs/>
          <w:lang w:val="ru-RU"/>
        </w:rPr>
        <w:t>стадий</w:t>
      </w:r>
      <w:r w:rsidRPr="00505DBC">
        <w:rPr>
          <w:b/>
          <w:bCs/>
          <w:lang w:val="ru-RU"/>
        </w:rPr>
        <w:t xml:space="preserve"> (</w:t>
      </w:r>
      <w:r w:rsidRPr="00505DBC">
        <w:rPr>
          <w:b/>
          <w:bCs/>
          <w:lang w:val="ru-RU"/>
        </w:rPr>
        <w:t>рефлекторная</w:t>
      </w:r>
      <w:r w:rsidRPr="00505DBC">
        <w:rPr>
          <w:b/>
          <w:bCs/>
          <w:lang w:val="ru-RU"/>
        </w:rPr>
        <w:t xml:space="preserve"> </w:t>
      </w:r>
      <w:r w:rsidRPr="00505DBC">
        <w:rPr>
          <w:b/>
          <w:bCs/>
          <w:lang w:val="ru-RU"/>
        </w:rPr>
        <w:t>дуга</w:t>
      </w:r>
      <w:r w:rsidRPr="00505DBC">
        <w:rPr>
          <w:b/>
          <w:bCs/>
          <w:lang w:val="ru-RU"/>
        </w:rPr>
        <w:t>).</w:t>
      </w:r>
      <w:r w:rsidRPr="00505DBC">
        <w:rPr>
          <w:lang w:val="ru-RU"/>
        </w:rPr>
        <w:br/>
      </w:r>
      <w:r w:rsidRPr="00505DBC">
        <w:rPr>
          <w:b/>
          <w:lang w:val="ru-RU"/>
        </w:rPr>
        <w:t>Расположите</w:t>
      </w:r>
      <w:r w:rsidRPr="00505DBC">
        <w:rPr>
          <w:b/>
          <w:lang w:val="ru-RU"/>
        </w:rPr>
        <w:t xml:space="preserve"> </w:t>
      </w:r>
      <w:r w:rsidRPr="00505DBC">
        <w:rPr>
          <w:b/>
          <w:lang w:val="ru-RU"/>
        </w:rPr>
        <w:t>звенья</w:t>
      </w:r>
      <w:r w:rsidRPr="00505DBC">
        <w:rPr>
          <w:b/>
          <w:lang w:val="ru-RU"/>
        </w:rPr>
        <w:t xml:space="preserve"> </w:t>
      </w:r>
      <w:r w:rsidRPr="00505DBC">
        <w:rPr>
          <w:b/>
          <w:lang w:val="ru-RU"/>
        </w:rPr>
        <w:t>рефлекторной</w:t>
      </w:r>
      <w:r w:rsidRPr="00505DBC">
        <w:rPr>
          <w:b/>
          <w:lang w:val="ru-RU"/>
        </w:rPr>
        <w:t xml:space="preserve"> </w:t>
      </w:r>
      <w:r w:rsidRPr="00505DBC">
        <w:rPr>
          <w:b/>
          <w:lang w:val="ru-RU"/>
        </w:rPr>
        <w:t>дуги</w:t>
      </w:r>
      <w:r w:rsidRPr="00505DBC">
        <w:rPr>
          <w:b/>
          <w:lang w:val="ru-RU"/>
        </w:rPr>
        <w:t xml:space="preserve"> </w:t>
      </w:r>
      <w:r w:rsidRPr="00505DBC">
        <w:rPr>
          <w:b/>
          <w:bCs/>
          <w:lang w:val="ru-RU"/>
        </w:rPr>
        <w:t>соматического</w:t>
      </w:r>
      <w:r w:rsidRPr="00505DBC">
        <w:rPr>
          <w:b/>
          <w:bCs/>
          <w:lang w:val="ru-RU"/>
        </w:rPr>
        <w:t xml:space="preserve"> </w:t>
      </w:r>
      <w:r w:rsidRPr="00505DBC">
        <w:rPr>
          <w:b/>
          <w:bCs/>
          <w:lang w:val="ru-RU"/>
        </w:rPr>
        <w:t>рефлекса</w:t>
      </w:r>
      <w:r w:rsidRPr="00505DBC">
        <w:rPr>
          <w:b/>
          <w:lang w:val="ru-RU"/>
        </w:rPr>
        <w:t xml:space="preserve"> (</w:t>
      </w:r>
      <w:r w:rsidRPr="00505DBC">
        <w:rPr>
          <w:b/>
          <w:lang w:val="ru-RU"/>
        </w:rPr>
        <w:t>на</w:t>
      </w:r>
      <w:r w:rsidRPr="00505DBC">
        <w:rPr>
          <w:b/>
          <w:lang w:val="ru-RU"/>
        </w:rPr>
        <w:t xml:space="preserve"> </w:t>
      </w:r>
      <w:r w:rsidRPr="00505DBC">
        <w:rPr>
          <w:b/>
          <w:lang w:val="ru-RU"/>
        </w:rPr>
        <w:t>примере</w:t>
      </w:r>
      <w:r w:rsidRPr="00505DBC">
        <w:rPr>
          <w:rFonts w:ascii="Times New Roman"/>
          <w:b/>
          <w:sz w:val="24"/>
          <w:szCs w:val="24"/>
          <w:lang w:val="ru-RU"/>
        </w:rPr>
        <w:t xml:space="preserve"> отдёргивания руки от горячего) в правильном порядке, начиная с раздражения рецептора.</w:t>
      </w:r>
    </w:p>
    <w:p w:rsidR="00505DBC" w:rsidRPr="00505DBC" w:rsidRDefault="00505DBC" w:rsidP="00505DBC">
      <w:pPr>
        <w:pStyle w:val="aff7"/>
        <w:rPr>
          <w:lang w:val="ru-RU"/>
        </w:rPr>
      </w:pPr>
      <w:r w:rsidRPr="00505DBC">
        <w:rPr>
          <w:b/>
          <w:bCs/>
          <w:lang w:val="ru-RU"/>
        </w:rPr>
        <w:t>Звенья</w:t>
      </w:r>
      <w:r w:rsidRPr="00505DBC">
        <w:rPr>
          <w:b/>
          <w:bCs/>
          <w:lang w:val="ru-RU"/>
        </w:rPr>
        <w:t>:</w:t>
      </w:r>
      <w:r w:rsidRPr="00505DBC">
        <w:rPr>
          <w:lang w:val="ru-RU"/>
        </w:rPr>
        <w:br/>
      </w:r>
      <w:r w:rsidRPr="00505DBC">
        <w:rPr>
          <w:lang w:val="ru-RU"/>
        </w:rPr>
        <w:t>А</w:t>
      </w:r>
      <w:r w:rsidRPr="00505DBC">
        <w:rPr>
          <w:lang w:val="ru-RU"/>
        </w:rPr>
        <w:t xml:space="preserve">) </w:t>
      </w:r>
      <w:r w:rsidRPr="00505DBC">
        <w:rPr>
          <w:lang w:val="ru-RU"/>
        </w:rPr>
        <w:t>Рабочий</w:t>
      </w:r>
      <w:r w:rsidRPr="00505DBC">
        <w:rPr>
          <w:lang w:val="ru-RU"/>
        </w:rPr>
        <w:t xml:space="preserve"> </w:t>
      </w:r>
      <w:r w:rsidRPr="00505DBC">
        <w:rPr>
          <w:lang w:val="ru-RU"/>
        </w:rPr>
        <w:t>орган</w:t>
      </w:r>
      <w:r w:rsidRPr="00505DBC">
        <w:rPr>
          <w:lang w:val="ru-RU"/>
        </w:rPr>
        <w:t xml:space="preserve"> (</w:t>
      </w:r>
      <w:r w:rsidRPr="00505DBC">
        <w:rPr>
          <w:lang w:val="ru-RU"/>
        </w:rPr>
        <w:t>мышца</w:t>
      </w:r>
      <w:r w:rsidRPr="00505DBC">
        <w:rPr>
          <w:lang w:val="ru-RU"/>
        </w:rPr>
        <w:t>-</w:t>
      </w:r>
      <w:r w:rsidRPr="00505DBC">
        <w:rPr>
          <w:lang w:val="ru-RU"/>
        </w:rPr>
        <w:t>сгибатель</w:t>
      </w:r>
      <w:r w:rsidRPr="00505DBC">
        <w:rPr>
          <w:lang w:val="ru-RU"/>
        </w:rPr>
        <w:t>)</w:t>
      </w:r>
      <w:r w:rsidRPr="00505DBC">
        <w:rPr>
          <w:lang w:val="ru-RU"/>
        </w:rPr>
        <w:br/>
      </w:r>
      <w:r w:rsidRPr="00505DBC">
        <w:rPr>
          <w:lang w:val="ru-RU"/>
        </w:rPr>
        <w:t>Б</w:t>
      </w:r>
      <w:r w:rsidRPr="00505DBC">
        <w:rPr>
          <w:lang w:val="ru-RU"/>
        </w:rPr>
        <w:t xml:space="preserve">) </w:t>
      </w:r>
      <w:r w:rsidRPr="00505DBC">
        <w:rPr>
          <w:lang w:val="ru-RU"/>
        </w:rPr>
        <w:t>Чувствительный</w:t>
      </w:r>
      <w:r w:rsidRPr="00505DBC">
        <w:rPr>
          <w:lang w:val="ru-RU"/>
        </w:rPr>
        <w:t xml:space="preserve"> </w:t>
      </w:r>
      <w:r w:rsidRPr="00505DBC">
        <w:rPr>
          <w:lang w:val="ru-RU"/>
        </w:rPr>
        <w:t>нейрон</w:t>
      </w:r>
      <w:r w:rsidRPr="00505DBC">
        <w:rPr>
          <w:lang w:val="ru-RU"/>
        </w:rPr>
        <w:t xml:space="preserve"> (</w:t>
      </w:r>
      <w:r w:rsidRPr="00505DBC">
        <w:rPr>
          <w:lang w:val="ru-RU"/>
        </w:rPr>
        <w:t>афферентный</w:t>
      </w:r>
      <w:r w:rsidRPr="00505DBC">
        <w:rPr>
          <w:lang w:val="ru-RU"/>
        </w:rPr>
        <w:t xml:space="preserve"> </w:t>
      </w:r>
      <w:r w:rsidRPr="00505DBC">
        <w:rPr>
          <w:lang w:val="ru-RU"/>
        </w:rPr>
        <w:t>путь</w:t>
      </w:r>
      <w:r w:rsidRPr="00505DBC">
        <w:rPr>
          <w:lang w:val="ru-RU"/>
        </w:rPr>
        <w:t>)</w:t>
      </w:r>
      <w:r w:rsidRPr="00505DBC">
        <w:rPr>
          <w:lang w:val="ru-RU"/>
        </w:rPr>
        <w:br/>
      </w:r>
      <w:r w:rsidRPr="00505DBC">
        <w:rPr>
          <w:lang w:val="ru-RU"/>
        </w:rPr>
        <w:t>В</w:t>
      </w:r>
      <w:r w:rsidRPr="00505DBC">
        <w:rPr>
          <w:lang w:val="ru-RU"/>
        </w:rPr>
        <w:t xml:space="preserve">) </w:t>
      </w:r>
      <w:r w:rsidRPr="00505DBC">
        <w:rPr>
          <w:lang w:val="ru-RU"/>
        </w:rPr>
        <w:t>Рецептор</w:t>
      </w:r>
      <w:r w:rsidRPr="00505DBC">
        <w:rPr>
          <w:lang w:val="ru-RU"/>
        </w:rPr>
        <w:t xml:space="preserve"> </w:t>
      </w:r>
      <w:r w:rsidRPr="00505DBC">
        <w:rPr>
          <w:lang w:val="ru-RU"/>
        </w:rPr>
        <w:t>в</w:t>
      </w:r>
      <w:r w:rsidRPr="00505DBC">
        <w:rPr>
          <w:lang w:val="ru-RU"/>
        </w:rPr>
        <w:t xml:space="preserve"> </w:t>
      </w:r>
      <w:r w:rsidRPr="00505DBC">
        <w:rPr>
          <w:lang w:val="ru-RU"/>
        </w:rPr>
        <w:t>коже</w:t>
      </w:r>
      <w:r w:rsidRPr="00505DBC">
        <w:rPr>
          <w:lang w:val="ru-RU"/>
        </w:rPr>
        <w:br/>
      </w:r>
      <w:r w:rsidRPr="00505DBC">
        <w:rPr>
          <w:lang w:val="ru-RU"/>
        </w:rPr>
        <w:t>Г</w:t>
      </w:r>
      <w:r w:rsidRPr="00505DBC">
        <w:rPr>
          <w:lang w:val="ru-RU"/>
        </w:rPr>
        <w:t xml:space="preserve">) </w:t>
      </w:r>
      <w:r w:rsidRPr="00505DBC">
        <w:rPr>
          <w:lang w:val="ru-RU"/>
        </w:rPr>
        <w:t>Исполнительный</w:t>
      </w:r>
      <w:r w:rsidRPr="00505DBC">
        <w:rPr>
          <w:lang w:val="ru-RU"/>
        </w:rPr>
        <w:t xml:space="preserve"> (</w:t>
      </w:r>
      <w:r w:rsidRPr="00505DBC">
        <w:rPr>
          <w:lang w:val="ru-RU"/>
        </w:rPr>
        <w:t>двигательный</w:t>
      </w:r>
      <w:r w:rsidRPr="00505DBC">
        <w:rPr>
          <w:lang w:val="ru-RU"/>
        </w:rPr>
        <w:t xml:space="preserve">) </w:t>
      </w:r>
      <w:r w:rsidRPr="00505DBC">
        <w:rPr>
          <w:lang w:val="ru-RU"/>
        </w:rPr>
        <w:t>нейрон</w:t>
      </w:r>
      <w:r w:rsidRPr="00505DBC">
        <w:rPr>
          <w:lang w:val="ru-RU"/>
        </w:rPr>
        <w:t xml:space="preserve"> (</w:t>
      </w:r>
      <w:r w:rsidRPr="00505DBC">
        <w:rPr>
          <w:lang w:val="ru-RU"/>
        </w:rPr>
        <w:t>эфферентный</w:t>
      </w:r>
      <w:r w:rsidRPr="00505DBC">
        <w:rPr>
          <w:lang w:val="ru-RU"/>
        </w:rPr>
        <w:t xml:space="preserve"> </w:t>
      </w:r>
      <w:r w:rsidRPr="00505DBC">
        <w:rPr>
          <w:lang w:val="ru-RU"/>
        </w:rPr>
        <w:t>путь</w:t>
      </w:r>
      <w:r w:rsidRPr="00505DBC">
        <w:rPr>
          <w:lang w:val="ru-RU"/>
        </w:rPr>
        <w:t>)</w:t>
      </w:r>
      <w:r w:rsidRPr="00505DBC">
        <w:rPr>
          <w:lang w:val="ru-RU"/>
        </w:rPr>
        <w:br/>
      </w:r>
      <w:r w:rsidRPr="00505DBC">
        <w:rPr>
          <w:lang w:val="ru-RU"/>
        </w:rPr>
        <w:t>Д</w:t>
      </w:r>
      <w:r w:rsidRPr="00505DBC">
        <w:rPr>
          <w:lang w:val="ru-RU"/>
        </w:rPr>
        <w:t xml:space="preserve">) </w:t>
      </w:r>
      <w:r w:rsidRPr="00505DBC">
        <w:rPr>
          <w:lang w:val="ru-RU"/>
        </w:rPr>
        <w:t>Вставочный</w:t>
      </w:r>
      <w:r w:rsidRPr="00505DBC">
        <w:rPr>
          <w:lang w:val="ru-RU"/>
        </w:rPr>
        <w:t xml:space="preserve"> </w:t>
      </w:r>
      <w:r w:rsidRPr="00505DBC">
        <w:rPr>
          <w:lang w:val="ru-RU"/>
        </w:rPr>
        <w:t>нейрон</w:t>
      </w:r>
      <w:r w:rsidRPr="00505DBC">
        <w:rPr>
          <w:lang w:val="ru-RU"/>
        </w:rPr>
        <w:t xml:space="preserve"> </w:t>
      </w:r>
      <w:r w:rsidRPr="00505DBC">
        <w:rPr>
          <w:lang w:val="ru-RU"/>
        </w:rPr>
        <w:t>в</w:t>
      </w:r>
      <w:r w:rsidRPr="00505DBC">
        <w:rPr>
          <w:lang w:val="ru-RU"/>
        </w:rPr>
        <w:t xml:space="preserve"> </w:t>
      </w:r>
      <w:r w:rsidRPr="00505DBC">
        <w:rPr>
          <w:lang w:val="ru-RU"/>
        </w:rPr>
        <w:t>спинном</w:t>
      </w:r>
      <w:r w:rsidRPr="00505DBC">
        <w:rPr>
          <w:lang w:val="ru-RU"/>
        </w:rPr>
        <w:t xml:space="preserve"> </w:t>
      </w:r>
      <w:r w:rsidRPr="00505DBC">
        <w:rPr>
          <w:lang w:val="ru-RU"/>
        </w:rPr>
        <w:t>мозге</w:t>
      </w:r>
      <w:r w:rsidRPr="00505DBC">
        <w:rPr>
          <w:lang w:val="ru-RU"/>
        </w:rPr>
        <w:br/>
      </w:r>
      <w:r w:rsidRPr="00505DBC">
        <w:rPr>
          <w:lang w:val="ru-RU"/>
        </w:rPr>
        <w:t>Е</w:t>
      </w:r>
      <w:r w:rsidRPr="00505DBC">
        <w:rPr>
          <w:lang w:val="ru-RU"/>
        </w:rPr>
        <w:t xml:space="preserve">) </w:t>
      </w:r>
      <w:r w:rsidRPr="00505DBC">
        <w:rPr>
          <w:lang w:val="ru-RU"/>
        </w:rPr>
        <w:t>Сокращение</w:t>
      </w:r>
      <w:r w:rsidRPr="00505DBC">
        <w:rPr>
          <w:lang w:val="ru-RU"/>
        </w:rPr>
        <w:t xml:space="preserve"> </w:t>
      </w:r>
      <w:r w:rsidRPr="00505DBC">
        <w:rPr>
          <w:lang w:val="ru-RU"/>
        </w:rPr>
        <w:t>мышцы</w:t>
      </w:r>
      <w:r w:rsidRPr="00505DBC">
        <w:rPr>
          <w:lang w:val="ru-RU"/>
        </w:rPr>
        <w:t xml:space="preserve"> </w:t>
      </w:r>
      <w:r w:rsidRPr="00505DBC">
        <w:rPr>
          <w:lang w:val="ru-RU"/>
        </w:rPr>
        <w:t>и</w:t>
      </w:r>
      <w:r w:rsidRPr="00505DBC">
        <w:rPr>
          <w:lang w:val="ru-RU"/>
        </w:rPr>
        <w:t xml:space="preserve"> </w:t>
      </w:r>
      <w:r w:rsidRPr="00505DBC">
        <w:rPr>
          <w:lang w:val="ru-RU"/>
        </w:rPr>
        <w:t>отдёргивание</w:t>
      </w:r>
      <w:r w:rsidRPr="00505DBC">
        <w:rPr>
          <w:lang w:val="ru-RU"/>
        </w:rPr>
        <w:t xml:space="preserve"> </w:t>
      </w:r>
      <w:r w:rsidRPr="00505DBC">
        <w:rPr>
          <w:lang w:val="ru-RU"/>
        </w:rPr>
        <w:t>руки</w:t>
      </w:r>
    </w:p>
    <w:p w:rsidR="00505DBC" w:rsidRPr="00505DBC" w:rsidRDefault="00505DBC" w:rsidP="00505DBC">
      <w:pPr>
        <w:pStyle w:val="aff7"/>
        <w:rPr>
          <w:lang w:val="ru-RU"/>
        </w:rPr>
      </w:pPr>
      <w:r w:rsidRPr="00505DBC">
        <w:rPr>
          <w:b/>
          <w:bCs/>
          <w:lang w:val="ru-RU"/>
        </w:rPr>
        <w:t>Ответ</w:t>
      </w:r>
      <w:r w:rsidRPr="00505DBC">
        <w:rPr>
          <w:b/>
          <w:bCs/>
          <w:lang w:val="ru-RU"/>
        </w:rPr>
        <w:t xml:space="preserve"> (</w:t>
      </w:r>
      <w:r w:rsidRPr="00505DBC">
        <w:rPr>
          <w:b/>
          <w:bCs/>
          <w:lang w:val="ru-RU"/>
        </w:rPr>
        <w:t>последовательность</w:t>
      </w:r>
      <w:r w:rsidRPr="00505DBC">
        <w:rPr>
          <w:b/>
          <w:bCs/>
          <w:lang w:val="ru-RU"/>
        </w:rPr>
        <w:t xml:space="preserve"> </w:t>
      </w:r>
      <w:r w:rsidRPr="00505DBC">
        <w:rPr>
          <w:b/>
          <w:bCs/>
          <w:lang w:val="ru-RU"/>
        </w:rPr>
        <w:t>букв</w:t>
      </w:r>
      <w:r w:rsidRPr="00505DBC">
        <w:rPr>
          <w:b/>
          <w:bCs/>
          <w:lang w:val="ru-RU"/>
        </w:rPr>
        <w:t>):</w:t>
      </w:r>
      <w:r w:rsidRPr="00505DBC">
        <w:rPr>
          <w:lang w:val="ru-RU"/>
        </w:rPr>
        <w:t xml:space="preserve"> ______</w:t>
      </w:r>
    </w:p>
    <w:p w:rsidR="00505DBC" w:rsidRPr="00505DBC" w:rsidRDefault="00505DBC" w:rsidP="00505DBC">
      <w:pPr>
        <w:pStyle w:val="aff7"/>
        <w:rPr>
          <w:lang w:val="ru-RU"/>
        </w:rPr>
      </w:pPr>
    </w:p>
    <w:p w:rsidR="00505DBC" w:rsidRPr="00505DBC" w:rsidRDefault="00505DBC" w:rsidP="00505DBC">
      <w:pPr>
        <w:pStyle w:val="aff7"/>
        <w:rPr>
          <w:b/>
          <w:bCs/>
          <w:sz w:val="32"/>
          <w:lang w:val="ru-RU"/>
        </w:rPr>
      </w:pPr>
      <w:r w:rsidRPr="00505DBC">
        <w:rPr>
          <w:b/>
          <w:bCs/>
          <w:sz w:val="32"/>
          <w:lang w:val="ru-RU"/>
        </w:rPr>
        <w:t>Часть</w:t>
      </w:r>
      <w:r w:rsidRPr="00505DBC">
        <w:rPr>
          <w:b/>
          <w:bCs/>
          <w:sz w:val="32"/>
          <w:lang w:val="ru-RU"/>
        </w:rPr>
        <w:t xml:space="preserve"> </w:t>
      </w:r>
      <w:r w:rsidRPr="00505DBC">
        <w:rPr>
          <w:b/>
          <w:bCs/>
          <w:sz w:val="32"/>
          <w:lang w:val="ru-RU"/>
        </w:rPr>
        <w:t>С</w:t>
      </w:r>
    </w:p>
    <w:p w:rsidR="00505DBC" w:rsidRPr="00505DBC" w:rsidRDefault="00505DBC" w:rsidP="00505DBC">
      <w:pPr>
        <w:pStyle w:val="aff7"/>
        <w:rPr>
          <w:b/>
          <w:bCs/>
          <w:lang w:val="ru-RU"/>
        </w:rPr>
      </w:pPr>
      <w:r w:rsidRPr="00505DBC">
        <w:rPr>
          <w:b/>
          <w:bCs/>
          <w:lang w:val="ru-RU"/>
        </w:rPr>
        <w:t xml:space="preserve"> (</w:t>
      </w:r>
      <w:r w:rsidRPr="00505DBC">
        <w:rPr>
          <w:b/>
          <w:bCs/>
          <w:lang w:val="ru-RU"/>
        </w:rPr>
        <w:t>Дайте</w:t>
      </w:r>
      <w:r w:rsidRPr="00505DBC">
        <w:rPr>
          <w:b/>
          <w:bCs/>
          <w:lang w:val="ru-RU"/>
        </w:rPr>
        <w:t xml:space="preserve"> </w:t>
      </w:r>
      <w:r w:rsidRPr="00505DBC">
        <w:rPr>
          <w:b/>
          <w:bCs/>
          <w:lang w:val="ru-RU"/>
        </w:rPr>
        <w:t>развёрнутый</w:t>
      </w:r>
      <w:r w:rsidRPr="00505DBC">
        <w:rPr>
          <w:b/>
          <w:bCs/>
          <w:lang w:val="ru-RU"/>
        </w:rPr>
        <w:t xml:space="preserve"> </w:t>
      </w:r>
      <w:r w:rsidRPr="00505DBC">
        <w:rPr>
          <w:b/>
          <w:bCs/>
          <w:lang w:val="ru-RU"/>
        </w:rPr>
        <w:t>ответ</w:t>
      </w:r>
      <w:r w:rsidRPr="00505DBC">
        <w:rPr>
          <w:b/>
          <w:bCs/>
          <w:lang w:val="ru-RU"/>
        </w:rPr>
        <w:t xml:space="preserve"> </w:t>
      </w:r>
      <w:r w:rsidRPr="00505DBC">
        <w:rPr>
          <w:b/>
          <w:bCs/>
          <w:lang w:val="ru-RU"/>
        </w:rPr>
        <w:t>–</w:t>
      </w:r>
      <w:r w:rsidRPr="00505DBC">
        <w:rPr>
          <w:b/>
          <w:bCs/>
          <w:lang w:val="ru-RU"/>
        </w:rPr>
        <w:t xml:space="preserve"> 5</w:t>
      </w:r>
      <w:r w:rsidRPr="00505DBC">
        <w:rPr>
          <w:b/>
          <w:bCs/>
          <w:lang w:val="ru-RU"/>
        </w:rPr>
        <w:t>–</w:t>
      </w:r>
      <w:r w:rsidRPr="00505DBC">
        <w:rPr>
          <w:b/>
          <w:bCs/>
          <w:lang w:val="ru-RU"/>
        </w:rPr>
        <w:t xml:space="preserve">6 </w:t>
      </w:r>
      <w:r w:rsidRPr="00505DBC">
        <w:rPr>
          <w:b/>
          <w:bCs/>
          <w:lang w:val="ru-RU"/>
        </w:rPr>
        <w:t>предложений</w:t>
      </w:r>
      <w:r w:rsidRPr="00505DBC">
        <w:rPr>
          <w:b/>
          <w:bCs/>
          <w:lang w:val="ru-RU"/>
        </w:rPr>
        <w:t xml:space="preserve">, </w:t>
      </w:r>
      <w:r w:rsidRPr="00505DBC">
        <w:rPr>
          <w:b/>
          <w:bCs/>
          <w:lang w:val="ru-RU"/>
        </w:rPr>
        <w:t>с</w:t>
      </w:r>
      <w:r w:rsidRPr="00505DBC">
        <w:rPr>
          <w:b/>
          <w:bCs/>
          <w:lang w:val="ru-RU"/>
        </w:rPr>
        <w:t xml:space="preserve"> </w:t>
      </w:r>
      <w:r w:rsidRPr="00505DBC">
        <w:rPr>
          <w:b/>
          <w:bCs/>
          <w:lang w:val="ru-RU"/>
        </w:rPr>
        <w:t>аргументацией</w:t>
      </w:r>
      <w:r w:rsidRPr="00505DBC">
        <w:rPr>
          <w:b/>
          <w:bCs/>
          <w:lang w:val="ru-RU"/>
        </w:rPr>
        <w:t>)</w:t>
      </w:r>
    </w:p>
    <w:p w:rsidR="00505DBC" w:rsidRPr="00505DBC" w:rsidRDefault="00505DBC" w:rsidP="00505DBC">
      <w:pPr>
        <w:pStyle w:val="aff7"/>
        <w:rPr>
          <w:lang w:val="ru-RU"/>
        </w:rPr>
      </w:pPr>
      <w:r w:rsidRPr="00505DBC">
        <w:rPr>
          <w:b/>
          <w:bCs/>
          <w:lang w:val="ru-RU"/>
        </w:rPr>
        <w:lastRenderedPageBreak/>
        <w:t>С</w:t>
      </w:r>
      <w:r w:rsidRPr="00505DBC">
        <w:rPr>
          <w:b/>
          <w:bCs/>
          <w:lang w:val="ru-RU"/>
        </w:rPr>
        <w:t xml:space="preserve">1. </w:t>
      </w:r>
      <w:r w:rsidRPr="00505DBC">
        <w:rPr>
          <w:b/>
          <w:bCs/>
          <w:lang w:val="ru-RU"/>
        </w:rPr>
        <w:t>Почему</w:t>
      </w:r>
      <w:r w:rsidRPr="00505DBC">
        <w:rPr>
          <w:b/>
          <w:bCs/>
          <w:lang w:val="ru-RU"/>
        </w:rPr>
        <w:t xml:space="preserve"> </w:t>
      </w:r>
      <w:r w:rsidRPr="00505DBC">
        <w:rPr>
          <w:b/>
          <w:bCs/>
          <w:lang w:val="ru-RU"/>
        </w:rPr>
        <w:t>у</w:t>
      </w:r>
      <w:r w:rsidRPr="00505DBC">
        <w:rPr>
          <w:b/>
          <w:bCs/>
          <w:lang w:val="ru-RU"/>
        </w:rPr>
        <w:t xml:space="preserve"> </w:t>
      </w:r>
      <w:r w:rsidRPr="00505DBC">
        <w:rPr>
          <w:b/>
          <w:bCs/>
          <w:lang w:val="ru-RU"/>
        </w:rPr>
        <w:t>человека</w:t>
      </w:r>
      <w:r w:rsidRPr="00505DBC">
        <w:rPr>
          <w:b/>
          <w:bCs/>
          <w:lang w:val="ru-RU"/>
        </w:rPr>
        <w:t xml:space="preserve"> </w:t>
      </w:r>
      <w:r w:rsidRPr="00505DBC">
        <w:rPr>
          <w:b/>
          <w:bCs/>
          <w:lang w:val="ru-RU"/>
        </w:rPr>
        <w:t>два</w:t>
      </w:r>
      <w:r w:rsidRPr="00505DBC">
        <w:rPr>
          <w:b/>
          <w:bCs/>
          <w:lang w:val="ru-RU"/>
        </w:rPr>
        <w:t xml:space="preserve"> </w:t>
      </w:r>
      <w:r w:rsidRPr="00505DBC">
        <w:rPr>
          <w:b/>
          <w:bCs/>
          <w:lang w:val="ru-RU"/>
        </w:rPr>
        <w:t>круга</w:t>
      </w:r>
      <w:r w:rsidRPr="00505DBC">
        <w:rPr>
          <w:b/>
          <w:bCs/>
          <w:lang w:val="ru-RU"/>
        </w:rPr>
        <w:t xml:space="preserve"> </w:t>
      </w:r>
      <w:r w:rsidRPr="00505DBC">
        <w:rPr>
          <w:b/>
          <w:bCs/>
          <w:lang w:val="ru-RU"/>
        </w:rPr>
        <w:t>кровообращения</w:t>
      </w:r>
      <w:r w:rsidRPr="00505DBC">
        <w:rPr>
          <w:b/>
          <w:bCs/>
          <w:lang w:val="ru-RU"/>
        </w:rPr>
        <w:t xml:space="preserve"> (</w:t>
      </w:r>
      <w:r w:rsidRPr="00505DBC">
        <w:rPr>
          <w:b/>
          <w:bCs/>
          <w:lang w:val="ru-RU"/>
        </w:rPr>
        <w:t>большой</w:t>
      </w:r>
      <w:r w:rsidRPr="00505DBC">
        <w:rPr>
          <w:b/>
          <w:bCs/>
          <w:lang w:val="ru-RU"/>
        </w:rPr>
        <w:t xml:space="preserve"> </w:t>
      </w:r>
      <w:r w:rsidRPr="00505DBC">
        <w:rPr>
          <w:b/>
          <w:bCs/>
          <w:lang w:val="ru-RU"/>
        </w:rPr>
        <w:t>и</w:t>
      </w:r>
      <w:r w:rsidRPr="00505DBC">
        <w:rPr>
          <w:b/>
          <w:bCs/>
          <w:lang w:val="ru-RU"/>
        </w:rPr>
        <w:t xml:space="preserve"> </w:t>
      </w:r>
      <w:r w:rsidRPr="00505DBC">
        <w:rPr>
          <w:b/>
          <w:bCs/>
          <w:lang w:val="ru-RU"/>
        </w:rPr>
        <w:t>малый</w:t>
      </w:r>
      <w:r w:rsidRPr="00505DBC">
        <w:rPr>
          <w:b/>
          <w:bCs/>
          <w:lang w:val="ru-RU"/>
        </w:rPr>
        <w:t xml:space="preserve">) </w:t>
      </w:r>
      <w:r w:rsidRPr="00505DBC">
        <w:rPr>
          <w:b/>
          <w:bCs/>
          <w:lang w:val="ru-RU"/>
        </w:rPr>
        <w:t>функционально</w:t>
      </w:r>
      <w:r w:rsidRPr="00505DBC">
        <w:rPr>
          <w:b/>
          <w:bCs/>
          <w:lang w:val="ru-RU"/>
        </w:rPr>
        <w:t xml:space="preserve"> </w:t>
      </w:r>
      <w:r w:rsidRPr="00505DBC">
        <w:rPr>
          <w:b/>
          <w:bCs/>
          <w:lang w:val="ru-RU"/>
        </w:rPr>
        <w:t>связаны</w:t>
      </w:r>
      <w:r w:rsidRPr="00505DBC">
        <w:rPr>
          <w:b/>
          <w:bCs/>
          <w:lang w:val="ru-RU"/>
        </w:rPr>
        <w:t xml:space="preserve">, </w:t>
      </w:r>
      <w:r w:rsidRPr="00505DBC">
        <w:rPr>
          <w:b/>
          <w:bCs/>
          <w:lang w:val="ru-RU"/>
        </w:rPr>
        <w:t>но</w:t>
      </w:r>
      <w:r w:rsidRPr="00505DBC">
        <w:rPr>
          <w:b/>
          <w:bCs/>
          <w:lang w:val="ru-RU"/>
        </w:rPr>
        <w:t xml:space="preserve"> </w:t>
      </w:r>
      <w:r w:rsidRPr="00505DBC">
        <w:rPr>
          <w:b/>
          <w:bCs/>
          <w:lang w:val="ru-RU"/>
        </w:rPr>
        <w:t>анатомически</w:t>
      </w:r>
      <w:r w:rsidRPr="00505DBC">
        <w:rPr>
          <w:b/>
          <w:bCs/>
          <w:lang w:val="ru-RU"/>
        </w:rPr>
        <w:t xml:space="preserve"> </w:t>
      </w:r>
      <w:r w:rsidRPr="00505DBC">
        <w:rPr>
          <w:b/>
          <w:bCs/>
          <w:lang w:val="ru-RU"/>
        </w:rPr>
        <w:t>разделены</w:t>
      </w:r>
      <w:r w:rsidRPr="00505DBC">
        <w:rPr>
          <w:b/>
          <w:bCs/>
          <w:lang w:val="ru-RU"/>
        </w:rPr>
        <w:t>?</w:t>
      </w:r>
      <w:r w:rsidRPr="00505DBC">
        <w:rPr>
          <w:lang w:val="ru-RU"/>
        </w:rPr>
        <w:br/>
      </w:r>
      <w:r w:rsidRPr="00505DBC">
        <w:rPr>
          <w:b/>
          <w:lang w:val="ru-RU"/>
        </w:rPr>
        <w:t>Назовите</w:t>
      </w:r>
      <w:r w:rsidRPr="00505DBC">
        <w:rPr>
          <w:b/>
          <w:lang w:val="ru-RU"/>
        </w:rPr>
        <w:t xml:space="preserve"> </w:t>
      </w:r>
      <w:r w:rsidRPr="00505DBC">
        <w:rPr>
          <w:b/>
          <w:lang w:val="ru-RU"/>
        </w:rPr>
        <w:t>не</w:t>
      </w:r>
      <w:r w:rsidRPr="00505DBC">
        <w:rPr>
          <w:b/>
          <w:lang w:val="ru-RU"/>
        </w:rPr>
        <w:t xml:space="preserve"> </w:t>
      </w:r>
      <w:r w:rsidRPr="00505DBC">
        <w:rPr>
          <w:b/>
          <w:lang w:val="ru-RU"/>
        </w:rPr>
        <w:t>менее</w:t>
      </w:r>
      <w:r w:rsidRPr="00505DBC">
        <w:rPr>
          <w:b/>
          <w:lang w:val="ru-RU"/>
        </w:rPr>
        <w:t xml:space="preserve"> </w:t>
      </w:r>
      <w:r w:rsidRPr="00505DBC">
        <w:rPr>
          <w:b/>
          <w:bCs/>
          <w:lang w:val="ru-RU"/>
        </w:rPr>
        <w:t>трёх</w:t>
      </w:r>
      <w:r w:rsidRPr="00505DBC">
        <w:rPr>
          <w:b/>
          <w:lang w:val="ru-RU"/>
        </w:rPr>
        <w:t xml:space="preserve"> </w:t>
      </w:r>
      <w:r w:rsidRPr="00505DBC">
        <w:rPr>
          <w:b/>
          <w:lang w:val="ru-RU"/>
        </w:rPr>
        <w:t>принципиальных</w:t>
      </w:r>
      <w:r w:rsidRPr="00505DBC">
        <w:rPr>
          <w:b/>
          <w:lang w:val="ru-RU"/>
        </w:rPr>
        <w:t xml:space="preserve"> </w:t>
      </w:r>
      <w:r w:rsidRPr="00505DBC">
        <w:rPr>
          <w:b/>
          <w:lang w:val="ru-RU"/>
        </w:rPr>
        <w:t>различий</w:t>
      </w:r>
      <w:r w:rsidRPr="00505DBC">
        <w:rPr>
          <w:b/>
          <w:lang w:val="ru-RU"/>
        </w:rPr>
        <w:t xml:space="preserve"> </w:t>
      </w:r>
      <w:r w:rsidRPr="00505DBC">
        <w:rPr>
          <w:b/>
          <w:lang w:val="ru-RU"/>
        </w:rPr>
        <w:t>между</w:t>
      </w:r>
      <w:r w:rsidRPr="00505DBC">
        <w:rPr>
          <w:b/>
          <w:lang w:val="ru-RU"/>
        </w:rPr>
        <w:t xml:space="preserve"> </w:t>
      </w:r>
      <w:r w:rsidRPr="00505DBC">
        <w:rPr>
          <w:b/>
          <w:lang w:val="ru-RU"/>
        </w:rPr>
        <w:t>ними</w:t>
      </w:r>
      <w:r w:rsidRPr="00505DBC">
        <w:rPr>
          <w:b/>
          <w:lang w:val="ru-RU"/>
        </w:rPr>
        <w:t xml:space="preserve"> </w:t>
      </w:r>
      <w:r w:rsidRPr="00505DBC">
        <w:rPr>
          <w:b/>
          <w:lang w:val="ru-RU"/>
        </w:rPr>
        <w:t>по</w:t>
      </w:r>
      <w:r w:rsidRPr="00505DBC">
        <w:rPr>
          <w:b/>
          <w:lang w:val="ru-RU"/>
        </w:rPr>
        <w:t xml:space="preserve"> </w:t>
      </w:r>
      <w:r w:rsidRPr="00505DBC">
        <w:rPr>
          <w:b/>
          <w:lang w:val="ru-RU"/>
        </w:rPr>
        <w:t>следующим</w:t>
      </w:r>
      <w:r w:rsidRPr="00505DBC">
        <w:rPr>
          <w:b/>
          <w:lang w:val="ru-RU"/>
        </w:rPr>
        <w:t xml:space="preserve"> </w:t>
      </w:r>
      <w:r w:rsidRPr="00505DBC">
        <w:rPr>
          <w:b/>
          <w:lang w:val="ru-RU"/>
        </w:rPr>
        <w:t>параметрам</w:t>
      </w:r>
      <w:r w:rsidRPr="00505DBC">
        <w:rPr>
          <w:b/>
          <w:lang w:val="ru-RU"/>
        </w:rPr>
        <w:t>:</w:t>
      </w:r>
    </w:p>
    <w:p w:rsidR="00505DBC" w:rsidRPr="00505DBC" w:rsidRDefault="00505DBC" w:rsidP="00505DBC">
      <w:pPr>
        <w:pStyle w:val="aff7"/>
        <w:widowControl/>
        <w:numPr>
          <w:ilvl w:val="0"/>
          <w:numId w:val="433"/>
        </w:numPr>
        <w:wordWrap/>
        <w:autoSpaceDE/>
        <w:autoSpaceDN/>
        <w:jc w:val="left"/>
        <w:rPr>
          <w:lang w:val="ru-RU"/>
        </w:rPr>
      </w:pPr>
      <w:r w:rsidRPr="00505DBC">
        <w:rPr>
          <w:lang w:val="ru-RU"/>
        </w:rPr>
        <w:t>где</w:t>
      </w:r>
      <w:r w:rsidRPr="00505DBC">
        <w:rPr>
          <w:lang w:val="ru-RU"/>
        </w:rPr>
        <w:t xml:space="preserve"> </w:t>
      </w:r>
      <w:r w:rsidRPr="00505DBC">
        <w:rPr>
          <w:lang w:val="ru-RU"/>
        </w:rPr>
        <w:t>начинается</w:t>
      </w:r>
      <w:r w:rsidRPr="00505DBC">
        <w:rPr>
          <w:lang w:val="ru-RU"/>
        </w:rPr>
        <w:t xml:space="preserve"> </w:t>
      </w:r>
      <w:r w:rsidRPr="00505DBC">
        <w:rPr>
          <w:lang w:val="ru-RU"/>
        </w:rPr>
        <w:t>и</w:t>
      </w:r>
      <w:r w:rsidRPr="00505DBC">
        <w:rPr>
          <w:lang w:val="ru-RU"/>
        </w:rPr>
        <w:t xml:space="preserve"> </w:t>
      </w:r>
      <w:r w:rsidRPr="00505DBC">
        <w:rPr>
          <w:lang w:val="ru-RU"/>
        </w:rPr>
        <w:t>где</w:t>
      </w:r>
      <w:r w:rsidRPr="00505DBC">
        <w:rPr>
          <w:lang w:val="ru-RU"/>
        </w:rPr>
        <w:t xml:space="preserve"> </w:t>
      </w:r>
      <w:r w:rsidRPr="00505DBC">
        <w:rPr>
          <w:lang w:val="ru-RU"/>
        </w:rPr>
        <w:t>заканчивается</w:t>
      </w:r>
      <w:r w:rsidRPr="00505DBC">
        <w:rPr>
          <w:lang w:val="ru-RU"/>
        </w:rPr>
        <w:t xml:space="preserve"> </w:t>
      </w:r>
      <w:r w:rsidRPr="00505DBC">
        <w:rPr>
          <w:lang w:val="ru-RU"/>
        </w:rPr>
        <w:t>каждый</w:t>
      </w:r>
      <w:r w:rsidRPr="00505DBC">
        <w:rPr>
          <w:lang w:val="ru-RU"/>
        </w:rPr>
        <w:t xml:space="preserve"> </w:t>
      </w:r>
      <w:r w:rsidRPr="00505DBC">
        <w:rPr>
          <w:lang w:val="ru-RU"/>
        </w:rPr>
        <w:t>круг</w:t>
      </w:r>
      <w:r w:rsidRPr="00505DBC">
        <w:rPr>
          <w:lang w:val="ru-RU"/>
        </w:rPr>
        <w:t>;</w:t>
      </w:r>
    </w:p>
    <w:p w:rsidR="00505DBC" w:rsidRPr="00505DBC" w:rsidRDefault="00505DBC" w:rsidP="00505DBC">
      <w:pPr>
        <w:pStyle w:val="aff7"/>
        <w:widowControl/>
        <w:numPr>
          <w:ilvl w:val="0"/>
          <w:numId w:val="433"/>
        </w:numPr>
        <w:wordWrap/>
        <w:autoSpaceDE/>
        <w:autoSpaceDN/>
        <w:jc w:val="left"/>
        <w:rPr>
          <w:lang w:val="ru-RU"/>
        </w:rPr>
      </w:pPr>
      <w:r w:rsidRPr="00505DBC">
        <w:rPr>
          <w:lang w:val="ru-RU"/>
        </w:rPr>
        <w:t>тип</w:t>
      </w:r>
      <w:r w:rsidRPr="00505DBC">
        <w:rPr>
          <w:lang w:val="ru-RU"/>
        </w:rPr>
        <w:t xml:space="preserve"> </w:t>
      </w:r>
      <w:r w:rsidRPr="00505DBC">
        <w:rPr>
          <w:lang w:val="ru-RU"/>
        </w:rPr>
        <w:t>крови</w:t>
      </w:r>
      <w:r w:rsidRPr="00505DBC">
        <w:rPr>
          <w:lang w:val="ru-RU"/>
        </w:rPr>
        <w:t xml:space="preserve"> (</w:t>
      </w:r>
      <w:r w:rsidRPr="00505DBC">
        <w:rPr>
          <w:lang w:val="ru-RU"/>
        </w:rPr>
        <w:t>артериальная</w:t>
      </w:r>
      <w:r w:rsidRPr="00505DBC">
        <w:rPr>
          <w:lang w:val="ru-RU"/>
        </w:rPr>
        <w:t>/</w:t>
      </w:r>
      <w:r w:rsidRPr="00505DBC">
        <w:rPr>
          <w:lang w:val="ru-RU"/>
        </w:rPr>
        <w:t>венозная</w:t>
      </w:r>
      <w:r w:rsidRPr="00505DBC">
        <w:rPr>
          <w:lang w:val="ru-RU"/>
        </w:rPr>
        <w:t xml:space="preserve">) </w:t>
      </w:r>
      <w:r w:rsidRPr="00505DBC">
        <w:rPr>
          <w:lang w:val="ru-RU"/>
        </w:rPr>
        <w:t>в</w:t>
      </w:r>
      <w:r w:rsidRPr="00505DBC">
        <w:rPr>
          <w:lang w:val="ru-RU"/>
        </w:rPr>
        <w:t xml:space="preserve"> </w:t>
      </w:r>
      <w:r w:rsidRPr="00505DBC">
        <w:rPr>
          <w:lang w:val="ru-RU"/>
        </w:rPr>
        <w:t>начале</w:t>
      </w:r>
      <w:r w:rsidRPr="00505DBC">
        <w:rPr>
          <w:lang w:val="ru-RU"/>
        </w:rPr>
        <w:t xml:space="preserve"> </w:t>
      </w:r>
      <w:r w:rsidRPr="00505DBC">
        <w:rPr>
          <w:lang w:val="ru-RU"/>
        </w:rPr>
        <w:t>и</w:t>
      </w:r>
      <w:r w:rsidRPr="00505DBC">
        <w:rPr>
          <w:lang w:val="ru-RU"/>
        </w:rPr>
        <w:t xml:space="preserve"> </w:t>
      </w:r>
      <w:r w:rsidRPr="00505DBC">
        <w:rPr>
          <w:lang w:val="ru-RU"/>
        </w:rPr>
        <w:t>в</w:t>
      </w:r>
      <w:r w:rsidRPr="00505DBC">
        <w:rPr>
          <w:lang w:val="ru-RU"/>
        </w:rPr>
        <w:t xml:space="preserve"> </w:t>
      </w:r>
      <w:r w:rsidRPr="00505DBC">
        <w:rPr>
          <w:lang w:val="ru-RU"/>
        </w:rPr>
        <w:t>конце</w:t>
      </w:r>
      <w:r w:rsidRPr="00505DBC">
        <w:rPr>
          <w:lang w:val="ru-RU"/>
        </w:rPr>
        <w:t>;</w:t>
      </w:r>
    </w:p>
    <w:p w:rsidR="00505DBC" w:rsidRPr="00505DBC" w:rsidRDefault="00505DBC" w:rsidP="00505DBC">
      <w:pPr>
        <w:pStyle w:val="aff7"/>
        <w:widowControl/>
        <w:numPr>
          <w:ilvl w:val="0"/>
          <w:numId w:val="433"/>
        </w:numPr>
        <w:wordWrap/>
        <w:autoSpaceDE/>
        <w:autoSpaceDN/>
        <w:jc w:val="left"/>
        <w:rPr>
          <w:lang w:val="ru-RU"/>
        </w:rPr>
      </w:pPr>
      <w:r w:rsidRPr="00505DBC">
        <w:rPr>
          <w:lang w:val="ru-RU"/>
        </w:rPr>
        <w:t>функция</w:t>
      </w:r>
      <w:r w:rsidRPr="00505DBC">
        <w:rPr>
          <w:lang w:val="ru-RU"/>
        </w:rPr>
        <w:t xml:space="preserve"> </w:t>
      </w:r>
      <w:r w:rsidRPr="00505DBC">
        <w:rPr>
          <w:lang w:val="ru-RU"/>
        </w:rPr>
        <w:t>каждого</w:t>
      </w:r>
      <w:r w:rsidRPr="00505DBC">
        <w:rPr>
          <w:lang w:val="ru-RU"/>
        </w:rPr>
        <w:t xml:space="preserve"> </w:t>
      </w:r>
      <w:r w:rsidRPr="00505DBC">
        <w:rPr>
          <w:lang w:val="ru-RU"/>
        </w:rPr>
        <w:t>круга</w:t>
      </w:r>
      <w:r w:rsidRPr="00505DBC">
        <w:rPr>
          <w:lang w:val="ru-RU"/>
        </w:rPr>
        <w:t xml:space="preserve"> </w:t>
      </w:r>
      <w:r w:rsidRPr="00505DBC">
        <w:rPr>
          <w:lang w:val="ru-RU"/>
        </w:rPr>
        <w:t>для</w:t>
      </w:r>
      <w:r w:rsidRPr="00505DBC">
        <w:rPr>
          <w:lang w:val="ru-RU"/>
        </w:rPr>
        <w:t xml:space="preserve"> </w:t>
      </w:r>
      <w:r w:rsidRPr="00505DBC">
        <w:rPr>
          <w:lang w:val="ru-RU"/>
        </w:rPr>
        <w:t>обмена</w:t>
      </w:r>
      <w:r w:rsidRPr="00505DBC">
        <w:rPr>
          <w:lang w:val="ru-RU"/>
        </w:rPr>
        <w:t xml:space="preserve"> </w:t>
      </w:r>
      <w:r w:rsidRPr="00505DBC">
        <w:rPr>
          <w:lang w:val="ru-RU"/>
        </w:rPr>
        <w:t>веществ</w:t>
      </w:r>
      <w:r w:rsidRPr="00505DBC">
        <w:rPr>
          <w:lang w:val="ru-RU"/>
        </w:rPr>
        <w:t xml:space="preserve"> </w:t>
      </w:r>
      <w:r w:rsidRPr="00505DBC">
        <w:rPr>
          <w:lang w:val="ru-RU"/>
        </w:rPr>
        <w:t>и</w:t>
      </w:r>
      <w:r w:rsidRPr="00505DBC">
        <w:rPr>
          <w:lang w:val="ru-RU"/>
        </w:rPr>
        <w:t xml:space="preserve"> </w:t>
      </w:r>
      <w:r w:rsidRPr="00505DBC">
        <w:rPr>
          <w:lang w:val="ru-RU"/>
        </w:rPr>
        <w:t>газов</w:t>
      </w:r>
      <w:r w:rsidRPr="00505DBC">
        <w:rPr>
          <w:lang w:val="ru-RU"/>
        </w:rPr>
        <w:t>.</w:t>
      </w:r>
    </w:p>
    <w:p w:rsidR="00505DBC" w:rsidRPr="00505DBC" w:rsidRDefault="00505DBC" w:rsidP="00505DBC">
      <w:pPr>
        <w:pStyle w:val="aff7"/>
        <w:rPr>
          <w:b/>
          <w:bCs/>
          <w:lang w:val="ru-RU"/>
        </w:rPr>
      </w:pPr>
      <w:r w:rsidRPr="00505DBC">
        <w:rPr>
          <w:b/>
          <w:bCs/>
          <w:lang w:val="ru-RU"/>
        </w:rPr>
        <w:t>Почему</w:t>
      </w:r>
      <w:r w:rsidRPr="00505DBC">
        <w:rPr>
          <w:b/>
          <w:bCs/>
          <w:lang w:val="ru-RU"/>
        </w:rPr>
        <w:t xml:space="preserve"> </w:t>
      </w:r>
      <w:r w:rsidRPr="00505DBC">
        <w:rPr>
          <w:b/>
          <w:bCs/>
          <w:lang w:val="ru-RU"/>
        </w:rPr>
        <w:t>разделение</w:t>
      </w:r>
      <w:r w:rsidRPr="00505DBC">
        <w:rPr>
          <w:b/>
          <w:bCs/>
          <w:lang w:val="ru-RU"/>
        </w:rPr>
        <w:t xml:space="preserve"> </w:t>
      </w:r>
      <w:r w:rsidRPr="00505DBC">
        <w:rPr>
          <w:b/>
          <w:bCs/>
          <w:lang w:val="ru-RU"/>
        </w:rPr>
        <w:t>на</w:t>
      </w:r>
      <w:r w:rsidRPr="00505DBC">
        <w:rPr>
          <w:b/>
          <w:bCs/>
          <w:lang w:val="ru-RU"/>
        </w:rPr>
        <w:t xml:space="preserve"> </w:t>
      </w:r>
      <w:r w:rsidRPr="00505DBC">
        <w:rPr>
          <w:b/>
          <w:bCs/>
          <w:lang w:val="ru-RU"/>
        </w:rPr>
        <w:t>два</w:t>
      </w:r>
      <w:r w:rsidRPr="00505DBC">
        <w:rPr>
          <w:b/>
          <w:bCs/>
          <w:lang w:val="ru-RU"/>
        </w:rPr>
        <w:t xml:space="preserve"> </w:t>
      </w:r>
      <w:r w:rsidRPr="00505DBC">
        <w:rPr>
          <w:b/>
          <w:bCs/>
          <w:lang w:val="ru-RU"/>
        </w:rPr>
        <w:t>круга</w:t>
      </w:r>
      <w:r w:rsidRPr="00505DBC">
        <w:rPr>
          <w:b/>
          <w:bCs/>
          <w:lang w:val="ru-RU"/>
        </w:rPr>
        <w:t xml:space="preserve"> </w:t>
      </w:r>
      <w:r w:rsidRPr="00505DBC">
        <w:rPr>
          <w:b/>
          <w:bCs/>
          <w:lang w:val="ru-RU"/>
        </w:rPr>
        <w:t>является</w:t>
      </w:r>
      <w:r w:rsidRPr="00505DBC">
        <w:rPr>
          <w:b/>
          <w:bCs/>
          <w:lang w:val="ru-RU"/>
        </w:rPr>
        <w:t xml:space="preserve"> </w:t>
      </w:r>
      <w:r w:rsidRPr="00505DBC">
        <w:rPr>
          <w:b/>
          <w:bCs/>
          <w:lang w:val="ru-RU"/>
        </w:rPr>
        <w:t>преимуществом</w:t>
      </w:r>
      <w:r w:rsidRPr="00505DBC">
        <w:rPr>
          <w:b/>
          <w:bCs/>
          <w:lang w:val="ru-RU"/>
        </w:rPr>
        <w:t xml:space="preserve"> </w:t>
      </w:r>
      <w:r w:rsidRPr="00505DBC">
        <w:rPr>
          <w:b/>
          <w:bCs/>
          <w:lang w:val="ru-RU"/>
        </w:rPr>
        <w:t>для</w:t>
      </w:r>
      <w:r w:rsidRPr="00505DBC">
        <w:rPr>
          <w:b/>
          <w:bCs/>
          <w:lang w:val="ru-RU"/>
        </w:rPr>
        <w:t xml:space="preserve"> </w:t>
      </w:r>
      <w:r w:rsidRPr="00505DBC">
        <w:rPr>
          <w:b/>
          <w:bCs/>
          <w:lang w:val="ru-RU"/>
        </w:rPr>
        <w:t>теплокровных</w:t>
      </w:r>
      <w:r w:rsidRPr="00505DBC">
        <w:rPr>
          <w:b/>
          <w:bCs/>
          <w:lang w:val="ru-RU"/>
        </w:rPr>
        <w:t xml:space="preserve"> </w:t>
      </w:r>
      <w:r w:rsidRPr="00505DBC">
        <w:rPr>
          <w:b/>
          <w:bCs/>
          <w:lang w:val="ru-RU"/>
        </w:rPr>
        <w:t>животных</w:t>
      </w:r>
      <w:r w:rsidRPr="00505DBC">
        <w:rPr>
          <w:b/>
          <w:bCs/>
          <w:lang w:val="ru-RU"/>
        </w:rPr>
        <w:t>?</w:t>
      </w:r>
    </w:p>
    <w:p w:rsidR="00505DBC" w:rsidRPr="00505DBC" w:rsidRDefault="00505DBC" w:rsidP="00505DBC">
      <w:pPr>
        <w:pStyle w:val="aff7"/>
        <w:rPr>
          <w:b/>
          <w:bCs/>
          <w:lang w:val="ru-RU"/>
        </w:rPr>
      </w:pPr>
    </w:p>
    <w:p w:rsidR="00505DBC" w:rsidRPr="00505DBC" w:rsidRDefault="00505DBC" w:rsidP="00505DBC">
      <w:pPr>
        <w:pStyle w:val="aff7"/>
        <w:rPr>
          <w:b/>
          <w:bCs/>
          <w:lang w:val="ru-RU"/>
        </w:rPr>
      </w:pPr>
    </w:p>
    <w:p w:rsidR="00505DBC" w:rsidRPr="00505DBC" w:rsidRDefault="00505DBC" w:rsidP="00505DBC">
      <w:pPr>
        <w:pStyle w:val="aff7"/>
        <w:rPr>
          <w:rFonts w:cstheme="minorHAnsi"/>
          <w:lang w:val="ru-RU"/>
        </w:rPr>
      </w:pPr>
      <w:r w:rsidRPr="00505DBC">
        <w:rPr>
          <w:rStyle w:val="afd"/>
          <w:rFonts w:eastAsiaTheme="majorEastAsia" w:cstheme="minorHAnsi"/>
          <w:lang w:val="ru-RU"/>
        </w:rPr>
        <w:t>Вариант</w:t>
      </w:r>
      <w:r w:rsidRPr="00505DBC">
        <w:rPr>
          <w:rStyle w:val="afd"/>
          <w:rFonts w:eastAsiaTheme="majorEastAsia" w:cstheme="minorHAnsi"/>
          <w:lang w:val="ru-RU"/>
        </w:rPr>
        <w:t xml:space="preserve"> 2</w:t>
      </w:r>
    </w:p>
    <w:p w:rsidR="00505DBC" w:rsidRPr="00505DBC" w:rsidRDefault="00505DBC" w:rsidP="00505DBC">
      <w:pPr>
        <w:pStyle w:val="aff7"/>
        <w:rPr>
          <w:rFonts w:cstheme="minorHAnsi"/>
          <w:b/>
          <w:lang w:val="ru-RU"/>
        </w:rPr>
      </w:pPr>
      <w:r w:rsidRPr="00505DBC">
        <w:rPr>
          <w:rFonts w:cstheme="minorHAnsi"/>
          <w:b/>
          <w:sz w:val="28"/>
          <w:lang w:val="ru-RU"/>
        </w:rPr>
        <w:t>Часть</w:t>
      </w:r>
      <w:r w:rsidRPr="00505DBC">
        <w:rPr>
          <w:rFonts w:cstheme="minorHAnsi"/>
          <w:b/>
          <w:sz w:val="28"/>
          <w:lang w:val="ru-RU"/>
        </w:rPr>
        <w:t xml:space="preserve"> </w:t>
      </w:r>
      <w:r w:rsidRPr="00505DBC">
        <w:rPr>
          <w:rFonts w:cstheme="minorHAnsi"/>
          <w:b/>
          <w:sz w:val="28"/>
          <w:lang w:val="ru-RU"/>
        </w:rPr>
        <w:t>А</w:t>
      </w:r>
      <w:r w:rsidRPr="00505DBC">
        <w:rPr>
          <w:rFonts w:cstheme="minorHAnsi"/>
          <w:b/>
          <w:sz w:val="28"/>
          <w:lang w:val="ru-RU"/>
        </w:rPr>
        <w:t xml:space="preserve"> (1</w:t>
      </w:r>
      <w:r w:rsidRPr="00505DBC">
        <w:rPr>
          <w:rFonts w:cstheme="minorHAnsi"/>
          <w:b/>
          <w:sz w:val="28"/>
          <w:lang w:val="ru-RU"/>
        </w:rPr>
        <w:t>–</w:t>
      </w:r>
      <w:r w:rsidRPr="00505DBC">
        <w:rPr>
          <w:rFonts w:cstheme="minorHAnsi"/>
          <w:b/>
          <w:sz w:val="28"/>
          <w:lang w:val="ru-RU"/>
        </w:rPr>
        <w:t xml:space="preserve">20, </w:t>
      </w:r>
      <w:r w:rsidRPr="00505DBC">
        <w:rPr>
          <w:rFonts w:cstheme="minorHAnsi"/>
          <w:b/>
          <w:sz w:val="28"/>
          <w:lang w:val="ru-RU"/>
        </w:rPr>
        <w:t>один</w:t>
      </w:r>
      <w:r w:rsidRPr="00505DBC">
        <w:rPr>
          <w:rFonts w:cstheme="minorHAnsi"/>
          <w:b/>
          <w:sz w:val="28"/>
          <w:lang w:val="ru-RU"/>
        </w:rPr>
        <w:t xml:space="preserve"> </w:t>
      </w:r>
      <w:r w:rsidRPr="00505DBC">
        <w:rPr>
          <w:rFonts w:cstheme="minorHAnsi"/>
          <w:b/>
          <w:sz w:val="28"/>
          <w:lang w:val="ru-RU"/>
        </w:rPr>
        <w:t>верный</w:t>
      </w:r>
      <w:r w:rsidRPr="00505DBC">
        <w:rPr>
          <w:rFonts w:cstheme="minorHAnsi"/>
          <w:b/>
          <w:sz w:val="28"/>
          <w:lang w:val="ru-RU"/>
        </w:rPr>
        <w:t xml:space="preserve"> </w:t>
      </w:r>
      <w:r w:rsidRPr="00505DBC">
        <w:rPr>
          <w:rFonts w:cstheme="minorHAnsi"/>
          <w:b/>
          <w:sz w:val="28"/>
          <w:lang w:val="ru-RU"/>
        </w:rPr>
        <w:t>ответ</w:t>
      </w:r>
      <w:r w:rsidRPr="00505DBC">
        <w:rPr>
          <w:rFonts w:cstheme="minorHAnsi"/>
          <w:b/>
          <w:sz w:val="28"/>
          <w:lang w:val="ru-RU"/>
        </w:rPr>
        <w:t>)</w:t>
      </w:r>
    </w:p>
    <w:p w:rsidR="00505DBC" w:rsidRPr="00505DBC" w:rsidRDefault="00505DBC" w:rsidP="00505DBC">
      <w:pPr>
        <w:pStyle w:val="aff7"/>
        <w:jc w:val="left"/>
        <w:rPr>
          <w:rFonts w:cstheme="minorHAnsi"/>
          <w:lang w:val="ru-RU"/>
        </w:rPr>
      </w:pPr>
      <w:r w:rsidRPr="00505DBC">
        <w:rPr>
          <w:rStyle w:val="afd"/>
          <w:rFonts w:eastAsiaTheme="majorEastAsia" w:cstheme="minorHAnsi"/>
          <w:lang w:val="ru-RU"/>
        </w:rPr>
        <w:t>1.</w:t>
      </w:r>
      <w:r w:rsidRPr="00505DBC">
        <w:rPr>
          <w:rFonts w:cstheme="minorHAnsi"/>
          <w:lang w:val="ru-RU"/>
        </w:rPr>
        <w:t xml:space="preserve"> </w:t>
      </w:r>
      <w:r w:rsidRPr="00505DBC">
        <w:rPr>
          <w:rFonts w:cstheme="minorHAnsi"/>
          <w:b/>
          <w:lang w:val="ru-RU"/>
        </w:rPr>
        <w:t>Какая</w:t>
      </w:r>
      <w:r w:rsidRPr="00505DBC">
        <w:rPr>
          <w:rFonts w:cstheme="minorHAnsi"/>
          <w:b/>
          <w:lang w:val="ru-RU"/>
        </w:rPr>
        <w:t xml:space="preserve"> </w:t>
      </w:r>
      <w:r w:rsidRPr="00505DBC">
        <w:rPr>
          <w:rFonts w:cstheme="minorHAnsi"/>
          <w:b/>
          <w:lang w:val="ru-RU"/>
        </w:rPr>
        <w:t>ткань</w:t>
      </w:r>
      <w:r w:rsidRPr="00505DBC">
        <w:rPr>
          <w:rFonts w:cstheme="minorHAnsi"/>
          <w:b/>
          <w:lang w:val="ru-RU"/>
        </w:rPr>
        <w:t xml:space="preserve"> </w:t>
      </w:r>
      <w:r w:rsidRPr="00505DBC">
        <w:rPr>
          <w:rFonts w:cstheme="minorHAnsi"/>
          <w:b/>
          <w:lang w:val="ru-RU"/>
        </w:rPr>
        <w:t>человека</w:t>
      </w:r>
      <w:r w:rsidRPr="00505DBC">
        <w:rPr>
          <w:rFonts w:cstheme="minorHAnsi"/>
          <w:b/>
          <w:lang w:val="ru-RU"/>
        </w:rPr>
        <w:t xml:space="preserve"> </w:t>
      </w:r>
      <w:r w:rsidRPr="00505DBC">
        <w:rPr>
          <w:rFonts w:cstheme="minorHAnsi"/>
          <w:b/>
          <w:lang w:val="ru-RU"/>
        </w:rPr>
        <w:t>обладает</w:t>
      </w:r>
      <w:r w:rsidRPr="00505DBC">
        <w:rPr>
          <w:rFonts w:cstheme="minorHAnsi"/>
          <w:b/>
          <w:lang w:val="ru-RU"/>
        </w:rPr>
        <w:t xml:space="preserve"> </w:t>
      </w:r>
      <w:r w:rsidRPr="00505DBC">
        <w:rPr>
          <w:rFonts w:cstheme="minorHAnsi"/>
          <w:b/>
          <w:lang w:val="ru-RU"/>
        </w:rPr>
        <w:t>наибольшей</w:t>
      </w:r>
      <w:r w:rsidRPr="00505DBC">
        <w:rPr>
          <w:rFonts w:cstheme="minorHAnsi"/>
          <w:b/>
          <w:lang w:val="ru-RU"/>
        </w:rPr>
        <w:t xml:space="preserve"> </w:t>
      </w:r>
      <w:r w:rsidRPr="00505DBC">
        <w:rPr>
          <w:rFonts w:cstheme="minorHAnsi"/>
          <w:b/>
          <w:lang w:val="ru-RU"/>
        </w:rPr>
        <w:t>способностью</w:t>
      </w:r>
      <w:r w:rsidRPr="00505DBC">
        <w:rPr>
          <w:rFonts w:cstheme="minorHAnsi"/>
          <w:b/>
          <w:lang w:val="ru-RU"/>
        </w:rPr>
        <w:t xml:space="preserve"> </w:t>
      </w:r>
      <w:r w:rsidRPr="00505DBC">
        <w:rPr>
          <w:rFonts w:cstheme="minorHAnsi"/>
          <w:b/>
          <w:lang w:val="ru-RU"/>
        </w:rPr>
        <w:t>к</w:t>
      </w:r>
      <w:r w:rsidRPr="00505DBC">
        <w:rPr>
          <w:rFonts w:cstheme="minorHAnsi"/>
          <w:b/>
          <w:lang w:val="ru-RU"/>
        </w:rPr>
        <w:t xml:space="preserve"> </w:t>
      </w:r>
      <w:r w:rsidRPr="00505DBC">
        <w:rPr>
          <w:rFonts w:cstheme="minorHAnsi"/>
          <w:b/>
          <w:lang w:val="ru-RU"/>
        </w:rPr>
        <w:t>регенерации</w:t>
      </w:r>
      <w:r w:rsidRPr="00505DBC">
        <w:rPr>
          <w:rFonts w:cstheme="minorHAnsi"/>
          <w:b/>
          <w:lang w:val="ru-RU"/>
        </w:rPr>
        <w:t xml:space="preserve"> (</w:t>
      </w:r>
      <w:r w:rsidRPr="00505DBC">
        <w:rPr>
          <w:rFonts w:cstheme="minorHAnsi"/>
          <w:b/>
          <w:lang w:val="ru-RU"/>
        </w:rPr>
        <w:t>восстановлению</w:t>
      </w:r>
      <w:r w:rsidRPr="00505DBC">
        <w:rPr>
          <w:rFonts w:cstheme="minorHAnsi"/>
          <w:b/>
          <w:lang w:val="ru-RU"/>
        </w:rPr>
        <w:t>)?</w:t>
      </w:r>
      <w:r w:rsidRPr="00505DBC">
        <w:rPr>
          <w:rFonts w:cstheme="minorHAnsi"/>
          <w:b/>
          <w:lang w:val="ru-RU"/>
        </w:rPr>
        <w:br/>
      </w:r>
      <w:r w:rsidRPr="00505DBC">
        <w:rPr>
          <w:rFonts w:cstheme="minorHAnsi"/>
          <w:lang w:val="ru-RU"/>
        </w:rPr>
        <w:t>А</w:t>
      </w:r>
      <w:r w:rsidRPr="00505DBC">
        <w:rPr>
          <w:rFonts w:cstheme="minorHAnsi"/>
          <w:lang w:val="ru-RU"/>
        </w:rPr>
        <w:t xml:space="preserve">) </w:t>
      </w:r>
      <w:r w:rsidRPr="00505DBC">
        <w:rPr>
          <w:rFonts w:cstheme="minorHAnsi"/>
          <w:lang w:val="ru-RU"/>
        </w:rPr>
        <w:t>Нервная</w:t>
      </w:r>
      <w:r w:rsidRPr="00505DBC">
        <w:rPr>
          <w:rFonts w:cstheme="minorHAnsi"/>
          <w:lang w:val="ru-RU"/>
        </w:rPr>
        <w:br/>
      </w:r>
      <w:r w:rsidRPr="00505DBC">
        <w:rPr>
          <w:rFonts w:cstheme="minorHAnsi"/>
          <w:lang w:val="ru-RU"/>
        </w:rPr>
        <w:t>Б</w:t>
      </w:r>
      <w:r w:rsidRPr="00505DBC">
        <w:rPr>
          <w:rFonts w:cstheme="minorHAnsi"/>
          <w:lang w:val="ru-RU"/>
        </w:rPr>
        <w:t xml:space="preserve">) </w:t>
      </w:r>
      <w:r w:rsidRPr="00505DBC">
        <w:rPr>
          <w:rFonts w:cstheme="minorHAnsi"/>
          <w:lang w:val="ru-RU"/>
        </w:rPr>
        <w:t>Поперечно</w:t>
      </w:r>
      <w:r w:rsidRPr="00505DBC">
        <w:rPr>
          <w:rFonts w:cstheme="minorHAnsi"/>
          <w:lang w:val="ru-RU"/>
        </w:rPr>
        <w:t>-</w:t>
      </w:r>
      <w:r w:rsidRPr="00505DBC">
        <w:rPr>
          <w:rFonts w:cstheme="minorHAnsi"/>
          <w:lang w:val="ru-RU"/>
        </w:rPr>
        <w:t>полосатая</w:t>
      </w:r>
      <w:r w:rsidRPr="00505DBC">
        <w:rPr>
          <w:rFonts w:cstheme="minorHAnsi"/>
          <w:lang w:val="ru-RU"/>
        </w:rPr>
        <w:t xml:space="preserve"> </w:t>
      </w:r>
      <w:r w:rsidRPr="00505DBC">
        <w:rPr>
          <w:rFonts w:cstheme="minorHAnsi"/>
          <w:lang w:val="ru-RU"/>
        </w:rPr>
        <w:t>мышечная</w:t>
      </w:r>
      <w:r w:rsidRPr="00505DBC">
        <w:rPr>
          <w:rFonts w:cstheme="minorHAnsi"/>
          <w:lang w:val="ru-RU"/>
        </w:rPr>
        <w:br/>
      </w:r>
      <w:r w:rsidRPr="00505DBC">
        <w:rPr>
          <w:rFonts w:cstheme="minorHAnsi"/>
          <w:lang w:val="ru-RU"/>
        </w:rPr>
        <w:t>В</w:t>
      </w:r>
      <w:r w:rsidRPr="00505DBC">
        <w:rPr>
          <w:rFonts w:cstheme="minorHAnsi"/>
          <w:lang w:val="ru-RU"/>
        </w:rPr>
        <w:t xml:space="preserve">) </w:t>
      </w:r>
      <w:r w:rsidRPr="00505DBC">
        <w:rPr>
          <w:rFonts w:cstheme="minorHAnsi"/>
          <w:lang w:val="ru-RU"/>
        </w:rPr>
        <w:t>Эпителиальная</w:t>
      </w:r>
      <w:r w:rsidRPr="00505DBC">
        <w:rPr>
          <w:rFonts w:cstheme="minorHAnsi"/>
          <w:lang w:val="ru-RU"/>
        </w:rPr>
        <w:br/>
      </w:r>
      <w:r w:rsidRPr="00505DBC">
        <w:rPr>
          <w:rFonts w:cstheme="minorHAnsi"/>
          <w:lang w:val="ru-RU"/>
        </w:rPr>
        <w:t>Г</w:t>
      </w:r>
      <w:r w:rsidRPr="00505DBC">
        <w:rPr>
          <w:rFonts w:cstheme="minorHAnsi"/>
          <w:lang w:val="ru-RU"/>
        </w:rPr>
        <w:t xml:space="preserve">) </w:t>
      </w:r>
      <w:r w:rsidRPr="00505DBC">
        <w:rPr>
          <w:rFonts w:cstheme="minorHAnsi"/>
          <w:lang w:val="ru-RU"/>
        </w:rPr>
        <w:t>Хрящевая</w:t>
      </w:r>
      <w:r w:rsidRPr="00505DBC">
        <w:rPr>
          <w:rFonts w:cstheme="minorHAnsi"/>
          <w:lang w:val="ru-RU"/>
        </w:rPr>
        <w:t xml:space="preserve"> </w:t>
      </w:r>
      <w:r w:rsidRPr="00505DBC">
        <w:rPr>
          <w:rFonts w:cstheme="minorHAnsi"/>
          <w:lang w:val="ru-RU"/>
        </w:rPr>
        <w:t>соединительная</w:t>
      </w:r>
    </w:p>
    <w:p w:rsidR="00505DBC" w:rsidRPr="00505DBC" w:rsidRDefault="00505DBC" w:rsidP="00505DBC">
      <w:pPr>
        <w:pStyle w:val="aff7"/>
        <w:jc w:val="left"/>
        <w:rPr>
          <w:rFonts w:cstheme="minorHAnsi"/>
          <w:lang w:val="ru-RU"/>
        </w:rPr>
      </w:pPr>
      <w:r w:rsidRPr="00505DBC">
        <w:rPr>
          <w:rStyle w:val="afd"/>
          <w:rFonts w:eastAsiaTheme="majorEastAsia" w:cstheme="minorHAnsi"/>
          <w:lang w:val="ru-RU"/>
        </w:rPr>
        <w:t>2.</w:t>
      </w:r>
      <w:r w:rsidRPr="00505DBC">
        <w:rPr>
          <w:rFonts w:cstheme="minorHAnsi"/>
          <w:lang w:val="ru-RU"/>
        </w:rPr>
        <w:t xml:space="preserve"> </w:t>
      </w:r>
      <w:r w:rsidRPr="00505DBC">
        <w:rPr>
          <w:rFonts w:cstheme="minorHAnsi"/>
          <w:b/>
          <w:lang w:val="ru-RU"/>
        </w:rPr>
        <w:t>Какой</w:t>
      </w:r>
      <w:r w:rsidRPr="00505DBC">
        <w:rPr>
          <w:rFonts w:cstheme="minorHAnsi"/>
          <w:b/>
          <w:lang w:val="ru-RU"/>
        </w:rPr>
        <w:t xml:space="preserve"> </w:t>
      </w:r>
      <w:r w:rsidRPr="00505DBC">
        <w:rPr>
          <w:rFonts w:cstheme="minorHAnsi"/>
          <w:b/>
          <w:lang w:val="ru-RU"/>
        </w:rPr>
        <w:t>из</w:t>
      </w:r>
      <w:r w:rsidRPr="00505DBC">
        <w:rPr>
          <w:rFonts w:cstheme="minorHAnsi"/>
          <w:b/>
          <w:lang w:val="ru-RU"/>
        </w:rPr>
        <w:t xml:space="preserve"> </w:t>
      </w:r>
      <w:r w:rsidRPr="00505DBC">
        <w:rPr>
          <w:rFonts w:cstheme="minorHAnsi"/>
          <w:b/>
          <w:lang w:val="ru-RU"/>
        </w:rPr>
        <w:t>отделов</w:t>
      </w:r>
      <w:r w:rsidRPr="00505DBC">
        <w:rPr>
          <w:rFonts w:cstheme="minorHAnsi"/>
          <w:b/>
          <w:lang w:val="ru-RU"/>
        </w:rPr>
        <w:t xml:space="preserve"> </w:t>
      </w:r>
      <w:r w:rsidRPr="00505DBC">
        <w:rPr>
          <w:rFonts w:cstheme="minorHAnsi"/>
          <w:b/>
          <w:lang w:val="ru-RU"/>
        </w:rPr>
        <w:t>скелета</w:t>
      </w:r>
      <w:r w:rsidRPr="00505DBC">
        <w:rPr>
          <w:rFonts w:cstheme="minorHAnsi"/>
          <w:b/>
          <w:lang w:val="ru-RU"/>
        </w:rPr>
        <w:t xml:space="preserve"> </w:t>
      </w:r>
      <w:r w:rsidRPr="00505DBC">
        <w:rPr>
          <w:rFonts w:cstheme="minorHAnsi"/>
          <w:b/>
          <w:lang w:val="ru-RU"/>
        </w:rPr>
        <w:t>НЕ</w:t>
      </w:r>
      <w:r w:rsidRPr="00505DBC">
        <w:rPr>
          <w:rFonts w:cstheme="minorHAnsi"/>
          <w:b/>
          <w:lang w:val="ru-RU"/>
        </w:rPr>
        <w:t xml:space="preserve"> </w:t>
      </w:r>
      <w:r w:rsidRPr="00505DBC">
        <w:rPr>
          <w:rFonts w:cstheme="minorHAnsi"/>
          <w:b/>
          <w:lang w:val="ru-RU"/>
        </w:rPr>
        <w:t>относится</w:t>
      </w:r>
      <w:r w:rsidRPr="00505DBC">
        <w:rPr>
          <w:rFonts w:cstheme="minorHAnsi"/>
          <w:b/>
          <w:lang w:val="ru-RU"/>
        </w:rPr>
        <w:t xml:space="preserve"> </w:t>
      </w:r>
      <w:r w:rsidRPr="00505DBC">
        <w:rPr>
          <w:rFonts w:cstheme="minorHAnsi"/>
          <w:b/>
          <w:lang w:val="ru-RU"/>
        </w:rPr>
        <w:t>к</w:t>
      </w:r>
      <w:r w:rsidRPr="00505DBC">
        <w:rPr>
          <w:rFonts w:cstheme="minorHAnsi"/>
          <w:b/>
          <w:lang w:val="ru-RU"/>
        </w:rPr>
        <w:t xml:space="preserve"> </w:t>
      </w:r>
      <w:r w:rsidRPr="00505DBC">
        <w:rPr>
          <w:rFonts w:cstheme="minorHAnsi"/>
          <w:b/>
          <w:lang w:val="ru-RU"/>
        </w:rPr>
        <w:t>осевому</w:t>
      </w:r>
      <w:r w:rsidRPr="00505DBC">
        <w:rPr>
          <w:rFonts w:cstheme="minorHAnsi"/>
          <w:b/>
          <w:lang w:val="ru-RU"/>
        </w:rPr>
        <w:t xml:space="preserve"> </w:t>
      </w:r>
      <w:r w:rsidRPr="00505DBC">
        <w:rPr>
          <w:rFonts w:cstheme="minorHAnsi"/>
          <w:b/>
          <w:lang w:val="ru-RU"/>
        </w:rPr>
        <w:t>скелету</w:t>
      </w:r>
      <w:r w:rsidRPr="00505DBC">
        <w:rPr>
          <w:rFonts w:cstheme="minorHAnsi"/>
          <w:b/>
          <w:lang w:val="ru-RU"/>
        </w:rPr>
        <w:t xml:space="preserve"> </w:t>
      </w:r>
      <w:r w:rsidRPr="00505DBC">
        <w:rPr>
          <w:rFonts w:cstheme="minorHAnsi"/>
          <w:b/>
          <w:lang w:val="ru-RU"/>
        </w:rPr>
        <w:t>человека</w:t>
      </w:r>
      <w:r w:rsidRPr="00505DBC">
        <w:rPr>
          <w:rFonts w:cstheme="minorHAnsi"/>
          <w:b/>
          <w:lang w:val="ru-RU"/>
        </w:rPr>
        <w:t>?</w:t>
      </w:r>
      <w:r w:rsidRPr="00505DBC">
        <w:rPr>
          <w:rFonts w:cstheme="minorHAnsi"/>
          <w:b/>
          <w:lang w:val="ru-RU"/>
        </w:rPr>
        <w:br/>
      </w:r>
      <w:r w:rsidRPr="00505DBC">
        <w:rPr>
          <w:rFonts w:cstheme="minorHAnsi"/>
          <w:lang w:val="ru-RU"/>
        </w:rPr>
        <w:t>А</w:t>
      </w:r>
      <w:r w:rsidRPr="00505DBC">
        <w:rPr>
          <w:rFonts w:cstheme="minorHAnsi"/>
          <w:lang w:val="ru-RU"/>
        </w:rPr>
        <w:t xml:space="preserve">) </w:t>
      </w:r>
      <w:r w:rsidRPr="00505DBC">
        <w:rPr>
          <w:rFonts w:cstheme="minorHAnsi"/>
          <w:lang w:val="ru-RU"/>
        </w:rPr>
        <w:t>Позвоночник</w:t>
      </w:r>
      <w:r w:rsidRPr="00505DBC">
        <w:rPr>
          <w:rFonts w:cstheme="minorHAnsi"/>
          <w:lang w:val="ru-RU"/>
        </w:rPr>
        <w:br/>
      </w:r>
      <w:r w:rsidRPr="00505DBC">
        <w:rPr>
          <w:rFonts w:cstheme="minorHAnsi"/>
          <w:lang w:val="ru-RU"/>
        </w:rPr>
        <w:t>Б</w:t>
      </w:r>
      <w:r w:rsidRPr="00505DBC">
        <w:rPr>
          <w:rFonts w:cstheme="minorHAnsi"/>
          <w:lang w:val="ru-RU"/>
        </w:rPr>
        <w:t xml:space="preserve">) </w:t>
      </w:r>
      <w:r w:rsidRPr="00505DBC">
        <w:rPr>
          <w:rFonts w:cstheme="minorHAnsi"/>
          <w:lang w:val="ru-RU"/>
        </w:rPr>
        <w:t>Грудная</w:t>
      </w:r>
      <w:r w:rsidRPr="00505DBC">
        <w:rPr>
          <w:rFonts w:cstheme="minorHAnsi"/>
          <w:lang w:val="ru-RU"/>
        </w:rPr>
        <w:t xml:space="preserve"> </w:t>
      </w:r>
      <w:r w:rsidRPr="00505DBC">
        <w:rPr>
          <w:rFonts w:cstheme="minorHAnsi"/>
          <w:lang w:val="ru-RU"/>
        </w:rPr>
        <w:t>клетка</w:t>
      </w:r>
      <w:r w:rsidRPr="00505DBC">
        <w:rPr>
          <w:rFonts w:cstheme="minorHAnsi"/>
          <w:lang w:val="ru-RU"/>
        </w:rPr>
        <w:br/>
      </w:r>
      <w:r w:rsidRPr="00505DBC">
        <w:rPr>
          <w:rFonts w:cstheme="minorHAnsi"/>
          <w:lang w:val="ru-RU"/>
        </w:rPr>
        <w:t>В</w:t>
      </w:r>
      <w:r w:rsidRPr="00505DBC">
        <w:rPr>
          <w:rFonts w:cstheme="minorHAnsi"/>
          <w:lang w:val="ru-RU"/>
        </w:rPr>
        <w:t xml:space="preserve">) </w:t>
      </w:r>
      <w:r w:rsidRPr="00505DBC">
        <w:rPr>
          <w:rFonts w:cstheme="minorHAnsi"/>
          <w:lang w:val="ru-RU"/>
        </w:rPr>
        <w:t>Череп</w:t>
      </w:r>
      <w:r w:rsidRPr="00505DBC">
        <w:rPr>
          <w:rFonts w:cstheme="minorHAnsi"/>
          <w:lang w:val="ru-RU"/>
        </w:rPr>
        <w:br/>
      </w:r>
      <w:r w:rsidRPr="00505DBC">
        <w:rPr>
          <w:rFonts w:cstheme="minorHAnsi"/>
          <w:lang w:val="ru-RU"/>
        </w:rPr>
        <w:t>Г</w:t>
      </w:r>
      <w:r w:rsidRPr="00505DBC">
        <w:rPr>
          <w:rFonts w:cstheme="minorHAnsi"/>
          <w:lang w:val="ru-RU"/>
        </w:rPr>
        <w:t xml:space="preserve">) </w:t>
      </w:r>
      <w:r w:rsidRPr="00505DBC">
        <w:rPr>
          <w:rFonts w:cstheme="minorHAnsi"/>
          <w:lang w:val="ru-RU"/>
        </w:rPr>
        <w:t>Пояс</w:t>
      </w:r>
      <w:r w:rsidRPr="00505DBC">
        <w:rPr>
          <w:rFonts w:cstheme="minorHAnsi"/>
          <w:lang w:val="ru-RU"/>
        </w:rPr>
        <w:t xml:space="preserve"> </w:t>
      </w:r>
      <w:r w:rsidRPr="00505DBC">
        <w:rPr>
          <w:rFonts w:cstheme="minorHAnsi"/>
          <w:lang w:val="ru-RU"/>
        </w:rPr>
        <w:t>верхних</w:t>
      </w:r>
      <w:r w:rsidRPr="00505DBC">
        <w:rPr>
          <w:rFonts w:cstheme="minorHAnsi"/>
          <w:lang w:val="ru-RU"/>
        </w:rPr>
        <w:t xml:space="preserve"> </w:t>
      </w:r>
      <w:r w:rsidRPr="00505DBC">
        <w:rPr>
          <w:rFonts w:cstheme="minorHAnsi"/>
          <w:lang w:val="ru-RU"/>
        </w:rPr>
        <w:t>конечностей</w:t>
      </w:r>
    </w:p>
    <w:p w:rsidR="00505DBC" w:rsidRPr="00505DBC" w:rsidRDefault="00505DBC" w:rsidP="00505DBC">
      <w:pPr>
        <w:pStyle w:val="aff7"/>
        <w:jc w:val="left"/>
        <w:rPr>
          <w:rFonts w:cstheme="minorHAnsi"/>
          <w:lang w:val="ru-RU"/>
        </w:rPr>
      </w:pPr>
      <w:r w:rsidRPr="00505DBC">
        <w:rPr>
          <w:rStyle w:val="afd"/>
          <w:rFonts w:eastAsiaTheme="majorEastAsia" w:cstheme="minorHAnsi"/>
          <w:lang w:val="ru-RU"/>
        </w:rPr>
        <w:t>3.</w:t>
      </w:r>
      <w:r w:rsidRPr="00505DBC">
        <w:rPr>
          <w:rFonts w:cstheme="minorHAnsi"/>
          <w:lang w:val="ru-RU"/>
        </w:rPr>
        <w:t xml:space="preserve"> </w:t>
      </w:r>
      <w:r w:rsidRPr="00505DBC">
        <w:rPr>
          <w:rFonts w:cstheme="minorHAnsi"/>
          <w:b/>
          <w:lang w:val="ru-RU"/>
        </w:rPr>
        <w:t>При</w:t>
      </w:r>
      <w:r w:rsidRPr="00505DBC">
        <w:rPr>
          <w:rFonts w:cstheme="minorHAnsi"/>
          <w:b/>
          <w:lang w:val="ru-RU"/>
        </w:rPr>
        <w:t xml:space="preserve"> </w:t>
      </w:r>
      <w:r w:rsidRPr="00505DBC">
        <w:rPr>
          <w:rFonts w:cstheme="minorHAnsi"/>
          <w:b/>
          <w:lang w:val="ru-RU"/>
        </w:rPr>
        <w:t>повреждении</w:t>
      </w:r>
      <w:r w:rsidRPr="00505DBC">
        <w:rPr>
          <w:rFonts w:cstheme="minorHAnsi"/>
          <w:b/>
          <w:lang w:val="ru-RU"/>
        </w:rPr>
        <w:t xml:space="preserve"> </w:t>
      </w:r>
      <w:r w:rsidRPr="00505DBC">
        <w:rPr>
          <w:rFonts w:cstheme="minorHAnsi"/>
          <w:b/>
          <w:lang w:val="ru-RU"/>
        </w:rPr>
        <w:t>продолговатого</w:t>
      </w:r>
      <w:r w:rsidRPr="00505DBC">
        <w:rPr>
          <w:rFonts w:cstheme="minorHAnsi"/>
          <w:b/>
          <w:lang w:val="ru-RU"/>
        </w:rPr>
        <w:t xml:space="preserve"> </w:t>
      </w:r>
      <w:r w:rsidRPr="00505DBC">
        <w:rPr>
          <w:rFonts w:cstheme="minorHAnsi"/>
          <w:b/>
          <w:lang w:val="ru-RU"/>
        </w:rPr>
        <w:t>мозга</w:t>
      </w:r>
      <w:r w:rsidRPr="00505DBC">
        <w:rPr>
          <w:rFonts w:cstheme="minorHAnsi"/>
          <w:b/>
          <w:lang w:val="ru-RU"/>
        </w:rPr>
        <w:t xml:space="preserve"> </w:t>
      </w:r>
      <w:r w:rsidRPr="00505DBC">
        <w:rPr>
          <w:rFonts w:cstheme="minorHAnsi"/>
          <w:b/>
          <w:lang w:val="ru-RU"/>
        </w:rPr>
        <w:t>у</w:t>
      </w:r>
      <w:r w:rsidRPr="00505DBC">
        <w:rPr>
          <w:rFonts w:cstheme="minorHAnsi"/>
          <w:b/>
          <w:lang w:val="ru-RU"/>
        </w:rPr>
        <w:t xml:space="preserve"> </w:t>
      </w:r>
      <w:r w:rsidRPr="00505DBC">
        <w:rPr>
          <w:rFonts w:cstheme="minorHAnsi"/>
          <w:b/>
          <w:lang w:val="ru-RU"/>
        </w:rPr>
        <w:t>человека</w:t>
      </w:r>
      <w:r w:rsidRPr="00505DBC">
        <w:rPr>
          <w:rFonts w:cstheme="minorHAnsi"/>
          <w:b/>
          <w:lang w:val="ru-RU"/>
        </w:rPr>
        <w:t xml:space="preserve"> </w:t>
      </w:r>
      <w:r w:rsidRPr="00505DBC">
        <w:rPr>
          <w:rFonts w:cstheme="minorHAnsi"/>
          <w:b/>
          <w:lang w:val="ru-RU"/>
        </w:rPr>
        <w:t>в</w:t>
      </w:r>
      <w:r w:rsidRPr="00505DBC">
        <w:rPr>
          <w:rFonts w:cstheme="minorHAnsi"/>
          <w:b/>
          <w:lang w:val="ru-RU"/>
        </w:rPr>
        <w:t xml:space="preserve"> </w:t>
      </w:r>
      <w:r w:rsidRPr="00505DBC">
        <w:rPr>
          <w:rFonts w:cstheme="minorHAnsi"/>
          <w:b/>
          <w:lang w:val="ru-RU"/>
        </w:rPr>
        <w:t>первую</w:t>
      </w:r>
      <w:r w:rsidRPr="00505DBC">
        <w:rPr>
          <w:rFonts w:cstheme="minorHAnsi"/>
          <w:b/>
          <w:lang w:val="ru-RU"/>
        </w:rPr>
        <w:t xml:space="preserve"> </w:t>
      </w:r>
      <w:r w:rsidRPr="00505DBC">
        <w:rPr>
          <w:rFonts w:cstheme="minorHAnsi"/>
          <w:b/>
          <w:lang w:val="ru-RU"/>
        </w:rPr>
        <w:t>очередь</w:t>
      </w:r>
      <w:r w:rsidRPr="00505DBC">
        <w:rPr>
          <w:rFonts w:cstheme="minorHAnsi"/>
          <w:b/>
          <w:lang w:val="ru-RU"/>
        </w:rPr>
        <w:t xml:space="preserve"> </w:t>
      </w:r>
      <w:r w:rsidRPr="00505DBC">
        <w:rPr>
          <w:rFonts w:cstheme="minorHAnsi"/>
          <w:b/>
          <w:lang w:val="ru-RU"/>
        </w:rPr>
        <w:t>нарушится</w:t>
      </w:r>
      <w:r w:rsidRPr="00505DBC">
        <w:rPr>
          <w:rFonts w:cstheme="minorHAnsi"/>
          <w:b/>
          <w:lang w:val="ru-RU"/>
        </w:rPr>
        <w:t>:</w:t>
      </w:r>
      <w:r w:rsidRPr="00505DBC">
        <w:rPr>
          <w:rFonts w:cstheme="minorHAnsi"/>
          <w:lang w:val="ru-RU"/>
        </w:rPr>
        <w:br/>
      </w:r>
      <w:r w:rsidRPr="00505DBC">
        <w:rPr>
          <w:rFonts w:cstheme="minorHAnsi"/>
          <w:lang w:val="ru-RU"/>
        </w:rPr>
        <w:t>А</w:t>
      </w:r>
      <w:r w:rsidRPr="00505DBC">
        <w:rPr>
          <w:rFonts w:cstheme="minorHAnsi"/>
          <w:lang w:val="ru-RU"/>
        </w:rPr>
        <w:t xml:space="preserve">) </w:t>
      </w:r>
      <w:r w:rsidRPr="00505DBC">
        <w:rPr>
          <w:rFonts w:cstheme="minorHAnsi"/>
          <w:lang w:val="ru-RU"/>
        </w:rPr>
        <w:t>координация</w:t>
      </w:r>
      <w:r w:rsidRPr="00505DBC">
        <w:rPr>
          <w:rFonts w:cstheme="minorHAnsi"/>
          <w:lang w:val="ru-RU"/>
        </w:rPr>
        <w:t xml:space="preserve"> </w:t>
      </w:r>
      <w:r w:rsidRPr="00505DBC">
        <w:rPr>
          <w:rFonts w:cstheme="minorHAnsi"/>
          <w:lang w:val="ru-RU"/>
        </w:rPr>
        <w:t>движений</w:t>
      </w:r>
      <w:r w:rsidRPr="00505DBC">
        <w:rPr>
          <w:rFonts w:cstheme="minorHAnsi"/>
          <w:lang w:val="ru-RU"/>
        </w:rPr>
        <w:br/>
      </w:r>
      <w:r w:rsidRPr="00505DBC">
        <w:rPr>
          <w:rFonts w:cstheme="minorHAnsi"/>
          <w:lang w:val="ru-RU"/>
        </w:rPr>
        <w:t>Б</w:t>
      </w:r>
      <w:r w:rsidRPr="00505DBC">
        <w:rPr>
          <w:rFonts w:cstheme="minorHAnsi"/>
          <w:lang w:val="ru-RU"/>
        </w:rPr>
        <w:t xml:space="preserve">) </w:t>
      </w:r>
      <w:r w:rsidRPr="00505DBC">
        <w:rPr>
          <w:rFonts w:cstheme="minorHAnsi"/>
          <w:lang w:val="ru-RU"/>
        </w:rPr>
        <w:t>дыхание</w:t>
      </w:r>
      <w:r w:rsidRPr="00505DBC">
        <w:rPr>
          <w:rFonts w:cstheme="minorHAnsi"/>
          <w:lang w:val="ru-RU"/>
        </w:rPr>
        <w:t xml:space="preserve"> </w:t>
      </w:r>
      <w:r w:rsidRPr="00505DBC">
        <w:rPr>
          <w:rFonts w:cstheme="minorHAnsi"/>
          <w:lang w:val="ru-RU"/>
        </w:rPr>
        <w:t>и</w:t>
      </w:r>
      <w:r w:rsidRPr="00505DBC">
        <w:rPr>
          <w:rFonts w:cstheme="minorHAnsi"/>
          <w:lang w:val="ru-RU"/>
        </w:rPr>
        <w:t xml:space="preserve"> </w:t>
      </w:r>
      <w:r w:rsidRPr="00505DBC">
        <w:rPr>
          <w:rFonts w:cstheme="minorHAnsi"/>
          <w:lang w:val="ru-RU"/>
        </w:rPr>
        <w:t>работа</w:t>
      </w:r>
      <w:r w:rsidRPr="00505DBC">
        <w:rPr>
          <w:rFonts w:cstheme="minorHAnsi"/>
          <w:lang w:val="ru-RU"/>
        </w:rPr>
        <w:t xml:space="preserve"> </w:t>
      </w:r>
      <w:r w:rsidRPr="00505DBC">
        <w:rPr>
          <w:rFonts w:cstheme="minorHAnsi"/>
          <w:lang w:val="ru-RU"/>
        </w:rPr>
        <w:t>сердца</w:t>
      </w:r>
      <w:r w:rsidRPr="00505DBC">
        <w:rPr>
          <w:rFonts w:cstheme="minorHAnsi"/>
          <w:lang w:val="ru-RU"/>
        </w:rPr>
        <w:br/>
      </w:r>
      <w:r w:rsidRPr="00505DBC">
        <w:rPr>
          <w:rFonts w:cstheme="minorHAnsi"/>
          <w:lang w:val="ru-RU"/>
        </w:rPr>
        <w:t>В</w:t>
      </w:r>
      <w:r w:rsidRPr="00505DBC">
        <w:rPr>
          <w:rFonts w:cstheme="minorHAnsi"/>
          <w:lang w:val="ru-RU"/>
        </w:rPr>
        <w:t xml:space="preserve">) </w:t>
      </w:r>
      <w:r w:rsidRPr="00505DBC">
        <w:rPr>
          <w:rFonts w:cstheme="minorHAnsi"/>
          <w:lang w:val="ru-RU"/>
        </w:rPr>
        <w:t>зрение</w:t>
      </w:r>
      <w:r w:rsidRPr="00505DBC">
        <w:rPr>
          <w:rFonts w:cstheme="minorHAnsi"/>
          <w:lang w:val="ru-RU"/>
        </w:rPr>
        <w:br/>
      </w:r>
      <w:r w:rsidRPr="00505DBC">
        <w:rPr>
          <w:rFonts w:cstheme="minorHAnsi"/>
          <w:lang w:val="ru-RU"/>
        </w:rPr>
        <w:t>Г</w:t>
      </w:r>
      <w:r w:rsidRPr="00505DBC">
        <w:rPr>
          <w:rFonts w:cstheme="minorHAnsi"/>
          <w:lang w:val="ru-RU"/>
        </w:rPr>
        <w:t xml:space="preserve">) </w:t>
      </w:r>
      <w:r w:rsidRPr="00505DBC">
        <w:rPr>
          <w:rFonts w:cstheme="minorHAnsi"/>
          <w:lang w:val="ru-RU"/>
        </w:rPr>
        <w:t>память</w:t>
      </w:r>
      <w:r w:rsidRPr="00505DBC">
        <w:rPr>
          <w:rFonts w:cstheme="minorHAnsi"/>
          <w:lang w:val="ru-RU"/>
        </w:rPr>
        <w:t xml:space="preserve"> </w:t>
      </w:r>
      <w:r w:rsidRPr="00505DBC">
        <w:rPr>
          <w:rFonts w:cstheme="minorHAnsi"/>
          <w:lang w:val="ru-RU"/>
        </w:rPr>
        <w:t>и</w:t>
      </w:r>
      <w:r w:rsidRPr="00505DBC">
        <w:rPr>
          <w:rFonts w:cstheme="minorHAnsi"/>
          <w:lang w:val="ru-RU"/>
        </w:rPr>
        <w:t xml:space="preserve"> </w:t>
      </w:r>
      <w:r w:rsidRPr="00505DBC">
        <w:rPr>
          <w:rFonts w:cstheme="minorHAnsi"/>
          <w:lang w:val="ru-RU"/>
        </w:rPr>
        <w:t>речь</w:t>
      </w:r>
    </w:p>
    <w:p w:rsidR="00505DBC" w:rsidRPr="00505DBC" w:rsidRDefault="00505DBC" w:rsidP="00505DBC">
      <w:pPr>
        <w:pStyle w:val="aff7"/>
        <w:jc w:val="left"/>
        <w:rPr>
          <w:rFonts w:cstheme="minorHAnsi"/>
          <w:lang w:val="ru-RU"/>
        </w:rPr>
      </w:pPr>
      <w:r w:rsidRPr="00505DBC">
        <w:rPr>
          <w:rStyle w:val="afd"/>
          <w:rFonts w:eastAsiaTheme="majorEastAsia" w:cstheme="minorHAnsi"/>
          <w:lang w:val="ru-RU"/>
        </w:rPr>
        <w:t>4.</w:t>
      </w:r>
      <w:r w:rsidRPr="00505DBC">
        <w:rPr>
          <w:rFonts w:cstheme="minorHAnsi"/>
          <w:lang w:val="ru-RU"/>
        </w:rPr>
        <w:t xml:space="preserve"> </w:t>
      </w:r>
      <w:r w:rsidRPr="00505DBC">
        <w:rPr>
          <w:rFonts w:cstheme="minorHAnsi"/>
          <w:b/>
          <w:lang w:val="ru-RU"/>
        </w:rPr>
        <w:t>В</w:t>
      </w:r>
      <w:r w:rsidRPr="00505DBC">
        <w:rPr>
          <w:rFonts w:cstheme="minorHAnsi"/>
          <w:b/>
          <w:lang w:val="ru-RU"/>
        </w:rPr>
        <w:t xml:space="preserve"> </w:t>
      </w:r>
      <w:r w:rsidRPr="00505DBC">
        <w:rPr>
          <w:rFonts w:cstheme="minorHAnsi"/>
          <w:b/>
          <w:lang w:val="ru-RU"/>
        </w:rPr>
        <w:t>каком</w:t>
      </w:r>
      <w:r w:rsidRPr="00505DBC">
        <w:rPr>
          <w:rFonts w:cstheme="minorHAnsi"/>
          <w:b/>
          <w:lang w:val="ru-RU"/>
        </w:rPr>
        <w:t xml:space="preserve"> </w:t>
      </w:r>
      <w:r w:rsidRPr="00505DBC">
        <w:rPr>
          <w:rFonts w:cstheme="minorHAnsi"/>
          <w:b/>
          <w:lang w:val="ru-RU"/>
        </w:rPr>
        <w:t>сосуде</w:t>
      </w:r>
      <w:r w:rsidRPr="00505DBC">
        <w:rPr>
          <w:rFonts w:cstheme="minorHAnsi"/>
          <w:b/>
          <w:lang w:val="ru-RU"/>
        </w:rPr>
        <w:t xml:space="preserve"> </w:t>
      </w:r>
      <w:r w:rsidRPr="00505DBC">
        <w:rPr>
          <w:rFonts w:cstheme="minorHAnsi"/>
          <w:b/>
          <w:lang w:val="ru-RU"/>
        </w:rPr>
        <w:t>кровь</w:t>
      </w:r>
      <w:r w:rsidRPr="00505DBC">
        <w:rPr>
          <w:rFonts w:cstheme="minorHAnsi"/>
          <w:b/>
          <w:lang w:val="ru-RU"/>
        </w:rPr>
        <w:t xml:space="preserve"> </w:t>
      </w:r>
      <w:r w:rsidRPr="00505DBC">
        <w:rPr>
          <w:rFonts w:cstheme="minorHAnsi"/>
          <w:b/>
          <w:lang w:val="ru-RU"/>
        </w:rPr>
        <w:t>течёт</w:t>
      </w:r>
      <w:r w:rsidRPr="00505DBC">
        <w:rPr>
          <w:rFonts w:cstheme="minorHAnsi"/>
          <w:b/>
          <w:lang w:val="ru-RU"/>
        </w:rPr>
        <w:t xml:space="preserve"> </w:t>
      </w:r>
      <w:r w:rsidRPr="00505DBC">
        <w:rPr>
          <w:rFonts w:cstheme="minorHAnsi"/>
          <w:b/>
          <w:lang w:val="ru-RU"/>
        </w:rPr>
        <w:t>под</w:t>
      </w:r>
      <w:r w:rsidRPr="00505DBC">
        <w:rPr>
          <w:rFonts w:cstheme="minorHAnsi"/>
          <w:b/>
          <w:lang w:val="ru-RU"/>
        </w:rPr>
        <w:t xml:space="preserve"> </w:t>
      </w:r>
      <w:r w:rsidRPr="00505DBC">
        <w:rPr>
          <w:rFonts w:cstheme="minorHAnsi"/>
          <w:b/>
          <w:lang w:val="ru-RU"/>
        </w:rPr>
        <w:t>наименьшим</w:t>
      </w:r>
      <w:r w:rsidRPr="00505DBC">
        <w:rPr>
          <w:rFonts w:cstheme="minorHAnsi"/>
          <w:b/>
          <w:lang w:val="ru-RU"/>
        </w:rPr>
        <w:t xml:space="preserve"> </w:t>
      </w:r>
      <w:r w:rsidRPr="00505DBC">
        <w:rPr>
          <w:rFonts w:cstheme="minorHAnsi"/>
          <w:b/>
          <w:lang w:val="ru-RU"/>
        </w:rPr>
        <w:t>давлением</w:t>
      </w:r>
      <w:r w:rsidRPr="00505DBC">
        <w:rPr>
          <w:rFonts w:cstheme="minorHAnsi"/>
          <w:b/>
          <w:lang w:val="ru-RU"/>
        </w:rPr>
        <w:t>?</w:t>
      </w:r>
      <w:r w:rsidRPr="00505DBC">
        <w:rPr>
          <w:rFonts w:cstheme="minorHAnsi"/>
          <w:lang w:val="ru-RU"/>
        </w:rPr>
        <w:br/>
      </w:r>
      <w:r w:rsidRPr="00505DBC">
        <w:rPr>
          <w:rFonts w:cstheme="minorHAnsi"/>
          <w:lang w:val="ru-RU"/>
        </w:rPr>
        <w:t>А</w:t>
      </w:r>
      <w:r w:rsidRPr="00505DBC">
        <w:rPr>
          <w:rFonts w:cstheme="minorHAnsi"/>
          <w:lang w:val="ru-RU"/>
        </w:rPr>
        <w:t xml:space="preserve">) </w:t>
      </w:r>
      <w:r w:rsidRPr="00505DBC">
        <w:rPr>
          <w:rFonts w:cstheme="minorHAnsi"/>
          <w:lang w:val="ru-RU"/>
        </w:rPr>
        <w:t>Аорта</w:t>
      </w:r>
      <w:r w:rsidRPr="00505DBC">
        <w:rPr>
          <w:rFonts w:cstheme="minorHAnsi"/>
          <w:lang w:val="ru-RU"/>
        </w:rPr>
        <w:br/>
      </w:r>
      <w:r w:rsidRPr="00505DBC">
        <w:rPr>
          <w:rFonts w:cstheme="minorHAnsi"/>
          <w:lang w:val="ru-RU"/>
        </w:rPr>
        <w:t>Б</w:t>
      </w:r>
      <w:r w:rsidRPr="00505DBC">
        <w:rPr>
          <w:rFonts w:cstheme="minorHAnsi"/>
          <w:lang w:val="ru-RU"/>
        </w:rPr>
        <w:t xml:space="preserve">) </w:t>
      </w:r>
      <w:r w:rsidRPr="00505DBC">
        <w:rPr>
          <w:rFonts w:cstheme="minorHAnsi"/>
          <w:lang w:val="ru-RU"/>
        </w:rPr>
        <w:t>Сонная</w:t>
      </w:r>
      <w:r w:rsidRPr="00505DBC">
        <w:rPr>
          <w:rFonts w:cstheme="minorHAnsi"/>
          <w:lang w:val="ru-RU"/>
        </w:rPr>
        <w:t xml:space="preserve"> </w:t>
      </w:r>
      <w:r w:rsidRPr="00505DBC">
        <w:rPr>
          <w:rFonts w:cstheme="minorHAnsi"/>
          <w:lang w:val="ru-RU"/>
        </w:rPr>
        <w:t>артерия</w:t>
      </w:r>
      <w:r w:rsidRPr="00505DBC">
        <w:rPr>
          <w:rFonts w:cstheme="minorHAnsi"/>
          <w:lang w:val="ru-RU"/>
        </w:rPr>
        <w:br/>
      </w:r>
      <w:r w:rsidRPr="00505DBC">
        <w:rPr>
          <w:rFonts w:cstheme="minorHAnsi"/>
          <w:lang w:val="ru-RU"/>
        </w:rPr>
        <w:t>В</w:t>
      </w:r>
      <w:r w:rsidRPr="00505DBC">
        <w:rPr>
          <w:rFonts w:cstheme="minorHAnsi"/>
          <w:lang w:val="ru-RU"/>
        </w:rPr>
        <w:t xml:space="preserve">) </w:t>
      </w:r>
      <w:r w:rsidRPr="00505DBC">
        <w:rPr>
          <w:rFonts w:cstheme="minorHAnsi"/>
          <w:lang w:val="ru-RU"/>
        </w:rPr>
        <w:t>Полые</w:t>
      </w:r>
      <w:r w:rsidRPr="00505DBC">
        <w:rPr>
          <w:rFonts w:cstheme="minorHAnsi"/>
          <w:lang w:val="ru-RU"/>
        </w:rPr>
        <w:t xml:space="preserve"> </w:t>
      </w:r>
      <w:r w:rsidRPr="00505DBC">
        <w:rPr>
          <w:rFonts w:cstheme="minorHAnsi"/>
          <w:lang w:val="ru-RU"/>
        </w:rPr>
        <w:t>вены</w:t>
      </w:r>
      <w:r w:rsidRPr="00505DBC">
        <w:rPr>
          <w:rFonts w:cstheme="minorHAnsi"/>
          <w:lang w:val="ru-RU"/>
        </w:rPr>
        <w:t xml:space="preserve"> (</w:t>
      </w:r>
      <w:r w:rsidRPr="00505DBC">
        <w:rPr>
          <w:rFonts w:cstheme="minorHAnsi"/>
          <w:lang w:val="ru-RU"/>
        </w:rPr>
        <w:t>у</w:t>
      </w:r>
      <w:r w:rsidRPr="00505DBC">
        <w:rPr>
          <w:rFonts w:cstheme="minorHAnsi"/>
          <w:lang w:val="ru-RU"/>
        </w:rPr>
        <w:t xml:space="preserve"> </w:t>
      </w:r>
      <w:r w:rsidRPr="00505DBC">
        <w:rPr>
          <w:rFonts w:cstheme="minorHAnsi"/>
          <w:lang w:val="ru-RU"/>
        </w:rPr>
        <w:t>входа</w:t>
      </w:r>
      <w:r w:rsidRPr="00505DBC">
        <w:rPr>
          <w:rFonts w:cstheme="minorHAnsi"/>
          <w:lang w:val="ru-RU"/>
        </w:rPr>
        <w:t xml:space="preserve"> </w:t>
      </w:r>
      <w:r w:rsidRPr="00505DBC">
        <w:rPr>
          <w:rFonts w:cstheme="minorHAnsi"/>
          <w:lang w:val="ru-RU"/>
        </w:rPr>
        <w:t>в</w:t>
      </w:r>
      <w:r w:rsidRPr="00505DBC">
        <w:rPr>
          <w:rFonts w:cstheme="minorHAnsi"/>
          <w:lang w:val="ru-RU"/>
        </w:rPr>
        <w:t xml:space="preserve"> </w:t>
      </w:r>
      <w:r w:rsidRPr="00505DBC">
        <w:rPr>
          <w:rFonts w:cstheme="minorHAnsi"/>
          <w:lang w:val="ru-RU"/>
        </w:rPr>
        <w:t>сердце</w:t>
      </w:r>
      <w:r w:rsidRPr="00505DBC">
        <w:rPr>
          <w:rFonts w:cstheme="minorHAnsi"/>
          <w:lang w:val="ru-RU"/>
        </w:rPr>
        <w:t>)</w:t>
      </w:r>
      <w:r w:rsidRPr="00505DBC">
        <w:rPr>
          <w:rFonts w:cstheme="minorHAnsi"/>
          <w:lang w:val="ru-RU"/>
        </w:rPr>
        <w:br/>
      </w:r>
      <w:r w:rsidRPr="00505DBC">
        <w:rPr>
          <w:rFonts w:cstheme="minorHAnsi"/>
          <w:lang w:val="ru-RU"/>
        </w:rPr>
        <w:t>Г</w:t>
      </w:r>
      <w:r w:rsidRPr="00505DBC">
        <w:rPr>
          <w:rFonts w:cstheme="minorHAnsi"/>
          <w:lang w:val="ru-RU"/>
        </w:rPr>
        <w:t xml:space="preserve">) </w:t>
      </w:r>
      <w:r w:rsidRPr="00505DBC">
        <w:rPr>
          <w:rFonts w:cstheme="minorHAnsi"/>
          <w:lang w:val="ru-RU"/>
        </w:rPr>
        <w:t>Лёгочная</w:t>
      </w:r>
      <w:r w:rsidRPr="00505DBC">
        <w:rPr>
          <w:rFonts w:cstheme="minorHAnsi"/>
          <w:lang w:val="ru-RU"/>
        </w:rPr>
        <w:t xml:space="preserve"> </w:t>
      </w:r>
      <w:r w:rsidRPr="00505DBC">
        <w:rPr>
          <w:rFonts w:cstheme="minorHAnsi"/>
          <w:lang w:val="ru-RU"/>
        </w:rPr>
        <w:t>артерия</w:t>
      </w:r>
    </w:p>
    <w:p w:rsidR="00505DBC" w:rsidRPr="00505DBC" w:rsidRDefault="00505DBC" w:rsidP="00505DBC">
      <w:pPr>
        <w:pStyle w:val="aff7"/>
        <w:jc w:val="left"/>
        <w:rPr>
          <w:rFonts w:cstheme="minorHAnsi"/>
          <w:lang w:val="ru-RU"/>
        </w:rPr>
      </w:pPr>
      <w:r w:rsidRPr="00505DBC">
        <w:rPr>
          <w:rStyle w:val="afd"/>
          <w:rFonts w:eastAsiaTheme="majorEastAsia" w:cstheme="minorHAnsi"/>
          <w:lang w:val="ru-RU"/>
        </w:rPr>
        <w:t>5.</w:t>
      </w:r>
      <w:r w:rsidRPr="00505DBC">
        <w:rPr>
          <w:rFonts w:cstheme="minorHAnsi"/>
          <w:lang w:val="ru-RU"/>
        </w:rPr>
        <w:t xml:space="preserve"> </w:t>
      </w:r>
      <w:r w:rsidRPr="00505DBC">
        <w:rPr>
          <w:rFonts w:cstheme="minorHAnsi"/>
          <w:b/>
          <w:lang w:val="ru-RU"/>
        </w:rPr>
        <w:t>Какие</w:t>
      </w:r>
      <w:r w:rsidRPr="00505DBC">
        <w:rPr>
          <w:rFonts w:cstheme="minorHAnsi"/>
          <w:b/>
          <w:lang w:val="ru-RU"/>
        </w:rPr>
        <w:t xml:space="preserve"> </w:t>
      </w:r>
      <w:r w:rsidRPr="00505DBC">
        <w:rPr>
          <w:rFonts w:cstheme="minorHAnsi"/>
          <w:b/>
          <w:lang w:val="ru-RU"/>
        </w:rPr>
        <w:t>клетки</w:t>
      </w:r>
      <w:r w:rsidRPr="00505DBC">
        <w:rPr>
          <w:rFonts w:cstheme="minorHAnsi"/>
          <w:b/>
          <w:lang w:val="ru-RU"/>
        </w:rPr>
        <w:t xml:space="preserve"> </w:t>
      </w:r>
      <w:r w:rsidRPr="00505DBC">
        <w:rPr>
          <w:rFonts w:cstheme="minorHAnsi"/>
          <w:b/>
          <w:lang w:val="ru-RU"/>
        </w:rPr>
        <w:t>крови</w:t>
      </w:r>
      <w:r w:rsidRPr="00505DBC">
        <w:rPr>
          <w:rFonts w:cstheme="minorHAnsi"/>
          <w:b/>
          <w:lang w:val="ru-RU"/>
        </w:rPr>
        <w:t xml:space="preserve"> </w:t>
      </w:r>
      <w:r w:rsidRPr="00505DBC">
        <w:rPr>
          <w:rFonts w:cstheme="minorHAnsi"/>
          <w:b/>
          <w:lang w:val="ru-RU"/>
        </w:rPr>
        <w:t>содержат</w:t>
      </w:r>
      <w:r w:rsidRPr="00505DBC">
        <w:rPr>
          <w:rFonts w:cstheme="minorHAnsi"/>
          <w:b/>
          <w:lang w:val="ru-RU"/>
        </w:rPr>
        <w:t xml:space="preserve"> </w:t>
      </w:r>
      <w:r w:rsidRPr="00505DBC">
        <w:rPr>
          <w:rFonts w:cstheme="minorHAnsi"/>
          <w:b/>
          <w:lang w:val="ru-RU"/>
        </w:rPr>
        <w:t>гемоглобин</w:t>
      </w:r>
      <w:r w:rsidRPr="00505DBC">
        <w:rPr>
          <w:rFonts w:cstheme="minorHAnsi"/>
          <w:b/>
          <w:lang w:val="ru-RU"/>
        </w:rPr>
        <w:t xml:space="preserve"> </w:t>
      </w:r>
      <w:r w:rsidRPr="00505DBC">
        <w:rPr>
          <w:rFonts w:cstheme="minorHAnsi"/>
          <w:b/>
          <w:lang w:val="ru-RU"/>
        </w:rPr>
        <w:t>и</w:t>
      </w:r>
      <w:r w:rsidRPr="00505DBC">
        <w:rPr>
          <w:rFonts w:cstheme="minorHAnsi"/>
          <w:b/>
          <w:lang w:val="ru-RU"/>
        </w:rPr>
        <w:t xml:space="preserve"> </w:t>
      </w:r>
      <w:r w:rsidRPr="00505DBC">
        <w:rPr>
          <w:rFonts w:cstheme="minorHAnsi"/>
          <w:b/>
          <w:lang w:val="ru-RU"/>
        </w:rPr>
        <w:t>транспортируют</w:t>
      </w:r>
      <w:r w:rsidRPr="00505DBC">
        <w:rPr>
          <w:rFonts w:cstheme="minorHAnsi"/>
          <w:b/>
          <w:lang w:val="ru-RU"/>
        </w:rPr>
        <w:t xml:space="preserve"> </w:t>
      </w:r>
      <w:r w:rsidRPr="00505DBC">
        <w:rPr>
          <w:rFonts w:cstheme="minorHAnsi"/>
          <w:b/>
          <w:lang w:val="ru-RU"/>
        </w:rPr>
        <w:t>кислород</w:t>
      </w:r>
      <w:r w:rsidRPr="00505DBC">
        <w:rPr>
          <w:rFonts w:cstheme="minorHAnsi"/>
          <w:b/>
          <w:lang w:val="ru-RU"/>
        </w:rPr>
        <w:t>?</w:t>
      </w:r>
      <w:r w:rsidRPr="00505DBC">
        <w:rPr>
          <w:rFonts w:cstheme="minorHAnsi"/>
          <w:lang w:val="ru-RU"/>
        </w:rPr>
        <w:br/>
      </w:r>
      <w:r w:rsidRPr="00505DBC">
        <w:rPr>
          <w:rFonts w:cstheme="minorHAnsi"/>
          <w:lang w:val="ru-RU"/>
        </w:rPr>
        <w:t>А</w:t>
      </w:r>
      <w:r w:rsidRPr="00505DBC">
        <w:rPr>
          <w:rFonts w:cstheme="minorHAnsi"/>
          <w:lang w:val="ru-RU"/>
        </w:rPr>
        <w:t xml:space="preserve">) </w:t>
      </w:r>
      <w:r w:rsidRPr="00505DBC">
        <w:rPr>
          <w:rFonts w:cstheme="minorHAnsi"/>
          <w:lang w:val="ru-RU"/>
        </w:rPr>
        <w:t>Лейкоциты</w:t>
      </w:r>
      <w:r w:rsidRPr="00505DBC">
        <w:rPr>
          <w:rFonts w:cstheme="minorHAnsi"/>
          <w:lang w:val="ru-RU"/>
        </w:rPr>
        <w:br/>
      </w:r>
      <w:r w:rsidRPr="00505DBC">
        <w:rPr>
          <w:rFonts w:cstheme="minorHAnsi"/>
          <w:lang w:val="ru-RU"/>
        </w:rPr>
        <w:t>Б</w:t>
      </w:r>
      <w:r w:rsidRPr="00505DBC">
        <w:rPr>
          <w:rFonts w:cstheme="minorHAnsi"/>
          <w:lang w:val="ru-RU"/>
        </w:rPr>
        <w:t xml:space="preserve">) </w:t>
      </w:r>
      <w:r w:rsidRPr="00505DBC">
        <w:rPr>
          <w:rFonts w:cstheme="minorHAnsi"/>
          <w:lang w:val="ru-RU"/>
        </w:rPr>
        <w:t>Тромбоциты</w:t>
      </w:r>
      <w:r w:rsidRPr="00505DBC">
        <w:rPr>
          <w:rFonts w:cstheme="minorHAnsi"/>
          <w:lang w:val="ru-RU"/>
        </w:rPr>
        <w:br/>
      </w:r>
      <w:r w:rsidRPr="00505DBC">
        <w:rPr>
          <w:rFonts w:cstheme="minorHAnsi"/>
          <w:lang w:val="ru-RU"/>
        </w:rPr>
        <w:t>В</w:t>
      </w:r>
      <w:r w:rsidRPr="00505DBC">
        <w:rPr>
          <w:rFonts w:cstheme="minorHAnsi"/>
          <w:lang w:val="ru-RU"/>
        </w:rPr>
        <w:t xml:space="preserve">) </w:t>
      </w:r>
      <w:r w:rsidRPr="00505DBC">
        <w:rPr>
          <w:rFonts w:cstheme="minorHAnsi"/>
          <w:lang w:val="ru-RU"/>
        </w:rPr>
        <w:t>Эритроциты</w:t>
      </w:r>
      <w:r w:rsidRPr="00505DBC">
        <w:rPr>
          <w:rFonts w:cstheme="minorHAnsi"/>
          <w:lang w:val="ru-RU"/>
        </w:rPr>
        <w:br/>
      </w:r>
      <w:r w:rsidRPr="00505DBC">
        <w:rPr>
          <w:rFonts w:cstheme="minorHAnsi"/>
          <w:lang w:val="ru-RU"/>
        </w:rPr>
        <w:t>Г</w:t>
      </w:r>
      <w:r w:rsidRPr="00505DBC">
        <w:rPr>
          <w:rFonts w:cstheme="minorHAnsi"/>
          <w:lang w:val="ru-RU"/>
        </w:rPr>
        <w:t xml:space="preserve">) </w:t>
      </w:r>
      <w:r w:rsidRPr="00505DBC">
        <w:rPr>
          <w:rFonts w:cstheme="minorHAnsi"/>
          <w:lang w:val="ru-RU"/>
        </w:rPr>
        <w:t>Лимфоциты</w:t>
      </w:r>
    </w:p>
    <w:p w:rsidR="00505DBC" w:rsidRPr="00505DBC" w:rsidRDefault="00505DBC" w:rsidP="00505DBC">
      <w:pPr>
        <w:pStyle w:val="aff7"/>
        <w:jc w:val="left"/>
        <w:rPr>
          <w:rFonts w:cstheme="minorHAnsi"/>
          <w:b/>
          <w:lang w:val="ru-RU"/>
        </w:rPr>
      </w:pPr>
      <w:r w:rsidRPr="00505DBC">
        <w:rPr>
          <w:rStyle w:val="afd"/>
          <w:rFonts w:eastAsiaTheme="majorEastAsia" w:cstheme="minorHAnsi"/>
          <w:lang w:val="ru-RU"/>
        </w:rPr>
        <w:t>6.</w:t>
      </w:r>
      <w:r w:rsidRPr="00505DBC">
        <w:rPr>
          <w:rFonts w:cstheme="minorHAnsi"/>
          <w:b/>
          <w:lang w:val="ru-RU"/>
        </w:rPr>
        <w:t xml:space="preserve"> </w:t>
      </w:r>
      <w:r w:rsidRPr="00505DBC">
        <w:rPr>
          <w:rFonts w:cstheme="minorHAnsi"/>
          <w:b/>
          <w:lang w:val="ru-RU"/>
        </w:rPr>
        <w:t>В</w:t>
      </w:r>
      <w:r w:rsidRPr="00505DBC">
        <w:rPr>
          <w:rFonts w:cstheme="minorHAnsi"/>
          <w:b/>
          <w:lang w:val="ru-RU"/>
        </w:rPr>
        <w:t xml:space="preserve"> </w:t>
      </w:r>
      <w:r w:rsidRPr="00505DBC">
        <w:rPr>
          <w:rFonts w:cstheme="minorHAnsi"/>
          <w:b/>
          <w:lang w:val="ru-RU"/>
        </w:rPr>
        <w:t>каком</w:t>
      </w:r>
      <w:r w:rsidRPr="00505DBC">
        <w:rPr>
          <w:rFonts w:cstheme="minorHAnsi"/>
          <w:b/>
          <w:lang w:val="ru-RU"/>
        </w:rPr>
        <w:t xml:space="preserve"> </w:t>
      </w:r>
      <w:r w:rsidRPr="00505DBC">
        <w:rPr>
          <w:rFonts w:cstheme="minorHAnsi"/>
          <w:b/>
          <w:lang w:val="ru-RU"/>
        </w:rPr>
        <w:t>отделе</w:t>
      </w:r>
      <w:r w:rsidRPr="00505DBC">
        <w:rPr>
          <w:rFonts w:cstheme="minorHAnsi"/>
          <w:b/>
          <w:lang w:val="ru-RU"/>
        </w:rPr>
        <w:t xml:space="preserve"> </w:t>
      </w:r>
      <w:r w:rsidRPr="00505DBC">
        <w:rPr>
          <w:rFonts w:cstheme="minorHAnsi"/>
          <w:b/>
          <w:lang w:val="ru-RU"/>
        </w:rPr>
        <w:t>пищеварительного</w:t>
      </w:r>
      <w:r w:rsidRPr="00505DBC">
        <w:rPr>
          <w:rFonts w:cstheme="minorHAnsi"/>
          <w:b/>
          <w:lang w:val="ru-RU"/>
        </w:rPr>
        <w:t xml:space="preserve"> </w:t>
      </w:r>
      <w:r w:rsidRPr="00505DBC">
        <w:rPr>
          <w:rFonts w:cstheme="minorHAnsi"/>
          <w:b/>
          <w:lang w:val="ru-RU"/>
        </w:rPr>
        <w:t>тракта</w:t>
      </w:r>
      <w:r w:rsidRPr="00505DBC">
        <w:rPr>
          <w:rFonts w:cstheme="minorHAnsi"/>
          <w:b/>
          <w:lang w:val="ru-RU"/>
        </w:rPr>
        <w:t xml:space="preserve"> </w:t>
      </w:r>
      <w:r w:rsidRPr="00505DBC">
        <w:rPr>
          <w:rFonts w:cstheme="minorHAnsi"/>
          <w:b/>
          <w:lang w:val="ru-RU"/>
        </w:rPr>
        <w:t>происходит</w:t>
      </w:r>
      <w:r w:rsidRPr="00505DBC">
        <w:rPr>
          <w:rFonts w:cstheme="minorHAnsi"/>
          <w:b/>
          <w:lang w:val="ru-RU"/>
        </w:rPr>
        <w:t xml:space="preserve"> </w:t>
      </w:r>
      <w:r w:rsidRPr="00505DBC">
        <w:rPr>
          <w:rFonts w:cstheme="minorHAnsi"/>
          <w:b/>
          <w:lang w:val="ru-RU"/>
        </w:rPr>
        <w:t>основное</w:t>
      </w:r>
      <w:r w:rsidRPr="00505DBC">
        <w:rPr>
          <w:rFonts w:cstheme="minorHAnsi"/>
          <w:b/>
          <w:lang w:val="ru-RU"/>
        </w:rPr>
        <w:t xml:space="preserve"> </w:t>
      </w:r>
      <w:r w:rsidRPr="00505DBC">
        <w:rPr>
          <w:rFonts w:cstheme="minorHAnsi"/>
          <w:b/>
          <w:lang w:val="ru-RU"/>
        </w:rPr>
        <w:t>всасывание</w:t>
      </w:r>
      <w:r w:rsidRPr="00505DBC">
        <w:rPr>
          <w:rFonts w:cstheme="minorHAnsi"/>
          <w:b/>
          <w:lang w:val="ru-RU"/>
        </w:rPr>
        <w:t xml:space="preserve"> </w:t>
      </w:r>
      <w:r w:rsidRPr="00505DBC">
        <w:rPr>
          <w:rFonts w:cstheme="minorHAnsi"/>
          <w:b/>
          <w:lang w:val="ru-RU"/>
        </w:rPr>
        <w:t>воды</w:t>
      </w:r>
      <w:r w:rsidRPr="00505DBC">
        <w:rPr>
          <w:rFonts w:cstheme="minorHAnsi"/>
          <w:b/>
          <w:lang w:val="ru-RU"/>
        </w:rPr>
        <w:t>?</w:t>
      </w:r>
      <w:r w:rsidRPr="00505DBC">
        <w:rPr>
          <w:rFonts w:cstheme="minorHAnsi"/>
          <w:b/>
          <w:lang w:val="ru-RU"/>
        </w:rPr>
        <w:br/>
      </w:r>
      <w:r w:rsidRPr="00505DBC">
        <w:rPr>
          <w:rFonts w:cstheme="minorHAnsi"/>
          <w:lang w:val="ru-RU"/>
        </w:rPr>
        <w:t>А</w:t>
      </w:r>
      <w:r w:rsidRPr="00505DBC">
        <w:rPr>
          <w:rFonts w:cstheme="minorHAnsi"/>
          <w:lang w:val="ru-RU"/>
        </w:rPr>
        <w:t xml:space="preserve">) </w:t>
      </w:r>
      <w:r w:rsidRPr="00505DBC">
        <w:rPr>
          <w:rFonts w:cstheme="minorHAnsi"/>
          <w:lang w:val="ru-RU"/>
        </w:rPr>
        <w:t>В</w:t>
      </w:r>
      <w:r w:rsidRPr="00505DBC">
        <w:rPr>
          <w:rFonts w:cstheme="minorHAnsi"/>
          <w:lang w:val="ru-RU"/>
        </w:rPr>
        <w:t xml:space="preserve"> </w:t>
      </w:r>
      <w:r w:rsidRPr="00505DBC">
        <w:rPr>
          <w:rFonts w:cstheme="minorHAnsi"/>
          <w:lang w:val="ru-RU"/>
        </w:rPr>
        <w:t>тонкой</w:t>
      </w:r>
      <w:r w:rsidRPr="00505DBC">
        <w:rPr>
          <w:rFonts w:cstheme="minorHAnsi"/>
          <w:lang w:val="ru-RU"/>
        </w:rPr>
        <w:t xml:space="preserve"> </w:t>
      </w:r>
      <w:r w:rsidRPr="00505DBC">
        <w:rPr>
          <w:rFonts w:cstheme="minorHAnsi"/>
          <w:lang w:val="ru-RU"/>
        </w:rPr>
        <w:t>кишке</w:t>
      </w:r>
      <w:r w:rsidRPr="00505DBC">
        <w:rPr>
          <w:rFonts w:cstheme="minorHAnsi"/>
          <w:lang w:val="ru-RU"/>
        </w:rPr>
        <w:br/>
      </w:r>
      <w:r w:rsidRPr="00505DBC">
        <w:rPr>
          <w:rFonts w:cstheme="minorHAnsi"/>
          <w:lang w:val="ru-RU"/>
        </w:rPr>
        <w:t>Б</w:t>
      </w:r>
      <w:r w:rsidRPr="00505DBC">
        <w:rPr>
          <w:rFonts w:cstheme="minorHAnsi"/>
          <w:lang w:val="ru-RU"/>
        </w:rPr>
        <w:t xml:space="preserve">) </w:t>
      </w:r>
      <w:r w:rsidRPr="00505DBC">
        <w:rPr>
          <w:rFonts w:cstheme="minorHAnsi"/>
          <w:lang w:val="ru-RU"/>
        </w:rPr>
        <w:t>В</w:t>
      </w:r>
      <w:r w:rsidRPr="00505DBC">
        <w:rPr>
          <w:rFonts w:cstheme="minorHAnsi"/>
          <w:lang w:val="ru-RU"/>
        </w:rPr>
        <w:t xml:space="preserve"> </w:t>
      </w:r>
      <w:r w:rsidRPr="00505DBC">
        <w:rPr>
          <w:rFonts w:cstheme="minorHAnsi"/>
          <w:lang w:val="ru-RU"/>
        </w:rPr>
        <w:t>желудке</w:t>
      </w:r>
      <w:r w:rsidRPr="00505DBC">
        <w:rPr>
          <w:rFonts w:cstheme="minorHAnsi"/>
          <w:lang w:val="ru-RU"/>
        </w:rPr>
        <w:br/>
      </w:r>
      <w:r w:rsidRPr="00505DBC">
        <w:rPr>
          <w:rFonts w:cstheme="minorHAnsi"/>
          <w:lang w:val="ru-RU"/>
        </w:rPr>
        <w:t>В</w:t>
      </w:r>
      <w:r w:rsidRPr="00505DBC">
        <w:rPr>
          <w:rFonts w:cstheme="minorHAnsi"/>
          <w:lang w:val="ru-RU"/>
        </w:rPr>
        <w:t xml:space="preserve">) </w:t>
      </w:r>
      <w:r w:rsidRPr="00505DBC">
        <w:rPr>
          <w:rFonts w:cstheme="minorHAnsi"/>
          <w:lang w:val="ru-RU"/>
        </w:rPr>
        <w:t>В</w:t>
      </w:r>
      <w:r w:rsidRPr="00505DBC">
        <w:rPr>
          <w:rFonts w:cstheme="minorHAnsi"/>
          <w:lang w:val="ru-RU"/>
        </w:rPr>
        <w:t xml:space="preserve"> </w:t>
      </w:r>
      <w:r w:rsidRPr="00505DBC">
        <w:rPr>
          <w:rFonts w:cstheme="minorHAnsi"/>
          <w:lang w:val="ru-RU"/>
        </w:rPr>
        <w:t>толстой</w:t>
      </w:r>
      <w:r w:rsidRPr="00505DBC">
        <w:rPr>
          <w:rFonts w:cstheme="minorHAnsi"/>
          <w:lang w:val="ru-RU"/>
        </w:rPr>
        <w:t xml:space="preserve"> </w:t>
      </w:r>
      <w:r w:rsidRPr="00505DBC">
        <w:rPr>
          <w:rFonts w:cstheme="minorHAnsi"/>
          <w:lang w:val="ru-RU"/>
        </w:rPr>
        <w:t>кишке</w:t>
      </w:r>
      <w:r w:rsidRPr="00505DBC">
        <w:rPr>
          <w:rFonts w:cstheme="minorHAnsi"/>
          <w:lang w:val="ru-RU"/>
        </w:rPr>
        <w:br/>
      </w:r>
      <w:r w:rsidRPr="00505DBC">
        <w:rPr>
          <w:rFonts w:cstheme="minorHAnsi"/>
          <w:lang w:val="ru-RU"/>
        </w:rPr>
        <w:lastRenderedPageBreak/>
        <w:t>Г</w:t>
      </w:r>
      <w:r w:rsidRPr="00505DBC">
        <w:rPr>
          <w:rFonts w:cstheme="minorHAnsi"/>
          <w:lang w:val="ru-RU"/>
        </w:rPr>
        <w:t xml:space="preserve">) </w:t>
      </w:r>
      <w:r w:rsidRPr="00505DBC">
        <w:rPr>
          <w:rFonts w:cstheme="minorHAnsi"/>
          <w:lang w:val="ru-RU"/>
        </w:rPr>
        <w:t>В</w:t>
      </w:r>
      <w:r w:rsidRPr="00505DBC">
        <w:rPr>
          <w:rFonts w:cstheme="minorHAnsi"/>
          <w:lang w:val="ru-RU"/>
        </w:rPr>
        <w:t xml:space="preserve"> </w:t>
      </w:r>
      <w:r w:rsidRPr="00505DBC">
        <w:rPr>
          <w:rFonts w:cstheme="minorHAnsi"/>
          <w:lang w:val="ru-RU"/>
        </w:rPr>
        <w:t>двенадцатиперстной</w:t>
      </w:r>
      <w:r w:rsidRPr="00505DBC">
        <w:rPr>
          <w:rFonts w:cstheme="minorHAnsi"/>
          <w:lang w:val="ru-RU"/>
        </w:rPr>
        <w:t xml:space="preserve"> </w:t>
      </w:r>
      <w:r w:rsidRPr="00505DBC">
        <w:rPr>
          <w:rFonts w:cstheme="minorHAnsi"/>
          <w:lang w:val="ru-RU"/>
        </w:rPr>
        <w:t>кишке</w:t>
      </w:r>
    </w:p>
    <w:p w:rsidR="00505DBC" w:rsidRPr="00505DBC" w:rsidRDefault="00505DBC" w:rsidP="00505DBC">
      <w:pPr>
        <w:pStyle w:val="aff7"/>
        <w:jc w:val="left"/>
        <w:rPr>
          <w:rFonts w:cstheme="minorHAnsi"/>
          <w:lang w:val="ru-RU"/>
        </w:rPr>
      </w:pPr>
      <w:r w:rsidRPr="00505DBC">
        <w:rPr>
          <w:rStyle w:val="afd"/>
          <w:rFonts w:eastAsiaTheme="majorEastAsia" w:cstheme="minorHAnsi"/>
          <w:lang w:val="ru-RU"/>
        </w:rPr>
        <w:t>7.</w:t>
      </w:r>
      <w:r w:rsidRPr="00505DBC">
        <w:rPr>
          <w:rFonts w:cstheme="minorHAnsi"/>
          <w:b/>
          <w:lang w:val="ru-RU"/>
        </w:rPr>
        <w:t xml:space="preserve"> </w:t>
      </w:r>
      <w:r w:rsidRPr="00505DBC">
        <w:rPr>
          <w:rFonts w:cstheme="minorHAnsi"/>
          <w:b/>
          <w:lang w:val="ru-RU"/>
        </w:rPr>
        <w:t>Гормон</w:t>
      </w:r>
      <w:r w:rsidRPr="00505DBC">
        <w:rPr>
          <w:rFonts w:cstheme="minorHAnsi"/>
          <w:lang w:val="ru-RU"/>
        </w:rPr>
        <w:t xml:space="preserve"> </w:t>
      </w:r>
      <w:r w:rsidRPr="00505DBC">
        <w:rPr>
          <w:rFonts w:cstheme="minorHAnsi"/>
          <w:lang w:val="ru-RU"/>
        </w:rPr>
        <w:t>роста</w:t>
      </w:r>
      <w:r w:rsidRPr="00505DBC">
        <w:rPr>
          <w:rFonts w:cstheme="minorHAnsi"/>
          <w:lang w:val="ru-RU"/>
        </w:rPr>
        <w:t xml:space="preserve"> (</w:t>
      </w:r>
      <w:r w:rsidRPr="00505DBC">
        <w:rPr>
          <w:rFonts w:cstheme="minorHAnsi"/>
          <w:lang w:val="ru-RU"/>
        </w:rPr>
        <w:t>соматотропин</w:t>
      </w:r>
      <w:r w:rsidRPr="00505DBC">
        <w:rPr>
          <w:rFonts w:cstheme="minorHAnsi"/>
          <w:lang w:val="ru-RU"/>
        </w:rPr>
        <w:t xml:space="preserve">) </w:t>
      </w:r>
      <w:r w:rsidRPr="00505DBC">
        <w:rPr>
          <w:rFonts w:cstheme="minorHAnsi"/>
          <w:lang w:val="ru-RU"/>
        </w:rPr>
        <w:t>вырабатывается</w:t>
      </w:r>
      <w:r w:rsidRPr="00505DBC">
        <w:rPr>
          <w:rFonts w:cstheme="minorHAnsi"/>
          <w:lang w:val="ru-RU"/>
        </w:rPr>
        <w:t>:</w:t>
      </w:r>
      <w:r w:rsidRPr="00505DBC">
        <w:rPr>
          <w:rFonts w:cstheme="minorHAnsi"/>
          <w:lang w:val="ru-RU"/>
        </w:rPr>
        <w:br/>
      </w:r>
      <w:r w:rsidRPr="00505DBC">
        <w:rPr>
          <w:rFonts w:cstheme="minorHAnsi"/>
          <w:lang w:val="ru-RU"/>
        </w:rPr>
        <w:t>А</w:t>
      </w:r>
      <w:r w:rsidRPr="00505DBC">
        <w:rPr>
          <w:rFonts w:cstheme="minorHAnsi"/>
          <w:lang w:val="ru-RU"/>
        </w:rPr>
        <w:t xml:space="preserve">) </w:t>
      </w:r>
      <w:r w:rsidRPr="00505DBC">
        <w:rPr>
          <w:rFonts w:cstheme="minorHAnsi"/>
          <w:lang w:val="ru-RU"/>
        </w:rPr>
        <w:t>Щитовидной</w:t>
      </w:r>
      <w:r w:rsidRPr="00505DBC">
        <w:rPr>
          <w:rFonts w:cstheme="minorHAnsi"/>
          <w:lang w:val="ru-RU"/>
        </w:rPr>
        <w:t xml:space="preserve"> </w:t>
      </w:r>
      <w:r w:rsidRPr="00505DBC">
        <w:rPr>
          <w:rFonts w:cstheme="minorHAnsi"/>
          <w:lang w:val="ru-RU"/>
        </w:rPr>
        <w:t>железой</w:t>
      </w:r>
      <w:r w:rsidRPr="00505DBC">
        <w:rPr>
          <w:rFonts w:cstheme="minorHAnsi"/>
          <w:lang w:val="ru-RU"/>
        </w:rPr>
        <w:br/>
      </w:r>
      <w:r w:rsidRPr="00505DBC">
        <w:rPr>
          <w:rFonts w:cstheme="minorHAnsi"/>
          <w:lang w:val="ru-RU"/>
        </w:rPr>
        <w:t>Б</w:t>
      </w:r>
      <w:r w:rsidRPr="00505DBC">
        <w:rPr>
          <w:rFonts w:cstheme="minorHAnsi"/>
          <w:lang w:val="ru-RU"/>
        </w:rPr>
        <w:t xml:space="preserve">) </w:t>
      </w:r>
      <w:r w:rsidRPr="00505DBC">
        <w:rPr>
          <w:rFonts w:cstheme="minorHAnsi"/>
          <w:lang w:val="ru-RU"/>
        </w:rPr>
        <w:t>Гипофизом</w:t>
      </w:r>
      <w:r w:rsidRPr="00505DBC">
        <w:rPr>
          <w:rFonts w:cstheme="minorHAnsi"/>
          <w:lang w:val="ru-RU"/>
        </w:rPr>
        <w:br/>
      </w:r>
      <w:r w:rsidRPr="00505DBC">
        <w:rPr>
          <w:rFonts w:cstheme="minorHAnsi"/>
          <w:lang w:val="ru-RU"/>
        </w:rPr>
        <w:t>В</w:t>
      </w:r>
      <w:r w:rsidRPr="00505DBC">
        <w:rPr>
          <w:rFonts w:cstheme="minorHAnsi"/>
          <w:lang w:val="ru-RU"/>
        </w:rPr>
        <w:t xml:space="preserve">) </w:t>
      </w:r>
      <w:r w:rsidRPr="00505DBC">
        <w:rPr>
          <w:rFonts w:cstheme="minorHAnsi"/>
          <w:lang w:val="ru-RU"/>
        </w:rPr>
        <w:t>Надпочечниками</w:t>
      </w:r>
      <w:r w:rsidRPr="00505DBC">
        <w:rPr>
          <w:rFonts w:cstheme="minorHAnsi"/>
          <w:lang w:val="ru-RU"/>
        </w:rPr>
        <w:br/>
      </w:r>
      <w:r w:rsidRPr="00505DBC">
        <w:rPr>
          <w:rFonts w:cstheme="minorHAnsi"/>
          <w:lang w:val="ru-RU"/>
        </w:rPr>
        <w:t>Г</w:t>
      </w:r>
      <w:r w:rsidRPr="00505DBC">
        <w:rPr>
          <w:rFonts w:cstheme="minorHAnsi"/>
          <w:lang w:val="ru-RU"/>
        </w:rPr>
        <w:t xml:space="preserve">) </w:t>
      </w:r>
      <w:r w:rsidRPr="00505DBC">
        <w:rPr>
          <w:rFonts w:cstheme="minorHAnsi"/>
          <w:lang w:val="ru-RU"/>
        </w:rPr>
        <w:t>Поджелудочной</w:t>
      </w:r>
      <w:r w:rsidRPr="00505DBC">
        <w:rPr>
          <w:rFonts w:cstheme="minorHAnsi"/>
          <w:lang w:val="ru-RU"/>
        </w:rPr>
        <w:t xml:space="preserve"> </w:t>
      </w:r>
      <w:r w:rsidRPr="00505DBC">
        <w:rPr>
          <w:rFonts w:cstheme="minorHAnsi"/>
          <w:lang w:val="ru-RU"/>
        </w:rPr>
        <w:t>железой</w:t>
      </w:r>
    </w:p>
    <w:p w:rsidR="00505DBC" w:rsidRPr="00505DBC" w:rsidRDefault="00505DBC" w:rsidP="00505DBC">
      <w:pPr>
        <w:pStyle w:val="aff7"/>
        <w:jc w:val="left"/>
        <w:rPr>
          <w:rFonts w:cstheme="minorHAnsi"/>
          <w:lang w:val="ru-RU"/>
        </w:rPr>
      </w:pPr>
      <w:r w:rsidRPr="00505DBC">
        <w:rPr>
          <w:rStyle w:val="afd"/>
          <w:rFonts w:eastAsiaTheme="majorEastAsia" w:cstheme="minorHAnsi"/>
          <w:lang w:val="ru-RU"/>
        </w:rPr>
        <w:t>8.</w:t>
      </w:r>
      <w:r w:rsidRPr="00505DBC">
        <w:rPr>
          <w:rFonts w:cstheme="minorHAnsi"/>
          <w:lang w:val="ru-RU"/>
        </w:rPr>
        <w:t xml:space="preserve"> </w:t>
      </w:r>
      <w:r w:rsidRPr="00505DBC">
        <w:rPr>
          <w:rFonts w:cstheme="minorHAnsi"/>
          <w:b/>
          <w:lang w:val="ru-RU"/>
        </w:rPr>
        <w:t>Лёгочные</w:t>
      </w:r>
      <w:r w:rsidRPr="00505DBC">
        <w:rPr>
          <w:rFonts w:cstheme="minorHAnsi"/>
          <w:b/>
          <w:lang w:val="ru-RU"/>
        </w:rPr>
        <w:t xml:space="preserve"> </w:t>
      </w:r>
      <w:r w:rsidRPr="00505DBC">
        <w:rPr>
          <w:rFonts w:cstheme="minorHAnsi"/>
          <w:b/>
          <w:lang w:val="ru-RU"/>
        </w:rPr>
        <w:t>вены</w:t>
      </w:r>
      <w:r w:rsidRPr="00505DBC">
        <w:rPr>
          <w:rFonts w:cstheme="minorHAnsi"/>
          <w:b/>
          <w:lang w:val="ru-RU"/>
        </w:rPr>
        <w:t xml:space="preserve"> </w:t>
      </w:r>
      <w:r w:rsidRPr="00505DBC">
        <w:rPr>
          <w:rFonts w:cstheme="minorHAnsi"/>
          <w:b/>
          <w:lang w:val="ru-RU"/>
        </w:rPr>
        <w:t>у</w:t>
      </w:r>
      <w:r w:rsidRPr="00505DBC">
        <w:rPr>
          <w:rFonts w:cstheme="minorHAnsi"/>
          <w:b/>
          <w:lang w:val="ru-RU"/>
        </w:rPr>
        <w:t xml:space="preserve"> </w:t>
      </w:r>
      <w:r w:rsidRPr="00505DBC">
        <w:rPr>
          <w:rFonts w:cstheme="minorHAnsi"/>
          <w:b/>
          <w:lang w:val="ru-RU"/>
        </w:rPr>
        <w:t>человека</w:t>
      </w:r>
      <w:r w:rsidRPr="00505DBC">
        <w:rPr>
          <w:rFonts w:cstheme="minorHAnsi"/>
          <w:b/>
          <w:lang w:val="ru-RU"/>
        </w:rPr>
        <w:t xml:space="preserve"> </w:t>
      </w:r>
      <w:r w:rsidRPr="00505DBC">
        <w:rPr>
          <w:rFonts w:cstheme="minorHAnsi"/>
          <w:b/>
          <w:lang w:val="ru-RU"/>
        </w:rPr>
        <w:t>несут</w:t>
      </w:r>
      <w:r w:rsidRPr="00505DBC">
        <w:rPr>
          <w:rFonts w:cstheme="minorHAnsi"/>
          <w:b/>
          <w:lang w:val="ru-RU"/>
        </w:rPr>
        <w:t>:</w:t>
      </w:r>
      <w:r w:rsidRPr="00505DBC">
        <w:rPr>
          <w:rFonts w:cstheme="minorHAnsi"/>
          <w:lang w:val="ru-RU"/>
        </w:rPr>
        <w:br/>
      </w:r>
      <w:r w:rsidRPr="00505DBC">
        <w:rPr>
          <w:rFonts w:cstheme="minorHAnsi"/>
          <w:lang w:val="ru-RU"/>
        </w:rPr>
        <w:t>А</w:t>
      </w:r>
      <w:r w:rsidRPr="00505DBC">
        <w:rPr>
          <w:rFonts w:cstheme="minorHAnsi"/>
          <w:lang w:val="ru-RU"/>
        </w:rPr>
        <w:t xml:space="preserve">) </w:t>
      </w:r>
      <w:r w:rsidRPr="00505DBC">
        <w:rPr>
          <w:rFonts w:cstheme="minorHAnsi"/>
          <w:lang w:val="ru-RU"/>
        </w:rPr>
        <w:t>Венозную</w:t>
      </w:r>
      <w:r w:rsidRPr="00505DBC">
        <w:rPr>
          <w:rFonts w:cstheme="minorHAnsi"/>
          <w:lang w:val="ru-RU"/>
        </w:rPr>
        <w:t xml:space="preserve"> </w:t>
      </w:r>
      <w:r w:rsidRPr="00505DBC">
        <w:rPr>
          <w:rFonts w:cstheme="minorHAnsi"/>
          <w:lang w:val="ru-RU"/>
        </w:rPr>
        <w:t>кровь</w:t>
      </w:r>
      <w:r w:rsidRPr="00505DBC">
        <w:rPr>
          <w:rFonts w:cstheme="minorHAnsi"/>
          <w:lang w:val="ru-RU"/>
        </w:rPr>
        <w:t xml:space="preserve"> </w:t>
      </w:r>
      <w:r w:rsidRPr="00505DBC">
        <w:rPr>
          <w:rFonts w:cstheme="minorHAnsi"/>
          <w:lang w:val="ru-RU"/>
        </w:rPr>
        <w:t>от</w:t>
      </w:r>
      <w:r w:rsidRPr="00505DBC">
        <w:rPr>
          <w:rFonts w:cstheme="minorHAnsi"/>
          <w:lang w:val="ru-RU"/>
        </w:rPr>
        <w:t xml:space="preserve"> </w:t>
      </w:r>
      <w:r w:rsidRPr="00505DBC">
        <w:rPr>
          <w:rFonts w:cstheme="minorHAnsi"/>
          <w:lang w:val="ru-RU"/>
        </w:rPr>
        <w:t>лёгких</w:t>
      </w:r>
      <w:r w:rsidRPr="00505DBC">
        <w:rPr>
          <w:rFonts w:cstheme="minorHAnsi"/>
          <w:lang w:val="ru-RU"/>
        </w:rPr>
        <w:t xml:space="preserve"> </w:t>
      </w:r>
      <w:r w:rsidRPr="00505DBC">
        <w:rPr>
          <w:rFonts w:cstheme="minorHAnsi"/>
          <w:lang w:val="ru-RU"/>
        </w:rPr>
        <w:t>к</w:t>
      </w:r>
      <w:r w:rsidRPr="00505DBC">
        <w:rPr>
          <w:rFonts w:cstheme="minorHAnsi"/>
          <w:lang w:val="ru-RU"/>
        </w:rPr>
        <w:t xml:space="preserve"> </w:t>
      </w:r>
      <w:r w:rsidRPr="00505DBC">
        <w:rPr>
          <w:rFonts w:cstheme="minorHAnsi"/>
          <w:lang w:val="ru-RU"/>
        </w:rPr>
        <w:t>сердцу</w:t>
      </w:r>
      <w:r w:rsidRPr="00505DBC">
        <w:rPr>
          <w:rFonts w:cstheme="minorHAnsi"/>
          <w:lang w:val="ru-RU"/>
        </w:rPr>
        <w:br/>
      </w:r>
      <w:r w:rsidRPr="00505DBC">
        <w:rPr>
          <w:rFonts w:cstheme="minorHAnsi"/>
          <w:lang w:val="ru-RU"/>
        </w:rPr>
        <w:t>Б</w:t>
      </w:r>
      <w:r w:rsidRPr="00505DBC">
        <w:rPr>
          <w:rFonts w:cstheme="minorHAnsi"/>
          <w:lang w:val="ru-RU"/>
        </w:rPr>
        <w:t xml:space="preserve">) </w:t>
      </w:r>
      <w:r w:rsidRPr="00505DBC">
        <w:rPr>
          <w:rFonts w:cstheme="minorHAnsi"/>
          <w:lang w:val="ru-RU"/>
        </w:rPr>
        <w:t>Артериальную</w:t>
      </w:r>
      <w:r w:rsidRPr="00505DBC">
        <w:rPr>
          <w:rFonts w:cstheme="minorHAnsi"/>
          <w:lang w:val="ru-RU"/>
        </w:rPr>
        <w:t xml:space="preserve"> </w:t>
      </w:r>
      <w:r w:rsidRPr="00505DBC">
        <w:rPr>
          <w:rFonts w:cstheme="minorHAnsi"/>
          <w:lang w:val="ru-RU"/>
        </w:rPr>
        <w:t>кровь</w:t>
      </w:r>
      <w:r w:rsidRPr="00505DBC">
        <w:rPr>
          <w:rFonts w:cstheme="minorHAnsi"/>
          <w:lang w:val="ru-RU"/>
        </w:rPr>
        <w:t xml:space="preserve"> </w:t>
      </w:r>
      <w:r w:rsidRPr="00505DBC">
        <w:rPr>
          <w:rFonts w:cstheme="minorHAnsi"/>
          <w:lang w:val="ru-RU"/>
        </w:rPr>
        <w:t>от</w:t>
      </w:r>
      <w:r w:rsidRPr="00505DBC">
        <w:rPr>
          <w:rFonts w:cstheme="minorHAnsi"/>
          <w:lang w:val="ru-RU"/>
        </w:rPr>
        <w:t xml:space="preserve"> </w:t>
      </w:r>
      <w:r w:rsidRPr="00505DBC">
        <w:rPr>
          <w:rFonts w:cstheme="minorHAnsi"/>
          <w:lang w:val="ru-RU"/>
        </w:rPr>
        <w:t>лёгких</w:t>
      </w:r>
      <w:r w:rsidRPr="00505DBC">
        <w:rPr>
          <w:rFonts w:cstheme="minorHAnsi"/>
          <w:lang w:val="ru-RU"/>
        </w:rPr>
        <w:t xml:space="preserve"> </w:t>
      </w:r>
      <w:r w:rsidRPr="00505DBC">
        <w:rPr>
          <w:rFonts w:cstheme="minorHAnsi"/>
          <w:lang w:val="ru-RU"/>
        </w:rPr>
        <w:t>к</w:t>
      </w:r>
      <w:r w:rsidRPr="00505DBC">
        <w:rPr>
          <w:rFonts w:cstheme="minorHAnsi"/>
          <w:lang w:val="ru-RU"/>
        </w:rPr>
        <w:t xml:space="preserve"> </w:t>
      </w:r>
      <w:r w:rsidRPr="00505DBC">
        <w:rPr>
          <w:rFonts w:cstheme="minorHAnsi"/>
          <w:lang w:val="ru-RU"/>
        </w:rPr>
        <w:t>сердцу</w:t>
      </w:r>
      <w:r w:rsidRPr="00505DBC">
        <w:rPr>
          <w:rFonts w:cstheme="minorHAnsi"/>
          <w:lang w:val="ru-RU"/>
        </w:rPr>
        <w:br/>
      </w:r>
      <w:r w:rsidRPr="00505DBC">
        <w:rPr>
          <w:rFonts w:cstheme="minorHAnsi"/>
          <w:lang w:val="ru-RU"/>
        </w:rPr>
        <w:t>В</w:t>
      </w:r>
      <w:r w:rsidRPr="00505DBC">
        <w:rPr>
          <w:rFonts w:cstheme="minorHAnsi"/>
          <w:lang w:val="ru-RU"/>
        </w:rPr>
        <w:t xml:space="preserve">) </w:t>
      </w:r>
      <w:r w:rsidRPr="00505DBC">
        <w:rPr>
          <w:rFonts w:cstheme="minorHAnsi"/>
          <w:lang w:val="ru-RU"/>
        </w:rPr>
        <w:t>Венозную</w:t>
      </w:r>
      <w:r w:rsidRPr="00505DBC">
        <w:rPr>
          <w:rFonts w:cstheme="minorHAnsi"/>
          <w:lang w:val="ru-RU"/>
        </w:rPr>
        <w:t xml:space="preserve"> </w:t>
      </w:r>
      <w:r w:rsidRPr="00505DBC">
        <w:rPr>
          <w:rFonts w:cstheme="minorHAnsi"/>
          <w:lang w:val="ru-RU"/>
        </w:rPr>
        <w:t>кровь</w:t>
      </w:r>
      <w:r w:rsidRPr="00505DBC">
        <w:rPr>
          <w:rFonts w:cstheme="minorHAnsi"/>
          <w:lang w:val="ru-RU"/>
        </w:rPr>
        <w:t xml:space="preserve"> </w:t>
      </w:r>
      <w:r w:rsidRPr="00505DBC">
        <w:rPr>
          <w:rFonts w:cstheme="minorHAnsi"/>
          <w:lang w:val="ru-RU"/>
        </w:rPr>
        <w:t>от</w:t>
      </w:r>
      <w:r w:rsidRPr="00505DBC">
        <w:rPr>
          <w:rFonts w:cstheme="minorHAnsi"/>
          <w:lang w:val="ru-RU"/>
        </w:rPr>
        <w:t xml:space="preserve"> </w:t>
      </w:r>
      <w:r w:rsidRPr="00505DBC">
        <w:rPr>
          <w:rFonts w:cstheme="minorHAnsi"/>
          <w:lang w:val="ru-RU"/>
        </w:rPr>
        <w:t>сердца</w:t>
      </w:r>
      <w:r w:rsidRPr="00505DBC">
        <w:rPr>
          <w:rFonts w:cstheme="minorHAnsi"/>
          <w:lang w:val="ru-RU"/>
        </w:rPr>
        <w:t xml:space="preserve"> </w:t>
      </w:r>
      <w:r w:rsidRPr="00505DBC">
        <w:rPr>
          <w:rFonts w:cstheme="minorHAnsi"/>
          <w:lang w:val="ru-RU"/>
        </w:rPr>
        <w:t>к</w:t>
      </w:r>
      <w:r w:rsidRPr="00505DBC">
        <w:rPr>
          <w:rFonts w:cstheme="minorHAnsi"/>
          <w:lang w:val="ru-RU"/>
        </w:rPr>
        <w:t xml:space="preserve"> </w:t>
      </w:r>
      <w:r w:rsidRPr="00505DBC">
        <w:rPr>
          <w:rFonts w:cstheme="minorHAnsi"/>
          <w:lang w:val="ru-RU"/>
        </w:rPr>
        <w:t>лёгким</w:t>
      </w:r>
      <w:r w:rsidRPr="00505DBC">
        <w:rPr>
          <w:rFonts w:cstheme="minorHAnsi"/>
          <w:lang w:val="ru-RU"/>
        </w:rPr>
        <w:br/>
      </w:r>
      <w:r w:rsidRPr="00505DBC">
        <w:rPr>
          <w:rFonts w:cstheme="minorHAnsi"/>
          <w:lang w:val="ru-RU"/>
        </w:rPr>
        <w:t>Г</w:t>
      </w:r>
      <w:r w:rsidRPr="00505DBC">
        <w:rPr>
          <w:rFonts w:cstheme="minorHAnsi"/>
          <w:lang w:val="ru-RU"/>
        </w:rPr>
        <w:t xml:space="preserve">) </w:t>
      </w:r>
      <w:r w:rsidRPr="00505DBC">
        <w:rPr>
          <w:rFonts w:cstheme="minorHAnsi"/>
          <w:lang w:val="ru-RU"/>
        </w:rPr>
        <w:t>Артериальную</w:t>
      </w:r>
      <w:r w:rsidRPr="00505DBC">
        <w:rPr>
          <w:rFonts w:cstheme="minorHAnsi"/>
          <w:lang w:val="ru-RU"/>
        </w:rPr>
        <w:t xml:space="preserve"> </w:t>
      </w:r>
      <w:r w:rsidRPr="00505DBC">
        <w:rPr>
          <w:rFonts w:cstheme="minorHAnsi"/>
          <w:lang w:val="ru-RU"/>
        </w:rPr>
        <w:t>кровь</w:t>
      </w:r>
      <w:r w:rsidRPr="00505DBC">
        <w:rPr>
          <w:rFonts w:cstheme="minorHAnsi"/>
          <w:lang w:val="ru-RU"/>
        </w:rPr>
        <w:t xml:space="preserve"> </w:t>
      </w:r>
      <w:r w:rsidRPr="00505DBC">
        <w:rPr>
          <w:rFonts w:cstheme="minorHAnsi"/>
          <w:lang w:val="ru-RU"/>
        </w:rPr>
        <w:t>от</w:t>
      </w:r>
      <w:r w:rsidRPr="00505DBC">
        <w:rPr>
          <w:rFonts w:cstheme="minorHAnsi"/>
          <w:lang w:val="ru-RU"/>
        </w:rPr>
        <w:t xml:space="preserve"> </w:t>
      </w:r>
      <w:r w:rsidRPr="00505DBC">
        <w:rPr>
          <w:rFonts w:cstheme="minorHAnsi"/>
          <w:lang w:val="ru-RU"/>
        </w:rPr>
        <w:t>сердца</w:t>
      </w:r>
      <w:r w:rsidRPr="00505DBC">
        <w:rPr>
          <w:rFonts w:cstheme="minorHAnsi"/>
          <w:lang w:val="ru-RU"/>
        </w:rPr>
        <w:t xml:space="preserve"> </w:t>
      </w:r>
      <w:r w:rsidRPr="00505DBC">
        <w:rPr>
          <w:rFonts w:cstheme="minorHAnsi"/>
          <w:lang w:val="ru-RU"/>
        </w:rPr>
        <w:t>к</w:t>
      </w:r>
      <w:r w:rsidRPr="00505DBC">
        <w:rPr>
          <w:rFonts w:cstheme="minorHAnsi"/>
          <w:lang w:val="ru-RU"/>
        </w:rPr>
        <w:t xml:space="preserve"> </w:t>
      </w:r>
      <w:r w:rsidRPr="00505DBC">
        <w:rPr>
          <w:rFonts w:cstheme="minorHAnsi"/>
          <w:lang w:val="ru-RU"/>
        </w:rPr>
        <w:t>лёгким</w:t>
      </w:r>
    </w:p>
    <w:p w:rsidR="00505DBC" w:rsidRPr="00505DBC" w:rsidRDefault="00505DBC" w:rsidP="00505DBC">
      <w:pPr>
        <w:pStyle w:val="aff7"/>
        <w:jc w:val="left"/>
        <w:rPr>
          <w:rFonts w:cstheme="minorHAnsi"/>
          <w:lang w:val="ru-RU"/>
        </w:rPr>
      </w:pPr>
      <w:r w:rsidRPr="00505DBC">
        <w:rPr>
          <w:rStyle w:val="afd"/>
          <w:rFonts w:eastAsiaTheme="majorEastAsia" w:cstheme="minorHAnsi"/>
          <w:lang w:val="ru-RU"/>
        </w:rPr>
        <w:t>9.</w:t>
      </w:r>
      <w:r w:rsidRPr="00505DBC">
        <w:rPr>
          <w:rFonts w:cstheme="minorHAnsi"/>
          <w:lang w:val="ru-RU"/>
        </w:rPr>
        <w:t xml:space="preserve"> </w:t>
      </w:r>
      <w:r w:rsidRPr="00505DBC">
        <w:rPr>
          <w:rFonts w:cstheme="minorHAnsi"/>
          <w:b/>
          <w:lang w:val="ru-RU"/>
        </w:rPr>
        <w:t>Что</w:t>
      </w:r>
      <w:r w:rsidRPr="00505DBC">
        <w:rPr>
          <w:rFonts w:cstheme="minorHAnsi"/>
          <w:b/>
          <w:lang w:val="ru-RU"/>
        </w:rPr>
        <w:t xml:space="preserve"> </w:t>
      </w:r>
      <w:r w:rsidRPr="00505DBC">
        <w:rPr>
          <w:rFonts w:cstheme="minorHAnsi"/>
          <w:b/>
          <w:lang w:val="ru-RU"/>
        </w:rPr>
        <w:t>происходит</w:t>
      </w:r>
      <w:r w:rsidRPr="00505DBC">
        <w:rPr>
          <w:rFonts w:cstheme="minorHAnsi"/>
          <w:b/>
          <w:lang w:val="ru-RU"/>
        </w:rPr>
        <w:t xml:space="preserve"> </w:t>
      </w:r>
      <w:r w:rsidRPr="00505DBC">
        <w:rPr>
          <w:rFonts w:cstheme="minorHAnsi"/>
          <w:b/>
          <w:lang w:val="ru-RU"/>
        </w:rPr>
        <w:t>в</w:t>
      </w:r>
      <w:r w:rsidRPr="00505DBC">
        <w:rPr>
          <w:rFonts w:cstheme="minorHAnsi"/>
          <w:b/>
          <w:lang w:val="ru-RU"/>
        </w:rPr>
        <w:t xml:space="preserve"> </w:t>
      </w:r>
      <w:r w:rsidRPr="00505DBC">
        <w:rPr>
          <w:rFonts w:cstheme="minorHAnsi"/>
          <w:b/>
          <w:lang w:val="ru-RU"/>
        </w:rPr>
        <w:t>капиллярах</w:t>
      </w:r>
      <w:r w:rsidRPr="00505DBC">
        <w:rPr>
          <w:rFonts w:cstheme="minorHAnsi"/>
          <w:b/>
          <w:lang w:val="ru-RU"/>
        </w:rPr>
        <w:t xml:space="preserve"> </w:t>
      </w:r>
      <w:r w:rsidRPr="00505DBC">
        <w:rPr>
          <w:rFonts w:cstheme="minorHAnsi"/>
          <w:b/>
          <w:lang w:val="ru-RU"/>
        </w:rPr>
        <w:t>большого</w:t>
      </w:r>
      <w:r w:rsidRPr="00505DBC">
        <w:rPr>
          <w:rFonts w:cstheme="minorHAnsi"/>
          <w:b/>
          <w:lang w:val="ru-RU"/>
        </w:rPr>
        <w:t xml:space="preserve"> </w:t>
      </w:r>
      <w:r w:rsidRPr="00505DBC">
        <w:rPr>
          <w:rFonts w:cstheme="minorHAnsi"/>
          <w:b/>
          <w:lang w:val="ru-RU"/>
        </w:rPr>
        <w:t>круга</w:t>
      </w:r>
      <w:r w:rsidRPr="00505DBC">
        <w:rPr>
          <w:rFonts w:cstheme="minorHAnsi"/>
          <w:b/>
          <w:lang w:val="ru-RU"/>
        </w:rPr>
        <w:t xml:space="preserve"> </w:t>
      </w:r>
      <w:r w:rsidRPr="00505DBC">
        <w:rPr>
          <w:rFonts w:cstheme="minorHAnsi"/>
          <w:b/>
          <w:lang w:val="ru-RU"/>
        </w:rPr>
        <w:t>кровообращения</w:t>
      </w:r>
      <w:r w:rsidRPr="00505DBC">
        <w:rPr>
          <w:rFonts w:cstheme="minorHAnsi"/>
          <w:b/>
          <w:lang w:val="ru-RU"/>
        </w:rPr>
        <w:t xml:space="preserve"> </w:t>
      </w:r>
      <w:r w:rsidRPr="00505DBC">
        <w:rPr>
          <w:rFonts w:cstheme="minorHAnsi"/>
          <w:b/>
          <w:lang w:val="ru-RU"/>
        </w:rPr>
        <w:t>в</w:t>
      </w:r>
      <w:r w:rsidRPr="00505DBC">
        <w:rPr>
          <w:rFonts w:cstheme="minorHAnsi"/>
          <w:b/>
          <w:lang w:val="ru-RU"/>
        </w:rPr>
        <w:t xml:space="preserve"> </w:t>
      </w:r>
      <w:r w:rsidRPr="00505DBC">
        <w:rPr>
          <w:rFonts w:cstheme="minorHAnsi"/>
          <w:b/>
          <w:lang w:val="ru-RU"/>
        </w:rPr>
        <w:t>тканях</w:t>
      </w:r>
      <w:r w:rsidRPr="00505DBC">
        <w:rPr>
          <w:rFonts w:cstheme="minorHAnsi"/>
          <w:b/>
          <w:lang w:val="ru-RU"/>
        </w:rPr>
        <w:t>?</w:t>
      </w:r>
      <w:r w:rsidRPr="00505DBC">
        <w:rPr>
          <w:rFonts w:cstheme="minorHAnsi"/>
          <w:lang w:val="ru-RU"/>
        </w:rPr>
        <w:br/>
      </w:r>
      <w:r w:rsidRPr="00505DBC">
        <w:rPr>
          <w:rFonts w:cstheme="minorHAnsi"/>
          <w:lang w:val="ru-RU"/>
        </w:rPr>
        <w:t>А</w:t>
      </w:r>
      <w:r w:rsidRPr="00505DBC">
        <w:rPr>
          <w:rFonts w:cstheme="minorHAnsi"/>
          <w:lang w:val="ru-RU"/>
        </w:rPr>
        <w:t xml:space="preserve">) </w:t>
      </w:r>
      <w:r w:rsidRPr="00505DBC">
        <w:rPr>
          <w:rFonts w:cstheme="minorHAnsi"/>
          <w:lang w:val="ru-RU"/>
        </w:rPr>
        <w:t>Кровь</w:t>
      </w:r>
      <w:r w:rsidRPr="00505DBC">
        <w:rPr>
          <w:rFonts w:cstheme="minorHAnsi"/>
          <w:lang w:val="ru-RU"/>
        </w:rPr>
        <w:t xml:space="preserve"> </w:t>
      </w:r>
      <w:r w:rsidRPr="00505DBC">
        <w:rPr>
          <w:rFonts w:cstheme="minorHAnsi"/>
          <w:lang w:val="ru-RU"/>
        </w:rPr>
        <w:t>насыщается</w:t>
      </w:r>
      <w:r w:rsidRPr="00505DBC">
        <w:rPr>
          <w:rFonts w:cstheme="minorHAnsi"/>
          <w:lang w:val="ru-RU"/>
        </w:rPr>
        <w:t xml:space="preserve"> </w:t>
      </w:r>
      <w:r w:rsidRPr="00505DBC">
        <w:rPr>
          <w:rFonts w:cstheme="minorHAnsi"/>
          <w:lang w:val="ru-RU"/>
        </w:rPr>
        <w:t>кислородом</w:t>
      </w:r>
      <w:r w:rsidRPr="00505DBC">
        <w:rPr>
          <w:rFonts w:cstheme="minorHAnsi"/>
          <w:lang w:val="ru-RU"/>
        </w:rPr>
        <w:br/>
      </w:r>
      <w:r w:rsidRPr="00505DBC">
        <w:rPr>
          <w:rFonts w:cstheme="minorHAnsi"/>
          <w:lang w:val="ru-RU"/>
        </w:rPr>
        <w:t>Б</w:t>
      </w:r>
      <w:r w:rsidRPr="00505DBC">
        <w:rPr>
          <w:rFonts w:cstheme="minorHAnsi"/>
          <w:lang w:val="ru-RU"/>
        </w:rPr>
        <w:t xml:space="preserve">) </w:t>
      </w:r>
      <w:r w:rsidRPr="00505DBC">
        <w:rPr>
          <w:rFonts w:cstheme="minorHAnsi"/>
          <w:lang w:val="ru-RU"/>
        </w:rPr>
        <w:t>Кислород</w:t>
      </w:r>
      <w:r w:rsidRPr="00505DBC">
        <w:rPr>
          <w:rFonts w:cstheme="minorHAnsi"/>
          <w:lang w:val="ru-RU"/>
        </w:rPr>
        <w:t xml:space="preserve"> </w:t>
      </w:r>
      <w:r w:rsidRPr="00505DBC">
        <w:rPr>
          <w:rFonts w:cstheme="minorHAnsi"/>
          <w:lang w:val="ru-RU"/>
        </w:rPr>
        <w:t>переходит</w:t>
      </w:r>
      <w:r w:rsidRPr="00505DBC">
        <w:rPr>
          <w:rFonts w:cstheme="minorHAnsi"/>
          <w:lang w:val="ru-RU"/>
        </w:rPr>
        <w:t xml:space="preserve"> </w:t>
      </w:r>
      <w:r w:rsidRPr="00505DBC">
        <w:rPr>
          <w:rFonts w:cstheme="minorHAnsi"/>
          <w:lang w:val="ru-RU"/>
        </w:rPr>
        <w:t>из</w:t>
      </w:r>
      <w:r w:rsidRPr="00505DBC">
        <w:rPr>
          <w:rFonts w:cstheme="minorHAnsi"/>
          <w:lang w:val="ru-RU"/>
        </w:rPr>
        <w:t xml:space="preserve"> </w:t>
      </w:r>
      <w:r w:rsidRPr="00505DBC">
        <w:rPr>
          <w:rFonts w:cstheme="minorHAnsi"/>
          <w:lang w:val="ru-RU"/>
        </w:rPr>
        <w:t>крови</w:t>
      </w:r>
      <w:r w:rsidRPr="00505DBC">
        <w:rPr>
          <w:rFonts w:cstheme="minorHAnsi"/>
          <w:lang w:val="ru-RU"/>
        </w:rPr>
        <w:t xml:space="preserve"> </w:t>
      </w:r>
      <w:r w:rsidRPr="00505DBC">
        <w:rPr>
          <w:rFonts w:cstheme="minorHAnsi"/>
          <w:lang w:val="ru-RU"/>
        </w:rPr>
        <w:t>в</w:t>
      </w:r>
      <w:r w:rsidRPr="00505DBC">
        <w:rPr>
          <w:rFonts w:cstheme="minorHAnsi"/>
          <w:lang w:val="ru-RU"/>
        </w:rPr>
        <w:t xml:space="preserve"> </w:t>
      </w:r>
      <w:r w:rsidRPr="00505DBC">
        <w:rPr>
          <w:rFonts w:cstheme="minorHAnsi"/>
          <w:lang w:val="ru-RU"/>
        </w:rPr>
        <w:t>ткани</w:t>
      </w:r>
      <w:r w:rsidRPr="00505DBC">
        <w:rPr>
          <w:rFonts w:cstheme="minorHAnsi"/>
          <w:lang w:val="ru-RU"/>
        </w:rPr>
        <w:t xml:space="preserve">, </w:t>
      </w:r>
      <w:r w:rsidRPr="00505DBC">
        <w:rPr>
          <w:rFonts w:cstheme="minorHAnsi"/>
          <w:lang w:val="ru-RU"/>
        </w:rPr>
        <w:t>углекислый</w:t>
      </w:r>
      <w:r w:rsidRPr="00505DBC">
        <w:rPr>
          <w:rFonts w:cstheme="minorHAnsi"/>
          <w:lang w:val="ru-RU"/>
        </w:rPr>
        <w:t xml:space="preserve"> </w:t>
      </w:r>
      <w:r w:rsidRPr="00505DBC">
        <w:rPr>
          <w:rFonts w:cstheme="minorHAnsi"/>
          <w:lang w:val="ru-RU"/>
        </w:rPr>
        <w:t>газ</w:t>
      </w:r>
      <w:r w:rsidRPr="00505DBC">
        <w:rPr>
          <w:rFonts w:cstheme="minorHAnsi"/>
          <w:lang w:val="ru-RU"/>
        </w:rPr>
        <w:t xml:space="preserve"> </w:t>
      </w:r>
      <w:r w:rsidRPr="00505DBC">
        <w:rPr>
          <w:rFonts w:cstheme="minorHAnsi"/>
          <w:lang w:val="ru-RU"/>
        </w:rPr>
        <w:t>—</w:t>
      </w:r>
      <w:r w:rsidRPr="00505DBC">
        <w:rPr>
          <w:rFonts w:cstheme="minorHAnsi"/>
          <w:lang w:val="ru-RU"/>
        </w:rPr>
        <w:t xml:space="preserve"> </w:t>
      </w:r>
      <w:r w:rsidRPr="00505DBC">
        <w:rPr>
          <w:rFonts w:cstheme="minorHAnsi"/>
          <w:lang w:val="ru-RU"/>
        </w:rPr>
        <w:t>из</w:t>
      </w:r>
      <w:r w:rsidRPr="00505DBC">
        <w:rPr>
          <w:rFonts w:cstheme="minorHAnsi"/>
          <w:lang w:val="ru-RU"/>
        </w:rPr>
        <w:t xml:space="preserve"> </w:t>
      </w:r>
      <w:r w:rsidRPr="00505DBC">
        <w:rPr>
          <w:rFonts w:cstheme="minorHAnsi"/>
          <w:lang w:val="ru-RU"/>
        </w:rPr>
        <w:t>тканей</w:t>
      </w:r>
      <w:r w:rsidRPr="00505DBC">
        <w:rPr>
          <w:rFonts w:cstheme="minorHAnsi"/>
          <w:lang w:val="ru-RU"/>
        </w:rPr>
        <w:t xml:space="preserve"> </w:t>
      </w:r>
      <w:r w:rsidRPr="00505DBC">
        <w:rPr>
          <w:rFonts w:cstheme="minorHAnsi"/>
          <w:lang w:val="ru-RU"/>
        </w:rPr>
        <w:t>в</w:t>
      </w:r>
      <w:r w:rsidRPr="00505DBC">
        <w:rPr>
          <w:rFonts w:cstheme="minorHAnsi"/>
          <w:lang w:val="ru-RU"/>
        </w:rPr>
        <w:t xml:space="preserve"> </w:t>
      </w:r>
      <w:r w:rsidRPr="00505DBC">
        <w:rPr>
          <w:rFonts w:cstheme="minorHAnsi"/>
          <w:lang w:val="ru-RU"/>
        </w:rPr>
        <w:t>кровь</w:t>
      </w:r>
      <w:r w:rsidRPr="00505DBC">
        <w:rPr>
          <w:rFonts w:cstheme="minorHAnsi"/>
          <w:lang w:val="ru-RU"/>
        </w:rPr>
        <w:br/>
      </w:r>
      <w:r w:rsidRPr="00505DBC">
        <w:rPr>
          <w:rFonts w:cstheme="minorHAnsi"/>
          <w:lang w:val="ru-RU"/>
        </w:rPr>
        <w:t>В</w:t>
      </w:r>
      <w:r w:rsidRPr="00505DBC">
        <w:rPr>
          <w:rFonts w:cstheme="minorHAnsi"/>
          <w:lang w:val="ru-RU"/>
        </w:rPr>
        <w:t xml:space="preserve">) </w:t>
      </w:r>
      <w:r w:rsidRPr="00505DBC">
        <w:rPr>
          <w:rFonts w:cstheme="minorHAnsi"/>
          <w:lang w:val="ru-RU"/>
        </w:rPr>
        <w:t>Углекислый</w:t>
      </w:r>
      <w:r w:rsidRPr="00505DBC">
        <w:rPr>
          <w:rFonts w:cstheme="minorHAnsi"/>
          <w:lang w:val="ru-RU"/>
        </w:rPr>
        <w:t xml:space="preserve"> </w:t>
      </w:r>
      <w:r w:rsidRPr="00505DBC">
        <w:rPr>
          <w:rFonts w:cstheme="minorHAnsi"/>
          <w:lang w:val="ru-RU"/>
        </w:rPr>
        <w:t>газ</w:t>
      </w:r>
      <w:r w:rsidRPr="00505DBC">
        <w:rPr>
          <w:rFonts w:cstheme="minorHAnsi"/>
          <w:lang w:val="ru-RU"/>
        </w:rPr>
        <w:t xml:space="preserve"> </w:t>
      </w:r>
      <w:r w:rsidRPr="00505DBC">
        <w:rPr>
          <w:rFonts w:cstheme="minorHAnsi"/>
          <w:lang w:val="ru-RU"/>
        </w:rPr>
        <w:t>переходит</w:t>
      </w:r>
      <w:r w:rsidRPr="00505DBC">
        <w:rPr>
          <w:rFonts w:cstheme="minorHAnsi"/>
          <w:lang w:val="ru-RU"/>
        </w:rPr>
        <w:t xml:space="preserve"> </w:t>
      </w:r>
      <w:r w:rsidRPr="00505DBC">
        <w:rPr>
          <w:rFonts w:cstheme="minorHAnsi"/>
          <w:lang w:val="ru-RU"/>
        </w:rPr>
        <w:t>из</w:t>
      </w:r>
      <w:r w:rsidRPr="00505DBC">
        <w:rPr>
          <w:rFonts w:cstheme="minorHAnsi"/>
          <w:lang w:val="ru-RU"/>
        </w:rPr>
        <w:t xml:space="preserve"> </w:t>
      </w:r>
      <w:r w:rsidRPr="00505DBC">
        <w:rPr>
          <w:rFonts w:cstheme="minorHAnsi"/>
          <w:lang w:val="ru-RU"/>
        </w:rPr>
        <w:t>крови</w:t>
      </w:r>
      <w:r w:rsidRPr="00505DBC">
        <w:rPr>
          <w:rFonts w:cstheme="minorHAnsi"/>
          <w:lang w:val="ru-RU"/>
        </w:rPr>
        <w:t xml:space="preserve"> </w:t>
      </w:r>
      <w:r w:rsidRPr="00505DBC">
        <w:rPr>
          <w:rFonts w:cstheme="minorHAnsi"/>
          <w:lang w:val="ru-RU"/>
        </w:rPr>
        <w:t>в</w:t>
      </w:r>
      <w:r w:rsidRPr="00505DBC">
        <w:rPr>
          <w:rFonts w:cstheme="minorHAnsi"/>
          <w:lang w:val="ru-RU"/>
        </w:rPr>
        <w:t xml:space="preserve"> </w:t>
      </w:r>
      <w:r w:rsidRPr="00505DBC">
        <w:rPr>
          <w:rFonts w:cstheme="minorHAnsi"/>
          <w:lang w:val="ru-RU"/>
        </w:rPr>
        <w:t>альвеолы</w:t>
      </w:r>
      <w:r w:rsidRPr="00505DBC">
        <w:rPr>
          <w:rFonts w:cstheme="minorHAnsi"/>
          <w:lang w:val="ru-RU"/>
        </w:rPr>
        <w:br/>
      </w:r>
      <w:r w:rsidRPr="00505DBC">
        <w:rPr>
          <w:rFonts w:cstheme="minorHAnsi"/>
          <w:lang w:val="ru-RU"/>
        </w:rPr>
        <w:t>Г</w:t>
      </w:r>
      <w:r w:rsidRPr="00505DBC">
        <w:rPr>
          <w:rFonts w:cstheme="minorHAnsi"/>
          <w:lang w:val="ru-RU"/>
        </w:rPr>
        <w:t xml:space="preserve">) </w:t>
      </w:r>
      <w:r w:rsidRPr="00505DBC">
        <w:rPr>
          <w:rFonts w:cstheme="minorHAnsi"/>
          <w:lang w:val="ru-RU"/>
        </w:rPr>
        <w:t>Формируется</w:t>
      </w:r>
      <w:r w:rsidRPr="00505DBC">
        <w:rPr>
          <w:rFonts w:cstheme="minorHAnsi"/>
          <w:lang w:val="ru-RU"/>
        </w:rPr>
        <w:t xml:space="preserve"> </w:t>
      </w:r>
      <w:r w:rsidRPr="00505DBC">
        <w:rPr>
          <w:rFonts w:cstheme="minorHAnsi"/>
          <w:lang w:val="ru-RU"/>
        </w:rPr>
        <w:t>лимфа</w:t>
      </w:r>
    </w:p>
    <w:p w:rsidR="00505DBC" w:rsidRPr="00505DBC" w:rsidRDefault="00505DBC" w:rsidP="00505DBC">
      <w:pPr>
        <w:pStyle w:val="aff7"/>
        <w:jc w:val="left"/>
        <w:rPr>
          <w:rFonts w:cstheme="minorHAnsi"/>
          <w:lang w:val="ru-RU"/>
        </w:rPr>
      </w:pPr>
      <w:r w:rsidRPr="00505DBC">
        <w:rPr>
          <w:rStyle w:val="afd"/>
          <w:rFonts w:eastAsiaTheme="majorEastAsia" w:cstheme="minorHAnsi"/>
          <w:lang w:val="ru-RU"/>
        </w:rPr>
        <w:t>10.</w:t>
      </w:r>
      <w:r w:rsidRPr="00505DBC">
        <w:rPr>
          <w:rFonts w:cstheme="minorHAnsi"/>
          <w:b/>
          <w:lang w:val="ru-RU"/>
        </w:rPr>
        <w:t xml:space="preserve"> </w:t>
      </w:r>
      <w:r w:rsidRPr="00505DBC">
        <w:rPr>
          <w:rFonts w:cstheme="minorHAnsi"/>
          <w:b/>
          <w:lang w:val="ru-RU"/>
        </w:rPr>
        <w:t>Какая</w:t>
      </w:r>
      <w:r w:rsidRPr="00505DBC">
        <w:rPr>
          <w:rFonts w:cstheme="minorHAnsi"/>
          <w:b/>
          <w:lang w:val="ru-RU"/>
        </w:rPr>
        <w:t xml:space="preserve"> </w:t>
      </w:r>
      <w:r w:rsidRPr="00505DBC">
        <w:rPr>
          <w:rFonts w:cstheme="minorHAnsi"/>
          <w:b/>
          <w:lang w:val="ru-RU"/>
        </w:rPr>
        <w:t>часть</w:t>
      </w:r>
      <w:r w:rsidRPr="00505DBC">
        <w:rPr>
          <w:rFonts w:cstheme="minorHAnsi"/>
          <w:b/>
          <w:lang w:val="ru-RU"/>
        </w:rPr>
        <w:t xml:space="preserve"> </w:t>
      </w:r>
      <w:r w:rsidRPr="00505DBC">
        <w:rPr>
          <w:rFonts w:cstheme="minorHAnsi"/>
          <w:b/>
          <w:lang w:val="ru-RU"/>
        </w:rPr>
        <w:t>нефрона</w:t>
      </w:r>
      <w:r w:rsidRPr="00505DBC">
        <w:rPr>
          <w:rFonts w:cstheme="minorHAnsi"/>
          <w:b/>
          <w:lang w:val="ru-RU"/>
        </w:rPr>
        <w:t xml:space="preserve"> </w:t>
      </w:r>
      <w:r w:rsidRPr="00505DBC">
        <w:rPr>
          <w:rFonts w:cstheme="minorHAnsi"/>
          <w:b/>
          <w:lang w:val="ru-RU"/>
        </w:rPr>
        <w:t>отвечает</w:t>
      </w:r>
      <w:r w:rsidRPr="00505DBC">
        <w:rPr>
          <w:rFonts w:cstheme="minorHAnsi"/>
          <w:b/>
          <w:lang w:val="ru-RU"/>
        </w:rPr>
        <w:t xml:space="preserve"> </w:t>
      </w:r>
      <w:r w:rsidRPr="00505DBC">
        <w:rPr>
          <w:rFonts w:cstheme="minorHAnsi"/>
          <w:b/>
          <w:lang w:val="ru-RU"/>
        </w:rPr>
        <w:t>за</w:t>
      </w:r>
      <w:r w:rsidRPr="00505DBC">
        <w:rPr>
          <w:rFonts w:cstheme="minorHAnsi"/>
          <w:b/>
          <w:lang w:val="ru-RU"/>
        </w:rPr>
        <w:t xml:space="preserve"> </w:t>
      </w:r>
      <w:r w:rsidRPr="00505DBC">
        <w:rPr>
          <w:rFonts w:cstheme="minorHAnsi"/>
          <w:b/>
          <w:lang w:val="ru-RU"/>
        </w:rPr>
        <w:t>реабсорбцию</w:t>
      </w:r>
      <w:r w:rsidRPr="00505DBC">
        <w:rPr>
          <w:rFonts w:cstheme="minorHAnsi"/>
          <w:b/>
          <w:lang w:val="ru-RU"/>
        </w:rPr>
        <w:t xml:space="preserve"> (</w:t>
      </w:r>
      <w:r w:rsidRPr="00505DBC">
        <w:rPr>
          <w:rFonts w:cstheme="minorHAnsi"/>
          <w:b/>
          <w:lang w:val="ru-RU"/>
        </w:rPr>
        <w:t>обратное</w:t>
      </w:r>
      <w:r w:rsidRPr="00505DBC">
        <w:rPr>
          <w:rFonts w:cstheme="minorHAnsi"/>
          <w:b/>
          <w:lang w:val="ru-RU"/>
        </w:rPr>
        <w:t xml:space="preserve"> </w:t>
      </w:r>
      <w:r w:rsidRPr="00505DBC">
        <w:rPr>
          <w:rFonts w:cstheme="minorHAnsi"/>
          <w:b/>
          <w:lang w:val="ru-RU"/>
        </w:rPr>
        <w:t>всасывание</w:t>
      </w:r>
      <w:r w:rsidRPr="00505DBC">
        <w:rPr>
          <w:rFonts w:cstheme="minorHAnsi"/>
          <w:b/>
          <w:lang w:val="ru-RU"/>
        </w:rPr>
        <w:t xml:space="preserve">) </w:t>
      </w:r>
      <w:r w:rsidRPr="00505DBC">
        <w:rPr>
          <w:rFonts w:cstheme="minorHAnsi"/>
          <w:b/>
          <w:lang w:val="ru-RU"/>
        </w:rPr>
        <w:t>глюкозы</w:t>
      </w:r>
      <w:r w:rsidRPr="00505DBC">
        <w:rPr>
          <w:rFonts w:cstheme="minorHAnsi"/>
          <w:b/>
          <w:lang w:val="ru-RU"/>
        </w:rPr>
        <w:t xml:space="preserve">, </w:t>
      </w:r>
      <w:r w:rsidRPr="00505DBC">
        <w:rPr>
          <w:rFonts w:cstheme="minorHAnsi"/>
          <w:b/>
          <w:lang w:val="ru-RU"/>
        </w:rPr>
        <w:t>аминокислот</w:t>
      </w:r>
      <w:r w:rsidRPr="00505DBC">
        <w:rPr>
          <w:rFonts w:cstheme="minorHAnsi"/>
          <w:b/>
          <w:lang w:val="ru-RU"/>
        </w:rPr>
        <w:t xml:space="preserve"> </w:t>
      </w:r>
      <w:r w:rsidRPr="00505DBC">
        <w:rPr>
          <w:rFonts w:cstheme="minorHAnsi"/>
          <w:b/>
          <w:lang w:val="ru-RU"/>
        </w:rPr>
        <w:t>и</w:t>
      </w:r>
      <w:r w:rsidRPr="00505DBC">
        <w:rPr>
          <w:rFonts w:cstheme="minorHAnsi"/>
          <w:b/>
          <w:lang w:val="ru-RU"/>
        </w:rPr>
        <w:t xml:space="preserve"> </w:t>
      </w:r>
      <w:r w:rsidRPr="00505DBC">
        <w:rPr>
          <w:rFonts w:cstheme="minorHAnsi"/>
          <w:b/>
          <w:lang w:val="ru-RU"/>
        </w:rPr>
        <w:t>воды</w:t>
      </w:r>
      <w:r w:rsidRPr="00505DBC">
        <w:rPr>
          <w:rFonts w:cstheme="minorHAnsi"/>
          <w:b/>
          <w:lang w:val="ru-RU"/>
        </w:rPr>
        <w:t>?</w:t>
      </w:r>
      <w:r w:rsidRPr="00505DBC">
        <w:rPr>
          <w:rFonts w:cstheme="minorHAnsi"/>
          <w:b/>
          <w:lang w:val="ru-RU"/>
        </w:rPr>
        <w:br/>
      </w:r>
      <w:r w:rsidRPr="00505DBC">
        <w:rPr>
          <w:rFonts w:cstheme="minorHAnsi"/>
          <w:lang w:val="ru-RU"/>
        </w:rPr>
        <w:t>А</w:t>
      </w:r>
      <w:r w:rsidRPr="00505DBC">
        <w:rPr>
          <w:rFonts w:cstheme="minorHAnsi"/>
          <w:lang w:val="ru-RU"/>
        </w:rPr>
        <w:t xml:space="preserve">) </w:t>
      </w:r>
      <w:r w:rsidRPr="00505DBC">
        <w:rPr>
          <w:rFonts w:cstheme="minorHAnsi"/>
          <w:lang w:val="ru-RU"/>
        </w:rPr>
        <w:t>Капсула</w:t>
      </w:r>
      <w:r w:rsidRPr="00505DBC">
        <w:rPr>
          <w:rFonts w:cstheme="minorHAnsi"/>
          <w:lang w:val="ru-RU"/>
        </w:rPr>
        <w:t xml:space="preserve"> </w:t>
      </w:r>
      <w:r w:rsidRPr="00505DBC">
        <w:rPr>
          <w:rFonts w:cstheme="minorHAnsi"/>
          <w:lang w:val="ru-RU"/>
        </w:rPr>
        <w:t>клубочка</w:t>
      </w:r>
      <w:r w:rsidRPr="00505DBC">
        <w:rPr>
          <w:rFonts w:cstheme="minorHAnsi"/>
          <w:lang w:val="ru-RU"/>
        </w:rPr>
        <w:br/>
      </w:r>
      <w:r w:rsidRPr="00505DBC">
        <w:rPr>
          <w:rFonts w:cstheme="minorHAnsi"/>
          <w:lang w:val="ru-RU"/>
        </w:rPr>
        <w:t>Б</w:t>
      </w:r>
      <w:r w:rsidRPr="00505DBC">
        <w:rPr>
          <w:rFonts w:cstheme="minorHAnsi"/>
          <w:lang w:val="ru-RU"/>
        </w:rPr>
        <w:t xml:space="preserve">) </w:t>
      </w:r>
      <w:r w:rsidRPr="00505DBC">
        <w:rPr>
          <w:rFonts w:cstheme="minorHAnsi"/>
          <w:lang w:val="ru-RU"/>
        </w:rPr>
        <w:t>Проксимальный</w:t>
      </w:r>
      <w:r w:rsidRPr="00505DBC">
        <w:rPr>
          <w:rFonts w:cstheme="minorHAnsi"/>
          <w:lang w:val="ru-RU"/>
        </w:rPr>
        <w:t xml:space="preserve"> </w:t>
      </w:r>
      <w:r w:rsidRPr="00505DBC">
        <w:rPr>
          <w:rFonts w:cstheme="minorHAnsi"/>
          <w:lang w:val="ru-RU"/>
        </w:rPr>
        <w:t>и</w:t>
      </w:r>
      <w:r w:rsidRPr="00505DBC">
        <w:rPr>
          <w:rFonts w:cstheme="minorHAnsi"/>
          <w:lang w:val="ru-RU"/>
        </w:rPr>
        <w:t xml:space="preserve"> </w:t>
      </w:r>
      <w:r w:rsidRPr="00505DBC">
        <w:rPr>
          <w:rFonts w:cstheme="minorHAnsi"/>
          <w:lang w:val="ru-RU"/>
        </w:rPr>
        <w:t>дистальный</w:t>
      </w:r>
      <w:r w:rsidRPr="00505DBC">
        <w:rPr>
          <w:rFonts w:cstheme="minorHAnsi"/>
          <w:lang w:val="ru-RU"/>
        </w:rPr>
        <w:t xml:space="preserve"> </w:t>
      </w:r>
      <w:r w:rsidRPr="00505DBC">
        <w:rPr>
          <w:rFonts w:cstheme="minorHAnsi"/>
          <w:lang w:val="ru-RU"/>
        </w:rPr>
        <w:t>извитые</w:t>
      </w:r>
      <w:r w:rsidRPr="00505DBC">
        <w:rPr>
          <w:rFonts w:cstheme="minorHAnsi"/>
          <w:lang w:val="ru-RU"/>
        </w:rPr>
        <w:t xml:space="preserve"> </w:t>
      </w:r>
      <w:r w:rsidRPr="00505DBC">
        <w:rPr>
          <w:rFonts w:cstheme="minorHAnsi"/>
          <w:lang w:val="ru-RU"/>
        </w:rPr>
        <w:t>канальцы</w:t>
      </w:r>
      <w:r w:rsidRPr="00505DBC">
        <w:rPr>
          <w:rFonts w:cstheme="minorHAnsi"/>
          <w:lang w:val="ru-RU"/>
        </w:rPr>
        <w:br/>
      </w:r>
      <w:r w:rsidRPr="00505DBC">
        <w:rPr>
          <w:rFonts w:cstheme="minorHAnsi"/>
          <w:lang w:val="ru-RU"/>
        </w:rPr>
        <w:t>В</w:t>
      </w:r>
      <w:r w:rsidRPr="00505DBC">
        <w:rPr>
          <w:rFonts w:cstheme="minorHAnsi"/>
          <w:lang w:val="ru-RU"/>
        </w:rPr>
        <w:t xml:space="preserve">) </w:t>
      </w:r>
      <w:r w:rsidRPr="00505DBC">
        <w:rPr>
          <w:rFonts w:cstheme="minorHAnsi"/>
          <w:lang w:val="ru-RU"/>
        </w:rPr>
        <w:t>Почечная</w:t>
      </w:r>
      <w:r w:rsidRPr="00505DBC">
        <w:rPr>
          <w:rFonts w:cstheme="minorHAnsi"/>
          <w:lang w:val="ru-RU"/>
        </w:rPr>
        <w:t xml:space="preserve"> </w:t>
      </w:r>
      <w:r w:rsidRPr="00505DBC">
        <w:rPr>
          <w:rFonts w:cstheme="minorHAnsi"/>
          <w:lang w:val="ru-RU"/>
        </w:rPr>
        <w:t>лоханка</w:t>
      </w:r>
      <w:r w:rsidRPr="00505DBC">
        <w:rPr>
          <w:rFonts w:cstheme="minorHAnsi"/>
          <w:lang w:val="ru-RU"/>
        </w:rPr>
        <w:br/>
      </w:r>
      <w:r w:rsidRPr="00505DBC">
        <w:rPr>
          <w:rFonts w:cstheme="minorHAnsi"/>
          <w:lang w:val="ru-RU"/>
        </w:rPr>
        <w:t>Г</w:t>
      </w:r>
      <w:r w:rsidRPr="00505DBC">
        <w:rPr>
          <w:rFonts w:cstheme="minorHAnsi"/>
          <w:lang w:val="ru-RU"/>
        </w:rPr>
        <w:t xml:space="preserve">) </w:t>
      </w:r>
      <w:r w:rsidRPr="00505DBC">
        <w:rPr>
          <w:rFonts w:cstheme="minorHAnsi"/>
          <w:lang w:val="ru-RU"/>
        </w:rPr>
        <w:t>Мочеточник</w:t>
      </w:r>
    </w:p>
    <w:p w:rsidR="00505DBC" w:rsidRPr="00505DBC" w:rsidRDefault="00505DBC" w:rsidP="00505DBC">
      <w:pPr>
        <w:pStyle w:val="aff7"/>
        <w:jc w:val="left"/>
        <w:rPr>
          <w:rFonts w:cstheme="minorHAnsi"/>
          <w:lang w:val="ru-RU"/>
        </w:rPr>
      </w:pPr>
      <w:r w:rsidRPr="00505DBC">
        <w:rPr>
          <w:rStyle w:val="afd"/>
          <w:rFonts w:eastAsiaTheme="majorEastAsia" w:cstheme="minorHAnsi"/>
          <w:lang w:val="ru-RU"/>
        </w:rPr>
        <w:t>11.</w:t>
      </w:r>
      <w:r w:rsidRPr="00505DBC">
        <w:rPr>
          <w:rFonts w:cstheme="minorHAnsi"/>
          <w:lang w:val="ru-RU"/>
        </w:rPr>
        <w:t xml:space="preserve"> </w:t>
      </w:r>
      <w:r w:rsidRPr="00505DBC">
        <w:rPr>
          <w:rFonts w:cstheme="minorHAnsi"/>
          <w:b/>
          <w:lang w:val="ru-RU"/>
        </w:rPr>
        <w:t>Какая</w:t>
      </w:r>
      <w:r w:rsidRPr="00505DBC">
        <w:rPr>
          <w:rFonts w:cstheme="minorHAnsi"/>
          <w:b/>
          <w:lang w:val="ru-RU"/>
        </w:rPr>
        <w:t xml:space="preserve"> </w:t>
      </w:r>
      <w:r w:rsidRPr="00505DBC">
        <w:rPr>
          <w:rFonts w:cstheme="minorHAnsi"/>
          <w:b/>
          <w:lang w:val="ru-RU"/>
        </w:rPr>
        <w:t>кость</w:t>
      </w:r>
      <w:r w:rsidRPr="00505DBC">
        <w:rPr>
          <w:rFonts w:cstheme="minorHAnsi"/>
          <w:b/>
          <w:lang w:val="ru-RU"/>
        </w:rPr>
        <w:t xml:space="preserve"> </w:t>
      </w:r>
      <w:r w:rsidRPr="00505DBC">
        <w:rPr>
          <w:rFonts w:cstheme="minorHAnsi"/>
          <w:b/>
          <w:lang w:val="ru-RU"/>
        </w:rPr>
        <w:t>НЕ</w:t>
      </w:r>
      <w:r w:rsidRPr="00505DBC">
        <w:rPr>
          <w:rFonts w:cstheme="minorHAnsi"/>
          <w:b/>
          <w:lang w:val="ru-RU"/>
        </w:rPr>
        <w:t xml:space="preserve"> </w:t>
      </w:r>
      <w:r w:rsidRPr="00505DBC">
        <w:rPr>
          <w:rFonts w:cstheme="minorHAnsi"/>
          <w:b/>
          <w:lang w:val="ru-RU"/>
        </w:rPr>
        <w:t>входит</w:t>
      </w:r>
      <w:r w:rsidRPr="00505DBC">
        <w:rPr>
          <w:rFonts w:cstheme="minorHAnsi"/>
          <w:b/>
          <w:lang w:val="ru-RU"/>
        </w:rPr>
        <w:t xml:space="preserve"> </w:t>
      </w:r>
      <w:r w:rsidRPr="00505DBC">
        <w:rPr>
          <w:rFonts w:cstheme="minorHAnsi"/>
          <w:b/>
          <w:lang w:val="ru-RU"/>
        </w:rPr>
        <w:t>в</w:t>
      </w:r>
      <w:r w:rsidRPr="00505DBC">
        <w:rPr>
          <w:rFonts w:cstheme="minorHAnsi"/>
          <w:b/>
          <w:lang w:val="ru-RU"/>
        </w:rPr>
        <w:t xml:space="preserve"> </w:t>
      </w:r>
      <w:r w:rsidRPr="00505DBC">
        <w:rPr>
          <w:rFonts w:cstheme="minorHAnsi"/>
          <w:b/>
          <w:lang w:val="ru-RU"/>
        </w:rPr>
        <w:t>состав</w:t>
      </w:r>
      <w:r w:rsidRPr="00505DBC">
        <w:rPr>
          <w:rFonts w:cstheme="minorHAnsi"/>
          <w:b/>
          <w:lang w:val="ru-RU"/>
        </w:rPr>
        <w:t xml:space="preserve"> </w:t>
      </w:r>
      <w:r w:rsidRPr="00505DBC">
        <w:rPr>
          <w:rFonts w:cstheme="minorHAnsi"/>
          <w:b/>
          <w:lang w:val="ru-RU"/>
        </w:rPr>
        <w:t>пояса</w:t>
      </w:r>
      <w:r w:rsidRPr="00505DBC">
        <w:rPr>
          <w:rFonts w:cstheme="minorHAnsi"/>
          <w:b/>
          <w:lang w:val="ru-RU"/>
        </w:rPr>
        <w:t xml:space="preserve"> </w:t>
      </w:r>
      <w:r w:rsidRPr="00505DBC">
        <w:rPr>
          <w:rFonts w:cstheme="minorHAnsi"/>
          <w:b/>
          <w:lang w:val="ru-RU"/>
        </w:rPr>
        <w:t>нижних</w:t>
      </w:r>
      <w:r w:rsidRPr="00505DBC">
        <w:rPr>
          <w:rFonts w:cstheme="minorHAnsi"/>
          <w:b/>
          <w:lang w:val="ru-RU"/>
        </w:rPr>
        <w:t xml:space="preserve"> </w:t>
      </w:r>
      <w:r w:rsidRPr="00505DBC">
        <w:rPr>
          <w:rFonts w:cstheme="minorHAnsi"/>
          <w:b/>
          <w:lang w:val="ru-RU"/>
        </w:rPr>
        <w:t>конечностей</w:t>
      </w:r>
      <w:r w:rsidRPr="00505DBC">
        <w:rPr>
          <w:rFonts w:cstheme="minorHAnsi"/>
          <w:b/>
          <w:lang w:val="ru-RU"/>
        </w:rPr>
        <w:t>?</w:t>
      </w:r>
      <w:r w:rsidRPr="00505DBC">
        <w:rPr>
          <w:rFonts w:cstheme="minorHAnsi"/>
          <w:b/>
          <w:lang w:val="ru-RU"/>
        </w:rPr>
        <w:br/>
      </w:r>
      <w:r w:rsidRPr="00505DBC">
        <w:rPr>
          <w:rFonts w:cstheme="minorHAnsi"/>
          <w:lang w:val="ru-RU"/>
        </w:rPr>
        <w:t>А</w:t>
      </w:r>
      <w:r w:rsidRPr="00505DBC">
        <w:rPr>
          <w:rFonts w:cstheme="minorHAnsi"/>
          <w:lang w:val="ru-RU"/>
        </w:rPr>
        <w:t xml:space="preserve">) </w:t>
      </w:r>
      <w:r w:rsidRPr="00505DBC">
        <w:rPr>
          <w:rFonts w:cstheme="minorHAnsi"/>
          <w:lang w:val="ru-RU"/>
        </w:rPr>
        <w:t>Лобковая</w:t>
      </w:r>
      <w:r w:rsidRPr="00505DBC">
        <w:rPr>
          <w:rFonts w:cstheme="minorHAnsi"/>
          <w:lang w:val="ru-RU"/>
        </w:rPr>
        <w:br/>
      </w:r>
      <w:r w:rsidRPr="00505DBC">
        <w:rPr>
          <w:rFonts w:cstheme="minorHAnsi"/>
          <w:lang w:val="ru-RU"/>
        </w:rPr>
        <w:t>Б</w:t>
      </w:r>
      <w:r w:rsidRPr="00505DBC">
        <w:rPr>
          <w:rFonts w:cstheme="minorHAnsi"/>
          <w:lang w:val="ru-RU"/>
        </w:rPr>
        <w:t xml:space="preserve">) </w:t>
      </w:r>
      <w:r w:rsidRPr="00505DBC">
        <w:rPr>
          <w:rFonts w:cstheme="minorHAnsi"/>
          <w:lang w:val="ru-RU"/>
        </w:rPr>
        <w:t>Подвздошная</w:t>
      </w:r>
      <w:r w:rsidRPr="00505DBC">
        <w:rPr>
          <w:rFonts w:cstheme="minorHAnsi"/>
          <w:lang w:val="ru-RU"/>
        </w:rPr>
        <w:br/>
      </w:r>
      <w:r w:rsidRPr="00505DBC">
        <w:rPr>
          <w:rFonts w:cstheme="minorHAnsi"/>
          <w:lang w:val="ru-RU"/>
        </w:rPr>
        <w:t>В</w:t>
      </w:r>
      <w:r w:rsidRPr="00505DBC">
        <w:rPr>
          <w:rFonts w:cstheme="minorHAnsi"/>
          <w:lang w:val="ru-RU"/>
        </w:rPr>
        <w:t xml:space="preserve">) </w:t>
      </w:r>
      <w:r w:rsidRPr="00505DBC">
        <w:rPr>
          <w:rFonts w:cstheme="minorHAnsi"/>
          <w:lang w:val="ru-RU"/>
        </w:rPr>
        <w:t>Седалищная</w:t>
      </w:r>
      <w:r w:rsidRPr="00505DBC">
        <w:rPr>
          <w:rFonts w:cstheme="minorHAnsi"/>
          <w:lang w:val="ru-RU"/>
        </w:rPr>
        <w:br/>
      </w:r>
      <w:r w:rsidRPr="00505DBC">
        <w:rPr>
          <w:rFonts w:cstheme="minorHAnsi"/>
          <w:lang w:val="ru-RU"/>
        </w:rPr>
        <w:t>Г</w:t>
      </w:r>
      <w:r w:rsidRPr="00505DBC">
        <w:rPr>
          <w:rFonts w:cstheme="minorHAnsi"/>
          <w:lang w:val="ru-RU"/>
        </w:rPr>
        <w:t xml:space="preserve">) </w:t>
      </w:r>
      <w:r w:rsidRPr="00505DBC">
        <w:rPr>
          <w:rFonts w:cstheme="minorHAnsi"/>
          <w:lang w:val="ru-RU"/>
        </w:rPr>
        <w:t>Бедренная</w:t>
      </w:r>
    </w:p>
    <w:p w:rsidR="00505DBC" w:rsidRPr="00505DBC" w:rsidRDefault="00505DBC" w:rsidP="00505DBC">
      <w:pPr>
        <w:pStyle w:val="aff7"/>
        <w:jc w:val="left"/>
        <w:rPr>
          <w:rFonts w:cstheme="minorHAnsi"/>
          <w:lang w:val="ru-RU"/>
        </w:rPr>
      </w:pPr>
      <w:r w:rsidRPr="00505DBC">
        <w:rPr>
          <w:rStyle w:val="afd"/>
          <w:rFonts w:eastAsiaTheme="majorEastAsia" w:cstheme="minorHAnsi"/>
          <w:lang w:val="ru-RU"/>
        </w:rPr>
        <w:t>12.</w:t>
      </w:r>
      <w:r w:rsidRPr="00505DBC">
        <w:rPr>
          <w:rFonts w:cstheme="minorHAnsi"/>
          <w:lang w:val="ru-RU"/>
        </w:rPr>
        <w:t xml:space="preserve"> </w:t>
      </w:r>
      <w:r w:rsidRPr="00505DBC">
        <w:rPr>
          <w:rFonts w:cstheme="minorHAnsi"/>
          <w:b/>
          <w:lang w:val="ru-RU"/>
        </w:rPr>
        <w:t>Какой</w:t>
      </w:r>
      <w:r w:rsidRPr="00505DBC">
        <w:rPr>
          <w:rFonts w:cstheme="minorHAnsi"/>
          <w:b/>
          <w:lang w:val="ru-RU"/>
        </w:rPr>
        <w:t xml:space="preserve"> </w:t>
      </w:r>
      <w:r w:rsidRPr="00505DBC">
        <w:rPr>
          <w:rFonts w:cstheme="minorHAnsi"/>
          <w:b/>
          <w:lang w:val="ru-RU"/>
        </w:rPr>
        <w:t>анализатор</w:t>
      </w:r>
      <w:r w:rsidRPr="00505DBC">
        <w:rPr>
          <w:rFonts w:cstheme="minorHAnsi"/>
          <w:b/>
          <w:lang w:val="ru-RU"/>
        </w:rPr>
        <w:t xml:space="preserve"> </w:t>
      </w:r>
      <w:r w:rsidRPr="00505DBC">
        <w:rPr>
          <w:rFonts w:cstheme="minorHAnsi"/>
          <w:b/>
          <w:lang w:val="ru-RU"/>
        </w:rPr>
        <w:t>воспринимает</w:t>
      </w:r>
      <w:r w:rsidRPr="00505DBC">
        <w:rPr>
          <w:rFonts w:cstheme="minorHAnsi"/>
          <w:b/>
          <w:lang w:val="ru-RU"/>
        </w:rPr>
        <w:t xml:space="preserve"> </w:t>
      </w:r>
      <w:r w:rsidRPr="00505DBC">
        <w:rPr>
          <w:rFonts w:cstheme="minorHAnsi"/>
          <w:b/>
          <w:lang w:val="ru-RU"/>
        </w:rPr>
        <w:t>химические</w:t>
      </w:r>
      <w:r w:rsidRPr="00505DBC">
        <w:rPr>
          <w:rFonts w:cstheme="minorHAnsi"/>
          <w:b/>
          <w:lang w:val="ru-RU"/>
        </w:rPr>
        <w:t xml:space="preserve"> </w:t>
      </w:r>
      <w:r w:rsidRPr="00505DBC">
        <w:rPr>
          <w:rFonts w:cstheme="minorHAnsi"/>
          <w:b/>
          <w:lang w:val="ru-RU"/>
        </w:rPr>
        <w:t>раздражения</w:t>
      </w:r>
      <w:r w:rsidRPr="00505DBC">
        <w:rPr>
          <w:rFonts w:cstheme="minorHAnsi"/>
          <w:b/>
          <w:lang w:val="ru-RU"/>
        </w:rPr>
        <w:t>?</w:t>
      </w:r>
      <w:r w:rsidRPr="00505DBC">
        <w:rPr>
          <w:rFonts w:cstheme="minorHAnsi"/>
          <w:lang w:val="ru-RU"/>
        </w:rPr>
        <w:br/>
      </w:r>
      <w:r w:rsidRPr="00505DBC">
        <w:rPr>
          <w:rFonts w:cstheme="minorHAnsi"/>
          <w:lang w:val="ru-RU"/>
        </w:rPr>
        <w:t>А</w:t>
      </w:r>
      <w:r w:rsidRPr="00505DBC">
        <w:rPr>
          <w:rFonts w:cstheme="minorHAnsi"/>
          <w:lang w:val="ru-RU"/>
        </w:rPr>
        <w:t xml:space="preserve">) </w:t>
      </w:r>
      <w:r w:rsidRPr="00505DBC">
        <w:rPr>
          <w:rFonts w:cstheme="minorHAnsi"/>
          <w:lang w:val="ru-RU"/>
        </w:rPr>
        <w:t>Обонятельный</w:t>
      </w:r>
      <w:r w:rsidRPr="00505DBC">
        <w:rPr>
          <w:rFonts w:cstheme="minorHAnsi"/>
          <w:lang w:val="ru-RU"/>
        </w:rPr>
        <w:br/>
      </w:r>
      <w:r w:rsidRPr="00505DBC">
        <w:rPr>
          <w:rFonts w:cstheme="minorHAnsi"/>
          <w:lang w:val="ru-RU"/>
        </w:rPr>
        <w:t>Б</w:t>
      </w:r>
      <w:r w:rsidRPr="00505DBC">
        <w:rPr>
          <w:rFonts w:cstheme="minorHAnsi"/>
          <w:lang w:val="ru-RU"/>
        </w:rPr>
        <w:t xml:space="preserve">) </w:t>
      </w:r>
      <w:r w:rsidRPr="00505DBC">
        <w:rPr>
          <w:rFonts w:cstheme="minorHAnsi"/>
          <w:lang w:val="ru-RU"/>
        </w:rPr>
        <w:t>Осязательный</w:t>
      </w:r>
      <w:r w:rsidRPr="00505DBC">
        <w:rPr>
          <w:rFonts w:cstheme="minorHAnsi"/>
          <w:lang w:val="ru-RU"/>
        </w:rPr>
        <w:br/>
      </w:r>
      <w:r w:rsidRPr="00505DBC">
        <w:rPr>
          <w:rFonts w:cstheme="minorHAnsi"/>
          <w:lang w:val="ru-RU"/>
        </w:rPr>
        <w:t>В</w:t>
      </w:r>
      <w:r w:rsidRPr="00505DBC">
        <w:rPr>
          <w:rFonts w:cstheme="minorHAnsi"/>
          <w:lang w:val="ru-RU"/>
        </w:rPr>
        <w:t xml:space="preserve">) </w:t>
      </w:r>
      <w:r w:rsidRPr="00505DBC">
        <w:rPr>
          <w:rFonts w:cstheme="minorHAnsi"/>
          <w:lang w:val="ru-RU"/>
        </w:rPr>
        <w:t>Вестибулярный</w:t>
      </w:r>
      <w:r w:rsidRPr="00505DBC">
        <w:rPr>
          <w:rFonts w:cstheme="minorHAnsi"/>
          <w:lang w:val="ru-RU"/>
        </w:rPr>
        <w:br/>
      </w:r>
      <w:r w:rsidRPr="00505DBC">
        <w:rPr>
          <w:rFonts w:cstheme="minorHAnsi"/>
          <w:lang w:val="ru-RU"/>
        </w:rPr>
        <w:t>Г</w:t>
      </w:r>
      <w:r w:rsidRPr="00505DBC">
        <w:rPr>
          <w:rFonts w:cstheme="minorHAnsi"/>
          <w:lang w:val="ru-RU"/>
        </w:rPr>
        <w:t xml:space="preserve">) </w:t>
      </w:r>
      <w:r w:rsidRPr="00505DBC">
        <w:rPr>
          <w:rFonts w:cstheme="minorHAnsi"/>
          <w:lang w:val="ru-RU"/>
        </w:rPr>
        <w:t>Зрительный</w:t>
      </w:r>
    </w:p>
    <w:p w:rsidR="00505DBC" w:rsidRPr="00505DBC" w:rsidRDefault="00505DBC" w:rsidP="00505DBC">
      <w:pPr>
        <w:pStyle w:val="aff7"/>
        <w:jc w:val="left"/>
        <w:rPr>
          <w:rFonts w:cstheme="minorHAnsi"/>
          <w:lang w:val="ru-RU"/>
        </w:rPr>
      </w:pPr>
      <w:r w:rsidRPr="00505DBC">
        <w:rPr>
          <w:rStyle w:val="afd"/>
          <w:rFonts w:eastAsiaTheme="majorEastAsia" w:cstheme="minorHAnsi"/>
          <w:lang w:val="ru-RU"/>
        </w:rPr>
        <w:t>13.</w:t>
      </w:r>
      <w:r w:rsidRPr="00505DBC">
        <w:rPr>
          <w:rFonts w:cstheme="minorHAnsi"/>
          <w:lang w:val="ru-RU"/>
        </w:rPr>
        <w:t xml:space="preserve"> </w:t>
      </w:r>
      <w:r w:rsidRPr="00505DBC">
        <w:rPr>
          <w:rFonts w:cstheme="minorHAnsi"/>
          <w:b/>
          <w:lang w:val="ru-RU"/>
        </w:rPr>
        <w:t>Вставочные</w:t>
      </w:r>
      <w:r w:rsidRPr="00505DBC">
        <w:rPr>
          <w:rFonts w:cstheme="minorHAnsi"/>
          <w:b/>
          <w:lang w:val="ru-RU"/>
        </w:rPr>
        <w:t xml:space="preserve"> </w:t>
      </w:r>
      <w:r w:rsidRPr="00505DBC">
        <w:rPr>
          <w:rFonts w:cstheme="minorHAnsi"/>
          <w:b/>
          <w:lang w:val="ru-RU"/>
        </w:rPr>
        <w:t>нейроны</w:t>
      </w:r>
      <w:r w:rsidRPr="00505DBC">
        <w:rPr>
          <w:rFonts w:cstheme="minorHAnsi"/>
          <w:b/>
          <w:lang w:val="ru-RU"/>
        </w:rPr>
        <w:t xml:space="preserve"> </w:t>
      </w:r>
      <w:r w:rsidRPr="00505DBC">
        <w:rPr>
          <w:rFonts w:cstheme="minorHAnsi"/>
          <w:b/>
          <w:lang w:val="ru-RU"/>
        </w:rPr>
        <w:t>выполняют</w:t>
      </w:r>
      <w:r w:rsidRPr="00505DBC">
        <w:rPr>
          <w:rFonts w:cstheme="minorHAnsi"/>
          <w:b/>
          <w:lang w:val="ru-RU"/>
        </w:rPr>
        <w:t xml:space="preserve"> </w:t>
      </w:r>
      <w:r w:rsidRPr="00505DBC">
        <w:rPr>
          <w:rFonts w:cstheme="minorHAnsi"/>
          <w:b/>
          <w:lang w:val="ru-RU"/>
        </w:rPr>
        <w:t>функцию</w:t>
      </w:r>
      <w:r w:rsidRPr="00505DBC">
        <w:rPr>
          <w:rFonts w:cstheme="minorHAnsi"/>
          <w:b/>
          <w:lang w:val="ru-RU"/>
        </w:rPr>
        <w:t>:</w:t>
      </w:r>
      <w:r w:rsidRPr="00505DBC">
        <w:rPr>
          <w:rFonts w:cstheme="minorHAnsi"/>
          <w:b/>
          <w:lang w:val="ru-RU"/>
        </w:rPr>
        <w:br/>
      </w:r>
      <w:r w:rsidRPr="00505DBC">
        <w:rPr>
          <w:rFonts w:cstheme="minorHAnsi"/>
          <w:lang w:val="ru-RU"/>
        </w:rPr>
        <w:t>А</w:t>
      </w:r>
      <w:r w:rsidRPr="00505DBC">
        <w:rPr>
          <w:rFonts w:cstheme="minorHAnsi"/>
          <w:lang w:val="ru-RU"/>
        </w:rPr>
        <w:t xml:space="preserve">) </w:t>
      </w:r>
      <w:r w:rsidRPr="00505DBC">
        <w:rPr>
          <w:rFonts w:cstheme="minorHAnsi"/>
          <w:lang w:val="ru-RU"/>
        </w:rPr>
        <w:t>Передачи</w:t>
      </w:r>
      <w:r w:rsidRPr="00505DBC">
        <w:rPr>
          <w:rFonts w:cstheme="minorHAnsi"/>
          <w:lang w:val="ru-RU"/>
        </w:rPr>
        <w:t xml:space="preserve"> </w:t>
      </w:r>
      <w:r w:rsidRPr="00505DBC">
        <w:rPr>
          <w:rFonts w:cstheme="minorHAnsi"/>
          <w:lang w:val="ru-RU"/>
        </w:rPr>
        <w:t>сигнала</w:t>
      </w:r>
      <w:r w:rsidRPr="00505DBC">
        <w:rPr>
          <w:rFonts w:cstheme="minorHAnsi"/>
          <w:lang w:val="ru-RU"/>
        </w:rPr>
        <w:t xml:space="preserve"> </w:t>
      </w:r>
      <w:r w:rsidRPr="00505DBC">
        <w:rPr>
          <w:rFonts w:cstheme="minorHAnsi"/>
          <w:lang w:val="ru-RU"/>
        </w:rPr>
        <w:t>от</w:t>
      </w:r>
      <w:r w:rsidRPr="00505DBC">
        <w:rPr>
          <w:rFonts w:cstheme="minorHAnsi"/>
          <w:lang w:val="ru-RU"/>
        </w:rPr>
        <w:t xml:space="preserve"> </w:t>
      </w:r>
      <w:r w:rsidRPr="00505DBC">
        <w:rPr>
          <w:rFonts w:cstheme="minorHAnsi"/>
          <w:lang w:val="ru-RU"/>
        </w:rPr>
        <w:t>рецепторов</w:t>
      </w:r>
      <w:r w:rsidRPr="00505DBC">
        <w:rPr>
          <w:rFonts w:cstheme="minorHAnsi"/>
          <w:lang w:val="ru-RU"/>
        </w:rPr>
        <w:t xml:space="preserve"> </w:t>
      </w:r>
      <w:r w:rsidRPr="00505DBC">
        <w:rPr>
          <w:rFonts w:cstheme="minorHAnsi"/>
          <w:lang w:val="ru-RU"/>
        </w:rPr>
        <w:t>в</w:t>
      </w:r>
      <w:r w:rsidRPr="00505DBC">
        <w:rPr>
          <w:rFonts w:cstheme="minorHAnsi"/>
          <w:lang w:val="ru-RU"/>
        </w:rPr>
        <w:t xml:space="preserve"> </w:t>
      </w:r>
      <w:r w:rsidRPr="00505DBC">
        <w:rPr>
          <w:rFonts w:cstheme="minorHAnsi"/>
          <w:lang w:val="ru-RU"/>
        </w:rPr>
        <w:t>ЦНС</w:t>
      </w:r>
      <w:r w:rsidRPr="00505DBC">
        <w:rPr>
          <w:rFonts w:cstheme="minorHAnsi"/>
          <w:lang w:val="ru-RU"/>
        </w:rPr>
        <w:br/>
      </w:r>
      <w:r w:rsidRPr="00505DBC">
        <w:rPr>
          <w:rFonts w:cstheme="minorHAnsi"/>
          <w:lang w:val="ru-RU"/>
        </w:rPr>
        <w:t>Б</w:t>
      </w:r>
      <w:r w:rsidRPr="00505DBC">
        <w:rPr>
          <w:rFonts w:cstheme="minorHAnsi"/>
          <w:lang w:val="ru-RU"/>
        </w:rPr>
        <w:t xml:space="preserve">) </w:t>
      </w:r>
      <w:r w:rsidRPr="00505DBC">
        <w:rPr>
          <w:rFonts w:cstheme="minorHAnsi"/>
          <w:lang w:val="ru-RU"/>
        </w:rPr>
        <w:t>Передачи</w:t>
      </w:r>
      <w:r w:rsidRPr="00505DBC">
        <w:rPr>
          <w:rFonts w:cstheme="minorHAnsi"/>
          <w:lang w:val="ru-RU"/>
        </w:rPr>
        <w:t xml:space="preserve"> </w:t>
      </w:r>
      <w:r w:rsidRPr="00505DBC">
        <w:rPr>
          <w:rFonts w:cstheme="minorHAnsi"/>
          <w:lang w:val="ru-RU"/>
        </w:rPr>
        <w:t>сигнала</w:t>
      </w:r>
      <w:r w:rsidRPr="00505DBC">
        <w:rPr>
          <w:rFonts w:cstheme="minorHAnsi"/>
          <w:lang w:val="ru-RU"/>
        </w:rPr>
        <w:t xml:space="preserve"> </w:t>
      </w:r>
      <w:r w:rsidRPr="00505DBC">
        <w:rPr>
          <w:rFonts w:cstheme="minorHAnsi"/>
          <w:lang w:val="ru-RU"/>
        </w:rPr>
        <w:t>от</w:t>
      </w:r>
      <w:r w:rsidRPr="00505DBC">
        <w:rPr>
          <w:rFonts w:cstheme="minorHAnsi"/>
          <w:lang w:val="ru-RU"/>
        </w:rPr>
        <w:t xml:space="preserve"> </w:t>
      </w:r>
      <w:r w:rsidRPr="00505DBC">
        <w:rPr>
          <w:rFonts w:cstheme="minorHAnsi"/>
          <w:lang w:val="ru-RU"/>
        </w:rPr>
        <w:t>ЦНС</w:t>
      </w:r>
      <w:r w:rsidRPr="00505DBC">
        <w:rPr>
          <w:rFonts w:cstheme="minorHAnsi"/>
          <w:lang w:val="ru-RU"/>
        </w:rPr>
        <w:t xml:space="preserve"> </w:t>
      </w:r>
      <w:r w:rsidRPr="00505DBC">
        <w:rPr>
          <w:rFonts w:cstheme="minorHAnsi"/>
          <w:lang w:val="ru-RU"/>
        </w:rPr>
        <w:t>к</w:t>
      </w:r>
      <w:r w:rsidRPr="00505DBC">
        <w:rPr>
          <w:rFonts w:cstheme="minorHAnsi"/>
          <w:lang w:val="ru-RU"/>
        </w:rPr>
        <w:t xml:space="preserve"> </w:t>
      </w:r>
      <w:r w:rsidRPr="00505DBC">
        <w:rPr>
          <w:rFonts w:cstheme="minorHAnsi"/>
          <w:lang w:val="ru-RU"/>
        </w:rPr>
        <w:t>мышцам</w:t>
      </w:r>
      <w:r w:rsidRPr="00505DBC">
        <w:rPr>
          <w:rFonts w:cstheme="minorHAnsi"/>
          <w:lang w:val="ru-RU"/>
        </w:rPr>
        <w:br/>
      </w:r>
      <w:r w:rsidRPr="00505DBC">
        <w:rPr>
          <w:rFonts w:cstheme="minorHAnsi"/>
          <w:lang w:val="ru-RU"/>
        </w:rPr>
        <w:t>В</w:t>
      </w:r>
      <w:r w:rsidRPr="00505DBC">
        <w:rPr>
          <w:rFonts w:cstheme="minorHAnsi"/>
          <w:lang w:val="ru-RU"/>
        </w:rPr>
        <w:t xml:space="preserve">) </w:t>
      </w:r>
      <w:r w:rsidRPr="00505DBC">
        <w:rPr>
          <w:rFonts w:cstheme="minorHAnsi"/>
          <w:lang w:val="ru-RU"/>
        </w:rPr>
        <w:t>Обработки</w:t>
      </w:r>
      <w:r w:rsidRPr="00505DBC">
        <w:rPr>
          <w:rFonts w:cstheme="minorHAnsi"/>
          <w:lang w:val="ru-RU"/>
        </w:rPr>
        <w:t xml:space="preserve"> </w:t>
      </w:r>
      <w:r w:rsidRPr="00505DBC">
        <w:rPr>
          <w:rFonts w:cstheme="minorHAnsi"/>
          <w:lang w:val="ru-RU"/>
        </w:rPr>
        <w:t>и</w:t>
      </w:r>
      <w:r w:rsidRPr="00505DBC">
        <w:rPr>
          <w:rFonts w:cstheme="minorHAnsi"/>
          <w:lang w:val="ru-RU"/>
        </w:rPr>
        <w:t xml:space="preserve"> </w:t>
      </w:r>
      <w:r w:rsidRPr="00505DBC">
        <w:rPr>
          <w:rFonts w:cstheme="minorHAnsi"/>
          <w:lang w:val="ru-RU"/>
        </w:rPr>
        <w:t>передачи</w:t>
      </w:r>
      <w:r w:rsidRPr="00505DBC">
        <w:rPr>
          <w:rFonts w:cstheme="minorHAnsi"/>
          <w:lang w:val="ru-RU"/>
        </w:rPr>
        <w:t xml:space="preserve"> </w:t>
      </w:r>
      <w:r w:rsidRPr="00505DBC">
        <w:rPr>
          <w:rFonts w:cstheme="minorHAnsi"/>
          <w:lang w:val="ru-RU"/>
        </w:rPr>
        <w:t>сигнала</w:t>
      </w:r>
      <w:r w:rsidRPr="00505DBC">
        <w:rPr>
          <w:rFonts w:cstheme="minorHAnsi"/>
          <w:lang w:val="ru-RU"/>
        </w:rPr>
        <w:t xml:space="preserve"> </w:t>
      </w:r>
      <w:r w:rsidRPr="00505DBC">
        <w:rPr>
          <w:rFonts w:cstheme="minorHAnsi"/>
          <w:lang w:val="ru-RU"/>
        </w:rPr>
        <w:t>между</w:t>
      </w:r>
      <w:r w:rsidRPr="00505DBC">
        <w:rPr>
          <w:rFonts w:cstheme="minorHAnsi"/>
          <w:lang w:val="ru-RU"/>
        </w:rPr>
        <w:t xml:space="preserve"> </w:t>
      </w:r>
      <w:r w:rsidRPr="00505DBC">
        <w:rPr>
          <w:rFonts w:cstheme="minorHAnsi"/>
          <w:lang w:val="ru-RU"/>
        </w:rPr>
        <w:t>нейронами</w:t>
      </w:r>
      <w:r w:rsidRPr="00505DBC">
        <w:rPr>
          <w:rFonts w:cstheme="minorHAnsi"/>
          <w:lang w:val="ru-RU"/>
        </w:rPr>
        <w:t xml:space="preserve"> </w:t>
      </w:r>
      <w:r w:rsidRPr="00505DBC">
        <w:rPr>
          <w:rFonts w:cstheme="minorHAnsi"/>
          <w:lang w:val="ru-RU"/>
        </w:rPr>
        <w:t>внутри</w:t>
      </w:r>
      <w:r w:rsidRPr="00505DBC">
        <w:rPr>
          <w:rFonts w:cstheme="minorHAnsi"/>
          <w:lang w:val="ru-RU"/>
        </w:rPr>
        <w:t xml:space="preserve"> </w:t>
      </w:r>
      <w:r w:rsidRPr="00505DBC">
        <w:rPr>
          <w:rFonts w:cstheme="minorHAnsi"/>
          <w:lang w:val="ru-RU"/>
        </w:rPr>
        <w:t>ЦНС</w:t>
      </w:r>
      <w:r w:rsidRPr="00505DBC">
        <w:rPr>
          <w:rFonts w:cstheme="minorHAnsi"/>
          <w:lang w:val="ru-RU"/>
        </w:rPr>
        <w:br/>
      </w:r>
      <w:r w:rsidRPr="00505DBC">
        <w:rPr>
          <w:rFonts w:cstheme="minorHAnsi"/>
          <w:lang w:val="ru-RU"/>
        </w:rPr>
        <w:t>Г</w:t>
      </w:r>
      <w:r w:rsidRPr="00505DBC">
        <w:rPr>
          <w:rFonts w:cstheme="minorHAnsi"/>
          <w:lang w:val="ru-RU"/>
        </w:rPr>
        <w:t xml:space="preserve">) </w:t>
      </w:r>
      <w:r w:rsidRPr="00505DBC">
        <w:rPr>
          <w:rFonts w:cstheme="minorHAnsi"/>
          <w:lang w:val="ru-RU"/>
        </w:rPr>
        <w:t>Секреции</w:t>
      </w:r>
      <w:r w:rsidRPr="00505DBC">
        <w:rPr>
          <w:rFonts w:cstheme="minorHAnsi"/>
          <w:lang w:val="ru-RU"/>
        </w:rPr>
        <w:t xml:space="preserve"> </w:t>
      </w:r>
      <w:r w:rsidRPr="00505DBC">
        <w:rPr>
          <w:rFonts w:cstheme="minorHAnsi"/>
          <w:lang w:val="ru-RU"/>
        </w:rPr>
        <w:t>гормонов</w:t>
      </w:r>
    </w:p>
    <w:p w:rsidR="00505DBC" w:rsidRPr="00505DBC" w:rsidRDefault="00505DBC" w:rsidP="00505DBC">
      <w:pPr>
        <w:pStyle w:val="aff7"/>
        <w:jc w:val="left"/>
        <w:rPr>
          <w:rFonts w:cstheme="minorHAnsi"/>
          <w:lang w:val="ru-RU"/>
        </w:rPr>
      </w:pPr>
      <w:r w:rsidRPr="00505DBC">
        <w:rPr>
          <w:rStyle w:val="afd"/>
          <w:rFonts w:eastAsiaTheme="majorEastAsia" w:cstheme="minorHAnsi"/>
          <w:lang w:val="ru-RU"/>
        </w:rPr>
        <w:t>14.</w:t>
      </w:r>
      <w:r w:rsidRPr="00505DBC">
        <w:rPr>
          <w:rFonts w:cstheme="minorHAnsi"/>
          <w:lang w:val="ru-RU"/>
        </w:rPr>
        <w:t xml:space="preserve"> </w:t>
      </w:r>
      <w:r w:rsidRPr="00505DBC">
        <w:rPr>
          <w:rFonts w:cstheme="minorHAnsi"/>
          <w:b/>
          <w:lang w:val="ru-RU"/>
        </w:rPr>
        <w:t>Желчь</w:t>
      </w:r>
      <w:r w:rsidRPr="00505DBC">
        <w:rPr>
          <w:rFonts w:cstheme="minorHAnsi"/>
          <w:b/>
          <w:lang w:val="ru-RU"/>
        </w:rPr>
        <w:t xml:space="preserve"> </w:t>
      </w:r>
      <w:r w:rsidRPr="00505DBC">
        <w:rPr>
          <w:rFonts w:cstheme="minorHAnsi"/>
          <w:b/>
          <w:lang w:val="ru-RU"/>
        </w:rPr>
        <w:t>вырабатывается</w:t>
      </w:r>
      <w:r w:rsidRPr="00505DBC">
        <w:rPr>
          <w:rFonts w:cstheme="minorHAnsi"/>
          <w:b/>
          <w:lang w:val="ru-RU"/>
        </w:rPr>
        <w:t xml:space="preserve"> </w:t>
      </w:r>
      <w:r w:rsidRPr="00505DBC">
        <w:rPr>
          <w:rFonts w:cstheme="minorHAnsi"/>
          <w:b/>
          <w:lang w:val="ru-RU"/>
        </w:rPr>
        <w:t>в</w:t>
      </w:r>
      <w:r w:rsidRPr="00505DBC">
        <w:rPr>
          <w:rFonts w:cstheme="minorHAnsi"/>
          <w:b/>
          <w:lang w:val="ru-RU"/>
        </w:rPr>
        <w:t xml:space="preserve"> </w:t>
      </w:r>
      <w:r w:rsidRPr="00505DBC">
        <w:rPr>
          <w:rFonts w:cstheme="minorHAnsi"/>
          <w:b/>
          <w:lang w:val="ru-RU"/>
        </w:rPr>
        <w:t>печени</w:t>
      </w:r>
      <w:r w:rsidRPr="00505DBC">
        <w:rPr>
          <w:rFonts w:cstheme="minorHAnsi"/>
          <w:b/>
          <w:lang w:val="ru-RU"/>
        </w:rPr>
        <w:t xml:space="preserve"> </w:t>
      </w:r>
      <w:r w:rsidRPr="00505DBC">
        <w:rPr>
          <w:rFonts w:cstheme="minorHAnsi"/>
          <w:b/>
          <w:lang w:val="ru-RU"/>
        </w:rPr>
        <w:t>и</w:t>
      </w:r>
      <w:r w:rsidRPr="00505DBC">
        <w:rPr>
          <w:rFonts w:cstheme="minorHAnsi"/>
          <w:b/>
          <w:lang w:val="ru-RU"/>
        </w:rPr>
        <w:t xml:space="preserve"> </w:t>
      </w:r>
      <w:r w:rsidRPr="00505DBC">
        <w:rPr>
          <w:rFonts w:cstheme="minorHAnsi"/>
          <w:b/>
          <w:lang w:val="ru-RU"/>
        </w:rPr>
        <w:t>участвует</w:t>
      </w:r>
      <w:r w:rsidRPr="00505DBC">
        <w:rPr>
          <w:rFonts w:cstheme="minorHAnsi"/>
          <w:b/>
          <w:lang w:val="ru-RU"/>
        </w:rPr>
        <w:t xml:space="preserve"> </w:t>
      </w:r>
      <w:r w:rsidRPr="00505DBC">
        <w:rPr>
          <w:rFonts w:cstheme="minorHAnsi"/>
          <w:b/>
          <w:lang w:val="ru-RU"/>
        </w:rPr>
        <w:t>в</w:t>
      </w:r>
      <w:r w:rsidRPr="00505DBC">
        <w:rPr>
          <w:rFonts w:cstheme="minorHAnsi"/>
          <w:b/>
          <w:lang w:val="ru-RU"/>
        </w:rPr>
        <w:t>:</w:t>
      </w:r>
      <w:r w:rsidRPr="00505DBC">
        <w:rPr>
          <w:rFonts w:cstheme="minorHAnsi"/>
          <w:lang w:val="ru-RU"/>
        </w:rPr>
        <w:br/>
      </w:r>
      <w:r w:rsidRPr="00505DBC">
        <w:rPr>
          <w:rFonts w:cstheme="minorHAnsi"/>
          <w:lang w:val="ru-RU"/>
        </w:rPr>
        <w:t>А</w:t>
      </w:r>
      <w:r w:rsidRPr="00505DBC">
        <w:rPr>
          <w:rFonts w:cstheme="minorHAnsi"/>
          <w:lang w:val="ru-RU"/>
        </w:rPr>
        <w:t xml:space="preserve">) </w:t>
      </w:r>
      <w:r w:rsidRPr="00505DBC">
        <w:rPr>
          <w:rFonts w:cstheme="minorHAnsi"/>
          <w:lang w:val="ru-RU"/>
        </w:rPr>
        <w:t>Расщеплении</w:t>
      </w:r>
      <w:r w:rsidRPr="00505DBC">
        <w:rPr>
          <w:rFonts w:cstheme="minorHAnsi"/>
          <w:lang w:val="ru-RU"/>
        </w:rPr>
        <w:t xml:space="preserve"> </w:t>
      </w:r>
      <w:r w:rsidRPr="00505DBC">
        <w:rPr>
          <w:rFonts w:cstheme="minorHAnsi"/>
          <w:lang w:val="ru-RU"/>
        </w:rPr>
        <w:t>белков</w:t>
      </w:r>
      <w:r w:rsidRPr="00505DBC">
        <w:rPr>
          <w:rFonts w:cstheme="minorHAnsi"/>
          <w:lang w:val="ru-RU"/>
        </w:rPr>
        <w:br/>
      </w:r>
      <w:r w:rsidRPr="00505DBC">
        <w:rPr>
          <w:rFonts w:cstheme="minorHAnsi"/>
          <w:lang w:val="ru-RU"/>
        </w:rPr>
        <w:t>Б</w:t>
      </w:r>
      <w:r w:rsidRPr="00505DBC">
        <w:rPr>
          <w:rFonts w:cstheme="minorHAnsi"/>
          <w:lang w:val="ru-RU"/>
        </w:rPr>
        <w:t xml:space="preserve">) </w:t>
      </w:r>
      <w:r w:rsidRPr="00505DBC">
        <w:rPr>
          <w:rFonts w:cstheme="minorHAnsi"/>
          <w:lang w:val="ru-RU"/>
        </w:rPr>
        <w:t>Эмульгировании</w:t>
      </w:r>
      <w:r w:rsidRPr="00505DBC">
        <w:rPr>
          <w:rFonts w:cstheme="minorHAnsi"/>
          <w:lang w:val="ru-RU"/>
        </w:rPr>
        <w:t xml:space="preserve"> </w:t>
      </w:r>
      <w:r w:rsidRPr="00505DBC">
        <w:rPr>
          <w:rFonts w:cstheme="minorHAnsi"/>
          <w:lang w:val="ru-RU"/>
        </w:rPr>
        <w:t>жиров</w:t>
      </w:r>
      <w:r w:rsidRPr="00505DBC">
        <w:rPr>
          <w:rFonts w:cstheme="minorHAnsi"/>
          <w:lang w:val="ru-RU"/>
        </w:rPr>
        <w:t xml:space="preserve"> (</w:t>
      </w:r>
      <w:r w:rsidRPr="00505DBC">
        <w:rPr>
          <w:rFonts w:cstheme="minorHAnsi"/>
          <w:lang w:val="ru-RU"/>
        </w:rPr>
        <w:t>увеличении</w:t>
      </w:r>
      <w:r w:rsidRPr="00505DBC">
        <w:rPr>
          <w:rFonts w:cstheme="minorHAnsi"/>
          <w:lang w:val="ru-RU"/>
        </w:rPr>
        <w:t xml:space="preserve"> </w:t>
      </w:r>
      <w:r w:rsidRPr="00505DBC">
        <w:rPr>
          <w:rFonts w:cstheme="minorHAnsi"/>
          <w:lang w:val="ru-RU"/>
        </w:rPr>
        <w:t>площади</w:t>
      </w:r>
      <w:r w:rsidRPr="00505DBC">
        <w:rPr>
          <w:rFonts w:cstheme="minorHAnsi"/>
          <w:lang w:val="ru-RU"/>
        </w:rPr>
        <w:t xml:space="preserve"> </w:t>
      </w:r>
      <w:r w:rsidRPr="00505DBC">
        <w:rPr>
          <w:rFonts w:cstheme="minorHAnsi"/>
          <w:lang w:val="ru-RU"/>
        </w:rPr>
        <w:t>контакта</w:t>
      </w:r>
      <w:r w:rsidRPr="00505DBC">
        <w:rPr>
          <w:rFonts w:cstheme="minorHAnsi"/>
          <w:lang w:val="ru-RU"/>
        </w:rPr>
        <w:t xml:space="preserve"> </w:t>
      </w:r>
      <w:r w:rsidRPr="00505DBC">
        <w:rPr>
          <w:rFonts w:cstheme="minorHAnsi"/>
          <w:lang w:val="ru-RU"/>
        </w:rPr>
        <w:t>с</w:t>
      </w:r>
      <w:r w:rsidRPr="00505DBC">
        <w:rPr>
          <w:rFonts w:cstheme="minorHAnsi"/>
          <w:lang w:val="ru-RU"/>
        </w:rPr>
        <w:t xml:space="preserve"> </w:t>
      </w:r>
      <w:r w:rsidRPr="00505DBC">
        <w:rPr>
          <w:rFonts w:cstheme="minorHAnsi"/>
          <w:lang w:val="ru-RU"/>
        </w:rPr>
        <w:t>липазой</w:t>
      </w:r>
      <w:r w:rsidRPr="00505DBC">
        <w:rPr>
          <w:rFonts w:cstheme="minorHAnsi"/>
          <w:lang w:val="ru-RU"/>
        </w:rPr>
        <w:t>)</w:t>
      </w:r>
      <w:r w:rsidRPr="00505DBC">
        <w:rPr>
          <w:rFonts w:cstheme="minorHAnsi"/>
          <w:lang w:val="ru-RU"/>
        </w:rPr>
        <w:br/>
      </w:r>
      <w:r w:rsidRPr="00505DBC">
        <w:rPr>
          <w:rFonts w:cstheme="minorHAnsi"/>
          <w:lang w:val="ru-RU"/>
        </w:rPr>
        <w:t>В</w:t>
      </w:r>
      <w:r w:rsidRPr="00505DBC">
        <w:rPr>
          <w:rFonts w:cstheme="minorHAnsi"/>
          <w:lang w:val="ru-RU"/>
        </w:rPr>
        <w:t xml:space="preserve">) </w:t>
      </w:r>
      <w:r w:rsidRPr="00505DBC">
        <w:rPr>
          <w:rFonts w:cstheme="minorHAnsi"/>
          <w:lang w:val="ru-RU"/>
        </w:rPr>
        <w:t>Расщеплении</w:t>
      </w:r>
      <w:r w:rsidRPr="00505DBC">
        <w:rPr>
          <w:rFonts w:cstheme="minorHAnsi"/>
          <w:lang w:val="ru-RU"/>
        </w:rPr>
        <w:t xml:space="preserve"> </w:t>
      </w:r>
      <w:r w:rsidRPr="00505DBC">
        <w:rPr>
          <w:rFonts w:cstheme="minorHAnsi"/>
          <w:lang w:val="ru-RU"/>
        </w:rPr>
        <w:t>углеводов</w:t>
      </w:r>
      <w:r w:rsidRPr="00505DBC">
        <w:rPr>
          <w:rFonts w:cstheme="minorHAnsi"/>
          <w:lang w:val="ru-RU"/>
        </w:rPr>
        <w:br/>
      </w:r>
      <w:r w:rsidRPr="00505DBC">
        <w:rPr>
          <w:rFonts w:cstheme="minorHAnsi"/>
          <w:lang w:val="ru-RU"/>
        </w:rPr>
        <w:t>Г</w:t>
      </w:r>
      <w:r w:rsidRPr="00505DBC">
        <w:rPr>
          <w:rFonts w:cstheme="minorHAnsi"/>
          <w:lang w:val="ru-RU"/>
        </w:rPr>
        <w:t xml:space="preserve">) </w:t>
      </w:r>
      <w:r w:rsidRPr="00505DBC">
        <w:rPr>
          <w:rFonts w:cstheme="minorHAnsi"/>
          <w:lang w:val="ru-RU"/>
        </w:rPr>
        <w:t>Всасывании</w:t>
      </w:r>
      <w:r w:rsidRPr="00505DBC">
        <w:rPr>
          <w:rFonts w:cstheme="minorHAnsi"/>
          <w:lang w:val="ru-RU"/>
        </w:rPr>
        <w:t xml:space="preserve"> </w:t>
      </w:r>
      <w:r w:rsidRPr="00505DBC">
        <w:rPr>
          <w:rFonts w:cstheme="minorHAnsi"/>
          <w:lang w:val="ru-RU"/>
        </w:rPr>
        <w:t>витаминов</w:t>
      </w:r>
      <w:r w:rsidRPr="00505DBC">
        <w:rPr>
          <w:rFonts w:cstheme="minorHAnsi"/>
          <w:lang w:val="ru-RU"/>
        </w:rPr>
        <w:t xml:space="preserve"> </w:t>
      </w:r>
      <w:r w:rsidRPr="00505DBC">
        <w:rPr>
          <w:rFonts w:cstheme="minorHAnsi"/>
          <w:lang w:val="ru-RU"/>
        </w:rPr>
        <w:t>группы</w:t>
      </w:r>
      <w:r w:rsidRPr="00505DBC">
        <w:rPr>
          <w:rFonts w:cstheme="minorHAnsi"/>
          <w:lang w:val="ru-RU"/>
        </w:rPr>
        <w:t xml:space="preserve"> </w:t>
      </w:r>
      <w:r w:rsidRPr="00F24D19">
        <w:rPr>
          <w:rFonts w:cstheme="minorHAnsi"/>
        </w:rPr>
        <w:t>B</w:t>
      </w:r>
    </w:p>
    <w:p w:rsidR="00505DBC" w:rsidRPr="00505DBC" w:rsidRDefault="00505DBC" w:rsidP="00505DBC">
      <w:pPr>
        <w:pStyle w:val="aff7"/>
        <w:jc w:val="left"/>
        <w:rPr>
          <w:rFonts w:cstheme="minorHAnsi"/>
          <w:lang w:val="ru-RU"/>
        </w:rPr>
      </w:pPr>
      <w:r w:rsidRPr="00505DBC">
        <w:rPr>
          <w:rStyle w:val="afd"/>
          <w:rFonts w:eastAsiaTheme="majorEastAsia" w:cstheme="minorHAnsi"/>
          <w:lang w:val="ru-RU"/>
        </w:rPr>
        <w:lastRenderedPageBreak/>
        <w:t>15.</w:t>
      </w:r>
      <w:r w:rsidRPr="00505DBC">
        <w:rPr>
          <w:rFonts w:cstheme="minorHAnsi"/>
          <w:lang w:val="ru-RU"/>
        </w:rPr>
        <w:t xml:space="preserve"> </w:t>
      </w:r>
      <w:r w:rsidRPr="00505DBC">
        <w:rPr>
          <w:rFonts w:cstheme="minorHAnsi"/>
          <w:b/>
          <w:lang w:val="ru-RU"/>
        </w:rPr>
        <w:t>Где</w:t>
      </w:r>
      <w:r w:rsidRPr="00505DBC">
        <w:rPr>
          <w:rFonts w:cstheme="minorHAnsi"/>
          <w:b/>
          <w:lang w:val="ru-RU"/>
        </w:rPr>
        <w:t xml:space="preserve"> </w:t>
      </w:r>
      <w:r w:rsidRPr="00505DBC">
        <w:rPr>
          <w:rFonts w:cstheme="minorHAnsi"/>
          <w:b/>
          <w:lang w:val="ru-RU"/>
        </w:rPr>
        <w:t>происходит</w:t>
      </w:r>
      <w:r w:rsidRPr="00505DBC">
        <w:rPr>
          <w:rFonts w:cstheme="minorHAnsi"/>
          <w:b/>
          <w:lang w:val="ru-RU"/>
        </w:rPr>
        <w:t xml:space="preserve"> </w:t>
      </w:r>
      <w:r w:rsidRPr="00505DBC">
        <w:rPr>
          <w:rFonts w:cstheme="minorHAnsi"/>
          <w:b/>
          <w:lang w:val="ru-RU"/>
        </w:rPr>
        <w:t>созревание</w:t>
      </w:r>
      <w:r w:rsidRPr="00505DBC">
        <w:rPr>
          <w:rFonts w:cstheme="minorHAnsi"/>
          <w:b/>
          <w:lang w:val="ru-RU"/>
        </w:rPr>
        <w:t xml:space="preserve"> </w:t>
      </w:r>
      <w:r w:rsidRPr="002A589C">
        <w:rPr>
          <w:rFonts w:cstheme="minorHAnsi"/>
          <w:b/>
        </w:rPr>
        <w:t>B</w:t>
      </w:r>
      <w:r w:rsidRPr="00505DBC">
        <w:rPr>
          <w:rFonts w:cstheme="minorHAnsi"/>
          <w:b/>
          <w:lang w:val="ru-RU"/>
        </w:rPr>
        <w:t>-</w:t>
      </w:r>
      <w:r w:rsidRPr="00505DBC">
        <w:rPr>
          <w:rFonts w:cstheme="minorHAnsi"/>
          <w:b/>
          <w:lang w:val="ru-RU"/>
        </w:rPr>
        <w:t>лимфоцитов</w:t>
      </w:r>
      <w:r w:rsidRPr="00505DBC">
        <w:rPr>
          <w:rFonts w:cstheme="minorHAnsi"/>
          <w:b/>
          <w:lang w:val="ru-RU"/>
        </w:rPr>
        <w:t xml:space="preserve"> (</w:t>
      </w:r>
      <w:r w:rsidRPr="00505DBC">
        <w:rPr>
          <w:rFonts w:cstheme="minorHAnsi"/>
          <w:b/>
          <w:lang w:val="ru-RU"/>
        </w:rPr>
        <w:t>гуморальный</w:t>
      </w:r>
      <w:r w:rsidRPr="00505DBC">
        <w:rPr>
          <w:rFonts w:cstheme="minorHAnsi"/>
          <w:b/>
          <w:lang w:val="ru-RU"/>
        </w:rPr>
        <w:t xml:space="preserve"> </w:t>
      </w:r>
      <w:r w:rsidRPr="00505DBC">
        <w:rPr>
          <w:rFonts w:cstheme="minorHAnsi"/>
          <w:b/>
          <w:lang w:val="ru-RU"/>
        </w:rPr>
        <w:t>иммунитет</w:t>
      </w:r>
      <w:r w:rsidRPr="00505DBC">
        <w:rPr>
          <w:rFonts w:cstheme="minorHAnsi"/>
          <w:b/>
          <w:lang w:val="ru-RU"/>
        </w:rPr>
        <w:t>)?</w:t>
      </w:r>
      <w:r w:rsidRPr="00505DBC">
        <w:rPr>
          <w:rFonts w:cstheme="minorHAnsi"/>
          <w:lang w:val="ru-RU"/>
        </w:rPr>
        <w:br/>
      </w:r>
      <w:r w:rsidRPr="00505DBC">
        <w:rPr>
          <w:rFonts w:cstheme="minorHAnsi"/>
          <w:lang w:val="ru-RU"/>
        </w:rPr>
        <w:t>А</w:t>
      </w:r>
      <w:r w:rsidRPr="00505DBC">
        <w:rPr>
          <w:rFonts w:cstheme="minorHAnsi"/>
          <w:lang w:val="ru-RU"/>
        </w:rPr>
        <w:t xml:space="preserve">) </w:t>
      </w:r>
      <w:r w:rsidRPr="00505DBC">
        <w:rPr>
          <w:rFonts w:cstheme="minorHAnsi"/>
          <w:lang w:val="ru-RU"/>
        </w:rPr>
        <w:t>В</w:t>
      </w:r>
      <w:r w:rsidRPr="00505DBC">
        <w:rPr>
          <w:rFonts w:cstheme="minorHAnsi"/>
          <w:lang w:val="ru-RU"/>
        </w:rPr>
        <w:t xml:space="preserve"> </w:t>
      </w:r>
      <w:r w:rsidRPr="00505DBC">
        <w:rPr>
          <w:rFonts w:cstheme="minorHAnsi"/>
          <w:lang w:val="ru-RU"/>
        </w:rPr>
        <w:t>тимусе</w:t>
      </w:r>
      <w:r w:rsidRPr="00505DBC">
        <w:rPr>
          <w:rFonts w:cstheme="minorHAnsi"/>
          <w:lang w:val="ru-RU"/>
        </w:rPr>
        <w:br/>
      </w:r>
      <w:r w:rsidRPr="00505DBC">
        <w:rPr>
          <w:rFonts w:cstheme="minorHAnsi"/>
          <w:lang w:val="ru-RU"/>
        </w:rPr>
        <w:t>Б</w:t>
      </w:r>
      <w:r w:rsidRPr="00505DBC">
        <w:rPr>
          <w:rFonts w:cstheme="minorHAnsi"/>
          <w:lang w:val="ru-RU"/>
        </w:rPr>
        <w:t xml:space="preserve">) </w:t>
      </w:r>
      <w:r w:rsidRPr="00505DBC">
        <w:rPr>
          <w:rFonts w:cstheme="minorHAnsi"/>
          <w:lang w:val="ru-RU"/>
        </w:rPr>
        <w:t>В</w:t>
      </w:r>
      <w:r w:rsidRPr="00505DBC">
        <w:rPr>
          <w:rFonts w:cstheme="minorHAnsi"/>
          <w:lang w:val="ru-RU"/>
        </w:rPr>
        <w:t xml:space="preserve"> </w:t>
      </w:r>
      <w:r w:rsidRPr="00505DBC">
        <w:rPr>
          <w:rFonts w:cstheme="minorHAnsi"/>
          <w:lang w:val="ru-RU"/>
        </w:rPr>
        <w:t>красном</w:t>
      </w:r>
      <w:r w:rsidRPr="00505DBC">
        <w:rPr>
          <w:rFonts w:cstheme="minorHAnsi"/>
          <w:lang w:val="ru-RU"/>
        </w:rPr>
        <w:t xml:space="preserve"> </w:t>
      </w:r>
      <w:r w:rsidRPr="00505DBC">
        <w:rPr>
          <w:rFonts w:cstheme="minorHAnsi"/>
          <w:lang w:val="ru-RU"/>
        </w:rPr>
        <w:t>костном</w:t>
      </w:r>
      <w:r w:rsidRPr="00505DBC">
        <w:rPr>
          <w:rFonts w:cstheme="minorHAnsi"/>
          <w:lang w:val="ru-RU"/>
        </w:rPr>
        <w:t xml:space="preserve"> </w:t>
      </w:r>
      <w:r w:rsidRPr="00505DBC">
        <w:rPr>
          <w:rFonts w:cstheme="minorHAnsi"/>
          <w:lang w:val="ru-RU"/>
        </w:rPr>
        <w:t>мозге</w:t>
      </w:r>
      <w:r w:rsidRPr="00505DBC">
        <w:rPr>
          <w:rFonts w:cstheme="minorHAnsi"/>
          <w:lang w:val="ru-RU"/>
        </w:rPr>
        <w:br/>
      </w:r>
      <w:r w:rsidRPr="00505DBC">
        <w:rPr>
          <w:rFonts w:cstheme="minorHAnsi"/>
          <w:lang w:val="ru-RU"/>
        </w:rPr>
        <w:t>В</w:t>
      </w:r>
      <w:r w:rsidRPr="00505DBC">
        <w:rPr>
          <w:rFonts w:cstheme="minorHAnsi"/>
          <w:lang w:val="ru-RU"/>
        </w:rPr>
        <w:t xml:space="preserve">) </w:t>
      </w:r>
      <w:r w:rsidRPr="00505DBC">
        <w:rPr>
          <w:rFonts w:cstheme="minorHAnsi"/>
          <w:lang w:val="ru-RU"/>
        </w:rPr>
        <w:t>В</w:t>
      </w:r>
      <w:r w:rsidRPr="00505DBC">
        <w:rPr>
          <w:rFonts w:cstheme="minorHAnsi"/>
          <w:lang w:val="ru-RU"/>
        </w:rPr>
        <w:t xml:space="preserve"> </w:t>
      </w:r>
      <w:r w:rsidRPr="00505DBC">
        <w:rPr>
          <w:rFonts w:cstheme="minorHAnsi"/>
          <w:lang w:val="ru-RU"/>
        </w:rPr>
        <w:t>селезёнке</w:t>
      </w:r>
      <w:r w:rsidRPr="00505DBC">
        <w:rPr>
          <w:rFonts w:cstheme="minorHAnsi"/>
          <w:lang w:val="ru-RU"/>
        </w:rPr>
        <w:br/>
      </w:r>
      <w:r w:rsidRPr="00505DBC">
        <w:rPr>
          <w:rFonts w:cstheme="minorHAnsi"/>
          <w:lang w:val="ru-RU"/>
        </w:rPr>
        <w:t>Г</w:t>
      </w:r>
      <w:r w:rsidRPr="00505DBC">
        <w:rPr>
          <w:rFonts w:cstheme="minorHAnsi"/>
          <w:lang w:val="ru-RU"/>
        </w:rPr>
        <w:t xml:space="preserve">) </w:t>
      </w:r>
      <w:r w:rsidRPr="00505DBC">
        <w:rPr>
          <w:rFonts w:cstheme="minorHAnsi"/>
          <w:lang w:val="ru-RU"/>
        </w:rPr>
        <w:t>В</w:t>
      </w:r>
      <w:r w:rsidRPr="00505DBC">
        <w:rPr>
          <w:rFonts w:cstheme="minorHAnsi"/>
          <w:lang w:val="ru-RU"/>
        </w:rPr>
        <w:t xml:space="preserve"> </w:t>
      </w:r>
      <w:r w:rsidRPr="00505DBC">
        <w:rPr>
          <w:rFonts w:cstheme="minorHAnsi"/>
          <w:lang w:val="ru-RU"/>
        </w:rPr>
        <w:t>миндалинах</w:t>
      </w:r>
    </w:p>
    <w:p w:rsidR="00505DBC" w:rsidRPr="00505DBC" w:rsidRDefault="00505DBC" w:rsidP="00505DBC">
      <w:pPr>
        <w:pStyle w:val="aff7"/>
        <w:jc w:val="left"/>
        <w:rPr>
          <w:rFonts w:cstheme="minorHAnsi"/>
          <w:lang w:val="ru-RU"/>
        </w:rPr>
      </w:pPr>
      <w:r w:rsidRPr="00505DBC">
        <w:rPr>
          <w:rStyle w:val="afd"/>
          <w:rFonts w:eastAsiaTheme="majorEastAsia" w:cstheme="minorHAnsi"/>
          <w:lang w:val="ru-RU"/>
        </w:rPr>
        <w:t>16.</w:t>
      </w:r>
      <w:r w:rsidRPr="00505DBC">
        <w:rPr>
          <w:rFonts w:cstheme="minorHAnsi"/>
          <w:lang w:val="ru-RU"/>
        </w:rPr>
        <w:t xml:space="preserve"> </w:t>
      </w:r>
      <w:r w:rsidRPr="00505DBC">
        <w:rPr>
          <w:rFonts w:cstheme="minorHAnsi"/>
          <w:b/>
          <w:lang w:val="ru-RU"/>
        </w:rPr>
        <w:t>Систола</w:t>
      </w:r>
      <w:r w:rsidRPr="00505DBC">
        <w:rPr>
          <w:rFonts w:cstheme="minorHAnsi"/>
          <w:b/>
          <w:lang w:val="ru-RU"/>
        </w:rPr>
        <w:t xml:space="preserve"> (</w:t>
      </w:r>
      <w:r w:rsidRPr="00505DBC">
        <w:rPr>
          <w:rFonts w:cstheme="minorHAnsi"/>
          <w:b/>
          <w:lang w:val="ru-RU"/>
        </w:rPr>
        <w:t>сокращение</w:t>
      </w:r>
      <w:r w:rsidRPr="00505DBC">
        <w:rPr>
          <w:rFonts w:cstheme="minorHAnsi"/>
          <w:b/>
          <w:lang w:val="ru-RU"/>
        </w:rPr>
        <w:t xml:space="preserve">) </w:t>
      </w:r>
      <w:r w:rsidRPr="00505DBC">
        <w:rPr>
          <w:rFonts w:cstheme="minorHAnsi"/>
          <w:b/>
          <w:lang w:val="ru-RU"/>
        </w:rPr>
        <w:t>желудочков</w:t>
      </w:r>
      <w:r w:rsidRPr="00505DBC">
        <w:rPr>
          <w:rFonts w:cstheme="minorHAnsi"/>
          <w:b/>
          <w:lang w:val="ru-RU"/>
        </w:rPr>
        <w:t xml:space="preserve"> </w:t>
      </w:r>
      <w:r w:rsidRPr="00505DBC">
        <w:rPr>
          <w:rFonts w:cstheme="minorHAnsi"/>
          <w:b/>
          <w:lang w:val="ru-RU"/>
        </w:rPr>
        <w:t>сердца</w:t>
      </w:r>
      <w:r w:rsidRPr="00505DBC">
        <w:rPr>
          <w:rFonts w:cstheme="minorHAnsi"/>
          <w:b/>
          <w:lang w:val="ru-RU"/>
        </w:rPr>
        <w:t xml:space="preserve"> </w:t>
      </w:r>
      <w:r w:rsidRPr="00505DBC">
        <w:rPr>
          <w:rFonts w:cstheme="minorHAnsi"/>
          <w:b/>
          <w:lang w:val="ru-RU"/>
        </w:rPr>
        <w:t>в</w:t>
      </w:r>
      <w:r w:rsidRPr="00505DBC">
        <w:rPr>
          <w:rFonts w:cstheme="minorHAnsi"/>
          <w:b/>
          <w:lang w:val="ru-RU"/>
        </w:rPr>
        <w:t xml:space="preserve"> </w:t>
      </w:r>
      <w:r w:rsidRPr="00505DBC">
        <w:rPr>
          <w:rFonts w:cstheme="minorHAnsi"/>
          <w:b/>
          <w:lang w:val="ru-RU"/>
        </w:rPr>
        <w:t>норме</w:t>
      </w:r>
      <w:r w:rsidRPr="00505DBC">
        <w:rPr>
          <w:rFonts w:cstheme="minorHAnsi"/>
          <w:b/>
          <w:lang w:val="ru-RU"/>
        </w:rPr>
        <w:t xml:space="preserve"> </w:t>
      </w:r>
      <w:r w:rsidRPr="00505DBC">
        <w:rPr>
          <w:rFonts w:cstheme="minorHAnsi"/>
          <w:b/>
          <w:lang w:val="ru-RU"/>
        </w:rPr>
        <w:t>начинается</w:t>
      </w:r>
      <w:r w:rsidRPr="00505DBC">
        <w:rPr>
          <w:rFonts w:cstheme="minorHAnsi"/>
          <w:b/>
          <w:lang w:val="ru-RU"/>
        </w:rPr>
        <w:t>:</w:t>
      </w:r>
      <w:r w:rsidRPr="00505DBC">
        <w:rPr>
          <w:rFonts w:cstheme="minorHAnsi"/>
          <w:b/>
          <w:lang w:val="ru-RU"/>
        </w:rPr>
        <w:br/>
      </w:r>
      <w:r w:rsidRPr="00505DBC">
        <w:rPr>
          <w:rFonts w:cstheme="minorHAnsi"/>
          <w:lang w:val="ru-RU"/>
        </w:rPr>
        <w:t>А</w:t>
      </w:r>
      <w:r w:rsidRPr="00505DBC">
        <w:rPr>
          <w:rFonts w:cstheme="minorHAnsi"/>
          <w:lang w:val="ru-RU"/>
        </w:rPr>
        <w:t xml:space="preserve">) </w:t>
      </w:r>
      <w:r w:rsidRPr="00505DBC">
        <w:rPr>
          <w:rFonts w:cstheme="minorHAnsi"/>
          <w:lang w:val="ru-RU"/>
        </w:rPr>
        <w:t>Одновременно</w:t>
      </w:r>
      <w:r w:rsidRPr="00505DBC">
        <w:rPr>
          <w:rFonts w:cstheme="minorHAnsi"/>
          <w:lang w:val="ru-RU"/>
        </w:rPr>
        <w:t xml:space="preserve"> </w:t>
      </w:r>
      <w:r w:rsidRPr="00505DBC">
        <w:rPr>
          <w:rFonts w:cstheme="minorHAnsi"/>
          <w:lang w:val="ru-RU"/>
        </w:rPr>
        <w:t>с</w:t>
      </w:r>
      <w:r w:rsidRPr="00505DBC">
        <w:rPr>
          <w:rFonts w:cstheme="minorHAnsi"/>
          <w:lang w:val="ru-RU"/>
        </w:rPr>
        <w:t xml:space="preserve"> </w:t>
      </w:r>
      <w:r w:rsidRPr="00505DBC">
        <w:rPr>
          <w:rFonts w:cstheme="minorHAnsi"/>
          <w:lang w:val="ru-RU"/>
        </w:rPr>
        <w:t>сокращением</w:t>
      </w:r>
      <w:r w:rsidRPr="00505DBC">
        <w:rPr>
          <w:rFonts w:cstheme="minorHAnsi"/>
          <w:lang w:val="ru-RU"/>
        </w:rPr>
        <w:t xml:space="preserve"> </w:t>
      </w:r>
      <w:r w:rsidRPr="00505DBC">
        <w:rPr>
          <w:rFonts w:cstheme="minorHAnsi"/>
          <w:lang w:val="ru-RU"/>
        </w:rPr>
        <w:t>предсердий</w:t>
      </w:r>
      <w:r w:rsidRPr="00505DBC">
        <w:rPr>
          <w:rFonts w:cstheme="minorHAnsi"/>
          <w:lang w:val="ru-RU"/>
        </w:rPr>
        <w:br/>
      </w:r>
      <w:r w:rsidRPr="00505DBC">
        <w:rPr>
          <w:rFonts w:cstheme="minorHAnsi"/>
          <w:lang w:val="ru-RU"/>
        </w:rPr>
        <w:t>Б</w:t>
      </w:r>
      <w:r w:rsidRPr="00505DBC">
        <w:rPr>
          <w:rFonts w:cstheme="minorHAnsi"/>
          <w:lang w:val="ru-RU"/>
        </w:rPr>
        <w:t xml:space="preserve">) </w:t>
      </w:r>
      <w:r w:rsidRPr="00505DBC">
        <w:rPr>
          <w:rFonts w:cstheme="minorHAnsi"/>
          <w:lang w:val="ru-RU"/>
        </w:rPr>
        <w:t>После</w:t>
      </w:r>
      <w:r w:rsidRPr="00505DBC">
        <w:rPr>
          <w:rFonts w:cstheme="minorHAnsi"/>
          <w:lang w:val="ru-RU"/>
        </w:rPr>
        <w:t xml:space="preserve"> </w:t>
      </w:r>
      <w:r w:rsidRPr="00505DBC">
        <w:rPr>
          <w:rFonts w:cstheme="minorHAnsi"/>
          <w:lang w:val="ru-RU"/>
        </w:rPr>
        <w:t>поступления</w:t>
      </w:r>
      <w:r w:rsidRPr="00505DBC">
        <w:rPr>
          <w:rFonts w:cstheme="minorHAnsi"/>
          <w:lang w:val="ru-RU"/>
        </w:rPr>
        <w:t xml:space="preserve"> </w:t>
      </w:r>
      <w:r w:rsidRPr="00505DBC">
        <w:rPr>
          <w:rFonts w:cstheme="minorHAnsi"/>
          <w:lang w:val="ru-RU"/>
        </w:rPr>
        <w:t>импульса</w:t>
      </w:r>
      <w:r w:rsidRPr="00505DBC">
        <w:rPr>
          <w:rFonts w:cstheme="minorHAnsi"/>
          <w:lang w:val="ru-RU"/>
        </w:rPr>
        <w:t xml:space="preserve"> </w:t>
      </w:r>
      <w:r w:rsidRPr="00505DBC">
        <w:rPr>
          <w:rFonts w:cstheme="minorHAnsi"/>
          <w:lang w:val="ru-RU"/>
        </w:rPr>
        <w:t>от</w:t>
      </w:r>
      <w:r w:rsidRPr="00505DBC">
        <w:rPr>
          <w:rFonts w:cstheme="minorHAnsi"/>
          <w:lang w:val="ru-RU"/>
        </w:rPr>
        <w:t xml:space="preserve"> </w:t>
      </w:r>
      <w:r w:rsidRPr="00505DBC">
        <w:rPr>
          <w:rFonts w:cstheme="minorHAnsi"/>
          <w:lang w:val="ru-RU"/>
        </w:rPr>
        <w:t>атриовентрикулярного</w:t>
      </w:r>
      <w:r w:rsidRPr="00505DBC">
        <w:rPr>
          <w:rFonts w:cstheme="minorHAnsi"/>
          <w:lang w:val="ru-RU"/>
        </w:rPr>
        <w:t xml:space="preserve"> </w:t>
      </w:r>
      <w:r w:rsidRPr="00505DBC">
        <w:rPr>
          <w:rFonts w:cstheme="minorHAnsi"/>
          <w:lang w:val="ru-RU"/>
        </w:rPr>
        <w:t>узла</w:t>
      </w:r>
      <w:r w:rsidRPr="00505DBC">
        <w:rPr>
          <w:rFonts w:cstheme="minorHAnsi"/>
          <w:lang w:val="ru-RU"/>
        </w:rPr>
        <w:t xml:space="preserve"> </w:t>
      </w:r>
      <w:r w:rsidRPr="00505DBC">
        <w:rPr>
          <w:rFonts w:cstheme="minorHAnsi"/>
          <w:lang w:val="ru-RU"/>
        </w:rPr>
        <w:t>по</w:t>
      </w:r>
      <w:r w:rsidRPr="00505DBC">
        <w:rPr>
          <w:rFonts w:cstheme="minorHAnsi"/>
          <w:lang w:val="ru-RU"/>
        </w:rPr>
        <w:t xml:space="preserve"> </w:t>
      </w:r>
      <w:r w:rsidRPr="00505DBC">
        <w:rPr>
          <w:rFonts w:cstheme="minorHAnsi"/>
          <w:lang w:val="ru-RU"/>
        </w:rPr>
        <w:t>пучку</w:t>
      </w:r>
      <w:r w:rsidRPr="00505DBC">
        <w:rPr>
          <w:rFonts w:cstheme="minorHAnsi"/>
          <w:lang w:val="ru-RU"/>
        </w:rPr>
        <w:t xml:space="preserve"> </w:t>
      </w:r>
      <w:r w:rsidRPr="00505DBC">
        <w:rPr>
          <w:rFonts w:cstheme="minorHAnsi"/>
          <w:lang w:val="ru-RU"/>
        </w:rPr>
        <w:t>Гиса</w:t>
      </w:r>
      <w:r w:rsidRPr="00505DBC">
        <w:rPr>
          <w:rFonts w:cstheme="minorHAnsi"/>
          <w:lang w:val="ru-RU"/>
        </w:rPr>
        <w:br/>
      </w:r>
      <w:r w:rsidRPr="00505DBC">
        <w:rPr>
          <w:rFonts w:cstheme="minorHAnsi"/>
          <w:lang w:val="ru-RU"/>
        </w:rPr>
        <w:t>В</w:t>
      </w:r>
      <w:r w:rsidRPr="00505DBC">
        <w:rPr>
          <w:rFonts w:cstheme="minorHAnsi"/>
          <w:lang w:val="ru-RU"/>
        </w:rPr>
        <w:t xml:space="preserve">) </w:t>
      </w:r>
      <w:r w:rsidRPr="00505DBC">
        <w:rPr>
          <w:rFonts w:cstheme="minorHAnsi"/>
          <w:lang w:val="ru-RU"/>
        </w:rPr>
        <w:t>Под</w:t>
      </w:r>
      <w:r w:rsidRPr="00505DBC">
        <w:rPr>
          <w:rFonts w:cstheme="minorHAnsi"/>
          <w:lang w:val="ru-RU"/>
        </w:rPr>
        <w:t xml:space="preserve"> </w:t>
      </w:r>
      <w:r w:rsidRPr="00505DBC">
        <w:rPr>
          <w:rFonts w:cstheme="minorHAnsi"/>
          <w:lang w:val="ru-RU"/>
        </w:rPr>
        <w:t>влиянием</w:t>
      </w:r>
      <w:r w:rsidRPr="00505DBC">
        <w:rPr>
          <w:rFonts w:cstheme="minorHAnsi"/>
          <w:lang w:val="ru-RU"/>
        </w:rPr>
        <w:t xml:space="preserve"> </w:t>
      </w:r>
      <w:r w:rsidRPr="00505DBC">
        <w:rPr>
          <w:rFonts w:cstheme="minorHAnsi"/>
          <w:lang w:val="ru-RU"/>
        </w:rPr>
        <w:t>вагуса</w:t>
      </w:r>
      <w:r w:rsidRPr="00505DBC">
        <w:rPr>
          <w:rFonts w:cstheme="minorHAnsi"/>
          <w:lang w:val="ru-RU"/>
        </w:rPr>
        <w:t xml:space="preserve"> (</w:t>
      </w:r>
      <w:r w:rsidRPr="00505DBC">
        <w:rPr>
          <w:rFonts w:cstheme="minorHAnsi"/>
          <w:lang w:val="ru-RU"/>
        </w:rPr>
        <w:t>блуждающего</w:t>
      </w:r>
      <w:r w:rsidRPr="00505DBC">
        <w:rPr>
          <w:rFonts w:cstheme="minorHAnsi"/>
          <w:lang w:val="ru-RU"/>
        </w:rPr>
        <w:t xml:space="preserve"> </w:t>
      </w:r>
      <w:r w:rsidRPr="00505DBC">
        <w:rPr>
          <w:rFonts w:cstheme="minorHAnsi"/>
          <w:lang w:val="ru-RU"/>
        </w:rPr>
        <w:t>нерва</w:t>
      </w:r>
      <w:r w:rsidRPr="00505DBC">
        <w:rPr>
          <w:rFonts w:cstheme="minorHAnsi"/>
          <w:lang w:val="ru-RU"/>
        </w:rPr>
        <w:t>)</w:t>
      </w:r>
      <w:r w:rsidRPr="00505DBC">
        <w:rPr>
          <w:rFonts w:cstheme="minorHAnsi"/>
          <w:lang w:val="ru-RU"/>
        </w:rPr>
        <w:br/>
      </w:r>
      <w:r w:rsidRPr="00505DBC">
        <w:rPr>
          <w:rFonts w:cstheme="minorHAnsi"/>
          <w:lang w:val="ru-RU"/>
        </w:rPr>
        <w:t>Г</w:t>
      </w:r>
      <w:r w:rsidRPr="00505DBC">
        <w:rPr>
          <w:rFonts w:cstheme="minorHAnsi"/>
          <w:lang w:val="ru-RU"/>
        </w:rPr>
        <w:t xml:space="preserve">) </w:t>
      </w:r>
      <w:r w:rsidRPr="00505DBC">
        <w:rPr>
          <w:rFonts w:cstheme="minorHAnsi"/>
          <w:lang w:val="ru-RU"/>
        </w:rPr>
        <w:t>Только</w:t>
      </w:r>
      <w:r w:rsidRPr="00505DBC">
        <w:rPr>
          <w:rFonts w:cstheme="minorHAnsi"/>
          <w:lang w:val="ru-RU"/>
        </w:rPr>
        <w:t xml:space="preserve"> </w:t>
      </w:r>
      <w:r w:rsidRPr="00505DBC">
        <w:rPr>
          <w:rFonts w:cstheme="minorHAnsi"/>
          <w:lang w:val="ru-RU"/>
        </w:rPr>
        <w:t>после</w:t>
      </w:r>
      <w:r w:rsidRPr="00505DBC">
        <w:rPr>
          <w:rFonts w:cstheme="minorHAnsi"/>
          <w:lang w:val="ru-RU"/>
        </w:rPr>
        <w:t xml:space="preserve"> </w:t>
      </w:r>
      <w:r w:rsidRPr="00505DBC">
        <w:rPr>
          <w:rFonts w:cstheme="minorHAnsi"/>
          <w:lang w:val="ru-RU"/>
        </w:rPr>
        <w:t>наполнения</w:t>
      </w:r>
      <w:r w:rsidRPr="00505DBC">
        <w:rPr>
          <w:rFonts w:cstheme="minorHAnsi"/>
          <w:lang w:val="ru-RU"/>
        </w:rPr>
        <w:t xml:space="preserve"> </w:t>
      </w:r>
      <w:r w:rsidRPr="00505DBC">
        <w:rPr>
          <w:rFonts w:cstheme="minorHAnsi"/>
          <w:lang w:val="ru-RU"/>
        </w:rPr>
        <w:t>желудочков</w:t>
      </w:r>
      <w:r w:rsidRPr="00505DBC">
        <w:rPr>
          <w:rFonts w:cstheme="minorHAnsi"/>
          <w:lang w:val="ru-RU"/>
        </w:rPr>
        <w:t xml:space="preserve"> </w:t>
      </w:r>
      <w:r w:rsidRPr="00505DBC">
        <w:rPr>
          <w:rFonts w:cstheme="minorHAnsi"/>
          <w:lang w:val="ru-RU"/>
        </w:rPr>
        <w:t>лимфой</w:t>
      </w:r>
    </w:p>
    <w:p w:rsidR="00505DBC" w:rsidRPr="00505DBC" w:rsidRDefault="00505DBC" w:rsidP="00505DBC">
      <w:pPr>
        <w:pStyle w:val="aff7"/>
        <w:jc w:val="left"/>
        <w:rPr>
          <w:rFonts w:cstheme="minorHAnsi"/>
          <w:lang w:val="ru-RU"/>
        </w:rPr>
      </w:pPr>
      <w:r w:rsidRPr="00505DBC">
        <w:rPr>
          <w:rStyle w:val="afd"/>
          <w:rFonts w:eastAsiaTheme="majorEastAsia" w:cstheme="minorHAnsi"/>
          <w:lang w:val="ru-RU"/>
        </w:rPr>
        <w:t>17.</w:t>
      </w:r>
      <w:r w:rsidRPr="00505DBC">
        <w:rPr>
          <w:rFonts w:cstheme="minorHAnsi"/>
          <w:lang w:val="ru-RU"/>
        </w:rPr>
        <w:t xml:space="preserve"> </w:t>
      </w:r>
      <w:r w:rsidRPr="00505DBC">
        <w:rPr>
          <w:rFonts w:cstheme="minorHAnsi"/>
          <w:b/>
          <w:lang w:val="ru-RU"/>
        </w:rPr>
        <w:t>При</w:t>
      </w:r>
      <w:r w:rsidRPr="00505DBC">
        <w:rPr>
          <w:rFonts w:cstheme="minorHAnsi"/>
          <w:b/>
          <w:lang w:val="ru-RU"/>
        </w:rPr>
        <w:t xml:space="preserve"> </w:t>
      </w:r>
      <w:r w:rsidRPr="00505DBC">
        <w:rPr>
          <w:rFonts w:cstheme="minorHAnsi"/>
          <w:b/>
          <w:lang w:val="ru-RU"/>
        </w:rPr>
        <w:t>рассматривании</w:t>
      </w:r>
      <w:r w:rsidRPr="00505DBC">
        <w:rPr>
          <w:rFonts w:cstheme="minorHAnsi"/>
          <w:b/>
          <w:lang w:val="ru-RU"/>
        </w:rPr>
        <w:t xml:space="preserve"> </w:t>
      </w:r>
      <w:r w:rsidRPr="00505DBC">
        <w:rPr>
          <w:rFonts w:cstheme="minorHAnsi"/>
          <w:b/>
          <w:lang w:val="ru-RU"/>
        </w:rPr>
        <w:t>близко</w:t>
      </w:r>
      <w:r w:rsidRPr="00505DBC">
        <w:rPr>
          <w:rFonts w:cstheme="minorHAnsi"/>
          <w:b/>
          <w:lang w:val="ru-RU"/>
        </w:rPr>
        <w:t xml:space="preserve"> </w:t>
      </w:r>
      <w:r w:rsidRPr="00505DBC">
        <w:rPr>
          <w:rFonts w:cstheme="minorHAnsi"/>
          <w:b/>
          <w:lang w:val="ru-RU"/>
        </w:rPr>
        <w:t>расположенного</w:t>
      </w:r>
      <w:r w:rsidRPr="00505DBC">
        <w:rPr>
          <w:rFonts w:cstheme="minorHAnsi"/>
          <w:b/>
          <w:lang w:val="ru-RU"/>
        </w:rPr>
        <w:t xml:space="preserve"> </w:t>
      </w:r>
      <w:r w:rsidRPr="00505DBC">
        <w:rPr>
          <w:rFonts w:cstheme="minorHAnsi"/>
          <w:b/>
          <w:lang w:val="ru-RU"/>
        </w:rPr>
        <w:t>предмета</w:t>
      </w:r>
      <w:r w:rsidRPr="00505DBC">
        <w:rPr>
          <w:rFonts w:cstheme="minorHAnsi"/>
          <w:b/>
          <w:lang w:val="ru-RU"/>
        </w:rPr>
        <w:t xml:space="preserve"> </w:t>
      </w:r>
      <w:r w:rsidRPr="00505DBC">
        <w:rPr>
          <w:rFonts w:cstheme="minorHAnsi"/>
          <w:b/>
          <w:lang w:val="ru-RU"/>
        </w:rPr>
        <w:t>хрусталик</w:t>
      </w:r>
      <w:r w:rsidRPr="00505DBC">
        <w:rPr>
          <w:rFonts w:cstheme="minorHAnsi"/>
          <w:b/>
          <w:lang w:val="ru-RU"/>
        </w:rPr>
        <w:t xml:space="preserve"> </w:t>
      </w:r>
      <w:r w:rsidRPr="00505DBC">
        <w:rPr>
          <w:rFonts w:cstheme="minorHAnsi"/>
          <w:b/>
          <w:lang w:val="ru-RU"/>
        </w:rPr>
        <w:t>становится</w:t>
      </w:r>
      <w:r w:rsidRPr="00505DBC">
        <w:rPr>
          <w:rFonts w:cstheme="minorHAnsi"/>
          <w:b/>
          <w:lang w:val="ru-RU"/>
        </w:rPr>
        <w:t>:</w:t>
      </w:r>
      <w:r w:rsidRPr="00505DBC">
        <w:rPr>
          <w:rFonts w:cstheme="minorHAnsi"/>
          <w:lang w:val="ru-RU"/>
        </w:rPr>
        <w:br/>
      </w:r>
      <w:r w:rsidRPr="00505DBC">
        <w:rPr>
          <w:rFonts w:cstheme="minorHAnsi"/>
          <w:lang w:val="ru-RU"/>
        </w:rPr>
        <w:t>А</w:t>
      </w:r>
      <w:r w:rsidRPr="00505DBC">
        <w:rPr>
          <w:rFonts w:cstheme="minorHAnsi"/>
          <w:lang w:val="ru-RU"/>
        </w:rPr>
        <w:t xml:space="preserve">) </w:t>
      </w:r>
      <w:r w:rsidRPr="00505DBC">
        <w:rPr>
          <w:rFonts w:cstheme="minorHAnsi"/>
          <w:lang w:val="ru-RU"/>
        </w:rPr>
        <w:t>Более</w:t>
      </w:r>
      <w:r w:rsidRPr="00505DBC">
        <w:rPr>
          <w:rFonts w:cstheme="minorHAnsi"/>
          <w:lang w:val="ru-RU"/>
        </w:rPr>
        <w:t xml:space="preserve"> </w:t>
      </w:r>
      <w:r w:rsidRPr="00505DBC">
        <w:rPr>
          <w:rFonts w:cstheme="minorHAnsi"/>
          <w:lang w:val="ru-RU"/>
        </w:rPr>
        <w:t>плоским</w:t>
      </w:r>
      <w:r w:rsidRPr="00505DBC">
        <w:rPr>
          <w:rFonts w:cstheme="minorHAnsi"/>
          <w:lang w:val="ru-RU"/>
        </w:rPr>
        <w:t xml:space="preserve"> (</w:t>
      </w:r>
      <w:r w:rsidRPr="00505DBC">
        <w:rPr>
          <w:rFonts w:cstheme="minorHAnsi"/>
          <w:lang w:val="ru-RU"/>
        </w:rPr>
        <w:t>расслабление</w:t>
      </w:r>
      <w:r w:rsidRPr="00505DBC">
        <w:rPr>
          <w:rFonts w:cstheme="minorHAnsi"/>
          <w:lang w:val="ru-RU"/>
        </w:rPr>
        <w:t xml:space="preserve"> </w:t>
      </w:r>
      <w:r w:rsidRPr="00505DBC">
        <w:rPr>
          <w:rFonts w:cstheme="minorHAnsi"/>
          <w:lang w:val="ru-RU"/>
        </w:rPr>
        <w:t>цилиарной</w:t>
      </w:r>
      <w:r w:rsidRPr="00505DBC">
        <w:rPr>
          <w:rFonts w:cstheme="minorHAnsi"/>
          <w:lang w:val="ru-RU"/>
        </w:rPr>
        <w:t xml:space="preserve"> </w:t>
      </w:r>
      <w:r w:rsidRPr="00505DBC">
        <w:rPr>
          <w:rFonts w:cstheme="minorHAnsi"/>
          <w:lang w:val="ru-RU"/>
        </w:rPr>
        <w:t>мышцы</w:t>
      </w:r>
      <w:r w:rsidRPr="00505DBC">
        <w:rPr>
          <w:rFonts w:cstheme="minorHAnsi"/>
          <w:lang w:val="ru-RU"/>
        </w:rPr>
        <w:t>)</w:t>
      </w:r>
      <w:r w:rsidRPr="00505DBC">
        <w:rPr>
          <w:rFonts w:cstheme="minorHAnsi"/>
          <w:lang w:val="ru-RU"/>
        </w:rPr>
        <w:br/>
      </w:r>
      <w:r w:rsidRPr="00505DBC">
        <w:rPr>
          <w:rFonts w:cstheme="minorHAnsi"/>
          <w:lang w:val="ru-RU"/>
        </w:rPr>
        <w:t>Б</w:t>
      </w:r>
      <w:r w:rsidRPr="00505DBC">
        <w:rPr>
          <w:rFonts w:cstheme="minorHAnsi"/>
          <w:lang w:val="ru-RU"/>
        </w:rPr>
        <w:t xml:space="preserve">) </w:t>
      </w:r>
      <w:r w:rsidRPr="00505DBC">
        <w:rPr>
          <w:rFonts w:cstheme="minorHAnsi"/>
          <w:lang w:val="ru-RU"/>
        </w:rPr>
        <w:t>Более</w:t>
      </w:r>
      <w:r w:rsidRPr="00505DBC">
        <w:rPr>
          <w:rFonts w:cstheme="minorHAnsi"/>
          <w:lang w:val="ru-RU"/>
        </w:rPr>
        <w:t xml:space="preserve"> </w:t>
      </w:r>
      <w:r w:rsidRPr="00505DBC">
        <w:rPr>
          <w:rFonts w:cstheme="minorHAnsi"/>
          <w:lang w:val="ru-RU"/>
        </w:rPr>
        <w:t>выпуклым</w:t>
      </w:r>
      <w:r w:rsidRPr="00505DBC">
        <w:rPr>
          <w:rFonts w:cstheme="minorHAnsi"/>
          <w:lang w:val="ru-RU"/>
        </w:rPr>
        <w:t xml:space="preserve"> (</w:t>
      </w:r>
      <w:r w:rsidRPr="00505DBC">
        <w:rPr>
          <w:rFonts w:cstheme="minorHAnsi"/>
          <w:lang w:val="ru-RU"/>
        </w:rPr>
        <w:t>сокращение</w:t>
      </w:r>
      <w:r w:rsidRPr="00505DBC">
        <w:rPr>
          <w:rFonts w:cstheme="minorHAnsi"/>
          <w:lang w:val="ru-RU"/>
        </w:rPr>
        <w:t xml:space="preserve"> </w:t>
      </w:r>
      <w:r w:rsidRPr="00505DBC">
        <w:rPr>
          <w:rFonts w:cstheme="minorHAnsi"/>
          <w:lang w:val="ru-RU"/>
        </w:rPr>
        <w:t>цилиарной</w:t>
      </w:r>
      <w:r w:rsidRPr="00505DBC">
        <w:rPr>
          <w:rFonts w:cstheme="minorHAnsi"/>
          <w:lang w:val="ru-RU"/>
        </w:rPr>
        <w:t xml:space="preserve"> </w:t>
      </w:r>
      <w:r w:rsidRPr="00505DBC">
        <w:rPr>
          <w:rFonts w:cstheme="minorHAnsi"/>
          <w:lang w:val="ru-RU"/>
        </w:rPr>
        <w:t>мышцы</w:t>
      </w:r>
      <w:r w:rsidRPr="00505DBC">
        <w:rPr>
          <w:rFonts w:cstheme="minorHAnsi"/>
          <w:lang w:val="ru-RU"/>
        </w:rPr>
        <w:t>)</w:t>
      </w:r>
      <w:r w:rsidRPr="00505DBC">
        <w:rPr>
          <w:rFonts w:cstheme="minorHAnsi"/>
          <w:lang w:val="ru-RU"/>
        </w:rPr>
        <w:br/>
      </w:r>
      <w:r w:rsidRPr="00505DBC">
        <w:rPr>
          <w:rFonts w:cstheme="minorHAnsi"/>
          <w:lang w:val="ru-RU"/>
        </w:rPr>
        <w:t>В</w:t>
      </w:r>
      <w:r w:rsidRPr="00505DBC">
        <w:rPr>
          <w:rFonts w:cstheme="minorHAnsi"/>
          <w:lang w:val="ru-RU"/>
        </w:rPr>
        <w:t xml:space="preserve">) </w:t>
      </w:r>
      <w:r w:rsidRPr="00505DBC">
        <w:rPr>
          <w:rFonts w:cstheme="minorHAnsi"/>
          <w:lang w:val="ru-RU"/>
        </w:rPr>
        <w:t>Неподвижным</w:t>
      </w:r>
      <w:r w:rsidRPr="00505DBC">
        <w:rPr>
          <w:rFonts w:cstheme="minorHAnsi"/>
          <w:lang w:val="ru-RU"/>
        </w:rPr>
        <w:br/>
      </w:r>
      <w:r w:rsidRPr="00505DBC">
        <w:rPr>
          <w:rFonts w:cstheme="minorHAnsi"/>
          <w:lang w:val="ru-RU"/>
        </w:rPr>
        <w:t>Г</w:t>
      </w:r>
      <w:r w:rsidRPr="00505DBC">
        <w:rPr>
          <w:rFonts w:cstheme="minorHAnsi"/>
          <w:lang w:val="ru-RU"/>
        </w:rPr>
        <w:t xml:space="preserve">) </w:t>
      </w:r>
      <w:r w:rsidRPr="00505DBC">
        <w:rPr>
          <w:rFonts w:cstheme="minorHAnsi"/>
          <w:lang w:val="ru-RU"/>
        </w:rPr>
        <w:t>Мутным</w:t>
      </w:r>
      <w:r w:rsidRPr="00505DBC">
        <w:rPr>
          <w:rFonts w:cstheme="minorHAnsi"/>
          <w:lang w:val="ru-RU"/>
        </w:rPr>
        <w:t xml:space="preserve"> (</w:t>
      </w:r>
      <w:r w:rsidRPr="00505DBC">
        <w:rPr>
          <w:rFonts w:cstheme="minorHAnsi"/>
          <w:lang w:val="ru-RU"/>
        </w:rPr>
        <w:t>из</w:t>
      </w:r>
      <w:r w:rsidRPr="00505DBC">
        <w:rPr>
          <w:rFonts w:cstheme="minorHAnsi"/>
          <w:lang w:val="ru-RU"/>
        </w:rPr>
        <w:t>-</w:t>
      </w:r>
      <w:r w:rsidRPr="00505DBC">
        <w:rPr>
          <w:rFonts w:cstheme="minorHAnsi"/>
          <w:lang w:val="ru-RU"/>
        </w:rPr>
        <w:t>за</w:t>
      </w:r>
      <w:r w:rsidRPr="00505DBC">
        <w:rPr>
          <w:rFonts w:cstheme="minorHAnsi"/>
          <w:lang w:val="ru-RU"/>
        </w:rPr>
        <w:t xml:space="preserve"> </w:t>
      </w:r>
      <w:r w:rsidRPr="00505DBC">
        <w:rPr>
          <w:rFonts w:cstheme="minorHAnsi"/>
          <w:lang w:val="ru-RU"/>
        </w:rPr>
        <w:t>аккомодации</w:t>
      </w:r>
      <w:r w:rsidRPr="00505DBC">
        <w:rPr>
          <w:rFonts w:cstheme="minorHAnsi"/>
          <w:lang w:val="ru-RU"/>
        </w:rPr>
        <w:t>)</w:t>
      </w:r>
    </w:p>
    <w:p w:rsidR="00505DBC" w:rsidRPr="00505DBC" w:rsidRDefault="00505DBC" w:rsidP="00505DBC">
      <w:pPr>
        <w:pStyle w:val="aff7"/>
        <w:jc w:val="left"/>
        <w:rPr>
          <w:rFonts w:cstheme="minorHAnsi"/>
          <w:lang w:val="ru-RU"/>
        </w:rPr>
      </w:pPr>
      <w:r w:rsidRPr="00505DBC">
        <w:rPr>
          <w:rStyle w:val="afd"/>
          <w:rFonts w:eastAsiaTheme="majorEastAsia" w:cstheme="minorHAnsi"/>
          <w:lang w:val="ru-RU"/>
        </w:rPr>
        <w:t>18.</w:t>
      </w:r>
      <w:r w:rsidRPr="00505DBC">
        <w:rPr>
          <w:rFonts w:cstheme="minorHAnsi"/>
          <w:lang w:val="ru-RU"/>
        </w:rPr>
        <w:t xml:space="preserve"> </w:t>
      </w:r>
      <w:r w:rsidRPr="00505DBC">
        <w:rPr>
          <w:rFonts w:cstheme="minorHAnsi"/>
          <w:b/>
          <w:lang w:val="ru-RU"/>
        </w:rPr>
        <w:t>Какой</w:t>
      </w:r>
      <w:r w:rsidRPr="00505DBC">
        <w:rPr>
          <w:rFonts w:cstheme="minorHAnsi"/>
          <w:b/>
          <w:lang w:val="ru-RU"/>
        </w:rPr>
        <w:t xml:space="preserve"> </w:t>
      </w:r>
      <w:r w:rsidRPr="00505DBC">
        <w:rPr>
          <w:rFonts w:cstheme="minorHAnsi"/>
          <w:b/>
          <w:lang w:val="ru-RU"/>
        </w:rPr>
        <w:t>из</w:t>
      </w:r>
      <w:r w:rsidRPr="00505DBC">
        <w:rPr>
          <w:rFonts w:cstheme="minorHAnsi"/>
          <w:b/>
          <w:lang w:val="ru-RU"/>
        </w:rPr>
        <w:t xml:space="preserve"> </w:t>
      </w:r>
      <w:r w:rsidRPr="00505DBC">
        <w:rPr>
          <w:rFonts w:cstheme="minorHAnsi"/>
          <w:b/>
          <w:lang w:val="ru-RU"/>
        </w:rPr>
        <w:t>шейных</w:t>
      </w:r>
      <w:r w:rsidRPr="00505DBC">
        <w:rPr>
          <w:rFonts w:cstheme="minorHAnsi"/>
          <w:b/>
          <w:lang w:val="ru-RU"/>
        </w:rPr>
        <w:t xml:space="preserve"> </w:t>
      </w:r>
      <w:r w:rsidRPr="00505DBC">
        <w:rPr>
          <w:rFonts w:cstheme="minorHAnsi"/>
          <w:b/>
          <w:lang w:val="ru-RU"/>
        </w:rPr>
        <w:t>позвонков</w:t>
      </w:r>
      <w:r w:rsidRPr="00505DBC">
        <w:rPr>
          <w:rFonts w:cstheme="minorHAnsi"/>
          <w:b/>
          <w:lang w:val="ru-RU"/>
        </w:rPr>
        <w:t xml:space="preserve"> </w:t>
      </w:r>
      <w:r w:rsidRPr="00505DBC">
        <w:rPr>
          <w:rFonts w:cstheme="minorHAnsi"/>
          <w:b/>
          <w:lang w:val="ru-RU"/>
        </w:rPr>
        <w:t>человека</w:t>
      </w:r>
      <w:r w:rsidRPr="00505DBC">
        <w:rPr>
          <w:rFonts w:cstheme="minorHAnsi"/>
          <w:b/>
          <w:lang w:val="ru-RU"/>
        </w:rPr>
        <w:t xml:space="preserve"> </w:t>
      </w:r>
      <w:r w:rsidRPr="00505DBC">
        <w:rPr>
          <w:rFonts w:cstheme="minorHAnsi"/>
          <w:b/>
          <w:lang w:val="ru-RU"/>
        </w:rPr>
        <w:t>имеет</w:t>
      </w:r>
      <w:r w:rsidRPr="00505DBC">
        <w:rPr>
          <w:rFonts w:cstheme="minorHAnsi"/>
          <w:b/>
          <w:lang w:val="ru-RU"/>
        </w:rPr>
        <w:t xml:space="preserve"> </w:t>
      </w:r>
      <w:r w:rsidRPr="00505DBC">
        <w:rPr>
          <w:rFonts w:cstheme="minorHAnsi"/>
          <w:b/>
          <w:lang w:val="ru-RU"/>
        </w:rPr>
        <w:t>наименьшую</w:t>
      </w:r>
      <w:r w:rsidRPr="00505DBC">
        <w:rPr>
          <w:rFonts w:cstheme="minorHAnsi"/>
          <w:b/>
          <w:lang w:val="ru-RU"/>
        </w:rPr>
        <w:t xml:space="preserve"> </w:t>
      </w:r>
      <w:r w:rsidRPr="00505DBC">
        <w:rPr>
          <w:rFonts w:cstheme="minorHAnsi"/>
          <w:b/>
          <w:lang w:val="ru-RU"/>
        </w:rPr>
        <w:t>нагрузку</w:t>
      </w:r>
      <w:r w:rsidRPr="00505DBC">
        <w:rPr>
          <w:rFonts w:cstheme="minorHAnsi"/>
          <w:b/>
          <w:lang w:val="ru-RU"/>
        </w:rPr>
        <w:t xml:space="preserve"> </w:t>
      </w:r>
      <w:r w:rsidRPr="00505DBC">
        <w:rPr>
          <w:rFonts w:cstheme="minorHAnsi"/>
          <w:b/>
          <w:lang w:val="ru-RU"/>
        </w:rPr>
        <w:t>и</w:t>
      </w:r>
      <w:r w:rsidRPr="00505DBC">
        <w:rPr>
          <w:rFonts w:cstheme="minorHAnsi"/>
          <w:b/>
          <w:lang w:val="ru-RU"/>
        </w:rPr>
        <w:t xml:space="preserve"> </w:t>
      </w:r>
      <w:r w:rsidRPr="00505DBC">
        <w:rPr>
          <w:rFonts w:cstheme="minorHAnsi"/>
          <w:b/>
          <w:lang w:val="ru-RU"/>
        </w:rPr>
        <w:t>особое</w:t>
      </w:r>
      <w:r w:rsidRPr="00505DBC">
        <w:rPr>
          <w:rFonts w:cstheme="minorHAnsi"/>
          <w:b/>
          <w:lang w:val="ru-RU"/>
        </w:rPr>
        <w:t xml:space="preserve"> </w:t>
      </w:r>
      <w:r w:rsidRPr="00505DBC">
        <w:rPr>
          <w:rFonts w:cstheme="minorHAnsi"/>
          <w:b/>
          <w:lang w:val="ru-RU"/>
        </w:rPr>
        <w:t>строение</w:t>
      </w:r>
      <w:r w:rsidRPr="00505DBC">
        <w:rPr>
          <w:rFonts w:cstheme="minorHAnsi"/>
          <w:b/>
          <w:lang w:val="ru-RU"/>
        </w:rPr>
        <w:t xml:space="preserve"> (</w:t>
      </w:r>
      <w:r w:rsidRPr="00505DBC">
        <w:rPr>
          <w:rFonts w:cstheme="minorHAnsi"/>
          <w:b/>
          <w:lang w:val="ru-RU"/>
        </w:rPr>
        <w:t>атлант</w:t>
      </w:r>
      <w:r w:rsidRPr="00505DBC">
        <w:rPr>
          <w:rFonts w:cstheme="minorHAnsi"/>
          <w:b/>
          <w:lang w:val="ru-RU"/>
        </w:rPr>
        <w:t>)?</w:t>
      </w:r>
      <w:r w:rsidRPr="00505DBC">
        <w:rPr>
          <w:rFonts w:cstheme="minorHAnsi"/>
          <w:lang w:val="ru-RU"/>
        </w:rPr>
        <w:br/>
      </w:r>
      <w:r w:rsidRPr="00505DBC">
        <w:rPr>
          <w:rFonts w:cstheme="minorHAnsi"/>
          <w:lang w:val="ru-RU"/>
        </w:rPr>
        <w:t>А</w:t>
      </w:r>
      <w:r w:rsidRPr="00505DBC">
        <w:rPr>
          <w:rFonts w:cstheme="minorHAnsi"/>
          <w:lang w:val="ru-RU"/>
        </w:rPr>
        <w:t>) 1-</w:t>
      </w:r>
      <w:r w:rsidRPr="00505DBC">
        <w:rPr>
          <w:rFonts w:cstheme="minorHAnsi"/>
          <w:lang w:val="ru-RU"/>
        </w:rPr>
        <w:t>й</w:t>
      </w:r>
      <w:r w:rsidRPr="00505DBC">
        <w:rPr>
          <w:rFonts w:cstheme="minorHAnsi"/>
          <w:lang w:val="ru-RU"/>
        </w:rPr>
        <w:t xml:space="preserve"> (</w:t>
      </w:r>
      <w:r w:rsidRPr="00F24D19">
        <w:rPr>
          <w:rFonts w:cstheme="minorHAnsi"/>
        </w:rPr>
        <w:t>C</w:t>
      </w:r>
      <w:r w:rsidRPr="00505DBC">
        <w:rPr>
          <w:rFonts w:cstheme="minorHAnsi"/>
          <w:lang w:val="ru-RU"/>
        </w:rPr>
        <w:t>1)</w:t>
      </w:r>
      <w:r w:rsidRPr="00505DBC">
        <w:rPr>
          <w:rFonts w:cstheme="minorHAnsi"/>
          <w:lang w:val="ru-RU"/>
        </w:rPr>
        <w:br/>
      </w:r>
      <w:r w:rsidRPr="00505DBC">
        <w:rPr>
          <w:rFonts w:cstheme="minorHAnsi"/>
          <w:lang w:val="ru-RU"/>
        </w:rPr>
        <w:t>Б</w:t>
      </w:r>
      <w:r w:rsidRPr="00505DBC">
        <w:rPr>
          <w:rFonts w:cstheme="minorHAnsi"/>
          <w:lang w:val="ru-RU"/>
        </w:rPr>
        <w:t>) 2-</w:t>
      </w:r>
      <w:r w:rsidRPr="00505DBC">
        <w:rPr>
          <w:rFonts w:cstheme="minorHAnsi"/>
          <w:lang w:val="ru-RU"/>
        </w:rPr>
        <w:t>й</w:t>
      </w:r>
      <w:r w:rsidRPr="00505DBC">
        <w:rPr>
          <w:rFonts w:cstheme="minorHAnsi"/>
          <w:lang w:val="ru-RU"/>
        </w:rPr>
        <w:t xml:space="preserve"> (</w:t>
      </w:r>
      <w:r w:rsidRPr="00F24D19">
        <w:rPr>
          <w:rFonts w:cstheme="minorHAnsi"/>
        </w:rPr>
        <w:t>C</w:t>
      </w:r>
      <w:r w:rsidRPr="00505DBC">
        <w:rPr>
          <w:rFonts w:cstheme="minorHAnsi"/>
          <w:lang w:val="ru-RU"/>
        </w:rPr>
        <w:t>2)</w:t>
      </w:r>
      <w:r w:rsidRPr="00505DBC">
        <w:rPr>
          <w:rFonts w:cstheme="minorHAnsi"/>
          <w:lang w:val="ru-RU"/>
        </w:rPr>
        <w:br/>
      </w:r>
      <w:r w:rsidRPr="00505DBC">
        <w:rPr>
          <w:rFonts w:cstheme="minorHAnsi"/>
          <w:lang w:val="ru-RU"/>
        </w:rPr>
        <w:t>В</w:t>
      </w:r>
      <w:r w:rsidRPr="00505DBC">
        <w:rPr>
          <w:rFonts w:cstheme="minorHAnsi"/>
          <w:lang w:val="ru-RU"/>
        </w:rPr>
        <w:t>) 3-</w:t>
      </w:r>
      <w:r w:rsidRPr="00505DBC">
        <w:rPr>
          <w:rFonts w:cstheme="minorHAnsi"/>
          <w:lang w:val="ru-RU"/>
        </w:rPr>
        <w:t>й</w:t>
      </w:r>
      <w:r w:rsidRPr="00505DBC">
        <w:rPr>
          <w:rFonts w:cstheme="minorHAnsi"/>
          <w:lang w:val="ru-RU"/>
        </w:rPr>
        <w:t xml:space="preserve"> (</w:t>
      </w:r>
      <w:r w:rsidRPr="00F24D19">
        <w:rPr>
          <w:rFonts w:cstheme="minorHAnsi"/>
        </w:rPr>
        <w:t>C</w:t>
      </w:r>
      <w:r w:rsidRPr="00505DBC">
        <w:rPr>
          <w:rFonts w:cstheme="minorHAnsi"/>
          <w:lang w:val="ru-RU"/>
        </w:rPr>
        <w:t>3)</w:t>
      </w:r>
      <w:r w:rsidRPr="00505DBC">
        <w:rPr>
          <w:rFonts w:cstheme="minorHAnsi"/>
          <w:lang w:val="ru-RU"/>
        </w:rPr>
        <w:br/>
      </w:r>
      <w:r w:rsidRPr="00505DBC">
        <w:rPr>
          <w:rFonts w:cstheme="minorHAnsi"/>
          <w:lang w:val="ru-RU"/>
        </w:rPr>
        <w:t>Г</w:t>
      </w:r>
      <w:r w:rsidRPr="00505DBC">
        <w:rPr>
          <w:rFonts w:cstheme="minorHAnsi"/>
          <w:lang w:val="ru-RU"/>
        </w:rPr>
        <w:t>) 7-</w:t>
      </w:r>
      <w:r w:rsidRPr="00505DBC">
        <w:rPr>
          <w:rFonts w:cstheme="minorHAnsi"/>
          <w:lang w:val="ru-RU"/>
        </w:rPr>
        <w:t>й</w:t>
      </w:r>
      <w:r w:rsidRPr="00505DBC">
        <w:rPr>
          <w:rFonts w:cstheme="minorHAnsi"/>
          <w:lang w:val="ru-RU"/>
        </w:rPr>
        <w:t xml:space="preserve"> (</w:t>
      </w:r>
      <w:r w:rsidRPr="00F24D19">
        <w:rPr>
          <w:rFonts w:cstheme="minorHAnsi"/>
        </w:rPr>
        <w:t>C</w:t>
      </w:r>
      <w:r w:rsidRPr="00505DBC">
        <w:rPr>
          <w:rFonts w:cstheme="minorHAnsi"/>
          <w:lang w:val="ru-RU"/>
        </w:rPr>
        <w:t>7)</w:t>
      </w:r>
    </w:p>
    <w:p w:rsidR="00505DBC" w:rsidRPr="00505DBC" w:rsidRDefault="00505DBC" w:rsidP="00505DBC">
      <w:pPr>
        <w:pStyle w:val="aff7"/>
        <w:jc w:val="left"/>
        <w:rPr>
          <w:rFonts w:cstheme="minorHAnsi"/>
          <w:lang w:val="ru-RU"/>
        </w:rPr>
      </w:pPr>
      <w:r w:rsidRPr="00505DBC">
        <w:rPr>
          <w:rStyle w:val="afd"/>
          <w:rFonts w:eastAsiaTheme="majorEastAsia" w:cstheme="minorHAnsi"/>
          <w:lang w:val="ru-RU"/>
        </w:rPr>
        <w:t>19.</w:t>
      </w:r>
      <w:r w:rsidRPr="00505DBC">
        <w:rPr>
          <w:rFonts w:cstheme="minorHAnsi"/>
          <w:b/>
          <w:lang w:val="ru-RU"/>
        </w:rPr>
        <w:t xml:space="preserve"> </w:t>
      </w:r>
      <w:r w:rsidRPr="00505DBC">
        <w:rPr>
          <w:rFonts w:cstheme="minorHAnsi"/>
          <w:b/>
          <w:lang w:val="ru-RU"/>
        </w:rPr>
        <w:t>Дыхательный</w:t>
      </w:r>
      <w:r w:rsidRPr="00505DBC">
        <w:rPr>
          <w:rFonts w:cstheme="minorHAnsi"/>
          <w:b/>
          <w:lang w:val="ru-RU"/>
        </w:rPr>
        <w:t xml:space="preserve"> </w:t>
      </w:r>
      <w:r w:rsidRPr="00505DBC">
        <w:rPr>
          <w:rFonts w:cstheme="minorHAnsi"/>
          <w:b/>
          <w:lang w:val="ru-RU"/>
        </w:rPr>
        <w:t>центр</w:t>
      </w:r>
      <w:r w:rsidRPr="00505DBC">
        <w:rPr>
          <w:rFonts w:cstheme="minorHAnsi"/>
          <w:b/>
          <w:lang w:val="ru-RU"/>
        </w:rPr>
        <w:t xml:space="preserve">, </w:t>
      </w:r>
      <w:r w:rsidRPr="00505DBC">
        <w:rPr>
          <w:rFonts w:cstheme="minorHAnsi"/>
          <w:b/>
          <w:lang w:val="ru-RU"/>
        </w:rPr>
        <w:t>автоматически</w:t>
      </w:r>
      <w:r w:rsidRPr="00505DBC">
        <w:rPr>
          <w:rFonts w:cstheme="minorHAnsi"/>
          <w:b/>
          <w:lang w:val="ru-RU"/>
        </w:rPr>
        <w:t xml:space="preserve"> </w:t>
      </w:r>
      <w:r w:rsidRPr="00505DBC">
        <w:rPr>
          <w:rFonts w:cstheme="minorHAnsi"/>
          <w:b/>
          <w:lang w:val="ru-RU"/>
        </w:rPr>
        <w:t>генерирующий</w:t>
      </w:r>
      <w:r w:rsidRPr="00505DBC">
        <w:rPr>
          <w:rFonts w:cstheme="minorHAnsi"/>
          <w:b/>
          <w:lang w:val="ru-RU"/>
        </w:rPr>
        <w:t xml:space="preserve"> </w:t>
      </w:r>
      <w:r w:rsidRPr="00505DBC">
        <w:rPr>
          <w:rFonts w:cstheme="minorHAnsi"/>
          <w:b/>
          <w:lang w:val="ru-RU"/>
        </w:rPr>
        <w:t>вдох</w:t>
      </w:r>
      <w:r w:rsidRPr="00505DBC">
        <w:rPr>
          <w:rFonts w:cstheme="minorHAnsi"/>
          <w:b/>
          <w:lang w:val="ru-RU"/>
        </w:rPr>
        <w:t xml:space="preserve"> </w:t>
      </w:r>
      <w:r w:rsidRPr="00505DBC">
        <w:rPr>
          <w:rFonts w:cstheme="minorHAnsi"/>
          <w:b/>
          <w:lang w:val="ru-RU"/>
        </w:rPr>
        <w:t>и</w:t>
      </w:r>
      <w:r w:rsidRPr="00505DBC">
        <w:rPr>
          <w:rFonts w:cstheme="minorHAnsi"/>
          <w:b/>
          <w:lang w:val="ru-RU"/>
        </w:rPr>
        <w:t xml:space="preserve"> </w:t>
      </w:r>
      <w:r w:rsidRPr="00505DBC">
        <w:rPr>
          <w:rFonts w:cstheme="minorHAnsi"/>
          <w:b/>
          <w:lang w:val="ru-RU"/>
        </w:rPr>
        <w:t>выдох</w:t>
      </w:r>
      <w:r w:rsidRPr="00505DBC">
        <w:rPr>
          <w:rFonts w:cstheme="minorHAnsi"/>
          <w:b/>
          <w:lang w:val="ru-RU"/>
        </w:rPr>
        <w:t xml:space="preserve">, </w:t>
      </w:r>
      <w:r w:rsidRPr="00505DBC">
        <w:rPr>
          <w:rFonts w:cstheme="minorHAnsi"/>
          <w:b/>
          <w:lang w:val="ru-RU"/>
        </w:rPr>
        <w:t>находится</w:t>
      </w:r>
      <w:r w:rsidRPr="00505DBC">
        <w:rPr>
          <w:rFonts w:cstheme="minorHAnsi"/>
          <w:b/>
          <w:lang w:val="ru-RU"/>
        </w:rPr>
        <w:t xml:space="preserve"> </w:t>
      </w:r>
      <w:r w:rsidRPr="00505DBC">
        <w:rPr>
          <w:rFonts w:cstheme="minorHAnsi"/>
          <w:b/>
          <w:lang w:val="ru-RU"/>
        </w:rPr>
        <w:t>в</w:t>
      </w:r>
      <w:r w:rsidRPr="00505DBC">
        <w:rPr>
          <w:rFonts w:cstheme="minorHAnsi"/>
          <w:b/>
          <w:lang w:val="ru-RU"/>
        </w:rPr>
        <w:t>:</w:t>
      </w:r>
      <w:r w:rsidRPr="00505DBC">
        <w:rPr>
          <w:rFonts w:cstheme="minorHAnsi"/>
          <w:b/>
          <w:lang w:val="ru-RU"/>
        </w:rPr>
        <w:br/>
      </w:r>
      <w:r w:rsidRPr="00505DBC">
        <w:rPr>
          <w:rFonts w:cstheme="minorHAnsi"/>
          <w:lang w:val="ru-RU"/>
        </w:rPr>
        <w:t>А</w:t>
      </w:r>
      <w:r w:rsidRPr="00505DBC">
        <w:rPr>
          <w:rFonts w:cstheme="minorHAnsi"/>
          <w:lang w:val="ru-RU"/>
        </w:rPr>
        <w:t xml:space="preserve">) </w:t>
      </w:r>
      <w:r w:rsidRPr="00505DBC">
        <w:rPr>
          <w:rFonts w:cstheme="minorHAnsi"/>
          <w:lang w:val="ru-RU"/>
        </w:rPr>
        <w:t>Среднем</w:t>
      </w:r>
      <w:r w:rsidRPr="00505DBC">
        <w:rPr>
          <w:rFonts w:cstheme="minorHAnsi"/>
          <w:lang w:val="ru-RU"/>
        </w:rPr>
        <w:t xml:space="preserve"> </w:t>
      </w:r>
      <w:r w:rsidRPr="00505DBC">
        <w:rPr>
          <w:rFonts w:cstheme="minorHAnsi"/>
          <w:lang w:val="ru-RU"/>
        </w:rPr>
        <w:t>мозге</w:t>
      </w:r>
    </w:p>
    <w:p w:rsidR="00505DBC" w:rsidRPr="00505DBC" w:rsidRDefault="00505DBC" w:rsidP="00505DBC">
      <w:pPr>
        <w:pStyle w:val="aff7"/>
        <w:jc w:val="left"/>
        <w:rPr>
          <w:rFonts w:cstheme="minorHAnsi"/>
          <w:lang w:val="ru-RU"/>
        </w:rPr>
      </w:pPr>
      <w:r w:rsidRPr="00505DBC">
        <w:rPr>
          <w:rFonts w:cstheme="minorHAnsi"/>
          <w:lang w:val="ru-RU"/>
        </w:rPr>
        <w:t>Б</w:t>
      </w:r>
      <w:r w:rsidRPr="00505DBC">
        <w:rPr>
          <w:rFonts w:cstheme="minorHAnsi"/>
          <w:lang w:val="ru-RU"/>
        </w:rPr>
        <w:t xml:space="preserve">) </w:t>
      </w:r>
      <w:r w:rsidRPr="00505DBC">
        <w:rPr>
          <w:rFonts w:cstheme="minorHAnsi"/>
          <w:lang w:val="ru-RU"/>
        </w:rPr>
        <w:t>Мозжечке</w:t>
      </w:r>
      <w:r w:rsidRPr="00505DBC">
        <w:rPr>
          <w:rFonts w:cstheme="minorHAnsi"/>
          <w:lang w:val="ru-RU"/>
        </w:rPr>
        <w:br/>
      </w:r>
      <w:r w:rsidRPr="00505DBC">
        <w:rPr>
          <w:rFonts w:cstheme="minorHAnsi"/>
          <w:lang w:val="ru-RU"/>
        </w:rPr>
        <w:t>В</w:t>
      </w:r>
      <w:r w:rsidRPr="00505DBC">
        <w:rPr>
          <w:rFonts w:cstheme="minorHAnsi"/>
          <w:lang w:val="ru-RU"/>
        </w:rPr>
        <w:t xml:space="preserve">) </w:t>
      </w:r>
      <w:r w:rsidRPr="00505DBC">
        <w:rPr>
          <w:rFonts w:cstheme="minorHAnsi"/>
          <w:lang w:val="ru-RU"/>
        </w:rPr>
        <w:t>Продолговатом</w:t>
      </w:r>
      <w:r w:rsidRPr="00505DBC">
        <w:rPr>
          <w:rFonts w:cstheme="minorHAnsi"/>
          <w:lang w:val="ru-RU"/>
        </w:rPr>
        <w:t xml:space="preserve"> </w:t>
      </w:r>
      <w:r w:rsidRPr="00505DBC">
        <w:rPr>
          <w:rFonts w:cstheme="minorHAnsi"/>
          <w:lang w:val="ru-RU"/>
        </w:rPr>
        <w:t>мозге</w:t>
      </w:r>
      <w:r w:rsidRPr="00505DBC">
        <w:rPr>
          <w:rFonts w:cstheme="minorHAnsi"/>
          <w:lang w:val="ru-RU"/>
        </w:rPr>
        <w:t xml:space="preserve"> </w:t>
      </w:r>
      <w:r w:rsidRPr="00505DBC">
        <w:rPr>
          <w:rFonts w:cstheme="minorHAnsi"/>
          <w:lang w:val="ru-RU"/>
        </w:rPr>
        <w:t>и</w:t>
      </w:r>
      <w:r w:rsidRPr="00505DBC">
        <w:rPr>
          <w:rFonts w:cstheme="minorHAnsi"/>
          <w:lang w:val="ru-RU"/>
        </w:rPr>
        <w:t xml:space="preserve"> </w:t>
      </w:r>
      <w:r w:rsidRPr="00505DBC">
        <w:rPr>
          <w:rFonts w:cstheme="minorHAnsi"/>
          <w:lang w:val="ru-RU"/>
        </w:rPr>
        <w:t>мосте</w:t>
      </w:r>
      <w:r w:rsidRPr="00505DBC">
        <w:rPr>
          <w:rFonts w:cstheme="minorHAnsi"/>
          <w:lang w:val="ru-RU"/>
        </w:rPr>
        <w:br/>
      </w:r>
      <w:r w:rsidRPr="00505DBC">
        <w:rPr>
          <w:rFonts w:cstheme="minorHAnsi"/>
          <w:lang w:val="ru-RU"/>
        </w:rPr>
        <w:t>Г</w:t>
      </w:r>
      <w:r w:rsidRPr="00505DBC">
        <w:rPr>
          <w:rFonts w:cstheme="minorHAnsi"/>
          <w:lang w:val="ru-RU"/>
        </w:rPr>
        <w:t xml:space="preserve">) </w:t>
      </w:r>
      <w:r w:rsidRPr="00505DBC">
        <w:rPr>
          <w:rFonts w:cstheme="minorHAnsi"/>
          <w:lang w:val="ru-RU"/>
        </w:rPr>
        <w:t>Гипоталамусе</w:t>
      </w:r>
    </w:p>
    <w:p w:rsidR="00505DBC" w:rsidRPr="00505DBC" w:rsidRDefault="00505DBC" w:rsidP="00505DBC">
      <w:pPr>
        <w:pStyle w:val="aff7"/>
        <w:jc w:val="left"/>
        <w:rPr>
          <w:rFonts w:cstheme="minorHAnsi"/>
          <w:b/>
          <w:sz w:val="24"/>
          <w:lang w:val="ru-RU"/>
        </w:rPr>
      </w:pPr>
      <w:r w:rsidRPr="00505DBC">
        <w:rPr>
          <w:rStyle w:val="afd"/>
          <w:rFonts w:eastAsiaTheme="majorEastAsia" w:cstheme="minorHAnsi"/>
          <w:lang w:val="ru-RU"/>
        </w:rPr>
        <w:t>20.</w:t>
      </w:r>
      <w:r w:rsidRPr="00505DBC">
        <w:rPr>
          <w:rFonts w:cstheme="minorHAnsi"/>
          <w:lang w:val="ru-RU"/>
        </w:rPr>
        <w:t xml:space="preserve"> </w:t>
      </w:r>
      <w:r w:rsidRPr="00505DBC">
        <w:rPr>
          <w:rFonts w:cstheme="minorHAnsi"/>
          <w:b/>
          <w:lang w:val="ru-RU"/>
        </w:rPr>
        <w:t>Ожог</w:t>
      </w:r>
      <w:r w:rsidRPr="00505DBC">
        <w:rPr>
          <w:rFonts w:cstheme="minorHAnsi"/>
          <w:b/>
          <w:lang w:val="ru-RU"/>
        </w:rPr>
        <w:t xml:space="preserve"> </w:t>
      </w:r>
      <w:r w:rsidRPr="00505DBC">
        <w:rPr>
          <w:rFonts w:cstheme="minorHAnsi"/>
          <w:b/>
          <w:lang w:val="ru-RU"/>
        </w:rPr>
        <w:t>кожи</w:t>
      </w:r>
      <w:r w:rsidRPr="00505DBC">
        <w:rPr>
          <w:rFonts w:cstheme="minorHAnsi"/>
          <w:b/>
          <w:lang w:val="ru-RU"/>
        </w:rPr>
        <w:t xml:space="preserve"> </w:t>
      </w:r>
      <w:r w:rsidRPr="002A589C">
        <w:rPr>
          <w:rFonts w:cstheme="minorHAnsi"/>
          <w:b/>
        </w:rPr>
        <w:t>II</w:t>
      </w:r>
      <w:r w:rsidRPr="00505DBC">
        <w:rPr>
          <w:rFonts w:cstheme="minorHAnsi"/>
          <w:b/>
          <w:lang w:val="ru-RU"/>
        </w:rPr>
        <w:t xml:space="preserve"> </w:t>
      </w:r>
      <w:r w:rsidRPr="00505DBC">
        <w:rPr>
          <w:rFonts w:cstheme="minorHAnsi"/>
          <w:b/>
          <w:lang w:val="ru-RU"/>
        </w:rPr>
        <w:t>степени</w:t>
      </w:r>
      <w:r w:rsidRPr="00505DBC">
        <w:rPr>
          <w:rFonts w:cstheme="minorHAnsi"/>
          <w:b/>
          <w:lang w:val="ru-RU"/>
        </w:rPr>
        <w:t xml:space="preserve"> </w:t>
      </w:r>
      <w:r w:rsidRPr="00505DBC">
        <w:rPr>
          <w:rFonts w:cstheme="minorHAnsi"/>
          <w:b/>
          <w:lang w:val="ru-RU"/>
        </w:rPr>
        <w:t>отличается</w:t>
      </w:r>
      <w:r w:rsidRPr="00505DBC">
        <w:rPr>
          <w:rFonts w:cstheme="minorHAnsi"/>
          <w:b/>
          <w:lang w:val="ru-RU"/>
        </w:rPr>
        <w:t xml:space="preserve"> </w:t>
      </w:r>
      <w:r w:rsidRPr="00505DBC">
        <w:rPr>
          <w:rFonts w:cstheme="minorHAnsi"/>
          <w:b/>
          <w:lang w:val="ru-RU"/>
        </w:rPr>
        <w:t>от</w:t>
      </w:r>
      <w:r w:rsidRPr="00505DBC">
        <w:rPr>
          <w:rFonts w:cstheme="minorHAnsi"/>
          <w:b/>
          <w:lang w:val="ru-RU"/>
        </w:rPr>
        <w:t xml:space="preserve"> </w:t>
      </w:r>
      <w:r w:rsidRPr="00505DBC">
        <w:rPr>
          <w:rFonts w:cstheme="minorHAnsi"/>
          <w:b/>
          <w:lang w:val="ru-RU"/>
        </w:rPr>
        <w:t>ожога</w:t>
      </w:r>
      <w:r w:rsidRPr="00505DBC">
        <w:rPr>
          <w:rFonts w:cstheme="minorHAnsi"/>
          <w:b/>
          <w:lang w:val="ru-RU"/>
        </w:rPr>
        <w:t xml:space="preserve"> </w:t>
      </w:r>
      <w:r w:rsidRPr="002A589C">
        <w:rPr>
          <w:rFonts w:cstheme="minorHAnsi"/>
          <w:b/>
        </w:rPr>
        <w:t>I</w:t>
      </w:r>
      <w:r w:rsidRPr="00505DBC">
        <w:rPr>
          <w:rFonts w:cstheme="minorHAnsi"/>
          <w:b/>
          <w:lang w:val="ru-RU"/>
        </w:rPr>
        <w:t xml:space="preserve"> </w:t>
      </w:r>
      <w:r w:rsidRPr="00505DBC">
        <w:rPr>
          <w:rFonts w:cstheme="minorHAnsi"/>
          <w:b/>
          <w:lang w:val="ru-RU"/>
        </w:rPr>
        <w:t>степени</w:t>
      </w:r>
      <w:r w:rsidRPr="00505DBC">
        <w:rPr>
          <w:rFonts w:cstheme="minorHAnsi"/>
          <w:b/>
          <w:lang w:val="ru-RU"/>
        </w:rPr>
        <w:t>:</w:t>
      </w:r>
      <w:r w:rsidRPr="00505DBC">
        <w:rPr>
          <w:rFonts w:cstheme="minorHAnsi"/>
          <w:lang w:val="ru-RU"/>
        </w:rPr>
        <w:br/>
      </w:r>
      <w:r w:rsidRPr="00505DBC">
        <w:rPr>
          <w:rFonts w:cstheme="minorHAnsi"/>
          <w:lang w:val="ru-RU"/>
        </w:rPr>
        <w:t>А</w:t>
      </w:r>
      <w:r w:rsidRPr="00505DBC">
        <w:rPr>
          <w:rFonts w:cstheme="minorHAnsi"/>
          <w:lang w:val="ru-RU"/>
        </w:rPr>
        <w:t xml:space="preserve">) </w:t>
      </w:r>
      <w:r w:rsidRPr="00505DBC">
        <w:rPr>
          <w:rFonts w:cstheme="minorHAnsi"/>
          <w:lang w:val="ru-RU"/>
        </w:rPr>
        <w:t>Покраснением</w:t>
      </w:r>
      <w:r w:rsidRPr="00505DBC">
        <w:rPr>
          <w:rFonts w:cstheme="minorHAnsi"/>
          <w:lang w:val="ru-RU"/>
        </w:rPr>
        <w:br/>
      </w:r>
      <w:r w:rsidRPr="00505DBC">
        <w:rPr>
          <w:rFonts w:cstheme="minorHAnsi"/>
          <w:lang w:val="ru-RU"/>
        </w:rPr>
        <w:t>Б</w:t>
      </w:r>
      <w:r w:rsidRPr="00505DBC">
        <w:rPr>
          <w:rFonts w:cstheme="minorHAnsi"/>
          <w:lang w:val="ru-RU"/>
        </w:rPr>
        <w:t xml:space="preserve">) </w:t>
      </w:r>
      <w:r w:rsidRPr="00505DBC">
        <w:rPr>
          <w:rFonts w:cstheme="minorHAnsi"/>
          <w:lang w:val="ru-RU"/>
        </w:rPr>
        <w:t>Образованием</w:t>
      </w:r>
      <w:r w:rsidRPr="00505DBC">
        <w:rPr>
          <w:rFonts w:cstheme="minorHAnsi"/>
          <w:lang w:val="ru-RU"/>
        </w:rPr>
        <w:t xml:space="preserve"> </w:t>
      </w:r>
      <w:r w:rsidRPr="00505DBC">
        <w:rPr>
          <w:rFonts w:cstheme="minorHAnsi"/>
          <w:lang w:val="ru-RU"/>
        </w:rPr>
        <w:t>пузырей</w:t>
      </w:r>
      <w:r w:rsidRPr="00505DBC">
        <w:rPr>
          <w:rFonts w:cstheme="minorHAnsi"/>
          <w:lang w:val="ru-RU"/>
        </w:rPr>
        <w:t xml:space="preserve"> </w:t>
      </w:r>
      <w:r w:rsidRPr="00505DBC">
        <w:rPr>
          <w:rFonts w:cstheme="minorHAnsi"/>
          <w:lang w:val="ru-RU"/>
        </w:rPr>
        <w:t>с</w:t>
      </w:r>
      <w:r w:rsidRPr="00505DBC">
        <w:rPr>
          <w:rFonts w:cstheme="minorHAnsi"/>
          <w:lang w:val="ru-RU"/>
        </w:rPr>
        <w:t xml:space="preserve"> </w:t>
      </w:r>
      <w:r w:rsidRPr="00505DBC">
        <w:rPr>
          <w:rFonts w:cstheme="minorHAnsi"/>
          <w:lang w:val="ru-RU"/>
        </w:rPr>
        <w:t>жидкостью</w:t>
      </w:r>
      <w:r w:rsidRPr="00505DBC">
        <w:rPr>
          <w:rFonts w:cstheme="minorHAnsi"/>
          <w:lang w:val="ru-RU"/>
        </w:rPr>
        <w:br/>
      </w:r>
      <w:r w:rsidRPr="00505DBC">
        <w:rPr>
          <w:rFonts w:cstheme="minorHAnsi"/>
          <w:lang w:val="ru-RU"/>
        </w:rPr>
        <w:t>В</w:t>
      </w:r>
      <w:r w:rsidRPr="00505DBC">
        <w:rPr>
          <w:rFonts w:cstheme="minorHAnsi"/>
          <w:lang w:val="ru-RU"/>
        </w:rPr>
        <w:t xml:space="preserve">) </w:t>
      </w:r>
      <w:r w:rsidRPr="00505DBC">
        <w:rPr>
          <w:rFonts w:cstheme="minorHAnsi"/>
          <w:lang w:val="ru-RU"/>
        </w:rPr>
        <w:t>Полным</w:t>
      </w:r>
      <w:r w:rsidRPr="00505DBC">
        <w:rPr>
          <w:rFonts w:cstheme="minorHAnsi"/>
          <w:lang w:val="ru-RU"/>
        </w:rPr>
        <w:t xml:space="preserve"> </w:t>
      </w:r>
      <w:r w:rsidRPr="00505DBC">
        <w:rPr>
          <w:rFonts w:cstheme="minorHAnsi"/>
          <w:lang w:val="ru-RU"/>
        </w:rPr>
        <w:t>обугливанием</w:t>
      </w:r>
      <w:r w:rsidRPr="00505DBC">
        <w:rPr>
          <w:rFonts w:cstheme="minorHAnsi"/>
          <w:lang w:val="ru-RU"/>
        </w:rPr>
        <w:br/>
      </w:r>
      <w:r w:rsidRPr="00505DBC">
        <w:rPr>
          <w:rFonts w:cstheme="minorHAnsi"/>
          <w:lang w:val="ru-RU"/>
        </w:rPr>
        <w:t>Г</w:t>
      </w:r>
      <w:r w:rsidRPr="00505DBC">
        <w:rPr>
          <w:rFonts w:cstheme="minorHAnsi"/>
          <w:lang w:val="ru-RU"/>
        </w:rPr>
        <w:t xml:space="preserve">) </w:t>
      </w:r>
      <w:r w:rsidRPr="00505DBC">
        <w:rPr>
          <w:rFonts w:cstheme="minorHAnsi"/>
          <w:b/>
          <w:sz w:val="24"/>
          <w:lang w:val="ru-RU"/>
        </w:rPr>
        <w:t>Отсутствием</w:t>
      </w:r>
      <w:r w:rsidRPr="00505DBC">
        <w:rPr>
          <w:rFonts w:cstheme="minorHAnsi"/>
          <w:b/>
          <w:sz w:val="24"/>
          <w:lang w:val="ru-RU"/>
        </w:rPr>
        <w:t xml:space="preserve"> </w:t>
      </w:r>
      <w:r w:rsidRPr="00505DBC">
        <w:rPr>
          <w:rFonts w:cstheme="minorHAnsi"/>
          <w:b/>
          <w:sz w:val="24"/>
          <w:lang w:val="ru-RU"/>
        </w:rPr>
        <w:t>болевой</w:t>
      </w:r>
      <w:r w:rsidRPr="00505DBC">
        <w:rPr>
          <w:rFonts w:cstheme="minorHAnsi"/>
          <w:b/>
          <w:sz w:val="24"/>
          <w:lang w:val="ru-RU"/>
        </w:rPr>
        <w:t xml:space="preserve"> </w:t>
      </w:r>
      <w:r w:rsidRPr="00505DBC">
        <w:rPr>
          <w:rFonts w:cstheme="minorHAnsi"/>
          <w:b/>
          <w:sz w:val="24"/>
          <w:lang w:val="ru-RU"/>
        </w:rPr>
        <w:t>чувствительности</w:t>
      </w:r>
    </w:p>
    <w:p w:rsidR="00505DBC" w:rsidRPr="00505DBC" w:rsidRDefault="00505DBC" w:rsidP="00505DBC">
      <w:pPr>
        <w:pStyle w:val="aff7"/>
        <w:rPr>
          <w:rFonts w:cstheme="minorHAnsi"/>
          <w:b/>
          <w:sz w:val="24"/>
          <w:szCs w:val="24"/>
          <w:lang w:val="ru-RU"/>
        </w:rPr>
      </w:pPr>
    </w:p>
    <w:p w:rsidR="00505DBC" w:rsidRPr="00505DBC" w:rsidRDefault="00505DBC" w:rsidP="00505DBC">
      <w:pPr>
        <w:pStyle w:val="aff7"/>
        <w:rPr>
          <w:rFonts w:cstheme="minorHAnsi"/>
          <w:sz w:val="28"/>
          <w:lang w:val="ru-RU"/>
        </w:rPr>
      </w:pPr>
      <w:r w:rsidRPr="00505DBC">
        <w:rPr>
          <w:rFonts w:cstheme="minorHAnsi"/>
          <w:b/>
          <w:sz w:val="32"/>
          <w:lang w:val="ru-RU"/>
        </w:rPr>
        <w:t>Часть</w:t>
      </w:r>
      <w:r w:rsidRPr="00505DBC">
        <w:rPr>
          <w:rFonts w:cstheme="minorHAnsi"/>
          <w:b/>
          <w:sz w:val="32"/>
          <w:lang w:val="ru-RU"/>
        </w:rPr>
        <w:t xml:space="preserve"> </w:t>
      </w:r>
      <w:r w:rsidRPr="00505DBC">
        <w:rPr>
          <w:rFonts w:cstheme="minorHAnsi"/>
          <w:b/>
          <w:sz w:val="28"/>
          <w:lang w:val="ru-RU"/>
        </w:rPr>
        <w:t>В</w:t>
      </w:r>
    </w:p>
    <w:p w:rsidR="00505DBC" w:rsidRPr="00505DBC" w:rsidRDefault="00505DBC" w:rsidP="00505DBC">
      <w:pPr>
        <w:pStyle w:val="aff7"/>
        <w:rPr>
          <w:rFonts w:cstheme="minorHAnsi"/>
          <w:lang w:val="ru-RU"/>
        </w:rPr>
      </w:pPr>
      <w:r w:rsidRPr="00505DBC">
        <w:rPr>
          <w:rStyle w:val="afd"/>
          <w:rFonts w:eastAsiaTheme="majorEastAsia" w:cstheme="minorHAnsi"/>
          <w:lang w:val="ru-RU"/>
        </w:rPr>
        <w:t>В</w:t>
      </w:r>
      <w:r w:rsidRPr="00505DBC">
        <w:rPr>
          <w:rStyle w:val="afd"/>
          <w:rFonts w:eastAsiaTheme="majorEastAsia" w:cstheme="minorHAnsi"/>
          <w:lang w:val="ru-RU"/>
        </w:rPr>
        <w:t xml:space="preserve">1. </w:t>
      </w:r>
      <w:r w:rsidRPr="00505DBC">
        <w:rPr>
          <w:rStyle w:val="afd"/>
          <w:rFonts w:eastAsiaTheme="majorEastAsia" w:cstheme="minorHAnsi"/>
          <w:lang w:val="ru-RU"/>
        </w:rPr>
        <w:t>Найдите</w:t>
      </w:r>
      <w:r w:rsidRPr="00505DBC">
        <w:rPr>
          <w:rStyle w:val="afd"/>
          <w:rFonts w:eastAsiaTheme="majorEastAsia" w:cstheme="minorHAnsi"/>
          <w:lang w:val="ru-RU"/>
        </w:rPr>
        <w:t xml:space="preserve"> </w:t>
      </w:r>
      <w:r w:rsidRPr="00505DBC">
        <w:rPr>
          <w:rStyle w:val="afd"/>
          <w:rFonts w:eastAsiaTheme="majorEastAsia" w:cstheme="minorHAnsi"/>
          <w:lang w:val="ru-RU"/>
        </w:rPr>
        <w:t>в</w:t>
      </w:r>
      <w:r w:rsidRPr="00505DBC">
        <w:rPr>
          <w:rStyle w:val="afd"/>
          <w:rFonts w:eastAsiaTheme="majorEastAsia" w:cstheme="minorHAnsi"/>
          <w:lang w:val="ru-RU"/>
        </w:rPr>
        <w:t xml:space="preserve"> </w:t>
      </w:r>
      <w:r w:rsidRPr="00505DBC">
        <w:rPr>
          <w:rStyle w:val="afd"/>
          <w:rFonts w:eastAsiaTheme="majorEastAsia" w:cstheme="minorHAnsi"/>
          <w:lang w:val="ru-RU"/>
        </w:rPr>
        <w:t>тексте</w:t>
      </w:r>
      <w:r w:rsidRPr="00505DBC">
        <w:rPr>
          <w:rStyle w:val="afd"/>
          <w:rFonts w:eastAsiaTheme="majorEastAsia" w:cstheme="minorHAnsi"/>
          <w:lang w:val="ru-RU"/>
        </w:rPr>
        <w:t xml:space="preserve"> </w:t>
      </w:r>
      <w:r w:rsidRPr="00505DBC">
        <w:rPr>
          <w:rStyle w:val="afd"/>
          <w:rFonts w:eastAsiaTheme="majorEastAsia" w:cstheme="minorHAnsi"/>
          <w:lang w:val="ru-RU"/>
        </w:rPr>
        <w:t>биологические</w:t>
      </w:r>
      <w:r w:rsidRPr="00505DBC">
        <w:rPr>
          <w:rStyle w:val="afd"/>
          <w:rFonts w:eastAsiaTheme="majorEastAsia" w:cstheme="minorHAnsi"/>
          <w:lang w:val="ru-RU"/>
        </w:rPr>
        <w:t xml:space="preserve"> </w:t>
      </w:r>
      <w:r w:rsidRPr="00505DBC">
        <w:rPr>
          <w:rStyle w:val="afd"/>
          <w:rFonts w:eastAsiaTheme="majorEastAsia" w:cstheme="minorHAnsi"/>
          <w:lang w:val="ru-RU"/>
        </w:rPr>
        <w:t>ошибки</w:t>
      </w:r>
      <w:r w:rsidRPr="00505DBC">
        <w:rPr>
          <w:rStyle w:val="afd"/>
          <w:rFonts w:eastAsiaTheme="majorEastAsia" w:cstheme="minorHAnsi"/>
          <w:lang w:val="ru-RU"/>
        </w:rPr>
        <w:t xml:space="preserve"> (5 </w:t>
      </w:r>
      <w:r w:rsidRPr="00505DBC">
        <w:rPr>
          <w:rStyle w:val="afd"/>
          <w:rFonts w:eastAsiaTheme="majorEastAsia" w:cstheme="minorHAnsi"/>
          <w:lang w:val="ru-RU"/>
        </w:rPr>
        <w:t>ошибок</w:t>
      </w:r>
      <w:r w:rsidRPr="00505DBC">
        <w:rPr>
          <w:rStyle w:val="afd"/>
          <w:rFonts w:eastAsiaTheme="majorEastAsia" w:cstheme="minorHAnsi"/>
          <w:lang w:val="ru-RU"/>
        </w:rPr>
        <w:t>).</w:t>
      </w:r>
      <w:r w:rsidRPr="00505DBC">
        <w:rPr>
          <w:rFonts w:cstheme="minorHAnsi"/>
          <w:lang w:val="ru-RU"/>
        </w:rPr>
        <w:br/>
      </w:r>
      <w:r w:rsidRPr="00505DBC">
        <w:rPr>
          <w:rFonts w:cstheme="minorHAnsi"/>
          <w:lang w:val="ru-RU"/>
        </w:rPr>
        <w:t>Прочитайте</w:t>
      </w:r>
      <w:r w:rsidRPr="00505DBC">
        <w:rPr>
          <w:rFonts w:cstheme="minorHAnsi"/>
          <w:lang w:val="ru-RU"/>
        </w:rPr>
        <w:t xml:space="preserve"> </w:t>
      </w:r>
      <w:r w:rsidRPr="00505DBC">
        <w:rPr>
          <w:rFonts w:cstheme="minorHAnsi"/>
          <w:lang w:val="ru-RU"/>
        </w:rPr>
        <w:t>текст</w:t>
      </w:r>
      <w:r w:rsidRPr="00505DBC">
        <w:rPr>
          <w:rFonts w:cstheme="minorHAnsi"/>
          <w:lang w:val="ru-RU"/>
        </w:rPr>
        <w:t xml:space="preserve">. </w:t>
      </w:r>
      <w:r w:rsidRPr="00505DBC">
        <w:rPr>
          <w:rFonts w:cstheme="minorHAnsi"/>
          <w:lang w:val="ru-RU"/>
        </w:rPr>
        <w:t>Найдите</w:t>
      </w:r>
      <w:r w:rsidRPr="00505DBC">
        <w:rPr>
          <w:rFonts w:cstheme="minorHAnsi"/>
          <w:lang w:val="ru-RU"/>
        </w:rPr>
        <w:t xml:space="preserve"> 5 </w:t>
      </w:r>
      <w:r w:rsidRPr="00505DBC">
        <w:rPr>
          <w:rFonts w:cstheme="minorHAnsi"/>
          <w:lang w:val="ru-RU"/>
        </w:rPr>
        <w:t>фактических</w:t>
      </w:r>
      <w:r w:rsidRPr="00505DBC">
        <w:rPr>
          <w:rFonts w:cstheme="minorHAnsi"/>
          <w:lang w:val="ru-RU"/>
        </w:rPr>
        <w:t xml:space="preserve"> </w:t>
      </w:r>
      <w:r w:rsidRPr="00505DBC">
        <w:rPr>
          <w:rFonts w:cstheme="minorHAnsi"/>
          <w:lang w:val="ru-RU"/>
        </w:rPr>
        <w:t>ошибок</w:t>
      </w:r>
      <w:r w:rsidRPr="00505DBC">
        <w:rPr>
          <w:rFonts w:cstheme="minorHAnsi"/>
          <w:lang w:val="ru-RU"/>
        </w:rPr>
        <w:t xml:space="preserve">. </w:t>
      </w:r>
      <w:r w:rsidRPr="00505DBC">
        <w:rPr>
          <w:rFonts w:cstheme="minorHAnsi"/>
          <w:lang w:val="ru-RU"/>
        </w:rPr>
        <w:t>Выпишите</w:t>
      </w:r>
      <w:r w:rsidRPr="00505DBC">
        <w:rPr>
          <w:rFonts w:cstheme="minorHAnsi"/>
          <w:lang w:val="ru-RU"/>
        </w:rPr>
        <w:t xml:space="preserve"> </w:t>
      </w:r>
      <w:r w:rsidRPr="00505DBC">
        <w:rPr>
          <w:rFonts w:cstheme="minorHAnsi"/>
          <w:lang w:val="ru-RU"/>
        </w:rPr>
        <w:t>номера</w:t>
      </w:r>
      <w:r w:rsidRPr="00505DBC">
        <w:rPr>
          <w:rFonts w:cstheme="minorHAnsi"/>
          <w:lang w:val="ru-RU"/>
        </w:rPr>
        <w:t xml:space="preserve"> </w:t>
      </w:r>
      <w:r w:rsidRPr="00505DBC">
        <w:rPr>
          <w:rFonts w:cstheme="minorHAnsi"/>
          <w:lang w:val="ru-RU"/>
        </w:rPr>
        <w:t>предложений</w:t>
      </w:r>
      <w:r w:rsidRPr="00505DBC">
        <w:rPr>
          <w:rFonts w:cstheme="minorHAnsi"/>
          <w:lang w:val="ru-RU"/>
        </w:rPr>
        <w:t xml:space="preserve">, </w:t>
      </w:r>
      <w:r w:rsidRPr="00505DBC">
        <w:rPr>
          <w:rFonts w:cstheme="minorHAnsi"/>
          <w:lang w:val="ru-RU"/>
        </w:rPr>
        <w:t>в</w:t>
      </w:r>
      <w:r w:rsidRPr="00505DBC">
        <w:rPr>
          <w:rFonts w:cstheme="minorHAnsi"/>
          <w:lang w:val="ru-RU"/>
        </w:rPr>
        <w:t xml:space="preserve"> </w:t>
      </w:r>
      <w:r w:rsidRPr="00505DBC">
        <w:rPr>
          <w:rFonts w:cstheme="minorHAnsi"/>
          <w:lang w:val="ru-RU"/>
        </w:rPr>
        <w:t>которых</w:t>
      </w:r>
      <w:r w:rsidRPr="00505DBC">
        <w:rPr>
          <w:rFonts w:cstheme="minorHAnsi"/>
          <w:lang w:val="ru-RU"/>
        </w:rPr>
        <w:t xml:space="preserve"> </w:t>
      </w:r>
      <w:r w:rsidRPr="00505DBC">
        <w:rPr>
          <w:rFonts w:cstheme="minorHAnsi"/>
          <w:lang w:val="ru-RU"/>
        </w:rPr>
        <w:t>они</w:t>
      </w:r>
      <w:r w:rsidRPr="00505DBC">
        <w:rPr>
          <w:rFonts w:cstheme="minorHAnsi"/>
          <w:lang w:val="ru-RU"/>
        </w:rPr>
        <w:t xml:space="preserve"> </w:t>
      </w:r>
      <w:r w:rsidRPr="00505DBC">
        <w:rPr>
          <w:rFonts w:cstheme="minorHAnsi"/>
          <w:lang w:val="ru-RU"/>
        </w:rPr>
        <w:t>допущены</w:t>
      </w:r>
      <w:r w:rsidRPr="00505DBC">
        <w:rPr>
          <w:rFonts w:cstheme="minorHAnsi"/>
          <w:lang w:val="ru-RU"/>
        </w:rPr>
        <w:t xml:space="preserve">, </w:t>
      </w:r>
      <w:r w:rsidRPr="00505DBC">
        <w:rPr>
          <w:rFonts w:cstheme="minorHAnsi"/>
          <w:lang w:val="ru-RU"/>
        </w:rPr>
        <w:t>и</w:t>
      </w:r>
      <w:r w:rsidRPr="00505DBC">
        <w:rPr>
          <w:rFonts w:cstheme="minorHAnsi"/>
          <w:lang w:val="ru-RU"/>
        </w:rPr>
        <w:t xml:space="preserve"> </w:t>
      </w:r>
      <w:r w:rsidRPr="00505DBC">
        <w:rPr>
          <w:rFonts w:cstheme="minorHAnsi"/>
          <w:lang w:val="ru-RU"/>
        </w:rPr>
        <w:t>кратко</w:t>
      </w:r>
      <w:r w:rsidRPr="00505DBC">
        <w:rPr>
          <w:rFonts w:cstheme="minorHAnsi"/>
          <w:lang w:val="ru-RU"/>
        </w:rPr>
        <w:t xml:space="preserve"> </w:t>
      </w:r>
      <w:r w:rsidRPr="00505DBC">
        <w:rPr>
          <w:rFonts w:cstheme="minorHAnsi"/>
          <w:lang w:val="ru-RU"/>
        </w:rPr>
        <w:t>исправьте</w:t>
      </w:r>
      <w:r w:rsidRPr="00505DBC">
        <w:rPr>
          <w:rFonts w:cstheme="minorHAnsi"/>
          <w:lang w:val="ru-RU"/>
        </w:rPr>
        <w:t xml:space="preserve"> </w:t>
      </w:r>
      <w:r w:rsidRPr="00505DBC">
        <w:rPr>
          <w:rFonts w:cstheme="minorHAnsi"/>
          <w:lang w:val="ru-RU"/>
        </w:rPr>
        <w:t>их</w:t>
      </w:r>
      <w:r w:rsidRPr="00505DBC">
        <w:rPr>
          <w:rFonts w:cstheme="minorHAnsi"/>
          <w:lang w:val="ru-RU"/>
        </w:rPr>
        <w:t>.</w:t>
      </w:r>
    </w:p>
    <w:p w:rsidR="00505DBC" w:rsidRPr="00505DBC" w:rsidRDefault="00505DBC" w:rsidP="00505DBC">
      <w:pPr>
        <w:pStyle w:val="aff7"/>
        <w:jc w:val="left"/>
        <w:rPr>
          <w:rFonts w:cstheme="minorHAnsi"/>
          <w:lang w:val="ru-RU"/>
        </w:rPr>
      </w:pPr>
      <w:r w:rsidRPr="00505DBC">
        <w:rPr>
          <w:rFonts w:cstheme="minorHAnsi"/>
          <w:lang w:val="ru-RU"/>
        </w:rPr>
        <w:t xml:space="preserve">(1) </w:t>
      </w:r>
      <w:r w:rsidRPr="00505DBC">
        <w:rPr>
          <w:rFonts w:cstheme="minorHAnsi"/>
          <w:lang w:val="ru-RU"/>
        </w:rPr>
        <w:t>Внутренняя</w:t>
      </w:r>
      <w:r w:rsidRPr="00505DBC">
        <w:rPr>
          <w:rFonts w:cstheme="minorHAnsi"/>
          <w:lang w:val="ru-RU"/>
        </w:rPr>
        <w:t xml:space="preserve"> </w:t>
      </w:r>
      <w:r w:rsidRPr="00505DBC">
        <w:rPr>
          <w:rFonts w:cstheme="minorHAnsi"/>
          <w:lang w:val="ru-RU"/>
        </w:rPr>
        <w:t>среда</w:t>
      </w:r>
      <w:r w:rsidRPr="00505DBC">
        <w:rPr>
          <w:rFonts w:cstheme="minorHAnsi"/>
          <w:lang w:val="ru-RU"/>
        </w:rPr>
        <w:t xml:space="preserve"> </w:t>
      </w:r>
      <w:r w:rsidRPr="00505DBC">
        <w:rPr>
          <w:rFonts w:cstheme="minorHAnsi"/>
          <w:lang w:val="ru-RU"/>
        </w:rPr>
        <w:t>организма</w:t>
      </w:r>
      <w:r w:rsidRPr="00505DBC">
        <w:rPr>
          <w:rFonts w:cstheme="minorHAnsi"/>
          <w:lang w:val="ru-RU"/>
        </w:rPr>
        <w:t xml:space="preserve"> </w:t>
      </w:r>
      <w:r w:rsidRPr="00505DBC">
        <w:rPr>
          <w:rFonts w:cstheme="minorHAnsi"/>
          <w:lang w:val="ru-RU"/>
        </w:rPr>
        <w:t>включает</w:t>
      </w:r>
      <w:r w:rsidRPr="00505DBC">
        <w:rPr>
          <w:rFonts w:cstheme="minorHAnsi"/>
          <w:lang w:val="ru-RU"/>
        </w:rPr>
        <w:t xml:space="preserve"> </w:t>
      </w:r>
      <w:r w:rsidRPr="00505DBC">
        <w:rPr>
          <w:rFonts w:cstheme="minorHAnsi"/>
          <w:lang w:val="ru-RU"/>
        </w:rPr>
        <w:t>кровь</w:t>
      </w:r>
      <w:r w:rsidRPr="00505DBC">
        <w:rPr>
          <w:rFonts w:cstheme="minorHAnsi"/>
          <w:lang w:val="ru-RU"/>
        </w:rPr>
        <w:t xml:space="preserve">, </w:t>
      </w:r>
      <w:r w:rsidRPr="00505DBC">
        <w:rPr>
          <w:rFonts w:cstheme="minorHAnsi"/>
          <w:lang w:val="ru-RU"/>
        </w:rPr>
        <w:t>тканевую</w:t>
      </w:r>
      <w:r w:rsidRPr="00505DBC">
        <w:rPr>
          <w:rFonts w:cstheme="minorHAnsi"/>
          <w:lang w:val="ru-RU"/>
        </w:rPr>
        <w:t xml:space="preserve"> </w:t>
      </w:r>
      <w:r w:rsidRPr="00505DBC">
        <w:rPr>
          <w:rFonts w:cstheme="minorHAnsi"/>
          <w:lang w:val="ru-RU"/>
        </w:rPr>
        <w:t>жидкость</w:t>
      </w:r>
      <w:r w:rsidRPr="00505DBC">
        <w:rPr>
          <w:rFonts w:cstheme="minorHAnsi"/>
          <w:lang w:val="ru-RU"/>
        </w:rPr>
        <w:t xml:space="preserve"> </w:t>
      </w:r>
      <w:r w:rsidRPr="00505DBC">
        <w:rPr>
          <w:rFonts w:cstheme="minorHAnsi"/>
          <w:lang w:val="ru-RU"/>
        </w:rPr>
        <w:t>и</w:t>
      </w:r>
      <w:r w:rsidRPr="00505DBC">
        <w:rPr>
          <w:rFonts w:cstheme="minorHAnsi"/>
          <w:lang w:val="ru-RU"/>
        </w:rPr>
        <w:t xml:space="preserve"> </w:t>
      </w:r>
      <w:r w:rsidRPr="00505DBC">
        <w:rPr>
          <w:rFonts w:cstheme="minorHAnsi"/>
          <w:lang w:val="ru-RU"/>
        </w:rPr>
        <w:t>лимфу</w:t>
      </w:r>
      <w:r w:rsidRPr="00505DBC">
        <w:rPr>
          <w:rFonts w:cstheme="minorHAnsi"/>
          <w:lang w:val="ru-RU"/>
        </w:rPr>
        <w:t>.</w:t>
      </w:r>
      <w:r w:rsidRPr="00505DBC">
        <w:rPr>
          <w:rFonts w:cstheme="minorHAnsi"/>
          <w:lang w:val="ru-RU"/>
        </w:rPr>
        <w:br/>
        <w:t xml:space="preserve">(2) </w:t>
      </w:r>
      <w:r w:rsidRPr="00505DBC">
        <w:rPr>
          <w:rFonts w:cstheme="minorHAnsi"/>
          <w:lang w:val="ru-RU"/>
        </w:rPr>
        <w:t>Кровь</w:t>
      </w:r>
      <w:r w:rsidRPr="00505DBC">
        <w:rPr>
          <w:rFonts w:cstheme="minorHAnsi"/>
          <w:lang w:val="ru-RU"/>
        </w:rPr>
        <w:t xml:space="preserve"> </w:t>
      </w:r>
      <w:r w:rsidRPr="00505DBC">
        <w:rPr>
          <w:rFonts w:cstheme="minorHAnsi"/>
          <w:lang w:val="ru-RU"/>
        </w:rPr>
        <w:t>состоит</w:t>
      </w:r>
      <w:r w:rsidRPr="00505DBC">
        <w:rPr>
          <w:rFonts w:cstheme="minorHAnsi"/>
          <w:lang w:val="ru-RU"/>
        </w:rPr>
        <w:t xml:space="preserve"> </w:t>
      </w:r>
      <w:r w:rsidRPr="00505DBC">
        <w:rPr>
          <w:rFonts w:cstheme="minorHAnsi"/>
          <w:lang w:val="ru-RU"/>
        </w:rPr>
        <w:t>из</w:t>
      </w:r>
      <w:r w:rsidRPr="00505DBC">
        <w:rPr>
          <w:rFonts w:cstheme="minorHAnsi"/>
          <w:lang w:val="ru-RU"/>
        </w:rPr>
        <w:t xml:space="preserve"> </w:t>
      </w:r>
      <w:r w:rsidRPr="00505DBC">
        <w:rPr>
          <w:rFonts w:cstheme="minorHAnsi"/>
          <w:lang w:val="ru-RU"/>
        </w:rPr>
        <w:t>плазмы</w:t>
      </w:r>
      <w:r w:rsidRPr="00505DBC">
        <w:rPr>
          <w:rFonts w:cstheme="minorHAnsi"/>
          <w:lang w:val="ru-RU"/>
        </w:rPr>
        <w:t xml:space="preserve"> (</w:t>
      </w:r>
      <w:r w:rsidRPr="00505DBC">
        <w:rPr>
          <w:rFonts w:cstheme="minorHAnsi"/>
          <w:lang w:val="ru-RU"/>
        </w:rPr>
        <w:t>жидкой</w:t>
      </w:r>
      <w:r w:rsidRPr="00505DBC">
        <w:rPr>
          <w:rFonts w:cstheme="minorHAnsi"/>
          <w:lang w:val="ru-RU"/>
        </w:rPr>
        <w:t xml:space="preserve"> </w:t>
      </w:r>
      <w:r w:rsidRPr="00505DBC">
        <w:rPr>
          <w:rFonts w:cstheme="minorHAnsi"/>
          <w:lang w:val="ru-RU"/>
        </w:rPr>
        <w:t>части</w:t>
      </w:r>
      <w:r w:rsidRPr="00505DBC">
        <w:rPr>
          <w:rFonts w:cstheme="minorHAnsi"/>
          <w:lang w:val="ru-RU"/>
        </w:rPr>
        <w:t xml:space="preserve">) </w:t>
      </w:r>
      <w:r w:rsidRPr="00505DBC">
        <w:rPr>
          <w:rFonts w:cstheme="minorHAnsi"/>
          <w:lang w:val="ru-RU"/>
        </w:rPr>
        <w:t>и</w:t>
      </w:r>
      <w:r w:rsidRPr="00505DBC">
        <w:rPr>
          <w:rFonts w:cstheme="minorHAnsi"/>
          <w:lang w:val="ru-RU"/>
        </w:rPr>
        <w:t xml:space="preserve"> </w:t>
      </w:r>
      <w:r w:rsidRPr="00505DBC">
        <w:rPr>
          <w:rFonts w:cstheme="minorHAnsi"/>
          <w:lang w:val="ru-RU"/>
        </w:rPr>
        <w:t>форменных</w:t>
      </w:r>
      <w:r w:rsidRPr="00505DBC">
        <w:rPr>
          <w:rFonts w:cstheme="minorHAnsi"/>
          <w:lang w:val="ru-RU"/>
        </w:rPr>
        <w:t xml:space="preserve"> </w:t>
      </w:r>
      <w:r w:rsidRPr="00505DBC">
        <w:rPr>
          <w:rFonts w:cstheme="minorHAnsi"/>
          <w:lang w:val="ru-RU"/>
        </w:rPr>
        <w:t>элементов</w:t>
      </w:r>
      <w:r w:rsidRPr="00505DBC">
        <w:rPr>
          <w:rFonts w:cstheme="minorHAnsi"/>
          <w:lang w:val="ru-RU"/>
        </w:rPr>
        <w:t>.</w:t>
      </w:r>
      <w:r w:rsidRPr="00505DBC">
        <w:rPr>
          <w:rFonts w:cstheme="minorHAnsi"/>
          <w:lang w:val="ru-RU"/>
        </w:rPr>
        <w:br/>
        <w:t xml:space="preserve">(3) </w:t>
      </w:r>
      <w:r w:rsidRPr="00505DBC">
        <w:rPr>
          <w:rFonts w:cstheme="minorHAnsi"/>
          <w:lang w:val="ru-RU"/>
        </w:rPr>
        <w:t>Эритроциты</w:t>
      </w:r>
      <w:r w:rsidRPr="00505DBC">
        <w:rPr>
          <w:rFonts w:cstheme="minorHAnsi"/>
          <w:lang w:val="ru-RU"/>
        </w:rPr>
        <w:t xml:space="preserve"> </w:t>
      </w:r>
      <w:r w:rsidRPr="00505DBC">
        <w:rPr>
          <w:rFonts w:cstheme="minorHAnsi"/>
          <w:lang w:val="ru-RU"/>
        </w:rPr>
        <w:t>—</w:t>
      </w:r>
      <w:r w:rsidRPr="00505DBC">
        <w:rPr>
          <w:rFonts w:cstheme="minorHAnsi"/>
          <w:lang w:val="ru-RU"/>
        </w:rPr>
        <w:t xml:space="preserve"> </w:t>
      </w:r>
      <w:r w:rsidRPr="00505DBC">
        <w:rPr>
          <w:rFonts w:cstheme="minorHAnsi"/>
          <w:lang w:val="ru-RU"/>
        </w:rPr>
        <w:t>это</w:t>
      </w:r>
      <w:r w:rsidRPr="00505DBC">
        <w:rPr>
          <w:rFonts w:cstheme="minorHAnsi"/>
          <w:lang w:val="ru-RU"/>
        </w:rPr>
        <w:t xml:space="preserve"> </w:t>
      </w:r>
      <w:r w:rsidRPr="00505DBC">
        <w:rPr>
          <w:rFonts w:cstheme="minorHAnsi"/>
          <w:lang w:val="ru-RU"/>
        </w:rPr>
        <w:t>белые</w:t>
      </w:r>
      <w:r w:rsidRPr="00505DBC">
        <w:rPr>
          <w:rFonts w:cstheme="minorHAnsi"/>
          <w:lang w:val="ru-RU"/>
        </w:rPr>
        <w:t xml:space="preserve"> </w:t>
      </w:r>
      <w:r w:rsidRPr="00505DBC">
        <w:rPr>
          <w:rFonts w:cstheme="minorHAnsi"/>
          <w:lang w:val="ru-RU"/>
        </w:rPr>
        <w:t>безъядерные</w:t>
      </w:r>
      <w:r w:rsidRPr="00505DBC">
        <w:rPr>
          <w:rFonts w:cstheme="minorHAnsi"/>
          <w:lang w:val="ru-RU"/>
        </w:rPr>
        <w:t xml:space="preserve"> </w:t>
      </w:r>
      <w:r w:rsidRPr="00505DBC">
        <w:rPr>
          <w:rFonts w:cstheme="minorHAnsi"/>
          <w:lang w:val="ru-RU"/>
        </w:rPr>
        <w:t>клетки</w:t>
      </w:r>
      <w:r w:rsidRPr="00505DBC">
        <w:rPr>
          <w:rFonts w:cstheme="minorHAnsi"/>
          <w:lang w:val="ru-RU"/>
        </w:rPr>
        <w:t xml:space="preserve">, </w:t>
      </w:r>
      <w:r w:rsidRPr="00505DBC">
        <w:rPr>
          <w:rFonts w:cstheme="minorHAnsi"/>
          <w:lang w:val="ru-RU"/>
        </w:rPr>
        <w:t>которые</w:t>
      </w:r>
      <w:r w:rsidRPr="00505DBC">
        <w:rPr>
          <w:rFonts w:cstheme="minorHAnsi"/>
          <w:lang w:val="ru-RU"/>
        </w:rPr>
        <w:t xml:space="preserve"> </w:t>
      </w:r>
      <w:r w:rsidRPr="00505DBC">
        <w:rPr>
          <w:rFonts w:cstheme="minorHAnsi"/>
          <w:lang w:val="ru-RU"/>
        </w:rPr>
        <w:t>участвуют</w:t>
      </w:r>
      <w:r w:rsidRPr="00505DBC">
        <w:rPr>
          <w:rFonts w:cstheme="minorHAnsi"/>
          <w:lang w:val="ru-RU"/>
        </w:rPr>
        <w:t xml:space="preserve"> </w:t>
      </w:r>
      <w:r w:rsidRPr="00505DBC">
        <w:rPr>
          <w:rFonts w:cstheme="minorHAnsi"/>
          <w:lang w:val="ru-RU"/>
        </w:rPr>
        <w:t>в</w:t>
      </w:r>
      <w:r w:rsidRPr="00505DBC">
        <w:rPr>
          <w:rFonts w:cstheme="minorHAnsi"/>
          <w:lang w:val="ru-RU"/>
        </w:rPr>
        <w:t xml:space="preserve"> </w:t>
      </w:r>
      <w:r w:rsidRPr="00505DBC">
        <w:rPr>
          <w:rFonts w:cstheme="minorHAnsi"/>
          <w:lang w:val="ru-RU"/>
        </w:rPr>
        <w:t>иммунной</w:t>
      </w:r>
      <w:r w:rsidRPr="00505DBC">
        <w:rPr>
          <w:rFonts w:cstheme="minorHAnsi"/>
          <w:lang w:val="ru-RU"/>
        </w:rPr>
        <w:t xml:space="preserve"> </w:t>
      </w:r>
      <w:r w:rsidRPr="00505DBC">
        <w:rPr>
          <w:rFonts w:cstheme="minorHAnsi"/>
          <w:lang w:val="ru-RU"/>
        </w:rPr>
        <w:t>защите</w:t>
      </w:r>
      <w:r w:rsidRPr="00505DBC">
        <w:rPr>
          <w:rFonts w:cstheme="minorHAnsi"/>
          <w:lang w:val="ru-RU"/>
        </w:rPr>
        <w:t>.</w:t>
      </w:r>
      <w:r w:rsidRPr="00505DBC">
        <w:rPr>
          <w:rFonts w:cstheme="minorHAnsi"/>
          <w:lang w:val="ru-RU"/>
        </w:rPr>
        <w:br/>
        <w:t xml:space="preserve">(4) </w:t>
      </w:r>
      <w:r w:rsidRPr="00505DBC">
        <w:rPr>
          <w:rFonts w:cstheme="minorHAnsi"/>
          <w:lang w:val="ru-RU"/>
        </w:rPr>
        <w:t>Лейкоциты</w:t>
      </w:r>
      <w:r w:rsidRPr="00505DBC">
        <w:rPr>
          <w:rFonts w:cstheme="minorHAnsi"/>
          <w:lang w:val="ru-RU"/>
        </w:rPr>
        <w:t xml:space="preserve"> </w:t>
      </w:r>
      <w:r w:rsidRPr="00505DBC">
        <w:rPr>
          <w:rFonts w:cstheme="minorHAnsi"/>
          <w:lang w:val="ru-RU"/>
        </w:rPr>
        <w:t>способны</w:t>
      </w:r>
      <w:r w:rsidRPr="00505DBC">
        <w:rPr>
          <w:rFonts w:cstheme="minorHAnsi"/>
          <w:lang w:val="ru-RU"/>
        </w:rPr>
        <w:t xml:space="preserve"> </w:t>
      </w:r>
      <w:r w:rsidRPr="00505DBC">
        <w:rPr>
          <w:rFonts w:cstheme="minorHAnsi"/>
          <w:lang w:val="ru-RU"/>
        </w:rPr>
        <w:t>к</w:t>
      </w:r>
      <w:r w:rsidRPr="00505DBC">
        <w:rPr>
          <w:rFonts w:cstheme="minorHAnsi"/>
          <w:lang w:val="ru-RU"/>
        </w:rPr>
        <w:t xml:space="preserve"> </w:t>
      </w:r>
      <w:r w:rsidRPr="00505DBC">
        <w:rPr>
          <w:rFonts w:cstheme="minorHAnsi"/>
          <w:lang w:val="ru-RU"/>
        </w:rPr>
        <w:t>фагоцитозу</w:t>
      </w:r>
      <w:r w:rsidRPr="00505DBC">
        <w:rPr>
          <w:rFonts w:cstheme="minorHAnsi"/>
          <w:lang w:val="ru-RU"/>
        </w:rPr>
        <w:t xml:space="preserve"> </w:t>
      </w:r>
      <w:r w:rsidRPr="00505DBC">
        <w:rPr>
          <w:rFonts w:cstheme="minorHAnsi"/>
          <w:lang w:val="ru-RU"/>
        </w:rPr>
        <w:t>и</w:t>
      </w:r>
      <w:r w:rsidRPr="00505DBC">
        <w:rPr>
          <w:rFonts w:cstheme="minorHAnsi"/>
          <w:lang w:val="ru-RU"/>
        </w:rPr>
        <w:t xml:space="preserve"> </w:t>
      </w:r>
      <w:r w:rsidRPr="00505DBC">
        <w:rPr>
          <w:rFonts w:cstheme="minorHAnsi"/>
          <w:lang w:val="ru-RU"/>
        </w:rPr>
        <w:t>вырабатывают</w:t>
      </w:r>
      <w:r w:rsidRPr="00505DBC">
        <w:rPr>
          <w:rFonts w:cstheme="minorHAnsi"/>
          <w:lang w:val="ru-RU"/>
        </w:rPr>
        <w:t xml:space="preserve"> </w:t>
      </w:r>
      <w:r w:rsidRPr="00505DBC">
        <w:rPr>
          <w:rFonts w:cstheme="minorHAnsi"/>
          <w:lang w:val="ru-RU"/>
        </w:rPr>
        <w:t>антитела</w:t>
      </w:r>
      <w:r w:rsidRPr="00505DBC">
        <w:rPr>
          <w:rFonts w:cstheme="minorHAnsi"/>
          <w:lang w:val="ru-RU"/>
        </w:rPr>
        <w:t>.</w:t>
      </w:r>
      <w:r w:rsidRPr="00505DBC">
        <w:rPr>
          <w:rFonts w:cstheme="minorHAnsi"/>
          <w:lang w:val="ru-RU"/>
        </w:rPr>
        <w:br/>
        <w:t xml:space="preserve">(5) </w:t>
      </w:r>
      <w:r w:rsidRPr="00505DBC">
        <w:rPr>
          <w:rFonts w:cstheme="minorHAnsi"/>
          <w:lang w:val="ru-RU"/>
        </w:rPr>
        <w:t>Тромбоциты</w:t>
      </w:r>
      <w:r w:rsidRPr="00505DBC">
        <w:rPr>
          <w:rFonts w:cstheme="minorHAnsi"/>
          <w:lang w:val="ru-RU"/>
        </w:rPr>
        <w:t xml:space="preserve"> </w:t>
      </w:r>
      <w:r w:rsidRPr="00505DBC">
        <w:rPr>
          <w:rFonts w:cstheme="minorHAnsi"/>
          <w:lang w:val="ru-RU"/>
        </w:rPr>
        <w:t>—</w:t>
      </w:r>
      <w:r w:rsidRPr="00505DBC">
        <w:rPr>
          <w:rFonts w:cstheme="minorHAnsi"/>
          <w:lang w:val="ru-RU"/>
        </w:rPr>
        <w:t xml:space="preserve"> </w:t>
      </w:r>
      <w:r w:rsidRPr="00505DBC">
        <w:rPr>
          <w:rFonts w:cstheme="minorHAnsi"/>
          <w:lang w:val="ru-RU"/>
        </w:rPr>
        <w:t>это</w:t>
      </w:r>
      <w:r w:rsidRPr="00505DBC">
        <w:rPr>
          <w:rFonts w:cstheme="minorHAnsi"/>
          <w:lang w:val="ru-RU"/>
        </w:rPr>
        <w:t xml:space="preserve"> </w:t>
      </w:r>
      <w:r w:rsidRPr="00505DBC">
        <w:rPr>
          <w:rFonts w:cstheme="minorHAnsi"/>
          <w:lang w:val="ru-RU"/>
        </w:rPr>
        <w:t>крупные</w:t>
      </w:r>
      <w:r w:rsidRPr="00505DBC">
        <w:rPr>
          <w:rFonts w:cstheme="minorHAnsi"/>
          <w:lang w:val="ru-RU"/>
        </w:rPr>
        <w:t xml:space="preserve"> </w:t>
      </w:r>
      <w:r w:rsidRPr="00505DBC">
        <w:rPr>
          <w:rFonts w:cstheme="minorHAnsi"/>
          <w:lang w:val="ru-RU"/>
        </w:rPr>
        <w:t>ядерные</w:t>
      </w:r>
      <w:r w:rsidRPr="00505DBC">
        <w:rPr>
          <w:rFonts w:cstheme="minorHAnsi"/>
          <w:lang w:val="ru-RU"/>
        </w:rPr>
        <w:t xml:space="preserve"> </w:t>
      </w:r>
      <w:r w:rsidRPr="00505DBC">
        <w:rPr>
          <w:rFonts w:cstheme="minorHAnsi"/>
          <w:lang w:val="ru-RU"/>
        </w:rPr>
        <w:t>клетки</w:t>
      </w:r>
      <w:r w:rsidRPr="00505DBC">
        <w:rPr>
          <w:rFonts w:cstheme="minorHAnsi"/>
          <w:lang w:val="ru-RU"/>
        </w:rPr>
        <w:t xml:space="preserve">, </w:t>
      </w:r>
      <w:r w:rsidRPr="00505DBC">
        <w:rPr>
          <w:rFonts w:cstheme="minorHAnsi"/>
          <w:lang w:val="ru-RU"/>
        </w:rPr>
        <w:t>обеспечивающие</w:t>
      </w:r>
      <w:r w:rsidRPr="00505DBC">
        <w:rPr>
          <w:rFonts w:cstheme="minorHAnsi"/>
          <w:lang w:val="ru-RU"/>
        </w:rPr>
        <w:t xml:space="preserve"> </w:t>
      </w:r>
      <w:r w:rsidRPr="00505DBC">
        <w:rPr>
          <w:rFonts w:cstheme="minorHAnsi"/>
          <w:lang w:val="ru-RU"/>
        </w:rPr>
        <w:t>транспорт</w:t>
      </w:r>
      <w:r w:rsidRPr="00505DBC">
        <w:rPr>
          <w:rFonts w:cstheme="minorHAnsi"/>
          <w:lang w:val="ru-RU"/>
        </w:rPr>
        <w:t xml:space="preserve"> </w:t>
      </w:r>
      <w:r w:rsidRPr="00505DBC">
        <w:rPr>
          <w:rFonts w:cstheme="minorHAnsi"/>
          <w:lang w:val="ru-RU"/>
        </w:rPr>
        <w:t>кислорода</w:t>
      </w:r>
      <w:r w:rsidRPr="00505DBC">
        <w:rPr>
          <w:rFonts w:cstheme="minorHAnsi"/>
          <w:lang w:val="ru-RU"/>
        </w:rPr>
        <w:t>.</w:t>
      </w:r>
      <w:r w:rsidRPr="00505DBC">
        <w:rPr>
          <w:rFonts w:cstheme="minorHAnsi"/>
          <w:lang w:val="ru-RU"/>
        </w:rPr>
        <w:br/>
        <w:t xml:space="preserve">(6) </w:t>
      </w:r>
      <w:r w:rsidRPr="00505DBC">
        <w:rPr>
          <w:rFonts w:cstheme="minorHAnsi"/>
          <w:lang w:val="ru-RU"/>
        </w:rPr>
        <w:t>Плазма</w:t>
      </w:r>
      <w:r w:rsidRPr="00505DBC">
        <w:rPr>
          <w:rFonts w:cstheme="minorHAnsi"/>
          <w:lang w:val="ru-RU"/>
        </w:rPr>
        <w:t xml:space="preserve"> </w:t>
      </w:r>
      <w:r w:rsidRPr="00505DBC">
        <w:rPr>
          <w:rFonts w:cstheme="minorHAnsi"/>
          <w:lang w:val="ru-RU"/>
        </w:rPr>
        <w:t>крови</w:t>
      </w:r>
      <w:r w:rsidRPr="00505DBC">
        <w:rPr>
          <w:rFonts w:cstheme="minorHAnsi"/>
          <w:lang w:val="ru-RU"/>
        </w:rPr>
        <w:t xml:space="preserve"> </w:t>
      </w:r>
      <w:r w:rsidRPr="00505DBC">
        <w:rPr>
          <w:rFonts w:cstheme="minorHAnsi"/>
          <w:lang w:val="ru-RU"/>
        </w:rPr>
        <w:t>на</w:t>
      </w:r>
      <w:r w:rsidRPr="00505DBC">
        <w:rPr>
          <w:rFonts w:cstheme="minorHAnsi"/>
          <w:lang w:val="ru-RU"/>
        </w:rPr>
        <w:t xml:space="preserve"> 90% </w:t>
      </w:r>
      <w:r w:rsidRPr="00505DBC">
        <w:rPr>
          <w:rFonts w:cstheme="minorHAnsi"/>
          <w:lang w:val="ru-RU"/>
        </w:rPr>
        <w:t>состоит</w:t>
      </w:r>
      <w:r w:rsidRPr="00505DBC">
        <w:rPr>
          <w:rFonts w:cstheme="minorHAnsi"/>
          <w:lang w:val="ru-RU"/>
        </w:rPr>
        <w:t xml:space="preserve"> </w:t>
      </w:r>
      <w:r w:rsidRPr="00505DBC">
        <w:rPr>
          <w:rFonts w:cstheme="minorHAnsi"/>
          <w:lang w:val="ru-RU"/>
        </w:rPr>
        <w:t>из</w:t>
      </w:r>
      <w:r w:rsidRPr="00505DBC">
        <w:rPr>
          <w:rFonts w:cstheme="minorHAnsi"/>
          <w:lang w:val="ru-RU"/>
        </w:rPr>
        <w:t xml:space="preserve"> </w:t>
      </w:r>
      <w:r w:rsidRPr="00505DBC">
        <w:rPr>
          <w:rFonts w:cstheme="minorHAnsi"/>
          <w:lang w:val="ru-RU"/>
        </w:rPr>
        <w:t>белков</w:t>
      </w:r>
      <w:r w:rsidRPr="00505DBC">
        <w:rPr>
          <w:rFonts w:cstheme="minorHAnsi"/>
          <w:lang w:val="ru-RU"/>
        </w:rPr>
        <w:t xml:space="preserve"> (</w:t>
      </w:r>
      <w:r w:rsidRPr="00505DBC">
        <w:rPr>
          <w:rFonts w:cstheme="minorHAnsi"/>
          <w:lang w:val="ru-RU"/>
        </w:rPr>
        <w:t>фибриногена</w:t>
      </w:r>
      <w:r w:rsidRPr="00505DBC">
        <w:rPr>
          <w:rFonts w:cstheme="minorHAnsi"/>
          <w:lang w:val="ru-RU"/>
        </w:rPr>
        <w:t xml:space="preserve">, </w:t>
      </w:r>
      <w:r w:rsidRPr="00505DBC">
        <w:rPr>
          <w:rFonts w:cstheme="minorHAnsi"/>
          <w:lang w:val="ru-RU"/>
        </w:rPr>
        <w:t>альбуминов</w:t>
      </w:r>
      <w:r w:rsidRPr="00505DBC">
        <w:rPr>
          <w:rFonts w:cstheme="minorHAnsi"/>
          <w:lang w:val="ru-RU"/>
        </w:rPr>
        <w:t xml:space="preserve">) </w:t>
      </w:r>
      <w:r w:rsidRPr="00505DBC">
        <w:rPr>
          <w:rFonts w:cstheme="minorHAnsi"/>
          <w:lang w:val="ru-RU"/>
        </w:rPr>
        <w:t>и</w:t>
      </w:r>
      <w:r w:rsidRPr="00505DBC">
        <w:rPr>
          <w:rFonts w:cstheme="minorHAnsi"/>
          <w:lang w:val="ru-RU"/>
        </w:rPr>
        <w:t xml:space="preserve"> </w:t>
      </w:r>
      <w:r w:rsidRPr="00505DBC">
        <w:rPr>
          <w:rFonts w:cstheme="minorHAnsi"/>
          <w:lang w:val="ru-RU"/>
        </w:rPr>
        <w:t>на</w:t>
      </w:r>
      <w:r w:rsidRPr="00505DBC">
        <w:rPr>
          <w:rFonts w:cstheme="minorHAnsi"/>
          <w:lang w:val="ru-RU"/>
        </w:rPr>
        <w:t xml:space="preserve"> 10% </w:t>
      </w:r>
      <w:r w:rsidRPr="00505DBC">
        <w:rPr>
          <w:rFonts w:cstheme="minorHAnsi"/>
          <w:lang w:val="ru-RU"/>
        </w:rPr>
        <w:t>—</w:t>
      </w:r>
      <w:r w:rsidRPr="00505DBC">
        <w:rPr>
          <w:rFonts w:cstheme="minorHAnsi"/>
          <w:lang w:val="ru-RU"/>
        </w:rPr>
        <w:t xml:space="preserve"> </w:t>
      </w:r>
      <w:r w:rsidRPr="00505DBC">
        <w:rPr>
          <w:rFonts w:cstheme="minorHAnsi"/>
          <w:lang w:val="ru-RU"/>
        </w:rPr>
        <w:t>из</w:t>
      </w:r>
      <w:r w:rsidRPr="00505DBC">
        <w:rPr>
          <w:rFonts w:cstheme="minorHAnsi"/>
          <w:lang w:val="ru-RU"/>
        </w:rPr>
        <w:t xml:space="preserve"> </w:t>
      </w:r>
      <w:r w:rsidRPr="00505DBC">
        <w:rPr>
          <w:rFonts w:cstheme="minorHAnsi"/>
          <w:lang w:val="ru-RU"/>
        </w:rPr>
        <w:t>воды</w:t>
      </w:r>
      <w:r w:rsidRPr="00505DBC">
        <w:rPr>
          <w:rFonts w:cstheme="minorHAnsi"/>
          <w:lang w:val="ru-RU"/>
        </w:rPr>
        <w:t>.</w:t>
      </w:r>
      <w:r w:rsidRPr="00505DBC">
        <w:rPr>
          <w:rFonts w:cstheme="minorHAnsi"/>
          <w:lang w:val="ru-RU"/>
        </w:rPr>
        <w:br/>
      </w:r>
      <w:r w:rsidRPr="00505DBC">
        <w:rPr>
          <w:rFonts w:cstheme="minorHAnsi"/>
          <w:lang w:val="ru-RU"/>
        </w:rPr>
        <w:lastRenderedPageBreak/>
        <w:t xml:space="preserve">(7) </w:t>
      </w:r>
      <w:r w:rsidRPr="00505DBC">
        <w:rPr>
          <w:rFonts w:cstheme="minorHAnsi"/>
          <w:lang w:val="ru-RU"/>
        </w:rPr>
        <w:t>При</w:t>
      </w:r>
      <w:r w:rsidRPr="00505DBC">
        <w:rPr>
          <w:rFonts w:cstheme="minorHAnsi"/>
          <w:lang w:val="ru-RU"/>
        </w:rPr>
        <w:t xml:space="preserve"> </w:t>
      </w:r>
      <w:r w:rsidRPr="00505DBC">
        <w:rPr>
          <w:rFonts w:cstheme="minorHAnsi"/>
          <w:lang w:val="ru-RU"/>
        </w:rPr>
        <w:t>ранении</w:t>
      </w:r>
      <w:r w:rsidRPr="00505DBC">
        <w:rPr>
          <w:rFonts w:cstheme="minorHAnsi"/>
          <w:lang w:val="ru-RU"/>
        </w:rPr>
        <w:t xml:space="preserve"> </w:t>
      </w:r>
      <w:r w:rsidRPr="00505DBC">
        <w:rPr>
          <w:rFonts w:cstheme="minorHAnsi"/>
          <w:lang w:val="ru-RU"/>
        </w:rPr>
        <w:t>фибриноген</w:t>
      </w:r>
      <w:r w:rsidRPr="00505DBC">
        <w:rPr>
          <w:rFonts w:cstheme="minorHAnsi"/>
          <w:lang w:val="ru-RU"/>
        </w:rPr>
        <w:t xml:space="preserve"> </w:t>
      </w:r>
      <w:r w:rsidRPr="00505DBC">
        <w:rPr>
          <w:rFonts w:cstheme="minorHAnsi"/>
          <w:lang w:val="ru-RU"/>
        </w:rPr>
        <w:t>превращается</w:t>
      </w:r>
      <w:r w:rsidRPr="00505DBC">
        <w:rPr>
          <w:rFonts w:cstheme="minorHAnsi"/>
          <w:lang w:val="ru-RU"/>
        </w:rPr>
        <w:t xml:space="preserve"> </w:t>
      </w:r>
      <w:r w:rsidRPr="00505DBC">
        <w:rPr>
          <w:rFonts w:cstheme="minorHAnsi"/>
          <w:lang w:val="ru-RU"/>
        </w:rPr>
        <w:t>в</w:t>
      </w:r>
      <w:r w:rsidRPr="00505DBC">
        <w:rPr>
          <w:rFonts w:cstheme="minorHAnsi"/>
          <w:lang w:val="ru-RU"/>
        </w:rPr>
        <w:t xml:space="preserve"> </w:t>
      </w:r>
      <w:r w:rsidRPr="00505DBC">
        <w:rPr>
          <w:rFonts w:cstheme="minorHAnsi"/>
          <w:lang w:val="ru-RU"/>
        </w:rPr>
        <w:t>фибрин</w:t>
      </w:r>
      <w:r w:rsidRPr="00505DBC">
        <w:rPr>
          <w:rFonts w:cstheme="minorHAnsi"/>
          <w:lang w:val="ru-RU"/>
        </w:rPr>
        <w:t xml:space="preserve">, </w:t>
      </w:r>
      <w:r w:rsidRPr="00505DBC">
        <w:rPr>
          <w:rFonts w:cstheme="minorHAnsi"/>
          <w:lang w:val="ru-RU"/>
        </w:rPr>
        <w:t>образуя</w:t>
      </w:r>
      <w:r w:rsidRPr="00505DBC">
        <w:rPr>
          <w:rFonts w:cstheme="minorHAnsi"/>
          <w:lang w:val="ru-RU"/>
        </w:rPr>
        <w:t xml:space="preserve"> </w:t>
      </w:r>
      <w:r w:rsidRPr="00505DBC">
        <w:rPr>
          <w:rFonts w:cstheme="minorHAnsi"/>
          <w:lang w:val="ru-RU"/>
        </w:rPr>
        <w:t>тромб</w:t>
      </w:r>
      <w:r w:rsidRPr="00505DBC">
        <w:rPr>
          <w:rFonts w:cstheme="minorHAnsi"/>
          <w:lang w:val="ru-RU"/>
        </w:rPr>
        <w:t>.</w:t>
      </w:r>
    </w:p>
    <w:p w:rsidR="00505DBC" w:rsidRPr="00505DBC" w:rsidRDefault="00505DBC" w:rsidP="00505DBC">
      <w:pPr>
        <w:pStyle w:val="aff7"/>
        <w:jc w:val="left"/>
        <w:rPr>
          <w:rFonts w:cstheme="minorHAnsi"/>
          <w:lang w:val="ru-RU"/>
        </w:rPr>
      </w:pPr>
      <w:r w:rsidRPr="00505DBC">
        <w:rPr>
          <w:rStyle w:val="afd"/>
          <w:rFonts w:eastAsiaTheme="majorEastAsia" w:cstheme="minorHAnsi"/>
          <w:lang w:val="ru-RU"/>
        </w:rPr>
        <w:t>Номера</w:t>
      </w:r>
      <w:r w:rsidRPr="00505DBC">
        <w:rPr>
          <w:rStyle w:val="afd"/>
          <w:rFonts w:eastAsiaTheme="majorEastAsia" w:cstheme="minorHAnsi"/>
          <w:lang w:val="ru-RU"/>
        </w:rPr>
        <w:t xml:space="preserve"> </w:t>
      </w:r>
      <w:r w:rsidRPr="00505DBC">
        <w:rPr>
          <w:rStyle w:val="afd"/>
          <w:rFonts w:eastAsiaTheme="majorEastAsia" w:cstheme="minorHAnsi"/>
          <w:lang w:val="ru-RU"/>
        </w:rPr>
        <w:t>предложений</w:t>
      </w:r>
      <w:r w:rsidRPr="00505DBC">
        <w:rPr>
          <w:rStyle w:val="afd"/>
          <w:rFonts w:eastAsiaTheme="majorEastAsia" w:cstheme="minorHAnsi"/>
          <w:lang w:val="ru-RU"/>
        </w:rPr>
        <w:t xml:space="preserve"> </w:t>
      </w:r>
      <w:r w:rsidRPr="00505DBC">
        <w:rPr>
          <w:rStyle w:val="afd"/>
          <w:rFonts w:eastAsiaTheme="majorEastAsia" w:cstheme="minorHAnsi"/>
          <w:lang w:val="ru-RU"/>
        </w:rPr>
        <w:t>с</w:t>
      </w:r>
      <w:r w:rsidRPr="00505DBC">
        <w:rPr>
          <w:rStyle w:val="afd"/>
          <w:rFonts w:eastAsiaTheme="majorEastAsia" w:cstheme="minorHAnsi"/>
          <w:lang w:val="ru-RU"/>
        </w:rPr>
        <w:t xml:space="preserve"> </w:t>
      </w:r>
      <w:r w:rsidRPr="00505DBC">
        <w:rPr>
          <w:rStyle w:val="afd"/>
          <w:rFonts w:eastAsiaTheme="majorEastAsia" w:cstheme="minorHAnsi"/>
          <w:lang w:val="ru-RU"/>
        </w:rPr>
        <w:t>ошибками</w:t>
      </w:r>
      <w:r w:rsidRPr="00505DBC">
        <w:rPr>
          <w:rStyle w:val="afd"/>
          <w:rFonts w:eastAsiaTheme="majorEastAsia" w:cstheme="minorHAnsi"/>
          <w:lang w:val="ru-RU"/>
        </w:rPr>
        <w:t>:</w:t>
      </w:r>
      <w:r w:rsidRPr="00505DBC">
        <w:rPr>
          <w:rFonts w:cstheme="minorHAnsi"/>
          <w:lang w:val="ru-RU"/>
        </w:rPr>
        <w:t xml:space="preserve"> ______</w:t>
      </w:r>
      <w:r w:rsidRPr="00505DBC">
        <w:rPr>
          <w:rFonts w:cstheme="minorHAnsi"/>
          <w:lang w:val="ru-RU"/>
        </w:rPr>
        <w:br/>
      </w:r>
      <w:r w:rsidRPr="00505DBC">
        <w:rPr>
          <w:rStyle w:val="afd"/>
          <w:rFonts w:eastAsiaTheme="majorEastAsia" w:cstheme="minorHAnsi"/>
          <w:lang w:val="ru-RU"/>
        </w:rPr>
        <w:t>Исправления</w:t>
      </w:r>
      <w:r w:rsidRPr="00505DBC">
        <w:rPr>
          <w:rStyle w:val="afd"/>
          <w:rFonts w:eastAsiaTheme="majorEastAsia" w:cstheme="minorHAnsi"/>
          <w:lang w:val="ru-RU"/>
        </w:rPr>
        <w:t>:</w:t>
      </w:r>
      <w:r w:rsidRPr="00505DBC">
        <w:rPr>
          <w:rFonts w:cstheme="minorHAnsi"/>
          <w:lang w:val="ru-RU"/>
        </w:rPr>
        <w:t xml:space="preserve"> ______</w:t>
      </w:r>
    </w:p>
    <w:p w:rsidR="00505DBC" w:rsidRPr="00505DBC" w:rsidRDefault="00505DBC" w:rsidP="00505DBC">
      <w:pPr>
        <w:pStyle w:val="aff7"/>
        <w:jc w:val="left"/>
        <w:rPr>
          <w:rFonts w:cstheme="minorHAnsi"/>
          <w:lang w:val="ru-RU"/>
        </w:rPr>
      </w:pPr>
      <w:r w:rsidRPr="00505DBC">
        <w:rPr>
          <w:rStyle w:val="afd"/>
          <w:rFonts w:eastAsiaTheme="majorEastAsia" w:cstheme="minorHAnsi"/>
          <w:lang w:val="ru-RU"/>
        </w:rPr>
        <w:t>В</w:t>
      </w:r>
      <w:r w:rsidRPr="00505DBC">
        <w:rPr>
          <w:rStyle w:val="afd"/>
          <w:rFonts w:eastAsiaTheme="majorEastAsia" w:cstheme="minorHAnsi"/>
          <w:lang w:val="ru-RU"/>
        </w:rPr>
        <w:t xml:space="preserve">2. </w:t>
      </w:r>
      <w:r w:rsidRPr="00505DBC">
        <w:rPr>
          <w:rStyle w:val="afd"/>
          <w:rFonts w:eastAsiaTheme="majorEastAsia" w:cstheme="minorHAnsi"/>
          <w:lang w:val="ru-RU"/>
        </w:rPr>
        <w:t>Вставьте</w:t>
      </w:r>
      <w:r w:rsidRPr="00505DBC">
        <w:rPr>
          <w:rStyle w:val="afd"/>
          <w:rFonts w:eastAsiaTheme="majorEastAsia" w:cstheme="minorHAnsi"/>
          <w:lang w:val="ru-RU"/>
        </w:rPr>
        <w:t xml:space="preserve"> </w:t>
      </w:r>
      <w:r w:rsidRPr="00505DBC">
        <w:rPr>
          <w:rStyle w:val="afd"/>
          <w:rFonts w:eastAsiaTheme="majorEastAsia" w:cstheme="minorHAnsi"/>
          <w:lang w:val="ru-RU"/>
        </w:rPr>
        <w:t>пропущенные</w:t>
      </w:r>
      <w:r w:rsidRPr="00505DBC">
        <w:rPr>
          <w:rStyle w:val="afd"/>
          <w:rFonts w:eastAsiaTheme="majorEastAsia" w:cstheme="minorHAnsi"/>
          <w:lang w:val="ru-RU"/>
        </w:rPr>
        <w:t xml:space="preserve"> </w:t>
      </w:r>
      <w:r w:rsidRPr="00505DBC">
        <w:rPr>
          <w:rStyle w:val="afd"/>
          <w:rFonts w:eastAsiaTheme="majorEastAsia" w:cstheme="minorHAnsi"/>
          <w:lang w:val="ru-RU"/>
        </w:rPr>
        <w:t>слова</w:t>
      </w:r>
      <w:r w:rsidRPr="00505DBC">
        <w:rPr>
          <w:rStyle w:val="afd"/>
          <w:rFonts w:eastAsiaTheme="majorEastAsia" w:cstheme="minorHAnsi"/>
          <w:lang w:val="ru-RU"/>
        </w:rPr>
        <w:t>.</w:t>
      </w:r>
      <w:r w:rsidRPr="00505DBC">
        <w:rPr>
          <w:rFonts w:cstheme="minorHAnsi"/>
          <w:lang w:val="ru-RU"/>
        </w:rPr>
        <w:br/>
      </w:r>
      <w:r w:rsidRPr="00505DBC">
        <w:rPr>
          <w:rFonts w:cstheme="minorHAnsi"/>
          <w:b/>
          <w:lang w:val="ru-RU"/>
        </w:rPr>
        <w:t>Вставьте</w:t>
      </w:r>
      <w:r w:rsidRPr="00505DBC">
        <w:rPr>
          <w:rFonts w:cstheme="minorHAnsi"/>
          <w:b/>
          <w:lang w:val="ru-RU"/>
        </w:rPr>
        <w:t xml:space="preserve"> </w:t>
      </w:r>
      <w:r w:rsidRPr="00505DBC">
        <w:rPr>
          <w:rFonts w:cstheme="minorHAnsi"/>
          <w:b/>
          <w:lang w:val="ru-RU"/>
        </w:rPr>
        <w:t>в</w:t>
      </w:r>
      <w:r w:rsidRPr="00505DBC">
        <w:rPr>
          <w:rFonts w:cstheme="minorHAnsi"/>
          <w:b/>
          <w:lang w:val="ru-RU"/>
        </w:rPr>
        <w:t xml:space="preserve"> </w:t>
      </w:r>
      <w:r w:rsidRPr="00505DBC">
        <w:rPr>
          <w:rFonts w:cstheme="minorHAnsi"/>
          <w:b/>
          <w:lang w:val="ru-RU"/>
        </w:rPr>
        <w:t>текст</w:t>
      </w:r>
      <w:r w:rsidRPr="00505DBC">
        <w:rPr>
          <w:rFonts w:cstheme="minorHAnsi"/>
          <w:b/>
          <w:lang w:val="ru-RU"/>
        </w:rPr>
        <w:t xml:space="preserve"> </w:t>
      </w:r>
      <w:r w:rsidRPr="00505DBC">
        <w:rPr>
          <w:rFonts w:cstheme="minorHAnsi"/>
          <w:b/>
          <w:lang w:val="ru-RU"/>
        </w:rPr>
        <w:t>пропущенные</w:t>
      </w:r>
      <w:r w:rsidRPr="00505DBC">
        <w:rPr>
          <w:rFonts w:cstheme="minorHAnsi"/>
          <w:b/>
          <w:lang w:val="ru-RU"/>
        </w:rPr>
        <w:t xml:space="preserve"> </w:t>
      </w:r>
      <w:r w:rsidRPr="00505DBC">
        <w:rPr>
          <w:rFonts w:cstheme="minorHAnsi"/>
          <w:b/>
          <w:lang w:val="ru-RU"/>
        </w:rPr>
        <w:t>термины</w:t>
      </w:r>
      <w:r w:rsidRPr="00505DBC">
        <w:rPr>
          <w:rFonts w:cstheme="minorHAnsi"/>
          <w:b/>
          <w:lang w:val="ru-RU"/>
        </w:rPr>
        <w:t xml:space="preserve"> </w:t>
      </w:r>
      <w:r w:rsidRPr="00505DBC">
        <w:rPr>
          <w:rFonts w:cstheme="minorHAnsi"/>
          <w:b/>
          <w:lang w:val="ru-RU"/>
        </w:rPr>
        <w:t>из</w:t>
      </w:r>
      <w:r w:rsidRPr="00505DBC">
        <w:rPr>
          <w:rFonts w:cstheme="minorHAnsi"/>
          <w:b/>
          <w:lang w:val="ru-RU"/>
        </w:rPr>
        <w:t xml:space="preserve"> </w:t>
      </w:r>
      <w:r w:rsidRPr="00505DBC">
        <w:rPr>
          <w:rFonts w:cstheme="minorHAnsi"/>
          <w:b/>
          <w:lang w:val="ru-RU"/>
        </w:rPr>
        <w:t>предложенного</w:t>
      </w:r>
      <w:r w:rsidRPr="00505DBC">
        <w:rPr>
          <w:rFonts w:cstheme="minorHAnsi"/>
          <w:b/>
          <w:lang w:val="ru-RU"/>
        </w:rPr>
        <w:t xml:space="preserve"> </w:t>
      </w:r>
      <w:r w:rsidRPr="00505DBC">
        <w:rPr>
          <w:rFonts w:cstheme="minorHAnsi"/>
          <w:b/>
          <w:lang w:val="ru-RU"/>
        </w:rPr>
        <w:t>списка</w:t>
      </w:r>
      <w:r w:rsidRPr="00505DBC">
        <w:rPr>
          <w:rFonts w:cstheme="minorHAnsi"/>
          <w:b/>
          <w:lang w:val="ru-RU"/>
        </w:rPr>
        <w:t>.</w:t>
      </w:r>
    </w:p>
    <w:p w:rsidR="00505DBC" w:rsidRPr="00505DBC" w:rsidRDefault="00505DBC" w:rsidP="00505DBC">
      <w:pPr>
        <w:pStyle w:val="aff7"/>
        <w:jc w:val="left"/>
        <w:rPr>
          <w:rFonts w:cstheme="minorHAnsi"/>
          <w:lang w:val="ru-RU"/>
        </w:rPr>
      </w:pPr>
      <w:r w:rsidRPr="00505DBC">
        <w:rPr>
          <w:rFonts w:cstheme="minorHAnsi"/>
          <w:lang w:val="ru-RU"/>
        </w:rPr>
        <w:t>«При</w:t>
      </w:r>
      <w:r w:rsidRPr="00505DBC">
        <w:rPr>
          <w:rFonts w:cstheme="minorHAnsi"/>
          <w:lang w:val="ru-RU"/>
        </w:rPr>
        <w:t xml:space="preserve"> </w:t>
      </w:r>
      <w:r w:rsidRPr="00505DBC">
        <w:rPr>
          <w:rFonts w:cstheme="minorHAnsi"/>
          <w:lang w:val="ru-RU"/>
        </w:rPr>
        <w:t>физической</w:t>
      </w:r>
      <w:r w:rsidRPr="00505DBC">
        <w:rPr>
          <w:rFonts w:cstheme="minorHAnsi"/>
          <w:lang w:val="ru-RU"/>
        </w:rPr>
        <w:t xml:space="preserve"> </w:t>
      </w:r>
      <w:r w:rsidRPr="00505DBC">
        <w:rPr>
          <w:rFonts w:cstheme="minorHAnsi"/>
          <w:lang w:val="ru-RU"/>
        </w:rPr>
        <w:t>нагрузке</w:t>
      </w:r>
      <w:r w:rsidRPr="00505DBC">
        <w:rPr>
          <w:rFonts w:cstheme="minorHAnsi"/>
          <w:lang w:val="ru-RU"/>
        </w:rPr>
        <w:t xml:space="preserve"> </w:t>
      </w:r>
      <w:r w:rsidRPr="00505DBC">
        <w:rPr>
          <w:rFonts w:cstheme="minorHAnsi"/>
          <w:lang w:val="ru-RU"/>
        </w:rPr>
        <w:t>симпатическая</w:t>
      </w:r>
      <w:r w:rsidRPr="00505DBC">
        <w:rPr>
          <w:rFonts w:cstheme="minorHAnsi"/>
          <w:lang w:val="ru-RU"/>
        </w:rPr>
        <w:t xml:space="preserve"> </w:t>
      </w:r>
      <w:r w:rsidRPr="00505DBC">
        <w:rPr>
          <w:rFonts w:cstheme="minorHAnsi"/>
          <w:lang w:val="ru-RU"/>
        </w:rPr>
        <w:t>нервная</w:t>
      </w:r>
      <w:r w:rsidRPr="00505DBC">
        <w:rPr>
          <w:rFonts w:cstheme="minorHAnsi"/>
          <w:lang w:val="ru-RU"/>
        </w:rPr>
        <w:t xml:space="preserve"> </w:t>
      </w:r>
      <w:r w:rsidRPr="00505DBC">
        <w:rPr>
          <w:rFonts w:cstheme="minorHAnsi"/>
          <w:lang w:val="ru-RU"/>
        </w:rPr>
        <w:t>система</w:t>
      </w:r>
      <w:r w:rsidRPr="00505DBC">
        <w:rPr>
          <w:rFonts w:cstheme="minorHAnsi"/>
          <w:lang w:val="ru-RU"/>
        </w:rPr>
        <w:t xml:space="preserve"> </w:t>
      </w:r>
      <w:r w:rsidRPr="00505DBC">
        <w:rPr>
          <w:rFonts w:cstheme="minorHAnsi"/>
          <w:lang w:val="ru-RU"/>
        </w:rPr>
        <w:t>вызывает</w:t>
      </w:r>
      <w:r w:rsidRPr="00505DBC">
        <w:rPr>
          <w:rFonts w:cstheme="minorHAnsi"/>
          <w:lang w:val="ru-RU"/>
        </w:rPr>
        <w:t xml:space="preserve"> ______ (</w:t>
      </w:r>
      <w:r w:rsidRPr="00505DBC">
        <w:rPr>
          <w:rFonts w:cstheme="minorHAnsi"/>
          <w:lang w:val="ru-RU"/>
        </w:rPr>
        <w:t>А</w:t>
      </w:r>
      <w:r w:rsidRPr="00505DBC">
        <w:rPr>
          <w:rFonts w:cstheme="minorHAnsi"/>
          <w:lang w:val="ru-RU"/>
        </w:rPr>
        <w:t xml:space="preserve">) </w:t>
      </w:r>
      <w:r w:rsidRPr="00505DBC">
        <w:rPr>
          <w:rFonts w:cstheme="minorHAnsi"/>
          <w:lang w:val="ru-RU"/>
        </w:rPr>
        <w:t>сосудов</w:t>
      </w:r>
      <w:r w:rsidRPr="00505DBC">
        <w:rPr>
          <w:rFonts w:cstheme="minorHAnsi"/>
          <w:lang w:val="ru-RU"/>
        </w:rPr>
        <w:t xml:space="preserve"> </w:t>
      </w:r>
      <w:r w:rsidRPr="00505DBC">
        <w:rPr>
          <w:rFonts w:cstheme="minorHAnsi"/>
          <w:lang w:val="ru-RU"/>
        </w:rPr>
        <w:t>мышц</w:t>
      </w:r>
      <w:r w:rsidRPr="00505DBC">
        <w:rPr>
          <w:rFonts w:cstheme="minorHAnsi"/>
          <w:lang w:val="ru-RU"/>
        </w:rPr>
        <w:t xml:space="preserve"> </w:t>
      </w:r>
      <w:r w:rsidRPr="00505DBC">
        <w:rPr>
          <w:rFonts w:cstheme="minorHAnsi"/>
          <w:lang w:val="ru-RU"/>
        </w:rPr>
        <w:t>и</w:t>
      </w:r>
      <w:r w:rsidRPr="00505DBC">
        <w:rPr>
          <w:rFonts w:cstheme="minorHAnsi"/>
          <w:lang w:val="ru-RU"/>
        </w:rPr>
        <w:t xml:space="preserve"> ______ (</w:t>
      </w:r>
      <w:r w:rsidRPr="00505DBC">
        <w:rPr>
          <w:rFonts w:cstheme="minorHAnsi"/>
          <w:lang w:val="ru-RU"/>
        </w:rPr>
        <w:t>Б</w:t>
      </w:r>
      <w:r w:rsidRPr="00505DBC">
        <w:rPr>
          <w:rFonts w:cstheme="minorHAnsi"/>
          <w:lang w:val="ru-RU"/>
        </w:rPr>
        <w:t xml:space="preserve">) </w:t>
      </w:r>
      <w:r w:rsidRPr="00505DBC">
        <w:rPr>
          <w:rFonts w:cstheme="minorHAnsi"/>
          <w:lang w:val="ru-RU"/>
        </w:rPr>
        <w:t>сосудов</w:t>
      </w:r>
      <w:r w:rsidRPr="00505DBC">
        <w:rPr>
          <w:rFonts w:cstheme="minorHAnsi"/>
          <w:lang w:val="ru-RU"/>
        </w:rPr>
        <w:t xml:space="preserve"> </w:t>
      </w:r>
      <w:r w:rsidRPr="00505DBC">
        <w:rPr>
          <w:rFonts w:cstheme="minorHAnsi"/>
          <w:lang w:val="ru-RU"/>
        </w:rPr>
        <w:t>внутренних</w:t>
      </w:r>
      <w:r w:rsidRPr="00505DBC">
        <w:rPr>
          <w:rFonts w:cstheme="minorHAnsi"/>
          <w:lang w:val="ru-RU"/>
        </w:rPr>
        <w:t xml:space="preserve"> </w:t>
      </w:r>
      <w:r w:rsidRPr="00505DBC">
        <w:rPr>
          <w:rFonts w:cstheme="minorHAnsi"/>
          <w:lang w:val="ru-RU"/>
        </w:rPr>
        <w:t>органов</w:t>
      </w:r>
      <w:r w:rsidRPr="00505DBC">
        <w:rPr>
          <w:rFonts w:cstheme="minorHAnsi"/>
          <w:lang w:val="ru-RU"/>
        </w:rPr>
        <w:t xml:space="preserve">. </w:t>
      </w:r>
      <w:r w:rsidRPr="00505DBC">
        <w:rPr>
          <w:rFonts w:cstheme="minorHAnsi"/>
          <w:lang w:val="ru-RU"/>
        </w:rPr>
        <w:t>Одновременно</w:t>
      </w:r>
      <w:r w:rsidRPr="00505DBC">
        <w:rPr>
          <w:rFonts w:cstheme="minorHAnsi"/>
          <w:lang w:val="ru-RU"/>
        </w:rPr>
        <w:t xml:space="preserve"> </w:t>
      </w:r>
      <w:r w:rsidRPr="00505DBC">
        <w:rPr>
          <w:rFonts w:cstheme="minorHAnsi"/>
          <w:lang w:val="ru-RU"/>
        </w:rPr>
        <w:t>из</w:t>
      </w:r>
      <w:r w:rsidRPr="00505DBC">
        <w:rPr>
          <w:rFonts w:cstheme="minorHAnsi"/>
          <w:lang w:val="ru-RU"/>
        </w:rPr>
        <w:t xml:space="preserve"> </w:t>
      </w:r>
      <w:r w:rsidRPr="00505DBC">
        <w:rPr>
          <w:rFonts w:cstheme="minorHAnsi"/>
          <w:lang w:val="ru-RU"/>
        </w:rPr>
        <w:t>мозгового</w:t>
      </w:r>
      <w:r w:rsidRPr="00505DBC">
        <w:rPr>
          <w:rFonts w:cstheme="minorHAnsi"/>
          <w:lang w:val="ru-RU"/>
        </w:rPr>
        <w:t xml:space="preserve"> </w:t>
      </w:r>
      <w:r w:rsidRPr="00505DBC">
        <w:rPr>
          <w:rFonts w:cstheme="minorHAnsi"/>
          <w:lang w:val="ru-RU"/>
        </w:rPr>
        <w:t>слоя</w:t>
      </w:r>
      <w:r w:rsidRPr="00505DBC">
        <w:rPr>
          <w:rFonts w:cstheme="minorHAnsi"/>
          <w:lang w:val="ru-RU"/>
        </w:rPr>
        <w:t xml:space="preserve"> </w:t>
      </w:r>
      <w:r w:rsidRPr="00505DBC">
        <w:rPr>
          <w:rFonts w:cstheme="minorHAnsi"/>
          <w:lang w:val="ru-RU"/>
        </w:rPr>
        <w:t>надпочечников</w:t>
      </w:r>
      <w:r w:rsidRPr="00505DBC">
        <w:rPr>
          <w:rFonts w:cstheme="minorHAnsi"/>
          <w:lang w:val="ru-RU"/>
        </w:rPr>
        <w:t xml:space="preserve"> </w:t>
      </w:r>
      <w:r w:rsidRPr="00505DBC">
        <w:rPr>
          <w:rFonts w:cstheme="minorHAnsi"/>
          <w:lang w:val="ru-RU"/>
        </w:rPr>
        <w:t>выделяется</w:t>
      </w:r>
      <w:r w:rsidRPr="00505DBC">
        <w:rPr>
          <w:rFonts w:cstheme="minorHAnsi"/>
          <w:lang w:val="ru-RU"/>
        </w:rPr>
        <w:t xml:space="preserve"> ______ (</w:t>
      </w:r>
      <w:r w:rsidRPr="00505DBC">
        <w:rPr>
          <w:rFonts w:cstheme="minorHAnsi"/>
          <w:lang w:val="ru-RU"/>
        </w:rPr>
        <w:t>В</w:t>
      </w:r>
      <w:r w:rsidRPr="00505DBC">
        <w:rPr>
          <w:rFonts w:cstheme="minorHAnsi"/>
          <w:lang w:val="ru-RU"/>
        </w:rPr>
        <w:t xml:space="preserve">), </w:t>
      </w:r>
      <w:r w:rsidRPr="00505DBC">
        <w:rPr>
          <w:rFonts w:cstheme="minorHAnsi"/>
          <w:lang w:val="ru-RU"/>
        </w:rPr>
        <w:t>который</w:t>
      </w:r>
      <w:r w:rsidRPr="00505DBC">
        <w:rPr>
          <w:rFonts w:cstheme="minorHAnsi"/>
          <w:lang w:val="ru-RU"/>
        </w:rPr>
        <w:t xml:space="preserve"> </w:t>
      </w:r>
      <w:r w:rsidRPr="00505DBC">
        <w:rPr>
          <w:rFonts w:cstheme="minorHAnsi"/>
          <w:lang w:val="ru-RU"/>
        </w:rPr>
        <w:t>усиливает</w:t>
      </w:r>
      <w:r w:rsidRPr="00505DBC">
        <w:rPr>
          <w:rFonts w:cstheme="minorHAnsi"/>
          <w:lang w:val="ru-RU"/>
        </w:rPr>
        <w:t xml:space="preserve"> </w:t>
      </w:r>
      <w:r w:rsidRPr="00505DBC">
        <w:rPr>
          <w:rFonts w:cstheme="minorHAnsi"/>
          <w:lang w:val="ru-RU"/>
        </w:rPr>
        <w:t>и</w:t>
      </w:r>
      <w:r w:rsidRPr="00505DBC">
        <w:rPr>
          <w:rFonts w:cstheme="minorHAnsi"/>
          <w:lang w:val="ru-RU"/>
        </w:rPr>
        <w:t xml:space="preserve"> </w:t>
      </w:r>
      <w:r w:rsidRPr="00505DBC">
        <w:rPr>
          <w:rFonts w:cstheme="minorHAnsi"/>
          <w:lang w:val="ru-RU"/>
        </w:rPr>
        <w:t>учащает</w:t>
      </w:r>
      <w:r w:rsidRPr="00505DBC">
        <w:rPr>
          <w:rFonts w:cstheme="minorHAnsi"/>
          <w:lang w:val="ru-RU"/>
        </w:rPr>
        <w:t xml:space="preserve"> </w:t>
      </w:r>
      <w:r w:rsidRPr="00505DBC">
        <w:rPr>
          <w:rFonts w:cstheme="minorHAnsi"/>
          <w:lang w:val="ru-RU"/>
        </w:rPr>
        <w:t>сердцебиение</w:t>
      </w:r>
      <w:r w:rsidRPr="00505DBC">
        <w:rPr>
          <w:rFonts w:cstheme="minorHAnsi"/>
          <w:lang w:val="ru-RU"/>
        </w:rPr>
        <w:t>.</w:t>
      </w:r>
      <w:r w:rsidRPr="00505DBC">
        <w:rPr>
          <w:rFonts w:cstheme="minorHAnsi"/>
          <w:lang w:val="ru-RU"/>
        </w:rPr>
        <w:t>»</w:t>
      </w:r>
    </w:p>
    <w:p w:rsidR="00505DBC" w:rsidRPr="00505DBC" w:rsidRDefault="00505DBC" w:rsidP="00505DBC">
      <w:pPr>
        <w:pStyle w:val="aff7"/>
        <w:jc w:val="left"/>
        <w:rPr>
          <w:rFonts w:cstheme="minorHAnsi"/>
          <w:lang w:val="ru-RU"/>
        </w:rPr>
      </w:pPr>
      <w:r w:rsidRPr="00505DBC">
        <w:rPr>
          <w:rStyle w:val="afd"/>
          <w:rFonts w:eastAsiaTheme="majorEastAsia" w:cstheme="minorHAnsi"/>
          <w:lang w:val="ru-RU"/>
        </w:rPr>
        <w:t>Список</w:t>
      </w:r>
      <w:r w:rsidRPr="00505DBC">
        <w:rPr>
          <w:rStyle w:val="afd"/>
          <w:rFonts w:eastAsiaTheme="majorEastAsia" w:cstheme="minorHAnsi"/>
          <w:lang w:val="ru-RU"/>
        </w:rPr>
        <w:t xml:space="preserve"> </w:t>
      </w:r>
      <w:r w:rsidRPr="00505DBC">
        <w:rPr>
          <w:rStyle w:val="afd"/>
          <w:rFonts w:eastAsiaTheme="majorEastAsia" w:cstheme="minorHAnsi"/>
          <w:lang w:val="ru-RU"/>
        </w:rPr>
        <w:t>слов</w:t>
      </w:r>
      <w:r w:rsidRPr="00505DBC">
        <w:rPr>
          <w:rStyle w:val="afd"/>
          <w:rFonts w:eastAsiaTheme="majorEastAsia" w:cstheme="minorHAnsi"/>
          <w:lang w:val="ru-RU"/>
        </w:rPr>
        <w:t>:</w:t>
      </w:r>
      <w:r w:rsidRPr="00505DBC">
        <w:rPr>
          <w:rFonts w:cstheme="minorHAnsi"/>
          <w:lang w:val="ru-RU"/>
        </w:rPr>
        <w:br/>
      </w:r>
      <w:r w:rsidRPr="00505DBC">
        <w:rPr>
          <w:rStyle w:val="af0"/>
          <w:rFonts w:cstheme="minorHAnsi"/>
          <w:lang w:val="ru-RU"/>
        </w:rPr>
        <w:t>расширение</w:t>
      </w:r>
      <w:r w:rsidRPr="00505DBC">
        <w:rPr>
          <w:rStyle w:val="af0"/>
          <w:rFonts w:cstheme="minorHAnsi"/>
          <w:lang w:val="ru-RU"/>
        </w:rPr>
        <w:t xml:space="preserve">, </w:t>
      </w:r>
      <w:r w:rsidRPr="00505DBC">
        <w:rPr>
          <w:rStyle w:val="af0"/>
          <w:rFonts w:cstheme="minorHAnsi"/>
          <w:lang w:val="ru-RU"/>
        </w:rPr>
        <w:t>сужение</w:t>
      </w:r>
      <w:r w:rsidRPr="00505DBC">
        <w:rPr>
          <w:rStyle w:val="af0"/>
          <w:rFonts w:cstheme="minorHAnsi"/>
          <w:lang w:val="ru-RU"/>
        </w:rPr>
        <w:t xml:space="preserve">, </w:t>
      </w:r>
      <w:r w:rsidRPr="00505DBC">
        <w:rPr>
          <w:rStyle w:val="af0"/>
          <w:rFonts w:cstheme="minorHAnsi"/>
          <w:lang w:val="ru-RU"/>
        </w:rPr>
        <w:t>адреналин</w:t>
      </w:r>
      <w:r w:rsidRPr="00505DBC">
        <w:rPr>
          <w:rStyle w:val="af0"/>
          <w:rFonts w:cstheme="minorHAnsi"/>
          <w:lang w:val="ru-RU"/>
        </w:rPr>
        <w:t xml:space="preserve">, </w:t>
      </w:r>
      <w:r w:rsidRPr="00505DBC">
        <w:rPr>
          <w:rStyle w:val="af0"/>
          <w:rFonts w:cstheme="minorHAnsi"/>
          <w:lang w:val="ru-RU"/>
        </w:rPr>
        <w:t>ацетилхолин</w:t>
      </w:r>
      <w:r w:rsidRPr="00505DBC">
        <w:rPr>
          <w:rStyle w:val="af0"/>
          <w:rFonts w:cstheme="minorHAnsi"/>
          <w:lang w:val="ru-RU"/>
        </w:rPr>
        <w:t xml:space="preserve">, </w:t>
      </w:r>
      <w:r w:rsidRPr="00505DBC">
        <w:rPr>
          <w:rStyle w:val="af0"/>
          <w:rFonts w:cstheme="minorHAnsi"/>
          <w:lang w:val="ru-RU"/>
        </w:rPr>
        <w:t>инсулин</w:t>
      </w:r>
      <w:r w:rsidRPr="00505DBC">
        <w:rPr>
          <w:rStyle w:val="af0"/>
          <w:rFonts w:cstheme="minorHAnsi"/>
          <w:lang w:val="ru-RU"/>
        </w:rPr>
        <w:t xml:space="preserve">, </w:t>
      </w:r>
      <w:r w:rsidRPr="00505DBC">
        <w:rPr>
          <w:rStyle w:val="af0"/>
          <w:rFonts w:cstheme="minorHAnsi"/>
          <w:lang w:val="ru-RU"/>
        </w:rPr>
        <w:t>норадреналин</w:t>
      </w:r>
      <w:r w:rsidRPr="00505DBC">
        <w:rPr>
          <w:rStyle w:val="af0"/>
          <w:rFonts w:cstheme="minorHAnsi"/>
          <w:lang w:val="ru-RU"/>
        </w:rPr>
        <w:t xml:space="preserve">, </w:t>
      </w:r>
      <w:r w:rsidRPr="00505DBC">
        <w:rPr>
          <w:rStyle w:val="af0"/>
          <w:rFonts w:cstheme="minorHAnsi"/>
          <w:lang w:val="ru-RU"/>
        </w:rPr>
        <w:t>сужение</w:t>
      </w:r>
      <w:r w:rsidRPr="00505DBC">
        <w:rPr>
          <w:rStyle w:val="af0"/>
          <w:rFonts w:cstheme="minorHAnsi"/>
          <w:lang w:val="ru-RU"/>
        </w:rPr>
        <w:t xml:space="preserve"> </w:t>
      </w:r>
      <w:r w:rsidRPr="00505DBC">
        <w:rPr>
          <w:rStyle w:val="af0"/>
          <w:rFonts w:cstheme="minorHAnsi"/>
          <w:lang w:val="ru-RU"/>
        </w:rPr>
        <w:t>зрачка</w:t>
      </w:r>
      <w:r w:rsidRPr="00505DBC">
        <w:rPr>
          <w:rStyle w:val="af0"/>
          <w:rFonts w:cstheme="minorHAnsi"/>
          <w:lang w:val="ru-RU"/>
        </w:rPr>
        <w:t>.</w:t>
      </w:r>
    </w:p>
    <w:p w:rsidR="00505DBC" w:rsidRPr="00505DBC" w:rsidRDefault="00505DBC" w:rsidP="00505DBC">
      <w:pPr>
        <w:pStyle w:val="aff7"/>
        <w:jc w:val="left"/>
        <w:rPr>
          <w:rFonts w:cstheme="minorHAnsi"/>
          <w:lang w:val="ru-RU"/>
        </w:rPr>
      </w:pPr>
      <w:r w:rsidRPr="00505DBC">
        <w:rPr>
          <w:rStyle w:val="afd"/>
          <w:rFonts w:eastAsiaTheme="majorEastAsia" w:cstheme="minorHAnsi"/>
          <w:lang w:val="ru-RU"/>
        </w:rPr>
        <w:t>Ответ</w:t>
      </w:r>
      <w:r w:rsidRPr="00505DBC">
        <w:rPr>
          <w:rStyle w:val="afd"/>
          <w:rFonts w:eastAsiaTheme="majorEastAsia" w:cstheme="minorHAnsi"/>
          <w:lang w:val="ru-RU"/>
        </w:rPr>
        <w:t>:</w:t>
      </w:r>
      <w:r w:rsidRPr="00505DBC">
        <w:rPr>
          <w:rFonts w:cstheme="minorHAnsi"/>
          <w:lang w:val="ru-RU"/>
        </w:rPr>
        <w:t xml:space="preserve"> </w:t>
      </w:r>
      <w:r w:rsidRPr="00505DBC">
        <w:rPr>
          <w:rFonts w:cstheme="minorHAnsi"/>
          <w:lang w:val="ru-RU"/>
        </w:rPr>
        <w:t>А</w:t>
      </w:r>
      <w:r w:rsidRPr="00505DBC">
        <w:rPr>
          <w:rFonts w:cstheme="minorHAnsi"/>
          <w:lang w:val="ru-RU"/>
        </w:rPr>
        <w:t xml:space="preserve"> </w:t>
      </w:r>
      <w:r w:rsidRPr="00505DBC">
        <w:rPr>
          <w:rFonts w:cstheme="minorHAnsi"/>
          <w:lang w:val="ru-RU"/>
        </w:rPr>
        <w:t>—</w:t>
      </w:r>
      <w:r w:rsidRPr="00505DBC">
        <w:rPr>
          <w:rFonts w:cstheme="minorHAnsi"/>
          <w:lang w:val="ru-RU"/>
        </w:rPr>
        <w:t xml:space="preserve"> ______ , </w:t>
      </w:r>
      <w:r w:rsidRPr="00505DBC">
        <w:rPr>
          <w:rFonts w:cstheme="minorHAnsi"/>
          <w:lang w:val="ru-RU"/>
        </w:rPr>
        <w:t>Б</w:t>
      </w:r>
      <w:r w:rsidRPr="00505DBC">
        <w:rPr>
          <w:rFonts w:cstheme="minorHAnsi"/>
          <w:lang w:val="ru-RU"/>
        </w:rPr>
        <w:t xml:space="preserve"> </w:t>
      </w:r>
      <w:r w:rsidRPr="00505DBC">
        <w:rPr>
          <w:rFonts w:cstheme="minorHAnsi"/>
          <w:lang w:val="ru-RU"/>
        </w:rPr>
        <w:t>—</w:t>
      </w:r>
      <w:r w:rsidRPr="00505DBC">
        <w:rPr>
          <w:rFonts w:cstheme="minorHAnsi"/>
          <w:lang w:val="ru-RU"/>
        </w:rPr>
        <w:t xml:space="preserve"> ______ , </w:t>
      </w:r>
      <w:r w:rsidRPr="00505DBC">
        <w:rPr>
          <w:rFonts w:cstheme="minorHAnsi"/>
          <w:lang w:val="ru-RU"/>
        </w:rPr>
        <w:t>В</w:t>
      </w:r>
      <w:r w:rsidRPr="00505DBC">
        <w:rPr>
          <w:rFonts w:cstheme="minorHAnsi"/>
          <w:lang w:val="ru-RU"/>
        </w:rPr>
        <w:t xml:space="preserve"> </w:t>
      </w:r>
      <w:r w:rsidRPr="00505DBC">
        <w:rPr>
          <w:rFonts w:cstheme="minorHAnsi"/>
          <w:lang w:val="ru-RU"/>
        </w:rPr>
        <w:t>—</w:t>
      </w:r>
      <w:r w:rsidRPr="00505DBC">
        <w:rPr>
          <w:rFonts w:cstheme="minorHAnsi"/>
          <w:lang w:val="ru-RU"/>
        </w:rPr>
        <w:t xml:space="preserve"> ______</w:t>
      </w:r>
    </w:p>
    <w:p w:rsidR="00505DBC" w:rsidRPr="00505DBC" w:rsidRDefault="00505DBC" w:rsidP="00505DBC">
      <w:pPr>
        <w:pStyle w:val="aff7"/>
        <w:jc w:val="left"/>
        <w:rPr>
          <w:rFonts w:cstheme="minorHAnsi"/>
          <w:b/>
          <w:lang w:val="ru-RU"/>
        </w:rPr>
      </w:pPr>
      <w:r w:rsidRPr="00505DBC">
        <w:rPr>
          <w:rStyle w:val="afd"/>
          <w:rFonts w:eastAsiaTheme="majorEastAsia" w:cstheme="minorHAnsi"/>
          <w:lang w:val="ru-RU"/>
        </w:rPr>
        <w:t>В</w:t>
      </w:r>
      <w:r w:rsidRPr="00505DBC">
        <w:rPr>
          <w:rStyle w:val="afd"/>
          <w:rFonts w:eastAsiaTheme="majorEastAsia" w:cstheme="minorHAnsi"/>
          <w:lang w:val="ru-RU"/>
        </w:rPr>
        <w:t xml:space="preserve">3. </w:t>
      </w:r>
      <w:r w:rsidRPr="00505DBC">
        <w:rPr>
          <w:rStyle w:val="afd"/>
          <w:rFonts w:eastAsiaTheme="majorEastAsia" w:cstheme="minorHAnsi"/>
          <w:lang w:val="ru-RU"/>
        </w:rPr>
        <w:t>Выберите</w:t>
      </w:r>
      <w:r w:rsidRPr="00505DBC">
        <w:rPr>
          <w:rStyle w:val="afd"/>
          <w:rFonts w:eastAsiaTheme="majorEastAsia" w:cstheme="minorHAnsi"/>
          <w:lang w:val="ru-RU"/>
        </w:rPr>
        <w:t xml:space="preserve"> </w:t>
      </w:r>
      <w:r w:rsidRPr="00505DBC">
        <w:rPr>
          <w:rStyle w:val="afd"/>
          <w:rFonts w:eastAsiaTheme="majorEastAsia" w:cstheme="minorHAnsi"/>
          <w:lang w:val="ru-RU"/>
        </w:rPr>
        <w:t>три</w:t>
      </w:r>
      <w:r w:rsidRPr="00505DBC">
        <w:rPr>
          <w:rStyle w:val="afd"/>
          <w:rFonts w:eastAsiaTheme="majorEastAsia" w:cstheme="minorHAnsi"/>
          <w:lang w:val="ru-RU"/>
        </w:rPr>
        <w:t xml:space="preserve"> </w:t>
      </w:r>
      <w:r w:rsidRPr="00505DBC">
        <w:rPr>
          <w:rStyle w:val="afd"/>
          <w:rFonts w:eastAsiaTheme="majorEastAsia" w:cstheme="minorHAnsi"/>
          <w:lang w:val="ru-RU"/>
        </w:rPr>
        <w:t>верных</w:t>
      </w:r>
      <w:r w:rsidRPr="00505DBC">
        <w:rPr>
          <w:rStyle w:val="afd"/>
          <w:rFonts w:eastAsiaTheme="majorEastAsia" w:cstheme="minorHAnsi"/>
          <w:lang w:val="ru-RU"/>
        </w:rPr>
        <w:t xml:space="preserve"> </w:t>
      </w:r>
      <w:r w:rsidRPr="00505DBC">
        <w:rPr>
          <w:rStyle w:val="afd"/>
          <w:rFonts w:eastAsiaTheme="majorEastAsia" w:cstheme="minorHAnsi"/>
          <w:lang w:val="ru-RU"/>
        </w:rPr>
        <w:t>ответа</w:t>
      </w:r>
      <w:r w:rsidRPr="00505DBC">
        <w:rPr>
          <w:rStyle w:val="afd"/>
          <w:rFonts w:eastAsiaTheme="majorEastAsia" w:cstheme="minorHAnsi"/>
          <w:lang w:val="ru-RU"/>
        </w:rPr>
        <w:t>.</w:t>
      </w:r>
      <w:r w:rsidRPr="00505DBC">
        <w:rPr>
          <w:rFonts w:cstheme="minorHAnsi"/>
          <w:lang w:val="ru-RU"/>
        </w:rPr>
        <w:br/>
      </w:r>
      <w:r w:rsidRPr="00505DBC">
        <w:rPr>
          <w:rFonts w:cstheme="minorHAnsi"/>
          <w:b/>
          <w:lang w:val="ru-RU"/>
        </w:rPr>
        <w:t>Какие</w:t>
      </w:r>
      <w:r w:rsidRPr="00505DBC">
        <w:rPr>
          <w:rFonts w:cstheme="minorHAnsi"/>
          <w:b/>
          <w:lang w:val="ru-RU"/>
        </w:rPr>
        <w:t xml:space="preserve"> </w:t>
      </w:r>
      <w:r w:rsidRPr="00505DBC">
        <w:rPr>
          <w:rFonts w:cstheme="minorHAnsi"/>
          <w:b/>
          <w:lang w:val="ru-RU"/>
        </w:rPr>
        <w:t>процессы</w:t>
      </w:r>
      <w:r w:rsidRPr="00505DBC">
        <w:rPr>
          <w:rFonts w:cstheme="minorHAnsi"/>
          <w:b/>
          <w:lang w:val="ru-RU"/>
        </w:rPr>
        <w:t xml:space="preserve"> </w:t>
      </w:r>
      <w:r w:rsidRPr="00505DBC">
        <w:rPr>
          <w:rFonts w:cstheme="minorHAnsi"/>
          <w:b/>
          <w:lang w:val="ru-RU"/>
        </w:rPr>
        <w:t>происходят</w:t>
      </w:r>
      <w:r w:rsidRPr="00505DBC">
        <w:rPr>
          <w:rFonts w:cstheme="minorHAnsi"/>
          <w:b/>
          <w:lang w:val="ru-RU"/>
        </w:rPr>
        <w:t xml:space="preserve"> </w:t>
      </w:r>
      <w:r w:rsidRPr="00505DBC">
        <w:rPr>
          <w:rFonts w:cstheme="minorHAnsi"/>
          <w:b/>
          <w:lang w:val="ru-RU"/>
        </w:rPr>
        <w:t>в</w:t>
      </w:r>
      <w:r w:rsidRPr="00505DBC">
        <w:rPr>
          <w:rFonts w:cstheme="minorHAnsi"/>
          <w:lang w:val="ru-RU"/>
        </w:rPr>
        <w:t xml:space="preserve"> </w:t>
      </w:r>
      <w:r w:rsidRPr="00505DBC">
        <w:rPr>
          <w:rStyle w:val="afd"/>
          <w:rFonts w:eastAsiaTheme="majorEastAsia" w:cstheme="minorHAnsi"/>
          <w:lang w:val="ru-RU"/>
        </w:rPr>
        <w:t>артериях</w:t>
      </w:r>
      <w:r w:rsidRPr="00505DBC">
        <w:rPr>
          <w:rFonts w:cstheme="minorHAnsi"/>
          <w:lang w:val="ru-RU"/>
        </w:rPr>
        <w:t xml:space="preserve"> </w:t>
      </w:r>
      <w:r w:rsidRPr="00505DBC">
        <w:rPr>
          <w:rFonts w:cstheme="minorHAnsi"/>
          <w:b/>
          <w:lang w:val="ru-RU"/>
        </w:rPr>
        <w:t>большого</w:t>
      </w:r>
      <w:r w:rsidRPr="00505DBC">
        <w:rPr>
          <w:rFonts w:cstheme="minorHAnsi"/>
          <w:b/>
          <w:lang w:val="ru-RU"/>
        </w:rPr>
        <w:t xml:space="preserve"> </w:t>
      </w:r>
      <w:r w:rsidRPr="00505DBC">
        <w:rPr>
          <w:rFonts w:cstheme="minorHAnsi"/>
          <w:b/>
          <w:lang w:val="ru-RU"/>
        </w:rPr>
        <w:t>круга</w:t>
      </w:r>
      <w:r w:rsidRPr="00505DBC">
        <w:rPr>
          <w:rFonts w:cstheme="minorHAnsi"/>
          <w:b/>
          <w:lang w:val="ru-RU"/>
        </w:rPr>
        <w:t xml:space="preserve"> </w:t>
      </w:r>
      <w:r w:rsidRPr="00505DBC">
        <w:rPr>
          <w:rFonts w:cstheme="minorHAnsi"/>
          <w:b/>
          <w:lang w:val="ru-RU"/>
        </w:rPr>
        <w:t>кровообращения</w:t>
      </w:r>
      <w:r w:rsidRPr="00505DBC">
        <w:rPr>
          <w:rFonts w:cstheme="minorHAnsi"/>
          <w:b/>
          <w:lang w:val="ru-RU"/>
        </w:rPr>
        <w:t>?</w:t>
      </w:r>
    </w:p>
    <w:p w:rsidR="00505DBC" w:rsidRPr="00F24D19" w:rsidRDefault="00505DBC" w:rsidP="00505DBC">
      <w:pPr>
        <w:pStyle w:val="aff7"/>
        <w:widowControl/>
        <w:numPr>
          <w:ilvl w:val="0"/>
          <w:numId w:val="431"/>
        </w:numPr>
        <w:wordWrap/>
        <w:autoSpaceDE/>
        <w:autoSpaceDN/>
        <w:jc w:val="left"/>
        <w:rPr>
          <w:rFonts w:cstheme="minorHAnsi"/>
        </w:rPr>
      </w:pPr>
      <w:r w:rsidRPr="00F24D19">
        <w:rPr>
          <w:rFonts w:cstheme="minorHAnsi"/>
        </w:rPr>
        <w:t>Высокое</w:t>
      </w:r>
      <w:r w:rsidRPr="00F24D19">
        <w:rPr>
          <w:rFonts w:cstheme="minorHAnsi"/>
        </w:rPr>
        <w:t xml:space="preserve"> </w:t>
      </w:r>
      <w:r w:rsidRPr="00F24D19">
        <w:rPr>
          <w:rFonts w:cstheme="minorHAnsi"/>
        </w:rPr>
        <w:t>давление</w:t>
      </w:r>
      <w:r w:rsidRPr="00F24D19">
        <w:rPr>
          <w:rFonts w:cstheme="minorHAnsi"/>
        </w:rPr>
        <w:t xml:space="preserve"> </w:t>
      </w:r>
      <w:r w:rsidRPr="00F24D19">
        <w:rPr>
          <w:rFonts w:cstheme="minorHAnsi"/>
        </w:rPr>
        <w:t>крови</w:t>
      </w:r>
    </w:p>
    <w:p w:rsidR="00505DBC" w:rsidRPr="00505DBC" w:rsidRDefault="00505DBC" w:rsidP="00505DBC">
      <w:pPr>
        <w:pStyle w:val="aff7"/>
        <w:widowControl/>
        <w:numPr>
          <w:ilvl w:val="0"/>
          <w:numId w:val="431"/>
        </w:numPr>
        <w:wordWrap/>
        <w:autoSpaceDE/>
        <w:autoSpaceDN/>
        <w:jc w:val="left"/>
        <w:rPr>
          <w:rFonts w:cstheme="minorHAnsi"/>
          <w:lang w:val="ru-RU"/>
        </w:rPr>
      </w:pPr>
      <w:r w:rsidRPr="00505DBC">
        <w:rPr>
          <w:rFonts w:cstheme="minorHAnsi"/>
          <w:lang w:val="ru-RU"/>
        </w:rPr>
        <w:t>Низкое</w:t>
      </w:r>
      <w:r w:rsidRPr="00505DBC">
        <w:rPr>
          <w:rFonts w:cstheme="minorHAnsi"/>
          <w:lang w:val="ru-RU"/>
        </w:rPr>
        <w:t xml:space="preserve"> </w:t>
      </w:r>
      <w:r w:rsidRPr="00505DBC">
        <w:rPr>
          <w:rFonts w:cstheme="minorHAnsi"/>
          <w:lang w:val="ru-RU"/>
        </w:rPr>
        <w:t>давление</w:t>
      </w:r>
      <w:r w:rsidRPr="00505DBC">
        <w:rPr>
          <w:rFonts w:cstheme="minorHAnsi"/>
          <w:lang w:val="ru-RU"/>
        </w:rPr>
        <w:t xml:space="preserve"> </w:t>
      </w:r>
      <w:r w:rsidRPr="00505DBC">
        <w:rPr>
          <w:rFonts w:cstheme="minorHAnsi"/>
          <w:lang w:val="ru-RU"/>
        </w:rPr>
        <w:t>крови</w:t>
      </w:r>
      <w:r w:rsidRPr="00505DBC">
        <w:rPr>
          <w:rFonts w:cstheme="minorHAnsi"/>
          <w:lang w:val="ru-RU"/>
        </w:rPr>
        <w:t xml:space="preserve"> (</w:t>
      </w:r>
      <w:r w:rsidRPr="00505DBC">
        <w:rPr>
          <w:rFonts w:cstheme="minorHAnsi"/>
          <w:lang w:val="ru-RU"/>
        </w:rPr>
        <w:t>менее</w:t>
      </w:r>
      <w:r w:rsidRPr="00505DBC">
        <w:rPr>
          <w:rFonts w:cstheme="minorHAnsi"/>
          <w:lang w:val="ru-RU"/>
        </w:rPr>
        <w:t xml:space="preserve"> 20 </w:t>
      </w:r>
      <w:r w:rsidRPr="00505DBC">
        <w:rPr>
          <w:rFonts w:cstheme="minorHAnsi"/>
          <w:lang w:val="ru-RU"/>
        </w:rPr>
        <w:t>мм</w:t>
      </w:r>
      <w:r w:rsidRPr="00505DBC">
        <w:rPr>
          <w:rFonts w:cstheme="minorHAnsi"/>
          <w:lang w:val="ru-RU"/>
        </w:rPr>
        <w:t xml:space="preserve"> </w:t>
      </w:r>
      <w:r w:rsidRPr="00505DBC">
        <w:rPr>
          <w:rFonts w:cstheme="minorHAnsi"/>
          <w:lang w:val="ru-RU"/>
        </w:rPr>
        <w:t>рт</w:t>
      </w:r>
      <w:r w:rsidRPr="00505DBC">
        <w:rPr>
          <w:rFonts w:cstheme="minorHAnsi"/>
          <w:lang w:val="ru-RU"/>
        </w:rPr>
        <w:t xml:space="preserve">. </w:t>
      </w:r>
      <w:r w:rsidRPr="00505DBC">
        <w:rPr>
          <w:rFonts w:cstheme="minorHAnsi"/>
          <w:lang w:val="ru-RU"/>
        </w:rPr>
        <w:t>ст</w:t>
      </w:r>
      <w:r w:rsidRPr="00505DBC">
        <w:rPr>
          <w:rFonts w:cstheme="minorHAnsi"/>
          <w:lang w:val="ru-RU"/>
        </w:rPr>
        <w:t>.)</w:t>
      </w:r>
    </w:p>
    <w:p w:rsidR="00505DBC" w:rsidRPr="00F24D19" w:rsidRDefault="00505DBC" w:rsidP="00505DBC">
      <w:pPr>
        <w:pStyle w:val="aff7"/>
        <w:widowControl/>
        <w:numPr>
          <w:ilvl w:val="0"/>
          <w:numId w:val="431"/>
        </w:numPr>
        <w:wordWrap/>
        <w:autoSpaceDE/>
        <w:autoSpaceDN/>
        <w:jc w:val="left"/>
        <w:rPr>
          <w:rFonts w:cstheme="minorHAnsi"/>
        </w:rPr>
      </w:pPr>
      <w:r w:rsidRPr="00F24D19">
        <w:rPr>
          <w:rFonts w:cstheme="minorHAnsi"/>
        </w:rPr>
        <w:t>Ток</w:t>
      </w:r>
      <w:r w:rsidRPr="00F24D19">
        <w:rPr>
          <w:rFonts w:cstheme="minorHAnsi"/>
        </w:rPr>
        <w:t xml:space="preserve"> </w:t>
      </w:r>
      <w:r w:rsidRPr="00F24D19">
        <w:rPr>
          <w:rFonts w:cstheme="minorHAnsi"/>
        </w:rPr>
        <w:t>только</w:t>
      </w:r>
      <w:r w:rsidRPr="00F24D19">
        <w:rPr>
          <w:rFonts w:cstheme="minorHAnsi"/>
        </w:rPr>
        <w:t xml:space="preserve"> </w:t>
      </w:r>
      <w:r w:rsidRPr="00F24D19">
        <w:rPr>
          <w:rFonts w:cstheme="minorHAnsi"/>
        </w:rPr>
        <w:t>венозной</w:t>
      </w:r>
      <w:r w:rsidRPr="00F24D19">
        <w:rPr>
          <w:rFonts w:cstheme="minorHAnsi"/>
        </w:rPr>
        <w:t xml:space="preserve"> </w:t>
      </w:r>
      <w:r w:rsidRPr="00F24D19">
        <w:rPr>
          <w:rFonts w:cstheme="minorHAnsi"/>
        </w:rPr>
        <w:t>крови</w:t>
      </w:r>
    </w:p>
    <w:p w:rsidR="00505DBC" w:rsidRPr="00F24D19" w:rsidRDefault="00505DBC" w:rsidP="00505DBC">
      <w:pPr>
        <w:pStyle w:val="aff7"/>
        <w:widowControl/>
        <w:numPr>
          <w:ilvl w:val="0"/>
          <w:numId w:val="431"/>
        </w:numPr>
        <w:wordWrap/>
        <w:autoSpaceDE/>
        <w:autoSpaceDN/>
        <w:jc w:val="left"/>
        <w:rPr>
          <w:rFonts w:cstheme="minorHAnsi"/>
        </w:rPr>
      </w:pPr>
      <w:r w:rsidRPr="00F24D19">
        <w:rPr>
          <w:rFonts w:cstheme="minorHAnsi"/>
        </w:rPr>
        <w:t>Ток</w:t>
      </w:r>
      <w:r w:rsidRPr="00F24D19">
        <w:rPr>
          <w:rFonts w:cstheme="minorHAnsi"/>
        </w:rPr>
        <w:t xml:space="preserve"> </w:t>
      </w:r>
      <w:r w:rsidRPr="00F24D19">
        <w:rPr>
          <w:rFonts w:cstheme="minorHAnsi"/>
        </w:rPr>
        <w:t>только</w:t>
      </w:r>
      <w:r w:rsidRPr="00F24D19">
        <w:rPr>
          <w:rFonts w:cstheme="minorHAnsi"/>
        </w:rPr>
        <w:t xml:space="preserve"> </w:t>
      </w:r>
      <w:r w:rsidRPr="00F24D19">
        <w:rPr>
          <w:rFonts w:cstheme="minorHAnsi"/>
        </w:rPr>
        <w:t>артериальной</w:t>
      </w:r>
      <w:r w:rsidRPr="00F24D19">
        <w:rPr>
          <w:rFonts w:cstheme="minorHAnsi"/>
        </w:rPr>
        <w:t xml:space="preserve"> </w:t>
      </w:r>
      <w:r w:rsidRPr="00F24D19">
        <w:rPr>
          <w:rFonts w:cstheme="minorHAnsi"/>
        </w:rPr>
        <w:t>крови</w:t>
      </w:r>
    </w:p>
    <w:p w:rsidR="00505DBC" w:rsidRPr="00505DBC" w:rsidRDefault="00505DBC" w:rsidP="00505DBC">
      <w:pPr>
        <w:pStyle w:val="aff7"/>
        <w:widowControl/>
        <w:numPr>
          <w:ilvl w:val="0"/>
          <w:numId w:val="431"/>
        </w:numPr>
        <w:wordWrap/>
        <w:autoSpaceDE/>
        <w:autoSpaceDN/>
        <w:jc w:val="left"/>
        <w:rPr>
          <w:rFonts w:cstheme="minorHAnsi"/>
          <w:lang w:val="ru-RU"/>
        </w:rPr>
      </w:pPr>
      <w:r w:rsidRPr="00505DBC">
        <w:rPr>
          <w:rFonts w:cstheme="minorHAnsi"/>
          <w:lang w:val="ru-RU"/>
        </w:rPr>
        <w:t>Наличие</w:t>
      </w:r>
      <w:r w:rsidRPr="00505DBC">
        <w:rPr>
          <w:rFonts w:cstheme="minorHAnsi"/>
          <w:lang w:val="ru-RU"/>
        </w:rPr>
        <w:t xml:space="preserve"> </w:t>
      </w:r>
      <w:r w:rsidRPr="00505DBC">
        <w:rPr>
          <w:rFonts w:cstheme="minorHAnsi"/>
          <w:lang w:val="ru-RU"/>
        </w:rPr>
        <w:t>клапанов</w:t>
      </w:r>
      <w:r w:rsidRPr="00505DBC">
        <w:rPr>
          <w:rFonts w:cstheme="minorHAnsi"/>
          <w:lang w:val="ru-RU"/>
        </w:rPr>
        <w:t xml:space="preserve"> </w:t>
      </w:r>
      <w:r w:rsidRPr="00505DBC">
        <w:rPr>
          <w:rFonts w:cstheme="minorHAnsi"/>
          <w:lang w:val="ru-RU"/>
        </w:rPr>
        <w:t>для</w:t>
      </w:r>
      <w:r w:rsidRPr="00505DBC">
        <w:rPr>
          <w:rFonts w:cstheme="minorHAnsi"/>
          <w:lang w:val="ru-RU"/>
        </w:rPr>
        <w:t xml:space="preserve"> </w:t>
      </w:r>
      <w:r w:rsidRPr="00505DBC">
        <w:rPr>
          <w:rFonts w:cstheme="minorHAnsi"/>
          <w:lang w:val="ru-RU"/>
        </w:rPr>
        <w:t>предотвращения</w:t>
      </w:r>
      <w:r w:rsidRPr="00505DBC">
        <w:rPr>
          <w:rFonts w:cstheme="minorHAnsi"/>
          <w:lang w:val="ru-RU"/>
        </w:rPr>
        <w:t xml:space="preserve"> </w:t>
      </w:r>
      <w:r w:rsidRPr="00505DBC">
        <w:rPr>
          <w:rFonts w:cstheme="minorHAnsi"/>
          <w:lang w:val="ru-RU"/>
        </w:rPr>
        <w:t>обратного</w:t>
      </w:r>
      <w:r w:rsidRPr="00505DBC">
        <w:rPr>
          <w:rFonts w:cstheme="minorHAnsi"/>
          <w:lang w:val="ru-RU"/>
        </w:rPr>
        <w:t xml:space="preserve"> </w:t>
      </w:r>
      <w:r w:rsidRPr="00505DBC">
        <w:rPr>
          <w:rFonts w:cstheme="minorHAnsi"/>
          <w:lang w:val="ru-RU"/>
        </w:rPr>
        <w:t>тока</w:t>
      </w:r>
    </w:p>
    <w:p w:rsidR="00505DBC" w:rsidRPr="00F24D19" w:rsidRDefault="00505DBC" w:rsidP="00505DBC">
      <w:pPr>
        <w:pStyle w:val="aff7"/>
        <w:widowControl/>
        <w:numPr>
          <w:ilvl w:val="0"/>
          <w:numId w:val="431"/>
        </w:numPr>
        <w:wordWrap/>
        <w:autoSpaceDE/>
        <w:autoSpaceDN/>
        <w:jc w:val="left"/>
        <w:rPr>
          <w:rFonts w:cstheme="minorHAnsi"/>
        </w:rPr>
      </w:pPr>
      <w:r w:rsidRPr="00F24D19">
        <w:rPr>
          <w:rFonts w:cstheme="minorHAnsi"/>
        </w:rPr>
        <w:t>Быстрая</w:t>
      </w:r>
      <w:r w:rsidRPr="00F24D19">
        <w:rPr>
          <w:rFonts w:cstheme="minorHAnsi"/>
        </w:rPr>
        <w:t xml:space="preserve"> </w:t>
      </w:r>
      <w:r w:rsidRPr="00F24D19">
        <w:rPr>
          <w:rFonts w:cstheme="minorHAnsi"/>
        </w:rPr>
        <w:t>скорость</w:t>
      </w:r>
      <w:r w:rsidRPr="00F24D19">
        <w:rPr>
          <w:rFonts w:cstheme="minorHAnsi"/>
        </w:rPr>
        <w:t xml:space="preserve"> </w:t>
      </w:r>
      <w:r w:rsidRPr="00F24D19">
        <w:rPr>
          <w:rFonts w:cstheme="minorHAnsi"/>
        </w:rPr>
        <w:t>кровотока</w:t>
      </w:r>
    </w:p>
    <w:p w:rsidR="00505DBC" w:rsidRPr="00505DBC" w:rsidRDefault="00505DBC" w:rsidP="00505DBC">
      <w:pPr>
        <w:pStyle w:val="aff7"/>
        <w:rPr>
          <w:rFonts w:cstheme="minorHAnsi"/>
          <w:lang w:val="ru-RU"/>
        </w:rPr>
      </w:pPr>
      <w:r w:rsidRPr="00505DBC">
        <w:rPr>
          <w:rStyle w:val="afd"/>
          <w:rFonts w:eastAsiaTheme="majorEastAsia" w:cstheme="minorHAnsi"/>
          <w:lang w:val="ru-RU"/>
        </w:rPr>
        <w:t>Ответ</w:t>
      </w:r>
      <w:r w:rsidRPr="00505DBC">
        <w:rPr>
          <w:rStyle w:val="afd"/>
          <w:rFonts w:eastAsiaTheme="majorEastAsia" w:cstheme="minorHAnsi"/>
          <w:lang w:val="ru-RU"/>
        </w:rPr>
        <w:t xml:space="preserve"> (</w:t>
      </w:r>
      <w:r w:rsidRPr="00505DBC">
        <w:rPr>
          <w:rStyle w:val="afd"/>
          <w:rFonts w:eastAsiaTheme="majorEastAsia" w:cstheme="minorHAnsi"/>
          <w:lang w:val="ru-RU"/>
        </w:rPr>
        <w:t>три</w:t>
      </w:r>
      <w:r w:rsidRPr="00505DBC">
        <w:rPr>
          <w:rStyle w:val="afd"/>
          <w:rFonts w:eastAsiaTheme="majorEastAsia" w:cstheme="minorHAnsi"/>
          <w:lang w:val="ru-RU"/>
        </w:rPr>
        <w:t xml:space="preserve"> </w:t>
      </w:r>
      <w:r w:rsidRPr="00505DBC">
        <w:rPr>
          <w:rStyle w:val="afd"/>
          <w:rFonts w:eastAsiaTheme="majorEastAsia" w:cstheme="minorHAnsi"/>
          <w:lang w:val="ru-RU"/>
        </w:rPr>
        <w:t>цифры</w:t>
      </w:r>
      <w:r w:rsidRPr="00505DBC">
        <w:rPr>
          <w:rStyle w:val="afd"/>
          <w:rFonts w:eastAsiaTheme="majorEastAsia" w:cstheme="minorHAnsi"/>
          <w:lang w:val="ru-RU"/>
        </w:rPr>
        <w:t xml:space="preserve"> </w:t>
      </w:r>
      <w:r w:rsidRPr="00505DBC">
        <w:rPr>
          <w:rStyle w:val="afd"/>
          <w:rFonts w:eastAsiaTheme="majorEastAsia" w:cstheme="minorHAnsi"/>
          <w:lang w:val="ru-RU"/>
        </w:rPr>
        <w:t>в</w:t>
      </w:r>
      <w:r w:rsidRPr="00505DBC">
        <w:rPr>
          <w:rStyle w:val="afd"/>
          <w:rFonts w:eastAsiaTheme="majorEastAsia" w:cstheme="minorHAnsi"/>
          <w:lang w:val="ru-RU"/>
        </w:rPr>
        <w:t xml:space="preserve"> </w:t>
      </w:r>
      <w:r w:rsidRPr="00505DBC">
        <w:rPr>
          <w:rStyle w:val="afd"/>
          <w:rFonts w:eastAsiaTheme="majorEastAsia" w:cstheme="minorHAnsi"/>
          <w:lang w:val="ru-RU"/>
        </w:rPr>
        <w:t>порядке</w:t>
      </w:r>
      <w:r w:rsidRPr="00505DBC">
        <w:rPr>
          <w:rStyle w:val="afd"/>
          <w:rFonts w:eastAsiaTheme="majorEastAsia" w:cstheme="minorHAnsi"/>
          <w:lang w:val="ru-RU"/>
        </w:rPr>
        <w:t xml:space="preserve"> </w:t>
      </w:r>
      <w:r w:rsidRPr="00505DBC">
        <w:rPr>
          <w:rStyle w:val="afd"/>
          <w:rFonts w:eastAsiaTheme="majorEastAsia" w:cstheme="minorHAnsi"/>
          <w:lang w:val="ru-RU"/>
        </w:rPr>
        <w:t>возрастания</w:t>
      </w:r>
      <w:r w:rsidRPr="00505DBC">
        <w:rPr>
          <w:rStyle w:val="afd"/>
          <w:rFonts w:eastAsiaTheme="majorEastAsia" w:cstheme="minorHAnsi"/>
          <w:lang w:val="ru-RU"/>
        </w:rPr>
        <w:t>):</w:t>
      </w:r>
      <w:r w:rsidRPr="00505DBC">
        <w:rPr>
          <w:rFonts w:cstheme="minorHAnsi"/>
          <w:lang w:val="ru-RU"/>
        </w:rPr>
        <w:t xml:space="preserve"> ______</w:t>
      </w:r>
    </w:p>
    <w:p w:rsidR="00505DBC" w:rsidRPr="00505DBC" w:rsidRDefault="00505DBC" w:rsidP="00505DBC">
      <w:pPr>
        <w:pStyle w:val="aff7"/>
        <w:rPr>
          <w:rFonts w:cstheme="minorHAnsi"/>
          <w:lang w:val="ru-RU"/>
        </w:rPr>
      </w:pPr>
      <w:r w:rsidRPr="00505DBC">
        <w:rPr>
          <w:rStyle w:val="afd"/>
          <w:rFonts w:eastAsiaTheme="majorEastAsia" w:cstheme="minorHAnsi"/>
          <w:lang w:val="ru-RU"/>
        </w:rPr>
        <w:t>В</w:t>
      </w:r>
      <w:r w:rsidRPr="00505DBC">
        <w:rPr>
          <w:rStyle w:val="afd"/>
          <w:rFonts w:eastAsiaTheme="majorEastAsia" w:cstheme="minorHAnsi"/>
          <w:lang w:val="ru-RU"/>
        </w:rPr>
        <w:t xml:space="preserve">4. </w:t>
      </w:r>
      <w:r w:rsidRPr="00505DBC">
        <w:rPr>
          <w:rStyle w:val="afd"/>
          <w:rFonts w:eastAsiaTheme="majorEastAsia" w:cstheme="minorHAnsi"/>
          <w:lang w:val="ru-RU"/>
        </w:rPr>
        <w:t>Установите</w:t>
      </w:r>
      <w:r w:rsidRPr="00505DBC">
        <w:rPr>
          <w:rStyle w:val="afd"/>
          <w:rFonts w:eastAsiaTheme="majorEastAsia" w:cstheme="minorHAnsi"/>
          <w:lang w:val="ru-RU"/>
        </w:rPr>
        <w:t xml:space="preserve"> </w:t>
      </w:r>
      <w:r w:rsidRPr="00505DBC">
        <w:rPr>
          <w:rStyle w:val="afd"/>
          <w:rFonts w:eastAsiaTheme="majorEastAsia" w:cstheme="minorHAnsi"/>
          <w:lang w:val="ru-RU"/>
        </w:rPr>
        <w:t>соответствие</w:t>
      </w:r>
      <w:r w:rsidRPr="00505DBC">
        <w:rPr>
          <w:rStyle w:val="afd"/>
          <w:rFonts w:eastAsiaTheme="majorEastAsia" w:cstheme="minorHAnsi"/>
          <w:lang w:val="ru-RU"/>
        </w:rPr>
        <w:t xml:space="preserve"> </w:t>
      </w:r>
      <w:r w:rsidRPr="00505DBC">
        <w:rPr>
          <w:rStyle w:val="afd"/>
          <w:rFonts w:eastAsiaTheme="majorEastAsia" w:cstheme="minorHAnsi"/>
          <w:lang w:val="ru-RU"/>
        </w:rPr>
        <w:t>между</w:t>
      </w:r>
      <w:r w:rsidRPr="00505DBC">
        <w:rPr>
          <w:rStyle w:val="afd"/>
          <w:rFonts w:eastAsiaTheme="majorEastAsia" w:cstheme="minorHAnsi"/>
          <w:lang w:val="ru-RU"/>
        </w:rPr>
        <w:t xml:space="preserve"> </w:t>
      </w:r>
      <w:r w:rsidRPr="00505DBC">
        <w:rPr>
          <w:rStyle w:val="afd"/>
          <w:rFonts w:eastAsiaTheme="majorEastAsia" w:cstheme="minorHAnsi"/>
          <w:lang w:val="ru-RU"/>
        </w:rPr>
        <w:t>отделом</w:t>
      </w:r>
      <w:r w:rsidRPr="00505DBC">
        <w:rPr>
          <w:rStyle w:val="afd"/>
          <w:rFonts w:eastAsiaTheme="majorEastAsia" w:cstheme="minorHAnsi"/>
          <w:lang w:val="ru-RU"/>
        </w:rPr>
        <w:t xml:space="preserve"> </w:t>
      </w:r>
      <w:r w:rsidRPr="00505DBC">
        <w:rPr>
          <w:rStyle w:val="afd"/>
          <w:rFonts w:eastAsiaTheme="majorEastAsia" w:cstheme="minorHAnsi"/>
          <w:lang w:val="ru-RU"/>
        </w:rPr>
        <w:t>пищеварительного</w:t>
      </w:r>
      <w:r w:rsidRPr="00505DBC">
        <w:rPr>
          <w:rStyle w:val="afd"/>
          <w:rFonts w:eastAsiaTheme="majorEastAsia" w:cstheme="minorHAnsi"/>
          <w:lang w:val="ru-RU"/>
        </w:rPr>
        <w:t xml:space="preserve"> </w:t>
      </w:r>
      <w:r w:rsidRPr="00505DBC">
        <w:rPr>
          <w:rStyle w:val="afd"/>
          <w:rFonts w:eastAsiaTheme="majorEastAsia" w:cstheme="minorHAnsi"/>
          <w:lang w:val="ru-RU"/>
        </w:rPr>
        <w:t>тракта</w:t>
      </w:r>
      <w:r w:rsidRPr="00505DBC">
        <w:rPr>
          <w:rStyle w:val="afd"/>
          <w:rFonts w:eastAsiaTheme="majorEastAsia" w:cstheme="minorHAnsi"/>
          <w:lang w:val="ru-RU"/>
        </w:rPr>
        <w:t xml:space="preserve">, </w:t>
      </w:r>
      <w:r w:rsidRPr="00505DBC">
        <w:rPr>
          <w:rStyle w:val="afd"/>
          <w:rFonts w:eastAsiaTheme="majorEastAsia" w:cstheme="minorHAnsi"/>
          <w:lang w:val="ru-RU"/>
        </w:rPr>
        <w:t>ферментом</w:t>
      </w:r>
      <w:r w:rsidRPr="00505DBC">
        <w:rPr>
          <w:rStyle w:val="afd"/>
          <w:rFonts w:eastAsiaTheme="majorEastAsia" w:cstheme="minorHAnsi"/>
          <w:lang w:val="ru-RU"/>
        </w:rPr>
        <w:t>/</w:t>
      </w:r>
      <w:r w:rsidRPr="00505DBC">
        <w:rPr>
          <w:rStyle w:val="afd"/>
          <w:rFonts w:eastAsiaTheme="majorEastAsia" w:cstheme="minorHAnsi"/>
          <w:lang w:val="ru-RU"/>
        </w:rPr>
        <w:t>соком</w:t>
      </w:r>
      <w:r w:rsidRPr="00505DBC">
        <w:rPr>
          <w:rStyle w:val="afd"/>
          <w:rFonts w:eastAsiaTheme="majorEastAsia" w:cstheme="minorHAnsi"/>
          <w:lang w:val="ru-RU"/>
        </w:rPr>
        <w:t xml:space="preserve"> </w:t>
      </w:r>
      <w:r w:rsidRPr="00505DBC">
        <w:rPr>
          <w:rStyle w:val="afd"/>
          <w:rFonts w:eastAsiaTheme="majorEastAsia" w:cstheme="minorHAnsi"/>
          <w:lang w:val="ru-RU"/>
        </w:rPr>
        <w:t>и</w:t>
      </w:r>
      <w:r w:rsidRPr="00505DBC">
        <w:rPr>
          <w:rStyle w:val="afd"/>
          <w:rFonts w:eastAsiaTheme="majorEastAsia" w:cstheme="minorHAnsi"/>
          <w:lang w:val="ru-RU"/>
        </w:rPr>
        <w:t xml:space="preserve"> </w:t>
      </w:r>
      <w:r w:rsidRPr="00505DBC">
        <w:rPr>
          <w:rStyle w:val="afd"/>
          <w:rFonts w:eastAsiaTheme="majorEastAsia" w:cstheme="minorHAnsi"/>
          <w:lang w:val="ru-RU"/>
        </w:rPr>
        <w:t>расщепляемым</w:t>
      </w:r>
      <w:r w:rsidRPr="00505DBC">
        <w:rPr>
          <w:rStyle w:val="afd"/>
          <w:rFonts w:eastAsiaTheme="majorEastAsia" w:cstheme="minorHAnsi"/>
          <w:lang w:val="ru-RU"/>
        </w:rPr>
        <w:t xml:space="preserve"> </w:t>
      </w:r>
      <w:r w:rsidRPr="00505DBC">
        <w:rPr>
          <w:rStyle w:val="afd"/>
          <w:rFonts w:eastAsiaTheme="majorEastAsia" w:cstheme="minorHAnsi"/>
          <w:lang w:val="ru-RU"/>
        </w:rPr>
        <w:t>веществом</w:t>
      </w:r>
      <w:r w:rsidRPr="00505DBC">
        <w:rPr>
          <w:rStyle w:val="afd"/>
          <w:rFonts w:eastAsiaTheme="majorEastAsia" w:cstheme="minorHAnsi"/>
          <w:lang w:val="ru-RU"/>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2945"/>
        <w:gridCol w:w="2178"/>
        <w:gridCol w:w="2848"/>
      </w:tblGrid>
      <w:tr w:rsidR="00505DBC" w:rsidRPr="00F24D19" w:rsidTr="000B1248">
        <w:trPr>
          <w:tblHeader/>
          <w:tblCellSpacing w:w="15" w:type="dxa"/>
        </w:trPr>
        <w:tc>
          <w:tcPr>
            <w:tcW w:w="0" w:type="auto"/>
            <w:vAlign w:val="center"/>
            <w:hideMark/>
          </w:tcPr>
          <w:p w:rsidR="00505DBC" w:rsidRPr="002A589C" w:rsidRDefault="00505DBC" w:rsidP="000B1248">
            <w:pPr>
              <w:pStyle w:val="aff7"/>
              <w:rPr>
                <w:rFonts w:cstheme="minorHAnsi"/>
                <w:b/>
              </w:rPr>
            </w:pPr>
            <w:r w:rsidRPr="002A589C">
              <w:rPr>
                <w:rFonts w:cstheme="minorHAnsi"/>
                <w:b/>
              </w:rPr>
              <w:t>Отдел</w:t>
            </w:r>
            <w:r w:rsidRPr="002A589C">
              <w:rPr>
                <w:rFonts w:cstheme="minorHAnsi"/>
                <w:b/>
              </w:rPr>
              <w:t xml:space="preserve"> (</w:t>
            </w:r>
            <w:r w:rsidRPr="002A589C">
              <w:rPr>
                <w:rFonts w:cstheme="minorHAnsi"/>
                <w:b/>
              </w:rPr>
              <w:t>А</w:t>
            </w:r>
            <w:r w:rsidRPr="002A589C">
              <w:rPr>
                <w:rFonts w:cstheme="minorHAnsi"/>
                <w:b/>
              </w:rPr>
              <w:t>-</w:t>
            </w:r>
            <w:r w:rsidRPr="002A589C">
              <w:rPr>
                <w:rFonts w:cstheme="minorHAnsi"/>
                <w:b/>
              </w:rPr>
              <w:t>Г</w:t>
            </w:r>
            <w:r w:rsidRPr="002A589C">
              <w:rPr>
                <w:rFonts w:cstheme="minorHAnsi"/>
                <w:b/>
              </w:rPr>
              <w:t>)</w:t>
            </w:r>
          </w:p>
        </w:tc>
        <w:tc>
          <w:tcPr>
            <w:tcW w:w="2148" w:type="dxa"/>
            <w:vAlign w:val="center"/>
            <w:hideMark/>
          </w:tcPr>
          <w:p w:rsidR="00505DBC" w:rsidRPr="002A589C" w:rsidRDefault="00505DBC" w:rsidP="000B1248">
            <w:pPr>
              <w:pStyle w:val="aff7"/>
              <w:rPr>
                <w:rFonts w:cstheme="minorHAnsi"/>
                <w:b/>
              </w:rPr>
            </w:pPr>
            <w:r w:rsidRPr="002A589C">
              <w:rPr>
                <w:rFonts w:cstheme="minorHAnsi"/>
                <w:b/>
              </w:rPr>
              <w:t>Фермент</w:t>
            </w:r>
            <w:r w:rsidRPr="002A589C">
              <w:rPr>
                <w:rFonts w:cstheme="minorHAnsi"/>
                <w:b/>
              </w:rPr>
              <w:t xml:space="preserve"> </w:t>
            </w:r>
            <w:r w:rsidRPr="002A589C">
              <w:rPr>
                <w:rFonts w:cstheme="minorHAnsi"/>
                <w:b/>
              </w:rPr>
              <w:t>или</w:t>
            </w:r>
            <w:r w:rsidRPr="002A589C">
              <w:rPr>
                <w:rFonts w:cstheme="minorHAnsi"/>
                <w:b/>
              </w:rPr>
              <w:t xml:space="preserve"> </w:t>
            </w:r>
            <w:r w:rsidRPr="002A589C">
              <w:rPr>
                <w:rFonts w:cstheme="minorHAnsi"/>
                <w:b/>
              </w:rPr>
              <w:t>сок</w:t>
            </w:r>
            <w:r w:rsidRPr="002A589C">
              <w:rPr>
                <w:rFonts w:cstheme="minorHAnsi"/>
                <w:b/>
              </w:rPr>
              <w:t xml:space="preserve"> (1-4)</w:t>
            </w:r>
          </w:p>
        </w:tc>
        <w:tc>
          <w:tcPr>
            <w:tcW w:w="2803" w:type="dxa"/>
            <w:vAlign w:val="center"/>
            <w:hideMark/>
          </w:tcPr>
          <w:p w:rsidR="00505DBC" w:rsidRPr="002A589C" w:rsidRDefault="00505DBC" w:rsidP="000B1248">
            <w:pPr>
              <w:pStyle w:val="aff7"/>
              <w:rPr>
                <w:rFonts w:cstheme="minorHAnsi"/>
                <w:b/>
              </w:rPr>
            </w:pPr>
            <w:r w:rsidRPr="002A589C">
              <w:rPr>
                <w:rFonts w:cstheme="minorHAnsi"/>
                <w:b/>
              </w:rPr>
              <w:t>Расщепляемое</w:t>
            </w:r>
            <w:r w:rsidRPr="002A589C">
              <w:rPr>
                <w:rFonts w:cstheme="minorHAnsi"/>
                <w:b/>
              </w:rPr>
              <w:t xml:space="preserve"> </w:t>
            </w:r>
            <w:r w:rsidRPr="002A589C">
              <w:rPr>
                <w:rFonts w:cstheme="minorHAnsi"/>
                <w:b/>
              </w:rPr>
              <w:t>вещество</w:t>
            </w:r>
            <w:r w:rsidRPr="002A589C">
              <w:rPr>
                <w:rFonts w:cstheme="minorHAnsi"/>
                <w:b/>
              </w:rPr>
              <w:t xml:space="preserve"> (</w:t>
            </w:r>
            <w:r w:rsidRPr="002A589C">
              <w:rPr>
                <w:rFonts w:cstheme="minorHAnsi"/>
                <w:b/>
              </w:rPr>
              <w:t>а</w:t>
            </w:r>
            <w:r w:rsidRPr="002A589C">
              <w:rPr>
                <w:rFonts w:cstheme="minorHAnsi"/>
                <w:b/>
              </w:rPr>
              <w:t>-</w:t>
            </w:r>
            <w:r w:rsidRPr="002A589C">
              <w:rPr>
                <w:rFonts w:cstheme="minorHAnsi"/>
                <w:b/>
              </w:rPr>
              <w:t>г</w:t>
            </w:r>
            <w:r w:rsidRPr="002A589C">
              <w:rPr>
                <w:rFonts w:cstheme="minorHAnsi"/>
                <w:b/>
              </w:rPr>
              <w:t>)</w:t>
            </w:r>
          </w:p>
        </w:tc>
      </w:tr>
      <w:tr w:rsidR="00505DBC" w:rsidRPr="00F24D19" w:rsidTr="000B1248">
        <w:trPr>
          <w:tblCellSpacing w:w="15" w:type="dxa"/>
        </w:trPr>
        <w:tc>
          <w:tcPr>
            <w:tcW w:w="0" w:type="auto"/>
            <w:vAlign w:val="center"/>
            <w:hideMark/>
          </w:tcPr>
          <w:p w:rsidR="00505DBC" w:rsidRPr="00F24D19" w:rsidRDefault="00505DBC" w:rsidP="000B1248">
            <w:pPr>
              <w:pStyle w:val="aff7"/>
              <w:rPr>
                <w:rFonts w:cstheme="minorHAnsi"/>
              </w:rPr>
            </w:pPr>
            <w:r w:rsidRPr="00F24D19">
              <w:rPr>
                <w:rFonts w:cstheme="minorHAnsi"/>
              </w:rPr>
              <w:t>А</w:t>
            </w:r>
            <w:r w:rsidRPr="00F24D19">
              <w:rPr>
                <w:rFonts w:cstheme="minorHAnsi"/>
              </w:rPr>
              <w:t xml:space="preserve">) </w:t>
            </w:r>
            <w:r w:rsidRPr="00F24D19">
              <w:rPr>
                <w:rFonts w:cstheme="minorHAnsi"/>
              </w:rPr>
              <w:t>Ротовая</w:t>
            </w:r>
            <w:r w:rsidRPr="00F24D19">
              <w:rPr>
                <w:rFonts w:cstheme="minorHAnsi"/>
              </w:rPr>
              <w:t xml:space="preserve"> </w:t>
            </w:r>
            <w:r w:rsidRPr="00F24D19">
              <w:rPr>
                <w:rFonts w:cstheme="minorHAnsi"/>
              </w:rPr>
              <w:t>полость</w:t>
            </w:r>
          </w:p>
        </w:tc>
        <w:tc>
          <w:tcPr>
            <w:tcW w:w="2148" w:type="dxa"/>
            <w:vAlign w:val="center"/>
            <w:hideMark/>
          </w:tcPr>
          <w:p w:rsidR="00505DBC" w:rsidRPr="00F24D19" w:rsidRDefault="00505DBC" w:rsidP="000B1248">
            <w:pPr>
              <w:pStyle w:val="aff7"/>
              <w:rPr>
                <w:rFonts w:cstheme="minorHAnsi"/>
              </w:rPr>
            </w:pPr>
            <w:r w:rsidRPr="00F24D19">
              <w:rPr>
                <w:rFonts w:cstheme="minorHAnsi"/>
              </w:rPr>
              <w:t xml:space="preserve">1) </w:t>
            </w:r>
            <w:r w:rsidRPr="00F24D19">
              <w:rPr>
                <w:rFonts w:cstheme="minorHAnsi"/>
              </w:rPr>
              <w:t>Пепсин</w:t>
            </w:r>
          </w:p>
        </w:tc>
        <w:tc>
          <w:tcPr>
            <w:tcW w:w="2803" w:type="dxa"/>
            <w:vAlign w:val="center"/>
            <w:hideMark/>
          </w:tcPr>
          <w:p w:rsidR="00505DBC" w:rsidRPr="00F24D19" w:rsidRDefault="00505DBC" w:rsidP="000B1248">
            <w:pPr>
              <w:pStyle w:val="aff7"/>
              <w:rPr>
                <w:rFonts w:cstheme="minorHAnsi"/>
              </w:rPr>
            </w:pPr>
            <w:r w:rsidRPr="00F24D19">
              <w:rPr>
                <w:rFonts w:cstheme="minorHAnsi"/>
              </w:rPr>
              <w:t>а</w:t>
            </w:r>
            <w:r w:rsidRPr="00F24D19">
              <w:rPr>
                <w:rFonts w:cstheme="minorHAnsi"/>
              </w:rPr>
              <w:t xml:space="preserve">) </w:t>
            </w:r>
            <w:r w:rsidRPr="00F24D19">
              <w:rPr>
                <w:rFonts w:cstheme="minorHAnsi"/>
              </w:rPr>
              <w:t>Белки</w:t>
            </w:r>
          </w:p>
        </w:tc>
      </w:tr>
      <w:tr w:rsidR="00505DBC" w:rsidRPr="00F24D19" w:rsidTr="000B1248">
        <w:trPr>
          <w:tblCellSpacing w:w="15" w:type="dxa"/>
        </w:trPr>
        <w:tc>
          <w:tcPr>
            <w:tcW w:w="0" w:type="auto"/>
            <w:vAlign w:val="center"/>
            <w:hideMark/>
          </w:tcPr>
          <w:p w:rsidR="00505DBC" w:rsidRPr="00F24D19" w:rsidRDefault="00505DBC" w:rsidP="000B1248">
            <w:pPr>
              <w:pStyle w:val="aff7"/>
              <w:rPr>
                <w:rFonts w:cstheme="minorHAnsi"/>
              </w:rPr>
            </w:pPr>
            <w:r w:rsidRPr="00F24D19">
              <w:rPr>
                <w:rFonts w:cstheme="minorHAnsi"/>
              </w:rPr>
              <w:t>Б</w:t>
            </w:r>
            <w:r w:rsidRPr="00F24D19">
              <w:rPr>
                <w:rFonts w:cstheme="minorHAnsi"/>
              </w:rPr>
              <w:t xml:space="preserve">) </w:t>
            </w:r>
            <w:r w:rsidRPr="00F24D19">
              <w:rPr>
                <w:rFonts w:cstheme="minorHAnsi"/>
              </w:rPr>
              <w:t>Желудок</w:t>
            </w:r>
          </w:p>
        </w:tc>
        <w:tc>
          <w:tcPr>
            <w:tcW w:w="2148" w:type="dxa"/>
            <w:vAlign w:val="center"/>
            <w:hideMark/>
          </w:tcPr>
          <w:p w:rsidR="00505DBC" w:rsidRPr="00F24D19" w:rsidRDefault="00505DBC" w:rsidP="000B1248">
            <w:pPr>
              <w:pStyle w:val="aff7"/>
              <w:rPr>
                <w:rFonts w:cstheme="minorHAnsi"/>
              </w:rPr>
            </w:pPr>
            <w:r w:rsidRPr="00F24D19">
              <w:rPr>
                <w:rFonts w:cstheme="minorHAnsi"/>
              </w:rPr>
              <w:t xml:space="preserve">2) </w:t>
            </w:r>
            <w:r w:rsidRPr="00F24D19">
              <w:rPr>
                <w:rFonts w:cstheme="minorHAnsi"/>
              </w:rPr>
              <w:t>Амилаза</w:t>
            </w:r>
            <w:r w:rsidRPr="00F24D19">
              <w:rPr>
                <w:rFonts w:cstheme="minorHAnsi"/>
              </w:rPr>
              <w:t xml:space="preserve"> </w:t>
            </w:r>
            <w:r w:rsidRPr="00F24D19">
              <w:rPr>
                <w:rFonts w:cstheme="minorHAnsi"/>
              </w:rPr>
              <w:t>слюны</w:t>
            </w:r>
          </w:p>
        </w:tc>
        <w:tc>
          <w:tcPr>
            <w:tcW w:w="2803" w:type="dxa"/>
            <w:vAlign w:val="center"/>
            <w:hideMark/>
          </w:tcPr>
          <w:p w:rsidR="00505DBC" w:rsidRPr="00F24D19" w:rsidRDefault="00505DBC" w:rsidP="000B1248">
            <w:pPr>
              <w:pStyle w:val="aff7"/>
              <w:rPr>
                <w:rFonts w:cstheme="minorHAnsi"/>
              </w:rPr>
            </w:pPr>
            <w:r w:rsidRPr="00F24D19">
              <w:rPr>
                <w:rFonts w:cstheme="minorHAnsi"/>
              </w:rPr>
              <w:t>б</w:t>
            </w:r>
            <w:r w:rsidRPr="00F24D19">
              <w:rPr>
                <w:rFonts w:cstheme="minorHAnsi"/>
              </w:rPr>
              <w:t xml:space="preserve">) </w:t>
            </w:r>
            <w:r w:rsidRPr="00F24D19">
              <w:rPr>
                <w:rFonts w:cstheme="minorHAnsi"/>
              </w:rPr>
              <w:t>Жиры</w:t>
            </w:r>
            <w:r w:rsidRPr="00F24D19">
              <w:rPr>
                <w:rFonts w:cstheme="minorHAnsi"/>
              </w:rPr>
              <w:t xml:space="preserve"> (</w:t>
            </w:r>
            <w:r w:rsidRPr="00F24D19">
              <w:rPr>
                <w:rFonts w:cstheme="minorHAnsi"/>
              </w:rPr>
              <w:t>эмульгирование</w:t>
            </w:r>
            <w:r w:rsidRPr="00F24D19">
              <w:rPr>
                <w:rFonts w:cstheme="minorHAnsi"/>
              </w:rPr>
              <w:t>)</w:t>
            </w:r>
          </w:p>
        </w:tc>
      </w:tr>
      <w:tr w:rsidR="00505DBC" w:rsidRPr="00F24D19" w:rsidTr="000B1248">
        <w:trPr>
          <w:tblCellSpacing w:w="15" w:type="dxa"/>
        </w:trPr>
        <w:tc>
          <w:tcPr>
            <w:tcW w:w="0" w:type="auto"/>
            <w:vAlign w:val="center"/>
            <w:hideMark/>
          </w:tcPr>
          <w:p w:rsidR="00505DBC" w:rsidRPr="00F24D19" w:rsidRDefault="00505DBC" w:rsidP="000B1248">
            <w:pPr>
              <w:pStyle w:val="aff7"/>
              <w:rPr>
                <w:rFonts w:cstheme="minorHAnsi"/>
              </w:rPr>
            </w:pPr>
            <w:r w:rsidRPr="00F24D19">
              <w:rPr>
                <w:rFonts w:cstheme="minorHAnsi"/>
              </w:rPr>
              <w:t>В</w:t>
            </w:r>
            <w:r w:rsidRPr="00F24D19">
              <w:rPr>
                <w:rFonts w:cstheme="minorHAnsi"/>
              </w:rPr>
              <w:t xml:space="preserve">) </w:t>
            </w:r>
            <w:r w:rsidRPr="00F24D19">
              <w:rPr>
                <w:rFonts w:cstheme="minorHAnsi"/>
              </w:rPr>
              <w:t>Двенадцатиперстная</w:t>
            </w:r>
            <w:r w:rsidRPr="00F24D19">
              <w:rPr>
                <w:rFonts w:cstheme="minorHAnsi"/>
              </w:rPr>
              <w:t xml:space="preserve"> </w:t>
            </w:r>
            <w:r w:rsidRPr="00F24D19">
              <w:rPr>
                <w:rFonts w:cstheme="minorHAnsi"/>
              </w:rPr>
              <w:t>кишка</w:t>
            </w:r>
          </w:p>
        </w:tc>
        <w:tc>
          <w:tcPr>
            <w:tcW w:w="2148" w:type="dxa"/>
            <w:vAlign w:val="center"/>
            <w:hideMark/>
          </w:tcPr>
          <w:p w:rsidR="00505DBC" w:rsidRPr="00F24D19" w:rsidRDefault="00505DBC" w:rsidP="000B1248">
            <w:pPr>
              <w:pStyle w:val="aff7"/>
              <w:rPr>
                <w:rFonts w:cstheme="minorHAnsi"/>
              </w:rPr>
            </w:pPr>
            <w:r w:rsidRPr="00F24D19">
              <w:rPr>
                <w:rFonts w:cstheme="minorHAnsi"/>
              </w:rPr>
              <w:t xml:space="preserve">3) </w:t>
            </w:r>
            <w:r w:rsidRPr="00F24D19">
              <w:rPr>
                <w:rFonts w:cstheme="minorHAnsi"/>
              </w:rPr>
              <w:t>Желчь</w:t>
            </w:r>
            <w:r w:rsidRPr="00F24D19">
              <w:rPr>
                <w:rFonts w:cstheme="minorHAnsi"/>
              </w:rPr>
              <w:t xml:space="preserve"> (</w:t>
            </w:r>
            <w:r w:rsidRPr="00F24D19">
              <w:rPr>
                <w:rFonts w:cstheme="minorHAnsi"/>
              </w:rPr>
              <w:t>не</w:t>
            </w:r>
            <w:r w:rsidRPr="00F24D19">
              <w:rPr>
                <w:rFonts w:cstheme="minorHAnsi"/>
              </w:rPr>
              <w:t xml:space="preserve"> </w:t>
            </w:r>
            <w:r w:rsidRPr="00F24D19">
              <w:rPr>
                <w:rFonts w:cstheme="minorHAnsi"/>
              </w:rPr>
              <w:t>фермент</w:t>
            </w:r>
            <w:r w:rsidRPr="00F24D19">
              <w:rPr>
                <w:rFonts w:cstheme="minorHAnsi"/>
              </w:rPr>
              <w:t>)</w:t>
            </w:r>
          </w:p>
        </w:tc>
        <w:tc>
          <w:tcPr>
            <w:tcW w:w="2803" w:type="dxa"/>
            <w:vAlign w:val="center"/>
            <w:hideMark/>
          </w:tcPr>
          <w:p w:rsidR="00505DBC" w:rsidRPr="00F24D19" w:rsidRDefault="00505DBC" w:rsidP="000B1248">
            <w:pPr>
              <w:pStyle w:val="aff7"/>
              <w:rPr>
                <w:rFonts w:cstheme="minorHAnsi"/>
              </w:rPr>
            </w:pPr>
            <w:r w:rsidRPr="00F24D19">
              <w:rPr>
                <w:rFonts w:cstheme="minorHAnsi"/>
              </w:rPr>
              <w:t>в</w:t>
            </w:r>
            <w:r w:rsidRPr="00F24D19">
              <w:rPr>
                <w:rFonts w:cstheme="minorHAnsi"/>
              </w:rPr>
              <w:t xml:space="preserve">) </w:t>
            </w:r>
            <w:r w:rsidRPr="00F24D19">
              <w:rPr>
                <w:rFonts w:cstheme="minorHAnsi"/>
              </w:rPr>
              <w:t>Крахмал</w:t>
            </w:r>
          </w:p>
        </w:tc>
      </w:tr>
      <w:tr w:rsidR="00505DBC" w:rsidRPr="00F24D19" w:rsidTr="000B1248">
        <w:trPr>
          <w:tblCellSpacing w:w="15" w:type="dxa"/>
        </w:trPr>
        <w:tc>
          <w:tcPr>
            <w:tcW w:w="0" w:type="auto"/>
            <w:vAlign w:val="center"/>
            <w:hideMark/>
          </w:tcPr>
          <w:p w:rsidR="00505DBC" w:rsidRPr="00505DBC" w:rsidRDefault="00505DBC" w:rsidP="000B1248">
            <w:pPr>
              <w:pStyle w:val="aff7"/>
              <w:rPr>
                <w:rFonts w:cstheme="minorHAnsi"/>
                <w:lang w:val="ru-RU"/>
              </w:rPr>
            </w:pPr>
            <w:r w:rsidRPr="00505DBC">
              <w:rPr>
                <w:rFonts w:cstheme="minorHAnsi"/>
                <w:lang w:val="ru-RU"/>
              </w:rPr>
              <w:t>Г</w:t>
            </w:r>
            <w:r w:rsidRPr="00505DBC">
              <w:rPr>
                <w:rFonts w:cstheme="minorHAnsi"/>
                <w:lang w:val="ru-RU"/>
              </w:rPr>
              <w:t xml:space="preserve">) </w:t>
            </w:r>
            <w:r w:rsidRPr="00505DBC">
              <w:rPr>
                <w:rFonts w:cstheme="minorHAnsi"/>
                <w:lang w:val="ru-RU"/>
              </w:rPr>
              <w:t>Тонкая</w:t>
            </w:r>
            <w:r w:rsidRPr="00505DBC">
              <w:rPr>
                <w:rFonts w:cstheme="minorHAnsi"/>
                <w:lang w:val="ru-RU"/>
              </w:rPr>
              <w:t xml:space="preserve"> </w:t>
            </w:r>
            <w:r w:rsidRPr="00505DBC">
              <w:rPr>
                <w:rFonts w:cstheme="minorHAnsi"/>
                <w:lang w:val="ru-RU"/>
              </w:rPr>
              <w:t>кишка</w:t>
            </w:r>
            <w:r w:rsidRPr="00505DBC">
              <w:rPr>
                <w:rFonts w:cstheme="minorHAnsi"/>
                <w:lang w:val="ru-RU"/>
              </w:rPr>
              <w:t xml:space="preserve"> (</w:t>
            </w:r>
            <w:r w:rsidRPr="00505DBC">
              <w:rPr>
                <w:rFonts w:cstheme="minorHAnsi"/>
                <w:lang w:val="ru-RU"/>
              </w:rPr>
              <w:t>кишечный</w:t>
            </w:r>
            <w:r w:rsidRPr="00505DBC">
              <w:rPr>
                <w:rFonts w:cstheme="minorHAnsi"/>
                <w:lang w:val="ru-RU"/>
              </w:rPr>
              <w:t xml:space="preserve"> </w:t>
            </w:r>
            <w:r w:rsidRPr="00505DBC">
              <w:rPr>
                <w:rFonts w:cstheme="minorHAnsi"/>
                <w:lang w:val="ru-RU"/>
              </w:rPr>
              <w:t>сок</w:t>
            </w:r>
            <w:r w:rsidRPr="00505DBC">
              <w:rPr>
                <w:rFonts w:cstheme="minorHAnsi"/>
                <w:lang w:val="ru-RU"/>
              </w:rPr>
              <w:t>)</w:t>
            </w:r>
          </w:p>
        </w:tc>
        <w:tc>
          <w:tcPr>
            <w:tcW w:w="2148" w:type="dxa"/>
            <w:vAlign w:val="center"/>
            <w:hideMark/>
          </w:tcPr>
          <w:p w:rsidR="00505DBC" w:rsidRPr="00F24D19" w:rsidRDefault="00505DBC" w:rsidP="000B1248">
            <w:pPr>
              <w:pStyle w:val="aff7"/>
              <w:rPr>
                <w:rFonts w:cstheme="minorHAnsi"/>
              </w:rPr>
            </w:pPr>
            <w:r w:rsidRPr="00F24D19">
              <w:rPr>
                <w:rFonts w:cstheme="minorHAnsi"/>
              </w:rPr>
              <w:t xml:space="preserve">4) </w:t>
            </w:r>
            <w:r w:rsidRPr="00F24D19">
              <w:rPr>
                <w:rFonts w:cstheme="minorHAnsi"/>
              </w:rPr>
              <w:t>Липаза</w:t>
            </w:r>
            <w:r w:rsidRPr="00F24D19">
              <w:rPr>
                <w:rFonts w:cstheme="minorHAnsi"/>
              </w:rPr>
              <w:t xml:space="preserve"> + </w:t>
            </w:r>
            <w:r w:rsidRPr="00F24D19">
              <w:rPr>
                <w:rFonts w:cstheme="minorHAnsi"/>
              </w:rPr>
              <w:t>трипсин</w:t>
            </w:r>
          </w:p>
        </w:tc>
        <w:tc>
          <w:tcPr>
            <w:tcW w:w="2803" w:type="dxa"/>
            <w:vAlign w:val="center"/>
            <w:hideMark/>
          </w:tcPr>
          <w:p w:rsidR="00505DBC" w:rsidRPr="00505DBC" w:rsidRDefault="00505DBC" w:rsidP="000B1248">
            <w:pPr>
              <w:pStyle w:val="aff7"/>
              <w:rPr>
                <w:rFonts w:cstheme="minorHAnsi"/>
                <w:lang w:val="ru-RU"/>
              </w:rPr>
            </w:pPr>
            <w:r w:rsidRPr="00505DBC">
              <w:rPr>
                <w:rFonts w:cstheme="minorHAnsi"/>
                <w:lang w:val="ru-RU"/>
              </w:rPr>
              <w:t>г</w:t>
            </w:r>
            <w:r w:rsidRPr="00505DBC">
              <w:rPr>
                <w:rFonts w:cstheme="minorHAnsi"/>
                <w:lang w:val="ru-RU"/>
              </w:rPr>
              <w:t xml:space="preserve">) </w:t>
            </w:r>
            <w:r w:rsidRPr="00505DBC">
              <w:rPr>
                <w:rFonts w:cstheme="minorHAnsi"/>
                <w:lang w:val="ru-RU"/>
              </w:rPr>
              <w:t>Белки</w:t>
            </w:r>
            <w:r w:rsidRPr="00505DBC">
              <w:rPr>
                <w:rFonts w:cstheme="minorHAnsi"/>
                <w:lang w:val="ru-RU"/>
              </w:rPr>
              <w:t xml:space="preserve">, </w:t>
            </w:r>
            <w:r w:rsidRPr="00505DBC">
              <w:rPr>
                <w:rFonts w:cstheme="minorHAnsi"/>
                <w:lang w:val="ru-RU"/>
              </w:rPr>
              <w:t>жиры</w:t>
            </w:r>
            <w:r w:rsidRPr="00505DBC">
              <w:rPr>
                <w:rFonts w:cstheme="minorHAnsi"/>
                <w:lang w:val="ru-RU"/>
              </w:rPr>
              <w:t xml:space="preserve">, </w:t>
            </w:r>
            <w:r w:rsidRPr="00505DBC">
              <w:rPr>
                <w:rFonts w:cstheme="minorHAnsi"/>
                <w:lang w:val="ru-RU"/>
              </w:rPr>
              <w:t>углеводы</w:t>
            </w:r>
            <w:r w:rsidRPr="00505DBC">
              <w:rPr>
                <w:rFonts w:cstheme="minorHAnsi"/>
                <w:lang w:val="ru-RU"/>
              </w:rPr>
              <w:t xml:space="preserve"> (</w:t>
            </w:r>
            <w:r w:rsidRPr="00505DBC">
              <w:rPr>
                <w:rFonts w:cstheme="minorHAnsi"/>
                <w:lang w:val="ru-RU"/>
              </w:rPr>
              <w:t>полное</w:t>
            </w:r>
            <w:r w:rsidRPr="00505DBC">
              <w:rPr>
                <w:rFonts w:cstheme="minorHAnsi"/>
                <w:lang w:val="ru-RU"/>
              </w:rPr>
              <w:t xml:space="preserve"> </w:t>
            </w:r>
            <w:r w:rsidRPr="00505DBC">
              <w:rPr>
                <w:rFonts w:cstheme="minorHAnsi"/>
                <w:lang w:val="ru-RU"/>
              </w:rPr>
              <w:t>расщепление</w:t>
            </w:r>
            <w:r w:rsidRPr="00505DBC">
              <w:rPr>
                <w:rFonts w:cstheme="minorHAnsi"/>
                <w:lang w:val="ru-RU"/>
              </w:rPr>
              <w:t>)</w:t>
            </w:r>
          </w:p>
        </w:tc>
      </w:tr>
    </w:tbl>
    <w:p w:rsidR="00505DBC" w:rsidRPr="00505DBC" w:rsidRDefault="00505DBC" w:rsidP="00505DBC">
      <w:pPr>
        <w:pStyle w:val="aff7"/>
        <w:rPr>
          <w:rFonts w:cstheme="minorHAnsi"/>
          <w:lang w:val="ru-RU"/>
        </w:rPr>
      </w:pPr>
      <w:r w:rsidRPr="00505DBC">
        <w:rPr>
          <w:rStyle w:val="afd"/>
          <w:rFonts w:eastAsiaTheme="majorEastAsia" w:cstheme="minorHAnsi"/>
          <w:lang w:val="ru-RU"/>
        </w:rPr>
        <w:t>Ответ</w:t>
      </w:r>
      <w:r w:rsidRPr="00505DBC">
        <w:rPr>
          <w:rStyle w:val="afd"/>
          <w:rFonts w:eastAsiaTheme="majorEastAsia" w:cstheme="minorHAnsi"/>
          <w:lang w:val="ru-RU"/>
        </w:rPr>
        <w:t xml:space="preserve"> (</w:t>
      </w:r>
      <w:r w:rsidRPr="00505DBC">
        <w:rPr>
          <w:rStyle w:val="afd"/>
          <w:rFonts w:eastAsiaTheme="majorEastAsia" w:cstheme="minorHAnsi"/>
          <w:lang w:val="ru-RU"/>
        </w:rPr>
        <w:t>буква</w:t>
      </w:r>
      <w:r w:rsidRPr="00505DBC">
        <w:rPr>
          <w:rStyle w:val="afd"/>
          <w:rFonts w:eastAsiaTheme="majorEastAsia" w:cstheme="minorHAnsi"/>
          <w:lang w:val="ru-RU"/>
        </w:rPr>
        <w:t xml:space="preserve"> </w:t>
      </w:r>
      <w:r w:rsidRPr="00505DBC">
        <w:rPr>
          <w:rStyle w:val="afd"/>
          <w:rFonts w:eastAsiaTheme="majorEastAsia" w:cstheme="minorHAnsi"/>
          <w:lang w:val="ru-RU"/>
        </w:rPr>
        <w:t>→</w:t>
      </w:r>
      <w:r w:rsidRPr="00505DBC">
        <w:rPr>
          <w:rStyle w:val="afd"/>
          <w:rFonts w:eastAsiaTheme="majorEastAsia" w:cstheme="minorHAnsi"/>
          <w:lang w:val="ru-RU"/>
        </w:rPr>
        <w:t xml:space="preserve"> </w:t>
      </w:r>
      <w:r w:rsidRPr="00505DBC">
        <w:rPr>
          <w:rStyle w:val="afd"/>
          <w:rFonts w:eastAsiaTheme="majorEastAsia" w:cstheme="minorHAnsi"/>
          <w:lang w:val="ru-RU"/>
        </w:rPr>
        <w:t>цифра</w:t>
      </w:r>
      <w:r w:rsidRPr="00505DBC">
        <w:rPr>
          <w:rStyle w:val="afd"/>
          <w:rFonts w:eastAsiaTheme="majorEastAsia" w:cstheme="minorHAnsi"/>
          <w:lang w:val="ru-RU"/>
        </w:rPr>
        <w:t xml:space="preserve"> </w:t>
      </w:r>
      <w:r w:rsidRPr="00505DBC">
        <w:rPr>
          <w:rStyle w:val="afd"/>
          <w:rFonts w:eastAsiaTheme="majorEastAsia" w:cstheme="minorHAnsi"/>
          <w:lang w:val="ru-RU"/>
        </w:rPr>
        <w:t>→</w:t>
      </w:r>
      <w:r w:rsidRPr="00505DBC">
        <w:rPr>
          <w:rStyle w:val="afd"/>
          <w:rFonts w:eastAsiaTheme="majorEastAsia" w:cstheme="minorHAnsi"/>
          <w:lang w:val="ru-RU"/>
        </w:rPr>
        <w:t xml:space="preserve"> </w:t>
      </w:r>
      <w:r w:rsidRPr="00505DBC">
        <w:rPr>
          <w:rStyle w:val="afd"/>
          <w:rFonts w:eastAsiaTheme="majorEastAsia" w:cstheme="minorHAnsi"/>
          <w:lang w:val="ru-RU"/>
        </w:rPr>
        <w:t>буква</w:t>
      </w:r>
      <w:r w:rsidRPr="00505DBC">
        <w:rPr>
          <w:rStyle w:val="afd"/>
          <w:rFonts w:eastAsiaTheme="majorEastAsia" w:cstheme="minorHAnsi"/>
          <w:lang w:val="ru-RU"/>
        </w:rPr>
        <w:t xml:space="preserve">, </w:t>
      </w:r>
      <w:r w:rsidRPr="00505DBC">
        <w:rPr>
          <w:rStyle w:val="afd"/>
          <w:rFonts w:eastAsiaTheme="majorEastAsia" w:cstheme="minorHAnsi"/>
          <w:lang w:val="ru-RU"/>
        </w:rPr>
        <w:t>например</w:t>
      </w:r>
      <w:r w:rsidRPr="00505DBC">
        <w:rPr>
          <w:rStyle w:val="afd"/>
          <w:rFonts w:eastAsiaTheme="majorEastAsia" w:cstheme="minorHAnsi"/>
          <w:lang w:val="ru-RU"/>
        </w:rPr>
        <w:t xml:space="preserve"> </w:t>
      </w:r>
      <w:r w:rsidRPr="00505DBC">
        <w:rPr>
          <w:rStyle w:val="afd"/>
          <w:rFonts w:eastAsiaTheme="majorEastAsia" w:cstheme="minorHAnsi"/>
          <w:lang w:val="ru-RU"/>
        </w:rPr>
        <w:t>А</w:t>
      </w:r>
      <w:r w:rsidRPr="00505DBC">
        <w:rPr>
          <w:rStyle w:val="afd"/>
          <w:rFonts w:eastAsiaTheme="majorEastAsia" w:cstheme="minorHAnsi"/>
          <w:lang w:val="ru-RU"/>
        </w:rPr>
        <w:t>2</w:t>
      </w:r>
      <w:r w:rsidRPr="00505DBC">
        <w:rPr>
          <w:rStyle w:val="afd"/>
          <w:rFonts w:eastAsiaTheme="majorEastAsia" w:cstheme="minorHAnsi"/>
          <w:lang w:val="ru-RU"/>
        </w:rPr>
        <w:t>в</w:t>
      </w:r>
      <w:r w:rsidRPr="00505DBC">
        <w:rPr>
          <w:rStyle w:val="afd"/>
          <w:rFonts w:eastAsiaTheme="majorEastAsia" w:cstheme="minorHAnsi"/>
          <w:lang w:val="ru-RU"/>
        </w:rPr>
        <w:t>):</w:t>
      </w:r>
      <w:r w:rsidRPr="00505DBC">
        <w:rPr>
          <w:rFonts w:cstheme="minorHAnsi"/>
          <w:lang w:val="ru-RU"/>
        </w:rPr>
        <w:br/>
      </w:r>
      <w:r w:rsidRPr="00505DBC">
        <w:rPr>
          <w:rFonts w:cstheme="minorHAnsi"/>
          <w:lang w:val="ru-RU"/>
        </w:rPr>
        <w:t>А</w:t>
      </w:r>
      <w:r w:rsidRPr="00505DBC">
        <w:rPr>
          <w:rFonts w:cstheme="minorHAnsi"/>
          <w:lang w:val="ru-RU"/>
        </w:rPr>
        <w:t xml:space="preserve"> </w:t>
      </w:r>
      <w:r w:rsidRPr="00505DBC">
        <w:rPr>
          <w:rFonts w:cstheme="minorHAnsi"/>
          <w:lang w:val="ru-RU"/>
        </w:rPr>
        <w:t>—</w:t>
      </w:r>
      <w:r w:rsidRPr="00505DBC">
        <w:rPr>
          <w:rFonts w:cstheme="minorHAnsi"/>
          <w:lang w:val="ru-RU"/>
        </w:rPr>
        <w:t xml:space="preserve"> ______ , </w:t>
      </w:r>
      <w:r w:rsidRPr="00505DBC">
        <w:rPr>
          <w:rFonts w:cstheme="minorHAnsi"/>
          <w:lang w:val="ru-RU"/>
        </w:rPr>
        <w:t>Б</w:t>
      </w:r>
      <w:r w:rsidRPr="00505DBC">
        <w:rPr>
          <w:rFonts w:cstheme="minorHAnsi"/>
          <w:lang w:val="ru-RU"/>
        </w:rPr>
        <w:t xml:space="preserve"> </w:t>
      </w:r>
      <w:r w:rsidRPr="00505DBC">
        <w:rPr>
          <w:rFonts w:cstheme="minorHAnsi"/>
          <w:lang w:val="ru-RU"/>
        </w:rPr>
        <w:t>—</w:t>
      </w:r>
      <w:r w:rsidRPr="00505DBC">
        <w:rPr>
          <w:rFonts w:cstheme="minorHAnsi"/>
          <w:lang w:val="ru-RU"/>
        </w:rPr>
        <w:t xml:space="preserve"> ______ , </w:t>
      </w:r>
      <w:r w:rsidRPr="00505DBC">
        <w:rPr>
          <w:rFonts w:cstheme="minorHAnsi"/>
          <w:lang w:val="ru-RU"/>
        </w:rPr>
        <w:t>В</w:t>
      </w:r>
      <w:r w:rsidRPr="00505DBC">
        <w:rPr>
          <w:rFonts w:cstheme="minorHAnsi"/>
          <w:lang w:val="ru-RU"/>
        </w:rPr>
        <w:t xml:space="preserve"> </w:t>
      </w:r>
      <w:r w:rsidRPr="00505DBC">
        <w:rPr>
          <w:rFonts w:cstheme="minorHAnsi"/>
          <w:lang w:val="ru-RU"/>
        </w:rPr>
        <w:t>—</w:t>
      </w:r>
      <w:r w:rsidRPr="00505DBC">
        <w:rPr>
          <w:rFonts w:cstheme="minorHAnsi"/>
          <w:lang w:val="ru-RU"/>
        </w:rPr>
        <w:t xml:space="preserve"> ______ , </w:t>
      </w:r>
      <w:r w:rsidRPr="00505DBC">
        <w:rPr>
          <w:rFonts w:cstheme="minorHAnsi"/>
          <w:lang w:val="ru-RU"/>
        </w:rPr>
        <w:t>Г</w:t>
      </w:r>
      <w:r w:rsidRPr="00505DBC">
        <w:rPr>
          <w:rFonts w:cstheme="minorHAnsi"/>
          <w:lang w:val="ru-RU"/>
        </w:rPr>
        <w:t xml:space="preserve"> </w:t>
      </w:r>
      <w:r w:rsidRPr="00505DBC">
        <w:rPr>
          <w:rFonts w:cstheme="minorHAnsi"/>
          <w:lang w:val="ru-RU"/>
        </w:rPr>
        <w:t>—</w:t>
      </w:r>
      <w:r w:rsidRPr="00505DBC">
        <w:rPr>
          <w:rFonts w:cstheme="minorHAnsi"/>
          <w:lang w:val="ru-RU"/>
        </w:rPr>
        <w:t xml:space="preserve"> </w:t>
      </w:r>
    </w:p>
    <w:p w:rsidR="00505DBC" w:rsidRPr="00505DBC" w:rsidRDefault="00505DBC" w:rsidP="00505DBC">
      <w:pPr>
        <w:pStyle w:val="aff7"/>
        <w:rPr>
          <w:rFonts w:cstheme="minorHAnsi"/>
          <w:lang w:val="ru-RU"/>
        </w:rPr>
      </w:pPr>
      <w:r w:rsidRPr="00505DBC">
        <w:rPr>
          <w:rStyle w:val="afd"/>
          <w:rFonts w:eastAsiaTheme="majorEastAsia" w:cstheme="minorHAnsi"/>
          <w:lang w:val="ru-RU"/>
        </w:rPr>
        <w:t>В</w:t>
      </w:r>
      <w:r w:rsidRPr="00505DBC">
        <w:rPr>
          <w:rStyle w:val="afd"/>
          <w:rFonts w:eastAsiaTheme="majorEastAsia" w:cstheme="minorHAnsi"/>
          <w:lang w:val="ru-RU"/>
        </w:rPr>
        <w:t xml:space="preserve">5. </w:t>
      </w:r>
      <w:r w:rsidRPr="00505DBC">
        <w:rPr>
          <w:rStyle w:val="afd"/>
          <w:rFonts w:eastAsiaTheme="majorEastAsia" w:cstheme="minorHAnsi"/>
          <w:lang w:val="ru-RU"/>
        </w:rPr>
        <w:t>Установите</w:t>
      </w:r>
      <w:r w:rsidRPr="00505DBC">
        <w:rPr>
          <w:rStyle w:val="afd"/>
          <w:rFonts w:eastAsiaTheme="majorEastAsia" w:cstheme="minorHAnsi"/>
          <w:lang w:val="ru-RU"/>
        </w:rPr>
        <w:t xml:space="preserve"> </w:t>
      </w:r>
      <w:r w:rsidRPr="00505DBC">
        <w:rPr>
          <w:rStyle w:val="afd"/>
          <w:rFonts w:eastAsiaTheme="majorEastAsia" w:cstheme="minorHAnsi"/>
          <w:lang w:val="ru-RU"/>
        </w:rPr>
        <w:t>последовательность</w:t>
      </w:r>
      <w:r w:rsidRPr="00505DBC">
        <w:rPr>
          <w:rStyle w:val="afd"/>
          <w:rFonts w:eastAsiaTheme="majorEastAsia" w:cstheme="minorHAnsi"/>
          <w:lang w:val="ru-RU"/>
        </w:rPr>
        <w:t xml:space="preserve"> </w:t>
      </w:r>
      <w:r w:rsidRPr="00505DBC">
        <w:rPr>
          <w:rStyle w:val="afd"/>
          <w:rFonts w:eastAsiaTheme="majorEastAsia" w:cstheme="minorHAnsi"/>
          <w:lang w:val="ru-RU"/>
        </w:rPr>
        <w:t>этапов</w:t>
      </w:r>
      <w:r w:rsidRPr="00505DBC">
        <w:rPr>
          <w:rStyle w:val="afd"/>
          <w:rFonts w:eastAsiaTheme="majorEastAsia" w:cstheme="minorHAnsi"/>
          <w:lang w:val="ru-RU"/>
        </w:rPr>
        <w:t xml:space="preserve"> </w:t>
      </w:r>
      <w:r w:rsidRPr="00505DBC">
        <w:rPr>
          <w:rStyle w:val="afd"/>
          <w:rFonts w:eastAsiaTheme="majorEastAsia" w:cstheme="minorHAnsi"/>
          <w:lang w:val="ru-RU"/>
        </w:rPr>
        <w:t>свёртывания</w:t>
      </w:r>
      <w:r w:rsidRPr="00505DBC">
        <w:rPr>
          <w:rStyle w:val="afd"/>
          <w:rFonts w:eastAsiaTheme="majorEastAsia" w:cstheme="minorHAnsi"/>
          <w:lang w:val="ru-RU"/>
        </w:rPr>
        <w:t xml:space="preserve"> </w:t>
      </w:r>
      <w:r w:rsidRPr="00505DBC">
        <w:rPr>
          <w:rStyle w:val="afd"/>
          <w:rFonts w:eastAsiaTheme="majorEastAsia" w:cstheme="minorHAnsi"/>
          <w:lang w:val="ru-RU"/>
        </w:rPr>
        <w:t>крови</w:t>
      </w:r>
      <w:r w:rsidRPr="00505DBC">
        <w:rPr>
          <w:rStyle w:val="afd"/>
          <w:rFonts w:eastAsiaTheme="majorEastAsia" w:cstheme="minorHAnsi"/>
          <w:lang w:val="ru-RU"/>
        </w:rPr>
        <w:t>.</w:t>
      </w:r>
      <w:r w:rsidRPr="00505DBC">
        <w:rPr>
          <w:rFonts w:cstheme="minorHAnsi"/>
          <w:lang w:val="ru-RU"/>
        </w:rPr>
        <w:br/>
      </w:r>
      <w:r w:rsidRPr="00505DBC">
        <w:rPr>
          <w:rFonts w:cstheme="minorHAnsi"/>
          <w:b/>
          <w:lang w:val="ru-RU"/>
        </w:rPr>
        <w:t>Расположите</w:t>
      </w:r>
      <w:r w:rsidRPr="00505DBC">
        <w:rPr>
          <w:rFonts w:cstheme="minorHAnsi"/>
          <w:b/>
          <w:lang w:val="ru-RU"/>
        </w:rPr>
        <w:t xml:space="preserve"> </w:t>
      </w:r>
      <w:r w:rsidRPr="00505DBC">
        <w:rPr>
          <w:rFonts w:cstheme="minorHAnsi"/>
          <w:b/>
          <w:lang w:val="ru-RU"/>
        </w:rPr>
        <w:t>события</w:t>
      </w:r>
      <w:r w:rsidRPr="00505DBC">
        <w:rPr>
          <w:rFonts w:cstheme="minorHAnsi"/>
          <w:b/>
          <w:lang w:val="ru-RU"/>
        </w:rPr>
        <w:t xml:space="preserve"> </w:t>
      </w:r>
      <w:r w:rsidRPr="00505DBC">
        <w:rPr>
          <w:rFonts w:cstheme="minorHAnsi"/>
          <w:b/>
          <w:lang w:val="ru-RU"/>
        </w:rPr>
        <w:t>в</w:t>
      </w:r>
      <w:r w:rsidRPr="00505DBC">
        <w:rPr>
          <w:rFonts w:cstheme="minorHAnsi"/>
          <w:b/>
          <w:lang w:val="ru-RU"/>
        </w:rPr>
        <w:t xml:space="preserve"> </w:t>
      </w:r>
      <w:r w:rsidRPr="00505DBC">
        <w:rPr>
          <w:rFonts w:cstheme="minorHAnsi"/>
          <w:b/>
          <w:lang w:val="ru-RU"/>
        </w:rPr>
        <w:t>правильном</w:t>
      </w:r>
      <w:r w:rsidRPr="00505DBC">
        <w:rPr>
          <w:rFonts w:cstheme="minorHAnsi"/>
          <w:b/>
          <w:lang w:val="ru-RU"/>
        </w:rPr>
        <w:t xml:space="preserve"> </w:t>
      </w:r>
      <w:r w:rsidRPr="00505DBC">
        <w:rPr>
          <w:rFonts w:cstheme="minorHAnsi"/>
          <w:b/>
          <w:lang w:val="ru-RU"/>
        </w:rPr>
        <w:t>порядке</w:t>
      </w:r>
      <w:r w:rsidRPr="00505DBC">
        <w:rPr>
          <w:rFonts w:cstheme="minorHAnsi"/>
          <w:b/>
          <w:lang w:val="ru-RU"/>
        </w:rPr>
        <w:t>:</w:t>
      </w:r>
    </w:p>
    <w:p w:rsidR="00505DBC" w:rsidRPr="00505DBC" w:rsidRDefault="00505DBC" w:rsidP="00505DBC">
      <w:pPr>
        <w:pStyle w:val="aff7"/>
        <w:rPr>
          <w:rFonts w:cstheme="minorHAnsi"/>
          <w:lang w:val="ru-RU"/>
        </w:rPr>
      </w:pPr>
      <w:r w:rsidRPr="00505DBC">
        <w:rPr>
          <w:rFonts w:cstheme="minorHAnsi"/>
          <w:lang w:val="ru-RU"/>
        </w:rPr>
        <w:t>А</w:t>
      </w:r>
      <w:r w:rsidRPr="00505DBC">
        <w:rPr>
          <w:rFonts w:cstheme="minorHAnsi"/>
          <w:lang w:val="ru-RU"/>
        </w:rPr>
        <w:t xml:space="preserve">) </w:t>
      </w:r>
      <w:r w:rsidRPr="00505DBC">
        <w:rPr>
          <w:rFonts w:cstheme="minorHAnsi"/>
          <w:lang w:val="ru-RU"/>
        </w:rPr>
        <w:t>Превращение</w:t>
      </w:r>
      <w:r w:rsidRPr="00505DBC">
        <w:rPr>
          <w:rFonts w:cstheme="minorHAnsi"/>
          <w:lang w:val="ru-RU"/>
        </w:rPr>
        <w:t xml:space="preserve"> </w:t>
      </w:r>
      <w:r w:rsidRPr="00505DBC">
        <w:rPr>
          <w:rFonts w:cstheme="minorHAnsi"/>
          <w:lang w:val="ru-RU"/>
        </w:rPr>
        <w:t>фибриногена</w:t>
      </w:r>
      <w:r w:rsidRPr="00505DBC">
        <w:rPr>
          <w:rFonts w:cstheme="minorHAnsi"/>
          <w:lang w:val="ru-RU"/>
        </w:rPr>
        <w:t xml:space="preserve"> </w:t>
      </w:r>
      <w:r w:rsidRPr="00505DBC">
        <w:rPr>
          <w:rFonts w:cstheme="minorHAnsi"/>
          <w:lang w:val="ru-RU"/>
        </w:rPr>
        <w:t>в</w:t>
      </w:r>
      <w:r w:rsidRPr="00505DBC">
        <w:rPr>
          <w:rFonts w:cstheme="minorHAnsi"/>
          <w:lang w:val="ru-RU"/>
        </w:rPr>
        <w:t xml:space="preserve"> </w:t>
      </w:r>
      <w:r w:rsidRPr="00505DBC">
        <w:rPr>
          <w:rFonts w:cstheme="minorHAnsi"/>
          <w:lang w:val="ru-RU"/>
        </w:rPr>
        <w:t>фибрин</w:t>
      </w:r>
      <w:r w:rsidRPr="00505DBC">
        <w:rPr>
          <w:rFonts w:cstheme="minorHAnsi"/>
          <w:lang w:val="ru-RU"/>
        </w:rPr>
        <w:br/>
      </w:r>
      <w:r w:rsidRPr="00505DBC">
        <w:rPr>
          <w:rFonts w:cstheme="minorHAnsi"/>
          <w:lang w:val="ru-RU"/>
        </w:rPr>
        <w:t>Б</w:t>
      </w:r>
      <w:r w:rsidRPr="00505DBC">
        <w:rPr>
          <w:rFonts w:cstheme="minorHAnsi"/>
          <w:lang w:val="ru-RU"/>
        </w:rPr>
        <w:t xml:space="preserve">) </w:t>
      </w:r>
      <w:r w:rsidRPr="00505DBC">
        <w:rPr>
          <w:rFonts w:cstheme="minorHAnsi"/>
          <w:lang w:val="ru-RU"/>
        </w:rPr>
        <w:t>Сужение</w:t>
      </w:r>
      <w:r w:rsidRPr="00505DBC">
        <w:rPr>
          <w:rFonts w:cstheme="minorHAnsi"/>
          <w:lang w:val="ru-RU"/>
        </w:rPr>
        <w:t xml:space="preserve"> </w:t>
      </w:r>
      <w:r w:rsidRPr="00505DBC">
        <w:rPr>
          <w:rFonts w:cstheme="minorHAnsi"/>
          <w:lang w:val="ru-RU"/>
        </w:rPr>
        <w:t>повреждённого</w:t>
      </w:r>
      <w:r w:rsidRPr="00505DBC">
        <w:rPr>
          <w:rFonts w:cstheme="minorHAnsi"/>
          <w:lang w:val="ru-RU"/>
        </w:rPr>
        <w:t xml:space="preserve"> </w:t>
      </w:r>
      <w:r w:rsidRPr="00505DBC">
        <w:rPr>
          <w:rFonts w:cstheme="minorHAnsi"/>
          <w:lang w:val="ru-RU"/>
        </w:rPr>
        <w:t>сосуда</w:t>
      </w:r>
      <w:r w:rsidRPr="00505DBC">
        <w:rPr>
          <w:rFonts w:cstheme="minorHAnsi"/>
          <w:lang w:val="ru-RU"/>
        </w:rPr>
        <w:br/>
      </w:r>
      <w:r w:rsidRPr="00505DBC">
        <w:rPr>
          <w:rFonts w:cstheme="minorHAnsi"/>
          <w:lang w:val="ru-RU"/>
        </w:rPr>
        <w:t>В</w:t>
      </w:r>
      <w:r w:rsidRPr="00505DBC">
        <w:rPr>
          <w:rFonts w:cstheme="minorHAnsi"/>
          <w:lang w:val="ru-RU"/>
        </w:rPr>
        <w:t xml:space="preserve">) </w:t>
      </w:r>
      <w:r w:rsidRPr="00505DBC">
        <w:rPr>
          <w:rFonts w:cstheme="minorHAnsi"/>
          <w:lang w:val="ru-RU"/>
        </w:rPr>
        <w:t>Активация</w:t>
      </w:r>
      <w:r w:rsidRPr="00505DBC">
        <w:rPr>
          <w:rFonts w:cstheme="minorHAnsi"/>
          <w:lang w:val="ru-RU"/>
        </w:rPr>
        <w:t xml:space="preserve"> </w:t>
      </w:r>
      <w:r w:rsidRPr="00505DBC">
        <w:rPr>
          <w:rFonts w:cstheme="minorHAnsi"/>
          <w:lang w:val="ru-RU"/>
        </w:rPr>
        <w:t>тромбоцитов</w:t>
      </w:r>
      <w:r w:rsidRPr="00505DBC">
        <w:rPr>
          <w:rFonts w:cstheme="minorHAnsi"/>
          <w:lang w:val="ru-RU"/>
        </w:rPr>
        <w:t xml:space="preserve"> </w:t>
      </w:r>
      <w:r w:rsidRPr="00505DBC">
        <w:rPr>
          <w:rFonts w:cstheme="minorHAnsi"/>
          <w:lang w:val="ru-RU"/>
        </w:rPr>
        <w:t>и</w:t>
      </w:r>
      <w:r w:rsidRPr="00505DBC">
        <w:rPr>
          <w:rFonts w:cstheme="minorHAnsi"/>
          <w:lang w:val="ru-RU"/>
        </w:rPr>
        <w:t xml:space="preserve"> </w:t>
      </w:r>
      <w:r w:rsidRPr="00505DBC">
        <w:rPr>
          <w:rFonts w:cstheme="minorHAnsi"/>
          <w:lang w:val="ru-RU"/>
        </w:rPr>
        <w:t>выделение</w:t>
      </w:r>
      <w:r w:rsidRPr="00505DBC">
        <w:rPr>
          <w:rFonts w:cstheme="minorHAnsi"/>
          <w:lang w:val="ru-RU"/>
        </w:rPr>
        <w:t xml:space="preserve"> </w:t>
      </w:r>
      <w:r w:rsidRPr="00505DBC">
        <w:rPr>
          <w:rFonts w:cstheme="minorHAnsi"/>
          <w:lang w:val="ru-RU"/>
        </w:rPr>
        <w:t>тромбокиназы</w:t>
      </w:r>
      <w:r w:rsidRPr="00505DBC">
        <w:rPr>
          <w:rFonts w:cstheme="minorHAnsi"/>
          <w:lang w:val="ru-RU"/>
        </w:rPr>
        <w:br/>
      </w:r>
      <w:r w:rsidRPr="00505DBC">
        <w:rPr>
          <w:rFonts w:cstheme="minorHAnsi"/>
          <w:lang w:val="ru-RU"/>
        </w:rPr>
        <w:t>Г</w:t>
      </w:r>
      <w:r w:rsidRPr="00505DBC">
        <w:rPr>
          <w:rFonts w:cstheme="minorHAnsi"/>
          <w:lang w:val="ru-RU"/>
        </w:rPr>
        <w:t xml:space="preserve">) </w:t>
      </w:r>
      <w:r w:rsidRPr="00505DBC">
        <w:rPr>
          <w:rFonts w:cstheme="minorHAnsi"/>
          <w:lang w:val="ru-RU"/>
        </w:rPr>
        <w:t>Образование</w:t>
      </w:r>
      <w:r w:rsidRPr="00505DBC">
        <w:rPr>
          <w:rFonts w:cstheme="minorHAnsi"/>
          <w:lang w:val="ru-RU"/>
        </w:rPr>
        <w:t xml:space="preserve"> </w:t>
      </w:r>
      <w:r w:rsidRPr="00505DBC">
        <w:rPr>
          <w:rFonts w:cstheme="minorHAnsi"/>
          <w:lang w:val="ru-RU"/>
        </w:rPr>
        <w:t>тромба</w:t>
      </w:r>
      <w:r w:rsidRPr="00505DBC">
        <w:rPr>
          <w:rFonts w:cstheme="minorHAnsi"/>
          <w:lang w:val="ru-RU"/>
        </w:rPr>
        <w:t xml:space="preserve"> (</w:t>
      </w:r>
      <w:r w:rsidRPr="00505DBC">
        <w:rPr>
          <w:rFonts w:cstheme="minorHAnsi"/>
          <w:lang w:val="ru-RU"/>
        </w:rPr>
        <w:t>сетки</w:t>
      </w:r>
      <w:r w:rsidRPr="00505DBC">
        <w:rPr>
          <w:rFonts w:cstheme="minorHAnsi"/>
          <w:lang w:val="ru-RU"/>
        </w:rPr>
        <w:t xml:space="preserve"> </w:t>
      </w:r>
      <w:r w:rsidRPr="00505DBC">
        <w:rPr>
          <w:rFonts w:cstheme="minorHAnsi"/>
          <w:lang w:val="ru-RU"/>
        </w:rPr>
        <w:t>из</w:t>
      </w:r>
      <w:r w:rsidRPr="00505DBC">
        <w:rPr>
          <w:rFonts w:cstheme="minorHAnsi"/>
          <w:lang w:val="ru-RU"/>
        </w:rPr>
        <w:t xml:space="preserve"> </w:t>
      </w:r>
      <w:r w:rsidRPr="00505DBC">
        <w:rPr>
          <w:rFonts w:cstheme="minorHAnsi"/>
          <w:lang w:val="ru-RU"/>
        </w:rPr>
        <w:t>фибрина</w:t>
      </w:r>
      <w:r w:rsidRPr="00505DBC">
        <w:rPr>
          <w:rFonts w:cstheme="minorHAnsi"/>
          <w:lang w:val="ru-RU"/>
        </w:rPr>
        <w:t xml:space="preserve"> </w:t>
      </w:r>
      <w:r w:rsidRPr="00505DBC">
        <w:rPr>
          <w:rFonts w:cstheme="minorHAnsi"/>
          <w:lang w:val="ru-RU"/>
        </w:rPr>
        <w:t>с</w:t>
      </w:r>
      <w:r w:rsidRPr="00505DBC">
        <w:rPr>
          <w:rFonts w:cstheme="minorHAnsi"/>
          <w:lang w:val="ru-RU"/>
        </w:rPr>
        <w:t xml:space="preserve"> </w:t>
      </w:r>
      <w:r w:rsidRPr="00505DBC">
        <w:rPr>
          <w:rFonts w:cstheme="minorHAnsi"/>
          <w:lang w:val="ru-RU"/>
        </w:rPr>
        <w:t>клетками</w:t>
      </w:r>
      <w:r w:rsidRPr="00505DBC">
        <w:rPr>
          <w:rFonts w:cstheme="minorHAnsi"/>
          <w:lang w:val="ru-RU"/>
        </w:rPr>
        <w:t xml:space="preserve"> </w:t>
      </w:r>
      <w:r w:rsidRPr="00505DBC">
        <w:rPr>
          <w:rFonts w:cstheme="minorHAnsi"/>
          <w:lang w:val="ru-RU"/>
        </w:rPr>
        <w:t>крови</w:t>
      </w:r>
      <w:r w:rsidRPr="00505DBC">
        <w:rPr>
          <w:rFonts w:cstheme="minorHAnsi"/>
          <w:lang w:val="ru-RU"/>
        </w:rPr>
        <w:t>)</w:t>
      </w:r>
      <w:r w:rsidRPr="00505DBC">
        <w:rPr>
          <w:rFonts w:cstheme="minorHAnsi"/>
          <w:lang w:val="ru-RU"/>
        </w:rPr>
        <w:br/>
      </w:r>
      <w:r w:rsidRPr="00505DBC">
        <w:rPr>
          <w:rFonts w:cstheme="minorHAnsi"/>
          <w:lang w:val="ru-RU"/>
        </w:rPr>
        <w:t>Д</w:t>
      </w:r>
      <w:r w:rsidRPr="00505DBC">
        <w:rPr>
          <w:rFonts w:cstheme="minorHAnsi"/>
          <w:lang w:val="ru-RU"/>
        </w:rPr>
        <w:t xml:space="preserve">) </w:t>
      </w:r>
      <w:r w:rsidRPr="00505DBC">
        <w:rPr>
          <w:rFonts w:cstheme="minorHAnsi"/>
          <w:lang w:val="ru-RU"/>
        </w:rPr>
        <w:t>Превращение</w:t>
      </w:r>
      <w:r w:rsidRPr="00505DBC">
        <w:rPr>
          <w:rFonts w:cstheme="minorHAnsi"/>
          <w:lang w:val="ru-RU"/>
        </w:rPr>
        <w:t xml:space="preserve"> </w:t>
      </w:r>
      <w:r w:rsidRPr="00505DBC">
        <w:rPr>
          <w:rFonts w:cstheme="minorHAnsi"/>
          <w:lang w:val="ru-RU"/>
        </w:rPr>
        <w:t>протромбина</w:t>
      </w:r>
      <w:r w:rsidRPr="00505DBC">
        <w:rPr>
          <w:rFonts w:cstheme="minorHAnsi"/>
          <w:lang w:val="ru-RU"/>
        </w:rPr>
        <w:t xml:space="preserve"> </w:t>
      </w:r>
      <w:r w:rsidRPr="00505DBC">
        <w:rPr>
          <w:rFonts w:cstheme="minorHAnsi"/>
          <w:lang w:val="ru-RU"/>
        </w:rPr>
        <w:t>в</w:t>
      </w:r>
      <w:r w:rsidRPr="00505DBC">
        <w:rPr>
          <w:rFonts w:cstheme="minorHAnsi"/>
          <w:lang w:val="ru-RU"/>
        </w:rPr>
        <w:t xml:space="preserve"> </w:t>
      </w:r>
      <w:r w:rsidRPr="00505DBC">
        <w:rPr>
          <w:rFonts w:cstheme="minorHAnsi"/>
          <w:lang w:val="ru-RU"/>
        </w:rPr>
        <w:t>тромбин</w:t>
      </w:r>
      <w:r w:rsidRPr="00505DBC">
        <w:rPr>
          <w:rFonts w:cstheme="minorHAnsi"/>
          <w:lang w:val="ru-RU"/>
        </w:rPr>
        <w:t xml:space="preserve"> </w:t>
      </w:r>
      <w:r w:rsidRPr="00505DBC">
        <w:rPr>
          <w:rFonts w:cstheme="minorHAnsi"/>
          <w:lang w:val="ru-RU"/>
        </w:rPr>
        <w:t>под</w:t>
      </w:r>
      <w:r w:rsidRPr="00505DBC">
        <w:rPr>
          <w:rFonts w:cstheme="minorHAnsi"/>
          <w:lang w:val="ru-RU"/>
        </w:rPr>
        <w:t xml:space="preserve"> </w:t>
      </w:r>
      <w:r w:rsidRPr="00505DBC">
        <w:rPr>
          <w:rFonts w:cstheme="minorHAnsi"/>
          <w:lang w:val="ru-RU"/>
        </w:rPr>
        <w:t>действием</w:t>
      </w:r>
      <w:r w:rsidRPr="00505DBC">
        <w:rPr>
          <w:rFonts w:cstheme="minorHAnsi"/>
          <w:lang w:val="ru-RU"/>
        </w:rPr>
        <w:t xml:space="preserve"> </w:t>
      </w:r>
      <w:r w:rsidRPr="00505DBC">
        <w:rPr>
          <w:rFonts w:cstheme="minorHAnsi"/>
          <w:lang w:val="ru-RU"/>
        </w:rPr>
        <w:t>тромбокиназы</w:t>
      </w:r>
      <w:r w:rsidRPr="00505DBC">
        <w:rPr>
          <w:rFonts w:cstheme="minorHAnsi"/>
          <w:lang w:val="ru-RU"/>
        </w:rPr>
        <w:t xml:space="preserve"> </w:t>
      </w:r>
      <w:r w:rsidRPr="00505DBC">
        <w:rPr>
          <w:rFonts w:cstheme="minorHAnsi"/>
          <w:lang w:val="ru-RU"/>
        </w:rPr>
        <w:t>и</w:t>
      </w:r>
      <w:r w:rsidRPr="00505DBC">
        <w:rPr>
          <w:rFonts w:cstheme="minorHAnsi"/>
          <w:lang w:val="ru-RU"/>
        </w:rPr>
        <w:t xml:space="preserve"> </w:t>
      </w:r>
      <w:r w:rsidRPr="00505DBC">
        <w:rPr>
          <w:rFonts w:cstheme="minorHAnsi"/>
          <w:lang w:val="ru-RU"/>
        </w:rPr>
        <w:t>ионов</w:t>
      </w:r>
      <w:r w:rsidRPr="00505DBC">
        <w:rPr>
          <w:rFonts w:cstheme="minorHAnsi"/>
          <w:lang w:val="ru-RU"/>
        </w:rPr>
        <w:t xml:space="preserve"> </w:t>
      </w:r>
      <w:r w:rsidRPr="00505DBC">
        <w:rPr>
          <w:rFonts w:cstheme="minorHAnsi"/>
          <w:lang w:val="ru-RU"/>
        </w:rPr>
        <w:t>кальция</w:t>
      </w:r>
    </w:p>
    <w:p w:rsidR="00505DBC" w:rsidRPr="00505DBC" w:rsidRDefault="00505DBC" w:rsidP="00505DBC">
      <w:pPr>
        <w:pStyle w:val="aff7"/>
        <w:rPr>
          <w:rFonts w:cstheme="minorHAnsi"/>
          <w:lang w:val="ru-RU"/>
        </w:rPr>
      </w:pPr>
      <w:r w:rsidRPr="00505DBC">
        <w:rPr>
          <w:rStyle w:val="afd"/>
          <w:rFonts w:eastAsiaTheme="majorEastAsia" w:cstheme="minorHAnsi"/>
          <w:lang w:val="ru-RU"/>
        </w:rPr>
        <w:t>Ответ</w:t>
      </w:r>
      <w:r w:rsidRPr="00505DBC">
        <w:rPr>
          <w:rStyle w:val="afd"/>
          <w:rFonts w:eastAsiaTheme="majorEastAsia" w:cstheme="minorHAnsi"/>
          <w:lang w:val="ru-RU"/>
        </w:rPr>
        <w:t xml:space="preserve"> (</w:t>
      </w:r>
      <w:r w:rsidRPr="00505DBC">
        <w:rPr>
          <w:rStyle w:val="afd"/>
          <w:rFonts w:eastAsiaTheme="majorEastAsia" w:cstheme="minorHAnsi"/>
          <w:lang w:val="ru-RU"/>
        </w:rPr>
        <w:t>последовательность</w:t>
      </w:r>
      <w:r w:rsidRPr="00505DBC">
        <w:rPr>
          <w:rStyle w:val="afd"/>
          <w:rFonts w:eastAsiaTheme="majorEastAsia" w:cstheme="minorHAnsi"/>
          <w:lang w:val="ru-RU"/>
        </w:rPr>
        <w:t xml:space="preserve"> </w:t>
      </w:r>
      <w:r w:rsidRPr="00505DBC">
        <w:rPr>
          <w:rStyle w:val="afd"/>
          <w:rFonts w:eastAsiaTheme="majorEastAsia" w:cstheme="minorHAnsi"/>
          <w:lang w:val="ru-RU"/>
        </w:rPr>
        <w:t>букв</w:t>
      </w:r>
      <w:r w:rsidRPr="00505DBC">
        <w:rPr>
          <w:rStyle w:val="afd"/>
          <w:rFonts w:eastAsiaTheme="majorEastAsia" w:cstheme="minorHAnsi"/>
          <w:lang w:val="ru-RU"/>
        </w:rPr>
        <w:t>):</w:t>
      </w:r>
      <w:r w:rsidRPr="00505DBC">
        <w:rPr>
          <w:rFonts w:cstheme="minorHAnsi"/>
          <w:lang w:val="ru-RU"/>
        </w:rPr>
        <w:t xml:space="preserve"> ______</w:t>
      </w:r>
    </w:p>
    <w:p w:rsidR="00505DBC" w:rsidRPr="00505DBC" w:rsidRDefault="00505DBC" w:rsidP="00505DBC">
      <w:pPr>
        <w:pStyle w:val="aff7"/>
        <w:rPr>
          <w:rFonts w:cstheme="minorHAnsi"/>
          <w:b/>
          <w:sz w:val="28"/>
          <w:lang w:val="ru-RU"/>
        </w:rPr>
      </w:pPr>
    </w:p>
    <w:p w:rsidR="00505DBC" w:rsidRPr="00505DBC" w:rsidRDefault="00505DBC" w:rsidP="00505DBC">
      <w:pPr>
        <w:pStyle w:val="aff7"/>
        <w:rPr>
          <w:rFonts w:cstheme="minorHAnsi"/>
          <w:b/>
          <w:sz w:val="28"/>
          <w:lang w:val="ru-RU"/>
        </w:rPr>
      </w:pPr>
      <w:r w:rsidRPr="00505DBC">
        <w:rPr>
          <w:rFonts w:cstheme="minorHAnsi"/>
          <w:b/>
          <w:sz w:val="28"/>
          <w:lang w:val="ru-RU"/>
        </w:rPr>
        <w:lastRenderedPageBreak/>
        <w:t>Часть</w:t>
      </w:r>
      <w:r w:rsidRPr="00505DBC">
        <w:rPr>
          <w:rFonts w:cstheme="minorHAnsi"/>
          <w:b/>
          <w:sz w:val="28"/>
          <w:lang w:val="ru-RU"/>
        </w:rPr>
        <w:t xml:space="preserve"> </w:t>
      </w:r>
      <w:r w:rsidRPr="00505DBC">
        <w:rPr>
          <w:rFonts w:cstheme="minorHAnsi"/>
          <w:b/>
          <w:sz w:val="28"/>
          <w:lang w:val="ru-RU"/>
        </w:rPr>
        <w:t>С</w:t>
      </w:r>
      <w:r w:rsidRPr="00505DBC">
        <w:rPr>
          <w:rFonts w:cstheme="minorHAnsi"/>
          <w:b/>
          <w:sz w:val="28"/>
          <w:lang w:val="ru-RU"/>
        </w:rPr>
        <w:t xml:space="preserve"> (</w:t>
      </w:r>
      <w:r w:rsidRPr="00505DBC">
        <w:rPr>
          <w:rFonts w:cstheme="minorHAnsi"/>
          <w:b/>
          <w:sz w:val="28"/>
          <w:lang w:val="ru-RU"/>
        </w:rPr>
        <w:t>развёрнутый</w:t>
      </w:r>
      <w:r w:rsidRPr="00505DBC">
        <w:rPr>
          <w:rFonts w:cstheme="minorHAnsi"/>
          <w:b/>
          <w:sz w:val="28"/>
          <w:lang w:val="ru-RU"/>
        </w:rPr>
        <w:t xml:space="preserve"> </w:t>
      </w:r>
      <w:r w:rsidRPr="00505DBC">
        <w:rPr>
          <w:rFonts w:cstheme="minorHAnsi"/>
          <w:b/>
          <w:sz w:val="28"/>
          <w:lang w:val="ru-RU"/>
        </w:rPr>
        <w:t>ответ</w:t>
      </w:r>
      <w:r w:rsidRPr="00505DBC">
        <w:rPr>
          <w:rFonts w:cstheme="minorHAnsi"/>
          <w:b/>
          <w:sz w:val="28"/>
          <w:lang w:val="ru-RU"/>
        </w:rPr>
        <w:t xml:space="preserve"> </w:t>
      </w:r>
      <w:r w:rsidRPr="00505DBC">
        <w:rPr>
          <w:rFonts w:cstheme="minorHAnsi"/>
          <w:b/>
          <w:sz w:val="28"/>
          <w:lang w:val="ru-RU"/>
        </w:rPr>
        <w:t>–</w:t>
      </w:r>
      <w:r w:rsidRPr="00505DBC">
        <w:rPr>
          <w:rFonts w:cstheme="minorHAnsi"/>
          <w:b/>
          <w:sz w:val="28"/>
          <w:lang w:val="ru-RU"/>
        </w:rPr>
        <w:t xml:space="preserve"> 5</w:t>
      </w:r>
      <w:r w:rsidRPr="00505DBC">
        <w:rPr>
          <w:rFonts w:cstheme="minorHAnsi"/>
          <w:b/>
          <w:sz w:val="28"/>
          <w:lang w:val="ru-RU"/>
        </w:rPr>
        <w:t>–</w:t>
      </w:r>
      <w:r w:rsidRPr="00505DBC">
        <w:rPr>
          <w:rFonts w:cstheme="minorHAnsi"/>
          <w:b/>
          <w:sz w:val="28"/>
          <w:lang w:val="ru-RU"/>
        </w:rPr>
        <w:t xml:space="preserve">6 </w:t>
      </w:r>
      <w:r w:rsidRPr="00505DBC">
        <w:rPr>
          <w:rFonts w:cstheme="minorHAnsi"/>
          <w:b/>
          <w:sz w:val="28"/>
          <w:lang w:val="ru-RU"/>
        </w:rPr>
        <w:t>предложений</w:t>
      </w:r>
      <w:r w:rsidRPr="00505DBC">
        <w:rPr>
          <w:rFonts w:cstheme="minorHAnsi"/>
          <w:b/>
          <w:sz w:val="28"/>
          <w:lang w:val="ru-RU"/>
        </w:rPr>
        <w:t>)</w:t>
      </w:r>
    </w:p>
    <w:p w:rsidR="00505DBC" w:rsidRPr="00505DBC" w:rsidRDefault="00505DBC" w:rsidP="00505DBC">
      <w:pPr>
        <w:pStyle w:val="aff7"/>
        <w:rPr>
          <w:rFonts w:cstheme="minorHAnsi"/>
          <w:lang w:val="ru-RU"/>
        </w:rPr>
      </w:pPr>
      <w:r w:rsidRPr="00505DBC">
        <w:rPr>
          <w:rStyle w:val="afd"/>
          <w:rFonts w:eastAsiaTheme="majorEastAsia" w:cstheme="minorHAnsi"/>
          <w:lang w:val="ru-RU"/>
        </w:rPr>
        <w:t>Объясните</w:t>
      </w:r>
      <w:r w:rsidRPr="00505DBC">
        <w:rPr>
          <w:rStyle w:val="afd"/>
          <w:rFonts w:eastAsiaTheme="majorEastAsia" w:cstheme="minorHAnsi"/>
          <w:lang w:val="ru-RU"/>
        </w:rPr>
        <w:t>:</w:t>
      </w:r>
    </w:p>
    <w:p w:rsidR="00505DBC" w:rsidRPr="00505DBC" w:rsidRDefault="00505DBC" w:rsidP="00505DBC">
      <w:pPr>
        <w:pStyle w:val="aff7"/>
        <w:rPr>
          <w:lang w:val="ru-RU"/>
        </w:rPr>
      </w:pPr>
      <w:r w:rsidRPr="00505DBC">
        <w:rPr>
          <w:rStyle w:val="afd"/>
          <w:rFonts w:eastAsiaTheme="majorEastAsia"/>
          <w:lang w:val="ru-RU"/>
        </w:rPr>
        <w:t>Почему</w:t>
      </w:r>
      <w:r w:rsidRPr="00505DBC">
        <w:rPr>
          <w:rStyle w:val="afd"/>
          <w:rFonts w:eastAsiaTheme="majorEastAsia"/>
          <w:lang w:val="ru-RU"/>
        </w:rPr>
        <w:t xml:space="preserve"> </w:t>
      </w:r>
      <w:r w:rsidRPr="00505DBC">
        <w:rPr>
          <w:rStyle w:val="afd"/>
          <w:rFonts w:eastAsiaTheme="majorEastAsia"/>
          <w:lang w:val="ru-RU"/>
        </w:rPr>
        <w:t>спинномозговые</w:t>
      </w:r>
      <w:r w:rsidRPr="00505DBC">
        <w:rPr>
          <w:rStyle w:val="afd"/>
          <w:rFonts w:eastAsiaTheme="majorEastAsia"/>
          <w:lang w:val="ru-RU"/>
        </w:rPr>
        <w:t xml:space="preserve"> </w:t>
      </w:r>
      <w:r w:rsidRPr="00505DBC">
        <w:rPr>
          <w:rStyle w:val="afd"/>
          <w:rFonts w:eastAsiaTheme="majorEastAsia"/>
          <w:lang w:val="ru-RU"/>
        </w:rPr>
        <w:t>рефлексы</w:t>
      </w:r>
      <w:r w:rsidRPr="00505DBC">
        <w:rPr>
          <w:rStyle w:val="afd"/>
          <w:rFonts w:eastAsiaTheme="majorEastAsia"/>
          <w:lang w:val="ru-RU"/>
        </w:rPr>
        <w:t xml:space="preserve"> (</w:t>
      </w:r>
      <w:r w:rsidRPr="00505DBC">
        <w:rPr>
          <w:rStyle w:val="afd"/>
          <w:rFonts w:eastAsiaTheme="majorEastAsia"/>
          <w:lang w:val="ru-RU"/>
        </w:rPr>
        <w:t>например</w:t>
      </w:r>
      <w:r w:rsidRPr="00505DBC">
        <w:rPr>
          <w:rStyle w:val="afd"/>
          <w:rFonts w:eastAsiaTheme="majorEastAsia"/>
          <w:lang w:val="ru-RU"/>
        </w:rPr>
        <w:t xml:space="preserve">, </w:t>
      </w:r>
      <w:r w:rsidRPr="00505DBC">
        <w:rPr>
          <w:rStyle w:val="afd"/>
          <w:rFonts w:eastAsiaTheme="majorEastAsia"/>
          <w:lang w:val="ru-RU"/>
        </w:rPr>
        <w:t>коленный</w:t>
      </w:r>
      <w:r w:rsidRPr="00505DBC">
        <w:rPr>
          <w:rStyle w:val="afd"/>
          <w:rFonts w:eastAsiaTheme="majorEastAsia"/>
          <w:lang w:val="ru-RU"/>
        </w:rPr>
        <w:t xml:space="preserve"> </w:t>
      </w:r>
      <w:r w:rsidRPr="00505DBC">
        <w:rPr>
          <w:rStyle w:val="afd"/>
          <w:rFonts w:eastAsiaTheme="majorEastAsia"/>
          <w:lang w:val="ru-RU"/>
        </w:rPr>
        <w:t>рефлекс</w:t>
      </w:r>
      <w:r w:rsidRPr="00505DBC">
        <w:rPr>
          <w:rStyle w:val="afd"/>
          <w:rFonts w:eastAsiaTheme="majorEastAsia"/>
          <w:lang w:val="ru-RU"/>
        </w:rPr>
        <w:t xml:space="preserve"> </w:t>
      </w:r>
      <w:r w:rsidRPr="00505DBC">
        <w:rPr>
          <w:rStyle w:val="afd"/>
          <w:rFonts w:eastAsiaTheme="majorEastAsia"/>
          <w:lang w:val="ru-RU"/>
        </w:rPr>
        <w:t>или</w:t>
      </w:r>
      <w:r w:rsidRPr="00505DBC">
        <w:rPr>
          <w:rStyle w:val="afd"/>
          <w:rFonts w:eastAsiaTheme="majorEastAsia"/>
          <w:lang w:val="ru-RU"/>
        </w:rPr>
        <w:t xml:space="preserve"> </w:t>
      </w:r>
      <w:r w:rsidRPr="00505DBC">
        <w:rPr>
          <w:rStyle w:val="afd"/>
          <w:rFonts w:eastAsiaTheme="majorEastAsia"/>
          <w:lang w:val="ru-RU"/>
        </w:rPr>
        <w:t>отдёргивание</w:t>
      </w:r>
      <w:r w:rsidRPr="00505DBC">
        <w:rPr>
          <w:rStyle w:val="afd"/>
          <w:rFonts w:eastAsiaTheme="majorEastAsia"/>
          <w:lang w:val="ru-RU"/>
        </w:rPr>
        <w:t xml:space="preserve"> </w:t>
      </w:r>
      <w:r w:rsidRPr="00505DBC">
        <w:rPr>
          <w:rStyle w:val="afd"/>
          <w:rFonts w:eastAsiaTheme="majorEastAsia"/>
          <w:lang w:val="ru-RU"/>
        </w:rPr>
        <w:t>руки</w:t>
      </w:r>
      <w:r w:rsidRPr="00505DBC">
        <w:rPr>
          <w:rStyle w:val="afd"/>
          <w:rFonts w:eastAsiaTheme="majorEastAsia"/>
          <w:lang w:val="ru-RU"/>
        </w:rPr>
        <w:t xml:space="preserve"> </w:t>
      </w:r>
      <w:r w:rsidRPr="00505DBC">
        <w:rPr>
          <w:rStyle w:val="afd"/>
          <w:rFonts w:eastAsiaTheme="majorEastAsia"/>
          <w:lang w:val="ru-RU"/>
        </w:rPr>
        <w:t>от</w:t>
      </w:r>
      <w:r w:rsidRPr="00505DBC">
        <w:rPr>
          <w:rStyle w:val="afd"/>
          <w:rFonts w:eastAsiaTheme="majorEastAsia"/>
          <w:lang w:val="ru-RU"/>
        </w:rPr>
        <w:t xml:space="preserve"> </w:t>
      </w:r>
      <w:r w:rsidRPr="00505DBC">
        <w:rPr>
          <w:rStyle w:val="afd"/>
          <w:rFonts w:eastAsiaTheme="majorEastAsia"/>
          <w:lang w:val="ru-RU"/>
        </w:rPr>
        <w:t>горячего</w:t>
      </w:r>
      <w:r w:rsidRPr="00505DBC">
        <w:rPr>
          <w:rStyle w:val="afd"/>
          <w:rFonts w:eastAsiaTheme="majorEastAsia"/>
          <w:lang w:val="ru-RU"/>
        </w:rPr>
        <w:t xml:space="preserve">) </w:t>
      </w:r>
      <w:r w:rsidRPr="00505DBC">
        <w:rPr>
          <w:rStyle w:val="afd"/>
          <w:rFonts w:eastAsiaTheme="majorEastAsia"/>
          <w:lang w:val="ru-RU"/>
        </w:rPr>
        <w:t>сохраняются</w:t>
      </w:r>
      <w:r w:rsidRPr="00505DBC">
        <w:rPr>
          <w:rStyle w:val="afd"/>
          <w:rFonts w:eastAsiaTheme="majorEastAsia"/>
          <w:lang w:val="ru-RU"/>
        </w:rPr>
        <w:t xml:space="preserve"> </w:t>
      </w:r>
      <w:r w:rsidRPr="00505DBC">
        <w:rPr>
          <w:rStyle w:val="afd"/>
          <w:rFonts w:eastAsiaTheme="majorEastAsia"/>
          <w:lang w:val="ru-RU"/>
        </w:rPr>
        <w:t>у</w:t>
      </w:r>
      <w:r w:rsidRPr="00505DBC">
        <w:rPr>
          <w:rStyle w:val="afd"/>
          <w:rFonts w:eastAsiaTheme="majorEastAsia"/>
          <w:lang w:val="ru-RU"/>
        </w:rPr>
        <w:t xml:space="preserve"> </w:t>
      </w:r>
      <w:r w:rsidRPr="00505DBC">
        <w:rPr>
          <w:rStyle w:val="afd"/>
          <w:rFonts w:eastAsiaTheme="majorEastAsia"/>
          <w:lang w:val="ru-RU"/>
        </w:rPr>
        <w:t>человека</w:t>
      </w:r>
      <w:r w:rsidRPr="00505DBC">
        <w:rPr>
          <w:rStyle w:val="afd"/>
          <w:rFonts w:eastAsiaTheme="majorEastAsia"/>
          <w:lang w:val="ru-RU"/>
        </w:rPr>
        <w:t xml:space="preserve"> </w:t>
      </w:r>
      <w:r w:rsidRPr="00505DBC">
        <w:rPr>
          <w:rStyle w:val="afd"/>
          <w:rFonts w:eastAsiaTheme="majorEastAsia"/>
          <w:lang w:val="ru-RU"/>
        </w:rPr>
        <w:t>даже</w:t>
      </w:r>
      <w:r w:rsidRPr="00505DBC">
        <w:rPr>
          <w:rStyle w:val="afd"/>
          <w:rFonts w:eastAsiaTheme="majorEastAsia"/>
          <w:lang w:val="ru-RU"/>
        </w:rPr>
        <w:t xml:space="preserve"> </w:t>
      </w:r>
      <w:r w:rsidRPr="00505DBC">
        <w:rPr>
          <w:rStyle w:val="afd"/>
          <w:rFonts w:eastAsiaTheme="majorEastAsia"/>
          <w:lang w:val="ru-RU"/>
        </w:rPr>
        <w:t>после</w:t>
      </w:r>
      <w:r w:rsidRPr="00505DBC">
        <w:rPr>
          <w:rStyle w:val="afd"/>
          <w:rFonts w:eastAsiaTheme="majorEastAsia"/>
          <w:lang w:val="ru-RU"/>
        </w:rPr>
        <w:t xml:space="preserve"> </w:t>
      </w:r>
      <w:r w:rsidRPr="00505DBC">
        <w:rPr>
          <w:rStyle w:val="afd"/>
          <w:rFonts w:eastAsiaTheme="majorEastAsia"/>
          <w:lang w:val="ru-RU"/>
        </w:rPr>
        <w:t>полной</w:t>
      </w:r>
      <w:r w:rsidRPr="00505DBC">
        <w:rPr>
          <w:rStyle w:val="afd"/>
          <w:rFonts w:eastAsiaTheme="majorEastAsia"/>
          <w:lang w:val="ru-RU"/>
        </w:rPr>
        <w:t xml:space="preserve"> </w:t>
      </w:r>
      <w:r w:rsidRPr="00505DBC">
        <w:rPr>
          <w:rStyle w:val="afd"/>
          <w:rFonts w:eastAsiaTheme="majorEastAsia"/>
          <w:lang w:val="ru-RU"/>
        </w:rPr>
        <w:t>потери</w:t>
      </w:r>
      <w:r w:rsidRPr="00505DBC">
        <w:rPr>
          <w:rStyle w:val="afd"/>
          <w:rFonts w:eastAsiaTheme="majorEastAsia"/>
          <w:lang w:val="ru-RU"/>
        </w:rPr>
        <w:t xml:space="preserve"> </w:t>
      </w:r>
      <w:r w:rsidRPr="00505DBC">
        <w:rPr>
          <w:rStyle w:val="afd"/>
          <w:rFonts w:eastAsiaTheme="majorEastAsia"/>
          <w:lang w:val="ru-RU"/>
        </w:rPr>
        <w:t>сознания</w:t>
      </w:r>
      <w:r w:rsidRPr="00505DBC">
        <w:rPr>
          <w:rStyle w:val="afd"/>
          <w:rFonts w:eastAsiaTheme="majorEastAsia"/>
          <w:lang w:val="ru-RU"/>
        </w:rPr>
        <w:t xml:space="preserve">, </w:t>
      </w:r>
      <w:r w:rsidRPr="00505DBC">
        <w:rPr>
          <w:rStyle w:val="afd"/>
          <w:rFonts w:eastAsiaTheme="majorEastAsia"/>
          <w:lang w:val="ru-RU"/>
        </w:rPr>
        <w:t>а</w:t>
      </w:r>
      <w:r w:rsidRPr="00505DBC">
        <w:rPr>
          <w:rStyle w:val="afd"/>
          <w:rFonts w:eastAsiaTheme="majorEastAsia"/>
          <w:lang w:val="ru-RU"/>
        </w:rPr>
        <w:t xml:space="preserve"> </w:t>
      </w:r>
      <w:r w:rsidRPr="00505DBC">
        <w:rPr>
          <w:rStyle w:val="afd"/>
          <w:rFonts w:eastAsiaTheme="majorEastAsia"/>
          <w:lang w:val="ru-RU"/>
        </w:rPr>
        <w:t>выработка</w:t>
      </w:r>
      <w:r w:rsidRPr="00505DBC">
        <w:rPr>
          <w:rStyle w:val="afd"/>
          <w:rFonts w:eastAsiaTheme="majorEastAsia"/>
          <w:lang w:val="ru-RU"/>
        </w:rPr>
        <w:t xml:space="preserve"> </w:t>
      </w:r>
      <w:r w:rsidRPr="00505DBC">
        <w:rPr>
          <w:rStyle w:val="afd"/>
          <w:rFonts w:eastAsiaTheme="majorEastAsia"/>
          <w:lang w:val="ru-RU"/>
        </w:rPr>
        <w:t>условных</w:t>
      </w:r>
      <w:r w:rsidRPr="00505DBC">
        <w:rPr>
          <w:rStyle w:val="afd"/>
          <w:rFonts w:eastAsiaTheme="majorEastAsia"/>
          <w:lang w:val="ru-RU"/>
        </w:rPr>
        <w:t xml:space="preserve"> </w:t>
      </w:r>
      <w:r w:rsidRPr="00505DBC">
        <w:rPr>
          <w:rStyle w:val="afd"/>
          <w:rFonts w:eastAsiaTheme="majorEastAsia"/>
          <w:lang w:val="ru-RU"/>
        </w:rPr>
        <w:t>рефлексов</w:t>
      </w:r>
      <w:r w:rsidRPr="00505DBC">
        <w:rPr>
          <w:rStyle w:val="afd"/>
          <w:rFonts w:eastAsiaTheme="majorEastAsia"/>
          <w:lang w:val="ru-RU"/>
        </w:rPr>
        <w:t xml:space="preserve"> (</w:t>
      </w:r>
      <w:r w:rsidRPr="00505DBC">
        <w:rPr>
          <w:rStyle w:val="afd"/>
          <w:rFonts w:eastAsiaTheme="majorEastAsia"/>
          <w:lang w:val="ru-RU"/>
        </w:rPr>
        <w:t>например</w:t>
      </w:r>
      <w:r w:rsidRPr="00505DBC">
        <w:rPr>
          <w:rStyle w:val="afd"/>
          <w:rFonts w:eastAsiaTheme="majorEastAsia"/>
          <w:lang w:val="ru-RU"/>
        </w:rPr>
        <w:t xml:space="preserve">, </w:t>
      </w:r>
      <w:r w:rsidRPr="00505DBC">
        <w:rPr>
          <w:rStyle w:val="afd"/>
          <w:rFonts w:eastAsiaTheme="majorEastAsia"/>
          <w:lang w:val="ru-RU"/>
        </w:rPr>
        <w:t>слюноотделения</w:t>
      </w:r>
      <w:r w:rsidRPr="00505DBC">
        <w:rPr>
          <w:rStyle w:val="afd"/>
          <w:rFonts w:eastAsiaTheme="majorEastAsia"/>
          <w:lang w:val="ru-RU"/>
        </w:rPr>
        <w:t xml:space="preserve"> </w:t>
      </w:r>
      <w:r w:rsidRPr="00505DBC">
        <w:rPr>
          <w:rStyle w:val="afd"/>
          <w:rFonts w:eastAsiaTheme="majorEastAsia"/>
          <w:lang w:val="ru-RU"/>
        </w:rPr>
        <w:t>на</w:t>
      </w:r>
      <w:r w:rsidRPr="00505DBC">
        <w:rPr>
          <w:rStyle w:val="afd"/>
          <w:rFonts w:eastAsiaTheme="majorEastAsia"/>
          <w:lang w:val="ru-RU"/>
        </w:rPr>
        <w:t xml:space="preserve"> </w:t>
      </w:r>
      <w:r w:rsidRPr="00505DBC">
        <w:rPr>
          <w:rStyle w:val="afd"/>
          <w:rFonts w:eastAsiaTheme="majorEastAsia"/>
          <w:lang w:val="ru-RU"/>
        </w:rPr>
        <w:t>звонок</w:t>
      </w:r>
      <w:r w:rsidRPr="00505DBC">
        <w:rPr>
          <w:rStyle w:val="afd"/>
          <w:rFonts w:eastAsiaTheme="majorEastAsia"/>
          <w:lang w:val="ru-RU"/>
        </w:rPr>
        <w:t xml:space="preserve">) </w:t>
      </w:r>
      <w:r w:rsidRPr="00505DBC">
        <w:rPr>
          <w:rStyle w:val="afd"/>
          <w:rFonts w:eastAsiaTheme="majorEastAsia"/>
          <w:lang w:val="ru-RU"/>
        </w:rPr>
        <w:t>в</w:t>
      </w:r>
      <w:r w:rsidRPr="00505DBC">
        <w:rPr>
          <w:rStyle w:val="afd"/>
          <w:rFonts w:eastAsiaTheme="majorEastAsia"/>
          <w:lang w:val="ru-RU"/>
        </w:rPr>
        <w:t xml:space="preserve"> </w:t>
      </w:r>
      <w:r w:rsidRPr="00505DBC">
        <w:rPr>
          <w:rStyle w:val="afd"/>
          <w:rFonts w:eastAsiaTheme="majorEastAsia"/>
          <w:lang w:val="ru-RU"/>
        </w:rPr>
        <w:t>таком</w:t>
      </w:r>
      <w:r w:rsidRPr="00505DBC">
        <w:rPr>
          <w:rStyle w:val="afd"/>
          <w:rFonts w:eastAsiaTheme="majorEastAsia"/>
          <w:lang w:val="ru-RU"/>
        </w:rPr>
        <w:t xml:space="preserve"> </w:t>
      </w:r>
      <w:r w:rsidRPr="00505DBC">
        <w:rPr>
          <w:rStyle w:val="afd"/>
          <w:rFonts w:eastAsiaTheme="majorEastAsia"/>
          <w:lang w:val="ru-RU"/>
        </w:rPr>
        <w:t>состоянии</w:t>
      </w:r>
      <w:r w:rsidRPr="00505DBC">
        <w:rPr>
          <w:rStyle w:val="afd"/>
          <w:rFonts w:eastAsiaTheme="majorEastAsia"/>
          <w:lang w:val="ru-RU"/>
        </w:rPr>
        <w:t xml:space="preserve"> </w:t>
      </w:r>
      <w:r w:rsidRPr="00505DBC">
        <w:rPr>
          <w:rStyle w:val="afd"/>
          <w:rFonts w:eastAsiaTheme="majorEastAsia"/>
          <w:lang w:val="ru-RU"/>
        </w:rPr>
        <w:t>невозможна</w:t>
      </w:r>
      <w:r w:rsidRPr="00505DBC">
        <w:rPr>
          <w:rStyle w:val="afd"/>
          <w:rFonts w:eastAsiaTheme="majorEastAsia"/>
          <w:lang w:val="ru-RU"/>
        </w:rPr>
        <w:t>?</w:t>
      </w:r>
    </w:p>
    <w:p w:rsidR="00505DBC" w:rsidRDefault="00505DBC" w:rsidP="00505DBC">
      <w:pPr>
        <w:pStyle w:val="aff7"/>
      </w:pPr>
      <w:r>
        <w:rPr>
          <w:rStyle w:val="afd"/>
          <w:rFonts w:eastAsiaTheme="majorEastAsia"/>
        </w:rPr>
        <w:t>В</w:t>
      </w:r>
      <w:r>
        <w:rPr>
          <w:rStyle w:val="afd"/>
          <w:rFonts w:eastAsiaTheme="majorEastAsia"/>
        </w:rPr>
        <w:t xml:space="preserve"> </w:t>
      </w:r>
      <w:r>
        <w:rPr>
          <w:rStyle w:val="afd"/>
          <w:rFonts w:eastAsiaTheme="majorEastAsia"/>
        </w:rPr>
        <w:t>ответе</w:t>
      </w:r>
      <w:r>
        <w:rPr>
          <w:rStyle w:val="afd"/>
          <w:rFonts w:eastAsiaTheme="majorEastAsia"/>
        </w:rPr>
        <w:t xml:space="preserve"> </w:t>
      </w:r>
      <w:r>
        <w:rPr>
          <w:rStyle w:val="afd"/>
          <w:rFonts w:eastAsiaTheme="majorEastAsia"/>
        </w:rPr>
        <w:t>также</w:t>
      </w:r>
      <w:r>
        <w:rPr>
          <w:rStyle w:val="afd"/>
          <w:rFonts w:eastAsiaTheme="majorEastAsia"/>
        </w:rPr>
        <w:t xml:space="preserve">  </w:t>
      </w:r>
      <w:r>
        <w:rPr>
          <w:rStyle w:val="afd"/>
          <w:rFonts w:eastAsiaTheme="majorEastAsia"/>
        </w:rPr>
        <w:t>укажите</w:t>
      </w:r>
      <w:r>
        <w:rPr>
          <w:rStyle w:val="afd"/>
          <w:rFonts w:eastAsiaTheme="majorEastAsia"/>
        </w:rPr>
        <w:t>:</w:t>
      </w:r>
    </w:p>
    <w:p w:rsidR="00505DBC" w:rsidRPr="00505DBC" w:rsidRDefault="00505DBC" w:rsidP="00505DBC">
      <w:pPr>
        <w:pStyle w:val="aff7"/>
        <w:widowControl/>
        <w:numPr>
          <w:ilvl w:val="0"/>
          <w:numId w:val="432"/>
        </w:numPr>
        <w:wordWrap/>
        <w:autoSpaceDE/>
        <w:autoSpaceDN/>
        <w:jc w:val="left"/>
        <w:rPr>
          <w:lang w:val="ru-RU"/>
        </w:rPr>
      </w:pPr>
      <w:r w:rsidRPr="00505DBC">
        <w:rPr>
          <w:lang w:val="ru-RU"/>
        </w:rPr>
        <w:t>Какие</w:t>
      </w:r>
      <w:r w:rsidRPr="00505DBC">
        <w:rPr>
          <w:lang w:val="ru-RU"/>
        </w:rPr>
        <w:t xml:space="preserve"> </w:t>
      </w:r>
      <w:r w:rsidRPr="00505DBC">
        <w:rPr>
          <w:lang w:val="ru-RU"/>
        </w:rPr>
        <w:t>отделы</w:t>
      </w:r>
      <w:r w:rsidRPr="00505DBC">
        <w:rPr>
          <w:lang w:val="ru-RU"/>
        </w:rPr>
        <w:t xml:space="preserve"> </w:t>
      </w:r>
      <w:r w:rsidRPr="00505DBC">
        <w:rPr>
          <w:lang w:val="ru-RU"/>
        </w:rPr>
        <w:t>нервной</w:t>
      </w:r>
      <w:r w:rsidRPr="00505DBC">
        <w:rPr>
          <w:lang w:val="ru-RU"/>
        </w:rPr>
        <w:t xml:space="preserve"> </w:t>
      </w:r>
      <w:r w:rsidRPr="00505DBC">
        <w:rPr>
          <w:lang w:val="ru-RU"/>
        </w:rPr>
        <w:t>системы</w:t>
      </w:r>
      <w:r w:rsidRPr="00505DBC">
        <w:rPr>
          <w:lang w:val="ru-RU"/>
        </w:rPr>
        <w:t xml:space="preserve"> </w:t>
      </w:r>
      <w:r w:rsidRPr="00505DBC">
        <w:rPr>
          <w:lang w:val="ru-RU"/>
        </w:rPr>
        <w:t>обеспечивают</w:t>
      </w:r>
      <w:r w:rsidRPr="00505DBC">
        <w:rPr>
          <w:lang w:val="ru-RU"/>
        </w:rPr>
        <w:t xml:space="preserve"> </w:t>
      </w:r>
      <w:r w:rsidRPr="00505DBC">
        <w:rPr>
          <w:lang w:val="ru-RU"/>
        </w:rPr>
        <w:t>безусловные</w:t>
      </w:r>
      <w:r w:rsidRPr="00505DBC">
        <w:rPr>
          <w:lang w:val="ru-RU"/>
        </w:rPr>
        <w:t xml:space="preserve"> </w:t>
      </w:r>
      <w:r w:rsidRPr="00505DBC">
        <w:rPr>
          <w:lang w:val="ru-RU"/>
        </w:rPr>
        <w:t>и</w:t>
      </w:r>
      <w:r w:rsidRPr="00505DBC">
        <w:rPr>
          <w:lang w:val="ru-RU"/>
        </w:rPr>
        <w:t xml:space="preserve"> </w:t>
      </w:r>
      <w:r w:rsidRPr="00505DBC">
        <w:rPr>
          <w:lang w:val="ru-RU"/>
        </w:rPr>
        <w:t>условные</w:t>
      </w:r>
      <w:r w:rsidRPr="00505DBC">
        <w:rPr>
          <w:lang w:val="ru-RU"/>
        </w:rPr>
        <w:t xml:space="preserve"> </w:t>
      </w:r>
      <w:r w:rsidRPr="00505DBC">
        <w:rPr>
          <w:lang w:val="ru-RU"/>
        </w:rPr>
        <w:t>рефлексы</w:t>
      </w:r>
      <w:r w:rsidRPr="00505DBC">
        <w:rPr>
          <w:lang w:val="ru-RU"/>
        </w:rPr>
        <w:t>.</w:t>
      </w:r>
    </w:p>
    <w:p w:rsidR="00505DBC" w:rsidRPr="00505DBC" w:rsidRDefault="00505DBC" w:rsidP="00505DBC">
      <w:pPr>
        <w:pStyle w:val="aff7"/>
        <w:widowControl/>
        <w:numPr>
          <w:ilvl w:val="0"/>
          <w:numId w:val="432"/>
        </w:numPr>
        <w:wordWrap/>
        <w:autoSpaceDE/>
        <w:autoSpaceDN/>
        <w:jc w:val="left"/>
        <w:rPr>
          <w:lang w:val="ru-RU"/>
        </w:rPr>
      </w:pPr>
      <w:r w:rsidRPr="00505DBC">
        <w:rPr>
          <w:lang w:val="ru-RU"/>
        </w:rPr>
        <w:t>Где</w:t>
      </w:r>
      <w:r w:rsidRPr="00505DBC">
        <w:rPr>
          <w:lang w:val="ru-RU"/>
        </w:rPr>
        <w:t xml:space="preserve"> </w:t>
      </w:r>
      <w:r w:rsidRPr="00505DBC">
        <w:rPr>
          <w:lang w:val="ru-RU"/>
        </w:rPr>
        <w:t>замыкаются</w:t>
      </w:r>
      <w:r w:rsidRPr="00505DBC">
        <w:rPr>
          <w:lang w:val="ru-RU"/>
        </w:rPr>
        <w:t xml:space="preserve"> </w:t>
      </w:r>
      <w:r w:rsidRPr="00505DBC">
        <w:rPr>
          <w:lang w:val="ru-RU"/>
        </w:rPr>
        <w:t>рефлекторные</w:t>
      </w:r>
      <w:r w:rsidRPr="00505DBC">
        <w:rPr>
          <w:lang w:val="ru-RU"/>
        </w:rPr>
        <w:t xml:space="preserve"> </w:t>
      </w:r>
      <w:r w:rsidRPr="00505DBC">
        <w:rPr>
          <w:lang w:val="ru-RU"/>
        </w:rPr>
        <w:t>дуги</w:t>
      </w:r>
      <w:r w:rsidRPr="00505DBC">
        <w:rPr>
          <w:lang w:val="ru-RU"/>
        </w:rPr>
        <w:t xml:space="preserve"> </w:t>
      </w:r>
      <w:r w:rsidRPr="00505DBC">
        <w:rPr>
          <w:lang w:val="ru-RU"/>
        </w:rPr>
        <w:t>каждого</w:t>
      </w:r>
      <w:r w:rsidRPr="00505DBC">
        <w:rPr>
          <w:lang w:val="ru-RU"/>
        </w:rPr>
        <w:t xml:space="preserve"> </w:t>
      </w:r>
      <w:r w:rsidRPr="00505DBC">
        <w:rPr>
          <w:lang w:val="ru-RU"/>
        </w:rPr>
        <w:t>типа</w:t>
      </w:r>
      <w:r w:rsidRPr="00505DBC">
        <w:rPr>
          <w:lang w:val="ru-RU"/>
        </w:rPr>
        <w:t>.</w:t>
      </w:r>
    </w:p>
    <w:p w:rsidR="00505DBC" w:rsidRPr="00505DBC" w:rsidRDefault="00505DBC" w:rsidP="00505DBC">
      <w:pPr>
        <w:pStyle w:val="aff7"/>
        <w:widowControl/>
        <w:numPr>
          <w:ilvl w:val="0"/>
          <w:numId w:val="432"/>
        </w:numPr>
        <w:wordWrap/>
        <w:autoSpaceDE/>
        <w:autoSpaceDN/>
        <w:jc w:val="left"/>
        <w:rPr>
          <w:lang w:val="ru-RU"/>
        </w:rPr>
      </w:pPr>
      <w:r w:rsidRPr="00505DBC">
        <w:rPr>
          <w:lang w:val="ru-RU"/>
        </w:rPr>
        <w:t>Значение</w:t>
      </w:r>
      <w:r w:rsidRPr="00505DBC">
        <w:rPr>
          <w:lang w:val="ru-RU"/>
        </w:rPr>
        <w:t xml:space="preserve"> </w:t>
      </w:r>
      <w:r w:rsidRPr="00505DBC">
        <w:rPr>
          <w:lang w:val="ru-RU"/>
        </w:rPr>
        <w:t>сознания</w:t>
      </w:r>
      <w:r w:rsidRPr="00505DBC">
        <w:rPr>
          <w:lang w:val="ru-RU"/>
        </w:rPr>
        <w:t xml:space="preserve"> </w:t>
      </w:r>
      <w:r w:rsidRPr="00505DBC">
        <w:rPr>
          <w:lang w:val="ru-RU"/>
        </w:rPr>
        <w:t>и</w:t>
      </w:r>
      <w:r w:rsidRPr="00505DBC">
        <w:rPr>
          <w:lang w:val="ru-RU"/>
        </w:rPr>
        <w:t xml:space="preserve"> </w:t>
      </w:r>
      <w:r w:rsidRPr="00505DBC">
        <w:rPr>
          <w:lang w:val="ru-RU"/>
        </w:rPr>
        <w:t>коры</w:t>
      </w:r>
      <w:r w:rsidRPr="00505DBC">
        <w:rPr>
          <w:lang w:val="ru-RU"/>
        </w:rPr>
        <w:t xml:space="preserve"> </w:t>
      </w:r>
      <w:r w:rsidRPr="00505DBC">
        <w:rPr>
          <w:lang w:val="ru-RU"/>
        </w:rPr>
        <w:t>больших</w:t>
      </w:r>
      <w:r w:rsidRPr="00505DBC">
        <w:rPr>
          <w:lang w:val="ru-RU"/>
        </w:rPr>
        <w:t xml:space="preserve"> </w:t>
      </w:r>
      <w:r w:rsidRPr="00505DBC">
        <w:rPr>
          <w:lang w:val="ru-RU"/>
        </w:rPr>
        <w:t>полушарий</w:t>
      </w:r>
      <w:r w:rsidRPr="00505DBC">
        <w:rPr>
          <w:lang w:val="ru-RU"/>
        </w:rPr>
        <w:t xml:space="preserve"> </w:t>
      </w:r>
      <w:r w:rsidRPr="00505DBC">
        <w:rPr>
          <w:lang w:val="ru-RU"/>
        </w:rPr>
        <w:t>для</w:t>
      </w:r>
      <w:r w:rsidRPr="00505DBC">
        <w:rPr>
          <w:lang w:val="ru-RU"/>
        </w:rPr>
        <w:t xml:space="preserve"> </w:t>
      </w:r>
      <w:r w:rsidRPr="00505DBC">
        <w:rPr>
          <w:lang w:val="ru-RU"/>
        </w:rPr>
        <w:t>условнорефлекторной</w:t>
      </w:r>
      <w:r w:rsidRPr="00505DBC">
        <w:rPr>
          <w:lang w:val="ru-RU"/>
        </w:rPr>
        <w:t xml:space="preserve"> </w:t>
      </w:r>
      <w:r w:rsidRPr="00505DBC">
        <w:rPr>
          <w:lang w:val="ru-RU"/>
        </w:rPr>
        <w:t>деятельности</w:t>
      </w:r>
      <w:r w:rsidRPr="00505DBC">
        <w:rPr>
          <w:lang w:val="ru-RU"/>
        </w:rPr>
        <w:t>.</w:t>
      </w:r>
    </w:p>
    <w:p w:rsidR="00505DBC" w:rsidRPr="00574946" w:rsidRDefault="00505DBC" w:rsidP="00505DBC">
      <w:pPr>
        <w:rPr>
          <w:b/>
          <w:bCs/>
          <w:sz w:val="28"/>
          <w:szCs w:val="28"/>
        </w:rPr>
      </w:pPr>
      <w:r w:rsidRPr="00574946">
        <w:rPr>
          <w:b/>
          <w:bCs/>
          <w:sz w:val="28"/>
          <w:szCs w:val="28"/>
        </w:rPr>
        <w:t>Ответы и критерии оценивания</w:t>
      </w:r>
    </w:p>
    <w:p w:rsidR="00505DBC" w:rsidRPr="00574946" w:rsidRDefault="00505DBC" w:rsidP="00505DBC">
      <w:pPr>
        <w:rPr>
          <w:b/>
          <w:bCs/>
          <w:sz w:val="28"/>
          <w:szCs w:val="28"/>
        </w:rPr>
      </w:pPr>
      <w:r w:rsidRPr="00574946">
        <w:rPr>
          <w:b/>
          <w:bCs/>
          <w:sz w:val="28"/>
          <w:szCs w:val="28"/>
        </w:rPr>
        <w:t>Вариант 1</w:t>
      </w:r>
    </w:p>
    <w:p w:rsidR="00505DBC" w:rsidRPr="00A85B36" w:rsidRDefault="00505DBC" w:rsidP="00505DBC">
      <w:pPr>
        <w:pStyle w:val="32"/>
        <w:rPr>
          <w:rFonts w:asciiTheme="minorHAnsi" w:hAnsiTheme="minorHAnsi" w:cstheme="minorHAnsi"/>
          <w:sz w:val="24"/>
          <w:szCs w:val="24"/>
          <w:lang w:val="ru-RU"/>
        </w:rPr>
      </w:pPr>
      <w:r w:rsidRPr="00A85B36">
        <w:rPr>
          <w:rFonts w:asciiTheme="minorHAnsi" w:hAnsiTheme="minorHAnsi" w:cstheme="minorHAnsi"/>
          <w:sz w:val="24"/>
          <w:szCs w:val="24"/>
          <w:lang w:val="ru-RU"/>
        </w:rPr>
        <w:t>Часть А (1 балл за каждый правильный ответ)</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
        <w:gridCol w:w="7557"/>
      </w:tblGrid>
      <w:tr w:rsidR="00505DBC" w:rsidRPr="00574946" w:rsidTr="000B1248">
        <w:trPr>
          <w:tblHeader/>
          <w:tblCellSpacing w:w="15" w:type="dxa"/>
        </w:trPr>
        <w:tc>
          <w:tcPr>
            <w:tcW w:w="0" w:type="auto"/>
            <w:vAlign w:val="center"/>
            <w:hideMark/>
          </w:tcPr>
          <w:p w:rsidR="00505DBC" w:rsidRPr="00574946" w:rsidRDefault="00505DBC" w:rsidP="000B1248">
            <w:pPr>
              <w:jc w:val="center"/>
              <w:rPr>
                <w:rFonts w:cstheme="minorHAnsi"/>
                <w:b/>
                <w:bCs/>
                <w:sz w:val="24"/>
                <w:szCs w:val="24"/>
              </w:rPr>
            </w:pPr>
            <w:r w:rsidRPr="00574946">
              <w:rPr>
                <w:rFonts w:cstheme="minorHAnsi"/>
                <w:b/>
                <w:bCs/>
                <w:sz w:val="24"/>
                <w:szCs w:val="24"/>
              </w:rPr>
              <w:t>№</w:t>
            </w:r>
          </w:p>
        </w:tc>
        <w:tc>
          <w:tcPr>
            <w:tcW w:w="0" w:type="auto"/>
            <w:vAlign w:val="center"/>
            <w:hideMark/>
          </w:tcPr>
          <w:p w:rsidR="00505DBC" w:rsidRPr="00574946" w:rsidRDefault="00505DBC" w:rsidP="000B1248">
            <w:pPr>
              <w:jc w:val="center"/>
              <w:rPr>
                <w:rFonts w:cstheme="minorHAnsi"/>
                <w:b/>
                <w:bCs/>
                <w:sz w:val="24"/>
                <w:szCs w:val="24"/>
              </w:rPr>
            </w:pPr>
            <w:r w:rsidRPr="00574946">
              <w:rPr>
                <w:rFonts w:cstheme="minorHAnsi"/>
                <w:b/>
                <w:bCs/>
                <w:sz w:val="24"/>
                <w:szCs w:val="24"/>
              </w:rPr>
              <w:t>Ответ</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1</w:t>
            </w:r>
          </w:p>
        </w:tc>
        <w:tc>
          <w:tcPr>
            <w:tcW w:w="0" w:type="auto"/>
            <w:vAlign w:val="center"/>
            <w:hideMark/>
          </w:tcPr>
          <w:p w:rsidR="00505DBC" w:rsidRPr="00574946" w:rsidRDefault="00505DBC" w:rsidP="000B1248">
            <w:pPr>
              <w:rPr>
                <w:rFonts w:cstheme="minorHAnsi"/>
                <w:sz w:val="24"/>
                <w:szCs w:val="24"/>
              </w:rPr>
            </w:pPr>
            <w:r w:rsidRPr="00574946">
              <w:rPr>
                <w:rStyle w:val="afd"/>
                <w:rFonts w:cstheme="minorHAnsi"/>
              </w:rPr>
              <w:t>В) Нервная</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2</w:t>
            </w:r>
          </w:p>
        </w:tc>
        <w:tc>
          <w:tcPr>
            <w:tcW w:w="0" w:type="auto"/>
            <w:vAlign w:val="center"/>
            <w:hideMark/>
          </w:tcPr>
          <w:p w:rsidR="00505DBC" w:rsidRPr="00574946" w:rsidRDefault="00505DBC" w:rsidP="000B1248">
            <w:pPr>
              <w:rPr>
                <w:rFonts w:cstheme="minorHAnsi"/>
                <w:sz w:val="24"/>
                <w:szCs w:val="24"/>
              </w:rPr>
            </w:pPr>
            <w:r w:rsidRPr="00574946">
              <w:rPr>
                <w:rStyle w:val="afd"/>
                <w:rFonts w:cstheme="minorHAnsi"/>
              </w:rPr>
              <w:t>Г) Скуловая</w:t>
            </w:r>
            <w:r w:rsidRPr="00574946">
              <w:rPr>
                <w:rFonts w:cstheme="minorHAnsi"/>
                <w:sz w:val="24"/>
                <w:szCs w:val="24"/>
              </w:rPr>
              <w:t xml:space="preserve"> (входит в лицевой, а не мозговой отдел)</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3</w:t>
            </w:r>
          </w:p>
        </w:tc>
        <w:tc>
          <w:tcPr>
            <w:tcW w:w="0" w:type="auto"/>
            <w:vAlign w:val="center"/>
            <w:hideMark/>
          </w:tcPr>
          <w:p w:rsidR="00505DBC" w:rsidRPr="00574946" w:rsidRDefault="00505DBC" w:rsidP="000B1248">
            <w:pPr>
              <w:rPr>
                <w:rFonts w:cstheme="minorHAnsi"/>
                <w:sz w:val="24"/>
                <w:szCs w:val="24"/>
              </w:rPr>
            </w:pPr>
            <w:r w:rsidRPr="00574946">
              <w:rPr>
                <w:rStyle w:val="afd"/>
                <w:rFonts w:cstheme="minorHAnsi"/>
              </w:rPr>
              <w:t>Б) расстройству координации движений и мышечного тонуса</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4</w:t>
            </w:r>
          </w:p>
        </w:tc>
        <w:tc>
          <w:tcPr>
            <w:tcW w:w="0" w:type="auto"/>
            <w:vAlign w:val="center"/>
            <w:hideMark/>
          </w:tcPr>
          <w:p w:rsidR="00505DBC" w:rsidRPr="00574946" w:rsidRDefault="00505DBC" w:rsidP="000B1248">
            <w:pPr>
              <w:rPr>
                <w:rFonts w:cstheme="minorHAnsi"/>
                <w:sz w:val="24"/>
                <w:szCs w:val="24"/>
              </w:rPr>
            </w:pPr>
            <w:r w:rsidRPr="00574946">
              <w:rPr>
                <w:rStyle w:val="afd"/>
                <w:rFonts w:cstheme="minorHAnsi"/>
              </w:rPr>
              <w:t>В) капиллярах</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5</w:t>
            </w:r>
          </w:p>
        </w:tc>
        <w:tc>
          <w:tcPr>
            <w:tcW w:w="0" w:type="auto"/>
            <w:vAlign w:val="center"/>
            <w:hideMark/>
          </w:tcPr>
          <w:p w:rsidR="00505DBC" w:rsidRPr="00574946" w:rsidRDefault="00505DBC" w:rsidP="000B1248">
            <w:pPr>
              <w:rPr>
                <w:rFonts w:cstheme="minorHAnsi"/>
                <w:sz w:val="24"/>
                <w:szCs w:val="24"/>
              </w:rPr>
            </w:pPr>
            <w:r w:rsidRPr="00574946">
              <w:rPr>
                <w:rStyle w:val="afd"/>
                <w:rFonts w:cstheme="minorHAnsi"/>
              </w:rPr>
              <w:t>В) Лейкоцит</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6</w:t>
            </w:r>
          </w:p>
        </w:tc>
        <w:tc>
          <w:tcPr>
            <w:tcW w:w="0" w:type="auto"/>
            <w:vAlign w:val="center"/>
            <w:hideMark/>
          </w:tcPr>
          <w:p w:rsidR="00505DBC" w:rsidRPr="00574946" w:rsidRDefault="00505DBC" w:rsidP="000B1248">
            <w:pPr>
              <w:rPr>
                <w:rFonts w:cstheme="minorHAnsi"/>
                <w:sz w:val="24"/>
                <w:szCs w:val="24"/>
              </w:rPr>
            </w:pPr>
            <w:r w:rsidRPr="00574946">
              <w:rPr>
                <w:rStyle w:val="afd"/>
                <w:rFonts w:cstheme="minorHAnsi"/>
              </w:rPr>
              <w:t>А) В ротовой полости</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7</w:t>
            </w:r>
          </w:p>
        </w:tc>
        <w:tc>
          <w:tcPr>
            <w:tcW w:w="0" w:type="auto"/>
            <w:vAlign w:val="center"/>
            <w:hideMark/>
          </w:tcPr>
          <w:p w:rsidR="00505DBC" w:rsidRPr="00574946" w:rsidRDefault="00505DBC" w:rsidP="000B1248">
            <w:pPr>
              <w:rPr>
                <w:rFonts w:cstheme="minorHAnsi"/>
                <w:sz w:val="24"/>
                <w:szCs w:val="24"/>
              </w:rPr>
            </w:pPr>
            <w:r w:rsidRPr="00574946">
              <w:rPr>
                <w:rStyle w:val="afd"/>
                <w:rFonts w:cstheme="minorHAnsi"/>
              </w:rPr>
              <w:t>Б) повышению уровня глюкозы в крови</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8</w:t>
            </w:r>
          </w:p>
        </w:tc>
        <w:tc>
          <w:tcPr>
            <w:tcW w:w="0" w:type="auto"/>
            <w:vAlign w:val="center"/>
            <w:hideMark/>
          </w:tcPr>
          <w:p w:rsidR="00505DBC" w:rsidRPr="00574946" w:rsidRDefault="00505DBC" w:rsidP="000B1248">
            <w:pPr>
              <w:rPr>
                <w:rFonts w:cstheme="minorHAnsi"/>
                <w:sz w:val="24"/>
                <w:szCs w:val="24"/>
              </w:rPr>
            </w:pPr>
            <w:r w:rsidRPr="00574946">
              <w:rPr>
                <w:rStyle w:val="afd"/>
                <w:rFonts w:cstheme="minorHAnsi"/>
              </w:rPr>
              <w:t>В) Верхняя и нижняя полые вены</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9</w:t>
            </w:r>
          </w:p>
        </w:tc>
        <w:tc>
          <w:tcPr>
            <w:tcW w:w="0" w:type="auto"/>
            <w:vAlign w:val="center"/>
            <w:hideMark/>
          </w:tcPr>
          <w:p w:rsidR="00505DBC" w:rsidRPr="00574946" w:rsidRDefault="00505DBC" w:rsidP="000B1248">
            <w:pPr>
              <w:rPr>
                <w:rFonts w:cstheme="minorHAnsi"/>
                <w:sz w:val="24"/>
                <w:szCs w:val="24"/>
              </w:rPr>
            </w:pPr>
            <w:r w:rsidRPr="00574946">
              <w:rPr>
                <w:rStyle w:val="afd"/>
                <w:rFonts w:cstheme="minorHAnsi"/>
              </w:rPr>
              <w:t>В) нейрон</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10</w:t>
            </w:r>
          </w:p>
        </w:tc>
        <w:tc>
          <w:tcPr>
            <w:tcW w:w="0" w:type="auto"/>
            <w:vAlign w:val="center"/>
            <w:hideMark/>
          </w:tcPr>
          <w:p w:rsidR="00505DBC" w:rsidRPr="00574946" w:rsidRDefault="00505DBC" w:rsidP="000B1248">
            <w:pPr>
              <w:rPr>
                <w:rFonts w:cstheme="minorHAnsi"/>
                <w:sz w:val="24"/>
                <w:szCs w:val="24"/>
              </w:rPr>
            </w:pPr>
            <w:r w:rsidRPr="00574946">
              <w:rPr>
                <w:rStyle w:val="afd"/>
                <w:rFonts w:cstheme="minorHAnsi"/>
              </w:rPr>
              <w:t>Б) В капсуле Шумлянского — Боумена</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11</w:t>
            </w:r>
          </w:p>
        </w:tc>
        <w:tc>
          <w:tcPr>
            <w:tcW w:w="0" w:type="auto"/>
            <w:vAlign w:val="center"/>
            <w:hideMark/>
          </w:tcPr>
          <w:p w:rsidR="00505DBC" w:rsidRPr="00574946" w:rsidRDefault="00505DBC" w:rsidP="000B1248">
            <w:pPr>
              <w:rPr>
                <w:rFonts w:cstheme="minorHAnsi"/>
                <w:sz w:val="24"/>
                <w:szCs w:val="24"/>
              </w:rPr>
            </w:pPr>
            <w:r w:rsidRPr="00574946">
              <w:rPr>
                <w:rStyle w:val="afd"/>
                <w:rFonts w:cstheme="minorHAnsi"/>
              </w:rPr>
              <w:t>Б) Крестец</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12</w:t>
            </w:r>
          </w:p>
        </w:tc>
        <w:tc>
          <w:tcPr>
            <w:tcW w:w="0" w:type="auto"/>
            <w:vAlign w:val="center"/>
            <w:hideMark/>
          </w:tcPr>
          <w:p w:rsidR="00505DBC" w:rsidRPr="00574946" w:rsidRDefault="00505DBC" w:rsidP="000B1248">
            <w:pPr>
              <w:rPr>
                <w:rFonts w:cstheme="minorHAnsi"/>
                <w:sz w:val="24"/>
                <w:szCs w:val="24"/>
              </w:rPr>
            </w:pPr>
            <w:r w:rsidRPr="00574946">
              <w:rPr>
                <w:rStyle w:val="afd"/>
                <w:rFonts w:cstheme="minorHAnsi"/>
              </w:rPr>
              <w:t>В) Рецепторы отолитового аппарата в преддверии внутреннего уха</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13</w:t>
            </w:r>
          </w:p>
        </w:tc>
        <w:tc>
          <w:tcPr>
            <w:tcW w:w="0" w:type="auto"/>
            <w:vAlign w:val="center"/>
            <w:hideMark/>
          </w:tcPr>
          <w:p w:rsidR="00505DBC" w:rsidRPr="00574946" w:rsidRDefault="00505DBC" w:rsidP="000B1248">
            <w:pPr>
              <w:rPr>
                <w:rFonts w:cstheme="minorHAnsi"/>
                <w:sz w:val="24"/>
                <w:szCs w:val="24"/>
              </w:rPr>
            </w:pPr>
            <w:r w:rsidRPr="00574946">
              <w:rPr>
                <w:rStyle w:val="afd"/>
                <w:rFonts w:cstheme="minorHAnsi"/>
              </w:rPr>
              <w:t>В) от ЦНС к рабочим органам (мышцам, железам)</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14</w:t>
            </w:r>
          </w:p>
        </w:tc>
        <w:tc>
          <w:tcPr>
            <w:tcW w:w="0" w:type="auto"/>
            <w:vAlign w:val="center"/>
            <w:hideMark/>
          </w:tcPr>
          <w:p w:rsidR="00505DBC" w:rsidRPr="00574946" w:rsidRDefault="00505DBC" w:rsidP="000B1248">
            <w:pPr>
              <w:rPr>
                <w:rFonts w:cstheme="minorHAnsi"/>
                <w:sz w:val="24"/>
                <w:szCs w:val="24"/>
              </w:rPr>
            </w:pPr>
            <w:r w:rsidRPr="00574946">
              <w:rPr>
                <w:rStyle w:val="afd"/>
                <w:rFonts w:cstheme="minorHAnsi"/>
              </w:rPr>
              <w:t>В) полисахариды до дисахаридов и моносахаридов</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15</w:t>
            </w:r>
          </w:p>
        </w:tc>
        <w:tc>
          <w:tcPr>
            <w:tcW w:w="0" w:type="auto"/>
            <w:vAlign w:val="center"/>
            <w:hideMark/>
          </w:tcPr>
          <w:p w:rsidR="00505DBC" w:rsidRPr="00574946" w:rsidRDefault="00505DBC" w:rsidP="000B1248">
            <w:pPr>
              <w:rPr>
                <w:rFonts w:cstheme="minorHAnsi"/>
                <w:sz w:val="24"/>
                <w:szCs w:val="24"/>
              </w:rPr>
            </w:pPr>
            <w:r w:rsidRPr="00574946">
              <w:rPr>
                <w:rStyle w:val="afd"/>
                <w:rFonts w:cstheme="minorHAnsi"/>
              </w:rPr>
              <w:t>Б) В вилочковой железе (тимусе)</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16</w:t>
            </w:r>
          </w:p>
        </w:tc>
        <w:tc>
          <w:tcPr>
            <w:tcW w:w="0" w:type="auto"/>
            <w:vAlign w:val="center"/>
            <w:hideMark/>
          </w:tcPr>
          <w:p w:rsidR="00505DBC" w:rsidRPr="00574946" w:rsidRDefault="00505DBC" w:rsidP="000B1248">
            <w:pPr>
              <w:rPr>
                <w:rFonts w:cstheme="minorHAnsi"/>
                <w:sz w:val="24"/>
                <w:szCs w:val="24"/>
              </w:rPr>
            </w:pPr>
            <w:r w:rsidRPr="00574946">
              <w:rPr>
                <w:rStyle w:val="afd"/>
                <w:rFonts w:cstheme="minorHAnsi"/>
              </w:rPr>
              <w:t>А) особых клеток-пейсмейкеров в синусно-предсердном узле</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17</w:t>
            </w:r>
          </w:p>
        </w:tc>
        <w:tc>
          <w:tcPr>
            <w:tcW w:w="0" w:type="auto"/>
            <w:vAlign w:val="center"/>
            <w:hideMark/>
          </w:tcPr>
          <w:p w:rsidR="00505DBC" w:rsidRPr="00574946" w:rsidRDefault="00505DBC" w:rsidP="000B1248">
            <w:pPr>
              <w:rPr>
                <w:rFonts w:cstheme="minorHAnsi"/>
                <w:sz w:val="24"/>
                <w:szCs w:val="24"/>
              </w:rPr>
            </w:pPr>
            <w:r w:rsidRPr="00574946">
              <w:rPr>
                <w:rStyle w:val="afd"/>
                <w:rFonts w:cstheme="minorHAnsi"/>
              </w:rPr>
              <w:t>Б) на сетчатку попадает меньше света</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18</w:t>
            </w:r>
          </w:p>
        </w:tc>
        <w:tc>
          <w:tcPr>
            <w:tcW w:w="0" w:type="auto"/>
            <w:vAlign w:val="center"/>
            <w:hideMark/>
          </w:tcPr>
          <w:p w:rsidR="00505DBC" w:rsidRPr="00574946" w:rsidRDefault="00505DBC" w:rsidP="000B1248">
            <w:pPr>
              <w:rPr>
                <w:rFonts w:cstheme="minorHAnsi"/>
                <w:sz w:val="24"/>
                <w:szCs w:val="24"/>
              </w:rPr>
            </w:pPr>
            <w:r w:rsidRPr="00574946">
              <w:rPr>
                <w:rStyle w:val="afd"/>
                <w:rFonts w:cstheme="minorHAnsi"/>
              </w:rPr>
              <w:t>В) Поясничный</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19</w:t>
            </w:r>
          </w:p>
        </w:tc>
        <w:tc>
          <w:tcPr>
            <w:tcW w:w="0" w:type="auto"/>
            <w:vAlign w:val="center"/>
            <w:hideMark/>
          </w:tcPr>
          <w:p w:rsidR="00505DBC" w:rsidRPr="00574946" w:rsidRDefault="00505DBC" w:rsidP="000B1248">
            <w:pPr>
              <w:rPr>
                <w:rFonts w:cstheme="minorHAnsi"/>
                <w:sz w:val="24"/>
                <w:szCs w:val="24"/>
              </w:rPr>
            </w:pPr>
            <w:r w:rsidRPr="00574946">
              <w:rPr>
                <w:rStyle w:val="afd"/>
                <w:rFonts w:cstheme="minorHAnsi"/>
              </w:rPr>
              <w:t>Б) уменьшает трение и обеспечивает герметичность плевральной полости</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20</w:t>
            </w:r>
          </w:p>
        </w:tc>
        <w:tc>
          <w:tcPr>
            <w:tcW w:w="0" w:type="auto"/>
            <w:vAlign w:val="center"/>
            <w:hideMark/>
          </w:tcPr>
          <w:p w:rsidR="00505DBC" w:rsidRPr="00574946" w:rsidRDefault="00505DBC" w:rsidP="000B1248">
            <w:pPr>
              <w:rPr>
                <w:rFonts w:cstheme="minorHAnsi"/>
                <w:sz w:val="24"/>
                <w:szCs w:val="24"/>
              </w:rPr>
            </w:pPr>
            <w:r w:rsidRPr="00574946">
              <w:rPr>
                <w:rStyle w:val="afd"/>
                <w:rFonts w:cstheme="minorHAnsi"/>
              </w:rPr>
              <w:t>Б) эпидермис выполняет барьерную функцию и его целостность нарушена</w:t>
            </w:r>
          </w:p>
        </w:tc>
      </w:tr>
    </w:tbl>
    <w:p w:rsidR="00505DBC" w:rsidRPr="00574946" w:rsidRDefault="00505DBC" w:rsidP="00505DBC">
      <w:pPr>
        <w:pStyle w:val="ds-markdown-paragraph"/>
        <w:rPr>
          <w:rFonts w:asciiTheme="minorHAnsi" w:hAnsiTheme="minorHAnsi" w:cstheme="minorHAnsi"/>
        </w:rPr>
      </w:pPr>
      <w:r w:rsidRPr="00574946">
        <w:rPr>
          <w:rStyle w:val="afd"/>
          <w:rFonts w:asciiTheme="minorHAnsi" w:eastAsiaTheme="majorEastAsia" w:hAnsiTheme="minorHAnsi" w:cstheme="minorHAnsi"/>
        </w:rPr>
        <w:t>Максимум за часть А:</w:t>
      </w:r>
      <w:r w:rsidRPr="00574946">
        <w:rPr>
          <w:rFonts w:asciiTheme="minorHAnsi" w:hAnsiTheme="minorHAnsi" w:cstheme="minorHAnsi"/>
        </w:rPr>
        <w:t xml:space="preserve"> 20 баллов.</w:t>
      </w:r>
    </w:p>
    <w:p w:rsidR="00505DBC" w:rsidRPr="00574946" w:rsidRDefault="000B1248" w:rsidP="00505DBC">
      <w:pPr>
        <w:rPr>
          <w:rFonts w:cstheme="minorHAnsi"/>
          <w:sz w:val="24"/>
          <w:szCs w:val="24"/>
        </w:rPr>
      </w:pPr>
      <w:r>
        <w:rPr>
          <w:rFonts w:cstheme="minorHAnsi"/>
          <w:sz w:val="24"/>
          <w:szCs w:val="24"/>
        </w:rPr>
        <w:pict>
          <v:rect id="_x0000_i1035" style="width:0;height:1.5pt" o:hralign="center" o:hrstd="t" o:hr="t" fillcolor="#a0a0a0" stroked="f"/>
        </w:pict>
      </w:r>
    </w:p>
    <w:p w:rsidR="00505DBC" w:rsidRPr="00A85B36" w:rsidRDefault="00505DBC" w:rsidP="00505DBC">
      <w:pPr>
        <w:pStyle w:val="40"/>
        <w:rPr>
          <w:rFonts w:asciiTheme="minorHAnsi" w:hAnsiTheme="minorHAnsi" w:cstheme="minorHAnsi"/>
          <w:sz w:val="24"/>
          <w:szCs w:val="24"/>
          <w:lang w:val="ru-RU"/>
        </w:rPr>
      </w:pPr>
      <w:r w:rsidRPr="00A85B36">
        <w:rPr>
          <w:rFonts w:asciiTheme="minorHAnsi" w:hAnsiTheme="minorHAnsi" w:cstheme="minorHAnsi"/>
          <w:sz w:val="24"/>
          <w:szCs w:val="24"/>
          <w:lang w:val="ru-RU"/>
        </w:rPr>
        <w:t>В1. Найдите 5 биологических ошибок (по 1 баллу за каждую верно найденную и исправленную)</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5"/>
        <w:gridCol w:w="4184"/>
        <w:gridCol w:w="5809"/>
      </w:tblGrid>
      <w:tr w:rsidR="00505DBC" w:rsidRPr="00574946" w:rsidTr="000B1248">
        <w:trPr>
          <w:tblHeader/>
          <w:tblCellSpacing w:w="15" w:type="dxa"/>
        </w:trPr>
        <w:tc>
          <w:tcPr>
            <w:tcW w:w="0" w:type="auto"/>
            <w:vAlign w:val="center"/>
            <w:hideMark/>
          </w:tcPr>
          <w:p w:rsidR="00505DBC" w:rsidRPr="00574946" w:rsidRDefault="00505DBC" w:rsidP="000B1248">
            <w:pPr>
              <w:jc w:val="center"/>
              <w:rPr>
                <w:rFonts w:cstheme="minorHAnsi"/>
                <w:b/>
                <w:bCs/>
                <w:sz w:val="24"/>
                <w:szCs w:val="24"/>
              </w:rPr>
            </w:pPr>
            <w:r w:rsidRPr="00574946">
              <w:rPr>
                <w:rFonts w:cstheme="minorHAnsi"/>
                <w:b/>
                <w:bCs/>
                <w:sz w:val="24"/>
                <w:szCs w:val="24"/>
              </w:rPr>
              <w:t>№</w:t>
            </w:r>
          </w:p>
        </w:tc>
        <w:tc>
          <w:tcPr>
            <w:tcW w:w="0" w:type="auto"/>
            <w:vAlign w:val="center"/>
            <w:hideMark/>
          </w:tcPr>
          <w:p w:rsidR="00505DBC" w:rsidRPr="00574946" w:rsidRDefault="00505DBC" w:rsidP="000B1248">
            <w:pPr>
              <w:jc w:val="center"/>
              <w:rPr>
                <w:rFonts w:cstheme="minorHAnsi"/>
                <w:b/>
                <w:bCs/>
                <w:sz w:val="24"/>
                <w:szCs w:val="24"/>
              </w:rPr>
            </w:pPr>
            <w:r w:rsidRPr="00574946">
              <w:rPr>
                <w:rFonts w:cstheme="minorHAnsi"/>
                <w:b/>
                <w:bCs/>
                <w:sz w:val="24"/>
                <w:szCs w:val="24"/>
              </w:rPr>
              <w:t>Ошибка</w:t>
            </w:r>
          </w:p>
        </w:tc>
        <w:tc>
          <w:tcPr>
            <w:tcW w:w="0" w:type="auto"/>
            <w:vAlign w:val="center"/>
            <w:hideMark/>
          </w:tcPr>
          <w:p w:rsidR="00505DBC" w:rsidRPr="00574946" w:rsidRDefault="00505DBC" w:rsidP="000B1248">
            <w:pPr>
              <w:jc w:val="center"/>
              <w:rPr>
                <w:rFonts w:cstheme="minorHAnsi"/>
                <w:b/>
                <w:bCs/>
                <w:sz w:val="24"/>
                <w:szCs w:val="24"/>
              </w:rPr>
            </w:pPr>
            <w:r w:rsidRPr="00574946">
              <w:rPr>
                <w:rFonts w:cstheme="minorHAnsi"/>
                <w:b/>
                <w:bCs/>
                <w:sz w:val="24"/>
                <w:szCs w:val="24"/>
              </w:rPr>
              <w:t>Исправление</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(2)</w:t>
            </w:r>
          </w:p>
        </w:tc>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Все нервы относятся к ЦНС</w:t>
            </w:r>
          </w:p>
        </w:tc>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Нервы относятся к периферической нервной системе</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lastRenderedPageBreak/>
              <w:t>(3)</w:t>
            </w:r>
          </w:p>
        </w:tc>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Серое вещество спинного мозга снаружи, белое внутри</w:t>
            </w:r>
          </w:p>
        </w:tc>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Наоборот: серое вещество внутри (бабочка), белое снаружи</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(5)</w:t>
            </w:r>
          </w:p>
        </w:tc>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Соматическая нервная система управляет внутренними органами</w:t>
            </w:r>
          </w:p>
        </w:tc>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Соматическая система управляет скелетными мышцами (произвольно), а внутренними органами — вегетативная</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(6)</w:t>
            </w:r>
          </w:p>
        </w:tc>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Парасимпатический отдел усиливает работу сердца и расширяет бронхи</w:t>
            </w:r>
          </w:p>
        </w:tc>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Парасимпатический отдел замедляет сердце и сужает бронхи (симпатический — усиливает и расширяет)</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(7)</w:t>
            </w:r>
          </w:p>
        </w:tc>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Основной тормозной медиатор — дофамин</w:t>
            </w:r>
          </w:p>
        </w:tc>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Основной тормозной медиатор — ГАМК (дофамин — нейромедиатор, но не основной тормозной)</w:t>
            </w:r>
          </w:p>
        </w:tc>
      </w:tr>
    </w:tbl>
    <w:p w:rsidR="00505DBC" w:rsidRPr="00574946" w:rsidRDefault="00505DBC" w:rsidP="00505DBC">
      <w:pPr>
        <w:pStyle w:val="ds-markdown-paragraph"/>
        <w:rPr>
          <w:rFonts w:asciiTheme="minorHAnsi" w:hAnsiTheme="minorHAnsi" w:cstheme="minorHAnsi"/>
        </w:rPr>
      </w:pPr>
      <w:r w:rsidRPr="00574946">
        <w:rPr>
          <w:rStyle w:val="afd"/>
          <w:rFonts w:asciiTheme="minorHAnsi" w:eastAsiaTheme="majorEastAsia" w:hAnsiTheme="minorHAnsi" w:cstheme="minorHAnsi"/>
        </w:rPr>
        <w:t>Максимум за В1:</w:t>
      </w:r>
      <w:r w:rsidRPr="00574946">
        <w:rPr>
          <w:rFonts w:asciiTheme="minorHAnsi" w:hAnsiTheme="minorHAnsi" w:cstheme="minorHAnsi"/>
        </w:rPr>
        <w:t xml:space="preserve"> 5 баллов.</w:t>
      </w:r>
    </w:p>
    <w:p w:rsidR="00505DBC" w:rsidRPr="00574946" w:rsidRDefault="000B1248" w:rsidP="00505DBC">
      <w:pPr>
        <w:rPr>
          <w:rFonts w:cstheme="minorHAnsi"/>
          <w:sz w:val="24"/>
          <w:szCs w:val="24"/>
        </w:rPr>
      </w:pPr>
      <w:r>
        <w:rPr>
          <w:rFonts w:cstheme="minorHAnsi"/>
          <w:sz w:val="24"/>
          <w:szCs w:val="24"/>
        </w:rPr>
        <w:pict>
          <v:rect id="_x0000_i1036" style="width:0;height:1.5pt" o:hralign="center" o:hrstd="t" o:hr="t" fillcolor="#a0a0a0" stroked="f"/>
        </w:pict>
      </w:r>
    </w:p>
    <w:p w:rsidR="00505DBC" w:rsidRPr="00A85B36" w:rsidRDefault="00505DBC" w:rsidP="00505DBC">
      <w:pPr>
        <w:pStyle w:val="40"/>
        <w:rPr>
          <w:rFonts w:asciiTheme="minorHAnsi" w:hAnsiTheme="minorHAnsi" w:cstheme="minorHAnsi"/>
          <w:sz w:val="24"/>
          <w:szCs w:val="24"/>
          <w:lang w:val="ru-RU"/>
        </w:rPr>
      </w:pPr>
      <w:r w:rsidRPr="00A85B36">
        <w:rPr>
          <w:rFonts w:asciiTheme="minorHAnsi" w:hAnsiTheme="minorHAnsi" w:cstheme="minorHAnsi"/>
          <w:sz w:val="24"/>
          <w:szCs w:val="24"/>
          <w:lang w:val="ru-RU"/>
        </w:rPr>
        <w:t>В2. Вставьте пропущенные слова (по 1 баллу за каждый верный)</w:t>
      </w:r>
    </w:p>
    <w:p w:rsidR="00505DBC" w:rsidRPr="00574946" w:rsidRDefault="00505DBC" w:rsidP="00505DBC">
      <w:pPr>
        <w:pStyle w:val="ds-markdown-paragraph"/>
        <w:rPr>
          <w:rFonts w:asciiTheme="minorHAnsi" w:hAnsiTheme="minorHAnsi" w:cstheme="minorHAnsi"/>
        </w:rPr>
      </w:pPr>
      <w:r w:rsidRPr="00574946">
        <w:rPr>
          <w:rFonts w:asciiTheme="minorHAnsi" w:hAnsiTheme="minorHAnsi" w:cstheme="minorHAnsi"/>
        </w:rPr>
        <w:t xml:space="preserve">А – </w:t>
      </w:r>
      <w:r w:rsidRPr="00574946">
        <w:rPr>
          <w:rStyle w:val="afd"/>
          <w:rFonts w:asciiTheme="minorHAnsi" w:eastAsiaTheme="majorEastAsia" w:hAnsiTheme="minorHAnsi" w:cstheme="minorHAnsi"/>
        </w:rPr>
        <w:t>глюкагон</w:t>
      </w:r>
      <w:r w:rsidRPr="00574946">
        <w:rPr>
          <w:rFonts w:asciiTheme="minorHAnsi" w:hAnsiTheme="minorHAnsi" w:cstheme="minorHAnsi"/>
        </w:rPr>
        <w:br/>
        <w:t xml:space="preserve">Б – </w:t>
      </w:r>
      <w:r w:rsidRPr="00574946">
        <w:rPr>
          <w:rStyle w:val="afd"/>
          <w:rFonts w:asciiTheme="minorHAnsi" w:eastAsiaTheme="majorEastAsia" w:hAnsiTheme="minorHAnsi" w:cstheme="minorHAnsi"/>
        </w:rPr>
        <w:t>инсулин</w:t>
      </w:r>
      <w:r w:rsidRPr="00574946">
        <w:rPr>
          <w:rFonts w:asciiTheme="minorHAnsi" w:hAnsiTheme="minorHAnsi" w:cstheme="minorHAnsi"/>
        </w:rPr>
        <w:br/>
        <w:t xml:space="preserve">В – </w:t>
      </w:r>
      <w:r w:rsidRPr="00574946">
        <w:rPr>
          <w:rStyle w:val="afd"/>
          <w:rFonts w:asciiTheme="minorHAnsi" w:eastAsiaTheme="majorEastAsia" w:hAnsiTheme="minorHAnsi" w:cstheme="minorHAnsi"/>
        </w:rPr>
        <w:t>сахарный диабет</w:t>
      </w:r>
    </w:p>
    <w:p w:rsidR="00505DBC" w:rsidRPr="00574946" w:rsidRDefault="00505DBC" w:rsidP="00505DBC">
      <w:pPr>
        <w:pStyle w:val="ds-markdown-paragraph"/>
        <w:rPr>
          <w:rFonts w:asciiTheme="minorHAnsi" w:hAnsiTheme="minorHAnsi" w:cstheme="minorHAnsi"/>
        </w:rPr>
      </w:pPr>
      <w:r w:rsidRPr="00574946">
        <w:rPr>
          <w:rStyle w:val="afd"/>
          <w:rFonts w:asciiTheme="minorHAnsi" w:eastAsiaTheme="majorEastAsia" w:hAnsiTheme="minorHAnsi" w:cstheme="minorHAnsi"/>
        </w:rPr>
        <w:t>Максимум за В2:</w:t>
      </w:r>
      <w:r w:rsidRPr="00574946">
        <w:rPr>
          <w:rFonts w:asciiTheme="minorHAnsi" w:hAnsiTheme="minorHAnsi" w:cstheme="minorHAnsi"/>
        </w:rPr>
        <w:t xml:space="preserve"> 3 балла.</w:t>
      </w:r>
    </w:p>
    <w:p w:rsidR="00505DBC" w:rsidRPr="00574946" w:rsidRDefault="000B1248" w:rsidP="00505DBC">
      <w:pPr>
        <w:rPr>
          <w:rFonts w:cstheme="minorHAnsi"/>
          <w:sz w:val="24"/>
          <w:szCs w:val="24"/>
        </w:rPr>
      </w:pPr>
      <w:r>
        <w:rPr>
          <w:rFonts w:cstheme="minorHAnsi"/>
          <w:sz w:val="24"/>
          <w:szCs w:val="24"/>
        </w:rPr>
        <w:pict>
          <v:rect id="_x0000_i1037" style="width:0;height:1.5pt" o:hralign="center" o:hrstd="t" o:hr="t" fillcolor="#a0a0a0" stroked="f"/>
        </w:pict>
      </w:r>
    </w:p>
    <w:p w:rsidR="00505DBC" w:rsidRPr="00A85B36" w:rsidRDefault="00505DBC" w:rsidP="00505DBC">
      <w:pPr>
        <w:pStyle w:val="40"/>
        <w:rPr>
          <w:rFonts w:asciiTheme="minorHAnsi" w:hAnsiTheme="minorHAnsi" w:cstheme="minorHAnsi"/>
          <w:sz w:val="24"/>
          <w:szCs w:val="24"/>
          <w:lang w:val="ru-RU"/>
        </w:rPr>
      </w:pPr>
      <w:r w:rsidRPr="00A85B36">
        <w:rPr>
          <w:rFonts w:asciiTheme="minorHAnsi" w:hAnsiTheme="minorHAnsi" w:cstheme="minorHAnsi"/>
          <w:sz w:val="24"/>
          <w:szCs w:val="24"/>
          <w:lang w:val="ru-RU"/>
        </w:rPr>
        <w:t>В3. Три верных ответа (по 1 баллу за каждый; лишний/неверный – минус 1, но не ниже 0)</w:t>
      </w:r>
    </w:p>
    <w:p w:rsidR="00505DBC" w:rsidRPr="00574946" w:rsidRDefault="00505DBC" w:rsidP="00505DBC">
      <w:pPr>
        <w:pStyle w:val="ds-markdown-paragraph"/>
        <w:rPr>
          <w:rFonts w:asciiTheme="minorHAnsi" w:hAnsiTheme="minorHAnsi" w:cstheme="minorHAnsi"/>
        </w:rPr>
      </w:pPr>
      <w:r w:rsidRPr="00574946">
        <w:rPr>
          <w:rFonts w:asciiTheme="minorHAnsi" w:hAnsiTheme="minorHAnsi" w:cstheme="minorHAnsi"/>
        </w:rPr>
        <w:t xml:space="preserve">Верные: </w:t>
      </w:r>
      <w:r w:rsidRPr="00574946">
        <w:rPr>
          <w:rStyle w:val="afd"/>
          <w:rFonts w:asciiTheme="minorHAnsi" w:eastAsiaTheme="majorEastAsia" w:hAnsiTheme="minorHAnsi" w:cstheme="minorHAnsi"/>
        </w:rPr>
        <w:t>3, 4, 5</w:t>
      </w:r>
    </w:p>
    <w:p w:rsidR="00505DBC" w:rsidRPr="00574946" w:rsidRDefault="00505DBC" w:rsidP="00505DBC">
      <w:pPr>
        <w:pStyle w:val="ds-markdown-paragraph"/>
        <w:rPr>
          <w:rFonts w:asciiTheme="minorHAnsi" w:hAnsiTheme="minorHAnsi" w:cstheme="minorHAnsi"/>
        </w:rPr>
      </w:pPr>
      <w:r w:rsidRPr="00574946">
        <w:rPr>
          <w:rFonts w:asciiTheme="minorHAnsi" w:hAnsiTheme="minorHAnsi" w:cstheme="minorHAnsi"/>
        </w:rPr>
        <w:t>Обоснование:</w:t>
      </w:r>
      <w:r w:rsidRPr="00574946">
        <w:rPr>
          <w:rFonts w:asciiTheme="minorHAnsi" w:hAnsiTheme="minorHAnsi" w:cstheme="minorHAnsi"/>
        </w:rPr>
        <w:br/>
        <w:t>3 – малый круг начинается в правом желудочке</w:t>
      </w:r>
      <w:r w:rsidRPr="00574946">
        <w:rPr>
          <w:rFonts w:asciiTheme="minorHAnsi" w:hAnsiTheme="minorHAnsi" w:cstheme="minorHAnsi"/>
        </w:rPr>
        <w:br/>
        <w:t>4 – заканчивается в левом предсердии</w:t>
      </w:r>
      <w:r w:rsidRPr="00574946">
        <w:rPr>
          <w:rFonts w:asciiTheme="minorHAnsi" w:hAnsiTheme="minorHAnsi" w:cstheme="minorHAnsi"/>
        </w:rPr>
        <w:br/>
        <w:t>5 – венозная кровь превращается в артериальную (обогащается кислородом)</w:t>
      </w:r>
    </w:p>
    <w:p w:rsidR="00505DBC" w:rsidRPr="00574946" w:rsidRDefault="00505DBC" w:rsidP="00505DBC">
      <w:pPr>
        <w:pStyle w:val="ds-markdown-paragraph"/>
        <w:rPr>
          <w:rFonts w:asciiTheme="minorHAnsi" w:hAnsiTheme="minorHAnsi" w:cstheme="minorHAnsi"/>
        </w:rPr>
      </w:pPr>
      <w:r w:rsidRPr="00574946">
        <w:rPr>
          <w:rStyle w:val="afd"/>
          <w:rFonts w:asciiTheme="minorHAnsi" w:eastAsiaTheme="majorEastAsia" w:hAnsiTheme="minorHAnsi" w:cstheme="minorHAnsi"/>
        </w:rPr>
        <w:t>Ответ (цифры по возрастанию): 3, 4, 5</w:t>
      </w:r>
    </w:p>
    <w:p w:rsidR="00505DBC" w:rsidRPr="00574946" w:rsidRDefault="00505DBC" w:rsidP="00505DBC">
      <w:pPr>
        <w:pStyle w:val="ds-markdown-paragraph"/>
        <w:rPr>
          <w:rFonts w:asciiTheme="minorHAnsi" w:hAnsiTheme="minorHAnsi" w:cstheme="minorHAnsi"/>
        </w:rPr>
      </w:pPr>
      <w:r w:rsidRPr="00574946">
        <w:rPr>
          <w:rStyle w:val="afd"/>
          <w:rFonts w:asciiTheme="minorHAnsi" w:eastAsiaTheme="majorEastAsia" w:hAnsiTheme="minorHAnsi" w:cstheme="minorHAnsi"/>
        </w:rPr>
        <w:t>Максимум за В3:</w:t>
      </w:r>
      <w:r w:rsidRPr="00574946">
        <w:rPr>
          <w:rFonts w:asciiTheme="minorHAnsi" w:hAnsiTheme="minorHAnsi" w:cstheme="minorHAnsi"/>
        </w:rPr>
        <w:t xml:space="preserve"> 3 балла.</w:t>
      </w:r>
    </w:p>
    <w:p w:rsidR="00505DBC" w:rsidRPr="00574946" w:rsidRDefault="000B1248" w:rsidP="00505DBC">
      <w:pPr>
        <w:rPr>
          <w:rFonts w:cstheme="minorHAnsi"/>
          <w:sz w:val="24"/>
          <w:szCs w:val="24"/>
        </w:rPr>
      </w:pPr>
      <w:r>
        <w:rPr>
          <w:rFonts w:cstheme="minorHAnsi"/>
          <w:sz w:val="24"/>
          <w:szCs w:val="24"/>
        </w:rPr>
        <w:pict>
          <v:rect id="_x0000_i1038" style="width:0;height:1.5pt" o:hralign="center" o:hrstd="t" o:hr="t" fillcolor="#a0a0a0" stroked="f"/>
        </w:pict>
      </w:r>
    </w:p>
    <w:p w:rsidR="00505DBC" w:rsidRPr="00A85B36" w:rsidRDefault="00505DBC" w:rsidP="00505DBC">
      <w:pPr>
        <w:pStyle w:val="40"/>
        <w:rPr>
          <w:rFonts w:asciiTheme="minorHAnsi" w:hAnsiTheme="minorHAnsi" w:cstheme="minorHAnsi"/>
          <w:sz w:val="24"/>
          <w:szCs w:val="24"/>
          <w:lang w:val="ru-RU"/>
        </w:rPr>
      </w:pPr>
      <w:r w:rsidRPr="00A85B36">
        <w:rPr>
          <w:rFonts w:asciiTheme="minorHAnsi" w:hAnsiTheme="minorHAnsi" w:cstheme="minorHAnsi"/>
          <w:sz w:val="24"/>
          <w:szCs w:val="24"/>
          <w:lang w:val="ru-RU"/>
        </w:rPr>
        <w:t>В4. Установите соответствие (по 1 баллу за каждую верную пару)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02"/>
        <w:gridCol w:w="3695"/>
        <w:gridCol w:w="3851"/>
      </w:tblGrid>
      <w:tr w:rsidR="00505DBC" w:rsidRPr="00574946" w:rsidTr="000B1248">
        <w:trPr>
          <w:tblHeader/>
          <w:tblCellSpacing w:w="15" w:type="dxa"/>
        </w:trPr>
        <w:tc>
          <w:tcPr>
            <w:tcW w:w="0" w:type="auto"/>
            <w:vAlign w:val="center"/>
            <w:hideMark/>
          </w:tcPr>
          <w:p w:rsidR="00505DBC" w:rsidRPr="00574946" w:rsidRDefault="00505DBC" w:rsidP="000B1248">
            <w:pPr>
              <w:jc w:val="center"/>
              <w:rPr>
                <w:rFonts w:cstheme="minorHAnsi"/>
                <w:b/>
                <w:bCs/>
                <w:sz w:val="24"/>
                <w:szCs w:val="24"/>
              </w:rPr>
            </w:pPr>
            <w:r w:rsidRPr="00574946">
              <w:rPr>
                <w:rFonts w:cstheme="minorHAnsi"/>
                <w:b/>
                <w:bCs/>
                <w:sz w:val="24"/>
                <w:szCs w:val="24"/>
              </w:rPr>
              <w:t>Отдел мозга</w:t>
            </w:r>
          </w:p>
        </w:tc>
        <w:tc>
          <w:tcPr>
            <w:tcW w:w="0" w:type="auto"/>
            <w:vAlign w:val="center"/>
            <w:hideMark/>
          </w:tcPr>
          <w:p w:rsidR="00505DBC" w:rsidRPr="00574946" w:rsidRDefault="00505DBC" w:rsidP="000B1248">
            <w:pPr>
              <w:jc w:val="center"/>
              <w:rPr>
                <w:rFonts w:cstheme="minorHAnsi"/>
                <w:b/>
                <w:bCs/>
                <w:sz w:val="24"/>
                <w:szCs w:val="24"/>
              </w:rPr>
            </w:pPr>
            <w:r w:rsidRPr="00574946">
              <w:rPr>
                <w:rFonts w:cstheme="minorHAnsi"/>
                <w:b/>
                <w:bCs/>
                <w:sz w:val="24"/>
                <w:szCs w:val="24"/>
              </w:rPr>
              <w:t>Функция</w:t>
            </w:r>
          </w:p>
        </w:tc>
        <w:tc>
          <w:tcPr>
            <w:tcW w:w="0" w:type="auto"/>
            <w:vAlign w:val="center"/>
            <w:hideMark/>
          </w:tcPr>
          <w:p w:rsidR="00505DBC" w:rsidRPr="00574946" w:rsidRDefault="00505DBC" w:rsidP="000B1248">
            <w:pPr>
              <w:jc w:val="center"/>
              <w:rPr>
                <w:rFonts w:cstheme="minorHAnsi"/>
                <w:b/>
                <w:bCs/>
                <w:sz w:val="24"/>
                <w:szCs w:val="24"/>
              </w:rPr>
            </w:pPr>
            <w:r w:rsidRPr="00574946">
              <w:rPr>
                <w:rFonts w:cstheme="minorHAnsi"/>
                <w:b/>
                <w:bCs/>
                <w:sz w:val="24"/>
                <w:szCs w:val="24"/>
              </w:rPr>
              <w:t>Пример</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А) Продолговатый мозг</w:t>
            </w:r>
          </w:p>
        </w:tc>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2) Центр дыхания и сердцебиения</w:t>
            </w:r>
          </w:p>
        </w:tc>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а) Остановка дыхания при повреждении</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Б) Мозжечок</w:t>
            </w:r>
          </w:p>
        </w:tc>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1) Координация движений и равновесие</w:t>
            </w:r>
          </w:p>
        </w:tc>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б) Невозможность попасть пальцем в нос</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В) Гипоталамус</w:t>
            </w:r>
          </w:p>
        </w:tc>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4) Поддержание гомеостаза</w:t>
            </w:r>
          </w:p>
        </w:tc>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в) Потеря чувства жажды</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 xml:space="preserve">Г) Кора больших </w:t>
            </w:r>
            <w:r w:rsidRPr="00574946">
              <w:rPr>
                <w:rFonts w:cstheme="minorHAnsi"/>
                <w:sz w:val="24"/>
                <w:szCs w:val="24"/>
              </w:rPr>
              <w:lastRenderedPageBreak/>
              <w:t>полушарий</w:t>
            </w:r>
          </w:p>
        </w:tc>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lastRenderedPageBreak/>
              <w:t>3) Высшие психические функции</w:t>
            </w:r>
          </w:p>
        </w:tc>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 xml:space="preserve">г) Потеря способности узнавать </w:t>
            </w:r>
            <w:r w:rsidRPr="00574946">
              <w:rPr>
                <w:rFonts w:cstheme="minorHAnsi"/>
                <w:sz w:val="24"/>
                <w:szCs w:val="24"/>
              </w:rPr>
              <w:lastRenderedPageBreak/>
              <w:t>лица</w:t>
            </w:r>
          </w:p>
        </w:tc>
      </w:tr>
    </w:tbl>
    <w:p w:rsidR="00505DBC" w:rsidRPr="00574946" w:rsidRDefault="00505DBC" w:rsidP="00505DBC">
      <w:pPr>
        <w:pStyle w:val="ds-markdown-paragraph"/>
        <w:rPr>
          <w:rFonts w:asciiTheme="minorHAnsi" w:hAnsiTheme="minorHAnsi" w:cstheme="minorHAnsi"/>
        </w:rPr>
      </w:pPr>
      <w:r w:rsidRPr="00574946">
        <w:rPr>
          <w:rFonts w:asciiTheme="minorHAnsi" w:hAnsiTheme="minorHAnsi" w:cstheme="minorHAnsi"/>
        </w:rPr>
        <w:lastRenderedPageBreak/>
        <w:t>Ответ:</w:t>
      </w:r>
      <w:r w:rsidRPr="00574946">
        <w:rPr>
          <w:rFonts w:asciiTheme="minorHAnsi" w:hAnsiTheme="minorHAnsi" w:cstheme="minorHAnsi"/>
        </w:rPr>
        <w:br/>
        <w:t xml:space="preserve">А – </w:t>
      </w:r>
      <w:r w:rsidRPr="00574946">
        <w:rPr>
          <w:rStyle w:val="afd"/>
          <w:rFonts w:asciiTheme="minorHAnsi" w:eastAsiaTheme="majorEastAsia" w:hAnsiTheme="minorHAnsi" w:cstheme="minorHAnsi"/>
        </w:rPr>
        <w:t>2а</w:t>
      </w:r>
      <w:r w:rsidRPr="00574946">
        <w:rPr>
          <w:rFonts w:asciiTheme="minorHAnsi" w:hAnsiTheme="minorHAnsi" w:cstheme="minorHAnsi"/>
        </w:rPr>
        <w:br/>
        <w:t xml:space="preserve">Б – </w:t>
      </w:r>
      <w:r w:rsidRPr="00574946">
        <w:rPr>
          <w:rStyle w:val="afd"/>
          <w:rFonts w:asciiTheme="minorHAnsi" w:eastAsiaTheme="majorEastAsia" w:hAnsiTheme="minorHAnsi" w:cstheme="minorHAnsi"/>
        </w:rPr>
        <w:t>1б</w:t>
      </w:r>
      <w:r w:rsidRPr="00574946">
        <w:rPr>
          <w:rFonts w:asciiTheme="minorHAnsi" w:hAnsiTheme="minorHAnsi" w:cstheme="minorHAnsi"/>
        </w:rPr>
        <w:br/>
        <w:t xml:space="preserve">В – </w:t>
      </w:r>
      <w:r w:rsidRPr="00574946">
        <w:rPr>
          <w:rStyle w:val="afd"/>
          <w:rFonts w:asciiTheme="minorHAnsi" w:eastAsiaTheme="majorEastAsia" w:hAnsiTheme="minorHAnsi" w:cstheme="minorHAnsi"/>
        </w:rPr>
        <w:t>4в</w:t>
      </w:r>
      <w:r w:rsidRPr="00574946">
        <w:rPr>
          <w:rFonts w:asciiTheme="minorHAnsi" w:hAnsiTheme="minorHAnsi" w:cstheme="minorHAnsi"/>
        </w:rPr>
        <w:br/>
        <w:t xml:space="preserve">Г – </w:t>
      </w:r>
      <w:r w:rsidRPr="00574946">
        <w:rPr>
          <w:rStyle w:val="afd"/>
          <w:rFonts w:asciiTheme="minorHAnsi" w:eastAsiaTheme="majorEastAsia" w:hAnsiTheme="minorHAnsi" w:cstheme="minorHAnsi"/>
        </w:rPr>
        <w:t>3г</w:t>
      </w:r>
    </w:p>
    <w:p w:rsidR="00505DBC" w:rsidRPr="00574946" w:rsidRDefault="00505DBC" w:rsidP="00505DBC">
      <w:pPr>
        <w:pStyle w:val="ds-markdown-paragraph"/>
        <w:rPr>
          <w:rFonts w:asciiTheme="minorHAnsi" w:hAnsiTheme="minorHAnsi" w:cstheme="minorHAnsi"/>
        </w:rPr>
      </w:pPr>
      <w:r w:rsidRPr="00574946">
        <w:rPr>
          <w:rStyle w:val="afd"/>
          <w:rFonts w:asciiTheme="minorHAnsi" w:eastAsiaTheme="majorEastAsia" w:hAnsiTheme="minorHAnsi" w:cstheme="minorHAnsi"/>
        </w:rPr>
        <w:t>Максимум за В4:</w:t>
      </w:r>
      <w:r w:rsidRPr="00574946">
        <w:rPr>
          <w:rFonts w:asciiTheme="minorHAnsi" w:hAnsiTheme="minorHAnsi" w:cstheme="minorHAnsi"/>
        </w:rPr>
        <w:t xml:space="preserve"> 4 балла.</w:t>
      </w:r>
    </w:p>
    <w:p w:rsidR="00505DBC" w:rsidRPr="00574946" w:rsidRDefault="000B1248" w:rsidP="00505DBC">
      <w:pPr>
        <w:rPr>
          <w:rFonts w:cstheme="minorHAnsi"/>
          <w:sz w:val="24"/>
          <w:szCs w:val="24"/>
        </w:rPr>
      </w:pPr>
      <w:r>
        <w:rPr>
          <w:rFonts w:cstheme="minorHAnsi"/>
          <w:sz w:val="24"/>
          <w:szCs w:val="24"/>
        </w:rPr>
        <w:pict>
          <v:rect id="_x0000_i1039" style="width:0;height:1.5pt" o:hralign="center" o:hrstd="t" o:hr="t" fillcolor="#a0a0a0" stroked="f"/>
        </w:pict>
      </w:r>
    </w:p>
    <w:p w:rsidR="00505DBC" w:rsidRPr="00A85B36" w:rsidRDefault="00505DBC" w:rsidP="00505DBC">
      <w:pPr>
        <w:pStyle w:val="40"/>
        <w:rPr>
          <w:rFonts w:asciiTheme="minorHAnsi" w:hAnsiTheme="minorHAnsi" w:cstheme="minorHAnsi"/>
          <w:sz w:val="24"/>
          <w:szCs w:val="24"/>
          <w:lang w:val="ru-RU"/>
        </w:rPr>
      </w:pPr>
      <w:r w:rsidRPr="00A85B36">
        <w:rPr>
          <w:rFonts w:asciiTheme="minorHAnsi" w:hAnsiTheme="minorHAnsi" w:cstheme="minorHAnsi"/>
          <w:sz w:val="24"/>
          <w:szCs w:val="24"/>
          <w:lang w:val="ru-RU"/>
        </w:rPr>
        <w:t>В5. Последовательность звеньев рефлекторной дуги (2 балла – полностью верно, 1 балл – ошибка в 1-2 позициях, 0 – больше ошибок)</w:t>
      </w:r>
    </w:p>
    <w:p w:rsidR="00505DBC" w:rsidRPr="00574946" w:rsidRDefault="00505DBC" w:rsidP="00505DBC">
      <w:pPr>
        <w:pStyle w:val="ds-markdown-paragraph"/>
        <w:rPr>
          <w:rFonts w:asciiTheme="minorHAnsi" w:hAnsiTheme="minorHAnsi" w:cstheme="minorHAnsi"/>
        </w:rPr>
      </w:pPr>
      <w:r w:rsidRPr="00574946">
        <w:rPr>
          <w:rFonts w:asciiTheme="minorHAnsi" w:hAnsiTheme="minorHAnsi" w:cstheme="minorHAnsi"/>
        </w:rPr>
        <w:t>Правильный порядок (от раздражения рецептора):</w:t>
      </w:r>
    </w:p>
    <w:p w:rsidR="00505DBC" w:rsidRPr="00574946" w:rsidRDefault="00505DBC" w:rsidP="00505DBC">
      <w:pPr>
        <w:pStyle w:val="ds-markdown-paragraph"/>
        <w:rPr>
          <w:rFonts w:asciiTheme="minorHAnsi" w:hAnsiTheme="minorHAnsi" w:cstheme="minorHAnsi"/>
        </w:rPr>
      </w:pPr>
      <w:r w:rsidRPr="00574946">
        <w:rPr>
          <w:rStyle w:val="afd"/>
          <w:rFonts w:asciiTheme="minorHAnsi" w:eastAsiaTheme="majorEastAsia" w:hAnsiTheme="minorHAnsi" w:cstheme="minorHAnsi"/>
        </w:rPr>
        <w:t>В → Б → Д → Г → А → Е</w:t>
      </w:r>
    </w:p>
    <w:p w:rsidR="00505DBC" w:rsidRPr="00574946" w:rsidRDefault="00505DBC" w:rsidP="00505DBC">
      <w:pPr>
        <w:pStyle w:val="ds-markdown-paragraph"/>
        <w:numPr>
          <w:ilvl w:val="0"/>
          <w:numId w:val="434"/>
        </w:numPr>
        <w:rPr>
          <w:rFonts w:asciiTheme="minorHAnsi" w:hAnsiTheme="minorHAnsi" w:cstheme="minorHAnsi"/>
        </w:rPr>
      </w:pPr>
      <w:r w:rsidRPr="00574946">
        <w:rPr>
          <w:rStyle w:val="afd"/>
          <w:rFonts w:asciiTheme="minorHAnsi" w:eastAsiaTheme="majorEastAsia" w:hAnsiTheme="minorHAnsi" w:cstheme="minorHAnsi"/>
        </w:rPr>
        <w:t>В</w:t>
      </w:r>
      <w:r w:rsidRPr="00574946">
        <w:rPr>
          <w:rFonts w:asciiTheme="minorHAnsi" w:hAnsiTheme="minorHAnsi" w:cstheme="minorHAnsi"/>
        </w:rPr>
        <w:t xml:space="preserve"> – Рецептор в коже</w:t>
      </w:r>
    </w:p>
    <w:p w:rsidR="00505DBC" w:rsidRPr="00574946" w:rsidRDefault="00505DBC" w:rsidP="00505DBC">
      <w:pPr>
        <w:pStyle w:val="ds-markdown-paragraph"/>
        <w:numPr>
          <w:ilvl w:val="0"/>
          <w:numId w:val="434"/>
        </w:numPr>
        <w:rPr>
          <w:rFonts w:asciiTheme="minorHAnsi" w:hAnsiTheme="minorHAnsi" w:cstheme="minorHAnsi"/>
        </w:rPr>
      </w:pPr>
      <w:r w:rsidRPr="00574946">
        <w:rPr>
          <w:rStyle w:val="afd"/>
          <w:rFonts w:asciiTheme="minorHAnsi" w:eastAsiaTheme="majorEastAsia" w:hAnsiTheme="minorHAnsi" w:cstheme="minorHAnsi"/>
        </w:rPr>
        <w:t>Б</w:t>
      </w:r>
      <w:r w:rsidRPr="00574946">
        <w:rPr>
          <w:rFonts w:asciiTheme="minorHAnsi" w:hAnsiTheme="minorHAnsi" w:cstheme="minorHAnsi"/>
        </w:rPr>
        <w:t xml:space="preserve"> – Чувствительный нейрон</w:t>
      </w:r>
    </w:p>
    <w:p w:rsidR="00505DBC" w:rsidRPr="00574946" w:rsidRDefault="00505DBC" w:rsidP="00505DBC">
      <w:pPr>
        <w:pStyle w:val="ds-markdown-paragraph"/>
        <w:numPr>
          <w:ilvl w:val="0"/>
          <w:numId w:val="434"/>
        </w:numPr>
        <w:rPr>
          <w:rFonts w:asciiTheme="minorHAnsi" w:hAnsiTheme="minorHAnsi" w:cstheme="minorHAnsi"/>
        </w:rPr>
      </w:pPr>
      <w:r w:rsidRPr="00574946">
        <w:rPr>
          <w:rStyle w:val="afd"/>
          <w:rFonts w:asciiTheme="minorHAnsi" w:eastAsiaTheme="majorEastAsia" w:hAnsiTheme="minorHAnsi" w:cstheme="minorHAnsi"/>
        </w:rPr>
        <w:t>Д</w:t>
      </w:r>
      <w:r w:rsidRPr="00574946">
        <w:rPr>
          <w:rFonts w:asciiTheme="minorHAnsi" w:hAnsiTheme="minorHAnsi" w:cstheme="minorHAnsi"/>
        </w:rPr>
        <w:t xml:space="preserve"> – Вставочный нейрон в спинном мозге</w:t>
      </w:r>
    </w:p>
    <w:p w:rsidR="00505DBC" w:rsidRPr="00574946" w:rsidRDefault="00505DBC" w:rsidP="00505DBC">
      <w:pPr>
        <w:pStyle w:val="ds-markdown-paragraph"/>
        <w:numPr>
          <w:ilvl w:val="0"/>
          <w:numId w:val="434"/>
        </w:numPr>
        <w:rPr>
          <w:rFonts w:asciiTheme="minorHAnsi" w:hAnsiTheme="minorHAnsi" w:cstheme="minorHAnsi"/>
        </w:rPr>
      </w:pPr>
      <w:r w:rsidRPr="00574946">
        <w:rPr>
          <w:rStyle w:val="afd"/>
          <w:rFonts w:asciiTheme="minorHAnsi" w:eastAsiaTheme="majorEastAsia" w:hAnsiTheme="minorHAnsi" w:cstheme="minorHAnsi"/>
        </w:rPr>
        <w:t>Г</w:t>
      </w:r>
      <w:r w:rsidRPr="00574946">
        <w:rPr>
          <w:rFonts w:asciiTheme="minorHAnsi" w:hAnsiTheme="minorHAnsi" w:cstheme="minorHAnsi"/>
        </w:rPr>
        <w:t xml:space="preserve"> – Двигательный нейрон</w:t>
      </w:r>
    </w:p>
    <w:p w:rsidR="00505DBC" w:rsidRPr="00574946" w:rsidRDefault="00505DBC" w:rsidP="00505DBC">
      <w:pPr>
        <w:pStyle w:val="ds-markdown-paragraph"/>
        <w:numPr>
          <w:ilvl w:val="0"/>
          <w:numId w:val="434"/>
        </w:numPr>
        <w:rPr>
          <w:rFonts w:asciiTheme="minorHAnsi" w:hAnsiTheme="minorHAnsi" w:cstheme="minorHAnsi"/>
        </w:rPr>
      </w:pPr>
      <w:r w:rsidRPr="00574946">
        <w:rPr>
          <w:rStyle w:val="afd"/>
          <w:rFonts w:asciiTheme="minorHAnsi" w:eastAsiaTheme="majorEastAsia" w:hAnsiTheme="minorHAnsi" w:cstheme="minorHAnsi"/>
        </w:rPr>
        <w:t>А</w:t>
      </w:r>
      <w:r w:rsidRPr="00574946">
        <w:rPr>
          <w:rFonts w:asciiTheme="minorHAnsi" w:hAnsiTheme="minorHAnsi" w:cstheme="minorHAnsi"/>
        </w:rPr>
        <w:t xml:space="preserve"> – Рабочий орган (мышца)</w:t>
      </w:r>
    </w:p>
    <w:p w:rsidR="00505DBC" w:rsidRPr="00574946" w:rsidRDefault="00505DBC" w:rsidP="00505DBC">
      <w:pPr>
        <w:pStyle w:val="ds-markdown-paragraph"/>
        <w:numPr>
          <w:ilvl w:val="0"/>
          <w:numId w:val="434"/>
        </w:numPr>
        <w:rPr>
          <w:rFonts w:asciiTheme="minorHAnsi" w:hAnsiTheme="minorHAnsi" w:cstheme="minorHAnsi"/>
        </w:rPr>
      </w:pPr>
      <w:r w:rsidRPr="00574946">
        <w:rPr>
          <w:rStyle w:val="afd"/>
          <w:rFonts w:asciiTheme="minorHAnsi" w:eastAsiaTheme="majorEastAsia" w:hAnsiTheme="minorHAnsi" w:cstheme="minorHAnsi"/>
        </w:rPr>
        <w:t>Е</w:t>
      </w:r>
      <w:r w:rsidRPr="00574946">
        <w:rPr>
          <w:rFonts w:asciiTheme="minorHAnsi" w:hAnsiTheme="minorHAnsi" w:cstheme="minorHAnsi"/>
        </w:rPr>
        <w:t xml:space="preserve"> – Сокращение мышцы и отдёргивание руки</w:t>
      </w:r>
    </w:p>
    <w:p w:rsidR="00505DBC" w:rsidRPr="00574946" w:rsidRDefault="00505DBC" w:rsidP="00505DBC">
      <w:pPr>
        <w:pStyle w:val="ds-markdown-paragraph"/>
        <w:rPr>
          <w:rFonts w:asciiTheme="minorHAnsi" w:hAnsiTheme="minorHAnsi" w:cstheme="minorHAnsi"/>
        </w:rPr>
      </w:pPr>
      <w:r w:rsidRPr="00574946">
        <w:rPr>
          <w:rStyle w:val="afd"/>
          <w:rFonts w:asciiTheme="minorHAnsi" w:eastAsiaTheme="majorEastAsia" w:hAnsiTheme="minorHAnsi" w:cstheme="minorHAnsi"/>
        </w:rPr>
        <w:t>Максимум за В5:</w:t>
      </w:r>
      <w:r w:rsidRPr="00574946">
        <w:rPr>
          <w:rFonts w:asciiTheme="minorHAnsi" w:hAnsiTheme="minorHAnsi" w:cstheme="minorHAnsi"/>
        </w:rPr>
        <w:t xml:space="preserve"> 2 балла.</w:t>
      </w:r>
    </w:p>
    <w:p w:rsidR="00505DBC" w:rsidRPr="00574946" w:rsidRDefault="000B1248" w:rsidP="00505DBC">
      <w:pPr>
        <w:rPr>
          <w:rFonts w:cstheme="minorHAnsi"/>
          <w:sz w:val="24"/>
          <w:szCs w:val="24"/>
        </w:rPr>
      </w:pPr>
      <w:r>
        <w:rPr>
          <w:rFonts w:cstheme="minorHAnsi"/>
          <w:sz w:val="24"/>
          <w:szCs w:val="24"/>
        </w:rPr>
        <w:pict>
          <v:rect id="_x0000_i1040" style="width:0;height:1.5pt" o:hralign="center" o:hrstd="t" o:hr="t" fillcolor="#a0a0a0" stroked="f"/>
        </w:pict>
      </w:r>
    </w:p>
    <w:p w:rsidR="00505DBC" w:rsidRPr="00A85B36" w:rsidRDefault="00505DBC" w:rsidP="00505DBC">
      <w:pPr>
        <w:pStyle w:val="32"/>
        <w:rPr>
          <w:rFonts w:asciiTheme="minorHAnsi" w:hAnsiTheme="minorHAnsi" w:cstheme="minorHAnsi"/>
          <w:sz w:val="24"/>
          <w:szCs w:val="24"/>
          <w:lang w:val="ru-RU"/>
        </w:rPr>
      </w:pPr>
      <w:r w:rsidRPr="00A85B36">
        <w:rPr>
          <w:rFonts w:asciiTheme="minorHAnsi" w:hAnsiTheme="minorHAnsi" w:cstheme="minorHAnsi"/>
          <w:sz w:val="24"/>
          <w:szCs w:val="24"/>
          <w:lang w:val="ru-RU"/>
        </w:rPr>
        <w:t>Итого за часть В (максимум):</w:t>
      </w:r>
    </w:p>
    <w:p w:rsidR="00505DBC" w:rsidRPr="00574946" w:rsidRDefault="00505DBC" w:rsidP="00505DBC">
      <w:pPr>
        <w:pStyle w:val="ds-markdown-paragraph"/>
        <w:rPr>
          <w:rFonts w:asciiTheme="minorHAnsi" w:hAnsiTheme="minorHAnsi" w:cstheme="minorHAnsi"/>
        </w:rPr>
      </w:pPr>
      <w:r w:rsidRPr="00574946">
        <w:rPr>
          <w:rFonts w:asciiTheme="minorHAnsi" w:hAnsiTheme="minorHAnsi" w:cstheme="minorHAnsi"/>
        </w:rPr>
        <w:t xml:space="preserve">5 + 3 + 3 + 4 + 2 = </w:t>
      </w:r>
      <w:r w:rsidRPr="00574946">
        <w:rPr>
          <w:rStyle w:val="afd"/>
          <w:rFonts w:asciiTheme="minorHAnsi" w:eastAsiaTheme="majorEastAsia" w:hAnsiTheme="minorHAnsi" w:cstheme="minorHAnsi"/>
        </w:rPr>
        <w:t>17 баллов</w:t>
      </w:r>
    </w:p>
    <w:p w:rsidR="00505DBC" w:rsidRPr="00574946" w:rsidRDefault="000B1248" w:rsidP="00505DBC">
      <w:pPr>
        <w:rPr>
          <w:rFonts w:cstheme="minorHAnsi"/>
          <w:sz w:val="24"/>
          <w:szCs w:val="24"/>
        </w:rPr>
      </w:pPr>
      <w:r>
        <w:rPr>
          <w:rFonts w:cstheme="minorHAnsi"/>
          <w:sz w:val="24"/>
          <w:szCs w:val="24"/>
        </w:rPr>
        <w:pict>
          <v:rect id="_x0000_i1041" style="width:0;height:1.5pt" o:hralign="center" o:hrstd="t" o:hr="t" fillcolor="#a0a0a0" stroked="f"/>
        </w:pict>
      </w:r>
    </w:p>
    <w:p w:rsidR="00505DBC" w:rsidRPr="00A85B36" w:rsidRDefault="00505DBC" w:rsidP="00505DBC">
      <w:pPr>
        <w:pStyle w:val="32"/>
        <w:rPr>
          <w:rFonts w:asciiTheme="minorHAnsi" w:hAnsiTheme="minorHAnsi" w:cstheme="minorHAnsi"/>
          <w:sz w:val="24"/>
          <w:szCs w:val="24"/>
          <w:lang w:val="ru-RU"/>
        </w:rPr>
      </w:pPr>
      <w:r w:rsidRPr="00A85B36">
        <w:rPr>
          <w:rFonts w:asciiTheme="minorHAnsi" w:hAnsiTheme="minorHAnsi" w:cstheme="minorHAnsi"/>
          <w:sz w:val="24"/>
          <w:szCs w:val="24"/>
          <w:lang w:val="ru-RU"/>
        </w:rPr>
        <w:t>Часть С (развернутый ответ, максимум 5 баллов)</w:t>
      </w:r>
    </w:p>
    <w:p w:rsidR="00505DBC" w:rsidRPr="00A85B36" w:rsidRDefault="00505DBC" w:rsidP="00505DBC">
      <w:pPr>
        <w:pStyle w:val="40"/>
        <w:rPr>
          <w:rFonts w:asciiTheme="minorHAnsi" w:hAnsiTheme="minorHAnsi" w:cstheme="minorHAnsi"/>
          <w:sz w:val="24"/>
          <w:szCs w:val="24"/>
          <w:lang w:val="ru-RU"/>
        </w:rPr>
      </w:pPr>
      <w:r w:rsidRPr="00A85B36">
        <w:rPr>
          <w:rFonts w:asciiTheme="minorHAnsi" w:hAnsiTheme="minorHAnsi" w:cstheme="minorHAnsi"/>
          <w:sz w:val="24"/>
          <w:szCs w:val="24"/>
          <w:lang w:val="ru-RU"/>
        </w:rPr>
        <w:t>С1. Два круга кровообращения</w:t>
      </w:r>
    </w:p>
    <w:p w:rsidR="00505DBC" w:rsidRPr="00574946" w:rsidRDefault="00505DBC" w:rsidP="00505DBC">
      <w:pPr>
        <w:pStyle w:val="ds-markdown-paragraph"/>
        <w:rPr>
          <w:rFonts w:asciiTheme="minorHAnsi" w:hAnsiTheme="minorHAnsi" w:cstheme="minorHAnsi"/>
        </w:rPr>
      </w:pPr>
      <w:r w:rsidRPr="00574946">
        <w:rPr>
          <w:rStyle w:val="afd"/>
          <w:rFonts w:asciiTheme="minorHAnsi" w:eastAsiaTheme="majorEastAsia" w:hAnsiTheme="minorHAnsi" w:cstheme="minorHAnsi"/>
        </w:rPr>
        <w:t>Критерии оценивания (5 баллов):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537"/>
        <w:gridCol w:w="811"/>
      </w:tblGrid>
      <w:tr w:rsidR="00505DBC" w:rsidRPr="00574946" w:rsidTr="000B1248">
        <w:trPr>
          <w:tblHeader/>
          <w:tblCellSpacing w:w="15" w:type="dxa"/>
        </w:trPr>
        <w:tc>
          <w:tcPr>
            <w:tcW w:w="0" w:type="auto"/>
            <w:vAlign w:val="center"/>
            <w:hideMark/>
          </w:tcPr>
          <w:p w:rsidR="00505DBC" w:rsidRPr="00574946" w:rsidRDefault="00505DBC" w:rsidP="000B1248">
            <w:pPr>
              <w:jc w:val="center"/>
              <w:rPr>
                <w:rFonts w:cstheme="minorHAnsi"/>
                <w:b/>
                <w:bCs/>
                <w:sz w:val="24"/>
                <w:szCs w:val="24"/>
              </w:rPr>
            </w:pPr>
            <w:r w:rsidRPr="00574946">
              <w:rPr>
                <w:rFonts w:cstheme="minorHAnsi"/>
                <w:b/>
                <w:bCs/>
                <w:sz w:val="24"/>
                <w:szCs w:val="24"/>
              </w:rPr>
              <w:t>Критерий</w:t>
            </w:r>
          </w:p>
        </w:tc>
        <w:tc>
          <w:tcPr>
            <w:tcW w:w="0" w:type="auto"/>
            <w:vAlign w:val="center"/>
            <w:hideMark/>
          </w:tcPr>
          <w:p w:rsidR="00505DBC" w:rsidRPr="00574946" w:rsidRDefault="00505DBC" w:rsidP="000B1248">
            <w:pPr>
              <w:jc w:val="center"/>
              <w:rPr>
                <w:rFonts w:cstheme="minorHAnsi"/>
                <w:b/>
                <w:bCs/>
                <w:sz w:val="24"/>
                <w:szCs w:val="24"/>
              </w:rPr>
            </w:pPr>
            <w:r w:rsidRPr="00574946">
              <w:rPr>
                <w:rFonts w:cstheme="minorHAnsi"/>
                <w:b/>
                <w:bCs/>
                <w:sz w:val="24"/>
                <w:szCs w:val="24"/>
              </w:rPr>
              <w:t>Баллы</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Правильно указано начало и конец большого и малого кругов</w:t>
            </w:r>
          </w:p>
        </w:tc>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1</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Правильно указан тип крови (артериальная/венозная) в начале и конце каждого круга</w:t>
            </w:r>
          </w:p>
        </w:tc>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1</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Правильно указана функция каждого круга (газообмен, питание тканей)</w:t>
            </w:r>
          </w:p>
        </w:tc>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1</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Объяснено преимущество разделения для теплокровных (высокий метаболизм, разделение венозной и артериальной крови, давление)</w:t>
            </w:r>
          </w:p>
        </w:tc>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2</w:t>
            </w:r>
          </w:p>
        </w:tc>
      </w:tr>
    </w:tbl>
    <w:p w:rsidR="00505DBC" w:rsidRPr="00574946" w:rsidRDefault="00505DBC" w:rsidP="00505DBC">
      <w:pPr>
        <w:pStyle w:val="ds-markdown-paragraph"/>
        <w:rPr>
          <w:rFonts w:asciiTheme="minorHAnsi" w:hAnsiTheme="minorHAnsi" w:cstheme="minorHAnsi"/>
        </w:rPr>
      </w:pPr>
      <w:r w:rsidRPr="00574946">
        <w:rPr>
          <w:rStyle w:val="afd"/>
          <w:rFonts w:asciiTheme="minorHAnsi" w:eastAsiaTheme="majorEastAsia" w:hAnsiTheme="minorHAnsi" w:cstheme="minorHAnsi"/>
        </w:rPr>
        <w:lastRenderedPageBreak/>
        <w:t>Пример ответа (на 5 баллов):</w:t>
      </w:r>
    </w:p>
    <w:p w:rsidR="00505DBC" w:rsidRPr="00574946" w:rsidRDefault="00505DBC" w:rsidP="00505DBC">
      <w:pPr>
        <w:pStyle w:val="ds-markdown-paragraph"/>
        <w:numPr>
          <w:ilvl w:val="0"/>
          <w:numId w:val="435"/>
        </w:numPr>
        <w:rPr>
          <w:rFonts w:asciiTheme="minorHAnsi" w:hAnsiTheme="minorHAnsi" w:cstheme="minorHAnsi"/>
        </w:rPr>
      </w:pPr>
      <w:r w:rsidRPr="00574946">
        <w:rPr>
          <w:rStyle w:val="afd"/>
          <w:rFonts w:asciiTheme="minorHAnsi" w:eastAsiaTheme="majorEastAsia" w:hAnsiTheme="minorHAnsi" w:cstheme="minorHAnsi"/>
        </w:rPr>
        <w:t>Большой круг</w:t>
      </w:r>
      <w:r w:rsidRPr="00574946">
        <w:rPr>
          <w:rFonts w:asciiTheme="minorHAnsi" w:hAnsiTheme="minorHAnsi" w:cstheme="minorHAnsi"/>
        </w:rPr>
        <w:t xml:space="preserve"> начинается в левом желудочке (артериальная кровь) и заканчивается в правом предсердии (венозная кровь). </w:t>
      </w:r>
      <w:r w:rsidRPr="00574946">
        <w:rPr>
          <w:rStyle w:val="afd"/>
          <w:rFonts w:asciiTheme="minorHAnsi" w:eastAsiaTheme="majorEastAsia" w:hAnsiTheme="minorHAnsi" w:cstheme="minorHAnsi"/>
        </w:rPr>
        <w:t>Малый круг</w:t>
      </w:r>
      <w:r w:rsidRPr="00574946">
        <w:rPr>
          <w:rFonts w:asciiTheme="minorHAnsi" w:hAnsiTheme="minorHAnsi" w:cstheme="minorHAnsi"/>
        </w:rPr>
        <w:t xml:space="preserve"> начинается в правом желудочке (венозная кровь) и заканчивается в левом предсердии (артериальная кровь).</w:t>
      </w:r>
    </w:p>
    <w:p w:rsidR="00505DBC" w:rsidRPr="00574946" w:rsidRDefault="00505DBC" w:rsidP="00505DBC">
      <w:pPr>
        <w:pStyle w:val="ds-markdown-paragraph"/>
        <w:numPr>
          <w:ilvl w:val="0"/>
          <w:numId w:val="435"/>
        </w:numPr>
        <w:rPr>
          <w:rFonts w:asciiTheme="minorHAnsi" w:hAnsiTheme="minorHAnsi" w:cstheme="minorHAnsi"/>
        </w:rPr>
      </w:pPr>
      <w:r w:rsidRPr="00574946">
        <w:rPr>
          <w:rFonts w:asciiTheme="minorHAnsi" w:hAnsiTheme="minorHAnsi" w:cstheme="minorHAnsi"/>
        </w:rPr>
        <w:t>В начале большого круга — артериальная кровь, в конце — венозная. В начале малого круга — венозная, в конце — артериальная.</w:t>
      </w:r>
    </w:p>
    <w:p w:rsidR="00505DBC" w:rsidRPr="00574946" w:rsidRDefault="00505DBC" w:rsidP="00505DBC">
      <w:pPr>
        <w:pStyle w:val="ds-markdown-paragraph"/>
        <w:numPr>
          <w:ilvl w:val="0"/>
          <w:numId w:val="435"/>
        </w:numPr>
        <w:rPr>
          <w:rFonts w:asciiTheme="minorHAnsi" w:hAnsiTheme="minorHAnsi" w:cstheme="minorHAnsi"/>
        </w:rPr>
      </w:pPr>
      <w:r w:rsidRPr="00574946">
        <w:rPr>
          <w:rFonts w:asciiTheme="minorHAnsi" w:hAnsiTheme="minorHAnsi" w:cstheme="minorHAnsi"/>
        </w:rPr>
        <w:t>Функция большого круга — доставка кислорода и питательных веществ ко всем тканям и удаление углекислого газа и продуктов метаболизма. Функция малого круга — газообмен в лёгких (обогащение крови кислородом, удаление CO₂).</w:t>
      </w:r>
    </w:p>
    <w:p w:rsidR="00505DBC" w:rsidRPr="00574946" w:rsidRDefault="00505DBC" w:rsidP="00505DBC">
      <w:pPr>
        <w:pStyle w:val="ds-markdown-paragraph"/>
        <w:numPr>
          <w:ilvl w:val="0"/>
          <w:numId w:val="435"/>
        </w:numPr>
        <w:rPr>
          <w:rFonts w:asciiTheme="minorHAnsi" w:hAnsiTheme="minorHAnsi" w:cstheme="minorHAnsi"/>
        </w:rPr>
      </w:pPr>
      <w:r w:rsidRPr="00574946">
        <w:rPr>
          <w:rFonts w:asciiTheme="minorHAnsi" w:hAnsiTheme="minorHAnsi" w:cstheme="minorHAnsi"/>
        </w:rPr>
        <w:t>Разделение на два круга — преимущество для теплокровных, так как позволяет поддерживать высокий уровень обмена веществ: артериальная и венозная кровь не смешиваются, поддерживается высокое давление в большом круге для быстрой доставки кислорода, а в малом круге давление ниже, что предотвращает отёк лёгких. Это обеспечивает гомойотермию (постоянную температуру тела).</w:t>
      </w:r>
    </w:p>
    <w:p w:rsidR="00505DBC" w:rsidRPr="00574946" w:rsidRDefault="00505DBC" w:rsidP="00505DBC">
      <w:pPr>
        <w:pStyle w:val="ds-markdown-paragraph"/>
        <w:rPr>
          <w:rFonts w:asciiTheme="minorHAnsi" w:hAnsiTheme="minorHAnsi" w:cstheme="minorHAnsi"/>
        </w:rPr>
      </w:pPr>
      <w:r w:rsidRPr="00574946">
        <w:rPr>
          <w:rStyle w:val="afd"/>
          <w:rFonts w:asciiTheme="minorHAnsi" w:eastAsiaTheme="majorEastAsia" w:hAnsiTheme="minorHAnsi" w:cstheme="minorHAnsi"/>
        </w:rPr>
        <w:t>Максимум за часть С:</w:t>
      </w:r>
      <w:r w:rsidRPr="00574946">
        <w:rPr>
          <w:rFonts w:asciiTheme="minorHAnsi" w:hAnsiTheme="minorHAnsi" w:cstheme="minorHAnsi"/>
        </w:rPr>
        <w:t xml:space="preserve"> 5 баллов.</w:t>
      </w:r>
    </w:p>
    <w:p w:rsidR="00505DBC" w:rsidRPr="00574946" w:rsidRDefault="000B1248" w:rsidP="00505DBC">
      <w:pPr>
        <w:rPr>
          <w:rFonts w:cstheme="minorHAnsi"/>
          <w:sz w:val="24"/>
          <w:szCs w:val="24"/>
        </w:rPr>
      </w:pPr>
      <w:r>
        <w:rPr>
          <w:rFonts w:cstheme="minorHAnsi"/>
          <w:sz w:val="24"/>
          <w:szCs w:val="24"/>
        </w:rPr>
        <w:pict>
          <v:rect id="_x0000_i1042" style="width:0;height:1.5pt" o:hralign="center" o:hrstd="t" o:hr="t" fillcolor="#a0a0a0" stroked="f"/>
        </w:pict>
      </w:r>
    </w:p>
    <w:p w:rsidR="00505DBC" w:rsidRPr="00A85B36" w:rsidRDefault="00505DBC" w:rsidP="00505DBC">
      <w:pPr>
        <w:pStyle w:val="22"/>
        <w:rPr>
          <w:rFonts w:asciiTheme="minorHAnsi" w:hAnsiTheme="minorHAnsi" w:cstheme="minorHAnsi"/>
          <w:sz w:val="24"/>
          <w:szCs w:val="24"/>
          <w:lang w:val="ru-RU"/>
        </w:rPr>
      </w:pPr>
      <w:r w:rsidRPr="00A85B36">
        <w:rPr>
          <w:rFonts w:asciiTheme="minorHAnsi" w:hAnsiTheme="minorHAnsi" w:cstheme="minorHAnsi"/>
          <w:sz w:val="24"/>
          <w:szCs w:val="24"/>
          <w:lang w:val="ru-RU"/>
        </w:rPr>
        <w:t>Сводная таблица первичных баллов (Вариант 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6"/>
        <w:gridCol w:w="1296"/>
      </w:tblGrid>
      <w:tr w:rsidR="00505DBC" w:rsidRPr="00574946" w:rsidTr="000B1248">
        <w:trPr>
          <w:tblHeader/>
          <w:tblCellSpacing w:w="15" w:type="dxa"/>
        </w:trPr>
        <w:tc>
          <w:tcPr>
            <w:tcW w:w="0" w:type="auto"/>
            <w:vAlign w:val="center"/>
            <w:hideMark/>
          </w:tcPr>
          <w:p w:rsidR="00505DBC" w:rsidRPr="00574946" w:rsidRDefault="00505DBC" w:rsidP="000B1248">
            <w:pPr>
              <w:jc w:val="center"/>
              <w:rPr>
                <w:rFonts w:cstheme="minorHAnsi"/>
                <w:b/>
                <w:bCs/>
                <w:sz w:val="24"/>
                <w:szCs w:val="24"/>
              </w:rPr>
            </w:pPr>
            <w:r w:rsidRPr="00574946">
              <w:rPr>
                <w:rFonts w:cstheme="minorHAnsi"/>
                <w:b/>
                <w:bCs/>
                <w:sz w:val="24"/>
                <w:szCs w:val="24"/>
              </w:rPr>
              <w:t>Часть</w:t>
            </w:r>
          </w:p>
        </w:tc>
        <w:tc>
          <w:tcPr>
            <w:tcW w:w="0" w:type="auto"/>
            <w:vAlign w:val="center"/>
            <w:hideMark/>
          </w:tcPr>
          <w:p w:rsidR="00505DBC" w:rsidRPr="00574946" w:rsidRDefault="00505DBC" w:rsidP="000B1248">
            <w:pPr>
              <w:jc w:val="center"/>
              <w:rPr>
                <w:rFonts w:cstheme="minorHAnsi"/>
                <w:b/>
                <w:bCs/>
                <w:sz w:val="24"/>
                <w:szCs w:val="24"/>
              </w:rPr>
            </w:pPr>
            <w:r w:rsidRPr="00574946">
              <w:rPr>
                <w:rFonts w:cstheme="minorHAnsi"/>
                <w:b/>
                <w:bCs/>
                <w:sz w:val="24"/>
                <w:szCs w:val="24"/>
              </w:rPr>
              <w:t>Макс. балл</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А</w:t>
            </w:r>
          </w:p>
        </w:tc>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20</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В</w:t>
            </w:r>
          </w:p>
        </w:tc>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17</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С</w:t>
            </w:r>
          </w:p>
        </w:tc>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5</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Style w:val="afd"/>
                <w:rFonts w:cstheme="minorHAnsi"/>
              </w:rPr>
              <w:t>ИТОГО</w:t>
            </w:r>
          </w:p>
        </w:tc>
        <w:tc>
          <w:tcPr>
            <w:tcW w:w="0" w:type="auto"/>
            <w:vAlign w:val="center"/>
            <w:hideMark/>
          </w:tcPr>
          <w:p w:rsidR="00505DBC" w:rsidRPr="00574946" w:rsidRDefault="00505DBC" w:rsidP="000B1248">
            <w:pPr>
              <w:rPr>
                <w:rFonts w:cstheme="minorHAnsi"/>
                <w:sz w:val="24"/>
                <w:szCs w:val="24"/>
              </w:rPr>
            </w:pPr>
            <w:r w:rsidRPr="00574946">
              <w:rPr>
                <w:rStyle w:val="afd"/>
                <w:rFonts w:cstheme="minorHAnsi"/>
              </w:rPr>
              <w:t>42</w:t>
            </w:r>
          </w:p>
        </w:tc>
      </w:tr>
    </w:tbl>
    <w:p w:rsidR="00505DBC" w:rsidRPr="00574946" w:rsidRDefault="000B1248" w:rsidP="00505DBC">
      <w:pPr>
        <w:rPr>
          <w:rFonts w:cstheme="minorHAnsi"/>
          <w:sz w:val="24"/>
          <w:szCs w:val="24"/>
        </w:rPr>
      </w:pPr>
      <w:r>
        <w:rPr>
          <w:rFonts w:cstheme="minorHAnsi"/>
          <w:sz w:val="24"/>
          <w:szCs w:val="24"/>
        </w:rPr>
        <w:pict>
          <v:rect id="_x0000_i1043" style="width:0;height:1.5pt" o:hralign="center" o:hrstd="t" o:hr="t" fillcolor="#a0a0a0" stroked="f"/>
        </w:pict>
      </w:r>
    </w:p>
    <w:p w:rsidR="00505DBC" w:rsidRPr="00A85B36" w:rsidRDefault="00505DBC" w:rsidP="00505DBC">
      <w:pPr>
        <w:pStyle w:val="22"/>
        <w:rPr>
          <w:rFonts w:asciiTheme="minorHAnsi" w:hAnsiTheme="minorHAnsi" w:cstheme="minorHAnsi"/>
          <w:sz w:val="24"/>
          <w:szCs w:val="24"/>
          <w:lang w:val="ru-RU"/>
        </w:rPr>
      </w:pPr>
      <w:r w:rsidRPr="00A85B36">
        <w:rPr>
          <w:rFonts w:asciiTheme="minorHAnsi" w:hAnsiTheme="minorHAnsi" w:cstheme="minorHAnsi"/>
          <w:sz w:val="24"/>
          <w:szCs w:val="24"/>
          <w:lang w:val="ru-RU"/>
        </w:rPr>
        <w:t>Перевод первичных баллов в проценты и пятибалльную оценку</w:t>
      </w:r>
    </w:p>
    <w:p w:rsidR="00505DBC" w:rsidRPr="00574946" w:rsidRDefault="00505DBC" w:rsidP="00505DBC">
      <w:pPr>
        <w:pStyle w:val="ds-markdown-paragraph"/>
        <w:rPr>
          <w:rFonts w:asciiTheme="minorHAnsi" w:hAnsiTheme="minorHAnsi" w:cstheme="minorHAnsi"/>
        </w:rPr>
      </w:pPr>
      <w:r w:rsidRPr="00574946">
        <w:rPr>
          <w:rStyle w:val="afd"/>
          <w:rFonts w:asciiTheme="minorHAnsi" w:eastAsiaTheme="majorEastAsia" w:hAnsiTheme="minorHAnsi" w:cstheme="minorHAnsi"/>
        </w:rPr>
        <w:t>Шкала :</w:t>
      </w:r>
    </w:p>
    <w:p w:rsidR="00505DBC" w:rsidRPr="00574946" w:rsidRDefault="00505DBC" w:rsidP="00505DBC">
      <w:pPr>
        <w:pStyle w:val="ds-markdown-paragraph"/>
        <w:numPr>
          <w:ilvl w:val="0"/>
          <w:numId w:val="436"/>
        </w:numPr>
        <w:rPr>
          <w:rFonts w:asciiTheme="minorHAnsi" w:hAnsiTheme="minorHAnsi" w:cstheme="minorHAnsi"/>
        </w:rPr>
      </w:pPr>
      <w:r w:rsidRPr="00574946">
        <w:rPr>
          <w:rFonts w:asciiTheme="minorHAnsi" w:hAnsiTheme="minorHAnsi" w:cstheme="minorHAnsi"/>
        </w:rPr>
        <w:t>2: 0–35%</w:t>
      </w:r>
    </w:p>
    <w:p w:rsidR="00505DBC" w:rsidRPr="00574946" w:rsidRDefault="00505DBC" w:rsidP="00505DBC">
      <w:pPr>
        <w:pStyle w:val="ds-markdown-paragraph"/>
        <w:numPr>
          <w:ilvl w:val="0"/>
          <w:numId w:val="436"/>
        </w:numPr>
        <w:rPr>
          <w:rFonts w:asciiTheme="minorHAnsi" w:hAnsiTheme="minorHAnsi" w:cstheme="minorHAnsi"/>
        </w:rPr>
      </w:pPr>
      <w:r w:rsidRPr="00574946">
        <w:rPr>
          <w:rFonts w:asciiTheme="minorHAnsi" w:hAnsiTheme="minorHAnsi" w:cstheme="minorHAnsi"/>
        </w:rPr>
        <w:t>3: 36–70%</w:t>
      </w:r>
    </w:p>
    <w:p w:rsidR="00505DBC" w:rsidRPr="00574946" w:rsidRDefault="00505DBC" w:rsidP="00505DBC">
      <w:pPr>
        <w:pStyle w:val="ds-markdown-paragraph"/>
        <w:numPr>
          <w:ilvl w:val="0"/>
          <w:numId w:val="436"/>
        </w:numPr>
        <w:rPr>
          <w:rFonts w:asciiTheme="minorHAnsi" w:hAnsiTheme="minorHAnsi" w:cstheme="minorHAnsi"/>
        </w:rPr>
      </w:pPr>
      <w:r w:rsidRPr="00574946">
        <w:rPr>
          <w:rFonts w:asciiTheme="minorHAnsi" w:hAnsiTheme="minorHAnsi" w:cstheme="minorHAnsi"/>
        </w:rPr>
        <w:t>4: 71–85%</w:t>
      </w:r>
    </w:p>
    <w:p w:rsidR="00505DBC" w:rsidRPr="00574946" w:rsidRDefault="00505DBC" w:rsidP="00505DBC">
      <w:pPr>
        <w:pStyle w:val="ds-markdown-paragraph"/>
        <w:numPr>
          <w:ilvl w:val="0"/>
          <w:numId w:val="436"/>
        </w:numPr>
        <w:rPr>
          <w:rFonts w:asciiTheme="minorHAnsi" w:hAnsiTheme="minorHAnsi" w:cstheme="minorHAnsi"/>
        </w:rPr>
      </w:pPr>
      <w:r w:rsidRPr="00574946">
        <w:rPr>
          <w:rFonts w:asciiTheme="minorHAnsi" w:hAnsiTheme="minorHAnsi" w:cstheme="minorHAnsi"/>
        </w:rPr>
        <w:t>5: 86–100%</w:t>
      </w:r>
    </w:p>
    <w:p w:rsidR="00505DBC" w:rsidRPr="00574946" w:rsidRDefault="00505DBC" w:rsidP="00505DBC">
      <w:pPr>
        <w:pStyle w:val="ds-markdown-paragraph"/>
        <w:rPr>
          <w:rFonts w:asciiTheme="minorHAnsi" w:hAnsiTheme="minorHAnsi" w:cstheme="minorHAnsi"/>
        </w:rPr>
      </w:pPr>
      <w:r w:rsidRPr="00574946">
        <w:rPr>
          <w:rStyle w:val="afd"/>
          <w:rFonts w:asciiTheme="minorHAnsi" w:eastAsiaTheme="majorEastAsia" w:hAnsiTheme="minorHAnsi" w:cstheme="minorHAnsi"/>
        </w:rPr>
        <w:t>Для 42 баллов: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39"/>
        <w:gridCol w:w="1722"/>
        <w:gridCol w:w="904"/>
      </w:tblGrid>
      <w:tr w:rsidR="00505DBC" w:rsidRPr="00574946" w:rsidTr="000B1248">
        <w:trPr>
          <w:tblHeader/>
          <w:tblCellSpacing w:w="15" w:type="dxa"/>
        </w:trPr>
        <w:tc>
          <w:tcPr>
            <w:tcW w:w="0" w:type="auto"/>
            <w:vAlign w:val="center"/>
            <w:hideMark/>
          </w:tcPr>
          <w:p w:rsidR="00505DBC" w:rsidRPr="00574946" w:rsidRDefault="00505DBC" w:rsidP="000B1248">
            <w:pPr>
              <w:jc w:val="center"/>
              <w:rPr>
                <w:rFonts w:cstheme="minorHAnsi"/>
                <w:b/>
                <w:bCs/>
                <w:sz w:val="24"/>
                <w:szCs w:val="24"/>
              </w:rPr>
            </w:pPr>
            <w:r w:rsidRPr="00574946">
              <w:rPr>
                <w:rFonts w:cstheme="minorHAnsi"/>
                <w:b/>
                <w:bCs/>
                <w:sz w:val="24"/>
                <w:szCs w:val="24"/>
              </w:rPr>
              <w:t>Первичный балл</w:t>
            </w:r>
          </w:p>
        </w:tc>
        <w:tc>
          <w:tcPr>
            <w:tcW w:w="0" w:type="auto"/>
            <w:vAlign w:val="center"/>
            <w:hideMark/>
          </w:tcPr>
          <w:p w:rsidR="00505DBC" w:rsidRPr="00574946" w:rsidRDefault="00505DBC" w:rsidP="000B1248">
            <w:pPr>
              <w:jc w:val="center"/>
              <w:rPr>
                <w:rFonts w:cstheme="minorHAnsi"/>
                <w:b/>
                <w:bCs/>
                <w:sz w:val="24"/>
                <w:szCs w:val="24"/>
              </w:rPr>
            </w:pPr>
            <w:r w:rsidRPr="00574946">
              <w:rPr>
                <w:rFonts w:cstheme="minorHAnsi"/>
                <w:b/>
                <w:bCs/>
                <w:sz w:val="24"/>
                <w:szCs w:val="24"/>
              </w:rPr>
              <w:t>% выполнения</w:t>
            </w:r>
          </w:p>
        </w:tc>
        <w:tc>
          <w:tcPr>
            <w:tcW w:w="0" w:type="auto"/>
            <w:vAlign w:val="center"/>
            <w:hideMark/>
          </w:tcPr>
          <w:p w:rsidR="00505DBC" w:rsidRPr="00574946" w:rsidRDefault="00505DBC" w:rsidP="000B1248">
            <w:pPr>
              <w:jc w:val="center"/>
              <w:rPr>
                <w:rFonts w:cstheme="minorHAnsi"/>
                <w:b/>
                <w:bCs/>
                <w:sz w:val="24"/>
                <w:szCs w:val="24"/>
              </w:rPr>
            </w:pPr>
            <w:r w:rsidRPr="00574946">
              <w:rPr>
                <w:rFonts w:cstheme="minorHAnsi"/>
                <w:b/>
                <w:bCs/>
                <w:sz w:val="24"/>
                <w:szCs w:val="24"/>
              </w:rPr>
              <w:t>Оценка</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0 – 14</w:t>
            </w:r>
          </w:p>
        </w:tc>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0% – 35%</w:t>
            </w:r>
          </w:p>
        </w:tc>
        <w:tc>
          <w:tcPr>
            <w:tcW w:w="0" w:type="auto"/>
            <w:vAlign w:val="center"/>
            <w:hideMark/>
          </w:tcPr>
          <w:p w:rsidR="00505DBC" w:rsidRPr="00574946" w:rsidRDefault="00505DBC" w:rsidP="000B1248">
            <w:pPr>
              <w:rPr>
                <w:rFonts w:cstheme="minorHAnsi"/>
                <w:sz w:val="24"/>
                <w:szCs w:val="24"/>
              </w:rPr>
            </w:pPr>
            <w:r w:rsidRPr="00574946">
              <w:rPr>
                <w:rStyle w:val="afd"/>
                <w:rFonts w:cstheme="minorHAnsi"/>
              </w:rPr>
              <w:t>2</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15 – 29</w:t>
            </w:r>
          </w:p>
        </w:tc>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36% – 70%</w:t>
            </w:r>
          </w:p>
        </w:tc>
        <w:tc>
          <w:tcPr>
            <w:tcW w:w="0" w:type="auto"/>
            <w:vAlign w:val="center"/>
            <w:hideMark/>
          </w:tcPr>
          <w:p w:rsidR="00505DBC" w:rsidRPr="00574946" w:rsidRDefault="00505DBC" w:rsidP="000B1248">
            <w:pPr>
              <w:rPr>
                <w:rFonts w:cstheme="minorHAnsi"/>
                <w:sz w:val="24"/>
                <w:szCs w:val="24"/>
              </w:rPr>
            </w:pPr>
            <w:r w:rsidRPr="00574946">
              <w:rPr>
                <w:rStyle w:val="afd"/>
                <w:rFonts w:cstheme="minorHAnsi"/>
              </w:rPr>
              <w:t>3</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30 – 35</w:t>
            </w:r>
          </w:p>
        </w:tc>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71% – 85%</w:t>
            </w:r>
          </w:p>
        </w:tc>
        <w:tc>
          <w:tcPr>
            <w:tcW w:w="0" w:type="auto"/>
            <w:vAlign w:val="center"/>
            <w:hideMark/>
          </w:tcPr>
          <w:p w:rsidR="00505DBC" w:rsidRPr="00574946" w:rsidRDefault="00505DBC" w:rsidP="000B1248">
            <w:pPr>
              <w:rPr>
                <w:rFonts w:cstheme="minorHAnsi"/>
                <w:sz w:val="24"/>
                <w:szCs w:val="24"/>
              </w:rPr>
            </w:pPr>
            <w:r w:rsidRPr="00574946">
              <w:rPr>
                <w:rStyle w:val="afd"/>
                <w:rFonts w:cstheme="minorHAnsi"/>
              </w:rPr>
              <w:t>4</w:t>
            </w:r>
          </w:p>
        </w:tc>
      </w:tr>
      <w:tr w:rsidR="00505DBC" w:rsidRPr="00574946" w:rsidTr="000B1248">
        <w:trPr>
          <w:tblCellSpacing w:w="15" w:type="dxa"/>
        </w:trPr>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36 – 42</w:t>
            </w:r>
          </w:p>
        </w:tc>
        <w:tc>
          <w:tcPr>
            <w:tcW w:w="0" w:type="auto"/>
            <w:vAlign w:val="center"/>
            <w:hideMark/>
          </w:tcPr>
          <w:p w:rsidR="00505DBC" w:rsidRPr="00574946" w:rsidRDefault="00505DBC" w:rsidP="000B1248">
            <w:pPr>
              <w:rPr>
                <w:rFonts w:cstheme="minorHAnsi"/>
                <w:sz w:val="24"/>
                <w:szCs w:val="24"/>
              </w:rPr>
            </w:pPr>
            <w:r w:rsidRPr="00574946">
              <w:rPr>
                <w:rFonts w:cstheme="minorHAnsi"/>
                <w:sz w:val="24"/>
                <w:szCs w:val="24"/>
              </w:rPr>
              <w:t>86% – 100%</w:t>
            </w:r>
          </w:p>
        </w:tc>
        <w:tc>
          <w:tcPr>
            <w:tcW w:w="0" w:type="auto"/>
            <w:vAlign w:val="center"/>
            <w:hideMark/>
          </w:tcPr>
          <w:p w:rsidR="00505DBC" w:rsidRPr="00574946" w:rsidRDefault="00505DBC" w:rsidP="000B1248">
            <w:pPr>
              <w:rPr>
                <w:rFonts w:cstheme="minorHAnsi"/>
                <w:sz w:val="24"/>
                <w:szCs w:val="24"/>
              </w:rPr>
            </w:pPr>
            <w:r w:rsidRPr="00574946">
              <w:rPr>
                <w:rStyle w:val="afd"/>
                <w:rFonts w:cstheme="minorHAnsi"/>
              </w:rPr>
              <w:t>5</w:t>
            </w:r>
          </w:p>
        </w:tc>
      </w:tr>
    </w:tbl>
    <w:p w:rsidR="00505DBC" w:rsidRDefault="00505DBC" w:rsidP="00505DBC"/>
    <w:p w:rsidR="00505DBC" w:rsidRDefault="00505DBC" w:rsidP="00505DBC">
      <w:pPr>
        <w:rPr>
          <w:b/>
          <w:bCs/>
          <w:sz w:val="28"/>
          <w:szCs w:val="28"/>
        </w:rPr>
      </w:pPr>
      <w:r w:rsidRPr="000B7E27">
        <w:rPr>
          <w:b/>
          <w:bCs/>
          <w:sz w:val="28"/>
          <w:szCs w:val="28"/>
        </w:rPr>
        <w:t>Критерии оценивания итоговой контрольной работы по биологии 9 класс. 2 вариант</w:t>
      </w:r>
    </w:p>
    <w:p w:rsidR="00505DBC" w:rsidRPr="000B7E27" w:rsidRDefault="00505DBC" w:rsidP="00505DBC">
      <w:pPr>
        <w:pStyle w:val="aff7"/>
      </w:pPr>
      <w:r w:rsidRPr="000B7E27">
        <w:lastRenderedPageBreak/>
        <w:t>Часть</w:t>
      </w:r>
      <w:r w:rsidRPr="000B7E27">
        <w:t xml:space="preserve"> </w:t>
      </w:r>
      <w:r w:rsidRPr="000B7E27">
        <w:t>А</w:t>
      </w:r>
      <w:r w:rsidRPr="000B7E27">
        <w:t xml:space="preserve"> (1 </w:t>
      </w:r>
      <w:r w:rsidRPr="000B7E27">
        <w:t>балл</w:t>
      </w:r>
      <w:r w:rsidRPr="000B7E27">
        <w:t xml:space="preserve"> </w:t>
      </w:r>
      <w:r w:rsidRPr="000B7E27">
        <w:t>за</w:t>
      </w:r>
      <w:r w:rsidRPr="000B7E27">
        <w:t xml:space="preserve"> </w:t>
      </w:r>
      <w:r w:rsidRPr="000B7E27">
        <w:t>каждый</w:t>
      </w:r>
      <w:r w:rsidRPr="000B7E27">
        <w:t xml:space="preserve"> </w:t>
      </w:r>
      <w:r w:rsidRPr="000B7E27">
        <w:t>правильный</w:t>
      </w:r>
      <w:r w:rsidRPr="000B7E27">
        <w:t xml:space="preserve"> </w:t>
      </w:r>
      <w:r w:rsidRPr="000B7E27">
        <w:t>ответ</w:t>
      </w:r>
      <w:r w:rsidRPr="000B7E27">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8"/>
        <w:gridCol w:w="8665"/>
      </w:tblGrid>
      <w:tr w:rsidR="00505DBC" w:rsidRPr="000B7E27" w:rsidTr="000B1248">
        <w:trPr>
          <w:tblHeader/>
          <w:tblCellSpacing w:w="15" w:type="dxa"/>
        </w:trPr>
        <w:tc>
          <w:tcPr>
            <w:tcW w:w="0" w:type="auto"/>
            <w:vAlign w:val="center"/>
            <w:hideMark/>
          </w:tcPr>
          <w:p w:rsidR="00505DBC" w:rsidRPr="000B7E27" w:rsidRDefault="00505DBC" w:rsidP="000B1248">
            <w:pPr>
              <w:pStyle w:val="aff7"/>
              <w:rPr>
                <w:b/>
                <w:bCs/>
              </w:rPr>
            </w:pPr>
            <w:r w:rsidRPr="000B7E27">
              <w:rPr>
                <w:b/>
                <w:bCs/>
              </w:rPr>
              <w:t>№</w:t>
            </w:r>
          </w:p>
        </w:tc>
        <w:tc>
          <w:tcPr>
            <w:tcW w:w="0" w:type="auto"/>
            <w:vAlign w:val="center"/>
            <w:hideMark/>
          </w:tcPr>
          <w:p w:rsidR="00505DBC" w:rsidRPr="000B7E27" w:rsidRDefault="00505DBC" w:rsidP="000B1248">
            <w:pPr>
              <w:pStyle w:val="aff7"/>
              <w:rPr>
                <w:b/>
                <w:bCs/>
              </w:rPr>
            </w:pPr>
            <w:r w:rsidRPr="000B7E27">
              <w:rPr>
                <w:b/>
                <w:bCs/>
              </w:rPr>
              <w:t>Ответ</w:t>
            </w:r>
          </w:p>
        </w:tc>
      </w:tr>
      <w:tr w:rsidR="00505DBC" w:rsidRPr="000B7E27" w:rsidTr="000B1248">
        <w:trPr>
          <w:tblCellSpacing w:w="15" w:type="dxa"/>
        </w:trPr>
        <w:tc>
          <w:tcPr>
            <w:tcW w:w="0" w:type="auto"/>
            <w:vAlign w:val="center"/>
            <w:hideMark/>
          </w:tcPr>
          <w:p w:rsidR="00505DBC" w:rsidRPr="000B7E27" w:rsidRDefault="00505DBC" w:rsidP="000B1248">
            <w:pPr>
              <w:pStyle w:val="aff7"/>
            </w:pPr>
            <w:r w:rsidRPr="000B7E27">
              <w:t>1</w:t>
            </w:r>
          </w:p>
        </w:tc>
        <w:tc>
          <w:tcPr>
            <w:tcW w:w="0" w:type="auto"/>
            <w:vAlign w:val="center"/>
            <w:hideMark/>
          </w:tcPr>
          <w:p w:rsidR="00505DBC" w:rsidRPr="000B7E27" w:rsidRDefault="00505DBC" w:rsidP="000B1248">
            <w:pPr>
              <w:pStyle w:val="aff7"/>
            </w:pPr>
            <w:r w:rsidRPr="000B7E27">
              <w:rPr>
                <w:rStyle w:val="afd"/>
                <w:rFonts w:eastAsiaTheme="majorEastAsia" w:cstheme="minorHAnsi"/>
              </w:rPr>
              <w:t>В</w:t>
            </w:r>
            <w:r w:rsidRPr="000B7E27">
              <w:rPr>
                <w:rStyle w:val="afd"/>
                <w:rFonts w:eastAsiaTheme="majorEastAsia" w:cstheme="minorHAnsi"/>
              </w:rPr>
              <w:t xml:space="preserve">) </w:t>
            </w:r>
            <w:r w:rsidRPr="000B7E27">
              <w:rPr>
                <w:rStyle w:val="afd"/>
                <w:rFonts w:eastAsiaTheme="majorEastAsia" w:cstheme="minorHAnsi"/>
              </w:rPr>
              <w:t>Эпителиальная</w:t>
            </w:r>
          </w:p>
        </w:tc>
      </w:tr>
      <w:tr w:rsidR="00505DBC" w:rsidRPr="000B7E27" w:rsidTr="000B1248">
        <w:trPr>
          <w:tblCellSpacing w:w="15" w:type="dxa"/>
        </w:trPr>
        <w:tc>
          <w:tcPr>
            <w:tcW w:w="0" w:type="auto"/>
            <w:vAlign w:val="center"/>
            <w:hideMark/>
          </w:tcPr>
          <w:p w:rsidR="00505DBC" w:rsidRPr="000B7E27" w:rsidRDefault="00505DBC" w:rsidP="000B1248">
            <w:pPr>
              <w:pStyle w:val="aff7"/>
            </w:pPr>
            <w:r w:rsidRPr="000B7E27">
              <w:t>2</w:t>
            </w:r>
          </w:p>
        </w:tc>
        <w:tc>
          <w:tcPr>
            <w:tcW w:w="0" w:type="auto"/>
            <w:vAlign w:val="center"/>
            <w:hideMark/>
          </w:tcPr>
          <w:p w:rsidR="00505DBC" w:rsidRPr="00505DBC" w:rsidRDefault="00505DBC" w:rsidP="000B1248">
            <w:pPr>
              <w:pStyle w:val="aff7"/>
              <w:rPr>
                <w:lang w:val="ru-RU"/>
              </w:rPr>
            </w:pPr>
            <w:r w:rsidRPr="00505DBC">
              <w:rPr>
                <w:rStyle w:val="afd"/>
                <w:rFonts w:eastAsiaTheme="majorEastAsia" w:cstheme="minorHAnsi"/>
                <w:lang w:val="ru-RU"/>
              </w:rPr>
              <w:t>Г</w:t>
            </w:r>
            <w:r w:rsidRPr="00505DBC">
              <w:rPr>
                <w:rStyle w:val="afd"/>
                <w:rFonts w:eastAsiaTheme="majorEastAsia" w:cstheme="minorHAnsi"/>
                <w:lang w:val="ru-RU"/>
              </w:rPr>
              <w:t xml:space="preserve">) </w:t>
            </w:r>
            <w:r w:rsidRPr="00505DBC">
              <w:rPr>
                <w:rStyle w:val="afd"/>
                <w:rFonts w:eastAsiaTheme="majorEastAsia" w:cstheme="minorHAnsi"/>
                <w:lang w:val="ru-RU"/>
              </w:rPr>
              <w:t>Пояс</w:t>
            </w:r>
            <w:r w:rsidRPr="00505DBC">
              <w:rPr>
                <w:rStyle w:val="afd"/>
                <w:rFonts w:eastAsiaTheme="majorEastAsia" w:cstheme="minorHAnsi"/>
                <w:lang w:val="ru-RU"/>
              </w:rPr>
              <w:t xml:space="preserve"> </w:t>
            </w:r>
            <w:r w:rsidRPr="00505DBC">
              <w:rPr>
                <w:rStyle w:val="afd"/>
                <w:rFonts w:eastAsiaTheme="majorEastAsia" w:cstheme="minorHAnsi"/>
                <w:lang w:val="ru-RU"/>
              </w:rPr>
              <w:t>верхних</w:t>
            </w:r>
            <w:r w:rsidRPr="00505DBC">
              <w:rPr>
                <w:rStyle w:val="afd"/>
                <w:rFonts w:eastAsiaTheme="majorEastAsia" w:cstheme="minorHAnsi"/>
                <w:lang w:val="ru-RU"/>
              </w:rPr>
              <w:t xml:space="preserve"> </w:t>
            </w:r>
            <w:r w:rsidRPr="00505DBC">
              <w:rPr>
                <w:rStyle w:val="afd"/>
                <w:rFonts w:eastAsiaTheme="majorEastAsia" w:cstheme="minorHAnsi"/>
                <w:lang w:val="ru-RU"/>
              </w:rPr>
              <w:t>конечностей</w:t>
            </w:r>
            <w:r w:rsidRPr="00505DBC">
              <w:rPr>
                <w:lang w:val="ru-RU"/>
              </w:rPr>
              <w:t xml:space="preserve"> (</w:t>
            </w:r>
            <w:r w:rsidRPr="00505DBC">
              <w:rPr>
                <w:lang w:val="ru-RU"/>
              </w:rPr>
              <w:t>относится</w:t>
            </w:r>
            <w:r w:rsidRPr="00505DBC">
              <w:rPr>
                <w:lang w:val="ru-RU"/>
              </w:rPr>
              <w:t xml:space="preserve"> </w:t>
            </w:r>
            <w:r w:rsidRPr="00505DBC">
              <w:rPr>
                <w:lang w:val="ru-RU"/>
              </w:rPr>
              <w:t>к</w:t>
            </w:r>
            <w:r w:rsidRPr="00505DBC">
              <w:rPr>
                <w:lang w:val="ru-RU"/>
              </w:rPr>
              <w:t xml:space="preserve"> </w:t>
            </w:r>
            <w:r w:rsidRPr="00505DBC">
              <w:rPr>
                <w:lang w:val="ru-RU"/>
              </w:rPr>
              <w:t>добавочному</w:t>
            </w:r>
            <w:r w:rsidRPr="00505DBC">
              <w:rPr>
                <w:lang w:val="ru-RU"/>
              </w:rPr>
              <w:t xml:space="preserve"> </w:t>
            </w:r>
            <w:r w:rsidRPr="00505DBC">
              <w:rPr>
                <w:lang w:val="ru-RU"/>
              </w:rPr>
              <w:t>скелету</w:t>
            </w:r>
            <w:r w:rsidRPr="00505DBC">
              <w:rPr>
                <w:lang w:val="ru-RU"/>
              </w:rPr>
              <w:t>)</w:t>
            </w:r>
          </w:p>
        </w:tc>
      </w:tr>
      <w:tr w:rsidR="00505DBC" w:rsidRPr="000B7E27" w:rsidTr="000B1248">
        <w:trPr>
          <w:tblCellSpacing w:w="15" w:type="dxa"/>
        </w:trPr>
        <w:tc>
          <w:tcPr>
            <w:tcW w:w="0" w:type="auto"/>
            <w:vAlign w:val="center"/>
            <w:hideMark/>
          </w:tcPr>
          <w:p w:rsidR="00505DBC" w:rsidRPr="000B7E27" w:rsidRDefault="00505DBC" w:rsidP="000B1248">
            <w:pPr>
              <w:pStyle w:val="aff7"/>
            </w:pPr>
            <w:r w:rsidRPr="000B7E27">
              <w:t>3</w:t>
            </w:r>
          </w:p>
        </w:tc>
        <w:tc>
          <w:tcPr>
            <w:tcW w:w="0" w:type="auto"/>
            <w:vAlign w:val="center"/>
            <w:hideMark/>
          </w:tcPr>
          <w:p w:rsidR="00505DBC" w:rsidRPr="00505DBC" w:rsidRDefault="00505DBC" w:rsidP="000B1248">
            <w:pPr>
              <w:pStyle w:val="aff7"/>
              <w:rPr>
                <w:lang w:val="ru-RU"/>
              </w:rPr>
            </w:pPr>
            <w:r w:rsidRPr="00505DBC">
              <w:rPr>
                <w:rStyle w:val="afd"/>
                <w:rFonts w:eastAsiaTheme="majorEastAsia" w:cstheme="minorHAnsi"/>
                <w:lang w:val="ru-RU"/>
              </w:rPr>
              <w:t>Б</w:t>
            </w:r>
            <w:r w:rsidRPr="00505DBC">
              <w:rPr>
                <w:rStyle w:val="afd"/>
                <w:rFonts w:eastAsiaTheme="majorEastAsia" w:cstheme="minorHAnsi"/>
                <w:lang w:val="ru-RU"/>
              </w:rPr>
              <w:t xml:space="preserve">) </w:t>
            </w:r>
            <w:r w:rsidRPr="00505DBC">
              <w:rPr>
                <w:rStyle w:val="afd"/>
                <w:rFonts w:eastAsiaTheme="majorEastAsia" w:cstheme="minorHAnsi"/>
                <w:lang w:val="ru-RU"/>
              </w:rPr>
              <w:t>дыхание</w:t>
            </w:r>
            <w:r w:rsidRPr="00505DBC">
              <w:rPr>
                <w:rStyle w:val="afd"/>
                <w:rFonts w:eastAsiaTheme="majorEastAsia" w:cstheme="minorHAnsi"/>
                <w:lang w:val="ru-RU"/>
              </w:rPr>
              <w:t xml:space="preserve"> </w:t>
            </w:r>
            <w:r w:rsidRPr="00505DBC">
              <w:rPr>
                <w:rStyle w:val="afd"/>
                <w:rFonts w:eastAsiaTheme="majorEastAsia" w:cstheme="minorHAnsi"/>
                <w:lang w:val="ru-RU"/>
              </w:rPr>
              <w:t>и</w:t>
            </w:r>
            <w:r w:rsidRPr="00505DBC">
              <w:rPr>
                <w:rStyle w:val="afd"/>
                <w:rFonts w:eastAsiaTheme="majorEastAsia" w:cstheme="minorHAnsi"/>
                <w:lang w:val="ru-RU"/>
              </w:rPr>
              <w:t xml:space="preserve"> </w:t>
            </w:r>
            <w:r w:rsidRPr="00505DBC">
              <w:rPr>
                <w:rStyle w:val="afd"/>
                <w:rFonts w:eastAsiaTheme="majorEastAsia" w:cstheme="minorHAnsi"/>
                <w:lang w:val="ru-RU"/>
              </w:rPr>
              <w:t>работа</w:t>
            </w:r>
            <w:r w:rsidRPr="00505DBC">
              <w:rPr>
                <w:rStyle w:val="afd"/>
                <w:rFonts w:eastAsiaTheme="majorEastAsia" w:cstheme="minorHAnsi"/>
                <w:lang w:val="ru-RU"/>
              </w:rPr>
              <w:t xml:space="preserve"> </w:t>
            </w:r>
            <w:r w:rsidRPr="00505DBC">
              <w:rPr>
                <w:rStyle w:val="afd"/>
                <w:rFonts w:eastAsiaTheme="majorEastAsia" w:cstheme="minorHAnsi"/>
                <w:lang w:val="ru-RU"/>
              </w:rPr>
              <w:t>сердца</w:t>
            </w:r>
          </w:p>
        </w:tc>
      </w:tr>
      <w:tr w:rsidR="00505DBC" w:rsidRPr="000B7E27" w:rsidTr="000B1248">
        <w:trPr>
          <w:tblCellSpacing w:w="15" w:type="dxa"/>
        </w:trPr>
        <w:tc>
          <w:tcPr>
            <w:tcW w:w="0" w:type="auto"/>
            <w:vAlign w:val="center"/>
            <w:hideMark/>
          </w:tcPr>
          <w:p w:rsidR="00505DBC" w:rsidRPr="000B7E27" w:rsidRDefault="00505DBC" w:rsidP="000B1248">
            <w:pPr>
              <w:pStyle w:val="aff7"/>
            </w:pPr>
            <w:r w:rsidRPr="000B7E27">
              <w:t>4</w:t>
            </w:r>
          </w:p>
        </w:tc>
        <w:tc>
          <w:tcPr>
            <w:tcW w:w="0" w:type="auto"/>
            <w:vAlign w:val="center"/>
            <w:hideMark/>
          </w:tcPr>
          <w:p w:rsidR="00505DBC" w:rsidRPr="00505DBC" w:rsidRDefault="00505DBC" w:rsidP="000B1248">
            <w:pPr>
              <w:pStyle w:val="aff7"/>
              <w:rPr>
                <w:lang w:val="ru-RU"/>
              </w:rPr>
            </w:pPr>
            <w:r w:rsidRPr="00505DBC">
              <w:rPr>
                <w:rStyle w:val="afd"/>
                <w:rFonts w:eastAsiaTheme="majorEastAsia" w:cstheme="minorHAnsi"/>
                <w:lang w:val="ru-RU"/>
              </w:rPr>
              <w:t>В</w:t>
            </w:r>
            <w:r w:rsidRPr="00505DBC">
              <w:rPr>
                <w:rStyle w:val="afd"/>
                <w:rFonts w:eastAsiaTheme="majorEastAsia" w:cstheme="minorHAnsi"/>
                <w:lang w:val="ru-RU"/>
              </w:rPr>
              <w:t xml:space="preserve">) </w:t>
            </w:r>
            <w:r w:rsidRPr="00505DBC">
              <w:rPr>
                <w:rStyle w:val="afd"/>
                <w:rFonts w:eastAsiaTheme="majorEastAsia" w:cstheme="minorHAnsi"/>
                <w:lang w:val="ru-RU"/>
              </w:rPr>
              <w:t>Полые</w:t>
            </w:r>
            <w:r w:rsidRPr="00505DBC">
              <w:rPr>
                <w:rStyle w:val="afd"/>
                <w:rFonts w:eastAsiaTheme="majorEastAsia" w:cstheme="minorHAnsi"/>
                <w:lang w:val="ru-RU"/>
              </w:rPr>
              <w:t xml:space="preserve"> </w:t>
            </w:r>
            <w:r w:rsidRPr="00505DBC">
              <w:rPr>
                <w:rStyle w:val="afd"/>
                <w:rFonts w:eastAsiaTheme="majorEastAsia" w:cstheme="minorHAnsi"/>
                <w:lang w:val="ru-RU"/>
              </w:rPr>
              <w:t>вены</w:t>
            </w:r>
            <w:r w:rsidRPr="00505DBC">
              <w:rPr>
                <w:rStyle w:val="afd"/>
                <w:rFonts w:eastAsiaTheme="majorEastAsia" w:cstheme="minorHAnsi"/>
                <w:lang w:val="ru-RU"/>
              </w:rPr>
              <w:t xml:space="preserve"> (</w:t>
            </w:r>
            <w:r w:rsidRPr="00505DBC">
              <w:rPr>
                <w:rStyle w:val="afd"/>
                <w:rFonts w:eastAsiaTheme="majorEastAsia" w:cstheme="minorHAnsi"/>
                <w:lang w:val="ru-RU"/>
              </w:rPr>
              <w:t>у</w:t>
            </w:r>
            <w:r w:rsidRPr="00505DBC">
              <w:rPr>
                <w:rStyle w:val="afd"/>
                <w:rFonts w:eastAsiaTheme="majorEastAsia" w:cstheme="minorHAnsi"/>
                <w:lang w:val="ru-RU"/>
              </w:rPr>
              <w:t xml:space="preserve"> </w:t>
            </w:r>
            <w:r w:rsidRPr="00505DBC">
              <w:rPr>
                <w:rStyle w:val="afd"/>
                <w:rFonts w:eastAsiaTheme="majorEastAsia" w:cstheme="minorHAnsi"/>
                <w:lang w:val="ru-RU"/>
              </w:rPr>
              <w:t>входа</w:t>
            </w:r>
            <w:r w:rsidRPr="00505DBC">
              <w:rPr>
                <w:rStyle w:val="afd"/>
                <w:rFonts w:eastAsiaTheme="majorEastAsia" w:cstheme="minorHAnsi"/>
                <w:lang w:val="ru-RU"/>
              </w:rPr>
              <w:t xml:space="preserve"> </w:t>
            </w:r>
            <w:r w:rsidRPr="00505DBC">
              <w:rPr>
                <w:rStyle w:val="afd"/>
                <w:rFonts w:eastAsiaTheme="majorEastAsia" w:cstheme="minorHAnsi"/>
                <w:lang w:val="ru-RU"/>
              </w:rPr>
              <w:t>в</w:t>
            </w:r>
            <w:r w:rsidRPr="00505DBC">
              <w:rPr>
                <w:rStyle w:val="afd"/>
                <w:rFonts w:eastAsiaTheme="majorEastAsia" w:cstheme="minorHAnsi"/>
                <w:lang w:val="ru-RU"/>
              </w:rPr>
              <w:t xml:space="preserve"> </w:t>
            </w:r>
            <w:r w:rsidRPr="00505DBC">
              <w:rPr>
                <w:rStyle w:val="afd"/>
                <w:rFonts w:eastAsiaTheme="majorEastAsia" w:cstheme="minorHAnsi"/>
                <w:lang w:val="ru-RU"/>
              </w:rPr>
              <w:t>сердце</w:t>
            </w:r>
            <w:r w:rsidRPr="00505DBC">
              <w:rPr>
                <w:rStyle w:val="afd"/>
                <w:rFonts w:eastAsiaTheme="majorEastAsia" w:cstheme="minorHAnsi"/>
                <w:lang w:val="ru-RU"/>
              </w:rPr>
              <w:t>)</w:t>
            </w:r>
          </w:p>
        </w:tc>
      </w:tr>
      <w:tr w:rsidR="00505DBC" w:rsidRPr="000B7E27" w:rsidTr="000B1248">
        <w:trPr>
          <w:tblCellSpacing w:w="15" w:type="dxa"/>
        </w:trPr>
        <w:tc>
          <w:tcPr>
            <w:tcW w:w="0" w:type="auto"/>
            <w:vAlign w:val="center"/>
            <w:hideMark/>
          </w:tcPr>
          <w:p w:rsidR="00505DBC" w:rsidRPr="000B7E27" w:rsidRDefault="00505DBC" w:rsidP="000B1248">
            <w:pPr>
              <w:pStyle w:val="aff7"/>
            </w:pPr>
            <w:r w:rsidRPr="000B7E27">
              <w:t>5</w:t>
            </w:r>
          </w:p>
        </w:tc>
        <w:tc>
          <w:tcPr>
            <w:tcW w:w="0" w:type="auto"/>
            <w:vAlign w:val="center"/>
            <w:hideMark/>
          </w:tcPr>
          <w:p w:rsidR="00505DBC" w:rsidRPr="000B7E27" w:rsidRDefault="00505DBC" w:rsidP="000B1248">
            <w:pPr>
              <w:pStyle w:val="aff7"/>
            </w:pPr>
            <w:r w:rsidRPr="000B7E27">
              <w:rPr>
                <w:rStyle w:val="afd"/>
                <w:rFonts w:eastAsiaTheme="majorEastAsia" w:cstheme="minorHAnsi"/>
              </w:rPr>
              <w:t>В</w:t>
            </w:r>
            <w:r w:rsidRPr="000B7E27">
              <w:rPr>
                <w:rStyle w:val="afd"/>
                <w:rFonts w:eastAsiaTheme="majorEastAsia" w:cstheme="minorHAnsi"/>
              </w:rPr>
              <w:t xml:space="preserve">) </w:t>
            </w:r>
            <w:r w:rsidRPr="000B7E27">
              <w:rPr>
                <w:rStyle w:val="afd"/>
                <w:rFonts w:eastAsiaTheme="majorEastAsia" w:cstheme="minorHAnsi"/>
              </w:rPr>
              <w:t>Эритроциты</w:t>
            </w:r>
          </w:p>
        </w:tc>
      </w:tr>
      <w:tr w:rsidR="00505DBC" w:rsidRPr="000B7E27" w:rsidTr="000B1248">
        <w:trPr>
          <w:tblCellSpacing w:w="15" w:type="dxa"/>
        </w:trPr>
        <w:tc>
          <w:tcPr>
            <w:tcW w:w="0" w:type="auto"/>
            <w:vAlign w:val="center"/>
            <w:hideMark/>
          </w:tcPr>
          <w:p w:rsidR="00505DBC" w:rsidRPr="000B7E27" w:rsidRDefault="00505DBC" w:rsidP="000B1248">
            <w:pPr>
              <w:pStyle w:val="aff7"/>
            </w:pPr>
            <w:r w:rsidRPr="000B7E27">
              <w:t>6</w:t>
            </w:r>
          </w:p>
        </w:tc>
        <w:tc>
          <w:tcPr>
            <w:tcW w:w="0" w:type="auto"/>
            <w:vAlign w:val="center"/>
            <w:hideMark/>
          </w:tcPr>
          <w:p w:rsidR="00505DBC" w:rsidRPr="00505DBC" w:rsidRDefault="00505DBC" w:rsidP="000B1248">
            <w:pPr>
              <w:pStyle w:val="aff7"/>
              <w:rPr>
                <w:lang w:val="ru-RU"/>
              </w:rPr>
            </w:pPr>
            <w:r w:rsidRPr="00505DBC">
              <w:rPr>
                <w:rStyle w:val="afd"/>
                <w:rFonts w:eastAsiaTheme="majorEastAsia" w:cstheme="minorHAnsi"/>
                <w:lang w:val="ru-RU"/>
              </w:rPr>
              <w:t>В</w:t>
            </w:r>
            <w:r w:rsidRPr="00505DBC">
              <w:rPr>
                <w:rStyle w:val="afd"/>
                <w:rFonts w:eastAsiaTheme="majorEastAsia" w:cstheme="minorHAnsi"/>
                <w:lang w:val="ru-RU"/>
              </w:rPr>
              <w:t xml:space="preserve">) </w:t>
            </w:r>
            <w:r w:rsidRPr="00505DBC">
              <w:rPr>
                <w:rStyle w:val="afd"/>
                <w:rFonts w:eastAsiaTheme="majorEastAsia" w:cstheme="minorHAnsi"/>
                <w:lang w:val="ru-RU"/>
              </w:rPr>
              <w:t>В</w:t>
            </w:r>
            <w:r w:rsidRPr="00505DBC">
              <w:rPr>
                <w:rStyle w:val="afd"/>
                <w:rFonts w:eastAsiaTheme="majorEastAsia" w:cstheme="minorHAnsi"/>
                <w:lang w:val="ru-RU"/>
              </w:rPr>
              <w:t xml:space="preserve"> </w:t>
            </w:r>
            <w:r w:rsidRPr="00505DBC">
              <w:rPr>
                <w:rStyle w:val="afd"/>
                <w:rFonts w:eastAsiaTheme="majorEastAsia" w:cstheme="minorHAnsi"/>
                <w:lang w:val="ru-RU"/>
              </w:rPr>
              <w:t>толстой</w:t>
            </w:r>
            <w:r w:rsidRPr="00505DBC">
              <w:rPr>
                <w:rStyle w:val="afd"/>
                <w:rFonts w:eastAsiaTheme="majorEastAsia" w:cstheme="minorHAnsi"/>
                <w:lang w:val="ru-RU"/>
              </w:rPr>
              <w:t xml:space="preserve"> </w:t>
            </w:r>
            <w:r w:rsidRPr="00505DBC">
              <w:rPr>
                <w:rStyle w:val="afd"/>
                <w:rFonts w:eastAsiaTheme="majorEastAsia" w:cstheme="minorHAnsi"/>
                <w:lang w:val="ru-RU"/>
              </w:rPr>
              <w:t>кишке</w:t>
            </w:r>
            <w:r w:rsidRPr="00505DBC">
              <w:rPr>
                <w:lang w:val="ru-RU"/>
              </w:rPr>
              <w:t xml:space="preserve"> (</w:t>
            </w:r>
            <w:r w:rsidRPr="00505DBC">
              <w:rPr>
                <w:lang w:val="ru-RU"/>
              </w:rPr>
              <w:t>основное</w:t>
            </w:r>
            <w:r w:rsidRPr="00505DBC">
              <w:rPr>
                <w:lang w:val="ru-RU"/>
              </w:rPr>
              <w:t xml:space="preserve"> </w:t>
            </w:r>
            <w:r w:rsidRPr="00505DBC">
              <w:rPr>
                <w:lang w:val="ru-RU"/>
              </w:rPr>
              <w:t>всасывание</w:t>
            </w:r>
            <w:r w:rsidRPr="00505DBC">
              <w:rPr>
                <w:lang w:val="ru-RU"/>
              </w:rPr>
              <w:t xml:space="preserve"> </w:t>
            </w:r>
            <w:r w:rsidRPr="00505DBC">
              <w:rPr>
                <w:lang w:val="ru-RU"/>
              </w:rPr>
              <w:t>воды</w:t>
            </w:r>
            <w:r w:rsidRPr="00505DBC">
              <w:rPr>
                <w:lang w:val="ru-RU"/>
              </w:rPr>
              <w:t xml:space="preserve">; </w:t>
            </w:r>
            <w:r w:rsidRPr="00505DBC">
              <w:rPr>
                <w:lang w:val="ru-RU"/>
              </w:rPr>
              <w:t>в</w:t>
            </w:r>
            <w:r w:rsidRPr="00505DBC">
              <w:rPr>
                <w:lang w:val="ru-RU"/>
              </w:rPr>
              <w:t xml:space="preserve"> </w:t>
            </w:r>
            <w:r w:rsidRPr="00505DBC">
              <w:rPr>
                <w:lang w:val="ru-RU"/>
              </w:rPr>
              <w:t>тонкой</w:t>
            </w:r>
            <w:r w:rsidRPr="00505DBC">
              <w:rPr>
                <w:lang w:val="ru-RU"/>
              </w:rPr>
              <w:t xml:space="preserve"> </w:t>
            </w:r>
            <w:r w:rsidRPr="00505DBC">
              <w:rPr>
                <w:lang w:val="ru-RU"/>
              </w:rPr>
              <w:t>—</w:t>
            </w:r>
            <w:r w:rsidRPr="00505DBC">
              <w:rPr>
                <w:lang w:val="ru-RU"/>
              </w:rPr>
              <w:t xml:space="preserve"> </w:t>
            </w:r>
            <w:r w:rsidRPr="00505DBC">
              <w:rPr>
                <w:lang w:val="ru-RU"/>
              </w:rPr>
              <w:t>тоже</w:t>
            </w:r>
            <w:r w:rsidRPr="00505DBC">
              <w:rPr>
                <w:lang w:val="ru-RU"/>
              </w:rPr>
              <w:t xml:space="preserve">, </w:t>
            </w:r>
            <w:r w:rsidRPr="00505DBC">
              <w:rPr>
                <w:lang w:val="ru-RU"/>
              </w:rPr>
              <w:t>но</w:t>
            </w:r>
            <w:r w:rsidRPr="00505DBC">
              <w:rPr>
                <w:lang w:val="ru-RU"/>
              </w:rPr>
              <w:t xml:space="preserve"> </w:t>
            </w:r>
            <w:r w:rsidRPr="00505DBC">
              <w:rPr>
                <w:lang w:val="ru-RU"/>
              </w:rPr>
              <w:t>основное</w:t>
            </w:r>
            <w:r w:rsidRPr="00505DBC">
              <w:rPr>
                <w:lang w:val="ru-RU"/>
              </w:rPr>
              <w:t xml:space="preserve"> </w:t>
            </w:r>
            <w:r w:rsidRPr="00505DBC">
              <w:rPr>
                <w:lang w:val="ru-RU"/>
              </w:rPr>
              <w:t>именно</w:t>
            </w:r>
            <w:r w:rsidRPr="00505DBC">
              <w:rPr>
                <w:lang w:val="ru-RU"/>
              </w:rPr>
              <w:t xml:space="preserve"> </w:t>
            </w:r>
            <w:r w:rsidRPr="00505DBC">
              <w:rPr>
                <w:lang w:val="ru-RU"/>
              </w:rPr>
              <w:t>в</w:t>
            </w:r>
            <w:r w:rsidRPr="00505DBC">
              <w:rPr>
                <w:lang w:val="ru-RU"/>
              </w:rPr>
              <w:t xml:space="preserve"> </w:t>
            </w:r>
            <w:r w:rsidRPr="00505DBC">
              <w:rPr>
                <w:lang w:val="ru-RU"/>
              </w:rPr>
              <w:t>толстой</w:t>
            </w:r>
            <w:r w:rsidRPr="00505DBC">
              <w:rPr>
                <w:lang w:val="ru-RU"/>
              </w:rPr>
              <w:t>)</w:t>
            </w:r>
          </w:p>
        </w:tc>
      </w:tr>
      <w:tr w:rsidR="00505DBC" w:rsidRPr="000B7E27" w:rsidTr="000B1248">
        <w:trPr>
          <w:tblCellSpacing w:w="15" w:type="dxa"/>
        </w:trPr>
        <w:tc>
          <w:tcPr>
            <w:tcW w:w="0" w:type="auto"/>
            <w:vAlign w:val="center"/>
            <w:hideMark/>
          </w:tcPr>
          <w:p w:rsidR="00505DBC" w:rsidRPr="000B7E27" w:rsidRDefault="00505DBC" w:rsidP="000B1248">
            <w:pPr>
              <w:pStyle w:val="aff7"/>
            </w:pPr>
            <w:r w:rsidRPr="000B7E27">
              <w:t>7</w:t>
            </w:r>
          </w:p>
        </w:tc>
        <w:tc>
          <w:tcPr>
            <w:tcW w:w="0" w:type="auto"/>
            <w:vAlign w:val="center"/>
            <w:hideMark/>
          </w:tcPr>
          <w:p w:rsidR="00505DBC" w:rsidRPr="000B7E27" w:rsidRDefault="00505DBC" w:rsidP="000B1248">
            <w:pPr>
              <w:pStyle w:val="aff7"/>
            </w:pPr>
            <w:r w:rsidRPr="000B7E27">
              <w:rPr>
                <w:rStyle w:val="afd"/>
                <w:rFonts w:eastAsiaTheme="majorEastAsia" w:cstheme="minorHAnsi"/>
              </w:rPr>
              <w:t>Б</w:t>
            </w:r>
            <w:r w:rsidRPr="000B7E27">
              <w:rPr>
                <w:rStyle w:val="afd"/>
                <w:rFonts w:eastAsiaTheme="majorEastAsia" w:cstheme="minorHAnsi"/>
              </w:rPr>
              <w:t xml:space="preserve">) </w:t>
            </w:r>
            <w:r w:rsidRPr="000B7E27">
              <w:rPr>
                <w:rStyle w:val="afd"/>
                <w:rFonts w:eastAsiaTheme="majorEastAsia" w:cstheme="minorHAnsi"/>
              </w:rPr>
              <w:t>Гипофизом</w:t>
            </w:r>
          </w:p>
        </w:tc>
      </w:tr>
      <w:tr w:rsidR="00505DBC" w:rsidRPr="000B7E27" w:rsidTr="000B1248">
        <w:trPr>
          <w:tblCellSpacing w:w="15" w:type="dxa"/>
        </w:trPr>
        <w:tc>
          <w:tcPr>
            <w:tcW w:w="0" w:type="auto"/>
            <w:vAlign w:val="center"/>
            <w:hideMark/>
          </w:tcPr>
          <w:p w:rsidR="00505DBC" w:rsidRPr="000B7E27" w:rsidRDefault="00505DBC" w:rsidP="000B1248">
            <w:pPr>
              <w:pStyle w:val="aff7"/>
            </w:pPr>
            <w:r w:rsidRPr="000B7E27">
              <w:t>8</w:t>
            </w:r>
          </w:p>
        </w:tc>
        <w:tc>
          <w:tcPr>
            <w:tcW w:w="0" w:type="auto"/>
            <w:vAlign w:val="center"/>
            <w:hideMark/>
          </w:tcPr>
          <w:p w:rsidR="00505DBC" w:rsidRPr="00505DBC" w:rsidRDefault="00505DBC" w:rsidP="000B1248">
            <w:pPr>
              <w:pStyle w:val="aff7"/>
              <w:rPr>
                <w:lang w:val="ru-RU"/>
              </w:rPr>
            </w:pPr>
            <w:r w:rsidRPr="00505DBC">
              <w:rPr>
                <w:rStyle w:val="afd"/>
                <w:rFonts w:eastAsiaTheme="majorEastAsia" w:cstheme="minorHAnsi"/>
                <w:lang w:val="ru-RU"/>
              </w:rPr>
              <w:t>Б</w:t>
            </w:r>
            <w:r w:rsidRPr="00505DBC">
              <w:rPr>
                <w:rStyle w:val="afd"/>
                <w:rFonts w:eastAsiaTheme="majorEastAsia" w:cstheme="minorHAnsi"/>
                <w:lang w:val="ru-RU"/>
              </w:rPr>
              <w:t xml:space="preserve">) </w:t>
            </w:r>
            <w:r w:rsidRPr="00505DBC">
              <w:rPr>
                <w:rStyle w:val="afd"/>
                <w:rFonts w:eastAsiaTheme="majorEastAsia" w:cstheme="minorHAnsi"/>
                <w:lang w:val="ru-RU"/>
              </w:rPr>
              <w:t>Артериальную</w:t>
            </w:r>
            <w:r w:rsidRPr="00505DBC">
              <w:rPr>
                <w:rStyle w:val="afd"/>
                <w:rFonts w:eastAsiaTheme="majorEastAsia" w:cstheme="minorHAnsi"/>
                <w:lang w:val="ru-RU"/>
              </w:rPr>
              <w:t xml:space="preserve"> </w:t>
            </w:r>
            <w:r w:rsidRPr="00505DBC">
              <w:rPr>
                <w:rStyle w:val="afd"/>
                <w:rFonts w:eastAsiaTheme="majorEastAsia" w:cstheme="minorHAnsi"/>
                <w:lang w:val="ru-RU"/>
              </w:rPr>
              <w:t>кровь</w:t>
            </w:r>
            <w:r w:rsidRPr="00505DBC">
              <w:rPr>
                <w:rStyle w:val="afd"/>
                <w:rFonts w:eastAsiaTheme="majorEastAsia" w:cstheme="minorHAnsi"/>
                <w:lang w:val="ru-RU"/>
              </w:rPr>
              <w:t xml:space="preserve"> </w:t>
            </w:r>
            <w:r w:rsidRPr="00505DBC">
              <w:rPr>
                <w:rStyle w:val="afd"/>
                <w:rFonts w:eastAsiaTheme="majorEastAsia" w:cstheme="minorHAnsi"/>
                <w:lang w:val="ru-RU"/>
              </w:rPr>
              <w:t>от</w:t>
            </w:r>
            <w:r w:rsidRPr="00505DBC">
              <w:rPr>
                <w:rStyle w:val="afd"/>
                <w:rFonts w:eastAsiaTheme="majorEastAsia" w:cstheme="minorHAnsi"/>
                <w:lang w:val="ru-RU"/>
              </w:rPr>
              <w:t xml:space="preserve"> </w:t>
            </w:r>
            <w:r w:rsidRPr="00505DBC">
              <w:rPr>
                <w:rStyle w:val="afd"/>
                <w:rFonts w:eastAsiaTheme="majorEastAsia" w:cstheme="minorHAnsi"/>
                <w:lang w:val="ru-RU"/>
              </w:rPr>
              <w:t>лёгких</w:t>
            </w:r>
            <w:r w:rsidRPr="00505DBC">
              <w:rPr>
                <w:rStyle w:val="afd"/>
                <w:rFonts w:eastAsiaTheme="majorEastAsia" w:cstheme="minorHAnsi"/>
                <w:lang w:val="ru-RU"/>
              </w:rPr>
              <w:t xml:space="preserve"> </w:t>
            </w:r>
            <w:r w:rsidRPr="00505DBC">
              <w:rPr>
                <w:rStyle w:val="afd"/>
                <w:rFonts w:eastAsiaTheme="majorEastAsia" w:cstheme="minorHAnsi"/>
                <w:lang w:val="ru-RU"/>
              </w:rPr>
              <w:t>к</w:t>
            </w:r>
            <w:r w:rsidRPr="00505DBC">
              <w:rPr>
                <w:rStyle w:val="afd"/>
                <w:rFonts w:eastAsiaTheme="majorEastAsia" w:cstheme="minorHAnsi"/>
                <w:lang w:val="ru-RU"/>
              </w:rPr>
              <w:t xml:space="preserve"> </w:t>
            </w:r>
            <w:r w:rsidRPr="00505DBC">
              <w:rPr>
                <w:rStyle w:val="afd"/>
                <w:rFonts w:eastAsiaTheme="majorEastAsia" w:cstheme="minorHAnsi"/>
                <w:lang w:val="ru-RU"/>
              </w:rPr>
              <w:t>сердцу</w:t>
            </w:r>
          </w:p>
        </w:tc>
      </w:tr>
      <w:tr w:rsidR="00505DBC" w:rsidRPr="000B7E27" w:rsidTr="000B1248">
        <w:trPr>
          <w:tblCellSpacing w:w="15" w:type="dxa"/>
        </w:trPr>
        <w:tc>
          <w:tcPr>
            <w:tcW w:w="0" w:type="auto"/>
            <w:vAlign w:val="center"/>
            <w:hideMark/>
          </w:tcPr>
          <w:p w:rsidR="00505DBC" w:rsidRPr="000B7E27" w:rsidRDefault="00505DBC" w:rsidP="000B1248">
            <w:pPr>
              <w:pStyle w:val="aff7"/>
            </w:pPr>
            <w:r w:rsidRPr="000B7E27">
              <w:t>9</w:t>
            </w:r>
          </w:p>
        </w:tc>
        <w:tc>
          <w:tcPr>
            <w:tcW w:w="0" w:type="auto"/>
            <w:vAlign w:val="center"/>
            <w:hideMark/>
          </w:tcPr>
          <w:p w:rsidR="00505DBC" w:rsidRPr="00505DBC" w:rsidRDefault="00505DBC" w:rsidP="000B1248">
            <w:pPr>
              <w:pStyle w:val="aff7"/>
              <w:rPr>
                <w:lang w:val="ru-RU"/>
              </w:rPr>
            </w:pPr>
            <w:r w:rsidRPr="00505DBC">
              <w:rPr>
                <w:rStyle w:val="afd"/>
                <w:rFonts w:eastAsiaTheme="majorEastAsia" w:cstheme="minorHAnsi"/>
                <w:lang w:val="ru-RU"/>
              </w:rPr>
              <w:t>Б</w:t>
            </w:r>
            <w:r w:rsidRPr="00505DBC">
              <w:rPr>
                <w:rStyle w:val="afd"/>
                <w:rFonts w:eastAsiaTheme="majorEastAsia" w:cstheme="minorHAnsi"/>
                <w:lang w:val="ru-RU"/>
              </w:rPr>
              <w:t xml:space="preserve">) </w:t>
            </w:r>
            <w:r w:rsidRPr="00505DBC">
              <w:rPr>
                <w:rStyle w:val="afd"/>
                <w:rFonts w:eastAsiaTheme="majorEastAsia" w:cstheme="minorHAnsi"/>
                <w:lang w:val="ru-RU"/>
              </w:rPr>
              <w:t>Кислород</w:t>
            </w:r>
            <w:r w:rsidRPr="00505DBC">
              <w:rPr>
                <w:rStyle w:val="afd"/>
                <w:rFonts w:eastAsiaTheme="majorEastAsia" w:cstheme="minorHAnsi"/>
                <w:lang w:val="ru-RU"/>
              </w:rPr>
              <w:t xml:space="preserve"> </w:t>
            </w:r>
            <w:r w:rsidRPr="00505DBC">
              <w:rPr>
                <w:rStyle w:val="afd"/>
                <w:rFonts w:eastAsiaTheme="majorEastAsia" w:cstheme="minorHAnsi"/>
                <w:lang w:val="ru-RU"/>
              </w:rPr>
              <w:t>переходит</w:t>
            </w:r>
            <w:r w:rsidRPr="00505DBC">
              <w:rPr>
                <w:rStyle w:val="afd"/>
                <w:rFonts w:eastAsiaTheme="majorEastAsia" w:cstheme="minorHAnsi"/>
                <w:lang w:val="ru-RU"/>
              </w:rPr>
              <w:t xml:space="preserve"> </w:t>
            </w:r>
            <w:r w:rsidRPr="00505DBC">
              <w:rPr>
                <w:rStyle w:val="afd"/>
                <w:rFonts w:eastAsiaTheme="majorEastAsia" w:cstheme="minorHAnsi"/>
                <w:lang w:val="ru-RU"/>
              </w:rPr>
              <w:t>из</w:t>
            </w:r>
            <w:r w:rsidRPr="00505DBC">
              <w:rPr>
                <w:rStyle w:val="afd"/>
                <w:rFonts w:eastAsiaTheme="majorEastAsia" w:cstheme="minorHAnsi"/>
                <w:lang w:val="ru-RU"/>
              </w:rPr>
              <w:t xml:space="preserve"> </w:t>
            </w:r>
            <w:r w:rsidRPr="00505DBC">
              <w:rPr>
                <w:rStyle w:val="afd"/>
                <w:rFonts w:eastAsiaTheme="majorEastAsia" w:cstheme="minorHAnsi"/>
                <w:lang w:val="ru-RU"/>
              </w:rPr>
              <w:t>крови</w:t>
            </w:r>
            <w:r w:rsidRPr="00505DBC">
              <w:rPr>
                <w:rStyle w:val="afd"/>
                <w:rFonts w:eastAsiaTheme="majorEastAsia" w:cstheme="minorHAnsi"/>
                <w:lang w:val="ru-RU"/>
              </w:rPr>
              <w:t xml:space="preserve"> </w:t>
            </w:r>
            <w:r w:rsidRPr="00505DBC">
              <w:rPr>
                <w:rStyle w:val="afd"/>
                <w:rFonts w:eastAsiaTheme="majorEastAsia" w:cstheme="minorHAnsi"/>
                <w:lang w:val="ru-RU"/>
              </w:rPr>
              <w:t>в</w:t>
            </w:r>
            <w:r w:rsidRPr="00505DBC">
              <w:rPr>
                <w:rStyle w:val="afd"/>
                <w:rFonts w:eastAsiaTheme="majorEastAsia" w:cstheme="minorHAnsi"/>
                <w:lang w:val="ru-RU"/>
              </w:rPr>
              <w:t xml:space="preserve"> </w:t>
            </w:r>
            <w:r w:rsidRPr="00505DBC">
              <w:rPr>
                <w:rStyle w:val="afd"/>
                <w:rFonts w:eastAsiaTheme="majorEastAsia" w:cstheme="minorHAnsi"/>
                <w:lang w:val="ru-RU"/>
              </w:rPr>
              <w:t>ткани</w:t>
            </w:r>
            <w:r w:rsidRPr="00505DBC">
              <w:rPr>
                <w:rStyle w:val="afd"/>
                <w:rFonts w:eastAsiaTheme="majorEastAsia" w:cstheme="minorHAnsi"/>
                <w:lang w:val="ru-RU"/>
              </w:rPr>
              <w:t xml:space="preserve">, </w:t>
            </w:r>
            <w:r w:rsidRPr="00505DBC">
              <w:rPr>
                <w:rStyle w:val="afd"/>
                <w:rFonts w:eastAsiaTheme="majorEastAsia" w:cstheme="minorHAnsi"/>
                <w:lang w:val="ru-RU"/>
              </w:rPr>
              <w:t>углекислый</w:t>
            </w:r>
            <w:r w:rsidRPr="00505DBC">
              <w:rPr>
                <w:rStyle w:val="afd"/>
                <w:rFonts w:eastAsiaTheme="majorEastAsia" w:cstheme="minorHAnsi"/>
                <w:lang w:val="ru-RU"/>
              </w:rPr>
              <w:t xml:space="preserve"> </w:t>
            </w:r>
            <w:r w:rsidRPr="00505DBC">
              <w:rPr>
                <w:rStyle w:val="afd"/>
                <w:rFonts w:eastAsiaTheme="majorEastAsia" w:cstheme="minorHAnsi"/>
                <w:lang w:val="ru-RU"/>
              </w:rPr>
              <w:t>газ</w:t>
            </w:r>
            <w:r w:rsidRPr="00505DBC">
              <w:rPr>
                <w:rStyle w:val="afd"/>
                <w:rFonts w:eastAsiaTheme="majorEastAsia" w:cstheme="minorHAnsi"/>
                <w:lang w:val="ru-RU"/>
              </w:rPr>
              <w:t xml:space="preserve"> </w:t>
            </w:r>
            <w:r w:rsidRPr="00505DBC">
              <w:rPr>
                <w:rStyle w:val="afd"/>
                <w:rFonts w:eastAsiaTheme="majorEastAsia" w:cstheme="minorHAnsi"/>
                <w:lang w:val="ru-RU"/>
              </w:rPr>
              <w:t>—</w:t>
            </w:r>
            <w:r w:rsidRPr="00505DBC">
              <w:rPr>
                <w:rStyle w:val="afd"/>
                <w:rFonts w:eastAsiaTheme="majorEastAsia" w:cstheme="minorHAnsi"/>
                <w:lang w:val="ru-RU"/>
              </w:rPr>
              <w:t xml:space="preserve"> </w:t>
            </w:r>
            <w:r w:rsidRPr="00505DBC">
              <w:rPr>
                <w:rStyle w:val="afd"/>
                <w:rFonts w:eastAsiaTheme="majorEastAsia" w:cstheme="minorHAnsi"/>
                <w:lang w:val="ru-RU"/>
              </w:rPr>
              <w:t>из</w:t>
            </w:r>
            <w:r w:rsidRPr="00505DBC">
              <w:rPr>
                <w:rStyle w:val="afd"/>
                <w:rFonts w:eastAsiaTheme="majorEastAsia" w:cstheme="minorHAnsi"/>
                <w:lang w:val="ru-RU"/>
              </w:rPr>
              <w:t xml:space="preserve"> </w:t>
            </w:r>
            <w:r w:rsidRPr="00505DBC">
              <w:rPr>
                <w:rStyle w:val="afd"/>
                <w:rFonts w:eastAsiaTheme="majorEastAsia" w:cstheme="minorHAnsi"/>
                <w:lang w:val="ru-RU"/>
              </w:rPr>
              <w:t>тканей</w:t>
            </w:r>
            <w:r w:rsidRPr="00505DBC">
              <w:rPr>
                <w:rStyle w:val="afd"/>
                <w:rFonts w:eastAsiaTheme="majorEastAsia" w:cstheme="minorHAnsi"/>
                <w:lang w:val="ru-RU"/>
              </w:rPr>
              <w:t xml:space="preserve"> </w:t>
            </w:r>
            <w:r w:rsidRPr="00505DBC">
              <w:rPr>
                <w:rStyle w:val="afd"/>
                <w:rFonts w:eastAsiaTheme="majorEastAsia" w:cstheme="minorHAnsi"/>
                <w:lang w:val="ru-RU"/>
              </w:rPr>
              <w:t>в</w:t>
            </w:r>
            <w:r w:rsidRPr="00505DBC">
              <w:rPr>
                <w:rStyle w:val="afd"/>
                <w:rFonts w:eastAsiaTheme="majorEastAsia" w:cstheme="minorHAnsi"/>
                <w:lang w:val="ru-RU"/>
              </w:rPr>
              <w:t xml:space="preserve"> </w:t>
            </w:r>
            <w:r w:rsidRPr="00505DBC">
              <w:rPr>
                <w:rStyle w:val="afd"/>
                <w:rFonts w:eastAsiaTheme="majorEastAsia" w:cstheme="minorHAnsi"/>
                <w:lang w:val="ru-RU"/>
              </w:rPr>
              <w:t>кровь</w:t>
            </w:r>
          </w:p>
        </w:tc>
      </w:tr>
      <w:tr w:rsidR="00505DBC" w:rsidRPr="000B7E27" w:rsidTr="000B1248">
        <w:trPr>
          <w:tblCellSpacing w:w="15" w:type="dxa"/>
        </w:trPr>
        <w:tc>
          <w:tcPr>
            <w:tcW w:w="0" w:type="auto"/>
            <w:vAlign w:val="center"/>
            <w:hideMark/>
          </w:tcPr>
          <w:p w:rsidR="00505DBC" w:rsidRPr="000B7E27" w:rsidRDefault="00505DBC" w:rsidP="000B1248">
            <w:pPr>
              <w:pStyle w:val="aff7"/>
            </w:pPr>
            <w:r w:rsidRPr="000B7E27">
              <w:t>10</w:t>
            </w:r>
          </w:p>
        </w:tc>
        <w:tc>
          <w:tcPr>
            <w:tcW w:w="0" w:type="auto"/>
            <w:vAlign w:val="center"/>
            <w:hideMark/>
          </w:tcPr>
          <w:p w:rsidR="00505DBC" w:rsidRPr="00505DBC" w:rsidRDefault="00505DBC" w:rsidP="000B1248">
            <w:pPr>
              <w:pStyle w:val="aff7"/>
              <w:rPr>
                <w:lang w:val="ru-RU"/>
              </w:rPr>
            </w:pPr>
            <w:r w:rsidRPr="00505DBC">
              <w:rPr>
                <w:rStyle w:val="afd"/>
                <w:rFonts w:eastAsiaTheme="majorEastAsia" w:cstheme="minorHAnsi"/>
                <w:lang w:val="ru-RU"/>
              </w:rPr>
              <w:t>Б</w:t>
            </w:r>
            <w:r w:rsidRPr="00505DBC">
              <w:rPr>
                <w:rStyle w:val="afd"/>
                <w:rFonts w:eastAsiaTheme="majorEastAsia" w:cstheme="minorHAnsi"/>
                <w:lang w:val="ru-RU"/>
              </w:rPr>
              <w:t xml:space="preserve">) </w:t>
            </w:r>
            <w:r w:rsidRPr="00505DBC">
              <w:rPr>
                <w:rStyle w:val="afd"/>
                <w:rFonts w:eastAsiaTheme="majorEastAsia" w:cstheme="minorHAnsi"/>
                <w:lang w:val="ru-RU"/>
              </w:rPr>
              <w:t>Проксимальный</w:t>
            </w:r>
            <w:r w:rsidRPr="00505DBC">
              <w:rPr>
                <w:rStyle w:val="afd"/>
                <w:rFonts w:eastAsiaTheme="majorEastAsia" w:cstheme="minorHAnsi"/>
                <w:lang w:val="ru-RU"/>
              </w:rPr>
              <w:t xml:space="preserve"> </w:t>
            </w:r>
            <w:r w:rsidRPr="00505DBC">
              <w:rPr>
                <w:rStyle w:val="afd"/>
                <w:rFonts w:eastAsiaTheme="majorEastAsia" w:cstheme="minorHAnsi"/>
                <w:lang w:val="ru-RU"/>
              </w:rPr>
              <w:t>и</w:t>
            </w:r>
            <w:r w:rsidRPr="00505DBC">
              <w:rPr>
                <w:rStyle w:val="afd"/>
                <w:rFonts w:eastAsiaTheme="majorEastAsia" w:cstheme="minorHAnsi"/>
                <w:lang w:val="ru-RU"/>
              </w:rPr>
              <w:t xml:space="preserve"> </w:t>
            </w:r>
            <w:r w:rsidRPr="00505DBC">
              <w:rPr>
                <w:rStyle w:val="afd"/>
                <w:rFonts w:eastAsiaTheme="majorEastAsia" w:cstheme="minorHAnsi"/>
                <w:lang w:val="ru-RU"/>
              </w:rPr>
              <w:t>дистальный</w:t>
            </w:r>
            <w:r w:rsidRPr="00505DBC">
              <w:rPr>
                <w:rStyle w:val="afd"/>
                <w:rFonts w:eastAsiaTheme="majorEastAsia" w:cstheme="minorHAnsi"/>
                <w:lang w:val="ru-RU"/>
              </w:rPr>
              <w:t xml:space="preserve"> </w:t>
            </w:r>
            <w:r w:rsidRPr="00505DBC">
              <w:rPr>
                <w:rStyle w:val="afd"/>
                <w:rFonts w:eastAsiaTheme="majorEastAsia" w:cstheme="minorHAnsi"/>
                <w:lang w:val="ru-RU"/>
              </w:rPr>
              <w:t>извитые</w:t>
            </w:r>
            <w:r w:rsidRPr="00505DBC">
              <w:rPr>
                <w:rStyle w:val="afd"/>
                <w:rFonts w:eastAsiaTheme="majorEastAsia" w:cstheme="minorHAnsi"/>
                <w:lang w:val="ru-RU"/>
              </w:rPr>
              <w:t xml:space="preserve"> </w:t>
            </w:r>
            <w:r w:rsidRPr="00505DBC">
              <w:rPr>
                <w:rStyle w:val="afd"/>
                <w:rFonts w:eastAsiaTheme="majorEastAsia" w:cstheme="minorHAnsi"/>
                <w:lang w:val="ru-RU"/>
              </w:rPr>
              <w:t>канальцы</w:t>
            </w:r>
          </w:p>
        </w:tc>
      </w:tr>
      <w:tr w:rsidR="00505DBC" w:rsidRPr="000B7E27" w:rsidTr="000B1248">
        <w:trPr>
          <w:tblCellSpacing w:w="15" w:type="dxa"/>
        </w:trPr>
        <w:tc>
          <w:tcPr>
            <w:tcW w:w="0" w:type="auto"/>
            <w:vAlign w:val="center"/>
            <w:hideMark/>
          </w:tcPr>
          <w:p w:rsidR="00505DBC" w:rsidRPr="000B7E27" w:rsidRDefault="00505DBC" w:rsidP="000B1248">
            <w:pPr>
              <w:pStyle w:val="aff7"/>
            </w:pPr>
            <w:r w:rsidRPr="000B7E27">
              <w:t>11</w:t>
            </w:r>
          </w:p>
        </w:tc>
        <w:tc>
          <w:tcPr>
            <w:tcW w:w="0" w:type="auto"/>
            <w:vAlign w:val="center"/>
            <w:hideMark/>
          </w:tcPr>
          <w:p w:rsidR="00505DBC" w:rsidRPr="00505DBC" w:rsidRDefault="00505DBC" w:rsidP="000B1248">
            <w:pPr>
              <w:pStyle w:val="aff7"/>
              <w:rPr>
                <w:lang w:val="ru-RU"/>
              </w:rPr>
            </w:pPr>
            <w:r w:rsidRPr="00505DBC">
              <w:rPr>
                <w:rStyle w:val="afd"/>
                <w:rFonts w:eastAsiaTheme="majorEastAsia" w:cstheme="minorHAnsi"/>
                <w:lang w:val="ru-RU"/>
              </w:rPr>
              <w:t>Г</w:t>
            </w:r>
            <w:r w:rsidRPr="00505DBC">
              <w:rPr>
                <w:rStyle w:val="afd"/>
                <w:rFonts w:eastAsiaTheme="majorEastAsia" w:cstheme="minorHAnsi"/>
                <w:lang w:val="ru-RU"/>
              </w:rPr>
              <w:t xml:space="preserve">) </w:t>
            </w:r>
            <w:r w:rsidRPr="00505DBC">
              <w:rPr>
                <w:rStyle w:val="afd"/>
                <w:rFonts w:eastAsiaTheme="majorEastAsia" w:cstheme="minorHAnsi"/>
                <w:lang w:val="ru-RU"/>
              </w:rPr>
              <w:t>Бедренная</w:t>
            </w:r>
            <w:r w:rsidRPr="00505DBC">
              <w:rPr>
                <w:lang w:val="ru-RU"/>
              </w:rPr>
              <w:t xml:space="preserve"> (</w:t>
            </w:r>
            <w:r w:rsidRPr="00505DBC">
              <w:rPr>
                <w:lang w:val="ru-RU"/>
              </w:rPr>
              <w:t>входит</w:t>
            </w:r>
            <w:r w:rsidRPr="00505DBC">
              <w:rPr>
                <w:lang w:val="ru-RU"/>
              </w:rPr>
              <w:t xml:space="preserve"> </w:t>
            </w:r>
            <w:r w:rsidRPr="00505DBC">
              <w:rPr>
                <w:lang w:val="ru-RU"/>
              </w:rPr>
              <w:t>в</w:t>
            </w:r>
            <w:r w:rsidRPr="00505DBC">
              <w:rPr>
                <w:lang w:val="ru-RU"/>
              </w:rPr>
              <w:t xml:space="preserve"> </w:t>
            </w:r>
            <w:r w:rsidRPr="00505DBC">
              <w:rPr>
                <w:lang w:val="ru-RU"/>
              </w:rPr>
              <w:t>состав</w:t>
            </w:r>
            <w:r w:rsidRPr="00505DBC">
              <w:rPr>
                <w:lang w:val="ru-RU"/>
              </w:rPr>
              <w:t xml:space="preserve"> </w:t>
            </w:r>
            <w:r w:rsidRPr="00505DBC">
              <w:rPr>
                <w:lang w:val="ru-RU"/>
              </w:rPr>
              <w:t>свободной</w:t>
            </w:r>
            <w:r w:rsidRPr="00505DBC">
              <w:rPr>
                <w:lang w:val="ru-RU"/>
              </w:rPr>
              <w:t xml:space="preserve"> </w:t>
            </w:r>
            <w:r w:rsidRPr="00505DBC">
              <w:rPr>
                <w:lang w:val="ru-RU"/>
              </w:rPr>
              <w:t>нижней</w:t>
            </w:r>
            <w:r w:rsidRPr="00505DBC">
              <w:rPr>
                <w:lang w:val="ru-RU"/>
              </w:rPr>
              <w:t xml:space="preserve"> </w:t>
            </w:r>
            <w:r w:rsidRPr="00505DBC">
              <w:rPr>
                <w:lang w:val="ru-RU"/>
              </w:rPr>
              <w:t>конечности</w:t>
            </w:r>
            <w:r w:rsidRPr="00505DBC">
              <w:rPr>
                <w:lang w:val="ru-RU"/>
              </w:rPr>
              <w:t xml:space="preserve">, </w:t>
            </w:r>
            <w:r w:rsidRPr="00505DBC">
              <w:rPr>
                <w:lang w:val="ru-RU"/>
              </w:rPr>
              <w:t>а</w:t>
            </w:r>
            <w:r w:rsidRPr="00505DBC">
              <w:rPr>
                <w:lang w:val="ru-RU"/>
              </w:rPr>
              <w:t xml:space="preserve"> </w:t>
            </w:r>
            <w:r w:rsidRPr="00505DBC">
              <w:rPr>
                <w:lang w:val="ru-RU"/>
              </w:rPr>
              <w:t>не</w:t>
            </w:r>
            <w:r w:rsidRPr="00505DBC">
              <w:rPr>
                <w:lang w:val="ru-RU"/>
              </w:rPr>
              <w:t xml:space="preserve"> </w:t>
            </w:r>
            <w:r w:rsidRPr="00505DBC">
              <w:rPr>
                <w:lang w:val="ru-RU"/>
              </w:rPr>
              <w:t>пояса</w:t>
            </w:r>
            <w:r w:rsidRPr="00505DBC">
              <w:rPr>
                <w:lang w:val="ru-RU"/>
              </w:rPr>
              <w:t>)</w:t>
            </w:r>
          </w:p>
        </w:tc>
      </w:tr>
      <w:tr w:rsidR="00505DBC" w:rsidRPr="000B7E27" w:rsidTr="000B1248">
        <w:trPr>
          <w:tblCellSpacing w:w="15" w:type="dxa"/>
        </w:trPr>
        <w:tc>
          <w:tcPr>
            <w:tcW w:w="0" w:type="auto"/>
            <w:vAlign w:val="center"/>
            <w:hideMark/>
          </w:tcPr>
          <w:p w:rsidR="00505DBC" w:rsidRPr="000B7E27" w:rsidRDefault="00505DBC" w:rsidP="000B1248">
            <w:pPr>
              <w:pStyle w:val="aff7"/>
            </w:pPr>
            <w:r w:rsidRPr="000B7E27">
              <w:t>12</w:t>
            </w:r>
          </w:p>
        </w:tc>
        <w:tc>
          <w:tcPr>
            <w:tcW w:w="0" w:type="auto"/>
            <w:vAlign w:val="center"/>
            <w:hideMark/>
          </w:tcPr>
          <w:p w:rsidR="00505DBC" w:rsidRPr="000B7E27" w:rsidRDefault="00505DBC" w:rsidP="000B1248">
            <w:pPr>
              <w:pStyle w:val="aff7"/>
            </w:pPr>
            <w:r w:rsidRPr="000B7E27">
              <w:rPr>
                <w:rStyle w:val="afd"/>
                <w:rFonts w:eastAsiaTheme="majorEastAsia" w:cstheme="minorHAnsi"/>
              </w:rPr>
              <w:t>А</w:t>
            </w:r>
            <w:r w:rsidRPr="000B7E27">
              <w:rPr>
                <w:rStyle w:val="afd"/>
                <w:rFonts w:eastAsiaTheme="majorEastAsia" w:cstheme="minorHAnsi"/>
              </w:rPr>
              <w:t xml:space="preserve">) </w:t>
            </w:r>
            <w:r w:rsidRPr="000B7E27">
              <w:rPr>
                <w:rStyle w:val="afd"/>
                <w:rFonts w:eastAsiaTheme="majorEastAsia" w:cstheme="minorHAnsi"/>
              </w:rPr>
              <w:t>Обонятельный</w:t>
            </w:r>
          </w:p>
        </w:tc>
      </w:tr>
      <w:tr w:rsidR="00505DBC" w:rsidRPr="000B7E27" w:rsidTr="000B1248">
        <w:trPr>
          <w:tblCellSpacing w:w="15" w:type="dxa"/>
        </w:trPr>
        <w:tc>
          <w:tcPr>
            <w:tcW w:w="0" w:type="auto"/>
            <w:vAlign w:val="center"/>
            <w:hideMark/>
          </w:tcPr>
          <w:p w:rsidR="00505DBC" w:rsidRPr="000B7E27" w:rsidRDefault="00505DBC" w:rsidP="000B1248">
            <w:pPr>
              <w:pStyle w:val="aff7"/>
            </w:pPr>
            <w:r w:rsidRPr="000B7E27">
              <w:t>13</w:t>
            </w:r>
          </w:p>
        </w:tc>
        <w:tc>
          <w:tcPr>
            <w:tcW w:w="0" w:type="auto"/>
            <w:vAlign w:val="center"/>
            <w:hideMark/>
          </w:tcPr>
          <w:p w:rsidR="00505DBC" w:rsidRPr="00505DBC" w:rsidRDefault="00505DBC" w:rsidP="000B1248">
            <w:pPr>
              <w:pStyle w:val="aff7"/>
              <w:rPr>
                <w:lang w:val="ru-RU"/>
              </w:rPr>
            </w:pPr>
            <w:r w:rsidRPr="00505DBC">
              <w:rPr>
                <w:rStyle w:val="afd"/>
                <w:rFonts w:eastAsiaTheme="majorEastAsia" w:cstheme="minorHAnsi"/>
                <w:lang w:val="ru-RU"/>
              </w:rPr>
              <w:t>В</w:t>
            </w:r>
            <w:r w:rsidRPr="00505DBC">
              <w:rPr>
                <w:rStyle w:val="afd"/>
                <w:rFonts w:eastAsiaTheme="majorEastAsia" w:cstheme="minorHAnsi"/>
                <w:lang w:val="ru-RU"/>
              </w:rPr>
              <w:t xml:space="preserve">) </w:t>
            </w:r>
            <w:r w:rsidRPr="00505DBC">
              <w:rPr>
                <w:rStyle w:val="afd"/>
                <w:rFonts w:eastAsiaTheme="majorEastAsia" w:cstheme="minorHAnsi"/>
                <w:lang w:val="ru-RU"/>
              </w:rPr>
              <w:t>Обработки</w:t>
            </w:r>
            <w:r w:rsidRPr="00505DBC">
              <w:rPr>
                <w:rStyle w:val="afd"/>
                <w:rFonts w:eastAsiaTheme="majorEastAsia" w:cstheme="minorHAnsi"/>
                <w:lang w:val="ru-RU"/>
              </w:rPr>
              <w:t xml:space="preserve"> </w:t>
            </w:r>
            <w:r w:rsidRPr="00505DBC">
              <w:rPr>
                <w:rStyle w:val="afd"/>
                <w:rFonts w:eastAsiaTheme="majorEastAsia" w:cstheme="minorHAnsi"/>
                <w:lang w:val="ru-RU"/>
              </w:rPr>
              <w:t>и</w:t>
            </w:r>
            <w:r w:rsidRPr="00505DBC">
              <w:rPr>
                <w:rStyle w:val="afd"/>
                <w:rFonts w:eastAsiaTheme="majorEastAsia" w:cstheme="minorHAnsi"/>
                <w:lang w:val="ru-RU"/>
              </w:rPr>
              <w:t xml:space="preserve"> </w:t>
            </w:r>
            <w:r w:rsidRPr="00505DBC">
              <w:rPr>
                <w:rStyle w:val="afd"/>
                <w:rFonts w:eastAsiaTheme="majorEastAsia" w:cstheme="minorHAnsi"/>
                <w:lang w:val="ru-RU"/>
              </w:rPr>
              <w:t>передачи</w:t>
            </w:r>
            <w:r w:rsidRPr="00505DBC">
              <w:rPr>
                <w:rStyle w:val="afd"/>
                <w:rFonts w:eastAsiaTheme="majorEastAsia" w:cstheme="minorHAnsi"/>
                <w:lang w:val="ru-RU"/>
              </w:rPr>
              <w:t xml:space="preserve"> </w:t>
            </w:r>
            <w:r w:rsidRPr="00505DBC">
              <w:rPr>
                <w:rStyle w:val="afd"/>
                <w:rFonts w:eastAsiaTheme="majorEastAsia" w:cstheme="minorHAnsi"/>
                <w:lang w:val="ru-RU"/>
              </w:rPr>
              <w:t>сигнала</w:t>
            </w:r>
            <w:r w:rsidRPr="00505DBC">
              <w:rPr>
                <w:rStyle w:val="afd"/>
                <w:rFonts w:eastAsiaTheme="majorEastAsia" w:cstheme="minorHAnsi"/>
                <w:lang w:val="ru-RU"/>
              </w:rPr>
              <w:t xml:space="preserve"> </w:t>
            </w:r>
            <w:r w:rsidRPr="00505DBC">
              <w:rPr>
                <w:rStyle w:val="afd"/>
                <w:rFonts w:eastAsiaTheme="majorEastAsia" w:cstheme="minorHAnsi"/>
                <w:lang w:val="ru-RU"/>
              </w:rPr>
              <w:t>между</w:t>
            </w:r>
            <w:r w:rsidRPr="00505DBC">
              <w:rPr>
                <w:rStyle w:val="afd"/>
                <w:rFonts w:eastAsiaTheme="majorEastAsia" w:cstheme="minorHAnsi"/>
                <w:lang w:val="ru-RU"/>
              </w:rPr>
              <w:t xml:space="preserve"> </w:t>
            </w:r>
            <w:r w:rsidRPr="00505DBC">
              <w:rPr>
                <w:rStyle w:val="afd"/>
                <w:rFonts w:eastAsiaTheme="majorEastAsia" w:cstheme="minorHAnsi"/>
                <w:lang w:val="ru-RU"/>
              </w:rPr>
              <w:t>нейронами</w:t>
            </w:r>
            <w:r w:rsidRPr="00505DBC">
              <w:rPr>
                <w:rStyle w:val="afd"/>
                <w:rFonts w:eastAsiaTheme="majorEastAsia" w:cstheme="minorHAnsi"/>
                <w:lang w:val="ru-RU"/>
              </w:rPr>
              <w:t xml:space="preserve"> </w:t>
            </w:r>
            <w:r w:rsidRPr="00505DBC">
              <w:rPr>
                <w:rStyle w:val="afd"/>
                <w:rFonts w:eastAsiaTheme="majorEastAsia" w:cstheme="minorHAnsi"/>
                <w:lang w:val="ru-RU"/>
              </w:rPr>
              <w:t>внутри</w:t>
            </w:r>
            <w:r w:rsidRPr="00505DBC">
              <w:rPr>
                <w:rStyle w:val="afd"/>
                <w:rFonts w:eastAsiaTheme="majorEastAsia" w:cstheme="minorHAnsi"/>
                <w:lang w:val="ru-RU"/>
              </w:rPr>
              <w:t xml:space="preserve"> </w:t>
            </w:r>
            <w:r w:rsidRPr="00505DBC">
              <w:rPr>
                <w:rStyle w:val="afd"/>
                <w:rFonts w:eastAsiaTheme="majorEastAsia" w:cstheme="minorHAnsi"/>
                <w:lang w:val="ru-RU"/>
              </w:rPr>
              <w:t>ЦНС</w:t>
            </w:r>
          </w:p>
        </w:tc>
      </w:tr>
      <w:tr w:rsidR="00505DBC" w:rsidRPr="000B7E27" w:rsidTr="000B1248">
        <w:trPr>
          <w:tblCellSpacing w:w="15" w:type="dxa"/>
        </w:trPr>
        <w:tc>
          <w:tcPr>
            <w:tcW w:w="0" w:type="auto"/>
            <w:vAlign w:val="center"/>
            <w:hideMark/>
          </w:tcPr>
          <w:p w:rsidR="00505DBC" w:rsidRPr="000B7E27" w:rsidRDefault="00505DBC" w:rsidP="000B1248">
            <w:pPr>
              <w:pStyle w:val="aff7"/>
            </w:pPr>
            <w:r w:rsidRPr="000B7E27">
              <w:t>14</w:t>
            </w:r>
          </w:p>
        </w:tc>
        <w:tc>
          <w:tcPr>
            <w:tcW w:w="0" w:type="auto"/>
            <w:vAlign w:val="center"/>
            <w:hideMark/>
          </w:tcPr>
          <w:p w:rsidR="00505DBC" w:rsidRPr="000B7E27" w:rsidRDefault="00505DBC" w:rsidP="000B1248">
            <w:pPr>
              <w:pStyle w:val="aff7"/>
            </w:pPr>
            <w:r w:rsidRPr="000B7E27">
              <w:rPr>
                <w:rStyle w:val="afd"/>
                <w:rFonts w:eastAsiaTheme="majorEastAsia" w:cstheme="minorHAnsi"/>
              </w:rPr>
              <w:t>Б</w:t>
            </w:r>
            <w:r w:rsidRPr="000B7E27">
              <w:rPr>
                <w:rStyle w:val="afd"/>
                <w:rFonts w:eastAsiaTheme="majorEastAsia" w:cstheme="minorHAnsi"/>
              </w:rPr>
              <w:t xml:space="preserve">) </w:t>
            </w:r>
            <w:r w:rsidRPr="000B7E27">
              <w:rPr>
                <w:rStyle w:val="afd"/>
                <w:rFonts w:eastAsiaTheme="majorEastAsia" w:cstheme="minorHAnsi"/>
              </w:rPr>
              <w:t>Эмульгировании</w:t>
            </w:r>
            <w:r w:rsidRPr="000B7E27">
              <w:rPr>
                <w:rStyle w:val="afd"/>
                <w:rFonts w:eastAsiaTheme="majorEastAsia" w:cstheme="minorHAnsi"/>
              </w:rPr>
              <w:t xml:space="preserve"> </w:t>
            </w:r>
            <w:r w:rsidRPr="000B7E27">
              <w:rPr>
                <w:rStyle w:val="afd"/>
                <w:rFonts w:eastAsiaTheme="majorEastAsia" w:cstheme="minorHAnsi"/>
              </w:rPr>
              <w:t>жиров</w:t>
            </w:r>
          </w:p>
        </w:tc>
      </w:tr>
      <w:tr w:rsidR="00505DBC" w:rsidRPr="000B7E27" w:rsidTr="000B1248">
        <w:trPr>
          <w:tblCellSpacing w:w="15" w:type="dxa"/>
        </w:trPr>
        <w:tc>
          <w:tcPr>
            <w:tcW w:w="0" w:type="auto"/>
            <w:vAlign w:val="center"/>
            <w:hideMark/>
          </w:tcPr>
          <w:p w:rsidR="00505DBC" w:rsidRPr="000B7E27" w:rsidRDefault="00505DBC" w:rsidP="000B1248">
            <w:pPr>
              <w:pStyle w:val="aff7"/>
            </w:pPr>
            <w:r w:rsidRPr="000B7E27">
              <w:t>15</w:t>
            </w:r>
          </w:p>
        </w:tc>
        <w:tc>
          <w:tcPr>
            <w:tcW w:w="0" w:type="auto"/>
            <w:vAlign w:val="center"/>
            <w:hideMark/>
          </w:tcPr>
          <w:p w:rsidR="00505DBC" w:rsidRPr="00505DBC" w:rsidRDefault="00505DBC" w:rsidP="000B1248">
            <w:pPr>
              <w:pStyle w:val="aff7"/>
              <w:rPr>
                <w:lang w:val="ru-RU"/>
              </w:rPr>
            </w:pPr>
            <w:r w:rsidRPr="00505DBC">
              <w:rPr>
                <w:rStyle w:val="afd"/>
                <w:rFonts w:eastAsiaTheme="majorEastAsia" w:cstheme="minorHAnsi"/>
                <w:lang w:val="ru-RU"/>
              </w:rPr>
              <w:t>Б</w:t>
            </w:r>
            <w:r w:rsidRPr="00505DBC">
              <w:rPr>
                <w:rStyle w:val="afd"/>
                <w:rFonts w:eastAsiaTheme="majorEastAsia" w:cstheme="minorHAnsi"/>
                <w:lang w:val="ru-RU"/>
              </w:rPr>
              <w:t xml:space="preserve">) </w:t>
            </w:r>
            <w:r w:rsidRPr="00505DBC">
              <w:rPr>
                <w:rStyle w:val="afd"/>
                <w:rFonts w:eastAsiaTheme="majorEastAsia" w:cstheme="minorHAnsi"/>
                <w:lang w:val="ru-RU"/>
              </w:rPr>
              <w:t>В</w:t>
            </w:r>
            <w:r w:rsidRPr="00505DBC">
              <w:rPr>
                <w:rStyle w:val="afd"/>
                <w:rFonts w:eastAsiaTheme="majorEastAsia" w:cstheme="minorHAnsi"/>
                <w:lang w:val="ru-RU"/>
              </w:rPr>
              <w:t xml:space="preserve"> </w:t>
            </w:r>
            <w:r w:rsidRPr="00505DBC">
              <w:rPr>
                <w:rStyle w:val="afd"/>
                <w:rFonts w:eastAsiaTheme="majorEastAsia" w:cstheme="minorHAnsi"/>
                <w:lang w:val="ru-RU"/>
              </w:rPr>
              <w:t>красном</w:t>
            </w:r>
            <w:r w:rsidRPr="00505DBC">
              <w:rPr>
                <w:rStyle w:val="afd"/>
                <w:rFonts w:eastAsiaTheme="majorEastAsia" w:cstheme="minorHAnsi"/>
                <w:lang w:val="ru-RU"/>
              </w:rPr>
              <w:t xml:space="preserve"> </w:t>
            </w:r>
            <w:r w:rsidRPr="00505DBC">
              <w:rPr>
                <w:rStyle w:val="afd"/>
                <w:rFonts w:eastAsiaTheme="majorEastAsia" w:cstheme="minorHAnsi"/>
                <w:lang w:val="ru-RU"/>
              </w:rPr>
              <w:t>костном</w:t>
            </w:r>
            <w:r w:rsidRPr="00505DBC">
              <w:rPr>
                <w:rStyle w:val="afd"/>
                <w:rFonts w:eastAsiaTheme="majorEastAsia" w:cstheme="minorHAnsi"/>
                <w:lang w:val="ru-RU"/>
              </w:rPr>
              <w:t xml:space="preserve"> </w:t>
            </w:r>
            <w:r w:rsidRPr="00505DBC">
              <w:rPr>
                <w:rStyle w:val="afd"/>
                <w:rFonts w:eastAsiaTheme="majorEastAsia" w:cstheme="minorHAnsi"/>
                <w:lang w:val="ru-RU"/>
              </w:rPr>
              <w:t>мозге</w:t>
            </w:r>
          </w:p>
        </w:tc>
      </w:tr>
      <w:tr w:rsidR="00505DBC" w:rsidRPr="000B7E27" w:rsidTr="000B1248">
        <w:trPr>
          <w:tblCellSpacing w:w="15" w:type="dxa"/>
        </w:trPr>
        <w:tc>
          <w:tcPr>
            <w:tcW w:w="0" w:type="auto"/>
            <w:vAlign w:val="center"/>
            <w:hideMark/>
          </w:tcPr>
          <w:p w:rsidR="00505DBC" w:rsidRPr="000B7E27" w:rsidRDefault="00505DBC" w:rsidP="000B1248">
            <w:pPr>
              <w:pStyle w:val="aff7"/>
            </w:pPr>
            <w:r w:rsidRPr="000B7E27">
              <w:t>16</w:t>
            </w:r>
          </w:p>
        </w:tc>
        <w:tc>
          <w:tcPr>
            <w:tcW w:w="0" w:type="auto"/>
            <w:vAlign w:val="center"/>
            <w:hideMark/>
          </w:tcPr>
          <w:p w:rsidR="00505DBC" w:rsidRPr="00505DBC" w:rsidRDefault="00505DBC" w:rsidP="000B1248">
            <w:pPr>
              <w:pStyle w:val="aff7"/>
              <w:rPr>
                <w:lang w:val="ru-RU"/>
              </w:rPr>
            </w:pPr>
            <w:r w:rsidRPr="00505DBC">
              <w:rPr>
                <w:rStyle w:val="afd"/>
                <w:rFonts w:eastAsiaTheme="majorEastAsia" w:cstheme="minorHAnsi"/>
                <w:lang w:val="ru-RU"/>
              </w:rPr>
              <w:t>Б</w:t>
            </w:r>
            <w:r w:rsidRPr="00505DBC">
              <w:rPr>
                <w:rStyle w:val="afd"/>
                <w:rFonts w:eastAsiaTheme="majorEastAsia" w:cstheme="minorHAnsi"/>
                <w:lang w:val="ru-RU"/>
              </w:rPr>
              <w:t xml:space="preserve">) </w:t>
            </w:r>
            <w:r w:rsidRPr="00505DBC">
              <w:rPr>
                <w:rStyle w:val="afd"/>
                <w:rFonts w:eastAsiaTheme="majorEastAsia" w:cstheme="minorHAnsi"/>
                <w:lang w:val="ru-RU"/>
              </w:rPr>
              <w:t>После</w:t>
            </w:r>
            <w:r w:rsidRPr="00505DBC">
              <w:rPr>
                <w:rStyle w:val="afd"/>
                <w:rFonts w:eastAsiaTheme="majorEastAsia" w:cstheme="minorHAnsi"/>
                <w:lang w:val="ru-RU"/>
              </w:rPr>
              <w:t xml:space="preserve"> </w:t>
            </w:r>
            <w:r w:rsidRPr="00505DBC">
              <w:rPr>
                <w:rStyle w:val="afd"/>
                <w:rFonts w:eastAsiaTheme="majorEastAsia" w:cstheme="minorHAnsi"/>
                <w:lang w:val="ru-RU"/>
              </w:rPr>
              <w:t>поступления</w:t>
            </w:r>
            <w:r w:rsidRPr="00505DBC">
              <w:rPr>
                <w:rStyle w:val="afd"/>
                <w:rFonts w:eastAsiaTheme="majorEastAsia" w:cstheme="minorHAnsi"/>
                <w:lang w:val="ru-RU"/>
              </w:rPr>
              <w:t xml:space="preserve"> </w:t>
            </w:r>
            <w:r w:rsidRPr="00505DBC">
              <w:rPr>
                <w:rStyle w:val="afd"/>
                <w:rFonts w:eastAsiaTheme="majorEastAsia" w:cstheme="minorHAnsi"/>
                <w:lang w:val="ru-RU"/>
              </w:rPr>
              <w:t>импульса</w:t>
            </w:r>
            <w:r w:rsidRPr="00505DBC">
              <w:rPr>
                <w:rStyle w:val="afd"/>
                <w:rFonts w:eastAsiaTheme="majorEastAsia" w:cstheme="minorHAnsi"/>
                <w:lang w:val="ru-RU"/>
              </w:rPr>
              <w:t xml:space="preserve"> </w:t>
            </w:r>
            <w:r w:rsidRPr="00505DBC">
              <w:rPr>
                <w:rStyle w:val="afd"/>
                <w:rFonts w:eastAsiaTheme="majorEastAsia" w:cstheme="minorHAnsi"/>
                <w:lang w:val="ru-RU"/>
              </w:rPr>
              <w:t>от</w:t>
            </w:r>
            <w:r w:rsidRPr="00505DBC">
              <w:rPr>
                <w:rStyle w:val="afd"/>
                <w:rFonts w:eastAsiaTheme="majorEastAsia" w:cstheme="minorHAnsi"/>
                <w:lang w:val="ru-RU"/>
              </w:rPr>
              <w:t xml:space="preserve"> </w:t>
            </w:r>
            <w:r w:rsidRPr="00505DBC">
              <w:rPr>
                <w:rStyle w:val="afd"/>
                <w:rFonts w:eastAsiaTheme="majorEastAsia" w:cstheme="minorHAnsi"/>
                <w:lang w:val="ru-RU"/>
              </w:rPr>
              <w:t>атриовентрикулярного</w:t>
            </w:r>
            <w:r w:rsidRPr="00505DBC">
              <w:rPr>
                <w:rStyle w:val="afd"/>
                <w:rFonts w:eastAsiaTheme="majorEastAsia" w:cstheme="minorHAnsi"/>
                <w:lang w:val="ru-RU"/>
              </w:rPr>
              <w:t xml:space="preserve"> </w:t>
            </w:r>
            <w:r w:rsidRPr="00505DBC">
              <w:rPr>
                <w:rStyle w:val="afd"/>
                <w:rFonts w:eastAsiaTheme="majorEastAsia" w:cstheme="minorHAnsi"/>
                <w:lang w:val="ru-RU"/>
              </w:rPr>
              <w:t>узла</w:t>
            </w:r>
            <w:r w:rsidRPr="00505DBC">
              <w:rPr>
                <w:rStyle w:val="afd"/>
                <w:rFonts w:eastAsiaTheme="majorEastAsia" w:cstheme="minorHAnsi"/>
                <w:lang w:val="ru-RU"/>
              </w:rPr>
              <w:t xml:space="preserve"> </w:t>
            </w:r>
            <w:r w:rsidRPr="00505DBC">
              <w:rPr>
                <w:rStyle w:val="afd"/>
                <w:rFonts w:eastAsiaTheme="majorEastAsia" w:cstheme="minorHAnsi"/>
                <w:lang w:val="ru-RU"/>
              </w:rPr>
              <w:t>по</w:t>
            </w:r>
            <w:r w:rsidRPr="00505DBC">
              <w:rPr>
                <w:rStyle w:val="afd"/>
                <w:rFonts w:eastAsiaTheme="majorEastAsia" w:cstheme="minorHAnsi"/>
                <w:lang w:val="ru-RU"/>
              </w:rPr>
              <w:t xml:space="preserve"> </w:t>
            </w:r>
            <w:r w:rsidRPr="00505DBC">
              <w:rPr>
                <w:rStyle w:val="afd"/>
                <w:rFonts w:eastAsiaTheme="majorEastAsia" w:cstheme="minorHAnsi"/>
                <w:lang w:val="ru-RU"/>
              </w:rPr>
              <w:t>пучку</w:t>
            </w:r>
            <w:r w:rsidRPr="00505DBC">
              <w:rPr>
                <w:rStyle w:val="afd"/>
                <w:rFonts w:eastAsiaTheme="majorEastAsia" w:cstheme="minorHAnsi"/>
                <w:lang w:val="ru-RU"/>
              </w:rPr>
              <w:t xml:space="preserve"> </w:t>
            </w:r>
            <w:r w:rsidRPr="00505DBC">
              <w:rPr>
                <w:rStyle w:val="afd"/>
                <w:rFonts w:eastAsiaTheme="majorEastAsia" w:cstheme="minorHAnsi"/>
                <w:lang w:val="ru-RU"/>
              </w:rPr>
              <w:t>Гиса</w:t>
            </w:r>
          </w:p>
        </w:tc>
      </w:tr>
      <w:tr w:rsidR="00505DBC" w:rsidRPr="000B7E27" w:rsidTr="000B1248">
        <w:trPr>
          <w:tblCellSpacing w:w="15" w:type="dxa"/>
        </w:trPr>
        <w:tc>
          <w:tcPr>
            <w:tcW w:w="0" w:type="auto"/>
            <w:vAlign w:val="center"/>
            <w:hideMark/>
          </w:tcPr>
          <w:p w:rsidR="00505DBC" w:rsidRPr="000B7E27" w:rsidRDefault="00505DBC" w:rsidP="000B1248">
            <w:pPr>
              <w:pStyle w:val="aff7"/>
            </w:pPr>
            <w:r w:rsidRPr="000B7E27">
              <w:t>17</w:t>
            </w:r>
          </w:p>
        </w:tc>
        <w:tc>
          <w:tcPr>
            <w:tcW w:w="0" w:type="auto"/>
            <w:vAlign w:val="center"/>
            <w:hideMark/>
          </w:tcPr>
          <w:p w:rsidR="00505DBC" w:rsidRPr="00505DBC" w:rsidRDefault="00505DBC" w:rsidP="000B1248">
            <w:pPr>
              <w:pStyle w:val="aff7"/>
              <w:rPr>
                <w:lang w:val="ru-RU"/>
              </w:rPr>
            </w:pPr>
            <w:r w:rsidRPr="00505DBC">
              <w:rPr>
                <w:rStyle w:val="afd"/>
                <w:rFonts w:eastAsiaTheme="majorEastAsia" w:cstheme="minorHAnsi"/>
                <w:lang w:val="ru-RU"/>
              </w:rPr>
              <w:t>Б</w:t>
            </w:r>
            <w:r w:rsidRPr="00505DBC">
              <w:rPr>
                <w:rStyle w:val="afd"/>
                <w:rFonts w:eastAsiaTheme="majorEastAsia" w:cstheme="minorHAnsi"/>
                <w:lang w:val="ru-RU"/>
              </w:rPr>
              <w:t xml:space="preserve">) </w:t>
            </w:r>
            <w:r w:rsidRPr="00505DBC">
              <w:rPr>
                <w:rStyle w:val="afd"/>
                <w:rFonts w:eastAsiaTheme="majorEastAsia" w:cstheme="minorHAnsi"/>
                <w:lang w:val="ru-RU"/>
              </w:rPr>
              <w:t>Более</w:t>
            </w:r>
            <w:r w:rsidRPr="00505DBC">
              <w:rPr>
                <w:rStyle w:val="afd"/>
                <w:rFonts w:eastAsiaTheme="majorEastAsia" w:cstheme="minorHAnsi"/>
                <w:lang w:val="ru-RU"/>
              </w:rPr>
              <w:t xml:space="preserve"> </w:t>
            </w:r>
            <w:r w:rsidRPr="00505DBC">
              <w:rPr>
                <w:rStyle w:val="afd"/>
                <w:rFonts w:eastAsiaTheme="majorEastAsia" w:cstheme="minorHAnsi"/>
                <w:lang w:val="ru-RU"/>
              </w:rPr>
              <w:t>выпуклым</w:t>
            </w:r>
            <w:r w:rsidRPr="00505DBC">
              <w:rPr>
                <w:rStyle w:val="afd"/>
                <w:rFonts w:eastAsiaTheme="majorEastAsia" w:cstheme="minorHAnsi"/>
                <w:lang w:val="ru-RU"/>
              </w:rPr>
              <w:t xml:space="preserve"> (</w:t>
            </w:r>
            <w:r w:rsidRPr="00505DBC">
              <w:rPr>
                <w:rStyle w:val="afd"/>
                <w:rFonts w:eastAsiaTheme="majorEastAsia" w:cstheme="minorHAnsi"/>
                <w:lang w:val="ru-RU"/>
              </w:rPr>
              <w:t>сокращение</w:t>
            </w:r>
            <w:r w:rsidRPr="00505DBC">
              <w:rPr>
                <w:rStyle w:val="afd"/>
                <w:rFonts w:eastAsiaTheme="majorEastAsia" w:cstheme="minorHAnsi"/>
                <w:lang w:val="ru-RU"/>
              </w:rPr>
              <w:t xml:space="preserve"> </w:t>
            </w:r>
            <w:r w:rsidRPr="00505DBC">
              <w:rPr>
                <w:rStyle w:val="afd"/>
                <w:rFonts w:eastAsiaTheme="majorEastAsia" w:cstheme="minorHAnsi"/>
                <w:lang w:val="ru-RU"/>
              </w:rPr>
              <w:t>цилиарной</w:t>
            </w:r>
            <w:r w:rsidRPr="00505DBC">
              <w:rPr>
                <w:rStyle w:val="afd"/>
                <w:rFonts w:eastAsiaTheme="majorEastAsia" w:cstheme="minorHAnsi"/>
                <w:lang w:val="ru-RU"/>
              </w:rPr>
              <w:t xml:space="preserve"> </w:t>
            </w:r>
            <w:r w:rsidRPr="00505DBC">
              <w:rPr>
                <w:rStyle w:val="afd"/>
                <w:rFonts w:eastAsiaTheme="majorEastAsia" w:cstheme="minorHAnsi"/>
                <w:lang w:val="ru-RU"/>
              </w:rPr>
              <w:t>мышцы</w:t>
            </w:r>
            <w:r w:rsidRPr="00505DBC">
              <w:rPr>
                <w:rStyle w:val="afd"/>
                <w:rFonts w:eastAsiaTheme="majorEastAsia" w:cstheme="minorHAnsi"/>
                <w:lang w:val="ru-RU"/>
              </w:rPr>
              <w:t>)</w:t>
            </w:r>
          </w:p>
        </w:tc>
      </w:tr>
      <w:tr w:rsidR="00505DBC" w:rsidRPr="000B7E27" w:rsidTr="000B1248">
        <w:trPr>
          <w:tblCellSpacing w:w="15" w:type="dxa"/>
        </w:trPr>
        <w:tc>
          <w:tcPr>
            <w:tcW w:w="0" w:type="auto"/>
            <w:vAlign w:val="center"/>
            <w:hideMark/>
          </w:tcPr>
          <w:p w:rsidR="00505DBC" w:rsidRPr="000B7E27" w:rsidRDefault="00505DBC" w:rsidP="000B1248">
            <w:pPr>
              <w:pStyle w:val="aff7"/>
            </w:pPr>
            <w:r w:rsidRPr="000B7E27">
              <w:t>18</w:t>
            </w:r>
          </w:p>
        </w:tc>
        <w:tc>
          <w:tcPr>
            <w:tcW w:w="0" w:type="auto"/>
            <w:vAlign w:val="center"/>
            <w:hideMark/>
          </w:tcPr>
          <w:p w:rsidR="00505DBC" w:rsidRPr="000B7E27" w:rsidRDefault="00505DBC" w:rsidP="000B1248">
            <w:pPr>
              <w:pStyle w:val="aff7"/>
            </w:pPr>
            <w:r w:rsidRPr="000B7E27">
              <w:rPr>
                <w:rStyle w:val="afd"/>
                <w:rFonts w:eastAsiaTheme="majorEastAsia" w:cstheme="minorHAnsi"/>
              </w:rPr>
              <w:t>А</w:t>
            </w:r>
            <w:r w:rsidRPr="000B7E27">
              <w:rPr>
                <w:rStyle w:val="afd"/>
                <w:rFonts w:eastAsiaTheme="majorEastAsia" w:cstheme="minorHAnsi"/>
              </w:rPr>
              <w:t>) 1-</w:t>
            </w:r>
            <w:r w:rsidRPr="000B7E27">
              <w:rPr>
                <w:rStyle w:val="afd"/>
                <w:rFonts w:eastAsiaTheme="majorEastAsia" w:cstheme="minorHAnsi"/>
              </w:rPr>
              <w:t>й</w:t>
            </w:r>
            <w:r w:rsidRPr="000B7E27">
              <w:rPr>
                <w:rStyle w:val="afd"/>
                <w:rFonts w:eastAsiaTheme="majorEastAsia" w:cstheme="minorHAnsi"/>
              </w:rPr>
              <w:t xml:space="preserve"> (C1)</w:t>
            </w:r>
          </w:p>
        </w:tc>
      </w:tr>
      <w:tr w:rsidR="00505DBC" w:rsidRPr="000B7E27" w:rsidTr="000B1248">
        <w:trPr>
          <w:tblCellSpacing w:w="15" w:type="dxa"/>
        </w:trPr>
        <w:tc>
          <w:tcPr>
            <w:tcW w:w="0" w:type="auto"/>
            <w:vAlign w:val="center"/>
            <w:hideMark/>
          </w:tcPr>
          <w:p w:rsidR="00505DBC" w:rsidRPr="000B7E27" w:rsidRDefault="00505DBC" w:rsidP="000B1248">
            <w:pPr>
              <w:pStyle w:val="aff7"/>
            </w:pPr>
            <w:r w:rsidRPr="000B7E27">
              <w:t>19</w:t>
            </w:r>
          </w:p>
        </w:tc>
        <w:tc>
          <w:tcPr>
            <w:tcW w:w="0" w:type="auto"/>
            <w:vAlign w:val="center"/>
            <w:hideMark/>
          </w:tcPr>
          <w:p w:rsidR="00505DBC" w:rsidRPr="00505DBC" w:rsidRDefault="00505DBC" w:rsidP="000B1248">
            <w:pPr>
              <w:pStyle w:val="aff7"/>
              <w:rPr>
                <w:lang w:val="ru-RU"/>
              </w:rPr>
            </w:pPr>
            <w:r w:rsidRPr="00505DBC">
              <w:rPr>
                <w:rStyle w:val="afd"/>
                <w:rFonts w:eastAsiaTheme="majorEastAsia" w:cstheme="minorHAnsi"/>
                <w:lang w:val="ru-RU"/>
              </w:rPr>
              <w:t>В</w:t>
            </w:r>
            <w:r w:rsidRPr="00505DBC">
              <w:rPr>
                <w:rStyle w:val="afd"/>
                <w:rFonts w:eastAsiaTheme="majorEastAsia" w:cstheme="minorHAnsi"/>
                <w:lang w:val="ru-RU"/>
              </w:rPr>
              <w:t xml:space="preserve">) </w:t>
            </w:r>
            <w:r w:rsidRPr="00505DBC">
              <w:rPr>
                <w:rStyle w:val="afd"/>
                <w:rFonts w:eastAsiaTheme="majorEastAsia" w:cstheme="minorHAnsi"/>
                <w:lang w:val="ru-RU"/>
              </w:rPr>
              <w:t>Продолговатом</w:t>
            </w:r>
            <w:r w:rsidRPr="00505DBC">
              <w:rPr>
                <w:rStyle w:val="afd"/>
                <w:rFonts w:eastAsiaTheme="majorEastAsia" w:cstheme="minorHAnsi"/>
                <w:lang w:val="ru-RU"/>
              </w:rPr>
              <w:t xml:space="preserve"> </w:t>
            </w:r>
            <w:r w:rsidRPr="00505DBC">
              <w:rPr>
                <w:rStyle w:val="afd"/>
                <w:rFonts w:eastAsiaTheme="majorEastAsia" w:cstheme="minorHAnsi"/>
                <w:lang w:val="ru-RU"/>
              </w:rPr>
              <w:t>мозге</w:t>
            </w:r>
            <w:r w:rsidRPr="00505DBC">
              <w:rPr>
                <w:rStyle w:val="afd"/>
                <w:rFonts w:eastAsiaTheme="majorEastAsia" w:cstheme="minorHAnsi"/>
                <w:lang w:val="ru-RU"/>
              </w:rPr>
              <w:t xml:space="preserve"> </w:t>
            </w:r>
            <w:r w:rsidRPr="00505DBC">
              <w:rPr>
                <w:rStyle w:val="afd"/>
                <w:rFonts w:eastAsiaTheme="majorEastAsia" w:cstheme="minorHAnsi"/>
                <w:lang w:val="ru-RU"/>
              </w:rPr>
              <w:t>и</w:t>
            </w:r>
            <w:r w:rsidRPr="00505DBC">
              <w:rPr>
                <w:rStyle w:val="afd"/>
                <w:rFonts w:eastAsiaTheme="majorEastAsia" w:cstheme="minorHAnsi"/>
                <w:lang w:val="ru-RU"/>
              </w:rPr>
              <w:t xml:space="preserve"> </w:t>
            </w:r>
            <w:r w:rsidRPr="00505DBC">
              <w:rPr>
                <w:rStyle w:val="afd"/>
                <w:rFonts w:eastAsiaTheme="majorEastAsia" w:cstheme="minorHAnsi"/>
                <w:lang w:val="ru-RU"/>
              </w:rPr>
              <w:t>мосте</w:t>
            </w:r>
          </w:p>
        </w:tc>
      </w:tr>
      <w:tr w:rsidR="00505DBC" w:rsidRPr="000B7E27" w:rsidTr="000B1248">
        <w:trPr>
          <w:tblCellSpacing w:w="15" w:type="dxa"/>
        </w:trPr>
        <w:tc>
          <w:tcPr>
            <w:tcW w:w="0" w:type="auto"/>
            <w:vAlign w:val="center"/>
            <w:hideMark/>
          </w:tcPr>
          <w:p w:rsidR="00505DBC" w:rsidRPr="000B7E27" w:rsidRDefault="00505DBC" w:rsidP="000B1248">
            <w:pPr>
              <w:pStyle w:val="aff7"/>
            </w:pPr>
            <w:r w:rsidRPr="000B7E27">
              <w:t>20</w:t>
            </w:r>
          </w:p>
        </w:tc>
        <w:tc>
          <w:tcPr>
            <w:tcW w:w="0" w:type="auto"/>
            <w:vAlign w:val="center"/>
            <w:hideMark/>
          </w:tcPr>
          <w:p w:rsidR="00505DBC" w:rsidRPr="00505DBC" w:rsidRDefault="00505DBC" w:rsidP="000B1248">
            <w:pPr>
              <w:pStyle w:val="aff7"/>
              <w:rPr>
                <w:lang w:val="ru-RU"/>
              </w:rPr>
            </w:pPr>
            <w:r w:rsidRPr="00505DBC">
              <w:rPr>
                <w:rStyle w:val="afd"/>
                <w:rFonts w:eastAsiaTheme="majorEastAsia" w:cstheme="minorHAnsi"/>
                <w:lang w:val="ru-RU"/>
              </w:rPr>
              <w:t>Б</w:t>
            </w:r>
            <w:r w:rsidRPr="00505DBC">
              <w:rPr>
                <w:rStyle w:val="afd"/>
                <w:rFonts w:eastAsiaTheme="majorEastAsia" w:cstheme="minorHAnsi"/>
                <w:lang w:val="ru-RU"/>
              </w:rPr>
              <w:t xml:space="preserve">) </w:t>
            </w:r>
            <w:r w:rsidRPr="00505DBC">
              <w:rPr>
                <w:rStyle w:val="afd"/>
                <w:rFonts w:eastAsiaTheme="majorEastAsia" w:cstheme="minorHAnsi"/>
                <w:lang w:val="ru-RU"/>
              </w:rPr>
              <w:t>Образованием</w:t>
            </w:r>
            <w:r w:rsidRPr="00505DBC">
              <w:rPr>
                <w:rStyle w:val="afd"/>
                <w:rFonts w:eastAsiaTheme="majorEastAsia" w:cstheme="minorHAnsi"/>
                <w:lang w:val="ru-RU"/>
              </w:rPr>
              <w:t xml:space="preserve"> </w:t>
            </w:r>
            <w:r w:rsidRPr="00505DBC">
              <w:rPr>
                <w:rStyle w:val="afd"/>
                <w:rFonts w:eastAsiaTheme="majorEastAsia" w:cstheme="minorHAnsi"/>
                <w:lang w:val="ru-RU"/>
              </w:rPr>
              <w:t>пузырей</w:t>
            </w:r>
            <w:r w:rsidRPr="00505DBC">
              <w:rPr>
                <w:rStyle w:val="afd"/>
                <w:rFonts w:eastAsiaTheme="majorEastAsia" w:cstheme="minorHAnsi"/>
                <w:lang w:val="ru-RU"/>
              </w:rPr>
              <w:t xml:space="preserve"> </w:t>
            </w:r>
            <w:r w:rsidRPr="00505DBC">
              <w:rPr>
                <w:rStyle w:val="afd"/>
                <w:rFonts w:eastAsiaTheme="majorEastAsia" w:cstheme="minorHAnsi"/>
                <w:lang w:val="ru-RU"/>
              </w:rPr>
              <w:t>с</w:t>
            </w:r>
            <w:r w:rsidRPr="00505DBC">
              <w:rPr>
                <w:rStyle w:val="afd"/>
                <w:rFonts w:eastAsiaTheme="majorEastAsia" w:cstheme="minorHAnsi"/>
                <w:lang w:val="ru-RU"/>
              </w:rPr>
              <w:t xml:space="preserve"> </w:t>
            </w:r>
            <w:r w:rsidRPr="00505DBC">
              <w:rPr>
                <w:rStyle w:val="afd"/>
                <w:rFonts w:eastAsiaTheme="majorEastAsia" w:cstheme="minorHAnsi"/>
                <w:lang w:val="ru-RU"/>
              </w:rPr>
              <w:t>жидкостью</w:t>
            </w:r>
          </w:p>
        </w:tc>
      </w:tr>
    </w:tbl>
    <w:p w:rsidR="00505DBC" w:rsidRPr="00505DBC" w:rsidRDefault="00505DBC" w:rsidP="00505DBC">
      <w:pPr>
        <w:pStyle w:val="aff7"/>
        <w:rPr>
          <w:lang w:val="ru-RU"/>
        </w:rPr>
      </w:pPr>
      <w:r w:rsidRPr="00505DBC">
        <w:rPr>
          <w:rStyle w:val="afd"/>
          <w:rFonts w:eastAsiaTheme="majorEastAsia" w:cstheme="minorHAnsi"/>
          <w:lang w:val="ru-RU"/>
        </w:rPr>
        <w:t>Максимум</w:t>
      </w:r>
      <w:r w:rsidRPr="00505DBC">
        <w:rPr>
          <w:rStyle w:val="afd"/>
          <w:rFonts w:eastAsiaTheme="majorEastAsia" w:cstheme="minorHAnsi"/>
          <w:lang w:val="ru-RU"/>
        </w:rPr>
        <w:t xml:space="preserve"> </w:t>
      </w:r>
      <w:r w:rsidRPr="00505DBC">
        <w:rPr>
          <w:rStyle w:val="afd"/>
          <w:rFonts w:eastAsiaTheme="majorEastAsia" w:cstheme="minorHAnsi"/>
          <w:lang w:val="ru-RU"/>
        </w:rPr>
        <w:t>за</w:t>
      </w:r>
      <w:r w:rsidRPr="00505DBC">
        <w:rPr>
          <w:rStyle w:val="afd"/>
          <w:rFonts w:eastAsiaTheme="majorEastAsia" w:cstheme="minorHAnsi"/>
          <w:lang w:val="ru-RU"/>
        </w:rPr>
        <w:t xml:space="preserve"> </w:t>
      </w:r>
      <w:r w:rsidRPr="00505DBC">
        <w:rPr>
          <w:rStyle w:val="afd"/>
          <w:rFonts w:eastAsiaTheme="majorEastAsia" w:cstheme="minorHAnsi"/>
          <w:lang w:val="ru-RU"/>
        </w:rPr>
        <w:t>часть</w:t>
      </w:r>
      <w:r w:rsidRPr="00505DBC">
        <w:rPr>
          <w:rStyle w:val="afd"/>
          <w:rFonts w:eastAsiaTheme="majorEastAsia" w:cstheme="minorHAnsi"/>
          <w:lang w:val="ru-RU"/>
        </w:rPr>
        <w:t xml:space="preserve"> </w:t>
      </w:r>
      <w:r w:rsidRPr="00505DBC">
        <w:rPr>
          <w:rStyle w:val="afd"/>
          <w:rFonts w:eastAsiaTheme="majorEastAsia" w:cstheme="minorHAnsi"/>
          <w:lang w:val="ru-RU"/>
        </w:rPr>
        <w:t>А</w:t>
      </w:r>
      <w:r w:rsidRPr="00505DBC">
        <w:rPr>
          <w:rStyle w:val="afd"/>
          <w:rFonts w:eastAsiaTheme="majorEastAsia" w:cstheme="minorHAnsi"/>
          <w:lang w:val="ru-RU"/>
        </w:rPr>
        <w:t>:</w:t>
      </w:r>
      <w:r w:rsidRPr="00505DBC">
        <w:rPr>
          <w:lang w:val="ru-RU"/>
        </w:rPr>
        <w:t xml:space="preserve"> 20 </w:t>
      </w:r>
      <w:r w:rsidRPr="00505DBC">
        <w:rPr>
          <w:lang w:val="ru-RU"/>
        </w:rPr>
        <w:t>баллов</w:t>
      </w:r>
      <w:r w:rsidRPr="00505DBC">
        <w:rPr>
          <w:lang w:val="ru-RU"/>
        </w:rPr>
        <w:t>.</w:t>
      </w:r>
    </w:p>
    <w:p w:rsidR="00505DBC" w:rsidRPr="000B7E27" w:rsidRDefault="000B1248" w:rsidP="00505DBC">
      <w:pPr>
        <w:pStyle w:val="aff7"/>
      </w:pPr>
      <w:r>
        <w:pict>
          <v:rect id="_x0000_i1044" style="width:0;height:1.5pt" o:hralign="center" o:hrstd="t" o:hr="t" fillcolor="#a0a0a0" stroked="f"/>
        </w:pict>
      </w:r>
    </w:p>
    <w:p w:rsidR="00505DBC" w:rsidRPr="00505DBC" w:rsidRDefault="00505DBC" w:rsidP="00505DBC">
      <w:pPr>
        <w:pStyle w:val="aff7"/>
        <w:rPr>
          <w:b/>
          <w:bCs/>
          <w:sz w:val="28"/>
          <w:szCs w:val="28"/>
          <w:lang w:val="ru-RU"/>
        </w:rPr>
      </w:pPr>
      <w:r w:rsidRPr="00505DBC">
        <w:rPr>
          <w:b/>
          <w:bCs/>
          <w:sz w:val="28"/>
          <w:szCs w:val="28"/>
          <w:lang w:val="ru-RU"/>
        </w:rPr>
        <w:t>Часть</w:t>
      </w:r>
      <w:r w:rsidRPr="00505DBC">
        <w:rPr>
          <w:b/>
          <w:bCs/>
          <w:sz w:val="28"/>
          <w:szCs w:val="28"/>
          <w:lang w:val="ru-RU"/>
        </w:rPr>
        <w:t xml:space="preserve"> </w:t>
      </w:r>
      <w:r w:rsidRPr="00505DBC">
        <w:rPr>
          <w:b/>
          <w:bCs/>
          <w:sz w:val="28"/>
          <w:szCs w:val="28"/>
          <w:lang w:val="ru-RU"/>
        </w:rPr>
        <w:t>В</w:t>
      </w:r>
    </w:p>
    <w:p w:rsidR="00505DBC" w:rsidRPr="00505DBC" w:rsidRDefault="00505DBC" w:rsidP="00505DBC">
      <w:pPr>
        <w:pStyle w:val="aff7"/>
        <w:rPr>
          <w:lang w:val="ru-RU"/>
        </w:rPr>
      </w:pPr>
      <w:r w:rsidRPr="00505DBC">
        <w:rPr>
          <w:b/>
          <w:bCs/>
          <w:sz w:val="28"/>
          <w:szCs w:val="28"/>
          <w:lang w:val="ru-RU"/>
        </w:rPr>
        <w:t>В</w:t>
      </w:r>
      <w:r w:rsidRPr="00505DBC">
        <w:rPr>
          <w:b/>
          <w:bCs/>
          <w:sz w:val="28"/>
          <w:szCs w:val="28"/>
          <w:lang w:val="ru-RU"/>
        </w:rPr>
        <w:t>1.</w:t>
      </w:r>
      <w:r w:rsidRPr="00505DBC">
        <w:rPr>
          <w:sz w:val="28"/>
          <w:szCs w:val="28"/>
          <w:lang w:val="ru-RU"/>
        </w:rPr>
        <w:t xml:space="preserve"> </w:t>
      </w:r>
      <w:r w:rsidRPr="00505DBC">
        <w:rPr>
          <w:lang w:val="ru-RU"/>
        </w:rPr>
        <w:t>Найдите</w:t>
      </w:r>
      <w:r w:rsidRPr="00505DBC">
        <w:rPr>
          <w:lang w:val="ru-RU"/>
        </w:rPr>
        <w:t xml:space="preserve"> 5 </w:t>
      </w:r>
      <w:r w:rsidRPr="00505DBC">
        <w:rPr>
          <w:lang w:val="ru-RU"/>
        </w:rPr>
        <w:t>биологических</w:t>
      </w:r>
      <w:r w:rsidRPr="00505DBC">
        <w:rPr>
          <w:lang w:val="ru-RU"/>
        </w:rPr>
        <w:t xml:space="preserve"> </w:t>
      </w:r>
      <w:r w:rsidRPr="00505DBC">
        <w:rPr>
          <w:lang w:val="ru-RU"/>
        </w:rPr>
        <w:t>ошибок</w:t>
      </w:r>
      <w:r w:rsidRPr="00505DBC">
        <w:rPr>
          <w:lang w:val="ru-RU"/>
        </w:rPr>
        <w:t xml:space="preserve"> (</w:t>
      </w:r>
      <w:r w:rsidRPr="00505DBC">
        <w:rPr>
          <w:lang w:val="ru-RU"/>
        </w:rPr>
        <w:t>по</w:t>
      </w:r>
      <w:r w:rsidRPr="00505DBC">
        <w:rPr>
          <w:lang w:val="ru-RU"/>
        </w:rPr>
        <w:t xml:space="preserve"> 1 </w:t>
      </w:r>
      <w:r w:rsidRPr="00505DBC">
        <w:rPr>
          <w:lang w:val="ru-RU"/>
        </w:rPr>
        <w:t>баллу</w:t>
      </w:r>
      <w:r w:rsidRPr="00505DBC">
        <w:rPr>
          <w:lang w:val="ru-RU"/>
        </w:rPr>
        <w:t xml:space="preserve"> </w:t>
      </w:r>
      <w:r w:rsidRPr="00505DBC">
        <w:rPr>
          <w:lang w:val="ru-RU"/>
        </w:rPr>
        <w:t>за</w:t>
      </w:r>
      <w:r w:rsidRPr="00505DBC">
        <w:rPr>
          <w:lang w:val="ru-RU"/>
        </w:rPr>
        <w:t xml:space="preserve"> </w:t>
      </w:r>
      <w:r w:rsidRPr="00505DBC">
        <w:rPr>
          <w:lang w:val="ru-RU"/>
        </w:rPr>
        <w:t>каждую</w:t>
      </w:r>
      <w:r w:rsidRPr="00505DBC">
        <w:rPr>
          <w:lang w:val="ru-RU"/>
        </w:rPr>
        <w:t xml:space="preserve"> </w:t>
      </w:r>
      <w:r w:rsidRPr="00505DBC">
        <w:rPr>
          <w:lang w:val="ru-RU"/>
        </w:rPr>
        <w:t>верно</w:t>
      </w:r>
      <w:r w:rsidRPr="00505DBC">
        <w:rPr>
          <w:lang w:val="ru-RU"/>
        </w:rPr>
        <w:t xml:space="preserve"> </w:t>
      </w:r>
      <w:r w:rsidRPr="00505DBC">
        <w:rPr>
          <w:lang w:val="ru-RU"/>
        </w:rPr>
        <w:t>найденную</w:t>
      </w:r>
      <w:r w:rsidRPr="00505DBC">
        <w:rPr>
          <w:lang w:val="ru-RU"/>
        </w:rPr>
        <w:t xml:space="preserve"> </w:t>
      </w:r>
      <w:r w:rsidRPr="00505DBC">
        <w:rPr>
          <w:lang w:val="ru-RU"/>
        </w:rPr>
        <w:t>и</w:t>
      </w:r>
      <w:r w:rsidRPr="00505DBC">
        <w:rPr>
          <w:lang w:val="ru-RU"/>
        </w:rPr>
        <w:t xml:space="preserve"> </w:t>
      </w:r>
      <w:r w:rsidRPr="00505DBC">
        <w:rPr>
          <w:lang w:val="ru-RU"/>
        </w:rPr>
        <w:t>исправленную</w:t>
      </w:r>
      <w:r w:rsidRPr="00505DBC">
        <w:rPr>
          <w:lang w:val="ru-RU"/>
        </w:rPr>
        <w:t>)</w:t>
      </w:r>
    </w:p>
    <w:p w:rsidR="00505DBC" w:rsidRPr="000B7E27" w:rsidRDefault="00505DBC" w:rsidP="00505DBC">
      <w:pPr>
        <w:pStyle w:val="aff7"/>
      </w:pPr>
      <w:r w:rsidRPr="000B7E27">
        <w:rPr>
          <w:rStyle w:val="afd"/>
          <w:rFonts w:eastAsiaTheme="majorEastAsia" w:cstheme="minorHAnsi"/>
        </w:rPr>
        <w:t>В</w:t>
      </w:r>
      <w:r w:rsidRPr="000B7E27">
        <w:rPr>
          <w:rStyle w:val="afd"/>
          <w:rFonts w:eastAsiaTheme="majorEastAsia" w:cstheme="minorHAnsi"/>
        </w:rPr>
        <w:t xml:space="preserve">1 (5 </w:t>
      </w:r>
      <w:r w:rsidRPr="000B7E27">
        <w:rPr>
          <w:rStyle w:val="afd"/>
          <w:rFonts w:eastAsiaTheme="majorEastAsia" w:cstheme="minorHAnsi"/>
        </w:rPr>
        <w:t>ошибок</w:t>
      </w:r>
      <w:r w:rsidRPr="000B7E27">
        <w:rPr>
          <w:rStyle w:val="afd"/>
          <w:rFonts w:eastAsiaTheme="majorEastAsia" w:cstheme="minorHAnsi"/>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7"/>
        <w:gridCol w:w="7101"/>
      </w:tblGrid>
      <w:tr w:rsidR="00505DBC" w:rsidRPr="000B7E27" w:rsidTr="000B1248">
        <w:trPr>
          <w:tblHeader/>
          <w:tblCellSpacing w:w="15" w:type="dxa"/>
        </w:trPr>
        <w:tc>
          <w:tcPr>
            <w:tcW w:w="522" w:type="dxa"/>
            <w:vAlign w:val="center"/>
            <w:hideMark/>
          </w:tcPr>
          <w:p w:rsidR="00505DBC" w:rsidRPr="000B7E27" w:rsidRDefault="00505DBC" w:rsidP="000B1248">
            <w:pPr>
              <w:pStyle w:val="aff7"/>
              <w:rPr>
                <w:b/>
                <w:bCs/>
              </w:rPr>
            </w:pPr>
            <w:r w:rsidRPr="000B7E27">
              <w:rPr>
                <w:b/>
                <w:bCs/>
              </w:rPr>
              <w:t>№</w:t>
            </w:r>
          </w:p>
        </w:tc>
        <w:tc>
          <w:tcPr>
            <w:tcW w:w="7056" w:type="dxa"/>
            <w:vAlign w:val="center"/>
            <w:hideMark/>
          </w:tcPr>
          <w:p w:rsidR="00505DBC" w:rsidRPr="000B7E27" w:rsidRDefault="00505DBC" w:rsidP="000B1248">
            <w:pPr>
              <w:pStyle w:val="aff7"/>
              <w:rPr>
                <w:b/>
                <w:bCs/>
              </w:rPr>
            </w:pPr>
            <w:r w:rsidRPr="000B7E27">
              <w:rPr>
                <w:b/>
                <w:bCs/>
              </w:rPr>
              <w:t>Исправление</w:t>
            </w:r>
          </w:p>
        </w:tc>
      </w:tr>
      <w:tr w:rsidR="00505DBC" w:rsidRPr="000B7E27" w:rsidTr="000B1248">
        <w:trPr>
          <w:tblCellSpacing w:w="15" w:type="dxa"/>
        </w:trPr>
        <w:tc>
          <w:tcPr>
            <w:tcW w:w="522" w:type="dxa"/>
            <w:vAlign w:val="center"/>
            <w:hideMark/>
          </w:tcPr>
          <w:p w:rsidR="00505DBC" w:rsidRDefault="00505DBC" w:rsidP="000B1248">
            <w:r>
              <w:rPr>
                <w:rStyle w:val="afd"/>
              </w:rPr>
              <w:t>3</w:t>
            </w:r>
          </w:p>
        </w:tc>
        <w:tc>
          <w:tcPr>
            <w:tcW w:w="7056" w:type="dxa"/>
            <w:vAlign w:val="center"/>
            <w:hideMark/>
          </w:tcPr>
          <w:p w:rsidR="00505DBC" w:rsidRDefault="00505DBC" w:rsidP="000B1248">
            <w:r>
              <w:t>Эритроциты — не белые, а красные; они не участвуют в иммунной защите, а переносят кислород</w:t>
            </w:r>
          </w:p>
        </w:tc>
      </w:tr>
      <w:tr w:rsidR="00505DBC" w:rsidRPr="000B7E27" w:rsidTr="000B1248">
        <w:trPr>
          <w:tblCellSpacing w:w="15" w:type="dxa"/>
        </w:trPr>
        <w:tc>
          <w:tcPr>
            <w:tcW w:w="522" w:type="dxa"/>
            <w:vAlign w:val="center"/>
            <w:hideMark/>
          </w:tcPr>
          <w:p w:rsidR="00505DBC" w:rsidRDefault="00505DBC" w:rsidP="000B1248">
            <w:r>
              <w:rPr>
                <w:rStyle w:val="afd"/>
              </w:rPr>
              <w:t>4</w:t>
            </w:r>
          </w:p>
        </w:tc>
        <w:tc>
          <w:tcPr>
            <w:tcW w:w="7056" w:type="dxa"/>
            <w:vAlign w:val="center"/>
            <w:hideMark/>
          </w:tcPr>
          <w:p w:rsidR="00505DBC" w:rsidRDefault="00505DBC" w:rsidP="000B1248">
            <w:r>
              <w:t>Не все лейкоциты вырабатывают антитела (только B-лимфоциты); фагоцитоз — свойство нейтрофилов и макрофагов</w:t>
            </w:r>
          </w:p>
        </w:tc>
      </w:tr>
      <w:tr w:rsidR="00505DBC" w:rsidRPr="000B7E27" w:rsidTr="000B1248">
        <w:trPr>
          <w:tblCellSpacing w:w="15" w:type="dxa"/>
        </w:trPr>
        <w:tc>
          <w:tcPr>
            <w:tcW w:w="522" w:type="dxa"/>
            <w:vAlign w:val="center"/>
            <w:hideMark/>
          </w:tcPr>
          <w:p w:rsidR="00505DBC" w:rsidRDefault="00505DBC" w:rsidP="000B1248">
            <w:r>
              <w:rPr>
                <w:rStyle w:val="afd"/>
              </w:rPr>
              <w:t>5</w:t>
            </w:r>
          </w:p>
        </w:tc>
        <w:tc>
          <w:tcPr>
            <w:tcW w:w="7056" w:type="dxa"/>
            <w:vAlign w:val="center"/>
            <w:hideMark/>
          </w:tcPr>
          <w:p w:rsidR="00505DBC" w:rsidRDefault="00505DBC" w:rsidP="000B1248">
            <w:r>
              <w:t>Тромбоциты — безъядерные кровяные пластинки; они не переносят кислород, а участвуют в свёртывании крови</w:t>
            </w:r>
          </w:p>
        </w:tc>
      </w:tr>
      <w:tr w:rsidR="00505DBC" w:rsidRPr="000B7E27" w:rsidTr="000B1248">
        <w:trPr>
          <w:tblCellSpacing w:w="15" w:type="dxa"/>
        </w:trPr>
        <w:tc>
          <w:tcPr>
            <w:tcW w:w="522" w:type="dxa"/>
            <w:vAlign w:val="center"/>
            <w:hideMark/>
          </w:tcPr>
          <w:p w:rsidR="00505DBC" w:rsidRDefault="00505DBC" w:rsidP="000B1248">
            <w:r>
              <w:rPr>
                <w:rStyle w:val="afd"/>
              </w:rPr>
              <w:t>6</w:t>
            </w:r>
          </w:p>
        </w:tc>
        <w:tc>
          <w:tcPr>
            <w:tcW w:w="7056" w:type="dxa"/>
            <w:vAlign w:val="center"/>
            <w:hideMark/>
          </w:tcPr>
          <w:p w:rsidR="00505DBC" w:rsidRDefault="00505DBC" w:rsidP="000B1248">
            <w:r>
              <w:t>Плазма крови на 90% состоит из воды, а не из белков; белки составляют 7–8%</w:t>
            </w:r>
          </w:p>
        </w:tc>
      </w:tr>
      <w:tr w:rsidR="00505DBC" w:rsidRPr="000B7E27" w:rsidTr="000B1248">
        <w:trPr>
          <w:tblCellSpacing w:w="15" w:type="dxa"/>
        </w:trPr>
        <w:tc>
          <w:tcPr>
            <w:tcW w:w="522" w:type="dxa"/>
            <w:vAlign w:val="center"/>
            <w:hideMark/>
          </w:tcPr>
          <w:p w:rsidR="00505DBC" w:rsidRDefault="00505DBC" w:rsidP="000B1248">
            <w:r>
              <w:rPr>
                <w:rStyle w:val="afd"/>
              </w:rPr>
              <w:t>7</w:t>
            </w:r>
          </w:p>
        </w:tc>
        <w:tc>
          <w:tcPr>
            <w:tcW w:w="7056" w:type="dxa"/>
            <w:vAlign w:val="center"/>
            <w:hideMark/>
          </w:tcPr>
          <w:p w:rsidR="00505DBC" w:rsidRDefault="00505DBC" w:rsidP="000B1248">
            <w:r>
              <w:t>Фибриноген превращается в фибрин не сам по себе, а под действием фермента тромбина (не указан)</w:t>
            </w:r>
          </w:p>
        </w:tc>
      </w:tr>
    </w:tbl>
    <w:p w:rsidR="00505DBC" w:rsidRPr="00505DBC" w:rsidRDefault="00505DBC" w:rsidP="00505DBC">
      <w:pPr>
        <w:pStyle w:val="aff7"/>
        <w:rPr>
          <w:lang w:val="ru-RU"/>
        </w:rPr>
      </w:pPr>
      <w:r w:rsidRPr="00505DBC">
        <w:rPr>
          <w:rStyle w:val="afd"/>
          <w:rFonts w:eastAsiaTheme="majorEastAsia" w:cstheme="minorHAnsi"/>
          <w:lang w:val="ru-RU"/>
        </w:rPr>
        <w:t>Максимум</w:t>
      </w:r>
      <w:r w:rsidRPr="00505DBC">
        <w:rPr>
          <w:rStyle w:val="afd"/>
          <w:rFonts w:eastAsiaTheme="majorEastAsia" w:cstheme="minorHAnsi"/>
          <w:lang w:val="ru-RU"/>
        </w:rPr>
        <w:t xml:space="preserve"> </w:t>
      </w:r>
      <w:r w:rsidRPr="00505DBC">
        <w:rPr>
          <w:rStyle w:val="afd"/>
          <w:rFonts w:eastAsiaTheme="majorEastAsia" w:cstheme="minorHAnsi"/>
          <w:lang w:val="ru-RU"/>
        </w:rPr>
        <w:t>за</w:t>
      </w:r>
      <w:r w:rsidRPr="00505DBC">
        <w:rPr>
          <w:rStyle w:val="afd"/>
          <w:rFonts w:eastAsiaTheme="majorEastAsia" w:cstheme="minorHAnsi"/>
          <w:lang w:val="ru-RU"/>
        </w:rPr>
        <w:t xml:space="preserve"> </w:t>
      </w:r>
      <w:r w:rsidRPr="00505DBC">
        <w:rPr>
          <w:rStyle w:val="afd"/>
          <w:rFonts w:eastAsiaTheme="majorEastAsia" w:cstheme="minorHAnsi"/>
          <w:lang w:val="ru-RU"/>
        </w:rPr>
        <w:t>В</w:t>
      </w:r>
      <w:r w:rsidRPr="00505DBC">
        <w:rPr>
          <w:rStyle w:val="afd"/>
          <w:rFonts w:eastAsiaTheme="majorEastAsia" w:cstheme="minorHAnsi"/>
          <w:lang w:val="ru-RU"/>
        </w:rPr>
        <w:t>1:</w:t>
      </w:r>
      <w:r w:rsidRPr="00505DBC">
        <w:rPr>
          <w:lang w:val="ru-RU"/>
        </w:rPr>
        <w:t xml:space="preserve"> 5 </w:t>
      </w:r>
      <w:r w:rsidRPr="00505DBC">
        <w:rPr>
          <w:lang w:val="ru-RU"/>
        </w:rPr>
        <w:t>баллов</w:t>
      </w:r>
      <w:r w:rsidRPr="00505DBC">
        <w:rPr>
          <w:lang w:val="ru-RU"/>
        </w:rPr>
        <w:t xml:space="preserve"> (</w:t>
      </w:r>
      <w:r w:rsidRPr="00505DBC">
        <w:rPr>
          <w:lang w:val="ru-RU"/>
        </w:rPr>
        <w:t>по</w:t>
      </w:r>
      <w:r w:rsidRPr="00505DBC">
        <w:rPr>
          <w:lang w:val="ru-RU"/>
        </w:rPr>
        <w:t xml:space="preserve"> 1 </w:t>
      </w:r>
      <w:r w:rsidRPr="00505DBC">
        <w:rPr>
          <w:lang w:val="ru-RU"/>
        </w:rPr>
        <w:t>за</w:t>
      </w:r>
      <w:r w:rsidRPr="00505DBC">
        <w:rPr>
          <w:lang w:val="ru-RU"/>
        </w:rPr>
        <w:t xml:space="preserve"> </w:t>
      </w:r>
      <w:r w:rsidRPr="00505DBC">
        <w:rPr>
          <w:lang w:val="ru-RU"/>
        </w:rPr>
        <w:t>каждую</w:t>
      </w:r>
      <w:r w:rsidRPr="00505DBC">
        <w:rPr>
          <w:lang w:val="ru-RU"/>
        </w:rPr>
        <w:t xml:space="preserve"> </w:t>
      </w:r>
      <w:r w:rsidRPr="00505DBC">
        <w:rPr>
          <w:lang w:val="ru-RU"/>
        </w:rPr>
        <w:t>найденную</w:t>
      </w:r>
      <w:r w:rsidRPr="00505DBC">
        <w:rPr>
          <w:lang w:val="ru-RU"/>
        </w:rPr>
        <w:t xml:space="preserve"> </w:t>
      </w:r>
      <w:r w:rsidRPr="00505DBC">
        <w:rPr>
          <w:lang w:val="ru-RU"/>
        </w:rPr>
        <w:t>и</w:t>
      </w:r>
      <w:r w:rsidRPr="00505DBC">
        <w:rPr>
          <w:lang w:val="ru-RU"/>
        </w:rPr>
        <w:t xml:space="preserve"> </w:t>
      </w:r>
      <w:r w:rsidRPr="00505DBC">
        <w:rPr>
          <w:lang w:val="ru-RU"/>
        </w:rPr>
        <w:t>исправленную</w:t>
      </w:r>
      <w:r w:rsidRPr="00505DBC">
        <w:rPr>
          <w:lang w:val="ru-RU"/>
        </w:rPr>
        <w:t xml:space="preserve"> </w:t>
      </w:r>
      <w:r w:rsidRPr="00505DBC">
        <w:rPr>
          <w:lang w:val="ru-RU"/>
        </w:rPr>
        <w:t>ошибку</w:t>
      </w:r>
      <w:r w:rsidRPr="00505DBC">
        <w:rPr>
          <w:lang w:val="ru-RU"/>
        </w:rPr>
        <w:t>).</w:t>
      </w:r>
    </w:p>
    <w:p w:rsidR="00505DBC" w:rsidRPr="000B7E27" w:rsidRDefault="000B1248" w:rsidP="00505DBC">
      <w:pPr>
        <w:pStyle w:val="aff7"/>
      </w:pPr>
      <w:r>
        <w:lastRenderedPageBreak/>
        <w:pict>
          <v:rect id="_x0000_i1045" style="width:0;height:1.5pt" o:hralign="center" o:hrstd="t" o:hr="t" fillcolor="#a0a0a0" stroked="f"/>
        </w:pict>
      </w:r>
    </w:p>
    <w:p w:rsidR="00505DBC" w:rsidRPr="00505DBC" w:rsidRDefault="00505DBC" w:rsidP="00505DBC">
      <w:pPr>
        <w:pStyle w:val="aff7"/>
        <w:rPr>
          <w:lang w:val="ru-RU"/>
        </w:rPr>
      </w:pPr>
      <w:r w:rsidRPr="00505DBC">
        <w:rPr>
          <w:b/>
          <w:bCs/>
          <w:sz w:val="28"/>
          <w:szCs w:val="28"/>
          <w:lang w:val="ru-RU"/>
        </w:rPr>
        <w:t>В</w:t>
      </w:r>
      <w:r w:rsidRPr="00505DBC">
        <w:rPr>
          <w:b/>
          <w:bCs/>
          <w:sz w:val="28"/>
          <w:szCs w:val="28"/>
          <w:lang w:val="ru-RU"/>
        </w:rPr>
        <w:t>2.</w:t>
      </w:r>
      <w:r w:rsidRPr="00505DBC">
        <w:rPr>
          <w:sz w:val="28"/>
          <w:szCs w:val="28"/>
          <w:lang w:val="ru-RU"/>
        </w:rPr>
        <w:t xml:space="preserve"> </w:t>
      </w:r>
      <w:r w:rsidRPr="00505DBC">
        <w:rPr>
          <w:lang w:val="ru-RU"/>
        </w:rPr>
        <w:t>Вставьте</w:t>
      </w:r>
      <w:r w:rsidRPr="00505DBC">
        <w:rPr>
          <w:lang w:val="ru-RU"/>
        </w:rPr>
        <w:t xml:space="preserve"> </w:t>
      </w:r>
      <w:r w:rsidRPr="00505DBC">
        <w:rPr>
          <w:lang w:val="ru-RU"/>
        </w:rPr>
        <w:t>пропущенные</w:t>
      </w:r>
      <w:r w:rsidRPr="00505DBC">
        <w:rPr>
          <w:lang w:val="ru-RU"/>
        </w:rPr>
        <w:t xml:space="preserve"> </w:t>
      </w:r>
      <w:r w:rsidRPr="00505DBC">
        <w:rPr>
          <w:lang w:val="ru-RU"/>
        </w:rPr>
        <w:t>слова</w:t>
      </w:r>
      <w:r w:rsidRPr="00505DBC">
        <w:rPr>
          <w:lang w:val="ru-RU"/>
        </w:rPr>
        <w:t xml:space="preserve"> (</w:t>
      </w:r>
      <w:r w:rsidRPr="00505DBC">
        <w:rPr>
          <w:lang w:val="ru-RU"/>
        </w:rPr>
        <w:t>по</w:t>
      </w:r>
      <w:r w:rsidRPr="00505DBC">
        <w:rPr>
          <w:lang w:val="ru-RU"/>
        </w:rPr>
        <w:t xml:space="preserve"> 1 </w:t>
      </w:r>
      <w:r w:rsidRPr="00505DBC">
        <w:rPr>
          <w:lang w:val="ru-RU"/>
        </w:rPr>
        <w:t>баллу</w:t>
      </w:r>
      <w:r w:rsidRPr="00505DBC">
        <w:rPr>
          <w:lang w:val="ru-RU"/>
        </w:rPr>
        <w:t xml:space="preserve"> </w:t>
      </w:r>
      <w:r w:rsidRPr="00505DBC">
        <w:rPr>
          <w:lang w:val="ru-RU"/>
        </w:rPr>
        <w:t>за</w:t>
      </w:r>
      <w:r w:rsidRPr="00505DBC">
        <w:rPr>
          <w:lang w:val="ru-RU"/>
        </w:rPr>
        <w:t xml:space="preserve"> </w:t>
      </w:r>
      <w:r w:rsidRPr="00505DBC">
        <w:rPr>
          <w:lang w:val="ru-RU"/>
        </w:rPr>
        <w:t>каждый</w:t>
      </w:r>
      <w:r w:rsidRPr="00505DBC">
        <w:rPr>
          <w:lang w:val="ru-RU"/>
        </w:rPr>
        <w:t xml:space="preserve"> </w:t>
      </w:r>
      <w:r w:rsidRPr="00505DBC">
        <w:rPr>
          <w:lang w:val="ru-RU"/>
        </w:rPr>
        <w:t>верный</w:t>
      </w:r>
      <w:r w:rsidRPr="00505DBC">
        <w:rPr>
          <w:lang w:val="ru-RU"/>
        </w:rPr>
        <w:t>)</w:t>
      </w:r>
    </w:p>
    <w:p w:rsidR="00505DBC" w:rsidRPr="00505DBC" w:rsidRDefault="00505DBC" w:rsidP="00505DBC">
      <w:pPr>
        <w:pStyle w:val="aff7"/>
        <w:rPr>
          <w:lang w:val="ru-RU"/>
        </w:rPr>
      </w:pPr>
      <w:r w:rsidRPr="00505DBC">
        <w:rPr>
          <w:lang w:val="ru-RU"/>
        </w:rPr>
        <w:t>А</w:t>
      </w:r>
      <w:r w:rsidRPr="00505DBC">
        <w:rPr>
          <w:lang w:val="ru-RU"/>
        </w:rPr>
        <w:t xml:space="preserve"> </w:t>
      </w:r>
      <w:r w:rsidRPr="00505DBC">
        <w:rPr>
          <w:lang w:val="ru-RU"/>
        </w:rPr>
        <w:t>–</w:t>
      </w:r>
      <w:r w:rsidRPr="00505DBC">
        <w:rPr>
          <w:lang w:val="ru-RU"/>
        </w:rPr>
        <w:t xml:space="preserve"> </w:t>
      </w:r>
      <w:r w:rsidRPr="00505DBC">
        <w:rPr>
          <w:rStyle w:val="afd"/>
          <w:rFonts w:eastAsiaTheme="majorEastAsia" w:cstheme="minorHAnsi"/>
          <w:lang w:val="ru-RU"/>
        </w:rPr>
        <w:t>расширение</w:t>
      </w:r>
      <w:r w:rsidRPr="00505DBC">
        <w:rPr>
          <w:lang w:val="ru-RU"/>
        </w:rPr>
        <w:br/>
      </w:r>
      <w:r w:rsidRPr="00505DBC">
        <w:rPr>
          <w:lang w:val="ru-RU"/>
        </w:rPr>
        <w:t>Б</w:t>
      </w:r>
      <w:r w:rsidRPr="00505DBC">
        <w:rPr>
          <w:lang w:val="ru-RU"/>
        </w:rPr>
        <w:t xml:space="preserve"> </w:t>
      </w:r>
      <w:r w:rsidRPr="00505DBC">
        <w:rPr>
          <w:lang w:val="ru-RU"/>
        </w:rPr>
        <w:t>–</w:t>
      </w:r>
      <w:r w:rsidRPr="00505DBC">
        <w:rPr>
          <w:lang w:val="ru-RU"/>
        </w:rPr>
        <w:t xml:space="preserve"> </w:t>
      </w:r>
      <w:r w:rsidRPr="00505DBC">
        <w:rPr>
          <w:rStyle w:val="afd"/>
          <w:rFonts w:eastAsiaTheme="majorEastAsia" w:cstheme="minorHAnsi"/>
          <w:lang w:val="ru-RU"/>
        </w:rPr>
        <w:t>сужение</w:t>
      </w:r>
      <w:r w:rsidRPr="00505DBC">
        <w:rPr>
          <w:lang w:val="ru-RU"/>
        </w:rPr>
        <w:br/>
      </w:r>
      <w:r w:rsidRPr="00505DBC">
        <w:rPr>
          <w:lang w:val="ru-RU"/>
        </w:rPr>
        <w:t>В</w:t>
      </w:r>
      <w:r w:rsidRPr="00505DBC">
        <w:rPr>
          <w:lang w:val="ru-RU"/>
        </w:rPr>
        <w:t xml:space="preserve"> </w:t>
      </w:r>
      <w:r w:rsidRPr="00505DBC">
        <w:rPr>
          <w:lang w:val="ru-RU"/>
        </w:rPr>
        <w:t>–</w:t>
      </w:r>
      <w:r w:rsidRPr="00505DBC">
        <w:rPr>
          <w:lang w:val="ru-RU"/>
        </w:rPr>
        <w:t xml:space="preserve"> </w:t>
      </w:r>
      <w:r w:rsidRPr="00505DBC">
        <w:rPr>
          <w:rStyle w:val="afd"/>
          <w:rFonts w:eastAsiaTheme="majorEastAsia" w:cstheme="minorHAnsi"/>
          <w:lang w:val="ru-RU"/>
        </w:rPr>
        <w:t>адреналин</w:t>
      </w:r>
    </w:p>
    <w:p w:rsidR="00505DBC" w:rsidRPr="000B7E27" w:rsidRDefault="00505DBC" w:rsidP="00505DBC">
      <w:pPr>
        <w:pStyle w:val="aff7"/>
      </w:pPr>
      <w:r w:rsidRPr="000B7E27">
        <w:rPr>
          <w:rStyle w:val="afd"/>
          <w:rFonts w:eastAsiaTheme="majorEastAsia" w:cstheme="minorHAnsi"/>
        </w:rPr>
        <w:t>Максимум</w:t>
      </w:r>
      <w:r w:rsidRPr="000B7E27">
        <w:rPr>
          <w:rStyle w:val="afd"/>
          <w:rFonts w:eastAsiaTheme="majorEastAsia" w:cstheme="minorHAnsi"/>
        </w:rPr>
        <w:t xml:space="preserve"> </w:t>
      </w:r>
      <w:r w:rsidRPr="000B7E27">
        <w:rPr>
          <w:rStyle w:val="afd"/>
          <w:rFonts w:eastAsiaTheme="majorEastAsia" w:cstheme="minorHAnsi"/>
        </w:rPr>
        <w:t>за</w:t>
      </w:r>
      <w:r w:rsidRPr="000B7E27">
        <w:rPr>
          <w:rStyle w:val="afd"/>
          <w:rFonts w:eastAsiaTheme="majorEastAsia" w:cstheme="minorHAnsi"/>
        </w:rPr>
        <w:t xml:space="preserve"> </w:t>
      </w:r>
      <w:r w:rsidRPr="000B7E27">
        <w:rPr>
          <w:rStyle w:val="afd"/>
          <w:rFonts w:eastAsiaTheme="majorEastAsia" w:cstheme="minorHAnsi"/>
        </w:rPr>
        <w:t>В</w:t>
      </w:r>
      <w:r w:rsidRPr="000B7E27">
        <w:rPr>
          <w:rStyle w:val="afd"/>
          <w:rFonts w:eastAsiaTheme="majorEastAsia" w:cstheme="minorHAnsi"/>
        </w:rPr>
        <w:t>2:</w:t>
      </w:r>
      <w:r w:rsidRPr="000B7E27">
        <w:t xml:space="preserve"> 3 </w:t>
      </w:r>
      <w:r w:rsidRPr="000B7E27">
        <w:t>балла</w:t>
      </w:r>
      <w:r w:rsidRPr="000B7E27">
        <w:t>.</w:t>
      </w:r>
    </w:p>
    <w:p w:rsidR="00505DBC" w:rsidRPr="000B7E27" w:rsidRDefault="000B1248" w:rsidP="00505DBC">
      <w:pPr>
        <w:pStyle w:val="aff7"/>
      </w:pPr>
      <w:r>
        <w:pict>
          <v:rect id="_x0000_i1046" style="width:0;height:1.5pt" o:hralign="center" o:hrstd="t" o:hr="t" fillcolor="#a0a0a0" stroked="f"/>
        </w:pict>
      </w:r>
    </w:p>
    <w:p w:rsidR="00505DBC" w:rsidRPr="00505DBC" w:rsidRDefault="00505DBC" w:rsidP="00505DBC">
      <w:pPr>
        <w:pStyle w:val="aff7"/>
        <w:rPr>
          <w:lang w:val="ru-RU"/>
        </w:rPr>
      </w:pPr>
      <w:r w:rsidRPr="00505DBC">
        <w:rPr>
          <w:b/>
          <w:bCs/>
          <w:sz w:val="28"/>
          <w:szCs w:val="28"/>
          <w:lang w:val="ru-RU"/>
        </w:rPr>
        <w:t>В</w:t>
      </w:r>
      <w:r w:rsidRPr="00505DBC">
        <w:rPr>
          <w:b/>
          <w:bCs/>
          <w:sz w:val="28"/>
          <w:szCs w:val="28"/>
          <w:lang w:val="ru-RU"/>
        </w:rPr>
        <w:t>3.</w:t>
      </w:r>
      <w:r w:rsidRPr="00505DBC">
        <w:rPr>
          <w:lang w:val="ru-RU"/>
        </w:rPr>
        <w:t xml:space="preserve"> </w:t>
      </w:r>
      <w:r w:rsidRPr="00505DBC">
        <w:rPr>
          <w:lang w:val="ru-RU"/>
        </w:rPr>
        <w:t>Три</w:t>
      </w:r>
      <w:r w:rsidRPr="00505DBC">
        <w:rPr>
          <w:lang w:val="ru-RU"/>
        </w:rPr>
        <w:t xml:space="preserve"> </w:t>
      </w:r>
      <w:r w:rsidRPr="00505DBC">
        <w:rPr>
          <w:lang w:val="ru-RU"/>
        </w:rPr>
        <w:t>верных</w:t>
      </w:r>
      <w:r w:rsidRPr="00505DBC">
        <w:rPr>
          <w:lang w:val="ru-RU"/>
        </w:rPr>
        <w:t xml:space="preserve"> </w:t>
      </w:r>
      <w:r w:rsidRPr="00505DBC">
        <w:rPr>
          <w:lang w:val="ru-RU"/>
        </w:rPr>
        <w:t>ответа</w:t>
      </w:r>
      <w:r w:rsidRPr="00505DBC">
        <w:rPr>
          <w:lang w:val="ru-RU"/>
        </w:rPr>
        <w:t xml:space="preserve"> (</w:t>
      </w:r>
      <w:r w:rsidRPr="00505DBC">
        <w:rPr>
          <w:lang w:val="ru-RU"/>
        </w:rPr>
        <w:t>по</w:t>
      </w:r>
      <w:r w:rsidRPr="00505DBC">
        <w:rPr>
          <w:lang w:val="ru-RU"/>
        </w:rPr>
        <w:t xml:space="preserve"> 1 </w:t>
      </w:r>
      <w:r w:rsidRPr="00505DBC">
        <w:rPr>
          <w:lang w:val="ru-RU"/>
        </w:rPr>
        <w:t>баллу</w:t>
      </w:r>
      <w:r w:rsidRPr="00505DBC">
        <w:rPr>
          <w:lang w:val="ru-RU"/>
        </w:rPr>
        <w:t xml:space="preserve">; </w:t>
      </w:r>
      <w:r w:rsidRPr="00505DBC">
        <w:rPr>
          <w:lang w:val="ru-RU"/>
        </w:rPr>
        <w:t>лишний</w:t>
      </w:r>
      <w:r w:rsidRPr="00505DBC">
        <w:rPr>
          <w:lang w:val="ru-RU"/>
        </w:rPr>
        <w:t>/</w:t>
      </w:r>
      <w:r w:rsidRPr="00505DBC">
        <w:rPr>
          <w:lang w:val="ru-RU"/>
        </w:rPr>
        <w:t>неверный</w:t>
      </w:r>
      <w:r w:rsidRPr="00505DBC">
        <w:rPr>
          <w:lang w:val="ru-RU"/>
        </w:rPr>
        <w:t xml:space="preserve"> </w:t>
      </w:r>
      <w:r w:rsidRPr="00505DBC">
        <w:rPr>
          <w:lang w:val="ru-RU"/>
        </w:rPr>
        <w:t>–</w:t>
      </w:r>
      <w:r w:rsidRPr="00505DBC">
        <w:rPr>
          <w:lang w:val="ru-RU"/>
        </w:rPr>
        <w:t xml:space="preserve"> </w:t>
      </w:r>
      <w:r w:rsidRPr="00505DBC">
        <w:rPr>
          <w:lang w:val="ru-RU"/>
        </w:rPr>
        <w:t>минус</w:t>
      </w:r>
      <w:r w:rsidRPr="00505DBC">
        <w:rPr>
          <w:lang w:val="ru-RU"/>
        </w:rPr>
        <w:t xml:space="preserve"> 1, </w:t>
      </w:r>
      <w:r w:rsidRPr="00505DBC">
        <w:rPr>
          <w:lang w:val="ru-RU"/>
        </w:rPr>
        <w:t>но</w:t>
      </w:r>
      <w:r w:rsidRPr="00505DBC">
        <w:rPr>
          <w:lang w:val="ru-RU"/>
        </w:rPr>
        <w:t xml:space="preserve"> </w:t>
      </w:r>
      <w:r w:rsidRPr="00505DBC">
        <w:rPr>
          <w:lang w:val="ru-RU"/>
        </w:rPr>
        <w:t>не</w:t>
      </w:r>
      <w:r w:rsidRPr="00505DBC">
        <w:rPr>
          <w:lang w:val="ru-RU"/>
        </w:rPr>
        <w:t xml:space="preserve"> </w:t>
      </w:r>
      <w:r w:rsidRPr="00505DBC">
        <w:rPr>
          <w:lang w:val="ru-RU"/>
        </w:rPr>
        <w:t>ниже</w:t>
      </w:r>
      <w:r w:rsidRPr="00505DBC">
        <w:rPr>
          <w:lang w:val="ru-RU"/>
        </w:rPr>
        <w:t xml:space="preserve"> 0)</w:t>
      </w:r>
    </w:p>
    <w:p w:rsidR="00505DBC" w:rsidRPr="00505DBC" w:rsidRDefault="00505DBC" w:rsidP="00505DBC">
      <w:pPr>
        <w:pStyle w:val="aff7"/>
        <w:rPr>
          <w:lang w:val="ru-RU"/>
        </w:rPr>
      </w:pPr>
      <w:r w:rsidRPr="00505DBC">
        <w:rPr>
          <w:lang w:val="ru-RU"/>
        </w:rPr>
        <w:t>Верные</w:t>
      </w:r>
      <w:r w:rsidRPr="00505DBC">
        <w:rPr>
          <w:lang w:val="ru-RU"/>
        </w:rPr>
        <w:t xml:space="preserve">: </w:t>
      </w:r>
      <w:r w:rsidRPr="00505DBC">
        <w:rPr>
          <w:rStyle w:val="afd"/>
          <w:rFonts w:eastAsiaTheme="majorEastAsia" w:cstheme="minorHAnsi"/>
          <w:lang w:val="ru-RU"/>
        </w:rPr>
        <w:t>1, 4, 6</w:t>
      </w:r>
      <w:r w:rsidRPr="00505DBC">
        <w:rPr>
          <w:lang w:val="ru-RU"/>
        </w:rPr>
        <w:br/>
        <w:t xml:space="preserve">(1 </w:t>
      </w:r>
      <w:r w:rsidRPr="00505DBC">
        <w:rPr>
          <w:lang w:val="ru-RU"/>
        </w:rPr>
        <w:t>–</w:t>
      </w:r>
      <w:r w:rsidRPr="00505DBC">
        <w:rPr>
          <w:lang w:val="ru-RU"/>
        </w:rPr>
        <w:t xml:space="preserve"> </w:t>
      </w:r>
      <w:r w:rsidRPr="00505DBC">
        <w:rPr>
          <w:lang w:val="ru-RU"/>
        </w:rPr>
        <w:t>высокое</w:t>
      </w:r>
      <w:r w:rsidRPr="00505DBC">
        <w:rPr>
          <w:lang w:val="ru-RU"/>
        </w:rPr>
        <w:t xml:space="preserve"> </w:t>
      </w:r>
      <w:r w:rsidRPr="00505DBC">
        <w:rPr>
          <w:lang w:val="ru-RU"/>
        </w:rPr>
        <w:t>давление</w:t>
      </w:r>
      <w:r w:rsidRPr="00505DBC">
        <w:rPr>
          <w:lang w:val="ru-RU"/>
        </w:rPr>
        <w:t xml:space="preserve"> </w:t>
      </w:r>
      <w:r w:rsidRPr="00505DBC">
        <w:rPr>
          <w:lang w:val="ru-RU"/>
        </w:rPr>
        <w:t>в</w:t>
      </w:r>
      <w:r w:rsidRPr="00505DBC">
        <w:rPr>
          <w:lang w:val="ru-RU"/>
        </w:rPr>
        <w:t xml:space="preserve"> </w:t>
      </w:r>
      <w:r w:rsidRPr="00505DBC">
        <w:rPr>
          <w:lang w:val="ru-RU"/>
        </w:rPr>
        <w:t>артериях</w:t>
      </w:r>
      <w:r w:rsidRPr="00505DBC">
        <w:rPr>
          <w:lang w:val="ru-RU"/>
        </w:rPr>
        <w:t xml:space="preserve">, 4 </w:t>
      </w:r>
      <w:r w:rsidRPr="00505DBC">
        <w:rPr>
          <w:lang w:val="ru-RU"/>
        </w:rPr>
        <w:t>–</w:t>
      </w:r>
      <w:r w:rsidRPr="00505DBC">
        <w:rPr>
          <w:lang w:val="ru-RU"/>
        </w:rPr>
        <w:t xml:space="preserve"> </w:t>
      </w:r>
      <w:r w:rsidRPr="00505DBC">
        <w:rPr>
          <w:lang w:val="ru-RU"/>
        </w:rPr>
        <w:t>артериальная</w:t>
      </w:r>
      <w:r w:rsidRPr="00505DBC">
        <w:rPr>
          <w:lang w:val="ru-RU"/>
        </w:rPr>
        <w:t xml:space="preserve"> </w:t>
      </w:r>
      <w:r w:rsidRPr="00505DBC">
        <w:rPr>
          <w:lang w:val="ru-RU"/>
        </w:rPr>
        <w:t>кровь</w:t>
      </w:r>
      <w:r w:rsidRPr="00505DBC">
        <w:rPr>
          <w:lang w:val="ru-RU"/>
        </w:rPr>
        <w:t xml:space="preserve">, 6 </w:t>
      </w:r>
      <w:r w:rsidRPr="00505DBC">
        <w:rPr>
          <w:lang w:val="ru-RU"/>
        </w:rPr>
        <w:t>–</w:t>
      </w:r>
      <w:r w:rsidRPr="00505DBC">
        <w:rPr>
          <w:lang w:val="ru-RU"/>
        </w:rPr>
        <w:t xml:space="preserve"> </w:t>
      </w:r>
      <w:r w:rsidRPr="00505DBC">
        <w:rPr>
          <w:lang w:val="ru-RU"/>
        </w:rPr>
        <w:t>быстрая</w:t>
      </w:r>
      <w:r w:rsidRPr="00505DBC">
        <w:rPr>
          <w:lang w:val="ru-RU"/>
        </w:rPr>
        <w:t xml:space="preserve"> </w:t>
      </w:r>
      <w:r w:rsidRPr="00505DBC">
        <w:rPr>
          <w:lang w:val="ru-RU"/>
        </w:rPr>
        <w:t>скорость</w:t>
      </w:r>
      <w:r w:rsidRPr="00505DBC">
        <w:rPr>
          <w:lang w:val="ru-RU"/>
        </w:rPr>
        <w:t>)</w:t>
      </w:r>
    </w:p>
    <w:p w:rsidR="00505DBC" w:rsidRPr="00505DBC" w:rsidRDefault="00505DBC" w:rsidP="00505DBC">
      <w:pPr>
        <w:pStyle w:val="aff7"/>
        <w:rPr>
          <w:lang w:val="ru-RU"/>
        </w:rPr>
      </w:pPr>
      <w:r w:rsidRPr="00505DBC">
        <w:rPr>
          <w:rStyle w:val="afd"/>
          <w:rFonts w:eastAsiaTheme="majorEastAsia" w:cstheme="minorHAnsi"/>
          <w:lang w:val="ru-RU"/>
        </w:rPr>
        <w:t>Ответ</w:t>
      </w:r>
      <w:r w:rsidRPr="00505DBC">
        <w:rPr>
          <w:rStyle w:val="afd"/>
          <w:rFonts w:eastAsiaTheme="majorEastAsia" w:cstheme="minorHAnsi"/>
          <w:lang w:val="ru-RU"/>
        </w:rPr>
        <w:t xml:space="preserve"> (</w:t>
      </w:r>
      <w:r w:rsidRPr="00505DBC">
        <w:rPr>
          <w:rStyle w:val="afd"/>
          <w:rFonts w:eastAsiaTheme="majorEastAsia" w:cstheme="minorHAnsi"/>
          <w:lang w:val="ru-RU"/>
        </w:rPr>
        <w:t>цифры</w:t>
      </w:r>
      <w:r w:rsidRPr="00505DBC">
        <w:rPr>
          <w:rStyle w:val="afd"/>
          <w:rFonts w:eastAsiaTheme="majorEastAsia" w:cstheme="minorHAnsi"/>
          <w:lang w:val="ru-RU"/>
        </w:rPr>
        <w:t xml:space="preserve"> </w:t>
      </w:r>
      <w:r w:rsidRPr="00505DBC">
        <w:rPr>
          <w:rStyle w:val="afd"/>
          <w:rFonts w:eastAsiaTheme="majorEastAsia" w:cstheme="minorHAnsi"/>
          <w:lang w:val="ru-RU"/>
        </w:rPr>
        <w:t>по</w:t>
      </w:r>
      <w:r w:rsidRPr="00505DBC">
        <w:rPr>
          <w:rStyle w:val="afd"/>
          <w:rFonts w:eastAsiaTheme="majorEastAsia" w:cstheme="minorHAnsi"/>
          <w:lang w:val="ru-RU"/>
        </w:rPr>
        <w:t xml:space="preserve"> </w:t>
      </w:r>
      <w:r w:rsidRPr="00505DBC">
        <w:rPr>
          <w:rStyle w:val="afd"/>
          <w:rFonts w:eastAsiaTheme="majorEastAsia" w:cstheme="minorHAnsi"/>
          <w:lang w:val="ru-RU"/>
        </w:rPr>
        <w:t>возрастанию</w:t>
      </w:r>
      <w:r w:rsidRPr="00505DBC">
        <w:rPr>
          <w:rStyle w:val="afd"/>
          <w:rFonts w:eastAsiaTheme="majorEastAsia" w:cstheme="minorHAnsi"/>
          <w:lang w:val="ru-RU"/>
        </w:rPr>
        <w:t>): 1, 4, 6</w:t>
      </w:r>
    </w:p>
    <w:p w:rsidR="00505DBC" w:rsidRPr="00505DBC" w:rsidRDefault="00505DBC" w:rsidP="00505DBC">
      <w:pPr>
        <w:pStyle w:val="aff7"/>
        <w:rPr>
          <w:lang w:val="ru-RU"/>
        </w:rPr>
      </w:pPr>
      <w:r w:rsidRPr="00505DBC">
        <w:rPr>
          <w:rStyle w:val="afd"/>
          <w:rFonts w:eastAsiaTheme="majorEastAsia" w:cstheme="minorHAnsi"/>
          <w:lang w:val="ru-RU"/>
        </w:rPr>
        <w:t>Максимум</w:t>
      </w:r>
      <w:r w:rsidRPr="00505DBC">
        <w:rPr>
          <w:rStyle w:val="afd"/>
          <w:rFonts w:eastAsiaTheme="majorEastAsia" w:cstheme="minorHAnsi"/>
          <w:lang w:val="ru-RU"/>
        </w:rPr>
        <w:t xml:space="preserve"> </w:t>
      </w:r>
      <w:r w:rsidRPr="00505DBC">
        <w:rPr>
          <w:rStyle w:val="afd"/>
          <w:rFonts w:eastAsiaTheme="majorEastAsia" w:cstheme="minorHAnsi"/>
          <w:lang w:val="ru-RU"/>
        </w:rPr>
        <w:t>за</w:t>
      </w:r>
      <w:r w:rsidRPr="00505DBC">
        <w:rPr>
          <w:rStyle w:val="afd"/>
          <w:rFonts w:eastAsiaTheme="majorEastAsia" w:cstheme="minorHAnsi"/>
          <w:lang w:val="ru-RU"/>
        </w:rPr>
        <w:t xml:space="preserve"> </w:t>
      </w:r>
      <w:r w:rsidRPr="00505DBC">
        <w:rPr>
          <w:rStyle w:val="afd"/>
          <w:rFonts w:eastAsiaTheme="majorEastAsia" w:cstheme="minorHAnsi"/>
          <w:lang w:val="ru-RU"/>
        </w:rPr>
        <w:t>В</w:t>
      </w:r>
      <w:r w:rsidRPr="00505DBC">
        <w:rPr>
          <w:rStyle w:val="afd"/>
          <w:rFonts w:eastAsiaTheme="majorEastAsia" w:cstheme="minorHAnsi"/>
          <w:lang w:val="ru-RU"/>
        </w:rPr>
        <w:t>3:</w:t>
      </w:r>
      <w:r w:rsidRPr="00505DBC">
        <w:rPr>
          <w:lang w:val="ru-RU"/>
        </w:rPr>
        <w:t xml:space="preserve"> 3 </w:t>
      </w:r>
      <w:r w:rsidRPr="00505DBC">
        <w:rPr>
          <w:lang w:val="ru-RU"/>
        </w:rPr>
        <w:t>балла</w:t>
      </w:r>
      <w:r w:rsidRPr="00505DBC">
        <w:rPr>
          <w:lang w:val="ru-RU"/>
        </w:rPr>
        <w:t>.</w:t>
      </w:r>
    </w:p>
    <w:p w:rsidR="00505DBC" w:rsidRPr="000B7E27" w:rsidRDefault="000B1248" w:rsidP="00505DBC">
      <w:pPr>
        <w:pStyle w:val="aff7"/>
      </w:pPr>
      <w:r>
        <w:pict>
          <v:rect id="_x0000_i1047" style="width:0;height:1.5pt" o:hralign="center" o:hrstd="t" o:hr="t" fillcolor="#a0a0a0" stroked="f"/>
        </w:pict>
      </w:r>
    </w:p>
    <w:p w:rsidR="00505DBC" w:rsidRPr="00505DBC" w:rsidRDefault="00505DBC" w:rsidP="00505DBC">
      <w:pPr>
        <w:pStyle w:val="aff7"/>
        <w:rPr>
          <w:lang w:val="ru-RU"/>
        </w:rPr>
      </w:pPr>
      <w:r w:rsidRPr="00505DBC">
        <w:rPr>
          <w:b/>
          <w:bCs/>
          <w:sz w:val="28"/>
          <w:szCs w:val="28"/>
          <w:lang w:val="ru-RU"/>
        </w:rPr>
        <w:t>В</w:t>
      </w:r>
      <w:r w:rsidRPr="00505DBC">
        <w:rPr>
          <w:b/>
          <w:bCs/>
          <w:sz w:val="28"/>
          <w:szCs w:val="28"/>
          <w:lang w:val="ru-RU"/>
        </w:rPr>
        <w:t>4.</w:t>
      </w:r>
      <w:r w:rsidRPr="00505DBC">
        <w:rPr>
          <w:lang w:val="ru-RU"/>
        </w:rPr>
        <w:t xml:space="preserve"> </w:t>
      </w:r>
      <w:r w:rsidRPr="00505DBC">
        <w:rPr>
          <w:lang w:val="ru-RU"/>
        </w:rPr>
        <w:t>Установите</w:t>
      </w:r>
      <w:r w:rsidRPr="00505DBC">
        <w:rPr>
          <w:lang w:val="ru-RU"/>
        </w:rPr>
        <w:t xml:space="preserve"> </w:t>
      </w:r>
      <w:r w:rsidRPr="00505DBC">
        <w:rPr>
          <w:lang w:val="ru-RU"/>
        </w:rPr>
        <w:t>соответствие</w:t>
      </w:r>
      <w:r w:rsidRPr="00505DBC">
        <w:rPr>
          <w:lang w:val="ru-RU"/>
        </w:rPr>
        <w:t xml:space="preserve"> (</w:t>
      </w:r>
      <w:r w:rsidRPr="00505DBC">
        <w:rPr>
          <w:lang w:val="ru-RU"/>
        </w:rPr>
        <w:t>по</w:t>
      </w:r>
      <w:r w:rsidRPr="00505DBC">
        <w:rPr>
          <w:lang w:val="ru-RU"/>
        </w:rPr>
        <w:t xml:space="preserve"> 1 </w:t>
      </w:r>
      <w:r w:rsidRPr="00505DBC">
        <w:rPr>
          <w:lang w:val="ru-RU"/>
        </w:rPr>
        <w:t>баллу</w:t>
      </w:r>
      <w:r w:rsidRPr="00505DBC">
        <w:rPr>
          <w:lang w:val="ru-RU"/>
        </w:rPr>
        <w:t xml:space="preserve"> </w:t>
      </w:r>
      <w:r w:rsidRPr="00505DBC">
        <w:rPr>
          <w:lang w:val="ru-RU"/>
        </w:rPr>
        <w:t>за</w:t>
      </w:r>
      <w:r w:rsidRPr="00505DBC">
        <w:rPr>
          <w:lang w:val="ru-RU"/>
        </w:rPr>
        <w:t xml:space="preserve"> </w:t>
      </w:r>
      <w:r w:rsidRPr="00505DBC">
        <w:rPr>
          <w:lang w:val="ru-RU"/>
        </w:rPr>
        <w:t>каждую</w:t>
      </w:r>
      <w:r w:rsidRPr="00505DBC">
        <w:rPr>
          <w:lang w:val="ru-RU"/>
        </w:rPr>
        <w:t xml:space="preserve"> </w:t>
      </w:r>
      <w:r w:rsidRPr="00505DBC">
        <w:rPr>
          <w:lang w:val="ru-RU"/>
        </w:rPr>
        <w:t>верную</w:t>
      </w:r>
      <w:r w:rsidRPr="00505DBC">
        <w:rPr>
          <w:lang w:val="ru-RU"/>
        </w:rPr>
        <w:t xml:space="preserve"> </w:t>
      </w:r>
      <w:r w:rsidRPr="00505DBC">
        <w:rPr>
          <w:lang w:val="ru-RU"/>
        </w:rPr>
        <w:t>пару</w:t>
      </w:r>
      <w:r w:rsidRPr="00505DBC">
        <w:rPr>
          <w:lang w:val="ru-RU"/>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89"/>
        <w:gridCol w:w="1835"/>
        <w:gridCol w:w="2374"/>
      </w:tblGrid>
      <w:tr w:rsidR="00505DBC" w:rsidRPr="000B7E27" w:rsidTr="000B1248">
        <w:trPr>
          <w:tblHeader/>
          <w:tblCellSpacing w:w="15" w:type="dxa"/>
        </w:trPr>
        <w:tc>
          <w:tcPr>
            <w:tcW w:w="0" w:type="auto"/>
            <w:vAlign w:val="center"/>
            <w:hideMark/>
          </w:tcPr>
          <w:p w:rsidR="00505DBC" w:rsidRPr="000B7E27" w:rsidRDefault="00505DBC" w:rsidP="000B1248">
            <w:pPr>
              <w:pStyle w:val="aff7"/>
              <w:rPr>
                <w:b/>
                <w:bCs/>
              </w:rPr>
            </w:pPr>
            <w:r w:rsidRPr="000B7E27">
              <w:rPr>
                <w:b/>
                <w:bCs/>
              </w:rPr>
              <w:t>Отдел</w:t>
            </w:r>
          </w:p>
        </w:tc>
        <w:tc>
          <w:tcPr>
            <w:tcW w:w="0" w:type="auto"/>
            <w:vAlign w:val="center"/>
            <w:hideMark/>
          </w:tcPr>
          <w:p w:rsidR="00505DBC" w:rsidRPr="000B7E27" w:rsidRDefault="00505DBC" w:rsidP="000B1248">
            <w:pPr>
              <w:pStyle w:val="aff7"/>
              <w:rPr>
                <w:b/>
                <w:bCs/>
              </w:rPr>
            </w:pPr>
            <w:r w:rsidRPr="000B7E27">
              <w:rPr>
                <w:b/>
                <w:bCs/>
              </w:rPr>
              <w:t>Фермент</w:t>
            </w:r>
            <w:r w:rsidRPr="000B7E27">
              <w:rPr>
                <w:b/>
                <w:bCs/>
              </w:rPr>
              <w:t>/</w:t>
            </w:r>
            <w:r w:rsidRPr="000B7E27">
              <w:rPr>
                <w:b/>
                <w:bCs/>
              </w:rPr>
              <w:t>сок</w:t>
            </w:r>
          </w:p>
        </w:tc>
        <w:tc>
          <w:tcPr>
            <w:tcW w:w="0" w:type="auto"/>
            <w:vAlign w:val="center"/>
            <w:hideMark/>
          </w:tcPr>
          <w:p w:rsidR="00505DBC" w:rsidRPr="000B7E27" w:rsidRDefault="00505DBC" w:rsidP="000B1248">
            <w:pPr>
              <w:pStyle w:val="aff7"/>
              <w:rPr>
                <w:b/>
                <w:bCs/>
              </w:rPr>
            </w:pPr>
            <w:r w:rsidRPr="000B7E27">
              <w:rPr>
                <w:b/>
                <w:bCs/>
              </w:rPr>
              <w:t>Расщепляемое</w:t>
            </w:r>
            <w:r w:rsidRPr="000B7E27">
              <w:rPr>
                <w:b/>
                <w:bCs/>
              </w:rPr>
              <w:t xml:space="preserve"> </w:t>
            </w:r>
            <w:r w:rsidRPr="000B7E27">
              <w:rPr>
                <w:b/>
                <w:bCs/>
              </w:rPr>
              <w:t>вещество</w:t>
            </w:r>
          </w:p>
        </w:tc>
      </w:tr>
      <w:tr w:rsidR="00505DBC" w:rsidRPr="000B7E27" w:rsidTr="000B1248">
        <w:trPr>
          <w:tblCellSpacing w:w="15" w:type="dxa"/>
        </w:trPr>
        <w:tc>
          <w:tcPr>
            <w:tcW w:w="0" w:type="auto"/>
            <w:vAlign w:val="center"/>
            <w:hideMark/>
          </w:tcPr>
          <w:p w:rsidR="00505DBC" w:rsidRPr="000B7E27" w:rsidRDefault="00505DBC" w:rsidP="000B1248">
            <w:pPr>
              <w:pStyle w:val="aff7"/>
            </w:pPr>
            <w:r w:rsidRPr="000B7E27">
              <w:t>А</w:t>
            </w:r>
            <w:r w:rsidRPr="000B7E27">
              <w:t xml:space="preserve">) </w:t>
            </w:r>
            <w:r w:rsidRPr="000B7E27">
              <w:t>Ротовая</w:t>
            </w:r>
            <w:r w:rsidRPr="000B7E27">
              <w:t xml:space="preserve"> </w:t>
            </w:r>
            <w:r w:rsidRPr="000B7E27">
              <w:t>полость</w:t>
            </w:r>
          </w:p>
        </w:tc>
        <w:tc>
          <w:tcPr>
            <w:tcW w:w="0" w:type="auto"/>
            <w:vAlign w:val="center"/>
            <w:hideMark/>
          </w:tcPr>
          <w:p w:rsidR="00505DBC" w:rsidRPr="000B7E27" w:rsidRDefault="00505DBC" w:rsidP="000B1248">
            <w:pPr>
              <w:pStyle w:val="aff7"/>
            </w:pPr>
            <w:r w:rsidRPr="000B7E27">
              <w:t xml:space="preserve">2) </w:t>
            </w:r>
            <w:r w:rsidRPr="000B7E27">
              <w:t>Амилаза</w:t>
            </w:r>
            <w:r w:rsidRPr="000B7E27">
              <w:t xml:space="preserve"> </w:t>
            </w:r>
            <w:r w:rsidRPr="000B7E27">
              <w:t>слюны</w:t>
            </w:r>
          </w:p>
        </w:tc>
        <w:tc>
          <w:tcPr>
            <w:tcW w:w="0" w:type="auto"/>
            <w:vAlign w:val="center"/>
            <w:hideMark/>
          </w:tcPr>
          <w:p w:rsidR="00505DBC" w:rsidRPr="000B7E27" w:rsidRDefault="00505DBC" w:rsidP="000B1248">
            <w:pPr>
              <w:pStyle w:val="aff7"/>
            </w:pPr>
            <w:r w:rsidRPr="000B7E27">
              <w:t>в</w:t>
            </w:r>
            <w:r w:rsidRPr="000B7E27">
              <w:t xml:space="preserve">) </w:t>
            </w:r>
            <w:r w:rsidRPr="000B7E27">
              <w:t>Крахмал</w:t>
            </w:r>
          </w:p>
        </w:tc>
      </w:tr>
      <w:tr w:rsidR="00505DBC" w:rsidRPr="000B7E27" w:rsidTr="000B1248">
        <w:trPr>
          <w:tblCellSpacing w:w="15" w:type="dxa"/>
        </w:trPr>
        <w:tc>
          <w:tcPr>
            <w:tcW w:w="0" w:type="auto"/>
            <w:vAlign w:val="center"/>
            <w:hideMark/>
          </w:tcPr>
          <w:p w:rsidR="00505DBC" w:rsidRPr="000B7E27" w:rsidRDefault="00505DBC" w:rsidP="000B1248">
            <w:pPr>
              <w:pStyle w:val="aff7"/>
            </w:pPr>
            <w:r w:rsidRPr="000B7E27">
              <w:t>Б</w:t>
            </w:r>
            <w:r w:rsidRPr="000B7E27">
              <w:t xml:space="preserve">) </w:t>
            </w:r>
            <w:r w:rsidRPr="000B7E27">
              <w:t>Желудок</w:t>
            </w:r>
          </w:p>
        </w:tc>
        <w:tc>
          <w:tcPr>
            <w:tcW w:w="0" w:type="auto"/>
            <w:vAlign w:val="center"/>
            <w:hideMark/>
          </w:tcPr>
          <w:p w:rsidR="00505DBC" w:rsidRPr="000B7E27" w:rsidRDefault="00505DBC" w:rsidP="000B1248">
            <w:pPr>
              <w:pStyle w:val="aff7"/>
            </w:pPr>
            <w:r w:rsidRPr="000B7E27">
              <w:t xml:space="preserve">1) </w:t>
            </w:r>
            <w:r w:rsidRPr="000B7E27">
              <w:t>Пепсин</w:t>
            </w:r>
          </w:p>
        </w:tc>
        <w:tc>
          <w:tcPr>
            <w:tcW w:w="0" w:type="auto"/>
            <w:vAlign w:val="center"/>
            <w:hideMark/>
          </w:tcPr>
          <w:p w:rsidR="00505DBC" w:rsidRPr="000B7E27" w:rsidRDefault="00505DBC" w:rsidP="000B1248">
            <w:pPr>
              <w:pStyle w:val="aff7"/>
            </w:pPr>
            <w:r w:rsidRPr="000B7E27">
              <w:t>а</w:t>
            </w:r>
            <w:r w:rsidRPr="000B7E27">
              <w:t xml:space="preserve">) </w:t>
            </w:r>
            <w:r w:rsidRPr="000B7E27">
              <w:t>Белки</w:t>
            </w:r>
          </w:p>
        </w:tc>
      </w:tr>
      <w:tr w:rsidR="00505DBC" w:rsidRPr="000B7E27" w:rsidTr="000B1248">
        <w:trPr>
          <w:tblCellSpacing w:w="15" w:type="dxa"/>
        </w:trPr>
        <w:tc>
          <w:tcPr>
            <w:tcW w:w="0" w:type="auto"/>
            <w:vAlign w:val="center"/>
            <w:hideMark/>
          </w:tcPr>
          <w:p w:rsidR="00505DBC" w:rsidRPr="000B7E27" w:rsidRDefault="00505DBC" w:rsidP="000B1248">
            <w:pPr>
              <w:pStyle w:val="aff7"/>
            </w:pPr>
            <w:r w:rsidRPr="000B7E27">
              <w:t>В</w:t>
            </w:r>
            <w:r w:rsidRPr="000B7E27">
              <w:t xml:space="preserve">) </w:t>
            </w:r>
            <w:r w:rsidRPr="000B7E27">
              <w:t>Двенадцатиперстная</w:t>
            </w:r>
            <w:r w:rsidRPr="000B7E27">
              <w:t xml:space="preserve"> </w:t>
            </w:r>
            <w:r w:rsidRPr="000B7E27">
              <w:t>кишка</w:t>
            </w:r>
          </w:p>
        </w:tc>
        <w:tc>
          <w:tcPr>
            <w:tcW w:w="0" w:type="auto"/>
            <w:vAlign w:val="center"/>
            <w:hideMark/>
          </w:tcPr>
          <w:p w:rsidR="00505DBC" w:rsidRPr="000B7E27" w:rsidRDefault="00505DBC" w:rsidP="000B1248">
            <w:pPr>
              <w:pStyle w:val="aff7"/>
            </w:pPr>
            <w:r w:rsidRPr="000B7E27">
              <w:t xml:space="preserve">3) </w:t>
            </w:r>
            <w:r w:rsidRPr="000B7E27">
              <w:t>Желчь</w:t>
            </w:r>
          </w:p>
        </w:tc>
        <w:tc>
          <w:tcPr>
            <w:tcW w:w="0" w:type="auto"/>
            <w:vAlign w:val="center"/>
            <w:hideMark/>
          </w:tcPr>
          <w:p w:rsidR="00505DBC" w:rsidRPr="000B7E27" w:rsidRDefault="00505DBC" w:rsidP="000B1248">
            <w:pPr>
              <w:pStyle w:val="aff7"/>
            </w:pPr>
            <w:r w:rsidRPr="000B7E27">
              <w:t>б</w:t>
            </w:r>
            <w:r w:rsidRPr="000B7E27">
              <w:t xml:space="preserve">) </w:t>
            </w:r>
            <w:r w:rsidRPr="000B7E27">
              <w:t>Жиры</w:t>
            </w:r>
            <w:r w:rsidRPr="000B7E27">
              <w:t xml:space="preserve"> (</w:t>
            </w:r>
            <w:r w:rsidRPr="000B7E27">
              <w:t>эмульгирование</w:t>
            </w:r>
            <w:r w:rsidRPr="000B7E27">
              <w:t>)</w:t>
            </w:r>
          </w:p>
        </w:tc>
      </w:tr>
      <w:tr w:rsidR="00505DBC" w:rsidRPr="000B7E27" w:rsidTr="000B1248">
        <w:trPr>
          <w:tblCellSpacing w:w="15" w:type="dxa"/>
        </w:trPr>
        <w:tc>
          <w:tcPr>
            <w:tcW w:w="0" w:type="auto"/>
            <w:vAlign w:val="center"/>
            <w:hideMark/>
          </w:tcPr>
          <w:p w:rsidR="00505DBC" w:rsidRPr="000B7E27" w:rsidRDefault="00505DBC" w:rsidP="000B1248">
            <w:pPr>
              <w:pStyle w:val="aff7"/>
            </w:pPr>
            <w:r w:rsidRPr="000B7E27">
              <w:t>Г</w:t>
            </w:r>
            <w:r w:rsidRPr="000B7E27">
              <w:t xml:space="preserve">) </w:t>
            </w:r>
            <w:r w:rsidRPr="000B7E27">
              <w:t>Тонкая</w:t>
            </w:r>
            <w:r w:rsidRPr="000B7E27">
              <w:t xml:space="preserve"> </w:t>
            </w:r>
            <w:r w:rsidRPr="000B7E27">
              <w:t>кишка</w:t>
            </w:r>
          </w:p>
        </w:tc>
        <w:tc>
          <w:tcPr>
            <w:tcW w:w="0" w:type="auto"/>
            <w:vAlign w:val="center"/>
            <w:hideMark/>
          </w:tcPr>
          <w:p w:rsidR="00505DBC" w:rsidRPr="000B7E27" w:rsidRDefault="00505DBC" w:rsidP="000B1248">
            <w:pPr>
              <w:pStyle w:val="aff7"/>
            </w:pPr>
            <w:r w:rsidRPr="000B7E27">
              <w:t xml:space="preserve">4) </w:t>
            </w:r>
            <w:r w:rsidRPr="000B7E27">
              <w:t>Липаза</w:t>
            </w:r>
            <w:r w:rsidRPr="000B7E27">
              <w:t xml:space="preserve"> + </w:t>
            </w:r>
            <w:r w:rsidRPr="000B7E27">
              <w:t>трипсин</w:t>
            </w:r>
          </w:p>
        </w:tc>
        <w:tc>
          <w:tcPr>
            <w:tcW w:w="0" w:type="auto"/>
            <w:vAlign w:val="center"/>
            <w:hideMark/>
          </w:tcPr>
          <w:p w:rsidR="00505DBC" w:rsidRPr="000B7E27" w:rsidRDefault="00505DBC" w:rsidP="000B1248">
            <w:pPr>
              <w:pStyle w:val="aff7"/>
            </w:pPr>
            <w:r w:rsidRPr="000B7E27">
              <w:t>г</w:t>
            </w:r>
            <w:r w:rsidRPr="000B7E27">
              <w:t xml:space="preserve">) </w:t>
            </w:r>
            <w:r w:rsidRPr="000B7E27">
              <w:t>Белки</w:t>
            </w:r>
            <w:r w:rsidRPr="000B7E27">
              <w:t xml:space="preserve">, </w:t>
            </w:r>
            <w:r w:rsidRPr="000B7E27">
              <w:t>жиры</w:t>
            </w:r>
            <w:r w:rsidRPr="000B7E27">
              <w:t xml:space="preserve">, </w:t>
            </w:r>
            <w:r w:rsidRPr="000B7E27">
              <w:t>углеводы</w:t>
            </w:r>
          </w:p>
        </w:tc>
      </w:tr>
    </w:tbl>
    <w:p w:rsidR="00505DBC" w:rsidRPr="00505DBC" w:rsidRDefault="00505DBC" w:rsidP="00505DBC">
      <w:pPr>
        <w:pStyle w:val="aff7"/>
        <w:rPr>
          <w:lang w:val="ru-RU"/>
        </w:rPr>
      </w:pPr>
      <w:r w:rsidRPr="00505DBC">
        <w:rPr>
          <w:lang w:val="ru-RU"/>
        </w:rPr>
        <w:t>Ответ</w:t>
      </w:r>
      <w:r w:rsidRPr="00505DBC">
        <w:rPr>
          <w:lang w:val="ru-RU"/>
        </w:rPr>
        <w:t>:</w:t>
      </w:r>
      <w:r w:rsidRPr="00505DBC">
        <w:rPr>
          <w:lang w:val="ru-RU"/>
        </w:rPr>
        <w:br/>
      </w:r>
      <w:r w:rsidRPr="00505DBC">
        <w:rPr>
          <w:lang w:val="ru-RU"/>
        </w:rPr>
        <w:t>А</w:t>
      </w:r>
      <w:r w:rsidRPr="00505DBC">
        <w:rPr>
          <w:lang w:val="ru-RU"/>
        </w:rPr>
        <w:t xml:space="preserve"> </w:t>
      </w:r>
      <w:r w:rsidRPr="00505DBC">
        <w:rPr>
          <w:lang w:val="ru-RU"/>
        </w:rPr>
        <w:t>–</w:t>
      </w:r>
      <w:r w:rsidRPr="00505DBC">
        <w:rPr>
          <w:lang w:val="ru-RU"/>
        </w:rPr>
        <w:t xml:space="preserve"> </w:t>
      </w:r>
      <w:r w:rsidRPr="00505DBC">
        <w:rPr>
          <w:rStyle w:val="afd"/>
          <w:rFonts w:eastAsiaTheme="majorEastAsia" w:cstheme="minorHAnsi"/>
          <w:lang w:val="ru-RU"/>
        </w:rPr>
        <w:t>2</w:t>
      </w:r>
      <w:r w:rsidRPr="00505DBC">
        <w:rPr>
          <w:rStyle w:val="afd"/>
          <w:rFonts w:eastAsiaTheme="majorEastAsia" w:cstheme="minorHAnsi"/>
          <w:lang w:val="ru-RU"/>
        </w:rPr>
        <w:t>в</w:t>
      </w:r>
      <w:r w:rsidRPr="00505DBC">
        <w:rPr>
          <w:lang w:val="ru-RU"/>
        </w:rPr>
        <w:br/>
      </w:r>
      <w:r w:rsidRPr="00505DBC">
        <w:rPr>
          <w:lang w:val="ru-RU"/>
        </w:rPr>
        <w:t>Б</w:t>
      </w:r>
      <w:r w:rsidRPr="00505DBC">
        <w:rPr>
          <w:lang w:val="ru-RU"/>
        </w:rPr>
        <w:t xml:space="preserve"> </w:t>
      </w:r>
      <w:r w:rsidRPr="00505DBC">
        <w:rPr>
          <w:lang w:val="ru-RU"/>
        </w:rPr>
        <w:t>–</w:t>
      </w:r>
      <w:r w:rsidRPr="00505DBC">
        <w:rPr>
          <w:lang w:val="ru-RU"/>
        </w:rPr>
        <w:t xml:space="preserve"> </w:t>
      </w:r>
      <w:r w:rsidRPr="00505DBC">
        <w:rPr>
          <w:rStyle w:val="afd"/>
          <w:rFonts w:eastAsiaTheme="majorEastAsia" w:cstheme="minorHAnsi"/>
          <w:lang w:val="ru-RU"/>
        </w:rPr>
        <w:t>1</w:t>
      </w:r>
      <w:r w:rsidRPr="00505DBC">
        <w:rPr>
          <w:rStyle w:val="afd"/>
          <w:rFonts w:eastAsiaTheme="majorEastAsia" w:cstheme="minorHAnsi"/>
          <w:lang w:val="ru-RU"/>
        </w:rPr>
        <w:t>а</w:t>
      </w:r>
      <w:r w:rsidRPr="00505DBC">
        <w:rPr>
          <w:lang w:val="ru-RU"/>
        </w:rPr>
        <w:br/>
      </w:r>
      <w:r w:rsidRPr="00505DBC">
        <w:rPr>
          <w:lang w:val="ru-RU"/>
        </w:rPr>
        <w:t>В</w:t>
      </w:r>
      <w:r w:rsidRPr="00505DBC">
        <w:rPr>
          <w:lang w:val="ru-RU"/>
        </w:rPr>
        <w:t xml:space="preserve"> </w:t>
      </w:r>
      <w:r w:rsidRPr="00505DBC">
        <w:rPr>
          <w:lang w:val="ru-RU"/>
        </w:rPr>
        <w:t>–</w:t>
      </w:r>
      <w:r w:rsidRPr="00505DBC">
        <w:rPr>
          <w:lang w:val="ru-RU"/>
        </w:rPr>
        <w:t xml:space="preserve"> </w:t>
      </w:r>
      <w:r w:rsidRPr="00505DBC">
        <w:rPr>
          <w:rStyle w:val="afd"/>
          <w:rFonts w:eastAsiaTheme="majorEastAsia" w:cstheme="minorHAnsi"/>
          <w:lang w:val="ru-RU"/>
        </w:rPr>
        <w:t>3</w:t>
      </w:r>
      <w:r w:rsidRPr="00505DBC">
        <w:rPr>
          <w:rStyle w:val="afd"/>
          <w:rFonts w:eastAsiaTheme="majorEastAsia" w:cstheme="minorHAnsi"/>
          <w:lang w:val="ru-RU"/>
        </w:rPr>
        <w:t>б</w:t>
      </w:r>
      <w:r w:rsidRPr="00505DBC">
        <w:rPr>
          <w:lang w:val="ru-RU"/>
        </w:rPr>
        <w:br/>
      </w:r>
      <w:r w:rsidRPr="00505DBC">
        <w:rPr>
          <w:lang w:val="ru-RU"/>
        </w:rPr>
        <w:t>Г</w:t>
      </w:r>
      <w:r w:rsidRPr="00505DBC">
        <w:rPr>
          <w:lang w:val="ru-RU"/>
        </w:rPr>
        <w:t xml:space="preserve"> </w:t>
      </w:r>
      <w:r w:rsidRPr="00505DBC">
        <w:rPr>
          <w:lang w:val="ru-RU"/>
        </w:rPr>
        <w:t>–</w:t>
      </w:r>
      <w:r w:rsidRPr="00505DBC">
        <w:rPr>
          <w:lang w:val="ru-RU"/>
        </w:rPr>
        <w:t xml:space="preserve"> </w:t>
      </w:r>
      <w:r w:rsidRPr="00505DBC">
        <w:rPr>
          <w:rStyle w:val="afd"/>
          <w:rFonts w:eastAsiaTheme="majorEastAsia" w:cstheme="minorHAnsi"/>
          <w:lang w:val="ru-RU"/>
        </w:rPr>
        <w:t>4</w:t>
      </w:r>
      <w:r w:rsidRPr="00505DBC">
        <w:rPr>
          <w:rStyle w:val="afd"/>
          <w:rFonts w:eastAsiaTheme="majorEastAsia" w:cstheme="minorHAnsi"/>
          <w:lang w:val="ru-RU"/>
        </w:rPr>
        <w:t>г</w:t>
      </w:r>
    </w:p>
    <w:p w:rsidR="00505DBC" w:rsidRPr="000B7E27" w:rsidRDefault="00505DBC" w:rsidP="00505DBC">
      <w:pPr>
        <w:pStyle w:val="aff7"/>
      </w:pPr>
      <w:r w:rsidRPr="000B7E27">
        <w:rPr>
          <w:rStyle w:val="afd"/>
          <w:rFonts w:eastAsiaTheme="majorEastAsia" w:cstheme="minorHAnsi"/>
        </w:rPr>
        <w:t>Максимум</w:t>
      </w:r>
      <w:r w:rsidRPr="000B7E27">
        <w:rPr>
          <w:rStyle w:val="afd"/>
          <w:rFonts w:eastAsiaTheme="majorEastAsia" w:cstheme="minorHAnsi"/>
        </w:rPr>
        <w:t xml:space="preserve"> </w:t>
      </w:r>
      <w:r w:rsidRPr="000B7E27">
        <w:rPr>
          <w:rStyle w:val="afd"/>
          <w:rFonts w:eastAsiaTheme="majorEastAsia" w:cstheme="minorHAnsi"/>
        </w:rPr>
        <w:t>за</w:t>
      </w:r>
      <w:r w:rsidRPr="000B7E27">
        <w:rPr>
          <w:rStyle w:val="afd"/>
          <w:rFonts w:eastAsiaTheme="majorEastAsia" w:cstheme="minorHAnsi"/>
        </w:rPr>
        <w:t xml:space="preserve"> </w:t>
      </w:r>
      <w:r w:rsidRPr="000B7E27">
        <w:rPr>
          <w:rStyle w:val="afd"/>
          <w:rFonts w:eastAsiaTheme="majorEastAsia" w:cstheme="minorHAnsi"/>
        </w:rPr>
        <w:t>В</w:t>
      </w:r>
      <w:r w:rsidRPr="000B7E27">
        <w:rPr>
          <w:rStyle w:val="afd"/>
          <w:rFonts w:eastAsiaTheme="majorEastAsia" w:cstheme="minorHAnsi"/>
        </w:rPr>
        <w:t>4:</w:t>
      </w:r>
      <w:r w:rsidRPr="000B7E27">
        <w:t xml:space="preserve"> 4 </w:t>
      </w:r>
      <w:r w:rsidRPr="000B7E27">
        <w:t>балла</w:t>
      </w:r>
      <w:r w:rsidRPr="000B7E27">
        <w:t>.</w:t>
      </w:r>
    </w:p>
    <w:p w:rsidR="00505DBC" w:rsidRPr="000B7E27" w:rsidRDefault="000B1248" w:rsidP="00505DBC">
      <w:pPr>
        <w:pStyle w:val="aff7"/>
      </w:pPr>
      <w:r>
        <w:pict>
          <v:rect id="_x0000_i1048" style="width:0;height:1.5pt" o:hralign="center" o:hrstd="t" o:hr="t" fillcolor="#a0a0a0" stroked="f"/>
        </w:pict>
      </w:r>
    </w:p>
    <w:p w:rsidR="00505DBC" w:rsidRPr="00505DBC" w:rsidRDefault="00505DBC" w:rsidP="00505DBC">
      <w:pPr>
        <w:pStyle w:val="aff7"/>
        <w:rPr>
          <w:lang w:val="ru-RU"/>
        </w:rPr>
      </w:pPr>
      <w:r w:rsidRPr="00505DBC">
        <w:rPr>
          <w:b/>
          <w:bCs/>
          <w:sz w:val="28"/>
          <w:szCs w:val="28"/>
          <w:lang w:val="ru-RU"/>
        </w:rPr>
        <w:t>В</w:t>
      </w:r>
      <w:r w:rsidRPr="00505DBC">
        <w:rPr>
          <w:b/>
          <w:bCs/>
          <w:sz w:val="28"/>
          <w:szCs w:val="28"/>
          <w:lang w:val="ru-RU"/>
        </w:rPr>
        <w:t>5.</w:t>
      </w:r>
      <w:r w:rsidRPr="00505DBC">
        <w:rPr>
          <w:lang w:val="ru-RU"/>
        </w:rPr>
        <w:t xml:space="preserve"> </w:t>
      </w:r>
      <w:r w:rsidRPr="00505DBC">
        <w:rPr>
          <w:lang w:val="ru-RU"/>
        </w:rPr>
        <w:t>Последовательность</w:t>
      </w:r>
      <w:r w:rsidRPr="00505DBC">
        <w:rPr>
          <w:lang w:val="ru-RU"/>
        </w:rPr>
        <w:t xml:space="preserve"> </w:t>
      </w:r>
      <w:r w:rsidRPr="00505DBC">
        <w:rPr>
          <w:lang w:val="ru-RU"/>
        </w:rPr>
        <w:t>этапов</w:t>
      </w:r>
      <w:r w:rsidRPr="00505DBC">
        <w:rPr>
          <w:lang w:val="ru-RU"/>
        </w:rPr>
        <w:t xml:space="preserve"> </w:t>
      </w:r>
      <w:r w:rsidRPr="00505DBC">
        <w:rPr>
          <w:lang w:val="ru-RU"/>
        </w:rPr>
        <w:t>свёртывания</w:t>
      </w:r>
      <w:r w:rsidRPr="00505DBC">
        <w:rPr>
          <w:lang w:val="ru-RU"/>
        </w:rPr>
        <w:t xml:space="preserve"> </w:t>
      </w:r>
      <w:r w:rsidRPr="00505DBC">
        <w:rPr>
          <w:lang w:val="ru-RU"/>
        </w:rPr>
        <w:t>крови</w:t>
      </w:r>
      <w:r w:rsidRPr="00505DBC">
        <w:rPr>
          <w:lang w:val="ru-RU"/>
        </w:rPr>
        <w:t xml:space="preserve"> (2 </w:t>
      </w:r>
      <w:r w:rsidRPr="00505DBC">
        <w:rPr>
          <w:lang w:val="ru-RU"/>
        </w:rPr>
        <w:t>балла</w:t>
      </w:r>
      <w:r w:rsidRPr="00505DBC">
        <w:rPr>
          <w:lang w:val="ru-RU"/>
        </w:rPr>
        <w:t xml:space="preserve"> </w:t>
      </w:r>
      <w:r w:rsidRPr="00505DBC">
        <w:rPr>
          <w:lang w:val="ru-RU"/>
        </w:rPr>
        <w:t>–</w:t>
      </w:r>
      <w:r w:rsidRPr="00505DBC">
        <w:rPr>
          <w:lang w:val="ru-RU"/>
        </w:rPr>
        <w:t xml:space="preserve"> </w:t>
      </w:r>
      <w:r w:rsidRPr="00505DBC">
        <w:rPr>
          <w:lang w:val="ru-RU"/>
        </w:rPr>
        <w:t>полностью</w:t>
      </w:r>
      <w:r w:rsidRPr="00505DBC">
        <w:rPr>
          <w:lang w:val="ru-RU"/>
        </w:rPr>
        <w:t xml:space="preserve"> </w:t>
      </w:r>
      <w:r w:rsidRPr="00505DBC">
        <w:rPr>
          <w:lang w:val="ru-RU"/>
        </w:rPr>
        <w:t>верно</w:t>
      </w:r>
      <w:r w:rsidRPr="00505DBC">
        <w:rPr>
          <w:lang w:val="ru-RU"/>
        </w:rPr>
        <w:t xml:space="preserve">, 1 </w:t>
      </w:r>
      <w:r w:rsidRPr="00505DBC">
        <w:rPr>
          <w:lang w:val="ru-RU"/>
        </w:rPr>
        <w:t>балл</w:t>
      </w:r>
      <w:r w:rsidRPr="00505DBC">
        <w:rPr>
          <w:lang w:val="ru-RU"/>
        </w:rPr>
        <w:t xml:space="preserve"> </w:t>
      </w:r>
      <w:r w:rsidRPr="00505DBC">
        <w:rPr>
          <w:lang w:val="ru-RU"/>
        </w:rPr>
        <w:t>–</w:t>
      </w:r>
      <w:r w:rsidRPr="00505DBC">
        <w:rPr>
          <w:lang w:val="ru-RU"/>
        </w:rPr>
        <w:t xml:space="preserve"> </w:t>
      </w:r>
      <w:r w:rsidRPr="00505DBC">
        <w:rPr>
          <w:lang w:val="ru-RU"/>
        </w:rPr>
        <w:t>ошибка</w:t>
      </w:r>
      <w:r w:rsidRPr="00505DBC">
        <w:rPr>
          <w:lang w:val="ru-RU"/>
        </w:rPr>
        <w:t xml:space="preserve"> </w:t>
      </w:r>
      <w:r w:rsidRPr="00505DBC">
        <w:rPr>
          <w:lang w:val="ru-RU"/>
        </w:rPr>
        <w:t>в</w:t>
      </w:r>
      <w:r w:rsidRPr="00505DBC">
        <w:rPr>
          <w:lang w:val="ru-RU"/>
        </w:rPr>
        <w:t xml:space="preserve"> 1-2 </w:t>
      </w:r>
      <w:r w:rsidRPr="00505DBC">
        <w:rPr>
          <w:lang w:val="ru-RU"/>
        </w:rPr>
        <w:t>позициях</w:t>
      </w:r>
      <w:r w:rsidRPr="00505DBC">
        <w:rPr>
          <w:lang w:val="ru-RU"/>
        </w:rPr>
        <w:t xml:space="preserve">, 0 </w:t>
      </w:r>
      <w:r w:rsidRPr="00505DBC">
        <w:rPr>
          <w:lang w:val="ru-RU"/>
        </w:rPr>
        <w:t>–</w:t>
      </w:r>
      <w:r w:rsidRPr="00505DBC">
        <w:rPr>
          <w:lang w:val="ru-RU"/>
        </w:rPr>
        <w:t xml:space="preserve"> </w:t>
      </w:r>
      <w:r w:rsidRPr="00505DBC">
        <w:rPr>
          <w:lang w:val="ru-RU"/>
        </w:rPr>
        <w:t>больше</w:t>
      </w:r>
      <w:r w:rsidRPr="00505DBC">
        <w:rPr>
          <w:lang w:val="ru-RU"/>
        </w:rPr>
        <w:t xml:space="preserve"> </w:t>
      </w:r>
      <w:r w:rsidRPr="00505DBC">
        <w:rPr>
          <w:lang w:val="ru-RU"/>
        </w:rPr>
        <w:t>ошибок</w:t>
      </w:r>
      <w:r w:rsidRPr="00505DBC">
        <w:rPr>
          <w:lang w:val="ru-RU"/>
        </w:rPr>
        <w:t>)</w:t>
      </w:r>
    </w:p>
    <w:p w:rsidR="00505DBC" w:rsidRPr="00505DBC" w:rsidRDefault="00505DBC" w:rsidP="00505DBC">
      <w:pPr>
        <w:pStyle w:val="aff7"/>
        <w:rPr>
          <w:lang w:val="ru-RU"/>
        </w:rPr>
      </w:pPr>
      <w:r w:rsidRPr="00505DBC">
        <w:rPr>
          <w:lang w:val="ru-RU"/>
        </w:rPr>
        <w:t>Правильный</w:t>
      </w:r>
      <w:r w:rsidRPr="00505DBC">
        <w:rPr>
          <w:lang w:val="ru-RU"/>
        </w:rPr>
        <w:t xml:space="preserve"> </w:t>
      </w:r>
      <w:r w:rsidRPr="00505DBC">
        <w:rPr>
          <w:lang w:val="ru-RU"/>
        </w:rPr>
        <w:t>порядок</w:t>
      </w:r>
      <w:r w:rsidRPr="00505DBC">
        <w:rPr>
          <w:lang w:val="ru-RU"/>
        </w:rPr>
        <w:t>:</w:t>
      </w:r>
    </w:p>
    <w:p w:rsidR="00505DBC" w:rsidRPr="00505DBC" w:rsidRDefault="00505DBC" w:rsidP="00505DBC">
      <w:pPr>
        <w:pStyle w:val="aff7"/>
        <w:rPr>
          <w:lang w:val="ru-RU"/>
        </w:rPr>
      </w:pPr>
      <w:r w:rsidRPr="00505DBC">
        <w:rPr>
          <w:rStyle w:val="afd"/>
          <w:rFonts w:eastAsiaTheme="majorEastAsia" w:cstheme="minorHAnsi"/>
          <w:lang w:val="ru-RU"/>
        </w:rPr>
        <w:t>Б</w:t>
      </w:r>
      <w:r w:rsidRPr="00505DBC">
        <w:rPr>
          <w:rStyle w:val="afd"/>
          <w:rFonts w:eastAsiaTheme="majorEastAsia" w:cstheme="minorHAnsi"/>
          <w:lang w:val="ru-RU"/>
        </w:rPr>
        <w:t xml:space="preserve"> </w:t>
      </w:r>
      <w:r w:rsidRPr="00505DBC">
        <w:rPr>
          <w:rStyle w:val="afd"/>
          <w:rFonts w:eastAsiaTheme="majorEastAsia" w:cstheme="minorHAnsi"/>
          <w:lang w:val="ru-RU"/>
        </w:rPr>
        <w:t>→</w:t>
      </w:r>
      <w:r w:rsidRPr="00505DBC">
        <w:rPr>
          <w:rStyle w:val="afd"/>
          <w:rFonts w:eastAsiaTheme="majorEastAsia" w:cstheme="minorHAnsi"/>
          <w:lang w:val="ru-RU"/>
        </w:rPr>
        <w:t xml:space="preserve"> </w:t>
      </w:r>
      <w:r w:rsidRPr="00505DBC">
        <w:rPr>
          <w:rStyle w:val="afd"/>
          <w:rFonts w:eastAsiaTheme="majorEastAsia" w:cstheme="minorHAnsi"/>
          <w:lang w:val="ru-RU"/>
        </w:rPr>
        <w:t>В</w:t>
      </w:r>
      <w:r w:rsidRPr="00505DBC">
        <w:rPr>
          <w:rStyle w:val="afd"/>
          <w:rFonts w:eastAsiaTheme="majorEastAsia" w:cstheme="minorHAnsi"/>
          <w:lang w:val="ru-RU"/>
        </w:rPr>
        <w:t xml:space="preserve"> </w:t>
      </w:r>
      <w:r w:rsidRPr="00505DBC">
        <w:rPr>
          <w:rStyle w:val="afd"/>
          <w:rFonts w:eastAsiaTheme="majorEastAsia" w:cstheme="minorHAnsi"/>
          <w:lang w:val="ru-RU"/>
        </w:rPr>
        <w:t>→</w:t>
      </w:r>
      <w:r w:rsidRPr="00505DBC">
        <w:rPr>
          <w:rStyle w:val="afd"/>
          <w:rFonts w:eastAsiaTheme="majorEastAsia" w:cstheme="minorHAnsi"/>
          <w:lang w:val="ru-RU"/>
        </w:rPr>
        <w:t xml:space="preserve"> </w:t>
      </w:r>
      <w:r w:rsidRPr="00505DBC">
        <w:rPr>
          <w:rStyle w:val="afd"/>
          <w:rFonts w:eastAsiaTheme="majorEastAsia" w:cstheme="minorHAnsi"/>
          <w:lang w:val="ru-RU"/>
        </w:rPr>
        <w:t>Д</w:t>
      </w:r>
      <w:r w:rsidRPr="00505DBC">
        <w:rPr>
          <w:rStyle w:val="afd"/>
          <w:rFonts w:eastAsiaTheme="majorEastAsia" w:cstheme="minorHAnsi"/>
          <w:lang w:val="ru-RU"/>
        </w:rPr>
        <w:t xml:space="preserve"> </w:t>
      </w:r>
      <w:r w:rsidRPr="00505DBC">
        <w:rPr>
          <w:rStyle w:val="afd"/>
          <w:rFonts w:eastAsiaTheme="majorEastAsia" w:cstheme="minorHAnsi"/>
          <w:lang w:val="ru-RU"/>
        </w:rPr>
        <w:t>→</w:t>
      </w:r>
      <w:r w:rsidRPr="00505DBC">
        <w:rPr>
          <w:rStyle w:val="afd"/>
          <w:rFonts w:eastAsiaTheme="majorEastAsia" w:cstheme="minorHAnsi"/>
          <w:lang w:val="ru-RU"/>
        </w:rPr>
        <w:t xml:space="preserve"> </w:t>
      </w:r>
      <w:r w:rsidRPr="00505DBC">
        <w:rPr>
          <w:rStyle w:val="afd"/>
          <w:rFonts w:eastAsiaTheme="majorEastAsia" w:cstheme="minorHAnsi"/>
          <w:lang w:val="ru-RU"/>
        </w:rPr>
        <w:t>А</w:t>
      </w:r>
      <w:r w:rsidRPr="00505DBC">
        <w:rPr>
          <w:rStyle w:val="afd"/>
          <w:rFonts w:eastAsiaTheme="majorEastAsia" w:cstheme="minorHAnsi"/>
          <w:lang w:val="ru-RU"/>
        </w:rPr>
        <w:t xml:space="preserve"> </w:t>
      </w:r>
      <w:r w:rsidRPr="00505DBC">
        <w:rPr>
          <w:rStyle w:val="afd"/>
          <w:rFonts w:eastAsiaTheme="majorEastAsia" w:cstheme="minorHAnsi"/>
          <w:lang w:val="ru-RU"/>
        </w:rPr>
        <w:t>→</w:t>
      </w:r>
      <w:r w:rsidRPr="00505DBC">
        <w:rPr>
          <w:rStyle w:val="afd"/>
          <w:rFonts w:eastAsiaTheme="majorEastAsia" w:cstheme="minorHAnsi"/>
          <w:lang w:val="ru-RU"/>
        </w:rPr>
        <w:t xml:space="preserve"> </w:t>
      </w:r>
      <w:r w:rsidRPr="00505DBC">
        <w:rPr>
          <w:rStyle w:val="afd"/>
          <w:rFonts w:eastAsiaTheme="majorEastAsia" w:cstheme="minorHAnsi"/>
          <w:lang w:val="ru-RU"/>
        </w:rPr>
        <w:t>Г</w:t>
      </w:r>
    </w:p>
    <w:p w:rsidR="00505DBC" w:rsidRPr="00505DBC" w:rsidRDefault="00505DBC" w:rsidP="00505DBC">
      <w:pPr>
        <w:pStyle w:val="aff7"/>
        <w:rPr>
          <w:lang w:val="ru-RU"/>
        </w:rPr>
      </w:pPr>
      <w:r w:rsidRPr="00505DBC">
        <w:rPr>
          <w:rStyle w:val="afd"/>
          <w:rFonts w:eastAsiaTheme="majorEastAsia" w:cstheme="minorHAnsi"/>
          <w:lang w:val="ru-RU"/>
        </w:rPr>
        <w:t>Б</w:t>
      </w:r>
      <w:r w:rsidRPr="00505DBC">
        <w:rPr>
          <w:lang w:val="ru-RU"/>
        </w:rPr>
        <w:t xml:space="preserve"> </w:t>
      </w:r>
      <w:r w:rsidRPr="00505DBC">
        <w:rPr>
          <w:lang w:val="ru-RU"/>
        </w:rPr>
        <w:t>–</w:t>
      </w:r>
      <w:r w:rsidRPr="00505DBC">
        <w:rPr>
          <w:lang w:val="ru-RU"/>
        </w:rPr>
        <w:t xml:space="preserve"> </w:t>
      </w:r>
      <w:r w:rsidRPr="00505DBC">
        <w:rPr>
          <w:lang w:val="ru-RU"/>
        </w:rPr>
        <w:t>Сужение</w:t>
      </w:r>
      <w:r w:rsidRPr="00505DBC">
        <w:rPr>
          <w:lang w:val="ru-RU"/>
        </w:rPr>
        <w:t xml:space="preserve"> </w:t>
      </w:r>
      <w:r w:rsidRPr="00505DBC">
        <w:rPr>
          <w:lang w:val="ru-RU"/>
        </w:rPr>
        <w:t>повреждённого</w:t>
      </w:r>
      <w:r w:rsidRPr="00505DBC">
        <w:rPr>
          <w:lang w:val="ru-RU"/>
        </w:rPr>
        <w:t xml:space="preserve"> </w:t>
      </w:r>
      <w:r w:rsidRPr="00505DBC">
        <w:rPr>
          <w:lang w:val="ru-RU"/>
        </w:rPr>
        <w:t>сосуда</w:t>
      </w:r>
    </w:p>
    <w:p w:rsidR="00505DBC" w:rsidRPr="00505DBC" w:rsidRDefault="00505DBC" w:rsidP="00505DBC">
      <w:pPr>
        <w:pStyle w:val="aff7"/>
        <w:rPr>
          <w:lang w:val="ru-RU"/>
        </w:rPr>
      </w:pPr>
      <w:r w:rsidRPr="00505DBC">
        <w:rPr>
          <w:rStyle w:val="afd"/>
          <w:rFonts w:eastAsiaTheme="majorEastAsia" w:cstheme="minorHAnsi"/>
          <w:lang w:val="ru-RU"/>
        </w:rPr>
        <w:t>В</w:t>
      </w:r>
      <w:r w:rsidRPr="00505DBC">
        <w:rPr>
          <w:lang w:val="ru-RU"/>
        </w:rPr>
        <w:t xml:space="preserve"> </w:t>
      </w:r>
      <w:r w:rsidRPr="00505DBC">
        <w:rPr>
          <w:lang w:val="ru-RU"/>
        </w:rPr>
        <w:t>–</w:t>
      </w:r>
      <w:r w:rsidRPr="00505DBC">
        <w:rPr>
          <w:lang w:val="ru-RU"/>
        </w:rPr>
        <w:t xml:space="preserve"> </w:t>
      </w:r>
      <w:r w:rsidRPr="00505DBC">
        <w:rPr>
          <w:lang w:val="ru-RU"/>
        </w:rPr>
        <w:t>Активация</w:t>
      </w:r>
      <w:r w:rsidRPr="00505DBC">
        <w:rPr>
          <w:lang w:val="ru-RU"/>
        </w:rPr>
        <w:t xml:space="preserve"> </w:t>
      </w:r>
      <w:r w:rsidRPr="00505DBC">
        <w:rPr>
          <w:lang w:val="ru-RU"/>
        </w:rPr>
        <w:t>тромбоцитов</w:t>
      </w:r>
      <w:r w:rsidRPr="00505DBC">
        <w:rPr>
          <w:lang w:val="ru-RU"/>
        </w:rPr>
        <w:t xml:space="preserve">, </w:t>
      </w:r>
      <w:r w:rsidRPr="00505DBC">
        <w:rPr>
          <w:lang w:val="ru-RU"/>
        </w:rPr>
        <w:t>выделение</w:t>
      </w:r>
      <w:r w:rsidRPr="00505DBC">
        <w:rPr>
          <w:lang w:val="ru-RU"/>
        </w:rPr>
        <w:t xml:space="preserve"> </w:t>
      </w:r>
      <w:r w:rsidRPr="00505DBC">
        <w:rPr>
          <w:lang w:val="ru-RU"/>
        </w:rPr>
        <w:t>тромбокиназы</w:t>
      </w:r>
    </w:p>
    <w:p w:rsidR="00505DBC" w:rsidRPr="00505DBC" w:rsidRDefault="00505DBC" w:rsidP="00505DBC">
      <w:pPr>
        <w:pStyle w:val="aff7"/>
        <w:rPr>
          <w:lang w:val="ru-RU"/>
        </w:rPr>
      </w:pPr>
      <w:r w:rsidRPr="00505DBC">
        <w:rPr>
          <w:rStyle w:val="afd"/>
          <w:rFonts w:eastAsiaTheme="majorEastAsia" w:cstheme="minorHAnsi"/>
          <w:lang w:val="ru-RU"/>
        </w:rPr>
        <w:t>Д</w:t>
      </w:r>
      <w:r w:rsidRPr="00505DBC">
        <w:rPr>
          <w:lang w:val="ru-RU"/>
        </w:rPr>
        <w:t xml:space="preserve"> </w:t>
      </w:r>
      <w:r w:rsidRPr="00505DBC">
        <w:rPr>
          <w:lang w:val="ru-RU"/>
        </w:rPr>
        <w:t>–</w:t>
      </w:r>
      <w:r w:rsidRPr="00505DBC">
        <w:rPr>
          <w:lang w:val="ru-RU"/>
        </w:rPr>
        <w:t xml:space="preserve"> </w:t>
      </w:r>
      <w:r w:rsidRPr="00505DBC">
        <w:rPr>
          <w:lang w:val="ru-RU"/>
        </w:rPr>
        <w:t>Превращение</w:t>
      </w:r>
      <w:r w:rsidRPr="00505DBC">
        <w:rPr>
          <w:lang w:val="ru-RU"/>
        </w:rPr>
        <w:t xml:space="preserve"> </w:t>
      </w:r>
      <w:r w:rsidRPr="00505DBC">
        <w:rPr>
          <w:lang w:val="ru-RU"/>
        </w:rPr>
        <w:t>протромбина</w:t>
      </w:r>
      <w:r w:rsidRPr="00505DBC">
        <w:rPr>
          <w:lang w:val="ru-RU"/>
        </w:rPr>
        <w:t xml:space="preserve"> </w:t>
      </w:r>
      <w:r w:rsidRPr="00505DBC">
        <w:rPr>
          <w:lang w:val="ru-RU"/>
        </w:rPr>
        <w:t>в</w:t>
      </w:r>
      <w:r w:rsidRPr="00505DBC">
        <w:rPr>
          <w:lang w:val="ru-RU"/>
        </w:rPr>
        <w:t xml:space="preserve"> </w:t>
      </w:r>
      <w:r w:rsidRPr="00505DBC">
        <w:rPr>
          <w:lang w:val="ru-RU"/>
        </w:rPr>
        <w:t>тромбин</w:t>
      </w:r>
    </w:p>
    <w:p w:rsidR="00505DBC" w:rsidRPr="00505DBC" w:rsidRDefault="00505DBC" w:rsidP="00505DBC">
      <w:pPr>
        <w:pStyle w:val="aff7"/>
        <w:rPr>
          <w:lang w:val="ru-RU"/>
        </w:rPr>
      </w:pPr>
      <w:r w:rsidRPr="00505DBC">
        <w:rPr>
          <w:rStyle w:val="afd"/>
          <w:rFonts w:eastAsiaTheme="majorEastAsia" w:cstheme="minorHAnsi"/>
          <w:lang w:val="ru-RU"/>
        </w:rPr>
        <w:t>А</w:t>
      </w:r>
      <w:r w:rsidRPr="00505DBC">
        <w:rPr>
          <w:lang w:val="ru-RU"/>
        </w:rPr>
        <w:t xml:space="preserve"> </w:t>
      </w:r>
      <w:r w:rsidRPr="00505DBC">
        <w:rPr>
          <w:lang w:val="ru-RU"/>
        </w:rPr>
        <w:t>–</w:t>
      </w:r>
      <w:r w:rsidRPr="00505DBC">
        <w:rPr>
          <w:lang w:val="ru-RU"/>
        </w:rPr>
        <w:t xml:space="preserve"> </w:t>
      </w:r>
      <w:r w:rsidRPr="00505DBC">
        <w:rPr>
          <w:lang w:val="ru-RU"/>
        </w:rPr>
        <w:t>Превращение</w:t>
      </w:r>
      <w:r w:rsidRPr="00505DBC">
        <w:rPr>
          <w:lang w:val="ru-RU"/>
        </w:rPr>
        <w:t xml:space="preserve"> </w:t>
      </w:r>
      <w:r w:rsidRPr="00505DBC">
        <w:rPr>
          <w:lang w:val="ru-RU"/>
        </w:rPr>
        <w:t>фибриногена</w:t>
      </w:r>
      <w:r w:rsidRPr="00505DBC">
        <w:rPr>
          <w:lang w:val="ru-RU"/>
        </w:rPr>
        <w:t xml:space="preserve"> </w:t>
      </w:r>
      <w:r w:rsidRPr="00505DBC">
        <w:rPr>
          <w:lang w:val="ru-RU"/>
        </w:rPr>
        <w:t>в</w:t>
      </w:r>
      <w:r w:rsidRPr="00505DBC">
        <w:rPr>
          <w:lang w:val="ru-RU"/>
        </w:rPr>
        <w:t xml:space="preserve"> </w:t>
      </w:r>
      <w:r w:rsidRPr="00505DBC">
        <w:rPr>
          <w:lang w:val="ru-RU"/>
        </w:rPr>
        <w:t>фибрин</w:t>
      </w:r>
    </w:p>
    <w:p w:rsidR="00505DBC" w:rsidRPr="00505DBC" w:rsidRDefault="00505DBC" w:rsidP="00505DBC">
      <w:pPr>
        <w:pStyle w:val="aff7"/>
        <w:rPr>
          <w:lang w:val="ru-RU"/>
        </w:rPr>
      </w:pPr>
      <w:r w:rsidRPr="00505DBC">
        <w:rPr>
          <w:rStyle w:val="afd"/>
          <w:rFonts w:eastAsiaTheme="majorEastAsia" w:cstheme="minorHAnsi"/>
          <w:lang w:val="ru-RU"/>
        </w:rPr>
        <w:t>Г</w:t>
      </w:r>
      <w:r w:rsidRPr="00505DBC">
        <w:rPr>
          <w:lang w:val="ru-RU"/>
        </w:rPr>
        <w:t xml:space="preserve"> </w:t>
      </w:r>
      <w:r w:rsidRPr="00505DBC">
        <w:rPr>
          <w:lang w:val="ru-RU"/>
        </w:rPr>
        <w:t>–</w:t>
      </w:r>
      <w:r w:rsidRPr="00505DBC">
        <w:rPr>
          <w:lang w:val="ru-RU"/>
        </w:rPr>
        <w:t xml:space="preserve"> </w:t>
      </w:r>
      <w:r w:rsidRPr="00505DBC">
        <w:rPr>
          <w:lang w:val="ru-RU"/>
        </w:rPr>
        <w:t>Образование</w:t>
      </w:r>
      <w:r w:rsidRPr="00505DBC">
        <w:rPr>
          <w:lang w:val="ru-RU"/>
        </w:rPr>
        <w:t xml:space="preserve"> </w:t>
      </w:r>
      <w:r w:rsidRPr="00505DBC">
        <w:rPr>
          <w:lang w:val="ru-RU"/>
        </w:rPr>
        <w:t>тромба</w:t>
      </w:r>
    </w:p>
    <w:p w:rsidR="00505DBC" w:rsidRPr="00505DBC" w:rsidRDefault="00505DBC" w:rsidP="00505DBC">
      <w:pPr>
        <w:pStyle w:val="aff7"/>
        <w:rPr>
          <w:lang w:val="ru-RU"/>
        </w:rPr>
      </w:pPr>
      <w:r w:rsidRPr="00505DBC">
        <w:rPr>
          <w:rStyle w:val="afd"/>
          <w:rFonts w:eastAsiaTheme="majorEastAsia" w:cstheme="minorHAnsi"/>
          <w:lang w:val="ru-RU"/>
        </w:rPr>
        <w:t>Максимум</w:t>
      </w:r>
      <w:r w:rsidRPr="00505DBC">
        <w:rPr>
          <w:rStyle w:val="afd"/>
          <w:rFonts w:eastAsiaTheme="majorEastAsia" w:cstheme="minorHAnsi"/>
          <w:lang w:val="ru-RU"/>
        </w:rPr>
        <w:t xml:space="preserve"> </w:t>
      </w:r>
      <w:r w:rsidRPr="00505DBC">
        <w:rPr>
          <w:rStyle w:val="afd"/>
          <w:rFonts w:eastAsiaTheme="majorEastAsia" w:cstheme="minorHAnsi"/>
          <w:lang w:val="ru-RU"/>
        </w:rPr>
        <w:t>за</w:t>
      </w:r>
      <w:r w:rsidRPr="00505DBC">
        <w:rPr>
          <w:rStyle w:val="afd"/>
          <w:rFonts w:eastAsiaTheme="majorEastAsia" w:cstheme="minorHAnsi"/>
          <w:lang w:val="ru-RU"/>
        </w:rPr>
        <w:t xml:space="preserve"> </w:t>
      </w:r>
      <w:r w:rsidRPr="00505DBC">
        <w:rPr>
          <w:rStyle w:val="afd"/>
          <w:rFonts w:eastAsiaTheme="majorEastAsia" w:cstheme="minorHAnsi"/>
          <w:lang w:val="ru-RU"/>
        </w:rPr>
        <w:t>В</w:t>
      </w:r>
      <w:r w:rsidRPr="00505DBC">
        <w:rPr>
          <w:rStyle w:val="afd"/>
          <w:rFonts w:eastAsiaTheme="majorEastAsia" w:cstheme="minorHAnsi"/>
          <w:lang w:val="ru-RU"/>
        </w:rPr>
        <w:t>5:</w:t>
      </w:r>
      <w:r w:rsidRPr="00505DBC">
        <w:rPr>
          <w:lang w:val="ru-RU"/>
        </w:rPr>
        <w:t xml:space="preserve"> 2 </w:t>
      </w:r>
      <w:r w:rsidRPr="00505DBC">
        <w:rPr>
          <w:lang w:val="ru-RU"/>
        </w:rPr>
        <w:t>балла</w:t>
      </w:r>
      <w:r w:rsidRPr="00505DBC">
        <w:rPr>
          <w:lang w:val="ru-RU"/>
        </w:rPr>
        <w:t>.</w:t>
      </w:r>
    </w:p>
    <w:p w:rsidR="00505DBC" w:rsidRPr="000B7E27" w:rsidRDefault="000B1248" w:rsidP="00505DBC">
      <w:pPr>
        <w:pStyle w:val="aff7"/>
      </w:pPr>
      <w:r>
        <w:pict>
          <v:rect id="_x0000_i1049" style="width:0;height:1.5pt" o:hralign="center" o:hrstd="t" o:hr="t" fillcolor="#a0a0a0" stroked="f"/>
        </w:pict>
      </w:r>
    </w:p>
    <w:p w:rsidR="00505DBC" w:rsidRPr="00505DBC" w:rsidRDefault="00505DBC" w:rsidP="00505DBC">
      <w:pPr>
        <w:pStyle w:val="aff7"/>
        <w:rPr>
          <w:lang w:val="ru-RU"/>
        </w:rPr>
      </w:pPr>
      <w:r w:rsidRPr="00505DBC">
        <w:rPr>
          <w:lang w:val="ru-RU"/>
        </w:rPr>
        <w:t>Итого</w:t>
      </w:r>
      <w:r w:rsidRPr="00505DBC">
        <w:rPr>
          <w:lang w:val="ru-RU"/>
        </w:rPr>
        <w:t xml:space="preserve"> </w:t>
      </w:r>
      <w:r w:rsidRPr="00505DBC">
        <w:rPr>
          <w:lang w:val="ru-RU"/>
        </w:rPr>
        <w:t>за</w:t>
      </w:r>
      <w:r w:rsidRPr="00505DBC">
        <w:rPr>
          <w:lang w:val="ru-RU"/>
        </w:rPr>
        <w:t xml:space="preserve"> </w:t>
      </w:r>
      <w:r w:rsidRPr="00505DBC">
        <w:rPr>
          <w:lang w:val="ru-RU"/>
        </w:rPr>
        <w:t>часть</w:t>
      </w:r>
      <w:r w:rsidRPr="00505DBC">
        <w:rPr>
          <w:lang w:val="ru-RU"/>
        </w:rPr>
        <w:t xml:space="preserve"> </w:t>
      </w:r>
      <w:r w:rsidRPr="00505DBC">
        <w:rPr>
          <w:lang w:val="ru-RU"/>
        </w:rPr>
        <w:t>В</w:t>
      </w:r>
      <w:r w:rsidRPr="00505DBC">
        <w:rPr>
          <w:lang w:val="ru-RU"/>
        </w:rPr>
        <w:t xml:space="preserve"> (</w:t>
      </w:r>
      <w:r w:rsidRPr="00505DBC">
        <w:rPr>
          <w:lang w:val="ru-RU"/>
        </w:rPr>
        <w:t>максимум</w:t>
      </w:r>
      <w:r w:rsidRPr="00505DBC">
        <w:rPr>
          <w:lang w:val="ru-RU"/>
        </w:rPr>
        <w:t>):</w:t>
      </w:r>
    </w:p>
    <w:p w:rsidR="00505DBC" w:rsidRPr="000B7E27" w:rsidRDefault="00505DBC" w:rsidP="00505DBC">
      <w:pPr>
        <w:pStyle w:val="aff7"/>
      </w:pPr>
      <w:r w:rsidRPr="000B7E27">
        <w:t xml:space="preserve">5 + 3 + 3 + 4 + 2 = </w:t>
      </w:r>
      <w:r w:rsidRPr="000B7E27">
        <w:rPr>
          <w:rStyle w:val="afd"/>
          <w:rFonts w:eastAsiaTheme="majorEastAsia" w:cstheme="minorHAnsi"/>
        </w:rPr>
        <w:t xml:space="preserve">17 </w:t>
      </w:r>
      <w:r w:rsidRPr="000B7E27">
        <w:rPr>
          <w:rStyle w:val="afd"/>
          <w:rFonts w:eastAsiaTheme="majorEastAsia" w:cstheme="minorHAnsi"/>
        </w:rPr>
        <w:t>баллов</w:t>
      </w:r>
    </w:p>
    <w:p w:rsidR="00505DBC" w:rsidRPr="000B7E27" w:rsidRDefault="000B1248" w:rsidP="00505DBC">
      <w:pPr>
        <w:pStyle w:val="aff7"/>
      </w:pPr>
      <w:r>
        <w:pict>
          <v:rect id="_x0000_i1050" style="width:0;height:1.5pt" o:hralign="center" o:hrstd="t" o:hr="t" fillcolor="#a0a0a0" stroked="f"/>
        </w:pict>
      </w:r>
    </w:p>
    <w:p w:rsidR="00505DBC" w:rsidRPr="00505DBC" w:rsidRDefault="00505DBC" w:rsidP="00505DBC">
      <w:pPr>
        <w:pStyle w:val="aff7"/>
        <w:rPr>
          <w:b/>
          <w:bCs/>
          <w:sz w:val="28"/>
          <w:szCs w:val="28"/>
          <w:lang w:val="ru-RU"/>
        </w:rPr>
      </w:pPr>
      <w:r w:rsidRPr="00505DBC">
        <w:rPr>
          <w:b/>
          <w:bCs/>
          <w:sz w:val="28"/>
          <w:szCs w:val="28"/>
          <w:lang w:val="ru-RU"/>
        </w:rPr>
        <w:t>Часть</w:t>
      </w:r>
      <w:r w:rsidRPr="00505DBC">
        <w:rPr>
          <w:b/>
          <w:bCs/>
          <w:sz w:val="28"/>
          <w:szCs w:val="28"/>
          <w:lang w:val="ru-RU"/>
        </w:rPr>
        <w:t xml:space="preserve"> </w:t>
      </w:r>
      <w:r w:rsidRPr="00505DBC">
        <w:rPr>
          <w:b/>
          <w:bCs/>
          <w:sz w:val="28"/>
          <w:szCs w:val="28"/>
          <w:lang w:val="ru-RU"/>
        </w:rPr>
        <w:t>С</w:t>
      </w:r>
      <w:r w:rsidRPr="00505DBC">
        <w:rPr>
          <w:b/>
          <w:bCs/>
          <w:sz w:val="28"/>
          <w:szCs w:val="28"/>
          <w:lang w:val="ru-RU"/>
        </w:rPr>
        <w:t xml:space="preserve"> (</w:t>
      </w:r>
      <w:r w:rsidRPr="00505DBC">
        <w:rPr>
          <w:b/>
          <w:bCs/>
          <w:sz w:val="28"/>
          <w:szCs w:val="28"/>
          <w:lang w:val="ru-RU"/>
        </w:rPr>
        <w:t>развёрнутый</w:t>
      </w:r>
      <w:r w:rsidRPr="00505DBC">
        <w:rPr>
          <w:b/>
          <w:bCs/>
          <w:sz w:val="28"/>
          <w:szCs w:val="28"/>
          <w:lang w:val="ru-RU"/>
        </w:rPr>
        <w:t xml:space="preserve"> </w:t>
      </w:r>
      <w:r w:rsidRPr="00505DBC">
        <w:rPr>
          <w:b/>
          <w:bCs/>
          <w:sz w:val="28"/>
          <w:szCs w:val="28"/>
          <w:lang w:val="ru-RU"/>
        </w:rPr>
        <w:t>ответ</w:t>
      </w:r>
      <w:r w:rsidRPr="00505DBC">
        <w:rPr>
          <w:b/>
          <w:bCs/>
          <w:sz w:val="28"/>
          <w:szCs w:val="28"/>
          <w:lang w:val="ru-RU"/>
        </w:rPr>
        <w:t xml:space="preserve">, </w:t>
      </w:r>
      <w:r w:rsidRPr="00505DBC">
        <w:rPr>
          <w:b/>
          <w:bCs/>
          <w:sz w:val="28"/>
          <w:szCs w:val="28"/>
          <w:lang w:val="ru-RU"/>
        </w:rPr>
        <w:t>максимум</w:t>
      </w:r>
      <w:r w:rsidRPr="00505DBC">
        <w:rPr>
          <w:b/>
          <w:bCs/>
          <w:sz w:val="28"/>
          <w:szCs w:val="28"/>
          <w:lang w:val="ru-RU"/>
        </w:rPr>
        <w:t xml:space="preserve"> 5 </w:t>
      </w:r>
      <w:r w:rsidRPr="00505DBC">
        <w:rPr>
          <w:b/>
          <w:bCs/>
          <w:sz w:val="28"/>
          <w:szCs w:val="28"/>
          <w:lang w:val="ru-RU"/>
        </w:rPr>
        <w:t>баллов</w:t>
      </w:r>
      <w:r w:rsidRPr="00505DBC">
        <w:rPr>
          <w:b/>
          <w:bCs/>
          <w:sz w:val="28"/>
          <w:szCs w:val="28"/>
          <w:lang w:val="ru-RU"/>
        </w:rPr>
        <w:t>)</w:t>
      </w:r>
    </w:p>
    <w:p w:rsidR="00505DBC" w:rsidRPr="00505DBC" w:rsidRDefault="00505DBC" w:rsidP="00505DBC">
      <w:pPr>
        <w:pStyle w:val="aff7"/>
        <w:rPr>
          <w:lang w:val="ru-RU"/>
        </w:rPr>
      </w:pPr>
      <w:r w:rsidRPr="00505DBC">
        <w:rPr>
          <w:lang w:val="ru-RU"/>
        </w:rPr>
        <w:lastRenderedPageBreak/>
        <w:t>С</w:t>
      </w:r>
      <w:r w:rsidRPr="00505DBC">
        <w:rPr>
          <w:lang w:val="ru-RU"/>
        </w:rPr>
        <w:t xml:space="preserve">1. </w:t>
      </w:r>
      <w:r w:rsidRPr="00505DBC">
        <w:rPr>
          <w:lang w:val="ru-RU"/>
        </w:rPr>
        <w:t>Сохранение</w:t>
      </w:r>
      <w:r w:rsidRPr="00505DBC">
        <w:rPr>
          <w:lang w:val="ru-RU"/>
        </w:rPr>
        <w:t xml:space="preserve"> </w:t>
      </w:r>
      <w:r w:rsidRPr="00505DBC">
        <w:rPr>
          <w:lang w:val="ru-RU"/>
        </w:rPr>
        <w:t>безусловных</w:t>
      </w:r>
      <w:r w:rsidRPr="00505DBC">
        <w:rPr>
          <w:lang w:val="ru-RU"/>
        </w:rPr>
        <w:t xml:space="preserve"> </w:t>
      </w:r>
      <w:r w:rsidRPr="00505DBC">
        <w:rPr>
          <w:lang w:val="ru-RU"/>
        </w:rPr>
        <w:t>рефлексов</w:t>
      </w:r>
      <w:r w:rsidRPr="00505DBC">
        <w:rPr>
          <w:lang w:val="ru-RU"/>
        </w:rPr>
        <w:t xml:space="preserve"> </w:t>
      </w:r>
      <w:r w:rsidRPr="00505DBC">
        <w:rPr>
          <w:lang w:val="ru-RU"/>
        </w:rPr>
        <w:t>при</w:t>
      </w:r>
      <w:r w:rsidRPr="00505DBC">
        <w:rPr>
          <w:lang w:val="ru-RU"/>
        </w:rPr>
        <w:t xml:space="preserve"> </w:t>
      </w:r>
      <w:r w:rsidRPr="00505DBC">
        <w:rPr>
          <w:lang w:val="ru-RU"/>
        </w:rPr>
        <w:t>потере</w:t>
      </w:r>
      <w:r w:rsidRPr="00505DBC">
        <w:rPr>
          <w:lang w:val="ru-RU"/>
        </w:rPr>
        <w:t xml:space="preserve"> </w:t>
      </w:r>
      <w:r w:rsidRPr="00505DBC">
        <w:rPr>
          <w:lang w:val="ru-RU"/>
        </w:rPr>
        <w:t>сознания</w:t>
      </w:r>
      <w:r w:rsidRPr="00505DBC">
        <w:rPr>
          <w:lang w:val="ru-RU"/>
        </w:rPr>
        <w:t xml:space="preserve"> </w:t>
      </w:r>
      <w:r w:rsidRPr="00505DBC">
        <w:rPr>
          <w:lang w:val="ru-RU"/>
        </w:rPr>
        <w:t>и</w:t>
      </w:r>
      <w:r w:rsidRPr="00505DBC">
        <w:rPr>
          <w:lang w:val="ru-RU"/>
        </w:rPr>
        <w:t xml:space="preserve"> </w:t>
      </w:r>
      <w:r w:rsidRPr="00505DBC">
        <w:rPr>
          <w:lang w:val="ru-RU"/>
        </w:rPr>
        <w:t>невозможность</w:t>
      </w:r>
      <w:r w:rsidRPr="00505DBC">
        <w:rPr>
          <w:lang w:val="ru-RU"/>
        </w:rPr>
        <w:t xml:space="preserve"> </w:t>
      </w:r>
      <w:r w:rsidRPr="00505DBC">
        <w:rPr>
          <w:lang w:val="ru-RU"/>
        </w:rPr>
        <w:t>выработки</w:t>
      </w:r>
      <w:r w:rsidRPr="00505DBC">
        <w:rPr>
          <w:lang w:val="ru-RU"/>
        </w:rPr>
        <w:t xml:space="preserve"> </w:t>
      </w:r>
      <w:r w:rsidRPr="00505DBC">
        <w:rPr>
          <w:lang w:val="ru-RU"/>
        </w:rPr>
        <w:t>условных</w:t>
      </w:r>
    </w:p>
    <w:p w:rsidR="00505DBC" w:rsidRPr="000B7E27" w:rsidRDefault="00505DBC" w:rsidP="00505DBC">
      <w:pPr>
        <w:pStyle w:val="aff7"/>
      </w:pPr>
      <w:r w:rsidRPr="000B7E27">
        <w:rPr>
          <w:rStyle w:val="afd"/>
          <w:rFonts w:eastAsiaTheme="majorEastAsia" w:cstheme="minorHAnsi"/>
        </w:rPr>
        <w:t>Критерии</w:t>
      </w:r>
      <w:r w:rsidRPr="000B7E27">
        <w:rPr>
          <w:rStyle w:val="afd"/>
          <w:rFonts w:eastAsiaTheme="majorEastAsia" w:cstheme="minorHAnsi"/>
        </w:rPr>
        <w:t xml:space="preserve"> </w:t>
      </w:r>
      <w:r w:rsidRPr="000B7E27">
        <w:rPr>
          <w:rStyle w:val="afd"/>
          <w:rFonts w:eastAsiaTheme="majorEastAsia" w:cstheme="minorHAnsi"/>
        </w:rPr>
        <w:t>оценивания</w:t>
      </w:r>
      <w:r w:rsidRPr="000B7E27">
        <w:rPr>
          <w:rStyle w:val="afd"/>
          <w:rFonts w:eastAsiaTheme="majorEastAsia" w:cstheme="minorHAnsi"/>
        </w:rPr>
        <w:t xml:space="preserve"> (5 </w:t>
      </w:r>
      <w:r w:rsidRPr="000B7E27">
        <w:rPr>
          <w:rStyle w:val="afd"/>
          <w:rFonts w:eastAsiaTheme="majorEastAsia" w:cstheme="minorHAnsi"/>
        </w:rPr>
        <w:t>баллов</w:t>
      </w:r>
      <w:r w:rsidRPr="000B7E27">
        <w:rPr>
          <w:rStyle w:val="afd"/>
          <w:rFonts w:eastAsiaTheme="majorEastAsia" w:cstheme="minorHAnsi"/>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58"/>
        <w:gridCol w:w="690"/>
      </w:tblGrid>
      <w:tr w:rsidR="00505DBC" w:rsidRPr="000B7E27" w:rsidTr="000B1248">
        <w:trPr>
          <w:tblHeader/>
          <w:tblCellSpacing w:w="15" w:type="dxa"/>
        </w:trPr>
        <w:tc>
          <w:tcPr>
            <w:tcW w:w="0" w:type="auto"/>
            <w:vAlign w:val="center"/>
            <w:hideMark/>
          </w:tcPr>
          <w:p w:rsidR="00505DBC" w:rsidRPr="000B7E27" w:rsidRDefault="00505DBC" w:rsidP="000B1248">
            <w:pPr>
              <w:pStyle w:val="aff7"/>
              <w:rPr>
                <w:b/>
                <w:bCs/>
              </w:rPr>
            </w:pPr>
            <w:r w:rsidRPr="000B7E27">
              <w:rPr>
                <w:b/>
                <w:bCs/>
              </w:rPr>
              <w:t>Критерий</w:t>
            </w:r>
          </w:p>
        </w:tc>
        <w:tc>
          <w:tcPr>
            <w:tcW w:w="0" w:type="auto"/>
            <w:vAlign w:val="center"/>
            <w:hideMark/>
          </w:tcPr>
          <w:p w:rsidR="00505DBC" w:rsidRPr="000B7E27" w:rsidRDefault="00505DBC" w:rsidP="000B1248">
            <w:pPr>
              <w:pStyle w:val="aff7"/>
              <w:rPr>
                <w:b/>
                <w:bCs/>
              </w:rPr>
            </w:pPr>
            <w:r w:rsidRPr="000B7E27">
              <w:rPr>
                <w:b/>
                <w:bCs/>
              </w:rPr>
              <w:t>Баллы</w:t>
            </w:r>
          </w:p>
        </w:tc>
      </w:tr>
      <w:tr w:rsidR="00505DBC" w:rsidRPr="000B7E27" w:rsidTr="000B1248">
        <w:trPr>
          <w:tblCellSpacing w:w="15" w:type="dxa"/>
        </w:trPr>
        <w:tc>
          <w:tcPr>
            <w:tcW w:w="0" w:type="auto"/>
            <w:vAlign w:val="center"/>
            <w:hideMark/>
          </w:tcPr>
          <w:p w:rsidR="00505DBC" w:rsidRPr="00505DBC" w:rsidRDefault="00505DBC" w:rsidP="000B1248">
            <w:pPr>
              <w:pStyle w:val="aff7"/>
              <w:rPr>
                <w:lang w:val="ru-RU"/>
              </w:rPr>
            </w:pPr>
            <w:r w:rsidRPr="00505DBC">
              <w:rPr>
                <w:lang w:val="ru-RU"/>
              </w:rPr>
              <w:t>Указано</w:t>
            </w:r>
            <w:r w:rsidRPr="00505DBC">
              <w:rPr>
                <w:lang w:val="ru-RU"/>
              </w:rPr>
              <w:t xml:space="preserve">, </w:t>
            </w:r>
            <w:r w:rsidRPr="00505DBC">
              <w:rPr>
                <w:lang w:val="ru-RU"/>
              </w:rPr>
              <w:t>что</w:t>
            </w:r>
            <w:r w:rsidRPr="00505DBC">
              <w:rPr>
                <w:lang w:val="ru-RU"/>
              </w:rPr>
              <w:t xml:space="preserve"> </w:t>
            </w:r>
            <w:r w:rsidRPr="00505DBC">
              <w:rPr>
                <w:lang w:val="ru-RU"/>
              </w:rPr>
              <w:t>безусловные</w:t>
            </w:r>
            <w:r w:rsidRPr="00505DBC">
              <w:rPr>
                <w:lang w:val="ru-RU"/>
              </w:rPr>
              <w:t xml:space="preserve"> </w:t>
            </w:r>
            <w:r w:rsidRPr="00505DBC">
              <w:rPr>
                <w:lang w:val="ru-RU"/>
              </w:rPr>
              <w:t>рефлексы</w:t>
            </w:r>
            <w:r w:rsidRPr="00505DBC">
              <w:rPr>
                <w:lang w:val="ru-RU"/>
              </w:rPr>
              <w:t xml:space="preserve"> </w:t>
            </w:r>
            <w:r w:rsidRPr="00505DBC">
              <w:rPr>
                <w:lang w:val="ru-RU"/>
              </w:rPr>
              <w:t>обеспечиваются</w:t>
            </w:r>
            <w:r w:rsidRPr="00505DBC">
              <w:rPr>
                <w:lang w:val="ru-RU"/>
              </w:rPr>
              <w:t xml:space="preserve"> </w:t>
            </w:r>
            <w:r w:rsidRPr="00505DBC">
              <w:rPr>
                <w:lang w:val="ru-RU"/>
              </w:rPr>
              <w:t>спинным</w:t>
            </w:r>
            <w:r w:rsidRPr="00505DBC">
              <w:rPr>
                <w:lang w:val="ru-RU"/>
              </w:rPr>
              <w:t xml:space="preserve"> </w:t>
            </w:r>
            <w:r w:rsidRPr="00505DBC">
              <w:rPr>
                <w:lang w:val="ru-RU"/>
              </w:rPr>
              <w:t>мозгом</w:t>
            </w:r>
            <w:r w:rsidRPr="00505DBC">
              <w:rPr>
                <w:lang w:val="ru-RU"/>
              </w:rPr>
              <w:t xml:space="preserve"> </w:t>
            </w:r>
            <w:r w:rsidRPr="00505DBC">
              <w:rPr>
                <w:lang w:val="ru-RU"/>
              </w:rPr>
              <w:t>и</w:t>
            </w:r>
            <w:r w:rsidRPr="00505DBC">
              <w:rPr>
                <w:lang w:val="ru-RU"/>
              </w:rPr>
              <w:t xml:space="preserve"> </w:t>
            </w:r>
            <w:r w:rsidRPr="00505DBC">
              <w:rPr>
                <w:lang w:val="ru-RU"/>
              </w:rPr>
              <w:t>стволом</w:t>
            </w:r>
            <w:r w:rsidRPr="00505DBC">
              <w:rPr>
                <w:lang w:val="ru-RU"/>
              </w:rPr>
              <w:t xml:space="preserve"> </w:t>
            </w:r>
            <w:r w:rsidRPr="00505DBC">
              <w:rPr>
                <w:lang w:val="ru-RU"/>
              </w:rPr>
              <w:t>головного</w:t>
            </w:r>
            <w:r w:rsidRPr="00505DBC">
              <w:rPr>
                <w:lang w:val="ru-RU"/>
              </w:rPr>
              <w:t xml:space="preserve"> </w:t>
            </w:r>
            <w:r w:rsidRPr="00505DBC">
              <w:rPr>
                <w:lang w:val="ru-RU"/>
              </w:rPr>
              <w:t>мозга</w:t>
            </w:r>
          </w:p>
        </w:tc>
        <w:tc>
          <w:tcPr>
            <w:tcW w:w="0" w:type="auto"/>
            <w:vAlign w:val="center"/>
            <w:hideMark/>
          </w:tcPr>
          <w:p w:rsidR="00505DBC" w:rsidRPr="000B7E27" w:rsidRDefault="00505DBC" w:rsidP="000B1248">
            <w:pPr>
              <w:pStyle w:val="aff7"/>
            </w:pPr>
            <w:r w:rsidRPr="000B7E27">
              <w:t>1</w:t>
            </w:r>
          </w:p>
        </w:tc>
      </w:tr>
      <w:tr w:rsidR="00505DBC" w:rsidRPr="000B7E27" w:rsidTr="000B1248">
        <w:trPr>
          <w:tblCellSpacing w:w="15" w:type="dxa"/>
        </w:trPr>
        <w:tc>
          <w:tcPr>
            <w:tcW w:w="0" w:type="auto"/>
            <w:vAlign w:val="center"/>
            <w:hideMark/>
          </w:tcPr>
          <w:p w:rsidR="00505DBC" w:rsidRPr="00505DBC" w:rsidRDefault="00505DBC" w:rsidP="000B1248">
            <w:pPr>
              <w:pStyle w:val="aff7"/>
              <w:rPr>
                <w:lang w:val="ru-RU"/>
              </w:rPr>
            </w:pPr>
            <w:r w:rsidRPr="00505DBC">
              <w:rPr>
                <w:lang w:val="ru-RU"/>
              </w:rPr>
              <w:t>Указано</w:t>
            </w:r>
            <w:r w:rsidRPr="00505DBC">
              <w:rPr>
                <w:lang w:val="ru-RU"/>
              </w:rPr>
              <w:t xml:space="preserve">, </w:t>
            </w:r>
            <w:r w:rsidRPr="00505DBC">
              <w:rPr>
                <w:lang w:val="ru-RU"/>
              </w:rPr>
              <w:t>что</w:t>
            </w:r>
            <w:r w:rsidRPr="00505DBC">
              <w:rPr>
                <w:lang w:val="ru-RU"/>
              </w:rPr>
              <w:t xml:space="preserve"> </w:t>
            </w:r>
            <w:r w:rsidRPr="00505DBC">
              <w:rPr>
                <w:lang w:val="ru-RU"/>
              </w:rPr>
              <w:t>условные</w:t>
            </w:r>
            <w:r w:rsidRPr="00505DBC">
              <w:rPr>
                <w:lang w:val="ru-RU"/>
              </w:rPr>
              <w:t xml:space="preserve"> </w:t>
            </w:r>
            <w:r w:rsidRPr="00505DBC">
              <w:rPr>
                <w:lang w:val="ru-RU"/>
              </w:rPr>
              <w:t>рефлексы</w:t>
            </w:r>
            <w:r w:rsidRPr="00505DBC">
              <w:rPr>
                <w:lang w:val="ru-RU"/>
              </w:rPr>
              <w:t xml:space="preserve"> </w:t>
            </w:r>
            <w:r w:rsidRPr="00505DBC">
              <w:rPr>
                <w:lang w:val="ru-RU"/>
              </w:rPr>
              <w:t>обеспечиваются</w:t>
            </w:r>
            <w:r w:rsidRPr="00505DBC">
              <w:rPr>
                <w:lang w:val="ru-RU"/>
              </w:rPr>
              <w:t xml:space="preserve"> </w:t>
            </w:r>
            <w:r w:rsidRPr="00505DBC">
              <w:rPr>
                <w:lang w:val="ru-RU"/>
              </w:rPr>
              <w:t>корой</w:t>
            </w:r>
            <w:r w:rsidRPr="00505DBC">
              <w:rPr>
                <w:lang w:val="ru-RU"/>
              </w:rPr>
              <w:t xml:space="preserve"> </w:t>
            </w:r>
            <w:r w:rsidRPr="00505DBC">
              <w:rPr>
                <w:lang w:val="ru-RU"/>
              </w:rPr>
              <w:t>больших</w:t>
            </w:r>
            <w:r w:rsidRPr="00505DBC">
              <w:rPr>
                <w:lang w:val="ru-RU"/>
              </w:rPr>
              <w:t xml:space="preserve"> </w:t>
            </w:r>
            <w:r w:rsidRPr="00505DBC">
              <w:rPr>
                <w:lang w:val="ru-RU"/>
              </w:rPr>
              <w:t>полушарий</w:t>
            </w:r>
          </w:p>
        </w:tc>
        <w:tc>
          <w:tcPr>
            <w:tcW w:w="0" w:type="auto"/>
            <w:vAlign w:val="center"/>
            <w:hideMark/>
          </w:tcPr>
          <w:p w:rsidR="00505DBC" w:rsidRPr="000B7E27" w:rsidRDefault="00505DBC" w:rsidP="000B1248">
            <w:pPr>
              <w:pStyle w:val="aff7"/>
            </w:pPr>
            <w:r w:rsidRPr="000B7E27">
              <w:t>1</w:t>
            </w:r>
          </w:p>
        </w:tc>
      </w:tr>
      <w:tr w:rsidR="00505DBC" w:rsidRPr="000B7E27" w:rsidTr="000B1248">
        <w:trPr>
          <w:tblCellSpacing w:w="15" w:type="dxa"/>
        </w:trPr>
        <w:tc>
          <w:tcPr>
            <w:tcW w:w="0" w:type="auto"/>
            <w:vAlign w:val="center"/>
            <w:hideMark/>
          </w:tcPr>
          <w:p w:rsidR="00505DBC" w:rsidRPr="00505DBC" w:rsidRDefault="00505DBC" w:rsidP="000B1248">
            <w:pPr>
              <w:pStyle w:val="aff7"/>
              <w:rPr>
                <w:lang w:val="ru-RU"/>
              </w:rPr>
            </w:pPr>
            <w:r w:rsidRPr="00505DBC">
              <w:rPr>
                <w:lang w:val="ru-RU"/>
              </w:rPr>
              <w:t>Указано</w:t>
            </w:r>
            <w:r w:rsidRPr="00505DBC">
              <w:rPr>
                <w:lang w:val="ru-RU"/>
              </w:rPr>
              <w:t xml:space="preserve">, </w:t>
            </w:r>
            <w:r w:rsidRPr="00505DBC">
              <w:rPr>
                <w:lang w:val="ru-RU"/>
              </w:rPr>
              <w:t>что</w:t>
            </w:r>
            <w:r w:rsidRPr="00505DBC">
              <w:rPr>
                <w:lang w:val="ru-RU"/>
              </w:rPr>
              <w:t xml:space="preserve"> </w:t>
            </w:r>
            <w:r w:rsidRPr="00505DBC">
              <w:rPr>
                <w:lang w:val="ru-RU"/>
              </w:rPr>
              <w:t>дуги</w:t>
            </w:r>
            <w:r w:rsidRPr="00505DBC">
              <w:rPr>
                <w:lang w:val="ru-RU"/>
              </w:rPr>
              <w:t xml:space="preserve"> </w:t>
            </w:r>
            <w:r w:rsidRPr="00505DBC">
              <w:rPr>
                <w:lang w:val="ru-RU"/>
              </w:rPr>
              <w:t>безусловных</w:t>
            </w:r>
            <w:r w:rsidRPr="00505DBC">
              <w:rPr>
                <w:lang w:val="ru-RU"/>
              </w:rPr>
              <w:t xml:space="preserve"> </w:t>
            </w:r>
            <w:r w:rsidRPr="00505DBC">
              <w:rPr>
                <w:lang w:val="ru-RU"/>
              </w:rPr>
              <w:t>рефлексов</w:t>
            </w:r>
            <w:r w:rsidRPr="00505DBC">
              <w:rPr>
                <w:lang w:val="ru-RU"/>
              </w:rPr>
              <w:t xml:space="preserve"> </w:t>
            </w:r>
            <w:r w:rsidRPr="00505DBC">
              <w:rPr>
                <w:lang w:val="ru-RU"/>
              </w:rPr>
              <w:t>замыкаются</w:t>
            </w:r>
            <w:r w:rsidRPr="00505DBC">
              <w:rPr>
                <w:lang w:val="ru-RU"/>
              </w:rPr>
              <w:t xml:space="preserve"> </w:t>
            </w:r>
            <w:r w:rsidRPr="00505DBC">
              <w:rPr>
                <w:lang w:val="ru-RU"/>
              </w:rPr>
              <w:t>на</w:t>
            </w:r>
            <w:r w:rsidRPr="00505DBC">
              <w:rPr>
                <w:lang w:val="ru-RU"/>
              </w:rPr>
              <w:t xml:space="preserve"> </w:t>
            </w:r>
            <w:r w:rsidRPr="00505DBC">
              <w:rPr>
                <w:lang w:val="ru-RU"/>
              </w:rPr>
              <w:t>уровне</w:t>
            </w:r>
            <w:r w:rsidRPr="00505DBC">
              <w:rPr>
                <w:lang w:val="ru-RU"/>
              </w:rPr>
              <w:t xml:space="preserve"> </w:t>
            </w:r>
            <w:r w:rsidRPr="00505DBC">
              <w:rPr>
                <w:lang w:val="ru-RU"/>
              </w:rPr>
              <w:t>спинного</w:t>
            </w:r>
            <w:r w:rsidRPr="00505DBC">
              <w:rPr>
                <w:lang w:val="ru-RU"/>
              </w:rPr>
              <w:t xml:space="preserve"> </w:t>
            </w:r>
            <w:r w:rsidRPr="00505DBC">
              <w:rPr>
                <w:lang w:val="ru-RU"/>
              </w:rPr>
              <w:t>мозга</w:t>
            </w:r>
            <w:r w:rsidRPr="00505DBC">
              <w:rPr>
                <w:lang w:val="ru-RU"/>
              </w:rPr>
              <w:t xml:space="preserve"> </w:t>
            </w:r>
            <w:r w:rsidRPr="00505DBC">
              <w:rPr>
                <w:lang w:val="ru-RU"/>
              </w:rPr>
              <w:t>или</w:t>
            </w:r>
            <w:r w:rsidRPr="00505DBC">
              <w:rPr>
                <w:lang w:val="ru-RU"/>
              </w:rPr>
              <w:t xml:space="preserve"> </w:t>
            </w:r>
            <w:r w:rsidRPr="00505DBC">
              <w:rPr>
                <w:lang w:val="ru-RU"/>
              </w:rPr>
              <w:t>ствола</w:t>
            </w:r>
            <w:r w:rsidRPr="00505DBC">
              <w:rPr>
                <w:lang w:val="ru-RU"/>
              </w:rPr>
              <w:t xml:space="preserve"> (</w:t>
            </w:r>
            <w:r w:rsidRPr="00505DBC">
              <w:rPr>
                <w:lang w:val="ru-RU"/>
              </w:rPr>
              <w:t>без</w:t>
            </w:r>
            <w:r w:rsidRPr="00505DBC">
              <w:rPr>
                <w:lang w:val="ru-RU"/>
              </w:rPr>
              <w:t xml:space="preserve"> </w:t>
            </w:r>
            <w:r w:rsidRPr="00505DBC">
              <w:rPr>
                <w:lang w:val="ru-RU"/>
              </w:rPr>
              <w:t>участия</w:t>
            </w:r>
            <w:r w:rsidRPr="00505DBC">
              <w:rPr>
                <w:lang w:val="ru-RU"/>
              </w:rPr>
              <w:t xml:space="preserve"> </w:t>
            </w:r>
            <w:r w:rsidRPr="00505DBC">
              <w:rPr>
                <w:lang w:val="ru-RU"/>
              </w:rPr>
              <w:t>коры</w:t>
            </w:r>
            <w:r w:rsidRPr="00505DBC">
              <w:rPr>
                <w:lang w:val="ru-RU"/>
              </w:rPr>
              <w:t>)</w:t>
            </w:r>
          </w:p>
        </w:tc>
        <w:tc>
          <w:tcPr>
            <w:tcW w:w="0" w:type="auto"/>
            <w:vAlign w:val="center"/>
            <w:hideMark/>
          </w:tcPr>
          <w:p w:rsidR="00505DBC" w:rsidRPr="000B7E27" w:rsidRDefault="00505DBC" w:rsidP="000B1248">
            <w:pPr>
              <w:pStyle w:val="aff7"/>
            </w:pPr>
            <w:r w:rsidRPr="000B7E27">
              <w:t>1</w:t>
            </w:r>
          </w:p>
        </w:tc>
      </w:tr>
      <w:tr w:rsidR="00505DBC" w:rsidRPr="000B7E27" w:rsidTr="000B1248">
        <w:trPr>
          <w:tblCellSpacing w:w="15" w:type="dxa"/>
        </w:trPr>
        <w:tc>
          <w:tcPr>
            <w:tcW w:w="0" w:type="auto"/>
            <w:vAlign w:val="center"/>
            <w:hideMark/>
          </w:tcPr>
          <w:p w:rsidR="00505DBC" w:rsidRPr="00505DBC" w:rsidRDefault="00505DBC" w:rsidP="000B1248">
            <w:pPr>
              <w:pStyle w:val="aff7"/>
              <w:rPr>
                <w:lang w:val="ru-RU"/>
              </w:rPr>
            </w:pPr>
            <w:r w:rsidRPr="00505DBC">
              <w:rPr>
                <w:lang w:val="ru-RU"/>
              </w:rPr>
              <w:t>Указано</w:t>
            </w:r>
            <w:r w:rsidRPr="00505DBC">
              <w:rPr>
                <w:lang w:val="ru-RU"/>
              </w:rPr>
              <w:t xml:space="preserve">, </w:t>
            </w:r>
            <w:r w:rsidRPr="00505DBC">
              <w:rPr>
                <w:lang w:val="ru-RU"/>
              </w:rPr>
              <w:t>что</w:t>
            </w:r>
            <w:r w:rsidRPr="00505DBC">
              <w:rPr>
                <w:lang w:val="ru-RU"/>
              </w:rPr>
              <w:t xml:space="preserve"> </w:t>
            </w:r>
            <w:r w:rsidRPr="00505DBC">
              <w:rPr>
                <w:lang w:val="ru-RU"/>
              </w:rPr>
              <w:t>дуги</w:t>
            </w:r>
            <w:r w:rsidRPr="00505DBC">
              <w:rPr>
                <w:lang w:val="ru-RU"/>
              </w:rPr>
              <w:t xml:space="preserve"> </w:t>
            </w:r>
            <w:r w:rsidRPr="00505DBC">
              <w:rPr>
                <w:lang w:val="ru-RU"/>
              </w:rPr>
              <w:t>условных</w:t>
            </w:r>
            <w:r w:rsidRPr="00505DBC">
              <w:rPr>
                <w:lang w:val="ru-RU"/>
              </w:rPr>
              <w:t xml:space="preserve"> </w:t>
            </w:r>
            <w:r w:rsidRPr="00505DBC">
              <w:rPr>
                <w:lang w:val="ru-RU"/>
              </w:rPr>
              <w:t>рефлексов</w:t>
            </w:r>
            <w:r w:rsidRPr="00505DBC">
              <w:rPr>
                <w:lang w:val="ru-RU"/>
              </w:rPr>
              <w:t xml:space="preserve"> </w:t>
            </w:r>
            <w:r w:rsidRPr="00505DBC">
              <w:rPr>
                <w:lang w:val="ru-RU"/>
              </w:rPr>
              <w:t>замыкаются</w:t>
            </w:r>
            <w:r w:rsidRPr="00505DBC">
              <w:rPr>
                <w:lang w:val="ru-RU"/>
              </w:rPr>
              <w:t xml:space="preserve"> </w:t>
            </w:r>
            <w:r w:rsidRPr="00505DBC">
              <w:rPr>
                <w:lang w:val="ru-RU"/>
              </w:rPr>
              <w:t>в</w:t>
            </w:r>
            <w:r w:rsidRPr="00505DBC">
              <w:rPr>
                <w:lang w:val="ru-RU"/>
              </w:rPr>
              <w:t xml:space="preserve"> </w:t>
            </w:r>
            <w:r w:rsidRPr="00505DBC">
              <w:rPr>
                <w:lang w:val="ru-RU"/>
              </w:rPr>
              <w:t>коре</w:t>
            </w:r>
            <w:r w:rsidRPr="00505DBC">
              <w:rPr>
                <w:lang w:val="ru-RU"/>
              </w:rPr>
              <w:t xml:space="preserve"> </w:t>
            </w:r>
            <w:r w:rsidRPr="00505DBC">
              <w:rPr>
                <w:lang w:val="ru-RU"/>
              </w:rPr>
              <w:t>и</w:t>
            </w:r>
            <w:r w:rsidRPr="00505DBC">
              <w:rPr>
                <w:lang w:val="ru-RU"/>
              </w:rPr>
              <w:t xml:space="preserve"> </w:t>
            </w:r>
            <w:r w:rsidRPr="00505DBC">
              <w:rPr>
                <w:lang w:val="ru-RU"/>
              </w:rPr>
              <w:t>требуют</w:t>
            </w:r>
            <w:r w:rsidRPr="00505DBC">
              <w:rPr>
                <w:lang w:val="ru-RU"/>
              </w:rPr>
              <w:t xml:space="preserve"> </w:t>
            </w:r>
            <w:r w:rsidRPr="00505DBC">
              <w:rPr>
                <w:lang w:val="ru-RU"/>
              </w:rPr>
              <w:t>сознания</w:t>
            </w:r>
          </w:p>
        </w:tc>
        <w:tc>
          <w:tcPr>
            <w:tcW w:w="0" w:type="auto"/>
            <w:vAlign w:val="center"/>
            <w:hideMark/>
          </w:tcPr>
          <w:p w:rsidR="00505DBC" w:rsidRPr="000B7E27" w:rsidRDefault="00505DBC" w:rsidP="000B1248">
            <w:pPr>
              <w:pStyle w:val="aff7"/>
            </w:pPr>
            <w:r w:rsidRPr="000B7E27">
              <w:t>1</w:t>
            </w:r>
          </w:p>
        </w:tc>
      </w:tr>
      <w:tr w:rsidR="00505DBC" w:rsidRPr="000B7E27" w:rsidTr="000B1248">
        <w:trPr>
          <w:tblCellSpacing w:w="15" w:type="dxa"/>
        </w:trPr>
        <w:tc>
          <w:tcPr>
            <w:tcW w:w="0" w:type="auto"/>
            <w:vAlign w:val="center"/>
            <w:hideMark/>
          </w:tcPr>
          <w:p w:rsidR="00505DBC" w:rsidRPr="00505DBC" w:rsidRDefault="00505DBC" w:rsidP="000B1248">
            <w:pPr>
              <w:pStyle w:val="aff7"/>
              <w:rPr>
                <w:lang w:val="ru-RU"/>
              </w:rPr>
            </w:pPr>
            <w:r w:rsidRPr="00505DBC">
              <w:rPr>
                <w:lang w:val="ru-RU"/>
              </w:rPr>
              <w:t>Объяснено</w:t>
            </w:r>
            <w:r w:rsidRPr="00505DBC">
              <w:rPr>
                <w:lang w:val="ru-RU"/>
              </w:rPr>
              <w:t xml:space="preserve"> </w:t>
            </w:r>
            <w:r w:rsidRPr="00505DBC">
              <w:rPr>
                <w:lang w:val="ru-RU"/>
              </w:rPr>
              <w:t>значение</w:t>
            </w:r>
            <w:r w:rsidRPr="00505DBC">
              <w:rPr>
                <w:lang w:val="ru-RU"/>
              </w:rPr>
              <w:t xml:space="preserve"> </w:t>
            </w:r>
            <w:r w:rsidRPr="00505DBC">
              <w:rPr>
                <w:lang w:val="ru-RU"/>
              </w:rPr>
              <w:t>сознания</w:t>
            </w:r>
            <w:r w:rsidRPr="00505DBC">
              <w:rPr>
                <w:lang w:val="ru-RU"/>
              </w:rPr>
              <w:t xml:space="preserve"> </w:t>
            </w:r>
            <w:r w:rsidRPr="00505DBC">
              <w:rPr>
                <w:lang w:val="ru-RU"/>
              </w:rPr>
              <w:t>и</w:t>
            </w:r>
            <w:r w:rsidRPr="00505DBC">
              <w:rPr>
                <w:lang w:val="ru-RU"/>
              </w:rPr>
              <w:t xml:space="preserve"> </w:t>
            </w:r>
            <w:r w:rsidRPr="00505DBC">
              <w:rPr>
                <w:lang w:val="ru-RU"/>
              </w:rPr>
              <w:t>коры</w:t>
            </w:r>
            <w:r w:rsidRPr="00505DBC">
              <w:rPr>
                <w:lang w:val="ru-RU"/>
              </w:rPr>
              <w:t xml:space="preserve"> </w:t>
            </w:r>
            <w:r w:rsidRPr="00505DBC">
              <w:rPr>
                <w:lang w:val="ru-RU"/>
              </w:rPr>
              <w:t>для</w:t>
            </w:r>
            <w:r w:rsidRPr="00505DBC">
              <w:rPr>
                <w:lang w:val="ru-RU"/>
              </w:rPr>
              <w:t xml:space="preserve"> </w:t>
            </w:r>
            <w:r w:rsidRPr="00505DBC">
              <w:rPr>
                <w:lang w:val="ru-RU"/>
              </w:rPr>
              <w:t>образования</w:t>
            </w:r>
            <w:r w:rsidRPr="00505DBC">
              <w:rPr>
                <w:lang w:val="ru-RU"/>
              </w:rPr>
              <w:t xml:space="preserve"> </w:t>
            </w:r>
            <w:r w:rsidRPr="00505DBC">
              <w:rPr>
                <w:lang w:val="ru-RU"/>
              </w:rPr>
              <w:t>временных</w:t>
            </w:r>
            <w:r w:rsidRPr="00505DBC">
              <w:rPr>
                <w:lang w:val="ru-RU"/>
              </w:rPr>
              <w:t xml:space="preserve"> </w:t>
            </w:r>
            <w:r w:rsidRPr="00505DBC">
              <w:rPr>
                <w:lang w:val="ru-RU"/>
              </w:rPr>
              <w:t>связей</w:t>
            </w:r>
          </w:p>
        </w:tc>
        <w:tc>
          <w:tcPr>
            <w:tcW w:w="0" w:type="auto"/>
            <w:vAlign w:val="center"/>
            <w:hideMark/>
          </w:tcPr>
          <w:p w:rsidR="00505DBC" w:rsidRPr="000B7E27" w:rsidRDefault="00505DBC" w:rsidP="000B1248">
            <w:pPr>
              <w:pStyle w:val="aff7"/>
            </w:pPr>
            <w:r w:rsidRPr="000B7E27">
              <w:t>1</w:t>
            </w:r>
          </w:p>
        </w:tc>
      </w:tr>
    </w:tbl>
    <w:p w:rsidR="00505DBC" w:rsidRPr="000B7E27" w:rsidRDefault="00505DBC" w:rsidP="00505DBC">
      <w:pPr>
        <w:pStyle w:val="aff7"/>
      </w:pPr>
      <w:r w:rsidRPr="000B7E27">
        <w:rPr>
          <w:rStyle w:val="afd"/>
          <w:rFonts w:eastAsiaTheme="majorEastAsia" w:cstheme="minorHAnsi"/>
        </w:rPr>
        <w:t>Пример</w:t>
      </w:r>
      <w:r w:rsidRPr="000B7E27">
        <w:rPr>
          <w:rStyle w:val="afd"/>
          <w:rFonts w:eastAsiaTheme="majorEastAsia" w:cstheme="minorHAnsi"/>
        </w:rPr>
        <w:t xml:space="preserve"> </w:t>
      </w:r>
      <w:r w:rsidRPr="000B7E27">
        <w:rPr>
          <w:rStyle w:val="afd"/>
          <w:rFonts w:eastAsiaTheme="majorEastAsia" w:cstheme="minorHAnsi"/>
        </w:rPr>
        <w:t>ответа</w:t>
      </w:r>
      <w:r w:rsidRPr="000B7E27">
        <w:rPr>
          <w:rStyle w:val="afd"/>
          <w:rFonts w:eastAsiaTheme="majorEastAsia" w:cstheme="minorHAnsi"/>
        </w:rPr>
        <w:t xml:space="preserve"> (</w:t>
      </w:r>
      <w:r w:rsidRPr="000B7E27">
        <w:rPr>
          <w:rStyle w:val="afd"/>
          <w:rFonts w:eastAsiaTheme="majorEastAsia" w:cstheme="minorHAnsi"/>
        </w:rPr>
        <w:t>на</w:t>
      </w:r>
      <w:r w:rsidRPr="000B7E27">
        <w:rPr>
          <w:rStyle w:val="afd"/>
          <w:rFonts w:eastAsiaTheme="majorEastAsia" w:cstheme="minorHAnsi"/>
        </w:rPr>
        <w:t xml:space="preserve"> 5 </w:t>
      </w:r>
      <w:r w:rsidRPr="000B7E27">
        <w:rPr>
          <w:rStyle w:val="afd"/>
          <w:rFonts w:eastAsiaTheme="majorEastAsia" w:cstheme="minorHAnsi"/>
        </w:rPr>
        <w:t>баллов</w:t>
      </w:r>
      <w:r w:rsidRPr="000B7E27">
        <w:rPr>
          <w:rStyle w:val="afd"/>
          <w:rFonts w:eastAsiaTheme="majorEastAsia" w:cstheme="minorHAnsi"/>
        </w:rPr>
        <w:t>):</w:t>
      </w:r>
    </w:p>
    <w:p w:rsidR="00505DBC" w:rsidRPr="00505DBC" w:rsidRDefault="00505DBC" w:rsidP="00505DBC">
      <w:pPr>
        <w:pStyle w:val="aff7"/>
        <w:rPr>
          <w:lang w:val="ru-RU"/>
        </w:rPr>
      </w:pPr>
      <w:r w:rsidRPr="00505DBC">
        <w:rPr>
          <w:lang w:val="ru-RU"/>
        </w:rPr>
        <w:t>Безусловные</w:t>
      </w:r>
      <w:r w:rsidRPr="00505DBC">
        <w:rPr>
          <w:lang w:val="ru-RU"/>
        </w:rPr>
        <w:t xml:space="preserve"> </w:t>
      </w:r>
      <w:r w:rsidRPr="00505DBC">
        <w:rPr>
          <w:lang w:val="ru-RU"/>
        </w:rPr>
        <w:t>рефлексы</w:t>
      </w:r>
      <w:r w:rsidRPr="00505DBC">
        <w:rPr>
          <w:lang w:val="ru-RU"/>
        </w:rPr>
        <w:t xml:space="preserve"> (</w:t>
      </w:r>
      <w:r w:rsidRPr="00505DBC">
        <w:rPr>
          <w:lang w:val="ru-RU"/>
        </w:rPr>
        <w:t>коленный</w:t>
      </w:r>
      <w:r w:rsidRPr="00505DBC">
        <w:rPr>
          <w:lang w:val="ru-RU"/>
        </w:rPr>
        <w:t xml:space="preserve">, </w:t>
      </w:r>
      <w:r w:rsidRPr="00505DBC">
        <w:rPr>
          <w:lang w:val="ru-RU"/>
        </w:rPr>
        <w:t>отдёргивание</w:t>
      </w:r>
      <w:r w:rsidRPr="00505DBC">
        <w:rPr>
          <w:lang w:val="ru-RU"/>
        </w:rPr>
        <w:t xml:space="preserve"> </w:t>
      </w:r>
      <w:r w:rsidRPr="00505DBC">
        <w:rPr>
          <w:lang w:val="ru-RU"/>
        </w:rPr>
        <w:t>руки</w:t>
      </w:r>
      <w:r w:rsidRPr="00505DBC">
        <w:rPr>
          <w:lang w:val="ru-RU"/>
        </w:rPr>
        <w:t xml:space="preserve">) </w:t>
      </w:r>
      <w:r w:rsidRPr="00505DBC">
        <w:rPr>
          <w:lang w:val="ru-RU"/>
        </w:rPr>
        <w:t>обеспечиваются</w:t>
      </w:r>
      <w:r w:rsidRPr="00505DBC">
        <w:rPr>
          <w:lang w:val="ru-RU"/>
        </w:rPr>
        <w:t xml:space="preserve"> </w:t>
      </w:r>
      <w:r w:rsidRPr="00505DBC">
        <w:rPr>
          <w:rStyle w:val="afd"/>
          <w:rFonts w:eastAsiaTheme="majorEastAsia" w:cstheme="minorHAnsi"/>
          <w:lang w:val="ru-RU"/>
        </w:rPr>
        <w:t>спинным</w:t>
      </w:r>
      <w:r w:rsidRPr="00505DBC">
        <w:rPr>
          <w:rStyle w:val="afd"/>
          <w:rFonts w:eastAsiaTheme="majorEastAsia" w:cstheme="minorHAnsi"/>
          <w:lang w:val="ru-RU"/>
        </w:rPr>
        <w:t xml:space="preserve"> </w:t>
      </w:r>
      <w:r w:rsidRPr="00505DBC">
        <w:rPr>
          <w:rStyle w:val="afd"/>
          <w:rFonts w:eastAsiaTheme="majorEastAsia" w:cstheme="minorHAnsi"/>
          <w:lang w:val="ru-RU"/>
        </w:rPr>
        <w:t>мозгом</w:t>
      </w:r>
      <w:r w:rsidRPr="00505DBC">
        <w:rPr>
          <w:rStyle w:val="afd"/>
          <w:rFonts w:eastAsiaTheme="majorEastAsia" w:cstheme="minorHAnsi"/>
          <w:lang w:val="ru-RU"/>
        </w:rPr>
        <w:t xml:space="preserve"> </w:t>
      </w:r>
      <w:r w:rsidRPr="00505DBC">
        <w:rPr>
          <w:rStyle w:val="afd"/>
          <w:rFonts w:eastAsiaTheme="majorEastAsia" w:cstheme="minorHAnsi"/>
          <w:lang w:val="ru-RU"/>
        </w:rPr>
        <w:t>и</w:t>
      </w:r>
      <w:r w:rsidRPr="00505DBC">
        <w:rPr>
          <w:rStyle w:val="afd"/>
          <w:rFonts w:eastAsiaTheme="majorEastAsia" w:cstheme="minorHAnsi"/>
          <w:lang w:val="ru-RU"/>
        </w:rPr>
        <w:t xml:space="preserve"> </w:t>
      </w:r>
      <w:r w:rsidRPr="00505DBC">
        <w:rPr>
          <w:rStyle w:val="afd"/>
          <w:rFonts w:eastAsiaTheme="majorEastAsia" w:cstheme="minorHAnsi"/>
          <w:lang w:val="ru-RU"/>
        </w:rPr>
        <w:t>стволом</w:t>
      </w:r>
      <w:r w:rsidRPr="00505DBC">
        <w:rPr>
          <w:rStyle w:val="afd"/>
          <w:rFonts w:eastAsiaTheme="majorEastAsia" w:cstheme="minorHAnsi"/>
          <w:lang w:val="ru-RU"/>
        </w:rPr>
        <w:t xml:space="preserve"> </w:t>
      </w:r>
      <w:r w:rsidRPr="00505DBC">
        <w:rPr>
          <w:rStyle w:val="afd"/>
          <w:rFonts w:eastAsiaTheme="majorEastAsia" w:cstheme="minorHAnsi"/>
          <w:lang w:val="ru-RU"/>
        </w:rPr>
        <w:t>головного</w:t>
      </w:r>
      <w:r w:rsidRPr="00505DBC">
        <w:rPr>
          <w:rStyle w:val="afd"/>
          <w:rFonts w:eastAsiaTheme="majorEastAsia" w:cstheme="minorHAnsi"/>
          <w:lang w:val="ru-RU"/>
        </w:rPr>
        <w:t xml:space="preserve"> </w:t>
      </w:r>
      <w:r w:rsidRPr="00505DBC">
        <w:rPr>
          <w:rStyle w:val="afd"/>
          <w:rFonts w:eastAsiaTheme="majorEastAsia" w:cstheme="minorHAnsi"/>
          <w:lang w:val="ru-RU"/>
        </w:rPr>
        <w:t>мозга</w:t>
      </w:r>
      <w:r w:rsidRPr="00505DBC">
        <w:rPr>
          <w:lang w:val="ru-RU"/>
        </w:rPr>
        <w:t xml:space="preserve"> (</w:t>
      </w:r>
      <w:r w:rsidRPr="00505DBC">
        <w:rPr>
          <w:lang w:val="ru-RU"/>
        </w:rPr>
        <w:t>продолговатый</w:t>
      </w:r>
      <w:r w:rsidRPr="00505DBC">
        <w:rPr>
          <w:lang w:val="ru-RU"/>
        </w:rPr>
        <w:t xml:space="preserve">, </w:t>
      </w:r>
      <w:r w:rsidRPr="00505DBC">
        <w:rPr>
          <w:lang w:val="ru-RU"/>
        </w:rPr>
        <w:t>средний</w:t>
      </w:r>
      <w:r w:rsidRPr="00505DBC">
        <w:rPr>
          <w:lang w:val="ru-RU"/>
        </w:rPr>
        <w:t xml:space="preserve">). </w:t>
      </w:r>
      <w:r w:rsidRPr="00505DBC">
        <w:rPr>
          <w:lang w:val="ru-RU"/>
        </w:rPr>
        <w:t>Условные</w:t>
      </w:r>
      <w:r w:rsidRPr="00505DBC">
        <w:rPr>
          <w:lang w:val="ru-RU"/>
        </w:rPr>
        <w:t xml:space="preserve"> </w:t>
      </w:r>
      <w:r w:rsidRPr="00505DBC">
        <w:rPr>
          <w:lang w:val="ru-RU"/>
        </w:rPr>
        <w:t>рефлексы</w:t>
      </w:r>
      <w:r w:rsidRPr="00505DBC">
        <w:rPr>
          <w:lang w:val="ru-RU"/>
        </w:rPr>
        <w:t xml:space="preserve"> (</w:t>
      </w:r>
      <w:r w:rsidRPr="00505DBC">
        <w:rPr>
          <w:lang w:val="ru-RU"/>
        </w:rPr>
        <w:t>например</w:t>
      </w:r>
      <w:r w:rsidRPr="00505DBC">
        <w:rPr>
          <w:lang w:val="ru-RU"/>
        </w:rPr>
        <w:t xml:space="preserve">, </w:t>
      </w:r>
      <w:r w:rsidRPr="00505DBC">
        <w:rPr>
          <w:lang w:val="ru-RU"/>
        </w:rPr>
        <w:t>слюноотделение</w:t>
      </w:r>
      <w:r w:rsidRPr="00505DBC">
        <w:rPr>
          <w:lang w:val="ru-RU"/>
        </w:rPr>
        <w:t xml:space="preserve"> </w:t>
      </w:r>
      <w:r w:rsidRPr="00505DBC">
        <w:rPr>
          <w:lang w:val="ru-RU"/>
        </w:rPr>
        <w:t>на</w:t>
      </w:r>
      <w:r w:rsidRPr="00505DBC">
        <w:rPr>
          <w:lang w:val="ru-RU"/>
        </w:rPr>
        <w:t xml:space="preserve"> </w:t>
      </w:r>
      <w:r w:rsidRPr="00505DBC">
        <w:rPr>
          <w:lang w:val="ru-RU"/>
        </w:rPr>
        <w:t>звонок</w:t>
      </w:r>
      <w:r w:rsidRPr="00505DBC">
        <w:rPr>
          <w:lang w:val="ru-RU"/>
        </w:rPr>
        <w:t xml:space="preserve">) </w:t>
      </w:r>
      <w:r w:rsidRPr="00505DBC">
        <w:rPr>
          <w:lang w:val="ru-RU"/>
        </w:rPr>
        <w:t>обеспечиваются</w:t>
      </w:r>
      <w:r w:rsidRPr="00505DBC">
        <w:rPr>
          <w:lang w:val="ru-RU"/>
        </w:rPr>
        <w:t xml:space="preserve"> </w:t>
      </w:r>
      <w:r w:rsidRPr="00505DBC">
        <w:rPr>
          <w:rStyle w:val="afd"/>
          <w:rFonts w:eastAsiaTheme="majorEastAsia" w:cstheme="minorHAnsi"/>
          <w:lang w:val="ru-RU"/>
        </w:rPr>
        <w:t>корой</w:t>
      </w:r>
      <w:r w:rsidRPr="00505DBC">
        <w:rPr>
          <w:rStyle w:val="afd"/>
          <w:rFonts w:eastAsiaTheme="majorEastAsia" w:cstheme="minorHAnsi"/>
          <w:lang w:val="ru-RU"/>
        </w:rPr>
        <w:t xml:space="preserve"> </w:t>
      </w:r>
      <w:r w:rsidRPr="00505DBC">
        <w:rPr>
          <w:rStyle w:val="afd"/>
          <w:rFonts w:eastAsiaTheme="majorEastAsia" w:cstheme="minorHAnsi"/>
          <w:lang w:val="ru-RU"/>
        </w:rPr>
        <w:t>больших</w:t>
      </w:r>
      <w:r w:rsidRPr="00505DBC">
        <w:rPr>
          <w:rStyle w:val="afd"/>
          <w:rFonts w:eastAsiaTheme="majorEastAsia" w:cstheme="minorHAnsi"/>
          <w:lang w:val="ru-RU"/>
        </w:rPr>
        <w:t xml:space="preserve"> </w:t>
      </w:r>
      <w:r w:rsidRPr="00505DBC">
        <w:rPr>
          <w:rStyle w:val="afd"/>
          <w:rFonts w:eastAsiaTheme="majorEastAsia" w:cstheme="minorHAnsi"/>
          <w:lang w:val="ru-RU"/>
        </w:rPr>
        <w:t>полушарий</w:t>
      </w:r>
      <w:r w:rsidRPr="00505DBC">
        <w:rPr>
          <w:lang w:val="ru-RU"/>
        </w:rPr>
        <w:t>.</w:t>
      </w:r>
    </w:p>
    <w:p w:rsidR="00505DBC" w:rsidRPr="00505DBC" w:rsidRDefault="00505DBC" w:rsidP="00505DBC">
      <w:pPr>
        <w:pStyle w:val="aff7"/>
        <w:rPr>
          <w:lang w:val="ru-RU"/>
        </w:rPr>
      </w:pPr>
      <w:r w:rsidRPr="00505DBC">
        <w:rPr>
          <w:lang w:val="ru-RU"/>
        </w:rPr>
        <w:t>Рефлекторные</w:t>
      </w:r>
      <w:r w:rsidRPr="00505DBC">
        <w:rPr>
          <w:lang w:val="ru-RU"/>
        </w:rPr>
        <w:t xml:space="preserve"> </w:t>
      </w:r>
      <w:r w:rsidRPr="00505DBC">
        <w:rPr>
          <w:lang w:val="ru-RU"/>
        </w:rPr>
        <w:t>дуги</w:t>
      </w:r>
      <w:r w:rsidRPr="00505DBC">
        <w:rPr>
          <w:lang w:val="ru-RU"/>
        </w:rPr>
        <w:t xml:space="preserve"> </w:t>
      </w:r>
      <w:r w:rsidRPr="00505DBC">
        <w:rPr>
          <w:lang w:val="ru-RU"/>
        </w:rPr>
        <w:t>безусловных</w:t>
      </w:r>
      <w:r w:rsidRPr="00505DBC">
        <w:rPr>
          <w:lang w:val="ru-RU"/>
        </w:rPr>
        <w:t xml:space="preserve"> </w:t>
      </w:r>
      <w:r w:rsidRPr="00505DBC">
        <w:rPr>
          <w:lang w:val="ru-RU"/>
        </w:rPr>
        <w:t>рефлексов</w:t>
      </w:r>
      <w:r w:rsidRPr="00505DBC">
        <w:rPr>
          <w:lang w:val="ru-RU"/>
        </w:rPr>
        <w:t xml:space="preserve"> </w:t>
      </w:r>
      <w:r w:rsidRPr="00505DBC">
        <w:rPr>
          <w:rStyle w:val="afd"/>
          <w:rFonts w:eastAsiaTheme="majorEastAsia" w:cstheme="minorHAnsi"/>
          <w:lang w:val="ru-RU"/>
        </w:rPr>
        <w:t>замыкаются</w:t>
      </w:r>
      <w:r w:rsidRPr="00505DBC">
        <w:rPr>
          <w:rStyle w:val="afd"/>
          <w:rFonts w:eastAsiaTheme="majorEastAsia" w:cstheme="minorHAnsi"/>
          <w:lang w:val="ru-RU"/>
        </w:rPr>
        <w:t xml:space="preserve"> </w:t>
      </w:r>
      <w:r w:rsidRPr="00505DBC">
        <w:rPr>
          <w:rStyle w:val="afd"/>
          <w:rFonts w:eastAsiaTheme="majorEastAsia" w:cstheme="minorHAnsi"/>
          <w:lang w:val="ru-RU"/>
        </w:rPr>
        <w:t>на</w:t>
      </w:r>
      <w:r w:rsidRPr="00505DBC">
        <w:rPr>
          <w:rStyle w:val="afd"/>
          <w:rFonts w:eastAsiaTheme="majorEastAsia" w:cstheme="minorHAnsi"/>
          <w:lang w:val="ru-RU"/>
        </w:rPr>
        <w:t xml:space="preserve"> </w:t>
      </w:r>
      <w:r w:rsidRPr="00505DBC">
        <w:rPr>
          <w:rStyle w:val="afd"/>
          <w:rFonts w:eastAsiaTheme="majorEastAsia" w:cstheme="minorHAnsi"/>
          <w:lang w:val="ru-RU"/>
        </w:rPr>
        <w:t>уровне</w:t>
      </w:r>
      <w:r w:rsidRPr="00505DBC">
        <w:rPr>
          <w:rStyle w:val="afd"/>
          <w:rFonts w:eastAsiaTheme="majorEastAsia" w:cstheme="minorHAnsi"/>
          <w:lang w:val="ru-RU"/>
        </w:rPr>
        <w:t xml:space="preserve"> </w:t>
      </w:r>
      <w:r w:rsidRPr="00505DBC">
        <w:rPr>
          <w:rStyle w:val="afd"/>
          <w:rFonts w:eastAsiaTheme="majorEastAsia" w:cstheme="minorHAnsi"/>
          <w:lang w:val="ru-RU"/>
        </w:rPr>
        <w:t>спинного</w:t>
      </w:r>
      <w:r w:rsidRPr="00505DBC">
        <w:rPr>
          <w:rStyle w:val="afd"/>
          <w:rFonts w:eastAsiaTheme="majorEastAsia" w:cstheme="minorHAnsi"/>
          <w:lang w:val="ru-RU"/>
        </w:rPr>
        <w:t xml:space="preserve"> </w:t>
      </w:r>
      <w:r w:rsidRPr="00505DBC">
        <w:rPr>
          <w:rStyle w:val="afd"/>
          <w:rFonts w:eastAsiaTheme="majorEastAsia" w:cstheme="minorHAnsi"/>
          <w:lang w:val="ru-RU"/>
        </w:rPr>
        <w:t>мозга</w:t>
      </w:r>
      <w:r w:rsidRPr="00505DBC">
        <w:rPr>
          <w:lang w:val="ru-RU"/>
        </w:rPr>
        <w:t xml:space="preserve"> (</w:t>
      </w:r>
      <w:r w:rsidRPr="00505DBC">
        <w:rPr>
          <w:lang w:val="ru-RU"/>
        </w:rPr>
        <w:t>или</w:t>
      </w:r>
      <w:r w:rsidRPr="00505DBC">
        <w:rPr>
          <w:lang w:val="ru-RU"/>
        </w:rPr>
        <w:t xml:space="preserve"> </w:t>
      </w:r>
      <w:r w:rsidRPr="00505DBC">
        <w:rPr>
          <w:lang w:val="ru-RU"/>
        </w:rPr>
        <w:t>ствола</w:t>
      </w:r>
      <w:r w:rsidRPr="00505DBC">
        <w:rPr>
          <w:lang w:val="ru-RU"/>
        </w:rPr>
        <w:t xml:space="preserve">) </w:t>
      </w:r>
      <w:r w:rsidRPr="00505DBC">
        <w:rPr>
          <w:lang w:val="ru-RU"/>
        </w:rPr>
        <w:t>и</w:t>
      </w:r>
      <w:r w:rsidRPr="00505DBC">
        <w:rPr>
          <w:lang w:val="ru-RU"/>
        </w:rPr>
        <w:t xml:space="preserve"> </w:t>
      </w:r>
      <w:r w:rsidRPr="00505DBC">
        <w:rPr>
          <w:lang w:val="ru-RU"/>
        </w:rPr>
        <w:t>не</w:t>
      </w:r>
      <w:r w:rsidRPr="00505DBC">
        <w:rPr>
          <w:lang w:val="ru-RU"/>
        </w:rPr>
        <w:t xml:space="preserve"> </w:t>
      </w:r>
      <w:r w:rsidRPr="00505DBC">
        <w:rPr>
          <w:lang w:val="ru-RU"/>
        </w:rPr>
        <w:t>требуют</w:t>
      </w:r>
      <w:r w:rsidRPr="00505DBC">
        <w:rPr>
          <w:lang w:val="ru-RU"/>
        </w:rPr>
        <w:t xml:space="preserve"> </w:t>
      </w:r>
      <w:r w:rsidRPr="00505DBC">
        <w:rPr>
          <w:lang w:val="ru-RU"/>
        </w:rPr>
        <w:t>участия</w:t>
      </w:r>
      <w:r w:rsidRPr="00505DBC">
        <w:rPr>
          <w:lang w:val="ru-RU"/>
        </w:rPr>
        <w:t xml:space="preserve"> </w:t>
      </w:r>
      <w:r w:rsidRPr="00505DBC">
        <w:rPr>
          <w:lang w:val="ru-RU"/>
        </w:rPr>
        <w:t>коры</w:t>
      </w:r>
      <w:r w:rsidRPr="00505DBC">
        <w:rPr>
          <w:lang w:val="ru-RU"/>
        </w:rPr>
        <w:t xml:space="preserve">, </w:t>
      </w:r>
      <w:r w:rsidRPr="00505DBC">
        <w:rPr>
          <w:lang w:val="ru-RU"/>
        </w:rPr>
        <w:t>поэтому</w:t>
      </w:r>
      <w:r w:rsidRPr="00505DBC">
        <w:rPr>
          <w:lang w:val="ru-RU"/>
        </w:rPr>
        <w:t xml:space="preserve"> </w:t>
      </w:r>
      <w:r w:rsidRPr="00505DBC">
        <w:rPr>
          <w:lang w:val="ru-RU"/>
        </w:rPr>
        <w:t>они</w:t>
      </w:r>
      <w:r w:rsidRPr="00505DBC">
        <w:rPr>
          <w:lang w:val="ru-RU"/>
        </w:rPr>
        <w:t xml:space="preserve"> </w:t>
      </w:r>
      <w:r w:rsidRPr="00505DBC">
        <w:rPr>
          <w:lang w:val="ru-RU"/>
        </w:rPr>
        <w:t>сохраняются</w:t>
      </w:r>
      <w:r w:rsidRPr="00505DBC">
        <w:rPr>
          <w:lang w:val="ru-RU"/>
        </w:rPr>
        <w:t xml:space="preserve"> </w:t>
      </w:r>
      <w:r w:rsidRPr="00505DBC">
        <w:rPr>
          <w:lang w:val="ru-RU"/>
        </w:rPr>
        <w:t>при</w:t>
      </w:r>
      <w:r w:rsidRPr="00505DBC">
        <w:rPr>
          <w:lang w:val="ru-RU"/>
        </w:rPr>
        <w:t xml:space="preserve"> </w:t>
      </w:r>
      <w:r w:rsidRPr="00505DBC">
        <w:rPr>
          <w:lang w:val="ru-RU"/>
        </w:rPr>
        <w:t>потере</w:t>
      </w:r>
      <w:r w:rsidRPr="00505DBC">
        <w:rPr>
          <w:lang w:val="ru-RU"/>
        </w:rPr>
        <w:t xml:space="preserve"> </w:t>
      </w:r>
      <w:r w:rsidRPr="00505DBC">
        <w:rPr>
          <w:lang w:val="ru-RU"/>
        </w:rPr>
        <w:t>сознания</w:t>
      </w:r>
      <w:r w:rsidRPr="00505DBC">
        <w:rPr>
          <w:lang w:val="ru-RU"/>
        </w:rPr>
        <w:t xml:space="preserve">. </w:t>
      </w:r>
      <w:r w:rsidRPr="00505DBC">
        <w:rPr>
          <w:lang w:val="ru-RU"/>
        </w:rPr>
        <w:t>Дуги</w:t>
      </w:r>
      <w:r w:rsidRPr="00505DBC">
        <w:rPr>
          <w:lang w:val="ru-RU"/>
        </w:rPr>
        <w:t xml:space="preserve"> </w:t>
      </w:r>
      <w:r w:rsidRPr="00505DBC">
        <w:rPr>
          <w:lang w:val="ru-RU"/>
        </w:rPr>
        <w:t>условных</w:t>
      </w:r>
      <w:r w:rsidRPr="00505DBC">
        <w:rPr>
          <w:lang w:val="ru-RU"/>
        </w:rPr>
        <w:t xml:space="preserve"> </w:t>
      </w:r>
      <w:r w:rsidRPr="00505DBC">
        <w:rPr>
          <w:lang w:val="ru-RU"/>
        </w:rPr>
        <w:t>рефлексов</w:t>
      </w:r>
      <w:r w:rsidRPr="00505DBC">
        <w:rPr>
          <w:lang w:val="ru-RU"/>
        </w:rPr>
        <w:t xml:space="preserve"> </w:t>
      </w:r>
      <w:r w:rsidRPr="00505DBC">
        <w:rPr>
          <w:rStyle w:val="afd"/>
          <w:rFonts w:eastAsiaTheme="majorEastAsia" w:cstheme="minorHAnsi"/>
          <w:lang w:val="ru-RU"/>
        </w:rPr>
        <w:t>замыкаются</w:t>
      </w:r>
      <w:r w:rsidRPr="00505DBC">
        <w:rPr>
          <w:rStyle w:val="afd"/>
          <w:rFonts w:eastAsiaTheme="majorEastAsia" w:cstheme="minorHAnsi"/>
          <w:lang w:val="ru-RU"/>
        </w:rPr>
        <w:t xml:space="preserve"> </w:t>
      </w:r>
      <w:r w:rsidRPr="00505DBC">
        <w:rPr>
          <w:rStyle w:val="afd"/>
          <w:rFonts w:eastAsiaTheme="majorEastAsia" w:cstheme="minorHAnsi"/>
          <w:lang w:val="ru-RU"/>
        </w:rPr>
        <w:t>в</w:t>
      </w:r>
      <w:r w:rsidRPr="00505DBC">
        <w:rPr>
          <w:rStyle w:val="afd"/>
          <w:rFonts w:eastAsiaTheme="majorEastAsia" w:cstheme="minorHAnsi"/>
          <w:lang w:val="ru-RU"/>
        </w:rPr>
        <w:t xml:space="preserve"> </w:t>
      </w:r>
      <w:r w:rsidRPr="00505DBC">
        <w:rPr>
          <w:rStyle w:val="afd"/>
          <w:rFonts w:eastAsiaTheme="majorEastAsia" w:cstheme="minorHAnsi"/>
          <w:lang w:val="ru-RU"/>
        </w:rPr>
        <w:t>коре</w:t>
      </w:r>
      <w:r w:rsidRPr="00505DBC">
        <w:rPr>
          <w:rStyle w:val="afd"/>
          <w:rFonts w:eastAsiaTheme="majorEastAsia" w:cstheme="minorHAnsi"/>
          <w:lang w:val="ru-RU"/>
        </w:rPr>
        <w:t xml:space="preserve"> </w:t>
      </w:r>
      <w:r w:rsidRPr="00505DBC">
        <w:rPr>
          <w:rStyle w:val="afd"/>
          <w:rFonts w:eastAsiaTheme="majorEastAsia" w:cstheme="minorHAnsi"/>
          <w:lang w:val="ru-RU"/>
        </w:rPr>
        <w:t>больших</w:t>
      </w:r>
      <w:r w:rsidRPr="00505DBC">
        <w:rPr>
          <w:rStyle w:val="afd"/>
          <w:rFonts w:eastAsiaTheme="majorEastAsia" w:cstheme="minorHAnsi"/>
          <w:lang w:val="ru-RU"/>
        </w:rPr>
        <w:t xml:space="preserve"> </w:t>
      </w:r>
      <w:r w:rsidRPr="00505DBC">
        <w:rPr>
          <w:rStyle w:val="afd"/>
          <w:rFonts w:eastAsiaTheme="majorEastAsia" w:cstheme="minorHAnsi"/>
          <w:lang w:val="ru-RU"/>
        </w:rPr>
        <w:t>полушарий</w:t>
      </w:r>
      <w:r w:rsidRPr="00505DBC">
        <w:rPr>
          <w:lang w:val="ru-RU"/>
        </w:rPr>
        <w:t xml:space="preserve"> </w:t>
      </w:r>
      <w:r w:rsidRPr="00505DBC">
        <w:rPr>
          <w:lang w:val="ru-RU"/>
        </w:rPr>
        <w:t>и</w:t>
      </w:r>
      <w:r w:rsidRPr="00505DBC">
        <w:rPr>
          <w:lang w:val="ru-RU"/>
        </w:rPr>
        <w:t xml:space="preserve"> </w:t>
      </w:r>
      <w:r w:rsidRPr="00505DBC">
        <w:rPr>
          <w:lang w:val="ru-RU"/>
        </w:rPr>
        <w:t>требуют</w:t>
      </w:r>
      <w:r w:rsidRPr="00505DBC">
        <w:rPr>
          <w:lang w:val="ru-RU"/>
        </w:rPr>
        <w:t xml:space="preserve"> </w:t>
      </w:r>
      <w:r w:rsidRPr="00505DBC">
        <w:rPr>
          <w:lang w:val="ru-RU"/>
        </w:rPr>
        <w:t>её</w:t>
      </w:r>
      <w:r w:rsidRPr="00505DBC">
        <w:rPr>
          <w:lang w:val="ru-RU"/>
        </w:rPr>
        <w:t xml:space="preserve"> </w:t>
      </w:r>
      <w:r w:rsidRPr="00505DBC">
        <w:rPr>
          <w:lang w:val="ru-RU"/>
        </w:rPr>
        <w:t>активного</w:t>
      </w:r>
      <w:r w:rsidRPr="00505DBC">
        <w:rPr>
          <w:lang w:val="ru-RU"/>
        </w:rPr>
        <w:t xml:space="preserve"> </w:t>
      </w:r>
      <w:r w:rsidRPr="00505DBC">
        <w:rPr>
          <w:lang w:val="ru-RU"/>
        </w:rPr>
        <w:t>состояния</w:t>
      </w:r>
      <w:r w:rsidRPr="00505DBC">
        <w:rPr>
          <w:lang w:val="ru-RU"/>
        </w:rPr>
        <w:t>.</w:t>
      </w:r>
    </w:p>
    <w:p w:rsidR="00505DBC" w:rsidRPr="00505DBC" w:rsidRDefault="00505DBC" w:rsidP="00505DBC">
      <w:pPr>
        <w:pStyle w:val="aff7"/>
        <w:rPr>
          <w:lang w:val="ru-RU"/>
        </w:rPr>
      </w:pPr>
      <w:r w:rsidRPr="00505DBC">
        <w:rPr>
          <w:lang w:val="ru-RU"/>
        </w:rPr>
        <w:t>Сознание</w:t>
      </w:r>
      <w:r w:rsidRPr="00505DBC">
        <w:rPr>
          <w:lang w:val="ru-RU"/>
        </w:rPr>
        <w:t xml:space="preserve"> </w:t>
      </w:r>
      <w:r w:rsidRPr="00505DBC">
        <w:rPr>
          <w:lang w:val="ru-RU"/>
        </w:rPr>
        <w:t>и</w:t>
      </w:r>
      <w:r w:rsidRPr="00505DBC">
        <w:rPr>
          <w:lang w:val="ru-RU"/>
        </w:rPr>
        <w:t xml:space="preserve"> </w:t>
      </w:r>
      <w:r w:rsidRPr="00505DBC">
        <w:rPr>
          <w:lang w:val="ru-RU"/>
        </w:rPr>
        <w:t>кора</w:t>
      </w:r>
      <w:r w:rsidRPr="00505DBC">
        <w:rPr>
          <w:lang w:val="ru-RU"/>
        </w:rPr>
        <w:t xml:space="preserve"> </w:t>
      </w:r>
      <w:r w:rsidRPr="00505DBC">
        <w:rPr>
          <w:lang w:val="ru-RU"/>
        </w:rPr>
        <w:t>больших</w:t>
      </w:r>
      <w:r w:rsidRPr="00505DBC">
        <w:rPr>
          <w:lang w:val="ru-RU"/>
        </w:rPr>
        <w:t xml:space="preserve"> </w:t>
      </w:r>
      <w:r w:rsidRPr="00505DBC">
        <w:rPr>
          <w:lang w:val="ru-RU"/>
        </w:rPr>
        <w:t>полушарий</w:t>
      </w:r>
      <w:r w:rsidRPr="00505DBC">
        <w:rPr>
          <w:lang w:val="ru-RU"/>
        </w:rPr>
        <w:t xml:space="preserve"> </w:t>
      </w:r>
      <w:r w:rsidRPr="00505DBC">
        <w:rPr>
          <w:lang w:val="ru-RU"/>
        </w:rPr>
        <w:t>необходимы</w:t>
      </w:r>
      <w:r w:rsidRPr="00505DBC">
        <w:rPr>
          <w:lang w:val="ru-RU"/>
        </w:rPr>
        <w:t xml:space="preserve"> </w:t>
      </w:r>
      <w:r w:rsidRPr="00505DBC">
        <w:rPr>
          <w:lang w:val="ru-RU"/>
        </w:rPr>
        <w:t>для</w:t>
      </w:r>
      <w:r w:rsidRPr="00505DBC">
        <w:rPr>
          <w:lang w:val="ru-RU"/>
        </w:rPr>
        <w:t xml:space="preserve"> </w:t>
      </w:r>
      <w:r w:rsidRPr="00505DBC">
        <w:rPr>
          <w:lang w:val="ru-RU"/>
        </w:rPr>
        <w:t>образования</w:t>
      </w:r>
      <w:r w:rsidRPr="00505DBC">
        <w:rPr>
          <w:lang w:val="ru-RU"/>
        </w:rPr>
        <w:t xml:space="preserve"> </w:t>
      </w:r>
      <w:r w:rsidRPr="00505DBC">
        <w:rPr>
          <w:rStyle w:val="afd"/>
          <w:rFonts w:eastAsiaTheme="majorEastAsia" w:cstheme="minorHAnsi"/>
          <w:lang w:val="ru-RU"/>
        </w:rPr>
        <w:t>временных</w:t>
      </w:r>
      <w:r w:rsidRPr="00505DBC">
        <w:rPr>
          <w:rStyle w:val="afd"/>
          <w:rFonts w:eastAsiaTheme="majorEastAsia" w:cstheme="minorHAnsi"/>
          <w:lang w:val="ru-RU"/>
        </w:rPr>
        <w:t xml:space="preserve"> </w:t>
      </w:r>
      <w:r w:rsidRPr="00505DBC">
        <w:rPr>
          <w:rStyle w:val="afd"/>
          <w:rFonts w:eastAsiaTheme="majorEastAsia" w:cstheme="minorHAnsi"/>
          <w:lang w:val="ru-RU"/>
        </w:rPr>
        <w:t>нервных</w:t>
      </w:r>
      <w:r w:rsidRPr="00505DBC">
        <w:rPr>
          <w:rStyle w:val="afd"/>
          <w:rFonts w:eastAsiaTheme="majorEastAsia" w:cstheme="minorHAnsi"/>
          <w:lang w:val="ru-RU"/>
        </w:rPr>
        <w:t xml:space="preserve"> </w:t>
      </w:r>
      <w:r w:rsidRPr="00505DBC">
        <w:rPr>
          <w:rStyle w:val="afd"/>
          <w:rFonts w:eastAsiaTheme="majorEastAsia" w:cstheme="minorHAnsi"/>
          <w:lang w:val="ru-RU"/>
        </w:rPr>
        <w:t>связей</w:t>
      </w:r>
      <w:r w:rsidRPr="00505DBC">
        <w:rPr>
          <w:lang w:val="ru-RU"/>
        </w:rPr>
        <w:t xml:space="preserve"> </w:t>
      </w:r>
      <w:r w:rsidRPr="00505DBC">
        <w:rPr>
          <w:lang w:val="ru-RU"/>
        </w:rPr>
        <w:t>между</w:t>
      </w:r>
      <w:r w:rsidRPr="00505DBC">
        <w:rPr>
          <w:lang w:val="ru-RU"/>
        </w:rPr>
        <w:t xml:space="preserve"> </w:t>
      </w:r>
      <w:r w:rsidRPr="00505DBC">
        <w:rPr>
          <w:lang w:val="ru-RU"/>
        </w:rPr>
        <w:t>разными</w:t>
      </w:r>
      <w:r w:rsidRPr="00505DBC">
        <w:rPr>
          <w:lang w:val="ru-RU"/>
        </w:rPr>
        <w:t xml:space="preserve"> </w:t>
      </w:r>
      <w:r w:rsidRPr="00505DBC">
        <w:rPr>
          <w:lang w:val="ru-RU"/>
        </w:rPr>
        <w:t>центрами</w:t>
      </w:r>
      <w:r w:rsidRPr="00505DBC">
        <w:rPr>
          <w:lang w:val="ru-RU"/>
        </w:rPr>
        <w:t xml:space="preserve">. </w:t>
      </w:r>
      <w:r w:rsidRPr="00505DBC">
        <w:rPr>
          <w:lang w:val="ru-RU"/>
        </w:rPr>
        <w:t>Без</w:t>
      </w:r>
      <w:r w:rsidRPr="00505DBC">
        <w:rPr>
          <w:lang w:val="ru-RU"/>
        </w:rPr>
        <w:t xml:space="preserve"> </w:t>
      </w:r>
      <w:r w:rsidRPr="00505DBC">
        <w:rPr>
          <w:lang w:val="ru-RU"/>
        </w:rPr>
        <w:t>сознания</w:t>
      </w:r>
      <w:r w:rsidRPr="00505DBC">
        <w:rPr>
          <w:lang w:val="ru-RU"/>
        </w:rPr>
        <w:t xml:space="preserve"> </w:t>
      </w:r>
      <w:r w:rsidRPr="00505DBC">
        <w:rPr>
          <w:lang w:val="ru-RU"/>
        </w:rPr>
        <w:t>невозможно</w:t>
      </w:r>
      <w:r w:rsidRPr="00505DBC">
        <w:rPr>
          <w:lang w:val="ru-RU"/>
        </w:rPr>
        <w:t xml:space="preserve"> </w:t>
      </w:r>
      <w:r w:rsidRPr="00505DBC">
        <w:rPr>
          <w:lang w:val="ru-RU"/>
        </w:rPr>
        <w:t>сформировать</w:t>
      </w:r>
      <w:r w:rsidRPr="00505DBC">
        <w:rPr>
          <w:lang w:val="ru-RU"/>
        </w:rPr>
        <w:t xml:space="preserve"> </w:t>
      </w:r>
      <w:r w:rsidRPr="00505DBC">
        <w:rPr>
          <w:lang w:val="ru-RU"/>
        </w:rPr>
        <w:t>новую</w:t>
      </w:r>
      <w:r w:rsidRPr="00505DBC">
        <w:rPr>
          <w:lang w:val="ru-RU"/>
        </w:rPr>
        <w:t xml:space="preserve"> </w:t>
      </w:r>
      <w:r w:rsidRPr="00505DBC">
        <w:rPr>
          <w:lang w:val="ru-RU"/>
        </w:rPr>
        <w:t>связь</w:t>
      </w:r>
      <w:r w:rsidRPr="00505DBC">
        <w:rPr>
          <w:lang w:val="ru-RU"/>
        </w:rPr>
        <w:t xml:space="preserve"> </w:t>
      </w:r>
      <w:r w:rsidRPr="00505DBC">
        <w:rPr>
          <w:lang w:val="ru-RU"/>
        </w:rPr>
        <w:t>между</w:t>
      </w:r>
      <w:r w:rsidRPr="00505DBC">
        <w:rPr>
          <w:lang w:val="ru-RU"/>
        </w:rPr>
        <w:t xml:space="preserve"> </w:t>
      </w:r>
      <w:r w:rsidRPr="00505DBC">
        <w:rPr>
          <w:lang w:val="ru-RU"/>
        </w:rPr>
        <w:t>звуковым</w:t>
      </w:r>
      <w:r w:rsidRPr="00505DBC">
        <w:rPr>
          <w:lang w:val="ru-RU"/>
        </w:rPr>
        <w:t xml:space="preserve"> </w:t>
      </w:r>
      <w:r w:rsidRPr="00505DBC">
        <w:rPr>
          <w:lang w:val="ru-RU"/>
        </w:rPr>
        <w:t>и</w:t>
      </w:r>
      <w:r w:rsidRPr="00505DBC">
        <w:rPr>
          <w:lang w:val="ru-RU"/>
        </w:rPr>
        <w:t xml:space="preserve"> </w:t>
      </w:r>
      <w:r w:rsidRPr="00505DBC">
        <w:rPr>
          <w:lang w:val="ru-RU"/>
        </w:rPr>
        <w:t>пищевым</w:t>
      </w:r>
      <w:r w:rsidRPr="00505DBC">
        <w:rPr>
          <w:lang w:val="ru-RU"/>
        </w:rPr>
        <w:t xml:space="preserve"> </w:t>
      </w:r>
      <w:r w:rsidRPr="00505DBC">
        <w:rPr>
          <w:lang w:val="ru-RU"/>
        </w:rPr>
        <w:t>центром</w:t>
      </w:r>
      <w:r w:rsidRPr="00505DBC">
        <w:rPr>
          <w:lang w:val="ru-RU"/>
        </w:rPr>
        <w:t xml:space="preserve">. </w:t>
      </w:r>
      <w:r w:rsidRPr="00505DBC">
        <w:rPr>
          <w:lang w:val="ru-RU"/>
        </w:rPr>
        <w:t>Поэтому</w:t>
      </w:r>
      <w:r w:rsidRPr="00505DBC">
        <w:rPr>
          <w:lang w:val="ru-RU"/>
        </w:rPr>
        <w:t xml:space="preserve"> </w:t>
      </w:r>
      <w:r w:rsidRPr="00505DBC">
        <w:rPr>
          <w:lang w:val="ru-RU"/>
        </w:rPr>
        <w:t>при</w:t>
      </w:r>
      <w:r w:rsidRPr="00505DBC">
        <w:rPr>
          <w:lang w:val="ru-RU"/>
        </w:rPr>
        <w:t xml:space="preserve"> </w:t>
      </w:r>
      <w:r w:rsidRPr="00505DBC">
        <w:rPr>
          <w:lang w:val="ru-RU"/>
        </w:rPr>
        <w:t>потере</w:t>
      </w:r>
      <w:r w:rsidRPr="00505DBC">
        <w:rPr>
          <w:lang w:val="ru-RU"/>
        </w:rPr>
        <w:t xml:space="preserve"> </w:t>
      </w:r>
      <w:r w:rsidRPr="00505DBC">
        <w:rPr>
          <w:lang w:val="ru-RU"/>
        </w:rPr>
        <w:t>сознания</w:t>
      </w:r>
      <w:r w:rsidRPr="00505DBC">
        <w:rPr>
          <w:lang w:val="ru-RU"/>
        </w:rPr>
        <w:t xml:space="preserve"> </w:t>
      </w:r>
      <w:r w:rsidRPr="00505DBC">
        <w:rPr>
          <w:lang w:val="ru-RU"/>
        </w:rPr>
        <w:t>выработка</w:t>
      </w:r>
      <w:r w:rsidRPr="00505DBC">
        <w:rPr>
          <w:lang w:val="ru-RU"/>
        </w:rPr>
        <w:t xml:space="preserve"> </w:t>
      </w:r>
      <w:r w:rsidRPr="00505DBC">
        <w:rPr>
          <w:lang w:val="ru-RU"/>
        </w:rPr>
        <w:t>условных</w:t>
      </w:r>
      <w:r w:rsidRPr="00505DBC">
        <w:rPr>
          <w:lang w:val="ru-RU"/>
        </w:rPr>
        <w:t xml:space="preserve"> </w:t>
      </w:r>
      <w:r w:rsidRPr="00505DBC">
        <w:rPr>
          <w:lang w:val="ru-RU"/>
        </w:rPr>
        <w:t>рефлексов</w:t>
      </w:r>
      <w:r w:rsidRPr="00505DBC">
        <w:rPr>
          <w:lang w:val="ru-RU"/>
        </w:rPr>
        <w:t xml:space="preserve"> </w:t>
      </w:r>
      <w:r w:rsidRPr="00505DBC">
        <w:rPr>
          <w:lang w:val="ru-RU"/>
        </w:rPr>
        <w:t>невозможна</w:t>
      </w:r>
      <w:r w:rsidRPr="00505DBC">
        <w:rPr>
          <w:lang w:val="ru-RU"/>
        </w:rPr>
        <w:t xml:space="preserve">, </w:t>
      </w:r>
      <w:r w:rsidRPr="00505DBC">
        <w:rPr>
          <w:lang w:val="ru-RU"/>
        </w:rPr>
        <w:t>а</w:t>
      </w:r>
      <w:r w:rsidRPr="00505DBC">
        <w:rPr>
          <w:lang w:val="ru-RU"/>
        </w:rPr>
        <w:t xml:space="preserve"> </w:t>
      </w:r>
      <w:r w:rsidRPr="00505DBC">
        <w:rPr>
          <w:lang w:val="ru-RU"/>
        </w:rPr>
        <w:t>врождённые</w:t>
      </w:r>
      <w:r w:rsidRPr="00505DBC">
        <w:rPr>
          <w:lang w:val="ru-RU"/>
        </w:rPr>
        <w:t xml:space="preserve"> (</w:t>
      </w:r>
      <w:r w:rsidRPr="00505DBC">
        <w:rPr>
          <w:lang w:val="ru-RU"/>
        </w:rPr>
        <w:t>безусловные</w:t>
      </w:r>
      <w:r w:rsidRPr="00505DBC">
        <w:rPr>
          <w:lang w:val="ru-RU"/>
        </w:rPr>
        <w:t xml:space="preserve">) </w:t>
      </w:r>
      <w:r w:rsidRPr="00505DBC">
        <w:rPr>
          <w:lang w:val="ru-RU"/>
        </w:rPr>
        <w:t>продолжают</w:t>
      </w:r>
      <w:r w:rsidRPr="00505DBC">
        <w:rPr>
          <w:lang w:val="ru-RU"/>
        </w:rPr>
        <w:t xml:space="preserve"> </w:t>
      </w:r>
      <w:r w:rsidRPr="00505DBC">
        <w:rPr>
          <w:lang w:val="ru-RU"/>
        </w:rPr>
        <w:t>работать</w:t>
      </w:r>
      <w:r w:rsidRPr="00505DBC">
        <w:rPr>
          <w:lang w:val="ru-RU"/>
        </w:rPr>
        <w:t>.</w:t>
      </w:r>
    </w:p>
    <w:p w:rsidR="00505DBC" w:rsidRPr="00505DBC" w:rsidRDefault="00505DBC" w:rsidP="00505DBC">
      <w:pPr>
        <w:pStyle w:val="aff7"/>
        <w:rPr>
          <w:lang w:val="ru-RU"/>
        </w:rPr>
      </w:pPr>
      <w:r w:rsidRPr="00505DBC">
        <w:rPr>
          <w:rStyle w:val="afd"/>
          <w:rFonts w:eastAsiaTheme="majorEastAsia" w:cstheme="minorHAnsi"/>
          <w:lang w:val="ru-RU"/>
        </w:rPr>
        <w:t>Максимум</w:t>
      </w:r>
      <w:r w:rsidRPr="00505DBC">
        <w:rPr>
          <w:rStyle w:val="afd"/>
          <w:rFonts w:eastAsiaTheme="majorEastAsia" w:cstheme="minorHAnsi"/>
          <w:lang w:val="ru-RU"/>
        </w:rPr>
        <w:t xml:space="preserve"> </w:t>
      </w:r>
      <w:r w:rsidRPr="00505DBC">
        <w:rPr>
          <w:rStyle w:val="afd"/>
          <w:rFonts w:eastAsiaTheme="majorEastAsia" w:cstheme="minorHAnsi"/>
          <w:lang w:val="ru-RU"/>
        </w:rPr>
        <w:t>за</w:t>
      </w:r>
      <w:r w:rsidRPr="00505DBC">
        <w:rPr>
          <w:rStyle w:val="afd"/>
          <w:rFonts w:eastAsiaTheme="majorEastAsia" w:cstheme="minorHAnsi"/>
          <w:lang w:val="ru-RU"/>
        </w:rPr>
        <w:t xml:space="preserve"> </w:t>
      </w:r>
      <w:r w:rsidRPr="00505DBC">
        <w:rPr>
          <w:rStyle w:val="afd"/>
          <w:rFonts w:eastAsiaTheme="majorEastAsia" w:cstheme="minorHAnsi"/>
          <w:lang w:val="ru-RU"/>
        </w:rPr>
        <w:t>часть</w:t>
      </w:r>
      <w:r w:rsidRPr="00505DBC">
        <w:rPr>
          <w:rStyle w:val="afd"/>
          <w:rFonts w:eastAsiaTheme="majorEastAsia" w:cstheme="minorHAnsi"/>
          <w:lang w:val="ru-RU"/>
        </w:rPr>
        <w:t xml:space="preserve"> </w:t>
      </w:r>
      <w:r w:rsidRPr="00505DBC">
        <w:rPr>
          <w:rStyle w:val="afd"/>
          <w:rFonts w:eastAsiaTheme="majorEastAsia" w:cstheme="minorHAnsi"/>
          <w:lang w:val="ru-RU"/>
        </w:rPr>
        <w:t>С</w:t>
      </w:r>
      <w:r w:rsidRPr="00505DBC">
        <w:rPr>
          <w:rStyle w:val="afd"/>
          <w:rFonts w:eastAsiaTheme="majorEastAsia" w:cstheme="minorHAnsi"/>
          <w:lang w:val="ru-RU"/>
        </w:rPr>
        <w:t>:</w:t>
      </w:r>
      <w:r w:rsidRPr="00505DBC">
        <w:rPr>
          <w:lang w:val="ru-RU"/>
        </w:rPr>
        <w:t xml:space="preserve"> 5 </w:t>
      </w:r>
      <w:r w:rsidRPr="00505DBC">
        <w:rPr>
          <w:lang w:val="ru-RU"/>
        </w:rPr>
        <w:t>баллов</w:t>
      </w:r>
      <w:r w:rsidRPr="00505DBC">
        <w:rPr>
          <w:lang w:val="ru-RU"/>
        </w:rPr>
        <w:t>.</w:t>
      </w:r>
    </w:p>
    <w:p w:rsidR="00505DBC" w:rsidRPr="000B7E27" w:rsidRDefault="000B1248" w:rsidP="00505DBC">
      <w:pPr>
        <w:pStyle w:val="aff7"/>
      </w:pPr>
      <w:r>
        <w:pict>
          <v:rect id="_x0000_i1051" style="width:0;height:1.5pt" o:hralign="center" o:hrstd="t" o:hr="t" fillcolor="#a0a0a0" stroked="f"/>
        </w:pict>
      </w:r>
    </w:p>
    <w:p w:rsidR="00505DBC" w:rsidRPr="00505DBC" w:rsidRDefault="00505DBC" w:rsidP="00505DBC">
      <w:pPr>
        <w:pStyle w:val="aff7"/>
        <w:rPr>
          <w:lang w:val="ru-RU"/>
        </w:rPr>
      </w:pPr>
      <w:r w:rsidRPr="00505DBC">
        <w:rPr>
          <w:lang w:val="ru-RU"/>
        </w:rPr>
        <w:t>Сводная</w:t>
      </w:r>
      <w:r w:rsidRPr="00505DBC">
        <w:rPr>
          <w:lang w:val="ru-RU"/>
        </w:rPr>
        <w:t xml:space="preserve"> </w:t>
      </w:r>
      <w:r w:rsidRPr="00505DBC">
        <w:rPr>
          <w:lang w:val="ru-RU"/>
        </w:rPr>
        <w:t>таблица</w:t>
      </w:r>
      <w:r w:rsidRPr="00505DBC">
        <w:rPr>
          <w:lang w:val="ru-RU"/>
        </w:rPr>
        <w:t xml:space="preserve"> </w:t>
      </w:r>
      <w:r w:rsidRPr="00505DBC">
        <w:rPr>
          <w:lang w:val="ru-RU"/>
        </w:rPr>
        <w:t>первичных</w:t>
      </w:r>
      <w:r w:rsidRPr="00505DBC">
        <w:rPr>
          <w:lang w:val="ru-RU"/>
        </w:rPr>
        <w:t xml:space="preserve"> </w:t>
      </w:r>
      <w:r w:rsidRPr="00505DBC">
        <w:rPr>
          <w:lang w:val="ru-RU"/>
        </w:rPr>
        <w:t>баллов</w:t>
      </w:r>
      <w:r w:rsidRPr="00505DBC">
        <w:rPr>
          <w:lang w:val="ru-RU"/>
        </w:rPr>
        <w:t xml:space="preserve"> (</w:t>
      </w:r>
      <w:r w:rsidRPr="00505DBC">
        <w:rPr>
          <w:lang w:val="ru-RU"/>
        </w:rPr>
        <w:t>Вариант</w:t>
      </w:r>
      <w:r w:rsidRPr="00505DBC">
        <w:rPr>
          <w:lang w:val="ru-RU"/>
        </w:rPr>
        <w:t xml:space="preserve"> 2)</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95"/>
        <w:gridCol w:w="1101"/>
      </w:tblGrid>
      <w:tr w:rsidR="00505DBC" w:rsidRPr="000B7E27" w:rsidTr="000B1248">
        <w:trPr>
          <w:tblHeader/>
          <w:tblCellSpacing w:w="15" w:type="dxa"/>
        </w:trPr>
        <w:tc>
          <w:tcPr>
            <w:tcW w:w="0" w:type="auto"/>
            <w:vAlign w:val="center"/>
            <w:hideMark/>
          </w:tcPr>
          <w:p w:rsidR="00505DBC" w:rsidRPr="000B7E27" w:rsidRDefault="00505DBC" w:rsidP="000B1248">
            <w:pPr>
              <w:pStyle w:val="aff7"/>
              <w:rPr>
                <w:b/>
                <w:bCs/>
              </w:rPr>
            </w:pPr>
            <w:r w:rsidRPr="000B7E27">
              <w:rPr>
                <w:b/>
                <w:bCs/>
              </w:rPr>
              <w:t>Часть</w:t>
            </w:r>
          </w:p>
        </w:tc>
        <w:tc>
          <w:tcPr>
            <w:tcW w:w="0" w:type="auto"/>
            <w:vAlign w:val="center"/>
            <w:hideMark/>
          </w:tcPr>
          <w:p w:rsidR="00505DBC" w:rsidRPr="000B7E27" w:rsidRDefault="00505DBC" w:rsidP="000B1248">
            <w:pPr>
              <w:pStyle w:val="aff7"/>
              <w:rPr>
                <w:b/>
                <w:bCs/>
              </w:rPr>
            </w:pPr>
            <w:r w:rsidRPr="000B7E27">
              <w:rPr>
                <w:b/>
                <w:bCs/>
              </w:rPr>
              <w:t>Макс</w:t>
            </w:r>
            <w:r w:rsidRPr="000B7E27">
              <w:rPr>
                <w:b/>
                <w:bCs/>
              </w:rPr>
              <w:t xml:space="preserve">. </w:t>
            </w:r>
            <w:r w:rsidRPr="000B7E27">
              <w:rPr>
                <w:b/>
                <w:bCs/>
              </w:rPr>
              <w:t>балл</w:t>
            </w:r>
          </w:p>
        </w:tc>
      </w:tr>
      <w:tr w:rsidR="00505DBC" w:rsidRPr="000B7E27" w:rsidTr="000B1248">
        <w:trPr>
          <w:tblCellSpacing w:w="15" w:type="dxa"/>
        </w:trPr>
        <w:tc>
          <w:tcPr>
            <w:tcW w:w="0" w:type="auto"/>
            <w:vAlign w:val="center"/>
            <w:hideMark/>
          </w:tcPr>
          <w:p w:rsidR="00505DBC" w:rsidRPr="000B7E27" w:rsidRDefault="00505DBC" w:rsidP="000B1248">
            <w:pPr>
              <w:pStyle w:val="aff7"/>
            </w:pPr>
            <w:r w:rsidRPr="000B7E27">
              <w:t>А</w:t>
            </w:r>
          </w:p>
        </w:tc>
        <w:tc>
          <w:tcPr>
            <w:tcW w:w="0" w:type="auto"/>
            <w:vAlign w:val="center"/>
            <w:hideMark/>
          </w:tcPr>
          <w:p w:rsidR="00505DBC" w:rsidRPr="000B7E27" w:rsidRDefault="00505DBC" w:rsidP="000B1248">
            <w:pPr>
              <w:pStyle w:val="aff7"/>
            </w:pPr>
            <w:r w:rsidRPr="000B7E27">
              <w:t>20</w:t>
            </w:r>
          </w:p>
        </w:tc>
      </w:tr>
      <w:tr w:rsidR="00505DBC" w:rsidRPr="000B7E27" w:rsidTr="000B1248">
        <w:trPr>
          <w:tblCellSpacing w:w="15" w:type="dxa"/>
        </w:trPr>
        <w:tc>
          <w:tcPr>
            <w:tcW w:w="0" w:type="auto"/>
            <w:vAlign w:val="center"/>
            <w:hideMark/>
          </w:tcPr>
          <w:p w:rsidR="00505DBC" w:rsidRPr="000B7E27" w:rsidRDefault="00505DBC" w:rsidP="000B1248">
            <w:pPr>
              <w:pStyle w:val="aff7"/>
            </w:pPr>
            <w:r w:rsidRPr="000B7E27">
              <w:t>В</w:t>
            </w:r>
          </w:p>
        </w:tc>
        <w:tc>
          <w:tcPr>
            <w:tcW w:w="0" w:type="auto"/>
            <w:vAlign w:val="center"/>
            <w:hideMark/>
          </w:tcPr>
          <w:p w:rsidR="00505DBC" w:rsidRPr="000B7E27" w:rsidRDefault="00505DBC" w:rsidP="000B1248">
            <w:pPr>
              <w:pStyle w:val="aff7"/>
            </w:pPr>
            <w:r w:rsidRPr="000B7E27">
              <w:t>17</w:t>
            </w:r>
          </w:p>
        </w:tc>
      </w:tr>
      <w:tr w:rsidR="00505DBC" w:rsidRPr="000B7E27" w:rsidTr="000B1248">
        <w:trPr>
          <w:tblCellSpacing w:w="15" w:type="dxa"/>
        </w:trPr>
        <w:tc>
          <w:tcPr>
            <w:tcW w:w="0" w:type="auto"/>
            <w:vAlign w:val="center"/>
            <w:hideMark/>
          </w:tcPr>
          <w:p w:rsidR="00505DBC" w:rsidRPr="000B7E27" w:rsidRDefault="00505DBC" w:rsidP="000B1248">
            <w:pPr>
              <w:pStyle w:val="aff7"/>
            </w:pPr>
            <w:r w:rsidRPr="000B7E27">
              <w:t>С</w:t>
            </w:r>
          </w:p>
        </w:tc>
        <w:tc>
          <w:tcPr>
            <w:tcW w:w="0" w:type="auto"/>
            <w:vAlign w:val="center"/>
            <w:hideMark/>
          </w:tcPr>
          <w:p w:rsidR="00505DBC" w:rsidRPr="000B7E27" w:rsidRDefault="00505DBC" w:rsidP="000B1248">
            <w:pPr>
              <w:pStyle w:val="aff7"/>
            </w:pPr>
            <w:r w:rsidRPr="000B7E27">
              <w:t>5</w:t>
            </w:r>
          </w:p>
        </w:tc>
      </w:tr>
      <w:tr w:rsidR="00505DBC" w:rsidRPr="000B7E27" w:rsidTr="000B1248">
        <w:trPr>
          <w:tblCellSpacing w:w="15" w:type="dxa"/>
        </w:trPr>
        <w:tc>
          <w:tcPr>
            <w:tcW w:w="0" w:type="auto"/>
            <w:vAlign w:val="center"/>
            <w:hideMark/>
          </w:tcPr>
          <w:p w:rsidR="00505DBC" w:rsidRPr="000B7E27" w:rsidRDefault="00505DBC" w:rsidP="000B1248">
            <w:pPr>
              <w:pStyle w:val="aff7"/>
            </w:pPr>
            <w:r w:rsidRPr="000B7E27">
              <w:rPr>
                <w:rStyle w:val="afd"/>
                <w:rFonts w:eastAsiaTheme="majorEastAsia" w:cstheme="minorHAnsi"/>
              </w:rPr>
              <w:t>ИТОГО</w:t>
            </w:r>
          </w:p>
        </w:tc>
        <w:tc>
          <w:tcPr>
            <w:tcW w:w="0" w:type="auto"/>
            <w:vAlign w:val="center"/>
            <w:hideMark/>
          </w:tcPr>
          <w:p w:rsidR="00505DBC" w:rsidRPr="000B7E27" w:rsidRDefault="00505DBC" w:rsidP="000B1248">
            <w:pPr>
              <w:pStyle w:val="aff7"/>
            </w:pPr>
            <w:r w:rsidRPr="000B7E27">
              <w:rPr>
                <w:rStyle w:val="afd"/>
                <w:rFonts w:eastAsiaTheme="majorEastAsia" w:cstheme="minorHAnsi"/>
              </w:rPr>
              <w:t>42</w:t>
            </w:r>
          </w:p>
        </w:tc>
      </w:tr>
    </w:tbl>
    <w:p w:rsidR="00505DBC" w:rsidRPr="000B7E27" w:rsidRDefault="000B1248" w:rsidP="00505DBC">
      <w:pPr>
        <w:pStyle w:val="aff7"/>
      </w:pPr>
      <w:r>
        <w:pict>
          <v:rect id="_x0000_i1052" style="width:0;height:1.5pt" o:hralign="center" o:hrstd="t" o:hr="t" fillcolor="#a0a0a0" stroked="f"/>
        </w:pict>
      </w:r>
    </w:p>
    <w:p w:rsidR="00505DBC" w:rsidRPr="00505DBC" w:rsidRDefault="00505DBC" w:rsidP="00505DBC">
      <w:pPr>
        <w:pStyle w:val="aff7"/>
        <w:rPr>
          <w:lang w:val="ru-RU"/>
        </w:rPr>
      </w:pPr>
      <w:r w:rsidRPr="00505DBC">
        <w:rPr>
          <w:lang w:val="ru-RU"/>
        </w:rPr>
        <w:t>Перевод</w:t>
      </w:r>
      <w:r w:rsidRPr="00505DBC">
        <w:rPr>
          <w:lang w:val="ru-RU"/>
        </w:rPr>
        <w:t xml:space="preserve"> </w:t>
      </w:r>
      <w:r w:rsidRPr="00505DBC">
        <w:rPr>
          <w:lang w:val="ru-RU"/>
        </w:rPr>
        <w:t>первичных</w:t>
      </w:r>
      <w:r w:rsidRPr="00505DBC">
        <w:rPr>
          <w:lang w:val="ru-RU"/>
        </w:rPr>
        <w:t xml:space="preserve"> </w:t>
      </w:r>
      <w:r w:rsidRPr="00505DBC">
        <w:rPr>
          <w:lang w:val="ru-RU"/>
        </w:rPr>
        <w:t>баллов</w:t>
      </w:r>
      <w:r w:rsidRPr="00505DBC">
        <w:rPr>
          <w:lang w:val="ru-RU"/>
        </w:rPr>
        <w:t xml:space="preserve"> </w:t>
      </w:r>
      <w:r w:rsidRPr="00505DBC">
        <w:rPr>
          <w:lang w:val="ru-RU"/>
        </w:rPr>
        <w:t>в</w:t>
      </w:r>
      <w:r w:rsidRPr="00505DBC">
        <w:rPr>
          <w:lang w:val="ru-RU"/>
        </w:rPr>
        <w:t xml:space="preserve"> </w:t>
      </w:r>
      <w:r w:rsidRPr="00505DBC">
        <w:rPr>
          <w:lang w:val="ru-RU"/>
        </w:rPr>
        <w:t>проценты</w:t>
      </w:r>
      <w:r w:rsidRPr="00505DBC">
        <w:rPr>
          <w:lang w:val="ru-RU"/>
        </w:rPr>
        <w:t xml:space="preserve"> </w:t>
      </w:r>
      <w:r w:rsidRPr="00505DBC">
        <w:rPr>
          <w:lang w:val="ru-RU"/>
        </w:rPr>
        <w:t>и</w:t>
      </w:r>
      <w:r w:rsidRPr="00505DBC">
        <w:rPr>
          <w:lang w:val="ru-RU"/>
        </w:rPr>
        <w:t xml:space="preserve"> </w:t>
      </w:r>
      <w:r w:rsidRPr="00505DBC">
        <w:rPr>
          <w:lang w:val="ru-RU"/>
        </w:rPr>
        <w:t>пятибалльную</w:t>
      </w:r>
      <w:r w:rsidRPr="00505DBC">
        <w:rPr>
          <w:lang w:val="ru-RU"/>
        </w:rPr>
        <w:t xml:space="preserve"> </w:t>
      </w:r>
      <w:r w:rsidRPr="00505DBC">
        <w:rPr>
          <w:lang w:val="ru-RU"/>
        </w:rPr>
        <w:t>оценку</w:t>
      </w:r>
    </w:p>
    <w:p w:rsidR="00505DBC" w:rsidRPr="000B7E27" w:rsidRDefault="00505DBC" w:rsidP="00505DBC">
      <w:pPr>
        <w:pStyle w:val="aff7"/>
      </w:pPr>
      <w:r w:rsidRPr="000B7E27">
        <w:rPr>
          <w:rStyle w:val="afd"/>
          <w:rFonts w:eastAsiaTheme="majorEastAsia" w:cstheme="minorHAnsi"/>
        </w:rPr>
        <w:t>Шкала</w:t>
      </w:r>
      <w:r w:rsidRPr="000B7E27">
        <w:rPr>
          <w:rStyle w:val="afd"/>
          <w:rFonts w:eastAsiaTheme="majorEastAsia" w:cstheme="minorHAnsi"/>
        </w:rPr>
        <w:t>:</w:t>
      </w:r>
    </w:p>
    <w:p w:rsidR="00505DBC" w:rsidRPr="000B7E27" w:rsidRDefault="00505DBC" w:rsidP="00505DBC">
      <w:pPr>
        <w:pStyle w:val="aff7"/>
      </w:pPr>
      <w:r w:rsidRPr="000B7E27">
        <w:t>2: 0</w:t>
      </w:r>
      <w:r w:rsidRPr="000B7E27">
        <w:t>–</w:t>
      </w:r>
      <w:r w:rsidRPr="000B7E27">
        <w:t>35%</w:t>
      </w:r>
    </w:p>
    <w:p w:rsidR="00505DBC" w:rsidRPr="000B7E27" w:rsidRDefault="00505DBC" w:rsidP="00505DBC">
      <w:pPr>
        <w:pStyle w:val="aff7"/>
      </w:pPr>
      <w:r w:rsidRPr="000B7E27">
        <w:t>3: 36</w:t>
      </w:r>
      <w:r w:rsidRPr="000B7E27">
        <w:t>–</w:t>
      </w:r>
      <w:r w:rsidRPr="000B7E27">
        <w:t>70%</w:t>
      </w:r>
    </w:p>
    <w:p w:rsidR="00505DBC" w:rsidRPr="000B7E27" w:rsidRDefault="00505DBC" w:rsidP="00505DBC">
      <w:pPr>
        <w:pStyle w:val="aff7"/>
      </w:pPr>
      <w:r w:rsidRPr="000B7E27">
        <w:t>4: 71</w:t>
      </w:r>
      <w:r w:rsidRPr="000B7E27">
        <w:t>–</w:t>
      </w:r>
      <w:r w:rsidRPr="000B7E27">
        <w:t>85%</w:t>
      </w:r>
    </w:p>
    <w:p w:rsidR="00505DBC" w:rsidRPr="000B7E27" w:rsidRDefault="00505DBC" w:rsidP="00505DBC">
      <w:pPr>
        <w:pStyle w:val="aff7"/>
      </w:pPr>
      <w:r w:rsidRPr="000B7E27">
        <w:t>5: 86</w:t>
      </w:r>
      <w:r w:rsidRPr="000B7E27">
        <w:t>–</w:t>
      </w:r>
      <w:r w:rsidRPr="000B7E27">
        <w:t>100%</w:t>
      </w:r>
    </w:p>
    <w:p w:rsidR="00505DBC" w:rsidRPr="000B7E27" w:rsidRDefault="00505DBC" w:rsidP="00505DBC">
      <w:pPr>
        <w:pStyle w:val="aff7"/>
      </w:pPr>
      <w:r w:rsidRPr="000B7E27">
        <w:rPr>
          <w:rStyle w:val="afd"/>
          <w:rFonts w:eastAsiaTheme="majorEastAsia" w:cstheme="minorHAnsi"/>
        </w:rPr>
        <w:t>Для</w:t>
      </w:r>
      <w:r w:rsidRPr="000B7E27">
        <w:rPr>
          <w:rStyle w:val="afd"/>
          <w:rFonts w:eastAsiaTheme="majorEastAsia" w:cstheme="minorHAnsi"/>
        </w:rPr>
        <w:t xml:space="preserve"> 42 </w:t>
      </w:r>
      <w:r w:rsidRPr="000B7E27">
        <w:rPr>
          <w:rStyle w:val="afd"/>
          <w:rFonts w:eastAsiaTheme="majorEastAsia" w:cstheme="minorHAnsi"/>
        </w:rPr>
        <w:t>баллов</w:t>
      </w:r>
      <w:r w:rsidRPr="000B7E27">
        <w:rPr>
          <w:rStyle w:val="afd"/>
          <w:rFonts w:eastAsiaTheme="majorEastAsia" w:cstheme="minorHAnsi"/>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36"/>
        <w:gridCol w:w="1426"/>
        <w:gridCol w:w="763"/>
      </w:tblGrid>
      <w:tr w:rsidR="00505DBC" w:rsidRPr="000B7E27" w:rsidTr="000B1248">
        <w:trPr>
          <w:tblHeader/>
          <w:tblCellSpacing w:w="15" w:type="dxa"/>
        </w:trPr>
        <w:tc>
          <w:tcPr>
            <w:tcW w:w="0" w:type="auto"/>
            <w:vAlign w:val="center"/>
            <w:hideMark/>
          </w:tcPr>
          <w:p w:rsidR="00505DBC" w:rsidRPr="000B7E27" w:rsidRDefault="00505DBC" w:rsidP="000B1248">
            <w:pPr>
              <w:pStyle w:val="aff7"/>
              <w:rPr>
                <w:b/>
                <w:bCs/>
              </w:rPr>
            </w:pPr>
            <w:r w:rsidRPr="000B7E27">
              <w:rPr>
                <w:b/>
                <w:bCs/>
              </w:rPr>
              <w:t>Первичный</w:t>
            </w:r>
            <w:r w:rsidRPr="000B7E27">
              <w:rPr>
                <w:b/>
                <w:bCs/>
              </w:rPr>
              <w:t xml:space="preserve"> </w:t>
            </w:r>
            <w:r w:rsidRPr="000B7E27">
              <w:rPr>
                <w:b/>
                <w:bCs/>
              </w:rPr>
              <w:t>балл</w:t>
            </w:r>
          </w:p>
        </w:tc>
        <w:tc>
          <w:tcPr>
            <w:tcW w:w="0" w:type="auto"/>
            <w:vAlign w:val="center"/>
            <w:hideMark/>
          </w:tcPr>
          <w:p w:rsidR="00505DBC" w:rsidRPr="000B7E27" w:rsidRDefault="00505DBC" w:rsidP="000B1248">
            <w:pPr>
              <w:pStyle w:val="aff7"/>
              <w:rPr>
                <w:b/>
                <w:bCs/>
              </w:rPr>
            </w:pPr>
            <w:r w:rsidRPr="000B7E27">
              <w:rPr>
                <w:b/>
                <w:bCs/>
              </w:rPr>
              <w:t xml:space="preserve">% </w:t>
            </w:r>
            <w:r w:rsidRPr="000B7E27">
              <w:rPr>
                <w:b/>
                <w:bCs/>
              </w:rPr>
              <w:t>выполнения</w:t>
            </w:r>
          </w:p>
        </w:tc>
        <w:tc>
          <w:tcPr>
            <w:tcW w:w="0" w:type="auto"/>
            <w:vAlign w:val="center"/>
            <w:hideMark/>
          </w:tcPr>
          <w:p w:rsidR="00505DBC" w:rsidRPr="000B7E27" w:rsidRDefault="00505DBC" w:rsidP="000B1248">
            <w:pPr>
              <w:pStyle w:val="aff7"/>
              <w:rPr>
                <w:b/>
                <w:bCs/>
              </w:rPr>
            </w:pPr>
            <w:r w:rsidRPr="000B7E27">
              <w:rPr>
                <w:b/>
                <w:bCs/>
              </w:rPr>
              <w:t>Оценка</w:t>
            </w:r>
          </w:p>
        </w:tc>
      </w:tr>
      <w:tr w:rsidR="00505DBC" w:rsidRPr="000B7E27" w:rsidTr="000B1248">
        <w:trPr>
          <w:tblCellSpacing w:w="15" w:type="dxa"/>
        </w:trPr>
        <w:tc>
          <w:tcPr>
            <w:tcW w:w="0" w:type="auto"/>
            <w:vAlign w:val="center"/>
            <w:hideMark/>
          </w:tcPr>
          <w:p w:rsidR="00505DBC" w:rsidRPr="000B7E27" w:rsidRDefault="00505DBC" w:rsidP="000B1248">
            <w:pPr>
              <w:pStyle w:val="aff7"/>
            </w:pPr>
            <w:r w:rsidRPr="000B7E27">
              <w:t xml:space="preserve">0 </w:t>
            </w:r>
            <w:r w:rsidRPr="000B7E27">
              <w:t>–</w:t>
            </w:r>
            <w:r w:rsidRPr="000B7E27">
              <w:t xml:space="preserve"> 14</w:t>
            </w:r>
          </w:p>
        </w:tc>
        <w:tc>
          <w:tcPr>
            <w:tcW w:w="0" w:type="auto"/>
            <w:vAlign w:val="center"/>
            <w:hideMark/>
          </w:tcPr>
          <w:p w:rsidR="00505DBC" w:rsidRPr="000B7E27" w:rsidRDefault="00505DBC" w:rsidP="000B1248">
            <w:pPr>
              <w:pStyle w:val="aff7"/>
            </w:pPr>
            <w:r w:rsidRPr="000B7E27">
              <w:t xml:space="preserve">0% </w:t>
            </w:r>
            <w:r w:rsidRPr="000B7E27">
              <w:t>–</w:t>
            </w:r>
            <w:r w:rsidRPr="000B7E27">
              <w:t xml:space="preserve"> 35%</w:t>
            </w:r>
          </w:p>
        </w:tc>
        <w:tc>
          <w:tcPr>
            <w:tcW w:w="0" w:type="auto"/>
            <w:vAlign w:val="center"/>
            <w:hideMark/>
          </w:tcPr>
          <w:p w:rsidR="00505DBC" w:rsidRPr="000B7E27" w:rsidRDefault="00505DBC" w:rsidP="000B1248">
            <w:pPr>
              <w:pStyle w:val="aff7"/>
            </w:pPr>
            <w:r w:rsidRPr="000B7E27">
              <w:rPr>
                <w:rStyle w:val="afd"/>
                <w:rFonts w:eastAsiaTheme="majorEastAsia" w:cstheme="minorHAnsi"/>
              </w:rPr>
              <w:t>2</w:t>
            </w:r>
          </w:p>
        </w:tc>
      </w:tr>
      <w:tr w:rsidR="00505DBC" w:rsidRPr="000B7E27" w:rsidTr="000B1248">
        <w:trPr>
          <w:tblCellSpacing w:w="15" w:type="dxa"/>
        </w:trPr>
        <w:tc>
          <w:tcPr>
            <w:tcW w:w="0" w:type="auto"/>
            <w:vAlign w:val="center"/>
            <w:hideMark/>
          </w:tcPr>
          <w:p w:rsidR="00505DBC" w:rsidRPr="000B7E27" w:rsidRDefault="00505DBC" w:rsidP="000B1248">
            <w:pPr>
              <w:pStyle w:val="aff7"/>
            </w:pPr>
            <w:r w:rsidRPr="000B7E27">
              <w:t xml:space="preserve">15 </w:t>
            </w:r>
            <w:r w:rsidRPr="000B7E27">
              <w:t>–</w:t>
            </w:r>
            <w:r w:rsidRPr="000B7E27">
              <w:t xml:space="preserve"> 29</w:t>
            </w:r>
          </w:p>
        </w:tc>
        <w:tc>
          <w:tcPr>
            <w:tcW w:w="0" w:type="auto"/>
            <w:vAlign w:val="center"/>
            <w:hideMark/>
          </w:tcPr>
          <w:p w:rsidR="00505DBC" w:rsidRPr="000B7E27" w:rsidRDefault="00505DBC" w:rsidP="000B1248">
            <w:pPr>
              <w:pStyle w:val="aff7"/>
            </w:pPr>
            <w:r w:rsidRPr="000B7E27">
              <w:t xml:space="preserve">36% </w:t>
            </w:r>
            <w:r w:rsidRPr="000B7E27">
              <w:t>–</w:t>
            </w:r>
            <w:r w:rsidRPr="000B7E27">
              <w:t xml:space="preserve"> 70%</w:t>
            </w:r>
          </w:p>
        </w:tc>
        <w:tc>
          <w:tcPr>
            <w:tcW w:w="0" w:type="auto"/>
            <w:vAlign w:val="center"/>
            <w:hideMark/>
          </w:tcPr>
          <w:p w:rsidR="00505DBC" w:rsidRPr="000B7E27" w:rsidRDefault="00505DBC" w:rsidP="000B1248">
            <w:pPr>
              <w:pStyle w:val="aff7"/>
            </w:pPr>
            <w:r w:rsidRPr="000B7E27">
              <w:rPr>
                <w:rStyle w:val="afd"/>
                <w:rFonts w:eastAsiaTheme="majorEastAsia" w:cstheme="minorHAnsi"/>
              </w:rPr>
              <w:t>3</w:t>
            </w:r>
          </w:p>
        </w:tc>
      </w:tr>
      <w:tr w:rsidR="00505DBC" w:rsidRPr="000B7E27" w:rsidTr="000B1248">
        <w:trPr>
          <w:tblCellSpacing w:w="15" w:type="dxa"/>
        </w:trPr>
        <w:tc>
          <w:tcPr>
            <w:tcW w:w="0" w:type="auto"/>
            <w:vAlign w:val="center"/>
            <w:hideMark/>
          </w:tcPr>
          <w:p w:rsidR="00505DBC" w:rsidRPr="000B7E27" w:rsidRDefault="00505DBC" w:rsidP="000B1248">
            <w:pPr>
              <w:pStyle w:val="aff7"/>
            </w:pPr>
            <w:r w:rsidRPr="000B7E27">
              <w:t xml:space="preserve">30 </w:t>
            </w:r>
            <w:r w:rsidRPr="000B7E27">
              <w:t>–</w:t>
            </w:r>
            <w:r w:rsidRPr="000B7E27">
              <w:t xml:space="preserve"> 35</w:t>
            </w:r>
          </w:p>
        </w:tc>
        <w:tc>
          <w:tcPr>
            <w:tcW w:w="0" w:type="auto"/>
            <w:vAlign w:val="center"/>
            <w:hideMark/>
          </w:tcPr>
          <w:p w:rsidR="00505DBC" w:rsidRPr="000B7E27" w:rsidRDefault="00505DBC" w:rsidP="000B1248">
            <w:pPr>
              <w:pStyle w:val="aff7"/>
            </w:pPr>
            <w:r w:rsidRPr="000B7E27">
              <w:t xml:space="preserve">71% </w:t>
            </w:r>
            <w:r w:rsidRPr="000B7E27">
              <w:t>–</w:t>
            </w:r>
            <w:r w:rsidRPr="000B7E27">
              <w:t xml:space="preserve"> 85%</w:t>
            </w:r>
          </w:p>
        </w:tc>
        <w:tc>
          <w:tcPr>
            <w:tcW w:w="0" w:type="auto"/>
            <w:vAlign w:val="center"/>
            <w:hideMark/>
          </w:tcPr>
          <w:p w:rsidR="00505DBC" w:rsidRPr="000B7E27" w:rsidRDefault="00505DBC" w:rsidP="000B1248">
            <w:pPr>
              <w:pStyle w:val="aff7"/>
            </w:pPr>
            <w:r w:rsidRPr="000B7E27">
              <w:rPr>
                <w:rStyle w:val="afd"/>
                <w:rFonts w:eastAsiaTheme="majorEastAsia" w:cstheme="minorHAnsi"/>
              </w:rPr>
              <w:t>4</w:t>
            </w:r>
          </w:p>
        </w:tc>
      </w:tr>
      <w:tr w:rsidR="00505DBC" w:rsidRPr="000B7E27" w:rsidTr="000B1248">
        <w:trPr>
          <w:tblCellSpacing w:w="15" w:type="dxa"/>
        </w:trPr>
        <w:tc>
          <w:tcPr>
            <w:tcW w:w="0" w:type="auto"/>
            <w:vAlign w:val="center"/>
            <w:hideMark/>
          </w:tcPr>
          <w:p w:rsidR="00505DBC" w:rsidRPr="000B7E27" w:rsidRDefault="00505DBC" w:rsidP="000B1248">
            <w:pPr>
              <w:pStyle w:val="aff7"/>
            </w:pPr>
            <w:r w:rsidRPr="000B7E27">
              <w:t xml:space="preserve">36 </w:t>
            </w:r>
            <w:r w:rsidRPr="000B7E27">
              <w:t>–</w:t>
            </w:r>
            <w:r w:rsidRPr="000B7E27">
              <w:t xml:space="preserve"> 42</w:t>
            </w:r>
          </w:p>
        </w:tc>
        <w:tc>
          <w:tcPr>
            <w:tcW w:w="0" w:type="auto"/>
            <w:vAlign w:val="center"/>
            <w:hideMark/>
          </w:tcPr>
          <w:p w:rsidR="00505DBC" w:rsidRPr="000B7E27" w:rsidRDefault="00505DBC" w:rsidP="000B1248">
            <w:pPr>
              <w:pStyle w:val="aff7"/>
            </w:pPr>
            <w:r w:rsidRPr="000B7E27">
              <w:t xml:space="preserve">86% </w:t>
            </w:r>
            <w:r w:rsidRPr="000B7E27">
              <w:t>–</w:t>
            </w:r>
            <w:r w:rsidRPr="000B7E27">
              <w:t xml:space="preserve"> 100%</w:t>
            </w:r>
          </w:p>
        </w:tc>
        <w:tc>
          <w:tcPr>
            <w:tcW w:w="0" w:type="auto"/>
            <w:vAlign w:val="center"/>
            <w:hideMark/>
          </w:tcPr>
          <w:p w:rsidR="00505DBC" w:rsidRPr="000B7E27" w:rsidRDefault="00505DBC" w:rsidP="000B1248">
            <w:pPr>
              <w:pStyle w:val="aff7"/>
            </w:pPr>
            <w:r w:rsidRPr="000B7E27">
              <w:rPr>
                <w:rStyle w:val="afd"/>
                <w:rFonts w:eastAsiaTheme="majorEastAsia" w:cstheme="minorHAnsi"/>
              </w:rPr>
              <w:t>5</w:t>
            </w:r>
          </w:p>
        </w:tc>
      </w:tr>
    </w:tbl>
    <w:p w:rsidR="00505DBC" w:rsidRDefault="00505DBC" w:rsidP="00505DBC"/>
    <w:p w:rsidR="00505DBC" w:rsidRDefault="00505DBC" w:rsidP="00505DBC"/>
    <w:p w:rsidR="00505DBC" w:rsidRPr="00A85B36" w:rsidRDefault="00505DBC" w:rsidP="00505DBC">
      <w:pPr>
        <w:jc w:val="both"/>
        <w:rPr>
          <w:b/>
          <w:sz w:val="24"/>
          <w:szCs w:val="24"/>
        </w:rPr>
      </w:pPr>
      <w:r w:rsidRPr="00A85B36">
        <w:rPr>
          <w:b/>
          <w:sz w:val="24"/>
          <w:szCs w:val="24"/>
        </w:rPr>
        <w:t>Музыка</w:t>
      </w:r>
    </w:p>
    <w:p w:rsidR="00505DBC" w:rsidRPr="00A85B36" w:rsidRDefault="00505DBC" w:rsidP="00505DBC">
      <w:pPr>
        <w:spacing w:line="276" w:lineRule="auto"/>
        <w:ind w:right="3726"/>
        <w:jc w:val="both"/>
        <w:rPr>
          <w:b/>
          <w:sz w:val="24"/>
          <w:szCs w:val="24"/>
        </w:rPr>
      </w:pPr>
      <w:r w:rsidRPr="00A85B36">
        <w:rPr>
          <w:b/>
          <w:sz w:val="24"/>
          <w:szCs w:val="24"/>
        </w:rPr>
        <w:t>5класс</w:t>
      </w:r>
      <w:r w:rsidRPr="00A85B36">
        <w:rPr>
          <w:b/>
          <w:spacing w:val="40"/>
          <w:sz w:val="24"/>
          <w:szCs w:val="24"/>
        </w:rPr>
        <w:t xml:space="preserve"> </w:t>
      </w:r>
      <w:r w:rsidRPr="00A85B36">
        <w:rPr>
          <w:b/>
          <w:sz w:val="24"/>
          <w:szCs w:val="24"/>
        </w:rPr>
        <w:t>1 полугодие</w:t>
      </w:r>
    </w:p>
    <w:p w:rsidR="00505DBC" w:rsidRPr="00A85B36" w:rsidRDefault="00505DBC" w:rsidP="00505DBC">
      <w:pPr>
        <w:spacing w:line="276" w:lineRule="auto"/>
        <w:ind w:right="7235"/>
        <w:jc w:val="both"/>
        <w:rPr>
          <w:b/>
          <w:sz w:val="24"/>
          <w:szCs w:val="24"/>
        </w:rPr>
      </w:pPr>
      <w:r w:rsidRPr="00A85B36">
        <w:rPr>
          <w:b/>
          <w:spacing w:val="-2"/>
          <w:sz w:val="24"/>
          <w:szCs w:val="24"/>
        </w:rPr>
        <w:t>Кодификатор</w:t>
      </w:r>
    </w:p>
    <w:p w:rsidR="00505DBC" w:rsidRPr="00A85B36" w:rsidRDefault="00505DBC" w:rsidP="00505DBC">
      <w:pPr>
        <w:spacing w:line="276" w:lineRule="auto"/>
        <w:ind w:right="6189"/>
        <w:jc w:val="both"/>
        <w:rPr>
          <w:b/>
          <w:sz w:val="24"/>
          <w:szCs w:val="24"/>
        </w:rPr>
      </w:pPr>
      <w:r w:rsidRPr="00A85B36">
        <w:rPr>
          <w:b/>
          <w:sz w:val="24"/>
          <w:szCs w:val="24"/>
        </w:rPr>
        <w:t>Тема:</w:t>
      </w:r>
      <w:r w:rsidRPr="00A85B36">
        <w:rPr>
          <w:b/>
          <w:spacing w:val="34"/>
          <w:sz w:val="24"/>
          <w:szCs w:val="24"/>
        </w:rPr>
        <w:t xml:space="preserve"> </w:t>
      </w:r>
      <w:r w:rsidRPr="00A85B36">
        <w:rPr>
          <w:b/>
          <w:sz w:val="24"/>
          <w:szCs w:val="24"/>
        </w:rPr>
        <w:t>«Музыка</w:t>
      </w:r>
      <w:r w:rsidRPr="00A85B36">
        <w:rPr>
          <w:b/>
          <w:spacing w:val="35"/>
          <w:sz w:val="24"/>
          <w:szCs w:val="24"/>
        </w:rPr>
        <w:t xml:space="preserve"> </w:t>
      </w:r>
      <w:r w:rsidRPr="00A85B36">
        <w:rPr>
          <w:b/>
          <w:sz w:val="24"/>
          <w:szCs w:val="24"/>
        </w:rPr>
        <w:t>и</w:t>
      </w:r>
      <w:r w:rsidRPr="00A85B36">
        <w:rPr>
          <w:b/>
          <w:spacing w:val="38"/>
          <w:sz w:val="24"/>
          <w:szCs w:val="24"/>
        </w:rPr>
        <w:t xml:space="preserve"> </w:t>
      </w:r>
      <w:r w:rsidRPr="00A85B36">
        <w:rPr>
          <w:b/>
          <w:spacing w:val="-2"/>
          <w:sz w:val="24"/>
          <w:szCs w:val="24"/>
        </w:rPr>
        <w:t>литература»</w:t>
      </w:r>
    </w:p>
    <w:p w:rsidR="00505DBC" w:rsidRPr="00A85B36" w:rsidRDefault="00505DBC" w:rsidP="00505DBC">
      <w:pPr>
        <w:spacing w:line="276" w:lineRule="auto"/>
        <w:jc w:val="both"/>
        <w:rPr>
          <w:b/>
          <w:sz w:val="24"/>
          <w:szCs w:val="24"/>
        </w:rPr>
      </w:pPr>
      <w:r w:rsidRPr="00A85B36">
        <w:rPr>
          <w:b/>
          <w:sz w:val="24"/>
          <w:szCs w:val="24"/>
        </w:rPr>
        <w:t>Цель:</w:t>
      </w:r>
      <w:r w:rsidRPr="00A85B36">
        <w:rPr>
          <w:b/>
          <w:spacing w:val="-5"/>
          <w:sz w:val="24"/>
          <w:szCs w:val="24"/>
        </w:rPr>
        <w:t xml:space="preserve"> </w:t>
      </w:r>
      <w:r w:rsidRPr="00A85B36">
        <w:rPr>
          <w:sz w:val="24"/>
          <w:szCs w:val="24"/>
        </w:rPr>
        <w:t>оценка</w:t>
      </w:r>
      <w:r w:rsidRPr="00A85B36">
        <w:rPr>
          <w:spacing w:val="-5"/>
          <w:sz w:val="24"/>
          <w:szCs w:val="24"/>
        </w:rPr>
        <w:t xml:space="preserve"> </w:t>
      </w:r>
      <w:r w:rsidRPr="00A85B36">
        <w:rPr>
          <w:sz w:val="24"/>
          <w:szCs w:val="24"/>
        </w:rPr>
        <w:t>достижений</w:t>
      </w:r>
      <w:r w:rsidRPr="00A85B36">
        <w:rPr>
          <w:spacing w:val="-1"/>
          <w:sz w:val="24"/>
          <w:szCs w:val="24"/>
        </w:rPr>
        <w:t xml:space="preserve"> </w:t>
      </w:r>
      <w:r w:rsidRPr="00A85B36">
        <w:rPr>
          <w:sz w:val="24"/>
          <w:szCs w:val="24"/>
        </w:rPr>
        <w:t>учащимися</w:t>
      </w:r>
      <w:r w:rsidRPr="00A85B36">
        <w:rPr>
          <w:spacing w:val="-4"/>
          <w:sz w:val="24"/>
          <w:szCs w:val="24"/>
        </w:rPr>
        <w:t xml:space="preserve"> </w:t>
      </w:r>
      <w:r w:rsidRPr="00A85B36">
        <w:rPr>
          <w:sz w:val="24"/>
          <w:szCs w:val="24"/>
        </w:rPr>
        <w:t>планируемых</w:t>
      </w:r>
      <w:r w:rsidRPr="00A85B36">
        <w:rPr>
          <w:spacing w:val="-3"/>
          <w:sz w:val="24"/>
          <w:szCs w:val="24"/>
        </w:rPr>
        <w:t xml:space="preserve"> </w:t>
      </w:r>
      <w:r w:rsidRPr="00A85B36">
        <w:rPr>
          <w:sz w:val="24"/>
          <w:szCs w:val="24"/>
        </w:rPr>
        <w:t>результатов</w:t>
      </w:r>
      <w:r w:rsidRPr="00A85B36">
        <w:rPr>
          <w:spacing w:val="-5"/>
          <w:sz w:val="24"/>
          <w:szCs w:val="24"/>
        </w:rPr>
        <w:t xml:space="preserve"> </w:t>
      </w:r>
      <w:r w:rsidRPr="00A85B36">
        <w:rPr>
          <w:sz w:val="24"/>
          <w:szCs w:val="24"/>
        </w:rPr>
        <w:t>по</w:t>
      </w:r>
      <w:r w:rsidRPr="00A85B36">
        <w:rPr>
          <w:spacing w:val="-4"/>
          <w:sz w:val="24"/>
          <w:szCs w:val="24"/>
        </w:rPr>
        <w:t xml:space="preserve"> </w:t>
      </w:r>
      <w:r w:rsidRPr="00A85B36">
        <w:rPr>
          <w:sz w:val="24"/>
          <w:szCs w:val="24"/>
        </w:rPr>
        <w:t>разделу</w:t>
      </w:r>
      <w:r w:rsidRPr="00A85B36">
        <w:rPr>
          <w:spacing w:val="-5"/>
          <w:sz w:val="24"/>
          <w:szCs w:val="24"/>
        </w:rPr>
        <w:t xml:space="preserve"> </w:t>
      </w:r>
      <w:r w:rsidRPr="00A85B36">
        <w:rPr>
          <w:sz w:val="24"/>
          <w:szCs w:val="24"/>
        </w:rPr>
        <w:t>«</w:t>
      </w:r>
      <w:r w:rsidRPr="00A85B36">
        <w:rPr>
          <w:b/>
          <w:sz w:val="24"/>
          <w:szCs w:val="24"/>
        </w:rPr>
        <w:t>Музыка</w:t>
      </w:r>
      <w:r w:rsidRPr="00A85B36">
        <w:rPr>
          <w:b/>
          <w:spacing w:val="-4"/>
          <w:sz w:val="24"/>
          <w:szCs w:val="24"/>
        </w:rPr>
        <w:t xml:space="preserve"> </w:t>
      </w:r>
      <w:r w:rsidRPr="00A85B36">
        <w:rPr>
          <w:b/>
          <w:sz w:val="24"/>
          <w:szCs w:val="24"/>
        </w:rPr>
        <w:t xml:space="preserve">и </w:t>
      </w:r>
      <w:r w:rsidRPr="00A85B36">
        <w:rPr>
          <w:b/>
          <w:spacing w:val="-2"/>
          <w:sz w:val="24"/>
          <w:szCs w:val="24"/>
        </w:rPr>
        <w:t>литература»</w:t>
      </w:r>
    </w:p>
    <w:p w:rsidR="00505DBC" w:rsidRDefault="00505DBC" w:rsidP="00505DBC">
      <w:pPr>
        <w:rPr>
          <w:spacing w:val="-2"/>
          <w:sz w:val="24"/>
          <w:szCs w:val="24"/>
        </w:rPr>
      </w:pPr>
      <w:r w:rsidRPr="00A85B36">
        <w:rPr>
          <w:sz w:val="24"/>
          <w:szCs w:val="24"/>
        </w:rPr>
        <w:t>Продолжительность</w:t>
      </w:r>
      <w:r w:rsidRPr="00A85B36">
        <w:rPr>
          <w:spacing w:val="-11"/>
          <w:sz w:val="24"/>
          <w:szCs w:val="24"/>
        </w:rPr>
        <w:t xml:space="preserve"> </w:t>
      </w:r>
      <w:r w:rsidRPr="00A85B36">
        <w:rPr>
          <w:sz w:val="24"/>
          <w:szCs w:val="24"/>
        </w:rPr>
        <w:t>выполнения</w:t>
      </w:r>
      <w:r w:rsidRPr="00A85B36">
        <w:rPr>
          <w:spacing w:val="-9"/>
          <w:sz w:val="24"/>
          <w:szCs w:val="24"/>
        </w:rPr>
        <w:t xml:space="preserve"> </w:t>
      </w:r>
      <w:r w:rsidRPr="00A85B36">
        <w:rPr>
          <w:sz w:val="24"/>
          <w:szCs w:val="24"/>
        </w:rPr>
        <w:t>работы:</w:t>
      </w:r>
      <w:r w:rsidRPr="00A85B36">
        <w:rPr>
          <w:spacing w:val="-12"/>
          <w:sz w:val="24"/>
          <w:szCs w:val="24"/>
        </w:rPr>
        <w:t xml:space="preserve"> </w:t>
      </w:r>
      <w:r w:rsidRPr="00A85B36">
        <w:rPr>
          <w:sz w:val="24"/>
          <w:szCs w:val="24"/>
        </w:rPr>
        <w:t>20</w:t>
      </w:r>
      <w:r w:rsidRPr="00A85B36">
        <w:rPr>
          <w:spacing w:val="-15"/>
          <w:sz w:val="24"/>
          <w:szCs w:val="24"/>
        </w:rPr>
        <w:t xml:space="preserve"> </w:t>
      </w:r>
      <w:r w:rsidRPr="00A85B36">
        <w:rPr>
          <w:spacing w:val="-2"/>
          <w:sz w:val="24"/>
          <w:szCs w:val="24"/>
        </w:rPr>
        <w:t>минут</w:t>
      </w:r>
    </w:p>
    <w:p w:rsidR="00505DBC" w:rsidRPr="00A85B36" w:rsidRDefault="00505DBC" w:rsidP="00505DBC">
      <w:pPr>
        <w:rPr>
          <w:b/>
          <w:sz w:val="24"/>
          <w:szCs w:val="24"/>
        </w:rPr>
      </w:pPr>
      <w:r w:rsidRPr="00A85B36">
        <w:rPr>
          <w:sz w:val="24"/>
          <w:szCs w:val="24"/>
        </w:rPr>
        <w:t>Всего</w:t>
      </w:r>
      <w:r w:rsidRPr="00A85B36">
        <w:rPr>
          <w:spacing w:val="-7"/>
          <w:sz w:val="24"/>
          <w:szCs w:val="24"/>
        </w:rPr>
        <w:t xml:space="preserve"> </w:t>
      </w:r>
      <w:r w:rsidRPr="00A85B36">
        <w:rPr>
          <w:sz w:val="24"/>
          <w:szCs w:val="24"/>
        </w:rPr>
        <w:t>в</w:t>
      </w:r>
      <w:r w:rsidRPr="00A85B36">
        <w:rPr>
          <w:spacing w:val="-4"/>
          <w:sz w:val="24"/>
          <w:szCs w:val="24"/>
        </w:rPr>
        <w:t xml:space="preserve"> </w:t>
      </w:r>
      <w:r w:rsidRPr="00A85B36">
        <w:rPr>
          <w:sz w:val="24"/>
          <w:szCs w:val="24"/>
        </w:rPr>
        <w:t>работе</w:t>
      </w:r>
      <w:r w:rsidRPr="00A85B36">
        <w:rPr>
          <w:spacing w:val="-2"/>
          <w:sz w:val="24"/>
          <w:szCs w:val="24"/>
        </w:rPr>
        <w:t xml:space="preserve"> </w:t>
      </w:r>
      <w:r w:rsidRPr="00A85B36">
        <w:rPr>
          <w:sz w:val="24"/>
          <w:szCs w:val="24"/>
        </w:rPr>
        <w:t>8</w:t>
      </w:r>
      <w:r w:rsidRPr="00A85B36">
        <w:rPr>
          <w:spacing w:val="-2"/>
          <w:sz w:val="24"/>
          <w:szCs w:val="24"/>
        </w:rPr>
        <w:t xml:space="preserve"> </w:t>
      </w:r>
      <w:r w:rsidRPr="00A85B36">
        <w:rPr>
          <w:sz w:val="24"/>
          <w:szCs w:val="24"/>
        </w:rPr>
        <w:t>заданий</w:t>
      </w:r>
      <w:r w:rsidRPr="00A85B36">
        <w:rPr>
          <w:spacing w:val="-1"/>
          <w:sz w:val="24"/>
          <w:szCs w:val="24"/>
        </w:rPr>
        <w:t xml:space="preserve"> </w:t>
      </w:r>
      <w:r w:rsidRPr="00A85B36">
        <w:rPr>
          <w:sz w:val="24"/>
          <w:szCs w:val="24"/>
        </w:rPr>
        <w:t>из</w:t>
      </w:r>
      <w:r w:rsidRPr="00A85B36">
        <w:rPr>
          <w:spacing w:val="-4"/>
          <w:sz w:val="24"/>
          <w:szCs w:val="24"/>
        </w:rPr>
        <w:t xml:space="preserve"> </w:t>
      </w:r>
      <w:r w:rsidRPr="00A85B36">
        <w:rPr>
          <w:sz w:val="24"/>
          <w:szCs w:val="24"/>
        </w:rPr>
        <w:t>которых 8</w:t>
      </w:r>
      <w:r w:rsidRPr="00A85B36">
        <w:rPr>
          <w:spacing w:val="-3"/>
          <w:sz w:val="24"/>
          <w:szCs w:val="24"/>
        </w:rPr>
        <w:t xml:space="preserve"> </w:t>
      </w:r>
      <w:r w:rsidRPr="00A85B36">
        <w:rPr>
          <w:sz w:val="24"/>
          <w:szCs w:val="24"/>
        </w:rPr>
        <w:t>заданий</w:t>
      </w:r>
      <w:r w:rsidRPr="00A85B36">
        <w:rPr>
          <w:spacing w:val="-4"/>
          <w:sz w:val="24"/>
          <w:szCs w:val="24"/>
        </w:rPr>
        <w:t xml:space="preserve"> </w:t>
      </w:r>
      <w:r w:rsidRPr="00A85B36">
        <w:rPr>
          <w:sz w:val="24"/>
          <w:szCs w:val="24"/>
        </w:rPr>
        <w:t>базового</w:t>
      </w:r>
      <w:r w:rsidRPr="00A85B36">
        <w:rPr>
          <w:spacing w:val="-7"/>
          <w:sz w:val="24"/>
          <w:szCs w:val="24"/>
        </w:rPr>
        <w:t xml:space="preserve"> </w:t>
      </w:r>
      <w:r w:rsidRPr="00A85B36">
        <w:rPr>
          <w:spacing w:val="-2"/>
          <w:sz w:val="24"/>
          <w:szCs w:val="24"/>
        </w:rPr>
        <w:t>уровня.</w:t>
      </w:r>
    </w:p>
    <w:tbl>
      <w:tblPr>
        <w:tblStyle w:val="TableNormal"/>
        <w:tblW w:w="0" w:type="auto"/>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91"/>
        <w:gridCol w:w="8606"/>
      </w:tblGrid>
      <w:tr w:rsidR="00505DBC" w:rsidRPr="00A85B36" w:rsidTr="000B1248">
        <w:trPr>
          <w:trHeight w:val="282"/>
        </w:trPr>
        <w:tc>
          <w:tcPr>
            <w:tcW w:w="991"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Код</w:t>
            </w:r>
          </w:p>
        </w:tc>
        <w:tc>
          <w:tcPr>
            <w:tcW w:w="8606" w:type="dxa"/>
          </w:tcPr>
          <w:p w:rsidR="00505DBC" w:rsidRPr="00A85B36" w:rsidRDefault="00505DBC" w:rsidP="000B1248">
            <w:pPr>
              <w:pStyle w:val="TableParagraph"/>
              <w:spacing w:line="276" w:lineRule="auto"/>
              <w:ind w:left="105"/>
              <w:jc w:val="both"/>
              <w:rPr>
                <w:b/>
                <w:sz w:val="24"/>
                <w:szCs w:val="24"/>
              </w:rPr>
            </w:pPr>
            <w:r w:rsidRPr="00A85B36">
              <w:rPr>
                <w:b/>
                <w:sz w:val="24"/>
                <w:szCs w:val="24"/>
              </w:rPr>
              <w:t>Планируемые</w:t>
            </w:r>
            <w:r w:rsidRPr="00A85B36">
              <w:rPr>
                <w:b/>
                <w:spacing w:val="-9"/>
                <w:sz w:val="24"/>
                <w:szCs w:val="24"/>
              </w:rPr>
              <w:t xml:space="preserve"> </w:t>
            </w:r>
            <w:r w:rsidRPr="00A85B36">
              <w:rPr>
                <w:b/>
                <w:spacing w:val="-2"/>
                <w:sz w:val="24"/>
                <w:szCs w:val="24"/>
              </w:rPr>
              <w:t>результаты</w:t>
            </w:r>
          </w:p>
        </w:tc>
      </w:tr>
      <w:tr w:rsidR="00505DBC" w:rsidRPr="00A85B36" w:rsidTr="000B1248">
        <w:trPr>
          <w:trHeight w:val="278"/>
        </w:trPr>
        <w:tc>
          <w:tcPr>
            <w:tcW w:w="991"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w:t>
            </w:r>
          </w:p>
        </w:tc>
        <w:tc>
          <w:tcPr>
            <w:tcW w:w="8606" w:type="dxa"/>
          </w:tcPr>
          <w:p w:rsidR="00505DBC" w:rsidRPr="00A85B36" w:rsidRDefault="00505DBC" w:rsidP="000B1248">
            <w:pPr>
              <w:pStyle w:val="TableParagraph"/>
              <w:spacing w:line="276" w:lineRule="auto"/>
              <w:ind w:left="105"/>
              <w:jc w:val="both"/>
              <w:rPr>
                <w:sz w:val="24"/>
                <w:szCs w:val="24"/>
              </w:rPr>
            </w:pPr>
            <w:r w:rsidRPr="00A85B36">
              <w:rPr>
                <w:sz w:val="24"/>
                <w:szCs w:val="24"/>
              </w:rPr>
              <w:t>Вспомнить</w:t>
            </w:r>
            <w:r w:rsidRPr="00A85B36">
              <w:rPr>
                <w:spacing w:val="-7"/>
                <w:sz w:val="24"/>
                <w:szCs w:val="24"/>
              </w:rPr>
              <w:t xml:space="preserve"> </w:t>
            </w:r>
            <w:r w:rsidRPr="00A85B36">
              <w:rPr>
                <w:sz w:val="24"/>
                <w:szCs w:val="24"/>
              </w:rPr>
              <w:t>определение</w:t>
            </w:r>
            <w:r w:rsidRPr="00A85B36">
              <w:rPr>
                <w:spacing w:val="-9"/>
                <w:sz w:val="24"/>
                <w:szCs w:val="24"/>
              </w:rPr>
              <w:t xml:space="preserve"> </w:t>
            </w:r>
            <w:r w:rsidRPr="00A85B36">
              <w:rPr>
                <w:sz w:val="24"/>
                <w:szCs w:val="24"/>
              </w:rPr>
              <w:t>видов</w:t>
            </w:r>
            <w:r w:rsidRPr="00A85B36">
              <w:rPr>
                <w:spacing w:val="-9"/>
                <w:sz w:val="24"/>
                <w:szCs w:val="24"/>
              </w:rPr>
              <w:t xml:space="preserve"> </w:t>
            </w:r>
            <w:r w:rsidRPr="00A85B36">
              <w:rPr>
                <w:sz w:val="24"/>
                <w:szCs w:val="24"/>
              </w:rPr>
              <w:t>искусств</w:t>
            </w:r>
            <w:r w:rsidRPr="00A85B36">
              <w:rPr>
                <w:spacing w:val="-1"/>
                <w:sz w:val="24"/>
                <w:szCs w:val="24"/>
              </w:rPr>
              <w:t xml:space="preserve"> </w:t>
            </w:r>
            <w:r w:rsidRPr="00A85B36">
              <w:rPr>
                <w:sz w:val="24"/>
                <w:szCs w:val="24"/>
              </w:rPr>
              <w:t>-</w:t>
            </w:r>
            <w:r w:rsidRPr="00A85B36">
              <w:rPr>
                <w:spacing w:val="-5"/>
                <w:sz w:val="24"/>
                <w:szCs w:val="24"/>
              </w:rPr>
              <w:t xml:space="preserve"> </w:t>
            </w:r>
            <w:r w:rsidRPr="00A85B36">
              <w:rPr>
                <w:spacing w:val="-2"/>
                <w:sz w:val="24"/>
                <w:szCs w:val="24"/>
              </w:rPr>
              <w:t>изобразительное</w:t>
            </w:r>
          </w:p>
        </w:tc>
      </w:tr>
      <w:tr w:rsidR="00505DBC" w:rsidRPr="00A85B36" w:rsidTr="000B1248">
        <w:trPr>
          <w:trHeight w:val="278"/>
        </w:trPr>
        <w:tc>
          <w:tcPr>
            <w:tcW w:w="991"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Р2</w:t>
            </w:r>
          </w:p>
        </w:tc>
        <w:tc>
          <w:tcPr>
            <w:tcW w:w="8606" w:type="dxa"/>
          </w:tcPr>
          <w:p w:rsidR="00505DBC" w:rsidRPr="00A85B36" w:rsidRDefault="00505DBC" w:rsidP="000B1248">
            <w:pPr>
              <w:pStyle w:val="TableParagraph"/>
              <w:spacing w:line="276" w:lineRule="auto"/>
              <w:ind w:left="105"/>
              <w:jc w:val="both"/>
              <w:rPr>
                <w:sz w:val="24"/>
                <w:szCs w:val="24"/>
              </w:rPr>
            </w:pPr>
            <w:r w:rsidRPr="00A85B36">
              <w:rPr>
                <w:sz w:val="24"/>
                <w:szCs w:val="24"/>
              </w:rPr>
              <w:t>Вспомнят</w:t>
            </w:r>
            <w:r w:rsidRPr="00A85B36">
              <w:rPr>
                <w:spacing w:val="50"/>
                <w:sz w:val="24"/>
                <w:szCs w:val="24"/>
              </w:rPr>
              <w:t xml:space="preserve"> </w:t>
            </w:r>
            <w:r w:rsidRPr="00A85B36">
              <w:rPr>
                <w:sz w:val="24"/>
                <w:szCs w:val="24"/>
              </w:rPr>
              <w:t>виды</w:t>
            </w:r>
            <w:r w:rsidRPr="00A85B36">
              <w:rPr>
                <w:spacing w:val="-5"/>
                <w:sz w:val="24"/>
                <w:szCs w:val="24"/>
              </w:rPr>
              <w:t xml:space="preserve"> </w:t>
            </w:r>
            <w:r w:rsidRPr="00A85B36">
              <w:rPr>
                <w:sz w:val="24"/>
                <w:szCs w:val="24"/>
              </w:rPr>
              <w:t>искусств</w:t>
            </w:r>
            <w:r w:rsidRPr="00A85B36">
              <w:rPr>
                <w:spacing w:val="-1"/>
                <w:sz w:val="24"/>
                <w:szCs w:val="24"/>
              </w:rPr>
              <w:t xml:space="preserve"> </w:t>
            </w:r>
            <w:r w:rsidRPr="00A85B36">
              <w:rPr>
                <w:sz w:val="24"/>
                <w:szCs w:val="24"/>
              </w:rPr>
              <w:t>в</w:t>
            </w:r>
            <w:r w:rsidRPr="00A85B36">
              <w:rPr>
                <w:spacing w:val="-20"/>
                <w:sz w:val="24"/>
                <w:szCs w:val="24"/>
              </w:rPr>
              <w:t xml:space="preserve"> </w:t>
            </w:r>
            <w:r w:rsidRPr="00A85B36">
              <w:rPr>
                <w:spacing w:val="-4"/>
                <w:sz w:val="24"/>
                <w:szCs w:val="24"/>
              </w:rPr>
              <w:t>опере</w:t>
            </w:r>
          </w:p>
        </w:tc>
      </w:tr>
      <w:tr w:rsidR="00505DBC" w:rsidRPr="00A85B36" w:rsidTr="000B1248">
        <w:trPr>
          <w:trHeight w:val="280"/>
        </w:trPr>
        <w:tc>
          <w:tcPr>
            <w:tcW w:w="991"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Р3</w:t>
            </w:r>
          </w:p>
        </w:tc>
        <w:tc>
          <w:tcPr>
            <w:tcW w:w="8606" w:type="dxa"/>
          </w:tcPr>
          <w:p w:rsidR="00505DBC" w:rsidRPr="00A85B36" w:rsidRDefault="00505DBC" w:rsidP="000B1248">
            <w:pPr>
              <w:pStyle w:val="TableParagraph"/>
              <w:spacing w:line="276" w:lineRule="auto"/>
              <w:ind w:left="105"/>
              <w:jc w:val="both"/>
              <w:rPr>
                <w:sz w:val="24"/>
                <w:szCs w:val="24"/>
              </w:rPr>
            </w:pPr>
            <w:r w:rsidRPr="00A85B36">
              <w:rPr>
                <w:spacing w:val="-2"/>
                <w:sz w:val="24"/>
                <w:szCs w:val="24"/>
              </w:rPr>
              <w:t>Найдут</w:t>
            </w:r>
            <w:r w:rsidRPr="00A85B36">
              <w:rPr>
                <w:spacing w:val="1"/>
                <w:sz w:val="24"/>
                <w:szCs w:val="24"/>
              </w:rPr>
              <w:t xml:space="preserve"> </w:t>
            </w:r>
            <w:r w:rsidRPr="00A85B36">
              <w:rPr>
                <w:spacing w:val="-2"/>
                <w:sz w:val="24"/>
                <w:szCs w:val="24"/>
              </w:rPr>
              <w:t>музыкальные</w:t>
            </w:r>
            <w:r w:rsidRPr="00A85B36">
              <w:rPr>
                <w:spacing w:val="-7"/>
                <w:sz w:val="24"/>
                <w:szCs w:val="24"/>
              </w:rPr>
              <w:t xml:space="preserve"> </w:t>
            </w:r>
            <w:r w:rsidRPr="00A85B36">
              <w:rPr>
                <w:spacing w:val="-2"/>
                <w:sz w:val="24"/>
                <w:szCs w:val="24"/>
              </w:rPr>
              <w:t>жанры</w:t>
            </w:r>
          </w:p>
        </w:tc>
      </w:tr>
      <w:tr w:rsidR="00505DBC" w:rsidRPr="00A85B36" w:rsidTr="000B1248">
        <w:trPr>
          <w:trHeight w:val="281"/>
        </w:trPr>
        <w:tc>
          <w:tcPr>
            <w:tcW w:w="991"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Р4</w:t>
            </w:r>
          </w:p>
        </w:tc>
        <w:tc>
          <w:tcPr>
            <w:tcW w:w="8606" w:type="dxa"/>
          </w:tcPr>
          <w:p w:rsidR="00505DBC" w:rsidRPr="00A85B36" w:rsidRDefault="00505DBC" w:rsidP="000B1248">
            <w:pPr>
              <w:pStyle w:val="TableParagraph"/>
              <w:spacing w:line="276" w:lineRule="auto"/>
              <w:ind w:left="105"/>
              <w:jc w:val="both"/>
              <w:rPr>
                <w:sz w:val="24"/>
                <w:szCs w:val="24"/>
              </w:rPr>
            </w:pPr>
            <w:r w:rsidRPr="00A85B36">
              <w:rPr>
                <w:sz w:val="24"/>
                <w:szCs w:val="24"/>
              </w:rPr>
              <w:t>Запомнят</w:t>
            </w:r>
            <w:r w:rsidRPr="00A85B36">
              <w:rPr>
                <w:spacing w:val="-15"/>
                <w:sz w:val="24"/>
                <w:szCs w:val="24"/>
              </w:rPr>
              <w:t xml:space="preserve"> </w:t>
            </w:r>
            <w:r w:rsidRPr="00A85B36">
              <w:rPr>
                <w:sz w:val="24"/>
                <w:szCs w:val="24"/>
              </w:rPr>
              <w:t>определение</w:t>
            </w:r>
            <w:r w:rsidRPr="00A85B36">
              <w:rPr>
                <w:spacing w:val="-14"/>
                <w:sz w:val="24"/>
                <w:szCs w:val="24"/>
              </w:rPr>
              <w:t xml:space="preserve"> </w:t>
            </w:r>
            <w:r w:rsidRPr="00A85B36">
              <w:rPr>
                <w:sz w:val="24"/>
                <w:szCs w:val="24"/>
              </w:rPr>
              <w:t>вокальной</w:t>
            </w:r>
            <w:r w:rsidRPr="00A85B36">
              <w:rPr>
                <w:spacing w:val="-15"/>
                <w:sz w:val="24"/>
                <w:szCs w:val="24"/>
              </w:rPr>
              <w:t xml:space="preserve"> </w:t>
            </w:r>
            <w:r w:rsidRPr="00A85B36">
              <w:rPr>
                <w:spacing w:val="-2"/>
                <w:sz w:val="24"/>
                <w:szCs w:val="24"/>
              </w:rPr>
              <w:t>музыки.</w:t>
            </w:r>
          </w:p>
        </w:tc>
      </w:tr>
      <w:tr w:rsidR="00505DBC" w:rsidRPr="00A85B36" w:rsidTr="000B1248">
        <w:trPr>
          <w:trHeight w:val="280"/>
        </w:trPr>
        <w:tc>
          <w:tcPr>
            <w:tcW w:w="991"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Р5</w:t>
            </w:r>
          </w:p>
        </w:tc>
        <w:tc>
          <w:tcPr>
            <w:tcW w:w="8606" w:type="dxa"/>
          </w:tcPr>
          <w:p w:rsidR="00505DBC" w:rsidRPr="00A85B36" w:rsidRDefault="00505DBC" w:rsidP="000B1248">
            <w:pPr>
              <w:pStyle w:val="TableParagraph"/>
              <w:spacing w:line="276" w:lineRule="auto"/>
              <w:ind w:left="105"/>
              <w:jc w:val="both"/>
              <w:rPr>
                <w:sz w:val="24"/>
                <w:szCs w:val="24"/>
              </w:rPr>
            </w:pPr>
            <w:r w:rsidRPr="00A85B36">
              <w:rPr>
                <w:sz w:val="24"/>
                <w:szCs w:val="24"/>
              </w:rPr>
              <w:t>Определят</w:t>
            </w:r>
            <w:r w:rsidRPr="00A85B36">
              <w:rPr>
                <w:spacing w:val="45"/>
                <w:sz w:val="24"/>
                <w:szCs w:val="24"/>
              </w:rPr>
              <w:t xml:space="preserve"> </w:t>
            </w:r>
            <w:r w:rsidRPr="00A85B36">
              <w:rPr>
                <w:sz w:val="24"/>
                <w:szCs w:val="24"/>
              </w:rPr>
              <w:t>жанры</w:t>
            </w:r>
            <w:r w:rsidRPr="00A85B36">
              <w:rPr>
                <w:spacing w:val="-10"/>
                <w:sz w:val="24"/>
                <w:szCs w:val="24"/>
              </w:rPr>
              <w:t xml:space="preserve"> </w:t>
            </w:r>
            <w:r w:rsidRPr="00A85B36">
              <w:rPr>
                <w:sz w:val="24"/>
                <w:szCs w:val="24"/>
              </w:rPr>
              <w:t>инструментальной</w:t>
            </w:r>
            <w:r w:rsidRPr="00A85B36">
              <w:rPr>
                <w:spacing w:val="-14"/>
                <w:sz w:val="24"/>
                <w:szCs w:val="24"/>
              </w:rPr>
              <w:t xml:space="preserve"> </w:t>
            </w:r>
            <w:r w:rsidRPr="00A85B36">
              <w:rPr>
                <w:spacing w:val="-2"/>
                <w:sz w:val="24"/>
                <w:szCs w:val="24"/>
              </w:rPr>
              <w:t>музыки</w:t>
            </w:r>
          </w:p>
        </w:tc>
      </w:tr>
      <w:tr w:rsidR="00505DBC" w:rsidRPr="00A85B36" w:rsidTr="000B1248">
        <w:trPr>
          <w:trHeight w:val="280"/>
        </w:trPr>
        <w:tc>
          <w:tcPr>
            <w:tcW w:w="991"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Р6</w:t>
            </w:r>
          </w:p>
        </w:tc>
        <w:tc>
          <w:tcPr>
            <w:tcW w:w="8606" w:type="dxa"/>
          </w:tcPr>
          <w:p w:rsidR="00505DBC" w:rsidRPr="00A85B36" w:rsidRDefault="00505DBC" w:rsidP="000B1248">
            <w:pPr>
              <w:pStyle w:val="TableParagraph"/>
              <w:spacing w:line="276" w:lineRule="auto"/>
              <w:ind w:left="105"/>
              <w:jc w:val="both"/>
              <w:rPr>
                <w:sz w:val="24"/>
                <w:szCs w:val="24"/>
              </w:rPr>
            </w:pPr>
            <w:r w:rsidRPr="00A85B36">
              <w:rPr>
                <w:sz w:val="24"/>
                <w:szCs w:val="24"/>
              </w:rPr>
              <w:t>Найдут</w:t>
            </w:r>
            <w:r w:rsidRPr="00A85B36">
              <w:rPr>
                <w:spacing w:val="-7"/>
                <w:sz w:val="24"/>
                <w:szCs w:val="24"/>
              </w:rPr>
              <w:t xml:space="preserve"> </w:t>
            </w:r>
            <w:r w:rsidRPr="00A85B36">
              <w:rPr>
                <w:sz w:val="24"/>
                <w:szCs w:val="24"/>
              </w:rPr>
              <w:t>правильно</w:t>
            </w:r>
            <w:r w:rsidRPr="00A85B36">
              <w:rPr>
                <w:spacing w:val="-4"/>
                <w:sz w:val="24"/>
                <w:szCs w:val="24"/>
              </w:rPr>
              <w:t xml:space="preserve"> </w:t>
            </w:r>
            <w:r w:rsidRPr="00A85B36">
              <w:rPr>
                <w:sz w:val="24"/>
                <w:szCs w:val="24"/>
              </w:rPr>
              <w:t>автора</w:t>
            </w:r>
            <w:r w:rsidRPr="00A85B36">
              <w:rPr>
                <w:spacing w:val="-9"/>
                <w:sz w:val="24"/>
                <w:szCs w:val="24"/>
              </w:rPr>
              <w:t xml:space="preserve"> </w:t>
            </w:r>
            <w:r w:rsidRPr="00A85B36">
              <w:rPr>
                <w:sz w:val="24"/>
                <w:szCs w:val="24"/>
              </w:rPr>
              <w:t>романса</w:t>
            </w:r>
            <w:r w:rsidRPr="00A85B36">
              <w:rPr>
                <w:spacing w:val="2"/>
                <w:sz w:val="24"/>
                <w:szCs w:val="24"/>
              </w:rPr>
              <w:t xml:space="preserve"> </w:t>
            </w:r>
            <w:r w:rsidRPr="00A85B36">
              <w:rPr>
                <w:spacing w:val="-2"/>
                <w:sz w:val="24"/>
                <w:szCs w:val="24"/>
              </w:rPr>
              <w:t>«Жаворонок»</w:t>
            </w:r>
          </w:p>
        </w:tc>
      </w:tr>
      <w:tr w:rsidR="00505DBC" w:rsidRPr="00A85B36" w:rsidTr="000B1248">
        <w:trPr>
          <w:trHeight w:val="280"/>
        </w:trPr>
        <w:tc>
          <w:tcPr>
            <w:tcW w:w="991"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Р7</w:t>
            </w:r>
          </w:p>
        </w:tc>
        <w:tc>
          <w:tcPr>
            <w:tcW w:w="8606" w:type="dxa"/>
          </w:tcPr>
          <w:p w:rsidR="00505DBC" w:rsidRPr="00A85B36" w:rsidRDefault="00505DBC" w:rsidP="000B1248">
            <w:pPr>
              <w:pStyle w:val="TableParagraph"/>
              <w:spacing w:line="276" w:lineRule="auto"/>
              <w:ind w:left="105"/>
              <w:jc w:val="both"/>
              <w:rPr>
                <w:sz w:val="24"/>
                <w:szCs w:val="24"/>
              </w:rPr>
            </w:pPr>
            <w:r w:rsidRPr="00A85B36">
              <w:rPr>
                <w:sz w:val="24"/>
                <w:szCs w:val="24"/>
              </w:rPr>
              <w:t>Вспомнят</w:t>
            </w:r>
            <w:r w:rsidRPr="00A85B36">
              <w:rPr>
                <w:spacing w:val="-5"/>
                <w:sz w:val="24"/>
                <w:szCs w:val="24"/>
              </w:rPr>
              <w:t xml:space="preserve"> </w:t>
            </w:r>
            <w:r w:rsidRPr="00A85B36">
              <w:rPr>
                <w:sz w:val="24"/>
                <w:szCs w:val="24"/>
              </w:rPr>
              <w:t>русских</w:t>
            </w:r>
            <w:r w:rsidRPr="00A85B36">
              <w:rPr>
                <w:spacing w:val="-15"/>
                <w:sz w:val="24"/>
                <w:szCs w:val="24"/>
              </w:rPr>
              <w:t xml:space="preserve"> </w:t>
            </w:r>
            <w:r w:rsidRPr="00A85B36">
              <w:rPr>
                <w:spacing w:val="-2"/>
                <w:sz w:val="24"/>
                <w:szCs w:val="24"/>
              </w:rPr>
              <w:t>композиторов</w:t>
            </w:r>
          </w:p>
        </w:tc>
      </w:tr>
      <w:tr w:rsidR="00505DBC" w:rsidRPr="00A85B36" w:rsidTr="000B1248">
        <w:trPr>
          <w:trHeight w:val="292"/>
        </w:trPr>
        <w:tc>
          <w:tcPr>
            <w:tcW w:w="991"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Р8</w:t>
            </w:r>
          </w:p>
        </w:tc>
        <w:tc>
          <w:tcPr>
            <w:tcW w:w="8606" w:type="dxa"/>
          </w:tcPr>
          <w:p w:rsidR="00505DBC" w:rsidRPr="00A85B36" w:rsidRDefault="00505DBC" w:rsidP="000B1248">
            <w:pPr>
              <w:pStyle w:val="TableParagraph"/>
              <w:spacing w:line="276" w:lineRule="auto"/>
              <w:ind w:left="105"/>
              <w:jc w:val="both"/>
              <w:rPr>
                <w:sz w:val="24"/>
                <w:szCs w:val="24"/>
              </w:rPr>
            </w:pPr>
            <w:r w:rsidRPr="00A85B36">
              <w:rPr>
                <w:sz w:val="24"/>
                <w:szCs w:val="24"/>
              </w:rPr>
              <w:t>Песня</w:t>
            </w:r>
            <w:r w:rsidRPr="00A85B36">
              <w:rPr>
                <w:spacing w:val="-7"/>
                <w:sz w:val="24"/>
                <w:szCs w:val="24"/>
              </w:rPr>
              <w:t xml:space="preserve"> </w:t>
            </w:r>
            <w:r w:rsidRPr="00A85B36">
              <w:rPr>
                <w:sz w:val="24"/>
                <w:szCs w:val="24"/>
              </w:rPr>
              <w:t>без</w:t>
            </w:r>
            <w:r w:rsidRPr="00A85B36">
              <w:rPr>
                <w:spacing w:val="-15"/>
                <w:sz w:val="24"/>
                <w:szCs w:val="24"/>
              </w:rPr>
              <w:t xml:space="preserve"> </w:t>
            </w:r>
            <w:r w:rsidRPr="00A85B36">
              <w:rPr>
                <w:spacing w:val="-4"/>
                <w:sz w:val="24"/>
                <w:szCs w:val="24"/>
              </w:rPr>
              <w:t>слов</w:t>
            </w:r>
          </w:p>
        </w:tc>
      </w:tr>
    </w:tbl>
    <w:p w:rsidR="00505DBC" w:rsidRPr="00A85B36" w:rsidRDefault="00505DBC" w:rsidP="00505DBC">
      <w:pPr>
        <w:pStyle w:val="a5"/>
        <w:spacing w:before="28" w:line="276" w:lineRule="auto"/>
        <w:ind w:left="0"/>
      </w:pPr>
    </w:p>
    <w:tbl>
      <w:tblPr>
        <w:tblStyle w:val="TableNormal"/>
        <w:tblW w:w="0" w:type="auto"/>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99"/>
        <w:gridCol w:w="8498"/>
      </w:tblGrid>
      <w:tr w:rsidR="00505DBC" w:rsidRPr="00A85B36" w:rsidTr="000B1248">
        <w:trPr>
          <w:trHeight w:val="285"/>
        </w:trPr>
        <w:tc>
          <w:tcPr>
            <w:tcW w:w="1099" w:type="dxa"/>
          </w:tcPr>
          <w:p w:rsidR="00505DBC" w:rsidRPr="00A85B36" w:rsidRDefault="00505DBC" w:rsidP="000B1248">
            <w:pPr>
              <w:pStyle w:val="TableParagraph"/>
              <w:spacing w:line="276" w:lineRule="auto"/>
              <w:ind w:left="11" w:right="7"/>
              <w:jc w:val="both"/>
              <w:rPr>
                <w:b/>
                <w:sz w:val="24"/>
                <w:szCs w:val="24"/>
              </w:rPr>
            </w:pPr>
            <w:r w:rsidRPr="00A85B36">
              <w:rPr>
                <w:b/>
                <w:spacing w:val="-5"/>
                <w:sz w:val="24"/>
                <w:szCs w:val="24"/>
              </w:rPr>
              <w:t>Код</w:t>
            </w:r>
          </w:p>
        </w:tc>
        <w:tc>
          <w:tcPr>
            <w:tcW w:w="8498" w:type="dxa"/>
          </w:tcPr>
          <w:p w:rsidR="00505DBC" w:rsidRPr="00A85B36" w:rsidRDefault="00505DBC" w:rsidP="000B1248">
            <w:pPr>
              <w:pStyle w:val="TableParagraph"/>
              <w:spacing w:line="276" w:lineRule="auto"/>
              <w:ind w:right="28"/>
              <w:jc w:val="both"/>
              <w:rPr>
                <w:b/>
                <w:sz w:val="24"/>
                <w:szCs w:val="24"/>
              </w:rPr>
            </w:pPr>
            <w:r w:rsidRPr="00A85B36">
              <w:rPr>
                <w:b/>
                <w:spacing w:val="-2"/>
                <w:sz w:val="24"/>
                <w:szCs w:val="24"/>
              </w:rPr>
              <w:t>Содержание</w:t>
            </w:r>
          </w:p>
        </w:tc>
      </w:tr>
      <w:tr w:rsidR="00505DBC" w:rsidRPr="00A85B36" w:rsidTr="000B1248">
        <w:trPr>
          <w:trHeight w:val="280"/>
        </w:trPr>
        <w:tc>
          <w:tcPr>
            <w:tcW w:w="1099" w:type="dxa"/>
          </w:tcPr>
          <w:p w:rsidR="00505DBC" w:rsidRPr="00A85B36" w:rsidRDefault="00505DBC" w:rsidP="000B1248">
            <w:pPr>
              <w:pStyle w:val="TableParagraph"/>
              <w:spacing w:line="276" w:lineRule="auto"/>
              <w:ind w:left="4" w:right="11"/>
              <w:jc w:val="both"/>
              <w:rPr>
                <w:b/>
                <w:sz w:val="24"/>
                <w:szCs w:val="24"/>
              </w:rPr>
            </w:pPr>
            <w:r w:rsidRPr="00A85B36">
              <w:rPr>
                <w:b/>
                <w:spacing w:val="-5"/>
                <w:sz w:val="24"/>
                <w:szCs w:val="24"/>
              </w:rPr>
              <w:t>С1</w:t>
            </w:r>
          </w:p>
        </w:tc>
        <w:tc>
          <w:tcPr>
            <w:tcW w:w="8498" w:type="dxa"/>
          </w:tcPr>
          <w:p w:rsidR="00505DBC" w:rsidRPr="00A85B36" w:rsidRDefault="00505DBC" w:rsidP="000B1248">
            <w:pPr>
              <w:pStyle w:val="TableParagraph"/>
              <w:spacing w:line="276" w:lineRule="auto"/>
              <w:ind w:left="105"/>
              <w:jc w:val="both"/>
              <w:rPr>
                <w:sz w:val="24"/>
                <w:szCs w:val="24"/>
              </w:rPr>
            </w:pPr>
            <w:r w:rsidRPr="00A85B36">
              <w:rPr>
                <w:sz w:val="24"/>
                <w:szCs w:val="24"/>
              </w:rPr>
              <w:t>Виды</w:t>
            </w:r>
            <w:r w:rsidRPr="00A85B36">
              <w:rPr>
                <w:spacing w:val="-9"/>
                <w:sz w:val="24"/>
                <w:szCs w:val="24"/>
              </w:rPr>
              <w:t xml:space="preserve"> </w:t>
            </w:r>
            <w:r w:rsidRPr="00A85B36">
              <w:rPr>
                <w:spacing w:val="-2"/>
                <w:sz w:val="24"/>
                <w:szCs w:val="24"/>
              </w:rPr>
              <w:t>искусств</w:t>
            </w:r>
          </w:p>
        </w:tc>
      </w:tr>
      <w:tr w:rsidR="00505DBC" w:rsidRPr="00A85B36" w:rsidTr="000B1248">
        <w:trPr>
          <w:trHeight w:val="278"/>
        </w:trPr>
        <w:tc>
          <w:tcPr>
            <w:tcW w:w="1099" w:type="dxa"/>
          </w:tcPr>
          <w:p w:rsidR="00505DBC" w:rsidRPr="00A85B36" w:rsidRDefault="00505DBC" w:rsidP="000B1248">
            <w:pPr>
              <w:pStyle w:val="TableParagraph"/>
              <w:spacing w:line="276" w:lineRule="auto"/>
              <w:ind w:left="4" w:right="11"/>
              <w:jc w:val="both"/>
              <w:rPr>
                <w:b/>
                <w:sz w:val="24"/>
                <w:szCs w:val="24"/>
              </w:rPr>
            </w:pPr>
            <w:r w:rsidRPr="00A85B36">
              <w:rPr>
                <w:b/>
                <w:spacing w:val="-5"/>
                <w:sz w:val="24"/>
                <w:szCs w:val="24"/>
              </w:rPr>
              <w:t>С2</w:t>
            </w:r>
          </w:p>
        </w:tc>
        <w:tc>
          <w:tcPr>
            <w:tcW w:w="8498" w:type="dxa"/>
          </w:tcPr>
          <w:p w:rsidR="00505DBC" w:rsidRPr="00A85B36" w:rsidRDefault="00505DBC" w:rsidP="000B1248">
            <w:pPr>
              <w:pStyle w:val="TableParagraph"/>
              <w:spacing w:line="276" w:lineRule="auto"/>
              <w:ind w:left="105"/>
              <w:jc w:val="both"/>
              <w:rPr>
                <w:sz w:val="24"/>
                <w:szCs w:val="24"/>
              </w:rPr>
            </w:pPr>
            <w:r w:rsidRPr="00A85B36">
              <w:rPr>
                <w:sz w:val="24"/>
                <w:szCs w:val="24"/>
              </w:rPr>
              <w:t>Сочетание</w:t>
            </w:r>
            <w:r w:rsidRPr="00A85B36">
              <w:rPr>
                <w:spacing w:val="-10"/>
                <w:sz w:val="24"/>
                <w:szCs w:val="24"/>
              </w:rPr>
              <w:t xml:space="preserve"> </w:t>
            </w:r>
            <w:r w:rsidRPr="00A85B36">
              <w:rPr>
                <w:sz w:val="24"/>
                <w:szCs w:val="24"/>
              </w:rPr>
              <w:t>в</w:t>
            </w:r>
            <w:r w:rsidRPr="00A85B36">
              <w:rPr>
                <w:spacing w:val="-5"/>
                <w:sz w:val="24"/>
                <w:szCs w:val="24"/>
              </w:rPr>
              <w:t xml:space="preserve"> </w:t>
            </w:r>
            <w:r w:rsidRPr="00A85B36">
              <w:rPr>
                <w:sz w:val="24"/>
                <w:szCs w:val="24"/>
              </w:rPr>
              <w:t>опере</w:t>
            </w:r>
            <w:r w:rsidRPr="00A85B36">
              <w:rPr>
                <w:spacing w:val="-6"/>
                <w:sz w:val="24"/>
                <w:szCs w:val="24"/>
              </w:rPr>
              <w:t xml:space="preserve"> </w:t>
            </w:r>
            <w:r w:rsidRPr="00A85B36">
              <w:rPr>
                <w:sz w:val="24"/>
                <w:szCs w:val="24"/>
              </w:rPr>
              <w:t>выидов</w:t>
            </w:r>
            <w:r w:rsidRPr="00A85B36">
              <w:rPr>
                <w:spacing w:val="-20"/>
                <w:sz w:val="24"/>
                <w:szCs w:val="24"/>
              </w:rPr>
              <w:t xml:space="preserve"> </w:t>
            </w:r>
            <w:r w:rsidRPr="00A85B36">
              <w:rPr>
                <w:spacing w:val="-2"/>
                <w:sz w:val="24"/>
                <w:szCs w:val="24"/>
              </w:rPr>
              <w:t>искусств</w:t>
            </w:r>
          </w:p>
        </w:tc>
      </w:tr>
      <w:tr w:rsidR="00505DBC" w:rsidRPr="00A85B36" w:rsidTr="000B1248">
        <w:trPr>
          <w:trHeight w:val="282"/>
        </w:trPr>
        <w:tc>
          <w:tcPr>
            <w:tcW w:w="1099" w:type="dxa"/>
          </w:tcPr>
          <w:p w:rsidR="00505DBC" w:rsidRPr="00A85B36" w:rsidRDefault="00505DBC" w:rsidP="000B1248">
            <w:pPr>
              <w:pStyle w:val="TableParagraph"/>
              <w:spacing w:line="276" w:lineRule="auto"/>
              <w:ind w:left="4" w:right="11"/>
              <w:jc w:val="both"/>
              <w:rPr>
                <w:b/>
                <w:sz w:val="24"/>
                <w:szCs w:val="24"/>
              </w:rPr>
            </w:pPr>
            <w:r w:rsidRPr="00A85B36">
              <w:rPr>
                <w:b/>
                <w:spacing w:val="-5"/>
                <w:sz w:val="24"/>
                <w:szCs w:val="24"/>
              </w:rPr>
              <w:t>С3</w:t>
            </w:r>
          </w:p>
        </w:tc>
        <w:tc>
          <w:tcPr>
            <w:tcW w:w="8498" w:type="dxa"/>
          </w:tcPr>
          <w:p w:rsidR="00505DBC" w:rsidRPr="00A85B36" w:rsidRDefault="00505DBC" w:rsidP="000B1248">
            <w:pPr>
              <w:pStyle w:val="TableParagraph"/>
              <w:spacing w:line="276" w:lineRule="auto"/>
              <w:ind w:left="105"/>
              <w:jc w:val="both"/>
              <w:rPr>
                <w:sz w:val="24"/>
                <w:szCs w:val="24"/>
              </w:rPr>
            </w:pPr>
            <w:r w:rsidRPr="00A85B36">
              <w:rPr>
                <w:spacing w:val="-2"/>
                <w:sz w:val="24"/>
                <w:szCs w:val="24"/>
              </w:rPr>
              <w:t xml:space="preserve">Музыкальные </w:t>
            </w:r>
            <w:r w:rsidRPr="00A85B36">
              <w:rPr>
                <w:spacing w:val="-4"/>
                <w:sz w:val="24"/>
                <w:szCs w:val="24"/>
              </w:rPr>
              <w:t>жанры</w:t>
            </w:r>
          </w:p>
        </w:tc>
      </w:tr>
      <w:tr w:rsidR="00505DBC" w:rsidRPr="00A85B36" w:rsidTr="000B1248">
        <w:trPr>
          <w:trHeight w:val="280"/>
        </w:trPr>
        <w:tc>
          <w:tcPr>
            <w:tcW w:w="1099" w:type="dxa"/>
          </w:tcPr>
          <w:p w:rsidR="00505DBC" w:rsidRPr="00A85B36" w:rsidRDefault="00505DBC" w:rsidP="000B1248">
            <w:pPr>
              <w:pStyle w:val="TableParagraph"/>
              <w:spacing w:line="276" w:lineRule="auto"/>
              <w:ind w:left="4" w:right="11"/>
              <w:jc w:val="both"/>
              <w:rPr>
                <w:b/>
                <w:sz w:val="24"/>
                <w:szCs w:val="24"/>
              </w:rPr>
            </w:pPr>
            <w:r w:rsidRPr="00A85B36">
              <w:rPr>
                <w:b/>
                <w:spacing w:val="-5"/>
                <w:sz w:val="24"/>
                <w:szCs w:val="24"/>
              </w:rPr>
              <w:t>С4</w:t>
            </w:r>
          </w:p>
        </w:tc>
        <w:tc>
          <w:tcPr>
            <w:tcW w:w="8498" w:type="dxa"/>
          </w:tcPr>
          <w:p w:rsidR="00505DBC" w:rsidRPr="00A85B36" w:rsidRDefault="00505DBC" w:rsidP="000B1248">
            <w:pPr>
              <w:pStyle w:val="TableParagraph"/>
              <w:spacing w:line="276" w:lineRule="auto"/>
              <w:ind w:left="105"/>
              <w:jc w:val="both"/>
              <w:rPr>
                <w:sz w:val="24"/>
                <w:szCs w:val="24"/>
              </w:rPr>
            </w:pPr>
            <w:r w:rsidRPr="00A85B36">
              <w:rPr>
                <w:spacing w:val="-2"/>
                <w:sz w:val="24"/>
                <w:szCs w:val="24"/>
              </w:rPr>
              <w:t>Вокальная</w:t>
            </w:r>
            <w:r w:rsidRPr="00A85B36">
              <w:rPr>
                <w:spacing w:val="2"/>
                <w:sz w:val="24"/>
                <w:szCs w:val="24"/>
              </w:rPr>
              <w:t xml:space="preserve"> </w:t>
            </w:r>
            <w:r w:rsidRPr="00A85B36">
              <w:rPr>
                <w:spacing w:val="-2"/>
                <w:sz w:val="24"/>
                <w:szCs w:val="24"/>
              </w:rPr>
              <w:t>музыка</w:t>
            </w:r>
          </w:p>
        </w:tc>
      </w:tr>
      <w:tr w:rsidR="00505DBC" w:rsidRPr="00A85B36" w:rsidTr="000B1248">
        <w:trPr>
          <w:trHeight w:val="278"/>
        </w:trPr>
        <w:tc>
          <w:tcPr>
            <w:tcW w:w="1099" w:type="dxa"/>
          </w:tcPr>
          <w:p w:rsidR="00505DBC" w:rsidRPr="00A85B36" w:rsidRDefault="00505DBC" w:rsidP="000B1248">
            <w:pPr>
              <w:pStyle w:val="TableParagraph"/>
              <w:spacing w:line="276" w:lineRule="auto"/>
              <w:ind w:left="4" w:right="11"/>
              <w:jc w:val="both"/>
              <w:rPr>
                <w:b/>
                <w:sz w:val="24"/>
                <w:szCs w:val="24"/>
              </w:rPr>
            </w:pPr>
            <w:r w:rsidRPr="00A85B36">
              <w:rPr>
                <w:b/>
                <w:spacing w:val="-5"/>
                <w:sz w:val="24"/>
                <w:szCs w:val="24"/>
              </w:rPr>
              <w:t>С5</w:t>
            </w:r>
          </w:p>
        </w:tc>
        <w:tc>
          <w:tcPr>
            <w:tcW w:w="8498" w:type="dxa"/>
          </w:tcPr>
          <w:p w:rsidR="00505DBC" w:rsidRPr="00A85B36" w:rsidRDefault="00505DBC" w:rsidP="000B1248">
            <w:pPr>
              <w:pStyle w:val="TableParagraph"/>
              <w:spacing w:line="276" w:lineRule="auto"/>
              <w:ind w:left="105"/>
              <w:jc w:val="both"/>
              <w:rPr>
                <w:sz w:val="24"/>
                <w:szCs w:val="24"/>
              </w:rPr>
            </w:pPr>
            <w:r w:rsidRPr="00A85B36">
              <w:rPr>
                <w:spacing w:val="-2"/>
                <w:sz w:val="24"/>
                <w:szCs w:val="24"/>
              </w:rPr>
              <w:t>Инструментальная</w:t>
            </w:r>
            <w:r w:rsidRPr="00A85B36">
              <w:rPr>
                <w:spacing w:val="1"/>
                <w:sz w:val="24"/>
                <w:szCs w:val="24"/>
              </w:rPr>
              <w:t xml:space="preserve"> </w:t>
            </w:r>
            <w:r w:rsidRPr="00A85B36">
              <w:rPr>
                <w:spacing w:val="-2"/>
                <w:sz w:val="24"/>
                <w:szCs w:val="24"/>
              </w:rPr>
              <w:t>музыка</w:t>
            </w:r>
          </w:p>
        </w:tc>
      </w:tr>
      <w:tr w:rsidR="00505DBC" w:rsidRPr="00A85B36" w:rsidTr="000B1248">
        <w:trPr>
          <w:trHeight w:val="281"/>
        </w:trPr>
        <w:tc>
          <w:tcPr>
            <w:tcW w:w="1099" w:type="dxa"/>
          </w:tcPr>
          <w:p w:rsidR="00505DBC" w:rsidRPr="00A85B36" w:rsidRDefault="00505DBC" w:rsidP="000B1248">
            <w:pPr>
              <w:pStyle w:val="TableParagraph"/>
              <w:spacing w:line="276" w:lineRule="auto"/>
              <w:ind w:left="4" w:right="11"/>
              <w:jc w:val="both"/>
              <w:rPr>
                <w:b/>
                <w:sz w:val="24"/>
                <w:szCs w:val="24"/>
              </w:rPr>
            </w:pPr>
            <w:r w:rsidRPr="00A85B36">
              <w:rPr>
                <w:b/>
                <w:spacing w:val="-5"/>
                <w:sz w:val="24"/>
                <w:szCs w:val="24"/>
              </w:rPr>
              <w:t>С6</w:t>
            </w:r>
          </w:p>
        </w:tc>
        <w:tc>
          <w:tcPr>
            <w:tcW w:w="8498" w:type="dxa"/>
          </w:tcPr>
          <w:p w:rsidR="00505DBC" w:rsidRPr="00A85B36" w:rsidRDefault="00505DBC" w:rsidP="000B1248">
            <w:pPr>
              <w:pStyle w:val="TableParagraph"/>
              <w:spacing w:line="276" w:lineRule="auto"/>
              <w:ind w:left="105"/>
              <w:jc w:val="both"/>
              <w:rPr>
                <w:sz w:val="24"/>
                <w:szCs w:val="24"/>
              </w:rPr>
            </w:pPr>
            <w:r w:rsidRPr="00A85B36">
              <w:rPr>
                <w:sz w:val="24"/>
                <w:szCs w:val="24"/>
              </w:rPr>
              <w:t>Русский</w:t>
            </w:r>
            <w:r w:rsidRPr="00A85B36">
              <w:rPr>
                <w:spacing w:val="-7"/>
                <w:sz w:val="24"/>
                <w:szCs w:val="24"/>
              </w:rPr>
              <w:t xml:space="preserve"> </w:t>
            </w:r>
            <w:r w:rsidRPr="00A85B36">
              <w:rPr>
                <w:spacing w:val="-2"/>
                <w:sz w:val="24"/>
                <w:szCs w:val="24"/>
              </w:rPr>
              <w:t>композитор</w:t>
            </w:r>
          </w:p>
        </w:tc>
      </w:tr>
      <w:tr w:rsidR="00505DBC" w:rsidRPr="00A85B36" w:rsidTr="000B1248">
        <w:trPr>
          <w:trHeight w:val="280"/>
        </w:trPr>
        <w:tc>
          <w:tcPr>
            <w:tcW w:w="1099" w:type="dxa"/>
          </w:tcPr>
          <w:p w:rsidR="00505DBC" w:rsidRPr="00A85B36" w:rsidRDefault="00505DBC" w:rsidP="000B1248">
            <w:pPr>
              <w:pStyle w:val="TableParagraph"/>
              <w:spacing w:line="276" w:lineRule="auto"/>
              <w:ind w:left="4" w:right="11"/>
              <w:jc w:val="both"/>
              <w:rPr>
                <w:b/>
                <w:sz w:val="24"/>
                <w:szCs w:val="24"/>
              </w:rPr>
            </w:pPr>
            <w:r w:rsidRPr="00A85B36">
              <w:rPr>
                <w:b/>
                <w:spacing w:val="-5"/>
                <w:sz w:val="24"/>
                <w:szCs w:val="24"/>
              </w:rPr>
              <w:t>С7</w:t>
            </w:r>
          </w:p>
        </w:tc>
        <w:tc>
          <w:tcPr>
            <w:tcW w:w="8498" w:type="dxa"/>
          </w:tcPr>
          <w:p w:rsidR="00505DBC" w:rsidRPr="00A85B36" w:rsidRDefault="00505DBC" w:rsidP="000B1248">
            <w:pPr>
              <w:pStyle w:val="TableParagraph"/>
              <w:spacing w:line="276" w:lineRule="auto"/>
              <w:ind w:left="105"/>
              <w:jc w:val="both"/>
              <w:rPr>
                <w:sz w:val="24"/>
                <w:szCs w:val="24"/>
              </w:rPr>
            </w:pPr>
            <w:r w:rsidRPr="00A85B36">
              <w:rPr>
                <w:spacing w:val="-2"/>
                <w:sz w:val="24"/>
                <w:szCs w:val="24"/>
              </w:rPr>
              <w:t>Русские</w:t>
            </w:r>
            <w:r w:rsidRPr="00A85B36">
              <w:rPr>
                <w:spacing w:val="-4"/>
                <w:sz w:val="24"/>
                <w:szCs w:val="24"/>
              </w:rPr>
              <w:t xml:space="preserve"> </w:t>
            </w:r>
            <w:r w:rsidRPr="00A85B36">
              <w:rPr>
                <w:spacing w:val="-2"/>
                <w:sz w:val="24"/>
                <w:szCs w:val="24"/>
              </w:rPr>
              <w:t>композиторы</w:t>
            </w:r>
          </w:p>
        </w:tc>
      </w:tr>
      <w:tr w:rsidR="00505DBC" w:rsidRPr="00A85B36" w:rsidTr="000B1248">
        <w:trPr>
          <w:trHeight w:val="299"/>
        </w:trPr>
        <w:tc>
          <w:tcPr>
            <w:tcW w:w="1099" w:type="dxa"/>
          </w:tcPr>
          <w:p w:rsidR="00505DBC" w:rsidRPr="00A85B36" w:rsidRDefault="00505DBC" w:rsidP="000B1248">
            <w:pPr>
              <w:pStyle w:val="TableParagraph"/>
              <w:spacing w:line="276" w:lineRule="auto"/>
              <w:ind w:left="4" w:right="11"/>
              <w:jc w:val="both"/>
              <w:rPr>
                <w:b/>
                <w:sz w:val="24"/>
                <w:szCs w:val="24"/>
              </w:rPr>
            </w:pPr>
            <w:r w:rsidRPr="00A85B36">
              <w:rPr>
                <w:b/>
                <w:spacing w:val="-5"/>
                <w:sz w:val="24"/>
                <w:szCs w:val="24"/>
              </w:rPr>
              <w:t>С8</w:t>
            </w:r>
          </w:p>
        </w:tc>
        <w:tc>
          <w:tcPr>
            <w:tcW w:w="8498" w:type="dxa"/>
          </w:tcPr>
          <w:p w:rsidR="00505DBC" w:rsidRPr="00A85B36" w:rsidRDefault="00505DBC" w:rsidP="000B1248">
            <w:pPr>
              <w:pStyle w:val="TableParagraph"/>
              <w:spacing w:line="276" w:lineRule="auto"/>
              <w:ind w:left="105"/>
              <w:jc w:val="both"/>
              <w:rPr>
                <w:sz w:val="24"/>
                <w:szCs w:val="24"/>
              </w:rPr>
            </w:pPr>
            <w:r w:rsidRPr="00A85B36">
              <w:rPr>
                <w:spacing w:val="-2"/>
                <w:sz w:val="24"/>
                <w:szCs w:val="24"/>
              </w:rPr>
              <w:t>Вокализы</w:t>
            </w:r>
          </w:p>
        </w:tc>
      </w:tr>
    </w:tbl>
    <w:p w:rsidR="00505DBC" w:rsidRPr="00A85B36" w:rsidRDefault="00505DBC" w:rsidP="00505DBC">
      <w:pPr>
        <w:pStyle w:val="a5"/>
        <w:spacing w:line="276" w:lineRule="auto"/>
      </w:pPr>
    </w:p>
    <w:p w:rsidR="00505DBC" w:rsidRPr="00A85B36" w:rsidRDefault="00505DBC" w:rsidP="00505DBC">
      <w:pPr>
        <w:pStyle w:val="10"/>
        <w:spacing w:before="3" w:after="0"/>
        <w:ind w:left="176"/>
        <w:jc w:val="both"/>
        <w:rPr>
          <w:rFonts w:ascii="Times New Roman" w:hAnsi="Times New Roman" w:cs="Times New Roman"/>
          <w:sz w:val="24"/>
          <w:szCs w:val="24"/>
        </w:rPr>
      </w:pPr>
      <w:r w:rsidRPr="00A85B36">
        <w:rPr>
          <w:rFonts w:ascii="Times New Roman" w:hAnsi="Times New Roman" w:cs="Times New Roman"/>
          <w:spacing w:val="-2"/>
          <w:sz w:val="24"/>
          <w:szCs w:val="24"/>
        </w:rPr>
        <w:t>Спецификация</w:t>
      </w:r>
    </w:p>
    <w:p w:rsidR="00505DBC" w:rsidRPr="00A85B36" w:rsidRDefault="00505DBC" w:rsidP="00505DBC">
      <w:pPr>
        <w:pStyle w:val="a5"/>
        <w:spacing w:before="23" w:line="276" w:lineRule="auto"/>
        <w:ind w:left="0"/>
        <w:rPr>
          <w:b/>
        </w:rPr>
      </w:pP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2"/>
        <w:gridCol w:w="25"/>
        <w:gridCol w:w="677"/>
        <w:gridCol w:w="31"/>
        <w:gridCol w:w="2091"/>
        <w:gridCol w:w="38"/>
        <w:gridCol w:w="519"/>
        <w:gridCol w:w="46"/>
        <w:gridCol w:w="2353"/>
        <w:gridCol w:w="22"/>
        <w:gridCol w:w="31"/>
        <w:gridCol w:w="1079"/>
        <w:gridCol w:w="53"/>
        <w:gridCol w:w="1082"/>
        <w:gridCol w:w="43"/>
        <w:gridCol w:w="1380"/>
        <w:gridCol w:w="53"/>
      </w:tblGrid>
      <w:tr w:rsidR="00505DBC" w:rsidRPr="00A85B36" w:rsidTr="000B1248">
        <w:trPr>
          <w:trHeight w:val="832"/>
        </w:trPr>
        <w:tc>
          <w:tcPr>
            <w:tcW w:w="542" w:type="dxa"/>
          </w:tcPr>
          <w:p w:rsidR="00505DBC" w:rsidRPr="00A85B36" w:rsidRDefault="00505DBC" w:rsidP="000B1248">
            <w:pPr>
              <w:pStyle w:val="TableParagraph"/>
              <w:spacing w:line="276" w:lineRule="auto"/>
              <w:jc w:val="both"/>
              <w:rPr>
                <w:sz w:val="24"/>
                <w:szCs w:val="24"/>
              </w:rPr>
            </w:pPr>
          </w:p>
        </w:tc>
        <w:tc>
          <w:tcPr>
            <w:tcW w:w="5802" w:type="dxa"/>
            <w:gridSpan w:val="9"/>
          </w:tcPr>
          <w:p w:rsidR="00505DBC" w:rsidRPr="00A85B36" w:rsidRDefault="00505DBC" w:rsidP="000B1248">
            <w:pPr>
              <w:pStyle w:val="TableParagraph"/>
              <w:spacing w:line="276" w:lineRule="auto"/>
              <w:ind w:left="1520"/>
              <w:jc w:val="both"/>
              <w:rPr>
                <w:b/>
                <w:sz w:val="24"/>
                <w:szCs w:val="24"/>
              </w:rPr>
            </w:pPr>
            <w:r w:rsidRPr="00A85B36">
              <w:rPr>
                <w:b/>
                <w:sz w:val="24"/>
                <w:szCs w:val="24"/>
              </w:rPr>
              <w:t>Что</w:t>
            </w:r>
            <w:r w:rsidRPr="00A85B36">
              <w:rPr>
                <w:b/>
                <w:spacing w:val="-5"/>
                <w:sz w:val="24"/>
                <w:szCs w:val="24"/>
              </w:rPr>
              <w:t xml:space="preserve"> </w:t>
            </w:r>
            <w:r w:rsidRPr="00A85B36">
              <w:rPr>
                <w:b/>
                <w:spacing w:val="-2"/>
                <w:sz w:val="24"/>
                <w:szCs w:val="24"/>
              </w:rPr>
              <w:t>проверяется</w:t>
            </w:r>
          </w:p>
        </w:tc>
        <w:tc>
          <w:tcPr>
            <w:tcW w:w="1163" w:type="dxa"/>
            <w:gridSpan w:val="3"/>
          </w:tcPr>
          <w:p w:rsidR="00505DBC" w:rsidRPr="00A85B36" w:rsidRDefault="00505DBC" w:rsidP="000B1248">
            <w:pPr>
              <w:pStyle w:val="TableParagraph"/>
              <w:spacing w:line="276" w:lineRule="auto"/>
              <w:ind w:left="140" w:right="144" w:firstLine="304"/>
              <w:jc w:val="both"/>
              <w:rPr>
                <w:b/>
                <w:sz w:val="24"/>
                <w:szCs w:val="24"/>
              </w:rPr>
            </w:pPr>
            <w:r w:rsidRPr="00A85B36">
              <w:rPr>
                <w:b/>
                <w:spacing w:val="-10"/>
                <w:sz w:val="24"/>
                <w:szCs w:val="24"/>
              </w:rPr>
              <w:t xml:space="preserve">№ </w:t>
            </w:r>
            <w:r w:rsidRPr="00A85B36">
              <w:rPr>
                <w:b/>
                <w:spacing w:val="-6"/>
                <w:sz w:val="24"/>
                <w:szCs w:val="24"/>
              </w:rPr>
              <w:t>задания</w:t>
            </w:r>
          </w:p>
        </w:tc>
        <w:tc>
          <w:tcPr>
            <w:tcW w:w="1125" w:type="dxa"/>
            <w:gridSpan w:val="2"/>
          </w:tcPr>
          <w:p w:rsidR="00505DBC" w:rsidRPr="00A85B36" w:rsidRDefault="00505DBC" w:rsidP="000B1248">
            <w:pPr>
              <w:pStyle w:val="TableParagraph"/>
              <w:spacing w:line="276" w:lineRule="auto"/>
              <w:ind w:left="100"/>
              <w:jc w:val="both"/>
              <w:rPr>
                <w:b/>
                <w:sz w:val="24"/>
                <w:szCs w:val="24"/>
              </w:rPr>
            </w:pPr>
            <w:r w:rsidRPr="00A85B36">
              <w:rPr>
                <w:b/>
                <w:spacing w:val="-2"/>
                <w:sz w:val="24"/>
                <w:szCs w:val="24"/>
              </w:rPr>
              <w:t>Уровень</w:t>
            </w:r>
          </w:p>
        </w:tc>
        <w:tc>
          <w:tcPr>
            <w:tcW w:w="1433" w:type="dxa"/>
            <w:gridSpan w:val="2"/>
          </w:tcPr>
          <w:p w:rsidR="00505DBC" w:rsidRPr="00A85B36" w:rsidRDefault="00505DBC" w:rsidP="000B1248">
            <w:pPr>
              <w:pStyle w:val="TableParagraph"/>
              <w:spacing w:line="276" w:lineRule="auto"/>
              <w:jc w:val="both"/>
              <w:rPr>
                <w:sz w:val="24"/>
                <w:szCs w:val="24"/>
              </w:rPr>
            </w:pPr>
          </w:p>
        </w:tc>
      </w:tr>
      <w:tr w:rsidR="00505DBC" w:rsidRPr="00A85B36" w:rsidTr="000B1248">
        <w:trPr>
          <w:gridAfter w:val="1"/>
          <w:wAfter w:w="53" w:type="dxa"/>
          <w:trHeight w:val="827"/>
        </w:trPr>
        <w:tc>
          <w:tcPr>
            <w:tcW w:w="542" w:type="dxa"/>
          </w:tcPr>
          <w:p w:rsidR="00505DBC" w:rsidRPr="00A85B36" w:rsidRDefault="00505DBC" w:rsidP="000B1248">
            <w:pPr>
              <w:pStyle w:val="TableParagraph"/>
              <w:spacing w:line="276" w:lineRule="auto"/>
              <w:ind w:right="183"/>
              <w:jc w:val="both"/>
              <w:rPr>
                <w:b/>
                <w:sz w:val="24"/>
                <w:szCs w:val="24"/>
              </w:rPr>
            </w:pPr>
            <w:r w:rsidRPr="00A85B36">
              <w:rPr>
                <w:b/>
                <w:spacing w:val="-10"/>
                <w:sz w:val="24"/>
                <w:szCs w:val="24"/>
              </w:rPr>
              <w:t xml:space="preserve">№ </w:t>
            </w:r>
            <w:r w:rsidRPr="00A85B36">
              <w:rPr>
                <w:b/>
                <w:spacing w:val="-6"/>
                <w:sz w:val="24"/>
                <w:szCs w:val="24"/>
              </w:rPr>
              <w:t xml:space="preserve">п/ </w:t>
            </w:r>
            <w:r w:rsidRPr="00A85B36">
              <w:rPr>
                <w:b/>
                <w:spacing w:val="-10"/>
                <w:sz w:val="24"/>
                <w:szCs w:val="24"/>
              </w:rPr>
              <w:t>п</w:t>
            </w:r>
          </w:p>
        </w:tc>
        <w:tc>
          <w:tcPr>
            <w:tcW w:w="702" w:type="dxa"/>
            <w:gridSpan w:val="2"/>
          </w:tcPr>
          <w:p w:rsidR="00505DBC" w:rsidRPr="00A85B36" w:rsidRDefault="00505DBC" w:rsidP="000B1248">
            <w:pPr>
              <w:pStyle w:val="TableParagraph"/>
              <w:spacing w:line="276" w:lineRule="auto"/>
              <w:ind w:left="103" w:right="190"/>
              <w:jc w:val="both"/>
              <w:rPr>
                <w:b/>
                <w:sz w:val="24"/>
                <w:szCs w:val="24"/>
              </w:rPr>
            </w:pPr>
            <w:r w:rsidRPr="00A85B36">
              <w:rPr>
                <w:b/>
                <w:spacing w:val="-8"/>
                <w:sz w:val="24"/>
                <w:szCs w:val="24"/>
              </w:rPr>
              <w:t xml:space="preserve">Код </w:t>
            </w:r>
            <w:r w:rsidRPr="00A85B36">
              <w:rPr>
                <w:b/>
                <w:spacing w:val="-6"/>
                <w:sz w:val="24"/>
                <w:szCs w:val="24"/>
              </w:rPr>
              <w:t>ЭС</w:t>
            </w:r>
          </w:p>
        </w:tc>
        <w:tc>
          <w:tcPr>
            <w:tcW w:w="2122" w:type="dxa"/>
            <w:gridSpan w:val="2"/>
          </w:tcPr>
          <w:p w:rsidR="00505DBC" w:rsidRPr="00A85B36" w:rsidRDefault="00505DBC" w:rsidP="000B1248">
            <w:pPr>
              <w:pStyle w:val="TableParagraph"/>
              <w:spacing w:line="276" w:lineRule="auto"/>
              <w:ind w:left="96"/>
              <w:jc w:val="both"/>
              <w:rPr>
                <w:b/>
                <w:sz w:val="24"/>
                <w:szCs w:val="24"/>
              </w:rPr>
            </w:pPr>
            <w:r w:rsidRPr="00A85B36">
              <w:rPr>
                <w:b/>
                <w:spacing w:val="-2"/>
                <w:sz w:val="24"/>
                <w:szCs w:val="24"/>
              </w:rPr>
              <w:t xml:space="preserve">Элемент </w:t>
            </w:r>
            <w:r w:rsidRPr="00A85B36">
              <w:rPr>
                <w:b/>
                <w:spacing w:val="-4"/>
                <w:sz w:val="24"/>
                <w:szCs w:val="24"/>
              </w:rPr>
              <w:t>содержания</w:t>
            </w:r>
          </w:p>
        </w:tc>
        <w:tc>
          <w:tcPr>
            <w:tcW w:w="557" w:type="dxa"/>
            <w:gridSpan w:val="2"/>
          </w:tcPr>
          <w:p w:rsidR="00505DBC" w:rsidRPr="00A85B36" w:rsidRDefault="00505DBC" w:rsidP="000B1248">
            <w:pPr>
              <w:pStyle w:val="TableParagraph"/>
              <w:spacing w:line="276" w:lineRule="auto"/>
              <w:ind w:left="103" w:right="46"/>
              <w:jc w:val="both"/>
              <w:rPr>
                <w:b/>
                <w:sz w:val="24"/>
                <w:szCs w:val="24"/>
              </w:rPr>
            </w:pPr>
            <w:r w:rsidRPr="00A85B36">
              <w:rPr>
                <w:b/>
                <w:spacing w:val="-8"/>
                <w:sz w:val="24"/>
                <w:szCs w:val="24"/>
              </w:rPr>
              <w:t xml:space="preserve">Код </w:t>
            </w:r>
            <w:r w:rsidRPr="00A85B36">
              <w:rPr>
                <w:b/>
                <w:spacing w:val="-6"/>
                <w:sz w:val="24"/>
                <w:szCs w:val="24"/>
              </w:rPr>
              <w:t>ПР</w:t>
            </w:r>
          </w:p>
        </w:tc>
        <w:tc>
          <w:tcPr>
            <w:tcW w:w="2399" w:type="dxa"/>
            <w:gridSpan w:val="2"/>
          </w:tcPr>
          <w:p w:rsidR="00505DBC" w:rsidRPr="00A85B36" w:rsidRDefault="00505DBC" w:rsidP="000B1248">
            <w:pPr>
              <w:pStyle w:val="TableParagraph"/>
              <w:spacing w:line="276" w:lineRule="auto"/>
              <w:ind w:left="102" w:right="267"/>
              <w:jc w:val="both"/>
              <w:rPr>
                <w:b/>
                <w:sz w:val="24"/>
                <w:szCs w:val="24"/>
              </w:rPr>
            </w:pPr>
            <w:r w:rsidRPr="00A85B36">
              <w:rPr>
                <w:b/>
                <w:spacing w:val="-4"/>
                <w:sz w:val="24"/>
                <w:szCs w:val="24"/>
              </w:rPr>
              <w:t xml:space="preserve">Предметный </w:t>
            </w:r>
            <w:r w:rsidRPr="00A85B36">
              <w:rPr>
                <w:b/>
                <w:spacing w:val="-2"/>
                <w:sz w:val="24"/>
                <w:szCs w:val="24"/>
              </w:rPr>
              <w:t>результат</w:t>
            </w:r>
          </w:p>
        </w:tc>
        <w:tc>
          <w:tcPr>
            <w:tcW w:w="1132" w:type="dxa"/>
            <w:gridSpan w:val="3"/>
          </w:tcPr>
          <w:p w:rsidR="00505DBC" w:rsidRPr="00A85B36" w:rsidRDefault="00505DBC" w:rsidP="000B1248">
            <w:pPr>
              <w:pStyle w:val="TableParagraph"/>
              <w:spacing w:line="276" w:lineRule="auto"/>
              <w:jc w:val="both"/>
              <w:rPr>
                <w:sz w:val="24"/>
                <w:szCs w:val="24"/>
              </w:rPr>
            </w:pPr>
          </w:p>
        </w:tc>
        <w:tc>
          <w:tcPr>
            <w:tcW w:w="1135" w:type="dxa"/>
            <w:gridSpan w:val="2"/>
          </w:tcPr>
          <w:p w:rsidR="00505DBC" w:rsidRPr="00A85B36" w:rsidRDefault="00505DBC" w:rsidP="000B1248">
            <w:pPr>
              <w:pStyle w:val="TableParagraph"/>
              <w:spacing w:line="276" w:lineRule="auto"/>
              <w:jc w:val="both"/>
              <w:rPr>
                <w:b/>
                <w:sz w:val="24"/>
                <w:szCs w:val="24"/>
              </w:rPr>
            </w:pPr>
            <w:r w:rsidRPr="00A85B36">
              <w:rPr>
                <w:b/>
                <w:spacing w:val="-2"/>
                <w:sz w:val="24"/>
                <w:szCs w:val="24"/>
              </w:rPr>
              <w:t>Базовый</w:t>
            </w:r>
          </w:p>
        </w:tc>
        <w:tc>
          <w:tcPr>
            <w:tcW w:w="1423" w:type="dxa"/>
            <w:gridSpan w:val="2"/>
          </w:tcPr>
          <w:p w:rsidR="00505DBC" w:rsidRPr="00A85B36" w:rsidRDefault="00505DBC" w:rsidP="000B1248">
            <w:pPr>
              <w:pStyle w:val="TableParagraph"/>
              <w:spacing w:line="276" w:lineRule="auto"/>
              <w:ind w:left="108"/>
              <w:jc w:val="both"/>
              <w:rPr>
                <w:b/>
                <w:sz w:val="24"/>
                <w:szCs w:val="24"/>
              </w:rPr>
            </w:pPr>
            <w:r w:rsidRPr="00A85B36">
              <w:rPr>
                <w:b/>
                <w:spacing w:val="-2"/>
                <w:sz w:val="24"/>
                <w:szCs w:val="24"/>
              </w:rPr>
              <w:t>Баллы</w:t>
            </w:r>
          </w:p>
        </w:tc>
      </w:tr>
      <w:tr w:rsidR="00505DBC" w:rsidRPr="00A85B36" w:rsidTr="000B1248">
        <w:trPr>
          <w:gridAfter w:val="1"/>
          <w:wAfter w:w="53" w:type="dxa"/>
          <w:trHeight w:val="905"/>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1</w:t>
            </w:r>
          </w:p>
        </w:tc>
        <w:tc>
          <w:tcPr>
            <w:tcW w:w="702" w:type="dxa"/>
            <w:gridSpan w:val="2"/>
          </w:tcPr>
          <w:p w:rsidR="00505DBC" w:rsidRPr="00A85B36" w:rsidRDefault="00505DBC" w:rsidP="000B1248">
            <w:pPr>
              <w:pStyle w:val="TableParagraph"/>
              <w:spacing w:line="276" w:lineRule="auto"/>
              <w:ind w:left="103"/>
              <w:jc w:val="both"/>
              <w:rPr>
                <w:sz w:val="24"/>
                <w:szCs w:val="24"/>
              </w:rPr>
            </w:pPr>
            <w:r w:rsidRPr="00A85B36">
              <w:rPr>
                <w:spacing w:val="-5"/>
                <w:sz w:val="24"/>
                <w:szCs w:val="24"/>
              </w:rPr>
              <w:t>С1</w:t>
            </w:r>
          </w:p>
        </w:tc>
        <w:tc>
          <w:tcPr>
            <w:tcW w:w="2122" w:type="dxa"/>
            <w:gridSpan w:val="2"/>
          </w:tcPr>
          <w:p w:rsidR="00505DBC" w:rsidRPr="00A85B36" w:rsidRDefault="00505DBC" w:rsidP="000B1248">
            <w:pPr>
              <w:pStyle w:val="TableParagraph"/>
              <w:spacing w:line="276" w:lineRule="auto"/>
              <w:ind w:left="96"/>
              <w:jc w:val="both"/>
              <w:rPr>
                <w:sz w:val="24"/>
                <w:szCs w:val="24"/>
              </w:rPr>
            </w:pPr>
            <w:r w:rsidRPr="00A85B36">
              <w:rPr>
                <w:spacing w:val="-4"/>
                <w:sz w:val="24"/>
                <w:szCs w:val="24"/>
              </w:rPr>
              <w:t>Виды</w:t>
            </w:r>
            <w:r w:rsidRPr="00A85B36">
              <w:rPr>
                <w:spacing w:val="-9"/>
                <w:sz w:val="24"/>
                <w:szCs w:val="24"/>
              </w:rPr>
              <w:t xml:space="preserve"> </w:t>
            </w:r>
            <w:r w:rsidRPr="00A85B36">
              <w:rPr>
                <w:spacing w:val="-2"/>
                <w:sz w:val="24"/>
                <w:szCs w:val="24"/>
              </w:rPr>
              <w:t>искусств</w:t>
            </w:r>
          </w:p>
        </w:tc>
        <w:tc>
          <w:tcPr>
            <w:tcW w:w="557" w:type="dxa"/>
            <w:gridSpan w:val="2"/>
          </w:tcPr>
          <w:p w:rsidR="00505DBC" w:rsidRPr="00A85B36" w:rsidRDefault="00505DBC" w:rsidP="000B1248">
            <w:pPr>
              <w:pStyle w:val="TableParagraph"/>
              <w:spacing w:line="276" w:lineRule="auto"/>
              <w:ind w:left="103"/>
              <w:jc w:val="both"/>
              <w:rPr>
                <w:b/>
                <w:sz w:val="24"/>
                <w:szCs w:val="24"/>
              </w:rPr>
            </w:pPr>
            <w:r w:rsidRPr="00A85B36">
              <w:rPr>
                <w:b/>
                <w:spacing w:val="-5"/>
                <w:sz w:val="24"/>
                <w:szCs w:val="24"/>
              </w:rPr>
              <w:t>Р1</w:t>
            </w:r>
          </w:p>
        </w:tc>
        <w:tc>
          <w:tcPr>
            <w:tcW w:w="2399" w:type="dxa"/>
            <w:gridSpan w:val="2"/>
          </w:tcPr>
          <w:p w:rsidR="00505DBC" w:rsidRPr="00A85B36" w:rsidRDefault="00505DBC" w:rsidP="000B1248">
            <w:pPr>
              <w:pStyle w:val="TableParagraph"/>
              <w:tabs>
                <w:tab w:val="left" w:pos="1458"/>
              </w:tabs>
              <w:spacing w:line="276" w:lineRule="auto"/>
              <w:ind w:left="102" w:right="533"/>
              <w:jc w:val="both"/>
              <w:rPr>
                <w:sz w:val="24"/>
                <w:szCs w:val="24"/>
              </w:rPr>
            </w:pPr>
            <w:r w:rsidRPr="00A85B36">
              <w:rPr>
                <w:spacing w:val="-2"/>
                <w:sz w:val="24"/>
                <w:szCs w:val="24"/>
              </w:rPr>
              <w:t>Знают</w:t>
            </w:r>
            <w:r w:rsidRPr="00A85B36">
              <w:rPr>
                <w:sz w:val="24"/>
                <w:szCs w:val="24"/>
              </w:rPr>
              <w:tab/>
            </w:r>
            <w:r w:rsidRPr="00A85B36">
              <w:rPr>
                <w:spacing w:val="-10"/>
                <w:sz w:val="24"/>
                <w:szCs w:val="24"/>
              </w:rPr>
              <w:t xml:space="preserve">и </w:t>
            </w:r>
            <w:r w:rsidRPr="00A85B36">
              <w:rPr>
                <w:spacing w:val="-4"/>
                <w:sz w:val="24"/>
                <w:szCs w:val="24"/>
              </w:rPr>
              <w:t>определяют</w:t>
            </w:r>
            <w:r w:rsidRPr="00A85B36">
              <w:rPr>
                <w:spacing w:val="-13"/>
                <w:sz w:val="24"/>
                <w:szCs w:val="24"/>
              </w:rPr>
              <w:t xml:space="preserve"> </w:t>
            </w:r>
            <w:r w:rsidRPr="00A85B36">
              <w:rPr>
                <w:spacing w:val="-4"/>
                <w:sz w:val="24"/>
                <w:szCs w:val="24"/>
              </w:rPr>
              <w:t xml:space="preserve">виды </w:t>
            </w:r>
            <w:r w:rsidRPr="00A85B36">
              <w:rPr>
                <w:spacing w:val="-2"/>
                <w:sz w:val="24"/>
                <w:szCs w:val="24"/>
              </w:rPr>
              <w:t>искусства</w:t>
            </w:r>
          </w:p>
        </w:tc>
        <w:tc>
          <w:tcPr>
            <w:tcW w:w="1132" w:type="dxa"/>
            <w:gridSpan w:val="3"/>
          </w:tcPr>
          <w:p w:rsidR="00505DBC" w:rsidRPr="00A85B36" w:rsidRDefault="00505DBC" w:rsidP="000B1248">
            <w:pPr>
              <w:pStyle w:val="TableParagraph"/>
              <w:spacing w:line="276" w:lineRule="auto"/>
              <w:ind w:left="4"/>
              <w:jc w:val="both"/>
              <w:rPr>
                <w:b/>
                <w:sz w:val="24"/>
                <w:szCs w:val="24"/>
              </w:rPr>
            </w:pPr>
            <w:r w:rsidRPr="00A85B36">
              <w:rPr>
                <w:b/>
                <w:spacing w:val="-10"/>
                <w:sz w:val="24"/>
                <w:szCs w:val="24"/>
              </w:rPr>
              <w:t>1</w:t>
            </w:r>
          </w:p>
        </w:tc>
        <w:tc>
          <w:tcPr>
            <w:tcW w:w="1135" w:type="dxa"/>
            <w:gridSpan w:val="2"/>
          </w:tcPr>
          <w:p w:rsidR="00505DBC" w:rsidRPr="00A85B36" w:rsidRDefault="00505DBC" w:rsidP="000B1248">
            <w:pPr>
              <w:pStyle w:val="TableParagraph"/>
              <w:spacing w:line="276" w:lineRule="auto"/>
              <w:ind w:left="118" w:right="101"/>
              <w:jc w:val="both"/>
              <w:rPr>
                <w:b/>
                <w:sz w:val="24"/>
                <w:szCs w:val="24"/>
              </w:rPr>
            </w:pPr>
            <w:r w:rsidRPr="00A85B36">
              <w:rPr>
                <w:b/>
                <w:spacing w:val="-10"/>
                <w:sz w:val="24"/>
                <w:szCs w:val="24"/>
              </w:rPr>
              <w:t>Б</w:t>
            </w:r>
          </w:p>
        </w:tc>
        <w:tc>
          <w:tcPr>
            <w:tcW w:w="1423" w:type="dxa"/>
            <w:gridSpan w:val="2"/>
          </w:tcPr>
          <w:p w:rsidR="00505DBC" w:rsidRPr="00A85B36" w:rsidRDefault="00505DBC" w:rsidP="000B1248">
            <w:pPr>
              <w:pStyle w:val="TableParagraph"/>
              <w:spacing w:line="276" w:lineRule="auto"/>
              <w:ind w:left="127" w:right="8"/>
              <w:jc w:val="both"/>
              <w:rPr>
                <w:b/>
                <w:sz w:val="24"/>
                <w:szCs w:val="24"/>
              </w:rPr>
            </w:pPr>
            <w:r w:rsidRPr="00A85B36">
              <w:rPr>
                <w:b/>
                <w:spacing w:val="-10"/>
                <w:sz w:val="24"/>
                <w:szCs w:val="24"/>
              </w:rPr>
              <w:t>3</w:t>
            </w:r>
          </w:p>
        </w:tc>
      </w:tr>
      <w:tr w:rsidR="00505DBC" w:rsidRPr="00A85B36" w:rsidTr="000B1248">
        <w:trPr>
          <w:gridAfter w:val="1"/>
          <w:wAfter w:w="53" w:type="dxa"/>
          <w:trHeight w:val="858"/>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2</w:t>
            </w:r>
          </w:p>
        </w:tc>
        <w:tc>
          <w:tcPr>
            <w:tcW w:w="702" w:type="dxa"/>
            <w:gridSpan w:val="2"/>
          </w:tcPr>
          <w:p w:rsidR="00505DBC" w:rsidRPr="00A85B36" w:rsidRDefault="00505DBC" w:rsidP="000B1248">
            <w:pPr>
              <w:pStyle w:val="TableParagraph"/>
              <w:spacing w:line="276" w:lineRule="auto"/>
              <w:ind w:left="103"/>
              <w:jc w:val="both"/>
              <w:rPr>
                <w:sz w:val="24"/>
                <w:szCs w:val="24"/>
              </w:rPr>
            </w:pPr>
            <w:r w:rsidRPr="00A85B36">
              <w:rPr>
                <w:spacing w:val="-5"/>
                <w:sz w:val="24"/>
                <w:szCs w:val="24"/>
              </w:rPr>
              <w:t>С2</w:t>
            </w:r>
          </w:p>
        </w:tc>
        <w:tc>
          <w:tcPr>
            <w:tcW w:w="2122" w:type="dxa"/>
            <w:gridSpan w:val="2"/>
          </w:tcPr>
          <w:p w:rsidR="00505DBC" w:rsidRPr="00A85B36" w:rsidRDefault="00505DBC" w:rsidP="000B1248">
            <w:pPr>
              <w:pStyle w:val="TableParagraph"/>
              <w:tabs>
                <w:tab w:val="left" w:pos="1392"/>
                <w:tab w:val="left" w:pos="1876"/>
              </w:tabs>
              <w:spacing w:line="276" w:lineRule="auto"/>
              <w:ind w:left="96" w:right="130"/>
              <w:jc w:val="both"/>
              <w:rPr>
                <w:sz w:val="24"/>
                <w:szCs w:val="24"/>
              </w:rPr>
            </w:pPr>
            <w:r w:rsidRPr="00A85B36">
              <w:rPr>
                <w:spacing w:val="-2"/>
                <w:sz w:val="24"/>
                <w:szCs w:val="24"/>
              </w:rPr>
              <w:t>Сочетание</w:t>
            </w:r>
            <w:r w:rsidRPr="00A85B36">
              <w:rPr>
                <w:sz w:val="24"/>
                <w:szCs w:val="24"/>
              </w:rPr>
              <w:tab/>
            </w:r>
            <w:r w:rsidRPr="00A85B36">
              <w:rPr>
                <w:sz w:val="24"/>
                <w:szCs w:val="24"/>
              </w:rPr>
              <w:tab/>
            </w:r>
            <w:r w:rsidRPr="00A85B36">
              <w:rPr>
                <w:spacing w:val="-10"/>
                <w:sz w:val="24"/>
                <w:szCs w:val="24"/>
              </w:rPr>
              <w:t xml:space="preserve">в </w:t>
            </w:r>
            <w:r w:rsidRPr="00A85B36">
              <w:rPr>
                <w:spacing w:val="-4"/>
                <w:sz w:val="24"/>
                <w:szCs w:val="24"/>
              </w:rPr>
              <w:t>опере</w:t>
            </w:r>
            <w:r w:rsidRPr="00A85B36">
              <w:rPr>
                <w:sz w:val="24"/>
                <w:szCs w:val="24"/>
              </w:rPr>
              <w:tab/>
            </w:r>
            <w:r w:rsidRPr="00A85B36">
              <w:rPr>
                <w:spacing w:val="-4"/>
                <w:sz w:val="24"/>
                <w:szCs w:val="24"/>
              </w:rPr>
              <w:t xml:space="preserve">видов </w:t>
            </w:r>
            <w:r w:rsidRPr="00A85B36">
              <w:rPr>
                <w:spacing w:val="-2"/>
                <w:sz w:val="24"/>
                <w:szCs w:val="24"/>
              </w:rPr>
              <w:t>искусств</w:t>
            </w:r>
          </w:p>
        </w:tc>
        <w:tc>
          <w:tcPr>
            <w:tcW w:w="557" w:type="dxa"/>
            <w:gridSpan w:val="2"/>
          </w:tcPr>
          <w:p w:rsidR="00505DBC" w:rsidRPr="00A85B36" w:rsidRDefault="00505DBC" w:rsidP="000B1248">
            <w:pPr>
              <w:pStyle w:val="TableParagraph"/>
              <w:spacing w:line="276" w:lineRule="auto"/>
              <w:ind w:left="103"/>
              <w:jc w:val="both"/>
              <w:rPr>
                <w:sz w:val="24"/>
                <w:szCs w:val="24"/>
              </w:rPr>
            </w:pPr>
            <w:r w:rsidRPr="00A85B36">
              <w:rPr>
                <w:spacing w:val="-5"/>
                <w:sz w:val="24"/>
                <w:szCs w:val="24"/>
              </w:rPr>
              <w:t>Р2</w:t>
            </w:r>
          </w:p>
        </w:tc>
        <w:tc>
          <w:tcPr>
            <w:tcW w:w="2399" w:type="dxa"/>
            <w:gridSpan w:val="2"/>
          </w:tcPr>
          <w:p w:rsidR="00505DBC" w:rsidRPr="00A85B36" w:rsidRDefault="00505DBC" w:rsidP="000B1248">
            <w:pPr>
              <w:pStyle w:val="TableParagraph"/>
              <w:spacing w:line="276" w:lineRule="auto"/>
              <w:ind w:left="102" w:right="267"/>
              <w:jc w:val="both"/>
              <w:rPr>
                <w:sz w:val="24"/>
                <w:szCs w:val="24"/>
              </w:rPr>
            </w:pPr>
            <w:r w:rsidRPr="00A85B36">
              <w:rPr>
                <w:spacing w:val="-4"/>
                <w:sz w:val="24"/>
                <w:szCs w:val="24"/>
              </w:rPr>
              <w:t>Найдут</w:t>
            </w:r>
            <w:r w:rsidRPr="00A85B36">
              <w:rPr>
                <w:spacing w:val="-13"/>
                <w:sz w:val="24"/>
                <w:szCs w:val="24"/>
              </w:rPr>
              <w:t xml:space="preserve"> </w:t>
            </w:r>
            <w:r w:rsidRPr="00A85B36">
              <w:rPr>
                <w:spacing w:val="-4"/>
                <w:sz w:val="24"/>
                <w:szCs w:val="24"/>
              </w:rPr>
              <w:t xml:space="preserve">сочетание </w:t>
            </w:r>
            <w:r w:rsidRPr="00A85B36">
              <w:rPr>
                <w:sz w:val="24"/>
                <w:szCs w:val="24"/>
              </w:rPr>
              <w:t>видов</w:t>
            </w:r>
            <w:r w:rsidRPr="00A85B36">
              <w:rPr>
                <w:spacing w:val="-3"/>
                <w:sz w:val="24"/>
                <w:szCs w:val="24"/>
              </w:rPr>
              <w:t xml:space="preserve"> </w:t>
            </w:r>
            <w:r w:rsidRPr="00A85B36">
              <w:rPr>
                <w:sz w:val="24"/>
                <w:szCs w:val="24"/>
              </w:rPr>
              <w:t>искусств</w:t>
            </w:r>
          </w:p>
        </w:tc>
        <w:tc>
          <w:tcPr>
            <w:tcW w:w="1132" w:type="dxa"/>
            <w:gridSpan w:val="3"/>
          </w:tcPr>
          <w:p w:rsidR="00505DBC" w:rsidRPr="00A85B36" w:rsidRDefault="00505DBC" w:rsidP="000B1248">
            <w:pPr>
              <w:pStyle w:val="TableParagraph"/>
              <w:spacing w:line="276" w:lineRule="auto"/>
              <w:ind w:left="4"/>
              <w:jc w:val="both"/>
              <w:rPr>
                <w:b/>
                <w:sz w:val="24"/>
                <w:szCs w:val="24"/>
              </w:rPr>
            </w:pPr>
            <w:r w:rsidRPr="00A85B36">
              <w:rPr>
                <w:b/>
                <w:spacing w:val="-10"/>
                <w:sz w:val="24"/>
                <w:szCs w:val="24"/>
              </w:rPr>
              <w:t>2</w:t>
            </w:r>
          </w:p>
        </w:tc>
        <w:tc>
          <w:tcPr>
            <w:tcW w:w="1135" w:type="dxa"/>
            <w:gridSpan w:val="2"/>
          </w:tcPr>
          <w:p w:rsidR="00505DBC" w:rsidRPr="00A85B36" w:rsidRDefault="00505DBC" w:rsidP="000B1248">
            <w:pPr>
              <w:pStyle w:val="TableParagraph"/>
              <w:spacing w:line="276" w:lineRule="auto"/>
              <w:ind w:left="118" w:right="101"/>
              <w:jc w:val="both"/>
              <w:rPr>
                <w:b/>
                <w:sz w:val="24"/>
                <w:szCs w:val="24"/>
              </w:rPr>
            </w:pPr>
            <w:r w:rsidRPr="00A85B36">
              <w:rPr>
                <w:b/>
                <w:spacing w:val="-10"/>
                <w:sz w:val="24"/>
                <w:szCs w:val="24"/>
              </w:rPr>
              <w:t>Б</w:t>
            </w:r>
          </w:p>
        </w:tc>
        <w:tc>
          <w:tcPr>
            <w:tcW w:w="1423" w:type="dxa"/>
            <w:gridSpan w:val="2"/>
          </w:tcPr>
          <w:p w:rsidR="00505DBC" w:rsidRPr="00A85B36" w:rsidRDefault="00505DBC" w:rsidP="000B1248">
            <w:pPr>
              <w:pStyle w:val="TableParagraph"/>
              <w:spacing w:line="276" w:lineRule="auto"/>
              <w:ind w:left="127" w:right="8"/>
              <w:jc w:val="both"/>
              <w:rPr>
                <w:b/>
                <w:sz w:val="24"/>
                <w:szCs w:val="24"/>
              </w:rPr>
            </w:pPr>
            <w:r w:rsidRPr="00A85B36">
              <w:rPr>
                <w:b/>
                <w:spacing w:val="-10"/>
                <w:sz w:val="24"/>
                <w:szCs w:val="24"/>
              </w:rPr>
              <w:t>4</w:t>
            </w:r>
          </w:p>
        </w:tc>
      </w:tr>
      <w:tr w:rsidR="00505DBC" w:rsidRPr="00A85B36" w:rsidTr="000B1248">
        <w:trPr>
          <w:gridAfter w:val="1"/>
          <w:wAfter w:w="53" w:type="dxa"/>
          <w:trHeight w:val="875"/>
        </w:trPr>
        <w:tc>
          <w:tcPr>
            <w:tcW w:w="542" w:type="dxa"/>
          </w:tcPr>
          <w:p w:rsidR="00505DBC" w:rsidRPr="00A85B36" w:rsidRDefault="00505DBC" w:rsidP="000B1248">
            <w:pPr>
              <w:pStyle w:val="TableParagraph"/>
              <w:spacing w:before="1" w:line="276" w:lineRule="auto"/>
              <w:jc w:val="both"/>
              <w:rPr>
                <w:b/>
                <w:sz w:val="24"/>
                <w:szCs w:val="24"/>
              </w:rPr>
            </w:pPr>
            <w:r w:rsidRPr="00A85B36">
              <w:rPr>
                <w:b/>
                <w:spacing w:val="-10"/>
                <w:sz w:val="24"/>
                <w:szCs w:val="24"/>
              </w:rPr>
              <w:t>3</w:t>
            </w:r>
          </w:p>
        </w:tc>
        <w:tc>
          <w:tcPr>
            <w:tcW w:w="702" w:type="dxa"/>
            <w:gridSpan w:val="2"/>
          </w:tcPr>
          <w:p w:rsidR="00505DBC" w:rsidRPr="00A85B36" w:rsidRDefault="00505DBC" w:rsidP="000B1248">
            <w:pPr>
              <w:pStyle w:val="TableParagraph"/>
              <w:spacing w:line="276" w:lineRule="auto"/>
              <w:ind w:left="103"/>
              <w:jc w:val="both"/>
              <w:rPr>
                <w:sz w:val="24"/>
                <w:szCs w:val="24"/>
              </w:rPr>
            </w:pPr>
            <w:r w:rsidRPr="00A85B36">
              <w:rPr>
                <w:spacing w:val="-5"/>
                <w:sz w:val="24"/>
                <w:szCs w:val="24"/>
              </w:rPr>
              <w:t>С3</w:t>
            </w:r>
          </w:p>
        </w:tc>
        <w:tc>
          <w:tcPr>
            <w:tcW w:w="2122" w:type="dxa"/>
            <w:gridSpan w:val="2"/>
          </w:tcPr>
          <w:p w:rsidR="00505DBC" w:rsidRPr="00A85B36" w:rsidRDefault="00505DBC" w:rsidP="000B1248">
            <w:pPr>
              <w:pStyle w:val="TableParagraph"/>
              <w:spacing w:line="276" w:lineRule="auto"/>
              <w:ind w:left="96" w:right="543"/>
              <w:jc w:val="both"/>
              <w:rPr>
                <w:sz w:val="24"/>
                <w:szCs w:val="24"/>
              </w:rPr>
            </w:pPr>
            <w:r w:rsidRPr="00A85B36">
              <w:rPr>
                <w:spacing w:val="-2"/>
                <w:sz w:val="24"/>
                <w:szCs w:val="24"/>
              </w:rPr>
              <w:t>Музыкальны</w:t>
            </w:r>
            <w:r w:rsidRPr="00A85B36">
              <w:rPr>
                <w:spacing w:val="-13"/>
                <w:sz w:val="24"/>
                <w:szCs w:val="24"/>
              </w:rPr>
              <w:t xml:space="preserve"> </w:t>
            </w:r>
            <w:r w:rsidRPr="00A85B36">
              <w:rPr>
                <w:spacing w:val="-2"/>
                <w:sz w:val="24"/>
                <w:szCs w:val="24"/>
              </w:rPr>
              <w:t>е жанры</w:t>
            </w:r>
          </w:p>
        </w:tc>
        <w:tc>
          <w:tcPr>
            <w:tcW w:w="557" w:type="dxa"/>
            <w:gridSpan w:val="2"/>
          </w:tcPr>
          <w:p w:rsidR="00505DBC" w:rsidRPr="00A85B36" w:rsidRDefault="00505DBC" w:rsidP="000B1248">
            <w:pPr>
              <w:pStyle w:val="TableParagraph"/>
              <w:spacing w:line="276" w:lineRule="auto"/>
              <w:ind w:left="103"/>
              <w:jc w:val="both"/>
              <w:rPr>
                <w:b/>
                <w:sz w:val="24"/>
                <w:szCs w:val="24"/>
              </w:rPr>
            </w:pPr>
            <w:r w:rsidRPr="00A85B36">
              <w:rPr>
                <w:b/>
                <w:spacing w:val="-5"/>
                <w:sz w:val="24"/>
                <w:szCs w:val="24"/>
              </w:rPr>
              <w:t>Р3</w:t>
            </w:r>
          </w:p>
        </w:tc>
        <w:tc>
          <w:tcPr>
            <w:tcW w:w="2399" w:type="dxa"/>
            <w:gridSpan w:val="2"/>
          </w:tcPr>
          <w:p w:rsidR="00505DBC" w:rsidRPr="00A85B36" w:rsidRDefault="00505DBC" w:rsidP="000B1248">
            <w:pPr>
              <w:pStyle w:val="TableParagraph"/>
              <w:spacing w:line="276" w:lineRule="auto"/>
              <w:ind w:left="102" w:right="267"/>
              <w:jc w:val="both"/>
              <w:rPr>
                <w:sz w:val="24"/>
                <w:szCs w:val="24"/>
              </w:rPr>
            </w:pPr>
            <w:r w:rsidRPr="00A85B36">
              <w:rPr>
                <w:spacing w:val="-4"/>
                <w:sz w:val="24"/>
                <w:szCs w:val="24"/>
              </w:rPr>
              <w:t>Знают</w:t>
            </w:r>
            <w:r w:rsidRPr="00A85B36">
              <w:rPr>
                <w:spacing w:val="-11"/>
                <w:sz w:val="24"/>
                <w:szCs w:val="24"/>
              </w:rPr>
              <w:t xml:space="preserve"> </w:t>
            </w:r>
            <w:r w:rsidRPr="00A85B36">
              <w:rPr>
                <w:spacing w:val="-4"/>
                <w:sz w:val="24"/>
                <w:szCs w:val="24"/>
              </w:rPr>
              <w:t xml:space="preserve">значение </w:t>
            </w:r>
            <w:r w:rsidRPr="00A85B36">
              <w:rPr>
                <w:spacing w:val="-2"/>
                <w:sz w:val="24"/>
                <w:szCs w:val="24"/>
              </w:rPr>
              <w:t xml:space="preserve">музыкальных </w:t>
            </w:r>
            <w:r w:rsidRPr="00A85B36">
              <w:rPr>
                <w:spacing w:val="-2"/>
                <w:sz w:val="24"/>
                <w:szCs w:val="24"/>
              </w:rPr>
              <w:lastRenderedPageBreak/>
              <w:t>жанров.</w:t>
            </w:r>
          </w:p>
        </w:tc>
        <w:tc>
          <w:tcPr>
            <w:tcW w:w="1132" w:type="dxa"/>
            <w:gridSpan w:val="3"/>
          </w:tcPr>
          <w:p w:rsidR="00505DBC" w:rsidRPr="00A85B36" w:rsidRDefault="00505DBC" w:rsidP="000B1248">
            <w:pPr>
              <w:pStyle w:val="TableParagraph"/>
              <w:spacing w:before="1" w:line="276" w:lineRule="auto"/>
              <w:ind w:left="4"/>
              <w:jc w:val="both"/>
              <w:rPr>
                <w:b/>
                <w:sz w:val="24"/>
                <w:szCs w:val="24"/>
              </w:rPr>
            </w:pPr>
            <w:r w:rsidRPr="00A85B36">
              <w:rPr>
                <w:b/>
                <w:spacing w:val="-10"/>
                <w:sz w:val="24"/>
                <w:szCs w:val="24"/>
              </w:rPr>
              <w:lastRenderedPageBreak/>
              <w:t>3</w:t>
            </w:r>
          </w:p>
        </w:tc>
        <w:tc>
          <w:tcPr>
            <w:tcW w:w="1135" w:type="dxa"/>
            <w:gridSpan w:val="2"/>
          </w:tcPr>
          <w:p w:rsidR="00505DBC" w:rsidRPr="00A85B36" w:rsidRDefault="00505DBC" w:rsidP="000B1248">
            <w:pPr>
              <w:pStyle w:val="TableParagraph"/>
              <w:spacing w:line="276" w:lineRule="auto"/>
              <w:ind w:left="118" w:right="101"/>
              <w:jc w:val="both"/>
              <w:rPr>
                <w:b/>
                <w:sz w:val="24"/>
                <w:szCs w:val="24"/>
              </w:rPr>
            </w:pPr>
            <w:r w:rsidRPr="00A85B36">
              <w:rPr>
                <w:b/>
                <w:spacing w:val="-10"/>
                <w:sz w:val="24"/>
                <w:szCs w:val="24"/>
              </w:rPr>
              <w:t>Б</w:t>
            </w:r>
          </w:p>
        </w:tc>
        <w:tc>
          <w:tcPr>
            <w:tcW w:w="1423" w:type="dxa"/>
            <w:gridSpan w:val="2"/>
          </w:tcPr>
          <w:p w:rsidR="00505DBC" w:rsidRPr="00A85B36" w:rsidRDefault="00505DBC" w:rsidP="000B1248">
            <w:pPr>
              <w:pStyle w:val="TableParagraph"/>
              <w:spacing w:before="1" w:line="276" w:lineRule="auto"/>
              <w:ind w:left="127" w:right="8"/>
              <w:jc w:val="both"/>
              <w:rPr>
                <w:b/>
                <w:sz w:val="24"/>
                <w:szCs w:val="24"/>
              </w:rPr>
            </w:pPr>
            <w:r w:rsidRPr="00A85B36">
              <w:rPr>
                <w:b/>
                <w:spacing w:val="-10"/>
                <w:sz w:val="24"/>
                <w:szCs w:val="24"/>
              </w:rPr>
              <w:t>3</w:t>
            </w:r>
          </w:p>
        </w:tc>
      </w:tr>
      <w:tr w:rsidR="00505DBC" w:rsidRPr="00A85B36" w:rsidTr="000B1248">
        <w:trPr>
          <w:gridAfter w:val="1"/>
          <w:wAfter w:w="53" w:type="dxa"/>
          <w:trHeight w:val="847"/>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lastRenderedPageBreak/>
              <w:t>4</w:t>
            </w:r>
          </w:p>
        </w:tc>
        <w:tc>
          <w:tcPr>
            <w:tcW w:w="702" w:type="dxa"/>
            <w:gridSpan w:val="2"/>
          </w:tcPr>
          <w:p w:rsidR="00505DBC" w:rsidRPr="00A85B36" w:rsidRDefault="00505DBC" w:rsidP="000B1248">
            <w:pPr>
              <w:pStyle w:val="TableParagraph"/>
              <w:spacing w:line="276" w:lineRule="auto"/>
              <w:ind w:left="103"/>
              <w:jc w:val="both"/>
              <w:rPr>
                <w:sz w:val="24"/>
                <w:szCs w:val="24"/>
              </w:rPr>
            </w:pPr>
            <w:r w:rsidRPr="00A85B36">
              <w:rPr>
                <w:spacing w:val="-5"/>
                <w:sz w:val="24"/>
                <w:szCs w:val="24"/>
              </w:rPr>
              <w:t>С4</w:t>
            </w:r>
          </w:p>
        </w:tc>
        <w:tc>
          <w:tcPr>
            <w:tcW w:w="2122" w:type="dxa"/>
            <w:gridSpan w:val="2"/>
          </w:tcPr>
          <w:p w:rsidR="00505DBC" w:rsidRPr="00A85B36" w:rsidRDefault="00505DBC" w:rsidP="000B1248">
            <w:pPr>
              <w:pStyle w:val="TableParagraph"/>
              <w:spacing w:line="276" w:lineRule="auto"/>
              <w:ind w:left="96" w:right="543"/>
              <w:jc w:val="both"/>
              <w:rPr>
                <w:sz w:val="24"/>
                <w:szCs w:val="24"/>
              </w:rPr>
            </w:pPr>
            <w:r w:rsidRPr="00A85B36">
              <w:rPr>
                <w:spacing w:val="-4"/>
                <w:sz w:val="24"/>
                <w:szCs w:val="24"/>
              </w:rPr>
              <w:t xml:space="preserve">Вокальная </w:t>
            </w:r>
            <w:r w:rsidRPr="00A85B36">
              <w:rPr>
                <w:spacing w:val="-2"/>
                <w:sz w:val="24"/>
                <w:szCs w:val="24"/>
              </w:rPr>
              <w:t>музыка</w:t>
            </w:r>
          </w:p>
        </w:tc>
        <w:tc>
          <w:tcPr>
            <w:tcW w:w="557" w:type="dxa"/>
            <w:gridSpan w:val="2"/>
          </w:tcPr>
          <w:p w:rsidR="00505DBC" w:rsidRPr="00A85B36" w:rsidRDefault="00505DBC" w:rsidP="000B1248">
            <w:pPr>
              <w:pStyle w:val="TableParagraph"/>
              <w:spacing w:line="276" w:lineRule="auto"/>
              <w:ind w:left="103"/>
              <w:jc w:val="both"/>
              <w:rPr>
                <w:b/>
                <w:sz w:val="24"/>
                <w:szCs w:val="24"/>
              </w:rPr>
            </w:pPr>
            <w:r w:rsidRPr="00A85B36">
              <w:rPr>
                <w:b/>
                <w:spacing w:val="-5"/>
                <w:sz w:val="24"/>
                <w:szCs w:val="24"/>
              </w:rPr>
              <w:t>Р4</w:t>
            </w:r>
          </w:p>
        </w:tc>
        <w:tc>
          <w:tcPr>
            <w:tcW w:w="2399" w:type="dxa"/>
            <w:gridSpan w:val="2"/>
          </w:tcPr>
          <w:p w:rsidR="00505DBC" w:rsidRPr="00A85B36" w:rsidRDefault="00505DBC" w:rsidP="000B1248">
            <w:pPr>
              <w:pStyle w:val="TableParagraph"/>
              <w:spacing w:line="276" w:lineRule="auto"/>
              <w:ind w:left="102" w:right="517"/>
              <w:jc w:val="both"/>
              <w:rPr>
                <w:sz w:val="24"/>
                <w:szCs w:val="24"/>
              </w:rPr>
            </w:pPr>
            <w:r w:rsidRPr="00A85B36">
              <w:rPr>
                <w:spacing w:val="-4"/>
                <w:sz w:val="24"/>
                <w:szCs w:val="24"/>
              </w:rPr>
              <w:t>Знают</w:t>
            </w:r>
            <w:r w:rsidRPr="00A85B36">
              <w:rPr>
                <w:spacing w:val="-13"/>
                <w:sz w:val="24"/>
                <w:szCs w:val="24"/>
              </w:rPr>
              <w:t xml:space="preserve"> </w:t>
            </w:r>
            <w:r w:rsidRPr="00A85B36">
              <w:rPr>
                <w:spacing w:val="-4"/>
                <w:sz w:val="24"/>
                <w:szCs w:val="24"/>
              </w:rPr>
              <w:t xml:space="preserve">понятие </w:t>
            </w:r>
            <w:r w:rsidRPr="00A85B36">
              <w:rPr>
                <w:spacing w:val="-2"/>
                <w:sz w:val="24"/>
                <w:szCs w:val="24"/>
              </w:rPr>
              <w:t>вокальной музыки</w:t>
            </w:r>
          </w:p>
        </w:tc>
        <w:tc>
          <w:tcPr>
            <w:tcW w:w="1132" w:type="dxa"/>
            <w:gridSpan w:val="3"/>
          </w:tcPr>
          <w:p w:rsidR="00505DBC" w:rsidRPr="00A85B36" w:rsidRDefault="00505DBC" w:rsidP="000B1248">
            <w:pPr>
              <w:pStyle w:val="TableParagraph"/>
              <w:spacing w:line="276" w:lineRule="auto"/>
              <w:ind w:left="4"/>
              <w:jc w:val="both"/>
              <w:rPr>
                <w:b/>
                <w:sz w:val="24"/>
                <w:szCs w:val="24"/>
              </w:rPr>
            </w:pPr>
            <w:r w:rsidRPr="00A85B36">
              <w:rPr>
                <w:b/>
                <w:spacing w:val="-10"/>
                <w:sz w:val="24"/>
                <w:szCs w:val="24"/>
              </w:rPr>
              <w:t>4</w:t>
            </w:r>
          </w:p>
        </w:tc>
        <w:tc>
          <w:tcPr>
            <w:tcW w:w="1135" w:type="dxa"/>
            <w:gridSpan w:val="2"/>
          </w:tcPr>
          <w:p w:rsidR="00505DBC" w:rsidRPr="00A85B36" w:rsidRDefault="00505DBC" w:rsidP="000B1248">
            <w:pPr>
              <w:pStyle w:val="TableParagraph"/>
              <w:spacing w:line="276" w:lineRule="auto"/>
              <w:ind w:left="118" w:right="101"/>
              <w:jc w:val="both"/>
              <w:rPr>
                <w:b/>
                <w:sz w:val="24"/>
                <w:szCs w:val="24"/>
              </w:rPr>
            </w:pPr>
            <w:r w:rsidRPr="00A85B36">
              <w:rPr>
                <w:b/>
                <w:spacing w:val="-10"/>
                <w:sz w:val="24"/>
                <w:szCs w:val="24"/>
              </w:rPr>
              <w:t>Б</w:t>
            </w:r>
          </w:p>
        </w:tc>
        <w:tc>
          <w:tcPr>
            <w:tcW w:w="1423" w:type="dxa"/>
            <w:gridSpan w:val="2"/>
          </w:tcPr>
          <w:p w:rsidR="00505DBC" w:rsidRPr="00A85B36" w:rsidRDefault="00505DBC" w:rsidP="000B1248">
            <w:pPr>
              <w:pStyle w:val="TableParagraph"/>
              <w:spacing w:line="276" w:lineRule="auto"/>
              <w:ind w:left="127" w:right="8"/>
              <w:jc w:val="both"/>
              <w:rPr>
                <w:b/>
                <w:sz w:val="24"/>
                <w:szCs w:val="24"/>
              </w:rPr>
            </w:pPr>
            <w:r w:rsidRPr="00A85B36">
              <w:rPr>
                <w:b/>
                <w:spacing w:val="-10"/>
                <w:sz w:val="24"/>
                <w:szCs w:val="24"/>
              </w:rPr>
              <w:t>1</w:t>
            </w:r>
          </w:p>
        </w:tc>
      </w:tr>
      <w:tr w:rsidR="00505DBC" w:rsidRPr="00A85B36" w:rsidTr="000B1248">
        <w:trPr>
          <w:gridAfter w:val="1"/>
          <w:wAfter w:w="53" w:type="dxa"/>
          <w:trHeight w:val="847"/>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5</w:t>
            </w:r>
          </w:p>
        </w:tc>
        <w:tc>
          <w:tcPr>
            <w:tcW w:w="702" w:type="dxa"/>
            <w:gridSpan w:val="2"/>
          </w:tcPr>
          <w:p w:rsidR="00505DBC" w:rsidRPr="00A85B36" w:rsidRDefault="00505DBC" w:rsidP="000B1248">
            <w:pPr>
              <w:pStyle w:val="TableParagraph"/>
              <w:spacing w:line="276" w:lineRule="auto"/>
              <w:ind w:left="103"/>
              <w:jc w:val="both"/>
              <w:rPr>
                <w:i/>
                <w:sz w:val="24"/>
                <w:szCs w:val="24"/>
              </w:rPr>
            </w:pPr>
            <w:r w:rsidRPr="00A85B36">
              <w:rPr>
                <w:i/>
                <w:spacing w:val="-5"/>
                <w:sz w:val="24"/>
                <w:szCs w:val="24"/>
              </w:rPr>
              <w:t>С5</w:t>
            </w:r>
          </w:p>
        </w:tc>
        <w:tc>
          <w:tcPr>
            <w:tcW w:w="2122" w:type="dxa"/>
            <w:gridSpan w:val="2"/>
          </w:tcPr>
          <w:p w:rsidR="00505DBC" w:rsidRPr="00A85B36" w:rsidRDefault="00505DBC" w:rsidP="000B1248">
            <w:pPr>
              <w:pStyle w:val="TableParagraph"/>
              <w:spacing w:line="276" w:lineRule="auto"/>
              <w:ind w:left="96" w:right="144"/>
              <w:jc w:val="both"/>
              <w:rPr>
                <w:sz w:val="24"/>
                <w:szCs w:val="24"/>
              </w:rPr>
            </w:pPr>
            <w:r w:rsidRPr="00A85B36">
              <w:rPr>
                <w:spacing w:val="-4"/>
                <w:sz w:val="24"/>
                <w:szCs w:val="24"/>
              </w:rPr>
              <w:t xml:space="preserve">Инструментальная </w:t>
            </w:r>
            <w:r w:rsidRPr="00A85B36">
              <w:rPr>
                <w:spacing w:val="-2"/>
                <w:sz w:val="24"/>
                <w:szCs w:val="24"/>
              </w:rPr>
              <w:t>музыка</w:t>
            </w:r>
          </w:p>
        </w:tc>
        <w:tc>
          <w:tcPr>
            <w:tcW w:w="557" w:type="dxa"/>
            <w:gridSpan w:val="2"/>
          </w:tcPr>
          <w:p w:rsidR="00505DBC" w:rsidRPr="00A85B36" w:rsidRDefault="00505DBC" w:rsidP="000B1248">
            <w:pPr>
              <w:pStyle w:val="TableParagraph"/>
              <w:spacing w:line="276" w:lineRule="auto"/>
              <w:ind w:left="103"/>
              <w:jc w:val="both"/>
              <w:rPr>
                <w:sz w:val="24"/>
                <w:szCs w:val="24"/>
              </w:rPr>
            </w:pPr>
            <w:r w:rsidRPr="00A85B36">
              <w:rPr>
                <w:spacing w:val="-5"/>
                <w:sz w:val="24"/>
                <w:szCs w:val="24"/>
              </w:rPr>
              <w:t>Р5</w:t>
            </w:r>
          </w:p>
        </w:tc>
        <w:tc>
          <w:tcPr>
            <w:tcW w:w="2399" w:type="dxa"/>
            <w:gridSpan w:val="2"/>
          </w:tcPr>
          <w:p w:rsidR="00505DBC" w:rsidRPr="00A85B36" w:rsidRDefault="00505DBC" w:rsidP="000B1248">
            <w:pPr>
              <w:pStyle w:val="TableParagraph"/>
              <w:spacing w:line="276" w:lineRule="auto"/>
              <w:ind w:left="102" w:right="267"/>
              <w:jc w:val="both"/>
              <w:rPr>
                <w:sz w:val="24"/>
                <w:szCs w:val="24"/>
              </w:rPr>
            </w:pPr>
            <w:r w:rsidRPr="00A85B36">
              <w:rPr>
                <w:sz w:val="24"/>
                <w:szCs w:val="24"/>
              </w:rPr>
              <w:t xml:space="preserve">Знают понятие </w:t>
            </w:r>
            <w:r w:rsidRPr="00A85B36">
              <w:rPr>
                <w:spacing w:val="-4"/>
                <w:sz w:val="24"/>
                <w:szCs w:val="24"/>
              </w:rPr>
              <w:t>инструментал</w:t>
            </w:r>
            <w:r w:rsidRPr="00A85B36">
              <w:rPr>
                <w:spacing w:val="-13"/>
                <w:sz w:val="24"/>
                <w:szCs w:val="24"/>
              </w:rPr>
              <w:t xml:space="preserve"> </w:t>
            </w:r>
            <w:r w:rsidRPr="00A85B36">
              <w:rPr>
                <w:spacing w:val="-4"/>
                <w:sz w:val="24"/>
                <w:szCs w:val="24"/>
              </w:rPr>
              <w:t xml:space="preserve">ьной </w:t>
            </w:r>
            <w:r w:rsidRPr="00A85B36">
              <w:rPr>
                <w:spacing w:val="-2"/>
                <w:sz w:val="24"/>
                <w:szCs w:val="24"/>
              </w:rPr>
              <w:t>музыки</w:t>
            </w:r>
          </w:p>
        </w:tc>
        <w:tc>
          <w:tcPr>
            <w:tcW w:w="1132" w:type="dxa"/>
            <w:gridSpan w:val="3"/>
          </w:tcPr>
          <w:p w:rsidR="00505DBC" w:rsidRPr="00A85B36" w:rsidRDefault="00505DBC" w:rsidP="000B1248">
            <w:pPr>
              <w:pStyle w:val="TableParagraph"/>
              <w:spacing w:line="276" w:lineRule="auto"/>
              <w:ind w:left="4" w:right="4"/>
              <w:jc w:val="both"/>
              <w:rPr>
                <w:b/>
                <w:sz w:val="24"/>
                <w:szCs w:val="24"/>
              </w:rPr>
            </w:pPr>
            <w:r w:rsidRPr="00A85B36">
              <w:rPr>
                <w:b/>
                <w:spacing w:val="-10"/>
                <w:sz w:val="24"/>
                <w:szCs w:val="24"/>
              </w:rPr>
              <w:t>5</w:t>
            </w:r>
          </w:p>
        </w:tc>
        <w:tc>
          <w:tcPr>
            <w:tcW w:w="1135" w:type="dxa"/>
            <w:gridSpan w:val="2"/>
          </w:tcPr>
          <w:p w:rsidR="00505DBC" w:rsidRPr="00A85B36" w:rsidRDefault="00505DBC" w:rsidP="000B1248">
            <w:pPr>
              <w:pStyle w:val="TableParagraph"/>
              <w:spacing w:line="276" w:lineRule="auto"/>
              <w:ind w:left="118"/>
              <w:jc w:val="both"/>
              <w:rPr>
                <w:b/>
                <w:sz w:val="24"/>
                <w:szCs w:val="24"/>
              </w:rPr>
            </w:pPr>
            <w:r w:rsidRPr="00A85B36">
              <w:rPr>
                <w:b/>
                <w:spacing w:val="-10"/>
                <w:sz w:val="24"/>
                <w:szCs w:val="24"/>
              </w:rPr>
              <w:t>Б</w:t>
            </w:r>
          </w:p>
        </w:tc>
        <w:tc>
          <w:tcPr>
            <w:tcW w:w="1423" w:type="dxa"/>
            <w:gridSpan w:val="2"/>
          </w:tcPr>
          <w:p w:rsidR="00505DBC" w:rsidRPr="00A85B36" w:rsidRDefault="00505DBC" w:rsidP="000B1248">
            <w:pPr>
              <w:pStyle w:val="TableParagraph"/>
              <w:spacing w:line="276" w:lineRule="auto"/>
              <w:ind w:left="127" w:right="8"/>
              <w:jc w:val="both"/>
              <w:rPr>
                <w:b/>
                <w:sz w:val="24"/>
                <w:szCs w:val="24"/>
              </w:rPr>
            </w:pPr>
            <w:r w:rsidRPr="00A85B36">
              <w:rPr>
                <w:b/>
                <w:spacing w:val="-10"/>
                <w:sz w:val="24"/>
                <w:szCs w:val="24"/>
              </w:rPr>
              <w:t>1</w:t>
            </w:r>
          </w:p>
        </w:tc>
      </w:tr>
      <w:tr w:rsidR="00505DBC" w:rsidRPr="00A85B36" w:rsidTr="000B1248">
        <w:trPr>
          <w:trHeight w:val="636"/>
        </w:trPr>
        <w:tc>
          <w:tcPr>
            <w:tcW w:w="567" w:type="dxa"/>
            <w:gridSpan w:val="2"/>
          </w:tcPr>
          <w:p w:rsidR="00505DBC" w:rsidRPr="00A85B36" w:rsidRDefault="00505DBC" w:rsidP="000B1248">
            <w:pPr>
              <w:pStyle w:val="TableParagraph"/>
              <w:spacing w:line="276" w:lineRule="auto"/>
              <w:jc w:val="both"/>
              <w:rPr>
                <w:b/>
                <w:sz w:val="24"/>
                <w:szCs w:val="24"/>
              </w:rPr>
            </w:pPr>
            <w:r w:rsidRPr="00A85B36">
              <w:rPr>
                <w:b/>
                <w:spacing w:val="-10"/>
                <w:sz w:val="24"/>
                <w:szCs w:val="24"/>
              </w:rPr>
              <w:t>6</w:t>
            </w:r>
          </w:p>
        </w:tc>
        <w:tc>
          <w:tcPr>
            <w:tcW w:w="708" w:type="dxa"/>
            <w:gridSpan w:val="2"/>
          </w:tcPr>
          <w:p w:rsidR="00505DBC" w:rsidRPr="00A85B36" w:rsidRDefault="00505DBC" w:rsidP="000B1248">
            <w:pPr>
              <w:pStyle w:val="TableParagraph"/>
              <w:spacing w:line="276" w:lineRule="auto"/>
              <w:ind w:left="103"/>
              <w:jc w:val="both"/>
              <w:rPr>
                <w:b/>
                <w:sz w:val="24"/>
                <w:szCs w:val="24"/>
              </w:rPr>
            </w:pPr>
            <w:r w:rsidRPr="00A85B36">
              <w:rPr>
                <w:b/>
                <w:spacing w:val="-5"/>
                <w:sz w:val="24"/>
                <w:szCs w:val="24"/>
              </w:rPr>
              <w:t>С6</w:t>
            </w:r>
          </w:p>
        </w:tc>
        <w:tc>
          <w:tcPr>
            <w:tcW w:w="2129" w:type="dxa"/>
            <w:gridSpan w:val="2"/>
          </w:tcPr>
          <w:p w:rsidR="00505DBC" w:rsidRPr="00A85B36" w:rsidRDefault="00505DBC" w:rsidP="000B1248">
            <w:pPr>
              <w:pStyle w:val="TableParagraph"/>
              <w:spacing w:line="276" w:lineRule="auto"/>
              <w:ind w:left="96" w:right="543"/>
              <w:jc w:val="both"/>
              <w:rPr>
                <w:sz w:val="24"/>
                <w:szCs w:val="24"/>
              </w:rPr>
            </w:pPr>
            <w:r w:rsidRPr="00A85B36">
              <w:rPr>
                <w:spacing w:val="-2"/>
                <w:sz w:val="24"/>
                <w:szCs w:val="24"/>
              </w:rPr>
              <w:t xml:space="preserve">Русский </w:t>
            </w:r>
            <w:r w:rsidRPr="00A85B36">
              <w:rPr>
                <w:spacing w:val="-4"/>
                <w:sz w:val="24"/>
                <w:szCs w:val="24"/>
              </w:rPr>
              <w:t>композитор</w:t>
            </w:r>
          </w:p>
        </w:tc>
        <w:tc>
          <w:tcPr>
            <w:tcW w:w="565" w:type="dxa"/>
            <w:gridSpan w:val="2"/>
          </w:tcPr>
          <w:p w:rsidR="00505DBC" w:rsidRPr="00A85B36" w:rsidRDefault="00505DBC" w:rsidP="000B1248">
            <w:pPr>
              <w:pStyle w:val="TableParagraph"/>
              <w:spacing w:line="276" w:lineRule="auto"/>
              <w:ind w:left="103"/>
              <w:jc w:val="both"/>
              <w:rPr>
                <w:b/>
                <w:sz w:val="24"/>
                <w:szCs w:val="24"/>
              </w:rPr>
            </w:pPr>
            <w:r w:rsidRPr="00A85B36">
              <w:rPr>
                <w:b/>
                <w:spacing w:val="-5"/>
                <w:sz w:val="24"/>
                <w:szCs w:val="24"/>
              </w:rPr>
              <w:t>Р6</w:t>
            </w:r>
          </w:p>
        </w:tc>
        <w:tc>
          <w:tcPr>
            <w:tcW w:w="2406" w:type="dxa"/>
            <w:gridSpan w:val="3"/>
          </w:tcPr>
          <w:p w:rsidR="00505DBC" w:rsidRPr="00A85B36" w:rsidRDefault="00505DBC" w:rsidP="000B1248">
            <w:pPr>
              <w:pStyle w:val="TableParagraph"/>
              <w:spacing w:before="1" w:line="276" w:lineRule="auto"/>
              <w:ind w:left="102" w:right="267"/>
              <w:jc w:val="both"/>
              <w:rPr>
                <w:sz w:val="24"/>
                <w:szCs w:val="24"/>
              </w:rPr>
            </w:pPr>
            <w:r w:rsidRPr="00A85B36">
              <w:rPr>
                <w:sz w:val="24"/>
                <w:szCs w:val="24"/>
              </w:rPr>
              <w:t>Знают</w:t>
            </w:r>
            <w:r w:rsidRPr="00A85B36">
              <w:rPr>
                <w:spacing w:val="40"/>
                <w:sz w:val="24"/>
                <w:szCs w:val="24"/>
              </w:rPr>
              <w:t xml:space="preserve"> </w:t>
            </w:r>
            <w:r w:rsidRPr="00A85B36">
              <w:rPr>
                <w:sz w:val="24"/>
                <w:szCs w:val="24"/>
              </w:rPr>
              <w:t xml:space="preserve">автора </w:t>
            </w:r>
            <w:r w:rsidRPr="00A85B36">
              <w:rPr>
                <w:spacing w:val="-2"/>
                <w:sz w:val="24"/>
                <w:szCs w:val="24"/>
              </w:rPr>
              <w:t>романса</w:t>
            </w:r>
          </w:p>
        </w:tc>
        <w:tc>
          <w:tcPr>
            <w:tcW w:w="1132" w:type="dxa"/>
            <w:gridSpan w:val="2"/>
          </w:tcPr>
          <w:p w:rsidR="00505DBC" w:rsidRPr="00A85B36" w:rsidRDefault="00505DBC" w:rsidP="000B1248">
            <w:pPr>
              <w:pStyle w:val="TableParagraph"/>
              <w:spacing w:line="276" w:lineRule="auto"/>
              <w:ind w:left="4" w:right="4"/>
              <w:jc w:val="both"/>
              <w:rPr>
                <w:b/>
                <w:sz w:val="24"/>
                <w:szCs w:val="24"/>
              </w:rPr>
            </w:pPr>
            <w:r w:rsidRPr="00A85B36">
              <w:rPr>
                <w:b/>
                <w:spacing w:val="-10"/>
                <w:sz w:val="24"/>
                <w:szCs w:val="24"/>
              </w:rPr>
              <w:t>6</w:t>
            </w:r>
          </w:p>
        </w:tc>
        <w:tc>
          <w:tcPr>
            <w:tcW w:w="1125" w:type="dxa"/>
            <w:gridSpan w:val="2"/>
          </w:tcPr>
          <w:p w:rsidR="00505DBC" w:rsidRPr="00A85B36" w:rsidRDefault="00505DBC" w:rsidP="000B1248">
            <w:pPr>
              <w:pStyle w:val="TableParagraph"/>
              <w:spacing w:line="276" w:lineRule="auto"/>
              <w:ind w:left="118"/>
              <w:jc w:val="both"/>
              <w:rPr>
                <w:b/>
                <w:sz w:val="24"/>
                <w:szCs w:val="24"/>
              </w:rPr>
            </w:pPr>
            <w:r w:rsidRPr="00A85B36">
              <w:rPr>
                <w:b/>
                <w:spacing w:val="-10"/>
                <w:sz w:val="24"/>
                <w:szCs w:val="24"/>
              </w:rPr>
              <w:t>Б</w:t>
            </w:r>
          </w:p>
        </w:tc>
        <w:tc>
          <w:tcPr>
            <w:tcW w:w="1433" w:type="dxa"/>
            <w:gridSpan w:val="2"/>
          </w:tcPr>
          <w:p w:rsidR="00505DBC" w:rsidRPr="00A85B36" w:rsidRDefault="00505DBC" w:rsidP="000B1248">
            <w:pPr>
              <w:pStyle w:val="TableParagraph"/>
              <w:spacing w:line="276" w:lineRule="auto"/>
              <w:ind w:left="127" w:right="8"/>
              <w:jc w:val="both"/>
              <w:rPr>
                <w:b/>
                <w:sz w:val="24"/>
                <w:szCs w:val="24"/>
              </w:rPr>
            </w:pPr>
            <w:r w:rsidRPr="00A85B36">
              <w:rPr>
                <w:b/>
                <w:spacing w:val="-10"/>
                <w:sz w:val="24"/>
                <w:szCs w:val="24"/>
              </w:rPr>
              <w:t>1</w:t>
            </w:r>
          </w:p>
        </w:tc>
      </w:tr>
      <w:tr w:rsidR="00505DBC" w:rsidRPr="00A85B36" w:rsidTr="000B1248">
        <w:trPr>
          <w:trHeight w:val="847"/>
        </w:trPr>
        <w:tc>
          <w:tcPr>
            <w:tcW w:w="567" w:type="dxa"/>
            <w:gridSpan w:val="2"/>
          </w:tcPr>
          <w:p w:rsidR="00505DBC" w:rsidRPr="00A85B36" w:rsidRDefault="00505DBC" w:rsidP="000B1248">
            <w:pPr>
              <w:pStyle w:val="TableParagraph"/>
              <w:spacing w:line="276" w:lineRule="auto"/>
              <w:jc w:val="both"/>
              <w:rPr>
                <w:b/>
                <w:sz w:val="24"/>
                <w:szCs w:val="24"/>
              </w:rPr>
            </w:pPr>
            <w:r w:rsidRPr="00A85B36">
              <w:rPr>
                <w:b/>
                <w:spacing w:val="-10"/>
                <w:sz w:val="24"/>
                <w:szCs w:val="24"/>
              </w:rPr>
              <w:t>7</w:t>
            </w:r>
          </w:p>
        </w:tc>
        <w:tc>
          <w:tcPr>
            <w:tcW w:w="708" w:type="dxa"/>
            <w:gridSpan w:val="2"/>
          </w:tcPr>
          <w:p w:rsidR="00505DBC" w:rsidRPr="00A85B36" w:rsidRDefault="00505DBC" w:rsidP="000B1248">
            <w:pPr>
              <w:pStyle w:val="TableParagraph"/>
              <w:spacing w:line="276" w:lineRule="auto"/>
              <w:ind w:left="103"/>
              <w:jc w:val="both"/>
              <w:rPr>
                <w:b/>
                <w:sz w:val="24"/>
                <w:szCs w:val="24"/>
              </w:rPr>
            </w:pPr>
            <w:r w:rsidRPr="00A85B36">
              <w:rPr>
                <w:b/>
                <w:spacing w:val="-5"/>
                <w:sz w:val="24"/>
                <w:szCs w:val="24"/>
              </w:rPr>
              <w:t>С7</w:t>
            </w:r>
          </w:p>
        </w:tc>
        <w:tc>
          <w:tcPr>
            <w:tcW w:w="2129" w:type="dxa"/>
            <w:gridSpan w:val="2"/>
          </w:tcPr>
          <w:p w:rsidR="00505DBC" w:rsidRPr="00A85B36" w:rsidRDefault="00505DBC" w:rsidP="000B1248">
            <w:pPr>
              <w:pStyle w:val="TableParagraph"/>
              <w:spacing w:line="276" w:lineRule="auto"/>
              <w:ind w:left="96"/>
              <w:jc w:val="both"/>
              <w:rPr>
                <w:sz w:val="24"/>
                <w:szCs w:val="24"/>
              </w:rPr>
            </w:pPr>
            <w:r w:rsidRPr="00A85B36">
              <w:rPr>
                <w:spacing w:val="-2"/>
                <w:sz w:val="24"/>
                <w:szCs w:val="24"/>
              </w:rPr>
              <w:t xml:space="preserve">Русские </w:t>
            </w:r>
            <w:r w:rsidRPr="00A85B36">
              <w:rPr>
                <w:spacing w:val="-6"/>
                <w:sz w:val="24"/>
                <w:szCs w:val="24"/>
              </w:rPr>
              <w:t>композиторы</w:t>
            </w:r>
          </w:p>
        </w:tc>
        <w:tc>
          <w:tcPr>
            <w:tcW w:w="565" w:type="dxa"/>
            <w:gridSpan w:val="2"/>
          </w:tcPr>
          <w:p w:rsidR="00505DBC" w:rsidRPr="00A85B36" w:rsidRDefault="00505DBC" w:rsidP="000B1248">
            <w:pPr>
              <w:pStyle w:val="TableParagraph"/>
              <w:spacing w:line="276" w:lineRule="auto"/>
              <w:ind w:left="103"/>
              <w:jc w:val="both"/>
              <w:rPr>
                <w:b/>
                <w:sz w:val="24"/>
                <w:szCs w:val="24"/>
              </w:rPr>
            </w:pPr>
            <w:r w:rsidRPr="00A85B36">
              <w:rPr>
                <w:b/>
                <w:spacing w:val="-5"/>
                <w:sz w:val="24"/>
                <w:szCs w:val="24"/>
              </w:rPr>
              <w:t>Р7</w:t>
            </w:r>
          </w:p>
        </w:tc>
        <w:tc>
          <w:tcPr>
            <w:tcW w:w="2406" w:type="dxa"/>
            <w:gridSpan w:val="3"/>
          </w:tcPr>
          <w:p w:rsidR="00505DBC" w:rsidRPr="00A85B36" w:rsidRDefault="00505DBC" w:rsidP="000B1248">
            <w:pPr>
              <w:pStyle w:val="TableParagraph"/>
              <w:spacing w:line="276" w:lineRule="auto"/>
              <w:ind w:left="102" w:right="267"/>
              <w:jc w:val="both"/>
              <w:rPr>
                <w:sz w:val="24"/>
                <w:szCs w:val="24"/>
              </w:rPr>
            </w:pPr>
            <w:r w:rsidRPr="00A85B36">
              <w:rPr>
                <w:spacing w:val="-2"/>
                <w:sz w:val="24"/>
                <w:szCs w:val="24"/>
              </w:rPr>
              <w:t xml:space="preserve">Определяют русских </w:t>
            </w:r>
            <w:r w:rsidRPr="00A85B36">
              <w:rPr>
                <w:spacing w:val="-4"/>
                <w:sz w:val="24"/>
                <w:szCs w:val="24"/>
              </w:rPr>
              <w:t>композиторов</w:t>
            </w:r>
          </w:p>
        </w:tc>
        <w:tc>
          <w:tcPr>
            <w:tcW w:w="1132" w:type="dxa"/>
            <w:gridSpan w:val="2"/>
          </w:tcPr>
          <w:p w:rsidR="00505DBC" w:rsidRPr="00A85B36" w:rsidRDefault="00505DBC" w:rsidP="000B1248">
            <w:pPr>
              <w:pStyle w:val="TableParagraph"/>
              <w:spacing w:line="276" w:lineRule="auto"/>
              <w:ind w:left="4" w:right="4"/>
              <w:jc w:val="both"/>
              <w:rPr>
                <w:b/>
                <w:sz w:val="24"/>
                <w:szCs w:val="24"/>
              </w:rPr>
            </w:pPr>
            <w:r w:rsidRPr="00A85B36">
              <w:rPr>
                <w:b/>
                <w:spacing w:val="-10"/>
                <w:sz w:val="24"/>
                <w:szCs w:val="24"/>
              </w:rPr>
              <w:t>7</w:t>
            </w:r>
          </w:p>
        </w:tc>
        <w:tc>
          <w:tcPr>
            <w:tcW w:w="1125" w:type="dxa"/>
            <w:gridSpan w:val="2"/>
          </w:tcPr>
          <w:p w:rsidR="00505DBC" w:rsidRPr="00A85B36" w:rsidRDefault="00505DBC" w:rsidP="000B1248">
            <w:pPr>
              <w:pStyle w:val="TableParagraph"/>
              <w:spacing w:line="276" w:lineRule="auto"/>
              <w:ind w:left="118"/>
              <w:jc w:val="both"/>
              <w:rPr>
                <w:b/>
                <w:sz w:val="24"/>
                <w:szCs w:val="24"/>
              </w:rPr>
            </w:pPr>
            <w:r w:rsidRPr="00A85B36">
              <w:rPr>
                <w:b/>
                <w:spacing w:val="-10"/>
                <w:sz w:val="24"/>
                <w:szCs w:val="24"/>
              </w:rPr>
              <w:t>Б</w:t>
            </w:r>
          </w:p>
        </w:tc>
        <w:tc>
          <w:tcPr>
            <w:tcW w:w="1433" w:type="dxa"/>
            <w:gridSpan w:val="2"/>
          </w:tcPr>
          <w:p w:rsidR="00505DBC" w:rsidRPr="00A85B36" w:rsidRDefault="00505DBC" w:rsidP="000B1248">
            <w:pPr>
              <w:pStyle w:val="TableParagraph"/>
              <w:spacing w:line="276" w:lineRule="auto"/>
              <w:ind w:left="127" w:right="12"/>
              <w:jc w:val="both"/>
              <w:rPr>
                <w:b/>
                <w:sz w:val="24"/>
                <w:szCs w:val="24"/>
              </w:rPr>
            </w:pPr>
            <w:r w:rsidRPr="00A85B36">
              <w:rPr>
                <w:b/>
                <w:spacing w:val="-10"/>
                <w:sz w:val="24"/>
                <w:szCs w:val="24"/>
              </w:rPr>
              <w:t>1</w:t>
            </w:r>
          </w:p>
        </w:tc>
      </w:tr>
      <w:tr w:rsidR="00505DBC" w:rsidRPr="00A85B36" w:rsidTr="000B1248">
        <w:trPr>
          <w:trHeight w:val="554"/>
        </w:trPr>
        <w:tc>
          <w:tcPr>
            <w:tcW w:w="567" w:type="dxa"/>
            <w:gridSpan w:val="2"/>
          </w:tcPr>
          <w:p w:rsidR="00505DBC" w:rsidRPr="00A85B36" w:rsidRDefault="00505DBC" w:rsidP="000B1248">
            <w:pPr>
              <w:pStyle w:val="TableParagraph"/>
              <w:spacing w:line="276" w:lineRule="auto"/>
              <w:jc w:val="both"/>
              <w:rPr>
                <w:b/>
                <w:sz w:val="24"/>
                <w:szCs w:val="24"/>
              </w:rPr>
            </w:pPr>
            <w:r w:rsidRPr="00A85B36">
              <w:rPr>
                <w:b/>
                <w:spacing w:val="-10"/>
                <w:sz w:val="24"/>
                <w:szCs w:val="24"/>
              </w:rPr>
              <w:t>8</w:t>
            </w:r>
          </w:p>
        </w:tc>
        <w:tc>
          <w:tcPr>
            <w:tcW w:w="708" w:type="dxa"/>
            <w:gridSpan w:val="2"/>
          </w:tcPr>
          <w:p w:rsidR="00505DBC" w:rsidRPr="00A85B36" w:rsidRDefault="00505DBC" w:rsidP="000B1248">
            <w:pPr>
              <w:pStyle w:val="TableParagraph"/>
              <w:spacing w:line="276" w:lineRule="auto"/>
              <w:ind w:left="103"/>
              <w:jc w:val="both"/>
              <w:rPr>
                <w:b/>
                <w:sz w:val="24"/>
                <w:szCs w:val="24"/>
              </w:rPr>
            </w:pPr>
            <w:r w:rsidRPr="00A85B36">
              <w:rPr>
                <w:b/>
                <w:spacing w:val="-5"/>
                <w:sz w:val="24"/>
                <w:szCs w:val="24"/>
              </w:rPr>
              <w:t>С8</w:t>
            </w:r>
          </w:p>
        </w:tc>
        <w:tc>
          <w:tcPr>
            <w:tcW w:w="2129" w:type="dxa"/>
            <w:gridSpan w:val="2"/>
          </w:tcPr>
          <w:p w:rsidR="00505DBC" w:rsidRPr="00A85B36" w:rsidRDefault="00505DBC" w:rsidP="000B1248">
            <w:pPr>
              <w:pStyle w:val="TableParagraph"/>
              <w:spacing w:line="276" w:lineRule="auto"/>
              <w:ind w:left="96"/>
              <w:jc w:val="both"/>
              <w:rPr>
                <w:sz w:val="24"/>
                <w:szCs w:val="24"/>
              </w:rPr>
            </w:pPr>
            <w:r w:rsidRPr="00A85B36">
              <w:rPr>
                <w:spacing w:val="-2"/>
                <w:sz w:val="24"/>
                <w:szCs w:val="24"/>
              </w:rPr>
              <w:t>Вокализы</w:t>
            </w:r>
          </w:p>
        </w:tc>
        <w:tc>
          <w:tcPr>
            <w:tcW w:w="565" w:type="dxa"/>
            <w:gridSpan w:val="2"/>
          </w:tcPr>
          <w:p w:rsidR="00505DBC" w:rsidRPr="00A85B36" w:rsidRDefault="00505DBC" w:rsidP="000B1248">
            <w:pPr>
              <w:pStyle w:val="TableParagraph"/>
              <w:spacing w:line="276" w:lineRule="auto"/>
              <w:ind w:left="103"/>
              <w:jc w:val="both"/>
              <w:rPr>
                <w:b/>
                <w:sz w:val="24"/>
                <w:szCs w:val="24"/>
              </w:rPr>
            </w:pPr>
            <w:r w:rsidRPr="00A85B36">
              <w:rPr>
                <w:b/>
                <w:spacing w:val="-5"/>
                <w:sz w:val="24"/>
                <w:szCs w:val="24"/>
              </w:rPr>
              <w:t>Р8</w:t>
            </w:r>
          </w:p>
        </w:tc>
        <w:tc>
          <w:tcPr>
            <w:tcW w:w="2406" w:type="dxa"/>
            <w:gridSpan w:val="3"/>
          </w:tcPr>
          <w:p w:rsidR="00505DBC" w:rsidRPr="00A85B36" w:rsidRDefault="00505DBC" w:rsidP="000B1248">
            <w:pPr>
              <w:pStyle w:val="TableParagraph"/>
              <w:spacing w:line="276" w:lineRule="auto"/>
              <w:ind w:left="102"/>
              <w:jc w:val="both"/>
              <w:rPr>
                <w:sz w:val="24"/>
                <w:szCs w:val="24"/>
              </w:rPr>
            </w:pPr>
            <w:r w:rsidRPr="00A85B36">
              <w:rPr>
                <w:sz w:val="24"/>
                <w:szCs w:val="24"/>
              </w:rPr>
              <w:t>Дают</w:t>
            </w:r>
            <w:r w:rsidRPr="00A85B36">
              <w:rPr>
                <w:spacing w:val="-9"/>
                <w:sz w:val="24"/>
                <w:szCs w:val="24"/>
              </w:rPr>
              <w:t xml:space="preserve"> </w:t>
            </w:r>
            <w:r w:rsidRPr="00A85B36">
              <w:rPr>
                <w:spacing w:val="-2"/>
                <w:sz w:val="24"/>
                <w:szCs w:val="24"/>
              </w:rPr>
              <w:t>понятие</w:t>
            </w:r>
          </w:p>
          <w:p w:rsidR="00505DBC" w:rsidRPr="00A85B36" w:rsidRDefault="00505DBC" w:rsidP="000B1248">
            <w:pPr>
              <w:pStyle w:val="TableParagraph"/>
              <w:spacing w:line="276" w:lineRule="auto"/>
              <w:ind w:left="102"/>
              <w:jc w:val="both"/>
              <w:rPr>
                <w:sz w:val="24"/>
                <w:szCs w:val="24"/>
              </w:rPr>
            </w:pPr>
            <w:r w:rsidRPr="00A85B36">
              <w:rPr>
                <w:spacing w:val="-2"/>
                <w:sz w:val="24"/>
                <w:szCs w:val="24"/>
              </w:rPr>
              <w:t>вокализа</w:t>
            </w:r>
          </w:p>
        </w:tc>
        <w:tc>
          <w:tcPr>
            <w:tcW w:w="1132" w:type="dxa"/>
            <w:gridSpan w:val="2"/>
          </w:tcPr>
          <w:p w:rsidR="00505DBC" w:rsidRPr="00A85B36" w:rsidRDefault="00505DBC" w:rsidP="000B1248">
            <w:pPr>
              <w:pStyle w:val="TableParagraph"/>
              <w:spacing w:line="276" w:lineRule="auto"/>
              <w:ind w:left="4" w:right="4"/>
              <w:jc w:val="both"/>
              <w:rPr>
                <w:b/>
                <w:sz w:val="24"/>
                <w:szCs w:val="24"/>
              </w:rPr>
            </w:pPr>
            <w:r w:rsidRPr="00A85B36">
              <w:rPr>
                <w:b/>
                <w:spacing w:val="-10"/>
                <w:sz w:val="24"/>
                <w:szCs w:val="24"/>
              </w:rPr>
              <w:t>8</w:t>
            </w:r>
          </w:p>
        </w:tc>
        <w:tc>
          <w:tcPr>
            <w:tcW w:w="1125" w:type="dxa"/>
            <w:gridSpan w:val="2"/>
          </w:tcPr>
          <w:p w:rsidR="00505DBC" w:rsidRPr="00A85B36" w:rsidRDefault="00505DBC" w:rsidP="000B1248">
            <w:pPr>
              <w:pStyle w:val="TableParagraph"/>
              <w:spacing w:line="276" w:lineRule="auto"/>
              <w:ind w:left="118"/>
              <w:jc w:val="both"/>
              <w:rPr>
                <w:b/>
                <w:sz w:val="24"/>
                <w:szCs w:val="24"/>
              </w:rPr>
            </w:pPr>
            <w:r w:rsidRPr="00A85B36">
              <w:rPr>
                <w:b/>
                <w:spacing w:val="-10"/>
                <w:sz w:val="24"/>
                <w:szCs w:val="24"/>
              </w:rPr>
              <w:t>Б</w:t>
            </w:r>
          </w:p>
        </w:tc>
        <w:tc>
          <w:tcPr>
            <w:tcW w:w="1433" w:type="dxa"/>
            <w:gridSpan w:val="2"/>
          </w:tcPr>
          <w:p w:rsidR="00505DBC" w:rsidRPr="00A85B36" w:rsidRDefault="00505DBC" w:rsidP="000B1248">
            <w:pPr>
              <w:pStyle w:val="TableParagraph"/>
              <w:spacing w:line="276" w:lineRule="auto"/>
              <w:ind w:left="127" w:right="12"/>
              <w:jc w:val="both"/>
              <w:rPr>
                <w:b/>
                <w:sz w:val="24"/>
                <w:szCs w:val="24"/>
              </w:rPr>
            </w:pPr>
            <w:r w:rsidRPr="00A85B36">
              <w:rPr>
                <w:b/>
                <w:spacing w:val="-10"/>
                <w:sz w:val="24"/>
                <w:szCs w:val="24"/>
              </w:rPr>
              <w:t>1</w:t>
            </w:r>
          </w:p>
        </w:tc>
      </w:tr>
    </w:tbl>
    <w:p w:rsidR="00505DBC" w:rsidRPr="00A85B36" w:rsidRDefault="00505DBC" w:rsidP="00505DBC">
      <w:pPr>
        <w:pStyle w:val="10"/>
        <w:spacing w:after="0"/>
        <w:jc w:val="both"/>
        <w:rPr>
          <w:rFonts w:ascii="Times New Roman" w:hAnsi="Times New Roman" w:cs="Times New Roman"/>
          <w:sz w:val="24"/>
          <w:szCs w:val="24"/>
        </w:rPr>
      </w:pPr>
      <w:r w:rsidRPr="00A85B36">
        <w:rPr>
          <w:rFonts w:ascii="Times New Roman" w:hAnsi="Times New Roman" w:cs="Times New Roman"/>
          <w:sz w:val="24"/>
          <w:szCs w:val="24"/>
        </w:rPr>
        <w:t>Система</w:t>
      </w:r>
      <w:r w:rsidRPr="00A85B36">
        <w:rPr>
          <w:rFonts w:ascii="Times New Roman" w:hAnsi="Times New Roman" w:cs="Times New Roman"/>
          <w:spacing w:val="-9"/>
          <w:sz w:val="24"/>
          <w:szCs w:val="24"/>
        </w:rPr>
        <w:t xml:space="preserve"> </w:t>
      </w:r>
      <w:r w:rsidRPr="00A85B36">
        <w:rPr>
          <w:rFonts w:ascii="Times New Roman" w:hAnsi="Times New Roman" w:cs="Times New Roman"/>
          <w:sz w:val="24"/>
          <w:szCs w:val="24"/>
        </w:rPr>
        <w:t>оценки</w:t>
      </w:r>
      <w:r w:rsidRPr="00A85B36">
        <w:rPr>
          <w:rFonts w:ascii="Times New Roman" w:hAnsi="Times New Roman" w:cs="Times New Roman"/>
          <w:spacing w:val="-6"/>
          <w:sz w:val="24"/>
          <w:szCs w:val="24"/>
        </w:rPr>
        <w:t xml:space="preserve"> </w:t>
      </w:r>
      <w:r w:rsidRPr="00A85B36">
        <w:rPr>
          <w:rFonts w:ascii="Times New Roman" w:hAnsi="Times New Roman" w:cs="Times New Roman"/>
          <w:sz w:val="24"/>
          <w:szCs w:val="24"/>
        </w:rPr>
        <w:t>выполнения</w:t>
      </w:r>
      <w:r w:rsidRPr="00A85B36">
        <w:rPr>
          <w:rFonts w:ascii="Times New Roman" w:hAnsi="Times New Roman" w:cs="Times New Roman"/>
          <w:spacing w:val="-12"/>
          <w:sz w:val="24"/>
          <w:szCs w:val="24"/>
        </w:rPr>
        <w:t xml:space="preserve"> </w:t>
      </w:r>
      <w:r w:rsidRPr="00A85B36">
        <w:rPr>
          <w:rFonts w:ascii="Times New Roman" w:hAnsi="Times New Roman" w:cs="Times New Roman"/>
          <w:spacing w:val="-2"/>
          <w:sz w:val="24"/>
          <w:szCs w:val="24"/>
        </w:rPr>
        <w:t>заданий</w:t>
      </w:r>
    </w:p>
    <w:p w:rsidR="00505DBC" w:rsidRPr="00A85B36" w:rsidRDefault="00505DBC" w:rsidP="00505DBC">
      <w:pPr>
        <w:pStyle w:val="a5"/>
        <w:spacing w:line="276" w:lineRule="auto"/>
        <w:ind w:left="145" w:right="432" w:firstLine="765"/>
      </w:pPr>
      <w:r w:rsidRPr="00A85B36">
        <w:t>Выполнение заданий оценивается в баллах (от 0 до 1) в зависимости от структуры задания, его уровня сложности, формата ответа и особенностей проверяемых умений. Учитывается полнота и правильность выполнения задания.</w:t>
      </w:r>
    </w:p>
    <w:p w:rsidR="00505DBC" w:rsidRPr="00A85B36" w:rsidRDefault="00505DBC" w:rsidP="00505DBC">
      <w:pPr>
        <w:pStyle w:val="10"/>
        <w:spacing w:after="0"/>
        <w:ind w:left="143"/>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Типы</w:t>
      </w:r>
      <w:r w:rsidRPr="00A85B36">
        <w:rPr>
          <w:rFonts w:ascii="Times New Roman" w:hAnsi="Times New Roman" w:cs="Times New Roman"/>
          <w:spacing w:val="-8"/>
          <w:sz w:val="24"/>
          <w:szCs w:val="24"/>
          <w:lang w:val="ru-RU"/>
        </w:rPr>
        <w:t xml:space="preserve"> </w:t>
      </w:r>
      <w:r w:rsidRPr="00A85B36">
        <w:rPr>
          <w:rFonts w:ascii="Times New Roman" w:hAnsi="Times New Roman" w:cs="Times New Roman"/>
          <w:sz w:val="24"/>
          <w:szCs w:val="24"/>
          <w:lang w:val="ru-RU"/>
        </w:rPr>
        <w:t>заданий по</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z w:val="24"/>
          <w:szCs w:val="24"/>
          <w:lang w:val="ru-RU"/>
        </w:rPr>
        <w:t>форме</w:t>
      </w:r>
      <w:r w:rsidRPr="00A85B36">
        <w:rPr>
          <w:rFonts w:ascii="Times New Roman" w:hAnsi="Times New Roman" w:cs="Times New Roman"/>
          <w:spacing w:val="-11"/>
          <w:sz w:val="24"/>
          <w:szCs w:val="24"/>
          <w:lang w:val="ru-RU"/>
        </w:rPr>
        <w:t xml:space="preserve"> </w:t>
      </w:r>
      <w:r w:rsidRPr="00A85B36">
        <w:rPr>
          <w:rFonts w:ascii="Times New Roman" w:hAnsi="Times New Roman" w:cs="Times New Roman"/>
          <w:spacing w:val="-2"/>
          <w:sz w:val="24"/>
          <w:szCs w:val="24"/>
          <w:lang w:val="ru-RU"/>
        </w:rPr>
        <w:t>ответа:</w:t>
      </w:r>
    </w:p>
    <w:p w:rsidR="00505DBC" w:rsidRPr="00A85B36" w:rsidRDefault="00505DBC" w:rsidP="00505DBC">
      <w:pPr>
        <w:pStyle w:val="a7"/>
        <w:numPr>
          <w:ilvl w:val="0"/>
          <w:numId w:val="454"/>
        </w:numPr>
        <w:tabs>
          <w:tab w:val="left" w:pos="862"/>
        </w:tabs>
        <w:spacing w:line="276" w:lineRule="auto"/>
        <w:ind w:left="862" w:right="970"/>
        <w:rPr>
          <w:sz w:val="24"/>
          <w:szCs w:val="24"/>
        </w:rPr>
      </w:pPr>
      <w:r w:rsidRPr="00A85B36">
        <w:rPr>
          <w:sz w:val="24"/>
          <w:szCs w:val="24"/>
        </w:rPr>
        <w:t>с выбором ответа (</w:t>
      </w:r>
      <w:r w:rsidRPr="00A85B36">
        <w:rPr>
          <w:b/>
          <w:sz w:val="24"/>
          <w:szCs w:val="24"/>
        </w:rPr>
        <w:t>ВО</w:t>
      </w:r>
      <w:r w:rsidRPr="00A85B36">
        <w:rPr>
          <w:sz w:val="24"/>
          <w:szCs w:val="24"/>
        </w:rPr>
        <w:t>). Задание оценивается в 1 балл. Если ученик выбрал несколько</w:t>
      </w:r>
      <w:r w:rsidRPr="00A85B36">
        <w:rPr>
          <w:spacing w:val="-7"/>
          <w:sz w:val="24"/>
          <w:szCs w:val="24"/>
        </w:rPr>
        <w:t xml:space="preserve"> </w:t>
      </w:r>
      <w:r w:rsidRPr="00A85B36">
        <w:rPr>
          <w:sz w:val="24"/>
          <w:szCs w:val="24"/>
        </w:rPr>
        <w:t>ответов,</w:t>
      </w:r>
      <w:r w:rsidRPr="00A85B36">
        <w:rPr>
          <w:spacing w:val="-8"/>
          <w:sz w:val="24"/>
          <w:szCs w:val="24"/>
        </w:rPr>
        <w:t xml:space="preserve"> </w:t>
      </w:r>
      <w:r w:rsidRPr="00A85B36">
        <w:rPr>
          <w:sz w:val="24"/>
          <w:szCs w:val="24"/>
        </w:rPr>
        <w:t>включая</w:t>
      </w:r>
      <w:r w:rsidRPr="00A85B36">
        <w:rPr>
          <w:spacing w:val="-8"/>
          <w:sz w:val="24"/>
          <w:szCs w:val="24"/>
        </w:rPr>
        <w:t xml:space="preserve"> </w:t>
      </w:r>
      <w:r w:rsidRPr="00A85B36">
        <w:rPr>
          <w:sz w:val="24"/>
          <w:szCs w:val="24"/>
        </w:rPr>
        <w:t>и</w:t>
      </w:r>
      <w:r w:rsidRPr="00A85B36">
        <w:rPr>
          <w:spacing w:val="-5"/>
          <w:sz w:val="24"/>
          <w:szCs w:val="24"/>
        </w:rPr>
        <w:t xml:space="preserve"> </w:t>
      </w:r>
      <w:r w:rsidRPr="00A85B36">
        <w:rPr>
          <w:sz w:val="24"/>
          <w:szCs w:val="24"/>
        </w:rPr>
        <w:t>правильный,</w:t>
      </w:r>
      <w:r w:rsidRPr="00A85B36">
        <w:rPr>
          <w:spacing w:val="-4"/>
          <w:sz w:val="24"/>
          <w:szCs w:val="24"/>
        </w:rPr>
        <w:t xml:space="preserve"> </w:t>
      </w:r>
      <w:r w:rsidRPr="00A85B36">
        <w:rPr>
          <w:sz w:val="24"/>
          <w:szCs w:val="24"/>
        </w:rPr>
        <w:t>то</w:t>
      </w:r>
      <w:r w:rsidRPr="00A85B36">
        <w:rPr>
          <w:spacing w:val="-13"/>
          <w:sz w:val="24"/>
          <w:szCs w:val="24"/>
        </w:rPr>
        <w:t xml:space="preserve"> </w:t>
      </w:r>
      <w:r w:rsidRPr="00A85B36">
        <w:rPr>
          <w:sz w:val="24"/>
          <w:szCs w:val="24"/>
        </w:rPr>
        <w:t>задание</w:t>
      </w:r>
      <w:r w:rsidRPr="00A85B36">
        <w:rPr>
          <w:spacing w:val="-8"/>
          <w:sz w:val="24"/>
          <w:szCs w:val="24"/>
        </w:rPr>
        <w:t xml:space="preserve"> </w:t>
      </w:r>
      <w:r w:rsidRPr="00A85B36">
        <w:rPr>
          <w:sz w:val="24"/>
          <w:szCs w:val="24"/>
        </w:rPr>
        <w:t>считается</w:t>
      </w:r>
      <w:r w:rsidRPr="00A85B36">
        <w:rPr>
          <w:spacing w:val="-15"/>
          <w:sz w:val="24"/>
          <w:szCs w:val="24"/>
        </w:rPr>
        <w:t xml:space="preserve"> </w:t>
      </w:r>
      <w:r w:rsidRPr="00A85B36">
        <w:rPr>
          <w:sz w:val="24"/>
          <w:szCs w:val="24"/>
        </w:rPr>
        <w:t>выполненным неверно (выставляется 0 баллов);</w:t>
      </w:r>
    </w:p>
    <w:p w:rsidR="00505DBC" w:rsidRPr="00A85B36" w:rsidRDefault="00505DBC" w:rsidP="00505DBC">
      <w:pPr>
        <w:pStyle w:val="a7"/>
        <w:numPr>
          <w:ilvl w:val="0"/>
          <w:numId w:val="454"/>
        </w:numPr>
        <w:tabs>
          <w:tab w:val="left" w:pos="862"/>
        </w:tabs>
        <w:spacing w:line="276" w:lineRule="auto"/>
        <w:ind w:left="862" w:right="605"/>
        <w:rPr>
          <w:sz w:val="24"/>
          <w:szCs w:val="24"/>
        </w:rPr>
      </w:pPr>
      <w:r w:rsidRPr="00A85B36">
        <w:rPr>
          <w:sz w:val="24"/>
          <w:szCs w:val="24"/>
        </w:rPr>
        <w:t>со</w:t>
      </w:r>
      <w:r w:rsidRPr="00A85B36">
        <w:rPr>
          <w:spacing w:val="-6"/>
          <w:sz w:val="24"/>
          <w:szCs w:val="24"/>
        </w:rPr>
        <w:t xml:space="preserve"> </w:t>
      </w:r>
      <w:r w:rsidRPr="00A85B36">
        <w:rPr>
          <w:sz w:val="24"/>
          <w:szCs w:val="24"/>
        </w:rPr>
        <w:t>свободным</w:t>
      </w:r>
      <w:r w:rsidRPr="00A85B36">
        <w:rPr>
          <w:spacing w:val="-8"/>
          <w:sz w:val="24"/>
          <w:szCs w:val="24"/>
        </w:rPr>
        <w:t xml:space="preserve"> </w:t>
      </w:r>
      <w:r w:rsidRPr="00A85B36">
        <w:rPr>
          <w:sz w:val="24"/>
          <w:szCs w:val="24"/>
        </w:rPr>
        <w:t>кратким</w:t>
      </w:r>
      <w:r w:rsidRPr="00A85B36">
        <w:rPr>
          <w:spacing w:val="-8"/>
          <w:sz w:val="24"/>
          <w:szCs w:val="24"/>
        </w:rPr>
        <w:t xml:space="preserve"> </w:t>
      </w:r>
      <w:r w:rsidRPr="00A85B36">
        <w:rPr>
          <w:sz w:val="24"/>
          <w:szCs w:val="24"/>
        </w:rPr>
        <w:t>ответом</w:t>
      </w:r>
      <w:r w:rsidRPr="00A85B36">
        <w:rPr>
          <w:spacing w:val="-8"/>
          <w:sz w:val="24"/>
          <w:szCs w:val="24"/>
        </w:rPr>
        <w:t xml:space="preserve"> </w:t>
      </w:r>
      <w:r w:rsidRPr="00A85B36">
        <w:rPr>
          <w:sz w:val="24"/>
          <w:szCs w:val="24"/>
        </w:rPr>
        <w:t>(</w:t>
      </w:r>
      <w:r w:rsidRPr="00A85B36">
        <w:rPr>
          <w:b/>
          <w:sz w:val="24"/>
          <w:szCs w:val="24"/>
        </w:rPr>
        <w:t>КО</w:t>
      </w:r>
      <w:r w:rsidRPr="00A85B36">
        <w:rPr>
          <w:sz w:val="24"/>
          <w:szCs w:val="24"/>
        </w:rPr>
        <w:t>).</w:t>
      </w:r>
      <w:r w:rsidRPr="00A85B36">
        <w:rPr>
          <w:spacing w:val="-6"/>
          <w:sz w:val="24"/>
          <w:szCs w:val="24"/>
        </w:rPr>
        <w:t xml:space="preserve"> </w:t>
      </w:r>
      <w:r w:rsidRPr="00A85B36">
        <w:rPr>
          <w:sz w:val="24"/>
          <w:szCs w:val="24"/>
        </w:rPr>
        <w:t>За</w:t>
      </w:r>
      <w:r w:rsidRPr="00A85B36">
        <w:rPr>
          <w:spacing w:val="-8"/>
          <w:sz w:val="24"/>
          <w:szCs w:val="24"/>
        </w:rPr>
        <w:t xml:space="preserve"> </w:t>
      </w:r>
      <w:r w:rsidRPr="00A85B36">
        <w:rPr>
          <w:sz w:val="24"/>
          <w:szCs w:val="24"/>
        </w:rPr>
        <w:t>выполнение</w:t>
      </w:r>
      <w:r w:rsidRPr="00A85B36">
        <w:rPr>
          <w:spacing w:val="-5"/>
          <w:sz w:val="24"/>
          <w:szCs w:val="24"/>
        </w:rPr>
        <w:t xml:space="preserve"> </w:t>
      </w:r>
      <w:r w:rsidRPr="00A85B36">
        <w:rPr>
          <w:sz w:val="24"/>
          <w:szCs w:val="24"/>
        </w:rPr>
        <w:t>задания</w:t>
      </w:r>
      <w:r w:rsidRPr="00A85B36">
        <w:rPr>
          <w:spacing w:val="-5"/>
          <w:sz w:val="24"/>
          <w:szCs w:val="24"/>
        </w:rPr>
        <w:t xml:space="preserve"> </w:t>
      </w:r>
      <w:r w:rsidRPr="00A85B36">
        <w:rPr>
          <w:sz w:val="24"/>
          <w:szCs w:val="24"/>
        </w:rPr>
        <w:t>выставляется</w:t>
      </w:r>
      <w:r w:rsidRPr="00A85B36">
        <w:rPr>
          <w:spacing w:val="-6"/>
          <w:sz w:val="24"/>
          <w:szCs w:val="24"/>
        </w:rPr>
        <w:t xml:space="preserve"> </w:t>
      </w:r>
      <w:r w:rsidRPr="00A85B36">
        <w:rPr>
          <w:sz w:val="24"/>
          <w:szCs w:val="24"/>
        </w:rPr>
        <w:t>от</w:t>
      </w:r>
      <w:r w:rsidRPr="00A85B36">
        <w:rPr>
          <w:spacing w:val="-5"/>
          <w:sz w:val="24"/>
          <w:szCs w:val="24"/>
        </w:rPr>
        <w:t xml:space="preserve"> </w:t>
      </w:r>
      <w:r w:rsidRPr="00A85B36">
        <w:rPr>
          <w:sz w:val="24"/>
          <w:szCs w:val="24"/>
        </w:rPr>
        <w:t>0</w:t>
      </w:r>
      <w:r w:rsidRPr="00A85B36">
        <w:rPr>
          <w:spacing w:val="-10"/>
          <w:sz w:val="24"/>
          <w:szCs w:val="24"/>
        </w:rPr>
        <w:t xml:space="preserve"> </w:t>
      </w:r>
      <w:r w:rsidRPr="00A85B36">
        <w:rPr>
          <w:sz w:val="24"/>
          <w:szCs w:val="24"/>
        </w:rPr>
        <w:t xml:space="preserve">до </w:t>
      </w:r>
      <w:r w:rsidRPr="00A85B36">
        <w:rPr>
          <w:spacing w:val="-2"/>
          <w:sz w:val="24"/>
          <w:szCs w:val="24"/>
        </w:rPr>
        <w:t>1баллов;</w:t>
      </w:r>
    </w:p>
    <w:p w:rsidR="00505DBC" w:rsidRPr="00A85B36" w:rsidRDefault="00505DBC" w:rsidP="00505DBC">
      <w:pPr>
        <w:pStyle w:val="a7"/>
        <w:numPr>
          <w:ilvl w:val="0"/>
          <w:numId w:val="454"/>
        </w:numPr>
        <w:tabs>
          <w:tab w:val="left" w:pos="862"/>
        </w:tabs>
        <w:spacing w:before="4" w:line="276" w:lineRule="auto"/>
        <w:ind w:left="862" w:right="667"/>
        <w:rPr>
          <w:sz w:val="24"/>
          <w:szCs w:val="24"/>
        </w:rPr>
      </w:pPr>
      <w:r w:rsidRPr="00A85B36">
        <w:rPr>
          <w:sz w:val="24"/>
          <w:szCs w:val="24"/>
        </w:rPr>
        <w:t>с</w:t>
      </w:r>
      <w:r w:rsidRPr="00A85B36">
        <w:rPr>
          <w:spacing w:val="-9"/>
          <w:sz w:val="24"/>
          <w:szCs w:val="24"/>
        </w:rPr>
        <w:t xml:space="preserve"> </w:t>
      </w:r>
      <w:r w:rsidRPr="00A85B36">
        <w:rPr>
          <w:sz w:val="24"/>
          <w:szCs w:val="24"/>
        </w:rPr>
        <w:t>развѐрнутым</w:t>
      </w:r>
      <w:r w:rsidRPr="00A85B36">
        <w:rPr>
          <w:spacing w:val="-6"/>
          <w:sz w:val="24"/>
          <w:szCs w:val="24"/>
        </w:rPr>
        <w:t xml:space="preserve"> </w:t>
      </w:r>
      <w:r w:rsidRPr="00A85B36">
        <w:rPr>
          <w:sz w:val="24"/>
          <w:szCs w:val="24"/>
        </w:rPr>
        <w:t>ответом</w:t>
      </w:r>
      <w:r w:rsidRPr="00A85B36">
        <w:rPr>
          <w:spacing w:val="-4"/>
          <w:sz w:val="24"/>
          <w:szCs w:val="24"/>
        </w:rPr>
        <w:t xml:space="preserve"> </w:t>
      </w:r>
      <w:r w:rsidRPr="00A85B36">
        <w:rPr>
          <w:sz w:val="24"/>
          <w:szCs w:val="24"/>
        </w:rPr>
        <w:t>(</w:t>
      </w:r>
      <w:r w:rsidRPr="00A85B36">
        <w:rPr>
          <w:b/>
          <w:sz w:val="24"/>
          <w:szCs w:val="24"/>
        </w:rPr>
        <w:t>РО</w:t>
      </w:r>
      <w:r w:rsidRPr="00A85B36">
        <w:rPr>
          <w:sz w:val="24"/>
          <w:szCs w:val="24"/>
        </w:rPr>
        <w:t>).</w:t>
      </w:r>
      <w:r w:rsidRPr="00A85B36">
        <w:rPr>
          <w:spacing w:val="-3"/>
          <w:sz w:val="24"/>
          <w:szCs w:val="24"/>
        </w:rPr>
        <w:t xml:space="preserve"> </w:t>
      </w:r>
      <w:r w:rsidRPr="00A85B36">
        <w:rPr>
          <w:sz w:val="24"/>
          <w:szCs w:val="24"/>
        </w:rPr>
        <w:t>За</w:t>
      </w:r>
      <w:r w:rsidRPr="00A85B36">
        <w:rPr>
          <w:spacing w:val="-6"/>
          <w:sz w:val="24"/>
          <w:szCs w:val="24"/>
        </w:rPr>
        <w:t xml:space="preserve"> </w:t>
      </w:r>
      <w:r w:rsidRPr="00A85B36">
        <w:rPr>
          <w:sz w:val="24"/>
          <w:szCs w:val="24"/>
        </w:rPr>
        <w:t>выполнение</w:t>
      </w:r>
      <w:r w:rsidRPr="00A85B36">
        <w:rPr>
          <w:spacing w:val="-6"/>
          <w:sz w:val="24"/>
          <w:szCs w:val="24"/>
        </w:rPr>
        <w:t xml:space="preserve"> </w:t>
      </w:r>
      <w:r w:rsidRPr="00A85B36">
        <w:rPr>
          <w:sz w:val="24"/>
          <w:szCs w:val="24"/>
        </w:rPr>
        <w:t>задания</w:t>
      </w:r>
      <w:r w:rsidRPr="00A85B36">
        <w:rPr>
          <w:spacing w:val="-1"/>
          <w:sz w:val="24"/>
          <w:szCs w:val="24"/>
        </w:rPr>
        <w:t xml:space="preserve"> </w:t>
      </w:r>
      <w:r w:rsidRPr="00A85B36">
        <w:rPr>
          <w:sz w:val="24"/>
          <w:szCs w:val="24"/>
        </w:rPr>
        <w:t>учащийся</w:t>
      </w:r>
      <w:r w:rsidRPr="00A85B36">
        <w:rPr>
          <w:spacing w:val="-5"/>
          <w:sz w:val="24"/>
          <w:szCs w:val="24"/>
        </w:rPr>
        <w:t xml:space="preserve"> </w:t>
      </w:r>
      <w:r w:rsidRPr="00A85B36">
        <w:rPr>
          <w:sz w:val="24"/>
          <w:szCs w:val="24"/>
        </w:rPr>
        <w:t>получает</w:t>
      </w:r>
      <w:r w:rsidRPr="00A85B36">
        <w:rPr>
          <w:spacing w:val="-4"/>
          <w:sz w:val="24"/>
          <w:szCs w:val="24"/>
        </w:rPr>
        <w:t xml:space="preserve"> </w:t>
      </w:r>
      <w:r w:rsidRPr="00A85B36">
        <w:rPr>
          <w:sz w:val="24"/>
          <w:szCs w:val="24"/>
        </w:rPr>
        <w:t>от</w:t>
      </w:r>
      <w:r w:rsidRPr="00A85B36">
        <w:rPr>
          <w:spacing w:val="-5"/>
          <w:sz w:val="24"/>
          <w:szCs w:val="24"/>
        </w:rPr>
        <w:t xml:space="preserve"> </w:t>
      </w:r>
      <w:r w:rsidRPr="00A85B36">
        <w:rPr>
          <w:sz w:val="24"/>
          <w:szCs w:val="24"/>
        </w:rPr>
        <w:t>0</w:t>
      </w:r>
      <w:r w:rsidRPr="00A85B36">
        <w:rPr>
          <w:spacing w:val="-6"/>
          <w:sz w:val="24"/>
          <w:szCs w:val="24"/>
        </w:rPr>
        <w:t xml:space="preserve"> </w:t>
      </w:r>
      <w:r w:rsidRPr="00A85B36">
        <w:rPr>
          <w:sz w:val="24"/>
          <w:szCs w:val="24"/>
        </w:rPr>
        <w:t>до</w:t>
      </w:r>
      <w:r w:rsidRPr="00A85B36">
        <w:rPr>
          <w:spacing w:val="-15"/>
          <w:sz w:val="24"/>
          <w:szCs w:val="24"/>
        </w:rPr>
        <w:t xml:space="preserve"> </w:t>
      </w:r>
      <w:r w:rsidRPr="00A85B36">
        <w:rPr>
          <w:sz w:val="24"/>
          <w:szCs w:val="24"/>
        </w:rPr>
        <w:t xml:space="preserve">1 </w:t>
      </w:r>
      <w:r w:rsidRPr="00A85B36">
        <w:rPr>
          <w:spacing w:val="-2"/>
          <w:sz w:val="24"/>
          <w:szCs w:val="24"/>
        </w:rPr>
        <w:t>баллов.</w:t>
      </w:r>
    </w:p>
    <w:p w:rsidR="00505DBC" w:rsidRPr="00A85B36" w:rsidRDefault="00505DBC" w:rsidP="00505DBC">
      <w:pPr>
        <w:pStyle w:val="a5"/>
        <w:spacing w:before="1" w:line="276" w:lineRule="auto"/>
        <w:ind w:left="145"/>
      </w:pPr>
      <w:r w:rsidRPr="00A85B36">
        <w:t>Максимальный</w:t>
      </w:r>
      <w:r w:rsidRPr="00A85B36">
        <w:rPr>
          <w:spacing w:val="-8"/>
        </w:rPr>
        <w:t xml:space="preserve"> </w:t>
      </w:r>
      <w:r w:rsidRPr="00A85B36">
        <w:t>балл</w:t>
      </w:r>
      <w:r w:rsidRPr="00A85B36">
        <w:rPr>
          <w:spacing w:val="-2"/>
        </w:rPr>
        <w:t xml:space="preserve"> </w:t>
      </w:r>
      <w:r w:rsidRPr="00A85B36">
        <w:t>–</w:t>
      </w:r>
      <w:r w:rsidRPr="00A85B36">
        <w:rPr>
          <w:spacing w:val="-10"/>
        </w:rPr>
        <w:t xml:space="preserve"> </w:t>
      </w:r>
      <w:r w:rsidRPr="00A85B36">
        <w:rPr>
          <w:spacing w:val="-5"/>
        </w:rPr>
        <w:t>8:</w:t>
      </w:r>
    </w:p>
    <w:p w:rsidR="00505DBC" w:rsidRPr="00A85B36" w:rsidRDefault="00505DBC" w:rsidP="00505DBC">
      <w:pPr>
        <w:pStyle w:val="a7"/>
        <w:numPr>
          <w:ilvl w:val="0"/>
          <w:numId w:val="454"/>
        </w:numPr>
        <w:tabs>
          <w:tab w:val="left" w:pos="862"/>
        </w:tabs>
        <w:spacing w:line="276" w:lineRule="auto"/>
        <w:ind w:left="862" w:right="0"/>
        <w:rPr>
          <w:sz w:val="24"/>
          <w:szCs w:val="24"/>
        </w:rPr>
      </w:pPr>
      <w:r w:rsidRPr="00A85B36">
        <w:rPr>
          <w:sz w:val="24"/>
          <w:szCs w:val="24"/>
        </w:rPr>
        <w:t>7-8</w:t>
      </w:r>
      <w:r w:rsidRPr="00A85B36">
        <w:rPr>
          <w:spacing w:val="-5"/>
          <w:sz w:val="24"/>
          <w:szCs w:val="24"/>
        </w:rPr>
        <w:t xml:space="preserve"> </w:t>
      </w:r>
      <w:r w:rsidRPr="00A85B36">
        <w:rPr>
          <w:sz w:val="24"/>
          <w:szCs w:val="24"/>
        </w:rPr>
        <w:t>баллов</w:t>
      </w:r>
      <w:r w:rsidRPr="00A85B36">
        <w:rPr>
          <w:spacing w:val="-4"/>
          <w:sz w:val="24"/>
          <w:szCs w:val="24"/>
        </w:rPr>
        <w:t xml:space="preserve"> </w:t>
      </w:r>
      <w:r w:rsidRPr="00A85B36">
        <w:rPr>
          <w:sz w:val="24"/>
          <w:szCs w:val="24"/>
        </w:rPr>
        <w:t>–</w:t>
      </w:r>
      <w:r w:rsidRPr="00A85B36">
        <w:rPr>
          <w:spacing w:val="-13"/>
          <w:sz w:val="24"/>
          <w:szCs w:val="24"/>
        </w:rPr>
        <w:t xml:space="preserve"> </w:t>
      </w:r>
      <w:r w:rsidRPr="00A85B36">
        <w:rPr>
          <w:spacing w:val="-5"/>
          <w:sz w:val="24"/>
          <w:szCs w:val="24"/>
        </w:rPr>
        <w:t>5;</w:t>
      </w:r>
    </w:p>
    <w:p w:rsidR="00505DBC" w:rsidRPr="00A85B36" w:rsidRDefault="00505DBC" w:rsidP="00505DBC">
      <w:pPr>
        <w:pStyle w:val="a7"/>
        <w:numPr>
          <w:ilvl w:val="0"/>
          <w:numId w:val="454"/>
        </w:numPr>
        <w:tabs>
          <w:tab w:val="left" w:pos="862"/>
        </w:tabs>
        <w:spacing w:before="2" w:line="276" w:lineRule="auto"/>
        <w:ind w:left="862" w:right="0"/>
        <w:rPr>
          <w:sz w:val="24"/>
          <w:szCs w:val="24"/>
        </w:rPr>
      </w:pPr>
      <w:r w:rsidRPr="00A85B36">
        <w:rPr>
          <w:sz w:val="24"/>
          <w:szCs w:val="24"/>
        </w:rPr>
        <w:t>6</w:t>
      </w:r>
      <w:r w:rsidRPr="00A85B36">
        <w:rPr>
          <w:spacing w:val="-5"/>
          <w:sz w:val="24"/>
          <w:szCs w:val="24"/>
        </w:rPr>
        <w:t xml:space="preserve"> </w:t>
      </w:r>
      <w:r w:rsidRPr="00A85B36">
        <w:rPr>
          <w:sz w:val="24"/>
          <w:szCs w:val="24"/>
        </w:rPr>
        <w:t>баллов</w:t>
      </w:r>
      <w:r w:rsidRPr="00A85B36">
        <w:rPr>
          <w:spacing w:val="-1"/>
          <w:sz w:val="24"/>
          <w:szCs w:val="24"/>
        </w:rPr>
        <w:t xml:space="preserve"> </w:t>
      </w:r>
      <w:r w:rsidRPr="00A85B36">
        <w:rPr>
          <w:sz w:val="24"/>
          <w:szCs w:val="24"/>
        </w:rPr>
        <w:t>-</w:t>
      </w:r>
      <w:r w:rsidRPr="00A85B36">
        <w:rPr>
          <w:spacing w:val="-14"/>
          <w:sz w:val="24"/>
          <w:szCs w:val="24"/>
        </w:rPr>
        <w:t xml:space="preserve"> </w:t>
      </w:r>
      <w:r w:rsidRPr="00A85B36">
        <w:rPr>
          <w:spacing w:val="-5"/>
          <w:sz w:val="24"/>
          <w:szCs w:val="24"/>
        </w:rPr>
        <w:t>4;</w:t>
      </w:r>
    </w:p>
    <w:p w:rsidR="00505DBC" w:rsidRPr="00A85B36" w:rsidRDefault="00505DBC" w:rsidP="00505DBC">
      <w:pPr>
        <w:pStyle w:val="a7"/>
        <w:numPr>
          <w:ilvl w:val="0"/>
          <w:numId w:val="454"/>
        </w:numPr>
        <w:tabs>
          <w:tab w:val="left" w:pos="862"/>
        </w:tabs>
        <w:spacing w:before="1" w:line="276" w:lineRule="auto"/>
        <w:ind w:left="862" w:right="0"/>
        <w:rPr>
          <w:sz w:val="24"/>
          <w:szCs w:val="24"/>
        </w:rPr>
      </w:pPr>
      <w:r w:rsidRPr="00A85B36">
        <w:rPr>
          <w:sz w:val="24"/>
          <w:szCs w:val="24"/>
        </w:rPr>
        <w:t>5</w:t>
      </w:r>
      <w:r w:rsidRPr="00A85B36">
        <w:rPr>
          <w:spacing w:val="-5"/>
          <w:sz w:val="24"/>
          <w:szCs w:val="24"/>
        </w:rPr>
        <w:t xml:space="preserve"> </w:t>
      </w:r>
      <w:r w:rsidRPr="00A85B36">
        <w:rPr>
          <w:sz w:val="24"/>
          <w:szCs w:val="24"/>
        </w:rPr>
        <w:t>баллов</w:t>
      </w:r>
      <w:r w:rsidRPr="00A85B36">
        <w:rPr>
          <w:spacing w:val="-1"/>
          <w:sz w:val="24"/>
          <w:szCs w:val="24"/>
        </w:rPr>
        <w:t xml:space="preserve"> </w:t>
      </w:r>
      <w:r w:rsidRPr="00A85B36">
        <w:rPr>
          <w:sz w:val="24"/>
          <w:szCs w:val="24"/>
        </w:rPr>
        <w:t>-</w:t>
      </w:r>
      <w:r w:rsidRPr="00A85B36">
        <w:rPr>
          <w:spacing w:val="-14"/>
          <w:sz w:val="24"/>
          <w:szCs w:val="24"/>
        </w:rPr>
        <w:t xml:space="preserve"> </w:t>
      </w:r>
      <w:r w:rsidRPr="00A85B36">
        <w:rPr>
          <w:spacing w:val="-5"/>
          <w:sz w:val="24"/>
          <w:szCs w:val="24"/>
        </w:rPr>
        <w:t>3;</w:t>
      </w:r>
    </w:p>
    <w:p w:rsidR="00505DBC" w:rsidRPr="00A85B36" w:rsidRDefault="00505DBC" w:rsidP="00505DBC">
      <w:pPr>
        <w:pStyle w:val="a7"/>
        <w:numPr>
          <w:ilvl w:val="0"/>
          <w:numId w:val="454"/>
        </w:numPr>
        <w:tabs>
          <w:tab w:val="left" w:pos="862"/>
        </w:tabs>
        <w:spacing w:line="276" w:lineRule="auto"/>
        <w:ind w:left="862" w:right="0"/>
        <w:rPr>
          <w:sz w:val="24"/>
          <w:szCs w:val="24"/>
        </w:rPr>
      </w:pPr>
      <w:r w:rsidRPr="00A85B36">
        <w:rPr>
          <w:sz w:val="24"/>
          <w:szCs w:val="24"/>
        </w:rPr>
        <w:t>0-4баллов</w:t>
      </w:r>
      <w:r w:rsidRPr="00A85B36">
        <w:rPr>
          <w:spacing w:val="-5"/>
          <w:sz w:val="24"/>
          <w:szCs w:val="24"/>
        </w:rPr>
        <w:t xml:space="preserve"> </w:t>
      </w:r>
      <w:r w:rsidRPr="00A85B36">
        <w:rPr>
          <w:sz w:val="24"/>
          <w:szCs w:val="24"/>
        </w:rPr>
        <w:t>-</w:t>
      </w:r>
      <w:r w:rsidRPr="00A85B36">
        <w:rPr>
          <w:spacing w:val="-15"/>
          <w:sz w:val="24"/>
          <w:szCs w:val="24"/>
        </w:rPr>
        <w:t xml:space="preserve"> </w:t>
      </w:r>
      <w:r w:rsidRPr="00A85B36">
        <w:rPr>
          <w:spacing w:val="-10"/>
          <w:sz w:val="24"/>
          <w:szCs w:val="24"/>
        </w:rPr>
        <w:t>2</w:t>
      </w:r>
    </w:p>
    <w:p w:rsidR="00505DBC" w:rsidRPr="00A85B36" w:rsidRDefault="00505DBC" w:rsidP="00505DBC">
      <w:pPr>
        <w:pStyle w:val="a5"/>
        <w:spacing w:before="4" w:line="276" w:lineRule="auto"/>
        <w:ind w:left="0"/>
      </w:pPr>
    </w:p>
    <w:p w:rsidR="00505DBC" w:rsidRPr="00A85B36" w:rsidRDefault="00505DBC" w:rsidP="00505DBC">
      <w:pPr>
        <w:spacing w:line="276" w:lineRule="auto"/>
        <w:ind w:left="145"/>
        <w:jc w:val="both"/>
        <w:rPr>
          <w:b/>
          <w:sz w:val="24"/>
          <w:szCs w:val="24"/>
        </w:rPr>
      </w:pPr>
      <w:r w:rsidRPr="00A85B36">
        <w:rPr>
          <w:b/>
          <w:sz w:val="24"/>
          <w:szCs w:val="24"/>
          <w:u w:val="single"/>
        </w:rPr>
        <w:t>Тест</w:t>
      </w:r>
      <w:r w:rsidRPr="00A85B36">
        <w:rPr>
          <w:b/>
          <w:spacing w:val="-1"/>
          <w:sz w:val="24"/>
          <w:szCs w:val="24"/>
          <w:u w:val="single"/>
        </w:rPr>
        <w:t xml:space="preserve"> </w:t>
      </w:r>
      <w:r w:rsidRPr="00A85B36">
        <w:rPr>
          <w:b/>
          <w:sz w:val="24"/>
          <w:szCs w:val="24"/>
          <w:u w:val="single"/>
        </w:rPr>
        <w:t>№1</w:t>
      </w:r>
      <w:r w:rsidRPr="00A85B36">
        <w:rPr>
          <w:b/>
          <w:spacing w:val="-4"/>
          <w:sz w:val="24"/>
          <w:szCs w:val="24"/>
          <w:u w:val="single"/>
        </w:rPr>
        <w:t xml:space="preserve"> </w:t>
      </w:r>
      <w:r w:rsidRPr="00A85B36">
        <w:rPr>
          <w:b/>
          <w:sz w:val="24"/>
          <w:szCs w:val="24"/>
          <w:u w:val="single"/>
        </w:rPr>
        <w:t>за</w:t>
      </w:r>
      <w:r w:rsidRPr="00A85B36">
        <w:rPr>
          <w:b/>
          <w:spacing w:val="-5"/>
          <w:sz w:val="24"/>
          <w:szCs w:val="24"/>
          <w:u w:val="single"/>
        </w:rPr>
        <w:t xml:space="preserve"> </w:t>
      </w:r>
      <w:r w:rsidRPr="00A85B36">
        <w:rPr>
          <w:b/>
          <w:sz w:val="24"/>
          <w:szCs w:val="24"/>
          <w:u w:val="single"/>
        </w:rPr>
        <w:t>1</w:t>
      </w:r>
      <w:r w:rsidRPr="00A85B36">
        <w:rPr>
          <w:b/>
          <w:spacing w:val="-1"/>
          <w:sz w:val="24"/>
          <w:szCs w:val="24"/>
          <w:u w:val="single"/>
        </w:rPr>
        <w:t xml:space="preserve"> </w:t>
      </w:r>
      <w:r w:rsidRPr="00A85B36">
        <w:rPr>
          <w:b/>
          <w:sz w:val="24"/>
          <w:szCs w:val="24"/>
          <w:u w:val="single"/>
        </w:rPr>
        <w:t>полугодие</w:t>
      </w:r>
      <w:r w:rsidRPr="00A85B36">
        <w:rPr>
          <w:b/>
          <w:spacing w:val="-4"/>
          <w:sz w:val="24"/>
          <w:szCs w:val="24"/>
          <w:u w:val="single"/>
        </w:rPr>
        <w:t xml:space="preserve"> </w:t>
      </w:r>
      <w:r w:rsidRPr="00A85B36">
        <w:rPr>
          <w:b/>
          <w:sz w:val="24"/>
          <w:szCs w:val="24"/>
          <w:u w:val="single"/>
        </w:rPr>
        <w:t>5</w:t>
      </w:r>
      <w:r w:rsidRPr="00A85B36">
        <w:rPr>
          <w:b/>
          <w:spacing w:val="-9"/>
          <w:sz w:val="24"/>
          <w:szCs w:val="24"/>
          <w:u w:val="single"/>
        </w:rPr>
        <w:t xml:space="preserve"> </w:t>
      </w:r>
      <w:r w:rsidRPr="00A85B36">
        <w:rPr>
          <w:b/>
          <w:spacing w:val="-4"/>
          <w:sz w:val="24"/>
          <w:szCs w:val="24"/>
          <w:u w:val="single"/>
        </w:rPr>
        <w:t>класс</w:t>
      </w:r>
    </w:p>
    <w:p w:rsidR="00505DBC" w:rsidRPr="00A85B36" w:rsidRDefault="00505DBC" w:rsidP="00505DBC">
      <w:pPr>
        <w:pStyle w:val="a7"/>
        <w:numPr>
          <w:ilvl w:val="0"/>
          <w:numId w:val="453"/>
        </w:numPr>
        <w:tabs>
          <w:tab w:val="left" w:pos="567"/>
          <w:tab w:val="left" w:pos="851"/>
        </w:tabs>
        <w:spacing w:before="259" w:line="276" w:lineRule="auto"/>
        <w:ind w:left="567" w:right="0" w:firstLine="0"/>
        <w:rPr>
          <w:sz w:val="24"/>
          <w:szCs w:val="24"/>
        </w:rPr>
      </w:pPr>
      <w:r w:rsidRPr="00A85B36">
        <w:rPr>
          <w:spacing w:val="-2"/>
          <w:sz w:val="24"/>
          <w:szCs w:val="24"/>
        </w:rPr>
        <w:t>Изобразительное</w:t>
      </w:r>
      <w:r w:rsidRPr="00A85B36">
        <w:rPr>
          <w:spacing w:val="12"/>
          <w:sz w:val="24"/>
          <w:szCs w:val="24"/>
        </w:rPr>
        <w:t xml:space="preserve"> </w:t>
      </w:r>
      <w:r w:rsidRPr="00A85B36">
        <w:rPr>
          <w:spacing w:val="-2"/>
          <w:sz w:val="24"/>
          <w:szCs w:val="24"/>
        </w:rPr>
        <w:t>искусство.</w:t>
      </w:r>
    </w:p>
    <w:p w:rsidR="00505DBC" w:rsidRPr="00A85B36" w:rsidRDefault="00505DBC" w:rsidP="00505DBC">
      <w:pPr>
        <w:pStyle w:val="a5"/>
        <w:tabs>
          <w:tab w:val="left" w:pos="567"/>
          <w:tab w:val="left" w:pos="851"/>
        </w:tabs>
        <w:spacing w:line="276" w:lineRule="auto"/>
        <w:ind w:left="567"/>
      </w:pPr>
      <w:r w:rsidRPr="00A85B36">
        <w:rPr>
          <w:spacing w:val="-2"/>
        </w:rPr>
        <w:t>а)</w:t>
      </w:r>
      <w:r w:rsidRPr="00A85B36">
        <w:rPr>
          <w:spacing w:val="-6"/>
        </w:rPr>
        <w:t xml:space="preserve"> </w:t>
      </w:r>
      <w:r w:rsidRPr="00A85B36">
        <w:rPr>
          <w:spacing w:val="-2"/>
        </w:rPr>
        <w:t>Графика,</w:t>
      </w:r>
      <w:r w:rsidRPr="00A85B36">
        <w:rPr>
          <w:spacing w:val="-3"/>
        </w:rPr>
        <w:t xml:space="preserve"> </w:t>
      </w:r>
      <w:r w:rsidRPr="00A85B36">
        <w:rPr>
          <w:spacing w:val="-2"/>
        </w:rPr>
        <w:t>архитектура,</w:t>
      </w:r>
      <w:r w:rsidRPr="00A85B36">
        <w:rPr>
          <w:spacing w:val="-3"/>
        </w:rPr>
        <w:t xml:space="preserve"> </w:t>
      </w:r>
      <w:r w:rsidRPr="00A85B36">
        <w:rPr>
          <w:spacing w:val="-2"/>
        </w:rPr>
        <w:t xml:space="preserve">скульптура. </w:t>
      </w:r>
      <w:r>
        <w:t xml:space="preserve">б) </w:t>
      </w:r>
      <w:r w:rsidRPr="00A85B36">
        <w:t>Живопись, музыка, мозаика.</w:t>
      </w:r>
    </w:p>
    <w:p w:rsidR="00505DBC" w:rsidRPr="00A85B36" w:rsidRDefault="00505DBC" w:rsidP="00505DBC">
      <w:pPr>
        <w:pStyle w:val="a5"/>
        <w:tabs>
          <w:tab w:val="left" w:pos="567"/>
          <w:tab w:val="left" w:pos="851"/>
        </w:tabs>
        <w:spacing w:line="276" w:lineRule="auto"/>
        <w:ind w:left="567"/>
      </w:pPr>
      <w:r w:rsidRPr="00A85B36">
        <w:t>в)</w:t>
      </w:r>
      <w:r w:rsidRPr="00A85B36">
        <w:rPr>
          <w:spacing w:val="-6"/>
        </w:rPr>
        <w:t xml:space="preserve"> </w:t>
      </w:r>
      <w:r w:rsidRPr="00A85B36">
        <w:t>Кино,</w:t>
      </w:r>
      <w:r w:rsidRPr="00A85B36">
        <w:rPr>
          <w:spacing w:val="-3"/>
        </w:rPr>
        <w:t xml:space="preserve"> </w:t>
      </w:r>
      <w:r w:rsidRPr="00A85B36">
        <w:t>театр,</w:t>
      </w:r>
      <w:r w:rsidRPr="00A85B36">
        <w:rPr>
          <w:spacing w:val="-9"/>
        </w:rPr>
        <w:t xml:space="preserve"> </w:t>
      </w:r>
      <w:r w:rsidRPr="00A85B36">
        <w:rPr>
          <w:spacing w:val="-2"/>
        </w:rPr>
        <w:t>литература.</w:t>
      </w:r>
    </w:p>
    <w:p w:rsidR="00505DBC" w:rsidRPr="00A85B36" w:rsidRDefault="00505DBC" w:rsidP="00505DBC">
      <w:pPr>
        <w:pStyle w:val="a7"/>
        <w:numPr>
          <w:ilvl w:val="0"/>
          <w:numId w:val="453"/>
        </w:numPr>
        <w:tabs>
          <w:tab w:val="left" w:pos="567"/>
          <w:tab w:val="left" w:pos="684"/>
          <w:tab w:val="left" w:pos="851"/>
          <w:tab w:val="left" w:pos="1273"/>
        </w:tabs>
        <w:spacing w:line="276" w:lineRule="auto"/>
        <w:ind w:left="567" w:right="0" w:firstLine="0"/>
        <w:rPr>
          <w:sz w:val="24"/>
          <w:szCs w:val="24"/>
        </w:rPr>
      </w:pPr>
      <w:r w:rsidRPr="00A85B36">
        <w:rPr>
          <w:sz w:val="24"/>
          <w:szCs w:val="24"/>
        </w:rPr>
        <w:t>Жанр</w:t>
      </w:r>
      <w:r w:rsidRPr="00A85B36">
        <w:rPr>
          <w:spacing w:val="-8"/>
          <w:sz w:val="24"/>
          <w:szCs w:val="24"/>
        </w:rPr>
        <w:t xml:space="preserve"> </w:t>
      </w:r>
      <w:r w:rsidRPr="00A85B36">
        <w:rPr>
          <w:sz w:val="24"/>
          <w:szCs w:val="24"/>
        </w:rPr>
        <w:t>оперы</w:t>
      </w:r>
      <w:r w:rsidRPr="00A85B36">
        <w:rPr>
          <w:spacing w:val="-8"/>
          <w:sz w:val="24"/>
          <w:szCs w:val="24"/>
        </w:rPr>
        <w:t xml:space="preserve"> </w:t>
      </w:r>
      <w:r w:rsidRPr="00A85B36">
        <w:rPr>
          <w:sz w:val="24"/>
          <w:szCs w:val="24"/>
        </w:rPr>
        <w:t>сочетает</w:t>
      </w:r>
      <w:r w:rsidRPr="00A85B36">
        <w:rPr>
          <w:spacing w:val="-4"/>
          <w:sz w:val="24"/>
          <w:szCs w:val="24"/>
        </w:rPr>
        <w:t xml:space="preserve"> </w:t>
      </w:r>
      <w:r w:rsidRPr="00A85B36">
        <w:rPr>
          <w:sz w:val="24"/>
          <w:szCs w:val="24"/>
        </w:rPr>
        <w:t>в</w:t>
      </w:r>
      <w:r w:rsidRPr="00A85B36">
        <w:rPr>
          <w:spacing w:val="-6"/>
          <w:sz w:val="24"/>
          <w:szCs w:val="24"/>
        </w:rPr>
        <w:t xml:space="preserve"> </w:t>
      </w:r>
      <w:r w:rsidRPr="00A85B36">
        <w:rPr>
          <w:sz w:val="24"/>
          <w:szCs w:val="24"/>
        </w:rPr>
        <w:t>себе</w:t>
      </w:r>
      <w:r w:rsidRPr="00A85B36">
        <w:rPr>
          <w:spacing w:val="-9"/>
          <w:sz w:val="24"/>
          <w:szCs w:val="24"/>
        </w:rPr>
        <w:t xml:space="preserve"> </w:t>
      </w:r>
      <w:r w:rsidRPr="00A85B36">
        <w:rPr>
          <w:sz w:val="24"/>
          <w:szCs w:val="24"/>
        </w:rPr>
        <w:t>такие</w:t>
      </w:r>
      <w:r w:rsidRPr="00A85B36">
        <w:rPr>
          <w:spacing w:val="-8"/>
          <w:sz w:val="24"/>
          <w:szCs w:val="24"/>
        </w:rPr>
        <w:t xml:space="preserve"> </w:t>
      </w:r>
      <w:r w:rsidRPr="00A85B36">
        <w:rPr>
          <w:sz w:val="24"/>
          <w:szCs w:val="24"/>
        </w:rPr>
        <w:t>виды</w:t>
      </w:r>
      <w:r w:rsidRPr="00A85B36">
        <w:rPr>
          <w:spacing w:val="-8"/>
          <w:sz w:val="24"/>
          <w:szCs w:val="24"/>
        </w:rPr>
        <w:t xml:space="preserve"> </w:t>
      </w:r>
      <w:r w:rsidRPr="00A85B36">
        <w:rPr>
          <w:sz w:val="24"/>
          <w:szCs w:val="24"/>
        </w:rPr>
        <w:t>искусства</w:t>
      </w:r>
      <w:r w:rsidRPr="00A85B36">
        <w:rPr>
          <w:spacing w:val="-8"/>
          <w:sz w:val="24"/>
          <w:szCs w:val="24"/>
        </w:rPr>
        <w:t xml:space="preserve"> </w:t>
      </w:r>
      <w:r w:rsidRPr="00A85B36">
        <w:rPr>
          <w:sz w:val="24"/>
          <w:szCs w:val="24"/>
        </w:rPr>
        <w:t>,</w:t>
      </w:r>
      <w:r w:rsidRPr="00A85B36">
        <w:rPr>
          <w:spacing w:val="-15"/>
          <w:sz w:val="24"/>
          <w:szCs w:val="24"/>
        </w:rPr>
        <w:t xml:space="preserve"> </w:t>
      </w:r>
      <w:r w:rsidRPr="00A85B36">
        <w:rPr>
          <w:sz w:val="24"/>
          <w:szCs w:val="24"/>
        </w:rPr>
        <w:t>как: а) Музыка, графика, архитектура.</w:t>
      </w:r>
    </w:p>
    <w:p w:rsidR="00505DBC" w:rsidRPr="00A85B36" w:rsidRDefault="00505DBC" w:rsidP="00505DBC">
      <w:pPr>
        <w:pStyle w:val="a5"/>
        <w:tabs>
          <w:tab w:val="left" w:pos="567"/>
          <w:tab w:val="left" w:pos="851"/>
        </w:tabs>
        <w:spacing w:line="276" w:lineRule="auto"/>
        <w:ind w:left="567"/>
      </w:pPr>
      <w:r w:rsidRPr="00A85B36">
        <w:t>б)</w:t>
      </w:r>
      <w:r w:rsidRPr="00A85B36">
        <w:rPr>
          <w:spacing w:val="-15"/>
        </w:rPr>
        <w:t xml:space="preserve"> </w:t>
      </w:r>
      <w:r w:rsidRPr="00A85B36">
        <w:t>Литература,</w:t>
      </w:r>
      <w:r w:rsidRPr="00A85B36">
        <w:rPr>
          <w:spacing w:val="-15"/>
        </w:rPr>
        <w:t xml:space="preserve"> </w:t>
      </w:r>
      <w:r w:rsidRPr="00A85B36">
        <w:t>изобразительное</w:t>
      </w:r>
      <w:r w:rsidRPr="00A85B36">
        <w:rPr>
          <w:spacing w:val="-15"/>
        </w:rPr>
        <w:t xml:space="preserve"> </w:t>
      </w:r>
      <w:r w:rsidRPr="00A85B36">
        <w:t>искусство,</w:t>
      </w:r>
      <w:r w:rsidRPr="00A85B36">
        <w:rPr>
          <w:spacing w:val="-15"/>
        </w:rPr>
        <w:t xml:space="preserve"> </w:t>
      </w:r>
      <w:r w:rsidRPr="00A85B36">
        <w:t>музыка. в) Скульптура, литература, живопись.</w:t>
      </w:r>
    </w:p>
    <w:p w:rsidR="00505DBC" w:rsidRPr="00A85B36" w:rsidRDefault="00505DBC" w:rsidP="00505DBC">
      <w:pPr>
        <w:pStyle w:val="a7"/>
        <w:numPr>
          <w:ilvl w:val="0"/>
          <w:numId w:val="453"/>
        </w:numPr>
        <w:tabs>
          <w:tab w:val="left" w:pos="567"/>
          <w:tab w:val="left" w:pos="679"/>
          <w:tab w:val="left" w:pos="851"/>
        </w:tabs>
        <w:spacing w:before="1" w:line="276" w:lineRule="auto"/>
        <w:ind w:left="567" w:right="0" w:firstLine="0"/>
        <w:rPr>
          <w:sz w:val="24"/>
          <w:szCs w:val="24"/>
        </w:rPr>
      </w:pPr>
      <w:r w:rsidRPr="00A85B36">
        <w:rPr>
          <w:sz w:val="24"/>
          <w:szCs w:val="24"/>
        </w:rPr>
        <w:t>Музыкальные</w:t>
      </w:r>
      <w:r w:rsidRPr="00A85B36">
        <w:rPr>
          <w:spacing w:val="-9"/>
          <w:sz w:val="24"/>
          <w:szCs w:val="24"/>
        </w:rPr>
        <w:t xml:space="preserve"> </w:t>
      </w:r>
      <w:r w:rsidRPr="00A85B36">
        <w:rPr>
          <w:sz w:val="24"/>
          <w:szCs w:val="24"/>
        </w:rPr>
        <w:t>жанры</w:t>
      </w:r>
      <w:r w:rsidRPr="00A85B36">
        <w:rPr>
          <w:spacing w:val="-6"/>
          <w:sz w:val="24"/>
          <w:szCs w:val="24"/>
        </w:rPr>
        <w:t xml:space="preserve"> </w:t>
      </w:r>
      <w:r w:rsidRPr="00A85B36">
        <w:rPr>
          <w:sz w:val="24"/>
          <w:szCs w:val="24"/>
        </w:rPr>
        <w:t>-</w:t>
      </w:r>
      <w:r w:rsidRPr="00A85B36">
        <w:rPr>
          <w:spacing w:val="-10"/>
          <w:sz w:val="24"/>
          <w:szCs w:val="24"/>
        </w:rPr>
        <w:t xml:space="preserve"> </w:t>
      </w:r>
      <w:r w:rsidRPr="00A85B36">
        <w:rPr>
          <w:spacing w:val="-4"/>
          <w:sz w:val="24"/>
          <w:szCs w:val="24"/>
        </w:rPr>
        <w:t>это:</w:t>
      </w:r>
    </w:p>
    <w:p w:rsidR="00505DBC" w:rsidRPr="00A85B36" w:rsidRDefault="00505DBC" w:rsidP="00505DBC">
      <w:pPr>
        <w:pStyle w:val="a5"/>
        <w:tabs>
          <w:tab w:val="left" w:pos="567"/>
          <w:tab w:val="left" w:pos="851"/>
        </w:tabs>
        <w:spacing w:before="2" w:line="276" w:lineRule="auto"/>
        <w:ind w:left="567"/>
      </w:pPr>
      <w:r w:rsidRPr="00A85B36">
        <w:lastRenderedPageBreak/>
        <w:t>а)</w:t>
      </w:r>
      <w:r w:rsidRPr="00A85B36">
        <w:rPr>
          <w:spacing w:val="-6"/>
        </w:rPr>
        <w:t xml:space="preserve"> </w:t>
      </w:r>
      <w:r w:rsidRPr="00A85B36">
        <w:t>Балет,</w:t>
      </w:r>
      <w:r w:rsidRPr="00A85B36">
        <w:rPr>
          <w:spacing w:val="-3"/>
        </w:rPr>
        <w:t xml:space="preserve"> </w:t>
      </w:r>
      <w:r w:rsidRPr="00A85B36">
        <w:t>опера,</w:t>
      </w:r>
      <w:r w:rsidRPr="00A85B36">
        <w:rPr>
          <w:spacing w:val="-5"/>
        </w:rPr>
        <w:t xml:space="preserve"> </w:t>
      </w:r>
      <w:r w:rsidRPr="00A85B36">
        <w:t>рассказ,</w:t>
      </w:r>
      <w:r w:rsidRPr="00A85B36">
        <w:rPr>
          <w:spacing w:val="-2"/>
        </w:rPr>
        <w:t xml:space="preserve"> песня.</w:t>
      </w:r>
    </w:p>
    <w:p w:rsidR="00505DBC" w:rsidRPr="00A85B36" w:rsidRDefault="00505DBC" w:rsidP="00505DBC">
      <w:pPr>
        <w:pStyle w:val="a5"/>
        <w:tabs>
          <w:tab w:val="left" w:pos="567"/>
          <w:tab w:val="left" w:pos="851"/>
        </w:tabs>
        <w:spacing w:line="276" w:lineRule="auto"/>
        <w:ind w:left="567"/>
      </w:pPr>
      <w:r w:rsidRPr="00A85B36">
        <w:t>б)</w:t>
      </w:r>
      <w:r w:rsidRPr="00A85B36">
        <w:rPr>
          <w:spacing w:val="-15"/>
        </w:rPr>
        <w:t xml:space="preserve"> </w:t>
      </w:r>
      <w:r w:rsidRPr="00A85B36">
        <w:t>Симфония,</w:t>
      </w:r>
      <w:r w:rsidRPr="00A85B36">
        <w:rPr>
          <w:spacing w:val="-15"/>
        </w:rPr>
        <w:t xml:space="preserve"> </w:t>
      </w:r>
      <w:r w:rsidRPr="00A85B36">
        <w:t>кантата,</w:t>
      </w:r>
      <w:r w:rsidRPr="00A85B36">
        <w:rPr>
          <w:spacing w:val="-15"/>
        </w:rPr>
        <w:t xml:space="preserve"> </w:t>
      </w:r>
      <w:r w:rsidRPr="00A85B36">
        <w:t>опера,</w:t>
      </w:r>
      <w:r w:rsidRPr="00A85B36">
        <w:rPr>
          <w:spacing w:val="-15"/>
        </w:rPr>
        <w:t xml:space="preserve"> </w:t>
      </w:r>
      <w:r w:rsidRPr="00A85B36">
        <w:t>романс. в) Соната, поэма, портрет.</w:t>
      </w:r>
    </w:p>
    <w:p w:rsidR="00505DBC" w:rsidRPr="00A85B36" w:rsidRDefault="00505DBC" w:rsidP="00505DBC">
      <w:pPr>
        <w:pStyle w:val="a7"/>
        <w:numPr>
          <w:ilvl w:val="0"/>
          <w:numId w:val="453"/>
        </w:numPr>
        <w:tabs>
          <w:tab w:val="left" w:pos="567"/>
          <w:tab w:val="left" w:pos="681"/>
          <w:tab w:val="left" w:pos="851"/>
        </w:tabs>
        <w:spacing w:line="276" w:lineRule="auto"/>
        <w:ind w:left="567" w:right="0" w:firstLine="0"/>
        <w:rPr>
          <w:sz w:val="24"/>
          <w:szCs w:val="24"/>
        </w:rPr>
      </w:pPr>
      <w:r w:rsidRPr="00A85B36">
        <w:rPr>
          <w:sz w:val="24"/>
          <w:szCs w:val="24"/>
        </w:rPr>
        <w:t>Вокальная</w:t>
      </w:r>
      <w:r w:rsidRPr="00A85B36">
        <w:rPr>
          <w:spacing w:val="-11"/>
          <w:sz w:val="24"/>
          <w:szCs w:val="24"/>
        </w:rPr>
        <w:t xml:space="preserve"> </w:t>
      </w:r>
      <w:r w:rsidRPr="00A85B36">
        <w:rPr>
          <w:sz w:val="24"/>
          <w:szCs w:val="24"/>
        </w:rPr>
        <w:t>музыка</w:t>
      </w:r>
      <w:r w:rsidRPr="00A85B36">
        <w:rPr>
          <w:spacing w:val="-5"/>
          <w:sz w:val="24"/>
          <w:szCs w:val="24"/>
        </w:rPr>
        <w:t xml:space="preserve"> </w:t>
      </w:r>
      <w:r w:rsidRPr="00A85B36">
        <w:rPr>
          <w:sz w:val="24"/>
          <w:szCs w:val="24"/>
        </w:rPr>
        <w:t>-</w:t>
      </w:r>
      <w:r w:rsidRPr="00A85B36">
        <w:rPr>
          <w:spacing w:val="-10"/>
          <w:sz w:val="24"/>
          <w:szCs w:val="24"/>
        </w:rPr>
        <w:t xml:space="preserve"> </w:t>
      </w:r>
      <w:r w:rsidRPr="00A85B36">
        <w:rPr>
          <w:spacing w:val="-4"/>
          <w:sz w:val="24"/>
          <w:szCs w:val="24"/>
        </w:rPr>
        <w:t>это:</w:t>
      </w:r>
    </w:p>
    <w:p w:rsidR="00505DBC" w:rsidRPr="00A85B36" w:rsidRDefault="00505DBC" w:rsidP="00505DBC">
      <w:pPr>
        <w:pStyle w:val="a5"/>
        <w:tabs>
          <w:tab w:val="left" w:pos="567"/>
          <w:tab w:val="left" w:pos="851"/>
        </w:tabs>
        <w:spacing w:line="276" w:lineRule="auto"/>
        <w:ind w:left="567"/>
      </w:pPr>
      <w:r w:rsidRPr="00A85B36">
        <w:t>а)</w:t>
      </w:r>
      <w:r w:rsidRPr="00A85B36">
        <w:rPr>
          <w:spacing w:val="-8"/>
        </w:rPr>
        <w:t xml:space="preserve"> </w:t>
      </w:r>
      <w:r w:rsidRPr="00A85B36">
        <w:t>Музыка,</w:t>
      </w:r>
      <w:r w:rsidRPr="00A85B36">
        <w:rPr>
          <w:spacing w:val="-4"/>
        </w:rPr>
        <w:t xml:space="preserve"> </w:t>
      </w:r>
      <w:r w:rsidRPr="00A85B36">
        <w:t>исполняемая</w:t>
      </w:r>
      <w:r w:rsidRPr="00A85B36">
        <w:rPr>
          <w:spacing w:val="-2"/>
        </w:rPr>
        <w:t xml:space="preserve"> </w:t>
      </w:r>
      <w:r w:rsidRPr="00A85B36">
        <w:t>голосом</w:t>
      </w:r>
      <w:r w:rsidRPr="00A85B36">
        <w:rPr>
          <w:spacing w:val="-5"/>
        </w:rPr>
        <w:t xml:space="preserve"> </w:t>
      </w:r>
      <w:r w:rsidRPr="00A85B36">
        <w:t>без</w:t>
      </w:r>
      <w:r w:rsidRPr="00A85B36">
        <w:rPr>
          <w:spacing w:val="-5"/>
        </w:rPr>
        <w:t xml:space="preserve"> </w:t>
      </w:r>
      <w:r w:rsidRPr="00A85B36">
        <w:rPr>
          <w:spacing w:val="-4"/>
        </w:rPr>
        <w:t>слов.</w:t>
      </w:r>
    </w:p>
    <w:p w:rsidR="00505DBC" w:rsidRPr="00A85B36" w:rsidRDefault="00505DBC" w:rsidP="00505DBC">
      <w:pPr>
        <w:pStyle w:val="a5"/>
        <w:tabs>
          <w:tab w:val="left" w:pos="567"/>
          <w:tab w:val="left" w:pos="851"/>
        </w:tabs>
        <w:spacing w:line="276" w:lineRule="auto"/>
        <w:ind w:left="567"/>
      </w:pPr>
      <w:r w:rsidRPr="00A85B36">
        <w:t>б)</w:t>
      </w:r>
      <w:r w:rsidRPr="00A85B36">
        <w:rPr>
          <w:spacing w:val="-13"/>
        </w:rPr>
        <w:t xml:space="preserve"> </w:t>
      </w:r>
      <w:r w:rsidRPr="00A85B36">
        <w:t>Музыка,</w:t>
      </w:r>
      <w:r w:rsidRPr="00A85B36">
        <w:rPr>
          <w:spacing w:val="-12"/>
        </w:rPr>
        <w:t xml:space="preserve"> </w:t>
      </w:r>
      <w:r w:rsidRPr="00A85B36">
        <w:t>исполняемая</w:t>
      </w:r>
      <w:r w:rsidRPr="00A85B36">
        <w:rPr>
          <w:spacing w:val="-12"/>
        </w:rPr>
        <w:t xml:space="preserve"> </w:t>
      </w:r>
      <w:r w:rsidRPr="00A85B36">
        <w:t>на</w:t>
      </w:r>
      <w:r w:rsidRPr="00A85B36">
        <w:rPr>
          <w:spacing w:val="-13"/>
        </w:rPr>
        <w:t xml:space="preserve"> </w:t>
      </w:r>
      <w:r w:rsidRPr="00A85B36">
        <w:t>различных</w:t>
      </w:r>
      <w:r w:rsidRPr="00A85B36">
        <w:rPr>
          <w:spacing w:val="-9"/>
        </w:rPr>
        <w:t xml:space="preserve"> </w:t>
      </w:r>
      <w:r w:rsidRPr="00A85B36">
        <w:t>музыкальных</w:t>
      </w:r>
      <w:r w:rsidRPr="00A85B36">
        <w:rPr>
          <w:spacing w:val="-11"/>
        </w:rPr>
        <w:t xml:space="preserve"> </w:t>
      </w:r>
      <w:r w:rsidRPr="00A85B36">
        <w:t>инструментах. в) Музыка, исполняемая голосом.</w:t>
      </w:r>
    </w:p>
    <w:p w:rsidR="00505DBC" w:rsidRPr="00A85B36" w:rsidRDefault="00505DBC" w:rsidP="00505DBC">
      <w:pPr>
        <w:pStyle w:val="a7"/>
        <w:numPr>
          <w:ilvl w:val="0"/>
          <w:numId w:val="453"/>
        </w:numPr>
        <w:tabs>
          <w:tab w:val="left" w:pos="567"/>
          <w:tab w:val="left" w:pos="684"/>
          <w:tab w:val="left" w:pos="851"/>
          <w:tab w:val="left" w:pos="1273"/>
        </w:tabs>
        <w:spacing w:line="276" w:lineRule="auto"/>
        <w:ind w:left="567" w:right="0" w:firstLine="0"/>
        <w:rPr>
          <w:sz w:val="24"/>
          <w:szCs w:val="24"/>
        </w:rPr>
      </w:pPr>
      <w:r w:rsidRPr="00A85B36">
        <w:rPr>
          <w:sz w:val="24"/>
          <w:szCs w:val="24"/>
        </w:rPr>
        <w:t>Жанры</w:t>
      </w:r>
      <w:r w:rsidRPr="00A85B36">
        <w:rPr>
          <w:spacing w:val="-15"/>
          <w:sz w:val="24"/>
          <w:szCs w:val="24"/>
        </w:rPr>
        <w:t xml:space="preserve"> </w:t>
      </w:r>
      <w:r w:rsidRPr="00A85B36">
        <w:rPr>
          <w:sz w:val="24"/>
          <w:szCs w:val="24"/>
        </w:rPr>
        <w:t>инструментальной</w:t>
      </w:r>
      <w:r w:rsidRPr="00A85B36">
        <w:rPr>
          <w:spacing w:val="-15"/>
          <w:sz w:val="24"/>
          <w:szCs w:val="24"/>
        </w:rPr>
        <w:t xml:space="preserve"> </w:t>
      </w:r>
      <w:r w:rsidRPr="00A85B36">
        <w:rPr>
          <w:sz w:val="24"/>
          <w:szCs w:val="24"/>
        </w:rPr>
        <w:t>музыки: а) Балет, опера, симфония.</w:t>
      </w:r>
    </w:p>
    <w:p w:rsidR="00505DBC" w:rsidRPr="00A85B36" w:rsidRDefault="00505DBC" w:rsidP="00505DBC">
      <w:pPr>
        <w:pStyle w:val="a5"/>
        <w:tabs>
          <w:tab w:val="left" w:pos="567"/>
          <w:tab w:val="left" w:pos="851"/>
        </w:tabs>
        <w:spacing w:line="276" w:lineRule="auto"/>
        <w:ind w:left="567"/>
      </w:pPr>
      <w:r w:rsidRPr="00A85B36">
        <w:t>б) Соната, симфония,</w:t>
      </w:r>
      <w:r w:rsidRPr="00A85B36">
        <w:rPr>
          <w:spacing w:val="-4"/>
        </w:rPr>
        <w:t xml:space="preserve"> </w:t>
      </w:r>
      <w:r w:rsidRPr="00A85B36">
        <w:t>балет. в)</w:t>
      </w:r>
      <w:r w:rsidRPr="00A85B36">
        <w:rPr>
          <w:spacing w:val="-15"/>
        </w:rPr>
        <w:t xml:space="preserve"> </w:t>
      </w:r>
      <w:r w:rsidRPr="00A85B36">
        <w:t>Балет,</w:t>
      </w:r>
      <w:r w:rsidRPr="00A85B36">
        <w:rPr>
          <w:spacing w:val="-15"/>
        </w:rPr>
        <w:t xml:space="preserve"> </w:t>
      </w:r>
      <w:r w:rsidRPr="00A85B36">
        <w:t>вокализ,</w:t>
      </w:r>
      <w:r w:rsidRPr="00A85B36">
        <w:rPr>
          <w:spacing w:val="-15"/>
        </w:rPr>
        <w:t xml:space="preserve"> </w:t>
      </w:r>
      <w:r w:rsidRPr="00A85B36">
        <w:t>симфония.</w:t>
      </w:r>
    </w:p>
    <w:p w:rsidR="00505DBC" w:rsidRPr="00A85B36" w:rsidRDefault="00505DBC" w:rsidP="00505DBC">
      <w:pPr>
        <w:pStyle w:val="a7"/>
        <w:numPr>
          <w:ilvl w:val="0"/>
          <w:numId w:val="453"/>
        </w:numPr>
        <w:tabs>
          <w:tab w:val="left" w:pos="567"/>
          <w:tab w:val="left" w:pos="682"/>
          <w:tab w:val="left" w:pos="851"/>
        </w:tabs>
        <w:spacing w:line="276" w:lineRule="auto"/>
        <w:ind w:left="567" w:right="0" w:firstLine="0"/>
        <w:rPr>
          <w:sz w:val="24"/>
          <w:szCs w:val="24"/>
        </w:rPr>
      </w:pPr>
      <w:r w:rsidRPr="00A85B36">
        <w:rPr>
          <w:sz w:val="24"/>
          <w:szCs w:val="24"/>
        </w:rPr>
        <w:t>Романс</w:t>
      </w:r>
      <w:r w:rsidRPr="00A85B36">
        <w:rPr>
          <w:spacing w:val="-15"/>
          <w:sz w:val="24"/>
          <w:szCs w:val="24"/>
        </w:rPr>
        <w:t xml:space="preserve"> </w:t>
      </w:r>
      <w:r w:rsidRPr="00A85B36">
        <w:rPr>
          <w:sz w:val="24"/>
          <w:szCs w:val="24"/>
        </w:rPr>
        <w:t>“Жаворонок”</w:t>
      </w:r>
      <w:r w:rsidRPr="00A85B36">
        <w:rPr>
          <w:spacing w:val="-10"/>
          <w:sz w:val="24"/>
          <w:szCs w:val="24"/>
        </w:rPr>
        <w:t xml:space="preserve"> </w:t>
      </w:r>
      <w:r w:rsidRPr="00A85B36">
        <w:rPr>
          <w:sz w:val="24"/>
          <w:szCs w:val="24"/>
        </w:rPr>
        <w:t>написал</w:t>
      </w:r>
      <w:r w:rsidRPr="00A85B36">
        <w:rPr>
          <w:spacing w:val="-11"/>
          <w:sz w:val="24"/>
          <w:szCs w:val="24"/>
        </w:rPr>
        <w:t xml:space="preserve"> </w:t>
      </w:r>
      <w:r w:rsidRPr="00A85B36">
        <w:rPr>
          <w:sz w:val="24"/>
          <w:szCs w:val="24"/>
        </w:rPr>
        <w:t>русский</w:t>
      </w:r>
      <w:r w:rsidRPr="00A85B36">
        <w:rPr>
          <w:spacing w:val="-11"/>
          <w:sz w:val="24"/>
          <w:szCs w:val="24"/>
        </w:rPr>
        <w:t xml:space="preserve"> </w:t>
      </w:r>
      <w:r w:rsidRPr="00A85B36">
        <w:rPr>
          <w:spacing w:val="-2"/>
          <w:sz w:val="24"/>
          <w:szCs w:val="24"/>
        </w:rPr>
        <w:t>композитор:</w:t>
      </w:r>
    </w:p>
    <w:p w:rsidR="00505DBC" w:rsidRPr="00A85B36" w:rsidRDefault="00505DBC" w:rsidP="00505DBC">
      <w:pPr>
        <w:pStyle w:val="a5"/>
        <w:tabs>
          <w:tab w:val="left" w:pos="567"/>
          <w:tab w:val="left" w:pos="851"/>
        </w:tabs>
        <w:spacing w:line="276" w:lineRule="auto"/>
        <w:ind w:left="567"/>
      </w:pPr>
      <w:r w:rsidRPr="00A85B36">
        <w:t>а)</w:t>
      </w:r>
      <w:r w:rsidRPr="00A85B36">
        <w:rPr>
          <w:spacing w:val="-2"/>
        </w:rPr>
        <w:t xml:space="preserve"> </w:t>
      </w:r>
      <w:r w:rsidRPr="00A85B36">
        <w:t>С.В.</w:t>
      </w:r>
      <w:r w:rsidRPr="00A85B36">
        <w:rPr>
          <w:spacing w:val="-1"/>
        </w:rPr>
        <w:t xml:space="preserve"> </w:t>
      </w:r>
      <w:r w:rsidRPr="00A85B36">
        <w:rPr>
          <w:spacing w:val="-2"/>
        </w:rPr>
        <w:t>Рахманинов.</w:t>
      </w:r>
    </w:p>
    <w:p w:rsidR="00505DBC" w:rsidRPr="00A85B36" w:rsidRDefault="00505DBC" w:rsidP="00505DBC">
      <w:pPr>
        <w:pStyle w:val="a5"/>
        <w:tabs>
          <w:tab w:val="left" w:pos="567"/>
          <w:tab w:val="left" w:pos="851"/>
        </w:tabs>
        <w:spacing w:before="72" w:line="276" w:lineRule="auto"/>
        <w:ind w:left="567"/>
      </w:pPr>
      <w:r w:rsidRPr="00A85B36">
        <w:t>б)</w:t>
      </w:r>
      <w:r w:rsidRPr="00A85B36">
        <w:rPr>
          <w:spacing w:val="-16"/>
        </w:rPr>
        <w:t xml:space="preserve"> </w:t>
      </w:r>
      <w:r w:rsidRPr="00A85B36">
        <w:t>Г.В.</w:t>
      </w:r>
      <w:r w:rsidRPr="00A85B36">
        <w:rPr>
          <w:spacing w:val="-15"/>
        </w:rPr>
        <w:t xml:space="preserve"> </w:t>
      </w:r>
      <w:r w:rsidRPr="00A85B36">
        <w:t>Свиридов. в) М.И. Глинка.</w:t>
      </w:r>
    </w:p>
    <w:p w:rsidR="00505DBC" w:rsidRPr="00A85B36" w:rsidRDefault="00505DBC" w:rsidP="00505DBC">
      <w:pPr>
        <w:pStyle w:val="a7"/>
        <w:numPr>
          <w:ilvl w:val="0"/>
          <w:numId w:val="453"/>
        </w:numPr>
        <w:tabs>
          <w:tab w:val="left" w:pos="567"/>
          <w:tab w:val="left" w:pos="679"/>
          <w:tab w:val="left" w:pos="851"/>
        </w:tabs>
        <w:spacing w:before="1" w:line="276" w:lineRule="auto"/>
        <w:ind w:left="567" w:right="0" w:firstLine="0"/>
        <w:rPr>
          <w:sz w:val="24"/>
          <w:szCs w:val="24"/>
        </w:rPr>
      </w:pPr>
      <w:r w:rsidRPr="00A85B36">
        <w:rPr>
          <w:sz w:val="24"/>
          <w:szCs w:val="24"/>
        </w:rPr>
        <w:t>Русские</w:t>
      </w:r>
      <w:r w:rsidRPr="00A85B36">
        <w:rPr>
          <w:spacing w:val="-5"/>
          <w:sz w:val="24"/>
          <w:szCs w:val="24"/>
        </w:rPr>
        <w:t xml:space="preserve"> </w:t>
      </w:r>
      <w:r w:rsidRPr="00A85B36">
        <w:rPr>
          <w:sz w:val="24"/>
          <w:szCs w:val="24"/>
        </w:rPr>
        <w:t>композиторы</w:t>
      </w:r>
      <w:r w:rsidRPr="00A85B36">
        <w:rPr>
          <w:spacing w:val="-3"/>
          <w:sz w:val="24"/>
          <w:szCs w:val="24"/>
        </w:rPr>
        <w:t xml:space="preserve"> </w:t>
      </w:r>
      <w:r w:rsidRPr="00A85B36">
        <w:rPr>
          <w:sz w:val="24"/>
          <w:szCs w:val="24"/>
        </w:rPr>
        <w:t>–</w:t>
      </w:r>
      <w:r w:rsidRPr="00A85B36">
        <w:rPr>
          <w:spacing w:val="-9"/>
          <w:sz w:val="24"/>
          <w:szCs w:val="24"/>
        </w:rPr>
        <w:t xml:space="preserve"> </w:t>
      </w:r>
      <w:r w:rsidRPr="00A85B36">
        <w:rPr>
          <w:spacing w:val="-4"/>
          <w:sz w:val="24"/>
          <w:szCs w:val="24"/>
        </w:rPr>
        <w:t>это:</w:t>
      </w:r>
    </w:p>
    <w:p w:rsidR="00505DBC" w:rsidRPr="00A85B36" w:rsidRDefault="00505DBC" w:rsidP="00505DBC">
      <w:pPr>
        <w:pStyle w:val="a5"/>
        <w:tabs>
          <w:tab w:val="left" w:pos="567"/>
          <w:tab w:val="left" w:pos="851"/>
        </w:tabs>
        <w:spacing w:line="276" w:lineRule="auto"/>
        <w:ind w:left="567"/>
      </w:pPr>
      <w:r w:rsidRPr="00A85B36">
        <w:t>а)</w:t>
      </w:r>
      <w:r w:rsidRPr="00A85B36">
        <w:rPr>
          <w:spacing w:val="-15"/>
        </w:rPr>
        <w:t xml:space="preserve"> </w:t>
      </w:r>
      <w:r w:rsidRPr="00A85B36">
        <w:t>М.И.</w:t>
      </w:r>
      <w:r w:rsidRPr="00A85B36">
        <w:rPr>
          <w:spacing w:val="-13"/>
        </w:rPr>
        <w:t xml:space="preserve"> </w:t>
      </w:r>
      <w:r w:rsidRPr="00A85B36">
        <w:t>Глинка,</w:t>
      </w:r>
      <w:r w:rsidRPr="00A85B36">
        <w:rPr>
          <w:spacing w:val="-9"/>
        </w:rPr>
        <w:t xml:space="preserve"> </w:t>
      </w:r>
      <w:r w:rsidRPr="00A85B36">
        <w:t>С.В.</w:t>
      </w:r>
      <w:r w:rsidRPr="00A85B36">
        <w:rPr>
          <w:spacing w:val="-11"/>
        </w:rPr>
        <w:t xml:space="preserve"> </w:t>
      </w:r>
      <w:r w:rsidRPr="00A85B36">
        <w:t>Рахманинов,</w:t>
      </w:r>
      <w:r w:rsidRPr="00A85B36">
        <w:rPr>
          <w:spacing w:val="-11"/>
        </w:rPr>
        <w:t xml:space="preserve"> </w:t>
      </w:r>
      <w:r w:rsidRPr="00A85B36">
        <w:t>П.И.</w:t>
      </w:r>
      <w:r w:rsidRPr="00A85B36">
        <w:rPr>
          <w:spacing w:val="-15"/>
        </w:rPr>
        <w:t xml:space="preserve"> </w:t>
      </w:r>
      <w:r w:rsidRPr="00A85B36">
        <w:t>Чайковский. б) Г.В. Свиридов, П.И. Чайковский, В.А. Моцарт. в) С.В. Рахманинов, Г.В. Свиридов, И.С. Бах.</w:t>
      </w:r>
    </w:p>
    <w:p w:rsidR="00505DBC" w:rsidRPr="00A85B36" w:rsidRDefault="00505DBC" w:rsidP="00505DBC">
      <w:pPr>
        <w:pStyle w:val="a7"/>
        <w:numPr>
          <w:ilvl w:val="0"/>
          <w:numId w:val="453"/>
        </w:numPr>
        <w:tabs>
          <w:tab w:val="left" w:pos="567"/>
          <w:tab w:val="left" w:pos="681"/>
          <w:tab w:val="left" w:pos="851"/>
        </w:tabs>
        <w:spacing w:line="276" w:lineRule="auto"/>
        <w:ind w:left="567" w:right="0" w:firstLine="0"/>
        <w:rPr>
          <w:sz w:val="24"/>
          <w:szCs w:val="24"/>
        </w:rPr>
      </w:pPr>
      <w:r w:rsidRPr="00A85B36">
        <w:rPr>
          <w:sz w:val="24"/>
          <w:szCs w:val="24"/>
        </w:rPr>
        <w:t>Вокализ</w:t>
      </w:r>
      <w:r w:rsidRPr="00A85B36">
        <w:rPr>
          <w:spacing w:val="-3"/>
          <w:sz w:val="24"/>
          <w:szCs w:val="24"/>
        </w:rPr>
        <w:t xml:space="preserve"> </w:t>
      </w:r>
      <w:r w:rsidRPr="00A85B36">
        <w:rPr>
          <w:sz w:val="24"/>
          <w:szCs w:val="24"/>
        </w:rPr>
        <w:t>–</w:t>
      </w:r>
      <w:r w:rsidRPr="00A85B36">
        <w:rPr>
          <w:spacing w:val="-1"/>
          <w:sz w:val="24"/>
          <w:szCs w:val="24"/>
        </w:rPr>
        <w:t xml:space="preserve"> </w:t>
      </w:r>
      <w:r w:rsidRPr="00A85B36">
        <w:rPr>
          <w:spacing w:val="-4"/>
          <w:sz w:val="24"/>
          <w:szCs w:val="24"/>
        </w:rPr>
        <w:t>это:</w:t>
      </w:r>
    </w:p>
    <w:p w:rsidR="00505DBC" w:rsidRPr="00A85B36" w:rsidRDefault="00505DBC" w:rsidP="00505DBC">
      <w:pPr>
        <w:pStyle w:val="a5"/>
        <w:tabs>
          <w:tab w:val="left" w:pos="567"/>
          <w:tab w:val="left" w:pos="851"/>
        </w:tabs>
        <w:spacing w:line="276" w:lineRule="auto"/>
        <w:ind w:left="567"/>
      </w:pPr>
      <w:r w:rsidRPr="00A85B36">
        <w:t>а)</w:t>
      </w:r>
      <w:r w:rsidRPr="00A85B36">
        <w:rPr>
          <w:spacing w:val="-11"/>
        </w:rPr>
        <w:t xml:space="preserve"> </w:t>
      </w:r>
      <w:r w:rsidRPr="00A85B36">
        <w:t>Музыка,</w:t>
      </w:r>
      <w:r w:rsidRPr="00A85B36">
        <w:rPr>
          <w:spacing w:val="-4"/>
        </w:rPr>
        <w:t xml:space="preserve"> </w:t>
      </w:r>
      <w:r w:rsidRPr="00A85B36">
        <w:t>исполняемая</w:t>
      </w:r>
      <w:r w:rsidRPr="00A85B36">
        <w:rPr>
          <w:spacing w:val="-5"/>
        </w:rPr>
        <w:t xml:space="preserve"> </w:t>
      </w:r>
      <w:r w:rsidRPr="00A85B36">
        <w:t>женским</w:t>
      </w:r>
      <w:r w:rsidRPr="00A85B36">
        <w:rPr>
          <w:spacing w:val="-7"/>
        </w:rPr>
        <w:t xml:space="preserve"> </w:t>
      </w:r>
      <w:r w:rsidRPr="00A85B36">
        <w:rPr>
          <w:spacing w:val="-2"/>
        </w:rPr>
        <w:t>хором.</w:t>
      </w:r>
    </w:p>
    <w:p w:rsidR="00505DBC" w:rsidRPr="00A85B36" w:rsidRDefault="00505DBC" w:rsidP="00505DBC">
      <w:pPr>
        <w:pStyle w:val="a5"/>
        <w:tabs>
          <w:tab w:val="left" w:pos="567"/>
          <w:tab w:val="left" w:pos="851"/>
        </w:tabs>
        <w:spacing w:line="276" w:lineRule="auto"/>
        <w:ind w:left="567"/>
      </w:pPr>
      <w:r w:rsidRPr="00A85B36">
        <w:t>б)</w:t>
      </w:r>
      <w:r w:rsidRPr="00A85B36">
        <w:rPr>
          <w:spacing w:val="-16"/>
        </w:rPr>
        <w:t xml:space="preserve"> </w:t>
      </w:r>
      <w:r w:rsidRPr="00A85B36">
        <w:t>Музыка,</w:t>
      </w:r>
      <w:r w:rsidRPr="00A85B36">
        <w:rPr>
          <w:spacing w:val="-15"/>
        </w:rPr>
        <w:t xml:space="preserve"> </w:t>
      </w:r>
      <w:r w:rsidRPr="00A85B36">
        <w:t>исполняемая</w:t>
      </w:r>
      <w:r w:rsidRPr="00A85B36">
        <w:rPr>
          <w:spacing w:val="-15"/>
        </w:rPr>
        <w:t xml:space="preserve"> </w:t>
      </w:r>
      <w:r w:rsidRPr="00A85B36">
        <w:t>женским</w:t>
      </w:r>
      <w:r w:rsidRPr="00A85B36">
        <w:rPr>
          <w:spacing w:val="-17"/>
        </w:rPr>
        <w:t xml:space="preserve"> </w:t>
      </w:r>
      <w:r w:rsidRPr="00A85B36">
        <w:t>голосом. в)</w:t>
      </w:r>
      <w:r w:rsidRPr="00A85B36">
        <w:rPr>
          <w:spacing w:val="-4"/>
        </w:rPr>
        <w:t xml:space="preserve"> </w:t>
      </w:r>
      <w:r w:rsidRPr="00A85B36">
        <w:t>Музыка,</w:t>
      </w:r>
      <w:r w:rsidRPr="00A85B36">
        <w:rPr>
          <w:spacing w:val="-2"/>
        </w:rPr>
        <w:t xml:space="preserve"> </w:t>
      </w:r>
      <w:r w:rsidRPr="00A85B36">
        <w:t>исполняемая</w:t>
      </w:r>
      <w:r w:rsidRPr="00A85B36">
        <w:rPr>
          <w:spacing w:val="-2"/>
        </w:rPr>
        <w:t xml:space="preserve"> </w:t>
      </w:r>
      <w:r w:rsidRPr="00A85B36">
        <w:t>голосом</w:t>
      </w:r>
      <w:r w:rsidRPr="00A85B36">
        <w:rPr>
          <w:spacing w:val="-3"/>
        </w:rPr>
        <w:t xml:space="preserve"> </w:t>
      </w:r>
      <w:r w:rsidRPr="00A85B36">
        <w:t>без</w:t>
      </w:r>
      <w:r w:rsidRPr="00A85B36">
        <w:rPr>
          <w:spacing w:val="-1"/>
        </w:rPr>
        <w:t xml:space="preserve"> </w:t>
      </w:r>
      <w:r w:rsidRPr="00A85B36">
        <w:rPr>
          <w:spacing w:val="-2"/>
        </w:rPr>
        <w:t>слов.</w:t>
      </w:r>
    </w:p>
    <w:p w:rsidR="00505DBC" w:rsidRPr="00A85B36" w:rsidRDefault="00505DBC" w:rsidP="00505DBC">
      <w:pPr>
        <w:pStyle w:val="a5"/>
        <w:tabs>
          <w:tab w:val="left" w:pos="567"/>
          <w:tab w:val="left" w:pos="851"/>
        </w:tabs>
        <w:spacing w:line="276" w:lineRule="auto"/>
        <w:ind w:left="567"/>
      </w:pPr>
      <w:r w:rsidRPr="00A85B36">
        <w:t>Ответы:</w:t>
      </w:r>
      <w:r w:rsidRPr="00A85B36">
        <w:rPr>
          <w:spacing w:val="-4"/>
        </w:rPr>
        <w:t xml:space="preserve"> </w:t>
      </w:r>
      <w:r w:rsidRPr="00A85B36">
        <w:t>тест</w:t>
      </w:r>
      <w:r w:rsidRPr="00A85B36">
        <w:rPr>
          <w:spacing w:val="-4"/>
        </w:rPr>
        <w:t xml:space="preserve"> </w:t>
      </w:r>
      <w:r w:rsidRPr="00A85B36">
        <w:t>№1,:</w:t>
      </w:r>
      <w:r w:rsidRPr="00A85B36">
        <w:rPr>
          <w:spacing w:val="-6"/>
        </w:rPr>
        <w:t xml:space="preserve"> </w:t>
      </w:r>
      <w:r w:rsidRPr="00A85B36">
        <w:rPr>
          <w:spacing w:val="-2"/>
        </w:rPr>
        <w:t>1а,2б,3б.4в.5б,6в,7а,8в.</w:t>
      </w:r>
    </w:p>
    <w:p w:rsidR="00505DBC" w:rsidRPr="00A85B36" w:rsidRDefault="00505DBC" w:rsidP="00505DBC">
      <w:pPr>
        <w:pStyle w:val="TableParagraph"/>
        <w:spacing w:line="276" w:lineRule="auto"/>
        <w:jc w:val="both"/>
        <w:rPr>
          <w:b/>
          <w:sz w:val="24"/>
          <w:szCs w:val="24"/>
        </w:rPr>
      </w:pPr>
    </w:p>
    <w:p w:rsidR="00505DBC" w:rsidRPr="00A85B36" w:rsidRDefault="00505DBC" w:rsidP="00505DBC">
      <w:pPr>
        <w:spacing w:before="69" w:line="276" w:lineRule="auto"/>
        <w:ind w:left="3899" w:right="3726"/>
        <w:jc w:val="both"/>
        <w:rPr>
          <w:b/>
          <w:sz w:val="24"/>
          <w:szCs w:val="24"/>
        </w:rPr>
      </w:pPr>
      <w:r w:rsidRPr="00A85B36">
        <w:rPr>
          <w:b/>
          <w:sz w:val="24"/>
          <w:szCs w:val="24"/>
        </w:rPr>
        <w:t>5класс</w:t>
      </w:r>
      <w:r w:rsidRPr="00A85B36">
        <w:rPr>
          <w:b/>
          <w:spacing w:val="40"/>
          <w:sz w:val="24"/>
          <w:szCs w:val="24"/>
        </w:rPr>
        <w:t xml:space="preserve"> </w:t>
      </w:r>
      <w:r w:rsidRPr="00A85B36">
        <w:rPr>
          <w:b/>
          <w:sz w:val="24"/>
          <w:szCs w:val="24"/>
        </w:rPr>
        <w:t>2 полугодие</w:t>
      </w:r>
    </w:p>
    <w:p w:rsidR="00505DBC" w:rsidRPr="00A85B36" w:rsidRDefault="00505DBC" w:rsidP="00505DBC">
      <w:pPr>
        <w:spacing w:before="1" w:line="276" w:lineRule="auto"/>
        <w:ind w:right="7235" w:firstLine="145"/>
        <w:jc w:val="both"/>
        <w:rPr>
          <w:b/>
          <w:sz w:val="24"/>
          <w:szCs w:val="24"/>
        </w:rPr>
      </w:pPr>
      <w:r w:rsidRPr="00A85B36">
        <w:rPr>
          <w:b/>
          <w:spacing w:val="-2"/>
          <w:sz w:val="24"/>
          <w:szCs w:val="24"/>
        </w:rPr>
        <w:t>Кодификатор</w:t>
      </w:r>
    </w:p>
    <w:p w:rsidR="00505DBC" w:rsidRPr="00A85B36" w:rsidRDefault="00505DBC" w:rsidP="00505DBC">
      <w:pPr>
        <w:spacing w:line="276" w:lineRule="auto"/>
        <w:ind w:left="145"/>
        <w:jc w:val="both"/>
        <w:rPr>
          <w:b/>
          <w:sz w:val="24"/>
          <w:szCs w:val="24"/>
        </w:rPr>
      </w:pPr>
      <w:r w:rsidRPr="00A85B36">
        <w:rPr>
          <w:b/>
          <w:sz w:val="24"/>
          <w:szCs w:val="24"/>
        </w:rPr>
        <w:t>Тема:</w:t>
      </w:r>
      <w:r w:rsidRPr="00A85B36">
        <w:rPr>
          <w:b/>
          <w:spacing w:val="17"/>
          <w:sz w:val="24"/>
          <w:szCs w:val="24"/>
        </w:rPr>
        <w:t xml:space="preserve"> </w:t>
      </w:r>
      <w:r w:rsidRPr="00A85B36">
        <w:rPr>
          <w:b/>
          <w:sz w:val="24"/>
          <w:szCs w:val="24"/>
        </w:rPr>
        <w:t>«Музыка</w:t>
      </w:r>
      <w:r w:rsidRPr="00A85B36">
        <w:rPr>
          <w:b/>
          <w:spacing w:val="24"/>
          <w:sz w:val="24"/>
          <w:szCs w:val="24"/>
        </w:rPr>
        <w:t xml:space="preserve"> </w:t>
      </w:r>
      <w:r w:rsidRPr="00A85B36">
        <w:rPr>
          <w:b/>
          <w:sz w:val="24"/>
          <w:szCs w:val="24"/>
        </w:rPr>
        <w:t>и</w:t>
      </w:r>
      <w:r w:rsidRPr="00A85B36">
        <w:rPr>
          <w:b/>
          <w:spacing w:val="26"/>
          <w:sz w:val="24"/>
          <w:szCs w:val="24"/>
        </w:rPr>
        <w:t xml:space="preserve"> </w:t>
      </w:r>
      <w:r w:rsidRPr="00A85B36">
        <w:rPr>
          <w:b/>
          <w:sz w:val="24"/>
          <w:szCs w:val="24"/>
        </w:rPr>
        <w:t>изобразительное</w:t>
      </w:r>
      <w:r w:rsidRPr="00A85B36">
        <w:rPr>
          <w:b/>
          <w:spacing w:val="22"/>
          <w:sz w:val="24"/>
          <w:szCs w:val="24"/>
        </w:rPr>
        <w:t xml:space="preserve"> </w:t>
      </w:r>
      <w:r w:rsidRPr="00A85B36">
        <w:rPr>
          <w:b/>
          <w:spacing w:val="-2"/>
          <w:sz w:val="24"/>
          <w:szCs w:val="24"/>
        </w:rPr>
        <w:t>искусство»</w:t>
      </w:r>
    </w:p>
    <w:p w:rsidR="00505DBC" w:rsidRPr="00A85B36" w:rsidRDefault="00505DBC" w:rsidP="00505DBC">
      <w:pPr>
        <w:spacing w:line="276" w:lineRule="auto"/>
        <w:ind w:left="145"/>
        <w:jc w:val="both"/>
        <w:rPr>
          <w:b/>
          <w:sz w:val="24"/>
          <w:szCs w:val="24"/>
        </w:rPr>
      </w:pPr>
      <w:r w:rsidRPr="00A85B36">
        <w:rPr>
          <w:b/>
          <w:sz w:val="24"/>
          <w:szCs w:val="24"/>
        </w:rPr>
        <w:t>Цель:</w:t>
      </w:r>
      <w:r w:rsidRPr="00A85B36">
        <w:rPr>
          <w:b/>
          <w:spacing w:val="-6"/>
          <w:sz w:val="24"/>
          <w:szCs w:val="24"/>
        </w:rPr>
        <w:t xml:space="preserve"> </w:t>
      </w:r>
      <w:r w:rsidRPr="00A85B36">
        <w:rPr>
          <w:sz w:val="24"/>
          <w:szCs w:val="24"/>
        </w:rPr>
        <w:t>оценка</w:t>
      </w:r>
      <w:r w:rsidRPr="00A85B36">
        <w:rPr>
          <w:spacing w:val="-6"/>
          <w:sz w:val="24"/>
          <w:szCs w:val="24"/>
        </w:rPr>
        <w:t xml:space="preserve"> </w:t>
      </w:r>
      <w:r w:rsidRPr="00A85B36">
        <w:rPr>
          <w:sz w:val="24"/>
          <w:szCs w:val="24"/>
        </w:rPr>
        <w:t>достижений</w:t>
      </w:r>
      <w:r w:rsidRPr="00A85B36">
        <w:rPr>
          <w:spacing w:val="-2"/>
          <w:sz w:val="24"/>
          <w:szCs w:val="24"/>
        </w:rPr>
        <w:t xml:space="preserve"> </w:t>
      </w:r>
      <w:r w:rsidRPr="00A85B36">
        <w:rPr>
          <w:sz w:val="24"/>
          <w:szCs w:val="24"/>
        </w:rPr>
        <w:t>учащимися</w:t>
      </w:r>
      <w:r w:rsidRPr="00A85B36">
        <w:rPr>
          <w:spacing w:val="-5"/>
          <w:sz w:val="24"/>
          <w:szCs w:val="24"/>
        </w:rPr>
        <w:t xml:space="preserve"> </w:t>
      </w:r>
      <w:r w:rsidRPr="00A85B36">
        <w:rPr>
          <w:sz w:val="24"/>
          <w:szCs w:val="24"/>
        </w:rPr>
        <w:t>планируемых</w:t>
      </w:r>
      <w:r w:rsidRPr="00A85B36">
        <w:rPr>
          <w:spacing w:val="-4"/>
          <w:sz w:val="24"/>
          <w:szCs w:val="24"/>
        </w:rPr>
        <w:t xml:space="preserve"> </w:t>
      </w:r>
      <w:r w:rsidRPr="00A85B36">
        <w:rPr>
          <w:sz w:val="24"/>
          <w:szCs w:val="24"/>
        </w:rPr>
        <w:t>результатов</w:t>
      </w:r>
      <w:r w:rsidRPr="00A85B36">
        <w:rPr>
          <w:spacing w:val="-6"/>
          <w:sz w:val="24"/>
          <w:szCs w:val="24"/>
        </w:rPr>
        <w:t xml:space="preserve"> </w:t>
      </w:r>
      <w:r w:rsidRPr="00A85B36">
        <w:rPr>
          <w:sz w:val="24"/>
          <w:szCs w:val="24"/>
        </w:rPr>
        <w:t>по разделу</w:t>
      </w:r>
      <w:r w:rsidRPr="00A85B36">
        <w:rPr>
          <w:spacing w:val="-6"/>
          <w:sz w:val="24"/>
          <w:szCs w:val="24"/>
        </w:rPr>
        <w:t xml:space="preserve"> </w:t>
      </w:r>
      <w:r w:rsidRPr="00A85B36">
        <w:rPr>
          <w:sz w:val="24"/>
          <w:szCs w:val="24"/>
        </w:rPr>
        <w:t>«</w:t>
      </w:r>
      <w:r w:rsidRPr="00A85B36">
        <w:rPr>
          <w:b/>
          <w:sz w:val="24"/>
          <w:szCs w:val="24"/>
        </w:rPr>
        <w:t>Музыка</w:t>
      </w:r>
      <w:r w:rsidRPr="00A85B36">
        <w:rPr>
          <w:b/>
          <w:spacing w:val="-5"/>
          <w:sz w:val="24"/>
          <w:szCs w:val="24"/>
        </w:rPr>
        <w:t xml:space="preserve"> </w:t>
      </w:r>
      <w:r w:rsidRPr="00A85B36">
        <w:rPr>
          <w:b/>
          <w:sz w:val="24"/>
          <w:szCs w:val="24"/>
        </w:rPr>
        <w:t>и изобразительное искусство»</w:t>
      </w:r>
    </w:p>
    <w:p w:rsidR="00505DBC" w:rsidRPr="00A85B36" w:rsidRDefault="00505DBC" w:rsidP="00505DBC">
      <w:pPr>
        <w:pStyle w:val="10"/>
        <w:spacing w:after="0"/>
        <w:jc w:val="both"/>
        <w:rPr>
          <w:rFonts w:ascii="Times New Roman" w:hAnsi="Times New Roman" w:cs="Times New Roman"/>
          <w:b w:val="0"/>
          <w:sz w:val="24"/>
          <w:szCs w:val="24"/>
          <w:lang w:val="ru-RU"/>
        </w:rPr>
      </w:pPr>
      <w:r w:rsidRPr="00A85B36">
        <w:rPr>
          <w:rFonts w:ascii="Times New Roman" w:hAnsi="Times New Roman" w:cs="Times New Roman"/>
          <w:sz w:val="24"/>
          <w:szCs w:val="24"/>
          <w:lang w:val="ru-RU"/>
        </w:rPr>
        <w:t>Продолжительность</w:t>
      </w:r>
      <w:r w:rsidRPr="00A85B36">
        <w:rPr>
          <w:rFonts w:ascii="Times New Roman" w:hAnsi="Times New Roman" w:cs="Times New Roman"/>
          <w:spacing w:val="-11"/>
          <w:sz w:val="24"/>
          <w:szCs w:val="24"/>
          <w:lang w:val="ru-RU"/>
        </w:rPr>
        <w:t xml:space="preserve"> </w:t>
      </w:r>
      <w:r w:rsidRPr="00A85B36">
        <w:rPr>
          <w:rFonts w:ascii="Times New Roman" w:hAnsi="Times New Roman" w:cs="Times New Roman"/>
          <w:sz w:val="24"/>
          <w:szCs w:val="24"/>
          <w:lang w:val="ru-RU"/>
        </w:rPr>
        <w:t>выполнения</w:t>
      </w:r>
      <w:r w:rsidRPr="00A85B36">
        <w:rPr>
          <w:rFonts w:ascii="Times New Roman" w:hAnsi="Times New Roman" w:cs="Times New Roman"/>
          <w:spacing w:val="-9"/>
          <w:sz w:val="24"/>
          <w:szCs w:val="24"/>
          <w:lang w:val="ru-RU"/>
        </w:rPr>
        <w:t xml:space="preserve"> </w:t>
      </w:r>
      <w:r w:rsidRPr="00A85B36">
        <w:rPr>
          <w:rFonts w:ascii="Times New Roman" w:hAnsi="Times New Roman" w:cs="Times New Roman"/>
          <w:sz w:val="24"/>
          <w:szCs w:val="24"/>
          <w:lang w:val="ru-RU"/>
        </w:rPr>
        <w:t>работы:</w:t>
      </w:r>
      <w:r w:rsidRPr="00A85B36">
        <w:rPr>
          <w:rFonts w:ascii="Times New Roman" w:hAnsi="Times New Roman" w:cs="Times New Roman"/>
          <w:spacing w:val="-12"/>
          <w:sz w:val="24"/>
          <w:szCs w:val="24"/>
          <w:lang w:val="ru-RU"/>
        </w:rPr>
        <w:t xml:space="preserve"> </w:t>
      </w:r>
      <w:r w:rsidRPr="00A85B36">
        <w:rPr>
          <w:rFonts w:ascii="Times New Roman" w:hAnsi="Times New Roman" w:cs="Times New Roman"/>
          <w:b w:val="0"/>
          <w:sz w:val="24"/>
          <w:szCs w:val="24"/>
          <w:lang w:val="ru-RU"/>
        </w:rPr>
        <w:t>20</w:t>
      </w:r>
      <w:r w:rsidRPr="00A85B36">
        <w:rPr>
          <w:rFonts w:ascii="Times New Roman" w:hAnsi="Times New Roman" w:cs="Times New Roman"/>
          <w:b w:val="0"/>
          <w:spacing w:val="-15"/>
          <w:sz w:val="24"/>
          <w:szCs w:val="24"/>
          <w:lang w:val="ru-RU"/>
        </w:rPr>
        <w:t xml:space="preserve"> </w:t>
      </w:r>
      <w:r w:rsidRPr="00A85B36">
        <w:rPr>
          <w:rFonts w:ascii="Times New Roman" w:hAnsi="Times New Roman" w:cs="Times New Roman"/>
          <w:b w:val="0"/>
          <w:spacing w:val="-2"/>
          <w:sz w:val="24"/>
          <w:szCs w:val="24"/>
          <w:lang w:val="ru-RU"/>
        </w:rPr>
        <w:t>минут</w:t>
      </w:r>
    </w:p>
    <w:p w:rsidR="00505DBC" w:rsidRPr="00A85B36" w:rsidRDefault="00505DBC" w:rsidP="00505DBC">
      <w:pPr>
        <w:pStyle w:val="a5"/>
        <w:spacing w:line="276" w:lineRule="auto"/>
        <w:ind w:left="145"/>
      </w:pPr>
      <w:r w:rsidRPr="00A85B36">
        <w:t>Всего</w:t>
      </w:r>
      <w:r w:rsidRPr="00A85B36">
        <w:rPr>
          <w:spacing w:val="-7"/>
        </w:rPr>
        <w:t xml:space="preserve"> </w:t>
      </w:r>
      <w:r w:rsidRPr="00A85B36">
        <w:t>в</w:t>
      </w:r>
      <w:r w:rsidRPr="00A85B36">
        <w:rPr>
          <w:spacing w:val="-4"/>
        </w:rPr>
        <w:t xml:space="preserve"> </w:t>
      </w:r>
      <w:r w:rsidRPr="00A85B36">
        <w:t>работе</w:t>
      </w:r>
      <w:r w:rsidRPr="00A85B36">
        <w:rPr>
          <w:spacing w:val="-2"/>
        </w:rPr>
        <w:t xml:space="preserve"> </w:t>
      </w:r>
      <w:r w:rsidRPr="00A85B36">
        <w:t>8</w:t>
      </w:r>
      <w:r w:rsidRPr="00A85B36">
        <w:rPr>
          <w:spacing w:val="-2"/>
        </w:rPr>
        <w:t xml:space="preserve"> </w:t>
      </w:r>
      <w:r w:rsidRPr="00A85B36">
        <w:t>заданий</w:t>
      </w:r>
      <w:r w:rsidRPr="00A85B36">
        <w:rPr>
          <w:spacing w:val="-1"/>
        </w:rPr>
        <w:t xml:space="preserve"> </w:t>
      </w:r>
      <w:r w:rsidRPr="00A85B36">
        <w:t>из</w:t>
      </w:r>
      <w:r w:rsidRPr="00A85B36">
        <w:rPr>
          <w:spacing w:val="-4"/>
        </w:rPr>
        <w:t xml:space="preserve"> </w:t>
      </w:r>
      <w:r w:rsidRPr="00A85B36">
        <w:t>которых 8</w:t>
      </w:r>
      <w:r w:rsidRPr="00A85B36">
        <w:rPr>
          <w:spacing w:val="-3"/>
        </w:rPr>
        <w:t xml:space="preserve"> </w:t>
      </w:r>
      <w:r w:rsidRPr="00A85B36">
        <w:t>заданий</w:t>
      </w:r>
      <w:r w:rsidRPr="00A85B36">
        <w:rPr>
          <w:spacing w:val="-4"/>
        </w:rPr>
        <w:t xml:space="preserve"> </w:t>
      </w:r>
      <w:r w:rsidRPr="00A85B36">
        <w:t>базового</w:t>
      </w:r>
      <w:r w:rsidRPr="00A85B36">
        <w:rPr>
          <w:spacing w:val="-7"/>
        </w:rPr>
        <w:t xml:space="preserve"> </w:t>
      </w:r>
      <w:r w:rsidRPr="00A85B36">
        <w:rPr>
          <w:spacing w:val="-2"/>
        </w:rPr>
        <w:t>уровня.</w:t>
      </w:r>
    </w:p>
    <w:p w:rsidR="00505DBC" w:rsidRPr="00A85B36" w:rsidRDefault="00505DBC" w:rsidP="00505DBC">
      <w:pPr>
        <w:pStyle w:val="a5"/>
        <w:spacing w:before="54" w:line="276" w:lineRule="auto"/>
        <w:ind w:left="0"/>
      </w:pPr>
    </w:p>
    <w:tbl>
      <w:tblPr>
        <w:tblStyle w:val="TableNormal"/>
        <w:tblW w:w="0" w:type="auto"/>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96"/>
        <w:gridCol w:w="8493"/>
      </w:tblGrid>
      <w:tr w:rsidR="00505DBC" w:rsidRPr="00A85B36" w:rsidTr="000B1248">
        <w:trPr>
          <w:trHeight w:val="282"/>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Код</w:t>
            </w:r>
          </w:p>
        </w:tc>
        <w:tc>
          <w:tcPr>
            <w:tcW w:w="8493" w:type="dxa"/>
          </w:tcPr>
          <w:p w:rsidR="00505DBC" w:rsidRPr="00A85B36" w:rsidRDefault="00505DBC" w:rsidP="000B1248">
            <w:pPr>
              <w:pStyle w:val="TableParagraph"/>
              <w:spacing w:line="276" w:lineRule="auto"/>
              <w:ind w:left="95"/>
              <w:jc w:val="both"/>
              <w:rPr>
                <w:b/>
                <w:sz w:val="24"/>
                <w:szCs w:val="24"/>
              </w:rPr>
            </w:pPr>
            <w:r w:rsidRPr="00A85B36">
              <w:rPr>
                <w:b/>
                <w:sz w:val="24"/>
                <w:szCs w:val="24"/>
              </w:rPr>
              <w:t>Планируемые</w:t>
            </w:r>
            <w:r w:rsidRPr="00A85B36">
              <w:rPr>
                <w:b/>
                <w:spacing w:val="-9"/>
                <w:sz w:val="24"/>
                <w:szCs w:val="24"/>
              </w:rPr>
              <w:t xml:space="preserve"> </w:t>
            </w:r>
            <w:r w:rsidRPr="00A85B36">
              <w:rPr>
                <w:b/>
                <w:spacing w:val="-2"/>
                <w:sz w:val="24"/>
                <w:szCs w:val="24"/>
              </w:rPr>
              <w:t>результаты</w:t>
            </w:r>
          </w:p>
        </w:tc>
      </w:tr>
      <w:tr w:rsidR="00505DBC" w:rsidRPr="00A85B36" w:rsidTr="000B1248">
        <w:trPr>
          <w:trHeight w:val="278"/>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w:t>
            </w:r>
          </w:p>
        </w:tc>
        <w:tc>
          <w:tcPr>
            <w:tcW w:w="8493"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Вспомнить</w:t>
            </w:r>
            <w:r w:rsidRPr="00A85B36">
              <w:rPr>
                <w:spacing w:val="8"/>
                <w:sz w:val="24"/>
                <w:szCs w:val="24"/>
              </w:rPr>
              <w:t xml:space="preserve"> </w:t>
            </w:r>
            <w:r w:rsidRPr="00A85B36">
              <w:rPr>
                <w:spacing w:val="-2"/>
                <w:sz w:val="24"/>
                <w:szCs w:val="24"/>
              </w:rPr>
              <w:t>определение</w:t>
            </w:r>
            <w:r w:rsidRPr="00A85B36">
              <w:rPr>
                <w:spacing w:val="-1"/>
                <w:sz w:val="24"/>
                <w:szCs w:val="24"/>
              </w:rPr>
              <w:t xml:space="preserve"> </w:t>
            </w:r>
            <w:r w:rsidRPr="00A85B36">
              <w:rPr>
                <w:spacing w:val="-4"/>
                <w:sz w:val="24"/>
                <w:szCs w:val="24"/>
              </w:rPr>
              <w:t>оперы</w:t>
            </w:r>
          </w:p>
        </w:tc>
      </w:tr>
      <w:tr w:rsidR="00505DBC" w:rsidRPr="00A85B36" w:rsidTr="000B1248">
        <w:trPr>
          <w:trHeight w:val="278"/>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Р2</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Вспомнят</w:t>
            </w:r>
            <w:r w:rsidRPr="00A85B36">
              <w:rPr>
                <w:spacing w:val="46"/>
                <w:sz w:val="24"/>
                <w:szCs w:val="24"/>
              </w:rPr>
              <w:t xml:space="preserve"> </w:t>
            </w:r>
            <w:r w:rsidRPr="00A85B36">
              <w:rPr>
                <w:sz w:val="24"/>
                <w:szCs w:val="24"/>
              </w:rPr>
              <w:t>определение</w:t>
            </w:r>
            <w:r w:rsidRPr="00A85B36">
              <w:rPr>
                <w:spacing w:val="-15"/>
                <w:sz w:val="24"/>
                <w:szCs w:val="24"/>
              </w:rPr>
              <w:t xml:space="preserve"> </w:t>
            </w:r>
            <w:r w:rsidRPr="00A85B36">
              <w:rPr>
                <w:spacing w:val="-2"/>
                <w:sz w:val="24"/>
                <w:szCs w:val="24"/>
              </w:rPr>
              <w:t>балета</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Р3</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Поймут</w:t>
            </w:r>
            <w:r w:rsidRPr="00A85B36">
              <w:rPr>
                <w:spacing w:val="-4"/>
                <w:sz w:val="24"/>
                <w:szCs w:val="24"/>
              </w:rPr>
              <w:t xml:space="preserve"> </w:t>
            </w:r>
            <w:r w:rsidRPr="00A85B36">
              <w:rPr>
                <w:sz w:val="24"/>
                <w:szCs w:val="24"/>
              </w:rPr>
              <w:t>и</w:t>
            </w:r>
            <w:r w:rsidRPr="00A85B36">
              <w:rPr>
                <w:spacing w:val="-3"/>
                <w:sz w:val="24"/>
                <w:szCs w:val="24"/>
              </w:rPr>
              <w:t xml:space="preserve"> </w:t>
            </w:r>
            <w:r w:rsidRPr="00A85B36">
              <w:rPr>
                <w:sz w:val="24"/>
                <w:szCs w:val="24"/>
              </w:rPr>
              <w:t>вспомнят</w:t>
            </w:r>
            <w:r w:rsidRPr="00A85B36">
              <w:rPr>
                <w:spacing w:val="-2"/>
                <w:sz w:val="24"/>
                <w:szCs w:val="24"/>
              </w:rPr>
              <w:t xml:space="preserve"> </w:t>
            </w:r>
            <w:r w:rsidRPr="00A85B36">
              <w:rPr>
                <w:sz w:val="24"/>
                <w:szCs w:val="24"/>
              </w:rPr>
              <w:t>оперу</w:t>
            </w:r>
            <w:r w:rsidRPr="00A85B36">
              <w:rPr>
                <w:spacing w:val="-4"/>
                <w:sz w:val="24"/>
                <w:szCs w:val="24"/>
              </w:rPr>
              <w:t xml:space="preserve"> </w:t>
            </w:r>
            <w:r w:rsidRPr="00A85B36">
              <w:rPr>
                <w:spacing w:val="-2"/>
                <w:sz w:val="24"/>
                <w:szCs w:val="24"/>
              </w:rPr>
              <w:t>«Садко»</w:t>
            </w:r>
          </w:p>
        </w:tc>
      </w:tr>
      <w:tr w:rsidR="00505DBC" w:rsidRPr="00A85B36" w:rsidTr="000B1248">
        <w:trPr>
          <w:trHeight w:val="281"/>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Р4</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Автор</w:t>
            </w:r>
            <w:r w:rsidRPr="00A85B36">
              <w:rPr>
                <w:spacing w:val="-5"/>
                <w:sz w:val="24"/>
                <w:szCs w:val="24"/>
              </w:rPr>
              <w:t xml:space="preserve"> </w:t>
            </w:r>
            <w:r w:rsidRPr="00A85B36">
              <w:rPr>
                <w:sz w:val="24"/>
                <w:szCs w:val="24"/>
              </w:rPr>
              <w:t>балета</w:t>
            </w:r>
            <w:r w:rsidRPr="00A85B36">
              <w:rPr>
                <w:spacing w:val="-4"/>
                <w:sz w:val="24"/>
                <w:szCs w:val="24"/>
              </w:rPr>
              <w:t xml:space="preserve"> </w:t>
            </w:r>
            <w:r w:rsidRPr="00A85B36">
              <w:rPr>
                <w:spacing w:val="-2"/>
                <w:sz w:val="24"/>
                <w:szCs w:val="24"/>
              </w:rPr>
              <w:t>«Щелкунчик»</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Р5</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Организация</w:t>
            </w:r>
            <w:r w:rsidRPr="00A85B36">
              <w:rPr>
                <w:spacing w:val="22"/>
                <w:sz w:val="24"/>
                <w:szCs w:val="24"/>
              </w:rPr>
              <w:t xml:space="preserve"> </w:t>
            </w:r>
            <w:r w:rsidRPr="00A85B36">
              <w:rPr>
                <w:sz w:val="24"/>
                <w:szCs w:val="24"/>
              </w:rPr>
              <w:t>«Могучая</w:t>
            </w:r>
            <w:r w:rsidRPr="00A85B36">
              <w:rPr>
                <w:spacing w:val="6"/>
                <w:sz w:val="24"/>
                <w:szCs w:val="24"/>
              </w:rPr>
              <w:t xml:space="preserve"> </w:t>
            </w:r>
            <w:r w:rsidRPr="00A85B36">
              <w:rPr>
                <w:spacing w:val="-2"/>
                <w:sz w:val="24"/>
                <w:szCs w:val="24"/>
              </w:rPr>
              <w:t>кучка»</w:t>
            </w:r>
          </w:p>
        </w:tc>
      </w:tr>
      <w:tr w:rsidR="00505DBC" w:rsidRPr="00A85B36" w:rsidTr="000B1248">
        <w:trPr>
          <w:trHeight w:val="282"/>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Р6</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Сцены</w:t>
            </w:r>
            <w:r w:rsidRPr="00A85B36">
              <w:rPr>
                <w:spacing w:val="-4"/>
                <w:sz w:val="24"/>
                <w:szCs w:val="24"/>
              </w:rPr>
              <w:t xml:space="preserve"> </w:t>
            </w:r>
            <w:r w:rsidRPr="00A85B36">
              <w:rPr>
                <w:sz w:val="24"/>
                <w:szCs w:val="24"/>
              </w:rPr>
              <w:t>в</w:t>
            </w:r>
            <w:r w:rsidRPr="00A85B36">
              <w:rPr>
                <w:spacing w:val="-4"/>
                <w:sz w:val="24"/>
                <w:szCs w:val="24"/>
              </w:rPr>
              <w:t xml:space="preserve"> </w:t>
            </w:r>
            <w:r w:rsidRPr="00A85B36">
              <w:rPr>
                <w:sz w:val="24"/>
                <w:szCs w:val="24"/>
              </w:rPr>
              <w:t>опере,</w:t>
            </w:r>
            <w:r w:rsidRPr="00A85B36">
              <w:rPr>
                <w:spacing w:val="-4"/>
                <w:sz w:val="24"/>
                <w:szCs w:val="24"/>
              </w:rPr>
              <w:t xml:space="preserve"> </w:t>
            </w:r>
            <w:r w:rsidRPr="00A85B36">
              <w:rPr>
                <w:sz w:val="24"/>
                <w:szCs w:val="24"/>
              </w:rPr>
              <w:t>где</w:t>
            </w:r>
            <w:r w:rsidRPr="00A85B36">
              <w:rPr>
                <w:spacing w:val="-5"/>
                <w:sz w:val="24"/>
                <w:szCs w:val="24"/>
              </w:rPr>
              <w:t xml:space="preserve"> </w:t>
            </w:r>
            <w:r w:rsidRPr="00A85B36">
              <w:rPr>
                <w:sz w:val="24"/>
                <w:szCs w:val="24"/>
              </w:rPr>
              <w:t>поют много</w:t>
            </w:r>
            <w:r w:rsidRPr="00A85B36">
              <w:rPr>
                <w:spacing w:val="-12"/>
                <w:sz w:val="24"/>
                <w:szCs w:val="24"/>
              </w:rPr>
              <w:t xml:space="preserve"> </w:t>
            </w:r>
            <w:r w:rsidRPr="00A85B36">
              <w:rPr>
                <w:spacing w:val="-2"/>
                <w:sz w:val="24"/>
                <w:szCs w:val="24"/>
              </w:rPr>
              <w:t>народу</w:t>
            </w:r>
          </w:p>
        </w:tc>
      </w:tr>
      <w:tr w:rsidR="00505DBC" w:rsidRPr="00A85B36" w:rsidTr="000B1248">
        <w:trPr>
          <w:trHeight w:val="278"/>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Р7</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Сольный</w:t>
            </w:r>
            <w:r w:rsidRPr="00A85B36">
              <w:rPr>
                <w:spacing w:val="-3"/>
                <w:sz w:val="24"/>
                <w:szCs w:val="24"/>
              </w:rPr>
              <w:t xml:space="preserve"> </w:t>
            </w:r>
            <w:r w:rsidRPr="00A85B36">
              <w:rPr>
                <w:sz w:val="24"/>
                <w:szCs w:val="24"/>
              </w:rPr>
              <w:t>выход</w:t>
            </w:r>
            <w:r w:rsidRPr="00A85B36">
              <w:rPr>
                <w:spacing w:val="-1"/>
                <w:sz w:val="24"/>
                <w:szCs w:val="24"/>
              </w:rPr>
              <w:t xml:space="preserve"> </w:t>
            </w:r>
            <w:r w:rsidRPr="00A85B36">
              <w:rPr>
                <w:sz w:val="24"/>
                <w:szCs w:val="24"/>
              </w:rPr>
              <w:t>в</w:t>
            </w:r>
            <w:r w:rsidRPr="00A85B36">
              <w:rPr>
                <w:spacing w:val="-15"/>
                <w:sz w:val="24"/>
                <w:szCs w:val="24"/>
              </w:rPr>
              <w:t xml:space="preserve"> </w:t>
            </w:r>
            <w:r w:rsidRPr="00A85B36">
              <w:rPr>
                <w:spacing w:val="-2"/>
                <w:sz w:val="24"/>
                <w:szCs w:val="24"/>
              </w:rPr>
              <w:t>балете</w:t>
            </w:r>
          </w:p>
        </w:tc>
      </w:tr>
      <w:tr w:rsidR="00505DBC" w:rsidRPr="00A85B36" w:rsidTr="000B1248">
        <w:trPr>
          <w:trHeight w:val="29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Р8</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Либретто</w:t>
            </w:r>
            <w:r w:rsidRPr="00A85B36">
              <w:rPr>
                <w:spacing w:val="-2"/>
                <w:sz w:val="24"/>
                <w:szCs w:val="24"/>
              </w:rPr>
              <w:t xml:space="preserve"> </w:t>
            </w:r>
            <w:r w:rsidRPr="00A85B36">
              <w:rPr>
                <w:sz w:val="24"/>
                <w:szCs w:val="24"/>
              </w:rPr>
              <w:t>в</w:t>
            </w:r>
            <w:r w:rsidRPr="00A85B36">
              <w:rPr>
                <w:spacing w:val="-12"/>
                <w:sz w:val="24"/>
                <w:szCs w:val="24"/>
              </w:rPr>
              <w:t xml:space="preserve"> </w:t>
            </w:r>
            <w:r w:rsidRPr="00A85B36">
              <w:rPr>
                <w:spacing w:val="-4"/>
                <w:sz w:val="24"/>
                <w:szCs w:val="24"/>
              </w:rPr>
              <w:t>опере</w:t>
            </w:r>
          </w:p>
        </w:tc>
      </w:tr>
    </w:tbl>
    <w:p w:rsidR="00505DBC" w:rsidRPr="00A85B36" w:rsidRDefault="00505DBC" w:rsidP="00505DBC">
      <w:pPr>
        <w:pStyle w:val="a5"/>
        <w:spacing w:before="33" w:line="276" w:lineRule="auto"/>
        <w:ind w:left="0"/>
      </w:pPr>
    </w:p>
    <w:tbl>
      <w:tblPr>
        <w:tblStyle w:val="TableNormal"/>
        <w:tblW w:w="0" w:type="auto"/>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04"/>
        <w:gridCol w:w="8385"/>
      </w:tblGrid>
      <w:tr w:rsidR="00505DBC" w:rsidRPr="00A85B36" w:rsidTr="000B1248">
        <w:trPr>
          <w:trHeight w:val="282"/>
        </w:trPr>
        <w:tc>
          <w:tcPr>
            <w:tcW w:w="1104" w:type="dxa"/>
          </w:tcPr>
          <w:p w:rsidR="00505DBC" w:rsidRPr="00A85B36" w:rsidRDefault="00505DBC" w:rsidP="000B1248">
            <w:pPr>
              <w:pStyle w:val="TableParagraph"/>
              <w:spacing w:line="276" w:lineRule="auto"/>
              <w:ind w:left="15" w:right="12"/>
              <w:jc w:val="both"/>
              <w:rPr>
                <w:b/>
                <w:sz w:val="24"/>
                <w:szCs w:val="24"/>
              </w:rPr>
            </w:pPr>
            <w:r w:rsidRPr="00A85B36">
              <w:rPr>
                <w:b/>
                <w:spacing w:val="-5"/>
                <w:sz w:val="24"/>
                <w:szCs w:val="24"/>
              </w:rPr>
              <w:t>Код</w:t>
            </w:r>
          </w:p>
        </w:tc>
        <w:tc>
          <w:tcPr>
            <w:tcW w:w="8385" w:type="dxa"/>
          </w:tcPr>
          <w:p w:rsidR="00505DBC" w:rsidRPr="00A85B36" w:rsidRDefault="00505DBC" w:rsidP="000B1248">
            <w:pPr>
              <w:pStyle w:val="TableParagraph"/>
              <w:spacing w:line="276" w:lineRule="auto"/>
              <w:ind w:right="35"/>
              <w:jc w:val="both"/>
              <w:rPr>
                <w:b/>
                <w:sz w:val="24"/>
                <w:szCs w:val="24"/>
              </w:rPr>
            </w:pPr>
            <w:r w:rsidRPr="00A85B36">
              <w:rPr>
                <w:b/>
                <w:spacing w:val="-2"/>
                <w:sz w:val="24"/>
                <w:szCs w:val="24"/>
              </w:rPr>
              <w:t>Содержание</w:t>
            </w:r>
          </w:p>
        </w:tc>
      </w:tr>
      <w:tr w:rsidR="00505DBC" w:rsidRPr="00A85B36" w:rsidTr="000B1248">
        <w:trPr>
          <w:trHeight w:val="278"/>
        </w:trPr>
        <w:tc>
          <w:tcPr>
            <w:tcW w:w="1104" w:type="dxa"/>
          </w:tcPr>
          <w:p w:rsidR="00505DBC" w:rsidRPr="00A85B36" w:rsidRDefault="00505DBC" w:rsidP="000B1248">
            <w:pPr>
              <w:pStyle w:val="TableParagraph"/>
              <w:spacing w:line="276" w:lineRule="auto"/>
              <w:ind w:left="3" w:right="15"/>
              <w:jc w:val="both"/>
              <w:rPr>
                <w:b/>
                <w:sz w:val="24"/>
                <w:szCs w:val="24"/>
              </w:rPr>
            </w:pPr>
            <w:r w:rsidRPr="00A85B36">
              <w:rPr>
                <w:b/>
                <w:spacing w:val="-5"/>
                <w:sz w:val="24"/>
                <w:szCs w:val="24"/>
              </w:rPr>
              <w:t>С1</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Виды</w:t>
            </w:r>
            <w:r w:rsidRPr="00A85B36">
              <w:rPr>
                <w:spacing w:val="-15"/>
                <w:sz w:val="24"/>
                <w:szCs w:val="24"/>
              </w:rPr>
              <w:t xml:space="preserve"> </w:t>
            </w:r>
            <w:r w:rsidRPr="00A85B36">
              <w:rPr>
                <w:sz w:val="24"/>
                <w:szCs w:val="24"/>
              </w:rPr>
              <w:t>музыкальных</w:t>
            </w:r>
            <w:r w:rsidRPr="00A85B36">
              <w:rPr>
                <w:spacing w:val="-15"/>
                <w:sz w:val="24"/>
                <w:szCs w:val="24"/>
              </w:rPr>
              <w:t xml:space="preserve"> </w:t>
            </w:r>
            <w:r w:rsidRPr="00A85B36">
              <w:rPr>
                <w:spacing w:val="-2"/>
                <w:sz w:val="24"/>
                <w:szCs w:val="24"/>
              </w:rPr>
              <w:t>спектаклей</w:t>
            </w:r>
          </w:p>
        </w:tc>
      </w:tr>
      <w:tr w:rsidR="00505DBC" w:rsidRPr="00A85B36" w:rsidTr="000B1248">
        <w:trPr>
          <w:trHeight w:val="280"/>
        </w:trPr>
        <w:tc>
          <w:tcPr>
            <w:tcW w:w="1104" w:type="dxa"/>
          </w:tcPr>
          <w:p w:rsidR="00505DBC" w:rsidRPr="00A85B36" w:rsidRDefault="00505DBC" w:rsidP="000B1248">
            <w:pPr>
              <w:pStyle w:val="TableParagraph"/>
              <w:spacing w:line="276" w:lineRule="auto"/>
              <w:ind w:left="3" w:right="15"/>
              <w:jc w:val="both"/>
              <w:rPr>
                <w:b/>
                <w:sz w:val="24"/>
                <w:szCs w:val="24"/>
              </w:rPr>
            </w:pPr>
            <w:r w:rsidRPr="00A85B36">
              <w:rPr>
                <w:b/>
                <w:spacing w:val="-5"/>
                <w:sz w:val="24"/>
                <w:szCs w:val="24"/>
              </w:rPr>
              <w:t>С2</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Виды</w:t>
            </w:r>
            <w:r w:rsidRPr="00A85B36">
              <w:rPr>
                <w:spacing w:val="-15"/>
                <w:sz w:val="24"/>
                <w:szCs w:val="24"/>
              </w:rPr>
              <w:t xml:space="preserve"> </w:t>
            </w:r>
            <w:r w:rsidRPr="00A85B36">
              <w:rPr>
                <w:sz w:val="24"/>
                <w:szCs w:val="24"/>
              </w:rPr>
              <w:t>музыкальных</w:t>
            </w:r>
            <w:r w:rsidRPr="00A85B36">
              <w:rPr>
                <w:spacing w:val="-15"/>
                <w:sz w:val="24"/>
                <w:szCs w:val="24"/>
              </w:rPr>
              <w:t xml:space="preserve"> </w:t>
            </w:r>
            <w:r w:rsidRPr="00A85B36">
              <w:rPr>
                <w:spacing w:val="-2"/>
                <w:sz w:val="24"/>
                <w:szCs w:val="24"/>
              </w:rPr>
              <w:t>спектаклей</w:t>
            </w:r>
          </w:p>
        </w:tc>
      </w:tr>
      <w:tr w:rsidR="00505DBC" w:rsidRPr="00A85B36" w:rsidTr="000B1248">
        <w:trPr>
          <w:trHeight w:val="283"/>
        </w:trPr>
        <w:tc>
          <w:tcPr>
            <w:tcW w:w="1104" w:type="dxa"/>
          </w:tcPr>
          <w:p w:rsidR="00505DBC" w:rsidRPr="00A85B36" w:rsidRDefault="00505DBC" w:rsidP="000B1248">
            <w:pPr>
              <w:pStyle w:val="TableParagraph"/>
              <w:spacing w:line="276" w:lineRule="auto"/>
              <w:ind w:left="3" w:right="15"/>
              <w:jc w:val="both"/>
              <w:rPr>
                <w:b/>
                <w:sz w:val="24"/>
                <w:szCs w:val="24"/>
              </w:rPr>
            </w:pPr>
            <w:r w:rsidRPr="00A85B36">
              <w:rPr>
                <w:b/>
                <w:spacing w:val="-5"/>
                <w:sz w:val="24"/>
                <w:szCs w:val="24"/>
              </w:rPr>
              <w:t>С3</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Опера</w:t>
            </w:r>
            <w:r w:rsidRPr="00A85B36">
              <w:rPr>
                <w:spacing w:val="5"/>
                <w:sz w:val="24"/>
                <w:szCs w:val="24"/>
              </w:rPr>
              <w:t xml:space="preserve"> </w:t>
            </w:r>
            <w:r w:rsidRPr="00A85B36">
              <w:rPr>
                <w:spacing w:val="-2"/>
                <w:sz w:val="24"/>
                <w:szCs w:val="24"/>
              </w:rPr>
              <w:t>«Садко»</w:t>
            </w:r>
          </w:p>
        </w:tc>
      </w:tr>
      <w:tr w:rsidR="00505DBC" w:rsidRPr="00A85B36" w:rsidTr="000B1248">
        <w:trPr>
          <w:trHeight w:val="280"/>
        </w:trPr>
        <w:tc>
          <w:tcPr>
            <w:tcW w:w="1104" w:type="dxa"/>
          </w:tcPr>
          <w:p w:rsidR="00505DBC" w:rsidRPr="00A85B36" w:rsidRDefault="00505DBC" w:rsidP="000B1248">
            <w:pPr>
              <w:pStyle w:val="TableParagraph"/>
              <w:spacing w:line="276" w:lineRule="auto"/>
              <w:ind w:left="3" w:right="15"/>
              <w:jc w:val="both"/>
              <w:rPr>
                <w:b/>
                <w:sz w:val="24"/>
                <w:szCs w:val="24"/>
              </w:rPr>
            </w:pPr>
            <w:r w:rsidRPr="00A85B36">
              <w:rPr>
                <w:b/>
                <w:spacing w:val="-5"/>
                <w:sz w:val="24"/>
                <w:szCs w:val="24"/>
              </w:rPr>
              <w:t>С4</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Балет</w:t>
            </w:r>
            <w:r w:rsidRPr="00A85B36">
              <w:rPr>
                <w:spacing w:val="2"/>
                <w:sz w:val="24"/>
                <w:szCs w:val="24"/>
              </w:rPr>
              <w:t xml:space="preserve"> </w:t>
            </w:r>
            <w:r w:rsidRPr="00A85B36">
              <w:rPr>
                <w:spacing w:val="-2"/>
                <w:sz w:val="24"/>
                <w:szCs w:val="24"/>
              </w:rPr>
              <w:t>«Щелкунчик</w:t>
            </w:r>
          </w:p>
        </w:tc>
      </w:tr>
      <w:tr w:rsidR="00505DBC" w:rsidRPr="00A85B36" w:rsidTr="000B1248">
        <w:trPr>
          <w:trHeight w:val="280"/>
        </w:trPr>
        <w:tc>
          <w:tcPr>
            <w:tcW w:w="1104" w:type="dxa"/>
          </w:tcPr>
          <w:p w:rsidR="00505DBC" w:rsidRPr="00A85B36" w:rsidRDefault="00505DBC" w:rsidP="000B1248">
            <w:pPr>
              <w:pStyle w:val="TableParagraph"/>
              <w:spacing w:line="276" w:lineRule="auto"/>
              <w:ind w:left="3" w:right="15"/>
              <w:jc w:val="both"/>
              <w:rPr>
                <w:b/>
                <w:sz w:val="24"/>
                <w:szCs w:val="24"/>
              </w:rPr>
            </w:pPr>
            <w:r w:rsidRPr="00A85B36">
              <w:rPr>
                <w:b/>
                <w:spacing w:val="-5"/>
                <w:sz w:val="24"/>
                <w:szCs w:val="24"/>
              </w:rPr>
              <w:lastRenderedPageBreak/>
              <w:t>С5</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Состав</w:t>
            </w:r>
            <w:r w:rsidRPr="00A85B36">
              <w:rPr>
                <w:spacing w:val="22"/>
                <w:sz w:val="24"/>
                <w:szCs w:val="24"/>
              </w:rPr>
              <w:t xml:space="preserve"> </w:t>
            </w:r>
            <w:r w:rsidRPr="00A85B36">
              <w:rPr>
                <w:sz w:val="24"/>
                <w:szCs w:val="24"/>
              </w:rPr>
              <w:t>«Могучей</w:t>
            </w:r>
            <w:r w:rsidRPr="00A85B36">
              <w:rPr>
                <w:spacing w:val="3"/>
                <w:sz w:val="24"/>
                <w:szCs w:val="24"/>
              </w:rPr>
              <w:t xml:space="preserve"> </w:t>
            </w:r>
            <w:r w:rsidRPr="00A85B36">
              <w:rPr>
                <w:spacing w:val="-4"/>
                <w:sz w:val="24"/>
                <w:szCs w:val="24"/>
              </w:rPr>
              <w:t>кучки</w:t>
            </w:r>
          </w:p>
        </w:tc>
      </w:tr>
      <w:tr w:rsidR="00505DBC" w:rsidRPr="00A85B36" w:rsidTr="000B1248">
        <w:trPr>
          <w:trHeight w:val="278"/>
        </w:trPr>
        <w:tc>
          <w:tcPr>
            <w:tcW w:w="1104" w:type="dxa"/>
          </w:tcPr>
          <w:p w:rsidR="00505DBC" w:rsidRPr="00A85B36" w:rsidRDefault="00505DBC" w:rsidP="000B1248">
            <w:pPr>
              <w:pStyle w:val="TableParagraph"/>
              <w:spacing w:line="276" w:lineRule="auto"/>
              <w:ind w:left="3" w:right="15"/>
              <w:jc w:val="both"/>
              <w:rPr>
                <w:b/>
                <w:sz w:val="24"/>
                <w:szCs w:val="24"/>
              </w:rPr>
            </w:pPr>
            <w:r w:rsidRPr="00A85B36">
              <w:rPr>
                <w:b/>
                <w:spacing w:val="-5"/>
                <w:sz w:val="24"/>
                <w:szCs w:val="24"/>
              </w:rPr>
              <w:t>С6</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Сцены</w:t>
            </w:r>
            <w:r w:rsidRPr="00A85B36">
              <w:rPr>
                <w:spacing w:val="-1"/>
                <w:sz w:val="24"/>
                <w:szCs w:val="24"/>
              </w:rPr>
              <w:t xml:space="preserve"> </w:t>
            </w:r>
            <w:r w:rsidRPr="00A85B36">
              <w:rPr>
                <w:sz w:val="24"/>
                <w:szCs w:val="24"/>
              </w:rPr>
              <w:t>в</w:t>
            </w:r>
            <w:r w:rsidRPr="00A85B36">
              <w:rPr>
                <w:spacing w:val="-13"/>
                <w:sz w:val="24"/>
                <w:szCs w:val="24"/>
              </w:rPr>
              <w:t xml:space="preserve"> </w:t>
            </w:r>
            <w:r w:rsidRPr="00A85B36">
              <w:rPr>
                <w:spacing w:val="-2"/>
                <w:sz w:val="24"/>
                <w:szCs w:val="24"/>
              </w:rPr>
              <w:t>опере</w:t>
            </w:r>
          </w:p>
        </w:tc>
      </w:tr>
      <w:tr w:rsidR="00505DBC" w:rsidRPr="00A85B36" w:rsidTr="000B1248">
        <w:trPr>
          <w:trHeight w:val="280"/>
        </w:trPr>
        <w:tc>
          <w:tcPr>
            <w:tcW w:w="1104" w:type="dxa"/>
          </w:tcPr>
          <w:p w:rsidR="00505DBC" w:rsidRPr="00A85B36" w:rsidRDefault="00505DBC" w:rsidP="000B1248">
            <w:pPr>
              <w:pStyle w:val="TableParagraph"/>
              <w:spacing w:line="276" w:lineRule="auto"/>
              <w:ind w:left="3" w:right="15"/>
              <w:jc w:val="both"/>
              <w:rPr>
                <w:b/>
                <w:sz w:val="24"/>
                <w:szCs w:val="24"/>
              </w:rPr>
            </w:pPr>
            <w:r w:rsidRPr="00A85B36">
              <w:rPr>
                <w:b/>
                <w:spacing w:val="-5"/>
                <w:sz w:val="24"/>
                <w:szCs w:val="24"/>
              </w:rPr>
              <w:t>С7</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Балет</w:t>
            </w:r>
          </w:p>
        </w:tc>
      </w:tr>
      <w:tr w:rsidR="00505DBC" w:rsidRPr="00A85B36" w:rsidTr="000B1248">
        <w:trPr>
          <w:trHeight w:val="297"/>
        </w:trPr>
        <w:tc>
          <w:tcPr>
            <w:tcW w:w="1104" w:type="dxa"/>
          </w:tcPr>
          <w:p w:rsidR="00505DBC" w:rsidRPr="00A85B36" w:rsidRDefault="00505DBC" w:rsidP="000B1248">
            <w:pPr>
              <w:pStyle w:val="TableParagraph"/>
              <w:spacing w:line="276" w:lineRule="auto"/>
              <w:ind w:left="3" w:right="15"/>
              <w:jc w:val="both"/>
              <w:rPr>
                <w:b/>
                <w:sz w:val="24"/>
                <w:szCs w:val="24"/>
              </w:rPr>
            </w:pPr>
            <w:r w:rsidRPr="00A85B36">
              <w:rPr>
                <w:b/>
                <w:spacing w:val="-5"/>
                <w:sz w:val="24"/>
                <w:szCs w:val="24"/>
              </w:rPr>
              <w:t>С8</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Литературная</w:t>
            </w:r>
            <w:r w:rsidRPr="00A85B36">
              <w:rPr>
                <w:spacing w:val="-14"/>
                <w:sz w:val="24"/>
                <w:szCs w:val="24"/>
              </w:rPr>
              <w:t xml:space="preserve"> </w:t>
            </w:r>
            <w:r w:rsidRPr="00A85B36">
              <w:rPr>
                <w:sz w:val="24"/>
                <w:szCs w:val="24"/>
              </w:rPr>
              <w:t>основа</w:t>
            </w:r>
            <w:r w:rsidRPr="00A85B36">
              <w:rPr>
                <w:spacing w:val="-19"/>
                <w:sz w:val="24"/>
                <w:szCs w:val="24"/>
              </w:rPr>
              <w:t xml:space="preserve"> </w:t>
            </w:r>
            <w:r w:rsidRPr="00A85B36">
              <w:rPr>
                <w:spacing w:val="-2"/>
                <w:sz w:val="24"/>
                <w:szCs w:val="24"/>
              </w:rPr>
              <w:t>балета</w:t>
            </w:r>
          </w:p>
        </w:tc>
      </w:tr>
    </w:tbl>
    <w:p w:rsidR="00505DBC" w:rsidRPr="00A85B36" w:rsidRDefault="00505DBC" w:rsidP="00505DBC">
      <w:pPr>
        <w:pStyle w:val="a5"/>
        <w:spacing w:before="3" w:line="276" w:lineRule="auto"/>
        <w:ind w:left="0"/>
      </w:pPr>
    </w:p>
    <w:p w:rsidR="00505DBC" w:rsidRPr="00A85B36" w:rsidRDefault="00505DBC" w:rsidP="00505DBC">
      <w:pPr>
        <w:pStyle w:val="10"/>
        <w:spacing w:after="0"/>
        <w:ind w:left="176"/>
        <w:jc w:val="both"/>
        <w:rPr>
          <w:rFonts w:ascii="Times New Roman" w:hAnsi="Times New Roman" w:cs="Times New Roman"/>
          <w:sz w:val="24"/>
          <w:szCs w:val="24"/>
        </w:rPr>
      </w:pPr>
      <w:r w:rsidRPr="00A85B36">
        <w:rPr>
          <w:rFonts w:ascii="Times New Roman" w:hAnsi="Times New Roman" w:cs="Times New Roman"/>
          <w:spacing w:val="-2"/>
          <w:sz w:val="24"/>
          <w:szCs w:val="24"/>
        </w:rPr>
        <w:t>Спецификация</w:t>
      </w:r>
    </w:p>
    <w:p w:rsidR="00505DBC" w:rsidRPr="00A85B36" w:rsidRDefault="00505DBC" w:rsidP="00505DBC">
      <w:pPr>
        <w:pStyle w:val="a5"/>
        <w:spacing w:before="49" w:line="276" w:lineRule="auto"/>
        <w:ind w:left="0"/>
        <w:rPr>
          <w:b/>
        </w:rPr>
      </w:pPr>
    </w:p>
    <w:tbl>
      <w:tblPr>
        <w:tblStyle w:val="TableNormal"/>
        <w:tblW w:w="0" w:type="auto"/>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2"/>
        <w:gridCol w:w="710"/>
        <w:gridCol w:w="1985"/>
        <w:gridCol w:w="708"/>
        <w:gridCol w:w="2411"/>
        <w:gridCol w:w="1133"/>
        <w:gridCol w:w="1136"/>
        <w:gridCol w:w="1001"/>
      </w:tblGrid>
      <w:tr w:rsidR="00505DBC" w:rsidRPr="00A85B36" w:rsidTr="000B1248">
        <w:trPr>
          <w:trHeight w:val="832"/>
        </w:trPr>
        <w:tc>
          <w:tcPr>
            <w:tcW w:w="542" w:type="dxa"/>
          </w:tcPr>
          <w:p w:rsidR="00505DBC" w:rsidRPr="00A85B36" w:rsidRDefault="00505DBC" w:rsidP="000B1248">
            <w:pPr>
              <w:pStyle w:val="TableParagraph"/>
              <w:spacing w:line="276" w:lineRule="auto"/>
              <w:jc w:val="both"/>
              <w:rPr>
                <w:sz w:val="24"/>
                <w:szCs w:val="24"/>
              </w:rPr>
            </w:pPr>
          </w:p>
        </w:tc>
        <w:tc>
          <w:tcPr>
            <w:tcW w:w="5814" w:type="dxa"/>
            <w:gridSpan w:val="4"/>
          </w:tcPr>
          <w:p w:rsidR="00505DBC" w:rsidRPr="00A85B36" w:rsidRDefault="00505DBC" w:rsidP="000B1248">
            <w:pPr>
              <w:pStyle w:val="TableParagraph"/>
              <w:spacing w:line="276" w:lineRule="auto"/>
              <w:ind w:left="1520"/>
              <w:jc w:val="both"/>
              <w:rPr>
                <w:b/>
                <w:sz w:val="24"/>
                <w:szCs w:val="24"/>
              </w:rPr>
            </w:pPr>
            <w:r w:rsidRPr="00A85B36">
              <w:rPr>
                <w:b/>
                <w:sz w:val="24"/>
                <w:szCs w:val="24"/>
              </w:rPr>
              <w:t>Что</w:t>
            </w:r>
            <w:r w:rsidRPr="00A85B36">
              <w:rPr>
                <w:b/>
                <w:spacing w:val="-5"/>
                <w:sz w:val="24"/>
                <w:szCs w:val="24"/>
              </w:rPr>
              <w:t xml:space="preserve"> </w:t>
            </w:r>
            <w:r w:rsidRPr="00A85B36">
              <w:rPr>
                <w:b/>
                <w:spacing w:val="-2"/>
                <w:sz w:val="24"/>
                <w:szCs w:val="24"/>
              </w:rPr>
              <w:t>проверяется</w:t>
            </w:r>
          </w:p>
        </w:tc>
        <w:tc>
          <w:tcPr>
            <w:tcW w:w="1133" w:type="dxa"/>
          </w:tcPr>
          <w:p w:rsidR="00505DBC" w:rsidRPr="00A85B36" w:rsidRDefault="00505DBC" w:rsidP="000B1248">
            <w:pPr>
              <w:pStyle w:val="TableParagraph"/>
              <w:spacing w:line="276" w:lineRule="auto"/>
              <w:ind w:left="139" w:right="146" w:firstLine="304"/>
              <w:jc w:val="both"/>
              <w:rPr>
                <w:b/>
                <w:sz w:val="24"/>
                <w:szCs w:val="24"/>
              </w:rPr>
            </w:pPr>
            <w:r w:rsidRPr="00A85B36">
              <w:rPr>
                <w:b/>
                <w:spacing w:val="-10"/>
                <w:sz w:val="24"/>
                <w:szCs w:val="24"/>
              </w:rPr>
              <w:t xml:space="preserve">№ </w:t>
            </w:r>
            <w:r w:rsidRPr="00A85B36">
              <w:rPr>
                <w:b/>
                <w:spacing w:val="-6"/>
                <w:sz w:val="24"/>
                <w:szCs w:val="24"/>
              </w:rPr>
              <w:t>задания</w:t>
            </w:r>
          </w:p>
        </w:tc>
        <w:tc>
          <w:tcPr>
            <w:tcW w:w="1136" w:type="dxa"/>
          </w:tcPr>
          <w:p w:rsidR="00505DBC" w:rsidRPr="00A85B36" w:rsidRDefault="00505DBC" w:rsidP="000B1248">
            <w:pPr>
              <w:pStyle w:val="TableParagraph"/>
              <w:spacing w:line="276" w:lineRule="auto"/>
              <w:ind w:left="98"/>
              <w:jc w:val="both"/>
              <w:rPr>
                <w:b/>
                <w:sz w:val="24"/>
                <w:szCs w:val="24"/>
              </w:rPr>
            </w:pPr>
            <w:r w:rsidRPr="00A85B36">
              <w:rPr>
                <w:b/>
                <w:spacing w:val="-2"/>
                <w:sz w:val="24"/>
                <w:szCs w:val="24"/>
              </w:rPr>
              <w:t>Уровень</w:t>
            </w:r>
          </w:p>
        </w:tc>
        <w:tc>
          <w:tcPr>
            <w:tcW w:w="1001" w:type="dxa"/>
          </w:tcPr>
          <w:p w:rsidR="00505DBC" w:rsidRPr="00A85B36" w:rsidRDefault="00505DBC" w:rsidP="000B1248">
            <w:pPr>
              <w:pStyle w:val="TableParagraph"/>
              <w:spacing w:line="276" w:lineRule="auto"/>
              <w:jc w:val="both"/>
              <w:rPr>
                <w:sz w:val="24"/>
                <w:szCs w:val="24"/>
              </w:rPr>
            </w:pPr>
          </w:p>
        </w:tc>
      </w:tr>
      <w:tr w:rsidR="00505DBC" w:rsidRPr="00A85B36" w:rsidTr="000B1248">
        <w:trPr>
          <w:trHeight w:val="827"/>
        </w:trPr>
        <w:tc>
          <w:tcPr>
            <w:tcW w:w="542" w:type="dxa"/>
          </w:tcPr>
          <w:p w:rsidR="00505DBC" w:rsidRPr="00A85B36" w:rsidRDefault="00505DBC" w:rsidP="000B1248">
            <w:pPr>
              <w:pStyle w:val="TableParagraph"/>
              <w:spacing w:line="276" w:lineRule="auto"/>
              <w:ind w:right="183"/>
              <w:jc w:val="both"/>
              <w:rPr>
                <w:b/>
                <w:sz w:val="24"/>
                <w:szCs w:val="24"/>
              </w:rPr>
            </w:pPr>
            <w:r w:rsidRPr="00A85B36">
              <w:rPr>
                <w:b/>
                <w:spacing w:val="-10"/>
                <w:sz w:val="24"/>
                <w:szCs w:val="24"/>
              </w:rPr>
              <w:t xml:space="preserve">№ </w:t>
            </w:r>
            <w:r w:rsidRPr="00A85B36">
              <w:rPr>
                <w:b/>
                <w:spacing w:val="-6"/>
                <w:sz w:val="24"/>
                <w:szCs w:val="24"/>
              </w:rPr>
              <w:t xml:space="preserve">п/ </w:t>
            </w:r>
            <w:r w:rsidRPr="00A85B36">
              <w:rPr>
                <w:b/>
                <w:spacing w:val="-10"/>
                <w:sz w:val="24"/>
                <w:szCs w:val="24"/>
              </w:rPr>
              <w:t>п</w:t>
            </w:r>
          </w:p>
        </w:tc>
        <w:tc>
          <w:tcPr>
            <w:tcW w:w="710" w:type="dxa"/>
          </w:tcPr>
          <w:p w:rsidR="00505DBC" w:rsidRPr="00A85B36" w:rsidRDefault="00505DBC" w:rsidP="000B1248">
            <w:pPr>
              <w:pStyle w:val="TableParagraph"/>
              <w:spacing w:line="276" w:lineRule="auto"/>
              <w:ind w:left="103" w:right="190"/>
              <w:jc w:val="both"/>
              <w:rPr>
                <w:b/>
                <w:sz w:val="24"/>
                <w:szCs w:val="24"/>
              </w:rPr>
            </w:pPr>
            <w:r w:rsidRPr="00A85B36">
              <w:rPr>
                <w:b/>
                <w:spacing w:val="-8"/>
                <w:sz w:val="24"/>
                <w:szCs w:val="24"/>
              </w:rPr>
              <w:t xml:space="preserve">Код </w:t>
            </w:r>
            <w:r w:rsidRPr="00A85B36">
              <w:rPr>
                <w:b/>
                <w:spacing w:val="-6"/>
                <w:sz w:val="24"/>
                <w:szCs w:val="24"/>
              </w:rPr>
              <w:t>ЭС</w:t>
            </w:r>
          </w:p>
        </w:tc>
        <w:tc>
          <w:tcPr>
            <w:tcW w:w="1985" w:type="dxa"/>
          </w:tcPr>
          <w:p w:rsidR="00505DBC" w:rsidRPr="00A85B36" w:rsidRDefault="00505DBC" w:rsidP="000B1248">
            <w:pPr>
              <w:pStyle w:val="TableParagraph"/>
              <w:spacing w:line="276" w:lineRule="auto"/>
              <w:ind w:left="96" w:right="123"/>
              <w:jc w:val="both"/>
              <w:rPr>
                <w:b/>
                <w:sz w:val="24"/>
                <w:szCs w:val="24"/>
              </w:rPr>
            </w:pPr>
            <w:r w:rsidRPr="00A85B36">
              <w:rPr>
                <w:b/>
                <w:spacing w:val="-2"/>
                <w:sz w:val="24"/>
                <w:szCs w:val="24"/>
              </w:rPr>
              <w:t xml:space="preserve">Элемент </w:t>
            </w:r>
            <w:r w:rsidRPr="00A85B36">
              <w:rPr>
                <w:b/>
                <w:spacing w:val="-4"/>
                <w:sz w:val="24"/>
                <w:szCs w:val="24"/>
              </w:rPr>
              <w:t>содержания</w:t>
            </w:r>
          </w:p>
        </w:tc>
        <w:tc>
          <w:tcPr>
            <w:tcW w:w="708" w:type="dxa"/>
          </w:tcPr>
          <w:p w:rsidR="00505DBC" w:rsidRPr="00A85B36" w:rsidRDefault="00505DBC" w:rsidP="000B1248">
            <w:pPr>
              <w:pStyle w:val="TableParagraph"/>
              <w:spacing w:line="276" w:lineRule="auto"/>
              <w:ind w:left="104" w:right="187"/>
              <w:jc w:val="both"/>
              <w:rPr>
                <w:b/>
                <w:sz w:val="24"/>
                <w:szCs w:val="24"/>
              </w:rPr>
            </w:pPr>
            <w:r w:rsidRPr="00A85B36">
              <w:rPr>
                <w:b/>
                <w:spacing w:val="-8"/>
                <w:sz w:val="24"/>
                <w:szCs w:val="24"/>
              </w:rPr>
              <w:t xml:space="preserve">Код </w:t>
            </w:r>
            <w:r w:rsidRPr="00A85B36">
              <w:rPr>
                <w:b/>
                <w:spacing w:val="-6"/>
                <w:sz w:val="24"/>
                <w:szCs w:val="24"/>
              </w:rPr>
              <w:t>ПР</w:t>
            </w:r>
          </w:p>
        </w:tc>
        <w:tc>
          <w:tcPr>
            <w:tcW w:w="2411" w:type="dxa"/>
          </w:tcPr>
          <w:p w:rsidR="00505DBC" w:rsidRPr="00A85B36" w:rsidRDefault="00505DBC" w:rsidP="000B1248">
            <w:pPr>
              <w:pStyle w:val="TableParagraph"/>
              <w:spacing w:line="276" w:lineRule="auto"/>
              <w:ind w:left="102"/>
              <w:jc w:val="both"/>
              <w:rPr>
                <w:b/>
                <w:sz w:val="24"/>
                <w:szCs w:val="24"/>
              </w:rPr>
            </w:pPr>
            <w:r w:rsidRPr="00A85B36">
              <w:rPr>
                <w:b/>
                <w:spacing w:val="-4"/>
                <w:sz w:val="24"/>
                <w:szCs w:val="24"/>
              </w:rPr>
              <w:t xml:space="preserve">Предметный </w:t>
            </w:r>
            <w:r w:rsidRPr="00A85B36">
              <w:rPr>
                <w:b/>
                <w:spacing w:val="-2"/>
                <w:sz w:val="24"/>
                <w:szCs w:val="24"/>
              </w:rPr>
              <w:t>результат</w:t>
            </w:r>
          </w:p>
        </w:tc>
        <w:tc>
          <w:tcPr>
            <w:tcW w:w="1133" w:type="dxa"/>
          </w:tcPr>
          <w:p w:rsidR="00505DBC" w:rsidRPr="00A85B36" w:rsidRDefault="00505DBC" w:rsidP="000B1248">
            <w:pPr>
              <w:pStyle w:val="TableParagraph"/>
              <w:spacing w:line="276" w:lineRule="auto"/>
              <w:jc w:val="both"/>
              <w:rPr>
                <w:sz w:val="24"/>
                <w:szCs w:val="24"/>
              </w:rPr>
            </w:pPr>
          </w:p>
        </w:tc>
        <w:tc>
          <w:tcPr>
            <w:tcW w:w="1136" w:type="dxa"/>
          </w:tcPr>
          <w:p w:rsidR="00505DBC" w:rsidRPr="00A85B36" w:rsidRDefault="00505DBC" w:rsidP="000B1248">
            <w:pPr>
              <w:pStyle w:val="TableParagraph"/>
              <w:spacing w:line="276" w:lineRule="auto"/>
              <w:ind w:left="108"/>
              <w:jc w:val="both"/>
              <w:rPr>
                <w:b/>
                <w:sz w:val="24"/>
                <w:szCs w:val="24"/>
              </w:rPr>
            </w:pPr>
            <w:r w:rsidRPr="00A85B36">
              <w:rPr>
                <w:b/>
                <w:spacing w:val="-2"/>
                <w:sz w:val="24"/>
                <w:szCs w:val="24"/>
              </w:rPr>
              <w:t>Базовый</w:t>
            </w:r>
          </w:p>
        </w:tc>
        <w:tc>
          <w:tcPr>
            <w:tcW w:w="1001" w:type="dxa"/>
          </w:tcPr>
          <w:p w:rsidR="00505DBC" w:rsidRPr="00A85B36" w:rsidRDefault="00505DBC" w:rsidP="000B1248">
            <w:pPr>
              <w:pStyle w:val="TableParagraph"/>
              <w:spacing w:line="276" w:lineRule="auto"/>
              <w:ind w:left="105"/>
              <w:jc w:val="both"/>
              <w:rPr>
                <w:b/>
                <w:sz w:val="24"/>
                <w:szCs w:val="24"/>
              </w:rPr>
            </w:pPr>
            <w:r w:rsidRPr="00A85B36">
              <w:rPr>
                <w:b/>
                <w:spacing w:val="-2"/>
                <w:sz w:val="24"/>
                <w:szCs w:val="24"/>
              </w:rPr>
              <w:t>Баллы</w:t>
            </w:r>
          </w:p>
        </w:tc>
      </w:tr>
      <w:tr w:rsidR="00505DBC" w:rsidRPr="00A85B36" w:rsidTr="000B1248">
        <w:trPr>
          <w:trHeight w:val="900"/>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1</w:t>
            </w:r>
          </w:p>
        </w:tc>
        <w:tc>
          <w:tcPr>
            <w:tcW w:w="710" w:type="dxa"/>
          </w:tcPr>
          <w:p w:rsidR="00505DBC" w:rsidRPr="00A85B36" w:rsidRDefault="00505DBC" w:rsidP="000B1248">
            <w:pPr>
              <w:pStyle w:val="TableParagraph"/>
              <w:spacing w:line="276" w:lineRule="auto"/>
              <w:ind w:left="103"/>
              <w:jc w:val="both"/>
              <w:rPr>
                <w:sz w:val="24"/>
                <w:szCs w:val="24"/>
              </w:rPr>
            </w:pPr>
            <w:r w:rsidRPr="00A85B36">
              <w:rPr>
                <w:spacing w:val="-5"/>
                <w:sz w:val="24"/>
                <w:szCs w:val="24"/>
              </w:rPr>
              <w:t>С1</w:t>
            </w:r>
          </w:p>
        </w:tc>
        <w:tc>
          <w:tcPr>
            <w:tcW w:w="1985" w:type="dxa"/>
          </w:tcPr>
          <w:p w:rsidR="00505DBC" w:rsidRPr="00A85B36" w:rsidRDefault="00505DBC" w:rsidP="000B1248">
            <w:pPr>
              <w:pStyle w:val="TableParagraph"/>
              <w:spacing w:line="276" w:lineRule="auto"/>
              <w:ind w:left="96" w:right="123"/>
              <w:jc w:val="both"/>
              <w:rPr>
                <w:sz w:val="24"/>
                <w:szCs w:val="24"/>
              </w:rPr>
            </w:pPr>
            <w:r w:rsidRPr="00A85B36">
              <w:rPr>
                <w:spacing w:val="-4"/>
                <w:sz w:val="24"/>
                <w:szCs w:val="24"/>
              </w:rPr>
              <w:t xml:space="preserve">Виды </w:t>
            </w:r>
            <w:r w:rsidRPr="00A85B36">
              <w:rPr>
                <w:spacing w:val="-6"/>
                <w:sz w:val="24"/>
                <w:szCs w:val="24"/>
              </w:rPr>
              <w:t xml:space="preserve">музыкальных </w:t>
            </w:r>
            <w:r w:rsidRPr="00A85B36">
              <w:rPr>
                <w:spacing w:val="-2"/>
                <w:sz w:val="24"/>
                <w:szCs w:val="24"/>
              </w:rPr>
              <w:t>спектаклей</w:t>
            </w:r>
          </w:p>
        </w:tc>
        <w:tc>
          <w:tcPr>
            <w:tcW w:w="708" w:type="dxa"/>
          </w:tcPr>
          <w:p w:rsidR="00505DBC" w:rsidRPr="00A85B36" w:rsidRDefault="00505DBC" w:rsidP="000B1248">
            <w:pPr>
              <w:pStyle w:val="TableParagraph"/>
              <w:spacing w:line="276" w:lineRule="auto"/>
              <w:ind w:left="99"/>
              <w:jc w:val="both"/>
              <w:rPr>
                <w:b/>
                <w:sz w:val="24"/>
                <w:szCs w:val="24"/>
              </w:rPr>
            </w:pPr>
            <w:r w:rsidRPr="00A85B36">
              <w:rPr>
                <w:b/>
                <w:spacing w:val="-5"/>
                <w:sz w:val="24"/>
                <w:szCs w:val="24"/>
              </w:rPr>
              <w:t>Р1</w:t>
            </w:r>
          </w:p>
        </w:tc>
        <w:tc>
          <w:tcPr>
            <w:tcW w:w="2411" w:type="dxa"/>
          </w:tcPr>
          <w:p w:rsidR="00505DBC" w:rsidRPr="00A85B36" w:rsidRDefault="00505DBC" w:rsidP="000B1248">
            <w:pPr>
              <w:pStyle w:val="TableParagraph"/>
              <w:tabs>
                <w:tab w:val="left" w:pos="1314"/>
              </w:tabs>
              <w:spacing w:line="276" w:lineRule="auto"/>
              <w:ind w:left="99" w:right="537"/>
              <w:jc w:val="both"/>
              <w:rPr>
                <w:sz w:val="24"/>
                <w:szCs w:val="24"/>
              </w:rPr>
            </w:pPr>
            <w:r w:rsidRPr="00A85B36">
              <w:rPr>
                <w:spacing w:val="-2"/>
                <w:sz w:val="24"/>
                <w:szCs w:val="24"/>
              </w:rPr>
              <w:t>Знают</w:t>
            </w:r>
            <w:r w:rsidRPr="00A85B36">
              <w:rPr>
                <w:sz w:val="24"/>
                <w:szCs w:val="24"/>
              </w:rPr>
              <w:tab/>
            </w:r>
            <w:r w:rsidRPr="00A85B36">
              <w:rPr>
                <w:spacing w:val="-10"/>
                <w:sz w:val="24"/>
                <w:szCs w:val="24"/>
              </w:rPr>
              <w:t xml:space="preserve">и </w:t>
            </w:r>
            <w:r w:rsidRPr="00A85B36">
              <w:rPr>
                <w:spacing w:val="-4"/>
                <w:sz w:val="24"/>
                <w:szCs w:val="24"/>
              </w:rPr>
              <w:t>определяют</w:t>
            </w:r>
            <w:r w:rsidRPr="00A85B36">
              <w:rPr>
                <w:spacing w:val="-13"/>
                <w:sz w:val="24"/>
                <w:szCs w:val="24"/>
              </w:rPr>
              <w:t xml:space="preserve"> </w:t>
            </w:r>
            <w:r w:rsidRPr="00A85B36">
              <w:rPr>
                <w:spacing w:val="-4"/>
                <w:sz w:val="24"/>
                <w:szCs w:val="24"/>
              </w:rPr>
              <w:t xml:space="preserve">виды </w:t>
            </w:r>
            <w:r w:rsidRPr="00A85B36">
              <w:rPr>
                <w:spacing w:val="-2"/>
                <w:sz w:val="24"/>
                <w:szCs w:val="24"/>
              </w:rPr>
              <w:t>спектаклей</w:t>
            </w:r>
          </w:p>
        </w:tc>
        <w:tc>
          <w:tcPr>
            <w:tcW w:w="1133" w:type="dxa"/>
          </w:tcPr>
          <w:p w:rsidR="00505DBC" w:rsidRPr="00A85B36" w:rsidRDefault="00505DBC" w:rsidP="000B1248">
            <w:pPr>
              <w:pStyle w:val="TableParagraph"/>
              <w:spacing w:line="276" w:lineRule="auto"/>
              <w:ind w:left="160" w:right="159"/>
              <w:jc w:val="both"/>
              <w:rPr>
                <w:b/>
                <w:sz w:val="24"/>
                <w:szCs w:val="24"/>
              </w:rPr>
            </w:pPr>
            <w:r w:rsidRPr="00A85B36">
              <w:rPr>
                <w:b/>
                <w:spacing w:val="-10"/>
                <w:sz w:val="24"/>
                <w:szCs w:val="24"/>
              </w:rPr>
              <w:t>1</w:t>
            </w:r>
          </w:p>
        </w:tc>
        <w:tc>
          <w:tcPr>
            <w:tcW w:w="1136" w:type="dxa"/>
          </w:tcPr>
          <w:p w:rsidR="00505DBC" w:rsidRPr="00A85B36" w:rsidRDefault="00505DBC" w:rsidP="000B1248">
            <w:pPr>
              <w:pStyle w:val="TableParagraph"/>
              <w:spacing w:line="276" w:lineRule="auto"/>
              <w:ind w:left="12"/>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4"/>
              <w:jc w:val="both"/>
              <w:rPr>
                <w:b/>
                <w:sz w:val="24"/>
                <w:szCs w:val="24"/>
              </w:rPr>
            </w:pPr>
            <w:r w:rsidRPr="00A85B36">
              <w:rPr>
                <w:b/>
                <w:spacing w:val="-10"/>
                <w:sz w:val="24"/>
                <w:szCs w:val="24"/>
              </w:rPr>
              <w:t>3</w:t>
            </w:r>
          </w:p>
        </w:tc>
      </w:tr>
      <w:tr w:rsidR="00505DBC" w:rsidRPr="00A85B36" w:rsidTr="000B1248">
        <w:trPr>
          <w:trHeight w:val="916"/>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2</w:t>
            </w:r>
          </w:p>
        </w:tc>
        <w:tc>
          <w:tcPr>
            <w:tcW w:w="710" w:type="dxa"/>
          </w:tcPr>
          <w:p w:rsidR="00505DBC" w:rsidRPr="00A85B36" w:rsidRDefault="00505DBC" w:rsidP="000B1248">
            <w:pPr>
              <w:pStyle w:val="TableParagraph"/>
              <w:spacing w:line="276" w:lineRule="auto"/>
              <w:ind w:left="103"/>
              <w:jc w:val="both"/>
              <w:rPr>
                <w:sz w:val="24"/>
                <w:szCs w:val="24"/>
              </w:rPr>
            </w:pPr>
            <w:r w:rsidRPr="00A85B36">
              <w:rPr>
                <w:spacing w:val="-5"/>
                <w:sz w:val="24"/>
                <w:szCs w:val="24"/>
              </w:rPr>
              <w:t>С2</w:t>
            </w:r>
          </w:p>
        </w:tc>
        <w:tc>
          <w:tcPr>
            <w:tcW w:w="1985" w:type="dxa"/>
          </w:tcPr>
          <w:p w:rsidR="00505DBC" w:rsidRPr="00A85B36" w:rsidRDefault="00505DBC" w:rsidP="000B1248">
            <w:pPr>
              <w:pStyle w:val="TableParagraph"/>
              <w:spacing w:line="276" w:lineRule="auto"/>
              <w:ind w:left="96" w:right="123"/>
              <w:jc w:val="both"/>
              <w:rPr>
                <w:sz w:val="24"/>
                <w:szCs w:val="24"/>
              </w:rPr>
            </w:pPr>
            <w:r w:rsidRPr="00A85B36">
              <w:rPr>
                <w:spacing w:val="-4"/>
                <w:sz w:val="24"/>
                <w:szCs w:val="24"/>
              </w:rPr>
              <w:t xml:space="preserve">Виды </w:t>
            </w:r>
            <w:r w:rsidRPr="00A85B36">
              <w:rPr>
                <w:spacing w:val="-6"/>
                <w:sz w:val="24"/>
                <w:szCs w:val="24"/>
              </w:rPr>
              <w:t xml:space="preserve">музыкальных </w:t>
            </w:r>
            <w:r w:rsidRPr="00A85B36">
              <w:rPr>
                <w:spacing w:val="-2"/>
                <w:sz w:val="24"/>
                <w:szCs w:val="24"/>
              </w:rPr>
              <w:t>спектаклей</w:t>
            </w:r>
          </w:p>
        </w:tc>
        <w:tc>
          <w:tcPr>
            <w:tcW w:w="708" w:type="dxa"/>
          </w:tcPr>
          <w:p w:rsidR="00505DBC" w:rsidRPr="00A85B36" w:rsidRDefault="00505DBC" w:rsidP="000B1248">
            <w:pPr>
              <w:pStyle w:val="TableParagraph"/>
              <w:spacing w:line="276" w:lineRule="auto"/>
              <w:ind w:left="99"/>
              <w:jc w:val="both"/>
              <w:rPr>
                <w:sz w:val="24"/>
                <w:szCs w:val="24"/>
              </w:rPr>
            </w:pPr>
            <w:r w:rsidRPr="00A85B36">
              <w:rPr>
                <w:spacing w:val="-5"/>
                <w:sz w:val="24"/>
                <w:szCs w:val="24"/>
              </w:rPr>
              <w:t>Р2</w:t>
            </w:r>
          </w:p>
        </w:tc>
        <w:tc>
          <w:tcPr>
            <w:tcW w:w="2411" w:type="dxa"/>
          </w:tcPr>
          <w:p w:rsidR="00505DBC" w:rsidRPr="00A85B36" w:rsidRDefault="00505DBC" w:rsidP="000B1248">
            <w:pPr>
              <w:pStyle w:val="TableParagraph"/>
              <w:tabs>
                <w:tab w:val="left" w:pos="1314"/>
              </w:tabs>
              <w:spacing w:line="276" w:lineRule="auto"/>
              <w:ind w:left="99" w:right="537"/>
              <w:jc w:val="both"/>
              <w:rPr>
                <w:sz w:val="24"/>
                <w:szCs w:val="24"/>
              </w:rPr>
            </w:pPr>
            <w:r w:rsidRPr="00A85B36">
              <w:rPr>
                <w:spacing w:val="-2"/>
                <w:sz w:val="24"/>
                <w:szCs w:val="24"/>
              </w:rPr>
              <w:t>Знают</w:t>
            </w:r>
            <w:r w:rsidRPr="00A85B36">
              <w:rPr>
                <w:sz w:val="24"/>
                <w:szCs w:val="24"/>
              </w:rPr>
              <w:tab/>
            </w:r>
            <w:r w:rsidRPr="00A85B36">
              <w:rPr>
                <w:spacing w:val="-10"/>
                <w:sz w:val="24"/>
                <w:szCs w:val="24"/>
              </w:rPr>
              <w:t xml:space="preserve">и </w:t>
            </w:r>
            <w:r w:rsidRPr="00A85B36">
              <w:rPr>
                <w:spacing w:val="-4"/>
                <w:sz w:val="24"/>
                <w:szCs w:val="24"/>
              </w:rPr>
              <w:t>определяют</w:t>
            </w:r>
            <w:r w:rsidRPr="00A85B36">
              <w:rPr>
                <w:spacing w:val="-13"/>
                <w:sz w:val="24"/>
                <w:szCs w:val="24"/>
              </w:rPr>
              <w:t xml:space="preserve"> </w:t>
            </w:r>
            <w:r w:rsidRPr="00A85B36">
              <w:rPr>
                <w:spacing w:val="-4"/>
                <w:sz w:val="24"/>
                <w:szCs w:val="24"/>
              </w:rPr>
              <w:t xml:space="preserve">виды </w:t>
            </w:r>
            <w:r w:rsidRPr="00A85B36">
              <w:rPr>
                <w:spacing w:val="-2"/>
                <w:sz w:val="24"/>
                <w:szCs w:val="24"/>
              </w:rPr>
              <w:t>спектаклей</w:t>
            </w:r>
          </w:p>
        </w:tc>
        <w:tc>
          <w:tcPr>
            <w:tcW w:w="1133" w:type="dxa"/>
          </w:tcPr>
          <w:p w:rsidR="00505DBC" w:rsidRPr="00A85B36" w:rsidRDefault="00505DBC" w:rsidP="000B1248">
            <w:pPr>
              <w:pStyle w:val="TableParagraph"/>
              <w:spacing w:line="276" w:lineRule="auto"/>
              <w:ind w:left="160" w:right="159"/>
              <w:jc w:val="both"/>
              <w:rPr>
                <w:b/>
                <w:sz w:val="24"/>
                <w:szCs w:val="24"/>
              </w:rPr>
            </w:pPr>
            <w:r w:rsidRPr="00A85B36">
              <w:rPr>
                <w:b/>
                <w:spacing w:val="-10"/>
                <w:sz w:val="24"/>
                <w:szCs w:val="24"/>
              </w:rPr>
              <w:t>2</w:t>
            </w:r>
          </w:p>
        </w:tc>
        <w:tc>
          <w:tcPr>
            <w:tcW w:w="1136" w:type="dxa"/>
          </w:tcPr>
          <w:p w:rsidR="00505DBC" w:rsidRPr="00A85B36" w:rsidRDefault="00505DBC" w:rsidP="000B1248">
            <w:pPr>
              <w:pStyle w:val="TableParagraph"/>
              <w:spacing w:line="276" w:lineRule="auto"/>
              <w:ind w:left="12"/>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4"/>
              <w:jc w:val="both"/>
              <w:rPr>
                <w:b/>
                <w:sz w:val="24"/>
                <w:szCs w:val="24"/>
              </w:rPr>
            </w:pPr>
            <w:r w:rsidRPr="00A85B36">
              <w:rPr>
                <w:b/>
                <w:spacing w:val="-10"/>
                <w:sz w:val="24"/>
                <w:szCs w:val="24"/>
              </w:rPr>
              <w:t>4</w:t>
            </w:r>
          </w:p>
        </w:tc>
      </w:tr>
      <w:tr w:rsidR="00505DBC" w:rsidRPr="00A85B36" w:rsidTr="000B1248">
        <w:trPr>
          <w:trHeight w:val="647"/>
        </w:trPr>
        <w:tc>
          <w:tcPr>
            <w:tcW w:w="542" w:type="dxa"/>
          </w:tcPr>
          <w:p w:rsidR="00505DBC" w:rsidRPr="00A85B36" w:rsidRDefault="00505DBC" w:rsidP="000B1248">
            <w:pPr>
              <w:pStyle w:val="TableParagraph"/>
              <w:spacing w:before="1" w:line="276" w:lineRule="auto"/>
              <w:jc w:val="both"/>
              <w:rPr>
                <w:b/>
                <w:sz w:val="24"/>
                <w:szCs w:val="24"/>
              </w:rPr>
            </w:pPr>
            <w:r w:rsidRPr="00A85B36">
              <w:rPr>
                <w:b/>
                <w:spacing w:val="-10"/>
                <w:sz w:val="24"/>
                <w:szCs w:val="24"/>
              </w:rPr>
              <w:t>3</w:t>
            </w:r>
          </w:p>
        </w:tc>
        <w:tc>
          <w:tcPr>
            <w:tcW w:w="710" w:type="dxa"/>
          </w:tcPr>
          <w:p w:rsidR="00505DBC" w:rsidRPr="00A85B36" w:rsidRDefault="00505DBC" w:rsidP="000B1248">
            <w:pPr>
              <w:pStyle w:val="TableParagraph"/>
              <w:spacing w:line="276" w:lineRule="auto"/>
              <w:ind w:left="103"/>
              <w:jc w:val="both"/>
              <w:rPr>
                <w:sz w:val="24"/>
                <w:szCs w:val="24"/>
              </w:rPr>
            </w:pPr>
            <w:r w:rsidRPr="00A85B36">
              <w:rPr>
                <w:spacing w:val="-5"/>
                <w:sz w:val="24"/>
                <w:szCs w:val="24"/>
              </w:rPr>
              <w:t>С3</w:t>
            </w:r>
          </w:p>
        </w:tc>
        <w:tc>
          <w:tcPr>
            <w:tcW w:w="1985" w:type="dxa"/>
          </w:tcPr>
          <w:p w:rsidR="00505DBC" w:rsidRPr="00A85B36" w:rsidRDefault="00505DBC" w:rsidP="000B1248">
            <w:pPr>
              <w:pStyle w:val="TableParagraph"/>
              <w:spacing w:line="276" w:lineRule="auto"/>
              <w:ind w:left="96"/>
              <w:jc w:val="both"/>
              <w:rPr>
                <w:sz w:val="24"/>
                <w:szCs w:val="24"/>
              </w:rPr>
            </w:pPr>
            <w:r w:rsidRPr="00A85B36">
              <w:rPr>
                <w:w w:val="110"/>
                <w:sz w:val="24"/>
                <w:szCs w:val="24"/>
              </w:rPr>
              <w:t>Опера</w:t>
            </w:r>
            <w:r w:rsidRPr="00A85B36">
              <w:rPr>
                <w:spacing w:val="-16"/>
                <w:w w:val="110"/>
                <w:sz w:val="24"/>
                <w:szCs w:val="24"/>
              </w:rPr>
              <w:t xml:space="preserve"> </w:t>
            </w:r>
            <w:r w:rsidRPr="00A85B36">
              <w:rPr>
                <w:spacing w:val="-2"/>
                <w:w w:val="110"/>
                <w:sz w:val="24"/>
                <w:szCs w:val="24"/>
              </w:rPr>
              <w:t>«Садко»</w:t>
            </w:r>
          </w:p>
        </w:tc>
        <w:tc>
          <w:tcPr>
            <w:tcW w:w="708" w:type="dxa"/>
          </w:tcPr>
          <w:p w:rsidR="00505DBC" w:rsidRPr="00A85B36" w:rsidRDefault="00505DBC" w:rsidP="000B1248">
            <w:pPr>
              <w:pStyle w:val="TableParagraph"/>
              <w:spacing w:line="276" w:lineRule="auto"/>
              <w:ind w:left="99"/>
              <w:jc w:val="both"/>
              <w:rPr>
                <w:b/>
                <w:sz w:val="24"/>
                <w:szCs w:val="24"/>
              </w:rPr>
            </w:pPr>
            <w:r w:rsidRPr="00A85B36">
              <w:rPr>
                <w:b/>
                <w:spacing w:val="-5"/>
                <w:sz w:val="24"/>
                <w:szCs w:val="24"/>
              </w:rPr>
              <w:t>Р3</w:t>
            </w:r>
          </w:p>
        </w:tc>
        <w:tc>
          <w:tcPr>
            <w:tcW w:w="2411" w:type="dxa"/>
          </w:tcPr>
          <w:p w:rsidR="00505DBC" w:rsidRPr="00A85B36" w:rsidRDefault="00505DBC" w:rsidP="000B1248">
            <w:pPr>
              <w:pStyle w:val="TableParagraph"/>
              <w:spacing w:line="276" w:lineRule="auto"/>
              <w:ind w:left="99" w:right="837"/>
              <w:jc w:val="both"/>
              <w:rPr>
                <w:sz w:val="24"/>
                <w:szCs w:val="24"/>
              </w:rPr>
            </w:pPr>
            <w:r w:rsidRPr="00A85B36">
              <w:rPr>
                <w:spacing w:val="-2"/>
                <w:sz w:val="24"/>
                <w:szCs w:val="24"/>
              </w:rPr>
              <w:t xml:space="preserve">Знают </w:t>
            </w:r>
            <w:r w:rsidRPr="00A85B36">
              <w:rPr>
                <w:spacing w:val="-4"/>
                <w:sz w:val="24"/>
                <w:szCs w:val="24"/>
              </w:rPr>
              <w:t>названия</w:t>
            </w:r>
            <w:r w:rsidRPr="00A85B36">
              <w:rPr>
                <w:spacing w:val="-11"/>
                <w:sz w:val="24"/>
                <w:szCs w:val="24"/>
              </w:rPr>
              <w:t xml:space="preserve"> </w:t>
            </w:r>
            <w:r w:rsidRPr="00A85B36">
              <w:rPr>
                <w:spacing w:val="-4"/>
                <w:sz w:val="24"/>
                <w:szCs w:val="24"/>
              </w:rPr>
              <w:t>опер.</w:t>
            </w:r>
          </w:p>
        </w:tc>
        <w:tc>
          <w:tcPr>
            <w:tcW w:w="1133" w:type="dxa"/>
          </w:tcPr>
          <w:p w:rsidR="00505DBC" w:rsidRPr="00A85B36" w:rsidRDefault="00505DBC" w:rsidP="000B1248">
            <w:pPr>
              <w:pStyle w:val="TableParagraph"/>
              <w:spacing w:before="1" w:line="276" w:lineRule="auto"/>
              <w:ind w:left="160" w:right="159"/>
              <w:jc w:val="both"/>
              <w:rPr>
                <w:b/>
                <w:sz w:val="24"/>
                <w:szCs w:val="24"/>
              </w:rPr>
            </w:pPr>
            <w:r w:rsidRPr="00A85B36">
              <w:rPr>
                <w:b/>
                <w:spacing w:val="-10"/>
                <w:sz w:val="24"/>
                <w:szCs w:val="24"/>
              </w:rPr>
              <w:t>3</w:t>
            </w:r>
          </w:p>
        </w:tc>
        <w:tc>
          <w:tcPr>
            <w:tcW w:w="1136" w:type="dxa"/>
          </w:tcPr>
          <w:p w:rsidR="00505DBC" w:rsidRPr="00A85B36" w:rsidRDefault="00505DBC" w:rsidP="000B1248">
            <w:pPr>
              <w:pStyle w:val="TableParagraph"/>
              <w:spacing w:line="276" w:lineRule="auto"/>
              <w:ind w:left="12"/>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4"/>
              <w:jc w:val="both"/>
              <w:rPr>
                <w:b/>
                <w:sz w:val="24"/>
                <w:szCs w:val="24"/>
              </w:rPr>
            </w:pPr>
            <w:r w:rsidRPr="00A85B36">
              <w:rPr>
                <w:b/>
                <w:spacing w:val="-10"/>
                <w:sz w:val="24"/>
                <w:szCs w:val="24"/>
              </w:rPr>
              <w:t>3</w:t>
            </w:r>
          </w:p>
        </w:tc>
      </w:tr>
      <w:tr w:rsidR="00505DBC" w:rsidRPr="00A85B36" w:rsidTr="000B1248">
        <w:trPr>
          <w:trHeight w:val="556"/>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4</w:t>
            </w:r>
          </w:p>
        </w:tc>
        <w:tc>
          <w:tcPr>
            <w:tcW w:w="710" w:type="dxa"/>
          </w:tcPr>
          <w:p w:rsidR="00505DBC" w:rsidRPr="00A85B36" w:rsidRDefault="00505DBC" w:rsidP="000B1248">
            <w:pPr>
              <w:pStyle w:val="TableParagraph"/>
              <w:spacing w:line="276" w:lineRule="auto"/>
              <w:ind w:left="103"/>
              <w:jc w:val="both"/>
              <w:rPr>
                <w:sz w:val="24"/>
                <w:szCs w:val="24"/>
              </w:rPr>
            </w:pPr>
            <w:r w:rsidRPr="00A85B36">
              <w:rPr>
                <w:spacing w:val="-5"/>
                <w:sz w:val="24"/>
                <w:szCs w:val="24"/>
              </w:rPr>
              <w:t>С4</w:t>
            </w:r>
          </w:p>
        </w:tc>
        <w:tc>
          <w:tcPr>
            <w:tcW w:w="1985" w:type="dxa"/>
          </w:tcPr>
          <w:p w:rsidR="00505DBC" w:rsidRPr="00A85B36" w:rsidRDefault="00505DBC" w:rsidP="000B1248">
            <w:pPr>
              <w:pStyle w:val="TableParagraph"/>
              <w:spacing w:line="276" w:lineRule="auto"/>
              <w:ind w:left="96"/>
              <w:jc w:val="both"/>
              <w:rPr>
                <w:sz w:val="24"/>
                <w:szCs w:val="24"/>
              </w:rPr>
            </w:pPr>
            <w:r w:rsidRPr="00A85B36">
              <w:rPr>
                <w:spacing w:val="-4"/>
                <w:w w:val="120"/>
                <w:sz w:val="24"/>
                <w:szCs w:val="24"/>
              </w:rPr>
              <w:t>Балет</w:t>
            </w:r>
          </w:p>
          <w:p w:rsidR="00505DBC" w:rsidRPr="00A85B36" w:rsidRDefault="00505DBC" w:rsidP="000B1248">
            <w:pPr>
              <w:pStyle w:val="TableParagraph"/>
              <w:spacing w:line="276" w:lineRule="auto"/>
              <w:ind w:left="96"/>
              <w:jc w:val="both"/>
              <w:rPr>
                <w:sz w:val="24"/>
                <w:szCs w:val="24"/>
              </w:rPr>
            </w:pPr>
            <w:r w:rsidRPr="00A85B36">
              <w:rPr>
                <w:spacing w:val="-2"/>
                <w:sz w:val="24"/>
                <w:szCs w:val="24"/>
              </w:rPr>
              <w:t>«Щелкунчик»</w:t>
            </w:r>
          </w:p>
        </w:tc>
        <w:tc>
          <w:tcPr>
            <w:tcW w:w="708" w:type="dxa"/>
          </w:tcPr>
          <w:p w:rsidR="00505DBC" w:rsidRPr="00A85B36" w:rsidRDefault="00505DBC" w:rsidP="000B1248">
            <w:pPr>
              <w:pStyle w:val="TableParagraph"/>
              <w:spacing w:line="276" w:lineRule="auto"/>
              <w:ind w:left="99"/>
              <w:jc w:val="both"/>
              <w:rPr>
                <w:b/>
                <w:sz w:val="24"/>
                <w:szCs w:val="24"/>
              </w:rPr>
            </w:pPr>
            <w:r w:rsidRPr="00A85B36">
              <w:rPr>
                <w:b/>
                <w:spacing w:val="-5"/>
                <w:sz w:val="24"/>
                <w:szCs w:val="24"/>
              </w:rPr>
              <w:t>Р4</w:t>
            </w:r>
          </w:p>
        </w:tc>
        <w:tc>
          <w:tcPr>
            <w:tcW w:w="2411" w:type="dxa"/>
          </w:tcPr>
          <w:p w:rsidR="00505DBC" w:rsidRPr="00A85B36" w:rsidRDefault="00505DBC" w:rsidP="000B1248">
            <w:pPr>
              <w:pStyle w:val="TableParagraph"/>
              <w:tabs>
                <w:tab w:val="left" w:pos="970"/>
              </w:tabs>
              <w:spacing w:line="276" w:lineRule="auto"/>
              <w:ind w:left="99"/>
              <w:jc w:val="both"/>
              <w:rPr>
                <w:sz w:val="24"/>
                <w:szCs w:val="24"/>
              </w:rPr>
            </w:pPr>
            <w:r w:rsidRPr="00A85B36">
              <w:rPr>
                <w:spacing w:val="-2"/>
                <w:sz w:val="24"/>
                <w:szCs w:val="24"/>
              </w:rPr>
              <w:t>Знают</w:t>
            </w:r>
            <w:r w:rsidRPr="00A85B36">
              <w:rPr>
                <w:sz w:val="24"/>
                <w:szCs w:val="24"/>
              </w:rPr>
              <w:tab/>
            </w:r>
            <w:r w:rsidRPr="00A85B36">
              <w:rPr>
                <w:spacing w:val="-2"/>
                <w:sz w:val="24"/>
                <w:szCs w:val="24"/>
              </w:rPr>
              <w:t>автора</w:t>
            </w:r>
          </w:p>
          <w:p w:rsidR="00505DBC" w:rsidRPr="00A85B36" w:rsidRDefault="00505DBC" w:rsidP="000B1248">
            <w:pPr>
              <w:pStyle w:val="TableParagraph"/>
              <w:spacing w:line="276" w:lineRule="auto"/>
              <w:ind w:left="99"/>
              <w:jc w:val="both"/>
              <w:rPr>
                <w:sz w:val="24"/>
                <w:szCs w:val="24"/>
              </w:rPr>
            </w:pPr>
            <w:r w:rsidRPr="00A85B36">
              <w:rPr>
                <w:spacing w:val="-2"/>
                <w:sz w:val="24"/>
                <w:szCs w:val="24"/>
              </w:rPr>
              <w:t>балета</w:t>
            </w:r>
          </w:p>
        </w:tc>
        <w:tc>
          <w:tcPr>
            <w:tcW w:w="1133" w:type="dxa"/>
          </w:tcPr>
          <w:p w:rsidR="00505DBC" w:rsidRPr="00A85B36" w:rsidRDefault="00505DBC" w:rsidP="000B1248">
            <w:pPr>
              <w:pStyle w:val="TableParagraph"/>
              <w:spacing w:line="276" w:lineRule="auto"/>
              <w:ind w:left="160" w:right="159"/>
              <w:jc w:val="both"/>
              <w:rPr>
                <w:b/>
                <w:sz w:val="24"/>
                <w:szCs w:val="24"/>
              </w:rPr>
            </w:pPr>
            <w:r w:rsidRPr="00A85B36">
              <w:rPr>
                <w:b/>
                <w:spacing w:val="-10"/>
                <w:sz w:val="24"/>
                <w:szCs w:val="24"/>
              </w:rPr>
              <w:t>4</w:t>
            </w:r>
          </w:p>
        </w:tc>
        <w:tc>
          <w:tcPr>
            <w:tcW w:w="1136" w:type="dxa"/>
          </w:tcPr>
          <w:p w:rsidR="00505DBC" w:rsidRPr="00A85B36" w:rsidRDefault="00505DBC" w:rsidP="000B1248">
            <w:pPr>
              <w:pStyle w:val="TableParagraph"/>
              <w:spacing w:line="276" w:lineRule="auto"/>
              <w:ind w:left="12"/>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4"/>
              <w:jc w:val="both"/>
              <w:rPr>
                <w:b/>
                <w:sz w:val="24"/>
                <w:szCs w:val="24"/>
              </w:rPr>
            </w:pPr>
            <w:r w:rsidRPr="00A85B36">
              <w:rPr>
                <w:b/>
                <w:spacing w:val="-10"/>
                <w:sz w:val="24"/>
                <w:szCs w:val="24"/>
              </w:rPr>
              <w:t>1</w:t>
            </w:r>
          </w:p>
        </w:tc>
      </w:tr>
      <w:tr w:rsidR="00505DBC" w:rsidRPr="00A85B36" w:rsidTr="000B1248">
        <w:trPr>
          <w:trHeight w:val="549"/>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5</w:t>
            </w:r>
          </w:p>
        </w:tc>
        <w:tc>
          <w:tcPr>
            <w:tcW w:w="710" w:type="dxa"/>
          </w:tcPr>
          <w:p w:rsidR="00505DBC" w:rsidRPr="00A85B36" w:rsidRDefault="00505DBC" w:rsidP="000B1248">
            <w:pPr>
              <w:pStyle w:val="TableParagraph"/>
              <w:spacing w:line="276" w:lineRule="auto"/>
              <w:ind w:left="103"/>
              <w:jc w:val="both"/>
              <w:rPr>
                <w:i/>
                <w:sz w:val="24"/>
                <w:szCs w:val="24"/>
              </w:rPr>
            </w:pPr>
            <w:r w:rsidRPr="00A85B36">
              <w:rPr>
                <w:i/>
                <w:spacing w:val="-5"/>
                <w:sz w:val="24"/>
                <w:szCs w:val="24"/>
              </w:rPr>
              <w:t>С5</w:t>
            </w:r>
          </w:p>
        </w:tc>
        <w:tc>
          <w:tcPr>
            <w:tcW w:w="1985" w:type="dxa"/>
          </w:tcPr>
          <w:p w:rsidR="00505DBC" w:rsidRPr="00A85B36" w:rsidRDefault="00505DBC" w:rsidP="000B1248">
            <w:pPr>
              <w:pStyle w:val="TableParagraph"/>
              <w:spacing w:line="276" w:lineRule="auto"/>
              <w:ind w:left="96"/>
              <w:jc w:val="both"/>
              <w:rPr>
                <w:sz w:val="24"/>
                <w:szCs w:val="24"/>
              </w:rPr>
            </w:pPr>
            <w:r w:rsidRPr="00A85B36">
              <w:rPr>
                <w:spacing w:val="-2"/>
                <w:w w:val="120"/>
                <w:sz w:val="24"/>
                <w:szCs w:val="24"/>
              </w:rPr>
              <w:t>Состав</w:t>
            </w:r>
          </w:p>
          <w:p w:rsidR="00505DBC" w:rsidRPr="00A85B36" w:rsidRDefault="00505DBC" w:rsidP="000B1248">
            <w:pPr>
              <w:pStyle w:val="TableParagraph"/>
              <w:spacing w:line="276" w:lineRule="auto"/>
              <w:ind w:left="96"/>
              <w:jc w:val="both"/>
              <w:rPr>
                <w:sz w:val="24"/>
                <w:szCs w:val="24"/>
              </w:rPr>
            </w:pPr>
            <w:r w:rsidRPr="00A85B36">
              <w:rPr>
                <w:spacing w:val="-2"/>
                <w:sz w:val="24"/>
                <w:szCs w:val="24"/>
              </w:rPr>
              <w:t>«Могучей</w:t>
            </w:r>
            <w:r w:rsidRPr="00A85B36">
              <w:rPr>
                <w:spacing w:val="-1"/>
                <w:sz w:val="24"/>
                <w:szCs w:val="24"/>
              </w:rPr>
              <w:t xml:space="preserve"> </w:t>
            </w:r>
            <w:r w:rsidRPr="00A85B36">
              <w:rPr>
                <w:spacing w:val="-2"/>
                <w:sz w:val="24"/>
                <w:szCs w:val="24"/>
              </w:rPr>
              <w:t>кучки»</w:t>
            </w:r>
          </w:p>
        </w:tc>
        <w:tc>
          <w:tcPr>
            <w:tcW w:w="708" w:type="dxa"/>
          </w:tcPr>
          <w:p w:rsidR="00505DBC" w:rsidRPr="00A85B36" w:rsidRDefault="00505DBC" w:rsidP="000B1248">
            <w:pPr>
              <w:pStyle w:val="TableParagraph"/>
              <w:spacing w:line="276" w:lineRule="auto"/>
              <w:ind w:left="99"/>
              <w:jc w:val="both"/>
              <w:rPr>
                <w:sz w:val="24"/>
                <w:szCs w:val="24"/>
              </w:rPr>
            </w:pPr>
            <w:r w:rsidRPr="00A85B36">
              <w:rPr>
                <w:spacing w:val="-5"/>
                <w:sz w:val="24"/>
                <w:szCs w:val="24"/>
              </w:rPr>
              <w:t>Р5</w:t>
            </w:r>
          </w:p>
        </w:tc>
        <w:tc>
          <w:tcPr>
            <w:tcW w:w="2411" w:type="dxa"/>
          </w:tcPr>
          <w:p w:rsidR="00505DBC" w:rsidRPr="00A85B36" w:rsidRDefault="00505DBC" w:rsidP="000B1248">
            <w:pPr>
              <w:pStyle w:val="TableParagraph"/>
              <w:spacing w:line="276" w:lineRule="auto"/>
              <w:ind w:left="99"/>
              <w:jc w:val="both"/>
              <w:rPr>
                <w:sz w:val="24"/>
                <w:szCs w:val="24"/>
              </w:rPr>
            </w:pPr>
            <w:r w:rsidRPr="00A85B36">
              <w:rPr>
                <w:spacing w:val="-2"/>
                <w:sz w:val="24"/>
                <w:szCs w:val="24"/>
              </w:rPr>
              <w:t>Знают</w:t>
            </w:r>
            <w:r w:rsidRPr="00A85B36">
              <w:rPr>
                <w:spacing w:val="-8"/>
                <w:sz w:val="24"/>
                <w:szCs w:val="24"/>
              </w:rPr>
              <w:t xml:space="preserve"> </w:t>
            </w:r>
            <w:r w:rsidRPr="00A85B36">
              <w:rPr>
                <w:spacing w:val="-2"/>
                <w:sz w:val="24"/>
                <w:szCs w:val="24"/>
              </w:rPr>
              <w:t>композиторов</w:t>
            </w:r>
          </w:p>
        </w:tc>
        <w:tc>
          <w:tcPr>
            <w:tcW w:w="1133" w:type="dxa"/>
          </w:tcPr>
          <w:p w:rsidR="00505DBC" w:rsidRPr="00A85B36" w:rsidRDefault="00505DBC" w:rsidP="000B1248">
            <w:pPr>
              <w:pStyle w:val="TableParagraph"/>
              <w:spacing w:line="276" w:lineRule="auto"/>
              <w:ind w:left="158" w:right="159"/>
              <w:jc w:val="both"/>
              <w:rPr>
                <w:b/>
                <w:sz w:val="24"/>
                <w:szCs w:val="24"/>
              </w:rPr>
            </w:pPr>
            <w:r w:rsidRPr="00A85B36">
              <w:rPr>
                <w:b/>
                <w:spacing w:val="-10"/>
                <w:sz w:val="24"/>
                <w:szCs w:val="24"/>
              </w:rPr>
              <w:t>5</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jc w:val="both"/>
              <w:rPr>
                <w:b/>
                <w:sz w:val="24"/>
                <w:szCs w:val="24"/>
              </w:rPr>
            </w:pPr>
            <w:r w:rsidRPr="00A85B36">
              <w:rPr>
                <w:b/>
                <w:spacing w:val="-10"/>
                <w:sz w:val="24"/>
                <w:szCs w:val="24"/>
              </w:rPr>
              <w:t>1</w:t>
            </w:r>
          </w:p>
        </w:tc>
      </w:tr>
    </w:tbl>
    <w:p w:rsidR="00505DBC" w:rsidRPr="00A85B36" w:rsidRDefault="00505DBC" w:rsidP="00505DBC">
      <w:pPr>
        <w:pStyle w:val="TableParagraph"/>
        <w:spacing w:line="276" w:lineRule="auto"/>
        <w:jc w:val="both"/>
        <w:rPr>
          <w:b/>
          <w:sz w:val="24"/>
          <w:szCs w:val="24"/>
        </w:rPr>
        <w:sectPr w:rsidR="00505DBC" w:rsidRPr="00A85B36" w:rsidSect="000B1248">
          <w:footerReference w:type="default" r:id="rId226"/>
          <w:pgSz w:w="11920" w:h="16850"/>
          <w:pgMar w:top="1040" w:right="721" w:bottom="1402" w:left="851" w:header="0" w:footer="892" w:gutter="0"/>
          <w:cols w:space="720"/>
        </w:sectPr>
      </w:pPr>
    </w:p>
    <w:tbl>
      <w:tblPr>
        <w:tblStyle w:val="TableNormal"/>
        <w:tblW w:w="0" w:type="auto"/>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2"/>
        <w:gridCol w:w="710"/>
        <w:gridCol w:w="1985"/>
        <w:gridCol w:w="708"/>
        <w:gridCol w:w="2411"/>
        <w:gridCol w:w="1133"/>
        <w:gridCol w:w="1136"/>
        <w:gridCol w:w="1001"/>
      </w:tblGrid>
      <w:tr w:rsidR="00505DBC" w:rsidRPr="00A85B36" w:rsidTr="000B1248">
        <w:trPr>
          <w:trHeight w:val="636"/>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lastRenderedPageBreak/>
              <w:t>6</w:t>
            </w:r>
          </w:p>
        </w:tc>
        <w:tc>
          <w:tcPr>
            <w:tcW w:w="710" w:type="dxa"/>
          </w:tcPr>
          <w:p w:rsidR="00505DBC" w:rsidRPr="00A85B36" w:rsidRDefault="00505DBC" w:rsidP="000B1248">
            <w:pPr>
              <w:pStyle w:val="TableParagraph"/>
              <w:spacing w:line="276" w:lineRule="auto"/>
              <w:ind w:left="103"/>
              <w:jc w:val="both"/>
              <w:rPr>
                <w:b/>
                <w:sz w:val="24"/>
                <w:szCs w:val="24"/>
              </w:rPr>
            </w:pPr>
            <w:r w:rsidRPr="00A85B36">
              <w:rPr>
                <w:b/>
                <w:spacing w:val="-5"/>
                <w:sz w:val="24"/>
                <w:szCs w:val="24"/>
              </w:rPr>
              <w:t>С6</w:t>
            </w:r>
          </w:p>
        </w:tc>
        <w:tc>
          <w:tcPr>
            <w:tcW w:w="1985" w:type="dxa"/>
          </w:tcPr>
          <w:p w:rsidR="00505DBC" w:rsidRPr="00A85B36" w:rsidRDefault="00505DBC" w:rsidP="000B1248">
            <w:pPr>
              <w:pStyle w:val="TableParagraph"/>
              <w:spacing w:line="276" w:lineRule="auto"/>
              <w:ind w:left="96"/>
              <w:jc w:val="both"/>
              <w:rPr>
                <w:sz w:val="24"/>
                <w:szCs w:val="24"/>
              </w:rPr>
            </w:pPr>
            <w:r w:rsidRPr="00A85B36">
              <w:rPr>
                <w:sz w:val="24"/>
                <w:szCs w:val="24"/>
              </w:rPr>
              <w:t>Сцены</w:t>
            </w:r>
            <w:r w:rsidRPr="00A85B36">
              <w:rPr>
                <w:spacing w:val="-15"/>
                <w:sz w:val="24"/>
                <w:szCs w:val="24"/>
              </w:rPr>
              <w:t xml:space="preserve"> </w:t>
            </w:r>
            <w:r w:rsidRPr="00A85B36">
              <w:rPr>
                <w:sz w:val="24"/>
                <w:szCs w:val="24"/>
              </w:rPr>
              <w:t>в</w:t>
            </w:r>
            <w:r w:rsidRPr="00A85B36">
              <w:rPr>
                <w:spacing w:val="-20"/>
                <w:sz w:val="24"/>
                <w:szCs w:val="24"/>
              </w:rPr>
              <w:t xml:space="preserve"> </w:t>
            </w:r>
            <w:r w:rsidRPr="00A85B36">
              <w:rPr>
                <w:spacing w:val="-2"/>
                <w:sz w:val="24"/>
                <w:szCs w:val="24"/>
              </w:rPr>
              <w:t>опере</w:t>
            </w:r>
          </w:p>
        </w:tc>
        <w:tc>
          <w:tcPr>
            <w:tcW w:w="708" w:type="dxa"/>
          </w:tcPr>
          <w:p w:rsidR="00505DBC" w:rsidRPr="00A85B36" w:rsidRDefault="00505DBC" w:rsidP="000B1248">
            <w:pPr>
              <w:pStyle w:val="TableParagraph"/>
              <w:spacing w:line="276" w:lineRule="auto"/>
              <w:ind w:left="99"/>
              <w:jc w:val="both"/>
              <w:rPr>
                <w:b/>
                <w:sz w:val="24"/>
                <w:szCs w:val="24"/>
              </w:rPr>
            </w:pPr>
            <w:r w:rsidRPr="00A85B36">
              <w:rPr>
                <w:b/>
                <w:spacing w:val="-5"/>
                <w:sz w:val="24"/>
                <w:szCs w:val="24"/>
              </w:rPr>
              <w:t>Р6</w:t>
            </w:r>
          </w:p>
        </w:tc>
        <w:tc>
          <w:tcPr>
            <w:tcW w:w="2411" w:type="dxa"/>
          </w:tcPr>
          <w:p w:rsidR="00505DBC" w:rsidRPr="00A85B36" w:rsidRDefault="00505DBC" w:rsidP="000B1248">
            <w:pPr>
              <w:pStyle w:val="TableParagraph"/>
              <w:spacing w:line="276" w:lineRule="auto"/>
              <w:ind w:left="99"/>
              <w:jc w:val="both"/>
              <w:rPr>
                <w:sz w:val="24"/>
                <w:szCs w:val="24"/>
              </w:rPr>
            </w:pPr>
            <w:r w:rsidRPr="00A85B36">
              <w:rPr>
                <w:spacing w:val="-4"/>
                <w:sz w:val="24"/>
                <w:szCs w:val="24"/>
              </w:rPr>
              <w:t>Знают</w:t>
            </w:r>
            <w:r w:rsidRPr="00A85B36">
              <w:rPr>
                <w:spacing w:val="-13"/>
                <w:sz w:val="24"/>
                <w:szCs w:val="24"/>
              </w:rPr>
              <w:t xml:space="preserve"> </w:t>
            </w:r>
            <w:r w:rsidRPr="00A85B36">
              <w:rPr>
                <w:spacing w:val="-4"/>
                <w:sz w:val="24"/>
                <w:szCs w:val="24"/>
              </w:rPr>
              <w:t xml:space="preserve">название </w:t>
            </w:r>
            <w:r w:rsidRPr="00A85B36">
              <w:rPr>
                <w:sz w:val="24"/>
                <w:szCs w:val="24"/>
              </w:rPr>
              <w:t>массовых сцен</w:t>
            </w:r>
          </w:p>
        </w:tc>
        <w:tc>
          <w:tcPr>
            <w:tcW w:w="1133" w:type="dxa"/>
          </w:tcPr>
          <w:p w:rsidR="00505DBC" w:rsidRPr="00A85B36" w:rsidRDefault="00505DBC" w:rsidP="000B1248">
            <w:pPr>
              <w:pStyle w:val="TableParagraph"/>
              <w:spacing w:line="276" w:lineRule="auto"/>
              <w:ind w:left="158" w:right="159"/>
              <w:jc w:val="both"/>
              <w:rPr>
                <w:b/>
                <w:sz w:val="24"/>
                <w:szCs w:val="24"/>
              </w:rPr>
            </w:pPr>
            <w:r w:rsidRPr="00A85B36">
              <w:rPr>
                <w:b/>
                <w:spacing w:val="-10"/>
                <w:sz w:val="24"/>
                <w:szCs w:val="24"/>
              </w:rPr>
              <w:t>6</w:t>
            </w:r>
          </w:p>
        </w:tc>
        <w:tc>
          <w:tcPr>
            <w:tcW w:w="1136" w:type="dxa"/>
          </w:tcPr>
          <w:p w:rsidR="00505DBC" w:rsidRPr="00A85B36" w:rsidRDefault="00505DBC" w:rsidP="000B1248">
            <w:pPr>
              <w:pStyle w:val="TableParagraph"/>
              <w:spacing w:line="276" w:lineRule="auto"/>
              <w:ind w:left="129"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jc w:val="both"/>
              <w:rPr>
                <w:b/>
                <w:sz w:val="24"/>
                <w:szCs w:val="24"/>
              </w:rPr>
            </w:pPr>
            <w:r w:rsidRPr="00A85B36">
              <w:rPr>
                <w:b/>
                <w:spacing w:val="-10"/>
                <w:sz w:val="24"/>
                <w:szCs w:val="24"/>
              </w:rPr>
              <w:t>1</w:t>
            </w:r>
          </w:p>
        </w:tc>
      </w:tr>
      <w:tr w:rsidR="00505DBC" w:rsidRPr="00A85B36" w:rsidTr="000B1248">
        <w:trPr>
          <w:trHeight w:val="645"/>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7</w:t>
            </w:r>
          </w:p>
        </w:tc>
        <w:tc>
          <w:tcPr>
            <w:tcW w:w="710" w:type="dxa"/>
          </w:tcPr>
          <w:p w:rsidR="00505DBC" w:rsidRPr="00A85B36" w:rsidRDefault="00505DBC" w:rsidP="000B1248">
            <w:pPr>
              <w:pStyle w:val="TableParagraph"/>
              <w:spacing w:line="276" w:lineRule="auto"/>
              <w:ind w:left="103"/>
              <w:jc w:val="both"/>
              <w:rPr>
                <w:b/>
                <w:sz w:val="24"/>
                <w:szCs w:val="24"/>
              </w:rPr>
            </w:pPr>
            <w:r w:rsidRPr="00A85B36">
              <w:rPr>
                <w:b/>
                <w:spacing w:val="-5"/>
                <w:sz w:val="24"/>
                <w:szCs w:val="24"/>
              </w:rPr>
              <w:t>С7</w:t>
            </w:r>
          </w:p>
        </w:tc>
        <w:tc>
          <w:tcPr>
            <w:tcW w:w="1985" w:type="dxa"/>
          </w:tcPr>
          <w:p w:rsidR="00505DBC" w:rsidRPr="00A85B36" w:rsidRDefault="00505DBC" w:rsidP="000B1248">
            <w:pPr>
              <w:pStyle w:val="TableParagraph"/>
              <w:spacing w:line="276" w:lineRule="auto"/>
              <w:ind w:left="96"/>
              <w:jc w:val="both"/>
              <w:rPr>
                <w:sz w:val="24"/>
                <w:szCs w:val="24"/>
              </w:rPr>
            </w:pPr>
            <w:r w:rsidRPr="00A85B36">
              <w:rPr>
                <w:spacing w:val="-2"/>
                <w:sz w:val="24"/>
                <w:szCs w:val="24"/>
              </w:rPr>
              <w:t>Балет</w:t>
            </w:r>
          </w:p>
        </w:tc>
        <w:tc>
          <w:tcPr>
            <w:tcW w:w="708" w:type="dxa"/>
          </w:tcPr>
          <w:p w:rsidR="00505DBC" w:rsidRPr="00A85B36" w:rsidRDefault="00505DBC" w:rsidP="000B1248">
            <w:pPr>
              <w:pStyle w:val="TableParagraph"/>
              <w:spacing w:line="276" w:lineRule="auto"/>
              <w:ind w:left="99"/>
              <w:jc w:val="both"/>
              <w:rPr>
                <w:b/>
                <w:sz w:val="24"/>
                <w:szCs w:val="24"/>
              </w:rPr>
            </w:pPr>
            <w:r w:rsidRPr="00A85B36">
              <w:rPr>
                <w:b/>
                <w:spacing w:val="-5"/>
                <w:sz w:val="24"/>
                <w:szCs w:val="24"/>
              </w:rPr>
              <w:t>Р7</w:t>
            </w:r>
          </w:p>
        </w:tc>
        <w:tc>
          <w:tcPr>
            <w:tcW w:w="2411" w:type="dxa"/>
          </w:tcPr>
          <w:p w:rsidR="00505DBC" w:rsidRPr="00A85B36" w:rsidRDefault="00505DBC" w:rsidP="000B1248">
            <w:pPr>
              <w:pStyle w:val="TableParagraph"/>
              <w:spacing w:line="276" w:lineRule="auto"/>
              <w:ind w:left="99" w:right="346"/>
              <w:jc w:val="both"/>
              <w:rPr>
                <w:sz w:val="24"/>
                <w:szCs w:val="24"/>
              </w:rPr>
            </w:pPr>
            <w:r w:rsidRPr="00A85B36">
              <w:rPr>
                <w:spacing w:val="-2"/>
                <w:sz w:val="24"/>
                <w:szCs w:val="24"/>
              </w:rPr>
              <w:t>Запомнили</w:t>
            </w:r>
            <w:r w:rsidRPr="00A85B36">
              <w:rPr>
                <w:spacing w:val="-13"/>
                <w:sz w:val="24"/>
                <w:szCs w:val="24"/>
              </w:rPr>
              <w:t xml:space="preserve"> </w:t>
            </w:r>
            <w:r w:rsidRPr="00A85B36">
              <w:rPr>
                <w:spacing w:val="-2"/>
                <w:sz w:val="24"/>
                <w:szCs w:val="24"/>
              </w:rPr>
              <w:t>сцены</w:t>
            </w:r>
            <w:r w:rsidRPr="00A85B36">
              <w:rPr>
                <w:spacing w:val="-13"/>
                <w:sz w:val="24"/>
                <w:szCs w:val="24"/>
              </w:rPr>
              <w:t xml:space="preserve"> </w:t>
            </w:r>
            <w:r w:rsidRPr="00A85B36">
              <w:rPr>
                <w:spacing w:val="-2"/>
                <w:sz w:val="24"/>
                <w:szCs w:val="24"/>
              </w:rPr>
              <w:t>в балете</w:t>
            </w:r>
          </w:p>
        </w:tc>
        <w:tc>
          <w:tcPr>
            <w:tcW w:w="1133" w:type="dxa"/>
          </w:tcPr>
          <w:p w:rsidR="00505DBC" w:rsidRPr="00A85B36" w:rsidRDefault="00505DBC" w:rsidP="000B1248">
            <w:pPr>
              <w:pStyle w:val="TableParagraph"/>
              <w:spacing w:line="276" w:lineRule="auto"/>
              <w:ind w:left="158" w:right="159"/>
              <w:jc w:val="both"/>
              <w:rPr>
                <w:b/>
                <w:sz w:val="24"/>
                <w:szCs w:val="24"/>
              </w:rPr>
            </w:pPr>
            <w:r w:rsidRPr="00A85B36">
              <w:rPr>
                <w:b/>
                <w:spacing w:val="-10"/>
                <w:sz w:val="24"/>
                <w:szCs w:val="24"/>
              </w:rPr>
              <w:t>7</w:t>
            </w:r>
          </w:p>
        </w:tc>
        <w:tc>
          <w:tcPr>
            <w:tcW w:w="1136" w:type="dxa"/>
          </w:tcPr>
          <w:p w:rsidR="00505DBC" w:rsidRPr="00A85B36" w:rsidRDefault="00505DBC" w:rsidP="000B1248">
            <w:pPr>
              <w:pStyle w:val="TableParagraph"/>
              <w:spacing w:line="276" w:lineRule="auto"/>
              <w:ind w:left="129"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4"/>
              <w:jc w:val="both"/>
              <w:rPr>
                <w:b/>
                <w:sz w:val="24"/>
                <w:szCs w:val="24"/>
              </w:rPr>
            </w:pPr>
            <w:r w:rsidRPr="00A85B36">
              <w:rPr>
                <w:b/>
                <w:spacing w:val="-10"/>
                <w:sz w:val="24"/>
                <w:szCs w:val="24"/>
              </w:rPr>
              <w:t>1</w:t>
            </w:r>
          </w:p>
        </w:tc>
      </w:tr>
      <w:tr w:rsidR="00505DBC" w:rsidRPr="00A85B36" w:rsidTr="000B1248">
        <w:trPr>
          <w:trHeight w:val="556"/>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8</w:t>
            </w:r>
          </w:p>
        </w:tc>
        <w:tc>
          <w:tcPr>
            <w:tcW w:w="710" w:type="dxa"/>
          </w:tcPr>
          <w:p w:rsidR="00505DBC" w:rsidRPr="00A85B36" w:rsidRDefault="00505DBC" w:rsidP="000B1248">
            <w:pPr>
              <w:pStyle w:val="TableParagraph"/>
              <w:spacing w:line="276" w:lineRule="auto"/>
              <w:ind w:left="103"/>
              <w:jc w:val="both"/>
              <w:rPr>
                <w:b/>
                <w:sz w:val="24"/>
                <w:szCs w:val="24"/>
              </w:rPr>
            </w:pPr>
            <w:r w:rsidRPr="00A85B36">
              <w:rPr>
                <w:b/>
                <w:spacing w:val="-5"/>
                <w:sz w:val="24"/>
                <w:szCs w:val="24"/>
              </w:rPr>
              <w:t>С8</w:t>
            </w:r>
          </w:p>
        </w:tc>
        <w:tc>
          <w:tcPr>
            <w:tcW w:w="1985" w:type="dxa"/>
          </w:tcPr>
          <w:p w:rsidR="00505DBC" w:rsidRPr="00A85B36" w:rsidRDefault="00505DBC" w:rsidP="000B1248">
            <w:pPr>
              <w:pStyle w:val="TableParagraph"/>
              <w:spacing w:line="276" w:lineRule="auto"/>
              <w:ind w:left="96"/>
              <w:jc w:val="both"/>
              <w:rPr>
                <w:sz w:val="24"/>
                <w:szCs w:val="24"/>
              </w:rPr>
            </w:pPr>
            <w:r w:rsidRPr="00A85B36">
              <w:rPr>
                <w:spacing w:val="-2"/>
                <w:sz w:val="24"/>
                <w:szCs w:val="24"/>
              </w:rPr>
              <w:t>Литературная</w:t>
            </w:r>
          </w:p>
          <w:p w:rsidR="00505DBC" w:rsidRPr="00A85B36" w:rsidRDefault="00505DBC" w:rsidP="000B1248">
            <w:pPr>
              <w:pStyle w:val="TableParagraph"/>
              <w:spacing w:line="276" w:lineRule="auto"/>
              <w:ind w:left="96"/>
              <w:jc w:val="both"/>
              <w:rPr>
                <w:sz w:val="24"/>
                <w:szCs w:val="24"/>
              </w:rPr>
            </w:pPr>
            <w:r w:rsidRPr="00A85B36">
              <w:rPr>
                <w:sz w:val="24"/>
                <w:szCs w:val="24"/>
              </w:rPr>
              <w:t>основа</w:t>
            </w:r>
            <w:r w:rsidRPr="00A85B36">
              <w:rPr>
                <w:spacing w:val="-9"/>
                <w:sz w:val="24"/>
                <w:szCs w:val="24"/>
              </w:rPr>
              <w:t xml:space="preserve"> </w:t>
            </w:r>
            <w:r w:rsidRPr="00A85B36">
              <w:rPr>
                <w:spacing w:val="-2"/>
                <w:sz w:val="24"/>
                <w:szCs w:val="24"/>
              </w:rPr>
              <w:t>балета</w:t>
            </w:r>
          </w:p>
        </w:tc>
        <w:tc>
          <w:tcPr>
            <w:tcW w:w="708" w:type="dxa"/>
          </w:tcPr>
          <w:p w:rsidR="00505DBC" w:rsidRPr="00A85B36" w:rsidRDefault="00505DBC" w:rsidP="000B1248">
            <w:pPr>
              <w:pStyle w:val="TableParagraph"/>
              <w:spacing w:line="276" w:lineRule="auto"/>
              <w:ind w:left="99"/>
              <w:jc w:val="both"/>
              <w:rPr>
                <w:b/>
                <w:sz w:val="24"/>
                <w:szCs w:val="24"/>
              </w:rPr>
            </w:pPr>
            <w:r w:rsidRPr="00A85B36">
              <w:rPr>
                <w:b/>
                <w:spacing w:val="-5"/>
                <w:sz w:val="24"/>
                <w:szCs w:val="24"/>
              </w:rPr>
              <w:t>Р8</w:t>
            </w:r>
          </w:p>
        </w:tc>
        <w:tc>
          <w:tcPr>
            <w:tcW w:w="2411" w:type="dxa"/>
          </w:tcPr>
          <w:p w:rsidR="00505DBC" w:rsidRPr="00A85B36" w:rsidRDefault="00505DBC" w:rsidP="000B1248">
            <w:pPr>
              <w:pStyle w:val="TableParagraph"/>
              <w:spacing w:line="276" w:lineRule="auto"/>
              <w:ind w:left="99"/>
              <w:jc w:val="both"/>
              <w:rPr>
                <w:sz w:val="24"/>
                <w:szCs w:val="24"/>
              </w:rPr>
            </w:pPr>
            <w:r w:rsidRPr="00A85B36">
              <w:rPr>
                <w:spacing w:val="-4"/>
                <w:sz w:val="24"/>
                <w:szCs w:val="24"/>
              </w:rPr>
              <w:t>Дают</w:t>
            </w:r>
            <w:r w:rsidRPr="00A85B36">
              <w:rPr>
                <w:spacing w:val="-10"/>
                <w:sz w:val="24"/>
                <w:szCs w:val="24"/>
              </w:rPr>
              <w:t xml:space="preserve"> </w:t>
            </w:r>
            <w:r w:rsidRPr="00A85B36">
              <w:rPr>
                <w:spacing w:val="-2"/>
                <w:sz w:val="24"/>
                <w:szCs w:val="24"/>
              </w:rPr>
              <w:t>понятие</w:t>
            </w:r>
          </w:p>
          <w:p w:rsidR="00505DBC" w:rsidRPr="00A85B36" w:rsidRDefault="00505DBC" w:rsidP="000B1248">
            <w:pPr>
              <w:pStyle w:val="TableParagraph"/>
              <w:spacing w:line="276" w:lineRule="auto"/>
              <w:ind w:left="99"/>
              <w:jc w:val="both"/>
              <w:rPr>
                <w:sz w:val="24"/>
                <w:szCs w:val="24"/>
              </w:rPr>
            </w:pPr>
            <w:r w:rsidRPr="00A85B36">
              <w:rPr>
                <w:spacing w:val="-2"/>
                <w:sz w:val="24"/>
                <w:szCs w:val="24"/>
              </w:rPr>
              <w:t>либретто</w:t>
            </w:r>
          </w:p>
        </w:tc>
        <w:tc>
          <w:tcPr>
            <w:tcW w:w="1133" w:type="dxa"/>
          </w:tcPr>
          <w:p w:rsidR="00505DBC" w:rsidRPr="00A85B36" w:rsidRDefault="00505DBC" w:rsidP="000B1248">
            <w:pPr>
              <w:pStyle w:val="TableParagraph"/>
              <w:spacing w:line="276" w:lineRule="auto"/>
              <w:ind w:left="158" w:right="159"/>
              <w:jc w:val="both"/>
              <w:rPr>
                <w:b/>
                <w:sz w:val="24"/>
                <w:szCs w:val="24"/>
              </w:rPr>
            </w:pPr>
            <w:r w:rsidRPr="00A85B36">
              <w:rPr>
                <w:b/>
                <w:spacing w:val="-10"/>
                <w:sz w:val="24"/>
                <w:szCs w:val="24"/>
              </w:rPr>
              <w:t>8</w:t>
            </w:r>
          </w:p>
        </w:tc>
        <w:tc>
          <w:tcPr>
            <w:tcW w:w="1136" w:type="dxa"/>
          </w:tcPr>
          <w:p w:rsidR="00505DBC" w:rsidRPr="00A85B36" w:rsidRDefault="00505DBC" w:rsidP="000B1248">
            <w:pPr>
              <w:pStyle w:val="TableParagraph"/>
              <w:spacing w:line="276" w:lineRule="auto"/>
              <w:ind w:left="129"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4"/>
              <w:jc w:val="both"/>
              <w:rPr>
                <w:b/>
                <w:sz w:val="24"/>
                <w:szCs w:val="24"/>
              </w:rPr>
            </w:pPr>
            <w:r w:rsidRPr="00A85B36">
              <w:rPr>
                <w:b/>
                <w:spacing w:val="-10"/>
                <w:sz w:val="24"/>
                <w:szCs w:val="24"/>
              </w:rPr>
              <w:t>1</w:t>
            </w:r>
          </w:p>
        </w:tc>
      </w:tr>
    </w:tbl>
    <w:p w:rsidR="00505DBC" w:rsidRPr="00A85B36" w:rsidRDefault="00505DBC" w:rsidP="00505DBC">
      <w:pPr>
        <w:pStyle w:val="10"/>
        <w:spacing w:after="0"/>
        <w:jc w:val="both"/>
        <w:rPr>
          <w:rFonts w:ascii="Times New Roman" w:hAnsi="Times New Roman" w:cs="Times New Roman"/>
          <w:sz w:val="24"/>
          <w:szCs w:val="24"/>
        </w:rPr>
      </w:pPr>
      <w:r w:rsidRPr="00A85B36">
        <w:rPr>
          <w:rFonts w:ascii="Times New Roman" w:hAnsi="Times New Roman" w:cs="Times New Roman"/>
          <w:sz w:val="24"/>
          <w:szCs w:val="24"/>
        </w:rPr>
        <w:t>Система</w:t>
      </w:r>
      <w:r w:rsidRPr="00A85B36">
        <w:rPr>
          <w:rFonts w:ascii="Times New Roman" w:hAnsi="Times New Roman" w:cs="Times New Roman"/>
          <w:spacing w:val="-9"/>
          <w:sz w:val="24"/>
          <w:szCs w:val="24"/>
        </w:rPr>
        <w:t xml:space="preserve"> </w:t>
      </w:r>
      <w:r w:rsidRPr="00A85B36">
        <w:rPr>
          <w:rFonts w:ascii="Times New Roman" w:hAnsi="Times New Roman" w:cs="Times New Roman"/>
          <w:sz w:val="24"/>
          <w:szCs w:val="24"/>
        </w:rPr>
        <w:t>оценки</w:t>
      </w:r>
      <w:r w:rsidRPr="00A85B36">
        <w:rPr>
          <w:rFonts w:ascii="Times New Roman" w:hAnsi="Times New Roman" w:cs="Times New Roman"/>
          <w:spacing w:val="-6"/>
          <w:sz w:val="24"/>
          <w:szCs w:val="24"/>
        </w:rPr>
        <w:t xml:space="preserve"> </w:t>
      </w:r>
      <w:r w:rsidRPr="00A85B36">
        <w:rPr>
          <w:rFonts w:ascii="Times New Roman" w:hAnsi="Times New Roman" w:cs="Times New Roman"/>
          <w:sz w:val="24"/>
          <w:szCs w:val="24"/>
        </w:rPr>
        <w:t>выполнения</w:t>
      </w:r>
      <w:r w:rsidRPr="00A85B36">
        <w:rPr>
          <w:rFonts w:ascii="Times New Roman" w:hAnsi="Times New Roman" w:cs="Times New Roman"/>
          <w:spacing w:val="-12"/>
          <w:sz w:val="24"/>
          <w:szCs w:val="24"/>
        </w:rPr>
        <w:t xml:space="preserve"> </w:t>
      </w:r>
      <w:r w:rsidRPr="00A85B36">
        <w:rPr>
          <w:rFonts w:ascii="Times New Roman" w:hAnsi="Times New Roman" w:cs="Times New Roman"/>
          <w:spacing w:val="-2"/>
          <w:sz w:val="24"/>
          <w:szCs w:val="24"/>
        </w:rPr>
        <w:t>заданий</w:t>
      </w:r>
    </w:p>
    <w:p w:rsidR="00505DBC" w:rsidRPr="00A85B36" w:rsidRDefault="00505DBC" w:rsidP="00505DBC">
      <w:pPr>
        <w:pStyle w:val="a5"/>
        <w:spacing w:line="276" w:lineRule="auto"/>
        <w:ind w:left="145" w:right="432" w:firstLine="765"/>
      </w:pPr>
      <w:r w:rsidRPr="00A85B36">
        <w:t>Выполнение заданий оценивается в баллах (от 0 до 1) в зависимости от структуры задания, его уровня сложности, формата ответа и особенностей проверяемых умений. Учитывается полнота и правильность выполнения задания.</w:t>
      </w:r>
    </w:p>
    <w:p w:rsidR="00505DBC" w:rsidRPr="00A85B36" w:rsidRDefault="00505DBC" w:rsidP="00505DBC">
      <w:pPr>
        <w:pStyle w:val="10"/>
        <w:spacing w:before="274" w:after="0"/>
        <w:ind w:left="853"/>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Типы</w:t>
      </w:r>
      <w:r w:rsidRPr="00A85B36">
        <w:rPr>
          <w:rFonts w:ascii="Times New Roman" w:hAnsi="Times New Roman" w:cs="Times New Roman"/>
          <w:spacing w:val="-8"/>
          <w:sz w:val="24"/>
          <w:szCs w:val="24"/>
          <w:lang w:val="ru-RU"/>
        </w:rPr>
        <w:t xml:space="preserve"> </w:t>
      </w:r>
      <w:r w:rsidRPr="00A85B36">
        <w:rPr>
          <w:rFonts w:ascii="Times New Roman" w:hAnsi="Times New Roman" w:cs="Times New Roman"/>
          <w:sz w:val="24"/>
          <w:szCs w:val="24"/>
          <w:lang w:val="ru-RU"/>
        </w:rPr>
        <w:t>заданий по</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z w:val="24"/>
          <w:szCs w:val="24"/>
          <w:lang w:val="ru-RU"/>
        </w:rPr>
        <w:t>форме</w:t>
      </w:r>
      <w:r w:rsidRPr="00A85B36">
        <w:rPr>
          <w:rFonts w:ascii="Times New Roman" w:hAnsi="Times New Roman" w:cs="Times New Roman"/>
          <w:spacing w:val="-13"/>
          <w:sz w:val="24"/>
          <w:szCs w:val="24"/>
          <w:lang w:val="ru-RU"/>
        </w:rPr>
        <w:t xml:space="preserve"> </w:t>
      </w:r>
      <w:r w:rsidRPr="00A85B36">
        <w:rPr>
          <w:rFonts w:ascii="Times New Roman" w:hAnsi="Times New Roman" w:cs="Times New Roman"/>
          <w:spacing w:val="-2"/>
          <w:sz w:val="24"/>
          <w:szCs w:val="24"/>
          <w:lang w:val="ru-RU"/>
        </w:rPr>
        <w:t>ответа:</w:t>
      </w:r>
    </w:p>
    <w:p w:rsidR="00505DBC" w:rsidRPr="00A85B36" w:rsidRDefault="00505DBC" w:rsidP="00505DBC">
      <w:pPr>
        <w:pStyle w:val="a7"/>
        <w:numPr>
          <w:ilvl w:val="0"/>
          <w:numId w:val="452"/>
        </w:numPr>
        <w:tabs>
          <w:tab w:val="left" w:pos="862"/>
        </w:tabs>
        <w:spacing w:line="276" w:lineRule="auto"/>
        <w:ind w:left="862" w:right="970"/>
        <w:rPr>
          <w:sz w:val="24"/>
          <w:szCs w:val="24"/>
        </w:rPr>
      </w:pPr>
      <w:r w:rsidRPr="00A85B36">
        <w:rPr>
          <w:sz w:val="24"/>
          <w:szCs w:val="24"/>
        </w:rPr>
        <w:t>с выбором ответа (</w:t>
      </w:r>
      <w:r w:rsidRPr="00A85B36">
        <w:rPr>
          <w:b/>
          <w:sz w:val="24"/>
          <w:szCs w:val="24"/>
        </w:rPr>
        <w:t>ВО</w:t>
      </w:r>
      <w:r w:rsidRPr="00A85B36">
        <w:rPr>
          <w:sz w:val="24"/>
          <w:szCs w:val="24"/>
        </w:rPr>
        <w:t>). Задание оценивается в 1 балл. Если ученик выбрал несколько</w:t>
      </w:r>
      <w:r w:rsidRPr="00A85B36">
        <w:rPr>
          <w:spacing w:val="-7"/>
          <w:sz w:val="24"/>
          <w:szCs w:val="24"/>
        </w:rPr>
        <w:t xml:space="preserve"> </w:t>
      </w:r>
      <w:r w:rsidRPr="00A85B36">
        <w:rPr>
          <w:sz w:val="24"/>
          <w:szCs w:val="24"/>
        </w:rPr>
        <w:t>ответов,</w:t>
      </w:r>
      <w:r w:rsidRPr="00A85B36">
        <w:rPr>
          <w:spacing w:val="-8"/>
          <w:sz w:val="24"/>
          <w:szCs w:val="24"/>
        </w:rPr>
        <w:t xml:space="preserve"> </w:t>
      </w:r>
      <w:r w:rsidRPr="00A85B36">
        <w:rPr>
          <w:sz w:val="24"/>
          <w:szCs w:val="24"/>
        </w:rPr>
        <w:t>включая</w:t>
      </w:r>
      <w:r w:rsidRPr="00A85B36">
        <w:rPr>
          <w:spacing w:val="-8"/>
          <w:sz w:val="24"/>
          <w:szCs w:val="24"/>
        </w:rPr>
        <w:t xml:space="preserve"> </w:t>
      </w:r>
      <w:r w:rsidRPr="00A85B36">
        <w:rPr>
          <w:sz w:val="24"/>
          <w:szCs w:val="24"/>
        </w:rPr>
        <w:t>и</w:t>
      </w:r>
      <w:r w:rsidRPr="00A85B36">
        <w:rPr>
          <w:spacing w:val="-5"/>
          <w:sz w:val="24"/>
          <w:szCs w:val="24"/>
        </w:rPr>
        <w:t xml:space="preserve"> </w:t>
      </w:r>
      <w:r w:rsidRPr="00A85B36">
        <w:rPr>
          <w:sz w:val="24"/>
          <w:szCs w:val="24"/>
        </w:rPr>
        <w:t>правильный,</w:t>
      </w:r>
      <w:r w:rsidRPr="00A85B36">
        <w:rPr>
          <w:spacing w:val="-4"/>
          <w:sz w:val="24"/>
          <w:szCs w:val="24"/>
        </w:rPr>
        <w:t xml:space="preserve"> </w:t>
      </w:r>
      <w:r w:rsidRPr="00A85B36">
        <w:rPr>
          <w:sz w:val="24"/>
          <w:szCs w:val="24"/>
        </w:rPr>
        <w:t>то</w:t>
      </w:r>
      <w:r w:rsidRPr="00A85B36">
        <w:rPr>
          <w:spacing w:val="-13"/>
          <w:sz w:val="24"/>
          <w:szCs w:val="24"/>
        </w:rPr>
        <w:t xml:space="preserve"> </w:t>
      </w:r>
      <w:r w:rsidRPr="00A85B36">
        <w:rPr>
          <w:sz w:val="24"/>
          <w:szCs w:val="24"/>
        </w:rPr>
        <w:t>задание</w:t>
      </w:r>
      <w:r w:rsidRPr="00A85B36">
        <w:rPr>
          <w:spacing w:val="-8"/>
          <w:sz w:val="24"/>
          <w:szCs w:val="24"/>
        </w:rPr>
        <w:t xml:space="preserve"> </w:t>
      </w:r>
      <w:r w:rsidRPr="00A85B36">
        <w:rPr>
          <w:sz w:val="24"/>
          <w:szCs w:val="24"/>
        </w:rPr>
        <w:t>считается</w:t>
      </w:r>
      <w:r w:rsidRPr="00A85B36">
        <w:rPr>
          <w:spacing w:val="-15"/>
          <w:sz w:val="24"/>
          <w:szCs w:val="24"/>
        </w:rPr>
        <w:t xml:space="preserve"> </w:t>
      </w:r>
      <w:r w:rsidRPr="00A85B36">
        <w:rPr>
          <w:sz w:val="24"/>
          <w:szCs w:val="24"/>
        </w:rPr>
        <w:t>выполненным неверно (выставляется 0 баллов);</w:t>
      </w:r>
    </w:p>
    <w:p w:rsidR="00505DBC" w:rsidRPr="00A85B36" w:rsidRDefault="00505DBC" w:rsidP="00505DBC">
      <w:pPr>
        <w:pStyle w:val="a7"/>
        <w:numPr>
          <w:ilvl w:val="0"/>
          <w:numId w:val="452"/>
        </w:numPr>
        <w:tabs>
          <w:tab w:val="left" w:pos="862"/>
        </w:tabs>
        <w:spacing w:before="2" w:line="276" w:lineRule="auto"/>
        <w:ind w:left="862" w:right="607"/>
        <w:rPr>
          <w:sz w:val="24"/>
          <w:szCs w:val="24"/>
        </w:rPr>
      </w:pPr>
      <w:r w:rsidRPr="00A85B36">
        <w:rPr>
          <w:sz w:val="24"/>
          <w:szCs w:val="24"/>
        </w:rPr>
        <w:t>со</w:t>
      </w:r>
      <w:r w:rsidRPr="00A85B36">
        <w:rPr>
          <w:spacing w:val="-6"/>
          <w:sz w:val="24"/>
          <w:szCs w:val="24"/>
        </w:rPr>
        <w:t xml:space="preserve"> </w:t>
      </w:r>
      <w:r w:rsidRPr="00A85B36">
        <w:rPr>
          <w:sz w:val="24"/>
          <w:szCs w:val="24"/>
        </w:rPr>
        <w:t>свободным</w:t>
      </w:r>
      <w:r w:rsidRPr="00A85B36">
        <w:rPr>
          <w:spacing w:val="-8"/>
          <w:sz w:val="24"/>
          <w:szCs w:val="24"/>
        </w:rPr>
        <w:t xml:space="preserve"> </w:t>
      </w:r>
      <w:r w:rsidRPr="00A85B36">
        <w:rPr>
          <w:sz w:val="24"/>
          <w:szCs w:val="24"/>
        </w:rPr>
        <w:t>кратким</w:t>
      </w:r>
      <w:r w:rsidRPr="00A85B36">
        <w:rPr>
          <w:spacing w:val="-8"/>
          <w:sz w:val="24"/>
          <w:szCs w:val="24"/>
        </w:rPr>
        <w:t xml:space="preserve"> </w:t>
      </w:r>
      <w:r w:rsidRPr="00A85B36">
        <w:rPr>
          <w:sz w:val="24"/>
          <w:szCs w:val="24"/>
        </w:rPr>
        <w:t>ответом</w:t>
      </w:r>
      <w:r w:rsidRPr="00A85B36">
        <w:rPr>
          <w:spacing w:val="-8"/>
          <w:sz w:val="24"/>
          <w:szCs w:val="24"/>
        </w:rPr>
        <w:t xml:space="preserve"> </w:t>
      </w:r>
      <w:r w:rsidRPr="00A85B36">
        <w:rPr>
          <w:sz w:val="24"/>
          <w:szCs w:val="24"/>
        </w:rPr>
        <w:t>(</w:t>
      </w:r>
      <w:r w:rsidRPr="00A85B36">
        <w:rPr>
          <w:b/>
          <w:sz w:val="24"/>
          <w:szCs w:val="24"/>
        </w:rPr>
        <w:t>КО</w:t>
      </w:r>
      <w:r w:rsidRPr="00A85B36">
        <w:rPr>
          <w:sz w:val="24"/>
          <w:szCs w:val="24"/>
        </w:rPr>
        <w:t>).</w:t>
      </w:r>
      <w:r w:rsidRPr="00A85B36">
        <w:rPr>
          <w:spacing w:val="-6"/>
          <w:sz w:val="24"/>
          <w:szCs w:val="24"/>
        </w:rPr>
        <w:t xml:space="preserve"> </w:t>
      </w:r>
      <w:r w:rsidRPr="00A85B36">
        <w:rPr>
          <w:sz w:val="24"/>
          <w:szCs w:val="24"/>
        </w:rPr>
        <w:t>За</w:t>
      </w:r>
      <w:r w:rsidRPr="00A85B36">
        <w:rPr>
          <w:spacing w:val="-8"/>
          <w:sz w:val="24"/>
          <w:szCs w:val="24"/>
        </w:rPr>
        <w:t xml:space="preserve"> </w:t>
      </w:r>
      <w:r w:rsidRPr="00A85B36">
        <w:rPr>
          <w:sz w:val="24"/>
          <w:szCs w:val="24"/>
        </w:rPr>
        <w:t>выполнение</w:t>
      </w:r>
      <w:r w:rsidRPr="00A85B36">
        <w:rPr>
          <w:spacing w:val="-5"/>
          <w:sz w:val="24"/>
          <w:szCs w:val="24"/>
        </w:rPr>
        <w:t xml:space="preserve"> </w:t>
      </w:r>
      <w:r w:rsidRPr="00A85B36">
        <w:rPr>
          <w:sz w:val="24"/>
          <w:szCs w:val="24"/>
        </w:rPr>
        <w:t>задания</w:t>
      </w:r>
      <w:r w:rsidRPr="00A85B36">
        <w:rPr>
          <w:spacing w:val="-5"/>
          <w:sz w:val="24"/>
          <w:szCs w:val="24"/>
        </w:rPr>
        <w:t xml:space="preserve"> </w:t>
      </w:r>
      <w:r w:rsidRPr="00A85B36">
        <w:rPr>
          <w:sz w:val="24"/>
          <w:szCs w:val="24"/>
        </w:rPr>
        <w:t>выставляется</w:t>
      </w:r>
      <w:r w:rsidRPr="00A85B36">
        <w:rPr>
          <w:spacing w:val="-6"/>
          <w:sz w:val="24"/>
          <w:szCs w:val="24"/>
        </w:rPr>
        <w:t xml:space="preserve"> </w:t>
      </w:r>
      <w:r w:rsidRPr="00A85B36">
        <w:rPr>
          <w:sz w:val="24"/>
          <w:szCs w:val="24"/>
        </w:rPr>
        <w:t>от</w:t>
      </w:r>
      <w:r w:rsidRPr="00A85B36">
        <w:rPr>
          <w:spacing w:val="-5"/>
          <w:sz w:val="24"/>
          <w:szCs w:val="24"/>
        </w:rPr>
        <w:t xml:space="preserve"> </w:t>
      </w:r>
      <w:r w:rsidRPr="00A85B36">
        <w:rPr>
          <w:sz w:val="24"/>
          <w:szCs w:val="24"/>
        </w:rPr>
        <w:t>0</w:t>
      </w:r>
      <w:r w:rsidRPr="00A85B36">
        <w:rPr>
          <w:spacing w:val="-12"/>
          <w:sz w:val="24"/>
          <w:szCs w:val="24"/>
        </w:rPr>
        <w:t xml:space="preserve"> </w:t>
      </w:r>
      <w:r w:rsidRPr="00A85B36">
        <w:rPr>
          <w:sz w:val="24"/>
          <w:szCs w:val="24"/>
        </w:rPr>
        <w:t xml:space="preserve">до </w:t>
      </w:r>
      <w:r w:rsidRPr="00A85B36">
        <w:rPr>
          <w:spacing w:val="-2"/>
          <w:sz w:val="24"/>
          <w:szCs w:val="24"/>
        </w:rPr>
        <w:t>1баллов;</w:t>
      </w:r>
    </w:p>
    <w:p w:rsidR="00505DBC" w:rsidRPr="00A85B36" w:rsidRDefault="00505DBC" w:rsidP="00505DBC">
      <w:pPr>
        <w:pStyle w:val="a7"/>
        <w:numPr>
          <w:ilvl w:val="0"/>
          <w:numId w:val="452"/>
        </w:numPr>
        <w:tabs>
          <w:tab w:val="left" w:pos="862"/>
        </w:tabs>
        <w:spacing w:before="3" w:line="276" w:lineRule="auto"/>
        <w:ind w:left="862" w:right="667"/>
        <w:rPr>
          <w:sz w:val="24"/>
          <w:szCs w:val="24"/>
        </w:rPr>
      </w:pPr>
      <w:r w:rsidRPr="00A85B36">
        <w:rPr>
          <w:sz w:val="24"/>
          <w:szCs w:val="24"/>
        </w:rPr>
        <w:t>с</w:t>
      </w:r>
      <w:r w:rsidRPr="00A85B36">
        <w:rPr>
          <w:spacing w:val="-9"/>
          <w:sz w:val="24"/>
          <w:szCs w:val="24"/>
        </w:rPr>
        <w:t xml:space="preserve"> </w:t>
      </w:r>
      <w:r w:rsidRPr="00A85B36">
        <w:rPr>
          <w:sz w:val="24"/>
          <w:szCs w:val="24"/>
        </w:rPr>
        <w:t>развѐрнутым</w:t>
      </w:r>
      <w:r w:rsidRPr="00A85B36">
        <w:rPr>
          <w:spacing w:val="-6"/>
          <w:sz w:val="24"/>
          <w:szCs w:val="24"/>
        </w:rPr>
        <w:t xml:space="preserve"> </w:t>
      </w:r>
      <w:r w:rsidRPr="00A85B36">
        <w:rPr>
          <w:sz w:val="24"/>
          <w:szCs w:val="24"/>
        </w:rPr>
        <w:t>ответом</w:t>
      </w:r>
      <w:r w:rsidRPr="00A85B36">
        <w:rPr>
          <w:spacing w:val="-4"/>
          <w:sz w:val="24"/>
          <w:szCs w:val="24"/>
        </w:rPr>
        <w:t xml:space="preserve"> </w:t>
      </w:r>
      <w:r w:rsidRPr="00A85B36">
        <w:rPr>
          <w:sz w:val="24"/>
          <w:szCs w:val="24"/>
        </w:rPr>
        <w:t>(</w:t>
      </w:r>
      <w:r w:rsidRPr="00A85B36">
        <w:rPr>
          <w:b/>
          <w:sz w:val="24"/>
          <w:szCs w:val="24"/>
        </w:rPr>
        <w:t>РО</w:t>
      </w:r>
      <w:r w:rsidRPr="00A85B36">
        <w:rPr>
          <w:sz w:val="24"/>
          <w:szCs w:val="24"/>
        </w:rPr>
        <w:t>).</w:t>
      </w:r>
      <w:r w:rsidRPr="00A85B36">
        <w:rPr>
          <w:spacing w:val="-3"/>
          <w:sz w:val="24"/>
          <w:szCs w:val="24"/>
        </w:rPr>
        <w:t xml:space="preserve"> </w:t>
      </w:r>
      <w:r w:rsidRPr="00A85B36">
        <w:rPr>
          <w:sz w:val="24"/>
          <w:szCs w:val="24"/>
        </w:rPr>
        <w:t>За</w:t>
      </w:r>
      <w:r w:rsidRPr="00A85B36">
        <w:rPr>
          <w:spacing w:val="-6"/>
          <w:sz w:val="24"/>
          <w:szCs w:val="24"/>
        </w:rPr>
        <w:t xml:space="preserve"> </w:t>
      </w:r>
      <w:r w:rsidRPr="00A85B36">
        <w:rPr>
          <w:sz w:val="24"/>
          <w:szCs w:val="24"/>
        </w:rPr>
        <w:t>выполнение</w:t>
      </w:r>
      <w:r w:rsidRPr="00A85B36">
        <w:rPr>
          <w:spacing w:val="-6"/>
          <w:sz w:val="24"/>
          <w:szCs w:val="24"/>
        </w:rPr>
        <w:t xml:space="preserve"> </w:t>
      </w:r>
      <w:r w:rsidRPr="00A85B36">
        <w:rPr>
          <w:sz w:val="24"/>
          <w:szCs w:val="24"/>
        </w:rPr>
        <w:t>задания</w:t>
      </w:r>
      <w:r w:rsidRPr="00A85B36">
        <w:rPr>
          <w:spacing w:val="-1"/>
          <w:sz w:val="24"/>
          <w:szCs w:val="24"/>
        </w:rPr>
        <w:t xml:space="preserve"> </w:t>
      </w:r>
      <w:r w:rsidRPr="00A85B36">
        <w:rPr>
          <w:sz w:val="24"/>
          <w:szCs w:val="24"/>
        </w:rPr>
        <w:t>учащийся</w:t>
      </w:r>
      <w:r w:rsidRPr="00A85B36">
        <w:rPr>
          <w:spacing w:val="-5"/>
          <w:sz w:val="24"/>
          <w:szCs w:val="24"/>
        </w:rPr>
        <w:t xml:space="preserve"> </w:t>
      </w:r>
      <w:r w:rsidRPr="00A85B36">
        <w:rPr>
          <w:sz w:val="24"/>
          <w:szCs w:val="24"/>
        </w:rPr>
        <w:t>получает</w:t>
      </w:r>
      <w:r w:rsidRPr="00A85B36">
        <w:rPr>
          <w:spacing w:val="-4"/>
          <w:sz w:val="24"/>
          <w:szCs w:val="24"/>
        </w:rPr>
        <w:t xml:space="preserve"> </w:t>
      </w:r>
      <w:r w:rsidRPr="00A85B36">
        <w:rPr>
          <w:sz w:val="24"/>
          <w:szCs w:val="24"/>
        </w:rPr>
        <w:t>от</w:t>
      </w:r>
      <w:r w:rsidRPr="00A85B36">
        <w:rPr>
          <w:spacing w:val="-5"/>
          <w:sz w:val="24"/>
          <w:szCs w:val="24"/>
        </w:rPr>
        <w:t xml:space="preserve"> </w:t>
      </w:r>
      <w:r w:rsidRPr="00A85B36">
        <w:rPr>
          <w:sz w:val="24"/>
          <w:szCs w:val="24"/>
        </w:rPr>
        <w:t>0</w:t>
      </w:r>
      <w:r w:rsidRPr="00A85B36">
        <w:rPr>
          <w:spacing w:val="-6"/>
          <w:sz w:val="24"/>
          <w:szCs w:val="24"/>
        </w:rPr>
        <w:t xml:space="preserve"> </w:t>
      </w:r>
      <w:r w:rsidRPr="00A85B36">
        <w:rPr>
          <w:sz w:val="24"/>
          <w:szCs w:val="24"/>
        </w:rPr>
        <w:t>до</w:t>
      </w:r>
      <w:r w:rsidRPr="00A85B36">
        <w:rPr>
          <w:spacing w:val="-15"/>
          <w:sz w:val="24"/>
          <w:szCs w:val="24"/>
        </w:rPr>
        <w:t xml:space="preserve"> </w:t>
      </w:r>
      <w:r w:rsidRPr="00A85B36">
        <w:rPr>
          <w:sz w:val="24"/>
          <w:szCs w:val="24"/>
        </w:rPr>
        <w:t xml:space="preserve">1 </w:t>
      </w:r>
      <w:r w:rsidRPr="00A85B36">
        <w:rPr>
          <w:spacing w:val="-2"/>
          <w:sz w:val="24"/>
          <w:szCs w:val="24"/>
        </w:rPr>
        <w:t>баллов.</w:t>
      </w:r>
    </w:p>
    <w:p w:rsidR="00505DBC" w:rsidRPr="00A85B36" w:rsidRDefault="00505DBC" w:rsidP="00505DBC">
      <w:pPr>
        <w:pStyle w:val="a5"/>
        <w:spacing w:line="276" w:lineRule="auto"/>
        <w:ind w:left="145"/>
      </w:pPr>
      <w:r w:rsidRPr="00A85B36">
        <w:t>Максимальный</w:t>
      </w:r>
      <w:r w:rsidRPr="00A85B36">
        <w:rPr>
          <w:spacing w:val="-8"/>
        </w:rPr>
        <w:t xml:space="preserve"> </w:t>
      </w:r>
      <w:r w:rsidRPr="00A85B36">
        <w:t>балл</w:t>
      </w:r>
      <w:r w:rsidRPr="00A85B36">
        <w:rPr>
          <w:spacing w:val="-2"/>
        </w:rPr>
        <w:t xml:space="preserve"> </w:t>
      </w:r>
      <w:r w:rsidRPr="00A85B36">
        <w:t>–</w:t>
      </w:r>
      <w:r w:rsidRPr="00A85B36">
        <w:rPr>
          <w:spacing w:val="-10"/>
        </w:rPr>
        <w:t xml:space="preserve"> </w:t>
      </w:r>
      <w:r w:rsidRPr="00A85B36">
        <w:rPr>
          <w:spacing w:val="-5"/>
        </w:rPr>
        <w:t>8:</w:t>
      </w:r>
    </w:p>
    <w:p w:rsidR="00505DBC" w:rsidRPr="00A85B36" w:rsidRDefault="00505DBC" w:rsidP="00505DBC">
      <w:pPr>
        <w:pStyle w:val="a7"/>
        <w:numPr>
          <w:ilvl w:val="0"/>
          <w:numId w:val="452"/>
        </w:numPr>
        <w:tabs>
          <w:tab w:val="left" w:pos="862"/>
        </w:tabs>
        <w:spacing w:line="276" w:lineRule="auto"/>
        <w:ind w:left="862" w:right="0"/>
        <w:rPr>
          <w:sz w:val="24"/>
          <w:szCs w:val="24"/>
        </w:rPr>
      </w:pPr>
      <w:r w:rsidRPr="00A85B36">
        <w:rPr>
          <w:sz w:val="24"/>
          <w:szCs w:val="24"/>
        </w:rPr>
        <w:t>7-8</w:t>
      </w:r>
      <w:r w:rsidRPr="00A85B36">
        <w:rPr>
          <w:spacing w:val="-5"/>
          <w:sz w:val="24"/>
          <w:szCs w:val="24"/>
        </w:rPr>
        <w:t xml:space="preserve"> </w:t>
      </w:r>
      <w:r w:rsidRPr="00A85B36">
        <w:rPr>
          <w:sz w:val="24"/>
          <w:szCs w:val="24"/>
        </w:rPr>
        <w:t>баллов</w:t>
      </w:r>
      <w:r w:rsidRPr="00A85B36">
        <w:rPr>
          <w:spacing w:val="-4"/>
          <w:sz w:val="24"/>
          <w:szCs w:val="24"/>
        </w:rPr>
        <w:t xml:space="preserve"> </w:t>
      </w:r>
      <w:r w:rsidRPr="00A85B36">
        <w:rPr>
          <w:sz w:val="24"/>
          <w:szCs w:val="24"/>
        </w:rPr>
        <w:t>–</w:t>
      </w:r>
      <w:r w:rsidRPr="00A85B36">
        <w:rPr>
          <w:spacing w:val="-13"/>
          <w:sz w:val="24"/>
          <w:szCs w:val="24"/>
        </w:rPr>
        <w:t xml:space="preserve"> </w:t>
      </w:r>
      <w:r w:rsidRPr="00A85B36">
        <w:rPr>
          <w:spacing w:val="-5"/>
          <w:sz w:val="24"/>
          <w:szCs w:val="24"/>
        </w:rPr>
        <w:t>5;</w:t>
      </w:r>
    </w:p>
    <w:p w:rsidR="00505DBC" w:rsidRPr="00A85B36" w:rsidRDefault="00505DBC" w:rsidP="00505DBC">
      <w:pPr>
        <w:pStyle w:val="a7"/>
        <w:numPr>
          <w:ilvl w:val="0"/>
          <w:numId w:val="452"/>
        </w:numPr>
        <w:tabs>
          <w:tab w:val="left" w:pos="862"/>
        </w:tabs>
        <w:spacing w:line="276" w:lineRule="auto"/>
        <w:ind w:left="862" w:right="0"/>
        <w:rPr>
          <w:sz w:val="24"/>
          <w:szCs w:val="24"/>
        </w:rPr>
      </w:pPr>
      <w:r w:rsidRPr="00A85B36">
        <w:rPr>
          <w:sz w:val="24"/>
          <w:szCs w:val="24"/>
        </w:rPr>
        <w:t>6</w:t>
      </w:r>
      <w:r w:rsidRPr="00A85B36">
        <w:rPr>
          <w:spacing w:val="-5"/>
          <w:sz w:val="24"/>
          <w:szCs w:val="24"/>
        </w:rPr>
        <w:t xml:space="preserve"> </w:t>
      </w:r>
      <w:r w:rsidRPr="00A85B36">
        <w:rPr>
          <w:sz w:val="24"/>
          <w:szCs w:val="24"/>
        </w:rPr>
        <w:t>баллов</w:t>
      </w:r>
      <w:r w:rsidRPr="00A85B36">
        <w:rPr>
          <w:spacing w:val="-1"/>
          <w:sz w:val="24"/>
          <w:szCs w:val="24"/>
        </w:rPr>
        <w:t xml:space="preserve"> </w:t>
      </w:r>
      <w:r w:rsidRPr="00A85B36">
        <w:rPr>
          <w:sz w:val="24"/>
          <w:szCs w:val="24"/>
        </w:rPr>
        <w:t>-</w:t>
      </w:r>
      <w:r w:rsidRPr="00A85B36">
        <w:rPr>
          <w:spacing w:val="-14"/>
          <w:sz w:val="24"/>
          <w:szCs w:val="24"/>
        </w:rPr>
        <w:t xml:space="preserve"> </w:t>
      </w:r>
      <w:r w:rsidRPr="00A85B36">
        <w:rPr>
          <w:spacing w:val="-5"/>
          <w:sz w:val="24"/>
          <w:szCs w:val="24"/>
        </w:rPr>
        <w:t>4;</w:t>
      </w:r>
    </w:p>
    <w:p w:rsidR="00505DBC" w:rsidRPr="00A85B36" w:rsidRDefault="00505DBC" w:rsidP="00505DBC">
      <w:pPr>
        <w:pStyle w:val="a7"/>
        <w:numPr>
          <w:ilvl w:val="0"/>
          <w:numId w:val="452"/>
        </w:numPr>
        <w:tabs>
          <w:tab w:val="left" w:pos="862"/>
        </w:tabs>
        <w:spacing w:line="276" w:lineRule="auto"/>
        <w:ind w:left="862" w:right="0"/>
        <w:rPr>
          <w:sz w:val="24"/>
          <w:szCs w:val="24"/>
        </w:rPr>
      </w:pPr>
      <w:r w:rsidRPr="00A85B36">
        <w:rPr>
          <w:sz w:val="24"/>
          <w:szCs w:val="24"/>
        </w:rPr>
        <w:t>5</w:t>
      </w:r>
      <w:r w:rsidRPr="00A85B36">
        <w:rPr>
          <w:spacing w:val="-5"/>
          <w:sz w:val="24"/>
          <w:szCs w:val="24"/>
        </w:rPr>
        <w:t xml:space="preserve"> </w:t>
      </w:r>
      <w:r w:rsidRPr="00A85B36">
        <w:rPr>
          <w:sz w:val="24"/>
          <w:szCs w:val="24"/>
        </w:rPr>
        <w:t>баллов</w:t>
      </w:r>
      <w:r w:rsidRPr="00A85B36">
        <w:rPr>
          <w:spacing w:val="-1"/>
          <w:sz w:val="24"/>
          <w:szCs w:val="24"/>
        </w:rPr>
        <w:t xml:space="preserve"> </w:t>
      </w:r>
      <w:r w:rsidRPr="00A85B36">
        <w:rPr>
          <w:sz w:val="24"/>
          <w:szCs w:val="24"/>
        </w:rPr>
        <w:t>-</w:t>
      </w:r>
      <w:r w:rsidRPr="00A85B36">
        <w:rPr>
          <w:spacing w:val="-14"/>
          <w:sz w:val="24"/>
          <w:szCs w:val="24"/>
        </w:rPr>
        <w:t xml:space="preserve"> </w:t>
      </w:r>
      <w:r w:rsidRPr="00A85B36">
        <w:rPr>
          <w:spacing w:val="-5"/>
          <w:sz w:val="24"/>
          <w:szCs w:val="24"/>
        </w:rPr>
        <w:t>3;</w:t>
      </w:r>
    </w:p>
    <w:p w:rsidR="00505DBC" w:rsidRPr="00A85B36" w:rsidRDefault="00505DBC" w:rsidP="00505DBC">
      <w:pPr>
        <w:pStyle w:val="a7"/>
        <w:numPr>
          <w:ilvl w:val="0"/>
          <w:numId w:val="452"/>
        </w:numPr>
        <w:tabs>
          <w:tab w:val="left" w:pos="862"/>
        </w:tabs>
        <w:spacing w:before="1" w:line="276" w:lineRule="auto"/>
        <w:ind w:left="862" w:right="0"/>
        <w:rPr>
          <w:sz w:val="24"/>
          <w:szCs w:val="24"/>
        </w:rPr>
      </w:pPr>
      <w:r w:rsidRPr="00A85B36">
        <w:rPr>
          <w:sz w:val="24"/>
          <w:szCs w:val="24"/>
        </w:rPr>
        <w:t>0-4баллов</w:t>
      </w:r>
      <w:r w:rsidRPr="00A85B36">
        <w:rPr>
          <w:spacing w:val="-5"/>
          <w:sz w:val="24"/>
          <w:szCs w:val="24"/>
        </w:rPr>
        <w:t xml:space="preserve"> </w:t>
      </w:r>
      <w:r w:rsidRPr="00A85B36">
        <w:rPr>
          <w:sz w:val="24"/>
          <w:szCs w:val="24"/>
        </w:rPr>
        <w:t>-</w:t>
      </w:r>
      <w:r w:rsidRPr="00A85B36">
        <w:rPr>
          <w:spacing w:val="-15"/>
          <w:sz w:val="24"/>
          <w:szCs w:val="24"/>
        </w:rPr>
        <w:t xml:space="preserve"> </w:t>
      </w:r>
      <w:r w:rsidRPr="00A85B36">
        <w:rPr>
          <w:spacing w:val="-10"/>
          <w:sz w:val="24"/>
          <w:szCs w:val="24"/>
        </w:rPr>
        <w:t>2</w:t>
      </w:r>
    </w:p>
    <w:p w:rsidR="00505DBC" w:rsidRPr="00A85B36" w:rsidRDefault="00505DBC" w:rsidP="00505DBC">
      <w:pPr>
        <w:pStyle w:val="a5"/>
        <w:spacing w:before="105" w:line="276" w:lineRule="auto"/>
        <w:ind w:left="0"/>
      </w:pPr>
    </w:p>
    <w:p w:rsidR="00505DBC" w:rsidRPr="00A85B36" w:rsidRDefault="00505DBC" w:rsidP="00505DBC">
      <w:pPr>
        <w:spacing w:line="276" w:lineRule="auto"/>
        <w:ind w:left="502"/>
        <w:jc w:val="both"/>
        <w:rPr>
          <w:b/>
          <w:sz w:val="24"/>
          <w:szCs w:val="24"/>
        </w:rPr>
      </w:pPr>
      <w:r w:rsidRPr="00A85B36">
        <w:rPr>
          <w:b/>
          <w:sz w:val="24"/>
          <w:szCs w:val="24"/>
          <w:u w:val="single"/>
        </w:rPr>
        <w:t>Тест</w:t>
      </w:r>
      <w:r w:rsidRPr="00A85B36">
        <w:rPr>
          <w:b/>
          <w:spacing w:val="59"/>
          <w:sz w:val="24"/>
          <w:szCs w:val="24"/>
          <w:u w:val="single"/>
        </w:rPr>
        <w:t xml:space="preserve"> </w:t>
      </w:r>
      <w:r w:rsidRPr="00A85B36">
        <w:rPr>
          <w:b/>
          <w:sz w:val="24"/>
          <w:szCs w:val="24"/>
          <w:u w:val="single"/>
        </w:rPr>
        <w:t>№2</w:t>
      </w:r>
      <w:r w:rsidRPr="00A85B36">
        <w:rPr>
          <w:b/>
          <w:spacing w:val="-5"/>
          <w:sz w:val="24"/>
          <w:szCs w:val="24"/>
          <w:u w:val="single"/>
        </w:rPr>
        <w:t xml:space="preserve"> </w:t>
      </w:r>
      <w:r w:rsidRPr="00A85B36">
        <w:rPr>
          <w:b/>
          <w:sz w:val="24"/>
          <w:szCs w:val="24"/>
          <w:u w:val="single"/>
        </w:rPr>
        <w:t>за</w:t>
      </w:r>
      <w:r w:rsidRPr="00A85B36">
        <w:rPr>
          <w:b/>
          <w:spacing w:val="-1"/>
          <w:sz w:val="24"/>
          <w:szCs w:val="24"/>
          <w:u w:val="single"/>
        </w:rPr>
        <w:t xml:space="preserve"> </w:t>
      </w:r>
      <w:r w:rsidRPr="00A85B36">
        <w:rPr>
          <w:b/>
          <w:sz w:val="24"/>
          <w:szCs w:val="24"/>
          <w:u w:val="single"/>
        </w:rPr>
        <w:t>2</w:t>
      </w:r>
      <w:r w:rsidRPr="00A85B36">
        <w:rPr>
          <w:b/>
          <w:spacing w:val="-5"/>
          <w:sz w:val="24"/>
          <w:szCs w:val="24"/>
          <w:u w:val="single"/>
        </w:rPr>
        <w:t xml:space="preserve"> </w:t>
      </w:r>
      <w:r w:rsidRPr="00A85B36">
        <w:rPr>
          <w:b/>
          <w:sz w:val="24"/>
          <w:szCs w:val="24"/>
          <w:u w:val="single"/>
        </w:rPr>
        <w:t>полугодие</w:t>
      </w:r>
      <w:r w:rsidRPr="00A85B36">
        <w:rPr>
          <w:b/>
          <w:spacing w:val="-2"/>
          <w:sz w:val="24"/>
          <w:szCs w:val="24"/>
          <w:u w:val="single"/>
        </w:rPr>
        <w:t xml:space="preserve"> </w:t>
      </w:r>
      <w:r w:rsidRPr="00A85B36">
        <w:rPr>
          <w:b/>
          <w:sz w:val="24"/>
          <w:szCs w:val="24"/>
          <w:u w:val="single"/>
        </w:rPr>
        <w:t>5</w:t>
      </w:r>
      <w:r w:rsidRPr="00A85B36">
        <w:rPr>
          <w:b/>
          <w:spacing w:val="-9"/>
          <w:sz w:val="24"/>
          <w:szCs w:val="24"/>
          <w:u w:val="single"/>
        </w:rPr>
        <w:t xml:space="preserve"> </w:t>
      </w:r>
      <w:r w:rsidRPr="00A85B36">
        <w:rPr>
          <w:b/>
          <w:spacing w:val="-4"/>
          <w:sz w:val="24"/>
          <w:szCs w:val="24"/>
          <w:u w:val="single"/>
        </w:rPr>
        <w:t>класс</w:t>
      </w:r>
      <w:r w:rsidRPr="00A85B36">
        <w:rPr>
          <w:b/>
          <w:spacing w:val="80"/>
          <w:sz w:val="24"/>
          <w:szCs w:val="24"/>
          <w:u w:val="single"/>
        </w:rPr>
        <w:t xml:space="preserve"> </w:t>
      </w:r>
    </w:p>
    <w:p w:rsidR="00505DBC" w:rsidRPr="00A85B36" w:rsidRDefault="00505DBC" w:rsidP="00505DBC">
      <w:pPr>
        <w:pStyle w:val="a7"/>
        <w:numPr>
          <w:ilvl w:val="0"/>
          <w:numId w:val="451"/>
        </w:numPr>
        <w:tabs>
          <w:tab w:val="left" w:pos="567"/>
        </w:tabs>
        <w:spacing w:line="276" w:lineRule="auto"/>
        <w:ind w:left="567" w:right="0" w:firstLine="0"/>
        <w:rPr>
          <w:sz w:val="24"/>
          <w:szCs w:val="24"/>
        </w:rPr>
      </w:pPr>
      <w:r w:rsidRPr="00A85B36">
        <w:rPr>
          <w:sz w:val="24"/>
          <w:szCs w:val="24"/>
        </w:rPr>
        <w:t>Опера</w:t>
      </w:r>
      <w:r w:rsidRPr="00A85B36">
        <w:rPr>
          <w:spacing w:val="-5"/>
          <w:sz w:val="24"/>
          <w:szCs w:val="24"/>
        </w:rPr>
        <w:t xml:space="preserve"> </w:t>
      </w:r>
      <w:r w:rsidRPr="00A85B36">
        <w:rPr>
          <w:sz w:val="24"/>
          <w:szCs w:val="24"/>
        </w:rPr>
        <w:t>–</w:t>
      </w:r>
      <w:r w:rsidRPr="00A85B36">
        <w:rPr>
          <w:spacing w:val="-6"/>
          <w:sz w:val="24"/>
          <w:szCs w:val="24"/>
        </w:rPr>
        <w:t xml:space="preserve"> </w:t>
      </w:r>
      <w:r w:rsidRPr="00A85B36">
        <w:rPr>
          <w:spacing w:val="-4"/>
          <w:sz w:val="24"/>
          <w:szCs w:val="24"/>
        </w:rPr>
        <w:t>это…</w:t>
      </w:r>
    </w:p>
    <w:p w:rsidR="00505DBC" w:rsidRPr="00A85B36" w:rsidRDefault="00505DBC" w:rsidP="00505DBC">
      <w:pPr>
        <w:pStyle w:val="a5"/>
        <w:tabs>
          <w:tab w:val="left" w:pos="567"/>
        </w:tabs>
        <w:spacing w:line="276" w:lineRule="auto"/>
        <w:ind w:left="567"/>
      </w:pPr>
      <w:r w:rsidRPr="00A85B36">
        <w:t>а)</w:t>
      </w:r>
      <w:r w:rsidRPr="00A85B36">
        <w:rPr>
          <w:spacing w:val="43"/>
        </w:rPr>
        <w:t xml:space="preserve"> </w:t>
      </w:r>
      <w:r w:rsidRPr="00A85B36">
        <w:t>музыкальный</w:t>
      </w:r>
      <w:r w:rsidRPr="00A85B36">
        <w:rPr>
          <w:spacing w:val="-2"/>
        </w:rPr>
        <w:t xml:space="preserve"> </w:t>
      </w:r>
      <w:r w:rsidRPr="00A85B36">
        <w:t>спектакль,</w:t>
      </w:r>
      <w:r w:rsidRPr="00A85B36">
        <w:rPr>
          <w:spacing w:val="-2"/>
        </w:rPr>
        <w:t xml:space="preserve"> </w:t>
      </w:r>
      <w:r w:rsidRPr="00A85B36">
        <w:t>в</w:t>
      </w:r>
      <w:r w:rsidRPr="00A85B36">
        <w:rPr>
          <w:spacing w:val="-8"/>
        </w:rPr>
        <w:t xml:space="preserve"> </w:t>
      </w:r>
      <w:r w:rsidRPr="00A85B36">
        <w:t>котором</w:t>
      </w:r>
      <w:r w:rsidRPr="00A85B36">
        <w:rPr>
          <w:spacing w:val="-5"/>
        </w:rPr>
        <w:t xml:space="preserve"> </w:t>
      </w:r>
      <w:r w:rsidRPr="00A85B36">
        <w:t>все</w:t>
      </w:r>
      <w:r w:rsidRPr="00A85B36">
        <w:rPr>
          <w:spacing w:val="-8"/>
        </w:rPr>
        <w:t xml:space="preserve"> </w:t>
      </w:r>
      <w:r w:rsidRPr="00A85B36">
        <w:t>действующие</w:t>
      </w:r>
      <w:r w:rsidRPr="00A85B36">
        <w:rPr>
          <w:spacing w:val="-4"/>
        </w:rPr>
        <w:t xml:space="preserve"> </w:t>
      </w:r>
      <w:r w:rsidRPr="00A85B36">
        <w:t>лица</w:t>
      </w:r>
      <w:r w:rsidRPr="00A85B36">
        <w:rPr>
          <w:spacing w:val="-12"/>
        </w:rPr>
        <w:t xml:space="preserve"> </w:t>
      </w:r>
      <w:r w:rsidRPr="00A85B36">
        <w:rPr>
          <w:spacing w:val="-2"/>
        </w:rPr>
        <w:t>поют;</w:t>
      </w:r>
    </w:p>
    <w:p w:rsidR="00505DBC" w:rsidRPr="00A85B36" w:rsidRDefault="00505DBC" w:rsidP="00505DBC">
      <w:pPr>
        <w:pStyle w:val="a5"/>
        <w:tabs>
          <w:tab w:val="left" w:pos="567"/>
        </w:tabs>
        <w:spacing w:line="276" w:lineRule="auto"/>
        <w:ind w:left="567"/>
      </w:pPr>
      <w:r w:rsidRPr="00A85B36">
        <w:t>б)</w:t>
      </w:r>
      <w:r w:rsidRPr="00A85B36">
        <w:rPr>
          <w:spacing w:val="-15"/>
        </w:rPr>
        <w:t xml:space="preserve"> </w:t>
      </w:r>
      <w:r w:rsidRPr="00A85B36">
        <w:t>музыкальный</w:t>
      </w:r>
      <w:r w:rsidRPr="00A85B36">
        <w:rPr>
          <w:spacing w:val="-6"/>
        </w:rPr>
        <w:t xml:space="preserve"> </w:t>
      </w:r>
      <w:r w:rsidRPr="00A85B36">
        <w:t>спектакль,</w:t>
      </w:r>
      <w:r w:rsidRPr="00A85B36">
        <w:rPr>
          <w:spacing w:val="-8"/>
        </w:rPr>
        <w:t xml:space="preserve"> </w:t>
      </w:r>
      <w:r w:rsidRPr="00A85B36">
        <w:t>в</w:t>
      </w:r>
      <w:r w:rsidRPr="00A85B36">
        <w:rPr>
          <w:spacing w:val="-11"/>
        </w:rPr>
        <w:t xml:space="preserve"> </w:t>
      </w:r>
      <w:r w:rsidRPr="00A85B36">
        <w:t>котором</w:t>
      </w:r>
      <w:r w:rsidRPr="00A85B36">
        <w:rPr>
          <w:spacing w:val="-9"/>
        </w:rPr>
        <w:t xml:space="preserve"> </w:t>
      </w:r>
      <w:r w:rsidRPr="00A85B36">
        <w:t>все</w:t>
      </w:r>
      <w:r w:rsidRPr="00A85B36">
        <w:rPr>
          <w:spacing w:val="-12"/>
        </w:rPr>
        <w:t xml:space="preserve"> </w:t>
      </w:r>
      <w:r w:rsidRPr="00A85B36">
        <w:t>действующие</w:t>
      </w:r>
      <w:r w:rsidRPr="00A85B36">
        <w:rPr>
          <w:spacing w:val="-8"/>
        </w:rPr>
        <w:t xml:space="preserve"> </w:t>
      </w:r>
      <w:r w:rsidRPr="00A85B36">
        <w:t>лица</w:t>
      </w:r>
      <w:r w:rsidRPr="00A85B36">
        <w:rPr>
          <w:spacing w:val="-18"/>
        </w:rPr>
        <w:t xml:space="preserve"> </w:t>
      </w:r>
      <w:r w:rsidRPr="00A85B36">
        <w:t>танцуют; в) музыка, исполняемая голосом.</w:t>
      </w:r>
    </w:p>
    <w:p w:rsidR="00505DBC" w:rsidRPr="00A85B36" w:rsidRDefault="00505DBC" w:rsidP="00505DBC">
      <w:pPr>
        <w:pStyle w:val="a7"/>
        <w:numPr>
          <w:ilvl w:val="0"/>
          <w:numId w:val="451"/>
        </w:numPr>
        <w:tabs>
          <w:tab w:val="left" w:pos="567"/>
          <w:tab w:val="left" w:pos="621"/>
          <w:tab w:val="left" w:pos="1352"/>
        </w:tabs>
        <w:spacing w:line="276" w:lineRule="auto"/>
        <w:ind w:left="567" w:right="0" w:firstLine="0"/>
        <w:rPr>
          <w:sz w:val="24"/>
          <w:szCs w:val="24"/>
        </w:rPr>
      </w:pPr>
      <w:r w:rsidRPr="00A85B36">
        <w:rPr>
          <w:sz w:val="24"/>
          <w:szCs w:val="24"/>
        </w:rPr>
        <w:t>Музыкальный</w:t>
      </w:r>
      <w:r w:rsidRPr="00A85B36">
        <w:rPr>
          <w:spacing w:val="-5"/>
          <w:sz w:val="24"/>
          <w:szCs w:val="24"/>
        </w:rPr>
        <w:t xml:space="preserve"> </w:t>
      </w:r>
      <w:r w:rsidRPr="00A85B36">
        <w:rPr>
          <w:sz w:val="24"/>
          <w:szCs w:val="24"/>
        </w:rPr>
        <w:t>спектакль,</w:t>
      </w:r>
      <w:r w:rsidRPr="00A85B36">
        <w:rPr>
          <w:spacing w:val="-5"/>
          <w:sz w:val="24"/>
          <w:szCs w:val="24"/>
        </w:rPr>
        <w:t xml:space="preserve"> </w:t>
      </w:r>
      <w:r w:rsidRPr="00A85B36">
        <w:rPr>
          <w:sz w:val="24"/>
          <w:szCs w:val="24"/>
        </w:rPr>
        <w:t>в</w:t>
      </w:r>
      <w:r w:rsidRPr="00A85B36">
        <w:rPr>
          <w:spacing w:val="-9"/>
          <w:sz w:val="24"/>
          <w:szCs w:val="24"/>
        </w:rPr>
        <w:t xml:space="preserve"> </w:t>
      </w:r>
      <w:r w:rsidRPr="00A85B36">
        <w:rPr>
          <w:sz w:val="24"/>
          <w:szCs w:val="24"/>
        </w:rPr>
        <w:t>котором</w:t>
      </w:r>
      <w:r w:rsidRPr="00A85B36">
        <w:rPr>
          <w:spacing w:val="-8"/>
          <w:sz w:val="24"/>
          <w:szCs w:val="24"/>
        </w:rPr>
        <w:t xml:space="preserve"> </w:t>
      </w:r>
      <w:r w:rsidRPr="00A85B36">
        <w:rPr>
          <w:sz w:val="24"/>
          <w:szCs w:val="24"/>
        </w:rPr>
        <w:t>все</w:t>
      </w:r>
      <w:r w:rsidRPr="00A85B36">
        <w:rPr>
          <w:spacing w:val="-9"/>
          <w:sz w:val="24"/>
          <w:szCs w:val="24"/>
        </w:rPr>
        <w:t xml:space="preserve"> </w:t>
      </w:r>
      <w:r w:rsidRPr="00A85B36">
        <w:rPr>
          <w:sz w:val="24"/>
          <w:szCs w:val="24"/>
        </w:rPr>
        <w:t>действующие</w:t>
      </w:r>
      <w:r w:rsidRPr="00A85B36">
        <w:rPr>
          <w:spacing w:val="-8"/>
          <w:sz w:val="24"/>
          <w:szCs w:val="24"/>
        </w:rPr>
        <w:t xml:space="preserve"> </w:t>
      </w:r>
      <w:r w:rsidRPr="00A85B36">
        <w:rPr>
          <w:sz w:val="24"/>
          <w:szCs w:val="24"/>
        </w:rPr>
        <w:t>лица</w:t>
      </w:r>
      <w:r w:rsidRPr="00A85B36">
        <w:rPr>
          <w:spacing w:val="-8"/>
          <w:sz w:val="24"/>
          <w:szCs w:val="24"/>
        </w:rPr>
        <w:t xml:space="preserve"> </w:t>
      </w:r>
      <w:r w:rsidRPr="00A85B36">
        <w:rPr>
          <w:sz w:val="24"/>
          <w:szCs w:val="24"/>
        </w:rPr>
        <w:t>танцуют</w:t>
      </w:r>
      <w:r w:rsidRPr="00A85B36">
        <w:rPr>
          <w:spacing w:val="-5"/>
          <w:sz w:val="24"/>
          <w:szCs w:val="24"/>
        </w:rPr>
        <w:t xml:space="preserve"> </w:t>
      </w:r>
      <w:r w:rsidRPr="00A85B36">
        <w:rPr>
          <w:sz w:val="24"/>
          <w:szCs w:val="24"/>
        </w:rPr>
        <w:t>–</w:t>
      </w:r>
      <w:r w:rsidRPr="00A85B36">
        <w:rPr>
          <w:spacing w:val="-8"/>
          <w:sz w:val="24"/>
          <w:szCs w:val="24"/>
        </w:rPr>
        <w:t xml:space="preserve"> </w:t>
      </w:r>
      <w:r w:rsidRPr="00A85B36">
        <w:rPr>
          <w:sz w:val="24"/>
          <w:szCs w:val="24"/>
        </w:rPr>
        <w:t>это… а)</w:t>
      </w:r>
      <w:r w:rsidRPr="00A85B36">
        <w:rPr>
          <w:spacing w:val="40"/>
          <w:sz w:val="24"/>
          <w:szCs w:val="24"/>
        </w:rPr>
        <w:t xml:space="preserve"> </w:t>
      </w:r>
      <w:r w:rsidRPr="00A85B36">
        <w:rPr>
          <w:sz w:val="24"/>
          <w:szCs w:val="24"/>
        </w:rPr>
        <w:t>опера;</w:t>
      </w:r>
    </w:p>
    <w:p w:rsidR="00505DBC" w:rsidRPr="00A85B36" w:rsidRDefault="00505DBC" w:rsidP="00505DBC">
      <w:pPr>
        <w:pStyle w:val="a5"/>
        <w:tabs>
          <w:tab w:val="left" w:pos="567"/>
        </w:tabs>
        <w:spacing w:line="276" w:lineRule="auto"/>
        <w:ind w:left="567"/>
      </w:pPr>
      <w:r w:rsidRPr="00A85B36">
        <w:t>б)</w:t>
      </w:r>
      <w:r w:rsidRPr="00A85B36">
        <w:rPr>
          <w:spacing w:val="-20"/>
        </w:rPr>
        <w:t xml:space="preserve"> </w:t>
      </w:r>
      <w:r w:rsidRPr="00A85B36">
        <w:t>балет; в)</w:t>
      </w:r>
      <w:r w:rsidRPr="00A85B36">
        <w:rPr>
          <w:spacing w:val="-16"/>
        </w:rPr>
        <w:t xml:space="preserve"> </w:t>
      </w:r>
      <w:r w:rsidRPr="00A85B36">
        <w:t>мюзикл</w:t>
      </w:r>
    </w:p>
    <w:p w:rsidR="00505DBC" w:rsidRPr="00A85B36" w:rsidRDefault="00505DBC" w:rsidP="00505DBC">
      <w:pPr>
        <w:pStyle w:val="a7"/>
        <w:numPr>
          <w:ilvl w:val="0"/>
          <w:numId w:val="451"/>
        </w:numPr>
        <w:tabs>
          <w:tab w:val="left" w:pos="567"/>
          <w:tab w:val="left" w:pos="627"/>
        </w:tabs>
        <w:spacing w:line="276" w:lineRule="auto"/>
        <w:ind w:left="567" w:right="0" w:firstLine="0"/>
        <w:rPr>
          <w:sz w:val="24"/>
          <w:szCs w:val="24"/>
        </w:rPr>
      </w:pPr>
      <w:r w:rsidRPr="00A85B36">
        <w:rPr>
          <w:sz w:val="24"/>
          <w:szCs w:val="24"/>
        </w:rPr>
        <w:t>«Садко»</w:t>
      </w:r>
      <w:r w:rsidRPr="00A85B36">
        <w:rPr>
          <w:spacing w:val="-12"/>
          <w:sz w:val="24"/>
          <w:szCs w:val="24"/>
        </w:rPr>
        <w:t xml:space="preserve"> </w:t>
      </w:r>
      <w:r w:rsidRPr="00A85B36">
        <w:rPr>
          <w:sz w:val="24"/>
          <w:szCs w:val="24"/>
        </w:rPr>
        <w:t>-</w:t>
      </w:r>
      <w:r w:rsidRPr="00A85B36">
        <w:rPr>
          <w:spacing w:val="-15"/>
          <w:sz w:val="24"/>
          <w:szCs w:val="24"/>
        </w:rPr>
        <w:t xml:space="preserve"> </w:t>
      </w:r>
      <w:r w:rsidRPr="00A85B36">
        <w:rPr>
          <w:spacing w:val="-4"/>
          <w:sz w:val="24"/>
          <w:szCs w:val="24"/>
        </w:rPr>
        <w:t>это…</w:t>
      </w:r>
    </w:p>
    <w:p w:rsidR="00505DBC" w:rsidRPr="00A85B36" w:rsidRDefault="00505DBC" w:rsidP="00505DBC">
      <w:pPr>
        <w:pStyle w:val="a5"/>
        <w:tabs>
          <w:tab w:val="left" w:pos="567"/>
        </w:tabs>
        <w:spacing w:line="276" w:lineRule="auto"/>
        <w:ind w:left="567"/>
      </w:pPr>
      <w:r w:rsidRPr="00A85B36">
        <w:t>а)</w:t>
      </w:r>
      <w:r w:rsidRPr="00A85B36">
        <w:rPr>
          <w:spacing w:val="-17"/>
        </w:rPr>
        <w:t xml:space="preserve"> </w:t>
      </w:r>
      <w:r w:rsidRPr="00A85B36">
        <w:t>балет; б)</w:t>
      </w:r>
      <w:r w:rsidRPr="00A85B36">
        <w:rPr>
          <w:spacing w:val="-10"/>
        </w:rPr>
        <w:t xml:space="preserve"> </w:t>
      </w:r>
      <w:r w:rsidRPr="00A85B36">
        <w:rPr>
          <w:spacing w:val="-2"/>
        </w:rPr>
        <w:t>опера;</w:t>
      </w:r>
      <w:r>
        <w:t xml:space="preserve"> </w:t>
      </w:r>
      <w:r w:rsidRPr="00A85B36">
        <w:t>в)</w:t>
      </w:r>
      <w:r w:rsidRPr="00A85B36">
        <w:rPr>
          <w:spacing w:val="-12"/>
        </w:rPr>
        <w:t xml:space="preserve"> </w:t>
      </w:r>
      <w:r w:rsidRPr="00A85B36">
        <w:rPr>
          <w:spacing w:val="-2"/>
        </w:rPr>
        <w:t>оперетта.</w:t>
      </w:r>
    </w:p>
    <w:p w:rsidR="00505DBC" w:rsidRPr="00A85B36" w:rsidRDefault="00505DBC" w:rsidP="00505DBC">
      <w:pPr>
        <w:pStyle w:val="a7"/>
        <w:numPr>
          <w:ilvl w:val="0"/>
          <w:numId w:val="451"/>
        </w:numPr>
        <w:tabs>
          <w:tab w:val="left" w:pos="567"/>
          <w:tab w:val="left" w:pos="862"/>
        </w:tabs>
        <w:spacing w:line="276" w:lineRule="auto"/>
        <w:ind w:left="567" w:right="0" w:firstLine="0"/>
        <w:rPr>
          <w:sz w:val="24"/>
          <w:szCs w:val="24"/>
        </w:rPr>
      </w:pPr>
      <w:r w:rsidRPr="00A85B36">
        <w:rPr>
          <w:sz w:val="24"/>
          <w:szCs w:val="24"/>
        </w:rPr>
        <w:t>Балет</w:t>
      </w:r>
      <w:r w:rsidRPr="00A85B36">
        <w:rPr>
          <w:spacing w:val="-11"/>
          <w:sz w:val="24"/>
          <w:szCs w:val="24"/>
        </w:rPr>
        <w:t xml:space="preserve"> </w:t>
      </w:r>
      <w:r w:rsidRPr="00A85B36">
        <w:rPr>
          <w:sz w:val="24"/>
          <w:szCs w:val="24"/>
        </w:rPr>
        <w:t>Щелкунчик</w:t>
      </w:r>
      <w:r w:rsidRPr="00A85B36">
        <w:rPr>
          <w:spacing w:val="-6"/>
          <w:sz w:val="24"/>
          <w:szCs w:val="24"/>
        </w:rPr>
        <w:t xml:space="preserve"> </w:t>
      </w:r>
      <w:r w:rsidRPr="00A85B36">
        <w:rPr>
          <w:sz w:val="24"/>
          <w:szCs w:val="24"/>
        </w:rPr>
        <w:t>написал</w:t>
      </w:r>
      <w:r w:rsidRPr="00A85B36">
        <w:rPr>
          <w:spacing w:val="-15"/>
          <w:sz w:val="24"/>
          <w:szCs w:val="24"/>
        </w:rPr>
        <w:t xml:space="preserve"> </w:t>
      </w:r>
      <w:r w:rsidRPr="00A85B36">
        <w:rPr>
          <w:spacing w:val="-10"/>
          <w:sz w:val="24"/>
          <w:szCs w:val="24"/>
        </w:rPr>
        <w:t>…</w:t>
      </w:r>
    </w:p>
    <w:p w:rsidR="00505DBC" w:rsidRPr="00A85B36" w:rsidRDefault="00505DBC" w:rsidP="00505DBC">
      <w:pPr>
        <w:pStyle w:val="a5"/>
        <w:tabs>
          <w:tab w:val="left" w:pos="567"/>
        </w:tabs>
        <w:spacing w:line="276" w:lineRule="auto"/>
        <w:ind w:left="567"/>
      </w:pPr>
      <w:r w:rsidRPr="00A85B36">
        <w:t>а)</w:t>
      </w:r>
      <w:r w:rsidRPr="00A85B36">
        <w:rPr>
          <w:spacing w:val="-16"/>
        </w:rPr>
        <w:t xml:space="preserve"> </w:t>
      </w:r>
      <w:r w:rsidRPr="00A85B36">
        <w:t>Н.А.</w:t>
      </w:r>
      <w:r w:rsidRPr="00A85B36">
        <w:rPr>
          <w:spacing w:val="-15"/>
        </w:rPr>
        <w:t xml:space="preserve"> </w:t>
      </w:r>
      <w:r w:rsidRPr="00A85B36">
        <w:t>Римский-Корсаков; б) К. Хачатурян</w:t>
      </w:r>
    </w:p>
    <w:p w:rsidR="00505DBC" w:rsidRPr="00A85B36" w:rsidRDefault="00505DBC" w:rsidP="00505DBC">
      <w:pPr>
        <w:pStyle w:val="a5"/>
        <w:tabs>
          <w:tab w:val="left" w:pos="567"/>
        </w:tabs>
        <w:spacing w:line="276" w:lineRule="auto"/>
        <w:ind w:left="567"/>
      </w:pPr>
      <w:r w:rsidRPr="00A85B36">
        <w:t>в)</w:t>
      </w:r>
      <w:r w:rsidRPr="00A85B36">
        <w:rPr>
          <w:spacing w:val="-8"/>
        </w:rPr>
        <w:t xml:space="preserve"> </w:t>
      </w:r>
      <w:r w:rsidRPr="00A85B36">
        <w:t>П.И.</w:t>
      </w:r>
      <w:r w:rsidRPr="00A85B36">
        <w:rPr>
          <w:spacing w:val="-7"/>
        </w:rPr>
        <w:t xml:space="preserve"> </w:t>
      </w:r>
      <w:r w:rsidRPr="00A85B36">
        <w:rPr>
          <w:spacing w:val="-2"/>
        </w:rPr>
        <w:t>Чайковский.</w:t>
      </w:r>
    </w:p>
    <w:p w:rsidR="00505DBC" w:rsidRPr="00A85B36" w:rsidRDefault="00505DBC" w:rsidP="00505DBC">
      <w:pPr>
        <w:pStyle w:val="a7"/>
        <w:numPr>
          <w:ilvl w:val="0"/>
          <w:numId w:val="451"/>
        </w:numPr>
        <w:tabs>
          <w:tab w:val="left" w:pos="567"/>
          <w:tab w:val="left" w:pos="862"/>
        </w:tabs>
        <w:spacing w:line="276" w:lineRule="auto"/>
        <w:ind w:left="567" w:right="0" w:firstLine="0"/>
        <w:rPr>
          <w:sz w:val="24"/>
          <w:szCs w:val="24"/>
        </w:rPr>
      </w:pPr>
      <w:r w:rsidRPr="00A85B36">
        <w:rPr>
          <w:sz w:val="24"/>
          <w:szCs w:val="24"/>
        </w:rPr>
        <w:t>Н.А.</w:t>
      </w:r>
      <w:r w:rsidRPr="00A85B36">
        <w:rPr>
          <w:spacing w:val="-7"/>
          <w:sz w:val="24"/>
          <w:szCs w:val="24"/>
        </w:rPr>
        <w:t xml:space="preserve"> </w:t>
      </w:r>
      <w:r w:rsidRPr="00A85B36">
        <w:rPr>
          <w:sz w:val="24"/>
          <w:szCs w:val="24"/>
        </w:rPr>
        <w:t>Римский -</w:t>
      </w:r>
      <w:r w:rsidRPr="00A85B36">
        <w:rPr>
          <w:spacing w:val="-14"/>
          <w:sz w:val="24"/>
          <w:szCs w:val="24"/>
        </w:rPr>
        <w:t xml:space="preserve"> </w:t>
      </w:r>
      <w:r w:rsidRPr="00A85B36">
        <w:rPr>
          <w:spacing w:val="-2"/>
          <w:sz w:val="24"/>
          <w:szCs w:val="24"/>
        </w:rPr>
        <w:t>Корсаков…</w:t>
      </w:r>
    </w:p>
    <w:p w:rsidR="00505DBC" w:rsidRPr="00A85B36" w:rsidRDefault="00505DBC" w:rsidP="00505DBC">
      <w:pPr>
        <w:pStyle w:val="a5"/>
        <w:tabs>
          <w:tab w:val="left" w:pos="567"/>
        </w:tabs>
        <w:spacing w:line="276" w:lineRule="auto"/>
        <w:ind w:left="567"/>
      </w:pPr>
      <w:r w:rsidRPr="00A85B36">
        <w:t>а)</w:t>
      </w:r>
      <w:r w:rsidRPr="00A85B36">
        <w:rPr>
          <w:spacing w:val="-15"/>
        </w:rPr>
        <w:t xml:space="preserve"> </w:t>
      </w:r>
      <w:r w:rsidRPr="00A85B36">
        <w:t>русский</w:t>
      </w:r>
      <w:r w:rsidRPr="00A85B36">
        <w:rPr>
          <w:spacing w:val="-15"/>
        </w:rPr>
        <w:t xml:space="preserve"> </w:t>
      </w:r>
      <w:r w:rsidRPr="00A85B36">
        <w:t>композитор,</w:t>
      </w:r>
      <w:r w:rsidRPr="00A85B36">
        <w:rPr>
          <w:spacing w:val="-15"/>
        </w:rPr>
        <w:t xml:space="preserve"> </w:t>
      </w:r>
      <w:r w:rsidRPr="00A85B36">
        <w:t>основоположник</w:t>
      </w:r>
      <w:r w:rsidRPr="00A85B36">
        <w:rPr>
          <w:spacing w:val="-15"/>
        </w:rPr>
        <w:t xml:space="preserve"> </w:t>
      </w:r>
      <w:r w:rsidRPr="00A85B36">
        <w:t>русской</w:t>
      </w:r>
      <w:r w:rsidRPr="00A85B36">
        <w:rPr>
          <w:spacing w:val="-15"/>
        </w:rPr>
        <w:t xml:space="preserve"> </w:t>
      </w:r>
      <w:r w:rsidRPr="00A85B36">
        <w:t>музыки; б) польский</w:t>
      </w:r>
      <w:r w:rsidRPr="00A85B36">
        <w:rPr>
          <w:spacing w:val="40"/>
        </w:rPr>
        <w:t xml:space="preserve"> </w:t>
      </w:r>
      <w:r w:rsidRPr="00A85B36">
        <w:t>композитор;</w:t>
      </w:r>
    </w:p>
    <w:p w:rsidR="00505DBC" w:rsidRPr="00A85B36" w:rsidRDefault="00505DBC" w:rsidP="00505DBC">
      <w:pPr>
        <w:pStyle w:val="a5"/>
        <w:tabs>
          <w:tab w:val="left" w:pos="567"/>
        </w:tabs>
        <w:spacing w:line="276" w:lineRule="auto"/>
        <w:ind w:left="567"/>
      </w:pPr>
      <w:r w:rsidRPr="00A85B36">
        <w:t>в)</w:t>
      </w:r>
      <w:r w:rsidRPr="00A85B36">
        <w:rPr>
          <w:spacing w:val="-14"/>
        </w:rPr>
        <w:t xml:space="preserve"> </w:t>
      </w:r>
      <w:r w:rsidRPr="00A85B36">
        <w:t>один</w:t>
      </w:r>
      <w:r w:rsidRPr="00A85B36">
        <w:rPr>
          <w:spacing w:val="-5"/>
        </w:rPr>
        <w:t xml:space="preserve"> </w:t>
      </w:r>
      <w:r w:rsidRPr="00A85B36">
        <w:t>из</w:t>
      </w:r>
      <w:r w:rsidRPr="00A85B36">
        <w:rPr>
          <w:spacing w:val="-7"/>
        </w:rPr>
        <w:t xml:space="preserve"> </w:t>
      </w:r>
      <w:r w:rsidRPr="00A85B36">
        <w:t>русских</w:t>
      </w:r>
      <w:r w:rsidRPr="00A85B36">
        <w:rPr>
          <w:spacing w:val="-1"/>
        </w:rPr>
        <w:t xml:space="preserve"> </w:t>
      </w:r>
      <w:r w:rsidRPr="00A85B36">
        <w:t>композиторов</w:t>
      </w:r>
      <w:r w:rsidRPr="00A85B36">
        <w:rPr>
          <w:spacing w:val="-5"/>
        </w:rPr>
        <w:t xml:space="preserve"> </w:t>
      </w:r>
      <w:r w:rsidRPr="00A85B36">
        <w:t>содружества</w:t>
      </w:r>
      <w:r w:rsidRPr="00A85B36">
        <w:rPr>
          <w:spacing w:val="-3"/>
        </w:rPr>
        <w:t xml:space="preserve"> </w:t>
      </w:r>
      <w:r w:rsidRPr="00A85B36">
        <w:t>любителей</w:t>
      </w:r>
      <w:r w:rsidRPr="00A85B36">
        <w:rPr>
          <w:spacing w:val="-9"/>
        </w:rPr>
        <w:t xml:space="preserve"> </w:t>
      </w:r>
      <w:r w:rsidRPr="00A85B36">
        <w:rPr>
          <w:spacing w:val="-2"/>
        </w:rPr>
        <w:t>музыки</w:t>
      </w:r>
      <w:r>
        <w:t xml:space="preserve"> </w:t>
      </w:r>
      <w:r w:rsidRPr="00A85B36">
        <w:rPr>
          <w:spacing w:val="-2"/>
        </w:rPr>
        <w:t>«Могучая</w:t>
      </w:r>
      <w:r w:rsidRPr="00A85B36">
        <w:rPr>
          <w:spacing w:val="-3"/>
        </w:rPr>
        <w:t xml:space="preserve"> </w:t>
      </w:r>
      <w:r w:rsidRPr="00A85B36">
        <w:rPr>
          <w:spacing w:val="-2"/>
        </w:rPr>
        <w:t>кучка».</w:t>
      </w:r>
    </w:p>
    <w:p w:rsidR="00505DBC" w:rsidRPr="00A85B36" w:rsidRDefault="00505DBC" w:rsidP="00505DBC">
      <w:pPr>
        <w:pStyle w:val="a7"/>
        <w:numPr>
          <w:ilvl w:val="0"/>
          <w:numId w:val="451"/>
        </w:numPr>
        <w:tabs>
          <w:tab w:val="left" w:pos="567"/>
          <w:tab w:val="left" w:pos="862"/>
          <w:tab w:val="left" w:pos="1374"/>
        </w:tabs>
        <w:spacing w:line="276" w:lineRule="auto"/>
        <w:ind w:left="567" w:right="0" w:firstLine="0"/>
        <w:rPr>
          <w:sz w:val="24"/>
          <w:szCs w:val="24"/>
        </w:rPr>
      </w:pPr>
      <w:r w:rsidRPr="00A85B36">
        <w:rPr>
          <w:sz w:val="24"/>
          <w:szCs w:val="24"/>
        </w:rPr>
        <w:t>Массовая</w:t>
      </w:r>
      <w:r w:rsidRPr="00A85B36">
        <w:rPr>
          <w:spacing w:val="-15"/>
          <w:sz w:val="24"/>
          <w:szCs w:val="24"/>
        </w:rPr>
        <w:t xml:space="preserve"> </w:t>
      </w:r>
      <w:r w:rsidRPr="00A85B36">
        <w:rPr>
          <w:sz w:val="24"/>
          <w:szCs w:val="24"/>
        </w:rPr>
        <w:t>сцена</w:t>
      </w:r>
      <w:r w:rsidRPr="00A85B36">
        <w:rPr>
          <w:spacing w:val="-15"/>
          <w:sz w:val="24"/>
          <w:szCs w:val="24"/>
        </w:rPr>
        <w:t xml:space="preserve"> </w:t>
      </w:r>
      <w:r w:rsidRPr="00A85B36">
        <w:rPr>
          <w:sz w:val="24"/>
          <w:szCs w:val="24"/>
        </w:rPr>
        <w:t>в</w:t>
      </w:r>
      <w:r w:rsidRPr="00A85B36">
        <w:rPr>
          <w:spacing w:val="-14"/>
          <w:sz w:val="24"/>
          <w:szCs w:val="24"/>
        </w:rPr>
        <w:t xml:space="preserve"> </w:t>
      </w:r>
      <w:r w:rsidRPr="00A85B36">
        <w:rPr>
          <w:sz w:val="24"/>
          <w:szCs w:val="24"/>
        </w:rPr>
        <w:t>опере</w:t>
      </w:r>
      <w:r w:rsidRPr="00A85B36">
        <w:rPr>
          <w:spacing w:val="-12"/>
          <w:sz w:val="24"/>
          <w:szCs w:val="24"/>
        </w:rPr>
        <w:t xml:space="preserve"> </w:t>
      </w:r>
      <w:r w:rsidRPr="00A85B36">
        <w:rPr>
          <w:sz w:val="24"/>
          <w:szCs w:val="24"/>
        </w:rPr>
        <w:t>–</w:t>
      </w:r>
      <w:r w:rsidRPr="00A85B36">
        <w:rPr>
          <w:spacing w:val="-15"/>
          <w:sz w:val="24"/>
          <w:szCs w:val="24"/>
        </w:rPr>
        <w:t xml:space="preserve"> </w:t>
      </w:r>
      <w:r w:rsidRPr="00A85B36">
        <w:rPr>
          <w:sz w:val="24"/>
          <w:szCs w:val="24"/>
        </w:rPr>
        <w:t>это… а)</w:t>
      </w:r>
      <w:r w:rsidRPr="00A85B36">
        <w:rPr>
          <w:spacing w:val="-25"/>
          <w:sz w:val="24"/>
          <w:szCs w:val="24"/>
        </w:rPr>
        <w:t xml:space="preserve"> </w:t>
      </w:r>
      <w:r w:rsidRPr="00A85B36">
        <w:rPr>
          <w:sz w:val="24"/>
          <w:szCs w:val="24"/>
        </w:rPr>
        <w:t>ария;</w:t>
      </w:r>
    </w:p>
    <w:p w:rsidR="00505DBC" w:rsidRPr="00A85B36" w:rsidRDefault="00505DBC" w:rsidP="00505DBC">
      <w:pPr>
        <w:pStyle w:val="a5"/>
        <w:tabs>
          <w:tab w:val="left" w:pos="567"/>
        </w:tabs>
        <w:spacing w:line="276" w:lineRule="auto"/>
        <w:ind w:left="567"/>
      </w:pPr>
      <w:r w:rsidRPr="00A85B36">
        <w:t>б)</w:t>
      </w:r>
      <w:r w:rsidRPr="00A85B36">
        <w:rPr>
          <w:spacing w:val="-3"/>
        </w:rPr>
        <w:t xml:space="preserve"> </w:t>
      </w:r>
      <w:r w:rsidRPr="00A85B36">
        <w:rPr>
          <w:spacing w:val="-4"/>
        </w:rPr>
        <w:t>хор;</w:t>
      </w:r>
      <w:r>
        <w:t xml:space="preserve"> </w:t>
      </w:r>
      <w:r>
        <w:tab/>
      </w:r>
      <w:r>
        <w:tab/>
      </w:r>
      <w:r w:rsidRPr="00A85B36">
        <w:t>в)</w:t>
      </w:r>
      <w:r w:rsidRPr="00A85B36">
        <w:rPr>
          <w:spacing w:val="-12"/>
        </w:rPr>
        <w:t xml:space="preserve"> </w:t>
      </w:r>
      <w:r w:rsidRPr="00A85B36">
        <w:rPr>
          <w:spacing w:val="-2"/>
        </w:rPr>
        <w:t>кордебалет.</w:t>
      </w:r>
    </w:p>
    <w:p w:rsidR="00505DBC" w:rsidRPr="00A85B36" w:rsidRDefault="00505DBC" w:rsidP="00505DBC">
      <w:pPr>
        <w:pStyle w:val="a5"/>
        <w:tabs>
          <w:tab w:val="left" w:pos="567"/>
        </w:tabs>
        <w:spacing w:line="276" w:lineRule="auto"/>
        <w:ind w:left="567"/>
      </w:pPr>
      <w:r w:rsidRPr="00A85B36">
        <w:t>Сольная</w:t>
      </w:r>
      <w:r w:rsidRPr="00A85B36">
        <w:rPr>
          <w:spacing w:val="-15"/>
        </w:rPr>
        <w:t xml:space="preserve"> </w:t>
      </w:r>
      <w:r w:rsidRPr="00A85B36">
        <w:t>сцена</w:t>
      </w:r>
      <w:r w:rsidRPr="00A85B36">
        <w:rPr>
          <w:spacing w:val="-14"/>
        </w:rPr>
        <w:t xml:space="preserve"> </w:t>
      </w:r>
      <w:r w:rsidRPr="00A85B36">
        <w:t>в</w:t>
      </w:r>
      <w:r w:rsidRPr="00A85B36">
        <w:rPr>
          <w:spacing w:val="-14"/>
        </w:rPr>
        <w:t xml:space="preserve"> </w:t>
      </w:r>
      <w:r w:rsidRPr="00A85B36">
        <w:t>балете</w:t>
      </w:r>
      <w:r w:rsidRPr="00A85B36">
        <w:rPr>
          <w:spacing w:val="-14"/>
        </w:rPr>
        <w:t xml:space="preserve"> </w:t>
      </w:r>
      <w:r w:rsidRPr="00A85B36">
        <w:t>–</w:t>
      </w:r>
      <w:r w:rsidRPr="00A85B36">
        <w:rPr>
          <w:spacing w:val="-15"/>
        </w:rPr>
        <w:t xml:space="preserve"> </w:t>
      </w:r>
      <w:r w:rsidRPr="00A85B36">
        <w:t>это… а) балетная вариация;</w:t>
      </w:r>
      <w:r>
        <w:t xml:space="preserve"> </w:t>
      </w:r>
      <w:r w:rsidRPr="00A85B36">
        <w:t>б)</w:t>
      </w:r>
      <w:r w:rsidRPr="00A85B36">
        <w:rPr>
          <w:spacing w:val="-3"/>
        </w:rPr>
        <w:t xml:space="preserve"> </w:t>
      </w:r>
      <w:r w:rsidRPr="00A85B36">
        <w:rPr>
          <w:spacing w:val="-4"/>
        </w:rPr>
        <w:t>хор;</w:t>
      </w:r>
      <w:r>
        <w:t xml:space="preserve">  </w:t>
      </w:r>
      <w:r w:rsidRPr="00A85B36">
        <w:t>в)</w:t>
      </w:r>
      <w:r w:rsidRPr="00A85B36">
        <w:rPr>
          <w:spacing w:val="-12"/>
        </w:rPr>
        <w:t xml:space="preserve"> </w:t>
      </w:r>
      <w:r w:rsidRPr="00A85B36">
        <w:rPr>
          <w:spacing w:val="-2"/>
        </w:rPr>
        <w:t>кордебалет.</w:t>
      </w:r>
    </w:p>
    <w:p w:rsidR="00505DBC" w:rsidRPr="00A85B36" w:rsidRDefault="00505DBC" w:rsidP="00505DBC">
      <w:pPr>
        <w:pStyle w:val="a7"/>
        <w:numPr>
          <w:ilvl w:val="0"/>
          <w:numId w:val="451"/>
        </w:numPr>
        <w:tabs>
          <w:tab w:val="left" w:pos="567"/>
          <w:tab w:val="left" w:pos="862"/>
        </w:tabs>
        <w:spacing w:line="276" w:lineRule="auto"/>
        <w:ind w:left="567" w:right="0" w:firstLine="0"/>
        <w:rPr>
          <w:sz w:val="24"/>
          <w:szCs w:val="24"/>
        </w:rPr>
      </w:pPr>
      <w:r w:rsidRPr="00A85B36">
        <w:rPr>
          <w:sz w:val="24"/>
          <w:szCs w:val="24"/>
        </w:rPr>
        <w:lastRenderedPageBreak/>
        <w:t>Либретто</w:t>
      </w:r>
      <w:r w:rsidRPr="00A85B36">
        <w:rPr>
          <w:spacing w:val="-5"/>
          <w:sz w:val="24"/>
          <w:szCs w:val="24"/>
        </w:rPr>
        <w:t xml:space="preserve"> </w:t>
      </w:r>
      <w:r w:rsidRPr="00A85B36">
        <w:rPr>
          <w:sz w:val="24"/>
          <w:szCs w:val="24"/>
        </w:rPr>
        <w:t>к опере</w:t>
      </w:r>
      <w:r w:rsidRPr="00A85B36">
        <w:rPr>
          <w:spacing w:val="-4"/>
          <w:sz w:val="24"/>
          <w:szCs w:val="24"/>
        </w:rPr>
        <w:t xml:space="preserve"> </w:t>
      </w:r>
      <w:r w:rsidRPr="00A85B36">
        <w:rPr>
          <w:sz w:val="24"/>
          <w:szCs w:val="24"/>
        </w:rPr>
        <w:t>– это</w:t>
      </w:r>
      <w:r w:rsidRPr="00A85B36">
        <w:rPr>
          <w:spacing w:val="-10"/>
          <w:sz w:val="24"/>
          <w:szCs w:val="24"/>
        </w:rPr>
        <w:t xml:space="preserve"> …</w:t>
      </w:r>
    </w:p>
    <w:p w:rsidR="00505DBC" w:rsidRPr="00A85B36" w:rsidRDefault="00505DBC" w:rsidP="00505DBC">
      <w:pPr>
        <w:pStyle w:val="a5"/>
        <w:tabs>
          <w:tab w:val="left" w:pos="567"/>
        </w:tabs>
        <w:spacing w:line="276" w:lineRule="auto"/>
        <w:ind w:left="567"/>
      </w:pPr>
    </w:p>
    <w:p w:rsidR="00505DBC" w:rsidRPr="00A85B36" w:rsidRDefault="00505DBC" w:rsidP="00505DBC">
      <w:pPr>
        <w:pStyle w:val="a5"/>
        <w:tabs>
          <w:tab w:val="left" w:pos="567"/>
        </w:tabs>
        <w:spacing w:line="276" w:lineRule="auto"/>
        <w:ind w:left="567"/>
      </w:pPr>
      <w:r w:rsidRPr="00A85B36">
        <w:t>Тест</w:t>
      </w:r>
      <w:r w:rsidRPr="00A85B36">
        <w:rPr>
          <w:spacing w:val="-14"/>
        </w:rPr>
        <w:t xml:space="preserve"> </w:t>
      </w:r>
      <w:r w:rsidRPr="00A85B36">
        <w:t>№2:</w:t>
      </w:r>
      <w:r w:rsidRPr="00A85B36">
        <w:rPr>
          <w:spacing w:val="-6"/>
        </w:rPr>
        <w:t xml:space="preserve"> </w:t>
      </w:r>
      <w:r w:rsidRPr="00A85B36">
        <w:t>1а,2б,3б,4в,5в,6б,7а,8-</w:t>
      </w:r>
      <w:r w:rsidRPr="00A85B36">
        <w:rPr>
          <w:spacing w:val="-10"/>
        </w:rPr>
        <w:t xml:space="preserve"> </w:t>
      </w:r>
      <w:r w:rsidRPr="00A85B36">
        <w:t>краткое</w:t>
      </w:r>
      <w:r w:rsidRPr="00A85B36">
        <w:rPr>
          <w:spacing w:val="-9"/>
        </w:rPr>
        <w:t xml:space="preserve"> </w:t>
      </w:r>
      <w:r w:rsidRPr="00A85B36">
        <w:t>изложение</w:t>
      </w:r>
      <w:r w:rsidRPr="00A85B36">
        <w:rPr>
          <w:spacing w:val="-8"/>
        </w:rPr>
        <w:t xml:space="preserve"> </w:t>
      </w:r>
      <w:r w:rsidRPr="00A85B36">
        <w:t>сюжета</w:t>
      </w:r>
      <w:r w:rsidRPr="00A85B36">
        <w:rPr>
          <w:spacing w:val="-15"/>
        </w:rPr>
        <w:t xml:space="preserve"> </w:t>
      </w:r>
      <w:r w:rsidRPr="00A85B36">
        <w:rPr>
          <w:spacing w:val="-2"/>
        </w:rPr>
        <w:t>оперы.</w:t>
      </w:r>
    </w:p>
    <w:p w:rsidR="00505DBC" w:rsidRPr="00A85B36" w:rsidRDefault="00505DBC" w:rsidP="00505DBC">
      <w:pPr>
        <w:pStyle w:val="TableParagraph"/>
        <w:tabs>
          <w:tab w:val="left" w:pos="567"/>
        </w:tabs>
        <w:spacing w:line="276" w:lineRule="auto"/>
        <w:ind w:left="567"/>
        <w:jc w:val="both"/>
        <w:rPr>
          <w:b/>
          <w:sz w:val="24"/>
          <w:szCs w:val="24"/>
        </w:rPr>
      </w:pPr>
    </w:p>
    <w:p w:rsidR="00505DBC" w:rsidRPr="00A85B36" w:rsidRDefault="00505DBC" w:rsidP="00505DBC">
      <w:pPr>
        <w:pStyle w:val="TableParagraph"/>
        <w:spacing w:line="276" w:lineRule="auto"/>
        <w:jc w:val="both"/>
        <w:rPr>
          <w:b/>
          <w:sz w:val="24"/>
          <w:szCs w:val="24"/>
        </w:rPr>
      </w:pPr>
    </w:p>
    <w:p w:rsidR="00505DBC" w:rsidRPr="00A85B36" w:rsidRDefault="00505DBC" w:rsidP="00505DBC">
      <w:pPr>
        <w:pStyle w:val="TableParagraph"/>
        <w:spacing w:line="276" w:lineRule="auto"/>
        <w:jc w:val="both"/>
        <w:rPr>
          <w:b/>
          <w:sz w:val="24"/>
          <w:szCs w:val="24"/>
        </w:rPr>
      </w:pPr>
    </w:p>
    <w:p w:rsidR="00505DBC" w:rsidRPr="00A85B36" w:rsidRDefault="00505DBC" w:rsidP="00505DBC">
      <w:pPr>
        <w:pStyle w:val="10"/>
        <w:spacing w:before="70" w:after="0"/>
        <w:ind w:left="3899" w:right="3726"/>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Проверочная</w:t>
      </w:r>
      <w:r w:rsidRPr="00A85B36">
        <w:rPr>
          <w:rFonts w:ascii="Times New Roman" w:hAnsi="Times New Roman" w:cs="Times New Roman"/>
          <w:spacing w:val="-15"/>
          <w:sz w:val="24"/>
          <w:szCs w:val="24"/>
          <w:lang w:val="ru-RU"/>
        </w:rPr>
        <w:t xml:space="preserve"> </w:t>
      </w:r>
      <w:r w:rsidRPr="00A85B36">
        <w:rPr>
          <w:rFonts w:ascii="Times New Roman" w:hAnsi="Times New Roman" w:cs="Times New Roman"/>
          <w:sz w:val="24"/>
          <w:szCs w:val="24"/>
          <w:lang w:val="ru-RU"/>
        </w:rPr>
        <w:t>работа 6класс</w:t>
      </w:r>
      <w:r w:rsidRPr="00A85B36">
        <w:rPr>
          <w:rFonts w:ascii="Times New Roman" w:hAnsi="Times New Roman" w:cs="Times New Roman"/>
          <w:spacing w:val="40"/>
          <w:sz w:val="24"/>
          <w:szCs w:val="24"/>
          <w:lang w:val="ru-RU"/>
        </w:rPr>
        <w:t xml:space="preserve"> </w:t>
      </w:r>
      <w:r w:rsidRPr="00A85B36">
        <w:rPr>
          <w:rFonts w:ascii="Times New Roman" w:hAnsi="Times New Roman" w:cs="Times New Roman"/>
          <w:sz w:val="24"/>
          <w:szCs w:val="24"/>
          <w:lang w:val="ru-RU"/>
        </w:rPr>
        <w:t>1полугодие</w:t>
      </w:r>
    </w:p>
    <w:p w:rsidR="00505DBC" w:rsidRPr="00A85B36" w:rsidRDefault="00505DBC" w:rsidP="00505DBC">
      <w:pPr>
        <w:spacing w:line="276" w:lineRule="auto"/>
        <w:ind w:right="7235"/>
        <w:jc w:val="both"/>
        <w:rPr>
          <w:b/>
          <w:sz w:val="24"/>
          <w:szCs w:val="24"/>
        </w:rPr>
      </w:pPr>
      <w:r w:rsidRPr="00A85B36">
        <w:rPr>
          <w:b/>
          <w:spacing w:val="-2"/>
          <w:sz w:val="24"/>
          <w:szCs w:val="24"/>
        </w:rPr>
        <w:t>Кодификатор</w:t>
      </w:r>
    </w:p>
    <w:p w:rsidR="00505DBC" w:rsidRPr="00A85B36" w:rsidRDefault="00505DBC" w:rsidP="00505DBC">
      <w:pPr>
        <w:pStyle w:val="a5"/>
        <w:spacing w:line="276" w:lineRule="auto"/>
        <w:ind w:left="145"/>
      </w:pPr>
      <w:r w:rsidRPr="00A85B36">
        <w:rPr>
          <w:b/>
        </w:rPr>
        <w:t>Тема:</w:t>
      </w:r>
      <w:r w:rsidRPr="00A85B36">
        <w:rPr>
          <w:b/>
          <w:spacing w:val="-4"/>
        </w:rPr>
        <w:t xml:space="preserve"> </w:t>
      </w:r>
      <w:r w:rsidRPr="00A85B36">
        <w:rPr>
          <w:b/>
        </w:rPr>
        <w:t>«</w:t>
      </w:r>
      <w:r w:rsidRPr="00A85B36">
        <w:t>Мир</w:t>
      </w:r>
      <w:r w:rsidRPr="00A85B36">
        <w:rPr>
          <w:spacing w:val="3"/>
        </w:rPr>
        <w:t xml:space="preserve"> </w:t>
      </w:r>
      <w:r w:rsidRPr="00A85B36">
        <w:t>образов</w:t>
      </w:r>
      <w:r w:rsidRPr="00A85B36">
        <w:rPr>
          <w:spacing w:val="4"/>
        </w:rPr>
        <w:t xml:space="preserve"> </w:t>
      </w:r>
      <w:r w:rsidRPr="00A85B36">
        <w:t>вокальной</w:t>
      </w:r>
      <w:r w:rsidRPr="00A85B36">
        <w:rPr>
          <w:spacing w:val="1"/>
        </w:rPr>
        <w:t xml:space="preserve"> </w:t>
      </w:r>
      <w:r w:rsidRPr="00A85B36">
        <w:t>и</w:t>
      </w:r>
      <w:r w:rsidRPr="00A85B36">
        <w:rPr>
          <w:spacing w:val="2"/>
        </w:rPr>
        <w:t xml:space="preserve"> </w:t>
      </w:r>
      <w:r w:rsidRPr="00A85B36">
        <w:t>инструментальной</w:t>
      </w:r>
      <w:r w:rsidRPr="00A85B36">
        <w:rPr>
          <w:spacing w:val="7"/>
        </w:rPr>
        <w:t xml:space="preserve"> </w:t>
      </w:r>
      <w:r w:rsidRPr="00A85B36">
        <w:rPr>
          <w:spacing w:val="-2"/>
        </w:rPr>
        <w:t>музыки»</w:t>
      </w:r>
    </w:p>
    <w:p w:rsidR="00505DBC" w:rsidRPr="00A85B36" w:rsidRDefault="00505DBC" w:rsidP="00505DBC">
      <w:pPr>
        <w:pStyle w:val="a5"/>
        <w:spacing w:line="276" w:lineRule="auto"/>
        <w:ind w:left="145"/>
      </w:pPr>
      <w:r w:rsidRPr="00A85B36">
        <w:rPr>
          <w:b/>
        </w:rPr>
        <w:t>Цель:</w:t>
      </w:r>
      <w:r w:rsidRPr="00A85B36">
        <w:rPr>
          <w:b/>
          <w:spacing w:val="-5"/>
        </w:rPr>
        <w:t xml:space="preserve"> </w:t>
      </w:r>
      <w:r w:rsidRPr="00A85B36">
        <w:t>оценка</w:t>
      </w:r>
      <w:r w:rsidRPr="00A85B36">
        <w:rPr>
          <w:spacing w:val="-5"/>
        </w:rPr>
        <w:t xml:space="preserve"> </w:t>
      </w:r>
      <w:r w:rsidRPr="00A85B36">
        <w:t>достижений</w:t>
      </w:r>
      <w:r w:rsidRPr="00A85B36">
        <w:rPr>
          <w:spacing w:val="-2"/>
        </w:rPr>
        <w:t xml:space="preserve"> </w:t>
      </w:r>
      <w:r w:rsidRPr="00A85B36">
        <w:t>учащимися</w:t>
      </w:r>
      <w:r w:rsidRPr="00A85B36">
        <w:rPr>
          <w:spacing w:val="-4"/>
        </w:rPr>
        <w:t xml:space="preserve"> </w:t>
      </w:r>
      <w:r w:rsidRPr="00A85B36">
        <w:t>планируемых</w:t>
      </w:r>
      <w:r w:rsidRPr="00A85B36">
        <w:rPr>
          <w:spacing w:val="-4"/>
        </w:rPr>
        <w:t xml:space="preserve"> </w:t>
      </w:r>
      <w:r w:rsidRPr="00A85B36">
        <w:t>результатов</w:t>
      </w:r>
      <w:r w:rsidRPr="00A85B36">
        <w:rPr>
          <w:spacing w:val="-5"/>
        </w:rPr>
        <w:t xml:space="preserve"> </w:t>
      </w:r>
      <w:r w:rsidRPr="00A85B36">
        <w:t>по разделу</w:t>
      </w:r>
      <w:r w:rsidRPr="00A85B36">
        <w:rPr>
          <w:spacing w:val="-6"/>
        </w:rPr>
        <w:t xml:space="preserve"> </w:t>
      </w:r>
      <w:r w:rsidRPr="00A85B36">
        <w:t>«Мир</w:t>
      </w:r>
      <w:r w:rsidRPr="00A85B36">
        <w:rPr>
          <w:spacing w:val="-4"/>
        </w:rPr>
        <w:t xml:space="preserve"> </w:t>
      </w:r>
      <w:r w:rsidRPr="00A85B36">
        <w:t>образов вокальной и инструментальной музыки»</w:t>
      </w:r>
    </w:p>
    <w:p w:rsidR="00505DBC" w:rsidRPr="00A85B36" w:rsidRDefault="00505DBC" w:rsidP="00505DBC">
      <w:pPr>
        <w:pStyle w:val="10"/>
        <w:spacing w:after="0"/>
        <w:jc w:val="both"/>
        <w:rPr>
          <w:rFonts w:ascii="Times New Roman" w:hAnsi="Times New Roman" w:cs="Times New Roman"/>
          <w:b w:val="0"/>
          <w:sz w:val="24"/>
          <w:szCs w:val="24"/>
          <w:lang w:val="ru-RU"/>
        </w:rPr>
      </w:pPr>
      <w:r w:rsidRPr="00A85B36">
        <w:rPr>
          <w:rFonts w:ascii="Times New Roman" w:hAnsi="Times New Roman" w:cs="Times New Roman"/>
          <w:sz w:val="24"/>
          <w:szCs w:val="24"/>
          <w:lang w:val="ru-RU"/>
        </w:rPr>
        <w:t>Продолжительность</w:t>
      </w:r>
      <w:r w:rsidRPr="00A85B36">
        <w:rPr>
          <w:rFonts w:ascii="Times New Roman" w:hAnsi="Times New Roman" w:cs="Times New Roman"/>
          <w:spacing w:val="-11"/>
          <w:sz w:val="24"/>
          <w:szCs w:val="24"/>
          <w:lang w:val="ru-RU"/>
        </w:rPr>
        <w:t xml:space="preserve"> </w:t>
      </w:r>
      <w:r w:rsidRPr="00A85B36">
        <w:rPr>
          <w:rFonts w:ascii="Times New Roman" w:hAnsi="Times New Roman" w:cs="Times New Roman"/>
          <w:sz w:val="24"/>
          <w:szCs w:val="24"/>
          <w:lang w:val="ru-RU"/>
        </w:rPr>
        <w:t>выполнения</w:t>
      </w:r>
      <w:r w:rsidRPr="00A85B36">
        <w:rPr>
          <w:rFonts w:ascii="Times New Roman" w:hAnsi="Times New Roman" w:cs="Times New Roman"/>
          <w:spacing w:val="-9"/>
          <w:sz w:val="24"/>
          <w:szCs w:val="24"/>
          <w:lang w:val="ru-RU"/>
        </w:rPr>
        <w:t xml:space="preserve"> </w:t>
      </w:r>
      <w:r w:rsidRPr="00A85B36">
        <w:rPr>
          <w:rFonts w:ascii="Times New Roman" w:hAnsi="Times New Roman" w:cs="Times New Roman"/>
          <w:sz w:val="24"/>
          <w:szCs w:val="24"/>
          <w:lang w:val="ru-RU"/>
        </w:rPr>
        <w:t>работы:</w:t>
      </w:r>
      <w:r w:rsidRPr="00A85B36">
        <w:rPr>
          <w:rFonts w:ascii="Times New Roman" w:hAnsi="Times New Roman" w:cs="Times New Roman"/>
          <w:spacing w:val="-12"/>
          <w:sz w:val="24"/>
          <w:szCs w:val="24"/>
          <w:lang w:val="ru-RU"/>
        </w:rPr>
        <w:t xml:space="preserve"> </w:t>
      </w:r>
      <w:r w:rsidRPr="00A85B36">
        <w:rPr>
          <w:rFonts w:ascii="Times New Roman" w:hAnsi="Times New Roman" w:cs="Times New Roman"/>
          <w:b w:val="0"/>
          <w:sz w:val="24"/>
          <w:szCs w:val="24"/>
          <w:lang w:val="ru-RU"/>
        </w:rPr>
        <w:t>30</w:t>
      </w:r>
      <w:r w:rsidRPr="00A85B36">
        <w:rPr>
          <w:rFonts w:ascii="Times New Roman" w:hAnsi="Times New Roman" w:cs="Times New Roman"/>
          <w:b w:val="0"/>
          <w:spacing w:val="-15"/>
          <w:sz w:val="24"/>
          <w:szCs w:val="24"/>
          <w:lang w:val="ru-RU"/>
        </w:rPr>
        <w:t xml:space="preserve"> </w:t>
      </w:r>
      <w:r w:rsidRPr="00A85B36">
        <w:rPr>
          <w:rFonts w:ascii="Times New Roman" w:hAnsi="Times New Roman" w:cs="Times New Roman"/>
          <w:b w:val="0"/>
          <w:spacing w:val="-2"/>
          <w:sz w:val="24"/>
          <w:szCs w:val="24"/>
          <w:lang w:val="ru-RU"/>
        </w:rPr>
        <w:t>минут</w:t>
      </w:r>
    </w:p>
    <w:p w:rsidR="00505DBC" w:rsidRPr="00A85B36" w:rsidRDefault="00505DBC" w:rsidP="00505DBC">
      <w:pPr>
        <w:pStyle w:val="a5"/>
        <w:spacing w:line="276" w:lineRule="auto"/>
        <w:ind w:left="145"/>
      </w:pPr>
      <w:r w:rsidRPr="00A85B36">
        <w:t>Всего</w:t>
      </w:r>
      <w:r w:rsidRPr="00A85B36">
        <w:rPr>
          <w:spacing w:val="-9"/>
        </w:rPr>
        <w:t xml:space="preserve"> </w:t>
      </w:r>
      <w:r w:rsidRPr="00A85B36">
        <w:t>в</w:t>
      </w:r>
      <w:r w:rsidRPr="00A85B36">
        <w:rPr>
          <w:spacing w:val="-4"/>
        </w:rPr>
        <w:t xml:space="preserve"> </w:t>
      </w:r>
      <w:r w:rsidRPr="00A85B36">
        <w:t>работе</w:t>
      </w:r>
      <w:r w:rsidRPr="00A85B36">
        <w:rPr>
          <w:spacing w:val="-4"/>
        </w:rPr>
        <w:t xml:space="preserve"> </w:t>
      </w:r>
      <w:r w:rsidRPr="00A85B36">
        <w:t>16</w:t>
      </w:r>
      <w:r w:rsidRPr="00A85B36">
        <w:rPr>
          <w:spacing w:val="-2"/>
        </w:rPr>
        <w:t xml:space="preserve"> </w:t>
      </w:r>
      <w:r w:rsidRPr="00A85B36">
        <w:t>заданий</w:t>
      </w:r>
      <w:r w:rsidRPr="00A85B36">
        <w:rPr>
          <w:spacing w:val="-1"/>
        </w:rPr>
        <w:t xml:space="preserve"> </w:t>
      </w:r>
      <w:r w:rsidRPr="00A85B36">
        <w:t>из</w:t>
      </w:r>
      <w:r w:rsidRPr="00A85B36">
        <w:rPr>
          <w:spacing w:val="-1"/>
        </w:rPr>
        <w:t xml:space="preserve"> </w:t>
      </w:r>
      <w:r w:rsidRPr="00A85B36">
        <w:t>которых</w:t>
      </w:r>
      <w:r w:rsidRPr="00A85B36">
        <w:rPr>
          <w:spacing w:val="2"/>
        </w:rPr>
        <w:t xml:space="preserve"> </w:t>
      </w:r>
      <w:r w:rsidRPr="00A85B36">
        <w:t>16</w:t>
      </w:r>
      <w:r w:rsidRPr="00A85B36">
        <w:rPr>
          <w:spacing w:val="-6"/>
        </w:rPr>
        <w:t xml:space="preserve"> </w:t>
      </w:r>
      <w:r w:rsidRPr="00A85B36">
        <w:t>заданий базового</w:t>
      </w:r>
      <w:r w:rsidRPr="00A85B36">
        <w:rPr>
          <w:spacing w:val="-9"/>
        </w:rPr>
        <w:t xml:space="preserve"> </w:t>
      </w:r>
      <w:r w:rsidRPr="00A85B36">
        <w:rPr>
          <w:spacing w:val="-2"/>
        </w:rPr>
        <w:t>уровня.</w:t>
      </w:r>
    </w:p>
    <w:p w:rsidR="00505DBC" w:rsidRPr="00A85B36" w:rsidRDefault="00505DBC" w:rsidP="00505DBC">
      <w:pPr>
        <w:pStyle w:val="a5"/>
        <w:spacing w:before="58" w:line="276" w:lineRule="auto"/>
        <w:ind w:left="0"/>
      </w:pPr>
    </w:p>
    <w:tbl>
      <w:tblPr>
        <w:tblStyle w:val="TableNormal"/>
        <w:tblW w:w="0" w:type="auto"/>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96"/>
        <w:gridCol w:w="8493"/>
      </w:tblGrid>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Код</w:t>
            </w:r>
          </w:p>
        </w:tc>
        <w:tc>
          <w:tcPr>
            <w:tcW w:w="8493" w:type="dxa"/>
          </w:tcPr>
          <w:p w:rsidR="00505DBC" w:rsidRPr="00A85B36" w:rsidRDefault="00505DBC" w:rsidP="000B1248">
            <w:pPr>
              <w:pStyle w:val="TableParagraph"/>
              <w:spacing w:line="276" w:lineRule="auto"/>
              <w:ind w:left="95"/>
              <w:jc w:val="both"/>
              <w:rPr>
                <w:b/>
                <w:sz w:val="24"/>
                <w:szCs w:val="24"/>
              </w:rPr>
            </w:pPr>
            <w:r w:rsidRPr="00A85B36">
              <w:rPr>
                <w:b/>
                <w:sz w:val="24"/>
                <w:szCs w:val="24"/>
              </w:rPr>
              <w:t>Планируемые</w:t>
            </w:r>
            <w:r w:rsidRPr="00A85B36">
              <w:rPr>
                <w:b/>
                <w:spacing w:val="-9"/>
                <w:sz w:val="24"/>
                <w:szCs w:val="24"/>
              </w:rPr>
              <w:t xml:space="preserve"> </w:t>
            </w:r>
            <w:r w:rsidRPr="00A85B36">
              <w:rPr>
                <w:b/>
                <w:spacing w:val="-2"/>
                <w:sz w:val="24"/>
                <w:szCs w:val="24"/>
              </w:rPr>
              <w:t>результаты</w:t>
            </w:r>
          </w:p>
        </w:tc>
      </w:tr>
      <w:tr w:rsidR="00505DBC" w:rsidRPr="00A85B36" w:rsidTr="000B1248">
        <w:trPr>
          <w:trHeight w:val="278"/>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Найдут</w:t>
            </w:r>
            <w:r w:rsidRPr="00A85B36">
              <w:rPr>
                <w:spacing w:val="11"/>
                <w:sz w:val="24"/>
                <w:szCs w:val="24"/>
              </w:rPr>
              <w:t xml:space="preserve"> </w:t>
            </w:r>
            <w:r w:rsidRPr="00A85B36">
              <w:rPr>
                <w:sz w:val="24"/>
                <w:szCs w:val="24"/>
              </w:rPr>
              <w:t>автора</w:t>
            </w:r>
            <w:r w:rsidRPr="00A85B36">
              <w:rPr>
                <w:spacing w:val="6"/>
                <w:sz w:val="24"/>
                <w:szCs w:val="24"/>
              </w:rPr>
              <w:t xml:space="preserve"> </w:t>
            </w:r>
            <w:r w:rsidRPr="00A85B36">
              <w:rPr>
                <w:sz w:val="24"/>
                <w:szCs w:val="24"/>
              </w:rPr>
              <w:t>романса</w:t>
            </w:r>
            <w:r w:rsidRPr="00A85B36">
              <w:rPr>
                <w:spacing w:val="13"/>
                <w:sz w:val="24"/>
                <w:szCs w:val="24"/>
              </w:rPr>
              <w:t xml:space="preserve"> </w:t>
            </w:r>
            <w:r w:rsidRPr="00A85B36">
              <w:rPr>
                <w:sz w:val="24"/>
                <w:szCs w:val="24"/>
              </w:rPr>
              <w:t>«Красный</w:t>
            </w:r>
            <w:r w:rsidRPr="00A85B36">
              <w:rPr>
                <w:spacing w:val="-2"/>
                <w:sz w:val="24"/>
                <w:szCs w:val="24"/>
              </w:rPr>
              <w:t xml:space="preserve"> сарафан»</w:t>
            </w:r>
          </w:p>
        </w:tc>
      </w:tr>
      <w:tr w:rsidR="00505DBC" w:rsidRPr="00A85B36" w:rsidTr="000B1248">
        <w:trPr>
          <w:trHeight w:val="281"/>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Р2</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Запомнят</w:t>
            </w:r>
            <w:r w:rsidRPr="00A85B36">
              <w:rPr>
                <w:spacing w:val="-6"/>
                <w:sz w:val="24"/>
                <w:szCs w:val="24"/>
              </w:rPr>
              <w:t xml:space="preserve"> </w:t>
            </w:r>
            <w:r w:rsidRPr="00A85B36">
              <w:rPr>
                <w:sz w:val="24"/>
                <w:szCs w:val="24"/>
              </w:rPr>
              <w:t>фамилию</w:t>
            </w:r>
            <w:r w:rsidRPr="00A85B36">
              <w:rPr>
                <w:spacing w:val="-16"/>
                <w:sz w:val="24"/>
                <w:szCs w:val="24"/>
              </w:rPr>
              <w:t xml:space="preserve"> </w:t>
            </w:r>
            <w:r w:rsidRPr="00A85B36">
              <w:rPr>
                <w:spacing w:val="-2"/>
                <w:sz w:val="24"/>
                <w:szCs w:val="24"/>
              </w:rPr>
              <w:t>композитора</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Р3</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Назовут</w:t>
            </w:r>
            <w:r w:rsidRPr="00A85B36">
              <w:rPr>
                <w:spacing w:val="-11"/>
                <w:sz w:val="24"/>
                <w:szCs w:val="24"/>
              </w:rPr>
              <w:t xml:space="preserve"> </w:t>
            </w:r>
            <w:r w:rsidRPr="00A85B36">
              <w:rPr>
                <w:sz w:val="24"/>
                <w:szCs w:val="24"/>
              </w:rPr>
              <w:t>русского</w:t>
            </w:r>
            <w:r w:rsidRPr="00A85B36">
              <w:rPr>
                <w:spacing w:val="-15"/>
                <w:sz w:val="24"/>
                <w:szCs w:val="24"/>
              </w:rPr>
              <w:t xml:space="preserve"> </w:t>
            </w:r>
            <w:r w:rsidRPr="00A85B36">
              <w:rPr>
                <w:spacing w:val="-2"/>
                <w:sz w:val="24"/>
                <w:szCs w:val="24"/>
              </w:rPr>
              <w:t>композитора</w:t>
            </w:r>
          </w:p>
        </w:tc>
      </w:tr>
      <w:tr w:rsidR="00505DBC" w:rsidRPr="00A85B36" w:rsidTr="000B1248">
        <w:trPr>
          <w:trHeight w:val="278"/>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Р4</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Назовут</w:t>
            </w:r>
            <w:r w:rsidRPr="00A85B36">
              <w:rPr>
                <w:spacing w:val="-9"/>
                <w:sz w:val="24"/>
                <w:szCs w:val="24"/>
              </w:rPr>
              <w:t xml:space="preserve"> </w:t>
            </w:r>
            <w:r w:rsidRPr="00A85B36">
              <w:rPr>
                <w:sz w:val="24"/>
                <w:szCs w:val="24"/>
              </w:rPr>
              <w:t>автора</w:t>
            </w:r>
            <w:r w:rsidRPr="00A85B36">
              <w:rPr>
                <w:spacing w:val="-8"/>
                <w:sz w:val="24"/>
                <w:szCs w:val="24"/>
              </w:rPr>
              <w:t xml:space="preserve"> </w:t>
            </w:r>
            <w:r w:rsidRPr="00A85B36">
              <w:rPr>
                <w:sz w:val="24"/>
                <w:szCs w:val="24"/>
              </w:rPr>
              <w:t>духовного</w:t>
            </w:r>
            <w:r w:rsidRPr="00A85B36">
              <w:rPr>
                <w:spacing w:val="-15"/>
                <w:sz w:val="24"/>
                <w:szCs w:val="24"/>
              </w:rPr>
              <w:t xml:space="preserve"> </w:t>
            </w:r>
            <w:r w:rsidRPr="00A85B36">
              <w:rPr>
                <w:spacing w:val="-2"/>
                <w:sz w:val="24"/>
                <w:szCs w:val="24"/>
              </w:rPr>
              <w:t>концерта</w:t>
            </w:r>
          </w:p>
        </w:tc>
      </w:tr>
      <w:tr w:rsidR="00505DBC" w:rsidRPr="00A85B36" w:rsidTr="000B1248">
        <w:trPr>
          <w:trHeight w:val="556"/>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Р5</w:t>
            </w:r>
          </w:p>
        </w:tc>
        <w:tc>
          <w:tcPr>
            <w:tcW w:w="8493" w:type="dxa"/>
          </w:tcPr>
          <w:p w:rsidR="00505DBC" w:rsidRPr="00A85B36" w:rsidRDefault="00505DBC" w:rsidP="000B1248">
            <w:pPr>
              <w:pStyle w:val="TableParagraph"/>
              <w:spacing w:before="1" w:line="276" w:lineRule="auto"/>
              <w:ind w:left="95" w:firstLine="60"/>
              <w:jc w:val="both"/>
              <w:rPr>
                <w:sz w:val="24"/>
                <w:szCs w:val="24"/>
              </w:rPr>
            </w:pPr>
            <w:r w:rsidRPr="00A85B36">
              <w:rPr>
                <w:sz w:val="24"/>
                <w:szCs w:val="24"/>
              </w:rPr>
              <w:t>Назовут</w:t>
            </w:r>
            <w:r w:rsidRPr="00A85B36">
              <w:rPr>
                <w:spacing w:val="40"/>
                <w:sz w:val="24"/>
                <w:szCs w:val="24"/>
              </w:rPr>
              <w:t xml:space="preserve"> </w:t>
            </w:r>
            <w:r w:rsidRPr="00A85B36">
              <w:rPr>
                <w:sz w:val="24"/>
                <w:szCs w:val="24"/>
              </w:rPr>
              <w:t>современного</w:t>
            </w:r>
            <w:r w:rsidRPr="00A85B36">
              <w:rPr>
                <w:spacing w:val="40"/>
                <w:sz w:val="24"/>
                <w:szCs w:val="24"/>
              </w:rPr>
              <w:t xml:space="preserve"> </w:t>
            </w:r>
            <w:r w:rsidRPr="00A85B36">
              <w:rPr>
                <w:sz w:val="24"/>
                <w:szCs w:val="24"/>
              </w:rPr>
              <w:t>русского</w:t>
            </w:r>
            <w:r w:rsidRPr="00A85B36">
              <w:rPr>
                <w:spacing w:val="40"/>
                <w:sz w:val="24"/>
                <w:szCs w:val="24"/>
              </w:rPr>
              <w:t xml:space="preserve"> </w:t>
            </w:r>
            <w:r w:rsidRPr="00A85B36">
              <w:rPr>
                <w:sz w:val="24"/>
                <w:szCs w:val="24"/>
              </w:rPr>
              <w:t>композитора,</w:t>
            </w:r>
            <w:r w:rsidRPr="00A85B36">
              <w:rPr>
                <w:spacing w:val="40"/>
                <w:sz w:val="24"/>
                <w:szCs w:val="24"/>
              </w:rPr>
              <w:t xml:space="preserve"> </w:t>
            </w:r>
            <w:r w:rsidRPr="00A85B36">
              <w:rPr>
                <w:sz w:val="24"/>
                <w:szCs w:val="24"/>
              </w:rPr>
              <w:t>автора</w:t>
            </w:r>
            <w:r w:rsidRPr="00A85B36">
              <w:rPr>
                <w:spacing w:val="40"/>
                <w:sz w:val="24"/>
                <w:szCs w:val="24"/>
              </w:rPr>
              <w:t xml:space="preserve"> </w:t>
            </w:r>
            <w:r w:rsidRPr="00A85B36">
              <w:rPr>
                <w:sz w:val="24"/>
                <w:szCs w:val="24"/>
              </w:rPr>
              <w:t>концерта</w:t>
            </w:r>
            <w:r w:rsidRPr="00A85B36">
              <w:rPr>
                <w:spacing w:val="40"/>
                <w:sz w:val="24"/>
                <w:szCs w:val="24"/>
              </w:rPr>
              <w:t xml:space="preserve"> </w:t>
            </w:r>
            <w:r w:rsidRPr="00A85B36">
              <w:rPr>
                <w:sz w:val="24"/>
                <w:szCs w:val="24"/>
              </w:rPr>
              <w:t>для</w:t>
            </w:r>
            <w:r w:rsidRPr="00A85B36">
              <w:rPr>
                <w:spacing w:val="40"/>
                <w:sz w:val="24"/>
                <w:szCs w:val="24"/>
              </w:rPr>
              <w:t xml:space="preserve"> </w:t>
            </w:r>
            <w:r w:rsidRPr="00A85B36">
              <w:rPr>
                <w:sz w:val="24"/>
                <w:szCs w:val="24"/>
              </w:rPr>
              <w:t>арфы</w:t>
            </w:r>
            <w:r w:rsidRPr="00A85B36">
              <w:rPr>
                <w:spacing w:val="40"/>
                <w:sz w:val="24"/>
                <w:szCs w:val="24"/>
              </w:rPr>
              <w:t xml:space="preserve"> </w:t>
            </w:r>
            <w:r w:rsidRPr="00A85B36">
              <w:rPr>
                <w:sz w:val="24"/>
                <w:szCs w:val="24"/>
              </w:rPr>
              <w:t xml:space="preserve">с </w:t>
            </w:r>
            <w:r w:rsidRPr="00A85B36">
              <w:rPr>
                <w:spacing w:val="-2"/>
                <w:sz w:val="24"/>
                <w:szCs w:val="24"/>
              </w:rPr>
              <w:t>оркестром</w:t>
            </w:r>
          </w:p>
        </w:tc>
      </w:tr>
      <w:tr w:rsidR="00505DBC" w:rsidRPr="00A85B36" w:rsidTr="000B1248">
        <w:trPr>
          <w:trHeight w:val="278"/>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Р6</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Назовут</w:t>
            </w:r>
            <w:r w:rsidRPr="00A85B36">
              <w:rPr>
                <w:spacing w:val="-3"/>
                <w:sz w:val="24"/>
                <w:szCs w:val="24"/>
              </w:rPr>
              <w:t xml:space="preserve"> </w:t>
            </w:r>
            <w:r w:rsidRPr="00A85B36">
              <w:rPr>
                <w:sz w:val="24"/>
                <w:szCs w:val="24"/>
              </w:rPr>
              <w:t>русского</w:t>
            </w:r>
            <w:r w:rsidRPr="00A85B36">
              <w:rPr>
                <w:spacing w:val="1"/>
                <w:sz w:val="24"/>
                <w:szCs w:val="24"/>
              </w:rPr>
              <w:t xml:space="preserve"> </w:t>
            </w:r>
            <w:r w:rsidRPr="00A85B36">
              <w:rPr>
                <w:sz w:val="24"/>
                <w:szCs w:val="24"/>
              </w:rPr>
              <w:t>композитора,</w:t>
            </w:r>
            <w:r w:rsidRPr="00A85B36">
              <w:rPr>
                <w:spacing w:val="1"/>
                <w:sz w:val="24"/>
                <w:szCs w:val="24"/>
              </w:rPr>
              <w:t xml:space="preserve"> </w:t>
            </w:r>
            <w:r w:rsidRPr="00A85B36">
              <w:rPr>
                <w:sz w:val="24"/>
                <w:szCs w:val="24"/>
              </w:rPr>
              <w:t>активного</w:t>
            </w:r>
            <w:r w:rsidRPr="00A85B36">
              <w:rPr>
                <w:spacing w:val="4"/>
                <w:sz w:val="24"/>
                <w:szCs w:val="24"/>
              </w:rPr>
              <w:t xml:space="preserve"> </w:t>
            </w:r>
            <w:r w:rsidRPr="00A85B36">
              <w:rPr>
                <w:sz w:val="24"/>
                <w:szCs w:val="24"/>
              </w:rPr>
              <w:t>участника</w:t>
            </w:r>
            <w:r w:rsidRPr="00A85B36">
              <w:rPr>
                <w:spacing w:val="5"/>
                <w:sz w:val="24"/>
                <w:szCs w:val="24"/>
              </w:rPr>
              <w:t xml:space="preserve"> </w:t>
            </w:r>
            <w:r w:rsidRPr="00A85B36">
              <w:rPr>
                <w:sz w:val="24"/>
                <w:szCs w:val="24"/>
              </w:rPr>
              <w:t>«Могучей</w:t>
            </w:r>
            <w:r w:rsidRPr="00A85B36">
              <w:rPr>
                <w:spacing w:val="-8"/>
                <w:sz w:val="24"/>
                <w:szCs w:val="24"/>
              </w:rPr>
              <w:t xml:space="preserve"> </w:t>
            </w:r>
            <w:r w:rsidRPr="00A85B36">
              <w:rPr>
                <w:spacing w:val="-2"/>
                <w:sz w:val="24"/>
                <w:szCs w:val="24"/>
              </w:rPr>
              <w:t>кучки»</w:t>
            </w:r>
          </w:p>
        </w:tc>
      </w:tr>
      <w:tr w:rsidR="00505DBC" w:rsidRPr="00A85B36" w:rsidTr="000B1248">
        <w:trPr>
          <w:trHeight w:val="559"/>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Р7</w:t>
            </w:r>
          </w:p>
        </w:tc>
        <w:tc>
          <w:tcPr>
            <w:tcW w:w="8493" w:type="dxa"/>
          </w:tcPr>
          <w:p w:rsidR="00505DBC" w:rsidRPr="00A85B36" w:rsidRDefault="00505DBC" w:rsidP="000B1248">
            <w:pPr>
              <w:pStyle w:val="TableParagraph"/>
              <w:spacing w:before="1" w:line="276" w:lineRule="auto"/>
              <w:ind w:left="95" w:right="163"/>
              <w:jc w:val="both"/>
              <w:rPr>
                <w:sz w:val="24"/>
                <w:szCs w:val="24"/>
              </w:rPr>
            </w:pPr>
            <w:r w:rsidRPr="00A85B36">
              <w:rPr>
                <w:sz w:val="24"/>
                <w:szCs w:val="24"/>
              </w:rPr>
              <w:t>Вспомнят русского композитора , автора</w:t>
            </w:r>
            <w:r w:rsidRPr="00A85B36">
              <w:rPr>
                <w:spacing w:val="-1"/>
                <w:sz w:val="24"/>
                <w:szCs w:val="24"/>
              </w:rPr>
              <w:t xml:space="preserve"> </w:t>
            </w:r>
            <w:r w:rsidRPr="00A85B36">
              <w:rPr>
                <w:sz w:val="24"/>
                <w:szCs w:val="24"/>
              </w:rPr>
              <w:t>музыкальных иллюстраций к повести А. С. Пушкина» Метель»</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Р8</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Назовут</w:t>
            </w:r>
            <w:r w:rsidRPr="00A85B36">
              <w:rPr>
                <w:spacing w:val="9"/>
                <w:sz w:val="24"/>
                <w:szCs w:val="24"/>
              </w:rPr>
              <w:t xml:space="preserve"> </w:t>
            </w:r>
            <w:r w:rsidRPr="00A85B36">
              <w:rPr>
                <w:sz w:val="24"/>
                <w:szCs w:val="24"/>
              </w:rPr>
              <w:t>автора</w:t>
            </w:r>
            <w:r w:rsidRPr="00A85B36">
              <w:rPr>
                <w:spacing w:val="6"/>
                <w:sz w:val="24"/>
                <w:szCs w:val="24"/>
              </w:rPr>
              <w:t xml:space="preserve"> </w:t>
            </w:r>
            <w:r w:rsidRPr="00A85B36">
              <w:rPr>
                <w:sz w:val="24"/>
                <w:szCs w:val="24"/>
              </w:rPr>
              <w:t>балета</w:t>
            </w:r>
            <w:r w:rsidRPr="00A85B36">
              <w:rPr>
                <w:spacing w:val="11"/>
                <w:sz w:val="24"/>
                <w:szCs w:val="24"/>
              </w:rPr>
              <w:t xml:space="preserve"> </w:t>
            </w:r>
            <w:r w:rsidRPr="00A85B36">
              <w:rPr>
                <w:sz w:val="24"/>
                <w:szCs w:val="24"/>
              </w:rPr>
              <w:t>«Ромео</w:t>
            </w:r>
            <w:r w:rsidRPr="00A85B36">
              <w:rPr>
                <w:spacing w:val="7"/>
                <w:sz w:val="24"/>
                <w:szCs w:val="24"/>
              </w:rPr>
              <w:t xml:space="preserve"> </w:t>
            </w:r>
            <w:r w:rsidRPr="00A85B36">
              <w:rPr>
                <w:sz w:val="24"/>
                <w:szCs w:val="24"/>
              </w:rPr>
              <w:t>и</w:t>
            </w:r>
            <w:r w:rsidRPr="00A85B36">
              <w:rPr>
                <w:spacing w:val="-9"/>
                <w:sz w:val="24"/>
                <w:szCs w:val="24"/>
              </w:rPr>
              <w:t xml:space="preserve"> </w:t>
            </w:r>
            <w:r w:rsidRPr="00A85B36">
              <w:rPr>
                <w:spacing w:val="-2"/>
                <w:sz w:val="24"/>
                <w:szCs w:val="24"/>
              </w:rPr>
              <w:t>Джульетта»</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Р9</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Назовут</w:t>
            </w:r>
            <w:r w:rsidRPr="00A85B36">
              <w:rPr>
                <w:spacing w:val="-4"/>
                <w:sz w:val="24"/>
                <w:szCs w:val="24"/>
              </w:rPr>
              <w:t xml:space="preserve"> </w:t>
            </w:r>
            <w:r w:rsidRPr="00A85B36">
              <w:rPr>
                <w:sz w:val="24"/>
                <w:szCs w:val="24"/>
              </w:rPr>
              <w:t>автора</w:t>
            </w:r>
            <w:r w:rsidRPr="00A85B36">
              <w:rPr>
                <w:spacing w:val="-9"/>
                <w:sz w:val="24"/>
                <w:szCs w:val="24"/>
              </w:rPr>
              <w:t xml:space="preserve"> </w:t>
            </w:r>
            <w:r w:rsidRPr="00A85B36">
              <w:rPr>
                <w:sz w:val="24"/>
                <w:szCs w:val="24"/>
              </w:rPr>
              <w:t>музыки</w:t>
            </w:r>
            <w:r w:rsidRPr="00A85B36">
              <w:rPr>
                <w:spacing w:val="-1"/>
                <w:sz w:val="24"/>
                <w:szCs w:val="24"/>
              </w:rPr>
              <w:t xml:space="preserve"> </w:t>
            </w:r>
            <w:r w:rsidRPr="00A85B36">
              <w:rPr>
                <w:sz w:val="24"/>
                <w:szCs w:val="24"/>
              </w:rPr>
              <w:t>к</w:t>
            </w:r>
            <w:r w:rsidRPr="00A85B36">
              <w:rPr>
                <w:spacing w:val="-15"/>
                <w:sz w:val="24"/>
                <w:szCs w:val="24"/>
              </w:rPr>
              <w:t xml:space="preserve"> </w:t>
            </w:r>
            <w:r w:rsidRPr="00A85B36">
              <w:rPr>
                <w:spacing w:val="-2"/>
                <w:sz w:val="24"/>
                <w:szCs w:val="24"/>
              </w:rPr>
              <w:t>кинофильмам</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Р10</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Узнают</w:t>
            </w:r>
            <w:r w:rsidRPr="00A85B36">
              <w:rPr>
                <w:spacing w:val="-11"/>
                <w:sz w:val="24"/>
                <w:szCs w:val="24"/>
              </w:rPr>
              <w:t xml:space="preserve"> </w:t>
            </w:r>
            <w:r w:rsidRPr="00A85B36">
              <w:rPr>
                <w:sz w:val="24"/>
                <w:szCs w:val="24"/>
              </w:rPr>
              <w:t>создателя</w:t>
            </w:r>
            <w:r w:rsidRPr="00A85B36">
              <w:rPr>
                <w:spacing w:val="-5"/>
                <w:sz w:val="24"/>
                <w:szCs w:val="24"/>
              </w:rPr>
              <w:t xml:space="preserve"> </w:t>
            </w:r>
            <w:r w:rsidRPr="00A85B36">
              <w:rPr>
                <w:sz w:val="24"/>
                <w:szCs w:val="24"/>
              </w:rPr>
              <w:t>вокальной</w:t>
            </w:r>
            <w:r w:rsidRPr="00A85B36">
              <w:rPr>
                <w:spacing w:val="-15"/>
                <w:sz w:val="24"/>
                <w:szCs w:val="24"/>
              </w:rPr>
              <w:t xml:space="preserve"> </w:t>
            </w:r>
            <w:r w:rsidRPr="00A85B36">
              <w:rPr>
                <w:spacing w:val="-2"/>
                <w:sz w:val="24"/>
                <w:szCs w:val="24"/>
              </w:rPr>
              <w:t>баллады</w:t>
            </w:r>
          </w:p>
        </w:tc>
      </w:tr>
      <w:tr w:rsidR="00505DBC" w:rsidRPr="00A85B36" w:rsidTr="000B1248">
        <w:trPr>
          <w:trHeight w:val="278"/>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Р11</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Вспомнят</w:t>
            </w:r>
            <w:r w:rsidRPr="00A85B36">
              <w:rPr>
                <w:spacing w:val="-4"/>
                <w:sz w:val="24"/>
                <w:szCs w:val="24"/>
              </w:rPr>
              <w:t xml:space="preserve"> </w:t>
            </w:r>
            <w:r w:rsidRPr="00A85B36">
              <w:rPr>
                <w:sz w:val="24"/>
                <w:szCs w:val="24"/>
              </w:rPr>
              <w:t>стиль в</w:t>
            </w:r>
            <w:r w:rsidRPr="00A85B36">
              <w:rPr>
                <w:spacing w:val="-5"/>
                <w:sz w:val="24"/>
                <w:szCs w:val="24"/>
              </w:rPr>
              <w:t xml:space="preserve"> </w:t>
            </w:r>
            <w:r w:rsidRPr="00A85B36">
              <w:rPr>
                <w:sz w:val="24"/>
                <w:szCs w:val="24"/>
              </w:rPr>
              <w:t>творчестве</w:t>
            </w:r>
            <w:r w:rsidRPr="00A85B36">
              <w:rPr>
                <w:spacing w:val="-4"/>
                <w:sz w:val="24"/>
                <w:szCs w:val="24"/>
              </w:rPr>
              <w:t xml:space="preserve"> </w:t>
            </w:r>
            <w:r w:rsidRPr="00A85B36">
              <w:rPr>
                <w:sz w:val="24"/>
                <w:szCs w:val="24"/>
              </w:rPr>
              <w:t>и,</w:t>
            </w:r>
            <w:r w:rsidRPr="00A85B36">
              <w:rPr>
                <w:spacing w:val="-4"/>
                <w:sz w:val="24"/>
                <w:szCs w:val="24"/>
              </w:rPr>
              <w:t xml:space="preserve"> </w:t>
            </w:r>
            <w:r w:rsidRPr="00A85B36">
              <w:rPr>
                <w:sz w:val="24"/>
                <w:szCs w:val="24"/>
              </w:rPr>
              <w:t>С.</w:t>
            </w:r>
            <w:r w:rsidRPr="00A85B36">
              <w:rPr>
                <w:spacing w:val="-15"/>
                <w:sz w:val="24"/>
                <w:szCs w:val="24"/>
              </w:rPr>
              <w:t xml:space="preserve"> </w:t>
            </w:r>
            <w:r w:rsidRPr="00A85B36">
              <w:rPr>
                <w:spacing w:val="-4"/>
                <w:sz w:val="24"/>
                <w:szCs w:val="24"/>
              </w:rPr>
              <w:t>Баха</w:t>
            </w:r>
          </w:p>
        </w:tc>
      </w:tr>
      <w:tr w:rsidR="00505DBC" w:rsidRPr="00A85B36" w:rsidTr="000B1248">
        <w:trPr>
          <w:trHeight w:val="278"/>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Р12</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Узнают</w:t>
            </w:r>
            <w:r w:rsidRPr="00A85B36">
              <w:rPr>
                <w:spacing w:val="7"/>
                <w:sz w:val="24"/>
                <w:szCs w:val="24"/>
              </w:rPr>
              <w:t xml:space="preserve"> </w:t>
            </w:r>
            <w:r w:rsidRPr="00A85B36">
              <w:rPr>
                <w:sz w:val="24"/>
                <w:szCs w:val="24"/>
              </w:rPr>
              <w:t>композитора</w:t>
            </w:r>
            <w:r w:rsidRPr="00A85B36">
              <w:rPr>
                <w:spacing w:val="15"/>
                <w:sz w:val="24"/>
                <w:szCs w:val="24"/>
              </w:rPr>
              <w:t xml:space="preserve"> </w:t>
            </w:r>
            <w:r w:rsidRPr="00A85B36">
              <w:rPr>
                <w:sz w:val="24"/>
                <w:szCs w:val="24"/>
              </w:rPr>
              <w:t>«Симфонии</w:t>
            </w:r>
            <w:r w:rsidRPr="00A85B36">
              <w:rPr>
                <w:spacing w:val="11"/>
                <w:sz w:val="24"/>
                <w:szCs w:val="24"/>
              </w:rPr>
              <w:t xml:space="preserve"> </w:t>
            </w:r>
            <w:r w:rsidRPr="00A85B36">
              <w:rPr>
                <w:sz w:val="24"/>
                <w:szCs w:val="24"/>
              </w:rPr>
              <w:t>№</w:t>
            </w:r>
            <w:r w:rsidRPr="00A85B36">
              <w:rPr>
                <w:spacing w:val="-6"/>
                <w:sz w:val="24"/>
                <w:szCs w:val="24"/>
              </w:rPr>
              <w:t xml:space="preserve"> </w:t>
            </w:r>
            <w:r w:rsidRPr="00A85B36">
              <w:rPr>
                <w:spacing w:val="-5"/>
                <w:sz w:val="24"/>
                <w:szCs w:val="24"/>
              </w:rPr>
              <w:t>40»</w:t>
            </w:r>
          </w:p>
        </w:tc>
      </w:tr>
      <w:tr w:rsidR="00505DBC" w:rsidRPr="00A85B36" w:rsidTr="000B1248">
        <w:trPr>
          <w:trHeight w:val="282"/>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Р13</w:t>
            </w:r>
          </w:p>
        </w:tc>
        <w:tc>
          <w:tcPr>
            <w:tcW w:w="8493"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Автор</w:t>
            </w:r>
            <w:r w:rsidRPr="00A85B36">
              <w:rPr>
                <w:spacing w:val="6"/>
                <w:sz w:val="24"/>
                <w:szCs w:val="24"/>
              </w:rPr>
              <w:t xml:space="preserve"> </w:t>
            </w:r>
            <w:r w:rsidRPr="00A85B36">
              <w:rPr>
                <w:spacing w:val="-2"/>
                <w:sz w:val="24"/>
                <w:szCs w:val="24"/>
              </w:rPr>
              <w:t>инструментальной</w:t>
            </w:r>
            <w:r w:rsidRPr="00A85B36">
              <w:rPr>
                <w:spacing w:val="3"/>
                <w:sz w:val="24"/>
                <w:szCs w:val="24"/>
              </w:rPr>
              <w:t xml:space="preserve"> </w:t>
            </w:r>
            <w:r w:rsidRPr="00A85B36">
              <w:rPr>
                <w:spacing w:val="-2"/>
                <w:sz w:val="24"/>
                <w:szCs w:val="24"/>
              </w:rPr>
              <w:t>баллады</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Р14</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Назовут</w:t>
            </w:r>
            <w:r w:rsidRPr="00A85B36">
              <w:rPr>
                <w:spacing w:val="-13"/>
                <w:sz w:val="24"/>
                <w:szCs w:val="24"/>
              </w:rPr>
              <w:t xml:space="preserve"> </w:t>
            </w:r>
            <w:r w:rsidRPr="00A85B36">
              <w:rPr>
                <w:sz w:val="24"/>
                <w:szCs w:val="24"/>
              </w:rPr>
              <w:t>создателя</w:t>
            </w:r>
            <w:r w:rsidRPr="00A85B36">
              <w:rPr>
                <w:spacing w:val="-10"/>
                <w:sz w:val="24"/>
                <w:szCs w:val="24"/>
              </w:rPr>
              <w:t xml:space="preserve"> </w:t>
            </w:r>
            <w:r w:rsidRPr="00A85B36">
              <w:rPr>
                <w:sz w:val="24"/>
                <w:szCs w:val="24"/>
              </w:rPr>
              <w:t>жанра</w:t>
            </w:r>
            <w:r w:rsidRPr="00A85B36">
              <w:rPr>
                <w:spacing w:val="-10"/>
                <w:sz w:val="24"/>
                <w:szCs w:val="24"/>
              </w:rPr>
              <w:t xml:space="preserve"> </w:t>
            </w:r>
            <w:r w:rsidRPr="00A85B36">
              <w:rPr>
                <w:sz w:val="24"/>
                <w:szCs w:val="24"/>
              </w:rPr>
              <w:t>инструментального</w:t>
            </w:r>
            <w:r w:rsidRPr="00A85B36">
              <w:rPr>
                <w:spacing w:val="-15"/>
                <w:sz w:val="24"/>
                <w:szCs w:val="24"/>
              </w:rPr>
              <w:t xml:space="preserve"> </w:t>
            </w:r>
            <w:r w:rsidRPr="00A85B36">
              <w:rPr>
                <w:spacing w:val="-2"/>
                <w:sz w:val="24"/>
                <w:szCs w:val="24"/>
              </w:rPr>
              <w:t>концерта</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Р15</w:t>
            </w:r>
          </w:p>
        </w:tc>
        <w:tc>
          <w:tcPr>
            <w:tcW w:w="8493" w:type="dxa"/>
          </w:tcPr>
          <w:p w:rsidR="00505DBC" w:rsidRPr="00A85B36" w:rsidRDefault="00505DBC" w:rsidP="000B1248">
            <w:pPr>
              <w:pStyle w:val="TableParagraph"/>
              <w:spacing w:line="276" w:lineRule="auto"/>
              <w:ind w:left="215"/>
              <w:jc w:val="both"/>
              <w:rPr>
                <w:sz w:val="24"/>
                <w:szCs w:val="24"/>
              </w:rPr>
            </w:pPr>
            <w:r w:rsidRPr="00A85B36">
              <w:rPr>
                <w:sz w:val="24"/>
                <w:szCs w:val="24"/>
              </w:rPr>
              <w:t>Автор</w:t>
            </w:r>
            <w:r w:rsidRPr="00A85B36">
              <w:rPr>
                <w:spacing w:val="-1"/>
                <w:sz w:val="24"/>
                <w:szCs w:val="24"/>
              </w:rPr>
              <w:t xml:space="preserve"> </w:t>
            </w:r>
            <w:r w:rsidRPr="00A85B36">
              <w:rPr>
                <w:spacing w:val="-2"/>
                <w:sz w:val="24"/>
                <w:szCs w:val="24"/>
              </w:rPr>
              <w:t>увертюры</w:t>
            </w:r>
          </w:p>
        </w:tc>
      </w:tr>
      <w:tr w:rsidR="00505DBC" w:rsidRPr="00A85B36" w:rsidTr="000B1248">
        <w:trPr>
          <w:trHeight w:val="297"/>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Р16</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Назовут</w:t>
            </w:r>
            <w:r w:rsidRPr="00A85B36">
              <w:rPr>
                <w:spacing w:val="-7"/>
                <w:sz w:val="24"/>
                <w:szCs w:val="24"/>
              </w:rPr>
              <w:t xml:space="preserve"> </w:t>
            </w:r>
            <w:r w:rsidRPr="00A85B36">
              <w:rPr>
                <w:sz w:val="24"/>
                <w:szCs w:val="24"/>
              </w:rPr>
              <w:t>автора</w:t>
            </w:r>
            <w:r w:rsidRPr="00A85B36">
              <w:rPr>
                <w:spacing w:val="-16"/>
                <w:sz w:val="24"/>
                <w:szCs w:val="24"/>
              </w:rPr>
              <w:t xml:space="preserve"> </w:t>
            </w:r>
            <w:r w:rsidRPr="00A85B36">
              <w:rPr>
                <w:spacing w:val="-2"/>
                <w:sz w:val="24"/>
                <w:szCs w:val="24"/>
              </w:rPr>
              <w:t>изречения</w:t>
            </w:r>
          </w:p>
        </w:tc>
      </w:tr>
    </w:tbl>
    <w:p w:rsidR="00505DBC" w:rsidRPr="00A85B36" w:rsidRDefault="00505DBC" w:rsidP="00505DBC">
      <w:pPr>
        <w:pStyle w:val="a5"/>
        <w:spacing w:before="32" w:line="276" w:lineRule="auto"/>
        <w:ind w:left="0"/>
      </w:pPr>
    </w:p>
    <w:tbl>
      <w:tblPr>
        <w:tblStyle w:val="TableNormal"/>
        <w:tblW w:w="0" w:type="auto"/>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04"/>
        <w:gridCol w:w="8385"/>
      </w:tblGrid>
      <w:tr w:rsidR="00505DBC" w:rsidRPr="00A85B36" w:rsidTr="000B1248">
        <w:trPr>
          <w:trHeight w:val="282"/>
        </w:trPr>
        <w:tc>
          <w:tcPr>
            <w:tcW w:w="1104" w:type="dxa"/>
          </w:tcPr>
          <w:p w:rsidR="00505DBC" w:rsidRPr="00A85B36" w:rsidRDefault="00505DBC" w:rsidP="000B1248">
            <w:pPr>
              <w:pStyle w:val="TableParagraph"/>
              <w:spacing w:line="276" w:lineRule="auto"/>
              <w:ind w:left="15" w:right="12"/>
              <w:jc w:val="both"/>
              <w:rPr>
                <w:b/>
                <w:sz w:val="24"/>
                <w:szCs w:val="24"/>
              </w:rPr>
            </w:pPr>
            <w:r w:rsidRPr="00A85B36">
              <w:rPr>
                <w:b/>
                <w:spacing w:val="-5"/>
                <w:sz w:val="24"/>
                <w:szCs w:val="24"/>
              </w:rPr>
              <w:t>Код</w:t>
            </w:r>
          </w:p>
        </w:tc>
        <w:tc>
          <w:tcPr>
            <w:tcW w:w="8385" w:type="dxa"/>
          </w:tcPr>
          <w:p w:rsidR="00505DBC" w:rsidRPr="00A85B36" w:rsidRDefault="00505DBC" w:rsidP="000B1248">
            <w:pPr>
              <w:pStyle w:val="TableParagraph"/>
              <w:spacing w:line="276" w:lineRule="auto"/>
              <w:ind w:right="35"/>
              <w:jc w:val="both"/>
              <w:rPr>
                <w:b/>
                <w:sz w:val="24"/>
                <w:szCs w:val="24"/>
              </w:rPr>
            </w:pPr>
            <w:r w:rsidRPr="00A85B36">
              <w:rPr>
                <w:b/>
                <w:spacing w:val="-2"/>
                <w:sz w:val="24"/>
                <w:szCs w:val="24"/>
              </w:rPr>
              <w:t>Содержание</w:t>
            </w:r>
          </w:p>
        </w:tc>
      </w:tr>
      <w:tr w:rsidR="00505DBC" w:rsidRPr="00A85B36" w:rsidTr="000B1248">
        <w:trPr>
          <w:trHeight w:val="280"/>
        </w:trPr>
        <w:tc>
          <w:tcPr>
            <w:tcW w:w="1104" w:type="dxa"/>
          </w:tcPr>
          <w:p w:rsidR="00505DBC" w:rsidRPr="00A85B36" w:rsidRDefault="00505DBC" w:rsidP="000B1248">
            <w:pPr>
              <w:pStyle w:val="TableParagraph"/>
              <w:spacing w:line="276" w:lineRule="auto"/>
              <w:ind w:left="3" w:right="15"/>
              <w:jc w:val="both"/>
              <w:rPr>
                <w:b/>
                <w:sz w:val="24"/>
                <w:szCs w:val="24"/>
              </w:rPr>
            </w:pPr>
            <w:r w:rsidRPr="00A85B36">
              <w:rPr>
                <w:b/>
                <w:spacing w:val="-5"/>
                <w:sz w:val="24"/>
                <w:szCs w:val="24"/>
              </w:rPr>
              <w:t>С1</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Романс</w:t>
            </w:r>
          </w:p>
        </w:tc>
      </w:tr>
      <w:tr w:rsidR="00505DBC" w:rsidRPr="00A85B36" w:rsidTr="000B1248">
        <w:trPr>
          <w:trHeight w:val="280"/>
        </w:trPr>
        <w:tc>
          <w:tcPr>
            <w:tcW w:w="1104" w:type="dxa"/>
          </w:tcPr>
          <w:p w:rsidR="00505DBC" w:rsidRPr="00A85B36" w:rsidRDefault="00505DBC" w:rsidP="000B1248">
            <w:pPr>
              <w:pStyle w:val="TableParagraph"/>
              <w:spacing w:line="276" w:lineRule="auto"/>
              <w:ind w:left="3" w:right="15"/>
              <w:jc w:val="both"/>
              <w:rPr>
                <w:b/>
                <w:sz w:val="24"/>
                <w:szCs w:val="24"/>
              </w:rPr>
            </w:pPr>
            <w:r w:rsidRPr="00A85B36">
              <w:rPr>
                <w:b/>
                <w:spacing w:val="-5"/>
                <w:sz w:val="24"/>
                <w:szCs w:val="24"/>
              </w:rPr>
              <w:t>С2</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«Я</w:t>
            </w:r>
            <w:r w:rsidRPr="00A85B36">
              <w:rPr>
                <w:spacing w:val="6"/>
                <w:sz w:val="24"/>
                <w:szCs w:val="24"/>
              </w:rPr>
              <w:t xml:space="preserve"> </w:t>
            </w:r>
            <w:r w:rsidRPr="00A85B36">
              <w:rPr>
                <w:sz w:val="24"/>
                <w:szCs w:val="24"/>
              </w:rPr>
              <w:t>помню</w:t>
            </w:r>
            <w:r w:rsidRPr="00A85B36">
              <w:rPr>
                <w:spacing w:val="8"/>
                <w:sz w:val="24"/>
                <w:szCs w:val="24"/>
              </w:rPr>
              <w:t xml:space="preserve"> </w:t>
            </w:r>
            <w:r w:rsidRPr="00A85B36">
              <w:rPr>
                <w:sz w:val="24"/>
                <w:szCs w:val="24"/>
              </w:rPr>
              <w:t>чудное</w:t>
            </w:r>
            <w:r w:rsidRPr="00A85B36">
              <w:rPr>
                <w:spacing w:val="3"/>
                <w:sz w:val="24"/>
                <w:szCs w:val="24"/>
              </w:rPr>
              <w:t xml:space="preserve"> </w:t>
            </w:r>
            <w:r w:rsidRPr="00A85B36">
              <w:rPr>
                <w:sz w:val="24"/>
                <w:szCs w:val="24"/>
              </w:rPr>
              <w:t>мгновенье»</w:t>
            </w:r>
            <w:r w:rsidRPr="00A85B36">
              <w:rPr>
                <w:spacing w:val="-8"/>
                <w:sz w:val="24"/>
                <w:szCs w:val="24"/>
              </w:rPr>
              <w:t xml:space="preserve"> </w:t>
            </w:r>
            <w:r w:rsidRPr="00A85B36">
              <w:rPr>
                <w:sz w:val="24"/>
                <w:szCs w:val="24"/>
              </w:rPr>
              <w:t>-</w:t>
            </w:r>
            <w:r w:rsidRPr="00A85B36">
              <w:rPr>
                <w:spacing w:val="12"/>
                <w:sz w:val="24"/>
                <w:szCs w:val="24"/>
              </w:rPr>
              <w:t xml:space="preserve"> </w:t>
            </w:r>
            <w:r w:rsidRPr="00A85B36">
              <w:rPr>
                <w:sz w:val="24"/>
                <w:szCs w:val="24"/>
              </w:rPr>
              <w:t>узнать</w:t>
            </w:r>
            <w:r w:rsidRPr="00A85B36">
              <w:rPr>
                <w:spacing w:val="-3"/>
                <w:sz w:val="24"/>
                <w:szCs w:val="24"/>
              </w:rPr>
              <w:t xml:space="preserve"> </w:t>
            </w:r>
            <w:r w:rsidRPr="00A85B36">
              <w:rPr>
                <w:spacing w:val="-2"/>
                <w:sz w:val="24"/>
                <w:szCs w:val="24"/>
              </w:rPr>
              <w:t>автора</w:t>
            </w:r>
          </w:p>
        </w:tc>
      </w:tr>
      <w:tr w:rsidR="00505DBC" w:rsidRPr="00A85B36" w:rsidTr="000B1248">
        <w:trPr>
          <w:trHeight w:val="280"/>
        </w:trPr>
        <w:tc>
          <w:tcPr>
            <w:tcW w:w="1104" w:type="dxa"/>
          </w:tcPr>
          <w:p w:rsidR="00505DBC" w:rsidRPr="00A85B36" w:rsidRDefault="00505DBC" w:rsidP="000B1248">
            <w:pPr>
              <w:pStyle w:val="TableParagraph"/>
              <w:spacing w:line="276" w:lineRule="auto"/>
              <w:ind w:left="3" w:right="15"/>
              <w:jc w:val="both"/>
              <w:rPr>
                <w:b/>
                <w:sz w:val="24"/>
                <w:szCs w:val="24"/>
              </w:rPr>
            </w:pPr>
            <w:r w:rsidRPr="00A85B36">
              <w:rPr>
                <w:b/>
                <w:spacing w:val="-5"/>
                <w:sz w:val="24"/>
                <w:szCs w:val="24"/>
              </w:rPr>
              <w:t>С3</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Автор</w:t>
            </w:r>
            <w:r w:rsidRPr="00A85B36">
              <w:rPr>
                <w:spacing w:val="-7"/>
                <w:sz w:val="24"/>
                <w:szCs w:val="24"/>
              </w:rPr>
              <w:t xml:space="preserve"> </w:t>
            </w:r>
            <w:r w:rsidRPr="00A85B36">
              <w:rPr>
                <w:sz w:val="24"/>
                <w:szCs w:val="24"/>
              </w:rPr>
              <w:t>романсов-</w:t>
            </w:r>
            <w:r w:rsidRPr="00A85B36">
              <w:rPr>
                <w:spacing w:val="-14"/>
                <w:sz w:val="24"/>
                <w:szCs w:val="24"/>
              </w:rPr>
              <w:t xml:space="preserve"> </w:t>
            </w:r>
            <w:r w:rsidRPr="00A85B36">
              <w:rPr>
                <w:spacing w:val="-2"/>
                <w:sz w:val="24"/>
                <w:szCs w:val="24"/>
              </w:rPr>
              <w:t>Рахманинов</w:t>
            </w:r>
          </w:p>
        </w:tc>
      </w:tr>
      <w:tr w:rsidR="00505DBC" w:rsidRPr="00A85B36" w:rsidTr="000B1248">
        <w:trPr>
          <w:trHeight w:val="278"/>
        </w:trPr>
        <w:tc>
          <w:tcPr>
            <w:tcW w:w="1104" w:type="dxa"/>
          </w:tcPr>
          <w:p w:rsidR="00505DBC" w:rsidRPr="00A85B36" w:rsidRDefault="00505DBC" w:rsidP="000B1248">
            <w:pPr>
              <w:pStyle w:val="TableParagraph"/>
              <w:spacing w:line="276" w:lineRule="auto"/>
              <w:ind w:left="3" w:right="15"/>
              <w:jc w:val="both"/>
              <w:rPr>
                <w:b/>
                <w:sz w:val="24"/>
                <w:szCs w:val="24"/>
              </w:rPr>
            </w:pPr>
            <w:r w:rsidRPr="00A85B36">
              <w:rPr>
                <w:b/>
                <w:spacing w:val="-5"/>
                <w:sz w:val="24"/>
                <w:szCs w:val="24"/>
              </w:rPr>
              <w:t>С4</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Березовский-</w:t>
            </w:r>
            <w:r w:rsidRPr="00A85B36">
              <w:rPr>
                <w:spacing w:val="-9"/>
                <w:sz w:val="24"/>
                <w:szCs w:val="24"/>
              </w:rPr>
              <w:t xml:space="preserve"> </w:t>
            </w:r>
            <w:r w:rsidRPr="00A85B36">
              <w:rPr>
                <w:sz w:val="24"/>
                <w:szCs w:val="24"/>
              </w:rPr>
              <w:t>автор</w:t>
            </w:r>
            <w:r w:rsidRPr="00A85B36">
              <w:rPr>
                <w:spacing w:val="-7"/>
                <w:sz w:val="24"/>
                <w:szCs w:val="24"/>
              </w:rPr>
              <w:t xml:space="preserve"> </w:t>
            </w:r>
            <w:r w:rsidRPr="00A85B36">
              <w:rPr>
                <w:sz w:val="24"/>
                <w:szCs w:val="24"/>
              </w:rPr>
              <w:t>духовных</w:t>
            </w:r>
            <w:r w:rsidRPr="00A85B36">
              <w:rPr>
                <w:spacing w:val="-11"/>
                <w:sz w:val="24"/>
                <w:szCs w:val="24"/>
              </w:rPr>
              <w:t xml:space="preserve"> </w:t>
            </w:r>
            <w:r w:rsidRPr="00A85B36">
              <w:rPr>
                <w:spacing w:val="-2"/>
                <w:sz w:val="24"/>
                <w:szCs w:val="24"/>
              </w:rPr>
              <w:t>концертов</w:t>
            </w:r>
          </w:p>
        </w:tc>
      </w:tr>
      <w:tr w:rsidR="00505DBC" w:rsidRPr="00A85B36" w:rsidTr="000B1248">
        <w:trPr>
          <w:trHeight w:val="278"/>
        </w:trPr>
        <w:tc>
          <w:tcPr>
            <w:tcW w:w="1104" w:type="dxa"/>
          </w:tcPr>
          <w:p w:rsidR="00505DBC" w:rsidRPr="00A85B36" w:rsidRDefault="00505DBC" w:rsidP="000B1248">
            <w:pPr>
              <w:pStyle w:val="TableParagraph"/>
              <w:spacing w:line="276" w:lineRule="auto"/>
              <w:ind w:left="3" w:right="15"/>
              <w:jc w:val="both"/>
              <w:rPr>
                <w:b/>
                <w:sz w:val="24"/>
                <w:szCs w:val="24"/>
              </w:rPr>
            </w:pPr>
            <w:r w:rsidRPr="00A85B36">
              <w:rPr>
                <w:b/>
                <w:spacing w:val="-5"/>
                <w:sz w:val="24"/>
                <w:szCs w:val="24"/>
              </w:rPr>
              <w:t>С5</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Образы</w:t>
            </w:r>
            <w:r w:rsidRPr="00A85B36">
              <w:rPr>
                <w:spacing w:val="7"/>
                <w:sz w:val="24"/>
                <w:szCs w:val="24"/>
              </w:rPr>
              <w:t xml:space="preserve"> </w:t>
            </w:r>
            <w:r w:rsidRPr="00A85B36">
              <w:rPr>
                <w:spacing w:val="-2"/>
                <w:sz w:val="24"/>
                <w:szCs w:val="24"/>
              </w:rPr>
              <w:t>христианской</w:t>
            </w:r>
            <w:r w:rsidRPr="00A85B36">
              <w:rPr>
                <w:spacing w:val="-4"/>
                <w:sz w:val="24"/>
                <w:szCs w:val="24"/>
              </w:rPr>
              <w:t xml:space="preserve"> </w:t>
            </w:r>
            <w:r w:rsidRPr="00A85B36">
              <w:rPr>
                <w:spacing w:val="-2"/>
                <w:sz w:val="24"/>
                <w:szCs w:val="24"/>
              </w:rPr>
              <w:t>культуры</w:t>
            </w:r>
          </w:p>
        </w:tc>
      </w:tr>
      <w:tr w:rsidR="00505DBC" w:rsidRPr="00A85B36" w:rsidTr="000B1248">
        <w:trPr>
          <w:trHeight w:val="281"/>
        </w:trPr>
        <w:tc>
          <w:tcPr>
            <w:tcW w:w="1104" w:type="dxa"/>
          </w:tcPr>
          <w:p w:rsidR="00505DBC" w:rsidRPr="00A85B36" w:rsidRDefault="00505DBC" w:rsidP="000B1248">
            <w:pPr>
              <w:pStyle w:val="TableParagraph"/>
              <w:spacing w:line="276" w:lineRule="auto"/>
              <w:ind w:left="3" w:right="15"/>
              <w:jc w:val="both"/>
              <w:rPr>
                <w:b/>
                <w:sz w:val="24"/>
                <w:szCs w:val="24"/>
              </w:rPr>
            </w:pPr>
            <w:r w:rsidRPr="00A85B36">
              <w:rPr>
                <w:b/>
                <w:spacing w:val="-5"/>
                <w:sz w:val="24"/>
                <w:szCs w:val="24"/>
              </w:rPr>
              <w:t>С6</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А.</w:t>
            </w:r>
            <w:r w:rsidRPr="00A85B36">
              <w:rPr>
                <w:spacing w:val="2"/>
                <w:sz w:val="24"/>
                <w:szCs w:val="24"/>
              </w:rPr>
              <w:t xml:space="preserve"> </w:t>
            </w:r>
            <w:r w:rsidRPr="00A85B36">
              <w:rPr>
                <w:sz w:val="24"/>
                <w:szCs w:val="24"/>
              </w:rPr>
              <w:t>Бородин-</w:t>
            </w:r>
            <w:r w:rsidRPr="00A85B36">
              <w:rPr>
                <w:spacing w:val="3"/>
                <w:sz w:val="24"/>
                <w:szCs w:val="24"/>
              </w:rPr>
              <w:t xml:space="preserve"> </w:t>
            </w:r>
            <w:r w:rsidRPr="00A85B36">
              <w:rPr>
                <w:sz w:val="24"/>
                <w:szCs w:val="24"/>
              </w:rPr>
              <w:t>член</w:t>
            </w:r>
            <w:r w:rsidRPr="00A85B36">
              <w:rPr>
                <w:spacing w:val="20"/>
                <w:sz w:val="24"/>
                <w:szCs w:val="24"/>
              </w:rPr>
              <w:t xml:space="preserve"> </w:t>
            </w:r>
            <w:r w:rsidRPr="00A85B36">
              <w:rPr>
                <w:sz w:val="24"/>
                <w:szCs w:val="24"/>
              </w:rPr>
              <w:t xml:space="preserve">«Могучей </w:t>
            </w:r>
            <w:r w:rsidRPr="00A85B36">
              <w:rPr>
                <w:spacing w:val="-2"/>
                <w:sz w:val="24"/>
                <w:szCs w:val="24"/>
              </w:rPr>
              <w:t>кучки»</w:t>
            </w:r>
          </w:p>
        </w:tc>
      </w:tr>
      <w:tr w:rsidR="00505DBC" w:rsidRPr="00A85B36" w:rsidTr="000B1248">
        <w:trPr>
          <w:trHeight w:val="280"/>
        </w:trPr>
        <w:tc>
          <w:tcPr>
            <w:tcW w:w="1104" w:type="dxa"/>
          </w:tcPr>
          <w:p w:rsidR="00505DBC" w:rsidRPr="00A85B36" w:rsidRDefault="00505DBC" w:rsidP="000B1248">
            <w:pPr>
              <w:pStyle w:val="TableParagraph"/>
              <w:spacing w:line="276" w:lineRule="auto"/>
              <w:ind w:left="3" w:right="15"/>
              <w:jc w:val="both"/>
              <w:rPr>
                <w:b/>
                <w:sz w:val="24"/>
                <w:szCs w:val="24"/>
              </w:rPr>
            </w:pPr>
            <w:r w:rsidRPr="00A85B36">
              <w:rPr>
                <w:b/>
                <w:spacing w:val="-5"/>
                <w:sz w:val="24"/>
                <w:szCs w:val="24"/>
              </w:rPr>
              <w:lastRenderedPageBreak/>
              <w:t>С7</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Музыкальные</w:t>
            </w:r>
            <w:r w:rsidRPr="00A85B36">
              <w:rPr>
                <w:sz w:val="24"/>
                <w:szCs w:val="24"/>
              </w:rPr>
              <w:t xml:space="preserve"> </w:t>
            </w:r>
            <w:r w:rsidRPr="00A85B36">
              <w:rPr>
                <w:spacing w:val="-2"/>
                <w:sz w:val="24"/>
                <w:szCs w:val="24"/>
              </w:rPr>
              <w:t>иллюстрации</w:t>
            </w:r>
          </w:p>
        </w:tc>
      </w:tr>
      <w:tr w:rsidR="00505DBC" w:rsidRPr="00A85B36" w:rsidTr="000B1248">
        <w:trPr>
          <w:trHeight w:val="282"/>
        </w:trPr>
        <w:tc>
          <w:tcPr>
            <w:tcW w:w="1104" w:type="dxa"/>
          </w:tcPr>
          <w:p w:rsidR="00505DBC" w:rsidRPr="00A85B36" w:rsidRDefault="00505DBC" w:rsidP="000B1248">
            <w:pPr>
              <w:pStyle w:val="TableParagraph"/>
              <w:spacing w:line="276" w:lineRule="auto"/>
              <w:ind w:left="3" w:right="15"/>
              <w:jc w:val="both"/>
              <w:rPr>
                <w:b/>
                <w:sz w:val="24"/>
                <w:szCs w:val="24"/>
              </w:rPr>
            </w:pPr>
            <w:r w:rsidRPr="00A85B36">
              <w:rPr>
                <w:b/>
                <w:spacing w:val="-5"/>
                <w:sz w:val="24"/>
                <w:szCs w:val="24"/>
              </w:rPr>
              <w:t>С8</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Балет</w:t>
            </w:r>
          </w:p>
        </w:tc>
      </w:tr>
      <w:tr w:rsidR="00505DBC" w:rsidRPr="00A85B36" w:rsidTr="000B1248">
        <w:trPr>
          <w:trHeight w:val="280"/>
        </w:trPr>
        <w:tc>
          <w:tcPr>
            <w:tcW w:w="1104" w:type="dxa"/>
          </w:tcPr>
          <w:p w:rsidR="00505DBC" w:rsidRPr="00A85B36" w:rsidRDefault="00505DBC" w:rsidP="000B1248">
            <w:pPr>
              <w:pStyle w:val="TableParagraph"/>
              <w:spacing w:line="276" w:lineRule="auto"/>
              <w:ind w:left="3" w:right="15"/>
              <w:jc w:val="both"/>
              <w:rPr>
                <w:b/>
                <w:sz w:val="24"/>
                <w:szCs w:val="24"/>
              </w:rPr>
            </w:pPr>
            <w:r w:rsidRPr="00A85B36">
              <w:rPr>
                <w:b/>
                <w:spacing w:val="-5"/>
                <w:sz w:val="24"/>
                <w:szCs w:val="24"/>
              </w:rPr>
              <w:t>С9</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Кинофильмы</w:t>
            </w:r>
          </w:p>
        </w:tc>
      </w:tr>
      <w:tr w:rsidR="00505DBC" w:rsidRPr="00A85B36" w:rsidTr="000B1248">
        <w:trPr>
          <w:trHeight w:val="280"/>
        </w:trPr>
        <w:tc>
          <w:tcPr>
            <w:tcW w:w="1104" w:type="dxa"/>
          </w:tcPr>
          <w:p w:rsidR="00505DBC" w:rsidRPr="00A85B36" w:rsidRDefault="00505DBC" w:rsidP="000B1248">
            <w:pPr>
              <w:pStyle w:val="TableParagraph"/>
              <w:spacing w:line="276" w:lineRule="auto"/>
              <w:ind w:left="10" w:right="12"/>
              <w:jc w:val="both"/>
              <w:rPr>
                <w:b/>
                <w:sz w:val="24"/>
                <w:szCs w:val="24"/>
              </w:rPr>
            </w:pPr>
            <w:r w:rsidRPr="00A85B36">
              <w:rPr>
                <w:b/>
                <w:spacing w:val="-5"/>
                <w:sz w:val="24"/>
                <w:szCs w:val="24"/>
              </w:rPr>
              <w:t>С10</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Вокальная</w:t>
            </w:r>
            <w:r w:rsidRPr="00A85B36">
              <w:rPr>
                <w:spacing w:val="-14"/>
                <w:sz w:val="24"/>
                <w:szCs w:val="24"/>
              </w:rPr>
              <w:t xml:space="preserve"> </w:t>
            </w:r>
            <w:r w:rsidRPr="00A85B36">
              <w:rPr>
                <w:spacing w:val="-2"/>
                <w:sz w:val="24"/>
                <w:szCs w:val="24"/>
              </w:rPr>
              <w:t>баллада</w:t>
            </w:r>
          </w:p>
        </w:tc>
      </w:tr>
      <w:tr w:rsidR="00505DBC" w:rsidRPr="00A85B36" w:rsidTr="000B1248">
        <w:trPr>
          <w:trHeight w:val="278"/>
        </w:trPr>
        <w:tc>
          <w:tcPr>
            <w:tcW w:w="1104" w:type="dxa"/>
          </w:tcPr>
          <w:p w:rsidR="00505DBC" w:rsidRPr="00A85B36" w:rsidRDefault="00505DBC" w:rsidP="000B1248">
            <w:pPr>
              <w:pStyle w:val="TableParagraph"/>
              <w:spacing w:line="276" w:lineRule="auto"/>
              <w:ind w:left="10" w:right="12"/>
              <w:jc w:val="both"/>
              <w:rPr>
                <w:b/>
                <w:sz w:val="24"/>
                <w:szCs w:val="24"/>
              </w:rPr>
            </w:pPr>
            <w:r w:rsidRPr="00A85B36">
              <w:rPr>
                <w:b/>
                <w:spacing w:val="-5"/>
                <w:sz w:val="24"/>
                <w:szCs w:val="24"/>
              </w:rPr>
              <w:t>С11</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Барокко</w:t>
            </w:r>
            <w:r w:rsidRPr="00A85B36">
              <w:rPr>
                <w:spacing w:val="-6"/>
                <w:sz w:val="24"/>
                <w:szCs w:val="24"/>
              </w:rPr>
              <w:t xml:space="preserve"> </w:t>
            </w:r>
            <w:r w:rsidRPr="00A85B36">
              <w:rPr>
                <w:sz w:val="24"/>
                <w:szCs w:val="24"/>
              </w:rPr>
              <w:t>–</w:t>
            </w:r>
            <w:r w:rsidRPr="00A85B36">
              <w:rPr>
                <w:spacing w:val="-2"/>
                <w:sz w:val="24"/>
                <w:szCs w:val="24"/>
              </w:rPr>
              <w:t xml:space="preserve"> </w:t>
            </w:r>
            <w:r w:rsidRPr="00A85B36">
              <w:rPr>
                <w:sz w:val="24"/>
                <w:szCs w:val="24"/>
              </w:rPr>
              <w:t>стили</w:t>
            </w:r>
            <w:r w:rsidRPr="00A85B36">
              <w:rPr>
                <w:spacing w:val="-1"/>
                <w:sz w:val="24"/>
                <w:szCs w:val="24"/>
              </w:rPr>
              <w:t xml:space="preserve"> </w:t>
            </w:r>
            <w:r w:rsidRPr="00A85B36">
              <w:rPr>
                <w:sz w:val="24"/>
                <w:szCs w:val="24"/>
              </w:rPr>
              <w:t>в</w:t>
            </w:r>
            <w:r w:rsidRPr="00A85B36">
              <w:rPr>
                <w:spacing w:val="-15"/>
                <w:sz w:val="24"/>
                <w:szCs w:val="24"/>
              </w:rPr>
              <w:t xml:space="preserve"> </w:t>
            </w:r>
            <w:r w:rsidRPr="00A85B36">
              <w:rPr>
                <w:spacing w:val="-2"/>
                <w:sz w:val="24"/>
                <w:szCs w:val="24"/>
              </w:rPr>
              <w:t>музыке</w:t>
            </w:r>
          </w:p>
        </w:tc>
      </w:tr>
      <w:tr w:rsidR="00505DBC" w:rsidRPr="00A85B36" w:rsidTr="000B1248">
        <w:trPr>
          <w:trHeight w:val="278"/>
        </w:trPr>
        <w:tc>
          <w:tcPr>
            <w:tcW w:w="1104" w:type="dxa"/>
          </w:tcPr>
          <w:p w:rsidR="00505DBC" w:rsidRPr="00A85B36" w:rsidRDefault="00505DBC" w:rsidP="000B1248">
            <w:pPr>
              <w:pStyle w:val="TableParagraph"/>
              <w:spacing w:line="276" w:lineRule="auto"/>
              <w:ind w:left="10" w:right="12"/>
              <w:jc w:val="both"/>
              <w:rPr>
                <w:b/>
                <w:sz w:val="24"/>
                <w:szCs w:val="24"/>
              </w:rPr>
            </w:pPr>
            <w:r w:rsidRPr="00A85B36">
              <w:rPr>
                <w:b/>
                <w:spacing w:val="-5"/>
                <w:sz w:val="24"/>
                <w:szCs w:val="24"/>
              </w:rPr>
              <w:t>С12</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Моцарт-</w:t>
            </w:r>
            <w:r w:rsidRPr="00A85B36">
              <w:rPr>
                <w:spacing w:val="-12"/>
                <w:sz w:val="24"/>
                <w:szCs w:val="24"/>
              </w:rPr>
              <w:t xml:space="preserve"> </w:t>
            </w:r>
            <w:r w:rsidRPr="00A85B36">
              <w:rPr>
                <w:sz w:val="24"/>
                <w:szCs w:val="24"/>
              </w:rPr>
              <w:t>австрийский</w:t>
            </w:r>
            <w:r w:rsidRPr="00A85B36">
              <w:rPr>
                <w:spacing w:val="-15"/>
                <w:sz w:val="24"/>
                <w:szCs w:val="24"/>
              </w:rPr>
              <w:t xml:space="preserve"> </w:t>
            </w:r>
            <w:r w:rsidRPr="00A85B36">
              <w:rPr>
                <w:spacing w:val="-2"/>
                <w:sz w:val="24"/>
                <w:szCs w:val="24"/>
              </w:rPr>
              <w:t>композитор</w:t>
            </w:r>
          </w:p>
        </w:tc>
      </w:tr>
      <w:tr w:rsidR="00505DBC" w:rsidRPr="00A85B36" w:rsidTr="000B1248">
        <w:trPr>
          <w:trHeight w:val="280"/>
        </w:trPr>
        <w:tc>
          <w:tcPr>
            <w:tcW w:w="1104" w:type="dxa"/>
          </w:tcPr>
          <w:p w:rsidR="00505DBC" w:rsidRPr="00A85B36" w:rsidRDefault="00505DBC" w:rsidP="000B1248">
            <w:pPr>
              <w:pStyle w:val="TableParagraph"/>
              <w:spacing w:line="276" w:lineRule="auto"/>
              <w:ind w:left="10" w:right="12"/>
              <w:jc w:val="both"/>
              <w:rPr>
                <w:b/>
                <w:sz w:val="24"/>
                <w:szCs w:val="24"/>
              </w:rPr>
            </w:pPr>
            <w:r w:rsidRPr="00A85B36">
              <w:rPr>
                <w:b/>
                <w:spacing w:val="-5"/>
                <w:sz w:val="24"/>
                <w:szCs w:val="24"/>
              </w:rPr>
              <w:t>С13</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Шопен-</w:t>
            </w:r>
            <w:r w:rsidRPr="00A85B36">
              <w:rPr>
                <w:spacing w:val="9"/>
                <w:sz w:val="24"/>
                <w:szCs w:val="24"/>
              </w:rPr>
              <w:t xml:space="preserve"> </w:t>
            </w:r>
            <w:r w:rsidRPr="00A85B36">
              <w:rPr>
                <w:spacing w:val="-2"/>
                <w:sz w:val="24"/>
                <w:szCs w:val="24"/>
              </w:rPr>
              <w:t>инструментальная</w:t>
            </w:r>
            <w:r w:rsidRPr="00A85B36">
              <w:rPr>
                <w:spacing w:val="3"/>
                <w:sz w:val="24"/>
                <w:szCs w:val="24"/>
              </w:rPr>
              <w:t xml:space="preserve"> </w:t>
            </w:r>
            <w:r w:rsidRPr="00A85B36">
              <w:rPr>
                <w:spacing w:val="-2"/>
                <w:sz w:val="24"/>
                <w:szCs w:val="24"/>
              </w:rPr>
              <w:t>баллада</w:t>
            </w:r>
          </w:p>
        </w:tc>
      </w:tr>
      <w:tr w:rsidR="00505DBC" w:rsidRPr="00A85B36" w:rsidTr="000B1248">
        <w:trPr>
          <w:trHeight w:val="282"/>
        </w:trPr>
        <w:tc>
          <w:tcPr>
            <w:tcW w:w="1104" w:type="dxa"/>
          </w:tcPr>
          <w:p w:rsidR="00505DBC" w:rsidRPr="00A85B36" w:rsidRDefault="00505DBC" w:rsidP="000B1248">
            <w:pPr>
              <w:pStyle w:val="TableParagraph"/>
              <w:spacing w:line="276" w:lineRule="auto"/>
              <w:ind w:left="10" w:right="12"/>
              <w:jc w:val="both"/>
              <w:rPr>
                <w:b/>
                <w:sz w:val="24"/>
                <w:szCs w:val="24"/>
              </w:rPr>
            </w:pPr>
            <w:r w:rsidRPr="00A85B36">
              <w:rPr>
                <w:b/>
                <w:spacing w:val="-5"/>
                <w:sz w:val="24"/>
                <w:szCs w:val="24"/>
              </w:rPr>
              <w:t>С14</w:t>
            </w:r>
          </w:p>
        </w:tc>
        <w:tc>
          <w:tcPr>
            <w:tcW w:w="8385" w:type="dxa"/>
          </w:tcPr>
          <w:p w:rsidR="00505DBC" w:rsidRPr="00A85B36" w:rsidRDefault="00505DBC" w:rsidP="000B1248">
            <w:pPr>
              <w:pStyle w:val="TableParagraph"/>
              <w:spacing w:line="276" w:lineRule="auto"/>
              <w:ind w:left="155"/>
              <w:jc w:val="both"/>
              <w:rPr>
                <w:sz w:val="24"/>
                <w:szCs w:val="24"/>
              </w:rPr>
            </w:pPr>
            <w:r w:rsidRPr="00A85B36">
              <w:rPr>
                <w:sz w:val="24"/>
                <w:szCs w:val="24"/>
              </w:rPr>
              <w:t>А.</w:t>
            </w:r>
            <w:r w:rsidRPr="00A85B36">
              <w:rPr>
                <w:spacing w:val="-15"/>
                <w:sz w:val="24"/>
                <w:szCs w:val="24"/>
              </w:rPr>
              <w:t xml:space="preserve"> </w:t>
            </w:r>
            <w:r w:rsidRPr="00A85B36">
              <w:rPr>
                <w:sz w:val="24"/>
                <w:szCs w:val="24"/>
              </w:rPr>
              <w:t>Вивальди</w:t>
            </w:r>
            <w:r w:rsidRPr="00A85B36">
              <w:rPr>
                <w:spacing w:val="-6"/>
                <w:sz w:val="24"/>
                <w:szCs w:val="24"/>
              </w:rPr>
              <w:t xml:space="preserve"> </w:t>
            </w:r>
            <w:r w:rsidRPr="00A85B36">
              <w:rPr>
                <w:sz w:val="24"/>
                <w:szCs w:val="24"/>
              </w:rPr>
              <w:t>–</w:t>
            </w:r>
            <w:r w:rsidRPr="00A85B36">
              <w:rPr>
                <w:spacing w:val="-8"/>
                <w:sz w:val="24"/>
                <w:szCs w:val="24"/>
              </w:rPr>
              <w:t xml:space="preserve"> </w:t>
            </w:r>
            <w:r w:rsidRPr="00A85B36">
              <w:rPr>
                <w:sz w:val="24"/>
                <w:szCs w:val="24"/>
              </w:rPr>
              <w:t>инструментальный</w:t>
            </w:r>
            <w:r w:rsidRPr="00A85B36">
              <w:rPr>
                <w:spacing w:val="-15"/>
                <w:sz w:val="24"/>
                <w:szCs w:val="24"/>
              </w:rPr>
              <w:t xml:space="preserve"> </w:t>
            </w:r>
            <w:r w:rsidRPr="00A85B36">
              <w:rPr>
                <w:spacing w:val="-2"/>
                <w:sz w:val="24"/>
                <w:szCs w:val="24"/>
              </w:rPr>
              <w:t>концерт</w:t>
            </w:r>
          </w:p>
        </w:tc>
      </w:tr>
      <w:tr w:rsidR="00505DBC" w:rsidRPr="00A85B36" w:rsidTr="000B1248">
        <w:trPr>
          <w:trHeight w:val="280"/>
        </w:trPr>
        <w:tc>
          <w:tcPr>
            <w:tcW w:w="1104" w:type="dxa"/>
          </w:tcPr>
          <w:p w:rsidR="00505DBC" w:rsidRPr="00A85B36" w:rsidRDefault="00505DBC" w:rsidP="000B1248">
            <w:pPr>
              <w:pStyle w:val="TableParagraph"/>
              <w:spacing w:line="276" w:lineRule="auto"/>
              <w:ind w:left="10" w:right="12"/>
              <w:jc w:val="both"/>
              <w:rPr>
                <w:b/>
                <w:sz w:val="24"/>
                <w:szCs w:val="24"/>
              </w:rPr>
            </w:pPr>
            <w:r w:rsidRPr="00A85B36">
              <w:rPr>
                <w:b/>
                <w:spacing w:val="-5"/>
                <w:sz w:val="24"/>
                <w:szCs w:val="24"/>
              </w:rPr>
              <w:t>С15</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Увертюра</w:t>
            </w:r>
          </w:p>
        </w:tc>
      </w:tr>
      <w:tr w:rsidR="00505DBC" w:rsidRPr="00A85B36" w:rsidTr="000B1248">
        <w:trPr>
          <w:trHeight w:val="292"/>
        </w:trPr>
        <w:tc>
          <w:tcPr>
            <w:tcW w:w="1104" w:type="dxa"/>
          </w:tcPr>
          <w:p w:rsidR="00505DBC" w:rsidRPr="00A85B36" w:rsidRDefault="00505DBC" w:rsidP="000B1248">
            <w:pPr>
              <w:pStyle w:val="TableParagraph"/>
              <w:spacing w:line="276" w:lineRule="auto"/>
              <w:ind w:left="10" w:right="12"/>
              <w:jc w:val="both"/>
              <w:rPr>
                <w:b/>
                <w:sz w:val="24"/>
                <w:szCs w:val="24"/>
              </w:rPr>
            </w:pPr>
            <w:r w:rsidRPr="00A85B36">
              <w:rPr>
                <w:b/>
                <w:spacing w:val="-5"/>
                <w:sz w:val="24"/>
                <w:szCs w:val="24"/>
              </w:rPr>
              <w:t>С16</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Крылатые</w:t>
            </w:r>
            <w:r w:rsidRPr="00A85B36">
              <w:rPr>
                <w:spacing w:val="-5"/>
                <w:sz w:val="24"/>
                <w:szCs w:val="24"/>
              </w:rPr>
              <w:t xml:space="preserve"> </w:t>
            </w:r>
            <w:r w:rsidRPr="00A85B36">
              <w:rPr>
                <w:sz w:val="24"/>
                <w:szCs w:val="24"/>
              </w:rPr>
              <w:t>фразы</w:t>
            </w:r>
            <w:r w:rsidRPr="00A85B36">
              <w:rPr>
                <w:spacing w:val="-15"/>
                <w:sz w:val="24"/>
                <w:szCs w:val="24"/>
              </w:rPr>
              <w:t xml:space="preserve"> </w:t>
            </w:r>
            <w:r w:rsidRPr="00A85B36">
              <w:rPr>
                <w:spacing w:val="-2"/>
                <w:sz w:val="24"/>
                <w:szCs w:val="24"/>
              </w:rPr>
              <w:t>музыкантов.</w:t>
            </w:r>
          </w:p>
        </w:tc>
      </w:tr>
    </w:tbl>
    <w:p w:rsidR="00505DBC" w:rsidRPr="00A85B36" w:rsidRDefault="00505DBC" w:rsidP="00505DBC">
      <w:pPr>
        <w:pStyle w:val="TableParagraph"/>
        <w:spacing w:line="276" w:lineRule="auto"/>
        <w:jc w:val="both"/>
        <w:rPr>
          <w:sz w:val="24"/>
          <w:szCs w:val="24"/>
        </w:rPr>
      </w:pPr>
    </w:p>
    <w:p w:rsidR="00505DBC" w:rsidRPr="00A85B36" w:rsidRDefault="00505DBC" w:rsidP="00505DBC">
      <w:pPr>
        <w:pStyle w:val="TableParagraph"/>
        <w:spacing w:line="276" w:lineRule="auto"/>
        <w:jc w:val="both"/>
        <w:rPr>
          <w:sz w:val="24"/>
          <w:szCs w:val="24"/>
        </w:rPr>
      </w:pPr>
    </w:p>
    <w:p w:rsidR="00505DBC" w:rsidRPr="00A85B36" w:rsidRDefault="00505DBC" w:rsidP="00505DBC">
      <w:pPr>
        <w:pStyle w:val="10"/>
        <w:spacing w:before="78" w:after="0"/>
        <w:ind w:left="176"/>
        <w:jc w:val="both"/>
        <w:rPr>
          <w:rFonts w:ascii="Times New Roman" w:hAnsi="Times New Roman" w:cs="Times New Roman"/>
          <w:sz w:val="24"/>
          <w:szCs w:val="24"/>
        </w:rPr>
      </w:pPr>
      <w:r w:rsidRPr="00A85B36">
        <w:rPr>
          <w:rFonts w:ascii="Times New Roman" w:hAnsi="Times New Roman" w:cs="Times New Roman"/>
          <w:spacing w:val="-2"/>
          <w:sz w:val="24"/>
          <w:szCs w:val="24"/>
        </w:rPr>
        <w:t>Спецификация</w:t>
      </w:r>
    </w:p>
    <w:p w:rsidR="00505DBC" w:rsidRPr="00A85B36" w:rsidRDefault="00505DBC" w:rsidP="00505DBC">
      <w:pPr>
        <w:pStyle w:val="a5"/>
        <w:spacing w:before="51" w:line="276" w:lineRule="auto"/>
        <w:ind w:left="0"/>
        <w:rPr>
          <w:b/>
        </w:rPr>
      </w:pPr>
    </w:p>
    <w:tbl>
      <w:tblPr>
        <w:tblStyle w:val="TableNormal"/>
        <w:tblW w:w="0" w:type="auto"/>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2"/>
        <w:gridCol w:w="568"/>
        <w:gridCol w:w="2126"/>
        <w:gridCol w:w="707"/>
        <w:gridCol w:w="2267"/>
        <w:gridCol w:w="1132"/>
        <w:gridCol w:w="1276"/>
        <w:gridCol w:w="1000"/>
      </w:tblGrid>
      <w:tr w:rsidR="00505DBC" w:rsidRPr="00A85B36" w:rsidTr="000B1248">
        <w:trPr>
          <w:trHeight w:val="832"/>
        </w:trPr>
        <w:tc>
          <w:tcPr>
            <w:tcW w:w="542" w:type="dxa"/>
          </w:tcPr>
          <w:p w:rsidR="00505DBC" w:rsidRPr="00A85B36" w:rsidRDefault="00505DBC" w:rsidP="000B1248">
            <w:pPr>
              <w:pStyle w:val="TableParagraph"/>
              <w:spacing w:line="276" w:lineRule="auto"/>
              <w:jc w:val="both"/>
              <w:rPr>
                <w:sz w:val="24"/>
                <w:szCs w:val="24"/>
              </w:rPr>
            </w:pPr>
          </w:p>
        </w:tc>
        <w:tc>
          <w:tcPr>
            <w:tcW w:w="5668" w:type="dxa"/>
            <w:gridSpan w:val="4"/>
          </w:tcPr>
          <w:p w:rsidR="00505DBC" w:rsidRPr="00A85B36" w:rsidRDefault="00505DBC" w:rsidP="000B1248">
            <w:pPr>
              <w:pStyle w:val="TableParagraph"/>
              <w:spacing w:line="276" w:lineRule="auto"/>
              <w:ind w:left="1520"/>
              <w:jc w:val="both"/>
              <w:rPr>
                <w:b/>
                <w:sz w:val="24"/>
                <w:szCs w:val="24"/>
              </w:rPr>
            </w:pPr>
            <w:r w:rsidRPr="00A85B36">
              <w:rPr>
                <w:b/>
                <w:sz w:val="24"/>
                <w:szCs w:val="24"/>
              </w:rPr>
              <w:t>Что</w:t>
            </w:r>
            <w:r w:rsidRPr="00A85B36">
              <w:rPr>
                <w:b/>
                <w:spacing w:val="-5"/>
                <w:sz w:val="24"/>
                <w:szCs w:val="24"/>
              </w:rPr>
              <w:t xml:space="preserve"> </w:t>
            </w:r>
            <w:r w:rsidRPr="00A85B36">
              <w:rPr>
                <w:b/>
                <w:spacing w:val="-2"/>
                <w:sz w:val="24"/>
                <w:szCs w:val="24"/>
              </w:rPr>
              <w:t>проверяется</w:t>
            </w:r>
          </w:p>
        </w:tc>
        <w:tc>
          <w:tcPr>
            <w:tcW w:w="1132" w:type="dxa"/>
          </w:tcPr>
          <w:p w:rsidR="00505DBC" w:rsidRPr="00A85B36" w:rsidRDefault="00505DBC" w:rsidP="000B1248">
            <w:pPr>
              <w:pStyle w:val="TableParagraph"/>
              <w:spacing w:line="276" w:lineRule="auto"/>
              <w:ind w:left="144" w:right="140" w:firstLine="304"/>
              <w:jc w:val="both"/>
              <w:rPr>
                <w:b/>
                <w:sz w:val="24"/>
                <w:szCs w:val="24"/>
              </w:rPr>
            </w:pPr>
            <w:r w:rsidRPr="00A85B36">
              <w:rPr>
                <w:b/>
                <w:spacing w:val="-10"/>
                <w:sz w:val="24"/>
                <w:szCs w:val="24"/>
              </w:rPr>
              <w:t xml:space="preserve">№ </w:t>
            </w:r>
            <w:r w:rsidRPr="00A85B36">
              <w:rPr>
                <w:b/>
                <w:spacing w:val="-6"/>
                <w:sz w:val="24"/>
                <w:szCs w:val="24"/>
              </w:rPr>
              <w:t>задания</w:t>
            </w:r>
          </w:p>
        </w:tc>
        <w:tc>
          <w:tcPr>
            <w:tcW w:w="1276" w:type="dxa"/>
          </w:tcPr>
          <w:p w:rsidR="00505DBC" w:rsidRPr="00A85B36" w:rsidRDefault="00505DBC" w:rsidP="000B1248">
            <w:pPr>
              <w:pStyle w:val="TableParagraph"/>
              <w:spacing w:line="276" w:lineRule="auto"/>
              <w:ind w:left="104"/>
              <w:jc w:val="both"/>
              <w:rPr>
                <w:b/>
                <w:sz w:val="24"/>
                <w:szCs w:val="24"/>
              </w:rPr>
            </w:pPr>
            <w:r w:rsidRPr="00A85B36">
              <w:rPr>
                <w:b/>
                <w:spacing w:val="-2"/>
                <w:sz w:val="24"/>
                <w:szCs w:val="24"/>
              </w:rPr>
              <w:t>Уровень</w:t>
            </w:r>
          </w:p>
        </w:tc>
        <w:tc>
          <w:tcPr>
            <w:tcW w:w="1000" w:type="dxa"/>
          </w:tcPr>
          <w:p w:rsidR="00505DBC" w:rsidRPr="00A85B36" w:rsidRDefault="00505DBC" w:rsidP="000B1248">
            <w:pPr>
              <w:pStyle w:val="TableParagraph"/>
              <w:spacing w:line="276" w:lineRule="auto"/>
              <w:jc w:val="both"/>
              <w:rPr>
                <w:sz w:val="24"/>
                <w:szCs w:val="24"/>
              </w:rPr>
            </w:pPr>
          </w:p>
        </w:tc>
      </w:tr>
      <w:tr w:rsidR="00505DBC" w:rsidRPr="00A85B36" w:rsidTr="000B1248">
        <w:trPr>
          <w:trHeight w:val="827"/>
        </w:trPr>
        <w:tc>
          <w:tcPr>
            <w:tcW w:w="542" w:type="dxa"/>
          </w:tcPr>
          <w:p w:rsidR="00505DBC" w:rsidRPr="00A85B36" w:rsidRDefault="00505DBC" w:rsidP="000B1248">
            <w:pPr>
              <w:pStyle w:val="TableParagraph"/>
              <w:spacing w:line="276" w:lineRule="auto"/>
              <w:ind w:right="183"/>
              <w:jc w:val="both"/>
              <w:rPr>
                <w:b/>
                <w:sz w:val="24"/>
                <w:szCs w:val="24"/>
              </w:rPr>
            </w:pPr>
            <w:r w:rsidRPr="00A85B36">
              <w:rPr>
                <w:b/>
                <w:spacing w:val="-10"/>
                <w:sz w:val="24"/>
                <w:szCs w:val="24"/>
              </w:rPr>
              <w:t xml:space="preserve">№ </w:t>
            </w:r>
            <w:r w:rsidRPr="00A85B36">
              <w:rPr>
                <w:b/>
                <w:spacing w:val="-6"/>
                <w:sz w:val="24"/>
                <w:szCs w:val="24"/>
              </w:rPr>
              <w:t xml:space="preserve">п/ </w:t>
            </w:r>
            <w:r w:rsidRPr="00A85B36">
              <w:rPr>
                <w:b/>
                <w:spacing w:val="-10"/>
                <w:sz w:val="24"/>
                <w:szCs w:val="24"/>
              </w:rPr>
              <w:t>п</w:t>
            </w:r>
          </w:p>
        </w:tc>
        <w:tc>
          <w:tcPr>
            <w:tcW w:w="568" w:type="dxa"/>
          </w:tcPr>
          <w:p w:rsidR="00505DBC" w:rsidRPr="00A85B36" w:rsidRDefault="00505DBC" w:rsidP="000B1248">
            <w:pPr>
              <w:pStyle w:val="TableParagraph"/>
              <w:spacing w:line="276" w:lineRule="auto"/>
              <w:ind w:left="103" w:right="48"/>
              <w:jc w:val="both"/>
              <w:rPr>
                <w:b/>
                <w:sz w:val="24"/>
                <w:szCs w:val="24"/>
              </w:rPr>
            </w:pPr>
            <w:r w:rsidRPr="00A85B36">
              <w:rPr>
                <w:b/>
                <w:spacing w:val="-8"/>
                <w:sz w:val="24"/>
                <w:szCs w:val="24"/>
              </w:rPr>
              <w:t xml:space="preserve">Код </w:t>
            </w:r>
            <w:r w:rsidRPr="00A85B36">
              <w:rPr>
                <w:b/>
                <w:spacing w:val="-6"/>
                <w:sz w:val="24"/>
                <w:szCs w:val="24"/>
              </w:rPr>
              <w:t>ЭС</w:t>
            </w:r>
          </w:p>
        </w:tc>
        <w:tc>
          <w:tcPr>
            <w:tcW w:w="2126" w:type="dxa"/>
          </w:tcPr>
          <w:p w:rsidR="00505DBC" w:rsidRPr="00A85B36" w:rsidRDefault="00505DBC" w:rsidP="000B1248">
            <w:pPr>
              <w:pStyle w:val="TableParagraph"/>
              <w:spacing w:line="276" w:lineRule="auto"/>
              <w:ind w:left="97" w:right="752"/>
              <w:jc w:val="both"/>
              <w:rPr>
                <w:b/>
                <w:sz w:val="24"/>
                <w:szCs w:val="24"/>
              </w:rPr>
            </w:pPr>
            <w:r w:rsidRPr="00A85B36">
              <w:rPr>
                <w:b/>
                <w:spacing w:val="-2"/>
                <w:sz w:val="24"/>
                <w:szCs w:val="24"/>
              </w:rPr>
              <w:t xml:space="preserve">Элемент </w:t>
            </w:r>
            <w:r w:rsidRPr="00A85B36">
              <w:rPr>
                <w:b/>
                <w:spacing w:val="-4"/>
                <w:sz w:val="24"/>
                <w:szCs w:val="24"/>
              </w:rPr>
              <w:t>содержания</w:t>
            </w:r>
          </w:p>
        </w:tc>
        <w:tc>
          <w:tcPr>
            <w:tcW w:w="707" w:type="dxa"/>
          </w:tcPr>
          <w:p w:rsidR="00505DBC" w:rsidRPr="00A85B36" w:rsidRDefault="00505DBC" w:rsidP="000B1248">
            <w:pPr>
              <w:pStyle w:val="TableParagraph"/>
              <w:spacing w:line="276" w:lineRule="auto"/>
              <w:ind w:left="105" w:right="185"/>
              <w:jc w:val="both"/>
              <w:rPr>
                <w:b/>
                <w:sz w:val="24"/>
                <w:szCs w:val="24"/>
              </w:rPr>
            </w:pPr>
            <w:r w:rsidRPr="00A85B36">
              <w:rPr>
                <w:b/>
                <w:spacing w:val="-8"/>
                <w:sz w:val="24"/>
                <w:szCs w:val="24"/>
              </w:rPr>
              <w:t xml:space="preserve">Код </w:t>
            </w:r>
            <w:r w:rsidRPr="00A85B36">
              <w:rPr>
                <w:b/>
                <w:spacing w:val="-6"/>
                <w:sz w:val="24"/>
                <w:szCs w:val="24"/>
              </w:rPr>
              <w:t>ПР</w:t>
            </w:r>
          </w:p>
        </w:tc>
        <w:tc>
          <w:tcPr>
            <w:tcW w:w="2267" w:type="dxa"/>
          </w:tcPr>
          <w:p w:rsidR="00505DBC" w:rsidRPr="00A85B36" w:rsidRDefault="00505DBC" w:rsidP="000B1248">
            <w:pPr>
              <w:pStyle w:val="TableParagraph"/>
              <w:spacing w:line="276" w:lineRule="auto"/>
              <w:ind w:left="104"/>
              <w:jc w:val="both"/>
              <w:rPr>
                <w:b/>
                <w:sz w:val="24"/>
                <w:szCs w:val="24"/>
              </w:rPr>
            </w:pPr>
            <w:r w:rsidRPr="00A85B36">
              <w:rPr>
                <w:b/>
                <w:spacing w:val="-4"/>
                <w:sz w:val="24"/>
                <w:szCs w:val="24"/>
              </w:rPr>
              <w:t xml:space="preserve">Предметный </w:t>
            </w:r>
            <w:r w:rsidRPr="00A85B36">
              <w:rPr>
                <w:b/>
                <w:spacing w:val="-2"/>
                <w:sz w:val="24"/>
                <w:szCs w:val="24"/>
              </w:rPr>
              <w:t>результат</w:t>
            </w:r>
          </w:p>
        </w:tc>
        <w:tc>
          <w:tcPr>
            <w:tcW w:w="1132" w:type="dxa"/>
          </w:tcPr>
          <w:p w:rsidR="00505DBC" w:rsidRPr="00A85B36" w:rsidRDefault="00505DBC" w:rsidP="000B1248">
            <w:pPr>
              <w:pStyle w:val="TableParagraph"/>
              <w:spacing w:line="276" w:lineRule="auto"/>
              <w:jc w:val="both"/>
              <w:rPr>
                <w:sz w:val="24"/>
                <w:szCs w:val="24"/>
              </w:rPr>
            </w:pPr>
          </w:p>
        </w:tc>
        <w:tc>
          <w:tcPr>
            <w:tcW w:w="1276" w:type="dxa"/>
          </w:tcPr>
          <w:p w:rsidR="00505DBC" w:rsidRPr="00A85B36" w:rsidRDefault="00505DBC" w:rsidP="000B1248">
            <w:pPr>
              <w:pStyle w:val="TableParagraph"/>
              <w:spacing w:line="276" w:lineRule="auto"/>
              <w:ind w:left="113"/>
              <w:jc w:val="both"/>
              <w:rPr>
                <w:b/>
                <w:sz w:val="24"/>
                <w:szCs w:val="24"/>
              </w:rPr>
            </w:pPr>
            <w:r w:rsidRPr="00A85B36">
              <w:rPr>
                <w:b/>
                <w:spacing w:val="-2"/>
                <w:sz w:val="24"/>
                <w:szCs w:val="24"/>
              </w:rPr>
              <w:t>Базовый</w:t>
            </w:r>
          </w:p>
        </w:tc>
        <w:tc>
          <w:tcPr>
            <w:tcW w:w="1000" w:type="dxa"/>
          </w:tcPr>
          <w:p w:rsidR="00505DBC" w:rsidRPr="00A85B36" w:rsidRDefault="00505DBC" w:rsidP="000B1248">
            <w:pPr>
              <w:pStyle w:val="TableParagraph"/>
              <w:spacing w:line="276" w:lineRule="auto"/>
              <w:ind w:left="112"/>
              <w:jc w:val="both"/>
              <w:rPr>
                <w:b/>
                <w:sz w:val="24"/>
                <w:szCs w:val="24"/>
              </w:rPr>
            </w:pPr>
            <w:r w:rsidRPr="00A85B36">
              <w:rPr>
                <w:b/>
                <w:spacing w:val="-2"/>
                <w:sz w:val="24"/>
                <w:szCs w:val="24"/>
              </w:rPr>
              <w:t>Баллы</w:t>
            </w:r>
          </w:p>
        </w:tc>
      </w:tr>
      <w:tr w:rsidR="00505DBC" w:rsidRPr="00A85B36" w:rsidTr="000B1248">
        <w:trPr>
          <w:trHeight w:val="643"/>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1</w:t>
            </w:r>
          </w:p>
        </w:tc>
        <w:tc>
          <w:tcPr>
            <w:tcW w:w="568" w:type="dxa"/>
          </w:tcPr>
          <w:p w:rsidR="00505DBC" w:rsidRPr="00A85B36" w:rsidRDefault="00505DBC" w:rsidP="000B1248">
            <w:pPr>
              <w:pStyle w:val="TableParagraph"/>
              <w:spacing w:line="276" w:lineRule="auto"/>
              <w:ind w:left="47" w:right="129"/>
              <w:jc w:val="both"/>
              <w:rPr>
                <w:sz w:val="24"/>
                <w:szCs w:val="24"/>
              </w:rPr>
            </w:pPr>
            <w:r w:rsidRPr="00A85B36">
              <w:rPr>
                <w:spacing w:val="-5"/>
                <w:sz w:val="24"/>
                <w:szCs w:val="24"/>
              </w:rPr>
              <w:t>С1</w:t>
            </w:r>
          </w:p>
        </w:tc>
        <w:tc>
          <w:tcPr>
            <w:tcW w:w="2126" w:type="dxa"/>
          </w:tcPr>
          <w:p w:rsidR="00505DBC" w:rsidRPr="00A85B36" w:rsidRDefault="00505DBC" w:rsidP="000B1248">
            <w:pPr>
              <w:pStyle w:val="TableParagraph"/>
              <w:spacing w:line="276" w:lineRule="auto"/>
              <w:ind w:left="97"/>
              <w:jc w:val="both"/>
              <w:rPr>
                <w:sz w:val="24"/>
                <w:szCs w:val="24"/>
              </w:rPr>
            </w:pPr>
            <w:r w:rsidRPr="00A85B36">
              <w:rPr>
                <w:spacing w:val="-2"/>
                <w:sz w:val="24"/>
                <w:szCs w:val="24"/>
              </w:rPr>
              <w:t>Романс</w:t>
            </w:r>
          </w:p>
        </w:tc>
        <w:tc>
          <w:tcPr>
            <w:tcW w:w="707" w:type="dxa"/>
          </w:tcPr>
          <w:p w:rsidR="00505DBC" w:rsidRPr="00A85B36" w:rsidRDefault="00505DBC" w:rsidP="000B1248">
            <w:pPr>
              <w:pStyle w:val="TableParagraph"/>
              <w:spacing w:line="276" w:lineRule="auto"/>
              <w:ind w:left="6" w:right="248"/>
              <w:jc w:val="both"/>
              <w:rPr>
                <w:b/>
                <w:sz w:val="24"/>
                <w:szCs w:val="24"/>
              </w:rPr>
            </w:pPr>
            <w:r w:rsidRPr="00A85B36">
              <w:rPr>
                <w:b/>
                <w:spacing w:val="-5"/>
                <w:sz w:val="24"/>
                <w:szCs w:val="24"/>
              </w:rPr>
              <w:t>Р1</w:t>
            </w:r>
          </w:p>
        </w:tc>
        <w:tc>
          <w:tcPr>
            <w:tcW w:w="2267" w:type="dxa"/>
          </w:tcPr>
          <w:p w:rsidR="00505DBC" w:rsidRPr="00A85B36" w:rsidRDefault="00505DBC" w:rsidP="000B1248">
            <w:pPr>
              <w:pStyle w:val="TableParagraph"/>
              <w:spacing w:line="276" w:lineRule="auto"/>
              <w:ind w:left="101"/>
              <w:jc w:val="both"/>
              <w:rPr>
                <w:sz w:val="24"/>
                <w:szCs w:val="24"/>
              </w:rPr>
            </w:pPr>
            <w:r w:rsidRPr="00A85B36">
              <w:rPr>
                <w:spacing w:val="-4"/>
                <w:sz w:val="24"/>
                <w:szCs w:val="24"/>
              </w:rPr>
              <w:t>Знают</w:t>
            </w:r>
            <w:r w:rsidRPr="00A85B36">
              <w:rPr>
                <w:spacing w:val="-13"/>
                <w:sz w:val="24"/>
                <w:szCs w:val="24"/>
              </w:rPr>
              <w:t xml:space="preserve"> </w:t>
            </w:r>
            <w:r w:rsidRPr="00A85B36">
              <w:rPr>
                <w:spacing w:val="-4"/>
                <w:sz w:val="24"/>
                <w:szCs w:val="24"/>
              </w:rPr>
              <w:t>и</w:t>
            </w:r>
            <w:r w:rsidRPr="00A85B36">
              <w:rPr>
                <w:spacing w:val="-19"/>
                <w:sz w:val="24"/>
                <w:szCs w:val="24"/>
              </w:rPr>
              <w:t xml:space="preserve"> </w:t>
            </w:r>
            <w:r w:rsidRPr="00A85B36">
              <w:rPr>
                <w:spacing w:val="-4"/>
                <w:sz w:val="24"/>
                <w:szCs w:val="24"/>
              </w:rPr>
              <w:t xml:space="preserve">определяют </w:t>
            </w:r>
            <w:r w:rsidRPr="00A85B36">
              <w:rPr>
                <w:spacing w:val="-2"/>
                <w:sz w:val="24"/>
                <w:szCs w:val="24"/>
              </w:rPr>
              <w:t>автора</w:t>
            </w:r>
          </w:p>
        </w:tc>
        <w:tc>
          <w:tcPr>
            <w:tcW w:w="1132" w:type="dxa"/>
          </w:tcPr>
          <w:p w:rsidR="00505DBC" w:rsidRPr="00A85B36" w:rsidRDefault="00505DBC" w:rsidP="000B1248">
            <w:pPr>
              <w:pStyle w:val="TableParagraph"/>
              <w:spacing w:line="276" w:lineRule="auto"/>
              <w:ind w:right="495"/>
              <w:jc w:val="both"/>
              <w:rPr>
                <w:b/>
                <w:sz w:val="24"/>
                <w:szCs w:val="24"/>
              </w:rPr>
            </w:pPr>
            <w:r w:rsidRPr="00A85B36">
              <w:rPr>
                <w:b/>
                <w:spacing w:val="-10"/>
                <w:sz w:val="24"/>
                <w:szCs w:val="24"/>
              </w:rPr>
              <w:t>1</w:t>
            </w:r>
          </w:p>
        </w:tc>
        <w:tc>
          <w:tcPr>
            <w:tcW w:w="1276" w:type="dxa"/>
          </w:tcPr>
          <w:p w:rsidR="00505DBC" w:rsidRPr="00A85B36" w:rsidRDefault="00505DBC" w:rsidP="000B1248">
            <w:pPr>
              <w:pStyle w:val="TableParagraph"/>
              <w:spacing w:line="276" w:lineRule="auto"/>
              <w:ind w:left="128" w:right="101"/>
              <w:jc w:val="both"/>
              <w:rPr>
                <w:b/>
                <w:sz w:val="24"/>
                <w:szCs w:val="24"/>
              </w:rPr>
            </w:pPr>
            <w:r w:rsidRPr="00A85B36">
              <w:rPr>
                <w:b/>
                <w:spacing w:val="-10"/>
                <w:sz w:val="24"/>
                <w:szCs w:val="24"/>
              </w:rPr>
              <w:t>Б</w:t>
            </w:r>
          </w:p>
        </w:tc>
        <w:tc>
          <w:tcPr>
            <w:tcW w:w="1000" w:type="dxa"/>
          </w:tcPr>
          <w:p w:rsidR="00505DBC" w:rsidRPr="00A85B36" w:rsidRDefault="00505DBC" w:rsidP="000B1248">
            <w:pPr>
              <w:pStyle w:val="TableParagraph"/>
              <w:spacing w:line="276" w:lineRule="auto"/>
              <w:ind w:left="127" w:right="9"/>
              <w:jc w:val="both"/>
              <w:rPr>
                <w:b/>
                <w:sz w:val="24"/>
                <w:szCs w:val="24"/>
              </w:rPr>
            </w:pPr>
            <w:r w:rsidRPr="00A85B36">
              <w:rPr>
                <w:b/>
                <w:spacing w:val="-10"/>
                <w:sz w:val="24"/>
                <w:szCs w:val="24"/>
              </w:rPr>
              <w:t>3</w:t>
            </w:r>
          </w:p>
        </w:tc>
      </w:tr>
      <w:tr w:rsidR="00505DBC" w:rsidRPr="00A85B36" w:rsidTr="000B1248">
        <w:trPr>
          <w:trHeight w:val="1097"/>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2</w:t>
            </w:r>
          </w:p>
        </w:tc>
        <w:tc>
          <w:tcPr>
            <w:tcW w:w="568" w:type="dxa"/>
          </w:tcPr>
          <w:p w:rsidR="00505DBC" w:rsidRPr="00A85B36" w:rsidRDefault="00505DBC" w:rsidP="000B1248">
            <w:pPr>
              <w:pStyle w:val="TableParagraph"/>
              <w:spacing w:line="276" w:lineRule="auto"/>
              <w:ind w:left="47" w:right="129"/>
              <w:jc w:val="both"/>
              <w:rPr>
                <w:sz w:val="24"/>
                <w:szCs w:val="24"/>
              </w:rPr>
            </w:pPr>
            <w:r w:rsidRPr="00A85B36">
              <w:rPr>
                <w:spacing w:val="-5"/>
                <w:sz w:val="24"/>
                <w:szCs w:val="24"/>
              </w:rPr>
              <w:t>С2</w:t>
            </w:r>
          </w:p>
        </w:tc>
        <w:tc>
          <w:tcPr>
            <w:tcW w:w="2126" w:type="dxa"/>
          </w:tcPr>
          <w:p w:rsidR="00505DBC" w:rsidRPr="00A85B36" w:rsidRDefault="00505DBC" w:rsidP="000B1248">
            <w:pPr>
              <w:pStyle w:val="TableParagraph"/>
              <w:spacing w:line="276" w:lineRule="auto"/>
              <w:ind w:left="97" w:right="781"/>
              <w:jc w:val="both"/>
              <w:rPr>
                <w:sz w:val="24"/>
                <w:szCs w:val="24"/>
              </w:rPr>
            </w:pPr>
            <w:r w:rsidRPr="00A85B36">
              <w:rPr>
                <w:spacing w:val="-2"/>
                <w:w w:val="110"/>
                <w:sz w:val="24"/>
                <w:szCs w:val="24"/>
              </w:rPr>
              <w:t>«</w:t>
            </w:r>
            <w:r w:rsidRPr="00A85B36">
              <w:rPr>
                <w:spacing w:val="32"/>
                <w:w w:val="110"/>
                <w:sz w:val="24"/>
                <w:szCs w:val="24"/>
              </w:rPr>
              <w:t xml:space="preserve"> </w:t>
            </w:r>
            <w:r w:rsidRPr="00A85B36">
              <w:rPr>
                <w:spacing w:val="-2"/>
                <w:w w:val="110"/>
                <w:sz w:val="24"/>
                <w:szCs w:val="24"/>
              </w:rPr>
              <w:t>Я</w:t>
            </w:r>
            <w:r w:rsidRPr="00A85B36">
              <w:rPr>
                <w:spacing w:val="-14"/>
                <w:w w:val="110"/>
                <w:sz w:val="24"/>
                <w:szCs w:val="24"/>
              </w:rPr>
              <w:t xml:space="preserve"> </w:t>
            </w:r>
            <w:r w:rsidRPr="00A85B36">
              <w:rPr>
                <w:spacing w:val="-2"/>
                <w:w w:val="110"/>
                <w:sz w:val="24"/>
                <w:szCs w:val="24"/>
              </w:rPr>
              <w:t>помню чудное</w:t>
            </w:r>
          </w:p>
          <w:p w:rsidR="00505DBC" w:rsidRPr="00A85B36" w:rsidRDefault="00505DBC" w:rsidP="000B1248">
            <w:pPr>
              <w:pStyle w:val="TableParagraph"/>
              <w:spacing w:line="276" w:lineRule="auto"/>
              <w:ind w:left="97" w:right="619"/>
              <w:jc w:val="both"/>
              <w:rPr>
                <w:sz w:val="24"/>
                <w:szCs w:val="24"/>
              </w:rPr>
            </w:pPr>
            <w:r w:rsidRPr="00A85B36">
              <w:rPr>
                <w:sz w:val="24"/>
                <w:szCs w:val="24"/>
              </w:rPr>
              <w:t>мгновенье»</w:t>
            </w:r>
            <w:r w:rsidRPr="00A85B36">
              <w:rPr>
                <w:spacing w:val="40"/>
                <w:sz w:val="24"/>
                <w:szCs w:val="24"/>
              </w:rPr>
              <w:t xml:space="preserve"> </w:t>
            </w:r>
            <w:r w:rsidRPr="00A85B36">
              <w:rPr>
                <w:sz w:val="24"/>
                <w:szCs w:val="24"/>
              </w:rPr>
              <w:t>- узнать</w:t>
            </w:r>
            <w:r w:rsidRPr="00A85B36">
              <w:rPr>
                <w:spacing w:val="-6"/>
                <w:sz w:val="24"/>
                <w:szCs w:val="24"/>
              </w:rPr>
              <w:t xml:space="preserve"> </w:t>
            </w:r>
            <w:r w:rsidRPr="00A85B36">
              <w:rPr>
                <w:spacing w:val="-2"/>
                <w:sz w:val="24"/>
                <w:szCs w:val="24"/>
              </w:rPr>
              <w:t>автора</w:t>
            </w:r>
          </w:p>
        </w:tc>
        <w:tc>
          <w:tcPr>
            <w:tcW w:w="707" w:type="dxa"/>
          </w:tcPr>
          <w:p w:rsidR="00505DBC" w:rsidRPr="00A85B36" w:rsidRDefault="00505DBC" w:rsidP="000B1248">
            <w:pPr>
              <w:pStyle w:val="TableParagraph"/>
              <w:spacing w:line="276" w:lineRule="auto"/>
              <w:ind w:right="248"/>
              <w:jc w:val="both"/>
              <w:rPr>
                <w:sz w:val="24"/>
                <w:szCs w:val="24"/>
              </w:rPr>
            </w:pPr>
            <w:r w:rsidRPr="00A85B36">
              <w:rPr>
                <w:spacing w:val="-5"/>
                <w:sz w:val="24"/>
                <w:szCs w:val="24"/>
              </w:rPr>
              <w:t>Р2</w:t>
            </w:r>
          </w:p>
        </w:tc>
        <w:tc>
          <w:tcPr>
            <w:tcW w:w="2267" w:type="dxa"/>
          </w:tcPr>
          <w:p w:rsidR="00505DBC" w:rsidRPr="00A85B36" w:rsidRDefault="00505DBC" w:rsidP="000B1248">
            <w:pPr>
              <w:pStyle w:val="TableParagraph"/>
              <w:spacing w:line="276" w:lineRule="auto"/>
              <w:ind w:left="101"/>
              <w:jc w:val="both"/>
              <w:rPr>
                <w:sz w:val="24"/>
                <w:szCs w:val="24"/>
              </w:rPr>
            </w:pPr>
            <w:r w:rsidRPr="00A85B36">
              <w:rPr>
                <w:spacing w:val="-4"/>
                <w:sz w:val="24"/>
                <w:szCs w:val="24"/>
              </w:rPr>
              <w:t>Знают</w:t>
            </w:r>
            <w:r w:rsidRPr="00A85B36">
              <w:rPr>
                <w:spacing w:val="-13"/>
                <w:sz w:val="24"/>
                <w:szCs w:val="24"/>
              </w:rPr>
              <w:t xml:space="preserve"> </w:t>
            </w:r>
            <w:r w:rsidRPr="00A85B36">
              <w:rPr>
                <w:spacing w:val="-4"/>
                <w:sz w:val="24"/>
                <w:szCs w:val="24"/>
              </w:rPr>
              <w:t>и</w:t>
            </w:r>
            <w:r w:rsidRPr="00A85B36">
              <w:rPr>
                <w:spacing w:val="-19"/>
                <w:sz w:val="24"/>
                <w:szCs w:val="24"/>
              </w:rPr>
              <w:t xml:space="preserve"> </w:t>
            </w:r>
            <w:r w:rsidRPr="00A85B36">
              <w:rPr>
                <w:spacing w:val="-4"/>
                <w:sz w:val="24"/>
                <w:szCs w:val="24"/>
              </w:rPr>
              <w:t xml:space="preserve">определяют </w:t>
            </w:r>
            <w:r w:rsidRPr="00A85B36">
              <w:rPr>
                <w:spacing w:val="-2"/>
                <w:sz w:val="24"/>
                <w:szCs w:val="24"/>
              </w:rPr>
              <w:t>автора</w:t>
            </w:r>
          </w:p>
        </w:tc>
        <w:tc>
          <w:tcPr>
            <w:tcW w:w="1132" w:type="dxa"/>
          </w:tcPr>
          <w:p w:rsidR="00505DBC" w:rsidRPr="00A85B36" w:rsidRDefault="00505DBC" w:rsidP="000B1248">
            <w:pPr>
              <w:pStyle w:val="TableParagraph"/>
              <w:spacing w:line="276" w:lineRule="auto"/>
              <w:ind w:right="495"/>
              <w:jc w:val="both"/>
              <w:rPr>
                <w:b/>
                <w:sz w:val="24"/>
                <w:szCs w:val="24"/>
              </w:rPr>
            </w:pPr>
            <w:r w:rsidRPr="00A85B36">
              <w:rPr>
                <w:b/>
                <w:spacing w:val="-10"/>
                <w:sz w:val="24"/>
                <w:szCs w:val="24"/>
              </w:rPr>
              <w:t>2</w:t>
            </w:r>
          </w:p>
        </w:tc>
        <w:tc>
          <w:tcPr>
            <w:tcW w:w="1276" w:type="dxa"/>
          </w:tcPr>
          <w:p w:rsidR="00505DBC" w:rsidRPr="00A85B36" w:rsidRDefault="00505DBC" w:rsidP="000B1248">
            <w:pPr>
              <w:pStyle w:val="TableParagraph"/>
              <w:spacing w:line="276" w:lineRule="auto"/>
              <w:ind w:left="128" w:right="101"/>
              <w:jc w:val="both"/>
              <w:rPr>
                <w:b/>
                <w:sz w:val="24"/>
                <w:szCs w:val="24"/>
              </w:rPr>
            </w:pPr>
            <w:r w:rsidRPr="00A85B36">
              <w:rPr>
                <w:b/>
                <w:spacing w:val="-10"/>
                <w:sz w:val="24"/>
                <w:szCs w:val="24"/>
              </w:rPr>
              <w:t>Б</w:t>
            </w:r>
          </w:p>
        </w:tc>
        <w:tc>
          <w:tcPr>
            <w:tcW w:w="1000" w:type="dxa"/>
          </w:tcPr>
          <w:p w:rsidR="00505DBC" w:rsidRPr="00A85B36" w:rsidRDefault="00505DBC" w:rsidP="000B1248">
            <w:pPr>
              <w:pStyle w:val="TableParagraph"/>
              <w:spacing w:line="276" w:lineRule="auto"/>
              <w:ind w:left="127" w:right="9"/>
              <w:jc w:val="both"/>
              <w:rPr>
                <w:b/>
                <w:sz w:val="24"/>
                <w:szCs w:val="24"/>
              </w:rPr>
            </w:pPr>
            <w:r w:rsidRPr="00A85B36">
              <w:rPr>
                <w:b/>
                <w:spacing w:val="-10"/>
                <w:sz w:val="24"/>
                <w:szCs w:val="24"/>
              </w:rPr>
              <w:t>4</w:t>
            </w:r>
          </w:p>
        </w:tc>
      </w:tr>
      <w:tr w:rsidR="00505DBC" w:rsidRPr="00A85B36" w:rsidTr="000B1248">
        <w:trPr>
          <w:trHeight w:val="819"/>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3</w:t>
            </w:r>
          </w:p>
        </w:tc>
        <w:tc>
          <w:tcPr>
            <w:tcW w:w="568" w:type="dxa"/>
          </w:tcPr>
          <w:p w:rsidR="00505DBC" w:rsidRPr="00A85B36" w:rsidRDefault="00505DBC" w:rsidP="000B1248">
            <w:pPr>
              <w:pStyle w:val="TableParagraph"/>
              <w:spacing w:line="276" w:lineRule="auto"/>
              <w:ind w:left="47" w:right="129"/>
              <w:jc w:val="both"/>
              <w:rPr>
                <w:sz w:val="24"/>
                <w:szCs w:val="24"/>
              </w:rPr>
            </w:pPr>
            <w:r w:rsidRPr="00A85B36">
              <w:rPr>
                <w:spacing w:val="-5"/>
                <w:sz w:val="24"/>
                <w:szCs w:val="24"/>
              </w:rPr>
              <w:t>С3</w:t>
            </w:r>
          </w:p>
        </w:tc>
        <w:tc>
          <w:tcPr>
            <w:tcW w:w="2126" w:type="dxa"/>
          </w:tcPr>
          <w:p w:rsidR="00505DBC" w:rsidRPr="00A85B36" w:rsidRDefault="00505DBC" w:rsidP="000B1248">
            <w:pPr>
              <w:pStyle w:val="TableParagraph"/>
              <w:tabs>
                <w:tab w:val="left" w:pos="1503"/>
              </w:tabs>
              <w:spacing w:line="276" w:lineRule="auto"/>
              <w:ind w:left="97" w:right="535"/>
              <w:jc w:val="both"/>
              <w:rPr>
                <w:sz w:val="24"/>
                <w:szCs w:val="24"/>
              </w:rPr>
            </w:pPr>
            <w:r w:rsidRPr="00A85B36">
              <w:rPr>
                <w:spacing w:val="-2"/>
                <w:sz w:val="24"/>
                <w:szCs w:val="24"/>
              </w:rPr>
              <w:t>Автор романсов</w:t>
            </w:r>
            <w:r w:rsidRPr="00A85B36">
              <w:rPr>
                <w:sz w:val="24"/>
                <w:szCs w:val="24"/>
              </w:rPr>
              <w:tab/>
              <w:t>-</w:t>
            </w:r>
          </w:p>
          <w:p w:rsidR="00505DBC" w:rsidRPr="00A85B36" w:rsidRDefault="00505DBC" w:rsidP="000B1248">
            <w:pPr>
              <w:pStyle w:val="TableParagraph"/>
              <w:spacing w:line="276" w:lineRule="auto"/>
              <w:ind w:left="97"/>
              <w:jc w:val="both"/>
              <w:rPr>
                <w:sz w:val="24"/>
                <w:szCs w:val="24"/>
              </w:rPr>
            </w:pPr>
            <w:r w:rsidRPr="00A85B36">
              <w:rPr>
                <w:spacing w:val="-2"/>
                <w:sz w:val="24"/>
                <w:szCs w:val="24"/>
              </w:rPr>
              <w:t>Рахманинов</w:t>
            </w:r>
          </w:p>
        </w:tc>
        <w:tc>
          <w:tcPr>
            <w:tcW w:w="707" w:type="dxa"/>
          </w:tcPr>
          <w:p w:rsidR="00505DBC" w:rsidRPr="00A85B36" w:rsidRDefault="00505DBC" w:rsidP="000B1248">
            <w:pPr>
              <w:pStyle w:val="TableParagraph"/>
              <w:spacing w:line="276" w:lineRule="auto"/>
              <w:ind w:left="6" w:right="248"/>
              <w:jc w:val="both"/>
              <w:rPr>
                <w:b/>
                <w:sz w:val="24"/>
                <w:szCs w:val="24"/>
              </w:rPr>
            </w:pPr>
            <w:r w:rsidRPr="00A85B36">
              <w:rPr>
                <w:b/>
                <w:spacing w:val="-5"/>
                <w:sz w:val="24"/>
                <w:szCs w:val="24"/>
              </w:rPr>
              <w:t>Р3</w:t>
            </w:r>
          </w:p>
        </w:tc>
        <w:tc>
          <w:tcPr>
            <w:tcW w:w="2267" w:type="dxa"/>
          </w:tcPr>
          <w:p w:rsidR="00505DBC" w:rsidRPr="00A85B36" w:rsidRDefault="00505DBC" w:rsidP="000B1248">
            <w:pPr>
              <w:pStyle w:val="TableParagraph"/>
              <w:spacing w:line="276" w:lineRule="auto"/>
              <w:ind w:left="61"/>
              <w:jc w:val="both"/>
              <w:rPr>
                <w:sz w:val="24"/>
                <w:szCs w:val="24"/>
              </w:rPr>
            </w:pPr>
            <w:r w:rsidRPr="00A85B36">
              <w:rPr>
                <w:sz w:val="24"/>
                <w:szCs w:val="24"/>
              </w:rPr>
              <w:t>Знают</w:t>
            </w:r>
            <w:r w:rsidRPr="00A85B36">
              <w:rPr>
                <w:spacing w:val="-8"/>
                <w:sz w:val="24"/>
                <w:szCs w:val="24"/>
              </w:rPr>
              <w:t xml:space="preserve"> </w:t>
            </w:r>
            <w:r w:rsidRPr="00A85B36">
              <w:rPr>
                <w:spacing w:val="-2"/>
                <w:sz w:val="24"/>
                <w:szCs w:val="24"/>
              </w:rPr>
              <w:t>автора.</w:t>
            </w:r>
          </w:p>
        </w:tc>
        <w:tc>
          <w:tcPr>
            <w:tcW w:w="1132" w:type="dxa"/>
          </w:tcPr>
          <w:p w:rsidR="00505DBC" w:rsidRPr="00A85B36" w:rsidRDefault="00505DBC" w:rsidP="000B1248">
            <w:pPr>
              <w:pStyle w:val="TableParagraph"/>
              <w:spacing w:line="276" w:lineRule="auto"/>
              <w:ind w:right="495"/>
              <w:jc w:val="both"/>
              <w:rPr>
                <w:b/>
                <w:sz w:val="24"/>
                <w:szCs w:val="24"/>
              </w:rPr>
            </w:pPr>
            <w:r w:rsidRPr="00A85B36">
              <w:rPr>
                <w:b/>
                <w:spacing w:val="-10"/>
                <w:sz w:val="24"/>
                <w:szCs w:val="24"/>
              </w:rPr>
              <w:t>3</w:t>
            </w:r>
          </w:p>
        </w:tc>
        <w:tc>
          <w:tcPr>
            <w:tcW w:w="1276" w:type="dxa"/>
          </w:tcPr>
          <w:p w:rsidR="00505DBC" w:rsidRPr="00A85B36" w:rsidRDefault="00505DBC" w:rsidP="000B1248">
            <w:pPr>
              <w:pStyle w:val="TableParagraph"/>
              <w:spacing w:line="276" w:lineRule="auto"/>
              <w:ind w:left="128" w:right="101"/>
              <w:jc w:val="both"/>
              <w:rPr>
                <w:b/>
                <w:sz w:val="24"/>
                <w:szCs w:val="24"/>
              </w:rPr>
            </w:pPr>
            <w:r w:rsidRPr="00A85B36">
              <w:rPr>
                <w:b/>
                <w:spacing w:val="-10"/>
                <w:sz w:val="24"/>
                <w:szCs w:val="24"/>
              </w:rPr>
              <w:t>Б</w:t>
            </w:r>
          </w:p>
        </w:tc>
        <w:tc>
          <w:tcPr>
            <w:tcW w:w="1000" w:type="dxa"/>
          </w:tcPr>
          <w:p w:rsidR="00505DBC" w:rsidRPr="00A85B36" w:rsidRDefault="00505DBC" w:rsidP="000B1248">
            <w:pPr>
              <w:pStyle w:val="TableParagraph"/>
              <w:spacing w:line="276" w:lineRule="auto"/>
              <w:ind w:left="127" w:right="9"/>
              <w:jc w:val="both"/>
              <w:rPr>
                <w:b/>
                <w:sz w:val="24"/>
                <w:szCs w:val="24"/>
              </w:rPr>
            </w:pPr>
            <w:r w:rsidRPr="00A85B36">
              <w:rPr>
                <w:b/>
                <w:spacing w:val="-10"/>
                <w:sz w:val="24"/>
                <w:szCs w:val="24"/>
              </w:rPr>
              <w:t>3</w:t>
            </w:r>
          </w:p>
        </w:tc>
      </w:tr>
      <w:tr w:rsidR="00505DBC" w:rsidRPr="00A85B36" w:rsidTr="000B1248">
        <w:trPr>
          <w:trHeight w:val="846"/>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4</w:t>
            </w:r>
          </w:p>
        </w:tc>
        <w:tc>
          <w:tcPr>
            <w:tcW w:w="568" w:type="dxa"/>
          </w:tcPr>
          <w:p w:rsidR="00505DBC" w:rsidRPr="00A85B36" w:rsidRDefault="00505DBC" w:rsidP="000B1248">
            <w:pPr>
              <w:pStyle w:val="TableParagraph"/>
              <w:spacing w:line="276" w:lineRule="auto"/>
              <w:ind w:left="47" w:right="129"/>
              <w:jc w:val="both"/>
              <w:rPr>
                <w:sz w:val="24"/>
                <w:szCs w:val="24"/>
              </w:rPr>
            </w:pPr>
            <w:r w:rsidRPr="00A85B36">
              <w:rPr>
                <w:spacing w:val="-5"/>
                <w:sz w:val="24"/>
                <w:szCs w:val="24"/>
              </w:rPr>
              <w:t>С4</w:t>
            </w:r>
          </w:p>
        </w:tc>
        <w:tc>
          <w:tcPr>
            <w:tcW w:w="2126" w:type="dxa"/>
          </w:tcPr>
          <w:p w:rsidR="00505DBC" w:rsidRPr="00A85B36" w:rsidRDefault="00505DBC" w:rsidP="000B1248">
            <w:pPr>
              <w:pStyle w:val="TableParagraph"/>
              <w:spacing w:line="276" w:lineRule="auto"/>
              <w:ind w:left="97" w:right="101"/>
              <w:jc w:val="both"/>
              <w:rPr>
                <w:sz w:val="24"/>
                <w:szCs w:val="24"/>
              </w:rPr>
            </w:pPr>
            <w:r w:rsidRPr="00A85B36">
              <w:rPr>
                <w:spacing w:val="-4"/>
                <w:sz w:val="24"/>
                <w:szCs w:val="24"/>
              </w:rPr>
              <w:t>Березовский-</w:t>
            </w:r>
            <w:r w:rsidRPr="00A85B36">
              <w:rPr>
                <w:spacing w:val="-13"/>
                <w:sz w:val="24"/>
                <w:szCs w:val="24"/>
              </w:rPr>
              <w:t xml:space="preserve"> </w:t>
            </w:r>
            <w:r w:rsidRPr="00A85B36">
              <w:rPr>
                <w:spacing w:val="-4"/>
                <w:sz w:val="24"/>
                <w:szCs w:val="24"/>
              </w:rPr>
              <w:t xml:space="preserve">автор </w:t>
            </w:r>
            <w:r w:rsidRPr="00A85B36">
              <w:rPr>
                <w:spacing w:val="-2"/>
                <w:sz w:val="24"/>
                <w:szCs w:val="24"/>
              </w:rPr>
              <w:t>духовных концертов</w:t>
            </w:r>
          </w:p>
        </w:tc>
        <w:tc>
          <w:tcPr>
            <w:tcW w:w="707" w:type="dxa"/>
          </w:tcPr>
          <w:p w:rsidR="00505DBC" w:rsidRPr="00A85B36" w:rsidRDefault="00505DBC" w:rsidP="000B1248">
            <w:pPr>
              <w:pStyle w:val="TableParagraph"/>
              <w:spacing w:line="276" w:lineRule="auto"/>
              <w:ind w:left="6" w:right="248"/>
              <w:jc w:val="both"/>
              <w:rPr>
                <w:b/>
                <w:sz w:val="24"/>
                <w:szCs w:val="24"/>
              </w:rPr>
            </w:pPr>
            <w:r w:rsidRPr="00A85B36">
              <w:rPr>
                <w:b/>
                <w:spacing w:val="-5"/>
                <w:sz w:val="24"/>
                <w:szCs w:val="24"/>
              </w:rPr>
              <w:t>Р4</w:t>
            </w:r>
          </w:p>
        </w:tc>
        <w:tc>
          <w:tcPr>
            <w:tcW w:w="2267" w:type="dxa"/>
          </w:tcPr>
          <w:p w:rsidR="00505DBC" w:rsidRPr="00A85B36" w:rsidRDefault="00505DBC" w:rsidP="000B1248">
            <w:pPr>
              <w:pStyle w:val="TableParagraph"/>
              <w:spacing w:line="276" w:lineRule="auto"/>
              <w:ind w:left="63"/>
              <w:jc w:val="both"/>
              <w:rPr>
                <w:sz w:val="24"/>
                <w:szCs w:val="24"/>
              </w:rPr>
            </w:pPr>
            <w:r w:rsidRPr="00A85B36">
              <w:rPr>
                <w:sz w:val="24"/>
                <w:szCs w:val="24"/>
              </w:rPr>
              <w:t>Знают</w:t>
            </w:r>
            <w:r w:rsidRPr="00A85B36">
              <w:rPr>
                <w:spacing w:val="-8"/>
                <w:sz w:val="24"/>
                <w:szCs w:val="24"/>
              </w:rPr>
              <w:t xml:space="preserve"> </w:t>
            </w:r>
            <w:r w:rsidRPr="00A85B36">
              <w:rPr>
                <w:spacing w:val="-2"/>
                <w:sz w:val="24"/>
                <w:szCs w:val="24"/>
              </w:rPr>
              <w:t>автора</w:t>
            </w:r>
          </w:p>
        </w:tc>
        <w:tc>
          <w:tcPr>
            <w:tcW w:w="1132" w:type="dxa"/>
          </w:tcPr>
          <w:p w:rsidR="00505DBC" w:rsidRPr="00A85B36" w:rsidRDefault="00505DBC" w:rsidP="000B1248">
            <w:pPr>
              <w:pStyle w:val="TableParagraph"/>
              <w:spacing w:line="276" w:lineRule="auto"/>
              <w:ind w:right="495"/>
              <w:jc w:val="both"/>
              <w:rPr>
                <w:b/>
                <w:sz w:val="24"/>
                <w:szCs w:val="24"/>
              </w:rPr>
            </w:pPr>
            <w:r w:rsidRPr="00A85B36">
              <w:rPr>
                <w:b/>
                <w:spacing w:val="-10"/>
                <w:sz w:val="24"/>
                <w:szCs w:val="24"/>
              </w:rPr>
              <w:t>4</w:t>
            </w:r>
          </w:p>
        </w:tc>
        <w:tc>
          <w:tcPr>
            <w:tcW w:w="1276" w:type="dxa"/>
          </w:tcPr>
          <w:p w:rsidR="00505DBC" w:rsidRPr="00A85B36" w:rsidRDefault="00505DBC" w:rsidP="000B1248">
            <w:pPr>
              <w:pStyle w:val="TableParagraph"/>
              <w:spacing w:line="276" w:lineRule="auto"/>
              <w:ind w:left="128" w:right="101"/>
              <w:jc w:val="both"/>
              <w:rPr>
                <w:b/>
                <w:sz w:val="24"/>
                <w:szCs w:val="24"/>
              </w:rPr>
            </w:pPr>
            <w:r w:rsidRPr="00A85B36">
              <w:rPr>
                <w:b/>
                <w:spacing w:val="-10"/>
                <w:sz w:val="24"/>
                <w:szCs w:val="24"/>
              </w:rPr>
              <w:t>Б</w:t>
            </w:r>
          </w:p>
        </w:tc>
        <w:tc>
          <w:tcPr>
            <w:tcW w:w="1000" w:type="dxa"/>
          </w:tcPr>
          <w:p w:rsidR="00505DBC" w:rsidRPr="00A85B36" w:rsidRDefault="00505DBC" w:rsidP="000B1248">
            <w:pPr>
              <w:pStyle w:val="TableParagraph"/>
              <w:spacing w:line="276" w:lineRule="auto"/>
              <w:ind w:left="127" w:right="9"/>
              <w:jc w:val="both"/>
              <w:rPr>
                <w:b/>
                <w:sz w:val="24"/>
                <w:szCs w:val="24"/>
              </w:rPr>
            </w:pPr>
            <w:r w:rsidRPr="00A85B36">
              <w:rPr>
                <w:b/>
                <w:spacing w:val="-10"/>
                <w:sz w:val="24"/>
                <w:szCs w:val="24"/>
              </w:rPr>
              <w:t>1</w:t>
            </w:r>
          </w:p>
        </w:tc>
      </w:tr>
      <w:tr w:rsidR="00505DBC" w:rsidRPr="00A85B36" w:rsidTr="000B1248">
        <w:trPr>
          <w:trHeight w:val="847"/>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5</w:t>
            </w:r>
          </w:p>
        </w:tc>
        <w:tc>
          <w:tcPr>
            <w:tcW w:w="568" w:type="dxa"/>
          </w:tcPr>
          <w:p w:rsidR="00505DBC" w:rsidRPr="00A85B36" w:rsidRDefault="00505DBC" w:rsidP="000B1248">
            <w:pPr>
              <w:pStyle w:val="TableParagraph"/>
              <w:spacing w:line="276" w:lineRule="auto"/>
              <w:ind w:left="47" w:right="129"/>
              <w:jc w:val="both"/>
              <w:rPr>
                <w:i/>
                <w:sz w:val="24"/>
                <w:szCs w:val="24"/>
              </w:rPr>
            </w:pPr>
            <w:r w:rsidRPr="00A85B36">
              <w:rPr>
                <w:i/>
                <w:spacing w:val="-5"/>
                <w:sz w:val="24"/>
                <w:szCs w:val="24"/>
              </w:rPr>
              <w:t>С5</w:t>
            </w:r>
          </w:p>
        </w:tc>
        <w:tc>
          <w:tcPr>
            <w:tcW w:w="2126" w:type="dxa"/>
          </w:tcPr>
          <w:p w:rsidR="00505DBC" w:rsidRPr="00A85B36" w:rsidRDefault="00505DBC" w:rsidP="000B1248">
            <w:pPr>
              <w:pStyle w:val="TableParagraph"/>
              <w:spacing w:line="276" w:lineRule="auto"/>
              <w:ind w:left="97"/>
              <w:jc w:val="both"/>
              <w:rPr>
                <w:sz w:val="24"/>
                <w:szCs w:val="24"/>
              </w:rPr>
            </w:pPr>
            <w:r w:rsidRPr="00A85B36">
              <w:rPr>
                <w:spacing w:val="-2"/>
                <w:sz w:val="24"/>
                <w:szCs w:val="24"/>
              </w:rPr>
              <w:t xml:space="preserve">Образы </w:t>
            </w:r>
            <w:r w:rsidRPr="00A85B36">
              <w:rPr>
                <w:spacing w:val="-4"/>
                <w:sz w:val="24"/>
                <w:szCs w:val="24"/>
              </w:rPr>
              <w:t xml:space="preserve">христианской </w:t>
            </w:r>
            <w:r w:rsidRPr="00A85B36">
              <w:rPr>
                <w:spacing w:val="-2"/>
                <w:sz w:val="24"/>
                <w:szCs w:val="24"/>
              </w:rPr>
              <w:t>культуры</w:t>
            </w:r>
          </w:p>
        </w:tc>
        <w:tc>
          <w:tcPr>
            <w:tcW w:w="707" w:type="dxa"/>
          </w:tcPr>
          <w:p w:rsidR="00505DBC" w:rsidRPr="00A85B36" w:rsidRDefault="00505DBC" w:rsidP="000B1248">
            <w:pPr>
              <w:pStyle w:val="TableParagraph"/>
              <w:spacing w:line="276" w:lineRule="auto"/>
              <w:ind w:right="248"/>
              <w:jc w:val="both"/>
              <w:rPr>
                <w:sz w:val="24"/>
                <w:szCs w:val="24"/>
              </w:rPr>
            </w:pPr>
            <w:r w:rsidRPr="00A85B36">
              <w:rPr>
                <w:spacing w:val="-5"/>
                <w:sz w:val="24"/>
                <w:szCs w:val="24"/>
              </w:rPr>
              <w:t>Р5</w:t>
            </w:r>
          </w:p>
        </w:tc>
        <w:tc>
          <w:tcPr>
            <w:tcW w:w="2267" w:type="dxa"/>
          </w:tcPr>
          <w:p w:rsidR="00505DBC" w:rsidRPr="00A85B36" w:rsidRDefault="00505DBC" w:rsidP="000B1248">
            <w:pPr>
              <w:pStyle w:val="TableParagraph"/>
              <w:spacing w:line="276" w:lineRule="auto"/>
              <w:ind w:left="101"/>
              <w:jc w:val="both"/>
              <w:rPr>
                <w:sz w:val="24"/>
                <w:szCs w:val="24"/>
              </w:rPr>
            </w:pPr>
            <w:r w:rsidRPr="00A85B36">
              <w:rPr>
                <w:spacing w:val="-2"/>
                <w:sz w:val="24"/>
                <w:szCs w:val="24"/>
              </w:rPr>
              <w:t>Знают</w:t>
            </w:r>
            <w:r w:rsidRPr="00A85B36">
              <w:rPr>
                <w:spacing w:val="10"/>
                <w:sz w:val="24"/>
                <w:szCs w:val="24"/>
              </w:rPr>
              <w:t xml:space="preserve"> </w:t>
            </w:r>
            <w:r w:rsidRPr="00A85B36">
              <w:rPr>
                <w:spacing w:val="-2"/>
                <w:sz w:val="24"/>
                <w:szCs w:val="24"/>
              </w:rPr>
              <w:t>духовный концерт</w:t>
            </w:r>
          </w:p>
        </w:tc>
        <w:tc>
          <w:tcPr>
            <w:tcW w:w="1132" w:type="dxa"/>
          </w:tcPr>
          <w:p w:rsidR="00505DBC" w:rsidRPr="00A85B36" w:rsidRDefault="00505DBC" w:rsidP="000B1248">
            <w:pPr>
              <w:pStyle w:val="TableParagraph"/>
              <w:spacing w:line="276" w:lineRule="auto"/>
              <w:ind w:right="498"/>
              <w:jc w:val="both"/>
              <w:rPr>
                <w:b/>
                <w:sz w:val="24"/>
                <w:szCs w:val="24"/>
              </w:rPr>
            </w:pPr>
            <w:r w:rsidRPr="00A85B36">
              <w:rPr>
                <w:b/>
                <w:spacing w:val="-10"/>
                <w:sz w:val="24"/>
                <w:szCs w:val="24"/>
              </w:rPr>
              <w:t>5</w:t>
            </w:r>
          </w:p>
        </w:tc>
        <w:tc>
          <w:tcPr>
            <w:tcW w:w="1276" w:type="dxa"/>
          </w:tcPr>
          <w:p w:rsidR="00505DBC" w:rsidRPr="00A85B36" w:rsidRDefault="00505DBC" w:rsidP="000B1248">
            <w:pPr>
              <w:pStyle w:val="TableParagraph"/>
              <w:spacing w:line="276" w:lineRule="auto"/>
              <w:ind w:left="128" w:right="5"/>
              <w:jc w:val="both"/>
              <w:rPr>
                <w:b/>
                <w:sz w:val="24"/>
                <w:szCs w:val="24"/>
              </w:rPr>
            </w:pPr>
            <w:r w:rsidRPr="00A85B36">
              <w:rPr>
                <w:b/>
                <w:spacing w:val="-10"/>
                <w:sz w:val="24"/>
                <w:szCs w:val="24"/>
              </w:rPr>
              <w:t>Б</w:t>
            </w:r>
          </w:p>
        </w:tc>
        <w:tc>
          <w:tcPr>
            <w:tcW w:w="1000" w:type="dxa"/>
          </w:tcPr>
          <w:p w:rsidR="00505DBC" w:rsidRPr="00A85B36" w:rsidRDefault="00505DBC" w:rsidP="000B1248">
            <w:pPr>
              <w:pStyle w:val="TableParagraph"/>
              <w:spacing w:line="276" w:lineRule="auto"/>
              <w:ind w:left="127" w:right="9"/>
              <w:jc w:val="both"/>
              <w:rPr>
                <w:b/>
                <w:sz w:val="24"/>
                <w:szCs w:val="24"/>
              </w:rPr>
            </w:pPr>
            <w:r w:rsidRPr="00A85B36">
              <w:rPr>
                <w:b/>
                <w:spacing w:val="-10"/>
                <w:sz w:val="24"/>
                <w:szCs w:val="24"/>
              </w:rPr>
              <w:t>1</w:t>
            </w:r>
          </w:p>
        </w:tc>
      </w:tr>
      <w:tr w:rsidR="00505DBC" w:rsidRPr="00A85B36" w:rsidTr="000B1248">
        <w:trPr>
          <w:trHeight w:val="633"/>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6</w:t>
            </w:r>
          </w:p>
        </w:tc>
        <w:tc>
          <w:tcPr>
            <w:tcW w:w="568" w:type="dxa"/>
          </w:tcPr>
          <w:p w:rsidR="00505DBC" w:rsidRPr="00A85B36" w:rsidRDefault="00505DBC" w:rsidP="000B1248">
            <w:pPr>
              <w:pStyle w:val="TableParagraph"/>
              <w:spacing w:line="276" w:lineRule="auto"/>
              <w:ind w:left="47" w:right="118"/>
              <w:jc w:val="both"/>
              <w:rPr>
                <w:b/>
                <w:sz w:val="24"/>
                <w:szCs w:val="24"/>
              </w:rPr>
            </w:pPr>
            <w:r w:rsidRPr="00A85B36">
              <w:rPr>
                <w:b/>
                <w:spacing w:val="-5"/>
                <w:sz w:val="24"/>
                <w:szCs w:val="24"/>
              </w:rPr>
              <w:t>С6</w:t>
            </w:r>
          </w:p>
        </w:tc>
        <w:tc>
          <w:tcPr>
            <w:tcW w:w="2126" w:type="dxa"/>
          </w:tcPr>
          <w:p w:rsidR="00505DBC" w:rsidRPr="00A85B36" w:rsidRDefault="00505DBC" w:rsidP="000B1248">
            <w:pPr>
              <w:pStyle w:val="TableParagraph"/>
              <w:spacing w:line="276" w:lineRule="auto"/>
              <w:ind w:left="97"/>
              <w:jc w:val="both"/>
              <w:rPr>
                <w:sz w:val="24"/>
                <w:szCs w:val="24"/>
              </w:rPr>
            </w:pPr>
            <w:r w:rsidRPr="00A85B36">
              <w:rPr>
                <w:sz w:val="24"/>
                <w:szCs w:val="24"/>
              </w:rPr>
              <w:t>А.</w:t>
            </w:r>
            <w:r w:rsidRPr="00A85B36">
              <w:rPr>
                <w:spacing w:val="13"/>
                <w:sz w:val="24"/>
                <w:szCs w:val="24"/>
              </w:rPr>
              <w:t xml:space="preserve"> </w:t>
            </w:r>
            <w:r w:rsidRPr="00A85B36">
              <w:rPr>
                <w:sz w:val="24"/>
                <w:szCs w:val="24"/>
              </w:rPr>
              <w:t>Бородин-</w:t>
            </w:r>
            <w:r w:rsidRPr="00A85B36">
              <w:rPr>
                <w:spacing w:val="27"/>
                <w:sz w:val="24"/>
                <w:szCs w:val="24"/>
              </w:rPr>
              <w:t xml:space="preserve"> </w:t>
            </w:r>
            <w:r w:rsidRPr="00A85B36">
              <w:rPr>
                <w:spacing w:val="-4"/>
                <w:sz w:val="24"/>
                <w:szCs w:val="24"/>
              </w:rPr>
              <w:t>член</w:t>
            </w:r>
          </w:p>
          <w:p w:rsidR="00505DBC" w:rsidRPr="00A85B36" w:rsidRDefault="00505DBC" w:rsidP="000B1248">
            <w:pPr>
              <w:pStyle w:val="TableParagraph"/>
              <w:spacing w:line="276" w:lineRule="auto"/>
              <w:ind w:left="97"/>
              <w:jc w:val="both"/>
              <w:rPr>
                <w:sz w:val="24"/>
                <w:szCs w:val="24"/>
              </w:rPr>
            </w:pPr>
            <w:r w:rsidRPr="00A85B36">
              <w:rPr>
                <w:spacing w:val="-2"/>
                <w:sz w:val="24"/>
                <w:szCs w:val="24"/>
              </w:rPr>
              <w:t>«Могучей</w:t>
            </w:r>
            <w:r w:rsidRPr="00A85B36">
              <w:rPr>
                <w:spacing w:val="-1"/>
                <w:sz w:val="24"/>
                <w:szCs w:val="24"/>
              </w:rPr>
              <w:t xml:space="preserve"> </w:t>
            </w:r>
            <w:r w:rsidRPr="00A85B36">
              <w:rPr>
                <w:spacing w:val="-2"/>
                <w:sz w:val="24"/>
                <w:szCs w:val="24"/>
              </w:rPr>
              <w:t>кучки»</w:t>
            </w:r>
          </w:p>
        </w:tc>
        <w:tc>
          <w:tcPr>
            <w:tcW w:w="707" w:type="dxa"/>
          </w:tcPr>
          <w:p w:rsidR="00505DBC" w:rsidRPr="00A85B36" w:rsidRDefault="00505DBC" w:rsidP="000B1248">
            <w:pPr>
              <w:pStyle w:val="TableParagraph"/>
              <w:spacing w:line="276" w:lineRule="auto"/>
              <w:ind w:left="6" w:right="248"/>
              <w:jc w:val="both"/>
              <w:rPr>
                <w:b/>
                <w:sz w:val="24"/>
                <w:szCs w:val="24"/>
              </w:rPr>
            </w:pPr>
            <w:r w:rsidRPr="00A85B36">
              <w:rPr>
                <w:b/>
                <w:spacing w:val="-5"/>
                <w:sz w:val="24"/>
                <w:szCs w:val="24"/>
              </w:rPr>
              <w:t>Р6</w:t>
            </w:r>
          </w:p>
        </w:tc>
        <w:tc>
          <w:tcPr>
            <w:tcW w:w="2267" w:type="dxa"/>
          </w:tcPr>
          <w:p w:rsidR="00505DBC" w:rsidRPr="00A85B36" w:rsidRDefault="00505DBC" w:rsidP="000B1248">
            <w:pPr>
              <w:pStyle w:val="TableParagraph"/>
              <w:spacing w:line="276" w:lineRule="auto"/>
              <w:ind w:left="101"/>
              <w:jc w:val="both"/>
              <w:rPr>
                <w:sz w:val="24"/>
                <w:szCs w:val="24"/>
              </w:rPr>
            </w:pPr>
            <w:r w:rsidRPr="00A85B36">
              <w:rPr>
                <w:spacing w:val="-4"/>
                <w:sz w:val="24"/>
                <w:szCs w:val="24"/>
              </w:rPr>
              <w:t>Знают</w:t>
            </w:r>
            <w:r w:rsidRPr="00A85B36">
              <w:rPr>
                <w:spacing w:val="-8"/>
                <w:sz w:val="24"/>
                <w:szCs w:val="24"/>
              </w:rPr>
              <w:t xml:space="preserve"> </w:t>
            </w:r>
            <w:r w:rsidRPr="00A85B36">
              <w:rPr>
                <w:spacing w:val="-2"/>
                <w:sz w:val="24"/>
                <w:szCs w:val="24"/>
              </w:rPr>
              <w:t>организацию</w:t>
            </w:r>
          </w:p>
          <w:p w:rsidR="00505DBC" w:rsidRPr="00A85B36" w:rsidRDefault="00505DBC" w:rsidP="000B1248">
            <w:pPr>
              <w:pStyle w:val="TableParagraph"/>
              <w:spacing w:line="276" w:lineRule="auto"/>
              <w:ind w:left="101"/>
              <w:jc w:val="both"/>
              <w:rPr>
                <w:sz w:val="24"/>
                <w:szCs w:val="24"/>
              </w:rPr>
            </w:pPr>
            <w:r w:rsidRPr="00A85B36">
              <w:rPr>
                <w:spacing w:val="-2"/>
                <w:sz w:val="24"/>
                <w:szCs w:val="24"/>
              </w:rPr>
              <w:t>«Могучая</w:t>
            </w:r>
            <w:r w:rsidRPr="00A85B36">
              <w:rPr>
                <w:spacing w:val="-10"/>
                <w:sz w:val="24"/>
                <w:szCs w:val="24"/>
              </w:rPr>
              <w:t xml:space="preserve"> </w:t>
            </w:r>
            <w:r w:rsidRPr="00A85B36">
              <w:rPr>
                <w:spacing w:val="-2"/>
                <w:sz w:val="24"/>
                <w:szCs w:val="24"/>
              </w:rPr>
              <w:t>кучка»</w:t>
            </w:r>
          </w:p>
        </w:tc>
        <w:tc>
          <w:tcPr>
            <w:tcW w:w="1132" w:type="dxa"/>
          </w:tcPr>
          <w:p w:rsidR="00505DBC" w:rsidRPr="00A85B36" w:rsidRDefault="00505DBC" w:rsidP="000B1248">
            <w:pPr>
              <w:pStyle w:val="TableParagraph"/>
              <w:spacing w:line="276" w:lineRule="auto"/>
              <w:ind w:left="427"/>
              <w:jc w:val="both"/>
              <w:rPr>
                <w:b/>
                <w:sz w:val="24"/>
                <w:szCs w:val="24"/>
              </w:rPr>
            </w:pPr>
            <w:r w:rsidRPr="00A85B36">
              <w:rPr>
                <w:b/>
                <w:spacing w:val="-10"/>
                <w:sz w:val="24"/>
                <w:szCs w:val="24"/>
              </w:rPr>
              <w:t>6</w:t>
            </w:r>
          </w:p>
        </w:tc>
        <w:tc>
          <w:tcPr>
            <w:tcW w:w="1276" w:type="dxa"/>
          </w:tcPr>
          <w:p w:rsidR="00505DBC" w:rsidRPr="00A85B36" w:rsidRDefault="00505DBC" w:rsidP="000B1248">
            <w:pPr>
              <w:pStyle w:val="TableParagraph"/>
              <w:spacing w:line="276" w:lineRule="auto"/>
              <w:ind w:left="128"/>
              <w:jc w:val="both"/>
              <w:rPr>
                <w:b/>
                <w:sz w:val="24"/>
                <w:szCs w:val="24"/>
              </w:rPr>
            </w:pPr>
            <w:r w:rsidRPr="00A85B36">
              <w:rPr>
                <w:b/>
                <w:spacing w:val="-10"/>
                <w:sz w:val="24"/>
                <w:szCs w:val="24"/>
              </w:rPr>
              <w:t>Б</w:t>
            </w:r>
          </w:p>
        </w:tc>
        <w:tc>
          <w:tcPr>
            <w:tcW w:w="1000" w:type="dxa"/>
          </w:tcPr>
          <w:p w:rsidR="00505DBC" w:rsidRPr="00A85B36" w:rsidRDefault="00505DBC" w:rsidP="000B1248">
            <w:pPr>
              <w:pStyle w:val="TableParagraph"/>
              <w:spacing w:line="276" w:lineRule="auto"/>
              <w:ind w:left="127"/>
              <w:jc w:val="both"/>
              <w:rPr>
                <w:b/>
                <w:sz w:val="24"/>
                <w:szCs w:val="24"/>
              </w:rPr>
            </w:pPr>
            <w:r w:rsidRPr="00A85B36">
              <w:rPr>
                <w:b/>
                <w:spacing w:val="-10"/>
                <w:sz w:val="24"/>
                <w:szCs w:val="24"/>
              </w:rPr>
              <w:t>1</w:t>
            </w:r>
          </w:p>
        </w:tc>
      </w:tr>
      <w:tr w:rsidR="00505DBC" w:rsidRPr="00A85B36" w:rsidTr="000B1248">
        <w:trPr>
          <w:trHeight w:val="645"/>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7</w:t>
            </w:r>
          </w:p>
        </w:tc>
        <w:tc>
          <w:tcPr>
            <w:tcW w:w="568" w:type="dxa"/>
          </w:tcPr>
          <w:p w:rsidR="00505DBC" w:rsidRPr="00A85B36" w:rsidRDefault="00505DBC" w:rsidP="000B1248">
            <w:pPr>
              <w:pStyle w:val="TableParagraph"/>
              <w:spacing w:line="276" w:lineRule="auto"/>
              <w:ind w:left="47" w:right="118"/>
              <w:jc w:val="both"/>
              <w:rPr>
                <w:b/>
                <w:sz w:val="24"/>
                <w:szCs w:val="24"/>
              </w:rPr>
            </w:pPr>
            <w:r w:rsidRPr="00A85B36">
              <w:rPr>
                <w:b/>
                <w:spacing w:val="-5"/>
                <w:sz w:val="24"/>
                <w:szCs w:val="24"/>
              </w:rPr>
              <w:t>С7</w:t>
            </w:r>
          </w:p>
        </w:tc>
        <w:tc>
          <w:tcPr>
            <w:tcW w:w="2126" w:type="dxa"/>
          </w:tcPr>
          <w:p w:rsidR="00505DBC" w:rsidRPr="00A85B36" w:rsidRDefault="00505DBC" w:rsidP="000B1248">
            <w:pPr>
              <w:pStyle w:val="TableParagraph"/>
              <w:spacing w:line="276" w:lineRule="auto"/>
              <w:ind w:left="97"/>
              <w:jc w:val="both"/>
              <w:rPr>
                <w:sz w:val="24"/>
                <w:szCs w:val="24"/>
              </w:rPr>
            </w:pPr>
            <w:r w:rsidRPr="00A85B36">
              <w:rPr>
                <w:spacing w:val="-4"/>
                <w:sz w:val="24"/>
                <w:szCs w:val="24"/>
              </w:rPr>
              <w:t xml:space="preserve">Музыкальные </w:t>
            </w:r>
            <w:r w:rsidRPr="00A85B36">
              <w:rPr>
                <w:spacing w:val="-2"/>
                <w:sz w:val="24"/>
                <w:szCs w:val="24"/>
              </w:rPr>
              <w:t>иллюстрации</w:t>
            </w:r>
          </w:p>
        </w:tc>
        <w:tc>
          <w:tcPr>
            <w:tcW w:w="707" w:type="dxa"/>
          </w:tcPr>
          <w:p w:rsidR="00505DBC" w:rsidRPr="00A85B36" w:rsidRDefault="00505DBC" w:rsidP="000B1248">
            <w:pPr>
              <w:pStyle w:val="TableParagraph"/>
              <w:spacing w:line="276" w:lineRule="auto"/>
              <w:ind w:left="6" w:right="248"/>
              <w:jc w:val="both"/>
              <w:rPr>
                <w:b/>
                <w:sz w:val="24"/>
                <w:szCs w:val="24"/>
              </w:rPr>
            </w:pPr>
            <w:r w:rsidRPr="00A85B36">
              <w:rPr>
                <w:b/>
                <w:spacing w:val="-5"/>
                <w:sz w:val="24"/>
                <w:szCs w:val="24"/>
              </w:rPr>
              <w:t>Р7</w:t>
            </w:r>
          </w:p>
        </w:tc>
        <w:tc>
          <w:tcPr>
            <w:tcW w:w="2267" w:type="dxa"/>
          </w:tcPr>
          <w:p w:rsidR="00505DBC" w:rsidRPr="00A85B36" w:rsidRDefault="00505DBC" w:rsidP="000B1248">
            <w:pPr>
              <w:pStyle w:val="TableParagraph"/>
              <w:spacing w:line="276" w:lineRule="auto"/>
              <w:ind w:left="101"/>
              <w:jc w:val="both"/>
              <w:rPr>
                <w:sz w:val="24"/>
                <w:szCs w:val="24"/>
              </w:rPr>
            </w:pPr>
            <w:r w:rsidRPr="00A85B36">
              <w:rPr>
                <w:spacing w:val="-2"/>
                <w:sz w:val="24"/>
                <w:szCs w:val="24"/>
              </w:rPr>
              <w:t>Запомнили</w:t>
            </w:r>
            <w:r w:rsidRPr="00A85B36">
              <w:rPr>
                <w:spacing w:val="-9"/>
                <w:sz w:val="24"/>
                <w:szCs w:val="24"/>
              </w:rPr>
              <w:t xml:space="preserve"> </w:t>
            </w:r>
            <w:r w:rsidRPr="00A85B36">
              <w:rPr>
                <w:spacing w:val="-2"/>
                <w:sz w:val="24"/>
                <w:szCs w:val="24"/>
              </w:rPr>
              <w:t>автора</w:t>
            </w:r>
          </w:p>
        </w:tc>
        <w:tc>
          <w:tcPr>
            <w:tcW w:w="1132" w:type="dxa"/>
          </w:tcPr>
          <w:p w:rsidR="00505DBC" w:rsidRPr="00A85B36" w:rsidRDefault="00505DBC" w:rsidP="000B1248">
            <w:pPr>
              <w:pStyle w:val="TableParagraph"/>
              <w:spacing w:line="276" w:lineRule="auto"/>
              <w:ind w:left="427"/>
              <w:jc w:val="both"/>
              <w:rPr>
                <w:b/>
                <w:sz w:val="24"/>
                <w:szCs w:val="24"/>
              </w:rPr>
            </w:pPr>
            <w:r w:rsidRPr="00A85B36">
              <w:rPr>
                <w:b/>
                <w:spacing w:val="-10"/>
                <w:sz w:val="24"/>
                <w:szCs w:val="24"/>
              </w:rPr>
              <w:t>7</w:t>
            </w:r>
          </w:p>
        </w:tc>
        <w:tc>
          <w:tcPr>
            <w:tcW w:w="1276" w:type="dxa"/>
          </w:tcPr>
          <w:p w:rsidR="00505DBC" w:rsidRPr="00A85B36" w:rsidRDefault="00505DBC" w:rsidP="000B1248">
            <w:pPr>
              <w:pStyle w:val="TableParagraph"/>
              <w:spacing w:line="276" w:lineRule="auto"/>
              <w:ind w:left="128"/>
              <w:jc w:val="both"/>
              <w:rPr>
                <w:b/>
                <w:sz w:val="24"/>
                <w:szCs w:val="24"/>
              </w:rPr>
            </w:pPr>
            <w:r w:rsidRPr="00A85B36">
              <w:rPr>
                <w:b/>
                <w:spacing w:val="-10"/>
                <w:sz w:val="24"/>
                <w:szCs w:val="24"/>
              </w:rPr>
              <w:t>Б</w:t>
            </w:r>
          </w:p>
        </w:tc>
        <w:tc>
          <w:tcPr>
            <w:tcW w:w="1000" w:type="dxa"/>
          </w:tcPr>
          <w:p w:rsidR="00505DBC" w:rsidRPr="00A85B36" w:rsidRDefault="00505DBC" w:rsidP="000B1248">
            <w:pPr>
              <w:pStyle w:val="TableParagraph"/>
              <w:spacing w:line="276" w:lineRule="auto"/>
              <w:ind w:left="127" w:right="4"/>
              <w:jc w:val="both"/>
              <w:rPr>
                <w:b/>
                <w:sz w:val="24"/>
                <w:szCs w:val="24"/>
              </w:rPr>
            </w:pPr>
            <w:r w:rsidRPr="00A85B36">
              <w:rPr>
                <w:b/>
                <w:spacing w:val="-10"/>
                <w:sz w:val="24"/>
                <w:szCs w:val="24"/>
              </w:rPr>
              <w:t>1</w:t>
            </w:r>
          </w:p>
        </w:tc>
      </w:tr>
      <w:tr w:rsidR="00505DBC" w:rsidRPr="00A85B36" w:rsidTr="000B1248">
        <w:trPr>
          <w:trHeight w:val="475"/>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8</w:t>
            </w:r>
          </w:p>
        </w:tc>
        <w:tc>
          <w:tcPr>
            <w:tcW w:w="568" w:type="dxa"/>
          </w:tcPr>
          <w:p w:rsidR="00505DBC" w:rsidRPr="00A85B36" w:rsidRDefault="00505DBC" w:rsidP="000B1248">
            <w:pPr>
              <w:pStyle w:val="TableParagraph"/>
              <w:spacing w:line="276" w:lineRule="auto"/>
              <w:ind w:left="47" w:right="118"/>
              <w:jc w:val="both"/>
              <w:rPr>
                <w:b/>
                <w:sz w:val="24"/>
                <w:szCs w:val="24"/>
              </w:rPr>
            </w:pPr>
            <w:r w:rsidRPr="00A85B36">
              <w:rPr>
                <w:b/>
                <w:spacing w:val="-5"/>
                <w:sz w:val="24"/>
                <w:szCs w:val="24"/>
              </w:rPr>
              <w:t>С8</w:t>
            </w:r>
          </w:p>
        </w:tc>
        <w:tc>
          <w:tcPr>
            <w:tcW w:w="2126" w:type="dxa"/>
          </w:tcPr>
          <w:p w:rsidR="00505DBC" w:rsidRPr="00A85B36" w:rsidRDefault="00505DBC" w:rsidP="000B1248">
            <w:pPr>
              <w:pStyle w:val="TableParagraph"/>
              <w:spacing w:line="276" w:lineRule="auto"/>
              <w:ind w:left="97"/>
              <w:jc w:val="both"/>
              <w:rPr>
                <w:sz w:val="24"/>
                <w:szCs w:val="24"/>
              </w:rPr>
            </w:pPr>
            <w:r w:rsidRPr="00A85B36">
              <w:rPr>
                <w:spacing w:val="-2"/>
                <w:sz w:val="24"/>
                <w:szCs w:val="24"/>
              </w:rPr>
              <w:t>Балет</w:t>
            </w:r>
          </w:p>
        </w:tc>
        <w:tc>
          <w:tcPr>
            <w:tcW w:w="707" w:type="dxa"/>
          </w:tcPr>
          <w:p w:rsidR="00505DBC" w:rsidRPr="00A85B36" w:rsidRDefault="00505DBC" w:rsidP="000B1248">
            <w:pPr>
              <w:pStyle w:val="TableParagraph"/>
              <w:spacing w:line="276" w:lineRule="auto"/>
              <w:ind w:left="6" w:right="248"/>
              <w:jc w:val="both"/>
              <w:rPr>
                <w:b/>
                <w:sz w:val="24"/>
                <w:szCs w:val="24"/>
              </w:rPr>
            </w:pPr>
            <w:r w:rsidRPr="00A85B36">
              <w:rPr>
                <w:b/>
                <w:spacing w:val="-5"/>
                <w:sz w:val="24"/>
                <w:szCs w:val="24"/>
              </w:rPr>
              <w:t>Р8</w:t>
            </w:r>
          </w:p>
        </w:tc>
        <w:tc>
          <w:tcPr>
            <w:tcW w:w="2267" w:type="dxa"/>
          </w:tcPr>
          <w:p w:rsidR="00505DBC" w:rsidRPr="00A85B36" w:rsidRDefault="00505DBC" w:rsidP="000B1248">
            <w:pPr>
              <w:pStyle w:val="TableParagraph"/>
              <w:spacing w:line="276" w:lineRule="auto"/>
              <w:ind w:left="101"/>
              <w:jc w:val="both"/>
              <w:rPr>
                <w:sz w:val="24"/>
                <w:szCs w:val="24"/>
              </w:rPr>
            </w:pPr>
            <w:r w:rsidRPr="00A85B36">
              <w:rPr>
                <w:spacing w:val="-2"/>
                <w:sz w:val="24"/>
                <w:szCs w:val="24"/>
              </w:rPr>
              <w:t>Запомнили</w:t>
            </w:r>
            <w:r w:rsidRPr="00A85B36">
              <w:rPr>
                <w:spacing w:val="-9"/>
                <w:sz w:val="24"/>
                <w:szCs w:val="24"/>
              </w:rPr>
              <w:t xml:space="preserve"> </w:t>
            </w:r>
            <w:r w:rsidRPr="00A85B36">
              <w:rPr>
                <w:spacing w:val="-2"/>
                <w:sz w:val="24"/>
                <w:szCs w:val="24"/>
              </w:rPr>
              <w:t>автора</w:t>
            </w:r>
          </w:p>
        </w:tc>
        <w:tc>
          <w:tcPr>
            <w:tcW w:w="1132" w:type="dxa"/>
          </w:tcPr>
          <w:p w:rsidR="00505DBC" w:rsidRPr="00A85B36" w:rsidRDefault="00505DBC" w:rsidP="000B1248">
            <w:pPr>
              <w:pStyle w:val="TableParagraph"/>
              <w:spacing w:line="276" w:lineRule="auto"/>
              <w:ind w:left="427"/>
              <w:jc w:val="both"/>
              <w:rPr>
                <w:b/>
                <w:sz w:val="24"/>
                <w:szCs w:val="24"/>
              </w:rPr>
            </w:pPr>
            <w:r w:rsidRPr="00A85B36">
              <w:rPr>
                <w:b/>
                <w:spacing w:val="-10"/>
                <w:sz w:val="24"/>
                <w:szCs w:val="24"/>
              </w:rPr>
              <w:t>8</w:t>
            </w:r>
          </w:p>
        </w:tc>
        <w:tc>
          <w:tcPr>
            <w:tcW w:w="1276" w:type="dxa"/>
          </w:tcPr>
          <w:p w:rsidR="00505DBC" w:rsidRPr="00A85B36" w:rsidRDefault="00505DBC" w:rsidP="000B1248">
            <w:pPr>
              <w:pStyle w:val="TableParagraph"/>
              <w:spacing w:line="276" w:lineRule="auto"/>
              <w:ind w:left="128"/>
              <w:jc w:val="both"/>
              <w:rPr>
                <w:b/>
                <w:sz w:val="24"/>
                <w:szCs w:val="24"/>
              </w:rPr>
            </w:pPr>
            <w:r w:rsidRPr="00A85B36">
              <w:rPr>
                <w:b/>
                <w:spacing w:val="-10"/>
                <w:sz w:val="24"/>
                <w:szCs w:val="24"/>
              </w:rPr>
              <w:t>Б</w:t>
            </w:r>
          </w:p>
        </w:tc>
        <w:tc>
          <w:tcPr>
            <w:tcW w:w="1000" w:type="dxa"/>
          </w:tcPr>
          <w:p w:rsidR="00505DBC" w:rsidRPr="00A85B36" w:rsidRDefault="00505DBC" w:rsidP="000B1248">
            <w:pPr>
              <w:pStyle w:val="TableParagraph"/>
              <w:spacing w:line="276" w:lineRule="auto"/>
              <w:ind w:left="127" w:right="4"/>
              <w:jc w:val="both"/>
              <w:rPr>
                <w:b/>
                <w:sz w:val="24"/>
                <w:szCs w:val="24"/>
              </w:rPr>
            </w:pPr>
            <w:r w:rsidRPr="00A85B36">
              <w:rPr>
                <w:b/>
                <w:spacing w:val="-10"/>
                <w:sz w:val="24"/>
                <w:szCs w:val="24"/>
              </w:rPr>
              <w:t>1</w:t>
            </w:r>
          </w:p>
        </w:tc>
      </w:tr>
      <w:tr w:rsidR="00505DBC" w:rsidRPr="00A85B36" w:rsidTr="000B1248">
        <w:trPr>
          <w:trHeight w:val="566"/>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9</w:t>
            </w:r>
          </w:p>
        </w:tc>
        <w:tc>
          <w:tcPr>
            <w:tcW w:w="568" w:type="dxa"/>
          </w:tcPr>
          <w:p w:rsidR="00505DBC" w:rsidRPr="00A85B36" w:rsidRDefault="00505DBC" w:rsidP="000B1248">
            <w:pPr>
              <w:pStyle w:val="TableParagraph"/>
              <w:spacing w:line="276" w:lineRule="auto"/>
              <w:ind w:left="47" w:right="118"/>
              <w:jc w:val="both"/>
              <w:rPr>
                <w:b/>
                <w:sz w:val="24"/>
                <w:szCs w:val="24"/>
              </w:rPr>
            </w:pPr>
            <w:r w:rsidRPr="00A85B36">
              <w:rPr>
                <w:b/>
                <w:spacing w:val="-5"/>
                <w:sz w:val="24"/>
                <w:szCs w:val="24"/>
              </w:rPr>
              <w:t>С9</w:t>
            </w:r>
          </w:p>
        </w:tc>
        <w:tc>
          <w:tcPr>
            <w:tcW w:w="2126" w:type="dxa"/>
          </w:tcPr>
          <w:p w:rsidR="00505DBC" w:rsidRPr="00A85B36" w:rsidRDefault="00505DBC" w:rsidP="000B1248">
            <w:pPr>
              <w:pStyle w:val="TableParagraph"/>
              <w:spacing w:line="276" w:lineRule="auto"/>
              <w:ind w:left="97"/>
              <w:jc w:val="both"/>
              <w:rPr>
                <w:sz w:val="24"/>
                <w:szCs w:val="24"/>
              </w:rPr>
            </w:pPr>
            <w:r w:rsidRPr="00A85B36">
              <w:rPr>
                <w:spacing w:val="-2"/>
                <w:sz w:val="24"/>
                <w:szCs w:val="24"/>
              </w:rPr>
              <w:t>Кинофильмы</w:t>
            </w:r>
          </w:p>
        </w:tc>
        <w:tc>
          <w:tcPr>
            <w:tcW w:w="707" w:type="dxa"/>
          </w:tcPr>
          <w:p w:rsidR="00505DBC" w:rsidRPr="00A85B36" w:rsidRDefault="00505DBC" w:rsidP="000B1248">
            <w:pPr>
              <w:pStyle w:val="TableParagraph"/>
              <w:spacing w:line="276" w:lineRule="auto"/>
              <w:ind w:left="6" w:right="248"/>
              <w:jc w:val="both"/>
              <w:rPr>
                <w:b/>
                <w:sz w:val="24"/>
                <w:szCs w:val="24"/>
              </w:rPr>
            </w:pPr>
            <w:r w:rsidRPr="00A85B36">
              <w:rPr>
                <w:b/>
                <w:spacing w:val="-5"/>
                <w:sz w:val="24"/>
                <w:szCs w:val="24"/>
              </w:rPr>
              <w:t>Р9</w:t>
            </w:r>
          </w:p>
        </w:tc>
        <w:tc>
          <w:tcPr>
            <w:tcW w:w="2267" w:type="dxa"/>
          </w:tcPr>
          <w:p w:rsidR="00505DBC" w:rsidRPr="00A85B36" w:rsidRDefault="00505DBC" w:rsidP="000B1248">
            <w:pPr>
              <w:pStyle w:val="TableParagraph"/>
              <w:spacing w:line="276" w:lineRule="auto"/>
              <w:ind w:left="101" w:right="519"/>
              <w:jc w:val="both"/>
              <w:rPr>
                <w:sz w:val="24"/>
                <w:szCs w:val="24"/>
              </w:rPr>
            </w:pPr>
            <w:r w:rsidRPr="00A85B36">
              <w:rPr>
                <w:spacing w:val="-4"/>
                <w:sz w:val="24"/>
                <w:szCs w:val="24"/>
              </w:rPr>
              <w:t>Знают</w:t>
            </w:r>
            <w:r w:rsidRPr="00A85B36">
              <w:rPr>
                <w:spacing w:val="-13"/>
                <w:sz w:val="24"/>
                <w:szCs w:val="24"/>
              </w:rPr>
              <w:t xml:space="preserve"> </w:t>
            </w:r>
            <w:r w:rsidRPr="00A85B36">
              <w:rPr>
                <w:spacing w:val="-4"/>
                <w:sz w:val="24"/>
                <w:szCs w:val="24"/>
              </w:rPr>
              <w:t xml:space="preserve">создателя </w:t>
            </w:r>
            <w:r w:rsidRPr="00A85B36">
              <w:rPr>
                <w:spacing w:val="-2"/>
                <w:sz w:val="24"/>
                <w:szCs w:val="24"/>
              </w:rPr>
              <w:t>музыки</w:t>
            </w:r>
          </w:p>
        </w:tc>
        <w:tc>
          <w:tcPr>
            <w:tcW w:w="1132" w:type="dxa"/>
          </w:tcPr>
          <w:p w:rsidR="00505DBC" w:rsidRPr="00A85B36" w:rsidRDefault="00505DBC" w:rsidP="000B1248">
            <w:pPr>
              <w:pStyle w:val="TableParagraph"/>
              <w:spacing w:line="276" w:lineRule="auto"/>
              <w:ind w:left="427"/>
              <w:jc w:val="both"/>
              <w:rPr>
                <w:b/>
                <w:sz w:val="24"/>
                <w:szCs w:val="24"/>
              </w:rPr>
            </w:pPr>
            <w:r w:rsidRPr="00A85B36">
              <w:rPr>
                <w:b/>
                <w:spacing w:val="-10"/>
                <w:sz w:val="24"/>
                <w:szCs w:val="24"/>
              </w:rPr>
              <w:t>9</w:t>
            </w:r>
          </w:p>
        </w:tc>
        <w:tc>
          <w:tcPr>
            <w:tcW w:w="1276" w:type="dxa"/>
          </w:tcPr>
          <w:p w:rsidR="00505DBC" w:rsidRPr="00A85B36" w:rsidRDefault="00505DBC" w:rsidP="000B1248">
            <w:pPr>
              <w:pStyle w:val="TableParagraph"/>
              <w:spacing w:line="276" w:lineRule="auto"/>
              <w:ind w:left="128"/>
              <w:jc w:val="both"/>
              <w:rPr>
                <w:b/>
                <w:sz w:val="24"/>
                <w:szCs w:val="24"/>
              </w:rPr>
            </w:pPr>
            <w:r w:rsidRPr="00A85B36">
              <w:rPr>
                <w:b/>
                <w:spacing w:val="-10"/>
                <w:sz w:val="24"/>
                <w:szCs w:val="24"/>
              </w:rPr>
              <w:t>Б</w:t>
            </w:r>
          </w:p>
        </w:tc>
        <w:tc>
          <w:tcPr>
            <w:tcW w:w="1000" w:type="dxa"/>
          </w:tcPr>
          <w:p w:rsidR="00505DBC" w:rsidRPr="00A85B36" w:rsidRDefault="00505DBC" w:rsidP="000B1248">
            <w:pPr>
              <w:pStyle w:val="TableParagraph"/>
              <w:spacing w:line="276" w:lineRule="auto"/>
              <w:ind w:left="127" w:right="4"/>
              <w:jc w:val="both"/>
              <w:rPr>
                <w:b/>
                <w:sz w:val="24"/>
                <w:szCs w:val="24"/>
              </w:rPr>
            </w:pPr>
            <w:r w:rsidRPr="00A85B36">
              <w:rPr>
                <w:b/>
                <w:spacing w:val="-10"/>
                <w:sz w:val="24"/>
                <w:szCs w:val="24"/>
              </w:rPr>
              <w:t>1</w:t>
            </w:r>
          </w:p>
        </w:tc>
      </w:tr>
      <w:tr w:rsidR="00505DBC" w:rsidRPr="00A85B36" w:rsidTr="000B1248">
        <w:trPr>
          <w:trHeight w:val="558"/>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lastRenderedPageBreak/>
              <w:t>10</w:t>
            </w:r>
          </w:p>
        </w:tc>
        <w:tc>
          <w:tcPr>
            <w:tcW w:w="568" w:type="dxa"/>
          </w:tcPr>
          <w:p w:rsidR="00505DBC" w:rsidRPr="00A85B36" w:rsidRDefault="00505DBC" w:rsidP="000B1248">
            <w:pPr>
              <w:pStyle w:val="TableParagraph"/>
              <w:spacing w:line="276" w:lineRule="auto"/>
              <w:ind w:left="47"/>
              <w:jc w:val="both"/>
              <w:rPr>
                <w:b/>
                <w:sz w:val="24"/>
                <w:szCs w:val="24"/>
              </w:rPr>
            </w:pPr>
            <w:r w:rsidRPr="00A85B36">
              <w:rPr>
                <w:b/>
                <w:spacing w:val="-5"/>
                <w:sz w:val="24"/>
                <w:szCs w:val="24"/>
              </w:rPr>
              <w:t>С10</w:t>
            </w:r>
          </w:p>
        </w:tc>
        <w:tc>
          <w:tcPr>
            <w:tcW w:w="2126" w:type="dxa"/>
          </w:tcPr>
          <w:p w:rsidR="00505DBC" w:rsidRPr="00A85B36" w:rsidRDefault="00505DBC" w:rsidP="000B1248">
            <w:pPr>
              <w:pStyle w:val="TableParagraph"/>
              <w:spacing w:line="276" w:lineRule="auto"/>
              <w:ind w:left="97" w:right="781"/>
              <w:jc w:val="both"/>
              <w:rPr>
                <w:sz w:val="24"/>
                <w:szCs w:val="24"/>
              </w:rPr>
            </w:pPr>
            <w:r w:rsidRPr="00A85B36">
              <w:rPr>
                <w:spacing w:val="-4"/>
                <w:sz w:val="24"/>
                <w:szCs w:val="24"/>
              </w:rPr>
              <w:t xml:space="preserve">Вокальная </w:t>
            </w:r>
            <w:r w:rsidRPr="00A85B36">
              <w:rPr>
                <w:spacing w:val="-2"/>
                <w:sz w:val="24"/>
                <w:szCs w:val="24"/>
              </w:rPr>
              <w:t>баллада</w:t>
            </w:r>
          </w:p>
        </w:tc>
        <w:tc>
          <w:tcPr>
            <w:tcW w:w="707" w:type="dxa"/>
          </w:tcPr>
          <w:p w:rsidR="00505DBC" w:rsidRPr="00A85B36" w:rsidRDefault="00505DBC" w:rsidP="000B1248">
            <w:pPr>
              <w:pStyle w:val="TableParagraph"/>
              <w:spacing w:line="276" w:lineRule="auto"/>
              <w:ind w:right="119"/>
              <w:jc w:val="both"/>
              <w:rPr>
                <w:b/>
                <w:sz w:val="24"/>
                <w:szCs w:val="24"/>
              </w:rPr>
            </w:pPr>
            <w:r w:rsidRPr="00A85B36">
              <w:rPr>
                <w:b/>
                <w:spacing w:val="-5"/>
                <w:sz w:val="24"/>
                <w:szCs w:val="24"/>
              </w:rPr>
              <w:t>Р10</w:t>
            </w:r>
          </w:p>
        </w:tc>
        <w:tc>
          <w:tcPr>
            <w:tcW w:w="2267" w:type="dxa"/>
          </w:tcPr>
          <w:p w:rsidR="00505DBC" w:rsidRPr="00A85B36" w:rsidRDefault="00505DBC" w:rsidP="000B1248">
            <w:pPr>
              <w:pStyle w:val="TableParagraph"/>
              <w:spacing w:line="276" w:lineRule="auto"/>
              <w:ind w:left="101" w:right="514" w:hanging="3"/>
              <w:jc w:val="both"/>
              <w:rPr>
                <w:sz w:val="24"/>
                <w:szCs w:val="24"/>
              </w:rPr>
            </w:pPr>
            <w:r w:rsidRPr="00A85B36">
              <w:rPr>
                <w:spacing w:val="-4"/>
                <w:sz w:val="24"/>
                <w:szCs w:val="24"/>
              </w:rPr>
              <w:t>Знают</w:t>
            </w:r>
            <w:r w:rsidRPr="00A85B36">
              <w:rPr>
                <w:spacing w:val="-13"/>
                <w:sz w:val="24"/>
                <w:szCs w:val="24"/>
              </w:rPr>
              <w:t xml:space="preserve"> </w:t>
            </w:r>
            <w:r w:rsidRPr="00A85B36">
              <w:rPr>
                <w:spacing w:val="-4"/>
                <w:sz w:val="24"/>
                <w:szCs w:val="24"/>
              </w:rPr>
              <w:t xml:space="preserve">создателя </w:t>
            </w:r>
            <w:r w:rsidRPr="00A85B36">
              <w:rPr>
                <w:spacing w:val="-2"/>
                <w:sz w:val="24"/>
                <w:szCs w:val="24"/>
              </w:rPr>
              <w:t>баллады</w:t>
            </w:r>
          </w:p>
        </w:tc>
        <w:tc>
          <w:tcPr>
            <w:tcW w:w="1132" w:type="dxa"/>
          </w:tcPr>
          <w:p w:rsidR="00505DBC" w:rsidRPr="00A85B36" w:rsidRDefault="00505DBC" w:rsidP="000B1248">
            <w:pPr>
              <w:pStyle w:val="TableParagraph"/>
              <w:spacing w:line="276" w:lineRule="auto"/>
              <w:ind w:left="367"/>
              <w:jc w:val="both"/>
              <w:rPr>
                <w:b/>
                <w:sz w:val="24"/>
                <w:szCs w:val="24"/>
              </w:rPr>
            </w:pPr>
            <w:r w:rsidRPr="00A85B36">
              <w:rPr>
                <w:b/>
                <w:spacing w:val="-5"/>
                <w:sz w:val="24"/>
                <w:szCs w:val="24"/>
              </w:rPr>
              <w:t>10</w:t>
            </w:r>
          </w:p>
        </w:tc>
        <w:tc>
          <w:tcPr>
            <w:tcW w:w="1276" w:type="dxa"/>
          </w:tcPr>
          <w:p w:rsidR="00505DBC" w:rsidRPr="00A85B36" w:rsidRDefault="00505DBC" w:rsidP="000B1248">
            <w:pPr>
              <w:pStyle w:val="TableParagraph"/>
              <w:spacing w:line="276" w:lineRule="auto"/>
              <w:ind w:left="128"/>
              <w:jc w:val="both"/>
              <w:rPr>
                <w:b/>
                <w:sz w:val="24"/>
                <w:szCs w:val="24"/>
              </w:rPr>
            </w:pPr>
            <w:r w:rsidRPr="00A85B36">
              <w:rPr>
                <w:b/>
                <w:spacing w:val="-10"/>
                <w:sz w:val="24"/>
                <w:szCs w:val="24"/>
              </w:rPr>
              <w:t>Б</w:t>
            </w:r>
          </w:p>
        </w:tc>
        <w:tc>
          <w:tcPr>
            <w:tcW w:w="1000" w:type="dxa"/>
          </w:tcPr>
          <w:p w:rsidR="00505DBC" w:rsidRPr="00A85B36" w:rsidRDefault="00505DBC" w:rsidP="000B1248">
            <w:pPr>
              <w:pStyle w:val="TableParagraph"/>
              <w:spacing w:line="276" w:lineRule="auto"/>
              <w:ind w:left="127" w:right="4"/>
              <w:jc w:val="both"/>
              <w:rPr>
                <w:b/>
                <w:sz w:val="24"/>
                <w:szCs w:val="24"/>
              </w:rPr>
            </w:pPr>
            <w:r w:rsidRPr="00A85B36">
              <w:rPr>
                <w:b/>
                <w:spacing w:val="-10"/>
                <w:sz w:val="24"/>
                <w:szCs w:val="24"/>
              </w:rPr>
              <w:t>1</w:t>
            </w:r>
          </w:p>
        </w:tc>
      </w:tr>
      <w:tr w:rsidR="00505DBC" w:rsidRPr="00A85B36" w:rsidTr="000B1248">
        <w:trPr>
          <w:trHeight w:val="847"/>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11</w:t>
            </w:r>
          </w:p>
        </w:tc>
        <w:tc>
          <w:tcPr>
            <w:tcW w:w="568" w:type="dxa"/>
          </w:tcPr>
          <w:p w:rsidR="00505DBC" w:rsidRPr="00A85B36" w:rsidRDefault="00505DBC" w:rsidP="000B1248">
            <w:pPr>
              <w:pStyle w:val="TableParagraph"/>
              <w:spacing w:line="276" w:lineRule="auto"/>
              <w:ind w:left="47"/>
              <w:jc w:val="both"/>
              <w:rPr>
                <w:b/>
                <w:sz w:val="24"/>
                <w:szCs w:val="24"/>
              </w:rPr>
            </w:pPr>
            <w:r w:rsidRPr="00A85B36">
              <w:rPr>
                <w:b/>
                <w:spacing w:val="-5"/>
                <w:sz w:val="24"/>
                <w:szCs w:val="24"/>
              </w:rPr>
              <w:t>С11</w:t>
            </w:r>
          </w:p>
        </w:tc>
        <w:tc>
          <w:tcPr>
            <w:tcW w:w="2126" w:type="dxa"/>
          </w:tcPr>
          <w:p w:rsidR="00505DBC" w:rsidRPr="00A85B36" w:rsidRDefault="00505DBC" w:rsidP="000B1248">
            <w:pPr>
              <w:pStyle w:val="TableParagraph"/>
              <w:spacing w:line="276" w:lineRule="auto"/>
              <w:ind w:left="97" w:right="279"/>
              <w:jc w:val="both"/>
              <w:rPr>
                <w:sz w:val="24"/>
                <w:szCs w:val="24"/>
              </w:rPr>
            </w:pPr>
            <w:r w:rsidRPr="00A85B36">
              <w:rPr>
                <w:spacing w:val="-2"/>
                <w:sz w:val="24"/>
                <w:szCs w:val="24"/>
              </w:rPr>
              <w:t>Барокко</w:t>
            </w:r>
            <w:r w:rsidRPr="00A85B36">
              <w:rPr>
                <w:spacing w:val="-13"/>
                <w:sz w:val="24"/>
                <w:szCs w:val="24"/>
              </w:rPr>
              <w:t xml:space="preserve"> </w:t>
            </w:r>
            <w:r w:rsidRPr="00A85B36">
              <w:rPr>
                <w:spacing w:val="-2"/>
                <w:sz w:val="24"/>
                <w:szCs w:val="24"/>
              </w:rPr>
              <w:t>–стили</w:t>
            </w:r>
            <w:r w:rsidRPr="00A85B36">
              <w:rPr>
                <w:spacing w:val="-13"/>
                <w:sz w:val="24"/>
                <w:szCs w:val="24"/>
              </w:rPr>
              <w:t xml:space="preserve"> </w:t>
            </w:r>
            <w:r w:rsidRPr="00A85B36">
              <w:rPr>
                <w:spacing w:val="-2"/>
                <w:sz w:val="24"/>
                <w:szCs w:val="24"/>
              </w:rPr>
              <w:t>в музыке</w:t>
            </w:r>
          </w:p>
        </w:tc>
        <w:tc>
          <w:tcPr>
            <w:tcW w:w="707" w:type="dxa"/>
          </w:tcPr>
          <w:p w:rsidR="00505DBC" w:rsidRPr="00A85B36" w:rsidRDefault="00505DBC" w:rsidP="000B1248">
            <w:pPr>
              <w:pStyle w:val="TableParagraph"/>
              <w:spacing w:line="276" w:lineRule="auto"/>
              <w:ind w:right="119"/>
              <w:jc w:val="both"/>
              <w:rPr>
                <w:b/>
                <w:sz w:val="24"/>
                <w:szCs w:val="24"/>
              </w:rPr>
            </w:pPr>
            <w:r w:rsidRPr="00A85B36">
              <w:rPr>
                <w:b/>
                <w:spacing w:val="-5"/>
                <w:sz w:val="24"/>
                <w:szCs w:val="24"/>
              </w:rPr>
              <w:t>Р11</w:t>
            </w:r>
          </w:p>
        </w:tc>
        <w:tc>
          <w:tcPr>
            <w:tcW w:w="2267" w:type="dxa"/>
          </w:tcPr>
          <w:p w:rsidR="00505DBC" w:rsidRPr="00A85B36" w:rsidRDefault="00505DBC" w:rsidP="000B1248">
            <w:pPr>
              <w:pStyle w:val="TableParagraph"/>
              <w:spacing w:line="276" w:lineRule="auto"/>
              <w:ind w:left="101" w:right="519"/>
              <w:jc w:val="both"/>
              <w:rPr>
                <w:sz w:val="24"/>
                <w:szCs w:val="24"/>
              </w:rPr>
            </w:pPr>
            <w:r w:rsidRPr="00A85B36">
              <w:rPr>
                <w:spacing w:val="-2"/>
                <w:sz w:val="24"/>
                <w:szCs w:val="24"/>
              </w:rPr>
              <w:t xml:space="preserve">Понимать </w:t>
            </w:r>
            <w:r w:rsidRPr="00A85B36">
              <w:rPr>
                <w:spacing w:val="-6"/>
                <w:sz w:val="24"/>
                <w:szCs w:val="24"/>
              </w:rPr>
              <w:t xml:space="preserve">музыкальные </w:t>
            </w:r>
            <w:r w:rsidRPr="00A85B36">
              <w:rPr>
                <w:spacing w:val="-2"/>
                <w:sz w:val="24"/>
                <w:szCs w:val="24"/>
              </w:rPr>
              <w:t>стили</w:t>
            </w:r>
          </w:p>
        </w:tc>
        <w:tc>
          <w:tcPr>
            <w:tcW w:w="1132" w:type="dxa"/>
          </w:tcPr>
          <w:p w:rsidR="00505DBC" w:rsidRPr="00A85B36" w:rsidRDefault="00505DBC" w:rsidP="000B1248">
            <w:pPr>
              <w:pStyle w:val="TableParagraph"/>
              <w:spacing w:line="276" w:lineRule="auto"/>
              <w:ind w:left="367"/>
              <w:jc w:val="both"/>
              <w:rPr>
                <w:b/>
                <w:sz w:val="24"/>
                <w:szCs w:val="24"/>
              </w:rPr>
            </w:pPr>
            <w:r w:rsidRPr="00A85B36">
              <w:rPr>
                <w:b/>
                <w:spacing w:val="-5"/>
                <w:sz w:val="24"/>
                <w:szCs w:val="24"/>
              </w:rPr>
              <w:t>11</w:t>
            </w:r>
          </w:p>
        </w:tc>
        <w:tc>
          <w:tcPr>
            <w:tcW w:w="1276" w:type="dxa"/>
          </w:tcPr>
          <w:p w:rsidR="00505DBC" w:rsidRPr="00A85B36" w:rsidRDefault="00505DBC" w:rsidP="000B1248">
            <w:pPr>
              <w:pStyle w:val="TableParagraph"/>
              <w:spacing w:line="276" w:lineRule="auto"/>
              <w:ind w:left="128"/>
              <w:jc w:val="both"/>
              <w:rPr>
                <w:b/>
                <w:sz w:val="24"/>
                <w:szCs w:val="24"/>
              </w:rPr>
            </w:pPr>
            <w:r w:rsidRPr="00A85B36">
              <w:rPr>
                <w:b/>
                <w:spacing w:val="-10"/>
                <w:sz w:val="24"/>
                <w:szCs w:val="24"/>
              </w:rPr>
              <w:t>Б</w:t>
            </w:r>
          </w:p>
        </w:tc>
        <w:tc>
          <w:tcPr>
            <w:tcW w:w="1000" w:type="dxa"/>
          </w:tcPr>
          <w:p w:rsidR="00505DBC" w:rsidRPr="00A85B36" w:rsidRDefault="00505DBC" w:rsidP="000B1248">
            <w:pPr>
              <w:pStyle w:val="TableParagraph"/>
              <w:spacing w:line="276" w:lineRule="auto"/>
              <w:ind w:left="127" w:right="4"/>
              <w:jc w:val="both"/>
              <w:rPr>
                <w:b/>
                <w:sz w:val="24"/>
                <w:szCs w:val="24"/>
              </w:rPr>
            </w:pPr>
            <w:r w:rsidRPr="00A85B36">
              <w:rPr>
                <w:b/>
                <w:spacing w:val="-10"/>
                <w:sz w:val="24"/>
                <w:szCs w:val="24"/>
              </w:rPr>
              <w:t>1</w:t>
            </w:r>
          </w:p>
        </w:tc>
      </w:tr>
      <w:tr w:rsidR="00505DBC" w:rsidRPr="00A85B36" w:rsidTr="000B1248">
        <w:trPr>
          <w:trHeight w:val="847"/>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12</w:t>
            </w:r>
          </w:p>
        </w:tc>
        <w:tc>
          <w:tcPr>
            <w:tcW w:w="568" w:type="dxa"/>
          </w:tcPr>
          <w:p w:rsidR="00505DBC" w:rsidRPr="00A85B36" w:rsidRDefault="00505DBC" w:rsidP="000B1248">
            <w:pPr>
              <w:pStyle w:val="TableParagraph"/>
              <w:spacing w:line="276" w:lineRule="auto"/>
              <w:ind w:left="47"/>
              <w:jc w:val="both"/>
              <w:rPr>
                <w:b/>
                <w:sz w:val="24"/>
                <w:szCs w:val="24"/>
              </w:rPr>
            </w:pPr>
            <w:r w:rsidRPr="00A85B36">
              <w:rPr>
                <w:b/>
                <w:spacing w:val="-5"/>
                <w:sz w:val="24"/>
                <w:szCs w:val="24"/>
              </w:rPr>
              <w:t>С12</w:t>
            </w:r>
          </w:p>
        </w:tc>
        <w:tc>
          <w:tcPr>
            <w:tcW w:w="2126" w:type="dxa"/>
          </w:tcPr>
          <w:p w:rsidR="00505DBC" w:rsidRPr="00A85B36" w:rsidRDefault="00505DBC" w:rsidP="000B1248">
            <w:pPr>
              <w:pStyle w:val="TableParagraph"/>
              <w:spacing w:line="276" w:lineRule="auto"/>
              <w:ind w:left="97" w:right="775"/>
              <w:jc w:val="both"/>
              <w:rPr>
                <w:sz w:val="24"/>
                <w:szCs w:val="24"/>
              </w:rPr>
            </w:pPr>
            <w:r w:rsidRPr="00A85B36">
              <w:rPr>
                <w:sz w:val="24"/>
                <w:szCs w:val="24"/>
              </w:rPr>
              <w:t>Моцарт-</w:t>
            </w:r>
            <w:r w:rsidRPr="00A85B36">
              <w:rPr>
                <w:spacing w:val="-6"/>
                <w:sz w:val="24"/>
                <w:szCs w:val="24"/>
              </w:rPr>
              <w:t xml:space="preserve">австрийский </w:t>
            </w:r>
            <w:r w:rsidRPr="00A85B36">
              <w:rPr>
                <w:spacing w:val="-2"/>
                <w:sz w:val="24"/>
                <w:szCs w:val="24"/>
              </w:rPr>
              <w:t>композитор</w:t>
            </w:r>
          </w:p>
        </w:tc>
        <w:tc>
          <w:tcPr>
            <w:tcW w:w="707" w:type="dxa"/>
          </w:tcPr>
          <w:p w:rsidR="00505DBC" w:rsidRPr="00A85B36" w:rsidRDefault="00505DBC" w:rsidP="000B1248">
            <w:pPr>
              <w:pStyle w:val="TableParagraph"/>
              <w:spacing w:line="276" w:lineRule="auto"/>
              <w:ind w:right="119"/>
              <w:jc w:val="both"/>
              <w:rPr>
                <w:b/>
                <w:sz w:val="24"/>
                <w:szCs w:val="24"/>
              </w:rPr>
            </w:pPr>
            <w:r w:rsidRPr="00A85B36">
              <w:rPr>
                <w:b/>
                <w:spacing w:val="-5"/>
                <w:sz w:val="24"/>
                <w:szCs w:val="24"/>
              </w:rPr>
              <w:t>Р12</w:t>
            </w:r>
          </w:p>
        </w:tc>
        <w:tc>
          <w:tcPr>
            <w:tcW w:w="2267" w:type="dxa"/>
          </w:tcPr>
          <w:p w:rsidR="00505DBC" w:rsidRPr="00A85B36" w:rsidRDefault="00505DBC" w:rsidP="000B1248">
            <w:pPr>
              <w:pStyle w:val="TableParagraph"/>
              <w:spacing w:line="276" w:lineRule="auto"/>
              <w:ind w:left="101"/>
              <w:jc w:val="both"/>
              <w:rPr>
                <w:sz w:val="24"/>
                <w:szCs w:val="24"/>
              </w:rPr>
            </w:pPr>
            <w:r w:rsidRPr="00A85B36">
              <w:rPr>
                <w:spacing w:val="-4"/>
                <w:sz w:val="24"/>
                <w:szCs w:val="24"/>
              </w:rPr>
              <w:t>Определять</w:t>
            </w:r>
            <w:r w:rsidRPr="00A85B36">
              <w:rPr>
                <w:spacing w:val="-13"/>
                <w:sz w:val="24"/>
                <w:szCs w:val="24"/>
              </w:rPr>
              <w:t xml:space="preserve"> </w:t>
            </w:r>
            <w:r w:rsidRPr="00A85B36">
              <w:rPr>
                <w:spacing w:val="-4"/>
                <w:sz w:val="24"/>
                <w:szCs w:val="24"/>
              </w:rPr>
              <w:t xml:space="preserve">автора </w:t>
            </w:r>
            <w:r w:rsidRPr="00A85B36">
              <w:rPr>
                <w:spacing w:val="-2"/>
                <w:sz w:val="24"/>
                <w:szCs w:val="24"/>
              </w:rPr>
              <w:t>музыки</w:t>
            </w:r>
          </w:p>
        </w:tc>
        <w:tc>
          <w:tcPr>
            <w:tcW w:w="1132" w:type="dxa"/>
          </w:tcPr>
          <w:p w:rsidR="00505DBC" w:rsidRPr="00A85B36" w:rsidRDefault="00505DBC" w:rsidP="000B1248">
            <w:pPr>
              <w:pStyle w:val="TableParagraph"/>
              <w:spacing w:line="276" w:lineRule="auto"/>
              <w:ind w:left="367"/>
              <w:jc w:val="both"/>
              <w:rPr>
                <w:b/>
                <w:sz w:val="24"/>
                <w:szCs w:val="24"/>
              </w:rPr>
            </w:pPr>
            <w:r w:rsidRPr="00A85B36">
              <w:rPr>
                <w:b/>
                <w:spacing w:val="-5"/>
                <w:sz w:val="24"/>
                <w:szCs w:val="24"/>
              </w:rPr>
              <w:t>12</w:t>
            </w:r>
          </w:p>
        </w:tc>
        <w:tc>
          <w:tcPr>
            <w:tcW w:w="1276" w:type="dxa"/>
          </w:tcPr>
          <w:p w:rsidR="00505DBC" w:rsidRPr="00A85B36" w:rsidRDefault="00505DBC" w:rsidP="000B1248">
            <w:pPr>
              <w:pStyle w:val="TableParagraph"/>
              <w:spacing w:line="276" w:lineRule="auto"/>
              <w:ind w:left="128"/>
              <w:jc w:val="both"/>
              <w:rPr>
                <w:b/>
                <w:sz w:val="24"/>
                <w:szCs w:val="24"/>
              </w:rPr>
            </w:pPr>
            <w:r w:rsidRPr="00A85B36">
              <w:rPr>
                <w:b/>
                <w:spacing w:val="-10"/>
                <w:sz w:val="24"/>
                <w:szCs w:val="24"/>
              </w:rPr>
              <w:t>Б</w:t>
            </w:r>
          </w:p>
        </w:tc>
        <w:tc>
          <w:tcPr>
            <w:tcW w:w="1000" w:type="dxa"/>
          </w:tcPr>
          <w:p w:rsidR="00505DBC" w:rsidRPr="00A85B36" w:rsidRDefault="00505DBC" w:rsidP="000B1248">
            <w:pPr>
              <w:pStyle w:val="TableParagraph"/>
              <w:spacing w:line="276" w:lineRule="auto"/>
              <w:ind w:left="127" w:right="4"/>
              <w:jc w:val="both"/>
              <w:rPr>
                <w:b/>
                <w:sz w:val="24"/>
                <w:szCs w:val="24"/>
              </w:rPr>
            </w:pPr>
            <w:r w:rsidRPr="00A85B36">
              <w:rPr>
                <w:b/>
                <w:spacing w:val="-10"/>
                <w:sz w:val="24"/>
                <w:szCs w:val="24"/>
              </w:rPr>
              <w:t>1</w:t>
            </w:r>
          </w:p>
        </w:tc>
      </w:tr>
      <w:tr w:rsidR="00505DBC" w:rsidRPr="00A85B36" w:rsidTr="000B1248">
        <w:trPr>
          <w:trHeight w:val="846"/>
        </w:trPr>
        <w:tc>
          <w:tcPr>
            <w:tcW w:w="542" w:type="dxa"/>
          </w:tcPr>
          <w:p w:rsidR="00505DBC" w:rsidRPr="00A85B36" w:rsidRDefault="00505DBC" w:rsidP="000B1248">
            <w:pPr>
              <w:pStyle w:val="TableParagraph"/>
              <w:spacing w:before="1" w:line="276" w:lineRule="auto"/>
              <w:jc w:val="both"/>
              <w:rPr>
                <w:b/>
                <w:sz w:val="24"/>
                <w:szCs w:val="24"/>
              </w:rPr>
            </w:pPr>
            <w:r w:rsidRPr="00A85B36">
              <w:rPr>
                <w:b/>
                <w:spacing w:val="-5"/>
                <w:sz w:val="24"/>
                <w:szCs w:val="24"/>
              </w:rPr>
              <w:t>13</w:t>
            </w:r>
          </w:p>
        </w:tc>
        <w:tc>
          <w:tcPr>
            <w:tcW w:w="568" w:type="dxa"/>
          </w:tcPr>
          <w:p w:rsidR="00505DBC" w:rsidRPr="00A85B36" w:rsidRDefault="00505DBC" w:rsidP="000B1248">
            <w:pPr>
              <w:pStyle w:val="TableParagraph"/>
              <w:spacing w:before="1" w:line="276" w:lineRule="auto"/>
              <w:ind w:left="47"/>
              <w:jc w:val="both"/>
              <w:rPr>
                <w:b/>
                <w:sz w:val="24"/>
                <w:szCs w:val="24"/>
              </w:rPr>
            </w:pPr>
            <w:r w:rsidRPr="00A85B36">
              <w:rPr>
                <w:b/>
                <w:spacing w:val="-5"/>
                <w:sz w:val="24"/>
                <w:szCs w:val="24"/>
              </w:rPr>
              <w:t>С13</w:t>
            </w:r>
          </w:p>
        </w:tc>
        <w:tc>
          <w:tcPr>
            <w:tcW w:w="2126" w:type="dxa"/>
          </w:tcPr>
          <w:p w:rsidR="00505DBC" w:rsidRPr="00A85B36" w:rsidRDefault="00505DBC" w:rsidP="000B1248">
            <w:pPr>
              <w:pStyle w:val="TableParagraph"/>
              <w:spacing w:line="276" w:lineRule="auto"/>
              <w:ind w:left="97" w:right="133"/>
              <w:jc w:val="both"/>
              <w:rPr>
                <w:sz w:val="24"/>
                <w:szCs w:val="24"/>
              </w:rPr>
            </w:pPr>
            <w:r w:rsidRPr="00A85B36">
              <w:rPr>
                <w:sz w:val="24"/>
                <w:szCs w:val="24"/>
              </w:rPr>
              <w:t>Шопен-</w:t>
            </w:r>
            <w:r w:rsidRPr="00A85B36">
              <w:rPr>
                <w:spacing w:val="-4"/>
                <w:sz w:val="24"/>
                <w:szCs w:val="24"/>
              </w:rPr>
              <w:t>инструментал</w:t>
            </w:r>
            <w:r w:rsidRPr="00A85B36">
              <w:rPr>
                <w:spacing w:val="-13"/>
                <w:sz w:val="24"/>
                <w:szCs w:val="24"/>
              </w:rPr>
              <w:t xml:space="preserve"> </w:t>
            </w:r>
            <w:r w:rsidRPr="00A85B36">
              <w:rPr>
                <w:spacing w:val="-4"/>
                <w:sz w:val="24"/>
                <w:szCs w:val="24"/>
              </w:rPr>
              <w:t xml:space="preserve">ьная </w:t>
            </w:r>
            <w:r w:rsidRPr="00A85B36">
              <w:rPr>
                <w:spacing w:val="-2"/>
                <w:sz w:val="24"/>
                <w:szCs w:val="24"/>
              </w:rPr>
              <w:t>баллада</w:t>
            </w:r>
          </w:p>
        </w:tc>
        <w:tc>
          <w:tcPr>
            <w:tcW w:w="707" w:type="dxa"/>
          </w:tcPr>
          <w:p w:rsidR="00505DBC" w:rsidRPr="00A85B36" w:rsidRDefault="00505DBC" w:rsidP="000B1248">
            <w:pPr>
              <w:pStyle w:val="TableParagraph"/>
              <w:spacing w:before="1" w:line="276" w:lineRule="auto"/>
              <w:ind w:right="119"/>
              <w:jc w:val="both"/>
              <w:rPr>
                <w:b/>
                <w:sz w:val="24"/>
                <w:szCs w:val="24"/>
              </w:rPr>
            </w:pPr>
            <w:r w:rsidRPr="00A85B36">
              <w:rPr>
                <w:b/>
                <w:spacing w:val="-5"/>
                <w:sz w:val="24"/>
                <w:szCs w:val="24"/>
              </w:rPr>
              <w:t>Р13</w:t>
            </w:r>
          </w:p>
        </w:tc>
        <w:tc>
          <w:tcPr>
            <w:tcW w:w="2267" w:type="dxa"/>
          </w:tcPr>
          <w:p w:rsidR="00505DBC" w:rsidRPr="00A85B36" w:rsidRDefault="00505DBC" w:rsidP="000B1248">
            <w:pPr>
              <w:pStyle w:val="TableParagraph"/>
              <w:spacing w:line="276" w:lineRule="auto"/>
              <w:ind w:left="101"/>
              <w:jc w:val="both"/>
              <w:rPr>
                <w:sz w:val="24"/>
                <w:szCs w:val="24"/>
              </w:rPr>
            </w:pPr>
            <w:r w:rsidRPr="00A85B36">
              <w:rPr>
                <w:spacing w:val="-2"/>
                <w:sz w:val="24"/>
                <w:szCs w:val="24"/>
              </w:rPr>
              <w:t xml:space="preserve">Вспоминают </w:t>
            </w:r>
            <w:r w:rsidRPr="00A85B36">
              <w:rPr>
                <w:spacing w:val="-4"/>
                <w:sz w:val="24"/>
                <w:szCs w:val="24"/>
              </w:rPr>
              <w:t>создателя</w:t>
            </w:r>
            <w:r w:rsidRPr="00A85B36">
              <w:rPr>
                <w:spacing w:val="-11"/>
                <w:sz w:val="24"/>
                <w:szCs w:val="24"/>
              </w:rPr>
              <w:t xml:space="preserve"> </w:t>
            </w:r>
            <w:r w:rsidRPr="00A85B36">
              <w:rPr>
                <w:spacing w:val="-4"/>
                <w:sz w:val="24"/>
                <w:szCs w:val="24"/>
              </w:rPr>
              <w:t>жанра</w:t>
            </w:r>
          </w:p>
        </w:tc>
        <w:tc>
          <w:tcPr>
            <w:tcW w:w="1132" w:type="dxa"/>
          </w:tcPr>
          <w:p w:rsidR="00505DBC" w:rsidRPr="00A85B36" w:rsidRDefault="00505DBC" w:rsidP="000B1248">
            <w:pPr>
              <w:pStyle w:val="TableParagraph"/>
              <w:spacing w:before="1" w:line="276" w:lineRule="auto"/>
              <w:ind w:left="367"/>
              <w:jc w:val="both"/>
              <w:rPr>
                <w:b/>
                <w:sz w:val="24"/>
                <w:szCs w:val="24"/>
              </w:rPr>
            </w:pPr>
            <w:r w:rsidRPr="00A85B36">
              <w:rPr>
                <w:b/>
                <w:spacing w:val="-5"/>
                <w:sz w:val="24"/>
                <w:szCs w:val="24"/>
              </w:rPr>
              <w:t>13</w:t>
            </w:r>
          </w:p>
        </w:tc>
        <w:tc>
          <w:tcPr>
            <w:tcW w:w="1276" w:type="dxa"/>
          </w:tcPr>
          <w:p w:rsidR="00505DBC" w:rsidRPr="00A85B36" w:rsidRDefault="00505DBC" w:rsidP="000B1248">
            <w:pPr>
              <w:pStyle w:val="TableParagraph"/>
              <w:spacing w:before="1" w:line="276" w:lineRule="auto"/>
              <w:ind w:left="128"/>
              <w:jc w:val="both"/>
              <w:rPr>
                <w:b/>
                <w:sz w:val="24"/>
                <w:szCs w:val="24"/>
              </w:rPr>
            </w:pPr>
            <w:r w:rsidRPr="00A85B36">
              <w:rPr>
                <w:b/>
                <w:spacing w:val="-10"/>
                <w:sz w:val="24"/>
                <w:szCs w:val="24"/>
              </w:rPr>
              <w:t>Б</w:t>
            </w:r>
          </w:p>
        </w:tc>
        <w:tc>
          <w:tcPr>
            <w:tcW w:w="1000" w:type="dxa"/>
          </w:tcPr>
          <w:p w:rsidR="00505DBC" w:rsidRPr="00A85B36" w:rsidRDefault="00505DBC" w:rsidP="000B1248">
            <w:pPr>
              <w:pStyle w:val="TableParagraph"/>
              <w:spacing w:line="276" w:lineRule="auto"/>
              <w:ind w:left="127" w:right="4"/>
              <w:jc w:val="both"/>
              <w:rPr>
                <w:b/>
                <w:sz w:val="24"/>
                <w:szCs w:val="24"/>
              </w:rPr>
            </w:pPr>
            <w:r w:rsidRPr="00A85B36">
              <w:rPr>
                <w:b/>
                <w:spacing w:val="-10"/>
                <w:sz w:val="24"/>
                <w:szCs w:val="24"/>
              </w:rPr>
              <w:t>1</w:t>
            </w:r>
          </w:p>
        </w:tc>
      </w:tr>
      <w:tr w:rsidR="00505DBC" w:rsidRPr="00A85B36" w:rsidTr="000B1248">
        <w:trPr>
          <w:trHeight w:val="847"/>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14</w:t>
            </w:r>
          </w:p>
        </w:tc>
        <w:tc>
          <w:tcPr>
            <w:tcW w:w="568" w:type="dxa"/>
          </w:tcPr>
          <w:p w:rsidR="00505DBC" w:rsidRPr="00A85B36" w:rsidRDefault="00505DBC" w:rsidP="000B1248">
            <w:pPr>
              <w:pStyle w:val="TableParagraph"/>
              <w:spacing w:line="276" w:lineRule="auto"/>
              <w:ind w:left="47"/>
              <w:jc w:val="both"/>
              <w:rPr>
                <w:b/>
                <w:sz w:val="24"/>
                <w:szCs w:val="24"/>
              </w:rPr>
            </w:pPr>
            <w:r w:rsidRPr="00A85B36">
              <w:rPr>
                <w:b/>
                <w:spacing w:val="-5"/>
                <w:sz w:val="24"/>
                <w:szCs w:val="24"/>
              </w:rPr>
              <w:t>С14</w:t>
            </w:r>
          </w:p>
        </w:tc>
        <w:tc>
          <w:tcPr>
            <w:tcW w:w="2126" w:type="dxa"/>
          </w:tcPr>
          <w:p w:rsidR="00505DBC" w:rsidRPr="00A85B36" w:rsidRDefault="00505DBC" w:rsidP="000B1248">
            <w:pPr>
              <w:pStyle w:val="TableParagraph"/>
              <w:spacing w:line="276" w:lineRule="auto"/>
              <w:ind w:left="97" w:right="160"/>
              <w:jc w:val="both"/>
              <w:rPr>
                <w:sz w:val="24"/>
                <w:szCs w:val="24"/>
              </w:rPr>
            </w:pPr>
            <w:r w:rsidRPr="00A85B36">
              <w:rPr>
                <w:sz w:val="24"/>
                <w:szCs w:val="24"/>
              </w:rPr>
              <w:t>А.Вивальди–</w:t>
            </w:r>
            <w:r w:rsidRPr="00A85B36">
              <w:rPr>
                <w:spacing w:val="-2"/>
                <w:sz w:val="24"/>
                <w:szCs w:val="24"/>
              </w:rPr>
              <w:t>нструментал</w:t>
            </w:r>
            <w:r w:rsidRPr="00A85B36">
              <w:rPr>
                <w:spacing w:val="-15"/>
                <w:sz w:val="24"/>
                <w:szCs w:val="24"/>
              </w:rPr>
              <w:t xml:space="preserve"> </w:t>
            </w:r>
            <w:r w:rsidRPr="00A85B36">
              <w:rPr>
                <w:spacing w:val="-2"/>
                <w:sz w:val="24"/>
                <w:szCs w:val="24"/>
              </w:rPr>
              <w:t>ьный концерт</w:t>
            </w:r>
          </w:p>
        </w:tc>
        <w:tc>
          <w:tcPr>
            <w:tcW w:w="707" w:type="dxa"/>
          </w:tcPr>
          <w:p w:rsidR="00505DBC" w:rsidRPr="00A85B36" w:rsidRDefault="00505DBC" w:rsidP="000B1248">
            <w:pPr>
              <w:pStyle w:val="TableParagraph"/>
              <w:spacing w:line="276" w:lineRule="auto"/>
              <w:ind w:right="119"/>
              <w:jc w:val="both"/>
              <w:rPr>
                <w:b/>
                <w:sz w:val="24"/>
                <w:szCs w:val="24"/>
              </w:rPr>
            </w:pPr>
            <w:r w:rsidRPr="00A85B36">
              <w:rPr>
                <w:b/>
                <w:spacing w:val="-5"/>
                <w:sz w:val="24"/>
                <w:szCs w:val="24"/>
              </w:rPr>
              <w:t>Р14</w:t>
            </w:r>
          </w:p>
        </w:tc>
        <w:tc>
          <w:tcPr>
            <w:tcW w:w="2267" w:type="dxa"/>
          </w:tcPr>
          <w:p w:rsidR="00505DBC" w:rsidRPr="00A85B36" w:rsidRDefault="00505DBC" w:rsidP="000B1248">
            <w:pPr>
              <w:pStyle w:val="TableParagraph"/>
              <w:spacing w:line="276" w:lineRule="auto"/>
              <w:ind w:left="101" w:right="503"/>
              <w:jc w:val="both"/>
              <w:rPr>
                <w:sz w:val="24"/>
                <w:szCs w:val="24"/>
              </w:rPr>
            </w:pPr>
            <w:r w:rsidRPr="00A85B36">
              <w:rPr>
                <w:spacing w:val="-2"/>
                <w:sz w:val="24"/>
                <w:szCs w:val="24"/>
              </w:rPr>
              <w:t>Вспоминают создателя</w:t>
            </w:r>
            <w:r w:rsidRPr="00A85B36">
              <w:rPr>
                <w:spacing w:val="-13"/>
                <w:sz w:val="24"/>
                <w:szCs w:val="24"/>
              </w:rPr>
              <w:t xml:space="preserve"> </w:t>
            </w:r>
            <w:r w:rsidRPr="00A85B36">
              <w:rPr>
                <w:spacing w:val="-2"/>
                <w:sz w:val="24"/>
                <w:szCs w:val="24"/>
              </w:rPr>
              <w:t>жанра</w:t>
            </w:r>
          </w:p>
        </w:tc>
        <w:tc>
          <w:tcPr>
            <w:tcW w:w="1132" w:type="dxa"/>
          </w:tcPr>
          <w:p w:rsidR="00505DBC" w:rsidRPr="00A85B36" w:rsidRDefault="00505DBC" w:rsidP="000B1248">
            <w:pPr>
              <w:pStyle w:val="TableParagraph"/>
              <w:spacing w:line="276" w:lineRule="auto"/>
              <w:ind w:left="367"/>
              <w:jc w:val="both"/>
              <w:rPr>
                <w:b/>
                <w:sz w:val="24"/>
                <w:szCs w:val="24"/>
              </w:rPr>
            </w:pPr>
            <w:r w:rsidRPr="00A85B36">
              <w:rPr>
                <w:b/>
                <w:spacing w:val="-5"/>
                <w:sz w:val="24"/>
                <w:szCs w:val="24"/>
              </w:rPr>
              <w:t>14</w:t>
            </w:r>
          </w:p>
        </w:tc>
        <w:tc>
          <w:tcPr>
            <w:tcW w:w="1276" w:type="dxa"/>
          </w:tcPr>
          <w:p w:rsidR="00505DBC" w:rsidRPr="00A85B36" w:rsidRDefault="00505DBC" w:rsidP="000B1248">
            <w:pPr>
              <w:pStyle w:val="TableParagraph"/>
              <w:spacing w:line="276" w:lineRule="auto"/>
              <w:ind w:left="128"/>
              <w:jc w:val="both"/>
              <w:rPr>
                <w:b/>
                <w:sz w:val="24"/>
                <w:szCs w:val="24"/>
              </w:rPr>
            </w:pPr>
            <w:r w:rsidRPr="00A85B36">
              <w:rPr>
                <w:b/>
                <w:spacing w:val="-10"/>
                <w:sz w:val="24"/>
                <w:szCs w:val="24"/>
              </w:rPr>
              <w:t>Б</w:t>
            </w:r>
          </w:p>
        </w:tc>
        <w:tc>
          <w:tcPr>
            <w:tcW w:w="1000" w:type="dxa"/>
          </w:tcPr>
          <w:p w:rsidR="00505DBC" w:rsidRPr="00A85B36" w:rsidRDefault="00505DBC" w:rsidP="000B1248">
            <w:pPr>
              <w:pStyle w:val="TableParagraph"/>
              <w:spacing w:line="276" w:lineRule="auto"/>
              <w:ind w:left="127" w:right="4"/>
              <w:jc w:val="both"/>
              <w:rPr>
                <w:b/>
                <w:sz w:val="24"/>
                <w:szCs w:val="24"/>
              </w:rPr>
            </w:pPr>
            <w:r w:rsidRPr="00A85B36">
              <w:rPr>
                <w:b/>
                <w:spacing w:val="-10"/>
                <w:sz w:val="24"/>
                <w:szCs w:val="24"/>
              </w:rPr>
              <w:t>1</w:t>
            </w:r>
          </w:p>
        </w:tc>
      </w:tr>
      <w:tr w:rsidR="00505DBC" w:rsidRPr="00A85B36" w:rsidTr="000B1248">
        <w:trPr>
          <w:trHeight w:val="720"/>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15</w:t>
            </w:r>
          </w:p>
        </w:tc>
        <w:tc>
          <w:tcPr>
            <w:tcW w:w="568" w:type="dxa"/>
          </w:tcPr>
          <w:p w:rsidR="00505DBC" w:rsidRPr="00A85B36" w:rsidRDefault="00505DBC" w:rsidP="000B1248">
            <w:pPr>
              <w:pStyle w:val="TableParagraph"/>
              <w:spacing w:line="276" w:lineRule="auto"/>
              <w:ind w:left="47"/>
              <w:jc w:val="both"/>
              <w:rPr>
                <w:b/>
                <w:sz w:val="24"/>
                <w:szCs w:val="24"/>
              </w:rPr>
            </w:pPr>
            <w:r w:rsidRPr="00A85B36">
              <w:rPr>
                <w:b/>
                <w:spacing w:val="-5"/>
                <w:sz w:val="24"/>
                <w:szCs w:val="24"/>
              </w:rPr>
              <w:t>С15</w:t>
            </w:r>
          </w:p>
        </w:tc>
        <w:tc>
          <w:tcPr>
            <w:tcW w:w="2126" w:type="dxa"/>
          </w:tcPr>
          <w:p w:rsidR="00505DBC" w:rsidRPr="00A85B36" w:rsidRDefault="00505DBC" w:rsidP="000B1248">
            <w:pPr>
              <w:pStyle w:val="TableParagraph"/>
              <w:spacing w:line="276" w:lineRule="auto"/>
              <w:ind w:left="97"/>
              <w:jc w:val="both"/>
              <w:rPr>
                <w:sz w:val="24"/>
                <w:szCs w:val="24"/>
              </w:rPr>
            </w:pPr>
            <w:r w:rsidRPr="00A85B36">
              <w:rPr>
                <w:spacing w:val="-2"/>
                <w:sz w:val="24"/>
                <w:szCs w:val="24"/>
              </w:rPr>
              <w:t>Увертюра</w:t>
            </w:r>
          </w:p>
        </w:tc>
        <w:tc>
          <w:tcPr>
            <w:tcW w:w="707" w:type="dxa"/>
          </w:tcPr>
          <w:p w:rsidR="00505DBC" w:rsidRPr="00A85B36" w:rsidRDefault="00505DBC" w:rsidP="000B1248">
            <w:pPr>
              <w:pStyle w:val="TableParagraph"/>
              <w:spacing w:line="276" w:lineRule="auto"/>
              <w:ind w:right="119"/>
              <w:jc w:val="both"/>
              <w:rPr>
                <w:b/>
                <w:sz w:val="24"/>
                <w:szCs w:val="24"/>
              </w:rPr>
            </w:pPr>
            <w:r w:rsidRPr="00A85B36">
              <w:rPr>
                <w:b/>
                <w:spacing w:val="-5"/>
                <w:sz w:val="24"/>
                <w:szCs w:val="24"/>
              </w:rPr>
              <w:t>Р15</w:t>
            </w:r>
          </w:p>
        </w:tc>
        <w:tc>
          <w:tcPr>
            <w:tcW w:w="2267" w:type="dxa"/>
          </w:tcPr>
          <w:p w:rsidR="00505DBC" w:rsidRPr="00A85B36" w:rsidRDefault="00505DBC" w:rsidP="000B1248">
            <w:pPr>
              <w:pStyle w:val="TableParagraph"/>
              <w:spacing w:before="1" w:line="276" w:lineRule="auto"/>
              <w:ind w:left="101"/>
              <w:jc w:val="both"/>
              <w:rPr>
                <w:sz w:val="24"/>
                <w:szCs w:val="24"/>
              </w:rPr>
            </w:pPr>
            <w:r w:rsidRPr="00A85B36">
              <w:rPr>
                <w:sz w:val="24"/>
                <w:szCs w:val="24"/>
              </w:rPr>
              <w:t>Знают</w:t>
            </w:r>
            <w:r w:rsidRPr="00A85B36">
              <w:rPr>
                <w:spacing w:val="40"/>
                <w:sz w:val="24"/>
                <w:szCs w:val="24"/>
              </w:rPr>
              <w:t xml:space="preserve"> </w:t>
            </w:r>
            <w:r w:rsidRPr="00A85B36">
              <w:rPr>
                <w:sz w:val="24"/>
                <w:szCs w:val="24"/>
              </w:rPr>
              <w:t xml:space="preserve">автора </w:t>
            </w:r>
            <w:r w:rsidRPr="00A85B36">
              <w:rPr>
                <w:spacing w:val="-2"/>
                <w:sz w:val="24"/>
                <w:szCs w:val="24"/>
              </w:rPr>
              <w:t>увертюры</w:t>
            </w:r>
          </w:p>
        </w:tc>
        <w:tc>
          <w:tcPr>
            <w:tcW w:w="1132" w:type="dxa"/>
          </w:tcPr>
          <w:p w:rsidR="00505DBC" w:rsidRPr="00A85B36" w:rsidRDefault="00505DBC" w:rsidP="000B1248">
            <w:pPr>
              <w:pStyle w:val="TableParagraph"/>
              <w:spacing w:line="276" w:lineRule="auto"/>
              <w:ind w:left="367"/>
              <w:jc w:val="both"/>
              <w:rPr>
                <w:b/>
                <w:sz w:val="24"/>
                <w:szCs w:val="24"/>
              </w:rPr>
            </w:pPr>
            <w:r w:rsidRPr="00A85B36">
              <w:rPr>
                <w:b/>
                <w:spacing w:val="-5"/>
                <w:sz w:val="24"/>
                <w:szCs w:val="24"/>
              </w:rPr>
              <w:t>15</w:t>
            </w:r>
          </w:p>
        </w:tc>
        <w:tc>
          <w:tcPr>
            <w:tcW w:w="1276" w:type="dxa"/>
          </w:tcPr>
          <w:p w:rsidR="00505DBC" w:rsidRPr="00A85B36" w:rsidRDefault="00505DBC" w:rsidP="000B1248">
            <w:pPr>
              <w:pStyle w:val="TableParagraph"/>
              <w:spacing w:line="276" w:lineRule="auto"/>
              <w:ind w:left="128"/>
              <w:jc w:val="both"/>
              <w:rPr>
                <w:b/>
                <w:sz w:val="24"/>
                <w:szCs w:val="24"/>
              </w:rPr>
            </w:pPr>
            <w:r w:rsidRPr="00A85B36">
              <w:rPr>
                <w:b/>
                <w:spacing w:val="-10"/>
                <w:sz w:val="24"/>
                <w:szCs w:val="24"/>
              </w:rPr>
              <w:t>Б</w:t>
            </w:r>
          </w:p>
        </w:tc>
        <w:tc>
          <w:tcPr>
            <w:tcW w:w="1000" w:type="dxa"/>
          </w:tcPr>
          <w:p w:rsidR="00505DBC" w:rsidRPr="00A85B36" w:rsidRDefault="00505DBC" w:rsidP="000B1248">
            <w:pPr>
              <w:pStyle w:val="TableParagraph"/>
              <w:spacing w:line="276" w:lineRule="auto"/>
              <w:ind w:left="127" w:right="4"/>
              <w:jc w:val="both"/>
              <w:rPr>
                <w:b/>
                <w:sz w:val="24"/>
                <w:szCs w:val="24"/>
              </w:rPr>
            </w:pPr>
            <w:r w:rsidRPr="00A85B36">
              <w:rPr>
                <w:b/>
                <w:spacing w:val="-10"/>
                <w:sz w:val="24"/>
                <w:szCs w:val="24"/>
              </w:rPr>
              <w:t>1</w:t>
            </w:r>
          </w:p>
        </w:tc>
      </w:tr>
      <w:tr w:rsidR="00505DBC" w:rsidRPr="00A85B36" w:rsidTr="000B1248">
        <w:trPr>
          <w:trHeight w:val="635"/>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16</w:t>
            </w:r>
          </w:p>
        </w:tc>
        <w:tc>
          <w:tcPr>
            <w:tcW w:w="568" w:type="dxa"/>
          </w:tcPr>
          <w:p w:rsidR="00505DBC" w:rsidRPr="00A85B36" w:rsidRDefault="00505DBC" w:rsidP="000B1248">
            <w:pPr>
              <w:pStyle w:val="TableParagraph"/>
              <w:spacing w:line="276" w:lineRule="auto"/>
              <w:ind w:left="103"/>
              <w:jc w:val="both"/>
              <w:rPr>
                <w:b/>
                <w:sz w:val="24"/>
                <w:szCs w:val="24"/>
              </w:rPr>
            </w:pPr>
            <w:r w:rsidRPr="00A85B36">
              <w:rPr>
                <w:b/>
                <w:spacing w:val="-5"/>
                <w:sz w:val="24"/>
                <w:szCs w:val="24"/>
              </w:rPr>
              <w:t>С16</w:t>
            </w:r>
          </w:p>
        </w:tc>
        <w:tc>
          <w:tcPr>
            <w:tcW w:w="2126" w:type="dxa"/>
          </w:tcPr>
          <w:p w:rsidR="00505DBC" w:rsidRPr="00A85B36" w:rsidRDefault="00505DBC" w:rsidP="000B1248">
            <w:pPr>
              <w:pStyle w:val="TableParagraph"/>
              <w:spacing w:line="276" w:lineRule="auto"/>
              <w:ind w:left="97"/>
              <w:jc w:val="both"/>
              <w:rPr>
                <w:sz w:val="24"/>
                <w:szCs w:val="24"/>
              </w:rPr>
            </w:pPr>
            <w:r w:rsidRPr="00A85B36">
              <w:rPr>
                <w:spacing w:val="-4"/>
                <w:sz w:val="24"/>
                <w:szCs w:val="24"/>
              </w:rPr>
              <w:t>Крылатые</w:t>
            </w:r>
            <w:r w:rsidRPr="00A85B36">
              <w:rPr>
                <w:spacing w:val="-13"/>
                <w:sz w:val="24"/>
                <w:szCs w:val="24"/>
              </w:rPr>
              <w:t xml:space="preserve"> </w:t>
            </w:r>
            <w:r w:rsidRPr="00A85B36">
              <w:rPr>
                <w:spacing w:val="-4"/>
                <w:sz w:val="24"/>
                <w:szCs w:val="24"/>
              </w:rPr>
              <w:t xml:space="preserve">фразы </w:t>
            </w:r>
            <w:r w:rsidRPr="00A85B36">
              <w:rPr>
                <w:spacing w:val="-2"/>
                <w:sz w:val="24"/>
                <w:szCs w:val="24"/>
              </w:rPr>
              <w:t>музыкантов.</w:t>
            </w:r>
          </w:p>
        </w:tc>
        <w:tc>
          <w:tcPr>
            <w:tcW w:w="707" w:type="dxa"/>
          </w:tcPr>
          <w:p w:rsidR="00505DBC" w:rsidRPr="00A85B36" w:rsidRDefault="00505DBC" w:rsidP="000B1248">
            <w:pPr>
              <w:pStyle w:val="TableParagraph"/>
              <w:spacing w:line="276" w:lineRule="auto"/>
              <w:ind w:left="102"/>
              <w:jc w:val="both"/>
              <w:rPr>
                <w:b/>
                <w:sz w:val="24"/>
                <w:szCs w:val="24"/>
              </w:rPr>
            </w:pPr>
            <w:r w:rsidRPr="00A85B36">
              <w:rPr>
                <w:b/>
                <w:spacing w:val="-5"/>
                <w:sz w:val="24"/>
                <w:szCs w:val="24"/>
              </w:rPr>
              <w:t>Р16</w:t>
            </w:r>
          </w:p>
        </w:tc>
        <w:tc>
          <w:tcPr>
            <w:tcW w:w="2267" w:type="dxa"/>
          </w:tcPr>
          <w:p w:rsidR="00505DBC" w:rsidRPr="00A85B36" w:rsidRDefault="00505DBC" w:rsidP="000B1248">
            <w:pPr>
              <w:pStyle w:val="TableParagraph"/>
              <w:spacing w:line="276" w:lineRule="auto"/>
              <w:ind w:left="104"/>
              <w:jc w:val="both"/>
              <w:rPr>
                <w:sz w:val="24"/>
                <w:szCs w:val="24"/>
              </w:rPr>
            </w:pPr>
            <w:r w:rsidRPr="00A85B36">
              <w:rPr>
                <w:spacing w:val="-2"/>
                <w:sz w:val="24"/>
                <w:szCs w:val="24"/>
              </w:rPr>
              <w:t>Знаменитые</w:t>
            </w:r>
            <w:r w:rsidRPr="00A85B36">
              <w:rPr>
                <w:spacing w:val="-13"/>
                <w:sz w:val="24"/>
                <w:szCs w:val="24"/>
              </w:rPr>
              <w:t xml:space="preserve"> </w:t>
            </w:r>
            <w:r w:rsidRPr="00A85B36">
              <w:rPr>
                <w:spacing w:val="-2"/>
                <w:sz w:val="24"/>
                <w:szCs w:val="24"/>
              </w:rPr>
              <w:t>слова</w:t>
            </w:r>
            <w:r w:rsidRPr="00A85B36">
              <w:rPr>
                <w:spacing w:val="-13"/>
                <w:sz w:val="24"/>
                <w:szCs w:val="24"/>
              </w:rPr>
              <w:t xml:space="preserve"> </w:t>
            </w:r>
            <w:r w:rsidRPr="00A85B36">
              <w:rPr>
                <w:spacing w:val="-2"/>
                <w:sz w:val="24"/>
                <w:szCs w:val="24"/>
              </w:rPr>
              <w:t xml:space="preserve">К. </w:t>
            </w:r>
            <w:r w:rsidRPr="00A85B36">
              <w:rPr>
                <w:sz w:val="24"/>
                <w:szCs w:val="24"/>
              </w:rPr>
              <w:t>Глюка - вспомнили</w:t>
            </w:r>
          </w:p>
        </w:tc>
        <w:tc>
          <w:tcPr>
            <w:tcW w:w="1132" w:type="dxa"/>
          </w:tcPr>
          <w:p w:rsidR="00505DBC" w:rsidRPr="00A85B36" w:rsidRDefault="00505DBC" w:rsidP="000B1248">
            <w:pPr>
              <w:pStyle w:val="TableParagraph"/>
              <w:spacing w:line="276" w:lineRule="auto"/>
              <w:ind w:left="367"/>
              <w:jc w:val="both"/>
              <w:rPr>
                <w:b/>
                <w:sz w:val="24"/>
                <w:szCs w:val="24"/>
              </w:rPr>
            </w:pPr>
            <w:r w:rsidRPr="00A85B36">
              <w:rPr>
                <w:b/>
                <w:spacing w:val="-5"/>
                <w:sz w:val="24"/>
                <w:szCs w:val="24"/>
              </w:rPr>
              <w:t>16</w:t>
            </w:r>
          </w:p>
        </w:tc>
        <w:tc>
          <w:tcPr>
            <w:tcW w:w="1276" w:type="dxa"/>
          </w:tcPr>
          <w:p w:rsidR="00505DBC" w:rsidRPr="00A85B36" w:rsidRDefault="00505DBC" w:rsidP="000B1248">
            <w:pPr>
              <w:pStyle w:val="TableParagraph"/>
              <w:spacing w:line="276" w:lineRule="auto"/>
              <w:ind w:left="128"/>
              <w:jc w:val="both"/>
              <w:rPr>
                <w:b/>
                <w:sz w:val="24"/>
                <w:szCs w:val="24"/>
              </w:rPr>
            </w:pPr>
            <w:r w:rsidRPr="00A85B36">
              <w:rPr>
                <w:b/>
                <w:spacing w:val="-10"/>
                <w:sz w:val="24"/>
                <w:szCs w:val="24"/>
              </w:rPr>
              <w:t>Б</w:t>
            </w:r>
          </w:p>
        </w:tc>
        <w:tc>
          <w:tcPr>
            <w:tcW w:w="1000" w:type="dxa"/>
          </w:tcPr>
          <w:p w:rsidR="00505DBC" w:rsidRPr="00A85B36" w:rsidRDefault="00505DBC" w:rsidP="000B1248">
            <w:pPr>
              <w:pStyle w:val="TableParagraph"/>
              <w:spacing w:line="276" w:lineRule="auto"/>
              <w:ind w:left="127" w:right="4"/>
              <w:jc w:val="both"/>
              <w:rPr>
                <w:b/>
                <w:sz w:val="24"/>
                <w:szCs w:val="24"/>
              </w:rPr>
            </w:pPr>
            <w:r w:rsidRPr="00A85B36">
              <w:rPr>
                <w:b/>
                <w:spacing w:val="-10"/>
                <w:sz w:val="24"/>
                <w:szCs w:val="24"/>
              </w:rPr>
              <w:t>1</w:t>
            </w:r>
          </w:p>
        </w:tc>
      </w:tr>
    </w:tbl>
    <w:p w:rsidR="00505DBC" w:rsidRPr="00A85B36" w:rsidRDefault="00505DBC" w:rsidP="00505DBC">
      <w:pPr>
        <w:pStyle w:val="a5"/>
        <w:spacing w:before="42" w:line="276" w:lineRule="auto"/>
        <w:ind w:left="0"/>
        <w:rPr>
          <w:b/>
        </w:rPr>
      </w:pPr>
    </w:p>
    <w:p w:rsidR="00505DBC" w:rsidRPr="00A85B36" w:rsidRDefault="00505DBC" w:rsidP="00505DBC">
      <w:pPr>
        <w:pStyle w:val="10"/>
        <w:spacing w:after="0"/>
        <w:jc w:val="both"/>
        <w:rPr>
          <w:rFonts w:ascii="Times New Roman" w:hAnsi="Times New Roman" w:cs="Times New Roman"/>
          <w:sz w:val="24"/>
          <w:szCs w:val="24"/>
        </w:rPr>
      </w:pPr>
      <w:r w:rsidRPr="00A85B36">
        <w:rPr>
          <w:rFonts w:ascii="Times New Roman" w:hAnsi="Times New Roman" w:cs="Times New Roman"/>
          <w:sz w:val="24"/>
          <w:szCs w:val="24"/>
        </w:rPr>
        <w:t>Система</w:t>
      </w:r>
      <w:r w:rsidRPr="00A85B36">
        <w:rPr>
          <w:rFonts w:ascii="Times New Roman" w:hAnsi="Times New Roman" w:cs="Times New Roman"/>
          <w:spacing w:val="-9"/>
          <w:sz w:val="24"/>
          <w:szCs w:val="24"/>
        </w:rPr>
        <w:t xml:space="preserve"> </w:t>
      </w:r>
      <w:r w:rsidRPr="00A85B36">
        <w:rPr>
          <w:rFonts w:ascii="Times New Roman" w:hAnsi="Times New Roman" w:cs="Times New Roman"/>
          <w:sz w:val="24"/>
          <w:szCs w:val="24"/>
        </w:rPr>
        <w:t>оценки</w:t>
      </w:r>
      <w:r w:rsidRPr="00A85B36">
        <w:rPr>
          <w:rFonts w:ascii="Times New Roman" w:hAnsi="Times New Roman" w:cs="Times New Roman"/>
          <w:spacing w:val="-6"/>
          <w:sz w:val="24"/>
          <w:szCs w:val="24"/>
        </w:rPr>
        <w:t xml:space="preserve"> </w:t>
      </w:r>
      <w:r w:rsidRPr="00A85B36">
        <w:rPr>
          <w:rFonts w:ascii="Times New Roman" w:hAnsi="Times New Roman" w:cs="Times New Roman"/>
          <w:sz w:val="24"/>
          <w:szCs w:val="24"/>
        </w:rPr>
        <w:t>выполнения</w:t>
      </w:r>
      <w:r w:rsidRPr="00A85B36">
        <w:rPr>
          <w:rFonts w:ascii="Times New Roman" w:hAnsi="Times New Roman" w:cs="Times New Roman"/>
          <w:spacing w:val="-12"/>
          <w:sz w:val="24"/>
          <w:szCs w:val="24"/>
        </w:rPr>
        <w:t xml:space="preserve"> </w:t>
      </w:r>
      <w:r w:rsidRPr="00A85B36">
        <w:rPr>
          <w:rFonts w:ascii="Times New Roman" w:hAnsi="Times New Roman" w:cs="Times New Roman"/>
          <w:spacing w:val="-2"/>
          <w:sz w:val="24"/>
          <w:szCs w:val="24"/>
        </w:rPr>
        <w:t>заданий</w:t>
      </w:r>
    </w:p>
    <w:p w:rsidR="00505DBC" w:rsidRPr="00A85B36" w:rsidRDefault="00505DBC" w:rsidP="00505DBC">
      <w:pPr>
        <w:pStyle w:val="a5"/>
        <w:spacing w:line="276" w:lineRule="auto"/>
        <w:ind w:left="145" w:right="432" w:firstLine="765"/>
      </w:pPr>
      <w:r w:rsidRPr="00A85B36">
        <w:t>Выполнение заданий оценивается в баллах (от 0 до 1) в зависимости от структуры задания, его уровня сложности, формата ответа и особенностей проверяемых умений. Учитывается полнота и правильность выполнения задания.</w:t>
      </w:r>
    </w:p>
    <w:p w:rsidR="00505DBC" w:rsidRPr="00A85B36" w:rsidRDefault="00505DBC" w:rsidP="00505DBC">
      <w:pPr>
        <w:pStyle w:val="10"/>
        <w:spacing w:before="269" w:after="0"/>
        <w:ind w:left="853"/>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Типы</w:t>
      </w:r>
      <w:r w:rsidRPr="00A85B36">
        <w:rPr>
          <w:rFonts w:ascii="Times New Roman" w:hAnsi="Times New Roman" w:cs="Times New Roman"/>
          <w:spacing w:val="-8"/>
          <w:sz w:val="24"/>
          <w:szCs w:val="24"/>
          <w:lang w:val="ru-RU"/>
        </w:rPr>
        <w:t xml:space="preserve"> </w:t>
      </w:r>
      <w:r w:rsidRPr="00A85B36">
        <w:rPr>
          <w:rFonts w:ascii="Times New Roman" w:hAnsi="Times New Roman" w:cs="Times New Roman"/>
          <w:sz w:val="24"/>
          <w:szCs w:val="24"/>
          <w:lang w:val="ru-RU"/>
        </w:rPr>
        <w:t>заданий по</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z w:val="24"/>
          <w:szCs w:val="24"/>
          <w:lang w:val="ru-RU"/>
        </w:rPr>
        <w:t>форме</w:t>
      </w:r>
      <w:r w:rsidRPr="00A85B36">
        <w:rPr>
          <w:rFonts w:ascii="Times New Roman" w:hAnsi="Times New Roman" w:cs="Times New Roman"/>
          <w:spacing w:val="-13"/>
          <w:sz w:val="24"/>
          <w:szCs w:val="24"/>
          <w:lang w:val="ru-RU"/>
        </w:rPr>
        <w:t xml:space="preserve"> </w:t>
      </w:r>
      <w:r w:rsidRPr="00A85B36">
        <w:rPr>
          <w:rFonts w:ascii="Times New Roman" w:hAnsi="Times New Roman" w:cs="Times New Roman"/>
          <w:spacing w:val="-2"/>
          <w:sz w:val="24"/>
          <w:szCs w:val="24"/>
          <w:lang w:val="ru-RU"/>
        </w:rPr>
        <w:t>ответа:</w:t>
      </w:r>
    </w:p>
    <w:p w:rsidR="00505DBC" w:rsidRPr="00A85B36" w:rsidRDefault="00505DBC" w:rsidP="00505DBC">
      <w:pPr>
        <w:pStyle w:val="a7"/>
        <w:numPr>
          <w:ilvl w:val="0"/>
          <w:numId w:val="450"/>
        </w:numPr>
        <w:tabs>
          <w:tab w:val="left" w:pos="862"/>
        </w:tabs>
        <w:spacing w:line="276" w:lineRule="auto"/>
        <w:ind w:left="862" w:right="970"/>
        <w:rPr>
          <w:sz w:val="24"/>
          <w:szCs w:val="24"/>
        </w:rPr>
      </w:pPr>
      <w:r w:rsidRPr="00A85B36">
        <w:rPr>
          <w:sz w:val="24"/>
          <w:szCs w:val="24"/>
        </w:rPr>
        <w:t>с выбором ответа (</w:t>
      </w:r>
      <w:r w:rsidRPr="00A85B36">
        <w:rPr>
          <w:b/>
          <w:sz w:val="24"/>
          <w:szCs w:val="24"/>
        </w:rPr>
        <w:t>ВО</w:t>
      </w:r>
      <w:r w:rsidRPr="00A85B36">
        <w:rPr>
          <w:sz w:val="24"/>
          <w:szCs w:val="24"/>
        </w:rPr>
        <w:t>). Задание оценивается в 1 балл. Если ученик выбрал несколько</w:t>
      </w:r>
      <w:r w:rsidRPr="00A85B36">
        <w:rPr>
          <w:spacing w:val="-7"/>
          <w:sz w:val="24"/>
          <w:szCs w:val="24"/>
        </w:rPr>
        <w:t xml:space="preserve"> </w:t>
      </w:r>
      <w:r w:rsidRPr="00A85B36">
        <w:rPr>
          <w:sz w:val="24"/>
          <w:szCs w:val="24"/>
        </w:rPr>
        <w:t>ответов,</w:t>
      </w:r>
      <w:r w:rsidRPr="00A85B36">
        <w:rPr>
          <w:spacing w:val="-8"/>
          <w:sz w:val="24"/>
          <w:szCs w:val="24"/>
        </w:rPr>
        <w:t xml:space="preserve"> </w:t>
      </w:r>
      <w:r w:rsidRPr="00A85B36">
        <w:rPr>
          <w:sz w:val="24"/>
          <w:szCs w:val="24"/>
        </w:rPr>
        <w:t>включая</w:t>
      </w:r>
      <w:r w:rsidRPr="00A85B36">
        <w:rPr>
          <w:spacing w:val="-8"/>
          <w:sz w:val="24"/>
          <w:szCs w:val="24"/>
        </w:rPr>
        <w:t xml:space="preserve"> </w:t>
      </w:r>
      <w:r w:rsidRPr="00A85B36">
        <w:rPr>
          <w:sz w:val="24"/>
          <w:szCs w:val="24"/>
        </w:rPr>
        <w:t>и</w:t>
      </w:r>
      <w:r w:rsidRPr="00A85B36">
        <w:rPr>
          <w:spacing w:val="-5"/>
          <w:sz w:val="24"/>
          <w:szCs w:val="24"/>
        </w:rPr>
        <w:t xml:space="preserve"> </w:t>
      </w:r>
      <w:r w:rsidRPr="00A85B36">
        <w:rPr>
          <w:sz w:val="24"/>
          <w:szCs w:val="24"/>
        </w:rPr>
        <w:t>правильный,</w:t>
      </w:r>
      <w:r w:rsidRPr="00A85B36">
        <w:rPr>
          <w:spacing w:val="-4"/>
          <w:sz w:val="24"/>
          <w:szCs w:val="24"/>
        </w:rPr>
        <w:t xml:space="preserve"> </w:t>
      </w:r>
      <w:r w:rsidRPr="00A85B36">
        <w:rPr>
          <w:sz w:val="24"/>
          <w:szCs w:val="24"/>
        </w:rPr>
        <w:t>то</w:t>
      </w:r>
      <w:r w:rsidRPr="00A85B36">
        <w:rPr>
          <w:spacing w:val="-13"/>
          <w:sz w:val="24"/>
          <w:szCs w:val="24"/>
        </w:rPr>
        <w:t xml:space="preserve"> </w:t>
      </w:r>
      <w:r w:rsidRPr="00A85B36">
        <w:rPr>
          <w:sz w:val="24"/>
          <w:szCs w:val="24"/>
        </w:rPr>
        <w:t>задание</w:t>
      </w:r>
      <w:r w:rsidRPr="00A85B36">
        <w:rPr>
          <w:spacing w:val="-8"/>
          <w:sz w:val="24"/>
          <w:szCs w:val="24"/>
        </w:rPr>
        <w:t xml:space="preserve"> </w:t>
      </w:r>
      <w:r w:rsidRPr="00A85B36">
        <w:rPr>
          <w:sz w:val="24"/>
          <w:szCs w:val="24"/>
        </w:rPr>
        <w:t>считается</w:t>
      </w:r>
      <w:r w:rsidRPr="00A85B36">
        <w:rPr>
          <w:spacing w:val="-15"/>
          <w:sz w:val="24"/>
          <w:szCs w:val="24"/>
        </w:rPr>
        <w:t xml:space="preserve"> </w:t>
      </w:r>
      <w:r w:rsidRPr="00A85B36">
        <w:rPr>
          <w:sz w:val="24"/>
          <w:szCs w:val="24"/>
        </w:rPr>
        <w:t>выполненным неверно (выставляется 0 баллов);</w:t>
      </w:r>
    </w:p>
    <w:p w:rsidR="00505DBC" w:rsidRPr="00A85B36" w:rsidRDefault="00505DBC" w:rsidP="00505DBC">
      <w:pPr>
        <w:pStyle w:val="a7"/>
        <w:numPr>
          <w:ilvl w:val="0"/>
          <w:numId w:val="450"/>
        </w:numPr>
        <w:tabs>
          <w:tab w:val="left" w:pos="862"/>
        </w:tabs>
        <w:spacing w:line="276" w:lineRule="auto"/>
        <w:ind w:left="862" w:right="607"/>
        <w:rPr>
          <w:sz w:val="24"/>
          <w:szCs w:val="24"/>
        </w:rPr>
      </w:pPr>
      <w:r w:rsidRPr="00A85B36">
        <w:rPr>
          <w:sz w:val="24"/>
          <w:szCs w:val="24"/>
        </w:rPr>
        <w:t>со</w:t>
      </w:r>
      <w:r w:rsidRPr="00A85B36">
        <w:rPr>
          <w:spacing w:val="-6"/>
          <w:sz w:val="24"/>
          <w:szCs w:val="24"/>
        </w:rPr>
        <w:t xml:space="preserve"> </w:t>
      </w:r>
      <w:r w:rsidRPr="00A85B36">
        <w:rPr>
          <w:sz w:val="24"/>
          <w:szCs w:val="24"/>
        </w:rPr>
        <w:t>свободным</w:t>
      </w:r>
      <w:r w:rsidRPr="00A85B36">
        <w:rPr>
          <w:spacing w:val="-8"/>
          <w:sz w:val="24"/>
          <w:szCs w:val="24"/>
        </w:rPr>
        <w:t xml:space="preserve"> </w:t>
      </w:r>
      <w:r w:rsidRPr="00A85B36">
        <w:rPr>
          <w:sz w:val="24"/>
          <w:szCs w:val="24"/>
        </w:rPr>
        <w:t>кратким</w:t>
      </w:r>
      <w:r w:rsidRPr="00A85B36">
        <w:rPr>
          <w:spacing w:val="-8"/>
          <w:sz w:val="24"/>
          <w:szCs w:val="24"/>
        </w:rPr>
        <w:t xml:space="preserve"> </w:t>
      </w:r>
      <w:r w:rsidRPr="00A85B36">
        <w:rPr>
          <w:sz w:val="24"/>
          <w:szCs w:val="24"/>
        </w:rPr>
        <w:t>ответом</w:t>
      </w:r>
      <w:r w:rsidRPr="00A85B36">
        <w:rPr>
          <w:spacing w:val="-8"/>
          <w:sz w:val="24"/>
          <w:szCs w:val="24"/>
        </w:rPr>
        <w:t xml:space="preserve"> </w:t>
      </w:r>
      <w:r w:rsidRPr="00A85B36">
        <w:rPr>
          <w:sz w:val="24"/>
          <w:szCs w:val="24"/>
        </w:rPr>
        <w:t>(</w:t>
      </w:r>
      <w:r w:rsidRPr="00A85B36">
        <w:rPr>
          <w:b/>
          <w:sz w:val="24"/>
          <w:szCs w:val="24"/>
        </w:rPr>
        <w:t>КО</w:t>
      </w:r>
      <w:r w:rsidRPr="00A85B36">
        <w:rPr>
          <w:sz w:val="24"/>
          <w:szCs w:val="24"/>
        </w:rPr>
        <w:t>).</w:t>
      </w:r>
      <w:r w:rsidRPr="00A85B36">
        <w:rPr>
          <w:spacing w:val="-6"/>
          <w:sz w:val="24"/>
          <w:szCs w:val="24"/>
        </w:rPr>
        <w:t xml:space="preserve"> </w:t>
      </w:r>
      <w:r w:rsidRPr="00A85B36">
        <w:rPr>
          <w:sz w:val="24"/>
          <w:szCs w:val="24"/>
        </w:rPr>
        <w:t>За</w:t>
      </w:r>
      <w:r w:rsidRPr="00A85B36">
        <w:rPr>
          <w:spacing w:val="-8"/>
          <w:sz w:val="24"/>
          <w:szCs w:val="24"/>
        </w:rPr>
        <w:t xml:space="preserve"> </w:t>
      </w:r>
      <w:r w:rsidRPr="00A85B36">
        <w:rPr>
          <w:sz w:val="24"/>
          <w:szCs w:val="24"/>
        </w:rPr>
        <w:t>выполнение</w:t>
      </w:r>
      <w:r w:rsidRPr="00A85B36">
        <w:rPr>
          <w:spacing w:val="-5"/>
          <w:sz w:val="24"/>
          <w:szCs w:val="24"/>
        </w:rPr>
        <w:t xml:space="preserve"> </w:t>
      </w:r>
      <w:r w:rsidRPr="00A85B36">
        <w:rPr>
          <w:sz w:val="24"/>
          <w:szCs w:val="24"/>
        </w:rPr>
        <w:t>задания</w:t>
      </w:r>
      <w:r w:rsidRPr="00A85B36">
        <w:rPr>
          <w:spacing w:val="-5"/>
          <w:sz w:val="24"/>
          <w:szCs w:val="24"/>
        </w:rPr>
        <w:t xml:space="preserve"> </w:t>
      </w:r>
      <w:r w:rsidRPr="00A85B36">
        <w:rPr>
          <w:sz w:val="24"/>
          <w:szCs w:val="24"/>
        </w:rPr>
        <w:t>выставляется</w:t>
      </w:r>
      <w:r w:rsidRPr="00A85B36">
        <w:rPr>
          <w:spacing w:val="-6"/>
          <w:sz w:val="24"/>
          <w:szCs w:val="24"/>
        </w:rPr>
        <w:t xml:space="preserve"> </w:t>
      </w:r>
      <w:r w:rsidRPr="00A85B36">
        <w:rPr>
          <w:sz w:val="24"/>
          <w:szCs w:val="24"/>
        </w:rPr>
        <w:t>от</w:t>
      </w:r>
      <w:r w:rsidRPr="00A85B36">
        <w:rPr>
          <w:spacing w:val="-5"/>
          <w:sz w:val="24"/>
          <w:szCs w:val="24"/>
        </w:rPr>
        <w:t xml:space="preserve"> </w:t>
      </w:r>
      <w:r w:rsidRPr="00A85B36">
        <w:rPr>
          <w:sz w:val="24"/>
          <w:szCs w:val="24"/>
        </w:rPr>
        <w:t>0</w:t>
      </w:r>
      <w:r w:rsidRPr="00A85B36">
        <w:rPr>
          <w:spacing w:val="-12"/>
          <w:sz w:val="24"/>
          <w:szCs w:val="24"/>
        </w:rPr>
        <w:t xml:space="preserve"> </w:t>
      </w:r>
      <w:r w:rsidRPr="00A85B36">
        <w:rPr>
          <w:sz w:val="24"/>
          <w:szCs w:val="24"/>
        </w:rPr>
        <w:t xml:space="preserve">до </w:t>
      </w:r>
      <w:r w:rsidRPr="00A85B36">
        <w:rPr>
          <w:spacing w:val="-2"/>
          <w:sz w:val="24"/>
          <w:szCs w:val="24"/>
        </w:rPr>
        <w:t>1баллов;</w:t>
      </w:r>
    </w:p>
    <w:p w:rsidR="00505DBC" w:rsidRPr="00A85B36" w:rsidRDefault="00505DBC" w:rsidP="00505DBC">
      <w:pPr>
        <w:pStyle w:val="a7"/>
        <w:numPr>
          <w:ilvl w:val="0"/>
          <w:numId w:val="450"/>
        </w:numPr>
        <w:tabs>
          <w:tab w:val="left" w:pos="862"/>
        </w:tabs>
        <w:spacing w:line="276" w:lineRule="auto"/>
        <w:ind w:left="862" w:right="667"/>
        <w:rPr>
          <w:sz w:val="24"/>
          <w:szCs w:val="24"/>
        </w:rPr>
      </w:pPr>
      <w:r w:rsidRPr="00A85B36">
        <w:rPr>
          <w:sz w:val="24"/>
          <w:szCs w:val="24"/>
        </w:rPr>
        <w:t>с</w:t>
      </w:r>
      <w:r w:rsidRPr="00A85B36">
        <w:rPr>
          <w:spacing w:val="-9"/>
          <w:sz w:val="24"/>
          <w:szCs w:val="24"/>
        </w:rPr>
        <w:t xml:space="preserve"> </w:t>
      </w:r>
      <w:r w:rsidRPr="00A85B36">
        <w:rPr>
          <w:sz w:val="24"/>
          <w:szCs w:val="24"/>
        </w:rPr>
        <w:t>развѐрнутым</w:t>
      </w:r>
      <w:r w:rsidRPr="00A85B36">
        <w:rPr>
          <w:spacing w:val="-6"/>
          <w:sz w:val="24"/>
          <w:szCs w:val="24"/>
        </w:rPr>
        <w:t xml:space="preserve"> </w:t>
      </w:r>
      <w:r w:rsidRPr="00A85B36">
        <w:rPr>
          <w:sz w:val="24"/>
          <w:szCs w:val="24"/>
        </w:rPr>
        <w:t>ответом</w:t>
      </w:r>
      <w:r w:rsidRPr="00A85B36">
        <w:rPr>
          <w:spacing w:val="-4"/>
          <w:sz w:val="24"/>
          <w:szCs w:val="24"/>
        </w:rPr>
        <w:t xml:space="preserve"> </w:t>
      </w:r>
      <w:r w:rsidRPr="00A85B36">
        <w:rPr>
          <w:sz w:val="24"/>
          <w:szCs w:val="24"/>
        </w:rPr>
        <w:t>(</w:t>
      </w:r>
      <w:r w:rsidRPr="00A85B36">
        <w:rPr>
          <w:b/>
          <w:sz w:val="24"/>
          <w:szCs w:val="24"/>
        </w:rPr>
        <w:t>РО</w:t>
      </w:r>
      <w:r w:rsidRPr="00A85B36">
        <w:rPr>
          <w:sz w:val="24"/>
          <w:szCs w:val="24"/>
        </w:rPr>
        <w:t>).</w:t>
      </w:r>
      <w:r w:rsidRPr="00A85B36">
        <w:rPr>
          <w:spacing w:val="-3"/>
          <w:sz w:val="24"/>
          <w:szCs w:val="24"/>
        </w:rPr>
        <w:t xml:space="preserve"> </w:t>
      </w:r>
      <w:r w:rsidRPr="00A85B36">
        <w:rPr>
          <w:sz w:val="24"/>
          <w:szCs w:val="24"/>
        </w:rPr>
        <w:t>За</w:t>
      </w:r>
      <w:r w:rsidRPr="00A85B36">
        <w:rPr>
          <w:spacing w:val="-6"/>
          <w:sz w:val="24"/>
          <w:szCs w:val="24"/>
        </w:rPr>
        <w:t xml:space="preserve"> </w:t>
      </w:r>
      <w:r w:rsidRPr="00A85B36">
        <w:rPr>
          <w:sz w:val="24"/>
          <w:szCs w:val="24"/>
        </w:rPr>
        <w:t>выполнение</w:t>
      </w:r>
      <w:r w:rsidRPr="00A85B36">
        <w:rPr>
          <w:spacing w:val="-6"/>
          <w:sz w:val="24"/>
          <w:szCs w:val="24"/>
        </w:rPr>
        <w:t xml:space="preserve"> </w:t>
      </w:r>
      <w:r w:rsidRPr="00A85B36">
        <w:rPr>
          <w:sz w:val="24"/>
          <w:szCs w:val="24"/>
        </w:rPr>
        <w:t>задания</w:t>
      </w:r>
      <w:r w:rsidRPr="00A85B36">
        <w:rPr>
          <w:spacing w:val="-1"/>
          <w:sz w:val="24"/>
          <w:szCs w:val="24"/>
        </w:rPr>
        <w:t xml:space="preserve"> </w:t>
      </w:r>
      <w:r w:rsidRPr="00A85B36">
        <w:rPr>
          <w:sz w:val="24"/>
          <w:szCs w:val="24"/>
        </w:rPr>
        <w:t>учащийся</w:t>
      </w:r>
      <w:r w:rsidRPr="00A85B36">
        <w:rPr>
          <w:spacing w:val="-5"/>
          <w:sz w:val="24"/>
          <w:szCs w:val="24"/>
        </w:rPr>
        <w:t xml:space="preserve"> </w:t>
      </w:r>
      <w:r w:rsidRPr="00A85B36">
        <w:rPr>
          <w:sz w:val="24"/>
          <w:szCs w:val="24"/>
        </w:rPr>
        <w:t>получает</w:t>
      </w:r>
      <w:r w:rsidRPr="00A85B36">
        <w:rPr>
          <w:spacing w:val="-4"/>
          <w:sz w:val="24"/>
          <w:szCs w:val="24"/>
        </w:rPr>
        <w:t xml:space="preserve"> </w:t>
      </w:r>
      <w:r w:rsidRPr="00A85B36">
        <w:rPr>
          <w:sz w:val="24"/>
          <w:szCs w:val="24"/>
        </w:rPr>
        <w:t>от</w:t>
      </w:r>
      <w:r w:rsidRPr="00A85B36">
        <w:rPr>
          <w:spacing w:val="-5"/>
          <w:sz w:val="24"/>
          <w:szCs w:val="24"/>
        </w:rPr>
        <w:t xml:space="preserve"> </w:t>
      </w:r>
      <w:r w:rsidRPr="00A85B36">
        <w:rPr>
          <w:sz w:val="24"/>
          <w:szCs w:val="24"/>
        </w:rPr>
        <w:t>0</w:t>
      </w:r>
      <w:r w:rsidRPr="00A85B36">
        <w:rPr>
          <w:spacing w:val="-6"/>
          <w:sz w:val="24"/>
          <w:szCs w:val="24"/>
        </w:rPr>
        <w:t xml:space="preserve"> </w:t>
      </w:r>
      <w:r w:rsidRPr="00A85B36">
        <w:rPr>
          <w:sz w:val="24"/>
          <w:szCs w:val="24"/>
        </w:rPr>
        <w:t>до</w:t>
      </w:r>
      <w:r w:rsidRPr="00A85B36">
        <w:rPr>
          <w:spacing w:val="-15"/>
          <w:sz w:val="24"/>
          <w:szCs w:val="24"/>
        </w:rPr>
        <w:t xml:space="preserve"> </w:t>
      </w:r>
      <w:r w:rsidRPr="00A85B36">
        <w:rPr>
          <w:sz w:val="24"/>
          <w:szCs w:val="24"/>
        </w:rPr>
        <w:t xml:space="preserve">1 </w:t>
      </w:r>
      <w:r w:rsidRPr="00A85B36">
        <w:rPr>
          <w:spacing w:val="-2"/>
          <w:sz w:val="24"/>
          <w:szCs w:val="24"/>
        </w:rPr>
        <w:t>баллов.</w:t>
      </w:r>
    </w:p>
    <w:p w:rsidR="00505DBC" w:rsidRPr="00A85B36" w:rsidRDefault="00505DBC" w:rsidP="00505DBC">
      <w:pPr>
        <w:pStyle w:val="a5"/>
        <w:spacing w:line="276" w:lineRule="auto"/>
        <w:ind w:left="145"/>
      </w:pPr>
      <w:r w:rsidRPr="00A85B36">
        <w:t>Максимальный</w:t>
      </w:r>
      <w:r w:rsidRPr="00A85B36">
        <w:rPr>
          <w:spacing w:val="-4"/>
        </w:rPr>
        <w:t xml:space="preserve"> </w:t>
      </w:r>
      <w:r w:rsidRPr="00A85B36">
        <w:t>балл</w:t>
      </w:r>
      <w:r w:rsidRPr="00A85B36">
        <w:rPr>
          <w:spacing w:val="-2"/>
        </w:rPr>
        <w:t xml:space="preserve"> </w:t>
      </w:r>
      <w:r w:rsidRPr="00A85B36">
        <w:t>–</w:t>
      </w:r>
      <w:r w:rsidRPr="00A85B36">
        <w:rPr>
          <w:spacing w:val="-10"/>
        </w:rPr>
        <w:t xml:space="preserve"> </w:t>
      </w:r>
      <w:r w:rsidRPr="00A85B36">
        <w:rPr>
          <w:spacing w:val="-5"/>
        </w:rPr>
        <w:t>16:</w:t>
      </w:r>
    </w:p>
    <w:p w:rsidR="00505DBC" w:rsidRPr="00A85B36" w:rsidRDefault="00505DBC" w:rsidP="00505DBC">
      <w:pPr>
        <w:pStyle w:val="a7"/>
        <w:numPr>
          <w:ilvl w:val="0"/>
          <w:numId w:val="450"/>
        </w:numPr>
        <w:tabs>
          <w:tab w:val="left" w:pos="862"/>
        </w:tabs>
        <w:spacing w:line="276" w:lineRule="auto"/>
        <w:ind w:left="862" w:right="0"/>
        <w:rPr>
          <w:sz w:val="24"/>
          <w:szCs w:val="24"/>
        </w:rPr>
      </w:pPr>
      <w:r w:rsidRPr="00A85B36">
        <w:rPr>
          <w:sz w:val="24"/>
          <w:szCs w:val="24"/>
        </w:rPr>
        <w:t>15-16</w:t>
      </w:r>
      <w:r w:rsidRPr="00A85B36">
        <w:rPr>
          <w:spacing w:val="-7"/>
          <w:sz w:val="24"/>
          <w:szCs w:val="24"/>
        </w:rPr>
        <w:t xml:space="preserve"> </w:t>
      </w:r>
      <w:r w:rsidRPr="00A85B36">
        <w:rPr>
          <w:sz w:val="24"/>
          <w:szCs w:val="24"/>
        </w:rPr>
        <w:t>баллов</w:t>
      </w:r>
      <w:r w:rsidRPr="00A85B36">
        <w:rPr>
          <w:spacing w:val="-4"/>
          <w:sz w:val="24"/>
          <w:szCs w:val="24"/>
        </w:rPr>
        <w:t xml:space="preserve"> </w:t>
      </w:r>
      <w:r w:rsidRPr="00A85B36">
        <w:rPr>
          <w:sz w:val="24"/>
          <w:szCs w:val="24"/>
        </w:rPr>
        <w:t>–</w:t>
      </w:r>
      <w:r w:rsidRPr="00A85B36">
        <w:rPr>
          <w:spacing w:val="-11"/>
          <w:sz w:val="24"/>
          <w:szCs w:val="24"/>
        </w:rPr>
        <w:t xml:space="preserve"> </w:t>
      </w:r>
      <w:r w:rsidRPr="00A85B36">
        <w:rPr>
          <w:spacing w:val="-5"/>
          <w:sz w:val="24"/>
          <w:szCs w:val="24"/>
        </w:rPr>
        <w:t>5;</w:t>
      </w:r>
    </w:p>
    <w:p w:rsidR="00505DBC" w:rsidRPr="00A85B36" w:rsidRDefault="00505DBC" w:rsidP="00505DBC">
      <w:pPr>
        <w:pStyle w:val="a7"/>
        <w:numPr>
          <w:ilvl w:val="0"/>
          <w:numId w:val="450"/>
        </w:numPr>
        <w:tabs>
          <w:tab w:val="left" w:pos="862"/>
        </w:tabs>
        <w:spacing w:line="276" w:lineRule="auto"/>
        <w:ind w:left="862" w:right="0"/>
        <w:rPr>
          <w:sz w:val="24"/>
          <w:szCs w:val="24"/>
        </w:rPr>
      </w:pPr>
      <w:r w:rsidRPr="00A85B36">
        <w:rPr>
          <w:sz w:val="24"/>
          <w:szCs w:val="24"/>
        </w:rPr>
        <w:t>12-14баллов</w:t>
      </w:r>
      <w:r w:rsidRPr="00A85B36">
        <w:rPr>
          <w:spacing w:val="-5"/>
          <w:sz w:val="24"/>
          <w:szCs w:val="24"/>
        </w:rPr>
        <w:t xml:space="preserve"> </w:t>
      </w:r>
      <w:r w:rsidRPr="00A85B36">
        <w:rPr>
          <w:sz w:val="24"/>
          <w:szCs w:val="24"/>
        </w:rPr>
        <w:t>-</w:t>
      </w:r>
      <w:r w:rsidRPr="00A85B36">
        <w:rPr>
          <w:spacing w:val="-15"/>
          <w:sz w:val="24"/>
          <w:szCs w:val="24"/>
        </w:rPr>
        <w:t xml:space="preserve"> </w:t>
      </w:r>
      <w:r w:rsidRPr="00A85B36">
        <w:rPr>
          <w:spacing w:val="-5"/>
          <w:sz w:val="24"/>
          <w:szCs w:val="24"/>
        </w:rPr>
        <w:t>4;</w:t>
      </w:r>
    </w:p>
    <w:p w:rsidR="00505DBC" w:rsidRPr="00A85B36" w:rsidRDefault="00505DBC" w:rsidP="00505DBC">
      <w:pPr>
        <w:pStyle w:val="a7"/>
        <w:numPr>
          <w:ilvl w:val="0"/>
          <w:numId w:val="450"/>
        </w:numPr>
        <w:tabs>
          <w:tab w:val="left" w:pos="862"/>
        </w:tabs>
        <w:spacing w:line="276" w:lineRule="auto"/>
        <w:ind w:left="862" w:right="0"/>
        <w:rPr>
          <w:sz w:val="24"/>
          <w:szCs w:val="24"/>
        </w:rPr>
      </w:pPr>
      <w:r w:rsidRPr="00A85B36">
        <w:rPr>
          <w:sz w:val="24"/>
          <w:szCs w:val="24"/>
        </w:rPr>
        <w:t>9-11</w:t>
      </w:r>
      <w:r w:rsidRPr="00A85B36">
        <w:rPr>
          <w:spacing w:val="-5"/>
          <w:sz w:val="24"/>
          <w:szCs w:val="24"/>
        </w:rPr>
        <w:t xml:space="preserve"> </w:t>
      </w:r>
      <w:r w:rsidRPr="00A85B36">
        <w:rPr>
          <w:sz w:val="24"/>
          <w:szCs w:val="24"/>
        </w:rPr>
        <w:t>баллов</w:t>
      </w:r>
      <w:r w:rsidRPr="00A85B36">
        <w:rPr>
          <w:spacing w:val="-4"/>
          <w:sz w:val="24"/>
          <w:szCs w:val="24"/>
        </w:rPr>
        <w:t xml:space="preserve"> </w:t>
      </w:r>
      <w:r w:rsidRPr="00A85B36">
        <w:rPr>
          <w:sz w:val="24"/>
          <w:szCs w:val="24"/>
        </w:rPr>
        <w:t>-</w:t>
      </w:r>
      <w:r w:rsidRPr="00A85B36">
        <w:rPr>
          <w:spacing w:val="-12"/>
          <w:sz w:val="24"/>
          <w:szCs w:val="24"/>
        </w:rPr>
        <w:t xml:space="preserve"> </w:t>
      </w:r>
      <w:r w:rsidRPr="00A85B36">
        <w:rPr>
          <w:spacing w:val="-5"/>
          <w:sz w:val="24"/>
          <w:szCs w:val="24"/>
        </w:rPr>
        <w:t>3;</w:t>
      </w:r>
    </w:p>
    <w:p w:rsidR="00505DBC" w:rsidRPr="00A85B36" w:rsidRDefault="00505DBC" w:rsidP="00505DBC">
      <w:pPr>
        <w:pStyle w:val="a7"/>
        <w:numPr>
          <w:ilvl w:val="0"/>
          <w:numId w:val="450"/>
        </w:numPr>
        <w:tabs>
          <w:tab w:val="left" w:pos="862"/>
        </w:tabs>
        <w:spacing w:line="276" w:lineRule="auto"/>
        <w:ind w:left="862" w:right="0"/>
        <w:rPr>
          <w:sz w:val="24"/>
          <w:szCs w:val="24"/>
        </w:rPr>
      </w:pPr>
      <w:r w:rsidRPr="00A85B36">
        <w:rPr>
          <w:sz w:val="24"/>
          <w:szCs w:val="24"/>
        </w:rPr>
        <w:t>0-8баллов</w:t>
      </w:r>
      <w:r w:rsidRPr="00A85B36">
        <w:rPr>
          <w:spacing w:val="-5"/>
          <w:sz w:val="24"/>
          <w:szCs w:val="24"/>
        </w:rPr>
        <w:t xml:space="preserve"> </w:t>
      </w:r>
      <w:r w:rsidRPr="00A85B36">
        <w:rPr>
          <w:sz w:val="24"/>
          <w:szCs w:val="24"/>
        </w:rPr>
        <w:t>-</w:t>
      </w:r>
      <w:r w:rsidRPr="00A85B36">
        <w:rPr>
          <w:spacing w:val="-15"/>
          <w:sz w:val="24"/>
          <w:szCs w:val="24"/>
        </w:rPr>
        <w:t xml:space="preserve"> </w:t>
      </w:r>
      <w:r w:rsidRPr="00A85B36">
        <w:rPr>
          <w:spacing w:val="-10"/>
          <w:sz w:val="24"/>
          <w:szCs w:val="24"/>
        </w:rPr>
        <w:t>2</w:t>
      </w:r>
    </w:p>
    <w:p w:rsidR="00505DBC" w:rsidRPr="00A85B36" w:rsidRDefault="00505DBC" w:rsidP="00505DBC">
      <w:pPr>
        <w:pStyle w:val="10"/>
        <w:spacing w:after="0"/>
        <w:jc w:val="both"/>
        <w:rPr>
          <w:rFonts w:ascii="Times New Roman" w:hAnsi="Times New Roman" w:cs="Times New Roman"/>
          <w:sz w:val="24"/>
          <w:szCs w:val="24"/>
        </w:rPr>
      </w:pPr>
      <w:r w:rsidRPr="00A85B36">
        <w:rPr>
          <w:rFonts w:ascii="Times New Roman" w:hAnsi="Times New Roman" w:cs="Times New Roman"/>
          <w:sz w:val="24"/>
          <w:szCs w:val="24"/>
        </w:rPr>
        <w:t>Тест</w:t>
      </w:r>
      <w:r w:rsidRPr="00A85B36">
        <w:rPr>
          <w:rFonts w:ascii="Times New Roman" w:hAnsi="Times New Roman" w:cs="Times New Roman"/>
          <w:spacing w:val="12"/>
          <w:sz w:val="24"/>
          <w:szCs w:val="24"/>
        </w:rPr>
        <w:t xml:space="preserve"> </w:t>
      </w:r>
      <w:r w:rsidRPr="00A85B36">
        <w:rPr>
          <w:rFonts w:ascii="Times New Roman" w:hAnsi="Times New Roman" w:cs="Times New Roman"/>
          <w:sz w:val="24"/>
          <w:szCs w:val="24"/>
        </w:rPr>
        <w:t>за</w:t>
      </w:r>
      <w:r w:rsidRPr="00A85B36">
        <w:rPr>
          <w:rFonts w:ascii="Times New Roman" w:hAnsi="Times New Roman" w:cs="Times New Roman"/>
          <w:spacing w:val="7"/>
          <w:sz w:val="24"/>
          <w:szCs w:val="24"/>
        </w:rPr>
        <w:t xml:space="preserve"> </w:t>
      </w:r>
      <w:r w:rsidRPr="00A85B36">
        <w:rPr>
          <w:rFonts w:ascii="Times New Roman" w:hAnsi="Times New Roman" w:cs="Times New Roman"/>
          <w:sz w:val="24"/>
          <w:szCs w:val="24"/>
        </w:rPr>
        <w:t>1</w:t>
      </w:r>
      <w:r w:rsidRPr="00A85B36">
        <w:rPr>
          <w:rFonts w:ascii="Times New Roman" w:hAnsi="Times New Roman" w:cs="Times New Roman"/>
          <w:spacing w:val="8"/>
          <w:sz w:val="24"/>
          <w:szCs w:val="24"/>
        </w:rPr>
        <w:t xml:space="preserve"> </w:t>
      </w:r>
      <w:r w:rsidRPr="00A85B36">
        <w:rPr>
          <w:rFonts w:ascii="Times New Roman" w:hAnsi="Times New Roman" w:cs="Times New Roman"/>
          <w:sz w:val="24"/>
          <w:szCs w:val="24"/>
        </w:rPr>
        <w:t>полугодие</w:t>
      </w:r>
      <w:r w:rsidRPr="00A85B36">
        <w:rPr>
          <w:rFonts w:ascii="Times New Roman" w:hAnsi="Times New Roman" w:cs="Times New Roman"/>
          <w:spacing w:val="8"/>
          <w:sz w:val="24"/>
          <w:szCs w:val="24"/>
        </w:rPr>
        <w:t xml:space="preserve"> </w:t>
      </w:r>
      <w:r w:rsidRPr="00A85B36">
        <w:rPr>
          <w:rFonts w:ascii="Times New Roman" w:hAnsi="Times New Roman" w:cs="Times New Roman"/>
          <w:sz w:val="24"/>
          <w:szCs w:val="24"/>
        </w:rPr>
        <w:t>6</w:t>
      </w:r>
      <w:r w:rsidRPr="00A85B36">
        <w:rPr>
          <w:rFonts w:ascii="Times New Roman" w:hAnsi="Times New Roman" w:cs="Times New Roman"/>
          <w:spacing w:val="6"/>
          <w:sz w:val="24"/>
          <w:szCs w:val="24"/>
        </w:rPr>
        <w:t xml:space="preserve"> </w:t>
      </w:r>
      <w:r w:rsidRPr="00A85B36">
        <w:rPr>
          <w:rFonts w:ascii="Times New Roman" w:hAnsi="Times New Roman" w:cs="Times New Roman"/>
          <w:spacing w:val="-4"/>
          <w:sz w:val="24"/>
          <w:szCs w:val="24"/>
        </w:rPr>
        <w:t>класс</w:t>
      </w:r>
    </w:p>
    <w:p w:rsidR="00505DBC" w:rsidRPr="00A85B36" w:rsidRDefault="00505DBC" w:rsidP="00505DBC">
      <w:pPr>
        <w:pStyle w:val="a5"/>
        <w:spacing w:before="87" w:line="276" w:lineRule="auto"/>
        <w:ind w:left="145"/>
      </w:pPr>
      <w:r w:rsidRPr="00A85B36">
        <w:t>Выберите</w:t>
      </w:r>
      <w:r w:rsidRPr="00A85B36">
        <w:rPr>
          <w:spacing w:val="-13"/>
        </w:rPr>
        <w:t xml:space="preserve"> </w:t>
      </w:r>
      <w:r w:rsidRPr="00A85B36">
        <w:t>правильный</w:t>
      </w:r>
      <w:r w:rsidRPr="00A85B36">
        <w:rPr>
          <w:spacing w:val="-12"/>
        </w:rPr>
        <w:t xml:space="preserve"> </w:t>
      </w:r>
      <w:r w:rsidRPr="00A85B36">
        <w:rPr>
          <w:spacing w:val="-2"/>
        </w:rPr>
        <w:t>ответ:</w:t>
      </w:r>
    </w:p>
    <w:p w:rsidR="00505DBC" w:rsidRPr="00A85B36" w:rsidRDefault="00505DBC" w:rsidP="00505DBC">
      <w:pPr>
        <w:pStyle w:val="a5"/>
        <w:spacing w:before="2" w:line="276" w:lineRule="auto"/>
        <w:ind w:left="949" w:right="1856" w:hanging="807"/>
      </w:pPr>
      <w:r>
        <w:t xml:space="preserve">1. </w:t>
      </w:r>
      <w:r w:rsidRPr="00A85B36">
        <w:t>Русский</w:t>
      </w:r>
      <w:r w:rsidRPr="00A85B36">
        <w:rPr>
          <w:spacing w:val="-8"/>
        </w:rPr>
        <w:t xml:space="preserve"> </w:t>
      </w:r>
      <w:r w:rsidRPr="00A85B36">
        <w:t>композитор,</w:t>
      </w:r>
      <w:r w:rsidRPr="00A85B36">
        <w:rPr>
          <w:spacing w:val="-8"/>
        </w:rPr>
        <w:t xml:space="preserve"> </w:t>
      </w:r>
      <w:r w:rsidRPr="00A85B36">
        <w:t>автор</w:t>
      </w:r>
      <w:r w:rsidRPr="00A85B36">
        <w:rPr>
          <w:spacing w:val="-12"/>
        </w:rPr>
        <w:t xml:space="preserve"> </w:t>
      </w:r>
      <w:r w:rsidRPr="00A85B36">
        <w:t>популярной</w:t>
      </w:r>
      <w:r w:rsidRPr="00A85B36">
        <w:rPr>
          <w:spacing w:val="-8"/>
        </w:rPr>
        <w:t xml:space="preserve"> </w:t>
      </w:r>
      <w:r w:rsidRPr="00A85B36">
        <w:t>песни-романса</w:t>
      </w:r>
      <w:r w:rsidRPr="00A85B36">
        <w:rPr>
          <w:spacing w:val="-5"/>
        </w:rPr>
        <w:t xml:space="preserve"> </w:t>
      </w:r>
      <w:r w:rsidRPr="00A85B36">
        <w:t>«Красный</w:t>
      </w:r>
      <w:r w:rsidRPr="00A85B36">
        <w:rPr>
          <w:spacing w:val="-8"/>
        </w:rPr>
        <w:t xml:space="preserve"> </w:t>
      </w:r>
      <w:r w:rsidRPr="00A85B36">
        <w:t>сарафан» А) А. Гурилев</w:t>
      </w:r>
    </w:p>
    <w:p w:rsidR="00505DBC" w:rsidRPr="00A85B36" w:rsidRDefault="00505DBC" w:rsidP="00505DBC">
      <w:pPr>
        <w:pStyle w:val="a5"/>
        <w:spacing w:line="276" w:lineRule="auto"/>
        <w:ind w:left="949" w:right="7283"/>
      </w:pPr>
      <w:r w:rsidRPr="00A85B36">
        <w:lastRenderedPageBreak/>
        <w:t>Б) А. Варламов В)</w:t>
      </w:r>
      <w:r w:rsidRPr="00A85B36">
        <w:rPr>
          <w:spacing w:val="-10"/>
        </w:rPr>
        <w:t xml:space="preserve"> </w:t>
      </w:r>
      <w:r w:rsidRPr="00A85B36">
        <w:t>М.</w:t>
      </w:r>
      <w:r w:rsidRPr="00A85B36">
        <w:rPr>
          <w:spacing w:val="-10"/>
        </w:rPr>
        <w:t xml:space="preserve"> </w:t>
      </w:r>
      <w:r w:rsidRPr="00A85B36">
        <w:t>Глинка</w:t>
      </w:r>
      <w:r w:rsidRPr="00A85B36">
        <w:rPr>
          <w:spacing w:val="-11"/>
        </w:rPr>
        <w:t xml:space="preserve"> </w:t>
      </w:r>
      <w:r w:rsidRPr="00A85B36">
        <w:t>Г) А. Алябьев</w:t>
      </w:r>
    </w:p>
    <w:p w:rsidR="00505DBC" w:rsidRPr="00A85B36" w:rsidRDefault="00505DBC" w:rsidP="00505DBC">
      <w:pPr>
        <w:pStyle w:val="a7"/>
        <w:numPr>
          <w:ilvl w:val="0"/>
          <w:numId w:val="449"/>
        </w:numPr>
        <w:tabs>
          <w:tab w:val="left" w:pos="321"/>
        </w:tabs>
        <w:spacing w:line="276" w:lineRule="auto"/>
        <w:ind w:right="683" w:firstLine="0"/>
        <w:rPr>
          <w:sz w:val="24"/>
          <w:szCs w:val="24"/>
        </w:rPr>
      </w:pPr>
      <w:r w:rsidRPr="00A85B36">
        <w:rPr>
          <w:sz w:val="24"/>
          <w:szCs w:val="24"/>
        </w:rPr>
        <w:t>Русский</w:t>
      </w:r>
      <w:r w:rsidRPr="00A85B36">
        <w:rPr>
          <w:spacing w:val="-14"/>
          <w:sz w:val="24"/>
          <w:szCs w:val="24"/>
        </w:rPr>
        <w:t xml:space="preserve"> </w:t>
      </w:r>
      <w:r w:rsidRPr="00A85B36">
        <w:rPr>
          <w:sz w:val="24"/>
          <w:szCs w:val="24"/>
        </w:rPr>
        <w:t>композитор,</w:t>
      </w:r>
      <w:r w:rsidRPr="00A85B36">
        <w:rPr>
          <w:spacing w:val="-11"/>
          <w:sz w:val="24"/>
          <w:szCs w:val="24"/>
        </w:rPr>
        <w:t xml:space="preserve"> </w:t>
      </w:r>
      <w:r w:rsidRPr="00A85B36">
        <w:rPr>
          <w:sz w:val="24"/>
          <w:szCs w:val="24"/>
        </w:rPr>
        <w:t>автор</w:t>
      </w:r>
      <w:r w:rsidRPr="00A85B36">
        <w:rPr>
          <w:spacing w:val="-10"/>
          <w:sz w:val="24"/>
          <w:szCs w:val="24"/>
        </w:rPr>
        <w:t xml:space="preserve"> </w:t>
      </w:r>
      <w:r w:rsidRPr="00A85B36">
        <w:rPr>
          <w:sz w:val="24"/>
          <w:szCs w:val="24"/>
        </w:rPr>
        <w:t>романса</w:t>
      </w:r>
      <w:r w:rsidRPr="00A85B36">
        <w:rPr>
          <w:spacing w:val="-1"/>
          <w:sz w:val="24"/>
          <w:szCs w:val="24"/>
        </w:rPr>
        <w:t xml:space="preserve"> </w:t>
      </w:r>
      <w:r w:rsidRPr="00A85B36">
        <w:rPr>
          <w:sz w:val="24"/>
          <w:szCs w:val="24"/>
        </w:rPr>
        <w:t>«Я</w:t>
      </w:r>
      <w:r w:rsidRPr="00A85B36">
        <w:rPr>
          <w:spacing w:val="-7"/>
          <w:sz w:val="24"/>
          <w:szCs w:val="24"/>
        </w:rPr>
        <w:t xml:space="preserve"> </w:t>
      </w:r>
      <w:r w:rsidRPr="00A85B36">
        <w:rPr>
          <w:sz w:val="24"/>
          <w:szCs w:val="24"/>
        </w:rPr>
        <w:t>помню</w:t>
      </w:r>
      <w:r w:rsidRPr="00A85B36">
        <w:rPr>
          <w:spacing w:val="-9"/>
          <w:sz w:val="24"/>
          <w:szCs w:val="24"/>
        </w:rPr>
        <w:t xml:space="preserve"> </w:t>
      </w:r>
      <w:r w:rsidRPr="00A85B36">
        <w:rPr>
          <w:sz w:val="24"/>
          <w:szCs w:val="24"/>
        </w:rPr>
        <w:t>чудное</w:t>
      </w:r>
      <w:r w:rsidRPr="00A85B36">
        <w:rPr>
          <w:spacing w:val="-11"/>
          <w:sz w:val="24"/>
          <w:szCs w:val="24"/>
        </w:rPr>
        <w:t xml:space="preserve"> </w:t>
      </w:r>
      <w:r w:rsidRPr="00A85B36">
        <w:rPr>
          <w:sz w:val="24"/>
          <w:szCs w:val="24"/>
        </w:rPr>
        <w:t>мгновенье», «Вальс</w:t>
      </w:r>
      <w:r w:rsidRPr="00A85B36">
        <w:rPr>
          <w:spacing w:val="-11"/>
          <w:sz w:val="24"/>
          <w:szCs w:val="24"/>
        </w:rPr>
        <w:t xml:space="preserve"> </w:t>
      </w:r>
      <w:r w:rsidRPr="00A85B36">
        <w:rPr>
          <w:sz w:val="24"/>
          <w:szCs w:val="24"/>
        </w:rPr>
        <w:t>-</w:t>
      </w:r>
      <w:r w:rsidRPr="00A85B36">
        <w:rPr>
          <w:spacing w:val="-18"/>
          <w:sz w:val="24"/>
          <w:szCs w:val="24"/>
        </w:rPr>
        <w:t xml:space="preserve"> </w:t>
      </w:r>
      <w:r w:rsidRPr="00A85B36">
        <w:rPr>
          <w:sz w:val="24"/>
          <w:szCs w:val="24"/>
        </w:rPr>
        <w:t>фантазия», которые были сочинены под влиянием сильного глубокого чувства к Екатерине</w:t>
      </w:r>
    </w:p>
    <w:p w:rsidR="00505DBC" w:rsidRPr="00A85B36" w:rsidRDefault="00505DBC" w:rsidP="00505DBC">
      <w:pPr>
        <w:pStyle w:val="a5"/>
        <w:spacing w:line="276" w:lineRule="auto"/>
        <w:ind w:left="145"/>
      </w:pPr>
      <w:r w:rsidRPr="00A85B36">
        <w:t>Ермолаевне</w:t>
      </w:r>
      <w:r w:rsidRPr="00A85B36">
        <w:rPr>
          <w:spacing w:val="-15"/>
        </w:rPr>
        <w:t xml:space="preserve"> </w:t>
      </w:r>
      <w:r w:rsidRPr="00A85B36">
        <w:rPr>
          <w:spacing w:val="-4"/>
        </w:rPr>
        <w:t>Керн</w:t>
      </w:r>
    </w:p>
    <w:p w:rsidR="00505DBC" w:rsidRPr="00A85B36" w:rsidRDefault="00505DBC" w:rsidP="00505DBC">
      <w:pPr>
        <w:pStyle w:val="a5"/>
        <w:spacing w:line="276" w:lineRule="auto"/>
        <w:ind w:left="949" w:right="7486"/>
      </w:pPr>
      <w:r w:rsidRPr="00A85B36">
        <w:t xml:space="preserve">А) М. Глинка </w:t>
      </w:r>
      <w:r w:rsidRPr="00A85B36">
        <w:rPr>
          <w:spacing w:val="-2"/>
        </w:rPr>
        <w:t>Б)</w:t>
      </w:r>
      <w:r w:rsidRPr="00A85B36">
        <w:rPr>
          <w:spacing w:val="-13"/>
        </w:rPr>
        <w:t xml:space="preserve"> </w:t>
      </w:r>
      <w:r w:rsidRPr="00A85B36">
        <w:rPr>
          <w:spacing w:val="-2"/>
        </w:rPr>
        <w:t>А.</w:t>
      </w:r>
      <w:r w:rsidRPr="00A85B36">
        <w:rPr>
          <w:spacing w:val="-20"/>
        </w:rPr>
        <w:t xml:space="preserve"> </w:t>
      </w:r>
      <w:r w:rsidRPr="00A85B36">
        <w:rPr>
          <w:spacing w:val="-2"/>
        </w:rPr>
        <w:t>Глазунов</w:t>
      </w:r>
    </w:p>
    <w:p w:rsidR="00505DBC" w:rsidRPr="00A85B36" w:rsidRDefault="00505DBC" w:rsidP="00505DBC">
      <w:pPr>
        <w:pStyle w:val="a5"/>
        <w:spacing w:line="276" w:lineRule="auto"/>
        <w:ind w:left="949" w:right="7119"/>
      </w:pPr>
      <w:r w:rsidRPr="00A85B36">
        <w:t>В)</w:t>
      </w:r>
      <w:r w:rsidRPr="00A85B36">
        <w:rPr>
          <w:spacing w:val="-16"/>
        </w:rPr>
        <w:t xml:space="preserve"> </w:t>
      </w:r>
      <w:r w:rsidRPr="00A85B36">
        <w:t>А.</w:t>
      </w:r>
      <w:r w:rsidRPr="00A85B36">
        <w:rPr>
          <w:spacing w:val="-15"/>
        </w:rPr>
        <w:t xml:space="preserve"> </w:t>
      </w:r>
      <w:r w:rsidRPr="00A85B36">
        <w:t>Рубинштейн Г) С. Рахманинов</w:t>
      </w:r>
    </w:p>
    <w:p w:rsidR="00505DBC" w:rsidRPr="00A85B36" w:rsidRDefault="00505DBC" w:rsidP="00505DBC">
      <w:pPr>
        <w:pStyle w:val="a7"/>
        <w:numPr>
          <w:ilvl w:val="0"/>
          <w:numId w:val="449"/>
        </w:numPr>
        <w:tabs>
          <w:tab w:val="left" w:pos="321"/>
        </w:tabs>
        <w:spacing w:before="3" w:line="276" w:lineRule="auto"/>
        <w:ind w:right="740" w:firstLine="0"/>
        <w:rPr>
          <w:sz w:val="24"/>
          <w:szCs w:val="24"/>
        </w:rPr>
      </w:pPr>
      <w:r w:rsidRPr="00A85B36">
        <w:rPr>
          <w:sz w:val="24"/>
          <w:szCs w:val="24"/>
        </w:rPr>
        <w:t>Русский</w:t>
      </w:r>
      <w:r w:rsidRPr="00A85B36">
        <w:rPr>
          <w:spacing w:val="-5"/>
          <w:sz w:val="24"/>
          <w:szCs w:val="24"/>
        </w:rPr>
        <w:t xml:space="preserve"> </w:t>
      </w:r>
      <w:r w:rsidRPr="00A85B36">
        <w:rPr>
          <w:sz w:val="24"/>
          <w:szCs w:val="24"/>
        </w:rPr>
        <w:t>композитор,</w:t>
      </w:r>
      <w:r w:rsidRPr="00A85B36">
        <w:rPr>
          <w:spacing w:val="-9"/>
          <w:sz w:val="24"/>
          <w:szCs w:val="24"/>
        </w:rPr>
        <w:t xml:space="preserve"> </w:t>
      </w:r>
      <w:r w:rsidRPr="00A85B36">
        <w:rPr>
          <w:sz w:val="24"/>
          <w:szCs w:val="24"/>
        </w:rPr>
        <w:t>пианист,</w:t>
      </w:r>
      <w:r w:rsidRPr="00A85B36">
        <w:rPr>
          <w:spacing w:val="-5"/>
          <w:sz w:val="24"/>
          <w:szCs w:val="24"/>
        </w:rPr>
        <w:t xml:space="preserve"> </w:t>
      </w:r>
      <w:r w:rsidRPr="00A85B36">
        <w:rPr>
          <w:sz w:val="24"/>
          <w:szCs w:val="24"/>
        </w:rPr>
        <w:t>дирижер,</w:t>
      </w:r>
      <w:r w:rsidRPr="00A85B36">
        <w:rPr>
          <w:spacing w:val="-7"/>
          <w:sz w:val="24"/>
          <w:szCs w:val="24"/>
        </w:rPr>
        <w:t xml:space="preserve"> </w:t>
      </w:r>
      <w:r w:rsidRPr="00A85B36">
        <w:rPr>
          <w:sz w:val="24"/>
          <w:szCs w:val="24"/>
        </w:rPr>
        <w:t>заслуга</w:t>
      </w:r>
      <w:r w:rsidRPr="00A85B36">
        <w:rPr>
          <w:spacing w:val="-9"/>
          <w:sz w:val="24"/>
          <w:szCs w:val="24"/>
        </w:rPr>
        <w:t xml:space="preserve"> </w:t>
      </w:r>
      <w:r w:rsidRPr="00A85B36">
        <w:rPr>
          <w:sz w:val="24"/>
          <w:szCs w:val="24"/>
        </w:rPr>
        <w:t>которого</w:t>
      </w:r>
      <w:r w:rsidRPr="00A85B36">
        <w:rPr>
          <w:spacing w:val="-7"/>
          <w:sz w:val="24"/>
          <w:szCs w:val="24"/>
        </w:rPr>
        <w:t xml:space="preserve"> </w:t>
      </w:r>
      <w:r w:rsidRPr="00A85B36">
        <w:rPr>
          <w:sz w:val="24"/>
          <w:szCs w:val="24"/>
        </w:rPr>
        <w:t>в</w:t>
      </w:r>
      <w:r w:rsidRPr="00A85B36">
        <w:rPr>
          <w:spacing w:val="-9"/>
          <w:sz w:val="24"/>
          <w:szCs w:val="24"/>
        </w:rPr>
        <w:t xml:space="preserve"> </w:t>
      </w:r>
      <w:r w:rsidRPr="00A85B36">
        <w:rPr>
          <w:sz w:val="24"/>
          <w:szCs w:val="24"/>
        </w:rPr>
        <w:t>его</w:t>
      </w:r>
      <w:r w:rsidRPr="00A85B36">
        <w:rPr>
          <w:spacing w:val="-8"/>
          <w:sz w:val="24"/>
          <w:szCs w:val="24"/>
        </w:rPr>
        <w:t xml:space="preserve"> </w:t>
      </w:r>
      <w:r w:rsidRPr="00A85B36">
        <w:rPr>
          <w:sz w:val="24"/>
          <w:szCs w:val="24"/>
        </w:rPr>
        <w:t>напевнейшей</w:t>
      </w:r>
      <w:r w:rsidRPr="00A85B36">
        <w:rPr>
          <w:spacing w:val="-11"/>
          <w:sz w:val="24"/>
          <w:szCs w:val="24"/>
        </w:rPr>
        <w:t xml:space="preserve"> </w:t>
      </w:r>
      <w:r w:rsidRPr="00A85B36">
        <w:rPr>
          <w:sz w:val="24"/>
          <w:szCs w:val="24"/>
        </w:rPr>
        <w:t>мелодии, рожденной сильным</w:t>
      </w:r>
      <w:r w:rsidRPr="00A85B36">
        <w:rPr>
          <w:spacing w:val="-1"/>
          <w:sz w:val="24"/>
          <w:szCs w:val="24"/>
        </w:rPr>
        <w:t xml:space="preserve"> </w:t>
      </w:r>
      <w:r w:rsidRPr="00A85B36">
        <w:rPr>
          <w:sz w:val="24"/>
          <w:szCs w:val="24"/>
        </w:rPr>
        <w:t>чувством, автор романсов «Сирень», «Здесь хорошо», «Островок»</w:t>
      </w:r>
    </w:p>
    <w:p w:rsidR="00505DBC" w:rsidRPr="00A85B36" w:rsidRDefault="00505DBC" w:rsidP="00505DBC">
      <w:pPr>
        <w:pStyle w:val="a5"/>
        <w:spacing w:before="2" w:line="276" w:lineRule="auto"/>
        <w:ind w:left="949" w:right="6454"/>
      </w:pPr>
      <w:r w:rsidRPr="00A85B36">
        <w:t>А)</w:t>
      </w:r>
      <w:r w:rsidRPr="00A85B36">
        <w:rPr>
          <w:spacing w:val="-16"/>
        </w:rPr>
        <w:t xml:space="preserve"> </w:t>
      </w:r>
      <w:r w:rsidRPr="00A85B36">
        <w:t>Н.</w:t>
      </w:r>
      <w:r w:rsidRPr="00A85B36">
        <w:rPr>
          <w:spacing w:val="-15"/>
        </w:rPr>
        <w:t xml:space="preserve"> </w:t>
      </w:r>
      <w:r w:rsidRPr="00A85B36">
        <w:t>Римский-Корсаков Б) П. Булахов</w:t>
      </w:r>
    </w:p>
    <w:p w:rsidR="00505DBC" w:rsidRPr="00A85B36" w:rsidRDefault="00505DBC" w:rsidP="00505DBC">
      <w:pPr>
        <w:pStyle w:val="a5"/>
        <w:spacing w:before="2" w:line="276" w:lineRule="auto"/>
        <w:ind w:left="949" w:right="7180"/>
      </w:pPr>
      <w:r w:rsidRPr="00A85B36">
        <w:t>В)</w:t>
      </w:r>
      <w:r w:rsidRPr="00A85B36">
        <w:rPr>
          <w:spacing w:val="-16"/>
        </w:rPr>
        <w:t xml:space="preserve"> </w:t>
      </w:r>
      <w:r w:rsidRPr="00A85B36">
        <w:t>С.</w:t>
      </w:r>
      <w:r w:rsidRPr="00A85B36">
        <w:rPr>
          <w:spacing w:val="-15"/>
        </w:rPr>
        <w:t xml:space="preserve"> </w:t>
      </w:r>
      <w:r w:rsidRPr="00A85B36">
        <w:t>Рахманинов Г)</w:t>
      </w:r>
      <w:r w:rsidRPr="00A85B36">
        <w:rPr>
          <w:spacing w:val="-5"/>
        </w:rPr>
        <w:t xml:space="preserve"> </w:t>
      </w:r>
      <w:r w:rsidRPr="00A85B36">
        <w:t>П.</w:t>
      </w:r>
      <w:r w:rsidRPr="00A85B36">
        <w:rPr>
          <w:spacing w:val="-3"/>
        </w:rPr>
        <w:t xml:space="preserve"> </w:t>
      </w:r>
      <w:r w:rsidRPr="00A85B36">
        <w:rPr>
          <w:spacing w:val="-2"/>
        </w:rPr>
        <w:t>Чайковский</w:t>
      </w:r>
    </w:p>
    <w:p w:rsidR="00505DBC" w:rsidRPr="00A85B36" w:rsidRDefault="00505DBC" w:rsidP="00505DBC">
      <w:pPr>
        <w:pStyle w:val="a7"/>
        <w:numPr>
          <w:ilvl w:val="0"/>
          <w:numId w:val="449"/>
        </w:numPr>
        <w:tabs>
          <w:tab w:val="left" w:pos="321"/>
        </w:tabs>
        <w:spacing w:line="276" w:lineRule="auto"/>
        <w:ind w:right="695" w:firstLine="0"/>
        <w:rPr>
          <w:sz w:val="24"/>
          <w:szCs w:val="24"/>
        </w:rPr>
      </w:pPr>
      <w:r w:rsidRPr="00A85B36">
        <w:rPr>
          <w:sz w:val="24"/>
          <w:szCs w:val="24"/>
        </w:rPr>
        <w:t>Русский композитор 18 века, прожив короткую жизнь, написал большое количество духовных</w:t>
      </w:r>
      <w:r w:rsidRPr="00A85B36">
        <w:rPr>
          <w:spacing w:val="-4"/>
          <w:sz w:val="24"/>
          <w:szCs w:val="24"/>
        </w:rPr>
        <w:t xml:space="preserve"> </w:t>
      </w:r>
      <w:r w:rsidRPr="00A85B36">
        <w:rPr>
          <w:sz w:val="24"/>
          <w:szCs w:val="24"/>
        </w:rPr>
        <w:t>концертов,</w:t>
      </w:r>
      <w:r w:rsidRPr="00A85B36">
        <w:rPr>
          <w:spacing w:val="-3"/>
          <w:sz w:val="24"/>
          <w:szCs w:val="24"/>
        </w:rPr>
        <w:t xml:space="preserve"> </w:t>
      </w:r>
      <w:r w:rsidRPr="00A85B36">
        <w:rPr>
          <w:sz w:val="24"/>
          <w:szCs w:val="24"/>
        </w:rPr>
        <w:t>кульминацией</w:t>
      </w:r>
      <w:r w:rsidRPr="00A85B36">
        <w:rPr>
          <w:spacing w:val="-5"/>
          <w:sz w:val="24"/>
          <w:szCs w:val="24"/>
        </w:rPr>
        <w:t xml:space="preserve"> </w:t>
      </w:r>
      <w:r w:rsidRPr="00A85B36">
        <w:rPr>
          <w:sz w:val="24"/>
          <w:szCs w:val="24"/>
        </w:rPr>
        <w:t>его</w:t>
      </w:r>
      <w:r w:rsidRPr="00A85B36">
        <w:rPr>
          <w:spacing w:val="-6"/>
          <w:sz w:val="24"/>
          <w:szCs w:val="24"/>
        </w:rPr>
        <w:t xml:space="preserve"> </w:t>
      </w:r>
      <w:r w:rsidRPr="00A85B36">
        <w:rPr>
          <w:sz w:val="24"/>
          <w:szCs w:val="24"/>
        </w:rPr>
        <w:t>творчества</w:t>
      </w:r>
      <w:r w:rsidRPr="00A85B36">
        <w:rPr>
          <w:spacing w:val="-6"/>
          <w:sz w:val="24"/>
          <w:szCs w:val="24"/>
        </w:rPr>
        <w:t xml:space="preserve"> </w:t>
      </w:r>
      <w:r w:rsidRPr="00A85B36">
        <w:rPr>
          <w:sz w:val="24"/>
          <w:szCs w:val="24"/>
        </w:rPr>
        <w:t>стал</w:t>
      </w:r>
      <w:r w:rsidRPr="00A85B36">
        <w:rPr>
          <w:spacing w:val="-5"/>
          <w:sz w:val="24"/>
          <w:szCs w:val="24"/>
        </w:rPr>
        <w:t xml:space="preserve"> </w:t>
      </w:r>
      <w:r w:rsidRPr="00A85B36">
        <w:rPr>
          <w:sz w:val="24"/>
          <w:szCs w:val="24"/>
        </w:rPr>
        <w:t>духовный</w:t>
      </w:r>
      <w:r w:rsidRPr="00A85B36">
        <w:rPr>
          <w:spacing w:val="-5"/>
          <w:sz w:val="24"/>
          <w:szCs w:val="24"/>
        </w:rPr>
        <w:t xml:space="preserve"> </w:t>
      </w:r>
      <w:r w:rsidRPr="00A85B36">
        <w:rPr>
          <w:sz w:val="24"/>
          <w:szCs w:val="24"/>
        </w:rPr>
        <w:t>концерт</w:t>
      </w:r>
      <w:r w:rsidRPr="00A85B36">
        <w:rPr>
          <w:spacing w:val="-3"/>
          <w:sz w:val="24"/>
          <w:szCs w:val="24"/>
        </w:rPr>
        <w:t xml:space="preserve"> </w:t>
      </w:r>
      <w:r w:rsidRPr="00A85B36">
        <w:rPr>
          <w:sz w:val="24"/>
          <w:szCs w:val="24"/>
        </w:rPr>
        <w:t>«Не</w:t>
      </w:r>
      <w:r w:rsidRPr="00A85B36">
        <w:rPr>
          <w:spacing w:val="-6"/>
          <w:sz w:val="24"/>
          <w:szCs w:val="24"/>
        </w:rPr>
        <w:t xml:space="preserve"> </w:t>
      </w:r>
      <w:r w:rsidRPr="00A85B36">
        <w:rPr>
          <w:sz w:val="24"/>
          <w:szCs w:val="24"/>
        </w:rPr>
        <w:t>отверже мене во время старости»</w:t>
      </w:r>
    </w:p>
    <w:p w:rsidR="00505DBC" w:rsidRPr="00A85B36" w:rsidRDefault="00505DBC" w:rsidP="00505DBC">
      <w:pPr>
        <w:pStyle w:val="a5"/>
        <w:spacing w:before="1" w:line="276" w:lineRule="auto"/>
        <w:ind w:left="949" w:right="7055"/>
      </w:pPr>
      <w:r w:rsidRPr="00A85B36">
        <w:t>А)</w:t>
      </w:r>
      <w:r w:rsidRPr="00A85B36">
        <w:rPr>
          <w:spacing w:val="-15"/>
        </w:rPr>
        <w:t xml:space="preserve"> </w:t>
      </w:r>
      <w:r w:rsidRPr="00A85B36">
        <w:t>М.</w:t>
      </w:r>
      <w:r w:rsidRPr="00A85B36">
        <w:rPr>
          <w:spacing w:val="-15"/>
        </w:rPr>
        <w:t xml:space="preserve"> </w:t>
      </w:r>
      <w:r w:rsidRPr="00A85B36">
        <w:t>Березовский Б) Д.</w:t>
      </w:r>
      <w:r w:rsidRPr="00A85B36">
        <w:rPr>
          <w:spacing w:val="-2"/>
        </w:rPr>
        <w:t xml:space="preserve"> </w:t>
      </w:r>
      <w:r w:rsidRPr="00A85B36">
        <w:t>Бортнянский В) Е. Фомин</w:t>
      </w:r>
    </w:p>
    <w:p w:rsidR="00505DBC" w:rsidRPr="00A85B36" w:rsidRDefault="00505DBC" w:rsidP="00505DBC">
      <w:pPr>
        <w:pStyle w:val="a5"/>
        <w:spacing w:before="2" w:line="276" w:lineRule="auto"/>
        <w:ind w:left="949"/>
      </w:pPr>
      <w:r w:rsidRPr="00A85B36">
        <w:t>Г)</w:t>
      </w:r>
      <w:r w:rsidRPr="00A85B36">
        <w:rPr>
          <w:spacing w:val="-9"/>
        </w:rPr>
        <w:t xml:space="preserve"> </w:t>
      </w:r>
      <w:r w:rsidRPr="00A85B36">
        <w:t>В.</w:t>
      </w:r>
      <w:r w:rsidRPr="00A85B36">
        <w:rPr>
          <w:spacing w:val="-6"/>
        </w:rPr>
        <w:t xml:space="preserve"> </w:t>
      </w:r>
      <w:r w:rsidRPr="00A85B36">
        <w:rPr>
          <w:spacing w:val="-2"/>
        </w:rPr>
        <w:t>Пашкевич</w:t>
      </w:r>
    </w:p>
    <w:p w:rsidR="00505DBC" w:rsidRPr="00A85B36" w:rsidRDefault="00505DBC" w:rsidP="00505DBC">
      <w:pPr>
        <w:pStyle w:val="TableParagraph"/>
        <w:spacing w:line="276" w:lineRule="auto"/>
        <w:jc w:val="both"/>
        <w:rPr>
          <w:b/>
          <w:sz w:val="24"/>
          <w:szCs w:val="24"/>
        </w:rPr>
      </w:pPr>
    </w:p>
    <w:p w:rsidR="00505DBC" w:rsidRPr="00A85B36" w:rsidRDefault="00505DBC" w:rsidP="00505DBC">
      <w:pPr>
        <w:pStyle w:val="a7"/>
        <w:numPr>
          <w:ilvl w:val="0"/>
          <w:numId w:val="449"/>
        </w:numPr>
        <w:tabs>
          <w:tab w:val="left" w:pos="384"/>
        </w:tabs>
        <w:spacing w:before="73" w:line="276" w:lineRule="auto"/>
        <w:ind w:right="744" w:firstLine="0"/>
        <w:rPr>
          <w:sz w:val="24"/>
          <w:szCs w:val="24"/>
        </w:rPr>
      </w:pPr>
      <w:r w:rsidRPr="00A85B36">
        <w:rPr>
          <w:sz w:val="24"/>
          <w:szCs w:val="24"/>
        </w:rPr>
        <w:t>Современный русский композитор, в своих интонациях обращается к образам христианской</w:t>
      </w:r>
      <w:r w:rsidRPr="00A85B36">
        <w:rPr>
          <w:spacing w:val="-11"/>
          <w:sz w:val="24"/>
          <w:szCs w:val="24"/>
        </w:rPr>
        <w:t xml:space="preserve"> </w:t>
      </w:r>
      <w:r w:rsidRPr="00A85B36">
        <w:rPr>
          <w:sz w:val="24"/>
          <w:szCs w:val="24"/>
        </w:rPr>
        <w:t>славянской</w:t>
      </w:r>
      <w:r w:rsidRPr="00A85B36">
        <w:rPr>
          <w:spacing w:val="-5"/>
          <w:sz w:val="24"/>
          <w:szCs w:val="24"/>
        </w:rPr>
        <w:t xml:space="preserve"> </w:t>
      </w:r>
      <w:r w:rsidRPr="00A85B36">
        <w:rPr>
          <w:sz w:val="24"/>
          <w:szCs w:val="24"/>
        </w:rPr>
        <w:t>культуры.</w:t>
      </w:r>
      <w:r w:rsidRPr="00A85B36">
        <w:rPr>
          <w:spacing w:val="-9"/>
          <w:sz w:val="24"/>
          <w:szCs w:val="24"/>
        </w:rPr>
        <w:t xml:space="preserve"> </w:t>
      </w:r>
      <w:r w:rsidRPr="00A85B36">
        <w:rPr>
          <w:sz w:val="24"/>
          <w:szCs w:val="24"/>
        </w:rPr>
        <w:t>Автор</w:t>
      </w:r>
      <w:r w:rsidRPr="00A85B36">
        <w:rPr>
          <w:spacing w:val="-8"/>
          <w:sz w:val="24"/>
          <w:szCs w:val="24"/>
        </w:rPr>
        <w:t xml:space="preserve"> </w:t>
      </w:r>
      <w:r w:rsidRPr="00A85B36">
        <w:rPr>
          <w:sz w:val="24"/>
          <w:szCs w:val="24"/>
        </w:rPr>
        <w:t>концертной</w:t>
      </w:r>
      <w:r w:rsidRPr="00A85B36">
        <w:rPr>
          <w:spacing w:val="-7"/>
          <w:sz w:val="24"/>
          <w:szCs w:val="24"/>
        </w:rPr>
        <w:t xml:space="preserve"> </w:t>
      </w:r>
      <w:r w:rsidRPr="00A85B36">
        <w:rPr>
          <w:sz w:val="24"/>
          <w:szCs w:val="24"/>
        </w:rPr>
        <w:t>симфонии</w:t>
      </w:r>
      <w:r w:rsidRPr="00A85B36">
        <w:rPr>
          <w:spacing w:val="-7"/>
          <w:sz w:val="24"/>
          <w:szCs w:val="24"/>
        </w:rPr>
        <w:t xml:space="preserve"> </w:t>
      </w:r>
      <w:r w:rsidRPr="00A85B36">
        <w:rPr>
          <w:sz w:val="24"/>
          <w:szCs w:val="24"/>
        </w:rPr>
        <w:t>для</w:t>
      </w:r>
      <w:r w:rsidRPr="00A85B36">
        <w:rPr>
          <w:spacing w:val="-11"/>
          <w:sz w:val="24"/>
          <w:szCs w:val="24"/>
        </w:rPr>
        <w:t xml:space="preserve"> </w:t>
      </w:r>
      <w:r w:rsidRPr="00A85B36">
        <w:rPr>
          <w:sz w:val="24"/>
          <w:szCs w:val="24"/>
        </w:rPr>
        <w:t>арфы</w:t>
      </w:r>
      <w:r w:rsidRPr="00A85B36">
        <w:rPr>
          <w:spacing w:val="-12"/>
          <w:sz w:val="24"/>
          <w:szCs w:val="24"/>
        </w:rPr>
        <w:t xml:space="preserve"> </w:t>
      </w:r>
      <w:r w:rsidRPr="00A85B36">
        <w:rPr>
          <w:sz w:val="24"/>
          <w:szCs w:val="24"/>
        </w:rPr>
        <w:t>с</w:t>
      </w:r>
      <w:r w:rsidRPr="00A85B36">
        <w:rPr>
          <w:spacing w:val="-21"/>
          <w:sz w:val="24"/>
          <w:szCs w:val="24"/>
        </w:rPr>
        <w:t xml:space="preserve"> </w:t>
      </w:r>
      <w:r w:rsidRPr="00A85B36">
        <w:rPr>
          <w:sz w:val="24"/>
          <w:szCs w:val="24"/>
        </w:rPr>
        <w:t>оркестром</w:t>
      </w:r>
    </w:p>
    <w:p w:rsidR="00505DBC" w:rsidRPr="00A85B36" w:rsidRDefault="00505DBC" w:rsidP="00505DBC">
      <w:pPr>
        <w:pStyle w:val="a5"/>
        <w:spacing w:line="276" w:lineRule="auto"/>
        <w:ind w:left="949" w:right="6867" w:hanging="804"/>
      </w:pPr>
      <w:r w:rsidRPr="00A85B36">
        <w:t>«Фрески</w:t>
      </w:r>
      <w:r w:rsidRPr="00A85B36">
        <w:rPr>
          <w:spacing w:val="-15"/>
        </w:rPr>
        <w:t xml:space="preserve"> </w:t>
      </w:r>
      <w:r w:rsidRPr="00A85B36">
        <w:t>Софии</w:t>
      </w:r>
      <w:r w:rsidRPr="00A85B36">
        <w:rPr>
          <w:spacing w:val="-15"/>
        </w:rPr>
        <w:t xml:space="preserve"> </w:t>
      </w:r>
      <w:r w:rsidRPr="00A85B36">
        <w:t>Киевской» А) Г. Свиридов</w:t>
      </w:r>
    </w:p>
    <w:p w:rsidR="00505DBC" w:rsidRPr="00A85B36" w:rsidRDefault="00505DBC" w:rsidP="00505DBC">
      <w:pPr>
        <w:pStyle w:val="a5"/>
        <w:spacing w:line="276" w:lineRule="auto"/>
        <w:ind w:left="949"/>
      </w:pPr>
      <w:r w:rsidRPr="00A85B36">
        <w:t>Б)</w:t>
      </w:r>
      <w:r w:rsidRPr="00A85B36">
        <w:rPr>
          <w:spacing w:val="16"/>
        </w:rPr>
        <w:t xml:space="preserve"> </w:t>
      </w:r>
      <w:r w:rsidRPr="00A85B36">
        <w:t>В.</w:t>
      </w:r>
      <w:r w:rsidRPr="00A85B36">
        <w:rPr>
          <w:spacing w:val="13"/>
        </w:rPr>
        <w:t xml:space="preserve"> </w:t>
      </w:r>
      <w:r w:rsidRPr="00A85B36">
        <w:rPr>
          <w:spacing w:val="-2"/>
        </w:rPr>
        <w:t>Гаврилин</w:t>
      </w:r>
    </w:p>
    <w:p w:rsidR="00505DBC" w:rsidRPr="00A85B36" w:rsidRDefault="00505DBC" w:rsidP="00505DBC">
      <w:pPr>
        <w:pStyle w:val="a5"/>
        <w:spacing w:line="276" w:lineRule="auto"/>
        <w:ind w:left="949" w:right="7590"/>
      </w:pPr>
      <w:r w:rsidRPr="00A85B36">
        <w:t>В) В. Кикта Г)</w:t>
      </w:r>
      <w:r w:rsidRPr="00A85B36">
        <w:rPr>
          <w:spacing w:val="-15"/>
        </w:rPr>
        <w:t xml:space="preserve"> </w:t>
      </w:r>
      <w:r w:rsidRPr="00A85B36">
        <w:t>А.</w:t>
      </w:r>
      <w:r w:rsidRPr="00A85B36">
        <w:rPr>
          <w:spacing w:val="-15"/>
        </w:rPr>
        <w:t xml:space="preserve"> </w:t>
      </w:r>
      <w:r w:rsidRPr="00A85B36">
        <w:t>Журбин</w:t>
      </w:r>
    </w:p>
    <w:p w:rsidR="00505DBC" w:rsidRPr="00A85B36" w:rsidRDefault="00505DBC" w:rsidP="00505DBC">
      <w:pPr>
        <w:pStyle w:val="a7"/>
        <w:numPr>
          <w:ilvl w:val="0"/>
          <w:numId w:val="449"/>
        </w:numPr>
        <w:tabs>
          <w:tab w:val="left" w:pos="384"/>
        </w:tabs>
        <w:spacing w:line="276" w:lineRule="auto"/>
        <w:ind w:right="654" w:firstLine="0"/>
        <w:rPr>
          <w:sz w:val="24"/>
          <w:szCs w:val="24"/>
        </w:rPr>
      </w:pPr>
      <w:r w:rsidRPr="00A85B36">
        <w:rPr>
          <w:sz w:val="24"/>
          <w:szCs w:val="24"/>
        </w:rPr>
        <w:t>Русский композитор, ученый- химик, получил образование в медико-хирургической академии,</w:t>
      </w:r>
      <w:r w:rsidRPr="00A85B36">
        <w:rPr>
          <w:spacing w:val="-15"/>
          <w:sz w:val="24"/>
          <w:szCs w:val="24"/>
        </w:rPr>
        <w:t xml:space="preserve"> </w:t>
      </w:r>
      <w:r w:rsidRPr="00A85B36">
        <w:rPr>
          <w:sz w:val="24"/>
          <w:szCs w:val="24"/>
        </w:rPr>
        <w:t>активный</w:t>
      </w:r>
      <w:r w:rsidRPr="00A85B36">
        <w:rPr>
          <w:spacing w:val="-14"/>
          <w:sz w:val="24"/>
          <w:szCs w:val="24"/>
        </w:rPr>
        <w:t xml:space="preserve"> </w:t>
      </w:r>
      <w:r w:rsidRPr="00A85B36">
        <w:rPr>
          <w:sz w:val="24"/>
          <w:szCs w:val="24"/>
        </w:rPr>
        <w:t>участник</w:t>
      </w:r>
      <w:r w:rsidRPr="00A85B36">
        <w:rPr>
          <w:spacing w:val="-7"/>
          <w:sz w:val="24"/>
          <w:szCs w:val="24"/>
        </w:rPr>
        <w:t xml:space="preserve"> </w:t>
      </w:r>
      <w:r w:rsidRPr="00A85B36">
        <w:rPr>
          <w:sz w:val="24"/>
          <w:szCs w:val="24"/>
        </w:rPr>
        <w:t>«Могучей</w:t>
      </w:r>
      <w:r w:rsidRPr="00A85B36">
        <w:rPr>
          <w:spacing w:val="-12"/>
          <w:sz w:val="24"/>
          <w:szCs w:val="24"/>
        </w:rPr>
        <w:t xml:space="preserve"> </w:t>
      </w:r>
      <w:r w:rsidRPr="00A85B36">
        <w:rPr>
          <w:sz w:val="24"/>
          <w:szCs w:val="24"/>
        </w:rPr>
        <w:t>кучки»,</w:t>
      </w:r>
      <w:r w:rsidRPr="00A85B36">
        <w:rPr>
          <w:spacing w:val="-7"/>
          <w:sz w:val="24"/>
          <w:szCs w:val="24"/>
        </w:rPr>
        <w:t xml:space="preserve"> </w:t>
      </w:r>
      <w:r w:rsidRPr="00A85B36">
        <w:rPr>
          <w:sz w:val="24"/>
          <w:szCs w:val="24"/>
        </w:rPr>
        <w:t>автор</w:t>
      </w:r>
      <w:r w:rsidRPr="00A85B36">
        <w:rPr>
          <w:spacing w:val="-5"/>
          <w:sz w:val="24"/>
          <w:szCs w:val="24"/>
        </w:rPr>
        <w:t xml:space="preserve"> </w:t>
      </w:r>
      <w:r w:rsidRPr="00A85B36">
        <w:rPr>
          <w:sz w:val="24"/>
          <w:szCs w:val="24"/>
        </w:rPr>
        <w:t>«Квартета№2»,</w:t>
      </w:r>
      <w:r w:rsidRPr="00A85B36">
        <w:rPr>
          <w:spacing w:val="-4"/>
          <w:sz w:val="24"/>
          <w:szCs w:val="24"/>
        </w:rPr>
        <w:t xml:space="preserve"> </w:t>
      </w:r>
      <w:r w:rsidRPr="00A85B36">
        <w:rPr>
          <w:sz w:val="24"/>
          <w:szCs w:val="24"/>
        </w:rPr>
        <w:t>который</w:t>
      </w:r>
      <w:r w:rsidRPr="00A85B36">
        <w:rPr>
          <w:spacing w:val="-18"/>
          <w:sz w:val="24"/>
          <w:szCs w:val="24"/>
        </w:rPr>
        <w:t xml:space="preserve"> </w:t>
      </w:r>
      <w:r w:rsidRPr="00A85B36">
        <w:rPr>
          <w:sz w:val="24"/>
          <w:szCs w:val="24"/>
        </w:rPr>
        <w:t>посвятил своей жене</w:t>
      </w:r>
    </w:p>
    <w:p w:rsidR="00505DBC" w:rsidRPr="00A85B36" w:rsidRDefault="00505DBC" w:rsidP="00505DBC">
      <w:pPr>
        <w:pStyle w:val="a5"/>
        <w:spacing w:line="276" w:lineRule="auto"/>
        <w:ind w:left="949" w:right="7523"/>
      </w:pPr>
      <w:r w:rsidRPr="00A85B36">
        <w:t>А)</w:t>
      </w:r>
      <w:r w:rsidRPr="00A85B36">
        <w:rPr>
          <w:spacing w:val="-16"/>
        </w:rPr>
        <w:t xml:space="preserve"> </w:t>
      </w:r>
      <w:r w:rsidRPr="00A85B36">
        <w:t>А.</w:t>
      </w:r>
      <w:r w:rsidRPr="00A85B36">
        <w:rPr>
          <w:spacing w:val="-15"/>
        </w:rPr>
        <w:t xml:space="preserve"> </w:t>
      </w:r>
      <w:r w:rsidRPr="00A85B36">
        <w:t>Бородин Б) А. Лядов</w:t>
      </w:r>
      <w:r w:rsidRPr="00A85B36">
        <w:rPr>
          <w:spacing w:val="40"/>
        </w:rPr>
        <w:t xml:space="preserve"> </w:t>
      </w:r>
      <w:r w:rsidRPr="00A85B36">
        <w:t>В) М. Глинка</w:t>
      </w:r>
    </w:p>
    <w:p w:rsidR="00505DBC" w:rsidRPr="00A85B36" w:rsidRDefault="00505DBC" w:rsidP="00505DBC">
      <w:pPr>
        <w:pStyle w:val="a5"/>
        <w:spacing w:line="276" w:lineRule="auto"/>
        <w:ind w:left="949"/>
      </w:pPr>
      <w:r w:rsidRPr="00A85B36">
        <w:t>Г)</w:t>
      </w:r>
      <w:r w:rsidRPr="00A85B36">
        <w:rPr>
          <w:spacing w:val="-7"/>
        </w:rPr>
        <w:t xml:space="preserve"> </w:t>
      </w:r>
      <w:r w:rsidRPr="00A85B36">
        <w:t>А.</w:t>
      </w:r>
      <w:r w:rsidRPr="00A85B36">
        <w:rPr>
          <w:spacing w:val="-5"/>
        </w:rPr>
        <w:t xml:space="preserve"> </w:t>
      </w:r>
      <w:r w:rsidRPr="00A85B36">
        <w:rPr>
          <w:spacing w:val="-2"/>
        </w:rPr>
        <w:t>Варламов</w:t>
      </w:r>
    </w:p>
    <w:p w:rsidR="00505DBC" w:rsidRPr="00A85B36" w:rsidRDefault="00505DBC" w:rsidP="00505DBC">
      <w:pPr>
        <w:pStyle w:val="a7"/>
        <w:numPr>
          <w:ilvl w:val="0"/>
          <w:numId w:val="449"/>
        </w:numPr>
        <w:tabs>
          <w:tab w:val="left" w:pos="321"/>
        </w:tabs>
        <w:spacing w:line="276" w:lineRule="auto"/>
        <w:ind w:right="1457" w:firstLine="0"/>
        <w:rPr>
          <w:sz w:val="24"/>
          <w:szCs w:val="24"/>
        </w:rPr>
      </w:pPr>
      <w:r w:rsidRPr="00A85B36">
        <w:rPr>
          <w:sz w:val="24"/>
          <w:szCs w:val="24"/>
        </w:rPr>
        <w:t>Русский композитор и</w:t>
      </w:r>
      <w:r w:rsidRPr="00A85B36">
        <w:rPr>
          <w:spacing w:val="-1"/>
          <w:sz w:val="24"/>
          <w:szCs w:val="24"/>
        </w:rPr>
        <w:t xml:space="preserve"> </w:t>
      </w:r>
      <w:r w:rsidRPr="00A85B36">
        <w:rPr>
          <w:sz w:val="24"/>
          <w:szCs w:val="24"/>
        </w:rPr>
        <w:t>музыкальный деятель, творчество пронизано вокально - ораториальным</w:t>
      </w:r>
      <w:r w:rsidRPr="00A85B36">
        <w:rPr>
          <w:spacing w:val="-15"/>
          <w:sz w:val="24"/>
          <w:szCs w:val="24"/>
        </w:rPr>
        <w:t xml:space="preserve"> </w:t>
      </w:r>
      <w:r w:rsidRPr="00A85B36">
        <w:rPr>
          <w:sz w:val="24"/>
          <w:szCs w:val="24"/>
        </w:rPr>
        <w:t>жанром,</w:t>
      </w:r>
      <w:r w:rsidRPr="00A85B36">
        <w:rPr>
          <w:spacing w:val="-10"/>
          <w:sz w:val="24"/>
          <w:szCs w:val="24"/>
        </w:rPr>
        <w:t xml:space="preserve"> </w:t>
      </w:r>
      <w:r w:rsidRPr="00A85B36">
        <w:rPr>
          <w:sz w:val="24"/>
          <w:szCs w:val="24"/>
        </w:rPr>
        <w:t>автор</w:t>
      </w:r>
      <w:r w:rsidRPr="00A85B36">
        <w:rPr>
          <w:spacing w:val="-9"/>
          <w:sz w:val="24"/>
          <w:szCs w:val="24"/>
        </w:rPr>
        <w:t xml:space="preserve"> </w:t>
      </w:r>
      <w:r w:rsidRPr="00A85B36">
        <w:rPr>
          <w:sz w:val="24"/>
          <w:szCs w:val="24"/>
        </w:rPr>
        <w:t>музыкальных</w:t>
      </w:r>
      <w:r w:rsidRPr="00A85B36">
        <w:rPr>
          <w:spacing w:val="-4"/>
          <w:sz w:val="24"/>
          <w:szCs w:val="24"/>
        </w:rPr>
        <w:t xml:space="preserve"> </w:t>
      </w:r>
      <w:r w:rsidRPr="00A85B36">
        <w:rPr>
          <w:sz w:val="24"/>
          <w:szCs w:val="24"/>
        </w:rPr>
        <w:t>иллюстраций</w:t>
      </w:r>
      <w:r w:rsidRPr="00A85B36">
        <w:rPr>
          <w:spacing w:val="-9"/>
          <w:sz w:val="24"/>
          <w:szCs w:val="24"/>
        </w:rPr>
        <w:t xml:space="preserve"> </w:t>
      </w:r>
      <w:r w:rsidRPr="00A85B36">
        <w:rPr>
          <w:sz w:val="24"/>
          <w:szCs w:val="24"/>
        </w:rPr>
        <w:t>к</w:t>
      </w:r>
      <w:r w:rsidRPr="00A85B36">
        <w:rPr>
          <w:spacing w:val="-8"/>
          <w:sz w:val="24"/>
          <w:szCs w:val="24"/>
        </w:rPr>
        <w:t xml:space="preserve"> </w:t>
      </w:r>
      <w:r w:rsidRPr="00A85B36">
        <w:rPr>
          <w:sz w:val="24"/>
          <w:szCs w:val="24"/>
        </w:rPr>
        <w:t>повести</w:t>
      </w:r>
      <w:r w:rsidRPr="00A85B36">
        <w:rPr>
          <w:spacing w:val="-5"/>
          <w:sz w:val="24"/>
          <w:szCs w:val="24"/>
        </w:rPr>
        <w:t xml:space="preserve"> </w:t>
      </w:r>
      <w:r w:rsidRPr="00A85B36">
        <w:rPr>
          <w:sz w:val="24"/>
          <w:szCs w:val="24"/>
        </w:rPr>
        <w:t>А.</w:t>
      </w:r>
      <w:r w:rsidRPr="00A85B36">
        <w:rPr>
          <w:spacing w:val="-20"/>
          <w:sz w:val="24"/>
          <w:szCs w:val="24"/>
        </w:rPr>
        <w:t xml:space="preserve"> </w:t>
      </w:r>
      <w:r w:rsidRPr="00A85B36">
        <w:rPr>
          <w:sz w:val="24"/>
          <w:szCs w:val="24"/>
        </w:rPr>
        <w:t>Пушкина</w:t>
      </w:r>
    </w:p>
    <w:p w:rsidR="00505DBC" w:rsidRPr="00A85B36" w:rsidRDefault="00505DBC" w:rsidP="00505DBC">
      <w:pPr>
        <w:pStyle w:val="a5"/>
        <w:spacing w:line="276" w:lineRule="auto"/>
        <w:ind w:left="145"/>
      </w:pPr>
      <w:r w:rsidRPr="00A85B36">
        <w:rPr>
          <w:spacing w:val="-2"/>
          <w:w w:val="105"/>
        </w:rPr>
        <w:t>«Метель»</w:t>
      </w:r>
    </w:p>
    <w:p w:rsidR="00505DBC" w:rsidRPr="00A85B36" w:rsidRDefault="00505DBC" w:rsidP="00505DBC">
      <w:pPr>
        <w:pStyle w:val="a5"/>
        <w:spacing w:line="276" w:lineRule="auto"/>
        <w:ind w:left="949"/>
      </w:pPr>
      <w:r w:rsidRPr="00A85B36">
        <w:t>А)</w:t>
      </w:r>
      <w:r w:rsidRPr="00A85B36">
        <w:rPr>
          <w:spacing w:val="-5"/>
        </w:rPr>
        <w:t xml:space="preserve"> </w:t>
      </w:r>
      <w:r w:rsidRPr="00A85B36">
        <w:t>Д.</w:t>
      </w:r>
      <w:r w:rsidRPr="00A85B36">
        <w:rPr>
          <w:spacing w:val="-6"/>
        </w:rPr>
        <w:t xml:space="preserve"> </w:t>
      </w:r>
      <w:r w:rsidRPr="00A85B36">
        <w:rPr>
          <w:spacing w:val="-2"/>
        </w:rPr>
        <w:t>Шостакович</w:t>
      </w:r>
    </w:p>
    <w:p w:rsidR="00505DBC" w:rsidRPr="00A85B36" w:rsidRDefault="00505DBC" w:rsidP="00505DBC">
      <w:pPr>
        <w:pStyle w:val="a5"/>
        <w:spacing w:line="276" w:lineRule="auto"/>
        <w:ind w:left="949" w:right="5309"/>
      </w:pPr>
      <w:r w:rsidRPr="00A85B36">
        <w:t>Б)</w:t>
      </w:r>
      <w:r w:rsidRPr="00A85B36">
        <w:rPr>
          <w:spacing w:val="-15"/>
        </w:rPr>
        <w:t xml:space="preserve"> </w:t>
      </w:r>
      <w:r w:rsidRPr="00A85B36">
        <w:t>А.</w:t>
      </w:r>
      <w:r w:rsidRPr="00A85B36">
        <w:rPr>
          <w:spacing w:val="-15"/>
        </w:rPr>
        <w:t xml:space="preserve"> </w:t>
      </w:r>
      <w:r w:rsidRPr="00A85B36">
        <w:t>Хачатурян</w:t>
      </w:r>
      <w:r w:rsidRPr="00A85B36">
        <w:rPr>
          <w:spacing w:val="-15"/>
        </w:rPr>
        <w:t xml:space="preserve"> </w:t>
      </w:r>
      <w:r w:rsidRPr="00A85B36">
        <w:t>В)</w:t>
      </w:r>
      <w:r w:rsidRPr="00A85B36">
        <w:rPr>
          <w:spacing w:val="-13"/>
        </w:rPr>
        <w:t xml:space="preserve"> </w:t>
      </w:r>
      <w:r w:rsidRPr="00A85B36">
        <w:t>В.</w:t>
      </w:r>
      <w:r w:rsidRPr="00A85B36">
        <w:rPr>
          <w:spacing w:val="-15"/>
        </w:rPr>
        <w:t xml:space="preserve"> </w:t>
      </w:r>
      <w:r w:rsidRPr="00A85B36">
        <w:t>Калинников Г) Г. Свиридов</w:t>
      </w:r>
    </w:p>
    <w:p w:rsidR="00505DBC" w:rsidRPr="00A85B36" w:rsidRDefault="00505DBC" w:rsidP="00505DBC">
      <w:pPr>
        <w:pStyle w:val="a7"/>
        <w:numPr>
          <w:ilvl w:val="0"/>
          <w:numId w:val="449"/>
        </w:numPr>
        <w:tabs>
          <w:tab w:val="left" w:pos="384"/>
        </w:tabs>
        <w:spacing w:line="276" w:lineRule="auto"/>
        <w:ind w:right="559" w:firstLine="0"/>
        <w:rPr>
          <w:sz w:val="24"/>
          <w:szCs w:val="24"/>
        </w:rPr>
      </w:pPr>
      <w:r w:rsidRPr="00A85B36">
        <w:rPr>
          <w:sz w:val="24"/>
          <w:szCs w:val="24"/>
        </w:rPr>
        <w:t>Советский</w:t>
      </w:r>
      <w:r w:rsidRPr="00A85B36">
        <w:rPr>
          <w:spacing w:val="-9"/>
          <w:sz w:val="24"/>
          <w:szCs w:val="24"/>
        </w:rPr>
        <w:t xml:space="preserve"> </w:t>
      </w:r>
      <w:r w:rsidRPr="00A85B36">
        <w:rPr>
          <w:sz w:val="24"/>
          <w:szCs w:val="24"/>
        </w:rPr>
        <w:t>композитор,</w:t>
      </w:r>
      <w:r w:rsidRPr="00A85B36">
        <w:rPr>
          <w:spacing w:val="-7"/>
          <w:sz w:val="24"/>
          <w:szCs w:val="24"/>
        </w:rPr>
        <w:t xml:space="preserve"> </w:t>
      </w:r>
      <w:r w:rsidRPr="00A85B36">
        <w:rPr>
          <w:sz w:val="24"/>
          <w:szCs w:val="24"/>
        </w:rPr>
        <w:t>пианист,</w:t>
      </w:r>
      <w:r w:rsidRPr="00A85B36">
        <w:rPr>
          <w:spacing w:val="-5"/>
          <w:sz w:val="24"/>
          <w:szCs w:val="24"/>
        </w:rPr>
        <w:t xml:space="preserve"> </w:t>
      </w:r>
      <w:r w:rsidRPr="00A85B36">
        <w:rPr>
          <w:sz w:val="24"/>
          <w:szCs w:val="24"/>
        </w:rPr>
        <w:t>дирижер,</w:t>
      </w:r>
      <w:r w:rsidRPr="00A85B36">
        <w:rPr>
          <w:spacing w:val="-11"/>
          <w:sz w:val="24"/>
          <w:szCs w:val="24"/>
        </w:rPr>
        <w:t xml:space="preserve"> </w:t>
      </w:r>
      <w:r w:rsidRPr="00A85B36">
        <w:rPr>
          <w:sz w:val="24"/>
          <w:szCs w:val="24"/>
        </w:rPr>
        <w:t>музыка</w:t>
      </w:r>
      <w:r w:rsidRPr="00A85B36">
        <w:rPr>
          <w:spacing w:val="-9"/>
          <w:sz w:val="24"/>
          <w:szCs w:val="24"/>
        </w:rPr>
        <w:t xml:space="preserve"> </w:t>
      </w:r>
      <w:r w:rsidRPr="00A85B36">
        <w:rPr>
          <w:sz w:val="24"/>
          <w:szCs w:val="24"/>
        </w:rPr>
        <w:t>воплощает</w:t>
      </w:r>
      <w:r w:rsidRPr="00A85B36">
        <w:rPr>
          <w:spacing w:val="-8"/>
          <w:sz w:val="24"/>
          <w:szCs w:val="24"/>
        </w:rPr>
        <w:t xml:space="preserve"> </w:t>
      </w:r>
      <w:r w:rsidRPr="00A85B36">
        <w:rPr>
          <w:sz w:val="24"/>
          <w:szCs w:val="24"/>
        </w:rPr>
        <w:t>гармоничное</w:t>
      </w:r>
      <w:r w:rsidRPr="00A85B36">
        <w:rPr>
          <w:spacing w:val="-9"/>
          <w:sz w:val="24"/>
          <w:szCs w:val="24"/>
        </w:rPr>
        <w:t xml:space="preserve"> </w:t>
      </w:r>
      <w:r w:rsidRPr="00A85B36">
        <w:rPr>
          <w:sz w:val="24"/>
          <w:szCs w:val="24"/>
        </w:rPr>
        <w:t>и</w:t>
      </w:r>
      <w:r w:rsidRPr="00A85B36">
        <w:rPr>
          <w:spacing w:val="-15"/>
          <w:sz w:val="24"/>
          <w:szCs w:val="24"/>
        </w:rPr>
        <w:t xml:space="preserve"> </w:t>
      </w:r>
      <w:r w:rsidRPr="00A85B36">
        <w:rPr>
          <w:sz w:val="24"/>
          <w:szCs w:val="24"/>
        </w:rPr>
        <w:t xml:space="preserve">радостное ощущение жизни, проникнута духом деятельной энергии. Автор балета «Ромео и </w:t>
      </w:r>
      <w:r w:rsidRPr="00A85B36">
        <w:rPr>
          <w:spacing w:val="-2"/>
          <w:sz w:val="24"/>
          <w:szCs w:val="24"/>
        </w:rPr>
        <w:t>Джульетта»</w:t>
      </w:r>
    </w:p>
    <w:p w:rsidR="00505DBC" w:rsidRPr="00A85B36" w:rsidRDefault="00505DBC" w:rsidP="00505DBC">
      <w:pPr>
        <w:pStyle w:val="a5"/>
        <w:spacing w:line="276" w:lineRule="auto"/>
        <w:ind w:left="949" w:right="7283"/>
      </w:pPr>
      <w:r w:rsidRPr="00A85B36">
        <w:t xml:space="preserve">А) Г. Свиридов Б) С. </w:t>
      </w:r>
      <w:r w:rsidRPr="00A85B36">
        <w:lastRenderedPageBreak/>
        <w:t>Майкапар В)</w:t>
      </w:r>
      <w:r w:rsidRPr="00A85B36">
        <w:rPr>
          <w:spacing w:val="-16"/>
        </w:rPr>
        <w:t xml:space="preserve"> </w:t>
      </w:r>
      <w:r w:rsidRPr="00A85B36">
        <w:t>С.</w:t>
      </w:r>
      <w:r w:rsidRPr="00A85B36">
        <w:rPr>
          <w:spacing w:val="-15"/>
        </w:rPr>
        <w:t xml:space="preserve"> </w:t>
      </w:r>
      <w:r w:rsidRPr="00A85B36">
        <w:t>Прокофьев Г) К. Черни</w:t>
      </w:r>
    </w:p>
    <w:p w:rsidR="00505DBC" w:rsidRPr="00A85B36" w:rsidRDefault="00505DBC" w:rsidP="00505DBC">
      <w:pPr>
        <w:pStyle w:val="a7"/>
        <w:numPr>
          <w:ilvl w:val="0"/>
          <w:numId w:val="449"/>
        </w:numPr>
        <w:tabs>
          <w:tab w:val="left" w:pos="324"/>
        </w:tabs>
        <w:spacing w:line="276" w:lineRule="auto"/>
        <w:ind w:right="939" w:firstLine="0"/>
        <w:rPr>
          <w:sz w:val="24"/>
          <w:szCs w:val="24"/>
        </w:rPr>
      </w:pPr>
      <w:r w:rsidRPr="00A85B36">
        <w:rPr>
          <w:sz w:val="24"/>
          <w:szCs w:val="24"/>
        </w:rPr>
        <w:t>Советский</w:t>
      </w:r>
      <w:r w:rsidRPr="00A85B36">
        <w:rPr>
          <w:spacing w:val="-7"/>
          <w:sz w:val="24"/>
          <w:szCs w:val="24"/>
        </w:rPr>
        <w:t xml:space="preserve"> </w:t>
      </w:r>
      <w:r w:rsidRPr="00A85B36">
        <w:rPr>
          <w:sz w:val="24"/>
          <w:szCs w:val="24"/>
        </w:rPr>
        <w:t>композитор,</w:t>
      </w:r>
      <w:r w:rsidRPr="00A85B36">
        <w:rPr>
          <w:spacing w:val="-9"/>
          <w:sz w:val="24"/>
          <w:szCs w:val="24"/>
        </w:rPr>
        <w:t xml:space="preserve"> </w:t>
      </w:r>
      <w:r w:rsidRPr="00A85B36">
        <w:rPr>
          <w:sz w:val="24"/>
          <w:szCs w:val="24"/>
        </w:rPr>
        <w:t>который</w:t>
      </w:r>
      <w:r w:rsidRPr="00A85B36">
        <w:rPr>
          <w:spacing w:val="-6"/>
          <w:sz w:val="24"/>
          <w:szCs w:val="24"/>
        </w:rPr>
        <w:t xml:space="preserve"> </w:t>
      </w:r>
      <w:r w:rsidRPr="00A85B36">
        <w:rPr>
          <w:sz w:val="24"/>
          <w:szCs w:val="24"/>
        </w:rPr>
        <w:t>внес</w:t>
      </w:r>
      <w:r w:rsidRPr="00A85B36">
        <w:rPr>
          <w:spacing w:val="-11"/>
          <w:sz w:val="24"/>
          <w:szCs w:val="24"/>
        </w:rPr>
        <w:t xml:space="preserve"> </w:t>
      </w:r>
      <w:r w:rsidRPr="00A85B36">
        <w:rPr>
          <w:sz w:val="24"/>
          <w:szCs w:val="24"/>
        </w:rPr>
        <w:t>большой</w:t>
      </w:r>
      <w:r w:rsidRPr="00A85B36">
        <w:rPr>
          <w:spacing w:val="-7"/>
          <w:sz w:val="24"/>
          <w:szCs w:val="24"/>
        </w:rPr>
        <w:t xml:space="preserve"> </w:t>
      </w:r>
      <w:r w:rsidRPr="00A85B36">
        <w:rPr>
          <w:sz w:val="24"/>
          <w:szCs w:val="24"/>
        </w:rPr>
        <w:t>вклад</w:t>
      </w:r>
      <w:r w:rsidRPr="00A85B36">
        <w:rPr>
          <w:spacing w:val="-8"/>
          <w:sz w:val="24"/>
          <w:szCs w:val="24"/>
        </w:rPr>
        <w:t xml:space="preserve"> </w:t>
      </w:r>
      <w:r w:rsidRPr="00A85B36">
        <w:rPr>
          <w:sz w:val="24"/>
          <w:szCs w:val="24"/>
        </w:rPr>
        <w:t>в</w:t>
      </w:r>
      <w:r w:rsidRPr="00A85B36">
        <w:rPr>
          <w:spacing w:val="-11"/>
          <w:sz w:val="24"/>
          <w:szCs w:val="24"/>
        </w:rPr>
        <w:t xml:space="preserve"> </w:t>
      </w:r>
      <w:r w:rsidRPr="00A85B36">
        <w:rPr>
          <w:sz w:val="24"/>
          <w:szCs w:val="24"/>
        </w:rPr>
        <w:t>киномузыку.</w:t>
      </w:r>
      <w:r w:rsidRPr="00A85B36">
        <w:rPr>
          <w:spacing w:val="-2"/>
          <w:sz w:val="24"/>
          <w:szCs w:val="24"/>
        </w:rPr>
        <w:t xml:space="preserve"> </w:t>
      </w:r>
      <w:r w:rsidRPr="00A85B36">
        <w:rPr>
          <w:sz w:val="24"/>
          <w:szCs w:val="24"/>
        </w:rPr>
        <w:t>Автор</w:t>
      </w:r>
      <w:r w:rsidRPr="00A85B36">
        <w:rPr>
          <w:spacing w:val="-8"/>
          <w:sz w:val="24"/>
          <w:szCs w:val="24"/>
        </w:rPr>
        <w:t xml:space="preserve"> </w:t>
      </w:r>
      <w:r w:rsidRPr="00A85B36">
        <w:rPr>
          <w:sz w:val="24"/>
          <w:szCs w:val="24"/>
        </w:rPr>
        <w:t>музыки</w:t>
      </w:r>
      <w:r w:rsidRPr="00A85B36">
        <w:rPr>
          <w:spacing w:val="-15"/>
          <w:sz w:val="24"/>
          <w:szCs w:val="24"/>
        </w:rPr>
        <w:t xml:space="preserve"> </w:t>
      </w:r>
      <w:r w:rsidRPr="00A85B36">
        <w:rPr>
          <w:sz w:val="24"/>
          <w:szCs w:val="24"/>
        </w:rPr>
        <w:t>к кинофильмам «Волга-Волга», «Веселые ребята», «Цирк»</w:t>
      </w:r>
    </w:p>
    <w:p w:rsidR="00505DBC" w:rsidRPr="00A85B36" w:rsidRDefault="00505DBC" w:rsidP="00505DBC">
      <w:pPr>
        <w:pStyle w:val="a5"/>
        <w:spacing w:line="276" w:lineRule="auto"/>
        <w:ind w:left="949" w:right="7208"/>
      </w:pPr>
      <w:r w:rsidRPr="00A85B36">
        <w:t>А) Э. Артемьев Б)</w:t>
      </w:r>
      <w:r w:rsidRPr="00A85B36">
        <w:rPr>
          <w:spacing w:val="-16"/>
        </w:rPr>
        <w:t xml:space="preserve"> </w:t>
      </w:r>
      <w:r w:rsidRPr="00A85B36">
        <w:t>И.</w:t>
      </w:r>
      <w:r w:rsidRPr="00A85B36">
        <w:rPr>
          <w:spacing w:val="-15"/>
        </w:rPr>
        <w:t xml:space="preserve"> </w:t>
      </w:r>
      <w:r w:rsidRPr="00A85B36">
        <w:t>Дунаевский В) Г. Свиридов Г) С. Прокофьев</w:t>
      </w:r>
    </w:p>
    <w:p w:rsidR="00505DBC" w:rsidRPr="00A85B36" w:rsidRDefault="00505DBC" w:rsidP="00505DBC">
      <w:pPr>
        <w:pStyle w:val="a7"/>
        <w:numPr>
          <w:ilvl w:val="0"/>
          <w:numId w:val="449"/>
        </w:numPr>
        <w:tabs>
          <w:tab w:val="left" w:pos="502"/>
        </w:tabs>
        <w:spacing w:line="276" w:lineRule="auto"/>
        <w:ind w:right="1225" w:firstLine="0"/>
        <w:rPr>
          <w:sz w:val="24"/>
          <w:szCs w:val="24"/>
        </w:rPr>
      </w:pPr>
      <w:r w:rsidRPr="00A85B36">
        <w:rPr>
          <w:sz w:val="24"/>
          <w:szCs w:val="24"/>
        </w:rPr>
        <w:t>Один</w:t>
      </w:r>
      <w:r w:rsidRPr="00A85B36">
        <w:rPr>
          <w:spacing w:val="-12"/>
          <w:sz w:val="24"/>
          <w:szCs w:val="24"/>
        </w:rPr>
        <w:t xml:space="preserve"> </w:t>
      </w:r>
      <w:r w:rsidRPr="00A85B36">
        <w:rPr>
          <w:sz w:val="24"/>
          <w:szCs w:val="24"/>
        </w:rPr>
        <w:t>из</w:t>
      </w:r>
      <w:r w:rsidRPr="00A85B36">
        <w:rPr>
          <w:spacing w:val="-11"/>
          <w:sz w:val="24"/>
          <w:szCs w:val="24"/>
        </w:rPr>
        <w:t xml:space="preserve"> </w:t>
      </w:r>
      <w:r w:rsidRPr="00A85B36">
        <w:rPr>
          <w:sz w:val="24"/>
          <w:szCs w:val="24"/>
        </w:rPr>
        <w:t>крупнейших</w:t>
      </w:r>
      <w:r w:rsidRPr="00A85B36">
        <w:rPr>
          <w:spacing w:val="-3"/>
          <w:sz w:val="24"/>
          <w:szCs w:val="24"/>
        </w:rPr>
        <w:t xml:space="preserve"> </w:t>
      </w:r>
      <w:r w:rsidRPr="00A85B36">
        <w:rPr>
          <w:sz w:val="24"/>
          <w:szCs w:val="24"/>
        </w:rPr>
        <w:t>основоположников</w:t>
      </w:r>
      <w:r w:rsidRPr="00A85B36">
        <w:rPr>
          <w:spacing w:val="-9"/>
          <w:sz w:val="24"/>
          <w:szCs w:val="24"/>
        </w:rPr>
        <w:t xml:space="preserve"> </w:t>
      </w:r>
      <w:r w:rsidRPr="00A85B36">
        <w:rPr>
          <w:sz w:val="24"/>
          <w:szCs w:val="24"/>
        </w:rPr>
        <w:t>романтизма,</w:t>
      </w:r>
      <w:r w:rsidRPr="00A85B36">
        <w:rPr>
          <w:spacing w:val="-10"/>
          <w:sz w:val="24"/>
          <w:szCs w:val="24"/>
        </w:rPr>
        <w:t xml:space="preserve"> </w:t>
      </w:r>
      <w:r w:rsidRPr="00A85B36">
        <w:rPr>
          <w:sz w:val="24"/>
          <w:szCs w:val="24"/>
        </w:rPr>
        <w:t>автор</w:t>
      </w:r>
      <w:r w:rsidRPr="00A85B36">
        <w:rPr>
          <w:spacing w:val="-9"/>
          <w:sz w:val="24"/>
          <w:szCs w:val="24"/>
        </w:rPr>
        <w:t xml:space="preserve"> </w:t>
      </w:r>
      <w:r w:rsidRPr="00A85B36">
        <w:rPr>
          <w:sz w:val="24"/>
          <w:szCs w:val="24"/>
        </w:rPr>
        <w:t>песен</w:t>
      </w:r>
      <w:r w:rsidRPr="00A85B36">
        <w:rPr>
          <w:spacing w:val="-6"/>
          <w:sz w:val="24"/>
          <w:szCs w:val="24"/>
        </w:rPr>
        <w:t xml:space="preserve"> </w:t>
      </w:r>
      <w:r w:rsidRPr="00A85B36">
        <w:rPr>
          <w:sz w:val="24"/>
          <w:szCs w:val="24"/>
        </w:rPr>
        <w:t>о</w:t>
      </w:r>
      <w:r w:rsidRPr="00A85B36">
        <w:rPr>
          <w:spacing w:val="-15"/>
          <w:sz w:val="24"/>
          <w:szCs w:val="24"/>
        </w:rPr>
        <w:t xml:space="preserve"> </w:t>
      </w:r>
      <w:r w:rsidRPr="00A85B36">
        <w:rPr>
          <w:sz w:val="24"/>
          <w:szCs w:val="24"/>
        </w:rPr>
        <w:t>внутренних переживаниях, создатель вокальной баллады.</w:t>
      </w:r>
    </w:p>
    <w:p w:rsidR="00505DBC" w:rsidRPr="00A85B36" w:rsidRDefault="00505DBC" w:rsidP="00505DBC">
      <w:pPr>
        <w:pStyle w:val="a5"/>
        <w:spacing w:line="276" w:lineRule="auto"/>
        <w:ind w:left="949" w:right="7486"/>
      </w:pPr>
      <w:r w:rsidRPr="00A85B36">
        <w:rPr>
          <w:spacing w:val="-2"/>
        </w:rPr>
        <w:t>А)</w:t>
      </w:r>
      <w:r w:rsidRPr="00A85B36">
        <w:rPr>
          <w:spacing w:val="-16"/>
        </w:rPr>
        <w:t xml:space="preserve"> </w:t>
      </w:r>
      <w:r w:rsidRPr="00A85B36">
        <w:rPr>
          <w:spacing w:val="-2"/>
        </w:rPr>
        <w:t>Ф.</w:t>
      </w:r>
      <w:r w:rsidRPr="00A85B36">
        <w:rPr>
          <w:spacing w:val="-15"/>
        </w:rPr>
        <w:t xml:space="preserve"> </w:t>
      </w:r>
      <w:r w:rsidRPr="00A85B36">
        <w:rPr>
          <w:spacing w:val="-2"/>
        </w:rPr>
        <w:t xml:space="preserve">Шуберт </w:t>
      </w:r>
      <w:r w:rsidRPr="00A85B36">
        <w:t>Б) Р. Шуман В) Ф. Лист</w:t>
      </w:r>
    </w:p>
    <w:p w:rsidR="00505DBC" w:rsidRPr="00A85B36" w:rsidRDefault="00505DBC" w:rsidP="00505DBC">
      <w:pPr>
        <w:pStyle w:val="a5"/>
        <w:spacing w:line="276" w:lineRule="auto"/>
        <w:ind w:left="949"/>
      </w:pPr>
      <w:r w:rsidRPr="00A85B36">
        <w:t>Г)</w:t>
      </w:r>
      <w:r w:rsidRPr="00A85B36">
        <w:rPr>
          <w:spacing w:val="-7"/>
        </w:rPr>
        <w:t xml:space="preserve"> </w:t>
      </w:r>
      <w:r w:rsidRPr="00A85B36">
        <w:t>Д.</w:t>
      </w:r>
      <w:r w:rsidRPr="00A85B36">
        <w:rPr>
          <w:spacing w:val="-8"/>
        </w:rPr>
        <w:t xml:space="preserve"> </w:t>
      </w:r>
      <w:r w:rsidRPr="00A85B36">
        <w:rPr>
          <w:spacing w:val="-2"/>
        </w:rPr>
        <w:t>Верди</w:t>
      </w:r>
    </w:p>
    <w:p w:rsidR="00505DBC" w:rsidRPr="00A85B36" w:rsidRDefault="00505DBC" w:rsidP="00505DBC">
      <w:pPr>
        <w:pStyle w:val="a7"/>
        <w:numPr>
          <w:ilvl w:val="0"/>
          <w:numId w:val="449"/>
        </w:numPr>
        <w:tabs>
          <w:tab w:val="left" w:pos="501"/>
          <w:tab w:val="left" w:pos="949"/>
        </w:tabs>
        <w:spacing w:line="276" w:lineRule="auto"/>
        <w:ind w:left="949" w:right="4647" w:hanging="807"/>
        <w:rPr>
          <w:sz w:val="24"/>
          <w:szCs w:val="24"/>
        </w:rPr>
      </w:pPr>
      <w:r w:rsidRPr="00A85B36">
        <w:rPr>
          <w:sz w:val="24"/>
          <w:szCs w:val="24"/>
        </w:rPr>
        <w:t>Стиль,</w:t>
      </w:r>
      <w:r w:rsidRPr="00A85B36">
        <w:rPr>
          <w:spacing w:val="-12"/>
          <w:sz w:val="24"/>
          <w:szCs w:val="24"/>
        </w:rPr>
        <w:t xml:space="preserve"> </w:t>
      </w:r>
      <w:r w:rsidRPr="00A85B36">
        <w:rPr>
          <w:sz w:val="24"/>
          <w:szCs w:val="24"/>
        </w:rPr>
        <w:t>преобладающий</w:t>
      </w:r>
      <w:r w:rsidRPr="00A85B36">
        <w:rPr>
          <w:spacing w:val="-11"/>
          <w:sz w:val="24"/>
          <w:szCs w:val="24"/>
        </w:rPr>
        <w:t xml:space="preserve"> </w:t>
      </w:r>
      <w:r w:rsidRPr="00A85B36">
        <w:rPr>
          <w:sz w:val="24"/>
          <w:szCs w:val="24"/>
        </w:rPr>
        <w:t>в</w:t>
      </w:r>
      <w:r w:rsidRPr="00A85B36">
        <w:rPr>
          <w:spacing w:val="-13"/>
          <w:sz w:val="24"/>
          <w:szCs w:val="24"/>
        </w:rPr>
        <w:t xml:space="preserve"> </w:t>
      </w:r>
      <w:r w:rsidRPr="00A85B36">
        <w:rPr>
          <w:sz w:val="24"/>
          <w:szCs w:val="24"/>
        </w:rPr>
        <w:t>творчестве</w:t>
      </w:r>
      <w:r w:rsidRPr="00A85B36">
        <w:rPr>
          <w:spacing w:val="-13"/>
          <w:sz w:val="24"/>
          <w:szCs w:val="24"/>
        </w:rPr>
        <w:t xml:space="preserve"> </w:t>
      </w:r>
      <w:r w:rsidRPr="00A85B36">
        <w:rPr>
          <w:sz w:val="24"/>
          <w:szCs w:val="24"/>
        </w:rPr>
        <w:t>И.С.</w:t>
      </w:r>
      <w:r w:rsidRPr="00A85B36">
        <w:rPr>
          <w:spacing w:val="-15"/>
          <w:sz w:val="24"/>
          <w:szCs w:val="24"/>
        </w:rPr>
        <w:t xml:space="preserve"> </w:t>
      </w:r>
      <w:r w:rsidRPr="00A85B36">
        <w:rPr>
          <w:sz w:val="24"/>
          <w:szCs w:val="24"/>
        </w:rPr>
        <w:t>Баха А)</w:t>
      </w:r>
      <w:r w:rsidRPr="00A85B36">
        <w:rPr>
          <w:spacing w:val="-25"/>
          <w:sz w:val="24"/>
          <w:szCs w:val="24"/>
        </w:rPr>
        <w:t xml:space="preserve"> </w:t>
      </w:r>
      <w:r w:rsidRPr="00A85B36">
        <w:rPr>
          <w:sz w:val="24"/>
          <w:szCs w:val="24"/>
        </w:rPr>
        <w:t>Классицизм</w:t>
      </w:r>
    </w:p>
    <w:p w:rsidR="00505DBC" w:rsidRPr="00A85B36" w:rsidRDefault="00505DBC" w:rsidP="00505DBC">
      <w:pPr>
        <w:pStyle w:val="a5"/>
        <w:spacing w:line="276" w:lineRule="auto"/>
        <w:ind w:left="949"/>
      </w:pPr>
      <w:r w:rsidRPr="00A85B36">
        <w:t>Б)</w:t>
      </w:r>
      <w:r w:rsidRPr="00A85B36">
        <w:rPr>
          <w:spacing w:val="-9"/>
        </w:rPr>
        <w:t xml:space="preserve"> </w:t>
      </w:r>
      <w:r w:rsidRPr="00A85B36">
        <w:rPr>
          <w:spacing w:val="-2"/>
        </w:rPr>
        <w:t>Рококо</w:t>
      </w:r>
    </w:p>
    <w:p w:rsidR="00505DBC" w:rsidRPr="00A85B36" w:rsidRDefault="00505DBC" w:rsidP="00505DBC">
      <w:pPr>
        <w:pStyle w:val="a5"/>
        <w:spacing w:line="276" w:lineRule="auto"/>
        <w:ind w:left="949" w:right="7566"/>
      </w:pPr>
      <w:r w:rsidRPr="00A85B36">
        <w:t>В)</w:t>
      </w:r>
      <w:r w:rsidRPr="00A85B36">
        <w:rPr>
          <w:spacing w:val="-20"/>
        </w:rPr>
        <w:t xml:space="preserve"> </w:t>
      </w:r>
      <w:r w:rsidRPr="00A85B36">
        <w:t>Романтизм Г) Барокко</w:t>
      </w:r>
    </w:p>
    <w:p w:rsidR="00505DBC" w:rsidRPr="00A85B36" w:rsidRDefault="00505DBC" w:rsidP="00505DBC">
      <w:pPr>
        <w:pStyle w:val="a7"/>
        <w:numPr>
          <w:ilvl w:val="0"/>
          <w:numId w:val="449"/>
        </w:numPr>
        <w:tabs>
          <w:tab w:val="left" w:pos="502"/>
        </w:tabs>
        <w:spacing w:before="271" w:line="276" w:lineRule="auto"/>
        <w:ind w:left="502" w:right="0" w:hanging="357"/>
        <w:rPr>
          <w:sz w:val="24"/>
          <w:szCs w:val="24"/>
        </w:rPr>
      </w:pPr>
      <w:r w:rsidRPr="00A85B36">
        <w:rPr>
          <w:sz w:val="24"/>
          <w:szCs w:val="24"/>
        </w:rPr>
        <w:t>Композитор-классик,</w:t>
      </w:r>
      <w:r w:rsidRPr="00A85B36">
        <w:rPr>
          <w:spacing w:val="-15"/>
          <w:sz w:val="24"/>
          <w:szCs w:val="24"/>
        </w:rPr>
        <w:t xml:space="preserve"> </w:t>
      </w:r>
      <w:r w:rsidRPr="00A85B36">
        <w:rPr>
          <w:sz w:val="24"/>
          <w:szCs w:val="24"/>
        </w:rPr>
        <w:t>начавший</w:t>
      </w:r>
      <w:r w:rsidRPr="00A85B36">
        <w:rPr>
          <w:spacing w:val="-4"/>
          <w:sz w:val="24"/>
          <w:szCs w:val="24"/>
        </w:rPr>
        <w:t xml:space="preserve"> </w:t>
      </w:r>
      <w:r w:rsidRPr="00A85B36">
        <w:rPr>
          <w:sz w:val="24"/>
          <w:szCs w:val="24"/>
        </w:rPr>
        <w:t>сочинять</w:t>
      </w:r>
      <w:r w:rsidRPr="00A85B36">
        <w:rPr>
          <w:spacing w:val="-3"/>
          <w:sz w:val="24"/>
          <w:szCs w:val="24"/>
        </w:rPr>
        <w:t xml:space="preserve"> </w:t>
      </w:r>
      <w:r w:rsidRPr="00A85B36">
        <w:rPr>
          <w:sz w:val="24"/>
          <w:szCs w:val="24"/>
        </w:rPr>
        <w:t>в</w:t>
      </w:r>
      <w:r w:rsidRPr="00A85B36">
        <w:rPr>
          <w:spacing w:val="-9"/>
          <w:sz w:val="24"/>
          <w:szCs w:val="24"/>
        </w:rPr>
        <w:t xml:space="preserve"> </w:t>
      </w:r>
      <w:r w:rsidRPr="00A85B36">
        <w:rPr>
          <w:sz w:val="24"/>
          <w:szCs w:val="24"/>
        </w:rPr>
        <w:t>5</w:t>
      </w:r>
      <w:r w:rsidRPr="00A85B36">
        <w:rPr>
          <w:spacing w:val="-7"/>
          <w:sz w:val="24"/>
          <w:szCs w:val="24"/>
        </w:rPr>
        <w:t xml:space="preserve"> </w:t>
      </w:r>
      <w:r w:rsidRPr="00A85B36">
        <w:rPr>
          <w:sz w:val="24"/>
          <w:szCs w:val="24"/>
        </w:rPr>
        <w:t>лет,</w:t>
      </w:r>
      <w:r w:rsidRPr="00A85B36">
        <w:rPr>
          <w:spacing w:val="-1"/>
          <w:sz w:val="24"/>
          <w:szCs w:val="24"/>
        </w:rPr>
        <w:t xml:space="preserve"> </w:t>
      </w:r>
      <w:r w:rsidRPr="00A85B36">
        <w:rPr>
          <w:sz w:val="24"/>
          <w:szCs w:val="24"/>
        </w:rPr>
        <w:t>ученик</w:t>
      </w:r>
      <w:r w:rsidRPr="00A85B36">
        <w:rPr>
          <w:spacing w:val="-3"/>
          <w:sz w:val="24"/>
          <w:szCs w:val="24"/>
        </w:rPr>
        <w:t xml:space="preserve"> </w:t>
      </w:r>
      <w:r w:rsidRPr="00A85B36">
        <w:rPr>
          <w:sz w:val="24"/>
          <w:szCs w:val="24"/>
        </w:rPr>
        <w:t>своего</w:t>
      </w:r>
      <w:r w:rsidRPr="00A85B36">
        <w:rPr>
          <w:spacing w:val="-6"/>
          <w:sz w:val="24"/>
          <w:szCs w:val="24"/>
        </w:rPr>
        <w:t xml:space="preserve"> </w:t>
      </w:r>
      <w:r w:rsidRPr="00A85B36">
        <w:rPr>
          <w:sz w:val="24"/>
          <w:szCs w:val="24"/>
        </w:rPr>
        <w:t>отца,</w:t>
      </w:r>
      <w:r w:rsidRPr="00A85B36">
        <w:rPr>
          <w:spacing w:val="-15"/>
          <w:sz w:val="24"/>
          <w:szCs w:val="24"/>
        </w:rPr>
        <w:t xml:space="preserve"> </w:t>
      </w:r>
      <w:r w:rsidRPr="00A85B36">
        <w:rPr>
          <w:spacing w:val="-2"/>
          <w:sz w:val="24"/>
          <w:szCs w:val="24"/>
        </w:rPr>
        <w:t>автор</w:t>
      </w:r>
    </w:p>
    <w:p w:rsidR="00505DBC" w:rsidRPr="00A85B36" w:rsidRDefault="00505DBC" w:rsidP="00505DBC">
      <w:pPr>
        <w:pStyle w:val="a5"/>
        <w:spacing w:line="276" w:lineRule="auto"/>
        <w:ind w:left="949" w:right="4301" w:hanging="807"/>
      </w:pPr>
      <w:r w:rsidRPr="00A85B36">
        <w:t>«Симфонии</w:t>
      </w:r>
      <w:r w:rsidRPr="00A85B36">
        <w:rPr>
          <w:spacing w:val="-13"/>
        </w:rPr>
        <w:t xml:space="preserve"> </w:t>
      </w:r>
      <w:r w:rsidRPr="00A85B36">
        <w:t>№</w:t>
      </w:r>
      <w:r w:rsidRPr="00A85B36">
        <w:rPr>
          <w:spacing w:val="-15"/>
        </w:rPr>
        <w:t xml:space="preserve"> </w:t>
      </w:r>
      <w:r w:rsidRPr="00A85B36">
        <w:t>40»,</w:t>
      </w:r>
      <w:r w:rsidRPr="00A85B36">
        <w:rPr>
          <w:spacing w:val="-13"/>
        </w:rPr>
        <w:t xml:space="preserve"> </w:t>
      </w:r>
      <w:r w:rsidRPr="00A85B36">
        <w:t>заупокойной</w:t>
      </w:r>
      <w:r w:rsidRPr="00A85B36">
        <w:rPr>
          <w:spacing w:val="-9"/>
        </w:rPr>
        <w:t xml:space="preserve"> </w:t>
      </w:r>
      <w:r w:rsidRPr="00A85B36">
        <w:t>мессы</w:t>
      </w:r>
      <w:r w:rsidRPr="00A85B36">
        <w:rPr>
          <w:spacing w:val="-9"/>
        </w:rPr>
        <w:t xml:space="preserve"> </w:t>
      </w:r>
      <w:r w:rsidRPr="00A85B36">
        <w:t>«Реквиема» А) И. Бах</w:t>
      </w:r>
    </w:p>
    <w:p w:rsidR="00505DBC" w:rsidRDefault="00505DBC" w:rsidP="00505DBC">
      <w:pPr>
        <w:pStyle w:val="a5"/>
        <w:spacing w:line="276" w:lineRule="auto"/>
        <w:ind w:left="949" w:right="7283"/>
        <w:rPr>
          <w:spacing w:val="-2"/>
        </w:rPr>
      </w:pPr>
      <w:r w:rsidRPr="00A85B36">
        <w:t>Б)</w:t>
      </w:r>
      <w:r w:rsidRPr="00A85B36">
        <w:rPr>
          <w:spacing w:val="-15"/>
        </w:rPr>
        <w:t xml:space="preserve"> </w:t>
      </w:r>
      <w:r w:rsidRPr="00A85B36">
        <w:t>В.</w:t>
      </w:r>
      <w:r w:rsidRPr="00A85B36">
        <w:rPr>
          <w:spacing w:val="-15"/>
        </w:rPr>
        <w:t xml:space="preserve"> </w:t>
      </w:r>
      <w:r w:rsidRPr="00A85B36">
        <w:t>Моцарт</w:t>
      </w:r>
      <w:r w:rsidRPr="00A85B36">
        <w:rPr>
          <w:spacing w:val="-15"/>
        </w:rPr>
        <w:t xml:space="preserve"> </w:t>
      </w:r>
      <w:r>
        <w:t xml:space="preserve">В) Л. Бетховен Г) </w:t>
      </w:r>
      <w:r w:rsidRPr="00A85B36">
        <w:t>Г.</w:t>
      </w:r>
      <w:r w:rsidRPr="00A85B36">
        <w:rPr>
          <w:spacing w:val="-2"/>
        </w:rPr>
        <w:t xml:space="preserve"> Гендель</w:t>
      </w:r>
    </w:p>
    <w:p w:rsidR="00505DBC" w:rsidRPr="00A85B36" w:rsidRDefault="00505DBC" w:rsidP="00505DBC">
      <w:pPr>
        <w:pStyle w:val="a7"/>
        <w:numPr>
          <w:ilvl w:val="0"/>
          <w:numId w:val="449"/>
        </w:numPr>
        <w:tabs>
          <w:tab w:val="left" w:pos="502"/>
        </w:tabs>
        <w:spacing w:before="261" w:line="276" w:lineRule="auto"/>
        <w:ind w:right="933" w:firstLine="0"/>
        <w:rPr>
          <w:sz w:val="24"/>
          <w:szCs w:val="24"/>
        </w:rPr>
      </w:pPr>
      <w:r w:rsidRPr="00A85B36">
        <w:rPr>
          <w:sz w:val="24"/>
          <w:szCs w:val="24"/>
        </w:rPr>
        <w:t>Польский</w:t>
      </w:r>
      <w:r w:rsidRPr="00A85B36">
        <w:rPr>
          <w:spacing w:val="-13"/>
          <w:sz w:val="24"/>
          <w:szCs w:val="24"/>
        </w:rPr>
        <w:t xml:space="preserve"> </w:t>
      </w:r>
      <w:r w:rsidRPr="00A85B36">
        <w:rPr>
          <w:sz w:val="24"/>
          <w:szCs w:val="24"/>
        </w:rPr>
        <w:t>композитор,</w:t>
      </w:r>
      <w:r w:rsidRPr="00A85B36">
        <w:rPr>
          <w:spacing w:val="-8"/>
          <w:sz w:val="24"/>
          <w:szCs w:val="24"/>
        </w:rPr>
        <w:t xml:space="preserve"> </w:t>
      </w:r>
      <w:r w:rsidRPr="00A85B36">
        <w:rPr>
          <w:sz w:val="24"/>
          <w:szCs w:val="24"/>
        </w:rPr>
        <w:t>пианист,</w:t>
      </w:r>
      <w:r w:rsidRPr="00A85B36">
        <w:rPr>
          <w:spacing w:val="-9"/>
          <w:sz w:val="24"/>
          <w:szCs w:val="24"/>
        </w:rPr>
        <w:t xml:space="preserve"> </w:t>
      </w:r>
      <w:r w:rsidRPr="00A85B36">
        <w:rPr>
          <w:sz w:val="24"/>
          <w:szCs w:val="24"/>
        </w:rPr>
        <w:t>творчество</w:t>
      </w:r>
      <w:r w:rsidRPr="00A85B36">
        <w:rPr>
          <w:spacing w:val="-8"/>
          <w:sz w:val="24"/>
          <w:szCs w:val="24"/>
        </w:rPr>
        <w:t xml:space="preserve"> </w:t>
      </w:r>
      <w:r w:rsidRPr="00A85B36">
        <w:rPr>
          <w:sz w:val="24"/>
          <w:szCs w:val="24"/>
        </w:rPr>
        <w:t>которого</w:t>
      </w:r>
      <w:r w:rsidRPr="00A85B36">
        <w:rPr>
          <w:spacing w:val="-10"/>
          <w:sz w:val="24"/>
          <w:szCs w:val="24"/>
        </w:rPr>
        <w:t xml:space="preserve"> </w:t>
      </w:r>
      <w:r w:rsidRPr="00A85B36">
        <w:rPr>
          <w:sz w:val="24"/>
          <w:szCs w:val="24"/>
        </w:rPr>
        <w:t>носит</w:t>
      </w:r>
      <w:r w:rsidRPr="00A85B36">
        <w:rPr>
          <w:spacing w:val="-9"/>
          <w:sz w:val="24"/>
          <w:szCs w:val="24"/>
        </w:rPr>
        <w:t xml:space="preserve"> </w:t>
      </w:r>
      <w:r w:rsidRPr="00A85B36">
        <w:rPr>
          <w:sz w:val="24"/>
          <w:szCs w:val="24"/>
        </w:rPr>
        <w:t>глубоко</w:t>
      </w:r>
      <w:r w:rsidRPr="00A85B36">
        <w:rPr>
          <w:spacing w:val="-15"/>
          <w:sz w:val="24"/>
          <w:szCs w:val="24"/>
        </w:rPr>
        <w:t xml:space="preserve"> </w:t>
      </w:r>
      <w:r w:rsidRPr="00A85B36">
        <w:rPr>
          <w:sz w:val="24"/>
          <w:szCs w:val="24"/>
        </w:rPr>
        <w:t xml:space="preserve">национальный характер, писал исключительно для фортепиано, создатель жанра инструментальной </w:t>
      </w:r>
      <w:r w:rsidRPr="00A85B36">
        <w:rPr>
          <w:spacing w:val="-2"/>
          <w:sz w:val="24"/>
          <w:szCs w:val="24"/>
        </w:rPr>
        <w:t>баллады</w:t>
      </w:r>
    </w:p>
    <w:p w:rsidR="00505DBC" w:rsidRPr="00A85B36" w:rsidRDefault="00505DBC" w:rsidP="00505DBC">
      <w:pPr>
        <w:pStyle w:val="a5"/>
        <w:spacing w:before="65" w:line="276" w:lineRule="auto"/>
        <w:ind w:left="949"/>
      </w:pPr>
      <w:r w:rsidRPr="00A85B36">
        <w:t>А)</w:t>
      </w:r>
      <w:r w:rsidRPr="00A85B36">
        <w:rPr>
          <w:spacing w:val="-5"/>
        </w:rPr>
        <w:t xml:space="preserve"> </w:t>
      </w:r>
      <w:r w:rsidRPr="00A85B36">
        <w:t>Ф.</w:t>
      </w:r>
      <w:r w:rsidRPr="00A85B36">
        <w:rPr>
          <w:spacing w:val="-5"/>
        </w:rPr>
        <w:t xml:space="preserve"> </w:t>
      </w:r>
      <w:r w:rsidRPr="00A85B36">
        <w:rPr>
          <w:spacing w:val="-2"/>
        </w:rPr>
        <w:t>Шопен</w:t>
      </w:r>
    </w:p>
    <w:p w:rsidR="00505DBC" w:rsidRPr="00A85B36" w:rsidRDefault="00505DBC" w:rsidP="00505DBC">
      <w:pPr>
        <w:pStyle w:val="a5"/>
        <w:spacing w:before="3" w:line="276" w:lineRule="auto"/>
        <w:ind w:left="949" w:right="6952"/>
      </w:pPr>
      <w:r w:rsidRPr="00A85B36">
        <w:t>Б)</w:t>
      </w:r>
      <w:r w:rsidRPr="00A85B36">
        <w:rPr>
          <w:spacing w:val="-15"/>
        </w:rPr>
        <w:t xml:space="preserve"> </w:t>
      </w:r>
      <w:r w:rsidRPr="00A85B36">
        <w:t>К.</w:t>
      </w:r>
      <w:r w:rsidRPr="00A85B36">
        <w:rPr>
          <w:spacing w:val="-15"/>
        </w:rPr>
        <w:t xml:space="preserve"> </w:t>
      </w:r>
      <w:r w:rsidRPr="00A85B36">
        <w:t>Шимановский В) Т. Шелиговский Г) К. Пендерецкий</w:t>
      </w:r>
    </w:p>
    <w:p w:rsidR="00505DBC" w:rsidRPr="00A85B36" w:rsidRDefault="00505DBC" w:rsidP="00505DBC">
      <w:pPr>
        <w:pStyle w:val="a7"/>
        <w:numPr>
          <w:ilvl w:val="0"/>
          <w:numId w:val="449"/>
        </w:numPr>
        <w:tabs>
          <w:tab w:val="left" w:pos="502"/>
        </w:tabs>
        <w:spacing w:line="276" w:lineRule="auto"/>
        <w:ind w:right="2455" w:firstLine="0"/>
        <w:rPr>
          <w:sz w:val="24"/>
          <w:szCs w:val="24"/>
        </w:rPr>
      </w:pPr>
      <w:r w:rsidRPr="00A85B36">
        <w:rPr>
          <w:sz w:val="24"/>
          <w:szCs w:val="24"/>
        </w:rPr>
        <w:t>Итальянский</w:t>
      </w:r>
      <w:r w:rsidRPr="00A85B36">
        <w:rPr>
          <w:spacing w:val="-3"/>
          <w:sz w:val="24"/>
          <w:szCs w:val="24"/>
        </w:rPr>
        <w:t xml:space="preserve"> </w:t>
      </w:r>
      <w:r w:rsidRPr="00A85B36">
        <w:rPr>
          <w:sz w:val="24"/>
          <w:szCs w:val="24"/>
        </w:rPr>
        <w:t>скрипач</w:t>
      </w:r>
      <w:r w:rsidRPr="00A85B36">
        <w:rPr>
          <w:spacing w:val="-5"/>
          <w:sz w:val="24"/>
          <w:szCs w:val="24"/>
        </w:rPr>
        <w:t xml:space="preserve"> </w:t>
      </w:r>
      <w:r w:rsidRPr="00A85B36">
        <w:rPr>
          <w:sz w:val="24"/>
          <w:szCs w:val="24"/>
        </w:rPr>
        <w:t>–</w:t>
      </w:r>
      <w:r w:rsidRPr="00A85B36">
        <w:rPr>
          <w:spacing w:val="-5"/>
          <w:sz w:val="24"/>
          <w:szCs w:val="24"/>
        </w:rPr>
        <w:t xml:space="preserve"> </w:t>
      </w:r>
      <w:r w:rsidRPr="00A85B36">
        <w:rPr>
          <w:sz w:val="24"/>
          <w:szCs w:val="24"/>
        </w:rPr>
        <w:t>виртуоз,</w:t>
      </w:r>
      <w:r w:rsidRPr="00A85B36">
        <w:rPr>
          <w:spacing w:val="-5"/>
          <w:sz w:val="24"/>
          <w:szCs w:val="24"/>
        </w:rPr>
        <w:t xml:space="preserve"> </w:t>
      </w:r>
      <w:r w:rsidRPr="00A85B36">
        <w:rPr>
          <w:sz w:val="24"/>
          <w:szCs w:val="24"/>
        </w:rPr>
        <w:t>дирижер,</w:t>
      </w:r>
      <w:r w:rsidRPr="00A85B36">
        <w:rPr>
          <w:spacing w:val="-5"/>
          <w:sz w:val="24"/>
          <w:szCs w:val="24"/>
        </w:rPr>
        <w:t xml:space="preserve"> </w:t>
      </w:r>
      <w:r w:rsidRPr="00A85B36">
        <w:rPr>
          <w:sz w:val="24"/>
          <w:szCs w:val="24"/>
        </w:rPr>
        <w:t>педагог,</w:t>
      </w:r>
      <w:r w:rsidRPr="00A85B36">
        <w:rPr>
          <w:spacing w:val="-5"/>
          <w:sz w:val="24"/>
          <w:szCs w:val="24"/>
        </w:rPr>
        <w:t xml:space="preserve"> </w:t>
      </w:r>
      <w:r w:rsidRPr="00A85B36">
        <w:rPr>
          <w:sz w:val="24"/>
          <w:szCs w:val="24"/>
        </w:rPr>
        <w:t>создатель</w:t>
      </w:r>
      <w:r w:rsidRPr="00A85B36">
        <w:rPr>
          <w:spacing w:val="-10"/>
          <w:sz w:val="24"/>
          <w:szCs w:val="24"/>
        </w:rPr>
        <w:t xml:space="preserve"> </w:t>
      </w:r>
      <w:r w:rsidRPr="00A85B36">
        <w:rPr>
          <w:sz w:val="24"/>
          <w:szCs w:val="24"/>
        </w:rPr>
        <w:t>жанра инструментального концерта</w:t>
      </w:r>
    </w:p>
    <w:p w:rsidR="00505DBC" w:rsidRPr="00A85B36" w:rsidRDefault="00505DBC" w:rsidP="00505DBC">
      <w:pPr>
        <w:pStyle w:val="a5"/>
        <w:spacing w:line="276" w:lineRule="auto"/>
        <w:ind w:left="949" w:right="7427"/>
      </w:pPr>
      <w:r w:rsidRPr="00A85B36">
        <w:t>А) А. Корелли Б)</w:t>
      </w:r>
      <w:r w:rsidRPr="00A85B36">
        <w:rPr>
          <w:spacing w:val="-15"/>
        </w:rPr>
        <w:t xml:space="preserve"> </w:t>
      </w:r>
      <w:r w:rsidRPr="00A85B36">
        <w:t>А.</w:t>
      </w:r>
      <w:r w:rsidRPr="00A85B36">
        <w:rPr>
          <w:spacing w:val="-15"/>
        </w:rPr>
        <w:t xml:space="preserve"> </w:t>
      </w:r>
      <w:r w:rsidRPr="00A85B36">
        <w:t>Вивальди В) Д. Тартини</w:t>
      </w:r>
    </w:p>
    <w:p w:rsidR="00505DBC" w:rsidRPr="00A85B36" w:rsidRDefault="00505DBC" w:rsidP="00505DBC">
      <w:pPr>
        <w:pStyle w:val="a5"/>
        <w:spacing w:before="1" w:line="276" w:lineRule="auto"/>
        <w:ind w:left="949"/>
      </w:pPr>
      <w:r w:rsidRPr="00A85B36">
        <w:t>Г)</w:t>
      </w:r>
      <w:r w:rsidRPr="00A85B36">
        <w:rPr>
          <w:spacing w:val="-5"/>
        </w:rPr>
        <w:t xml:space="preserve"> </w:t>
      </w:r>
      <w:r w:rsidRPr="00A85B36">
        <w:t>Д.</w:t>
      </w:r>
      <w:r w:rsidRPr="00A85B36">
        <w:rPr>
          <w:spacing w:val="-8"/>
        </w:rPr>
        <w:t xml:space="preserve"> </w:t>
      </w:r>
      <w:r w:rsidRPr="00A85B36">
        <w:rPr>
          <w:spacing w:val="-2"/>
        </w:rPr>
        <w:t>Джакомелли</w:t>
      </w:r>
    </w:p>
    <w:p w:rsidR="00505DBC" w:rsidRPr="00A85B36" w:rsidRDefault="00505DBC" w:rsidP="00505DBC">
      <w:pPr>
        <w:pStyle w:val="a7"/>
        <w:numPr>
          <w:ilvl w:val="0"/>
          <w:numId w:val="449"/>
        </w:numPr>
        <w:tabs>
          <w:tab w:val="left" w:pos="444"/>
        </w:tabs>
        <w:spacing w:before="271" w:line="276" w:lineRule="auto"/>
        <w:ind w:right="760" w:firstLine="0"/>
        <w:rPr>
          <w:sz w:val="24"/>
          <w:szCs w:val="24"/>
        </w:rPr>
      </w:pPr>
      <w:r w:rsidRPr="00A85B36">
        <w:rPr>
          <w:sz w:val="24"/>
          <w:szCs w:val="24"/>
        </w:rPr>
        <w:t>Композитор,</w:t>
      </w:r>
      <w:r w:rsidRPr="00A85B36">
        <w:rPr>
          <w:spacing w:val="-14"/>
          <w:sz w:val="24"/>
          <w:szCs w:val="24"/>
        </w:rPr>
        <w:t xml:space="preserve"> </w:t>
      </w:r>
      <w:r w:rsidRPr="00A85B36">
        <w:rPr>
          <w:sz w:val="24"/>
          <w:szCs w:val="24"/>
        </w:rPr>
        <w:t>представитель</w:t>
      </w:r>
      <w:r w:rsidRPr="00A85B36">
        <w:rPr>
          <w:spacing w:val="-10"/>
          <w:sz w:val="24"/>
          <w:szCs w:val="24"/>
        </w:rPr>
        <w:t xml:space="preserve"> </w:t>
      </w:r>
      <w:r w:rsidRPr="00A85B36">
        <w:rPr>
          <w:sz w:val="24"/>
          <w:szCs w:val="24"/>
        </w:rPr>
        <w:t>Венской</w:t>
      </w:r>
      <w:r w:rsidRPr="00A85B36">
        <w:rPr>
          <w:spacing w:val="-12"/>
          <w:sz w:val="24"/>
          <w:szCs w:val="24"/>
        </w:rPr>
        <w:t xml:space="preserve"> </w:t>
      </w:r>
      <w:r w:rsidRPr="00A85B36">
        <w:rPr>
          <w:sz w:val="24"/>
          <w:szCs w:val="24"/>
        </w:rPr>
        <w:t>классической</w:t>
      </w:r>
      <w:r w:rsidRPr="00A85B36">
        <w:rPr>
          <w:spacing w:val="-9"/>
          <w:sz w:val="24"/>
          <w:szCs w:val="24"/>
        </w:rPr>
        <w:t xml:space="preserve"> </w:t>
      </w:r>
      <w:r w:rsidRPr="00A85B36">
        <w:rPr>
          <w:sz w:val="24"/>
          <w:szCs w:val="24"/>
        </w:rPr>
        <w:t>школы,</w:t>
      </w:r>
      <w:r w:rsidRPr="00A85B36">
        <w:rPr>
          <w:spacing w:val="-15"/>
          <w:sz w:val="24"/>
          <w:szCs w:val="24"/>
        </w:rPr>
        <w:t xml:space="preserve"> </w:t>
      </w:r>
      <w:r w:rsidRPr="00A85B36">
        <w:rPr>
          <w:sz w:val="24"/>
          <w:szCs w:val="24"/>
        </w:rPr>
        <w:t>несокрушимый</w:t>
      </w:r>
      <w:r w:rsidRPr="00A85B36">
        <w:rPr>
          <w:spacing w:val="-15"/>
          <w:sz w:val="24"/>
          <w:szCs w:val="24"/>
        </w:rPr>
        <w:t xml:space="preserve"> </w:t>
      </w:r>
      <w:r w:rsidRPr="00A85B36">
        <w:rPr>
          <w:sz w:val="24"/>
          <w:szCs w:val="24"/>
        </w:rPr>
        <w:t>оптимист, создатель музыки преисполненной героического пафоса, автор увертюры «Эгмонт»</w:t>
      </w:r>
    </w:p>
    <w:p w:rsidR="00505DBC" w:rsidRPr="00A85B36" w:rsidRDefault="00505DBC" w:rsidP="00505DBC">
      <w:pPr>
        <w:pStyle w:val="a5"/>
        <w:spacing w:line="276" w:lineRule="auto"/>
        <w:ind w:left="949" w:right="7505"/>
      </w:pPr>
      <w:r w:rsidRPr="00A85B36">
        <w:t>А) И. Гайдн</w:t>
      </w:r>
      <w:r w:rsidRPr="00A85B36">
        <w:rPr>
          <w:spacing w:val="40"/>
        </w:rPr>
        <w:t xml:space="preserve"> </w:t>
      </w:r>
      <w:r w:rsidRPr="00A85B36">
        <w:t>Б) Г. Гендель В) В. Моцарт Г)</w:t>
      </w:r>
      <w:r w:rsidRPr="00A85B36">
        <w:rPr>
          <w:spacing w:val="-16"/>
        </w:rPr>
        <w:t xml:space="preserve"> </w:t>
      </w:r>
      <w:r w:rsidRPr="00A85B36">
        <w:t>Л.</w:t>
      </w:r>
      <w:r w:rsidRPr="00A85B36">
        <w:rPr>
          <w:spacing w:val="-15"/>
        </w:rPr>
        <w:t xml:space="preserve"> </w:t>
      </w:r>
      <w:r w:rsidRPr="00A85B36">
        <w:t>Бетховен</w:t>
      </w:r>
    </w:p>
    <w:p w:rsidR="00505DBC" w:rsidRPr="00A85B36" w:rsidRDefault="00505DBC" w:rsidP="00505DBC">
      <w:pPr>
        <w:pStyle w:val="a7"/>
        <w:numPr>
          <w:ilvl w:val="0"/>
          <w:numId w:val="449"/>
        </w:numPr>
        <w:tabs>
          <w:tab w:val="left" w:pos="502"/>
        </w:tabs>
        <w:spacing w:before="2" w:line="276" w:lineRule="auto"/>
        <w:ind w:right="915" w:firstLine="0"/>
        <w:rPr>
          <w:sz w:val="24"/>
          <w:szCs w:val="24"/>
        </w:rPr>
      </w:pPr>
      <w:r w:rsidRPr="00A85B36">
        <w:rPr>
          <w:sz w:val="24"/>
          <w:szCs w:val="24"/>
        </w:rPr>
        <w:t>Кому</w:t>
      </w:r>
      <w:r w:rsidRPr="00A85B36">
        <w:rPr>
          <w:spacing w:val="-17"/>
          <w:sz w:val="24"/>
          <w:szCs w:val="24"/>
        </w:rPr>
        <w:t xml:space="preserve"> </w:t>
      </w:r>
      <w:r w:rsidRPr="00A85B36">
        <w:rPr>
          <w:sz w:val="24"/>
          <w:szCs w:val="24"/>
        </w:rPr>
        <w:t>из</w:t>
      </w:r>
      <w:r w:rsidRPr="00A85B36">
        <w:rPr>
          <w:spacing w:val="-13"/>
          <w:sz w:val="24"/>
          <w:szCs w:val="24"/>
        </w:rPr>
        <w:t xml:space="preserve"> </w:t>
      </w:r>
      <w:r w:rsidRPr="00A85B36">
        <w:rPr>
          <w:sz w:val="24"/>
          <w:szCs w:val="24"/>
        </w:rPr>
        <w:t>зарубежных</w:t>
      </w:r>
      <w:r w:rsidRPr="00A85B36">
        <w:rPr>
          <w:spacing w:val="-2"/>
          <w:sz w:val="24"/>
          <w:szCs w:val="24"/>
        </w:rPr>
        <w:t xml:space="preserve"> </w:t>
      </w:r>
      <w:r w:rsidRPr="00A85B36">
        <w:rPr>
          <w:sz w:val="24"/>
          <w:szCs w:val="24"/>
        </w:rPr>
        <w:t>композиторов</w:t>
      </w:r>
      <w:r w:rsidRPr="00A85B36">
        <w:rPr>
          <w:spacing w:val="-8"/>
          <w:sz w:val="24"/>
          <w:szCs w:val="24"/>
        </w:rPr>
        <w:t xml:space="preserve"> </w:t>
      </w:r>
      <w:r w:rsidRPr="00A85B36">
        <w:rPr>
          <w:sz w:val="24"/>
          <w:szCs w:val="24"/>
        </w:rPr>
        <w:t>принадлежат</w:t>
      </w:r>
      <w:r w:rsidRPr="00A85B36">
        <w:rPr>
          <w:spacing w:val="-8"/>
          <w:sz w:val="24"/>
          <w:szCs w:val="24"/>
        </w:rPr>
        <w:t xml:space="preserve"> </w:t>
      </w:r>
      <w:r w:rsidRPr="00A85B36">
        <w:rPr>
          <w:sz w:val="24"/>
          <w:szCs w:val="24"/>
        </w:rPr>
        <w:t>слова: «Прежде</w:t>
      </w:r>
      <w:r w:rsidRPr="00A85B36">
        <w:rPr>
          <w:spacing w:val="-9"/>
          <w:sz w:val="24"/>
          <w:szCs w:val="24"/>
        </w:rPr>
        <w:t xml:space="preserve"> </w:t>
      </w:r>
      <w:r w:rsidRPr="00A85B36">
        <w:rPr>
          <w:sz w:val="24"/>
          <w:szCs w:val="24"/>
        </w:rPr>
        <w:t>чем</w:t>
      </w:r>
      <w:r w:rsidRPr="00A85B36">
        <w:rPr>
          <w:spacing w:val="-10"/>
          <w:sz w:val="24"/>
          <w:szCs w:val="24"/>
        </w:rPr>
        <w:t xml:space="preserve"> </w:t>
      </w:r>
      <w:r w:rsidRPr="00A85B36">
        <w:rPr>
          <w:sz w:val="24"/>
          <w:szCs w:val="24"/>
        </w:rPr>
        <w:t>приступить</w:t>
      </w:r>
      <w:r w:rsidRPr="00A85B36">
        <w:rPr>
          <w:spacing w:val="-15"/>
          <w:sz w:val="24"/>
          <w:szCs w:val="24"/>
        </w:rPr>
        <w:t xml:space="preserve"> </w:t>
      </w:r>
      <w:r w:rsidRPr="00A85B36">
        <w:rPr>
          <w:sz w:val="24"/>
          <w:szCs w:val="24"/>
        </w:rPr>
        <w:t>к работе, я стараюсь забыть, что я музыкант»</w:t>
      </w:r>
    </w:p>
    <w:p w:rsidR="00505DBC" w:rsidRPr="00A85B36" w:rsidRDefault="00505DBC" w:rsidP="00505DBC">
      <w:pPr>
        <w:pStyle w:val="a5"/>
        <w:spacing w:before="1" w:line="276" w:lineRule="auto"/>
        <w:ind w:left="949" w:right="7550"/>
      </w:pPr>
      <w:r w:rsidRPr="00A85B36">
        <w:lastRenderedPageBreak/>
        <w:t>А)</w:t>
      </w:r>
      <w:r w:rsidRPr="00A85B36">
        <w:rPr>
          <w:spacing w:val="-11"/>
        </w:rPr>
        <w:t xml:space="preserve"> </w:t>
      </w:r>
      <w:r w:rsidRPr="00A85B36">
        <w:t>К.</w:t>
      </w:r>
      <w:r w:rsidRPr="00A85B36">
        <w:rPr>
          <w:spacing w:val="-9"/>
        </w:rPr>
        <w:t xml:space="preserve"> </w:t>
      </w:r>
      <w:r w:rsidRPr="00A85B36">
        <w:t>Глюк</w:t>
      </w:r>
      <w:r w:rsidRPr="00A85B36">
        <w:rPr>
          <w:spacing w:val="-9"/>
        </w:rPr>
        <w:t xml:space="preserve"> </w:t>
      </w:r>
      <w:r w:rsidRPr="00A85B36">
        <w:t>Б) В. Моцарт В) И. Гайдн Г) И. Штраус</w:t>
      </w:r>
    </w:p>
    <w:p w:rsidR="00505DBC" w:rsidRPr="00A85B36" w:rsidRDefault="00505DBC" w:rsidP="00505DBC">
      <w:pPr>
        <w:pStyle w:val="a5"/>
        <w:spacing w:line="276" w:lineRule="auto"/>
        <w:ind w:left="0"/>
      </w:pPr>
    </w:p>
    <w:p w:rsidR="00505DBC" w:rsidRPr="00A85B36" w:rsidRDefault="00505DBC" w:rsidP="00505DBC">
      <w:pPr>
        <w:pStyle w:val="a5"/>
        <w:spacing w:line="276" w:lineRule="auto"/>
        <w:ind w:left="145"/>
      </w:pPr>
      <w:r w:rsidRPr="00A85B36">
        <w:t>Ответы</w:t>
      </w:r>
      <w:r w:rsidRPr="00A85B36">
        <w:rPr>
          <w:spacing w:val="-5"/>
        </w:rPr>
        <w:t xml:space="preserve"> </w:t>
      </w:r>
      <w:r w:rsidRPr="00A85B36">
        <w:t>к</w:t>
      </w:r>
      <w:r w:rsidRPr="00A85B36">
        <w:rPr>
          <w:spacing w:val="-1"/>
        </w:rPr>
        <w:t xml:space="preserve"> </w:t>
      </w:r>
      <w:r w:rsidRPr="00A85B36">
        <w:t>тесту</w:t>
      </w:r>
      <w:r w:rsidRPr="00A85B36">
        <w:rPr>
          <w:spacing w:val="-8"/>
        </w:rPr>
        <w:t xml:space="preserve"> </w:t>
      </w:r>
      <w:r w:rsidRPr="00A85B36">
        <w:t>№1</w:t>
      </w:r>
      <w:r w:rsidRPr="00A85B36">
        <w:rPr>
          <w:spacing w:val="-3"/>
        </w:rPr>
        <w:t xml:space="preserve"> </w:t>
      </w:r>
      <w:r w:rsidRPr="00A85B36">
        <w:t>за</w:t>
      </w:r>
      <w:r w:rsidRPr="00A85B36">
        <w:rPr>
          <w:spacing w:val="-5"/>
        </w:rPr>
        <w:t xml:space="preserve"> </w:t>
      </w:r>
      <w:r w:rsidRPr="00A85B36">
        <w:t>1</w:t>
      </w:r>
      <w:r w:rsidRPr="00A85B36">
        <w:rPr>
          <w:spacing w:val="1"/>
        </w:rPr>
        <w:t xml:space="preserve"> </w:t>
      </w:r>
      <w:r w:rsidRPr="00A85B36">
        <w:t>полугодие</w:t>
      </w:r>
      <w:r w:rsidRPr="00A85B36">
        <w:rPr>
          <w:spacing w:val="-2"/>
        </w:rPr>
        <w:t xml:space="preserve"> </w:t>
      </w:r>
      <w:r w:rsidRPr="00A85B36">
        <w:t>в</w:t>
      </w:r>
      <w:r w:rsidRPr="00A85B36">
        <w:rPr>
          <w:spacing w:val="-4"/>
        </w:rPr>
        <w:t xml:space="preserve"> </w:t>
      </w:r>
      <w:r w:rsidRPr="00A85B36">
        <w:t>6</w:t>
      </w:r>
      <w:r w:rsidRPr="00A85B36">
        <w:rPr>
          <w:spacing w:val="-8"/>
        </w:rPr>
        <w:t xml:space="preserve"> </w:t>
      </w:r>
      <w:r w:rsidRPr="00A85B36">
        <w:rPr>
          <w:spacing w:val="-2"/>
        </w:rPr>
        <w:t>классе</w:t>
      </w:r>
    </w:p>
    <w:tbl>
      <w:tblPr>
        <w:tblStyle w:val="TableNormal"/>
        <w:tblW w:w="0" w:type="auto"/>
        <w:tblInd w:w="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9"/>
        <w:gridCol w:w="2268"/>
      </w:tblGrid>
      <w:tr w:rsidR="00505DBC" w:rsidRPr="00A85B36" w:rsidTr="000B1248">
        <w:trPr>
          <w:trHeight w:val="257"/>
        </w:trPr>
        <w:tc>
          <w:tcPr>
            <w:tcW w:w="1839" w:type="dxa"/>
            <w:tcBorders>
              <w:bottom w:val="nil"/>
            </w:tcBorders>
          </w:tcPr>
          <w:p w:rsidR="00505DBC" w:rsidRPr="00A85B36" w:rsidRDefault="00505DBC" w:rsidP="000B1248">
            <w:pPr>
              <w:pStyle w:val="TableParagraph"/>
              <w:spacing w:line="276" w:lineRule="auto"/>
              <w:jc w:val="both"/>
              <w:rPr>
                <w:sz w:val="24"/>
                <w:szCs w:val="24"/>
              </w:rPr>
            </w:pPr>
            <w:r w:rsidRPr="00A85B36">
              <w:rPr>
                <w:sz w:val="24"/>
                <w:szCs w:val="24"/>
              </w:rPr>
              <w:t>Вопрос</w:t>
            </w:r>
            <w:r w:rsidRPr="00A85B36">
              <w:rPr>
                <w:spacing w:val="-9"/>
                <w:sz w:val="24"/>
                <w:szCs w:val="24"/>
              </w:rPr>
              <w:t xml:space="preserve"> </w:t>
            </w:r>
            <w:r w:rsidRPr="00A85B36">
              <w:rPr>
                <w:spacing w:val="-10"/>
                <w:sz w:val="24"/>
                <w:szCs w:val="24"/>
              </w:rPr>
              <w:t>№</w:t>
            </w:r>
          </w:p>
        </w:tc>
        <w:tc>
          <w:tcPr>
            <w:tcW w:w="2268" w:type="dxa"/>
            <w:tcBorders>
              <w:bottom w:val="nil"/>
            </w:tcBorders>
          </w:tcPr>
          <w:p w:rsidR="00505DBC" w:rsidRPr="00A85B36" w:rsidRDefault="00505DBC" w:rsidP="000B1248">
            <w:pPr>
              <w:pStyle w:val="TableParagraph"/>
              <w:spacing w:line="276" w:lineRule="auto"/>
              <w:ind w:left="107"/>
              <w:jc w:val="both"/>
              <w:rPr>
                <w:sz w:val="24"/>
                <w:szCs w:val="24"/>
              </w:rPr>
            </w:pPr>
            <w:r w:rsidRPr="00A85B36">
              <w:rPr>
                <w:spacing w:val="-2"/>
                <w:sz w:val="24"/>
                <w:szCs w:val="24"/>
              </w:rPr>
              <w:t>Ответ</w:t>
            </w:r>
          </w:p>
        </w:tc>
      </w:tr>
      <w:tr w:rsidR="00505DBC" w:rsidRPr="00A85B36" w:rsidTr="000B1248">
        <w:trPr>
          <w:trHeight w:val="273"/>
        </w:trPr>
        <w:tc>
          <w:tcPr>
            <w:tcW w:w="1839" w:type="dxa"/>
            <w:tcBorders>
              <w:top w:val="nil"/>
              <w:bottom w:val="nil"/>
            </w:tcBorders>
          </w:tcPr>
          <w:p w:rsidR="00505DBC" w:rsidRPr="00A85B36" w:rsidRDefault="00505DBC" w:rsidP="000B1248">
            <w:pPr>
              <w:pStyle w:val="TableParagraph"/>
              <w:spacing w:line="276" w:lineRule="auto"/>
              <w:jc w:val="both"/>
              <w:rPr>
                <w:sz w:val="24"/>
                <w:szCs w:val="24"/>
              </w:rPr>
            </w:pPr>
            <w:r w:rsidRPr="00A85B36">
              <w:rPr>
                <w:spacing w:val="-10"/>
                <w:sz w:val="24"/>
                <w:szCs w:val="24"/>
              </w:rPr>
              <w:t>1</w:t>
            </w:r>
          </w:p>
        </w:tc>
        <w:tc>
          <w:tcPr>
            <w:tcW w:w="2268" w:type="dxa"/>
            <w:tcBorders>
              <w:top w:val="nil"/>
              <w:bottom w:val="nil"/>
            </w:tcBorders>
          </w:tcPr>
          <w:p w:rsidR="00505DBC" w:rsidRPr="00A85B36" w:rsidRDefault="00505DBC" w:rsidP="000B1248">
            <w:pPr>
              <w:pStyle w:val="TableParagraph"/>
              <w:spacing w:line="276" w:lineRule="auto"/>
              <w:ind w:left="107"/>
              <w:jc w:val="both"/>
              <w:rPr>
                <w:sz w:val="24"/>
                <w:szCs w:val="24"/>
              </w:rPr>
            </w:pPr>
            <w:r w:rsidRPr="00A85B36">
              <w:rPr>
                <w:spacing w:val="-10"/>
                <w:sz w:val="24"/>
                <w:szCs w:val="24"/>
              </w:rPr>
              <w:t>Б</w:t>
            </w:r>
          </w:p>
        </w:tc>
      </w:tr>
      <w:tr w:rsidR="00505DBC" w:rsidRPr="00A85B36" w:rsidTr="000B1248">
        <w:trPr>
          <w:trHeight w:val="274"/>
        </w:trPr>
        <w:tc>
          <w:tcPr>
            <w:tcW w:w="1839" w:type="dxa"/>
            <w:tcBorders>
              <w:top w:val="nil"/>
              <w:bottom w:val="nil"/>
            </w:tcBorders>
          </w:tcPr>
          <w:p w:rsidR="00505DBC" w:rsidRPr="00A85B36" w:rsidRDefault="00505DBC" w:rsidP="000B1248">
            <w:pPr>
              <w:pStyle w:val="TableParagraph"/>
              <w:spacing w:line="276" w:lineRule="auto"/>
              <w:jc w:val="both"/>
              <w:rPr>
                <w:sz w:val="24"/>
                <w:szCs w:val="24"/>
              </w:rPr>
            </w:pPr>
            <w:r w:rsidRPr="00A85B36">
              <w:rPr>
                <w:spacing w:val="-10"/>
                <w:sz w:val="24"/>
                <w:szCs w:val="24"/>
              </w:rPr>
              <w:t>2</w:t>
            </w:r>
          </w:p>
        </w:tc>
        <w:tc>
          <w:tcPr>
            <w:tcW w:w="2268" w:type="dxa"/>
            <w:tcBorders>
              <w:top w:val="nil"/>
              <w:bottom w:val="nil"/>
            </w:tcBorders>
          </w:tcPr>
          <w:p w:rsidR="00505DBC" w:rsidRPr="00A85B36" w:rsidRDefault="00505DBC" w:rsidP="000B1248">
            <w:pPr>
              <w:pStyle w:val="TableParagraph"/>
              <w:spacing w:line="276" w:lineRule="auto"/>
              <w:ind w:left="107"/>
              <w:jc w:val="both"/>
              <w:rPr>
                <w:sz w:val="24"/>
                <w:szCs w:val="24"/>
              </w:rPr>
            </w:pPr>
            <w:r w:rsidRPr="00A85B36">
              <w:rPr>
                <w:spacing w:val="-10"/>
                <w:sz w:val="24"/>
                <w:szCs w:val="24"/>
              </w:rPr>
              <w:t>А</w:t>
            </w:r>
          </w:p>
        </w:tc>
      </w:tr>
      <w:tr w:rsidR="00505DBC" w:rsidRPr="00A85B36" w:rsidTr="000B1248">
        <w:trPr>
          <w:trHeight w:val="276"/>
        </w:trPr>
        <w:tc>
          <w:tcPr>
            <w:tcW w:w="1839" w:type="dxa"/>
            <w:tcBorders>
              <w:top w:val="nil"/>
              <w:bottom w:val="nil"/>
            </w:tcBorders>
          </w:tcPr>
          <w:p w:rsidR="00505DBC" w:rsidRPr="00A85B36" w:rsidRDefault="00505DBC" w:rsidP="000B1248">
            <w:pPr>
              <w:pStyle w:val="TableParagraph"/>
              <w:spacing w:line="276" w:lineRule="auto"/>
              <w:jc w:val="both"/>
              <w:rPr>
                <w:sz w:val="24"/>
                <w:szCs w:val="24"/>
              </w:rPr>
            </w:pPr>
            <w:r w:rsidRPr="00A85B36">
              <w:rPr>
                <w:spacing w:val="-10"/>
                <w:sz w:val="24"/>
                <w:szCs w:val="24"/>
              </w:rPr>
              <w:t>3</w:t>
            </w:r>
          </w:p>
        </w:tc>
        <w:tc>
          <w:tcPr>
            <w:tcW w:w="2268" w:type="dxa"/>
            <w:tcBorders>
              <w:top w:val="nil"/>
              <w:bottom w:val="nil"/>
            </w:tcBorders>
          </w:tcPr>
          <w:p w:rsidR="00505DBC" w:rsidRPr="00A85B36" w:rsidRDefault="00505DBC" w:rsidP="000B1248">
            <w:pPr>
              <w:pStyle w:val="TableParagraph"/>
              <w:spacing w:line="276" w:lineRule="auto"/>
              <w:ind w:left="107"/>
              <w:jc w:val="both"/>
              <w:rPr>
                <w:sz w:val="24"/>
                <w:szCs w:val="24"/>
              </w:rPr>
            </w:pPr>
            <w:r w:rsidRPr="00A85B36">
              <w:rPr>
                <w:spacing w:val="-10"/>
                <w:sz w:val="24"/>
                <w:szCs w:val="24"/>
              </w:rPr>
              <w:t>В</w:t>
            </w:r>
          </w:p>
        </w:tc>
      </w:tr>
      <w:tr w:rsidR="00505DBC" w:rsidRPr="00A85B36" w:rsidTr="000B1248">
        <w:trPr>
          <w:trHeight w:val="274"/>
        </w:trPr>
        <w:tc>
          <w:tcPr>
            <w:tcW w:w="1839" w:type="dxa"/>
            <w:tcBorders>
              <w:top w:val="nil"/>
              <w:bottom w:val="nil"/>
            </w:tcBorders>
          </w:tcPr>
          <w:p w:rsidR="00505DBC" w:rsidRPr="00A85B36" w:rsidRDefault="00505DBC" w:rsidP="000B1248">
            <w:pPr>
              <w:pStyle w:val="TableParagraph"/>
              <w:spacing w:line="276" w:lineRule="auto"/>
              <w:jc w:val="both"/>
              <w:rPr>
                <w:sz w:val="24"/>
                <w:szCs w:val="24"/>
              </w:rPr>
            </w:pPr>
            <w:r w:rsidRPr="00A85B36">
              <w:rPr>
                <w:spacing w:val="-10"/>
                <w:sz w:val="24"/>
                <w:szCs w:val="24"/>
              </w:rPr>
              <w:t>4</w:t>
            </w:r>
          </w:p>
        </w:tc>
        <w:tc>
          <w:tcPr>
            <w:tcW w:w="2268" w:type="dxa"/>
            <w:tcBorders>
              <w:top w:val="nil"/>
              <w:bottom w:val="nil"/>
            </w:tcBorders>
          </w:tcPr>
          <w:p w:rsidR="00505DBC" w:rsidRPr="00A85B36" w:rsidRDefault="00505DBC" w:rsidP="000B1248">
            <w:pPr>
              <w:pStyle w:val="TableParagraph"/>
              <w:spacing w:line="276" w:lineRule="auto"/>
              <w:ind w:left="107"/>
              <w:jc w:val="both"/>
              <w:rPr>
                <w:sz w:val="24"/>
                <w:szCs w:val="24"/>
              </w:rPr>
            </w:pPr>
            <w:r w:rsidRPr="00A85B36">
              <w:rPr>
                <w:spacing w:val="-10"/>
                <w:sz w:val="24"/>
                <w:szCs w:val="24"/>
              </w:rPr>
              <w:t>А</w:t>
            </w:r>
          </w:p>
        </w:tc>
      </w:tr>
      <w:tr w:rsidR="00505DBC" w:rsidRPr="00A85B36" w:rsidTr="000B1248">
        <w:trPr>
          <w:trHeight w:val="275"/>
        </w:trPr>
        <w:tc>
          <w:tcPr>
            <w:tcW w:w="1839" w:type="dxa"/>
            <w:tcBorders>
              <w:top w:val="nil"/>
              <w:bottom w:val="nil"/>
            </w:tcBorders>
          </w:tcPr>
          <w:p w:rsidR="00505DBC" w:rsidRPr="00A85B36" w:rsidRDefault="00505DBC" w:rsidP="000B1248">
            <w:pPr>
              <w:pStyle w:val="TableParagraph"/>
              <w:spacing w:line="276" w:lineRule="auto"/>
              <w:jc w:val="both"/>
              <w:rPr>
                <w:sz w:val="24"/>
                <w:szCs w:val="24"/>
              </w:rPr>
            </w:pPr>
            <w:r w:rsidRPr="00A85B36">
              <w:rPr>
                <w:spacing w:val="-10"/>
                <w:sz w:val="24"/>
                <w:szCs w:val="24"/>
              </w:rPr>
              <w:t>5</w:t>
            </w:r>
          </w:p>
        </w:tc>
        <w:tc>
          <w:tcPr>
            <w:tcW w:w="2268" w:type="dxa"/>
            <w:tcBorders>
              <w:top w:val="nil"/>
              <w:bottom w:val="nil"/>
            </w:tcBorders>
          </w:tcPr>
          <w:p w:rsidR="00505DBC" w:rsidRPr="00A85B36" w:rsidRDefault="00505DBC" w:rsidP="000B1248">
            <w:pPr>
              <w:pStyle w:val="TableParagraph"/>
              <w:spacing w:line="276" w:lineRule="auto"/>
              <w:ind w:left="107"/>
              <w:jc w:val="both"/>
              <w:rPr>
                <w:sz w:val="24"/>
                <w:szCs w:val="24"/>
              </w:rPr>
            </w:pPr>
            <w:r w:rsidRPr="00A85B36">
              <w:rPr>
                <w:spacing w:val="-10"/>
                <w:sz w:val="24"/>
                <w:szCs w:val="24"/>
              </w:rPr>
              <w:t>В</w:t>
            </w:r>
          </w:p>
        </w:tc>
      </w:tr>
      <w:tr w:rsidR="00505DBC" w:rsidRPr="00A85B36" w:rsidTr="000B1248">
        <w:trPr>
          <w:trHeight w:val="275"/>
        </w:trPr>
        <w:tc>
          <w:tcPr>
            <w:tcW w:w="1839" w:type="dxa"/>
            <w:tcBorders>
              <w:top w:val="nil"/>
              <w:bottom w:val="nil"/>
            </w:tcBorders>
          </w:tcPr>
          <w:p w:rsidR="00505DBC" w:rsidRPr="00A85B36" w:rsidRDefault="00505DBC" w:rsidP="000B1248">
            <w:pPr>
              <w:pStyle w:val="TableParagraph"/>
              <w:spacing w:line="276" w:lineRule="auto"/>
              <w:jc w:val="both"/>
              <w:rPr>
                <w:sz w:val="24"/>
                <w:szCs w:val="24"/>
              </w:rPr>
            </w:pPr>
            <w:r w:rsidRPr="00A85B36">
              <w:rPr>
                <w:spacing w:val="-10"/>
                <w:sz w:val="24"/>
                <w:szCs w:val="24"/>
              </w:rPr>
              <w:t>6</w:t>
            </w:r>
          </w:p>
        </w:tc>
        <w:tc>
          <w:tcPr>
            <w:tcW w:w="2268" w:type="dxa"/>
            <w:tcBorders>
              <w:top w:val="nil"/>
              <w:bottom w:val="nil"/>
            </w:tcBorders>
          </w:tcPr>
          <w:p w:rsidR="00505DBC" w:rsidRPr="00A85B36" w:rsidRDefault="00505DBC" w:rsidP="000B1248">
            <w:pPr>
              <w:pStyle w:val="TableParagraph"/>
              <w:spacing w:line="276" w:lineRule="auto"/>
              <w:ind w:left="107"/>
              <w:jc w:val="both"/>
              <w:rPr>
                <w:sz w:val="24"/>
                <w:szCs w:val="24"/>
              </w:rPr>
            </w:pPr>
            <w:r w:rsidRPr="00A85B36">
              <w:rPr>
                <w:spacing w:val="-10"/>
                <w:sz w:val="24"/>
                <w:szCs w:val="24"/>
              </w:rPr>
              <w:t>А</w:t>
            </w:r>
          </w:p>
        </w:tc>
      </w:tr>
      <w:tr w:rsidR="00505DBC" w:rsidRPr="00A85B36" w:rsidTr="000B1248">
        <w:trPr>
          <w:trHeight w:val="274"/>
        </w:trPr>
        <w:tc>
          <w:tcPr>
            <w:tcW w:w="1839" w:type="dxa"/>
            <w:tcBorders>
              <w:top w:val="nil"/>
              <w:bottom w:val="nil"/>
            </w:tcBorders>
          </w:tcPr>
          <w:p w:rsidR="00505DBC" w:rsidRPr="00A85B36" w:rsidRDefault="00505DBC" w:rsidP="000B1248">
            <w:pPr>
              <w:pStyle w:val="TableParagraph"/>
              <w:spacing w:line="276" w:lineRule="auto"/>
              <w:jc w:val="both"/>
              <w:rPr>
                <w:sz w:val="24"/>
                <w:szCs w:val="24"/>
              </w:rPr>
            </w:pPr>
            <w:r w:rsidRPr="00A85B36">
              <w:rPr>
                <w:spacing w:val="-10"/>
                <w:sz w:val="24"/>
                <w:szCs w:val="24"/>
              </w:rPr>
              <w:t>7</w:t>
            </w:r>
          </w:p>
        </w:tc>
        <w:tc>
          <w:tcPr>
            <w:tcW w:w="2268" w:type="dxa"/>
            <w:tcBorders>
              <w:top w:val="nil"/>
              <w:bottom w:val="nil"/>
            </w:tcBorders>
          </w:tcPr>
          <w:p w:rsidR="00505DBC" w:rsidRPr="00A85B36" w:rsidRDefault="00505DBC" w:rsidP="000B1248">
            <w:pPr>
              <w:pStyle w:val="TableParagraph"/>
              <w:spacing w:line="276" w:lineRule="auto"/>
              <w:ind w:left="107"/>
              <w:jc w:val="both"/>
              <w:rPr>
                <w:sz w:val="24"/>
                <w:szCs w:val="24"/>
              </w:rPr>
            </w:pPr>
            <w:r w:rsidRPr="00A85B36">
              <w:rPr>
                <w:spacing w:val="-10"/>
                <w:sz w:val="24"/>
                <w:szCs w:val="24"/>
              </w:rPr>
              <w:t>Г</w:t>
            </w:r>
          </w:p>
        </w:tc>
      </w:tr>
      <w:tr w:rsidR="00505DBC" w:rsidRPr="00A85B36" w:rsidTr="000B1248">
        <w:trPr>
          <w:trHeight w:val="275"/>
        </w:trPr>
        <w:tc>
          <w:tcPr>
            <w:tcW w:w="1839" w:type="dxa"/>
            <w:tcBorders>
              <w:top w:val="nil"/>
              <w:bottom w:val="nil"/>
            </w:tcBorders>
          </w:tcPr>
          <w:p w:rsidR="00505DBC" w:rsidRPr="00A85B36" w:rsidRDefault="00505DBC" w:rsidP="000B1248">
            <w:pPr>
              <w:pStyle w:val="TableParagraph"/>
              <w:spacing w:line="276" w:lineRule="auto"/>
              <w:jc w:val="both"/>
              <w:rPr>
                <w:sz w:val="24"/>
                <w:szCs w:val="24"/>
              </w:rPr>
            </w:pPr>
            <w:r w:rsidRPr="00A85B36">
              <w:rPr>
                <w:spacing w:val="-10"/>
                <w:sz w:val="24"/>
                <w:szCs w:val="24"/>
              </w:rPr>
              <w:t>8</w:t>
            </w:r>
          </w:p>
        </w:tc>
        <w:tc>
          <w:tcPr>
            <w:tcW w:w="2268" w:type="dxa"/>
            <w:tcBorders>
              <w:top w:val="nil"/>
              <w:bottom w:val="nil"/>
            </w:tcBorders>
          </w:tcPr>
          <w:p w:rsidR="00505DBC" w:rsidRPr="00A85B36" w:rsidRDefault="00505DBC" w:rsidP="000B1248">
            <w:pPr>
              <w:pStyle w:val="TableParagraph"/>
              <w:spacing w:line="276" w:lineRule="auto"/>
              <w:ind w:left="107"/>
              <w:jc w:val="both"/>
              <w:rPr>
                <w:sz w:val="24"/>
                <w:szCs w:val="24"/>
              </w:rPr>
            </w:pPr>
            <w:r w:rsidRPr="00A85B36">
              <w:rPr>
                <w:spacing w:val="-10"/>
                <w:sz w:val="24"/>
                <w:szCs w:val="24"/>
              </w:rPr>
              <w:t>В</w:t>
            </w:r>
          </w:p>
        </w:tc>
      </w:tr>
      <w:tr w:rsidR="00505DBC" w:rsidRPr="00A85B36" w:rsidTr="000B1248">
        <w:trPr>
          <w:trHeight w:val="276"/>
        </w:trPr>
        <w:tc>
          <w:tcPr>
            <w:tcW w:w="1839" w:type="dxa"/>
            <w:tcBorders>
              <w:top w:val="nil"/>
              <w:bottom w:val="nil"/>
            </w:tcBorders>
          </w:tcPr>
          <w:p w:rsidR="00505DBC" w:rsidRPr="00A85B36" w:rsidRDefault="00505DBC" w:rsidP="000B1248">
            <w:pPr>
              <w:pStyle w:val="TableParagraph"/>
              <w:spacing w:line="276" w:lineRule="auto"/>
              <w:jc w:val="both"/>
              <w:rPr>
                <w:sz w:val="24"/>
                <w:szCs w:val="24"/>
              </w:rPr>
            </w:pPr>
            <w:r w:rsidRPr="00A85B36">
              <w:rPr>
                <w:spacing w:val="-10"/>
                <w:sz w:val="24"/>
                <w:szCs w:val="24"/>
              </w:rPr>
              <w:t>9</w:t>
            </w:r>
          </w:p>
        </w:tc>
        <w:tc>
          <w:tcPr>
            <w:tcW w:w="2268" w:type="dxa"/>
            <w:tcBorders>
              <w:top w:val="nil"/>
              <w:bottom w:val="nil"/>
            </w:tcBorders>
          </w:tcPr>
          <w:p w:rsidR="00505DBC" w:rsidRPr="00A85B36" w:rsidRDefault="00505DBC" w:rsidP="000B1248">
            <w:pPr>
              <w:pStyle w:val="TableParagraph"/>
              <w:spacing w:line="276" w:lineRule="auto"/>
              <w:ind w:left="107"/>
              <w:jc w:val="both"/>
              <w:rPr>
                <w:sz w:val="24"/>
                <w:szCs w:val="24"/>
              </w:rPr>
            </w:pPr>
            <w:r w:rsidRPr="00A85B36">
              <w:rPr>
                <w:spacing w:val="-10"/>
                <w:sz w:val="24"/>
                <w:szCs w:val="24"/>
              </w:rPr>
              <w:t>Б</w:t>
            </w:r>
          </w:p>
        </w:tc>
      </w:tr>
      <w:tr w:rsidR="00505DBC" w:rsidRPr="00A85B36" w:rsidTr="000B1248">
        <w:trPr>
          <w:trHeight w:val="276"/>
        </w:trPr>
        <w:tc>
          <w:tcPr>
            <w:tcW w:w="1839" w:type="dxa"/>
            <w:tcBorders>
              <w:top w:val="nil"/>
              <w:bottom w:val="nil"/>
            </w:tcBorders>
          </w:tcPr>
          <w:p w:rsidR="00505DBC" w:rsidRPr="00A85B36" w:rsidRDefault="00505DBC" w:rsidP="000B1248">
            <w:pPr>
              <w:pStyle w:val="TableParagraph"/>
              <w:spacing w:line="276" w:lineRule="auto"/>
              <w:jc w:val="both"/>
              <w:rPr>
                <w:sz w:val="24"/>
                <w:szCs w:val="24"/>
              </w:rPr>
            </w:pPr>
            <w:r w:rsidRPr="00A85B36">
              <w:rPr>
                <w:spacing w:val="-5"/>
                <w:sz w:val="24"/>
                <w:szCs w:val="24"/>
              </w:rPr>
              <w:t>10</w:t>
            </w:r>
          </w:p>
        </w:tc>
        <w:tc>
          <w:tcPr>
            <w:tcW w:w="2268" w:type="dxa"/>
            <w:tcBorders>
              <w:top w:val="nil"/>
              <w:bottom w:val="nil"/>
            </w:tcBorders>
          </w:tcPr>
          <w:p w:rsidR="00505DBC" w:rsidRPr="00A85B36" w:rsidRDefault="00505DBC" w:rsidP="000B1248">
            <w:pPr>
              <w:pStyle w:val="TableParagraph"/>
              <w:spacing w:line="276" w:lineRule="auto"/>
              <w:ind w:left="107"/>
              <w:jc w:val="both"/>
              <w:rPr>
                <w:sz w:val="24"/>
                <w:szCs w:val="24"/>
              </w:rPr>
            </w:pPr>
            <w:r w:rsidRPr="00A85B36">
              <w:rPr>
                <w:spacing w:val="-10"/>
                <w:sz w:val="24"/>
                <w:szCs w:val="24"/>
              </w:rPr>
              <w:t>А</w:t>
            </w:r>
          </w:p>
        </w:tc>
      </w:tr>
      <w:tr w:rsidR="00505DBC" w:rsidRPr="00A85B36" w:rsidTr="000B1248">
        <w:trPr>
          <w:trHeight w:val="276"/>
        </w:trPr>
        <w:tc>
          <w:tcPr>
            <w:tcW w:w="1839" w:type="dxa"/>
            <w:tcBorders>
              <w:top w:val="nil"/>
              <w:bottom w:val="nil"/>
            </w:tcBorders>
          </w:tcPr>
          <w:p w:rsidR="00505DBC" w:rsidRPr="00A85B36" w:rsidRDefault="00505DBC" w:rsidP="000B1248">
            <w:pPr>
              <w:pStyle w:val="TableParagraph"/>
              <w:spacing w:line="276" w:lineRule="auto"/>
              <w:jc w:val="both"/>
              <w:rPr>
                <w:sz w:val="24"/>
                <w:szCs w:val="24"/>
              </w:rPr>
            </w:pPr>
            <w:r w:rsidRPr="00A85B36">
              <w:rPr>
                <w:spacing w:val="-5"/>
                <w:sz w:val="24"/>
                <w:szCs w:val="24"/>
              </w:rPr>
              <w:t>11</w:t>
            </w:r>
          </w:p>
        </w:tc>
        <w:tc>
          <w:tcPr>
            <w:tcW w:w="2268" w:type="dxa"/>
            <w:tcBorders>
              <w:top w:val="nil"/>
              <w:bottom w:val="nil"/>
            </w:tcBorders>
          </w:tcPr>
          <w:p w:rsidR="00505DBC" w:rsidRPr="00A85B36" w:rsidRDefault="00505DBC" w:rsidP="000B1248">
            <w:pPr>
              <w:pStyle w:val="TableParagraph"/>
              <w:spacing w:line="276" w:lineRule="auto"/>
              <w:ind w:left="107"/>
              <w:jc w:val="both"/>
              <w:rPr>
                <w:sz w:val="24"/>
                <w:szCs w:val="24"/>
              </w:rPr>
            </w:pPr>
            <w:r w:rsidRPr="00A85B36">
              <w:rPr>
                <w:spacing w:val="-10"/>
                <w:sz w:val="24"/>
                <w:szCs w:val="24"/>
              </w:rPr>
              <w:t>Г</w:t>
            </w:r>
          </w:p>
        </w:tc>
      </w:tr>
      <w:tr w:rsidR="00505DBC" w:rsidRPr="00A85B36" w:rsidTr="000B1248">
        <w:trPr>
          <w:trHeight w:val="275"/>
        </w:trPr>
        <w:tc>
          <w:tcPr>
            <w:tcW w:w="1839" w:type="dxa"/>
            <w:tcBorders>
              <w:top w:val="nil"/>
              <w:bottom w:val="nil"/>
            </w:tcBorders>
          </w:tcPr>
          <w:p w:rsidR="00505DBC" w:rsidRPr="00A85B36" w:rsidRDefault="00505DBC" w:rsidP="000B1248">
            <w:pPr>
              <w:pStyle w:val="TableParagraph"/>
              <w:spacing w:line="276" w:lineRule="auto"/>
              <w:jc w:val="both"/>
              <w:rPr>
                <w:sz w:val="24"/>
                <w:szCs w:val="24"/>
              </w:rPr>
            </w:pPr>
            <w:r w:rsidRPr="00A85B36">
              <w:rPr>
                <w:spacing w:val="-5"/>
                <w:sz w:val="24"/>
                <w:szCs w:val="24"/>
              </w:rPr>
              <w:t>12</w:t>
            </w:r>
          </w:p>
        </w:tc>
        <w:tc>
          <w:tcPr>
            <w:tcW w:w="2268" w:type="dxa"/>
            <w:tcBorders>
              <w:top w:val="nil"/>
              <w:bottom w:val="nil"/>
            </w:tcBorders>
          </w:tcPr>
          <w:p w:rsidR="00505DBC" w:rsidRPr="00A85B36" w:rsidRDefault="00505DBC" w:rsidP="000B1248">
            <w:pPr>
              <w:pStyle w:val="TableParagraph"/>
              <w:spacing w:line="276" w:lineRule="auto"/>
              <w:ind w:left="107"/>
              <w:jc w:val="both"/>
              <w:rPr>
                <w:sz w:val="24"/>
                <w:szCs w:val="24"/>
              </w:rPr>
            </w:pPr>
            <w:r w:rsidRPr="00A85B36">
              <w:rPr>
                <w:spacing w:val="-10"/>
                <w:sz w:val="24"/>
                <w:szCs w:val="24"/>
              </w:rPr>
              <w:t>Б</w:t>
            </w:r>
          </w:p>
        </w:tc>
      </w:tr>
      <w:tr w:rsidR="00505DBC" w:rsidRPr="00A85B36" w:rsidTr="000B1248">
        <w:trPr>
          <w:trHeight w:val="274"/>
        </w:trPr>
        <w:tc>
          <w:tcPr>
            <w:tcW w:w="1839" w:type="dxa"/>
            <w:tcBorders>
              <w:top w:val="nil"/>
              <w:bottom w:val="nil"/>
            </w:tcBorders>
          </w:tcPr>
          <w:p w:rsidR="00505DBC" w:rsidRPr="00A85B36" w:rsidRDefault="00505DBC" w:rsidP="000B1248">
            <w:pPr>
              <w:pStyle w:val="TableParagraph"/>
              <w:spacing w:line="276" w:lineRule="auto"/>
              <w:jc w:val="both"/>
              <w:rPr>
                <w:sz w:val="24"/>
                <w:szCs w:val="24"/>
              </w:rPr>
            </w:pPr>
            <w:r w:rsidRPr="00A85B36">
              <w:rPr>
                <w:spacing w:val="-5"/>
                <w:sz w:val="24"/>
                <w:szCs w:val="24"/>
              </w:rPr>
              <w:t>13</w:t>
            </w:r>
          </w:p>
        </w:tc>
        <w:tc>
          <w:tcPr>
            <w:tcW w:w="2268" w:type="dxa"/>
            <w:tcBorders>
              <w:top w:val="nil"/>
              <w:bottom w:val="nil"/>
            </w:tcBorders>
          </w:tcPr>
          <w:p w:rsidR="00505DBC" w:rsidRPr="00A85B36" w:rsidRDefault="00505DBC" w:rsidP="000B1248">
            <w:pPr>
              <w:pStyle w:val="TableParagraph"/>
              <w:spacing w:line="276" w:lineRule="auto"/>
              <w:ind w:left="107"/>
              <w:jc w:val="both"/>
              <w:rPr>
                <w:sz w:val="24"/>
                <w:szCs w:val="24"/>
              </w:rPr>
            </w:pPr>
            <w:r w:rsidRPr="00A85B36">
              <w:rPr>
                <w:spacing w:val="-10"/>
                <w:sz w:val="24"/>
                <w:szCs w:val="24"/>
              </w:rPr>
              <w:t>А</w:t>
            </w:r>
          </w:p>
        </w:tc>
      </w:tr>
      <w:tr w:rsidR="00505DBC" w:rsidRPr="00A85B36" w:rsidTr="000B1248">
        <w:trPr>
          <w:trHeight w:val="274"/>
        </w:trPr>
        <w:tc>
          <w:tcPr>
            <w:tcW w:w="1839" w:type="dxa"/>
            <w:tcBorders>
              <w:top w:val="nil"/>
              <w:bottom w:val="nil"/>
            </w:tcBorders>
          </w:tcPr>
          <w:p w:rsidR="00505DBC" w:rsidRPr="00A85B36" w:rsidRDefault="00505DBC" w:rsidP="000B1248">
            <w:pPr>
              <w:pStyle w:val="TableParagraph"/>
              <w:spacing w:line="276" w:lineRule="auto"/>
              <w:jc w:val="both"/>
              <w:rPr>
                <w:sz w:val="24"/>
                <w:szCs w:val="24"/>
              </w:rPr>
            </w:pPr>
            <w:r w:rsidRPr="00A85B36">
              <w:rPr>
                <w:spacing w:val="-5"/>
                <w:sz w:val="24"/>
                <w:szCs w:val="24"/>
              </w:rPr>
              <w:t>14</w:t>
            </w:r>
          </w:p>
        </w:tc>
        <w:tc>
          <w:tcPr>
            <w:tcW w:w="2268" w:type="dxa"/>
            <w:tcBorders>
              <w:top w:val="nil"/>
              <w:bottom w:val="nil"/>
            </w:tcBorders>
          </w:tcPr>
          <w:p w:rsidR="00505DBC" w:rsidRPr="00A85B36" w:rsidRDefault="00505DBC" w:rsidP="000B1248">
            <w:pPr>
              <w:pStyle w:val="TableParagraph"/>
              <w:spacing w:line="276" w:lineRule="auto"/>
              <w:ind w:left="107"/>
              <w:jc w:val="both"/>
              <w:rPr>
                <w:sz w:val="24"/>
                <w:szCs w:val="24"/>
              </w:rPr>
            </w:pPr>
            <w:r w:rsidRPr="00A85B36">
              <w:rPr>
                <w:spacing w:val="-10"/>
                <w:sz w:val="24"/>
                <w:szCs w:val="24"/>
              </w:rPr>
              <w:t>Б</w:t>
            </w:r>
          </w:p>
        </w:tc>
      </w:tr>
      <w:tr w:rsidR="00505DBC" w:rsidRPr="00A85B36" w:rsidTr="000B1248">
        <w:trPr>
          <w:trHeight w:val="282"/>
        </w:trPr>
        <w:tc>
          <w:tcPr>
            <w:tcW w:w="1839" w:type="dxa"/>
            <w:tcBorders>
              <w:top w:val="nil"/>
              <w:bottom w:val="nil"/>
            </w:tcBorders>
          </w:tcPr>
          <w:p w:rsidR="00505DBC" w:rsidRPr="00A85B36" w:rsidRDefault="00505DBC" w:rsidP="000B1248">
            <w:pPr>
              <w:pStyle w:val="TableParagraph"/>
              <w:spacing w:line="276" w:lineRule="auto"/>
              <w:jc w:val="both"/>
              <w:rPr>
                <w:sz w:val="24"/>
                <w:szCs w:val="24"/>
              </w:rPr>
            </w:pPr>
            <w:r w:rsidRPr="00A85B36">
              <w:rPr>
                <w:spacing w:val="-5"/>
                <w:sz w:val="24"/>
                <w:szCs w:val="24"/>
              </w:rPr>
              <w:t>15</w:t>
            </w:r>
          </w:p>
        </w:tc>
        <w:tc>
          <w:tcPr>
            <w:tcW w:w="2268" w:type="dxa"/>
            <w:tcBorders>
              <w:top w:val="nil"/>
              <w:bottom w:val="nil"/>
            </w:tcBorders>
          </w:tcPr>
          <w:p w:rsidR="00505DBC" w:rsidRPr="00A85B36" w:rsidRDefault="00505DBC" w:rsidP="000B1248">
            <w:pPr>
              <w:pStyle w:val="TableParagraph"/>
              <w:spacing w:line="276" w:lineRule="auto"/>
              <w:ind w:left="107"/>
              <w:jc w:val="both"/>
              <w:rPr>
                <w:sz w:val="24"/>
                <w:szCs w:val="24"/>
              </w:rPr>
            </w:pPr>
            <w:r w:rsidRPr="00A85B36">
              <w:rPr>
                <w:spacing w:val="-10"/>
                <w:sz w:val="24"/>
                <w:szCs w:val="24"/>
              </w:rPr>
              <w:t>Г</w:t>
            </w:r>
          </w:p>
        </w:tc>
      </w:tr>
      <w:tr w:rsidR="00505DBC" w:rsidRPr="00A85B36" w:rsidTr="000B1248">
        <w:trPr>
          <w:trHeight w:val="455"/>
        </w:trPr>
        <w:tc>
          <w:tcPr>
            <w:tcW w:w="1839" w:type="dxa"/>
            <w:tcBorders>
              <w:top w:val="nil"/>
            </w:tcBorders>
          </w:tcPr>
          <w:p w:rsidR="00505DBC" w:rsidRPr="00A85B36" w:rsidRDefault="00505DBC" w:rsidP="000B1248">
            <w:pPr>
              <w:pStyle w:val="TableParagraph"/>
              <w:spacing w:before="1" w:line="276" w:lineRule="auto"/>
              <w:jc w:val="both"/>
              <w:rPr>
                <w:sz w:val="24"/>
                <w:szCs w:val="24"/>
              </w:rPr>
            </w:pPr>
            <w:r w:rsidRPr="00A85B36">
              <w:rPr>
                <w:spacing w:val="-5"/>
                <w:sz w:val="24"/>
                <w:szCs w:val="24"/>
              </w:rPr>
              <w:t>16</w:t>
            </w:r>
          </w:p>
        </w:tc>
        <w:tc>
          <w:tcPr>
            <w:tcW w:w="2268" w:type="dxa"/>
            <w:tcBorders>
              <w:top w:val="nil"/>
            </w:tcBorders>
          </w:tcPr>
          <w:p w:rsidR="00505DBC" w:rsidRPr="00A85B36" w:rsidRDefault="00505DBC" w:rsidP="000B1248">
            <w:pPr>
              <w:pStyle w:val="TableParagraph"/>
              <w:spacing w:before="5" w:line="276" w:lineRule="auto"/>
              <w:ind w:left="107"/>
              <w:jc w:val="both"/>
              <w:rPr>
                <w:sz w:val="24"/>
                <w:szCs w:val="24"/>
              </w:rPr>
            </w:pPr>
            <w:r w:rsidRPr="00A85B36">
              <w:rPr>
                <w:spacing w:val="-10"/>
                <w:sz w:val="24"/>
                <w:szCs w:val="24"/>
              </w:rPr>
              <w:t>А</w:t>
            </w:r>
          </w:p>
        </w:tc>
      </w:tr>
    </w:tbl>
    <w:p w:rsidR="00505DBC" w:rsidRDefault="00505DBC" w:rsidP="00505DBC">
      <w:pPr>
        <w:pStyle w:val="10"/>
        <w:spacing w:before="60" w:after="0"/>
        <w:ind w:left="3933" w:right="3756" w:hanging="4"/>
        <w:jc w:val="both"/>
        <w:rPr>
          <w:rFonts w:ascii="Times New Roman" w:hAnsi="Times New Roman" w:cs="Times New Roman"/>
          <w:sz w:val="24"/>
          <w:szCs w:val="24"/>
        </w:rPr>
      </w:pPr>
    </w:p>
    <w:p w:rsidR="00505DBC" w:rsidRPr="00136186" w:rsidRDefault="00505DBC" w:rsidP="00505DBC">
      <w:pPr>
        <w:pStyle w:val="10"/>
        <w:spacing w:before="60" w:after="0"/>
        <w:ind w:left="3933" w:right="3756" w:hanging="4"/>
        <w:jc w:val="both"/>
        <w:rPr>
          <w:rFonts w:ascii="Times New Roman" w:hAnsi="Times New Roman" w:cs="Times New Roman"/>
          <w:sz w:val="24"/>
          <w:szCs w:val="24"/>
          <w:lang w:val="ru-RU"/>
        </w:rPr>
      </w:pPr>
      <w:r w:rsidRPr="00136186">
        <w:rPr>
          <w:rFonts w:ascii="Times New Roman" w:hAnsi="Times New Roman" w:cs="Times New Roman"/>
          <w:sz w:val="24"/>
          <w:szCs w:val="24"/>
          <w:lang w:val="ru-RU"/>
        </w:rPr>
        <w:t>Проверочная</w:t>
      </w:r>
      <w:r w:rsidRPr="00136186">
        <w:rPr>
          <w:rFonts w:ascii="Times New Roman" w:hAnsi="Times New Roman" w:cs="Times New Roman"/>
          <w:spacing w:val="-15"/>
          <w:sz w:val="24"/>
          <w:szCs w:val="24"/>
          <w:lang w:val="ru-RU"/>
        </w:rPr>
        <w:t xml:space="preserve"> </w:t>
      </w:r>
      <w:r w:rsidRPr="00136186">
        <w:rPr>
          <w:rFonts w:ascii="Times New Roman" w:hAnsi="Times New Roman" w:cs="Times New Roman"/>
          <w:sz w:val="24"/>
          <w:szCs w:val="24"/>
          <w:lang w:val="ru-RU"/>
        </w:rPr>
        <w:t>работа 6</w:t>
      </w:r>
      <w:r w:rsidRPr="00136186">
        <w:rPr>
          <w:rFonts w:ascii="Times New Roman" w:hAnsi="Times New Roman" w:cs="Times New Roman"/>
          <w:spacing w:val="11"/>
          <w:sz w:val="24"/>
          <w:szCs w:val="24"/>
          <w:lang w:val="ru-RU"/>
        </w:rPr>
        <w:t xml:space="preserve"> </w:t>
      </w:r>
      <w:r w:rsidRPr="00136186">
        <w:rPr>
          <w:rFonts w:ascii="Times New Roman" w:hAnsi="Times New Roman" w:cs="Times New Roman"/>
          <w:sz w:val="24"/>
          <w:szCs w:val="24"/>
          <w:lang w:val="ru-RU"/>
        </w:rPr>
        <w:t>класс</w:t>
      </w:r>
      <w:r w:rsidRPr="00136186">
        <w:rPr>
          <w:rFonts w:ascii="Times New Roman" w:hAnsi="Times New Roman" w:cs="Times New Roman"/>
          <w:spacing w:val="54"/>
          <w:w w:val="150"/>
          <w:sz w:val="24"/>
          <w:szCs w:val="24"/>
          <w:lang w:val="ru-RU"/>
        </w:rPr>
        <w:t xml:space="preserve"> </w:t>
      </w:r>
      <w:r w:rsidRPr="00136186">
        <w:rPr>
          <w:rFonts w:ascii="Times New Roman" w:hAnsi="Times New Roman" w:cs="Times New Roman"/>
          <w:sz w:val="24"/>
          <w:szCs w:val="24"/>
          <w:lang w:val="ru-RU"/>
        </w:rPr>
        <w:t>2</w:t>
      </w:r>
      <w:r w:rsidRPr="00136186">
        <w:rPr>
          <w:rFonts w:ascii="Times New Roman" w:hAnsi="Times New Roman" w:cs="Times New Roman"/>
          <w:spacing w:val="16"/>
          <w:sz w:val="24"/>
          <w:szCs w:val="24"/>
          <w:lang w:val="ru-RU"/>
        </w:rPr>
        <w:t xml:space="preserve"> </w:t>
      </w:r>
      <w:r w:rsidRPr="00136186">
        <w:rPr>
          <w:rFonts w:ascii="Times New Roman" w:hAnsi="Times New Roman" w:cs="Times New Roman"/>
          <w:spacing w:val="-2"/>
          <w:sz w:val="24"/>
          <w:szCs w:val="24"/>
          <w:lang w:val="ru-RU"/>
        </w:rPr>
        <w:t>полугодие</w:t>
      </w:r>
    </w:p>
    <w:p w:rsidR="00505DBC" w:rsidRPr="00A85B36" w:rsidRDefault="00505DBC" w:rsidP="00505DBC">
      <w:pPr>
        <w:spacing w:before="10" w:line="276" w:lineRule="auto"/>
        <w:ind w:right="7235"/>
        <w:jc w:val="both"/>
        <w:rPr>
          <w:b/>
          <w:sz w:val="24"/>
          <w:szCs w:val="24"/>
        </w:rPr>
      </w:pPr>
      <w:r w:rsidRPr="00A85B36">
        <w:rPr>
          <w:b/>
          <w:spacing w:val="-2"/>
          <w:sz w:val="24"/>
          <w:szCs w:val="24"/>
        </w:rPr>
        <w:t>Кодификатор</w:t>
      </w:r>
    </w:p>
    <w:p w:rsidR="00505DBC" w:rsidRPr="00A85B36" w:rsidRDefault="00505DBC" w:rsidP="00505DBC">
      <w:pPr>
        <w:pStyle w:val="a5"/>
        <w:spacing w:line="276" w:lineRule="auto"/>
        <w:ind w:left="145"/>
      </w:pPr>
      <w:r w:rsidRPr="00A85B36">
        <w:rPr>
          <w:b/>
        </w:rPr>
        <w:t>Тема:</w:t>
      </w:r>
      <w:r w:rsidRPr="00A85B36">
        <w:rPr>
          <w:b/>
          <w:spacing w:val="-4"/>
        </w:rPr>
        <w:t xml:space="preserve"> </w:t>
      </w:r>
      <w:r w:rsidRPr="00A85B36">
        <w:rPr>
          <w:b/>
        </w:rPr>
        <w:t>«</w:t>
      </w:r>
      <w:r w:rsidRPr="00A85B36">
        <w:t>«Мир</w:t>
      </w:r>
      <w:r w:rsidRPr="00A85B36">
        <w:rPr>
          <w:spacing w:val="3"/>
        </w:rPr>
        <w:t xml:space="preserve"> </w:t>
      </w:r>
      <w:r w:rsidRPr="00A85B36">
        <w:t>образов</w:t>
      </w:r>
      <w:r w:rsidRPr="00A85B36">
        <w:rPr>
          <w:spacing w:val="4"/>
        </w:rPr>
        <w:t xml:space="preserve"> </w:t>
      </w:r>
      <w:r w:rsidRPr="00A85B36">
        <w:t>камерной</w:t>
      </w:r>
      <w:r w:rsidRPr="00A85B36">
        <w:rPr>
          <w:spacing w:val="5"/>
        </w:rPr>
        <w:t xml:space="preserve"> </w:t>
      </w:r>
      <w:r w:rsidRPr="00A85B36">
        <w:t>и</w:t>
      </w:r>
      <w:r w:rsidRPr="00A85B36">
        <w:rPr>
          <w:spacing w:val="5"/>
        </w:rPr>
        <w:t xml:space="preserve"> </w:t>
      </w:r>
      <w:r w:rsidRPr="00A85B36">
        <w:t>симфонической</w:t>
      </w:r>
      <w:r w:rsidRPr="00A85B36">
        <w:rPr>
          <w:spacing w:val="9"/>
        </w:rPr>
        <w:t xml:space="preserve"> </w:t>
      </w:r>
      <w:r w:rsidRPr="00A85B36">
        <w:rPr>
          <w:spacing w:val="-2"/>
        </w:rPr>
        <w:t>музыки»</w:t>
      </w:r>
    </w:p>
    <w:p w:rsidR="00505DBC" w:rsidRPr="00A85B36" w:rsidRDefault="00505DBC" w:rsidP="00505DBC">
      <w:pPr>
        <w:pStyle w:val="a5"/>
        <w:spacing w:line="276" w:lineRule="auto"/>
        <w:ind w:left="145"/>
      </w:pPr>
      <w:r w:rsidRPr="00A85B36">
        <w:rPr>
          <w:b/>
        </w:rPr>
        <w:t>Цель:</w:t>
      </w:r>
      <w:r w:rsidRPr="00A85B36">
        <w:rPr>
          <w:b/>
          <w:spacing w:val="-7"/>
        </w:rPr>
        <w:t xml:space="preserve"> </w:t>
      </w:r>
      <w:r w:rsidRPr="00A85B36">
        <w:t>оценка</w:t>
      </w:r>
      <w:r w:rsidRPr="00A85B36">
        <w:rPr>
          <w:spacing w:val="-7"/>
        </w:rPr>
        <w:t xml:space="preserve"> </w:t>
      </w:r>
      <w:r w:rsidRPr="00A85B36">
        <w:t>достижений</w:t>
      </w:r>
      <w:r w:rsidRPr="00A85B36">
        <w:rPr>
          <w:spacing w:val="-2"/>
        </w:rPr>
        <w:t xml:space="preserve"> </w:t>
      </w:r>
      <w:r w:rsidRPr="00A85B36">
        <w:t>учащимися</w:t>
      </w:r>
      <w:r w:rsidRPr="00A85B36">
        <w:rPr>
          <w:spacing w:val="-4"/>
        </w:rPr>
        <w:t xml:space="preserve"> </w:t>
      </w:r>
      <w:r w:rsidRPr="00A85B36">
        <w:t>планируемых</w:t>
      </w:r>
      <w:r w:rsidRPr="00A85B36">
        <w:rPr>
          <w:spacing w:val="-3"/>
        </w:rPr>
        <w:t xml:space="preserve"> </w:t>
      </w:r>
      <w:r w:rsidRPr="00A85B36">
        <w:t>результатов</w:t>
      </w:r>
      <w:r w:rsidRPr="00A85B36">
        <w:rPr>
          <w:spacing w:val="-4"/>
        </w:rPr>
        <w:t xml:space="preserve"> </w:t>
      </w:r>
      <w:r w:rsidRPr="00A85B36">
        <w:t>по</w:t>
      </w:r>
      <w:r w:rsidRPr="00A85B36">
        <w:rPr>
          <w:spacing w:val="-7"/>
        </w:rPr>
        <w:t xml:space="preserve"> </w:t>
      </w:r>
      <w:r w:rsidRPr="00A85B36">
        <w:t>разделу</w:t>
      </w:r>
      <w:r w:rsidRPr="00A85B36">
        <w:rPr>
          <w:spacing w:val="-6"/>
        </w:rPr>
        <w:t xml:space="preserve"> </w:t>
      </w:r>
      <w:r w:rsidRPr="00A85B36">
        <w:t>«Мир</w:t>
      </w:r>
      <w:r w:rsidRPr="00A85B36">
        <w:rPr>
          <w:spacing w:val="-6"/>
        </w:rPr>
        <w:t xml:space="preserve"> </w:t>
      </w:r>
      <w:r w:rsidRPr="00A85B36">
        <w:t>образов камерной и симфонической музыки»</w:t>
      </w:r>
    </w:p>
    <w:p w:rsidR="00505DBC" w:rsidRPr="00A85B36" w:rsidRDefault="00505DBC" w:rsidP="00505DBC">
      <w:pPr>
        <w:pStyle w:val="10"/>
        <w:spacing w:after="0"/>
        <w:jc w:val="both"/>
        <w:rPr>
          <w:rFonts w:ascii="Times New Roman" w:hAnsi="Times New Roman" w:cs="Times New Roman"/>
          <w:b w:val="0"/>
          <w:sz w:val="24"/>
          <w:szCs w:val="24"/>
          <w:lang w:val="ru-RU"/>
        </w:rPr>
      </w:pPr>
      <w:r w:rsidRPr="00A85B36">
        <w:rPr>
          <w:rFonts w:ascii="Times New Roman" w:hAnsi="Times New Roman" w:cs="Times New Roman"/>
          <w:sz w:val="24"/>
          <w:szCs w:val="24"/>
          <w:lang w:val="ru-RU"/>
        </w:rPr>
        <w:t>Продолжительность</w:t>
      </w:r>
      <w:r w:rsidRPr="00A85B36">
        <w:rPr>
          <w:rFonts w:ascii="Times New Roman" w:hAnsi="Times New Roman" w:cs="Times New Roman"/>
          <w:spacing w:val="-11"/>
          <w:sz w:val="24"/>
          <w:szCs w:val="24"/>
          <w:lang w:val="ru-RU"/>
        </w:rPr>
        <w:t xml:space="preserve"> </w:t>
      </w:r>
      <w:r w:rsidRPr="00A85B36">
        <w:rPr>
          <w:rFonts w:ascii="Times New Roman" w:hAnsi="Times New Roman" w:cs="Times New Roman"/>
          <w:sz w:val="24"/>
          <w:szCs w:val="24"/>
          <w:lang w:val="ru-RU"/>
        </w:rPr>
        <w:t>выполнения</w:t>
      </w:r>
      <w:r w:rsidRPr="00A85B36">
        <w:rPr>
          <w:rFonts w:ascii="Times New Roman" w:hAnsi="Times New Roman" w:cs="Times New Roman"/>
          <w:spacing w:val="-9"/>
          <w:sz w:val="24"/>
          <w:szCs w:val="24"/>
          <w:lang w:val="ru-RU"/>
        </w:rPr>
        <w:t xml:space="preserve"> </w:t>
      </w:r>
      <w:r w:rsidRPr="00A85B36">
        <w:rPr>
          <w:rFonts w:ascii="Times New Roman" w:hAnsi="Times New Roman" w:cs="Times New Roman"/>
          <w:sz w:val="24"/>
          <w:szCs w:val="24"/>
          <w:lang w:val="ru-RU"/>
        </w:rPr>
        <w:t>работы:</w:t>
      </w:r>
      <w:r w:rsidRPr="00A85B36">
        <w:rPr>
          <w:rFonts w:ascii="Times New Roman" w:hAnsi="Times New Roman" w:cs="Times New Roman"/>
          <w:spacing w:val="-12"/>
          <w:sz w:val="24"/>
          <w:szCs w:val="24"/>
          <w:lang w:val="ru-RU"/>
        </w:rPr>
        <w:t xml:space="preserve"> </w:t>
      </w:r>
      <w:r w:rsidRPr="00A85B36">
        <w:rPr>
          <w:rFonts w:ascii="Times New Roman" w:hAnsi="Times New Roman" w:cs="Times New Roman"/>
          <w:b w:val="0"/>
          <w:sz w:val="24"/>
          <w:szCs w:val="24"/>
          <w:lang w:val="ru-RU"/>
        </w:rPr>
        <w:t>30</w:t>
      </w:r>
      <w:r w:rsidRPr="00A85B36">
        <w:rPr>
          <w:rFonts w:ascii="Times New Roman" w:hAnsi="Times New Roman" w:cs="Times New Roman"/>
          <w:b w:val="0"/>
          <w:spacing w:val="-15"/>
          <w:sz w:val="24"/>
          <w:szCs w:val="24"/>
          <w:lang w:val="ru-RU"/>
        </w:rPr>
        <w:t xml:space="preserve"> </w:t>
      </w:r>
      <w:r w:rsidRPr="00A85B36">
        <w:rPr>
          <w:rFonts w:ascii="Times New Roman" w:hAnsi="Times New Roman" w:cs="Times New Roman"/>
          <w:b w:val="0"/>
          <w:spacing w:val="-2"/>
          <w:sz w:val="24"/>
          <w:szCs w:val="24"/>
          <w:lang w:val="ru-RU"/>
        </w:rPr>
        <w:t>минут</w:t>
      </w:r>
    </w:p>
    <w:p w:rsidR="00505DBC" w:rsidRPr="00A85B36" w:rsidRDefault="00505DBC" w:rsidP="00505DBC">
      <w:pPr>
        <w:pStyle w:val="a5"/>
        <w:spacing w:line="276" w:lineRule="auto"/>
        <w:ind w:left="145"/>
      </w:pPr>
      <w:r w:rsidRPr="00A85B36">
        <w:t>Всего</w:t>
      </w:r>
      <w:r w:rsidRPr="00A85B36">
        <w:rPr>
          <w:spacing w:val="-9"/>
        </w:rPr>
        <w:t xml:space="preserve"> </w:t>
      </w:r>
      <w:r w:rsidRPr="00A85B36">
        <w:t>в</w:t>
      </w:r>
      <w:r w:rsidRPr="00A85B36">
        <w:rPr>
          <w:spacing w:val="-4"/>
        </w:rPr>
        <w:t xml:space="preserve"> </w:t>
      </w:r>
      <w:r w:rsidRPr="00A85B36">
        <w:t>работе</w:t>
      </w:r>
      <w:r w:rsidRPr="00A85B36">
        <w:rPr>
          <w:spacing w:val="-4"/>
        </w:rPr>
        <w:t xml:space="preserve"> </w:t>
      </w:r>
      <w:r w:rsidRPr="00A85B36">
        <w:t>19заданий ,из которых</w:t>
      </w:r>
      <w:r w:rsidRPr="00A85B36">
        <w:rPr>
          <w:spacing w:val="1"/>
        </w:rPr>
        <w:t xml:space="preserve"> </w:t>
      </w:r>
      <w:r w:rsidRPr="00A85B36">
        <w:t>19</w:t>
      </w:r>
      <w:r w:rsidRPr="00A85B36">
        <w:rPr>
          <w:spacing w:val="-9"/>
        </w:rPr>
        <w:t xml:space="preserve"> </w:t>
      </w:r>
      <w:r w:rsidRPr="00A85B36">
        <w:t>заданий базового</w:t>
      </w:r>
      <w:r w:rsidRPr="00A85B36">
        <w:rPr>
          <w:spacing w:val="-9"/>
        </w:rPr>
        <w:t xml:space="preserve"> </w:t>
      </w:r>
      <w:r w:rsidRPr="00A85B36">
        <w:rPr>
          <w:spacing w:val="-2"/>
        </w:rPr>
        <w:t>уровня.</w:t>
      </w:r>
    </w:p>
    <w:p w:rsidR="00505DBC" w:rsidRPr="00A85B36" w:rsidRDefault="00505DBC" w:rsidP="00505DBC">
      <w:pPr>
        <w:pStyle w:val="a5"/>
        <w:spacing w:before="61" w:line="276" w:lineRule="auto"/>
        <w:ind w:left="0"/>
      </w:pPr>
    </w:p>
    <w:tbl>
      <w:tblPr>
        <w:tblStyle w:val="TableNormal"/>
        <w:tblW w:w="0" w:type="auto"/>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96"/>
        <w:gridCol w:w="8493"/>
      </w:tblGrid>
      <w:tr w:rsidR="00505DBC" w:rsidRPr="00A85B36" w:rsidTr="000B1248">
        <w:trPr>
          <w:trHeight w:val="282"/>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Код</w:t>
            </w:r>
          </w:p>
        </w:tc>
        <w:tc>
          <w:tcPr>
            <w:tcW w:w="8493" w:type="dxa"/>
          </w:tcPr>
          <w:p w:rsidR="00505DBC" w:rsidRPr="00A85B36" w:rsidRDefault="00505DBC" w:rsidP="000B1248">
            <w:pPr>
              <w:pStyle w:val="TableParagraph"/>
              <w:spacing w:line="276" w:lineRule="auto"/>
              <w:ind w:left="95"/>
              <w:jc w:val="both"/>
              <w:rPr>
                <w:b/>
                <w:sz w:val="24"/>
                <w:szCs w:val="24"/>
              </w:rPr>
            </w:pPr>
            <w:r w:rsidRPr="00A85B36">
              <w:rPr>
                <w:b/>
                <w:sz w:val="24"/>
                <w:szCs w:val="24"/>
              </w:rPr>
              <w:t>Планируемые</w:t>
            </w:r>
            <w:r w:rsidRPr="00A85B36">
              <w:rPr>
                <w:b/>
                <w:spacing w:val="-9"/>
                <w:sz w:val="24"/>
                <w:szCs w:val="24"/>
              </w:rPr>
              <w:t xml:space="preserve"> </w:t>
            </w:r>
            <w:r w:rsidRPr="00A85B36">
              <w:rPr>
                <w:b/>
                <w:spacing w:val="-2"/>
                <w:sz w:val="24"/>
                <w:szCs w:val="24"/>
              </w:rPr>
              <w:t>результаты</w:t>
            </w:r>
          </w:p>
        </w:tc>
      </w:tr>
      <w:tr w:rsidR="00505DBC" w:rsidRPr="00A85B36" w:rsidTr="000B1248">
        <w:trPr>
          <w:trHeight w:val="278"/>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Знают,</w:t>
            </w:r>
            <w:r w:rsidRPr="00A85B36">
              <w:rPr>
                <w:spacing w:val="-3"/>
                <w:sz w:val="24"/>
                <w:szCs w:val="24"/>
              </w:rPr>
              <w:t xml:space="preserve"> </w:t>
            </w:r>
            <w:r w:rsidRPr="00A85B36">
              <w:rPr>
                <w:sz w:val="24"/>
                <w:szCs w:val="24"/>
              </w:rPr>
              <w:t>что</w:t>
            </w:r>
            <w:r w:rsidRPr="00A85B36">
              <w:rPr>
                <w:spacing w:val="-1"/>
                <w:sz w:val="24"/>
                <w:szCs w:val="24"/>
              </w:rPr>
              <w:t xml:space="preserve"> </w:t>
            </w:r>
            <w:r w:rsidRPr="00A85B36">
              <w:rPr>
                <w:sz w:val="24"/>
                <w:szCs w:val="24"/>
              </w:rPr>
              <w:t>такое</w:t>
            </w:r>
            <w:r w:rsidRPr="00A85B36">
              <w:rPr>
                <w:spacing w:val="-20"/>
                <w:sz w:val="24"/>
                <w:szCs w:val="24"/>
              </w:rPr>
              <w:t xml:space="preserve"> </w:t>
            </w:r>
            <w:r w:rsidRPr="00A85B36">
              <w:rPr>
                <w:spacing w:val="-2"/>
                <w:sz w:val="24"/>
                <w:szCs w:val="24"/>
              </w:rPr>
              <w:t>аккорд?</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Р2</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Знают,</w:t>
            </w:r>
            <w:r w:rsidRPr="00A85B36">
              <w:rPr>
                <w:spacing w:val="-1"/>
                <w:sz w:val="24"/>
                <w:szCs w:val="24"/>
              </w:rPr>
              <w:t xml:space="preserve"> </w:t>
            </w:r>
            <w:r w:rsidRPr="00A85B36">
              <w:rPr>
                <w:sz w:val="24"/>
                <w:szCs w:val="24"/>
              </w:rPr>
              <w:t>что</w:t>
            </w:r>
            <w:r w:rsidRPr="00A85B36">
              <w:rPr>
                <w:spacing w:val="-1"/>
                <w:sz w:val="24"/>
                <w:szCs w:val="24"/>
              </w:rPr>
              <w:t xml:space="preserve"> </w:t>
            </w:r>
            <w:r w:rsidRPr="00A85B36">
              <w:rPr>
                <w:sz w:val="24"/>
                <w:szCs w:val="24"/>
              </w:rPr>
              <w:t>такое</w:t>
            </w:r>
            <w:r w:rsidRPr="00A85B36">
              <w:rPr>
                <w:spacing w:val="-20"/>
                <w:sz w:val="24"/>
                <w:szCs w:val="24"/>
              </w:rPr>
              <w:t xml:space="preserve"> </w:t>
            </w:r>
            <w:r w:rsidRPr="00A85B36">
              <w:rPr>
                <w:spacing w:val="-2"/>
                <w:sz w:val="24"/>
                <w:szCs w:val="24"/>
              </w:rPr>
              <w:t>Увертюра?</w:t>
            </w:r>
          </w:p>
        </w:tc>
      </w:tr>
      <w:tr w:rsidR="00505DBC" w:rsidRPr="00A85B36" w:rsidTr="000B1248">
        <w:trPr>
          <w:trHeight w:val="281"/>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Р3</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Знают</w:t>
            </w:r>
            <w:r w:rsidRPr="00A85B36">
              <w:rPr>
                <w:spacing w:val="-13"/>
                <w:sz w:val="24"/>
                <w:szCs w:val="24"/>
              </w:rPr>
              <w:t xml:space="preserve"> </w:t>
            </w:r>
            <w:r w:rsidRPr="00A85B36">
              <w:rPr>
                <w:sz w:val="24"/>
                <w:szCs w:val="24"/>
              </w:rPr>
              <w:t>духовую</w:t>
            </w:r>
            <w:r w:rsidRPr="00A85B36">
              <w:rPr>
                <w:spacing w:val="-4"/>
                <w:sz w:val="24"/>
                <w:szCs w:val="24"/>
              </w:rPr>
              <w:t xml:space="preserve"> </w:t>
            </w:r>
            <w:r w:rsidRPr="00A85B36">
              <w:rPr>
                <w:sz w:val="24"/>
                <w:szCs w:val="24"/>
              </w:rPr>
              <w:t>группу</w:t>
            </w:r>
            <w:r w:rsidRPr="00A85B36">
              <w:rPr>
                <w:spacing w:val="-10"/>
                <w:sz w:val="24"/>
                <w:szCs w:val="24"/>
              </w:rPr>
              <w:t xml:space="preserve"> </w:t>
            </w:r>
            <w:r w:rsidRPr="00A85B36">
              <w:rPr>
                <w:sz w:val="24"/>
                <w:szCs w:val="24"/>
              </w:rPr>
              <w:t>симфонического</w:t>
            </w:r>
            <w:r w:rsidRPr="00A85B36">
              <w:rPr>
                <w:spacing w:val="-16"/>
                <w:sz w:val="24"/>
                <w:szCs w:val="24"/>
              </w:rPr>
              <w:t xml:space="preserve"> </w:t>
            </w:r>
            <w:r w:rsidRPr="00A85B36">
              <w:rPr>
                <w:spacing w:val="-2"/>
                <w:sz w:val="24"/>
                <w:szCs w:val="24"/>
              </w:rPr>
              <w:t>оркестра</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Р4</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Что</w:t>
            </w:r>
            <w:r w:rsidRPr="00A85B36">
              <w:rPr>
                <w:spacing w:val="-5"/>
                <w:sz w:val="24"/>
                <w:szCs w:val="24"/>
              </w:rPr>
              <w:t xml:space="preserve"> </w:t>
            </w:r>
            <w:r w:rsidRPr="00A85B36">
              <w:rPr>
                <w:sz w:val="24"/>
                <w:szCs w:val="24"/>
              </w:rPr>
              <w:t>значит</w:t>
            </w:r>
            <w:r w:rsidRPr="00A85B36">
              <w:rPr>
                <w:spacing w:val="-13"/>
                <w:sz w:val="24"/>
                <w:szCs w:val="24"/>
              </w:rPr>
              <w:t xml:space="preserve"> </w:t>
            </w:r>
            <w:r w:rsidRPr="00A85B36">
              <w:rPr>
                <w:spacing w:val="-2"/>
                <w:sz w:val="24"/>
                <w:szCs w:val="24"/>
              </w:rPr>
              <w:t>Музыка?</w:t>
            </w:r>
          </w:p>
        </w:tc>
      </w:tr>
      <w:tr w:rsidR="00505DBC" w:rsidRPr="00A85B36" w:rsidTr="000B1248">
        <w:trPr>
          <w:trHeight w:val="278"/>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Р5</w:t>
            </w:r>
          </w:p>
        </w:tc>
        <w:tc>
          <w:tcPr>
            <w:tcW w:w="8493" w:type="dxa"/>
          </w:tcPr>
          <w:p w:rsidR="00505DBC" w:rsidRPr="00A85B36" w:rsidRDefault="00505DBC" w:rsidP="000B1248">
            <w:pPr>
              <w:pStyle w:val="TableParagraph"/>
              <w:spacing w:line="276" w:lineRule="auto"/>
              <w:ind w:left="155"/>
              <w:jc w:val="both"/>
              <w:rPr>
                <w:sz w:val="24"/>
                <w:szCs w:val="24"/>
              </w:rPr>
            </w:pPr>
            <w:r w:rsidRPr="00A85B36">
              <w:rPr>
                <w:sz w:val="24"/>
                <w:szCs w:val="24"/>
              </w:rPr>
              <w:t>Количественный</w:t>
            </w:r>
            <w:r w:rsidRPr="00A85B36">
              <w:rPr>
                <w:spacing w:val="-15"/>
                <w:sz w:val="24"/>
                <w:szCs w:val="24"/>
              </w:rPr>
              <w:t xml:space="preserve"> </w:t>
            </w:r>
            <w:r w:rsidRPr="00A85B36">
              <w:rPr>
                <w:sz w:val="24"/>
                <w:szCs w:val="24"/>
              </w:rPr>
              <w:t>состав</w:t>
            </w:r>
            <w:r w:rsidRPr="00A85B36">
              <w:rPr>
                <w:spacing w:val="-15"/>
                <w:sz w:val="24"/>
                <w:szCs w:val="24"/>
              </w:rPr>
              <w:t xml:space="preserve"> </w:t>
            </w:r>
            <w:r w:rsidRPr="00A85B36">
              <w:rPr>
                <w:sz w:val="24"/>
                <w:szCs w:val="24"/>
              </w:rPr>
              <w:t>симфонического</w:t>
            </w:r>
            <w:r w:rsidRPr="00A85B36">
              <w:rPr>
                <w:spacing w:val="-16"/>
                <w:sz w:val="24"/>
                <w:szCs w:val="24"/>
              </w:rPr>
              <w:t xml:space="preserve"> </w:t>
            </w:r>
            <w:r w:rsidRPr="00A85B36">
              <w:rPr>
                <w:spacing w:val="-2"/>
                <w:sz w:val="24"/>
                <w:szCs w:val="24"/>
              </w:rPr>
              <w:t>оркестра</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Р6</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Высотность</w:t>
            </w:r>
            <w:r w:rsidRPr="00A85B36">
              <w:rPr>
                <w:spacing w:val="-12"/>
                <w:sz w:val="24"/>
                <w:szCs w:val="24"/>
              </w:rPr>
              <w:t xml:space="preserve"> </w:t>
            </w:r>
            <w:r w:rsidRPr="00A85B36">
              <w:rPr>
                <w:spacing w:val="-2"/>
                <w:sz w:val="24"/>
                <w:szCs w:val="24"/>
              </w:rPr>
              <w:t>голоса</w:t>
            </w:r>
          </w:p>
        </w:tc>
      </w:tr>
      <w:tr w:rsidR="00505DBC" w:rsidRPr="00A85B36" w:rsidTr="000B1248">
        <w:trPr>
          <w:trHeight w:val="282"/>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Р7</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Оркестр</w:t>
            </w:r>
            <w:r w:rsidRPr="00A85B36">
              <w:rPr>
                <w:spacing w:val="-13"/>
                <w:sz w:val="24"/>
                <w:szCs w:val="24"/>
              </w:rPr>
              <w:t xml:space="preserve"> </w:t>
            </w:r>
            <w:r w:rsidRPr="00A85B36">
              <w:rPr>
                <w:sz w:val="24"/>
                <w:szCs w:val="24"/>
              </w:rPr>
              <w:t>русских</w:t>
            </w:r>
            <w:r w:rsidRPr="00A85B36">
              <w:rPr>
                <w:spacing w:val="-6"/>
                <w:sz w:val="24"/>
                <w:szCs w:val="24"/>
              </w:rPr>
              <w:t xml:space="preserve"> </w:t>
            </w:r>
            <w:r w:rsidRPr="00A85B36">
              <w:rPr>
                <w:sz w:val="24"/>
                <w:szCs w:val="24"/>
              </w:rPr>
              <w:t>народных</w:t>
            </w:r>
            <w:r w:rsidRPr="00A85B36">
              <w:rPr>
                <w:spacing w:val="-9"/>
                <w:sz w:val="24"/>
                <w:szCs w:val="24"/>
              </w:rPr>
              <w:t xml:space="preserve"> </w:t>
            </w:r>
            <w:r w:rsidRPr="00A85B36">
              <w:rPr>
                <w:sz w:val="24"/>
                <w:szCs w:val="24"/>
              </w:rPr>
              <w:t>инструментов-</w:t>
            </w:r>
            <w:r w:rsidRPr="00A85B36">
              <w:rPr>
                <w:spacing w:val="-15"/>
                <w:sz w:val="24"/>
                <w:szCs w:val="24"/>
              </w:rPr>
              <w:t xml:space="preserve"> </w:t>
            </w:r>
            <w:r w:rsidRPr="00A85B36">
              <w:rPr>
                <w:spacing w:val="-2"/>
                <w:sz w:val="24"/>
                <w:szCs w:val="24"/>
              </w:rPr>
              <w:t>состав</w:t>
            </w:r>
          </w:p>
        </w:tc>
      </w:tr>
      <w:tr w:rsidR="00505DBC" w:rsidRPr="00A85B36" w:rsidTr="000B1248">
        <w:trPr>
          <w:trHeight w:val="278"/>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Р8</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Нотная</w:t>
            </w:r>
            <w:r w:rsidRPr="00A85B36">
              <w:rPr>
                <w:spacing w:val="-12"/>
                <w:sz w:val="24"/>
                <w:szCs w:val="24"/>
              </w:rPr>
              <w:t xml:space="preserve"> </w:t>
            </w:r>
            <w:r w:rsidRPr="00A85B36">
              <w:rPr>
                <w:spacing w:val="-2"/>
                <w:sz w:val="24"/>
                <w:szCs w:val="24"/>
              </w:rPr>
              <w:t>грамота</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lastRenderedPageBreak/>
              <w:t>Р9</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Знают</w:t>
            </w:r>
            <w:r w:rsidRPr="00A85B36">
              <w:rPr>
                <w:spacing w:val="-7"/>
                <w:sz w:val="24"/>
                <w:szCs w:val="24"/>
              </w:rPr>
              <w:t xml:space="preserve"> </w:t>
            </w:r>
            <w:r w:rsidRPr="00A85B36">
              <w:rPr>
                <w:sz w:val="24"/>
                <w:szCs w:val="24"/>
              </w:rPr>
              <w:t>определение</w:t>
            </w:r>
            <w:r w:rsidRPr="00A85B36">
              <w:rPr>
                <w:spacing w:val="-15"/>
                <w:sz w:val="24"/>
                <w:szCs w:val="24"/>
              </w:rPr>
              <w:t xml:space="preserve"> </w:t>
            </w:r>
            <w:r w:rsidRPr="00A85B36">
              <w:rPr>
                <w:spacing w:val="-2"/>
                <w:sz w:val="24"/>
                <w:szCs w:val="24"/>
              </w:rPr>
              <w:t>симфонии</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Р10</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Узнают</w:t>
            </w:r>
            <w:r w:rsidRPr="00A85B36">
              <w:rPr>
                <w:spacing w:val="-8"/>
                <w:sz w:val="24"/>
                <w:szCs w:val="24"/>
              </w:rPr>
              <w:t xml:space="preserve"> </w:t>
            </w:r>
            <w:r w:rsidRPr="00A85B36">
              <w:rPr>
                <w:spacing w:val="-4"/>
                <w:sz w:val="24"/>
                <w:szCs w:val="24"/>
              </w:rPr>
              <w:t>лады</w:t>
            </w:r>
          </w:p>
        </w:tc>
      </w:tr>
      <w:tr w:rsidR="00505DBC" w:rsidRPr="00A85B36" w:rsidTr="000B1248">
        <w:trPr>
          <w:trHeight w:val="278"/>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Р11</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Фрагменты</w:t>
            </w:r>
            <w:r w:rsidRPr="00A85B36">
              <w:rPr>
                <w:spacing w:val="-7"/>
                <w:sz w:val="24"/>
                <w:szCs w:val="24"/>
              </w:rPr>
              <w:t xml:space="preserve"> </w:t>
            </w:r>
            <w:r w:rsidRPr="00A85B36">
              <w:rPr>
                <w:sz w:val="24"/>
                <w:szCs w:val="24"/>
              </w:rPr>
              <w:t>оперы</w:t>
            </w:r>
            <w:r w:rsidRPr="00A85B36">
              <w:rPr>
                <w:spacing w:val="-15"/>
                <w:sz w:val="24"/>
                <w:szCs w:val="24"/>
              </w:rPr>
              <w:t xml:space="preserve"> </w:t>
            </w:r>
            <w:r w:rsidRPr="00A85B36">
              <w:rPr>
                <w:spacing w:val="-2"/>
                <w:sz w:val="24"/>
                <w:szCs w:val="24"/>
              </w:rPr>
              <w:t>определять</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Р12</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Знать</w:t>
            </w:r>
            <w:r w:rsidRPr="00A85B36">
              <w:rPr>
                <w:spacing w:val="-9"/>
                <w:sz w:val="24"/>
                <w:szCs w:val="24"/>
              </w:rPr>
              <w:t xml:space="preserve"> </w:t>
            </w:r>
            <w:r w:rsidRPr="00A85B36">
              <w:rPr>
                <w:sz w:val="24"/>
                <w:szCs w:val="24"/>
              </w:rPr>
              <w:t>зарубежных</w:t>
            </w:r>
            <w:r w:rsidRPr="00A85B36">
              <w:rPr>
                <w:spacing w:val="-13"/>
                <w:sz w:val="24"/>
                <w:szCs w:val="24"/>
              </w:rPr>
              <w:t xml:space="preserve"> </w:t>
            </w:r>
            <w:r w:rsidRPr="00A85B36">
              <w:rPr>
                <w:spacing w:val="-2"/>
                <w:sz w:val="24"/>
                <w:szCs w:val="24"/>
              </w:rPr>
              <w:t>композиторов</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Р13</w:t>
            </w:r>
          </w:p>
        </w:tc>
        <w:tc>
          <w:tcPr>
            <w:tcW w:w="8493"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Кто</w:t>
            </w:r>
            <w:r w:rsidRPr="00A85B36">
              <w:rPr>
                <w:spacing w:val="-3"/>
                <w:sz w:val="24"/>
                <w:szCs w:val="24"/>
              </w:rPr>
              <w:t xml:space="preserve"> </w:t>
            </w:r>
            <w:r w:rsidRPr="00A85B36">
              <w:rPr>
                <w:spacing w:val="-2"/>
                <w:sz w:val="24"/>
                <w:szCs w:val="24"/>
              </w:rPr>
              <w:t>руководит</w:t>
            </w:r>
            <w:r w:rsidRPr="00A85B36">
              <w:rPr>
                <w:spacing w:val="-6"/>
                <w:sz w:val="24"/>
                <w:szCs w:val="24"/>
              </w:rPr>
              <w:t xml:space="preserve"> </w:t>
            </w:r>
            <w:r w:rsidRPr="00A85B36">
              <w:rPr>
                <w:spacing w:val="-2"/>
                <w:sz w:val="24"/>
                <w:szCs w:val="24"/>
              </w:rPr>
              <w:t>оркестром?</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Р14</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Знать</w:t>
            </w:r>
            <w:r w:rsidRPr="00A85B36">
              <w:rPr>
                <w:spacing w:val="-8"/>
                <w:sz w:val="24"/>
                <w:szCs w:val="24"/>
              </w:rPr>
              <w:t xml:space="preserve"> </w:t>
            </w:r>
            <w:r w:rsidRPr="00A85B36">
              <w:rPr>
                <w:sz w:val="24"/>
                <w:szCs w:val="24"/>
              </w:rPr>
              <w:t>русских</w:t>
            </w:r>
            <w:r w:rsidRPr="00A85B36">
              <w:rPr>
                <w:spacing w:val="-14"/>
                <w:sz w:val="24"/>
                <w:szCs w:val="24"/>
              </w:rPr>
              <w:t xml:space="preserve"> </w:t>
            </w:r>
            <w:r w:rsidRPr="00A85B36">
              <w:rPr>
                <w:spacing w:val="-2"/>
                <w:sz w:val="24"/>
                <w:szCs w:val="24"/>
              </w:rPr>
              <w:t>композиторов</w:t>
            </w:r>
          </w:p>
        </w:tc>
      </w:tr>
      <w:tr w:rsidR="00505DBC" w:rsidRPr="00A85B36" w:rsidTr="000B1248">
        <w:trPr>
          <w:trHeight w:val="280"/>
        </w:trPr>
        <w:tc>
          <w:tcPr>
            <w:tcW w:w="996" w:type="dxa"/>
            <w:tcBorders>
              <w:bottom w:val="single" w:sz="4" w:space="0" w:color="000000"/>
            </w:tcBorders>
          </w:tcPr>
          <w:p w:rsidR="00505DBC" w:rsidRPr="00A85B36" w:rsidRDefault="00505DBC" w:rsidP="000B1248">
            <w:pPr>
              <w:pStyle w:val="TableParagraph"/>
              <w:spacing w:line="276" w:lineRule="auto"/>
              <w:jc w:val="both"/>
              <w:rPr>
                <w:b/>
                <w:sz w:val="24"/>
                <w:szCs w:val="24"/>
              </w:rPr>
            </w:pPr>
            <w:r w:rsidRPr="00A85B36">
              <w:rPr>
                <w:b/>
                <w:spacing w:val="-5"/>
                <w:sz w:val="24"/>
                <w:szCs w:val="24"/>
              </w:rPr>
              <w:t>Р15</w:t>
            </w:r>
          </w:p>
        </w:tc>
        <w:tc>
          <w:tcPr>
            <w:tcW w:w="8493" w:type="dxa"/>
            <w:tcBorders>
              <w:bottom w:val="single" w:sz="4" w:space="0" w:color="000000"/>
            </w:tcBorders>
          </w:tcPr>
          <w:p w:rsidR="00505DBC" w:rsidRPr="00A85B36" w:rsidRDefault="00505DBC" w:rsidP="000B1248">
            <w:pPr>
              <w:pStyle w:val="TableParagraph"/>
              <w:spacing w:line="276" w:lineRule="auto"/>
              <w:ind w:left="215"/>
              <w:jc w:val="both"/>
              <w:rPr>
                <w:sz w:val="24"/>
                <w:szCs w:val="24"/>
              </w:rPr>
            </w:pPr>
            <w:r w:rsidRPr="00A85B36">
              <w:rPr>
                <w:spacing w:val="-2"/>
                <w:sz w:val="24"/>
                <w:szCs w:val="24"/>
              </w:rPr>
              <w:t>Построение</w:t>
            </w:r>
            <w:r w:rsidRPr="00A85B36">
              <w:rPr>
                <w:spacing w:val="2"/>
                <w:sz w:val="24"/>
                <w:szCs w:val="24"/>
              </w:rPr>
              <w:t xml:space="preserve"> </w:t>
            </w:r>
            <w:r w:rsidRPr="00A85B36">
              <w:rPr>
                <w:spacing w:val="-2"/>
                <w:sz w:val="24"/>
                <w:szCs w:val="24"/>
              </w:rPr>
              <w:t>симфонии</w:t>
            </w:r>
          </w:p>
        </w:tc>
      </w:tr>
      <w:tr w:rsidR="00505DBC" w:rsidRPr="00A85B36" w:rsidTr="000B1248">
        <w:trPr>
          <w:trHeight w:val="273"/>
        </w:trPr>
        <w:tc>
          <w:tcPr>
            <w:tcW w:w="996" w:type="dxa"/>
            <w:tcBorders>
              <w:top w:val="single" w:sz="4" w:space="0" w:color="000000"/>
            </w:tcBorders>
          </w:tcPr>
          <w:p w:rsidR="00505DBC" w:rsidRPr="00A85B36" w:rsidRDefault="00505DBC" w:rsidP="000B1248">
            <w:pPr>
              <w:pStyle w:val="TableParagraph"/>
              <w:spacing w:line="276" w:lineRule="auto"/>
              <w:jc w:val="both"/>
              <w:rPr>
                <w:b/>
                <w:sz w:val="24"/>
                <w:szCs w:val="24"/>
              </w:rPr>
            </w:pPr>
            <w:r w:rsidRPr="00A85B36">
              <w:rPr>
                <w:b/>
                <w:spacing w:val="-5"/>
                <w:sz w:val="24"/>
                <w:szCs w:val="24"/>
              </w:rPr>
              <w:t>Р16</w:t>
            </w:r>
          </w:p>
        </w:tc>
        <w:tc>
          <w:tcPr>
            <w:tcW w:w="8493" w:type="dxa"/>
            <w:tcBorders>
              <w:top w:val="single" w:sz="4" w:space="0" w:color="000000"/>
            </w:tcBorders>
          </w:tcPr>
          <w:p w:rsidR="00505DBC" w:rsidRPr="00A85B36" w:rsidRDefault="00505DBC" w:rsidP="000B1248">
            <w:pPr>
              <w:pStyle w:val="TableParagraph"/>
              <w:spacing w:line="276" w:lineRule="auto"/>
              <w:ind w:left="95"/>
              <w:jc w:val="both"/>
              <w:rPr>
                <w:sz w:val="24"/>
                <w:szCs w:val="24"/>
              </w:rPr>
            </w:pPr>
            <w:r w:rsidRPr="00A85B36">
              <w:rPr>
                <w:sz w:val="24"/>
                <w:szCs w:val="24"/>
              </w:rPr>
              <w:t>Количество</w:t>
            </w:r>
            <w:r w:rsidRPr="00A85B36">
              <w:rPr>
                <w:spacing w:val="-8"/>
                <w:sz w:val="24"/>
                <w:szCs w:val="24"/>
              </w:rPr>
              <w:t xml:space="preserve"> </w:t>
            </w:r>
            <w:r w:rsidRPr="00A85B36">
              <w:rPr>
                <w:sz w:val="24"/>
                <w:szCs w:val="24"/>
              </w:rPr>
              <w:t>балетов</w:t>
            </w:r>
            <w:r w:rsidRPr="00A85B36">
              <w:rPr>
                <w:spacing w:val="-5"/>
                <w:sz w:val="24"/>
                <w:szCs w:val="24"/>
              </w:rPr>
              <w:t xml:space="preserve"> </w:t>
            </w:r>
            <w:r w:rsidRPr="00A85B36">
              <w:rPr>
                <w:sz w:val="24"/>
                <w:szCs w:val="24"/>
              </w:rPr>
              <w:t>П.</w:t>
            </w:r>
            <w:r w:rsidRPr="00A85B36">
              <w:rPr>
                <w:spacing w:val="-1"/>
                <w:sz w:val="24"/>
                <w:szCs w:val="24"/>
              </w:rPr>
              <w:t xml:space="preserve"> </w:t>
            </w:r>
            <w:r w:rsidRPr="00A85B36">
              <w:rPr>
                <w:sz w:val="24"/>
                <w:szCs w:val="24"/>
              </w:rPr>
              <w:t>И.</w:t>
            </w:r>
            <w:r w:rsidRPr="00A85B36">
              <w:rPr>
                <w:spacing w:val="-15"/>
                <w:sz w:val="24"/>
                <w:szCs w:val="24"/>
              </w:rPr>
              <w:t xml:space="preserve"> </w:t>
            </w:r>
            <w:r w:rsidRPr="00A85B36">
              <w:rPr>
                <w:spacing w:val="-2"/>
                <w:sz w:val="24"/>
                <w:szCs w:val="24"/>
              </w:rPr>
              <w:t>Чайковского.</w:t>
            </w:r>
          </w:p>
        </w:tc>
      </w:tr>
      <w:tr w:rsidR="00505DBC" w:rsidRPr="00A85B36" w:rsidTr="000B1248">
        <w:trPr>
          <w:trHeight w:val="278"/>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Р17</w:t>
            </w:r>
          </w:p>
        </w:tc>
        <w:tc>
          <w:tcPr>
            <w:tcW w:w="8493" w:type="dxa"/>
          </w:tcPr>
          <w:p w:rsidR="00505DBC" w:rsidRPr="00A85B36" w:rsidRDefault="00505DBC" w:rsidP="000B1248">
            <w:pPr>
              <w:pStyle w:val="TableParagraph"/>
              <w:spacing w:line="276" w:lineRule="auto"/>
              <w:ind w:left="155"/>
              <w:jc w:val="both"/>
              <w:rPr>
                <w:sz w:val="24"/>
                <w:szCs w:val="24"/>
              </w:rPr>
            </w:pPr>
            <w:r w:rsidRPr="00A85B36">
              <w:rPr>
                <w:spacing w:val="-2"/>
                <w:sz w:val="24"/>
                <w:szCs w:val="24"/>
              </w:rPr>
              <w:t>Средства</w:t>
            </w:r>
            <w:r w:rsidRPr="00A85B36">
              <w:rPr>
                <w:spacing w:val="5"/>
                <w:sz w:val="24"/>
                <w:szCs w:val="24"/>
              </w:rPr>
              <w:t xml:space="preserve"> </w:t>
            </w:r>
            <w:r w:rsidRPr="00A85B36">
              <w:rPr>
                <w:spacing w:val="-2"/>
                <w:sz w:val="24"/>
                <w:szCs w:val="24"/>
              </w:rPr>
              <w:t>музыкальной</w:t>
            </w:r>
            <w:r w:rsidRPr="00A85B36">
              <w:rPr>
                <w:spacing w:val="-1"/>
                <w:sz w:val="24"/>
                <w:szCs w:val="24"/>
              </w:rPr>
              <w:t xml:space="preserve"> </w:t>
            </w:r>
            <w:r w:rsidRPr="00A85B36">
              <w:rPr>
                <w:spacing w:val="-2"/>
                <w:sz w:val="24"/>
                <w:szCs w:val="24"/>
              </w:rPr>
              <w:t>выразительности</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Р18</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Автор</w:t>
            </w:r>
            <w:r w:rsidRPr="00A85B36">
              <w:rPr>
                <w:spacing w:val="-12"/>
                <w:sz w:val="24"/>
                <w:szCs w:val="24"/>
              </w:rPr>
              <w:t xml:space="preserve"> </w:t>
            </w:r>
            <w:r w:rsidRPr="00A85B36">
              <w:rPr>
                <w:sz w:val="24"/>
                <w:szCs w:val="24"/>
              </w:rPr>
              <w:t>,</w:t>
            </w:r>
            <w:r w:rsidRPr="00A85B36">
              <w:rPr>
                <w:spacing w:val="-6"/>
                <w:sz w:val="24"/>
                <w:szCs w:val="24"/>
              </w:rPr>
              <w:t xml:space="preserve"> </w:t>
            </w:r>
            <w:r w:rsidRPr="00A85B36">
              <w:rPr>
                <w:sz w:val="24"/>
                <w:szCs w:val="24"/>
              </w:rPr>
              <w:t>исполнитель</w:t>
            </w:r>
            <w:r w:rsidRPr="00A85B36">
              <w:rPr>
                <w:spacing w:val="-2"/>
                <w:sz w:val="24"/>
                <w:szCs w:val="24"/>
              </w:rPr>
              <w:t xml:space="preserve"> </w:t>
            </w:r>
            <w:r w:rsidRPr="00A85B36">
              <w:rPr>
                <w:sz w:val="24"/>
                <w:szCs w:val="24"/>
              </w:rPr>
              <w:t>своих</w:t>
            </w:r>
            <w:r w:rsidRPr="00A85B36">
              <w:rPr>
                <w:spacing w:val="-15"/>
                <w:sz w:val="24"/>
                <w:szCs w:val="24"/>
              </w:rPr>
              <w:t xml:space="preserve"> </w:t>
            </w:r>
            <w:r w:rsidRPr="00A85B36">
              <w:rPr>
                <w:spacing w:val="-2"/>
                <w:sz w:val="24"/>
                <w:szCs w:val="24"/>
              </w:rPr>
              <w:t>песен</w:t>
            </w:r>
          </w:p>
        </w:tc>
      </w:tr>
      <w:tr w:rsidR="00505DBC" w:rsidRPr="00A85B36" w:rsidTr="000B1248">
        <w:trPr>
          <w:trHeight w:val="292"/>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Р19</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Фамилии</w:t>
            </w:r>
            <w:r w:rsidRPr="00A85B36">
              <w:rPr>
                <w:spacing w:val="-7"/>
                <w:sz w:val="24"/>
                <w:szCs w:val="24"/>
              </w:rPr>
              <w:t xml:space="preserve"> </w:t>
            </w:r>
            <w:r w:rsidRPr="00A85B36">
              <w:rPr>
                <w:spacing w:val="-2"/>
                <w:sz w:val="24"/>
                <w:szCs w:val="24"/>
              </w:rPr>
              <w:t>бардов</w:t>
            </w:r>
          </w:p>
        </w:tc>
      </w:tr>
    </w:tbl>
    <w:p w:rsidR="00505DBC" w:rsidRPr="00A85B36" w:rsidRDefault="00505DBC" w:rsidP="00505DBC">
      <w:pPr>
        <w:pStyle w:val="a5"/>
        <w:spacing w:before="46" w:line="276" w:lineRule="auto"/>
        <w:ind w:left="0"/>
      </w:pPr>
    </w:p>
    <w:tbl>
      <w:tblPr>
        <w:tblStyle w:val="TableNormal"/>
        <w:tblW w:w="0" w:type="auto"/>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04"/>
        <w:gridCol w:w="8385"/>
      </w:tblGrid>
      <w:tr w:rsidR="00505DBC" w:rsidRPr="00A85B36" w:rsidTr="000B1248">
        <w:trPr>
          <w:trHeight w:val="278"/>
        </w:trPr>
        <w:tc>
          <w:tcPr>
            <w:tcW w:w="1104" w:type="dxa"/>
          </w:tcPr>
          <w:p w:rsidR="00505DBC" w:rsidRPr="00A85B36" w:rsidRDefault="00505DBC" w:rsidP="000B1248">
            <w:pPr>
              <w:pStyle w:val="TableParagraph"/>
              <w:spacing w:line="276" w:lineRule="auto"/>
              <w:ind w:left="15" w:right="12"/>
              <w:jc w:val="both"/>
              <w:rPr>
                <w:b/>
                <w:sz w:val="24"/>
                <w:szCs w:val="24"/>
              </w:rPr>
            </w:pPr>
            <w:r w:rsidRPr="00A85B36">
              <w:rPr>
                <w:b/>
                <w:spacing w:val="-5"/>
                <w:sz w:val="24"/>
                <w:szCs w:val="24"/>
              </w:rPr>
              <w:t>Код</w:t>
            </w:r>
          </w:p>
        </w:tc>
        <w:tc>
          <w:tcPr>
            <w:tcW w:w="8385" w:type="dxa"/>
          </w:tcPr>
          <w:p w:rsidR="00505DBC" w:rsidRPr="00A85B36" w:rsidRDefault="00505DBC" w:rsidP="000B1248">
            <w:pPr>
              <w:pStyle w:val="TableParagraph"/>
              <w:spacing w:line="276" w:lineRule="auto"/>
              <w:ind w:right="35"/>
              <w:jc w:val="both"/>
              <w:rPr>
                <w:b/>
                <w:sz w:val="24"/>
                <w:szCs w:val="24"/>
              </w:rPr>
            </w:pPr>
            <w:r w:rsidRPr="00A85B36">
              <w:rPr>
                <w:b/>
                <w:spacing w:val="-2"/>
                <w:sz w:val="24"/>
                <w:szCs w:val="24"/>
              </w:rPr>
              <w:t>Содержание</w:t>
            </w:r>
          </w:p>
        </w:tc>
      </w:tr>
      <w:tr w:rsidR="00505DBC" w:rsidRPr="00A85B36" w:rsidTr="000B1248">
        <w:trPr>
          <w:trHeight w:val="280"/>
        </w:trPr>
        <w:tc>
          <w:tcPr>
            <w:tcW w:w="1104" w:type="dxa"/>
          </w:tcPr>
          <w:p w:rsidR="00505DBC" w:rsidRPr="00A85B36" w:rsidRDefault="00505DBC" w:rsidP="000B1248">
            <w:pPr>
              <w:pStyle w:val="TableParagraph"/>
              <w:spacing w:line="276" w:lineRule="auto"/>
              <w:ind w:left="3" w:right="15"/>
              <w:jc w:val="both"/>
              <w:rPr>
                <w:b/>
                <w:sz w:val="24"/>
                <w:szCs w:val="24"/>
              </w:rPr>
            </w:pPr>
            <w:r w:rsidRPr="00A85B36">
              <w:rPr>
                <w:b/>
                <w:spacing w:val="-5"/>
                <w:sz w:val="24"/>
                <w:szCs w:val="24"/>
              </w:rPr>
              <w:t>С1</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Определения</w:t>
            </w:r>
          </w:p>
        </w:tc>
      </w:tr>
      <w:tr w:rsidR="00505DBC" w:rsidRPr="00A85B36" w:rsidTr="000B1248">
        <w:trPr>
          <w:trHeight w:val="278"/>
        </w:trPr>
        <w:tc>
          <w:tcPr>
            <w:tcW w:w="1104" w:type="dxa"/>
          </w:tcPr>
          <w:p w:rsidR="00505DBC" w:rsidRPr="00A85B36" w:rsidRDefault="00505DBC" w:rsidP="000B1248">
            <w:pPr>
              <w:pStyle w:val="TableParagraph"/>
              <w:spacing w:line="276" w:lineRule="auto"/>
              <w:ind w:left="3" w:right="15"/>
              <w:jc w:val="both"/>
              <w:rPr>
                <w:b/>
                <w:sz w:val="24"/>
                <w:szCs w:val="24"/>
              </w:rPr>
            </w:pPr>
            <w:r w:rsidRPr="00A85B36">
              <w:rPr>
                <w:b/>
                <w:spacing w:val="-5"/>
                <w:sz w:val="24"/>
                <w:szCs w:val="24"/>
              </w:rPr>
              <w:t>С2</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Определения</w:t>
            </w:r>
          </w:p>
        </w:tc>
      </w:tr>
      <w:tr w:rsidR="00505DBC" w:rsidRPr="00A85B36" w:rsidTr="000B1248">
        <w:trPr>
          <w:trHeight w:val="280"/>
        </w:trPr>
        <w:tc>
          <w:tcPr>
            <w:tcW w:w="1104" w:type="dxa"/>
          </w:tcPr>
          <w:p w:rsidR="00505DBC" w:rsidRPr="00A85B36" w:rsidRDefault="00505DBC" w:rsidP="000B1248">
            <w:pPr>
              <w:pStyle w:val="TableParagraph"/>
              <w:spacing w:line="276" w:lineRule="auto"/>
              <w:ind w:left="3" w:right="15"/>
              <w:jc w:val="both"/>
              <w:rPr>
                <w:b/>
                <w:sz w:val="24"/>
                <w:szCs w:val="24"/>
              </w:rPr>
            </w:pPr>
            <w:r w:rsidRPr="00A85B36">
              <w:rPr>
                <w:b/>
                <w:spacing w:val="-5"/>
                <w:sz w:val="24"/>
                <w:szCs w:val="24"/>
              </w:rPr>
              <w:t>С3</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Состав</w:t>
            </w:r>
            <w:r w:rsidRPr="00A85B36">
              <w:rPr>
                <w:spacing w:val="6"/>
                <w:sz w:val="24"/>
                <w:szCs w:val="24"/>
              </w:rPr>
              <w:t xml:space="preserve"> </w:t>
            </w:r>
            <w:r w:rsidRPr="00A85B36">
              <w:rPr>
                <w:spacing w:val="-2"/>
                <w:sz w:val="24"/>
                <w:szCs w:val="24"/>
              </w:rPr>
              <w:t>симфонического</w:t>
            </w:r>
            <w:r w:rsidRPr="00A85B36">
              <w:rPr>
                <w:spacing w:val="1"/>
                <w:sz w:val="24"/>
                <w:szCs w:val="24"/>
              </w:rPr>
              <w:t xml:space="preserve"> </w:t>
            </w:r>
            <w:r w:rsidRPr="00A85B36">
              <w:rPr>
                <w:spacing w:val="-2"/>
                <w:sz w:val="24"/>
                <w:szCs w:val="24"/>
              </w:rPr>
              <w:t>оркестра</w:t>
            </w:r>
          </w:p>
        </w:tc>
      </w:tr>
      <w:tr w:rsidR="00505DBC" w:rsidRPr="00A85B36" w:rsidTr="000B1248">
        <w:trPr>
          <w:trHeight w:val="280"/>
        </w:trPr>
        <w:tc>
          <w:tcPr>
            <w:tcW w:w="1104" w:type="dxa"/>
          </w:tcPr>
          <w:p w:rsidR="00505DBC" w:rsidRPr="00A85B36" w:rsidRDefault="00505DBC" w:rsidP="000B1248">
            <w:pPr>
              <w:pStyle w:val="TableParagraph"/>
              <w:spacing w:line="276" w:lineRule="auto"/>
              <w:ind w:left="3" w:right="15"/>
              <w:jc w:val="both"/>
              <w:rPr>
                <w:b/>
                <w:sz w:val="24"/>
                <w:szCs w:val="24"/>
              </w:rPr>
            </w:pPr>
            <w:r w:rsidRPr="00A85B36">
              <w:rPr>
                <w:b/>
                <w:spacing w:val="-5"/>
                <w:sz w:val="24"/>
                <w:szCs w:val="24"/>
              </w:rPr>
              <w:t>С4</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Вид</w:t>
            </w:r>
            <w:r w:rsidRPr="00A85B36">
              <w:rPr>
                <w:spacing w:val="-10"/>
                <w:sz w:val="24"/>
                <w:szCs w:val="24"/>
              </w:rPr>
              <w:t xml:space="preserve"> </w:t>
            </w:r>
            <w:r w:rsidRPr="00A85B36">
              <w:rPr>
                <w:sz w:val="24"/>
                <w:szCs w:val="24"/>
              </w:rPr>
              <w:t>искусства-</w:t>
            </w:r>
            <w:r w:rsidRPr="00A85B36">
              <w:rPr>
                <w:spacing w:val="-18"/>
                <w:sz w:val="24"/>
                <w:szCs w:val="24"/>
              </w:rPr>
              <w:t xml:space="preserve"> </w:t>
            </w:r>
            <w:r w:rsidRPr="00A85B36">
              <w:rPr>
                <w:spacing w:val="-2"/>
                <w:sz w:val="24"/>
                <w:szCs w:val="24"/>
              </w:rPr>
              <w:t>музыка</w:t>
            </w:r>
          </w:p>
        </w:tc>
      </w:tr>
      <w:tr w:rsidR="00505DBC" w:rsidRPr="00A85B36" w:rsidTr="000B1248">
        <w:trPr>
          <w:trHeight w:val="281"/>
        </w:trPr>
        <w:tc>
          <w:tcPr>
            <w:tcW w:w="1104" w:type="dxa"/>
          </w:tcPr>
          <w:p w:rsidR="00505DBC" w:rsidRPr="00A85B36" w:rsidRDefault="00505DBC" w:rsidP="000B1248">
            <w:pPr>
              <w:pStyle w:val="TableParagraph"/>
              <w:spacing w:line="276" w:lineRule="auto"/>
              <w:ind w:left="3" w:right="15"/>
              <w:jc w:val="both"/>
              <w:rPr>
                <w:b/>
                <w:sz w:val="24"/>
                <w:szCs w:val="24"/>
              </w:rPr>
            </w:pPr>
            <w:r w:rsidRPr="00A85B36">
              <w:rPr>
                <w:b/>
                <w:spacing w:val="-5"/>
                <w:sz w:val="24"/>
                <w:szCs w:val="24"/>
              </w:rPr>
              <w:t>С5</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Количественный</w:t>
            </w:r>
            <w:r w:rsidRPr="00A85B36">
              <w:rPr>
                <w:spacing w:val="-15"/>
                <w:sz w:val="24"/>
                <w:szCs w:val="24"/>
              </w:rPr>
              <w:t xml:space="preserve"> </w:t>
            </w:r>
            <w:r w:rsidRPr="00A85B36">
              <w:rPr>
                <w:sz w:val="24"/>
                <w:szCs w:val="24"/>
              </w:rPr>
              <w:t>состав</w:t>
            </w:r>
            <w:r w:rsidRPr="00A85B36">
              <w:rPr>
                <w:spacing w:val="-15"/>
                <w:sz w:val="24"/>
                <w:szCs w:val="24"/>
              </w:rPr>
              <w:t xml:space="preserve"> </w:t>
            </w:r>
            <w:r w:rsidRPr="00A85B36">
              <w:rPr>
                <w:sz w:val="24"/>
                <w:szCs w:val="24"/>
              </w:rPr>
              <w:t>симфонического</w:t>
            </w:r>
            <w:r w:rsidRPr="00A85B36">
              <w:rPr>
                <w:spacing w:val="-16"/>
                <w:sz w:val="24"/>
                <w:szCs w:val="24"/>
              </w:rPr>
              <w:t xml:space="preserve"> </w:t>
            </w:r>
            <w:r w:rsidRPr="00A85B36">
              <w:rPr>
                <w:spacing w:val="-2"/>
                <w:sz w:val="24"/>
                <w:szCs w:val="24"/>
              </w:rPr>
              <w:t>оркестра</w:t>
            </w:r>
          </w:p>
        </w:tc>
      </w:tr>
      <w:tr w:rsidR="00505DBC" w:rsidRPr="00A85B36" w:rsidTr="000B1248">
        <w:trPr>
          <w:trHeight w:val="280"/>
        </w:trPr>
        <w:tc>
          <w:tcPr>
            <w:tcW w:w="1104" w:type="dxa"/>
          </w:tcPr>
          <w:p w:rsidR="00505DBC" w:rsidRPr="00A85B36" w:rsidRDefault="00505DBC" w:rsidP="000B1248">
            <w:pPr>
              <w:pStyle w:val="TableParagraph"/>
              <w:spacing w:line="276" w:lineRule="auto"/>
              <w:ind w:left="3" w:right="15"/>
              <w:jc w:val="both"/>
              <w:rPr>
                <w:b/>
                <w:sz w:val="24"/>
                <w:szCs w:val="24"/>
              </w:rPr>
            </w:pPr>
            <w:r w:rsidRPr="00A85B36">
              <w:rPr>
                <w:b/>
                <w:spacing w:val="-5"/>
                <w:sz w:val="24"/>
                <w:szCs w:val="24"/>
              </w:rPr>
              <w:t>С6</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Звуковысотность</w:t>
            </w:r>
            <w:r w:rsidRPr="00A85B36">
              <w:rPr>
                <w:spacing w:val="3"/>
                <w:sz w:val="24"/>
                <w:szCs w:val="24"/>
              </w:rPr>
              <w:t xml:space="preserve"> </w:t>
            </w:r>
            <w:r w:rsidRPr="00A85B36">
              <w:rPr>
                <w:spacing w:val="-2"/>
                <w:sz w:val="24"/>
                <w:szCs w:val="24"/>
              </w:rPr>
              <w:t>голоса</w:t>
            </w:r>
          </w:p>
        </w:tc>
      </w:tr>
      <w:tr w:rsidR="00505DBC" w:rsidRPr="00A85B36" w:rsidTr="000B1248">
        <w:trPr>
          <w:trHeight w:val="280"/>
        </w:trPr>
        <w:tc>
          <w:tcPr>
            <w:tcW w:w="1104" w:type="dxa"/>
          </w:tcPr>
          <w:p w:rsidR="00505DBC" w:rsidRPr="00A85B36" w:rsidRDefault="00505DBC" w:rsidP="000B1248">
            <w:pPr>
              <w:pStyle w:val="TableParagraph"/>
              <w:spacing w:line="276" w:lineRule="auto"/>
              <w:ind w:left="3" w:right="15"/>
              <w:jc w:val="both"/>
              <w:rPr>
                <w:b/>
                <w:sz w:val="24"/>
                <w:szCs w:val="24"/>
              </w:rPr>
            </w:pPr>
            <w:r w:rsidRPr="00A85B36">
              <w:rPr>
                <w:b/>
                <w:spacing w:val="-5"/>
                <w:sz w:val="24"/>
                <w:szCs w:val="24"/>
              </w:rPr>
              <w:t>С7</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Состав</w:t>
            </w:r>
            <w:r w:rsidRPr="00A85B36">
              <w:rPr>
                <w:spacing w:val="-13"/>
                <w:sz w:val="24"/>
                <w:szCs w:val="24"/>
              </w:rPr>
              <w:t xml:space="preserve"> </w:t>
            </w:r>
            <w:r w:rsidRPr="00A85B36">
              <w:rPr>
                <w:sz w:val="24"/>
                <w:szCs w:val="24"/>
              </w:rPr>
              <w:t>оркестра</w:t>
            </w:r>
            <w:r w:rsidRPr="00A85B36">
              <w:rPr>
                <w:spacing w:val="-6"/>
                <w:sz w:val="24"/>
                <w:szCs w:val="24"/>
              </w:rPr>
              <w:t xml:space="preserve"> </w:t>
            </w:r>
            <w:r w:rsidRPr="00A85B36">
              <w:rPr>
                <w:sz w:val="24"/>
                <w:szCs w:val="24"/>
              </w:rPr>
              <w:t>русских народных</w:t>
            </w:r>
            <w:r w:rsidRPr="00A85B36">
              <w:rPr>
                <w:spacing w:val="-15"/>
                <w:sz w:val="24"/>
                <w:szCs w:val="24"/>
              </w:rPr>
              <w:t xml:space="preserve"> </w:t>
            </w:r>
            <w:r w:rsidRPr="00A85B36">
              <w:rPr>
                <w:spacing w:val="-2"/>
                <w:sz w:val="24"/>
                <w:szCs w:val="24"/>
              </w:rPr>
              <w:t>инструментов</w:t>
            </w:r>
          </w:p>
        </w:tc>
      </w:tr>
      <w:tr w:rsidR="00505DBC" w:rsidRPr="00A85B36" w:rsidTr="000B1248">
        <w:trPr>
          <w:trHeight w:val="280"/>
        </w:trPr>
        <w:tc>
          <w:tcPr>
            <w:tcW w:w="1104" w:type="dxa"/>
          </w:tcPr>
          <w:p w:rsidR="00505DBC" w:rsidRPr="00A85B36" w:rsidRDefault="00505DBC" w:rsidP="000B1248">
            <w:pPr>
              <w:pStyle w:val="TableParagraph"/>
              <w:spacing w:line="276" w:lineRule="auto"/>
              <w:ind w:left="3" w:right="15"/>
              <w:jc w:val="both"/>
              <w:rPr>
                <w:b/>
                <w:sz w:val="24"/>
                <w:szCs w:val="24"/>
              </w:rPr>
            </w:pPr>
            <w:r w:rsidRPr="00A85B36">
              <w:rPr>
                <w:b/>
                <w:spacing w:val="-5"/>
                <w:sz w:val="24"/>
                <w:szCs w:val="24"/>
              </w:rPr>
              <w:t>С8</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Нотная</w:t>
            </w:r>
            <w:r w:rsidRPr="00A85B36">
              <w:rPr>
                <w:spacing w:val="-12"/>
                <w:sz w:val="24"/>
                <w:szCs w:val="24"/>
              </w:rPr>
              <w:t xml:space="preserve"> </w:t>
            </w:r>
            <w:r w:rsidRPr="00A85B36">
              <w:rPr>
                <w:spacing w:val="-2"/>
                <w:sz w:val="24"/>
                <w:szCs w:val="24"/>
              </w:rPr>
              <w:t>грамота</w:t>
            </w:r>
          </w:p>
        </w:tc>
      </w:tr>
      <w:tr w:rsidR="00505DBC" w:rsidRPr="00A85B36" w:rsidTr="000B1248">
        <w:trPr>
          <w:trHeight w:val="278"/>
        </w:trPr>
        <w:tc>
          <w:tcPr>
            <w:tcW w:w="1104" w:type="dxa"/>
          </w:tcPr>
          <w:p w:rsidR="00505DBC" w:rsidRPr="00A85B36" w:rsidRDefault="00505DBC" w:rsidP="000B1248">
            <w:pPr>
              <w:pStyle w:val="TableParagraph"/>
              <w:spacing w:line="276" w:lineRule="auto"/>
              <w:ind w:left="3" w:right="15"/>
              <w:jc w:val="both"/>
              <w:rPr>
                <w:b/>
                <w:sz w:val="24"/>
                <w:szCs w:val="24"/>
              </w:rPr>
            </w:pPr>
            <w:r w:rsidRPr="00A85B36">
              <w:rPr>
                <w:b/>
                <w:spacing w:val="-5"/>
                <w:sz w:val="24"/>
                <w:szCs w:val="24"/>
              </w:rPr>
              <w:t>С9</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Значение</w:t>
            </w:r>
            <w:r w:rsidRPr="00A85B36">
              <w:rPr>
                <w:spacing w:val="-4"/>
                <w:sz w:val="24"/>
                <w:szCs w:val="24"/>
              </w:rPr>
              <w:t xml:space="preserve"> </w:t>
            </w:r>
            <w:r w:rsidRPr="00A85B36">
              <w:rPr>
                <w:sz w:val="24"/>
                <w:szCs w:val="24"/>
              </w:rPr>
              <w:t>слова</w:t>
            </w:r>
            <w:r w:rsidRPr="00A85B36">
              <w:rPr>
                <w:spacing w:val="-6"/>
                <w:sz w:val="24"/>
                <w:szCs w:val="24"/>
              </w:rPr>
              <w:t xml:space="preserve"> </w:t>
            </w:r>
            <w:r w:rsidRPr="00A85B36">
              <w:rPr>
                <w:sz w:val="24"/>
                <w:szCs w:val="24"/>
              </w:rPr>
              <w:t>-</w:t>
            </w:r>
            <w:r w:rsidRPr="00A85B36">
              <w:rPr>
                <w:spacing w:val="-14"/>
                <w:sz w:val="24"/>
                <w:szCs w:val="24"/>
              </w:rPr>
              <w:t xml:space="preserve"> </w:t>
            </w:r>
            <w:r w:rsidRPr="00A85B36">
              <w:rPr>
                <w:spacing w:val="-2"/>
                <w:sz w:val="24"/>
                <w:szCs w:val="24"/>
              </w:rPr>
              <w:t>симфония</w:t>
            </w:r>
          </w:p>
        </w:tc>
      </w:tr>
      <w:tr w:rsidR="00505DBC" w:rsidRPr="00A85B36" w:rsidTr="000B1248">
        <w:trPr>
          <w:trHeight w:val="280"/>
        </w:trPr>
        <w:tc>
          <w:tcPr>
            <w:tcW w:w="1104" w:type="dxa"/>
          </w:tcPr>
          <w:p w:rsidR="00505DBC" w:rsidRPr="00A85B36" w:rsidRDefault="00505DBC" w:rsidP="000B1248">
            <w:pPr>
              <w:pStyle w:val="TableParagraph"/>
              <w:spacing w:line="276" w:lineRule="auto"/>
              <w:ind w:left="10" w:right="12"/>
              <w:jc w:val="both"/>
              <w:rPr>
                <w:b/>
                <w:sz w:val="24"/>
                <w:szCs w:val="24"/>
              </w:rPr>
            </w:pPr>
            <w:r w:rsidRPr="00A85B36">
              <w:rPr>
                <w:b/>
                <w:spacing w:val="-5"/>
                <w:sz w:val="24"/>
                <w:szCs w:val="24"/>
              </w:rPr>
              <w:t>С10</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Лады</w:t>
            </w:r>
            <w:r w:rsidRPr="00A85B36">
              <w:rPr>
                <w:spacing w:val="-3"/>
                <w:sz w:val="24"/>
                <w:szCs w:val="24"/>
              </w:rPr>
              <w:t xml:space="preserve"> </w:t>
            </w:r>
            <w:r w:rsidRPr="00A85B36">
              <w:rPr>
                <w:sz w:val="24"/>
                <w:szCs w:val="24"/>
              </w:rPr>
              <w:t>в</w:t>
            </w:r>
            <w:r w:rsidRPr="00A85B36">
              <w:rPr>
                <w:spacing w:val="-15"/>
                <w:sz w:val="24"/>
                <w:szCs w:val="24"/>
              </w:rPr>
              <w:t xml:space="preserve"> </w:t>
            </w:r>
            <w:r w:rsidRPr="00A85B36">
              <w:rPr>
                <w:spacing w:val="-2"/>
                <w:sz w:val="24"/>
                <w:szCs w:val="24"/>
              </w:rPr>
              <w:t>музыке</w:t>
            </w:r>
          </w:p>
        </w:tc>
      </w:tr>
      <w:tr w:rsidR="00505DBC" w:rsidRPr="00A85B36" w:rsidTr="000B1248">
        <w:trPr>
          <w:trHeight w:val="280"/>
        </w:trPr>
        <w:tc>
          <w:tcPr>
            <w:tcW w:w="1104" w:type="dxa"/>
          </w:tcPr>
          <w:p w:rsidR="00505DBC" w:rsidRPr="00A85B36" w:rsidRDefault="00505DBC" w:rsidP="000B1248">
            <w:pPr>
              <w:pStyle w:val="TableParagraph"/>
              <w:spacing w:line="276" w:lineRule="auto"/>
              <w:ind w:left="10" w:right="12"/>
              <w:jc w:val="both"/>
              <w:rPr>
                <w:b/>
                <w:sz w:val="24"/>
                <w:szCs w:val="24"/>
              </w:rPr>
            </w:pPr>
            <w:r w:rsidRPr="00A85B36">
              <w:rPr>
                <w:b/>
                <w:spacing w:val="-5"/>
                <w:sz w:val="24"/>
                <w:szCs w:val="24"/>
              </w:rPr>
              <w:t>С11</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Из</w:t>
            </w:r>
            <w:r w:rsidRPr="00A85B36">
              <w:rPr>
                <w:spacing w:val="-5"/>
                <w:sz w:val="24"/>
                <w:szCs w:val="24"/>
              </w:rPr>
              <w:t xml:space="preserve"> </w:t>
            </w:r>
            <w:r w:rsidRPr="00A85B36">
              <w:rPr>
                <w:sz w:val="24"/>
                <w:szCs w:val="24"/>
              </w:rPr>
              <w:t>чего</w:t>
            </w:r>
            <w:r w:rsidRPr="00A85B36">
              <w:rPr>
                <w:spacing w:val="-4"/>
                <w:sz w:val="24"/>
                <w:szCs w:val="24"/>
              </w:rPr>
              <w:t xml:space="preserve"> </w:t>
            </w:r>
            <w:r w:rsidRPr="00A85B36">
              <w:rPr>
                <w:sz w:val="24"/>
                <w:szCs w:val="24"/>
              </w:rPr>
              <w:t>состоит</w:t>
            </w:r>
            <w:r w:rsidRPr="00A85B36">
              <w:rPr>
                <w:spacing w:val="-15"/>
                <w:sz w:val="24"/>
                <w:szCs w:val="24"/>
              </w:rPr>
              <w:t xml:space="preserve"> </w:t>
            </w:r>
            <w:r w:rsidRPr="00A85B36">
              <w:rPr>
                <w:spacing w:val="-2"/>
                <w:sz w:val="24"/>
                <w:szCs w:val="24"/>
              </w:rPr>
              <w:t>опера?</w:t>
            </w:r>
          </w:p>
        </w:tc>
      </w:tr>
      <w:tr w:rsidR="00505DBC" w:rsidRPr="00A85B36" w:rsidTr="000B1248">
        <w:trPr>
          <w:trHeight w:val="280"/>
        </w:trPr>
        <w:tc>
          <w:tcPr>
            <w:tcW w:w="1104" w:type="dxa"/>
          </w:tcPr>
          <w:p w:rsidR="00505DBC" w:rsidRPr="00A85B36" w:rsidRDefault="00505DBC" w:rsidP="000B1248">
            <w:pPr>
              <w:pStyle w:val="TableParagraph"/>
              <w:spacing w:line="276" w:lineRule="auto"/>
              <w:ind w:left="10" w:right="12"/>
              <w:jc w:val="both"/>
              <w:rPr>
                <w:b/>
                <w:sz w:val="24"/>
                <w:szCs w:val="24"/>
              </w:rPr>
            </w:pPr>
            <w:r w:rsidRPr="00A85B36">
              <w:rPr>
                <w:b/>
                <w:spacing w:val="-5"/>
                <w:sz w:val="24"/>
                <w:szCs w:val="24"/>
              </w:rPr>
              <w:t>С12</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Зарубежные</w:t>
            </w:r>
            <w:r w:rsidRPr="00A85B36">
              <w:rPr>
                <w:spacing w:val="-1"/>
                <w:sz w:val="24"/>
                <w:szCs w:val="24"/>
              </w:rPr>
              <w:t xml:space="preserve"> </w:t>
            </w:r>
            <w:r w:rsidRPr="00A85B36">
              <w:rPr>
                <w:spacing w:val="-2"/>
                <w:sz w:val="24"/>
                <w:szCs w:val="24"/>
              </w:rPr>
              <w:t>композиторы</w:t>
            </w:r>
          </w:p>
        </w:tc>
      </w:tr>
      <w:tr w:rsidR="00505DBC" w:rsidRPr="00A85B36" w:rsidTr="000B1248">
        <w:trPr>
          <w:trHeight w:val="280"/>
        </w:trPr>
        <w:tc>
          <w:tcPr>
            <w:tcW w:w="1104" w:type="dxa"/>
          </w:tcPr>
          <w:p w:rsidR="00505DBC" w:rsidRPr="00A85B36" w:rsidRDefault="00505DBC" w:rsidP="000B1248">
            <w:pPr>
              <w:pStyle w:val="TableParagraph"/>
              <w:spacing w:line="276" w:lineRule="auto"/>
              <w:ind w:left="10" w:right="12"/>
              <w:jc w:val="both"/>
              <w:rPr>
                <w:b/>
                <w:sz w:val="24"/>
                <w:szCs w:val="24"/>
              </w:rPr>
            </w:pPr>
            <w:r w:rsidRPr="00A85B36">
              <w:rPr>
                <w:b/>
                <w:spacing w:val="-5"/>
                <w:sz w:val="24"/>
                <w:szCs w:val="24"/>
              </w:rPr>
              <w:t>С13</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Кто</w:t>
            </w:r>
            <w:r w:rsidRPr="00A85B36">
              <w:rPr>
                <w:spacing w:val="-10"/>
                <w:sz w:val="24"/>
                <w:szCs w:val="24"/>
              </w:rPr>
              <w:t xml:space="preserve"> </w:t>
            </w:r>
            <w:r w:rsidRPr="00A85B36">
              <w:rPr>
                <w:sz w:val="24"/>
                <w:szCs w:val="24"/>
              </w:rPr>
              <w:t>управляет</w:t>
            </w:r>
            <w:r w:rsidRPr="00A85B36">
              <w:rPr>
                <w:spacing w:val="-15"/>
                <w:sz w:val="24"/>
                <w:szCs w:val="24"/>
              </w:rPr>
              <w:t xml:space="preserve"> </w:t>
            </w:r>
            <w:r w:rsidRPr="00A85B36">
              <w:rPr>
                <w:spacing w:val="-2"/>
                <w:sz w:val="24"/>
                <w:szCs w:val="24"/>
              </w:rPr>
              <w:t>оркестром?</w:t>
            </w:r>
          </w:p>
        </w:tc>
      </w:tr>
      <w:tr w:rsidR="00505DBC" w:rsidRPr="00A85B36" w:rsidTr="000B1248">
        <w:trPr>
          <w:trHeight w:val="278"/>
        </w:trPr>
        <w:tc>
          <w:tcPr>
            <w:tcW w:w="1104" w:type="dxa"/>
          </w:tcPr>
          <w:p w:rsidR="00505DBC" w:rsidRPr="00A85B36" w:rsidRDefault="00505DBC" w:rsidP="000B1248">
            <w:pPr>
              <w:pStyle w:val="TableParagraph"/>
              <w:spacing w:line="276" w:lineRule="auto"/>
              <w:ind w:left="10" w:right="12"/>
              <w:jc w:val="both"/>
              <w:rPr>
                <w:b/>
                <w:sz w:val="24"/>
                <w:szCs w:val="24"/>
              </w:rPr>
            </w:pPr>
            <w:r w:rsidRPr="00A85B36">
              <w:rPr>
                <w:b/>
                <w:spacing w:val="-5"/>
                <w:sz w:val="24"/>
                <w:szCs w:val="24"/>
              </w:rPr>
              <w:t>С14</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Русские</w:t>
            </w:r>
            <w:r w:rsidRPr="00A85B36">
              <w:rPr>
                <w:spacing w:val="-4"/>
                <w:sz w:val="24"/>
                <w:szCs w:val="24"/>
              </w:rPr>
              <w:t xml:space="preserve"> </w:t>
            </w:r>
            <w:r w:rsidRPr="00A85B36">
              <w:rPr>
                <w:spacing w:val="-2"/>
                <w:sz w:val="24"/>
                <w:szCs w:val="24"/>
              </w:rPr>
              <w:t>композиторы</w:t>
            </w:r>
          </w:p>
        </w:tc>
      </w:tr>
      <w:tr w:rsidR="00505DBC" w:rsidRPr="00A85B36" w:rsidTr="000B1248">
        <w:trPr>
          <w:trHeight w:val="278"/>
        </w:trPr>
        <w:tc>
          <w:tcPr>
            <w:tcW w:w="1104" w:type="dxa"/>
          </w:tcPr>
          <w:p w:rsidR="00505DBC" w:rsidRPr="00A85B36" w:rsidRDefault="00505DBC" w:rsidP="000B1248">
            <w:pPr>
              <w:pStyle w:val="TableParagraph"/>
              <w:spacing w:line="276" w:lineRule="auto"/>
              <w:ind w:left="10" w:right="12"/>
              <w:jc w:val="both"/>
              <w:rPr>
                <w:b/>
                <w:sz w:val="24"/>
                <w:szCs w:val="24"/>
              </w:rPr>
            </w:pPr>
            <w:r w:rsidRPr="00A85B36">
              <w:rPr>
                <w:b/>
                <w:spacing w:val="-5"/>
                <w:sz w:val="24"/>
                <w:szCs w:val="24"/>
              </w:rPr>
              <w:t>С15</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Построение</w:t>
            </w:r>
            <w:r w:rsidRPr="00A85B36">
              <w:rPr>
                <w:spacing w:val="2"/>
                <w:sz w:val="24"/>
                <w:szCs w:val="24"/>
              </w:rPr>
              <w:t xml:space="preserve"> </w:t>
            </w:r>
            <w:r w:rsidRPr="00A85B36">
              <w:rPr>
                <w:spacing w:val="-2"/>
                <w:sz w:val="24"/>
                <w:szCs w:val="24"/>
              </w:rPr>
              <w:t>симфонии</w:t>
            </w:r>
          </w:p>
        </w:tc>
      </w:tr>
      <w:tr w:rsidR="00505DBC" w:rsidRPr="00A85B36" w:rsidTr="000B1248">
        <w:trPr>
          <w:trHeight w:val="280"/>
        </w:trPr>
        <w:tc>
          <w:tcPr>
            <w:tcW w:w="1104" w:type="dxa"/>
          </w:tcPr>
          <w:p w:rsidR="00505DBC" w:rsidRPr="00A85B36" w:rsidRDefault="00505DBC" w:rsidP="000B1248">
            <w:pPr>
              <w:pStyle w:val="TableParagraph"/>
              <w:spacing w:line="276" w:lineRule="auto"/>
              <w:ind w:left="10" w:right="12"/>
              <w:jc w:val="both"/>
              <w:rPr>
                <w:b/>
                <w:sz w:val="24"/>
                <w:szCs w:val="24"/>
              </w:rPr>
            </w:pPr>
            <w:r w:rsidRPr="00A85B36">
              <w:rPr>
                <w:b/>
                <w:spacing w:val="-5"/>
                <w:sz w:val="24"/>
                <w:szCs w:val="24"/>
              </w:rPr>
              <w:t>С16</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Количество</w:t>
            </w:r>
            <w:r w:rsidRPr="00A85B36">
              <w:rPr>
                <w:spacing w:val="-8"/>
                <w:sz w:val="24"/>
                <w:szCs w:val="24"/>
              </w:rPr>
              <w:t xml:space="preserve"> </w:t>
            </w:r>
            <w:r w:rsidRPr="00A85B36">
              <w:rPr>
                <w:sz w:val="24"/>
                <w:szCs w:val="24"/>
              </w:rPr>
              <w:t>балетов</w:t>
            </w:r>
            <w:r w:rsidRPr="00A85B36">
              <w:rPr>
                <w:spacing w:val="-5"/>
                <w:sz w:val="24"/>
                <w:szCs w:val="24"/>
              </w:rPr>
              <w:t xml:space="preserve"> </w:t>
            </w:r>
            <w:r w:rsidRPr="00A85B36">
              <w:rPr>
                <w:sz w:val="24"/>
                <w:szCs w:val="24"/>
              </w:rPr>
              <w:t>П.</w:t>
            </w:r>
            <w:r w:rsidRPr="00A85B36">
              <w:rPr>
                <w:spacing w:val="-1"/>
                <w:sz w:val="24"/>
                <w:szCs w:val="24"/>
              </w:rPr>
              <w:t xml:space="preserve"> </w:t>
            </w:r>
            <w:r w:rsidRPr="00A85B36">
              <w:rPr>
                <w:sz w:val="24"/>
                <w:szCs w:val="24"/>
              </w:rPr>
              <w:t>И.</w:t>
            </w:r>
            <w:r w:rsidRPr="00A85B36">
              <w:rPr>
                <w:spacing w:val="-15"/>
                <w:sz w:val="24"/>
                <w:szCs w:val="24"/>
              </w:rPr>
              <w:t xml:space="preserve"> </w:t>
            </w:r>
            <w:r w:rsidRPr="00A85B36">
              <w:rPr>
                <w:spacing w:val="-2"/>
                <w:sz w:val="24"/>
                <w:szCs w:val="24"/>
              </w:rPr>
              <w:t>Чайковского.</w:t>
            </w:r>
          </w:p>
        </w:tc>
      </w:tr>
      <w:tr w:rsidR="00505DBC" w:rsidRPr="00A85B36" w:rsidTr="000B1248">
        <w:trPr>
          <w:trHeight w:val="283"/>
        </w:trPr>
        <w:tc>
          <w:tcPr>
            <w:tcW w:w="1104" w:type="dxa"/>
          </w:tcPr>
          <w:p w:rsidR="00505DBC" w:rsidRPr="00A85B36" w:rsidRDefault="00505DBC" w:rsidP="000B1248">
            <w:pPr>
              <w:pStyle w:val="TableParagraph"/>
              <w:spacing w:line="276" w:lineRule="auto"/>
              <w:ind w:left="10" w:right="12"/>
              <w:jc w:val="both"/>
              <w:rPr>
                <w:b/>
                <w:sz w:val="24"/>
                <w:szCs w:val="24"/>
              </w:rPr>
            </w:pPr>
            <w:r w:rsidRPr="00A85B36">
              <w:rPr>
                <w:b/>
                <w:spacing w:val="-5"/>
                <w:sz w:val="24"/>
                <w:szCs w:val="24"/>
              </w:rPr>
              <w:t>С17</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Средства</w:t>
            </w:r>
            <w:r w:rsidRPr="00A85B36">
              <w:rPr>
                <w:spacing w:val="5"/>
                <w:sz w:val="24"/>
                <w:szCs w:val="24"/>
              </w:rPr>
              <w:t xml:space="preserve"> </w:t>
            </w:r>
            <w:r w:rsidRPr="00A85B36">
              <w:rPr>
                <w:spacing w:val="-2"/>
                <w:sz w:val="24"/>
                <w:szCs w:val="24"/>
              </w:rPr>
              <w:t>музыкальной</w:t>
            </w:r>
            <w:r w:rsidRPr="00A85B36">
              <w:rPr>
                <w:spacing w:val="-1"/>
                <w:sz w:val="24"/>
                <w:szCs w:val="24"/>
              </w:rPr>
              <w:t xml:space="preserve"> </w:t>
            </w:r>
            <w:r w:rsidRPr="00A85B36">
              <w:rPr>
                <w:spacing w:val="-2"/>
                <w:sz w:val="24"/>
                <w:szCs w:val="24"/>
              </w:rPr>
              <w:t>выразительности</w:t>
            </w:r>
          </w:p>
        </w:tc>
      </w:tr>
      <w:tr w:rsidR="00505DBC" w:rsidRPr="00A85B36" w:rsidTr="000B1248">
        <w:trPr>
          <w:trHeight w:val="297"/>
        </w:trPr>
        <w:tc>
          <w:tcPr>
            <w:tcW w:w="1104" w:type="dxa"/>
          </w:tcPr>
          <w:p w:rsidR="00505DBC" w:rsidRPr="00A85B36" w:rsidRDefault="00505DBC" w:rsidP="000B1248">
            <w:pPr>
              <w:pStyle w:val="TableParagraph"/>
              <w:spacing w:line="276" w:lineRule="auto"/>
              <w:ind w:left="10" w:right="12"/>
              <w:jc w:val="both"/>
              <w:rPr>
                <w:b/>
                <w:sz w:val="24"/>
                <w:szCs w:val="24"/>
              </w:rPr>
            </w:pPr>
            <w:r w:rsidRPr="00A85B36">
              <w:rPr>
                <w:b/>
                <w:spacing w:val="-5"/>
                <w:sz w:val="24"/>
                <w:szCs w:val="24"/>
              </w:rPr>
              <w:t>С18</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Бард-</w:t>
            </w:r>
            <w:r w:rsidRPr="00A85B36">
              <w:rPr>
                <w:spacing w:val="-15"/>
                <w:sz w:val="24"/>
                <w:szCs w:val="24"/>
              </w:rPr>
              <w:t xml:space="preserve"> </w:t>
            </w:r>
            <w:r w:rsidRPr="00A85B36">
              <w:rPr>
                <w:sz w:val="24"/>
                <w:szCs w:val="24"/>
              </w:rPr>
              <w:t>исполнитель</w:t>
            </w:r>
            <w:r w:rsidRPr="00A85B36">
              <w:rPr>
                <w:spacing w:val="-5"/>
                <w:sz w:val="24"/>
                <w:szCs w:val="24"/>
              </w:rPr>
              <w:t xml:space="preserve"> </w:t>
            </w:r>
            <w:r w:rsidRPr="00A85B36">
              <w:rPr>
                <w:sz w:val="24"/>
                <w:szCs w:val="24"/>
              </w:rPr>
              <w:t>своих</w:t>
            </w:r>
            <w:r w:rsidRPr="00A85B36">
              <w:rPr>
                <w:spacing w:val="-4"/>
                <w:sz w:val="24"/>
                <w:szCs w:val="24"/>
              </w:rPr>
              <w:t xml:space="preserve"> </w:t>
            </w:r>
            <w:r w:rsidRPr="00A85B36">
              <w:rPr>
                <w:sz w:val="24"/>
                <w:szCs w:val="24"/>
              </w:rPr>
              <w:t>песен.</w:t>
            </w:r>
            <w:r w:rsidRPr="00A85B36">
              <w:rPr>
                <w:spacing w:val="-5"/>
                <w:sz w:val="24"/>
                <w:szCs w:val="24"/>
              </w:rPr>
              <w:t xml:space="preserve"> </w:t>
            </w:r>
            <w:r w:rsidRPr="00A85B36">
              <w:rPr>
                <w:sz w:val="24"/>
                <w:szCs w:val="24"/>
              </w:rPr>
              <w:t>Авторская</w:t>
            </w:r>
            <w:r w:rsidRPr="00A85B36">
              <w:rPr>
                <w:spacing w:val="-15"/>
                <w:sz w:val="24"/>
                <w:szCs w:val="24"/>
              </w:rPr>
              <w:t xml:space="preserve"> </w:t>
            </w:r>
            <w:r w:rsidRPr="00A85B36">
              <w:rPr>
                <w:spacing w:val="-4"/>
                <w:sz w:val="24"/>
                <w:szCs w:val="24"/>
              </w:rPr>
              <w:t>песня</w:t>
            </w:r>
          </w:p>
        </w:tc>
      </w:tr>
    </w:tbl>
    <w:p w:rsidR="00505DBC" w:rsidRPr="00A85B36" w:rsidRDefault="00505DBC" w:rsidP="00505DBC">
      <w:pPr>
        <w:pStyle w:val="TableParagraph"/>
        <w:spacing w:line="276" w:lineRule="auto"/>
        <w:jc w:val="both"/>
        <w:rPr>
          <w:sz w:val="24"/>
          <w:szCs w:val="24"/>
        </w:rPr>
        <w:sectPr w:rsidR="00505DBC" w:rsidRPr="00A85B36" w:rsidSect="000B1248">
          <w:pgSz w:w="11920" w:h="16850"/>
          <w:pgMar w:top="1520" w:right="425" w:bottom="1160" w:left="851" w:header="0" w:footer="892" w:gutter="0"/>
          <w:cols w:space="720"/>
        </w:sectPr>
      </w:pPr>
    </w:p>
    <w:tbl>
      <w:tblPr>
        <w:tblStyle w:val="TableNormal"/>
        <w:tblW w:w="0" w:type="auto"/>
        <w:tblInd w:w="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94"/>
        <w:gridCol w:w="8373"/>
      </w:tblGrid>
      <w:tr w:rsidR="00505DBC" w:rsidRPr="00A85B36" w:rsidTr="000B1248">
        <w:trPr>
          <w:trHeight w:val="280"/>
        </w:trPr>
        <w:tc>
          <w:tcPr>
            <w:tcW w:w="1094" w:type="dxa"/>
          </w:tcPr>
          <w:p w:rsidR="00505DBC" w:rsidRPr="00A85B36" w:rsidRDefault="00505DBC" w:rsidP="000B1248">
            <w:pPr>
              <w:pStyle w:val="TableParagraph"/>
              <w:spacing w:line="276" w:lineRule="auto"/>
              <w:ind w:left="340"/>
              <w:jc w:val="both"/>
              <w:rPr>
                <w:b/>
                <w:sz w:val="24"/>
                <w:szCs w:val="24"/>
              </w:rPr>
            </w:pPr>
            <w:r w:rsidRPr="00A85B36">
              <w:rPr>
                <w:b/>
                <w:spacing w:val="-5"/>
                <w:sz w:val="24"/>
                <w:szCs w:val="24"/>
              </w:rPr>
              <w:lastRenderedPageBreak/>
              <w:t>С19</w:t>
            </w:r>
          </w:p>
        </w:tc>
        <w:tc>
          <w:tcPr>
            <w:tcW w:w="8373" w:type="dxa"/>
          </w:tcPr>
          <w:p w:rsidR="00505DBC" w:rsidRPr="00A85B36" w:rsidRDefault="00505DBC" w:rsidP="000B1248">
            <w:pPr>
              <w:pStyle w:val="TableParagraph"/>
              <w:spacing w:line="276" w:lineRule="auto"/>
              <w:jc w:val="both"/>
              <w:rPr>
                <w:sz w:val="24"/>
                <w:szCs w:val="24"/>
              </w:rPr>
            </w:pPr>
            <w:r w:rsidRPr="00A85B36">
              <w:rPr>
                <w:sz w:val="24"/>
                <w:szCs w:val="24"/>
              </w:rPr>
              <w:t>Фамилии</w:t>
            </w:r>
            <w:r w:rsidRPr="00A85B36">
              <w:rPr>
                <w:spacing w:val="-7"/>
                <w:sz w:val="24"/>
                <w:szCs w:val="24"/>
              </w:rPr>
              <w:t xml:space="preserve"> </w:t>
            </w:r>
            <w:r w:rsidRPr="00A85B36">
              <w:rPr>
                <w:spacing w:val="-2"/>
                <w:sz w:val="24"/>
                <w:szCs w:val="24"/>
              </w:rPr>
              <w:t>бардов</w:t>
            </w:r>
          </w:p>
        </w:tc>
      </w:tr>
    </w:tbl>
    <w:p w:rsidR="00505DBC" w:rsidRPr="00A85B36" w:rsidRDefault="00505DBC" w:rsidP="00505DBC">
      <w:pPr>
        <w:pStyle w:val="10"/>
        <w:spacing w:after="0"/>
        <w:ind w:left="176"/>
        <w:jc w:val="both"/>
        <w:rPr>
          <w:rFonts w:ascii="Times New Roman" w:hAnsi="Times New Roman" w:cs="Times New Roman"/>
          <w:sz w:val="24"/>
          <w:szCs w:val="24"/>
        </w:rPr>
      </w:pPr>
      <w:r w:rsidRPr="00A85B36">
        <w:rPr>
          <w:rFonts w:ascii="Times New Roman" w:hAnsi="Times New Roman" w:cs="Times New Roman"/>
          <w:spacing w:val="-2"/>
          <w:sz w:val="24"/>
          <w:szCs w:val="24"/>
        </w:rPr>
        <w:t>Спецификация</w:t>
      </w:r>
    </w:p>
    <w:p w:rsidR="00505DBC" w:rsidRPr="00A85B36" w:rsidRDefault="00505DBC" w:rsidP="00505DBC">
      <w:pPr>
        <w:pStyle w:val="a5"/>
        <w:spacing w:before="59" w:line="276" w:lineRule="auto"/>
        <w:ind w:left="0"/>
        <w:rPr>
          <w:b/>
        </w:rPr>
      </w:pPr>
    </w:p>
    <w:tbl>
      <w:tblPr>
        <w:tblStyle w:val="TableNormal"/>
        <w:tblW w:w="0" w:type="auto"/>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24"/>
        <w:gridCol w:w="768"/>
        <w:gridCol w:w="1558"/>
        <w:gridCol w:w="849"/>
        <w:gridCol w:w="2273"/>
        <w:gridCol w:w="1136"/>
        <w:gridCol w:w="1275"/>
        <w:gridCol w:w="1143"/>
      </w:tblGrid>
      <w:tr w:rsidR="00505DBC" w:rsidRPr="00A85B36" w:rsidTr="000B1248">
        <w:trPr>
          <w:trHeight w:val="832"/>
        </w:trPr>
        <w:tc>
          <w:tcPr>
            <w:tcW w:w="624" w:type="dxa"/>
          </w:tcPr>
          <w:p w:rsidR="00505DBC" w:rsidRPr="00A85B36" w:rsidRDefault="00505DBC" w:rsidP="000B1248">
            <w:pPr>
              <w:pStyle w:val="TableParagraph"/>
              <w:spacing w:line="276" w:lineRule="auto"/>
              <w:jc w:val="both"/>
              <w:rPr>
                <w:sz w:val="24"/>
                <w:szCs w:val="24"/>
              </w:rPr>
            </w:pPr>
          </w:p>
        </w:tc>
        <w:tc>
          <w:tcPr>
            <w:tcW w:w="5448" w:type="dxa"/>
            <w:gridSpan w:val="4"/>
          </w:tcPr>
          <w:p w:rsidR="00505DBC" w:rsidRPr="00A85B36" w:rsidRDefault="00505DBC" w:rsidP="000B1248">
            <w:pPr>
              <w:pStyle w:val="TableParagraph"/>
              <w:spacing w:line="276" w:lineRule="auto"/>
              <w:ind w:left="1517"/>
              <w:jc w:val="both"/>
              <w:rPr>
                <w:b/>
                <w:sz w:val="24"/>
                <w:szCs w:val="24"/>
              </w:rPr>
            </w:pPr>
            <w:r w:rsidRPr="00A85B36">
              <w:rPr>
                <w:b/>
                <w:sz w:val="24"/>
                <w:szCs w:val="24"/>
              </w:rPr>
              <w:t>Что</w:t>
            </w:r>
            <w:r w:rsidRPr="00A85B36">
              <w:rPr>
                <w:b/>
                <w:spacing w:val="-5"/>
                <w:sz w:val="24"/>
                <w:szCs w:val="24"/>
              </w:rPr>
              <w:t xml:space="preserve"> </w:t>
            </w:r>
            <w:r w:rsidRPr="00A85B36">
              <w:rPr>
                <w:b/>
                <w:spacing w:val="-2"/>
                <w:sz w:val="24"/>
                <w:szCs w:val="24"/>
              </w:rPr>
              <w:t>проверяется</w:t>
            </w:r>
          </w:p>
        </w:tc>
        <w:tc>
          <w:tcPr>
            <w:tcW w:w="1136" w:type="dxa"/>
          </w:tcPr>
          <w:p w:rsidR="00505DBC" w:rsidRPr="00A85B36" w:rsidRDefault="00505DBC" w:rsidP="000B1248">
            <w:pPr>
              <w:pStyle w:val="TableParagraph"/>
              <w:spacing w:line="276" w:lineRule="auto"/>
              <w:ind w:left="140" w:right="148" w:firstLine="305"/>
              <w:jc w:val="both"/>
              <w:rPr>
                <w:b/>
                <w:sz w:val="24"/>
                <w:szCs w:val="24"/>
              </w:rPr>
            </w:pPr>
            <w:r w:rsidRPr="00A85B36">
              <w:rPr>
                <w:b/>
                <w:spacing w:val="-10"/>
                <w:sz w:val="24"/>
                <w:szCs w:val="24"/>
              </w:rPr>
              <w:t xml:space="preserve">№ </w:t>
            </w:r>
            <w:r w:rsidRPr="00A85B36">
              <w:rPr>
                <w:b/>
                <w:spacing w:val="-6"/>
                <w:sz w:val="24"/>
                <w:szCs w:val="24"/>
              </w:rPr>
              <w:t>задания</w:t>
            </w:r>
          </w:p>
        </w:tc>
        <w:tc>
          <w:tcPr>
            <w:tcW w:w="1275" w:type="dxa"/>
          </w:tcPr>
          <w:p w:rsidR="00505DBC" w:rsidRPr="00A85B36" w:rsidRDefault="00505DBC" w:rsidP="000B1248">
            <w:pPr>
              <w:pStyle w:val="TableParagraph"/>
              <w:spacing w:line="276" w:lineRule="auto"/>
              <w:ind w:left="96"/>
              <w:jc w:val="both"/>
              <w:rPr>
                <w:b/>
                <w:sz w:val="24"/>
                <w:szCs w:val="24"/>
              </w:rPr>
            </w:pPr>
            <w:r w:rsidRPr="00A85B36">
              <w:rPr>
                <w:b/>
                <w:spacing w:val="-2"/>
                <w:sz w:val="24"/>
                <w:szCs w:val="24"/>
              </w:rPr>
              <w:t>Уровень</w:t>
            </w:r>
          </w:p>
        </w:tc>
        <w:tc>
          <w:tcPr>
            <w:tcW w:w="1143" w:type="dxa"/>
          </w:tcPr>
          <w:p w:rsidR="00505DBC" w:rsidRPr="00A85B36" w:rsidRDefault="00505DBC" w:rsidP="000B1248">
            <w:pPr>
              <w:pStyle w:val="TableParagraph"/>
              <w:spacing w:line="276" w:lineRule="auto"/>
              <w:jc w:val="both"/>
              <w:rPr>
                <w:sz w:val="24"/>
                <w:szCs w:val="24"/>
              </w:rPr>
            </w:pPr>
          </w:p>
        </w:tc>
      </w:tr>
      <w:tr w:rsidR="00505DBC" w:rsidRPr="00A85B36" w:rsidTr="000B1248">
        <w:trPr>
          <w:trHeight w:val="556"/>
        </w:trPr>
        <w:tc>
          <w:tcPr>
            <w:tcW w:w="624" w:type="dxa"/>
          </w:tcPr>
          <w:p w:rsidR="00505DBC" w:rsidRPr="00A85B36" w:rsidRDefault="00505DBC" w:rsidP="000B1248">
            <w:pPr>
              <w:pStyle w:val="TableParagraph"/>
              <w:spacing w:line="276" w:lineRule="auto"/>
              <w:ind w:right="169"/>
              <w:jc w:val="both"/>
              <w:rPr>
                <w:b/>
                <w:sz w:val="24"/>
                <w:szCs w:val="24"/>
              </w:rPr>
            </w:pPr>
            <w:r w:rsidRPr="00A85B36">
              <w:rPr>
                <w:b/>
                <w:spacing w:val="-10"/>
                <w:sz w:val="24"/>
                <w:szCs w:val="24"/>
              </w:rPr>
              <w:t xml:space="preserve">№ </w:t>
            </w:r>
            <w:r w:rsidRPr="00A85B36">
              <w:rPr>
                <w:b/>
                <w:spacing w:val="-8"/>
                <w:sz w:val="24"/>
                <w:szCs w:val="24"/>
              </w:rPr>
              <w:t>п/п</w:t>
            </w:r>
          </w:p>
        </w:tc>
        <w:tc>
          <w:tcPr>
            <w:tcW w:w="768" w:type="dxa"/>
          </w:tcPr>
          <w:p w:rsidR="00505DBC" w:rsidRPr="00A85B36" w:rsidRDefault="00505DBC" w:rsidP="000B1248">
            <w:pPr>
              <w:pStyle w:val="TableParagraph"/>
              <w:spacing w:line="276" w:lineRule="auto"/>
              <w:ind w:left="100" w:right="251"/>
              <w:jc w:val="both"/>
              <w:rPr>
                <w:b/>
                <w:sz w:val="24"/>
                <w:szCs w:val="24"/>
              </w:rPr>
            </w:pPr>
            <w:r w:rsidRPr="00A85B36">
              <w:rPr>
                <w:b/>
                <w:spacing w:val="-8"/>
                <w:sz w:val="24"/>
                <w:szCs w:val="24"/>
              </w:rPr>
              <w:t xml:space="preserve">Код </w:t>
            </w:r>
            <w:r w:rsidRPr="00A85B36">
              <w:rPr>
                <w:b/>
                <w:spacing w:val="-6"/>
                <w:sz w:val="24"/>
                <w:szCs w:val="24"/>
              </w:rPr>
              <w:t>ЭС</w:t>
            </w:r>
          </w:p>
        </w:tc>
        <w:tc>
          <w:tcPr>
            <w:tcW w:w="1558" w:type="dxa"/>
          </w:tcPr>
          <w:p w:rsidR="00505DBC" w:rsidRPr="00A85B36" w:rsidRDefault="00505DBC" w:rsidP="000B1248">
            <w:pPr>
              <w:pStyle w:val="TableParagraph"/>
              <w:spacing w:line="276" w:lineRule="auto"/>
              <w:ind w:left="95" w:right="164"/>
              <w:jc w:val="both"/>
              <w:rPr>
                <w:b/>
                <w:sz w:val="24"/>
                <w:szCs w:val="24"/>
              </w:rPr>
            </w:pPr>
            <w:r w:rsidRPr="00A85B36">
              <w:rPr>
                <w:b/>
                <w:spacing w:val="-2"/>
                <w:sz w:val="24"/>
                <w:szCs w:val="24"/>
              </w:rPr>
              <w:t xml:space="preserve">Элемент </w:t>
            </w:r>
            <w:r w:rsidRPr="00A85B36">
              <w:rPr>
                <w:b/>
                <w:spacing w:val="-4"/>
                <w:sz w:val="24"/>
                <w:szCs w:val="24"/>
              </w:rPr>
              <w:t>содержания</w:t>
            </w:r>
          </w:p>
        </w:tc>
        <w:tc>
          <w:tcPr>
            <w:tcW w:w="849" w:type="dxa"/>
          </w:tcPr>
          <w:p w:rsidR="00505DBC" w:rsidRPr="00A85B36" w:rsidRDefault="00505DBC" w:rsidP="000B1248">
            <w:pPr>
              <w:pStyle w:val="TableParagraph"/>
              <w:spacing w:line="276" w:lineRule="auto"/>
              <w:ind w:left="103" w:right="329"/>
              <w:jc w:val="both"/>
              <w:rPr>
                <w:b/>
                <w:sz w:val="24"/>
                <w:szCs w:val="24"/>
              </w:rPr>
            </w:pPr>
            <w:r w:rsidRPr="00A85B36">
              <w:rPr>
                <w:b/>
                <w:spacing w:val="-8"/>
                <w:sz w:val="24"/>
                <w:szCs w:val="24"/>
              </w:rPr>
              <w:t xml:space="preserve">Код </w:t>
            </w:r>
            <w:r w:rsidRPr="00A85B36">
              <w:rPr>
                <w:b/>
                <w:spacing w:val="-6"/>
                <w:sz w:val="24"/>
                <w:szCs w:val="24"/>
              </w:rPr>
              <w:t>ПР</w:t>
            </w:r>
          </w:p>
        </w:tc>
        <w:tc>
          <w:tcPr>
            <w:tcW w:w="2273" w:type="dxa"/>
          </w:tcPr>
          <w:p w:rsidR="00505DBC" w:rsidRPr="00A85B36" w:rsidRDefault="00505DBC" w:rsidP="000B1248">
            <w:pPr>
              <w:pStyle w:val="TableParagraph"/>
              <w:spacing w:line="276" w:lineRule="auto"/>
              <w:ind w:left="101" w:right="495"/>
              <w:jc w:val="both"/>
              <w:rPr>
                <w:b/>
                <w:sz w:val="24"/>
                <w:szCs w:val="24"/>
              </w:rPr>
            </w:pPr>
            <w:r w:rsidRPr="00A85B36">
              <w:rPr>
                <w:b/>
                <w:spacing w:val="-4"/>
                <w:sz w:val="24"/>
                <w:szCs w:val="24"/>
              </w:rPr>
              <w:t xml:space="preserve">Предметный </w:t>
            </w:r>
            <w:r w:rsidRPr="00A85B36">
              <w:rPr>
                <w:b/>
                <w:spacing w:val="-2"/>
                <w:sz w:val="24"/>
                <w:szCs w:val="24"/>
              </w:rPr>
              <w:t>результат</w:t>
            </w:r>
          </w:p>
        </w:tc>
        <w:tc>
          <w:tcPr>
            <w:tcW w:w="1136" w:type="dxa"/>
          </w:tcPr>
          <w:p w:rsidR="00505DBC" w:rsidRPr="00A85B36" w:rsidRDefault="00505DBC" w:rsidP="000B1248">
            <w:pPr>
              <w:pStyle w:val="TableParagraph"/>
              <w:spacing w:line="276" w:lineRule="auto"/>
              <w:jc w:val="both"/>
              <w:rPr>
                <w:sz w:val="24"/>
                <w:szCs w:val="24"/>
              </w:rPr>
            </w:pPr>
          </w:p>
        </w:tc>
        <w:tc>
          <w:tcPr>
            <w:tcW w:w="1275" w:type="dxa"/>
          </w:tcPr>
          <w:p w:rsidR="00505DBC" w:rsidRPr="00A85B36" w:rsidRDefault="00505DBC" w:rsidP="000B1248">
            <w:pPr>
              <w:pStyle w:val="TableParagraph"/>
              <w:spacing w:line="276" w:lineRule="auto"/>
              <w:ind w:left="106"/>
              <w:jc w:val="both"/>
              <w:rPr>
                <w:b/>
                <w:sz w:val="24"/>
                <w:szCs w:val="24"/>
              </w:rPr>
            </w:pPr>
            <w:r w:rsidRPr="00A85B36">
              <w:rPr>
                <w:b/>
                <w:spacing w:val="-2"/>
                <w:sz w:val="24"/>
                <w:szCs w:val="24"/>
              </w:rPr>
              <w:t>Базовый</w:t>
            </w:r>
          </w:p>
        </w:tc>
        <w:tc>
          <w:tcPr>
            <w:tcW w:w="1143" w:type="dxa"/>
          </w:tcPr>
          <w:p w:rsidR="00505DBC" w:rsidRPr="00A85B36" w:rsidRDefault="00505DBC" w:rsidP="000B1248">
            <w:pPr>
              <w:pStyle w:val="TableParagraph"/>
              <w:spacing w:line="276" w:lineRule="auto"/>
              <w:ind w:left="106"/>
              <w:jc w:val="both"/>
              <w:rPr>
                <w:b/>
                <w:sz w:val="24"/>
                <w:szCs w:val="24"/>
              </w:rPr>
            </w:pPr>
            <w:r w:rsidRPr="00A85B36">
              <w:rPr>
                <w:b/>
                <w:spacing w:val="-2"/>
                <w:sz w:val="24"/>
                <w:szCs w:val="24"/>
              </w:rPr>
              <w:t>Баллы</w:t>
            </w:r>
          </w:p>
        </w:tc>
      </w:tr>
      <w:tr w:rsidR="00505DBC" w:rsidRPr="00A85B36" w:rsidTr="000B1248">
        <w:trPr>
          <w:trHeight w:val="640"/>
        </w:trPr>
        <w:tc>
          <w:tcPr>
            <w:tcW w:w="624"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1</w:t>
            </w:r>
          </w:p>
        </w:tc>
        <w:tc>
          <w:tcPr>
            <w:tcW w:w="768" w:type="dxa"/>
          </w:tcPr>
          <w:p w:rsidR="00505DBC" w:rsidRPr="00A85B36" w:rsidRDefault="00505DBC" w:rsidP="000B1248">
            <w:pPr>
              <w:pStyle w:val="TableParagraph"/>
              <w:spacing w:line="276" w:lineRule="auto"/>
              <w:ind w:left="100"/>
              <w:jc w:val="both"/>
              <w:rPr>
                <w:sz w:val="24"/>
                <w:szCs w:val="24"/>
              </w:rPr>
            </w:pPr>
            <w:r w:rsidRPr="00A85B36">
              <w:rPr>
                <w:spacing w:val="-5"/>
                <w:sz w:val="24"/>
                <w:szCs w:val="24"/>
              </w:rPr>
              <w:t>С1</w:t>
            </w:r>
          </w:p>
        </w:tc>
        <w:tc>
          <w:tcPr>
            <w:tcW w:w="1558" w:type="dxa"/>
          </w:tcPr>
          <w:p w:rsidR="00505DBC" w:rsidRPr="00A85B36" w:rsidRDefault="00505DBC" w:rsidP="000B1248">
            <w:pPr>
              <w:pStyle w:val="TableParagraph"/>
              <w:spacing w:line="276" w:lineRule="auto"/>
              <w:ind w:right="29"/>
              <w:jc w:val="both"/>
              <w:rPr>
                <w:sz w:val="24"/>
                <w:szCs w:val="24"/>
              </w:rPr>
            </w:pPr>
            <w:r w:rsidRPr="00A85B36">
              <w:rPr>
                <w:spacing w:val="-2"/>
                <w:sz w:val="24"/>
                <w:szCs w:val="24"/>
              </w:rPr>
              <w:t>Определения</w:t>
            </w:r>
          </w:p>
        </w:tc>
        <w:tc>
          <w:tcPr>
            <w:tcW w:w="849" w:type="dxa"/>
          </w:tcPr>
          <w:p w:rsidR="00505DBC" w:rsidRPr="00A85B36" w:rsidRDefault="00505DBC" w:rsidP="000B1248">
            <w:pPr>
              <w:pStyle w:val="TableParagraph"/>
              <w:spacing w:line="276" w:lineRule="auto"/>
              <w:ind w:left="96"/>
              <w:jc w:val="both"/>
              <w:rPr>
                <w:b/>
                <w:sz w:val="24"/>
                <w:szCs w:val="24"/>
              </w:rPr>
            </w:pPr>
            <w:r w:rsidRPr="00A85B36">
              <w:rPr>
                <w:b/>
                <w:spacing w:val="-5"/>
                <w:sz w:val="24"/>
                <w:szCs w:val="24"/>
              </w:rPr>
              <w:t>Р1</w:t>
            </w:r>
          </w:p>
        </w:tc>
        <w:tc>
          <w:tcPr>
            <w:tcW w:w="2273" w:type="dxa"/>
          </w:tcPr>
          <w:p w:rsidR="00505DBC" w:rsidRPr="00A85B36" w:rsidRDefault="00505DBC" w:rsidP="000B1248">
            <w:pPr>
              <w:pStyle w:val="TableParagraph"/>
              <w:spacing w:line="276" w:lineRule="auto"/>
              <w:ind w:left="101" w:right="495"/>
              <w:jc w:val="both"/>
              <w:rPr>
                <w:sz w:val="24"/>
                <w:szCs w:val="24"/>
              </w:rPr>
            </w:pPr>
            <w:r w:rsidRPr="00A85B36">
              <w:rPr>
                <w:spacing w:val="-2"/>
                <w:sz w:val="24"/>
                <w:szCs w:val="24"/>
              </w:rPr>
              <w:t xml:space="preserve">Знают </w:t>
            </w:r>
            <w:r w:rsidRPr="00A85B36">
              <w:rPr>
                <w:spacing w:val="-4"/>
                <w:sz w:val="24"/>
                <w:szCs w:val="24"/>
              </w:rPr>
              <w:t>определения</w:t>
            </w:r>
          </w:p>
        </w:tc>
        <w:tc>
          <w:tcPr>
            <w:tcW w:w="1136" w:type="dxa"/>
          </w:tcPr>
          <w:p w:rsidR="00505DBC" w:rsidRPr="00A85B36" w:rsidRDefault="00505DBC" w:rsidP="000B1248">
            <w:pPr>
              <w:pStyle w:val="TableParagraph"/>
              <w:spacing w:line="276" w:lineRule="auto"/>
              <w:ind w:right="503"/>
              <w:jc w:val="both"/>
              <w:rPr>
                <w:b/>
                <w:sz w:val="24"/>
                <w:szCs w:val="24"/>
              </w:rPr>
            </w:pPr>
            <w:r w:rsidRPr="00A85B36">
              <w:rPr>
                <w:b/>
                <w:spacing w:val="-10"/>
                <w:sz w:val="24"/>
                <w:szCs w:val="24"/>
              </w:rPr>
              <w:t>1</w:t>
            </w:r>
          </w:p>
        </w:tc>
        <w:tc>
          <w:tcPr>
            <w:tcW w:w="1275" w:type="dxa"/>
          </w:tcPr>
          <w:p w:rsidR="00505DBC" w:rsidRPr="00A85B36" w:rsidRDefault="00505DBC" w:rsidP="000B1248">
            <w:pPr>
              <w:pStyle w:val="TableParagraph"/>
              <w:spacing w:line="276" w:lineRule="auto"/>
              <w:ind w:left="109" w:right="101"/>
              <w:jc w:val="both"/>
              <w:rPr>
                <w:b/>
                <w:sz w:val="24"/>
                <w:szCs w:val="24"/>
              </w:rPr>
            </w:pPr>
            <w:r w:rsidRPr="00A85B36">
              <w:rPr>
                <w:b/>
                <w:spacing w:val="-10"/>
                <w:sz w:val="24"/>
                <w:szCs w:val="24"/>
              </w:rPr>
              <w:t>Б</w:t>
            </w:r>
          </w:p>
        </w:tc>
        <w:tc>
          <w:tcPr>
            <w:tcW w:w="1143" w:type="dxa"/>
          </w:tcPr>
          <w:p w:rsidR="00505DBC" w:rsidRPr="00A85B36" w:rsidRDefault="00505DBC" w:rsidP="000B1248">
            <w:pPr>
              <w:pStyle w:val="TableParagraph"/>
              <w:spacing w:line="276" w:lineRule="auto"/>
              <w:ind w:left="115" w:right="9"/>
              <w:jc w:val="both"/>
              <w:rPr>
                <w:b/>
                <w:sz w:val="24"/>
                <w:szCs w:val="24"/>
              </w:rPr>
            </w:pPr>
            <w:r w:rsidRPr="00A85B36">
              <w:rPr>
                <w:b/>
                <w:spacing w:val="-10"/>
                <w:sz w:val="24"/>
                <w:szCs w:val="24"/>
              </w:rPr>
              <w:t>3</w:t>
            </w:r>
          </w:p>
        </w:tc>
      </w:tr>
      <w:tr w:rsidR="00505DBC" w:rsidRPr="00A85B36" w:rsidTr="000B1248">
        <w:trPr>
          <w:trHeight w:val="686"/>
        </w:trPr>
        <w:tc>
          <w:tcPr>
            <w:tcW w:w="624" w:type="dxa"/>
          </w:tcPr>
          <w:p w:rsidR="00505DBC" w:rsidRPr="00A85B36" w:rsidRDefault="00505DBC" w:rsidP="000B1248">
            <w:pPr>
              <w:pStyle w:val="TableParagraph"/>
              <w:spacing w:before="1" w:line="276" w:lineRule="auto"/>
              <w:jc w:val="both"/>
              <w:rPr>
                <w:b/>
                <w:sz w:val="24"/>
                <w:szCs w:val="24"/>
              </w:rPr>
            </w:pPr>
            <w:r w:rsidRPr="00A85B36">
              <w:rPr>
                <w:b/>
                <w:spacing w:val="-10"/>
                <w:sz w:val="24"/>
                <w:szCs w:val="24"/>
              </w:rPr>
              <w:lastRenderedPageBreak/>
              <w:t>2</w:t>
            </w:r>
          </w:p>
        </w:tc>
        <w:tc>
          <w:tcPr>
            <w:tcW w:w="768" w:type="dxa"/>
          </w:tcPr>
          <w:p w:rsidR="00505DBC" w:rsidRPr="00A85B36" w:rsidRDefault="00505DBC" w:rsidP="000B1248">
            <w:pPr>
              <w:pStyle w:val="TableParagraph"/>
              <w:spacing w:line="276" w:lineRule="auto"/>
              <w:ind w:left="100"/>
              <w:jc w:val="both"/>
              <w:rPr>
                <w:sz w:val="24"/>
                <w:szCs w:val="24"/>
              </w:rPr>
            </w:pPr>
            <w:r w:rsidRPr="00A85B36">
              <w:rPr>
                <w:spacing w:val="-5"/>
                <w:sz w:val="24"/>
                <w:szCs w:val="24"/>
              </w:rPr>
              <w:t>С2</w:t>
            </w:r>
          </w:p>
        </w:tc>
        <w:tc>
          <w:tcPr>
            <w:tcW w:w="1558" w:type="dxa"/>
          </w:tcPr>
          <w:p w:rsidR="00505DBC" w:rsidRPr="00A85B36" w:rsidRDefault="00505DBC" w:rsidP="000B1248">
            <w:pPr>
              <w:pStyle w:val="TableParagraph"/>
              <w:spacing w:line="276" w:lineRule="auto"/>
              <w:ind w:right="29"/>
              <w:jc w:val="both"/>
              <w:rPr>
                <w:sz w:val="24"/>
                <w:szCs w:val="24"/>
              </w:rPr>
            </w:pPr>
            <w:r w:rsidRPr="00A85B36">
              <w:rPr>
                <w:spacing w:val="-2"/>
                <w:sz w:val="24"/>
                <w:szCs w:val="24"/>
              </w:rPr>
              <w:t>Определения</w:t>
            </w:r>
          </w:p>
        </w:tc>
        <w:tc>
          <w:tcPr>
            <w:tcW w:w="849" w:type="dxa"/>
          </w:tcPr>
          <w:p w:rsidR="00505DBC" w:rsidRPr="00A85B36" w:rsidRDefault="00505DBC" w:rsidP="000B1248">
            <w:pPr>
              <w:pStyle w:val="TableParagraph"/>
              <w:spacing w:line="276" w:lineRule="auto"/>
              <w:ind w:left="96"/>
              <w:jc w:val="both"/>
              <w:rPr>
                <w:sz w:val="24"/>
                <w:szCs w:val="24"/>
              </w:rPr>
            </w:pPr>
            <w:r w:rsidRPr="00A85B36">
              <w:rPr>
                <w:spacing w:val="-5"/>
                <w:sz w:val="24"/>
                <w:szCs w:val="24"/>
              </w:rPr>
              <w:t>Р2</w:t>
            </w:r>
          </w:p>
        </w:tc>
        <w:tc>
          <w:tcPr>
            <w:tcW w:w="2273" w:type="dxa"/>
          </w:tcPr>
          <w:p w:rsidR="00505DBC" w:rsidRPr="00A85B36" w:rsidRDefault="00505DBC" w:rsidP="000B1248">
            <w:pPr>
              <w:pStyle w:val="TableParagraph"/>
              <w:spacing w:line="276" w:lineRule="auto"/>
              <w:ind w:left="101" w:right="495"/>
              <w:jc w:val="both"/>
              <w:rPr>
                <w:sz w:val="24"/>
                <w:szCs w:val="24"/>
              </w:rPr>
            </w:pPr>
            <w:r w:rsidRPr="00A85B36">
              <w:rPr>
                <w:spacing w:val="-2"/>
                <w:sz w:val="24"/>
                <w:szCs w:val="24"/>
              </w:rPr>
              <w:t xml:space="preserve">Знают </w:t>
            </w:r>
            <w:r w:rsidRPr="00A85B36">
              <w:rPr>
                <w:spacing w:val="-4"/>
                <w:sz w:val="24"/>
                <w:szCs w:val="24"/>
              </w:rPr>
              <w:t>определения</w:t>
            </w:r>
          </w:p>
        </w:tc>
        <w:tc>
          <w:tcPr>
            <w:tcW w:w="1136" w:type="dxa"/>
          </w:tcPr>
          <w:p w:rsidR="00505DBC" w:rsidRPr="00A85B36" w:rsidRDefault="00505DBC" w:rsidP="000B1248">
            <w:pPr>
              <w:pStyle w:val="TableParagraph"/>
              <w:spacing w:before="1" w:line="276" w:lineRule="auto"/>
              <w:ind w:right="503"/>
              <w:jc w:val="both"/>
              <w:rPr>
                <w:b/>
                <w:sz w:val="24"/>
                <w:szCs w:val="24"/>
              </w:rPr>
            </w:pPr>
            <w:r w:rsidRPr="00A85B36">
              <w:rPr>
                <w:b/>
                <w:spacing w:val="-10"/>
                <w:sz w:val="24"/>
                <w:szCs w:val="24"/>
              </w:rPr>
              <w:t>2</w:t>
            </w:r>
          </w:p>
        </w:tc>
        <w:tc>
          <w:tcPr>
            <w:tcW w:w="1275" w:type="dxa"/>
          </w:tcPr>
          <w:p w:rsidR="00505DBC" w:rsidRPr="00A85B36" w:rsidRDefault="00505DBC" w:rsidP="000B1248">
            <w:pPr>
              <w:pStyle w:val="TableParagraph"/>
              <w:spacing w:before="1" w:line="276" w:lineRule="auto"/>
              <w:ind w:left="109" w:right="101"/>
              <w:jc w:val="both"/>
              <w:rPr>
                <w:b/>
                <w:sz w:val="24"/>
                <w:szCs w:val="24"/>
              </w:rPr>
            </w:pPr>
            <w:r w:rsidRPr="00A85B36">
              <w:rPr>
                <w:b/>
                <w:spacing w:val="-10"/>
                <w:sz w:val="24"/>
                <w:szCs w:val="24"/>
              </w:rPr>
              <w:t>Б</w:t>
            </w:r>
          </w:p>
        </w:tc>
        <w:tc>
          <w:tcPr>
            <w:tcW w:w="1143" w:type="dxa"/>
          </w:tcPr>
          <w:p w:rsidR="00505DBC" w:rsidRPr="00A85B36" w:rsidRDefault="00505DBC" w:rsidP="000B1248">
            <w:pPr>
              <w:pStyle w:val="TableParagraph"/>
              <w:spacing w:before="1" w:line="276" w:lineRule="auto"/>
              <w:ind w:left="115" w:right="9"/>
              <w:jc w:val="both"/>
              <w:rPr>
                <w:b/>
                <w:sz w:val="24"/>
                <w:szCs w:val="24"/>
              </w:rPr>
            </w:pPr>
            <w:r w:rsidRPr="00A85B36">
              <w:rPr>
                <w:b/>
                <w:spacing w:val="-10"/>
                <w:sz w:val="24"/>
                <w:szCs w:val="24"/>
              </w:rPr>
              <w:t>4</w:t>
            </w:r>
          </w:p>
        </w:tc>
      </w:tr>
      <w:tr w:rsidR="00505DBC" w:rsidRPr="00A85B36" w:rsidTr="000B1248">
        <w:trPr>
          <w:trHeight w:val="1103"/>
        </w:trPr>
        <w:tc>
          <w:tcPr>
            <w:tcW w:w="624" w:type="dxa"/>
          </w:tcPr>
          <w:p w:rsidR="00505DBC" w:rsidRPr="00A85B36" w:rsidRDefault="00505DBC" w:rsidP="000B1248">
            <w:pPr>
              <w:pStyle w:val="TableParagraph"/>
              <w:spacing w:before="1" w:line="276" w:lineRule="auto"/>
              <w:jc w:val="both"/>
              <w:rPr>
                <w:b/>
                <w:sz w:val="24"/>
                <w:szCs w:val="24"/>
              </w:rPr>
            </w:pPr>
            <w:r w:rsidRPr="00A85B36">
              <w:rPr>
                <w:b/>
                <w:spacing w:val="-10"/>
                <w:sz w:val="24"/>
                <w:szCs w:val="24"/>
              </w:rPr>
              <w:t>3</w:t>
            </w:r>
          </w:p>
        </w:tc>
        <w:tc>
          <w:tcPr>
            <w:tcW w:w="768" w:type="dxa"/>
          </w:tcPr>
          <w:p w:rsidR="00505DBC" w:rsidRPr="00A85B36" w:rsidRDefault="00505DBC" w:rsidP="000B1248">
            <w:pPr>
              <w:pStyle w:val="TableParagraph"/>
              <w:spacing w:line="276" w:lineRule="auto"/>
              <w:ind w:left="100"/>
              <w:jc w:val="both"/>
              <w:rPr>
                <w:sz w:val="24"/>
                <w:szCs w:val="24"/>
              </w:rPr>
            </w:pPr>
            <w:r w:rsidRPr="00A85B36">
              <w:rPr>
                <w:spacing w:val="-5"/>
                <w:sz w:val="24"/>
                <w:szCs w:val="24"/>
              </w:rPr>
              <w:t>С3</w:t>
            </w:r>
          </w:p>
        </w:tc>
        <w:tc>
          <w:tcPr>
            <w:tcW w:w="1558" w:type="dxa"/>
          </w:tcPr>
          <w:p w:rsidR="00505DBC" w:rsidRPr="00A85B36" w:rsidRDefault="00505DBC" w:rsidP="000B1248">
            <w:pPr>
              <w:pStyle w:val="TableParagraph"/>
              <w:spacing w:line="276" w:lineRule="auto"/>
              <w:ind w:left="95" w:right="164"/>
              <w:jc w:val="both"/>
              <w:rPr>
                <w:sz w:val="24"/>
                <w:szCs w:val="24"/>
              </w:rPr>
            </w:pPr>
            <w:r w:rsidRPr="00A85B36">
              <w:rPr>
                <w:spacing w:val="-2"/>
                <w:sz w:val="24"/>
                <w:szCs w:val="24"/>
              </w:rPr>
              <w:t xml:space="preserve">Состав симфоничес </w:t>
            </w:r>
            <w:r w:rsidRPr="00A85B36">
              <w:rPr>
                <w:sz w:val="24"/>
                <w:szCs w:val="24"/>
              </w:rPr>
              <w:t>кого</w:t>
            </w:r>
            <w:r w:rsidRPr="00A85B36">
              <w:rPr>
                <w:spacing w:val="-9"/>
                <w:sz w:val="24"/>
                <w:szCs w:val="24"/>
              </w:rPr>
              <w:t xml:space="preserve"> </w:t>
            </w:r>
            <w:r w:rsidRPr="00A85B36">
              <w:rPr>
                <w:spacing w:val="-2"/>
                <w:sz w:val="24"/>
                <w:szCs w:val="24"/>
              </w:rPr>
              <w:t>ркестра</w:t>
            </w:r>
          </w:p>
        </w:tc>
        <w:tc>
          <w:tcPr>
            <w:tcW w:w="849" w:type="dxa"/>
          </w:tcPr>
          <w:p w:rsidR="00505DBC" w:rsidRPr="00A85B36" w:rsidRDefault="00505DBC" w:rsidP="000B1248">
            <w:pPr>
              <w:pStyle w:val="TableParagraph"/>
              <w:spacing w:line="276" w:lineRule="auto"/>
              <w:ind w:left="96"/>
              <w:jc w:val="both"/>
              <w:rPr>
                <w:b/>
                <w:sz w:val="24"/>
                <w:szCs w:val="24"/>
              </w:rPr>
            </w:pPr>
            <w:r w:rsidRPr="00A85B36">
              <w:rPr>
                <w:b/>
                <w:spacing w:val="-5"/>
                <w:sz w:val="24"/>
                <w:szCs w:val="24"/>
              </w:rPr>
              <w:t>Р3</w:t>
            </w:r>
          </w:p>
        </w:tc>
        <w:tc>
          <w:tcPr>
            <w:tcW w:w="2273" w:type="dxa"/>
          </w:tcPr>
          <w:p w:rsidR="00505DBC" w:rsidRPr="00A85B36" w:rsidRDefault="00505DBC" w:rsidP="000B1248">
            <w:pPr>
              <w:pStyle w:val="TableParagraph"/>
              <w:spacing w:line="276" w:lineRule="auto"/>
              <w:ind w:left="101" w:right="495"/>
              <w:jc w:val="both"/>
              <w:rPr>
                <w:sz w:val="24"/>
                <w:szCs w:val="24"/>
              </w:rPr>
            </w:pPr>
            <w:r w:rsidRPr="00A85B36">
              <w:rPr>
                <w:sz w:val="24"/>
                <w:szCs w:val="24"/>
              </w:rPr>
              <w:t xml:space="preserve">Знают духовую </w:t>
            </w:r>
            <w:r w:rsidRPr="00A85B36">
              <w:rPr>
                <w:spacing w:val="-2"/>
                <w:sz w:val="24"/>
                <w:szCs w:val="24"/>
              </w:rPr>
              <w:t xml:space="preserve">группу </w:t>
            </w:r>
            <w:r w:rsidRPr="00A85B36">
              <w:rPr>
                <w:spacing w:val="-4"/>
                <w:sz w:val="24"/>
                <w:szCs w:val="24"/>
              </w:rPr>
              <w:t>симфонического</w:t>
            </w:r>
          </w:p>
          <w:p w:rsidR="00505DBC" w:rsidRPr="00A85B36" w:rsidRDefault="00505DBC" w:rsidP="000B1248">
            <w:pPr>
              <w:pStyle w:val="TableParagraph"/>
              <w:spacing w:line="276" w:lineRule="auto"/>
              <w:ind w:left="101"/>
              <w:jc w:val="both"/>
              <w:rPr>
                <w:sz w:val="24"/>
                <w:szCs w:val="24"/>
              </w:rPr>
            </w:pPr>
            <w:r w:rsidRPr="00A85B36">
              <w:rPr>
                <w:spacing w:val="-2"/>
                <w:sz w:val="24"/>
                <w:szCs w:val="24"/>
              </w:rPr>
              <w:t>оркестра</w:t>
            </w:r>
          </w:p>
        </w:tc>
        <w:tc>
          <w:tcPr>
            <w:tcW w:w="1136" w:type="dxa"/>
          </w:tcPr>
          <w:p w:rsidR="00505DBC" w:rsidRPr="00A85B36" w:rsidRDefault="00505DBC" w:rsidP="000B1248">
            <w:pPr>
              <w:pStyle w:val="TableParagraph"/>
              <w:spacing w:before="1" w:line="276" w:lineRule="auto"/>
              <w:ind w:right="503"/>
              <w:jc w:val="both"/>
              <w:rPr>
                <w:b/>
                <w:sz w:val="24"/>
                <w:szCs w:val="24"/>
              </w:rPr>
            </w:pPr>
            <w:r w:rsidRPr="00A85B36">
              <w:rPr>
                <w:b/>
                <w:spacing w:val="-10"/>
                <w:sz w:val="24"/>
                <w:szCs w:val="24"/>
              </w:rPr>
              <w:t>3</w:t>
            </w:r>
          </w:p>
        </w:tc>
        <w:tc>
          <w:tcPr>
            <w:tcW w:w="1275" w:type="dxa"/>
          </w:tcPr>
          <w:p w:rsidR="00505DBC" w:rsidRPr="00A85B36" w:rsidRDefault="00505DBC" w:rsidP="000B1248">
            <w:pPr>
              <w:pStyle w:val="TableParagraph"/>
              <w:spacing w:line="276" w:lineRule="auto"/>
              <w:ind w:left="109" w:right="101"/>
              <w:jc w:val="both"/>
              <w:rPr>
                <w:b/>
                <w:sz w:val="24"/>
                <w:szCs w:val="24"/>
              </w:rPr>
            </w:pPr>
            <w:r w:rsidRPr="00A85B36">
              <w:rPr>
                <w:b/>
                <w:spacing w:val="-10"/>
                <w:sz w:val="24"/>
                <w:szCs w:val="24"/>
              </w:rPr>
              <w:t>Б</w:t>
            </w:r>
          </w:p>
        </w:tc>
        <w:tc>
          <w:tcPr>
            <w:tcW w:w="1143" w:type="dxa"/>
          </w:tcPr>
          <w:p w:rsidR="00505DBC" w:rsidRPr="00A85B36" w:rsidRDefault="00505DBC" w:rsidP="000B1248">
            <w:pPr>
              <w:pStyle w:val="TableParagraph"/>
              <w:spacing w:line="276" w:lineRule="auto"/>
              <w:ind w:left="115" w:right="9"/>
              <w:jc w:val="both"/>
              <w:rPr>
                <w:b/>
                <w:sz w:val="24"/>
                <w:szCs w:val="24"/>
              </w:rPr>
            </w:pPr>
            <w:r w:rsidRPr="00A85B36">
              <w:rPr>
                <w:b/>
                <w:spacing w:val="-10"/>
                <w:sz w:val="24"/>
                <w:szCs w:val="24"/>
              </w:rPr>
              <w:t>3</w:t>
            </w:r>
          </w:p>
        </w:tc>
      </w:tr>
      <w:tr w:rsidR="00505DBC" w:rsidRPr="00A85B36" w:rsidTr="000B1248">
        <w:trPr>
          <w:trHeight w:val="847"/>
        </w:trPr>
        <w:tc>
          <w:tcPr>
            <w:tcW w:w="624" w:type="dxa"/>
          </w:tcPr>
          <w:p w:rsidR="00505DBC" w:rsidRPr="00A85B36" w:rsidRDefault="00505DBC" w:rsidP="000B1248">
            <w:pPr>
              <w:pStyle w:val="TableParagraph"/>
              <w:spacing w:before="1" w:line="276" w:lineRule="auto"/>
              <w:jc w:val="both"/>
              <w:rPr>
                <w:b/>
                <w:sz w:val="24"/>
                <w:szCs w:val="24"/>
              </w:rPr>
            </w:pPr>
            <w:r w:rsidRPr="00A85B36">
              <w:rPr>
                <w:b/>
                <w:spacing w:val="-10"/>
                <w:sz w:val="24"/>
                <w:szCs w:val="24"/>
              </w:rPr>
              <w:t>4</w:t>
            </w:r>
          </w:p>
        </w:tc>
        <w:tc>
          <w:tcPr>
            <w:tcW w:w="768" w:type="dxa"/>
          </w:tcPr>
          <w:p w:rsidR="00505DBC" w:rsidRPr="00A85B36" w:rsidRDefault="00505DBC" w:rsidP="000B1248">
            <w:pPr>
              <w:pStyle w:val="TableParagraph"/>
              <w:spacing w:line="276" w:lineRule="auto"/>
              <w:ind w:left="100"/>
              <w:jc w:val="both"/>
              <w:rPr>
                <w:sz w:val="24"/>
                <w:szCs w:val="24"/>
              </w:rPr>
            </w:pPr>
            <w:r w:rsidRPr="00A85B36">
              <w:rPr>
                <w:spacing w:val="-5"/>
                <w:sz w:val="24"/>
                <w:szCs w:val="24"/>
              </w:rPr>
              <w:t>С4</w:t>
            </w:r>
          </w:p>
        </w:tc>
        <w:tc>
          <w:tcPr>
            <w:tcW w:w="1558" w:type="dxa"/>
          </w:tcPr>
          <w:p w:rsidR="00505DBC" w:rsidRPr="00A85B36" w:rsidRDefault="00505DBC" w:rsidP="000B1248">
            <w:pPr>
              <w:pStyle w:val="TableParagraph"/>
              <w:spacing w:before="1" w:line="276" w:lineRule="auto"/>
              <w:ind w:left="95" w:right="383"/>
              <w:jc w:val="both"/>
              <w:rPr>
                <w:sz w:val="24"/>
                <w:szCs w:val="24"/>
              </w:rPr>
            </w:pPr>
            <w:r w:rsidRPr="00A85B36">
              <w:rPr>
                <w:spacing w:val="-4"/>
                <w:sz w:val="24"/>
                <w:szCs w:val="24"/>
              </w:rPr>
              <w:t xml:space="preserve">Вид </w:t>
            </w:r>
            <w:r w:rsidRPr="00A85B36">
              <w:rPr>
                <w:spacing w:val="-2"/>
                <w:sz w:val="24"/>
                <w:szCs w:val="24"/>
              </w:rPr>
              <w:t>искусства-музыка</w:t>
            </w:r>
          </w:p>
        </w:tc>
        <w:tc>
          <w:tcPr>
            <w:tcW w:w="849" w:type="dxa"/>
          </w:tcPr>
          <w:p w:rsidR="00505DBC" w:rsidRPr="00A85B36" w:rsidRDefault="00505DBC" w:rsidP="000B1248">
            <w:pPr>
              <w:pStyle w:val="TableParagraph"/>
              <w:spacing w:line="276" w:lineRule="auto"/>
              <w:ind w:left="96"/>
              <w:jc w:val="both"/>
              <w:rPr>
                <w:b/>
                <w:sz w:val="24"/>
                <w:szCs w:val="24"/>
              </w:rPr>
            </w:pPr>
            <w:r w:rsidRPr="00A85B36">
              <w:rPr>
                <w:b/>
                <w:spacing w:val="-5"/>
                <w:sz w:val="24"/>
                <w:szCs w:val="24"/>
              </w:rPr>
              <w:t>Р4</w:t>
            </w:r>
          </w:p>
        </w:tc>
        <w:tc>
          <w:tcPr>
            <w:tcW w:w="2273" w:type="dxa"/>
          </w:tcPr>
          <w:p w:rsidR="00505DBC" w:rsidRPr="00A85B36" w:rsidRDefault="00505DBC" w:rsidP="000B1248">
            <w:pPr>
              <w:pStyle w:val="TableParagraph"/>
              <w:tabs>
                <w:tab w:val="left" w:pos="828"/>
              </w:tabs>
              <w:spacing w:line="276" w:lineRule="auto"/>
              <w:ind w:left="101" w:right="692"/>
              <w:jc w:val="both"/>
              <w:rPr>
                <w:sz w:val="24"/>
                <w:szCs w:val="24"/>
              </w:rPr>
            </w:pPr>
            <w:r w:rsidRPr="00A85B36">
              <w:rPr>
                <w:spacing w:val="-4"/>
                <w:sz w:val="24"/>
                <w:szCs w:val="24"/>
              </w:rPr>
              <w:t>Мир</w:t>
            </w:r>
            <w:r w:rsidRPr="00A85B36">
              <w:rPr>
                <w:sz w:val="24"/>
                <w:szCs w:val="24"/>
              </w:rPr>
              <w:tab/>
            </w:r>
            <w:r w:rsidRPr="00A85B36">
              <w:rPr>
                <w:spacing w:val="-2"/>
                <w:sz w:val="24"/>
                <w:szCs w:val="24"/>
              </w:rPr>
              <w:t>звуков-музыка</w:t>
            </w:r>
          </w:p>
        </w:tc>
        <w:tc>
          <w:tcPr>
            <w:tcW w:w="1136" w:type="dxa"/>
          </w:tcPr>
          <w:p w:rsidR="00505DBC" w:rsidRPr="00A85B36" w:rsidRDefault="00505DBC" w:rsidP="000B1248">
            <w:pPr>
              <w:pStyle w:val="TableParagraph"/>
              <w:spacing w:before="1" w:line="276" w:lineRule="auto"/>
              <w:ind w:right="503"/>
              <w:jc w:val="both"/>
              <w:rPr>
                <w:b/>
                <w:sz w:val="24"/>
                <w:szCs w:val="24"/>
              </w:rPr>
            </w:pPr>
            <w:r w:rsidRPr="00A85B36">
              <w:rPr>
                <w:b/>
                <w:spacing w:val="-10"/>
                <w:sz w:val="24"/>
                <w:szCs w:val="24"/>
              </w:rPr>
              <w:t>4</w:t>
            </w:r>
          </w:p>
        </w:tc>
        <w:tc>
          <w:tcPr>
            <w:tcW w:w="1275" w:type="dxa"/>
          </w:tcPr>
          <w:p w:rsidR="00505DBC" w:rsidRPr="00A85B36" w:rsidRDefault="00505DBC" w:rsidP="000B1248">
            <w:pPr>
              <w:pStyle w:val="TableParagraph"/>
              <w:spacing w:before="1" w:line="276" w:lineRule="auto"/>
              <w:ind w:left="109" w:right="101"/>
              <w:jc w:val="both"/>
              <w:rPr>
                <w:b/>
                <w:sz w:val="24"/>
                <w:szCs w:val="24"/>
              </w:rPr>
            </w:pPr>
            <w:r w:rsidRPr="00A85B36">
              <w:rPr>
                <w:b/>
                <w:spacing w:val="-10"/>
                <w:sz w:val="24"/>
                <w:szCs w:val="24"/>
              </w:rPr>
              <w:t>Б</w:t>
            </w:r>
          </w:p>
        </w:tc>
        <w:tc>
          <w:tcPr>
            <w:tcW w:w="1143" w:type="dxa"/>
          </w:tcPr>
          <w:p w:rsidR="00505DBC" w:rsidRPr="00A85B36" w:rsidRDefault="00505DBC" w:rsidP="000B1248">
            <w:pPr>
              <w:pStyle w:val="TableParagraph"/>
              <w:spacing w:before="1" w:line="276" w:lineRule="auto"/>
              <w:ind w:left="115" w:right="9"/>
              <w:jc w:val="both"/>
              <w:rPr>
                <w:b/>
                <w:sz w:val="24"/>
                <w:szCs w:val="24"/>
              </w:rPr>
            </w:pPr>
            <w:r w:rsidRPr="00A85B36">
              <w:rPr>
                <w:b/>
                <w:spacing w:val="-10"/>
                <w:sz w:val="24"/>
                <w:szCs w:val="24"/>
              </w:rPr>
              <w:t>1</w:t>
            </w:r>
          </w:p>
        </w:tc>
      </w:tr>
      <w:tr w:rsidR="00505DBC" w:rsidRPr="00A85B36" w:rsidTr="000B1248">
        <w:trPr>
          <w:trHeight w:val="1103"/>
        </w:trPr>
        <w:tc>
          <w:tcPr>
            <w:tcW w:w="624" w:type="dxa"/>
          </w:tcPr>
          <w:p w:rsidR="00505DBC" w:rsidRPr="00A85B36" w:rsidRDefault="00505DBC" w:rsidP="000B1248">
            <w:pPr>
              <w:pStyle w:val="TableParagraph"/>
              <w:spacing w:before="1" w:line="276" w:lineRule="auto"/>
              <w:jc w:val="both"/>
              <w:rPr>
                <w:b/>
                <w:sz w:val="24"/>
                <w:szCs w:val="24"/>
              </w:rPr>
            </w:pPr>
            <w:r w:rsidRPr="00A85B36">
              <w:rPr>
                <w:b/>
                <w:spacing w:val="-10"/>
                <w:sz w:val="24"/>
                <w:szCs w:val="24"/>
              </w:rPr>
              <w:t>5</w:t>
            </w:r>
          </w:p>
        </w:tc>
        <w:tc>
          <w:tcPr>
            <w:tcW w:w="768" w:type="dxa"/>
          </w:tcPr>
          <w:p w:rsidR="00505DBC" w:rsidRPr="00A85B36" w:rsidRDefault="00505DBC" w:rsidP="000B1248">
            <w:pPr>
              <w:pStyle w:val="TableParagraph"/>
              <w:spacing w:line="276" w:lineRule="auto"/>
              <w:ind w:left="100"/>
              <w:jc w:val="both"/>
              <w:rPr>
                <w:i/>
                <w:sz w:val="24"/>
                <w:szCs w:val="24"/>
              </w:rPr>
            </w:pPr>
            <w:r w:rsidRPr="00A85B36">
              <w:rPr>
                <w:i/>
                <w:spacing w:val="-5"/>
                <w:sz w:val="24"/>
                <w:szCs w:val="24"/>
              </w:rPr>
              <w:t>С5</w:t>
            </w:r>
          </w:p>
        </w:tc>
        <w:tc>
          <w:tcPr>
            <w:tcW w:w="1558" w:type="dxa"/>
          </w:tcPr>
          <w:p w:rsidR="00505DBC" w:rsidRPr="00A85B36" w:rsidRDefault="00505DBC" w:rsidP="000B1248">
            <w:pPr>
              <w:pStyle w:val="TableParagraph"/>
              <w:spacing w:line="276" w:lineRule="auto"/>
              <w:ind w:left="95"/>
              <w:jc w:val="both"/>
              <w:rPr>
                <w:sz w:val="24"/>
                <w:szCs w:val="24"/>
              </w:rPr>
            </w:pPr>
            <w:r w:rsidRPr="00A85B36">
              <w:rPr>
                <w:spacing w:val="-4"/>
                <w:sz w:val="24"/>
                <w:szCs w:val="24"/>
              </w:rPr>
              <w:t xml:space="preserve">Количествен </w:t>
            </w:r>
            <w:r w:rsidRPr="00A85B36">
              <w:rPr>
                <w:sz w:val="24"/>
                <w:szCs w:val="24"/>
              </w:rPr>
              <w:t xml:space="preserve">ный состав </w:t>
            </w:r>
            <w:r w:rsidRPr="00A85B36">
              <w:rPr>
                <w:spacing w:val="-2"/>
                <w:sz w:val="24"/>
                <w:szCs w:val="24"/>
              </w:rPr>
              <w:t>симфоничес</w:t>
            </w:r>
          </w:p>
          <w:p w:rsidR="00505DBC" w:rsidRPr="00A85B36" w:rsidRDefault="00505DBC" w:rsidP="000B1248">
            <w:pPr>
              <w:pStyle w:val="TableParagraph"/>
              <w:spacing w:line="276" w:lineRule="auto"/>
              <w:ind w:left="95"/>
              <w:jc w:val="both"/>
              <w:rPr>
                <w:sz w:val="24"/>
                <w:szCs w:val="24"/>
              </w:rPr>
            </w:pPr>
            <w:r w:rsidRPr="00A85B36">
              <w:rPr>
                <w:sz w:val="24"/>
                <w:szCs w:val="24"/>
              </w:rPr>
              <w:t>кого</w:t>
            </w:r>
            <w:r w:rsidRPr="00A85B36">
              <w:rPr>
                <w:spacing w:val="-9"/>
                <w:sz w:val="24"/>
                <w:szCs w:val="24"/>
              </w:rPr>
              <w:t xml:space="preserve"> </w:t>
            </w:r>
            <w:r w:rsidRPr="00A85B36">
              <w:rPr>
                <w:spacing w:val="-2"/>
                <w:sz w:val="24"/>
                <w:szCs w:val="24"/>
              </w:rPr>
              <w:t>ркестра</w:t>
            </w:r>
          </w:p>
        </w:tc>
        <w:tc>
          <w:tcPr>
            <w:tcW w:w="849" w:type="dxa"/>
          </w:tcPr>
          <w:p w:rsidR="00505DBC" w:rsidRPr="00A85B36" w:rsidRDefault="00505DBC" w:rsidP="000B1248">
            <w:pPr>
              <w:pStyle w:val="TableParagraph"/>
              <w:spacing w:line="276" w:lineRule="auto"/>
              <w:ind w:left="96"/>
              <w:jc w:val="both"/>
              <w:rPr>
                <w:sz w:val="24"/>
                <w:szCs w:val="24"/>
              </w:rPr>
            </w:pPr>
            <w:r w:rsidRPr="00A85B36">
              <w:rPr>
                <w:spacing w:val="-5"/>
                <w:sz w:val="24"/>
                <w:szCs w:val="24"/>
              </w:rPr>
              <w:t>Р5</w:t>
            </w:r>
          </w:p>
        </w:tc>
        <w:tc>
          <w:tcPr>
            <w:tcW w:w="2273" w:type="dxa"/>
          </w:tcPr>
          <w:p w:rsidR="00505DBC" w:rsidRPr="00A85B36" w:rsidRDefault="00505DBC" w:rsidP="000B1248">
            <w:pPr>
              <w:pStyle w:val="TableParagraph"/>
              <w:spacing w:line="276" w:lineRule="auto"/>
              <w:ind w:left="101" w:right="866"/>
              <w:jc w:val="both"/>
              <w:rPr>
                <w:sz w:val="24"/>
                <w:szCs w:val="24"/>
              </w:rPr>
            </w:pPr>
            <w:r w:rsidRPr="00A85B36">
              <w:rPr>
                <w:spacing w:val="-4"/>
                <w:sz w:val="24"/>
                <w:szCs w:val="24"/>
              </w:rPr>
              <w:t xml:space="preserve">Вспоминают </w:t>
            </w:r>
            <w:r w:rsidRPr="00A85B36">
              <w:rPr>
                <w:sz w:val="24"/>
                <w:szCs w:val="24"/>
              </w:rPr>
              <w:t>3</w:t>
            </w:r>
            <w:r w:rsidRPr="00A85B36">
              <w:rPr>
                <w:spacing w:val="-1"/>
                <w:sz w:val="24"/>
                <w:szCs w:val="24"/>
              </w:rPr>
              <w:t xml:space="preserve"> </w:t>
            </w:r>
            <w:r w:rsidRPr="00A85B36">
              <w:rPr>
                <w:sz w:val="24"/>
                <w:szCs w:val="24"/>
              </w:rPr>
              <w:t xml:space="preserve">балета </w:t>
            </w:r>
            <w:r w:rsidRPr="00A85B36">
              <w:rPr>
                <w:spacing w:val="-2"/>
                <w:sz w:val="24"/>
                <w:szCs w:val="24"/>
              </w:rPr>
              <w:t>Чайковского</w:t>
            </w:r>
          </w:p>
        </w:tc>
        <w:tc>
          <w:tcPr>
            <w:tcW w:w="1136" w:type="dxa"/>
          </w:tcPr>
          <w:p w:rsidR="00505DBC" w:rsidRPr="00A85B36" w:rsidRDefault="00505DBC" w:rsidP="000B1248">
            <w:pPr>
              <w:pStyle w:val="TableParagraph"/>
              <w:spacing w:before="1" w:line="276" w:lineRule="auto"/>
              <w:ind w:right="505"/>
              <w:jc w:val="both"/>
              <w:rPr>
                <w:b/>
                <w:sz w:val="24"/>
                <w:szCs w:val="24"/>
              </w:rPr>
            </w:pPr>
            <w:r w:rsidRPr="00A85B36">
              <w:rPr>
                <w:b/>
                <w:spacing w:val="-10"/>
                <w:sz w:val="24"/>
                <w:szCs w:val="24"/>
              </w:rPr>
              <w:t>5</w:t>
            </w:r>
          </w:p>
        </w:tc>
        <w:tc>
          <w:tcPr>
            <w:tcW w:w="1275" w:type="dxa"/>
          </w:tcPr>
          <w:p w:rsidR="00505DBC" w:rsidRPr="00A85B36" w:rsidRDefault="00505DBC" w:rsidP="000B1248">
            <w:pPr>
              <w:pStyle w:val="TableParagraph"/>
              <w:spacing w:line="276" w:lineRule="auto"/>
              <w:ind w:left="109" w:right="5"/>
              <w:jc w:val="both"/>
              <w:rPr>
                <w:b/>
                <w:sz w:val="24"/>
                <w:szCs w:val="24"/>
              </w:rPr>
            </w:pPr>
            <w:r w:rsidRPr="00A85B36">
              <w:rPr>
                <w:b/>
                <w:spacing w:val="-10"/>
                <w:sz w:val="24"/>
                <w:szCs w:val="24"/>
              </w:rPr>
              <w:t>Б</w:t>
            </w:r>
          </w:p>
        </w:tc>
        <w:tc>
          <w:tcPr>
            <w:tcW w:w="1143" w:type="dxa"/>
          </w:tcPr>
          <w:p w:rsidR="00505DBC" w:rsidRPr="00A85B36" w:rsidRDefault="00505DBC" w:rsidP="000B1248">
            <w:pPr>
              <w:pStyle w:val="TableParagraph"/>
              <w:spacing w:before="1" w:line="276" w:lineRule="auto"/>
              <w:ind w:left="115" w:right="9"/>
              <w:jc w:val="both"/>
              <w:rPr>
                <w:b/>
                <w:sz w:val="24"/>
                <w:szCs w:val="24"/>
              </w:rPr>
            </w:pPr>
            <w:r w:rsidRPr="00A85B36">
              <w:rPr>
                <w:b/>
                <w:spacing w:val="-10"/>
                <w:sz w:val="24"/>
                <w:szCs w:val="24"/>
              </w:rPr>
              <w:t>1</w:t>
            </w:r>
          </w:p>
        </w:tc>
      </w:tr>
      <w:tr w:rsidR="00505DBC" w:rsidRPr="00A85B36" w:rsidTr="000B1248">
        <w:trPr>
          <w:trHeight w:val="636"/>
        </w:trPr>
        <w:tc>
          <w:tcPr>
            <w:tcW w:w="624" w:type="dxa"/>
          </w:tcPr>
          <w:p w:rsidR="00505DBC" w:rsidRPr="00A85B36" w:rsidRDefault="00505DBC" w:rsidP="000B1248">
            <w:pPr>
              <w:pStyle w:val="TableParagraph"/>
              <w:spacing w:before="1" w:line="276" w:lineRule="auto"/>
              <w:jc w:val="both"/>
              <w:rPr>
                <w:b/>
                <w:sz w:val="24"/>
                <w:szCs w:val="24"/>
              </w:rPr>
            </w:pPr>
            <w:r w:rsidRPr="00A85B36">
              <w:rPr>
                <w:b/>
                <w:spacing w:val="-10"/>
                <w:sz w:val="24"/>
                <w:szCs w:val="24"/>
              </w:rPr>
              <w:t>6</w:t>
            </w:r>
          </w:p>
        </w:tc>
        <w:tc>
          <w:tcPr>
            <w:tcW w:w="768" w:type="dxa"/>
          </w:tcPr>
          <w:p w:rsidR="00505DBC" w:rsidRPr="00A85B36" w:rsidRDefault="00505DBC" w:rsidP="000B1248">
            <w:pPr>
              <w:pStyle w:val="TableParagraph"/>
              <w:spacing w:before="1" w:line="276" w:lineRule="auto"/>
              <w:ind w:left="100"/>
              <w:jc w:val="both"/>
              <w:rPr>
                <w:b/>
                <w:sz w:val="24"/>
                <w:szCs w:val="24"/>
              </w:rPr>
            </w:pPr>
            <w:r w:rsidRPr="00A85B36">
              <w:rPr>
                <w:b/>
                <w:spacing w:val="-5"/>
                <w:sz w:val="24"/>
                <w:szCs w:val="24"/>
              </w:rPr>
              <w:t>С6</w:t>
            </w:r>
          </w:p>
        </w:tc>
        <w:tc>
          <w:tcPr>
            <w:tcW w:w="1558" w:type="dxa"/>
          </w:tcPr>
          <w:p w:rsidR="00505DBC" w:rsidRPr="00A85B36" w:rsidRDefault="00505DBC" w:rsidP="000B1248">
            <w:pPr>
              <w:pStyle w:val="TableParagraph"/>
              <w:spacing w:line="276" w:lineRule="auto"/>
              <w:ind w:left="95"/>
              <w:jc w:val="both"/>
              <w:rPr>
                <w:sz w:val="24"/>
                <w:szCs w:val="24"/>
              </w:rPr>
            </w:pPr>
            <w:r w:rsidRPr="00A85B36">
              <w:rPr>
                <w:spacing w:val="-4"/>
                <w:sz w:val="24"/>
                <w:szCs w:val="24"/>
              </w:rPr>
              <w:t xml:space="preserve">Звуковысотно </w:t>
            </w:r>
            <w:r w:rsidRPr="00A85B36">
              <w:rPr>
                <w:sz w:val="24"/>
                <w:szCs w:val="24"/>
              </w:rPr>
              <w:t>сть голоса</w:t>
            </w:r>
          </w:p>
        </w:tc>
        <w:tc>
          <w:tcPr>
            <w:tcW w:w="849" w:type="dxa"/>
          </w:tcPr>
          <w:p w:rsidR="00505DBC" w:rsidRPr="00A85B36" w:rsidRDefault="00505DBC" w:rsidP="000B1248">
            <w:pPr>
              <w:pStyle w:val="TableParagraph"/>
              <w:spacing w:line="276" w:lineRule="auto"/>
              <w:ind w:left="96"/>
              <w:jc w:val="both"/>
              <w:rPr>
                <w:b/>
                <w:sz w:val="24"/>
                <w:szCs w:val="24"/>
              </w:rPr>
            </w:pPr>
            <w:r w:rsidRPr="00A85B36">
              <w:rPr>
                <w:b/>
                <w:spacing w:val="-5"/>
                <w:sz w:val="24"/>
                <w:szCs w:val="24"/>
              </w:rPr>
              <w:t>Р6</w:t>
            </w:r>
          </w:p>
        </w:tc>
        <w:tc>
          <w:tcPr>
            <w:tcW w:w="2273" w:type="dxa"/>
          </w:tcPr>
          <w:p w:rsidR="00505DBC" w:rsidRPr="00A85B36" w:rsidRDefault="00505DBC" w:rsidP="000B1248">
            <w:pPr>
              <w:pStyle w:val="TableParagraph"/>
              <w:spacing w:line="276" w:lineRule="auto"/>
              <w:ind w:left="60"/>
              <w:jc w:val="both"/>
              <w:rPr>
                <w:sz w:val="24"/>
                <w:szCs w:val="24"/>
              </w:rPr>
            </w:pPr>
            <w:r w:rsidRPr="00A85B36">
              <w:rPr>
                <w:sz w:val="24"/>
                <w:szCs w:val="24"/>
              </w:rPr>
              <w:t>Знают</w:t>
            </w:r>
            <w:r w:rsidRPr="00A85B36">
              <w:rPr>
                <w:spacing w:val="-8"/>
                <w:sz w:val="24"/>
                <w:szCs w:val="24"/>
              </w:rPr>
              <w:t xml:space="preserve"> </w:t>
            </w:r>
            <w:r w:rsidRPr="00A85B36">
              <w:rPr>
                <w:spacing w:val="-2"/>
                <w:sz w:val="24"/>
                <w:szCs w:val="24"/>
              </w:rPr>
              <w:t>голоса</w:t>
            </w:r>
          </w:p>
        </w:tc>
        <w:tc>
          <w:tcPr>
            <w:tcW w:w="1136" w:type="dxa"/>
          </w:tcPr>
          <w:p w:rsidR="00505DBC" w:rsidRPr="00A85B36" w:rsidRDefault="00505DBC" w:rsidP="000B1248">
            <w:pPr>
              <w:pStyle w:val="TableParagraph"/>
              <w:spacing w:before="1" w:line="276" w:lineRule="auto"/>
              <w:ind w:right="585"/>
              <w:jc w:val="both"/>
              <w:rPr>
                <w:b/>
                <w:sz w:val="24"/>
                <w:szCs w:val="24"/>
              </w:rPr>
            </w:pPr>
            <w:r w:rsidRPr="00A85B36">
              <w:rPr>
                <w:b/>
                <w:spacing w:val="-10"/>
                <w:sz w:val="24"/>
                <w:szCs w:val="24"/>
              </w:rPr>
              <w:t>6</w:t>
            </w:r>
          </w:p>
        </w:tc>
        <w:tc>
          <w:tcPr>
            <w:tcW w:w="1275" w:type="dxa"/>
          </w:tcPr>
          <w:p w:rsidR="00505DBC" w:rsidRPr="00A85B36" w:rsidRDefault="00505DBC" w:rsidP="000B1248">
            <w:pPr>
              <w:pStyle w:val="TableParagraph"/>
              <w:spacing w:before="1" w:line="276" w:lineRule="auto"/>
              <w:ind w:left="109"/>
              <w:jc w:val="both"/>
              <w:rPr>
                <w:b/>
                <w:sz w:val="24"/>
                <w:szCs w:val="24"/>
              </w:rPr>
            </w:pPr>
            <w:r w:rsidRPr="00A85B36">
              <w:rPr>
                <w:b/>
                <w:spacing w:val="-10"/>
                <w:sz w:val="24"/>
                <w:szCs w:val="24"/>
              </w:rPr>
              <w:t>Б</w:t>
            </w:r>
          </w:p>
        </w:tc>
        <w:tc>
          <w:tcPr>
            <w:tcW w:w="1143" w:type="dxa"/>
          </w:tcPr>
          <w:p w:rsidR="00505DBC" w:rsidRPr="00A85B36" w:rsidRDefault="00505DBC" w:rsidP="000B1248">
            <w:pPr>
              <w:pStyle w:val="TableParagraph"/>
              <w:spacing w:before="1" w:line="276" w:lineRule="auto"/>
              <w:ind w:left="115"/>
              <w:jc w:val="both"/>
              <w:rPr>
                <w:b/>
                <w:sz w:val="24"/>
                <w:szCs w:val="24"/>
              </w:rPr>
            </w:pPr>
            <w:r w:rsidRPr="00A85B36">
              <w:rPr>
                <w:b/>
                <w:spacing w:val="-10"/>
                <w:sz w:val="24"/>
                <w:szCs w:val="24"/>
              </w:rPr>
              <w:t>1</w:t>
            </w:r>
          </w:p>
        </w:tc>
      </w:tr>
      <w:tr w:rsidR="00505DBC" w:rsidRPr="00A85B36" w:rsidTr="000B1248">
        <w:trPr>
          <w:trHeight w:val="1370"/>
        </w:trPr>
        <w:tc>
          <w:tcPr>
            <w:tcW w:w="624"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7</w:t>
            </w:r>
          </w:p>
        </w:tc>
        <w:tc>
          <w:tcPr>
            <w:tcW w:w="768" w:type="dxa"/>
          </w:tcPr>
          <w:p w:rsidR="00505DBC" w:rsidRPr="00A85B36" w:rsidRDefault="00505DBC" w:rsidP="000B1248">
            <w:pPr>
              <w:pStyle w:val="TableParagraph"/>
              <w:spacing w:line="276" w:lineRule="auto"/>
              <w:ind w:left="100"/>
              <w:jc w:val="both"/>
              <w:rPr>
                <w:b/>
                <w:sz w:val="24"/>
                <w:szCs w:val="24"/>
              </w:rPr>
            </w:pPr>
            <w:r w:rsidRPr="00A85B36">
              <w:rPr>
                <w:b/>
                <w:spacing w:val="-5"/>
                <w:sz w:val="24"/>
                <w:szCs w:val="24"/>
              </w:rPr>
              <w:t>С7</w:t>
            </w:r>
          </w:p>
        </w:tc>
        <w:tc>
          <w:tcPr>
            <w:tcW w:w="1558" w:type="dxa"/>
          </w:tcPr>
          <w:p w:rsidR="00505DBC" w:rsidRPr="00A85B36" w:rsidRDefault="00505DBC" w:rsidP="000B1248">
            <w:pPr>
              <w:pStyle w:val="TableParagraph"/>
              <w:spacing w:line="276" w:lineRule="auto"/>
              <w:ind w:left="95" w:right="164"/>
              <w:jc w:val="both"/>
              <w:rPr>
                <w:sz w:val="24"/>
                <w:szCs w:val="24"/>
              </w:rPr>
            </w:pPr>
            <w:r w:rsidRPr="00A85B36">
              <w:rPr>
                <w:spacing w:val="-2"/>
                <w:sz w:val="24"/>
                <w:szCs w:val="24"/>
              </w:rPr>
              <w:t>Состав оркестра русских</w:t>
            </w:r>
          </w:p>
          <w:p w:rsidR="00505DBC" w:rsidRPr="00A85B36" w:rsidRDefault="00505DBC" w:rsidP="000B1248">
            <w:pPr>
              <w:pStyle w:val="TableParagraph"/>
              <w:spacing w:line="276" w:lineRule="auto"/>
              <w:ind w:left="95"/>
              <w:jc w:val="both"/>
              <w:rPr>
                <w:sz w:val="24"/>
                <w:szCs w:val="24"/>
              </w:rPr>
            </w:pPr>
            <w:r w:rsidRPr="00A85B36">
              <w:rPr>
                <w:spacing w:val="-2"/>
                <w:sz w:val="24"/>
                <w:szCs w:val="24"/>
              </w:rPr>
              <w:t xml:space="preserve">народных </w:t>
            </w:r>
            <w:r w:rsidRPr="00A85B36">
              <w:rPr>
                <w:spacing w:val="-4"/>
                <w:sz w:val="24"/>
                <w:szCs w:val="24"/>
              </w:rPr>
              <w:t>инструментов</w:t>
            </w:r>
          </w:p>
        </w:tc>
        <w:tc>
          <w:tcPr>
            <w:tcW w:w="849" w:type="dxa"/>
          </w:tcPr>
          <w:p w:rsidR="00505DBC" w:rsidRPr="00A85B36" w:rsidRDefault="00505DBC" w:rsidP="000B1248">
            <w:pPr>
              <w:pStyle w:val="TableParagraph"/>
              <w:spacing w:line="276" w:lineRule="auto"/>
              <w:ind w:left="96"/>
              <w:jc w:val="both"/>
              <w:rPr>
                <w:b/>
                <w:sz w:val="24"/>
                <w:szCs w:val="24"/>
              </w:rPr>
            </w:pPr>
            <w:r w:rsidRPr="00A85B36">
              <w:rPr>
                <w:b/>
                <w:spacing w:val="-5"/>
                <w:sz w:val="24"/>
                <w:szCs w:val="24"/>
              </w:rPr>
              <w:t>Р7</w:t>
            </w:r>
          </w:p>
        </w:tc>
        <w:tc>
          <w:tcPr>
            <w:tcW w:w="2273" w:type="dxa"/>
          </w:tcPr>
          <w:p w:rsidR="00505DBC" w:rsidRPr="00A85B36" w:rsidRDefault="00505DBC" w:rsidP="000B1248">
            <w:pPr>
              <w:pStyle w:val="TableParagraph"/>
              <w:spacing w:line="276" w:lineRule="auto"/>
              <w:ind w:left="101"/>
              <w:jc w:val="both"/>
              <w:rPr>
                <w:sz w:val="24"/>
                <w:szCs w:val="24"/>
              </w:rPr>
            </w:pPr>
            <w:r w:rsidRPr="00A85B36">
              <w:rPr>
                <w:spacing w:val="-4"/>
                <w:sz w:val="24"/>
                <w:szCs w:val="24"/>
              </w:rPr>
              <w:t>Запомнили</w:t>
            </w:r>
            <w:r w:rsidRPr="00A85B36">
              <w:rPr>
                <w:spacing w:val="-13"/>
                <w:sz w:val="24"/>
                <w:szCs w:val="24"/>
              </w:rPr>
              <w:t xml:space="preserve"> </w:t>
            </w:r>
            <w:r w:rsidRPr="00A85B36">
              <w:rPr>
                <w:spacing w:val="-4"/>
                <w:sz w:val="24"/>
                <w:szCs w:val="24"/>
              </w:rPr>
              <w:t xml:space="preserve">состав </w:t>
            </w:r>
            <w:r w:rsidRPr="00A85B36">
              <w:rPr>
                <w:spacing w:val="-2"/>
                <w:sz w:val="24"/>
                <w:szCs w:val="24"/>
              </w:rPr>
              <w:t>оркестра</w:t>
            </w:r>
          </w:p>
        </w:tc>
        <w:tc>
          <w:tcPr>
            <w:tcW w:w="1136" w:type="dxa"/>
          </w:tcPr>
          <w:p w:rsidR="00505DBC" w:rsidRPr="00A85B36" w:rsidRDefault="00505DBC" w:rsidP="000B1248">
            <w:pPr>
              <w:pStyle w:val="TableParagraph"/>
              <w:spacing w:line="276" w:lineRule="auto"/>
              <w:ind w:right="585"/>
              <w:jc w:val="both"/>
              <w:rPr>
                <w:b/>
                <w:sz w:val="24"/>
                <w:szCs w:val="24"/>
              </w:rPr>
            </w:pPr>
            <w:r w:rsidRPr="00A85B36">
              <w:rPr>
                <w:b/>
                <w:spacing w:val="-10"/>
                <w:sz w:val="24"/>
                <w:szCs w:val="24"/>
              </w:rPr>
              <w:t>7</w:t>
            </w:r>
          </w:p>
        </w:tc>
        <w:tc>
          <w:tcPr>
            <w:tcW w:w="1275" w:type="dxa"/>
          </w:tcPr>
          <w:p w:rsidR="00505DBC" w:rsidRPr="00A85B36" w:rsidRDefault="00505DBC" w:rsidP="000B1248">
            <w:pPr>
              <w:pStyle w:val="TableParagraph"/>
              <w:spacing w:line="276" w:lineRule="auto"/>
              <w:ind w:left="109"/>
              <w:jc w:val="both"/>
              <w:rPr>
                <w:b/>
                <w:sz w:val="24"/>
                <w:szCs w:val="24"/>
              </w:rPr>
            </w:pPr>
            <w:r w:rsidRPr="00A85B36">
              <w:rPr>
                <w:b/>
                <w:spacing w:val="-10"/>
                <w:sz w:val="24"/>
                <w:szCs w:val="24"/>
              </w:rPr>
              <w:t>Б</w:t>
            </w:r>
          </w:p>
        </w:tc>
        <w:tc>
          <w:tcPr>
            <w:tcW w:w="1143" w:type="dxa"/>
          </w:tcPr>
          <w:p w:rsidR="00505DBC" w:rsidRPr="00A85B36" w:rsidRDefault="00505DBC" w:rsidP="000B1248">
            <w:pPr>
              <w:pStyle w:val="TableParagraph"/>
              <w:spacing w:line="276" w:lineRule="auto"/>
              <w:ind w:left="115" w:right="5"/>
              <w:jc w:val="both"/>
              <w:rPr>
                <w:b/>
                <w:sz w:val="24"/>
                <w:szCs w:val="24"/>
              </w:rPr>
            </w:pPr>
            <w:r w:rsidRPr="00A85B36">
              <w:rPr>
                <w:b/>
                <w:spacing w:val="-10"/>
                <w:sz w:val="24"/>
                <w:szCs w:val="24"/>
              </w:rPr>
              <w:t>1</w:t>
            </w:r>
          </w:p>
        </w:tc>
      </w:tr>
      <w:tr w:rsidR="00505DBC" w:rsidRPr="00A85B36" w:rsidTr="000B1248">
        <w:trPr>
          <w:trHeight w:val="537"/>
        </w:trPr>
        <w:tc>
          <w:tcPr>
            <w:tcW w:w="624"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8</w:t>
            </w:r>
          </w:p>
        </w:tc>
        <w:tc>
          <w:tcPr>
            <w:tcW w:w="768" w:type="dxa"/>
          </w:tcPr>
          <w:p w:rsidR="00505DBC" w:rsidRPr="00A85B36" w:rsidRDefault="00505DBC" w:rsidP="000B1248">
            <w:pPr>
              <w:pStyle w:val="TableParagraph"/>
              <w:spacing w:line="276" w:lineRule="auto"/>
              <w:ind w:left="100"/>
              <w:jc w:val="both"/>
              <w:rPr>
                <w:b/>
                <w:sz w:val="24"/>
                <w:szCs w:val="24"/>
              </w:rPr>
            </w:pPr>
            <w:r w:rsidRPr="00A85B36">
              <w:rPr>
                <w:b/>
                <w:spacing w:val="-5"/>
                <w:sz w:val="24"/>
                <w:szCs w:val="24"/>
              </w:rPr>
              <w:t>С8</w:t>
            </w:r>
          </w:p>
        </w:tc>
        <w:tc>
          <w:tcPr>
            <w:tcW w:w="1558"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Нотная</w:t>
            </w:r>
          </w:p>
          <w:p w:rsidR="00505DBC" w:rsidRPr="00A85B36" w:rsidRDefault="00505DBC" w:rsidP="000B1248">
            <w:pPr>
              <w:pStyle w:val="TableParagraph"/>
              <w:spacing w:line="276" w:lineRule="auto"/>
              <w:ind w:left="95"/>
              <w:jc w:val="both"/>
              <w:rPr>
                <w:sz w:val="24"/>
                <w:szCs w:val="24"/>
              </w:rPr>
            </w:pPr>
            <w:r w:rsidRPr="00A85B36">
              <w:rPr>
                <w:spacing w:val="-2"/>
                <w:sz w:val="24"/>
                <w:szCs w:val="24"/>
              </w:rPr>
              <w:t>грамота</w:t>
            </w:r>
          </w:p>
        </w:tc>
        <w:tc>
          <w:tcPr>
            <w:tcW w:w="849" w:type="dxa"/>
          </w:tcPr>
          <w:p w:rsidR="00505DBC" w:rsidRPr="00A85B36" w:rsidRDefault="00505DBC" w:rsidP="000B1248">
            <w:pPr>
              <w:pStyle w:val="TableParagraph"/>
              <w:spacing w:line="276" w:lineRule="auto"/>
              <w:ind w:left="96"/>
              <w:jc w:val="both"/>
              <w:rPr>
                <w:b/>
                <w:sz w:val="24"/>
                <w:szCs w:val="24"/>
              </w:rPr>
            </w:pPr>
            <w:r w:rsidRPr="00A85B36">
              <w:rPr>
                <w:b/>
                <w:spacing w:val="-5"/>
                <w:sz w:val="24"/>
                <w:szCs w:val="24"/>
              </w:rPr>
              <w:t>Р8</w:t>
            </w:r>
          </w:p>
        </w:tc>
        <w:tc>
          <w:tcPr>
            <w:tcW w:w="2273" w:type="dxa"/>
          </w:tcPr>
          <w:p w:rsidR="00505DBC" w:rsidRPr="00A85B36" w:rsidRDefault="00505DBC" w:rsidP="000B1248">
            <w:pPr>
              <w:pStyle w:val="TableParagraph"/>
              <w:spacing w:line="276" w:lineRule="auto"/>
              <w:ind w:left="101"/>
              <w:jc w:val="both"/>
              <w:rPr>
                <w:sz w:val="24"/>
                <w:szCs w:val="24"/>
              </w:rPr>
            </w:pPr>
            <w:r w:rsidRPr="00A85B36">
              <w:rPr>
                <w:spacing w:val="-2"/>
                <w:sz w:val="24"/>
                <w:szCs w:val="24"/>
              </w:rPr>
              <w:t>Знают</w:t>
            </w:r>
          </w:p>
          <w:p w:rsidR="00505DBC" w:rsidRPr="00A85B36" w:rsidRDefault="00505DBC" w:rsidP="000B1248">
            <w:pPr>
              <w:pStyle w:val="TableParagraph"/>
              <w:spacing w:line="276" w:lineRule="auto"/>
              <w:ind w:left="101"/>
              <w:jc w:val="both"/>
              <w:rPr>
                <w:sz w:val="24"/>
                <w:szCs w:val="24"/>
              </w:rPr>
            </w:pPr>
            <w:r w:rsidRPr="00A85B36">
              <w:rPr>
                <w:spacing w:val="-2"/>
                <w:sz w:val="24"/>
                <w:szCs w:val="24"/>
              </w:rPr>
              <w:t>написание</w:t>
            </w:r>
            <w:r w:rsidRPr="00A85B36">
              <w:rPr>
                <w:spacing w:val="-5"/>
                <w:sz w:val="24"/>
                <w:szCs w:val="24"/>
              </w:rPr>
              <w:t xml:space="preserve"> нот</w:t>
            </w:r>
          </w:p>
        </w:tc>
        <w:tc>
          <w:tcPr>
            <w:tcW w:w="1136" w:type="dxa"/>
          </w:tcPr>
          <w:p w:rsidR="00505DBC" w:rsidRPr="00A85B36" w:rsidRDefault="00505DBC" w:rsidP="000B1248">
            <w:pPr>
              <w:pStyle w:val="TableParagraph"/>
              <w:spacing w:line="276" w:lineRule="auto"/>
              <w:ind w:right="585"/>
              <w:jc w:val="both"/>
              <w:rPr>
                <w:b/>
                <w:sz w:val="24"/>
                <w:szCs w:val="24"/>
              </w:rPr>
            </w:pPr>
            <w:r w:rsidRPr="00A85B36">
              <w:rPr>
                <w:b/>
                <w:spacing w:val="-10"/>
                <w:sz w:val="24"/>
                <w:szCs w:val="24"/>
              </w:rPr>
              <w:t>8</w:t>
            </w:r>
          </w:p>
        </w:tc>
        <w:tc>
          <w:tcPr>
            <w:tcW w:w="1275" w:type="dxa"/>
          </w:tcPr>
          <w:p w:rsidR="00505DBC" w:rsidRPr="00A85B36" w:rsidRDefault="00505DBC" w:rsidP="000B1248">
            <w:pPr>
              <w:pStyle w:val="TableParagraph"/>
              <w:spacing w:line="276" w:lineRule="auto"/>
              <w:ind w:left="109"/>
              <w:jc w:val="both"/>
              <w:rPr>
                <w:b/>
                <w:sz w:val="24"/>
                <w:szCs w:val="24"/>
              </w:rPr>
            </w:pPr>
            <w:r w:rsidRPr="00A85B36">
              <w:rPr>
                <w:b/>
                <w:spacing w:val="-10"/>
                <w:sz w:val="24"/>
                <w:szCs w:val="24"/>
              </w:rPr>
              <w:t>Б</w:t>
            </w:r>
          </w:p>
        </w:tc>
        <w:tc>
          <w:tcPr>
            <w:tcW w:w="1143" w:type="dxa"/>
          </w:tcPr>
          <w:p w:rsidR="00505DBC" w:rsidRPr="00A85B36" w:rsidRDefault="00505DBC" w:rsidP="000B1248">
            <w:pPr>
              <w:pStyle w:val="TableParagraph"/>
              <w:spacing w:line="276" w:lineRule="auto"/>
              <w:ind w:left="115" w:right="5"/>
              <w:jc w:val="both"/>
              <w:rPr>
                <w:b/>
                <w:sz w:val="24"/>
                <w:szCs w:val="24"/>
              </w:rPr>
            </w:pPr>
            <w:r w:rsidRPr="00A85B36">
              <w:rPr>
                <w:b/>
                <w:spacing w:val="-10"/>
                <w:sz w:val="24"/>
                <w:szCs w:val="24"/>
              </w:rPr>
              <w:t>1</w:t>
            </w:r>
          </w:p>
        </w:tc>
      </w:tr>
      <w:tr w:rsidR="00505DBC" w:rsidRPr="00A85B36" w:rsidTr="000B1248">
        <w:trPr>
          <w:trHeight w:val="820"/>
        </w:trPr>
        <w:tc>
          <w:tcPr>
            <w:tcW w:w="624"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9</w:t>
            </w:r>
          </w:p>
        </w:tc>
        <w:tc>
          <w:tcPr>
            <w:tcW w:w="768" w:type="dxa"/>
          </w:tcPr>
          <w:p w:rsidR="00505DBC" w:rsidRPr="00A85B36" w:rsidRDefault="00505DBC" w:rsidP="000B1248">
            <w:pPr>
              <w:pStyle w:val="TableParagraph"/>
              <w:spacing w:line="276" w:lineRule="auto"/>
              <w:ind w:left="100"/>
              <w:jc w:val="both"/>
              <w:rPr>
                <w:b/>
                <w:sz w:val="24"/>
                <w:szCs w:val="24"/>
              </w:rPr>
            </w:pPr>
            <w:r w:rsidRPr="00A85B36">
              <w:rPr>
                <w:b/>
                <w:spacing w:val="-5"/>
                <w:sz w:val="24"/>
                <w:szCs w:val="24"/>
              </w:rPr>
              <w:t>С9</w:t>
            </w:r>
          </w:p>
        </w:tc>
        <w:tc>
          <w:tcPr>
            <w:tcW w:w="1558" w:type="dxa"/>
          </w:tcPr>
          <w:p w:rsidR="00505DBC" w:rsidRPr="00A85B36" w:rsidRDefault="00505DBC" w:rsidP="000B1248">
            <w:pPr>
              <w:pStyle w:val="TableParagraph"/>
              <w:spacing w:line="276" w:lineRule="auto"/>
              <w:ind w:left="95" w:right="508"/>
              <w:jc w:val="both"/>
              <w:rPr>
                <w:sz w:val="24"/>
                <w:szCs w:val="24"/>
              </w:rPr>
            </w:pPr>
            <w:r w:rsidRPr="00A85B36">
              <w:rPr>
                <w:spacing w:val="-2"/>
                <w:sz w:val="24"/>
                <w:szCs w:val="24"/>
              </w:rPr>
              <w:t xml:space="preserve">Значение </w:t>
            </w:r>
            <w:r w:rsidRPr="00A85B36">
              <w:rPr>
                <w:spacing w:val="-4"/>
                <w:sz w:val="24"/>
                <w:szCs w:val="24"/>
              </w:rPr>
              <w:t>слова</w:t>
            </w:r>
          </w:p>
          <w:p w:rsidR="00505DBC" w:rsidRPr="00A85B36" w:rsidRDefault="00505DBC" w:rsidP="000B1248">
            <w:pPr>
              <w:pStyle w:val="TableParagraph"/>
              <w:spacing w:line="276" w:lineRule="auto"/>
              <w:ind w:left="95"/>
              <w:jc w:val="both"/>
              <w:rPr>
                <w:sz w:val="24"/>
                <w:szCs w:val="24"/>
              </w:rPr>
            </w:pPr>
            <w:r w:rsidRPr="00A85B36">
              <w:rPr>
                <w:sz w:val="24"/>
                <w:szCs w:val="24"/>
              </w:rPr>
              <w:t>-</w:t>
            </w:r>
            <w:r w:rsidRPr="00A85B36">
              <w:rPr>
                <w:spacing w:val="-6"/>
                <w:sz w:val="24"/>
                <w:szCs w:val="24"/>
              </w:rPr>
              <w:t xml:space="preserve"> </w:t>
            </w:r>
            <w:r w:rsidRPr="00A85B36">
              <w:rPr>
                <w:spacing w:val="-2"/>
                <w:sz w:val="24"/>
                <w:szCs w:val="24"/>
              </w:rPr>
              <w:t>симфония</w:t>
            </w:r>
          </w:p>
        </w:tc>
        <w:tc>
          <w:tcPr>
            <w:tcW w:w="849" w:type="dxa"/>
          </w:tcPr>
          <w:p w:rsidR="00505DBC" w:rsidRPr="00A85B36" w:rsidRDefault="00505DBC" w:rsidP="000B1248">
            <w:pPr>
              <w:pStyle w:val="TableParagraph"/>
              <w:spacing w:line="276" w:lineRule="auto"/>
              <w:ind w:left="96"/>
              <w:jc w:val="both"/>
              <w:rPr>
                <w:b/>
                <w:sz w:val="24"/>
                <w:szCs w:val="24"/>
              </w:rPr>
            </w:pPr>
            <w:r w:rsidRPr="00A85B36">
              <w:rPr>
                <w:b/>
                <w:spacing w:val="-5"/>
                <w:sz w:val="24"/>
                <w:szCs w:val="24"/>
              </w:rPr>
              <w:t>Р9</w:t>
            </w:r>
          </w:p>
        </w:tc>
        <w:tc>
          <w:tcPr>
            <w:tcW w:w="2273" w:type="dxa"/>
          </w:tcPr>
          <w:p w:rsidR="00505DBC" w:rsidRPr="00A85B36" w:rsidRDefault="00505DBC" w:rsidP="000B1248">
            <w:pPr>
              <w:pStyle w:val="TableParagraph"/>
              <w:spacing w:line="276" w:lineRule="auto"/>
              <w:ind w:left="101" w:right="692"/>
              <w:jc w:val="both"/>
              <w:rPr>
                <w:sz w:val="24"/>
                <w:szCs w:val="24"/>
              </w:rPr>
            </w:pPr>
            <w:r w:rsidRPr="00A85B36">
              <w:rPr>
                <w:spacing w:val="-2"/>
                <w:sz w:val="24"/>
                <w:szCs w:val="24"/>
              </w:rPr>
              <w:t xml:space="preserve">Знают </w:t>
            </w:r>
            <w:r w:rsidRPr="00A85B36">
              <w:rPr>
                <w:spacing w:val="-6"/>
                <w:sz w:val="24"/>
                <w:szCs w:val="24"/>
              </w:rPr>
              <w:t>значение</w:t>
            </w:r>
          </w:p>
          <w:p w:rsidR="00505DBC" w:rsidRPr="00A85B36" w:rsidRDefault="00505DBC" w:rsidP="000B1248">
            <w:pPr>
              <w:pStyle w:val="TableParagraph"/>
              <w:spacing w:line="276" w:lineRule="auto"/>
              <w:ind w:left="101"/>
              <w:jc w:val="both"/>
              <w:rPr>
                <w:sz w:val="24"/>
                <w:szCs w:val="24"/>
              </w:rPr>
            </w:pPr>
            <w:r w:rsidRPr="00A85B36">
              <w:rPr>
                <w:spacing w:val="-4"/>
                <w:sz w:val="24"/>
                <w:szCs w:val="24"/>
              </w:rPr>
              <w:t>слова</w:t>
            </w:r>
          </w:p>
        </w:tc>
        <w:tc>
          <w:tcPr>
            <w:tcW w:w="1136" w:type="dxa"/>
          </w:tcPr>
          <w:p w:rsidR="00505DBC" w:rsidRPr="00A85B36" w:rsidRDefault="00505DBC" w:rsidP="000B1248">
            <w:pPr>
              <w:pStyle w:val="TableParagraph"/>
              <w:spacing w:line="276" w:lineRule="auto"/>
              <w:ind w:right="585"/>
              <w:jc w:val="both"/>
              <w:rPr>
                <w:b/>
                <w:sz w:val="24"/>
                <w:szCs w:val="24"/>
              </w:rPr>
            </w:pPr>
            <w:r w:rsidRPr="00A85B36">
              <w:rPr>
                <w:b/>
                <w:spacing w:val="-10"/>
                <w:sz w:val="24"/>
                <w:szCs w:val="24"/>
              </w:rPr>
              <w:t>9</w:t>
            </w:r>
          </w:p>
        </w:tc>
        <w:tc>
          <w:tcPr>
            <w:tcW w:w="1275" w:type="dxa"/>
          </w:tcPr>
          <w:p w:rsidR="00505DBC" w:rsidRPr="00A85B36" w:rsidRDefault="00505DBC" w:rsidP="000B1248">
            <w:pPr>
              <w:pStyle w:val="TableParagraph"/>
              <w:spacing w:line="276" w:lineRule="auto"/>
              <w:ind w:left="109"/>
              <w:jc w:val="both"/>
              <w:rPr>
                <w:b/>
                <w:sz w:val="24"/>
                <w:szCs w:val="24"/>
              </w:rPr>
            </w:pPr>
            <w:r w:rsidRPr="00A85B36">
              <w:rPr>
                <w:b/>
                <w:spacing w:val="-10"/>
                <w:sz w:val="24"/>
                <w:szCs w:val="24"/>
              </w:rPr>
              <w:t>Б</w:t>
            </w:r>
          </w:p>
        </w:tc>
        <w:tc>
          <w:tcPr>
            <w:tcW w:w="1143" w:type="dxa"/>
          </w:tcPr>
          <w:p w:rsidR="00505DBC" w:rsidRPr="00A85B36" w:rsidRDefault="00505DBC" w:rsidP="000B1248">
            <w:pPr>
              <w:pStyle w:val="TableParagraph"/>
              <w:spacing w:line="276" w:lineRule="auto"/>
              <w:ind w:left="115" w:right="5"/>
              <w:jc w:val="both"/>
              <w:rPr>
                <w:b/>
                <w:sz w:val="24"/>
                <w:szCs w:val="24"/>
              </w:rPr>
            </w:pPr>
            <w:r w:rsidRPr="00A85B36">
              <w:rPr>
                <w:b/>
                <w:spacing w:val="-10"/>
                <w:sz w:val="24"/>
                <w:szCs w:val="24"/>
              </w:rPr>
              <w:t>1</w:t>
            </w:r>
          </w:p>
        </w:tc>
      </w:tr>
      <w:tr w:rsidR="00505DBC" w:rsidRPr="00A85B36" w:rsidTr="000B1248">
        <w:trPr>
          <w:trHeight w:val="562"/>
        </w:trPr>
        <w:tc>
          <w:tcPr>
            <w:tcW w:w="624"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10</w:t>
            </w:r>
          </w:p>
        </w:tc>
        <w:tc>
          <w:tcPr>
            <w:tcW w:w="768" w:type="dxa"/>
          </w:tcPr>
          <w:p w:rsidR="00505DBC" w:rsidRPr="00A85B36" w:rsidRDefault="00505DBC" w:rsidP="000B1248">
            <w:pPr>
              <w:pStyle w:val="TableParagraph"/>
              <w:spacing w:line="276" w:lineRule="auto"/>
              <w:ind w:left="100"/>
              <w:jc w:val="both"/>
              <w:rPr>
                <w:b/>
                <w:sz w:val="24"/>
                <w:szCs w:val="24"/>
              </w:rPr>
            </w:pPr>
            <w:r w:rsidRPr="00A85B36">
              <w:rPr>
                <w:b/>
                <w:spacing w:val="-5"/>
                <w:sz w:val="24"/>
                <w:szCs w:val="24"/>
              </w:rPr>
              <w:t>С10</w:t>
            </w:r>
          </w:p>
        </w:tc>
        <w:tc>
          <w:tcPr>
            <w:tcW w:w="1558" w:type="dxa"/>
          </w:tcPr>
          <w:p w:rsidR="00505DBC" w:rsidRPr="00A85B36" w:rsidRDefault="00505DBC" w:rsidP="000B1248">
            <w:pPr>
              <w:pStyle w:val="TableParagraph"/>
              <w:spacing w:line="276" w:lineRule="auto"/>
              <w:ind w:left="95" w:right="164"/>
              <w:jc w:val="both"/>
              <w:rPr>
                <w:sz w:val="24"/>
                <w:szCs w:val="24"/>
              </w:rPr>
            </w:pPr>
            <w:r w:rsidRPr="00A85B36">
              <w:rPr>
                <w:sz w:val="24"/>
                <w:szCs w:val="24"/>
              </w:rPr>
              <w:t>Лады</w:t>
            </w:r>
            <w:r w:rsidRPr="00A85B36">
              <w:rPr>
                <w:spacing w:val="-15"/>
                <w:sz w:val="24"/>
                <w:szCs w:val="24"/>
              </w:rPr>
              <w:t xml:space="preserve"> </w:t>
            </w:r>
            <w:r w:rsidRPr="00A85B36">
              <w:rPr>
                <w:sz w:val="24"/>
                <w:szCs w:val="24"/>
              </w:rPr>
              <w:t xml:space="preserve">в </w:t>
            </w:r>
            <w:r w:rsidRPr="00A85B36">
              <w:rPr>
                <w:spacing w:val="-5"/>
                <w:sz w:val="24"/>
                <w:szCs w:val="24"/>
              </w:rPr>
              <w:t>музыке</w:t>
            </w:r>
          </w:p>
        </w:tc>
        <w:tc>
          <w:tcPr>
            <w:tcW w:w="849" w:type="dxa"/>
          </w:tcPr>
          <w:p w:rsidR="00505DBC" w:rsidRPr="00A85B36" w:rsidRDefault="00505DBC" w:rsidP="000B1248">
            <w:pPr>
              <w:pStyle w:val="TableParagraph"/>
              <w:spacing w:line="276" w:lineRule="auto"/>
              <w:ind w:left="96"/>
              <w:jc w:val="both"/>
              <w:rPr>
                <w:b/>
                <w:sz w:val="24"/>
                <w:szCs w:val="24"/>
              </w:rPr>
            </w:pPr>
            <w:r w:rsidRPr="00A85B36">
              <w:rPr>
                <w:b/>
                <w:spacing w:val="-5"/>
                <w:sz w:val="24"/>
                <w:szCs w:val="24"/>
              </w:rPr>
              <w:t>Р10</w:t>
            </w:r>
          </w:p>
        </w:tc>
        <w:tc>
          <w:tcPr>
            <w:tcW w:w="2273" w:type="dxa"/>
          </w:tcPr>
          <w:p w:rsidR="00505DBC" w:rsidRPr="00A85B36" w:rsidRDefault="00505DBC" w:rsidP="000B1248">
            <w:pPr>
              <w:pStyle w:val="TableParagraph"/>
              <w:spacing w:line="276" w:lineRule="auto"/>
              <w:ind w:left="60"/>
              <w:jc w:val="both"/>
              <w:rPr>
                <w:sz w:val="24"/>
                <w:szCs w:val="24"/>
              </w:rPr>
            </w:pPr>
            <w:r w:rsidRPr="00A85B36">
              <w:rPr>
                <w:sz w:val="24"/>
                <w:szCs w:val="24"/>
              </w:rPr>
              <w:t>Знают</w:t>
            </w:r>
            <w:r w:rsidRPr="00A85B36">
              <w:rPr>
                <w:spacing w:val="45"/>
                <w:sz w:val="24"/>
                <w:szCs w:val="24"/>
              </w:rPr>
              <w:t xml:space="preserve"> </w:t>
            </w:r>
            <w:r w:rsidRPr="00A85B36">
              <w:rPr>
                <w:spacing w:val="-2"/>
                <w:sz w:val="24"/>
                <w:szCs w:val="24"/>
              </w:rPr>
              <w:t>минор</w:t>
            </w:r>
          </w:p>
        </w:tc>
        <w:tc>
          <w:tcPr>
            <w:tcW w:w="1136" w:type="dxa"/>
          </w:tcPr>
          <w:p w:rsidR="00505DBC" w:rsidRPr="00A85B36" w:rsidRDefault="00505DBC" w:rsidP="000B1248">
            <w:pPr>
              <w:pStyle w:val="TableParagraph"/>
              <w:spacing w:line="276" w:lineRule="auto"/>
              <w:ind w:right="534"/>
              <w:jc w:val="both"/>
              <w:rPr>
                <w:b/>
                <w:sz w:val="24"/>
                <w:szCs w:val="24"/>
              </w:rPr>
            </w:pPr>
            <w:r w:rsidRPr="00A85B36">
              <w:rPr>
                <w:b/>
                <w:spacing w:val="-5"/>
                <w:sz w:val="24"/>
                <w:szCs w:val="24"/>
              </w:rPr>
              <w:t>10</w:t>
            </w:r>
          </w:p>
        </w:tc>
        <w:tc>
          <w:tcPr>
            <w:tcW w:w="1275" w:type="dxa"/>
          </w:tcPr>
          <w:p w:rsidR="00505DBC" w:rsidRPr="00A85B36" w:rsidRDefault="00505DBC" w:rsidP="000B1248">
            <w:pPr>
              <w:pStyle w:val="TableParagraph"/>
              <w:spacing w:line="276" w:lineRule="auto"/>
              <w:ind w:left="109"/>
              <w:jc w:val="both"/>
              <w:rPr>
                <w:b/>
                <w:sz w:val="24"/>
                <w:szCs w:val="24"/>
              </w:rPr>
            </w:pPr>
            <w:r w:rsidRPr="00A85B36">
              <w:rPr>
                <w:b/>
                <w:spacing w:val="-10"/>
                <w:sz w:val="24"/>
                <w:szCs w:val="24"/>
              </w:rPr>
              <w:t>Б</w:t>
            </w:r>
          </w:p>
        </w:tc>
        <w:tc>
          <w:tcPr>
            <w:tcW w:w="1143" w:type="dxa"/>
          </w:tcPr>
          <w:p w:rsidR="00505DBC" w:rsidRPr="00A85B36" w:rsidRDefault="00505DBC" w:rsidP="000B1248">
            <w:pPr>
              <w:pStyle w:val="TableParagraph"/>
              <w:spacing w:line="276" w:lineRule="auto"/>
              <w:ind w:left="115" w:right="5"/>
              <w:jc w:val="both"/>
              <w:rPr>
                <w:b/>
                <w:sz w:val="24"/>
                <w:szCs w:val="24"/>
              </w:rPr>
            </w:pPr>
            <w:r w:rsidRPr="00A85B36">
              <w:rPr>
                <w:b/>
                <w:spacing w:val="-10"/>
                <w:sz w:val="24"/>
                <w:szCs w:val="24"/>
              </w:rPr>
              <w:t>1</w:t>
            </w:r>
          </w:p>
        </w:tc>
      </w:tr>
      <w:tr w:rsidR="00505DBC" w:rsidRPr="00A85B36" w:rsidTr="000B1248">
        <w:trPr>
          <w:trHeight w:val="847"/>
        </w:trPr>
        <w:tc>
          <w:tcPr>
            <w:tcW w:w="624"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11</w:t>
            </w:r>
          </w:p>
        </w:tc>
        <w:tc>
          <w:tcPr>
            <w:tcW w:w="768" w:type="dxa"/>
          </w:tcPr>
          <w:p w:rsidR="00505DBC" w:rsidRPr="00A85B36" w:rsidRDefault="00505DBC" w:rsidP="000B1248">
            <w:pPr>
              <w:pStyle w:val="TableParagraph"/>
              <w:spacing w:line="276" w:lineRule="auto"/>
              <w:ind w:left="100"/>
              <w:jc w:val="both"/>
              <w:rPr>
                <w:b/>
                <w:sz w:val="24"/>
                <w:szCs w:val="24"/>
              </w:rPr>
            </w:pPr>
            <w:r w:rsidRPr="00A85B36">
              <w:rPr>
                <w:b/>
                <w:spacing w:val="-5"/>
                <w:sz w:val="24"/>
                <w:szCs w:val="24"/>
              </w:rPr>
              <w:t>С11</w:t>
            </w:r>
          </w:p>
        </w:tc>
        <w:tc>
          <w:tcPr>
            <w:tcW w:w="1558" w:type="dxa"/>
          </w:tcPr>
          <w:p w:rsidR="00505DBC" w:rsidRPr="00A85B36" w:rsidRDefault="00505DBC" w:rsidP="000B1248">
            <w:pPr>
              <w:pStyle w:val="TableParagraph"/>
              <w:spacing w:line="276" w:lineRule="auto"/>
              <w:ind w:left="95" w:right="664"/>
              <w:jc w:val="both"/>
              <w:rPr>
                <w:sz w:val="24"/>
                <w:szCs w:val="24"/>
              </w:rPr>
            </w:pPr>
            <w:r w:rsidRPr="00A85B36">
              <w:rPr>
                <w:sz w:val="24"/>
                <w:szCs w:val="24"/>
              </w:rPr>
              <w:t>Из</w:t>
            </w:r>
            <w:r w:rsidRPr="00A85B36">
              <w:rPr>
                <w:spacing w:val="-15"/>
                <w:sz w:val="24"/>
                <w:szCs w:val="24"/>
              </w:rPr>
              <w:t xml:space="preserve"> </w:t>
            </w:r>
            <w:r w:rsidRPr="00A85B36">
              <w:rPr>
                <w:sz w:val="24"/>
                <w:szCs w:val="24"/>
              </w:rPr>
              <w:t xml:space="preserve">чего </w:t>
            </w:r>
            <w:r w:rsidRPr="00A85B36">
              <w:rPr>
                <w:spacing w:val="-2"/>
                <w:sz w:val="24"/>
                <w:szCs w:val="24"/>
              </w:rPr>
              <w:t>состоит опера?</w:t>
            </w:r>
          </w:p>
        </w:tc>
        <w:tc>
          <w:tcPr>
            <w:tcW w:w="849" w:type="dxa"/>
          </w:tcPr>
          <w:p w:rsidR="00505DBC" w:rsidRPr="00A85B36" w:rsidRDefault="00505DBC" w:rsidP="000B1248">
            <w:pPr>
              <w:pStyle w:val="TableParagraph"/>
              <w:spacing w:line="276" w:lineRule="auto"/>
              <w:ind w:left="96"/>
              <w:jc w:val="both"/>
              <w:rPr>
                <w:b/>
                <w:sz w:val="24"/>
                <w:szCs w:val="24"/>
              </w:rPr>
            </w:pPr>
            <w:r w:rsidRPr="00A85B36">
              <w:rPr>
                <w:b/>
                <w:spacing w:val="-5"/>
                <w:sz w:val="24"/>
                <w:szCs w:val="24"/>
              </w:rPr>
              <w:t>Р11</w:t>
            </w:r>
          </w:p>
        </w:tc>
        <w:tc>
          <w:tcPr>
            <w:tcW w:w="2273" w:type="dxa"/>
          </w:tcPr>
          <w:p w:rsidR="00505DBC" w:rsidRPr="00A85B36" w:rsidRDefault="00505DBC" w:rsidP="000B1248">
            <w:pPr>
              <w:pStyle w:val="TableParagraph"/>
              <w:spacing w:line="276" w:lineRule="auto"/>
              <w:ind w:left="101" w:right="333"/>
              <w:jc w:val="both"/>
              <w:rPr>
                <w:sz w:val="24"/>
                <w:szCs w:val="24"/>
              </w:rPr>
            </w:pPr>
            <w:r w:rsidRPr="00A85B36">
              <w:rPr>
                <w:spacing w:val="-2"/>
                <w:sz w:val="24"/>
                <w:szCs w:val="24"/>
              </w:rPr>
              <w:t xml:space="preserve">Понимать </w:t>
            </w:r>
            <w:r w:rsidRPr="00A85B36">
              <w:rPr>
                <w:spacing w:val="-4"/>
                <w:sz w:val="24"/>
                <w:szCs w:val="24"/>
              </w:rPr>
              <w:t>построение</w:t>
            </w:r>
            <w:r w:rsidRPr="00A85B36">
              <w:rPr>
                <w:spacing w:val="-11"/>
                <w:sz w:val="24"/>
                <w:szCs w:val="24"/>
              </w:rPr>
              <w:t xml:space="preserve"> </w:t>
            </w:r>
            <w:r w:rsidRPr="00A85B36">
              <w:rPr>
                <w:spacing w:val="-4"/>
                <w:sz w:val="24"/>
                <w:szCs w:val="24"/>
              </w:rPr>
              <w:t>оперы</w:t>
            </w:r>
          </w:p>
        </w:tc>
        <w:tc>
          <w:tcPr>
            <w:tcW w:w="1136" w:type="dxa"/>
          </w:tcPr>
          <w:p w:rsidR="00505DBC" w:rsidRPr="00A85B36" w:rsidRDefault="00505DBC" w:rsidP="000B1248">
            <w:pPr>
              <w:pStyle w:val="TableParagraph"/>
              <w:spacing w:line="276" w:lineRule="auto"/>
              <w:ind w:right="534"/>
              <w:jc w:val="both"/>
              <w:rPr>
                <w:b/>
                <w:sz w:val="24"/>
                <w:szCs w:val="24"/>
              </w:rPr>
            </w:pPr>
            <w:r w:rsidRPr="00A85B36">
              <w:rPr>
                <w:b/>
                <w:spacing w:val="-5"/>
                <w:sz w:val="24"/>
                <w:szCs w:val="24"/>
              </w:rPr>
              <w:t>11</w:t>
            </w:r>
          </w:p>
        </w:tc>
        <w:tc>
          <w:tcPr>
            <w:tcW w:w="1275" w:type="dxa"/>
          </w:tcPr>
          <w:p w:rsidR="00505DBC" w:rsidRPr="00A85B36" w:rsidRDefault="00505DBC" w:rsidP="000B1248">
            <w:pPr>
              <w:pStyle w:val="TableParagraph"/>
              <w:spacing w:line="276" w:lineRule="auto"/>
              <w:ind w:left="109"/>
              <w:jc w:val="both"/>
              <w:rPr>
                <w:b/>
                <w:sz w:val="24"/>
                <w:szCs w:val="24"/>
              </w:rPr>
            </w:pPr>
            <w:r w:rsidRPr="00A85B36">
              <w:rPr>
                <w:b/>
                <w:spacing w:val="-10"/>
                <w:sz w:val="24"/>
                <w:szCs w:val="24"/>
              </w:rPr>
              <w:t>Б</w:t>
            </w:r>
          </w:p>
        </w:tc>
        <w:tc>
          <w:tcPr>
            <w:tcW w:w="1143" w:type="dxa"/>
          </w:tcPr>
          <w:p w:rsidR="00505DBC" w:rsidRPr="00A85B36" w:rsidRDefault="00505DBC" w:rsidP="000B1248">
            <w:pPr>
              <w:pStyle w:val="TableParagraph"/>
              <w:spacing w:line="276" w:lineRule="auto"/>
              <w:ind w:left="115" w:right="5"/>
              <w:jc w:val="both"/>
              <w:rPr>
                <w:b/>
                <w:sz w:val="24"/>
                <w:szCs w:val="24"/>
              </w:rPr>
            </w:pPr>
            <w:r w:rsidRPr="00A85B36">
              <w:rPr>
                <w:b/>
                <w:spacing w:val="-10"/>
                <w:sz w:val="24"/>
                <w:szCs w:val="24"/>
              </w:rPr>
              <w:t>1</w:t>
            </w:r>
          </w:p>
        </w:tc>
      </w:tr>
      <w:tr w:rsidR="00505DBC" w:rsidRPr="00A85B36" w:rsidTr="000B1248">
        <w:trPr>
          <w:trHeight w:val="846"/>
        </w:trPr>
        <w:tc>
          <w:tcPr>
            <w:tcW w:w="624"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12</w:t>
            </w:r>
          </w:p>
        </w:tc>
        <w:tc>
          <w:tcPr>
            <w:tcW w:w="768" w:type="dxa"/>
          </w:tcPr>
          <w:p w:rsidR="00505DBC" w:rsidRPr="00A85B36" w:rsidRDefault="00505DBC" w:rsidP="000B1248">
            <w:pPr>
              <w:pStyle w:val="TableParagraph"/>
              <w:spacing w:line="276" w:lineRule="auto"/>
              <w:ind w:left="100"/>
              <w:jc w:val="both"/>
              <w:rPr>
                <w:b/>
                <w:sz w:val="24"/>
                <w:szCs w:val="24"/>
              </w:rPr>
            </w:pPr>
            <w:r w:rsidRPr="00A85B36">
              <w:rPr>
                <w:b/>
                <w:spacing w:val="-5"/>
                <w:sz w:val="24"/>
                <w:szCs w:val="24"/>
              </w:rPr>
              <w:t>С12</w:t>
            </w:r>
          </w:p>
        </w:tc>
        <w:tc>
          <w:tcPr>
            <w:tcW w:w="1558"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 xml:space="preserve">Зарубежные </w:t>
            </w:r>
            <w:r w:rsidRPr="00A85B36">
              <w:rPr>
                <w:spacing w:val="-4"/>
                <w:sz w:val="24"/>
                <w:szCs w:val="24"/>
              </w:rPr>
              <w:t>композиторы</w:t>
            </w:r>
          </w:p>
        </w:tc>
        <w:tc>
          <w:tcPr>
            <w:tcW w:w="849" w:type="dxa"/>
          </w:tcPr>
          <w:p w:rsidR="00505DBC" w:rsidRPr="00A85B36" w:rsidRDefault="00505DBC" w:rsidP="000B1248">
            <w:pPr>
              <w:pStyle w:val="TableParagraph"/>
              <w:spacing w:line="276" w:lineRule="auto"/>
              <w:ind w:left="96"/>
              <w:jc w:val="both"/>
              <w:rPr>
                <w:b/>
                <w:sz w:val="24"/>
                <w:szCs w:val="24"/>
              </w:rPr>
            </w:pPr>
            <w:r w:rsidRPr="00A85B36">
              <w:rPr>
                <w:b/>
                <w:spacing w:val="-5"/>
                <w:sz w:val="24"/>
                <w:szCs w:val="24"/>
              </w:rPr>
              <w:t>Р12</w:t>
            </w:r>
          </w:p>
        </w:tc>
        <w:tc>
          <w:tcPr>
            <w:tcW w:w="2273" w:type="dxa"/>
          </w:tcPr>
          <w:p w:rsidR="00505DBC" w:rsidRPr="00A85B36" w:rsidRDefault="00505DBC" w:rsidP="000B1248">
            <w:pPr>
              <w:pStyle w:val="TableParagraph"/>
              <w:spacing w:line="276" w:lineRule="auto"/>
              <w:ind w:left="101" w:right="495"/>
              <w:jc w:val="both"/>
              <w:rPr>
                <w:sz w:val="24"/>
                <w:szCs w:val="24"/>
              </w:rPr>
            </w:pPr>
            <w:r w:rsidRPr="00A85B36">
              <w:rPr>
                <w:spacing w:val="-2"/>
                <w:sz w:val="24"/>
                <w:szCs w:val="24"/>
              </w:rPr>
              <w:t xml:space="preserve">Определять зарубежных </w:t>
            </w:r>
            <w:r w:rsidRPr="00A85B36">
              <w:rPr>
                <w:spacing w:val="-6"/>
                <w:sz w:val="24"/>
                <w:szCs w:val="24"/>
              </w:rPr>
              <w:t>композиторов</w:t>
            </w:r>
          </w:p>
        </w:tc>
        <w:tc>
          <w:tcPr>
            <w:tcW w:w="1136" w:type="dxa"/>
          </w:tcPr>
          <w:p w:rsidR="00505DBC" w:rsidRPr="00A85B36" w:rsidRDefault="00505DBC" w:rsidP="000B1248">
            <w:pPr>
              <w:pStyle w:val="TableParagraph"/>
              <w:spacing w:line="276" w:lineRule="auto"/>
              <w:ind w:right="534"/>
              <w:jc w:val="both"/>
              <w:rPr>
                <w:b/>
                <w:sz w:val="24"/>
                <w:szCs w:val="24"/>
              </w:rPr>
            </w:pPr>
            <w:r w:rsidRPr="00A85B36">
              <w:rPr>
                <w:b/>
                <w:spacing w:val="-5"/>
                <w:sz w:val="24"/>
                <w:szCs w:val="24"/>
              </w:rPr>
              <w:t>12</w:t>
            </w:r>
          </w:p>
        </w:tc>
        <w:tc>
          <w:tcPr>
            <w:tcW w:w="1275" w:type="dxa"/>
          </w:tcPr>
          <w:p w:rsidR="00505DBC" w:rsidRPr="00A85B36" w:rsidRDefault="00505DBC" w:rsidP="000B1248">
            <w:pPr>
              <w:pStyle w:val="TableParagraph"/>
              <w:spacing w:line="276" w:lineRule="auto"/>
              <w:ind w:left="109"/>
              <w:jc w:val="both"/>
              <w:rPr>
                <w:b/>
                <w:sz w:val="24"/>
                <w:szCs w:val="24"/>
              </w:rPr>
            </w:pPr>
            <w:r w:rsidRPr="00A85B36">
              <w:rPr>
                <w:b/>
                <w:spacing w:val="-10"/>
                <w:sz w:val="24"/>
                <w:szCs w:val="24"/>
              </w:rPr>
              <w:t>Б</w:t>
            </w:r>
          </w:p>
        </w:tc>
        <w:tc>
          <w:tcPr>
            <w:tcW w:w="1143" w:type="dxa"/>
          </w:tcPr>
          <w:p w:rsidR="00505DBC" w:rsidRPr="00A85B36" w:rsidRDefault="00505DBC" w:rsidP="000B1248">
            <w:pPr>
              <w:pStyle w:val="TableParagraph"/>
              <w:spacing w:line="276" w:lineRule="auto"/>
              <w:ind w:left="115" w:right="5"/>
              <w:jc w:val="both"/>
              <w:rPr>
                <w:b/>
                <w:sz w:val="24"/>
                <w:szCs w:val="24"/>
              </w:rPr>
            </w:pPr>
            <w:r w:rsidRPr="00A85B36">
              <w:rPr>
                <w:b/>
                <w:spacing w:val="-10"/>
                <w:sz w:val="24"/>
                <w:szCs w:val="24"/>
              </w:rPr>
              <w:t>1</w:t>
            </w:r>
          </w:p>
        </w:tc>
      </w:tr>
      <w:tr w:rsidR="00505DBC" w:rsidRPr="00A85B36" w:rsidTr="000B1248">
        <w:trPr>
          <w:trHeight w:val="847"/>
        </w:trPr>
        <w:tc>
          <w:tcPr>
            <w:tcW w:w="624" w:type="dxa"/>
          </w:tcPr>
          <w:p w:rsidR="00505DBC" w:rsidRPr="00A85B36" w:rsidRDefault="00505DBC" w:rsidP="000B1248">
            <w:pPr>
              <w:pStyle w:val="TableParagraph"/>
              <w:spacing w:before="1" w:line="276" w:lineRule="auto"/>
              <w:jc w:val="both"/>
              <w:rPr>
                <w:b/>
                <w:sz w:val="24"/>
                <w:szCs w:val="24"/>
              </w:rPr>
            </w:pPr>
            <w:r w:rsidRPr="00A85B36">
              <w:rPr>
                <w:b/>
                <w:spacing w:val="-5"/>
                <w:sz w:val="24"/>
                <w:szCs w:val="24"/>
              </w:rPr>
              <w:t>13</w:t>
            </w:r>
          </w:p>
        </w:tc>
        <w:tc>
          <w:tcPr>
            <w:tcW w:w="768" w:type="dxa"/>
          </w:tcPr>
          <w:p w:rsidR="00505DBC" w:rsidRPr="00A85B36" w:rsidRDefault="00505DBC" w:rsidP="000B1248">
            <w:pPr>
              <w:pStyle w:val="TableParagraph"/>
              <w:spacing w:before="1" w:line="276" w:lineRule="auto"/>
              <w:ind w:left="100"/>
              <w:jc w:val="both"/>
              <w:rPr>
                <w:b/>
                <w:sz w:val="24"/>
                <w:szCs w:val="24"/>
              </w:rPr>
            </w:pPr>
            <w:r w:rsidRPr="00A85B36">
              <w:rPr>
                <w:b/>
                <w:spacing w:val="-5"/>
                <w:sz w:val="24"/>
                <w:szCs w:val="24"/>
              </w:rPr>
              <w:t>С13</w:t>
            </w:r>
          </w:p>
        </w:tc>
        <w:tc>
          <w:tcPr>
            <w:tcW w:w="1558" w:type="dxa"/>
          </w:tcPr>
          <w:p w:rsidR="00505DBC" w:rsidRPr="00A85B36" w:rsidRDefault="00505DBC" w:rsidP="000B1248">
            <w:pPr>
              <w:pStyle w:val="TableParagraph"/>
              <w:spacing w:line="276" w:lineRule="auto"/>
              <w:ind w:left="95"/>
              <w:jc w:val="both"/>
              <w:rPr>
                <w:sz w:val="24"/>
                <w:szCs w:val="24"/>
              </w:rPr>
            </w:pPr>
            <w:r w:rsidRPr="00A85B36">
              <w:rPr>
                <w:spacing w:val="-5"/>
                <w:sz w:val="24"/>
                <w:szCs w:val="24"/>
              </w:rPr>
              <w:t>Кто</w:t>
            </w:r>
          </w:p>
          <w:p w:rsidR="00505DBC" w:rsidRPr="00A85B36" w:rsidRDefault="00505DBC" w:rsidP="000B1248">
            <w:pPr>
              <w:pStyle w:val="TableParagraph"/>
              <w:spacing w:line="276" w:lineRule="auto"/>
              <w:ind w:left="95" w:right="164"/>
              <w:jc w:val="both"/>
              <w:rPr>
                <w:sz w:val="24"/>
                <w:szCs w:val="24"/>
              </w:rPr>
            </w:pPr>
            <w:r w:rsidRPr="00A85B36">
              <w:rPr>
                <w:spacing w:val="-2"/>
                <w:sz w:val="24"/>
                <w:szCs w:val="24"/>
              </w:rPr>
              <w:t xml:space="preserve">управляет </w:t>
            </w:r>
            <w:r w:rsidRPr="00A85B36">
              <w:rPr>
                <w:spacing w:val="-4"/>
                <w:sz w:val="24"/>
                <w:szCs w:val="24"/>
              </w:rPr>
              <w:t>оркестром?</w:t>
            </w:r>
          </w:p>
        </w:tc>
        <w:tc>
          <w:tcPr>
            <w:tcW w:w="849" w:type="dxa"/>
          </w:tcPr>
          <w:p w:rsidR="00505DBC" w:rsidRPr="00A85B36" w:rsidRDefault="00505DBC" w:rsidP="000B1248">
            <w:pPr>
              <w:pStyle w:val="TableParagraph"/>
              <w:spacing w:line="276" w:lineRule="auto"/>
              <w:ind w:left="96"/>
              <w:jc w:val="both"/>
              <w:rPr>
                <w:b/>
                <w:sz w:val="24"/>
                <w:szCs w:val="24"/>
              </w:rPr>
            </w:pPr>
            <w:r w:rsidRPr="00A85B36">
              <w:rPr>
                <w:b/>
                <w:spacing w:val="-5"/>
                <w:sz w:val="24"/>
                <w:szCs w:val="24"/>
              </w:rPr>
              <w:t>Р13</w:t>
            </w:r>
          </w:p>
        </w:tc>
        <w:tc>
          <w:tcPr>
            <w:tcW w:w="2273" w:type="dxa"/>
          </w:tcPr>
          <w:p w:rsidR="00505DBC" w:rsidRPr="00A85B36" w:rsidRDefault="00505DBC" w:rsidP="000B1248">
            <w:pPr>
              <w:pStyle w:val="TableParagraph"/>
              <w:spacing w:line="276" w:lineRule="auto"/>
              <w:ind w:left="101" w:right="495"/>
              <w:jc w:val="both"/>
              <w:rPr>
                <w:sz w:val="24"/>
                <w:szCs w:val="24"/>
              </w:rPr>
            </w:pPr>
            <w:r w:rsidRPr="00A85B36">
              <w:rPr>
                <w:spacing w:val="-2"/>
                <w:sz w:val="24"/>
                <w:szCs w:val="24"/>
              </w:rPr>
              <w:t xml:space="preserve">Запомнили </w:t>
            </w:r>
            <w:r w:rsidRPr="00A85B36">
              <w:rPr>
                <w:spacing w:val="-6"/>
                <w:sz w:val="24"/>
                <w:szCs w:val="24"/>
              </w:rPr>
              <w:t xml:space="preserve">руководителя </w:t>
            </w:r>
            <w:r w:rsidRPr="00A85B36">
              <w:rPr>
                <w:spacing w:val="-2"/>
                <w:sz w:val="24"/>
                <w:szCs w:val="24"/>
              </w:rPr>
              <w:t>оркестра</w:t>
            </w:r>
          </w:p>
        </w:tc>
        <w:tc>
          <w:tcPr>
            <w:tcW w:w="1136" w:type="dxa"/>
          </w:tcPr>
          <w:p w:rsidR="00505DBC" w:rsidRPr="00A85B36" w:rsidRDefault="00505DBC" w:rsidP="000B1248">
            <w:pPr>
              <w:pStyle w:val="TableParagraph"/>
              <w:spacing w:before="1" w:line="276" w:lineRule="auto"/>
              <w:ind w:right="534"/>
              <w:jc w:val="both"/>
              <w:rPr>
                <w:b/>
                <w:sz w:val="24"/>
                <w:szCs w:val="24"/>
              </w:rPr>
            </w:pPr>
            <w:r w:rsidRPr="00A85B36">
              <w:rPr>
                <w:b/>
                <w:spacing w:val="-5"/>
                <w:sz w:val="24"/>
                <w:szCs w:val="24"/>
              </w:rPr>
              <w:t>13</w:t>
            </w:r>
          </w:p>
        </w:tc>
        <w:tc>
          <w:tcPr>
            <w:tcW w:w="1275" w:type="dxa"/>
          </w:tcPr>
          <w:p w:rsidR="00505DBC" w:rsidRPr="00A85B36" w:rsidRDefault="00505DBC" w:rsidP="000B1248">
            <w:pPr>
              <w:pStyle w:val="TableParagraph"/>
              <w:spacing w:before="1" w:line="276" w:lineRule="auto"/>
              <w:ind w:left="109"/>
              <w:jc w:val="both"/>
              <w:rPr>
                <w:b/>
                <w:sz w:val="24"/>
                <w:szCs w:val="24"/>
              </w:rPr>
            </w:pPr>
            <w:r w:rsidRPr="00A85B36">
              <w:rPr>
                <w:b/>
                <w:spacing w:val="-10"/>
                <w:sz w:val="24"/>
                <w:szCs w:val="24"/>
              </w:rPr>
              <w:t>Б</w:t>
            </w:r>
          </w:p>
        </w:tc>
        <w:tc>
          <w:tcPr>
            <w:tcW w:w="1143" w:type="dxa"/>
          </w:tcPr>
          <w:p w:rsidR="00505DBC" w:rsidRPr="00A85B36" w:rsidRDefault="00505DBC" w:rsidP="000B1248">
            <w:pPr>
              <w:pStyle w:val="TableParagraph"/>
              <w:spacing w:line="276" w:lineRule="auto"/>
              <w:ind w:left="115" w:right="5"/>
              <w:jc w:val="both"/>
              <w:rPr>
                <w:b/>
                <w:sz w:val="24"/>
                <w:szCs w:val="24"/>
              </w:rPr>
            </w:pPr>
            <w:r w:rsidRPr="00A85B36">
              <w:rPr>
                <w:b/>
                <w:spacing w:val="-10"/>
                <w:sz w:val="24"/>
                <w:szCs w:val="24"/>
              </w:rPr>
              <w:t>1</w:t>
            </w:r>
          </w:p>
        </w:tc>
      </w:tr>
      <w:tr w:rsidR="00505DBC" w:rsidRPr="00A85B36" w:rsidTr="000B1248">
        <w:trPr>
          <w:trHeight w:val="847"/>
        </w:trPr>
        <w:tc>
          <w:tcPr>
            <w:tcW w:w="624"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14</w:t>
            </w:r>
          </w:p>
        </w:tc>
        <w:tc>
          <w:tcPr>
            <w:tcW w:w="768" w:type="dxa"/>
          </w:tcPr>
          <w:p w:rsidR="00505DBC" w:rsidRPr="00A85B36" w:rsidRDefault="00505DBC" w:rsidP="000B1248">
            <w:pPr>
              <w:pStyle w:val="TableParagraph"/>
              <w:spacing w:line="276" w:lineRule="auto"/>
              <w:ind w:left="100"/>
              <w:jc w:val="both"/>
              <w:rPr>
                <w:b/>
                <w:sz w:val="24"/>
                <w:szCs w:val="24"/>
              </w:rPr>
            </w:pPr>
            <w:r w:rsidRPr="00A85B36">
              <w:rPr>
                <w:b/>
                <w:spacing w:val="-5"/>
                <w:sz w:val="24"/>
                <w:szCs w:val="24"/>
              </w:rPr>
              <w:t>С14</w:t>
            </w:r>
          </w:p>
        </w:tc>
        <w:tc>
          <w:tcPr>
            <w:tcW w:w="1558"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 xml:space="preserve">Русские </w:t>
            </w:r>
            <w:r w:rsidRPr="00A85B36">
              <w:rPr>
                <w:spacing w:val="-4"/>
                <w:sz w:val="24"/>
                <w:szCs w:val="24"/>
              </w:rPr>
              <w:t>композиторы</w:t>
            </w:r>
          </w:p>
        </w:tc>
        <w:tc>
          <w:tcPr>
            <w:tcW w:w="849" w:type="dxa"/>
          </w:tcPr>
          <w:p w:rsidR="00505DBC" w:rsidRPr="00A85B36" w:rsidRDefault="00505DBC" w:rsidP="000B1248">
            <w:pPr>
              <w:pStyle w:val="TableParagraph"/>
              <w:spacing w:line="276" w:lineRule="auto"/>
              <w:ind w:left="96"/>
              <w:jc w:val="both"/>
              <w:rPr>
                <w:b/>
                <w:sz w:val="24"/>
                <w:szCs w:val="24"/>
              </w:rPr>
            </w:pPr>
            <w:r w:rsidRPr="00A85B36">
              <w:rPr>
                <w:b/>
                <w:spacing w:val="-5"/>
                <w:sz w:val="24"/>
                <w:szCs w:val="24"/>
              </w:rPr>
              <w:t>Р14</w:t>
            </w:r>
          </w:p>
        </w:tc>
        <w:tc>
          <w:tcPr>
            <w:tcW w:w="2273" w:type="dxa"/>
          </w:tcPr>
          <w:p w:rsidR="00505DBC" w:rsidRPr="00A85B36" w:rsidRDefault="00505DBC" w:rsidP="000B1248">
            <w:pPr>
              <w:pStyle w:val="TableParagraph"/>
              <w:spacing w:line="276" w:lineRule="auto"/>
              <w:ind w:left="101" w:right="495"/>
              <w:jc w:val="both"/>
              <w:rPr>
                <w:sz w:val="24"/>
                <w:szCs w:val="24"/>
              </w:rPr>
            </w:pPr>
            <w:r w:rsidRPr="00A85B36">
              <w:rPr>
                <w:spacing w:val="-2"/>
                <w:sz w:val="24"/>
                <w:szCs w:val="24"/>
              </w:rPr>
              <w:t xml:space="preserve">Вспоминают русских </w:t>
            </w:r>
            <w:r w:rsidRPr="00A85B36">
              <w:rPr>
                <w:spacing w:val="-4"/>
                <w:sz w:val="24"/>
                <w:szCs w:val="24"/>
              </w:rPr>
              <w:t>композиторов</w:t>
            </w:r>
          </w:p>
        </w:tc>
        <w:tc>
          <w:tcPr>
            <w:tcW w:w="1136" w:type="dxa"/>
          </w:tcPr>
          <w:p w:rsidR="00505DBC" w:rsidRPr="00A85B36" w:rsidRDefault="00505DBC" w:rsidP="000B1248">
            <w:pPr>
              <w:pStyle w:val="TableParagraph"/>
              <w:spacing w:line="276" w:lineRule="auto"/>
              <w:ind w:right="534"/>
              <w:jc w:val="both"/>
              <w:rPr>
                <w:b/>
                <w:sz w:val="24"/>
                <w:szCs w:val="24"/>
              </w:rPr>
            </w:pPr>
            <w:r w:rsidRPr="00A85B36">
              <w:rPr>
                <w:b/>
                <w:spacing w:val="-5"/>
                <w:sz w:val="24"/>
                <w:szCs w:val="24"/>
              </w:rPr>
              <w:t>14</w:t>
            </w:r>
          </w:p>
        </w:tc>
        <w:tc>
          <w:tcPr>
            <w:tcW w:w="1275" w:type="dxa"/>
          </w:tcPr>
          <w:p w:rsidR="00505DBC" w:rsidRPr="00A85B36" w:rsidRDefault="00505DBC" w:rsidP="000B1248">
            <w:pPr>
              <w:pStyle w:val="TableParagraph"/>
              <w:spacing w:line="276" w:lineRule="auto"/>
              <w:ind w:left="109"/>
              <w:jc w:val="both"/>
              <w:rPr>
                <w:b/>
                <w:sz w:val="24"/>
                <w:szCs w:val="24"/>
              </w:rPr>
            </w:pPr>
            <w:r w:rsidRPr="00A85B36">
              <w:rPr>
                <w:b/>
                <w:spacing w:val="-10"/>
                <w:sz w:val="24"/>
                <w:szCs w:val="24"/>
              </w:rPr>
              <w:t>Б</w:t>
            </w:r>
          </w:p>
        </w:tc>
        <w:tc>
          <w:tcPr>
            <w:tcW w:w="1143" w:type="dxa"/>
          </w:tcPr>
          <w:p w:rsidR="00505DBC" w:rsidRPr="00A85B36" w:rsidRDefault="00505DBC" w:rsidP="000B1248">
            <w:pPr>
              <w:pStyle w:val="TableParagraph"/>
              <w:spacing w:line="276" w:lineRule="auto"/>
              <w:ind w:left="115" w:right="5"/>
              <w:jc w:val="both"/>
              <w:rPr>
                <w:b/>
                <w:sz w:val="24"/>
                <w:szCs w:val="24"/>
              </w:rPr>
            </w:pPr>
            <w:r w:rsidRPr="00A85B36">
              <w:rPr>
                <w:b/>
                <w:spacing w:val="-10"/>
                <w:sz w:val="24"/>
                <w:szCs w:val="24"/>
              </w:rPr>
              <w:t>1</w:t>
            </w:r>
          </w:p>
        </w:tc>
      </w:tr>
    </w:tbl>
    <w:p w:rsidR="00505DBC" w:rsidRPr="00A85B36" w:rsidRDefault="00505DBC" w:rsidP="00505DBC">
      <w:pPr>
        <w:pStyle w:val="TableParagraph"/>
        <w:spacing w:line="276" w:lineRule="auto"/>
        <w:jc w:val="both"/>
        <w:rPr>
          <w:b/>
          <w:sz w:val="24"/>
          <w:szCs w:val="24"/>
        </w:rPr>
        <w:sectPr w:rsidR="00505DBC" w:rsidRPr="00A85B36" w:rsidSect="000B1248">
          <w:type w:val="continuous"/>
          <w:pgSz w:w="11920" w:h="16850"/>
          <w:pgMar w:top="1020" w:right="425" w:bottom="1160" w:left="851" w:header="0" w:footer="892" w:gutter="0"/>
          <w:cols w:space="720"/>
        </w:sectPr>
      </w:pPr>
    </w:p>
    <w:tbl>
      <w:tblPr>
        <w:tblStyle w:val="TableNormal"/>
        <w:tblW w:w="0" w:type="auto"/>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24"/>
        <w:gridCol w:w="768"/>
        <w:gridCol w:w="1558"/>
        <w:gridCol w:w="849"/>
        <w:gridCol w:w="2273"/>
        <w:gridCol w:w="1136"/>
        <w:gridCol w:w="1275"/>
        <w:gridCol w:w="1143"/>
      </w:tblGrid>
      <w:tr w:rsidR="00505DBC" w:rsidRPr="00A85B36" w:rsidTr="000B1248">
        <w:trPr>
          <w:trHeight w:val="720"/>
        </w:trPr>
        <w:tc>
          <w:tcPr>
            <w:tcW w:w="624"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lastRenderedPageBreak/>
              <w:t>15</w:t>
            </w:r>
          </w:p>
        </w:tc>
        <w:tc>
          <w:tcPr>
            <w:tcW w:w="768" w:type="dxa"/>
          </w:tcPr>
          <w:p w:rsidR="00505DBC" w:rsidRPr="00A85B36" w:rsidRDefault="00505DBC" w:rsidP="000B1248">
            <w:pPr>
              <w:pStyle w:val="TableParagraph"/>
              <w:spacing w:line="276" w:lineRule="auto"/>
              <w:ind w:left="100"/>
              <w:jc w:val="both"/>
              <w:rPr>
                <w:b/>
                <w:sz w:val="24"/>
                <w:szCs w:val="24"/>
              </w:rPr>
            </w:pPr>
            <w:r w:rsidRPr="00A85B36">
              <w:rPr>
                <w:b/>
                <w:spacing w:val="-5"/>
                <w:sz w:val="24"/>
                <w:szCs w:val="24"/>
              </w:rPr>
              <w:t>С15</w:t>
            </w:r>
          </w:p>
        </w:tc>
        <w:tc>
          <w:tcPr>
            <w:tcW w:w="1558" w:type="dxa"/>
          </w:tcPr>
          <w:p w:rsidR="00505DBC" w:rsidRPr="00A85B36" w:rsidRDefault="00505DBC" w:rsidP="000B1248">
            <w:pPr>
              <w:pStyle w:val="TableParagraph"/>
              <w:spacing w:line="276" w:lineRule="auto"/>
              <w:ind w:left="95" w:right="164"/>
              <w:jc w:val="both"/>
              <w:rPr>
                <w:sz w:val="24"/>
                <w:szCs w:val="24"/>
              </w:rPr>
            </w:pPr>
            <w:r w:rsidRPr="00A85B36">
              <w:rPr>
                <w:spacing w:val="-4"/>
                <w:sz w:val="24"/>
                <w:szCs w:val="24"/>
              </w:rPr>
              <w:t xml:space="preserve">Построение </w:t>
            </w:r>
            <w:r w:rsidRPr="00A85B36">
              <w:rPr>
                <w:spacing w:val="-2"/>
                <w:sz w:val="24"/>
                <w:szCs w:val="24"/>
              </w:rPr>
              <w:t>симфонии</w:t>
            </w:r>
          </w:p>
        </w:tc>
        <w:tc>
          <w:tcPr>
            <w:tcW w:w="849" w:type="dxa"/>
          </w:tcPr>
          <w:p w:rsidR="00505DBC" w:rsidRPr="00A85B36" w:rsidRDefault="00505DBC" w:rsidP="000B1248">
            <w:pPr>
              <w:pStyle w:val="TableParagraph"/>
              <w:spacing w:line="276" w:lineRule="auto"/>
              <w:ind w:left="96"/>
              <w:jc w:val="both"/>
              <w:rPr>
                <w:b/>
                <w:sz w:val="24"/>
                <w:szCs w:val="24"/>
              </w:rPr>
            </w:pPr>
            <w:r w:rsidRPr="00A85B36">
              <w:rPr>
                <w:b/>
                <w:spacing w:val="-5"/>
                <w:sz w:val="24"/>
                <w:szCs w:val="24"/>
              </w:rPr>
              <w:t>Р15</w:t>
            </w:r>
          </w:p>
        </w:tc>
        <w:tc>
          <w:tcPr>
            <w:tcW w:w="2273" w:type="dxa"/>
          </w:tcPr>
          <w:p w:rsidR="00505DBC" w:rsidRPr="00A85B36" w:rsidRDefault="00505DBC" w:rsidP="000B1248">
            <w:pPr>
              <w:pStyle w:val="TableParagraph"/>
              <w:spacing w:line="276" w:lineRule="auto"/>
              <w:ind w:left="101"/>
              <w:jc w:val="both"/>
              <w:rPr>
                <w:sz w:val="24"/>
                <w:szCs w:val="24"/>
              </w:rPr>
            </w:pPr>
            <w:r w:rsidRPr="00A85B36">
              <w:rPr>
                <w:spacing w:val="-2"/>
                <w:sz w:val="24"/>
                <w:szCs w:val="24"/>
              </w:rPr>
              <w:t>Знают</w:t>
            </w:r>
            <w:r w:rsidRPr="00A85B36">
              <w:rPr>
                <w:spacing w:val="-6"/>
                <w:sz w:val="24"/>
                <w:szCs w:val="24"/>
              </w:rPr>
              <w:t xml:space="preserve"> </w:t>
            </w:r>
            <w:r w:rsidRPr="00A85B36">
              <w:rPr>
                <w:spacing w:val="-2"/>
                <w:sz w:val="24"/>
                <w:szCs w:val="24"/>
              </w:rPr>
              <w:t>построение</w:t>
            </w:r>
          </w:p>
        </w:tc>
        <w:tc>
          <w:tcPr>
            <w:tcW w:w="1136" w:type="dxa"/>
          </w:tcPr>
          <w:p w:rsidR="00505DBC" w:rsidRPr="00A85B36" w:rsidRDefault="00505DBC" w:rsidP="000B1248">
            <w:pPr>
              <w:pStyle w:val="TableParagraph"/>
              <w:spacing w:line="276" w:lineRule="auto"/>
              <w:ind w:left="363"/>
              <w:jc w:val="both"/>
              <w:rPr>
                <w:b/>
                <w:sz w:val="24"/>
                <w:szCs w:val="24"/>
              </w:rPr>
            </w:pPr>
            <w:r w:rsidRPr="00A85B36">
              <w:rPr>
                <w:b/>
                <w:spacing w:val="-5"/>
                <w:sz w:val="24"/>
                <w:szCs w:val="24"/>
              </w:rPr>
              <w:t>15</w:t>
            </w:r>
          </w:p>
        </w:tc>
        <w:tc>
          <w:tcPr>
            <w:tcW w:w="1275" w:type="dxa"/>
          </w:tcPr>
          <w:p w:rsidR="00505DBC" w:rsidRPr="00A85B36" w:rsidRDefault="00505DBC" w:rsidP="000B1248">
            <w:pPr>
              <w:pStyle w:val="TableParagraph"/>
              <w:spacing w:line="276" w:lineRule="auto"/>
              <w:ind w:right="499"/>
              <w:jc w:val="both"/>
              <w:rPr>
                <w:b/>
                <w:sz w:val="24"/>
                <w:szCs w:val="24"/>
              </w:rPr>
            </w:pPr>
            <w:r w:rsidRPr="00A85B36">
              <w:rPr>
                <w:b/>
                <w:spacing w:val="-10"/>
                <w:sz w:val="24"/>
                <w:szCs w:val="24"/>
              </w:rPr>
              <w:t>Б</w:t>
            </w:r>
          </w:p>
        </w:tc>
        <w:tc>
          <w:tcPr>
            <w:tcW w:w="1143" w:type="dxa"/>
          </w:tcPr>
          <w:p w:rsidR="00505DBC" w:rsidRPr="00A85B36" w:rsidRDefault="00505DBC" w:rsidP="000B1248">
            <w:pPr>
              <w:pStyle w:val="TableParagraph"/>
              <w:spacing w:line="276" w:lineRule="auto"/>
              <w:ind w:left="115" w:right="5"/>
              <w:jc w:val="both"/>
              <w:rPr>
                <w:b/>
                <w:sz w:val="24"/>
                <w:szCs w:val="24"/>
              </w:rPr>
            </w:pPr>
            <w:r w:rsidRPr="00A85B36">
              <w:rPr>
                <w:b/>
                <w:spacing w:val="-10"/>
                <w:sz w:val="24"/>
                <w:szCs w:val="24"/>
              </w:rPr>
              <w:t>1</w:t>
            </w:r>
          </w:p>
        </w:tc>
      </w:tr>
      <w:tr w:rsidR="00505DBC" w:rsidRPr="00A85B36" w:rsidTr="000B1248">
        <w:trPr>
          <w:trHeight w:val="847"/>
        </w:trPr>
        <w:tc>
          <w:tcPr>
            <w:tcW w:w="624" w:type="dxa"/>
          </w:tcPr>
          <w:p w:rsidR="00505DBC" w:rsidRPr="00A85B36" w:rsidRDefault="00505DBC" w:rsidP="000B1248">
            <w:pPr>
              <w:pStyle w:val="TableParagraph"/>
              <w:spacing w:before="1" w:line="276" w:lineRule="auto"/>
              <w:jc w:val="both"/>
              <w:rPr>
                <w:b/>
                <w:sz w:val="24"/>
                <w:szCs w:val="24"/>
              </w:rPr>
            </w:pPr>
            <w:r w:rsidRPr="00A85B36">
              <w:rPr>
                <w:b/>
                <w:spacing w:val="-5"/>
                <w:sz w:val="24"/>
                <w:szCs w:val="24"/>
              </w:rPr>
              <w:t>16</w:t>
            </w:r>
          </w:p>
        </w:tc>
        <w:tc>
          <w:tcPr>
            <w:tcW w:w="768" w:type="dxa"/>
          </w:tcPr>
          <w:p w:rsidR="00505DBC" w:rsidRPr="00A85B36" w:rsidRDefault="00505DBC" w:rsidP="000B1248">
            <w:pPr>
              <w:pStyle w:val="TableParagraph"/>
              <w:spacing w:line="276" w:lineRule="auto"/>
              <w:ind w:left="100"/>
              <w:jc w:val="both"/>
              <w:rPr>
                <w:b/>
                <w:sz w:val="24"/>
                <w:szCs w:val="24"/>
              </w:rPr>
            </w:pPr>
            <w:r w:rsidRPr="00A85B36">
              <w:rPr>
                <w:b/>
                <w:spacing w:val="-5"/>
                <w:sz w:val="24"/>
                <w:szCs w:val="24"/>
              </w:rPr>
              <w:t>С16</w:t>
            </w:r>
          </w:p>
        </w:tc>
        <w:tc>
          <w:tcPr>
            <w:tcW w:w="1558"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Количество</w:t>
            </w:r>
          </w:p>
          <w:p w:rsidR="00505DBC" w:rsidRPr="00A85B36" w:rsidRDefault="00505DBC" w:rsidP="000B1248">
            <w:pPr>
              <w:pStyle w:val="TableParagraph"/>
              <w:spacing w:before="4" w:line="276" w:lineRule="auto"/>
              <w:ind w:left="95"/>
              <w:jc w:val="both"/>
              <w:rPr>
                <w:sz w:val="24"/>
                <w:szCs w:val="24"/>
              </w:rPr>
            </w:pPr>
            <w:r w:rsidRPr="00A85B36">
              <w:rPr>
                <w:sz w:val="24"/>
                <w:szCs w:val="24"/>
              </w:rPr>
              <w:t>балетов</w:t>
            </w:r>
            <w:r w:rsidRPr="00A85B36">
              <w:rPr>
                <w:spacing w:val="69"/>
                <w:sz w:val="24"/>
                <w:szCs w:val="24"/>
              </w:rPr>
              <w:t xml:space="preserve"> </w:t>
            </w:r>
            <w:r w:rsidRPr="00A85B36">
              <w:rPr>
                <w:sz w:val="24"/>
                <w:szCs w:val="24"/>
              </w:rPr>
              <w:t xml:space="preserve">П.И. </w:t>
            </w:r>
            <w:r w:rsidRPr="00A85B36">
              <w:rPr>
                <w:spacing w:val="-2"/>
                <w:sz w:val="24"/>
                <w:szCs w:val="24"/>
              </w:rPr>
              <w:t>Чайковского.</w:t>
            </w:r>
          </w:p>
        </w:tc>
        <w:tc>
          <w:tcPr>
            <w:tcW w:w="849" w:type="dxa"/>
          </w:tcPr>
          <w:p w:rsidR="00505DBC" w:rsidRPr="00A85B36" w:rsidRDefault="00505DBC" w:rsidP="000B1248">
            <w:pPr>
              <w:pStyle w:val="TableParagraph"/>
              <w:spacing w:line="276" w:lineRule="auto"/>
              <w:ind w:left="96"/>
              <w:jc w:val="both"/>
              <w:rPr>
                <w:b/>
                <w:sz w:val="24"/>
                <w:szCs w:val="24"/>
              </w:rPr>
            </w:pPr>
            <w:r w:rsidRPr="00A85B36">
              <w:rPr>
                <w:b/>
                <w:spacing w:val="-5"/>
                <w:sz w:val="24"/>
                <w:szCs w:val="24"/>
              </w:rPr>
              <w:t>Р16</w:t>
            </w:r>
          </w:p>
        </w:tc>
        <w:tc>
          <w:tcPr>
            <w:tcW w:w="2273" w:type="dxa"/>
          </w:tcPr>
          <w:p w:rsidR="00505DBC" w:rsidRPr="00A85B36" w:rsidRDefault="00505DBC" w:rsidP="000B1248">
            <w:pPr>
              <w:pStyle w:val="TableParagraph"/>
              <w:spacing w:before="1" w:line="276" w:lineRule="auto"/>
              <w:ind w:left="101" w:right="333"/>
              <w:jc w:val="both"/>
              <w:rPr>
                <w:sz w:val="24"/>
                <w:szCs w:val="24"/>
              </w:rPr>
            </w:pPr>
            <w:r w:rsidRPr="00A85B36">
              <w:rPr>
                <w:spacing w:val="-2"/>
                <w:sz w:val="24"/>
                <w:szCs w:val="24"/>
              </w:rPr>
              <w:t>Знают</w:t>
            </w:r>
            <w:r w:rsidRPr="00A85B36">
              <w:rPr>
                <w:spacing w:val="-13"/>
                <w:sz w:val="24"/>
                <w:szCs w:val="24"/>
              </w:rPr>
              <w:t xml:space="preserve"> </w:t>
            </w:r>
            <w:r w:rsidRPr="00A85B36">
              <w:rPr>
                <w:spacing w:val="-2"/>
                <w:sz w:val="24"/>
                <w:szCs w:val="24"/>
              </w:rPr>
              <w:t>количество балетов</w:t>
            </w:r>
          </w:p>
        </w:tc>
        <w:tc>
          <w:tcPr>
            <w:tcW w:w="1136" w:type="dxa"/>
          </w:tcPr>
          <w:p w:rsidR="00505DBC" w:rsidRPr="00A85B36" w:rsidRDefault="00505DBC" w:rsidP="000B1248">
            <w:pPr>
              <w:pStyle w:val="TableParagraph"/>
              <w:spacing w:line="276" w:lineRule="auto"/>
              <w:ind w:right="460"/>
              <w:jc w:val="both"/>
              <w:rPr>
                <w:b/>
                <w:sz w:val="24"/>
                <w:szCs w:val="24"/>
              </w:rPr>
            </w:pPr>
            <w:r w:rsidRPr="00A85B36">
              <w:rPr>
                <w:b/>
                <w:spacing w:val="-5"/>
                <w:sz w:val="24"/>
                <w:szCs w:val="24"/>
              </w:rPr>
              <w:t>16</w:t>
            </w:r>
          </w:p>
        </w:tc>
        <w:tc>
          <w:tcPr>
            <w:tcW w:w="1275" w:type="dxa"/>
          </w:tcPr>
          <w:p w:rsidR="00505DBC" w:rsidRPr="00A85B36" w:rsidRDefault="00505DBC" w:rsidP="000B1248">
            <w:pPr>
              <w:pStyle w:val="TableParagraph"/>
              <w:spacing w:line="276" w:lineRule="auto"/>
              <w:ind w:right="499"/>
              <w:jc w:val="both"/>
              <w:rPr>
                <w:b/>
                <w:sz w:val="24"/>
                <w:szCs w:val="24"/>
              </w:rPr>
            </w:pPr>
            <w:r w:rsidRPr="00A85B36">
              <w:rPr>
                <w:b/>
                <w:spacing w:val="-10"/>
                <w:sz w:val="24"/>
                <w:szCs w:val="24"/>
              </w:rPr>
              <w:t>Б</w:t>
            </w:r>
          </w:p>
        </w:tc>
        <w:tc>
          <w:tcPr>
            <w:tcW w:w="1143" w:type="dxa"/>
          </w:tcPr>
          <w:p w:rsidR="00505DBC" w:rsidRPr="00A85B36" w:rsidRDefault="00505DBC" w:rsidP="000B1248">
            <w:pPr>
              <w:pStyle w:val="TableParagraph"/>
              <w:spacing w:before="1" w:line="276" w:lineRule="auto"/>
              <w:ind w:left="115" w:right="5"/>
              <w:jc w:val="both"/>
              <w:rPr>
                <w:b/>
                <w:sz w:val="24"/>
                <w:szCs w:val="24"/>
              </w:rPr>
            </w:pPr>
            <w:r w:rsidRPr="00A85B36">
              <w:rPr>
                <w:b/>
                <w:spacing w:val="-10"/>
                <w:sz w:val="24"/>
                <w:szCs w:val="24"/>
              </w:rPr>
              <w:t>1</w:t>
            </w:r>
          </w:p>
        </w:tc>
      </w:tr>
      <w:tr w:rsidR="00505DBC" w:rsidRPr="00A85B36" w:rsidTr="000B1248">
        <w:trPr>
          <w:trHeight w:val="1103"/>
        </w:trPr>
        <w:tc>
          <w:tcPr>
            <w:tcW w:w="624" w:type="dxa"/>
          </w:tcPr>
          <w:p w:rsidR="00505DBC" w:rsidRPr="00A85B36" w:rsidRDefault="00505DBC" w:rsidP="000B1248">
            <w:pPr>
              <w:pStyle w:val="TableParagraph"/>
              <w:spacing w:before="1" w:line="276" w:lineRule="auto"/>
              <w:jc w:val="both"/>
              <w:rPr>
                <w:b/>
                <w:sz w:val="24"/>
                <w:szCs w:val="24"/>
              </w:rPr>
            </w:pPr>
            <w:r w:rsidRPr="00A85B36">
              <w:rPr>
                <w:b/>
                <w:spacing w:val="-5"/>
                <w:sz w:val="24"/>
                <w:szCs w:val="24"/>
              </w:rPr>
              <w:lastRenderedPageBreak/>
              <w:t>17</w:t>
            </w:r>
          </w:p>
        </w:tc>
        <w:tc>
          <w:tcPr>
            <w:tcW w:w="768" w:type="dxa"/>
          </w:tcPr>
          <w:p w:rsidR="00505DBC" w:rsidRPr="00A85B36" w:rsidRDefault="00505DBC" w:rsidP="000B1248">
            <w:pPr>
              <w:pStyle w:val="TableParagraph"/>
              <w:spacing w:line="276" w:lineRule="auto"/>
              <w:ind w:left="100"/>
              <w:jc w:val="both"/>
              <w:rPr>
                <w:b/>
                <w:sz w:val="24"/>
                <w:szCs w:val="24"/>
              </w:rPr>
            </w:pPr>
            <w:r w:rsidRPr="00A85B36">
              <w:rPr>
                <w:b/>
                <w:spacing w:val="-5"/>
                <w:sz w:val="24"/>
                <w:szCs w:val="24"/>
              </w:rPr>
              <w:t>С17</w:t>
            </w:r>
          </w:p>
        </w:tc>
        <w:tc>
          <w:tcPr>
            <w:tcW w:w="1558"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 xml:space="preserve">Средства музыкальной </w:t>
            </w:r>
            <w:r w:rsidRPr="00A85B36">
              <w:rPr>
                <w:spacing w:val="-4"/>
                <w:sz w:val="24"/>
                <w:szCs w:val="24"/>
              </w:rPr>
              <w:t>выразительно</w:t>
            </w:r>
          </w:p>
          <w:p w:rsidR="00505DBC" w:rsidRPr="00A85B36" w:rsidRDefault="00505DBC" w:rsidP="000B1248">
            <w:pPr>
              <w:pStyle w:val="TableParagraph"/>
              <w:spacing w:line="276" w:lineRule="auto"/>
              <w:ind w:left="95"/>
              <w:jc w:val="both"/>
              <w:rPr>
                <w:sz w:val="24"/>
                <w:szCs w:val="24"/>
              </w:rPr>
            </w:pPr>
            <w:r w:rsidRPr="00A85B36">
              <w:rPr>
                <w:spacing w:val="-5"/>
                <w:sz w:val="24"/>
                <w:szCs w:val="24"/>
              </w:rPr>
              <w:t>сти</w:t>
            </w:r>
          </w:p>
        </w:tc>
        <w:tc>
          <w:tcPr>
            <w:tcW w:w="849" w:type="dxa"/>
          </w:tcPr>
          <w:p w:rsidR="00505DBC" w:rsidRPr="00A85B36" w:rsidRDefault="00505DBC" w:rsidP="000B1248">
            <w:pPr>
              <w:pStyle w:val="TableParagraph"/>
              <w:spacing w:line="276" w:lineRule="auto"/>
              <w:ind w:left="96"/>
              <w:jc w:val="both"/>
              <w:rPr>
                <w:b/>
                <w:sz w:val="24"/>
                <w:szCs w:val="24"/>
              </w:rPr>
            </w:pPr>
            <w:r w:rsidRPr="00A85B36">
              <w:rPr>
                <w:b/>
                <w:spacing w:val="-5"/>
                <w:sz w:val="24"/>
                <w:szCs w:val="24"/>
              </w:rPr>
              <w:t>Р17</w:t>
            </w:r>
          </w:p>
        </w:tc>
        <w:tc>
          <w:tcPr>
            <w:tcW w:w="2273" w:type="dxa"/>
          </w:tcPr>
          <w:p w:rsidR="00505DBC" w:rsidRPr="00A85B36" w:rsidRDefault="00505DBC" w:rsidP="000B1248">
            <w:pPr>
              <w:pStyle w:val="TableParagraph"/>
              <w:spacing w:line="276" w:lineRule="auto"/>
              <w:ind w:left="101" w:right="554"/>
              <w:jc w:val="both"/>
              <w:rPr>
                <w:sz w:val="24"/>
                <w:szCs w:val="24"/>
              </w:rPr>
            </w:pPr>
            <w:r w:rsidRPr="00A85B36">
              <w:rPr>
                <w:spacing w:val="-2"/>
                <w:sz w:val="24"/>
                <w:szCs w:val="24"/>
              </w:rPr>
              <w:t>Динамика-</w:t>
            </w:r>
            <w:r w:rsidRPr="00A85B36">
              <w:rPr>
                <w:spacing w:val="-13"/>
                <w:sz w:val="24"/>
                <w:szCs w:val="24"/>
              </w:rPr>
              <w:t xml:space="preserve"> </w:t>
            </w:r>
            <w:r w:rsidRPr="00A85B36">
              <w:rPr>
                <w:spacing w:val="-2"/>
                <w:sz w:val="24"/>
                <w:szCs w:val="24"/>
              </w:rPr>
              <w:t xml:space="preserve">сила </w:t>
            </w:r>
            <w:r w:rsidRPr="00A85B36">
              <w:rPr>
                <w:sz w:val="24"/>
                <w:szCs w:val="24"/>
              </w:rPr>
              <w:t>звука знают</w:t>
            </w:r>
          </w:p>
        </w:tc>
        <w:tc>
          <w:tcPr>
            <w:tcW w:w="1136" w:type="dxa"/>
          </w:tcPr>
          <w:p w:rsidR="00505DBC" w:rsidRPr="00A85B36" w:rsidRDefault="00505DBC" w:rsidP="000B1248">
            <w:pPr>
              <w:pStyle w:val="TableParagraph"/>
              <w:spacing w:before="1" w:line="276" w:lineRule="auto"/>
              <w:ind w:right="462"/>
              <w:jc w:val="both"/>
              <w:rPr>
                <w:b/>
                <w:sz w:val="24"/>
                <w:szCs w:val="24"/>
              </w:rPr>
            </w:pPr>
            <w:r w:rsidRPr="00A85B36">
              <w:rPr>
                <w:b/>
                <w:spacing w:val="-5"/>
                <w:sz w:val="24"/>
                <w:szCs w:val="24"/>
              </w:rPr>
              <w:t>17</w:t>
            </w:r>
          </w:p>
        </w:tc>
        <w:tc>
          <w:tcPr>
            <w:tcW w:w="1275" w:type="dxa"/>
          </w:tcPr>
          <w:p w:rsidR="00505DBC" w:rsidRPr="00A85B36" w:rsidRDefault="00505DBC" w:rsidP="000B1248">
            <w:pPr>
              <w:pStyle w:val="TableParagraph"/>
              <w:spacing w:line="276" w:lineRule="auto"/>
              <w:ind w:right="499"/>
              <w:jc w:val="both"/>
              <w:rPr>
                <w:b/>
                <w:sz w:val="24"/>
                <w:szCs w:val="24"/>
              </w:rPr>
            </w:pPr>
            <w:r w:rsidRPr="00A85B36">
              <w:rPr>
                <w:b/>
                <w:spacing w:val="-10"/>
                <w:sz w:val="24"/>
                <w:szCs w:val="24"/>
              </w:rPr>
              <w:t>Б</w:t>
            </w:r>
          </w:p>
        </w:tc>
        <w:tc>
          <w:tcPr>
            <w:tcW w:w="1143" w:type="dxa"/>
          </w:tcPr>
          <w:p w:rsidR="00505DBC" w:rsidRPr="00A85B36" w:rsidRDefault="00505DBC" w:rsidP="000B1248">
            <w:pPr>
              <w:pStyle w:val="TableParagraph"/>
              <w:spacing w:before="1" w:line="276" w:lineRule="auto"/>
              <w:ind w:left="115" w:right="9"/>
              <w:jc w:val="both"/>
              <w:rPr>
                <w:b/>
                <w:sz w:val="24"/>
                <w:szCs w:val="24"/>
              </w:rPr>
            </w:pPr>
            <w:r w:rsidRPr="00A85B36">
              <w:rPr>
                <w:b/>
                <w:spacing w:val="-10"/>
                <w:sz w:val="24"/>
                <w:szCs w:val="24"/>
              </w:rPr>
              <w:t>1</w:t>
            </w:r>
          </w:p>
        </w:tc>
      </w:tr>
      <w:tr w:rsidR="00505DBC" w:rsidRPr="00A85B36" w:rsidTr="000B1248">
        <w:trPr>
          <w:trHeight w:val="1363"/>
        </w:trPr>
        <w:tc>
          <w:tcPr>
            <w:tcW w:w="624" w:type="dxa"/>
          </w:tcPr>
          <w:p w:rsidR="00505DBC" w:rsidRPr="00A85B36" w:rsidRDefault="00505DBC" w:rsidP="000B1248">
            <w:pPr>
              <w:pStyle w:val="TableParagraph"/>
              <w:spacing w:before="1" w:line="276" w:lineRule="auto"/>
              <w:jc w:val="both"/>
              <w:rPr>
                <w:b/>
                <w:sz w:val="24"/>
                <w:szCs w:val="24"/>
              </w:rPr>
            </w:pPr>
            <w:r w:rsidRPr="00A85B36">
              <w:rPr>
                <w:b/>
                <w:spacing w:val="-5"/>
                <w:sz w:val="24"/>
                <w:szCs w:val="24"/>
              </w:rPr>
              <w:t>18</w:t>
            </w:r>
          </w:p>
        </w:tc>
        <w:tc>
          <w:tcPr>
            <w:tcW w:w="768" w:type="dxa"/>
          </w:tcPr>
          <w:p w:rsidR="00505DBC" w:rsidRPr="00A85B36" w:rsidRDefault="00505DBC" w:rsidP="000B1248">
            <w:pPr>
              <w:pStyle w:val="TableParagraph"/>
              <w:spacing w:line="276" w:lineRule="auto"/>
              <w:ind w:left="100"/>
              <w:jc w:val="both"/>
              <w:rPr>
                <w:b/>
                <w:sz w:val="24"/>
                <w:szCs w:val="24"/>
              </w:rPr>
            </w:pPr>
            <w:r w:rsidRPr="00A85B36">
              <w:rPr>
                <w:b/>
                <w:spacing w:val="-5"/>
                <w:sz w:val="24"/>
                <w:szCs w:val="24"/>
              </w:rPr>
              <w:t>С18</w:t>
            </w:r>
          </w:p>
        </w:tc>
        <w:tc>
          <w:tcPr>
            <w:tcW w:w="1558" w:type="dxa"/>
          </w:tcPr>
          <w:p w:rsidR="00505DBC" w:rsidRPr="00A85B36" w:rsidRDefault="00505DBC" w:rsidP="000B1248">
            <w:pPr>
              <w:pStyle w:val="TableParagraph"/>
              <w:spacing w:line="276" w:lineRule="auto"/>
              <w:ind w:left="95" w:right="174"/>
              <w:jc w:val="both"/>
              <w:rPr>
                <w:sz w:val="24"/>
                <w:szCs w:val="24"/>
              </w:rPr>
            </w:pPr>
            <w:r w:rsidRPr="00A85B36">
              <w:rPr>
                <w:sz w:val="24"/>
                <w:szCs w:val="24"/>
              </w:rPr>
              <w:t>Бард-</w:t>
            </w:r>
            <w:r w:rsidRPr="00A85B36">
              <w:rPr>
                <w:spacing w:val="-4"/>
                <w:sz w:val="24"/>
                <w:szCs w:val="24"/>
              </w:rPr>
              <w:t xml:space="preserve">исполнитель </w:t>
            </w:r>
            <w:r w:rsidRPr="00A85B36">
              <w:rPr>
                <w:sz w:val="24"/>
                <w:szCs w:val="24"/>
              </w:rPr>
              <w:t>своих</w:t>
            </w:r>
            <w:r w:rsidRPr="00A85B36">
              <w:rPr>
                <w:spacing w:val="-15"/>
                <w:sz w:val="24"/>
                <w:szCs w:val="24"/>
              </w:rPr>
              <w:t xml:space="preserve"> </w:t>
            </w:r>
            <w:r w:rsidRPr="00A85B36">
              <w:rPr>
                <w:sz w:val="24"/>
                <w:szCs w:val="24"/>
              </w:rPr>
              <w:t xml:space="preserve">песен. </w:t>
            </w:r>
            <w:r w:rsidRPr="00A85B36">
              <w:rPr>
                <w:spacing w:val="-2"/>
                <w:sz w:val="24"/>
                <w:szCs w:val="24"/>
              </w:rPr>
              <w:t>Авторская</w:t>
            </w:r>
          </w:p>
          <w:p w:rsidR="00505DBC" w:rsidRPr="00A85B36" w:rsidRDefault="00505DBC" w:rsidP="000B1248">
            <w:pPr>
              <w:pStyle w:val="TableParagraph"/>
              <w:spacing w:line="276" w:lineRule="auto"/>
              <w:ind w:left="95"/>
              <w:jc w:val="both"/>
              <w:rPr>
                <w:sz w:val="24"/>
                <w:szCs w:val="24"/>
              </w:rPr>
            </w:pPr>
            <w:r w:rsidRPr="00A85B36">
              <w:rPr>
                <w:spacing w:val="-2"/>
                <w:sz w:val="24"/>
                <w:szCs w:val="24"/>
              </w:rPr>
              <w:t>песня</w:t>
            </w:r>
          </w:p>
        </w:tc>
        <w:tc>
          <w:tcPr>
            <w:tcW w:w="849" w:type="dxa"/>
          </w:tcPr>
          <w:p w:rsidR="00505DBC" w:rsidRPr="00A85B36" w:rsidRDefault="00505DBC" w:rsidP="000B1248">
            <w:pPr>
              <w:pStyle w:val="TableParagraph"/>
              <w:spacing w:line="276" w:lineRule="auto"/>
              <w:ind w:left="96"/>
              <w:jc w:val="both"/>
              <w:rPr>
                <w:b/>
                <w:sz w:val="24"/>
                <w:szCs w:val="24"/>
              </w:rPr>
            </w:pPr>
            <w:r w:rsidRPr="00A85B36">
              <w:rPr>
                <w:b/>
                <w:spacing w:val="-5"/>
                <w:sz w:val="24"/>
                <w:szCs w:val="24"/>
              </w:rPr>
              <w:t>Р18</w:t>
            </w:r>
          </w:p>
        </w:tc>
        <w:tc>
          <w:tcPr>
            <w:tcW w:w="2273" w:type="dxa"/>
          </w:tcPr>
          <w:p w:rsidR="00505DBC" w:rsidRPr="00A85B36" w:rsidRDefault="00505DBC" w:rsidP="000B1248">
            <w:pPr>
              <w:pStyle w:val="TableParagraph"/>
              <w:spacing w:line="276" w:lineRule="auto"/>
              <w:ind w:left="101" w:right="495"/>
              <w:jc w:val="both"/>
              <w:rPr>
                <w:sz w:val="24"/>
                <w:szCs w:val="24"/>
              </w:rPr>
            </w:pPr>
            <w:r w:rsidRPr="00A85B36">
              <w:rPr>
                <w:spacing w:val="-6"/>
                <w:sz w:val="24"/>
                <w:szCs w:val="24"/>
              </w:rPr>
              <w:t xml:space="preserve">Понимают </w:t>
            </w:r>
            <w:r w:rsidRPr="00A85B36">
              <w:rPr>
                <w:spacing w:val="-2"/>
                <w:sz w:val="24"/>
                <w:szCs w:val="24"/>
              </w:rPr>
              <w:t>значение</w:t>
            </w:r>
          </w:p>
          <w:p w:rsidR="00505DBC" w:rsidRPr="00A85B36" w:rsidRDefault="00505DBC" w:rsidP="000B1248">
            <w:pPr>
              <w:pStyle w:val="TableParagraph"/>
              <w:spacing w:line="276" w:lineRule="auto"/>
              <w:ind w:left="101"/>
              <w:jc w:val="both"/>
              <w:rPr>
                <w:sz w:val="24"/>
                <w:szCs w:val="24"/>
              </w:rPr>
            </w:pPr>
            <w:r w:rsidRPr="00A85B36">
              <w:rPr>
                <w:spacing w:val="-2"/>
                <w:sz w:val="24"/>
                <w:szCs w:val="24"/>
              </w:rPr>
              <w:t>слова</w:t>
            </w:r>
            <w:r w:rsidRPr="00A85B36">
              <w:rPr>
                <w:spacing w:val="-13"/>
                <w:sz w:val="24"/>
                <w:szCs w:val="24"/>
              </w:rPr>
              <w:t xml:space="preserve"> </w:t>
            </w:r>
            <w:r w:rsidRPr="00A85B36">
              <w:rPr>
                <w:spacing w:val="-2"/>
                <w:sz w:val="24"/>
                <w:szCs w:val="24"/>
              </w:rPr>
              <w:t>-</w:t>
            </w:r>
            <w:r w:rsidRPr="00A85B36">
              <w:rPr>
                <w:spacing w:val="-10"/>
                <w:sz w:val="24"/>
                <w:szCs w:val="24"/>
              </w:rPr>
              <w:t xml:space="preserve"> </w:t>
            </w:r>
            <w:r w:rsidRPr="00A85B36">
              <w:rPr>
                <w:spacing w:val="-4"/>
                <w:sz w:val="24"/>
                <w:szCs w:val="24"/>
              </w:rPr>
              <w:t>бард</w:t>
            </w:r>
          </w:p>
        </w:tc>
        <w:tc>
          <w:tcPr>
            <w:tcW w:w="1136" w:type="dxa"/>
          </w:tcPr>
          <w:p w:rsidR="00505DBC" w:rsidRPr="00A85B36" w:rsidRDefault="00505DBC" w:rsidP="000B1248">
            <w:pPr>
              <w:pStyle w:val="TableParagraph"/>
              <w:spacing w:before="1" w:line="276" w:lineRule="auto"/>
              <w:ind w:right="462"/>
              <w:jc w:val="both"/>
              <w:rPr>
                <w:b/>
                <w:sz w:val="24"/>
                <w:szCs w:val="24"/>
              </w:rPr>
            </w:pPr>
            <w:r w:rsidRPr="00A85B36">
              <w:rPr>
                <w:b/>
                <w:spacing w:val="-5"/>
                <w:sz w:val="24"/>
                <w:szCs w:val="24"/>
              </w:rPr>
              <w:t>18</w:t>
            </w:r>
          </w:p>
        </w:tc>
        <w:tc>
          <w:tcPr>
            <w:tcW w:w="1275" w:type="dxa"/>
          </w:tcPr>
          <w:p w:rsidR="00505DBC" w:rsidRPr="00A85B36" w:rsidRDefault="00505DBC" w:rsidP="000B1248">
            <w:pPr>
              <w:pStyle w:val="TableParagraph"/>
              <w:spacing w:line="276" w:lineRule="auto"/>
              <w:ind w:right="499"/>
              <w:jc w:val="both"/>
              <w:rPr>
                <w:b/>
                <w:sz w:val="24"/>
                <w:szCs w:val="24"/>
              </w:rPr>
            </w:pPr>
            <w:r w:rsidRPr="00A85B36">
              <w:rPr>
                <w:b/>
                <w:spacing w:val="-10"/>
                <w:sz w:val="24"/>
                <w:szCs w:val="24"/>
              </w:rPr>
              <w:t>Б</w:t>
            </w:r>
          </w:p>
        </w:tc>
        <w:tc>
          <w:tcPr>
            <w:tcW w:w="1143" w:type="dxa"/>
          </w:tcPr>
          <w:p w:rsidR="00505DBC" w:rsidRPr="00A85B36" w:rsidRDefault="00505DBC" w:rsidP="000B1248">
            <w:pPr>
              <w:pStyle w:val="TableParagraph"/>
              <w:spacing w:before="1" w:line="276" w:lineRule="auto"/>
              <w:ind w:left="115" w:right="9"/>
              <w:jc w:val="both"/>
              <w:rPr>
                <w:b/>
                <w:sz w:val="24"/>
                <w:szCs w:val="24"/>
              </w:rPr>
            </w:pPr>
            <w:r w:rsidRPr="00A85B36">
              <w:rPr>
                <w:b/>
                <w:spacing w:val="-10"/>
                <w:sz w:val="24"/>
                <w:szCs w:val="24"/>
              </w:rPr>
              <w:t>1</w:t>
            </w:r>
          </w:p>
        </w:tc>
      </w:tr>
      <w:tr w:rsidR="00505DBC" w:rsidRPr="00A85B36" w:rsidTr="000B1248">
        <w:trPr>
          <w:trHeight w:val="846"/>
        </w:trPr>
        <w:tc>
          <w:tcPr>
            <w:tcW w:w="624"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19</w:t>
            </w:r>
          </w:p>
        </w:tc>
        <w:tc>
          <w:tcPr>
            <w:tcW w:w="768" w:type="dxa"/>
          </w:tcPr>
          <w:p w:rsidR="00505DBC" w:rsidRPr="00A85B36" w:rsidRDefault="00505DBC" w:rsidP="000B1248">
            <w:pPr>
              <w:pStyle w:val="TableParagraph"/>
              <w:spacing w:line="276" w:lineRule="auto"/>
              <w:ind w:left="100"/>
              <w:jc w:val="both"/>
              <w:rPr>
                <w:b/>
                <w:sz w:val="24"/>
                <w:szCs w:val="24"/>
              </w:rPr>
            </w:pPr>
            <w:r w:rsidRPr="00A85B36">
              <w:rPr>
                <w:b/>
                <w:spacing w:val="-5"/>
                <w:sz w:val="24"/>
                <w:szCs w:val="24"/>
              </w:rPr>
              <w:t>С19</w:t>
            </w:r>
          </w:p>
        </w:tc>
        <w:tc>
          <w:tcPr>
            <w:tcW w:w="1558" w:type="dxa"/>
          </w:tcPr>
          <w:p w:rsidR="00505DBC" w:rsidRPr="00A85B36" w:rsidRDefault="00505DBC" w:rsidP="000B1248">
            <w:pPr>
              <w:pStyle w:val="TableParagraph"/>
              <w:spacing w:line="276" w:lineRule="auto"/>
              <w:ind w:left="95" w:right="526"/>
              <w:jc w:val="both"/>
              <w:rPr>
                <w:sz w:val="24"/>
                <w:szCs w:val="24"/>
              </w:rPr>
            </w:pPr>
            <w:r w:rsidRPr="00A85B36">
              <w:rPr>
                <w:spacing w:val="-6"/>
                <w:sz w:val="24"/>
                <w:szCs w:val="24"/>
              </w:rPr>
              <w:t xml:space="preserve">Фамилии </w:t>
            </w:r>
            <w:r w:rsidRPr="00A85B36">
              <w:rPr>
                <w:spacing w:val="-2"/>
                <w:sz w:val="24"/>
                <w:szCs w:val="24"/>
              </w:rPr>
              <w:t>бардов</w:t>
            </w:r>
          </w:p>
        </w:tc>
        <w:tc>
          <w:tcPr>
            <w:tcW w:w="849" w:type="dxa"/>
          </w:tcPr>
          <w:p w:rsidR="00505DBC" w:rsidRPr="00A85B36" w:rsidRDefault="00505DBC" w:rsidP="000B1248">
            <w:pPr>
              <w:pStyle w:val="TableParagraph"/>
              <w:spacing w:line="276" w:lineRule="auto"/>
              <w:ind w:left="96"/>
              <w:jc w:val="both"/>
              <w:rPr>
                <w:b/>
                <w:sz w:val="24"/>
                <w:szCs w:val="24"/>
              </w:rPr>
            </w:pPr>
            <w:r w:rsidRPr="00A85B36">
              <w:rPr>
                <w:b/>
                <w:spacing w:val="-5"/>
                <w:sz w:val="24"/>
                <w:szCs w:val="24"/>
              </w:rPr>
              <w:t>Р19</w:t>
            </w:r>
          </w:p>
        </w:tc>
        <w:tc>
          <w:tcPr>
            <w:tcW w:w="2273" w:type="dxa"/>
          </w:tcPr>
          <w:p w:rsidR="00505DBC" w:rsidRPr="00A85B36" w:rsidRDefault="00505DBC" w:rsidP="000B1248">
            <w:pPr>
              <w:pStyle w:val="TableParagraph"/>
              <w:tabs>
                <w:tab w:val="left" w:pos="1390"/>
              </w:tabs>
              <w:spacing w:line="276" w:lineRule="auto"/>
              <w:ind w:left="101" w:right="688"/>
              <w:jc w:val="both"/>
              <w:rPr>
                <w:sz w:val="24"/>
                <w:szCs w:val="24"/>
              </w:rPr>
            </w:pPr>
            <w:r w:rsidRPr="00A85B36">
              <w:rPr>
                <w:spacing w:val="-2"/>
                <w:sz w:val="24"/>
                <w:szCs w:val="24"/>
              </w:rPr>
              <w:t>Запомнили фамилию</w:t>
            </w:r>
            <w:r w:rsidRPr="00A85B36">
              <w:rPr>
                <w:sz w:val="24"/>
                <w:szCs w:val="24"/>
              </w:rPr>
              <w:tab/>
            </w:r>
            <w:r w:rsidRPr="00A85B36">
              <w:rPr>
                <w:spacing w:val="-10"/>
                <w:sz w:val="24"/>
                <w:szCs w:val="24"/>
              </w:rPr>
              <w:t xml:space="preserve">Б. </w:t>
            </w:r>
            <w:r w:rsidRPr="00A85B36">
              <w:rPr>
                <w:spacing w:val="-2"/>
                <w:sz w:val="24"/>
                <w:szCs w:val="24"/>
              </w:rPr>
              <w:t>Окуджавы.</w:t>
            </w:r>
          </w:p>
        </w:tc>
        <w:tc>
          <w:tcPr>
            <w:tcW w:w="1136" w:type="dxa"/>
          </w:tcPr>
          <w:p w:rsidR="00505DBC" w:rsidRPr="00A85B36" w:rsidRDefault="00505DBC" w:rsidP="000B1248">
            <w:pPr>
              <w:pStyle w:val="TableParagraph"/>
              <w:spacing w:line="276" w:lineRule="auto"/>
              <w:ind w:right="462"/>
              <w:jc w:val="both"/>
              <w:rPr>
                <w:b/>
                <w:sz w:val="24"/>
                <w:szCs w:val="24"/>
              </w:rPr>
            </w:pPr>
            <w:r w:rsidRPr="00A85B36">
              <w:rPr>
                <w:b/>
                <w:spacing w:val="-5"/>
                <w:sz w:val="24"/>
                <w:szCs w:val="24"/>
              </w:rPr>
              <w:t>19</w:t>
            </w:r>
          </w:p>
        </w:tc>
        <w:tc>
          <w:tcPr>
            <w:tcW w:w="1275" w:type="dxa"/>
          </w:tcPr>
          <w:p w:rsidR="00505DBC" w:rsidRPr="00A85B36" w:rsidRDefault="00505DBC" w:rsidP="000B1248">
            <w:pPr>
              <w:pStyle w:val="TableParagraph"/>
              <w:spacing w:line="276" w:lineRule="auto"/>
              <w:ind w:right="499"/>
              <w:jc w:val="both"/>
              <w:rPr>
                <w:b/>
                <w:sz w:val="24"/>
                <w:szCs w:val="24"/>
              </w:rPr>
            </w:pPr>
            <w:r w:rsidRPr="00A85B36">
              <w:rPr>
                <w:b/>
                <w:spacing w:val="-10"/>
                <w:sz w:val="24"/>
                <w:szCs w:val="24"/>
              </w:rPr>
              <w:t>Б</w:t>
            </w:r>
          </w:p>
        </w:tc>
        <w:tc>
          <w:tcPr>
            <w:tcW w:w="1143" w:type="dxa"/>
          </w:tcPr>
          <w:p w:rsidR="00505DBC" w:rsidRPr="00A85B36" w:rsidRDefault="00505DBC" w:rsidP="000B1248">
            <w:pPr>
              <w:pStyle w:val="TableParagraph"/>
              <w:spacing w:line="276" w:lineRule="auto"/>
              <w:ind w:left="115" w:right="9"/>
              <w:jc w:val="both"/>
              <w:rPr>
                <w:b/>
                <w:sz w:val="24"/>
                <w:szCs w:val="24"/>
              </w:rPr>
            </w:pPr>
            <w:r w:rsidRPr="00A85B36">
              <w:rPr>
                <w:b/>
                <w:spacing w:val="-10"/>
                <w:sz w:val="24"/>
                <w:szCs w:val="24"/>
              </w:rPr>
              <w:t>1</w:t>
            </w:r>
          </w:p>
        </w:tc>
      </w:tr>
    </w:tbl>
    <w:p w:rsidR="00505DBC" w:rsidRPr="00A85B36" w:rsidRDefault="00505DBC" w:rsidP="00505DBC">
      <w:pPr>
        <w:pStyle w:val="10"/>
        <w:spacing w:after="0"/>
        <w:jc w:val="both"/>
        <w:rPr>
          <w:rFonts w:ascii="Times New Roman" w:hAnsi="Times New Roman" w:cs="Times New Roman"/>
          <w:sz w:val="24"/>
          <w:szCs w:val="24"/>
        </w:rPr>
      </w:pPr>
      <w:r w:rsidRPr="00A85B36">
        <w:rPr>
          <w:rFonts w:ascii="Times New Roman" w:hAnsi="Times New Roman" w:cs="Times New Roman"/>
          <w:sz w:val="24"/>
          <w:szCs w:val="24"/>
        </w:rPr>
        <w:t>Система</w:t>
      </w:r>
      <w:r w:rsidRPr="00A85B36">
        <w:rPr>
          <w:rFonts w:ascii="Times New Roman" w:hAnsi="Times New Roman" w:cs="Times New Roman"/>
          <w:spacing w:val="-9"/>
          <w:sz w:val="24"/>
          <w:szCs w:val="24"/>
        </w:rPr>
        <w:t xml:space="preserve"> </w:t>
      </w:r>
      <w:r w:rsidRPr="00A85B36">
        <w:rPr>
          <w:rFonts w:ascii="Times New Roman" w:hAnsi="Times New Roman" w:cs="Times New Roman"/>
          <w:sz w:val="24"/>
          <w:szCs w:val="24"/>
        </w:rPr>
        <w:t>оценки</w:t>
      </w:r>
      <w:r w:rsidRPr="00A85B36">
        <w:rPr>
          <w:rFonts w:ascii="Times New Roman" w:hAnsi="Times New Roman" w:cs="Times New Roman"/>
          <w:spacing w:val="-6"/>
          <w:sz w:val="24"/>
          <w:szCs w:val="24"/>
        </w:rPr>
        <w:t xml:space="preserve"> </w:t>
      </w:r>
      <w:r w:rsidRPr="00A85B36">
        <w:rPr>
          <w:rFonts w:ascii="Times New Roman" w:hAnsi="Times New Roman" w:cs="Times New Roman"/>
          <w:sz w:val="24"/>
          <w:szCs w:val="24"/>
        </w:rPr>
        <w:t>выполнения</w:t>
      </w:r>
      <w:r w:rsidRPr="00A85B36">
        <w:rPr>
          <w:rFonts w:ascii="Times New Roman" w:hAnsi="Times New Roman" w:cs="Times New Roman"/>
          <w:spacing w:val="-12"/>
          <w:sz w:val="24"/>
          <w:szCs w:val="24"/>
        </w:rPr>
        <w:t xml:space="preserve"> </w:t>
      </w:r>
      <w:r w:rsidRPr="00A85B36">
        <w:rPr>
          <w:rFonts w:ascii="Times New Roman" w:hAnsi="Times New Roman" w:cs="Times New Roman"/>
          <w:spacing w:val="-2"/>
          <w:sz w:val="24"/>
          <w:szCs w:val="24"/>
        </w:rPr>
        <w:t>заданий</w:t>
      </w:r>
    </w:p>
    <w:p w:rsidR="00505DBC" w:rsidRPr="00A85B36" w:rsidRDefault="00505DBC" w:rsidP="00505DBC">
      <w:pPr>
        <w:pStyle w:val="a5"/>
        <w:spacing w:line="276" w:lineRule="auto"/>
        <w:ind w:left="145" w:right="432" w:firstLine="765"/>
      </w:pPr>
      <w:r w:rsidRPr="00A85B36">
        <w:t>Выполнение заданий оценивается в баллах (от 0 до 1) в зависимости от структуры задания, его уровня сложности, формата ответа и особенностей проверяемых умений. Учитывается полнота и правильность выполнения задания.</w:t>
      </w:r>
    </w:p>
    <w:p w:rsidR="00505DBC" w:rsidRPr="00A85B36" w:rsidRDefault="00505DBC" w:rsidP="00505DBC">
      <w:pPr>
        <w:pStyle w:val="10"/>
        <w:spacing w:before="271" w:after="0"/>
        <w:ind w:left="853"/>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Типы</w:t>
      </w:r>
      <w:r w:rsidRPr="00A85B36">
        <w:rPr>
          <w:rFonts w:ascii="Times New Roman" w:hAnsi="Times New Roman" w:cs="Times New Roman"/>
          <w:spacing w:val="-8"/>
          <w:sz w:val="24"/>
          <w:szCs w:val="24"/>
          <w:lang w:val="ru-RU"/>
        </w:rPr>
        <w:t xml:space="preserve"> </w:t>
      </w:r>
      <w:r w:rsidRPr="00A85B36">
        <w:rPr>
          <w:rFonts w:ascii="Times New Roman" w:hAnsi="Times New Roman" w:cs="Times New Roman"/>
          <w:sz w:val="24"/>
          <w:szCs w:val="24"/>
          <w:lang w:val="ru-RU"/>
        </w:rPr>
        <w:t>заданий по</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z w:val="24"/>
          <w:szCs w:val="24"/>
          <w:lang w:val="ru-RU"/>
        </w:rPr>
        <w:t>форме</w:t>
      </w:r>
      <w:r w:rsidRPr="00A85B36">
        <w:rPr>
          <w:rFonts w:ascii="Times New Roman" w:hAnsi="Times New Roman" w:cs="Times New Roman"/>
          <w:spacing w:val="-13"/>
          <w:sz w:val="24"/>
          <w:szCs w:val="24"/>
          <w:lang w:val="ru-RU"/>
        </w:rPr>
        <w:t xml:space="preserve"> </w:t>
      </w:r>
      <w:r w:rsidRPr="00A85B36">
        <w:rPr>
          <w:rFonts w:ascii="Times New Roman" w:hAnsi="Times New Roman" w:cs="Times New Roman"/>
          <w:spacing w:val="-2"/>
          <w:sz w:val="24"/>
          <w:szCs w:val="24"/>
          <w:lang w:val="ru-RU"/>
        </w:rPr>
        <w:t>ответа:</w:t>
      </w:r>
    </w:p>
    <w:p w:rsidR="00505DBC" w:rsidRPr="00A85B36" w:rsidRDefault="00505DBC" w:rsidP="00505DBC">
      <w:pPr>
        <w:pStyle w:val="a7"/>
        <w:numPr>
          <w:ilvl w:val="0"/>
          <w:numId w:val="448"/>
        </w:numPr>
        <w:tabs>
          <w:tab w:val="left" w:pos="862"/>
        </w:tabs>
        <w:spacing w:line="276" w:lineRule="auto"/>
        <w:ind w:left="862" w:right="970"/>
        <w:rPr>
          <w:sz w:val="24"/>
          <w:szCs w:val="24"/>
        </w:rPr>
      </w:pPr>
      <w:r w:rsidRPr="00A85B36">
        <w:rPr>
          <w:sz w:val="24"/>
          <w:szCs w:val="24"/>
        </w:rPr>
        <w:t>с выбором ответа (</w:t>
      </w:r>
      <w:r w:rsidRPr="00A85B36">
        <w:rPr>
          <w:b/>
          <w:sz w:val="24"/>
          <w:szCs w:val="24"/>
        </w:rPr>
        <w:t>ВО</w:t>
      </w:r>
      <w:r w:rsidRPr="00A85B36">
        <w:rPr>
          <w:sz w:val="24"/>
          <w:szCs w:val="24"/>
        </w:rPr>
        <w:t>). Задание оценивается в 1 балл. Если ученик выбрал несколько</w:t>
      </w:r>
      <w:r w:rsidRPr="00A85B36">
        <w:rPr>
          <w:spacing w:val="-7"/>
          <w:sz w:val="24"/>
          <w:szCs w:val="24"/>
        </w:rPr>
        <w:t xml:space="preserve"> </w:t>
      </w:r>
      <w:r w:rsidRPr="00A85B36">
        <w:rPr>
          <w:sz w:val="24"/>
          <w:szCs w:val="24"/>
        </w:rPr>
        <w:t>ответов,</w:t>
      </w:r>
      <w:r w:rsidRPr="00A85B36">
        <w:rPr>
          <w:spacing w:val="-8"/>
          <w:sz w:val="24"/>
          <w:szCs w:val="24"/>
        </w:rPr>
        <w:t xml:space="preserve"> </w:t>
      </w:r>
      <w:r w:rsidRPr="00A85B36">
        <w:rPr>
          <w:sz w:val="24"/>
          <w:szCs w:val="24"/>
        </w:rPr>
        <w:t>включая</w:t>
      </w:r>
      <w:r w:rsidRPr="00A85B36">
        <w:rPr>
          <w:spacing w:val="-8"/>
          <w:sz w:val="24"/>
          <w:szCs w:val="24"/>
        </w:rPr>
        <w:t xml:space="preserve"> </w:t>
      </w:r>
      <w:r w:rsidRPr="00A85B36">
        <w:rPr>
          <w:sz w:val="24"/>
          <w:szCs w:val="24"/>
        </w:rPr>
        <w:t>и</w:t>
      </w:r>
      <w:r w:rsidRPr="00A85B36">
        <w:rPr>
          <w:spacing w:val="-5"/>
          <w:sz w:val="24"/>
          <w:szCs w:val="24"/>
        </w:rPr>
        <w:t xml:space="preserve"> </w:t>
      </w:r>
      <w:r w:rsidRPr="00A85B36">
        <w:rPr>
          <w:sz w:val="24"/>
          <w:szCs w:val="24"/>
        </w:rPr>
        <w:t>правильный,</w:t>
      </w:r>
      <w:r w:rsidRPr="00A85B36">
        <w:rPr>
          <w:spacing w:val="-4"/>
          <w:sz w:val="24"/>
          <w:szCs w:val="24"/>
        </w:rPr>
        <w:t xml:space="preserve"> </w:t>
      </w:r>
      <w:r w:rsidRPr="00A85B36">
        <w:rPr>
          <w:sz w:val="24"/>
          <w:szCs w:val="24"/>
        </w:rPr>
        <w:t>то</w:t>
      </w:r>
      <w:r w:rsidRPr="00A85B36">
        <w:rPr>
          <w:spacing w:val="-13"/>
          <w:sz w:val="24"/>
          <w:szCs w:val="24"/>
        </w:rPr>
        <w:t xml:space="preserve"> </w:t>
      </w:r>
      <w:r w:rsidRPr="00A85B36">
        <w:rPr>
          <w:sz w:val="24"/>
          <w:szCs w:val="24"/>
        </w:rPr>
        <w:t>задание</w:t>
      </w:r>
      <w:r w:rsidRPr="00A85B36">
        <w:rPr>
          <w:spacing w:val="-8"/>
          <w:sz w:val="24"/>
          <w:szCs w:val="24"/>
        </w:rPr>
        <w:t xml:space="preserve"> </w:t>
      </w:r>
      <w:r w:rsidRPr="00A85B36">
        <w:rPr>
          <w:sz w:val="24"/>
          <w:szCs w:val="24"/>
        </w:rPr>
        <w:t>считается</w:t>
      </w:r>
      <w:r w:rsidRPr="00A85B36">
        <w:rPr>
          <w:spacing w:val="-15"/>
          <w:sz w:val="24"/>
          <w:szCs w:val="24"/>
        </w:rPr>
        <w:t xml:space="preserve"> </w:t>
      </w:r>
      <w:r w:rsidRPr="00A85B36">
        <w:rPr>
          <w:sz w:val="24"/>
          <w:szCs w:val="24"/>
        </w:rPr>
        <w:t>выполненным неверно (выставляется 0 баллов);</w:t>
      </w:r>
    </w:p>
    <w:p w:rsidR="00505DBC" w:rsidRPr="00A85B36" w:rsidRDefault="00505DBC" w:rsidP="00505DBC">
      <w:pPr>
        <w:pStyle w:val="a7"/>
        <w:numPr>
          <w:ilvl w:val="0"/>
          <w:numId w:val="448"/>
        </w:numPr>
        <w:tabs>
          <w:tab w:val="left" w:pos="862"/>
        </w:tabs>
        <w:spacing w:before="1" w:line="276" w:lineRule="auto"/>
        <w:ind w:left="862" w:right="607"/>
        <w:rPr>
          <w:sz w:val="24"/>
          <w:szCs w:val="24"/>
        </w:rPr>
      </w:pPr>
      <w:r w:rsidRPr="00A85B36">
        <w:rPr>
          <w:sz w:val="24"/>
          <w:szCs w:val="24"/>
        </w:rPr>
        <w:t>со</w:t>
      </w:r>
      <w:r w:rsidRPr="00A85B36">
        <w:rPr>
          <w:spacing w:val="-6"/>
          <w:sz w:val="24"/>
          <w:szCs w:val="24"/>
        </w:rPr>
        <w:t xml:space="preserve"> </w:t>
      </w:r>
      <w:r w:rsidRPr="00A85B36">
        <w:rPr>
          <w:sz w:val="24"/>
          <w:szCs w:val="24"/>
        </w:rPr>
        <w:t>свободным</w:t>
      </w:r>
      <w:r w:rsidRPr="00A85B36">
        <w:rPr>
          <w:spacing w:val="-8"/>
          <w:sz w:val="24"/>
          <w:szCs w:val="24"/>
        </w:rPr>
        <w:t xml:space="preserve"> </w:t>
      </w:r>
      <w:r w:rsidRPr="00A85B36">
        <w:rPr>
          <w:sz w:val="24"/>
          <w:szCs w:val="24"/>
        </w:rPr>
        <w:t>кратким</w:t>
      </w:r>
      <w:r w:rsidRPr="00A85B36">
        <w:rPr>
          <w:spacing w:val="-8"/>
          <w:sz w:val="24"/>
          <w:szCs w:val="24"/>
        </w:rPr>
        <w:t xml:space="preserve"> </w:t>
      </w:r>
      <w:r w:rsidRPr="00A85B36">
        <w:rPr>
          <w:sz w:val="24"/>
          <w:szCs w:val="24"/>
        </w:rPr>
        <w:t>ответом</w:t>
      </w:r>
      <w:r w:rsidRPr="00A85B36">
        <w:rPr>
          <w:spacing w:val="-8"/>
          <w:sz w:val="24"/>
          <w:szCs w:val="24"/>
        </w:rPr>
        <w:t xml:space="preserve"> </w:t>
      </w:r>
      <w:r w:rsidRPr="00A85B36">
        <w:rPr>
          <w:sz w:val="24"/>
          <w:szCs w:val="24"/>
        </w:rPr>
        <w:t>(</w:t>
      </w:r>
      <w:r w:rsidRPr="00A85B36">
        <w:rPr>
          <w:b/>
          <w:sz w:val="24"/>
          <w:szCs w:val="24"/>
        </w:rPr>
        <w:t>КО</w:t>
      </w:r>
      <w:r w:rsidRPr="00A85B36">
        <w:rPr>
          <w:sz w:val="24"/>
          <w:szCs w:val="24"/>
        </w:rPr>
        <w:t>).</w:t>
      </w:r>
      <w:r w:rsidRPr="00A85B36">
        <w:rPr>
          <w:spacing w:val="-6"/>
          <w:sz w:val="24"/>
          <w:szCs w:val="24"/>
        </w:rPr>
        <w:t xml:space="preserve"> </w:t>
      </w:r>
      <w:r w:rsidRPr="00A85B36">
        <w:rPr>
          <w:sz w:val="24"/>
          <w:szCs w:val="24"/>
        </w:rPr>
        <w:t>За</w:t>
      </w:r>
      <w:r w:rsidRPr="00A85B36">
        <w:rPr>
          <w:spacing w:val="-8"/>
          <w:sz w:val="24"/>
          <w:szCs w:val="24"/>
        </w:rPr>
        <w:t xml:space="preserve"> </w:t>
      </w:r>
      <w:r w:rsidRPr="00A85B36">
        <w:rPr>
          <w:sz w:val="24"/>
          <w:szCs w:val="24"/>
        </w:rPr>
        <w:t>выполнение</w:t>
      </w:r>
      <w:r w:rsidRPr="00A85B36">
        <w:rPr>
          <w:spacing w:val="-5"/>
          <w:sz w:val="24"/>
          <w:szCs w:val="24"/>
        </w:rPr>
        <w:t xml:space="preserve"> </w:t>
      </w:r>
      <w:r w:rsidRPr="00A85B36">
        <w:rPr>
          <w:sz w:val="24"/>
          <w:szCs w:val="24"/>
        </w:rPr>
        <w:t>задания</w:t>
      </w:r>
      <w:r w:rsidRPr="00A85B36">
        <w:rPr>
          <w:spacing w:val="-5"/>
          <w:sz w:val="24"/>
          <w:szCs w:val="24"/>
        </w:rPr>
        <w:t xml:space="preserve"> </w:t>
      </w:r>
      <w:r w:rsidRPr="00A85B36">
        <w:rPr>
          <w:sz w:val="24"/>
          <w:szCs w:val="24"/>
        </w:rPr>
        <w:t>выставляется</w:t>
      </w:r>
      <w:r w:rsidRPr="00A85B36">
        <w:rPr>
          <w:spacing w:val="-6"/>
          <w:sz w:val="24"/>
          <w:szCs w:val="24"/>
        </w:rPr>
        <w:t xml:space="preserve"> </w:t>
      </w:r>
      <w:r w:rsidRPr="00A85B36">
        <w:rPr>
          <w:sz w:val="24"/>
          <w:szCs w:val="24"/>
        </w:rPr>
        <w:t>от</w:t>
      </w:r>
      <w:r w:rsidRPr="00A85B36">
        <w:rPr>
          <w:spacing w:val="-5"/>
          <w:sz w:val="24"/>
          <w:szCs w:val="24"/>
        </w:rPr>
        <w:t xml:space="preserve"> </w:t>
      </w:r>
      <w:r w:rsidRPr="00A85B36">
        <w:rPr>
          <w:sz w:val="24"/>
          <w:szCs w:val="24"/>
        </w:rPr>
        <w:t>0</w:t>
      </w:r>
      <w:r w:rsidRPr="00A85B36">
        <w:rPr>
          <w:spacing w:val="-12"/>
          <w:sz w:val="24"/>
          <w:szCs w:val="24"/>
        </w:rPr>
        <w:t xml:space="preserve"> </w:t>
      </w:r>
      <w:r w:rsidRPr="00A85B36">
        <w:rPr>
          <w:sz w:val="24"/>
          <w:szCs w:val="24"/>
        </w:rPr>
        <w:t xml:space="preserve">до </w:t>
      </w:r>
      <w:r w:rsidRPr="00A85B36">
        <w:rPr>
          <w:spacing w:val="-2"/>
          <w:sz w:val="24"/>
          <w:szCs w:val="24"/>
        </w:rPr>
        <w:t>1баллов;</w:t>
      </w:r>
    </w:p>
    <w:p w:rsidR="00505DBC" w:rsidRPr="00A85B36" w:rsidRDefault="00505DBC" w:rsidP="00505DBC">
      <w:pPr>
        <w:pStyle w:val="a7"/>
        <w:numPr>
          <w:ilvl w:val="0"/>
          <w:numId w:val="448"/>
        </w:numPr>
        <w:tabs>
          <w:tab w:val="left" w:pos="862"/>
        </w:tabs>
        <w:spacing w:before="3" w:line="276" w:lineRule="auto"/>
        <w:ind w:left="862" w:right="667"/>
        <w:rPr>
          <w:sz w:val="24"/>
          <w:szCs w:val="24"/>
        </w:rPr>
      </w:pPr>
      <w:r w:rsidRPr="00A85B36">
        <w:rPr>
          <w:sz w:val="24"/>
          <w:szCs w:val="24"/>
        </w:rPr>
        <w:t>с</w:t>
      </w:r>
      <w:r w:rsidRPr="00A85B36">
        <w:rPr>
          <w:spacing w:val="-9"/>
          <w:sz w:val="24"/>
          <w:szCs w:val="24"/>
        </w:rPr>
        <w:t xml:space="preserve"> </w:t>
      </w:r>
      <w:r w:rsidRPr="00A85B36">
        <w:rPr>
          <w:sz w:val="24"/>
          <w:szCs w:val="24"/>
        </w:rPr>
        <w:t>развѐрнутым</w:t>
      </w:r>
      <w:r w:rsidRPr="00A85B36">
        <w:rPr>
          <w:spacing w:val="-6"/>
          <w:sz w:val="24"/>
          <w:szCs w:val="24"/>
        </w:rPr>
        <w:t xml:space="preserve"> </w:t>
      </w:r>
      <w:r w:rsidRPr="00A85B36">
        <w:rPr>
          <w:sz w:val="24"/>
          <w:szCs w:val="24"/>
        </w:rPr>
        <w:t>ответом</w:t>
      </w:r>
      <w:r w:rsidRPr="00A85B36">
        <w:rPr>
          <w:spacing w:val="-4"/>
          <w:sz w:val="24"/>
          <w:szCs w:val="24"/>
        </w:rPr>
        <w:t xml:space="preserve"> </w:t>
      </w:r>
      <w:r w:rsidRPr="00A85B36">
        <w:rPr>
          <w:sz w:val="24"/>
          <w:szCs w:val="24"/>
        </w:rPr>
        <w:t>(</w:t>
      </w:r>
      <w:r w:rsidRPr="00A85B36">
        <w:rPr>
          <w:b/>
          <w:sz w:val="24"/>
          <w:szCs w:val="24"/>
        </w:rPr>
        <w:t>РО</w:t>
      </w:r>
      <w:r w:rsidRPr="00A85B36">
        <w:rPr>
          <w:sz w:val="24"/>
          <w:szCs w:val="24"/>
        </w:rPr>
        <w:t>).</w:t>
      </w:r>
      <w:r w:rsidRPr="00A85B36">
        <w:rPr>
          <w:spacing w:val="-3"/>
          <w:sz w:val="24"/>
          <w:szCs w:val="24"/>
        </w:rPr>
        <w:t xml:space="preserve"> </w:t>
      </w:r>
      <w:r w:rsidRPr="00A85B36">
        <w:rPr>
          <w:sz w:val="24"/>
          <w:szCs w:val="24"/>
        </w:rPr>
        <w:t>За</w:t>
      </w:r>
      <w:r w:rsidRPr="00A85B36">
        <w:rPr>
          <w:spacing w:val="-6"/>
          <w:sz w:val="24"/>
          <w:szCs w:val="24"/>
        </w:rPr>
        <w:t xml:space="preserve"> </w:t>
      </w:r>
      <w:r w:rsidRPr="00A85B36">
        <w:rPr>
          <w:sz w:val="24"/>
          <w:szCs w:val="24"/>
        </w:rPr>
        <w:t>выполнение</w:t>
      </w:r>
      <w:r w:rsidRPr="00A85B36">
        <w:rPr>
          <w:spacing w:val="-6"/>
          <w:sz w:val="24"/>
          <w:szCs w:val="24"/>
        </w:rPr>
        <w:t xml:space="preserve"> </w:t>
      </w:r>
      <w:r w:rsidRPr="00A85B36">
        <w:rPr>
          <w:sz w:val="24"/>
          <w:szCs w:val="24"/>
        </w:rPr>
        <w:t>задания</w:t>
      </w:r>
      <w:r w:rsidRPr="00A85B36">
        <w:rPr>
          <w:spacing w:val="-1"/>
          <w:sz w:val="24"/>
          <w:szCs w:val="24"/>
        </w:rPr>
        <w:t xml:space="preserve"> </w:t>
      </w:r>
      <w:r w:rsidRPr="00A85B36">
        <w:rPr>
          <w:sz w:val="24"/>
          <w:szCs w:val="24"/>
        </w:rPr>
        <w:t>учащийся</w:t>
      </w:r>
      <w:r w:rsidRPr="00A85B36">
        <w:rPr>
          <w:spacing w:val="-5"/>
          <w:sz w:val="24"/>
          <w:szCs w:val="24"/>
        </w:rPr>
        <w:t xml:space="preserve"> </w:t>
      </w:r>
      <w:r w:rsidRPr="00A85B36">
        <w:rPr>
          <w:sz w:val="24"/>
          <w:szCs w:val="24"/>
        </w:rPr>
        <w:t>получает</w:t>
      </w:r>
      <w:r w:rsidRPr="00A85B36">
        <w:rPr>
          <w:spacing w:val="-4"/>
          <w:sz w:val="24"/>
          <w:szCs w:val="24"/>
        </w:rPr>
        <w:t xml:space="preserve"> </w:t>
      </w:r>
      <w:r w:rsidRPr="00A85B36">
        <w:rPr>
          <w:sz w:val="24"/>
          <w:szCs w:val="24"/>
        </w:rPr>
        <w:t>от</w:t>
      </w:r>
      <w:r w:rsidRPr="00A85B36">
        <w:rPr>
          <w:spacing w:val="-5"/>
          <w:sz w:val="24"/>
          <w:szCs w:val="24"/>
        </w:rPr>
        <w:t xml:space="preserve"> </w:t>
      </w:r>
      <w:r w:rsidRPr="00A85B36">
        <w:rPr>
          <w:sz w:val="24"/>
          <w:szCs w:val="24"/>
        </w:rPr>
        <w:t>0</w:t>
      </w:r>
      <w:r w:rsidRPr="00A85B36">
        <w:rPr>
          <w:spacing w:val="-6"/>
          <w:sz w:val="24"/>
          <w:szCs w:val="24"/>
        </w:rPr>
        <w:t xml:space="preserve"> </w:t>
      </w:r>
      <w:r w:rsidRPr="00A85B36">
        <w:rPr>
          <w:sz w:val="24"/>
          <w:szCs w:val="24"/>
        </w:rPr>
        <w:t>до</w:t>
      </w:r>
      <w:r w:rsidRPr="00A85B36">
        <w:rPr>
          <w:spacing w:val="-15"/>
          <w:sz w:val="24"/>
          <w:szCs w:val="24"/>
        </w:rPr>
        <w:t xml:space="preserve"> </w:t>
      </w:r>
      <w:r w:rsidRPr="00A85B36">
        <w:rPr>
          <w:sz w:val="24"/>
          <w:szCs w:val="24"/>
        </w:rPr>
        <w:t xml:space="preserve">1 </w:t>
      </w:r>
      <w:r w:rsidRPr="00A85B36">
        <w:rPr>
          <w:spacing w:val="-2"/>
          <w:sz w:val="24"/>
          <w:szCs w:val="24"/>
        </w:rPr>
        <w:t>баллов.</w:t>
      </w:r>
    </w:p>
    <w:p w:rsidR="00505DBC" w:rsidRPr="00A85B36" w:rsidRDefault="00505DBC" w:rsidP="00505DBC">
      <w:pPr>
        <w:pStyle w:val="a5"/>
        <w:spacing w:line="276" w:lineRule="auto"/>
        <w:ind w:left="145"/>
      </w:pPr>
      <w:r w:rsidRPr="00A85B36">
        <w:t>Максимальный</w:t>
      </w:r>
      <w:r w:rsidRPr="00A85B36">
        <w:rPr>
          <w:spacing w:val="-4"/>
        </w:rPr>
        <w:t xml:space="preserve"> </w:t>
      </w:r>
      <w:r w:rsidRPr="00A85B36">
        <w:t>балл</w:t>
      </w:r>
      <w:r w:rsidRPr="00A85B36">
        <w:rPr>
          <w:spacing w:val="-2"/>
        </w:rPr>
        <w:t xml:space="preserve"> </w:t>
      </w:r>
      <w:r w:rsidRPr="00A85B36">
        <w:t>–</w:t>
      </w:r>
      <w:r w:rsidRPr="00A85B36">
        <w:rPr>
          <w:spacing w:val="-10"/>
        </w:rPr>
        <w:t xml:space="preserve"> </w:t>
      </w:r>
      <w:r w:rsidRPr="00A85B36">
        <w:rPr>
          <w:spacing w:val="-5"/>
        </w:rPr>
        <w:t>19:</w:t>
      </w:r>
    </w:p>
    <w:p w:rsidR="00505DBC" w:rsidRPr="00A85B36" w:rsidRDefault="00505DBC" w:rsidP="00505DBC">
      <w:pPr>
        <w:pStyle w:val="a7"/>
        <w:numPr>
          <w:ilvl w:val="0"/>
          <w:numId w:val="448"/>
        </w:numPr>
        <w:tabs>
          <w:tab w:val="left" w:pos="862"/>
        </w:tabs>
        <w:spacing w:line="276" w:lineRule="auto"/>
        <w:ind w:left="862" w:right="0"/>
        <w:rPr>
          <w:sz w:val="24"/>
          <w:szCs w:val="24"/>
        </w:rPr>
      </w:pPr>
      <w:r w:rsidRPr="00A85B36">
        <w:rPr>
          <w:sz w:val="24"/>
          <w:szCs w:val="24"/>
        </w:rPr>
        <w:t>18-19</w:t>
      </w:r>
      <w:r w:rsidRPr="00A85B36">
        <w:rPr>
          <w:spacing w:val="-7"/>
          <w:sz w:val="24"/>
          <w:szCs w:val="24"/>
        </w:rPr>
        <w:t xml:space="preserve"> </w:t>
      </w:r>
      <w:r w:rsidRPr="00A85B36">
        <w:rPr>
          <w:sz w:val="24"/>
          <w:szCs w:val="24"/>
        </w:rPr>
        <w:t>баллов</w:t>
      </w:r>
      <w:r w:rsidRPr="00A85B36">
        <w:rPr>
          <w:spacing w:val="-4"/>
          <w:sz w:val="24"/>
          <w:szCs w:val="24"/>
        </w:rPr>
        <w:t xml:space="preserve"> </w:t>
      </w:r>
      <w:r w:rsidRPr="00A85B36">
        <w:rPr>
          <w:sz w:val="24"/>
          <w:szCs w:val="24"/>
        </w:rPr>
        <w:t>–</w:t>
      </w:r>
      <w:r w:rsidRPr="00A85B36">
        <w:rPr>
          <w:spacing w:val="-11"/>
          <w:sz w:val="24"/>
          <w:szCs w:val="24"/>
        </w:rPr>
        <w:t xml:space="preserve"> </w:t>
      </w:r>
      <w:r w:rsidRPr="00A85B36">
        <w:rPr>
          <w:spacing w:val="-5"/>
          <w:sz w:val="24"/>
          <w:szCs w:val="24"/>
        </w:rPr>
        <w:t>5;</w:t>
      </w:r>
    </w:p>
    <w:p w:rsidR="00505DBC" w:rsidRPr="00A85B36" w:rsidRDefault="00505DBC" w:rsidP="00505DBC">
      <w:pPr>
        <w:pStyle w:val="a7"/>
        <w:numPr>
          <w:ilvl w:val="0"/>
          <w:numId w:val="448"/>
        </w:numPr>
        <w:tabs>
          <w:tab w:val="left" w:pos="862"/>
        </w:tabs>
        <w:spacing w:before="1" w:line="276" w:lineRule="auto"/>
        <w:ind w:left="862" w:right="0"/>
        <w:rPr>
          <w:sz w:val="24"/>
          <w:szCs w:val="24"/>
        </w:rPr>
      </w:pPr>
      <w:r w:rsidRPr="00A85B36">
        <w:rPr>
          <w:sz w:val="24"/>
          <w:szCs w:val="24"/>
        </w:rPr>
        <w:t>15-17баллов</w:t>
      </w:r>
      <w:r w:rsidRPr="00A85B36">
        <w:rPr>
          <w:spacing w:val="-5"/>
          <w:sz w:val="24"/>
          <w:szCs w:val="24"/>
        </w:rPr>
        <w:t xml:space="preserve"> </w:t>
      </w:r>
      <w:r w:rsidRPr="00A85B36">
        <w:rPr>
          <w:sz w:val="24"/>
          <w:szCs w:val="24"/>
        </w:rPr>
        <w:t>-</w:t>
      </w:r>
      <w:r w:rsidRPr="00A85B36">
        <w:rPr>
          <w:spacing w:val="-15"/>
          <w:sz w:val="24"/>
          <w:szCs w:val="24"/>
        </w:rPr>
        <w:t xml:space="preserve"> </w:t>
      </w:r>
      <w:r w:rsidRPr="00A85B36">
        <w:rPr>
          <w:spacing w:val="-5"/>
          <w:sz w:val="24"/>
          <w:szCs w:val="24"/>
        </w:rPr>
        <w:t>4;</w:t>
      </w:r>
    </w:p>
    <w:p w:rsidR="00505DBC" w:rsidRPr="00A85B36" w:rsidRDefault="00505DBC" w:rsidP="00505DBC">
      <w:pPr>
        <w:pStyle w:val="a7"/>
        <w:numPr>
          <w:ilvl w:val="0"/>
          <w:numId w:val="448"/>
        </w:numPr>
        <w:tabs>
          <w:tab w:val="left" w:pos="862"/>
        </w:tabs>
        <w:spacing w:line="276" w:lineRule="auto"/>
        <w:ind w:left="862" w:right="0"/>
        <w:rPr>
          <w:sz w:val="24"/>
          <w:szCs w:val="24"/>
        </w:rPr>
      </w:pPr>
      <w:r w:rsidRPr="00A85B36">
        <w:rPr>
          <w:sz w:val="24"/>
          <w:szCs w:val="24"/>
        </w:rPr>
        <w:t>10-14</w:t>
      </w:r>
      <w:r w:rsidRPr="00A85B36">
        <w:rPr>
          <w:spacing w:val="-7"/>
          <w:sz w:val="24"/>
          <w:szCs w:val="24"/>
        </w:rPr>
        <w:t xml:space="preserve"> </w:t>
      </w:r>
      <w:r w:rsidRPr="00A85B36">
        <w:rPr>
          <w:sz w:val="24"/>
          <w:szCs w:val="24"/>
        </w:rPr>
        <w:t>баллов</w:t>
      </w:r>
      <w:r w:rsidRPr="00A85B36">
        <w:rPr>
          <w:spacing w:val="-4"/>
          <w:sz w:val="24"/>
          <w:szCs w:val="24"/>
        </w:rPr>
        <w:t xml:space="preserve"> </w:t>
      </w:r>
      <w:r w:rsidRPr="00A85B36">
        <w:rPr>
          <w:sz w:val="24"/>
          <w:szCs w:val="24"/>
        </w:rPr>
        <w:t>-</w:t>
      </w:r>
      <w:r w:rsidRPr="00A85B36">
        <w:rPr>
          <w:spacing w:val="-14"/>
          <w:sz w:val="24"/>
          <w:szCs w:val="24"/>
        </w:rPr>
        <w:t xml:space="preserve"> </w:t>
      </w:r>
      <w:r w:rsidRPr="00A85B36">
        <w:rPr>
          <w:spacing w:val="-5"/>
          <w:sz w:val="24"/>
          <w:szCs w:val="24"/>
        </w:rPr>
        <w:t>3;</w:t>
      </w:r>
    </w:p>
    <w:p w:rsidR="00505DBC" w:rsidRPr="00A85B36" w:rsidRDefault="00505DBC" w:rsidP="00505DBC">
      <w:pPr>
        <w:pStyle w:val="a7"/>
        <w:numPr>
          <w:ilvl w:val="0"/>
          <w:numId w:val="448"/>
        </w:numPr>
        <w:tabs>
          <w:tab w:val="left" w:pos="862"/>
        </w:tabs>
        <w:spacing w:line="276" w:lineRule="auto"/>
        <w:ind w:left="862" w:right="0"/>
        <w:rPr>
          <w:sz w:val="24"/>
          <w:szCs w:val="24"/>
        </w:rPr>
      </w:pPr>
      <w:r w:rsidRPr="00A85B36">
        <w:rPr>
          <w:sz w:val="24"/>
          <w:szCs w:val="24"/>
        </w:rPr>
        <w:t>0-9баллов</w:t>
      </w:r>
      <w:r w:rsidRPr="00A85B36">
        <w:rPr>
          <w:spacing w:val="-5"/>
          <w:sz w:val="24"/>
          <w:szCs w:val="24"/>
        </w:rPr>
        <w:t xml:space="preserve"> </w:t>
      </w:r>
      <w:r w:rsidRPr="00A85B36">
        <w:rPr>
          <w:sz w:val="24"/>
          <w:szCs w:val="24"/>
        </w:rPr>
        <w:t>-</w:t>
      </w:r>
      <w:r w:rsidRPr="00A85B36">
        <w:rPr>
          <w:spacing w:val="-15"/>
          <w:sz w:val="24"/>
          <w:szCs w:val="24"/>
        </w:rPr>
        <w:t xml:space="preserve"> </w:t>
      </w:r>
      <w:r w:rsidRPr="00A85B36">
        <w:rPr>
          <w:spacing w:val="-10"/>
          <w:sz w:val="24"/>
          <w:szCs w:val="24"/>
        </w:rPr>
        <w:t>2</w:t>
      </w:r>
    </w:p>
    <w:p w:rsidR="00505DBC" w:rsidRPr="00A85B36" w:rsidRDefault="00505DBC" w:rsidP="00505DBC">
      <w:pPr>
        <w:pStyle w:val="a5"/>
        <w:spacing w:before="7" w:line="276" w:lineRule="auto"/>
        <w:ind w:left="0"/>
      </w:pPr>
    </w:p>
    <w:p w:rsidR="00505DBC" w:rsidRPr="00A85B36" w:rsidRDefault="00505DBC" w:rsidP="00505DBC">
      <w:pPr>
        <w:spacing w:line="276" w:lineRule="auto"/>
        <w:ind w:left="145"/>
        <w:jc w:val="both"/>
        <w:rPr>
          <w:b/>
          <w:sz w:val="24"/>
          <w:szCs w:val="24"/>
        </w:rPr>
      </w:pPr>
      <w:r w:rsidRPr="00A85B36">
        <w:rPr>
          <w:b/>
          <w:sz w:val="24"/>
          <w:szCs w:val="24"/>
          <w:u w:val="single"/>
        </w:rPr>
        <w:t>Тест</w:t>
      </w:r>
      <w:r w:rsidRPr="00A85B36">
        <w:rPr>
          <w:b/>
          <w:spacing w:val="59"/>
          <w:sz w:val="24"/>
          <w:szCs w:val="24"/>
          <w:u w:val="single"/>
        </w:rPr>
        <w:t xml:space="preserve"> </w:t>
      </w:r>
      <w:r w:rsidRPr="00A85B36">
        <w:rPr>
          <w:b/>
          <w:sz w:val="24"/>
          <w:szCs w:val="24"/>
          <w:u w:val="single"/>
        </w:rPr>
        <w:t>за</w:t>
      </w:r>
      <w:r w:rsidRPr="00A85B36">
        <w:rPr>
          <w:b/>
          <w:spacing w:val="-1"/>
          <w:sz w:val="24"/>
          <w:szCs w:val="24"/>
          <w:u w:val="single"/>
        </w:rPr>
        <w:t xml:space="preserve"> </w:t>
      </w:r>
      <w:r w:rsidRPr="00A85B36">
        <w:rPr>
          <w:b/>
          <w:sz w:val="24"/>
          <w:szCs w:val="24"/>
          <w:u w:val="single"/>
        </w:rPr>
        <w:t>2</w:t>
      </w:r>
      <w:r w:rsidRPr="00A85B36">
        <w:rPr>
          <w:b/>
          <w:spacing w:val="-4"/>
          <w:sz w:val="24"/>
          <w:szCs w:val="24"/>
          <w:u w:val="single"/>
        </w:rPr>
        <w:t xml:space="preserve"> </w:t>
      </w:r>
      <w:r w:rsidRPr="00A85B36">
        <w:rPr>
          <w:b/>
          <w:sz w:val="24"/>
          <w:szCs w:val="24"/>
          <w:u w:val="single"/>
        </w:rPr>
        <w:t>полугодие</w:t>
      </w:r>
      <w:r w:rsidRPr="00A85B36">
        <w:rPr>
          <w:b/>
          <w:spacing w:val="-1"/>
          <w:sz w:val="24"/>
          <w:szCs w:val="24"/>
          <w:u w:val="single"/>
        </w:rPr>
        <w:t xml:space="preserve"> </w:t>
      </w:r>
      <w:r w:rsidRPr="00A85B36">
        <w:rPr>
          <w:b/>
          <w:sz w:val="24"/>
          <w:szCs w:val="24"/>
          <w:u w:val="single"/>
        </w:rPr>
        <w:t>в</w:t>
      </w:r>
      <w:r w:rsidRPr="00A85B36">
        <w:rPr>
          <w:b/>
          <w:spacing w:val="-6"/>
          <w:sz w:val="24"/>
          <w:szCs w:val="24"/>
          <w:u w:val="single"/>
        </w:rPr>
        <w:t xml:space="preserve"> </w:t>
      </w:r>
      <w:r w:rsidRPr="00A85B36">
        <w:rPr>
          <w:b/>
          <w:sz w:val="24"/>
          <w:szCs w:val="24"/>
          <w:u w:val="single"/>
        </w:rPr>
        <w:t>6</w:t>
      </w:r>
      <w:r w:rsidRPr="00A85B36">
        <w:rPr>
          <w:b/>
          <w:spacing w:val="-9"/>
          <w:sz w:val="24"/>
          <w:szCs w:val="24"/>
          <w:u w:val="single"/>
        </w:rPr>
        <w:t xml:space="preserve"> </w:t>
      </w:r>
      <w:r w:rsidRPr="00A85B36">
        <w:rPr>
          <w:b/>
          <w:spacing w:val="-2"/>
          <w:sz w:val="24"/>
          <w:szCs w:val="24"/>
          <w:u w:val="single"/>
        </w:rPr>
        <w:t>классе</w:t>
      </w:r>
    </w:p>
    <w:p w:rsidR="00505DBC" w:rsidRPr="00A85B36" w:rsidRDefault="00505DBC" w:rsidP="00505DBC">
      <w:pPr>
        <w:pStyle w:val="a7"/>
        <w:numPr>
          <w:ilvl w:val="0"/>
          <w:numId w:val="447"/>
        </w:numPr>
        <w:tabs>
          <w:tab w:val="left" w:pos="841"/>
        </w:tabs>
        <w:spacing w:before="257" w:line="276" w:lineRule="auto"/>
        <w:ind w:right="0"/>
        <w:rPr>
          <w:sz w:val="24"/>
          <w:szCs w:val="24"/>
        </w:rPr>
      </w:pPr>
      <w:r w:rsidRPr="00A85B36">
        <w:rPr>
          <w:sz w:val="24"/>
          <w:szCs w:val="24"/>
        </w:rPr>
        <w:t>«Аккорд»</w:t>
      </w:r>
      <w:r w:rsidRPr="00A85B36">
        <w:rPr>
          <w:spacing w:val="-9"/>
          <w:sz w:val="24"/>
          <w:szCs w:val="24"/>
        </w:rPr>
        <w:t xml:space="preserve"> </w:t>
      </w:r>
      <w:r w:rsidRPr="00A85B36">
        <w:rPr>
          <w:sz w:val="24"/>
          <w:szCs w:val="24"/>
        </w:rPr>
        <w:t>-</w:t>
      </w:r>
      <w:r w:rsidRPr="00A85B36">
        <w:rPr>
          <w:spacing w:val="-11"/>
          <w:sz w:val="24"/>
          <w:szCs w:val="24"/>
        </w:rPr>
        <w:t xml:space="preserve"> </w:t>
      </w:r>
      <w:r w:rsidRPr="00A85B36">
        <w:rPr>
          <w:spacing w:val="-4"/>
          <w:sz w:val="24"/>
          <w:szCs w:val="24"/>
        </w:rPr>
        <w:t>это:</w:t>
      </w:r>
    </w:p>
    <w:p w:rsidR="00505DBC" w:rsidRPr="00A85B36" w:rsidRDefault="00505DBC" w:rsidP="00505DBC">
      <w:pPr>
        <w:pStyle w:val="a5"/>
        <w:spacing w:before="3" w:line="276" w:lineRule="auto"/>
        <w:ind w:left="721" w:right="5967"/>
      </w:pPr>
      <w:r w:rsidRPr="00A85B36">
        <w:t>А)</w:t>
      </w:r>
      <w:r w:rsidRPr="00A85B36">
        <w:rPr>
          <w:spacing w:val="-15"/>
        </w:rPr>
        <w:t xml:space="preserve"> </w:t>
      </w:r>
      <w:r w:rsidRPr="00A85B36">
        <w:t>созвучие</w:t>
      </w:r>
      <w:r w:rsidRPr="00A85B36">
        <w:rPr>
          <w:spacing w:val="-15"/>
        </w:rPr>
        <w:t xml:space="preserve"> </w:t>
      </w:r>
      <w:r w:rsidRPr="00A85B36">
        <w:t>из</w:t>
      </w:r>
      <w:r w:rsidRPr="00A85B36">
        <w:rPr>
          <w:spacing w:val="-10"/>
        </w:rPr>
        <w:t xml:space="preserve"> </w:t>
      </w:r>
      <w:r w:rsidRPr="00A85B36">
        <w:t>трех</w:t>
      </w:r>
      <w:r w:rsidRPr="00A85B36">
        <w:rPr>
          <w:spacing w:val="-8"/>
        </w:rPr>
        <w:t xml:space="preserve"> </w:t>
      </w:r>
      <w:r w:rsidRPr="00A85B36">
        <w:t>и</w:t>
      </w:r>
      <w:r w:rsidRPr="00A85B36">
        <w:rPr>
          <w:spacing w:val="-12"/>
        </w:rPr>
        <w:t xml:space="preserve"> </w:t>
      </w:r>
      <w:r w:rsidRPr="00A85B36">
        <w:t>более</w:t>
      </w:r>
      <w:r w:rsidRPr="00A85B36">
        <w:rPr>
          <w:spacing w:val="-16"/>
        </w:rPr>
        <w:t xml:space="preserve"> </w:t>
      </w:r>
      <w:r w:rsidRPr="00A85B36">
        <w:t>нот Б) музыкальный жанр</w:t>
      </w:r>
    </w:p>
    <w:p w:rsidR="00505DBC" w:rsidRPr="00A85B36" w:rsidRDefault="00505DBC" w:rsidP="00505DBC">
      <w:pPr>
        <w:pStyle w:val="a5"/>
        <w:spacing w:before="2" w:line="276" w:lineRule="auto"/>
        <w:ind w:left="721"/>
      </w:pPr>
      <w:r w:rsidRPr="00A85B36">
        <w:t>В)</w:t>
      </w:r>
      <w:r w:rsidRPr="00A85B36">
        <w:rPr>
          <w:spacing w:val="-13"/>
        </w:rPr>
        <w:t xml:space="preserve"> </w:t>
      </w:r>
      <w:r w:rsidRPr="00A85B36">
        <w:t>музыкальный</w:t>
      </w:r>
      <w:r w:rsidRPr="00A85B36">
        <w:rPr>
          <w:spacing w:val="-13"/>
        </w:rPr>
        <w:t xml:space="preserve"> </w:t>
      </w:r>
      <w:r w:rsidRPr="00A85B36">
        <w:rPr>
          <w:spacing w:val="-2"/>
        </w:rPr>
        <w:t>инструмент</w:t>
      </w:r>
    </w:p>
    <w:p w:rsidR="00505DBC" w:rsidRPr="00A85B36" w:rsidRDefault="00505DBC" w:rsidP="00505DBC">
      <w:pPr>
        <w:pStyle w:val="a7"/>
        <w:numPr>
          <w:ilvl w:val="0"/>
          <w:numId w:val="447"/>
        </w:numPr>
        <w:tabs>
          <w:tab w:val="left" w:pos="572"/>
        </w:tabs>
        <w:spacing w:before="2" w:line="276" w:lineRule="auto"/>
        <w:ind w:left="572" w:right="0" w:hanging="427"/>
        <w:rPr>
          <w:sz w:val="24"/>
          <w:szCs w:val="24"/>
        </w:rPr>
      </w:pPr>
      <w:r w:rsidRPr="00A85B36">
        <w:rPr>
          <w:sz w:val="24"/>
          <w:szCs w:val="24"/>
        </w:rPr>
        <w:t>«Увертюра»</w:t>
      </w:r>
      <w:r w:rsidRPr="00A85B36">
        <w:rPr>
          <w:spacing w:val="-17"/>
          <w:sz w:val="24"/>
          <w:szCs w:val="24"/>
        </w:rPr>
        <w:t xml:space="preserve"> </w:t>
      </w:r>
      <w:r w:rsidRPr="00A85B36">
        <w:rPr>
          <w:sz w:val="24"/>
          <w:szCs w:val="24"/>
        </w:rPr>
        <w:t>-</w:t>
      </w:r>
      <w:r w:rsidRPr="00A85B36">
        <w:rPr>
          <w:spacing w:val="-10"/>
          <w:sz w:val="24"/>
          <w:szCs w:val="24"/>
        </w:rPr>
        <w:t xml:space="preserve"> </w:t>
      </w:r>
      <w:r w:rsidRPr="00A85B36">
        <w:rPr>
          <w:spacing w:val="-4"/>
          <w:sz w:val="24"/>
          <w:szCs w:val="24"/>
        </w:rPr>
        <w:t>это:</w:t>
      </w:r>
    </w:p>
    <w:p w:rsidR="00505DBC" w:rsidRPr="00A85B36" w:rsidRDefault="00505DBC" w:rsidP="00505DBC">
      <w:pPr>
        <w:pStyle w:val="a5"/>
        <w:spacing w:before="1" w:line="276" w:lineRule="auto"/>
        <w:ind w:left="572" w:right="7110"/>
      </w:pPr>
      <w:r w:rsidRPr="00A85B36">
        <w:t>А)</w:t>
      </w:r>
      <w:r w:rsidRPr="00A85B36">
        <w:rPr>
          <w:spacing w:val="-16"/>
        </w:rPr>
        <w:t xml:space="preserve"> </w:t>
      </w:r>
      <w:r w:rsidRPr="00A85B36">
        <w:t>определение</w:t>
      </w:r>
      <w:r w:rsidRPr="00A85B36">
        <w:rPr>
          <w:spacing w:val="-15"/>
        </w:rPr>
        <w:t xml:space="preserve"> </w:t>
      </w:r>
      <w:r w:rsidRPr="00A85B36">
        <w:t>темпа Б) название балета</w:t>
      </w:r>
    </w:p>
    <w:p w:rsidR="00505DBC" w:rsidRPr="00A85B36" w:rsidRDefault="00505DBC" w:rsidP="00505DBC">
      <w:pPr>
        <w:pStyle w:val="a5"/>
        <w:spacing w:line="276" w:lineRule="auto"/>
        <w:ind w:left="572"/>
      </w:pPr>
      <w:r w:rsidRPr="00A85B36">
        <w:t>В)</w:t>
      </w:r>
      <w:r w:rsidRPr="00A85B36">
        <w:rPr>
          <w:spacing w:val="-6"/>
        </w:rPr>
        <w:t xml:space="preserve"> </w:t>
      </w:r>
      <w:r w:rsidRPr="00A85B36">
        <w:t>оркестровое</w:t>
      </w:r>
      <w:r w:rsidRPr="00A85B36">
        <w:rPr>
          <w:spacing w:val="-5"/>
        </w:rPr>
        <w:t xml:space="preserve"> </w:t>
      </w:r>
      <w:r w:rsidRPr="00A85B36">
        <w:rPr>
          <w:spacing w:val="-2"/>
        </w:rPr>
        <w:t>вступление</w:t>
      </w:r>
    </w:p>
    <w:p w:rsidR="00505DBC" w:rsidRPr="00A85B36" w:rsidRDefault="00505DBC" w:rsidP="00505DBC">
      <w:pPr>
        <w:pStyle w:val="a7"/>
        <w:numPr>
          <w:ilvl w:val="0"/>
          <w:numId w:val="447"/>
        </w:numPr>
        <w:tabs>
          <w:tab w:val="left" w:pos="841"/>
        </w:tabs>
        <w:spacing w:line="276" w:lineRule="auto"/>
        <w:ind w:right="1169"/>
        <w:rPr>
          <w:sz w:val="24"/>
          <w:szCs w:val="24"/>
        </w:rPr>
      </w:pPr>
      <w:r w:rsidRPr="00A85B36">
        <w:rPr>
          <w:sz w:val="24"/>
          <w:szCs w:val="24"/>
        </w:rPr>
        <w:t>Какой</w:t>
      </w:r>
      <w:r w:rsidRPr="00A85B36">
        <w:rPr>
          <w:spacing w:val="-4"/>
          <w:sz w:val="24"/>
          <w:szCs w:val="24"/>
        </w:rPr>
        <w:t xml:space="preserve"> </w:t>
      </w:r>
      <w:r w:rsidRPr="00A85B36">
        <w:rPr>
          <w:sz w:val="24"/>
          <w:szCs w:val="24"/>
        </w:rPr>
        <w:t>инструмент</w:t>
      </w:r>
      <w:r w:rsidRPr="00A85B36">
        <w:rPr>
          <w:spacing w:val="-3"/>
          <w:sz w:val="24"/>
          <w:szCs w:val="24"/>
        </w:rPr>
        <w:t xml:space="preserve"> </w:t>
      </w:r>
      <w:r w:rsidRPr="00A85B36">
        <w:rPr>
          <w:sz w:val="24"/>
          <w:szCs w:val="24"/>
        </w:rPr>
        <w:t>не</w:t>
      </w:r>
      <w:r w:rsidRPr="00A85B36">
        <w:rPr>
          <w:spacing w:val="-6"/>
          <w:sz w:val="24"/>
          <w:szCs w:val="24"/>
        </w:rPr>
        <w:t xml:space="preserve"> </w:t>
      </w:r>
      <w:r w:rsidRPr="00A85B36">
        <w:rPr>
          <w:sz w:val="24"/>
          <w:szCs w:val="24"/>
        </w:rPr>
        <w:t>относится</w:t>
      </w:r>
      <w:r w:rsidRPr="00A85B36">
        <w:rPr>
          <w:spacing w:val="-5"/>
          <w:sz w:val="24"/>
          <w:szCs w:val="24"/>
        </w:rPr>
        <w:t xml:space="preserve"> </w:t>
      </w:r>
      <w:r w:rsidRPr="00A85B36">
        <w:rPr>
          <w:sz w:val="24"/>
          <w:szCs w:val="24"/>
        </w:rPr>
        <w:t>к</w:t>
      </w:r>
      <w:r w:rsidRPr="00A85B36">
        <w:rPr>
          <w:spacing w:val="-4"/>
          <w:sz w:val="24"/>
          <w:szCs w:val="24"/>
        </w:rPr>
        <w:t xml:space="preserve"> </w:t>
      </w:r>
      <w:r w:rsidRPr="00A85B36">
        <w:rPr>
          <w:sz w:val="24"/>
          <w:szCs w:val="24"/>
        </w:rPr>
        <w:t>духовой</w:t>
      </w:r>
      <w:r w:rsidRPr="00A85B36">
        <w:rPr>
          <w:spacing w:val="-4"/>
          <w:sz w:val="24"/>
          <w:szCs w:val="24"/>
        </w:rPr>
        <w:t xml:space="preserve"> </w:t>
      </w:r>
      <w:r w:rsidRPr="00A85B36">
        <w:rPr>
          <w:sz w:val="24"/>
          <w:szCs w:val="24"/>
        </w:rPr>
        <w:t>группе</w:t>
      </w:r>
      <w:r w:rsidRPr="00A85B36">
        <w:rPr>
          <w:spacing w:val="-6"/>
          <w:sz w:val="24"/>
          <w:szCs w:val="24"/>
        </w:rPr>
        <w:t xml:space="preserve"> </w:t>
      </w:r>
      <w:r w:rsidRPr="00A85B36">
        <w:rPr>
          <w:sz w:val="24"/>
          <w:szCs w:val="24"/>
        </w:rPr>
        <w:t>симфонического</w:t>
      </w:r>
      <w:r w:rsidRPr="00A85B36">
        <w:rPr>
          <w:spacing w:val="-4"/>
          <w:sz w:val="24"/>
          <w:szCs w:val="24"/>
        </w:rPr>
        <w:t xml:space="preserve"> </w:t>
      </w:r>
      <w:r w:rsidRPr="00A85B36">
        <w:rPr>
          <w:sz w:val="24"/>
          <w:szCs w:val="24"/>
        </w:rPr>
        <w:t>оркестра: А) гобой</w:t>
      </w:r>
    </w:p>
    <w:p w:rsidR="00505DBC" w:rsidRPr="00A85B36" w:rsidRDefault="00505DBC" w:rsidP="00505DBC">
      <w:pPr>
        <w:pStyle w:val="a5"/>
        <w:spacing w:line="276" w:lineRule="auto"/>
        <w:ind w:left="841" w:right="7904"/>
      </w:pPr>
      <w:r w:rsidRPr="00A85B36">
        <w:t>Б)</w:t>
      </w:r>
      <w:r w:rsidRPr="00A85B36">
        <w:rPr>
          <w:spacing w:val="-15"/>
        </w:rPr>
        <w:t xml:space="preserve"> </w:t>
      </w:r>
      <w:r w:rsidRPr="00A85B36">
        <w:t>скрипка В)</w:t>
      </w:r>
      <w:r w:rsidRPr="00A85B36">
        <w:rPr>
          <w:spacing w:val="-2"/>
        </w:rPr>
        <w:t xml:space="preserve"> кларнет</w:t>
      </w:r>
    </w:p>
    <w:p w:rsidR="00505DBC" w:rsidRPr="00A85B36" w:rsidRDefault="00505DBC" w:rsidP="00505DBC">
      <w:pPr>
        <w:pStyle w:val="a5"/>
        <w:spacing w:line="276" w:lineRule="auto"/>
      </w:pPr>
    </w:p>
    <w:p w:rsidR="00505DBC" w:rsidRPr="00A85B36" w:rsidRDefault="00505DBC" w:rsidP="00505DBC">
      <w:pPr>
        <w:pStyle w:val="a7"/>
        <w:numPr>
          <w:ilvl w:val="0"/>
          <w:numId w:val="447"/>
        </w:numPr>
        <w:tabs>
          <w:tab w:val="left" w:pos="572"/>
        </w:tabs>
        <w:spacing w:before="72" w:line="276" w:lineRule="auto"/>
        <w:ind w:left="572" w:right="0" w:hanging="427"/>
        <w:rPr>
          <w:sz w:val="24"/>
          <w:szCs w:val="24"/>
        </w:rPr>
      </w:pPr>
      <w:r w:rsidRPr="00A85B36">
        <w:rPr>
          <w:sz w:val="24"/>
          <w:szCs w:val="24"/>
        </w:rPr>
        <w:lastRenderedPageBreak/>
        <w:t>Музыка</w:t>
      </w:r>
      <w:r w:rsidRPr="00A85B36">
        <w:rPr>
          <w:spacing w:val="-7"/>
          <w:sz w:val="24"/>
          <w:szCs w:val="24"/>
        </w:rPr>
        <w:t xml:space="preserve"> </w:t>
      </w:r>
      <w:r w:rsidRPr="00A85B36">
        <w:rPr>
          <w:sz w:val="24"/>
          <w:szCs w:val="24"/>
        </w:rPr>
        <w:t>–</w:t>
      </w:r>
      <w:r w:rsidRPr="00A85B36">
        <w:rPr>
          <w:spacing w:val="-13"/>
          <w:sz w:val="24"/>
          <w:szCs w:val="24"/>
        </w:rPr>
        <w:t xml:space="preserve"> </w:t>
      </w:r>
      <w:r w:rsidRPr="00A85B36">
        <w:rPr>
          <w:spacing w:val="-4"/>
          <w:sz w:val="24"/>
          <w:szCs w:val="24"/>
        </w:rPr>
        <w:t>это:</w:t>
      </w:r>
    </w:p>
    <w:p w:rsidR="00505DBC" w:rsidRPr="00A85B36" w:rsidRDefault="00505DBC" w:rsidP="00505DBC">
      <w:pPr>
        <w:pStyle w:val="a5"/>
        <w:spacing w:before="8" w:line="276" w:lineRule="auto"/>
        <w:ind w:left="752"/>
      </w:pPr>
      <w:r w:rsidRPr="00A85B36">
        <w:t>А)</w:t>
      </w:r>
      <w:r w:rsidRPr="00A85B36">
        <w:rPr>
          <w:spacing w:val="-13"/>
        </w:rPr>
        <w:t xml:space="preserve"> </w:t>
      </w:r>
      <w:r w:rsidRPr="00A85B36">
        <w:t>искусство,</w:t>
      </w:r>
      <w:r w:rsidRPr="00A85B36">
        <w:rPr>
          <w:spacing w:val="-4"/>
        </w:rPr>
        <w:t xml:space="preserve"> </w:t>
      </w:r>
      <w:r w:rsidRPr="00A85B36">
        <w:t>воздействующее</w:t>
      </w:r>
      <w:r w:rsidRPr="00A85B36">
        <w:rPr>
          <w:spacing w:val="-2"/>
        </w:rPr>
        <w:t xml:space="preserve"> </w:t>
      </w:r>
      <w:r w:rsidRPr="00A85B36">
        <w:t>на</w:t>
      </w:r>
      <w:r w:rsidRPr="00A85B36">
        <w:rPr>
          <w:spacing w:val="-8"/>
        </w:rPr>
        <w:t xml:space="preserve"> </w:t>
      </w:r>
      <w:r w:rsidRPr="00A85B36">
        <w:t>человека</w:t>
      </w:r>
      <w:r w:rsidRPr="00A85B36">
        <w:rPr>
          <w:spacing w:val="-6"/>
        </w:rPr>
        <w:t xml:space="preserve"> </w:t>
      </w:r>
      <w:r w:rsidRPr="00A85B36">
        <w:t>посредством</w:t>
      </w:r>
      <w:r w:rsidRPr="00A85B36">
        <w:rPr>
          <w:spacing w:val="-13"/>
        </w:rPr>
        <w:t xml:space="preserve"> </w:t>
      </w:r>
      <w:r w:rsidRPr="00A85B36">
        <w:rPr>
          <w:spacing w:val="-2"/>
        </w:rPr>
        <w:t>звуков</w:t>
      </w:r>
    </w:p>
    <w:p w:rsidR="00505DBC" w:rsidRPr="00A85B36" w:rsidRDefault="00505DBC" w:rsidP="00505DBC">
      <w:pPr>
        <w:pStyle w:val="a5"/>
        <w:spacing w:line="276" w:lineRule="auto"/>
        <w:ind w:left="752" w:right="573"/>
      </w:pPr>
      <w:r w:rsidRPr="00A85B36">
        <w:t>Б)</w:t>
      </w:r>
      <w:r w:rsidRPr="00A85B36">
        <w:rPr>
          <w:spacing w:val="-14"/>
        </w:rPr>
        <w:t xml:space="preserve"> </w:t>
      </w:r>
      <w:r w:rsidRPr="00A85B36">
        <w:t>искусство,</w:t>
      </w:r>
      <w:r w:rsidRPr="00A85B36">
        <w:rPr>
          <w:spacing w:val="-8"/>
        </w:rPr>
        <w:t xml:space="preserve"> </w:t>
      </w:r>
      <w:r w:rsidRPr="00A85B36">
        <w:t>основанное</w:t>
      </w:r>
      <w:r w:rsidRPr="00A85B36">
        <w:rPr>
          <w:spacing w:val="-10"/>
        </w:rPr>
        <w:t xml:space="preserve"> </w:t>
      </w:r>
      <w:r w:rsidRPr="00A85B36">
        <w:t>на</w:t>
      </w:r>
      <w:r w:rsidRPr="00A85B36">
        <w:rPr>
          <w:spacing w:val="-12"/>
        </w:rPr>
        <w:t xml:space="preserve"> </w:t>
      </w:r>
      <w:r w:rsidRPr="00A85B36">
        <w:t>изображении</w:t>
      </w:r>
      <w:r w:rsidRPr="00A85B36">
        <w:rPr>
          <w:spacing w:val="-7"/>
        </w:rPr>
        <w:t xml:space="preserve"> </w:t>
      </w:r>
      <w:r w:rsidRPr="00A85B36">
        <w:t>окружающего</w:t>
      </w:r>
      <w:r w:rsidRPr="00A85B36">
        <w:rPr>
          <w:spacing w:val="-8"/>
        </w:rPr>
        <w:t xml:space="preserve"> </w:t>
      </w:r>
      <w:r w:rsidRPr="00A85B36">
        <w:t>мира</w:t>
      </w:r>
      <w:r w:rsidRPr="00A85B36">
        <w:rPr>
          <w:spacing w:val="-10"/>
        </w:rPr>
        <w:t xml:space="preserve"> </w:t>
      </w:r>
      <w:r w:rsidRPr="00A85B36">
        <w:t>посредством</w:t>
      </w:r>
      <w:r w:rsidRPr="00A85B36">
        <w:rPr>
          <w:spacing w:val="-15"/>
        </w:rPr>
        <w:t xml:space="preserve"> </w:t>
      </w:r>
      <w:r w:rsidRPr="00A85B36">
        <w:t>красок В) искусство, воздействующее на человека словом</w:t>
      </w:r>
    </w:p>
    <w:p w:rsidR="00505DBC" w:rsidRPr="00A85B36" w:rsidRDefault="00505DBC" w:rsidP="00505DBC">
      <w:pPr>
        <w:pStyle w:val="a7"/>
        <w:numPr>
          <w:ilvl w:val="0"/>
          <w:numId w:val="447"/>
        </w:numPr>
        <w:tabs>
          <w:tab w:val="left" w:pos="841"/>
        </w:tabs>
        <w:spacing w:before="65" w:line="276" w:lineRule="auto"/>
        <w:ind w:right="0"/>
        <w:rPr>
          <w:sz w:val="24"/>
          <w:szCs w:val="24"/>
        </w:rPr>
      </w:pPr>
      <w:r w:rsidRPr="00A85B36">
        <w:rPr>
          <w:sz w:val="24"/>
          <w:szCs w:val="24"/>
        </w:rPr>
        <w:t>Сколько</w:t>
      </w:r>
      <w:r w:rsidRPr="00A85B36">
        <w:rPr>
          <w:spacing w:val="-13"/>
          <w:sz w:val="24"/>
          <w:szCs w:val="24"/>
        </w:rPr>
        <w:t xml:space="preserve"> </w:t>
      </w:r>
      <w:r w:rsidRPr="00A85B36">
        <w:rPr>
          <w:sz w:val="24"/>
          <w:szCs w:val="24"/>
        </w:rPr>
        <w:t>инструментов</w:t>
      </w:r>
      <w:r w:rsidRPr="00A85B36">
        <w:rPr>
          <w:spacing w:val="-4"/>
          <w:sz w:val="24"/>
          <w:szCs w:val="24"/>
        </w:rPr>
        <w:t xml:space="preserve"> </w:t>
      </w:r>
      <w:r w:rsidRPr="00A85B36">
        <w:rPr>
          <w:sz w:val="24"/>
          <w:szCs w:val="24"/>
        </w:rPr>
        <w:t>входит</w:t>
      </w:r>
      <w:r w:rsidRPr="00A85B36">
        <w:rPr>
          <w:spacing w:val="-6"/>
          <w:sz w:val="24"/>
          <w:szCs w:val="24"/>
        </w:rPr>
        <w:t xml:space="preserve"> </w:t>
      </w:r>
      <w:r w:rsidRPr="00A85B36">
        <w:rPr>
          <w:sz w:val="24"/>
          <w:szCs w:val="24"/>
        </w:rPr>
        <w:t>в</w:t>
      </w:r>
      <w:r w:rsidRPr="00A85B36">
        <w:rPr>
          <w:spacing w:val="-10"/>
          <w:sz w:val="24"/>
          <w:szCs w:val="24"/>
        </w:rPr>
        <w:t xml:space="preserve"> </w:t>
      </w:r>
      <w:r w:rsidRPr="00A85B36">
        <w:rPr>
          <w:sz w:val="24"/>
          <w:szCs w:val="24"/>
        </w:rPr>
        <w:t>состав</w:t>
      </w:r>
      <w:r w:rsidRPr="00A85B36">
        <w:rPr>
          <w:spacing w:val="-12"/>
          <w:sz w:val="24"/>
          <w:szCs w:val="24"/>
        </w:rPr>
        <w:t xml:space="preserve"> </w:t>
      </w:r>
      <w:r w:rsidRPr="00A85B36">
        <w:rPr>
          <w:sz w:val="24"/>
          <w:szCs w:val="24"/>
        </w:rPr>
        <w:t>симфонического</w:t>
      </w:r>
      <w:r w:rsidRPr="00A85B36">
        <w:rPr>
          <w:spacing w:val="-12"/>
          <w:sz w:val="24"/>
          <w:szCs w:val="24"/>
        </w:rPr>
        <w:t xml:space="preserve"> </w:t>
      </w:r>
      <w:r w:rsidRPr="00A85B36">
        <w:rPr>
          <w:spacing w:val="-2"/>
          <w:sz w:val="24"/>
          <w:szCs w:val="24"/>
        </w:rPr>
        <w:t>оркестра:</w:t>
      </w:r>
    </w:p>
    <w:p w:rsidR="00505DBC" w:rsidRPr="00A85B36" w:rsidRDefault="00505DBC" w:rsidP="00505DBC">
      <w:pPr>
        <w:spacing w:before="82" w:line="276" w:lineRule="auto"/>
        <w:ind w:left="697"/>
        <w:jc w:val="both"/>
        <w:rPr>
          <w:sz w:val="24"/>
          <w:szCs w:val="24"/>
        </w:rPr>
      </w:pPr>
      <w:r w:rsidRPr="00A85B36">
        <w:rPr>
          <w:sz w:val="24"/>
          <w:szCs w:val="24"/>
        </w:rPr>
        <w:t>А)</w:t>
      </w:r>
      <w:r w:rsidRPr="00A85B36">
        <w:rPr>
          <w:spacing w:val="-6"/>
          <w:sz w:val="24"/>
          <w:szCs w:val="24"/>
        </w:rPr>
        <w:t xml:space="preserve"> </w:t>
      </w:r>
      <w:r w:rsidRPr="00A85B36">
        <w:rPr>
          <w:spacing w:val="-5"/>
          <w:sz w:val="24"/>
          <w:szCs w:val="24"/>
        </w:rPr>
        <w:t>10</w:t>
      </w:r>
    </w:p>
    <w:p w:rsidR="00505DBC" w:rsidRPr="00A85B36" w:rsidRDefault="00505DBC" w:rsidP="00505DBC">
      <w:pPr>
        <w:pStyle w:val="a5"/>
        <w:spacing w:before="4" w:line="276" w:lineRule="auto"/>
        <w:ind w:left="721"/>
      </w:pPr>
      <w:r w:rsidRPr="00A85B36">
        <w:rPr>
          <w:spacing w:val="-2"/>
        </w:rPr>
        <w:t>Б)</w:t>
      </w:r>
      <w:r w:rsidRPr="00A85B36">
        <w:rPr>
          <w:spacing w:val="-13"/>
        </w:rPr>
        <w:t xml:space="preserve"> </w:t>
      </w:r>
      <w:r w:rsidRPr="00A85B36">
        <w:rPr>
          <w:spacing w:val="-5"/>
        </w:rPr>
        <w:t>200</w:t>
      </w:r>
    </w:p>
    <w:p w:rsidR="00505DBC" w:rsidRPr="00A85B36" w:rsidRDefault="00505DBC" w:rsidP="00505DBC">
      <w:pPr>
        <w:pStyle w:val="a5"/>
        <w:spacing w:line="276" w:lineRule="auto"/>
        <w:ind w:left="721"/>
      </w:pPr>
      <w:r w:rsidRPr="00A85B36">
        <w:t>В)</w:t>
      </w:r>
      <w:r w:rsidRPr="00A85B36">
        <w:rPr>
          <w:spacing w:val="-13"/>
        </w:rPr>
        <w:t xml:space="preserve"> </w:t>
      </w:r>
      <w:r w:rsidRPr="00A85B36">
        <w:rPr>
          <w:spacing w:val="-5"/>
        </w:rPr>
        <w:t>100</w:t>
      </w:r>
    </w:p>
    <w:p w:rsidR="00505DBC" w:rsidRPr="00A85B36" w:rsidRDefault="00505DBC" w:rsidP="00505DBC">
      <w:pPr>
        <w:pStyle w:val="a7"/>
        <w:numPr>
          <w:ilvl w:val="0"/>
          <w:numId w:val="447"/>
        </w:numPr>
        <w:tabs>
          <w:tab w:val="left" w:pos="572"/>
        </w:tabs>
        <w:spacing w:line="276" w:lineRule="auto"/>
        <w:ind w:left="572" w:right="6950" w:hanging="428"/>
        <w:rPr>
          <w:sz w:val="24"/>
          <w:szCs w:val="24"/>
        </w:rPr>
      </w:pPr>
      <w:r w:rsidRPr="00A85B36">
        <w:rPr>
          <w:sz w:val="24"/>
          <w:szCs w:val="24"/>
        </w:rPr>
        <w:t>Низкий</w:t>
      </w:r>
      <w:r w:rsidRPr="00A85B36">
        <w:rPr>
          <w:spacing w:val="-15"/>
          <w:sz w:val="24"/>
          <w:szCs w:val="24"/>
        </w:rPr>
        <w:t xml:space="preserve"> </w:t>
      </w:r>
      <w:r w:rsidRPr="00A85B36">
        <w:rPr>
          <w:sz w:val="24"/>
          <w:szCs w:val="24"/>
        </w:rPr>
        <w:t>мужской</w:t>
      </w:r>
      <w:r w:rsidRPr="00A85B36">
        <w:rPr>
          <w:spacing w:val="-15"/>
          <w:sz w:val="24"/>
          <w:szCs w:val="24"/>
        </w:rPr>
        <w:t xml:space="preserve"> </w:t>
      </w:r>
      <w:r w:rsidRPr="00A85B36">
        <w:rPr>
          <w:sz w:val="24"/>
          <w:szCs w:val="24"/>
        </w:rPr>
        <w:t>голос: А) бас</w:t>
      </w:r>
    </w:p>
    <w:p w:rsidR="00505DBC" w:rsidRPr="00A85B36" w:rsidRDefault="00505DBC" w:rsidP="00505DBC">
      <w:pPr>
        <w:pStyle w:val="a5"/>
        <w:spacing w:line="276" w:lineRule="auto"/>
        <w:ind w:left="572" w:right="8238"/>
      </w:pPr>
      <w:r w:rsidRPr="00A85B36">
        <w:t>Б)</w:t>
      </w:r>
      <w:r w:rsidRPr="00A85B36">
        <w:rPr>
          <w:spacing w:val="-13"/>
        </w:rPr>
        <w:t xml:space="preserve"> </w:t>
      </w:r>
      <w:r w:rsidRPr="00A85B36">
        <w:t>тенор</w:t>
      </w:r>
      <w:r w:rsidRPr="00A85B36">
        <w:rPr>
          <w:spacing w:val="40"/>
        </w:rPr>
        <w:t xml:space="preserve"> </w:t>
      </w:r>
      <w:r w:rsidRPr="00A85B36">
        <w:t>В)</w:t>
      </w:r>
      <w:r w:rsidRPr="00A85B36">
        <w:rPr>
          <w:spacing w:val="-15"/>
        </w:rPr>
        <w:t xml:space="preserve"> </w:t>
      </w:r>
      <w:r w:rsidRPr="00A85B36">
        <w:t>сопрано</w:t>
      </w:r>
    </w:p>
    <w:p w:rsidR="00505DBC" w:rsidRPr="00A85B36" w:rsidRDefault="00505DBC" w:rsidP="00505DBC">
      <w:pPr>
        <w:pStyle w:val="a7"/>
        <w:numPr>
          <w:ilvl w:val="0"/>
          <w:numId w:val="447"/>
        </w:numPr>
        <w:tabs>
          <w:tab w:val="left" w:pos="572"/>
        </w:tabs>
        <w:spacing w:line="276" w:lineRule="auto"/>
        <w:ind w:left="572" w:right="4604" w:hanging="428"/>
        <w:rPr>
          <w:sz w:val="24"/>
          <w:szCs w:val="24"/>
        </w:rPr>
      </w:pPr>
      <w:r w:rsidRPr="00A85B36">
        <w:rPr>
          <w:sz w:val="24"/>
          <w:szCs w:val="24"/>
        </w:rPr>
        <w:t>Какого</w:t>
      </w:r>
      <w:r w:rsidRPr="00A85B36">
        <w:rPr>
          <w:spacing w:val="-6"/>
          <w:sz w:val="24"/>
          <w:szCs w:val="24"/>
        </w:rPr>
        <w:t xml:space="preserve"> </w:t>
      </w:r>
      <w:r w:rsidRPr="00A85B36">
        <w:rPr>
          <w:sz w:val="24"/>
          <w:szCs w:val="24"/>
        </w:rPr>
        <w:t>инструмента</w:t>
      </w:r>
      <w:r w:rsidRPr="00A85B36">
        <w:rPr>
          <w:spacing w:val="-5"/>
          <w:sz w:val="24"/>
          <w:szCs w:val="24"/>
        </w:rPr>
        <w:t xml:space="preserve"> </w:t>
      </w:r>
      <w:r w:rsidRPr="00A85B36">
        <w:rPr>
          <w:sz w:val="24"/>
          <w:szCs w:val="24"/>
        </w:rPr>
        <w:t>нет</w:t>
      </w:r>
      <w:r w:rsidRPr="00A85B36">
        <w:rPr>
          <w:spacing w:val="-6"/>
          <w:sz w:val="24"/>
          <w:szCs w:val="24"/>
        </w:rPr>
        <w:t xml:space="preserve"> </w:t>
      </w:r>
      <w:r w:rsidRPr="00A85B36">
        <w:rPr>
          <w:sz w:val="24"/>
          <w:szCs w:val="24"/>
        </w:rPr>
        <w:t>в</w:t>
      </w:r>
      <w:r w:rsidRPr="00A85B36">
        <w:rPr>
          <w:spacing w:val="-7"/>
          <w:sz w:val="24"/>
          <w:szCs w:val="24"/>
        </w:rPr>
        <w:t xml:space="preserve"> </w:t>
      </w:r>
      <w:r w:rsidRPr="00A85B36">
        <w:rPr>
          <w:sz w:val="24"/>
          <w:szCs w:val="24"/>
        </w:rPr>
        <w:t>народном</w:t>
      </w:r>
      <w:r w:rsidRPr="00A85B36">
        <w:rPr>
          <w:spacing w:val="-6"/>
          <w:sz w:val="24"/>
          <w:szCs w:val="24"/>
        </w:rPr>
        <w:t xml:space="preserve"> </w:t>
      </w:r>
      <w:r w:rsidRPr="00A85B36">
        <w:rPr>
          <w:sz w:val="24"/>
          <w:szCs w:val="24"/>
        </w:rPr>
        <w:t>оркестре: А) баяна</w:t>
      </w:r>
    </w:p>
    <w:p w:rsidR="00505DBC" w:rsidRPr="00A85B36" w:rsidRDefault="00505DBC" w:rsidP="00505DBC">
      <w:pPr>
        <w:pStyle w:val="a5"/>
        <w:spacing w:line="276" w:lineRule="auto"/>
        <w:ind w:left="572" w:right="7974"/>
      </w:pPr>
      <w:r w:rsidRPr="00A85B36">
        <w:t>Б)</w:t>
      </w:r>
      <w:r w:rsidRPr="00A85B36">
        <w:rPr>
          <w:spacing w:val="-15"/>
        </w:rPr>
        <w:t xml:space="preserve"> </w:t>
      </w:r>
      <w:r w:rsidRPr="00A85B36">
        <w:t>балалайки В) тромбона</w:t>
      </w:r>
    </w:p>
    <w:p w:rsidR="00505DBC" w:rsidRPr="00A85B36" w:rsidRDefault="00505DBC" w:rsidP="00505DBC">
      <w:pPr>
        <w:pStyle w:val="a7"/>
        <w:numPr>
          <w:ilvl w:val="0"/>
          <w:numId w:val="447"/>
        </w:numPr>
        <w:tabs>
          <w:tab w:val="left" w:pos="572"/>
        </w:tabs>
        <w:spacing w:line="276" w:lineRule="auto"/>
        <w:ind w:left="572" w:right="5564" w:hanging="428"/>
        <w:rPr>
          <w:sz w:val="24"/>
          <w:szCs w:val="24"/>
        </w:rPr>
      </w:pPr>
      <w:r w:rsidRPr="00A85B36">
        <w:rPr>
          <w:sz w:val="24"/>
          <w:szCs w:val="24"/>
        </w:rPr>
        <w:t>На</w:t>
      </w:r>
      <w:r w:rsidRPr="00A85B36">
        <w:rPr>
          <w:spacing w:val="-6"/>
          <w:sz w:val="24"/>
          <w:szCs w:val="24"/>
        </w:rPr>
        <w:t xml:space="preserve"> </w:t>
      </w:r>
      <w:r w:rsidRPr="00A85B36">
        <w:rPr>
          <w:sz w:val="24"/>
          <w:szCs w:val="24"/>
        </w:rPr>
        <w:t>какой</w:t>
      </w:r>
      <w:r w:rsidRPr="00A85B36">
        <w:rPr>
          <w:spacing w:val="-5"/>
          <w:sz w:val="24"/>
          <w:szCs w:val="24"/>
        </w:rPr>
        <w:t xml:space="preserve"> </w:t>
      </w:r>
      <w:r w:rsidRPr="00A85B36">
        <w:rPr>
          <w:sz w:val="24"/>
          <w:szCs w:val="24"/>
        </w:rPr>
        <w:t>линейке</w:t>
      </w:r>
      <w:r w:rsidRPr="00A85B36">
        <w:rPr>
          <w:spacing w:val="-6"/>
          <w:sz w:val="24"/>
          <w:szCs w:val="24"/>
        </w:rPr>
        <w:t xml:space="preserve"> </w:t>
      </w:r>
      <w:r w:rsidRPr="00A85B36">
        <w:rPr>
          <w:sz w:val="24"/>
          <w:szCs w:val="24"/>
        </w:rPr>
        <w:t>пишется</w:t>
      </w:r>
      <w:r w:rsidRPr="00A85B36">
        <w:rPr>
          <w:spacing w:val="-6"/>
          <w:sz w:val="24"/>
          <w:szCs w:val="24"/>
        </w:rPr>
        <w:t xml:space="preserve"> </w:t>
      </w:r>
      <w:r w:rsidRPr="00A85B36">
        <w:rPr>
          <w:sz w:val="24"/>
          <w:szCs w:val="24"/>
        </w:rPr>
        <w:t>нота</w:t>
      </w:r>
      <w:r w:rsidRPr="00A85B36">
        <w:rPr>
          <w:spacing w:val="-6"/>
          <w:sz w:val="24"/>
          <w:szCs w:val="24"/>
        </w:rPr>
        <w:t xml:space="preserve"> </w:t>
      </w:r>
      <w:r w:rsidRPr="00A85B36">
        <w:rPr>
          <w:sz w:val="24"/>
          <w:szCs w:val="24"/>
        </w:rPr>
        <w:t>МИ: А) на первой</w:t>
      </w:r>
    </w:p>
    <w:p w:rsidR="00505DBC" w:rsidRPr="00A85B36" w:rsidRDefault="00505DBC" w:rsidP="00505DBC">
      <w:pPr>
        <w:pStyle w:val="a5"/>
        <w:spacing w:line="276" w:lineRule="auto"/>
        <w:ind w:left="572" w:right="7974"/>
      </w:pPr>
      <w:r w:rsidRPr="00A85B36">
        <w:t>Б) на второй В)</w:t>
      </w:r>
      <w:r w:rsidRPr="00A85B36">
        <w:rPr>
          <w:spacing w:val="-15"/>
        </w:rPr>
        <w:t xml:space="preserve"> </w:t>
      </w:r>
      <w:r w:rsidRPr="00A85B36">
        <w:t>на</w:t>
      </w:r>
      <w:r w:rsidRPr="00A85B36">
        <w:rPr>
          <w:spacing w:val="-15"/>
        </w:rPr>
        <w:t xml:space="preserve"> </w:t>
      </w:r>
      <w:r w:rsidRPr="00A85B36">
        <w:t>третьей</w:t>
      </w:r>
    </w:p>
    <w:p w:rsidR="00505DBC" w:rsidRPr="00A85B36" w:rsidRDefault="00505DBC" w:rsidP="00505DBC">
      <w:pPr>
        <w:pStyle w:val="a7"/>
        <w:numPr>
          <w:ilvl w:val="0"/>
          <w:numId w:val="447"/>
        </w:numPr>
        <w:tabs>
          <w:tab w:val="left" w:pos="632"/>
        </w:tabs>
        <w:spacing w:line="276" w:lineRule="auto"/>
        <w:ind w:left="632" w:right="0" w:hanging="487"/>
        <w:rPr>
          <w:sz w:val="24"/>
          <w:szCs w:val="24"/>
        </w:rPr>
      </w:pPr>
      <w:r w:rsidRPr="00A85B36">
        <w:rPr>
          <w:sz w:val="24"/>
          <w:szCs w:val="24"/>
        </w:rPr>
        <w:t>Симфония</w:t>
      </w:r>
      <w:r w:rsidRPr="00A85B36">
        <w:rPr>
          <w:spacing w:val="-4"/>
          <w:sz w:val="24"/>
          <w:szCs w:val="24"/>
        </w:rPr>
        <w:t xml:space="preserve"> </w:t>
      </w:r>
      <w:r w:rsidRPr="00A85B36">
        <w:rPr>
          <w:sz w:val="24"/>
          <w:szCs w:val="24"/>
        </w:rPr>
        <w:t>-</w:t>
      </w:r>
      <w:r w:rsidRPr="00A85B36">
        <w:rPr>
          <w:spacing w:val="-12"/>
          <w:sz w:val="24"/>
          <w:szCs w:val="24"/>
        </w:rPr>
        <w:t xml:space="preserve"> </w:t>
      </w:r>
      <w:r w:rsidRPr="00A85B36">
        <w:rPr>
          <w:spacing w:val="-4"/>
          <w:sz w:val="24"/>
          <w:szCs w:val="24"/>
        </w:rPr>
        <w:t>это:</w:t>
      </w:r>
    </w:p>
    <w:p w:rsidR="00505DBC" w:rsidRPr="00A85B36" w:rsidRDefault="00505DBC" w:rsidP="00505DBC">
      <w:pPr>
        <w:pStyle w:val="a5"/>
        <w:spacing w:line="276" w:lineRule="auto"/>
        <w:ind w:left="601" w:right="3807" w:hanging="34"/>
      </w:pPr>
      <w:r w:rsidRPr="00A85B36">
        <w:t>А)</w:t>
      </w:r>
      <w:r w:rsidRPr="00A85B36">
        <w:rPr>
          <w:spacing w:val="-5"/>
        </w:rPr>
        <w:t xml:space="preserve"> </w:t>
      </w:r>
      <w:r w:rsidRPr="00A85B36">
        <w:t>крупное</w:t>
      </w:r>
      <w:r w:rsidRPr="00A85B36">
        <w:rPr>
          <w:spacing w:val="-2"/>
        </w:rPr>
        <w:t xml:space="preserve"> </w:t>
      </w:r>
      <w:r w:rsidRPr="00A85B36">
        <w:t>музыкальное</w:t>
      </w:r>
      <w:r w:rsidRPr="00A85B36">
        <w:rPr>
          <w:spacing w:val="-5"/>
        </w:rPr>
        <w:t xml:space="preserve"> </w:t>
      </w:r>
      <w:r w:rsidRPr="00A85B36">
        <w:t>произведение</w:t>
      </w:r>
      <w:r w:rsidRPr="00A85B36">
        <w:rPr>
          <w:spacing w:val="-5"/>
        </w:rPr>
        <w:t xml:space="preserve"> </w:t>
      </w:r>
      <w:r w:rsidRPr="00A85B36">
        <w:t>для</w:t>
      </w:r>
      <w:r w:rsidRPr="00A85B36">
        <w:rPr>
          <w:spacing w:val="-5"/>
        </w:rPr>
        <w:t xml:space="preserve"> </w:t>
      </w:r>
      <w:r w:rsidRPr="00A85B36">
        <w:t>оркестра Б) песня без слов</w:t>
      </w:r>
    </w:p>
    <w:p w:rsidR="00505DBC" w:rsidRPr="00A85B36" w:rsidRDefault="00505DBC" w:rsidP="00505DBC">
      <w:pPr>
        <w:pStyle w:val="a5"/>
        <w:spacing w:line="276" w:lineRule="auto"/>
        <w:ind w:left="565"/>
      </w:pPr>
      <w:r w:rsidRPr="00A85B36">
        <w:t>В)</w:t>
      </w:r>
      <w:r w:rsidRPr="00A85B36">
        <w:rPr>
          <w:spacing w:val="-10"/>
        </w:rPr>
        <w:t xml:space="preserve"> </w:t>
      </w:r>
      <w:r w:rsidRPr="00A85B36">
        <w:t>крупное</w:t>
      </w:r>
      <w:r w:rsidRPr="00A85B36">
        <w:rPr>
          <w:spacing w:val="-7"/>
        </w:rPr>
        <w:t xml:space="preserve"> </w:t>
      </w:r>
      <w:r w:rsidRPr="00A85B36">
        <w:t>вокальное</w:t>
      </w:r>
      <w:r w:rsidRPr="00A85B36">
        <w:rPr>
          <w:spacing w:val="-10"/>
        </w:rPr>
        <w:t xml:space="preserve"> </w:t>
      </w:r>
      <w:r w:rsidRPr="00A85B36">
        <w:rPr>
          <w:spacing w:val="-2"/>
        </w:rPr>
        <w:t>произведение</w:t>
      </w:r>
    </w:p>
    <w:p w:rsidR="00505DBC" w:rsidRPr="00A85B36" w:rsidRDefault="00505DBC" w:rsidP="00505DBC">
      <w:pPr>
        <w:pStyle w:val="a7"/>
        <w:numPr>
          <w:ilvl w:val="0"/>
          <w:numId w:val="447"/>
        </w:numPr>
        <w:tabs>
          <w:tab w:val="left" w:pos="572"/>
        </w:tabs>
        <w:spacing w:line="276" w:lineRule="auto"/>
        <w:ind w:left="572" w:right="7665" w:hanging="428"/>
        <w:rPr>
          <w:sz w:val="24"/>
          <w:szCs w:val="24"/>
        </w:rPr>
      </w:pPr>
      <w:r w:rsidRPr="00A85B36">
        <w:rPr>
          <w:sz w:val="24"/>
          <w:szCs w:val="24"/>
        </w:rPr>
        <w:t>«Минор»</w:t>
      </w:r>
      <w:r w:rsidRPr="00A85B36">
        <w:rPr>
          <w:spacing w:val="-6"/>
          <w:sz w:val="24"/>
          <w:szCs w:val="24"/>
        </w:rPr>
        <w:t xml:space="preserve"> </w:t>
      </w:r>
      <w:r w:rsidRPr="00A85B36">
        <w:rPr>
          <w:sz w:val="24"/>
          <w:szCs w:val="24"/>
        </w:rPr>
        <w:t>-</w:t>
      </w:r>
      <w:r w:rsidRPr="00A85B36">
        <w:rPr>
          <w:spacing w:val="-1"/>
          <w:sz w:val="24"/>
          <w:szCs w:val="24"/>
        </w:rPr>
        <w:t xml:space="preserve"> </w:t>
      </w:r>
      <w:r w:rsidRPr="00A85B36">
        <w:rPr>
          <w:spacing w:val="-4"/>
          <w:sz w:val="24"/>
          <w:szCs w:val="24"/>
        </w:rPr>
        <w:t>это:</w:t>
      </w:r>
    </w:p>
    <w:p w:rsidR="00505DBC" w:rsidRPr="00A85B36" w:rsidRDefault="00505DBC" w:rsidP="00505DBC">
      <w:pPr>
        <w:pStyle w:val="a5"/>
        <w:spacing w:line="276" w:lineRule="auto"/>
        <w:ind w:left="572" w:right="7665"/>
      </w:pPr>
      <w:r w:rsidRPr="00A85B36">
        <w:t>А)</w:t>
      </w:r>
      <w:r w:rsidRPr="00A85B36">
        <w:rPr>
          <w:spacing w:val="-6"/>
        </w:rPr>
        <w:t xml:space="preserve"> </w:t>
      </w:r>
      <w:r w:rsidRPr="00A85B36">
        <w:t>грустный</w:t>
      </w:r>
      <w:r w:rsidRPr="00A85B36">
        <w:rPr>
          <w:spacing w:val="-1"/>
        </w:rPr>
        <w:t xml:space="preserve"> </w:t>
      </w:r>
      <w:r w:rsidRPr="00A85B36">
        <w:rPr>
          <w:spacing w:val="-5"/>
        </w:rPr>
        <w:t>лад</w:t>
      </w:r>
    </w:p>
    <w:p w:rsidR="00505DBC" w:rsidRPr="00A85B36" w:rsidRDefault="00505DBC" w:rsidP="00505DBC">
      <w:pPr>
        <w:pStyle w:val="a5"/>
        <w:spacing w:line="276" w:lineRule="auto"/>
        <w:ind w:left="572" w:right="7287"/>
      </w:pPr>
      <w:r w:rsidRPr="00A85B36">
        <w:t>Б)</w:t>
      </w:r>
      <w:r w:rsidRPr="00A85B36">
        <w:rPr>
          <w:spacing w:val="-15"/>
        </w:rPr>
        <w:t xml:space="preserve"> </w:t>
      </w:r>
      <w:r w:rsidRPr="00A85B36">
        <w:t>название</w:t>
      </w:r>
      <w:r w:rsidRPr="00A85B36">
        <w:rPr>
          <w:spacing w:val="-15"/>
        </w:rPr>
        <w:t xml:space="preserve"> </w:t>
      </w:r>
      <w:r w:rsidRPr="00A85B36">
        <w:t>оперы В) веселый лад</w:t>
      </w:r>
    </w:p>
    <w:p w:rsidR="00505DBC" w:rsidRPr="00A85B36" w:rsidRDefault="00505DBC" w:rsidP="00505DBC">
      <w:pPr>
        <w:pStyle w:val="a7"/>
        <w:numPr>
          <w:ilvl w:val="0"/>
          <w:numId w:val="447"/>
        </w:numPr>
        <w:tabs>
          <w:tab w:val="left" w:pos="561"/>
          <w:tab w:val="left" w:pos="572"/>
        </w:tabs>
        <w:spacing w:line="276" w:lineRule="auto"/>
        <w:ind w:left="572" w:right="6566" w:hanging="428"/>
        <w:rPr>
          <w:sz w:val="24"/>
          <w:szCs w:val="24"/>
        </w:rPr>
      </w:pPr>
      <w:r w:rsidRPr="00A85B36">
        <w:rPr>
          <w:sz w:val="24"/>
          <w:szCs w:val="24"/>
        </w:rPr>
        <w:t>Какого</w:t>
      </w:r>
      <w:r w:rsidRPr="00A85B36">
        <w:rPr>
          <w:spacing w:val="-7"/>
          <w:sz w:val="24"/>
          <w:szCs w:val="24"/>
        </w:rPr>
        <w:t xml:space="preserve"> </w:t>
      </w:r>
      <w:r w:rsidRPr="00A85B36">
        <w:rPr>
          <w:sz w:val="24"/>
          <w:szCs w:val="24"/>
        </w:rPr>
        <w:t>номера</w:t>
      </w:r>
      <w:r w:rsidRPr="00A85B36">
        <w:rPr>
          <w:spacing w:val="-8"/>
          <w:sz w:val="24"/>
          <w:szCs w:val="24"/>
        </w:rPr>
        <w:t xml:space="preserve"> </w:t>
      </w:r>
      <w:r w:rsidRPr="00A85B36">
        <w:rPr>
          <w:sz w:val="24"/>
          <w:szCs w:val="24"/>
        </w:rPr>
        <w:t>нет</w:t>
      </w:r>
      <w:r w:rsidRPr="00A85B36">
        <w:rPr>
          <w:spacing w:val="-7"/>
          <w:sz w:val="24"/>
          <w:szCs w:val="24"/>
        </w:rPr>
        <w:t xml:space="preserve"> </w:t>
      </w:r>
      <w:r w:rsidRPr="00A85B36">
        <w:rPr>
          <w:sz w:val="24"/>
          <w:szCs w:val="24"/>
        </w:rPr>
        <w:t>в</w:t>
      </w:r>
      <w:r w:rsidRPr="00A85B36">
        <w:rPr>
          <w:spacing w:val="-7"/>
          <w:sz w:val="24"/>
          <w:szCs w:val="24"/>
        </w:rPr>
        <w:t xml:space="preserve"> </w:t>
      </w:r>
      <w:r w:rsidRPr="00A85B36">
        <w:rPr>
          <w:sz w:val="24"/>
          <w:szCs w:val="24"/>
        </w:rPr>
        <w:t>опере: А) арии</w:t>
      </w:r>
    </w:p>
    <w:p w:rsidR="00505DBC" w:rsidRPr="00A85B36" w:rsidRDefault="00505DBC" w:rsidP="00505DBC">
      <w:pPr>
        <w:pStyle w:val="a5"/>
        <w:spacing w:line="276" w:lineRule="auto"/>
        <w:ind w:left="572" w:right="8029"/>
      </w:pPr>
      <w:r w:rsidRPr="00A85B36">
        <w:t>Б)</w:t>
      </w:r>
      <w:r w:rsidRPr="00A85B36">
        <w:rPr>
          <w:spacing w:val="-15"/>
        </w:rPr>
        <w:t xml:space="preserve"> </w:t>
      </w:r>
      <w:r w:rsidRPr="00A85B36">
        <w:t>па-де-де В) дуэта</w:t>
      </w:r>
    </w:p>
    <w:p w:rsidR="00505DBC" w:rsidRPr="00A85B36" w:rsidRDefault="00505DBC" w:rsidP="00505DBC">
      <w:pPr>
        <w:pStyle w:val="a7"/>
        <w:numPr>
          <w:ilvl w:val="0"/>
          <w:numId w:val="447"/>
        </w:numPr>
        <w:tabs>
          <w:tab w:val="left" w:pos="561"/>
          <w:tab w:val="left" w:pos="572"/>
        </w:tabs>
        <w:spacing w:line="276" w:lineRule="auto"/>
        <w:ind w:left="572" w:right="5183" w:hanging="428"/>
        <w:rPr>
          <w:sz w:val="24"/>
          <w:szCs w:val="24"/>
        </w:rPr>
      </w:pPr>
      <w:r w:rsidRPr="00A85B36">
        <w:rPr>
          <w:sz w:val="24"/>
          <w:szCs w:val="24"/>
        </w:rPr>
        <w:t>К</w:t>
      </w:r>
      <w:r w:rsidRPr="00A85B36">
        <w:rPr>
          <w:spacing w:val="-9"/>
          <w:sz w:val="24"/>
          <w:szCs w:val="24"/>
        </w:rPr>
        <w:t xml:space="preserve"> </w:t>
      </w:r>
      <w:r w:rsidRPr="00A85B36">
        <w:rPr>
          <w:sz w:val="24"/>
          <w:szCs w:val="24"/>
        </w:rPr>
        <w:t>зарубежным</w:t>
      </w:r>
      <w:r w:rsidRPr="00A85B36">
        <w:rPr>
          <w:spacing w:val="-9"/>
          <w:sz w:val="24"/>
          <w:szCs w:val="24"/>
        </w:rPr>
        <w:t xml:space="preserve"> </w:t>
      </w:r>
      <w:r w:rsidRPr="00A85B36">
        <w:rPr>
          <w:sz w:val="24"/>
          <w:szCs w:val="24"/>
        </w:rPr>
        <w:t>композиторам</w:t>
      </w:r>
      <w:r w:rsidRPr="00A85B36">
        <w:rPr>
          <w:spacing w:val="-10"/>
          <w:sz w:val="24"/>
          <w:szCs w:val="24"/>
        </w:rPr>
        <w:t xml:space="preserve"> </w:t>
      </w:r>
      <w:r w:rsidRPr="00A85B36">
        <w:rPr>
          <w:sz w:val="24"/>
          <w:szCs w:val="24"/>
        </w:rPr>
        <w:t>относится: А) С.В. Рахманинов</w:t>
      </w:r>
    </w:p>
    <w:p w:rsidR="00505DBC" w:rsidRPr="00A85B36" w:rsidRDefault="00505DBC" w:rsidP="00505DBC">
      <w:pPr>
        <w:pStyle w:val="a5"/>
        <w:spacing w:line="276" w:lineRule="auto"/>
        <w:ind w:left="572" w:right="7287"/>
      </w:pPr>
      <w:r w:rsidRPr="00A85B36">
        <w:t>Б)</w:t>
      </w:r>
      <w:r w:rsidRPr="00A85B36">
        <w:rPr>
          <w:spacing w:val="-14"/>
        </w:rPr>
        <w:t xml:space="preserve"> </w:t>
      </w:r>
      <w:r w:rsidRPr="00A85B36">
        <w:t>П.И.</w:t>
      </w:r>
      <w:r w:rsidRPr="00A85B36">
        <w:rPr>
          <w:spacing w:val="-14"/>
        </w:rPr>
        <w:t xml:space="preserve"> </w:t>
      </w:r>
      <w:r w:rsidRPr="00A85B36">
        <w:t>Чайковский В) И.С. Бах</w:t>
      </w:r>
    </w:p>
    <w:p w:rsidR="00505DBC" w:rsidRPr="00A85B36" w:rsidRDefault="00505DBC" w:rsidP="00505DBC">
      <w:pPr>
        <w:pStyle w:val="a7"/>
        <w:numPr>
          <w:ilvl w:val="0"/>
          <w:numId w:val="447"/>
        </w:numPr>
        <w:tabs>
          <w:tab w:val="left" w:pos="561"/>
          <w:tab w:val="left" w:pos="572"/>
        </w:tabs>
        <w:spacing w:line="276" w:lineRule="auto"/>
        <w:ind w:left="572" w:right="6693" w:hanging="428"/>
        <w:rPr>
          <w:sz w:val="24"/>
          <w:szCs w:val="24"/>
        </w:rPr>
      </w:pPr>
      <w:r w:rsidRPr="00A85B36">
        <w:rPr>
          <w:sz w:val="24"/>
          <w:szCs w:val="24"/>
        </w:rPr>
        <w:t>Кто</w:t>
      </w:r>
      <w:r w:rsidRPr="00A85B36">
        <w:rPr>
          <w:spacing w:val="-13"/>
          <w:sz w:val="24"/>
          <w:szCs w:val="24"/>
        </w:rPr>
        <w:t xml:space="preserve"> </w:t>
      </w:r>
      <w:r w:rsidRPr="00A85B36">
        <w:rPr>
          <w:sz w:val="24"/>
          <w:szCs w:val="24"/>
        </w:rPr>
        <w:t>управляет</w:t>
      </w:r>
      <w:r w:rsidRPr="00A85B36">
        <w:rPr>
          <w:spacing w:val="-14"/>
          <w:sz w:val="24"/>
          <w:szCs w:val="24"/>
        </w:rPr>
        <w:t xml:space="preserve"> </w:t>
      </w:r>
      <w:r w:rsidRPr="00A85B36">
        <w:rPr>
          <w:sz w:val="24"/>
          <w:szCs w:val="24"/>
        </w:rPr>
        <w:t>оркестром: А) пианист</w:t>
      </w:r>
    </w:p>
    <w:p w:rsidR="00505DBC" w:rsidRPr="00A85B36" w:rsidRDefault="00505DBC" w:rsidP="00505DBC">
      <w:pPr>
        <w:pStyle w:val="a5"/>
        <w:spacing w:before="1" w:line="276" w:lineRule="auto"/>
        <w:ind w:left="572" w:right="7974"/>
      </w:pPr>
      <w:r w:rsidRPr="00A85B36">
        <w:t>Б) дирижер В)</w:t>
      </w:r>
      <w:r w:rsidRPr="00A85B36">
        <w:rPr>
          <w:spacing w:val="-15"/>
        </w:rPr>
        <w:t xml:space="preserve"> </w:t>
      </w:r>
      <w:r w:rsidRPr="00A85B36">
        <w:t>сценарист</w:t>
      </w:r>
    </w:p>
    <w:p w:rsidR="00505DBC" w:rsidRPr="00A85B36" w:rsidRDefault="00505DBC" w:rsidP="00505DBC">
      <w:pPr>
        <w:pStyle w:val="a7"/>
        <w:numPr>
          <w:ilvl w:val="0"/>
          <w:numId w:val="447"/>
        </w:numPr>
        <w:tabs>
          <w:tab w:val="left" w:pos="561"/>
          <w:tab w:val="left" w:pos="572"/>
        </w:tabs>
        <w:spacing w:line="276" w:lineRule="auto"/>
        <w:ind w:left="572" w:right="5011" w:hanging="428"/>
        <w:rPr>
          <w:sz w:val="24"/>
          <w:szCs w:val="24"/>
        </w:rPr>
      </w:pPr>
      <w:r w:rsidRPr="00A85B36">
        <w:rPr>
          <w:sz w:val="24"/>
          <w:szCs w:val="24"/>
        </w:rPr>
        <w:t>К</w:t>
      </w:r>
      <w:r w:rsidRPr="00A85B36">
        <w:rPr>
          <w:spacing w:val="-6"/>
          <w:sz w:val="24"/>
          <w:szCs w:val="24"/>
        </w:rPr>
        <w:t xml:space="preserve"> </w:t>
      </w:r>
      <w:r w:rsidRPr="00A85B36">
        <w:rPr>
          <w:sz w:val="24"/>
          <w:szCs w:val="24"/>
        </w:rPr>
        <w:t>числу</w:t>
      </w:r>
      <w:r w:rsidRPr="00A85B36">
        <w:rPr>
          <w:spacing w:val="-11"/>
          <w:sz w:val="24"/>
          <w:szCs w:val="24"/>
        </w:rPr>
        <w:t xml:space="preserve"> </w:t>
      </w:r>
      <w:r w:rsidRPr="00A85B36">
        <w:rPr>
          <w:sz w:val="24"/>
          <w:szCs w:val="24"/>
        </w:rPr>
        <w:t>русских</w:t>
      </w:r>
      <w:r w:rsidRPr="00A85B36">
        <w:rPr>
          <w:spacing w:val="-5"/>
          <w:sz w:val="24"/>
          <w:szCs w:val="24"/>
        </w:rPr>
        <w:t xml:space="preserve"> </w:t>
      </w:r>
      <w:r w:rsidRPr="00A85B36">
        <w:rPr>
          <w:sz w:val="24"/>
          <w:szCs w:val="24"/>
        </w:rPr>
        <w:t>композиторов</w:t>
      </w:r>
      <w:r w:rsidRPr="00A85B36">
        <w:rPr>
          <w:spacing w:val="-5"/>
          <w:sz w:val="24"/>
          <w:szCs w:val="24"/>
        </w:rPr>
        <w:t xml:space="preserve"> </w:t>
      </w:r>
      <w:r w:rsidRPr="00A85B36">
        <w:rPr>
          <w:sz w:val="24"/>
          <w:szCs w:val="24"/>
        </w:rPr>
        <w:t>относится: А) В.А.Моцарт</w:t>
      </w:r>
    </w:p>
    <w:p w:rsidR="00505DBC" w:rsidRPr="00A85B36" w:rsidRDefault="00505DBC" w:rsidP="00505DBC">
      <w:pPr>
        <w:pStyle w:val="a5"/>
        <w:spacing w:line="276" w:lineRule="auto"/>
        <w:ind w:left="572"/>
      </w:pPr>
      <w:r w:rsidRPr="00A85B36">
        <w:t>Б)</w:t>
      </w:r>
      <w:r w:rsidRPr="00A85B36">
        <w:rPr>
          <w:spacing w:val="-2"/>
        </w:rPr>
        <w:t xml:space="preserve"> </w:t>
      </w:r>
      <w:r w:rsidRPr="00A85B36">
        <w:t>И.С.</w:t>
      </w:r>
      <w:r w:rsidRPr="00A85B36">
        <w:rPr>
          <w:spacing w:val="-2"/>
        </w:rPr>
        <w:t xml:space="preserve"> </w:t>
      </w:r>
      <w:r w:rsidRPr="00A85B36">
        <w:rPr>
          <w:spacing w:val="-5"/>
        </w:rPr>
        <w:t>Бах</w:t>
      </w:r>
    </w:p>
    <w:p w:rsidR="00505DBC" w:rsidRPr="00A85B36" w:rsidRDefault="00505DBC" w:rsidP="00505DBC">
      <w:pPr>
        <w:pStyle w:val="a5"/>
        <w:spacing w:line="276" w:lineRule="auto"/>
        <w:ind w:left="572"/>
      </w:pPr>
      <w:r w:rsidRPr="00A85B36">
        <w:t>В)</w:t>
      </w:r>
      <w:r w:rsidRPr="00A85B36">
        <w:rPr>
          <w:spacing w:val="-2"/>
        </w:rPr>
        <w:t xml:space="preserve"> С.С.Прокофьев</w:t>
      </w:r>
    </w:p>
    <w:p w:rsidR="00505DBC" w:rsidRPr="00A85B36" w:rsidRDefault="00505DBC" w:rsidP="00505DBC">
      <w:pPr>
        <w:pStyle w:val="a7"/>
        <w:numPr>
          <w:ilvl w:val="0"/>
          <w:numId w:val="447"/>
        </w:numPr>
        <w:tabs>
          <w:tab w:val="left" w:pos="561"/>
          <w:tab w:val="left" w:pos="572"/>
        </w:tabs>
        <w:spacing w:line="276" w:lineRule="auto"/>
        <w:ind w:left="572" w:right="5474" w:hanging="428"/>
        <w:rPr>
          <w:sz w:val="24"/>
          <w:szCs w:val="24"/>
        </w:rPr>
      </w:pPr>
      <w:r w:rsidRPr="00A85B36">
        <w:rPr>
          <w:sz w:val="24"/>
          <w:szCs w:val="24"/>
        </w:rPr>
        <w:t>Название</w:t>
      </w:r>
      <w:r w:rsidRPr="00A85B36">
        <w:rPr>
          <w:spacing w:val="-10"/>
          <w:sz w:val="24"/>
          <w:szCs w:val="24"/>
        </w:rPr>
        <w:t xml:space="preserve"> </w:t>
      </w:r>
      <w:r w:rsidRPr="00A85B36">
        <w:rPr>
          <w:sz w:val="24"/>
          <w:szCs w:val="24"/>
        </w:rPr>
        <w:t>последней</w:t>
      </w:r>
      <w:r w:rsidRPr="00A85B36">
        <w:rPr>
          <w:spacing w:val="-8"/>
          <w:sz w:val="24"/>
          <w:szCs w:val="24"/>
        </w:rPr>
        <w:t xml:space="preserve"> </w:t>
      </w:r>
      <w:r w:rsidRPr="00A85B36">
        <w:rPr>
          <w:sz w:val="24"/>
          <w:szCs w:val="24"/>
        </w:rPr>
        <w:t>части</w:t>
      </w:r>
      <w:r w:rsidRPr="00A85B36">
        <w:rPr>
          <w:spacing w:val="-9"/>
          <w:sz w:val="24"/>
          <w:szCs w:val="24"/>
        </w:rPr>
        <w:t xml:space="preserve"> </w:t>
      </w:r>
      <w:r w:rsidRPr="00A85B36">
        <w:rPr>
          <w:sz w:val="24"/>
          <w:szCs w:val="24"/>
        </w:rPr>
        <w:t>симфонии: А) финал</w:t>
      </w:r>
    </w:p>
    <w:p w:rsidR="00505DBC" w:rsidRPr="00A85B36" w:rsidRDefault="00505DBC" w:rsidP="00505DBC">
      <w:pPr>
        <w:pStyle w:val="a5"/>
        <w:spacing w:line="276" w:lineRule="auto"/>
        <w:ind w:left="572" w:right="8238"/>
      </w:pPr>
      <w:r w:rsidRPr="00A85B36">
        <w:t>Б) адажио В)</w:t>
      </w:r>
      <w:r w:rsidRPr="00A85B36">
        <w:rPr>
          <w:spacing w:val="-4"/>
        </w:rPr>
        <w:t xml:space="preserve"> </w:t>
      </w:r>
      <w:r w:rsidRPr="00A85B36">
        <w:rPr>
          <w:spacing w:val="-2"/>
        </w:rPr>
        <w:t>аллегро</w:t>
      </w:r>
    </w:p>
    <w:p w:rsidR="00505DBC" w:rsidRPr="00A85B36" w:rsidRDefault="00505DBC" w:rsidP="00505DBC">
      <w:pPr>
        <w:pStyle w:val="a7"/>
        <w:numPr>
          <w:ilvl w:val="0"/>
          <w:numId w:val="447"/>
        </w:numPr>
        <w:tabs>
          <w:tab w:val="left" w:pos="561"/>
          <w:tab w:val="left" w:pos="572"/>
        </w:tabs>
        <w:spacing w:line="276" w:lineRule="auto"/>
        <w:ind w:left="572" w:right="4675" w:hanging="428"/>
        <w:rPr>
          <w:sz w:val="24"/>
          <w:szCs w:val="24"/>
        </w:rPr>
      </w:pPr>
      <w:r w:rsidRPr="00A85B36">
        <w:rPr>
          <w:sz w:val="24"/>
          <w:szCs w:val="24"/>
        </w:rPr>
        <w:t>Сколько</w:t>
      </w:r>
      <w:r w:rsidRPr="00A85B36">
        <w:rPr>
          <w:spacing w:val="-5"/>
          <w:sz w:val="24"/>
          <w:szCs w:val="24"/>
        </w:rPr>
        <w:t xml:space="preserve"> </w:t>
      </w:r>
      <w:r w:rsidRPr="00A85B36">
        <w:rPr>
          <w:sz w:val="24"/>
          <w:szCs w:val="24"/>
        </w:rPr>
        <w:t>балетов</w:t>
      </w:r>
      <w:r w:rsidRPr="00A85B36">
        <w:rPr>
          <w:spacing w:val="-5"/>
          <w:sz w:val="24"/>
          <w:szCs w:val="24"/>
        </w:rPr>
        <w:t xml:space="preserve"> </w:t>
      </w:r>
      <w:r w:rsidRPr="00A85B36">
        <w:rPr>
          <w:sz w:val="24"/>
          <w:szCs w:val="24"/>
        </w:rPr>
        <w:t>написано</w:t>
      </w:r>
      <w:r w:rsidRPr="00A85B36">
        <w:rPr>
          <w:spacing w:val="-5"/>
          <w:sz w:val="24"/>
          <w:szCs w:val="24"/>
        </w:rPr>
        <w:t xml:space="preserve"> </w:t>
      </w:r>
      <w:r w:rsidRPr="00A85B36">
        <w:rPr>
          <w:sz w:val="24"/>
          <w:szCs w:val="24"/>
        </w:rPr>
        <w:t>П.</w:t>
      </w:r>
      <w:r w:rsidRPr="00A85B36">
        <w:rPr>
          <w:spacing w:val="-6"/>
          <w:sz w:val="24"/>
          <w:szCs w:val="24"/>
        </w:rPr>
        <w:t xml:space="preserve"> </w:t>
      </w:r>
      <w:r w:rsidRPr="00A85B36">
        <w:rPr>
          <w:sz w:val="24"/>
          <w:szCs w:val="24"/>
        </w:rPr>
        <w:t>И.</w:t>
      </w:r>
      <w:r w:rsidRPr="00A85B36">
        <w:rPr>
          <w:spacing w:val="-6"/>
          <w:sz w:val="24"/>
          <w:szCs w:val="24"/>
        </w:rPr>
        <w:t xml:space="preserve"> </w:t>
      </w:r>
      <w:r w:rsidRPr="00A85B36">
        <w:rPr>
          <w:sz w:val="24"/>
          <w:szCs w:val="24"/>
        </w:rPr>
        <w:t>Чайковским: А) 5</w:t>
      </w:r>
    </w:p>
    <w:p w:rsidR="00505DBC" w:rsidRPr="00A85B36" w:rsidRDefault="00505DBC" w:rsidP="00505DBC">
      <w:pPr>
        <w:pStyle w:val="a5"/>
        <w:spacing w:line="276" w:lineRule="auto"/>
        <w:ind w:left="572"/>
      </w:pPr>
      <w:r w:rsidRPr="00A85B36">
        <w:t>Б)</w:t>
      </w:r>
      <w:r w:rsidRPr="00A85B36">
        <w:rPr>
          <w:spacing w:val="-2"/>
        </w:rPr>
        <w:t xml:space="preserve"> </w:t>
      </w:r>
      <w:r w:rsidRPr="00A85B36">
        <w:rPr>
          <w:spacing w:val="-10"/>
        </w:rPr>
        <w:t>3</w:t>
      </w:r>
    </w:p>
    <w:p w:rsidR="00505DBC" w:rsidRPr="00A85B36" w:rsidRDefault="00505DBC" w:rsidP="00505DBC">
      <w:pPr>
        <w:pStyle w:val="a5"/>
        <w:spacing w:line="276" w:lineRule="auto"/>
        <w:ind w:left="572"/>
      </w:pPr>
      <w:r w:rsidRPr="00A85B36">
        <w:lastRenderedPageBreak/>
        <w:t>В)</w:t>
      </w:r>
      <w:r w:rsidRPr="00A85B36">
        <w:rPr>
          <w:spacing w:val="-2"/>
        </w:rPr>
        <w:t xml:space="preserve"> </w:t>
      </w:r>
      <w:r w:rsidRPr="00A85B36">
        <w:rPr>
          <w:spacing w:val="-10"/>
        </w:rPr>
        <w:t>6</w:t>
      </w:r>
    </w:p>
    <w:p w:rsidR="00505DBC" w:rsidRPr="00A85B36" w:rsidRDefault="00505DBC" w:rsidP="00505DBC">
      <w:pPr>
        <w:pStyle w:val="a7"/>
        <w:numPr>
          <w:ilvl w:val="0"/>
          <w:numId w:val="447"/>
        </w:numPr>
        <w:tabs>
          <w:tab w:val="left" w:pos="561"/>
          <w:tab w:val="left" w:pos="572"/>
        </w:tabs>
        <w:spacing w:before="72" w:line="276" w:lineRule="auto"/>
        <w:ind w:left="561" w:right="7636" w:hanging="417"/>
        <w:rPr>
          <w:sz w:val="24"/>
          <w:szCs w:val="24"/>
        </w:rPr>
      </w:pPr>
      <w:r w:rsidRPr="00A85B36">
        <w:rPr>
          <w:sz w:val="24"/>
          <w:szCs w:val="24"/>
        </w:rPr>
        <w:t>Динамика</w:t>
      </w:r>
      <w:r w:rsidRPr="00A85B36">
        <w:rPr>
          <w:spacing w:val="-2"/>
          <w:sz w:val="24"/>
          <w:szCs w:val="24"/>
        </w:rPr>
        <w:t xml:space="preserve"> </w:t>
      </w:r>
      <w:r w:rsidRPr="00A85B36">
        <w:rPr>
          <w:sz w:val="24"/>
          <w:szCs w:val="24"/>
        </w:rPr>
        <w:t>–</w:t>
      </w:r>
      <w:r w:rsidRPr="00A85B36">
        <w:rPr>
          <w:spacing w:val="-1"/>
          <w:sz w:val="24"/>
          <w:szCs w:val="24"/>
        </w:rPr>
        <w:t xml:space="preserve"> </w:t>
      </w:r>
      <w:r w:rsidRPr="00A85B36">
        <w:rPr>
          <w:spacing w:val="-4"/>
          <w:sz w:val="24"/>
          <w:szCs w:val="24"/>
        </w:rPr>
        <w:t>это:</w:t>
      </w:r>
    </w:p>
    <w:p w:rsidR="00505DBC" w:rsidRPr="00A85B36" w:rsidRDefault="00505DBC" w:rsidP="00505DBC">
      <w:pPr>
        <w:pStyle w:val="a5"/>
        <w:spacing w:line="276" w:lineRule="auto"/>
        <w:ind w:left="572" w:right="7636"/>
      </w:pPr>
      <w:r w:rsidRPr="00A85B36">
        <w:t>А)</w:t>
      </w:r>
      <w:r w:rsidRPr="00A85B36">
        <w:rPr>
          <w:spacing w:val="-5"/>
        </w:rPr>
        <w:t xml:space="preserve"> </w:t>
      </w:r>
      <w:r w:rsidRPr="00A85B36">
        <w:t>окраска</w:t>
      </w:r>
      <w:r w:rsidRPr="00A85B36">
        <w:rPr>
          <w:spacing w:val="-2"/>
        </w:rPr>
        <w:t xml:space="preserve"> </w:t>
      </w:r>
      <w:r w:rsidRPr="00A85B36">
        <w:rPr>
          <w:spacing w:val="-4"/>
        </w:rPr>
        <w:t>звука</w:t>
      </w:r>
    </w:p>
    <w:p w:rsidR="00505DBC" w:rsidRPr="00A85B36" w:rsidRDefault="00505DBC" w:rsidP="00505DBC">
      <w:pPr>
        <w:pStyle w:val="a5"/>
        <w:spacing w:before="1" w:line="276" w:lineRule="auto"/>
        <w:ind w:left="572" w:right="6470"/>
      </w:pPr>
      <w:r w:rsidRPr="00A85B36">
        <w:t>Б)</w:t>
      </w:r>
      <w:r w:rsidRPr="00A85B36">
        <w:rPr>
          <w:spacing w:val="-8"/>
        </w:rPr>
        <w:t xml:space="preserve"> </w:t>
      </w:r>
      <w:r w:rsidRPr="00A85B36">
        <w:t>сила</w:t>
      </w:r>
      <w:r w:rsidRPr="00A85B36">
        <w:rPr>
          <w:spacing w:val="-8"/>
        </w:rPr>
        <w:t xml:space="preserve"> </w:t>
      </w:r>
      <w:r w:rsidRPr="00A85B36">
        <w:t>звучания</w:t>
      </w:r>
      <w:r w:rsidRPr="00A85B36">
        <w:rPr>
          <w:spacing w:val="-8"/>
        </w:rPr>
        <w:t xml:space="preserve"> </w:t>
      </w:r>
      <w:r w:rsidRPr="00A85B36">
        <w:t>в</w:t>
      </w:r>
      <w:r w:rsidRPr="00A85B36">
        <w:rPr>
          <w:spacing w:val="-8"/>
        </w:rPr>
        <w:t xml:space="preserve"> </w:t>
      </w:r>
      <w:r w:rsidRPr="00A85B36">
        <w:t>музыке В) скорость в музыке</w:t>
      </w:r>
    </w:p>
    <w:p w:rsidR="00505DBC" w:rsidRPr="00A85B36" w:rsidRDefault="00505DBC" w:rsidP="00505DBC">
      <w:pPr>
        <w:pStyle w:val="a7"/>
        <w:numPr>
          <w:ilvl w:val="0"/>
          <w:numId w:val="447"/>
        </w:numPr>
        <w:tabs>
          <w:tab w:val="left" w:pos="562"/>
        </w:tabs>
        <w:spacing w:line="276" w:lineRule="auto"/>
        <w:ind w:left="562" w:right="0" w:hanging="417"/>
        <w:rPr>
          <w:sz w:val="24"/>
          <w:szCs w:val="24"/>
        </w:rPr>
      </w:pPr>
      <w:r w:rsidRPr="00A85B36">
        <w:rPr>
          <w:sz w:val="24"/>
          <w:szCs w:val="24"/>
        </w:rPr>
        <w:t>Бард</w:t>
      </w:r>
      <w:r w:rsidRPr="00A85B36">
        <w:rPr>
          <w:spacing w:val="-2"/>
          <w:sz w:val="24"/>
          <w:szCs w:val="24"/>
        </w:rPr>
        <w:t xml:space="preserve"> </w:t>
      </w:r>
      <w:r w:rsidRPr="00A85B36">
        <w:rPr>
          <w:sz w:val="24"/>
          <w:szCs w:val="24"/>
        </w:rPr>
        <w:t>–</w:t>
      </w:r>
      <w:r w:rsidRPr="00A85B36">
        <w:rPr>
          <w:spacing w:val="-1"/>
          <w:sz w:val="24"/>
          <w:szCs w:val="24"/>
        </w:rPr>
        <w:t xml:space="preserve"> </w:t>
      </w:r>
      <w:r w:rsidRPr="00A85B36">
        <w:rPr>
          <w:spacing w:val="-4"/>
          <w:sz w:val="24"/>
          <w:szCs w:val="24"/>
        </w:rPr>
        <w:t>это:</w:t>
      </w:r>
    </w:p>
    <w:p w:rsidR="00505DBC" w:rsidRPr="00A85B36" w:rsidRDefault="00505DBC" w:rsidP="00505DBC">
      <w:pPr>
        <w:pStyle w:val="a5"/>
        <w:spacing w:line="276" w:lineRule="auto"/>
        <w:ind w:left="572"/>
      </w:pPr>
      <w:r w:rsidRPr="00A85B36">
        <w:t>А)</w:t>
      </w:r>
      <w:r w:rsidRPr="00A85B36">
        <w:rPr>
          <w:spacing w:val="-3"/>
        </w:rPr>
        <w:t xml:space="preserve"> </w:t>
      </w:r>
      <w:r w:rsidRPr="00A85B36">
        <w:t xml:space="preserve">автор </w:t>
      </w:r>
      <w:r w:rsidRPr="00A85B36">
        <w:rPr>
          <w:spacing w:val="-2"/>
        </w:rPr>
        <w:t>балета</w:t>
      </w:r>
    </w:p>
    <w:p w:rsidR="00505DBC" w:rsidRPr="00A85B36" w:rsidRDefault="00505DBC" w:rsidP="00505DBC">
      <w:pPr>
        <w:pStyle w:val="a5"/>
        <w:spacing w:line="276" w:lineRule="auto"/>
        <w:ind w:left="572" w:right="4767"/>
      </w:pPr>
      <w:r w:rsidRPr="00A85B36">
        <w:t>Б)</w:t>
      </w:r>
      <w:r w:rsidRPr="00A85B36">
        <w:rPr>
          <w:spacing w:val="-6"/>
        </w:rPr>
        <w:t xml:space="preserve"> </w:t>
      </w:r>
      <w:r w:rsidRPr="00A85B36">
        <w:t>автор</w:t>
      </w:r>
      <w:r w:rsidRPr="00A85B36">
        <w:rPr>
          <w:spacing w:val="-6"/>
        </w:rPr>
        <w:t xml:space="preserve"> </w:t>
      </w:r>
      <w:r w:rsidRPr="00A85B36">
        <w:t>и</w:t>
      </w:r>
      <w:r w:rsidRPr="00A85B36">
        <w:rPr>
          <w:spacing w:val="-5"/>
        </w:rPr>
        <w:t xml:space="preserve"> </w:t>
      </w:r>
      <w:r w:rsidRPr="00A85B36">
        <w:t>исполнитель</w:t>
      </w:r>
      <w:r w:rsidRPr="00A85B36">
        <w:rPr>
          <w:spacing w:val="-8"/>
        </w:rPr>
        <w:t xml:space="preserve"> </w:t>
      </w:r>
      <w:r w:rsidRPr="00A85B36">
        <w:t>собственных</w:t>
      </w:r>
      <w:r w:rsidRPr="00A85B36">
        <w:rPr>
          <w:spacing w:val="-5"/>
        </w:rPr>
        <w:t xml:space="preserve"> </w:t>
      </w:r>
      <w:r w:rsidRPr="00A85B36">
        <w:t>песен В) автор стихотворных композиций</w:t>
      </w:r>
    </w:p>
    <w:p w:rsidR="00505DBC" w:rsidRPr="00A85B36" w:rsidRDefault="00505DBC" w:rsidP="00505DBC">
      <w:pPr>
        <w:pStyle w:val="a7"/>
        <w:numPr>
          <w:ilvl w:val="0"/>
          <w:numId w:val="447"/>
        </w:numPr>
        <w:tabs>
          <w:tab w:val="left" w:pos="561"/>
          <w:tab w:val="left" w:pos="572"/>
        </w:tabs>
        <w:spacing w:line="276" w:lineRule="auto"/>
        <w:ind w:left="572" w:right="4525" w:hanging="428"/>
        <w:rPr>
          <w:sz w:val="24"/>
          <w:szCs w:val="24"/>
        </w:rPr>
      </w:pPr>
      <w:r w:rsidRPr="00A85B36">
        <w:rPr>
          <w:sz w:val="24"/>
          <w:szCs w:val="24"/>
        </w:rPr>
        <w:t>Кто</w:t>
      </w:r>
      <w:r w:rsidRPr="00A85B36">
        <w:rPr>
          <w:spacing w:val="-7"/>
          <w:sz w:val="24"/>
          <w:szCs w:val="24"/>
        </w:rPr>
        <w:t xml:space="preserve"> </w:t>
      </w:r>
      <w:r w:rsidRPr="00A85B36">
        <w:rPr>
          <w:sz w:val="24"/>
          <w:szCs w:val="24"/>
        </w:rPr>
        <w:t>из</w:t>
      </w:r>
      <w:r w:rsidRPr="00A85B36">
        <w:rPr>
          <w:spacing w:val="-6"/>
          <w:sz w:val="24"/>
          <w:szCs w:val="24"/>
        </w:rPr>
        <w:t xml:space="preserve"> </w:t>
      </w:r>
      <w:r w:rsidRPr="00A85B36">
        <w:rPr>
          <w:sz w:val="24"/>
          <w:szCs w:val="24"/>
        </w:rPr>
        <w:t>перечисленных</w:t>
      </w:r>
      <w:r w:rsidRPr="00A85B36">
        <w:rPr>
          <w:spacing w:val="-6"/>
          <w:sz w:val="24"/>
          <w:szCs w:val="24"/>
        </w:rPr>
        <w:t xml:space="preserve"> </w:t>
      </w:r>
      <w:r w:rsidRPr="00A85B36">
        <w:rPr>
          <w:sz w:val="24"/>
          <w:szCs w:val="24"/>
        </w:rPr>
        <w:t>людей</w:t>
      </w:r>
      <w:r w:rsidRPr="00A85B36">
        <w:rPr>
          <w:spacing w:val="-6"/>
          <w:sz w:val="24"/>
          <w:szCs w:val="24"/>
        </w:rPr>
        <w:t xml:space="preserve"> </w:t>
      </w:r>
      <w:r w:rsidRPr="00A85B36">
        <w:rPr>
          <w:sz w:val="24"/>
          <w:szCs w:val="24"/>
        </w:rPr>
        <w:t>является</w:t>
      </w:r>
      <w:r w:rsidRPr="00A85B36">
        <w:rPr>
          <w:spacing w:val="-7"/>
          <w:sz w:val="24"/>
          <w:szCs w:val="24"/>
        </w:rPr>
        <w:t xml:space="preserve"> </w:t>
      </w:r>
      <w:r w:rsidRPr="00A85B36">
        <w:rPr>
          <w:sz w:val="24"/>
          <w:szCs w:val="24"/>
        </w:rPr>
        <w:t>бардом: А) П. Чайковский</w:t>
      </w:r>
    </w:p>
    <w:p w:rsidR="00505DBC" w:rsidRPr="00A85B36" w:rsidRDefault="00505DBC" w:rsidP="00505DBC">
      <w:pPr>
        <w:pStyle w:val="a5"/>
        <w:spacing w:line="276" w:lineRule="auto"/>
        <w:ind w:left="572" w:right="7772"/>
      </w:pPr>
      <w:r w:rsidRPr="00A85B36">
        <w:t>Б) М. Глинка В)</w:t>
      </w:r>
      <w:r w:rsidRPr="00A85B36">
        <w:rPr>
          <w:spacing w:val="-15"/>
        </w:rPr>
        <w:t xml:space="preserve"> </w:t>
      </w:r>
      <w:r w:rsidRPr="00A85B36">
        <w:t>Б.</w:t>
      </w:r>
      <w:r w:rsidRPr="00A85B36">
        <w:rPr>
          <w:spacing w:val="-15"/>
        </w:rPr>
        <w:t xml:space="preserve"> </w:t>
      </w:r>
      <w:r w:rsidRPr="00A85B36">
        <w:t>Окуджава</w:t>
      </w:r>
    </w:p>
    <w:p w:rsidR="00505DBC" w:rsidRPr="00A85B36" w:rsidRDefault="00505DBC" w:rsidP="00505DBC">
      <w:pPr>
        <w:pStyle w:val="a5"/>
        <w:spacing w:before="99" w:line="276" w:lineRule="auto"/>
        <w:ind w:left="145" w:right="5796"/>
      </w:pPr>
      <w:r w:rsidRPr="00A85B36">
        <w:t>Ответы</w:t>
      </w:r>
      <w:r w:rsidRPr="00A85B36">
        <w:rPr>
          <w:spacing w:val="-15"/>
        </w:rPr>
        <w:t xml:space="preserve"> </w:t>
      </w:r>
      <w:r w:rsidRPr="00A85B36">
        <w:t>к</w:t>
      </w:r>
      <w:r w:rsidRPr="00A85B36">
        <w:rPr>
          <w:spacing w:val="-15"/>
        </w:rPr>
        <w:t xml:space="preserve"> </w:t>
      </w:r>
      <w:r w:rsidRPr="00A85B36">
        <w:t>тесту</w:t>
      </w:r>
      <w:r w:rsidRPr="00A85B36">
        <w:rPr>
          <w:spacing w:val="-15"/>
        </w:rPr>
        <w:t xml:space="preserve"> </w:t>
      </w:r>
      <w:r w:rsidRPr="00A85B36">
        <w:t>№1</w:t>
      </w:r>
      <w:r w:rsidRPr="00A85B36">
        <w:rPr>
          <w:spacing w:val="-12"/>
        </w:rPr>
        <w:t xml:space="preserve"> </w:t>
      </w:r>
      <w:r w:rsidRPr="00A85B36">
        <w:t>за</w:t>
      </w:r>
      <w:r w:rsidRPr="00A85B36">
        <w:rPr>
          <w:spacing w:val="-14"/>
        </w:rPr>
        <w:t xml:space="preserve"> </w:t>
      </w:r>
      <w:r w:rsidRPr="00A85B36">
        <w:t>2</w:t>
      </w:r>
      <w:r w:rsidRPr="00A85B36">
        <w:rPr>
          <w:spacing w:val="-15"/>
        </w:rPr>
        <w:t xml:space="preserve"> </w:t>
      </w:r>
      <w:r w:rsidRPr="00A85B36">
        <w:t>полугодие, Ключ к тесту</w:t>
      </w:r>
    </w:p>
    <w:tbl>
      <w:tblPr>
        <w:tblStyle w:val="TableNormal"/>
        <w:tblW w:w="0" w:type="auto"/>
        <w:tblInd w:w="127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774"/>
        <w:gridCol w:w="1769"/>
        <w:gridCol w:w="1769"/>
        <w:gridCol w:w="1780"/>
      </w:tblGrid>
      <w:tr w:rsidR="00505DBC" w:rsidRPr="00A85B36" w:rsidTr="000B1248">
        <w:trPr>
          <w:trHeight w:val="326"/>
        </w:trPr>
        <w:tc>
          <w:tcPr>
            <w:tcW w:w="1774" w:type="dxa"/>
          </w:tcPr>
          <w:p w:rsidR="00505DBC" w:rsidRPr="00A85B36" w:rsidRDefault="00505DBC" w:rsidP="000B1248">
            <w:pPr>
              <w:pStyle w:val="TableParagraph"/>
              <w:spacing w:line="276" w:lineRule="auto"/>
              <w:ind w:left="107"/>
              <w:jc w:val="both"/>
              <w:rPr>
                <w:sz w:val="24"/>
                <w:szCs w:val="24"/>
              </w:rPr>
            </w:pPr>
            <w:r w:rsidRPr="00A85B36">
              <w:rPr>
                <w:sz w:val="24"/>
                <w:szCs w:val="24"/>
              </w:rPr>
              <w:t>1 -</w:t>
            </w:r>
            <w:r w:rsidRPr="00A85B36">
              <w:rPr>
                <w:spacing w:val="-18"/>
                <w:sz w:val="24"/>
                <w:szCs w:val="24"/>
              </w:rPr>
              <w:t xml:space="preserve"> </w:t>
            </w:r>
            <w:r w:rsidRPr="00A85B36">
              <w:rPr>
                <w:spacing w:val="-10"/>
                <w:sz w:val="24"/>
                <w:szCs w:val="24"/>
              </w:rPr>
              <w:t>А</w:t>
            </w:r>
          </w:p>
        </w:tc>
        <w:tc>
          <w:tcPr>
            <w:tcW w:w="1769" w:type="dxa"/>
          </w:tcPr>
          <w:p w:rsidR="00505DBC" w:rsidRPr="00A85B36" w:rsidRDefault="00505DBC" w:rsidP="000B1248">
            <w:pPr>
              <w:pStyle w:val="TableParagraph"/>
              <w:spacing w:line="276" w:lineRule="auto"/>
              <w:ind w:left="103"/>
              <w:jc w:val="both"/>
              <w:rPr>
                <w:sz w:val="24"/>
                <w:szCs w:val="24"/>
              </w:rPr>
            </w:pPr>
            <w:r w:rsidRPr="00A85B36">
              <w:rPr>
                <w:sz w:val="24"/>
                <w:szCs w:val="24"/>
              </w:rPr>
              <w:t>6 –</w:t>
            </w:r>
            <w:r w:rsidRPr="00A85B36">
              <w:rPr>
                <w:spacing w:val="-12"/>
                <w:sz w:val="24"/>
                <w:szCs w:val="24"/>
              </w:rPr>
              <w:t xml:space="preserve"> </w:t>
            </w:r>
            <w:r w:rsidRPr="00A85B36">
              <w:rPr>
                <w:spacing w:val="-10"/>
                <w:sz w:val="24"/>
                <w:szCs w:val="24"/>
              </w:rPr>
              <w:t>А</w:t>
            </w:r>
          </w:p>
        </w:tc>
        <w:tc>
          <w:tcPr>
            <w:tcW w:w="1769" w:type="dxa"/>
          </w:tcPr>
          <w:p w:rsidR="00505DBC" w:rsidRPr="00A85B36" w:rsidRDefault="00505DBC" w:rsidP="000B1248">
            <w:pPr>
              <w:pStyle w:val="TableParagraph"/>
              <w:spacing w:line="276" w:lineRule="auto"/>
              <w:ind w:left="101"/>
              <w:jc w:val="both"/>
              <w:rPr>
                <w:sz w:val="24"/>
                <w:szCs w:val="24"/>
              </w:rPr>
            </w:pPr>
            <w:r w:rsidRPr="00A85B36">
              <w:rPr>
                <w:sz w:val="24"/>
                <w:szCs w:val="24"/>
              </w:rPr>
              <w:t>11 –</w:t>
            </w:r>
            <w:r w:rsidRPr="00A85B36">
              <w:rPr>
                <w:spacing w:val="-12"/>
                <w:sz w:val="24"/>
                <w:szCs w:val="24"/>
              </w:rPr>
              <w:t xml:space="preserve"> Б</w:t>
            </w:r>
          </w:p>
        </w:tc>
        <w:tc>
          <w:tcPr>
            <w:tcW w:w="1780" w:type="dxa"/>
          </w:tcPr>
          <w:p w:rsidR="00505DBC" w:rsidRPr="00A85B36" w:rsidRDefault="00505DBC" w:rsidP="000B1248">
            <w:pPr>
              <w:pStyle w:val="TableParagraph"/>
              <w:spacing w:line="276" w:lineRule="auto"/>
              <w:ind w:left="101"/>
              <w:jc w:val="both"/>
              <w:rPr>
                <w:sz w:val="24"/>
                <w:szCs w:val="24"/>
              </w:rPr>
            </w:pPr>
            <w:r w:rsidRPr="00A85B36">
              <w:rPr>
                <w:sz w:val="24"/>
                <w:szCs w:val="24"/>
              </w:rPr>
              <w:t>16 –</w:t>
            </w:r>
            <w:r w:rsidRPr="00A85B36">
              <w:rPr>
                <w:spacing w:val="-12"/>
                <w:sz w:val="24"/>
                <w:szCs w:val="24"/>
              </w:rPr>
              <w:t xml:space="preserve"> Б</w:t>
            </w:r>
          </w:p>
        </w:tc>
      </w:tr>
      <w:tr w:rsidR="00505DBC" w:rsidRPr="00A85B36" w:rsidTr="000B1248">
        <w:trPr>
          <w:trHeight w:val="326"/>
        </w:trPr>
        <w:tc>
          <w:tcPr>
            <w:tcW w:w="1774" w:type="dxa"/>
          </w:tcPr>
          <w:p w:rsidR="00505DBC" w:rsidRPr="00A85B36" w:rsidRDefault="00505DBC" w:rsidP="000B1248">
            <w:pPr>
              <w:pStyle w:val="TableParagraph"/>
              <w:spacing w:line="276" w:lineRule="auto"/>
              <w:ind w:left="107"/>
              <w:jc w:val="both"/>
              <w:rPr>
                <w:sz w:val="24"/>
                <w:szCs w:val="24"/>
              </w:rPr>
            </w:pPr>
            <w:r w:rsidRPr="00A85B36">
              <w:rPr>
                <w:sz w:val="24"/>
                <w:szCs w:val="24"/>
              </w:rPr>
              <w:t>2 –</w:t>
            </w:r>
            <w:r w:rsidRPr="00A85B36">
              <w:rPr>
                <w:spacing w:val="-12"/>
                <w:sz w:val="24"/>
                <w:szCs w:val="24"/>
              </w:rPr>
              <w:t xml:space="preserve"> </w:t>
            </w:r>
            <w:r w:rsidRPr="00A85B36">
              <w:rPr>
                <w:spacing w:val="-10"/>
                <w:sz w:val="24"/>
                <w:szCs w:val="24"/>
              </w:rPr>
              <w:t>В</w:t>
            </w:r>
          </w:p>
        </w:tc>
        <w:tc>
          <w:tcPr>
            <w:tcW w:w="1769" w:type="dxa"/>
          </w:tcPr>
          <w:p w:rsidR="00505DBC" w:rsidRPr="00A85B36" w:rsidRDefault="00505DBC" w:rsidP="000B1248">
            <w:pPr>
              <w:pStyle w:val="TableParagraph"/>
              <w:spacing w:line="276" w:lineRule="auto"/>
              <w:ind w:left="103"/>
              <w:jc w:val="both"/>
              <w:rPr>
                <w:sz w:val="24"/>
                <w:szCs w:val="24"/>
              </w:rPr>
            </w:pPr>
            <w:r w:rsidRPr="00A85B36">
              <w:rPr>
                <w:sz w:val="24"/>
                <w:szCs w:val="24"/>
              </w:rPr>
              <w:t>7 –</w:t>
            </w:r>
            <w:r w:rsidRPr="00A85B36">
              <w:rPr>
                <w:spacing w:val="-12"/>
                <w:sz w:val="24"/>
                <w:szCs w:val="24"/>
              </w:rPr>
              <w:t xml:space="preserve"> </w:t>
            </w:r>
            <w:r w:rsidRPr="00A85B36">
              <w:rPr>
                <w:spacing w:val="-10"/>
                <w:sz w:val="24"/>
                <w:szCs w:val="24"/>
              </w:rPr>
              <w:t>В</w:t>
            </w:r>
          </w:p>
        </w:tc>
        <w:tc>
          <w:tcPr>
            <w:tcW w:w="1769" w:type="dxa"/>
          </w:tcPr>
          <w:p w:rsidR="00505DBC" w:rsidRPr="00A85B36" w:rsidRDefault="00505DBC" w:rsidP="000B1248">
            <w:pPr>
              <w:pStyle w:val="TableParagraph"/>
              <w:spacing w:line="276" w:lineRule="auto"/>
              <w:ind w:left="101"/>
              <w:jc w:val="both"/>
              <w:rPr>
                <w:sz w:val="24"/>
                <w:szCs w:val="24"/>
              </w:rPr>
            </w:pPr>
            <w:r w:rsidRPr="00A85B36">
              <w:rPr>
                <w:sz w:val="24"/>
                <w:szCs w:val="24"/>
              </w:rPr>
              <w:t>12 –</w:t>
            </w:r>
            <w:r w:rsidRPr="00A85B36">
              <w:rPr>
                <w:spacing w:val="-12"/>
                <w:sz w:val="24"/>
                <w:szCs w:val="24"/>
              </w:rPr>
              <w:t xml:space="preserve"> В</w:t>
            </w:r>
          </w:p>
        </w:tc>
        <w:tc>
          <w:tcPr>
            <w:tcW w:w="1780" w:type="dxa"/>
          </w:tcPr>
          <w:p w:rsidR="00505DBC" w:rsidRPr="00A85B36" w:rsidRDefault="00505DBC" w:rsidP="000B1248">
            <w:pPr>
              <w:pStyle w:val="TableParagraph"/>
              <w:spacing w:line="276" w:lineRule="auto"/>
              <w:ind w:left="101"/>
              <w:jc w:val="both"/>
              <w:rPr>
                <w:sz w:val="24"/>
                <w:szCs w:val="24"/>
              </w:rPr>
            </w:pPr>
            <w:r w:rsidRPr="00A85B36">
              <w:rPr>
                <w:sz w:val="24"/>
                <w:szCs w:val="24"/>
              </w:rPr>
              <w:t>17 –</w:t>
            </w:r>
            <w:r w:rsidRPr="00A85B36">
              <w:rPr>
                <w:spacing w:val="-12"/>
                <w:sz w:val="24"/>
                <w:szCs w:val="24"/>
              </w:rPr>
              <w:t xml:space="preserve"> Б</w:t>
            </w:r>
          </w:p>
        </w:tc>
      </w:tr>
      <w:tr w:rsidR="00505DBC" w:rsidRPr="00A85B36" w:rsidTr="000B1248">
        <w:trPr>
          <w:trHeight w:val="326"/>
        </w:trPr>
        <w:tc>
          <w:tcPr>
            <w:tcW w:w="1774" w:type="dxa"/>
          </w:tcPr>
          <w:p w:rsidR="00505DBC" w:rsidRPr="00A85B36" w:rsidRDefault="00505DBC" w:rsidP="000B1248">
            <w:pPr>
              <w:pStyle w:val="TableParagraph"/>
              <w:spacing w:line="276" w:lineRule="auto"/>
              <w:ind w:left="107"/>
              <w:jc w:val="both"/>
              <w:rPr>
                <w:sz w:val="24"/>
                <w:szCs w:val="24"/>
              </w:rPr>
            </w:pPr>
            <w:r w:rsidRPr="00A85B36">
              <w:rPr>
                <w:sz w:val="24"/>
                <w:szCs w:val="24"/>
              </w:rPr>
              <w:t>3 –</w:t>
            </w:r>
            <w:r w:rsidRPr="00A85B36">
              <w:rPr>
                <w:spacing w:val="-12"/>
                <w:sz w:val="24"/>
                <w:szCs w:val="24"/>
              </w:rPr>
              <w:t xml:space="preserve"> </w:t>
            </w:r>
            <w:r w:rsidRPr="00A85B36">
              <w:rPr>
                <w:spacing w:val="-10"/>
                <w:sz w:val="24"/>
                <w:szCs w:val="24"/>
              </w:rPr>
              <w:t>Б</w:t>
            </w:r>
          </w:p>
        </w:tc>
        <w:tc>
          <w:tcPr>
            <w:tcW w:w="1769" w:type="dxa"/>
          </w:tcPr>
          <w:p w:rsidR="00505DBC" w:rsidRPr="00A85B36" w:rsidRDefault="00505DBC" w:rsidP="000B1248">
            <w:pPr>
              <w:pStyle w:val="TableParagraph"/>
              <w:spacing w:line="276" w:lineRule="auto"/>
              <w:ind w:left="103"/>
              <w:jc w:val="both"/>
              <w:rPr>
                <w:sz w:val="24"/>
                <w:szCs w:val="24"/>
              </w:rPr>
            </w:pPr>
            <w:r w:rsidRPr="00A85B36">
              <w:rPr>
                <w:sz w:val="24"/>
                <w:szCs w:val="24"/>
              </w:rPr>
              <w:t>8 –</w:t>
            </w:r>
            <w:r w:rsidRPr="00A85B36">
              <w:rPr>
                <w:spacing w:val="-12"/>
                <w:sz w:val="24"/>
                <w:szCs w:val="24"/>
              </w:rPr>
              <w:t xml:space="preserve"> </w:t>
            </w:r>
            <w:r w:rsidRPr="00A85B36">
              <w:rPr>
                <w:spacing w:val="-10"/>
                <w:sz w:val="24"/>
                <w:szCs w:val="24"/>
              </w:rPr>
              <w:t>А</w:t>
            </w:r>
          </w:p>
        </w:tc>
        <w:tc>
          <w:tcPr>
            <w:tcW w:w="1769" w:type="dxa"/>
          </w:tcPr>
          <w:p w:rsidR="00505DBC" w:rsidRPr="00A85B36" w:rsidRDefault="00505DBC" w:rsidP="000B1248">
            <w:pPr>
              <w:pStyle w:val="TableParagraph"/>
              <w:spacing w:line="276" w:lineRule="auto"/>
              <w:ind w:left="101"/>
              <w:jc w:val="both"/>
              <w:rPr>
                <w:sz w:val="24"/>
                <w:szCs w:val="24"/>
              </w:rPr>
            </w:pPr>
            <w:r w:rsidRPr="00A85B36">
              <w:rPr>
                <w:sz w:val="24"/>
                <w:szCs w:val="24"/>
              </w:rPr>
              <w:t>13 –</w:t>
            </w:r>
            <w:r w:rsidRPr="00A85B36">
              <w:rPr>
                <w:spacing w:val="-12"/>
                <w:sz w:val="24"/>
                <w:szCs w:val="24"/>
              </w:rPr>
              <w:t xml:space="preserve"> Б</w:t>
            </w:r>
          </w:p>
        </w:tc>
        <w:tc>
          <w:tcPr>
            <w:tcW w:w="1780" w:type="dxa"/>
          </w:tcPr>
          <w:p w:rsidR="00505DBC" w:rsidRPr="00A85B36" w:rsidRDefault="00505DBC" w:rsidP="000B1248">
            <w:pPr>
              <w:pStyle w:val="TableParagraph"/>
              <w:spacing w:line="276" w:lineRule="auto"/>
              <w:ind w:left="101"/>
              <w:jc w:val="both"/>
              <w:rPr>
                <w:sz w:val="24"/>
                <w:szCs w:val="24"/>
              </w:rPr>
            </w:pPr>
            <w:r w:rsidRPr="00A85B36">
              <w:rPr>
                <w:sz w:val="24"/>
                <w:szCs w:val="24"/>
              </w:rPr>
              <w:t>18 –</w:t>
            </w:r>
            <w:r w:rsidRPr="00A85B36">
              <w:rPr>
                <w:spacing w:val="-12"/>
                <w:sz w:val="24"/>
                <w:szCs w:val="24"/>
              </w:rPr>
              <w:t xml:space="preserve"> Б</w:t>
            </w:r>
          </w:p>
        </w:tc>
      </w:tr>
      <w:tr w:rsidR="00505DBC" w:rsidRPr="00A85B36" w:rsidTr="000B1248">
        <w:trPr>
          <w:trHeight w:val="326"/>
        </w:trPr>
        <w:tc>
          <w:tcPr>
            <w:tcW w:w="1774" w:type="dxa"/>
            <w:tcBorders>
              <w:bottom w:val="single" w:sz="4" w:space="0" w:color="000000"/>
            </w:tcBorders>
          </w:tcPr>
          <w:p w:rsidR="00505DBC" w:rsidRPr="00A85B36" w:rsidRDefault="00505DBC" w:rsidP="000B1248">
            <w:pPr>
              <w:pStyle w:val="TableParagraph"/>
              <w:spacing w:line="276" w:lineRule="auto"/>
              <w:ind w:left="107"/>
              <w:jc w:val="both"/>
              <w:rPr>
                <w:sz w:val="24"/>
                <w:szCs w:val="24"/>
              </w:rPr>
            </w:pPr>
            <w:r w:rsidRPr="00A85B36">
              <w:rPr>
                <w:sz w:val="24"/>
                <w:szCs w:val="24"/>
              </w:rPr>
              <w:t>4 –</w:t>
            </w:r>
            <w:r w:rsidRPr="00A85B36">
              <w:rPr>
                <w:spacing w:val="-12"/>
                <w:sz w:val="24"/>
                <w:szCs w:val="24"/>
              </w:rPr>
              <w:t xml:space="preserve"> </w:t>
            </w:r>
            <w:r w:rsidRPr="00A85B36">
              <w:rPr>
                <w:spacing w:val="-10"/>
                <w:sz w:val="24"/>
                <w:szCs w:val="24"/>
              </w:rPr>
              <w:t>А</w:t>
            </w:r>
          </w:p>
        </w:tc>
        <w:tc>
          <w:tcPr>
            <w:tcW w:w="1769" w:type="dxa"/>
            <w:tcBorders>
              <w:bottom w:val="single" w:sz="4" w:space="0" w:color="000000"/>
            </w:tcBorders>
          </w:tcPr>
          <w:p w:rsidR="00505DBC" w:rsidRPr="00A85B36" w:rsidRDefault="00505DBC" w:rsidP="000B1248">
            <w:pPr>
              <w:pStyle w:val="TableParagraph"/>
              <w:spacing w:line="276" w:lineRule="auto"/>
              <w:ind w:left="103"/>
              <w:jc w:val="both"/>
              <w:rPr>
                <w:sz w:val="24"/>
                <w:szCs w:val="24"/>
              </w:rPr>
            </w:pPr>
            <w:r w:rsidRPr="00A85B36">
              <w:rPr>
                <w:sz w:val="24"/>
                <w:szCs w:val="24"/>
              </w:rPr>
              <w:t>9 –</w:t>
            </w:r>
            <w:r w:rsidRPr="00A85B36">
              <w:rPr>
                <w:spacing w:val="-12"/>
                <w:sz w:val="24"/>
                <w:szCs w:val="24"/>
              </w:rPr>
              <w:t xml:space="preserve"> </w:t>
            </w:r>
            <w:r w:rsidRPr="00A85B36">
              <w:rPr>
                <w:spacing w:val="-10"/>
                <w:sz w:val="24"/>
                <w:szCs w:val="24"/>
              </w:rPr>
              <w:t>А</w:t>
            </w:r>
          </w:p>
        </w:tc>
        <w:tc>
          <w:tcPr>
            <w:tcW w:w="1769" w:type="dxa"/>
            <w:tcBorders>
              <w:bottom w:val="single" w:sz="4" w:space="0" w:color="000000"/>
            </w:tcBorders>
          </w:tcPr>
          <w:p w:rsidR="00505DBC" w:rsidRPr="00A85B36" w:rsidRDefault="00505DBC" w:rsidP="000B1248">
            <w:pPr>
              <w:pStyle w:val="TableParagraph"/>
              <w:spacing w:line="276" w:lineRule="auto"/>
              <w:ind w:left="101"/>
              <w:jc w:val="both"/>
              <w:rPr>
                <w:sz w:val="24"/>
                <w:szCs w:val="24"/>
              </w:rPr>
            </w:pPr>
            <w:r w:rsidRPr="00A85B36">
              <w:rPr>
                <w:sz w:val="24"/>
                <w:szCs w:val="24"/>
              </w:rPr>
              <w:t>14 –</w:t>
            </w:r>
            <w:r w:rsidRPr="00A85B36">
              <w:rPr>
                <w:spacing w:val="-12"/>
                <w:sz w:val="24"/>
                <w:szCs w:val="24"/>
              </w:rPr>
              <w:t xml:space="preserve"> В</w:t>
            </w:r>
          </w:p>
        </w:tc>
        <w:tc>
          <w:tcPr>
            <w:tcW w:w="1780" w:type="dxa"/>
            <w:tcBorders>
              <w:bottom w:val="single" w:sz="4" w:space="0" w:color="000000"/>
            </w:tcBorders>
          </w:tcPr>
          <w:p w:rsidR="00505DBC" w:rsidRPr="00A85B36" w:rsidRDefault="00505DBC" w:rsidP="000B1248">
            <w:pPr>
              <w:pStyle w:val="TableParagraph"/>
              <w:spacing w:line="276" w:lineRule="auto"/>
              <w:ind w:left="101"/>
              <w:jc w:val="both"/>
              <w:rPr>
                <w:sz w:val="24"/>
                <w:szCs w:val="24"/>
              </w:rPr>
            </w:pPr>
            <w:r w:rsidRPr="00A85B36">
              <w:rPr>
                <w:sz w:val="24"/>
                <w:szCs w:val="24"/>
              </w:rPr>
              <w:t>19 -</w:t>
            </w:r>
            <w:r w:rsidRPr="00A85B36">
              <w:rPr>
                <w:spacing w:val="-18"/>
                <w:sz w:val="24"/>
                <w:szCs w:val="24"/>
              </w:rPr>
              <w:t xml:space="preserve"> </w:t>
            </w:r>
            <w:r w:rsidRPr="00A85B36">
              <w:rPr>
                <w:spacing w:val="-10"/>
                <w:sz w:val="24"/>
                <w:szCs w:val="24"/>
              </w:rPr>
              <w:t>В</w:t>
            </w:r>
          </w:p>
        </w:tc>
      </w:tr>
      <w:tr w:rsidR="00505DBC" w:rsidRPr="00A85B36" w:rsidTr="000B1248">
        <w:trPr>
          <w:trHeight w:val="333"/>
        </w:trPr>
        <w:tc>
          <w:tcPr>
            <w:tcW w:w="1774" w:type="dxa"/>
            <w:tcBorders>
              <w:top w:val="single" w:sz="4" w:space="0" w:color="000000"/>
            </w:tcBorders>
          </w:tcPr>
          <w:p w:rsidR="00505DBC" w:rsidRPr="00A85B36" w:rsidRDefault="00505DBC" w:rsidP="000B1248">
            <w:pPr>
              <w:pStyle w:val="TableParagraph"/>
              <w:spacing w:line="276" w:lineRule="auto"/>
              <w:ind w:left="107"/>
              <w:jc w:val="both"/>
              <w:rPr>
                <w:sz w:val="24"/>
                <w:szCs w:val="24"/>
              </w:rPr>
            </w:pPr>
            <w:r w:rsidRPr="00A85B36">
              <w:rPr>
                <w:sz w:val="24"/>
                <w:szCs w:val="24"/>
              </w:rPr>
              <w:t>5 -</w:t>
            </w:r>
            <w:r w:rsidRPr="00A85B36">
              <w:rPr>
                <w:spacing w:val="-18"/>
                <w:sz w:val="24"/>
                <w:szCs w:val="24"/>
              </w:rPr>
              <w:t xml:space="preserve"> </w:t>
            </w:r>
            <w:r w:rsidRPr="00A85B36">
              <w:rPr>
                <w:spacing w:val="-10"/>
                <w:sz w:val="24"/>
                <w:szCs w:val="24"/>
              </w:rPr>
              <w:t>В</w:t>
            </w:r>
          </w:p>
        </w:tc>
        <w:tc>
          <w:tcPr>
            <w:tcW w:w="1769" w:type="dxa"/>
            <w:tcBorders>
              <w:top w:val="single" w:sz="4" w:space="0" w:color="000000"/>
            </w:tcBorders>
          </w:tcPr>
          <w:p w:rsidR="00505DBC" w:rsidRPr="00A85B36" w:rsidRDefault="00505DBC" w:rsidP="000B1248">
            <w:pPr>
              <w:pStyle w:val="TableParagraph"/>
              <w:spacing w:line="276" w:lineRule="auto"/>
              <w:ind w:left="103"/>
              <w:jc w:val="both"/>
              <w:rPr>
                <w:sz w:val="24"/>
                <w:szCs w:val="24"/>
              </w:rPr>
            </w:pPr>
            <w:r w:rsidRPr="00A85B36">
              <w:rPr>
                <w:sz w:val="24"/>
                <w:szCs w:val="24"/>
              </w:rPr>
              <w:t>10 -</w:t>
            </w:r>
            <w:r w:rsidRPr="00A85B36">
              <w:rPr>
                <w:spacing w:val="-18"/>
                <w:sz w:val="24"/>
                <w:szCs w:val="24"/>
              </w:rPr>
              <w:t xml:space="preserve"> </w:t>
            </w:r>
            <w:r w:rsidRPr="00A85B36">
              <w:rPr>
                <w:spacing w:val="-10"/>
                <w:sz w:val="24"/>
                <w:szCs w:val="24"/>
              </w:rPr>
              <w:t>А</w:t>
            </w:r>
          </w:p>
        </w:tc>
        <w:tc>
          <w:tcPr>
            <w:tcW w:w="1769" w:type="dxa"/>
            <w:tcBorders>
              <w:top w:val="single" w:sz="4" w:space="0" w:color="000000"/>
            </w:tcBorders>
          </w:tcPr>
          <w:p w:rsidR="00505DBC" w:rsidRPr="00A85B36" w:rsidRDefault="00505DBC" w:rsidP="000B1248">
            <w:pPr>
              <w:pStyle w:val="TableParagraph"/>
              <w:spacing w:line="276" w:lineRule="auto"/>
              <w:ind w:left="101"/>
              <w:jc w:val="both"/>
              <w:rPr>
                <w:sz w:val="24"/>
                <w:szCs w:val="24"/>
              </w:rPr>
            </w:pPr>
            <w:r w:rsidRPr="00A85B36">
              <w:rPr>
                <w:sz w:val="24"/>
                <w:szCs w:val="24"/>
              </w:rPr>
              <w:t>15 -</w:t>
            </w:r>
            <w:r w:rsidRPr="00A85B36">
              <w:rPr>
                <w:spacing w:val="-18"/>
                <w:sz w:val="24"/>
                <w:szCs w:val="24"/>
              </w:rPr>
              <w:t xml:space="preserve"> </w:t>
            </w:r>
            <w:r w:rsidRPr="00A85B36">
              <w:rPr>
                <w:spacing w:val="-10"/>
                <w:sz w:val="24"/>
                <w:szCs w:val="24"/>
              </w:rPr>
              <w:t>А</w:t>
            </w:r>
          </w:p>
        </w:tc>
        <w:tc>
          <w:tcPr>
            <w:tcW w:w="1780" w:type="dxa"/>
            <w:tcBorders>
              <w:top w:val="single" w:sz="4" w:space="0" w:color="000000"/>
            </w:tcBorders>
          </w:tcPr>
          <w:p w:rsidR="00505DBC" w:rsidRPr="00A85B36" w:rsidRDefault="00505DBC" w:rsidP="000B1248">
            <w:pPr>
              <w:pStyle w:val="TableParagraph"/>
              <w:spacing w:line="276" w:lineRule="auto"/>
              <w:jc w:val="both"/>
              <w:rPr>
                <w:sz w:val="24"/>
                <w:szCs w:val="24"/>
              </w:rPr>
            </w:pPr>
          </w:p>
        </w:tc>
      </w:tr>
    </w:tbl>
    <w:p w:rsidR="00505DBC" w:rsidRPr="00A85B36" w:rsidRDefault="00505DBC" w:rsidP="00505DBC">
      <w:pPr>
        <w:pStyle w:val="TableParagraph"/>
        <w:spacing w:line="276" w:lineRule="auto"/>
        <w:jc w:val="both"/>
        <w:rPr>
          <w:sz w:val="24"/>
          <w:szCs w:val="24"/>
        </w:rPr>
        <w:sectPr w:rsidR="00505DBC" w:rsidRPr="00A85B36" w:rsidSect="000B1248">
          <w:type w:val="continuous"/>
          <w:pgSz w:w="11920" w:h="16850"/>
          <w:pgMar w:top="960" w:right="425" w:bottom="1160" w:left="851" w:header="0" w:footer="892" w:gutter="0"/>
          <w:cols w:space="720"/>
        </w:sectPr>
      </w:pPr>
    </w:p>
    <w:p w:rsidR="00505DBC" w:rsidRPr="00A85B36" w:rsidRDefault="00505DBC" w:rsidP="00505DBC">
      <w:pPr>
        <w:pStyle w:val="a5"/>
        <w:spacing w:line="276" w:lineRule="auto"/>
      </w:pPr>
    </w:p>
    <w:p w:rsidR="00505DBC" w:rsidRPr="00A85B36" w:rsidRDefault="00505DBC" w:rsidP="00505DBC">
      <w:pPr>
        <w:pStyle w:val="10"/>
        <w:spacing w:before="69" w:after="0"/>
        <w:ind w:left="3613" w:right="3411"/>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Проверочная</w:t>
      </w:r>
      <w:r w:rsidRPr="00A85B36">
        <w:rPr>
          <w:rFonts w:ascii="Times New Roman" w:hAnsi="Times New Roman" w:cs="Times New Roman"/>
          <w:spacing w:val="-19"/>
          <w:sz w:val="24"/>
          <w:szCs w:val="24"/>
          <w:lang w:val="ru-RU"/>
        </w:rPr>
        <w:t xml:space="preserve"> </w:t>
      </w:r>
      <w:r w:rsidRPr="00A85B36">
        <w:rPr>
          <w:rFonts w:ascii="Times New Roman" w:hAnsi="Times New Roman" w:cs="Times New Roman"/>
          <w:sz w:val="24"/>
          <w:szCs w:val="24"/>
          <w:lang w:val="ru-RU"/>
        </w:rPr>
        <w:t>работа 7класс</w:t>
      </w:r>
      <w:r w:rsidRPr="00A85B36">
        <w:rPr>
          <w:rFonts w:ascii="Times New Roman" w:hAnsi="Times New Roman" w:cs="Times New Roman"/>
          <w:spacing w:val="40"/>
          <w:sz w:val="24"/>
          <w:szCs w:val="24"/>
          <w:lang w:val="ru-RU"/>
        </w:rPr>
        <w:t xml:space="preserve"> </w:t>
      </w:r>
      <w:r w:rsidRPr="00A85B36">
        <w:rPr>
          <w:rFonts w:ascii="Times New Roman" w:hAnsi="Times New Roman" w:cs="Times New Roman"/>
          <w:sz w:val="24"/>
          <w:szCs w:val="24"/>
          <w:lang w:val="ru-RU"/>
        </w:rPr>
        <w:t>1 полугодие</w:t>
      </w:r>
    </w:p>
    <w:p w:rsidR="00505DBC" w:rsidRPr="00A85B36" w:rsidRDefault="00505DBC" w:rsidP="00505DBC">
      <w:pPr>
        <w:spacing w:before="5" w:line="276" w:lineRule="auto"/>
        <w:ind w:right="7235"/>
        <w:jc w:val="both"/>
        <w:rPr>
          <w:b/>
          <w:sz w:val="24"/>
          <w:szCs w:val="24"/>
        </w:rPr>
      </w:pPr>
      <w:r w:rsidRPr="00A85B36">
        <w:rPr>
          <w:b/>
          <w:spacing w:val="-2"/>
          <w:sz w:val="24"/>
          <w:szCs w:val="24"/>
        </w:rPr>
        <w:t>Кодификатор</w:t>
      </w:r>
    </w:p>
    <w:p w:rsidR="00505DBC" w:rsidRPr="00A85B36" w:rsidRDefault="00505DBC" w:rsidP="00505DBC">
      <w:pPr>
        <w:pStyle w:val="a5"/>
        <w:spacing w:line="276" w:lineRule="auto"/>
        <w:ind w:left="145"/>
      </w:pPr>
      <w:r w:rsidRPr="00A85B36">
        <w:rPr>
          <w:b/>
        </w:rPr>
        <w:t>Тема:</w:t>
      </w:r>
      <w:r w:rsidRPr="00A85B36">
        <w:rPr>
          <w:b/>
          <w:spacing w:val="-2"/>
        </w:rPr>
        <w:t xml:space="preserve"> </w:t>
      </w:r>
      <w:r w:rsidRPr="00A85B36">
        <w:rPr>
          <w:b/>
        </w:rPr>
        <w:t>«</w:t>
      </w:r>
      <w:r w:rsidRPr="00A85B36">
        <w:t>Особенности</w:t>
      </w:r>
      <w:r w:rsidRPr="00A85B36">
        <w:rPr>
          <w:spacing w:val="9"/>
        </w:rPr>
        <w:t xml:space="preserve"> </w:t>
      </w:r>
      <w:r w:rsidRPr="00A85B36">
        <w:t>драматургии</w:t>
      </w:r>
      <w:r w:rsidRPr="00A85B36">
        <w:rPr>
          <w:spacing w:val="7"/>
        </w:rPr>
        <w:t xml:space="preserve"> </w:t>
      </w:r>
      <w:r w:rsidRPr="00A85B36">
        <w:t>сценической</w:t>
      </w:r>
      <w:r w:rsidRPr="00A85B36">
        <w:rPr>
          <w:spacing w:val="9"/>
        </w:rPr>
        <w:t xml:space="preserve"> </w:t>
      </w:r>
      <w:r w:rsidRPr="00A85B36">
        <w:rPr>
          <w:spacing w:val="-2"/>
        </w:rPr>
        <w:t>музыки»</w:t>
      </w:r>
    </w:p>
    <w:p w:rsidR="00505DBC" w:rsidRPr="00A85B36" w:rsidRDefault="00505DBC" w:rsidP="00505DBC">
      <w:pPr>
        <w:pStyle w:val="a5"/>
        <w:spacing w:line="276" w:lineRule="auto"/>
        <w:ind w:left="145"/>
      </w:pPr>
      <w:r w:rsidRPr="00A85B36">
        <w:rPr>
          <w:b/>
        </w:rPr>
        <w:t>Цель:</w:t>
      </w:r>
      <w:r w:rsidRPr="00A85B36">
        <w:rPr>
          <w:b/>
          <w:spacing w:val="-12"/>
        </w:rPr>
        <w:t xml:space="preserve"> </w:t>
      </w:r>
      <w:r w:rsidRPr="00A85B36">
        <w:t>оценка</w:t>
      </w:r>
      <w:r w:rsidRPr="00A85B36">
        <w:rPr>
          <w:spacing w:val="-12"/>
        </w:rPr>
        <w:t xml:space="preserve"> </w:t>
      </w:r>
      <w:r w:rsidRPr="00A85B36">
        <w:t>достижений</w:t>
      </w:r>
      <w:r w:rsidRPr="00A85B36">
        <w:rPr>
          <w:spacing w:val="-3"/>
        </w:rPr>
        <w:t xml:space="preserve"> </w:t>
      </w:r>
      <w:r w:rsidRPr="00A85B36">
        <w:t>учащимися</w:t>
      </w:r>
      <w:r w:rsidRPr="00A85B36">
        <w:rPr>
          <w:spacing w:val="-9"/>
        </w:rPr>
        <w:t xml:space="preserve"> </w:t>
      </w:r>
      <w:r w:rsidRPr="00A85B36">
        <w:t>планируемых</w:t>
      </w:r>
      <w:r w:rsidRPr="00A85B36">
        <w:rPr>
          <w:spacing w:val="-5"/>
        </w:rPr>
        <w:t xml:space="preserve"> </w:t>
      </w:r>
      <w:r w:rsidRPr="00A85B36">
        <w:t>результатов</w:t>
      </w:r>
      <w:r w:rsidRPr="00A85B36">
        <w:rPr>
          <w:spacing w:val="-9"/>
        </w:rPr>
        <w:t xml:space="preserve"> </w:t>
      </w:r>
      <w:r w:rsidRPr="00A85B36">
        <w:t>по</w:t>
      </w:r>
      <w:r w:rsidRPr="00A85B36">
        <w:rPr>
          <w:spacing w:val="-12"/>
        </w:rPr>
        <w:t xml:space="preserve"> </w:t>
      </w:r>
      <w:r w:rsidRPr="00A85B36">
        <w:t>разделу</w:t>
      </w:r>
      <w:r w:rsidRPr="00A85B36">
        <w:rPr>
          <w:spacing w:val="-10"/>
        </w:rPr>
        <w:t xml:space="preserve"> </w:t>
      </w:r>
      <w:r w:rsidRPr="00A85B36">
        <w:t>«Особенности драматургии сценической музыки»</w:t>
      </w:r>
    </w:p>
    <w:p w:rsidR="00505DBC" w:rsidRPr="00A85B36" w:rsidRDefault="00505DBC" w:rsidP="00505DBC">
      <w:pPr>
        <w:pStyle w:val="10"/>
        <w:spacing w:after="0"/>
        <w:jc w:val="both"/>
        <w:rPr>
          <w:rFonts w:ascii="Times New Roman" w:hAnsi="Times New Roman" w:cs="Times New Roman"/>
          <w:b w:val="0"/>
          <w:sz w:val="24"/>
          <w:szCs w:val="24"/>
          <w:lang w:val="ru-RU"/>
        </w:rPr>
      </w:pPr>
      <w:r w:rsidRPr="00A85B36">
        <w:rPr>
          <w:rFonts w:ascii="Times New Roman" w:hAnsi="Times New Roman" w:cs="Times New Roman"/>
          <w:sz w:val="24"/>
          <w:szCs w:val="24"/>
          <w:lang w:val="ru-RU"/>
        </w:rPr>
        <w:t>Продолжительность</w:t>
      </w:r>
      <w:r w:rsidRPr="00A85B36">
        <w:rPr>
          <w:rFonts w:ascii="Times New Roman" w:hAnsi="Times New Roman" w:cs="Times New Roman"/>
          <w:spacing w:val="-11"/>
          <w:sz w:val="24"/>
          <w:szCs w:val="24"/>
          <w:lang w:val="ru-RU"/>
        </w:rPr>
        <w:t xml:space="preserve"> </w:t>
      </w:r>
      <w:r w:rsidRPr="00A85B36">
        <w:rPr>
          <w:rFonts w:ascii="Times New Roman" w:hAnsi="Times New Roman" w:cs="Times New Roman"/>
          <w:sz w:val="24"/>
          <w:szCs w:val="24"/>
          <w:lang w:val="ru-RU"/>
        </w:rPr>
        <w:t>выполнения</w:t>
      </w:r>
      <w:r w:rsidRPr="00A85B36">
        <w:rPr>
          <w:rFonts w:ascii="Times New Roman" w:hAnsi="Times New Roman" w:cs="Times New Roman"/>
          <w:spacing w:val="-9"/>
          <w:sz w:val="24"/>
          <w:szCs w:val="24"/>
          <w:lang w:val="ru-RU"/>
        </w:rPr>
        <w:t xml:space="preserve"> </w:t>
      </w:r>
      <w:r w:rsidRPr="00A85B36">
        <w:rPr>
          <w:rFonts w:ascii="Times New Roman" w:hAnsi="Times New Roman" w:cs="Times New Roman"/>
          <w:sz w:val="24"/>
          <w:szCs w:val="24"/>
          <w:lang w:val="ru-RU"/>
        </w:rPr>
        <w:t>работы:</w:t>
      </w:r>
      <w:r w:rsidRPr="00A85B36">
        <w:rPr>
          <w:rFonts w:ascii="Times New Roman" w:hAnsi="Times New Roman" w:cs="Times New Roman"/>
          <w:spacing w:val="-12"/>
          <w:sz w:val="24"/>
          <w:szCs w:val="24"/>
          <w:lang w:val="ru-RU"/>
        </w:rPr>
        <w:t xml:space="preserve"> </w:t>
      </w:r>
      <w:r w:rsidRPr="00A85B36">
        <w:rPr>
          <w:rFonts w:ascii="Times New Roman" w:hAnsi="Times New Roman" w:cs="Times New Roman"/>
          <w:b w:val="0"/>
          <w:sz w:val="24"/>
          <w:szCs w:val="24"/>
          <w:lang w:val="ru-RU"/>
        </w:rPr>
        <w:t>30</w:t>
      </w:r>
      <w:r w:rsidRPr="00A85B36">
        <w:rPr>
          <w:rFonts w:ascii="Times New Roman" w:hAnsi="Times New Roman" w:cs="Times New Roman"/>
          <w:b w:val="0"/>
          <w:spacing w:val="-15"/>
          <w:sz w:val="24"/>
          <w:szCs w:val="24"/>
          <w:lang w:val="ru-RU"/>
        </w:rPr>
        <w:t xml:space="preserve"> </w:t>
      </w:r>
      <w:r w:rsidRPr="00A85B36">
        <w:rPr>
          <w:rFonts w:ascii="Times New Roman" w:hAnsi="Times New Roman" w:cs="Times New Roman"/>
          <w:b w:val="0"/>
          <w:spacing w:val="-2"/>
          <w:sz w:val="24"/>
          <w:szCs w:val="24"/>
          <w:lang w:val="ru-RU"/>
        </w:rPr>
        <w:t>минут</w:t>
      </w:r>
    </w:p>
    <w:p w:rsidR="00505DBC" w:rsidRPr="00A85B36" w:rsidRDefault="00505DBC" w:rsidP="00505DBC">
      <w:pPr>
        <w:pStyle w:val="a5"/>
        <w:spacing w:line="276" w:lineRule="auto"/>
        <w:ind w:left="145"/>
      </w:pPr>
      <w:r w:rsidRPr="00A85B36">
        <w:t>Всего</w:t>
      </w:r>
      <w:r w:rsidRPr="00A85B36">
        <w:rPr>
          <w:spacing w:val="-8"/>
        </w:rPr>
        <w:t xml:space="preserve"> </w:t>
      </w:r>
      <w:r w:rsidRPr="00A85B36">
        <w:t>в</w:t>
      </w:r>
      <w:r w:rsidRPr="00A85B36">
        <w:rPr>
          <w:spacing w:val="-4"/>
        </w:rPr>
        <w:t xml:space="preserve"> </w:t>
      </w:r>
      <w:r w:rsidRPr="00A85B36">
        <w:t>работе</w:t>
      </w:r>
      <w:r w:rsidRPr="00A85B36">
        <w:rPr>
          <w:spacing w:val="-4"/>
        </w:rPr>
        <w:t xml:space="preserve"> </w:t>
      </w:r>
      <w:r w:rsidRPr="00A85B36">
        <w:t>14</w:t>
      </w:r>
      <w:r w:rsidRPr="00A85B36">
        <w:rPr>
          <w:spacing w:val="-1"/>
        </w:rPr>
        <w:t xml:space="preserve"> </w:t>
      </w:r>
      <w:r w:rsidRPr="00A85B36">
        <w:t>заданий,</w:t>
      </w:r>
      <w:r w:rsidRPr="00A85B36">
        <w:rPr>
          <w:spacing w:val="-3"/>
        </w:rPr>
        <w:t xml:space="preserve"> </w:t>
      </w:r>
      <w:r w:rsidRPr="00A85B36">
        <w:t>из</w:t>
      </w:r>
      <w:r w:rsidRPr="00A85B36">
        <w:rPr>
          <w:spacing w:val="-3"/>
        </w:rPr>
        <w:t xml:space="preserve"> </w:t>
      </w:r>
      <w:r w:rsidRPr="00A85B36">
        <w:t>которых</w:t>
      </w:r>
      <w:r w:rsidRPr="00A85B36">
        <w:rPr>
          <w:spacing w:val="2"/>
        </w:rPr>
        <w:t xml:space="preserve"> </w:t>
      </w:r>
      <w:r w:rsidRPr="00A85B36">
        <w:t>14</w:t>
      </w:r>
      <w:r w:rsidRPr="00A85B36">
        <w:rPr>
          <w:spacing w:val="-6"/>
        </w:rPr>
        <w:t xml:space="preserve"> </w:t>
      </w:r>
      <w:r w:rsidRPr="00A85B36">
        <w:t>заданий базового</w:t>
      </w:r>
      <w:r w:rsidRPr="00A85B36">
        <w:rPr>
          <w:spacing w:val="-8"/>
        </w:rPr>
        <w:t xml:space="preserve"> </w:t>
      </w:r>
      <w:r w:rsidRPr="00A85B36">
        <w:rPr>
          <w:spacing w:val="-2"/>
        </w:rPr>
        <w:t>уровня.</w:t>
      </w:r>
    </w:p>
    <w:p w:rsidR="00505DBC" w:rsidRPr="00A85B36" w:rsidRDefault="00505DBC" w:rsidP="00505DBC">
      <w:pPr>
        <w:pStyle w:val="a5"/>
        <w:spacing w:before="58" w:line="276" w:lineRule="auto"/>
        <w:ind w:left="0"/>
      </w:pPr>
    </w:p>
    <w:tbl>
      <w:tblPr>
        <w:tblStyle w:val="TableNormal"/>
        <w:tblW w:w="0" w:type="auto"/>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96"/>
        <w:gridCol w:w="108"/>
        <w:gridCol w:w="8385"/>
      </w:tblGrid>
      <w:tr w:rsidR="00505DBC" w:rsidRPr="00A85B36" w:rsidTr="000B1248">
        <w:trPr>
          <w:trHeight w:val="283"/>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Код</w:t>
            </w:r>
          </w:p>
        </w:tc>
        <w:tc>
          <w:tcPr>
            <w:tcW w:w="8493" w:type="dxa"/>
            <w:gridSpan w:val="2"/>
          </w:tcPr>
          <w:p w:rsidR="00505DBC" w:rsidRPr="00A85B36" w:rsidRDefault="00505DBC" w:rsidP="000B1248">
            <w:pPr>
              <w:pStyle w:val="TableParagraph"/>
              <w:spacing w:line="276" w:lineRule="auto"/>
              <w:ind w:left="95"/>
              <w:jc w:val="both"/>
              <w:rPr>
                <w:b/>
                <w:sz w:val="24"/>
                <w:szCs w:val="24"/>
              </w:rPr>
            </w:pPr>
            <w:r w:rsidRPr="00A85B36">
              <w:rPr>
                <w:b/>
                <w:sz w:val="24"/>
                <w:szCs w:val="24"/>
              </w:rPr>
              <w:t>Планируемые</w:t>
            </w:r>
            <w:r w:rsidRPr="00A85B36">
              <w:rPr>
                <w:b/>
                <w:spacing w:val="-9"/>
                <w:sz w:val="24"/>
                <w:szCs w:val="24"/>
              </w:rPr>
              <w:t xml:space="preserve"> </w:t>
            </w:r>
            <w:r w:rsidRPr="00A85B36">
              <w:rPr>
                <w:b/>
                <w:spacing w:val="-2"/>
                <w:sz w:val="24"/>
                <w:szCs w:val="24"/>
              </w:rPr>
              <w:t>результаты</w:t>
            </w:r>
          </w:p>
        </w:tc>
      </w:tr>
      <w:tr w:rsidR="00505DBC" w:rsidRPr="00A85B36" w:rsidTr="000B1248">
        <w:trPr>
          <w:trHeight w:val="278"/>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w:t>
            </w:r>
          </w:p>
        </w:tc>
        <w:tc>
          <w:tcPr>
            <w:tcW w:w="8493" w:type="dxa"/>
            <w:gridSpan w:val="2"/>
          </w:tcPr>
          <w:p w:rsidR="00505DBC" w:rsidRPr="00A85B36" w:rsidRDefault="00505DBC" w:rsidP="000B1248">
            <w:pPr>
              <w:pStyle w:val="TableParagraph"/>
              <w:spacing w:line="276" w:lineRule="auto"/>
              <w:ind w:left="95"/>
              <w:jc w:val="both"/>
              <w:rPr>
                <w:sz w:val="24"/>
                <w:szCs w:val="24"/>
              </w:rPr>
            </w:pPr>
            <w:r w:rsidRPr="00A85B36">
              <w:rPr>
                <w:sz w:val="24"/>
                <w:szCs w:val="24"/>
              </w:rPr>
              <w:t>Знают</w:t>
            </w:r>
            <w:r w:rsidRPr="00A85B36">
              <w:rPr>
                <w:spacing w:val="-15"/>
                <w:sz w:val="24"/>
                <w:szCs w:val="24"/>
              </w:rPr>
              <w:t xml:space="preserve"> </w:t>
            </w:r>
            <w:r w:rsidRPr="00A85B36">
              <w:rPr>
                <w:sz w:val="24"/>
                <w:szCs w:val="24"/>
              </w:rPr>
              <w:t>значение</w:t>
            </w:r>
            <w:r w:rsidRPr="00A85B36">
              <w:rPr>
                <w:spacing w:val="-12"/>
                <w:sz w:val="24"/>
                <w:szCs w:val="24"/>
              </w:rPr>
              <w:t xml:space="preserve"> </w:t>
            </w:r>
            <w:r w:rsidRPr="00A85B36">
              <w:rPr>
                <w:sz w:val="24"/>
                <w:szCs w:val="24"/>
              </w:rPr>
              <w:t>классической</w:t>
            </w:r>
            <w:r w:rsidRPr="00A85B36">
              <w:rPr>
                <w:spacing w:val="-17"/>
                <w:sz w:val="24"/>
                <w:szCs w:val="24"/>
              </w:rPr>
              <w:t xml:space="preserve"> </w:t>
            </w:r>
            <w:r w:rsidRPr="00A85B36">
              <w:rPr>
                <w:spacing w:val="-2"/>
                <w:sz w:val="24"/>
                <w:szCs w:val="24"/>
              </w:rPr>
              <w:t>музыки</w:t>
            </w:r>
          </w:p>
        </w:tc>
      </w:tr>
      <w:tr w:rsidR="00505DBC" w:rsidRPr="00A85B36" w:rsidTr="000B1248">
        <w:trPr>
          <w:trHeight w:val="278"/>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Р2</w:t>
            </w:r>
          </w:p>
        </w:tc>
        <w:tc>
          <w:tcPr>
            <w:tcW w:w="8493" w:type="dxa"/>
            <w:gridSpan w:val="2"/>
          </w:tcPr>
          <w:p w:rsidR="00505DBC" w:rsidRPr="00A85B36" w:rsidRDefault="00505DBC" w:rsidP="000B1248">
            <w:pPr>
              <w:pStyle w:val="TableParagraph"/>
              <w:spacing w:line="276" w:lineRule="auto"/>
              <w:ind w:left="95"/>
              <w:jc w:val="both"/>
              <w:rPr>
                <w:sz w:val="24"/>
                <w:szCs w:val="24"/>
              </w:rPr>
            </w:pPr>
            <w:r w:rsidRPr="00A85B36">
              <w:rPr>
                <w:sz w:val="24"/>
                <w:szCs w:val="24"/>
              </w:rPr>
              <w:t>Знают</w:t>
            </w:r>
            <w:r w:rsidRPr="00A85B36">
              <w:rPr>
                <w:spacing w:val="-13"/>
                <w:sz w:val="24"/>
                <w:szCs w:val="24"/>
              </w:rPr>
              <w:t xml:space="preserve"> </w:t>
            </w:r>
            <w:r w:rsidRPr="00A85B36">
              <w:rPr>
                <w:sz w:val="24"/>
                <w:szCs w:val="24"/>
              </w:rPr>
              <w:t>значение</w:t>
            </w:r>
            <w:r w:rsidRPr="00A85B36">
              <w:rPr>
                <w:spacing w:val="-15"/>
                <w:sz w:val="24"/>
                <w:szCs w:val="24"/>
              </w:rPr>
              <w:t xml:space="preserve"> </w:t>
            </w:r>
            <w:r w:rsidRPr="00A85B36">
              <w:rPr>
                <w:spacing w:val="-4"/>
                <w:sz w:val="24"/>
                <w:szCs w:val="24"/>
              </w:rPr>
              <w:t>стиля</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Р3</w:t>
            </w:r>
          </w:p>
        </w:tc>
        <w:tc>
          <w:tcPr>
            <w:tcW w:w="8493" w:type="dxa"/>
            <w:gridSpan w:val="2"/>
          </w:tcPr>
          <w:p w:rsidR="00505DBC" w:rsidRPr="00A85B36" w:rsidRDefault="00505DBC" w:rsidP="000B1248">
            <w:pPr>
              <w:pStyle w:val="TableParagraph"/>
              <w:spacing w:line="276" w:lineRule="auto"/>
              <w:ind w:left="95"/>
              <w:jc w:val="both"/>
              <w:rPr>
                <w:sz w:val="24"/>
                <w:szCs w:val="24"/>
              </w:rPr>
            </w:pPr>
            <w:r w:rsidRPr="00A85B36">
              <w:rPr>
                <w:sz w:val="24"/>
                <w:szCs w:val="24"/>
              </w:rPr>
              <w:t>Знают</w:t>
            </w:r>
            <w:r w:rsidRPr="00A85B36">
              <w:rPr>
                <w:spacing w:val="-3"/>
                <w:sz w:val="24"/>
                <w:szCs w:val="24"/>
              </w:rPr>
              <w:t xml:space="preserve"> </w:t>
            </w:r>
            <w:r w:rsidRPr="00A85B36">
              <w:rPr>
                <w:sz w:val="24"/>
                <w:szCs w:val="24"/>
              </w:rPr>
              <w:t>основу</w:t>
            </w:r>
            <w:r w:rsidRPr="00A85B36">
              <w:rPr>
                <w:spacing w:val="-13"/>
                <w:sz w:val="24"/>
                <w:szCs w:val="24"/>
              </w:rPr>
              <w:t xml:space="preserve"> </w:t>
            </w:r>
            <w:r w:rsidRPr="00A85B36">
              <w:rPr>
                <w:sz w:val="24"/>
                <w:szCs w:val="24"/>
              </w:rPr>
              <w:t>драматургии</w:t>
            </w:r>
            <w:r w:rsidRPr="00A85B36">
              <w:rPr>
                <w:spacing w:val="-10"/>
                <w:sz w:val="24"/>
                <w:szCs w:val="24"/>
              </w:rPr>
              <w:t xml:space="preserve"> </w:t>
            </w:r>
            <w:r w:rsidRPr="00A85B36">
              <w:rPr>
                <w:spacing w:val="-2"/>
                <w:sz w:val="24"/>
                <w:szCs w:val="24"/>
              </w:rPr>
              <w:t>спектакля</w:t>
            </w:r>
          </w:p>
        </w:tc>
      </w:tr>
      <w:tr w:rsidR="00505DBC" w:rsidRPr="00A85B36" w:rsidTr="000B1248">
        <w:trPr>
          <w:trHeight w:val="281"/>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Р4</w:t>
            </w:r>
          </w:p>
        </w:tc>
        <w:tc>
          <w:tcPr>
            <w:tcW w:w="8493" w:type="dxa"/>
            <w:gridSpan w:val="2"/>
          </w:tcPr>
          <w:p w:rsidR="00505DBC" w:rsidRPr="00A85B36" w:rsidRDefault="00505DBC" w:rsidP="000B1248">
            <w:pPr>
              <w:pStyle w:val="TableParagraph"/>
              <w:spacing w:line="276" w:lineRule="auto"/>
              <w:ind w:left="95"/>
              <w:jc w:val="both"/>
              <w:rPr>
                <w:sz w:val="24"/>
                <w:szCs w:val="24"/>
              </w:rPr>
            </w:pPr>
            <w:r w:rsidRPr="00A85B36">
              <w:rPr>
                <w:sz w:val="24"/>
                <w:szCs w:val="24"/>
              </w:rPr>
              <w:t>Знают</w:t>
            </w:r>
            <w:r w:rsidRPr="00A85B36">
              <w:rPr>
                <w:spacing w:val="-14"/>
                <w:sz w:val="24"/>
                <w:szCs w:val="24"/>
              </w:rPr>
              <w:t xml:space="preserve"> </w:t>
            </w:r>
            <w:r w:rsidRPr="00A85B36">
              <w:rPr>
                <w:sz w:val="24"/>
                <w:szCs w:val="24"/>
              </w:rPr>
              <w:t>инструментальное</w:t>
            </w:r>
            <w:r w:rsidRPr="00A85B36">
              <w:rPr>
                <w:spacing w:val="-9"/>
                <w:sz w:val="24"/>
                <w:szCs w:val="24"/>
              </w:rPr>
              <w:t xml:space="preserve"> </w:t>
            </w:r>
            <w:r w:rsidRPr="00A85B36">
              <w:rPr>
                <w:sz w:val="24"/>
                <w:szCs w:val="24"/>
              </w:rPr>
              <w:t>вступление</w:t>
            </w:r>
            <w:r w:rsidRPr="00A85B36">
              <w:rPr>
                <w:spacing w:val="-9"/>
                <w:sz w:val="24"/>
                <w:szCs w:val="24"/>
              </w:rPr>
              <w:t xml:space="preserve"> </w:t>
            </w:r>
            <w:r w:rsidRPr="00A85B36">
              <w:rPr>
                <w:sz w:val="24"/>
                <w:szCs w:val="24"/>
              </w:rPr>
              <w:t>к</w:t>
            </w:r>
            <w:r w:rsidRPr="00A85B36">
              <w:rPr>
                <w:spacing w:val="-15"/>
                <w:sz w:val="24"/>
                <w:szCs w:val="24"/>
              </w:rPr>
              <w:t xml:space="preserve"> </w:t>
            </w:r>
            <w:r w:rsidRPr="00A85B36">
              <w:rPr>
                <w:spacing w:val="-2"/>
                <w:sz w:val="24"/>
                <w:szCs w:val="24"/>
              </w:rPr>
              <w:t>спектаклю</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Р5</w:t>
            </w:r>
          </w:p>
        </w:tc>
        <w:tc>
          <w:tcPr>
            <w:tcW w:w="8493" w:type="dxa"/>
            <w:gridSpan w:val="2"/>
          </w:tcPr>
          <w:p w:rsidR="00505DBC" w:rsidRPr="00A85B36" w:rsidRDefault="00505DBC" w:rsidP="000B1248">
            <w:pPr>
              <w:pStyle w:val="TableParagraph"/>
              <w:spacing w:line="276" w:lineRule="auto"/>
              <w:ind w:left="155"/>
              <w:jc w:val="both"/>
              <w:rPr>
                <w:sz w:val="24"/>
                <w:szCs w:val="24"/>
              </w:rPr>
            </w:pPr>
            <w:r w:rsidRPr="00A85B36">
              <w:rPr>
                <w:sz w:val="24"/>
                <w:szCs w:val="24"/>
              </w:rPr>
              <w:t>Знают</w:t>
            </w:r>
            <w:r w:rsidRPr="00A85B36">
              <w:rPr>
                <w:spacing w:val="-10"/>
                <w:sz w:val="24"/>
                <w:szCs w:val="24"/>
              </w:rPr>
              <w:t xml:space="preserve"> </w:t>
            </w:r>
            <w:r w:rsidRPr="00A85B36">
              <w:rPr>
                <w:sz w:val="24"/>
                <w:szCs w:val="24"/>
              </w:rPr>
              <w:t>значение</w:t>
            </w:r>
            <w:r w:rsidRPr="00A85B36">
              <w:rPr>
                <w:spacing w:val="-15"/>
                <w:sz w:val="24"/>
                <w:szCs w:val="24"/>
              </w:rPr>
              <w:t xml:space="preserve"> </w:t>
            </w:r>
            <w:r w:rsidRPr="00A85B36">
              <w:rPr>
                <w:spacing w:val="-2"/>
                <w:sz w:val="24"/>
                <w:szCs w:val="24"/>
              </w:rPr>
              <w:t>оперетты</w:t>
            </w:r>
          </w:p>
        </w:tc>
      </w:tr>
      <w:tr w:rsidR="00505DBC" w:rsidRPr="00A85B36" w:rsidTr="000B1248">
        <w:trPr>
          <w:trHeight w:val="282"/>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Р6</w:t>
            </w:r>
          </w:p>
        </w:tc>
        <w:tc>
          <w:tcPr>
            <w:tcW w:w="8493" w:type="dxa"/>
            <w:gridSpan w:val="2"/>
          </w:tcPr>
          <w:p w:rsidR="00505DBC" w:rsidRPr="00A85B36" w:rsidRDefault="00505DBC" w:rsidP="000B1248">
            <w:pPr>
              <w:pStyle w:val="TableParagraph"/>
              <w:spacing w:line="276" w:lineRule="auto"/>
              <w:ind w:left="95"/>
              <w:jc w:val="both"/>
              <w:rPr>
                <w:sz w:val="24"/>
                <w:szCs w:val="24"/>
              </w:rPr>
            </w:pPr>
            <w:r w:rsidRPr="00A85B36">
              <w:rPr>
                <w:sz w:val="24"/>
                <w:szCs w:val="24"/>
              </w:rPr>
              <w:t>Знают</w:t>
            </w:r>
            <w:r w:rsidRPr="00A85B36">
              <w:rPr>
                <w:spacing w:val="-10"/>
                <w:sz w:val="24"/>
                <w:szCs w:val="24"/>
              </w:rPr>
              <w:t xml:space="preserve"> </w:t>
            </w:r>
            <w:r w:rsidRPr="00A85B36">
              <w:rPr>
                <w:sz w:val="24"/>
                <w:szCs w:val="24"/>
              </w:rPr>
              <w:t>значение</w:t>
            </w:r>
            <w:r w:rsidRPr="00A85B36">
              <w:rPr>
                <w:spacing w:val="-15"/>
                <w:sz w:val="24"/>
                <w:szCs w:val="24"/>
              </w:rPr>
              <w:t xml:space="preserve"> </w:t>
            </w:r>
            <w:r w:rsidRPr="00A85B36">
              <w:rPr>
                <w:spacing w:val="-2"/>
                <w:sz w:val="24"/>
                <w:szCs w:val="24"/>
              </w:rPr>
              <w:t>балета</w:t>
            </w:r>
          </w:p>
        </w:tc>
      </w:tr>
      <w:tr w:rsidR="00505DBC" w:rsidRPr="00A85B36" w:rsidTr="000B1248">
        <w:trPr>
          <w:trHeight w:val="278"/>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Р7</w:t>
            </w:r>
          </w:p>
        </w:tc>
        <w:tc>
          <w:tcPr>
            <w:tcW w:w="8493" w:type="dxa"/>
            <w:gridSpan w:val="2"/>
          </w:tcPr>
          <w:p w:rsidR="00505DBC" w:rsidRPr="00A85B36" w:rsidRDefault="00505DBC" w:rsidP="000B1248">
            <w:pPr>
              <w:pStyle w:val="TableParagraph"/>
              <w:spacing w:line="276" w:lineRule="auto"/>
              <w:ind w:left="95"/>
              <w:jc w:val="both"/>
              <w:rPr>
                <w:sz w:val="24"/>
                <w:szCs w:val="24"/>
              </w:rPr>
            </w:pPr>
            <w:r w:rsidRPr="00A85B36">
              <w:rPr>
                <w:sz w:val="24"/>
                <w:szCs w:val="24"/>
              </w:rPr>
              <w:t>Знают</w:t>
            </w:r>
            <w:r w:rsidRPr="00A85B36">
              <w:rPr>
                <w:spacing w:val="-7"/>
                <w:sz w:val="24"/>
                <w:szCs w:val="24"/>
              </w:rPr>
              <w:t xml:space="preserve"> </w:t>
            </w:r>
            <w:r w:rsidRPr="00A85B36">
              <w:rPr>
                <w:sz w:val="24"/>
                <w:szCs w:val="24"/>
              </w:rPr>
              <w:t>танец</w:t>
            </w:r>
            <w:r w:rsidRPr="00A85B36">
              <w:rPr>
                <w:spacing w:val="-2"/>
                <w:sz w:val="24"/>
                <w:szCs w:val="24"/>
              </w:rPr>
              <w:t xml:space="preserve"> </w:t>
            </w:r>
            <w:r w:rsidRPr="00A85B36">
              <w:rPr>
                <w:sz w:val="24"/>
                <w:szCs w:val="24"/>
              </w:rPr>
              <w:t>главных</w:t>
            </w:r>
            <w:r w:rsidRPr="00A85B36">
              <w:rPr>
                <w:spacing w:val="-2"/>
                <w:sz w:val="24"/>
                <w:szCs w:val="24"/>
              </w:rPr>
              <w:t xml:space="preserve"> </w:t>
            </w:r>
            <w:r w:rsidRPr="00A85B36">
              <w:rPr>
                <w:sz w:val="24"/>
                <w:szCs w:val="24"/>
              </w:rPr>
              <w:t>героев</w:t>
            </w:r>
            <w:r w:rsidRPr="00A85B36">
              <w:rPr>
                <w:spacing w:val="-4"/>
                <w:sz w:val="24"/>
                <w:szCs w:val="24"/>
              </w:rPr>
              <w:t xml:space="preserve"> </w:t>
            </w:r>
            <w:r w:rsidRPr="00A85B36">
              <w:rPr>
                <w:sz w:val="24"/>
                <w:szCs w:val="24"/>
              </w:rPr>
              <w:t>в</w:t>
            </w:r>
            <w:r w:rsidRPr="00A85B36">
              <w:rPr>
                <w:spacing w:val="-20"/>
                <w:sz w:val="24"/>
                <w:szCs w:val="24"/>
              </w:rPr>
              <w:t xml:space="preserve"> </w:t>
            </w:r>
            <w:r w:rsidRPr="00A85B36">
              <w:rPr>
                <w:spacing w:val="-2"/>
                <w:sz w:val="24"/>
                <w:szCs w:val="24"/>
              </w:rPr>
              <w:t>балете</w:t>
            </w:r>
          </w:p>
        </w:tc>
      </w:tr>
      <w:tr w:rsidR="00505DBC" w:rsidRPr="00A85B36" w:rsidTr="000B1248">
        <w:trPr>
          <w:trHeight w:val="278"/>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Р8</w:t>
            </w:r>
          </w:p>
        </w:tc>
        <w:tc>
          <w:tcPr>
            <w:tcW w:w="8493" w:type="dxa"/>
            <w:gridSpan w:val="2"/>
          </w:tcPr>
          <w:p w:rsidR="00505DBC" w:rsidRPr="00A85B36" w:rsidRDefault="00505DBC" w:rsidP="000B1248">
            <w:pPr>
              <w:pStyle w:val="TableParagraph"/>
              <w:spacing w:line="276" w:lineRule="auto"/>
              <w:ind w:left="95"/>
              <w:jc w:val="both"/>
              <w:rPr>
                <w:sz w:val="24"/>
                <w:szCs w:val="24"/>
              </w:rPr>
            </w:pPr>
            <w:r w:rsidRPr="00A85B36">
              <w:rPr>
                <w:sz w:val="24"/>
                <w:szCs w:val="24"/>
              </w:rPr>
              <w:t>Знают</w:t>
            </w:r>
            <w:r w:rsidRPr="00A85B36">
              <w:rPr>
                <w:spacing w:val="-6"/>
                <w:sz w:val="24"/>
                <w:szCs w:val="24"/>
              </w:rPr>
              <w:t xml:space="preserve"> </w:t>
            </w:r>
            <w:r w:rsidRPr="00A85B36">
              <w:rPr>
                <w:sz w:val="24"/>
                <w:szCs w:val="24"/>
              </w:rPr>
              <w:t>народный</w:t>
            </w:r>
            <w:r w:rsidRPr="00A85B36">
              <w:rPr>
                <w:spacing w:val="-5"/>
                <w:sz w:val="24"/>
                <w:szCs w:val="24"/>
              </w:rPr>
              <w:t xml:space="preserve"> </w:t>
            </w:r>
            <w:r w:rsidRPr="00A85B36">
              <w:rPr>
                <w:sz w:val="24"/>
                <w:szCs w:val="24"/>
              </w:rPr>
              <w:t>и</w:t>
            </w:r>
            <w:r w:rsidRPr="00A85B36">
              <w:rPr>
                <w:spacing w:val="-5"/>
                <w:sz w:val="24"/>
                <w:szCs w:val="24"/>
              </w:rPr>
              <w:t xml:space="preserve"> </w:t>
            </w:r>
            <w:r w:rsidRPr="00A85B36">
              <w:rPr>
                <w:sz w:val="24"/>
                <w:szCs w:val="24"/>
              </w:rPr>
              <w:t>бытовой</w:t>
            </w:r>
            <w:r w:rsidRPr="00A85B36">
              <w:rPr>
                <w:spacing w:val="-15"/>
                <w:sz w:val="24"/>
                <w:szCs w:val="24"/>
              </w:rPr>
              <w:t xml:space="preserve"> </w:t>
            </w:r>
            <w:r w:rsidRPr="00A85B36">
              <w:rPr>
                <w:spacing w:val="-4"/>
                <w:sz w:val="24"/>
                <w:szCs w:val="24"/>
              </w:rPr>
              <w:t>танец</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Р9</w:t>
            </w:r>
          </w:p>
        </w:tc>
        <w:tc>
          <w:tcPr>
            <w:tcW w:w="8493" w:type="dxa"/>
            <w:gridSpan w:val="2"/>
          </w:tcPr>
          <w:p w:rsidR="00505DBC" w:rsidRPr="00A85B36" w:rsidRDefault="00505DBC" w:rsidP="000B1248">
            <w:pPr>
              <w:pStyle w:val="TableParagraph"/>
              <w:spacing w:line="276" w:lineRule="auto"/>
              <w:ind w:left="95"/>
              <w:jc w:val="both"/>
              <w:rPr>
                <w:sz w:val="24"/>
                <w:szCs w:val="24"/>
              </w:rPr>
            </w:pPr>
            <w:r w:rsidRPr="00A85B36">
              <w:rPr>
                <w:sz w:val="24"/>
                <w:szCs w:val="24"/>
              </w:rPr>
              <w:t>Знают</w:t>
            </w:r>
            <w:r w:rsidRPr="00A85B36">
              <w:rPr>
                <w:spacing w:val="-9"/>
                <w:sz w:val="24"/>
                <w:szCs w:val="24"/>
              </w:rPr>
              <w:t xml:space="preserve"> </w:t>
            </w:r>
            <w:r w:rsidRPr="00A85B36">
              <w:rPr>
                <w:sz w:val="24"/>
                <w:szCs w:val="24"/>
              </w:rPr>
              <w:t>танец,</w:t>
            </w:r>
            <w:r w:rsidRPr="00A85B36">
              <w:rPr>
                <w:spacing w:val="-8"/>
                <w:sz w:val="24"/>
                <w:szCs w:val="24"/>
              </w:rPr>
              <w:t xml:space="preserve"> </w:t>
            </w:r>
            <w:r w:rsidRPr="00A85B36">
              <w:rPr>
                <w:sz w:val="24"/>
                <w:szCs w:val="24"/>
              </w:rPr>
              <w:t>исполненный</w:t>
            </w:r>
            <w:r w:rsidRPr="00A85B36">
              <w:rPr>
                <w:spacing w:val="-4"/>
                <w:sz w:val="24"/>
                <w:szCs w:val="24"/>
              </w:rPr>
              <w:t xml:space="preserve"> </w:t>
            </w:r>
            <w:r w:rsidRPr="00A85B36">
              <w:rPr>
                <w:sz w:val="24"/>
                <w:szCs w:val="24"/>
              </w:rPr>
              <w:t>на</w:t>
            </w:r>
            <w:r w:rsidRPr="00A85B36">
              <w:rPr>
                <w:spacing w:val="-20"/>
                <w:sz w:val="24"/>
                <w:szCs w:val="24"/>
              </w:rPr>
              <w:t xml:space="preserve"> </w:t>
            </w:r>
            <w:r w:rsidRPr="00A85B36">
              <w:rPr>
                <w:spacing w:val="-2"/>
                <w:sz w:val="24"/>
                <w:szCs w:val="24"/>
              </w:rPr>
              <w:t>пуантах</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Р10</w:t>
            </w:r>
          </w:p>
        </w:tc>
        <w:tc>
          <w:tcPr>
            <w:tcW w:w="8493" w:type="dxa"/>
            <w:gridSpan w:val="2"/>
          </w:tcPr>
          <w:p w:rsidR="00505DBC" w:rsidRPr="00A85B36" w:rsidRDefault="00505DBC" w:rsidP="000B1248">
            <w:pPr>
              <w:pStyle w:val="TableParagraph"/>
              <w:spacing w:line="276" w:lineRule="auto"/>
              <w:ind w:left="95"/>
              <w:jc w:val="both"/>
              <w:rPr>
                <w:sz w:val="24"/>
                <w:szCs w:val="24"/>
              </w:rPr>
            </w:pPr>
            <w:r w:rsidRPr="00A85B36">
              <w:rPr>
                <w:sz w:val="24"/>
                <w:szCs w:val="24"/>
              </w:rPr>
              <w:t>Знают</w:t>
            </w:r>
            <w:r w:rsidRPr="00A85B36">
              <w:rPr>
                <w:spacing w:val="-12"/>
                <w:sz w:val="24"/>
                <w:szCs w:val="24"/>
              </w:rPr>
              <w:t xml:space="preserve"> </w:t>
            </w:r>
            <w:r w:rsidRPr="00A85B36">
              <w:rPr>
                <w:sz w:val="24"/>
                <w:szCs w:val="24"/>
              </w:rPr>
              <w:t>как</w:t>
            </w:r>
            <w:r w:rsidRPr="00A85B36">
              <w:rPr>
                <w:spacing w:val="-4"/>
                <w:sz w:val="24"/>
                <w:szCs w:val="24"/>
              </w:rPr>
              <w:t xml:space="preserve"> </w:t>
            </w:r>
            <w:r w:rsidRPr="00A85B36">
              <w:rPr>
                <w:sz w:val="24"/>
                <w:szCs w:val="24"/>
              </w:rPr>
              <w:t>называют</w:t>
            </w:r>
            <w:r w:rsidRPr="00A85B36">
              <w:rPr>
                <w:spacing w:val="-5"/>
                <w:sz w:val="24"/>
                <w:szCs w:val="24"/>
              </w:rPr>
              <w:t xml:space="preserve"> </w:t>
            </w:r>
            <w:r w:rsidRPr="00A85B36">
              <w:rPr>
                <w:sz w:val="24"/>
                <w:szCs w:val="24"/>
              </w:rPr>
              <w:t>режиссѐра</w:t>
            </w:r>
            <w:r w:rsidRPr="00A85B36">
              <w:rPr>
                <w:spacing w:val="-5"/>
                <w:sz w:val="24"/>
                <w:szCs w:val="24"/>
              </w:rPr>
              <w:t xml:space="preserve"> </w:t>
            </w:r>
            <w:r w:rsidRPr="00A85B36">
              <w:rPr>
                <w:sz w:val="24"/>
                <w:szCs w:val="24"/>
              </w:rPr>
              <w:t>балетного</w:t>
            </w:r>
            <w:r w:rsidRPr="00A85B36">
              <w:rPr>
                <w:spacing w:val="-17"/>
                <w:sz w:val="24"/>
                <w:szCs w:val="24"/>
              </w:rPr>
              <w:t xml:space="preserve"> </w:t>
            </w:r>
            <w:r w:rsidRPr="00A85B36">
              <w:rPr>
                <w:spacing w:val="-2"/>
                <w:sz w:val="24"/>
                <w:szCs w:val="24"/>
              </w:rPr>
              <w:t>спектакля</w:t>
            </w:r>
          </w:p>
        </w:tc>
      </w:tr>
      <w:tr w:rsidR="00505DBC" w:rsidRPr="00A85B36" w:rsidTr="000B1248">
        <w:trPr>
          <w:trHeight w:val="278"/>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Р11</w:t>
            </w:r>
          </w:p>
        </w:tc>
        <w:tc>
          <w:tcPr>
            <w:tcW w:w="8493" w:type="dxa"/>
            <w:gridSpan w:val="2"/>
          </w:tcPr>
          <w:p w:rsidR="00505DBC" w:rsidRPr="00A85B36" w:rsidRDefault="00505DBC" w:rsidP="000B1248">
            <w:pPr>
              <w:pStyle w:val="TableParagraph"/>
              <w:spacing w:line="276" w:lineRule="auto"/>
              <w:ind w:left="95"/>
              <w:jc w:val="both"/>
              <w:rPr>
                <w:sz w:val="24"/>
                <w:szCs w:val="24"/>
              </w:rPr>
            </w:pPr>
            <w:r w:rsidRPr="00A85B36">
              <w:rPr>
                <w:sz w:val="24"/>
                <w:szCs w:val="24"/>
              </w:rPr>
              <w:t>Запомнили,</w:t>
            </w:r>
            <w:r w:rsidRPr="00A85B36">
              <w:rPr>
                <w:spacing w:val="-10"/>
                <w:sz w:val="24"/>
                <w:szCs w:val="24"/>
              </w:rPr>
              <w:t xml:space="preserve"> </w:t>
            </w:r>
            <w:r w:rsidRPr="00A85B36">
              <w:rPr>
                <w:sz w:val="24"/>
                <w:szCs w:val="24"/>
              </w:rPr>
              <w:t>что</w:t>
            </w:r>
            <w:r w:rsidRPr="00A85B36">
              <w:rPr>
                <w:spacing w:val="-5"/>
                <w:sz w:val="24"/>
                <w:szCs w:val="24"/>
              </w:rPr>
              <w:t xml:space="preserve"> </w:t>
            </w:r>
            <w:r w:rsidRPr="00A85B36">
              <w:rPr>
                <w:sz w:val="24"/>
                <w:szCs w:val="24"/>
              </w:rPr>
              <w:t>управляет</w:t>
            </w:r>
            <w:r w:rsidRPr="00A85B36">
              <w:rPr>
                <w:spacing w:val="-5"/>
                <w:sz w:val="24"/>
                <w:szCs w:val="24"/>
              </w:rPr>
              <w:t xml:space="preserve"> </w:t>
            </w:r>
            <w:r w:rsidRPr="00A85B36">
              <w:rPr>
                <w:sz w:val="24"/>
                <w:szCs w:val="24"/>
              </w:rPr>
              <w:t>оркестром</w:t>
            </w:r>
            <w:r w:rsidRPr="00A85B36">
              <w:rPr>
                <w:spacing w:val="-15"/>
                <w:sz w:val="24"/>
                <w:szCs w:val="24"/>
              </w:rPr>
              <w:t xml:space="preserve"> </w:t>
            </w:r>
            <w:r w:rsidRPr="00A85B36">
              <w:rPr>
                <w:spacing w:val="-2"/>
                <w:sz w:val="24"/>
                <w:szCs w:val="24"/>
              </w:rPr>
              <w:t>дирижѐр</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Р12</w:t>
            </w:r>
          </w:p>
        </w:tc>
        <w:tc>
          <w:tcPr>
            <w:tcW w:w="8493" w:type="dxa"/>
            <w:gridSpan w:val="2"/>
          </w:tcPr>
          <w:p w:rsidR="00505DBC" w:rsidRPr="00A85B36" w:rsidRDefault="00505DBC" w:rsidP="000B1248">
            <w:pPr>
              <w:pStyle w:val="TableParagraph"/>
              <w:spacing w:line="276" w:lineRule="auto"/>
              <w:ind w:left="95"/>
              <w:jc w:val="both"/>
              <w:rPr>
                <w:sz w:val="24"/>
                <w:szCs w:val="24"/>
              </w:rPr>
            </w:pPr>
            <w:r w:rsidRPr="00A85B36">
              <w:rPr>
                <w:sz w:val="24"/>
                <w:szCs w:val="24"/>
              </w:rPr>
              <w:t>Запомнили</w:t>
            </w:r>
            <w:r w:rsidRPr="00A85B36">
              <w:rPr>
                <w:spacing w:val="-15"/>
                <w:sz w:val="24"/>
                <w:szCs w:val="24"/>
              </w:rPr>
              <w:t xml:space="preserve"> </w:t>
            </w:r>
            <w:r w:rsidRPr="00A85B36">
              <w:rPr>
                <w:sz w:val="24"/>
                <w:szCs w:val="24"/>
              </w:rPr>
              <w:t>этапы</w:t>
            </w:r>
            <w:r w:rsidRPr="00A85B36">
              <w:rPr>
                <w:spacing w:val="-12"/>
                <w:sz w:val="24"/>
                <w:szCs w:val="24"/>
              </w:rPr>
              <w:t xml:space="preserve"> </w:t>
            </w:r>
            <w:r w:rsidRPr="00A85B36">
              <w:rPr>
                <w:sz w:val="24"/>
                <w:szCs w:val="24"/>
              </w:rPr>
              <w:t>сценического</w:t>
            </w:r>
            <w:r w:rsidRPr="00A85B36">
              <w:rPr>
                <w:spacing w:val="-16"/>
                <w:sz w:val="24"/>
                <w:szCs w:val="24"/>
              </w:rPr>
              <w:t xml:space="preserve"> </w:t>
            </w:r>
            <w:r w:rsidRPr="00A85B36">
              <w:rPr>
                <w:spacing w:val="-2"/>
                <w:sz w:val="24"/>
                <w:szCs w:val="24"/>
              </w:rPr>
              <w:t>действия</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lastRenderedPageBreak/>
              <w:t>Р13</w:t>
            </w:r>
          </w:p>
        </w:tc>
        <w:tc>
          <w:tcPr>
            <w:tcW w:w="8493" w:type="dxa"/>
            <w:gridSpan w:val="2"/>
          </w:tcPr>
          <w:p w:rsidR="00505DBC" w:rsidRPr="00A85B36" w:rsidRDefault="00505DBC" w:rsidP="000B1248">
            <w:pPr>
              <w:pStyle w:val="TableParagraph"/>
              <w:spacing w:line="276" w:lineRule="auto"/>
              <w:ind w:left="95"/>
              <w:jc w:val="both"/>
              <w:rPr>
                <w:sz w:val="24"/>
                <w:szCs w:val="24"/>
              </w:rPr>
            </w:pPr>
            <w:r w:rsidRPr="00A85B36">
              <w:rPr>
                <w:sz w:val="24"/>
                <w:szCs w:val="24"/>
              </w:rPr>
              <w:t>Знают</w:t>
            </w:r>
            <w:r w:rsidRPr="00A85B36">
              <w:rPr>
                <w:spacing w:val="-5"/>
                <w:sz w:val="24"/>
                <w:szCs w:val="24"/>
              </w:rPr>
              <w:t xml:space="preserve"> </w:t>
            </w:r>
            <w:r w:rsidRPr="00A85B36">
              <w:rPr>
                <w:sz w:val="24"/>
                <w:szCs w:val="24"/>
              </w:rPr>
              <w:t>как</w:t>
            </w:r>
            <w:r w:rsidRPr="00A85B36">
              <w:rPr>
                <w:spacing w:val="-4"/>
                <w:sz w:val="24"/>
                <w:szCs w:val="24"/>
              </w:rPr>
              <w:t xml:space="preserve"> </w:t>
            </w:r>
            <w:r w:rsidRPr="00A85B36">
              <w:rPr>
                <w:sz w:val="24"/>
                <w:szCs w:val="24"/>
              </w:rPr>
              <w:t>называется</w:t>
            </w:r>
            <w:r w:rsidRPr="00A85B36">
              <w:rPr>
                <w:spacing w:val="-5"/>
                <w:sz w:val="24"/>
                <w:szCs w:val="24"/>
              </w:rPr>
              <w:t xml:space="preserve"> </w:t>
            </w:r>
            <w:r w:rsidRPr="00A85B36">
              <w:rPr>
                <w:sz w:val="24"/>
                <w:szCs w:val="24"/>
              </w:rPr>
              <w:t>сольный</w:t>
            </w:r>
            <w:r w:rsidRPr="00A85B36">
              <w:rPr>
                <w:spacing w:val="-5"/>
                <w:sz w:val="24"/>
                <w:szCs w:val="24"/>
              </w:rPr>
              <w:t xml:space="preserve"> </w:t>
            </w:r>
            <w:r w:rsidRPr="00A85B36">
              <w:rPr>
                <w:sz w:val="24"/>
                <w:szCs w:val="24"/>
              </w:rPr>
              <w:t>номер</w:t>
            </w:r>
            <w:r w:rsidRPr="00A85B36">
              <w:rPr>
                <w:spacing w:val="-5"/>
                <w:sz w:val="24"/>
                <w:szCs w:val="24"/>
              </w:rPr>
              <w:t xml:space="preserve"> </w:t>
            </w:r>
            <w:r w:rsidRPr="00A85B36">
              <w:rPr>
                <w:sz w:val="24"/>
                <w:szCs w:val="24"/>
              </w:rPr>
              <w:t>в</w:t>
            </w:r>
            <w:r w:rsidRPr="00A85B36">
              <w:rPr>
                <w:spacing w:val="-15"/>
                <w:sz w:val="24"/>
                <w:szCs w:val="24"/>
              </w:rPr>
              <w:t xml:space="preserve"> </w:t>
            </w:r>
            <w:r w:rsidRPr="00A85B36">
              <w:rPr>
                <w:spacing w:val="-4"/>
                <w:sz w:val="24"/>
                <w:szCs w:val="24"/>
              </w:rPr>
              <w:t>опере</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Р14</w:t>
            </w:r>
          </w:p>
        </w:tc>
        <w:tc>
          <w:tcPr>
            <w:tcW w:w="8493" w:type="dxa"/>
            <w:gridSpan w:val="2"/>
          </w:tcPr>
          <w:p w:rsidR="00505DBC" w:rsidRPr="00A85B36" w:rsidRDefault="00505DBC" w:rsidP="000B1248">
            <w:pPr>
              <w:pStyle w:val="TableParagraph"/>
              <w:spacing w:line="276" w:lineRule="auto"/>
              <w:ind w:left="95"/>
              <w:jc w:val="both"/>
              <w:rPr>
                <w:sz w:val="24"/>
                <w:szCs w:val="24"/>
              </w:rPr>
            </w:pPr>
            <w:r w:rsidRPr="00A85B36">
              <w:rPr>
                <w:sz w:val="24"/>
                <w:szCs w:val="24"/>
              </w:rPr>
              <w:t>Знать</w:t>
            </w:r>
            <w:r w:rsidRPr="00A85B36">
              <w:rPr>
                <w:spacing w:val="-9"/>
                <w:sz w:val="24"/>
                <w:szCs w:val="24"/>
              </w:rPr>
              <w:t xml:space="preserve"> </w:t>
            </w:r>
            <w:r w:rsidRPr="00A85B36">
              <w:rPr>
                <w:sz w:val="24"/>
                <w:szCs w:val="24"/>
              </w:rPr>
              <w:t>структуру</w:t>
            </w:r>
            <w:r w:rsidRPr="00A85B36">
              <w:rPr>
                <w:spacing w:val="-25"/>
                <w:sz w:val="24"/>
                <w:szCs w:val="24"/>
              </w:rPr>
              <w:t xml:space="preserve"> </w:t>
            </w:r>
            <w:r w:rsidRPr="00A85B36">
              <w:rPr>
                <w:spacing w:val="-4"/>
                <w:sz w:val="24"/>
                <w:szCs w:val="24"/>
              </w:rPr>
              <w:t>оперы</w:t>
            </w:r>
          </w:p>
        </w:tc>
      </w:tr>
      <w:tr w:rsidR="00505DBC" w:rsidRPr="00A85B36" w:rsidTr="000B1248">
        <w:trPr>
          <w:trHeight w:val="280"/>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Код</w:t>
            </w:r>
          </w:p>
        </w:tc>
        <w:tc>
          <w:tcPr>
            <w:tcW w:w="8385" w:type="dxa"/>
          </w:tcPr>
          <w:p w:rsidR="00505DBC" w:rsidRPr="00A85B36" w:rsidRDefault="00505DBC" w:rsidP="000B1248">
            <w:pPr>
              <w:pStyle w:val="TableParagraph"/>
              <w:spacing w:line="276" w:lineRule="auto"/>
              <w:ind w:right="35"/>
              <w:jc w:val="both"/>
              <w:rPr>
                <w:b/>
                <w:sz w:val="24"/>
                <w:szCs w:val="24"/>
              </w:rPr>
            </w:pPr>
            <w:r w:rsidRPr="00A85B36">
              <w:rPr>
                <w:b/>
                <w:spacing w:val="-2"/>
                <w:sz w:val="24"/>
                <w:szCs w:val="24"/>
              </w:rPr>
              <w:t>Содержание</w:t>
            </w:r>
          </w:p>
        </w:tc>
      </w:tr>
      <w:tr w:rsidR="00505DBC" w:rsidRPr="00A85B36" w:rsidTr="000B1248">
        <w:trPr>
          <w:trHeight w:val="278"/>
        </w:trPr>
        <w:tc>
          <w:tcPr>
            <w:tcW w:w="1104" w:type="dxa"/>
            <w:gridSpan w:val="2"/>
          </w:tcPr>
          <w:p w:rsidR="00505DBC" w:rsidRPr="00A85B36" w:rsidRDefault="00505DBC" w:rsidP="000B1248">
            <w:pPr>
              <w:pStyle w:val="TableParagraph"/>
              <w:spacing w:line="276" w:lineRule="auto"/>
              <w:ind w:right="12"/>
              <w:jc w:val="both"/>
              <w:rPr>
                <w:b/>
                <w:sz w:val="24"/>
                <w:szCs w:val="24"/>
              </w:rPr>
            </w:pPr>
            <w:r w:rsidRPr="00A85B36">
              <w:rPr>
                <w:b/>
                <w:spacing w:val="-5"/>
                <w:sz w:val="24"/>
                <w:szCs w:val="24"/>
              </w:rPr>
              <w:t>С1</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Определения</w:t>
            </w:r>
          </w:p>
        </w:tc>
      </w:tr>
      <w:tr w:rsidR="00505DBC" w:rsidRPr="00A85B36" w:rsidTr="000B1248">
        <w:trPr>
          <w:trHeight w:val="280"/>
        </w:trPr>
        <w:tc>
          <w:tcPr>
            <w:tcW w:w="1104" w:type="dxa"/>
            <w:gridSpan w:val="2"/>
          </w:tcPr>
          <w:p w:rsidR="00505DBC" w:rsidRPr="00A85B36" w:rsidRDefault="00505DBC" w:rsidP="000B1248">
            <w:pPr>
              <w:pStyle w:val="TableParagraph"/>
              <w:spacing w:line="276" w:lineRule="auto"/>
              <w:ind w:right="12"/>
              <w:jc w:val="both"/>
              <w:rPr>
                <w:b/>
                <w:sz w:val="24"/>
                <w:szCs w:val="24"/>
              </w:rPr>
            </w:pPr>
            <w:r w:rsidRPr="00A85B36">
              <w:rPr>
                <w:b/>
                <w:spacing w:val="-5"/>
                <w:sz w:val="24"/>
                <w:szCs w:val="24"/>
              </w:rPr>
              <w:t>С2</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Определения</w:t>
            </w:r>
          </w:p>
        </w:tc>
      </w:tr>
      <w:tr w:rsidR="00505DBC" w:rsidRPr="00A85B36" w:rsidTr="000B1248">
        <w:trPr>
          <w:trHeight w:val="278"/>
        </w:trPr>
        <w:tc>
          <w:tcPr>
            <w:tcW w:w="1104" w:type="dxa"/>
            <w:gridSpan w:val="2"/>
          </w:tcPr>
          <w:p w:rsidR="00505DBC" w:rsidRPr="00A85B36" w:rsidRDefault="00505DBC" w:rsidP="000B1248">
            <w:pPr>
              <w:pStyle w:val="TableParagraph"/>
              <w:spacing w:line="276" w:lineRule="auto"/>
              <w:ind w:right="12"/>
              <w:jc w:val="both"/>
              <w:rPr>
                <w:b/>
                <w:sz w:val="24"/>
                <w:szCs w:val="24"/>
              </w:rPr>
            </w:pPr>
            <w:r w:rsidRPr="00A85B36">
              <w:rPr>
                <w:b/>
                <w:spacing w:val="-5"/>
                <w:sz w:val="24"/>
                <w:szCs w:val="24"/>
              </w:rPr>
              <w:t>С3</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Определения</w:t>
            </w:r>
          </w:p>
        </w:tc>
      </w:tr>
      <w:tr w:rsidR="00505DBC" w:rsidRPr="00A85B36" w:rsidTr="000B1248">
        <w:trPr>
          <w:trHeight w:val="282"/>
        </w:trPr>
        <w:tc>
          <w:tcPr>
            <w:tcW w:w="1104" w:type="dxa"/>
            <w:gridSpan w:val="2"/>
          </w:tcPr>
          <w:p w:rsidR="00505DBC" w:rsidRPr="00A85B36" w:rsidRDefault="00505DBC" w:rsidP="000B1248">
            <w:pPr>
              <w:pStyle w:val="TableParagraph"/>
              <w:spacing w:line="276" w:lineRule="auto"/>
              <w:ind w:right="12"/>
              <w:jc w:val="both"/>
              <w:rPr>
                <w:b/>
                <w:sz w:val="24"/>
                <w:szCs w:val="24"/>
              </w:rPr>
            </w:pPr>
            <w:r w:rsidRPr="00A85B36">
              <w:rPr>
                <w:b/>
                <w:spacing w:val="-5"/>
                <w:sz w:val="24"/>
                <w:szCs w:val="24"/>
              </w:rPr>
              <w:t>С4</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Определения</w:t>
            </w:r>
          </w:p>
        </w:tc>
      </w:tr>
      <w:tr w:rsidR="00505DBC" w:rsidRPr="00A85B36" w:rsidTr="000B1248">
        <w:trPr>
          <w:trHeight w:val="280"/>
        </w:trPr>
        <w:tc>
          <w:tcPr>
            <w:tcW w:w="1104" w:type="dxa"/>
            <w:gridSpan w:val="2"/>
          </w:tcPr>
          <w:p w:rsidR="00505DBC" w:rsidRPr="00A85B36" w:rsidRDefault="00505DBC" w:rsidP="000B1248">
            <w:pPr>
              <w:pStyle w:val="TableParagraph"/>
              <w:spacing w:line="276" w:lineRule="auto"/>
              <w:ind w:right="12"/>
              <w:jc w:val="both"/>
              <w:rPr>
                <w:b/>
                <w:sz w:val="24"/>
                <w:szCs w:val="24"/>
              </w:rPr>
            </w:pPr>
            <w:r w:rsidRPr="00A85B36">
              <w:rPr>
                <w:b/>
                <w:spacing w:val="-5"/>
                <w:sz w:val="24"/>
                <w:szCs w:val="24"/>
              </w:rPr>
              <w:t>С5</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Опера</w:t>
            </w:r>
          </w:p>
        </w:tc>
      </w:tr>
      <w:tr w:rsidR="00505DBC" w:rsidRPr="00A85B36" w:rsidTr="000B1248">
        <w:trPr>
          <w:trHeight w:val="280"/>
        </w:trPr>
        <w:tc>
          <w:tcPr>
            <w:tcW w:w="1104" w:type="dxa"/>
            <w:gridSpan w:val="2"/>
          </w:tcPr>
          <w:p w:rsidR="00505DBC" w:rsidRPr="00A85B36" w:rsidRDefault="00505DBC" w:rsidP="000B1248">
            <w:pPr>
              <w:pStyle w:val="TableParagraph"/>
              <w:spacing w:line="276" w:lineRule="auto"/>
              <w:ind w:right="12"/>
              <w:jc w:val="both"/>
              <w:rPr>
                <w:b/>
                <w:sz w:val="24"/>
                <w:szCs w:val="24"/>
              </w:rPr>
            </w:pPr>
            <w:r w:rsidRPr="00A85B36">
              <w:rPr>
                <w:b/>
                <w:spacing w:val="-5"/>
                <w:sz w:val="24"/>
                <w:szCs w:val="24"/>
              </w:rPr>
              <w:t>С6</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Балет</w:t>
            </w:r>
          </w:p>
        </w:tc>
      </w:tr>
      <w:tr w:rsidR="00505DBC" w:rsidRPr="00A85B36" w:rsidTr="000B1248">
        <w:trPr>
          <w:trHeight w:val="278"/>
        </w:trPr>
        <w:tc>
          <w:tcPr>
            <w:tcW w:w="1104" w:type="dxa"/>
            <w:gridSpan w:val="2"/>
          </w:tcPr>
          <w:p w:rsidR="00505DBC" w:rsidRPr="00A85B36" w:rsidRDefault="00505DBC" w:rsidP="000B1248">
            <w:pPr>
              <w:pStyle w:val="TableParagraph"/>
              <w:spacing w:line="276" w:lineRule="auto"/>
              <w:ind w:right="12"/>
              <w:jc w:val="both"/>
              <w:rPr>
                <w:b/>
                <w:sz w:val="24"/>
                <w:szCs w:val="24"/>
              </w:rPr>
            </w:pPr>
            <w:r w:rsidRPr="00A85B36">
              <w:rPr>
                <w:b/>
                <w:spacing w:val="-5"/>
                <w:sz w:val="24"/>
                <w:szCs w:val="24"/>
              </w:rPr>
              <w:t>С7</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Адажио</w:t>
            </w:r>
          </w:p>
        </w:tc>
      </w:tr>
      <w:tr w:rsidR="00505DBC" w:rsidRPr="00A85B36" w:rsidTr="000B1248">
        <w:trPr>
          <w:trHeight w:val="278"/>
        </w:trPr>
        <w:tc>
          <w:tcPr>
            <w:tcW w:w="1104" w:type="dxa"/>
            <w:gridSpan w:val="2"/>
          </w:tcPr>
          <w:p w:rsidR="00505DBC" w:rsidRPr="00A85B36" w:rsidRDefault="00505DBC" w:rsidP="000B1248">
            <w:pPr>
              <w:pStyle w:val="TableParagraph"/>
              <w:spacing w:line="276" w:lineRule="auto"/>
              <w:ind w:right="12"/>
              <w:jc w:val="both"/>
              <w:rPr>
                <w:b/>
                <w:sz w:val="24"/>
                <w:szCs w:val="24"/>
              </w:rPr>
            </w:pPr>
            <w:r w:rsidRPr="00A85B36">
              <w:rPr>
                <w:b/>
                <w:spacing w:val="-5"/>
                <w:sz w:val="24"/>
                <w:szCs w:val="24"/>
              </w:rPr>
              <w:t>С8</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Характерный</w:t>
            </w:r>
            <w:r w:rsidRPr="00A85B36">
              <w:rPr>
                <w:spacing w:val="2"/>
                <w:sz w:val="24"/>
                <w:szCs w:val="24"/>
              </w:rPr>
              <w:t xml:space="preserve"> </w:t>
            </w:r>
            <w:r w:rsidRPr="00A85B36">
              <w:rPr>
                <w:spacing w:val="-4"/>
                <w:sz w:val="24"/>
                <w:szCs w:val="24"/>
              </w:rPr>
              <w:t>танец</w:t>
            </w:r>
          </w:p>
        </w:tc>
      </w:tr>
      <w:tr w:rsidR="00505DBC" w:rsidRPr="00A85B36" w:rsidTr="000B1248">
        <w:trPr>
          <w:trHeight w:val="280"/>
        </w:trPr>
        <w:tc>
          <w:tcPr>
            <w:tcW w:w="1104" w:type="dxa"/>
            <w:gridSpan w:val="2"/>
          </w:tcPr>
          <w:p w:rsidR="00505DBC" w:rsidRPr="00A85B36" w:rsidRDefault="00505DBC" w:rsidP="000B1248">
            <w:pPr>
              <w:pStyle w:val="TableParagraph"/>
              <w:spacing w:line="276" w:lineRule="auto"/>
              <w:ind w:right="12"/>
              <w:jc w:val="both"/>
              <w:rPr>
                <w:b/>
                <w:sz w:val="24"/>
                <w:szCs w:val="24"/>
              </w:rPr>
            </w:pPr>
            <w:r w:rsidRPr="00A85B36">
              <w:rPr>
                <w:b/>
                <w:spacing w:val="-5"/>
                <w:sz w:val="24"/>
                <w:szCs w:val="24"/>
              </w:rPr>
              <w:t>С9</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Классический</w:t>
            </w:r>
            <w:r w:rsidRPr="00A85B36">
              <w:rPr>
                <w:spacing w:val="1"/>
                <w:sz w:val="24"/>
                <w:szCs w:val="24"/>
              </w:rPr>
              <w:t xml:space="preserve"> </w:t>
            </w:r>
            <w:r w:rsidRPr="00A85B36">
              <w:rPr>
                <w:spacing w:val="-4"/>
                <w:sz w:val="24"/>
                <w:szCs w:val="24"/>
              </w:rPr>
              <w:t>танец</w:t>
            </w:r>
          </w:p>
        </w:tc>
      </w:tr>
      <w:tr w:rsidR="00505DBC" w:rsidRPr="00A85B36" w:rsidTr="000B1248">
        <w:trPr>
          <w:trHeight w:val="280"/>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С10</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Значение</w:t>
            </w:r>
            <w:r w:rsidRPr="00A85B36">
              <w:rPr>
                <w:spacing w:val="-10"/>
                <w:sz w:val="24"/>
                <w:szCs w:val="24"/>
              </w:rPr>
              <w:t xml:space="preserve"> </w:t>
            </w:r>
            <w:r w:rsidRPr="00A85B36">
              <w:rPr>
                <w:sz w:val="24"/>
                <w:szCs w:val="24"/>
              </w:rPr>
              <w:t>слова</w:t>
            </w:r>
            <w:r w:rsidRPr="00A85B36">
              <w:rPr>
                <w:spacing w:val="-19"/>
                <w:sz w:val="24"/>
                <w:szCs w:val="24"/>
              </w:rPr>
              <w:t xml:space="preserve"> </w:t>
            </w:r>
            <w:r w:rsidRPr="00A85B36">
              <w:rPr>
                <w:spacing w:val="-2"/>
                <w:sz w:val="24"/>
                <w:szCs w:val="24"/>
              </w:rPr>
              <w:t>балетмейстер</w:t>
            </w:r>
          </w:p>
        </w:tc>
      </w:tr>
      <w:tr w:rsidR="00505DBC" w:rsidRPr="00A85B36" w:rsidTr="000B1248">
        <w:trPr>
          <w:trHeight w:val="280"/>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С11</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Понятие</w:t>
            </w:r>
            <w:r w:rsidRPr="00A85B36">
              <w:rPr>
                <w:spacing w:val="-13"/>
                <w:sz w:val="24"/>
                <w:szCs w:val="24"/>
              </w:rPr>
              <w:t xml:space="preserve"> </w:t>
            </w:r>
            <w:r w:rsidRPr="00A85B36">
              <w:rPr>
                <w:spacing w:val="-2"/>
                <w:sz w:val="24"/>
                <w:szCs w:val="24"/>
              </w:rPr>
              <w:t>дирижѐр</w:t>
            </w:r>
          </w:p>
        </w:tc>
      </w:tr>
      <w:tr w:rsidR="00505DBC" w:rsidRPr="00A85B36" w:rsidTr="000B1248">
        <w:trPr>
          <w:trHeight w:val="280"/>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С12</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Этапы</w:t>
            </w:r>
            <w:r w:rsidRPr="00A85B36">
              <w:rPr>
                <w:spacing w:val="-8"/>
                <w:sz w:val="24"/>
                <w:szCs w:val="24"/>
              </w:rPr>
              <w:t xml:space="preserve"> </w:t>
            </w:r>
            <w:r w:rsidRPr="00A85B36">
              <w:rPr>
                <w:spacing w:val="-2"/>
                <w:sz w:val="24"/>
                <w:szCs w:val="24"/>
              </w:rPr>
              <w:t>оперы</w:t>
            </w:r>
          </w:p>
        </w:tc>
      </w:tr>
      <w:tr w:rsidR="00505DBC" w:rsidRPr="00A85B36" w:rsidTr="000B1248">
        <w:trPr>
          <w:trHeight w:val="278"/>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С13</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Сольный</w:t>
            </w:r>
            <w:r w:rsidRPr="00A85B36">
              <w:rPr>
                <w:spacing w:val="-12"/>
                <w:sz w:val="24"/>
                <w:szCs w:val="24"/>
              </w:rPr>
              <w:t xml:space="preserve"> </w:t>
            </w:r>
            <w:r w:rsidRPr="00A85B36">
              <w:rPr>
                <w:sz w:val="24"/>
                <w:szCs w:val="24"/>
              </w:rPr>
              <w:t>номер</w:t>
            </w:r>
            <w:r w:rsidRPr="00A85B36">
              <w:rPr>
                <w:spacing w:val="-5"/>
                <w:sz w:val="24"/>
                <w:szCs w:val="24"/>
              </w:rPr>
              <w:t xml:space="preserve"> </w:t>
            </w:r>
            <w:r w:rsidRPr="00A85B36">
              <w:rPr>
                <w:sz w:val="24"/>
                <w:szCs w:val="24"/>
              </w:rPr>
              <w:t>в</w:t>
            </w:r>
            <w:r w:rsidRPr="00A85B36">
              <w:rPr>
                <w:spacing w:val="-15"/>
                <w:sz w:val="24"/>
                <w:szCs w:val="24"/>
              </w:rPr>
              <w:t xml:space="preserve"> </w:t>
            </w:r>
            <w:r w:rsidRPr="00A85B36">
              <w:rPr>
                <w:spacing w:val="-4"/>
                <w:sz w:val="24"/>
                <w:szCs w:val="24"/>
              </w:rPr>
              <w:t>опере</w:t>
            </w:r>
          </w:p>
        </w:tc>
      </w:tr>
      <w:tr w:rsidR="00505DBC" w:rsidRPr="00A85B36" w:rsidTr="000B1248">
        <w:trPr>
          <w:trHeight w:val="297"/>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С14</w:t>
            </w:r>
          </w:p>
        </w:tc>
        <w:tc>
          <w:tcPr>
            <w:tcW w:w="8385" w:type="dxa"/>
          </w:tcPr>
          <w:p w:rsidR="00505DBC" w:rsidRPr="00A85B36" w:rsidRDefault="00505DBC" w:rsidP="000B1248">
            <w:pPr>
              <w:pStyle w:val="TableParagraph"/>
              <w:spacing w:line="276" w:lineRule="auto"/>
              <w:ind w:left="155"/>
              <w:jc w:val="both"/>
              <w:rPr>
                <w:sz w:val="24"/>
                <w:szCs w:val="24"/>
              </w:rPr>
            </w:pPr>
            <w:r w:rsidRPr="00A85B36">
              <w:rPr>
                <w:spacing w:val="-2"/>
                <w:sz w:val="24"/>
                <w:szCs w:val="24"/>
              </w:rPr>
              <w:t>Структура</w:t>
            </w:r>
            <w:r w:rsidRPr="00A85B36">
              <w:rPr>
                <w:spacing w:val="-3"/>
                <w:sz w:val="24"/>
                <w:szCs w:val="24"/>
              </w:rPr>
              <w:t xml:space="preserve"> </w:t>
            </w:r>
            <w:r w:rsidRPr="00A85B36">
              <w:rPr>
                <w:spacing w:val="-2"/>
                <w:sz w:val="24"/>
                <w:szCs w:val="24"/>
              </w:rPr>
              <w:t>оперы</w:t>
            </w:r>
          </w:p>
        </w:tc>
      </w:tr>
    </w:tbl>
    <w:p w:rsidR="00505DBC" w:rsidRPr="00A85B36" w:rsidRDefault="00505DBC" w:rsidP="00505DBC">
      <w:pPr>
        <w:pStyle w:val="10"/>
        <w:spacing w:after="0"/>
        <w:ind w:left="176"/>
        <w:jc w:val="both"/>
        <w:rPr>
          <w:rFonts w:ascii="Times New Roman" w:hAnsi="Times New Roman" w:cs="Times New Roman"/>
          <w:sz w:val="24"/>
          <w:szCs w:val="24"/>
        </w:rPr>
      </w:pPr>
      <w:r w:rsidRPr="00A85B36">
        <w:rPr>
          <w:rFonts w:ascii="Times New Roman" w:hAnsi="Times New Roman" w:cs="Times New Roman"/>
          <w:spacing w:val="-2"/>
          <w:sz w:val="24"/>
          <w:szCs w:val="24"/>
        </w:rPr>
        <w:t>Спецификация</w:t>
      </w:r>
    </w:p>
    <w:p w:rsidR="00505DBC" w:rsidRPr="00A85B36" w:rsidRDefault="00505DBC" w:rsidP="00505DBC">
      <w:pPr>
        <w:pStyle w:val="a5"/>
        <w:spacing w:before="61" w:line="276" w:lineRule="auto"/>
        <w:ind w:left="0"/>
        <w:rPr>
          <w:b/>
        </w:rPr>
      </w:pPr>
    </w:p>
    <w:tbl>
      <w:tblPr>
        <w:tblStyle w:val="TableNormal"/>
        <w:tblW w:w="0" w:type="auto"/>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24"/>
        <w:gridCol w:w="768"/>
        <w:gridCol w:w="1846"/>
        <w:gridCol w:w="708"/>
        <w:gridCol w:w="2411"/>
        <w:gridCol w:w="1133"/>
        <w:gridCol w:w="1136"/>
        <w:gridCol w:w="1001"/>
      </w:tblGrid>
      <w:tr w:rsidR="00505DBC" w:rsidRPr="00A85B36" w:rsidTr="000B1248">
        <w:trPr>
          <w:trHeight w:val="832"/>
        </w:trPr>
        <w:tc>
          <w:tcPr>
            <w:tcW w:w="624" w:type="dxa"/>
          </w:tcPr>
          <w:p w:rsidR="00505DBC" w:rsidRPr="00A85B36" w:rsidRDefault="00505DBC" w:rsidP="000B1248">
            <w:pPr>
              <w:pStyle w:val="TableParagraph"/>
              <w:spacing w:line="276" w:lineRule="auto"/>
              <w:jc w:val="both"/>
              <w:rPr>
                <w:sz w:val="24"/>
                <w:szCs w:val="24"/>
              </w:rPr>
            </w:pPr>
          </w:p>
        </w:tc>
        <w:tc>
          <w:tcPr>
            <w:tcW w:w="5733" w:type="dxa"/>
            <w:gridSpan w:val="4"/>
          </w:tcPr>
          <w:p w:rsidR="00505DBC" w:rsidRPr="00A85B36" w:rsidRDefault="00505DBC" w:rsidP="000B1248">
            <w:pPr>
              <w:pStyle w:val="TableParagraph"/>
              <w:spacing w:line="276" w:lineRule="auto"/>
              <w:ind w:left="1517"/>
              <w:jc w:val="both"/>
              <w:rPr>
                <w:b/>
                <w:sz w:val="24"/>
                <w:szCs w:val="24"/>
              </w:rPr>
            </w:pPr>
            <w:r w:rsidRPr="00A85B36">
              <w:rPr>
                <w:b/>
                <w:sz w:val="24"/>
                <w:szCs w:val="24"/>
              </w:rPr>
              <w:t>Что</w:t>
            </w:r>
            <w:r w:rsidRPr="00A85B36">
              <w:rPr>
                <w:b/>
                <w:spacing w:val="-5"/>
                <w:sz w:val="24"/>
                <w:szCs w:val="24"/>
              </w:rPr>
              <w:t xml:space="preserve"> </w:t>
            </w:r>
            <w:r w:rsidRPr="00A85B36">
              <w:rPr>
                <w:b/>
                <w:spacing w:val="-2"/>
                <w:sz w:val="24"/>
                <w:szCs w:val="24"/>
              </w:rPr>
              <w:t>проверяется</w:t>
            </w:r>
          </w:p>
        </w:tc>
        <w:tc>
          <w:tcPr>
            <w:tcW w:w="1133" w:type="dxa"/>
          </w:tcPr>
          <w:p w:rsidR="00505DBC" w:rsidRPr="00A85B36" w:rsidRDefault="00505DBC" w:rsidP="000B1248">
            <w:pPr>
              <w:pStyle w:val="TableParagraph"/>
              <w:spacing w:line="276" w:lineRule="auto"/>
              <w:ind w:left="138" w:right="147" w:firstLine="304"/>
              <w:jc w:val="both"/>
              <w:rPr>
                <w:b/>
                <w:sz w:val="24"/>
                <w:szCs w:val="24"/>
              </w:rPr>
            </w:pPr>
            <w:r w:rsidRPr="00A85B36">
              <w:rPr>
                <w:b/>
                <w:spacing w:val="-10"/>
                <w:sz w:val="24"/>
                <w:szCs w:val="24"/>
              </w:rPr>
              <w:t xml:space="preserve">№ </w:t>
            </w:r>
            <w:r w:rsidRPr="00A85B36">
              <w:rPr>
                <w:b/>
                <w:spacing w:val="-6"/>
                <w:sz w:val="24"/>
                <w:szCs w:val="24"/>
              </w:rPr>
              <w:t>задания</w:t>
            </w:r>
          </w:p>
        </w:tc>
        <w:tc>
          <w:tcPr>
            <w:tcW w:w="1136" w:type="dxa"/>
          </w:tcPr>
          <w:p w:rsidR="00505DBC" w:rsidRPr="00A85B36" w:rsidRDefault="00505DBC" w:rsidP="000B1248">
            <w:pPr>
              <w:pStyle w:val="TableParagraph"/>
              <w:spacing w:line="276" w:lineRule="auto"/>
              <w:ind w:left="1" w:right="17"/>
              <w:jc w:val="both"/>
              <w:rPr>
                <w:b/>
                <w:sz w:val="24"/>
                <w:szCs w:val="24"/>
              </w:rPr>
            </w:pPr>
            <w:r w:rsidRPr="00A85B36">
              <w:rPr>
                <w:b/>
                <w:spacing w:val="-2"/>
                <w:sz w:val="24"/>
                <w:szCs w:val="24"/>
              </w:rPr>
              <w:t>Уровень</w:t>
            </w:r>
          </w:p>
        </w:tc>
        <w:tc>
          <w:tcPr>
            <w:tcW w:w="1001" w:type="dxa"/>
          </w:tcPr>
          <w:p w:rsidR="00505DBC" w:rsidRPr="00A85B36" w:rsidRDefault="00505DBC" w:rsidP="000B1248">
            <w:pPr>
              <w:pStyle w:val="TableParagraph"/>
              <w:spacing w:line="276" w:lineRule="auto"/>
              <w:jc w:val="both"/>
              <w:rPr>
                <w:sz w:val="24"/>
                <w:szCs w:val="24"/>
              </w:rPr>
            </w:pPr>
          </w:p>
        </w:tc>
      </w:tr>
      <w:tr w:rsidR="00505DBC" w:rsidRPr="00A85B36" w:rsidTr="000B1248">
        <w:trPr>
          <w:trHeight w:val="688"/>
        </w:trPr>
        <w:tc>
          <w:tcPr>
            <w:tcW w:w="624" w:type="dxa"/>
          </w:tcPr>
          <w:p w:rsidR="00505DBC" w:rsidRPr="00A85B36" w:rsidRDefault="00505DBC" w:rsidP="000B1248">
            <w:pPr>
              <w:pStyle w:val="TableParagraph"/>
              <w:spacing w:line="276" w:lineRule="auto"/>
              <w:ind w:right="169"/>
              <w:jc w:val="both"/>
              <w:rPr>
                <w:b/>
                <w:sz w:val="24"/>
                <w:szCs w:val="24"/>
              </w:rPr>
            </w:pPr>
            <w:r w:rsidRPr="00A85B36">
              <w:rPr>
                <w:b/>
                <w:spacing w:val="-10"/>
                <w:sz w:val="24"/>
                <w:szCs w:val="24"/>
              </w:rPr>
              <w:t xml:space="preserve">№ </w:t>
            </w:r>
            <w:r w:rsidRPr="00A85B36">
              <w:rPr>
                <w:b/>
                <w:spacing w:val="-8"/>
                <w:sz w:val="24"/>
                <w:szCs w:val="24"/>
              </w:rPr>
              <w:t>п/п</w:t>
            </w:r>
          </w:p>
        </w:tc>
        <w:tc>
          <w:tcPr>
            <w:tcW w:w="768" w:type="dxa"/>
          </w:tcPr>
          <w:p w:rsidR="00505DBC" w:rsidRPr="00A85B36" w:rsidRDefault="00505DBC" w:rsidP="000B1248">
            <w:pPr>
              <w:pStyle w:val="TableParagraph"/>
              <w:spacing w:line="276" w:lineRule="auto"/>
              <w:ind w:left="100" w:right="251"/>
              <w:jc w:val="both"/>
              <w:rPr>
                <w:b/>
                <w:sz w:val="24"/>
                <w:szCs w:val="24"/>
              </w:rPr>
            </w:pPr>
            <w:r w:rsidRPr="00A85B36">
              <w:rPr>
                <w:b/>
                <w:spacing w:val="-8"/>
                <w:sz w:val="24"/>
                <w:szCs w:val="24"/>
              </w:rPr>
              <w:t xml:space="preserve">Код </w:t>
            </w:r>
            <w:r w:rsidRPr="00A85B36">
              <w:rPr>
                <w:b/>
                <w:spacing w:val="-6"/>
                <w:sz w:val="24"/>
                <w:szCs w:val="24"/>
              </w:rPr>
              <w:t>ЭС</w:t>
            </w:r>
          </w:p>
        </w:tc>
        <w:tc>
          <w:tcPr>
            <w:tcW w:w="1846" w:type="dxa"/>
          </w:tcPr>
          <w:p w:rsidR="00505DBC" w:rsidRPr="00A85B36" w:rsidRDefault="00505DBC" w:rsidP="000B1248">
            <w:pPr>
              <w:pStyle w:val="TableParagraph"/>
              <w:spacing w:line="276" w:lineRule="auto"/>
              <w:ind w:left="95"/>
              <w:jc w:val="both"/>
              <w:rPr>
                <w:b/>
                <w:sz w:val="24"/>
                <w:szCs w:val="24"/>
              </w:rPr>
            </w:pPr>
            <w:r w:rsidRPr="00A85B36">
              <w:rPr>
                <w:b/>
                <w:spacing w:val="-2"/>
                <w:sz w:val="24"/>
                <w:szCs w:val="24"/>
              </w:rPr>
              <w:t xml:space="preserve">Элемент </w:t>
            </w:r>
            <w:r w:rsidRPr="00A85B36">
              <w:rPr>
                <w:b/>
                <w:spacing w:val="-4"/>
                <w:sz w:val="24"/>
                <w:szCs w:val="24"/>
              </w:rPr>
              <w:t>содержания</w:t>
            </w:r>
          </w:p>
        </w:tc>
        <w:tc>
          <w:tcPr>
            <w:tcW w:w="708" w:type="dxa"/>
          </w:tcPr>
          <w:p w:rsidR="00505DBC" w:rsidRPr="00A85B36" w:rsidRDefault="00505DBC" w:rsidP="000B1248">
            <w:pPr>
              <w:pStyle w:val="TableParagraph"/>
              <w:spacing w:line="276" w:lineRule="auto"/>
              <w:ind w:left="103" w:right="188"/>
              <w:jc w:val="both"/>
              <w:rPr>
                <w:b/>
                <w:sz w:val="24"/>
                <w:szCs w:val="24"/>
              </w:rPr>
            </w:pPr>
            <w:r w:rsidRPr="00A85B36">
              <w:rPr>
                <w:b/>
                <w:spacing w:val="-8"/>
                <w:sz w:val="24"/>
                <w:szCs w:val="24"/>
              </w:rPr>
              <w:t xml:space="preserve">Код </w:t>
            </w:r>
            <w:r w:rsidRPr="00A85B36">
              <w:rPr>
                <w:b/>
                <w:spacing w:val="-6"/>
                <w:sz w:val="24"/>
                <w:szCs w:val="24"/>
              </w:rPr>
              <w:t>ПР</w:t>
            </w:r>
          </w:p>
        </w:tc>
        <w:tc>
          <w:tcPr>
            <w:tcW w:w="2411" w:type="dxa"/>
          </w:tcPr>
          <w:p w:rsidR="00505DBC" w:rsidRPr="00A85B36" w:rsidRDefault="00505DBC" w:rsidP="000B1248">
            <w:pPr>
              <w:pStyle w:val="TableParagraph"/>
              <w:spacing w:line="276" w:lineRule="auto"/>
              <w:ind w:left="101"/>
              <w:jc w:val="both"/>
              <w:rPr>
                <w:b/>
                <w:sz w:val="24"/>
                <w:szCs w:val="24"/>
              </w:rPr>
            </w:pPr>
            <w:r w:rsidRPr="00A85B36">
              <w:rPr>
                <w:b/>
                <w:spacing w:val="-4"/>
                <w:sz w:val="24"/>
                <w:szCs w:val="24"/>
              </w:rPr>
              <w:t xml:space="preserve">Предметный </w:t>
            </w:r>
            <w:r w:rsidRPr="00A85B36">
              <w:rPr>
                <w:b/>
                <w:spacing w:val="-2"/>
                <w:sz w:val="24"/>
                <w:szCs w:val="24"/>
              </w:rPr>
              <w:t>результат</w:t>
            </w:r>
          </w:p>
        </w:tc>
        <w:tc>
          <w:tcPr>
            <w:tcW w:w="1133" w:type="dxa"/>
          </w:tcPr>
          <w:p w:rsidR="00505DBC" w:rsidRPr="00A85B36" w:rsidRDefault="00505DBC" w:rsidP="000B1248">
            <w:pPr>
              <w:pStyle w:val="TableParagraph"/>
              <w:spacing w:line="276" w:lineRule="auto"/>
              <w:jc w:val="both"/>
              <w:rPr>
                <w:sz w:val="24"/>
                <w:szCs w:val="24"/>
              </w:rPr>
            </w:pPr>
          </w:p>
        </w:tc>
        <w:tc>
          <w:tcPr>
            <w:tcW w:w="1136" w:type="dxa"/>
          </w:tcPr>
          <w:p w:rsidR="00505DBC" w:rsidRPr="00A85B36" w:rsidRDefault="00505DBC" w:rsidP="000B1248">
            <w:pPr>
              <w:pStyle w:val="TableParagraph"/>
              <w:spacing w:line="276" w:lineRule="auto"/>
              <w:ind w:left="16" w:right="16"/>
              <w:jc w:val="both"/>
              <w:rPr>
                <w:b/>
                <w:sz w:val="24"/>
                <w:szCs w:val="24"/>
              </w:rPr>
            </w:pPr>
            <w:r w:rsidRPr="00A85B36">
              <w:rPr>
                <w:b/>
                <w:spacing w:val="-2"/>
                <w:sz w:val="24"/>
                <w:szCs w:val="24"/>
              </w:rPr>
              <w:t>Базовый</w:t>
            </w:r>
          </w:p>
        </w:tc>
        <w:tc>
          <w:tcPr>
            <w:tcW w:w="1001" w:type="dxa"/>
          </w:tcPr>
          <w:p w:rsidR="00505DBC" w:rsidRPr="00A85B36" w:rsidRDefault="00505DBC" w:rsidP="000B1248">
            <w:pPr>
              <w:pStyle w:val="TableParagraph"/>
              <w:spacing w:line="276" w:lineRule="auto"/>
              <w:ind w:left="104"/>
              <w:jc w:val="both"/>
              <w:rPr>
                <w:b/>
                <w:sz w:val="24"/>
                <w:szCs w:val="24"/>
              </w:rPr>
            </w:pPr>
            <w:r w:rsidRPr="00A85B36">
              <w:rPr>
                <w:b/>
                <w:spacing w:val="-2"/>
                <w:sz w:val="24"/>
                <w:szCs w:val="24"/>
              </w:rPr>
              <w:t>Баллы</w:t>
            </w:r>
          </w:p>
        </w:tc>
      </w:tr>
      <w:tr w:rsidR="00505DBC" w:rsidRPr="00A85B36" w:rsidTr="000B1248">
        <w:trPr>
          <w:trHeight w:val="417"/>
        </w:trPr>
        <w:tc>
          <w:tcPr>
            <w:tcW w:w="624"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1</w:t>
            </w:r>
          </w:p>
        </w:tc>
        <w:tc>
          <w:tcPr>
            <w:tcW w:w="768" w:type="dxa"/>
          </w:tcPr>
          <w:p w:rsidR="00505DBC" w:rsidRPr="00A85B36" w:rsidRDefault="00505DBC" w:rsidP="000B1248">
            <w:pPr>
              <w:pStyle w:val="TableParagraph"/>
              <w:spacing w:line="276" w:lineRule="auto"/>
              <w:ind w:left="100"/>
              <w:jc w:val="both"/>
              <w:rPr>
                <w:sz w:val="24"/>
                <w:szCs w:val="24"/>
              </w:rPr>
            </w:pPr>
            <w:r w:rsidRPr="00A85B36">
              <w:rPr>
                <w:spacing w:val="-5"/>
                <w:sz w:val="24"/>
                <w:szCs w:val="24"/>
              </w:rPr>
              <w:t>С1</w:t>
            </w:r>
          </w:p>
        </w:tc>
        <w:tc>
          <w:tcPr>
            <w:tcW w:w="1846"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Определения</w:t>
            </w:r>
          </w:p>
        </w:tc>
        <w:tc>
          <w:tcPr>
            <w:tcW w:w="708" w:type="dxa"/>
          </w:tcPr>
          <w:p w:rsidR="00505DBC" w:rsidRPr="00A85B36" w:rsidRDefault="00505DBC" w:rsidP="000B1248">
            <w:pPr>
              <w:pStyle w:val="TableParagraph"/>
              <w:spacing w:line="276" w:lineRule="auto"/>
              <w:ind w:left="100"/>
              <w:jc w:val="both"/>
              <w:rPr>
                <w:b/>
                <w:sz w:val="24"/>
                <w:szCs w:val="24"/>
              </w:rPr>
            </w:pPr>
            <w:r w:rsidRPr="00A85B36">
              <w:rPr>
                <w:b/>
                <w:spacing w:val="-5"/>
                <w:sz w:val="24"/>
                <w:szCs w:val="24"/>
              </w:rPr>
              <w:t>Р1</w:t>
            </w:r>
          </w:p>
        </w:tc>
        <w:tc>
          <w:tcPr>
            <w:tcW w:w="2411" w:type="dxa"/>
          </w:tcPr>
          <w:p w:rsidR="00505DBC" w:rsidRPr="00A85B36" w:rsidRDefault="00505DBC" w:rsidP="000B1248">
            <w:pPr>
              <w:pStyle w:val="TableParagraph"/>
              <w:spacing w:line="276" w:lineRule="auto"/>
              <w:ind w:left="98"/>
              <w:jc w:val="both"/>
              <w:rPr>
                <w:sz w:val="24"/>
                <w:szCs w:val="24"/>
              </w:rPr>
            </w:pPr>
            <w:r w:rsidRPr="00A85B36">
              <w:rPr>
                <w:spacing w:val="-2"/>
                <w:sz w:val="24"/>
                <w:szCs w:val="24"/>
              </w:rPr>
              <w:t>Знают</w:t>
            </w:r>
            <w:r w:rsidRPr="00A85B36">
              <w:rPr>
                <w:spacing w:val="-6"/>
                <w:sz w:val="24"/>
                <w:szCs w:val="24"/>
              </w:rPr>
              <w:t xml:space="preserve"> </w:t>
            </w:r>
            <w:r w:rsidRPr="00A85B36">
              <w:rPr>
                <w:spacing w:val="-2"/>
                <w:sz w:val="24"/>
                <w:szCs w:val="24"/>
              </w:rPr>
              <w:t>определения</w:t>
            </w:r>
          </w:p>
        </w:tc>
        <w:tc>
          <w:tcPr>
            <w:tcW w:w="1133" w:type="dxa"/>
          </w:tcPr>
          <w:p w:rsidR="00505DBC" w:rsidRPr="00A85B36" w:rsidRDefault="00505DBC" w:rsidP="000B1248">
            <w:pPr>
              <w:pStyle w:val="TableParagraph"/>
              <w:spacing w:line="276" w:lineRule="auto"/>
              <w:ind w:left="159" w:right="159"/>
              <w:jc w:val="both"/>
              <w:rPr>
                <w:b/>
                <w:sz w:val="24"/>
                <w:szCs w:val="24"/>
              </w:rPr>
            </w:pPr>
            <w:r w:rsidRPr="00A85B36">
              <w:rPr>
                <w:b/>
                <w:spacing w:val="-10"/>
                <w:sz w:val="24"/>
                <w:szCs w:val="24"/>
              </w:rPr>
              <w:t>1</w:t>
            </w:r>
          </w:p>
        </w:tc>
        <w:tc>
          <w:tcPr>
            <w:tcW w:w="1136" w:type="dxa"/>
          </w:tcPr>
          <w:p w:rsidR="00505DBC" w:rsidRPr="00A85B36" w:rsidRDefault="00505DBC" w:rsidP="000B1248">
            <w:pPr>
              <w:pStyle w:val="TableParagraph"/>
              <w:spacing w:line="276" w:lineRule="auto"/>
              <w:ind w:left="10"/>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6"/>
              <w:jc w:val="both"/>
              <w:rPr>
                <w:b/>
                <w:sz w:val="24"/>
                <w:szCs w:val="24"/>
              </w:rPr>
            </w:pPr>
            <w:r w:rsidRPr="00A85B36">
              <w:rPr>
                <w:b/>
                <w:spacing w:val="-10"/>
                <w:sz w:val="24"/>
                <w:szCs w:val="24"/>
              </w:rPr>
              <w:t>1</w:t>
            </w:r>
          </w:p>
        </w:tc>
      </w:tr>
      <w:tr w:rsidR="00505DBC" w:rsidRPr="00A85B36" w:rsidTr="000B1248">
        <w:trPr>
          <w:trHeight w:val="353"/>
        </w:trPr>
        <w:tc>
          <w:tcPr>
            <w:tcW w:w="624"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2</w:t>
            </w:r>
          </w:p>
        </w:tc>
        <w:tc>
          <w:tcPr>
            <w:tcW w:w="768" w:type="dxa"/>
          </w:tcPr>
          <w:p w:rsidR="00505DBC" w:rsidRPr="00A85B36" w:rsidRDefault="00505DBC" w:rsidP="000B1248">
            <w:pPr>
              <w:pStyle w:val="TableParagraph"/>
              <w:spacing w:line="276" w:lineRule="auto"/>
              <w:ind w:left="100"/>
              <w:jc w:val="both"/>
              <w:rPr>
                <w:sz w:val="24"/>
                <w:szCs w:val="24"/>
              </w:rPr>
            </w:pPr>
            <w:r w:rsidRPr="00A85B36">
              <w:rPr>
                <w:spacing w:val="-5"/>
                <w:sz w:val="24"/>
                <w:szCs w:val="24"/>
              </w:rPr>
              <w:t>С2</w:t>
            </w:r>
          </w:p>
        </w:tc>
        <w:tc>
          <w:tcPr>
            <w:tcW w:w="1846"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Определения</w:t>
            </w:r>
          </w:p>
        </w:tc>
        <w:tc>
          <w:tcPr>
            <w:tcW w:w="708" w:type="dxa"/>
          </w:tcPr>
          <w:p w:rsidR="00505DBC" w:rsidRPr="00A85B36" w:rsidRDefault="00505DBC" w:rsidP="000B1248">
            <w:pPr>
              <w:pStyle w:val="TableParagraph"/>
              <w:spacing w:line="276" w:lineRule="auto"/>
              <w:ind w:left="100"/>
              <w:jc w:val="both"/>
              <w:rPr>
                <w:sz w:val="24"/>
                <w:szCs w:val="24"/>
              </w:rPr>
            </w:pPr>
            <w:r w:rsidRPr="00A85B36">
              <w:rPr>
                <w:spacing w:val="-5"/>
                <w:sz w:val="24"/>
                <w:szCs w:val="24"/>
              </w:rPr>
              <w:t>Р2</w:t>
            </w:r>
          </w:p>
        </w:tc>
        <w:tc>
          <w:tcPr>
            <w:tcW w:w="2411" w:type="dxa"/>
          </w:tcPr>
          <w:p w:rsidR="00505DBC" w:rsidRPr="00A85B36" w:rsidRDefault="00505DBC" w:rsidP="000B1248">
            <w:pPr>
              <w:pStyle w:val="TableParagraph"/>
              <w:spacing w:line="276" w:lineRule="auto"/>
              <w:ind w:left="98"/>
              <w:jc w:val="both"/>
              <w:rPr>
                <w:sz w:val="24"/>
                <w:szCs w:val="24"/>
              </w:rPr>
            </w:pPr>
            <w:r w:rsidRPr="00A85B36">
              <w:rPr>
                <w:spacing w:val="-2"/>
                <w:sz w:val="24"/>
                <w:szCs w:val="24"/>
              </w:rPr>
              <w:t>Знают</w:t>
            </w:r>
            <w:r w:rsidRPr="00A85B36">
              <w:rPr>
                <w:spacing w:val="-6"/>
                <w:sz w:val="24"/>
                <w:szCs w:val="24"/>
              </w:rPr>
              <w:t xml:space="preserve"> </w:t>
            </w:r>
            <w:r w:rsidRPr="00A85B36">
              <w:rPr>
                <w:spacing w:val="-2"/>
                <w:sz w:val="24"/>
                <w:szCs w:val="24"/>
              </w:rPr>
              <w:t>определения</w:t>
            </w:r>
          </w:p>
        </w:tc>
        <w:tc>
          <w:tcPr>
            <w:tcW w:w="1133" w:type="dxa"/>
          </w:tcPr>
          <w:p w:rsidR="00505DBC" w:rsidRPr="00A85B36" w:rsidRDefault="00505DBC" w:rsidP="000B1248">
            <w:pPr>
              <w:pStyle w:val="TableParagraph"/>
              <w:spacing w:line="276" w:lineRule="auto"/>
              <w:ind w:left="159" w:right="159"/>
              <w:jc w:val="both"/>
              <w:rPr>
                <w:b/>
                <w:sz w:val="24"/>
                <w:szCs w:val="24"/>
              </w:rPr>
            </w:pPr>
            <w:r w:rsidRPr="00A85B36">
              <w:rPr>
                <w:b/>
                <w:spacing w:val="-10"/>
                <w:sz w:val="24"/>
                <w:szCs w:val="24"/>
              </w:rPr>
              <w:t>2</w:t>
            </w:r>
          </w:p>
        </w:tc>
        <w:tc>
          <w:tcPr>
            <w:tcW w:w="1136" w:type="dxa"/>
          </w:tcPr>
          <w:p w:rsidR="00505DBC" w:rsidRPr="00A85B36" w:rsidRDefault="00505DBC" w:rsidP="000B1248">
            <w:pPr>
              <w:pStyle w:val="TableParagraph"/>
              <w:spacing w:line="276" w:lineRule="auto"/>
              <w:ind w:left="10"/>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6"/>
              <w:jc w:val="both"/>
              <w:rPr>
                <w:b/>
                <w:sz w:val="24"/>
                <w:szCs w:val="24"/>
              </w:rPr>
            </w:pPr>
            <w:r w:rsidRPr="00A85B36">
              <w:rPr>
                <w:b/>
                <w:spacing w:val="-10"/>
                <w:sz w:val="24"/>
                <w:szCs w:val="24"/>
              </w:rPr>
              <w:t>1</w:t>
            </w:r>
          </w:p>
        </w:tc>
      </w:tr>
    </w:tbl>
    <w:p w:rsidR="00505DBC" w:rsidRPr="00A85B36" w:rsidRDefault="00505DBC" w:rsidP="00505DBC">
      <w:pPr>
        <w:pStyle w:val="TableParagraph"/>
        <w:spacing w:line="276" w:lineRule="auto"/>
        <w:jc w:val="both"/>
        <w:rPr>
          <w:b/>
          <w:sz w:val="24"/>
          <w:szCs w:val="24"/>
        </w:rPr>
        <w:sectPr w:rsidR="00505DBC" w:rsidRPr="00A85B36" w:rsidSect="000B1248">
          <w:type w:val="continuous"/>
          <w:pgSz w:w="11920" w:h="16850"/>
          <w:pgMar w:top="1040" w:right="425" w:bottom="1160" w:left="851" w:header="0" w:footer="892" w:gutter="0"/>
          <w:cols w:space="720"/>
        </w:sectPr>
      </w:pPr>
    </w:p>
    <w:tbl>
      <w:tblPr>
        <w:tblStyle w:val="TableNormal"/>
        <w:tblW w:w="0" w:type="auto"/>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24"/>
        <w:gridCol w:w="768"/>
        <w:gridCol w:w="1846"/>
        <w:gridCol w:w="708"/>
        <w:gridCol w:w="2411"/>
        <w:gridCol w:w="1133"/>
        <w:gridCol w:w="1136"/>
        <w:gridCol w:w="1001"/>
      </w:tblGrid>
      <w:tr w:rsidR="00505DBC" w:rsidRPr="00A85B36" w:rsidTr="000B1248">
        <w:trPr>
          <w:trHeight w:val="809"/>
        </w:trPr>
        <w:tc>
          <w:tcPr>
            <w:tcW w:w="624" w:type="dxa"/>
          </w:tcPr>
          <w:p w:rsidR="00505DBC" w:rsidRPr="00A85B36" w:rsidRDefault="00505DBC" w:rsidP="000B1248">
            <w:pPr>
              <w:pStyle w:val="TableParagraph"/>
              <w:spacing w:before="1" w:line="276" w:lineRule="auto"/>
              <w:jc w:val="both"/>
              <w:rPr>
                <w:b/>
                <w:sz w:val="24"/>
                <w:szCs w:val="24"/>
              </w:rPr>
            </w:pPr>
            <w:r w:rsidRPr="00A85B36">
              <w:rPr>
                <w:b/>
                <w:spacing w:val="-10"/>
                <w:sz w:val="24"/>
                <w:szCs w:val="24"/>
              </w:rPr>
              <w:lastRenderedPageBreak/>
              <w:t>3</w:t>
            </w:r>
          </w:p>
        </w:tc>
        <w:tc>
          <w:tcPr>
            <w:tcW w:w="768" w:type="dxa"/>
          </w:tcPr>
          <w:p w:rsidR="00505DBC" w:rsidRPr="00A85B36" w:rsidRDefault="00505DBC" w:rsidP="000B1248">
            <w:pPr>
              <w:pStyle w:val="TableParagraph"/>
              <w:spacing w:line="276" w:lineRule="auto"/>
              <w:ind w:left="100"/>
              <w:jc w:val="both"/>
              <w:rPr>
                <w:sz w:val="24"/>
                <w:szCs w:val="24"/>
              </w:rPr>
            </w:pPr>
            <w:r w:rsidRPr="00A85B36">
              <w:rPr>
                <w:spacing w:val="-5"/>
                <w:sz w:val="24"/>
                <w:szCs w:val="24"/>
              </w:rPr>
              <w:t>С3</w:t>
            </w:r>
          </w:p>
        </w:tc>
        <w:tc>
          <w:tcPr>
            <w:tcW w:w="1846"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Определения</w:t>
            </w:r>
          </w:p>
        </w:tc>
        <w:tc>
          <w:tcPr>
            <w:tcW w:w="708" w:type="dxa"/>
          </w:tcPr>
          <w:p w:rsidR="00505DBC" w:rsidRPr="00A85B36" w:rsidRDefault="00505DBC" w:rsidP="000B1248">
            <w:pPr>
              <w:pStyle w:val="TableParagraph"/>
              <w:spacing w:line="276" w:lineRule="auto"/>
              <w:ind w:left="6" w:right="253"/>
              <w:jc w:val="both"/>
              <w:rPr>
                <w:b/>
                <w:sz w:val="24"/>
                <w:szCs w:val="24"/>
              </w:rPr>
            </w:pPr>
            <w:r w:rsidRPr="00A85B36">
              <w:rPr>
                <w:b/>
                <w:spacing w:val="-5"/>
                <w:sz w:val="24"/>
                <w:szCs w:val="24"/>
              </w:rPr>
              <w:t>Р3</w:t>
            </w:r>
          </w:p>
        </w:tc>
        <w:tc>
          <w:tcPr>
            <w:tcW w:w="2411" w:type="dxa"/>
          </w:tcPr>
          <w:p w:rsidR="00505DBC" w:rsidRPr="00A85B36" w:rsidRDefault="00505DBC" w:rsidP="000B1248">
            <w:pPr>
              <w:pStyle w:val="TableParagraph"/>
              <w:spacing w:line="276" w:lineRule="auto"/>
              <w:ind w:left="98"/>
              <w:jc w:val="both"/>
              <w:rPr>
                <w:sz w:val="24"/>
                <w:szCs w:val="24"/>
              </w:rPr>
            </w:pPr>
            <w:r w:rsidRPr="00A85B36">
              <w:rPr>
                <w:sz w:val="24"/>
                <w:szCs w:val="24"/>
              </w:rPr>
              <w:t>Знают</w:t>
            </w:r>
            <w:r w:rsidRPr="00A85B36">
              <w:rPr>
                <w:spacing w:val="21"/>
                <w:sz w:val="24"/>
                <w:szCs w:val="24"/>
              </w:rPr>
              <w:t xml:space="preserve"> </w:t>
            </w:r>
            <w:r w:rsidRPr="00A85B36">
              <w:rPr>
                <w:sz w:val="24"/>
                <w:szCs w:val="24"/>
              </w:rPr>
              <w:t xml:space="preserve">основу </w:t>
            </w:r>
            <w:r w:rsidRPr="00A85B36">
              <w:rPr>
                <w:spacing w:val="-2"/>
                <w:sz w:val="24"/>
                <w:szCs w:val="24"/>
              </w:rPr>
              <w:t>музыкального</w:t>
            </w:r>
          </w:p>
          <w:p w:rsidR="00505DBC" w:rsidRPr="00A85B36" w:rsidRDefault="00505DBC" w:rsidP="000B1248">
            <w:pPr>
              <w:pStyle w:val="TableParagraph"/>
              <w:spacing w:line="276" w:lineRule="auto"/>
              <w:ind w:left="98"/>
              <w:jc w:val="both"/>
              <w:rPr>
                <w:sz w:val="24"/>
                <w:szCs w:val="24"/>
              </w:rPr>
            </w:pPr>
            <w:r w:rsidRPr="00A85B36">
              <w:rPr>
                <w:spacing w:val="-2"/>
                <w:sz w:val="24"/>
                <w:szCs w:val="24"/>
              </w:rPr>
              <w:t>спектакля</w:t>
            </w:r>
          </w:p>
        </w:tc>
        <w:tc>
          <w:tcPr>
            <w:tcW w:w="1133" w:type="dxa"/>
          </w:tcPr>
          <w:p w:rsidR="00505DBC" w:rsidRPr="00A85B36" w:rsidRDefault="00505DBC" w:rsidP="000B1248">
            <w:pPr>
              <w:pStyle w:val="TableParagraph"/>
              <w:spacing w:before="1" w:line="276" w:lineRule="auto"/>
              <w:ind w:right="502"/>
              <w:jc w:val="both"/>
              <w:rPr>
                <w:b/>
                <w:sz w:val="24"/>
                <w:szCs w:val="24"/>
              </w:rPr>
            </w:pPr>
            <w:r w:rsidRPr="00A85B36">
              <w:rPr>
                <w:b/>
                <w:spacing w:val="-10"/>
                <w:sz w:val="24"/>
                <w:szCs w:val="24"/>
              </w:rPr>
              <w:t>3</w:t>
            </w:r>
          </w:p>
        </w:tc>
        <w:tc>
          <w:tcPr>
            <w:tcW w:w="1136" w:type="dxa"/>
          </w:tcPr>
          <w:p w:rsidR="00505DBC" w:rsidRPr="00A85B36" w:rsidRDefault="00505DBC" w:rsidP="000B1248">
            <w:pPr>
              <w:pStyle w:val="TableParagraph"/>
              <w:spacing w:line="276" w:lineRule="auto"/>
              <w:ind w:left="10"/>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6"/>
              <w:jc w:val="both"/>
              <w:rPr>
                <w:b/>
                <w:sz w:val="24"/>
                <w:szCs w:val="24"/>
              </w:rPr>
            </w:pPr>
            <w:r w:rsidRPr="00A85B36">
              <w:rPr>
                <w:b/>
                <w:spacing w:val="-10"/>
                <w:sz w:val="24"/>
                <w:szCs w:val="24"/>
              </w:rPr>
              <w:t>1</w:t>
            </w:r>
          </w:p>
        </w:tc>
      </w:tr>
      <w:tr w:rsidR="00505DBC" w:rsidRPr="00A85B36" w:rsidTr="000B1248">
        <w:trPr>
          <w:trHeight w:val="376"/>
        </w:trPr>
        <w:tc>
          <w:tcPr>
            <w:tcW w:w="624"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4</w:t>
            </w:r>
          </w:p>
        </w:tc>
        <w:tc>
          <w:tcPr>
            <w:tcW w:w="768" w:type="dxa"/>
          </w:tcPr>
          <w:p w:rsidR="00505DBC" w:rsidRPr="00A85B36" w:rsidRDefault="00505DBC" w:rsidP="000B1248">
            <w:pPr>
              <w:pStyle w:val="TableParagraph"/>
              <w:spacing w:line="276" w:lineRule="auto"/>
              <w:ind w:left="100"/>
              <w:jc w:val="both"/>
              <w:rPr>
                <w:sz w:val="24"/>
                <w:szCs w:val="24"/>
              </w:rPr>
            </w:pPr>
            <w:r w:rsidRPr="00A85B36">
              <w:rPr>
                <w:spacing w:val="-5"/>
                <w:sz w:val="24"/>
                <w:szCs w:val="24"/>
              </w:rPr>
              <w:t>С4</w:t>
            </w:r>
          </w:p>
        </w:tc>
        <w:tc>
          <w:tcPr>
            <w:tcW w:w="1846"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Определения</w:t>
            </w:r>
          </w:p>
        </w:tc>
        <w:tc>
          <w:tcPr>
            <w:tcW w:w="708" w:type="dxa"/>
          </w:tcPr>
          <w:p w:rsidR="00505DBC" w:rsidRPr="00A85B36" w:rsidRDefault="00505DBC" w:rsidP="000B1248">
            <w:pPr>
              <w:pStyle w:val="TableParagraph"/>
              <w:spacing w:line="276" w:lineRule="auto"/>
              <w:ind w:left="6" w:right="253"/>
              <w:jc w:val="both"/>
              <w:rPr>
                <w:b/>
                <w:sz w:val="24"/>
                <w:szCs w:val="24"/>
              </w:rPr>
            </w:pPr>
            <w:r w:rsidRPr="00A85B36">
              <w:rPr>
                <w:b/>
                <w:spacing w:val="-5"/>
                <w:sz w:val="24"/>
                <w:szCs w:val="24"/>
              </w:rPr>
              <w:t>Р4</w:t>
            </w:r>
          </w:p>
        </w:tc>
        <w:tc>
          <w:tcPr>
            <w:tcW w:w="2411" w:type="dxa"/>
          </w:tcPr>
          <w:p w:rsidR="00505DBC" w:rsidRPr="00A85B36" w:rsidRDefault="00505DBC" w:rsidP="000B1248">
            <w:pPr>
              <w:pStyle w:val="TableParagraph"/>
              <w:spacing w:line="276" w:lineRule="auto"/>
              <w:ind w:left="98"/>
              <w:jc w:val="both"/>
              <w:rPr>
                <w:sz w:val="24"/>
                <w:szCs w:val="24"/>
              </w:rPr>
            </w:pPr>
            <w:r w:rsidRPr="00A85B36">
              <w:rPr>
                <w:sz w:val="24"/>
                <w:szCs w:val="24"/>
              </w:rPr>
              <w:t>Знают</w:t>
            </w:r>
            <w:r w:rsidRPr="00A85B36">
              <w:rPr>
                <w:spacing w:val="-11"/>
                <w:sz w:val="24"/>
                <w:szCs w:val="24"/>
              </w:rPr>
              <w:t xml:space="preserve"> </w:t>
            </w:r>
            <w:r w:rsidRPr="00A85B36">
              <w:rPr>
                <w:spacing w:val="-2"/>
                <w:sz w:val="24"/>
                <w:szCs w:val="24"/>
              </w:rPr>
              <w:t>увертюру</w:t>
            </w:r>
          </w:p>
        </w:tc>
        <w:tc>
          <w:tcPr>
            <w:tcW w:w="1133" w:type="dxa"/>
          </w:tcPr>
          <w:p w:rsidR="00505DBC" w:rsidRPr="00A85B36" w:rsidRDefault="00505DBC" w:rsidP="000B1248">
            <w:pPr>
              <w:pStyle w:val="TableParagraph"/>
              <w:spacing w:line="276" w:lineRule="auto"/>
              <w:ind w:right="502"/>
              <w:jc w:val="both"/>
              <w:rPr>
                <w:b/>
                <w:sz w:val="24"/>
                <w:szCs w:val="24"/>
              </w:rPr>
            </w:pPr>
            <w:r w:rsidRPr="00A85B36">
              <w:rPr>
                <w:b/>
                <w:spacing w:val="-10"/>
                <w:sz w:val="24"/>
                <w:szCs w:val="24"/>
              </w:rPr>
              <w:t>4</w:t>
            </w:r>
          </w:p>
        </w:tc>
        <w:tc>
          <w:tcPr>
            <w:tcW w:w="1136" w:type="dxa"/>
          </w:tcPr>
          <w:p w:rsidR="00505DBC" w:rsidRPr="00A85B36" w:rsidRDefault="00505DBC" w:rsidP="000B1248">
            <w:pPr>
              <w:pStyle w:val="TableParagraph"/>
              <w:spacing w:line="276" w:lineRule="auto"/>
              <w:ind w:left="10"/>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1"/>
              <w:jc w:val="both"/>
              <w:rPr>
                <w:b/>
                <w:sz w:val="24"/>
                <w:szCs w:val="24"/>
              </w:rPr>
            </w:pPr>
            <w:r w:rsidRPr="00A85B36">
              <w:rPr>
                <w:b/>
                <w:spacing w:val="-10"/>
                <w:sz w:val="24"/>
                <w:szCs w:val="24"/>
              </w:rPr>
              <w:t>1</w:t>
            </w:r>
          </w:p>
        </w:tc>
      </w:tr>
      <w:tr w:rsidR="00505DBC" w:rsidRPr="00A85B36" w:rsidTr="000B1248">
        <w:trPr>
          <w:trHeight w:val="566"/>
        </w:trPr>
        <w:tc>
          <w:tcPr>
            <w:tcW w:w="624"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5</w:t>
            </w:r>
          </w:p>
        </w:tc>
        <w:tc>
          <w:tcPr>
            <w:tcW w:w="768" w:type="dxa"/>
          </w:tcPr>
          <w:p w:rsidR="00505DBC" w:rsidRPr="00A85B36" w:rsidRDefault="00505DBC" w:rsidP="000B1248">
            <w:pPr>
              <w:pStyle w:val="TableParagraph"/>
              <w:spacing w:line="276" w:lineRule="auto"/>
              <w:ind w:left="100"/>
              <w:jc w:val="both"/>
              <w:rPr>
                <w:i/>
                <w:sz w:val="24"/>
                <w:szCs w:val="24"/>
              </w:rPr>
            </w:pPr>
            <w:r w:rsidRPr="00A85B36">
              <w:rPr>
                <w:i/>
                <w:spacing w:val="-5"/>
                <w:sz w:val="24"/>
                <w:szCs w:val="24"/>
              </w:rPr>
              <w:t>С5</w:t>
            </w:r>
          </w:p>
        </w:tc>
        <w:tc>
          <w:tcPr>
            <w:tcW w:w="1846"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Оперетта</w:t>
            </w:r>
          </w:p>
        </w:tc>
        <w:tc>
          <w:tcPr>
            <w:tcW w:w="708" w:type="dxa"/>
          </w:tcPr>
          <w:p w:rsidR="00505DBC" w:rsidRPr="00A85B36" w:rsidRDefault="00505DBC" w:rsidP="000B1248">
            <w:pPr>
              <w:pStyle w:val="TableParagraph"/>
              <w:spacing w:line="276" w:lineRule="auto"/>
              <w:ind w:right="253"/>
              <w:jc w:val="both"/>
              <w:rPr>
                <w:sz w:val="24"/>
                <w:szCs w:val="24"/>
              </w:rPr>
            </w:pPr>
            <w:r w:rsidRPr="00A85B36">
              <w:rPr>
                <w:spacing w:val="-5"/>
                <w:sz w:val="24"/>
                <w:szCs w:val="24"/>
              </w:rPr>
              <w:t>Р5</w:t>
            </w:r>
          </w:p>
        </w:tc>
        <w:tc>
          <w:tcPr>
            <w:tcW w:w="2411" w:type="dxa"/>
          </w:tcPr>
          <w:p w:rsidR="00505DBC" w:rsidRPr="00A85B36" w:rsidRDefault="00505DBC" w:rsidP="000B1248">
            <w:pPr>
              <w:pStyle w:val="TableParagraph"/>
              <w:spacing w:line="276" w:lineRule="auto"/>
              <w:ind w:left="98" w:right="908"/>
              <w:jc w:val="both"/>
              <w:rPr>
                <w:sz w:val="24"/>
                <w:szCs w:val="24"/>
              </w:rPr>
            </w:pPr>
            <w:r w:rsidRPr="00A85B36">
              <w:rPr>
                <w:spacing w:val="-2"/>
                <w:sz w:val="24"/>
                <w:szCs w:val="24"/>
              </w:rPr>
              <w:t>Удаляют лишнее</w:t>
            </w:r>
            <w:r w:rsidRPr="00A85B36">
              <w:rPr>
                <w:spacing w:val="-13"/>
                <w:sz w:val="24"/>
                <w:szCs w:val="24"/>
              </w:rPr>
              <w:t xml:space="preserve"> </w:t>
            </w:r>
            <w:r w:rsidRPr="00A85B36">
              <w:rPr>
                <w:spacing w:val="-2"/>
                <w:sz w:val="24"/>
                <w:szCs w:val="24"/>
              </w:rPr>
              <w:t>слово</w:t>
            </w:r>
          </w:p>
        </w:tc>
        <w:tc>
          <w:tcPr>
            <w:tcW w:w="1133" w:type="dxa"/>
          </w:tcPr>
          <w:p w:rsidR="00505DBC" w:rsidRPr="00A85B36" w:rsidRDefault="00505DBC" w:rsidP="000B1248">
            <w:pPr>
              <w:pStyle w:val="TableParagraph"/>
              <w:spacing w:line="276" w:lineRule="auto"/>
              <w:ind w:right="504"/>
              <w:jc w:val="both"/>
              <w:rPr>
                <w:b/>
                <w:sz w:val="24"/>
                <w:szCs w:val="24"/>
              </w:rPr>
            </w:pPr>
            <w:r w:rsidRPr="00A85B36">
              <w:rPr>
                <w:b/>
                <w:spacing w:val="-10"/>
                <w:sz w:val="24"/>
                <w:szCs w:val="24"/>
              </w:rPr>
              <w:t>5</w:t>
            </w:r>
          </w:p>
        </w:tc>
        <w:tc>
          <w:tcPr>
            <w:tcW w:w="1136" w:type="dxa"/>
          </w:tcPr>
          <w:p w:rsidR="00505DBC" w:rsidRPr="00A85B36" w:rsidRDefault="00505DBC" w:rsidP="000B1248">
            <w:pPr>
              <w:pStyle w:val="TableParagraph"/>
              <w:spacing w:line="276" w:lineRule="auto"/>
              <w:ind w:left="122"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1"/>
              <w:jc w:val="both"/>
              <w:rPr>
                <w:b/>
                <w:sz w:val="24"/>
                <w:szCs w:val="24"/>
              </w:rPr>
            </w:pPr>
            <w:r w:rsidRPr="00A85B36">
              <w:rPr>
                <w:b/>
                <w:spacing w:val="-10"/>
                <w:sz w:val="24"/>
                <w:szCs w:val="24"/>
              </w:rPr>
              <w:t>1</w:t>
            </w:r>
          </w:p>
        </w:tc>
      </w:tr>
      <w:tr w:rsidR="00505DBC" w:rsidRPr="00A85B36" w:rsidTr="000B1248">
        <w:trPr>
          <w:trHeight w:val="633"/>
        </w:trPr>
        <w:tc>
          <w:tcPr>
            <w:tcW w:w="624"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6</w:t>
            </w:r>
          </w:p>
        </w:tc>
        <w:tc>
          <w:tcPr>
            <w:tcW w:w="768" w:type="dxa"/>
          </w:tcPr>
          <w:p w:rsidR="00505DBC" w:rsidRPr="00A85B36" w:rsidRDefault="00505DBC" w:rsidP="000B1248">
            <w:pPr>
              <w:pStyle w:val="TableParagraph"/>
              <w:spacing w:line="276" w:lineRule="auto"/>
              <w:ind w:left="100"/>
              <w:jc w:val="both"/>
              <w:rPr>
                <w:b/>
                <w:sz w:val="24"/>
                <w:szCs w:val="24"/>
              </w:rPr>
            </w:pPr>
            <w:r w:rsidRPr="00A85B36">
              <w:rPr>
                <w:b/>
                <w:spacing w:val="-5"/>
                <w:sz w:val="24"/>
                <w:szCs w:val="24"/>
              </w:rPr>
              <w:t>С6</w:t>
            </w:r>
          </w:p>
        </w:tc>
        <w:tc>
          <w:tcPr>
            <w:tcW w:w="1846"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Балет</w:t>
            </w:r>
          </w:p>
        </w:tc>
        <w:tc>
          <w:tcPr>
            <w:tcW w:w="708" w:type="dxa"/>
          </w:tcPr>
          <w:p w:rsidR="00505DBC" w:rsidRPr="00A85B36" w:rsidRDefault="00505DBC" w:rsidP="000B1248">
            <w:pPr>
              <w:pStyle w:val="TableParagraph"/>
              <w:spacing w:line="276" w:lineRule="auto"/>
              <w:ind w:left="6" w:right="253"/>
              <w:jc w:val="both"/>
              <w:rPr>
                <w:b/>
                <w:sz w:val="24"/>
                <w:szCs w:val="24"/>
              </w:rPr>
            </w:pPr>
            <w:r w:rsidRPr="00A85B36">
              <w:rPr>
                <w:b/>
                <w:spacing w:val="-5"/>
                <w:sz w:val="24"/>
                <w:szCs w:val="24"/>
              </w:rPr>
              <w:t>Р6</w:t>
            </w:r>
          </w:p>
        </w:tc>
        <w:tc>
          <w:tcPr>
            <w:tcW w:w="2411" w:type="dxa"/>
          </w:tcPr>
          <w:p w:rsidR="00505DBC" w:rsidRPr="00A85B36" w:rsidRDefault="00505DBC" w:rsidP="000B1248">
            <w:pPr>
              <w:pStyle w:val="TableParagraph"/>
              <w:spacing w:before="1" w:line="276" w:lineRule="auto"/>
              <w:ind w:left="98" w:right="346" w:firstLine="60"/>
              <w:jc w:val="both"/>
              <w:rPr>
                <w:sz w:val="24"/>
                <w:szCs w:val="24"/>
              </w:rPr>
            </w:pPr>
            <w:r w:rsidRPr="00A85B36">
              <w:rPr>
                <w:spacing w:val="-4"/>
                <w:sz w:val="24"/>
                <w:szCs w:val="24"/>
              </w:rPr>
              <w:t>Знают</w:t>
            </w:r>
            <w:r w:rsidRPr="00A85B36">
              <w:rPr>
                <w:spacing w:val="-11"/>
                <w:sz w:val="24"/>
                <w:szCs w:val="24"/>
              </w:rPr>
              <w:t xml:space="preserve"> </w:t>
            </w:r>
            <w:r w:rsidRPr="00A85B36">
              <w:rPr>
                <w:spacing w:val="-4"/>
                <w:sz w:val="24"/>
                <w:szCs w:val="24"/>
              </w:rPr>
              <w:t>значение слова</w:t>
            </w:r>
          </w:p>
        </w:tc>
        <w:tc>
          <w:tcPr>
            <w:tcW w:w="1133" w:type="dxa"/>
          </w:tcPr>
          <w:p w:rsidR="00505DBC" w:rsidRPr="00A85B36" w:rsidRDefault="00505DBC" w:rsidP="000B1248">
            <w:pPr>
              <w:pStyle w:val="TableParagraph"/>
              <w:spacing w:line="276" w:lineRule="auto"/>
              <w:ind w:right="161"/>
              <w:jc w:val="both"/>
              <w:rPr>
                <w:b/>
                <w:sz w:val="24"/>
                <w:szCs w:val="24"/>
              </w:rPr>
            </w:pPr>
            <w:r w:rsidRPr="00A85B36">
              <w:rPr>
                <w:b/>
                <w:spacing w:val="-10"/>
                <w:sz w:val="24"/>
                <w:szCs w:val="24"/>
              </w:rPr>
              <w:t>6</w:t>
            </w:r>
          </w:p>
        </w:tc>
        <w:tc>
          <w:tcPr>
            <w:tcW w:w="1136" w:type="dxa"/>
          </w:tcPr>
          <w:p w:rsidR="00505DBC" w:rsidRPr="00A85B36" w:rsidRDefault="00505DBC" w:rsidP="000B1248">
            <w:pPr>
              <w:pStyle w:val="TableParagraph"/>
              <w:spacing w:line="276" w:lineRule="auto"/>
              <w:ind w:left="127"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2"/>
              <w:jc w:val="both"/>
              <w:rPr>
                <w:b/>
                <w:sz w:val="24"/>
                <w:szCs w:val="24"/>
              </w:rPr>
            </w:pPr>
            <w:r w:rsidRPr="00A85B36">
              <w:rPr>
                <w:b/>
                <w:spacing w:val="-10"/>
                <w:sz w:val="24"/>
                <w:szCs w:val="24"/>
              </w:rPr>
              <w:t>1</w:t>
            </w:r>
          </w:p>
        </w:tc>
      </w:tr>
      <w:tr w:rsidR="00505DBC" w:rsidRPr="00A85B36" w:rsidTr="000B1248">
        <w:trPr>
          <w:trHeight w:val="645"/>
        </w:trPr>
        <w:tc>
          <w:tcPr>
            <w:tcW w:w="624"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7</w:t>
            </w:r>
          </w:p>
        </w:tc>
        <w:tc>
          <w:tcPr>
            <w:tcW w:w="768" w:type="dxa"/>
          </w:tcPr>
          <w:p w:rsidR="00505DBC" w:rsidRPr="00A85B36" w:rsidRDefault="00505DBC" w:rsidP="000B1248">
            <w:pPr>
              <w:pStyle w:val="TableParagraph"/>
              <w:spacing w:line="276" w:lineRule="auto"/>
              <w:ind w:left="100"/>
              <w:jc w:val="both"/>
              <w:rPr>
                <w:b/>
                <w:sz w:val="24"/>
                <w:szCs w:val="24"/>
              </w:rPr>
            </w:pPr>
            <w:r w:rsidRPr="00A85B36">
              <w:rPr>
                <w:b/>
                <w:spacing w:val="-5"/>
                <w:sz w:val="24"/>
                <w:szCs w:val="24"/>
              </w:rPr>
              <w:t>С7</w:t>
            </w:r>
          </w:p>
        </w:tc>
        <w:tc>
          <w:tcPr>
            <w:tcW w:w="1846"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Адажио</w:t>
            </w:r>
          </w:p>
        </w:tc>
        <w:tc>
          <w:tcPr>
            <w:tcW w:w="708" w:type="dxa"/>
          </w:tcPr>
          <w:p w:rsidR="00505DBC" w:rsidRPr="00A85B36" w:rsidRDefault="00505DBC" w:rsidP="000B1248">
            <w:pPr>
              <w:pStyle w:val="TableParagraph"/>
              <w:spacing w:line="276" w:lineRule="auto"/>
              <w:ind w:left="6" w:right="253"/>
              <w:jc w:val="both"/>
              <w:rPr>
                <w:b/>
                <w:sz w:val="24"/>
                <w:szCs w:val="24"/>
              </w:rPr>
            </w:pPr>
            <w:r w:rsidRPr="00A85B36">
              <w:rPr>
                <w:b/>
                <w:spacing w:val="-5"/>
                <w:sz w:val="24"/>
                <w:szCs w:val="24"/>
              </w:rPr>
              <w:t>Р7</w:t>
            </w:r>
          </w:p>
        </w:tc>
        <w:tc>
          <w:tcPr>
            <w:tcW w:w="2411" w:type="dxa"/>
          </w:tcPr>
          <w:p w:rsidR="00505DBC" w:rsidRPr="00A85B36" w:rsidRDefault="00505DBC" w:rsidP="000B1248">
            <w:pPr>
              <w:pStyle w:val="TableParagraph"/>
              <w:spacing w:line="276" w:lineRule="auto"/>
              <w:ind w:left="98"/>
              <w:jc w:val="both"/>
              <w:rPr>
                <w:sz w:val="24"/>
                <w:szCs w:val="24"/>
              </w:rPr>
            </w:pPr>
            <w:r w:rsidRPr="00A85B36">
              <w:rPr>
                <w:spacing w:val="-2"/>
                <w:sz w:val="24"/>
                <w:szCs w:val="24"/>
              </w:rPr>
              <w:t>Запомнили</w:t>
            </w:r>
            <w:r w:rsidRPr="00A85B36">
              <w:rPr>
                <w:spacing w:val="-13"/>
                <w:sz w:val="24"/>
                <w:szCs w:val="24"/>
              </w:rPr>
              <w:t xml:space="preserve"> </w:t>
            </w:r>
            <w:r w:rsidRPr="00A85B36">
              <w:rPr>
                <w:spacing w:val="-2"/>
                <w:sz w:val="24"/>
                <w:szCs w:val="24"/>
              </w:rPr>
              <w:t xml:space="preserve">танец </w:t>
            </w:r>
            <w:r w:rsidRPr="00A85B36">
              <w:rPr>
                <w:sz w:val="24"/>
                <w:szCs w:val="24"/>
              </w:rPr>
              <w:t>главных героев</w:t>
            </w:r>
          </w:p>
        </w:tc>
        <w:tc>
          <w:tcPr>
            <w:tcW w:w="1133" w:type="dxa"/>
          </w:tcPr>
          <w:p w:rsidR="00505DBC" w:rsidRPr="00A85B36" w:rsidRDefault="00505DBC" w:rsidP="000B1248">
            <w:pPr>
              <w:pStyle w:val="TableParagraph"/>
              <w:spacing w:line="276" w:lineRule="auto"/>
              <w:ind w:right="161"/>
              <w:jc w:val="both"/>
              <w:rPr>
                <w:b/>
                <w:sz w:val="24"/>
                <w:szCs w:val="24"/>
              </w:rPr>
            </w:pPr>
            <w:r w:rsidRPr="00A85B36">
              <w:rPr>
                <w:b/>
                <w:spacing w:val="-10"/>
                <w:sz w:val="24"/>
                <w:szCs w:val="24"/>
              </w:rPr>
              <w:t>7</w:t>
            </w:r>
          </w:p>
        </w:tc>
        <w:tc>
          <w:tcPr>
            <w:tcW w:w="1136" w:type="dxa"/>
          </w:tcPr>
          <w:p w:rsidR="00505DBC" w:rsidRPr="00A85B36" w:rsidRDefault="00505DBC" w:rsidP="000B1248">
            <w:pPr>
              <w:pStyle w:val="TableParagraph"/>
              <w:spacing w:line="276" w:lineRule="auto"/>
              <w:ind w:left="127"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6"/>
              <w:jc w:val="both"/>
              <w:rPr>
                <w:b/>
                <w:sz w:val="24"/>
                <w:szCs w:val="24"/>
              </w:rPr>
            </w:pPr>
            <w:r w:rsidRPr="00A85B36">
              <w:rPr>
                <w:b/>
                <w:spacing w:val="-10"/>
                <w:sz w:val="24"/>
                <w:szCs w:val="24"/>
              </w:rPr>
              <w:t>1</w:t>
            </w:r>
          </w:p>
        </w:tc>
      </w:tr>
      <w:tr w:rsidR="00505DBC" w:rsidRPr="00A85B36" w:rsidTr="000B1248">
        <w:trPr>
          <w:trHeight w:val="551"/>
        </w:trPr>
        <w:tc>
          <w:tcPr>
            <w:tcW w:w="624"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8</w:t>
            </w:r>
          </w:p>
        </w:tc>
        <w:tc>
          <w:tcPr>
            <w:tcW w:w="768" w:type="dxa"/>
          </w:tcPr>
          <w:p w:rsidR="00505DBC" w:rsidRPr="00A85B36" w:rsidRDefault="00505DBC" w:rsidP="000B1248">
            <w:pPr>
              <w:pStyle w:val="TableParagraph"/>
              <w:spacing w:line="276" w:lineRule="auto"/>
              <w:ind w:left="100"/>
              <w:jc w:val="both"/>
              <w:rPr>
                <w:b/>
                <w:sz w:val="24"/>
                <w:szCs w:val="24"/>
              </w:rPr>
            </w:pPr>
            <w:r w:rsidRPr="00A85B36">
              <w:rPr>
                <w:b/>
                <w:spacing w:val="-5"/>
                <w:sz w:val="24"/>
                <w:szCs w:val="24"/>
              </w:rPr>
              <w:t>С8</w:t>
            </w:r>
          </w:p>
        </w:tc>
        <w:tc>
          <w:tcPr>
            <w:tcW w:w="1846"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Характерный</w:t>
            </w:r>
          </w:p>
          <w:p w:rsidR="00505DBC" w:rsidRPr="00A85B36" w:rsidRDefault="00505DBC" w:rsidP="000B1248">
            <w:pPr>
              <w:pStyle w:val="TableParagraph"/>
              <w:spacing w:line="276" w:lineRule="auto"/>
              <w:ind w:left="95"/>
              <w:jc w:val="both"/>
              <w:rPr>
                <w:sz w:val="24"/>
                <w:szCs w:val="24"/>
              </w:rPr>
            </w:pPr>
            <w:r w:rsidRPr="00A85B36">
              <w:rPr>
                <w:spacing w:val="-2"/>
                <w:sz w:val="24"/>
                <w:szCs w:val="24"/>
              </w:rPr>
              <w:t>танец</w:t>
            </w:r>
          </w:p>
        </w:tc>
        <w:tc>
          <w:tcPr>
            <w:tcW w:w="708" w:type="dxa"/>
          </w:tcPr>
          <w:p w:rsidR="00505DBC" w:rsidRPr="00A85B36" w:rsidRDefault="00505DBC" w:rsidP="000B1248">
            <w:pPr>
              <w:pStyle w:val="TableParagraph"/>
              <w:spacing w:line="276" w:lineRule="auto"/>
              <w:ind w:left="6" w:right="253"/>
              <w:jc w:val="both"/>
              <w:rPr>
                <w:b/>
                <w:sz w:val="24"/>
                <w:szCs w:val="24"/>
              </w:rPr>
            </w:pPr>
            <w:r w:rsidRPr="00A85B36">
              <w:rPr>
                <w:b/>
                <w:spacing w:val="-5"/>
                <w:sz w:val="24"/>
                <w:szCs w:val="24"/>
              </w:rPr>
              <w:t>Р8</w:t>
            </w:r>
          </w:p>
        </w:tc>
        <w:tc>
          <w:tcPr>
            <w:tcW w:w="2411" w:type="dxa"/>
          </w:tcPr>
          <w:p w:rsidR="00505DBC" w:rsidRPr="00A85B36" w:rsidRDefault="00505DBC" w:rsidP="000B1248">
            <w:pPr>
              <w:pStyle w:val="TableParagraph"/>
              <w:spacing w:line="276" w:lineRule="auto"/>
              <w:ind w:left="98"/>
              <w:jc w:val="both"/>
              <w:rPr>
                <w:sz w:val="24"/>
                <w:szCs w:val="24"/>
              </w:rPr>
            </w:pPr>
            <w:r w:rsidRPr="00A85B36">
              <w:rPr>
                <w:spacing w:val="-5"/>
                <w:sz w:val="24"/>
                <w:szCs w:val="24"/>
              </w:rPr>
              <w:t xml:space="preserve">Знают </w:t>
            </w:r>
            <w:r w:rsidRPr="00A85B36">
              <w:rPr>
                <w:spacing w:val="-2"/>
                <w:sz w:val="24"/>
                <w:szCs w:val="24"/>
              </w:rPr>
              <w:t>название</w:t>
            </w:r>
          </w:p>
          <w:p w:rsidR="00505DBC" w:rsidRPr="00A85B36" w:rsidRDefault="00505DBC" w:rsidP="000B1248">
            <w:pPr>
              <w:pStyle w:val="TableParagraph"/>
              <w:spacing w:line="276" w:lineRule="auto"/>
              <w:ind w:left="98"/>
              <w:jc w:val="both"/>
              <w:rPr>
                <w:sz w:val="24"/>
                <w:szCs w:val="24"/>
              </w:rPr>
            </w:pPr>
            <w:r w:rsidRPr="00A85B36">
              <w:rPr>
                <w:spacing w:val="-2"/>
                <w:sz w:val="24"/>
                <w:szCs w:val="24"/>
              </w:rPr>
              <w:t>танцев</w:t>
            </w:r>
            <w:r w:rsidRPr="00A85B36">
              <w:rPr>
                <w:spacing w:val="-3"/>
                <w:sz w:val="24"/>
                <w:szCs w:val="24"/>
              </w:rPr>
              <w:t xml:space="preserve"> </w:t>
            </w:r>
            <w:r w:rsidRPr="00A85B36">
              <w:rPr>
                <w:spacing w:val="-2"/>
                <w:sz w:val="24"/>
                <w:szCs w:val="24"/>
              </w:rPr>
              <w:t>в</w:t>
            </w:r>
            <w:r w:rsidRPr="00A85B36">
              <w:rPr>
                <w:spacing w:val="-20"/>
                <w:sz w:val="24"/>
                <w:szCs w:val="24"/>
              </w:rPr>
              <w:t xml:space="preserve"> </w:t>
            </w:r>
            <w:r w:rsidRPr="00A85B36">
              <w:rPr>
                <w:spacing w:val="-2"/>
                <w:sz w:val="24"/>
                <w:szCs w:val="24"/>
              </w:rPr>
              <w:t>балете</w:t>
            </w:r>
          </w:p>
        </w:tc>
        <w:tc>
          <w:tcPr>
            <w:tcW w:w="1133" w:type="dxa"/>
          </w:tcPr>
          <w:p w:rsidR="00505DBC" w:rsidRPr="00A85B36" w:rsidRDefault="00505DBC" w:rsidP="000B1248">
            <w:pPr>
              <w:pStyle w:val="TableParagraph"/>
              <w:spacing w:line="276" w:lineRule="auto"/>
              <w:ind w:right="161"/>
              <w:jc w:val="both"/>
              <w:rPr>
                <w:b/>
                <w:sz w:val="24"/>
                <w:szCs w:val="24"/>
              </w:rPr>
            </w:pPr>
            <w:r w:rsidRPr="00A85B36">
              <w:rPr>
                <w:b/>
                <w:spacing w:val="-10"/>
                <w:sz w:val="24"/>
                <w:szCs w:val="24"/>
              </w:rPr>
              <w:t>8</w:t>
            </w:r>
          </w:p>
        </w:tc>
        <w:tc>
          <w:tcPr>
            <w:tcW w:w="1136" w:type="dxa"/>
          </w:tcPr>
          <w:p w:rsidR="00505DBC" w:rsidRPr="00A85B36" w:rsidRDefault="00505DBC" w:rsidP="000B1248">
            <w:pPr>
              <w:pStyle w:val="TableParagraph"/>
              <w:spacing w:line="276" w:lineRule="auto"/>
              <w:ind w:left="127"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6"/>
              <w:jc w:val="both"/>
              <w:rPr>
                <w:b/>
                <w:sz w:val="24"/>
                <w:szCs w:val="24"/>
              </w:rPr>
            </w:pPr>
            <w:r w:rsidRPr="00A85B36">
              <w:rPr>
                <w:b/>
                <w:spacing w:val="-10"/>
                <w:sz w:val="24"/>
                <w:szCs w:val="24"/>
              </w:rPr>
              <w:t>1</w:t>
            </w:r>
          </w:p>
        </w:tc>
      </w:tr>
      <w:tr w:rsidR="00505DBC" w:rsidRPr="00A85B36" w:rsidTr="000B1248">
        <w:trPr>
          <w:trHeight w:val="566"/>
        </w:trPr>
        <w:tc>
          <w:tcPr>
            <w:tcW w:w="624"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9</w:t>
            </w:r>
          </w:p>
        </w:tc>
        <w:tc>
          <w:tcPr>
            <w:tcW w:w="768" w:type="dxa"/>
          </w:tcPr>
          <w:p w:rsidR="00505DBC" w:rsidRPr="00A85B36" w:rsidRDefault="00505DBC" w:rsidP="000B1248">
            <w:pPr>
              <w:pStyle w:val="TableParagraph"/>
              <w:spacing w:line="276" w:lineRule="auto"/>
              <w:ind w:left="100"/>
              <w:jc w:val="both"/>
              <w:rPr>
                <w:b/>
                <w:sz w:val="24"/>
                <w:szCs w:val="24"/>
              </w:rPr>
            </w:pPr>
            <w:r w:rsidRPr="00A85B36">
              <w:rPr>
                <w:b/>
                <w:spacing w:val="-5"/>
                <w:sz w:val="24"/>
                <w:szCs w:val="24"/>
              </w:rPr>
              <w:t>С9</w:t>
            </w:r>
          </w:p>
        </w:tc>
        <w:tc>
          <w:tcPr>
            <w:tcW w:w="1846" w:type="dxa"/>
          </w:tcPr>
          <w:p w:rsidR="00505DBC" w:rsidRPr="00A85B36" w:rsidRDefault="00505DBC" w:rsidP="000B1248">
            <w:pPr>
              <w:pStyle w:val="TableParagraph"/>
              <w:spacing w:line="276" w:lineRule="auto"/>
              <w:ind w:left="95"/>
              <w:jc w:val="both"/>
              <w:rPr>
                <w:sz w:val="24"/>
                <w:szCs w:val="24"/>
              </w:rPr>
            </w:pPr>
            <w:r w:rsidRPr="00A85B36">
              <w:rPr>
                <w:spacing w:val="-4"/>
                <w:sz w:val="24"/>
                <w:szCs w:val="24"/>
              </w:rPr>
              <w:t xml:space="preserve">Классический </w:t>
            </w:r>
            <w:r w:rsidRPr="00A85B36">
              <w:rPr>
                <w:spacing w:val="-2"/>
                <w:sz w:val="24"/>
                <w:szCs w:val="24"/>
              </w:rPr>
              <w:t>танец</w:t>
            </w:r>
          </w:p>
        </w:tc>
        <w:tc>
          <w:tcPr>
            <w:tcW w:w="708" w:type="dxa"/>
          </w:tcPr>
          <w:p w:rsidR="00505DBC" w:rsidRPr="00A85B36" w:rsidRDefault="00505DBC" w:rsidP="000B1248">
            <w:pPr>
              <w:pStyle w:val="TableParagraph"/>
              <w:spacing w:line="276" w:lineRule="auto"/>
              <w:ind w:left="6" w:right="253"/>
              <w:jc w:val="both"/>
              <w:rPr>
                <w:b/>
                <w:sz w:val="24"/>
                <w:szCs w:val="24"/>
              </w:rPr>
            </w:pPr>
            <w:r w:rsidRPr="00A85B36">
              <w:rPr>
                <w:b/>
                <w:spacing w:val="-5"/>
                <w:sz w:val="24"/>
                <w:szCs w:val="24"/>
              </w:rPr>
              <w:t>Р9</w:t>
            </w:r>
          </w:p>
        </w:tc>
        <w:tc>
          <w:tcPr>
            <w:tcW w:w="2411" w:type="dxa"/>
          </w:tcPr>
          <w:p w:rsidR="00505DBC" w:rsidRPr="00A85B36" w:rsidRDefault="00505DBC" w:rsidP="000B1248">
            <w:pPr>
              <w:pStyle w:val="TableParagraph"/>
              <w:spacing w:line="276" w:lineRule="auto"/>
              <w:ind w:left="98"/>
              <w:jc w:val="both"/>
              <w:rPr>
                <w:sz w:val="24"/>
                <w:szCs w:val="24"/>
              </w:rPr>
            </w:pPr>
            <w:r w:rsidRPr="00A85B36">
              <w:rPr>
                <w:spacing w:val="-5"/>
                <w:sz w:val="24"/>
                <w:szCs w:val="24"/>
              </w:rPr>
              <w:t xml:space="preserve">Знают </w:t>
            </w:r>
            <w:r w:rsidRPr="00A85B36">
              <w:rPr>
                <w:spacing w:val="-2"/>
                <w:sz w:val="24"/>
                <w:szCs w:val="24"/>
              </w:rPr>
              <w:t>название</w:t>
            </w:r>
          </w:p>
          <w:p w:rsidR="00505DBC" w:rsidRPr="00A85B36" w:rsidRDefault="00505DBC" w:rsidP="000B1248">
            <w:pPr>
              <w:pStyle w:val="TableParagraph"/>
              <w:spacing w:before="3" w:line="276" w:lineRule="auto"/>
              <w:ind w:left="98"/>
              <w:jc w:val="both"/>
              <w:rPr>
                <w:sz w:val="24"/>
                <w:szCs w:val="24"/>
              </w:rPr>
            </w:pPr>
            <w:r w:rsidRPr="00A85B36">
              <w:rPr>
                <w:spacing w:val="-2"/>
                <w:sz w:val="24"/>
                <w:szCs w:val="24"/>
              </w:rPr>
              <w:t>танцев</w:t>
            </w:r>
            <w:r w:rsidRPr="00A85B36">
              <w:rPr>
                <w:spacing w:val="-3"/>
                <w:sz w:val="24"/>
                <w:szCs w:val="24"/>
              </w:rPr>
              <w:t xml:space="preserve"> </w:t>
            </w:r>
            <w:r w:rsidRPr="00A85B36">
              <w:rPr>
                <w:spacing w:val="-2"/>
                <w:sz w:val="24"/>
                <w:szCs w:val="24"/>
              </w:rPr>
              <w:t>в</w:t>
            </w:r>
            <w:r w:rsidRPr="00A85B36">
              <w:rPr>
                <w:spacing w:val="-20"/>
                <w:sz w:val="24"/>
                <w:szCs w:val="24"/>
              </w:rPr>
              <w:t xml:space="preserve"> </w:t>
            </w:r>
            <w:r w:rsidRPr="00A85B36">
              <w:rPr>
                <w:spacing w:val="-2"/>
                <w:sz w:val="24"/>
                <w:szCs w:val="24"/>
              </w:rPr>
              <w:t>балете</w:t>
            </w:r>
          </w:p>
        </w:tc>
        <w:tc>
          <w:tcPr>
            <w:tcW w:w="1133" w:type="dxa"/>
          </w:tcPr>
          <w:p w:rsidR="00505DBC" w:rsidRPr="00A85B36" w:rsidRDefault="00505DBC" w:rsidP="000B1248">
            <w:pPr>
              <w:pStyle w:val="TableParagraph"/>
              <w:spacing w:line="276" w:lineRule="auto"/>
              <w:ind w:right="161"/>
              <w:jc w:val="both"/>
              <w:rPr>
                <w:b/>
                <w:sz w:val="24"/>
                <w:szCs w:val="24"/>
              </w:rPr>
            </w:pPr>
            <w:r w:rsidRPr="00A85B36">
              <w:rPr>
                <w:b/>
                <w:spacing w:val="-10"/>
                <w:sz w:val="24"/>
                <w:szCs w:val="24"/>
              </w:rPr>
              <w:t>9</w:t>
            </w:r>
          </w:p>
        </w:tc>
        <w:tc>
          <w:tcPr>
            <w:tcW w:w="1136" w:type="dxa"/>
          </w:tcPr>
          <w:p w:rsidR="00505DBC" w:rsidRPr="00A85B36" w:rsidRDefault="00505DBC" w:rsidP="000B1248">
            <w:pPr>
              <w:pStyle w:val="TableParagraph"/>
              <w:spacing w:line="276" w:lineRule="auto"/>
              <w:ind w:left="127"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6"/>
              <w:jc w:val="both"/>
              <w:rPr>
                <w:b/>
                <w:sz w:val="24"/>
                <w:szCs w:val="24"/>
              </w:rPr>
            </w:pPr>
            <w:r w:rsidRPr="00A85B36">
              <w:rPr>
                <w:b/>
                <w:spacing w:val="-10"/>
                <w:sz w:val="24"/>
                <w:szCs w:val="24"/>
              </w:rPr>
              <w:t>1</w:t>
            </w:r>
          </w:p>
        </w:tc>
      </w:tr>
      <w:tr w:rsidR="00505DBC" w:rsidRPr="00A85B36" w:rsidTr="000B1248">
        <w:trPr>
          <w:trHeight w:val="827"/>
        </w:trPr>
        <w:tc>
          <w:tcPr>
            <w:tcW w:w="624"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lastRenderedPageBreak/>
              <w:t>10</w:t>
            </w:r>
          </w:p>
        </w:tc>
        <w:tc>
          <w:tcPr>
            <w:tcW w:w="768" w:type="dxa"/>
          </w:tcPr>
          <w:p w:rsidR="00505DBC" w:rsidRPr="00A85B36" w:rsidRDefault="00505DBC" w:rsidP="000B1248">
            <w:pPr>
              <w:pStyle w:val="TableParagraph"/>
              <w:spacing w:line="276" w:lineRule="auto"/>
              <w:ind w:left="100"/>
              <w:jc w:val="both"/>
              <w:rPr>
                <w:b/>
                <w:sz w:val="24"/>
                <w:szCs w:val="24"/>
              </w:rPr>
            </w:pPr>
            <w:r w:rsidRPr="00A85B36">
              <w:rPr>
                <w:b/>
                <w:spacing w:val="-5"/>
                <w:sz w:val="24"/>
                <w:szCs w:val="24"/>
              </w:rPr>
              <w:t>С10</w:t>
            </w:r>
          </w:p>
        </w:tc>
        <w:tc>
          <w:tcPr>
            <w:tcW w:w="1846" w:type="dxa"/>
          </w:tcPr>
          <w:p w:rsidR="00505DBC" w:rsidRPr="00A85B36" w:rsidRDefault="00505DBC" w:rsidP="000B1248">
            <w:pPr>
              <w:pStyle w:val="TableParagraph"/>
              <w:spacing w:line="276" w:lineRule="auto"/>
              <w:ind w:left="95" w:right="296"/>
              <w:jc w:val="both"/>
              <w:rPr>
                <w:sz w:val="24"/>
                <w:szCs w:val="24"/>
              </w:rPr>
            </w:pPr>
            <w:r w:rsidRPr="00A85B36">
              <w:rPr>
                <w:spacing w:val="-4"/>
                <w:sz w:val="24"/>
                <w:szCs w:val="24"/>
              </w:rPr>
              <w:t xml:space="preserve">Значение </w:t>
            </w:r>
            <w:r w:rsidRPr="00A85B36">
              <w:rPr>
                <w:spacing w:val="-2"/>
                <w:sz w:val="24"/>
                <w:szCs w:val="24"/>
              </w:rPr>
              <w:t>слова</w:t>
            </w:r>
          </w:p>
          <w:p w:rsidR="00505DBC" w:rsidRPr="00A85B36" w:rsidRDefault="00505DBC" w:rsidP="000B1248">
            <w:pPr>
              <w:pStyle w:val="TableParagraph"/>
              <w:spacing w:line="276" w:lineRule="auto"/>
              <w:ind w:left="95"/>
              <w:jc w:val="both"/>
              <w:rPr>
                <w:sz w:val="24"/>
                <w:szCs w:val="24"/>
              </w:rPr>
            </w:pPr>
            <w:r w:rsidRPr="00A85B36">
              <w:rPr>
                <w:spacing w:val="-2"/>
                <w:sz w:val="24"/>
                <w:szCs w:val="24"/>
              </w:rPr>
              <w:t>балетмейстер</w:t>
            </w:r>
          </w:p>
        </w:tc>
        <w:tc>
          <w:tcPr>
            <w:tcW w:w="708" w:type="dxa"/>
          </w:tcPr>
          <w:p w:rsidR="00505DBC" w:rsidRPr="00A85B36" w:rsidRDefault="00505DBC" w:rsidP="000B1248">
            <w:pPr>
              <w:pStyle w:val="TableParagraph"/>
              <w:spacing w:line="276" w:lineRule="auto"/>
              <w:ind w:right="124"/>
              <w:jc w:val="both"/>
              <w:rPr>
                <w:b/>
                <w:sz w:val="24"/>
                <w:szCs w:val="24"/>
              </w:rPr>
            </w:pPr>
            <w:r w:rsidRPr="00A85B36">
              <w:rPr>
                <w:b/>
                <w:spacing w:val="-5"/>
                <w:sz w:val="24"/>
                <w:szCs w:val="24"/>
              </w:rPr>
              <w:t>Р10</w:t>
            </w:r>
          </w:p>
        </w:tc>
        <w:tc>
          <w:tcPr>
            <w:tcW w:w="2411" w:type="dxa"/>
          </w:tcPr>
          <w:p w:rsidR="00505DBC" w:rsidRPr="00A85B36" w:rsidRDefault="00505DBC" w:rsidP="000B1248">
            <w:pPr>
              <w:pStyle w:val="TableParagraph"/>
              <w:spacing w:line="276" w:lineRule="auto"/>
              <w:ind w:left="98" w:firstLine="60"/>
              <w:jc w:val="both"/>
              <w:rPr>
                <w:sz w:val="24"/>
                <w:szCs w:val="24"/>
              </w:rPr>
            </w:pPr>
            <w:r w:rsidRPr="00A85B36">
              <w:rPr>
                <w:spacing w:val="-4"/>
                <w:sz w:val="24"/>
                <w:szCs w:val="24"/>
              </w:rPr>
              <w:t>Знают</w:t>
            </w:r>
            <w:r w:rsidRPr="00A85B36">
              <w:rPr>
                <w:spacing w:val="-13"/>
                <w:sz w:val="24"/>
                <w:szCs w:val="24"/>
              </w:rPr>
              <w:t xml:space="preserve"> </w:t>
            </w:r>
            <w:r w:rsidRPr="00A85B36">
              <w:rPr>
                <w:spacing w:val="-4"/>
                <w:sz w:val="24"/>
                <w:szCs w:val="24"/>
              </w:rPr>
              <w:t xml:space="preserve">руководителя </w:t>
            </w:r>
            <w:r w:rsidRPr="00A85B36">
              <w:rPr>
                <w:spacing w:val="-2"/>
                <w:sz w:val="24"/>
                <w:szCs w:val="24"/>
              </w:rPr>
              <w:t>балетного</w:t>
            </w:r>
          </w:p>
          <w:p w:rsidR="00505DBC" w:rsidRPr="00A85B36" w:rsidRDefault="00505DBC" w:rsidP="000B1248">
            <w:pPr>
              <w:pStyle w:val="TableParagraph"/>
              <w:spacing w:line="276" w:lineRule="auto"/>
              <w:ind w:left="98"/>
              <w:jc w:val="both"/>
              <w:rPr>
                <w:sz w:val="24"/>
                <w:szCs w:val="24"/>
              </w:rPr>
            </w:pPr>
            <w:r w:rsidRPr="00A85B36">
              <w:rPr>
                <w:spacing w:val="-2"/>
                <w:sz w:val="24"/>
                <w:szCs w:val="24"/>
              </w:rPr>
              <w:t>спектакля</w:t>
            </w:r>
          </w:p>
        </w:tc>
        <w:tc>
          <w:tcPr>
            <w:tcW w:w="1133" w:type="dxa"/>
          </w:tcPr>
          <w:p w:rsidR="00505DBC" w:rsidRPr="00A85B36" w:rsidRDefault="00505DBC" w:rsidP="000B1248">
            <w:pPr>
              <w:pStyle w:val="TableParagraph"/>
              <w:spacing w:line="276" w:lineRule="auto"/>
              <w:ind w:left="362"/>
              <w:jc w:val="both"/>
              <w:rPr>
                <w:b/>
                <w:sz w:val="24"/>
                <w:szCs w:val="24"/>
              </w:rPr>
            </w:pPr>
            <w:r w:rsidRPr="00A85B36">
              <w:rPr>
                <w:b/>
                <w:spacing w:val="-5"/>
                <w:sz w:val="24"/>
                <w:szCs w:val="24"/>
              </w:rPr>
              <w:t>10</w:t>
            </w:r>
          </w:p>
        </w:tc>
        <w:tc>
          <w:tcPr>
            <w:tcW w:w="1136" w:type="dxa"/>
          </w:tcPr>
          <w:p w:rsidR="00505DBC" w:rsidRPr="00A85B36" w:rsidRDefault="00505DBC" w:rsidP="000B1248">
            <w:pPr>
              <w:pStyle w:val="TableParagraph"/>
              <w:spacing w:line="276" w:lineRule="auto"/>
              <w:ind w:left="127"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6"/>
              <w:jc w:val="both"/>
              <w:rPr>
                <w:b/>
                <w:sz w:val="24"/>
                <w:szCs w:val="24"/>
              </w:rPr>
            </w:pPr>
            <w:r w:rsidRPr="00A85B36">
              <w:rPr>
                <w:b/>
                <w:spacing w:val="-10"/>
                <w:sz w:val="24"/>
                <w:szCs w:val="24"/>
              </w:rPr>
              <w:t>1</w:t>
            </w:r>
          </w:p>
        </w:tc>
      </w:tr>
      <w:tr w:rsidR="00505DBC" w:rsidRPr="00A85B36" w:rsidTr="000B1248">
        <w:trPr>
          <w:trHeight w:val="563"/>
        </w:trPr>
        <w:tc>
          <w:tcPr>
            <w:tcW w:w="624"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11</w:t>
            </w:r>
          </w:p>
        </w:tc>
        <w:tc>
          <w:tcPr>
            <w:tcW w:w="768" w:type="dxa"/>
          </w:tcPr>
          <w:p w:rsidR="00505DBC" w:rsidRPr="00A85B36" w:rsidRDefault="00505DBC" w:rsidP="000B1248">
            <w:pPr>
              <w:pStyle w:val="TableParagraph"/>
              <w:spacing w:line="276" w:lineRule="auto"/>
              <w:ind w:left="100"/>
              <w:jc w:val="both"/>
              <w:rPr>
                <w:b/>
                <w:sz w:val="24"/>
                <w:szCs w:val="24"/>
              </w:rPr>
            </w:pPr>
            <w:r w:rsidRPr="00A85B36">
              <w:rPr>
                <w:b/>
                <w:spacing w:val="-5"/>
                <w:sz w:val="24"/>
                <w:szCs w:val="24"/>
              </w:rPr>
              <w:t>С11</w:t>
            </w:r>
          </w:p>
        </w:tc>
        <w:tc>
          <w:tcPr>
            <w:tcW w:w="1846"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Понятие</w:t>
            </w:r>
          </w:p>
          <w:p w:rsidR="00505DBC" w:rsidRPr="00A85B36" w:rsidRDefault="00505DBC" w:rsidP="000B1248">
            <w:pPr>
              <w:pStyle w:val="TableParagraph"/>
              <w:spacing w:line="276" w:lineRule="auto"/>
              <w:ind w:left="95"/>
              <w:jc w:val="both"/>
              <w:rPr>
                <w:sz w:val="24"/>
                <w:szCs w:val="24"/>
              </w:rPr>
            </w:pPr>
            <w:r w:rsidRPr="00A85B36">
              <w:rPr>
                <w:spacing w:val="-2"/>
                <w:sz w:val="24"/>
                <w:szCs w:val="24"/>
              </w:rPr>
              <w:t>дирижёр</w:t>
            </w:r>
          </w:p>
        </w:tc>
        <w:tc>
          <w:tcPr>
            <w:tcW w:w="708" w:type="dxa"/>
          </w:tcPr>
          <w:p w:rsidR="00505DBC" w:rsidRPr="00A85B36" w:rsidRDefault="00505DBC" w:rsidP="000B1248">
            <w:pPr>
              <w:pStyle w:val="TableParagraph"/>
              <w:spacing w:line="276" w:lineRule="auto"/>
              <w:ind w:right="124"/>
              <w:jc w:val="both"/>
              <w:rPr>
                <w:b/>
                <w:sz w:val="24"/>
                <w:szCs w:val="24"/>
              </w:rPr>
            </w:pPr>
            <w:r w:rsidRPr="00A85B36">
              <w:rPr>
                <w:b/>
                <w:spacing w:val="-5"/>
                <w:sz w:val="24"/>
                <w:szCs w:val="24"/>
              </w:rPr>
              <w:t>Р11</w:t>
            </w:r>
          </w:p>
        </w:tc>
        <w:tc>
          <w:tcPr>
            <w:tcW w:w="2411" w:type="dxa"/>
          </w:tcPr>
          <w:p w:rsidR="00505DBC" w:rsidRPr="00A85B36" w:rsidRDefault="00505DBC" w:rsidP="000B1248">
            <w:pPr>
              <w:pStyle w:val="TableParagraph"/>
              <w:spacing w:line="276" w:lineRule="auto"/>
              <w:ind w:left="98"/>
              <w:jc w:val="both"/>
              <w:rPr>
                <w:sz w:val="24"/>
                <w:szCs w:val="24"/>
              </w:rPr>
            </w:pPr>
            <w:r w:rsidRPr="00A85B36">
              <w:rPr>
                <w:spacing w:val="-2"/>
                <w:sz w:val="24"/>
                <w:szCs w:val="24"/>
              </w:rPr>
              <w:t>Знают</w:t>
            </w:r>
          </w:p>
          <w:p w:rsidR="00505DBC" w:rsidRPr="00A85B36" w:rsidRDefault="00505DBC" w:rsidP="000B1248">
            <w:pPr>
              <w:pStyle w:val="TableParagraph"/>
              <w:spacing w:line="276" w:lineRule="auto"/>
              <w:ind w:left="98"/>
              <w:jc w:val="both"/>
              <w:rPr>
                <w:sz w:val="24"/>
                <w:szCs w:val="24"/>
              </w:rPr>
            </w:pPr>
            <w:r w:rsidRPr="00A85B36">
              <w:rPr>
                <w:spacing w:val="-5"/>
                <w:sz w:val="24"/>
                <w:szCs w:val="24"/>
              </w:rPr>
              <w:t>руководителя</w:t>
            </w:r>
            <w:r w:rsidRPr="00A85B36">
              <w:rPr>
                <w:spacing w:val="3"/>
                <w:sz w:val="24"/>
                <w:szCs w:val="24"/>
              </w:rPr>
              <w:t xml:space="preserve"> </w:t>
            </w:r>
            <w:r w:rsidRPr="00A85B36">
              <w:rPr>
                <w:spacing w:val="-2"/>
                <w:sz w:val="24"/>
                <w:szCs w:val="24"/>
              </w:rPr>
              <w:t>оркестра</w:t>
            </w:r>
          </w:p>
        </w:tc>
        <w:tc>
          <w:tcPr>
            <w:tcW w:w="1133" w:type="dxa"/>
          </w:tcPr>
          <w:p w:rsidR="00505DBC" w:rsidRPr="00A85B36" w:rsidRDefault="00505DBC" w:rsidP="000B1248">
            <w:pPr>
              <w:pStyle w:val="TableParagraph"/>
              <w:spacing w:line="276" w:lineRule="auto"/>
              <w:ind w:left="362"/>
              <w:jc w:val="both"/>
              <w:rPr>
                <w:b/>
                <w:sz w:val="24"/>
                <w:szCs w:val="24"/>
              </w:rPr>
            </w:pPr>
            <w:r w:rsidRPr="00A85B36">
              <w:rPr>
                <w:b/>
                <w:spacing w:val="-5"/>
                <w:sz w:val="24"/>
                <w:szCs w:val="24"/>
              </w:rPr>
              <w:t>11</w:t>
            </w:r>
          </w:p>
        </w:tc>
        <w:tc>
          <w:tcPr>
            <w:tcW w:w="1136" w:type="dxa"/>
          </w:tcPr>
          <w:p w:rsidR="00505DBC" w:rsidRPr="00A85B36" w:rsidRDefault="00505DBC" w:rsidP="000B1248">
            <w:pPr>
              <w:pStyle w:val="TableParagraph"/>
              <w:spacing w:line="276" w:lineRule="auto"/>
              <w:ind w:left="127"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6"/>
              <w:jc w:val="both"/>
              <w:rPr>
                <w:b/>
                <w:sz w:val="24"/>
                <w:szCs w:val="24"/>
              </w:rPr>
            </w:pPr>
            <w:r w:rsidRPr="00A85B36">
              <w:rPr>
                <w:b/>
                <w:spacing w:val="-10"/>
                <w:sz w:val="24"/>
                <w:szCs w:val="24"/>
              </w:rPr>
              <w:t>1</w:t>
            </w:r>
          </w:p>
        </w:tc>
      </w:tr>
      <w:tr w:rsidR="00505DBC" w:rsidRPr="00A85B36" w:rsidTr="000B1248">
        <w:trPr>
          <w:trHeight w:val="570"/>
        </w:trPr>
        <w:tc>
          <w:tcPr>
            <w:tcW w:w="624"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12</w:t>
            </w:r>
          </w:p>
        </w:tc>
        <w:tc>
          <w:tcPr>
            <w:tcW w:w="768" w:type="dxa"/>
          </w:tcPr>
          <w:p w:rsidR="00505DBC" w:rsidRPr="00A85B36" w:rsidRDefault="00505DBC" w:rsidP="000B1248">
            <w:pPr>
              <w:pStyle w:val="TableParagraph"/>
              <w:spacing w:line="276" w:lineRule="auto"/>
              <w:ind w:left="100"/>
              <w:jc w:val="both"/>
              <w:rPr>
                <w:b/>
                <w:sz w:val="24"/>
                <w:szCs w:val="24"/>
              </w:rPr>
            </w:pPr>
            <w:r w:rsidRPr="00A85B36">
              <w:rPr>
                <w:b/>
                <w:spacing w:val="-5"/>
                <w:sz w:val="24"/>
                <w:szCs w:val="24"/>
              </w:rPr>
              <w:t>С12</w:t>
            </w:r>
          </w:p>
        </w:tc>
        <w:tc>
          <w:tcPr>
            <w:tcW w:w="1846" w:type="dxa"/>
          </w:tcPr>
          <w:p w:rsidR="00505DBC" w:rsidRPr="00A85B36" w:rsidRDefault="00505DBC" w:rsidP="000B1248">
            <w:pPr>
              <w:pStyle w:val="TableParagraph"/>
              <w:spacing w:line="276" w:lineRule="auto"/>
              <w:ind w:left="95"/>
              <w:jc w:val="both"/>
              <w:rPr>
                <w:sz w:val="24"/>
                <w:szCs w:val="24"/>
              </w:rPr>
            </w:pPr>
            <w:r w:rsidRPr="00A85B36">
              <w:rPr>
                <w:sz w:val="24"/>
                <w:szCs w:val="24"/>
              </w:rPr>
              <w:t>Этапы</w:t>
            </w:r>
            <w:r w:rsidRPr="00A85B36">
              <w:rPr>
                <w:spacing w:val="-8"/>
                <w:sz w:val="24"/>
                <w:szCs w:val="24"/>
              </w:rPr>
              <w:t xml:space="preserve"> </w:t>
            </w:r>
            <w:r w:rsidRPr="00A85B36">
              <w:rPr>
                <w:spacing w:val="-2"/>
                <w:sz w:val="24"/>
                <w:szCs w:val="24"/>
              </w:rPr>
              <w:t>оперы</w:t>
            </w:r>
          </w:p>
        </w:tc>
        <w:tc>
          <w:tcPr>
            <w:tcW w:w="708" w:type="dxa"/>
          </w:tcPr>
          <w:p w:rsidR="00505DBC" w:rsidRPr="00A85B36" w:rsidRDefault="00505DBC" w:rsidP="000B1248">
            <w:pPr>
              <w:pStyle w:val="TableParagraph"/>
              <w:spacing w:line="276" w:lineRule="auto"/>
              <w:ind w:right="124"/>
              <w:jc w:val="both"/>
              <w:rPr>
                <w:b/>
                <w:sz w:val="24"/>
                <w:szCs w:val="24"/>
              </w:rPr>
            </w:pPr>
            <w:r w:rsidRPr="00A85B36">
              <w:rPr>
                <w:b/>
                <w:spacing w:val="-5"/>
                <w:sz w:val="24"/>
                <w:szCs w:val="24"/>
              </w:rPr>
              <w:t>Р12</w:t>
            </w:r>
          </w:p>
        </w:tc>
        <w:tc>
          <w:tcPr>
            <w:tcW w:w="2411" w:type="dxa"/>
          </w:tcPr>
          <w:p w:rsidR="00505DBC" w:rsidRPr="00A85B36" w:rsidRDefault="00505DBC" w:rsidP="000B1248">
            <w:pPr>
              <w:pStyle w:val="TableParagraph"/>
              <w:spacing w:line="276" w:lineRule="auto"/>
              <w:ind w:left="98"/>
              <w:jc w:val="both"/>
              <w:rPr>
                <w:sz w:val="24"/>
                <w:szCs w:val="24"/>
              </w:rPr>
            </w:pPr>
            <w:r w:rsidRPr="00A85B36">
              <w:rPr>
                <w:sz w:val="24"/>
                <w:szCs w:val="24"/>
              </w:rPr>
              <w:t xml:space="preserve">Определять этапы </w:t>
            </w:r>
            <w:r w:rsidRPr="00A85B36">
              <w:rPr>
                <w:spacing w:val="-4"/>
                <w:sz w:val="24"/>
                <w:szCs w:val="24"/>
              </w:rPr>
              <w:t>сценического</w:t>
            </w:r>
            <w:r w:rsidRPr="00A85B36">
              <w:rPr>
                <w:spacing w:val="-11"/>
                <w:sz w:val="24"/>
                <w:szCs w:val="24"/>
              </w:rPr>
              <w:t xml:space="preserve"> </w:t>
            </w:r>
            <w:r w:rsidRPr="00A85B36">
              <w:rPr>
                <w:spacing w:val="-4"/>
                <w:sz w:val="24"/>
                <w:szCs w:val="24"/>
              </w:rPr>
              <w:t>действия</w:t>
            </w:r>
          </w:p>
        </w:tc>
        <w:tc>
          <w:tcPr>
            <w:tcW w:w="1133" w:type="dxa"/>
          </w:tcPr>
          <w:p w:rsidR="00505DBC" w:rsidRPr="00A85B36" w:rsidRDefault="00505DBC" w:rsidP="000B1248">
            <w:pPr>
              <w:pStyle w:val="TableParagraph"/>
              <w:spacing w:line="276" w:lineRule="auto"/>
              <w:ind w:left="362"/>
              <w:jc w:val="both"/>
              <w:rPr>
                <w:b/>
                <w:sz w:val="24"/>
                <w:szCs w:val="24"/>
              </w:rPr>
            </w:pPr>
            <w:r w:rsidRPr="00A85B36">
              <w:rPr>
                <w:b/>
                <w:spacing w:val="-5"/>
                <w:sz w:val="24"/>
                <w:szCs w:val="24"/>
              </w:rPr>
              <w:t>12</w:t>
            </w:r>
          </w:p>
        </w:tc>
        <w:tc>
          <w:tcPr>
            <w:tcW w:w="1136" w:type="dxa"/>
          </w:tcPr>
          <w:p w:rsidR="00505DBC" w:rsidRPr="00A85B36" w:rsidRDefault="00505DBC" w:rsidP="000B1248">
            <w:pPr>
              <w:pStyle w:val="TableParagraph"/>
              <w:spacing w:line="276" w:lineRule="auto"/>
              <w:ind w:left="127"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6"/>
              <w:jc w:val="both"/>
              <w:rPr>
                <w:b/>
                <w:sz w:val="24"/>
                <w:szCs w:val="24"/>
              </w:rPr>
            </w:pPr>
            <w:r w:rsidRPr="00A85B36">
              <w:rPr>
                <w:b/>
                <w:spacing w:val="-10"/>
                <w:sz w:val="24"/>
                <w:szCs w:val="24"/>
              </w:rPr>
              <w:t>1</w:t>
            </w:r>
          </w:p>
        </w:tc>
      </w:tr>
      <w:tr w:rsidR="00505DBC" w:rsidRPr="00A85B36" w:rsidTr="000B1248">
        <w:trPr>
          <w:trHeight w:val="847"/>
        </w:trPr>
        <w:tc>
          <w:tcPr>
            <w:tcW w:w="624" w:type="dxa"/>
          </w:tcPr>
          <w:p w:rsidR="00505DBC" w:rsidRPr="00A85B36" w:rsidRDefault="00505DBC" w:rsidP="000B1248">
            <w:pPr>
              <w:pStyle w:val="TableParagraph"/>
              <w:spacing w:before="1" w:line="276" w:lineRule="auto"/>
              <w:jc w:val="both"/>
              <w:rPr>
                <w:b/>
                <w:sz w:val="24"/>
                <w:szCs w:val="24"/>
              </w:rPr>
            </w:pPr>
            <w:r w:rsidRPr="00A85B36">
              <w:rPr>
                <w:b/>
                <w:spacing w:val="-5"/>
                <w:sz w:val="24"/>
                <w:szCs w:val="24"/>
              </w:rPr>
              <w:t>13</w:t>
            </w:r>
          </w:p>
        </w:tc>
        <w:tc>
          <w:tcPr>
            <w:tcW w:w="768" w:type="dxa"/>
          </w:tcPr>
          <w:p w:rsidR="00505DBC" w:rsidRPr="00A85B36" w:rsidRDefault="00505DBC" w:rsidP="000B1248">
            <w:pPr>
              <w:pStyle w:val="TableParagraph"/>
              <w:spacing w:before="1" w:line="276" w:lineRule="auto"/>
              <w:ind w:left="100"/>
              <w:jc w:val="both"/>
              <w:rPr>
                <w:b/>
                <w:sz w:val="24"/>
                <w:szCs w:val="24"/>
              </w:rPr>
            </w:pPr>
            <w:r w:rsidRPr="00A85B36">
              <w:rPr>
                <w:b/>
                <w:spacing w:val="-5"/>
                <w:sz w:val="24"/>
                <w:szCs w:val="24"/>
              </w:rPr>
              <w:t>С13</w:t>
            </w:r>
          </w:p>
        </w:tc>
        <w:tc>
          <w:tcPr>
            <w:tcW w:w="1846"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Сольный</w:t>
            </w:r>
          </w:p>
          <w:p w:rsidR="00505DBC" w:rsidRPr="00A85B36" w:rsidRDefault="00505DBC" w:rsidP="000B1248">
            <w:pPr>
              <w:pStyle w:val="TableParagraph"/>
              <w:spacing w:line="276" w:lineRule="auto"/>
              <w:ind w:left="95"/>
              <w:jc w:val="both"/>
              <w:rPr>
                <w:sz w:val="24"/>
                <w:szCs w:val="24"/>
              </w:rPr>
            </w:pPr>
            <w:r w:rsidRPr="00A85B36">
              <w:rPr>
                <w:sz w:val="24"/>
                <w:szCs w:val="24"/>
              </w:rPr>
              <w:t>номер</w:t>
            </w:r>
            <w:r w:rsidRPr="00A85B36">
              <w:rPr>
                <w:spacing w:val="-4"/>
                <w:sz w:val="24"/>
                <w:szCs w:val="24"/>
              </w:rPr>
              <w:t xml:space="preserve"> </w:t>
            </w:r>
            <w:r w:rsidRPr="00A85B36">
              <w:rPr>
                <w:sz w:val="24"/>
                <w:szCs w:val="24"/>
              </w:rPr>
              <w:t>в</w:t>
            </w:r>
            <w:r w:rsidRPr="00A85B36">
              <w:rPr>
                <w:spacing w:val="-15"/>
                <w:sz w:val="24"/>
                <w:szCs w:val="24"/>
              </w:rPr>
              <w:t xml:space="preserve"> </w:t>
            </w:r>
            <w:r w:rsidRPr="00A85B36">
              <w:rPr>
                <w:spacing w:val="-2"/>
                <w:sz w:val="24"/>
                <w:szCs w:val="24"/>
              </w:rPr>
              <w:t>опере</w:t>
            </w:r>
          </w:p>
        </w:tc>
        <w:tc>
          <w:tcPr>
            <w:tcW w:w="708" w:type="dxa"/>
          </w:tcPr>
          <w:p w:rsidR="00505DBC" w:rsidRPr="00A85B36" w:rsidRDefault="00505DBC" w:rsidP="000B1248">
            <w:pPr>
              <w:pStyle w:val="TableParagraph"/>
              <w:spacing w:line="276" w:lineRule="auto"/>
              <w:ind w:right="124"/>
              <w:jc w:val="both"/>
              <w:rPr>
                <w:b/>
                <w:sz w:val="24"/>
                <w:szCs w:val="24"/>
              </w:rPr>
            </w:pPr>
            <w:r w:rsidRPr="00A85B36">
              <w:rPr>
                <w:b/>
                <w:spacing w:val="-5"/>
                <w:sz w:val="24"/>
                <w:szCs w:val="24"/>
              </w:rPr>
              <w:t>Р13</w:t>
            </w:r>
          </w:p>
        </w:tc>
        <w:tc>
          <w:tcPr>
            <w:tcW w:w="2411" w:type="dxa"/>
          </w:tcPr>
          <w:p w:rsidR="00505DBC" w:rsidRPr="00A85B36" w:rsidRDefault="00505DBC" w:rsidP="000B1248">
            <w:pPr>
              <w:pStyle w:val="TableParagraph"/>
              <w:spacing w:line="276" w:lineRule="auto"/>
              <w:ind w:left="98" w:right="229"/>
              <w:jc w:val="both"/>
              <w:rPr>
                <w:sz w:val="24"/>
                <w:szCs w:val="24"/>
              </w:rPr>
            </w:pPr>
            <w:r w:rsidRPr="00A85B36">
              <w:rPr>
                <w:spacing w:val="-2"/>
                <w:sz w:val="24"/>
                <w:szCs w:val="24"/>
              </w:rPr>
              <w:t>Запомнили</w:t>
            </w:r>
            <w:r w:rsidRPr="00A85B36">
              <w:rPr>
                <w:spacing w:val="-13"/>
                <w:sz w:val="24"/>
                <w:szCs w:val="24"/>
              </w:rPr>
              <w:t xml:space="preserve"> </w:t>
            </w:r>
            <w:r w:rsidRPr="00A85B36">
              <w:rPr>
                <w:spacing w:val="-2"/>
                <w:sz w:val="24"/>
                <w:szCs w:val="24"/>
              </w:rPr>
              <w:t xml:space="preserve">название </w:t>
            </w:r>
            <w:r w:rsidRPr="00A85B36">
              <w:rPr>
                <w:sz w:val="24"/>
                <w:szCs w:val="24"/>
              </w:rPr>
              <w:t xml:space="preserve">сольного номера в </w:t>
            </w:r>
            <w:r w:rsidRPr="00A85B36">
              <w:rPr>
                <w:spacing w:val="-2"/>
                <w:sz w:val="24"/>
                <w:szCs w:val="24"/>
              </w:rPr>
              <w:t>опере</w:t>
            </w:r>
          </w:p>
        </w:tc>
        <w:tc>
          <w:tcPr>
            <w:tcW w:w="1133" w:type="dxa"/>
          </w:tcPr>
          <w:p w:rsidR="00505DBC" w:rsidRPr="00A85B36" w:rsidRDefault="00505DBC" w:rsidP="000B1248">
            <w:pPr>
              <w:pStyle w:val="TableParagraph"/>
              <w:spacing w:before="1" w:line="276" w:lineRule="auto"/>
              <w:ind w:left="362"/>
              <w:jc w:val="both"/>
              <w:rPr>
                <w:b/>
                <w:sz w:val="24"/>
                <w:szCs w:val="24"/>
              </w:rPr>
            </w:pPr>
            <w:r w:rsidRPr="00A85B36">
              <w:rPr>
                <w:b/>
                <w:spacing w:val="-5"/>
                <w:sz w:val="24"/>
                <w:szCs w:val="24"/>
              </w:rPr>
              <w:t>13</w:t>
            </w:r>
          </w:p>
        </w:tc>
        <w:tc>
          <w:tcPr>
            <w:tcW w:w="1136" w:type="dxa"/>
          </w:tcPr>
          <w:p w:rsidR="00505DBC" w:rsidRPr="00A85B36" w:rsidRDefault="00505DBC" w:rsidP="000B1248">
            <w:pPr>
              <w:pStyle w:val="TableParagraph"/>
              <w:spacing w:before="1" w:line="276" w:lineRule="auto"/>
              <w:ind w:left="127"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6"/>
              <w:jc w:val="both"/>
              <w:rPr>
                <w:b/>
                <w:sz w:val="24"/>
                <w:szCs w:val="24"/>
              </w:rPr>
            </w:pPr>
            <w:r w:rsidRPr="00A85B36">
              <w:rPr>
                <w:b/>
                <w:spacing w:val="-10"/>
                <w:sz w:val="24"/>
                <w:szCs w:val="24"/>
              </w:rPr>
              <w:t>1</w:t>
            </w:r>
          </w:p>
        </w:tc>
      </w:tr>
      <w:tr w:rsidR="00505DBC" w:rsidRPr="00A85B36" w:rsidTr="000B1248">
        <w:trPr>
          <w:trHeight w:val="566"/>
        </w:trPr>
        <w:tc>
          <w:tcPr>
            <w:tcW w:w="624"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14</w:t>
            </w:r>
          </w:p>
        </w:tc>
        <w:tc>
          <w:tcPr>
            <w:tcW w:w="768" w:type="dxa"/>
          </w:tcPr>
          <w:p w:rsidR="00505DBC" w:rsidRPr="00A85B36" w:rsidRDefault="00505DBC" w:rsidP="000B1248">
            <w:pPr>
              <w:pStyle w:val="TableParagraph"/>
              <w:spacing w:line="276" w:lineRule="auto"/>
              <w:ind w:left="100"/>
              <w:jc w:val="both"/>
              <w:rPr>
                <w:b/>
                <w:sz w:val="24"/>
                <w:szCs w:val="24"/>
              </w:rPr>
            </w:pPr>
            <w:r w:rsidRPr="00A85B36">
              <w:rPr>
                <w:b/>
                <w:spacing w:val="-5"/>
                <w:sz w:val="24"/>
                <w:szCs w:val="24"/>
              </w:rPr>
              <w:t>С14</w:t>
            </w:r>
          </w:p>
        </w:tc>
        <w:tc>
          <w:tcPr>
            <w:tcW w:w="1846" w:type="dxa"/>
          </w:tcPr>
          <w:p w:rsidR="00505DBC" w:rsidRPr="00A85B36" w:rsidRDefault="00505DBC" w:rsidP="000B1248">
            <w:pPr>
              <w:pStyle w:val="TableParagraph"/>
              <w:spacing w:line="276" w:lineRule="auto"/>
              <w:ind w:left="95" w:right="296"/>
              <w:jc w:val="both"/>
              <w:rPr>
                <w:sz w:val="24"/>
                <w:szCs w:val="24"/>
              </w:rPr>
            </w:pPr>
            <w:r w:rsidRPr="00A85B36">
              <w:rPr>
                <w:spacing w:val="-6"/>
                <w:sz w:val="24"/>
                <w:szCs w:val="24"/>
              </w:rPr>
              <w:t xml:space="preserve">Структура </w:t>
            </w:r>
            <w:r w:rsidRPr="00A85B36">
              <w:rPr>
                <w:spacing w:val="-2"/>
                <w:sz w:val="24"/>
                <w:szCs w:val="24"/>
              </w:rPr>
              <w:t>оперы</w:t>
            </w:r>
          </w:p>
        </w:tc>
        <w:tc>
          <w:tcPr>
            <w:tcW w:w="708" w:type="dxa"/>
          </w:tcPr>
          <w:p w:rsidR="00505DBC" w:rsidRPr="00A85B36" w:rsidRDefault="00505DBC" w:rsidP="000B1248">
            <w:pPr>
              <w:pStyle w:val="TableParagraph"/>
              <w:spacing w:line="276" w:lineRule="auto"/>
              <w:ind w:right="124"/>
              <w:jc w:val="both"/>
              <w:rPr>
                <w:b/>
                <w:sz w:val="24"/>
                <w:szCs w:val="24"/>
              </w:rPr>
            </w:pPr>
            <w:r w:rsidRPr="00A85B36">
              <w:rPr>
                <w:b/>
                <w:spacing w:val="-5"/>
                <w:sz w:val="24"/>
                <w:szCs w:val="24"/>
              </w:rPr>
              <w:t>Р14</w:t>
            </w:r>
          </w:p>
        </w:tc>
        <w:tc>
          <w:tcPr>
            <w:tcW w:w="2411" w:type="dxa"/>
          </w:tcPr>
          <w:p w:rsidR="00505DBC" w:rsidRPr="00A85B36" w:rsidRDefault="00505DBC" w:rsidP="000B1248">
            <w:pPr>
              <w:pStyle w:val="TableParagraph"/>
              <w:spacing w:line="276" w:lineRule="auto"/>
              <w:ind w:left="98"/>
              <w:jc w:val="both"/>
              <w:rPr>
                <w:sz w:val="24"/>
                <w:szCs w:val="24"/>
              </w:rPr>
            </w:pPr>
            <w:r w:rsidRPr="00A85B36">
              <w:rPr>
                <w:spacing w:val="-4"/>
                <w:sz w:val="24"/>
                <w:szCs w:val="24"/>
              </w:rPr>
              <w:t>Вспоминают,</w:t>
            </w:r>
            <w:r w:rsidRPr="00A85B36">
              <w:rPr>
                <w:spacing w:val="-13"/>
                <w:sz w:val="24"/>
                <w:szCs w:val="24"/>
              </w:rPr>
              <w:t xml:space="preserve"> </w:t>
            </w:r>
            <w:r w:rsidRPr="00A85B36">
              <w:rPr>
                <w:spacing w:val="-4"/>
                <w:sz w:val="24"/>
                <w:szCs w:val="24"/>
              </w:rPr>
              <w:t>из</w:t>
            </w:r>
            <w:r w:rsidRPr="00A85B36">
              <w:rPr>
                <w:spacing w:val="-11"/>
                <w:sz w:val="24"/>
                <w:szCs w:val="24"/>
              </w:rPr>
              <w:t xml:space="preserve"> </w:t>
            </w:r>
            <w:r w:rsidRPr="00A85B36">
              <w:rPr>
                <w:spacing w:val="-4"/>
                <w:sz w:val="24"/>
                <w:szCs w:val="24"/>
              </w:rPr>
              <w:t xml:space="preserve">чего </w:t>
            </w:r>
            <w:r w:rsidRPr="00A85B36">
              <w:rPr>
                <w:sz w:val="24"/>
                <w:szCs w:val="24"/>
              </w:rPr>
              <w:t>состоит опера.</w:t>
            </w:r>
          </w:p>
        </w:tc>
        <w:tc>
          <w:tcPr>
            <w:tcW w:w="1133" w:type="dxa"/>
          </w:tcPr>
          <w:p w:rsidR="00505DBC" w:rsidRPr="00A85B36" w:rsidRDefault="00505DBC" w:rsidP="000B1248">
            <w:pPr>
              <w:pStyle w:val="TableParagraph"/>
              <w:spacing w:line="276" w:lineRule="auto"/>
              <w:ind w:left="362"/>
              <w:jc w:val="both"/>
              <w:rPr>
                <w:b/>
                <w:sz w:val="24"/>
                <w:szCs w:val="24"/>
              </w:rPr>
            </w:pPr>
            <w:r w:rsidRPr="00A85B36">
              <w:rPr>
                <w:b/>
                <w:spacing w:val="-5"/>
                <w:sz w:val="24"/>
                <w:szCs w:val="24"/>
              </w:rPr>
              <w:t>14</w:t>
            </w:r>
          </w:p>
        </w:tc>
        <w:tc>
          <w:tcPr>
            <w:tcW w:w="1136" w:type="dxa"/>
          </w:tcPr>
          <w:p w:rsidR="00505DBC" w:rsidRPr="00A85B36" w:rsidRDefault="00505DBC" w:rsidP="000B1248">
            <w:pPr>
              <w:pStyle w:val="TableParagraph"/>
              <w:spacing w:line="276" w:lineRule="auto"/>
              <w:ind w:left="127"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6"/>
              <w:jc w:val="both"/>
              <w:rPr>
                <w:b/>
                <w:sz w:val="24"/>
                <w:szCs w:val="24"/>
              </w:rPr>
            </w:pPr>
            <w:r w:rsidRPr="00A85B36">
              <w:rPr>
                <w:b/>
                <w:spacing w:val="-10"/>
                <w:sz w:val="24"/>
                <w:szCs w:val="24"/>
              </w:rPr>
              <w:t>1</w:t>
            </w:r>
          </w:p>
        </w:tc>
      </w:tr>
    </w:tbl>
    <w:p w:rsidR="00505DBC" w:rsidRPr="00A85B36" w:rsidRDefault="00505DBC" w:rsidP="00505DBC">
      <w:pPr>
        <w:pStyle w:val="a5"/>
        <w:spacing w:before="52" w:line="276" w:lineRule="auto"/>
        <w:ind w:left="0"/>
        <w:rPr>
          <w:b/>
        </w:rPr>
      </w:pPr>
    </w:p>
    <w:p w:rsidR="00505DBC" w:rsidRPr="00A85B36" w:rsidRDefault="00505DBC" w:rsidP="00505DBC">
      <w:pPr>
        <w:pStyle w:val="a5"/>
        <w:spacing w:line="276" w:lineRule="auto"/>
        <w:ind w:left="145" w:right="432" w:firstLine="705"/>
      </w:pPr>
      <w:r w:rsidRPr="00A85B36">
        <w:t>Выполнение заданий оценивается в баллах (от 0 до 1) в зависимости от структуры задания, его уровня сложности, формата ответа и особенностей проверяемых умений. Учитывается полнота и правильность выполнения задания.</w:t>
      </w:r>
    </w:p>
    <w:p w:rsidR="00505DBC" w:rsidRPr="00A85B36" w:rsidRDefault="00505DBC" w:rsidP="00505DBC">
      <w:pPr>
        <w:pStyle w:val="10"/>
        <w:spacing w:before="255" w:after="0"/>
        <w:ind w:left="853"/>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Типы</w:t>
      </w:r>
      <w:r w:rsidRPr="00A85B36">
        <w:rPr>
          <w:rFonts w:ascii="Times New Roman" w:hAnsi="Times New Roman" w:cs="Times New Roman"/>
          <w:spacing w:val="-8"/>
          <w:sz w:val="24"/>
          <w:szCs w:val="24"/>
          <w:lang w:val="ru-RU"/>
        </w:rPr>
        <w:t xml:space="preserve"> </w:t>
      </w:r>
      <w:r w:rsidRPr="00A85B36">
        <w:rPr>
          <w:rFonts w:ascii="Times New Roman" w:hAnsi="Times New Roman" w:cs="Times New Roman"/>
          <w:sz w:val="24"/>
          <w:szCs w:val="24"/>
          <w:lang w:val="ru-RU"/>
        </w:rPr>
        <w:t>заданий по</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z w:val="24"/>
          <w:szCs w:val="24"/>
          <w:lang w:val="ru-RU"/>
        </w:rPr>
        <w:t>форме</w:t>
      </w:r>
      <w:r w:rsidRPr="00A85B36">
        <w:rPr>
          <w:rFonts w:ascii="Times New Roman" w:hAnsi="Times New Roman" w:cs="Times New Roman"/>
          <w:spacing w:val="-13"/>
          <w:sz w:val="24"/>
          <w:szCs w:val="24"/>
          <w:lang w:val="ru-RU"/>
        </w:rPr>
        <w:t xml:space="preserve"> </w:t>
      </w:r>
      <w:r w:rsidRPr="00A85B36">
        <w:rPr>
          <w:rFonts w:ascii="Times New Roman" w:hAnsi="Times New Roman" w:cs="Times New Roman"/>
          <w:spacing w:val="-2"/>
          <w:sz w:val="24"/>
          <w:szCs w:val="24"/>
          <w:lang w:val="ru-RU"/>
        </w:rPr>
        <w:t>ответа:</w:t>
      </w:r>
    </w:p>
    <w:p w:rsidR="00505DBC" w:rsidRPr="00A85B36" w:rsidRDefault="00505DBC" w:rsidP="00505DBC">
      <w:pPr>
        <w:pStyle w:val="a7"/>
        <w:numPr>
          <w:ilvl w:val="0"/>
          <w:numId w:val="446"/>
        </w:numPr>
        <w:tabs>
          <w:tab w:val="left" w:pos="862"/>
        </w:tabs>
        <w:spacing w:line="276" w:lineRule="auto"/>
        <w:ind w:left="862" w:right="970"/>
        <w:rPr>
          <w:sz w:val="24"/>
          <w:szCs w:val="24"/>
        </w:rPr>
      </w:pPr>
      <w:r w:rsidRPr="00A85B36">
        <w:rPr>
          <w:sz w:val="24"/>
          <w:szCs w:val="24"/>
        </w:rPr>
        <w:t>с выбором ответа (</w:t>
      </w:r>
      <w:r w:rsidRPr="00A85B36">
        <w:rPr>
          <w:b/>
          <w:sz w:val="24"/>
          <w:szCs w:val="24"/>
        </w:rPr>
        <w:t>ВО</w:t>
      </w:r>
      <w:r w:rsidRPr="00A85B36">
        <w:rPr>
          <w:sz w:val="24"/>
          <w:szCs w:val="24"/>
        </w:rPr>
        <w:t>). Задание оценивается в 1 балл. Если ученик выбрал несколько</w:t>
      </w:r>
      <w:r w:rsidRPr="00A85B36">
        <w:rPr>
          <w:spacing w:val="-7"/>
          <w:sz w:val="24"/>
          <w:szCs w:val="24"/>
        </w:rPr>
        <w:t xml:space="preserve"> </w:t>
      </w:r>
      <w:r w:rsidRPr="00A85B36">
        <w:rPr>
          <w:sz w:val="24"/>
          <w:szCs w:val="24"/>
        </w:rPr>
        <w:t>ответов,</w:t>
      </w:r>
      <w:r w:rsidRPr="00A85B36">
        <w:rPr>
          <w:spacing w:val="-8"/>
          <w:sz w:val="24"/>
          <w:szCs w:val="24"/>
        </w:rPr>
        <w:t xml:space="preserve"> </w:t>
      </w:r>
      <w:r w:rsidRPr="00A85B36">
        <w:rPr>
          <w:sz w:val="24"/>
          <w:szCs w:val="24"/>
        </w:rPr>
        <w:t>включая</w:t>
      </w:r>
      <w:r w:rsidRPr="00A85B36">
        <w:rPr>
          <w:spacing w:val="-8"/>
          <w:sz w:val="24"/>
          <w:szCs w:val="24"/>
        </w:rPr>
        <w:t xml:space="preserve"> </w:t>
      </w:r>
      <w:r w:rsidRPr="00A85B36">
        <w:rPr>
          <w:sz w:val="24"/>
          <w:szCs w:val="24"/>
        </w:rPr>
        <w:t>и</w:t>
      </w:r>
      <w:r w:rsidRPr="00A85B36">
        <w:rPr>
          <w:spacing w:val="-5"/>
          <w:sz w:val="24"/>
          <w:szCs w:val="24"/>
        </w:rPr>
        <w:t xml:space="preserve"> </w:t>
      </w:r>
      <w:r w:rsidRPr="00A85B36">
        <w:rPr>
          <w:sz w:val="24"/>
          <w:szCs w:val="24"/>
        </w:rPr>
        <w:t>правильный,</w:t>
      </w:r>
      <w:r w:rsidRPr="00A85B36">
        <w:rPr>
          <w:spacing w:val="-4"/>
          <w:sz w:val="24"/>
          <w:szCs w:val="24"/>
        </w:rPr>
        <w:t xml:space="preserve"> </w:t>
      </w:r>
      <w:r w:rsidRPr="00A85B36">
        <w:rPr>
          <w:sz w:val="24"/>
          <w:szCs w:val="24"/>
        </w:rPr>
        <w:t>то</w:t>
      </w:r>
      <w:r w:rsidRPr="00A85B36">
        <w:rPr>
          <w:spacing w:val="-13"/>
          <w:sz w:val="24"/>
          <w:szCs w:val="24"/>
        </w:rPr>
        <w:t xml:space="preserve"> </w:t>
      </w:r>
      <w:r w:rsidRPr="00A85B36">
        <w:rPr>
          <w:sz w:val="24"/>
          <w:szCs w:val="24"/>
        </w:rPr>
        <w:t>задание</w:t>
      </w:r>
      <w:r w:rsidRPr="00A85B36">
        <w:rPr>
          <w:spacing w:val="-8"/>
          <w:sz w:val="24"/>
          <w:szCs w:val="24"/>
        </w:rPr>
        <w:t xml:space="preserve"> </w:t>
      </w:r>
      <w:r w:rsidRPr="00A85B36">
        <w:rPr>
          <w:sz w:val="24"/>
          <w:szCs w:val="24"/>
        </w:rPr>
        <w:t>считается</w:t>
      </w:r>
      <w:r w:rsidRPr="00A85B36">
        <w:rPr>
          <w:spacing w:val="-15"/>
          <w:sz w:val="24"/>
          <w:szCs w:val="24"/>
        </w:rPr>
        <w:t xml:space="preserve"> </w:t>
      </w:r>
      <w:r w:rsidRPr="00A85B36">
        <w:rPr>
          <w:sz w:val="24"/>
          <w:szCs w:val="24"/>
        </w:rPr>
        <w:t>выполненным неверно (выставляется 0 баллов);</w:t>
      </w:r>
    </w:p>
    <w:p w:rsidR="00505DBC" w:rsidRPr="00A85B36" w:rsidRDefault="00505DBC" w:rsidP="00505DBC">
      <w:pPr>
        <w:pStyle w:val="a7"/>
        <w:numPr>
          <w:ilvl w:val="0"/>
          <w:numId w:val="446"/>
        </w:numPr>
        <w:tabs>
          <w:tab w:val="left" w:pos="862"/>
        </w:tabs>
        <w:spacing w:before="3" w:line="276" w:lineRule="auto"/>
        <w:ind w:left="862" w:right="607"/>
        <w:rPr>
          <w:sz w:val="24"/>
          <w:szCs w:val="24"/>
        </w:rPr>
      </w:pPr>
      <w:r w:rsidRPr="00A85B36">
        <w:rPr>
          <w:sz w:val="24"/>
          <w:szCs w:val="24"/>
        </w:rPr>
        <w:t>со</w:t>
      </w:r>
      <w:r w:rsidRPr="00A85B36">
        <w:rPr>
          <w:spacing w:val="-6"/>
          <w:sz w:val="24"/>
          <w:szCs w:val="24"/>
        </w:rPr>
        <w:t xml:space="preserve"> </w:t>
      </w:r>
      <w:r w:rsidRPr="00A85B36">
        <w:rPr>
          <w:sz w:val="24"/>
          <w:szCs w:val="24"/>
        </w:rPr>
        <w:t>свободным</w:t>
      </w:r>
      <w:r w:rsidRPr="00A85B36">
        <w:rPr>
          <w:spacing w:val="-7"/>
          <w:sz w:val="24"/>
          <w:szCs w:val="24"/>
        </w:rPr>
        <w:t xml:space="preserve"> </w:t>
      </w:r>
      <w:r w:rsidRPr="00A85B36">
        <w:rPr>
          <w:sz w:val="24"/>
          <w:szCs w:val="24"/>
        </w:rPr>
        <w:t>кратким</w:t>
      </w:r>
      <w:r w:rsidRPr="00A85B36">
        <w:rPr>
          <w:spacing w:val="-7"/>
          <w:sz w:val="24"/>
          <w:szCs w:val="24"/>
        </w:rPr>
        <w:t xml:space="preserve"> </w:t>
      </w:r>
      <w:r w:rsidRPr="00A85B36">
        <w:rPr>
          <w:sz w:val="24"/>
          <w:szCs w:val="24"/>
        </w:rPr>
        <w:t>ответом</w:t>
      </w:r>
      <w:r w:rsidRPr="00A85B36">
        <w:rPr>
          <w:spacing w:val="-8"/>
          <w:sz w:val="24"/>
          <w:szCs w:val="24"/>
        </w:rPr>
        <w:t xml:space="preserve"> </w:t>
      </w:r>
      <w:r w:rsidRPr="00A85B36">
        <w:rPr>
          <w:sz w:val="24"/>
          <w:szCs w:val="24"/>
        </w:rPr>
        <w:t>(</w:t>
      </w:r>
      <w:r w:rsidRPr="00A85B36">
        <w:rPr>
          <w:b/>
          <w:sz w:val="24"/>
          <w:szCs w:val="24"/>
        </w:rPr>
        <w:t>КО</w:t>
      </w:r>
      <w:r w:rsidRPr="00A85B36">
        <w:rPr>
          <w:sz w:val="24"/>
          <w:szCs w:val="24"/>
        </w:rPr>
        <w:t>).</w:t>
      </w:r>
      <w:r w:rsidRPr="00A85B36">
        <w:rPr>
          <w:spacing w:val="-6"/>
          <w:sz w:val="24"/>
          <w:szCs w:val="24"/>
        </w:rPr>
        <w:t xml:space="preserve"> </w:t>
      </w:r>
      <w:r w:rsidRPr="00A85B36">
        <w:rPr>
          <w:sz w:val="24"/>
          <w:szCs w:val="24"/>
        </w:rPr>
        <w:t>За</w:t>
      </w:r>
      <w:r w:rsidRPr="00A85B36">
        <w:rPr>
          <w:spacing w:val="-8"/>
          <w:sz w:val="24"/>
          <w:szCs w:val="24"/>
        </w:rPr>
        <w:t xml:space="preserve"> </w:t>
      </w:r>
      <w:r w:rsidRPr="00A85B36">
        <w:rPr>
          <w:sz w:val="24"/>
          <w:szCs w:val="24"/>
        </w:rPr>
        <w:t>выполнение</w:t>
      </w:r>
      <w:r w:rsidRPr="00A85B36">
        <w:rPr>
          <w:spacing w:val="-5"/>
          <w:sz w:val="24"/>
          <w:szCs w:val="24"/>
        </w:rPr>
        <w:t xml:space="preserve"> </w:t>
      </w:r>
      <w:r w:rsidRPr="00A85B36">
        <w:rPr>
          <w:sz w:val="24"/>
          <w:szCs w:val="24"/>
        </w:rPr>
        <w:t>задания</w:t>
      </w:r>
      <w:r w:rsidRPr="00A85B36">
        <w:rPr>
          <w:spacing w:val="-5"/>
          <w:sz w:val="24"/>
          <w:szCs w:val="24"/>
        </w:rPr>
        <w:t xml:space="preserve"> </w:t>
      </w:r>
      <w:r w:rsidRPr="00A85B36">
        <w:rPr>
          <w:sz w:val="24"/>
          <w:szCs w:val="24"/>
        </w:rPr>
        <w:t>выставляется</w:t>
      </w:r>
      <w:r w:rsidRPr="00A85B36">
        <w:rPr>
          <w:spacing w:val="-6"/>
          <w:sz w:val="24"/>
          <w:szCs w:val="24"/>
        </w:rPr>
        <w:t xml:space="preserve"> </w:t>
      </w:r>
      <w:r w:rsidRPr="00A85B36">
        <w:rPr>
          <w:sz w:val="24"/>
          <w:szCs w:val="24"/>
        </w:rPr>
        <w:t>от</w:t>
      </w:r>
      <w:r w:rsidRPr="00A85B36">
        <w:rPr>
          <w:spacing w:val="-5"/>
          <w:sz w:val="24"/>
          <w:szCs w:val="24"/>
        </w:rPr>
        <w:t xml:space="preserve"> </w:t>
      </w:r>
      <w:r w:rsidRPr="00A85B36">
        <w:rPr>
          <w:sz w:val="24"/>
          <w:szCs w:val="24"/>
        </w:rPr>
        <w:t>0</w:t>
      </w:r>
      <w:r w:rsidRPr="00A85B36">
        <w:rPr>
          <w:spacing w:val="-12"/>
          <w:sz w:val="24"/>
          <w:szCs w:val="24"/>
        </w:rPr>
        <w:t xml:space="preserve"> </w:t>
      </w:r>
      <w:r w:rsidRPr="00A85B36">
        <w:rPr>
          <w:sz w:val="24"/>
          <w:szCs w:val="24"/>
        </w:rPr>
        <w:t xml:space="preserve">до </w:t>
      </w:r>
      <w:r w:rsidRPr="00A85B36">
        <w:rPr>
          <w:spacing w:val="-2"/>
          <w:sz w:val="24"/>
          <w:szCs w:val="24"/>
        </w:rPr>
        <w:t>1баллов;</w:t>
      </w:r>
    </w:p>
    <w:p w:rsidR="00505DBC" w:rsidRPr="00A85B36" w:rsidRDefault="00505DBC" w:rsidP="00505DBC">
      <w:pPr>
        <w:pStyle w:val="a7"/>
        <w:numPr>
          <w:ilvl w:val="0"/>
          <w:numId w:val="446"/>
        </w:numPr>
        <w:tabs>
          <w:tab w:val="left" w:pos="862"/>
        </w:tabs>
        <w:spacing w:before="2" w:line="276" w:lineRule="auto"/>
        <w:ind w:left="862" w:right="667"/>
        <w:rPr>
          <w:sz w:val="24"/>
          <w:szCs w:val="24"/>
        </w:rPr>
      </w:pPr>
      <w:r w:rsidRPr="00A85B36">
        <w:rPr>
          <w:sz w:val="24"/>
          <w:szCs w:val="24"/>
        </w:rPr>
        <w:t>с</w:t>
      </w:r>
      <w:r w:rsidRPr="00A85B36">
        <w:rPr>
          <w:spacing w:val="-9"/>
          <w:sz w:val="24"/>
          <w:szCs w:val="24"/>
        </w:rPr>
        <w:t xml:space="preserve"> </w:t>
      </w:r>
      <w:r w:rsidRPr="00A85B36">
        <w:rPr>
          <w:sz w:val="24"/>
          <w:szCs w:val="24"/>
        </w:rPr>
        <w:t>развѐрнутым</w:t>
      </w:r>
      <w:r w:rsidRPr="00A85B36">
        <w:rPr>
          <w:spacing w:val="-6"/>
          <w:sz w:val="24"/>
          <w:szCs w:val="24"/>
        </w:rPr>
        <w:t xml:space="preserve"> </w:t>
      </w:r>
      <w:r w:rsidRPr="00A85B36">
        <w:rPr>
          <w:sz w:val="24"/>
          <w:szCs w:val="24"/>
        </w:rPr>
        <w:t>ответом</w:t>
      </w:r>
      <w:r w:rsidRPr="00A85B36">
        <w:rPr>
          <w:spacing w:val="-4"/>
          <w:sz w:val="24"/>
          <w:szCs w:val="24"/>
        </w:rPr>
        <w:t xml:space="preserve"> </w:t>
      </w:r>
      <w:r w:rsidRPr="00A85B36">
        <w:rPr>
          <w:sz w:val="24"/>
          <w:szCs w:val="24"/>
        </w:rPr>
        <w:t>(</w:t>
      </w:r>
      <w:r w:rsidRPr="00A85B36">
        <w:rPr>
          <w:b/>
          <w:sz w:val="24"/>
          <w:szCs w:val="24"/>
        </w:rPr>
        <w:t>РО</w:t>
      </w:r>
      <w:r w:rsidRPr="00A85B36">
        <w:rPr>
          <w:sz w:val="24"/>
          <w:szCs w:val="24"/>
        </w:rPr>
        <w:t>).</w:t>
      </w:r>
      <w:r w:rsidRPr="00A85B36">
        <w:rPr>
          <w:spacing w:val="-3"/>
          <w:sz w:val="24"/>
          <w:szCs w:val="24"/>
        </w:rPr>
        <w:t xml:space="preserve"> </w:t>
      </w:r>
      <w:r w:rsidRPr="00A85B36">
        <w:rPr>
          <w:sz w:val="24"/>
          <w:szCs w:val="24"/>
        </w:rPr>
        <w:t>За</w:t>
      </w:r>
      <w:r w:rsidRPr="00A85B36">
        <w:rPr>
          <w:spacing w:val="-6"/>
          <w:sz w:val="24"/>
          <w:szCs w:val="24"/>
        </w:rPr>
        <w:t xml:space="preserve"> </w:t>
      </w:r>
      <w:r w:rsidRPr="00A85B36">
        <w:rPr>
          <w:sz w:val="24"/>
          <w:szCs w:val="24"/>
        </w:rPr>
        <w:t>выполнение</w:t>
      </w:r>
      <w:r w:rsidRPr="00A85B36">
        <w:rPr>
          <w:spacing w:val="-6"/>
          <w:sz w:val="24"/>
          <w:szCs w:val="24"/>
        </w:rPr>
        <w:t xml:space="preserve"> </w:t>
      </w:r>
      <w:r w:rsidRPr="00A85B36">
        <w:rPr>
          <w:sz w:val="24"/>
          <w:szCs w:val="24"/>
        </w:rPr>
        <w:t>задания</w:t>
      </w:r>
      <w:r w:rsidRPr="00A85B36">
        <w:rPr>
          <w:spacing w:val="-1"/>
          <w:sz w:val="24"/>
          <w:szCs w:val="24"/>
        </w:rPr>
        <w:t xml:space="preserve"> </w:t>
      </w:r>
      <w:r w:rsidRPr="00A85B36">
        <w:rPr>
          <w:sz w:val="24"/>
          <w:szCs w:val="24"/>
        </w:rPr>
        <w:t>учащийся</w:t>
      </w:r>
      <w:r w:rsidRPr="00A85B36">
        <w:rPr>
          <w:spacing w:val="-5"/>
          <w:sz w:val="24"/>
          <w:szCs w:val="24"/>
        </w:rPr>
        <w:t xml:space="preserve"> </w:t>
      </w:r>
      <w:r w:rsidRPr="00A85B36">
        <w:rPr>
          <w:sz w:val="24"/>
          <w:szCs w:val="24"/>
        </w:rPr>
        <w:t>получает</w:t>
      </w:r>
      <w:r w:rsidRPr="00A85B36">
        <w:rPr>
          <w:spacing w:val="-4"/>
          <w:sz w:val="24"/>
          <w:szCs w:val="24"/>
        </w:rPr>
        <w:t xml:space="preserve"> </w:t>
      </w:r>
      <w:r w:rsidRPr="00A85B36">
        <w:rPr>
          <w:sz w:val="24"/>
          <w:szCs w:val="24"/>
        </w:rPr>
        <w:t>от</w:t>
      </w:r>
      <w:r w:rsidRPr="00A85B36">
        <w:rPr>
          <w:spacing w:val="-5"/>
          <w:sz w:val="24"/>
          <w:szCs w:val="24"/>
        </w:rPr>
        <w:t xml:space="preserve"> </w:t>
      </w:r>
      <w:r w:rsidRPr="00A85B36">
        <w:rPr>
          <w:sz w:val="24"/>
          <w:szCs w:val="24"/>
        </w:rPr>
        <w:t>0</w:t>
      </w:r>
      <w:r w:rsidRPr="00A85B36">
        <w:rPr>
          <w:spacing w:val="-6"/>
          <w:sz w:val="24"/>
          <w:szCs w:val="24"/>
        </w:rPr>
        <w:t xml:space="preserve"> </w:t>
      </w:r>
      <w:r w:rsidRPr="00A85B36">
        <w:rPr>
          <w:sz w:val="24"/>
          <w:szCs w:val="24"/>
        </w:rPr>
        <w:t>до</w:t>
      </w:r>
      <w:r w:rsidRPr="00A85B36">
        <w:rPr>
          <w:spacing w:val="-15"/>
          <w:sz w:val="24"/>
          <w:szCs w:val="24"/>
        </w:rPr>
        <w:t xml:space="preserve"> </w:t>
      </w:r>
      <w:r w:rsidRPr="00A85B36">
        <w:rPr>
          <w:sz w:val="24"/>
          <w:szCs w:val="24"/>
        </w:rPr>
        <w:t xml:space="preserve">1 </w:t>
      </w:r>
      <w:r w:rsidRPr="00A85B36">
        <w:rPr>
          <w:spacing w:val="-2"/>
          <w:sz w:val="24"/>
          <w:szCs w:val="24"/>
        </w:rPr>
        <w:t>баллов.</w:t>
      </w:r>
    </w:p>
    <w:p w:rsidR="00505DBC" w:rsidRPr="00A85B36" w:rsidRDefault="00505DBC" w:rsidP="00505DBC">
      <w:pPr>
        <w:pStyle w:val="a5"/>
        <w:spacing w:before="62" w:line="276" w:lineRule="auto"/>
        <w:ind w:left="145"/>
      </w:pPr>
      <w:r w:rsidRPr="00A85B36">
        <w:t>Максимальный</w:t>
      </w:r>
      <w:r w:rsidRPr="00A85B36">
        <w:rPr>
          <w:spacing w:val="-4"/>
        </w:rPr>
        <w:t xml:space="preserve"> </w:t>
      </w:r>
      <w:r w:rsidRPr="00A85B36">
        <w:t>балл</w:t>
      </w:r>
      <w:r w:rsidRPr="00A85B36">
        <w:rPr>
          <w:spacing w:val="-2"/>
        </w:rPr>
        <w:t xml:space="preserve"> </w:t>
      </w:r>
      <w:r w:rsidRPr="00A85B36">
        <w:t>–</w:t>
      </w:r>
      <w:r w:rsidRPr="00A85B36">
        <w:rPr>
          <w:spacing w:val="-10"/>
        </w:rPr>
        <w:t xml:space="preserve"> </w:t>
      </w:r>
      <w:r w:rsidRPr="00A85B36">
        <w:rPr>
          <w:spacing w:val="-5"/>
        </w:rPr>
        <w:t>14:</w:t>
      </w:r>
    </w:p>
    <w:p w:rsidR="00505DBC" w:rsidRPr="00A85B36" w:rsidRDefault="00505DBC" w:rsidP="00505DBC">
      <w:pPr>
        <w:pStyle w:val="a7"/>
        <w:numPr>
          <w:ilvl w:val="0"/>
          <w:numId w:val="446"/>
        </w:numPr>
        <w:tabs>
          <w:tab w:val="left" w:pos="862"/>
        </w:tabs>
        <w:spacing w:before="2" w:line="276" w:lineRule="auto"/>
        <w:ind w:left="862" w:right="0"/>
        <w:rPr>
          <w:sz w:val="24"/>
          <w:szCs w:val="24"/>
        </w:rPr>
      </w:pPr>
      <w:r w:rsidRPr="00A85B36">
        <w:rPr>
          <w:sz w:val="24"/>
          <w:szCs w:val="24"/>
        </w:rPr>
        <w:t>14-1-3</w:t>
      </w:r>
      <w:r w:rsidRPr="00A85B36">
        <w:rPr>
          <w:spacing w:val="-6"/>
          <w:sz w:val="24"/>
          <w:szCs w:val="24"/>
        </w:rPr>
        <w:t xml:space="preserve"> </w:t>
      </w:r>
      <w:r w:rsidRPr="00A85B36">
        <w:rPr>
          <w:sz w:val="24"/>
          <w:szCs w:val="24"/>
        </w:rPr>
        <w:t>баллов</w:t>
      </w:r>
      <w:r w:rsidRPr="00A85B36">
        <w:rPr>
          <w:spacing w:val="-4"/>
          <w:sz w:val="24"/>
          <w:szCs w:val="24"/>
        </w:rPr>
        <w:t xml:space="preserve"> </w:t>
      </w:r>
      <w:r w:rsidRPr="00A85B36">
        <w:rPr>
          <w:sz w:val="24"/>
          <w:szCs w:val="24"/>
        </w:rPr>
        <w:t>–</w:t>
      </w:r>
      <w:r w:rsidRPr="00A85B36">
        <w:rPr>
          <w:spacing w:val="-13"/>
          <w:sz w:val="24"/>
          <w:szCs w:val="24"/>
        </w:rPr>
        <w:t xml:space="preserve"> </w:t>
      </w:r>
      <w:r w:rsidRPr="00A85B36">
        <w:rPr>
          <w:spacing w:val="-5"/>
          <w:sz w:val="24"/>
          <w:szCs w:val="24"/>
        </w:rPr>
        <w:t>5;</w:t>
      </w:r>
    </w:p>
    <w:p w:rsidR="00505DBC" w:rsidRPr="00A85B36" w:rsidRDefault="00505DBC" w:rsidP="00505DBC">
      <w:pPr>
        <w:pStyle w:val="a7"/>
        <w:numPr>
          <w:ilvl w:val="0"/>
          <w:numId w:val="446"/>
        </w:numPr>
        <w:tabs>
          <w:tab w:val="left" w:pos="862"/>
        </w:tabs>
        <w:spacing w:line="276" w:lineRule="auto"/>
        <w:ind w:left="862" w:right="0"/>
        <w:rPr>
          <w:sz w:val="24"/>
          <w:szCs w:val="24"/>
        </w:rPr>
      </w:pPr>
      <w:r w:rsidRPr="00A85B36">
        <w:rPr>
          <w:sz w:val="24"/>
          <w:szCs w:val="24"/>
        </w:rPr>
        <w:t>12-11баллов</w:t>
      </w:r>
      <w:r w:rsidRPr="00A85B36">
        <w:rPr>
          <w:spacing w:val="-5"/>
          <w:sz w:val="24"/>
          <w:szCs w:val="24"/>
        </w:rPr>
        <w:t xml:space="preserve"> </w:t>
      </w:r>
      <w:r w:rsidRPr="00A85B36">
        <w:rPr>
          <w:sz w:val="24"/>
          <w:szCs w:val="24"/>
        </w:rPr>
        <w:t>-</w:t>
      </w:r>
      <w:r w:rsidRPr="00A85B36">
        <w:rPr>
          <w:spacing w:val="-15"/>
          <w:sz w:val="24"/>
          <w:szCs w:val="24"/>
        </w:rPr>
        <w:t xml:space="preserve"> </w:t>
      </w:r>
      <w:r w:rsidRPr="00A85B36">
        <w:rPr>
          <w:spacing w:val="-5"/>
          <w:sz w:val="24"/>
          <w:szCs w:val="24"/>
        </w:rPr>
        <w:t>4;</w:t>
      </w:r>
    </w:p>
    <w:p w:rsidR="00505DBC" w:rsidRPr="00A85B36" w:rsidRDefault="00505DBC" w:rsidP="00505DBC">
      <w:pPr>
        <w:pStyle w:val="a7"/>
        <w:numPr>
          <w:ilvl w:val="0"/>
          <w:numId w:val="446"/>
        </w:numPr>
        <w:tabs>
          <w:tab w:val="left" w:pos="862"/>
        </w:tabs>
        <w:spacing w:before="1" w:line="276" w:lineRule="auto"/>
        <w:ind w:left="862" w:right="0"/>
        <w:rPr>
          <w:sz w:val="24"/>
          <w:szCs w:val="24"/>
        </w:rPr>
      </w:pPr>
      <w:r w:rsidRPr="00A85B36">
        <w:rPr>
          <w:sz w:val="24"/>
          <w:szCs w:val="24"/>
        </w:rPr>
        <w:t>10-8</w:t>
      </w:r>
      <w:r w:rsidRPr="00A85B36">
        <w:rPr>
          <w:spacing w:val="-5"/>
          <w:sz w:val="24"/>
          <w:szCs w:val="24"/>
        </w:rPr>
        <w:t xml:space="preserve"> </w:t>
      </w:r>
      <w:r w:rsidRPr="00A85B36">
        <w:rPr>
          <w:sz w:val="24"/>
          <w:szCs w:val="24"/>
        </w:rPr>
        <w:t>баллов</w:t>
      </w:r>
      <w:r w:rsidRPr="00A85B36">
        <w:rPr>
          <w:spacing w:val="-4"/>
          <w:sz w:val="24"/>
          <w:szCs w:val="24"/>
        </w:rPr>
        <w:t xml:space="preserve"> </w:t>
      </w:r>
      <w:r w:rsidRPr="00A85B36">
        <w:rPr>
          <w:sz w:val="24"/>
          <w:szCs w:val="24"/>
        </w:rPr>
        <w:t>-</w:t>
      </w:r>
      <w:r w:rsidRPr="00A85B36">
        <w:rPr>
          <w:spacing w:val="-12"/>
          <w:sz w:val="24"/>
          <w:szCs w:val="24"/>
        </w:rPr>
        <w:t xml:space="preserve"> </w:t>
      </w:r>
      <w:r w:rsidRPr="00A85B36">
        <w:rPr>
          <w:spacing w:val="-5"/>
          <w:sz w:val="24"/>
          <w:szCs w:val="24"/>
        </w:rPr>
        <w:t>3;</w:t>
      </w:r>
    </w:p>
    <w:p w:rsidR="00505DBC" w:rsidRPr="00A85B36" w:rsidRDefault="00505DBC" w:rsidP="00505DBC">
      <w:pPr>
        <w:pStyle w:val="a7"/>
        <w:numPr>
          <w:ilvl w:val="0"/>
          <w:numId w:val="446"/>
        </w:numPr>
        <w:tabs>
          <w:tab w:val="left" w:pos="862"/>
        </w:tabs>
        <w:spacing w:before="1" w:line="276" w:lineRule="auto"/>
        <w:ind w:left="862" w:right="0"/>
        <w:rPr>
          <w:sz w:val="24"/>
          <w:szCs w:val="24"/>
        </w:rPr>
      </w:pPr>
      <w:r w:rsidRPr="00A85B36">
        <w:rPr>
          <w:sz w:val="24"/>
          <w:szCs w:val="24"/>
        </w:rPr>
        <w:t>0-7баллов</w:t>
      </w:r>
      <w:r w:rsidRPr="00A85B36">
        <w:rPr>
          <w:spacing w:val="-5"/>
          <w:sz w:val="24"/>
          <w:szCs w:val="24"/>
        </w:rPr>
        <w:t xml:space="preserve"> </w:t>
      </w:r>
      <w:r w:rsidRPr="00A85B36">
        <w:rPr>
          <w:sz w:val="24"/>
          <w:szCs w:val="24"/>
        </w:rPr>
        <w:t>-</w:t>
      </w:r>
      <w:r w:rsidRPr="00A85B36">
        <w:rPr>
          <w:spacing w:val="-15"/>
          <w:sz w:val="24"/>
          <w:szCs w:val="24"/>
        </w:rPr>
        <w:t xml:space="preserve"> </w:t>
      </w:r>
      <w:r w:rsidRPr="00A85B36">
        <w:rPr>
          <w:spacing w:val="-10"/>
          <w:sz w:val="24"/>
          <w:szCs w:val="24"/>
        </w:rPr>
        <w:t>2</w:t>
      </w:r>
    </w:p>
    <w:p w:rsidR="00505DBC" w:rsidRPr="00A85B36" w:rsidRDefault="00505DBC" w:rsidP="00505DBC">
      <w:pPr>
        <w:pStyle w:val="a5"/>
        <w:spacing w:before="6" w:line="276" w:lineRule="auto"/>
        <w:ind w:left="0"/>
      </w:pPr>
    </w:p>
    <w:p w:rsidR="00505DBC" w:rsidRPr="00A85B36" w:rsidRDefault="00505DBC" w:rsidP="00505DBC">
      <w:pPr>
        <w:spacing w:line="276" w:lineRule="auto"/>
        <w:ind w:left="145"/>
        <w:jc w:val="both"/>
        <w:rPr>
          <w:b/>
          <w:sz w:val="24"/>
          <w:szCs w:val="24"/>
        </w:rPr>
      </w:pPr>
      <w:r w:rsidRPr="00A85B36">
        <w:rPr>
          <w:b/>
          <w:sz w:val="24"/>
          <w:szCs w:val="24"/>
          <w:u w:val="single"/>
        </w:rPr>
        <w:t>Тест</w:t>
      </w:r>
      <w:r w:rsidRPr="00A85B36">
        <w:rPr>
          <w:b/>
          <w:spacing w:val="-1"/>
          <w:sz w:val="24"/>
          <w:szCs w:val="24"/>
          <w:u w:val="single"/>
        </w:rPr>
        <w:t xml:space="preserve"> </w:t>
      </w:r>
      <w:r w:rsidRPr="00A85B36">
        <w:rPr>
          <w:b/>
          <w:sz w:val="24"/>
          <w:szCs w:val="24"/>
          <w:u w:val="single"/>
        </w:rPr>
        <w:t>7</w:t>
      </w:r>
      <w:r w:rsidRPr="00A85B36">
        <w:rPr>
          <w:b/>
          <w:spacing w:val="-1"/>
          <w:sz w:val="24"/>
          <w:szCs w:val="24"/>
          <w:u w:val="single"/>
        </w:rPr>
        <w:t xml:space="preserve"> </w:t>
      </w:r>
      <w:r w:rsidRPr="00A85B36">
        <w:rPr>
          <w:b/>
          <w:sz w:val="24"/>
          <w:szCs w:val="24"/>
          <w:u w:val="single"/>
        </w:rPr>
        <w:t>класс</w:t>
      </w:r>
      <w:r w:rsidRPr="00A85B36">
        <w:rPr>
          <w:b/>
          <w:spacing w:val="-5"/>
          <w:sz w:val="24"/>
          <w:szCs w:val="24"/>
          <w:u w:val="single"/>
        </w:rPr>
        <w:t xml:space="preserve"> </w:t>
      </w:r>
      <w:r w:rsidRPr="00A85B36">
        <w:rPr>
          <w:b/>
          <w:sz w:val="24"/>
          <w:szCs w:val="24"/>
          <w:u w:val="single"/>
        </w:rPr>
        <w:t>(1</w:t>
      </w:r>
      <w:r w:rsidRPr="00A85B36">
        <w:rPr>
          <w:b/>
          <w:spacing w:val="-1"/>
          <w:sz w:val="24"/>
          <w:szCs w:val="24"/>
          <w:u w:val="single"/>
        </w:rPr>
        <w:t xml:space="preserve"> </w:t>
      </w:r>
      <w:r w:rsidRPr="00A85B36">
        <w:rPr>
          <w:b/>
          <w:spacing w:val="-2"/>
          <w:sz w:val="24"/>
          <w:szCs w:val="24"/>
          <w:u w:val="single"/>
        </w:rPr>
        <w:t>полугодие)</w:t>
      </w:r>
    </w:p>
    <w:p w:rsidR="00505DBC" w:rsidRPr="00A85B36" w:rsidRDefault="00505DBC" w:rsidP="00505DBC">
      <w:pPr>
        <w:pStyle w:val="a7"/>
        <w:numPr>
          <w:ilvl w:val="0"/>
          <w:numId w:val="445"/>
        </w:numPr>
        <w:tabs>
          <w:tab w:val="left" w:pos="324"/>
        </w:tabs>
        <w:spacing w:before="267" w:line="276" w:lineRule="auto"/>
        <w:ind w:right="938" w:firstLine="0"/>
        <w:rPr>
          <w:sz w:val="24"/>
          <w:szCs w:val="24"/>
        </w:rPr>
      </w:pPr>
      <w:r w:rsidRPr="00A85B36">
        <w:rPr>
          <w:sz w:val="24"/>
          <w:szCs w:val="24"/>
        </w:rPr>
        <w:t>Произведения</w:t>
      </w:r>
      <w:r w:rsidRPr="00A85B36">
        <w:rPr>
          <w:spacing w:val="-12"/>
          <w:sz w:val="24"/>
          <w:szCs w:val="24"/>
        </w:rPr>
        <w:t xml:space="preserve"> </w:t>
      </w:r>
      <w:r w:rsidRPr="00A85B36">
        <w:rPr>
          <w:sz w:val="24"/>
          <w:szCs w:val="24"/>
        </w:rPr>
        <w:t>музыкального</w:t>
      </w:r>
      <w:r w:rsidRPr="00A85B36">
        <w:rPr>
          <w:spacing w:val="-8"/>
          <w:sz w:val="24"/>
          <w:szCs w:val="24"/>
        </w:rPr>
        <w:t xml:space="preserve"> </w:t>
      </w:r>
      <w:r w:rsidRPr="00A85B36">
        <w:rPr>
          <w:sz w:val="24"/>
          <w:szCs w:val="24"/>
        </w:rPr>
        <w:t>искусства,</w:t>
      </w:r>
      <w:r w:rsidRPr="00A85B36">
        <w:rPr>
          <w:spacing w:val="-8"/>
          <w:sz w:val="24"/>
          <w:szCs w:val="24"/>
        </w:rPr>
        <w:t xml:space="preserve"> </w:t>
      </w:r>
      <w:r w:rsidRPr="00A85B36">
        <w:rPr>
          <w:sz w:val="24"/>
          <w:szCs w:val="24"/>
        </w:rPr>
        <w:t>получившие</w:t>
      </w:r>
      <w:r w:rsidRPr="00A85B36">
        <w:rPr>
          <w:spacing w:val="-9"/>
          <w:sz w:val="24"/>
          <w:szCs w:val="24"/>
        </w:rPr>
        <w:t xml:space="preserve"> </w:t>
      </w:r>
      <w:r w:rsidRPr="00A85B36">
        <w:rPr>
          <w:sz w:val="24"/>
          <w:szCs w:val="24"/>
        </w:rPr>
        <w:t>мировое</w:t>
      </w:r>
      <w:r w:rsidRPr="00A85B36">
        <w:rPr>
          <w:spacing w:val="-12"/>
          <w:sz w:val="24"/>
          <w:szCs w:val="24"/>
        </w:rPr>
        <w:t xml:space="preserve"> </w:t>
      </w:r>
      <w:r w:rsidRPr="00A85B36">
        <w:rPr>
          <w:sz w:val="24"/>
          <w:szCs w:val="24"/>
        </w:rPr>
        <w:t>признание</w:t>
      </w:r>
      <w:r w:rsidRPr="00A85B36">
        <w:rPr>
          <w:spacing w:val="-9"/>
          <w:sz w:val="24"/>
          <w:szCs w:val="24"/>
        </w:rPr>
        <w:t xml:space="preserve"> </w:t>
      </w:r>
      <w:r w:rsidRPr="00A85B36">
        <w:rPr>
          <w:sz w:val="24"/>
          <w:szCs w:val="24"/>
        </w:rPr>
        <w:t>и</w:t>
      </w:r>
      <w:r w:rsidRPr="00A85B36">
        <w:rPr>
          <w:spacing w:val="-16"/>
          <w:sz w:val="24"/>
          <w:szCs w:val="24"/>
        </w:rPr>
        <w:t xml:space="preserve"> </w:t>
      </w:r>
      <w:r w:rsidRPr="00A85B36">
        <w:rPr>
          <w:sz w:val="24"/>
          <w:szCs w:val="24"/>
        </w:rPr>
        <w:t>имеющие непреходящую ценность для национальной и мировой культуры:</w:t>
      </w:r>
    </w:p>
    <w:p w:rsidR="00505DBC" w:rsidRPr="00A85B36" w:rsidRDefault="00505DBC" w:rsidP="00505DBC">
      <w:pPr>
        <w:pStyle w:val="a5"/>
        <w:spacing w:before="3" w:line="276" w:lineRule="auto"/>
        <w:ind w:left="721"/>
      </w:pPr>
      <w:r w:rsidRPr="00A85B36">
        <w:rPr>
          <w:spacing w:val="-2"/>
        </w:rPr>
        <w:t>а)</w:t>
      </w:r>
      <w:r w:rsidRPr="00A85B36">
        <w:rPr>
          <w:spacing w:val="-10"/>
        </w:rPr>
        <w:t xml:space="preserve"> </w:t>
      </w:r>
      <w:r w:rsidRPr="00A85B36">
        <w:rPr>
          <w:spacing w:val="-2"/>
        </w:rPr>
        <w:t>популярная</w:t>
      </w:r>
      <w:r w:rsidRPr="00A85B36">
        <w:rPr>
          <w:spacing w:val="-4"/>
        </w:rPr>
        <w:t xml:space="preserve"> </w:t>
      </w:r>
      <w:r w:rsidRPr="00A85B36">
        <w:rPr>
          <w:spacing w:val="-2"/>
        </w:rPr>
        <w:t>музыка</w:t>
      </w:r>
    </w:p>
    <w:p w:rsidR="00505DBC" w:rsidRPr="00A85B36" w:rsidRDefault="00505DBC" w:rsidP="00505DBC">
      <w:pPr>
        <w:pStyle w:val="a5"/>
        <w:spacing w:line="276" w:lineRule="auto"/>
      </w:pPr>
    </w:p>
    <w:p w:rsidR="00505DBC" w:rsidRPr="00A85B36" w:rsidRDefault="00505DBC" w:rsidP="00505DBC">
      <w:pPr>
        <w:pStyle w:val="a5"/>
        <w:spacing w:before="72" w:line="276" w:lineRule="auto"/>
        <w:ind w:left="721"/>
      </w:pPr>
      <w:r w:rsidRPr="00A85B36">
        <w:t>б)</w:t>
      </w:r>
      <w:r w:rsidRPr="00A85B36">
        <w:rPr>
          <w:spacing w:val="-2"/>
        </w:rPr>
        <w:t xml:space="preserve"> </w:t>
      </w:r>
      <w:r w:rsidRPr="00A85B36">
        <w:t>лѐгкая</w:t>
      </w:r>
      <w:r w:rsidRPr="00A85B36">
        <w:rPr>
          <w:spacing w:val="-1"/>
        </w:rPr>
        <w:t xml:space="preserve"> </w:t>
      </w:r>
      <w:r w:rsidRPr="00A85B36">
        <w:rPr>
          <w:spacing w:val="-2"/>
        </w:rPr>
        <w:t>музыка</w:t>
      </w:r>
    </w:p>
    <w:p w:rsidR="00505DBC" w:rsidRPr="00A85B36" w:rsidRDefault="00505DBC" w:rsidP="00505DBC">
      <w:pPr>
        <w:pStyle w:val="a5"/>
        <w:spacing w:line="276" w:lineRule="auto"/>
        <w:ind w:left="721" w:right="6817"/>
      </w:pPr>
      <w:r w:rsidRPr="00A85B36">
        <w:t>в)</w:t>
      </w:r>
      <w:r w:rsidRPr="00A85B36">
        <w:rPr>
          <w:spacing w:val="-5"/>
        </w:rPr>
        <w:t xml:space="preserve"> </w:t>
      </w:r>
      <w:r w:rsidRPr="00A85B36">
        <w:t>современная</w:t>
      </w:r>
      <w:r w:rsidRPr="00A85B36">
        <w:rPr>
          <w:spacing w:val="-5"/>
        </w:rPr>
        <w:t xml:space="preserve"> </w:t>
      </w:r>
      <w:r w:rsidRPr="00A85B36">
        <w:t>музыка г)</w:t>
      </w:r>
      <w:r w:rsidRPr="00A85B36">
        <w:rPr>
          <w:spacing w:val="-9"/>
        </w:rPr>
        <w:t xml:space="preserve"> </w:t>
      </w:r>
      <w:r w:rsidRPr="00A85B36">
        <w:t>классическая</w:t>
      </w:r>
      <w:r w:rsidRPr="00A85B36">
        <w:rPr>
          <w:spacing w:val="-3"/>
        </w:rPr>
        <w:t xml:space="preserve"> </w:t>
      </w:r>
      <w:r w:rsidRPr="00A85B36">
        <w:rPr>
          <w:spacing w:val="-2"/>
        </w:rPr>
        <w:t>музыка</w:t>
      </w:r>
    </w:p>
    <w:p w:rsidR="00505DBC" w:rsidRPr="00A85B36" w:rsidRDefault="00505DBC" w:rsidP="00505DBC">
      <w:pPr>
        <w:pStyle w:val="a7"/>
        <w:numPr>
          <w:ilvl w:val="0"/>
          <w:numId w:val="445"/>
        </w:numPr>
        <w:tabs>
          <w:tab w:val="left" w:pos="381"/>
          <w:tab w:val="left" w:pos="709"/>
        </w:tabs>
        <w:spacing w:before="1" w:line="276" w:lineRule="auto"/>
        <w:ind w:left="709" w:right="1513" w:hanging="567"/>
        <w:rPr>
          <w:sz w:val="24"/>
          <w:szCs w:val="24"/>
        </w:rPr>
      </w:pPr>
      <w:r w:rsidRPr="00A85B36">
        <w:rPr>
          <w:sz w:val="24"/>
          <w:szCs w:val="24"/>
        </w:rPr>
        <w:t>Совокупность</w:t>
      </w:r>
      <w:r w:rsidRPr="00A85B36">
        <w:rPr>
          <w:spacing w:val="-8"/>
          <w:sz w:val="24"/>
          <w:szCs w:val="24"/>
        </w:rPr>
        <w:t xml:space="preserve"> </w:t>
      </w:r>
      <w:r w:rsidRPr="00A85B36">
        <w:rPr>
          <w:sz w:val="24"/>
          <w:szCs w:val="24"/>
        </w:rPr>
        <w:t>характерных</w:t>
      </w:r>
      <w:r w:rsidRPr="00A85B36">
        <w:rPr>
          <w:spacing w:val="-9"/>
          <w:sz w:val="24"/>
          <w:szCs w:val="24"/>
        </w:rPr>
        <w:t xml:space="preserve"> </w:t>
      </w:r>
      <w:r w:rsidRPr="00A85B36">
        <w:rPr>
          <w:sz w:val="24"/>
          <w:szCs w:val="24"/>
        </w:rPr>
        <w:t>черт,</w:t>
      </w:r>
      <w:r w:rsidRPr="00A85B36">
        <w:rPr>
          <w:spacing w:val="-13"/>
          <w:sz w:val="24"/>
          <w:szCs w:val="24"/>
        </w:rPr>
        <w:t xml:space="preserve"> </w:t>
      </w:r>
      <w:r w:rsidRPr="00A85B36">
        <w:rPr>
          <w:sz w:val="24"/>
          <w:szCs w:val="24"/>
        </w:rPr>
        <w:t>приемов,</w:t>
      </w:r>
      <w:r w:rsidRPr="00A85B36">
        <w:rPr>
          <w:spacing w:val="-13"/>
          <w:sz w:val="24"/>
          <w:szCs w:val="24"/>
        </w:rPr>
        <w:t xml:space="preserve"> </w:t>
      </w:r>
      <w:r w:rsidRPr="00A85B36">
        <w:rPr>
          <w:sz w:val="24"/>
          <w:szCs w:val="24"/>
        </w:rPr>
        <w:t>способов,</w:t>
      </w:r>
      <w:r w:rsidRPr="00A85B36">
        <w:rPr>
          <w:spacing w:val="-14"/>
          <w:sz w:val="24"/>
          <w:szCs w:val="24"/>
        </w:rPr>
        <w:t xml:space="preserve"> </w:t>
      </w:r>
      <w:r w:rsidRPr="00A85B36">
        <w:rPr>
          <w:sz w:val="24"/>
          <w:szCs w:val="24"/>
        </w:rPr>
        <w:t>особенностей</w:t>
      </w:r>
      <w:r w:rsidRPr="00A85B36">
        <w:rPr>
          <w:spacing w:val="-15"/>
          <w:sz w:val="24"/>
          <w:szCs w:val="24"/>
        </w:rPr>
        <w:t xml:space="preserve"> </w:t>
      </w:r>
      <w:r w:rsidRPr="00A85B36">
        <w:rPr>
          <w:sz w:val="24"/>
          <w:szCs w:val="24"/>
        </w:rPr>
        <w:t>творчества а)</w:t>
      </w:r>
      <w:r w:rsidRPr="00A85B36">
        <w:rPr>
          <w:spacing w:val="40"/>
          <w:sz w:val="24"/>
          <w:szCs w:val="24"/>
        </w:rPr>
        <w:t xml:space="preserve"> </w:t>
      </w:r>
      <w:r w:rsidRPr="00A85B36">
        <w:rPr>
          <w:sz w:val="24"/>
          <w:szCs w:val="24"/>
        </w:rPr>
        <w:t>жанр</w:t>
      </w:r>
    </w:p>
    <w:p w:rsidR="00505DBC" w:rsidRPr="00A85B36" w:rsidRDefault="00505DBC" w:rsidP="00505DBC">
      <w:pPr>
        <w:pStyle w:val="a5"/>
        <w:spacing w:line="276" w:lineRule="auto"/>
        <w:ind w:right="8298"/>
      </w:pPr>
      <w:r w:rsidRPr="00A85B36">
        <w:t>б)</w:t>
      </w:r>
      <w:r w:rsidRPr="00A85B36">
        <w:rPr>
          <w:spacing w:val="-25"/>
        </w:rPr>
        <w:t xml:space="preserve"> </w:t>
      </w:r>
      <w:r w:rsidRPr="00A85B36">
        <w:t>талант в) стиль</w:t>
      </w:r>
    </w:p>
    <w:p w:rsidR="00505DBC" w:rsidRPr="00A85B36" w:rsidRDefault="00505DBC" w:rsidP="00505DBC">
      <w:pPr>
        <w:pStyle w:val="a5"/>
        <w:spacing w:line="276" w:lineRule="auto"/>
      </w:pPr>
      <w:r w:rsidRPr="00A85B36">
        <w:t>г)</w:t>
      </w:r>
      <w:r w:rsidRPr="00A85B36">
        <w:rPr>
          <w:spacing w:val="-6"/>
        </w:rPr>
        <w:t xml:space="preserve"> </w:t>
      </w:r>
      <w:r w:rsidRPr="00A85B36">
        <w:rPr>
          <w:spacing w:val="-2"/>
        </w:rPr>
        <w:t>индивидуальность</w:t>
      </w:r>
    </w:p>
    <w:p w:rsidR="00505DBC" w:rsidRPr="00A85B36" w:rsidRDefault="00505DBC" w:rsidP="00505DBC">
      <w:pPr>
        <w:pStyle w:val="a7"/>
        <w:numPr>
          <w:ilvl w:val="0"/>
          <w:numId w:val="445"/>
        </w:numPr>
        <w:tabs>
          <w:tab w:val="left" w:pos="381"/>
          <w:tab w:val="left" w:pos="709"/>
        </w:tabs>
        <w:spacing w:line="276" w:lineRule="auto"/>
        <w:ind w:left="709" w:right="3993" w:hanging="567"/>
        <w:rPr>
          <w:sz w:val="24"/>
          <w:szCs w:val="24"/>
        </w:rPr>
      </w:pPr>
      <w:r w:rsidRPr="00A85B36">
        <w:rPr>
          <w:sz w:val="24"/>
          <w:szCs w:val="24"/>
        </w:rPr>
        <w:lastRenderedPageBreak/>
        <w:t>Основа</w:t>
      </w:r>
      <w:r w:rsidRPr="00A85B36">
        <w:rPr>
          <w:spacing w:val="-15"/>
          <w:sz w:val="24"/>
          <w:szCs w:val="24"/>
        </w:rPr>
        <w:t xml:space="preserve"> </w:t>
      </w:r>
      <w:r w:rsidRPr="00A85B36">
        <w:rPr>
          <w:sz w:val="24"/>
          <w:szCs w:val="24"/>
        </w:rPr>
        <w:t>драматургии</w:t>
      </w:r>
      <w:r w:rsidRPr="00A85B36">
        <w:rPr>
          <w:spacing w:val="-15"/>
          <w:sz w:val="24"/>
          <w:szCs w:val="24"/>
        </w:rPr>
        <w:t xml:space="preserve"> </w:t>
      </w:r>
      <w:r w:rsidRPr="00A85B36">
        <w:rPr>
          <w:sz w:val="24"/>
          <w:szCs w:val="24"/>
        </w:rPr>
        <w:t>любого</w:t>
      </w:r>
      <w:r w:rsidRPr="00A85B36">
        <w:rPr>
          <w:spacing w:val="-15"/>
          <w:sz w:val="24"/>
          <w:szCs w:val="24"/>
        </w:rPr>
        <w:t xml:space="preserve"> </w:t>
      </w:r>
      <w:r w:rsidRPr="00A85B36">
        <w:rPr>
          <w:sz w:val="24"/>
          <w:szCs w:val="24"/>
        </w:rPr>
        <w:t>музыкального</w:t>
      </w:r>
      <w:r w:rsidRPr="00A85B36">
        <w:rPr>
          <w:spacing w:val="-15"/>
          <w:sz w:val="24"/>
          <w:szCs w:val="24"/>
        </w:rPr>
        <w:t xml:space="preserve"> </w:t>
      </w:r>
      <w:r w:rsidRPr="00A85B36">
        <w:rPr>
          <w:sz w:val="24"/>
          <w:szCs w:val="24"/>
        </w:rPr>
        <w:t>спектакля: а) структура спектакля</w:t>
      </w:r>
    </w:p>
    <w:p w:rsidR="00505DBC" w:rsidRPr="00A85B36" w:rsidRDefault="00505DBC" w:rsidP="00505DBC">
      <w:pPr>
        <w:pStyle w:val="a5"/>
        <w:spacing w:line="276" w:lineRule="auto"/>
      </w:pPr>
      <w:r w:rsidRPr="00A85B36">
        <w:t>б)</w:t>
      </w:r>
      <w:r w:rsidRPr="00A85B36">
        <w:rPr>
          <w:spacing w:val="-1"/>
        </w:rPr>
        <w:t xml:space="preserve"> </w:t>
      </w:r>
      <w:r w:rsidRPr="00A85B36">
        <w:rPr>
          <w:spacing w:val="-2"/>
        </w:rPr>
        <w:t>драма</w:t>
      </w:r>
    </w:p>
    <w:p w:rsidR="00505DBC" w:rsidRPr="00A85B36" w:rsidRDefault="00505DBC" w:rsidP="00505DBC">
      <w:pPr>
        <w:pStyle w:val="a5"/>
        <w:spacing w:line="276" w:lineRule="auto"/>
        <w:ind w:right="5967"/>
      </w:pPr>
      <w:r w:rsidRPr="00A85B36">
        <w:t>в)</w:t>
      </w:r>
      <w:r w:rsidRPr="00A85B36">
        <w:rPr>
          <w:spacing w:val="-16"/>
        </w:rPr>
        <w:t xml:space="preserve"> </w:t>
      </w:r>
      <w:r w:rsidRPr="00A85B36">
        <w:t>этапы</w:t>
      </w:r>
      <w:r w:rsidRPr="00A85B36">
        <w:rPr>
          <w:spacing w:val="-15"/>
        </w:rPr>
        <w:t xml:space="preserve"> </w:t>
      </w:r>
      <w:r w:rsidRPr="00A85B36">
        <w:t>сценического</w:t>
      </w:r>
      <w:r w:rsidRPr="00A85B36">
        <w:rPr>
          <w:spacing w:val="-15"/>
        </w:rPr>
        <w:t xml:space="preserve"> </w:t>
      </w:r>
      <w:r w:rsidRPr="00A85B36">
        <w:t>действия г) конфликт</w:t>
      </w:r>
    </w:p>
    <w:p w:rsidR="00505DBC" w:rsidRPr="00A85B36" w:rsidRDefault="00505DBC" w:rsidP="00505DBC">
      <w:pPr>
        <w:pStyle w:val="a7"/>
        <w:numPr>
          <w:ilvl w:val="0"/>
          <w:numId w:val="445"/>
        </w:numPr>
        <w:tabs>
          <w:tab w:val="left" w:pos="321"/>
          <w:tab w:val="left" w:pos="709"/>
        </w:tabs>
        <w:spacing w:line="276" w:lineRule="auto"/>
        <w:ind w:left="709" w:right="1773" w:hanging="564"/>
        <w:rPr>
          <w:sz w:val="24"/>
          <w:szCs w:val="24"/>
        </w:rPr>
      </w:pPr>
      <w:r w:rsidRPr="00A85B36">
        <w:rPr>
          <w:sz w:val="24"/>
          <w:szCs w:val="24"/>
        </w:rPr>
        <w:t>Инструментальное</w:t>
      </w:r>
      <w:r w:rsidRPr="00A85B36">
        <w:rPr>
          <w:spacing w:val="-15"/>
          <w:sz w:val="24"/>
          <w:szCs w:val="24"/>
        </w:rPr>
        <w:t xml:space="preserve"> </w:t>
      </w:r>
      <w:r w:rsidRPr="00A85B36">
        <w:rPr>
          <w:sz w:val="24"/>
          <w:szCs w:val="24"/>
        </w:rPr>
        <w:t>вступление,</w:t>
      </w:r>
      <w:r w:rsidRPr="00A85B36">
        <w:rPr>
          <w:spacing w:val="-15"/>
          <w:sz w:val="24"/>
          <w:szCs w:val="24"/>
        </w:rPr>
        <w:t xml:space="preserve"> </w:t>
      </w:r>
      <w:r w:rsidRPr="00A85B36">
        <w:rPr>
          <w:sz w:val="24"/>
          <w:szCs w:val="24"/>
        </w:rPr>
        <w:t>выражающее</w:t>
      </w:r>
      <w:r w:rsidRPr="00A85B36">
        <w:rPr>
          <w:spacing w:val="-15"/>
          <w:sz w:val="24"/>
          <w:szCs w:val="24"/>
        </w:rPr>
        <w:t xml:space="preserve"> </w:t>
      </w:r>
      <w:r w:rsidRPr="00A85B36">
        <w:rPr>
          <w:sz w:val="24"/>
          <w:szCs w:val="24"/>
        </w:rPr>
        <w:t>идею</w:t>
      </w:r>
      <w:r w:rsidRPr="00A85B36">
        <w:rPr>
          <w:spacing w:val="-13"/>
          <w:sz w:val="24"/>
          <w:szCs w:val="24"/>
        </w:rPr>
        <w:t xml:space="preserve"> </w:t>
      </w:r>
      <w:r w:rsidRPr="00A85B36">
        <w:rPr>
          <w:sz w:val="24"/>
          <w:szCs w:val="24"/>
        </w:rPr>
        <w:t>музыкального</w:t>
      </w:r>
      <w:r w:rsidRPr="00A85B36">
        <w:rPr>
          <w:spacing w:val="-16"/>
          <w:sz w:val="24"/>
          <w:szCs w:val="24"/>
        </w:rPr>
        <w:t xml:space="preserve"> </w:t>
      </w:r>
      <w:r w:rsidRPr="00A85B36">
        <w:rPr>
          <w:sz w:val="24"/>
          <w:szCs w:val="24"/>
        </w:rPr>
        <w:t>спектакля: а) либретто</w:t>
      </w:r>
    </w:p>
    <w:p w:rsidR="00505DBC" w:rsidRPr="00A85B36" w:rsidRDefault="00505DBC" w:rsidP="00505DBC">
      <w:pPr>
        <w:pStyle w:val="a5"/>
        <w:spacing w:line="276" w:lineRule="auto"/>
        <w:ind w:right="8010"/>
      </w:pPr>
      <w:r w:rsidRPr="00A85B36">
        <w:t xml:space="preserve">б) адажио </w:t>
      </w:r>
      <w:r w:rsidRPr="00A85B36">
        <w:rPr>
          <w:spacing w:val="-2"/>
        </w:rPr>
        <w:t>в)</w:t>
      </w:r>
      <w:r w:rsidRPr="00A85B36">
        <w:rPr>
          <w:spacing w:val="-13"/>
        </w:rPr>
        <w:t xml:space="preserve"> </w:t>
      </w:r>
      <w:r w:rsidRPr="00A85B36">
        <w:rPr>
          <w:spacing w:val="-2"/>
        </w:rPr>
        <w:t xml:space="preserve">увертюра </w:t>
      </w:r>
      <w:r w:rsidRPr="00A85B36">
        <w:t>г)</w:t>
      </w:r>
      <w:r w:rsidRPr="00A85B36">
        <w:rPr>
          <w:spacing w:val="-30"/>
        </w:rPr>
        <w:t xml:space="preserve"> </w:t>
      </w:r>
      <w:r w:rsidRPr="00A85B36">
        <w:t>па-де-де д) гран-па</w:t>
      </w:r>
    </w:p>
    <w:p w:rsidR="00505DBC" w:rsidRPr="00A85B36" w:rsidRDefault="00505DBC" w:rsidP="00505DBC">
      <w:pPr>
        <w:pStyle w:val="a7"/>
        <w:numPr>
          <w:ilvl w:val="0"/>
          <w:numId w:val="445"/>
        </w:numPr>
        <w:tabs>
          <w:tab w:val="left" w:pos="384"/>
        </w:tabs>
        <w:spacing w:line="276" w:lineRule="auto"/>
        <w:ind w:right="1021" w:firstLine="0"/>
        <w:rPr>
          <w:sz w:val="24"/>
          <w:szCs w:val="24"/>
        </w:rPr>
      </w:pPr>
      <w:r w:rsidRPr="00A85B36">
        <w:rPr>
          <w:sz w:val="24"/>
          <w:szCs w:val="24"/>
        </w:rPr>
        <w:t>Музыкально-драматическое</w:t>
      </w:r>
      <w:r w:rsidRPr="00A85B36">
        <w:rPr>
          <w:spacing w:val="-9"/>
          <w:sz w:val="24"/>
          <w:szCs w:val="24"/>
        </w:rPr>
        <w:t xml:space="preserve"> </w:t>
      </w:r>
      <w:r w:rsidRPr="00A85B36">
        <w:rPr>
          <w:sz w:val="24"/>
          <w:szCs w:val="24"/>
        </w:rPr>
        <w:t>произведение,</w:t>
      </w:r>
      <w:r w:rsidRPr="00A85B36">
        <w:rPr>
          <w:spacing w:val="-8"/>
          <w:sz w:val="24"/>
          <w:szCs w:val="24"/>
        </w:rPr>
        <w:t xml:space="preserve"> </w:t>
      </w:r>
      <w:r w:rsidRPr="00A85B36">
        <w:rPr>
          <w:sz w:val="24"/>
          <w:szCs w:val="24"/>
        </w:rPr>
        <w:t>основанное</w:t>
      </w:r>
      <w:r w:rsidRPr="00A85B36">
        <w:rPr>
          <w:spacing w:val="-12"/>
          <w:sz w:val="24"/>
          <w:szCs w:val="24"/>
        </w:rPr>
        <w:t xml:space="preserve"> </w:t>
      </w:r>
      <w:r w:rsidRPr="00A85B36">
        <w:rPr>
          <w:sz w:val="24"/>
          <w:szCs w:val="24"/>
        </w:rPr>
        <w:t>на</w:t>
      </w:r>
      <w:r w:rsidRPr="00A85B36">
        <w:rPr>
          <w:spacing w:val="-12"/>
          <w:sz w:val="24"/>
          <w:szCs w:val="24"/>
        </w:rPr>
        <w:t xml:space="preserve"> </w:t>
      </w:r>
      <w:r w:rsidRPr="00A85B36">
        <w:rPr>
          <w:sz w:val="24"/>
          <w:szCs w:val="24"/>
        </w:rPr>
        <w:t>слиянии</w:t>
      </w:r>
      <w:r w:rsidRPr="00A85B36">
        <w:rPr>
          <w:spacing w:val="-5"/>
          <w:sz w:val="24"/>
          <w:szCs w:val="24"/>
        </w:rPr>
        <w:t xml:space="preserve"> </w:t>
      </w:r>
      <w:r w:rsidRPr="00A85B36">
        <w:rPr>
          <w:sz w:val="24"/>
          <w:szCs w:val="24"/>
        </w:rPr>
        <w:t>слова,</w:t>
      </w:r>
      <w:r w:rsidRPr="00A85B36">
        <w:rPr>
          <w:spacing w:val="-12"/>
          <w:sz w:val="24"/>
          <w:szCs w:val="24"/>
        </w:rPr>
        <w:t xml:space="preserve"> </w:t>
      </w:r>
      <w:r w:rsidRPr="00A85B36">
        <w:rPr>
          <w:sz w:val="24"/>
          <w:szCs w:val="24"/>
        </w:rPr>
        <w:t>музыки</w:t>
      </w:r>
      <w:r w:rsidRPr="00A85B36">
        <w:rPr>
          <w:spacing w:val="-15"/>
          <w:sz w:val="24"/>
          <w:szCs w:val="24"/>
        </w:rPr>
        <w:t xml:space="preserve"> </w:t>
      </w:r>
      <w:r w:rsidRPr="00A85B36">
        <w:rPr>
          <w:sz w:val="24"/>
          <w:szCs w:val="24"/>
        </w:rPr>
        <w:t>и сценического действия (исключите лишнее слово):</w:t>
      </w:r>
    </w:p>
    <w:p w:rsidR="00505DBC" w:rsidRPr="00A85B36" w:rsidRDefault="00505DBC" w:rsidP="00505DBC">
      <w:pPr>
        <w:pStyle w:val="a5"/>
        <w:spacing w:line="276" w:lineRule="auto"/>
        <w:ind w:right="8377"/>
      </w:pPr>
      <w:r w:rsidRPr="00A85B36">
        <w:t>а)</w:t>
      </w:r>
      <w:r w:rsidRPr="00A85B36">
        <w:rPr>
          <w:spacing w:val="-25"/>
        </w:rPr>
        <w:t xml:space="preserve"> </w:t>
      </w:r>
      <w:r w:rsidRPr="00A85B36">
        <w:t>балет б)</w:t>
      </w:r>
      <w:r w:rsidRPr="00A85B36">
        <w:rPr>
          <w:spacing w:val="-4"/>
        </w:rPr>
        <w:t xml:space="preserve"> </w:t>
      </w:r>
      <w:r w:rsidRPr="00A85B36">
        <w:rPr>
          <w:spacing w:val="-2"/>
        </w:rPr>
        <w:t>опера</w:t>
      </w:r>
    </w:p>
    <w:p w:rsidR="00505DBC" w:rsidRPr="00A85B36" w:rsidRDefault="00505DBC" w:rsidP="00505DBC">
      <w:pPr>
        <w:pStyle w:val="a5"/>
        <w:spacing w:line="276" w:lineRule="auto"/>
        <w:ind w:right="8071"/>
      </w:pPr>
      <w:r w:rsidRPr="00A85B36">
        <w:t>в)</w:t>
      </w:r>
      <w:r w:rsidRPr="00A85B36">
        <w:rPr>
          <w:spacing w:val="-16"/>
        </w:rPr>
        <w:t xml:space="preserve"> </w:t>
      </w:r>
      <w:r w:rsidRPr="00A85B36">
        <w:t>оперетта г) мюзикл</w:t>
      </w:r>
    </w:p>
    <w:p w:rsidR="00505DBC" w:rsidRPr="00A85B36" w:rsidRDefault="00505DBC" w:rsidP="00505DBC">
      <w:pPr>
        <w:pStyle w:val="a7"/>
        <w:numPr>
          <w:ilvl w:val="0"/>
          <w:numId w:val="445"/>
        </w:numPr>
        <w:tabs>
          <w:tab w:val="left" w:pos="384"/>
        </w:tabs>
        <w:spacing w:line="276" w:lineRule="auto"/>
        <w:ind w:right="707" w:firstLine="0"/>
        <w:rPr>
          <w:sz w:val="24"/>
          <w:szCs w:val="24"/>
        </w:rPr>
      </w:pPr>
      <w:r w:rsidRPr="00A85B36">
        <w:rPr>
          <w:sz w:val="24"/>
          <w:szCs w:val="24"/>
        </w:rPr>
        <w:t>Музыкально-драматическое</w:t>
      </w:r>
      <w:r w:rsidRPr="00A85B36">
        <w:rPr>
          <w:spacing w:val="-15"/>
          <w:sz w:val="24"/>
          <w:szCs w:val="24"/>
        </w:rPr>
        <w:t xml:space="preserve"> </w:t>
      </w:r>
      <w:r w:rsidRPr="00A85B36">
        <w:rPr>
          <w:sz w:val="24"/>
          <w:szCs w:val="24"/>
        </w:rPr>
        <w:t>произведение,</w:t>
      </w:r>
      <w:r w:rsidRPr="00A85B36">
        <w:rPr>
          <w:spacing w:val="-9"/>
          <w:sz w:val="24"/>
          <w:szCs w:val="24"/>
        </w:rPr>
        <w:t xml:space="preserve"> </w:t>
      </w:r>
      <w:r w:rsidRPr="00A85B36">
        <w:rPr>
          <w:sz w:val="24"/>
          <w:szCs w:val="24"/>
        </w:rPr>
        <w:t>действие</w:t>
      </w:r>
      <w:r w:rsidRPr="00A85B36">
        <w:rPr>
          <w:spacing w:val="-13"/>
          <w:sz w:val="24"/>
          <w:szCs w:val="24"/>
        </w:rPr>
        <w:t xml:space="preserve"> </w:t>
      </w:r>
      <w:r w:rsidRPr="00A85B36">
        <w:rPr>
          <w:sz w:val="24"/>
          <w:szCs w:val="24"/>
        </w:rPr>
        <w:t>в</w:t>
      </w:r>
      <w:r w:rsidRPr="00A85B36">
        <w:rPr>
          <w:spacing w:val="-13"/>
          <w:sz w:val="24"/>
          <w:szCs w:val="24"/>
        </w:rPr>
        <w:t xml:space="preserve"> </w:t>
      </w:r>
      <w:r w:rsidRPr="00A85B36">
        <w:rPr>
          <w:sz w:val="24"/>
          <w:szCs w:val="24"/>
        </w:rPr>
        <w:t>котором</w:t>
      </w:r>
      <w:r w:rsidRPr="00A85B36">
        <w:rPr>
          <w:spacing w:val="-12"/>
          <w:sz w:val="24"/>
          <w:szCs w:val="24"/>
        </w:rPr>
        <w:t xml:space="preserve"> </w:t>
      </w:r>
      <w:r w:rsidRPr="00A85B36">
        <w:rPr>
          <w:sz w:val="24"/>
          <w:szCs w:val="24"/>
        </w:rPr>
        <w:t>передается</w:t>
      </w:r>
      <w:r w:rsidRPr="00A85B36">
        <w:rPr>
          <w:spacing w:val="-15"/>
          <w:sz w:val="24"/>
          <w:szCs w:val="24"/>
        </w:rPr>
        <w:t xml:space="preserve"> </w:t>
      </w:r>
      <w:r w:rsidRPr="00A85B36">
        <w:rPr>
          <w:sz w:val="24"/>
          <w:szCs w:val="24"/>
        </w:rPr>
        <w:t>средствами танца и пантомимы:</w:t>
      </w:r>
    </w:p>
    <w:p w:rsidR="00505DBC" w:rsidRPr="00A85B36" w:rsidRDefault="00505DBC" w:rsidP="00505DBC">
      <w:pPr>
        <w:pStyle w:val="a5"/>
        <w:spacing w:line="276" w:lineRule="auto"/>
        <w:ind w:right="8381"/>
      </w:pPr>
      <w:r w:rsidRPr="00A85B36">
        <w:t>а)</w:t>
      </w:r>
      <w:r w:rsidRPr="00A85B36">
        <w:rPr>
          <w:spacing w:val="-4"/>
        </w:rPr>
        <w:t xml:space="preserve"> </w:t>
      </w:r>
      <w:r w:rsidRPr="00A85B36">
        <w:t>балет б)</w:t>
      </w:r>
      <w:r w:rsidRPr="00A85B36">
        <w:rPr>
          <w:spacing w:val="-8"/>
        </w:rPr>
        <w:t xml:space="preserve"> </w:t>
      </w:r>
      <w:r w:rsidRPr="00A85B36">
        <w:rPr>
          <w:spacing w:val="-2"/>
        </w:rPr>
        <w:t>опера</w:t>
      </w:r>
    </w:p>
    <w:p w:rsidR="00505DBC" w:rsidRPr="00A85B36" w:rsidRDefault="00505DBC" w:rsidP="00505DBC">
      <w:pPr>
        <w:pStyle w:val="a5"/>
        <w:spacing w:line="276" w:lineRule="auto"/>
        <w:ind w:right="8080"/>
      </w:pPr>
      <w:r w:rsidRPr="00A85B36">
        <w:t>в)</w:t>
      </w:r>
      <w:r w:rsidRPr="00A85B36">
        <w:rPr>
          <w:spacing w:val="-25"/>
        </w:rPr>
        <w:t xml:space="preserve"> </w:t>
      </w:r>
      <w:r w:rsidRPr="00A85B36">
        <w:t>оперетта г) мюзикл</w:t>
      </w:r>
    </w:p>
    <w:p w:rsidR="00505DBC" w:rsidRPr="00A85B36" w:rsidRDefault="00505DBC" w:rsidP="00505DBC">
      <w:pPr>
        <w:pStyle w:val="a7"/>
        <w:numPr>
          <w:ilvl w:val="0"/>
          <w:numId w:val="445"/>
        </w:numPr>
        <w:tabs>
          <w:tab w:val="left" w:pos="384"/>
          <w:tab w:val="left" w:pos="709"/>
        </w:tabs>
        <w:spacing w:line="276" w:lineRule="auto"/>
        <w:ind w:left="709" w:right="1385" w:hanging="564"/>
        <w:rPr>
          <w:sz w:val="24"/>
          <w:szCs w:val="24"/>
        </w:rPr>
      </w:pPr>
      <w:r w:rsidRPr="00A85B36">
        <w:rPr>
          <w:sz w:val="24"/>
          <w:szCs w:val="24"/>
        </w:rPr>
        <w:t>Медленный</w:t>
      </w:r>
      <w:r w:rsidRPr="00A85B36">
        <w:rPr>
          <w:spacing w:val="-3"/>
          <w:sz w:val="24"/>
          <w:szCs w:val="24"/>
        </w:rPr>
        <w:t xml:space="preserve"> </w:t>
      </w:r>
      <w:r w:rsidRPr="00A85B36">
        <w:rPr>
          <w:sz w:val="24"/>
          <w:szCs w:val="24"/>
        </w:rPr>
        <w:t>лирический</w:t>
      </w:r>
      <w:r w:rsidRPr="00A85B36">
        <w:rPr>
          <w:spacing w:val="-2"/>
          <w:sz w:val="24"/>
          <w:szCs w:val="24"/>
        </w:rPr>
        <w:t xml:space="preserve"> </w:t>
      </w:r>
      <w:r w:rsidRPr="00A85B36">
        <w:rPr>
          <w:sz w:val="24"/>
          <w:szCs w:val="24"/>
        </w:rPr>
        <w:t>танец</w:t>
      </w:r>
      <w:r w:rsidRPr="00A85B36">
        <w:rPr>
          <w:spacing w:val="-3"/>
          <w:sz w:val="24"/>
          <w:szCs w:val="24"/>
        </w:rPr>
        <w:t xml:space="preserve"> </w:t>
      </w:r>
      <w:r w:rsidRPr="00A85B36">
        <w:rPr>
          <w:sz w:val="24"/>
          <w:szCs w:val="24"/>
        </w:rPr>
        <w:t>главных</w:t>
      </w:r>
      <w:r w:rsidRPr="00A85B36">
        <w:rPr>
          <w:spacing w:val="-2"/>
          <w:sz w:val="24"/>
          <w:szCs w:val="24"/>
        </w:rPr>
        <w:t xml:space="preserve"> </w:t>
      </w:r>
      <w:r w:rsidRPr="00A85B36">
        <w:rPr>
          <w:sz w:val="24"/>
          <w:szCs w:val="24"/>
        </w:rPr>
        <w:t>героев</w:t>
      </w:r>
      <w:r w:rsidRPr="00A85B36">
        <w:rPr>
          <w:spacing w:val="-5"/>
          <w:sz w:val="24"/>
          <w:szCs w:val="24"/>
        </w:rPr>
        <w:t xml:space="preserve"> </w:t>
      </w:r>
      <w:r w:rsidRPr="00A85B36">
        <w:rPr>
          <w:sz w:val="24"/>
          <w:szCs w:val="24"/>
        </w:rPr>
        <w:t>в</w:t>
      </w:r>
      <w:r w:rsidRPr="00A85B36">
        <w:rPr>
          <w:spacing w:val="-5"/>
          <w:sz w:val="24"/>
          <w:szCs w:val="24"/>
        </w:rPr>
        <w:t xml:space="preserve"> </w:t>
      </w:r>
      <w:r w:rsidRPr="00A85B36">
        <w:rPr>
          <w:sz w:val="24"/>
          <w:szCs w:val="24"/>
        </w:rPr>
        <w:t>балетном</w:t>
      </w:r>
      <w:r w:rsidRPr="00A85B36">
        <w:rPr>
          <w:spacing w:val="-4"/>
          <w:sz w:val="24"/>
          <w:szCs w:val="24"/>
        </w:rPr>
        <w:t xml:space="preserve"> </w:t>
      </w:r>
      <w:r w:rsidRPr="00A85B36">
        <w:rPr>
          <w:sz w:val="24"/>
          <w:szCs w:val="24"/>
        </w:rPr>
        <w:t>спектакле:</w:t>
      </w:r>
      <w:r w:rsidRPr="00A85B36">
        <w:rPr>
          <w:spacing w:val="-4"/>
          <w:sz w:val="24"/>
          <w:szCs w:val="24"/>
        </w:rPr>
        <w:t xml:space="preserve"> </w:t>
      </w:r>
      <w:r w:rsidRPr="00A85B36">
        <w:rPr>
          <w:sz w:val="24"/>
          <w:szCs w:val="24"/>
        </w:rPr>
        <w:t>а)</w:t>
      </w:r>
      <w:r w:rsidRPr="00A85B36">
        <w:rPr>
          <w:spacing w:val="-6"/>
          <w:sz w:val="24"/>
          <w:szCs w:val="24"/>
        </w:rPr>
        <w:t xml:space="preserve"> </w:t>
      </w:r>
      <w:r w:rsidRPr="00A85B36">
        <w:rPr>
          <w:sz w:val="24"/>
          <w:szCs w:val="24"/>
        </w:rPr>
        <w:t>гран-па б) адажио</w:t>
      </w:r>
    </w:p>
    <w:p w:rsidR="00505DBC" w:rsidRPr="00A85B36" w:rsidRDefault="00505DBC" w:rsidP="00505DBC">
      <w:pPr>
        <w:pStyle w:val="a5"/>
        <w:spacing w:line="276" w:lineRule="auto"/>
        <w:ind w:right="7904"/>
      </w:pPr>
      <w:r w:rsidRPr="00A85B36">
        <w:t>в) па-де-де</w:t>
      </w:r>
      <w:r w:rsidRPr="00A85B36">
        <w:rPr>
          <w:spacing w:val="40"/>
        </w:rPr>
        <w:t xml:space="preserve"> </w:t>
      </w:r>
      <w:r w:rsidRPr="00A85B36">
        <w:t>г)</w:t>
      </w:r>
      <w:r w:rsidRPr="00A85B36">
        <w:rPr>
          <w:spacing w:val="-15"/>
        </w:rPr>
        <w:t xml:space="preserve"> </w:t>
      </w:r>
      <w:r w:rsidRPr="00A85B36">
        <w:t>па-де-труа</w:t>
      </w:r>
    </w:p>
    <w:p w:rsidR="00505DBC" w:rsidRPr="00A85B36" w:rsidRDefault="00505DBC" w:rsidP="00505DBC">
      <w:pPr>
        <w:pStyle w:val="a7"/>
        <w:numPr>
          <w:ilvl w:val="0"/>
          <w:numId w:val="445"/>
        </w:numPr>
        <w:tabs>
          <w:tab w:val="left" w:pos="384"/>
        </w:tabs>
        <w:spacing w:line="276" w:lineRule="auto"/>
        <w:ind w:right="1223" w:firstLine="0"/>
        <w:rPr>
          <w:sz w:val="24"/>
          <w:szCs w:val="24"/>
        </w:rPr>
      </w:pPr>
      <w:r w:rsidRPr="00A85B36">
        <w:rPr>
          <w:sz w:val="24"/>
          <w:szCs w:val="24"/>
        </w:rPr>
        <w:t>Танец</w:t>
      </w:r>
      <w:r w:rsidRPr="00A85B36">
        <w:rPr>
          <w:spacing w:val="-2"/>
          <w:sz w:val="24"/>
          <w:szCs w:val="24"/>
        </w:rPr>
        <w:t xml:space="preserve"> </w:t>
      </w:r>
      <w:r w:rsidRPr="00A85B36">
        <w:rPr>
          <w:sz w:val="24"/>
          <w:szCs w:val="24"/>
        </w:rPr>
        <w:t>в</w:t>
      </w:r>
      <w:r w:rsidRPr="00A85B36">
        <w:rPr>
          <w:spacing w:val="-4"/>
          <w:sz w:val="24"/>
          <w:szCs w:val="24"/>
        </w:rPr>
        <w:t xml:space="preserve"> </w:t>
      </w:r>
      <w:r w:rsidRPr="00A85B36">
        <w:rPr>
          <w:sz w:val="24"/>
          <w:szCs w:val="24"/>
        </w:rPr>
        <w:t>балетном</w:t>
      </w:r>
      <w:r w:rsidRPr="00A85B36">
        <w:rPr>
          <w:spacing w:val="-3"/>
          <w:sz w:val="24"/>
          <w:szCs w:val="24"/>
        </w:rPr>
        <w:t xml:space="preserve"> </w:t>
      </w:r>
      <w:r w:rsidRPr="00A85B36">
        <w:rPr>
          <w:sz w:val="24"/>
          <w:szCs w:val="24"/>
        </w:rPr>
        <w:t>спектакле,</w:t>
      </w:r>
      <w:r w:rsidRPr="00A85B36">
        <w:rPr>
          <w:spacing w:val="-3"/>
          <w:sz w:val="24"/>
          <w:szCs w:val="24"/>
        </w:rPr>
        <w:t xml:space="preserve"> </w:t>
      </w:r>
      <w:r w:rsidRPr="00A85B36">
        <w:rPr>
          <w:sz w:val="24"/>
          <w:szCs w:val="24"/>
        </w:rPr>
        <w:t>включающий</w:t>
      </w:r>
      <w:r w:rsidRPr="00A85B36">
        <w:rPr>
          <w:spacing w:val="-2"/>
          <w:sz w:val="24"/>
          <w:szCs w:val="24"/>
        </w:rPr>
        <w:t xml:space="preserve"> </w:t>
      </w:r>
      <w:r w:rsidRPr="00A85B36">
        <w:rPr>
          <w:sz w:val="24"/>
          <w:szCs w:val="24"/>
        </w:rPr>
        <w:t>в</w:t>
      </w:r>
      <w:r w:rsidRPr="00A85B36">
        <w:rPr>
          <w:spacing w:val="-4"/>
          <w:sz w:val="24"/>
          <w:szCs w:val="24"/>
        </w:rPr>
        <w:t xml:space="preserve"> </w:t>
      </w:r>
      <w:r w:rsidRPr="00A85B36">
        <w:rPr>
          <w:sz w:val="24"/>
          <w:szCs w:val="24"/>
        </w:rPr>
        <w:t>себя</w:t>
      </w:r>
      <w:r w:rsidRPr="00A85B36">
        <w:rPr>
          <w:spacing w:val="-3"/>
          <w:sz w:val="24"/>
          <w:szCs w:val="24"/>
        </w:rPr>
        <w:t xml:space="preserve"> </w:t>
      </w:r>
      <w:r w:rsidRPr="00A85B36">
        <w:rPr>
          <w:sz w:val="24"/>
          <w:szCs w:val="24"/>
        </w:rPr>
        <w:t>движения,</w:t>
      </w:r>
      <w:r w:rsidRPr="00A85B36">
        <w:rPr>
          <w:spacing w:val="-2"/>
          <w:sz w:val="24"/>
          <w:szCs w:val="24"/>
        </w:rPr>
        <w:t xml:space="preserve"> </w:t>
      </w:r>
      <w:r w:rsidRPr="00A85B36">
        <w:rPr>
          <w:sz w:val="24"/>
          <w:szCs w:val="24"/>
        </w:rPr>
        <w:t>распространенные</w:t>
      </w:r>
      <w:r w:rsidRPr="00A85B36">
        <w:rPr>
          <w:spacing w:val="-4"/>
          <w:sz w:val="24"/>
          <w:szCs w:val="24"/>
        </w:rPr>
        <w:t xml:space="preserve"> </w:t>
      </w:r>
      <w:r w:rsidRPr="00A85B36">
        <w:rPr>
          <w:sz w:val="24"/>
          <w:szCs w:val="24"/>
        </w:rPr>
        <w:t>в народной и бытовой культуре:</w:t>
      </w:r>
    </w:p>
    <w:p w:rsidR="00505DBC" w:rsidRPr="00A85B36" w:rsidRDefault="00505DBC" w:rsidP="00505DBC">
      <w:pPr>
        <w:pStyle w:val="a5"/>
        <w:spacing w:line="276" w:lineRule="auto"/>
        <w:ind w:right="7749"/>
      </w:pPr>
      <w:r w:rsidRPr="00A85B36">
        <w:t>а) народный б)</w:t>
      </w:r>
      <w:r w:rsidRPr="00A85B36">
        <w:rPr>
          <w:spacing w:val="-15"/>
        </w:rPr>
        <w:t xml:space="preserve"> </w:t>
      </w:r>
      <w:r w:rsidRPr="00A85B36">
        <w:t>лирический</w:t>
      </w:r>
    </w:p>
    <w:p w:rsidR="00505DBC" w:rsidRPr="00A85B36" w:rsidRDefault="00505DBC" w:rsidP="00505DBC">
      <w:pPr>
        <w:pStyle w:val="a5"/>
        <w:spacing w:line="276" w:lineRule="auto"/>
        <w:ind w:right="7486"/>
      </w:pPr>
      <w:r w:rsidRPr="00A85B36">
        <w:t>в)</w:t>
      </w:r>
      <w:r w:rsidRPr="00A85B36">
        <w:rPr>
          <w:spacing w:val="-15"/>
        </w:rPr>
        <w:t xml:space="preserve"> </w:t>
      </w:r>
      <w:r w:rsidRPr="00A85B36">
        <w:t>классический г) характерный</w:t>
      </w:r>
    </w:p>
    <w:p w:rsidR="00505DBC" w:rsidRPr="00A85B36" w:rsidRDefault="00505DBC" w:rsidP="00505DBC">
      <w:pPr>
        <w:pStyle w:val="a7"/>
        <w:numPr>
          <w:ilvl w:val="0"/>
          <w:numId w:val="445"/>
        </w:numPr>
        <w:tabs>
          <w:tab w:val="left" w:pos="381"/>
          <w:tab w:val="left" w:pos="709"/>
        </w:tabs>
        <w:spacing w:line="276" w:lineRule="auto"/>
        <w:ind w:left="709" w:right="774" w:hanging="564"/>
        <w:rPr>
          <w:sz w:val="24"/>
          <w:szCs w:val="24"/>
        </w:rPr>
      </w:pPr>
      <w:r w:rsidRPr="00A85B36">
        <w:rPr>
          <w:sz w:val="24"/>
          <w:szCs w:val="24"/>
        </w:rPr>
        <w:t>Танец</w:t>
      </w:r>
      <w:r w:rsidRPr="00A85B36">
        <w:rPr>
          <w:spacing w:val="-2"/>
          <w:sz w:val="24"/>
          <w:szCs w:val="24"/>
        </w:rPr>
        <w:t xml:space="preserve"> </w:t>
      </w:r>
      <w:r w:rsidRPr="00A85B36">
        <w:rPr>
          <w:sz w:val="24"/>
          <w:szCs w:val="24"/>
        </w:rPr>
        <w:t>в</w:t>
      </w:r>
      <w:r w:rsidRPr="00A85B36">
        <w:rPr>
          <w:spacing w:val="-4"/>
          <w:sz w:val="24"/>
          <w:szCs w:val="24"/>
        </w:rPr>
        <w:t xml:space="preserve"> </w:t>
      </w:r>
      <w:r w:rsidRPr="00A85B36">
        <w:rPr>
          <w:sz w:val="24"/>
          <w:szCs w:val="24"/>
        </w:rPr>
        <w:t>балетном</w:t>
      </w:r>
      <w:r w:rsidRPr="00A85B36">
        <w:rPr>
          <w:spacing w:val="-3"/>
          <w:sz w:val="24"/>
          <w:szCs w:val="24"/>
        </w:rPr>
        <w:t xml:space="preserve"> </w:t>
      </w:r>
      <w:r w:rsidRPr="00A85B36">
        <w:rPr>
          <w:sz w:val="24"/>
          <w:szCs w:val="24"/>
        </w:rPr>
        <w:t>спектакле,</w:t>
      </w:r>
      <w:r w:rsidRPr="00A85B36">
        <w:rPr>
          <w:spacing w:val="-3"/>
          <w:sz w:val="24"/>
          <w:szCs w:val="24"/>
        </w:rPr>
        <w:t xml:space="preserve"> </w:t>
      </w:r>
      <w:r w:rsidRPr="00A85B36">
        <w:rPr>
          <w:sz w:val="24"/>
          <w:szCs w:val="24"/>
        </w:rPr>
        <w:t>богатый</w:t>
      </w:r>
      <w:r w:rsidRPr="00A85B36">
        <w:rPr>
          <w:spacing w:val="-2"/>
          <w:sz w:val="24"/>
          <w:szCs w:val="24"/>
        </w:rPr>
        <w:t xml:space="preserve"> </w:t>
      </w:r>
      <w:r w:rsidRPr="00A85B36">
        <w:rPr>
          <w:sz w:val="24"/>
          <w:szCs w:val="24"/>
        </w:rPr>
        <w:t>образной</w:t>
      </w:r>
      <w:r w:rsidRPr="00A85B36">
        <w:rPr>
          <w:spacing w:val="-4"/>
          <w:sz w:val="24"/>
          <w:szCs w:val="24"/>
        </w:rPr>
        <w:t xml:space="preserve"> </w:t>
      </w:r>
      <w:r w:rsidRPr="00A85B36">
        <w:rPr>
          <w:sz w:val="24"/>
          <w:szCs w:val="24"/>
        </w:rPr>
        <w:t>символикой,</w:t>
      </w:r>
      <w:r w:rsidRPr="00A85B36">
        <w:rPr>
          <w:spacing w:val="-4"/>
          <w:sz w:val="24"/>
          <w:szCs w:val="24"/>
        </w:rPr>
        <w:t xml:space="preserve"> </w:t>
      </w:r>
      <w:r w:rsidRPr="00A85B36">
        <w:rPr>
          <w:sz w:val="24"/>
          <w:szCs w:val="24"/>
        </w:rPr>
        <w:t>исполняется</w:t>
      </w:r>
      <w:r w:rsidRPr="00A85B36">
        <w:rPr>
          <w:spacing w:val="-3"/>
          <w:sz w:val="24"/>
          <w:szCs w:val="24"/>
        </w:rPr>
        <w:t xml:space="preserve"> </w:t>
      </w:r>
      <w:r w:rsidRPr="00A85B36">
        <w:rPr>
          <w:sz w:val="24"/>
          <w:szCs w:val="24"/>
        </w:rPr>
        <w:t>на</w:t>
      </w:r>
      <w:r w:rsidRPr="00A85B36">
        <w:rPr>
          <w:spacing w:val="-4"/>
          <w:sz w:val="24"/>
          <w:szCs w:val="24"/>
        </w:rPr>
        <w:t xml:space="preserve"> </w:t>
      </w:r>
      <w:r w:rsidRPr="00A85B36">
        <w:rPr>
          <w:sz w:val="24"/>
          <w:szCs w:val="24"/>
        </w:rPr>
        <w:t>пуантах: а) народный</w:t>
      </w:r>
    </w:p>
    <w:p w:rsidR="00505DBC" w:rsidRPr="00A85B36" w:rsidRDefault="00505DBC" w:rsidP="00505DBC">
      <w:pPr>
        <w:pStyle w:val="a5"/>
        <w:spacing w:line="276" w:lineRule="auto"/>
        <w:ind w:left="685" w:right="7595"/>
      </w:pPr>
      <w:r w:rsidRPr="00A85B36">
        <w:t>б) лирический в)</w:t>
      </w:r>
      <w:r w:rsidRPr="00A85B36">
        <w:rPr>
          <w:spacing w:val="-15"/>
        </w:rPr>
        <w:t xml:space="preserve"> </w:t>
      </w:r>
      <w:r w:rsidRPr="00A85B36">
        <w:t>классический г) характерный</w:t>
      </w:r>
    </w:p>
    <w:p w:rsidR="00505DBC" w:rsidRPr="00A85B36" w:rsidRDefault="00505DBC" w:rsidP="00505DBC">
      <w:pPr>
        <w:pStyle w:val="a7"/>
        <w:numPr>
          <w:ilvl w:val="0"/>
          <w:numId w:val="445"/>
        </w:numPr>
        <w:tabs>
          <w:tab w:val="left" w:pos="685"/>
          <w:tab w:val="left" w:pos="721"/>
        </w:tabs>
        <w:spacing w:line="276" w:lineRule="auto"/>
        <w:ind w:left="685" w:right="5998" w:hanging="540"/>
        <w:rPr>
          <w:sz w:val="24"/>
          <w:szCs w:val="24"/>
        </w:rPr>
      </w:pPr>
      <w:r w:rsidRPr="00A85B36">
        <w:rPr>
          <w:sz w:val="24"/>
          <w:szCs w:val="24"/>
        </w:rPr>
        <w:t>Режиссер</w:t>
      </w:r>
      <w:r w:rsidRPr="00A85B36">
        <w:rPr>
          <w:spacing w:val="19"/>
          <w:sz w:val="24"/>
          <w:szCs w:val="24"/>
        </w:rPr>
        <w:t xml:space="preserve"> </w:t>
      </w:r>
      <w:r w:rsidRPr="00A85B36">
        <w:rPr>
          <w:sz w:val="24"/>
          <w:szCs w:val="24"/>
        </w:rPr>
        <w:t>балетного</w:t>
      </w:r>
      <w:r w:rsidRPr="00A85B36">
        <w:rPr>
          <w:spacing w:val="-11"/>
          <w:sz w:val="24"/>
          <w:szCs w:val="24"/>
        </w:rPr>
        <w:t xml:space="preserve"> </w:t>
      </w:r>
      <w:r w:rsidRPr="00A85B36">
        <w:rPr>
          <w:sz w:val="24"/>
          <w:szCs w:val="24"/>
        </w:rPr>
        <w:t>спектакля: а) драматург</w:t>
      </w:r>
    </w:p>
    <w:p w:rsidR="00505DBC" w:rsidRPr="00A85B36" w:rsidRDefault="00505DBC" w:rsidP="00505DBC">
      <w:pPr>
        <w:pStyle w:val="a5"/>
        <w:spacing w:line="276" w:lineRule="auto"/>
        <w:ind w:left="685" w:right="7599"/>
      </w:pPr>
      <w:r w:rsidRPr="00A85B36">
        <w:t>б)</w:t>
      </w:r>
      <w:r w:rsidRPr="00A85B36">
        <w:rPr>
          <w:spacing w:val="-15"/>
        </w:rPr>
        <w:t xml:space="preserve"> </w:t>
      </w:r>
      <w:r w:rsidRPr="00A85B36">
        <w:t>балетмейстер в) хормейстер</w:t>
      </w:r>
      <w:r w:rsidRPr="00A85B36">
        <w:rPr>
          <w:spacing w:val="40"/>
        </w:rPr>
        <w:t xml:space="preserve"> </w:t>
      </w:r>
      <w:r w:rsidRPr="00A85B36">
        <w:t>г) дирижѐр</w:t>
      </w:r>
    </w:p>
    <w:p w:rsidR="00505DBC" w:rsidRPr="00A85B36" w:rsidRDefault="00505DBC" w:rsidP="00505DBC">
      <w:pPr>
        <w:pStyle w:val="a7"/>
        <w:numPr>
          <w:ilvl w:val="0"/>
          <w:numId w:val="445"/>
        </w:numPr>
        <w:tabs>
          <w:tab w:val="left" w:pos="721"/>
        </w:tabs>
        <w:spacing w:line="276" w:lineRule="auto"/>
        <w:ind w:left="721" w:right="0" w:hanging="576"/>
        <w:rPr>
          <w:sz w:val="24"/>
          <w:szCs w:val="24"/>
        </w:rPr>
      </w:pPr>
      <w:r w:rsidRPr="00A85B36">
        <w:rPr>
          <w:sz w:val="24"/>
          <w:szCs w:val="24"/>
        </w:rPr>
        <w:t>Руководит</w:t>
      </w:r>
      <w:r w:rsidRPr="00A85B36">
        <w:rPr>
          <w:spacing w:val="-5"/>
          <w:sz w:val="24"/>
          <w:szCs w:val="24"/>
        </w:rPr>
        <w:t xml:space="preserve"> </w:t>
      </w:r>
      <w:r w:rsidRPr="00A85B36">
        <w:rPr>
          <w:sz w:val="24"/>
          <w:szCs w:val="24"/>
        </w:rPr>
        <w:t>и</w:t>
      </w:r>
      <w:r w:rsidRPr="00A85B36">
        <w:rPr>
          <w:spacing w:val="-1"/>
          <w:sz w:val="24"/>
          <w:szCs w:val="24"/>
        </w:rPr>
        <w:t xml:space="preserve"> </w:t>
      </w:r>
      <w:r w:rsidRPr="00A85B36">
        <w:rPr>
          <w:sz w:val="24"/>
          <w:szCs w:val="24"/>
        </w:rPr>
        <w:t>управляет</w:t>
      </w:r>
      <w:r w:rsidRPr="00A85B36">
        <w:rPr>
          <w:spacing w:val="-3"/>
          <w:sz w:val="24"/>
          <w:szCs w:val="24"/>
        </w:rPr>
        <w:t xml:space="preserve"> </w:t>
      </w:r>
      <w:r w:rsidRPr="00A85B36">
        <w:rPr>
          <w:sz w:val="24"/>
          <w:szCs w:val="24"/>
        </w:rPr>
        <w:t>симфоническим</w:t>
      </w:r>
      <w:r w:rsidRPr="00A85B36">
        <w:rPr>
          <w:spacing w:val="-3"/>
          <w:sz w:val="24"/>
          <w:szCs w:val="24"/>
        </w:rPr>
        <w:t xml:space="preserve"> </w:t>
      </w:r>
      <w:r w:rsidRPr="00A85B36">
        <w:rPr>
          <w:sz w:val="24"/>
          <w:szCs w:val="24"/>
        </w:rPr>
        <w:t>оркестром</w:t>
      </w:r>
      <w:r w:rsidRPr="00A85B36">
        <w:rPr>
          <w:spacing w:val="-4"/>
          <w:sz w:val="24"/>
          <w:szCs w:val="24"/>
        </w:rPr>
        <w:t xml:space="preserve"> </w:t>
      </w:r>
      <w:r w:rsidRPr="00A85B36">
        <w:rPr>
          <w:sz w:val="24"/>
          <w:szCs w:val="24"/>
        </w:rPr>
        <w:t>в</w:t>
      </w:r>
      <w:r w:rsidRPr="00A85B36">
        <w:rPr>
          <w:spacing w:val="-5"/>
          <w:sz w:val="24"/>
          <w:szCs w:val="24"/>
        </w:rPr>
        <w:t xml:space="preserve"> </w:t>
      </w:r>
      <w:r w:rsidRPr="00A85B36">
        <w:rPr>
          <w:sz w:val="24"/>
          <w:szCs w:val="24"/>
        </w:rPr>
        <w:t>музыкальном</w:t>
      </w:r>
      <w:r w:rsidRPr="00A85B36">
        <w:rPr>
          <w:spacing w:val="-4"/>
          <w:sz w:val="24"/>
          <w:szCs w:val="24"/>
        </w:rPr>
        <w:t xml:space="preserve"> </w:t>
      </w:r>
      <w:r w:rsidRPr="00A85B36">
        <w:rPr>
          <w:spacing w:val="-2"/>
          <w:sz w:val="24"/>
          <w:szCs w:val="24"/>
        </w:rPr>
        <w:t>спектакле:</w:t>
      </w:r>
    </w:p>
    <w:p w:rsidR="00505DBC" w:rsidRPr="00A85B36" w:rsidRDefault="00505DBC" w:rsidP="00505DBC">
      <w:pPr>
        <w:pStyle w:val="a7"/>
        <w:spacing w:line="276" w:lineRule="auto"/>
        <w:rPr>
          <w:sz w:val="24"/>
          <w:szCs w:val="24"/>
        </w:rPr>
        <w:sectPr w:rsidR="00505DBC" w:rsidRPr="00A85B36" w:rsidSect="000B1248">
          <w:type w:val="continuous"/>
          <w:pgSz w:w="11920" w:h="16850"/>
          <w:pgMar w:top="960" w:right="425" w:bottom="1160" w:left="851" w:header="0" w:footer="892" w:gutter="0"/>
          <w:cols w:space="720"/>
        </w:sectPr>
      </w:pPr>
    </w:p>
    <w:p w:rsidR="00505DBC" w:rsidRPr="00A85B36" w:rsidRDefault="00505DBC" w:rsidP="00505DBC">
      <w:pPr>
        <w:pStyle w:val="a5"/>
        <w:spacing w:before="72" w:line="276" w:lineRule="auto"/>
        <w:ind w:left="685"/>
      </w:pPr>
      <w:r w:rsidRPr="00A85B36">
        <w:lastRenderedPageBreak/>
        <w:t>а)</w:t>
      </w:r>
      <w:r w:rsidRPr="00A85B36">
        <w:rPr>
          <w:spacing w:val="-1"/>
        </w:rPr>
        <w:t xml:space="preserve"> </w:t>
      </w:r>
      <w:r w:rsidRPr="00A85B36">
        <w:rPr>
          <w:spacing w:val="-2"/>
        </w:rPr>
        <w:t>драматург</w:t>
      </w:r>
    </w:p>
    <w:p w:rsidR="00505DBC" w:rsidRPr="00A85B36" w:rsidRDefault="00505DBC" w:rsidP="00505DBC">
      <w:pPr>
        <w:pStyle w:val="a5"/>
        <w:spacing w:line="276" w:lineRule="auto"/>
        <w:ind w:left="685" w:right="7599"/>
      </w:pPr>
      <w:r w:rsidRPr="00A85B36">
        <w:t>б)</w:t>
      </w:r>
      <w:r w:rsidRPr="00A85B36">
        <w:rPr>
          <w:spacing w:val="-15"/>
        </w:rPr>
        <w:t xml:space="preserve"> </w:t>
      </w:r>
      <w:r w:rsidRPr="00A85B36">
        <w:t xml:space="preserve">балетмейстер в) </w:t>
      </w:r>
      <w:r w:rsidRPr="00A85B36">
        <w:lastRenderedPageBreak/>
        <w:t>хормейстер</w:t>
      </w:r>
      <w:r w:rsidRPr="00A85B36">
        <w:rPr>
          <w:spacing w:val="40"/>
        </w:rPr>
        <w:t xml:space="preserve"> </w:t>
      </w:r>
      <w:r w:rsidRPr="00A85B36">
        <w:t>г) дирижѐр</w:t>
      </w:r>
    </w:p>
    <w:p w:rsidR="00505DBC" w:rsidRPr="00A85B36" w:rsidRDefault="00505DBC" w:rsidP="00505DBC">
      <w:pPr>
        <w:pStyle w:val="a7"/>
        <w:numPr>
          <w:ilvl w:val="0"/>
          <w:numId w:val="445"/>
        </w:numPr>
        <w:tabs>
          <w:tab w:val="left" w:pos="685"/>
          <w:tab w:val="left" w:pos="721"/>
        </w:tabs>
        <w:spacing w:line="276" w:lineRule="auto"/>
        <w:ind w:left="685" w:right="3235" w:hanging="540"/>
        <w:rPr>
          <w:sz w:val="24"/>
          <w:szCs w:val="24"/>
        </w:rPr>
      </w:pPr>
      <w:r w:rsidRPr="00A85B36">
        <w:rPr>
          <w:sz w:val="24"/>
          <w:szCs w:val="24"/>
        </w:rPr>
        <w:t>Этапы</w:t>
      </w:r>
      <w:r w:rsidRPr="00A85B36">
        <w:rPr>
          <w:spacing w:val="28"/>
          <w:sz w:val="24"/>
          <w:szCs w:val="24"/>
        </w:rPr>
        <w:t xml:space="preserve"> </w:t>
      </w:r>
      <w:r w:rsidRPr="00A85B36">
        <w:rPr>
          <w:sz w:val="24"/>
          <w:szCs w:val="24"/>
        </w:rPr>
        <w:t>сценического</w:t>
      </w:r>
      <w:r w:rsidRPr="00A85B36">
        <w:rPr>
          <w:spacing w:val="-5"/>
          <w:sz w:val="24"/>
          <w:szCs w:val="24"/>
        </w:rPr>
        <w:t xml:space="preserve"> </w:t>
      </w:r>
      <w:r w:rsidRPr="00A85B36">
        <w:rPr>
          <w:sz w:val="24"/>
          <w:szCs w:val="24"/>
        </w:rPr>
        <w:t>действия</w:t>
      </w:r>
      <w:r w:rsidRPr="00A85B36">
        <w:rPr>
          <w:spacing w:val="-5"/>
          <w:sz w:val="24"/>
          <w:szCs w:val="24"/>
        </w:rPr>
        <w:t xml:space="preserve"> </w:t>
      </w:r>
      <w:r w:rsidRPr="00A85B36">
        <w:rPr>
          <w:sz w:val="24"/>
          <w:szCs w:val="24"/>
        </w:rPr>
        <w:t>(исключите</w:t>
      </w:r>
      <w:r w:rsidRPr="00A85B36">
        <w:rPr>
          <w:spacing w:val="-5"/>
          <w:sz w:val="24"/>
          <w:szCs w:val="24"/>
        </w:rPr>
        <w:t xml:space="preserve"> </w:t>
      </w:r>
      <w:r w:rsidRPr="00A85B36">
        <w:rPr>
          <w:sz w:val="24"/>
          <w:szCs w:val="24"/>
        </w:rPr>
        <w:t>лишние</w:t>
      </w:r>
      <w:r w:rsidRPr="00A85B36">
        <w:rPr>
          <w:spacing w:val="-6"/>
          <w:sz w:val="24"/>
          <w:szCs w:val="24"/>
        </w:rPr>
        <w:t xml:space="preserve"> </w:t>
      </w:r>
      <w:r w:rsidRPr="00A85B36">
        <w:rPr>
          <w:sz w:val="24"/>
          <w:szCs w:val="24"/>
        </w:rPr>
        <w:t>слова): а) экспозиция</w:t>
      </w:r>
    </w:p>
    <w:p w:rsidR="00505DBC" w:rsidRPr="00A85B36" w:rsidRDefault="00505DBC" w:rsidP="00505DBC">
      <w:pPr>
        <w:pStyle w:val="a5"/>
        <w:spacing w:line="276" w:lineRule="auto"/>
        <w:ind w:left="685" w:right="7904"/>
      </w:pPr>
      <w:r w:rsidRPr="00A85B36">
        <w:t>б)</w:t>
      </w:r>
      <w:r w:rsidRPr="00A85B36">
        <w:rPr>
          <w:spacing w:val="-15"/>
        </w:rPr>
        <w:t xml:space="preserve"> </w:t>
      </w:r>
      <w:r w:rsidRPr="00A85B36">
        <w:t>конфликт в) завязка</w:t>
      </w:r>
    </w:p>
    <w:p w:rsidR="00505DBC" w:rsidRPr="00A85B36" w:rsidRDefault="00505DBC" w:rsidP="00505DBC">
      <w:pPr>
        <w:pStyle w:val="a5"/>
        <w:spacing w:line="276" w:lineRule="auto"/>
        <w:ind w:left="685"/>
      </w:pPr>
      <w:r w:rsidRPr="00A85B36">
        <w:t>г)</w:t>
      </w:r>
      <w:r w:rsidRPr="00A85B36">
        <w:rPr>
          <w:spacing w:val="-3"/>
        </w:rPr>
        <w:t xml:space="preserve"> </w:t>
      </w:r>
      <w:r w:rsidRPr="00A85B36">
        <w:rPr>
          <w:spacing w:val="-2"/>
        </w:rPr>
        <w:t>развитие</w:t>
      </w:r>
    </w:p>
    <w:p w:rsidR="00505DBC" w:rsidRPr="00A85B36" w:rsidRDefault="00505DBC" w:rsidP="00505DBC">
      <w:pPr>
        <w:pStyle w:val="a5"/>
        <w:spacing w:line="276" w:lineRule="auto"/>
        <w:ind w:left="661" w:right="7590"/>
      </w:pPr>
      <w:r w:rsidRPr="00A85B36">
        <w:t>д)</w:t>
      </w:r>
      <w:r w:rsidRPr="00A85B36">
        <w:rPr>
          <w:spacing w:val="-15"/>
        </w:rPr>
        <w:t xml:space="preserve"> </w:t>
      </w:r>
      <w:r w:rsidRPr="00A85B36">
        <w:t>кульминация е) кода</w:t>
      </w:r>
    </w:p>
    <w:p w:rsidR="00505DBC" w:rsidRPr="00A85B36" w:rsidRDefault="00505DBC" w:rsidP="00505DBC">
      <w:pPr>
        <w:pStyle w:val="a5"/>
        <w:spacing w:line="276" w:lineRule="auto"/>
        <w:ind w:left="685"/>
      </w:pPr>
      <w:r w:rsidRPr="00A85B36">
        <w:t>ж)</w:t>
      </w:r>
      <w:r w:rsidRPr="00A85B36">
        <w:rPr>
          <w:spacing w:val="-1"/>
        </w:rPr>
        <w:t xml:space="preserve"> </w:t>
      </w:r>
      <w:r w:rsidRPr="00A85B36">
        <w:rPr>
          <w:spacing w:val="-2"/>
        </w:rPr>
        <w:t>кульминация</w:t>
      </w:r>
    </w:p>
    <w:p w:rsidR="00505DBC" w:rsidRPr="00A85B36" w:rsidRDefault="00505DBC" w:rsidP="00505DBC">
      <w:pPr>
        <w:pStyle w:val="a7"/>
        <w:numPr>
          <w:ilvl w:val="0"/>
          <w:numId w:val="445"/>
        </w:numPr>
        <w:tabs>
          <w:tab w:val="left" w:pos="745"/>
        </w:tabs>
        <w:spacing w:before="2" w:line="276" w:lineRule="auto"/>
        <w:ind w:left="745" w:right="3896" w:hanging="600"/>
        <w:rPr>
          <w:sz w:val="24"/>
          <w:szCs w:val="24"/>
        </w:rPr>
      </w:pPr>
      <w:r w:rsidRPr="00A85B36">
        <w:rPr>
          <w:sz w:val="24"/>
          <w:szCs w:val="24"/>
        </w:rPr>
        <w:t>Сольный</w:t>
      </w:r>
      <w:r w:rsidRPr="00A85B36">
        <w:rPr>
          <w:spacing w:val="-4"/>
          <w:sz w:val="24"/>
          <w:szCs w:val="24"/>
        </w:rPr>
        <w:t xml:space="preserve"> </w:t>
      </w:r>
      <w:r w:rsidRPr="00A85B36">
        <w:rPr>
          <w:sz w:val="24"/>
          <w:szCs w:val="24"/>
        </w:rPr>
        <w:t>номер</w:t>
      </w:r>
      <w:r w:rsidRPr="00A85B36">
        <w:rPr>
          <w:spacing w:val="-5"/>
          <w:sz w:val="24"/>
          <w:szCs w:val="24"/>
        </w:rPr>
        <w:t xml:space="preserve"> </w:t>
      </w:r>
      <w:r w:rsidRPr="00A85B36">
        <w:rPr>
          <w:sz w:val="24"/>
          <w:szCs w:val="24"/>
        </w:rPr>
        <w:t>в</w:t>
      </w:r>
      <w:r w:rsidRPr="00A85B36">
        <w:rPr>
          <w:spacing w:val="-6"/>
          <w:sz w:val="24"/>
          <w:szCs w:val="24"/>
        </w:rPr>
        <w:t xml:space="preserve"> </w:t>
      </w:r>
      <w:r w:rsidRPr="00A85B36">
        <w:rPr>
          <w:sz w:val="24"/>
          <w:szCs w:val="24"/>
        </w:rPr>
        <w:t>опере</w:t>
      </w:r>
      <w:r w:rsidRPr="00A85B36">
        <w:rPr>
          <w:spacing w:val="-6"/>
          <w:sz w:val="24"/>
          <w:szCs w:val="24"/>
        </w:rPr>
        <w:t xml:space="preserve"> </w:t>
      </w:r>
      <w:r w:rsidRPr="00A85B36">
        <w:rPr>
          <w:sz w:val="24"/>
          <w:szCs w:val="24"/>
        </w:rPr>
        <w:t>(исключите</w:t>
      </w:r>
      <w:r w:rsidRPr="00A85B36">
        <w:rPr>
          <w:spacing w:val="-5"/>
          <w:sz w:val="24"/>
          <w:szCs w:val="24"/>
        </w:rPr>
        <w:t xml:space="preserve"> </w:t>
      </w:r>
      <w:r w:rsidRPr="00A85B36">
        <w:rPr>
          <w:sz w:val="24"/>
          <w:szCs w:val="24"/>
        </w:rPr>
        <w:t>лишние</w:t>
      </w:r>
      <w:r w:rsidRPr="00A85B36">
        <w:rPr>
          <w:spacing w:val="-6"/>
          <w:sz w:val="24"/>
          <w:szCs w:val="24"/>
        </w:rPr>
        <w:t xml:space="preserve"> </w:t>
      </w:r>
      <w:r w:rsidRPr="00A85B36">
        <w:rPr>
          <w:sz w:val="24"/>
          <w:szCs w:val="24"/>
        </w:rPr>
        <w:t>слова): а) дуэт</w:t>
      </w:r>
    </w:p>
    <w:p w:rsidR="00505DBC" w:rsidRPr="00A85B36" w:rsidRDefault="00505DBC" w:rsidP="00505DBC">
      <w:pPr>
        <w:pStyle w:val="a5"/>
        <w:spacing w:before="3" w:line="276" w:lineRule="auto"/>
        <w:ind w:left="745"/>
      </w:pPr>
      <w:r w:rsidRPr="00A85B36">
        <w:t xml:space="preserve">б) </w:t>
      </w:r>
      <w:r w:rsidRPr="00A85B36">
        <w:rPr>
          <w:spacing w:val="-4"/>
        </w:rPr>
        <w:t>трио</w:t>
      </w:r>
    </w:p>
    <w:p w:rsidR="00505DBC" w:rsidRPr="00A85B36" w:rsidRDefault="00505DBC" w:rsidP="00505DBC">
      <w:pPr>
        <w:pStyle w:val="a5"/>
        <w:spacing w:line="276" w:lineRule="auto"/>
        <w:ind w:left="745" w:right="7904"/>
      </w:pPr>
      <w:r w:rsidRPr="00A85B36">
        <w:t>в)</w:t>
      </w:r>
      <w:r w:rsidRPr="00A85B36">
        <w:rPr>
          <w:spacing w:val="-15"/>
        </w:rPr>
        <w:t xml:space="preserve"> </w:t>
      </w:r>
      <w:r w:rsidRPr="00A85B36">
        <w:t>каватина г) ария</w:t>
      </w:r>
    </w:p>
    <w:p w:rsidR="00505DBC" w:rsidRPr="00A85B36" w:rsidRDefault="00505DBC" w:rsidP="00505DBC">
      <w:pPr>
        <w:pStyle w:val="a5"/>
        <w:spacing w:before="3" w:line="276" w:lineRule="auto"/>
        <w:ind w:left="745"/>
      </w:pPr>
      <w:r w:rsidRPr="00A85B36">
        <w:t xml:space="preserve">д) </w:t>
      </w:r>
      <w:r w:rsidRPr="00A85B36">
        <w:rPr>
          <w:spacing w:val="-2"/>
        </w:rPr>
        <w:t>песня</w:t>
      </w:r>
    </w:p>
    <w:p w:rsidR="00505DBC" w:rsidRPr="00A85B36" w:rsidRDefault="00505DBC" w:rsidP="00505DBC">
      <w:pPr>
        <w:pStyle w:val="a5"/>
        <w:spacing w:line="276" w:lineRule="auto"/>
        <w:ind w:left="745"/>
      </w:pPr>
      <w:r w:rsidRPr="00A85B36">
        <w:t>е)</w:t>
      </w:r>
      <w:r w:rsidRPr="00A85B36">
        <w:rPr>
          <w:spacing w:val="-4"/>
        </w:rPr>
        <w:t xml:space="preserve"> </w:t>
      </w:r>
      <w:r w:rsidRPr="00A85B36">
        <w:t>па-де-</w:t>
      </w:r>
      <w:r w:rsidRPr="00A85B36">
        <w:rPr>
          <w:spacing w:val="-1"/>
        </w:rPr>
        <w:t xml:space="preserve"> </w:t>
      </w:r>
      <w:r w:rsidRPr="00A85B36">
        <w:rPr>
          <w:spacing w:val="-4"/>
        </w:rPr>
        <w:t>труа</w:t>
      </w:r>
    </w:p>
    <w:p w:rsidR="00505DBC" w:rsidRPr="00A85B36" w:rsidRDefault="00505DBC" w:rsidP="00505DBC">
      <w:pPr>
        <w:pStyle w:val="a7"/>
        <w:numPr>
          <w:ilvl w:val="0"/>
          <w:numId w:val="445"/>
        </w:numPr>
        <w:tabs>
          <w:tab w:val="left" w:pos="502"/>
        </w:tabs>
        <w:spacing w:before="2" w:line="276" w:lineRule="auto"/>
        <w:ind w:right="619" w:firstLine="0"/>
        <w:rPr>
          <w:i/>
          <w:sz w:val="24"/>
          <w:szCs w:val="24"/>
        </w:rPr>
      </w:pPr>
      <w:r w:rsidRPr="00A85B36">
        <w:rPr>
          <w:sz w:val="24"/>
          <w:szCs w:val="24"/>
        </w:rPr>
        <w:t>Расставьте слова в определенной последовательности, исключив слово повторяющее смысл</w:t>
      </w:r>
      <w:r w:rsidRPr="00A85B36">
        <w:rPr>
          <w:spacing w:val="-1"/>
          <w:sz w:val="24"/>
          <w:szCs w:val="24"/>
        </w:rPr>
        <w:t xml:space="preserve"> </w:t>
      </w:r>
      <w:r w:rsidRPr="00A85B36">
        <w:rPr>
          <w:sz w:val="24"/>
          <w:szCs w:val="24"/>
        </w:rPr>
        <w:t xml:space="preserve">предыдущего: </w:t>
      </w:r>
      <w:r w:rsidRPr="00A85B36">
        <w:rPr>
          <w:i/>
          <w:sz w:val="24"/>
          <w:szCs w:val="24"/>
        </w:rPr>
        <w:t>"структура</w:t>
      </w:r>
      <w:r w:rsidRPr="00A85B36">
        <w:rPr>
          <w:i/>
          <w:spacing w:val="-1"/>
          <w:sz w:val="24"/>
          <w:szCs w:val="24"/>
        </w:rPr>
        <w:t xml:space="preserve"> </w:t>
      </w:r>
      <w:r w:rsidRPr="00A85B36">
        <w:rPr>
          <w:i/>
          <w:sz w:val="24"/>
          <w:szCs w:val="24"/>
        </w:rPr>
        <w:t>оперы -</w:t>
      </w:r>
      <w:r w:rsidRPr="00A85B36">
        <w:rPr>
          <w:i/>
          <w:spacing w:val="-4"/>
          <w:sz w:val="24"/>
          <w:szCs w:val="24"/>
        </w:rPr>
        <w:t xml:space="preserve"> </w:t>
      </w:r>
      <w:r w:rsidRPr="00A85B36">
        <w:rPr>
          <w:i/>
          <w:sz w:val="24"/>
          <w:szCs w:val="24"/>
        </w:rPr>
        <w:t>делится</w:t>
      </w:r>
      <w:r w:rsidRPr="00A85B36">
        <w:rPr>
          <w:i/>
          <w:spacing w:val="-4"/>
          <w:sz w:val="24"/>
          <w:szCs w:val="24"/>
        </w:rPr>
        <w:t xml:space="preserve"> </w:t>
      </w:r>
      <w:r w:rsidRPr="00A85B36">
        <w:rPr>
          <w:i/>
          <w:sz w:val="24"/>
          <w:szCs w:val="24"/>
        </w:rPr>
        <w:t>действия</w:t>
      </w:r>
      <w:r w:rsidRPr="00A85B36">
        <w:rPr>
          <w:i/>
          <w:spacing w:val="-3"/>
          <w:sz w:val="24"/>
          <w:szCs w:val="24"/>
        </w:rPr>
        <w:t xml:space="preserve"> </w:t>
      </w:r>
      <w:r w:rsidRPr="00A85B36">
        <w:rPr>
          <w:i/>
          <w:sz w:val="24"/>
          <w:szCs w:val="24"/>
        </w:rPr>
        <w:t>в</w:t>
      </w:r>
      <w:r w:rsidRPr="00A85B36">
        <w:rPr>
          <w:i/>
          <w:spacing w:val="-4"/>
          <w:sz w:val="24"/>
          <w:szCs w:val="24"/>
        </w:rPr>
        <w:t xml:space="preserve"> </w:t>
      </w:r>
      <w:r w:rsidRPr="00A85B36">
        <w:rPr>
          <w:i/>
          <w:sz w:val="24"/>
          <w:szCs w:val="24"/>
        </w:rPr>
        <w:t>свою на</w:t>
      </w:r>
      <w:r w:rsidRPr="00A85B36">
        <w:rPr>
          <w:i/>
          <w:spacing w:val="-1"/>
          <w:sz w:val="24"/>
          <w:szCs w:val="24"/>
        </w:rPr>
        <w:t xml:space="preserve"> </w:t>
      </w:r>
      <w:r w:rsidRPr="00A85B36">
        <w:rPr>
          <w:i/>
          <w:sz w:val="24"/>
          <w:szCs w:val="24"/>
        </w:rPr>
        <w:t>картины</w:t>
      </w:r>
      <w:r w:rsidRPr="00A85B36">
        <w:rPr>
          <w:i/>
          <w:spacing w:val="-2"/>
          <w:sz w:val="24"/>
          <w:szCs w:val="24"/>
        </w:rPr>
        <w:t xml:space="preserve"> </w:t>
      </w:r>
      <w:r w:rsidRPr="00A85B36">
        <w:rPr>
          <w:i/>
          <w:sz w:val="24"/>
          <w:szCs w:val="24"/>
        </w:rPr>
        <w:t>на</w:t>
      </w:r>
      <w:r w:rsidRPr="00A85B36">
        <w:rPr>
          <w:i/>
          <w:spacing w:val="-10"/>
          <w:sz w:val="24"/>
          <w:szCs w:val="24"/>
        </w:rPr>
        <w:t xml:space="preserve"> </w:t>
      </w:r>
      <w:r w:rsidRPr="00A85B36">
        <w:rPr>
          <w:i/>
          <w:sz w:val="24"/>
          <w:szCs w:val="24"/>
        </w:rPr>
        <w:t>акты на опера те очередь картины а сцены" действия.</w:t>
      </w:r>
    </w:p>
    <w:p w:rsidR="00505DBC" w:rsidRPr="00A85B36" w:rsidRDefault="00505DBC" w:rsidP="00505DBC">
      <w:pPr>
        <w:pStyle w:val="a5"/>
        <w:spacing w:line="276" w:lineRule="auto"/>
        <w:ind w:left="145"/>
      </w:pPr>
      <w:r w:rsidRPr="00A85B36">
        <w:t>Ответы</w:t>
      </w:r>
      <w:r w:rsidRPr="00A85B36">
        <w:rPr>
          <w:spacing w:val="-13"/>
        </w:rPr>
        <w:t xml:space="preserve"> </w:t>
      </w:r>
      <w:r w:rsidRPr="00A85B36">
        <w:t>на</w:t>
      </w:r>
      <w:r w:rsidRPr="00A85B36">
        <w:rPr>
          <w:spacing w:val="-8"/>
        </w:rPr>
        <w:t xml:space="preserve"> </w:t>
      </w:r>
      <w:r w:rsidRPr="00A85B36">
        <w:t>тесты:</w:t>
      </w:r>
      <w:r w:rsidRPr="00A85B36">
        <w:rPr>
          <w:spacing w:val="-4"/>
        </w:rPr>
        <w:t xml:space="preserve"> </w:t>
      </w:r>
      <w:r w:rsidRPr="00A85B36">
        <w:t>1-г,2-в,3-г,4-в,5-в,6-а,7-б,8-г,9-в,10-б,11-г,12-б,е,</w:t>
      </w:r>
      <w:r w:rsidRPr="00A85B36">
        <w:rPr>
          <w:spacing w:val="-7"/>
        </w:rPr>
        <w:t xml:space="preserve"> </w:t>
      </w:r>
      <w:r w:rsidRPr="00A85B36">
        <w:t>13-</w:t>
      </w:r>
      <w:r w:rsidRPr="00A85B36">
        <w:rPr>
          <w:spacing w:val="-2"/>
        </w:rPr>
        <w:t>а,б,е,ж,</w:t>
      </w:r>
    </w:p>
    <w:p w:rsidR="00505DBC" w:rsidRPr="00A85B36" w:rsidRDefault="00505DBC" w:rsidP="00505DBC">
      <w:pPr>
        <w:pStyle w:val="a5"/>
        <w:spacing w:line="276" w:lineRule="auto"/>
        <w:ind w:left="145" w:right="399"/>
      </w:pPr>
      <w:r w:rsidRPr="00A85B36">
        <w:t>Опера</w:t>
      </w:r>
      <w:r w:rsidRPr="00A85B36">
        <w:rPr>
          <w:spacing w:val="-6"/>
        </w:rPr>
        <w:t xml:space="preserve"> </w:t>
      </w:r>
      <w:r w:rsidRPr="00A85B36">
        <w:t>делится</w:t>
      </w:r>
      <w:r w:rsidRPr="00A85B36">
        <w:rPr>
          <w:spacing w:val="-5"/>
        </w:rPr>
        <w:t xml:space="preserve"> </w:t>
      </w:r>
      <w:r w:rsidRPr="00A85B36">
        <w:t>на</w:t>
      </w:r>
      <w:r w:rsidRPr="00A85B36">
        <w:rPr>
          <w:spacing w:val="-5"/>
        </w:rPr>
        <w:t xml:space="preserve"> </w:t>
      </w:r>
      <w:r w:rsidRPr="00A85B36">
        <w:t>действия</w:t>
      </w:r>
      <w:r w:rsidRPr="00A85B36">
        <w:rPr>
          <w:spacing w:val="-4"/>
        </w:rPr>
        <w:t xml:space="preserve"> </w:t>
      </w:r>
      <w:r w:rsidRPr="00A85B36">
        <w:t>(акты),</w:t>
      </w:r>
      <w:r w:rsidRPr="00A85B36">
        <w:rPr>
          <w:spacing w:val="-5"/>
        </w:rPr>
        <w:t xml:space="preserve"> </w:t>
      </w:r>
      <w:r w:rsidRPr="00A85B36">
        <w:t>в</w:t>
      </w:r>
      <w:r w:rsidRPr="00A85B36">
        <w:rPr>
          <w:spacing w:val="-5"/>
        </w:rPr>
        <w:t xml:space="preserve"> </w:t>
      </w:r>
      <w:r w:rsidRPr="00A85B36">
        <w:t>свою</w:t>
      </w:r>
      <w:r w:rsidRPr="00A85B36">
        <w:rPr>
          <w:spacing w:val="-4"/>
        </w:rPr>
        <w:t xml:space="preserve"> </w:t>
      </w:r>
      <w:r w:rsidRPr="00A85B36">
        <w:t>очередь</w:t>
      </w:r>
      <w:r w:rsidRPr="00A85B36">
        <w:rPr>
          <w:spacing w:val="-3"/>
        </w:rPr>
        <w:t xml:space="preserve"> </w:t>
      </w:r>
      <w:r w:rsidRPr="00A85B36">
        <w:t>действия</w:t>
      </w:r>
      <w:r w:rsidRPr="00A85B36">
        <w:rPr>
          <w:spacing w:val="-4"/>
        </w:rPr>
        <w:t xml:space="preserve"> </w:t>
      </w:r>
      <w:r w:rsidRPr="00A85B36">
        <w:t>на</w:t>
      </w:r>
      <w:r w:rsidRPr="00A85B36">
        <w:rPr>
          <w:spacing w:val="-6"/>
        </w:rPr>
        <w:t xml:space="preserve"> </w:t>
      </w:r>
      <w:r w:rsidRPr="00A85B36">
        <w:t>картины,</w:t>
      </w:r>
      <w:r w:rsidRPr="00A85B36">
        <w:rPr>
          <w:spacing w:val="-5"/>
        </w:rPr>
        <w:t xml:space="preserve"> </w:t>
      </w:r>
      <w:r w:rsidRPr="00A85B36">
        <w:t>а</w:t>
      </w:r>
      <w:r w:rsidRPr="00A85B36">
        <w:rPr>
          <w:spacing w:val="-6"/>
        </w:rPr>
        <w:t xml:space="preserve"> </w:t>
      </w:r>
      <w:r w:rsidRPr="00A85B36">
        <w:t>картины</w:t>
      </w:r>
      <w:r w:rsidRPr="00A85B36">
        <w:rPr>
          <w:spacing w:val="-15"/>
        </w:rPr>
        <w:t xml:space="preserve"> </w:t>
      </w:r>
      <w:r w:rsidRPr="00A85B36">
        <w:t xml:space="preserve">на </w:t>
      </w:r>
      <w:r w:rsidRPr="00A85B36">
        <w:rPr>
          <w:spacing w:val="-2"/>
        </w:rPr>
        <w:t>сцены.</w:t>
      </w:r>
    </w:p>
    <w:p w:rsidR="00505DBC" w:rsidRPr="00A85B36" w:rsidRDefault="00505DBC" w:rsidP="00505DBC">
      <w:pPr>
        <w:pStyle w:val="a5"/>
        <w:spacing w:line="276" w:lineRule="auto"/>
      </w:pPr>
    </w:p>
    <w:p w:rsidR="00505DBC" w:rsidRPr="00A85B36" w:rsidRDefault="00505DBC" w:rsidP="00505DBC">
      <w:pPr>
        <w:pStyle w:val="10"/>
        <w:spacing w:before="70" w:after="0"/>
        <w:ind w:left="3613" w:right="3411"/>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Проверочная</w:t>
      </w:r>
      <w:r w:rsidRPr="00A85B36">
        <w:rPr>
          <w:rFonts w:ascii="Times New Roman" w:hAnsi="Times New Roman" w:cs="Times New Roman"/>
          <w:spacing w:val="-19"/>
          <w:sz w:val="24"/>
          <w:szCs w:val="24"/>
          <w:lang w:val="ru-RU"/>
        </w:rPr>
        <w:t xml:space="preserve"> </w:t>
      </w:r>
      <w:r w:rsidRPr="00A85B36">
        <w:rPr>
          <w:rFonts w:ascii="Times New Roman" w:hAnsi="Times New Roman" w:cs="Times New Roman"/>
          <w:sz w:val="24"/>
          <w:szCs w:val="24"/>
          <w:lang w:val="ru-RU"/>
        </w:rPr>
        <w:t>работа 7класс</w:t>
      </w:r>
      <w:r w:rsidRPr="00A85B36">
        <w:rPr>
          <w:rFonts w:ascii="Times New Roman" w:hAnsi="Times New Roman" w:cs="Times New Roman"/>
          <w:spacing w:val="40"/>
          <w:sz w:val="24"/>
          <w:szCs w:val="24"/>
          <w:lang w:val="ru-RU"/>
        </w:rPr>
        <w:t xml:space="preserve"> </w:t>
      </w:r>
      <w:r w:rsidRPr="00A85B36">
        <w:rPr>
          <w:rFonts w:ascii="Times New Roman" w:hAnsi="Times New Roman" w:cs="Times New Roman"/>
          <w:sz w:val="24"/>
          <w:szCs w:val="24"/>
          <w:lang w:val="ru-RU"/>
        </w:rPr>
        <w:t>2 полугодие</w:t>
      </w:r>
    </w:p>
    <w:p w:rsidR="00505DBC" w:rsidRPr="00A85B36" w:rsidRDefault="00505DBC" w:rsidP="00505DBC">
      <w:pPr>
        <w:spacing w:before="5" w:line="276" w:lineRule="auto"/>
        <w:ind w:right="7235"/>
        <w:jc w:val="both"/>
        <w:rPr>
          <w:b/>
          <w:sz w:val="24"/>
          <w:szCs w:val="24"/>
        </w:rPr>
      </w:pPr>
      <w:r w:rsidRPr="00A85B36">
        <w:rPr>
          <w:b/>
          <w:spacing w:val="-2"/>
          <w:sz w:val="24"/>
          <w:szCs w:val="24"/>
        </w:rPr>
        <w:t>Кодификатор</w:t>
      </w:r>
    </w:p>
    <w:p w:rsidR="00505DBC" w:rsidRPr="00A85B36" w:rsidRDefault="00505DBC" w:rsidP="00505DBC">
      <w:pPr>
        <w:pStyle w:val="a5"/>
        <w:spacing w:line="276" w:lineRule="auto"/>
        <w:ind w:left="145"/>
      </w:pPr>
      <w:r w:rsidRPr="00A85B36">
        <w:rPr>
          <w:b/>
        </w:rPr>
        <w:t>Тема:</w:t>
      </w:r>
      <w:r w:rsidRPr="00A85B36">
        <w:rPr>
          <w:b/>
          <w:spacing w:val="-7"/>
        </w:rPr>
        <w:t xml:space="preserve"> </w:t>
      </w:r>
      <w:r w:rsidRPr="00A85B36">
        <w:rPr>
          <w:b/>
        </w:rPr>
        <w:t>«</w:t>
      </w:r>
      <w:r w:rsidRPr="00A85B36">
        <w:t>«Особенности</w:t>
      </w:r>
      <w:r w:rsidRPr="00A85B36">
        <w:rPr>
          <w:spacing w:val="6"/>
        </w:rPr>
        <w:t xml:space="preserve"> </w:t>
      </w:r>
      <w:r w:rsidRPr="00A85B36">
        <w:t>драматургии</w:t>
      </w:r>
      <w:r w:rsidRPr="00A85B36">
        <w:rPr>
          <w:spacing w:val="4"/>
        </w:rPr>
        <w:t xml:space="preserve"> </w:t>
      </w:r>
      <w:r w:rsidRPr="00A85B36">
        <w:t>камерной и</w:t>
      </w:r>
      <w:r w:rsidRPr="00A85B36">
        <w:rPr>
          <w:spacing w:val="2"/>
        </w:rPr>
        <w:t xml:space="preserve"> </w:t>
      </w:r>
      <w:r w:rsidRPr="00A85B36">
        <w:t>симфонической</w:t>
      </w:r>
      <w:r w:rsidRPr="00A85B36">
        <w:rPr>
          <w:spacing w:val="6"/>
        </w:rPr>
        <w:t xml:space="preserve"> </w:t>
      </w:r>
      <w:r w:rsidRPr="00A85B36">
        <w:rPr>
          <w:spacing w:val="-2"/>
        </w:rPr>
        <w:t>музыки»</w:t>
      </w:r>
    </w:p>
    <w:p w:rsidR="00505DBC" w:rsidRPr="00A85B36" w:rsidRDefault="00505DBC" w:rsidP="00505DBC">
      <w:pPr>
        <w:pStyle w:val="a5"/>
        <w:tabs>
          <w:tab w:val="left" w:pos="994"/>
          <w:tab w:val="left" w:pos="1919"/>
          <w:tab w:val="left" w:pos="3385"/>
          <w:tab w:val="left" w:pos="4763"/>
          <w:tab w:val="left" w:pos="6372"/>
          <w:tab w:val="left" w:pos="7812"/>
          <w:tab w:val="left" w:pos="8280"/>
          <w:tab w:val="left" w:pos="9298"/>
        </w:tabs>
        <w:spacing w:line="276" w:lineRule="auto"/>
        <w:ind w:left="145"/>
      </w:pPr>
      <w:r w:rsidRPr="00A85B36">
        <w:rPr>
          <w:b/>
          <w:spacing w:val="-2"/>
        </w:rPr>
        <w:t>Цель:</w:t>
      </w:r>
      <w:r w:rsidRPr="00A85B36">
        <w:rPr>
          <w:b/>
        </w:rPr>
        <w:tab/>
      </w:r>
      <w:r w:rsidRPr="00A85B36">
        <w:rPr>
          <w:spacing w:val="-2"/>
        </w:rPr>
        <w:t>оценка</w:t>
      </w:r>
      <w:r w:rsidRPr="00A85B36">
        <w:tab/>
      </w:r>
      <w:r w:rsidRPr="00A85B36">
        <w:rPr>
          <w:spacing w:val="-2"/>
        </w:rPr>
        <w:t>достижений</w:t>
      </w:r>
      <w:r w:rsidRPr="00A85B36">
        <w:tab/>
      </w:r>
      <w:r w:rsidRPr="00A85B36">
        <w:rPr>
          <w:spacing w:val="-2"/>
        </w:rPr>
        <w:t>учащимися</w:t>
      </w:r>
      <w:r w:rsidRPr="00A85B36">
        <w:tab/>
      </w:r>
      <w:r w:rsidRPr="00A85B36">
        <w:rPr>
          <w:spacing w:val="-2"/>
        </w:rPr>
        <w:t>планируемых</w:t>
      </w:r>
      <w:r w:rsidRPr="00A85B36">
        <w:tab/>
      </w:r>
      <w:r w:rsidRPr="00A85B36">
        <w:rPr>
          <w:spacing w:val="-2"/>
        </w:rPr>
        <w:t>результатов</w:t>
      </w:r>
      <w:r w:rsidRPr="00A85B36">
        <w:tab/>
      </w:r>
      <w:r w:rsidRPr="00A85B36">
        <w:rPr>
          <w:spacing w:val="-5"/>
        </w:rPr>
        <w:t>по</w:t>
      </w:r>
      <w:r w:rsidRPr="00A85B36">
        <w:tab/>
      </w:r>
      <w:r w:rsidRPr="00A85B36">
        <w:rPr>
          <w:spacing w:val="-2"/>
        </w:rPr>
        <w:t>разделу</w:t>
      </w:r>
      <w:r w:rsidRPr="00A85B36">
        <w:tab/>
      </w:r>
      <w:r w:rsidRPr="00A85B36">
        <w:rPr>
          <w:spacing w:val="-5"/>
        </w:rPr>
        <w:t>«:</w:t>
      </w:r>
    </w:p>
    <w:p w:rsidR="00505DBC" w:rsidRPr="00A85B36" w:rsidRDefault="00505DBC" w:rsidP="00505DBC">
      <w:pPr>
        <w:spacing w:line="276" w:lineRule="auto"/>
        <w:ind w:left="145" w:right="1225"/>
        <w:jc w:val="both"/>
        <w:rPr>
          <w:sz w:val="24"/>
          <w:szCs w:val="24"/>
        </w:rPr>
      </w:pPr>
      <w:r w:rsidRPr="00A85B36">
        <w:rPr>
          <w:sz w:val="24"/>
          <w:szCs w:val="24"/>
        </w:rPr>
        <w:t>«Особенности</w:t>
      </w:r>
      <w:r w:rsidRPr="00A85B36">
        <w:rPr>
          <w:spacing w:val="-13"/>
          <w:sz w:val="24"/>
          <w:szCs w:val="24"/>
        </w:rPr>
        <w:t xml:space="preserve"> </w:t>
      </w:r>
      <w:r w:rsidRPr="00A85B36">
        <w:rPr>
          <w:sz w:val="24"/>
          <w:szCs w:val="24"/>
        </w:rPr>
        <w:t>драматургии</w:t>
      </w:r>
      <w:r w:rsidRPr="00A85B36">
        <w:rPr>
          <w:spacing w:val="-11"/>
          <w:sz w:val="24"/>
          <w:szCs w:val="24"/>
        </w:rPr>
        <w:t xml:space="preserve"> </w:t>
      </w:r>
      <w:r w:rsidRPr="00A85B36">
        <w:rPr>
          <w:sz w:val="24"/>
          <w:szCs w:val="24"/>
        </w:rPr>
        <w:t>камерной</w:t>
      </w:r>
      <w:r w:rsidRPr="00A85B36">
        <w:rPr>
          <w:spacing w:val="-14"/>
          <w:sz w:val="24"/>
          <w:szCs w:val="24"/>
        </w:rPr>
        <w:t xml:space="preserve"> </w:t>
      </w:r>
      <w:r w:rsidRPr="00A85B36">
        <w:rPr>
          <w:sz w:val="24"/>
          <w:szCs w:val="24"/>
        </w:rPr>
        <w:t>и</w:t>
      </w:r>
      <w:r w:rsidRPr="00A85B36">
        <w:rPr>
          <w:spacing w:val="-12"/>
          <w:sz w:val="24"/>
          <w:szCs w:val="24"/>
        </w:rPr>
        <w:t xml:space="preserve"> </w:t>
      </w:r>
      <w:r w:rsidRPr="00A85B36">
        <w:rPr>
          <w:sz w:val="24"/>
          <w:szCs w:val="24"/>
        </w:rPr>
        <w:t>симфонической</w:t>
      </w:r>
      <w:r w:rsidRPr="00A85B36">
        <w:rPr>
          <w:spacing w:val="-13"/>
          <w:sz w:val="24"/>
          <w:szCs w:val="24"/>
        </w:rPr>
        <w:t xml:space="preserve"> </w:t>
      </w:r>
      <w:r w:rsidRPr="00A85B36">
        <w:rPr>
          <w:sz w:val="24"/>
          <w:szCs w:val="24"/>
        </w:rPr>
        <w:t xml:space="preserve">музыки» </w:t>
      </w:r>
      <w:r w:rsidRPr="00A85B36">
        <w:rPr>
          <w:b/>
          <w:sz w:val="24"/>
          <w:szCs w:val="24"/>
        </w:rPr>
        <w:t xml:space="preserve">Продолжительность выполнения работы: </w:t>
      </w:r>
      <w:r w:rsidRPr="00A85B36">
        <w:rPr>
          <w:sz w:val="24"/>
          <w:szCs w:val="24"/>
        </w:rPr>
        <w:t>30 минут</w:t>
      </w:r>
    </w:p>
    <w:p w:rsidR="00505DBC" w:rsidRPr="00A85B36" w:rsidRDefault="00505DBC" w:rsidP="00505DBC">
      <w:pPr>
        <w:pStyle w:val="a5"/>
        <w:spacing w:line="276" w:lineRule="auto"/>
        <w:ind w:left="145"/>
      </w:pPr>
      <w:r w:rsidRPr="00A85B36">
        <w:t>Всего</w:t>
      </w:r>
      <w:r w:rsidRPr="00A85B36">
        <w:rPr>
          <w:spacing w:val="-8"/>
        </w:rPr>
        <w:t xml:space="preserve"> </w:t>
      </w:r>
      <w:r w:rsidRPr="00A85B36">
        <w:t>в</w:t>
      </w:r>
      <w:r w:rsidRPr="00A85B36">
        <w:rPr>
          <w:spacing w:val="-4"/>
        </w:rPr>
        <w:t xml:space="preserve"> </w:t>
      </w:r>
      <w:r w:rsidRPr="00A85B36">
        <w:t>работе</w:t>
      </w:r>
      <w:r w:rsidRPr="00A85B36">
        <w:rPr>
          <w:spacing w:val="-4"/>
        </w:rPr>
        <w:t xml:space="preserve"> </w:t>
      </w:r>
      <w:r w:rsidRPr="00A85B36">
        <w:t>10</w:t>
      </w:r>
      <w:r w:rsidRPr="00A85B36">
        <w:rPr>
          <w:spacing w:val="-1"/>
        </w:rPr>
        <w:t xml:space="preserve"> </w:t>
      </w:r>
      <w:r w:rsidRPr="00A85B36">
        <w:t>заданий,</w:t>
      </w:r>
      <w:r w:rsidRPr="00A85B36">
        <w:rPr>
          <w:spacing w:val="-3"/>
        </w:rPr>
        <w:t xml:space="preserve"> </w:t>
      </w:r>
      <w:r w:rsidRPr="00A85B36">
        <w:t>из</w:t>
      </w:r>
      <w:r w:rsidRPr="00A85B36">
        <w:rPr>
          <w:spacing w:val="-3"/>
        </w:rPr>
        <w:t xml:space="preserve"> </w:t>
      </w:r>
      <w:r w:rsidRPr="00A85B36">
        <w:t>которых</w:t>
      </w:r>
      <w:r w:rsidRPr="00A85B36">
        <w:rPr>
          <w:spacing w:val="2"/>
        </w:rPr>
        <w:t xml:space="preserve"> </w:t>
      </w:r>
      <w:r w:rsidRPr="00A85B36">
        <w:t>10</w:t>
      </w:r>
      <w:r w:rsidRPr="00A85B36">
        <w:rPr>
          <w:spacing w:val="-6"/>
        </w:rPr>
        <w:t xml:space="preserve"> </w:t>
      </w:r>
      <w:r w:rsidRPr="00A85B36">
        <w:t>заданий базового</w:t>
      </w:r>
      <w:r w:rsidRPr="00A85B36">
        <w:rPr>
          <w:spacing w:val="-8"/>
        </w:rPr>
        <w:t xml:space="preserve"> </w:t>
      </w:r>
      <w:r w:rsidRPr="00A85B36">
        <w:rPr>
          <w:spacing w:val="-2"/>
        </w:rPr>
        <w:t>уровня.</w:t>
      </w:r>
    </w:p>
    <w:p w:rsidR="00505DBC" w:rsidRPr="00A85B36" w:rsidRDefault="00505DBC" w:rsidP="00505DBC">
      <w:pPr>
        <w:pStyle w:val="a5"/>
        <w:spacing w:before="60" w:line="276" w:lineRule="auto"/>
        <w:ind w:left="0"/>
      </w:pPr>
    </w:p>
    <w:tbl>
      <w:tblPr>
        <w:tblStyle w:val="TableNormal"/>
        <w:tblW w:w="0" w:type="auto"/>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04"/>
        <w:gridCol w:w="108"/>
        <w:gridCol w:w="7994"/>
      </w:tblGrid>
      <w:tr w:rsidR="00505DBC" w:rsidRPr="00A85B36" w:rsidTr="000B1248">
        <w:trPr>
          <w:trHeight w:val="280"/>
        </w:trPr>
        <w:tc>
          <w:tcPr>
            <w:tcW w:w="1104"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Код</w:t>
            </w:r>
          </w:p>
        </w:tc>
        <w:tc>
          <w:tcPr>
            <w:tcW w:w="8102" w:type="dxa"/>
            <w:gridSpan w:val="2"/>
          </w:tcPr>
          <w:p w:rsidR="00505DBC" w:rsidRPr="00A85B36" w:rsidRDefault="00505DBC" w:rsidP="000B1248">
            <w:pPr>
              <w:pStyle w:val="TableParagraph"/>
              <w:spacing w:line="276" w:lineRule="auto"/>
              <w:ind w:left="95"/>
              <w:jc w:val="both"/>
              <w:rPr>
                <w:b/>
                <w:sz w:val="24"/>
                <w:szCs w:val="24"/>
              </w:rPr>
            </w:pPr>
            <w:r w:rsidRPr="00A85B36">
              <w:rPr>
                <w:b/>
                <w:sz w:val="24"/>
                <w:szCs w:val="24"/>
              </w:rPr>
              <w:t>Планируемые</w:t>
            </w:r>
            <w:r w:rsidRPr="00A85B36">
              <w:rPr>
                <w:b/>
                <w:spacing w:val="-14"/>
                <w:sz w:val="24"/>
                <w:szCs w:val="24"/>
              </w:rPr>
              <w:t xml:space="preserve"> </w:t>
            </w:r>
            <w:r w:rsidRPr="00A85B36">
              <w:rPr>
                <w:b/>
                <w:spacing w:val="-2"/>
                <w:sz w:val="24"/>
                <w:szCs w:val="24"/>
              </w:rPr>
              <w:t>результаты</w:t>
            </w:r>
          </w:p>
        </w:tc>
      </w:tr>
      <w:tr w:rsidR="00505DBC" w:rsidRPr="00A85B36" w:rsidTr="000B1248">
        <w:trPr>
          <w:trHeight w:val="278"/>
        </w:trPr>
        <w:tc>
          <w:tcPr>
            <w:tcW w:w="1104"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w:t>
            </w:r>
          </w:p>
        </w:tc>
        <w:tc>
          <w:tcPr>
            <w:tcW w:w="8102" w:type="dxa"/>
            <w:gridSpan w:val="2"/>
          </w:tcPr>
          <w:p w:rsidR="00505DBC" w:rsidRPr="00A85B36" w:rsidRDefault="00505DBC" w:rsidP="000B1248">
            <w:pPr>
              <w:pStyle w:val="TableParagraph"/>
              <w:spacing w:line="276" w:lineRule="auto"/>
              <w:ind w:left="95"/>
              <w:jc w:val="both"/>
              <w:rPr>
                <w:sz w:val="24"/>
                <w:szCs w:val="24"/>
              </w:rPr>
            </w:pPr>
            <w:r w:rsidRPr="00A85B36">
              <w:rPr>
                <w:sz w:val="24"/>
                <w:szCs w:val="24"/>
              </w:rPr>
              <w:t>Знают</w:t>
            </w:r>
            <w:r w:rsidRPr="00A85B36">
              <w:rPr>
                <w:spacing w:val="-8"/>
                <w:sz w:val="24"/>
                <w:szCs w:val="24"/>
              </w:rPr>
              <w:t xml:space="preserve"> </w:t>
            </w:r>
            <w:r w:rsidRPr="00A85B36">
              <w:rPr>
                <w:sz w:val="24"/>
                <w:szCs w:val="24"/>
              </w:rPr>
              <w:t>группу</w:t>
            </w:r>
            <w:r w:rsidRPr="00A85B36">
              <w:rPr>
                <w:spacing w:val="-15"/>
                <w:sz w:val="24"/>
                <w:szCs w:val="24"/>
              </w:rPr>
              <w:t xml:space="preserve"> </w:t>
            </w:r>
            <w:r w:rsidRPr="00A85B36">
              <w:rPr>
                <w:sz w:val="24"/>
                <w:szCs w:val="24"/>
              </w:rPr>
              <w:t>инструментов</w:t>
            </w:r>
            <w:r w:rsidRPr="00A85B36">
              <w:rPr>
                <w:spacing w:val="-4"/>
                <w:sz w:val="24"/>
                <w:szCs w:val="24"/>
              </w:rPr>
              <w:t xml:space="preserve"> </w:t>
            </w:r>
            <w:r w:rsidRPr="00A85B36">
              <w:rPr>
                <w:sz w:val="24"/>
                <w:szCs w:val="24"/>
              </w:rPr>
              <w:t>–</w:t>
            </w:r>
            <w:r w:rsidRPr="00A85B36">
              <w:rPr>
                <w:spacing w:val="-7"/>
                <w:sz w:val="24"/>
                <w:szCs w:val="24"/>
              </w:rPr>
              <w:t xml:space="preserve"> </w:t>
            </w:r>
            <w:r w:rsidRPr="00A85B36">
              <w:rPr>
                <w:sz w:val="24"/>
                <w:szCs w:val="24"/>
              </w:rPr>
              <w:t>к</w:t>
            </w:r>
            <w:r w:rsidRPr="00A85B36">
              <w:rPr>
                <w:spacing w:val="-5"/>
                <w:sz w:val="24"/>
                <w:szCs w:val="24"/>
              </w:rPr>
              <w:t xml:space="preserve"> </w:t>
            </w:r>
            <w:r w:rsidRPr="00A85B36">
              <w:rPr>
                <w:sz w:val="24"/>
                <w:szCs w:val="24"/>
              </w:rPr>
              <w:t>которой</w:t>
            </w:r>
            <w:r w:rsidRPr="00A85B36">
              <w:rPr>
                <w:spacing w:val="-1"/>
                <w:sz w:val="24"/>
                <w:szCs w:val="24"/>
              </w:rPr>
              <w:t xml:space="preserve"> </w:t>
            </w:r>
            <w:r w:rsidRPr="00A85B36">
              <w:rPr>
                <w:sz w:val="24"/>
                <w:szCs w:val="24"/>
              </w:rPr>
              <w:t>относится</w:t>
            </w:r>
            <w:r w:rsidRPr="00A85B36">
              <w:rPr>
                <w:spacing w:val="-15"/>
                <w:sz w:val="24"/>
                <w:szCs w:val="24"/>
              </w:rPr>
              <w:t xml:space="preserve"> </w:t>
            </w:r>
            <w:r w:rsidRPr="00A85B36">
              <w:rPr>
                <w:spacing w:val="-2"/>
                <w:sz w:val="24"/>
                <w:szCs w:val="24"/>
              </w:rPr>
              <w:t>альт.</w:t>
            </w:r>
          </w:p>
        </w:tc>
      </w:tr>
      <w:tr w:rsidR="00505DBC" w:rsidRPr="00A85B36" w:rsidTr="000B1248">
        <w:trPr>
          <w:trHeight w:val="280"/>
        </w:trPr>
        <w:tc>
          <w:tcPr>
            <w:tcW w:w="1104"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Р2</w:t>
            </w:r>
          </w:p>
        </w:tc>
        <w:tc>
          <w:tcPr>
            <w:tcW w:w="8102" w:type="dxa"/>
            <w:gridSpan w:val="2"/>
          </w:tcPr>
          <w:p w:rsidR="00505DBC" w:rsidRPr="00A85B36" w:rsidRDefault="00505DBC" w:rsidP="000B1248">
            <w:pPr>
              <w:pStyle w:val="TableParagraph"/>
              <w:spacing w:line="276" w:lineRule="auto"/>
              <w:ind w:left="95"/>
              <w:jc w:val="both"/>
              <w:rPr>
                <w:sz w:val="24"/>
                <w:szCs w:val="24"/>
              </w:rPr>
            </w:pPr>
            <w:r w:rsidRPr="00A85B36">
              <w:rPr>
                <w:sz w:val="24"/>
                <w:szCs w:val="24"/>
              </w:rPr>
              <w:t>Знают</w:t>
            </w:r>
            <w:r w:rsidRPr="00A85B36">
              <w:rPr>
                <w:spacing w:val="-9"/>
                <w:sz w:val="24"/>
                <w:szCs w:val="24"/>
              </w:rPr>
              <w:t xml:space="preserve"> </w:t>
            </w:r>
            <w:r w:rsidRPr="00A85B36">
              <w:rPr>
                <w:sz w:val="24"/>
                <w:szCs w:val="24"/>
              </w:rPr>
              <w:t>группу</w:t>
            </w:r>
            <w:r w:rsidRPr="00A85B36">
              <w:rPr>
                <w:spacing w:val="-15"/>
                <w:sz w:val="24"/>
                <w:szCs w:val="24"/>
              </w:rPr>
              <w:t xml:space="preserve"> </w:t>
            </w:r>
            <w:r w:rsidRPr="00A85B36">
              <w:rPr>
                <w:sz w:val="24"/>
                <w:szCs w:val="24"/>
              </w:rPr>
              <w:t>инструментов</w:t>
            </w:r>
            <w:r w:rsidRPr="00A85B36">
              <w:rPr>
                <w:spacing w:val="-4"/>
                <w:sz w:val="24"/>
                <w:szCs w:val="24"/>
              </w:rPr>
              <w:t xml:space="preserve"> </w:t>
            </w:r>
            <w:r w:rsidRPr="00A85B36">
              <w:rPr>
                <w:sz w:val="24"/>
                <w:szCs w:val="24"/>
              </w:rPr>
              <w:t>–</w:t>
            </w:r>
            <w:r w:rsidRPr="00A85B36">
              <w:rPr>
                <w:spacing w:val="-7"/>
                <w:sz w:val="24"/>
                <w:szCs w:val="24"/>
              </w:rPr>
              <w:t xml:space="preserve"> </w:t>
            </w:r>
            <w:r w:rsidRPr="00A85B36">
              <w:rPr>
                <w:sz w:val="24"/>
                <w:szCs w:val="24"/>
              </w:rPr>
              <w:t>к</w:t>
            </w:r>
            <w:r w:rsidRPr="00A85B36">
              <w:rPr>
                <w:spacing w:val="-5"/>
                <w:sz w:val="24"/>
                <w:szCs w:val="24"/>
              </w:rPr>
              <w:t xml:space="preserve"> </w:t>
            </w:r>
            <w:r w:rsidRPr="00A85B36">
              <w:rPr>
                <w:sz w:val="24"/>
                <w:szCs w:val="24"/>
              </w:rPr>
              <w:t>которой</w:t>
            </w:r>
            <w:r w:rsidRPr="00A85B36">
              <w:rPr>
                <w:spacing w:val="-1"/>
                <w:sz w:val="24"/>
                <w:szCs w:val="24"/>
              </w:rPr>
              <w:t xml:space="preserve"> </w:t>
            </w:r>
            <w:r w:rsidRPr="00A85B36">
              <w:rPr>
                <w:sz w:val="24"/>
                <w:szCs w:val="24"/>
              </w:rPr>
              <w:t>относится</w:t>
            </w:r>
            <w:r w:rsidRPr="00A85B36">
              <w:rPr>
                <w:spacing w:val="-16"/>
                <w:sz w:val="24"/>
                <w:szCs w:val="24"/>
              </w:rPr>
              <w:t xml:space="preserve"> </w:t>
            </w:r>
            <w:r w:rsidRPr="00A85B36">
              <w:rPr>
                <w:spacing w:val="-4"/>
                <w:sz w:val="24"/>
                <w:szCs w:val="24"/>
              </w:rPr>
              <w:t>туба</w:t>
            </w:r>
          </w:p>
        </w:tc>
      </w:tr>
      <w:tr w:rsidR="00505DBC" w:rsidRPr="00A85B36" w:rsidTr="000B1248">
        <w:trPr>
          <w:trHeight w:val="280"/>
        </w:trPr>
        <w:tc>
          <w:tcPr>
            <w:tcW w:w="1104"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Р3</w:t>
            </w:r>
          </w:p>
        </w:tc>
        <w:tc>
          <w:tcPr>
            <w:tcW w:w="8102" w:type="dxa"/>
            <w:gridSpan w:val="2"/>
          </w:tcPr>
          <w:p w:rsidR="00505DBC" w:rsidRPr="00A85B36" w:rsidRDefault="00505DBC" w:rsidP="000B1248">
            <w:pPr>
              <w:pStyle w:val="TableParagraph"/>
              <w:spacing w:line="276" w:lineRule="auto"/>
              <w:ind w:left="95"/>
              <w:jc w:val="both"/>
              <w:rPr>
                <w:sz w:val="24"/>
                <w:szCs w:val="24"/>
              </w:rPr>
            </w:pPr>
            <w:r w:rsidRPr="00A85B36">
              <w:rPr>
                <w:sz w:val="24"/>
                <w:szCs w:val="24"/>
              </w:rPr>
              <w:t>Знают</w:t>
            </w:r>
            <w:r w:rsidRPr="00A85B36">
              <w:rPr>
                <w:spacing w:val="-10"/>
                <w:sz w:val="24"/>
                <w:szCs w:val="24"/>
              </w:rPr>
              <w:t xml:space="preserve"> </w:t>
            </w:r>
            <w:r w:rsidRPr="00A85B36">
              <w:rPr>
                <w:sz w:val="24"/>
                <w:szCs w:val="24"/>
              </w:rPr>
              <w:t>группу</w:t>
            </w:r>
            <w:r w:rsidRPr="00A85B36">
              <w:rPr>
                <w:spacing w:val="-15"/>
                <w:sz w:val="24"/>
                <w:szCs w:val="24"/>
              </w:rPr>
              <w:t xml:space="preserve"> </w:t>
            </w:r>
            <w:r w:rsidRPr="00A85B36">
              <w:rPr>
                <w:sz w:val="24"/>
                <w:szCs w:val="24"/>
              </w:rPr>
              <w:t>инструментов</w:t>
            </w:r>
            <w:r w:rsidRPr="00A85B36">
              <w:rPr>
                <w:spacing w:val="-4"/>
                <w:sz w:val="24"/>
                <w:szCs w:val="24"/>
              </w:rPr>
              <w:t xml:space="preserve"> </w:t>
            </w:r>
            <w:r w:rsidRPr="00A85B36">
              <w:rPr>
                <w:sz w:val="24"/>
                <w:szCs w:val="24"/>
              </w:rPr>
              <w:t>–</w:t>
            </w:r>
            <w:r w:rsidRPr="00A85B36">
              <w:rPr>
                <w:spacing w:val="-7"/>
                <w:sz w:val="24"/>
                <w:szCs w:val="24"/>
              </w:rPr>
              <w:t xml:space="preserve"> </w:t>
            </w:r>
            <w:r w:rsidRPr="00A85B36">
              <w:rPr>
                <w:sz w:val="24"/>
                <w:szCs w:val="24"/>
              </w:rPr>
              <w:t>к</w:t>
            </w:r>
            <w:r w:rsidRPr="00A85B36">
              <w:rPr>
                <w:spacing w:val="-5"/>
                <w:sz w:val="24"/>
                <w:szCs w:val="24"/>
              </w:rPr>
              <w:t xml:space="preserve"> </w:t>
            </w:r>
            <w:r w:rsidRPr="00A85B36">
              <w:rPr>
                <w:sz w:val="24"/>
                <w:szCs w:val="24"/>
              </w:rPr>
              <w:t>которой</w:t>
            </w:r>
            <w:r w:rsidRPr="00A85B36">
              <w:rPr>
                <w:spacing w:val="-1"/>
                <w:sz w:val="24"/>
                <w:szCs w:val="24"/>
              </w:rPr>
              <w:t xml:space="preserve"> </w:t>
            </w:r>
            <w:r w:rsidRPr="00A85B36">
              <w:rPr>
                <w:sz w:val="24"/>
                <w:szCs w:val="24"/>
              </w:rPr>
              <w:t>относится</w:t>
            </w:r>
            <w:r w:rsidRPr="00A85B36">
              <w:rPr>
                <w:spacing w:val="-15"/>
                <w:sz w:val="24"/>
                <w:szCs w:val="24"/>
              </w:rPr>
              <w:t xml:space="preserve"> </w:t>
            </w:r>
            <w:r w:rsidRPr="00A85B36">
              <w:rPr>
                <w:spacing w:val="-2"/>
                <w:sz w:val="24"/>
                <w:szCs w:val="24"/>
              </w:rPr>
              <w:t>кларнет.</w:t>
            </w:r>
          </w:p>
        </w:tc>
      </w:tr>
      <w:tr w:rsidR="00505DBC" w:rsidRPr="00A85B36" w:rsidTr="000B1248">
        <w:trPr>
          <w:trHeight w:val="281"/>
        </w:trPr>
        <w:tc>
          <w:tcPr>
            <w:tcW w:w="1104"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Р4</w:t>
            </w:r>
          </w:p>
        </w:tc>
        <w:tc>
          <w:tcPr>
            <w:tcW w:w="8102" w:type="dxa"/>
            <w:gridSpan w:val="2"/>
          </w:tcPr>
          <w:p w:rsidR="00505DBC" w:rsidRPr="00A85B36" w:rsidRDefault="00505DBC" w:rsidP="000B1248">
            <w:pPr>
              <w:pStyle w:val="TableParagraph"/>
              <w:spacing w:line="276" w:lineRule="auto"/>
              <w:ind w:left="95"/>
              <w:jc w:val="both"/>
              <w:rPr>
                <w:sz w:val="24"/>
                <w:szCs w:val="24"/>
              </w:rPr>
            </w:pPr>
            <w:r w:rsidRPr="00A85B36">
              <w:rPr>
                <w:sz w:val="24"/>
                <w:szCs w:val="24"/>
              </w:rPr>
              <w:t>Знают</w:t>
            </w:r>
            <w:r w:rsidRPr="00A85B36">
              <w:rPr>
                <w:spacing w:val="-13"/>
                <w:sz w:val="24"/>
                <w:szCs w:val="24"/>
              </w:rPr>
              <w:t xml:space="preserve"> </w:t>
            </w:r>
            <w:r w:rsidRPr="00A85B36">
              <w:rPr>
                <w:sz w:val="24"/>
                <w:szCs w:val="24"/>
              </w:rPr>
              <w:t>группу</w:t>
            </w:r>
            <w:r w:rsidRPr="00A85B36">
              <w:rPr>
                <w:spacing w:val="-15"/>
                <w:sz w:val="24"/>
                <w:szCs w:val="24"/>
              </w:rPr>
              <w:t xml:space="preserve"> </w:t>
            </w:r>
            <w:r w:rsidRPr="00A85B36">
              <w:rPr>
                <w:sz w:val="24"/>
                <w:szCs w:val="24"/>
              </w:rPr>
              <w:t>инструментов</w:t>
            </w:r>
            <w:r w:rsidRPr="00A85B36">
              <w:rPr>
                <w:spacing w:val="-5"/>
                <w:sz w:val="24"/>
                <w:szCs w:val="24"/>
              </w:rPr>
              <w:t xml:space="preserve"> </w:t>
            </w:r>
            <w:r w:rsidRPr="00A85B36">
              <w:rPr>
                <w:sz w:val="24"/>
                <w:szCs w:val="24"/>
              </w:rPr>
              <w:t>–</w:t>
            </w:r>
            <w:r w:rsidRPr="00A85B36">
              <w:rPr>
                <w:spacing w:val="-6"/>
                <w:sz w:val="24"/>
                <w:szCs w:val="24"/>
              </w:rPr>
              <w:t xml:space="preserve"> </w:t>
            </w:r>
            <w:r w:rsidRPr="00A85B36">
              <w:rPr>
                <w:sz w:val="24"/>
                <w:szCs w:val="24"/>
              </w:rPr>
              <w:t>к</w:t>
            </w:r>
            <w:r w:rsidRPr="00A85B36">
              <w:rPr>
                <w:spacing w:val="-6"/>
                <w:sz w:val="24"/>
                <w:szCs w:val="24"/>
              </w:rPr>
              <w:t xml:space="preserve"> </w:t>
            </w:r>
            <w:r w:rsidRPr="00A85B36">
              <w:rPr>
                <w:sz w:val="24"/>
                <w:szCs w:val="24"/>
              </w:rPr>
              <w:t>которой</w:t>
            </w:r>
            <w:r w:rsidRPr="00A85B36">
              <w:rPr>
                <w:spacing w:val="-1"/>
                <w:sz w:val="24"/>
                <w:szCs w:val="24"/>
              </w:rPr>
              <w:t xml:space="preserve"> </w:t>
            </w:r>
            <w:r w:rsidRPr="00A85B36">
              <w:rPr>
                <w:sz w:val="24"/>
                <w:szCs w:val="24"/>
              </w:rPr>
              <w:t>относится</w:t>
            </w:r>
            <w:r w:rsidRPr="00A85B36">
              <w:rPr>
                <w:spacing w:val="-15"/>
                <w:sz w:val="24"/>
                <w:szCs w:val="24"/>
              </w:rPr>
              <w:t xml:space="preserve"> </w:t>
            </w:r>
            <w:r w:rsidRPr="00A85B36">
              <w:rPr>
                <w:spacing w:val="-2"/>
                <w:sz w:val="24"/>
                <w:szCs w:val="24"/>
              </w:rPr>
              <w:t>скрипка</w:t>
            </w:r>
          </w:p>
        </w:tc>
      </w:tr>
      <w:tr w:rsidR="00505DBC" w:rsidRPr="00A85B36" w:rsidTr="000B1248">
        <w:trPr>
          <w:trHeight w:val="278"/>
        </w:trPr>
        <w:tc>
          <w:tcPr>
            <w:tcW w:w="1104"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Р5</w:t>
            </w:r>
          </w:p>
        </w:tc>
        <w:tc>
          <w:tcPr>
            <w:tcW w:w="8102" w:type="dxa"/>
            <w:gridSpan w:val="2"/>
          </w:tcPr>
          <w:p w:rsidR="00505DBC" w:rsidRPr="00A85B36" w:rsidRDefault="00505DBC" w:rsidP="000B1248">
            <w:pPr>
              <w:pStyle w:val="TableParagraph"/>
              <w:spacing w:line="276" w:lineRule="auto"/>
              <w:ind w:left="95"/>
              <w:jc w:val="both"/>
              <w:rPr>
                <w:sz w:val="24"/>
                <w:szCs w:val="24"/>
              </w:rPr>
            </w:pPr>
            <w:r w:rsidRPr="00A85B36">
              <w:rPr>
                <w:sz w:val="24"/>
                <w:szCs w:val="24"/>
              </w:rPr>
              <w:t>Знают</w:t>
            </w:r>
            <w:r w:rsidRPr="00A85B36">
              <w:rPr>
                <w:spacing w:val="-8"/>
                <w:sz w:val="24"/>
                <w:szCs w:val="24"/>
              </w:rPr>
              <w:t xml:space="preserve"> </w:t>
            </w:r>
            <w:r w:rsidRPr="00A85B36">
              <w:rPr>
                <w:sz w:val="24"/>
                <w:szCs w:val="24"/>
              </w:rPr>
              <w:t>группу</w:t>
            </w:r>
            <w:r w:rsidRPr="00A85B36">
              <w:rPr>
                <w:spacing w:val="-15"/>
                <w:sz w:val="24"/>
                <w:szCs w:val="24"/>
              </w:rPr>
              <w:t xml:space="preserve"> </w:t>
            </w:r>
            <w:r w:rsidRPr="00A85B36">
              <w:rPr>
                <w:sz w:val="24"/>
                <w:szCs w:val="24"/>
              </w:rPr>
              <w:t>инструментов</w:t>
            </w:r>
            <w:r w:rsidRPr="00A85B36">
              <w:rPr>
                <w:spacing w:val="-4"/>
                <w:sz w:val="24"/>
                <w:szCs w:val="24"/>
              </w:rPr>
              <w:t xml:space="preserve"> </w:t>
            </w:r>
            <w:r w:rsidRPr="00A85B36">
              <w:rPr>
                <w:sz w:val="24"/>
                <w:szCs w:val="24"/>
              </w:rPr>
              <w:t>–</w:t>
            </w:r>
            <w:r w:rsidRPr="00A85B36">
              <w:rPr>
                <w:spacing w:val="-7"/>
                <w:sz w:val="24"/>
                <w:szCs w:val="24"/>
              </w:rPr>
              <w:t xml:space="preserve"> </w:t>
            </w:r>
            <w:r w:rsidRPr="00A85B36">
              <w:rPr>
                <w:sz w:val="24"/>
                <w:szCs w:val="24"/>
              </w:rPr>
              <w:t>к</w:t>
            </w:r>
            <w:r w:rsidRPr="00A85B36">
              <w:rPr>
                <w:spacing w:val="-5"/>
                <w:sz w:val="24"/>
                <w:szCs w:val="24"/>
              </w:rPr>
              <w:t xml:space="preserve"> </w:t>
            </w:r>
            <w:r w:rsidRPr="00A85B36">
              <w:rPr>
                <w:sz w:val="24"/>
                <w:szCs w:val="24"/>
              </w:rPr>
              <w:t>которой</w:t>
            </w:r>
            <w:r w:rsidRPr="00A85B36">
              <w:rPr>
                <w:spacing w:val="-1"/>
                <w:sz w:val="24"/>
                <w:szCs w:val="24"/>
              </w:rPr>
              <w:t xml:space="preserve"> </w:t>
            </w:r>
            <w:r w:rsidRPr="00A85B36">
              <w:rPr>
                <w:sz w:val="24"/>
                <w:szCs w:val="24"/>
              </w:rPr>
              <w:t>относится</w:t>
            </w:r>
            <w:r w:rsidRPr="00A85B36">
              <w:rPr>
                <w:spacing w:val="-15"/>
                <w:sz w:val="24"/>
                <w:szCs w:val="24"/>
              </w:rPr>
              <w:t xml:space="preserve"> </w:t>
            </w:r>
            <w:r w:rsidRPr="00A85B36">
              <w:rPr>
                <w:spacing w:val="-2"/>
                <w:sz w:val="24"/>
                <w:szCs w:val="24"/>
              </w:rPr>
              <w:t>литавры</w:t>
            </w:r>
          </w:p>
        </w:tc>
      </w:tr>
      <w:tr w:rsidR="00505DBC" w:rsidRPr="00A85B36" w:rsidTr="000B1248">
        <w:trPr>
          <w:trHeight w:val="282"/>
        </w:trPr>
        <w:tc>
          <w:tcPr>
            <w:tcW w:w="1104"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Р6</w:t>
            </w:r>
          </w:p>
        </w:tc>
        <w:tc>
          <w:tcPr>
            <w:tcW w:w="8102" w:type="dxa"/>
            <w:gridSpan w:val="2"/>
          </w:tcPr>
          <w:p w:rsidR="00505DBC" w:rsidRPr="00A85B36" w:rsidRDefault="00505DBC" w:rsidP="000B1248">
            <w:pPr>
              <w:pStyle w:val="TableParagraph"/>
              <w:spacing w:line="276" w:lineRule="auto"/>
              <w:ind w:left="95"/>
              <w:jc w:val="both"/>
              <w:rPr>
                <w:sz w:val="24"/>
                <w:szCs w:val="24"/>
              </w:rPr>
            </w:pPr>
            <w:r w:rsidRPr="00A85B36">
              <w:rPr>
                <w:sz w:val="24"/>
                <w:szCs w:val="24"/>
              </w:rPr>
              <w:t>Знают</w:t>
            </w:r>
            <w:r w:rsidRPr="00A85B36">
              <w:rPr>
                <w:spacing w:val="-14"/>
                <w:sz w:val="24"/>
                <w:szCs w:val="24"/>
              </w:rPr>
              <w:t xml:space="preserve"> </w:t>
            </w:r>
            <w:r w:rsidRPr="00A85B36">
              <w:rPr>
                <w:sz w:val="24"/>
                <w:szCs w:val="24"/>
              </w:rPr>
              <w:t>группу</w:t>
            </w:r>
            <w:r w:rsidRPr="00A85B36">
              <w:rPr>
                <w:spacing w:val="-15"/>
                <w:sz w:val="24"/>
                <w:szCs w:val="24"/>
              </w:rPr>
              <w:t xml:space="preserve"> </w:t>
            </w:r>
            <w:r w:rsidRPr="00A85B36">
              <w:rPr>
                <w:sz w:val="24"/>
                <w:szCs w:val="24"/>
              </w:rPr>
              <w:t>инструментов</w:t>
            </w:r>
            <w:r w:rsidRPr="00A85B36">
              <w:rPr>
                <w:spacing w:val="-5"/>
                <w:sz w:val="24"/>
                <w:szCs w:val="24"/>
              </w:rPr>
              <w:t xml:space="preserve"> </w:t>
            </w:r>
            <w:r w:rsidRPr="00A85B36">
              <w:rPr>
                <w:sz w:val="24"/>
                <w:szCs w:val="24"/>
              </w:rPr>
              <w:t>–</w:t>
            </w:r>
            <w:r w:rsidRPr="00A85B36">
              <w:rPr>
                <w:spacing w:val="-6"/>
                <w:sz w:val="24"/>
                <w:szCs w:val="24"/>
              </w:rPr>
              <w:t xml:space="preserve"> </w:t>
            </w:r>
            <w:r w:rsidRPr="00A85B36">
              <w:rPr>
                <w:sz w:val="24"/>
                <w:szCs w:val="24"/>
              </w:rPr>
              <w:t>к</w:t>
            </w:r>
            <w:r w:rsidRPr="00A85B36">
              <w:rPr>
                <w:spacing w:val="-6"/>
                <w:sz w:val="24"/>
                <w:szCs w:val="24"/>
              </w:rPr>
              <w:t xml:space="preserve"> </w:t>
            </w:r>
            <w:r w:rsidRPr="00A85B36">
              <w:rPr>
                <w:sz w:val="24"/>
                <w:szCs w:val="24"/>
              </w:rPr>
              <w:t>которой</w:t>
            </w:r>
            <w:r w:rsidRPr="00A85B36">
              <w:rPr>
                <w:spacing w:val="-1"/>
                <w:sz w:val="24"/>
                <w:szCs w:val="24"/>
              </w:rPr>
              <w:t xml:space="preserve"> </w:t>
            </w:r>
            <w:r w:rsidRPr="00A85B36">
              <w:rPr>
                <w:sz w:val="24"/>
                <w:szCs w:val="24"/>
              </w:rPr>
              <w:t>относится</w:t>
            </w:r>
            <w:r w:rsidRPr="00A85B36">
              <w:rPr>
                <w:spacing w:val="-16"/>
                <w:sz w:val="24"/>
                <w:szCs w:val="24"/>
              </w:rPr>
              <w:t xml:space="preserve"> </w:t>
            </w:r>
            <w:r w:rsidRPr="00A85B36">
              <w:rPr>
                <w:spacing w:val="-2"/>
                <w:sz w:val="24"/>
                <w:szCs w:val="24"/>
              </w:rPr>
              <w:t>труба</w:t>
            </w:r>
          </w:p>
        </w:tc>
      </w:tr>
      <w:tr w:rsidR="00505DBC" w:rsidRPr="00A85B36" w:rsidTr="000B1248">
        <w:trPr>
          <w:trHeight w:val="278"/>
        </w:trPr>
        <w:tc>
          <w:tcPr>
            <w:tcW w:w="1104"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Р7</w:t>
            </w:r>
          </w:p>
        </w:tc>
        <w:tc>
          <w:tcPr>
            <w:tcW w:w="8102" w:type="dxa"/>
            <w:gridSpan w:val="2"/>
          </w:tcPr>
          <w:p w:rsidR="00505DBC" w:rsidRPr="00A85B36" w:rsidRDefault="00505DBC" w:rsidP="000B1248">
            <w:pPr>
              <w:pStyle w:val="TableParagraph"/>
              <w:spacing w:line="276" w:lineRule="auto"/>
              <w:ind w:left="95"/>
              <w:jc w:val="both"/>
              <w:rPr>
                <w:sz w:val="24"/>
                <w:szCs w:val="24"/>
              </w:rPr>
            </w:pPr>
            <w:r w:rsidRPr="00A85B36">
              <w:rPr>
                <w:sz w:val="24"/>
                <w:szCs w:val="24"/>
              </w:rPr>
              <w:t>Знают</w:t>
            </w:r>
            <w:r w:rsidRPr="00A85B36">
              <w:rPr>
                <w:spacing w:val="-10"/>
                <w:sz w:val="24"/>
                <w:szCs w:val="24"/>
              </w:rPr>
              <w:t xml:space="preserve"> </w:t>
            </w:r>
            <w:r w:rsidRPr="00A85B36">
              <w:rPr>
                <w:sz w:val="24"/>
                <w:szCs w:val="24"/>
              </w:rPr>
              <w:t>группу</w:t>
            </w:r>
            <w:r w:rsidRPr="00A85B36">
              <w:rPr>
                <w:spacing w:val="-15"/>
                <w:sz w:val="24"/>
                <w:szCs w:val="24"/>
              </w:rPr>
              <w:t xml:space="preserve"> </w:t>
            </w:r>
            <w:r w:rsidRPr="00A85B36">
              <w:rPr>
                <w:sz w:val="24"/>
                <w:szCs w:val="24"/>
              </w:rPr>
              <w:t>инструментов</w:t>
            </w:r>
            <w:r w:rsidRPr="00A85B36">
              <w:rPr>
                <w:spacing w:val="-4"/>
                <w:sz w:val="24"/>
                <w:szCs w:val="24"/>
              </w:rPr>
              <w:t xml:space="preserve"> </w:t>
            </w:r>
            <w:r w:rsidRPr="00A85B36">
              <w:rPr>
                <w:sz w:val="24"/>
                <w:szCs w:val="24"/>
              </w:rPr>
              <w:t>–</w:t>
            </w:r>
            <w:r w:rsidRPr="00A85B36">
              <w:rPr>
                <w:spacing w:val="-7"/>
                <w:sz w:val="24"/>
                <w:szCs w:val="24"/>
              </w:rPr>
              <w:t xml:space="preserve"> </w:t>
            </w:r>
            <w:r w:rsidRPr="00A85B36">
              <w:rPr>
                <w:sz w:val="24"/>
                <w:szCs w:val="24"/>
              </w:rPr>
              <w:t>к</w:t>
            </w:r>
            <w:r w:rsidRPr="00A85B36">
              <w:rPr>
                <w:spacing w:val="-5"/>
                <w:sz w:val="24"/>
                <w:szCs w:val="24"/>
              </w:rPr>
              <w:t xml:space="preserve"> </w:t>
            </w:r>
            <w:r w:rsidRPr="00A85B36">
              <w:rPr>
                <w:sz w:val="24"/>
                <w:szCs w:val="24"/>
              </w:rPr>
              <w:t>которой</w:t>
            </w:r>
            <w:r w:rsidRPr="00A85B36">
              <w:rPr>
                <w:spacing w:val="-1"/>
                <w:sz w:val="24"/>
                <w:szCs w:val="24"/>
              </w:rPr>
              <w:t xml:space="preserve"> </w:t>
            </w:r>
            <w:r w:rsidRPr="00A85B36">
              <w:rPr>
                <w:sz w:val="24"/>
                <w:szCs w:val="24"/>
              </w:rPr>
              <w:t>относится</w:t>
            </w:r>
            <w:r w:rsidRPr="00A85B36">
              <w:rPr>
                <w:spacing w:val="-15"/>
                <w:sz w:val="24"/>
                <w:szCs w:val="24"/>
              </w:rPr>
              <w:t xml:space="preserve"> </w:t>
            </w:r>
            <w:r w:rsidRPr="00A85B36">
              <w:rPr>
                <w:spacing w:val="-2"/>
                <w:sz w:val="24"/>
                <w:szCs w:val="24"/>
              </w:rPr>
              <w:t>виолончель</w:t>
            </w:r>
          </w:p>
        </w:tc>
      </w:tr>
      <w:tr w:rsidR="00505DBC" w:rsidRPr="00A85B36" w:rsidTr="000B1248">
        <w:trPr>
          <w:trHeight w:val="280"/>
        </w:trPr>
        <w:tc>
          <w:tcPr>
            <w:tcW w:w="1104"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Р8</w:t>
            </w:r>
          </w:p>
        </w:tc>
        <w:tc>
          <w:tcPr>
            <w:tcW w:w="8102" w:type="dxa"/>
            <w:gridSpan w:val="2"/>
          </w:tcPr>
          <w:p w:rsidR="00505DBC" w:rsidRPr="00A85B36" w:rsidRDefault="00505DBC" w:rsidP="000B1248">
            <w:pPr>
              <w:pStyle w:val="TableParagraph"/>
              <w:spacing w:line="276" w:lineRule="auto"/>
              <w:ind w:left="95"/>
              <w:jc w:val="both"/>
              <w:rPr>
                <w:sz w:val="24"/>
                <w:szCs w:val="24"/>
              </w:rPr>
            </w:pPr>
            <w:r w:rsidRPr="00A85B36">
              <w:rPr>
                <w:sz w:val="24"/>
                <w:szCs w:val="24"/>
              </w:rPr>
              <w:t>Знают</w:t>
            </w:r>
            <w:r w:rsidRPr="00A85B36">
              <w:rPr>
                <w:spacing w:val="-10"/>
                <w:sz w:val="24"/>
                <w:szCs w:val="24"/>
              </w:rPr>
              <w:t xml:space="preserve"> </w:t>
            </w:r>
            <w:r w:rsidRPr="00A85B36">
              <w:rPr>
                <w:sz w:val="24"/>
                <w:szCs w:val="24"/>
              </w:rPr>
              <w:t>группу</w:t>
            </w:r>
            <w:r w:rsidRPr="00A85B36">
              <w:rPr>
                <w:spacing w:val="-15"/>
                <w:sz w:val="24"/>
                <w:szCs w:val="24"/>
              </w:rPr>
              <w:t xml:space="preserve"> </w:t>
            </w:r>
            <w:r w:rsidRPr="00A85B36">
              <w:rPr>
                <w:sz w:val="24"/>
                <w:szCs w:val="24"/>
              </w:rPr>
              <w:t>инструментов</w:t>
            </w:r>
            <w:r w:rsidRPr="00A85B36">
              <w:rPr>
                <w:spacing w:val="-4"/>
                <w:sz w:val="24"/>
                <w:szCs w:val="24"/>
              </w:rPr>
              <w:t xml:space="preserve"> </w:t>
            </w:r>
            <w:r w:rsidRPr="00A85B36">
              <w:rPr>
                <w:sz w:val="24"/>
                <w:szCs w:val="24"/>
              </w:rPr>
              <w:t>–</w:t>
            </w:r>
            <w:r w:rsidRPr="00A85B36">
              <w:rPr>
                <w:spacing w:val="-7"/>
                <w:sz w:val="24"/>
                <w:szCs w:val="24"/>
              </w:rPr>
              <w:t xml:space="preserve"> </w:t>
            </w:r>
            <w:r w:rsidRPr="00A85B36">
              <w:rPr>
                <w:sz w:val="24"/>
                <w:szCs w:val="24"/>
              </w:rPr>
              <w:t>к</w:t>
            </w:r>
            <w:r w:rsidRPr="00A85B36">
              <w:rPr>
                <w:spacing w:val="-5"/>
                <w:sz w:val="24"/>
                <w:szCs w:val="24"/>
              </w:rPr>
              <w:t xml:space="preserve"> </w:t>
            </w:r>
            <w:r w:rsidRPr="00A85B36">
              <w:rPr>
                <w:sz w:val="24"/>
                <w:szCs w:val="24"/>
              </w:rPr>
              <w:t>которой</w:t>
            </w:r>
            <w:r w:rsidRPr="00A85B36">
              <w:rPr>
                <w:spacing w:val="-1"/>
                <w:sz w:val="24"/>
                <w:szCs w:val="24"/>
              </w:rPr>
              <w:t xml:space="preserve"> </w:t>
            </w:r>
            <w:r w:rsidRPr="00A85B36">
              <w:rPr>
                <w:sz w:val="24"/>
                <w:szCs w:val="24"/>
              </w:rPr>
              <w:t>относится</w:t>
            </w:r>
            <w:r w:rsidRPr="00A85B36">
              <w:rPr>
                <w:spacing w:val="-15"/>
                <w:sz w:val="24"/>
                <w:szCs w:val="24"/>
              </w:rPr>
              <w:t xml:space="preserve"> </w:t>
            </w:r>
            <w:r w:rsidRPr="00A85B36">
              <w:rPr>
                <w:spacing w:val="-2"/>
                <w:sz w:val="24"/>
                <w:szCs w:val="24"/>
              </w:rPr>
              <w:t>треугольник</w:t>
            </w:r>
          </w:p>
        </w:tc>
      </w:tr>
      <w:tr w:rsidR="00505DBC" w:rsidRPr="00A85B36" w:rsidTr="000B1248">
        <w:trPr>
          <w:trHeight w:val="280"/>
        </w:trPr>
        <w:tc>
          <w:tcPr>
            <w:tcW w:w="1104"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Р9</w:t>
            </w:r>
          </w:p>
        </w:tc>
        <w:tc>
          <w:tcPr>
            <w:tcW w:w="8102" w:type="dxa"/>
            <w:gridSpan w:val="2"/>
          </w:tcPr>
          <w:p w:rsidR="00505DBC" w:rsidRPr="00A85B36" w:rsidRDefault="00505DBC" w:rsidP="000B1248">
            <w:pPr>
              <w:pStyle w:val="TableParagraph"/>
              <w:spacing w:line="276" w:lineRule="auto"/>
              <w:ind w:left="95"/>
              <w:jc w:val="both"/>
              <w:rPr>
                <w:sz w:val="24"/>
                <w:szCs w:val="24"/>
              </w:rPr>
            </w:pPr>
            <w:r w:rsidRPr="00A85B36">
              <w:rPr>
                <w:sz w:val="24"/>
                <w:szCs w:val="24"/>
              </w:rPr>
              <w:t>Знают</w:t>
            </w:r>
            <w:r w:rsidRPr="00A85B36">
              <w:rPr>
                <w:spacing w:val="-5"/>
                <w:sz w:val="24"/>
                <w:szCs w:val="24"/>
              </w:rPr>
              <w:t xml:space="preserve"> </w:t>
            </w:r>
            <w:r w:rsidRPr="00A85B36">
              <w:rPr>
                <w:sz w:val="24"/>
                <w:szCs w:val="24"/>
              </w:rPr>
              <w:t>группу</w:t>
            </w:r>
            <w:r w:rsidRPr="00A85B36">
              <w:rPr>
                <w:spacing w:val="-13"/>
                <w:sz w:val="24"/>
                <w:szCs w:val="24"/>
              </w:rPr>
              <w:t xml:space="preserve"> </w:t>
            </w:r>
            <w:r w:rsidRPr="00A85B36">
              <w:rPr>
                <w:sz w:val="24"/>
                <w:szCs w:val="24"/>
              </w:rPr>
              <w:t>инструментов</w:t>
            </w:r>
            <w:r w:rsidRPr="00A85B36">
              <w:rPr>
                <w:spacing w:val="-2"/>
                <w:sz w:val="24"/>
                <w:szCs w:val="24"/>
              </w:rPr>
              <w:t xml:space="preserve"> </w:t>
            </w:r>
            <w:r w:rsidRPr="00A85B36">
              <w:rPr>
                <w:sz w:val="24"/>
                <w:szCs w:val="24"/>
              </w:rPr>
              <w:t>–</w:t>
            </w:r>
            <w:r w:rsidRPr="00A85B36">
              <w:rPr>
                <w:spacing w:val="-5"/>
                <w:sz w:val="24"/>
                <w:szCs w:val="24"/>
              </w:rPr>
              <w:t xml:space="preserve"> </w:t>
            </w:r>
            <w:r w:rsidRPr="00A85B36">
              <w:rPr>
                <w:sz w:val="24"/>
                <w:szCs w:val="24"/>
              </w:rPr>
              <w:t>к</w:t>
            </w:r>
            <w:r w:rsidRPr="00A85B36">
              <w:rPr>
                <w:spacing w:val="-5"/>
                <w:sz w:val="24"/>
                <w:szCs w:val="24"/>
              </w:rPr>
              <w:t xml:space="preserve"> </w:t>
            </w:r>
            <w:r w:rsidRPr="00A85B36">
              <w:rPr>
                <w:sz w:val="24"/>
                <w:szCs w:val="24"/>
              </w:rPr>
              <w:t>которой</w:t>
            </w:r>
            <w:r w:rsidRPr="00A85B36">
              <w:rPr>
                <w:spacing w:val="-2"/>
                <w:sz w:val="24"/>
                <w:szCs w:val="24"/>
              </w:rPr>
              <w:t xml:space="preserve"> </w:t>
            </w:r>
            <w:r w:rsidRPr="00A85B36">
              <w:rPr>
                <w:sz w:val="24"/>
                <w:szCs w:val="24"/>
              </w:rPr>
              <w:t>относится</w:t>
            </w:r>
            <w:r w:rsidRPr="00A85B36">
              <w:rPr>
                <w:spacing w:val="-15"/>
                <w:sz w:val="24"/>
                <w:szCs w:val="24"/>
              </w:rPr>
              <w:t xml:space="preserve"> </w:t>
            </w:r>
            <w:r w:rsidRPr="00A85B36">
              <w:rPr>
                <w:spacing w:val="-2"/>
                <w:sz w:val="24"/>
                <w:szCs w:val="24"/>
              </w:rPr>
              <w:t>флейта</w:t>
            </w:r>
          </w:p>
        </w:tc>
      </w:tr>
      <w:tr w:rsidR="00505DBC" w:rsidRPr="00A85B36" w:rsidTr="000B1248">
        <w:trPr>
          <w:trHeight w:val="280"/>
        </w:trPr>
        <w:tc>
          <w:tcPr>
            <w:tcW w:w="1104" w:type="dxa"/>
          </w:tcPr>
          <w:p w:rsidR="00505DBC" w:rsidRPr="00A85B36" w:rsidRDefault="00505DBC" w:rsidP="000B1248">
            <w:pPr>
              <w:pStyle w:val="TableParagraph"/>
              <w:spacing w:line="276" w:lineRule="auto"/>
              <w:jc w:val="both"/>
              <w:rPr>
                <w:b/>
                <w:sz w:val="24"/>
                <w:szCs w:val="24"/>
              </w:rPr>
            </w:pPr>
            <w:r w:rsidRPr="00A85B36">
              <w:rPr>
                <w:b/>
                <w:sz w:val="24"/>
                <w:szCs w:val="24"/>
              </w:rPr>
              <w:t>Р</w:t>
            </w:r>
            <w:r w:rsidRPr="00A85B36">
              <w:rPr>
                <w:b/>
                <w:spacing w:val="-10"/>
                <w:sz w:val="24"/>
                <w:szCs w:val="24"/>
              </w:rPr>
              <w:t xml:space="preserve"> </w:t>
            </w:r>
            <w:r w:rsidRPr="00A85B36">
              <w:rPr>
                <w:b/>
                <w:spacing w:val="-5"/>
                <w:sz w:val="24"/>
                <w:szCs w:val="24"/>
              </w:rPr>
              <w:t>10</w:t>
            </w:r>
          </w:p>
        </w:tc>
        <w:tc>
          <w:tcPr>
            <w:tcW w:w="8102" w:type="dxa"/>
            <w:gridSpan w:val="2"/>
          </w:tcPr>
          <w:p w:rsidR="00505DBC" w:rsidRPr="00A85B36" w:rsidRDefault="00505DBC" w:rsidP="000B1248">
            <w:pPr>
              <w:pStyle w:val="TableParagraph"/>
              <w:spacing w:line="276" w:lineRule="auto"/>
              <w:ind w:left="95"/>
              <w:jc w:val="both"/>
              <w:rPr>
                <w:sz w:val="24"/>
                <w:szCs w:val="24"/>
              </w:rPr>
            </w:pPr>
            <w:r w:rsidRPr="00A85B36">
              <w:rPr>
                <w:sz w:val="24"/>
                <w:szCs w:val="24"/>
              </w:rPr>
              <w:t>Знают</w:t>
            </w:r>
            <w:r w:rsidRPr="00A85B36">
              <w:rPr>
                <w:spacing w:val="-10"/>
                <w:sz w:val="24"/>
                <w:szCs w:val="24"/>
              </w:rPr>
              <w:t xml:space="preserve"> </w:t>
            </w:r>
            <w:r w:rsidRPr="00A85B36">
              <w:rPr>
                <w:sz w:val="24"/>
                <w:szCs w:val="24"/>
              </w:rPr>
              <w:t>группу</w:t>
            </w:r>
            <w:r w:rsidRPr="00A85B36">
              <w:rPr>
                <w:spacing w:val="-15"/>
                <w:sz w:val="24"/>
                <w:szCs w:val="24"/>
              </w:rPr>
              <w:t xml:space="preserve"> </w:t>
            </w:r>
            <w:r w:rsidRPr="00A85B36">
              <w:rPr>
                <w:sz w:val="24"/>
                <w:szCs w:val="24"/>
              </w:rPr>
              <w:t>инструментов</w:t>
            </w:r>
            <w:r w:rsidRPr="00A85B36">
              <w:rPr>
                <w:spacing w:val="-4"/>
                <w:sz w:val="24"/>
                <w:szCs w:val="24"/>
              </w:rPr>
              <w:t xml:space="preserve"> </w:t>
            </w:r>
            <w:r w:rsidRPr="00A85B36">
              <w:rPr>
                <w:sz w:val="24"/>
                <w:szCs w:val="24"/>
              </w:rPr>
              <w:t>–</w:t>
            </w:r>
            <w:r w:rsidRPr="00A85B36">
              <w:rPr>
                <w:spacing w:val="-7"/>
                <w:sz w:val="24"/>
                <w:szCs w:val="24"/>
              </w:rPr>
              <w:t xml:space="preserve"> </w:t>
            </w:r>
            <w:r w:rsidRPr="00A85B36">
              <w:rPr>
                <w:sz w:val="24"/>
                <w:szCs w:val="24"/>
              </w:rPr>
              <w:t>к</w:t>
            </w:r>
            <w:r w:rsidRPr="00A85B36">
              <w:rPr>
                <w:spacing w:val="-5"/>
                <w:sz w:val="24"/>
                <w:szCs w:val="24"/>
              </w:rPr>
              <w:t xml:space="preserve"> </w:t>
            </w:r>
            <w:r w:rsidRPr="00A85B36">
              <w:rPr>
                <w:sz w:val="24"/>
                <w:szCs w:val="24"/>
              </w:rPr>
              <w:t>которой</w:t>
            </w:r>
            <w:r w:rsidRPr="00A85B36">
              <w:rPr>
                <w:spacing w:val="-1"/>
                <w:sz w:val="24"/>
                <w:szCs w:val="24"/>
              </w:rPr>
              <w:t xml:space="preserve"> </w:t>
            </w:r>
            <w:r w:rsidRPr="00A85B36">
              <w:rPr>
                <w:sz w:val="24"/>
                <w:szCs w:val="24"/>
              </w:rPr>
              <w:t>относится</w:t>
            </w:r>
            <w:r w:rsidRPr="00A85B36">
              <w:rPr>
                <w:spacing w:val="-15"/>
                <w:sz w:val="24"/>
                <w:szCs w:val="24"/>
              </w:rPr>
              <w:t xml:space="preserve"> </w:t>
            </w:r>
            <w:r w:rsidRPr="00A85B36">
              <w:rPr>
                <w:spacing w:val="-2"/>
                <w:sz w:val="24"/>
                <w:szCs w:val="24"/>
              </w:rPr>
              <w:t>валторна</w:t>
            </w:r>
          </w:p>
        </w:tc>
      </w:tr>
      <w:tr w:rsidR="00505DBC" w:rsidRPr="00A85B36" w:rsidTr="000B1248">
        <w:trPr>
          <w:trHeight w:val="275"/>
        </w:trPr>
        <w:tc>
          <w:tcPr>
            <w:tcW w:w="1212" w:type="dxa"/>
            <w:gridSpan w:val="2"/>
          </w:tcPr>
          <w:p w:rsidR="00505DBC" w:rsidRPr="00A85B36" w:rsidRDefault="00505DBC" w:rsidP="000B1248">
            <w:pPr>
              <w:pStyle w:val="TableParagraph"/>
              <w:spacing w:line="276" w:lineRule="auto"/>
              <w:ind w:left="395"/>
              <w:jc w:val="both"/>
              <w:rPr>
                <w:b/>
                <w:sz w:val="24"/>
                <w:szCs w:val="24"/>
              </w:rPr>
            </w:pPr>
            <w:r w:rsidRPr="00A85B36">
              <w:rPr>
                <w:b/>
                <w:spacing w:val="-5"/>
                <w:sz w:val="24"/>
                <w:szCs w:val="24"/>
              </w:rPr>
              <w:t>Код</w:t>
            </w:r>
          </w:p>
        </w:tc>
        <w:tc>
          <w:tcPr>
            <w:tcW w:w="7994" w:type="dxa"/>
          </w:tcPr>
          <w:p w:rsidR="00505DBC" w:rsidRPr="00A85B36" w:rsidRDefault="00505DBC" w:rsidP="000B1248">
            <w:pPr>
              <w:pStyle w:val="TableParagraph"/>
              <w:spacing w:line="276" w:lineRule="auto"/>
              <w:ind w:right="38"/>
              <w:jc w:val="both"/>
              <w:rPr>
                <w:b/>
                <w:sz w:val="24"/>
                <w:szCs w:val="24"/>
              </w:rPr>
            </w:pPr>
            <w:r w:rsidRPr="00A85B36">
              <w:rPr>
                <w:b/>
                <w:spacing w:val="-2"/>
                <w:sz w:val="24"/>
                <w:szCs w:val="24"/>
              </w:rPr>
              <w:t>Содержание</w:t>
            </w:r>
          </w:p>
        </w:tc>
      </w:tr>
      <w:tr w:rsidR="00505DBC" w:rsidRPr="00A85B36" w:rsidTr="000B1248">
        <w:trPr>
          <w:trHeight w:val="280"/>
        </w:trPr>
        <w:tc>
          <w:tcPr>
            <w:tcW w:w="1212" w:type="dxa"/>
            <w:gridSpan w:val="2"/>
          </w:tcPr>
          <w:p w:rsidR="00505DBC" w:rsidRPr="00A85B36" w:rsidRDefault="00505DBC" w:rsidP="000B1248">
            <w:pPr>
              <w:pStyle w:val="TableParagraph"/>
              <w:spacing w:line="276" w:lineRule="auto"/>
              <w:ind w:right="10"/>
              <w:jc w:val="both"/>
              <w:rPr>
                <w:b/>
                <w:sz w:val="24"/>
                <w:szCs w:val="24"/>
              </w:rPr>
            </w:pPr>
            <w:r w:rsidRPr="00A85B36">
              <w:rPr>
                <w:b/>
                <w:spacing w:val="-5"/>
                <w:sz w:val="24"/>
                <w:szCs w:val="24"/>
              </w:rPr>
              <w:t>С1</w:t>
            </w:r>
          </w:p>
        </w:tc>
        <w:tc>
          <w:tcPr>
            <w:tcW w:w="7994" w:type="dxa"/>
          </w:tcPr>
          <w:p w:rsidR="00505DBC" w:rsidRPr="00A85B36" w:rsidRDefault="00505DBC" w:rsidP="000B1248">
            <w:pPr>
              <w:pStyle w:val="TableParagraph"/>
              <w:spacing w:line="276" w:lineRule="auto"/>
              <w:ind w:left="155"/>
              <w:jc w:val="both"/>
              <w:rPr>
                <w:sz w:val="24"/>
                <w:szCs w:val="24"/>
              </w:rPr>
            </w:pPr>
            <w:r w:rsidRPr="00A85B36">
              <w:rPr>
                <w:sz w:val="24"/>
                <w:szCs w:val="24"/>
              </w:rPr>
              <w:t>Состав</w:t>
            </w:r>
            <w:r w:rsidRPr="00A85B36">
              <w:rPr>
                <w:spacing w:val="-9"/>
                <w:sz w:val="24"/>
                <w:szCs w:val="24"/>
              </w:rPr>
              <w:t xml:space="preserve"> </w:t>
            </w:r>
            <w:r w:rsidRPr="00A85B36">
              <w:rPr>
                <w:sz w:val="24"/>
                <w:szCs w:val="24"/>
              </w:rPr>
              <w:t>симфонического</w:t>
            </w:r>
            <w:r w:rsidRPr="00A85B36">
              <w:rPr>
                <w:spacing w:val="-5"/>
                <w:sz w:val="24"/>
                <w:szCs w:val="24"/>
              </w:rPr>
              <w:t xml:space="preserve"> </w:t>
            </w:r>
            <w:r w:rsidRPr="00A85B36">
              <w:rPr>
                <w:sz w:val="24"/>
                <w:szCs w:val="24"/>
              </w:rPr>
              <w:t>оркестра</w:t>
            </w:r>
            <w:r w:rsidRPr="00A85B36">
              <w:rPr>
                <w:spacing w:val="-6"/>
                <w:sz w:val="24"/>
                <w:szCs w:val="24"/>
              </w:rPr>
              <w:t xml:space="preserve"> </w:t>
            </w:r>
            <w:r w:rsidRPr="00A85B36">
              <w:rPr>
                <w:sz w:val="24"/>
                <w:szCs w:val="24"/>
              </w:rPr>
              <w:t>разных</w:t>
            </w:r>
            <w:r w:rsidRPr="00A85B36">
              <w:rPr>
                <w:spacing w:val="-14"/>
                <w:sz w:val="24"/>
                <w:szCs w:val="24"/>
              </w:rPr>
              <w:t xml:space="preserve"> </w:t>
            </w:r>
            <w:r w:rsidRPr="00A85B36">
              <w:rPr>
                <w:spacing w:val="-4"/>
                <w:sz w:val="24"/>
                <w:szCs w:val="24"/>
              </w:rPr>
              <w:t>групп</w:t>
            </w:r>
          </w:p>
        </w:tc>
      </w:tr>
      <w:tr w:rsidR="00505DBC" w:rsidRPr="00A85B36" w:rsidTr="000B1248">
        <w:trPr>
          <w:trHeight w:val="282"/>
        </w:trPr>
        <w:tc>
          <w:tcPr>
            <w:tcW w:w="1212" w:type="dxa"/>
            <w:gridSpan w:val="2"/>
          </w:tcPr>
          <w:p w:rsidR="00505DBC" w:rsidRPr="00A85B36" w:rsidRDefault="00505DBC" w:rsidP="000B1248">
            <w:pPr>
              <w:pStyle w:val="TableParagraph"/>
              <w:spacing w:line="276" w:lineRule="auto"/>
              <w:ind w:right="10"/>
              <w:jc w:val="both"/>
              <w:rPr>
                <w:b/>
                <w:sz w:val="24"/>
                <w:szCs w:val="24"/>
              </w:rPr>
            </w:pPr>
            <w:r w:rsidRPr="00A85B36">
              <w:rPr>
                <w:b/>
                <w:spacing w:val="-5"/>
                <w:sz w:val="24"/>
                <w:szCs w:val="24"/>
              </w:rPr>
              <w:t>С2</w:t>
            </w:r>
          </w:p>
        </w:tc>
        <w:tc>
          <w:tcPr>
            <w:tcW w:w="7994" w:type="dxa"/>
          </w:tcPr>
          <w:p w:rsidR="00505DBC" w:rsidRPr="00A85B36" w:rsidRDefault="00505DBC" w:rsidP="000B1248">
            <w:pPr>
              <w:pStyle w:val="TableParagraph"/>
              <w:spacing w:line="276" w:lineRule="auto"/>
              <w:ind w:left="95"/>
              <w:jc w:val="both"/>
              <w:rPr>
                <w:sz w:val="24"/>
                <w:szCs w:val="24"/>
              </w:rPr>
            </w:pPr>
            <w:r w:rsidRPr="00A85B36">
              <w:rPr>
                <w:sz w:val="24"/>
                <w:szCs w:val="24"/>
              </w:rPr>
              <w:t>Состав</w:t>
            </w:r>
            <w:r w:rsidRPr="00A85B36">
              <w:rPr>
                <w:spacing w:val="-9"/>
                <w:sz w:val="24"/>
                <w:szCs w:val="24"/>
              </w:rPr>
              <w:t xml:space="preserve"> </w:t>
            </w:r>
            <w:r w:rsidRPr="00A85B36">
              <w:rPr>
                <w:sz w:val="24"/>
                <w:szCs w:val="24"/>
              </w:rPr>
              <w:t>симфонического</w:t>
            </w:r>
            <w:r w:rsidRPr="00A85B36">
              <w:rPr>
                <w:spacing w:val="-5"/>
                <w:sz w:val="24"/>
                <w:szCs w:val="24"/>
              </w:rPr>
              <w:t xml:space="preserve"> </w:t>
            </w:r>
            <w:r w:rsidRPr="00A85B36">
              <w:rPr>
                <w:sz w:val="24"/>
                <w:szCs w:val="24"/>
              </w:rPr>
              <w:t>оркестра</w:t>
            </w:r>
            <w:r w:rsidRPr="00A85B36">
              <w:rPr>
                <w:spacing w:val="-6"/>
                <w:sz w:val="24"/>
                <w:szCs w:val="24"/>
              </w:rPr>
              <w:t xml:space="preserve"> </w:t>
            </w:r>
            <w:r w:rsidRPr="00A85B36">
              <w:rPr>
                <w:sz w:val="24"/>
                <w:szCs w:val="24"/>
              </w:rPr>
              <w:t>разных</w:t>
            </w:r>
            <w:r w:rsidRPr="00A85B36">
              <w:rPr>
                <w:spacing w:val="-14"/>
                <w:sz w:val="24"/>
                <w:szCs w:val="24"/>
              </w:rPr>
              <w:t xml:space="preserve"> </w:t>
            </w:r>
            <w:r w:rsidRPr="00A85B36">
              <w:rPr>
                <w:spacing w:val="-4"/>
                <w:sz w:val="24"/>
                <w:szCs w:val="24"/>
              </w:rPr>
              <w:t>групп</w:t>
            </w:r>
          </w:p>
        </w:tc>
      </w:tr>
      <w:tr w:rsidR="00505DBC" w:rsidRPr="00A85B36" w:rsidTr="000B1248">
        <w:trPr>
          <w:trHeight w:val="280"/>
        </w:trPr>
        <w:tc>
          <w:tcPr>
            <w:tcW w:w="1212" w:type="dxa"/>
            <w:gridSpan w:val="2"/>
          </w:tcPr>
          <w:p w:rsidR="00505DBC" w:rsidRPr="00A85B36" w:rsidRDefault="00505DBC" w:rsidP="000B1248">
            <w:pPr>
              <w:pStyle w:val="TableParagraph"/>
              <w:spacing w:line="276" w:lineRule="auto"/>
              <w:ind w:right="10"/>
              <w:jc w:val="both"/>
              <w:rPr>
                <w:b/>
                <w:sz w:val="24"/>
                <w:szCs w:val="24"/>
              </w:rPr>
            </w:pPr>
            <w:r w:rsidRPr="00A85B36">
              <w:rPr>
                <w:b/>
                <w:spacing w:val="-5"/>
                <w:sz w:val="24"/>
                <w:szCs w:val="24"/>
              </w:rPr>
              <w:t>С3</w:t>
            </w:r>
          </w:p>
        </w:tc>
        <w:tc>
          <w:tcPr>
            <w:tcW w:w="7994" w:type="dxa"/>
          </w:tcPr>
          <w:p w:rsidR="00505DBC" w:rsidRPr="00A85B36" w:rsidRDefault="00505DBC" w:rsidP="000B1248">
            <w:pPr>
              <w:pStyle w:val="TableParagraph"/>
              <w:spacing w:line="276" w:lineRule="auto"/>
              <w:ind w:left="95"/>
              <w:jc w:val="both"/>
              <w:rPr>
                <w:sz w:val="24"/>
                <w:szCs w:val="24"/>
              </w:rPr>
            </w:pPr>
            <w:r w:rsidRPr="00A85B36">
              <w:rPr>
                <w:sz w:val="24"/>
                <w:szCs w:val="24"/>
              </w:rPr>
              <w:t>Состав</w:t>
            </w:r>
            <w:r w:rsidRPr="00A85B36">
              <w:rPr>
                <w:spacing w:val="-8"/>
                <w:sz w:val="24"/>
                <w:szCs w:val="24"/>
              </w:rPr>
              <w:t xml:space="preserve"> </w:t>
            </w:r>
            <w:r w:rsidRPr="00A85B36">
              <w:rPr>
                <w:sz w:val="24"/>
                <w:szCs w:val="24"/>
              </w:rPr>
              <w:t>симфонического</w:t>
            </w:r>
            <w:r w:rsidRPr="00A85B36">
              <w:rPr>
                <w:spacing w:val="-6"/>
                <w:sz w:val="24"/>
                <w:szCs w:val="24"/>
              </w:rPr>
              <w:t xml:space="preserve"> </w:t>
            </w:r>
            <w:r w:rsidRPr="00A85B36">
              <w:rPr>
                <w:sz w:val="24"/>
                <w:szCs w:val="24"/>
              </w:rPr>
              <w:t>оркестра</w:t>
            </w:r>
            <w:r w:rsidRPr="00A85B36">
              <w:rPr>
                <w:spacing w:val="-6"/>
                <w:sz w:val="24"/>
                <w:szCs w:val="24"/>
              </w:rPr>
              <w:t xml:space="preserve"> </w:t>
            </w:r>
            <w:r w:rsidRPr="00A85B36">
              <w:rPr>
                <w:sz w:val="24"/>
                <w:szCs w:val="24"/>
              </w:rPr>
              <w:t>разных</w:t>
            </w:r>
            <w:r w:rsidRPr="00A85B36">
              <w:rPr>
                <w:spacing w:val="-12"/>
                <w:sz w:val="24"/>
                <w:szCs w:val="24"/>
              </w:rPr>
              <w:t xml:space="preserve"> </w:t>
            </w:r>
            <w:r w:rsidRPr="00A85B36">
              <w:rPr>
                <w:spacing w:val="-4"/>
                <w:sz w:val="24"/>
                <w:szCs w:val="24"/>
              </w:rPr>
              <w:t>групп</w:t>
            </w:r>
          </w:p>
        </w:tc>
      </w:tr>
      <w:tr w:rsidR="00505DBC" w:rsidRPr="00A85B36" w:rsidTr="000B1248">
        <w:trPr>
          <w:trHeight w:val="278"/>
        </w:trPr>
        <w:tc>
          <w:tcPr>
            <w:tcW w:w="1212" w:type="dxa"/>
            <w:gridSpan w:val="2"/>
          </w:tcPr>
          <w:p w:rsidR="00505DBC" w:rsidRPr="00A85B36" w:rsidRDefault="00505DBC" w:rsidP="000B1248">
            <w:pPr>
              <w:pStyle w:val="TableParagraph"/>
              <w:spacing w:line="276" w:lineRule="auto"/>
              <w:ind w:right="10"/>
              <w:jc w:val="both"/>
              <w:rPr>
                <w:b/>
                <w:sz w:val="24"/>
                <w:szCs w:val="24"/>
              </w:rPr>
            </w:pPr>
            <w:r w:rsidRPr="00A85B36">
              <w:rPr>
                <w:b/>
                <w:spacing w:val="-5"/>
                <w:sz w:val="24"/>
                <w:szCs w:val="24"/>
              </w:rPr>
              <w:t>С4</w:t>
            </w:r>
          </w:p>
        </w:tc>
        <w:tc>
          <w:tcPr>
            <w:tcW w:w="7994" w:type="dxa"/>
          </w:tcPr>
          <w:p w:rsidR="00505DBC" w:rsidRPr="00A85B36" w:rsidRDefault="00505DBC" w:rsidP="000B1248">
            <w:pPr>
              <w:pStyle w:val="TableParagraph"/>
              <w:spacing w:line="276" w:lineRule="auto"/>
              <w:ind w:left="95"/>
              <w:jc w:val="both"/>
              <w:rPr>
                <w:sz w:val="24"/>
                <w:szCs w:val="24"/>
              </w:rPr>
            </w:pPr>
            <w:r w:rsidRPr="00A85B36">
              <w:rPr>
                <w:sz w:val="24"/>
                <w:szCs w:val="24"/>
              </w:rPr>
              <w:t>Состав</w:t>
            </w:r>
            <w:r w:rsidRPr="00A85B36">
              <w:rPr>
                <w:spacing w:val="-9"/>
                <w:sz w:val="24"/>
                <w:szCs w:val="24"/>
              </w:rPr>
              <w:t xml:space="preserve"> </w:t>
            </w:r>
            <w:r w:rsidRPr="00A85B36">
              <w:rPr>
                <w:sz w:val="24"/>
                <w:szCs w:val="24"/>
              </w:rPr>
              <w:t>симфонического</w:t>
            </w:r>
            <w:r w:rsidRPr="00A85B36">
              <w:rPr>
                <w:spacing w:val="-5"/>
                <w:sz w:val="24"/>
                <w:szCs w:val="24"/>
              </w:rPr>
              <w:t xml:space="preserve"> </w:t>
            </w:r>
            <w:r w:rsidRPr="00A85B36">
              <w:rPr>
                <w:sz w:val="24"/>
                <w:szCs w:val="24"/>
              </w:rPr>
              <w:t>оркестра</w:t>
            </w:r>
            <w:r w:rsidRPr="00A85B36">
              <w:rPr>
                <w:spacing w:val="-6"/>
                <w:sz w:val="24"/>
                <w:szCs w:val="24"/>
              </w:rPr>
              <w:t xml:space="preserve"> </w:t>
            </w:r>
            <w:r w:rsidRPr="00A85B36">
              <w:rPr>
                <w:sz w:val="24"/>
                <w:szCs w:val="24"/>
              </w:rPr>
              <w:t>разных</w:t>
            </w:r>
            <w:r w:rsidRPr="00A85B36">
              <w:rPr>
                <w:spacing w:val="-14"/>
                <w:sz w:val="24"/>
                <w:szCs w:val="24"/>
              </w:rPr>
              <w:t xml:space="preserve"> </w:t>
            </w:r>
            <w:r w:rsidRPr="00A85B36">
              <w:rPr>
                <w:spacing w:val="-4"/>
                <w:sz w:val="24"/>
                <w:szCs w:val="24"/>
              </w:rPr>
              <w:t>групп</w:t>
            </w:r>
          </w:p>
        </w:tc>
      </w:tr>
      <w:tr w:rsidR="00505DBC" w:rsidRPr="00A85B36" w:rsidTr="000B1248">
        <w:trPr>
          <w:trHeight w:val="278"/>
        </w:trPr>
        <w:tc>
          <w:tcPr>
            <w:tcW w:w="1212" w:type="dxa"/>
            <w:gridSpan w:val="2"/>
          </w:tcPr>
          <w:p w:rsidR="00505DBC" w:rsidRPr="00A85B36" w:rsidRDefault="00505DBC" w:rsidP="000B1248">
            <w:pPr>
              <w:pStyle w:val="TableParagraph"/>
              <w:spacing w:line="276" w:lineRule="auto"/>
              <w:ind w:right="10"/>
              <w:jc w:val="both"/>
              <w:rPr>
                <w:b/>
                <w:sz w:val="24"/>
                <w:szCs w:val="24"/>
              </w:rPr>
            </w:pPr>
            <w:r w:rsidRPr="00A85B36">
              <w:rPr>
                <w:b/>
                <w:spacing w:val="-5"/>
                <w:sz w:val="24"/>
                <w:szCs w:val="24"/>
              </w:rPr>
              <w:t>С5</w:t>
            </w:r>
          </w:p>
        </w:tc>
        <w:tc>
          <w:tcPr>
            <w:tcW w:w="7994" w:type="dxa"/>
          </w:tcPr>
          <w:p w:rsidR="00505DBC" w:rsidRPr="00A85B36" w:rsidRDefault="00505DBC" w:rsidP="000B1248">
            <w:pPr>
              <w:pStyle w:val="TableParagraph"/>
              <w:spacing w:line="276" w:lineRule="auto"/>
              <w:ind w:left="95"/>
              <w:jc w:val="both"/>
              <w:rPr>
                <w:sz w:val="24"/>
                <w:szCs w:val="24"/>
              </w:rPr>
            </w:pPr>
            <w:r w:rsidRPr="00A85B36">
              <w:rPr>
                <w:sz w:val="24"/>
                <w:szCs w:val="24"/>
              </w:rPr>
              <w:t>Состав</w:t>
            </w:r>
            <w:r w:rsidRPr="00A85B36">
              <w:rPr>
                <w:spacing w:val="-9"/>
                <w:sz w:val="24"/>
                <w:szCs w:val="24"/>
              </w:rPr>
              <w:t xml:space="preserve"> </w:t>
            </w:r>
            <w:r w:rsidRPr="00A85B36">
              <w:rPr>
                <w:sz w:val="24"/>
                <w:szCs w:val="24"/>
              </w:rPr>
              <w:t>симфонического</w:t>
            </w:r>
            <w:r w:rsidRPr="00A85B36">
              <w:rPr>
                <w:spacing w:val="-5"/>
                <w:sz w:val="24"/>
                <w:szCs w:val="24"/>
              </w:rPr>
              <w:t xml:space="preserve"> </w:t>
            </w:r>
            <w:r w:rsidRPr="00A85B36">
              <w:rPr>
                <w:sz w:val="24"/>
                <w:szCs w:val="24"/>
              </w:rPr>
              <w:t>оркестра</w:t>
            </w:r>
            <w:r w:rsidRPr="00A85B36">
              <w:rPr>
                <w:spacing w:val="-6"/>
                <w:sz w:val="24"/>
                <w:szCs w:val="24"/>
              </w:rPr>
              <w:t xml:space="preserve"> </w:t>
            </w:r>
            <w:r w:rsidRPr="00A85B36">
              <w:rPr>
                <w:sz w:val="24"/>
                <w:szCs w:val="24"/>
              </w:rPr>
              <w:t>разных</w:t>
            </w:r>
            <w:r w:rsidRPr="00A85B36">
              <w:rPr>
                <w:spacing w:val="-14"/>
                <w:sz w:val="24"/>
                <w:szCs w:val="24"/>
              </w:rPr>
              <w:t xml:space="preserve"> </w:t>
            </w:r>
            <w:r w:rsidRPr="00A85B36">
              <w:rPr>
                <w:spacing w:val="-4"/>
                <w:sz w:val="24"/>
                <w:szCs w:val="24"/>
              </w:rPr>
              <w:t>групп</w:t>
            </w:r>
          </w:p>
        </w:tc>
      </w:tr>
      <w:tr w:rsidR="00505DBC" w:rsidRPr="00A85B36" w:rsidTr="000B1248">
        <w:trPr>
          <w:trHeight w:val="282"/>
        </w:trPr>
        <w:tc>
          <w:tcPr>
            <w:tcW w:w="1212" w:type="dxa"/>
            <w:gridSpan w:val="2"/>
          </w:tcPr>
          <w:p w:rsidR="00505DBC" w:rsidRPr="00A85B36" w:rsidRDefault="00505DBC" w:rsidP="000B1248">
            <w:pPr>
              <w:pStyle w:val="TableParagraph"/>
              <w:spacing w:line="276" w:lineRule="auto"/>
              <w:ind w:right="10"/>
              <w:jc w:val="both"/>
              <w:rPr>
                <w:b/>
                <w:sz w:val="24"/>
                <w:szCs w:val="24"/>
              </w:rPr>
            </w:pPr>
            <w:r w:rsidRPr="00A85B36">
              <w:rPr>
                <w:b/>
                <w:spacing w:val="-5"/>
                <w:sz w:val="24"/>
                <w:szCs w:val="24"/>
              </w:rPr>
              <w:lastRenderedPageBreak/>
              <w:t>С6</w:t>
            </w:r>
          </w:p>
        </w:tc>
        <w:tc>
          <w:tcPr>
            <w:tcW w:w="7994" w:type="dxa"/>
          </w:tcPr>
          <w:p w:rsidR="00505DBC" w:rsidRPr="00A85B36" w:rsidRDefault="00505DBC" w:rsidP="000B1248">
            <w:pPr>
              <w:pStyle w:val="TableParagraph"/>
              <w:spacing w:line="276" w:lineRule="auto"/>
              <w:ind w:left="95"/>
              <w:jc w:val="both"/>
              <w:rPr>
                <w:sz w:val="24"/>
                <w:szCs w:val="24"/>
              </w:rPr>
            </w:pPr>
            <w:r w:rsidRPr="00A85B36">
              <w:rPr>
                <w:sz w:val="24"/>
                <w:szCs w:val="24"/>
              </w:rPr>
              <w:t>Состав</w:t>
            </w:r>
            <w:r w:rsidRPr="00A85B36">
              <w:rPr>
                <w:spacing w:val="-9"/>
                <w:sz w:val="24"/>
                <w:szCs w:val="24"/>
              </w:rPr>
              <w:t xml:space="preserve"> </w:t>
            </w:r>
            <w:r w:rsidRPr="00A85B36">
              <w:rPr>
                <w:sz w:val="24"/>
                <w:szCs w:val="24"/>
              </w:rPr>
              <w:t>симфонического</w:t>
            </w:r>
            <w:r w:rsidRPr="00A85B36">
              <w:rPr>
                <w:spacing w:val="-5"/>
                <w:sz w:val="24"/>
                <w:szCs w:val="24"/>
              </w:rPr>
              <w:t xml:space="preserve"> </w:t>
            </w:r>
            <w:r w:rsidRPr="00A85B36">
              <w:rPr>
                <w:sz w:val="24"/>
                <w:szCs w:val="24"/>
              </w:rPr>
              <w:t>оркестра</w:t>
            </w:r>
            <w:r w:rsidRPr="00A85B36">
              <w:rPr>
                <w:spacing w:val="-6"/>
                <w:sz w:val="24"/>
                <w:szCs w:val="24"/>
              </w:rPr>
              <w:t xml:space="preserve"> </w:t>
            </w:r>
            <w:r w:rsidRPr="00A85B36">
              <w:rPr>
                <w:sz w:val="24"/>
                <w:szCs w:val="24"/>
              </w:rPr>
              <w:t>разных</w:t>
            </w:r>
            <w:r w:rsidRPr="00A85B36">
              <w:rPr>
                <w:spacing w:val="-14"/>
                <w:sz w:val="24"/>
                <w:szCs w:val="24"/>
              </w:rPr>
              <w:t xml:space="preserve"> </w:t>
            </w:r>
            <w:r w:rsidRPr="00A85B36">
              <w:rPr>
                <w:spacing w:val="-4"/>
                <w:sz w:val="24"/>
                <w:szCs w:val="24"/>
              </w:rPr>
              <w:t>групп</w:t>
            </w:r>
          </w:p>
        </w:tc>
      </w:tr>
      <w:tr w:rsidR="00505DBC" w:rsidRPr="00A85B36" w:rsidTr="000B1248">
        <w:trPr>
          <w:trHeight w:val="278"/>
        </w:trPr>
        <w:tc>
          <w:tcPr>
            <w:tcW w:w="1212" w:type="dxa"/>
            <w:gridSpan w:val="2"/>
          </w:tcPr>
          <w:p w:rsidR="00505DBC" w:rsidRPr="00A85B36" w:rsidRDefault="00505DBC" w:rsidP="000B1248">
            <w:pPr>
              <w:pStyle w:val="TableParagraph"/>
              <w:spacing w:line="276" w:lineRule="auto"/>
              <w:ind w:right="10"/>
              <w:jc w:val="both"/>
              <w:rPr>
                <w:b/>
                <w:sz w:val="24"/>
                <w:szCs w:val="24"/>
              </w:rPr>
            </w:pPr>
            <w:r w:rsidRPr="00A85B36">
              <w:rPr>
                <w:b/>
                <w:spacing w:val="-5"/>
                <w:sz w:val="24"/>
                <w:szCs w:val="24"/>
              </w:rPr>
              <w:t>С7</w:t>
            </w:r>
          </w:p>
        </w:tc>
        <w:tc>
          <w:tcPr>
            <w:tcW w:w="7994" w:type="dxa"/>
          </w:tcPr>
          <w:p w:rsidR="00505DBC" w:rsidRPr="00A85B36" w:rsidRDefault="00505DBC" w:rsidP="000B1248">
            <w:pPr>
              <w:pStyle w:val="TableParagraph"/>
              <w:spacing w:line="276" w:lineRule="auto"/>
              <w:ind w:left="95"/>
              <w:jc w:val="both"/>
              <w:rPr>
                <w:sz w:val="24"/>
                <w:szCs w:val="24"/>
              </w:rPr>
            </w:pPr>
            <w:r w:rsidRPr="00A85B36">
              <w:rPr>
                <w:sz w:val="24"/>
                <w:szCs w:val="24"/>
              </w:rPr>
              <w:t>Состав</w:t>
            </w:r>
            <w:r w:rsidRPr="00A85B36">
              <w:rPr>
                <w:spacing w:val="-9"/>
                <w:sz w:val="24"/>
                <w:szCs w:val="24"/>
              </w:rPr>
              <w:t xml:space="preserve"> </w:t>
            </w:r>
            <w:r w:rsidRPr="00A85B36">
              <w:rPr>
                <w:sz w:val="24"/>
                <w:szCs w:val="24"/>
              </w:rPr>
              <w:t>симфонического</w:t>
            </w:r>
            <w:r w:rsidRPr="00A85B36">
              <w:rPr>
                <w:spacing w:val="-5"/>
                <w:sz w:val="24"/>
                <w:szCs w:val="24"/>
              </w:rPr>
              <w:t xml:space="preserve"> </w:t>
            </w:r>
            <w:r w:rsidRPr="00A85B36">
              <w:rPr>
                <w:sz w:val="24"/>
                <w:szCs w:val="24"/>
              </w:rPr>
              <w:t>оркестра</w:t>
            </w:r>
            <w:r w:rsidRPr="00A85B36">
              <w:rPr>
                <w:spacing w:val="-6"/>
                <w:sz w:val="24"/>
                <w:szCs w:val="24"/>
              </w:rPr>
              <w:t xml:space="preserve"> </w:t>
            </w:r>
            <w:r w:rsidRPr="00A85B36">
              <w:rPr>
                <w:sz w:val="24"/>
                <w:szCs w:val="24"/>
              </w:rPr>
              <w:t>разных</w:t>
            </w:r>
            <w:r w:rsidRPr="00A85B36">
              <w:rPr>
                <w:spacing w:val="-14"/>
                <w:sz w:val="24"/>
                <w:szCs w:val="24"/>
              </w:rPr>
              <w:t xml:space="preserve"> </w:t>
            </w:r>
            <w:r w:rsidRPr="00A85B36">
              <w:rPr>
                <w:spacing w:val="-4"/>
                <w:sz w:val="24"/>
                <w:szCs w:val="24"/>
              </w:rPr>
              <w:t>групп</w:t>
            </w:r>
          </w:p>
        </w:tc>
      </w:tr>
      <w:tr w:rsidR="00505DBC" w:rsidRPr="00A85B36" w:rsidTr="000B1248">
        <w:trPr>
          <w:trHeight w:val="282"/>
        </w:trPr>
        <w:tc>
          <w:tcPr>
            <w:tcW w:w="1212" w:type="dxa"/>
            <w:gridSpan w:val="2"/>
          </w:tcPr>
          <w:p w:rsidR="00505DBC" w:rsidRPr="00A85B36" w:rsidRDefault="00505DBC" w:rsidP="000B1248">
            <w:pPr>
              <w:pStyle w:val="TableParagraph"/>
              <w:spacing w:line="276" w:lineRule="auto"/>
              <w:ind w:right="10"/>
              <w:jc w:val="both"/>
              <w:rPr>
                <w:b/>
                <w:sz w:val="24"/>
                <w:szCs w:val="24"/>
              </w:rPr>
            </w:pPr>
            <w:r w:rsidRPr="00A85B36">
              <w:rPr>
                <w:b/>
                <w:spacing w:val="-5"/>
                <w:sz w:val="24"/>
                <w:szCs w:val="24"/>
              </w:rPr>
              <w:t>С8</w:t>
            </w:r>
          </w:p>
        </w:tc>
        <w:tc>
          <w:tcPr>
            <w:tcW w:w="7994" w:type="dxa"/>
          </w:tcPr>
          <w:p w:rsidR="00505DBC" w:rsidRPr="00A85B36" w:rsidRDefault="00505DBC" w:rsidP="000B1248">
            <w:pPr>
              <w:pStyle w:val="TableParagraph"/>
              <w:spacing w:line="276" w:lineRule="auto"/>
              <w:ind w:left="95"/>
              <w:jc w:val="both"/>
              <w:rPr>
                <w:sz w:val="24"/>
                <w:szCs w:val="24"/>
              </w:rPr>
            </w:pPr>
            <w:r w:rsidRPr="00A85B36">
              <w:rPr>
                <w:sz w:val="24"/>
                <w:szCs w:val="24"/>
              </w:rPr>
              <w:t>Состав</w:t>
            </w:r>
            <w:r w:rsidRPr="00A85B36">
              <w:rPr>
                <w:spacing w:val="-9"/>
                <w:sz w:val="24"/>
                <w:szCs w:val="24"/>
              </w:rPr>
              <w:t xml:space="preserve"> </w:t>
            </w:r>
            <w:r w:rsidRPr="00A85B36">
              <w:rPr>
                <w:sz w:val="24"/>
                <w:szCs w:val="24"/>
              </w:rPr>
              <w:t>симфонического</w:t>
            </w:r>
            <w:r w:rsidRPr="00A85B36">
              <w:rPr>
                <w:spacing w:val="-5"/>
                <w:sz w:val="24"/>
                <w:szCs w:val="24"/>
              </w:rPr>
              <w:t xml:space="preserve"> </w:t>
            </w:r>
            <w:r w:rsidRPr="00A85B36">
              <w:rPr>
                <w:sz w:val="24"/>
                <w:szCs w:val="24"/>
              </w:rPr>
              <w:t>оркестра</w:t>
            </w:r>
            <w:r w:rsidRPr="00A85B36">
              <w:rPr>
                <w:spacing w:val="-6"/>
                <w:sz w:val="24"/>
                <w:szCs w:val="24"/>
              </w:rPr>
              <w:t xml:space="preserve"> </w:t>
            </w:r>
            <w:r w:rsidRPr="00A85B36">
              <w:rPr>
                <w:sz w:val="24"/>
                <w:szCs w:val="24"/>
              </w:rPr>
              <w:t>разных</w:t>
            </w:r>
            <w:r w:rsidRPr="00A85B36">
              <w:rPr>
                <w:spacing w:val="-14"/>
                <w:sz w:val="24"/>
                <w:szCs w:val="24"/>
              </w:rPr>
              <w:t xml:space="preserve"> </w:t>
            </w:r>
            <w:r w:rsidRPr="00A85B36">
              <w:rPr>
                <w:spacing w:val="-4"/>
                <w:sz w:val="24"/>
                <w:szCs w:val="24"/>
              </w:rPr>
              <w:t>групп</w:t>
            </w:r>
          </w:p>
        </w:tc>
      </w:tr>
      <w:tr w:rsidR="00505DBC" w:rsidRPr="00A85B36" w:rsidTr="000B1248">
        <w:trPr>
          <w:trHeight w:val="278"/>
        </w:trPr>
        <w:tc>
          <w:tcPr>
            <w:tcW w:w="1212" w:type="dxa"/>
            <w:gridSpan w:val="2"/>
          </w:tcPr>
          <w:p w:rsidR="00505DBC" w:rsidRPr="00A85B36" w:rsidRDefault="00505DBC" w:rsidP="000B1248">
            <w:pPr>
              <w:pStyle w:val="TableParagraph"/>
              <w:spacing w:line="276" w:lineRule="auto"/>
              <w:ind w:right="10"/>
              <w:jc w:val="both"/>
              <w:rPr>
                <w:b/>
                <w:sz w:val="24"/>
                <w:szCs w:val="24"/>
              </w:rPr>
            </w:pPr>
            <w:r w:rsidRPr="00A85B36">
              <w:rPr>
                <w:b/>
                <w:spacing w:val="-5"/>
                <w:sz w:val="24"/>
                <w:szCs w:val="24"/>
              </w:rPr>
              <w:t>С9</w:t>
            </w:r>
          </w:p>
        </w:tc>
        <w:tc>
          <w:tcPr>
            <w:tcW w:w="7994" w:type="dxa"/>
          </w:tcPr>
          <w:p w:rsidR="00505DBC" w:rsidRPr="00A85B36" w:rsidRDefault="00505DBC" w:rsidP="000B1248">
            <w:pPr>
              <w:pStyle w:val="TableParagraph"/>
              <w:spacing w:line="276" w:lineRule="auto"/>
              <w:ind w:left="95"/>
              <w:jc w:val="both"/>
              <w:rPr>
                <w:sz w:val="24"/>
                <w:szCs w:val="24"/>
              </w:rPr>
            </w:pPr>
            <w:r w:rsidRPr="00A85B36">
              <w:rPr>
                <w:sz w:val="24"/>
                <w:szCs w:val="24"/>
              </w:rPr>
              <w:t>Состав</w:t>
            </w:r>
            <w:r w:rsidRPr="00A85B36">
              <w:rPr>
                <w:spacing w:val="-9"/>
                <w:sz w:val="24"/>
                <w:szCs w:val="24"/>
              </w:rPr>
              <w:t xml:space="preserve"> </w:t>
            </w:r>
            <w:r w:rsidRPr="00A85B36">
              <w:rPr>
                <w:sz w:val="24"/>
                <w:szCs w:val="24"/>
              </w:rPr>
              <w:t>симфонического</w:t>
            </w:r>
            <w:r w:rsidRPr="00A85B36">
              <w:rPr>
                <w:spacing w:val="-5"/>
                <w:sz w:val="24"/>
                <w:szCs w:val="24"/>
              </w:rPr>
              <w:t xml:space="preserve"> </w:t>
            </w:r>
            <w:r w:rsidRPr="00A85B36">
              <w:rPr>
                <w:sz w:val="24"/>
                <w:szCs w:val="24"/>
              </w:rPr>
              <w:t>оркестра</w:t>
            </w:r>
            <w:r w:rsidRPr="00A85B36">
              <w:rPr>
                <w:spacing w:val="-6"/>
                <w:sz w:val="24"/>
                <w:szCs w:val="24"/>
              </w:rPr>
              <w:t xml:space="preserve"> </w:t>
            </w:r>
            <w:r w:rsidRPr="00A85B36">
              <w:rPr>
                <w:sz w:val="24"/>
                <w:szCs w:val="24"/>
              </w:rPr>
              <w:t>разных</w:t>
            </w:r>
            <w:r w:rsidRPr="00A85B36">
              <w:rPr>
                <w:spacing w:val="-14"/>
                <w:sz w:val="24"/>
                <w:szCs w:val="24"/>
              </w:rPr>
              <w:t xml:space="preserve"> </w:t>
            </w:r>
            <w:r w:rsidRPr="00A85B36">
              <w:rPr>
                <w:spacing w:val="-4"/>
                <w:sz w:val="24"/>
                <w:szCs w:val="24"/>
              </w:rPr>
              <w:t>групп</w:t>
            </w:r>
          </w:p>
        </w:tc>
      </w:tr>
      <w:tr w:rsidR="00505DBC" w:rsidRPr="00A85B36" w:rsidTr="000B1248">
        <w:trPr>
          <w:trHeight w:val="297"/>
        </w:trPr>
        <w:tc>
          <w:tcPr>
            <w:tcW w:w="1212" w:type="dxa"/>
            <w:gridSpan w:val="2"/>
          </w:tcPr>
          <w:p w:rsidR="00505DBC" w:rsidRPr="00A85B36" w:rsidRDefault="00505DBC" w:rsidP="000B1248">
            <w:pPr>
              <w:pStyle w:val="TableParagraph"/>
              <w:spacing w:line="276" w:lineRule="auto"/>
              <w:ind w:left="398"/>
              <w:jc w:val="both"/>
              <w:rPr>
                <w:b/>
                <w:sz w:val="24"/>
                <w:szCs w:val="24"/>
              </w:rPr>
            </w:pPr>
            <w:r w:rsidRPr="00A85B36">
              <w:rPr>
                <w:b/>
                <w:spacing w:val="-5"/>
                <w:sz w:val="24"/>
                <w:szCs w:val="24"/>
              </w:rPr>
              <w:t>С10</w:t>
            </w:r>
          </w:p>
        </w:tc>
        <w:tc>
          <w:tcPr>
            <w:tcW w:w="7994" w:type="dxa"/>
          </w:tcPr>
          <w:p w:rsidR="00505DBC" w:rsidRPr="00A85B36" w:rsidRDefault="00505DBC" w:rsidP="000B1248">
            <w:pPr>
              <w:pStyle w:val="TableParagraph"/>
              <w:spacing w:line="276" w:lineRule="auto"/>
              <w:ind w:left="95"/>
              <w:jc w:val="both"/>
              <w:rPr>
                <w:sz w:val="24"/>
                <w:szCs w:val="24"/>
              </w:rPr>
            </w:pPr>
            <w:r w:rsidRPr="00A85B36">
              <w:rPr>
                <w:sz w:val="24"/>
                <w:szCs w:val="24"/>
              </w:rPr>
              <w:t>Состав</w:t>
            </w:r>
            <w:r w:rsidRPr="00A85B36">
              <w:rPr>
                <w:spacing w:val="-9"/>
                <w:sz w:val="24"/>
                <w:szCs w:val="24"/>
              </w:rPr>
              <w:t xml:space="preserve"> </w:t>
            </w:r>
            <w:r w:rsidRPr="00A85B36">
              <w:rPr>
                <w:sz w:val="24"/>
                <w:szCs w:val="24"/>
              </w:rPr>
              <w:t>симфонического</w:t>
            </w:r>
            <w:r w:rsidRPr="00A85B36">
              <w:rPr>
                <w:spacing w:val="-5"/>
                <w:sz w:val="24"/>
                <w:szCs w:val="24"/>
              </w:rPr>
              <w:t xml:space="preserve"> </w:t>
            </w:r>
            <w:r w:rsidRPr="00A85B36">
              <w:rPr>
                <w:sz w:val="24"/>
                <w:szCs w:val="24"/>
              </w:rPr>
              <w:t>оркестра</w:t>
            </w:r>
            <w:r w:rsidRPr="00A85B36">
              <w:rPr>
                <w:spacing w:val="-6"/>
                <w:sz w:val="24"/>
                <w:szCs w:val="24"/>
              </w:rPr>
              <w:t xml:space="preserve"> </w:t>
            </w:r>
            <w:r w:rsidRPr="00A85B36">
              <w:rPr>
                <w:sz w:val="24"/>
                <w:szCs w:val="24"/>
              </w:rPr>
              <w:t>разных</w:t>
            </w:r>
            <w:r w:rsidRPr="00A85B36">
              <w:rPr>
                <w:spacing w:val="-14"/>
                <w:sz w:val="24"/>
                <w:szCs w:val="24"/>
              </w:rPr>
              <w:t xml:space="preserve"> </w:t>
            </w:r>
            <w:r w:rsidRPr="00A85B36">
              <w:rPr>
                <w:spacing w:val="-4"/>
                <w:sz w:val="24"/>
                <w:szCs w:val="24"/>
              </w:rPr>
              <w:t>групп</w:t>
            </w:r>
          </w:p>
        </w:tc>
      </w:tr>
    </w:tbl>
    <w:p w:rsidR="00505DBC" w:rsidRPr="00A85B36" w:rsidRDefault="00505DBC" w:rsidP="00505DBC">
      <w:pPr>
        <w:pStyle w:val="a5"/>
        <w:spacing w:before="27" w:line="276" w:lineRule="auto"/>
        <w:ind w:left="0"/>
      </w:pPr>
    </w:p>
    <w:p w:rsidR="00505DBC" w:rsidRPr="00A85B36" w:rsidRDefault="00505DBC" w:rsidP="00505DBC">
      <w:pPr>
        <w:pStyle w:val="10"/>
        <w:spacing w:after="0"/>
        <w:ind w:left="176"/>
        <w:jc w:val="both"/>
        <w:rPr>
          <w:rFonts w:ascii="Times New Roman" w:hAnsi="Times New Roman" w:cs="Times New Roman"/>
          <w:sz w:val="24"/>
          <w:szCs w:val="24"/>
        </w:rPr>
      </w:pPr>
      <w:r w:rsidRPr="00A85B36">
        <w:rPr>
          <w:rFonts w:ascii="Times New Roman" w:hAnsi="Times New Roman" w:cs="Times New Roman"/>
          <w:spacing w:val="-2"/>
          <w:sz w:val="24"/>
          <w:szCs w:val="24"/>
        </w:rPr>
        <w:t>Спецификация</w:t>
      </w:r>
    </w:p>
    <w:tbl>
      <w:tblPr>
        <w:tblStyle w:val="TableNormal"/>
        <w:tblW w:w="0" w:type="auto"/>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2"/>
        <w:gridCol w:w="710"/>
        <w:gridCol w:w="1985"/>
        <w:gridCol w:w="708"/>
        <w:gridCol w:w="2411"/>
        <w:gridCol w:w="1133"/>
        <w:gridCol w:w="1136"/>
        <w:gridCol w:w="1001"/>
      </w:tblGrid>
      <w:tr w:rsidR="00505DBC" w:rsidRPr="00A85B36" w:rsidTr="000B1248">
        <w:trPr>
          <w:trHeight w:val="710"/>
        </w:trPr>
        <w:tc>
          <w:tcPr>
            <w:tcW w:w="542" w:type="dxa"/>
          </w:tcPr>
          <w:p w:rsidR="00505DBC" w:rsidRPr="00A85B36" w:rsidRDefault="00505DBC" w:rsidP="000B1248">
            <w:pPr>
              <w:pStyle w:val="TableParagraph"/>
              <w:spacing w:line="276" w:lineRule="auto"/>
              <w:jc w:val="both"/>
              <w:rPr>
                <w:sz w:val="24"/>
                <w:szCs w:val="24"/>
              </w:rPr>
            </w:pPr>
          </w:p>
        </w:tc>
        <w:tc>
          <w:tcPr>
            <w:tcW w:w="5814" w:type="dxa"/>
            <w:gridSpan w:val="4"/>
          </w:tcPr>
          <w:p w:rsidR="00505DBC" w:rsidRPr="00A85B36" w:rsidRDefault="00505DBC" w:rsidP="000B1248">
            <w:pPr>
              <w:pStyle w:val="TableParagraph"/>
              <w:spacing w:line="276" w:lineRule="auto"/>
              <w:ind w:left="1520"/>
              <w:jc w:val="both"/>
              <w:rPr>
                <w:b/>
                <w:sz w:val="24"/>
                <w:szCs w:val="24"/>
              </w:rPr>
            </w:pPr>
            <w:r w:rsidRPr="00A85B36">
              <w:rPr>
                <w:b/>
                <w:sz w:val="24"/>
                <w:szCs w:val="24"/>
              </w:rPr>
              <w:t>Что</w:t>
            </w:r>
            <w:r w:rsidRPr="00A85B36">
              <w:rPr>
                <w:b/>
                <w:spacing w:val="-5"/>
                <w:sz w:val="24"/>
                <w:szCs w:val="24"/>
              </w:rPr>
              <w:t xml:space="preserve"> </w:t>
            </w:r>
            <w:r w:rsidRPr="00A85B36">
              <w:rPr>
                <w:b/>
                <w:spacing w:val="-2"/>
                <w:sz w:val="24"/>
                <w:szCs w:val="24"/>
              </w:rPr>
              <w:t>проверяется</w:t>
            </w:r>
          </w:p>
        </w:tc>
        <w:tc>
          <w:tcPr>
            <w:tcW w:w="1133" w:type="dxa"/>
          </w:tcPr>
          <w:p w:rsidR="00505DBC" w:rsidRPr="00A85B36" w:rsidRDefault="00505DBC" w:rsidP="000B1248">
            <w:pPr>
              <w:pStyle w:val="TableParagraph"/>
              <w:spacing w:line="276" w:lineRule="auto"/>
              <w:ind w:left="139" w:right="146" w:firstLine="304"/>
              <w:jc w:val="both"/>
              <w:rPr>
                <w:b/>
                <w:sz w:val="24"/>
                <w:szCs w:val="24"/>
              </w:rPr>
            </w:pPr>
            <w:r w:rsidRPr="00A85B36">
              <w:rPr>
                <w:b/>
                <w:spacing w:val="-10"/>
                <w:sz w:val="24"/>
                <w:szCs w:val="24"/>
              </w:rPr>
              <w:t xml:space="preserve">№ </w:t>
            </w:r>
            <w:r w:rsidRPr="00A85B36">
              <w:rPr>
                <w:b/>
                <w:spacing w:val="-6"/>
                <w:sz w:val="24"/>
                <w:szCs w:val="24"/>
              </w:rPr>
              <w:t>задания</w:t>
            </w:r>
          </w:p>
        </w:tc>
        <w:tc>
          <w:tcPr>
            <w:tcW w:w="1136" w:type="dxa"/>
          </w:tcPr>
          <w:p w:rsidR="00505DBC" w:rsidRPr="00A85B36" w:rsidRDefault="00505DBC" w:rsidP="000B1248">
            <w:pPr>
              <w:pStyle w:val="TableParagraph"/>
              <w:spacing w:line="276" w:lineRule="auto"/>
              <w:ind w:left="2" w:right="16"/>
              <w:jc w:val="both"/>
              <w:rPr>
                <w:b/>
                <w:sz w:val="24"/>
                <w:szCs w:val="24"/>
              </w:rPr>
            </w:pPr>
            <w:r w:rsidRPr="00A85B36">
              <w:rPr>
                <w:b/>
                <w:spacing w:val="-2"/>
                <w:sz w:val="24"/>
                <w:szCs w:val="24"/>
              </w:rPr>
              <w:t>Уровень</w:t>
            </w:r>
          </w:p>
        </w:tc>
        <w:tc>
          <w:tcPr>
            <w:tcW w:w="1001" w:type="dxa"/>
          </w:tcPr>
          <w:p w:rsidR="00505DBC" w:rsidRPr="00A85B36" w:rsidRDefault="00505DBC" w:rsidP="000B1248">
            <w:pPr>
              <w:pStyle w:val="TableParagraph"/>
              <w:spacing w:line="276" w:lineRule="auto"/>
              <w:jc w:val="both"/>
              <w:rPr>
                <w:sz w:val="24"/>
                <w:szCs w:val="24"/>
              </w:rPr>
            </w:pPr>
          </w:p>
        </w:tc>
      </w:tr>
      <w:tr w:rsidR="00505DBC" w:rsidRPr="00A85B36" w:rsidTr="000B1248">
        <w:trPr>
          <w:trHeight w:val="828"/>
        </w:trPr>
        <w:tc>
          <w:tcPr>
            <w:tcW w:w="542" w:type="dxa"/>
          </w:tcPr>
          <w:p w:rsidR="00505DBC" w:rsidRPr="00A85B36" w:rsidRDefault="00505DBC" w:rsidP="000B1248">
            <w:pPr>
              <w:pStyle w:val="TableParagraph"/>
              <w:spacing w:line="276" w:lineRule="auto"/>
              <w:ind w:right="175"/>
              <w:jc w:val="both"/>
              <w:rPr>
                <w:b/>
                <w:sz w:val="24"/>
                <w:szCs w:val="24"/>
              </w:rPr>
            </w:pPr>
            <w:r w:rsidRPr="00A85B36">
              <w:rPr>
                <w:b/>
                <w:spacing w:val="-10"/>
                <w:sz w:val="24"/>
                <w:szCs w:val="24"/>
              </w:rPr>
              <w:t xml:space="preserve">№ </w:t>
            </w:r>
            <w:r w:rsidRPr="00A85B36">
              <w:rPr>
                <w:b/>
                <w:spacing w:val="-6"/>
                <w:sz w:val="24"/>
                <w:szCs w:val="24"/>
              </w:rPr>
              <w:t>п/</w:t>
            </w:r>
          </w:p>
          <w:p w:rsidR="00505DBC" w:rsidRPr="00A85B36" w:rsidRDefault="00505DBC" w:rsidP="000B1248">
            <w:pPr>
              <w:pStyle w:val="TableParagraph"/>
              <w:spacing w:line="276" w:lineRule="auto"/>
              <w:jc w:val="both"/>
              <w:rPr>
                <w:b/>
                <w:sz w:val="24"/>
                <w:szCs w:val="24"/>
              </w:rPr>
            </w:pPr>
            <w:r w:rsidRPr="00A85B36">
              <w:rPr>
                <w:b/>
                <w:spacing w:val="-10"/>
                <w:sz w:val="24"/>
                <w:szCs w:val="24"/>
              </w:rPr>
              <w:t>п</w:t>
            </w:r>
          </w:p>
        </w:tc>
        <w:tc>
          <w:tcPr>
            <w:tcW w:w="710" w:type="dxa"/>
          </w:tcPr>
          <w:p w:rsidR="00505DBC" w:rsidRPr="00A85B36" w:rsidRDefault="00505DBC" w:rsidP="000B1248">
            <w:pPr>
              <w:pStyle w:val="TableParagraph"/>
              <w:spacing w:line="276" w:lineRule="auto"/>
              <w:ind w:left="103" w:right="190"/>
              <w:jc w:val="both"/>
              <w:rPr>
                <w:b/>
                <w:sz w:val="24"/>
                <w:szCs w:val="24"/>
              </w:rPr>
            </w:pPr>
            <w:r w:rsidRPr="00A85B36">
              <w:rPr>
                <w:b/>
                <w:spacing w:val="-8"/>
                <w:sz w:val="24"/>
                <w:szCs w:val="24"/>
              </w:rPr>
              <w:t xml:space="preserve">Код </w:t>
            </w:r>
            <w:r w:rsidRPr="00A85B36">
              <w:rPr>
                <w:b/>
                <w:spacing w:val="-6"/>
                <w:sz w:val="24"/>
                <w:szCs w:val="24"/>
              </w:rPr>
              <w:t>ЭС</w:t>
            </w:r>
          </w:p>
        </w:tc>
        <w:tc>
          <w:tcPr>
            <w:tcW w:w="1985" w:type="dxa"/>
          </w:tcPr>
          <w:p w:rsidR="00505DBC" w:rsidRPr="00A85B36" w:rsidRDefault="00505DBC" w:rsidP="000B1248">
            <w:pPr>
              <w:pStyle w:val="TableParagraph"/>
              <w:spacing w:line="276" w:lineRule="auto"/>
              <w:ind w:left="96" w:right="123"/>
              <w:jc w:val="both"/>
              <w:rPr>
                <w:b/>
                <w:sz w:val="24"/>
                <w:szCs w:val="24"/>
              </w:rPr>
            </w:pPr>
            <w:r w:rsidRPr="00A85B36">
              <w:rPr>
                <w:b/>
                <w:spacing w:val="-2"/>
                <w:sz w:val="24"/>
                <w:szCs w:val="24"/>
              </w:rPr>
              <w:t xml:space="preserve">Элемент </w:t>
            </w:r>
            <w:r w:rsidRPr="00A85B36">
              <w:rPr>
                <w:b/>
                <w:spacing w:val="-4"/>
                <w:sz w:val="24"/>
                <w:szCs w:val="24"/>
              </w:rPr>
              <w:t>содержания</w:t>
            </w:r>
          </w:p>
        </w:tc>
        <w:tc>
          <w:tcPr>
            <w:tcW w:w="708" w:type="dxa"/>
          </w:tcPr>
          <w:p w:rsidR="00505DBC" w:rsidRPr="00A85B36" w:rsidRDefault="00505DBC" w:rsidP="000B1248">
            <w:pPr>
              <w:pStyle w:val="TableParagraph"/>
              <w:spacing w:line="276" w:lineRule="auto"/>
              <w:ind w:left="104" w:right="187"/>
              <w:jc w:val="both"/>
              <w:rPr>
                <w:b/>
                <w:sz w:val="24"/>
                <w:szCs w:val="24"/>
              </w:rPr>
            </w:pPr>
            <w:r w:rsidRPr="00A85B36">
              <w:rPr>
                <w:b/>
                <w:spacing w:val="-8"/>
                <w:sz w:val="24"/>
                <w:szCs w:val="24"/>
              </w:rPr>
              <w:t xml:space="preserve">Код </w:t>
            </w:r>
            <w:r w:rsidRPr="00A85B36">
              <w:rPr>
                <w:b/>
                <w:spacing w:val="-6"/>
                <w:sz w:val="24"/>
                <w:szCs w:val="24"/>
              </w:rPr>
              <w:t>ПР</w:t>
            </w:r>
          </w:p>
        </w:tc>
        <w:tc>
          <w:tcPr>
            <w:tcW w:w="2411" w:type="dxa"/>
          </w:tcPr>
          <w:p w:rsidR="00505DBC" w:rsidRPr="00A85B36" w:rsidRDefault="00505DBC" w:rsidP="000B1248">
            <w:pPr>
              <w:pStyle w:val="TableParagraph"/>
              <w:spacing w:line="276" w:lineRule="auto"/>
              <w:ind w:left="102"/>
              <w:jc w:val="both"/>
              <w:rPr>
                <w:b/>
                <w:sz w:val="24"/>
                <w:szCs w:val="24"/>
              </w:rPr>
            </w:pPr>
            <w:r w:rsidRPr="00A85B36">
              <w:rPr>
                <w:b/>
                <w:spacing w:val="-4"/>
                <w:sz w:val="24"/>
                <w:szCs w:val="24"/>
              </w:rPr>
              <w:t xml:space="preserve">Предметный </w:t>
            </w:r>
            <w:r w:rsidRPr="00A85B36">
              <w:rPr>
                <w:b/>
                <w:spacing w:val="-2"/>
                <w:sz w:val="24"/>
                <w:szCs w:val="24"/>
              </w:rPr>
              <w:t>результат</w:t>
            </w:r>
          </w:p>
        </w:tc>
        <w:tc>
          <w:tcPr>
            <w:tcW w:w="1133" w:type="dxa"/>
          </w:tcPr>
          <w:p w:rsidR="00505DBC" w:rsidRPr="00A85B36" w:rsidRDefault="00505DBC" w:rsidP="000B1248">
            <w:pPr>
              <w:pStyle w:val="TableParagraph"/>
              <w:spacing w:line="276" w:lineRule="auto"/>
              <w:jc w:val="both"/>
              <w:rPr>
                <w:sz w:val="24"/>
                <w:szCs w:val="24"/>
              </w:rPr>
            </w:pPr>
          </w:p>
        </w:tc>
        <w:tc>
          <w:tcPr>
            <w:tcW w:w="1136" w:type="dxa"/>
          </w:tcPr>
          <w:p w:rsidR="00505DBC" w:rsidRPr="00A85B36" w:rsidRDefault="00505DBC" w:rsidP="000B1248">
            <w:pPr>
              <w:pStyle w:val="TableParagraph"/>
              <w:spacing w:line="276" w:lineRule="auto"/>
              <w:ind w:left="17" w:right="16"/>
              <w:jc w:val="both"/>
              <w:rPr>
                <w:b/>
                <w:sz w:val="24"/>
                <w:szCs w:val="24"/>
              </w:rPr>
            </w:pPr>
            <w:r w:rsidRPr="00A85B36">
              <w:rPr>
                <w:b/>
                <w:spacing w:val="-2"/>
                <w:sz w:val="24"/>
                <w:szCs w:val="24"/>
              </w:rPr>
              <w:t>Базовый</w:t>
            </w:r>
          </w:p>
        </w:tc>
        <w:tc>
          <w:tcPr>
            <w:tcW w:w="1001" w:type="dxa"/>
          </w:tcPr>
          <w:p w:rsidR="00505DBC" w:rsidRPr="00A85B36" w:rsidRDefault="00505DBC" w:rsidP="000B1248">
            <w:pPr>
              <w:pStyle w:val="TableParagraph"/>
              <w:spacing w:line="276" w:lineRule="auto"/>
              <w:ind w:left="105"/>
              <w:jc w:val="both"/>
              <w:rPr>
                <w:b/>
                <w:sz w:val="24"/>
                <w:szCs w:val="24"/>
              </w:rPr>
            </w:pPr>
            <w:r w:rsidRPr="00A85B36">
              <w:rPr>
                <w:b/>
                <w:spacing w:val="-2"/>
                <w:sz w:val="24"/>
                <w:szCs w:val="24"/>
              </w:rPr>
              <w:t>Баллы</w:t>
            </w:r>
          </w:p>
        </w:tc>
      </w:tr>
      <w:tr w:rsidR="00505DBC" w:rsidRPr="00A85B36" w:rsidTr="000B1248">
        <w:trPr>
          <w:trHeight w:val="1103"/>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1</w:t>
            </w:r>
          </w:p>
        </w:tc>
        <w:tc>
          <w:tcPr>
            <w:tcW w:w="710" w:type="dxa"/>
          </w:tcPr>
          <w:p w:rsidR="00505DBC" w:rsidRPr="00A85B36" w:rsidRDefault="00505DBC" w:rsidP="000B1248">
            <w:pPr>
              <w:pStyle w:val="TableParagraph"/>
              <w:spacing w:line="276" w:lineRule="auto"/>
              <w:ind w:left="103"/>
              <w:jc w:val="both"/>
              <w:rPr>
                <w:sz w:val="24"/>
                <w:szCs w:val="24"/>
              </w:rPr>
            </w:pPr>
            <w:r w:rsidRPr="00A85B36">
              <w:rPr>
                <w:spacing w:val="-5"/>
                <w:sz w:val="24"/>
                <w:szCs w:val="24"/>
              </w:rPr>
              <w:t>С1</w:t>
            </w:r>
          </w:p>
        </w:tc>
        <w:tc>
          <w:tcPr>
            <w:tcW w:w="1985" w:type="dxa"/>
          </w:tcPr>
          <w:p w:rsidR="00505DBC" w:rsidRPr="00A85B36" w:rsidRDefault="00505DBC" w:rsidP="000B1248">
            <w:pPr>
              <w:pStyle w:val="TableParagraph"/>
              <w:spacing w:line="276" w:lineRule="auto"/>
              <w:ind w:left="96" w:right="123" w:firstLine="60"/>
              <w:jc w:val="both"/>
              <w:rPr>
                <w:sz w:val="24"/>
                <w:szCs w:val="24"/>
              </w:rPr>
            </w:pPr>
            <w:r w:rsidRPr="00A85B36">
              <w:rPr>
                <w:spacing w:val="-2"/>
                <w:sz w:val="24"/>
                <w:szCs w:val="24"/>
              </w:rPr>
              <w:t>Состав симфонического</w:t>
            </w:r>
          </w:p>
          <w:p w:rsidR="00505DBC" w:rsidRPr="00A85B36" w:rsidRDefault="00505DBC" w:rsidP="000B1248">
            <w:pPr>
              <w:pStyle w:val="TableParagraph"/>
              <w:spacing w:line="276" w:lineRule="auto"/>
              <w:ind w:left="96" w:right="123"/>
              <w:jc w:val="both"/>
              <w:rPr>
                <w:sz w:val="24"/>
                <w:szCs w:val="24"/>
              </w:rPr>
            </w:pPr>
            <w:r w:rsidRPr="00A85B36">
              <w:rPr>
                <w:sz w:val="24"/>
                <w:szCs w:val="24"/>
              </w:rPr>
              <w:t>оркестра</w:t>
            </w:r>
            <w:r w:rsidRPr="00A85B36">
              <w:rPr>
                <w:spacing w:val="-9"/>
                <w:sz w:val="24"/>
                <w:szCs w:val="24"/>
              </w:rPr>
              <w:t xml:space="preserve"> </w:t>
            </w:r>
            <w:r w:rsidRPr="00A85B36">
              <w:rPr>
                <w:sz w:val="24"/>
                <w:szCs w:val="24"/>
              </w:rPr>
              <w:t xml:space="preserve">разных </w:t>
            </w:r>
            <w:r w:rsidRPr="00A85B36">
              <w:rPr>
                <w:spacing w:val="-2"/>
                <w:sz w:val="24"/>
                <w:szCs w:val="24"/>
              </w:rPr>
              <w:t>групп</w:t>
            </w:r>
          </w:p>
        </w:tc>
        <w:tc>
          <w:tcPr>
            <w:tcW w:w="708" w:type="dxa"/>
          </w:tcPr>
          <w:p w:rsidR="00505DBC" w:rsidRPr="00A85B36" w:rsidRDefault="00505DBC" w:rsidP="000B1248">
            <w:pPr>
              <w:pStyle w:val="TableParagraph"/>
              <w:spacing w:line="276" w:lineRule="auto"/>
              <w:ind w:left="101"/>
              <w:jc w:val="both"/>
              <w:rPr>
                <w:b/>
                <w:sz w:val="24"/>
                <w:szCs w:val="24"/>
              </w:rPr>
            </w:pPr>
            <w:r w:rsidRPr="00A85B36">
              <w:rPr>
                <w:b/>
                <w:spacing w:val="-5"/>
                <w:sz w:val="24"/>
                <w:szCs w:val="24"/>
              </w:rPr>
              <w:t>Р1</w:t>
            </w:r>
          </w:p>
        </w:tc>
        <w:tc>
          <w:tcPr>
            <w:tcW w:w="2411" w:type="dxa"/>
          </w:tcPr>
          <w:p w:rsidR="00505DBC" w:rsidRPr="00A85B36" w:rsidRDefault="00505DBC" w:rsidP="000B1248">
            <w:pPr>
              <w:pStyle w:val="TableParagraph"/>
              <w:spacing w:line="276" w:lineRule="auto"/>
              <w:ind w:left="104" w:right="537"/>
              <w:jc w:val="both"/>
              <w:rPr>
                <w:sz w:val="24"/>
                <w:szCs w:val="24"/>
              </w:rPr>
            </w:pPr>
            <w:r w:rsidRPr="00A85B36">
              <w:rPr>
                <w:spacing w:val="-4"/>
                <w:sz w:val="24"/>
                <w:szCs w:val="24"/>
              </w:rPr>
              <w:t>Знают</w:t>
            </w:r>
            <w:r w:rsidRPr="00A85B36">
              <w:rPr>
                <w:spacing w:val="-13"/>
                <w:sz w:val="24"/>
                <w:szCs w:val="24"/>
              </w:rPr>
              <w:t xml:space="preserve"> </w:t>
            </w:r>
            <w:r w:rsidRPr="00A85B36">
              <w:rPr>
                <w:spacing w:val="-4"/>
                <w:sz w:val="24"/>
                <w:szCs w:val="24"/>
              </w:rPr>
              <w:t xml:space="preserve">струнный </w:t>
            </w:r>
            <w:r w:rsidRPr="00A85B36">
              <w:rPr>
                <w:spacing w:val="-5"/>
                <w:sz w:val="24"/>
                <w:szCs w:val="24"/>
              </w:rPr>
              <w:t>инструмент</w:t>
            </w:r>
            <w:r w:rsidRPr="00A85B36">
              <w:rPr>
                <w:spacing w:val="-2"/>
                <w:sz w:val="24"/>
                <w:szCs w:val="24"/>
              </w:rPr>
              <w:t xml:space="preserve"> </w:t>
            </w:r>
            <w:r w:rsidRPr="00A85B36">
              <w:rPr>
                <w:spacing w:val="-4"/>
                <w:sz w:val="24"/>
                <w:szCs w:val="24"/>
              </w:rPr>
              <w:t>альт</w:t>
            </w:r>
          </w:p>
        </w:tc>
        <w:tc>
          <w:tcPr>
            <w:tcW w:w="1133" w:type="dxa"/>
          </w:tcPr>
          <w:p w:rsidR="00505DBC" w:rsidRPr="00A85B36" w:rsidRDefault="00505DBC" w:rsidP="000B1248">
            <w:pPr>
              <w:pStyle w:val="TableParagraph"/>
              <w:spacing w:line="276" w:lineRule="auto"/>
              <w:ind w:left="160" w:right="159"/>
              <w:jc w:val="both"/>
              <w:rPr>
                <w:b/>
                <w:sz w:val="24"/>
                <w:szCs w:val="24"/>
              </w:rPr>
            </w:pPr>
            <w:r w:rsidRPr="00A85B36">
              <w:rPr>
                <w:b/>
                <w:spacing w:val="-10"/>
                <w:sz w:val="24"/>
                <w:szCs w:val="24"/>
              </w:rPr>
              <w:t>1</w:t>
            </w:r>
          </w:p>
        </w:tc>
        <w:tc>
          <w:tcPr>
            <w:tcW w:w="1136" w:type="dxa"/>
          </w:tcPr>
          <w:p w:rsidR="00505DBC" w:rsidRPr="00A85B36" w:rsidRDefault="00505DBC" w:rsidP="000B1248">
            <w:pPr>
              <w:pStyle w:val="TableParagraph"/>
              <w:spacing w:line="276" w:lineRule="auto"/>
              <w:ind w:left="12"/>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4"/>
              <w:jc w:val="both"/>
              <w:rPr>
                <w:b/>
                <w:sz w:val="24"/>
                <w:szCs w:val="24"/>
              </w:rPr>
            </w:pPr>
            <w:r w:rsidRPr="00A85B36">
              <w:rPr>
                <w:b/>
                <w:spacing w:val="-10"/>
                <w:sz w:val="24"/>
                <w:szCs w:val="24"/>
              </w:rPr>
              <w:t>1</w:t>
            </w:r>
          </w:p>
        </w:tc>
      </w:tr>
      <w:tr w:rsidR="00505DBC" w:rsidRPr="00A85B36" w:rsidTr="000B1248">
        <w:trPr>
          <w:trHeight w:val="1098"/>
        </w:trPr>
        <w:tc>
          <w:tcPr>
            <w:tcW w:w="542" w:type="dxa"/>
          </w:tcPr>
          <w:p w:rsidR="00505DBC" w:rsidRPr="00A85B36" w:rsidRDefault="00505DBC" w:rsidP="000B1248">
            <w:pPr>
              <w:pStyle w:val="TableParagraph"/>
              <w:spacing w:before="1" w:line="276" w:lineRule="auto"/>
              <w:jc w:val="both"/>
              <w:rPr>
                <w:b/>
                <w:sz w:val="24"/>
                <w:szCs w:val="24"/>
              </w:rPr>
            </w:pPr>
            <w:r w:rsidRPr="00A85B36">
              <w:rPr>
                <w:b/>
                <w:spacing w:val="-10"/>
                <w:sz w:val="24"/>
                <w:szCs w:val="24"/>
              </w:rPr>
              <w:t>2</w:t>
            </w:r>
          </w:p>
        </w:tc>
        <w:tc>
          <w:tcPr>
            <w:tcW w:w="710" w:type="dxa"/>
          </w:tcPr>
          <w:p w:rsidR="00505DBC" w:rsidRPr="00A85B36" w:rsidRDefault="00505DBC" w:rsidP="000B1248">
            <w:pPr>
              <w:pStyle w:val="TableParagraph"/>
              <w:spacing w:line="276" w:lineRule="auto"/>
              <w:ind w:left="103"/>
              <w:jc w:val="both"/>
              <w:rPr>
                <w:sz w:val="24"/>
                <w:szCs w:val="24"/>
              </w:rPr>
            </w:pPr>
            <w:r w:rsidRPr="00A85B36">
              <w:rPr>
                <w:spacing w:val="-5"/>
                <w:sz w:val="24"/>
                <w:szCs w:val="24"/>
              </w:rPr>
              <w:t>С2</w:t>
            </w:r>
          </w:p>
        </w:tc>
        <w:tc>
          <w:tcPr>
            <w:tcW w:w="1985" w:type="dxa"/>
          </w:tcPr>
          <w:p w:rsidR="00505DBC" w:rsidRPr="00A85B36" w:rsidRDefault="00505DBC" w:rsidP="000B1248">
            <w:pPr>
              <w:pStyle w:val="TableParagraph"/>
              <w:spacing w:line="276" w:lineRule="auto"/>
              <w:ind w:left="96" w:right="123"/>
              <w:jc w:val="both"/>
              <w:rPr>
                <w:sz w:val="24"/>
                <w:szCs w:val="24"/>
              </w:rPr>
            </w:pPr>
            <w:r w:rsidRPr="00A85B36">
              <w:rPr>
                <w:spacing w:val="-2"/>
                <w:sz w:val="24"/>
                <w:szCs w:val="24"/>
              </w:rPr>
              <w:t>Состав симфонического</w:t>
            </w:r>
          </w:p>
          <w:p w:rsidR="00505DBC" w:rsidRPr="00A85B36" w:rsidRDefault="00505DBC" w:rsidP="000B1248">
            <w:pPr>
              <w:pStyle w:val="TableParagraph"/>
              <w:spacing w:line="276" w:lineRule="auto"/>
              <w:ind w:left="96" w:right="123"/>
              <w:jc w:val="both"/>
              <w:rPr>
                <w:sz w:val="24"/>
                <w:szCs w:val="24"/>
              </w:rPr>
            </w:pPr>
            <w:r w:rsidRPr="00A85B36">
              <w:rPr>
                <w:sz w:val="24"/>
                <w:szCs w:val="24"/>
              </w:rPr>
              <w:t>оркестра</w:t>
            </w:r>
            <w:r w:rsidRPr="00A85B36">
              <w:rPr>
                <w:spacing w:val="13"/>
                <w:sz w:val="24"/>
                <w:szCs w:val="24"/>
              </w:rPr>
              <w:t xml:space="preserve"> </w:t>
            </w:r>
            <w:r w:rsidRPr="00A85B36">
              <w:rPr>
                <w:sz w:val="24"/>
                <w:szCs w:val="24"/>
              </w:rPr>
              <w:t xml:space="preserve">разных </w:t>
            </w:r>
            <w:r w:rsidRPr="00A85B36">
              <w:rPr>
                <w:spacing w:val="-2"/>
                <w:sz w:val="24"/>
                <w:szCs w:val="24"/>
              </w:rPr>
              <w:t>групп</w:t>
            </w:r>
          </w:p>
        </w:tc>
        <w:tc>
          <w:tcPr>
            <w:tcW w:w="708" w:type="dxa"/>
          </w:tcPr>
          <w:p w:rsidR="00505DBC" w:rsidRPr="00A85B36" w:rsidRDefault="00505DBC" w:rsidP="000B1248">
            <w:pPr>
              <w:pStyle w:val="TableParagraph"/>
              <w:spacing w:line="276" w:lineRule="auto"/>
              <w:ind w:left="101"/>
              <w:jc w:val="both"/>
              <w:rPr>
                <w:sz w:val="24"/>
                <w:szCs w:val="24"/>
              </w:rPr>
            </w:pPr>
            <w:r w:rsidRPr="00A85B36">
              <w:rPr>
                <w:spacing w:val="-5"/>
                <w:sz w:val="24"/>
                <w:szCs w:val="24"/>
              </w:rPr>
              <w:t>Р2</w:t>
            </w:r>
          </w:p>
        </w:tc>
        <w:tc>
          <w:tcPr>
            <w:tcW w:w="2411" w:type="dxa"/>
          </w:tcPr>
          <w:p w:rsidR="00505DBC" w:rsidRPr="00A85B36" w:rsidRDefault="00505DBC" w:rsidP="000B1248">
            <w:pPr>
              <w:pStyle w:val="TableParagraph"/>
              <w:spacing w:line="276" w:lineRule="auto"/>
              <w:ind w:left="104" w:right="346"/>
              <w:jc w:val="both"/>
              <w:rPr>
                <w:sz w:val="24"/>
                <w:szCs w:val="24"/>
              </w:rPr>
            </w:pPr>
            <w:r w:rsidRPr="00A85B36">
              <w:rPr>
                <w:spacing w:val="-4"/>
                <w:sz w:val="24"/>
                <w:szCs w:val="24"/>
              </w:rPr>
              <w:t>Знают</w:t>
            </w:r>
            <w:r w:rsidRPr="00A85B36">
              <w:rPr>
                <w:spacing w:val="-11"/>
                <w:sz w:val="24"/>
                <w:szCs w:val="24"/>
              </w:rPr>
              <w:t xml:space="preserve"> </w:t>
            </w:r>
            <w:r w:rsidRPr="00A85B36">
              <w:rPr>
                <w:spacing w:val="-4"/>
                <w:sz w:val="24"/>
                <w:szCs w:val="24"/>
              </w:rPr>
              <w:t xml:space="preserve">медный </w:t>
            </w:r>
            <w:r w:rsidRPr="00A85B36">
              <w:rPr>
                <w:sz w:val="24"/>
                <w:szCs w:val="24"/>
              </w:rPr>
              <w:t>духовой</w:t>
            </w:r>
            <w:r w:rsidRPr="00A85B36">
              <w:rPr>
                <w:spacing w:val="-7"/>
                <w:sz w:val="24"/>
                <w:szCs w:val="24"/>
              </w:rPr>
              <w:t xml:space="preserve"> </w:t>
            </w:r>
            <w:r w:rsidRPr="00A85B36">
              <w:rPr>
                <w:sz w:val="24"/>
                <w:szCs w:val="24"/>
              </w:rPr>
              <w:t>тубу</w:t>
            </w:r>
          </w:p>
        </w:tc>
        <w:tc>
          <w:tcPr>
            <w:tcW w:w="1133" w:type="dxa"/>
          </w:tcPr>
          <w:p w:rsidR="00505DBC" w:rsidRPr="00A85B36" w:rsidRDefault="00505DBC" w:rsidP="000B1248">
            <w:pPr>
              <w:pStyle w:val="TableParagraph"/>
              <w:spacing w:before="1" w:line="276" w:lineRule="auto"/>
              <w:ind w:left="160" w:right="159"/>
              <w:jc w:val="both"/>
              <w:rPr>
                <w:b/>
                <w:sz w:val="24"/>
                <w:szCs w:val="24"/>
              </w:rPr>
            </w:pPr>
            <w:r w:rsidRPr="00A85B36">
              <w:rPr>
                <w:b/>
                <w:spacing w:val="-10"/>
                <w:sz w:val="24"/>
                <w:szCs w:val="24"/>
              </w:rPr>
              <w:t>2</w:t>
            </w:r>
          </w:p>
        </w:tc>
        <w:tc>
          <w:tcPr>
            <w:tcW w:w="1136" w:type="dxa"/>
          </w:tcPr>
          <w:p w:rsidR="00505DBC" w:rsidRPr="00A85B36" w:rsidRDefault="00505DBC" w:rsidP="000B1248">
            <w:pPr>
              <w:pStyle w:val="TableParagraph"/>
              <w:spacing w:before="1" w:line="276" w:lineRule="auto"/>
              <w:ind w:left="12"/>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before="1" w:line="276" w:lineRule="auto"/>
              <w:ind w:left="112" w:right="4"/>
              <w:jc w:val="both"/>
              <w:rPr>
                <w:b/>
                <w:sz w:val="24"/>
                <w:szCs w:val="24"/>
              </w:rPr>
            </w:pPr>
            <w:r w:rsidRPr="00A85B36">
              <w:rPr>
                <w:b/>
                <w:spacing w:val="-10"/>
                <w:sz w:val="24"/>
                <w:szCs w:val="24"/>
              </w:rPr>
              <w:t>1</w:t>
            </w:r>
          </w:p>
        </w:tc>
      </w:tr>
      <w:tr w:rsidR="00505DBC" w:rsidRPr="00A85B36" w:rsidTr="000B1248">
        <w:trPr>
          <w:trHeight w:val="1103"/>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3</w:t>
            </w:r>
          </w:p>
        </w:tc>
        <w:tc>
          <w:tcPr>
            <w:tcW w:w="710" w:type="dxa"/>
          </w:tcPr>
          <w:p w:rsidR="00505DBC" w:rsidRPr="00A85B36" w:rsidRDefault="00505DBC" w:rsidP="000B1248">
            <w:pPr>
              <w:pStyle w:val="TableParagraph"/>
              <w:spacing w:line="276" w:lineRule="auto"/>
              <w:ind w:left="103"/>
              <w:jc w:val="both"/>
              <w:rPr>
                <w:sz w:val="24"/>
                <w:szCs w:val="24"/>
              </w:rPr>
            </w:pPr>
            <w:r w:rsidRPr="00A85B36">
              <w:rPr>
                <w:spacing w:val="-5"/>
                <w:sz w:val="24"/>
                <w:szCs w:val="24"/>
              </w:rPr>
              <w:t>С3</w:t>
            </w:r>
          </w:p>
        </w:tc>
        <w:tc>
          <w:tcPr>
            <w:tcW w:w="1985" w:type="dxa"/>
          </w:tcPr>
          <w:p w:rsidR="00505DBC" w:rsidRPr="00A85B36" w:rsidRDefault="00505DBC" w:rsidP="000B1248">
            <w:pPr>
              <w:pStyle w:val="TableParagraph"/>
              <w:spacing w:line="276" w:lineRule="auto"/>
              <w:ind w:left="96" w:right="166"/>
              <w:jc w:val="both"/>
              <w:rPr>
                <w:sz w:val="24"/>
                <w:szCs w:val="24"/>
              </w:rPr>
            </w:pPr>
            <w:r w:rsidRPr="00A85B36">
              <w:rPr>
                <w:spacing w:val="-2"/>
                <w:sz w:val="24"/>
                <w:szCs w:val="24"/>
              </w:rPr>
              <w:t xml:space="preserve">Состав симфонического </w:t>
            </w:r>
            <w:r w:rsidRPr="00A85B36">
              <w:rPr>
                <w:sz w:val="24"/>
                <w:szCs w:val="24"/>
              </w:rPr>
              <w:t>оркестра</w:t>
            </w:r>
            <w:r w:rsidRPr="00A85B36">
              <w:rPr>
                <w:spacing w:val="17"/>
                <w:sz w:val="24"/>
                <w:szCs w:val="24"/>
              </w:rPr>
              <w:t xml:space="preserve"> </w:t>
            </w:r>
            <w:r w:rsidRPr="00A85B36">
              <w:rPr>
                <w:spacing w:val="-2"/>
                <w:sz w:val="24"/>
                <w:szCs w:val="24"/>
              </w:rPr>
              <w:t>разных</w:t>
            </w:r>
          </w:p>
          <w:p w:rsidR="00505DBC" w:rsidRPr="00A85B36" w:rsidRDefault="00505DBC" w:rsidP="000B1248">
            <w:pPr>
              <w:pStyle w:val="TableParagraph"/>
              <w:spacing w:line="276" w:lineRule="auto"/>
              <w:ind w:left="96"/>
              <w:jc w:val="both"/>
              <w:rPr>
                <w:sz w:val="24"/>
                <w:szCs w:val="24"/>
              </w:rPr>
            </w:pPr>
            <w:r w:rsidRPr="00A85B36">
              <w:rPr>
                <w:spacing w:val="-2"/>
                <w:sz w:val="24"/>
                <w:szCs w:val="24"/>
              </w:rPr>
              <w:t>групп</w:t>
            </w:r>
          </w:p>
        </w:tc>
        <w:tc>
          <w:tcPr>
            <w:tcW w:w="708" w:type="dxa"/>
          </w:tcPr>
          <w:p w:rsidR="00505DBC" w:rsidRPr="00A85B36" w:rsidRDefault="00505DBC" w:rsidP="000B1248">
            <w:pPr>
              <w:pStyle w:val="TableParagraph"/>
              <w:spacing w:line="276" w:lineRule="auto"/>
              <w:ind w:left="101"/>
              <w:jc w:val="both"/>
              <w:rPr>
                <w:b/>
                <w:sz w:val="24"/>
                <w:szCs w:val="24"/>
              </w:rPr>
            </w:pPr>
            <w:r w:rsidRPr="00A85B36">
              <w:rPr>
                <w:b/>
                <w:spacing w:val="-5"/>
                <w:sz w:val="24"/>
                <w:szCs w:val="24"/>
              </w:rPr>
              <w:t>Р3</w:t>
            </w:r>
          </w:p>
        </w:tc>
        <w:tc>
          <w:tcPr>
            <w:tcW w:w="2411" w:type="dxa"/>
          </w:tcPr>
          <w:p w:rsidR="00505DBC" w:rsidRPr="00A85B36" w:rsidRDefault="00505DBC" w:rsidP="000B1248">
            <w:pPr>
              <w:pStyle w:val="TableParagraph"/>
              <w:spacing w:line="276" w:lineRule="auto"/>
              <w:ind w:left="104" w:right="430"/>
              <w:jc w:val="both"/>
              <w:rPr>
                <w:sz w:val="24"/>
                <w:szCs w:val="24"/>
              </w:rPr>
            </w:pPr>
            <w:r w:rsidRPr="00A85B36">
              <w:rPr>
                <w:spacing w:val="-4"/>
                <w:sz w:val="24"/>
                <w:szCs w:val="24"/>
              </w:rPr>
              <w:t>Знают</w:t>
            </w:r>
            <w:r w:rsidRPr="00A85B36">
              <w:rPr>
                <w:spacing w:val="-13"/>
                <w:sz w:val="24"/>
                <w:szCs w:val="24"/>
              </w:rPr>
              <w:t xml:space="preserve"> </w:t>
            </w:r>
            <w:r w:rsidRPr="00A85B36">
              <w:rPr>
                <w:spacing w:val="-4"/>
                <w:sz w:val="24"/>
                <w:szCs w:val="24"/>
              </w:rPr>
              <w:t xml:space="preserve">деревянный </w:t>
            </w:r>
            <w:r w:rsidRPr="00A85B36">
              <w:rPr>
                <w:sz w:val="24"/>
                <w:szCs w:val="24"/>
              </w:rPr>
              <w:t>духовой кларнет</w:t>
            </w:r>
          </w:p>
        </w:tc>
        <w:tc>
          <w:tcPr>
            <w:tcW w:w="1133" w:type="dxa"/>
          </w:tcPr>
          <w:p w:rsidR="00505DBC" w:rsidRPr="00A85B36" w:rsidRDefault="00505DBC" w:rsidP="000B1248">
            <w:pPr>
              <w:pStyle w:val="TableParagraph"/>
              <w:spacing w:line="276" w:lineRule="auto"/>
              <w:ind w:left="160" w:right="159"/>
              <w:jc w:val="both"/>
              <w:rPr>
                <w:b/>
                <w:sz w:val="24"/>
                <w:szCs w:val="24"/>
              </w:rPr>
            </w:pPr>
            <w:r w:rsidRPr="00A85B36">
              <w:rPr>
                <w:b/>
                <w:spacing w:val="-10"/>
                <w:sz w:val="24"/>
                <w:szCs w:val="24"/>
              </w:rPr>
              <w:t>3</w:t>
            </w:r>
          </w:p>
        </w:tc>
        <w:tc>
          <w:tcPr>
            <w:tcW w:w="1136" w:type="dxa"/>
          </w:tcPr>
          <w:p w:rsidR="00505DBC" w:rsidRPr="00A85B36" w:rsidRDefault="00505DBC" w:rsidP="000B1248">
            <w:pPr>
              <w:pStyle w:val="TableParagraph"/>
              <w:spacing w:line="276" w:lineRule="auto"/>
              <w:ind w:left="12"/>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4"/>
              <w:jc w:val="both"/>
              <w:rPr>
                <w:b/>
                <w:sz w:val="24"/>
                <w:szCs w:val="24"/>
              </w:rPr>
            </w:pPr>
            <w:r w:rsidRPr="00A85B36">
              <w:rPr>
                <w:b/>
                <w:spacing w:val="-10"/>
                <w:sz w:val="24"/>
                <w:szCs w:val="24"/>
              </w:rPr>
              <w:t>1</w:t>
            </w:r>
          </w:p>
        </w:tc>
      </w:tr>
    </w:tbl>
    <w:p w:rsidR="00505DBC" w:rsidRPr="00A85B36" w:rsidRDefault="00505DBC" w:rsidP="00505DBC">
      <w:pPr>
        <w:pStyle w:val="TableParagraph"/>
        <w:spacing w:line="276" w:lineRule="auto"/>
        <w:jc w:val="both"/>
        <w:rPr>
          <w:b/>
          <w:sz w:val="24"/>
          <w:szCs w:val="24"/>
        </w:rPr>
        <w:sectPr w:rsidR="00505DBC" w:rsidRPr="00A85B36" w:rsidSect="000B1248">
          <w:type w:val="continuous"/>
          <w:pgSz w:w="11920" w:h="16850"/>
          <w:pgMar w:top="1020" w:right="425" w:bottom="1160" w:left="851" w:header="0" w:footer="892" w:gutter="0"/>
          <w:cols w:space="720"/>
        </w:sectPr>
      </w:pPr>
    </w:p>
    <w:tbl>
      <w:tblPr>
        <w:tblStyle w:val="TableNormal"/>
        <w:tblW w:w="0" w:type="auto"/>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2"/>
        <w:gridCol w:w="710"/>
        <w:gridCol w:w="1985"/>
        <w:gridCol w:w="708"/>
        <w:gridCol w:w="2411"/>
        <w:gridCol w:w="1133"/>
        <w:gridCol w:w="1136"/>
        <w:gridCol w:w="1001"/>
      </w:tblGrid>
      <w:tr w:rsidR="00505DBC" w:rsidRPr="00A85B36" w:rsidTr="000B1248">
        <w:trPr>
          <w:trHeight w:val="1096"/>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lastRenderedPageBreak/>
              <w:t>4</w:t>
            </w:r>
          </w:p>
        </w:tc>
        <w:tc>
          <w:tcPr>
            <w:tcW w:w="710" w:type="dxa"/>
          </w:tcPr>
          <w:p w:rsidR="00505DBC" w:rsidRPr="00A85B36" w:rsidRDefault="00505DBC" w:rsidP="000B1248">
            <w:pPr>
              <w:pStyle w:val="TableParagraph"/>
              <w:spacing w:line="276" w:lineRule="auto"/>
              <w:ind w:right="224"/>
              <w:jc w:val="both"/>
              <w:rPr>
                <w:sz w:val="24"/>
                <w:szCs w:val="24"/>
              </w:rPr>
            </w:pPr>
            <w:r w:rsidRPr="00A85B36">
              <w:rPr>
                <w:spacing w:val="-5"/>
                <w:sz w:val="24"/>
                <w:szCs w:val="24"/>
              </w:rPr>
              <w:t>С4</w:t>
            </w:r>
          </w:p>
        </w:tc>
        <w:tc>
          <w:tcPr>
            <w:tcW w:w="1985" w:type="dxa"/>
          </w:tcPr>
          <w:p w:rsidR="00505DBC" w:rsidRPr="00A85B36" w:rsidRDefault="00505DBC" w:rsidP="000B1248">
            <w:pPr>
              <w:pStyle w:val="TableParagraph"/>
              <w:spacing w:line="276" w:lineRule="auto"/>
              <w:ind w:left="96" w:right="123"/>
              <w:jc w:val="both"/>
              <w:rPr>
                <w:sz w:val="24"/>
                <w:szCs w:val="24"/>
              </w:rPr>
            </w:pPr>
            <w:r w:rsidRPr="00A85B36">
              <w:rPr>
                <w:spacing w:val="-2"/>
                <w:sz w:val="24"/>
                <w:szCs w:val="24"/>
              </w:rPr>
              <w:t>Состав симфонического</w:t>
            </w:r>
          </w:p>
          <w:p w:rsidR="00505DBC" w:rsidRPr="00A85B36" w:rsidRDefault="00505DBC" w:rsidP="000B1248">
            <w:pPr>
              <w:pStyle w:val="TableParagraph"/>
              <w:spacing w:line="276" w:lineRule="auto"/>
              <w:ind w:left="96" w:right="123"/>
              <w:jc w:val="both"/>
              <w:rPr>
                <w:sz w:val="24"/>
                <w:szCs w:val="24"/>
              </w:rPr>
            </w:pPr>
            <w:r w:rsidRPr="00A85B36">
              <w:rPr>
                <w:sz w:val="24"/>
                <w:szCs w:val="24"/>
              </w:rPr>
              <w:t>оркестра</w:t>
            </w:r>
            <w:r w:rsidRPr="00A85B36">
              <w:rPr>
                <w:spacing w:val="13"/>
                <w:sz w:val="24"/>
                <w:szCs w:val="24"/>
              </w:rPr>
              <w:t xml:space="preserve"> </w:t>
            </w:r>
            <w:r w:rsidRPr="00A85B36">
              <w:rPr>
                <w:sz w:val="24"/>
                <w:szCs w:val="24"/>
              </w:rPr>
              <w:t xml:space="preserve">разных </w:t>
            </w:r>
            <w:r w:rsidRPr="00A85B36">
              <w:rPr>
                <w:spacing w:val="-2"/>
                <w:sz w:val="24"/>
                <w:szCs w:val="24"/>
              </w:rPr>
              <w:t>групп</w:t>
            </w:r>
          </w:p>
        </w:tc>
        <w:tc>
          <w:tcPr>
            <w:tcW w:w="708" w:type="dxa"/>
          </w:tcPr>
          <w:p w:rsidR="00505DBC" w:rsidRPr="00A85B36" w:rsidRDefault="00505DBC" w:rsidP="000B1248">
            <w:pPr>
              <w:pStyle w:val="TableParagraph"/>
              <w:spacing w:line="276" w:lineRule="auto"/>
              <w:ind w:left="8" w:right="253"/>
              <w:jc w:val="both"/>
              <w:rPr>
                <w:b/>
                <w:sz w:val="24"/>
                <w:szCs w:val="24"/>
              </w:rPr>
            </w:pPr>
            <w:r w:rsidRPr="00A85B36">
              <w:rPr>
                <w:b/>
                <w:spacing w:val="-5"/>
                <w:sz w:val="24"/>
                <w:szCs w:val="24"/>
              </w:rPr>
              <w:t>Р4</w:t>
            </w:r>
          </w:p>
        </w:tc>
        <w:tc>
          <w:tcPr>
            <w:tcW w:w="2411" w:type="dxa"/>
          </w:tcPr>
          <w:p w:rsidR="00505DBC" w:rsidRPr="00A85B36" w:rsidRDefault="00505DBC" w:rsidP="000B1248">
            <w:pPr>
              <w:pStyle w:val="TableParagraph"/>
              <w:spacing w:line="276" w:lineRule="auto"/>
              <w:ind w:left="104" w:right="731"/>
              <w:jc w:val="both"/>
              <w:rPr>
                <w:sz w:val="24"/>
                <w:szCs w:val="24"/>
              </w:rPr>
            </w:pPr>
            <w:r w:rsidRPr="00A85B36">
              <w:rPr>
                <w:spacing w:val="-4"/>
                <w:sz w:val="24"/>
                <w:szCs w:val="24"/>
              </w:rPr>
              <w:t>Знают</w:t>
            </w:r>
            <w:r w:rsidRPr="00A85B36">
              <w:rPr>
                <w:spacing w:val="-11"/>
                <w:sz w:val="24"/>
                <w:szCs w:val="24"/>
              </w:rPr>
              <w:t xml:space="preserve"> </w:t>
            </w:r>
            <w:r w:rsidRPr="00A85B36">
              <w:rPr>
                <w:spacing w:val="-4"/>
                <w:sz w:val="24"/>
                <w:szCs w:val="24"/>
              </w:rPr>
              <w:t>струнно-</w:t>
            </w:r>
            <w:r w:rsidRPr="00A85B36">
              <w:rPr>
                <w:sz w:val="24"/>
                <w:szCs w:val="24"/>
              </w:rPr>
              <w:t>смычковый-</w:t>
            </w:r>
            <w:r w:rsidRPr="00A85B36">
              <w:rPr>
                <w:spacing w:val="-2"/>
                <w:sz w:val="24"/>
                <w:szCs w:val="24"/>
              </w:rPr>
              <w:t>скрипку</w:t>
            </w:r>
          </w:p>
        </w:tc>
        <w:tc>
          <w:tcPr>
            <w:tcW w:w="1133" w:type="dxa"/>
          </w:tcPr>
          <w:p w:rsidR="00505DBC" w:rsidRPr="00A85B36" w:rsidRDefault="00505DBC" w:rsidP="000B1248">
            <w:pPr>
              <w:pStyle w:val="TableParagraph"/>
              <w:spacing w:line="276" w:lineRule="auto"/>
              <w:ind w:right="501"/>
              <w:jc w:val="both"/>
              <w:rPr>
                <w:b/>
                <w:sz w:val="24"/>
                <w:szCs w:val="24"/>
              </w:rPr>
            </w:pPr>
            <w:r w:rsidRPr="00A85B36">
              <w:rPr>
                <w:b/>
                <w:spacing w:val="-10"/>
                <w:sz w:val="24"/>
                <w:szCs w:val="24"/>
              </w:rPr>
              <w:t>4</w:t>
            </w:r>
          </w:p>
        </w:tc>
        <w:tc>
          <w:tcPr>
            <w:tcW w:w="1136" w:type="dxa"/>
          </w:tcPr>
          <w:p w:rsidR="00505DBC" w:rsidRPr="00A85B36" w:rsidRDefault="00505DBC" w:rsidP="000B1248">
            <w:pPr>
              <w:pStyle w:val="TableParagraph"/>
              <w:spacing w:line="276" w:lineRule="auto"/>
              <w:ind w:left="12"/>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9"/>
              <w:jc w:val="both"/>
              <w:rPr>
                <w:b/>
                <w:sz w:val="24"/>
                <w:szCs w:val="24"/>
              </w:rPr>
            </w:pPr>
            <w:r w:rsidRPr="00A85B36">
              <w:rPr>
                <w:b/>
                <w:spacing w:val="-10"/>
                <w:sz w:val="24"/>
                <w:szCs w:val="24"/>
              </w:rPr>
              <w:t>1</w:t>
            </w:r>
          </w:p>
        </w:tc>
      </w:tr>
      <w:tr w:rsidR="00505DBC" w:rsidRPr="00A85B36" w:rsidTr="000B1248">
        <w:trPr>
          <w:trHeight w:val="1091"/>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5</w:t>
            </w:r>
          </w:p>
        </w:tc>
        <w:tc>
          <w:tcPr>
            <w:tcW w:w="710" w:type="dxa"/>
          </w:tcPr>
          <w:p w:rsidR="00505DBC" w:rsidRPr="00A85B36" w:rsidRDefault="00505DBC" w:rsidP="000B1248">
            <w:pPr>
              <w:pStyle w:val="TableParagraph"/>
              <w:spacing w:line="276" w:lineRule="auto"/>
              <w:ind w:right="224"/>
              <w:jc w:val="both"/>
              <w:rPr>
                <w:i/>
                <w:sz w:val="24"/>
                <w:szCs w:val="24"/>
              </w:rPr>
            </w:pPr>
            <w:r w:rsidRPr="00A85B36">
              <w:rPr>
                <w:i/>
                <w:spacing w:val="-5"/>
                <w:sz w:val="24"/>
                <w:szCs w:val="24"/>
              </w:rPr>
              <w:t>С5</w:t>
            </w:r>
          </w:p>
        </w:tc>
        <w:tc>
          <w:tcPr>
            <w:tcW w:w="1985" w:type="dxa"/>
          </w:tcPr>
          <w:p w:rsidR="00505DBC" w:rsidRPr="00A85B36" w:rsidRDefault="00505DBC" w:rsidP="000B1248">
            <w:pPr>
              <w:pStyle w:val="TableParagraph"/>
              <w:spacing w:line="276" w:lineRule="auto"/>
              <w:ind w:left="96" w:right="123"/>
              <w:jc w:val="both"/>
              <w:rPr>
                <w:sz w:val="24"/>
                <w:szCs w:val="24"/>
              </w:rPr>
            </w:pPr>
            <w:r w:rsidRPr="00A85B36">
              <w:rPr>
                <w:spacing w:val="-2"/>
                <w:sz w:val="24"/>
                <w:szCs w:val="24"/>
              </w:rPr>
              <w:t>Состав симфонического</w:t>
            </w:r>
          </w:p>
          <w:p w:rsidR="00505DBC" w:rsidRPr="00A85B36" w:rsidRDefault="00505DBC" w:rsidP="000B1248">
            <w:pPr>
              <w:pStyle w:val="TableParagraph"/>
              <w:spacing w:line="276" w:lineRule="auto"/>
              <w:ind w:left="96" w:right="123"/>
              <w:jc w:val="both"/>
              <w:rPr>
                <w:sz w:val="24"/>
                <w:szCs w:val="24"/>
              </w:rPr>
            </w:pPr>
            <w:r w:rsidRPr="00A85B36">
              <w:rPr>
                <w:sz w:val="24"/>
                <w:szCs w:val="24"/>
              </w:rPr>
              <w:t>оркестра</w:t>
            </w:r>
            <w:r w:rsidRPr="00A85B36">
              <w:rPr>
                <w:spacing w:val="13"/>
                <w:sz w:val="24"/>
                <w:szCs w:val="24"/>
              </w:rPr>
              <w:t xml:space="preserve"> </w:t>
            </w:r>
            <w:r w:rsidRPr="00A85B36">
              <w:rPr>
                <w:sz w:val="24"/>
                <w:szCs w:val="24"/>
              </w:rPr>
              <w:t xml:space="preserve">разных </w:t>
            </w:r>
            <w:r w:rsidRPr="00A85B36">
              <w:rPr>
                <w:spacing w:val="-2"/>
                <w:sz w:val="24"/>
                <w:szCs w:val="24"/>
              </w:rPr>
              <w:t>групп</w:t>
            </w:r>
          </w:p>
        </w:tc>
        <w:tc>
          <w:tcPr>
            <w:tcW w:w="708" w:type="dxa"/>
          </w:tcPr>
          <w:p w:rsidR="00505DBC" w:rsidRPr="00A85B36" w:rsidRDefault="00505DBC" w:rsidP="000B1248">
            <w:pPr>
              <w:pStyle w:val="TableParagraph"/>
              <w:spacing w:line="276" w:lineRule="auto"/>
              <w:ind w:left="2" w:right="253"/>
              <w:jc w:val="both"/>
              <w:rPr>
                <w:sz w:val="24"/>
                <w:szCs w:val="24"/>
              </w:rPr>
            </w:pPr>
            <w:r w:rsidRPr="00A85B36">
              <w:rPr>
                <w:spacing w:val="-5"/>
                <w:sz w:val="24"/>
                <w:szCs w:val="24"/>
              </w:rPr>
              <w:t>Р5</w:t>
            </w:r>
          </w:p>
        </w:tc>
        <w:tc>
          <w:tcPr>
            <w:tcW w:w="2411" w:type="dxa"/>
          </w:tcPr>
          <w:p w:rsidR="00505DBC" w:rsidRPr="00A85B36" w:rsidRDefault="00505DBC" w:rsidP="000B1248">
            <w:pPr>
              <w:pStyle w:val="TableParagraph"/>
              <w:spacing w:line="276" w:lineRule="auto"/>
              <w:ind w:left="104" w:right="1362"/>
              <w:jc w:val="both"/>
              <w:rPr>
                <w:sz w:val="24"/>
                <w:szCs w:val="24"/>
              </w:rPr>
            </w:pPr>
            <w:r w:rsidRPr="00A85B36">
              <w:rPr>
                <w:spacing w:val="-2"/>
                <w:sz w:val="24"/>
                <w:szCs w:val="24"/>
              </w:rPr>
              <w:t xml:space="preserve">Знают </w:t>
            </w:r>
            <w:r w:rsidRPr="00A85B36">
              <w:rPr>
                <w:spacing w:val="-4"/>
                <w:sz w:val="24"/>
                <w:szCs w:val="24"/>
              </w:rPr>
              <w:t>ударный-</w:t>
            </w:r>
            <w:r w:rsidRPr="00A85B36">
              <w:rPr>
                <w:spacing w:val="-2"/>
                <w:sz w:val="24"/>
                <w:szCs w:val="24"/>
              </w:rPr>
              <w:t>литавры</w:t>
            </w:r>
          </w:p>
        </w:tc>
        <w:tc>
          <w:tcPr>
            <w:tcW w:w="1133" w:type="dxa"/>
          </w:tcPr>
          <w:p w:rsidR="00505DBC" w:rsidRPr="00A85B36" w:rsidRDefault="00505DBC" w:rsidP="000B1248">
            <w:pPr>
              <w:pStyle w:val="TableParagraph"/>
              <w:spacing w:line="276" w:lineRule="auto"/>
              <w:ind w:right="503"/>
              <w:jc w:val="both"/>
              <w:rPr>
                <w:b/>
                <w:sz w:val="24"/>
                <w:szCs w:val="24"/>
              </w:rPr>
            </w:pPr>
            <w:r w:rsidRPr="00A85B36">
              <w:rPr>
                <w:b/>
                <w:spacing w:val="-10"/>
                <w:sz w:val="24"/>
                <w:szCs w:val="24"/>
              </w:rPr>
              <w:t>5</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9"/>
              <w:jc w:val="both"/>
              <w:rPr>
                <w:b/>
                <w:sz w:val="24"/>
                <w:szCs w:val="24"/>
              </w:rPr>
            </w:pPr>
            <w:r w:rsidRPr="00A85B36">
              <w:rPr>
                <w:b/>
                <w:spacing w:val="-10"/>
                <w:sz w:val="24"/>
                <w:szCs w:val="24"/>
              </w:rPr>
              <w:t>1</w:t>
            </w:r>
          </w:p>
        </w:tc>
      </w:tr>
      <w:tr w:rsidR="00505DBC" w:rsidRPr="00A85B36" w:rsidTr="000B1248">
        <w:trPr>
          <w:trHeight w:val="1089"/>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6</w:t>
            </w:r>
          </w:p>
        </w:tc>
        <w:tc>
          <w:tcPr>
            <w:tcW w:w="710" w:type="dxa"/>
          </w:tcPr>
          <w:p w:rsidR="00505DBC" w:rsidRPr="00A85B36" w:rsidRDefault="00505DBC" w:rsidP="000B1248">
            <w:pPr>
              <w:pStyle w:val="TableParagraph"/>
              <w:spacing w:line="276" w:lineRule="auto"/>
              <w:ind w:left="11" w:right="224"/>
              <w:jc w:val="both"/>
              <w:rPr>
                <w:b/>
                <w:sz w:val="24"/>
                <w:szCs w:val="24"/>
              </w:rPr>
            </w:pPr>
            <w:r w:rsidRPr="00A85B36">
              <w:rPr>
                <w:b/>
                <w:spacing w:val="-5"/>
                <w:sz w:val="24"/>
                <w:szCs w:val="24"/>
              </w:rPr>
              <w:t>С6</w:t>
            </w:r>
          </w:p>
        </w:tc>
        <w:tc>
          <w:tcPr>
            <w:tcW w:w="1985" w:type="dxa"/>
          </w:tcPr>
          <w:p w:rsidR="00505DBC" w:rsidRPr="00A85B36" w:rsidRDefault="00505DBC" w:rsidP="000B1248">
            <w:pPr>
              <w:pStyle w:val="TableParagraph"/>
              <w:spacing w:line="276" w:lineRule="auto"/>
              <w:ind w:left="96" w:right="123"/>
              <w:jc w:val="both"/>
              <w:rPr>
                <w:sz w:val="24"/>
                <w:szCs w:val="24"/>
              </w:rPr>
            </w:pPr>
            <w:r w:rsidRPr="00A85B36">
              <w:rPr>
                <w:spacing w:val="-2"/>
                <w:sz w:val="24"/>
                <w:szCs w:val="24"/>
              </w:rPr>
              <w:t>Состав симфонического</w:t>
            </w:r>
          </w:p>
          <w:p w:rsidR="00505DBC" w:rsidRPr="00A85B36" w:rsidRDefault="00505DBC" w:rsidP="000B1248">
            <w:pPr>
              <w:pStyle w:val="TableParagraph"/>
              <w:spacing w:line="276" w:lineRule="auto"/>
              <w:ind w:left="96" w:right="123"/>
              <w:jc w:val="both"/>
              <w:rPr>
                <w:sz w:val="24"/>
                <w:szCs w:val="24"/>
              </w:rPr>
            </w:pPr>
            <w:r w:rsidRPr="00A85B36">
              <w:rPr>
                <w:sz w:val="24"/>
                <w:szCs w:val="24"/>
              </w:rPr>
              <w:t>оркестра</w:t>
            </w:r>
            <w:r w:rsidRPr="00A85B36">
              <w:rPr>
                <w:spacing w:val="13"/>
                <w:sz w:val="24"/>
                <w:szCs w:val="24"/>
              </w:rPr>
              <w:t xml:space="preserve"> </w:t>
            </w:r>
            <w:r w:rsidRPr="00A85B36">
              <w:rPr>
                <w:sz w:val="24"/>
                <w:szCs w:val="24"/>
              </w:rPr>
              <w:t xml:space="preserve">разных </w:t>
            </w:r>
            <w:r w:rsidRPr="00A85B36">
              <w:rPr>
                <w:spacing w:val="-2"/>
                <w:sz w:val="24"/>
                <w:szCs w:val="24"/>
              </w:rPr>
              <w:t>групп</w:t>
            </w:r>
          </w:p>
        </w:tc>
        <w:tc>
          <w:tcPr>
            <w:tcW w:w="708" w:type="dxa"/>
          </w:tcPr>
          <w:p w:rsidR="00505DBC" w:rsidRPr="00A85B36" w:rsidRDefault="00505DBC" w:rsidP="000B1248">
            <w:pPr>
              <w:pStyle w:val="TableParagraph"/>
              <w:spacing w:line="276" w:lineRule="auto"/>
              <w:ind w:left="8" w:right="253"/>
              <w:jc w:val="both"/>
              <w:rPr>
                <w:b/>
                <w:sz w:val="24"/>
                <w:szCs w:val="24"/>
              </w:rPr>
            </w:pPr>
            <w:r w:rsidRPr="00A85B36">
              <w:rPr>
                <w:b/>
                <w:spacing w:val="-5"/>
                <w:sz w:val="24"/>
                <w:szCs w:val="24"/>
              </w:rPr>
              <w:t>Р6</w:t>
            </w:r>
          </w:p>
        </w:tc>
        <w:tc>
          <w:tcPr>
            <w:tcW w:w="2411" w:type="dxa"/>
          </w:tcPr>
          <w:p w:rsidR="00505DBC" w:rsidRPr="00A85B36" w:rsidRDefault="00505DBC" w:rsidP="000B1248">
            <w:pPr>
              <w:pStyle w:val="TableParagraph"/>
              <w:spacing w:line="276" w:lineRule="auto"/>
              <w:ind w:left="104" w:right="764" w:firstLine="60"/>
              <w:jc w:val="both"/>
              <w:rPr>
                <w:sz w:val="24"/>
                <w:szCs w:val="24"/>
              </w:rPr>
            </w:pPr>
            <w:r w:rsidRPr="00A85B36">
              <w:rPr>
                <w:spacing w:val="-2"/>
                <w:sz w:val="24"/>
                <w:szCs w:val="24"/>
              </w:rPr>
              <w:t>Знают</w:t>
            </w:r>
            <w:r w:rsidRPr="00A85B36">
              <w:rPr>
                <w:spacing w:val="-13"/>
                <w:sz w:val="24"/>
                <w:szCs w:val="24"/>
              </w:rPr>
              <w:t xml:space="preserve"> </w:t>
            </w:r>
            <w:r w:rsidRPr="00A85B36">
              <w:rPr>
                <w:spacing w:val="-2"/>
                <w:sz w:val="24"/>
                <w:szCs w:val="24"/>
              </w:rPr>
              <w:t xml:space="preserve">медный </w:t>
            </w:r>
            <w:r w:rsidRPr="00A85B36">
              <w:rPr>
                <w:sz w:val="24"/>
                <w:szCs w:val="24"/>
              </w:rPr>
              <w:t>духовой-</w:t>
            </w:r>
            <w:r w:rsidRPr="00A85B36">
              <w:rPr>
                <w:spacing w:val="40"/>
                <w:sz w:val="24"/>
                <w:szCs w:val="24"/>
              </w:rPr>
              <w:t xml:space="preserve"> </w:t>
            </w:r>
            <w:r w:rsidRPr="00A85B36">
              <w:rPr>
                <w:spacing w:val="-2"/>
                <w:sz w:val="24"/>
                <w:szCs w:val="24"/>
              </w:rPr>
              <w:t>трубу</w:t>
            </w:r>
          </w:p>
        </w:tc>
        <w:tc>
          <w:tcPr>
            <w:tcW w:w="1133" w:type="dxa"/>
          </w:tcPr>
          <w:p w:rsidR="00505DBC" w:rsidRPr="00A85B36" w:rsidRDefault="00505DBC" w:rsidP="000B1248">
            <w:pPr>
              <w:pStyle w:val="TableParagraph"/>
              <w:spacing w:line="276" w:lineRule="auto"/>
              <w:ind w:left="1" w:right="160"/>
              <w:jc w:val="both"/>
              <w:rPr>
                <w:b/>
                <w:sz w:val="24"/>
                <w:szCs w:val="24"/>
              </w:rPr>
            </w:pPr>
            <w:r w:rsidRPr="00A85B36">
              <w:rPr>
                <w:b/>
                <w:spacing w:val="-10"/>
                <w:sz w:val="24"/>
                <w:szCs w:val="24"/>
              </w:rPr>
              <w:t>6</w:t>
            </w:r>
          </w:p>
        </w:tc>
        <w:tc>
          <w:tcPr>
            <w:tcW w:w="1136" w:type="dxa"/>
          </w:tcPr>
          <w:p w:rsidR="00505DBC" w:rsidRPr="00A85B36" w:rsidRDefault="00505DBC" w:rsidP="000B1248">
            <w:pPr>
              <w:pStyle w:val="TableParagraph"/>
              <w:spacing w:line="276" w:lineRule="auto"/>
              <w:ind w:left="129"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jc w:val="both"/>
              <w:rPr>
                <w:b/>
                <w:sz w:val="24"/>
                <w:szCs w:val="24"/>
              </w:rPr>
            </w:pPr>
            <w:r w:rsidRPr="00A85B36">
              <w:rPr>
                <w:b/>
                <w:spacing w:val="-10"/>
                <w:sz w:val="24"/>
                <w:szCs w:val="24"/>
              </w:rPr>
              <w:t>1</w:t>
            </w:r>
          </w:p>
        </w:tc>
      </w:tr>
      <w:tr w:rsidR="00505DBC" w:rsidRPr="00A85B36" w:rsidTr="000B1248">
        <w:trPr>
          <w:trHeight w:val="1098"/>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7</w:t>
            </w:r>
          </w:p>
        </w:tc>
        <w:tc>
          <w:tcPr>
            <w:tcW w:w="710" w:type="dxa"/>
          </w:tcPr>
          <w:p w:rsidR="00505DBC" w:rsidRPr="00A85B36" w:rsidRDefault="00505DBC" w:rsidP="000B1248">
            <w:pPr>
              <w:pStyle w:val="TableParagraph"/>
              <w:spacing w:line="276" w:lineRule="auto"/>
              <w:ind w:left="11" w:right="224"/>
              <w:jc w:val="both"/>
              <w:rPr>
                <w:b/>
                <w:sz w:val="24"/>
                <w:szCs w:val="24"/>
              </w:rPr>
            </w:pPr>
            <w:r w:rsidRPr="00A85B36">
              <w:rPr>
                <w:b/>
                <w:spacing w:val="-5"/>
                <w:sz w:val="24"/>
                <w:szCs w:val="24"/>
              </w:rPr>
              <w:t>С7</w:t>
            </w:r>
          </w:p>
        </w:tc>
        <w:tc>
          <w:tcPr>
            <w:tcW w:w="1985" w:type="dxa"/>
          </w:tcPr>
          <w:p w:rsidR="00505DBC" w:rsidRPr="00A85B36" w:rsidRDefault="00505DBC" w:rsidP="000B1248">
            <w:pPr>
              <w:pStyle w:val="TableParagraph"/>
              <w:spacing w:line="276" w:lineRule="auto"/>
              <w:ind w:left="96" w:right="123"/>
              <w:jc w:val="both"/>
              <w:rPr>
                <w:sz w:val="24"/>
                <w:szCs w:val="24"/>
              </w:rPr>
            </w:pPr>
            <w:r w:rsidRPr="00A85B36">
              <w:rPr>
                <w:spacing w:val="-2"/>
                <w:sz w:val="24"/>
                <w:szCs w:val="24"/>
              </w:rPr>
              <w:t>Состав симфонического</w:t>
            </w:r>
          </w:p>
          <w:p w:rsidR="00505DBC" w:rsidRPr="00A85B36" w:rsidRDefault="00505DBC" w:rsidP="000B1248">
            <w:pPr>
              <w:pStyle w:val="TableParagraph"/>
              <w:spacing w:line="276" w:lineRule="auto"/>
              <w:ind w:left="96" w:right="123"/>
              <w:jc w:val="both"/>
              <w:rPr>
                <w:sz w:val="24"/>
                <w:szCs w:val="24"/>
              </w:rPr>
            </w:pPr>
            <w:r w:rsidRPr="00A85B36">
              <w:rPr>
                <w:sz w:val="24"/>
                <w:szCs w:val="24"/>
              </w:rPr>
              <w:t>оркестра</w:t>
            </w:r>
            <w:r w:rsidRPr="00A85B36">
              <w:rPr>
                <w:spacing w:val="13"/>
                <w:sz w:val="24"/>
                <w:szCs w:val="24"/>
              </w:rPr>
              <w:t xml:space="preserve"> </w:t>
            </w:r>
            <w:r w:rsidRPr="00A85B36">
              <w:rPr>
                <w:sz w:val="24"/>
                <w:szCs w:val="24"/>
              </w:rPr>
              <w:t xml:space="preserve">разных </w:t>
            </w:r>
            <w:r w:rsidRPr="00A85B36">
              <w:rPr>
                <w:spacing w:val="-2"/>
                <w:sz w:val="24"/>
                <w:szCs w:val="24"/>
              </w:rPr>
              <w:t>групп</w:t>
            </w:r>
          </w:p>
        </w:tc>
        <w:tc>
          <w:tcPr>
            <w:tcW w:w="708" w:type="dxa"/>
          </w:tcPr>
          <w:p w:rsidR="00505DBC" w:rsidRPr="00A85B36" w:rsidRDefault="00505DBC" w:rsidP="000B1248">
            <w:pPr>
              <w:pStyle w:val="TableParagraph"/>
              <w:spacing w:line="276" w:lineRule="auto"/>
              <w:ind w:left="8" w:right="253"/>
              <w:jc w:val="both"/>
              <w:rPr>
                <w:b/>
                <w:sz w:val="24"/>
                <w:szCs w:val="24"/>
              </w:rPr>
            </w:pPr>
            <w:r w:rsidRPr="00A85B36">
              <w:rPr>
                <w:b/>
                <w:spacing w:val="-5"/>
                <w:sz w:val="24"/>
                <w:szCs w:val="24"/>
              </w:rPr>
              <w:t>Р7</w:t>
            </w:r>
          </w:p>
        </w:tc>
        <w:tc>
          <w:tcPr>
            <w:tcW w:w="2411" w:type="dxa"/>
          </w:tcPr>
          <w:p w:rsidR="00505DBC" w:rsidRPr="00A85B36" w:rsidRDefault="00505DBC" w:rsidP="000B1248">
            <w:pPr>
              <w:pStyle w:val="TableParagraph"/>
              <w:spacing w:line="276" w:lineRule="auto"/>
              <w:ind w:left="104" w:right="1184"/>
              <w:jc w:val="both"/>
              <w:rPr>
                <w:sz w:val="24"/>
                <w:szCs w:val="24"/>
              </w:rPr>
            </w:pPr>
            <w:r w:rsidRPr="00A85B36">
              <w:rPr>
                <w:spacing w:val="-4"/>
                <w:sz w:val="24"/>
                <w:szCs w:val="24"/>
              </w:rPr>
              <w:t xml:space="preserve">Запомнили </w:t>
            </w:r>
            <w:r w:rsidRPr="00A85B36">
              <w:rPr>
                <w:sz w:val="24"/>
                <w:szCs w:val="24"/>
              </w:rPr>
              <w:t>струнно-</w:t>
            </w:r>
          </w:p>
          <w:p w:rsidR="00505DBC" w:rsidRPr="00A85B36" w:rsidRDefault="00505DBC" w:rsidP="000B1248">
            <w:pPr>
              <w:pStyle w:val="TableParagraph"/>
              <w:tabs>
                <w:tab w:val="left" w:pos="1486"/>
              </w:tabs>
              <w:spacing w:line="276" w:lineRule="auto"/>
              <w:ind w:left="104" w:right="837"/>
              <w:jc w:val="both"/>
              <w:rPr>
                <w:sz w:val="24"/>
                <w:szCs w:val="24"/>
              </w:rPr>
            </w:pPr>
            <w:r w:rsidRPr="00A85B36">
              <w:rPr>
                <w:spacing w:val="-2"/>
                <w:sz w:val="24"/>
                <w:szCs w:val="24"/>
              </w:rPr>
              <w:t>смычковый</w:t>
            </w:r>
            <w:r w:rsidRPr="00A85B36">
              <w:rPr>
                <w:sz w:val="24"/>
                <w:szCs w:val="24"/>
              </w:rPr>
              <w:tab/>
              <w:t xml:space="preserve">- </w:t>
            </w:r>
            <w:r w:rsidRPr="00A85B36">
              <w:rPr>
                <w:spacing w:val="-2"/>
                <w:sz w:val="24"/>
                <w:szCs w:val="24"/>
              </w:rPr>
              <w:t>виолончель</w:t>
            </w:r>
          </w:p>
        </w:tc>
        <w:tc>
          <w:tcPr>
            <w:tcW w:w="1133" w:type="dxa"/>
          </w:tcPr>
          <w:p w:rsidR="00505DBC" w:rsidRPr="00A85B36" w:rsidRDefault="00505DBC" w:rsidP="000B1248">
            <w:pPr>
              <w:pStyle w:val="TableParagraph"/>
              <w:spacing w:line="276" w:lineRule="auto"/>
              <w:ind w:left="1" w:right="160"/>
              <w:jc w:val="both"/>
              <w:rPr>
                <w:b/>
                <w:sz w:val="24"/>
                <w:szCs w:val="24"/>
              </w:rPr>
            </w:pPr>
            <w:r w:rsidRPr="00A85B36">
              <w:rPr>
                <w:b/>
                <w:spacing w:val="-10"/>
                <w:sz w:val="24"/>
                <w:szCs w:val="24"/>
              </w:rPr>
              <w:t>7</w:t>
            </w:r>
          </w:p>
        </w:tc>
        <w:tc>
          <w:tcPr>
            <w:tcW w:w="1136" w:type="dxa"/>
          </w:tcPr>
          <w:p w:rsidR="00505DBC" w:rsidRPr="00A85B36" w:rsidRDefault="00505DBC" w:rsidP="000B1248">
            <w:pPr>
              <w:pStyle w:val="TableParagraph"/>
              <w:spacing w:line="276" w:lineRule="auto"/>
              <w:ind w:left="129"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4"/>
              <w:jc w:val="both"/>
              <w:rPr>
                <w:b/>
                <w:sz w:val="24"/>
                <w:szCs w:val="24"/>
              </w:rPr>
            </w:pPr>
            <w:r w:rsidRPr="00A85B36">
              <w:rPr>
                <w:b/>
                <w:spacing w:val="-10"/>
                <w:sz w:val="24"/>
                <w:szCs w:val="24"/>
              </w:rPr>
              <w:t>1</w:t>
            </w:r>
          </w:p>
        </w:tc>
      </w:tr>
      <w:tr w:rsidR="00505DBC" w:rsidRPr="00A85B36" w:rsidTr="000B1248">
        <w:trPr>
          <w:trHeight w:val="1088"/>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lastRenderedPageBreak/>
              <w:t>8</w:t>
            </w:r>
          </w:p>
        </w:tc>
        <w:tc>
          <w:tcPr>
            <w:tcW w:w="710" w:type="dxa"/>
          </w:tcPr>
          <w:p w:rsidR="00505DBC" w:rsidRPr="00A85B36" w:rsidRDefault="00505DBC" w:rsidP="000B1248">
            <w:pPr>
              <w:pStyle w:val="TableParagraph"/>
              <w:spacing w:line="276" w:lineRule="auto"/>
              <w:ind w:left="11" w:right="224"/>
              <w:jc w:val="both"/>
              <w:rPr>
                <w:b/>
                <w:sz w:val="24"/>
                <w:szCs w:val="24"/>
              </w:rPr>
            </w:pPr>
            <w:r w:rsidRPr="00A85B36">
              <w:rPr>
                <w:b/>
                <w:spacing w:val="-5"/>
                <w:sz w:val="24"/>
                <w:szCs w:val="24"/>
              </w:rPr>
              <w:t>С8</w:t>
            </w:r>
          </w:p>
        </w:tc>
        <w:tc>
          <w:tcPr>
            <w:tcW w:w="1985" w:type="dxa"/>
          </w:tcPr>
          <w:p w:rsidR="00505DBC" w:rsidRPr="00A85B36" w:rsidRDefault="00505DBC" w:rsidP="000B1248">
            <w:pPr>
              <w:pStyle w:val="TableParagraph"/>
              <w:spacing w:line="276" w:lineRule="auto"/>
              <w:ind w:left="96" w:right="123"/>
              <w:jc w:val="both"/>
              <w:rPr>
                <w:sz w:val="24"/>
                <w:szCs w:val="24"/>
              </w:rPr>
            </w:pPr>
            <w:r w:rsidRPr="00A85B36">
              <w:rPr>
                <w:spacing w:val="-2"/>
                <w:sz w:val="24"/>
                <w:szCs w:val="24"/>
              </w:rPr>
              <w:t>Состав симфонического</w:t>
            </w:r>
          </w:p>
          <w:p w:rsidR="00505DBC" w:rsidRPr="00A85B36" w:rsidRDefault="00505DBC" w:rsidP="000B1248">
            <w:pPr>
              <w:pStyle w:val="TableParagraph"/>
              <w:spacing w:line="276" w:lineRule="auto"/>
              <w:ind w:left="96" w:right="123"/>
              <w:jc w:val="both"/>
              <w:rPr>
                <w:sz w:val="24"/>
                <w:szCs w:val="24"/>
              </w:rPr>
            </w:pPr>
            <w:r w:rsidRPr="00A85B36">
              <w:rPr>
                <w:sz w:val="24"/>
                <w:szCs w:val="24"/>
              </w:rPr>
              <w:t>оркестра</w:t>
            </w:r>
            <w:r w:rsidRPr="00A85B36">
              <w:rPr>
                <w:spacing w:val="13"/>
                <w:sz w:val="24"/>
                <w:szCs w:val="24"/>
              </w:rPr>
              <w:t xml:space="preserve"> </w:t>
            </w:r>
            <w:r w:rsidRPr="00A85B36">
              <w:rPr>
                <w:sz w:val="24"/>
                <w:szCs w:val="24"/>
              </w:rPr>
              <w:t xml:space="preserve">разных </w:t>
            </w:r>
            <w:r w:rsidRPr="00A85B36">
              <w:rPr>
                <w:spacing w:val="-2"/>
                <w:sz w:val="24"/>
                <w:szCs w:val="24"/>
              </w:rPr>
              <w:t>групп</w:t>
            </w:r>
          </w:p>
        </w:tc>
        <w:tc>
          <w:tcPr>
            <w:tcW w:w="708" w:type="dxa"/>
          </w:tcPr>
          <w:p w:rsidR="00505DBC" w:rsidRPr="00A85B36" w:rsidRDefault="00505DBC" w:rsidP="000B1248">
            <w:pPr>
              <w:pStyle w:val="TableParagraph"/>
              <w:spacing w:line="276" w:lineRule="auto"/>
              <w:ind w:left="8" w:right="253"/>
              <w:jc w:val="both"/>
              <w:rPr>
                <w:b/>
                <w:sz w:val="24"/>
                <w:szCs w:val="24"/>
              </w:rPr>
            </w:pPr>
            <w:r w:rsidRPr="00A85B36">
              <w:rPr>
                <w:b/>
                <w:spacing w:val="-5"/>
                <w:sz w:val="24"/>
                <w:szCs w:val="24"/>
              </w:rPr>
              <w:t>Р8</w:t>
            </w:r>
          </w:p>
        </w:tc>
        <w:tc>
          <w:tcPr>
            <w:tcW w:w="2411" w:type="dxa"/>
          </w:tcPr>
          <w:p w:rsidR="00505DBC" w:rsidRPr="00A85B36" w:rsidRDefault="00505DBC" w:rsidP="000B1248">
            <w:pPr>
              <w:pStyle w:val="TableParagraph"/>
              <w:spacing w:line="276" w:lineRule="auto"/>
              <w:ind w:left="104"/>
              <w:jc w:val="both"/>
              <w:rPr>
                <w:sz w:val="24"/>
                <w:szCs w:val="24"/>
              </w:rPr>
            </w:pPr>
            <w:r w:rsidRPr="00A85B36">
              <w:rPr>
                <w:spacing w:val="-2"/>
                <w:sz w:val="24"/>
                <w:szCs w:val="24"/>
              </w:rPr>
              <w:t>Знают</w:t>
            </w:r>
          </w:p>
          <w:p w:rsidR="00505DBC" w:rsidRPr="00A85B36" w:rsidRDefault="00505DBC" w:rsidP="000B1248">
            <w:pPr>
              <w:pStyle w:val="TableParagraph"/>
              <w:tabs>
                <w:tab w:val="left" w:pos="1508"/>
              </w:tabs>
              <w:spacing w:line="276" w:lineRule="auto"/>
              <w:ind w:left="104" w:right="815"/>
              <w:jc w:val="both"/>
              <w:rPr>
                <w:sz w:val="24"/>
                <w:szCs w:val="24"/>
              </w:rPr>
            </w:pPr>
            <w:r w:rsidRPr="00A85B36">
              <w:rPr>
                <w:spacing w:val="-2"/>
                <w:sz w:val="24"/>
                <w:szCs w:val="24"/>
              </w:rPr>
              <w:t>ударный</w:t>
            </w:r>
            <w:r w:rsidRPr="00A85B36">
              <w:rPr>
                <w:sz w:val="24"/>
                <w:szCs w:val="24"/>
              </w:rPr>
              <w:tab/>
              <w:t xml:space="preserve">- </w:t>
            </w:r>
            <w:r w:rsidRPr="00A85B36">
              <w:rPr>
                <w:spacing w:val="-2"/>
                <w:sz w:val="24"/>
                <w:szCs w:val="24"/>
              </w:rPr>
              <w:t>треугольник</w:t>
            </w:r>
          </w:p>
        </w:tc>
        <w:tc>
          <w:tcPr>
            <w:tcW w:w="1133" w:type="dxa"/>
          </w:tcPr>
          <w:p w:rsidR="00505DBC" w:rsidRPr="00A85B36" w:rsidRDefault="00505DBC" w:rsidP="000B1248">
            <w:pPr>
              <w:pStyle w:val="TableParagraph"/>
              <w:spacing w:line="276" w:lineRule="auto"/>
              <w:ind w:left="1" w:right="160"/>
              <w:jc w:val="both"/>
              <w:rPr>
                <w:b/>
                <w:sz w:val="24"/>
                <w:szCs w:val="24"/>
              </w:rPr>
            </w:pPr>
            <w:r w:rsidRPr="00A85B36">
              <w:rPr>
                <w:b/>
                <w:spacing w:val="-10"/>
                <w:sz w:val="24"/>
                <w:szCs w:val="24"/>
              </w:rPr>
              <w:t>8</w:t>
            </w:r>
          </w:p>
        </w:tc>
        <w:tc>
          <w:tcPr>
            <w:tcW w:w="1136" w:type="dxa"/>
          </w:tcPr>
          <w:p w:rsidR="00505DBC" w:rsidRPr="00A85B36" w:rsidRDefault="00505DBC" w:rsidP="000B1248">
            <w:pPr>
              <w:pStyle w:val="TableParagraph"/>
              <w:spacing w:line="276" w:lineRule="auto"/>
              <w:ind w:left="129"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4"/>
              <w:jc w:val="both"/>
              <w:rPr>
                <w:b/>
                <w:sz w:val="24"/>
                <w:szCs w:val="24"/>
              </w:rPr>
            </w:pPr>
            <w:r w:rsidRPr="00A85B36">
              <w:rPr>
                <w:b/>
                <w:spacing w:val="-10"/>
                <w:sz w:val="24"/>
                <w:szCs w:val="24"/>
              </w:rPr>
              <w:t>1</w:t>
            </w:r>
          </w:p>
        </w:tc>
      </w:tr>
      <w:tr w:rsidR="00505DBC" w:rsidRPr="00A85B36" w:rsidTr="000B1248">
        <w:trPr>
          <w:trHeight w:val="1086"/>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9</w:t>
            </w:r>
          </w:p>
        </w:tc>
        <w:tc>
          <w:tcPr>
            <w:tcW w:w="710" w:type="dxa"/>
          </w:tcPr>
          <w:p w:rsidR="00505DBC" w:rsidRPr="00A85B36" w:rsidRDefault="00505DBC" w:rsidP="000B1248">
            <w:pPr>
              <w:pStyle w:val="TableParagraph"/>
              <w:spacing w:line="276" w:lineRule="auto"/>
              <w:ind w:left="11" w:right="224"/>
              <w:jc w:val="both"/>
              <w:rPr>
                <w:b/>
                <w:sz w:val="24"/>
                <w:szCs w:val="24"/>
              </w:rPr>
            </w:pPr>
            <w:r w:rsidRPr="00A85B36">
              <w:rPr>
                <w:b/>
                <w:spacing w:val="-5"/>
                <w:sz w:val="24"/>
                <w:szCs w:val="24"/>
              </w:rPr>
              <w:t>С9</w:t>
            </w:r>
          </w:p>
        </w:tc>
        <w:tc>
          <w:tcPr>
            <w:tcW w:w="1985" w:type="dxa"/>
          </w:tcPr>
          <w:p w:rsidR="00505DBC" w:rsidRPr="00A85B36" w:rsidRDefault="00505DBC" w:rsidP="000B1248">
            <w:pPr>
              <w:pStyle w:val="TableParagraph"/>
              <w:spacing w:line="276" w:lineRule="auto"/>
              <w:ind w:left="96" w:right="123"/>
              <w:jc w:val="both"/>
              <w:rPr>
                <w:sz w:val="24"/>
                <w:szCs w:val="24"/>
              </w:rPr>
            </w:pPr>
            <w:r w:rsidRPr="00A85B36">
              <w:rPr>
                <w:spacing w:val="-2"/>
                <w:sz w:val="24"/>
                <w:szCs w:val="24"/>
              </w:rPr>
              <w:t>Состав симфонического</w:t>
            </w:r>
          </w:p>
          <w:p w:rsidR="00505DBC" w:rsidRPr="00A85B36" w:rsidRDefault="00505DBC" w:rsidP="000B1248">
            <w:pPr>
              <w:pStyle w:val="TableParagraph"/>
              <w:spacing w:line="276" w:lineRule="auto"/>
              <w:ind w:left="96" w:right="123"/>
              <w:jc w:val="both"/>
              <w:rPr>
                <w:sz w:val="24"/>
                <w:szCs w:val="24"/>
              </w:rPr>
            </w:pPr>
            <w:r w:rsidRPr="00A85B36">
              <w:rPr>
                <w:sz w:val="24"/>
                <w:szCs w:val="24"/>
              </w:rPr>
              <w:t>оркестра</w:t>
            </w:r>
            <w:r w:rsidRPr="00A85B36">
              <w:rPr>
                <w:spacing w:val="13"/>
                <w:sz w:val="24"/>
                <w:szCs w:val="24"/>
              </w:rPr>
              <w:t xml:space="preserve"> </w:t>
            </w:r>
            <w:r w:rsidRPr="00A85B36">
              <w:rPr>
                <w:sz w:val="24"/>
                <w:szCs w:val="24"/>
              </w:rPr>
              <w:t xml:space="preserve">разных </w:t>
            </w:r>
            <w:r w:rsidRPr="00A85B36">
              <w:rPr>
                <w:spacing w:val="-2"/>
                <w:sz w:val="24"/>
                <w:szCs w:val="24"/>
              </w:rPr>
              <w:t>групп</w:t>
            </w:r>
          </w:p>
        </w:tc>
        <w:tc>
          <w:tcPr>
            <w:tcW w:w="708" w:type="dxa"/>
          </w:tcPr>
          <w:p w:rsidR="00505DBC" w:rsidRPr="00A85B36" w:rsidRDefault="00505DBC" w:rsidP="000B1248">
            <w:pPr>
              <w:pStyle w:val="TableParagraph"/>
              <w:spacing w:line="276" w:lineRule="auto"/>
              <w:ind w:left="8" w:right="253"/>
              <w:jc w:val="both"/>
              <w:rPr>
                <w:b/>
                <w:sz w:val="24"/>
                <w:szCs w:val="24"/>
              </w:rPr>
            </w:pPr>
            <w:r w:rsidRPr="00A85B36">
              <w:rPr>
                <w:b/>
                <w:spacing w:val="-5"/>
                <w:sz w:val="24"/>
                <w:szCs w:val="24"/>
              </w:rPr>
              <w:t>Р9</w:t>
            </w:r>
          </w:p>
        </w:tc>
        <w:tc>
          <w:tcPr>
            <w:tcW w:w="2411" w:type="dxa"/>
          </w:tcPr>
          <w:p w:rsidR="00505DBC" w:rsidRPr="00A85B36" w:rsidRDefault="00505DBC" w:rsidP="000B1248">
            <w:pPr>
              <w:pStyle w:val="TableParagraph"/>
              <w:spacing w:line="276" w:lineRule="auto"/>
              <w:ind w:left="104" w:right="430"/>
              <w:jc w:val="both"/>
              <w:rPr>
                <w:sz w:val="24"/>
                <w:szCs w:val="24"/>
              </w:rPr>
            </w:pPr>
            <w:r w:rsidRPr="00A85B36">
              <w:rPr>
                <w:spacing w:val="-4"/>
                <w:sz w:val="24"/>
                <w:szCs w:val="24"/>
              </w:rPr>
              <w:t>Знают</w:t>
            </w:r>
            <w:r w:rsidRPr="00A85B36">
              <w:rPr>
                <w:spacing w:val="-13"/>
                <w:sz w:val="24"/>
                <w:szCs w:val="24"/>
              </w:rPr>
              <w:t xml:space="preserve"> </w:t>
            </w:r>
            <w:r w:rsidRPr="00A85B36">
              <w:rPr>
                <w:spacing w:val="-4"/>
                <w:sz w:val="24"/>
                <w:szCs w:val="24"/>
              </w:rPr>
              <w:t xml:space="preserve">деревянный </w:t>
            </w:r>
            <w:r w:rsidRPr="00A85B36">
              <w:rPr>
                <w:spacing w:val="-2"/>
                <w:sz w:val="24"/>
                <w:szCs w:val="24"/>
              </w:rPr>
              <w:t>духовой</w:t>
            </w:r>
          </w:p>
          <w:p w:rsidR="00505DBC" w:rsidRPr="00A85B36" w:rsidRDefault="00505DBC" w:rsidP="000B1248">
            <w:pPr>
              <w:pStyle w:val="TableParagraph"/>
              <w:spacing w:line="276" w:lineRule="auto"/>
              <w:ind w:left="104"/>
              <w:jc w:val="both"/>
              <w:rPr>
                <w:sz w:val="24"/>
                <w:szCs w:val="24"/>
              </w:rPr>
            </w:pPr>
            <w:r w:rsidRPr="00A85B36">
              <w:rPr>
                <w:spacing w:val="-2"/>
                <w:sz w:val="24"/>
                <w:szCs w:val="24"/>
              </w:rPr>
              <w:t>флейта</w:t>
            </w:r>
          </w:p>
        </w:tc>
        <w:tc>
          <w:tcPr>
            <w:tcW w:w="1133" w:type="dxa"/>
          </w:tcPr>
          <w:p w:rsidR="00505DBC" w:rsidRPr="00A85B36" w:rsidRDefault="00505DBC" w:rsidP="000B1248">
            <w:pPr>
              <w:pStyle w:val="TableParagraph"/>
              <w:spacing w:line="276" w:lineRule="auto"/>
              <w:ind w:left="1" w:right="160"/>
              <w:jc w:val="both"/>
              <w:rPr>
                <w:b/>
                <w:sz w:val="24"/>
                <w:szCs w:val="24"/>
              </w:rPr>
            </w:pPr>
            <w:r w:rsidRPr="00A85B36">
              <w:rPr>
                <w:b/>
                <w:spacing w:val="-10"/>
                <w:sz w:val="24"/>
                <w:szCs w:val="24"/>
              </w:rPr>
              <w:t>9</w:t>
            </w:r>
          </w:p>
        </w:tc>
        <w:tc>
          <w:tcPr>
            <w:tcW w:w="1136" w:type="dxa"/>
          </w:tcPr>
          <w:p w:rsidR="00505DBC" w:rsidRPr="00A85B36" w:rsidRDefault="00505DBC" w:rsidP="000B1248">
            <w:pPr>
              <w:pStyle w:val="TableParagraph"/>
              <w:spacing w:line="276" w:lineRule="auto"/>
              <w:ind w:left="129"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4"/>
              <w:jc w:val="both"/>
              <w:rPr>
                <w:b/>
                <w:sz w:val="24"/>
                <w:szCs w:val="24"/>
              </w:rPr>
            </w:pPr>
            <w:r w:rsidRPr="00A85B36">
              <w:rPr>
                <w:b/>
                <w:spacing w:val="-10"/>
                <w:sz w:val="24"/>
                <w:szCs w:val="24"/>
              </w:rPr>
              <w:t>1</w:t>
            </w:r>
          </w:p>
        </w:tc>
      </w:tr>
      <w:tr w:rsidR="00505DBC" w:rsidRPr="00A85B36" w:rsidTr="000B1248">
        <w:trPr>
          <w:trHeight w:val="1095"/>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10</w:t>
            </w:r>
          </w:p>
        </w:tc>
        <w:tc>
          <w:tcPr>
            <w:tcW w:w="710" w:type="dxa"/>
          </w:tcPr>
          <w:p w:rsidR="00505DBC" w:rsidRPr="00A85B36" w:rsidRDefault="00505DBC" w:rsidP="000B1248">
            <w:pPr>
              <w:pStyle w:val="TableParagraph"/>
              <w:spacing w:line="276" w:lineRule="auto"/>
              <w:ind w:left="12" w:right="104"/>
              <w:jc w:val="both"/>
              <w:rPr>
                <w:b/>
                <w:sz w:val="24"/>
                <w:szCs w:val="24"/>
              </w:rPr>
            </w:pPr>
            <w:r w:rsidRPr="00A85B36">
              <w:rPr>
                <w:b/>
                <w:spacing w:val="-5"/>
                <w:sz w:val="24"/>
                <w:szCs w:val="24"/>
              </w:rPr>
              <w:t>С10</w:t>
            </w:r>
          </w:p>
        </w:tc>
        <w:tc>
          <w:tcPr>
            <w:tcW w:w="1985" w:type="dxa"/>
          </w:tcPr>
          <w:p w:rsidR="00505DBC" w:rsidRPr="00A85B36" w:rsidRDefault="00505DBC" w:rsidP="000B1248">
            <w:pPr>
              <w:pStyle w:val="TableParagraph"/>
              <w:spacing w:line="276" w:lineRule="auto"/>
              <w:ind w:left="96"/>
              <w:jc w:val="both"/>
              <w:rPr>
                <w:sz w:val="24"/>
                <w:szCs w:val="24"/>
              </w:rPr>
            </w:pPr>
            <w:r w:rsidRPr="00A85B36">
              <w:rPr>
                <w:spacing w:val="-2"/>
                <w:sz w:val="24"/>
                <w:szCs w:val="24"/>
              </w:rPr>
              <w:t>Состав</w:t>
            </w:r>
          </w:p>
          <w:p w:rsidR="00505DBC" w:rsidRPr="00A85B36" w:rsidRDefault="00505DBC" w:rsidP="000B1248">
            <w:pPr>
              <w:pStyle w:val="TableParagraph"/>
              <w:spacing w:line="276" w:lineRule="auto"/>
              <w:ind w:left="96" w:right="169"/>
              <w:jc w:val="both"/>
              <w:rPr>
                <w:sz w:val="24"/>
                <w:szCs w:val="24"/>
              </w:rPr>
            </w:pPr>
            <w:r w:rsidRPr="00A85B36">
              <w:rPr>
                <w:spacing w:val="-2"/>
                <w:sz w:val="24"/>
                <w:szCs w:val="24"/>
              </w:rPr>
              <w:t xml:space="preserve">симфонического </w:t>
            </w:r>
            <w:r w:rsidRPr="00A85B36">
              <w:rPr>
                <w:sz w:val="24"/>
                <w:szCs w:val="24"/>
              </w:rPr>
              <w:t>оркестра</w:t>
            </w:r>
            <w:r w:rsidRPr="00A85B36">
              <w:rPr>
                <w:spacing w:val="-15"/>
                <w:sz w:val="24"/>
                <w:szCs w:val="24"/>
              </w:rPr>
              <w:t xml:space="preserve"> </w:t>
            </w:r>
            <w:r w:rsidRPr="00A85B36">
              <w:rPr>
                <w:sz w:val="24"/>
                <w:szCs w:val="24"/>
              </w:rPr>
              <w:t xml:space="preserve">разных </w:t>
            </w:r>
            <w:r w:rsidRPr="00A85B36">
              <w:rPr>
                <w:spacing w:val="-2"/>
                <w:sz w:val="24"/>
                <w:szCs w:val="24"/>
              </w:rPr>
              <w:t>групп</w:t>
            </w:r>
          </w:p>
        </w:tc>
        <w:tc>
          <w:tcPr>
            <w:tcW w:w="708" w:type="dxa"/>
          </w:tcPr>
          <w:p w:rsidR="00505DBC" w:rsidRPr="00A85B36" w:rsidRDefault="00505DBC" w:rsidP="000B1248">
            <w:pPr>
              <w:pStyle w:val="TableParagraph"/>
              <w:spacing w:line="276" w:lineRule="auto"/>
              <w:ind w:left="2" w:right="124"/>
              <w:jc w:val="both"/>
              <w:rPr>
                <w:b/>
                <w:sz w:val="24"/>
                <w:szCs w:val="24"/>
              </w:rPr>
            </w:pPr>
            <w:r w:rsidRPr="00A85B36">
              <w:rPr>
                <w:b/>
                <w:spacing w:val="-5"/>
                <w:sz w:val="24"/>
                <w:szCs w:val="24"/>
              </w:rPr>
              <w:t>Р10</w:t>
            </w:r>
          </w:p>
        </w:tc>
        <w:tc>
          <w:tcPr>
            <w:tcW w:w="2411" w:type="dxa"/>
          </w:tcPr>
          <w:p w:rsidR="00505DBC" w:rsidRPr="00A85B36" w:rsidRDefault="00505DBC" w:rsidP="000B1248">
            <w:pPr>
              <w:pStyle w:val="TableParagraph"/>
              <w:spacing w:line="276" w:lineRule="auto"/>
              <w:ind w:left="164"/>
              <w:jc w:val="both"/>
              <w:rPr>
                <w:sz w:val="24"/>
                <w:szCs w:val="24"/>
              </w:rPr>
            </w:pPr>
            <w:r w:rsidRPr="00A85B36">
              <w:rPr>
                <w:spacing w:val="-2"/>
                <w:sz w:val="24"/>
                <w:szCs w:val="24"/>
              </w:rPr>
              <w:t>Знают</w:t>
            </w:r>
            <w:r w:rsidRPr="00A85B36">
              <w:rPr>
                <w:spacing w:val="-6"/>
                <w:sz w:val="24"/>
                <w:szCs w:val="24"/>
              </w:rPr>
              <w:t xml:space="preserve"> </w:t>
            </w:r>
            <w:r w:rsidRPr="00A85B36">
              <w:rPr>
                <w:spacing w:val="-2"/>
                <w:sz w:val="24"/>
                <w:szCs w:val="24"/>
              </w:rPr>
              <w:t>медный</w:t>
            </w:r>
          </w:p>
          <w:p w:rsidR="00505DBC" w:rsidRPr="00A85B36" w:rsidRDefault="00505DBC" w:rsidP="000B1248">
            <w:pPr>
              <w:pStyle w:val="TableParagraph"/>
              <w:spacing w:line="276" w:lineRule="auto"/>
              <w:ind w:left="104" w:right="1353"/>
              <w:jc w:val="both"/>
              <w:rPr>
                <w:sz w:val="24"/>
                <w:szCs w:val="24"/>
              </w:rPr>
            </w:pPr>
            <w:r w:rsidRPr="00A85B36">
              <w:rPr>
                <w:sz w:val="24"/>
                <w:szCs w:val="24"/>
              </w:rPr>
              <w:t>духовой-</w:t>
            </w:r>
            <w:r w:rsidRPr="00A85B36">
              <w:rPr>
                <w:spacing w:val="-6"/>
                <w:sz w:val="24"/>
                <w:szCs w:val="24"/>
              </w:rPr>
              <w:t>валторна.</w:t>
            </w:r>
          </w:p>
        </w:tc>
        <w:tc>
          <w:tcPr>
            <w:tcW w:w="1133" w:type="dxa"/>
          </w:tcPr>
          <w:p w:rsidR="00505DBC" w:rsidRPr="00A85B36" w:rsidRDefault="00505DBC" w:rsidP="000B1248">
            <w:pPr>
              <w:pStyle w:val="TableParagraph"/>
              <w:spacing w:line="276" w:lineRule="auto"/>
              <w:ind w:left="363"/>
              <w:jc w:val="both"/>
              <w:rPr>
                <w:b/>
                <w:sz w:val="24"/>
                <w:szCs w:val="24"/>
              </w:rPr>
            </w:pPr>
            <w:r w:rsidRPr="00A85B36">
              <w:rPr>
                <w:b/>
                <w:spacing w:val="-5"/>
                <w:sz w:val="24"/>
                <w:szCs w:val="24"/>
              </w:rPr>
              <w:t>10</w:t>
            </w:r>
          </w:p>
        </w:tc>
        <w:tc>
          <w:tcPr>
            <w:tcW w:w="1136" w:type="dxa"/>
          </w:tcPr>
          <w:p w:rsidR="00505DBC" w:rsidRPr="00A85B36" w:rsidRDefault="00505DBC" w:rsidP="000B1248">
            <w:pPr>
              <w:pStyle w:val="TableParagraph"/>
              <w:spacing w:line="276" w:lineRule="auto"/>
              <w:ind w:left="129"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4"/>
              <w:jc w:val="both"/>
              <w:rPr>
                <w:b/>
                <w:sz w:val="24"/>
                <w:szCs w:val="24"/>
              </w:rPr>
            </w:pPr>
            <w:r w:rsidRPr="00A85B36">
              <w:rPr>
                <w:b/>
                <w:spacing w:val="-10"/>
                <w:sz w:val="24"/>
                <w:szCs w:val="24"/>
              </w:rPr>
              <w:t>1</w:t>
            </w:r>
          </w:p>
        </w:tc>
      </w:tr>
    </w:tbl>
    <w:p w:rsidR="00505DBC" w:rsidRPr="00A85B36" w:rsidRDefault="00505DBC" w:rsidP="00505DBC">
      <w:pPr>
        <w:pStyle w:val="a5"/>
        <w:spacing w:before="8" w:line="276" w:lineRule="auto"/>
        <w:ind w:left="0"/>
        <w:rPr>
          <w:b/>
        </w:rPr>
      </w:pPr>
    </w:p>
    <w:p w:rsidR="00505DBC" w:rsidRPr="00A85B36" w:rsidRDefault="00505DBC" w:rsidP="00505DBC">
      <w:pPr>
        <w:pStyle w:val="a5"/>
        <w:spacing w:line="276" w:lineRule="auto"/>
        <w:ind w:left="145" w:right="432" w:firstLine="705"/>
      </w:pPr>
      <w:r w:rsidRPr="00A85B36">
        <w:t>Выполнение заданий оценивается в баллах (от 0 до 1) в зависимости от структуры задания, его уровня сложности, формата ответа и особенностей проверяемых умений. Учитывается полнота и правильность выполнения задания.</w:t>
      </w:r>
    </w:p>
    <w:p w:rsidR="00505DBC" w:rsidRPr="00A85B36" w:rsidRDefault="00505DBC" w:rsidP="00505DBC">
      <w:pPr>
        <w:pStyle w:val="10"/>
        <w:spacing w:before="17" w:after="0"/>
        <w:ind w:left="851"/>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Типы</w:t>
      </w:r>
      <w:r w:rsidRPr="00A85B36">
        <w:rPr>
          <w:rFonts w:ascii="Times New Roman" w:hAnsi="Times New Roman" w:cs="Times New Roman"/>
          <w:spacing w:val="-8"/>
          <w:sz w:val="24"/>
          <w:szCs w:val="24"/>
          <w:lang w:val="ru-RU"/>
        </w:rPr>
        <w:t xml:space="preserve"> </w:t>
      </w:r>
      <w:r w:rsidRPr="00A85B36">
        <w:rPr>
          <w:rFonts w:ascii="Times New Roman" w:hAnsi="Times New Roman" w:cs="Times New Roman"/>
          <w:sz w:val="24"/>
          <w:szCs w:val="24"/>
          <w:lang w:val="ru-RU"/>
        </w:rPr>
        <w:t>заданий по</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z w:val="24"/>
          <w:szCs w:val="24"/>
          <w:lang w:val="ru-RU"/>
        </w:rPr>
        <w:t>форме</w:t>
      </w:r>
      <w:r w:rsidRPr="00A85B36">
        <w:rPr>
          <w:rFonts w:ascii="Times New Roman" w:hAnsi="Times New Roman" w:cs="Times New Roman"/>
          <w:spacing w:val="-13"/>
          <w:sz w:val="24"/>
          <w:szCs w:val="24"/>
          <w:lang w:val="ru-RU"/>
        </w:rPr>
        <w:t xml:space="preserve"> </w:t>
      </w:r>
      <w:r w:rsidRPr="00A85B36">
        <w:rPr>
          <w:rFonts w:ascii="Times New Roman" w:hAnsi="Times New Roman" w:cs="Times New Roman"/>
          <w:spacing w:val="-2"/>
          <w:sz w:val="24"/>
          <w:szCs w:val="24"/>
          <w:lang w:val="ru-RU"/>
        </w:rPr>
        <w:t>ответа:</w:t>
      </w:r>
    </w:p>
    <w:p w:rsidR="00505DBC" w:rsidRPr="00A85B36" w:rsidRDefault="00505DBC" w:rsidP="00505DBC">
      <w:pPr>
        <w:pStyle w:val="a7"/>
        <w:numPr>
          <w:ilvl w:val="0"/>
          <w:numId w:val="444"/>
        </w:numPr>
        <w:tabs>
          <w:tab w:val="left" w:pos="862"/>
        </w:tabs>
        <w:spacing w:line="276" w:lineRule="auto"/>
        <w:ind w:left="862" w:right="967"/>
        <w:rPr>
          <w:sz w:val="24"/>
          <w:szCs w:val="24"/>
        </w:rPr>
      </w:pPr>
      <w:r w:rsidRPr="00A85B36">
        <w:rPr>
          <w:sz w:val="24"/>
          <w:szCs w:val="24"/>
        </w:rPr>
        <w:t>с выбором ответа (</w:t>
      </w:r>
      <w:r w:rsidRPr="00A85B36">
        <w:rPr>
          <w:b/>
          <w:sz w:val="24"/>
          <w:szCs w:val="24"/>
        </w:rPr>
        <w:t>ВО</w:t>
      </w:r>
      <w:r w:rsidRPr="00A85B36">
        <w:rPr>
          <w:sz w:val="24"/>
          <w:szCs w:val="24"/>
        </w:rPr>
        <w:t>). Задание оценивается в 1 балл. Если ученик выбрал несколько</w:t>
      </w:r>
      <w:r w:rsidRPr="00A85B36">
        <w:rPr>
          <w:spacing w:val="-7"/>
          <w:sz w:val="24"/>
          <w:szCs w:val="24"/>
        </w:rPr>
        <w:t xml:space="preserve"> </w:t>
      </w:r>
      <w:r w:rsidRPr="00A85B36">
        <w:rPr>
          <w:sz w:val="24"/>
          <w:szCs w:val="24"/>
        </w:rPr>
        <w:t>ответов,</w:t>
      </w:r>
      <w:r w:rsidRPr="00A85B36">
        <w:rPr>
          <w:spacing w:val="-8"/>
          <w:sz w:val="24"/>
          <w:szCs w:val="24"/>
        </w:rPr>
        <w:t xml:space="preserve"> </w:t>
      </w:r>
      <w:r w:rsidRPr="00A85B36">
        <w:rPr>
          <w:sz w:val="24"/>
          <w:szCs w:val="24"/>
        </w:rPr>
        <w:t>включая</w:t>
      </w:r>
      <w:r w:rsidRPr="00A85B36">
        <w:rPr>
          <w:spacing w:val="-8"/>
          <w:sz w:val="24"/>
          <w:szCs w:val="24"/>
        </w:rPr>
        <w:t xml:space="preserve"> </w:t>
      </w:r>
      <w:r w:rsidRPr="00A85B36">
        <w:rPr>
          <w:sz w:val="24"/>
          <w:szCs w:val="24"/>
        </w:rPr>
        <w:t>и</w:t>
      </w:r>
      <w:r w:rsidRPr="00A85B36">
        <w:rPr>
          <w:spacing w:val="-5"/>
          <w:sz w:val="24"/>
          <w:szCs w:val="24"/>
        </w:rPr>
        <w:t xml:space="preserve"> </w:t>
      </w:r>
      <w:r w:rsidRPr="00A85B36">
        <w:rPr>
          <w:sz w:val="24"/>
          <w:szCs w:val="24"/>
        </w:rPr>
        <w:t>правильный,</w:t>
      </w:r>
      <w:r w:rsidRPr="00A85B36">
        <w:rPr>
          <w:spacing w:val="-4"/>
          <w:sz w:val="24"/>
          <w:szCs w:val="24"/>
        </w:rPr>
        <w:t xml:space="preserve"> </w:t>
      </w:r>
      <w:r w:rsidRPr="00A85B36">
        <w:rPr>
          <w:sz w:val="24"/>
          <w:szCs w:val="24"/>
        </w:rPr>
        <w:t>то</w:t>
      </w:r>
      <w:r w:rsidRPr="00A85B36">
        <w:rPr>
          <w:spacing w:val="-13"/>
          <w:sz w:val="24"/>
          <w:szCs w:val="24"/>
        </w:rPr>
        <w:t xml:space="preserve"> </w:t>
      </w:r>
      <w:r w:rsidRPr="00A85B36">
        <w:rPr>
          <w:sz w:val="24"/>
          <w:szCs w:val="24"/>
        </w:rPr>
        <w:t>задание</w:t>
      </w:r>
      <w:r w:rsidRPr="00A85B36">
        <w:rPr>
          <w:spacing w:val="-8"/>
          <w:sz w:val="24"/>
          <w:szCs w:val="24"/>
        </w:rPr>
        <w:t xml:space="preserve"> </w:t>
      </w:r>
      <w:r w:rsidRPr="00A85B36">
        <w:rPr>
          <w:sz w:val="24"/>
          <w:szCs w:val="24"/>
        </w:rPr>
        <w:t>считается</w:t>
      </w:r>
      <w:r w:rsidRPr="00A85B36">
        <w:rPr>
          <w:spacing w:val="-11"/>
          <w:sz w:val="24"/>
          <w:szCs w:val="24"/>
        </w:rPr>
        <w:t xml:space="preserve"> </w:t>
      </w:r>
      <w:r w:rsidRPr="00A85B36">
        <w:rPr>
          <w:sz w:val="24"/>
          <w:szCs w:val="24"/>
        </w:rPr>
        <w:t>выполненным неверно (выставляется 0 баллов);</w:t>
      </w:r>
    </w:p>
    <w:p w:rsidR="00505DBC" w:rsidRPr="00A85B36" w:rsidRDefault="00505DBC" w:rsidP="00505DBC">
      <w:pPr>
        <w:pStyle w:val="a7"/>
        <w:numPr>
          <w:ilvl w:val="0"/>
          <w:numId w:val="444"/>
        </w:numPr>
        <w:tabs>
          <w:tab w:val="left" w:pos="862"/>
        </w:tabs>
        <w:spacing w:before="2" w:line="276" w:lineRule="auto"/>
        <w:ind w:left="862" w:right="607"/>
        <w:rPr>
          <w:sz w:val="24"/>
          <w:szCs w:val="24"/>
        </w:rPr>
      </w:pPr>
      <w:r w:rsidRPr="00A85B36">
        <w:rPr>
          <w:sz w:val="24"/>
          <w:szCs w:val="24"/>
        </w:rPr>
        <w:t>со</w:t>
      </w:r>
      <w:r w:rsidRPr="00A85B36">
        <w:rPr>
          <w:spacing w:val="-6"/>
          <w:sz w:val="24"/>
          <w:szCs w:val="24"/>
        </w:rPr>
        <w:t xml:space="preserve"> </w:t>
      </w:r>
      <w:r w:rsidRPr="00A85B36">
        <w:rPr>
          <w:sz w:val="24"/>
          <w:szCs w:val="24"/>
        </w:rPr>
        <w:t>свободным</w:t>
      </w:r>
      <w:r w:rsidRPr="00A85B36">
        <w:rPr>
          <w:spacing w:val="-8"/>
          <w:sz w:val="24"/>
          <w:szCs w:val="24"/>
        </w:rPr>
        <w:t xml:space="preserve"> </w:t>
      </w:r>
      <w:r w:rsidRPr="00A85B36">
        <w:rPr>
          <w:sz w:val="24"/>
          <w:szCs w:val="24"/>
        </w:rPr>
        <w:t>кратким</w:t>
      </w:r>
      <w:r w:rsidRPr="00A85B36">
        <w:rPr>
          <w:spacing w:val="-8"/>
          <w:sz w:val="24"/>
          <w:szCs w:val="24"/>
        </w:rPr>
        <w:t xml:space="preserve"> </w:t>
      </w:r>
      <w:r w:rsidRPr="00A85B36">
        <w:rPr>
          <w:sz w:val="24"/>
          <w:szCs w:val="24"/>
        </w:rPr>
        <w:t>ответом</w:t>
      </w:r>
      <w:r w:rsidRPr="00A85B36">
        <w:rPr>
          <w:spacing w:val="-8"/>
          <w:sz w:val="24"/>
          <w:szCs w:val="24"/>
        </w:rPr>
        <w:t xml:space="preserve"> </w:t>
      </w:r>
      <w:r w:rsidRPr="00A85B36">
        <w:rPr>
          <w:sz w:val="24"/>
          <w:szCs w:val="24"/>
        </w:rPr>
        <w:t>(</w:t>
      </w:r>
      <w:r w:rsidRPr="00A85B36">
        <w:rPr>
          <w:b/>
          <w:sz w:val="24"/>
          <w:szCs w:val="24"/>
        </w:rPr>
        <w:t>КО</w:t>
      </w:r>
      <w:r w:rsidRPr="00A85B36">
        <w:rPr>
          <w:sz w:val="24"/>
          <w:szCs w:val="24"/>
        </w:rPr>
        <w:t>).</w:t>
      </w:r>
      <w:r w:rsidRPr="00A85B36">
        <w:rPr>
          <w:spacing w:val="-6"/>
          <w:sz w:val="24"/>
          <w:szCs w:val="24"/>
        </w:rPr>
        <w:t xml:space="preserve"> </w:t>
      </w:r>
      <w:r w:rsidRPr="00A85B36">
        <w:rPr>
          <w:sz w:val="24"/>
          <w:szCs w:val="24"/>
        </w:rPr>
        <w:t>За</w:t>
      </w:r>
      <w:r w:rsidRPr="00A85B36">
        <w:rPr>
          <w:spacing w:val="-8"/>
          <w:sz w:val="24"/>
          <w:szCs w:val="24"/>
        </w:rPr>
        <w:t xml:space="preserve"> </w:t>
      </w:r>
      <w:r w:rsidRPr="00A85B36">
        <w:rPr>
          <w:sz w:val="24"/>
          <w:szCs w:val="24"/>
        </w:rPr>
        <w:t>выполнение</w:t>
      </w:r>
      <w:r w:rsidRPr="00A85B36">
        <w:rPr>
          <w:spacing w:val="-5"/>
          <w:sz w:val="24"/>
          <w:szCs w:val="24"/>
        </w:rPr>
        <w:t xml:space="preserve"> </w:t>
      </w:r>
      <w:r w:rsidRPr="00A85B36">
        <w:rPr>
          <w:sz w:val="24"/>
          <w:szCs w:val="24"/>
        </w:rPr>
        <w:t>задания</w:t>
      </w:r>
      <w:r w:rsidRPr="00A85B36">
        <w:rPr>
          <w:spacing w:val="-5"/>
          <w:sz w:val="24"/>
          <w:szCs w:val="24"/>
        </w:rPr>
        <w:t xml:space="preserve"> </w:t>
      </w:r>
      <w:r w:rsidRPr="00A85B36">
        <w:rPr>
          <w:sz w:val="24"/>
          <w:szCs w:val="24"/>
        </w:rPr>
        <w:t>выставляется</w:t>
      </w:r>
      <w:r w:rsidRPr="00A85B36">
        <w:rPr>
          <w:spacing w:val="-6"/>
          <w:sz w:val="24"/>
          <w:szCs w:val="24"/>
        </w:rPr>
        <w:t xml:space="preserve"> </w:t>
      </w:r>
      <w:r w:rsidRPr="00A85B36">
        <w:rPr>
          <w:sz w:val="24"/>
          <w:szCs w:val="24"/>
        </w:rPr>
        <w:t>от</w:t>
      </w:r>
      <w:r w:rsidRPr="00A85B36">
        <w:rPr>
          <w:spacing w:val="-5"/>
          <w:sz w:val="24"/>
          <w:szCs w:val="24"/>
        </w:rPr>
        <w:t xml:space="preserve"> </w:t>
      </w:r>
      <w:r w:rsidRPr="00A85B36">
        <w:rPr>
          <w:sz w:val="24"/>
          <w:szCs w:val="24"/>
        </w:rPr>
        <w:t>0</w:t>
      </w:r>
      <w:r w:rsidRPr="00A85B36">
        <w:rPr>
          <w:spacing w:val="-12"/>
          <w:sz w:val="24"/>
          <w:szCs w:val="24"/>
        </w:rPr>
        <w:t xml:space="preserve"> </w:t>
      </w:r>
      <w:r w:rsidRPr="00A85B36">
        <w:rPr>
          <w:sz w:val="24"/>
          <w:szCs w:val="24"/>
        </w:rPr>
        <w:t xml:space="preserve">до </w:t>
      </w:r>
      <w:r w:rsidRPr="00A85B36">
        <w:rPr>
          <w:spacing w:val="-2"/>
          <w:sz w:val="24"/>
          <w:szCs w:val="24"/>
        </w:rPr>
        <w:t>1баллов;</w:t>
      </w:r>
    </w:p>
    <w:p w:rsidR="00505DBC" w:rsidRPr="00A85B36" w:rsidRDefault="00505DBC" w:rsidP="00505DBC">
      <w:pPr>
        <w:pStyle w:val="a7"/>
        <w:numPr>
          <w:ilvl w:val="0"/>
          <w:numId w:val="444"/>
        </w:numPr>
        <w:tabs>
          <w:tab w:val="left" w:pos="862"/>
        </w:tabs>
        <w:spacing w:before="5" w:line="276" w:lineRule="auto"/>
        <w:ind w:left="862" w:right="667"/>
        <w:rPr>
          <w:sz w:val="24"/>
          <w:szCs w:val="24"/>
        </w:rPr>
      </w:pPr>
      <w:r w:rsidRPr="00A85B36">
        <w:rPr>
          <w:sz w:val="24"/>
          <w:szCs w:val="24"/>
        </w:rPr>
        <w:t>с</w:t>
      </w:r>
      <w:r w:rsidRPr="00A85B36">
        <w:rPr>
          <w:spacing w:val="-9"/>
          <w:sz w:val="24"/>
          <w:szCs w:val="24"/>
        </w:rPr>
        <w:t xml:space="preserve"> </w:t>
      </w:r>
      <w:r w:rsidRPr="00A85B36">
        <w:rPr>
          <w:sz w:val="24"/>
          <w:szCs w:val="24"/>
        </w:rPr>
        <w:t>развѐрнутым</w:t>
      </w:r>
      <w:r w:rsidRPr="00A85B36">
        <w:rPr>
          <w:spacing w:val="-6"/>
          <w:sz w:val="24"/>
          <w:szCs w:val="24"/>
        </w:rPr>
        <w:t xml:space="preserve"> </w:t>
      </w:r>
      <w:r w:rsidRPr="00A85B36">
        <w:rPr>
          <w:sz w:val="24"/>
          <w:szCs w:val="24"/>
        </w:rPr>
        <w:t>ответом</w:t>
      </w:r>
      <w:r w:rsidRPr="00A85B36">
        <w:rPr>
          <w:spacing w:val="-4"/>
          <w:sz w:val="24"/>
          <w:szCs w:val="24"/>
        </w:rPr>
        <w:t xml:space="preserve"> </w:t>
      </w:r>
      <w:r w:rsidRPr="00A85B36">
        <w:rPr>
          <w:sz w:val="24"/>
          <w:szCs w:val="24"/>
        </w:rPr>
        <w:t>(</w:t>
      </w:r>
      <w:r w:rsidRPr="00A85B36">
        <w:rPr>
          <w:b/>
          <w:sz w:val="24"/>
          <w:szCs w:val="24"/>
        </w:rPr>
        <w:t>РО</w:t>
      </w:r>
      <w:r w:rsidRPr="00A85B36">
        <w:rPr>
          <w:sz w:val="24"/>
          <w:szCs w:val="24"/>
        </w:rPr>
        <w:t>).</w:t>
      </w:r>
      <w:r w:rsidRPr="00A85B36">
        <w:rPr>
          <w:spacing w:val="-3"/>
          <w:sz w:val="24"/>
          <w:szCs w:val="24"/>
        </w:rPr>
        <w:t xml:space="preserve"> </w:t>
      </w:r>
      <w:r w:rsidRPr="00A85B36">
        <w:rPr>
          <w:sz w:val="24"/>
          <w:szCs w:val="24"/>
        </w:rPr>
        <w:t>За</w:t>
      </w:r>
      <w:r w:rsidRPr="00A85B36">
        <w:rPr>
          <w:spacing w:val="-6"/>
          <w:sz w:val="24"/>
          <w:szCs w:val="24"/>
        </w:rPr>
        <w:t xml:space="preserve"> </w:t>
      </w:r>
      <w:r w:rsidRPr="00A85B36">
        <w:rPr>
          <w:sz w:val="24"/>
          <w:szCs w:val="24"/>
        </w:rPr>
        <w:t>выполнение</w:t>
      </w:r>
      <w:r w:rsidRPr="00A85B36">
        <w:rPr>
          <w:spacing w:val="-6"/>
          <w:sz w:val="24"/>
          <w:szCs w:val="24"/>
        </w:rPr>
        <w:t xml:space="preserve"> </w:t>
      </w:r>
      <w:r w:rsidRPr="00A85B36">
        <w:rPr>
          <w:sz w:val="24"/>
          <w:szCs w:val="24"/>
        </w:rPr>
        <w:t>задания</w:t>
      </w:r>
      <w:r w:rsidRPr="00A85B36">
        <w:rPr>
          <w:spacing w:val="-1"/>
          <w:sz w:val="24"/>
          <w:szCs w:val="24"/>
        </w:rPr>
        <w:t xml:space="preserve"> </w:t>
      </w:r>
      <w:r w:rsidRPr="00A85B36">
        <w:rPr>
          <w:sz w:val="24"/>
          <w:szCs w:val="24"/>
        </w:rPr>
        <w:t>учащийся</w:t>
      </w:r>
      <w:r w:rsidRPr="00A85B36">
        <w:rPr>
          <w:spacing w:val="-5"/>
          <w:sz w:val="24"/>
          <w:szCs w:val="24"/>
        </w:rPr>
        <w:t xml:space="preserve"> </w:t>
      </w:r>
      <w:r w:rsidRPr="00A85B36">
        <w:rPr>
          <w:sz w:val="24"/>
          <w:szCs w:val="24"/>
        </w:rPr>
        <w:t>получает</w:t>
      </w:r>
      <w:r w:rsidRPr="00A85B36">
        <w:rPr>
          <w:spacing w:val="-4"/>
          <w:sz w:val="24"/>
          <w:szCs w:val="24"/>
        </w:rPr>
        <w:t xml:space="preserve"> </w:t>
      </w:r>
      <w:r w:rsidRPr="00A85B36">
        <w:rPr>
          <w:sz w:val="24"/>
          <w:szCs w:val="24"/>
        </w:rPr>
        <w:t>от</w:t>
      </w:r>
      <w:r w:rsidRPr="00A85B36">
        <w:rPr>
          <w:spacing w:val="-5"/>
          <w:sz w:val="24"/>
          <w:szCs w:val="24"/>
        </w:rPr>
        <w:t xml:space="preserve"> </w:t>
      </w:r>
      <w:r w:rsidRPr="00A85B36">
        <w:rPr>
          <w:sz w:val="24"/>
          <w:szCs w:val="24"/>
        </w:rPr>
        <w:t>0</w:t>
      </w:r>
      <w:r w:rsidRPr="00A85B36">
        <w:rPr>
          <w:spacing w:val="-6"/>
          <w:sz w:val="24"/>
          <w:szCs w:val="24"/>
        </w:rPr>
        <w:t xml:space="preserve"> </w:t>
      </w:r>
      <w:r w:rsidRPr="00A85B36">
        <w:rPr>
          <w:sz w:val="24"/>
          <w:szCs w:val="24"/>
        </w:rPr>
        <w:t>до</w:t>
      </w:r>
      <w:r w:rsidRPr="00A85B36">
        <w:rPr>
          <w:spacing w:val="-15"/>
          <w:sz w:val="24"/>
          <w:szCs w:val="24"/>
        </w:rPr>
        <w:t xml:space="preserve"> </w:t>
      </w:r>
      <w:r w:rsidRPr="00A85B36">
        <w:rPr>
          <w:sz w:val="24"/>
          <w:szCs w:val="24"/>
        </w:rPr>
        <w:t xml:space="preserve">1 </w:t>
      </w:r>
      <w:r w:rsidRPr="00A85B36">
        <w:rPr>
          <w:spacing w:val="-2"/>
          <w:sz w:val="24"/>
          <w:szCs w:val="24"/>
        </w:rPr>
        <w:t>баллов.</w:t>
      </w:r>
    </w:p>
    <w:p w:rsidR="00505DBC" w:rsidRPr="00A85B36" w:rsidRDefault="00505DBC" w:rsidP="00505DBC">
      <w:pPr>
        <w:pStyle w:val="a5"/>
        <w:spacing w:before="1" w:line="276" w:lineRule="auto"/>
        <w:ind w:left="145"/>
      </w:pPr>
      <w:r w:rsidRPr="00A85B36">
        <w:t>Максимальный</w:t>
      </w:r>
      <w:r w:rsidRPr="00A85B36">
        <w:rPr>
          <w:spacing w:val="-4"/>
        </w:rPr>
        <w:t xml:space="preserve"> </w:t>
      </w:r>
      <w:r w:rsidRPr="00A85B36">
        <w:t>балл</w:t>
      </w:r>
      <w:r w:rsidRPr="00A85B36">
        <w:rPr>
          <w:spacing w:val="-2"/>
        </w:rPr>
        <w:t xml:space="preserve"> </w:t>
      </w:r>
      <w:r w:rsidRPr="00A85B36">
        <w:t>–</w:t>
      </w:r>
      <w:r w:rsidRPr="00A85B36">
        <w:rPr>
          <w:spacing w:val="-10"/>
        </w:rPr>
        <w:t xml:space="preserve"> </w:t>
      </w:r>
      <w:r w:rsidRPr="00A85B36">
        <w:rPr>
          <w:spacing w:val="-5"/>
        </w:rPr>
        <w:t>10:</w:t>
      </w:r>
    </w:p>
    <w:p w:rsidR="00505DBC" w:rsidRPr="00A85B36" w:rsidRDefault="00505DBC" w:rsidP="00505DBC">
      <w:pPr>
        <w:pStyle w:val="a7"/>
        <w:numPr>
          <w:ilvl w:val="0"/>
          <w:numId w:val="444"/>
        </w:numPr>
        <w:tabs>
          <w:tab w:val="left" w:pos="862"/>
        </w:tabs>
        <w:spacing w:line="276" w:lineRule="auto"/>
        <w:ind w:left="862" w:right="0"/>
        <w:rPr>
          <w:sz w:val="24"/>
          <w:szCs w:val="24"/>
        </w:rPr>
      </w:pPr>
      <w:r w:rsidRPr="00A85B36">
        <w:rPr>
          <w:sz w:val="24"/>
          <w:szCs w:val="24"/>
        </w:rPr>
        <w:t>10-9баллов</w:t>
      </w:r>
      <w:r w:rsidRPr="00A85B36">
        <w:rPr>
          <w:spacing w:val="-5"/>
          <w:sz w:val="24"/>
          <w:szCs w:val="24"/>
        </w:rPr>
        <w:t xml:space="preserve"> </w:t>
      </w:r>
      <w:r w:rsidRPr="00A85B36">
        <w:rPr>
          <w:sz w:val="24"/>
          <w:szCs w:val="24"/>
        </w:rPr>
        <w:t>–</w:t>
      </w:r>
      <w:r w:rsidRPr="00A85B36">
        <w:rPr>
          <w:spacing w:val="-14"/>
          <w:sz w:val="24"/>
          <w:szCs w:val="24"/>
        </w:rPr>
        <w:t xml:space="preserve"> </w:t>
      </w:r>
      <w:r w:rsidRPr="00A85B36">
        <w:rPr>
          <w:spacing w:val="-5"/>
          <w:sz w:val="24"/>
          <w:szCs w:val="24"/>
        </w:rPr>
        <w:t>5;</w:t>
      </w:r>
    </w:p>
    <w:p w:rsidR="00505DBC" w:rsidRPr="00A85B36" w:rsidRDefault="00505DBC" w:rsidP="00505DBC">
      <w:pPr>
        <w:pStyle w:val="a7"/>
        <w:numPr>
          <w:ilvl w:val="0"/>
          <w:numId w:val="444"/>
        </w:numPr>
        <w:tabs>
          <w:tab w:val="left" w:pos="862"/>
        </w:tabs>
        <w:spacing w:before="1" w:line="276" w:lineRule="auto"/>
        <w:ind w:left="862" w:right="0"/>
        <w:rPr>
          <w:sz w:val="24"/>
          <w:szCs w:val="24"/>
        </w:rPr>
      </w:pPr>
      <w:r w:rsidRPr="00A85B36">
        <w:rPr>
          <w:sz w:val="24"/>
          <w:szCs w:val="24"/>
        </w:rPr>
        <w:t>8-7баллов</w:t>
      </w:r>
      <w:r w:rsidRPr="00A85B36">
        <w:rPr>
          <w:spacing w:val="-5"/>
          <w:sz w:val="24"/>
          <w:szCs w:val="24"/>
        </w:rPr>
        <w:t xml:space="preserve"> </w:t>
      </w:r>
      <w:r w:rsidRPr="00A85B36">
        <w:rPr>
          <w:sz w:val="24"/>
          <w:szCs w:val="24"/>
        </w:rPr>
        <w:t>-</w:t>
      </w:r>
      <w:r w:rsidRPr="00A85B36">
        <w:rPr>
          <w:spacing w:val="-15"/>
          <w:sz w:val="24"/>
          <w:szCs w:val="24"/>
        </w:rPr>
        <w:t xml:space="preserve"> </w:t>
      </w:r>
      <w:r w:rsidRPr="00A85B36">
        <w:rPr>
          <w:spacing w:val="-5"/>
          <w:sz w:val="24"/>
          <w:szCs w:val="24"/>
        </w:rPr>
        <w:t>4;</w:t>
      </w:r>
    </w:p>
    <w:p w:rsidR="00505DBC" w:rsidRPr="00A85B36" w:rsidRDefault="00505DBC" w:rsidP="00505DBC">
      <w:pPr>
        <w:pStyle w:val="a7"/>
        <w:numPr>
          <w:ilvl w:val="0"/>
          <w:numId w:val="444"/>
        </w:numPr>
        <w:tabs>
          <w:tab w:val="left" w:pos="862"/>
        </w:tabs>
        <w:spacing w:line="276" w:lineRule="auto"/>
        <w:ind w:left="862" w:right="0"/>
        <w:rPr>
          <w:sz w:val="24"/>
          <w:szCs w:val="24"/>
        </w:rPr>
      </w:pPr>
      <w:r w:rsidRPr="00A85B36">
        <w:rPr>
          <w:sz w:val="24"/>
          <w:szCs w:val="24"/>
        </w:rPr>
        <w:t>6</w:t>
      </w:r>
      <w:r w:rsidRPr="00A85B36">
        <w:rPr>
          <w:spacing w:val="-5"/>
          <w:sz w:val="24"/>
          <w:szCs w:val="24"/>
        </w:rPr>
        <w:t xml:space="preserve"> </w:t>
      </w:r>
      <w:r w:rsidRPr="00A85B36">
        <w:rPr>
          <w:sz w:val="24"/>
          <w:szCs w:val="24"/>
        </w:rPr>
        <w:t>баллов</w:t>
      </w:r>
      <w:r w:rsidRPr="00A85B36">
        <w:rPr>
          <w:spacing w:val="-1"/>
          <w:sz w:val="24"/>
          <w:szCs w:val="24"/>
        </w:rPr>
        <w:t xml:space="preserve"> </w:t>
      </w:r>
      <w:r w:rsidRPr="00A85B36">
        <w:rPr>
          <w:sz w:val="24"/>
          <w:szCs w:val="24"/>
        </w:rPr>
        <w:t>-</w:t>
      </w:r>
      <w:r w:rsidRPr="00A85B36">
        <w:rPr>
          <w:spacing w:val="-14"/>
          <w:sz w:val="24"/>
          <w:szCs w:val="24"/>
        </w:rPr>
        <w:t xml:space="preserve"> </w:t>
      </w:r>
      <w:r w:rsidRPr="00A85B36">
        <w:rPr>
          <w:spacing w:val="-5"/>
          <w:sz w:val="24"/>
          <w:szCs w:val="24"/>
        </w:rPr>
        <w:t>3;</w:t>
      </w:r>
    </w:p>
    <w:p w:rsidR="00505DBC" w:rsidRPr="00A85B36" w:rsidRDefault="00505DBC" w:rsidP="00505DBC">
      <w:pPr>
        <w:pStyle w:val="a7"/>
        <w:numPr>
          <w:ilvl w:val="0"/>
          <w:numId w:val="444"/>
        </w:numPr>
        <w:tabs>
          <w:tab w:val="left" w:pos="862"/>
        </w:tabs>
        <w:spacing w:line="276" w:lineRule="auto"/>
        <w:ind w:left="862" w:right="0"/>
        <w:rPr>
          <w:sz w:val="24"/>
          <w:szCs w:val="24"/>
        </w:rPr>
      </w:pPr>
      <w:r w:rsidRPr="00A85B36">
        <w:rPr>
          <w:sz w:val="24"/>
          <w:szCs w:val="24"/>
        </w:rPr>
        <w:t>0-5баллов</w:t>
      </w:r>
      <w:r w:rsidRPr="00A85B36">
        <w:rPr>
          <w:spacing w:val="-5"/>
          <w:sz w:val="24"/>
          <w:szCs w:val="24"/>
        </w:rPr>
        <w:t xml:space="preserve"> </w:t>
      </w:r>
      <w:r w:rsidRPr="00A85B36">
        <w:rPr>
          <w:sz w:val="24"/>
          <w:szCs w:val="24"/>
        </w:rPr>
        <w:t>-</w:t>
      </w:r>
      <w:r w:rsidRPr="00A85B36">
        <w:rPr>
          <w:spacing w:val="-15"/>
          <w:sz w:val="24"/>
          <w:szCs w:val="24"/>
        </w:rPr>
        <w:t xml:space="preserve"> </w:t>
      </w:r>
      <w:r w:rsidRPr="00A85B36">
        <w:rPr>
          <w:spacing w:val="-10"/>
          <w:sz w:val="24"/>
          <w:szCs w:val="24"/>
        </w:rPr>
        <w:t>2</w:t>
      </w:r>
    </w:p>
    <w:p w:rsidR="00505DBC" w:rsidRPr="00A85B36" w:rsidRDefault="00505DBC" w:rsidP="00505DBC">
      <w:pPr>
        <w:spacing w:before="81" w:line="276" w:lineRule="auto"/>
        <w:ind w:left="145"/>
        <w:jc w:val="both"/>
        <w:rPr>
          <w:b/>
          <w:sz w:val="24"/>
          <w:szCs w:val="24"/>
        </w:rPr>
      </w:pPr>
      <w:r w:rsidRPr="00A85B36">
        <w:rPr>
          <w:b/>
          <w:sz w:val="24"/>
          <w:szCs w:val="24"/>
          <w:u w:val="single"/>
        </w:rPr>
        <w:t>Тест</w:t>
      </w:r>
      <w:r w:rsidRPr="00A85B36">
        <w:rPr>
          <w:b/>
          <w:spacing w:val="-1"/>
          <w:sz w:val="24"/>
          <w:szCs w:val="24"/>
          <w:u w:val="single"/>
        </w:rPr>
        <w:t xml:space="preserve"> </w:t>
      </w:r>
      <w:r w:rsidRPr="00A85B36">
        <w:rPr>
          <w:b/>
          <w:sz w:val="24"/>
          <w:szCs w:val="24"/>
          <w:u w:val="single"/>
        </w:rPr>
        <w:t>за</w:t>
      </w:r>
      <w:r w:rsidRPr="00A85B36">
        <w:rPr>
          <w:b/>
          <w:spacing w:val="-2"/>
          <w:sz w:val="24"/>
          <w:szCs w:val="24"/>
          <w:u w:val="single"/>
        </w:rPr>
        <w:t xml:space="preserve"> </w:t>
      </w:r>
      <w:r w:rsidRPr="00A85B36">
        <w:rPr>
          <w:b/>
          <w:sz w:val="24"/>
          <w:szCs w:val="24"/>
          <w:u w:val="single"/>
        </w:rPr>
        <w:t>2</w:t>
      </w:r>
      <w:r w:rsidRPr="00A85B36">
        <w:rPr>
          <w:b/>
          <w:spacing w:val="-4"/>
          <w:sz w:val="24"/>
          <w:szCs w:val="24"/>
          <w:u w:val="single"/>
        </w:rPr>
        <w:t xml:space="preserve"> </w:t>
      </w:r>
      <w:r w:rsidRPr="00A85B36">
        <w:rPr>
          <w:b/>
          <w:sz w:val="24"/>
          <w:szCs w:val="24"/>
          <w:u w:val="single"/>
        </w:rPr>
        <w:t>полугодие</w:t>
      </w:r>
      <w:r w:rsidRPr="00A85B36">
        <w:rPr>
          <w:b/>
          <w:spacing w:val="-1"/>
          <w:sz w:val="24"/>
          <w:szCs w:val="24"/>
          <w:u w:val="single"/>
        </w:rPr>
        <w:t xml:space="preserve"> </w:t>
      </w:r>
      <w:r w:rsidRPr="00A85B36">
        <w:rPr>
          <w:b/>
          <w:sz w:val="24"/>
          <w:szCs w:val="24"/>
          <w:u w:val="single"/>
        </w:rPr>
        <w:t>в</w:t>
      </w:r>
      <w:r w:rsidRPr="00A85B36">
        <w:rPr>
          <w:b/>
          <w:spacing w:val="-6"/>
          <w:sz w:val="24"/>
          <w:szCs w:val="24"/>
          <w:u w:val="single"/>
        </w:rPr>
        <w:t xml:space="preserve"> </w:t>
      </w:r>
      <w:r w:rsidRPr="00A85B36">
        <w:rPr>
          <w:b/>
          <w:sz w:val="24"/>
          <w:szCs w:val="24"/>
          <w:u w:val="single"/>
        </w:rPr>
        <w:t>7</w:t>
      </w:r>
      <w:r w:rsidRPr="00A85B36">
        <w:rPr>
          <w:b/>
          <w:spacing w:val="-9"/>
          <w:sz w:val="24"/>
          <w:szCs w:val="24"/>
          <w:u w:val="single"/>
        </w:rPr>
        <w:t xml:space="preserve"> </w:t>
      </w:r>
      <w:r w:rsidRPr="00A85B36">
        <w:rPr>
          <w:b/>
          <w:spacing w:val="-2"/>
          <w:sz w:val="24"/>
          <w:szCs w:val="24"/>
          <w:u w:val="single"/>
        </w:rPr>
        <w:t>классе</w:t>
      </w:r>
    </w:p>
    <w:p w:rsidR="00505DBC" w:rsidRPr="00A85B36" w:rsidRDefault="00505DBC" w:rsidP="00505DBC">
      <w:pPr>
        <w:pStyle w:val="10"/>
        <w:spacing w:before="274" w:after="0"/>
        <w:jc w:val="both"/>
        <w:rPr>
          <w:rFonts w:ascii="Times New Roman" w:hAnsi="Times New Roman" w:cs="Times New Roman"/>
          <w:sz w:val="24"/>
          <w:szCs w:val="24"/>
        </w:rPr>
      </w:pPr>
      <w:r w:rsidRPr="00A85B36">
        <w:rPr>
          <w:rFonts w:ascii="Times New Roman" w:hAnsi="Times New Roman" w:cs="Times New Roman"/>
          <w:sz w:val="24"/>
          <w:szCs w:val="24"/>
        </w:rPr>
        <w:t xml:space="preserve">1 </w:t>
      </w:r>
      <w:r w:rsidRPr="00A85B36">
        <w:rPr>
          <w:rFonts w:ascii="Times New Roman" w:hAnsi="Times New Roman" w:cs="Times New Roman"/>
          <w:spacing w:val="-2"/>
          <w:sz w:val="24"/>
          <w:szCs w:val="24"/>
        </w:rPr>
        <w:t>вариант</w:t>
      </w:r>
    </w:p>
    <w:p w:rsidR="00505DBC" w:rsidRPr="00A85B36" w:rsidRDefault="00505DBC" w:rsidP="00505DBC">
      <w:pPr>
        <w:pStyle w:val="a7"/>
        <w:numPr>
          <w:ilvl w:val="0"/>
          <w:numId w:val="443"/>
        </w:numPr>
        <w:tabs>
          <w:tab w:val="left" w:pos="325"/>
        </w:tabs>
        <w:spacing w:line="276" w:lineRule="auto"/>
        <w:ind w:left="325" w:right="0" w:hanging="180"/>
        <w:rPr>
          <w:sz w:val="24"/>
          <w:szCs w:val="24"/>
        </w:rPr>
      </w:pPr>
      <w:r w:rsidRPr="00A85B36">
        <w:rPr>
          <w:sz w:val="24"/>
          <w:szCs w:val="24"/>
        </w:rPr>
        <w:t>К</w:t>
      </w:r>
      <w:r w:rsidRPr="00A85B36">
        <w:rPr>
          <w:spacing w:val="-9"/>
          <w:sz w:val="24"/>
          <w:szCs w:val="24"/>
        </w:rPr>
        <w:t xml:space="preserve"> </w:t>
      </w:r>
      <w:r w:rsidRPr="00A85B36">
        <w:rPr>
          <w:sz w:val="24"/>
          <w:szCs w:val="24"/>
        </w:rPr>
        <w:t>какой</w:t>
      </w:r>
      <w:r w:rsidRPr="00A85B36">
        <w:rPr>
          <w:spacing w:val="-8"/>
          <w:sz w:val="24"/>
          <w:szCs w:val="24"/>
        </w:rPr>
        <w:t xml:space="preserve"> </w:t>
      </w:r>
      <w:r w:rsidRPr="00A85B36">
        <w:rPr>
          <w:sz w:val="24"/>
          <w:szCs w:val="24"/>
        </w:rPr>
        <w:t>группе</w:t>
      </w:r>
      <w:r w:rsidRPr="00A85B36">
        <w:rPr>
          <w:spacing w:val="-8"/>
          <w:sz w:val="24"/>
          <w:szCs w:val="24"/>
        </w:rPr>
        <w:t xml:space="preserve"> </w:t>
      </w:r>
      <w:r w:rsidRPr="00A85B36">
        <w:rPr>
          <w:sz w:val="24"/>
          <w:szCs w:val="24"/>
        </w:rPr>
        <w:t>инструментов</w:t>
      </w:r>
      <w:r w:rsidRPr="00A85B36">
        <w:rPr>
          <w:spacing w:val="-6"/>
          <w:sz w:val="24"/>
          <w:szCs w:val="24"/>
        </w:rPr>
        <w:t xml:space="preserve"> </w:t>
      </w:r>
      <w:r w:rsidRPr="00A85B36">
        <w:rPr>
          <w:sz w:val="24"/>
          <w:szCs w:val="24"/>
        </w:rPr>
        <w:t>относится</w:t>
      </w:r>
      <w:r w:rsidRPr="00A85B36">
        <w:rPr>
          <w:spacing w:val="-12"/>
          <w:sz w:val="24"/>
          <w:szCs w:val="24"/>
        </w:rPr>
        <w:t xml:space="preserve"> </w:t>
      </w:r>
      <w:r w:rsidRPr="00A85B36">
        <w:rPr>
          <w:spacing w:val="-4"/>
          <w:sz w:val="24"/>
          <w:szCs w:val="24"/>
        </w:rPr>
        <w:t>альт?</w:t>
      </w:r>
    </w:p>
    <w:p w:rsidR="00505DBC" w:rsidRPr="00A85B36" w:rsidRDefault="00505DBC" w:rsidP="00505DBC">
      <w:pPr>
        <w:pStyle w:val="a5"/>
        <w:spacing w:line="276" w:lineRule="auto"/>
        <w:ind w:left="862"/>
      </w:pPr>
      <w:r w:rsidRPr="00A85B36">
        <w:t>А)</w:t>
      </w:r>
      <w:r w:rsidRPr="00A85B36">
        <w:rPr>
          <w:spacing w:val="3"/>
        </w:rPr>
        <w:t xml:space="preserve"> </w:t>
      </w:r>
      <w:r w:rsidRPr="00A85B36">
        <w:rPr>
          <w:spacing w:val="-2"/>
        </w:rPr>
        <w:t>ударные</w:t>
      </w:r>
    </w:p>
    <w:p w:rsidR="00505DBC" w:rsidRPr="00A85B36" w:rsidRDefault="00505DBC" w:rsidP="00505DBC">
      <w:pPr>
        <w:pStyle w:val="a5"/>
        <w:spacing w:line="276" w:lineRule="auto"/>
        <w:ind w:left="862"/>
      </w:pPr>
      <w:r w:rsidRPr="00A85B36">
        <w:t>Б)</w:t>
      </w:r>
      <w:r w:rsidRPr="00A85B36">
        <w:rPr>
          <w:spacing w:val="-6"/>
        </w:rPr>
        <w:t xml:space="preserve"> </w:t>
      </w:r>
      <w:r w:rsidRPr="00A85B36">
        <w:t>медные</w:t>
      </w:r>
      <w:r w:rsidRPr="00A85B36">
        <w:rPr>
          <w:spacing w:val="-9"/>
        </w:rPr>
        <w:t xml:space="preserve"> </w:t>
      </w:r>
      <w:r w:rsidRPr="00A85B36">
        <w:rPr>
          <w:spacing w:val="-2"/>
        </w:rPr>
        <w:t>духовые</w:t>
      </w:r>
    </w:p>
    <w:p w:rsidR="00505DBC" w:rsidRPr="00A85B36" w:rsidRDefault="00505DBC" w:rsidP="00505DBC">
      <w:pPr>
        <w:pStyle w:val="a5"/>
        <w:spacing w:line="276" w:lineRule="auto"/>
        <w:ind w:left="862"/>
      </w:pPr>
      <w:r w:rsidRPr="00A85B36">
        <w:rPr>
          <w:spacing w:val="-2"/>
        </w:rPr>
        <w:t>В)</w:t>
      </w:r>
      <w:r w:rsidRPr="00A85B36">
        <w:rPr>
          <w:spacing w:val="-9"/>
        </w:rPr>
        <w:t xml:space="preserve"> </w:t>
      </w:r>
      <w:r w:rsidRPr="00A85B36">
        <w:rPr>
          <w:spacing w:val="-2"/>
        </w:rPr>
        <w:t>струнно-смычковые</w:t>
      </w:r>
    </w:p>
    <w:p w:rsidR="00505DBC" w:rsidRPr="00A85B36" w:rsidRDefault="00505DBC" w:rsidP="00505DBC">
      <w:pPr>
        <w:pStyle w:val="a5"/>
        <w:spacing w:line="276" w:lineRule="auto"/>
        <w:sectPr w:rsidR="00505DBC" w:rsidRPr="00A85B36" w:rsidSect="000B1248">
          <w:type w:val="continuous"/>
          <w:pgSz w:w="11920" w:h="16850"/>
          <w:pgMar w:top="1020" w:right="425" w:bottom="1160" w:left="851" w:header="0" w:footer="892" w:gutter="0"/>
          <w:cols w:space="720"/>
        </w:sectPr>
      </w:pPr>
    </w:p>
    <w:p w:rsidR="00505DBC" w:rsidRPr="00A85B36" w:rsidRDefault="00505DBC" w:rsidP="00505DBC">
      <w:pPr>
        <w:pStyle w:val="a5"/>
        <w:spacing w:line="276" w:lineRule="auto"/>
      </w:pPr>
    </w:p>
    <w:p w:rsidR="00505DBC" w:rsidRPr="00A85B36" w:rsidRDefault="00505DBC" w:rsidP="00505DBC">
      <w:pPr>
        <w:pStyle w:val="a5"/>
        <w:spacing w:before="73" w:line="276" w:lineRule="auto"/>
        <w:ind w:left="862"/>
      </w:pPr>
      <w:r w:rsidRPr="00A85B36">
        <w:t>Г)</w:t>
      </w:r>
      <w:r w:rsidRPr="00A85B36">
        <w:rPr>
          <w:spacing w:val="-10"/>
        </w:rPr>
        <w:t xml:space="preserve"> </w:t>
      </w:r>
      <w:r w:rsidRPr="00A85B36">
        <w:t>деревянные</w:t>
      </w:r>
      <w:r w:rsidRPr="00A85B36">
        <w:rPr>
          <w:spacing w:val="-15"/>
        </w:rPr>
        <w:t xml:space="preserve"> </w:t>
      </w:r>
      <w:r w:rsidRPr="00A85B36">
        <w:rPr>
          <w:spacing w:val="-2"/>
        </w:rPr>
        <w:t>духовые</w:t>
      </w:r>
    </w:p>
    <w:p w:rsidR="00505DBC" w:rsidRPr="00A85B36" w:rsidRDefault="00505DBC" w:rsidP="00505DBC">
      <w:pPr>
        <w:pStyle w:val="a7"/>
        <w:numPr>
          <w:ilvl w:val="0"/>
          <w:numId w:val="443"/>
        </w:numPr>
        <w:tabs>
          <w:tab w:val="left" w:pos="325"/>
        </w:tabs>
        <w:spacing w:line="276" w:lineRule="auto"/>
        <w:ind w:left="325" w:right="0" w:hanging="180"/>
        <w:rPr>
          <w:sz w:val="24"/>
          <w:szCs w:val="24"/>
        </w:rPr>
      </w:pPr>
      <w:r w:rsidRPr="00A85B36">
        <w:rPr>
          <w:sz w:val="24"/>
          <w:szCs w:val="24"/>
        </w:rPr>
        <w:t>К</w:t>
      </w:r>
      <w:r w:rsidRPr="00A85B36">
        <w:rPr>
          <w:spacing w:val="-12"/>
          <w:sz w:val="24"/>
          <w:szCs w:val="24"/>
        </w:rPr>
        <w:t xml:space="preserve"> </w:t>
      </w:r>
      <w:r w:rsidRPr="00A85B36">
        <w:rPr>
          <w:sz w:val="24"/>
          <w:szCs w:val="24"/>
        </w:rPr>
        <w:t>какой</w:t>
      </w:r>
      <w:r w:rsidRPr="00A85B36">
        <w:rPr>
          <w:spacing w:val="-8"/>
          <w:sz w:val="24"/>
          <w:szCs w:val="24"/>
        </w:rPr>
        <w:t xml:space="preserve"> </w:t>
      </w:r>
      <w:r w:rsidRPr="00A85B36">
        <w:rPr>
          <w:sz w:val="24"/>
          <w:szCs w:val="24"/>
        </w:rPr>
        <w:t>группе</w:t>
      </w:r>
      <w:r w:rsidRPr="00A85B36">
        <w:rPr>
          <w:spacing w:val="-9"/>
          <w:sz w:val="24"/>
          <w:szCs w:val="24"/>
        </w:rPr>
        <w:t xml:space="preserve"> </w:t>
      </w:r>
      <w:r w:rsidRPr="00A85B36">
        <w:rPr>
          <w:sz w:val="24"/>
          <w:szCs w:val="24"/>
        </w:rPr>
        <w:t>инструментов</w:t>
      </w:r>
      <w:r w:rsidRPr="00A85B36">
        <w:rPr>
          <w:spacing w:val="-7"/>
          <w:sz w:val="24"/>
          <w:szCs w:val="24"/>
        </w:rPr>
        <w:t xml:space="preserve"> </w:t>
      </w:r>
      <w:r w:rsidRPr="00A85B36">
        <w:rPr>
          <w:sz w:val="24"/>
          <w:szCs w:val="24"/>
        </w:rPr>
        <w:t>относится</w:t>
      </w:r>
      <w:r w:rsidRPr="00A85B36">
        <w:rPr>
          <w:spacing w:val="-17"/>
          <w:sz w:val="24"/>
          <w:szCs w:val="24"/>
        </w:rPr>
        <w:t xml:space="preserve"> </w:t>
      </w:r>
      <w:r w:rsidRPr="00A85B36">
        <w:rPr>
          <w:spacing w:val="-4"/>
          <w:sz w:val="24"/>
          <w:szCs w:val="24"/>
        </w:rPr>
        <w:t>туба?</w:t>
      </w:r>
    </w:p>
    <w:p w:rsidR="00505DBC" w:rsidRPr="00A85B36" w:rsidRDefault="00505DBC" w:rsidP="00505DBC">
      <w:pPr>
        <w:pStyle w:val="a5"/>
        <w:spacing w:before="1" w:line="276" w:lineRule="auto"/>
        <w:ind w:left="721"/>
      </w:pPr>
      <w:r w:rsidRPr="00A85B36">
        <w:t>А)</w:t>
      </w:r>
      <w:r w:rsidRPr="00A85B36">
        <w:rPr>
          <w:spacing w:val="1"/>
        </w:rPr>
        <w:t xml:space="preserve"> </w:t>
      </w:r>
      <w:r w:rsidRPr="00A85B36">
        <w:rPr>
          <w:spacing w:val="-2"/>
        </w:rPr>
        <w:t>ударные</w:t>
      </w:r>
    </w:p>
    <w:p w:rsidR="00505DBC" w:rsidRPr="00A85B36" w:rsidRDefault="00505DBC" w:rsidP="00505DBC">
      <w:pPr>
        <w:pStyle w:val="a5"/>
        <w:spacing w:line="276" w:lineRule="auto"/>
        <w:ind w:left="721"/>
      </w:pPr>
      <w:r w:rsidRPr="00A85B36">
        <w:t>Б)</w:t>
      </w:r>
      <w:r w:rsidRPr="00A85B36">
        <w:rPr>
          <w:spacing w:val="-6"/>
        </w:rPr>
        <w:t xml:space="preserve"> </w:t>
      </w:r>
      <w:r w:rsidRPr="00A85B36">
        <w:t>медные</w:t>
      </w:r>
      <w:r w:rsidRPr="00A85B36">
        <w:rPr>
          <w:spacing w:val="-9"/>
        </w:rPr>
        <w:t xml:space="preserve"> </w:t>
      </w:r>
      <w:r w:rsidRPr="00A85B36">
        <w:rPr>
          <w:spacing w:val="-2"/>
        </w:rPr>
        <w:t>духовые</w:t>
      </w:r>
    </w:p>
    <w:p w:rsidR="00505DBC" w:rsidRPr="00A85B36" w:rsidRDefault="00505DBC" w:rsidP="00505DBC">
      <w:pPr>
        <w:pStyle w:val="a5"/>
        <w:spacing w:line="276" w:lineRule="auto"/>
        <w:ind w:left="721" w:right="6817"/>
      </w:pPr>
      <w:r w:rsidRPr="00A85B36">
        <w:t>В)</w:t>
      </w:r>
      <w:r w:rsidRPr="00A85B36">
        <w:rPr>
          <w:spacing w:val="-23"/>
        </w:rPr>
        <w:t xml:space="preserve"> </w:t>
      </w:r>
      <w:r w:rsidRPr="00A85B36">
        <w:t>струнно-смычковые Г)</w:t>
      </w:r>
      <w:r w:rsidRPr="00A85B36">
        <w:rPr>
          <w:spacing w:val="-10"/>
        </w:rPr>
        <w:t xml:space="preserve"> </w:t>
      </w:r>
      <w:r w:rsidRPr="00A85B36">
        <w:t>деревянные</w:t>
      </w:r>
      <w:r w:rsidRPr="00A85B36">
        <w:rPr>
          <w:spacing w:val="-15"/>
        </w:rPr>
        <w:t xml:space="preserve"> </w:t>
      </w:r>
      <w:r w:rsidRPr="00A85B36">
        <w:rPr>
          <w:spacing w:val="-2"/>
        </w:rPr>
        <w:t>духовые</w:t>
      </w:r>
    </w:p>
    <w:p w:rsidR="00505DBC" w:rsidRPr="00A85B36" w:rsidRDefault="00505DBC" w:rsidP="00505DBC">
      <w:pPr>
        <w:pStyle w:val="a7"/>
        <w:numPr>
          <w:ilvl w:val="0"/>
          <w:numId w:val="443"/>
        </w:numPr>
        <w:tabs>
          <w:tab w:val="left" w:pos="324"/>
          <w:tab w:val="left" w:pos="709"/>
        </w:tabs>
        <w:spacing w:line="276" w:lineRule="auto"/>
        <w:ind w:left="709" w:right="4534" w:hanging="564"/>
        <w:rPr>
          <w:sz w:val="24"/>
          <w:szCs w:val="24"/>
        </w:rPr>
      </w:pPr>
      <w:r w:rsidRPr="00A85B36">
        <w:rPr>
          <w:sz w:val="24"/>
          <w:szCs w:val="24"/>
        </w:rPr>
        <w:t>К</w:t>
      </w:r>
      <w:r w:rsidRPr="00A85B36">
        <w:rPr>
          <w:spacing w:val="-15"/>
          <w:sz w:val="24"/>
          <w:szCs w:val="24"/>
        </w:rPr>
        <w:t xml:space="preserve"> </w:t>
      </w:r>
      <w:r w:rsidRPr="00A85B36">
        <w:rPr>
          <w:sz w:val="24"/>
          <w:szCs w:val="24"/>
        </w:rPr>
        <w:t>какой</w:t>
      </w:r>
      <w:r w:rsidRPr="00A85B36">
        <w:rPr>
          <w:spacing w:val="-15"/>
          <w:sz w:val="24"/>
          <w:szCs w:val="24"/>
        </w:rPr>
        <w:t xml:space="preserve"> </w:t>
      </w:r>
      <w:r w:rsidRPr="00A85B36">
        <w:rPr>
          <w:sz w:val="24"/>
          <w:szCs w:val="24"/>
        </w:rPr>
        <w:t>группе</w:t>
      </w:r>
      <w:r w:rsidRPr="00A85B36">
        <w:rPr>
          <w:spacing w:val="-15"/>
          <w:sz w:val="24"/>
          <w:szCs w:val="24"/>
        </w:rPr>
        <w:t xml:space="preserve"> </w:t>
      </w:r>
      <w:r w:rsidRPr="00A85B36">
        <w:rPr>
          <w:sz w:val="24"/>
          <w:szCs w:val="24"/>
        </w:rPr>
        <w:t>инструментов</w:t>
      </w:r>
      <w:r w:rsidRPr="00A85B36">
        <w:rPr>
          <w:spacing w:val="-15"/>
          <w:sz w:val="24"/>
          <w:szCs w:val="24"/>
        </w:rPr>
        <w:t xml:space="preserve"> </w:t>
      </w:r>
      <w:r w:rsidRPr="00A85B36">
        <w:rPr>
          <w:sz w:val="24"/>
          <w:szCs w:val="24"/>
        </w:rPr>
        <w:t>относится</w:t>
      </w:r>
      <w:r w:rsidRPr="00A85B36">
        <w:rPr>
          <w:spacing w:val="-19"/>
          <w:sz w:val="24"/>
          <w:szCs w:val="24"/>
        </w:rPr>
        <w:t xml:space="preserve"> </w:t>
      </w:r>
      <w:r w:rsidRPr="00A85B36">
        <w:rPr>
          <w:sz w:val="24"/>
          <w:szCs w:val="24"/>
        </w:rPr>
        <w:t>кларнет? А) ударные</w:t>
      </w:r>
    </w:p>
    <w:p w:rsidR="00505DBC" w:rsidRPr="00A85B36" w:rsidRDefault="00505DBC" w:rsidP="00505DBC">
      <w:pPr>
        <w:pStyle w:val="a5"/>
        <w:spacing w:line="276" w:lineRule="auto"/>
        <w:ind w:left="685"/>
      </w:pPr>
      <w:r w:rsidRPr="00A85B36">
        <w:t>Б)</w:t>
      </w:r>
      <w:r w:rsidRPr="00A85B36">
        <w:rPr>
          <w:spacing w:val="-6"/>
        </w:rPr>
        <w:t xml:space="preserve"> </w:t>
      </w:r>
      <w:r w:rsidRPr="00A85B36">
        <w:t>медные</w:t>
      </w:r>
      <w:r w:rsidRPr="00A85B36">
        <w:rPr>
          <w:spacing w:val="-9"/>
        </w:rPr>
        <w:t xml:space="preserve"> </w:t>
      </w:r>
      <w:r w:rsidRPr="00A85B36">
        <w:rPr>
          <w:spacing w:val="-2"/>
        </w:rPr>
        <w:t>духовые</w:t>
      </w:r>
    </w:p>
    <w:p w:rsidR="00505DBC" w:rsidRPr="00A85B36" w:rsidRDefault="00505DBC" w:rsidP="00505DBC">
      <w:pPr>
        <w:pStyle w:val="a5"/>
        <w:spacing w:before="2" w:line="276" w:lineRule="auto"/>
        <w:ind w:left="685" w:right="6864"/>
      </w:pPr>
      <w:r w:rsidRPr="00A85B36">
        <w:lastRenderedPageBreak/>
        <w:t>В)</w:t>
      </w:r>
      <w:r w:rsidRPr="00A85B36">
        <w:rPr>
          <w:spacing w:val="-23"/>
        </w:rPr>
        <w:t xml:space="preserve"> </w:t>
      </w:r>
      <w:r w:rsidRPr="00A85B36">
        <w:t>струнно-смычковые Г)</w:t>
      </w:r>
      <w:r w:rsidRPr="00A85B36">
        <w:rPr>
          <w:spacing w:val="-10"/>
        </w:rPr>
        <w:t xml:space="preserve"> </w:t>
      </w:r>
      <w:r w:rsidRPr="00A85B36">
        <w:t>деревянные</w:t>
      </w:r>
      <w:r w:rsidRPr="00A85B36">
        <w:rPr>
          <w:spacing w:val="-15"/>
        </w:rPr>
        <w:t xml:space="preserve"> </w:t>
      </w:r>
      <w:r w:rsidRPr="00A85B36">
        <w:rPr>
          <w:spacing w:val="-2"/>
        </w:rPr>
        <w:t>духовые</w:t>
      </w:r>
    </w:p>
    <w:p w:rsidR="00505DBC" w:rsidRPr="00A85B36" w:rsidRDefault="00505DBC" w:rsidP="00505DBC">
      <w:pPr>
        <w:pStyle w:val="a7"/>
        <w:numPr>
          <w:ilvl w:val="0"/>
          <w:numId w:val="443"/>
        </w:numPr>
        <w:tabs>
          <w:tab w:val="left" w:pos="324"/>
          <w:tab w:val="left" w:pos="709"/>
        </w:tabs>
        <w:spacing w:line="276" w:lineRule="auto"/>
        <w:ind w:left="709" w:right="4503" w:hanging="564"/>
        <w:rPr>
          <w:sz w:val="24"/>
          <w:szCs w:val="24"/>
        </w:rPr>
      </w:pPr>
      <w:r w:rsidRPr="00A85B36">
        <w:rPr>
          <w:sz w:val="24"/>
          <w:szCs w:val="24"/>
        </w:rPr>
        <w:t>К</w:t>
      </w:r>
      <w:r w:rsidRPr="00A85B36">
        <w:rPr>
          <w:spacing w:val="-15"/>
          <w:sz w:val="24"/>
          <w:szCs w:val="24"/>
        </w:rPr>
        <w:t xml:space="preserve"> </w:t>
      </w:r>
      <w:r w:rsidRPr="00A85B36">
        <w:rPr>
          <w:sz w:val="24"/>
          <w:szCs w:val="24"/>
        </w:rPr>
        <w:t>какой</w:t>
      </w:r>
      <w:r w:rsidRPr="00A85B36">
        <w:rPr>
          <w:spacing w:val="-15"/>
          <w:sz w:val="24"/>
          <w:szCs w:val="24"/>
        </w:rPr>
        <w:t xml:space="preserve"> </w:t>
      </w:r>
      <w:r w:rsidRPr="00A85B36">
        <w:rPr>
          <w:sz w:val="24"/>
          <w:szCs w:val="24"/>
        </w:rPr>
        <w:t>группе</w:t>
      </w:r>
      <w:r w:rsidRPr="00A85B36">
        <w:rPr>
          <w:spacing w:val="-15"/>
          <w:sz w:val="24"/>
          <w:szCs w:val="24"/>
        </w:rPr>
        <w:t xml:space="preserve"> </w:t>
      </w:r>
      <w:r w:rsidRPr="00A85B36">
        <w:rPr>
          <w:sz w:val="24"/>
          <w:szCs w:val="24"/>
        </w:rPr>
        <w:t>инструментов</w:t>
      </w:r>
      <w:r w:rsidRPr="00A85B36">
        <w:rPr>
          <w:spacing w:val="-15"/>
          <w:sz w:val="24"/>
          <w:szCs w:val="24"/>
        </w:rPr>
        <w:t xml:space="preserve"> </w:t>
      </w:r>
      <w:r w:rsidRPr="00A85B36">
        <w:rPr>
          <w:sz w:val="24"/>
          <w:szCs w:val="24"/>
        </w:rPr>
        <w:t>относится</w:t>
      </w:r>
      <w:r w:rsidRPr="00A85B36">
        <w:rPr>
          <w:spacing w:val="-15"/>
          <w:sz w:val="24"/>
          <w:szCs w:val="24"/>
        </w:rPr>
        <w:t xml:space="preserve"> </w:t>
      </w:r>
      <w:r w:rsidRPr="00A85B36">
        <w:rPr>
          <w:sz w:val="24"/>
          <w:szCs w:val="24"/>
        </w:rPr>
        <w:t>скрипка? А) ударные</w:t>
      </w:r>
    </w:p>
    <w:p w:rsidR="00505DBC" w:rsidRPr="00A85B36" w:rsidRDefault="00505DBC" w:rsidP="00505DBC">
      <w:pPr>
        <w:pStyle w:val="a5"/>
        <w:spacing w:line="276" w:lineRule="auto"/>
        <w:ind w:left="745"/>
      </w:pPr>
      <w:r w:rsidRPr="00A85B36">
        <w:t>Б)</w:t>
      </w:r>
      <w:r w:rsidRPr="00A85B36">
        <w:rPr>
          <w:spacing w:val="-6"/>
        </w:rPr>
        <w:t xml:space="preserve"> </w:t>
      </w:r>
      <w:r w:rsidRPr="00A85B36">
        <w:t>медные</w:t>
      </w:r>
      <w:r w:rsidRPr="00A85B36">
        <w:rPr>
          <w:spacing w:val="-9"/>
        </w:rPr>
        <w:t xml:space="preserve"> </w:t>
      </w:r>
      <w:r w:rsidRPr="00A85B36">
        <w:rPr>
          <w:spacing w:val="-2"/>
        </w:rPr>
        <w:t>духовые</w:t>
      </w:r>
    </w:p>
    <w:p w:rsidR="00505DBC" w:rsidRPr="00A85B36" w:rsidRDefault="00505DBC" w:rsidP="00505DBC">
      <w:pPr>
        <w:pStyle w:val="a5"/>
        <w:spacing w:before="1" w:line="276" w:lineRule="auto"/>
        <w:ind w:left="745" w:right="6662"/>
      </w:pPr>
      <w:r w:rsidRPr="00A85B36">
        <w:t>В)</w:t>
      </w:r>
      <w:r w:rsidRPr="00A85B36">
        <w:rPr>
          <w:spacing w:val="-23"/>
        </w:rPr>
        <w:t xml:space="preserve"> </w:t>
      </w:r>
      <w:r w:rsidRPr="00A85B36">
        <w:t>струнно-смычковые Г)</w:t>
      </w:r>
      <w:r w:rsidRPr="00A85B36">
        <w:rPr>
          <w:spacing w:val="-10"/>
        </w:rPr>
        <w:t xml:space="preserve"> </w:t>
      </w:r>
      <w:r w:rsidRPr="00A85B36">
        <w:t>деревянные</w:t>
      </w:r>
      <w:r w:rsidRPr="00A85B36">
        <w:rPr>
          <w:spacing w:val="-15"/>
        </w:rPr>
        <w:t xml:space="preserve"> </w:t>
      </w:r>
      <w:r w:rsidRPr="00A85B36">
        <w:rPr>
          <w:spacing w:val="-2"/>
        </w:rPr>
        <w:t>духовые</w:t>
      </w:r>
    </w:p>
    <w:p w:rsidR="00505DBC" w:rsidRPr="00A85B36" w:rsidRDefault="00505DBC" w:rsidP="00505DBC">
      <w:pPr>
        <w:pStyle w:val="a7"/>
        <w:numPr>
          <w:ilvl w:val="0"/>
          <w:numId w:val="443"/>
        </w:numPr>
        <w:tabs>
          <w:tab w:val="left" w:pos="324"/>
          <w:tab w:val="left" w:pos="709"/>
        </w:tabs>
        <w:spacing w:line="276" w:lineRule="auto"/>
        <w:ind w:left="709" w:right="4478" w:hanging="564"/>
        <w:rPr>
          <w:sz w:val="24"/>
          <w:szCs w:val="24"/>
        </w:rPr>
      </w:pPr>
      <w:r w:rsidRPr="00A85B36">
        <w:rPr>
          <w:sz w:val="24"/>
          <w:szCs w:val="24"/>
        </w:rPr>
        <w:t>К</w:t>
      </w:r>
      <w:r w:rsidRPr="00A85B36">
        <w:rPr>
          <w:spacing w:val="-15"/>
          <w:sz w:val="24"/>
          <w:szCs w:val="24"/>
        </w:rPr>
        <w:t xml:space="preserve"> </w:t>
      </w:r>
      <w:r w:rsidRPr="00A85B36">
        <w:rPr>
          <w:sz w:val="24"/>
          <w:szCs w:val="24"/>
        </w:rPr>
        <w:t>какой</w:t>
      </w:r>
      <w:r w:rsidRPr="00A85B36">
        <w:rPr>
          <w:spacing w:val="-15"/>
          <w:sz w:val="24"/>
          <w:szCs w:val="24"/>
        </w:rPr>
        <w:t xml:space="preserve"> </w:t>
      </w:r>
      <w:r w:rsidRPr="00A85B36">
        <w:rPr>
          <w:sz w:val="24"/>
          <w:szCs w:val="24"/>
        </w:rPr>
        <w:t>группе</w:t>
      </w:r>
      <w:r w:rsidRPr="00A85B36">
        <w:rPr>
          <w:spacing w:val="-15"/>
          <w:sz w:val="24"/>
          <w:szCs w:val="24"/>
        </w:rPr>
        <w:t xml:space="preserve"> </w:t>
      </w:r>
      <w:r w:rsidRPr="00A85B36">
        <w:rPr>
          <w:sz w:val="24"/>
          <w:szCs w:val="24"/>
        </w:rPr>
        <w:t>инструментов</w:t>
      </w:r>
      <w:r w:rsidRPr="00A85B36">
        <w:rPr>
          <w:spacing w:val="-15"/>
          <w:sz w:val="24"/>
          <w:szCs w:val="24"/>
        </w:rPr>
        <w:t xml:space="preserve"> </w:t>
      </w:r>
      <w:r w:rsidRPr="00A85B36">
        <w:rPr>
          <w:sz w:val="24"/>
          <w:szCs w:val="24"/>
        </w:rPr>
        <w:t>относится</w:t>
      </w:r>
      <w:r w:rsidRPr="00A85B36">
        <w:rPr>
          <w:spacing w:val="-17"/>
          <w:sz w:val="24"/>
          <w:szCs w:val="24"/>
        </w:rPr>
        <w:t xml:space="preserve"> </w:t>
      </w:r>
      <w:r w:rsidRPr="00A85B36">
        <w:rPr>
          <w:sz w:val="24"/>
          <w:szCs w:val="24"/>
        </w:rPr>
        <w:t>литавры? А) ударные</w:t>
      </w:r>
    </w:p>
    <w:p w:rsidR="00505DBC" w:rsidRPr="00A85B36" w:rsidRDefault="00505DBC" w:rsidP="00505DBC">
      <w:pPr>
        <w:pStyle w:val="a5"/>
        <w:spacing w:line="276" w:lineRule="auto"/>
        <w:ind w:left="745"/>
      </w:pPr>
      <w:r w:rsidRPr="00A85B36">
        <w:t>Б)</w:t>
      </w:r>
      <w:r w:rsidRPr="00A85B36">
        <w:rPr>
          <w:spacing w:val="-6"/>
        </w:rPr>
        <w:t xml:space="preserve"> </w:t>
      </w:r>
      <w:r w:rsidRPr="00A85B36">
        <w:t>медные</w:t>
      </w:r>
      <w:r w:rsidRPr="00A85B36">
        <w:rPr>
          <w:spacing w:val="-9"/>
        </w:rPr>
        <w:t xml:space="preserve"> </w:t>
      </w:r>
      <w:r w:rsidRPr="00A85B36">
        <w:rPr>
          <w:spacing w:val="-2"/>
        </w:rPr>
        <w:t>духовые</w:t>
      </w:r>
    </w:p>
    <w:p w:rsidR="00505DBC" w:rsidRPr="00A85B36" w:rsidRDefault="00505DBC" w:rsidP="00505DBC">
      <w:pPr>
        <w:pStyle w:val="a5"/>
        <w:spacing w:line="276" w:lineRule="auto"/>
        <w:ind w:left="745" w:right="6662"/>
      </w:pPr>
      <w:r w:rsidRPr="00A85B36">
        <w:t>В)</w:t>
      </w:r>
      <w:r w:rsidRPr="00A85B36">
        <w:rPr>
          <w:spacing w:val="-23"/>
        </w:rPr>
        <w:t xml:space="preserve"> </w:t>
      </w:r>
      <w:r w:rsidRPr="00A85B36">
        <w:t>струнно-смычковые Г)</w:t>
      </w:r>
      <w:r w:rsidRPr="00A85B36">
        <w:rPr>
          <w:spacing w:val="-10"/>
        </w:rPr>
        <w:t xml:space="preserve"> </w:t>
      </w:r>
      <w:r w:rsidRPr="00A85B36">
        <w:t>деревянные</w:t>
      </w:r>
      <w:r w:rsidRPr="00A85B36">
        <w:rPr>
          <w:spacing w:val="-15"/>
        </w:rPr>
        <w:t xml:space="preserve"> </w:t>
      </w:r>
      <w:r w:rsidRPr="00A85B36">
        <w:rPr>
          <w:spacing w:val="-2"/>
        </w:rPr>
        <w:t>духовые</w:t>
      </w:r>
    </w:p>
    <w:p w:rsidR="00505DBC" w:rsidRPr="00A85B36" w:rsidRDefault="00505DBC" w:rsidP="00505DBC">
      <w:pPr>
        <w:pStyle w:val="a7"/>
        <w:numPr>
          <w:ilvl w:val="0"/>
          <w:numId w:val="443"/>
        </w:numPr>
        <w:tabs>
          <w:tab w:val="left" w:pos="324"/>
          <w:tab w:val="left" w:pos="709"/>
        </w:tabs>
        <w:spacing w:line="276" w:lineRule="auto"/>
        <w:ind w:left="709" w:right="4707" w:hanging="564"/>
        <w:rPr>
          <w:sz w:val="24"/>
          <w:szCs w:val="24"/>
        </w:rPr>
      </w:pPr>
      <w:r w:rsidRPr="00A85B36">
        <w:rPr>
          <w:sz w:val="24"/>
          <w:szCs w:val="24"/>
        </w:rPr>
        <w:t>К</w:t>
      </w:r>
      <w:r w:rsidRPr="00A85B36">
        <w:rPr>
          <w:spacing w:val="-7"/>
          <w:sz w:val="24"/>
          <w:szCs w:val="24"/>
        </w:rPr>
        <w:t xml:space="preserve"> </w:t>
      </w:r>
      <w:r w:rsidRPr="00A85B36">
        <w:rPr>
          <w:sz w:val="24"/>
          <w:szCs w:val="24"/>
        </w:rPr>
        <w:t>какой</w:t>
      </w:r>
      <w:r w:rsidRPr="00A85B36">
        <w:rPr>
          <w:spacing w:val="-6"/>
          <w:sz w:val="24"/>
          <w:szCs w:val="24"/>
        </w:rPr>
        <w:t xml:space="preserve"> </w:t>
      </w:r>
      <w:r w:rsidRPr="00A85B36">
        <w:rPr>
          <w:sz w:val="24"/>
          <w:szCs w:val="24"/>
        </w:rPr>
        <w:t>группе</w:t>
      </w:r>
      <w:r w:rsidRPr="00A85B36">
        <w:rPr>
          <w:spacing w:val="-7"/>
          <w:sz w:val="24"/>
          <w:szCs w:val="24"/>
        </w:rPr>
        <w:t xml:space="preserve"> </w:t>
      </w:r>
      <w:r w:rsidRPr="00A85B36">
        <w:rPr>
          <w:sz w:val="24"/>
          <w:szCs w:val="24"/>
        </w:rPr>
        <w:t>инструментов</w:t>
      </w:r>
      <w:r w:rsidRPr="00A85B36">
        <w:rPr>
          <w:spacing w:val="-6"/>
          <w:sz w:val="24"/>
          <w:szCs w:val="24"/>
        </w:rPr>
        <w:t xml:space="preserve"> </w:t>
      </w:r>
      <w:r w:rsidRPr="00A85B36">
        <w:rPr>
          <w:sz w:val="24"/>
          <w:szCs w:val="24"/>
        </w:rPr>
        <w:t>относится</w:t>
      </w:r>
      <w:r w:rsidRPr="00A85B36">
        <w:rPr>
          <w:spacing w:val="-7"/>
          <w:sz w:val="24"/>
          <w:szCs w:val="24"/>
        </w:rPr>
        <w:t xml:space="preserve"> </w:t>
      </w:r>
      <w:r w:rsidRPr="00A85B36">
        <w:rPr>
          <w:sz w:val="24"/>
          <w:szCs w:val="24"/>
        </w:rPr>
        <w:t>труба? А) ударные</w:t>
      </w:r>
    </w:p>
    <w:p w:rsidR="00505DBC" w:rsidRPr="00A85B36" w:rsidRDefault="00505DBC" w:rsidP="00505DBC">
      <w:pPr>
        <w:pStyle w:val="a5"/>
        <w:spacing w:line="276" w:lineRule="auto"/>
      </w:pPr>
      <w:r w:rsidRPr="00A85B36">
        <w:t>Б)</w:t>
      </w:r>
      <w:r w:rsidRPr="00A85B36">
        <w:rPr>
          <w:spacing w:val="-3"/>
        </w:rPr>
        <w:t xml:space="preserve"> </w:t>
      </w:r>
      <w:r w:rsidRPr="00A85B36">
        <w:t>медные</w:t>
      </w:r>
      <w:r w:rsidRPr="00A85B36">
        <w:rPr>
          <w:spacing w:val="-4"/>
        </w:rPr>
        <w:t xml:space="preserve"> </w:t>
      </w:r>
      <w:r w:rsidRPr="00A85B36">
        <w:rPr>
          <w:spacing w:val="-2"/>
        </w:rPr>
        <w:t>духовые</w:t>
      </w:r>
    </w:p>
    <w:p w:rsidR="00505DBC" w:rsidRPr="00A85B36" w:rsidRDefault="00505DBC" w:rsidP="00505DBC">
      <w:pPr>
        <w:pStyle w:val="a5"/>
        <w:spacing w:line="276" w:lineRule="auto"/>
        <w:ind w:right="6662"/>
      </w:pPr>
      <w:r w:rsidRPr="00A85B36">
        <w:t>В) струнно-смычковые Г)</w:t>
      </w:r>
      <w:r w:rsidRPr="00A85B36">
        <w:rPr>
          <w:spacing w:val="-3"/>
        </w:rPr>
        <w:t xml:space="preserve"> </w:t>
      </w:r>
      <w:r w:rsidRPr="00A85B36">
        <w:t>деревянные</w:t>
      </w:r>
      <w:r w:rsidRPr="00A85B36">
        <w:rPr>
          <w:spacing w:val="-3"/>
        </w:rPr>
        <w:t xml:space="preserve"> </w:t>
      </w:r>
      <w:r w:rsidRPr="00A85B36">
        <w:rPr>
          <w:spacing w:val="-2"/>
        </w:rPr>
        <w:t>духовые</w:t>
      </w:r>
    </w:p>
    <w:p w:rsidR="00505DBC" w:rsidRPr="00A85B36" w:rsidRDefault="00505DBC" w:rsidP="00505DBC">
      <w:pPr>
        <w:pStyle w:val="a7"/>
        <w:numPr>
          <w:ilvl w:val="0"/>
          <w:numId w:val="443"/>
        </w:numPr>
        <w:tabs>
          <w:tab w:val="left" w:pos="324"/>
          <w:tab w:val="left" w:pos="709"/>
        </w:tabs>
        <w:spacing w:before="1" w:line="276" w:lineRule="auto"/>
        <w:ind w:left="709" w:right="4095" w:hanging="564"/>
        <w:rPr>
          <w:sz w:val="24"/>
          <w:szCs w:val="24"/>
        </w:rPr>
      </w:pPr>
      <w:r w:rsidRPr="00A85B36">
        <w:rPr>
          <w:sz w:val="24"/>
          <w:szCs w:val="24"/>
        </w:rPr>
        <w:t>К</w:t>
      </w:r>
      <w:r w:rsidRPr="00A85B36">
        <w:rPr>
          <w:spacing w:val="-7"/>
          <w:sz w:val="24"/>
          <w:szCs w:val="24"/>
        </w:rPr>
        <w:t xml:space="preserve"> </w:t>
      </w:r>
      <w:r w:rsidRPr="00A85B36">
        <w:rPr>
          <w:sz w:val="24"/>
          <w:szCs w:val="24"/>
        </w:rPr>
        <w:t>какой</w:t>
      </w:r>
      <w:r w:rsidRPr="00A85B36">
        <w:rPr>
          <w:spacing w:val="-6"/>
          <w:sz w:val="24"/>
          <w:szCs w:val="24"/>
        </w:rPr>
        <w:t xml:space="preserve"> </w:t>
      </w:r>
      <w:r w:rsidRPr="00A85B36">
        <w:rPr>
          <w:sz w:val="24"/>
          <w:szCs w:val="24"/>
        </w:rPr>
        <w:t>группе</w:t>
      </w:r>
      <w:r w:rsidRPr="00A85B36">
        <w:rPr>
          <w:spacing w:val="-7"/>
          <w:sz w:val="24"/>
          <w:szCs w:val="24"/>
        </w:rPr>
        <w:t xml:space="preserve"> </w:t>
      </w:r>
      <w:r w:rsidRPr="00A85B36">
        <w:rPr>
          <w:sz w:val="24"/>
          <w:szCs w:val="24"/>
        </w:rPr>
        <w:t>инструментов</w:t>
      </w:r>
      <w:r w:rsidRPr="00A85B36">
        <w:rPr>
          <w:spacing w:val="-6"/>
          <w:sz w:val="24"/>
          <w:szCs w:val="24"/>
        </w:rPr>
        <w:t xml:space="preserve"> </w:t>
      </w:r>
      <w:r w:rsidRPr="00A85B36">
        <w:rPr>
          <w:sz w:val="24"/>
          <w:szCs w:val="24"/>
        </w:rPr>
        <w:t>относится</w:t>
      </w:r>
      <w:r w:rsidRPr="00A85B36">
        <w:rPr>
          <w:spacing w:val="-7"/>
          <w:sz w:val="24"/>
          <w:szCs w:val="24"/>
        </w:rPr>
        <w:t xml:space="preserve"> </w:t>
      </w:r>
      <w:r w:rsidRPr="00A85B36">
        <w:rPr>
          <w:sz w:val="24"/>
          <w:szCs w:val="24"/>
        </w:rPr>
        <w:t>виолончель? А) ударные</w:t>
      </w:r>
    </w:p>
    <w:p w:rsidR="00505DBC" w:rsidRPr="00A85B36" w:rsidRDefault="00505DBC" w:rsidP="00505DBC">
      <w:pPr>
        <w:pStyle w:val="a5"/>
        <w:spacing w:line="276" w:lineRule="auto"/>
      </w:pPr>
      <w:r w:rsidRPr="00A85B36">
        <w:t>Б)</w:t>
      </w:r>
      <w:r w:rsidRPr="00A85B36">
        <w:rPr>
          <w:spacing w:val="-3"/>
        </w:rPr>
        <w:t xml:space="preserve"> </w:t>
      </w:r>
      <w:r w:rsidRPr="00A85B36">
        <w:t>медные</w:t>
      </w:r>
      <w:r w:rsidRPr="00A85B36">
        <w:rPr>
          <w:spacing w:val="-4"/>
        </w:rPr>
        <w:t xml:space="preserve"> </w:t>
      </w:r>
      <w:r w:rsidRPr="00A85B36">
        <w:rPr>
          <w:spacing w:val="-2"/>
        </w:rPr>
        <w:t>духовые</w:t>
      </w:r>
    </w:p>
    <w:p w:rsidR="00505DBC" w:rsidRPr="00A85B36" w:rsidRDefault="00505DBC" w:rsidP="00505DBC">
      <w:pPr>
        <w:pStyle w:val="a5"/>
        <w:spacing w:line="276" w:lineRule="auto"/>
        <w:ind w:right="6662"/>
      </w:pPr>
      <w:r w:rsidRPr="00A85B36">
        <w:t>В) струнно-смычковые Г)</w:t>
      </w:r>
      <w:r w:rsidRPr="00A85B36">
        <w:rPr>
          <w:spacing w:val="-3"/>
        </w:rPr>
        <w:t xml:space="preserve"> </w:t>
      </w:r>
      <w:r w:rsidRPr="00A85B36">
        <w:t>деревянные</w:t>
      </w:r>
      <w:r w:rsidRPr="00A85B36">
        <w:rPr>
          <w:spacing w:val="-3"/>
        </w:rPr>
        <w:t xml:space="preserve"> </w:t>
      </w:r>
      <w:r w:rsidRPr="00A85B36">
        <w:rPr>
          <w:spacing w:val="-2"/>
        </w:rPr>
        <w:t>духовые</w:t>
      </w:r>
    </w:p>
    <w:p w:rsidR="00505DBC" w:rsidRPr="00A85B36" w:rsidRDefault="00505DBC" w:rsidP="00505DBC">
      <w:pPr>
        <w:pStyle w:val="a7"/>
        <w:numPr>
          <w:ilvl w:val="0"/>
          <w:numId w:val="443"/>
        </w:numPr>
        <w:tabs>
          <w:tab w:val="left" w:pos="324"/>
          <w:tab w:val="left" w:pos="709"/>
        </w:tabs>
        <w:spacing w:line="276" w:lineRule="auto"/>
        <w:ind w:left="709" w:right="4009" w:hanging="564"/>
        <w:rPr>
          <w:sz w:val="24"/>
          <w:szCs w:val="24"/>
        </w:rPr>
      </w:pPr>
      <w:r w:rsidRPr="00A85B36">
        <w:rPr>
          <w:sz w:val="24"/>
          <w:szCs w:val="24"/>
        </w:rPr>
        <w:t>К</w:t>
      </w:r>
      <w:r w:rsidRPr="00A85B36">
        <w:rPr>
          <w:spacing w:val="-7"/>
          <w:sz w:val="24"/>
          <w:szCs w:val="24"/>
        </w:rPr>
        <w:t xml:space="preserve"> </w:t>
      </w:r>
      <w:r w:rsidRPr="00A85B36">
        <w:rPr>
          <w:sz w:val="24"/>
          <w:szCs w:val="24"/>
        </w:rPr>
        <w:t>какой</w:t>
      </w:r>
      <w:r w:rsidRPr="00A85B36">
        <w:rPr>
          <w:spacing w:val="-6"/>
          <w:sz w:val="24"/>
          <w:szCs w:val="24"/>
        </w:rPr>
        <w:t xml:space="preserve"> </w:t>
      </w:r>
      <w:r w:rsidRPr="00A85B36">
        <w:rPr>
          <w:sz w:val="24"/>
          <w:szCs w:val="24"/>
        </w:rPr>
        <w:t>группе</w:t>
      </w:r>
      <w:r w:rsidRPr="00A85B36">
        <w:rPr>
          <w:spacing w:val="-7"/>
          <w:sz w:val="24"/>
          <w:szCs w:val="24"/>
        </w:rPr>
        <w:t xml:space="preserve"> </w:t>
      </w:r>
      <w:r w:rsidRPr="00A85B36">
        <w:rPr>
          <w:sz w:val="24"/>
          <w:szCs w:val="24"/>
        </w:rPr>
        <w:t>инструментов</w:t>
      </w:r>
      <w:r w:rsidRPr="00A85B36">
        <w:rPr>
          <w:spacing w:val="-6"/>
          <w:sz w:val="24"/>
          <w:szCs w:val="24"/>
        </w:rPr>
        <w:t xml:space="preserve"> </w:t>
      </w:r>
      <w:r w:rsidRPr="00A85B36">
        <w:rPr>
          <w:sz w:val="24"/>
          <w:szCs w:val="24"/>
        </w:rPr>
        <w:t>относится</w:t>
      </w:r>
      <w:r w:rsidRPr="00A85B36">
        <w:rPr>
          <w:spacing w:val="-7"/>
          <w:sz w:val="24"/>
          <w:szCs w:val="24"/>
        </w:rPr>
        <w:t xml:space="preserve"> </w:t>
      </w:r>
      <w:r w:rsidRPr="00A85B36">
        <w:rPr>
          <w:sz w:val="24"/>
          <w:szCs w:val="24"/>
        </w:rPr>
        <w:t>треугольник? А) ударные</w:t>
      </w:r>
    </w:p>
    <w:p w:rsidR="00505DBC" w:rsidRPr="00A85B36" w:rsidRDefault="00505DBC" w:rsidP="00505DBC">
      <w:pPr>
        <w:pStyle w:val="a5"/>
        <w:spacing w:line="276" w:lineRule="auto"/>
      </w:pPr>
      <w:r w:rsidRPr="00A85B36">
        <w:t>Б)</w:t>
      </w:r>
      <w:r w:rsidRPr="00A85B36">
        <w:rPr>
          <w:spacing w:val="-3"/>
        </w:rPr>
        <w:t xml:space="preserve"> </w:t>
      </w:r>
      <w:r w:rsidRPr="00A85B36">
        <w:t>медные</w:t>
      </w:r>
      <w:r w:rsidRPr="00A85B36">
        <w:rPr>
          <w:spacing w:val="-4"/>
        </w:rPr>
        <w:t xml:space="preserve"> </w:t>
      </w:r>
      <w:r w:rsidRPr="00A85B36">
        <w:rPr>
          <w:spacing w:val="-2"/>
        </w:rPr>
        <w:t>духовые</w:t>
      </w:r>
    </w:p>
    <w:p w:rsidR="00505DBC" w:rsidRPr="00A85B36" w:rsidRDefault="00505DBC" w:rsidP="00505DBC">
      <w:pPr>
        <w:pStyle w:val="a5"/>
        <w:spacing w:line="276" w:lineRule="auto"/>
        <w:ind w:right="6662"/>
      </w:pPr>
      <w:r w:rsidRPr="00A85B36">
        <w:t>В) струнно-смычковые Г)</w:t>
      </w:r>
      <w:r w:rsidRPr="00A85B36">
        <w:rPr>
          <w:spacing w:val="-3"/>
        </w:rPr>
        <w:t xml:space="preserve"> </w:t>
      </w:r>
      <w:r w:rsidRPr="00A85B36">
        <w:t>деревянные</w:t>
      </w:r>
      <w:r w:rsidRPr="00A85B36">
        <w:rPr>
          <w:spacing w:val="-3"/>
        </w:rPr>
        <w:t xml:space="preserve"> </w:t>
      </w:r>
      <w:r w:rsidRPr="00A85B36">
        <w:rPr>
          <w:spacing w:val="-2"/>
        </w:rPr>
        <w:t>духовые</w:t>
      </w:r>
    </w:p>
    <w:p w:rsidR="00505DBC" w:rsidRPr="00A85B36" w:rsidRDefault="00505DBC" w:rsidP="00505DBC">
      <w:pPr>
        <w:pStyle w:val="a7"/>
        <w:numPr>
          <w:ilvl w:val="0"/>
          <w:numId w:val="443"/>
        </w:numPr>
        <w:tabs>
          <w:tab w:val="left" w:pos="324"/>
          <w:tab w:val="left" w:pos="709"/>
        </w:tabs>
        <w:spacing w:line="276" w:lineRule="auto"/>
        <w:ind w:left="709" w:right="4560" w:hanging="564"/>
        <w:rPr>
          <w:sz w:val="24"/>
          <w:szCs w:val="24"/>
        </w:rPr>
      </w:pPr>
      <w:r w:rsidRPr="00A85B36">
        <w:rPr>
          <w:sz w:val="24"/>
          <w:szCs w:val="24"/>
        </w:rPr>
        <w:t>К</w:t>
      </w:r>
      <w:r w:rsidRPr="00A85B36">
        <w:rPr>
          <w:spacing w:val="-7"/>
          <w:sz w:val="24"/>
          <w:szCs w:val="24"/>
        </w:rPr>
        <w:t xml:space="preserve"> </w:t>
      </w:r>
      <w:r w:rsidRPr="00A85B36">
        <w:rPr>
          <w:sz w:val="24"/>
          <w:szCs w:val="24"/>
        </w:rPr>
        <w:t>какой</w:t>
      </w:r>
      <w:r w:rsidRPr="00A85B36">
        <w:rPr>
          <w:spacing w:val="-6"/>
          <w:sz w:val="24"/>
          <w:szCs w:val="24"/>
        </w:rPr>
        <w:t xml:space="preserve"> </w:t>
      </w:r>
      <w:r w:rsidRPr="00A85B36">
        <w:rPr>
          <w:sz w:val="24"/>
          <w:szCs w:val="24"/>
        </w:rPr>
        <w:t>группе</w:t>
      </w:r>
      <w:r w:rsidRPr="00A85B36">
        <w:rPr>
          <w:spacing w:val="-7"/>
          <w:sz w:val="24"/>
          <w:szCs w:val="24"/>
        </w:rPr>
        <w:t xml:space="preserve"> </w:t>
      </w:r>
      <w:r w:rsidRPr="00A85B36">
        <w:rPr>
          <w:sz w:val="24"/>
          <w:szCs w:val="24"/>
        </w:rPr>
        <w:t>инструментов</w:t>
      </w:r>
      <w:r w:rsidRPr="00A85B36">
        <w:rPr>
          <w:spacing w:val="-6"/>
          <w:sz w:val="24"/>
          <w:szCs w:val="24"/>
        </w:rPr>
        <w:t xml:space="preserve"> </w:t>
      </w:r>
      <w:r w:rsidRPr="00A85B36">
        <w:rPr>
          <w:sz w:val="24"/>
          <w:szCs w:val="24"/>
        </w:rPr>
        <w:t>относится</w:t>
      </w:r>
      <w:r w:rsidRPr="00A85B36">
        <w:rPr>
          <w:spacing w:val="-7"/>
          <w:sz w:val="24"/>
          <w:szCs w:val="24"/>
        </w:rPr>
        <w:t xml:space="preserve"> </w:t>
      </w:r>
      <w:r w:rsidRPr="00A85B36">
        <w:rPr>
          <w:sz w:val="24"/>
          <w:szCs w:val="24"/>
        </w:rPr>
        <w:t>флейта? А) ударные</w:t>
      </w:r>
    </w:p>
    <w:p w:rsidR="00505DBC" w:rsidRPr="00A85B36" w:rsidRDefault="00505DBC" w:rsidP="00505DBC">
      <w:pPr>
        <w:pStyle w:val="a5"/>
        <w:spacing w:line="276" w:lineRule="auto"/>
      </w:pPr>
      <w:r w:rsidRPr="00A85B36">
        <w:t>Б)</w:t>
      </w:r>
      <w:r w:rsidRPr="00A85B36">
        <w:rPr>
          <w:spacing w:val="-3"/>
        </w:rPr>
        <w:t xml:space="preserve"> </w:t>
      </w:r>
      <w:r w:rsidRPr="00A85B36">
        <w:t>медные</w:t>
      </w:r>
      <w:r w:rsidRPr="00A85B36">
        <w:rPr>
          <w:spacing w:val="-4"/>
        </w:rPr>
        <w:t xml:space="preserve"> </w:t>
      </w:r>
      <w:r w:rsidRPr="00A85B36">
        <w:rPr>
          <w:spacing w:val="-2"/>
        </w:rPr>
        <w:t>духовые</w:t>
      </w:r>
    </w:p>
    <w:p w:rsidR="00505DBC" w:rsidRPr="00A85B36" w:rsidRDefault="00505DBC" w:rsidP="00505DBC">
      <w:pPr>
        <w:pStyle w:val="a5"/>
        <w:spacing w:line="276" w:lineRule="auto"/>
        <w:ind w:left="769" w:right="6662" w:hanging="60"/>
      </w:pPr>
      <w:r w:rsidRPr="00A85B36">
        <w:t>В) струнно-смычковые Г)</w:t>
      </w:r>
      <w:r w:rsidRPr="00A85B36">
        <w:rPr>
          <w:spacing w:val="-15"/>
        </w:rPr>
        <w:t xml:space="preserve"> </w:t>
      </w:r>
      <w:r w:rsidRPr="00A85B36">
        <w:t>деревянные</w:t>
      </w:r>
      <w:r w:rsidRPr="00A85B36">
        <w:rPr>
          <w:spacing w:val="-15"/>
        </w:rPr>
        <w:t xml:space="preserve"> </w:t>
      </w:r>
      <w:r w:rsidRPr="00A85B36">
        <w:t>духовые</w:t>
      </w:r>
    </w:p>
    <w:p w:rsidR="00505DBC" w:rsidRPr="00A85B36" w:rsidRDefault="00505DBC" w:rsidP="00505DBC">
      <w:pPr>
        <w:pStyle w:val="a7"/>
        <w:numPr>
          <w:ilvl w:val="0"/>
          <w:numId w:val="443"/>
        </w:numPr>
        <w:tabs>
          <w:tab w:val="left" w:pos="709"/>
        </w:tabs>
        <w:spacing w:line="276" w:lineRule="auto"/>
        <w:ind w:left="709" w:right="3977" w:hanging="564"/>
        <w:rPr>
          <w:sz w:val="24"/>
          <w:szCs w:val="24"/>
        </w:rPr>
      </w:pPr>
      <w:r w:rsidRPr="00A85B36">
        <w:rPr>
          <w:sz w:val="24"/>
          <w:szCs w:val="24"/>
        </w:rPr>
        <w:t>К</w:t>
      </w:r>
      <w:r w:rsidRPr="00A85B36">
        <w:rPr>
          <w:spacing w:val="-7"/>
          <w:sz w:val="24"/>
          <w:szCs w:val="24"/>
        </w:rPr>
        <w:t xml:space="preserve"> </w:t>
      </w:r>
      <w:r w:rsidRPr="00A85B36">
        <w:rPr>
          <w:sz w:val="24"/>
          <w:szCs w:val="24"/>
        </w:rPr>
        <w:t>какой</w:t>
      </w:r>
      <w:r w:rsidRPr="00A85B36">
        <w:rPr>
          <w:spacing w:val="-6"/>
          <w:sz w:val="24"/>
          <w:szCs w:val="24"/>
        </w:rPr>
        <w:t xml:space="preserve"> </w:t>
      </w:r>
      <w:r w:rsidRPr="00A85B36">
        <w:rPr>
          <w:sz w:val="24"/>
          <w:szCs w:val="24"/>
        </w:rPr>
        <w:t>группе</w:t>
      </w:r>
      <w:r w:rsidRPr="00A85B36">
        <w:rPr>
          <w:spacing w:val="-7"/>
          <w:sz w:val="24"/>
          <w:szCs w:val="24"/>
        </w:rPr>
        <w:t xml:space="preserve"> </w:t>
      </w:r>
      <w:r w:rsidRPr="00A85B36">
        <w:rPr>
          <w:sz w:val="24"/>
          <w:szCs w:val="24"/>
        </w:rPr>
        <w:t>инструментов</w:t>
      </w:r>
      <w:r w:rsidRPr="00A85B36">
        <w:rPr>
          <w:spacing w:val="-6"/>
          <w:sz w:val="24"/>
          <w:szCs w:val="24"/>
        </w:rPr>
        <w:t xml:space="preserve"> </w:t>
      </w:r>
      <w:r w:rsidRPr="00A85B36">
        <w:rPr>
          <w:sz w:val="24"/>
          <w:szCs w:val="24"/>
        </w:rPr>
        <w:t>относится</w:t>
      </w:r>
      <w:r w:rsidRPr="00A85B36">
        <w:rPr>
          <w:spacing w:val="-7"/>
          <w:sz w:val="24"/>
          <w:szCs w:val="24"/>
        </w:rPr>
        <w:t xml:space="preserve"> </w:t>
      </w:r>
      <w:r w:rsidRPr="00A85B36">
        <w:rPr>
          <w:sz w:val="24"/>
          <w:szCs w:val="24"/>
        </w:rPr>
        <w:t>валторна? А) ударные</w:t>
      </w:r>
    </w:p>
    <w:p w:rsidR="00505DBC" w:rsidRPr="00A85B36" w:rsidRDefault="00505DBC" w:rsidP="00505DBC">
      <w:pPr>
        <w:pStyle w:val="a5"/>
        <w:spacing w:line="276" w:lineRule="auto"/>
      </w:pPr>
      <w:r w:rsidRPr="00A85B36">
        <w:t>Б)</w:t>
      </w:r>
      <w:r w:rsidRPr="00A85B36">
        <w:rPr>
          <w:spacing w:val="-3"/>
        </w:rPr>
        <w:t xml:space="preserve"> </w:t>
      </w:r>
      <w:r w:rsidRPr="00A85B36">
        <w:t>медные</w:t>
      </w:r>
      <w:r w:rsidRPr="00A85B36">
        <w:rPr>
          <w:spacing w:val="-4"/>
        </w:rPr>
        <w:t xml:space="preserve"> </w:t>
      </w:r>
      <w:r w:rsidRPr="00A85B36">
        <w:rPr>
          <w:spacing w:val="-2"/>
        </w:rPr>
        <w:t>духовые</w:t>
      </w:r>
    </w:p>
    <w:p w:rsidR="00505DBC" w:rsidRPr="00A85B36" w:rsidRDefault="00505DBC" w:rsidP="00505DBC">
      <w:pPr>
        <w:pStyle w:val="a5"/>
        <w:spacing w:line="276" w:lineRule="auto"/>
        <w:ind w:right="6662"/>
      </w:pPr>
      <w:r w:rsidRPr="00A85B36">
        <w:t>В) струнно-смычковые Г)</w:t>
      </w:r>
      <w:r w:rsidRPr="00A85B36">
        <w:rPr>
          <w:spacing w:val="-3"/>
        </w:rPr>
        <w:t xml:space="preserve"> </w:t>
      </w:r>
      <w:r w:rsidRPr="00A85B36">
        <w:t>деревянные</w:t>
      </w:r>
      <w:r w:rsidRPr="00A85B36">
        <w:rPr>
          <w:spacing w:val="-3"/>
        </w:rPr>
        <w:t xml:space="preserve"> </w:t>
      </w:r>
      <w:r w:rsidRPr="00A85B36">
        <w:rPr>
          <w:spacing w:val="-2"/>
        </w:rPr>
        <w:t>духовые</w:t>
      </w:r>
    </w:p>
    <w:p w:rsidR="00505DBC" w:rsidRPr="00A85B36" w:rsidRDefault="00505DBC" w:rsidP="00505DBC">
      <w:pPr>
        <w:pStyle w:val="a5"/>
        <w:spacing w:before="276" w:line="276" w:lineRule="auto"/>
        <w:ind w:left="848" w:right="1596" w:hanging="706"/>
      </w:pPr>
      <w:r w:rsidRPr="00A85B36">
        <w:t>Ответы</w:t>
      </w:r>
      <w:r w:rsidRPr="00A85B36">
        <w:rPr>
          <w:spacing w:val="-6"/>
        </w:rPr>
        <w:t xml:space="preserve"> </w:t>
      </w:r>
      <w:r w:rsidRPr="00A85B36">
        <w:t>на</w:t>
      </w:r>
      <w:r w:rsidRPr="00A85B36">
        <w:rPr>
          <w:spacing w:val="-7"/>
        </w:rPr>
        <w:t xml:space="preserve"> </w:t>
      </w:r>
      <w:r w:rsidRPr="00A85B36">
        <w:t>тест:</w:t>
      </w:r>
      <w:r w:rsidRPr="00A85B36">
        <w:rPr>
          <w:spacing w:val="-2"/>
        </w:rPr>
        <w:t xml:space="preserve"> </w:t>
      </w:r>
      <w:r w:rsidRPr="00A85B36">
        <w:t>«Симфоническая</w:t>
      </w:r>
      <w:r w:rsidRPr="00A85B36">
        <w:rPr>
          <w:spacing w:val="-6"/>
        </w:rPr>
        <w:t xml:space="preserve"> </w:t>
      </w:r>
      <w:r w:rsidRPr="00A85B36">
        <w:t>музыка»,</w:t>
      </w:r>
      <w:r w:rsidRPr="00A85B36">
        <w:rPr>
          <w:spacing w:val="-5"/>
        </w:rPr>
        <w:t xml:space="preserve"> </w:t>
      </w:r>
      <w:r w:rsidRPr="00A85B36">
        <w:t>1</w:t>
      </w:r>
      <w:r w:rsidRPr="00A85B36">
        <w:rPr>
          <w:spacing w:val="-5"/>
        </w:rPr>
        <w:t xml:space="preserve"> </w:t>
      </w:r>
      <w:r w:rsidRPr="00A85B36">
        <w:t xml:space="preserve">вариант </w:t>
      </w:r>
      <w:r w:rsidRPr="00A85B36">
        <w:rPr>
          <w:spacing w:val="-2"/>
        </w:rPr>
        <w:t>1в,2б,3г,4в,5а,6б,7в,8а,9г,10б.</w:t>
      </w:r>
    </w:p>
    <w:p w:rsidR="00505DBC" w:rsidRPr="00A85B36" w:rsidRDefault="00505DBC" w:rsidP="00505DBC">
      <w:pPr>
        <w:pStyle w:val="a5"/>
        <w:spacing w:line="276" w:lineRule="auto"/>
        <w:sectPr w:rsidR="00505DBC" w:rsidRPr="00A85B36" w:rsidSect="000B1248">
          <w:type w:val="continuous"/>
          <w:pgSz w:w="11920" w:h="16850"/>
          <w:pgMar w:top="940" w:right="425" w:bottom="1160" w:left="851" w:header="0" w:footer="892" w:gutter="0"/>
          <w:cols w:space="720"/>
        </w:sectPr>
      </w:pPr>
    </w:p>
    <w:p w:rsidR="00505DBC" w:rsidRPr="00A85B36" w:rsidRDefault="00505DBC" w:rsidP="00505DBC">
      <w:pPr>
        <w:pStyle w:val="10"/>
        <w:tabs>
          <w:tab w:val="left" w:pos="3608"/>
        </w:tabs>
        <w:spacing w:before="74" w:after="0"/>
        <w:jc w:val="both"/>
        <w:rPr>
          <w:rFonts w:ascii="Times New Roman" w:hAnsi="Times New Roman" w:cs="Times New Roman"/>
          <w:sz w:val="24"/>
          <w:szCs w:val="24"/>
          <w:lang w:val="ru-RU"/>
        </w:rPr>
      </w:pPr>
      <w:r w:rsidRPr="00A85B36">
        <w:rPr>
          <w:rFonts w:ascii="Times New Roman" w:hAnsi="Times New Roman" w:cs="Times New Roman"/>
          <w:sz w:val="24"/>
          <w:szCs w:val="24"/>
          <w:u w:val="single"/>
          <w:lang w:val="ru-RU"/>
        </w:rPr>
        <w:lastRenderedPageBreak/>
        <w:t>Тест</w:t>
      </w:r>
      <w:r w:rsidRPr="00A85B36">
        <w:rPr>
          <w:rFonts w:ascii="Times New Roman" w:hAnsi="Times New Roman" w:cs="Times New Roman"/>
          <w:spacing w:val="-1"/>
          <w:sz w:val="24"/>
          <w:szCs w:val="24"/>
          <w:u w:val="single"/>
          <w:lang w:val="ru-RU"/>
        </w:rPr>
        <w:t xml:space="preserve"> </w:t>
      </w:r>
      <w:r w:rsidRPr="00A85B36">
        <w:rPr>
          <w:rFonts w:ascii="Times New Roman" w:hAnsi="Times New Roman" w:cs="Times New Roman"/>
          <w:sz w:val="24"/>
          <w:szCs w:val="24"/>
          <w:u w:val="single"/>
          <w:lang w:val="ru-RU"/>
        </w:rPr>
        <w:t>за</w:t>
      </w:r>
      <w:r w:rsidRPr="00A85B36">
        <w:rPr>
          <w:rFonts w:ascii="Times New Roman" w:hAnsi="Times New Roman" w:cs="Times New Roman"/>
          <w:spacing w:val="-2"/>
          <w:sz w:val="24"/>
          <w:szCs w:val="24"/>
          <w:u w:val="single"/>
          <w:lang w:val="ru-RU"/>
        </w:rPr>
        <w:t xml:space="preserve"> </w:t>
      </w:r>
      <w:r w:rsidRPr="00A85B36">
        <w:rPr>
          <w:rFonts w:ascii="Times New Roman" w:hAnsi="Times New Roman" w:cs="Times New Roman"/>
          <w:sz w:val="24"/>
          <w:szCs w:val="24"/>
          <w:u w:val="single"/>
          <w:lang w:val="ru-RU"/>
        </w:rPr>
        <w:t>2</w:t>
      </w:r>
      <w:r w:rsidRPr="00A85B36">
        <w:rPr>
          <w:rFonts w:ascii="Times New Roman" w:hAnsi="Times New Roman" w:cs="Times New Roman"/>
          <w:spacing w:val="-4"/>
          <w:sz w:val="24"/>
          <w:szCs w:val="24"/>
          <w:u w:val="single"/>
          <w:lang w:val="ru-RU"/>
        </w:rPr>
        <w:t xml:space="preserve"> </w:t>
      </w:r>
      <w:r w:rsidRPr="00A85B36">
        <w:rPr>
          <w:rFonts w:ascii="Times New Roman" w:hAnsi="Times New Roman" w:cs="Times New Roman"/>
          <w:sz w:val="24"/>
          <w:szCs w:val="24"/>
          <w:u w:val="single"/>
          <w:lang w:val="ru-RU"/>
        </w:rPr>
        <w:t>полугодие</w:t>
      </w:r>
      <w:r w:rsidRPr="00A85B36">
        <w:rPr>
          <w:rFonts w:ascii="Times New Roman" w:hAnsi="Times New Roman" w:cs="Times New Roman"/>
          <w:spacing w:val="-1"/>
          <w:sz w:val="24"/>
          <w:szCs w:val="24"/>
          <w:u w:val="single"/>
          <w:lang w:val="ru-RU"/>
        </w:rPr>
        <w:t xml:space="preserve"> </w:t>
      </w:r>
      <w:r w:rsidRPr="00A85B36">
        <w:rPr>
          <w:rFonts w:ascii="Times New Roman" w:hAnsi="Times New Roman" w:cs="Times New Roman"/>
          <w:sz w:val="24"/>
          <w:szCs w:val="24"/>
          <w:u w:val="single"/>
          <w:lang w:val="ru-RU"/>
        </w:rPr>
        <w:t>в</w:t>
      </w:r>
      <w:r w:rsidRPr="00A85B36">
        <w:rPr>
          <w:rFonts w:ascii="Times New Roman" w:hAnsi="Times New Roman" w:cs="Times New Roman"/>
          <w:spacing w:val="-6"/>
          <w:sz w:val="24"/>
          <w:szCs w:val="24"/>
          <w:u w:val="single"/>
          <w:lang w:val="ru-RU"/>
        </w:rPr>
        <w:t xml:space="preserve"> </w:t>
      </w:r>
      <w:r w:rsidRPr="00A85B36">
        <w:rPr>
          <w:rFonts w:ascii="Times New Roman" w:hAnsi="Times New Roman" w:cs="Times New Roman"/>
          <w:sz w:val="24"/>
          <w:szCs w:val="24"/>
          <w:u w:val="single"/>
          <w:lang w:val="ru-RU"/>
        </w:rPr>
        <w:t>7</w:t>
      </w:r>
      <w:r w:rsidRPr="00A85B36">
        <w:rPr>
          <w:rFonts w:ascii="Times New Roman" w:hAnsi="Times New Roman" w:cs="Times New Roman"/>
          <w:spacing w:val="-9"/>
          <w:sz w:val="24"/>
          <w:szCs w:val="24"/>
          <w:u w:val="single"/>
          <w:lang w:val="ru-RU"/>
        </w:rPr>
        <w:t xml:space="preserve"> </w:t>
      </w:r>
      <w:r w:rsidRPr="00A85B36">
        <w:rPr>
          <w:rFonts w:ascii="Times New Roman" w:hAnsi="Times New Roman" w:cs="Times New Roman"/>
          <w:spacing w:val="-2"/>
          <w:sz w:val="24"/>
          <w:szCs w:val="24"/>
          <w:u w:val="single"/>
          <w:lang w:val="ru-RU"/>
        </w:rPr>
        <w:t>классе</w:t>
      </w:r>
      <w:r w:rsidRPr="00A85B36">
        <w:rPr>
          <w:rFonts w:ascii="Times New Roman" w:hAnsi="Times New Roman" w:cs="Times New Roman"/>
          <w:sz w:val="24"/>
          <w:szCs w:val="24"/>
          <w:u w:val="single"/>
          <w:lang w:val="ru-RU"/>
        </w:rPr>
        <w:tab/>
      </w:r>
      <w:r w:rsidRPr="00A85B36">
        <w:rPr>
          <w:rFonts w:ascii="Times New Roman" w:hAnsi="Times New Roman" w:cs="Times New Roman"/>
          <w:sz w:val="24"/>
          <w:szCs w:val="24"/>
          <w:lang w:val="ru-RU"/>
        </w:rPr>
        <w:t xml:space="preserve">2 </w:t>
      </w:r>
      <w:r w:rsidRPr="00A85B36">
        <w:rPr>
          <w:rFonts w:ascii="Times New Roman" w:hAnsi="Times New Roman" w:cs="Times New Roman"/>
          <w:spacing w:val="-2"/>
          <w:sz w:val="24"/>
          <w:szCs w:val="24"/>
          <w:lang w:val="ru-RU"/>
        </w:rPr>
        <w:t>вариант</w:t>
      </w:r>
    </w:p>
    <w:p w:rsidR="00505DBC" w:rsidRPr="00A85B36" w:rsidRDefault="00505DBC" w:rsidP="00505DBC">
      <w:pPr>
        <w:pStyle w:val="a7"/>
        <w:numPr>
          <w:ilvl w:val="0"/>
          <w:numId w:val="442"/>
        </w:numPr>
        <w:tabs>
          <w:tab w:val="left" w:pos="324"/>
          <w:tab w:val="left" w:pos="709"/>
        </w:tabs>
        <w:spacing w:line="276" w:lineRule="auto"/>
        <w:ind w:right="4457" w:hanging="567"/>
        <w:rPr>
          <w:sz w:val="24"/>
          <w:szCs w:val="24"/>
        </w:rPr>
      </w:pPr>
      <w:r w:rsidRPr="00A85B36">
        <w:rPr>
          <w:sz w:val="24"/>
          <w:szCs w:val="24"/>
        </w:rPr>
        <w:t>К</w:t>
      </w:r>
      <w:r w:rsidRPr="00A85B36">
        <w:rPr>
          <w:spacing w:val="-7"/>
          <w:sz w:val="24"/>
          <w:szCs w:val="24"/>
        </w:rPr>
        <w:t xml:space="preserve"> </w:t>
      </w:r>
      <w:r w:rsidRPr="00A85B36">
        <w:rPr>
          <w:sz w:val="24"/>
          <w:szCs w:val="24"/>
        </w:rPr>
        <w:t>какой</w:t>
      </w:r>
      <w:r w:rsidRPr="00A85B36">
        <w:rPr>
          <w:spacing w:val="-6"/>
          <w:sz w:val="24"/>
          <w:szCs w:val="24"/>
        </w:rPr>
        <w:t xml:space="preserve"> </w:t>
      </w:r>
      <w:r w:rsidRPr="00A85B36">
        <w:rPr>
          <w:sz w:val="24"/>
          <w:szCs w:val="24"/>
        </w:rPr>
        <w:t>группе</w:t>
      </w:r>
      <w:r w:rsidRPr="00A85B36">
        <w:rPr>
          <w:spacing w:val="-7"/>
          <w:sz w:val="24"/>
          <w:szCs w:val="24"/>
        </w:rPr>
        <w:t xml:space="preserve"> </w:t>
      </w:r>
      <w:r w:rsidRPr="00A85B36">
        <w:rPr>
          <w:sz w:val="24"/>
          <w:szCs w:val="24"/>
        </w:rPr>
        <w:t>инструментов</w:t>
      </w:r>
      <w:r w:rsidRPr="00A85B36">
        <w:rPr>
          <w:spacing w:val="-6"/>
          <w:sz w:val="24"/>
          <w:szCs w:val="24"/>
        </w:rPr>
        <w:t xml:space="preserve"> </w:t>
      </w:r>
      <w:r w:rsidRPr="00A85B36">
        <w:rPr>
          <w:sz w:val="24"/>
          <w:szCs w:val="24"/>
        </w:rPr>
        <w:t>относится</w:t>
      </w:r>
      <w:r w:rsidRPr="00A85B36">
        <w:rPr>
          <w:spacing w:val="-7"/>
          <w:sz w:val="24"/>
          <w:szCs w:val="24"/>
        </w:rPr>
        <w:t xml:space="preserve"> </w:t>
      </w:r>
      <w:r w:rsidRPr="00A85B36">
        <w:rPr>
          <w:sz w:val="24"/>
          <w:szCs w:val="24"/>
        </w:rPr>
        <w:t>скрипка? А) ударные</w:t>
      </w:r>
    </w:p>
    <w:p w:rsidR="00505DBC" w:rsidRPr="00A85B36" w:rsidRDefault="00505DBC" w:rsidP="00505DBC">
      <w:pPr>
        <w:pStyle w:val="a5"/>
        <w:spacing w:line="276" w:lineRule="auto"/>
      </w:pPr>
      <w:r w:rsidRPr="00A85B36">
        <w:t>Б)</w:t>
      </w:r>
      <w:r w:rsidRPr="00A85B36">
        <w:rPr>
          <w:spacing w:val="-3"/>
        </w:rPr>
        <w:t xml:space="preserve"> </w:t>
      </w:r>
      <w:r w:rsidRPr="00A85B36">
        <w:t>медные</w:t>
      </w:r>
      <w:r w:rsidRPr="00A85B36">
        <w:rPr>
          <w:spacing w:val="-4"/>
        </w:rPr>
        <w:t xml:space="preserve"> </w:t>
      </w:r>
      <w:r w:rsidRPr="00A85B36">
        <w:rPr>
          <w:spacing w:val="-2"/>
        </w:rPr>
        <w:t>духовые</w:t>
      </w:r>
    </w:p>
    <w:p w:rsidR="00505DBC" w:rsidRPr="00A85B36" w:rsidRDefault="00505DBC" w:rsidP="00505DBC">
      <w:pPr>
        <w:pStyle w:val="a5"/>
        <w:spacing w:line="276" w:lineRule="auto"/>
        <w:ind w:right="6662"/>
      </w:pPr>
      <w:r w:rsidRPr="00A85B36">
        <w:t>В) струнно-смычковые Г)</w:t>
      </w:r>
      <w:r w:rsidRPr="00A85B36">
        <w:rPr>
          <w:spacing w:val="-3"/>
        </w:rPr>
        <w:t xml:space="preserve"> </w:t>
      </w:r>
      <w:r w:rsidRPr="00A85B36">
        <w:t>деревянные</w:t>
      </w:r>
      <w:r w:rsidRPr="00A85B36">
        <w:rPr>
          <w:spacing w:val="-3"/>
        </w:rPr>
        <w:t xml:space="preserve"> </w:t>
      </w:r>
      <w:r w:rsidRPr="00A85B36">
        <w:rPr>
          <w:spacing w:val="-2"/>
        </w:rPr>
        <w:t>духовые</w:t>
      </w:r>
    </w:p>
    <w:p w:rsidR="00505DBC" w:rsidRPr="00A85B36" w:rsidRDefault="00505DBC" w:rsidP="00505DBC">
      <w:pPr>
        <w:pStyle w:val="a7"/>
        <w:numPr>
          <w:ilvl w:val="0"/>
          <w:numId w:val="442"/>
        </w:numPr>
        <w:tabs>
          <w:tab w:val="left" w:pos="324"/>
          <w:tab w:val="left" w:pos="709"/>
        </w:tabs>
        <w:spacing w:line="276" w:lineRule="auto"/>
        <w:ind w:right="4711" w:hanging="567"/>
        <w:rPr>
          <w:sz w:val="24"/>
          <w:szCs w:val="24"/>
        </w:rPr>
      </w:pPr>
      <w:r w:rsidRPr="00A85B36">
        <w:rPr>
          <w:sz w:val="24"/>
          <w:szCs w:val="24"/>
        </w:rPr>
        <w:t>К</w:t>
      </w:r>
      <w:r w:rsidRPr="00A85B36">
        <w:rPr>
          <w:spacing w:val="-7"/>
          <w:sz w:val="24"/>
          <w:szCs w:val="24"/>
        </w:rPr>
        <w:t xml:space="preserve"> </w:t>
      </w:r>
      <w:r w:rsidRPr="00A85B36">
        <w:rPr>
          <w:sz w:val="24"/>
          <w:szCs w:val="24"/>
        </w:rPr>
        <w:t>какой</w:t>
      </w:r>
      <w:r w:rsidRPr="00A85B36">
        <w:rPr>
          <w:spacing w:val="-7"/>
          <w:sz w:val="24"/>
          <w:szCs w:val="24"/>
        </w:rPr>
        <w:t xml:space="preserve"> </w:t>
      </w:r>
      <w:r w:rsidRPr="00A85B36">
        <w:rPr>
          <w:sz w:val="24"/>
          <w:szCs w:val="24"/>
        </w:rPr>
        <w:t>группе</w:t>
      </w:r>
      <w:r w:rsidRPr="00A85B36">
        <w:rPr>
          <w:spacing w:val="-8"/>
          <w:sz w:val="24"/>
          <w:szCs w:val="24"/>
        </w:rPr>
        <w:t xml:space="preserve"> </w:t>
      </w:r>
      <w:r w:rsidRPr="00A85B36">
        <w:rPr>
          <w:sz w:val="24"/>
          <w:szCs w:val="24"/>
        </w:rPr>
        <w:t>инструментов</w:t>
      </w:r>
      <w:r w:rsidRPr="00A85B36">
        <w:rPr>
          <w:spacing w:val="-8"/>
          <w:sz w:val="24"/>
          <w:szCs w:val="24"/>
        </w:rPr>
        <w:t xml:space="preserve"> </w:t>
      </w:r>
      <w:r w:rsidRPr="00A85B36">
        <w:rPr>
          <w:sz w:val="24"/>
          <w:szCs w:val="24"/>
        </w:rPr>
        <w:t>относится</w:t>
      </w:r>
      <w:r w:rsidRPr="00A85B36">
        <w:rPr>
          <w:spacing w:val="-7"/>
          <w:sz w:val="24"/>
          <w:szCs w:val="24"/>
        </w:rPr>
        <w:t xml:space="preserve"> </w:t>
      </w:r>
      <w:r w:rsidRPr="00A85B36">
        <w:rPr>
          <w:sz w:val="24"/>
          <w:szCs w:val="24"/>
        </w:rPr>
        <w:t xml:space="preserve">труба? А) </w:t>
      </w:r>
      <w:r w:rsidRPr="00A85B36">
        <w:rPr>
          <w:sz w:val="24"/>
          <w:szCs w:val="24"/>
        </w:rPr>
        <w:lastRenderedPageBreak/>
        <w:t>ударные</w:t>
      </w:r>
    </w:p>
    <w:p w:rsidR="00505DBC" w:rsidRPr="00A85B36" w:rsidRDefault="00505DBC" w:rsidP="00505DBC">
      <w:pPr>
        <w:pStyle w:val="a5"/>
        <w:spacing w:line="276" w:lineRule="auto"/>
      </w:pPr>
      <w:r w:rsidRPr="00A85B36">
        <w:t>Б)</w:t>
      </w:r>
      <w:r w:rsidRPr="00A85B36">
        <w:rPr>
          <w:spacing w:val="-3"/>
        </w:rPr>
        <w:t xml:space="preserve"> </w:t>
      </w:r>
      <w:r w:rsidRPr="00A85B36">
        <w:t>медные</w:t>
      </w:r>
      <w:r w:rsidRPr="00A85B36">
        <w:rPr>
          <w:spacing w:val="-4"/>
        </w:rPr>
        <w:t xml:space="preserve"> </w:t>
      </w:r>
      <w:r w:rsidRPr="00A85B36">
        <w:rPr>
          <w:spacing w:val="-2"/>
        </w:rPr>
        <w:t>духовые</w:t>
      </w:r>
    </w:p>
    <w:p w:rsidR="00505DBC" w:rsidRPr="00A85B36" w:rsidRDefault="00505DBC" w:rsidP="00505DBC">
      <w:pPr>
        <w:pStyle w:val="a5"/>
        <w:spacing w:line="276" w:lineRule="auto"/>
        <w:ind w:right="6662"/>
      </w:pPr>
      <w:r w:rsidRPr="00A85B36">
        <w:t>В) струнно-смычковые Г)</w:t>
      </w:r>
      <w:r w:rsidRPr="00A85B36">
        <w:rPr>
          <w:spacing w:val="-3"/>
        </w:rPr>
        <w:t xml:space="preserve"> </w:t>
      </w:r>
      <w:r w:rsidRPr="00A85B36">
        <w:t>деревянные</w:t>
      </w:r>
      <w:r w:rsidRPr="00A85B36">
        <w:rPr>
          <w:spacing w:val="-3"/>
        </w:rPr>
        <w:t xml:space="preserve"> </w:t>
      </w:r>
      <w:r w:rsidRPr="00A85B36">
        <w:rPr>
          <w:spacing w:val="-2"/>
        </w:rPr>
        <w:t>духовые</w:t>
      </w:r>
    </w:p>
    <w:p w:rsidR="00505DBC" w:rsidRPr="00A85B36" w:rsidRDefault="00505DBC" w:rsidP="00505DBC">
      <w:pPr>
        <w:pStyle w:val="a7"/>
        <w:numPr>
          <w:ilvl w:val="0"/>
          <w:numId w:val="442"/>
        </w:numPr>
        <w:tabs>
          <w:tab w:val="left" w:pos="324"/>
          <w:tab w:val="left" w:pos="709"/>
        </w:tabs>
        <w:spacing w:line="276" w:lineRule="auto"/>
        <w:ind w:right="4469" w:hanging="567"/>
        <w:rPr>
          <w:sz w:val="24"/>
          <w:szCs w:val="24"/>
        </w:rPr>
      </w:pPr>
      <w:r w:rsidRPr="00A85B36">
        <w:rPr>
          <w:sz w:val="24"/>
          <w:szCs w:val="24"/>
        </w:rPr>
        <w:t>К</w:t>
      </w:r>
      <w:r w:rsidRPr="00A85B36">
        <w:rPr>
          <w:spacing w:val="-7"/>
          <w:sz w:val="24"/>
          <w:szCs w:val="24"/>
        </w:rPr>
        <w:t xml:space="preserve"> </w:t>
      </w:r>
      <w:r w:rsidRPr="00A85B36">
        <w:rPr>
          <w:sz w:val="24"/>
          <w:szCs w:val="24"/>
        </w:rPr>
        <w:t>какой</w:t>
      </w:r>
      <w:r w:rsidRPr="00A85B36">
        <w:rPr>
          <w:spacing w:val="-6"/>
          <w:sz w:val="24"/>
          <w:szCs w:val="24"/>
        </w:rPr>
        <w:t xml:space="preserve"> </w:t>
      </w:r>
      <w:r w:rsidRPr="00A85B36">
        <w:rPr>
          <w:sz w:val="24"/>
          <w:szCs w:val="24"/>
        </w:rPr>
        <w:t>группе</w:t>
      </w:r>
      <w:r w:rsidRPr="00A85B36">
        <w:rPr>
          <w:spacing w:val="-7"/>
          <w:sz w:val="24"/>
          <w:szCs w:val="24"/>
        </w:rPr>
        <w:t xml:space="preserve"> </w:t>
      </w:r>
      <w:r w:rsidRPr="00A85B36">
        <w:rPr>
          <w:sz w:val="24"/>
          <w:szCs w:val="24"/>
        </w:rPr>
        <w:t>инструментов</w:t>
      </w:r>
      <w:r w:rsidRPr="00A85B36">
        <w:rPr>
          <w:spacing w:val="-6"/>
          <w:sz w:val="24"/>
          <w:szCs w:val="24"/>
        </w:rPr>
        <w:t xml:space="preserve"> </w:t>
      </w:r>
      <w:r w:rsidRPr="00A85B36">
        <w:rPr>
          <w:sz w:val="24"/>
          <w:szCs w:val="24"/>
        </w:rPr>
        <w:t>относится</w:t>
      </w:r>
      <w:r w:rsidRPr="00A85B36">
        <w:rPr>
          <w:spacing w:val="-7"/>
          <w:sz w:val="24"/>
          <w:szCs w:val="24"/>
        </w:rPr>
        <w:t xml:space="preserve"> </w:t>
      </w:r>
      <w:r w:rsidRPr="00A85B36">
        <w:rPr>
          <w:sz w:val="24"/>
          <w:szCs w:val="24"/>
        </w:rPr>
        <w:t>барабан? А) ударные</w:t>
      </w:r>
    </w:p>
    <w:p w:rsidR="00505DBC" w:rsidRPr="00A85B36" w:rsidRDefault="00505DBC" w:rsidP="00505DBC">
      <w:pPr>
        <w:pStyle w:val="a5"/>
        <w:spacing w:line="276" w:lineRule="auto"/>
      </w:pPr>
      <w:r w:rsidRPr="00A85B36">
        <w:t>Б)</w:t>
      </w:r>
      <w:r w:rsidRPr="00A85B36">
        <w:rPr>
          <w:spacing w:val="-3"/>
        </w:rPr>
        <w:t xml:space="preserve"> </w:t>
      </w:r>
      <w:r w:rsidRPr="00A85B36">
        <w:t>медные</w:t>
      </w:r>
      <w:r w:rsidRPr="00A85B36">
        <w:rPr>
          <w:spacing w:val="-4"/>
        </w:rPr>
        <w:t xml:space="preserve"> </w:t>
      </w:r>
      <w:r w:rsidRPr="00A85B36">
        <w:rPr>
          <w:spacing w:val="-2"/>
        </w:rPr>
        <w:t>духовые</w:t>
      </w:r>
    </w:p>
    <w:p w:rsidR="00505DBC" w:rsidRPr="00A85B36" w:rsidRDefault="00505DBC" w:rsidP="00505DBC">
      <w:pPr>
        <w:pStyle w:val="a5"/>
        <w:spacing w:line="276" w:lineRule="auto"/>
        <w:ind w:right="6662"/>
      </w:pPr>
      <w:r w:rsidRPr="00A85B36">
        <w:t>В) струнно-смычковые Г)</w:t>
      </w:r>
      <w:r w:rsidRPr="00A85B36">
        <w:rPr>
          <w:spacing w:val="-3"/>
        </w:rPr>
        <w:t xml:space="preserve"> </w:t>
      </w:r>
      <w:r w:rsidRPr="00A85B36">
        <w:t>деревянные</w:t>
      </w:r>
      <w:r w:rsidRPr="00A85B36">
        <w:rPr>
          <w:spacing w:val="-3"/>
        </w:rPr>
        <w:t xml:space="preserve"> </w:t>
      </w:r>
      <w:r w:rsidRPr="00A85B36">
        <w:rPr>
          <w:spacing w:val="-2"/>
        </w:rPr>
        <w:t>духовые</w:t>
      </w:r>
    </w:p>
    <w:p w:rsidR="00505DBC" w:rsidRPr="00A85B36" w:rsidRDefault="00505DBC" w:rsidP="00505DBC">
      <w:pPr>
        <w:pStyle w:val="a7"/>
        <w:numPr>
          <w:ilvl w:val="0"/>
          <w:numId w:val="442"/>
        </w:numPr>
        <w:tabs>
          <w:tab w:val="left" w:pos="324"/>
          <w:tab w:val="left" w:pos="709"/>
        </w:tabs>
        <w:spacing w:line="276" w:lineRule="auto"/>
        <w:ind w:right="4001" w:hanging="567"/>
        <w:rPr>
          <w:sz w:val="24"/>
          <w:szCs w:val="24"/>
        </w:rPr>
      </w:pPr>
      <w:r w:rsidRPr="00A85B36">
        <w:rPr>
          <w:sz w:val="24"/>
          <w:szCs w:val="24"/>
        </w:rPr>
        <w:t>К</w:t>
      </w:r>
      <w:r w:rsidRPr="00A85B36">
        <w:rPr>
          <w:spacing w:val="-7"/>
          <w:sz w:val="24"/>
          <w:szCs w:val="24"/>
        </w:rPr>
        <w:t xml:space="preserve"> </w:t>
      </w:r>
      <w:r w:rsidRPr="00A85B36">
        <w:rPr>
          <w:sz w:val="24"/>
          <w:szCs w:val="24"/>
        </w:rPr>
        <w:t>какой</w:t>
      </w:r>
      <w:r w:rsidRPr="00A85B36">
        <w:rPr>
          <w:spacing w:val="-6"/>
          <w:sz w:val="24"/>
          <w:szCs w:val="24"/>
        </w:rPr>
        <w:t xml:space="preserve"> </w:t>
      </w:r>
      <w:r w:rsidRPr="00A85B36">
        <w:rPr>
          <w:sz w:val="24"/>
          <w:szCs w:val="24"/>
        </w:rPr>
        <w:t>группе</w:t>
      </w:r>
      <w:r w:rsidRPr="00A85B36">
        <w:rPr>
          <w:spacing w:val="-7"/>
          <w:sz w:val="24"/>
          <w:szCs w:val="24"/>
        </w:rPr>
        <w:t xml:space="preserve"> </w:t>
      </w:r>
      <w:r w:rsidRPr="00A85B36">
        <w:rPr>
          <w:sz w:val="24"/>
          <w:szCs w:val="24"/>
        </w:rPr>
        <w:t>инструментов</w:t>
      </w:r>
      <w:r w:rsidRPr="00A85B36">
        <w:rPr>
          <w:spacing w:val="-6"/>
          <w:sz w:val="24"/>
          <w:szCs w:val="24"/>
        </w:rPr>
        <w:t xml:space="preserve"> </w:t>
      </w:r>
      <w:r w:rsidRPr="00A85B36">
        <w:rPr>
          <w:sz w:val="24"/>
          <w:szCs w:val="24"/>
        </w:rPr>
        <w:t>относится</w:t>
      </w:r>
      <w:r w:rsidRPr="00A85B36">
        <w:rPr>
          <w:spacing w:val="-7"/>
          <w:sz w:val="24"/>
          <w:szCs w:val="24"/>
        </w:rPr>
        <w:t xml:space="preserve"> </w:t>
      </w:r>
      <w:r w:rsidRPr="00A85B36">
        <w:rPr>
          <w:sz w:val="24"/>
          <w:szCs w:val="24"/>
        </w:rPr>
        <w:t>блок-флейта? А) ударные</w:t>
      </w:r>
    </w:p>
    <w:p w:rsidR="00505DBC" w:rsidRPr="00A85B36" w:rsidRDefault="00505DBC" w:rsidP="00505DBC">
      <w:pPr>
        <w:pStyle w:val="a5"/>
        <w:spacing w:line="276" w:lineRule="auto"/>
      </w:pPr>
      <w:r w:rsidRPr="00A85B36">
        <w:t>Б)</w:t>
      </w:r>
      <w:r w:rsidRPr="00A85B36">
        <w:rPr>
          <w:spacing w:val="-3"/>
        </w:rPr>
        <w:t xml:space="preserve"> </w:t>
      </w:r>
      <w:r w:rsidRPr="00A85B36">
        <w:t>медные</w:t>
      </w:r>
      <w:r w:rsidRPr="00A85B36">
        <w:rPr>
          <w:spacing w:val="-3"/>
        </w:rPr>
        <w:t xml:space="preserve"> </w:t>
      </w:r>
      <w:r w:rsidRPr="00A85B36">
        <w:rPr>
          <w:spacing w:val="-2"/>
        </w:rPr>
        <w:t>духовые</w:t>
      </w:r>
    </w:p>
    <w:p w:rsidR="00505DBC" w:rsidRPr="00A85B36" w:rsidRDefault="00505DBC" w:rsidP="00505DBC">
      <w:pPr>
        <w:pStyle w:val="a5"/>
        <w:spacing w:line="276" w:lineRule="auto"/>
        <w:ind w:right="6662"/>
      </w:pPr>
      <w:r w:rsidRPr="00A85B36">
        <w:t>В) струнно-смычковые Г)</w:t>
      </w:r>
      <w:r w:rsidRPr="00A85B36">
        <w:rPr>
          <w:spacing w:val="-3"/>
        </w:rPr>
        <w:t xml:space="preserve"> </w:t>
      </w:r>
      <w:r w:rsidRPr="00A85B36">
        <w:t>деревянные</w:t>
      </w:r>
      <w:r w:rsidRPr="00A85B36">
        <w:rPr>
          <w:spacing w:val="-3"/>
        </w:rPr>
        <w:t xml:space="preserve"> </w:t>
      </w:r>
      <w:r w:rsidRPr="00A85B36">
        <w:rPr>
          <w:spacing w:val="-2"/>
        </w:rPr>
        <w:t>духовые</w:t>
      </w:r>
    </w:p>
    <w:p w:rsidR="00505DBC" w:rsidRPr="00A85B36" w:rsidRDefault="00505DBC" w:rsidP="00505DBC">
      <w:pPr>
        <w:pStyle w:val="a7"/>
        <w:numPr>
          <w:ilvl w:val="0"/>
          <w:numId w:val="442"/>
        </w:numPr>
        <w:tabs>
          <w:tab w:val="left" w:pos="324"/>
          <w:tab w:val="left" w:pos="709"/>
        </w:tabs>
        <w:spacing w:line="276" w:lineRule="auto"/>
        <w:ind w:right="4682" w:hanging="567"/>
        <w:rPr>
          <w:sz w:val="24"/>
          <w:szCs w:val="24"/>
        </w:rPr>
      </w:pPr>
      <w:r w:rsidRPr="00A85B36">
        <w:rPr>
          <w:sz w:val="24"/>
          <w:szCs w:val="24"/>
        </w:rPr>
        <w:t>К</w:t>
      </w:r>
      <w:r w:rsidRPr="00A85B36">
        <w:rPr>
          <w:spacing w:val="-7"/>
          <w:sz w:val="24"/>
          <w:szCs w:val="24"/>
        </w:rPr>
        <w:t xml:space="preserve"> </w:t>
      </w:r>
      <w:r w:rsidRPr="00A85B36">
        <w:rPr>
          <w:sz w:val="24"/>
          <w:szCs w:val="24"/>
        </w:rPr>
        <w:t>какой</w:t>
      </w:r>
      <w:r w:rsidRPr="00A85B36">
        <w:rPr>
          <w:spacing w:val="-6"/>
          <w:sz w:val="24"/>
          <w:szCs w:val="24"/>
        </w:rPr>
        <w:t xml:space="preserve"> </w:t>
      </w:r>
      <w:r w:rsidRPr="00A85B36">
        <w:rPr>
          <w:sz w:val="24"/>
          <w:szCs w:val="24"/>
        </w:rPr>
        <w:t>группе</w:t>
      </w:r>
      <w:r w:rsidRPr="00A85B36">
        <w:rPr>
          <w:spacing w:val="-7"/>
          <w:sz w:val="24"/>
          <w:szCs w:val="24"/>
        </w:rPr>
        <w:t xml:space="preserve"> </w:t>
      </w:r>
      <w:r w:rsidRPr="00A85B36">
        <w:rPr>
          <w:sz w:val="24"/>
          <w:szCs w:val="24"/>
        </w:rPr>
        <w:t>инструментов</w:t>
      </w:r>
      <w:r w:rsidRPr="00A85B36">
        <w:rPr>
          <w:spacing w:val="-6"/>
          <w:sz w:val="24"/>
          <w:szCs w:val="24"/>
        </w:rPr>
        <w:t xml:space="preserve"> </w:t>
      </w:r>
      <w:r w:rsidRPr="00A85B36">
        <w:rPr>
          <w:sz w:val="24"/>
          <w:szCs w:val="24"/>
        </w:rPr>
        <w:t>относится</w:t>
      </w:r>
      <w:r w:rsidRPr="00A85B36">
        <w:rPr>
          <w:spacing w:val="-7"/>
          <w:sz w:val="24"/>
          <w:szCs w:val="24"/>
        </w:rPr>
        <w:t xml:space="preserve"> </w:t>
      </w:r>
      <w:r w:rsidRPr="00A85B36">
        <w:rPr>
          <w:sz w:val="24"/>
          <w:szCs w:val="24"/>
        </w:rPr>
        <w:t>бубен? А) ударные</w:t>
      </w:r>
    </w:p>
    <w:p w:rsidR="00505DBC" w:rsidRPr="00A85B36" w:rsidRDefault="00505DBC" w:rsidP="00505DBC">
      <w:pPr>
        <w:pStyle w:val="a5"/>
        <w:spacing w:line="276" w:lineRule="auto"/>
      </w:pPr>
      <w:r w:rsidRPr="00A85B36">
        <w:t>Б)</w:t>
      </w:r>
      <w:r w:rsidRPr="00A85B36">
        <w:rPr>
          <w:spacing w:val="-3"/>
        </w:rPr>
        <w:t xml:space="preserve"> </w:t>
      </w:r>
      <w:r w:rsidRPr="00A85B36">
        <w:t>медные</w:t>
      </w:r>
      <w:r w:rsidRPr="00A85B36">
        <w:rPr>
          <w:spacing w:val="-4"/>
        </w:rPr>
        <w:t xml:space="preserve"> </w:t>
      </w:r>
      <w:r w:rsidRPr="00A85B36">
        <w:rPr>
          <w:spacing w:val="-2"/>
        </w:rPr>
        <w:t>духовые</w:t>
      </w:r>
    </w:p>
    <w:p w:rsidR="00505DBC" w:rsidRPr="00A85B36" w:rsidRDefault="00505DBC" w:rsidP="00505DBC">
      <w:pPr>
        <w:pStyle w:val="a5"/>
        <w:spacing w:line="276" w:lineRule="auto"/>
        <w:ind w:right="6662"/>
      </w:pPr>
      <w:r w:rsidRPr="00A85B36">
        <w:t>В) струнно-смычковые Г)</w:t>
      </w:r>
      <w:r w:rsidRPr="00A85B36">
        <w:rPr>
          <w:spacing w:val="-3"/>
        </w:rPr>
        <w:t xml:space="preserve"> </w:t>
      </w:r>
      <w:r w:rsidRPr="00A85B36">
        <w:t>деревянные</w:t>
      </w:r>
      <w:r w:rsidRPr="00A85B36">
        <w:rPr>
          <w:spacing w:val="-3"/>
        </w:rPr>
        <w:t xml:space="preserve"> </w:t>
      </w:r>
      <w:r w:rsidRPr="00A85B36">
        <w:rPr>
          <w:spacing w:val="-2"/>
        </w:rPr>
        <w:t>духовые</w:t>
      </w:r>
    </w:p>
    <w:p w:rsidR="00505DBC" w:rsidRPr="00A85B36" w:rsidRDefault="00505DBC" w:rsidP="00505DBC">
      <w:pPr>
        <w:pStyle w:val="a7"/>
        <w:numPr>
          <w:ilvl w:val="0"/>
          <w:numId w:val="442"/>
        </w:numPr>
        <w:tabs>
          <w:tab w:val="left" w:pos="324"/>
          <w:tab w:val="left" w:pos="709"/>
        </w:tabs>
        <w:spacing w:line="276" w:lineRule="auto"/>
        <w:ind w:right="4694" w:hanging="567"/>
        <w:rPr>
          <w:sz w:val="24"/>
          <w:szCs w:val="24"/>
        </w:rPr>
      </w:pPr>
      <w:r w:rsidRPr="00A85B36">
        <w:rPr>
          <w:sz w:val="24"/>
          <w:szCs w:val="24"/>
        </w:rPr>
        <w:t>К</w:t>
      </w:r>
      <w:r w:rsidRPr="00A85B36">
        <w:rPr>
          <w:spacing w:val="-6"/>
          <w:sz w:val="24"/>
          <w:szCs w:val="24"/>
        </w:rPr>
        <w:t xml:space="preserve"> </w:t>
      </w:r>
      <w:r w:rsidRPr="00A85B36">
        <w:rPr>
          <w:sz w:val="24"/>
          <w:szCs w:val="24"/>
        </w:rPr>
        <w:t>какой</w:t>
      </w:r>
      <w:r w:rsidRPr="00A85B36">
        <w:rPr>
          <w:spacing w:val="-5"/>
          <w:sz w:val="24"/>
          <w:szCs w:val="24"/>
        </w:rPr>
        <w:t xml:space="preserve"> </w:t>
      </w:r>
      <w:r w:rsidRPr="00A85B36">
        <w:rPr>
          <w:sz w:val="24"/>
          <w:szCs w:val="24"/>
        </w:rPr>
        <w:t>группе</w:t>
      </w:r>
      <w:r w:rsidRPr="00A85B36">
        <w:rPr>
          <w:spacing w:val="-6"/>
          <w:sz w:val="24"/>
          <w:szCs w:val="24"/>
        </w:rPr>
        <w:t xml:space="preserve"> </w:t>
      </w:r>
      <w:r w:rsidRPr="00A85B36">
        <w:rPr>
          <w:sz w:val="24"/>
          <w:szCs w:val="24"/>
        </w:rPr>
        <w:t>инструментов</w:t>
      </w:r>
      <w:r w:rsidRPr="00A85B36">
        <w:rPr>
          <w:spacing w:val="-5"/>
          <w:sz w:val="24"/>
          <w:szCs w:val="24"/>
        </w:rPr>
        <w:t xml:space="preserve"> </w:t>
      </w:r>
      <w:r w:rsidRPr="00A85B36">
        <w:rPr>
          <w:sz w:val="24"/>
          <w:szCs w:val="24"/>
        </w:rPr>
        <w:t>относится</w:t>
      </w:r>
      <w:r w:rsidRPr="00A85B36">
        <w:rPr>
          <w:spacing w:val="-6"/>
          <w:sz w:val="24"/>
          <w:szCs w:val="24"/>
        </w:rPr>
        <w:t xml:space="preserve"> </w:t>
      </w:r>
      <w:r w:rsidRPr="00A85B36">
        <w:rPr>
          <w:sz w:val="24"/>
          <w:szCs w:val="24"/>
        </w:rPr>
        <w:t>фагот? А) ударные</w:t>
      </w:r>
    </w:p>
    <w:p w:rsidR="00505DBC" w:rsidRPr="00A85B36" w:rsidRDefault="00505DBC" w:rsidP="00505DBC">
      <w:pPr>
        <w:pStyle w:val="a5"/>
        <w:spacing w:line="276" w:lineRule="auto"/>
      </w:pPr>
      <w:r w:rsidRPr="00A85B36">
        <w:t>Б)</w:t>
      </w:r>
      <w:r w:rsidRPr="00A85B36">
        <w:rPr>
          <w:spacing w:val="-3"/>
        </w:rPr>
        <w:t xml:space="preserve"> </w:t>
      </w:r>
      <w:r w:rsidRPr="00A85B36">
        <w:t>медные</w:t>
      </w:r>
      <w:r w:rsidRPr="00A85B36">
        <w:rPr>
          <w:spacing w:val="-4"/>
        </w:rPr>
        <w:t xml:space="preserve"> </w:t>
      </w:r>
      <w:r w:rsidRPr="00A85B36">
        <w:rPr>
          <w:spacing w:val="-2"/>
        </w:rPr>
        <w:t>духовые</w:t>
      </w:r>
    </w:p>
    <w:p w:rsidR="00505DBC" w:rsidRPr="00A85B36" w:rsidRDefault="00505DBC" w:rsidP="00505DBC">
      <w:pPr>
        <w:pStyle w:val="a5"/>
        <w:spacing w:line="276" w:lineRule="auto"/>
        <w:ind w:right="6662"/>
      </w:pPr>
      <w:r w:rsidRPr="00A85B36">
        <w:t>В) струнно-смычковые Г)</w:t>
      </w:r>
      <w:r w:rsidRPr="00A85B36">
        <w:rPr>
          <w:spacing w:val="-3"/>
        </w:rPr>
        <w:t xml:space="preserve"> </w:t>
      </w:r>
      <w:r w:rsidRPr="00A85B36">
        <w:t>деревянные</w:t>
      </w:r>
      <w:r w:rsidRPr="00A85B36">
        <w:rPr>
          <w:spacing w:val="-3"/>
        </w:rPr>
        <w:t xml:space="preserve"> </w:t>
      </w:r>
      <w:r w:rsidRPr="00A85B36">
        <w:rPr>
          <w:spacing w:val="-2"/>
        </w:rPr>
        <w:t>духовые</w:t>
      </w:r>
    </w:p>
    <w:p w:rsidR="00505DBC" w:rsidRPr="00A85B36" w:rsidRDefault="00505DBC" w:rsidP="00505DBC">
      <w:pPr>
        <w:pStyle w:val="a7"/>
        <w:numPr>
          <w:ilvl w:val="0"/>
          <w:numId w:val="442"/>
        </w:numPr>
        <w:tabs>
          <w:tab w:val="left" w:pos="324"/>
          <w:tab w:val="left" w:pos="709"/>
        </w:tabs>
        <w:spacing w:line="276" w:lineRule="auto"/>
        <w:ind w:right="4305" w:hanging="567"/>
        <w:rPr>
          <w:sz w:val="24"/>
          <w:szCs w:val="24"/>
        </w:rPr>
      </w:pPr>
      <w:r w:rsidRPr="00A85B36">
        <w:rPr>
          <w:sz w:val="24"/>
          <w:szCs w:val="24"/>
        </w:rPr>
        <w:t>К</w:t>
      </w:r>
      <w:r w:rsidRPr="00A85B36">
        <w:rPr>
          <w:spacing w:val="-7"/>
          <w:sz w:val="24"/>
          <w:szCs w:val="24"/>
        </w:rPr>
        <w:t xml:space="preserve"> </w:t>
      </w:r>
      <w:r w:rsidRPr="00A85B36">
        <w:rPr>
          <w:sz w:val="24"/>
          <w:szCs w:val="24"/>
        </w:rPr>
        <w:t>какой</w:t>
      </w:r>
      <w:r w:rsidRPr="00A85B36">
        <w:rPr>
          <w:spacing w:val="-6"/>
          <w:sz w:val="24"/>
          <w:szCs w:val="24"/>
        </w:rPr>
        <w:t xml:space="preserve"> </w:t>
      </w:r>
      <w:r w:rsidRPr="00A85B36">
        <w:rPr>
          <w:sz w:val="24"/>
          <w:szCs w:val="24"/>
        </w:rPr>
        <w:t>группе</w:t>
      </w:r>
      <w:r w:rsidRPr="00A85B36">
        <w:rPr>
          <w:spacing w:val="-7"/>
          <w:sz w:val="24"/>
          <w:szCs w:val="24"/>
        </w:rPr>
        <w:t xml:space="preserve"> </w:t>
      </w:r>
      <w:r w:rsidRPr="00A85B36">
        <w:rPr>
          <w:sz w:val="24"/>
          <w:szCs w:val="24"/>
        </w:rPr>
        <w:t>инструментов</w:t>
      </w:r>
      <w:r w:rsidRPr="00A85B36">
        <w:rPr>
          <w:spacing w:val="-6"/>
          <w:sz w:val="24"/>
          <w:szCs w:val="24"/>
        </w:rPr>
        <w:t xml:space="preserve"> </w:t>
      </w:r>
      <w:r w:rsidRPr="00A85B36">
        <w:rPr>
          <w:sz w:val="24"/>
          <w:szCs w:val="24"/>
        </w:rPr>
        <w:t>относится</w:t>
      </w:r>
      <w:r w:rsidRPr="00A85B36">
        <w:rPr>
          <w:spacing w:val="-7"/>
          <w:sz w:val="24"/>
          <w:szCs w:val="24"/>
        </w:rPr>
        <w:t xml:space="preserve"> </w:t>
      </w:r>
      <w:r w:rsidRPr="00A85B36">
        <w:rPr>
          <w:sz w:val="24"/>
          <w:szCs w:val="24"/>
        </w:rPr>
        <w:t>маракасы? А) ударные</w:t>
      </w:r>
    </w:p>
    <w:p w:rsidR="00505DBC" w:rsidRPr="00A85B36" w:rsidRDefault="00505DBC" w:rsidP="00505DBC">
      <w:pPr>
        <w:pStyle w:val="a5"/>
        <w:spacing w:line="276" w:lineRule="auto"/>
      </w:pPr>
      <w:r w:rsidRPr="00A85B36">
        <w:t>Б)</w:t>
      </w:r>
      <w:r w:rsidRPr="00A85B36">
        <w:rPr>
          <w:spacing w:val="-3"/>
        </w:rPr>
        <w:t xml:space="preserve"> </w:t>
      </w:r>
      <w:r w:rsidRPr="00A85B36">
        <w:t>медные</w:t>
      </w:r>
      <w:r w:rsidRPr="00A85B36">
        <w:rPr>
          <w:spacing w:val="-4"/>
        </w:rPr>
        <w:t xml:space="preserve"> </w:t>
      </w:r>
      <w:r w:rsidRPr="00A85B36">
        <w:rPr>
          <w:spacing w:val="-2"/>
        </w:rPr>
        <w:t>духовые</w:t>
      </w:r>
    </w:p>
    <w:p w:rsidR="00505DBC" w:rsidRPr="00A85B36" w:rsidRDefault="00505DBC" w:rsidP="00505DBC">
      <w:pPr>
        <w:pStyle w:val="a5"/>
        <w:spacing w:line="276" w:lineRule="auto"/>
        <w:ind w:right="6662"/>
      </w:pPr>
      <w:r w:rsidRPr="00A85B36">
        <w:t>В) струнно-смычковые Г)</w:t>
      </w:r>
      <w:r w:rsidRPr="00A85B36">
        <w:rPr>
          <w:spacing w:val="-3"/>
        </w:rPr>
        <w:t xml:space="preserve"> </w:t>
      </w:r>
      <w:r w:rsidRPr="00A85B36">
        <w:t>деревянные</w:t>
      </w:r>
      <w:r w:rsidRPr="00A85B36">
        <w:rPr>
          <w:spacing w:val="-3"/>
        </w:rPr>
        <w:t xml:space="preserve"> </w:t>
      </w:r>
      <w:r w:rsidRPr="00A85B36">
        <w:rPr>
          <w:spacing w:val="-2"/>
        </w:rPr>
        <w:t>духовые</w:t>
      </w:r>
    </w:p>
    <w:p w:rsidR="00505DBC" w:rsidRPr="00A85B36" w:rsidRDefault="00505DBC" w:rsidP="00505DBC">
      <w:pPr>
        <w:pStyle w:val="a7"/>
        <w:numPr>
          <w:ilvl w:val="0"/>
          <w:numId w:val="442"/>
        </w:numPr>
        <w:tabs>
          <w:tab w:val="left" w:pos="324"/>
          <w:tab w:val="left" w:pos="709"/>
        </w:tabs>
        <w:spacing w:line="276" w:lineRule="auto"/>
        <w:ind w:right="4251" w:hanging="567"/>
        <w:rPr>
          <w:sz w:val="24"/>
          <w:szCs w:val="24"/>
        </w:rPr>
      </w:pPr>
      <w:r w:rsidRPr="00A85B36">
        <w:rPr>
          <w:sz w:val="24"/>
          <w:szCs w:val="24"/>
        </w:rPr>
        <w:t>К</w:t>
      </w:r>
      <w:r w:rsidRPr="00A85B36">
        <w:rPr>
          <w:spacing w:val="-7"/>
          <w:sz w:val="24"/>
          <w:szCs w:val="24"/>
        </w:rPr>
        <w:t xml:space="preserve"> </w:t>
      </w:r>
      <w:r w:rsidRPr="00A85B36">
        <w:rPr>
          <w:sz w:val="24"/>
          <w:szCs w:val="24"/>
        </w:rPr>
        <w:t>какой</w:t>
      </w:r>
      <w:r w:rsidRPr="00A85B36">
        <w:rPr>
          <w:spacing w:val="-6"/>
          <w:sz w:val="24"/>
          <w:szCs w:val="24"/>
        </w:rPr>
        <w:t xml:space="preserve"> </w:t>
      </w:r>
      <w:r w:rsidRPr="00A85B36">
        <w:rPr>
          <w:sz w:val="24"/>
          <w:szCs w:val="24"/>
        </w:rPr>
        <w:t>группе</w:t>
      </w:r>
      <w:r w:rsidRPr="00A85B36">
        <w:rPr>
          <w:spacing w:val="-7"/>
          <w:sz w:val="24"/>
          <w:szCs w:val="24"/>
        </w:rPr>
        <w:t xml:space="preserve"> </w:t>
      </w:r>
      <w:r w:rsidRPr="00A85B36">
        <w:rPr>
          <w:sz w:val="24"/>
          <w:szCs w:val="24"/>
        </w:rPr>
        <w:t>инструментов</w:t>
      </w:r>
      <w:r w:rsidRPr="00A85B36">
        <w:rPr>
          <w:spacing w:val="-6"/>
          <w:sz w:val="24"/>
          <w:szCs w:val="24"/>
        </w:rPr>
        <w:t xml:space="preserve"> </w:t>
      </w:r>
      <w:r w:rsidRPr="00A85B36">
        <w:rPr>
          <w:sz w:val="24"/>
          <w:szCs w:val="24"/>
        </w:rPr>
        <w:t>относится</w:t>
      </w:r>
      <w:r w:rsidRPr="00A85B36">
        <w:rPr>
          <w:spacing w:val="-7"/>
          <w:sz w:val="24"/>
          <w:szCs w:val="24"/>
        </w:rPr>
        <w:t xml:space="preserve"> </w:t>
      </w:r>
      <w:r w:rsidRPr="00A85B36">
        <w:rPr>
          <w:sz w:val="24"/>
          <w:szCs w:val="24"/>
        </w:rPr>
        <w:t>контрабас? А) ударные</w:t>
      </w:r>
    </w:p>
    <w:p w:rsidR="00505DBC" w:rsidRPr="00A85B36" w:rsidRDefault="00505DBC" w:rsidP="00505DBC">
      <w:pPr>
        <w:pStyle w:val="a5"/>
        <w:spacing w:line="276" w:lineRule="auto"/>
      </w:pPr>
      <w:r w:rsidRPr="00A85B36">
        <w:t>Б)</w:t>
      </w:r>
      <w:r w:rsidRPr="00A85B36">
        <w:rPr>
          <w:spacing w:val="-3"/>
        </w:rPr>
        <w:t xml:space="preserve"> </w:t>
      </w:r>
      <w:r w:rsidRPr="00A85B36">
        <w:t>медные</w:t>
      </w:r>
      <w:r w:rsidRPr="00A85B36">
        <w:rPr>
          <w:spacing w:val="-4"/>
        </w:rPr>
        <w:t xml:space="preserve"> </w:t>
      </w:r>
      <w:r w:rsidRPr="00A85B36">
        <w:rPr>
          <w:spacing w:val="-2"/>
        </w:rPr>
        <w:t>духовые</w:t>
      </w:r>
    </w:p>
    <w:p w:rsidR="00505DBC" w:rsidRPr="00A85B36" w:rsidRDefault="00505DBC" w:rsidP="00505DBC">
      <w:pPr>
        <w:pStyle w:val="a5"/>
        <w:spacing w:line="276" w:lineRule="auto"/>
        <w:ind w:right="6662"/>
      </w:pPr>
      <w:r w:rsidRPr="00A85B36">
        <w:t>В) струнно-смычковые Г)</w:t>
      </w:r>
      <w:r w:rsidRPr="00A85B36">
        <w:rPr>
          <w:spacing w:val="-3"/>
        </w:rPr>
        <w:t xml:space="preserve"> </w:t>
      </w:r>
      <w:r w:rsidRPr="00A85B36">
        <w:t>деревянные</w:t>
      </w:r>
      <w:r w:rsidRPr="00A85B36">
        <w:rPr>
          <w:spacing w:val="-3"/>
        </w:rPr>
        <w:t xml:space="preserve"> </w:t>
      </w:r>
      <w:r w:rsidRPr="00A85B36">
        <w:rPr>
          <w:spacing w:val="-2"/>
        </w:rPr>
        <w:t>духовые</w:t>
      </w:r>
    </w:p>
    <w:p w:rsidR="00505DBC" w:rsidRPr="00A85B36" w:rsidRDefault="00505DBC" w:rsidP="00505DBC">
      <w:pPr>
        <w:pStyle w:val="a7"/>
        <w:numPr>
          <w:ilvl w:val="0"/>
          <w:numId w:val="442"/>
        </w:numPr>
        <w:tabs>
          <w:tab w:val="left" w:pos="324"/>
          <w:tab w:val="left" w:pos="709"/>
        </w:tabs>
        <w:spacing w:line="276" w:lineRule="auto"/>
        <w:ind w:right="4692" w:hanging="567"/>
        <w:rPr>
          <w:sz w:val="24"/>
          <w:szCs w:val="24"/>
        </w:rPr>
      </w:pPr>
      <w:r w:rsidRPr="00A85B36">
        <w:rPr>
          <w:sz w:val="24"/>
          <w:szCs w:val="24"/>
        </w:rPr>
        <w:t>К</w:t>
      </w:r>
      <w:r w:rsidRPr="00A85B36">
        <w:rPr>
          <w:spacing w:val="-7"/>
          <w:sz w:val="24"/>
          <w:szCs w:val="24"/>
        </w:rPr>
        <w:t xml:space="preserve"> </w:t>
      </w:r>
      <w:r w:rsidRPr="00A85B36">
        <w:rPr>
          <w:sz w:val="24"/>
          <w:szCs w:val="24"/>
        </w:rPr>
        <w:t>какой</w:t>
      </w:r>
      <w:r w:rsidRPr="00A85B36">
        <w:rPr>
          <w:spacing w:val="-6"/>
          <w:sz w:val="24"/>
          <w:szCs w:val="24"/>
        </w:rPr>
        <w:t xml:space="preserve"> </w:t>
      </w:r>
      <w:r w:rsidRPr="00A85B36">
        <w:rPr>
          <w:sz w:val="24"/>
          <w:szCs w:val="24"/>
        </w:rPr>
        <w:t>группе</w:t>
      </w:r>
      <w:r w:rsidRPr="00A85B36">
        <w:rPr>
          <w:spacing w:val="-7"/>
          <w:sz w:val="24"/>
          <w:szCs w:val="24"/>
        </w:rPr>
        <w:t xml:space="preserve"> </w:t>
      </w:r>
      <w:r w:rsidRPr="00A85B36">
        <w:rPr>
          <w:sz w:val="24"/>
          <w:szCs w:val="24"/>
        </w:rPr>
        <w:t>инструментов</w:t>
      </w:r>
      <w:r w:rsidRPr="00A85B36">
        <w:rPr>
          <w:spacing w:val="-6"/>
          <w:sz w:val="24"/>
          <w:szCs w:val="24"/>
        </w:rPr>
        <w:t xml:space="preserve"> </w:t>
      </w:r>
      <w:r w:rsidRPr="00A85B36">
        <w:rPr>
          <w:sz w:val="24"/>
          <w:szCs w:val="24"/>
        </w:rPr>
        <w:t>относится</w:t>
      </w:r>
      <w:r w:rsidRPr="00A85B36">
        <w:rPr>
          <w:spacing w:val="-7"/>
          <w:sz w:val="24"/>
          <w:szCs w:val="24"/>
        </w:rPr>
        <w:t xml:space="preserve"> </w:t>
      </w:r>
      <w:r w:rsidRPr="00A85B36">
        <w:rPr>
          <w:sz w:val="24"/>
          <w:szCs w:val="24"/>
        </w:rPr>
        <w:t>гобой? А) ударные</w:t>
      </w:r>
    </w:p>
    <w:p w:rsidR="00505DBC" w:rsidRPr="00A85B36" w:rsidRDefault="00505DBC" w:rsidP="00505DBC">
      <w:pPr>
        <w:pStyle w:val="a5"/>
        <w:spacing w:line="276" w:lineRule="auto"/>
      </w:pPr>
      <w:r w:rsidRPr="00A85B36">
        <w:t>Б)</w:t>
      </w:r>
      <w:r w:rsidRPr="00A85B36">
        <w:rPr>
          <w:spacing w:val="-3"/>
        </w:rPr>
        <w:t xml:space="preserve"> </w:t>
      </w:r>
      <w:r w:rsidRPr="00A85B36">
        <w:t>медные</w:t>
      </w:r>
      <w:r w:rsidRPr="00A85B36">
        <w:rPr>
          <w:spacing w:val="-4"/>
        </w:rPr>
        <w:t xml:space="preserve"> </w:t>
      </w:r>
      <w:r w:rsidRPr="00A85B36">
        <w:rPr>
          <w:spacing w:val="-2"/>
        </w:rPr>
        <w:t>духовые</w:t>
      </w:r>
    </w:p>
    <w:p w:rsidR="00505DBC" w:rsidRPr="00A85B36" w:rsidRDefault="00505DBC" w:rsidP="00505DBC">
      <w:pPr>
        <w:pStyle w:val="a5"/>
        <w:spacing w:line="276" w:lineRule="auto"/>
        <w:ind w:right="6662"/>
      </w:pPr>
      <w:r w:rsidRPr="00A85B36">
        <w:t>В) струнно-смычковые Г)</w:t>
      </w:r>
      <w:r w:rsidRPr="00A85B36">
        <w:rPr>
          <w:spacing w:val="-3"/>
        </w:rPr>
        <w:t xml:space="preserve"> </w:t>
      </w:r>
      <w:r w:rsidRPr="00A85B36">
        <w:t>деревянные</w:t>
      </w:r>
      <w:r w:rsidRPr="00A85B36">
        <w:rPr>
          <w:spacing w:val="-3"/>
        </w:rPr>
        <w:t xml:space="preserve"> </w:t>
      </w:r>
      <w:r w:rsidRPr="00A85B36">
        <w:rPr>
          <w:spacing w:val="-2"/>
        </w:rPr>
        <w:t>духовые</w:t>
      </w:r>
    </w:p>
    <w:p w:rsidR="00505DBC" w:rsidRPr="00A85B36" w:rsidRDefault="00505DBC" w:rsidP="00505DBC">
      <w:pPr>
        <w:pStyle w:val="a5"/>
        <w:tabs>
          <w:tab w:val="left" w:pos="709"/>
        </w:tabs>
        <w:spacing w:before="1" w:line="276" w:lineRule="auto"/>
        <w:ind w:right="4029" w:hanging="564"/>
      </w:pPr>
      <w:r w:rsidRPr="00A85B36">
        <w:rPr>
          <w:spacing w:val="-4"/>
        </w:rPr>
        <w:t>11.</w:t>
      </w:r>
      <w:r w:rsidRPr="00A85B36">
        <w:tab/>
        <w:t>К</w:t>
      </w:r>
      <w:r w:rsidRPr="00A85B36">
        <w:rPr>
          <w:spacing w:val="-7"/>
        </w:rPr>
        <w:t xml:space="preserve"> </w:t>
      </w:r>
      <w:r w:rsidRPr="00A85B36">
        <w:t>какой</w:t>
      </w:r>
      <w:r w:rsidRPr="00A85B36">
        <w:rPr>
          <w:spacing w:val="-6"/>
        </w:rPr>
        <w:t xml:space="preserve"> </w:t>
      </w:r>
      <w:r w:rsidRPr="00A85B36">
        <w:t>группе</w:t>
      </w:r>
      <w:r w:rsidRPr="00A85B36">
        <w:rPr>
          <w:spacing w:val="-7"/>
        </w:rPr>
        <w:t xml:space="preserve"> </w:t>
      </w:r>
      <w:r w:rsidRPr="00A85B36">
        <w:t>инструментов</w:t>
      </w:r>
      <w:r w:rsidRPr="00A85B36">
        <w:rPr>
          <w:spacing w:val="-6"/>
        </w:rPr>
        <w:t xml:space="preserve"> </w:t>
      </w:r>
      <w:r w:rsidRPr="00A85B36">
        <w:t>относится</w:t>
      </w:r>
      <w:r w:rsidRPr="00A85B36">
        <w:rPr>
          <w:spacing w:val="-7"/>
        </w:rPr>
        <w:t xml:space="preserve"> </w:t>
      </w:r>
      <w:r w:rsidRPr="00A85B36">
        <w:t>тромбон? А) ударные</w:t>
      </w:r>
    </w:p>
    <w:p w:rsidR="00505DBC" w:rsidRPr="00A85B36" w:rsidRDefault="00505DBC" w:rsidP="00505DBC">
      <w:pPr>
        <w:pStyle w:val="a5"/>
        <w:spacing w:line="276" w:lineRule="auto"/>
      </w:pPr>
      <w:r w:rsidRPr="00A85B36">
        <w:t>Б)</w:t>
      </w:r>
      <w:r w:rsidRPr="00A85B36">
        <w:rPr>
          <w:spacing w:val="-3"/>
        </w:rPr>
        <w:t xml:space="preserve"> </w:t>
      </w:r>
      <w:r w:rsidRPr="00A85B36">
        <w:t>медные</w:t>
      </w:r>
      <w:r w:rsidRPr="00A85B36">
        <w:rPr>
          <w:spacing w:val="-4"/>
        </w:rPr>
        <w:t xml:space="preserve"> </w:t>
      </w:r>
      <w:r w:rsidRPr="00A85B36">
        <w:rPr>
          <w:spacing w:val="-2"/>
        </w:rPr>
        <w:t>духовые</w:t>
      </w:r>
    </w:p>
    <w:p w:rsidR="00505DBC" w:rsidRPr="00A85B36" w:rsidRDefault="00505DBC" w:rsidP="00505DBC">
      <w:pPr>
        <w:pStyle w:val="a5"/>
        <w:spacing w:line="276" w:lineRule="auto"/>
        <w:ind w:right="6662"/>
      </w:pPr>
      <w:r w:rsidRPr="00A85B36">
        <w:t>В) струнно-смычковые Г)</w:t>
      </w:r>
      <w:r w:rsidRPr="00A85B36">
        <w:rPr>
          <w:spacing w:val="-3"/>
        </w:rPr>
        <w:t xml:space="preserve"> </w:t>
      </w:r>
      <w:r w:rsidRPr="00A85B36">
        <w:t>деревянные</w:t>
      </w:r>
      <w:r w:rsidRPr="00A85B36">
        <w:rPr>
          <w:spacing w:val="-3"/>
        </w:rPr>
        <w:t xml:space="preserve"> </w:t>
      </w:r>
      <w:r w:rsidRPr="00A85B36">
        <w:rPr>
          <w:spacing w:val="-2"/>
        </w:rPr>
        <w:t>духовые</w:t>
      </w:r>
    </w:p>
    <w:p w:rsidR="00505DBC" w:rsidRPr="00A85B36" w:rsidRDefault="00505DBC" w:rsidP="00505DBC">
      <w:pPr>
        <w:spacing w:line="276" w:lineRule="auto"/>
        <w:ind w:left="709"/>
        <w:jc w:val="both"/>
        <w:rPr>
          <w:sz w:val="24"/>
          <w:szCs w:val="24"/>
        </w:rPr>
      </w:pPr>
      <w:r w:rsidRPr="00A85B36">
        <w:rPr>
          <w:sz w:val="24"/>
          <w:szCs w:val="24"/>
        </w:rPr>
        <w:t>Ответы</w:t>
      </w:r>
      <w:r w:rsidRPr="00A85B36">
        <w:rPr>
          <w:spacing w:val="-7"/>
          <w:sz w:val="24"/>
          <w:szCs w:val="24"/>
        </w:rPr>
        <w:t xml:space="preserve"> </w:t>
      </w:r>
      <w:r w:rsidRPr="00A85B36">
        <w:rPr>
          <w:sz w:val="24"/>
          <w:szCs w:val="24"/>
        </w:rPr>
        <w:t>на</w:t>
      </w:r>
      <w:r w:rsidRPr="00A85B36">
        <w:rPr>
          <w:spacing w:val="-5"/>
          <w:sz w:val="24"/>
          <w:szCs w:val="24"/>
        </w:rPr>
        <w:t xml:space="preserve"> </w:t>
      </w:r>
      <w:r w:rsidRPr="00A85B36">
        <w:rPr>
          <w:sz w:val="24"/>
          <w:szCs w:val="24"/>
        </w:rPr>
        <w:t>тест:</w:t>
      </w:r>
      <w:r w:rsidRPr="00A85B36">
        <w:rPr>
          <w:spacing w:val="-4"/>
          <w:sz w:val="24"/>
          <w:szCs w:val="24"/>
        </w:rPr>
        <w:t xml:space="preserve"> </w:t>
      </w:r>
      <w:r w:rsidRPr="00A85B36">
        <w:rPr>
          <w:sz w:val="24"/>
          <w:szCs w:val="24"/>
        </w:rPr>
        <w:t>«Симфоническая</w:t>
      </w:r>
      <w:r w:rsidRPr="00A85B36">
        <w:rPr>
          <w:spacing w:val="-4"/>
          <w:sz w:val="24"/>
          <w:szCs w:val="24"/>
        </w:rPr>
        <w:t xml:space="preserve"> </w:t>
      </w:r>
      <w:r w:rsidRPr="00A85B36">
        <w:rPr>
          <w:sz w:val="24"/>
          <w:szCs w:val="24"/>
        </w:rPr>
        <w:t>музыка»</w:t>
      </w:r>
      <w:r w:rsidRPr="00A85B36">
        <w:rPr>
          <w:spacing w:val="-7"/>
          <w:sz w:val="24"/>
          <w:szCs w:val="24"/>
        </w:rPr>
        <w:t xml:space="preserve"> </w:t>
      </w:r>
      <w:r w:rsidRPr="00A85B36">
        <w:rPr>
          <w:sz w:val="24"/>
          <w:szCs w:val="24"/>
        </w:rPr>
        <w:t>2</w:t>
      </w:r>
      <w:r w:rsidRPr="00A85B36">
        <w:rPr>
          <w:spacing w:val="-11"/>
          <w:sz w:val="24"/>
          <w:szCs w:val="24"/>
        </w:rPr>
        <w:t xml:space="preserve"> </w:t>
      </w:r>
      <w:r w:rsidRPr="00A85B36">
        <w:rPr>
          <w:sz w:val="24"/>
          <w:szCs w:val="24"/>
        </w:rPr>
        <w:t>вариант</w:t>
      </w:r>
      <w:r w:rsidRPr="00A85B36">
        <w:rPr>
          <w:spacing w:val="-5"/>
          <w:sz w:val="24"/>
          <w:szCs w:val="24"/>
        </w:rPr>
        <w:t xml:space="preserve"> </w:t>
      </w:r>
      <w:r w:rsidRPr="00A85B36">
        <w:rPr>
          <w:spacing w:val="-2"/>
          <w:sz w:val="24"/>
          <w:szCs w:val="24"/>
        </w:rPr>
        <w:t>1в,2б,3а,4г,5а,6г,5а,6г,7а,8в.9г,10б.</w:t>
      </w:r>
    </w:p>
    <w:p w:rsidR="00505DBC" w:rsidRPr="00A85B36" w:rsidRDefault="00505DBC" w:rsidP="00505DBC">
      <w:pPr>
        <w:pStyle w:val="a5"/>
        <w:spacing w:line="276" w:lineRule="auto"/>
      </w:pPr>
    </w:p>
    <w:p w:rsidR="00505DBC" w:rsidRPr="00A85B36" w:rsidRDefault="00505DBC" w:rsidP="00505DBC">
      <w:pPr>
        <w:spacing w:before="74" w:line="276" w:lineRule="auto"/>
        <w:ind w:left="2433"/>
        <w:jc w:val="both"/>
        <w:rPr>
          <w:b/>
          <w:sz w:val="24"/>
          <w:szCs w:val="24"/>
        </w:rPr>
      </w:pPr>
      <w:r w:rsidRPr="00A85B36">
        <w:rPr>
          <w:b/>
          <w:sz w:val="24"/>
          <w:szCs w:val="24"/>
        </w:rPr>
        <w:lastRenderedPageBreak/>
        <w:t>Проверочная</w:t>
      </w:r>
      <w:r w:rsidRPr="00A85B36">
        <w:rPr>
          <w:b/>
          <w:spacing w:val="5"/>
          <w:sz w:val="24"/>
          <w:szCs w:val="24"/>
        </w:rPr>
        <w:t xml:space="preserve"> </w:t>
      </w:r>
      <w:r w:rsidRPr="00A85B36">
        <w:rPr>
          <w:b/>
          <w:sz w:val="24"/>
          <w:szCs w:val="24"/>
        </w:rPr>
        <w:t>работа</w:t>
      </w:r>
      <w:r w:rsidRPr="00A85B36">
        <w:rPr>
          <w:b/>
          <w:spacing w:val="70"/>
          <w:sz w:val="24"/>
          <w:szCs w:val="24"/>
        </w:rPr>
        <w:t xml:space="preserve"> </w:t>
      </w:r>
      <w:r w:rsidRPr="00A85B36">
        <w:rPr>
          <w:b/>
          <w:sz w:val="24"/>
          <w:szCs w:val="24"/>
        </w:rPr>
        <w:t>(8</w:t>
      </w:r>
      <w:r w:rsidRPr="00A85B36">
        <w:rPr>
          <w:b/>
          <w:spacing w:val="5"/>
          <w:sz w:val="24"/>
          <w:szCs w:val="24"/>
        </w:rPr>
        <w:t xml:space="preserve"> </w:t>
      </w:r>
      <w:r w:rsidRPr="00A85B36">
        <w:rPr>
          <w:b/>
          <w:sz w:val="24"/>
          <w:szCs w:val="24"/>
        </w:rPr>
        <w:t>класс),</w:t>
      </w:r>
      <w:r w:rsidRPr="00A85B36">
        <w:rPr>
          <w:b/>
          <w:spacing w:val="5"/>
          <w:sz w:val="24"/>
          <w:szCs w:val="24"/>
        </w:rPr>
        <w:t xml:space="preserve"> </w:t>
      </w:r>
      <w:r w:rsidRPr="00A85B36">
        <w:rPr>
          <w:b/>
          <w:sz w:val="24"/>
          <w:szCs w:val="24"/>
        </w:rPr>
        <w:t>1</w:t>
      </w:r>
      <w:r w:rsidRPr="00A85B36">
        <w:rPr>
          <w:b/>
          <w:spacing w:val="8"/>
          <w:sz w:val="24"/>
          <w:szCs w:val="24"/>
        </w:rPr>
        <w:t xml:space="preserve"> </w:t>
      </w:r>
      <w:r w:rsidRPr="00A85B36">
        <w:rPr>
          <w:b/>
          <w:spacing w:val="-2"/>
          <w:sz w:val="24"/>
          <w:szCs w:val="24"/>
        </w:rPr>
        <w:t>полугодие</w:t>
      </w:r>
    </w:p>
    <w:p w:rsidR="00505DBC" w:rsidRPr="00A85B36" w:rsidRDefault="00505DBC" w:rsidP="00505DBC">
      <w:pPr>
        <w:spacing w:line="276" w:lineRule="auto"/>
        <w:ind w:left="145"/>
        <w:jc w:val="both"/>
        <w:rPr>
          <w:b/>
          <w:sz w:val="24"/>
          <w:szCs w:val="24"/>
        </w:rPr>
      </w:pPr>
      <w:r w:rsidRPr="00A85B36">
        <w:rPr>
          <w:b/>
          <w:spacing w:val="-2"/>
          <w:sz w:val="24"/>
          <w:szCs w:val="24"/>
        </w:rPr>
        <w:t>Кодификатор</w:t>
      </w:r>
    </w:p>
    <w:p w:rsidR="00505DBC" w:rsidRPr="00A85B36" w:rsidRDefault="00505DBC" w:rsidP="00505DBC">
      <w:pPr>
        <w:spacing w:line="276" w:lineRule="auto"/>
        <w:ind w:left="145"/>
        <w:jc w:val="both"/>
        <w:rPr>
          <w:b/>
          <w:sz w:val="24"/>
          <w:szCs w:val="24"/>
        </w:rPr>
      </w:pPr>
      <w:r w:rsidRPr="00A85B36">
        <w:rPr>
          <w:b/>
          <w:sz w:val="24"/>
          <w:szCs w:val="24"/>
        </w:rPr>
        <w:t>Тема:</w:t>
      </w:r>
      <w:r w:rsidRPr="00A85B36">
        <w:rPr>
          <w:b/>
          <w:spacing w:val="25"/>
          <w:sz w:val="24"/>
          <w:szCs w:val="24"/>
        </w:rPr>
        <w:t xml:space="preserve"> </w:t>
      </w:r>
      <w:r w:rsidRPr="00A85B36">
        <w:rPr>
          <w:b/>
          <w:sz w:val="24"/>
          <w:szCs w:val="24"/>
        </w:rPr>
        <w:t>«Бардовская</w:t>
      </w:r>
      <w:r w:rsidRPr="00A85B36">
        <w:rPr>
          <w:b/>
          <w:spacing w:val="21"/>
          <w:sz w:val="24"/>
          <w:szCs w:val="24"/>
        </w:rPr>
        <w:t xml:space="preserve"> </w:t>
      </w:r>
      <w:r w:rsidRPr="00A85B36">
        <w:rPr>
          <w:b/>
          <w:spacing w:val="-2"/>
          <w:sz w:val="24"/>
          <w:szCs w:val="24"/>
        </w:rPr>
        <w:t>песня»</w:t>
      </w:r>
    </w:p>
    <w:p w:rsidR="00505DBC" w:rsidRPr="00A85B36" w:rsidRDefault="00505DBC" w:rsidP="00505DBC">
      <w:pPr>
        <w:spacing w:before="1" w:line="276" w:lineRule="auto"/>
        <w:ind w:left="145" w:right="1225"/>
        <w:jc w:val="both"/>
        <w:rPr>
          <w:sz w:val="24"/>
          <w:szCs w:val="24"/>
        </w:rPr>
      </w:pPr>
      <w:r w:rsidRPr="00A85B36">
        <w:rPr>
          <w:b/>
          <w:sz w:val="24"/>
          <w:szCs w:val="24"/>
        </w:rPr>
        <w:t>Цель:</w:t>
      </w:r>
      <w:r w:rsidRPr="00A85B36">
        <w:rPr>
          <w:b/>
          <w:spacing w:val="-6"/>
          <w:sz w:val="24"/>
          <w:szCs w:val="24"/>
        </w:rPr>
        <w:t xml:space="preserve"> </w:t>
      </w:r>
      <w:r w:rsidRPr="00A85B36">
        <w:rPr>
          <w:sz w:val="24"/>
          <w:szCs w:val="24"/>
        </w:rPr>
        <w:t>оценка</w:t>
      </w:r>
      <w:r w:rsidRPr="00A85B36">
        <w:rPr>
          <w:spacing w:val="-6"/>
          <w:sz w:val="24"/>
          <w:szCs w:val="24"/>
        </w:rPr>
        <w:t xml:space="preserve"> </w:t>
      </w:r>
      <w:r w:rsidRPr="00A85B36">
        <w:rPr>
          <w:sz w:val="24"/>
          <w:szCs w:val="24"/>
        </w:rPr>
        <w:t>достижений</w:t>
      </w:r>
      <w:r w:rsidRPr="00A85B36">
        <w:rPr>
          <w:spacing w:val="-2"/>
          <w:sz w:val="24"/>
          <w:szCs w:val="24"/>
        </w:rPr>
        <w:t xml:space="preserve"> </w:t>
      </w:r>
      <w:r w:rsidRPr="00A85B36">
        <w:rPr>
          <w:sz w:val="24"/>
          <w:szCs w:val="24"/>
        </w:rPr>
        <w:t>учащихся</w:t>
      </w:r>
      <w:r w:rsidRPr="00A85B36">
        <w:rPr>
          <w:spacing w:val="-5"/>
          <w:sz w:val="24"/>
          <w:szCs w:val="24"/>
        </w:rPr>
        <w:t xml:space="preserve"> </w:t>
      </w:r>
      <w:r w:rsidRPr="00A85B36">
        <w:rPr>
          <w:sz w:val="24"/>
          <w:szCs w:val="24"/>
        </w:rPr>
        <w:t>по</w:t>
      </w:r>
      <w:r w:rsidRPr="00A85B36">
        <w:rPr>
          <w:spacing w:val="-5"/>
          <w:sz w:val="24"/>
          <w:szCs w:val="24"/>
        </w:rPr>
        <w:t xml:space="preserve"> </w:t>
      </w:r>
      <w:r w:rsidRPr="00A85B36">
        <w:rPr>
          <w:sz w:val="24"/>
          <w:szCs w:val="24"/>
        </w:rPr>
        <w:t>темам:</w:t>
      </w:r>
      <w:r w:rsidRPr="00A85B36">
        <w:rPr>
          <w:spacing w:val="-1"/>
          <w:sz w:val="24"/>
          <w:szCs w:val="24"/>
        </w:rPr>
        <w:t xml:space="preserve"> </w:t>
      </w:r>
      <w:r w:rsidRPr="00A85B36">
        <w:rPr>
          <w:b/>
          <w:sz w:val="24"/>
          <w:szCs w:val="24"/>
        </w:rPr>
        <w:t>«Бардовская</w:t>
      </w:r>
      <w:r w:rsidRPr="00A85B36">
        <w:rPr>
          <w:b/>
          <w:spacing w:val="-5"/>
          <w:sz w:val="24"/>
          <w:szCs w:val="24"/>
        </w:rPr>
        <w:t xml:space="preserve"> </w:t>
      </w:r>
      <w:r w:rsidRPr="00A85B36">
        <w:rPr>
          <w:b/>
          <w:sz w:val="24"/>
          <w:szCs w:val="24"/>
        </w:rPr>
        <w:t xml:space="preserve">песня» Продолжительность выполнения работы: </w:t>
      </w:r>
      <w:r w:rsidRPr="00A85B36">
        <w:rPr>
          <w:sz w:val="24"/>
          <w:szCs w:val="24"/>
        </w:rPr>
        <w:t>20 минут</w:t>
      </w:r>
    </w:p>
    <w:p w:rsidR="00505DBC" w:rsidRPr="00A85B36" w:rsidRDefault="00505DBC" w:rsidP="00505DBC">
      <w:pPr>
        <w:pStyle w:val="a5"/>
        <w:spacing w:before="1" w:line="276" w:lineRule="auto"/>
        <w:ind w:left="572"/>
      </w:pPr>
      <w:r w:rsidRPr="00A85B36">
        <w:t>Всего</w:t>
      </w:r>
      <w:r w:rsidRPr="00A85B36">
        <w:rPr>
          <w:spacing w:val="-2"/>
        </w:rPr>
        <w:t xml:space="preserve"> </w:t>
      </w:r>
      <w:r w:rsidRPr="00A85B36">
        <w:t>в</w:t>
      </w:r>
      <w:r w:rsidRPr="00A85B36">
        <w:rPr>
          <w:spacing w:val="-4"/>
        </w:rPr>
        <w:t xml:space="preserve"> </w:t>
      </w:r>
      <w:r w:rsidRPr="00A85B36">
        <w:t>работе</w:t>
      </w:r>
      <w:r w:rsidRPr="00A85B36">
        <w:rPr>
          <w:spacing w:val="-4"/>
        </w:rPr>
        <w:t xml:space="preserve"> </w:t>
      </w:r>
      <w:r w:rsidRPr="00A85B36">
        <w:t>5</w:t>
      </w:r>
      <w:r w:rsidRPr="00A85B36">
        <w:rPr>
          <w:spacing w:val="-2"/>
        </w:rPr>
        <w:t xml:space="preserve"> </w:t>
      </w:r>
      <w:r w:rsidRPr="00A85B36">
        <w:t>заданий,</w:t>
      </w:r>
      <w:r w:rsidRPr="00A85B36">
        <w:rPr>
          <w:spacing w:val="-1"/>
        </w:rPr>
        <w:t xml:space="preserve"> </w:t>
      </w:r>
      <w:r w:rsidRPr="00A85B36">
        <w:t>5</w:t>
      </w:r>
      <w:r w:rsidRPr="00A85B36">
        <w:rPr>
          <w:spacing w:val="-1"/>
        </w:rPr>
        <w:t xml:space="preserve"> </w:t>
      </w:r>
      <w:r w:rsidRPr="00A85B36">
        <w:t>базового</w:t>
      </w:r>
      <w:r w:rsidRPr="00A85B36">
        <w:rPr>
          <w:spacing w:val="-6"/>
        </w:rPr>
        <w:t xml:space="preserve"> </w:t>
      </w:r>
      <w:r w:rsidRPr="00A85B36">
        <w:rPr>
          <w:spacing w:val="-2"/>
        </w:rPr>
        <w:t>уровня</w:t>
      </w:r>
    </w:p>
    <w:p w:rsidR="00505DBC" w:rsidRPr="00A85B36" w:rsidRDefault="00505DBC" w:rsidP="00505DBC">
      <w:pPr>
        <w:pStyle w:val="a5"/>
        <w:spacing w:before="64" w:line="276" w:lineRule="auto"/>
        <w:ind w:left="0"/>
      </w:pPr>
    </w:p>
    <w:tbl>
      <w:tblPr>
        <w:tblStyle w:val="TableNormal"/>
        <w:tblW w:w="0" w:type="auto"/>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91"/>
        <w:gridCol w:w="108"/>
        <w:gridCol w:w="8498"/>
      </w:tblGrid>
      <w:tr w:rsidR="00505DBC" w:rsidRPr="00A85B36" w:rsidTr="000B1248">
        <w:trPr>
          <w:trHeight w:val="282"/>
        </w:trPr>
        <w:tc>
          <w:tcPr>
            <w:tcW w:w="991"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Код</w:t>
            </w:r>
          </w:p>
        </w:tc>
        <w:tc>
          <w:tcPr>
            <w:tcW w:w="8606" w:type="dxa"/>
            <w:gridSpan w:val="2"/>
          </w:tcPr>
          <w:p w:rsidR="00505DBC" w:rsidRPr="00A85B36" w:rsidRDefault="00505DBC" w:rsidP="000B1248">
            <w:pPr>
              <w:pStyle w:val="TableParagraph"/>
              <w:spacing w:line="276" w:lineRule="auto"/>
              <w:ind w:left="105"/>
              <w:jc w:val="both"/>
              <w:rPr>
                <w:b/>
                <w:sz w:val="24"/>
                <w:szCs w:val="24"/>
              </w:rPr>
            </w:pPr>
            <w:r w:rsidRPr="00A85B36">
              <w:rPr>
                <w:b/>
                <w:sz w:val="24"/>
                <w:szCs w:val="24"/>
              </w:rPr>
              <w:t>Планируемые</w:t>
            </w:r>
            <w:r w:rsidRPr="00A85B36">
              <w:rPr>
                <w:b/>
                <w:spacing w:val="-9"/>
                <w:sz w:val="24"/>
                <w:szCs w:val="24"/>
              </w:rPr>
              <w:t xml:space="preserve"> </w:t>
            </w:r>
            <w:r w:rsidRPr="00A85B36">
              <w:rPr>
                <w:b/>
                <w:spacing w:val="-2"/>
                <w:sz w:val="24"/>
                <w:szCs w:val="24"/>
              </w:rPr>
              <w:t>результаты</w:t>
            </w:r>
          </w:p>
        </w:tc>
      </w:tr>
      <w:tr w:rsidR="00505DBC" w:rsidRPr="00A85B36" w:rsidTr="000B1248">
        <w:trPr>
          <w:trHeight w:val="278"/>
        </w:trPr>
        <w:tc>
          <w:tcPr>
            <w:tcW w:w="991"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w:t>
            </w:r>
          </w:p>
        </w:tc>
        <w:tc>
          <w:tcPr>
            <w:tcW w:w="8606" w:type="dxa"/>
            <w:gridSpan w:val="2"/>
          </w:tcPr>
          <w:p w:rsidR="00505DBC" w:rsidRPr="00A85B36" w:rsidRDefault="00505DBC" w:rsidP="000B1248">
            <w:pPr>
              <w:pStyle w:val="TableParagraph"/>
              <w:spacing w:line="276" w:lineRule="auto"/>
              <w:ind w:left="105"/>
              <w:jc w:val="both"/>
              <w:rPr>
                <w:sz w:val="24"/>
                <w:szCs w:val="24"/>
              </w:rPr>
            </w:pPr>
            <w:r w:rsidRPr="00A85B36">
              <w:rPr>
                <w:sz w:val="24"/>
                <w:szCs w:val="24"/>
              </w:rPr>
              <w:t>Будут</w:t>
            </w:r>
            <w:r w:rsidRPr="00A85B36">
              <w:rPr>
                <w:spacing w:val="-15"/>
                <w:sz w:val="24"/>
                <w:szCs w:val="24"/>
              </w:rPr>
              <w:t xml:space="preserve"> </w:t>
            </w:r>
            <w:r w:rsidRPr="00A85B36">
              <w:rPr>
                <w:sz w:val="24"/>
                <w:szCs w:val="24"/>
              </w:rPr>
              <w:t>знать</w:t>
            </w:r>
            <w:r w:rsidRPr="00A85B36">
              <w:rPr>
                <w:spacing w:val="-7"/>
                <w:sz w:val="24"/>
                <w:szCs w:val="24"/>
              </w:rPr>
              <w:t xml:space="preserve"> </w:t>
            </w:r>
            <w:r w:rsidRPr="00A85B36">
              <w:rPr>
                <w:sz w:val="24"/>
                <w:szCs w:val="24"/>
              </w:rPr>
              <w:t>значение</w:t>
            </w:r>
            <w:r w:rsidRPr="00A85B36">
              <w:rPr>
                <w:spacing w:val="-9"/>
                <w:sz w:val="24"/>
                <w:szCs w:val="24"/>
              </w:rPr>
              <w:t xml:space="preserve"> </w:t>
            </w:r>
            <w:r w:rsidRPr="00A85B36">
              <w:rPr>
                <w:sz w:val="24"/>
                <w:szCs w:val="24"/>
              </w:rPr>
              <w:t>бардовской</w:t>
            </w:r>
            <w:r w:rsidRPr="00A85B36">
              <w:rPr>
                <w:spacing w:val="-18"/>
                <w:sz w:val="24"/>
                <w:szCs w:val="24"/>
              </w:rPr>
              <w:t xml:space="preserve"> </w:t>
            </w:r>
            <w:r w:rsidRPr="00A85B36">
              <w:rPr>
                <w:spacing w:val="-2"/>
                <w:sz w:val="24"/>
                <w:szCs w:val="24"/>
              </w:rPr>
              <w:t>музыки</w:t>
            </w:r>
          </w:p>
        </w:tc>
      </w:tr>
      <w:tr w:rsidR="00505DBC" w:rsidRPr="00A85B36" w:rsidTr="000B1248">
        <w:trPr>
          <w:trHeight w:val="278"/>
        </w:trPr>
        <w:tc>
          <w:tcPr>
            <w:tcW w:w="991"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Р2</w:t>
            </w:r>
          </w:p>
        </w:tc>
        <w:tc>
          <w:tcPr>
            <w:tcW w:w="8606" w:type="dxa"/>
            <w:gridSpan w:val="2"/>
          </w:tcPr>
          <w:p w:rsidR="00505DBC" w:rsidRPr="00A85B36" w:rsidRDefault="00505DBC" w:rsidP="000B1248">
            <w:pPr>
              <w:pStyle w:val="TableParagraph"/>
              <w:spacing w:line="276" w:lineRule="auto"/>
              <w:ind w:left="105"/>
              <w:jc w:val="both"/>
              <w:rPr>
                <w:sz w:val="24"/>
                <w:szCs w:val="24"/>
              </w:rPr>
            </w:pPr>
            <w:r w:rsidRPr="00A85B36">
              <w:rPr>
                <w:sz w:val="24"/>
                <w:szCs w:val="24"/>
              </w:rPr>
              <w:t>Вспомнят</w:t>
            </w:r>
            <w:r w:rsidRPr="00A85B36">
              <w:rPr>
                <w:spacing w:val="-13"/>
                <w:sz w:val="24"/>
                <w:szCs w:val="24"/>
              </w:rPr>
              <w:t xml:space="preserve"> </w:t>
            </w:r>
            <w:r w:rsidRPr="00A85B36">
              <w:rPr>
                <w:sz w:val="24"/>
                <w:szCs w:val="24"/>
              </w:rPr>
              <w:t>,какие</w:t>
            </w:r>
            <w:r w:rsidRPr="00A85B36">
              <w:rPr>
                <w:spacing w:val="-5"/>
                <w:sz w:val="24"/>
                <w:szCs w:val="24"/>
              </w:rPr>
              <w:t xml:space="preserve"> </w:t>
            </w:r>
            <w:r w:rsidRPr="00A85B36">
              <w:rPr>
                <w:sz w:val="24"/>
                <w:szCs w:val="24"/>
              </w:rPr>
              <w:t>жанры,</w:t>
            </w:r>
            <w:r w:rsidRPr="00A85B36">
              <w:rPr>
                <w:spacing w:val="-8"/>
                <w:sz w:val="24"/>
                <w:szCs w:val="24"/>
              </w:rPr>
              <w:t xml:space="preserve"> </w:t>
            </w:r>
            <w:r w:rsidRPr="00A85B36">
              <w:rPr>
                <w:sz w:val="24"/>
                <w:szCs w:val="24"/>
              </w:rPr>
              <w:t>являются</w:t>
            </w:r>
            <w:r w:rsidRPr="00A85B36">
              <w:rPr>
                <w:spacing w:val="-5"/>
                <w:sz w:val="24"/>
                <w:szCs w:val="24"/>
              </w:rPr>
              <w:t xml:space="preserve"> </w:t>
            </w:r>
            <w:r w:rsidRPr="00A85B36">
              <w:rPr>
                <w:sz w:val="24"/>
                <w:szCs w:val="24"/>
              </w:rPr>
              <w:t>предками</w:t>
            </w:r>
            <w:r w:rsidRPr="00A85B36">
              <w:rPr>
                <w:spacing w:val="-2"/>
                <w:sz w:val="24"/>
                <w:szCs w:val="24"/>
              </w:rPr>
              <w:t xml:space="preserve"> </w:t>
            </w:r>
            <w:r w:rsidRPr="00A85B36">
              <w:rPr>
                <w:sz w:val="24"/>
                <w:szCs w:val="24"/>
              </w:rPr>
              <w:t>бардовской</w:t>
            </w:r>
            <w:r w:rsidRPr="00A85B36">
              <w:rPr>
                <w:spacing w:val="-15"/>
                <w:sz w:val="24"/>
                <w:szCs w:val="24"/>
              </w:rPr>
              <w:t xml:space="preserve"> </w:t>
            </w:r>
            <w:r w:rsidRPr="00A85B36">
              <w:rPr>
                <w:spacing w:val="-2"/>
                <w:sz w:val="24"/>
                <w:szCs w:val="24"/>
              </w:rPr>
              <w:t>музыки?</w:t>
            </w:r>
          </w:p>
        </w:tc>
      </w:tr>
      <w:tr w:rsidR="00505DBC" w:rsidRPr="00A85B36" w:rsidTr="000B1248">
        <w:trPr>
          <w:trHeight w:val="280"/>
        </w:trPr>
        <w:tc>
          <w:tcPr>
            <w:tcW w:w="991"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Р3</w:t>
            </w:r>
          </w:p>
        </w:tc>
        <w:tc>
          <w:tcPr>
            <w:tcW w:w="8606" w:type="dxa"/>
            <w:gridSpan w:val="2"/>
          </w:tcPr>
          <w:p w:rsidR="00505DBC" w:rsidRPr="00A85B36" w:rsidRDefault="00505DBC" w:rsidP="000B1248">
            <w:pPr>
              <w:pStyle w:val="TableParagraph"/>
              <w:spacing w:line="276" w:lineRule="auto"/>
              <w:ind w:left="105"/>
              <w:jc w:val="both"/>
              <w:rPr>
                <w:sz w:val="24"/>
                <w:szCs w:val="24"/>
              </w:rPr>
            </w:pPr>
            <w:r w:rsidRPr="00A85B36">
              <w:rPr>
                <w:sz w:val="24"/>
                <w:szCs w:val="24"/>
              </w:rPr>
              <w:t>Какой</w:t>
            </w:r>
            <w:r w:rsidRPr="00A85B36">
              <w:rPr>
                <w:spacing w:val="-17"/>
                <w:sz w:val="24"/>
                <w:szCs w:val="24"/>
              </w:rPr>
              <w:t xml:space="preserve"> </w:t>
            </w:r>
            <w:r w:rsidRPr="00A85B36">
              <w:rPr>
                <w:sz w:val="24"/>
                <w:szCs w:val="24"/>
              </w:rPr>
              <w:t>инструмент</w:t>
            </w:r>
            <w:r w:rsidRPr="00A85B36">
              <w:rPr>
                <w:spacing w:val="-4"/>
                <w:sz w:val="24"/>
                <w:szCs w:val="24"/>
              </w:rPr>
              <w:t xml:space="preserve"> </w:t>
            </w:r>
            <w:r w:rsidRPr="00A85B36">
              <w:rPr>
                <w:sz w:val="24"/>
                <w:szCs w:val="24"/>
              </w:rPr>
              <w:t>обычно</w:t>
            </w:r>
            <w:r w:rsidRPr="00A85B36">
              <w:rPr>
                <w:spacing w:val="-9"/>
                <w:sz w:val="24"/>
                <w:szCs w:val="24"/>
              </w:rPr>
              <w:t xml:space="preserve"> </w:t>
            </w:r>
            <w:r w:rsidRPr="00A85B36">
              <w:rPr>
                <w:sz w:val="24"/>
                <w:szCs w:val="24"/>
              </w:rPr>
              <w:t>сопровождал</w:t>
            </w:r>
            <w:r w:rsidRPr="00A85B36">
              <w:rPr>
                <w:spacing w:val="-8"/>
                <w:sz w:val="24"/>
                <w:szCs w:val="24"/>
              </w:rPr>
              <w:t xml:space="preserve"> </w:t>
            </w:r>
            <w:r w:rsidRPr="00A85B36">
              <w:rPr>
                <w:sz w:val="24"/>
                <w:szCs w:val="24"/>
              </w:rPr>
              <w:t>исполнение</w:t>
            </w:r>
            <w:r w:rsidRPr="00A85B36">
              <w:rPr>
                <w:spacing w:val="-5"/>
                <w:sz w:val="24"/>
                <w:szCs w:val="24"/>
              </w:rPr>
              <w:t xml:space="preserve"> </w:t>
            </w:r>
            <w:r w:rsidRPr="00A85B36">
              <w:rPr>
                <w:sz w:val="24"/>
                <w:szCs w:val="24"/>
              </w:rPr>
              <w:t>бардовской</w:t>
            </w:r>
            <w:r w:rsidRPr="00A85B36">
              <w:rPr>
                <w:spacing w:val="-18"/>
                <w:sz w:val="24"/>
                <w:szCs w:val="24"/>
              </w:rPr>
              <w:t xml:space="preserve"> </w:t>
            </w:r>
            <w:r w:rsidRPr="00A85B36">
              <w:rPr>
                <w:spacing w:val="-2"/>
                <w:sz w:val="24"/>
                <w:szCs w:val="24"/>
              </w:rPr>
              <w:t>песни?</w:t>
            </w:r>
          </w:p>
        </w:tc>
      </w:tr>
      <w:tr w:rsidR="00505DBC" w:rsidRPr="00A85B36" w:rsidTr="000B1248">
        <w:trPr>
          <w:trHeight w:val="280"/>
        </w:trPr>
        <w:tc>
          <w:tcPr>
            <w:tcW w:w="991"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Р4</w:t>
            </w:r>
          </w:p>
        </w:tc>
        <w:tc>
          <w:tcPr>
            <w:tcW w:w="8606" w:type="dxa"/>
            <w:gridSpan w:val="2"/>
          </w:tcPr>
          <w:p w:rsidR="00505DBC" w:rsidRPr="00A85B36" w:rsidRDefault="00505DBC" w:rsidP="000B1248">
            <w:pPr>
              <w:pStyle w:val="TableParagraph"/>
              <w:spacing w:line="276" w:lineRule="auto"/>
              <w:ind w:left="105"/>
              <w:jc w:val="both"/>
              <w:rPr>
                <w:sz w:val="24"/>
                <w:szCs w:val="24"/>
              </w:rPr>
            </w:pPr>
            <w:r w:rsidRPr="00A85B36">
              <w:rPr>
                <w:sz w:val="24"/>
                <w:szCs w:val="24"/>
              </w:rPr>
              <w:t>Кто</w:t>
            </w:r>
            <w:r w:rsidRPr="00A85B36">
              <w:rPr>
                <w:spacing w:val="-12"/>
                <w:sz w:val="24"/>
                <w:szCs w:val="24"/>
              </w:rPr>
              <w:t xml:space="preserve"> </w:t>
            </w:r>
            <w:r w:rsidRPr="00A85B36">
              <w:rPr>
                <w:sz w:val="24"/>
                <w:szCs w:val="24"/>
              </w:rPr>
              <w:t>вначале</w:t>
            </w:r>
            <w:r w:rsidRPr="00A85B36">
              <w:rPr>
                <w:spacing w:val="-6"/>
                <w:sz w:val="24"/>
                <w:szCs w:val="24"/>
              </w:rPr>
              <w:t xml:space="preserve"> </w:t>
            </w:r>
            <w:r w:rsidRPr="00A85B36">
              <w:rPr>
                <w:sz w:val="24"/>
                <w:szCs w:val="24"/>
              </w:rPr>
              <w:t>исполнял</w:t>
            </w:r>
            <w:r w:rsidRPr="00A85B36">
              <w:rPr>
                <w:spacing w:val="-4"/>
                <w:sz w:val="24"/>
                <w:szCs w:val="24"/>
              </w:rPr>
              <w:t xml:space="preserve"> </w:t>
            </w:r>
            <w:r w:rsidRPr="00A85B36">
              <w:rPr>
                <w:sz w:val="24"/>
                <w:szCs w:val="24"/>
              </w:rPr>
              <w:t>бардовские</w:t>
            </w:r>
            <w:r w:rsidRPr="00A85B36">
              <w:rPr>
                <w:spacing w:val="-20"/>
                <w:sz w:val="24"/>
                <w:szCs w:val="24"/>
              </w:rPr>
              <w:t xml:space="preserve"> </w:t>
            </w:r>
            <w:r w:rsidRPr="00A85B36">
              <w:rPr>
                <w:spacing w:val="-2"/>
                <w:sz w:val="24"/>
                <w:szCs w:val="24"/>
              </w:rPr>
              <w:t>песни?</w:t>
            </w:r>
          </w:p>
        </w:tc>
      </w:tr>
      <w:tr w:rsidR="00505DBC" w:rsidRPr="00A85B36" w:rsidTr="000B1248">
        <w:trPr>
          <w:trHeight w:val="278"/>
        </w:trPr>
        <w:tc>
          <w:tcPr>
            <w:tcW w:w="991"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Р5</w:t>
            </w:r>
          </w:p>
        </w:tc>
        <w:tc>
          <w:tcPr>
            <w:tcW w:w="8606" w:type="dxa"/>
            <w:gridSpan w:val="2"/>
          </w:tcPr>
          <w:p w:rsidR="00505DBC" w:rsidRPr="00A85B36" w:rsidRDefault="00505DBC" w:rsidP="000B1248">
            <w:pPr>
              <w:pStyle w:val="TableParagraph"/>
              <w:spacing w:line="276" w:lineRule="auto"/>
              <w:ind w:left="105"/>
              <w:jc w:val="both"/>
              <w:rPr>
                <w:sz w:val="24"/>
                <w:szCs w:val="24"/>
              </w:rPr>
            </w:pPr>
            <w:r w:rsidRPr="00A85B36">
              <w:rPr>
                <w:sz w:val="24"/>
                <w:szCs w:val="24"/>
              </w:rPr>
              <w:t>Знают</w:t>
            </w:r>
            <w:r w:rsidRPr="00A85B36">
              <w:rPr>
                <w:spacing w:val="-8"/>
                <w:sz w:val="24"/>
                <w:szCs w:val="24"/>
              </w:rPr>
              <w:t xml:space="preserve"> </w:t>
            </w:r>
            <w:r w:rsidRPr="00A85B36">
              <w:rPr>
                <w:spacing w:val="-2"/>
                <w:sz w:val="24"/>
                <w:szCs w:val="24"/>
              </w:rPr>
              <w:t>бардов.</w:t>
            </w:r>
          </w:p>
        </w:tc>
      </w:tr>
      <w:tr w:rsidR="00505DBC" w:rsidRPr="00A85B36" w:rsidTr="000B1248">
        <w:trPr>
          <w:trHeight w:val="283"/>
        </w:trPr>
        <w:tc>
          <w:tcPr>
            <w:tcW w:w="1099" w:type="dxa"/>
            <w:gridSpan w:val="2"/>
          </w:tcPr>
          <w:p w:rsidR="00505DBC" w:rsidRPr="00A85B36" w:rsidRDefault="00505DBC" w:rsidP="000B1248">
            <w:pPr>
              <w:pStyle w:val="TableParagraph"/>
              <w:spacing w:line="276" w:lineRule="auto"/>
              <w:ind w:left="340"/>
              <w:jc w:val="both"/>
              <w:rPr>
                <w:b/>
                <w:sz w:val="24"/>
                <w:szCs w:val="24"/>
              </w:rPr>
            </w:pPr>
            <w:r w:rsidRPr="00A85B36">
              <w:rPr>
                <w:b/>
                <w:spacing w:val="-5"/>
                <w:sz w:val="24"/>
                <w:szCs w:val="24"/>
              </w:rPr>
              <w:t>Код</w:t>
            </w:r>
          </w:p>
        </w:tc>
        <w:tc>
          <w:tcPr>
            <w:tcW w:w="8498" w:type="dxa"/>
          </w:tcPr>
          <w:p w:rsidR="00505DBC" w:rsidRPr="00A85B36" w:rsidRDefault="00505DBC" w:rsidP="000B1248">
            <w:pPr>
              <w:pStyle w:val="TableParagraph"/>
              <w:spacing w:line="276" w:lineRule="auto"/>
              <w:ind w:right="28"/>
              <w:jc w:val="both"/>
              <w:rPr>
                <w:b/>
                <w:sz w:val="24"/>
                <w:szCs w:val="24"/>
              </w:rPr>
            </w:pPr>
            <w:r w:rsidRPr="00A85B36">
              <w:rPr>
                <w:b/>
                <w:spacing w:val="-2"/>
                <w:sz w:val="24"/>
                <w:szCs w:val="24"/>
              </w:rPr>
              <w:t>Содержание</w:t>
            </w:r>
          </w:p>
        </w:tc>
      </w:tr>
      <w:tr w:rsidR="00505DBC" w:rsidRPr="00A85B36" w:rsidTr="000B1248">
        <w:trPr>
          <w:trHeight w:val="280"/>
        </w:trPr>
        <w:tc>
          <w:tcPr>
            <w:tcW w:w="1099" w:type="dxa"/>
            <w:gridSpan w:val="2"/>
          </w:tcPr>
          <w:p w:rsidR="00505DBC" w:rsidRPr="00A85B36" w:rsidRDefault="00505DBC" w:rsidP="000B1248">
            <w:pPr>
              <w:pStyle w:val="TableParagraph"/>
              <w:spacing w:line="276" w:lineRule="auto"/>
              <w:ind w:right="7"/>
              <w:jc w:val="both"/>
              <w:rPr>
                <w:b/>
                <w:sz w:val="24"/>
                <w:szCs w:val="24"/>
              </w:rPr>
            </w:pPr>
            <w:r w:rsidRPr="00A85B36">
              <w:rPr>
                <w:b/>
                <w:spacing w:val="-5"/>
                <w:sz w:val="24"/>
                <w:szCs w:val="24"/>
              </w:rPr>
              <w:t>С1</w:t>
            </w:r>
          </w:p>
        </w:tc>
        <w:tc>
          <w:tcPr>
            <w:tcW w:w="8498" w:type="dxa"/>
          </w:tcPr>
          <w:p w:rsidR="00505DBC" w:rsidRPr="00A85B36" w:rsidRDefault="00505DBC" w:rsidP="000B1248">
            <w:pPr>
              <w:pStyle w:val="TableParagraph"/>
              <w:spacing w:line="276" w:lineRule="auto"/>
              <w:ind w:left="105"/>
              <w:jc w:val="both"/>
              <w:rPr>
                <w:sz w:val="24"/>
                <w:szCs w:val="24"/>
              </w:rPr>
            </w:pPr>
            <w:r w:rsidRPr="00A85B36">
              <w:rPr>
                <w:sz w:val="24"/>
                <w:szCs w:val="24"/>
              </w:rPr>
              <w:t>Авторская</w:t>
            </w:r>
            <w:r w:rsidRPr="00A85B36">
              <w:rPr>
                <w:spacing w:val="-16"/>
                <w:sz w:val="24"/>
                <w:szCs w:val="24"/>
              </w:rPr>
              <w:t xml:space="preserve"> </w:t>
            </w:r>
            <w:r w:rsidRPr="00A85B36">
              <w:rPr>
                <w:spacing w:val="-4"/>
                <w:sz w:val="24"/>
                <w:szCs w:val="24"/>
              </w:rPr>
              <w:t>песня</w:t>
            </w:r>
          </w:p>
        </w:tc>
      </w:tr>
      <w:tr w:rsidR="00505DBC" w:rsidRPr="00A85B36" w:rsidTr="000B1248">
        <w:trPr>
          <w:trHeight w:val="280"/>
        </w:trPr>
        <w:tc>
          <w:tcPr>
            <w:tcW w:w="1099" w:type="dxa"/>
            <w:gridSpan w:val="2"/>
          </w:tcPr>
          <w:p w:rsidR="00505DBC" w:rsidRPr="00A85B36" w:rsidRDefault="00505DBC" w:rsidP="000B1248">
            <w:pPr>
              <w:pStyle w:val="TableParagraph"/>
              <w:spacing w:line="276" w:lineRule="auto"/>
              <w:ind w:right="7"/>
              <w:jc w:val="both"/>
              <w:rPr>
                <w:b/>
                <w:sz w:val="24"/>
                <w:szCs w:val="24"/>
              </w:rPr>
            </w:pPr>
            <w:r w:rsidRPr="00A85B36">
              <w:rPr>
                <w:b/>
                <w:spacing w:val="-5"/>
                <w:sz w:val="24"/>
                <w:szCs w:val="24"/>
              </w:rPr>
              <w:t>С2</w:t>
            </w:r>
          </w:p>
        </w:tc>
        <w:tc>
          <w:tcPr>
            <w:tcW w:w="8498" w:type="dxa"/>
          </w:tcPr>
          <w:p w:rsidR="00505DBC" w:rsidRPr="00A85B36" w:rsidRDefault="00505DBC" w:rsidP="000B1248">
            <w:pPr>
              <w:pStyle w:val="TableParagraph"/>
              <w:spacing w:line="276" w:lineRule="auto"/>
              <w:ind w:left="105"/>
              <w:jc w:val="both"/>
              <w:rPr>
                <w:sz w:val="24"/>
                <w:szCs w:val="24"/>
              </w:rPr>
            </w:pPr>
            <w:r w:rsidRPr="00A85B36">
              <w:rPr>
                <w:sz w:val="24"/>
                <w:szCs w:val="24"/>
              </w:rPr>
              <w:t>Откуда</w:t>
            </w:r>
            <w:r w:rsidRPr="00A85B36">
              <w:rPr>
                <w:spacing w:val="-15"/>
                <w:sz w:val="24"/>
                <w:szCs w:val="24"/>
              </w:rPr>
              <w:t xml:space="preserve"> </w:t>
            </w:r>
            <w:r w:rsidRPr="00A85B36">
              <w:rPr>
                <w:sz w:val="24"/>
                <w:szCs w:val="24"/>
              </w:rPr>
              <w:t>появилась</w:t>
            </w:r>
            <w:r w:rsidRPr="00A85B36">
              <w:rPr>
                <w:spacing w:val="-3"/>
                <w:sz w:val="24"/>
                <w:szCs w:val="24"/>
              </w:rPr>
              <w:t xml:space="preserve"> </w:t>
            </w:r>
            <w:r w:rsidRPr="00A85B36">
              <w:rPr>
                <w:sz w:val="24"/>
                <w:szCs w:val="24"/>
              </w:rPr>
              <w:t>бардовская</w:t>
            </w:r>
            <w:r w:rsidRPr="00A85B36">
              <w:rPr>
                <w:spacing w:val="-15"/>
                <w:sz w:val="24"/>
                <w:szCs w:val="24"/>
              </w:rPr>
              <w:t xml:space="preserve"> </w:t>
            </w:r>
            <w:r w:rsidRPr="00A85B36">
              <w:rPr>
                <w:spacing w:val="-2"/>
                <w:sz w:val="24"/>
                <w:szCs w:val="24"/>
              </w:rPr>
              <w:t>песня?</w:t>
            </w:r>
          </w:p>
        </w:tc>
      </w:tr>
      <w:tr w:rsidR="00505DBC" w:rsidRPr="00A85B36" w:rsidTr="000B1248">
        <w:trPr>
          <w:trHeight w:val="280"/>
        </w:trPr>
        <w:tc>
          <w:tcPr>
            <w:tcW w:w="1099" w:type="dxa"/>
            <w:gridSpan w:val="2"/>
          </w:tcPr>
          <w:p w:rsidR="00505DBC" w:rsidRPr="00A85B36" w:rsidRDefault="00505DBC" w:rsidP="000B1248">
            <w:pPr>
              <w:pStyle w:val="TableParagraph"/>
              <w:spacing w:line="276" w:lineRule="auto"/>
              <w:ind w:right="7"/>
              <w:jc w:val="both"/>
              <w:rPr>
                <w:b/>
                <w:sz w:val="24"/>
                <w:szCs w:val="24"/>
              </w:rPr>
            </w:pPr>
            <w:r w:rsidRPr="00A85B36">
              <w:rPr>
                <w:b/>
                <w:spacing w:val="-5"/>
                <w:sz w:val="24"/>
                <w:szCs w:val="24"/>
              </w:rPr>
              <w:t>С3</w:t>
            </w:r>
          </w:p>
        </w:tc>
        <w:tc>
          <w:tcPr>
            <w:tcW w:w="8498" w:type="dxa"/>
          </w:tcPr>
          <w:p w:rsidR="00505DBC" w:rsidRPr="00A85B36" w:rsidRDefault="00505DBC" w:rsidP="000B1248">
            <w:pPr>
              <w:pStyle w:val="TableParagraph"/>
              <w:spacing w:line="276" w:lineRule="auto"/>
              <w:ind w:left="105"/>
              <w:jc w:val="both"/>
              <w:rPr>
                <w:sz w:val="24"/>
                <w:szCs w:val="24"/>
              </w:rPr>
            </w:pPr>
            <w:r w:rsidRPr="00A85B36">
              <w:rPr>
                <w:sz w:val="24"/>
                <w:szCs w:val="24"/>
              </w:rPr>
              <w:t>Инструменты</w:t>
            </w:r>
            <w:r w:rsidRPr="00A85B36">
              <w:rPr>
                <w:spacing w:val="-12"/>
                <w:sz w:val="24"/>
                <w:szCs w:val="24"/>
              </w:rPr>
              <w:t xml:space="preserve"> </w:t>
            </w:r>
            <w:r w:rsidRPr="00A85B36">
              <w:rPr>
                <w:sz w:val="24"/>
                <w:szCs w:val="24"/>
              </w:rPr>
              <w:t>для</w:t>
            </w:r>
            <w:r w:rsidRPr="00A85B36">
              <w:rPr>
                <w:spacing w:val="-7"/>
                <w:sz w:val="24"/>
                <w:szCs w:val="24"/>
              </w:rPr>
              <w:t xml:space="preserve"> </w:t>
            </w:r>
            <w:r w:rsidRPr="00A85B36">
              <w:rPr>
                <w:sz w:val="24"/>
                <w:szCs w:val="24"/>
              </w:rPr>
              <w:t>сопровождения</w:t>
            </w:r>
            <w:r w:rsidRPr="00A85B36">
              <w:rPr>
                <w:spacing w:val="-6"/>
                <w:sz w:val="24"/>
                <w:szCs w:val="24"/>
              </w:rPr>
              <w:t xml:space="preserve"> </w:t>
            </w:r>
            <w:r w:rsidRPr="00A85B36">
              <w:rPr>
                <w:sz w:val="24"/>
                <w:szCs w:val="24"/>
              </w:rPr>
              <w:t>бардовских</w:t>
            </w:r>
            <w:r w:rsidRPr="00A85B36">
              <w:rPr>
                <w:spacing w:val="-17"/>
                <w:sz w:val="24"/>
                <w:szCs w:val="24"/>
              </w:rPr>
              <w:t xml:space="preserve"> </w:t>
            </w:r>
            <w:r w:rsidRPr="00A85B36">
              <w:rPr>
                <w:spacing w:val="-2"/>
                <w:sz w:val="24"/>
                <w:szCs w:val="24"/>
              </w:rPr>
              <w:t>песен</w:t>
            </w:r>
          </w:p>
        </w:tc>
      </w:tr>
      <w:tr w:rsidR="00505DBC" w:rsidRPr="00A85B36" w:rsidTr="000B1248">
        <w:trPr>
          <w:trHeight w:val="278"/>
        </w:trPr>
        <w:tc>
          <w:tcPr>
            <w:tcW w:w="1099" w:type="dxa"/>
            <w:gridSpan w:val="2"/>
          </w:tcPr>
          <w:p w:rsidR="00505DBC" w:rsidRPr="00A85B36" w:rsidRDefault="00505DBC" w:rsidP="000B1248">
            <w:pPr>
              <w:pStyle w:val="TableParagraph"/>
              <w:spacing w:line="276" w:lineRule="auto"/>
              <w:ind w:right="7"/>
              <w:jc w:val="both"/>
              <w:rPr>
                <w:b/>
                <w:sz w:val="24"/>
                <w:szCs w:val="24"/>
              </w:rPr>
            </w:pPr>
            <w:r w:rsidRPr="00A85B36">
              <w:rPr>
                <w:b/>
                <w:spacing w:val="-5"/>
                <w:sz w:val="24"/>
                <w:szCs w:val="24"/>
              </w:rPr>
              <w:t>С4</w:t>
            </w:r>
          </w:p>
        </w:tc>
        <w:tc>
          <w:tcPr>
            <w:tcW w:w="8498" w:type="dxa"/>
          </w:tcPr>
          <w:p w:rsidR="00505DBC" w:rsidRPr="00A85B36" w:rsidRDefault="00505DBC" w:rsidP="000B1248">
            <w:pPr>
              <w:pStyle w:val="TableParagraph"/>
              <w:spacing w:line="276" w:lineRule="auto"/>
              <w:ind w:left="105"/>
              <w:jc w:val="both"/>
              <w:rPr>
                <w:sz w:val="24"/>
                <w:szCs w:val="24"/>
              </w:rPr>
            </w:pPr>
            <w:r w:rsidRPr="00A85B36">
              <w:rPr>
                <w:spacing w:val="-2"/>
                <w:sz w:val="24"/>
                <w:szCs w:val="24"/>
              </w:rPr>
              <w:t>Первые</w:t>
            </w:r>
            <w:r w:rsidRPr="00A85B36">
              <w:rPr>
                <w:spacing w:val="-4"/>
                <w:sz w:val="24"/>
                <w:szCs w:val="24"/>
              </w:rPr>
              <w:t xml:space="preserve"> </w:t>
            </w:r>
            <w:r w:rsidRPr="00A85B36">
              <w:rPr>
                <w:spacing w:val="-2"/>
                <w:sz w:val="24"/>
                <w:szCs w:val="24"/>
              </w:rPr>
              <w:t>исполнители</w:t>
            </w:r>
          </w:p>
        </w:tc>
      </w:tr>
      <w:tr w:rsidR="00505DBC" w:rsidRPr="00A85B36" w:rsidTr="000B1248">
        <w:trPr>
          <w:trHeight w:val="292"/>
        </w:trPr>
        <w:tc>
          <w:tcPr>
            <w:tcW w:w="1099" w:type="dxa"/>
            <w:gridSpan w:val="2"/>
          </w:tcPr>
          <w:p w:rsidR="00505DBC" w:rsidRPr="00A85B36" w:rsidRDefault="00505DBC" w:rsidP="000B1248">
            <w:pPr>
              <w:pStyle w:val="TableParagraph"/>
              <w:spacing w:line="276" w:lineRule="auto"/>
              <w:ind w:right="7"/>
              <w:jc w:val="both"/>
              <w:rPr>
                <w:b/>
                <w:sz w:val="24"/>
                <w:szCs w:val="24"/>
              </w:rPr>
            </w:pPr>
            <w:r w:rsidRPr="00A85B36">
              <w:rPr>
                <w:b/>
                <w:spacing w:val="-5"/>
                <w:sz w:val="24"/>
                <w:szCs w:val="24"/>
              </w:rPr>
              <w:t>С5</w:t>
            </w:r>
          </w:p>
        </w:tc>
        <w:tc>
          <w:tcPr>
            <w:tcW w:w="8498" w:type="dxa"/>
          </w:tcPr>
          <w:p w:rsidR="00505DBC" w:rsidRPr="00A85B36" w:rsidRDefault="00505DBC" w:rsidP="000B1248">
            <w:pPr>
              <w:pStyle w:val="TableParagraph"/>
              <w:spacing w:line="276" w:lineRule="auto"/>
              <w:ind w:left="105"/>
              <w:jc w:val="both"/>
              <w:rPr>
                <w:sz w:val="24"/>
                <w:szCs w:val="24"/>
              </w:rPr>
            </w:pPr>
            <w:r w:rsidRPr="00A85B36">
              <w:rPr>
                <w:sz w:val="24"/>
                <w:szCs w:val="24"/>
              </w:rPr>
              <w:t>Люди,</w:t>
            </w:r>
            <w:r w:rsidRPr="00A85B36">
              <w:rPr>
                <w:spacing w:val="-15"/>
                <w:sz w:val="24"/>
                <w:szCs w:val="24"/>
              </w:rPr>
              <w:t xml:space="preserve"> </w:t>
            </w:r>
            <w:r w:rsidRPr="00A85B36">
              <w:rPr>
                <w:sz w:val="24"/>
                <w:szCs w:val="24"/>
              </w:rPr>
              <w:t>исполняющие</w:t>
            </w:r>
            <w:r w:rsidRPr="00A85B36">
              <w:rPr>
                <w:spacing w:val="-8"/>
                <w:sz w:val="24"/>
                <w:szCs w:val="24"/>
              </w:rPr>
              <w:t xml:space="preserve"> </w:t>
            </w:r>
            <w:r w:rsidRPr="00A85B36">
              <w:rPr>
                <w:sz w:val="24"/>
                <w:szCs w:val="24"/>
              </w:rPr>
              <w:t>бардовские</w:t>
            </w:r>
            <w:r w:rsidRPr="00A85B36">
              <w:rPr>
                <w:spacing w:val="-15"/>
                <w:sz w:val="24"/>
                <w:szCs w:val="24"/>
              </w:rPr>
              <w:t xml:space="preserve"> </w:t>
            </w:r>
            <w:r w:rsidRPr="00A85B36">
              <w:rPr>
                <w:spacing w:val="-2"/>
                <w:sz w:val="24"/>
                <w:szCs w:val="24"/>
              </w:rPr>
              <w:t>песни.</w:t>
            </w:r>
          </w:p>
        </w:tc>
      </w:tr>
    </w:tbl>
    <w:p w:rsidR="00505DBC" w:rsidRPr="00A85B36" w:rsidRDefault="00505DBC" w:rsidP="00505DBC">
      <w:pPr>
        <w:pStyle w:val="10"/>
        <w:spacing w:before="5" w:after="0"/>
        <w:ind w:left="176"/>
        <w:jc w:val="both"/>
        <w:rPr>
          <w:rFonts w:ascii="Times New Roman" w:hAnsi="Times New Roman" w:cs="Times New Roman"/>
          <w:sz w:val="24"/>
          <w:szCs w:val="24"/>
        </w:rPr>
      </w:pPr>
      <w:r w:rsidRPr="00A85B36">
        <w:rPr>
          <w:rFonts w:ascii="Times New Roman" w:hAnsi="Times New Roman" w:cs="Times New Roman"/>
          <w:spacing w:val="-2"/>
          <w:sz w:val="24"/>
          <w:szCs w:val="24"/>
        </w:rPr>
        <w:t>Спецификация</w:t>
      </w:r>
    </w:p>
    <w:tbl>
      <w:tblPr>
        <w:tblStyle w:val="TableNormal"/>
        <w:tblW w:w="0" w:type="auto"/>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2"/>
        <w:gridCol w:w="710"/>
        <w:gridCol w:w="1985"/>
        <w:gridCol w:w="708"/>
        <w:gridCol w:w="2411"/>
        <w:gridCol w:w="1133"/>
        <w:gridCol w:w="1136"/>
        <w:gridCol w:w="1001"/>
      </w:tblGrid>
      <w:tr w:rsidR="00505DBC" w:rsidRPr="00A85B36" w:rsidTr="000B1248">
        <w:trPr>
          <w:trHeight w:val="710"/>
        </w:trPr>
        <w:tc>
          <w:tcPr>
            <w:tcW w:w="542" w:type="dxa"/>
          </w:tcPr>
          <w:p w:rsidR="00505DBC" w:rsidRPr="00A85B36" w:rsidRDefault="00505DBC" w:rsidP="000B1248">
            <w:pPr>
              <w:pStyle w:val="TableParagraph"/>
              <w:spacing w:line="276" w:lineRule="auto"/>
              <w:jc w:val="both"/>
              <w:rPr>
                <w:sz w:val="24"/>
                <w:szCs w:val="24"/>
              </w:rPr>
            </w:pPr>
          </w:p>
        </w:tc>
        <w:tc>
          <w:tcPr>
            <w:tcW w:w="5814" w:type="dxa"/>
            <w:gridSpan w:val="4"/>
          </w:tcPr>
          <w:p w:rsidR="00505DBC" w:rsidRPr="00A85B36" w:rsidRDefault="00505DBC" w:rsidP="000B1248">
            <w:pPr>
              <w:pStyle w:val="TableParagraph"/>
              <w:spacing w:line="276" w:lineRule="auto"/>
              <w:ind w:left="1520"/>
              <w:jc w:val="both"/>
              <w:rPr>
                <w:b/>
                <w:sz w:val="24"/>
                <w:szCs w:val="24"/>
              </w:rPr>
            </w:pPr>
            <w:r w:rsidRPr="00A85B36">
              <w:rPr>
                <w:b/>
                <w:sz w:val="24"/>
                <w:szCs w:val="24"/>
              </w:rPr>
              <w:t>Что</w:t>
            </w:r>
            <w:r w:rsidRPr="00A85B36">
              <w:rPr>
                <w:b/>
                <w:spacing w:val="-5"/>
                <w:sz w:val="24"/>
                <w:szCs w:val="24"/>
              </w:rPr>
              <w:t xml:space="preserve"> </w:t>
            </w:r>
            <w:r w:rsidRPr="00A85B36">
              <w:rPr>
                <w:b/>
                <w:spacing w:val="-2"/>
                <w:sz w:val="24"/>
                <w:szCs w:val="24"/>
              </w:rPr>
              <w:t>проверяется</w:t>
            </w:r>
          </w:p>
        </w:tc>
        <w:tc>
          <w:tcPr>
            <w:tcW w:w="1133" w:type="dxa"/>
          </w:tcPr>
          <w:p w:rsidR="00505DBC" w:rsidRPr="00A85B36" w:rsidRDefault="00505DBC" w:rsidP="000B1248">
            <w:pPr>
              <w:pStyle w:val="TableParagraph"/>
              <w:spacing w:line="276" w:lineRule="auto"/>
              <w:ind w:left="139" w:right="146" w:firstLine="304"/>
              <w:jc w:val="both"/>
              <w:rPr>
                <w:b/>
                <w:sz w:val="24"/>
                <w:szCs w:val="24"/>
              </w:rPr>
            </w:pPr>
            <w:r w:rsidRPr="00A85B36">
              <w:rPr>
                <w:b/>
                <w:spacing w:val="-10"/>
                <w:sz w:val="24"/>
                <w:szCs w:val="24"/>
              </w:rPr>
              <w:t xml:space="preserve">№ </w:t>
            </w:r>
            <w:r w:rsidRPr="00A85B36">
              <w:rPr>
                <w:b/>
                <w:spacing w:val="-6"/>
                <w:sz w:val="24"/>
                <w:szCs w:val="24"/>
              </w:rPr>
              <w:t>задания</w:t>
            </w:r>
          </w:p>
        </w:tc>
        <w:tc>
          <w:tcPr>
            <w:tcW w:w="1136" w:type="dxa"/>
          </w:tcPr>
          <w:p w:rsidR="00505DBC" w:rsidRPr="00A85B36" w:rsidRDefault="00505DBC" w:rsidP="000B1248">
            <w:pPr>
              <w:pStyle w:val="TableParagraph"/>
              <w:spacing w:line="276" w:lineRule="auto"/>
              <w:ind w:left="98"/>
              <w:jc w:val="both"/>
              <w:rPr>
                <w:b/>
                <w:sz w:val="24"/>
                <w:szCs w:val="24"/>
              </w:rPr>
            </w:pPr>
            <w:r w:rsidRPr="00A85B36">
              <w:rPr>
                <w:b/>
                <w:spacing w:val="-2"/>
                <w:sz w:val="24"/>
                <w:szCs w:val="24"/>
              </w:rPr>
              <w:t>Уровень</w:t>
            </w:r>
          </w:p>
        </w:tc>
        <w:tc>
          <w:tcPr>
            <w:tcW w:w="1001" w:type="dxa"/>
          </w:tcPr>
          <w:p w:rsidR="00505DBC" w:rsidRPr="00A85B36" w:rsidRDefault="00505DBC" w:rsidP="000B1248">
            <w:pPr>
              <w:pStyle w:val="TableParagraph"/>
              <w:spacing w:line="276" w:lineRule="auto"/>
              <w:jc w:val="both"/>
              <w:rPr>
                <w:sz w:val="24"/>
                <w:szCs w:val="24"/>
              </w:rPr>
            </w:pPr>
          </w:p>
        </w:tc>
      </w:tr>
      <w:tr w:rsidR="00505DBC" w:rsidRPr="00A85B36" w:rsidTr="000B1248">
        <w:trPr>
          <w:trHeight w:val="828"/>
        </w:trPr>
        <w:tc>
          <w:tcPr>
            <w:tcW w:w="542" w:type="dxa"/>
          </w:tcPr>
          <w:p w:rsidR="00505DBC" w:rsidRPr="00A85B36" w:rsidRDefault="00505DBC" w:rsidP="000B1248">
            <w:pPr>
              <w:pStyle w:val="TableParagraph"/>
              <w:spacing w:line="276" w:lineRule="auto"/>
              <w:ind w:right="183"/>
              <w:jc w:val="both"/>
              <w:rPr>
                <w:b/>
                <w:sz w:val="24"/>
                <w:szCs w:val="24"/>
              </w:rPr>
            </w:pPr>
            <w:r w:rsidRPr="00A85B36">
              <w:rPr>
                <w:b/>
                <w:spacing w:val="-10"/>
                <w:sz w:val="24"/>
                <w:szCs w:val="24"/>
              </w:rPr>
              <w:t xml:space="preserve">№ </w:t>
            </w:r>
            <w:r w:rsidRPr="00A85B36">
              <w:rPr>
                <w:b/>
                <w:spacing w:val="-6"/>
                <w:sz w:val="24"/>
                <w:szCs w:val="24"/>
              </w:rPr>
              <w:t xml:space="preserve">п/ </w:t>
            </w:r>
            <w:r w:rsidRPr="00A85B36">
              <w:rPr>
                <w:b/>
                <w:spacing w:val="-10"/>
                <w:sz w:val="24"/>
                <w:szCs w:val="24"/>
              </w:rPr>
              <w:t>п</w:t>
            </w:r>
          </w:p>
        </w:tc>
        <w:tc>
          <w:tcPr>
            <w:tcW w:w="710" w:type="dxa"/>
          </w:tcPr>
          <w:p w:rsidR="00505DBC" w:rsidRPr="00A85B36" w:rsidRDefault="00505DBC" w:rsidP="000B1248">
            <w:pPr>
              <w:pStyle w:val="TableParagraph"/>
              <w:spacing w:line="276" w:lineRule="auto"/>
              <w:ind w:left="103" w:right="190"/>
              <w:jc w:val="both"/>
              <w:rPr>
                <w:b/>
                <w:sz w:val="24"/>
                <w:szCs w:val="24"/>
              </w:rPr>
            </w:pPr>
            <w:r w:rsidRPr="00A85B36">
              <w:rPr>
                <w:b/>
                <w:spacing w:val="-8"/>
                <w:sz w:val="24"/>
                <w:szCs w:val="24"/>
              </w:rPr>
              <w:t xml:space="preserve">Код </w:t>
            </w:r>
            <w:r w:rsidRPr="00A85B36">
              <w:rPr>
                <w:b/>
                <w:spacing w:val="-6"/>
                <w:sz w:val="24"/>
                <w:szCs w:val="24"/>
              </w:rPr>
              <w:t>ЭС</w:t>
            </w:r>
          </w:p>
        </w:tc>
        <w:tc>
          <w:tcPr>
            <w:tcW w:w="1985" w:type="dxa"/>
          </w:tcPr>
          <w:p w:rsidR="00505DBC" w:rsidRPr="00A85B36" w:rsidRDefault="00505DBC" w:rsidP="000B1248">
            <w:pPr>
              <w:pStyle w:val="TableParagraph"/>
              <w:spacing w:line="276" w:lineRule="auto"/>
              <w:ind w:left="96" w:right="123"/>
              <w:jc w:val="both"/>
              <w:rPr>
                <w:b/>
                <w:sz w:val="24"/>
                <w:szCs w:val="24"/>
              </w:rPr>
            </w:pPr>
            <w:r w:rsidRPr="00A85B36">
              <w:rPr>
                <w:b/>
                <w:spacing w:val="-2"/>
                <w:sz w:val="24"/>
                <w:szCs w:val="24"/>
              </w:rPr>
              <w:t xml:space="preserve">Элемент </w:t>
            </w:r>
            <w:r w:rsidRPr="00A85B36">
              <w:rPr>
                <w:b/>
                <w:spacing w:val="-4"/>
                <w:sz w:val="24"/>
                <w:szCs w:val="24"/>
              </w:rPr>
              <w:t>содержания</w:t>
            </w:r>
          </w:p>
        </w:tc>
        <w:tc>
          <w:tcPr>
            <w:tcW w:w="708" w:type="dxa"/>
          </w:tcPr>
          <w:p w:rsidR="00505DBC" w:rsidRPr="00A85B36" w:rsidRDefault="00505DBC" w:rsidP="000B1248">
            <w:pPr>
              <w:pStyle w:val="TableParagraph"/>
              <w:spacing w:line="276" w:lineRule="auto"/>
              <w:ind w:left="104" w:right="187"/>
              <w:jc w:val="both"/>
              <w:rPr>
                <w:b/>
                <w:sz w:val="24"/>
                <w:szCs w:val="24"/>
              </w:rPr>
            </w:pPr>
            <w:r w:rsidRPr="00A85B36">
              <w:rPr>
                <w:b/>
                <w:spacing w:val="-8"/>
                <w:sz w:val="24"/>
                <w:szCs w:val="24"/>
              </w:rPr>
              <w:t xml:space="preserve">Код </w:t>
            </w:r>
            <w:r w:rsidRPr="00A85B36">
              <w:rPr>
                <w:b/>
                <w:spacing w:val="-6"/>
                <w:sz w:val="24"/>
                <w:szCs w:val="24"/>
              </w:rPr>
              <w:t>ПР</w:t>
            </w:r>
          </w:p>
        </w:tc>
        <w:tc>
          <w:tcPr>
            <w:tcW w:w="2411" w:type="dxa"/>
          </w:tcPr>
          <w:p w:rsidR="00505DBC" w:rsidRPr="00A85B36" w:rsidRDefault="00505DBC" w:rsidP="000B1248">
            <w:pPr>
              <w:pStyle w:val="TableParagraph"/>
              <w:spacing w:line="276" w:lineRule="auto"/>
              <w:ind w:left="102"/>
              <w:jc w:val="both"/>
              <w:rPr>
                <w:b/>
                <w:sz w:val="24"/>
                <w:szCs w:val="24"/>
              </w:rPr>
            </w:pPr>
            <w:r w:rsidRPr="00A85B36">
              <w:rPr>
                <w:b/>
                <w:spacing w:val="-4"/>
                <w:sz w:val="24"/>
                <w:szCs w:val="24"/>
              </w:rPr>
              <w:t xml:space="preserve">Предметный </w:t>
            </w:r>
            <w:r w:rsidRPr="00A85B36">
              <w:rPr>
                <w:b/>
                <w:spacing w:val="-2"/>
                <w:sz w:val="24"/>
                <w:szCs w:val="24"/>
              </w:rPr>
              <w:t>результат</w:t>
            </w:r>
          </w:p>
        </w:tc>
        <w:tc>
          <w:tcPr>
            <w:tcW w:w="1133" w:type="dxa"/>
          </w:tcPr>
          <w:p w:rsidR="00505DBC" w:rsidRPr="00A85B36" w:rsidRDefault="00505DBC" w:rsidP="000B1248">
            <w:pPr>
              <w:pStyle w:val="TableParagraph"/>
              <w:spacing w:line="276" w:lineRule="auto"/>
              <w:jc w:val="both"/>
              <w:rPr>
                <w:sz w:val="24"/>
                <w:szCs w:val="24"/>
              </w:rPr>
            </w:pPr>
          </w:p>
        </w:tc>
        <w:tc>
          <w:tcPr>
            <w:tcW w:w="1136" w:type="dxa"/>
          </w:tcPr>
          <w:p w:rsidR="00505DBC" w:rsidRPr="00A85B36" w:rsidRDefault="00505DBC" w:rsidP="000B1248">
            <w:pPr>
              <w:pStyle w:val="TableParagraph"/>
              <w:spacing w:line="276" w:lineRule="auto"/>
              <w:ind w:left="108"/>
              <w:jc w:val="both"/>
              <w:rPr>
                <w:b/>
                <w:sz w:val="24"/>
                <w:szCs w:val="24"/>
              </w:rPr>
            </w:pPr>
            <w:r w:rsidRPr="00A85B36">
              <w:rPr>
                <w:b/>
                <w:spacing w:val="-2"/>
                <w:sz w:val="24"/>
                <w:szCs w:val="24"/>
              </w:rPr>
              <w:t>Базовый</w:t>
            </w:r>
          </w:p>
        </w:tc>
        <w:tc>
          <w:tcPr>
            <w:tcW w:w="1001" w:type="dxa"/>
          </w:tcPr>
          <w:p w:rsidR="00505DBC" w:rsidRPr="00A85B36" w:rsidRDefault="00505DBC" w:rsidP="000B1248">
            <w:pPr>
              <w:pStyle w:val="TableParagraph"/>
              <w:spacing w:line="276" w:lineRule="auto"/>
              <w:ind w:left="105"/>
              <w:jc w:val="both"/>
              <w:rPr>
                <w:b/>
                <w:sz w:val="24"/>
                <w:szCs w:val="24"/>
              </w:rPr>
            </w:pPr>
            <w:r w:rsidRPr="00A85B36">
              <w:rPr>
                <w:b/>
                <w:spacing w:val="-2"/>
                <w:sz w:val="24"/>
                <w:szCs w:val="24"/>
              </w:rPr>
              <w:t>Баллы</w:t>
            </w:r>
          </w:p>
        </w:tc>
      </w:tr>
      <w:tr w:rsidR="00505DBC" w:rsidRPr="00A85B36" w:rsidTr="000B1248">
        <w:trPr>
          <w:trHeight w:val="827"/>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1</w:t>
            </w:r>
          </w:p>
        </w:tc>
        <w:tc>
          <w:tcPr>
            <w:tcW w:w="710" w:type="dxa"/>
          </w:tcPr>
          <w:p w:rsidR="00505DBC" w:rsidRPr="00A85B36" w:rsidRDefault="00505DBC" w:rsidP="000B1248">
            <w:pPr>
              <w:pStyle w:val="TableParagraph"/>
              <w:spacing w:line="276" w:lineRule="auto"/>
              <w:ind w:left="103"/>
              <w:jc w:val="both"/>
              <w:rPr>
                <w:sz w:val="24"/>
                <w:szCs w:val="24"/>
              </w:rPr>
            </w:pPr>
            <w:r w:rsidRPr="00A85B36">
              <w:rPr>
                <w:spacing w:val="-5"/>
                <w:sz w:val="24"/>
                <w:szCs w:val="24"/>
              </w:rPr>
              <w:t>С1</w:t>
            </w:r>
          </w:p>
        </w:tc>
        <w:tc>
          <w:tcPr>
            <w:tcW w:w="1985" w:type="dxa"/>
          </w:tcPr>
          <w:p w:rsidR="00505DBC" w:rsidRPr="00A85B36" w:rsidRDefault="00505DBC" w:rsidP="000B1248">
            <w:pPr>
              <w:pStyle w:val="TableParagraph"/>
              <w:spacing w:line="276" w:lineRule="auto"/>
              <w:ind w:left="96"/>
              <w:jc w:val="both"/>
              <w:rPr>
                <w:sz w:val="24"/>
                <w:szCs w:val="24"/>
              </w:rPr>
            </w:pPr>
            <w:r w:rsidRPr="00A85B36">
              <w:rPr>
                <w:spacing w:val="-2"/>
                <w:sz w:val="24"/>
                <w:szCs w:val="24"/>
              </w:rPr>
              <w:t>Авторская</w:t>
            </w:r>
            <w:r w:rsidRPr="00A85B36">
              <w:rPr>
                <w:spacing w:val="-8"/>
                <w:sz w:val="24"/>
                <w:szCs w:val="24"/>
              </w:rPr>
              <w:t xml:space="preserve"> </w:t>
            </w:r>
            <w:r w:rsidRPr="00A85B36">
              <w:rPr>
                <w:spacing w:val="-4"/>
                <w:sz w:val="24"/>
                <w:szCs w:val="24"/>
              </w:rPr>
              <w:t>песня</w:t>
            </w:r>
          </w:p>
          <w:p w:rsidR="00505DBC" w:rsidRPr="00A85B36" w:rsidRDefault="00505DBC" w:rsidP="000B1248">
            <w:pPr>
              <w:pStyle w:val="TableParagraph"/>
              <w:spacing w:line="276" w:lineRule="auto"/>
              <w:ind w:left="96" w:right="400" w:firstLine="1111"/>
              <w:jc w:val="both"/>
              <w:rPr>
                <w:sz w:val="24"/>
                <w:szCs w:val="24"/>
              </w:rPr>
            </w:pPr>
            <w:r w:rsidRPr="00A85B36">
              <w:rPr>
                <w:spacing w:val="-8"/>
                <w:sz w:val="24"/>
                <w:szCs w:val="24"/>
              </w:rPr>
              <w:t xml:space="preserve">или </w:t>
            </w:r>
            <w:r w:rsidRPr="00A85B36">
              <w:rPr>
                <w:spacing w:val="-2"/>
                <w:sz w:val="24"/>
                <w:szCs w:val="24"/>
              </w:rPr>
              <w:t>бардовская</w:t>
            </w:r>
          </w:p>
        </w:tc>
        <w:tc>
          <w:tcPr>
            <w:tcW w:w="708" w:type="dxa"/>
          </w:tcPr>
          <w:p w:rsidR="00505DBC" w:rsidRPr="00A85B36" w:rsidRDefault="00505DBC" w:rsidP="000B1248">
            <w:pPr>
              <w:pStyle w:val="TableParagraph"/>
              <w:spacing w:line="276" w:lineRule="auto"/>
              <w:ind w:left="101"/>
              <w:jc w:val="both"/>
              <w:rPr>
                <w:sz w:val="24"/>
                <w:szCs w:val="24"/>
              </w:rPr>
            </w:pPr>
            <w:r w:rsidRPr="00A85B36">
              <w:rPr>
                <w:spacing w:val="-5"/>
                <w:sz w:val="24"/>
                <w:szCs w:val="24"/>
              </w:rPr>
              <w:t>Р1</w:t>
            </w:r>
          </w:p>
        </w:tc>
        <w:tc>
          <w:tcPr>
            <w:tcW w:w="2411" w:type="dxa"/>
          </w:tcPr>
          <w:p w:rsidR="00505DBC" w:rsidRPr="00A85B36" w:rsidRDefault="00505DBC" w:rsidP="000B1248">
            <w:pPr>
              <w:pStyle w:val="TableParagraph"/>
              <w:spacing w:line="276" w:lineRule="auto"/>
              <w:ind w:left="99"/>
              <w:jc w:val="both"/>
              <w:rPr>
                <w:sz w:val="24"/>
                <w:szCs w:val="24"/>
              </w:rPr>
            </w:pPr>
            <w:r w:rsidRPr="00A85B36">
              <w:rPr>
                <w:spacing w:val="-5"/>
                <w:sz w:val="24"/>
                <w:szCs w:val="24"/>
              </w:rPr>
              <w:t xml:space="preserve">Знать </w:t>
            </w:r>
            <w:r w:rsidRPr="00A85B36">
              <w:rPr>
                <w:spacing w:val="-2"/>
                <w:sz w:val="24"/>
                <w:szCs w:val="24"/>
              </w:rPr>
              <w:t>значение</w:t>
            </w:r>
          </w:p>
          <w:p w:rsidR="00505DBC" w:rsidRPr="00A85B36" w:rsidRDefault="00505DBC" w:rsidP="000B1248">
            <w:pPr>
              <w:pStyle w:val="TableParagraph"/>
              <w:spacing w:line="276" w:lineRule="auto"/>
              <w:ind w:left="99" w:right="908"/>
              <w:jc w:val="both"/>
              <w:rPr>
                <w:sz w:val="24"/>
                <w:szCs w:val="24"/>
              </w:rPr>
            </w:pPr>
            <w:r w:rsidRPr="00A85B36">
              <w:rPr>
                <w:spacing w:val="-6"/>
                <w:sz w:val="24"/>
                <w:szCs w:val="24"/>
              </w:rPr>
              <w:t xml:space="preserve">бардовской </w:t>
            </w:r>
            <w:r w:rsidRPr="00A85B36">
              <w:rPr>
                <w:spacing w:val="-2"/>
                <w:sz w:val="24"/>
                <w:szCs w:val="24"/>
              </w:rPr>
              <w:t>музыки</w:t>
            </w:r>
          </w:p>
        </w:tc>
        <w:tc>
          <w:tcPr>
            <w:tcW w:w="1133" w:type="dxa"/>
          </w:tcPr>
          <w:p w:rsidR="00505DBC" w:rsidRPr="00A85B36" w:rsidRDefault="00505DBC" w:rsidP="000B1248">
            <w:pPr>
              <w:pStyle w:val="TableParagraph"/>
              <w:spacing w:line="276" w:lineRule="auto"/>
              <w:ind w:left="160" w:right="159"/>
              <w:jc w:val="both"/>
              <w:rPr>
                <w:b/>
                <w:sz w:val="24"/>
                <w:szCs w:val="24"/>
              </w:rPr>
            </w:pPr>
            <w:r w:rsidRPr="00A85B36">
              <w:rPr>
                <w:b/>
                <w:spacing w:val="-10"/>
                <w:sz w:val="24"/>
                <w:szCs w:val="24"/>
              </w:rPr>
              <w:t>1</w:t>
            </w:r>
          </w:p>
        </w:tc>
        <w:tc>
          <w:tcPr>
            <w:tcW w:w="1136" w:type="dxa"/>
          </w:tcPr>
          <w:p w:rsidR="00505DBC" w:rsidRPr="00A85B36" w:rsidRDefault="00505DBC" w:rsidP="000B1248">
            <w:pPr>
              <w:pStyle w:val="TableParagraph"/>
              <w:spacing w:line="276" w:lineRule="auto"/>
              <w:ind w:left="12"/>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before="1" w:line="276" w:lineRule="auto"/>
              <w:ind w:left="112" w:right="4"/>
              <w:jc w:val="both"/>
              <w:rPr>
                <w:b/>
                <w:sz w:val="24"/>
                <w:szCs w:val="24"/>
              </w:rPr>
            </w:pPr>
            <w:r w:rsidRPr="00A85B36">
              <w:rPr>
                <w:b/>
                <w:spacing w:val="-10"/>
                <w:sz w:val="24"/>
                <w:szCs w:val="24"/>
              </w:rPr>
              <w:t>1</w:t>
            </w:r>
          </w:p>
        </w:tc>
      </w:tr>
      <w:tr w:rsidR="00505DBC" w:rsidRPr="00A85B36" w:rsidTr="000B1248">
        <w:trPr>
          <w:trHeight w:val="827"/>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2</w:t>
            </w:r>
          </w:p>
        </w:tc>
        <w:tc>
          <w:tcPr>
            <w:tcW w:w="710" w:type="dxa"/>
          </w:tcPr>
          <w:p w:rsidR="00505DBC" w:rsidRPr="00A85B36" w:rsidRDefault="00505DBC" w:rsidP="000B1248">
            <w:pPr>
              <w:pStyle w:val="TableParagraph"/>
              <w:spacing w:line="276" w:lineRule="auto"/>
              <w:ind w:left="103"/>
              <w:jc w:val="both"/>
              <w:rPr>
                <w:sz w:val="24"/>
                <w:szCs w:val="24"/>
              </w:rPr>
            </w:pPr>
            <w:r w:rsidRPr="00A85B36">
              <w:rPr>
                <w:spacing w:val="-5"/>
                <w:sz w:val="24"/>
                <w:szCs w:val="24"/>
              </w:rPr>
              <w:t>С2</w:t>
            </w:r>
          </w:p>
        </w:tc>
        <w:tc>
          <w:tcPr>
            <w:tcW w:w="1985" w:type="dxa"/>
          </w:tcPr>
          <w:p w:rsidR="00505DBC" w:rsidRPr="00A85B36" w:rsidRDefault="00505DBC" w:rsidP="000B1248">
            <w:pPr>
              <w:pStyle w:val="TableParagraph"/>
              <w:spacing w:line="276" w:lineRule="auto"/>
              <w:ind w:left="96" w:right="123"/>
              <w:jc w:val="both"/>
              <w:rPr>
                <w:sz w:val="24"/>
                <w:szCs w:val="24"/>
              </w:rPr>
            </w:pPr>
            <w:r w:rsidRPr="00A85B36">
              <w:rPr>
                <w:spacing w:val="-2"/>
                <w:sz w:val="24"/>
                <w:szCs w:val="24"/>
              </w:rPr>
              <w:t xml:space="preserve">Родина </w:t>
            </w:r>
            <w:r w:rsidRPr="00A85B36">
              <w:rPr>
                <w:spacing w:val="-6"/>
                <w:sz w:val="24"/>
                <w:szCs w:val="24"/>
              </w:rPr>
              <w:t>бардовской</w:t>
            </w:r>
          </w:p>
          <w:p w:rsidR="00505DBC" w:rsidRPr="00A85B36" w:rsidRDefault="00505DBC" w:rsidP="000B1248">
            <w:pPr>
              <w:pStyle w:val="TableParagraph"/>
              <w:spacing w:line="276" w:lineRule="auto"/>
              <w:ind w:left="96"/>
              <w:jc w:val="both"/>
              <w:rPr>
                <w:sz w:val="24"/>
                <w:szCs w:val="24"/>
              </w:rPr>
            </w:pPr>
            <w:r w:rsidRPr="00A85B36">
              <w:rPr>
                <w:spacing w:val="-2"/>
                <w:sz w:val="24"/>
                <w:szCs w:val="24"/>
              </w:rPr>
              <w:t>песни</w:t>
            </w:r>
          </w:p>
        </w:tc>
        <w:tc>
          <w:tcPr>
            <w:tcW w:w="708" w:type="dxa"/>
          </w:tcPr>
          <w:p w:rsidR="00505DBC" w:rsidRPr="00A85B36" w:rsidRDefault="00505DBC" w:rsidP="000B1248">
            <w:pPr>
              <w:pStyle w:val="TableParagraph"/>
              <w:spacing w:line="276" w:lineRule="auto"/>
              <w:ind w:left="101"/>
              <w:jc w:val="both"/>
              <w:rPr>
                <w:sz w:val="24"/>
                <w:szCs w:val="24"/>
              </w:rPr>
            </w:pPr>
            <w:r w:rsidRPr="00A85B36">
              <w:rPr>
                <w:spacing w:val="-5"/>
                <w:sz w:val="24"/>
                <w:szCs w:val="24"/>
              </w:rPr>
              <w:t>Р2</w:t>
            </w:r>
          </w:p>
        </w:tc>
        <w:tc>
          <w:tcPr>
            <w:tcW w:w="2411" w:type="dxa"/>
          </w:tcPr>
          <w:p w:rsidR="00505DBC" w:rsidRPr="00A85B36" w:rsidRDefault="00505DBC" w:rsidP="000B1248">
            <w:pPr>
              <w:pStyle w:val="TableParagraph"/>
              <w:spacing w:line="276" w:lineRule="auto"/>
              <w:ind w:left="159"/>
              <w:jc w:val="both"/>
              <w:rPr>
                <w:sz w:val="24"/>
                <w:szCs w:val="24"/>
              </w:rPr>
            </w:pPr>
            <w:r w:rsidRPr="00A85B36">
              <w:rPr>
                <w:spacing w:val="-2"/>
                <w:sz w:val="24"/>
                <w:szCs w:val="24"/>
              </w:rPr>
              <w:t>Вспомнят</w:t>
            </w:r>
            <w:r w:rsidRPr="00A85B36">
              <w:rPr>
                <w:spacing w:val="-9"/>
                <w:sz w:val="24"/>
                <w:szCs w:val="24"/>
              </w:rPr>
              <w:t xml:space="preserve"> </w:t>
            </w:r>
            <w:r w:rsidRPr="00A85B36">
              <w:rPr>
                <w:spacing w:val="-2"/>
                <w:sz w:val="24"/>
                <w:szCs w:val="24"/>
              </w:rPr>
              <w:t>предков</w:t>
            </w:r>
          </w:p>
          <w:p w:rsidR="00505DBC" w:rsidRPr="00A85B36" w:rsidRDefault="00505DBC" w:rsidP="000B1248">
            <w:pPr>
              <w:pStyle w:val="TableParagraph"/>
              <w:spacing w:line="276" w:lineRule="auto"/>
              <w:ind w:left="99" w:right="908"/>
              <w:jc w:val="both"/>
              <w:rPr>
                <w:sz w:val="24"/>
                <w:szCs w:val="24"/>
              </w:rPr>
            </w:pPr>
            <w:r w:rsidRPr="00A85B36">
              <w:rPr>
                <w:spacing w:val="-6"/>
                <w:sz w:val="24"/>
                <w:szCs w:val="24"/>
              </w:rPr>
              <w:t xml:space="preserve">бардовской </w:t>
            </w:r>
            <w:r w:rsidRPr="00A85B36">
              <w:rPr>
                <w:spacing w:val="-2"/>
                <w:sz w:val="24"/>
                <w:szCs w:val="24"/>
              </w:rPr>
              <w:t>музыки</w:t>
            </w:r>
          </w:p>
        </w:tc>
        <w:tc>
          <w:tcPr>
            <w:tcW w:w="1133" w:type="dxa"/>
          </w:tcPr>
          <w:p w:rsidR="00505DBC" w:rsidRPr="00A85B36" w:rsidRDefault="00505DBC" w:rsidP="000B1248">
            <w:pPr>
              <w:pStyle w:val="TableParagraph"/>
              <w:spacing w:line="276" w:lineRule="auto"/>
              <w:ind w:left="160" w:right="159"/>
              <w:jc w:val="both"/>
              <w:rPr>
                <w:b/>
                <w:sz w:val="24"/>
                <w:szCs w:val="24"/>
              </w:rPr>
            </w:pPr>
            <w:r w:rsidRPr="00A85B36">
              <w:rPr>
                <w:b/>
                <w:spacing w:val="-10"/>
                <w:sz w:val="24"/>
                <w:szCs w:val="24"/>
              </w:rPr>
              <w:t>2</w:t>
            </w:r>
          </w:p>
        </w:tc>
        <w:tc>
          <w:tcPr>
            <w:tcW w:w="1136" w:type="dxa"/>
          </w:tcPr>
          <w:p w:rsidR="00505DBC" w:rsidRPr="00A85B36" w:rsidRDefault="00505DBC" w:rsidP="000B1248">
            <w:pPr>
              <w:pStyle w:val="TableParagraph"/>
              <w:spacing w:line="276" w:lineRule="auto"/>
              <w:ind w:left="12"/>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4"/>
              <w:jc w:val="both"/>
              <w:rPr>
                <w:b/>
                <w:sz w:val="24"/>
                <w:szCs w:val="24"/>
              </w:rPr>
            </w:pPr>
            <w:r w:rsidRPr="00A85B36">
              <w:rPr>
                <w:b/>
                <w:spacing w:val="-10"/>
                <w:sz w:val="24"/>
                <w:szCs w:val="24"/>
              </w:rPr>
              <w:t>2</w:t>
            </w:r>
          </w:p>
        </w:tc>
      </w:tr>
      <w:tr w:rsidR="00505DBC" w:rsidRPr="00A85B36" w:rsidTr="000B1248">
        <w:trPr>
          <w:trHeight w:val="1379"/>
        </w:trPr>
        <w:tc>
          <w:tcPr>
            <w:tcW w:w="542" w:type="dxa"/>
          </w:tcPr>
          <w:p w:rsidR="00505DBC" w:rsidRPr="00A85B36" w:rsidRDefault="00505DBC" w:rsidP="000B1248">
            <w:pPr>
              <w:pStyle w:val="TableParagraph"/>
              <w:spacing w:before="1" w:line="276" w:lineRule="auto"/>
              <w:jc w:val="both"/>
              <w:rPr>
                <w:b/>
                <w:sz w:val="24"/>
                <w:szCs w:val="24"/>
              </w:rPr>
            </w:pPr>
            <w:r w:rsidRPr="00A85B36">
              <w:rPr>
                <w:b/>
                <w:spacing w:val="-10"/>
                <w:sz w:val="24"/>
                <w:szCs w:val="24"/>
              </w:rPr>
              <w:t>3</w:t>
            </w:r>
          </w:p>
        </w:tc>
        <w:tc>
          <w:tcPr>
            <w:tcW w:w="710" w:type="dxa"/>
          </w:tcPr>
          <w:p w:rsidR="00505DBC" w:rsidRPr="00A85B36" w:rsidRDefault="00505DBC" w:rsidP="000B1248">
            <w:pPr>
              <w:pStyle w:val="TableParagraph"/>
              <w:spacing w:line="276" w:lineRule="auto"/>
              <w:ind w:left="103"/>
              <w:jc w:val="both"/>
              <w:rPr>
                <w:sz w:val="24"/>
                <w:szCs w:val="24"/>
              </w:rPr>
            </w:pPr>
            <w:r w:rsidRPr="00A85B36">
              <w:rPr>
                <w:spacing w:val="-5"/>
                <w:sz w:val="24"/>
                <w:szCs w:val="24"/>
              </w:rPr>
              <w:t>С3</w:t>
            </w:r>
          </w:p>
        </w:tc>
        <w:tc>
          <w:tcPr>
            <w:tcW w:w="1985" w:type="dxa"/>
          </w:tcPr>
          <w:p w:rsidR="00505DBC" w:rsidRPr="00A85B36" w:rsidRDefault="00505DBC" w:rsidP="000B1248">
            <w:pPr>
              <w:pStyle w:val="TableParagraph"/>
              <w:tabs>
                <w:tab w:val="left" w:pos="1733"/>
              </w:tabs>
              <w:spacing w:line="276" w:lineRule="auto"/>
              <w:ind w:left="96" w:right="133" w:firstLine="60"/>
              <w:jc w:val="both"/>
              <w:rPr>
                <w:sz w:val="24"/>
                <w:szCs w:val="24"/>
              </w:rPr>
            </w:pPr>
            <w:r w:rsidRPr="00A85B36">
              <w:rPr>
                <w:spacing w:val="-2"/>
                <w:sz w:val="24"/>
                <w:szCs w:val="24"/>
              </w:rPr>
              <w:t xml:space="preserve">Инструменты </w:t>
            </w:r>
            <w:r w:rsidRPr="00A85B36">
              <w:rPr>
                <w:spacing w:val="-4"/>
                <w:sz w:val="24"/>
                <w:szCs w:val="24"/>
              </w:rPr>
              <w:t xml:space="preserve">для </w:t>
            </w:r>
            <w:r w:rsidRPr="00A85B36">
              <w:rPr>
                <w:spacing w:val="-2"/>
                <w:sz w:val="24"/>
                <w:szCs w:val="24"/>
              </w:rPr>
              <w:t>сопровождени</w:t>
            </w:r>
            <w:r w:rsidRPr="00A85B36">
              <w:rPr>
                <w:sz w:val="24"/>
                <w:szCs w:val="24"/>
              </w:rPr>
              <w:tab/>
            </w:r>
            <w:r w:rsidRPr="00A85B36">
              <w:rPr>
                <w:spacing w:val="-10"/>
                <w:sz w:val="24"/>
                <w:szCs w:val="24"/>
              </w:rPr>
              <w:t>я</w:t>
            </w:r>
          </w:p>
          <w:p w:rsidR="00505DBC" w:rsidRPr="00A85B36" w:rsidRDefault="00505DBC" w:rsidP="000B1248">
            <w:pPr>
              <w:pStyle w:val="TableParagraph"/>
              <w:spacing w:line="276" w:lineRule="auto"/>
              <w:ind w:left="96" w:right="123"/>
              <w:jc w:val="both"/>
              <w:rPr>
                <w:sz w:val="24"/>
                <w:szCs w:val="24"/>
              </w:rPr>
            </w:pPr>
            <w:r w:rsidRPr="00A85B36">
              <w:rPr>
                <w:spacing w:val="-2"/>
                <w:sz w:val="24"/>
                <w:szCs w:val="24"/>
              </w:rPr>
              <w:t>бардовских песен.</w:t>
            </w:r>
          </w:p>
        </w:tc>
        <w:tc>
          <w:tcPr>
            <w:tcW w:w="708" w:type="dxa"/>
          </w:tcPr>
          <w:p w:rsidR="00505DBC" w:rsidRPr="00A85B36" w:rsidRDefault="00505DBC" w:rsidP="000B1248">
            <w:pPr>
              <w:pStyle w:val="TableParagraph"/>
              <w:spacing w:line="276" w:lineRule="auto"/>
              <w:jc w:val="both"/>
              <w:rPr>
                <w:sz w:val="24"/>
                <w:szCs w:val="24"/>
              </w:rPr>
            </w:pPr>
          </w:p>
        </w:tc>
        <w:tc>
          <w:tcPr>
            <w:tcW w:w="2411" w:type="dxa"/>
          </w:tcPr>
          <w:p w:rsidR="00505DBC" w:rsidRPr="00A85B36" w:rsidRDefault="00505DBC" w:rsidP="000B1248">
            <w:pPr>
              <w:pStyle w:val="TableParagraph"/>
              <w:spacing w:line="276" w:lineRule="auto"/>
              <w:ind w:left="99" w:right="288"/>
              <w:jc w:val="both"/>
              <w:rPr>
                <w:sz w:val="24"/>
                <w:szCs w:val="24"/>
              </w:rPr>
            </w:pPr>
            <w:r w:rsidRPr="00A85B36">
              <w:rPr>
                <w:spacing w:val="-4"/>
                <w:sz w:val="24"/>
                <w:szCs w:val="24"/>
              </w:rPr>
              <w:t>Знают</w:t>
            </w:r>
            <w:r w:rsidRPr="00A85B36">
              <w:rPr>
                <w:spacing w:val="-13"/>
                <w:sz w:val="24"/>
                <w:szCs w:val="24"/>
              </w:rPr>
              <w:t xml:space="preserve"> </w:t>
            </w:r>
            <w:r w:rsidRPr="00A85B36">
              <w:rPr>
                <w:spacing w:val="-4"/>
                <w:sz w:val="24"/>
                <w:szCs w:val="24"/>
              </w:rPr>
              <w:t xml:space="preserve">музыкальные </w:t>
            </w:r>
            <w:r w:rsidRPr="00A85B36">
              <w:rPr>
                <w:spacing w:val="-2"/>
                <w:sz w:val="24"/>
                <w:szCs w:val="24"/>
              </w:rPr>
              <w:t>инструменты</w:t>
            </w:r>
          </w:p>
        </w:tc>
        <w:tc>
          <w:tcPr>
            <w:tcW w:w="1133" w:type="dxa"/>
          </w:tcPr>
          <w:p w:rsidR="00505DBC" w:rsidRPr="00A85B36" w:rsidRDefault="00505DBC" w:rsidP="000B1248">
            <w:pPr>
              <w:pStyle w:val="TableParagraph"/>
              <w:spacing w:before="1" w:line="276" w:lineRule="auto"/>
              <w:ind w:left="160" w:right="159"/>
              <w:jc w:val="both"/>
              <w:rPr>
                <w:b/>
                <w:sz w:val="24"/>
                <w:szCs w:val="24"/>
              </w:rPr>
            </w:pPr>
            <w:r w:rsidRPr="00A85B36">
              <w:rPr>
                <w:b/>
                <w:spacing w:val="-10"/>
                <w:sz w:val="24"/>
                <w:szCs w:val="24"/>
              </w:rPr>
              <w:t>3</w:t>
            </w:r>
          </w:p>
        </w:tc>
        <w:tc>
          <w:tcPr>
            <w:tcW w:w="1136" w:type="dxa"/>
          </w:tcPr>
          <w:p w:rsidR="00505DBC" w:rsidRPr="00A85B36" w:rsidRDefault="00505DBC" w:rsidP="000B1248">
            <w:pPr>
              <w:pStyle w:val="TableParagraph"/>
              <w:spacing w:line="276" w:lineRule="auto"/>
              <w:ind w:left="12"/>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4"/>
              <w:jc w:val="both"/>
              <w:rPr>
                <w:b/>
                <w:sz w:val="24"/>
                <w:szCs w:val="24"/>
              </w:rPr>
            </w:pPr>
            <w:r w:rsidRPr="00A85B36">
              <w:rPr>
                <w:b/>
                <w:spacing w:val="-10"/>
                <w:sz w:val="24"/>
                <w:szCs w:val="24"/>
              </w:rPr>
              <w:t>1</w:t>
            </w:r>
          </w:p>
        </w:tc>
      </w:tr>
      <w:tr w:rsidR="00505DBC" w:rsidRPr="00A85B36" w:rsidTr="000B1248">
        <w:trPr>
          <w:trHeight w:val="1104"/>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4</w:t>
            </w:r>
          </w:p>
        </w:tc>
        <w:tc>
          <w:tcPr>
            <w:tcW w:w="710" w:type="dxa"/>
          </w:tcPr>
          <w:p w:rsidR="00505DBC" w:rsidRPr="00A85B36" w:rsidRDefault="00505DBC" w:rsidP="000B1248">
            <w:pPr>
              <w:pStyle w:val="TableParagraph"/>
              <w:spacing w:line="276" w:lineRule="auto"/>
              <w:ind w:left="103"/>
              <w:jc w:val="both"/>
              <w:rPr>
                <w:sz w:val="24"/>
                <w:szCs w:val="24"/>
              </w:rPr>
            </w:pPr>
            <w:r w:rsidRPr="00A85B36">
              <w:rPr>
                <w:spacing w:val="-5"/>
                <w:sz w:val="24"/>
                <w:szCs w:val="24"/>
              </w:rPr>
              <w:t>С4</w:t>
            </w:r>
          </w:p>
        </w:tc>
        <w:tc>
          <w:tcPr>
            <w:tcW w:w="1985" w:type="dxa"/>
          </w:tcPr>
          <w:p w:rsidR="00505DBC" w:rsidRPr="00A85B36" w:rsidRDefault="00505DBC" w:rsidP="000B1248">
            <w:pPr>
              <w:pStyle w:val="TableParagraph"/>
              <w:spacing w:line="276" w:lineRule="auto"/>
              <w:ind w:left="96" w:right="123" w:firstLine="60"/>
              <w:jc w:val="both"/>
              <w:rPr>
                <w:sz w:val="24"/>
                <w:szCs w:val="24"/>
              </w:rPr>
            </w:pPr>
            <w:r w:rsidRPr="00A85B36">
              <w:rPr>
                <w:spacing w:val="-2"/>
                <w:sz w:val="24"/>
                <w:szCs w:val="24"/>
              </w:rPr>
              <w:t xml:space="preserve">Первые </w:t>
            </w:r>
            <w:r w:rsidRPr="00A85B36">
              <w:rPr>
                <w:spacing w:val="-6"/>
                <w:sz w:val="24"/>
                <w:szCs w:val="24"/>
              </w:rPr>
              <w:t>исполнители</w:t>
            </w:r>
          </w:p>
          <w:p w:rsidR="00505DBC" w:rsidRPr="00A85B36" w:rsidRDefault="00505DBC" w:rsidP="000B1248">
            <w:pPr>
              <w:pStyle w:val="TableParagraph"/>
              <w:spacing w:line="276" w:lineRule="auto"/>
              <w:ind w:left="96" w:right="123"/>
              <w:jc w:val="both"/>
              <w:rPr>
                <w:sz w:val="24"/>
                <w:szCs w:val="24"/>
              </w:rPr>
            </w:pPr>
            <w:r w:rsidRPr="00A85B36">
              <w:rPr>
                <w:spacing w:val="-4"/>
                <w:sz w:val="24"/>
                <w:szCs w:val="24"/>
              </w:rPr>
              <w:t xml:space="preserve">бардовской </w:t>
            </w:r>
            <w:r w:rsidRPr="00A85B36">
              <w:rPr>
                <w:spacing w:val="-2"/>
                <w:sz w:val="24"/>
                <w:szCs w:val="24"/>
              </w:rPr>
              <w:t>музыки</w:t>
            </w:r>
          </w:p>
        </w:tc>
        <w:tc>
          <w:tcPr>
            <w:tcW w:w="708" w:type="dxa"/>
          </w:tcPr>
          <w:p w:rsidR="00505DBC" w:rsidRPr="00A85B36" w:rsidRDefault="00505DBC" w:rsidP="000B1248">
            <w:pPr>
              <w:pStyle w:val="TableParagraph"/>
              <w:spacing w:line="276" w:lineRule="auto"/>
              <w:ind w:left="101"/>
              <w:jc w:val="both"/>
              <w:rPr>
                <w:sz w:val="24"/>
                <w:szCs w:val="24"/>
              </w:rPr>
            </w:pPr>
            <w:r w:rsidRPr="00A85B36">
              <w:rPr>
                <w:spacing w:val="-5"/>
                <w:sz w:val="24"/>
                <w:szCs w:val="24"/>
              </w:rPr>
              <w:t>Р4</w:t>
            </w:r>
          </w:p>
        </w:tc>
        <w:tc>
          <w:tcPr>
            <w:tcW w:w="2411" w:type="dxa"/>
          </w:tcPr>
          <w:p w:rsidR="00505DBC" w:rsidRPr="00A85B36" w:rsidRDefault="00505DBC" w:rsidP="000B1248">
            <w:pPr>
              <w:pStyle w:val="TableParagraph"/>
              <w:spacing w:line="276" w:lineRule="auto"/>
              <w:ind w:left="99" w:right="478"/>
              <w:jc w:val="both"/>
              <w:rPr>
                <w:sz w:val="24"/>
                <w:szCs w:val="24"/>
              </w:rPr>
            </w:pPr>
            <w:r w:rsidRPr="00A85B36">
              <w:rPr>
                <w:spacing w:val="-2"/>
                <w:sz w:val="24"/>
                <w:szCs w:val="24"/>
              </w:rPr>
              <w:t>Называют</w:t>
            </w:r>
            <w:r w:rsidRPr="00A85B36">
              <w:rPr>
                <w:spacing w:val="-13"/>
                <w:sz w:val="24"/>
                <w:szCs w:val="24"/>
              </w:rPr>
              <w:t xml:space="preserve"> </w:t>
            </w:r>
            <w:r w:rsidRPr="00A85B36">
              <w:rPr>
                <w:spacing w:val="-2"/>
                <w:sz w:val="24"/>
                <w:szCs w:val="24"/>
              </w:rPr>
              <w:t>первых исполнителей бардовской</w:t>
            </w:r>
          </w:p>
          <w:p w:rsidR="00505DBC" w:rsidRPr="00A85B36" w:rsidRDefault="00505DBC" w:rsidP="000B1248">
            <w:pPr>
              <w:pStyle w:val="TableParagraph"/>
              <w:spacing w:line="276" w:lineRule="auto"/>
              <w:ind w:left="99"/>
              <w:jc w:val="both"/>
              <w:rPr>
                <w:sz w:val="24"/>
                <w:szCs w:val="24"/>
              </w:rPr>
            </w:pPr>
            <w:r w:rsidRPr="00A85B36">
              <w:rPr>
                <w:spacing w:val="-2"/>
                <w:sz w:val="24"/>
                <w:szCs w:val="24"/>
              </w:rPr>
              <w:t>песни</w:t>
            </w:r>
          </w:p>
        </w:tc>
        <w:tc>
          <w:tcPr>
            <w:tcW w:w="1133" w:type="dxa"/>
          </w:tcPr>
          <w:p w:rsidR="00505DBC" w:rsidRPr="00A85B36" w:rsidRDefault="00505DBC" w:rsidP="000B1248">
            <w:pPr>
              <w:pStyle w:val="TableParagraph"/>
              <w:spacing w:line="276" w:lineRule="auto"/>
              <w:ind w:left="160" w:right="159"/>
              <w:jc w:val="both"/>
              <w:rPr>
                <w:b/>
                <w:sz w:val="24"/>
                <w:szCs w:val="24"/>
              </w:rPr>
            </w:pPr>
            <w:r w:rsidRPr="00A85B36">
              <w:rPr>
                <w:b/>
                <w:spacing w:val="-10"/>
                <w:sz w:val="24"/>
                <w:szCs w:val="24"/>
              </w:rPr>
              <w:t>4</w:t>
            </w:r>
          </w:p>
        </w:tc>
        <w:tc>
          <w:tcPr>
            <w:tcW w:w="1136" w:type="dxa"/>
          </w:tcPr>
          <w:p w:rsidR="00505DBC" w:rsidRPr="00A85B36" w:rsidRDefault="00505DBC" w:rsidP="000B1248">
            <w:pPr>
              <w:pStyle w:val="TableParagraph"/>
              <w:spacing w:line="276" w:lineRule="auto"/>
              <w:ind w:left="12"/>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before="1" w:line="276" w:lineRule="auto"/>
              <w:ind w:left="112" w:right="4"/>
              <w:jc w:val="both"/>
              <w:rPr>
                <w:b/>
                <w:sz w:val="24"/>
                <w:szCs w:val="24"/>
              </w:rPr>
            </w:pPr>
            <w:r w:rsidRPr="00A85B36">
              <w:rPr>
                <w:b/>
                <w:spacing w:val="-10"/>
                <w:sz w:val="24"/>
                <w:szCs w:val="24"/>
              </w:rPr>
              <w:t>2</w:t>
            </w:r>
          </w:p>
        </w:tc>
      </w:tr>
      <w:tr w:rsidR="00505DBC" w:rsidRPr="00A85B36" w:rsidTr="000B1248">
        <w:trPr>
          <w:trHeight w:val="820"/>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5</w:t>
            </w:r>
          </w:p>
        </w:tc>
        <w:tc>
          <w:tcPr>
            <w:tcW w:w="710" w:type="dxa"/>
          </w:tcPr>
          <w:p w:rsidR="00505DBC" w:rsidRPr="00A85B36" w:rsidRDefault="00505DBC" w:rsidP="000B1248">
            <w:pPr>
              <w:pStyle w:val="TableParagraph"/>
              <w:spacing w:line="276" w:lineRule="auto"/>
              <w:ind w:left="103"/>
              <w:jc w:val="both"/>
              <w:rPr>
                <w:i/>
                <w:sz w:val="24"/>
                <w:szCs w:val="24"/>
              </w:rPr>
            </w:pPr>
            <w:r w:rsidRPr="00A85B36">
              <w:rPr>
                <w:i/>
                <w:spacing w:val="-5"/>
                <w:sz w:val="24"/>
                <w:szCs w:val="24"/>
              </w:rPr>
              <w:t>С5</w:t>
            </w:r>
          </w:p>
        </w:tc>
        <w:tc>
          <w:tcPr>
            <w:tcW w:w="1985" w:type="dxa"/>
          </w:tcPr>
          <w:p w:rsidR="00505DBC" w:rsidRPr="00A85B36" w:rsidRDefault="00505DBC" w:rsidP="000B1248">
            <w:pPr>
              <w:pStyle w:val="TableParagraph"/>
              <w:spacing w:line="276" w:lineRule="auto"/>
              <w:ind w:left="96" w:right="952"/>
              <w:jc w:val="both"/>
              <w:rPr>
                <w:sz w:val="24"/>
                <w:szCs w:val="24"/>
              </w:rPr>
            </w:pPr>
            <w:r w:rsidRPr="00A85B36">
              <w:rPr>
                <w:spacing w:val="-6"/>
                <w:sz w:val="24"/>
                <w:szCs w:val="24"/>
              </w:rPr>
              <w:t xml:space="preserve">Фамилии </w:t>
            </w:r>
            <w:r w:rsidRPr="00A85B36">
              <w:rPr>
                <w:spacing w:val="-2"/>
                <w:sz w:val="24"/>
                <w:szCs w:val="24"/>
              </w:rPr>
              <w:t>бардов</w:t>
            </w:r>
          </w:p>
        </w:tc>
        <w:tc>
          <w:tcPr>
            <w:tcW w:w="708" w:type="dxa"/>
          </w:tcPr>
          <w:p w:rsidR="00505DBC" w:rsidRPr="00A85B36" w:rsidRDefault="00505DBC" w:rsidP="000B1248">
            <w:pPr>
              <w:pStyle w:val="TableParagraph"/>
              <w:spacing w:line="276" w:lineRule="auto"/>
              <w:ind w:left="101"/>
              <w:jc w:val="both"/>
              <w:rPr>
                <w:sz w:val="24"/>
                <w:szCs w:val="24"/>
              </w:rPr>
            </w:pPr>
            <w:r w:rsidRPr="00A85B36">
              <w:rPr>
                <w:spacing w:val="-5"/>
                <w:sz w:val="24"/>
                <w:szCs w:val="24"/>
              </w:rPr>
              <w:t>Р5</w:t>
            </w:r>
          </w:p>
        </w:tc>
        <w:tc>
          <w:tcPr>
            <w:tcW w:w="2411" w:type="dxa"/>
          </w:tcPr>
          <w:p w:rsidR="00505DBC" w:rsidRPr="00A85B36" w:rsidRDefault="00505DBC" w:rsidP="000B1248">
            <w:pPr>
              <w:pStyle w:val="TableParagraph"/>
              <w:tabs>
                <w:tab w:val="left" w:pos="1268"/>
              </w:tabs>
              <w:spacing w:line="276" w:lineRule="auto"/>
              <w:ind w:left="99" w:right="828" w:firstLine="60"/>
              <w:jc w:val="both"/>
              <w:rPr>
                <w:sz w:val="24"/>
                <w:szCs w:val="24"/>
              </w:rPr>
            </w:pPr>
            <w:r w:rsidRPr="00A85B36">
              <w:rPr>
                <w:spacing w:val="-2"/>
                <w:sz w:val="24"/>
                <w:szCs w:val="24"/>
              </w:rPr>
              <w:t>Знают</w:t>
            </w:r>
            <w:r w:rsidRPr="00A85B36">
              <w:rPr>
                <w:sz w:val="24"/>
                <w:szCs w:val="24"/>
              </w:rPr>
              <w:tab/>
            </w:r>
            <w:r w:rsidRPr="00A85B36">
              <w:rPr>
                <w:spacing w:val="-8"/>
                <w:sz w:val="24"/>
                <w:szCs w:val="24"/>
              </w:rPr>
              <w:t xml:space="preserve">2-3 </w:t>
            </w:r>
            <w:r w:rsidRPr="00A85B36">
              <w:rPr>
                <w:spacing w:val="-2"/>
                <w:sz w:val="24"/>
                <w:szCs w:val="24"/>
              </w:rPr>
              <w:t>исполнителя</w:t>
            </w:r>
          </w:p>
          <w:p w:rsidR="00505DBC" w:rsidRPr="00A85B36" w:rsidRDefault="00505DBC" w:rsidP="000B1248">
            <w:pPr>
              <w:pStyle w:val="TableParagraph"/>
              <w:spacing w:line="276" w:lineRule="auto"/>
              <w:ind w:left="99"/>
              <w:jc w:val="both"/>
              <w:rPr>
                <w:sz w:val="24"/>
                <w:szCs w:val="24"/>
              </w:rPr>
            </w:pPr>
            <w:r w:rsidRPr="00A85B36">
              <w:rPr>
                <w:spacing w:val="-2"/>
                <w:sz w:val="24"/>
                <w:szCs w:val="24"/>
              </w:rPr>
              <w:t>бардовских</w:t>
            </w:r>
            <w:r w:rsidRPr="00A85B36">
              <w:rPr>
                <w:spacing w:val="-7"/>
                <w:sz w:val="24"/>
                <w:szCs w:val="24"/>
              </w:rPr>
              <w:t xml:space="preserve"> </w:t>
            </w:r>
            <w:r w:rsidRPr="00A85B36">
              <w:rPr>
                <w:spacing w:val="-2"/>
                <w:sz w:val="24"/>
                <w:szCs w:val="24"/>
              </w:rPr>
              <w:t>песен.</w:t>
            </w:r>
          </w:p>
        </w:tc>
        <w:tc>
          <w:tcPr>
            <w:tcW w:w="1133" w:type="dxa"/>
          </w:tcPr>
          <w:p w:rsidR="00505DBC" w:rsidRPr="00A85B36" w:rsidRDefault="00505DBC" w:rsidP="000B1248">
            <w:pPr>
              <w:pStyle w:val="TableParagraph"/>
              <w:spacing w:line="276" w:lineRule="auto"/>
              <w:ind w:left="158" w:right="159"/>
              <w:jc w:val="both"/>
              <w:rPr>
                <w:b/>
                <w:sz w:val="24"/>
                <w:szCs w:val="24"/>
              </w:rPr>
            </w:pPr>
            <w:r w:rsidRPr="00A85B36">
              <w:rPr>
                <w:b/>
                <w:spacing w:val="-10"/>
                <w:sz w:val="24"/>
                <w:szCs w:val="24"/>
              </w:rPr>
              <w:t>5</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4"/>
              <w:jc w:val="both"/>
              <w:rPr>
                <w:b/>
                <w:sz w:val="24"/>
                <w:szCs w:val="24"/>
              </w:rPr>
            </w:pPr>
            <w:r w:rsidRPr="00A85B36">
              <w:rPr>
                <w:b/>
                <w:spacing w:val="-10"/>
                <w:sz w:val="24"/>
                <w:szCs w:val="24"/>
              </w:rPr>
              <w:t>2</w:t>
            </w:r>
          </w:p>
        </w:tc>
      </w:tr>
    </w:tbl>
    <w:p w:rsidR="00505DBC" w:rsidRPr="00A85B36" w:rsidRDefault="00505DBC" w:rsidP="00505DBC">
      <w:pPr>
        <w:pStyle w:val="10"/>
        <w:spacing w:before="257" w:after="0"/>
        <w:jc w:val="both"/>
        <w:rPr>
          <w:rFonts w:ascii="Times New Roman" w:hAnsi="Times New Roman" w:cs="Times New Roman"/>
          <w:sz w:val="24"/>
          <w:szCs w:val="24"/>
        </w:rPr>
      </w:pPr>
      <w:r w:rsidRPr="00A85B36">
        <w:rPr>
          <w:rFonts w:ascii="Times New Roman" w:hAnsi="Times New Roman" w:cs="Times New Roman"/>
          <w:sz w:val="24"/>
          <w:szCs w:val="24"/>
        </w:rPr>
        <w:lastRenderedPageBreak/>
        <w:t>Система</w:t>
      </w:r>
      <w:r w:rsidRPr="00A85B36">
        <w:rPr>
          <w:rFonts w:ascii="Times New Roman" w:hAnsi="Times New Roman" w:cs="Times New Roman"/>
          <w:spacing w:val="-9"/>
          <w:sz w:val="24"/>
          <w:szCs w:val="24"/>
        </w:rPr>
        <w:t xml:space="preserve"> </w:t>
      </w:r>
      <w:r w:rsidRPr="00A85B36">
        <w:rPr>
          <w:rFonts w:ascii="Times New Roman" w:hAnsi="Times New Roman" w:cs="Times New Roman"/>
          <w:sz w:val="24"/>
          <w:szCs w:val="24"/>
        </w:rPr>
        <w:t>оценки</w:t>
      </w:r>
      <w:r w:rsidRPr="00A85B36">
        <w:rPr>
          <w:rFonts w:ascii="Times New Roman" w:hAnsi="Times New Roman" w:cs="Times New Roman"/>
          <w:spacing w:val="-6"/>
          <w:sz w:val="24"/>
          <w:szCs w:val="24"/>
        </w:rPr>
        <w:t xml:space="preserve"> </w:t>
      </w:r>
      <w:r w:rsidRPr="00A85B36">
        <w:rPr>
          <w:rFonts w:ascii="Times New Roman" w:hAnsi="Times New Roman" w:cs="Times New Roman"/>
          <w:sz w:val="24"/>
          <w:szCs w:val="24"/>
        </w:rPr>
        <w:t>выполнения</w:t>
      </w:r>
      <w:r w:rsidRPr="00A85B36">
        <w:rPr>
          <w:rFonts w:ascii="Times New Roman" w:hAnsi="Times New Roman" w:cs="Times New Roman"/>
          <w:spacing w:val="-12"/>
          <w:sz w:val="24"/>
          <w:szCs w:val="24"/>
        </w:rPr>
        <w:t xml:space="preserve"> </w:t>
      </w:r>
      <w:r w:rsidRPr="00A85B36">
        <w:rPr>
          <w:rFonts w:ascii="Times New Roman" w:hAnsi="Times New Roman" w:cs="Times New Roman"/>
          <w:spacing w:val="-2"/>
          <w:sz w:val="24"/>
          <w:szCs w:val="24"/>
        </w:rPr>
        <w:t>заданий</w:t>
      </w:r>
    </w:p>
    <w:p w:rsidR="00505DBC" w:rsidRPr="00A85B36" w:rsidRDefault="00505DBC" w:rsidP="00505DBC">
      <w:pPr>
        <w:pStyle w:val="a5"/>
        <w:spacing w:line="276" w:lineRule="auto"/>
        <w:ind w:left="145" w:firstLine="707"/>
      </w:pPr>
      <w:r w:rsidRPr="00A85B36">
        <w:t>Выполнение</w:t>
      </w:r>
      <w:r w:rsidRPr="00A85B36">
        <w:rPr>
          <w:spacing w:val="-5"/>
        </w:rPr>
        <w:t xml:space="preserve"> </w:t>
      </w:r>
      <w:r w:rsidRPr="00A85B36">
        <w:t>заданий оценивается в</w:t>
      </w:r>
      <w:r w:rsidRPr="00A85B36">
        <w:rPr>
          <w:spacing w:val="-3"/>
        </w:rPr>
        <w:t xml:space="preserve"> </w:t>
      </w:r>
      <w:r w:rsidRPr="00A85B36">
        <w:t>баллах (от</w:t>
      </w:r>
      <w:r w:rsidRPr="00A85B36">
        <w:rPr>
          <w:spacing w:val="-2"/>
        </w:rPr>
        <w:t xml:space="preserve"> </w:t>
      </w:r>
      <w:r w:rsidRPr="00A85B36">
        <w:t>0 до</w:t>
      </w:r>
      <w:r w:rsidRPr="00A85B36">
        <w:rPr>
          <w:spacing w:val="-2"/>
        </w:rPr>
        <w:t xml:space="preserve"> </w:t>
      </w:r>
      <w:r w:rsidRPr="00A85B36">
        <w:t>2). В</w:t>
      </w:r>
      <w:r w:rsidRPr="00A85B36">
        <w:rPr>
          <w:spacing w:val="-4"/>
        </w:rPr>
        <w:t xml:space="preserve"> </w:t>
      </w:r>
      <w:r w:rsidRPr="00A85B36">
        <w:t>зависимости от структуры задания. Его сложности. Учитывается полнота и правильность выполнения задания.</w:t>
      </w:r>
    </w:p>
    <w:p w:rsidR="00505DBC" w:rsidRPr="00A85B36" w:rsidRDefault="00505DBC" w:rsidP="00505DBC">
      <w:pPr>
        <w:pStyle w:val="10"/>
        <w:spacing w:after="0"/>
        <w:ind w:left="853"/>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Типы</w:t>
      </w:r>
      <w:r w:rsidRPr="00A85B36">
        <w:rPr>
          <w:rFonts w:ascii="Times New Roman" w:hAnsi="Times New Roman" w:cs="Times New Roman"/>
          <w:spacing w:val="-8"/>
          <w:sz w:val="24"/>
          <w:szCs w:val="24"/>
          <w:lang w:val="ru-RU"/>
        </w:rPr>
        <w:t xml:space="preserve"> </w:t>
      </w:r>
      <w:r w:rsidRPr="00A85B36">
        <w:rPr>
          <w:rFonts w:ascii="Times New Roman" w:hAnsi="Times New Roman" w:cs="Times New Roman"/>
          <w:sz w:val="24"/>
          <w:szCs w:val="24"/>
          <w:lang w:val="ru-RU"/>
        </w:rPr>
        <w:t>заданий по</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z w:val="24"/>
          <w:szCs w:val="24"/>
          <w:lang w:val="ru-RU"/>
        </w:rPr>
        <w:t>форме</w:t>
      </w:r>
      <w:r w:rsidRPr="00A85B36">
        <w:rPr>
          <w:rFonts w:ascii="Times New Roman" w:hAnsi="Times New Roman" w:cs="Times New Roman"/>
          <w:spacing w:val="-13"/>
          <w:sz w:val="24"/>
          <w:szCs w:val="24"/>
          <w:lang w:val="ru-RU"/>
        </w:rPr>
        <w:t xml:space="preserve"> </w:t>
      </w:r>
      <w:r w:rsidRPr="00A85B36">
        <w:rPr>
          <w:rFonts w:ascii="Times New Roman" w:hAnsi="Times New Roman" w:cs="Times New Roman"/>
          <w:spacing w:val="-2"/>
          <w:sz w:val="24"/>
          <w:szCs w:val="24"/>
          <w:lang w:val="ru-RU"/>
        </w:rPr>
        <w:t>ответа:</w:t>
      </w:r>
    </w:p>
    <w:p w:rsidR="00505DBC" w:rsidRPr="00A85B36" w:rsidRDefault="00505DBC" w:rsidP="00505DBC">
      <w:pPr>
        <w:pStyle w:val="a7"/>
        <w:numPr>
          <w:ilvl w:val="0"/>
          <w:numId w:val="441"/>
        </w:numPr>
        <w:tabs>
          <w:tab w:val="left" w:pos="862"/>
        </w:tabs>
        <w:spacing w:line="276" w:lineRule="auto"/>
        <w:ind w:left="862" w:right="970"/>
        <w:rPr>
          <w:sz w:val="24"/>
          <w:szCs w:val="24"/>
        </w:rPr>
      </w:pPr>
      <w:r w:rsidRPr="00A85B36">
        <w:rPr>
          <w:sz w:val="24"/>
          <w:szCs w:val="24"/>
        </w:rPr>
        <w:t>с выбором ответа (</w:t>
      </w:r>
      <w:r w:rsidRPr="00A85B36">
        <w:rPr>
          <w:b/>
          <w:sz w:val="24"/>
          <w:szCs w:val="24"/>
        </w:rPr>
        <w:t>ВО</w:t>
      </w:r>
      <w:r w:rsidRPr="00A85B36">
        <w:rPr>
          <w:sz w:val="24"/>
          <w:szCs w:val="24"/>
        </w:rPr>
        <w:t>). Задание оценивается в 1 балл. Если ученик выбрал несколько</w:t>
      </w:r>
      <w:r w:rsidRPr="00A85B36">
        <w:rPr>
          <w:spacing w:val="-7"/>
          <w:sz w:val="24"/>
          <w:szCs w:val="24"/>
        </w:rPr>
        <w:t xml:space="preserve"> </w:t>
      </w:r>
      <w:r w:rsidRPr="00A85B36">
        <w:rPr>
          <w:sz w:val="24"/>
          <w:szCs w:val="24"/>
        </w:rPr>
        <w:t>ответов,</w:t>
      </w:r>
      <w:r w:rsidRPr="00A85B36">
        <w:rPr>
          <w:spacing w:val="-8"/>
          <w:sz w:val="24"/>
          <w:szCs w:val="24"/>
        </w:rPr>
        <w:t xml:space="preserve"> </w:t>
      </w:r>
      <w:r w:rsidRPr="00A85B36">
        <w:rPr>
          <w:sz w:val="24"/>
          <w:szCs w:val="24"/>
        </w:rPr>
        <w:t>включая</w:t>
      </w:r>
      <w:r w:rsidRPr="00A85B36">
        <w:rPr>
          <w:spacing w:val="-8"/>
          <w:sz w:val="24"/>
          <w:szCs w:val="24"/>
        </w:rPr>
        <w:t xml:space="preserve"> </w:t>
      </w:r>
      <w:r w:rsidRPr="00A85B36">
        <w:rPr>
          <w:sz w:val="24"/>
          <w:szCs w:val="24"/>
        </w:rPr>
        <w:t>и</w:t>
      </w:r>
      <w:r w:rsidRPr="00A85B36">
        <w:rPr>
          <w:spacing w:val="-5"/>
          <w:sz w:val="24"/>
          <w:szCs w:val="24"/>
        </w:rPr>
        <w:t xml:space="preserve"> </w:t>
      </w:r>
      <w:r w:rsidRPr="00A85B36">
        <w:rPr>
          <w:sz w:val="24"/>
          <w:szCs w:val="24"/>
        </w:rPr>
        <w:t>правильный,</w:t>
      </w:r>
      <w:r w:rsidRPr="00A85B36">
        <w:rPr>
          <w:spacing w:val="-4"/>
          <w:sz w:val="24"/>
          <w:szCs w:val="24"/>
        </w:rPr>
        <w:t xml:space="preserve"> </w:t>
      </w:r>
      <w:r w:rsidRPr="00A85B36">
        <w:rPr>
          <w:sz w:val="24"/>
          <w:szCs w:val="24"/>
        </w:rPr>
        <w:t>то</w:t>
      </w:r>
      <w:r w:rsidRPr="00A85B36">
        <w:rPr>
          <w:spacing w:val="-13"/>
          <w:sz w:val="24"/>
          <w:szCs w:val="24"/>
        </w:rPr>
        <w:t xml:space="preserve"> </w:t>
      </w:r>
      <w:r w:rsidRPr="00A85B36">
        <w:rPr>
          <w:sz w:val="24"/>
          <w:szCs w:val="24"/>
        </w:rPr>
        <w:t>задание</w:t>
      </w:r>
      <w:r w:rsidRPr="00A85B36">
        <w:rPr>
          <w:spacing w:val="-8"/>
          <w:sz w:val="24"/>
          <w:szCs w:val="24"/>
        </w:rPr>
        <w:t xml:space="preserve"> </w:t>
      </w:r>
      <w:r w:rsidRPr="00A85B36">
        <w:rPr>
          <w:sz w:val="24"/>
          <w:szCs w:val="24"/>
        </w:rPr>
        <w:t>считается</w:t>
      </w:r>
      <w:r w:rsidRPr="00A85B36">
        <w:rPr>
          <w:spacing w:val="-15"/>
          <w:sz w:val="24"/>
          <w:szCs w:val="24"/>
        </w:rPr>
        <w:t xml:space="preserve"> </w:t>
      </w:r>
      <w:r w:rsidRPr="00A85B36">
        <w:rPr>
          <w:sz w:val="24"/>
          <w:szCs w:val="24"/>
        </w:rPr>
        <w:t>выполненным неверно (выставляется 0 баллов);</w:t>
      </w:r>
    </w:p>
    <w:p w:rsidR="00505DBC" w:rsidRPr="00A85B36" w:rsidRDefault="00505DBC" w:rsidP="00505DBC">
      <w:pPr>
        <w:pStyle w:val="a7"/>
        <w:spacing w:line="276" w:lineRule="auto"/>
        <w:rPr>
          <w:sz w:val="24"/>
          <w:szCs w:val="24"/>
        </w:rPr>
      </w:pPr>
    </w:p>
    <w:p w:rsidR="00505DBC" w:rsidRPr="00A85B36" w:rsidRDefault="00505DBC" w:rsidP="00505DBC">
      <w:pPr>
        <w:pStyle w:val="a7"/>
        <w:numPr>
          <w:ilvl w:val="0"/>
          <w:numId w:val="441"/>
        </w:numPr>
        <w:tabs>
          <w:tab w:val="left" w:pos="862"/>
        </w:tabs>
        <w:spacing w:before="72" w:line="276" w:lineRule="auto"/>
        <w:ind w:left="862" w:right="607"/>
        <w:rPr>
          <w:sz w:val="24"/>
          <w:szCs w:val="24"/>
        </w:rPr>
      </w:pPr>
      <w:r w:rsidRPr="00A85B36">
        <w:rPr>
          <w:sz w:val="24"/>
          <w:szCs w:val="24"/>
        </w:rPr>
        <w:t>со</w:t>
      </w:r>
      <w:r w:rsidRPr="00A85B36">
        <w:rPr>
          <w:spacing w:val="-6"/>
          <w:sz w:val="24"/>
          <w:szCs w:val="24"/>
        </w:rPr>
        <w:t xml:space="preserve"> </w:t>
      </w:r>
      <w:r w:rsidRPr="00A85B36">
        <w:rPr>
          <w:sz w:val="24"/>
          <w:szCs w:val="24"/>
        </w:rPr>
        <w:t>свободным</w:t>
      </w:r>
      <w:r w:rsidRPr="00A85B36">
        <w:rPr>
          <w:spacing w:val="-8"/>
          <w:sz w:val="24"/>
          <w:szCs w:val="24"/>
        </w:rPr>
        <w:t xml:space="preserve"> </w:t>
      </w:r>
      <w:r w:rsidRPr="00A85B36">
        <w:rPr>
          <w:sz w:val="24"/>
          <w:szCs w:val="24"/>
        </w:rPr>
        <w:t>кратким</w:t>
      </w:r>
      <w:r w:rsidRPr="00A85B36">
        <w:rPr>
          <w:spacing w:val="-8"/>
          <w:sz w:val="24"/>
          <w:szCs w:val="24"/>
        </w:rPr>
        <w:t xml:space="preserve"> </w:t>
      </w:r>
      <w:r w:rsidRPr="00A85B36">
        <w:rPr>
          <w:sz w:val="24"/>
          <w:szCs w:val="24"/>
        </w:rPr>
        <w:t>ответом</w:t>
      </w:r>
      <w:r w:rsidRPr="00A85B36">
        <w:rPr>
          <w:spacing w:val="-8"/>
          <w:sz w:val="24"/>
          <w:szCs w:val="24"/>
        </w:rPr>
        <w:t xml:space="preserve"> </w:t>
      </w:r>
      <w:r w:rsidRPr="00A85B36">
        <w:rPr>
          <w:sz w:val="24"/>
          <w:szCs w:val="24"/>
        </w:rPr>
        <w:t>(</w:t>
      </w:r>
      <w:r w:rsidRPr="00A85B36">
        <w:rPr>
          <w:b/>
          <w:sz w:val="24"/>
          <w:szCs w:val="24"/>
        </w:rPr>
        <w:t>КО</w:t>
      </w:r>
      <w:r w:rsidRPr="00A85B36">
        <w:rPr>
          <w:sz w:val="24"/>
          <w:szCs w:val="24"/>
        </w:rPr>
        <w:t>).</w:t>
      </w:r>
      <w:r w:rsidRPr="00A85B36">
        <w:rPr>
          <w:spacing w:val="-6"/>
          <w:sz w:val="24"/>
          <w:szCs w:val="24"/>
        </w:rPr>
        <w:t xml:space="preserve"> </w:t>
      </w:r>
      <w:r w:rsidRPr="00A85B36">
        <w:rPr>
          <w:sz w:val="24"/>
          <w:szCs w:val="24"/>
        </w:rPr>
        <w:t>За</w:t>
      </w:r>
      <w:r w:rsidRPr="00A85B36">
        <w:rPr>
          <w:spacing w:val="-8"/>
          <w:sz w:val="24"/>
          <w:szCs w:val="24"/>
        </w:rPr>
        <w:t xml:space="preserve"> </w:t>
      </w:r>
      <w:r w:rsidRPr="00A85B36">
        <w:rPr>
          <w:sz w:val="24"/>
          <w:szCs w:val="24"/>
        </w:rPr>
        <w:t>выполнение</w:t>
      </w:r>
      <w:r w:rsidRPr="00A85B36">
        <w:rPr>
          <w:spacing w:val="-5"/>
          <w:sz w:val="24"/>
          <w:szCs w:val="24"/>
        </w:rPr>
        <w:t xml:space="preserve"> </w:t>
      </w:r>
      <w:r w:rsidRPr="00A85B36">
        <w:rPr>
          <w:sz w:val="24"/>
          <w:szCs w:val="24"/>
        </w:rPr>
        <w:t>задания</w:t>
      </w:r>
      <w:r w:rsidRPr="00A85B36">
        <w:rPr>
          <w:spacing w:val="-5"/>
          <w:sz w:val="24"/>
          <w:szCs w:val="24"/>
        </w:rPr>
        <w:t xml:space="preserve"> </w:t>
      </w:r>
      <w:r w:rsidRPr="00A85B36">
        <w:rPr>
          <w:sz w:val="24"/>
          <w:szCs w:val="24"/>
        </w:rPr>
        <w:t>выставляется</w:t>
      </w:r>
      <w:r w:rsidRPr="00A85B36">
        <w:rPr>
          <w:spacing w:val="-6"/>
          <w:sz w:val="24"/>
          <w:szCs w:val="24"/>
        </w:rPr>
        <w:t xml:space="preserve"> </w:t>
      </w:r>
      <w:r w:rsidRPr="00A85B36">
        <w:rPr>
          <w:sz w:val="24"/>
          <w:szCs w:val="24"/>
        </w:rPr>
        <w:t>от</w:t>
      </w:r>
      <w:r w:rsidRPr="00A85B36">
        <w:rPr>
          <w:spacing w:val="-5"/>
          <w:sz w:val="24"/>
          <w:szCs w:val="24"/>
        </w:rPr>
        <w:t xml:space="preserve"> </w:t>
      </w:r>
      <w:r w:rsidRPr="00A85B36">
        <w:rPr>
          <w:sz w:val="24"/>
          <w:szCs w:val="24"/>
        </w:rPr>
        <w:t>0</w:t>
      </w:r>
      <w:r w:rsidRPr="00A85B36">
        <w:rPr>
          <w:spacing w:val="-12"/>
          <w:sz w:val="24"/>
          <w:szCs w:val="24"/>
        </w:rPr>
        <w:t xml:space="preserve"> </w:t>
      </w:r>
      <w:r w:rsidRPr="00A85B36">
        <w:rPr>
          <w:sz w:val="24"/>
          <w:szCs w:val="24"/>
        </w:rPr>
        <w:t xml:space="preserve">до </w:t>
      </w:r>
      <w:r w:rsidRPr="00A85B36">
        <w:rPr>
          <w:spacing w:val="-2"/>
          <w:sz w:val="24"/>
          <w:szCs w:val="24"/>
        </w:rPr>
        <w:t>1баллов;</w:t>
      </w:r>
    </w:p>
    <w:p w:rsidR="00505DBC" w:rsidRPr="00A85B36" w:rsidRDefault="00505DBC" w:rsidP="00505DBC">
      <w:pPr>
        <w:pStyle w:val="a7"/>
        <w:numPr>
          <w:ilvl w:val="0"/>
          <w:numId w:val="441"/>
        </w:numPr>
        <w:tabs>
          <w:tab w:val="left" w:pos="862"/>
        </w:tabs>
        <w:spacing w:before="4" w:line="276" w:lineRule="auto"/>
        <w:ind w:left="862" w:right="667"/>
        <w:rPr>
          <w:sz w:val="24"/>
          <w:szCs w:val="24"/>
        </w:rPr>
      </w:pPr>
      <w:r w:rsidRPr="00A85B36">
        <w:rPr>
          <w:sz w:val="24"/>
          <w:szCs w:val="24"/>
        </w:rPr>
        <w:t>с</w:t>
      </w:r>
      <w:r w:rsidRPr="00A85B36">
        <w:rPr>
          <w:spacing w:val="-9"/>
          <w:sz w:val="24"/>
          <w:szCs w:val="24"/>
        </w:rPr>
        <w:t xml:space="preserve"> </w:t>
      </w:r>
      <w:r w:rsidRPr="00A85B36">
        <w:rPr>
          <w:sz w:val="24"/>
          <w:szCs w:val="24"/>
        </w:rPr>
        <w:t>развѐрнутым</w:t>
      </w:r>
      <w:r w:rsidRPr="00A85B36">
        <w:rPr>
          <w:spacing w:val="-6"/>
          <w:sz w:val="24"/>
          <w:szCs w:val="24"/>
        </w:rPr>
        <w:t xml:space="preserve"> </w:t>
      </w:r>
      <w:r w:rsidRPr="00A85B36">
        <w:rPr>
          <w:sz w:val="24"/>
          <w:szCs w:val="24"/>
        </w:rPr>
        <w:t>ответом</w:t>
      </w:r>
      <w:r w:rsidRPr="00A85B36">
        <w:rPr>
          <w:spacing w:val="-4"/>
          <w:sz w:val="24"/>
          <w:szCs w:val="24"/>
        </w:rPr>
        <w:t xml:space="preserve"> </w:t>
      </w:r>
      <w:r w:rsidRPr="00A85B36">
        <w:rPr>
          <w:sz w:val="24"/>
          <w:szCs w:val="24"/>
        </w:rPr>
        <w:t>(</w:t>
      </w:r>
      <w:r w:rsidRPr="00A85B36">
        <w:rPr>
          <w:b/>
          <w:sz w:val="24"/>
          <w:szCs w:val="24"/>
        </w:rPr>
        <w:t>РО</w:t>
      </w:r>
      <w:r w:rsidRPr="00A85B36">
        <w:rPr>
          <w:sz w:val="24"/>
          <w:szCs w:val="24"/>
        </w:rPr>
        <w:t>).</w:t>
      </w:r>
      <w:r w:rsidRPr="00A85B36">
        <w:rPr>
          <w:spacing w:val="-3"/>
          <w:sz w:val="24"/>
          <w:szCs w:val="24"/>
        </w:rPr>
        <w:t xml:space="preserve"> </w:t>
      </w:r>
      <w:r w:rsidRPr="00A85B36">
        <w:rPr>
          <w:sz w:val="24"/>
          <w:szCs w:val="24"/>
        </w:rPr>
        <w:t>За</w:t>
      </w:r>
      <w:r w:rsidRPr="00A85B36">
        <w:rPr>
          <w:spacing w:val="-6"/>
          <w:sz w:val="24"/>
          <w:szCs w:val="24"/>
        </w:rPr>
        <w:t xml:space="preserve"> </w:t>
      </w:r>
      <w:r w:rsidRPr="00A85B36">
        <w:rPr>
          <w:sz w:val="24"/>
          <w:szCs w:val="24"/>
        </w:rPr>
        <w:t>выполнение</w:t>
      </w:r>
      <w:r w:rsidRPr="00A85B36">
        <w:rPr>
          <w:spacing w:val="-6"/>
          <w:sz w:val="24"/>
          <w:szCs w:val="24"/>
        </w:rPr>
        <w:t xml:space="preserve"> </w:t>
      </w:r>
      <w:r w:rsidRPr="00A85B36">
        <w:rPr>
          <w:sz w:val="24"/>
          <w:szCs w:val="24"/>
        </w:rPr>
        <w:t>задания</w:t>
      </w:r>
      <w:r w:rsidRPr="00A85B36">
        <w:rPr>
          <w:spacing w:val="-1"/>
          <w:sz w:val="24"/>
          <w:szCs w:val="24"/>
        </w:rPr>
        <w:t xml:space="preserve"> </w:t>
      </w:r>
      <w:r w:rsidRPr="00A85B36">
        <w:rPr>
          <w:sz w:val="24"/>
          <w:szCs w:val="24"/>
        </w:rPr>
        <w:t>учащийся</w:t>
      </w:r>
      <w:r w:rsidRPr="00A85B36">
        <w:rPr>
          <w:spacing w:val="-5"/>
          <w:sz w:val="24"/>
          <w:szCs w:val="24"/>
        </w:rPr>
        <w:t xml:space="preserve"> </w:t>
      </w:r>
      <w:r w:rsidRPr="00A85B36">
        <w:rPr>
          <w:sz w:val="24"/>
          <w:szCs w:val="24"/>
        </w:rPr>
        <w:t>получает</w:t>
      </w:r>
      <w:r w:rsidRPr="00A85B36">
        <w:rPr>
          <w:spacing w:val="-4"/>
          <w:sz w:val="24"/>
          <w:szCs w:val="24"/>
        </w:rPr>
        <w:t xml:space="preserve"> </w:t>
      </w:r>
      <w:r w:rsidRPr="00A85B36">
        <w:rPr>
          <w:sz w:val="24"/>
          <w:szCs w:val="24"/>
        </w:rPr>
        <w:t>от</w:t>
      </w:r>
      <w:r w:rsidRPr="00A85B36">
        <w:rPr>
          <w:spacing w:val="-5"/>
          <w:sz w:val="24"/>
          <w:szCs w:val="24"/>
        </w:rPr>
        <w:t xml:space="preserve"> </w:t>
      </w:r>
      <w:r w:rsidRPr="00A85B36">
        <w:rPr>
          <w:sz w:val="24"/>
          <w:szCs w:val="24"/>
        </w:rPr>
        <w:t>0</w:t>
      </w:r>
      <w:r w:rsidRPr="00A85B36">
        <w:rPr>
          <w:spacing w:val="-6"/>
          <w:sz w:val="24"/>
          <w:szCs w:val="24"/>
        </w:rPr>
        <w:t xml:space="preserve"> </w:t>
      </w:r>
      <w:r w:rsidRPr="00A85B36">
        <w:rPr>
          <w:sz w:val="24"/>
          <w:szCs w:val="24"/>
        </w:rPr>
        <w:t>до</w:t>
      </w:r>
      <w:r w:rsidRPr="00A85B36">
        <w:rPr>
          <w:spacing w:val="-15"/>
          <w:sz w:val="24"/>
          <w:szCs w:val="24"/>
        </w:rPr>
        <w:t xml:space="preserve"> </w:t>
      </w:r>
      <w:r w:rsidRPr="00A85B36">
        <w:rPr>
          <w:sz w:val="24"/>
          <w:szCs w:val="24"/>
        </w:rPr>
        <w:t xml:space="preserve">2 </w:t>
      </w:r>
      <w:r w:rsidRPr="00A85B36">
        <w:rPr>
          <w:spacing w:val="-2"/>
          <w:sz w:val="24"/>
          <w:szCs w:val="24"/>
        </w:rPr>
        <w:t>баллов.</w:t>
      </w:r>
    </w:p>
    <w:p w:rsidR="00505DBC" w:rsidRPr="00A85B36" w:rsidRDefault="00505DBC" w:rsidP="00505DBC">
      <w:pPr>
        <w:pStyle w:val="a5"/>
        <w:spacing w:line="276" w:lineRule="auto"/>
        <w:ind w:left="145"/>
      </w:pPr>
      <w:r w:rsidRPr="00A85B36">
        <w:t>Максимальный</w:t>
      </w:r>
      <w:r w:rsidRPr="00A85B36">
        <w:rPr>
          <w:spacing w:val="-8"/>
        </w:rPr>
        <w:t xml:space="preserve"> </w:t>
      </w:r>
      <w:r w:rsidRPr="00A85B36">
        <w:t>балл</w:t>
      </w:r>
      <w:r w:rsidRPr="00A85B36">
        <w:rPr>
          <w:spacing w:val="-12"/>
        </w:rPr>
        <w:t xml:space="preserve"> </w:t>
      </w:r>
      <w:r w:rsidRPr="00A85B36">
        <w:t>–</w:t>
      </w:r>
      <w:r w:rsidRPr="00A85B36">
        <w:rPr>
          <w:spacing w:val="-7"/>
        </w:rPr>
        <w:t>8:</w:t>
      </w:r>
    </w:p>
    <w:p w:rsidR="00505DBC" w:rsidRPr="00A85B36" w:rsidRDefault="00505DBC" w:rsidP="00505DBC">
      <w:pPr>
        <w:pStyle w:val="a7"/>
        <w:numPr>
          <w:ilvl w:val="0"/>
          <w:numId w:val="441"/>
        </w:numPr>
        <w:tabs>
          <w:tab w:val="left" w:pos="922"/>
        </w:tabs>
        <w:spacing w:line="276" w:lineRule="auto"/>
        <w:ind w:left="922" w:right="0" w:hanging="420"/>
        <w:rPr>
          <w:sz w:val="24"/>
          <w:szCs w:val="24"/>
        </w:rPr>
      </w:pPr>
      <w:r w:rsidRPr="00A85B36">
        <w:rPr>
          <w:sz w:val="24"/>
          <w:szCs w:val="24"/>
        </w:rPr>
        <w:t>8баллов</w:t>
      </w:r>
      <w:r w:rsidRPr="00A85B36">
        <w:rPr>
          <w:spacing w:val="-10"/>
          <w:sz w:val="24"/>
          <w:szCs w:val="24"/>
        </w:rPr>
        <w:t xml:space="preserve"> </w:t>
      </w:r>
      <w:r w:rsidRPr="00A85B36">
        <w:rPr>
          <w:sz w:val="24"/>
          <w:szCs w:val="24"/>
        </w:rPr>
        <w:t>–</w:t>
      </w:r>
      <w:r w:rsidRPr="00A85B36">
        <w:rPr>
          <w:spacing w:val="-13"/>
          <w:sz w:val="24"/>
          <w:szCs w:val="24"/>
        </w:rPr>
        <w:t xml:space="preserve"> </w:t>
      </w:r>
      <w:r w:rsidRPr="00A85B36">
        <w:rPr>
          <w:spacing w:val="-5"/>
          <w:sz w:val="24"/>
          <w:szCs w:val="24"/>
        </w:rPr>
        <w:t>5;</w:t>
      </w:r>
    </w:p>
    <w:p w:rsidR="00505DBC" w:rsidRPr="00A85B36" w:rsidRDefault="00505DBC" w:rsidP="00505DBC">
      <w:pPr>
        <w:pStyle w:val="a7"/>
        <w:numPr>
          <w:ilvl w:val="0"/>
          <w:numId w:val="441"/>
        </w:numPr>
        <w:tabs>
          <w:tab w:val="left" w:pos="862"/>
        </w:tabs>
        <w:spacing w:line="276" w:lineRule="auto"/>
        <w:ind w:left="862" w:right="0"/>
        <w:rPr>
          <w:sz w:val="24"/>
          <w:szCs w:val="24"/>
        </w:rPr>
      </w:pPr>
      <w:r w:rsidRPr="00A85B36">
        <w:rPr>
          <w:sz w:val="24"/>
          <w:szCs w:val="24"/>
        </w:rPr>
        <w:t>6-7</w:t>
      </w:r>
      <w:r w:rsidRPr="00A85B36">
        <w:rPr>
          <w:spacing w:val="-5"/>
          <w:sz w:val="24"/>
          <w:szCs w:val="24"/>
        </w:rPr>
        <w:t xml:space="preserve"> </w:t>
      </w:r>
      <w:r w:rsidRPr="00A85B36">
        <w:rPr>
          <w:sz w:val="24"/>
          <w:szCs w:val="24"/>
        </w:rPr>
        <w:t>баллов</w:t>
      </w:r>
      <w:r w:rsidRPr="00A85B36">
        <w:rPr>
          <w:spacing w:val="-4"/>
          <w:sz w:val="24"/>
          <w:szCs w:val="24"/>
        </w:rPr>
        <w:t xml:space="preserve"> </w:t>
      </w:r>
      <w:r w:rsidRPr="00A85B36">
        <w:rPr>
          <w:sz w:val="24"/>
          <w:szCs w:val="24"/>
        </w:rPr>
        <w:t>-</w:t>
      </w:r>
      <w:r w:rsidRPr="00A85B36">
        <w:rPr>
          <w:spacing w:val="-14"/>
          <w:sz w:val="24"/>
          <w:szCs w:val="24"/>
        </w:rPr>
        <w:t xml:space="preserve"> </w:t>
      </w:r>
      <w:r w:rsidRPr="00A85B36">
        <w:rPr>
          <w:spacing w:val="-5"/>
          <w:sz w:val="24"/>
          <w:szCs w:val="24"/>
        </w:rPr>
        <w:t>4;</w:t>
      </w:r>
    </w:p>
    <w:p w:rsidR="00505DBC" w:rsidRPr="00A85B36" w:rsidRDefault="00505DBC" w:rsidP="00505DBC">
      <w:pPr>
        <w:pStyle w:val="a7"/>
        <w:numPr>
          <w:ilvl w:val="0"/>
          <w:numId w:val="441"/>
        </w:numPr>
        <w:tabs>
          <w:tab w:val="left" w:pos="862"/>
        </w:tabs>
        <w:spacing w:line="276" w:lineRule="auto"/>
        <w:ind w:left="862" w:right="0"/>
        <w:rPr>
          <w:sz w:val="24"/>
          <w:szCs w:val="24"/>
        </w:rPr>
      </w:pPr>
      <w:r w:rsidRPr="00A85B36">
        <w:rPr>
          <w:spacing w:val="-2"/>
          <w:sz w:val="24"/>
          <w:szCs w:val="24"/>
        </w:rPr>
        <w:t>5баллов-</w:t>
      </w:r>
      <w:r w:rsidRPr="00A85B36">
        <w:rPr>
          <w:spacing w:val="-5"/>
          <w:sz w:val="24"/>
          <w:szCs w:val="24"/>
        </w:rPr>
        <w:t xml:space="preserve"> 3;</w:t>
      </w:r>
    </w:p>
    <w:p w:rsidR="00505DBC" w:rsidRPr="00A85B36" w:rsidRDefault="00505DBC" w:rsidP="00505DBC">
      <w:pPr>
        <w:pStyle w:val="a7"/>
        <w:numPr>
          <w:ilvl w:val="0"/>
          <w:numId w:val="441"/>
        </w:numPr>
        <w:tabs>
          <w:tab w:val="left" w:pos="862"/>
        </w:tabs>
        <w:spacing w:line="276" w:lineRule="auto"/>
        <w:ind w:left="862" w:right="0"/>
        <w:rPr>
          <w:sz w:val="24"/>
          <w:szCs w:val="24"/>
        </w:rPr>
      </w:pPr>
      <w:r w:rsidRPr="00A85B36">
        <w:rPr>
          <w:sz w:val="24"/>
          <w:szCs w:val="24"/>
        </w:rPr>
        <w:t>4балла</w:t>
      </w:r>
      <w:r w:rsidRPr="00A85B36">
        <w:rPr>
          <w:spacing w:val="-15"/>
          <w:sz w:val="24"/>
          <w:szCs w:val="24"/>
        </w:rPr>
        <w:t xml:space="preserve"> </w:t>
      </w:r>
      <w:r w:rsidRPr="00A85B36">
        <w:rPr>
          <w:sz w:val="24"/>
          <w:szCs w:val="24"/>
        </w:rPr>
        <w:t>-</w:t>
      </w:r>
      <w:r w:rsidRPr="00A85B36">
        <w:rPr>
          <w:spacing w:val="-10"/>
          <w:sz w:val="24"/>
          <w:szCs w:val="24"/>
        </w:rPr>
        <w:t>2</w:t>
      </w:r>
    </w:p>
    <w:p w:rsidR="00505DBC" w:rsidRPr="00A85B36" w:rsidRDefault="00505DBC" w:rsidP="00505DBC">
      <w:pPr>
        <w:pStyle w:val="10"/>
        <w:spacing w:before="275" w:after="0"/>
        <w:jc w:val="both"/>
        <w:rPr>
          <w:rFonts w:ascii="Times New Roman" w:hAnsi="Times New Roman" w:cs="Times New Roman"/>
          <w:sz w:val="24"/>
          <w:szCs w:val="24"/>
        </w:rPr>
      </w:pPr>
      <w:r w:rsidRPr="00A85B36">
        <w:rPr>
          <w:rFonts w:ascii="Times New Roman" w:hAnsi="Times New Roman" w:cs="Times New Roman"/>
          <w:sz w:val="24"/>
          <w:szCs w:val="24"/>
        </w:rPr>
        <w:t>Тест</w:t>
      </w:r>
      <w:r w:rsidRPr="00A85B36">
        <w:rPr>
          <w:rFonts w:ascii="Times New Roman" w:hAnsi="Times New Roman" w:cs="Times New Roman"/>
          <w:spacing w:val="-1"/>
          <w:sz w:val="24"/>
          <w:szCs w:val="24"/>
        </w:rPr>
        <w:t xml:space="preserve"> </w:t>
      </w:r>
      <w:r w:rsidRPr="00A85B36">
        <w:rPr>
          <w:rFonts w:ascii="Times New Roman" w:hAnsi="Times New Roman" w:cs="Times New Roman"/>
          <w:sz w:val="24"/>
          <w:szCs w:val="24"/>
        </w:rPr>
        <w:t>8</w:t>
      </w:r>
      <w:r w:rsidRPr="00A85B36">
        <w:rPr>
          <w:rFonts w:ascii="Times New Roman" w:hAnsi="Times New Roman" w:cs="Times New Roman"/>
          <w:spacing w:val="-1"/>
          <w:sz w:val="24"/>
          <w:szCs w:val="24"/>
        </w:rPr>
        <w:t xml:space="preserve"> </w:t>
      </w:r>
      <w:r w:rsidRPr="00A85B36">
        <w:rPr>
          <w:rFonts w:ascii="Times New Roman" w:hAnsi="Times New Roman" w:cs="Times New Roman"/>
          <w:sz w:val="24"/>
          <w:szCs w:val="24"/>
        </w:rPr>
        <w:t>класс</w:t>
      </w:r>
      <w:r w:rsidRPr="00A85B36">
        <w:rPr>
          <w:rFonts w:ascii="Times New Roman" w:hAnsi="Times New Roman" w:cs="Times New Roman"/>
          <w:spacing w:val="-5"/>
          <w:sz w:val="24"/>
          <w:szCs w:val="24"/>
        </w:rPr>
        <w:t xml:space="preserve"> </w:t>
      </w:r>
      <w:r w:rsidRPr="00A85B36">
        <w:rPr>
          <w:rFonts w:ascii="Times New Roman" w:hAnsi="Times New Roman" w:cs="Times New Roman"/>
          <w:sz w:val="24"/>
          <w:szCs w:val="24"/>
        </w:rPr>
        <w:t>(1</w:t>
      </w:r>
      <w:r w:rsidRPr="00A85B36">
        <w:rPr>
          <w:rFonts w:ascii="Times New Roman" w:hAnsi="Times New Roman" w:cs="Times New Roman"/>
          <w:spacing w:val="-6"/>
          <w:sz w:val="24"/>
          <w:szCs w:val="24"/>
        </w:rPr>
        <w:t xml:space="preserve"> </w:t>
      </w:r>
      <w:r w:rsidRPr="00A85B36">
        <w:rPr>
          <w:rFonts w:ascii="Times New Roman" w:hAnsi="Times New Roman" w:cs="Times New Roman"/>
          <w:spacing w:val="-2"/>
          <w:sz w:val="24"/>
          <w:szCs w:val="24"/>
        </w:rPr>
        <w:t>полугодие).</w:t>
      </w:r>
    </w:p>
    <w:p w:rsidR="00505DBC" w:rsidRPr="00A85B36" w:rsidRDefault="00505DBC" w:rsidP="00505DBC">
      <w:pPr>
        <w:pStyle w:val="a5"/>
        <w:spacing w:line="276" w:lineRule="auto"/>
        <w:ind w:left="145"/>
      </w:pPr>
      <w:r w:rsidRPr="00A85B36">
        <w:t>Тема:</w:t>
      </w:r>
      <w:r w:rsidRPr="00A85B36">
        <w:rPr>
          <w:spacing w:val="-5"/>
        </w:rPr>
        <w:t xml:space="preserve"> </w:t>
      </w:r>
      <w:r w:rsidRPr="00A85B36">
        <w:t>«Бардовская</w:t>
      </w:r>
      <w:r w:rsidRPr="00A85B36">
        <w:rPr>
          <w:spacing w:val="-9"/>
        </w:rPr>
        <w:t xml:space="preserve"> </w:t>
      </w:r>
      <w:r w:rsidRPr="00A85B36">
        <w:rPr>
          <w:spacing w:val="-2"/>
        </w:rPr>
        <w:t>песня»</w:t>
      </w:r>
    </w:p>
    <w:p w:rsidR="00505DBC" w:rsidRPr="00A85B36" w:rsidRDefault="00505DBC" w:rsidP="00505DBC">
      <w:pPr>
        <w:pStyle w:val="a7"/>
        <w:numPr>
          <w:ilvl w:val="0"/>
          <w:numId w:val="440"/>
        </w:numPr>
        <w:tabs>
          <w:tab w:val="left" w:pos="850"/>
        </w:tabs>
        <w:spacing w:line="276" w:lineRule="auto"/>
        <w:ind w:left="850" w:right="0" w:hanging="705"/>
        <w:rPr>
          <w:sz w:val="24"/>
          <w:szCs w:val="24"/>
        </w:rPr>
      </w:pPr>
      <w:r w:rsidRPr="00A85B36">
        <w:rPr>
          <w:sz w:val="24"/>
          <w:szCs w:val="24"/>
        </w:rPr>
        <w:t>Что</w:t>
      </w:r>
      <w:r w:rsidRPr="00A85B36">
        <w:rPr>
          <w:spacing w:val="-5"/>
          <w:sz w:val="24"/>
          <w:szCs w:val="24"/>
        </w:rPr>
        <w:t xml:space="preserve"> </w:t>
      </w:r>
      <w:r w:rsidRPr="00A85B36">
        <w:rPr>
          <w:sz w:val="24"/>
          <w:szCs w:val="24"/>
        </w:rPr>
        <w:t>такое</w:t>
      </w:r>
      <w:r w:rsidRPr="00A85B36">
        <w:rPr>
          <w:spacing w:val="-4"/>
          <w:sz w:val="24"/>
          <w:szCs w:val="24"/>
        </w:rPr>
        <w:t xml:space="preserve"> </w:t>
      </w:r>
      <w:r w:rsidRPr="00A85B36">
        <w:rPr>
          <w:sz w:val="24"/>
          <w:szCs w:val="24"/>
        </w:rPr>
        <w:t>бардовская</w:t>
      </w:r>
      <w:r w:rsidRPr="00A85B36">
        <w:rPr>
          <w:spacing w:val="-1"/>
          <w:sz w:val="24"/>
          <w:szCs w:val="24"/>
        </w:rPr>
        <w:t xml:space="preserve"> </w:t>
      </w:r>
      <w:r w:rsidRPr="00A85B36">
        <w:rPr>
          <w:sz w:val="24"/>
          <w:szCs w:val="24"/>
        </w:rPr>
        <w:t>музыка</w:t>
      </w:r>
      <w:r w:rsidRPr="00A85B36">
        <w:rPr>
          <w:spacing w:val="-13"/>
          <w:sz w:val="24"/>
          <w:szCs w:val="24"/>
        </w:rPr>
        <w:t xml:space="preserve"> </w:t>
      </w:r>
      <w:r w:rsidRPr="00A85B36">
        <w:rPr>
          <w:spacing w:val="-10"/>
          <w:sz w:val="24"/>
          <w:szCs w:val="24"/>
        </w:rPr>
        <w:t>?</w:t>
      </w:r>
    </w:p>
    <w:p w:rsidR="00505DBC" w:rsidRPr="00A85B36" w:rsidRDefault="00505DBC" w:rsidP="00505DBC">
      <w:pPr>
        <w:pStyle w:val="a5"/>
        <w:spacing w:line="276" w:lineRule="auto"/>
        <w:ind w:left="853" w:right="3216"/>
      </w:pPr>
      <w:r w:rsidRPr="00A85B36">
        <w:t>А)</w:t>
      </w:r>
      <w:r w:rsidRPr="00A85B36">
        <w:rPr>
          <w:spacing w:val="-13"/>
        </w:rPr>
        <w:t xml:space="preserve"> </w:t>
      </w:r>
      <w:r w:rsidRPr="00A85B36">
        <w:t>Песенный</w:t>
      </w:r>
      <w:r w:rsidRPr="00A85B36">
        <w:rPr>
          <w:spacing w:val="-4"/>
        </w:rPr>
        <w:t xml:space="preserve"> </w:t>
      </w:r>
      <w:r w:rsidRPr="00A85B36">
        <w:t>жанр,</w:t>
      </w:r>
      <w:r w:rsidRPr="00A85B36">
        <w:rPr>
          <w:spacing w:val="-8"/>
        </w:rPr>
        <w:t xml:space="preserve"> </w:t>
      </w:r>
      <w:r w:rsidRPr="00A85B36">
        <w:t>возникший</w:t>
      </w:r>
      <w:r w:rsidRPr="00A85B36">
        <w:rPr>
          <w:spacing w:val="-3"/>
        </w:rPr>
        <w:t xml:space="preserve"> </w:t>
      </w:r>
      <w:r w:rsidRPr="00A85B36">
        <w:t>в</w:t>
      </w:r>
      <w:r w:rsidRPr="00A85B36">
        <w:rPr>
          <w:spacing w:val="-11"/>
        </w:rPr>
        <w:t xml:space="preserve"> </w:t>
      </w:r>
      <w:r w:rsidRPr="00A85B36">
        <w:t>начале</w:t>
      </w:r>
      <w:r w:rsidRPr="00A85B36">
        <w:rPr>
          <w:spacing w:val="-9"/>
        </w:rPr>
        <w:t xml:space="preserve"> </w:t>
      </w:r>
      <w:r w:rsidRPr="00A85B36">
        <w:t>XX</w:t>
      </w:r>
      <w:r w:rsidRPr="00A85B36">
        <w:rPr>
          <w:spacing w:val="-9"/>
        </w:rPr>
        <w:t xml:space="preserve"> </w:t>
      </w:r>
      <w:r w:rsidRPr="00A85B36">
        <w:t>века</w:t>
      </w:r>
      <w:r w:rsidRPr="00A85B36">
        <w:rPr>
          <w:spacing w:val="-9"/>
        </w:rPr>
        <w:t xml:space="preserve"> </w:t>
      </w:r>
      <w:r w:rsidRPr="00A85B36">
        <w:t>в</w:t>
      </w:r>
      <w:r w:rsidRPr="00A85B36">
        <w:rPr>
          <w:spacing w:val="-15"/>
        </w:rPr>
        <w:t xml:space="preserve"> </w:t>
      </w:r>
      <w:r w:rsidRPr="00A85B36">
        <w:t>США; Б)</w:t>
      </w:r>
      <w:r w:rsidRPr="00A85B36">
        <w:rPr>
          <w:spacing w:val="-11"/>
        </w:rPr>
        <w:t xml:space="preserve"> </w:t>
      </w:r>
      <w:r w:rsidRPr="00A85B36">
        <w:t>Песенный</w:t>
      </w:r>
      <w:r w:rsidRPr="00A85B36">
        <w:rPr>
          <w:spacing w:val="-4"/>
        </w:rPr>
        <w:t xml:space="preserve"> </w:t>
      </w:r>
      <w:r w:rsidRPr="00A85B36">
        <w:t>жанр,</w:t>
      </w:r>
      <w:r w:rsidRPr="00A85B36">
        <w:rPr>
          <w:spacing w:val="-6"/>
        </w:rPr>
        <w:t xml:space="preserve"> </w:t>
      </w:r>
      <w:r w:rsidRPr="00A85B36">
        <w:t>возникший</w:t>
      </w:r>
      <w:r w:rsidRPr="00A85B36">
        <w:rPr>
          <w:spacing w:val="-3"/>
        </w:rPr>
        <w:t xml:space="preserve"> </w:t>
      </w:r>
      <w:r w:rsidRPr="00A85B36">
        <w:t>в</w:t>
      </w:r>
      <w:r w:rsidRPr="00A85B36">
        <w:rPr>
          <w:spacing w:val="-11"/>
        </w:rPr>
        <w:t xml:space="preserve"> </w:t>
      </w:r>
      <w:r w:rsidRPr="00A85B36">
        <w:t>конце</w:t>
      </w:r>
      <w:r w:rsidRPr="00A85B36">
        <w:rPr>
          <w:spacing w:val="-8"/>
        </w:rPr>
        <w:t xml:space="preserve"> </w:t>
      </w:r>
      <w:r w:rsidRPr="00A85B36">
        <w:t>XIX</w:t>
      </w:r>
      <w:r w:rsidRPr="00A85B36">
        <w:rPr>
          <w:spacing w:val="-6"/>
        </w:rPr>
        <w:t xml:space="preserve"> </w:t>
      </w:r>
      <w:r w:rsidRPr="00A85B36">
        <w:t>века</w:t>
      </w:r>
      <w:r w:rsidRPr="00A85B36">
        <w:rPr>
          <w:spacing w:val="-9"/>
        </w:rPr>
        <w:t xml:space="preserve"> </w:t>
      </w:r>
      <w:r w:rsidRPr="00A85B36">
        <w:t>в</w:t>
      </w:r>
      <w:r w:rsidRPr="00A85B36">
        <w:rPr>
          <w:spacing w:val="-15"/>
        </w:rPr>
        <w:t xml:space="preserve"> </w:t>
      </w:r>
      <w:r w:rsidRPr="00A85B36">
        <w:t>СССР; В) Песенный жанр, возникший в середине XX СССР</w:t>
      </w:r>
    </w:p>
    <w:p w:rsidR="00505DBC" w:rsidRPr="00A85B36" w:rsidRDefault="00505DBC" w:rsidP="00505DBC">
      <w:pPr>
        <w:pStyle w:val="a7"/>
        <w:numPr>
          <w:ilvl w:val="0"/>
          <w:numId w:val="440"/>
        </w:numPr>
        <w:tabs>
          <w:tab w:val="left" w:pos="385"/>
          <w:tab w:val="left" w:pos="853"/>
        </w:tabs>
        <w:spacing w:line="276" w:lineRule="auto"/>
        <w:ind w:left="853" w:right="3982" w:hanging="708"/>
        <w:rPr>
          <w:sz w:val="24"/>
          <w:szCs w:val="24"/>
        </w:rPr>
      </w:pPr>
      <w:r w:rsidRPr="00A85B36">
        <w:rPr>
          <w:sz w:val="24"/>
          <w:szCs w:val="24"/>
        </w:rPr>
        <w:t>Какие</w:t>
      </w:r>
      <w:r w:rsidRPr="00A85B36">
        <w:rPr>
          <w:spacing w:val="-15"/>
          <w:sz w:val="24"/>
          <w:szCs w:val="24"/>
        </w:rPr>
        <w:t xml:space="preserve"> </w:t>
      </w:r>
      <w:r w:rsidRPr="00A85B36">
        <w:rPr>
          <w:sz w:val="24"/>
          <w:szCs w:val="24"/>
        </w:rPr>
        <w:t>жанры</w:t>
      </w:r>
      <w:r w:rsidRPr="00A85B36">
        <w:rPr>
          <w:spacing w:val="-12"/>
          <w:sz w:val="24"/>
          <w:szCs w:val="24"/>
        </w:rPr>
        <w:t xml:space="preserve"> </w:t>
      </w:r>
      <w:r w:rsidRPr="00A85B36">
        <w:rPr>
          <w:sz w:val="24"/>
          <w:szCs w:val="24"/>
        </w:rPr>
        <w:t>являются</w:t>
      </w:r>
      <w:r w:rsidRPr="00A85B36">
        <w:rPr>
          <w:spacing w:val="-12"/>
          <w:sz w:val="24"/>
          <w:szCs w:val="24"/>
        </w:rPr>
        <w:t xml:space="preserve"> </w:t>
      </w:r>
      <w:r w:rsidRPr="00A85B36">
        <w:rPr>
          <w:sz w:val="24"/>
          <w:szCs w:val="24"/>
        </w:rPr>
        <w:t>предками</w:t>
      </w:r>
      <w:r w:rsidRPr="00A85B36">
        <w:rPr>
          <w:spacing w:val="-9"/>
          <w:sz w:val="24"/>
          <w:szCs w:val="24"/>
        </w:rPr>
        <w:t xml:space="preserve"> </w:t>
      </w:r>
      <w:r w:rsidRPr="00A85B36">
        <w:rPr>
          <w:sz w:val="24"/>
          <w:szCs w:val="24"/>
        </w:rPr>
        <w:t>бардовской</w:t>
      </w:r>
      <w:r w:rsidRPr="00A85B36">
        <w:rPr>
          <w:spacing w:val="-15"/>
          <w:sz w:val="24"/>
          <w:szCs w:val="24"/>
        </w:rPr>
        <w:t xml:space="preserve"> </w:t>
      </w:r>
      <w:r w:rsidRPr="00A85B36">
        <w:rPr>
          <w:sz w:val="24"/>
          <w:szCs w:val="24"/>
        </w:rPr>
        <w:t>музыки? А городские романсы;</w:t>
      </w:r>
    </w:p>
    <w:p w:rsidR="00505DBC" w:rsidRPr="00A85B36" w:rsidRDefault="00505DBC" w:rsidP="00505DBC">
      <w:pPr>
        <w:pStyle w:val="a5"/>
        <w:spacing w:line="276" w:lineRule="auto"/>
        <w:ind w:left="853"/>
      </w:pPr>
      <w:r w:rsidRPr="00A85B36">
        <w:t>Б)</w:t>
      </w:r>
      <w:r w:rsidRPr="00A85B36">
        <w:rPr>
          <w:spacing w:val="-5"/>
        </w:rPr>
        <w:t xml:space="preserve"> </w:t>
      </w:r>
      <w:r w:rsidRPr="00A85B36">
        <w:rPr>
          <w:spacing w:val="-2"/>
        </w:rPr>
        <w:t>серенады;</w:t>
      </w:r>
    </w:p>
    <w:p w:rsidR="00505DBC" w:rsidRPr="00A85B36" w:rsidRDefault="00505DBC" w:rsidP="00505DBC">
      <w:pPr>
        <w:pStyle w:val="a5"/>
        <w:spacing w:line="276" w:lineRule="auto"/>
        <w:ind w:left="853"/>
      </w:pPr>
      <w:r w:rsidRPr="00A85B36">
        <w:t>В)</w:t>
      </w:r>
      <w:r w:rsidRPr="00A85B36">
        <w:rPr>
          <w:spacing w:val="-7"/>
        </w:rPr>
        <w:t xml:space="preserve"> </w:t>
      </w:r>
      <w:r w:rsidRPr="00A85B36">
        <w:t>песенные</w:t>
      </w:r>
      <w:r w:rsidRPr="00A85B36">
        <w:rPr>
          <w:spacing w:val="-5"/>
        </w:rPr>
        <w:t xml:space="preserve"> </w:t>
      </w:r>
      <w:r w:rsidRPr="00A85B36">
        <w:rPr>
          <w:spacing w:val="-2"/>
        </w:rPr>
        <w:t>миниатюры</w:t>
      </w:r>
    </w:p>
    <w:p w:rsidR="00505DBC" w:rsidRPr="00A85B36" w:rsidRDefault="00505DBC" w:rsidP="00505DBC">
      <w:pPr>
        <w:pStyle w:val="a7"/>
        <w:numPr>
          <w:ilvl w:val="0"/>
          <w:numId w:val="440"/>
        </w:numPr>
        <w:tabs>
          <w:tab w:val="left" w:pos="385"/>
          <w:tab w:val="left" w:pos="853"/>
        </w:tabs>
        <w:spacing w:line="276" w:lineRule="auto"/>
        <w:ind w:left="853" w:right="2371" w:hanging="708"/>
        <w:rPr>
          <w:sz w:val="24"/>
          <w:szCs w:val="24"/>
        </w:rPr>
      </w:pPr>
      <w:r w:rsidRPr="00A85B36">
        <w:rPr>
          <w:sz w:val="24"/>
          <w:szCs w:val="24"/>
        </w:rPr>
        <w:t>В</w:t>
      </w:r>
      <w:r w:rsidRPr="00A85B36">
        <w:rPr>
          <w:spacing w:val="-15"/>
          <w:sz w:val="24"/>
          <w:szCs w:val="24"/>
        </w:rPr>
        <w:t xml:space="preserve"> </w:t>
      </w:r>
      <w:r w:rsidRPr="00A85B36">
        <w:rPr>
          <w:sz w:val="24"/>
          <w:szCs w:val="24"/>
        </w:rPr>
        <w:t>сопровождении</w:t>
      </w:r>
      <w:r w:rsidRPr="00A85B36">
        <w:rPr>
          <w:spacing w:val="-10"/>
          <w:sz w:val="24"/>
          <w:szCs w:val="24"/>
        </w:rPr>
        <w:t xml:space="preserve"> </w:t>
      </w:r>
      <w:r w:rsidRPr="00A85B36">
        <w:rPr>
          <w:sz w:val="24"/>
          <w:szCs w:val="24"/>
        </w:rPr>
        <w:t>какого</w:t>
      </w:r>
      <w:r w:rsidRPr="00A85B36">
        <w:rPr>
          <w:spacing w:val="-12"/>
          <w:sz w:val="24"/>
          <w:szCs w:val="24"/>
        </w:rPr>
        <w:t xml:space="preserve"> </w:t>
      </w:r>
      <w:r w:rsidRPr="00A85B36">
        <w:rPr>
          <w:sz w:val="24"/>
          <w:szCs w:val="24"/>
        </w:rPr>
        <w:t>инструмента</w:t>
      </w:r>
      <w:r w:rsidRPr="00A85B36">
        <w:rPr>
          <w:spacing w:val="-12"/>
          <w:sz w:val="24"/>
          <w:szCs w:val="24"/>
        </w:rPr>
        <w:t xml:space="preserve"> </w:t>
      </w:r>
      <w:r w:rsidRPr="00A85B36">
        <w:rPr>
          <w:sz w:val="24"/>
          <w:szCs w:val="24"/>
        </w:rPr>
        <w:t>исполняется</w:t>
      </w:r>
      <w:r w:rsidRPr="00A85B36">
        <w:rPr>
          <w:spacing w:val="-12"/>
          <w:sz w:val="24"/>
          <w:szCs w:val="24"/>
        </w:rPr>
        <w:t xml:space="preserve"> </w:t>
      </w:r>
      <w:r w:rsidRPr="00A85B36">
        <w:rPr>
          <w:sz w:val="24"/>
          <w:szCs w:val="24"/>
        </w:rPr>
        <w:t>бардовская</w:t>
      </w:r>
      <w:r w:rsidRPr="00A85B36">
        <w:rPr>
          <w:spacing w:val="-15"/>
          <w:sz w:val="24"/>
          <w:szCs w:val="24"/>
        </w:rPr>
        <w:t xml:space="preserve"> </w:t>
      </w:r>
      <w:r w:rsidRPr="00A85B36">
        <w:rPr>
          <w:sz w:val="24"/>
          <w:szCs w:val="24"/>
        </w:rPr>
        <w:t>песня? А) саксафон;</w:t>
      </w:r>
    </w:p>
    <w:p w:rsidR="00505DBC" w:rsidRPr="00A85B36" w:rsidRDefault="00505DBC" w:rsidP="00505DBC">
      <w:pPr>
        <w:pStyle w:val="a5"/>
        <w:spacing w:line="276" w:lineRule="auto"/>
        <w:ind w:left="853" w:right="8108"/>
      </w:pPr>
      <w:r w:rsidRPr="00A85B36">
        <w:t>Б) рояль; В)</w:t>
      </w:r>
      <w:r w:rsidRPr="00A85B36">
        <w:rPr>
          <w:spacing w:val="-2"/>
        </w:rPr>
        <w:t xml:space="preserve"> гитара</w:t>
      </w:r>
    </w:p>
    <w:p w:rsidR="00505DBC" w:rsidRPr="00A85B36" w:rsidRDefault="00505DBC" w:rsidP="00505DBC">
      <w:pPr>
        <w:pStyle w:val="a7"/>
        <w:numPr>
          <w:ilvl w:val="0"/>
          <w:numId w:val="440"/>
        </w:numPr>
        <w:tabs>
          <w:tab w:val="left" w:pos="385"/>
        </w:tabs>
        <w:spacing w:line="276" w:lineRule="auto"/>
        <w:ind w:left="145" w:right="3636" w:firstLine="0"/>
        <w:rPr>
          <w:sz w:val="24"/>
          <w:szCs w:val="24"/>
        </w:rPr>
      </w:pPr>
      <w:r w:rsidRPr="00A85B36">
        <w:rPr>
          <w:sz w:val="24"/>
          <w:szCs w:val="24"/>
        </w:rPr>
        <w:t>Кто</w:t>
      </w:r>
      <w:r w:rsidRPr="00A85B36">
        <w:rPr>
          <w:spacing w:val="-15"/>
          <w:sz w:val="24"/>
          <w:szCs w:val="24"/>
        </w:rPr>
        <w:t xml:space="preserve"> </w:t>
      </w:r>
      <w:r w:rsidRPr="00A85B36">
        <w:rPr>
          <w:sz w:val="24"/>
          <w:szCs w:val="24"/>
        </w:rPr>
        <w:t>изначально</w:t>
      </w:r>
      <w:r w:rsidRPr="00A85B36">
        <w:rPr>
          <w:spacing w:val="-15"/>
          <w:sz w:val="24"/>
          <w:szCs w:val="24"/>
        </w:rPr>
        <w:t xml:space="preserve"> </w:t>
      </w:r>
      <w:r w:rsidRPr="00A85B36">
        <w:rPr>
          <w:sz w:val="24"/>
          <w:szCs w:val="24"/>
        </w:rPr>
        <w:t>являлся</w:t>
      </w:r>
      <w:r w:rsidRPr="00A85B36">
        <w:rPr>
          <w:spacing w:val="-15"/>
          <w:sz w:val="24"/>
          <w:szCs w:val="24"/>
        </w:rPr>
        <w:t xml:space="preserve"> </w:t>
      </w:r>
      <w:r w:rsidRPr="00A85B36">
        <w:rPr>
          <w:sz w:val="24"/>
          <w:szCs w:val="24"/>
        </w:rPr>
        <w:t>исполнителем</w:t>
      </w:r>
      <w:r w:rsidRPr="00A85B36">
        <w:rPr>
          <w:spacing w:val="-12"/>
          <w:sz w:val="24"/>
          <w:szCs w:val="24"/>
        </w:rPr>
        <w:t xml:space="preserve"> </w:t>
      </w:r>
      <w:r w:rsidRPr="00A85B36">
        <w:rPr>
          <w:sz w:val="24"/>
          <w:szCs w:val="24"/>
        </w:rPr>
        <w:t>бардовских</w:t>
      </w:r>
      <w:r w:rsidRPr="00A85B36">
        <w:rPr>
          <w:spacing w:val="-15"/>
          <w:sz w:val="24"/>
          <w:szCs w:val="24"/>
        </w:rPr>
        <w:t xml:space="preserve"> </w:t>
      </w:r>
      <w:r w:rsidRPr="00A85B36">
        <w:rPr>
          <w:sz w:val="24"/>
          <w:szCs w:val="24"/>
        </w:rPr>
        <w:t>песен? А) Туристы;</w:t>
      </w:r>
    </w:p>
    <w:p w:rsidR="00505DBC" w:rsidRPr="00A85B36" w:rsidRDefault="00505DBC" w:rsidP="00505DBC">
      <w:pPr>
        <w:pStyle w:val="a5"/>
        <w:spacing w:line="276" w:lineRule="auto"/>
        <w:ind w:left="145" w:right="8298"/>
      </w:pPr>
      <w:r w:rsidRPr="00A85B36">
        <w:t>Б)</w:t>
      </w:r>
      <w:r w:rsidRPr="00A85B36">
        <w:rPr>
          <w:spacing w:val="-15"/>
        </w:rPr>
        <w:t xml:space="preserve"> </w:t>
      </w:r>
      <w:r w:rsidRPr="00A85B36">
        <w:t>Шансонье; В) Студенты</w:t>
      </w:r>
    </w:p>
    <w:p w:rsidR="00505DBC" w:rsidRPr="00A85B36" w:rsidRDefault="00505DBC" w:rsidP="00505DBC">
      <w:pPr>
        <w:pStyle w:val="a7"/>
        <w:numPr>
          <w:ilvl w:val="0"/>
          <w:numId w:val="440"/>
        </w:numPr>
        <w:tabs>
          <w:tab w:val="left" w:pos="385"/>
        </w:tabs>
        <w:spacing w:line="276" w:lineRule="auto"/>
        <w:ind w:left="385" w:right="0" w:hanging="240"/>
        <w:rPr>
          <w:sz w:val="24"/>
          <w:szCs w:val="24"/>
        </w:rPr>
      </w:pPr>
      <w:r w:rsidRPr="00A85B36">
        <w:rPr>
          <w:spacing w:val="-2"/>
          <w:sz w:val="24"/>
          <w:szCs w:val="24"/>
        </w:rPr>
        <w:t>Перечислите</w:t>
      </w:r>
      <w:r w:rsidRPr="00A85B36">
        <w:rPr>
          <w:spacing w:val="-3"/>
          <w:sz w:val="24"/>
          <w:szCs w:val="24"/>
        </w:rPr>
        <w:t xml:space="preserve"> </w:t>
      </w:r>
      <w:r w:rsidRPr="00A85B36">
        <w:rPr>
          <w:spacing w:val="-2"/>
          <w:sz w:val="24"/>
          <w:szCs w:val="24"/>
        </w:rPr>
        <w:t>2-3-х</w:t>
      </w:r>
      <w:r w:rsidRPr="00A85B36">
        <w:rPr>
          <w:spacing w:val="1"/>
          <w:sz w:val="24"/>
          <w:szCs w:val="24"/>
        </w:rPr>
        <w:t xml:space="preserve"> </w:t>
      </w:r>
      <w:r w:rsidRPr="00A85B36">
        <w:rPr>
          <w:spacing w:val="-2"/>
          <w:sz w:val="24"/>
          <w:szCs w:val="24"/>
        </w:rPr>
        <w:t>бардов.</w:t>
      </w:r>
    </w:p>
    <w:p w:rsidR="00505DBC" w:rsidRPr="00A85B36" w:rsidRDefault="00505DBC" w:rsidP="00505DBC">
      <w:pPr>
        <w:pStyle w:val="a5"/>
        <w:spacing w:before="5" w:line="276" w:lineRule="auto"/>
        <w:ind w:left="0"/>
      </w:pPr>
    </w:p>
    <w:p w:rsidR="00505DBC" w:rsidRPr="00A85B36" w:rsidRDefault="00505DBC" w:rsidP="00505DBC">
      <w:pPr>
        <w:pStyle w:val="a5"/>
        <w:spacing w:line="276" w:lineRule="auto"/>
        <w:ind w:left="145"/>
      </w:pPr>
      <w:r w:rsidRPr="00A85B36">
        <w:rPr>
          <w:spacing w:val="-2"/>
        </w:rPr>
        <w:t>Ответы:</w:t>
      </w:r>
    </w:p>
    <w:p w:rsidR="00505DBC" w:rsidRPr="00A85B36" w:rsidRDefault="00505DBC" w:rsidP="00505DBC">
      <w:pPr>
        <w:pStyle w:val="a7"/>
        <w:numPr>
          <w:ilvl w:val="0"/>
          <w:numId w:val="439"/>
        </w:numPr>
        <w:tabs>
          <w:tab w:val="left" w:pos="437"/>
        </w:tabs>
        <w:spacing w:line="276" w:lineRule="auto"/>
        <w:ind w:left="437" w:right="0" w:hanging="292"/>
        <w:rPr>
          <w:sz w:val="24"/>
          <w:szCs w:val="24"/>
        </w:rPr>
      </w:pPr>
      <w:r w:rsidRPr="00A85B36">
        <w:rPr>
          <w:spacing w:val="-10"/>
          <w:sz w:val="24"/>
          <w:szCs w:val="24"/>
        </w:rPr>
        <w:t>В</w:t>
      </w:r>
    </w:p>
    <w:p w:rsidR="00505DBC" w:rsidRPr="00A85B36" w:rsidRDefault="00505DBC" w:rsidP="00505DBC">
      <w:pPr>
        <w:pStyle w:val="a7"/>
        <w:numPr>
          <w:ilvl w:val="0"/>
          <w:numId w:val="439"/>
        </w:numPr>
        <w:tabs>
          <w:tab w:val="left" w:pos="442"/>
        </w:tabs>
        <w:spacing w:line="276" w:lineRule="auto"/>
        <w:ind w:left="442" w:right="0" w:hanging="297"/>
        <w:rPr>
          <w:sz w:val="24"/>
          <w:szCs w:val="24"/>
        </w:rPr>
      </w:pPr>
      <w:r w:rsidRPr="00A85B36">
        <w:rPr>
          <w:sz w:val="24"/>
          <w:szCs w:val="24"/>
        </w:rPr>
        <w:t>А,</w:t>
      </w:r>
      <w:r w:rsidRPr="00A85B36">
        <w:rPr>
          <w:spacing w:val="-11"/>
          <w:sz w:val="24"/>
          <w:szCs w:val="24"/>
        </w:rPr>
        <w:t xml:space="preserve"> </w:t>
      </w:r>
      <w:r w:rsidRPr="00A85B36">
        <w:rPr>
          <w:spacing w:val="-10"/>
          <w:sz w:val="24"/>
          <w:szCs w:val="24"/>
        </w:rPr>
        <w:t>В</w:t>
      </w:r>
    </w:p>
    <w:p w:rsidR="00505DBC" w:rsidRPr="00A85B36" w:rsidRDefault="00505DBC" w:rsidP="00505DBC">
      <w:pPr>
        <w:pStyle w:val="a7"/>
        <w:numPr>
          <w:ilvl w:val="0"/>
          <w:numId w:val="439"/>
        </w:numPr>
        <w:tabs>
          <w:tab w:val="left" w:pos="495"/>
        </w:tabs>
        <w:spacing w:line="276" w:lineRule="auto"/>
        <w:ind w:left="495" w:right="0" w:hanging="350"/>
        <w:rPr>
          <w:sz w:val="24"/>
          <w:szCs w:val="24"/>
        </w:rPr>
      </w:pPr>
      <w:r w:rsidRPr="00A85B36">
        <w:rPr>
          <w:spacing w:val="-10"/>
          <w:sz w:val="24"/>
          <w:szCs w:val="24"/>
        </w:rPr>
        <w:t>В</w:t>
      </w:r>
    </w:p>
    <w:p w:rsidR="00505DBC" w:rsidRPr="00A85B36" w:rsidRDefault="00505DBC" w:rsidP="00505DBC">
      <w:pPr>
        <w:pStyle w:val="a7"/>
        <w:numPr>
          <w:ilvl w:val="0"/>
          <w:numId w:val="439"/>
        </w:numPr>
        <w:tabs>
          <w:tab w:val="left" w:pos="437"/>
        </w:tabs>
        <w:spacing w:line="276" w:lineRule="auto"/>
        <w:ind w:left="437" w:right="0" w:hanging="292"/>
        <w:rPr>
          <w:sz w:val="24"/>
          <w:szCs w:val="24"/>
        </w:rPr>
      </w:pPr>
      <w:r w:rsidRPr="00A85B36">
        <w:rPr>
          <w:spacing w:val="-5"/>
          <w:sz w:val="24"/>
          <w:szCs w:val="24"/>
        </w:rPr>
        <w:t>А,В</w:t>
      </w:r>
    </w:p>
    <w:p w:rsidR="00505DBC" w:rsidRPr="00A85B36" w:rsidRDefault="00505DBC" w:rsidP="00505DBC">
      <w:pPr>
        <w:pStyle w:val="a7"/>
        <w:numPr>
          <w:ilvl w:val="0"/>
          <w:numId w:val="439"/>
        </w:numPr>
        <w:tabs>
          <w:tab w:val="left" w:pos="387"/>
        </w:tabs>
        <w:spacing w:line="276" w:lineRule="auto"/>
        <w:ind w:left="387" w:right="0" w:hanging="242"/>
        <w:rPr>
          <w:sz w:val="24"/>
          <w:szCs w:val="24"/>
        </w:rPr>
      </w:pPr>
      <w:r w:rsidRPr="00A85B36">
        <w:rPr>
          <w:sz w:val="24"/>
          <w:szCs w:val="24"/>
        </w:rPr>
        <w:t>М.Анчаров,</w:t>
      </w:r>
      <w:r w:rsidRPr="00A85B36">
        <w:rPr>
          <w:spacing w:val="-6"/>
          <w:sz w:val="24"/>
          <w:szCs w:val="24"/>
        </w:rPr>
        <w:t xml:space="preserve"> </w:t>
      </w:r>
      <w:r w:rsidRPr="00A85B36">
        <w:rPr>
          <w:sz w:val="24"/>
          <w:szCs w:val="24"/>
        </w:rPr>
        <w:t>Е. Бачурин,</w:t>
      </w:r>
      <w:r w:rsidRPr="00A85B36">
        <w:rPr>
          <w:spacing w:val="2"/>
          <w:sz w:val="24"/>
          <w:szCs w:val="24"/>
        </w:rPr>
        <w:t xml:space="preserve"> </w:t>
      </w:r>
      <w:r w:rsidRPr="00A85B36">
        <w:rPr>
          <w:sz w:val="24"/>
          <w:szCs w:val="24"/>
        </w:rPr>
        <w:t>В.</w:t>
      </w:r>
      <w:r w:rsidRPr="00A85B36">
        <w:rPr>
          <w:spacing w:val="-1"/>
          <w:sz w:val="24"/>
          <w:szCs w:val="24"/>
        </w:rPr>
        <w:t xml:space="preserve"> </w:t>
      </w:r>
      <w:r w:rsidRPr="00A85B36">
        <w:rPr>
          <w:sz w:val="24"/>
          <w:szCs w:val="24"/>
        </w:rPr>
        <w:t>Берковский, Ю.</w:t>
      </w:r>
      <w:r w:rsidRPr="00A85B36">
        <w:rPr>
          <w:spacing w:val="-1"/>
          <w:sz w:val="24"/>
          <w:szCs w:val="24"/>
        </w:rPr>
        <w:t xml:space="preserve"> </w:t>
      </w:r>
      <w:r w:rsidRPr="00A85B36">
        <w:rPr>
          <w:sz w:val="24"/>
          <w:szCs w:val="24"/>
        </w:rPr>
        <w:t>Визбор, В.</w:t>
      </w:r>
      <w:r w:rsidRPr="00A85B36">
        <w:rPr>
          <w:spacing w:val="-1"/>
          <w:sz w:val="24"/>
          <w:szCs w:val="24"/>
        </w:rPr>
        <w:t xml:space="preserve"> </w:t>
      </w:r>
      <w:r w:rsidRPr="00A85B36">
        <w:rPr>
          <w:sz w:val="24"/>
          <w:szCs w:val="24"/>
        </w:rPr>
        <w:t>Высоцкий,</w:t>
      </w:r>
      <w:r w:rsidRPr="00A85B36">
        <w:rPr>
          <w:spacing w:val="-2"/>
          <w:sz w:val="24"/>
          <w:szCs w:val="24"/>
        </w:rPr>
        <w:t xml:space="preserve"> </w:t>
      </w:r>
      <w:r w:rsidRPr="00A85B36">
        <w:rPr>
          <w:sz w:val="24"/>
          <w:szCs w:val="24"/>
        </w:rPr>
        <w:t>А.</w:t>
      </w:r>
      <w:r w:rsidRPr="00A85B36">
        <w:rPr>
          <w:spacing w:val="2"/>
          <w:sz w:val="24"/>
          <w:szCs w:val="24"/>
        </w:rPr>
        <w:t xml:space="preserve"> </w:t>
      </w:r>
      <w:r w:rsidRPr="00A85B36">
        <w:rPr>
          <w:spacing w:val="-2"/>
          <w:sz w:val="24"/>
          <w:szCs w:val="24"/>
        </w:rPr>
        <w:t>Галич,</w:t>
      </w:r>
    </w:p>
    <w:p w:rsidR="00505DBC" w:rsidRPr="00A85B36" w:rsidRDefault="00505DBC" w:rsidP="00505DBC">
      <w:pPr>
        <w:pStyle w:val="a5"/>
        <w:spacing w:line="276" w:lineRule="auto"/>
        <w:ind w:left="385" w:right="399"/>
        <w:rPr>
          <w:spacing w:val="-2"/>
        </w:rPr>
      </w:pPr>
      <w:r w:rsidRPr="00A85B36">
        <w:t>А.</w:t>
      </w:r>
      <w:r w:rsidRPr="00A85B36">
        <w:rPr>
          <w:spacing w:val="-13"/>
        </w:rPr>
        <w:t xml:space="preserve"> </w:t>
      </w:r>
      <w:r w:rsidRPr="00A85B36">
        <w:t>Городницкий,</w:t>
      </w:r>
      <w:r w:rsidRPr="00A85B36">
        <w:rPr>
          <w:spacing w:val="-4"/>
        </w:rPr>
        <w:t xml:space="preserve"> </w:t>
      </w:r>
      <w:r w:rsidRPr="00A85B36">
        <w:t>Ю.</w:t>
      </w:r>
      <w:r w:rsidRPr="00A85B36">
        <w:rPr>
          <w:spacing w:val="-8"/>
        </w:rPr>
        <w:t xml:space="preserve"> </w:t>
      </w:r>
      <w:r w:rsidRPr="00A85B36">
        <w:t>Кукин,</w:t>
      </w:r>
      <w:r w:rsidRPr="00A85B36">
        <w:rPr>
          <w:spacing w:val="-7"/>
        </w:rPr>
        <w:t xml:space="preserve"> </w:t>
      </w:r>
      <w:r w:rsidRPr="00A85B36">
        <w:t>О.Митяев,</w:t>
      </w:r>
      <w:r w:rsidRPr="00A85B36">
        <w:rPr>
          <w:spacing w:val="-8"/>
        </w:rPr>
        <w:t xml:space="preserve"> </w:t>
      </w:r>
      <w:r w:rsidRPr="00A85B36">
        <w:t>С.</w:t>
      </w:r>
      <w:r w:rsidRPr="00A85B36">
        <w:rPr>
          <w:spacing w:val="-8"/>
        </w:rPr>
        <w:t xml:space="preserve"> </w:t>
      </w:r>
      <w:r w:rsidRPr="00A85B36">
        <w:t>Никитин,</w:t>
      </w:r>
      <w:r w:rsidRPr="00A85B36">
        <w:rPr>
          <w:spacing w:val="-7"/>
        </w:rPr>
        <w:t xml:space="preserve"> </w:t>
      </w:r>
      <w:r w:rsidRPr="00A85B36">
        <w:t>Б.</w:t>
      </w:r>
      <w:r w:rsidRPr="00A85B36">
        <w:rPr>
          <w:spacing w:val="-8"/>
        </w:rPr>
        <w:t xml:space="preserve"> </w:t>
      </w:r>
      <w:r w:rsidRPr="00A85B36">
        <w:t>Окуджава,</w:t>
      </w:r>
      <w:r w:rsidRPr="00A85B36">
        <w:rPr>
          <w:spacing w:val="-7"/>
        </w:rPr>
        <w:t xml:space="preserve"> </w:t>
      </w:r>
      <w:r w:rsidRPr="00A85B36">
        <w:t>М.Щербаков</w:t>
      </w:r>
      <w:r w:rsidRPr="00A85B36">
        <w:rPr>
          <w:spacing w:val="-17"/>
        </w:rPr>
        <w:t xml:space="preserve"> </w:t>
      </w:r>
      <w:r w:rsidRPr="00A85B36">
        <w:t xml:space="preserve">А. </w:t>
      </w:r>
      <w:r w:rsidRPr="00A85B36">
        <w:rPr>
          <w:spacing w:val="-2"/>
        </w:rPr>
        <w:t>Розенбаум</w:t>
      </w:r>
    </w:p>
    <w:p w:rsidR="00505DBC" w:rsidRPr="00A85B36" w:rsidRDefault="00505DBC" w:rsidP="00505DBC">
      <w:pPr>
        <w:pStyle w:val="a5"/>
        <w:spacing w:line="276" w:lineRule="auto"/>
        <w:ind w:left="385" w:right="399"/>
      </w:pPr>
    </w:p>
    <w:p w:rsidR="00505DBC" w:rsidRPr="00A85B36" w:rsidRDefault="00505DBC" w:rsidP="00505DBC">
      <w:pPr>
        <w:spacing w:before="74" w:line="276" w:lineRule="auto"/>
        <w:ind w:left="3899" w:right="3726"/>
        <w:jc w:val="both"/>
        <w:rPr>
          <w:b/>
          <w:sz w:val="24"/>
          <w:szCs w:val="24"/>
        </w:rPr>
      </w:pPr>
      <w:r w:rsidRPr="00A85B36">
        <w:rPr>
          <w:b/>
          <w:sz w:val="24"/>
          <w:szCs w:val="24"/>
        </w:rPr>
        <w:lastRenderedPageBreak/>
        <w:t>Проверочная</w:t>
      </w:r>
      <w:r w:rsidRPr="00A85B36">
        <w:rPr>
          <w:b/>
          <w:spacing w:val="-15"/>
          <w:sz w:val="24"/>
          <w:szCs w:val="24"/>
        </w:rPr>
        <w:t xml:space="preserve"> </w:t>
      </w:r>
      <w:r w:rsidRPr="00A85B36">
        <w:rPr>
          <w:b/>
          <w:sz w:val="24"/>
          <w:szCs w:val="24"/>
        </w:rPr>
        <w:t>работа 8 класс 2полугодие</w:t>
      </w:r>
    </w:p>
    <w:p w:rsidR="00505DBC" w:rsidRPr="00A85B36" w:rsidRDefault="00505DBC" w:rsidP="00505DBC">
      <w:pPr>
        <w:spacing w:line="276" w:lineRule="auto"/>
        <w:ind w:left="120" w:right="7235"/>
        <w:jc w:val="both"/>
        <w:rPr>
          <w:b/>
          <w:sz w:val="24"/>
          <w:szCs w:val="24"/>
        </w:rPr>
      </w:pPr>
      <w:r w:rsidRPr="00A85B36">
        <w:rPr>
          <w:b/>
          <w:spacing w:val="-2"/>
          <w:sz w:val="24"/>
          <w:szCs w:val="24"/>
        </w:rPr>
        <w:t>Кодификатор</w:t>
      </w:r>
    </w:p>
    <w:p w:rsidR="00505DBC" w:rsidRPr="00A85B36" w:rsidRDefault="00505DBC" w:rsidP="00505DBC">
      <w:pPr>
        <w:spacing w:line="276" w:lineRule="auto"/>
        <w:ind w:left="145"/>
        <w:jc w:val="both"/>
        <w:rPr>
          <w:b/>
          <w:sz w:val="24"/>
          <w:szCs w:val="24"/>
        </w:rPr>
      </w:pPr>
      <w:r w:rsidRPr="00A85B36">
        <w:rPr>
          <w:b/>
          <w:sz w:val="24"/>
          <w:szCs w:val="24"/>
        </w:rPr>
        <w:t>Тема:</w:t>
      </w:r>
      <w:r w:rsidRPr="00A85B36">
        <w:rPr>
          <w:b/>
          <w:spacing w:val="-8"/>
          <w:sz w:val="24"/>
          <w:szCs w:val="24"/>
        </w:rPr>
        <w:t xml:space="preserve"> </w:t>
      </w:r>
      <w:r w:rsidRPr="00A85B36">
        <w:rPr>
          <w:b/>
          <w:sz w:val="24"/>
          <w:szCs w:val="24"/>
        </w:rPr>
        <w:t>«Итоговый</w:t>
      </w:r>
      <w:r w:rsidRPr="00A85B36">
        <w:rPr>
          <w:b/>
          <w:spacing w:val="-3"/>
          <w:sz w:val="24"/>
          <w:szCs w:val="24"/>
        </w:rPr>
        <w:t xml:space="preserve"> </w:t>
      </w:r>
      <w:r w:rsidRPr="00A85B36">
        <w:rPr>
          <w:b/>
          <w:sz w:val="24"/>
          <w:szCs w:val="24"/>
        </w:rPr>
        <w:t>тест</w:t>
      </w:r>
      <w:r w:rsidRPr="00A85B36">
        <w:rPr>
          <w:b/>
          <w:spacing w:val="-5"/>
          <w:sz w:val="24"/>
          <w:szCs w:val="24"/>
        </w:rPr>
        <w:t xml:space="preserve"> </w:t>
      </w:r>
      <w:r w:rsidRPr="00A85B36">
        <w:rPr>
          <w:b/>
          <w:sz w:val="24"/>
          <w:szCs w:val="24"/>
        </w:rPr>
        <w:t>за</w:t>
      </w:r>
      <w:r w:rsidRPr="00A85B36">
        <w:rPr>
          <w:b/>
          <w:spacing w:val="-5"/>
          <w:sz w:val="24"/>
          <w:szCs w:val="24"/>
        </w:rPr>
        <w:t xml:space="preserve"> </w:t>
      </w:r>
      <w:r w:rsidRPr="00A85B36">
        <w:rPr>
          <w:b/>
          <w:sz w:val="24"/>
          <w:szCs w:val="24"/>
        </w:rPr>
        <w:t>весь</w:t>
      </w:r>
      <w:r w:rsidRPr="00A85B36">
        <w:rPr>
          <w:b/>
          <w:spacing w:val="-5"/>
          <w:sz w:val="24"/>
          <w:szCs w:val="24"/>
        </w:rPr>
        <w:t xml:space="preserve"> </w:t>
      </w:r>
      <w:r w:rsidRPr="00A85B36">
        <w:rPr>
          <w:b/>
          <w:sz w:val="24"/>
          <w:szCs w:val="24"/>
        </w:rPr>
        <w:t>курс</w:t>
      </w:r>
      <w:r w:rsidRPr="00A85B36">
        <w:rPr>
          <w:b/>
          <w:spacing w:val="-5"/>
          <w:sz w:val="24"/>
          <w:szCs w:val="24"/>
        </w:rPr>
        <w:t xml:space="preserve"> </w:t>
      </w:r>
      <w:r w:rsidRPr="00A85B36">
        <w:rPr>
          <w:b/>
          <w:sz w:val="24"/>
          <w:szCs w:val="24"/>
        </w:rPr>
        <w:t>предмета</w:t>
      </w:r>
      <w:r w:rsidRPr="00A85B36">
        <w:rPr>
          <w:b/>
          <w:spacing w:val="-10"/>
          <w:sz w:val="24"/>
          <w:szCs w:val="24"/>
        </w:rPr>
        <w:t xml:space="preserve"> </w:t>
      </w:r>
      <w:r w:rsidRPr="00A85B36">
        <w:rPr>
          <w:b/>
          <w:spacing w:val="-2"/>
          <w:sz w:val="24"/>
          <w:szCs w:val="24"/>
        </w:rPr>
        <w:t>Музыка»</w:t>
      </w:r>
    </w:p>
    <w:p w:rsidR="00505DBC" w:rsidRPr="00A85B36" w:rsidRDefault="00505DBC" w:rsidP="00505DBC">
      <w:pPr>
        <w:spacing w:line="276" w:lineRule="auto"/>
        <w:ind w:left="145"/>
        <w:jc w:val="both"/>
        <w:rPr>
          <w:b/>
          <w:sz w:val="24"/>
          <w:szCs w:val="24"/>
        </w:rPr>
      </w:pPr>
      <w:r w:rsidRPr="00A85B36">
        <w:rPr>
          <w:b/>
          <w:sz w:val="24"/>
          <w:szCs w:val="24"/>
        </w:rPr>
        <w:t>Цель:</w:t>
      </w:r>
      <w:r w:rsidRPr="00A85B36">
        <w:rPr>
          <w:b/>
          <w:spacing w:val="-4"/>
          <w:sz w:val="24"/>
          <w:szCs w:val="24"/>
        </w:rPr>
        <w:t xml:space="preserve"> </w:t>
      </w:r>
      <w:r w:rsidRPr="00A85B36">
        <w:rPr>
          <w:sz w:val="24"/>
          <w:szCs w:val="24"/>
        </w:rPr>
        <w:t>оценка</w:t>
      </w:r>
      <w:r w:rsidRPr="00A85B36">
        <w:rPr>
          <w:spacing w:val="-4"/>
          <w:sz w:val="24"/>
          <w:szCs w:val="24"/>
        </w:rPr>
        <w:t xml:space="preserve"> </w:t>
      </w:r>
      <w:r w:rsidRPr="00A85B36">
        <w:rPr>
          <w:sz w:val="24"/>
          <w:szCs w:val="24"/>
        </w:rPr>
        <w:t>достижений</w:t>
      </w:r>
      <w:r w:rsidRPr="00A85B36">
        <w:rPr>
          <w:spacing w:val="-1"/>
          <w:sz w:val="24"/>
          <w:szCs w:val="24"/>
        </w:rPr>
        <w:t xml:space="preserve"> </w:t>
      </w:r>
      <w:r w:rsidRPr="00A85B36">
        <w:rPr>
          <w:sz w:val="24"/>
          <w:szCs w:val="24"/>
        </w:rPr>
        <w:t>учащихся</w:t>
      </w:r>
      <w:r w:rsidRPr="00A85B36">
        <w:rPr>
          <w:spacing w:val="-3"/>
          <w:sz w:val="24"/>
          <w:szCs w:val="24"/>
        </w:rPr>
        <w:t xml:space="preserve"> </w:t>
      </w:r>
      <w:r w:rsidRPr="00A85B36">
        <w:rPr>
          <w:sz w:val="24"/>
          <w:szCs w:val="24"/>
        </w:rPr>
        <w:t>по</w:t>
      </w:r>
      <w:r w:rsidRPr="00A85B36">
        <w:rPr>
          <w:spacing w:val="-3"/>
          <w:sz w:val="24"/>
          <w:szCs w:val="24"/>
        </w:rPr>
        <w:t xml:space="preserve"> </w:t>
      </w:r>
      <w:r w:rsidRPr="00A85B36">
        <w:rPr>
          <w:sz w:val="24"/>
          <w:szCs w:val="24"/>
        </w:rPr>
        <w:t xml:space="preserve">темам: </w:t>
      </w:r>
      <w:r w:rsidRPr="00A85B36">
        <w:rPr>
          <w:b/>
          <w:sz w:val="24"/>
          <w:szCs w:val="24"/>
        </w:rPr>
        <w:t>«Итоговый</w:t>
      </w:r>
      <w:r w:rsidRPr="00A85B36">
        <w:rPr>
          <w:b/>
          <w:spacing w:val="-5"/>
          <w:sz w:val="24"/>
          <w:szCs w:val="24"/>
        </w:rPr>
        <w:t xml:space="preserve"> </w:t>
      </w:r>
      <w:r w:rsidRPr="00A85B36">
        <w:rPr>
          <w:b/>
          <w:sz w:val="24"/>
          <w:szCs w:val="24"/>
        </w:rPr>
        <w:t>тест</w:t>
      </w:r>
      <w:r w:rsidRPr="00A85B36">
        <w:rPr>
          <w:b/>
          <w:spacing w:val="-2"/>
          <w:sz w:val="24"/>
          <w:szCs w:val="24"/>
        </w:rPr>
        <w:t xml:space="preserve"> </w:t>
      </w:r>
      <w:r w:rsidRPr="00A85B36">
        <w:rPr>
          <w:b/>
          <w:sz w:val="24"/>
          <w:szCs w:val="24"/>
        </w:rPr>
        <w:t>за</w:t>
      </w:r>
      <w:r w:rsidRPr="00A85B36">
        <w:rPr>
          <w:b/>
          <w:spacing w:val="-3"/>
          <w:sz w:val="24"/>
          <w:szCs w:val="24"/>
        </w:rPr>
        <w:t xml:space="preserve"> </w:t>
      </w:r>
      <w:r w:rsidRPr="00A85B36">
        <w:rPr>
          <w:b/>
          <w:sz w:val="24"/>
          <w:szCs w:val="24"/>
        </w:rPr>
        <w:t>весь</w:t>
      </w:r>
      <w:r w:rsidRPr="00A85B36">
        <w:rPr>
          <w:b/>
          <w:spacing w:val="-3"/>
          <w:sz w:val="24"/>
          <w:szCs w:val="24"/>
        </w:rPr>
        <w:t xml:space="preserve"> </w:t>
      </w:r>
      <w:r w:rsidRPr="00A85B36">
        <w:rPr>
          <w:b/>
          <w:sz w:val="24"/>
          <w:szCs w:val="24"/>
        </w:rPr>
        <w:t>курс</w:t>
      </w:r>
      <w:r w:rsidRPr="00A85B36">
        <w:rPr>
          <w:b/>
          <w:spacing w:val="-4"/>
          <w:sz w:val="24"/>
          <w:szCs w:val="24"/>
        </w:rPr>
        <w:t xml:space="preserve"> </w:t>
      </w:r>
      <w:r w:rsidRPr="00A85B36">
        <w:rPr>
          <w:b/>
          <w:sz w:val="24"/>
          <w:szCs w:val="24"/>
        </w:rPr>
        <w:t xml:space="preserve">предмета </w:t>
      </w:r>
      <w:r w:rsidRPr="00A85B36">
        <w:rPr>
          <w:b/>
          <w:spacing w:val="-2"/>
          <w:sz w:val="24"/>
          <w:szCs w:val="24"/>
        </w:rPr>
        <w:t>Музыка»</w:t>
      </w:r>
    </w:p>
    <w:p w:rsidR="00505DBC" w:rsidRPr="00A85B36" w:rsidRDefault="00505DBC" w:rsidP="00505DBC">
      <w:pPr>
        <w:pStyle w:val="10"/>
        <w:spacing w:after="0"/>
        <w:jc w:val="both"/>
        <w:rPr>
          <w:rFonts w:ascii="Times New Roman" w:hAnsi="Times New Roman" w:cs="Times New Roman"/>
          <w:b w:val="0"/>
          <w:sz w:val="24"/>
          <w:szCs w:val="24"/>
          <w:lang w:val="ru-RU"/>
        </w:rPr>
      </w:pPr>
      <w:r w:rsidRPr="00A85B36">
        <w:rPr>
          <w:rFonts w:ascii="Times New Roman" w:hAnsi="Times New Roman" w:cs="Times New Roman"/>
          <w:sz w:val="24"/>
          <w:szCs w:val="24"/>
          <w:lang w:val="ru-RU"/>
        </w:rPr>
        <w:t>Продолжительность</w:t>
      </w:r>
      <w:r w:rsidRPr="00A85B36">
        <w:rPr>
          <w:rFonts w:ascii="Times New Roman" w:hAnsi="Times New Roman" w:cs="Times New Roman"/>
          <w:spacing w:val="-11"/>
          <w:sz w:val="24"/>
          <w:szCs w:val="24"/>
          <w:lang w:val="ru-RU"/>
        </w:rPr>
        <w:t xml:space="preserve"> </w:t>
      </w:r>
      <w:r w:rsidRPr="00A85B36">
        <w:rPr>
          <w:rFonts w:ascii="Times New Roman" w:hAnsi="Times New Roman" w:cs="Times New Roman"/>
          <w:sz w:val="24"/>
          <w:szCs w:val="24"/>
          <w:lang w:val="ru-RU"/>
        </w:rPr>
        <w:t>выполнения</w:t>
      </w:r>
      <w:r w:rsidRPr="00A85B36">
        <w:rPr>
          <w:rFonts w:ascii="Times New Roman" w:hAnsi="Times New Roman" w:cs="Times New Roman"/>
          <w:spacing w:val="-9"/>
          <w:sz w:val="24"/>
          <w:szCs w:val="24"/>
          <w:lang w:val="ru-RU"/>
        </w:rPr>
        <w:t xml:space="preserve"> </w:t>
      </w:r>
      <w:r w:rsidRPr="00A85B36">
        <w:rPr>
          <w:rFonts w:ascii="Times New Roman" w:hAnsi="Times New Roman" w:cs="Times New Roman"/>
          <w:sz w:val="24"/>
          <w:szCs w:val="24"/>
          <w:lang w:val="ru-RU"/>
        </w:rPr>
        <w:t>работы:</w:t>
      </w:r>
      <w:r w:rsidRPr="00A85B36">
        <w:rPr>
          <w:rFonts w:ascii="Times New Roman" w:hAnsi="Times New Roman" w:cs="Times New Roman"/>
          <w:spacing w:val="-12"/>
          <w:sz w:val="24"/>
          <w:szCs w:val="24"/>
          <w:lang w:val="ru-RU"/>
        </w:rPr>
        <w:t xml:space="preserve"> </w:t>
      </w:r>
      <w:r w:rsidRPr="00A85B36">
        <w:rPr>
          <w:rFonts w:ascii="Times New Roman" w:hAnsi="Times New Roman" w:cs="Times New Roman"/>
          <w:b w:val="0"/>
          <w:sz w:val="24"/>
          <w:szCs w:val="24"/>
          <w:lang w:val="ru-RU"/>
        </w:rPr>
        <w:t>40</w:t>
      </w:r>
      <w:r w:rsidRPr="00A85B36">
        <w:rPr>
          <w:rFonts w:ascii="Times New Roman" w:hAnsi="Times New Roman" w:cs="Times New Roman"/>
          <w:b w:val="0"/>
          <w:spacing w:val="-15"/>
          <w:sz w:val="24"/>
          <w:szCs w:val="24"/>
          <w:lang w:val="ru-RU"/>
        </w:rPr>
        <w:t xml:space="preserve"> </w:t>
      </w:r>
      <w:r w:rsidRPr="00A85B36">
        <w:rPr>
          <w:rFonts w:ascii="Times New Roman" w:hAnsi="Times New Roman" w:cs="Times New Roman"/>
          <w:b w:val="0"/>
          <w:spacing w:val="-2"/>
          <w:sz w:val="24"/>
          <w:szCs w:val="24"/>
          <w:lang w:val="ru-RU"/>
        </w:rPr>
        <w:t>минут</w:t>
      </w:r>
    </w:p>
    <w:p w:rsidR="00505DBC" w:rsidRPr="00A85B36" w:rsidRDefault="00505DBC" w:rsidP="00505DBC">
      <w:pPr>
        <w:pStyle w:val="a5"/>
        <w:spacing w:line="276" w:lineRule="auto"/>
        <w:ind w:left="145"/>
      </w:pPr>
      <w:r w:rsidRPr="00A85B36">
        <w:t>Всего</w:t>
      </w:r>
      <w:r w:rsidRPr="00A85B36">
        <w:rPr>
          <w:spacing w:val="-9"/>
        </w:rPr>
        <w:t xml:space="preserve"> </w:t>
      </w:r>
      <w:r w:rsidRPr="00A85B36">
        <w:t>в</w:t>
      </w:r>
      <w:r w:rsidRPr="00A85B36">
        <w:rPr>
          <w:spacing w:val="-5"/>
        </w:rPr>
        <w:t xml:space="preserve"> </w:t>
      </w:r>
      <w:r w:rsidRPr="00A85B36">
        <w:t>работе</w:t>
      </w:r>
      <w:r w:rsidRPr="00A85B36">
        <w:rPr>
          <w:spacing w:val="-6"/>
        </w:rPr>
        <w:t xml:space="preserve"> </w:t>
      </w:r>
      <w:r w:rsidRPr="00A85B36">
        <w:t>45</w:t>
      </w:r>
      <w:r w:rsidRPr="00A85B36">
        <w:rPr>
          <w:spacing w:val="-2"/>
        </w:rPr>
        <w:t xml:space="preserve"> </w:t>
      </w:r>
      <w:r w:rsidRPr="00A85B36">
        <w:t>заданий,</w:t>
      </w:r>
      <w:r w:rsidRPr="00A85B36">
        <w:rPr>
          <w:spacing w:val="-2"/>
        </w:rPr>
        <w:t xml:space="preserve"> </w:t>
      </w:r>
      <w:r w:rsidRPr="00A85B36">
        <w:t>44</w:t>
      </w:r>
      <w:r w:rsidRPr="00A85B36">
        <w:rPr>
          <w:spacing w:val="-4"/>
        </w:rPr>
        <w:t xml:space="preserve"> </w:t>
      </w:r>
      <w:r w:rsidRPr="00A85B36">
        <w:t>базового</w:t>
      </w:r>
      <w:r w:rsidRPr="00A85B36">
        <w:rPr>
          <w:spacing w:val="-1"/>
        </w:rPr>
        <w:t xml:space="preserve"> </w:t>
      </w:r>
      <w:r w:rsidRPr="00A85B36">
        <w:t>уровня,</w:t>
      </w:r>
      <w:r w:rsidRPr="00A85B36">
        <w:rPr>
          <w:spacing w:val="3"/>
        </w:rPr>
        <w:t xml:space="preserve"> </w:t>
      </w:r>
      <w:r w:rsidRPr="00A85B36">
        <w:t>1</w:t>
      </w:r>
      <w:r w:rsidRPr="00A85B36">
        <w:rPr>
          <w:spacing w:val="-5"/>
        </w:rPr>
        <w:t xml:space="preserve"> </w:t>
      </w:r>
      <w:r w:rsidRPr="00A85B36">
        <w:t>повышенного</w:t>
      </w:r>
      <w:r w:rsidRPr="00A85B36">
        <w:rPr>
          <w:spacing w:val="-5"/>
        </w:rPr>
        <w:t xml:space="preserve"> </w:t>
      </w:r>
      <w:r w:rsidRPr="00A85B36">
        <w:rPr>
          <w:spacing w:val="-2"/>
        </w:rPr>
        <w:t>уровня</w:t>
      </w:r>
    </w:p>
    <w:p w:rsidR="00505DBC" w:rsidRPr="00A85B36" w:rsidRDefault="00505DBC" w:rsidP="00505DBC">
      <w:pPr>
        <w:pStyle w:val="a5"/>
        <w:spacing w:before="54" w:line="276" w:lineRule="auto"/>
        <w:ind w:left="0"/>
      </w:pPr>
    </w:p>
    <w:tbl>
      <w:tblPr>
        <w:tblStyle w:val="TableNormal"/>
        <w:tblW w:w="0" w:type="auto"/>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96"/>
        <w:gridCol w:w="8493"/>
      </w:tblGrid>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Код</w:t>
            </w:r>
          </w:p>
        </w:tc>
        <w:tc>
          <w:tcPr>
            <w:tcW w:w="8493" w:type="dxa"/>
          </w:tcPr>
          <w:p w:rsidR="00505DBC" w:rsidRPr="00A85B36" w:rsidRDefault="00505DBC" w:rsidP="000B1248">
            <w:pPr>
              <w:pStyle w:val="TableParagraph"/>
              <w:spacing w:line="276" w:lineRule="auto"/>
              <w:ind w:left="95"/>
              <w:jc w:val="both"/>
              <w:rPr>
                <w:b/>
                <w:sz w:val="24"/>
                <w:szCs w:val="24"/>
              </w:rPr>
            </w:pPr>
            <w:r w:rsidRPr="00A85B36">
              <w:rPr>
                <w:b/>
                <w:sz w:val="24"/>
                <w:szCs w:val="24"/>
              </w:rPr>
              <w:t>Планируемые</w:t>
            </w:r>
            <w:r w:rsidRPr="00A85B36">
              <w:rPr>
                <w:b/>
                <w:spacing w:val="-9"/>
                <w:sz w:val="24"/>
                <w:szCs w:val="24"/>
              </w:rPr>
              <w:t xml:space="preserve"> </w:t>
            </w:r>
            <w:r w:rsidRPr="00A85B36">
              <w:rPr>
                <w:b/>
                <w:spacing w:val="-2"/>
                <w:sz w:val="24"/>
                <w:szCs w:val="24"/>
              </w:rPr>
              <w:t>результаты</w:t>
            </w:r>
          </w:p>
        </w:tc>
      </w:tr>
      <w:tr w:rsidR="00505DBC" w:rsidRPr="00A85B36" w:rsidTr="000B1248">
        <w:trPr>
          <w:trHeight w:val="278"/>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Определят</w:t>
            </w:r>
            <w:r w:rsidRPr="00A85B36">
              <w:rPr>
                <w:spacing w:val="-14"/>
                <w:sz w:val="24"/>
                <w:szCs w:val="24"/>
              </w:rPr>
              <w:t xml:space="preserve"> </w:t>
            </w:r>
            <w:r w:rsidRPr="00A85B36">
              <w:rPr>
                <w:sz w:val="24"/>
                <w:szCs w:val="24"/>
              </w:rPr>
              <w:t>струнный</w:t>
            </w:r>
            <w:r w:rsidRPr="00A85B36">
              <w:rPr>
                <w:spacing w:val="-18"/>
                <w:sz w:val="24"/>
                <w:szCs w:val="24"/>
              </w:rPr>
              <w:t xml:space="preserve"> </w:t>
            </w:r>
            <w:r w:rsidRPr="00A85B36">
              <w:rPr>
                <w:spacing w:val="-2"/>
                <w:sz w:val="24"/>
                <w:szCs w:val="24"/>
              </w:rPr>
              <w:t>инструмент</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Р2</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Найдут</w:t>
            </w:r>
            <w:r w:rsidRPr="00A85B36">
              <w:rPr>
                <w:spacing w:val="-14"/>
                <w:sz w:val="24"/>
                <w:szCs w:val="24"/>
              </w:rPr>
              <w:t xml:space="preserve"> </w:t>
            </w:r>
            <w:r w:rsidRPr="00A85B36">
              <w:rPr>
                <w:sz w:val="24"/>
                <w:szCs w:val="24"/>
              </w:rPr>
              <w:t>инструменты</w:t>
            </w:r>
            <w:r w:rsidRPr="00A85B36">
              <w:rPr>
                <w:spacing w:val="-6"/>
                <w:sz w:val="24"/>
                <w:szCs w:val="24"/>
              </w:rPr>
              <w:t xml:space="preserve"> </w:t>
            </w:r>
            <w:r w:rsidRPr="00A85B36">
              <w:rPr>
                <w:sz w:val="24"/>
                <w:szCs w:val="24"/>
              </w:rPr>
              <w:t>симфонического</w:t>
            </w:r>
            <w:r w:rsidRPr="00A85B36">
              <w:rPr>
                <w:spacing w:val="-15"/>
                <w:sz w:val="24"/>
                <w:szCs w:val="24"/>
              </w:rPr>
              <w:t xml:space="preserve"> </w:t>
            </w:r>
            <w:r w:rsidRPr="00A85B36">
              <w:rPr>
                <w:spacing w:val="-2"/>
                <w:sz w:val="24"/>
                <w:szCs w:val="24"/>
              </w:rPr>
              <w:t>оркестра</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Р3</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Выяснят</w:t>
            </w:r>
            <w:r w:rsidRPr="00A85B36">
              <w:rPr>
                <w:spacing w:val="-14"/>
                <w:sz w:val="24"/>
                <w:szCs w:val="24"/>
              </w:rPr>
              <w:t xml:space="preserve"> </w:t>
            </w:r>
            <w:r w:rsidRPr="00A85B36">
              <w:rPr>
                <w:sz w:val="24"/>
                <w:szCs w:val="24"/>
              </w:rPr>
              <w:t>какой</w:t>
            </w:r>
            <w:r w:rsidRPr="00A85B36">
              <w:rPr>
                <w:spacing w:val="-4"/>
                <w:sz w:val="24"/>
                <w:szCs w:val="24"/>
              </w:rPr>
              <w:t xml:space="preserve"> </w:t>
            </w:r>
            <w:r w:rsidRPr="00A85B36">
              <w:rPr>
                <w:sz w:val="24"/>
                <w:szCs w:val="24"/>
              </w:rPr>
              <w:t>инструмент</w:t>
            </w:r>
            <w:r w:rsidRPr="00A85B36">
              <w:rPr>
                <w:spacing w:val="-4"/>
                <w:sz w:val="24"/>
                <w:szCs w:val="24"/>
              </w:rPr>
              <w:t xml:space="preserve"> </w:t>
            </w:r>
            <w:r w:rsidRPr="00A85B36">
              <w:rPr>
                <w:sz w:val="24"/>
                <w:szCs w:val="24"/>
              </w:rPr>
              <w:t>входит</w:t>
            </w:r>
            <w:r w:rsidRPr="00A85B36">
              <w:rPr>
                <w:spacing w:val="-4"/>
                <w:sz w:val="24"/>
                <w:szCs w:val="24"/>
              </w:rPr>
              <w:t xml:space="preserve"> </w:t>
            </w:r>
            <w:r w:rsidRPr="00A85B36">
              <w:rPr>
                <w:sz w:val="24"/>
                <w:szCs w:val="24"/>
              </w:rPr>
              <w:t>в</w:t>
            </w:r>
            <w:r w:rsidRPr="00A85B36">
              <w:rPr>
                <w:spacing w:val="-9"/>
                <w:sz w:val="24"/>
                <w:szCs w:val="24"/>
              </w:rPr>
              <w:t xml:space="preserve"> </w:t>
            </w:r>
            <w:r w:rsidRPr="00A85B36">
              <w:rPr>
                <w:sz w:val="24"/>
                <w:szCs w:val="24"/>
              </w:rPr>
              <w:t>группу</w:t>
            </w:r>
            <w:r w:rsidRPr="00A85B36">
              <w:rPr>
                <w:spacing w:val="-14"/>
                <w:sz w:val="24"/>
                <w:szCs w:val="24"/>
              </w:rPr>
              <w:t xml:space="preserve"> </w:t>
            </w:r>
            <w:r w:rsidRPr="00A85B36">
              <w:rPr>
                <w:sz w:val="24"/>
                <w:szCs w:val="24"/>
              </w:rPr>
              <w:t>деревянных</w:t>
            </w:r>
            <w:r w:rsidRPr="00A85B36">
              <w:rPr>
                <w:spacing w:val="-3"/>
                <w:sz w:val="24"/>
                <w:szCs w:val="24"/>
              </w:rPr>
              <w:t xml:space="preserve"> </w:t>
            </w:r>
            <w:r w:rsidRPr="00A85B36">
              <w:rPr>
                <w:sz w:val="24"/>
                <w:szCs w:val="24"/>
              </w:rPr>
              <w:t>духовых</w:t>
            </w:r>
            <w:r w:rsidRPr="00A85B36">
              <w:rPr>
                <w:spacing w:val="-15"/>
                <w:sz w:val="24"/>
                <w:szCs w:val="24"/>
              </w:rPr>
              <w:t xml:space="preserve"> </w:t>
            </w:r>
            <w:r w:rsidRPr="00A85B36">
              <w:rPr>
                <w:spacing w:val="-2"/>
                <w:sz w:val="24"/>
                <w:szCs w:val="24"/>
              </w:rPr>
              <w:t>инструментов</w:t>
            </w:r>
          </w:p>
        </w:tc>
      </w:tr>
      <w:tr w:rsidR="00505DBC" w:rsidRPr="00A85B36" w:rsidTr="000B1248">
        <w:trPr>
          <w:trHeight w:val="281"/>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Р4</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Вспомнят</w:t>
            </w:r>
            <w:r w:rsidRPr="00A85B36">
              <w:rPr>
                <w:spacing w:val="-10"/>
                <w:sz w:val="24"/>
                <w:szCs w:val="24"/>
              </w:rPr>
              <w:t xml:space="preserve"> </w:t>
            </w:r>
            <w:r w:rsidRPr="00A85B36">
              <w:rPr>
                <w:sz w:val="24"/>
                <w:szCs w:val="24"/>
              </w:rPr>
              <w:t>название</w:t>
            </w:r>
            <w:r w:rsidRPr="00A85B36">
              <w:rPr>
                <w:spacing w:val="-9"/>
                <w:sz w:val="24"/>
                <w:szCs w:val="24"/>
              </w:rPr>
              <w:t xml:space="preserve"> </w:t>
            </w:r>
            <w:r w:rsidRPr="00A85B36">
              <w:rPr>
                <w:sz w:val="24"/>
                <w:szCs w:val="24"/>
              </w:rPr>
              <w:t>низкого</w:t>
            </w:r>
            <w:r w:rsidRPr="00A85B36">
              <w:rPr>
                <w:spacing w:val="-5"/>
                <w:sz w:val="24"/>
                <w:szCs w:val="24"/>
              </w:rPr>
              <w:t xml:space="preserve"> </w:t>
            </w:r>
            <w:r w:rsidRPr="00A85B36">
              <w:rPr>
                <w:sz w:val="24"/>
                <w:szCs w:val="24"/>
              </w:rPr>
              <w:t>женского</w:t>
            </w:r>
            <w:r w:rsidRPr="00A85B36">
              <w:rPr>
                <w:spacing w:val="-15"/>
                <w:sz w:val="24"/>
                <w:szCs w:val="24"/>
              </w:rPr>
              <w:t xml:space="preserve"> </w:t>
            </w:r>
            <w:r w:rsidRPr="00A85B36">
              <w:rPr>
                <w:spacing w:val="-2"/>
                <w:sz w:val="24"/>
                <w:szCs w:val="24"/>
              </w:rPr>
              <w:t>голоса</w:t>
            </w:r>
          </w:p>
        </w:tc>
      </w:tr>
      <w:tr w:rsidR="00505DBC" w:rsidRPr="00A85B36" w:rsidTr="000B1248">
        <w:trPr>
          <w:trHeight w:val="278"/>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Р5</w:t>
            </w:r>
          </w:p>
        </w:tc>
        <w:tc>
          <w:tcPr>
            <w:tcW w:w="8493"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Напишут</w:t>
            </w:r>
            <w:r w:rsidRPr="00A85B36">
              <w:rPr>
                <w:spacing w:val="5"/>
                <w:sz w:val="24"/>
                <w:szCs w:val="24"/>
              </w:rPr>
              <w:t xml:space="preserve"> </w:t>
            </w:r>
            <w:r w:rsidRPr="00A85B36">
              <w:rPr>
                <w:spacing w:val="-2"/>
                <w:sz w:val="24"/>
                <w:szCs w:val="24"/>
              </w:rPr>
              <w:t>руководителя оркестра</w:t>
            </w:r>
          </w:p>
        </w:tc>
      </w:tr>
      <w:tr w:rsidR="00505DBC" w:rsidRPr="00A85B36" w:rsidTr="000B1248">
        <w:trPr>
          <w:trHeight w:val="282"/>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Р6</w:t>
            </w:r>
          </w:p>
        </w:tc>
        <w:tc>
          <w:tcPr>
            <w:tcW w:w="8493"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Назовут</w:t>
            </w:r>
            <w:r w:rsidRPr="00A85B36">
              <w:rPr>
                <w:spacing w:val="5"/>
                <w:sz w:val="24"/>
                <w:szCs w:val="24"/>
              </w:rPr>
              <w:t xml:space="preserve"> </w:t>
            </w:r>
            <w:r w:rsidRPr="00A85B36">
              <w:rPr>
                <w:spacing w:val="-2"/>
                <w:sz w:val="24"/>
                <w:szCs w:val="24"/>
              </w:rPr>
              <w:t>руководителя</w:t>
            </w:r>
            <w:r w:rsidRPr="00A85B36">
              <w:rPr>
                <w:spacing w:val="15"/>
                <w:sz w:val="24"/>
                <w:szCs w:val="24"/>
              </w:rPr>
              <w:t xml:space="preserve"> </w:t>
            </w:r>
            <w:r w:rsidRPr="00A85B36">
              <w:rPr>
                <w:spacing w:val="-2"/>
                <w:sz w:val="24"/>
                <w:szCs w:val="24"/>
              </w:rPr>
              <w:t>симфонического</w:t>
            </w:r>
            <w:r w:rsidRPr="00A85B36">
              <w:rPr>
                <w:spacing w:val="-1"/>
                <w:sz w:val="24"/>
                <w:szCs w:val="24"/>
              </w:rPr>
              <w:t xml:space="preserve"> </w:t>
            </w:r>
            <w:r w:rsidRPr="00A85B36">
              <w:rPr>
                <w:spacing w:val="-2"/>
                <w:sz w:val="24"/>
                <w:szCs w:val="24"/>
              </w:rPr>
              <w:t>оркестра</w:t>
            </w:r>
          </w:p>
        </w:tc>
      </w:tr>
      <w:tr w:rsidR="00505DBC" w:rsidRPr="00A85B36" w:rsidTr="000B1248">
        <w:trPr>
          <w:trHeight w:val="278"/>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Р7</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Как</w:t>
            </w:r>
            <w:r w:rsidRPr="00A85B36">
              <w:rPr>
                <w:spacing w:val="-7"/>
                <w:sz w:val="24"/>
                <w:szCs w:val="24"/>
              </w:rPr>
              <w:t xml:space="preserve"> </w:t>
            </w:r>
            <w:r w:rsidRPr="00A85B36">
              <w:rPr>
                <w:sz w:val="24"/>
                <w:szCs w:val="24"/>
              </w:rPr>
              <w:t>называют</w:t>
            </w:r>
            <w:r w:rsidRPr="00A85B36">
              <w:rPr>
                <w:spacing w:val="-2"/>
                <w:sz w:val="24"/>
                <w:szCs w:val="24"/>
              </w:rPr>
              <w:t xml:space="preserve"> </w:t>
            </w:r>
            <w:r w:rsidRPr="00A85B36">
              <w:rPr>
                <w:sz w:val="24"/>
                <w:szCs w:val="24"/>
              </w:rPr>
              <w:t>коллектив,</w:t>
            </w:r>
            <w:r w:rsidRPr="00A85B36">
              <w:rPr>
                <w:spacing w:val="-3"/>
                <w:sz w:val="24"/>
                <w:szCs w:val="24"/>
              </w:rPr>
              <w:t xml:space="preserve"> </w:t>
            </w:r>
            <w:r w:rsidRPr="00A85B36">
              <w:rPr>
                <w:sz w:val="24"/>
                <w:szCs w:val="24"/>
              </w:rPr>
              <w:t>состоящий</w:t>
            </w:r>
            <w:r w:rsidRPr="00A85B36">
              <w:rPr>
                <w:spacing w:val="-2"/>
                <w:sz w:val="24"/>
                <w:szCs w:val="24"/>
              </w:rPr>
              <w:t xml:space="preserve"> </w:t>
            </w:r>
            <w:r w:rsidRPr="00A85B36">
              <w:rPr>
                <w:sz w:val="24"/>
                <w:szCs w:val="24"/>
              </w:rPr>
              <w:t>из</w:t>
            </w:r>
            <w:r w:rsidRPr="00A85B36">
              <w:rPr>
                <w:spacing w:val="-3"/>
                <w:sz w:val="24"/>
                <w:szCs w:val="24"/>
              </w:rPr>
              <w:t xml:space="preserve"> </w:t>
            </w:r>
            <w:r w:rsidRPr="00A85B36">
              <w:rPr>
                <w:sz w:val="24"/>
                <w:szCs w:val="24"/>
              </w:rPr>
              <w:t>4</w:t>
            </w:r>
            <w:r w:rsidRPr="00A85B36">
              <w:rPr>
                <w:spacing w:val="-14"/>
                <w:sz w:val="24"/>
                <w:szCs w:val="24"/>
              </w:rPr>
              <w:t xml:space="preserve"> </w:t>
            </w:r>
            <w:r w:rsidRPr="00A85B36">
              <w:rPr>
                <w:spacing w:val="-2"/>
                <w:sz w:val="24"/>
                <w:szCs w:val="24"/>
              </w:rPr>
              <w:t>человек</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Р8</w:t>
            </w:r>
          </w:p>
        </w:tc>
        <w:tc>
          <w:tcPr>
            <w:tcW w:w="8493"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Духовые+ударные.</w:t>
            </w:r>
            <w:r w:rsidRPr="00A85B36">
              <w:rPr>
                <w:spacing w:val="6"/>
                <w:sz w:val="24"/>
                <w:szCs w:val="24"/>
              </w:rPr>
              <w:t xml:space="preserve"> </w:t>
            </w:r>
            <w:r w:rsidRPr="00A85B36">
              <w:rPr>
                <w:spacing w:val="-2"/>
                <w:sz w:val="24"/>
                <w:szCs w:val="24"/>
              </w:rPr>
              <w:t>Назвать</w:t>
            </w:r>
            <w:r w:rsidRPr="00A85B36">
              <w:rPr>
                <w:spacing w:val="3"/>
                <w:sz w:val="24"/>
                <w:szCs w:val="24"/>
              </w:rPr>
              <w:t xml:space="preserve"> </w:t>
            </w:r>
            <w:r w:rsidRPr="00A85B36">
              <w:rPr>
                <w:spacing w:val="-2"/>
                <w:sz w:val="24"/>
                <w:szCs w:val="24"/>
              </w:rPr>
              <w:t>оркестр.</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Р9</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Музыкальный</w:t>
            </w:r>
            <w:r w:rsidRPr="00A85B36">
              <w:rPr>
                <w:spacing w:val="-13"/>
                <w:sz w:val="24"/>
                <w:szCs w:val="24"/>
              </w:rPr>
              <w:t xml:space="preserve"> </w:t>
            </w:r>
            <w:r w:rsidRPr="00A85B36">
              <w:rPr>
                <w:sz w:val="24"/>
                <w:szCs w:val="24"/>
              </w:rPr>
              <w:t>термин-</w:t>
            </w:r>
            <w:r w:rsidRPr="00A85B36">
              <w:rPr>
                <w:spacing w:val="-20"/>
                <w:sz w:val="24"/>
                <w:szCs w:val="24"/>
              </w:rPr>
              <w:t xml:space="preserve"> </w:t>
            </w:r>
            <w:r w:rsidRPr="00A85B36">
              <w:rPr>
                <w:spacing w:val="-4"/>
                <w:sz w:val="24"/>
                <w:szCs w:val="24"/>
              </w:rPr>
              <w:t>круг</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z w:val="24"/>
                <w:szCs w:val="24"/>
              </w:rPr>
              <w:t>Р</w:t>
            </w:r>
            <w:r w:rsidRPr="00A85B36">
              <w:rPr>
                <w:b/>
                <w:spacing w:val="-10"/>
                <w:sz w:val="24"/>
                <w:szCs w:val="24"/>
              </w:rPr>
              <w:t xml:space="preserve"> </w:t>
            </w:r>
            <w:r w:rsidRPr="00A85B36">
              <w:rPr>
                <w:b/>
                <w:spacing w:val="-5"/>
                <w:sz w:val="24"/>
                <w:szCs w:val="24"/>
              </w:rPr>
              <w:t>10</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Назовут</w:t>
            </w:r>
            <w:r w:rsidRPr="00A85B36">
              <w:rPr>
                <w:spacing w:val="-11"/>
                <w:sz w:val="24"/>
                <w:szCs w:val="24"/>
              </w:rPr>
              <w:t xml:space="preserve"> </w:t>
            </w:r>
            <w:r w:rsidRPr="00A85B36">
              <w:rPr>
                <w:sz w:val="24"/>
                <w:szCs w:val="24"/>
              </w:rPr>
              <w:t>часть</w:t>
            </w:r>
            <w:r w:rsidRPr="00A85B36">
              <w:rPr>
                <w:spacing w:val="-5"/>
                <w:sz w:val="24"/>
                <w:szCs w:val="24"/>
              </w:rPr>
              <w:t xml:space="preserve"> </w:t>
            </w:r>
            <w:r w:rsidRPr="00A85B36">
              <w:rPr>
                <w:sz w:val="24"/>
                <w:szCs w:val="24"/>
              </w:rPr>
              <w:t>песни,</w:t>
            </w:r>
            <w:r w:rsidRPr="00A85B36">
              <w:rPr>
                <w:spacing w:val="-5"/>
                <w:sz w:val="24"/>
                <w:szCs w:val="24"/>
              </w:rPr>
              <w:t xml:space="preserve"> </w:t>
            </w:r>
            <w:r w:rsidRPr="00A85B36">
              <w:rPr>
                <w:sz w:val="24"/>
                <w:szCs w:val="24"/>
              </w:rPr>
              <w:t>которая</w:t>
            </w:r>
            <w:r w:rsidRPr="00A85B36">
              <w:rPr>
                <w:spacing w:val="-17"/>
                <w:sz w:val="24"/>
                <w:szCs w:val="24"/>
              </w:rPr>
              <w:t xml:space="preserve"> </w:t>
            </w:r>
            <w:r w:rsidRPr="00A85B36">
              <w:rPr>
                <w:spacing w:val="-2"/>
                <w:sz w:val="24"/>
                <w:szCs w:val="24"/>
              </w:rPr>
              <w:t>повторяется.</w:t>
            </w:r>
          </w:p>
        </w:tc>
      </w:tr>
      <w:tr w:rsidR="00505DBC" w:rsidRPr="00A85B36" w:rsidTr="000B1248">
        <w:trPr>
          <w:trHeight w:val="275"/>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Р11</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Циклическая</w:t>
            </w:r>
            <w:r w:rsidRPr="00A85B36">
              <w:rPr>
                <w:spacing w:val="-6"/>
                <w:sz w:val="24"/>
                <w:szCs w:val="24"/>
              </w:rPr>
              <w:t xml:space="preserve"> </w:t>
            </w:r>
            <w:r w:rsidRPr="00A85B36">
              <w:rPr>
                <w:sz w:val="24"/>
                <w:szCs w:val="24"/>
              </w:rPr>
              <w:t>форма</w:t>
            </w:r>
            <w:r w:rsidRPr="00A85B36">
              <w:rPr>
                <w:spacing w:val="-16"/>
                <w:sz w:val="24"/>
                <w:szCs w:val="24"/>
              </w:rPr>
              <w:t xml:space="preserve"> </w:t>
            </w:r>
            <w:r w:rsidRPr="00A85B36">
              <w:rPr>
                <w:spacing w:val="-2"/>
                <w:sz w:val="24"/>
                <w:szCs w:val="24"/>
              </w:rPr>
              <w:t>музыки</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Р12</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Знают</w:t>
            </w:r>
            <w:r w:rsidRPr="00A85B36">
              <w:rPr>
                <w:spacing w:val="-9"/>
                <w:sz w:val="24"/>
                <w:szCs w:val="24"/>
              </w:rPr>
              <w:t xml:space="preserve"> </w:t>
            </w:r>
            <w:r w:rsidRPr="00A85B36">
              <w:rPr>
                <w:sz w:val="24"/>
                <w:szCs w:val="24"/>
              </w:rPr>
              <w:t>вокальные</w:t>
            </w:r>
            <w:r w:rsidRPr="00A85B36">
              <w:rPr>
                <w:spacing w:val="-6"/>
                <w:sz w:val="24"/>
                <w:szCs w:val="24"/>
              </w:rPr>
              <w:t xml:space="preserve"> </w:t>
            </w:r>
            <w:r w:rsidRPr="00A85B36">
              <w:rPr>
                <w:sz w:val="24"/>
                <w:szCs w:val="24"/>
              </w:rPr>
              <w:t>виды</w:t>
            </w:r>
            <w:r w:rsidRPr="00A85B36">
              <w:rPr>
                <w:spacing w:val="-20"/>
                <w:sz w:val="24"/>
                <w:szCs w:val="24"/>
              </w:rPr>
              <w:t xml:space="preserve"> </w:t>
            </w:r>
            <w:r w:rsidRPr="00A85B36">
              <w:rPr>
                <w:spacing w:val="-2"/>
                <w:sz w:val="24"/>
                <w:szCs w:val="24"/>
              </w:rPr>
              <w:t>произведений</w:t>
            </w:r>
          </w:p>
        </w:tc>
      </w:tr>
      <w:tr w:rsidR="00505DBC" w:rsidRPr="00A85B36" w:rsidTr="000B1248">
        <w:trPr>
          <w:trHeight w:val="282"/>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Р13</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Жанры</w:t>
            </w:r>
            <w:r w:rsidRPr="00A85B36">
              <w:rPr>
                <w:spacing w:val="-5"/>
                <w:sz w:val="24"/>
                <w:szCs w:val="24"/>
              </w:rPr>
              <w:t xml:space="preserve"> </w:t>
            </w:r>
            <w:r w:rsidRPr="00A85B36">
              <w:rPr>
                <w:sz w:val="24"/>
                <w:szCs w:val="24"/>
              </w:rPr>
              <w:t>камерных</w:t>
            </w:r>
            <w:r w:rsidRPr="00A85B36">
              <w:rPr>
                <w:spacing w:val="-14"/>
                <w:sz w:val="24"/>
                <w:szCs w:val="24"/>
              </w:rPr>
              <w:t xml:space="preserve"> </w:t>
            </w:r>
            <w:r w:rsidRPr="00A85B36">
              <w:rPr>
                <w:spacing w:val="-2"/>
                <w:sz w:val="24"/>
                <w:szCs w:val="24"/>
              </w:rPr>
              <w:t>произведений</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Р14</w:t>
            </w:r>
          </w:p>
        </w:tc>
        <w:tc>
          <w:tcPr>
            <w:tcW w:w="8493" w:type="dxa"/>
          </w:tcPr>
          <w:p w:rsidR="00505DBC" w:rsidRPr="00A85B36" w:rsidRDefault="00505DBC" w:rsidP="000B1248">
            <w:pPr>
              <w:pStyle w:val="TableParagraph"/>
              <w:spacing w:line="276" w:lineRule="auto"/>
              <w:ind w:left="155"/>
              <w:jc w:val="both"/>
              <w:rPr>
                <w:sz w:val="24"/>
                <w:szCs w:val="24"/>
              </w:rPr>
            </w:pPr>
            <w:r w:rsidRPr="00A85B36">
              <w:rPr>
                <w:sz w:val="24"/>
                <w:szCs w:val="24"/>
              </w:rPr>
              <w:t>Знают</w:t>
            </w:r>
            <w:r w:rsidRPr="00A85B36">
              <w:rPr>
                <w:spacing w:val="-14"/>
                <w:sz w:val="24"/>
                <w:szCs w:val="24"/>
              </w:rPr>
              <w:t xml:space="preserve"> </w:t>
            </w:r>
            <w:r w:rsidRPr="00A85B36">
              <w:rPr>
                <w:sz w:val="24"/>
                <w:szCs w:val="24"/>
              </w:rPr>
              <w:t>определение</w:t>
            </w:r>
            <w:r w:rsidRPr="00A85B36">
              <w:rPr>
                <w:spacing w:val="-9"/>
                <w:sz w:val="24"/>
                <w:szCs w:val="24"/>
              </w:rPr>
              <w:t xml:space="preserve"> </w:t>
            </w:r>
            <w:r w:rsidRPr="00A85B36">
              <w:rPr>
                <w:sz w:val="24"/>
                <w:szCs w:val="24"/>
              </w:rPr>
              <w:t>камерной</w:t>
            </w:r>
            <w:r w:rsidRPr="00A85B36">
              <w:rPr>
                <w:spacing w:val="-15"/>
                <w:sz w:val="24"/>
                <w:szCs w:val="24"/>
              </w:rPr>
              <w:t xml:space="preserve"> </w:t>
            </w:r>
            <w:r w:rsidRPr="00A85B36">
              <w:rPr>
                <w:spacing w:val="-2"/>
                <w:sz w:val="24"/>
                <w:szCs w:val="24"/>
              </w:rPr>
              <w:t>музыки</w:t>
            </w:r>
          </w:p>
        </w:tc>
      </w:tr>
      <w:tr w:rsidR="00505DBC" w:rsidRPr="00A85B36" w:rsidTr="000B1248">
        <w:trPr>
          <w:trHeight w:val="554"/>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Р15</w:t>
            </w:r>
          </w:p>
        </w:tc>
        <w:tc>
          <w:tcPr>
            <w:tcW w:w="8493" w:type="dxa"/>
          </w:tcPr>
          <w:p w:rsidR="00505DBC" w:rsidRPr="00A85B36" w:rsidRDefault="00505DBC" w:rsidP="000B1248">
            <w:pPr>
              <w:pStyle w:val="TableParagraph"/>
              <w:tabs>
                <w:tab w:val="left" w:pos="1629"/>
                <w:tab w:val="left" w:pos="3276"/>
                <w:tab w:val="left" w:pos="4966"/>
                <w:tab w:val="left" w:pos="6032"/>
                <w:tab w:val="left" w:pos="7006"/>
                <w:tab w:val="left" w:pos="7770"/>
                <w:tab w:val="left" w:pos="8094"/>
              </w:tabs>
              <w:spacing w:line="276" w:lineRule="auto"/>
              <w:ind w:left="95" w:right="163"/>
              <w:jc w:val="both"/>
              <w:rPr>
                <w:sz w:val="24"/>
                <w:szCs w:val="24"/>
              </w:rPr>
            </w:pPr>
            <w:r w:rsidRPr="00A85B36">
              <w:rPr>
                <w:spacing w:val="-2"/>
                <w:sz w:val="24"/>
                <w:szCs w:val="24"/>
              </w:rPr>
              <w:t>Вспоминают</w:t>
            </w:r>
            <w:r w:rsidRPr="00A85B36">
              <w:rPr>
                <w:sz w:val="24"/>
                <w:szCs w:val="24"/>
              </w:rPr>
              <w:tab/>
            </w:r>
            <w:r w:rsidRPr="00A85B36">
              <w:rPr>
                <w:spacing w:val="-2"/>
                <w:sz w:val="24"/>
                <w:szCs w:val="24"/>
              </w:rPr>
              <w:t>литературные</w:t>
            </w:r>
            <w:r w:rsidRPr="00A85B36">
              <w:rPr>
                <w:sz w:val="24"/>
                <w:szCs w:val="24"/>
              </w:rPr>
              <w:tab/>
            </w:r>
            <w:r w:rsidRPr="00A85B36">
              <w:rPr>
                <w:spacing w:val="-2"/>
                <w:sz w:val="24"/>
                <w:szCs w:val="24"/>
              </w:rPr>
              <w:t>произведения,</w:t>
            </w:r>
            <w:r w:rsidRPr="00A85B36">
              <w:rPr>
                <w:sz w:val="24"/>
                <w:szCs w:val="24"/>
              </w:rPr>
              <w:tab/>
            </w:r>
            <w:r w:rsidRPr="00A85B36">
              <w:rPr>
                <w:spacing w:val="-2"/>
                <w:sz w:val="24"/>
                <w:szCs w:val="24"/>
              </w:rPr>
              <w:t>которые</w:t>
            </w:r>
            <w:r w:rsidRPr="00A85B36">
              <w:rPr>
                <w:sz w:val="24"/>
                <w:szCs w:val="24"/>
              </w:rPr>
              <w:tab/>
            </w:r>
            <w:r w:rsidRPr="00A85B36">
              <w:rPr>
                <w:spacing w:val="-2"/>
                <w:sz w:val="24"/>
                <w:szCs w:val="24"/>
              </w:rPr>
              <w:t>раньше</w:t>
            </w:r>
            <w:r w:rsidRPr="00A85B36">
              <w:rPr>
                <w:sz w:val="24"/>
                <w:szCs w:val="24"/>
              </w:rPr>
              <w:tab/>
            </w:r>
            <w:r w:rsidRPr="00A85B36">
              <w:rPr>
                <w:spacing w:val="-2"/>
                <w:sz w:val="24"/>
                <w:szCs w:val="24"/>
              </w:rPr>
              <w:t>пели,</w:t>
            </w:r>
            <w:r w:rsidRPr="00A85B36">
              <w:rPr>
                <w:sz w:val="24"/>
                <w:szCs w:val="24"/>
              </w:rPr>
              <w:tab/>
            </w:r>
            <w:r w:rsidRPr="00A85B36">
              <w:rPr>
                <w:spacing w:val="-10"/>
                <w:sz w:val="24"/>
                <w:szCs w:val="24"/>
              </w:rPr>
              <w:t>а</w:t>
            </w:r>
            <w:r w:rsidRPr="00A85B36">
              <w:rPr>
                <w:sz w:val="24"/>
                <w:szCs w:val="24"/>
              </w:rPr>
              <w:tab/>
            </w:r>
            <w:r w:rsidRPr="00A85B36">
              <w:rPr>
                <w:spacing w:val="-8"/>
                <w:sz w:val="24"/>
                <w:szCs w:val="24"/>
              </w:rPr>
              <w:t xml:space="preserve">не </w:t>
            </w:r>
            <w:r w:rsidRPr="00A85B36">
              <w:rPr>
                <w:spacing w:val="-2"/>
                <w:sz w:val="24"/>
                <w:szCs w:val="24"/>
              </w:rPr>
              <w:t>рассказывали</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Р16</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Значение</w:t>
            </w:r>
            <w:r w:rsidRPr="00A85B36">
              <w:rPr>
                <w:spacing w:val="-10"/>
                <w:sz w:val="24"/>
                <w:szCs w:val="24"/>
              </w:rPr>
              <w:t xml:space="preserve"> </w:t>
            </w:r>
            <w:r w:rsidRPr="00A85B36">
              <w:rPr>
                <w:sz w:val="24"/>
                <w:szCs w:val="24"/>
              </w:rPr>
              <w:t>песни</w:t>
            </w:r>
            <w:r w:rsidRPr="00A85B36">
              <w:rPr>
                <w:spacing w:val="-2"/>
                <w:sz w:val="24"/>
                <w:szCs w:val="24"/>
              </w:rPr>
              <w:t xml:space="preserve"> </w:t>
            </w:r>
            <w:r w:rsidRPr="00A85B36">
              <w:rPr>
                <w:sz w:val="24"/>
                <w:szCs w:val="24"/>
              </w:rPr>
              <w:t>без</w:t>
            </w:r>
            <w:r w:rsidRPr="00A85B36">
              <w:rPr>
                <w:spacing w:val="-15"/>
                <w:sz w:val="24"/>
                <w:szCs w:val="24"/>
              </w:rPr>
              <w:t xml:space="preserve"> </w:t>
            </w:r>
            <w:r w:rsidRPr="00A85B36">
              <w:rPr>
                <w:spacing w:val="-4"/>
                <w:sz w:val="24"/>
                <w:szCs w:val="24"/>
              </w:rPr>
              <w:t>слов</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Р17</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Вспомнят</w:t>
            </w:r>
            <w:r w:rsidRPr="00A85B36">
              <w:rPr>
                <w:spacing w:val="-10"/>
                <w:sz w:val="24"/>
                <w:szCs w:val="24"/>
              </w:rPr>
              <w:t xml:space="preserve"> </w:t>
            </w:r>
            <w:r w:rsidRPr="00A85B36">
              <w:rPr>
                <w:sz w:val="24"/>
                <w:szCs w:val="24"/>
              </w:rPr>
              <w:t>произведение</w:t>
            </w:r>
            <w:r w:rsidRPr="00A85B36">
              <w:rPr>
                <w:spacing w:val="-7"/>
                <w:sz w:val="24"/>
                <w:szCs w:val="24"/>
              </w:rPr>
              <w:t xml:space="preserve"> </w:t>
            </w:r>
            <w:r w:rsidRPr="00A85B36">
              <w:rPr>
                <w:sz w:val="24"/>
                <w:szCs w:val="24"/>
              </w:rPr>
              <w:t>на</w:t>
            </w:r>
            <w:r w:rsidRPr="00A85B36">
              <w:rPr>
                <w:spacing w:val="-9"/>
                <w:sz w:val="24"/>
                <w:szCs w:val="24"/>
              </w:rPr>
              <w:t xml:space="preserve"> </w:t>
            </w:r>
            <w:r w:rsidRPr="00A85B36">
              <w:rPr>
                <w:sz w:val="24"/>
                <w:szCs w:val="24"/>
              </w:rPr>
              <w:t>народных</w:t>
            </w:r>
            <w:r w:rsidRPr="00A85B36">
              <w:rPr>
                <w:spacing w:val="-3"/>
                <w:sz w:val="24"/>
                <w:szCs w:val="24"/>
              </w:rPr>
              <w:t xml:space="preserve"> </w:t>
            </w:r>
            <w:r w:rsidRPr="00A85B36">
              <w:rPr>
                <w:sz w:val="24"/>
                <w:szCs w:val="24"/>
              </w:rPr>
              <w:t>мотивах,</w:t>
            </w:r>
            <w:r w:rsidRPr="00A85B36">
              <w:rPr>
                <w:spacing w:val="-10"/>
                <w:sz w:val="24"/>
                <w:szCs w:val="24"/>
              </w:rPr>
              <w:t xml:space="preserve"> </w:t>
            </w:r>
            <w:r w:rsidRPr="00A85B36">
              <w:rPr>
                <w:sz w:val="24"/>
                <w:szCs w:val="24"/>
              </w:rPr>
              <w:t>в</w:t>
            </w:r>
            <w:r w:rsidRPr="00A85B36">
              <w:rPr>
                <w:spacing w:val="-9"/>
                <w:sz w:val="24"/>
                <w:szCs w:val="24"/>
              </w:rPr>
              <w:t xml:space="preserve"> </w:t>
            </w:r>
            <w:r w:rsidRPr="00A85B36">
              <w:rPr>
                <w:sz w:val="24"/>
                <w:szCs w:val="24"/>
              </w:rPr>
              <w:t>свободной</w:t>
            </w:r>
            <w:r w:rsidRPr="00A85B36">
              <w:rPr>
                <w:spacing w:val="-15"/>
                <w:sz w:val="24"/>
                <w:szCs w:val="24"/>
              </w:rPr>
              <w:t xml:space="preserve"> </w:t>
            </w:r>
            <w:r w:rsidRPr="00A85B36">
              <w:rPr>
                <w:spacing w:val="-2"/>
                <w:sz w:val="24"/>
                <w:szCs w:val="24"/>
              </w:rPr>
              <w:t>форме</w:t>
            </w:r>
          </w:p>
        </w:tc>
      </w:tr>
      <w:tr w:rsidR="00505DBC" w:rsidRPr="00A85B36" w:rsidTr="000B1248">
        <w:trPr>
          <w:trHeight w:val="278"/>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Р18</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Дадут</w:t>
            </w:r>
            <w:r w:rsidRPr="00A85B36">
              <w:rPr>
                <w:spacing w:val="-16"/>
                <w:sz w:val="24"/>
                <w:szCs w:val="24"/>
              </w:rPr>
              <w:t xml:space="preserve"> </w:t>
            </w:r>
            <w:r w:rsidRPr="00A85B36">
              <w:rPr>
                <w:sz w:val="24"/>
                <w:szCs w:val="24"/>
              </w:rPr>
              <w:t>определение</w:t>
            </w:r>
            <w:r w:rsidRPr="00A85B36">
              <w:rPr>
                <w:spacing w:val="-10"/>
                <w:sz w:val="24"/>
                <w:szCs w:val="24"/>
              </w:rPr>
              <w:t xml:space="preserve"> </w:t>
            </w:r>
            <w:r w:rsidRPr="00A85B36">
              <w:rPr>
                <w:sz w:val="24"/>
                <w:szCs w:val="24"/>
              </w:rPr>
              <w:t>музыкально-</w:t>
            </w:r>
            <w:r w:rsidRPr="00A85B36">
              <w:rPr>
                <w:spacing w:val="-10"/>
                <w:sz w:val="24"/>
                <w:szCs w:val="24"/>
              </w:rPr>
              <w:t xml:space="preserve"> </w:t>
            </w:r>
            <w:r w:rsidRPr="00A85B36">
              <w:rPr>
                <w:sz w:val="24"/>
                <w:szCs w:val="24"/>
              </w:rPr>
              <w:t>драматического</w:t>
            </w:r>
            <w:r w:rsidRPr="00A85B36">
              <w:rPr>
                <w:spacing w:val="-15"/>
                <w:sz w:val="24"/>
                <w:szCs w:val="24"/>
              </w:rPr>
              <w:t xml:space="preserve"> </w:t>
            </w:r>
            <w:r w:rsidRPr="00A85B36">
              <w:rPr>
                <w:spacing w:val="-2"/>
                <w:sz w:val="24"/>
                <w:szCs w:val="24"/>
              </w:rPr>
              <w:t>произведения</w:t>
            </w:r>
          </w:p>
        </w:tc>
      </w:tr>
      <w:tr w:rsidR="00505DBC" w:rsidRPr="00A85B36" w:rsidTr="000B1248">
        <w:trPr>
          <w:trHeight w:val="282"/>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Р19</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Назвать</w:t>
            </w:r>
            <w:r w:rsidRPr="00A85B36">
              <w:rPr>
                <w:spacing w:val="-8"/>
                <w:sz w:val="24"/>
                <w:szCs w:val="24"/>
              </w:rPr>
              <w:t xml:space="preserve"> </w:t>
            </w:r>
            <w:r w:rsidRPr="00A85B36">
              <w:rPr>
                <w:sz w:val="24"/>
                <w:szCs w:val="24"/>
              </w:rPr>
              <w:t>песню</w:t>
            </w:r>
            <w:r w:rsidRPr="00A85B36">
              <w:rPr>
                <w:spacing w:val="-9"/>
                <w:sz w:val="24"/>
                <w:szCs w:val="24"/>
              </w:rPr>
              <w:t xml:space="preserve"> </w:t>
            </w:r>
            <w:r w:rsidRPr="00A85B36">
              <w:rPr>
                <w:sz w:val="24"/>
                <w:szCs w:val="24"/>
              </w:rPr>
              <w:t>венецианских</w:t>
            </w:r>
            <w:r w:rsidRPr="00A85B36">
              <w:rPr>
                <w:spacing w:val="-13"/>
                <w:sz w:val="24"/>
                <w:szCs w:val="24"/>
              </w:rPr>
              <w:t xml:space="preserve"> </w:t>
            </w:r>
            <w:r w:rsidRPr="00A85B36">
              <w:rPr>
                <w:spacing w:val="-2"/>
                <w:sz w:val="24"/>
                <w:szCs w:val="24"/>
              </w:rPr>
              <w:t>гондольеров</w:t>
            </w:r>
          </w:p>
        </w:tc>
      </w:tr>
      <w:tr w:rsidR="00505DBC" w:rsidRPr="00A85B36" w:rsidTr="000B1248">
        <w:trPr>
          <w:trHeight w:val="554"/>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Р20</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Музыкальное</w:t>
            </w:r>
            <w:r w:rsidRPr="00A85B36">
              <w:rPr>
                <w:spacing w:val="40"/>
                <w:sz w:val="24"/>
                <w:szCs w:val="24"/>
              </w:rPr>
              <w:t xml:space="preserve"> </w:t>
            </w:r>
            <w:r w:rsidRPr="00A85B36">
              <w:rPr>
                <w:sz w:val="24"/>
                <w:szCs w:val="24"/>
              </w:rPr>
              <w:t>произведение,</w:t>
            </w:r>
            <w:r w:rsidRPr="00A85B36">
              <w:rPr>
                <w:spacing w:val="40"/>
                <w:sz w:val="24"/>
                <w:szCs w:val="24"/>
              </w:rPr>
              <w:t xml:space="preserve"> </w:t>
            </w:r>
            <w:r w:rsidRPr="00A85B36">
              <w:rPr>
                <w:sz w:val="24"/>
                <w:szCs w:val="24"/>
              </w:rPr>
              <w:t>сочетающее</w:t>
            </w:r>
            <w:r w:rsidRPr="00A85B36">
              <w:rPr>
                <w:spacing w:val="40"/>
                <w:sz w:val="24"/>
                <w:szCs w:val="24"/>
              </w:rPr>
              <w:t xml:space="preserve"> </w:t>
            </w:r>
            <w:r w:rsidRPr="00A85B36">
              <w:rPr>
                <w:sz w:val="24"/>
                <w:szCs w:val="24"/>
              </w:rPr>
              <w:t>в</w:t>
            </w:r>
            <w:r w:rsidRPr="00A85B36">
              <w:rPr>
                <w:spacing w:val="40"/>
                <w:sz w:val="24"/>
                <w:szCs w:val="24"/>
              </w:rPr>
              <w:t xml:space="preserve"> </w:t>
            </w:r>
            <w:r w:rsidRPr="00A85B36">
              <w:rPr>
                <w:sz w:val="24"/>
                <w:szCs w:val="24"/>
              </w:rPr>
              <w:t>себе</w:t>
            </w:r>
            <w:r w:rsidRPr="00A85B36">
              <w:rPr>
                <w:spacing w:val="40"/>
                <w:sz w:val="24"/>
                <w:szCs w:val="24"/>
              </w:rPr>
              <w:t xml:space="preserve"> </w:t>
            </w:r>
            <w:r w:rsidRPr="00A85B36">
              <w:rPr>
                <w:sz w:val="24"/>
                <w:szCs w:val="24"/>
              </w:rPr>
              <w:t>элементы</w:t>
            </w:r>
            <w:r w:rsidRPr="00A85B36">
              <w:rPr>
                <w:spacing w:val="40"/>
                <w:sz w:val="24"/>
                <w:szCs w:val="24"/>
              </w:rPr>
              <w:t xml:space="preserve"> </w:t>
            </w:r>
            <w:r w:rsidRPr="00A85B36">
              <w:rPr>
                <w:sz w:val="24"/>
                <w:szCs w:val="24"/>
              </w:rPr>
              <w:t>оперы,</w:t>
            </w:r>
            <w:r w:rsidRPr="00A85B36">
              <w:rPr>
                <w:spacing w:val="40"/>
                <w:sz w:val="24"/>
                <w:szCs w:val="24"/>
              </w:rPr>
              <w:t xml:space="preserve"> </w:t>
            </w:r>
            <w:r w:rsidRPr="00A85B36">
              <w:rPr>
                <w:sz w:val="24"/>
                <w:szCs w:val="24"/>
              </w:rPr>
              <w:t>оперетты, балета и эстрадной музыки</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Р21</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Назвать</w:t>
            </w:r>
            <w:r w:rsidRPr="00A85B36">
              <w:rPr>
                <w:spacing w:val="-9"/>
                <w:sz w:val="24"/>
                <w:szCs w:val="24"/>
              </w:rPr>
              <w:t xml:space="preserve"> </w:t>
            </w:r>
            <w:r w:rsidRPr="00A85B36">
              <w:rPr>
                <w:sz w:val="24"/>
                <w:szCs w:val="24"/>
              </w:rPr>
              <w:t>значение</w:t>
            </w:r>
            <w:r w:rsidRPr="00A85B36">
              <w:rPr>
                <w:spacing w:val="-5"/>
                <w:sz w:val="24"/>
                <w:szCs w:val="24"/>
              </w:rPr>
              <w:t xml:space="preserve"> </w:t>
            </w:r>
            <w:r w:rsidRPr="00A85B36">
              <w:rPr>
                <w:sz w:val="24"/>
                <w:szCs w:val="24"/>
              </w:rPr>
              <w:t>а</w:t>
            </w:r>
            <w:r w:rsidRPr="00A85B36">
              <w:rPr>
                <w:spacing w:val="-21"/>
                <w:sz w:val="24"/>
                <w:szCs w:val="24"/>
              </w:rPr>
              <w:t xml:space="preserve"> </w:t>
            </w:r>
            <w:r w:rsidRPr="00A85B36">
              <w:rPr>
                <w:spacing w:val="-2"/>
                <w:sz w:val="24"/>
                <w:szCs w:val="24"/>
              </w:rPr>
              <w:t>капелла</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Р22</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Сопровождение</w:t>
            </w:r>
            <w:r w:rsidRPr="00A85B36">
              <w:rPr>
                <w:spacing w:val="-12"/>
                <w:sz w:val="24"/>
                <w:szCs w:val="24"/>
              </w:rPr>
              <w:t xml:space="preserve"> </w:t>
            </w:r>
            <w:r w:rsidRPr="00A85B36">
              <w:rPr>
                <w:sz w:val="24"/>
                <w:szCs w:val="24"/>
              </w:rPr>
              <w:t>сольной</w:t>
            </w:r>
            <w:r w:rsidRPr="00A85B36">
              <w:rPr>
                <w:spacing w:val="-15"/>
                <w:sz w:val="24"/>
                <w:szCs w:val="24"/>
              </w:rPr>
              <w:t xml:space="preserve"> </w:t>
            </w:r>
            <w:r w:rsidRPr="00A85B36">
              <w:rPr>
                <w:spacing w:val="-2"/>
                <w:sz w:val="24"/>
                <w:szCs w:val="24"/>
              </w:rPr>
              <w:t>партии</w:t>
            </w:r>
          </w:p>
        </w:tc>
      </w:tr>
      <w:tr w:rsidR="00505DBC" w:rsidRPr="00A85B36" w:rsidTr="000B1248">
        <w:trPr>
          <w:trHeight w:val="278"/>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Р23</w:t>
            </w:r>
          </w:p>
        </w:tc>
        <w:tc>
          <w:tcPr>
            <w:tcW w:w="8493" w:type="dxa"/>
          </w:tcPr>
          <w:p w:rsidR="00505DBC" w:rsidRPr="00A85B36" w:rsidRDefault="00505DBC" w:rsidP="000B1248">
            <w:pPr>
              <w:pStyle w:val="TableParagraph"/>
              <w:spacing w:line="276" w:lineRule="auto"/>
              <w:ind w:left="155"/>
              <w:jc w:val="both"/>
              <w:rPr>
                <w:sz w:val="24"/>
                <w:szCs w:val="24"/>
              </w:rPr>
            </w:pPr>
            <w:r w:rsidRPr="00A85B36">
              <w:rPr>
                <w:sz w:val="24"/>
                <w:szCs w:val="24"/>
              </w:rPr>
              <w:t>Знают,что</w:t>
            </w:r>
            <w:r w:rsidRPr="00A85B36">
              <w:rPr>
                <w:spacing w:val="-7"/>
                <w:sz w:val="24"/>
                <w:szCs w:val="24"/>
              </w:rPr>
              <w:t xml:space="preserve"> </w:t>
            </w:r>
            <w:r w:rsidRPr="00A85B36">
              <w:rPr>
                <w:sz w:val="24"/>
                <w:szCs w:val="24"/>
              </w:rPr>
              <w:t>значит</w:t>
            </w:r>
            <w:r w:rsidRPr="00A85B36">
              <w:rPr>
                <w:spacing w:val="-5"/>
                <w:sz w:val="24"/>
                <w:szCs w:val="24"/>
              </w:rPr>
              <w:t xml:space="preserve"> </w:t>
            </w:r>
            <w:r w:rsidRPr="00A85B36">
              <w:rPr>
                <w:sz w:val="24"/>
                <w:szCs w:val="24"/>
              </w:rPr>
              <w:t>сочинять</w:t>
            </w:r>
            <w:r w:rsidRPr="00A85B36">
              <w:rPr>
                <w:spacing w:val="-3"/>
                <w:sz w:val="24"/>
                <w:szCs w:val="24"/>
              </w:rPr>
              <w:t xml:space="preserve"> </w:t>
            </w:r>
            <w:r w:rsidRPr="00A85B36">
              <w:rPr>
                <w:sz w:val="24"/>
                <w:szCs w:val="24"/>
              </w:rPr>
              <w:t>на</w:t>
            </w:r>
            <w:r w:rsidRPr="00A85B36">
              <w:rPr>
                <w:spacing w:val="-15"/>
                <w:sz w:val="24"/>
                <w:szCs w:val="24"/>
              </w:rPr>
              <w:t xml:space="preserve"> </w:t>
            </w:r>
            <w:r w:rsidRPr="00A85B36">
              <w:rPr>
                <w:spacing w:val="-4"/>
                <w:sz w:val="24"/>
                <w:szCs w:val="24"/>
              </w:rPr>
              <w:t>ходу</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Р24</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Знают</w:t>
            </w:r>
            <w:r w:rsidRPr="00A85B36">
              <w:rPr>
                <w:spacing w:val="46"/>
                <w:sz w:val="24"/>
                <w:szCs w:val="24"/>
              </w:rPr>
              <w:t xml:space="preserve"> </w:t>
            </w:r>
            <w:r w:rsidRPr="00A85B36">
              <w:rPr>
                <w:sz w:val="24"/>
                <w:szCs w:val="24"/>
              </w:rPr>
              <w:t>термин-остановка</w:t>
            </w:r>
            <w:r w:rsidRPr="00A85B36">
              <w:rPr>
                <w:spacing w:val="-5"/>
                <w:sz w:val="24"/>
                <w:szCs w:val="24"/>
              </w:rPr>
              <w:t xml:space="preserve"> </w:t>
            </w:r>
            <w:r w:rsidRPr="00A85B36">
              <w:rPr>
                <w:sz w:val="24"/>
                <w:szCs w:val="24"/>
              </w:rPr>
              <w:t>в</w:t>
            </w:r>
            <w:r w:rsidRPr="00A85B36">
              <w:rPr>
                <w:spacing w:val="-20"/>
                <w:sz w:val="24"/>
                <w:szCs w:val="24"/>
              </w:rPr>
              <w:t xml:space="preserve"> </w:t>
            </w:r>
            <w:r w:rsidRPr="00A85B36">
              <w:rPr>
                <w:spacing w:val="-2"/>
                <w:sz w:val="24"/>
                <w:szCs w:val="24"/>
              </w:rPr>
              <w:t>музыке</w:t>
            </w:r>
          </w:p>
        </w:tc>
      </w:tr>
      <w:tr w:rsidR="00505DBC" w:rsidRPr="00A85B36" w:rsidTr="000B1248">
        <w:trPr>
          <w:trHeight w:val="278"/>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Р25</w:t>
            </w:r>
          </w:p>
        </w:tc>
        <w:tc>
          <w:tcPr>
            <w:tcW w:w="8493" w:type="dxa"/>
          </w:tcPr>
          <w:p w:rsidR="00505DBC" w:rsidRPr="00A85B36" w:rsidRDefault="00505DBC" w:rsidP="000B1248">
            <w:pPr>
              <w:pStyle w:val="TableParagraph"/>
              <w:spacing w:line="276" w:lineRule="auto"/>
              <w:ind w:left="155"/>
              <w:jc w:val="both"/>
              <w:rPr>
                <w:sz w:val="24"/>
                <w:szCs w:val="24"/>
              </w:rPr>
            </w:pPr>
            <w:r w:rsidRPr="00A85B36">
              <w:rPr>
                <w:sz w:val="24"/>
                <w:szCs w:val="24"/>
              </w:rPr>
              <w:t>Значение</w:t>
            </w:r>
            <w:r w:rsidRPr="00A85B36">
              <w:rPr>
                <w:spacing w:val="-8"/>
                <w:sz w:val="24"/>
                <w:szCs w:val="24"/>
              </w:rPr>
              <w:t xml:space="preserve"> </w:t>
            </w:r>
            <w:r w:rsidRPr="00A85B36">
              <w:rPr>
                <w:sz w:val="24"/>
                <w:szCs w:val="24"/>
              </w:rPr>
              <w:t>слова</w:t>
            </w:r>
            <w:r w:rsidRPr="00A85B36">
              <w:rPr>
                <w:spacing w:val="3"/>
                <w:sz w:val="24"/>
                <w:szCs w:val="24"/>
              </w:rPr>
              <w:t xml:space="preserve"> </w:t>
            </w:r>
            <w:r w:rsidRPr="00A85B36">
              <w:rPr>
                <w:spacing w:val="-2"/>
                <w:sz w:val="24"/>
                <w:szCs w:val="24"/>
              </w:rPr>
              <w:t>«форте»</w:t>
            </w:r>
          </w:p>
        </w:tc>
      </w:tr>
      <w:tr w:rsidR="00505DBC" w:rsidRPr="00A85B36" w:rsidTr="000B1248">
        <w:trPr>
          <w:trHeight w:val="283"/>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Р26</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Вспомнят</w:t>
            </w:r>
            <w:r w:rsidRPr="00A85B36">
              <w:rPr>
                <w:spacing w:val="-13"/>
                <w:sz w:val="24"/>
                <w:szCs w:val="24"/>
              </w:rPr>
              <w:t xml:space="preserve"> </w:t>
            </w:r>
            <w:r w:rsidRPr="00A85B36">
              <w:rPr>
                <w:sz w:val="24"/>
                <w:szCs w:val="24"/>
              </w:rPr>
              <w:t>средство</w:t>
            </w:r>
            <w:r w:rsidRPr="00A85B36">
              <w:rPr>
                <w:spacing w:val="-7"/>
                <w:sz w:val="24"/>
                <w:szCs w:val="24"/>
              </w:rPr>
              <w:t xml:space="preserve"> </w:t>
            </w:r>
            <w:r w:rsidRPr="00A85B36">
              <w:rPr>
                <w:sz w:val="24"/>
                <w:szCs w:val="24"/>
              </w:rPr>
              <w:t>музыкальной</w:t>
            </w:r>
            <w:r w:rsidRPr="00A85B36">
              <w:rPr>
                <w:spacing w:val="-15"/>
                <w:sz w:val="24"/>
                <w:szCs w:val="24"/>
              </w:rPr>
              <w:t xml:space="preserve"> </w:t>
            </w:r>
            <w:r w:rsidRPr="00A85B36">
              <w:rPr>
                <w:spacing w:val="-2"/>
                <w:sz w:val="24"/>
                <w:szCs w:val="24"/>
              </w:rPr>
              <w:t>выразительности</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Р27</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Что</w:t>
            </w:r>
            <w:r w:rsidRPr="00A85B36">
              <w:rPr>
                <w:spacing w:val="-12"/>
                <w:sz w:val="24"/>
                <w:szCs w:val="24"/>
              </w:rPr>
              <w:t xml:space="preserve"> </w:t>
            </w:r>
            <w:r w:rsidRPr="00A85B36">
              <w:rPr>
                <w:sz w:val="24"/>
                <w:szCs w:val="24"/>
              </w:rPr>
              <w:t>означает</w:t>
            </w:r>
            <w:r w:rsidRPr="00A85B36">
              <w:rPr>
                <w:spacing w:val="-3"/>
                <w:sz w:val="24"/>
                <w:szCs w:val="24"/>
              </w:rPr>
              <w:t xml:space="preserve"> </w:t>
            </w:r>
            <w:r w:rsidRPr="00A85B36">
              <w:rPr>
                <w:sz w:val="24"/>
                <w:szCs w:val="24"/>
              </w:rPr>
              <w:t>нарушение</w:t>
            </w:r>
            <w:r w:rsidRPr="00A85B36">
              <w:rPr>
                <w:spacing w:val="-17"/>
                <w:sz w:val="24"/>
                <w:szCs w:val="24"/>
              </w:rPr>
              <w:t xml:space="preserve"> </w:t>
            </w:r>
            <w:r w:rsidRPr="00A85B36">
              <w:rPr>
                <w:spacing w:val="-2"/>
                <w:sz w:val="24"/>
                <w:szCs w:val="24"/>
              </w:rPr>
              <w:t>гармонии?</w:t>
            </w:r>
          </w:p>
        </w:tc>
      </w:tr>
      <w:tr w:rsidR="00505DBC" w:rsidRPr="00A85B36" w:rsidTr="000B1248">
        <w:trPr>
          <w:trHeight w:val="556"/>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Р28</w:t>
            </w:r>
          </w:p>
        </w:tc>
        <w:tc>
          <w:tcPr>
            <w:tcW w:w="8493" w:type="dxa"/>
          </w:tcPr>
          <w:p w:rsidR="00505DBC" w:rsidRPr="00A85B36" w:rsidRDefault="00505DBC" w:rsidP="000B1248">
            <w:pPr>
              <w:pStyle w:val="TableParagraph"/>
              <w:tabs>
                <w:tab w:val="left" w:pos="1687"/>
                <w:tab w:val="left" w:pos="2887"/>
                <w:tab w:val="left" w:pos="3951"/>
                <w:tab w:val="left" w:pos="5598"/>
                <w:tab w:val="left" w:pos="7633"/>
                <w:tab w:val="left" w:pos="8036"/>
              </w:tabs>
              <w:spacing w:line="276" w:lineRule="auto"/>
              <w:ind w:left="95" w:right="134"/>
              <w:jc w:val="both"/>
              <w:rPr>
                <w:sz w:val="24"/>
                <w:szCs w:val="24"/>
              </w:rPr>
            </w:pPr>
            <w:r w:rsidRPr="00A85B36">
              <w:rPr>
                <w:spacing w:val="-2"/>
                <w:sz w:val="24"/>
                <w:szCs w:val="24"/>
              </w:rPr>
              <w:t>Сопоставить</w:t>
            </w:r>
            <w:r w:rsidRPr="00A85B36">
              <w:rPr>
                <w:sz w:val="24"/>
                <w:szCs w:val="24"/>
              </w:rPr>
              <w:tab/>
            </w:r>
            <w:r w:rsidRPr="00A85B36">
              <w:rPr>
                <w:spacing w:val="-2"/>
                <w:sz w:val="24"/>
                <w:szCs w:val="24"/>
              </w:rPr>
              <w:t>названия</w:t>
            </w:r>
            <w:r w:rsidRPr="00A85B36">
              <w:rPr>
                <w:sz w:val="24"/>
                <w:szCs w:val="24"/>
              </w:rPr>
              <w:tab/>
            </w:r>
            <w:r w:rsidRPr="00A85B36">
              <w:rPr>
                <w:spacing w:val="-2"/>
                <w:sz w:val="24"/>
                <w:szCs w:val="24"/>
              </w:rPr>
              <w:t>средств</w:t>
            </w:r>
            <w:r w:rsidRPr="00A85B36">
              <w:rPr>
                <w:sz w:val="24"/>
                <w:szCs w:val="24"/>
              </w:rPr>
              <w:tab/>
            </w:r>
            <w:r w:rsidRPr="00A85B36">
              <w:rPr>
                <w:spacing w:val="-2"/>
                <w:sz w:val="24"/>
                <w:szCs w:val="24"/>
              </w:rPr>
              <w:t>музыкальной</w:t>
            </w:r>
            <w:r w:rsidRPr="00A85B36">
              <w:rPr>
                <w:sz w:val="24"/>
                <w:szCs w:val="24"/>
              </w:rPr>
              <w:tab/>
            </w:r>
            <w:r w:rsidRPr="00A85B36">
              <w:rPr>
                <w:spacing w:val="-2"/>
                <w:sz w:val="24"/>
                <w:szCs w:val="24"/>
              </w:rPr>
              <w:t>выразительности</w:t>
            </w:r>
            <w:r w:rsidRPr="00A85B36">
              <w:rPr>
                <w:sz w:val="24"/>
                <w:szCs w:val="24"/>
              </w:rPr>
              <w:tab/>
            </w:r>
            <w:r w:rsidRPr="00A85B36">
              <w:rPr>
                <w:spacing w:val="-10"/>
                <w:sz w:val="24"/>
                <w:szCs w:val="24"/>
              </w:rPr>
              <w:t>с</w:t>
            </w:r>
            <w:r w:rsidRPr="00A85B36">
              <w:rPr>
                <w:sz w:val="24"/>
                <w:szCs w:val="24"/>
              </w:rPr>
              <w:tab/>
            </w:r>
            <w:r w:rsidRPr="00A85B36">
              <w:rPr>
                <w:spacing w:val="-6"/>
                <w:sz w:val="24"/>
                <w:szCs w:val="24"/>
              </w:rPr>
              <w:t xml:space="preserve">его </w:t>
            </w:r>
            <w:r w:rsidRPr="00A85B36">
              <w:rPr>
                <w:spacing w:val="-2"/>
                <w:sz w:val="24"/>
                <w:szCs w:val="24"/>
              </w:rPr>
              <w:t>определением</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Р29</w:t>
            </w:r>
          </w:p>
        </w:tc>
        <w:tc>
          <w:tcPr>
            <w:tcW w:w="8493" w:type="dxa"/>
          </w:tcPr>
          <w:p w:rsidR="00505DBC" w:rsidRPr="00A85B36" w:rsidRDefault="00505DBC" w:rsidP="000B1248">
            <w:pPr>
              <w:pStyle w:val="TableParagraph"/>
              <w:spacing w:line="276" w:lineRule="auto"/>
              <w:ind w:left="155"/>
              <w:jc w:val="both"/>
              <w:rPr>
                <w:sz w:val="24"/>
                <w:szCs w:val="24"/>
              </w:rPr>
            </w:pPr>
            <w:r w:rsidRPr="00A85B36">
              <w:rPr>
                <w:sz w:val="24"/>
                <w:szCs w:val="24"/>
              </w:rPr>
              <w:t>Сочетание</w:t>
            </w:r>
            <w:r w:rsidRPr="00A85B36">
              <w:rPr>
                <w:spacing w:val="-5"/>
                <w:sz w:val="24"/>
                <w:szCs w:val="24"/>
              </w:rPr>
              <w:t xml:space="preserve"> </w:t>
            </w:r>
            <w:r w:rsidRPr="00A85B36">
              <w:rPr>
                <w:sz w:val="24"/>
                <w:szCs w:val="24"/>
              </w:rPr>
              <w:t>джаза</w:t>
            </w:r>
            <w:r w:rsidRPr="00A85B36">
              <w:rPr>
                <w:spacing w:val="-5"/>
                <w:sz w:val="24"/>
                <w:szCs w:val="24"/>
              </w:rPr>
              <w:t xml:space="preserve"> </w:t>
            </w:r>
            <w:r w:rsidRPr="00A85B36">
              <w:rPr>
                <w:sz w:val="24"/>
                <w:szCs w:val="24"/>
              </w:rPr>
              <w:t>и</w:t>
            </w:r>
            <w:r w:rsidRPr="00A85B36">
              <w:rPr>
                <w:spacing w:val="-15"/>
                <w:sz w:val="24"/>
                <w:szCs w:val="24"/>
              </w:rPr>
              <w:t xml:space="preserve"> </w:t>
            </w:r>
            <w:r w:rsidRPr="00A85B36">
              <w:rPr>
                <w:spacing w:val="-2"/>
                <w:sz w:val="24"/>
                <w:szCs w:val="24"/>
              </w:rPr>
              <w:t>симфонии</w:t>
            </w:r>
          </w:p>
        </w:tc>
      </w:tr>
      <w:tr w:rsidR="00505DBC" w:rsidRPr="00A85B36" w:rsidTr="000B1248">
        <w:trPr>
          <w:trHeight w:val="278"/>
        </w:trPr>
        <w:tc>
          <w:tcPr>
            <w:tcW w:w="996" w:type="dxa"/>
          </w:tcPr>
          <w:p w:rsidR="00505DBC" w:rsidRPr="00A85B36" w:rsidRDefault="00505DBC" w:rsidP="000B1248">
            <w:pPr>
              <w:pStyle w:val="TableParagraph"/>
              <w:spacing w:line="276" w:lineRule="auto"/>
              <w:ind w:left="170"/>
              <w:jc w:val="both"/>
              <w:rPr>
                <w:b/>
                <w:sz w:val="24"/>
                <w:szCs w:val="24"/>
              </w:rPr>
            </w:pPr>
            <w:r w:rsidRPr="00A85B36">
              <w:rPr>
                <w:b/>
                <w:spacing w:val="-5"/>
                <w:sz w:val="24"/>
                <w:szCs w:val="24"/>
              </w:rPr>
              <w:t>Р30</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Узнают</w:t>
            </w:r>
            <w:r w:rsidRPr="00A85B36">
              <w:rPr>
                <w:spacing w:val="-14"/>
                <w:sz w:val="24"/>
                <w:szCs w:val="24"/>
              </w:rPr>
              <w:t xml:space="preserve"> </w:t>
            </w:r>
            <w:r w:rsidRPr="00A85B36">
              <w:rPr>
                <w:sz w:val="24"/>
                <w:szCs w:val="24"/>
              </w:rPr>
              <w:t>духовную</w:t>
            </w:r>
            <w:r w:rsidRPr="00A85B36">
              <w:rPr>
                <w:spacing w:val="-7"/>
                <w:sz w:val="24"/>
                <w:szCs w:val="24"/>
              </w:rPr>
              <w:t xml:space="preserve"> </w:t>
            </w:r>
            <w:r w:rsidRPr="00A85B36">
              <w:rPr>
                <w:sz w:val="24"/>
                <w:szCs w:val="24"/>
              </w:rPr>
              <w:t>песню</w:t>
            </w:r>
            <w:r w:rsidRPr="00A85B36">
              <w:rPr>
                <w:spacing w:val="-7"/>
                <w:sz w:val="24"/>
                <w:szCs w:val="24"/>
              </w:rPr>
              <w:t xml:space="preserve"> </w:t>
            </w:r>
            <w:r w:rsidRPr="00A85B36">
              <w:rPr>
                <w:sz w:val="24"/>
                <w:szCs w:val="24"/>
              </w:rPr>
              <w:t>американских</w:t>
            </w:r>
            <w:r w:rsidRPr="00A85B36">
              <w:rPr>
                <w:spacing w:val="-15"/>
                <w:sz w:val="24"/>
                <w:szCs w:val="24"/>
              </w:rPr>
              <w:t xml:space="preserve"> </w:t>
            </w:r>
            <w:r w:rsidRPr="00A85B36">
              <w:rPr>
                <w:spacing w:val="-2"/>
                <w:sz w:val="24"/>
                <w:szCs w:val="24"/>
              </w:rPr>
              <w:t>негров</w:t>
            </w:r>
          </w:p>
        </w:tc>
      </w:tr>
      <w:tr w:rsidR="00505DBC" w:rsidRPr="00A85B36" w:rsidTr="000B1248">
        <w:trPr>
          <w:trHeight w:val="278"/>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Р31</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Вспомнят</w:t>
            </w:r>
            <w:r w:rsidRPr="00A85B36">
              <w:rPr>
                <w:spacing w:val="-15"/>
                <w:sz w:val="24"/>
                <w:szCs w:val="24"/>
              </w:rPr>
              <w:t xml:space="preserve"> </w:t>
            </w:r>
            <w:r w:rsidRPr="00A85B36">
              <w:rPr>
                <w:sz w:val="24"/>
                <w:szCs w:val="24"/>
              </w:rPr>
              <w:t>какими</w:t>
            </w:r>
            <w:r w:rsidRPr="00A85B36">
              <w:rPr>
                <w:spacing w:val="-9"/>
                <w:sz w:val="24"/>
                <w:szCs w:val="24"/>
              </w:rPr>
              <w:t xml:space="preserve"> </w:t>
            </w:r>
            <w:r w:rsidRPr="00A85B36">
              <w:rPr>
                <w:sz w:val="24"/>
                <w:szCs w:val="24"/>
              </w:rPr>
              <w:t>знаками</w:t>
            </w:r>
            <w:r w:rsidRPr="00A85B36">
              <w:rPr>
                <w:spacing w:val="-9"/>
                <w:sz w:val="24"/>
                <w:szCs w:val="24"/>
              </w:rPr>
              <w:t xml:space="preserve"> </w:t>
            </w:r>
            <w:r w:rsidRPr="00A85B36">
              <w:rPr>
                <w:sz w:val="24"/>
                <w:szCs w:val="24"/>
              </w:rPr>
              <w:t>записывается</w:t>
            </w:r>
            <w:r w:rsidRPr="00A85B36">
              <w:rPr>
                <w:spacing w:val="-19"/>
                <w:sz w:val="24"/>
                <w:szCs w:val="24"/>
              </w:rPr>
              <w:t xml:space="preserve"> </w:t>
            </w:r>
            <w:r w:rsidRPr="00A85B36">
              <w:rPr>
                <w:spacing w:val="-2"/>
                <w:sz w:val="24"/>
                <w:szCs w:val="24"/>
              </w:rPr>
              <w:t>музыка?</w:t>
            </w:r>
          </w:p>
        </w:tc>
      </w:tr>
      <w:tr w:rsidR="00505DBC" w:rsidRPr="00A85B36" w:rsidTr="000B1248">
        <w:trPr>
          <w:trHeight w:val="283"/>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lastRenderedPageBreak/>
              <w:t>Р32</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Назвать</w:t>
            </w:r>
            <w:r w:rsidRPr="00A85B36">
              <w:rPr>
                <w:spacing w:val="-9"/>
                <w:sz w:val="24"/>
                <w:szCs w:val="24"/>
              </w:rPr>
              <w:t xml:space="preserve"> </w:t>
            </w:r>
            <w:r w:rsidRPr="00A85B36">
              <w:rPr>
                <w:sz w:val="24"/>
                <w:szCs w:val="24"/>
              </w:rPr>
              <w:t>одним</w:t>
            </w:r>
            <w:r w:rsidRPr="00A85B36">
              <w:rPr>
                <w:spacing w:val="-6"/>
                <w:sz w:val="24"/>
                <w:szCs w:val="24"/>
              </w:rPr>
              <w:t xml:space="preserve"> </w:t>
            </w:r>
            <w:r w:rsidRPr="00A85B36">
              <w:rPr>
                <w:sz w:val="24"/>
                <w:szCs w:val="24"/>
              </w:rPr>
              <w:t>словом</w:t>
            </w:r>
            <w:r w:rsidRPr="00A85B36">
              <w:rPr>
                <w:spacing w:val="-8"/>
                <w:sz w:val="24"/>
                <w:szCs w:val="24"/>
              </w:rPr>
              <w:t xml:space="preserve"> </w:t>
            </w:r>
            <w:r w:rsidRPr="00A85B36">
              <w:rPr>
                <w:sz w:val="24"/>
                <w:szCs w:val="24"/>
              </w:rPr>
              <w:t>краткое</w:t>
            </w:r>
            <w:r w:rsidRPr="00A85B36">
              <w:rPr>
                <w:spacing w:val="-5"/>
                <w:sz w:val="24"/>
                <w:szCs w:val="24"/>
              </w:rPr>
              <w:t xml:space="preserve"> </w:t>
            </w:r>
            <w:r w:rsidRPr="00A85B36">
              <w:rPr>
                <w:sz w:val="24"/>
                <w:szCs w:val="24"/>
              </w:rPr>
              <w:t>изложение</w:t>
            </w:r>
            <w:r w:rsidRPr="00A85B36">
              <w:rPr>
                <w:spacing w:val="-5"/>
                <w:sz w:val="24"/>
                <w:szCs w:val="24"/>
              </w:rPr>
              <w:t xml:space="preserve"> </w:t>
            </w:r>
            <w:r w:rsidRPr="00A85B36">
              <w:rPr>
                <w:sz w:val="24"/>
                <w:szCs w:val="24"/>
              </w:rPr>
              <w:t>оперы</w:t>
            </w:r>
            <w:r w:rsidRPr="00A85B36">
              <w:rPr>
                <w:spacing w:val="-5"/>
                <w:sz w:val="24"/>
                <w:szCs w:val="24"/>
              </w:rPr>
              <w:t xml:space="preserve"> </w:t>
            </w:r>
            <w:r w:rsidRPr="00A85B36">
              <w:rPr>
                <w:sz w:val="24"/>
                <w:szCs w:val="24"/>
              </w:rPr>
              <w:t>и</w:t>
            </w:r>
            <w:r w:rsidRPr="00A85B36">
              <w:rPr>
                <w:spacing w:val="-16"/>
                <w:sz w:val="24"/>
                <w:szCs w:val="24"/>
              </w:rPr>
              <w:t xml:space="preserve"> </w:t>
            </w:r>
            <w:r w:rsidRPr="00A85B36">
              <w:rPr>
                <w:spacing w:val="-2"/>
                <w:sz w:val="24"/>
                <w:szCs w:val="24"/>
              </w:rPr>
              <w:t>балета</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Р33</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Знать</w:t>
            </w:r>
            <w:r w:rsidRPr="00A85B36">
              <w:rPr>
                <w:spacing w:val="-13"/>
                <w:sz w:val="24"/>
                <w:szCs w:val="24"/>
              </w:rPr>
              <w:t xml:space="preserve"> </w:t>
            </w:r>
            <w:r w:rsidRPr="00A85B36">
              <w:rPr>
                <w:sz w:val="24"/>
                <w:szCs w:val="24"/>
              </w:rPr>
              <w:t>композитора</w:t>
            </w:r>
            <w:r w:rsidRPr="00A85B36">
              <w:rPr>
                <w:spacing w:val="-10"/>
                <w:sz w:val="24"/>
                <w:szCs w:val="24"/>
              </w:rPr>
              <w:t xml:space="preserve"> </w:t>
            </w:r>
            <w:r w:rsidRPr="00A85B36">
              <w:rPr>
                <w:sz w:val="24"/>
                <w:szCs w:val="24"/>
              </w:rPr>
              <w:t>основоположника</w:t>
            </w:r>
            <w:r w:rsidRPr="00A85B36">
              <w:rPr>
                <w:spacing w:val="-12"/>
                <w:sz w:val="24"/>
                <w:szCs w:val="24"/>
              </w:rPr>
              <w:t xml:space="preserve"> </w:t>
            </w:r>
            <w:r w:rsidRPr="00A85B36">
              <w:rPr>
                <w:sz w:val="24"/>
                <w:szCs w:val="24"/>
              </w:rPr>
              <w:t>русской</w:t>
            </w:r>
            <w:r w:rsidRPr="00A85B36">
              <w:rPr>
                <w:spacing w:val="-15"/>
                <w:sz w:val="24"/>
                <w:szCs w:val="24"/>
              </w:rPr>
              <w:t xml:space="preserve"> </w:t>
            </w:r>
            <w:r w:rsidRPr="00A85B36">
              <w:rPr>
                <w:spacing w:val="-2"/>
                <w:sz w:val="24"/>
                <w:szCs w:val="24"/>
              </w:rPr>
              <w:t>классики</w:t>
            </w:r>
          </w:p>
        </w:tc>
      </w:tr>
      <w:tr w:rsidR="00505DBC" w:rsidRPr="00A85B36" w:rsidTr="000B1248">
        <w:trPr>
          <w:trHeight w:val="278"/>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Р34</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Назвать</w:t>
            </w:r>
            <w:r w:rsidRPr="00A85B36">
              <w:rPr>
                <w:spacing w:val="-14"/>
                <w:sz w:val="24"/>
                <w:szCs w:val="24"/>
              </w:rPr>
              <w:t xml:space="preserve"> </w:t>
            </w:r>
            <w:r w:rsidRPr="00A85B36">
              <w:rPr>
                <w:sz w:val="24"/>
                <w:szCs w:val="24"/>
              </w:rPr>
              <w:t>титана</w:t>
            </w:r>
            <w:r w:rsidRPr="00A85B36">
              <w:rPr>
                <w:spacing w:val="-10"/>
                <w:sz w:val="24"/>
                <w:szCs w:val="24"/>
              </w:rPr>
              <w:t xml:space="preserve"> </w:t>
            </w:r>
            <w:r w:rsidRPr="00A85B36">
              <w:rPr>
                <w:sz w:val="24"/>
                <w:szCs w:val="24"/>
              </w:rPr>
              <w:t>венского</w:t>
            </w:r>
            <w:r w:rsidRPr="00A85B36">
              <w:rPr>
                <w:spacing w:val="-15"/>
                <w:sz w:val="24"/>
                <w:szCs w:val="24"/>
              </w:rPr>
              <w:t xml:space="preserve"> </w:t>
            </w:r>
            <w:r w:rsidRPr="00A85B36">
              <w:rPr>
                <w:spacing w:val="-2"/>
                <w:sz w:val="24"/>
                <w:szCs w:val="24"/>
              </w:rPr>
              <w:t>классицизма</w:t>
            </w:r>
          </w:p>
        </w:tc>
      </w:tr>
      <w:tr w:rsidR="00505DBC" w:rsidRPr="00A85B36" w:rsidTr="000B1248">
        <w:trPr>
          <w:trHeight w:val="278"/>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Р35</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Назвать</w:t>
            </w:r>
            <w:r w:rsidRPr="00A85B36">
              <w:rPr>
                <w:spacing w:val="-9"/>
                <w:sz w:val="24"/>
                <w:szCs w:val="24"/>
              </w:rPr>
              <w:t xml:space="preserve"> </w:t>
            </w:r>
            <w:r w:rsidRPr="00A85B36">
              <w:rPr>
                <w:sz w:val="24"/>
                <w:szCs w:val="24"/>
              </w:rPr>
              <w:t>композитора,</w:t>
            </w:r>
            <w:r w:rsidRPr="00A85B36">
              <w:rPr>
                <w:spacing w:val="-5"/>
                <w:sz w:val="24"/>
                <w:szCs w:val="24"/>
              </w:rPr>
              <w:t xml:space="preserve"> </w:t>
            </w:r>
            <w:r w:rsidRPr="00A85B36">
              <w:rPr>
                <w:sz w:val="24"/>
                <w:szCs w:val="24"/>
              </w:rPr>
              <w:t>написавшего</w:t>
            </w:r>
            <w:r w:rsidRPr="00A85B36">
              <w:rPr>
                <w:spacing w:val="-6"/>
                <w:sz w:val="24"/>
                <w:szCs w:val="24"/>
              </w:rPr>
              <w:t xml:space="preserve"> </w:t>
            </w:r>
            <w:r w:rsidRPr="00A85B36">
              <w:rPr>
                <w:sz w:val="24"/>
                <w:szCs w:val="24"/>
              </w:rPr>
              <w:t>более</w:t>
            </w:r>
            <w:r w:rsidRPr="00A85B36">
              <w:rPr>
                <w:spacing w:val="-9"/>
                <w:sz w:val="24"/>
                <w:szCs w:val="24"/>
              </w:rPr>
              <w:t xml:space="preserve"> </w:t>
            </w:r>
            <w:r w:rsidRPr="00A85B36">
              <w:rPr>
                <w:sz w:val="24"/>
                <w:szCs w:val="24"/>
              </w:rPr>
              <w:t>600</w:t>
            </w:r>
            <w:r w:rsidRPr="00A85B36">
              <w:rPr>
                <w:spacing w:val="-17"/>
                <w:sz w:val="24"/>
                <w:szCs w:val="24"/>
              </w:rPr>
              <w:t xml:space="preserve"> </w:t>
            </w:r>
            <w:r w:rsidRPr="00A85B36">
              <w:rPr>
                <w:spacing w:val="-4"/>
                <w:sz w:val="24"/>
                <w:szCs w:val="24"/>
              </w:rPr>
              <w:t>песен</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Р36</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Знают</w:t>
            </w:r>
            <w:r w:rsidRPr="00A85B36">
              <w:rPr>
                <w:spacing w:val="-17"/>
                <w:sz w:val="24"/>
                <w:szCs w:val="24"/>
              </w:rPr>
              <w:t xml:space="preserve"> </w:t>
            </w:r>
            <w:r w:rsidRPr="00A85B36">
              <w:rPr>
                <w:sz w:val="24"/>
                <w:szCs w:val="24"/>
              </w:rPr>
              <w:t>основоположника</w:t>
            </w:r>
            <w:r w:rsidRPr="00A85B36">
              <w:rPr>
                <w:spacing w:val="-15"/>
                <w:sz w:val="24"/>
                <w:szCs w:val="24"/>
              </w:rPr>
              <w:t xml:space="preserve"> </w:t>
            </w:r>
            <w:r w:rsidRPr="00A85B36">
              <w:rPr>
                <w:sz w:val="24"/>
                <w:szCs w:val="24"/>
              </w:rPr>
              <w:t>польской</w:t>
            </w:r>
            <w:r w:rsidRPr="00A85B36">
              <w:rPr>
                <w:spacing w:val="-14"/>
                <w:sz w:val="24"/>
                <w:szCs w:val="24"/>
              </w:rPr>
              <w:t xml:space="preserve"> </w:t>
            </w:r>
            <w:r w:rsidRPr="00A85B36">
              <w:rPr>
                <w:sz w:val="24"/>
                <w:szCs w:val="24"/>
              </w:rPr>
              <w:t>классической</w:t>
            </w:r>
            <w:r w:rsidRPr="00A85B36">
              <w:rPr>
                <w:spacing w:val="-15"/>
                <w:sz w:val="24"/>
                <w:szCs w:val="24"/>
              </w:rPr>
              <w:t xml:space="preserve"> </w:t>
            </w:r>
            <w:r w:rsidRPr="00A85B36">
              <w:rPr>
                <w:spacing w:val="-2"/>
                <w:sz w:val="24"/>
                <w:szCs w:val="24"/>
              </w:rPr>
              <w:t>музыки</w:t>
            </w:r>
          </w:p>
        </w:tc>
      </w:tr>
      <w:tr w:rsidR="00505DBC" w:rsidRPr="00A85B36" w:rsidTr="000B1248">
        <w:trPr>
          <w:trHeight w:val="281"/>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Р37</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Отец</w:t>
            </w:r>
            <w:r w:rsidRPr="00A85B36">
              <w:rPr>
                <w:spacing w:val="-3"/>
                <w:sz w:val="24"/>
                <w:szCs w:val="24"/>
              </w:rPr>
              <w:t xml:space="preserve"> </w:t>
            </w:r>
            <w:r w:rsidRPr="00A85B36">
              <w:rPr>
                <w:spacing w:val="-2"/>
                <w:sz w:val="24"/>
                <w:szCs w:val="24"/>
              </w:rPr>
              <w:t>симфонизма</w:t>
            </w:r>
          </w:p>
        </w:tc>
      </w:tr>
      <w:tr w:rsidR="00505DBC" w:rsidRPr="00A85B36" w:rsidTr="000B1248">
        <w:trPr>
          <w:trHeight w:val="295"/>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Р38</w:t>
            </w:r>
          </w:p>
        </w:tc>
        <w:tc>
          <w:tcPr>
            <w:tcW w:w="8493" w:type="dxa"/>
          </w:tcPr>
          <w:p w:rsidR="00505DBC" w:rsidRPr="00A85B36" w:rsidRDefault="00505DBC" w:rsidP="000B1248">
            <w:pPr>
              <w:pStyle w:val="TableParagraph"/>
              <w:spacing w:line="276" w:lineRule="auto"/>
              <w:ind w:left="95"/>
              <w:jc w:val="both"/>
              <w:rPr>
                <w:sz w:val="24"/>
                <w:szCs w:val="24"/>
              </w:rPr>
            </w:pPr>
            <w:r w:rsidRPr="00A85B36">
              <w:rPr>
                <w:sz w:val="24"/>
                <w:szCs w:val="24"/>
              </w:rPr>
              <w:t>В</w:t>
            </w:r>
            <w:r w:rsidRPr="00A85B36">
              <w:rPr>
                <w:spacing w:val="-8"/>
                <w:sz w:val="24"/>
                <w:szCs w:val="24"/>
              </w:rPr>
              <w:t xml:space="preserve"> </w:t>
            </w:r>
            <w:r w:rsidRPr="00A85B36">
              <w:rPr>
                <w:sz w:val="24"/>
                <w:szCs w:val="24"/>
              </w:rPr>
              <w:t>каком</w:t>
            </w:r>
            <w:r w:rsidRPr="00A85B36">
              <w:rPr>
                <w:spacing w:val="-4"/>
                <w:sz w:val="24"/>
                <w:szCs w:val="24"/>
              </w:rPr>
              <w:t xml:space="preserve"> </w:t>
            </w:r>
            <w:r w:rsidRPr="00A85B36">
              <w:rPr>
                <w:sz w:val="24"/>
                <w:szCs w:val="24"/>
              </w:rPr>
              <w:t>жанре</w:t>
            </w:r>
            <w:r w:rsidRPr="00A85B36">
              <w:rPr>
                <w:spacing w:val="-4"/>
                <w:sz w:val="24"/>
                <w:szCs w:val="24"/>
              </w:rPr>
              <w:t xml:space="preserve"> </w:t>
            </w:r>
            <w:r w:rsidRPr="00A85B36">
              <w:rPr>
                <w:sz w:val="24"/>
                <w:szCs w:val="24"/>
              </w:rPr>
              <w:t>работал</w:t>
            </w:r>
            <w:r w:rsidRPr="00A85B36">
              <w:rPr>
                <w:spacing w:val="-12"/>
                <w:sz w:val="24"/>
                <w:szCs w:val="24"/>
              </w:rPr>
              <w:t xml:space="preserve"> </w:t>
            </w:r>
            <w:r w:rsidRPr="00A85B36">
              <w:rPr>
                <w:spacing w:val="-2"/>
                <w:sz w:val="24"/>
                <w:szCs w:val="24"/>
              </w:rPr>
              <w:t>Верди?</w:t>
            </w:r>
          </w:p>
        </w:tc>
      </w:tr>
    </w:tbl>
    <w:p w:rsidR="00505DBC" w:rsidRPr="00A85B36" w:rsidRDefault="00505DBC" w:rsidP="00505DBC">
      <w:pPr>
        <w:pStyle w:val="TableParagraph"/>
        <w:spacing w:line="276" w:lineRule="auto"/>
        <w:jc w:val="both"/>
        <w:rPr>
          <w:sz w:val="24"/>
          <w:szCs w:val="24"/>
        </w:rPr>
        <w:sectPr w:rsidR="00505DBC" w:rsidRPr="00A85B36" w:rsidSect="000B1248">
          <w:type w:val="continuous"/>
          <w:pgSz w:w="11920" w:h="16850"/>
          <w:pgMar w:top="1040" w:right="425" w:bottom="1160" w:left="851" w:header="0" w:footer="892" w:gutter="0"/>
          <w:cols w:space="720"/>
        </w:sectPr>
      </w:pPr>
    </w:p>
    <w:tbl>
      <w:tblPr>
        <w:tblStyle w:val="TableNormal"/>
        <w:tblW w:w="0" w:type="auto"/>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96"/>
        <w:gridCol w:w="108"/>
        <w:gridCol w:w="8385"/>
      </w:tblGrid>
      <w:tr w:rsidR="00505DBC" w:rsidRPr="00A85B36" w:rsidTr="000B1248">
        <w:trPr>
          <w:trHeight w:val="282"/>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lastRenderedPageBreak/>
              <w:t>Р39</w:t>
            </w:r>
          </w:p>
        </w:tc>
        <w:tc>
          <w:tcPr>
            <w:tcW w:w="8493" w:type="dxa"/>
            <w:gridSpan w:val="2"/>
          </w:tcPr>
          <w:p w:rsidR="00505DBC" w:rsidRPr="00A85B36" w:rsidRDefault="00505DBC" w:rsidP="000B1248">
            <w:pPr>
              <w:pStyle w:val="TableParagraph"/>
              <w:spacing w:line="276" w:lineRule="auto"/>
              <w:ind w:left="95"/>
              <w:jc w:val="both"/>
              <w:rPr>
                <w:sz w:val="24"/>
                <w:szCs w:val="24"/>
              </w:rPr>
            </w:pPr>
            <w:r w:rsidRPr="00A85B36">
              <w:rPr>
                <w:sz w:val="24"/>
                <w:szCs w:val="24"/>
              </w:rPr>
              <w:t>Назвать</w:t>
            </w:r>
            <w:r w:rsidRPr="00A85B36">
              <w:rPr>
                <w:spacing w:val="-4"/>
                <w:sz w:val="24"/>
                <w:szCs w:val="24"/>
              </w:rPr>
              <w:t xml:space="preserve"> </w:t>
            </w:r>
            <w:r w:rsidRPr="00A85B36">
              <w:rPr>
                <w:sz w:val="24"/>
                <w:szCs w:val="24"/>
              </w:rPr>
              <w:t>произведение</w:t>
            </w:r>
            <w:r w:rsidRPr="00A85B36">
              <w:rPr>
                <w:spacing w:val="-8"/>
                <w:sz w:val="24"/>
                <w:szCs w:val="24"/>
              </w:rPr>
              <w:t xml:space="preserve"> </w:t>
            </w:r>
            <w:r w:rsidRPr="00A85B36">
              <w:rPr>
                <w:sz w:val="24"/>
                <w:szCs w:val="24"/>
              </w:rPr>
              <w:t>не</w:t>
            </w:r>
            <w:r w:rsidRPr="00A85B36">
              <w:rPr>
                <w:spacing w:val="-7"/>
                <w:sz w:val="24"/>
                <w:szCs w:val="24"/>
              </w:rPr>
              <w:t xml:space="preserve"> </w:t>
            </w:r>
            <w:r w:rsidRPr="00A85B36">
              <w:rPr>
                <w:sz w:val="24"/>
                <w:szCs w:val="24"/>
              </w:rPr>
              <w:t>А.</w:t>
            </w:r>
            <w:r w:rsidRPr="00A85B36">
              <w:rPr>
                <w:spacing w:val="-5"/>
                <w:sz w:val="24"/>
                <w:szCs w:val="24"/>
              </w:rPr>
              <w:t xml:space="preserve"> </w:t>
            </w:r>
            <w:r w:rsidRPr="00A85B36">
              <w:rPr>
                <w:sz w:val="24"/>
                <w:szCs w:val="24"/>
              </w:rPr>
              <w:t>С.</w:t>
            </w:r>
            <w:r w:rsidRPr="00A85B36">
              <w:rPr>
                <w:spacing w:val="-14"/>
                <w:sz w:val="24"/>
                <w:szCs w:val="24"/>
              </w:rPr>
              <w:t xml:space="preserve"> </w:t>
            </w:r>
            <w:r w:rsidRPr="00A85B36">
              <w:rPr>
                <w:spacing w:val="-2"/>
                <w:sz w:val="24"/>
                <w:szCs w:val="24"/>
              </w:rPr>
              <w:t>Пушкина</w:t>
            </w:r>
          </w:p>
        </w:tc>
      </w:tr>
      <w:tr w:rsidR="00505DBC" w:rsidRPr="00A85B36" w:rsidTr="000B1248">
        <w:trPr>
          <w:trHeight w:val="281"/>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Р40</w:t>
            </w:r>
          </w:p>
        </w:tc>
        <w:tc>
          <w:tcPr>
            <w:tcW w:w="8493" w:type="dxa"/>
            <w:gridSpan w:val="2"/>
          </w:tcPr>
          <w:p w:rsidR="00505DBC" w:rsidRPr="00A85B36" w:rsidRDefault="00505DBC" w:rsidP="000B1248">
            <w:pPr>
              <w:pStyle w:val="TableParagraph"/>
              <w:spacing w:line="276" w:lineRule="auto"/>
              <w:ind w:left="95"/>
              <w:jc w:val="both"/>
              <w:rPr>
                <w:sz w:val="24"/>
                <w:szCs w:val="24"/>
              </w:rPr>
            </w:pPr>
            <w:r w:rsidRPr="00A85B36">
              <w:rPr>
                <w:sz w:val="24"/>
                <w:szCs w:val="24"/>
              </w:rPr>
              <w:t>Назвать</w:t>
            </w:r>
            <w:r w:rsidRPr="00A85B36">
              <w:rPr>
                <w:spacing w:val="-11"/>
                <w:sz w:val="24"/>
                <w:szCs w:val="24"/>
              </w:rPr>
              <w:t xml:space="preserve"> </w:t>
            </w:r>
            <w:r w:rsidRPr="00A85B36">
              <w:rPr>
                <w:sz w:val="24"/>
                <w:szCs w:val="24"/>
              </w:rPr>
              <w:t>количество</w:t>
            </w:r>
            <w:r w:rsidRPr="00A85B36">
              <w:rPr>
                <w:spacing w:val="-5"/>
                <w:sz w:val="24"/>
                <w:szCs w:val="24"/>
              </w:rPr>
              <w:t xml:space="preserve"> </w:t>
            </w:r>
            <w:r w:rsidRPr="00A85B36">
              <w:rPr>
                <w:sz w:val="24"/>
                <w:szCs w:val="24"/>
              </w:rPr>
              <w:t>балетов</w:t>
            </w:r>
            <w:r w:rsidRPr="00A85B36">
              <w:rPr>
                <w:spacing w:val="-5"/>
                <w:sz w:val="24"/>
                <w:szCs w:val="24"/>
              </w:rPr>
              <w:t xml:space="preserve"> </w:t>
            </w:r>
            <w:r w:rsidRPr="00A85B36">
              <w:rPr>
                <w:sz w:val="24"/>
                <w:szCs w:val="24"/>
              </w:rPr>
              <w:t>П.</w:t>
            </w:r>
            <w:r w:rsidRPr="00A85B36">
              <w:rPr>
                <w:spacing w:val="-8"/>
                <w:sz w:val="24"/>
                <w:szCs w:val="24"/>
              </w:rPr>
              <w:t xml:space="preserve"> </w:t>
            </w:r>
            <w:r w:rsidRPr="00A85B36">
              <w:rPr>
                <w:sz w:val="24"/>
                <w:szCs w:val="24"/>
              </w:rPr>
              <w:t>И.</w:t>
            </w:r>
            <w:r w:rsidRPr="00A85B36">
              <w:rPr>
                <w:spacing w:val="-17"/>
                <w:sz w:val="24"/>
                <w:szCs w:val="24"/>
              </w:rPr>
              <w:t xml:space="preserve"> </w:t>
            </w:r>
            <w:r w:rsidRPr="00A85B36">
              <w:rPr>
                <w:spacing w:val="-2"/>
                <w:sz w:val="24"/>
                <w:szCs w:val="24"/>
              </w:rPr>
              <w:t>Чайковского.</w:t>
            </w:r>
          </w:p>
        </w:tc>
      </w:tr>
      <w:tr w:rsidR="00505DBC" w:rsidRPr="00A85B36" w:rsidTr="000B1248">
        <w:trPr>
          <w:trHeight w:val="278"/>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Р41</w:t>
            </w:r>
          </w:p>
        </w:tc>
        <w:tc>
          <w:tcPr>
            <w:tcW w:w="8493" w:type="dxa"/>
            <w:gridSpan w:val="2"/>
          </w:tcPr>
          <w:p w:rsidR="00505DBC" w:rsidRPr="00A85B36" w:rsidRDefault="00505DBC" w:rsidP="000B1248">
            <w:pPr>
              <w:pStyle w:val="TableParagraph"/>
              <w:spacing w:line="276" w:lineRule="auto"/>
              <w:ind w:left="95"/>
              <w:jc w:val="both"/>
              <w:rPr>
                <w:sz w:val="24"/>
                <w:szCs w:val="24"/>
              </w:rPr>
            </w:pPr>
            <w:r w:rsidRPr="00A85B36">
              <w:rPr>
                <w:sz w:val="24"/>
                <w:szCs w:val="24"/>
              </w:rPr>
              <w:t>Знают</w:t>
            </w:r>
            <w:r w:rsidRPr="00A85B36">
              <w:rPr>
                <w:spacing w:val="-8"/>
                <w:sz w:val="24"/>
                <w:szCs w:val="24"/>
              </w:rPr>
              <w:t xml:space="preserve"> </w:t>
            </w:r>
            <w:r w:rsidRPr="00A85B36">
              <w:rPr>
                <w:sz w:val="24"/>
                <w:szCs w:val="24"/>
              </w:rPr>
              <w:t>русского</w:t>
            </w:r>
            <w:r w:rsidRPr="00A85B36">
              <w:rPr>
                <w:spacing w:val="-2"/>
                <w:sz w:val="24"/>
                <w:szCs w:val="24"/>
              </w:rPr>
              <w:t xml:space="preserve"> </w:t>
            </w:r>
            <w:r w:rsidRPr="00A85B36">
              <w:rPr>
                <w:sz w:val="24"/>
                <w:szCs w:val="24"/>
              </w:rPr>
              <w:t>композитора</w:t>
            </w:r>
            <w:r w:rsidRPr="00A85B36">
              <w:rPr>
                <w:spacing w:val="-15"/>
                <w:sz w:val="24"/>
                <w:szCs w:val="24"/>
              </w:rPr>
              <w:t xml:space="preserve"> </w:t>
            </w:r>
            <w:r w:rsidRPr="00A85B36">
              <w:rPr>
                <w:spacing w:val="-2"/>
                <w:sz w:val="24"/>
                <w:szCs w:val="24"/>
              </w:rPr>
              <w:t>сказочника</w:t>
            </w:r>
          </w:p>
        </w:tc>
      </w:tr>
      <w:tr w:rsidR="00505DBC" w:rsidRPr="00A85B36" w:rsidTr="000B1248">
        <w:trPr>
          <w:trHeight w:val="278"/>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Р42</w:t>
            </w:r>
          </w:p>
        </w:tc>
        <w:tc>
          <w:tcPr>
            <w:tcW w:w="8493" w:type="dxa"/>
            <w:gridSpan w:val="2"/>
          </w:tcPr>
          <w:p w:rsidR="00505DBC" w:rsidRPr="00A85B36" w:rsidRDefault="00505DBC" w:rsidP="000B1248">
            <w:pPr>
              <w:pStyle w:val="TableParagraph"/>
              <w:spacing w:line="276" w:lineRule="auto"/>
              <w:ind w:left="95"/>
              <w:jc w:val="both"/>
              <w:rPr>
                <w:sz w:val="24"/>
                <w:szCs w:val="24"/>
              </w:rPr>
            </w:pPr>
            <w:r w:rsidRPr="00A85B36">
              <w:rPr>
                <w:sz w:val="24"/>
                <w:szCs w:val="24"/>
              </w:rPr>
              <w:t>Вспомнили</w:t>
            </w:r>
            <w:r w:rsidRPr="00A85B36">
              <w:rPr>
                <w:spacing w:val="1"/>
                <w:sz w:val="24"/>
                <w:szCs w:val="24"/>
              </w:rPr>
              <w:t xml:space="preserve"> </w:t>
            </w:r>
            <w:r w:rsidRPr="00A85B36">
              <w:rPr>
                <w:sz w:val="24"/>
                <w:szCs w:val="24"/>
              </w:rPr>
              <w:t>композитора,</w:t>
            </w:r>
            <w:r w:rsidRPr="00A85B36">
              <w:rPr>
                <w:spacing w:val="2"/>
                <w:sz w:val="24"/>
                <w:szCs w:val="24"/>
              </w:rPr>
              <w:t xml:space="preserve"> </w:t>
            </w:r>
            <w:r w:rsidRPr="00A85B36">
              <w:rPr>
                <w:sz w:val="24"/>
                <w:szCs w:val="24"/>
              </w:rPr>
              <w:t>сочинившего</w:t>
            </w:r>
            <w:r w:rsidRPr="00A85B36">
              <w:rPr>
                <w:spacing w:val="3"/>
                <w:sz w:val="24"/>
                <w:szCs w:val="24"/>
              </w:rPr>
              <w:t xml:space="preserve"> </w:t>
            </w:r>
            <w:r w:rsidRPr="00A85B36">
              <w:rPr>
                <w:sz w:val="24"/>
                <w:szCs w:val="24"/>
              </w:rPr>
              <w:t>балет</w:t>
            </w:r>
            <w:r w:rsidRPr="00A85B36">
              <w:rPr>
                <w:spacing w:val="12"/>
                <w:sz w:val="24"/>
                <w:szCs w:val="24"/>
              </w:rPr>
              <w:t xml:space="preserve"> </w:t>
            </w:r>
            <w:r w:rsidRPr="00A85B36">
              <w:rPr>
                <w:sz w:val="24"/>
                <w:szCs w:val="24"/>
              </w:rPr>
              <w:t>«Лебединое</w:t>
            </w:r>
            <w:r w:rsidRPr="00A85B36">
              <w:rPr>
                <w:spacing w:val="-9"/>
                <w:sz w:val="24"/>
                <w:szCs w:val="24"/>
              </w:rPr>
              <w:t xml:space="preserve"> </w:t>
            </w:r>
            <w:r w:rsidRPr="00A85B36">
              <w:rPr>
                <w:spacing w:val="-2"/>
                <w:sz w:val="24"/>
                <w:szCs w:val="24"/>
              </w:rPr>
              <w:t>озеро»</w:t>
            </w:r>
          </w:p>
        </w:tc>
      </w:tr>
      <w:tr w:rsidR="00505DBC" w:rsidRPr="00A85B36" w:rsidTr="000B1248">
        <w:trPr>
          <w:trHeight w:val="556"/>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Р43</w:t>
            </w:r>
          </w:p>
        </w:tc>
        <w:tc>
          <w:tcPr>
            <w:tcW w:w="8493" w:type="dxa"/>
            <w:gridSpan w:val="2"/>
          </w:tcPr>
          <w:p w:rsidR="00505DBC" w:rsidRPr="00A85B36" w:rsidRDefault="00505DBC" w:rsidP="000B1248">
            <w:pPr>
              <w:pStyle w:val="TableParagraph"/>
              <w:spacing w:before="1" w:line="276" w:lineRule="auto"/>
              <w:ind w:left="95"/>
              <w:jc w:val="both"/>
              <w:rPr>
                <w:sz w:val="24"/>
                <w:szCs w:val="24"/>
              </w:rPr>
            </w:pPr>
            <w:r w:rsidRPr="00A85B36">
              <w:rPr>
                <w:sz w:val="24"/>
                <w:szCs w:val="24"/>
              </w:rPr>
              <w:t>Знают ленинградского композитора,</w:t>
            </w:r>
            <w:r w:rsidRPr="00A85B36">
              <w:rPr>
                <w:spacing w:val="28"/>
                <w:sz w:val="24"/>
                <w:szCs w:val="24"/>
              </w:rPr>
              <w:t xml:space="preserve"> </w:t>
            </w:r>
            <w:r w:rsidRPr="00A85B36">
              <w:rPr>
                <w:sz w:val="24"/>
                <w:szCs w:val="24"/>
              </w:rPr>
              <w:t>его произведение ,</w:t>
            </w:r>
            <w:r w:rsidRPr="00A85B36">
              <w:rPr>
                <w:spacing w:val="30"/>
                <w:sz w:val="24"/>
                <w:szCs w:val="24"/>
              </w:rPr>
              <w:t xml:space="preserve"> </w:t>
            </w:r>
            <w:r w:rsidRPr="00A85B36">
              <w:rPr>
                <w:sz w:val="24"/>
                <w:szCs w:val="24"/>
              </w:rPr>
              <w:t>написанное во</w:t>
            </w:r>
            <w:r w:rsidRPr="00A85B36">
              <w:rPr>
                <w:spacing w:val="27"/>
                <w:sz w:val="24"/>
                <w:szCs w:val="24"/>
              </w:rPr>
              <w:t xml:space="preserve"> </w:t>
            </w:r>
            <w:r w:rsidRPr="00A85B36">
              <w:rPr>
                <w:sz w:val="24"/>
                <w:szCs w:val="24"/>
              </w:rPr>
              <w:t xml:space="preserve">время </w:t>
            </w:r>
            <w:r w:rsidRPr="00A85B36">
              <w:rPr>
                <w:spacing w:val="-2"/>
                <w:sz w:val="24"/>
                <w:szCs w:val="24"/>
              </w:rPr>
              <w:t>блокады.</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Р44</w:t>
            </w:r>
          </w:p>
        </w:tc>
        <w:tc>
          <w:tcPr>
            <w:tcW w:w="8493" w:type="dxa"/>
            <w:gridSpan w:val="2"/>
          </w:tcPr>
          <w:p w:rsidR="00505DBC" w:rsidRPr="00A85B36" w:rsidRDefault="00505DBC" w:rsidP="000B1248">
            <w:pPr>
              <w:pStyle w:val="TableParagraph"/>
              <w:spacing w:line="276" w:lineRule="auto"/>
              <w:ind w:left="95"/>
              <w:jc w:val="both"/>
              <w:rPr>
                <w:sz w:val="24"/>
                <w:szCs w:val="24"/>
              </w:rPr>
            </w:pPr>
            <w:r w:rsidRPr="00A85B36">
              <w:rPr>
                <w:sz w:val="24"/>
                <w:szCs w:val="24"/>
              </w:rPr>
              <w:t>Вспомнить</w:t>
            </w:r>
            <w:r w:rsidRPr="00A85B36">
              <w:rPr>
                <w:spacing w:val="-4"/>
                <w:sz w:val="24"/>
                <w:szCs w:val="24"/>
              </w:rPr>
              <w:t xml:space="preserve"> </w:t>
            </w:r>
            <w:r w:rsidRPr="00A85B36">
              <w:rPr>
                <w:sz w:val="24"/>
                <w:szCs w:val="24"/>
              </w:rPr>
              <w:t>мюзикл</w:t>
            </w:r>
            <w:r w:rsidRPr="00A85B36">
              <w:rPr>
                <w:spacing w:val="-1"/>
                <w:sz w:val="24"/>
                <w:szCs w:val="24"/>
              </w:rPr>
              <w:t xml:space="preserve"> </w:t>
            </w:r>
            <w:r w:rsidRPr="00A85B36">
              <w:rPr>
                <w:spacing w:val="-2"/>
                <w:sz w:val="24"/>
                <w:szCs w:val="24"/>
              </w:rPr>
              <w:t>«Кошки»</w:t>
            </w:r>
          </w:p>
        </w:tc>
      </w:tr>
      <w:tr w:rsidR="00505DBC" w:rsidRPr="00A85B36" w:rsidTr="000B1248">
        <w:trPr>
          <w:trHeight w:val="280"/>
        </w:trPr>
        <w:tc>
          <w:tcPr>
            <w:tcW w:w="996"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Р45</w:t>
            </w:r>
          </w:p>
        </w:tc>
        <w:tc>
          <w:tcPr>
            <w:tcW w:w="8493" w:type="dxa"/>
            <w:gridSpan w:val="2"/>
          </w:tcPr>
          <w:p w:rsidR="00505DBC" w:rsidRPr="00A85B36" w:rsidRDefault="00505DBC" w:rsidP="000B1248">
            <w:pPr>
              <w:pStyle w:val="TableParagraph"/>
              <w:spacing w:line="276" w:lineRule="auto"/>
              <w:ind w:left="95"/>
              <w:jc w:val="both"/>
              <w:rPr>
                <w:sz w:val="24"/>
                <w:szCs w:val="24"/>
              </w:rPr>
            </w:pPr>
            <w:r w:rsidRPr="00A85B36">
              <w:rPr>
                <w:sz w:val="24"/>
                <w:szCs w:val="24"/>
              </w:rPr>
              <w:t>Назвали</w:t>
            </w:r>
            <w:r w:rsidRPr="00A85B36">
              <w:rPr>
                <w:spacing w:val="47"/>
                <w:sz w:val="24"/>
                <w:szCs w:val="24"/>
              </w:rPr>
              <w:t xml:space="preserve"> </w:t>
            </w:r>
            <w:r w:rsidRPr="00A85B36">
              <w:rPr>
                <w:sz w:val="24"/>
                <w:szCs w:val="24"/>
              </w:rPr>
              <w:t>музыкальную</w:t>
            </w:r>
            <w:r w:rsidRPr="00A85B36">
              <w:rPr>
                <w:spacing w:val="1"/>
                <w:sz w:val="24"/>
                <w:szCs w:val="24"/>
              </w:rPr>
              <w:t xml:space="preserve"> </w:t>
            </w:r>
            <w:r w:rsidRPr="00A85B36">
              <w:rPr>
                <w:sz w:val="24"/>
                <w:szCs w:val="24"/>
              </w:rPr>
              <w:t>страну</w:t>
            </w:r>
            <w:r w:rsidRPr="00A85B36">
              <w:rPr>
                <w:spacing w:val="-14"/>
                <w:sz w:val="24"/>
                <w:szCs w:val="24"/>
              </w:rPr>
              <w:t xml:space="preserve"> </w:t>
            </w:r>
            <w:r w:rsidRPr="00A85B36">
              <w:rPr>
                <w:sz w:val="24"/>
                <w:szCs w:val="24"/>
              </w:rPr>
              <w:t>эпохи</w:t>
            </w:r>
            <w:r w:rsidRPr="00A85B36">
              <w:rPr>
                <w:spacing w:val="-15"/>
                <w:sz w:val="24"/>
                <w:szCs w:val="24"/>
              </w:rPr>
              <w:t xml:space="preserve"> </w:t>
            </w:r>
            <w:r w:rsidRPr="00A85B36">
              <w:rPr>
                <w:spacing w:val="-2"/>
                <w:sz w:val="24"/>
                <w:szCs w:val="24"/>
              </w:rPr>
              <w:t>Классицизма.</w:t>
            </w:r>
          </w:p>
        </w:tc>
      </w:tr>
      <w:tr w:rsidR="00505DBC" w:rsidRPr="00A85B36" w:rsidTr="000B1248">
        <w:trPr>
          <w:trHeight w:val="280"/>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Код</w:t>
            </w:r>
          </w:p>
        </w:tc>
        <w:tc>
          <w:tcPr>
            <w:tcW w:w="8385" w:type="dxa"/>
          </w:tcPr>
          <w:p w:rsidR="00505DBC" w:rsidRPr="00A85B36" w:rsidRDefault="00505DBC" w:rsidP="000B1248">
            <w:pPr>
              <w:pStyle w:val="TableParagraph"/>
              <w:spacing w:line="276" w:lineRule="auto"/>
              <w:ind w:right="35"/>
              <w:jc w:val="both"/>
              <w:rPr>
                <w:b/>
                <w:sz w:val="24"/>
                <w:szCs w:val="24"/>
              </w:rPr>
            </w:pPr>
            <w:r w:rsidRPr="00A85B36">
              <w:rPr>
                <w:b/>
                <w:spacing w:val="-2"/>
                <w:sz w:val="24"/>
                <w:szCs w:val="24"/>
              </w:rPr>
              <w:t>Содержание</w:t>
            </w:r>
          </w:p>
        </w:tc>
      </w:tr>
      <w:tr w:rsidR="00505DBC" w:rsidRPr="00A85B36" w:rsidTr="000B1248">
        <w:trPr>
          <w:trHeight w:val="278"/>
        </w:trPr>
        <w:tc>
          <w:tcPr>
            <w:tcW w:w="1104" w:type="dxa"/>
            <w:gridSpan w:val="2"/>
          </w:tcPr>
          <w:p w:rsidR="00505DBC" w:rsidRPr="00A85B36" w:rsidRDefault="00505DBC" w:rsidP="000B1248">
            <w:pPr>
              <w:pStyle w:val="TableParagraph"/>
              <w:spacing w:line="276" w:lineRule="auto"/>
              <w:ind w:right="12"/>
              <w:jc w:val="both"/>
              <w:rPr>
                <w:b/>
                <w:sz w:val="24"/>
                <w:szCs w:val="24"/>
              </w:rPr>
            </w:pPr>
            <w:r w:rsidRPr="00A85B36">
              <w:rPr>
                <w:b/>
                <w:spacing w:val="-5"/>
                <w:sz w:val="24"/>
                <w:szCs w:val="24"/>
              </w:rPr>
              <w:t>С1</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Музыкальные</w:t>
            </w:r>
            <w:r w:rsidRPr="00A85B36">
              <w:rPr>
                <w:sz w:val="24"/>
                <w:szCs w:val="24"/>
              </w:rPr>
              <w:t xml:space="preserve"> </w:t>
            </w:r>
            <w:r w:rsidRPr="00A85B36">
              <w:rPr>
                <w:spacing w:val="-2"/>
                <w:sz w:val="24"/>
                <w:szCs w:val="24"/>
              </w:rPr>
              <w:t>инструменты</w:t>
            </w:r>
          </w:p>
        </w:tc>
      </w:tr>
      <w:tr w:rsidR="00505DBC" w:rsidRPr="00A85B36" w:rsidTr="000B1248">
        <w:trPr>
          <w:trHeight w:val="280"/>
        </w:trPr>
        <w:tc>
          <w:tcPr>
            <w:tcW w:w="1104" w:type="dxa"/>
            <w:gridSpan w:val="2"/>
          </w:tcPr>
          <w:p w:rsidR="00505DBC" w:rsidRPr="00A85B36" w:rsidRDefault="00505DBC" w:rsidP="000B1248">
            <w:pPr>
              <w:pStyle w:val="TableParagraph"/>
              <w:spacing w:line="276" w:lineRule="auto"/>
              <w:ind w:right="12"/>
              <w:jc w:val="both"/>
              <w:rPr>
                <w:b/>
                <w:sz w:val="24"/>
                <w:szCs w:val="24"/>
              </w:rPr>
            </w:pPr>
            <w:r w:rsidRPr="00A85B36">
              <w:rPr>
                <w:b/>
                <w:spacing w:val="-5"/>
                <w:sz w:val="24"/>
                <w:szCs w:val="24"/>
              </w:rPr>
              <w:t>С2</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Инструменты</w:t>
            </w:r>
            <w:r w:rsidRPr="00A85B36">
              <w:rPr>
                <w:spacing w:val="8"/>
                <w:sz w:val="24"/>
                <w:szCs w:val="24"/>
              </w:rPr>
              <w:t xml:space="preserve"> </w:t>
            </w:r>
            <w:r w:rsidRPr="00A85B36">
              <w:rPr>
                <w:spacing w:val="-2"/>
                <w:sz w:val="24"/>
                <w:szCs w:val="24"/>
              </w:rPr>
              <w:t>симфонического</w:t>
            </w:r>
            <w:r w:rsidRPr="00A85B36">
              <w:rPr>
                <w:spacing w:val="2"/>
                <w:sz w:val="24"/>
                <w:szCs w:val="24"/>
              </w:rPr>
              <w:t xml:space="preserve"> </w:t>
            </w:r>
            <w:r w:rsidRPr="00A85B36">
              <w:rPr>
                <w:spacing w:val="-2"/>
                <w:sz w:val="24"/>
                <w:szCs w:val="24"/>
              </w:rPr>
              <w:t>оркестра</w:t>
            </w:r>
          </w:p>
        </w:tc>
      </w:tr>
      <w:tr w:rsidR="00505DBC" w:rsidRPr="00A85B36" w:rsidTr="000B1248">
        <w:trPr>
          <w:trHeight w:val="280"/>
        </w:trPr>
        <w:tc>
          <w:tcPr>
            <w:tcW w:w="1104" w:type="dxa"/>
            <w:gridSpan w:val="2"/>
          </w:tcPr>
          <w:p w:rsidR="00505DBC" w:rsidRPr="00A85B36" w:rsidRDefault="00505DBC" w:rsidP="000B1248">
            <w:pPr>
              <w:pStyle w:val="TableParagraph"/>
              <w:spacing w:line="276" w:lineRule="auto"/>
              <w:ind w:right="12"/>
              <w:jc w:val="both"/>
              <w:rPr>
                <w:b/>
                <w:sz w:val="24"/>
                <w:szCs w:val="24"/>
              </w:rPr>
            </w:pPr>
            <w:r w:rsidRPr="00A85B36">
              <w:rPr>
                <w:b/>
                <w:spacing w:val="-5"/>
                <w:sz w:val="24"/>
                <w:szCs w:val="24"/>
              </w:rPr>
              <w:t>С3</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Группа</w:t>
            </w:r>
            <w:r w:rsidRPr="00A85B36">
              <w:rPr>
                <w:spacing w:val="-12"/>
                <w:sz w:val="24"/>
                <w:szCs w:val="24"/>
              </w:rPr>
              <w:t xml:space="preserve"> </w:t>
            </w:r>
            <w:r w:rsidRPr="00A85B36">
              <w:rPr>
                <w:sz w:val="24"/>
                <w:szCs w:val="24"/>
              </w:rPr>
              <w:t>деревянно-</w:t>
            </w:r>
            <w:r w:rsidRPr="00A85B36">
              <w:rPr>
                <w:spacing w:val="-9"/>
                <w:sz w:val="24"/>
                <w:szCs w:val="24"/>
              </w:rPr>
              <w:t xml:space="preserve"> </w:t>
            </w:r>
            <w:r w:rsidRPr="00A85B36">
              <w:rPr>
                <w:sz w:val="24"/>
                <w:szCs w:val="24"/>
              </w:rPr>
              <w:t>духовых</w:t>
            </w:r>
            <w:r w:rsidRPr="00A85B36">
              <w:rPr>
                <w:spacing w:val="-15"/>
                <w:sz w:val="24"/>
                <w:szCs w:val="24"/>
              </w:rPr>
              <w:t xml:space="preserve"> </w:t>
            </w:r>
            <w:r w:rsidRPr="00A85B36">
              <w:rPr>
                <w:spacing w:val="-2"/>
                <w:sz w:val="24"/>
                <w:szCs w:val="24"/>
              </w:rPr>
              <w:t>инструментов</w:t>
            </w:r>
          </w:p>
        </w:tc>
      </w:tr>
      <w:tr w:rsidR="00505DBC" w:rsidRPr="00A85B36" w:rsidTr="000B1248">
        <w:trPr>
          <w:trHeight w:val="278"/>
        </w:trPr>
        <w:tc>
          <w:tcPr>
            <w:tcW w:w="1104" w:type="dxa"/>
            <w:gridSpan w:val="2"/>
          </w:tcPr>
          <w:p w:rsidR="00505DBC" w:rsidRPr="00A85B36" w:rsidRDefault="00505DBC" w:rsidP="000B1248">
            <w:pPr>
              <w:pStyle w:val="TableParagraph"/>
              <w:spacing w:line="276" w:lineRule="auto"/>
              <w:ind w:right="12"/>
              <w:jc w:val="both"/>
              <w:rPr>
                <w:b/>
                <w:sz w:val="24"/>
                <w:szCs w:val="24"/>
              </w:rPr>
            </w:pPr>
            <w:r w:rsidRPr="00A85B36">
              <w:rPr>
                <w:b/>
                <w:spacing w:val="-5"/>
                <w:sz w:val="24"/>
                <w:szCs w:val="24"/>
              </w:rPr>
              <w:t>С4</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Разновидности голосов</w:t>
            </w:r>
          </w:p>
        </w:tc>
      </w:tr>
      <w:tr w:rsidR="00505DBC" w:rsidRPr="00A85B36" w:rsidTr="000B1248">
        <w:trPr>
          <w:trHeight w:val="283"/>
        </w:trPr>
        <w:tc>
          <w:tcPr>
            <w:tcW w:w="1104" w:type="dxa"/>
            <w:gridSpan w:val="2"/>
          </w:tcPr>
          <w:p w:rsidR="00505DBC" w:rsidRPr="00A85B36" w:rsidRDefault="00505DBC" w:rsidP="000B1248">
            <w:pPr>
              <w:pStyle w:val="TableParagraph"/>
              <w:spacing w:line="276" w:lineRule="auto"/>
              <w:ind w:right="12"/>
              <w:jc w:val="both"/>
              <w:rPr>
                <w:b/>
                <w:sz w:val="24"/>
                <w:szCs w:val="24"/>
              </w:rPr>
            </w:pPr>
            <w:r w:rsidRPr="00A85B36">
              <w:rPr>
                <w:b/>
                <w:spacing w:val="-5"/>
                <w:sz w:val="24"/>
                <w:szCs w:val="24"/>
              </w:rPr>
              <w:t>С5</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Симфонический</w:t>
            </w:r>
            <w:r w:rsidRPr="00A85B36">
              <w:rPr>
                <w:spacing w:val="-1"/>
                <w:sz w:val="24"/>
                <w:szCs w:val="24"/>
              </w:rPr>
              <w:t xml:space="preserve"> </w:t>
            </w:r>
            <w:r w:rsidRPr="00A85B36">
              <w:rPr>
                <w:spacing w:val="-2"/>
                <w:sz w:val="24"/>
                <w:szCs w:val="24"/>
              </w:rPr>
              <w:t>оркестр</w:t>
            </w:r>
          </w:p>
        </w:tc>
      </w:tr>
      <w:tr w:rsidR="00505DBC" w:rsidRPr="00A85B36" w:rsidTr="000B1248">
        <w:trPr>
          <w:trHeight w:val="280"/>
        </w:trPr>
        <w:tc>
          <w:tcPr>
            <w:tcW w:w="1104" w:type="dxa"/>
            <w:gridSpan w:val="2"/>
          </w:tcPr>
          <w:p w:rsidR="00505DBC" w:rsidRPr="00A85B36" w:rsidRDefault="00505DBC" w:rsidP="000B1248">
            <w:pPr>
              <w:pStyle w:val="TableParagraph"/>
              <w:spacing w:line="276" w:lineRule="auto"/>
              <w:ind w:right="12"/>
              <w:jc w:val="both"/>
              <w:rPr>
                <w:b/>
                <w:sz w:val="24"/>
                <w:szCs w:val="24"/>
              </w:rPr>
            </w:pPr>
            <w:r w:rsidRPr="00A85B36">
              <w:rPr>
                <w:b/>
                <w:spacing w:val="-5"/>
                <w:sz w:val="24"/>
                <w:szCs w:val="24"/>
              </w:rPr>
              <w:t>С6</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Состав</w:t>
            </w:r>
            <w:r w:rsidRPr="00A85B36">
              <w:rPr>
                <w:spacing w:val="-15"/>
                <w:sz w:val="24"/>
                <w:szCs w:val="24"/>
              </w:rPr>
              <w:t xml:space="preserve"> </w:t>
            </w:r>
            <w:r w:rsidRPr="00A85B36">
              <w:rPr>
                <w:spacing w:val="-4"/>
                <w:sz w:val="24"/>
                <w:szCs w:val="24"/>
              </w:rPr>
              <w:t>хора</w:t>
            </w:r>
          </w:p>
        </w:tc>
      </w:tr>
      <w:tr w:rsidR="00505DBC" w:rsidRPr="00A85B36" w:rsidTr="000B1248">
        <w:trPr>
          <w:trHeight w:val="280"/>
        </w:trPr>
        <w:tc>
          <w:tcPr>
            <w:tcW w:w="1104" w:type="dxa"/>
            <w:gridSpan w:val="2"/>
          </w:tcPr>
          <w:p w:rsidR="00505DBC" w:rsidRPr="00A85B36" w:rsidRDefault="00505DBC" w:rsidP="000B1248">
            <w:pPr>
              <w:pStyle w:val="TableParagraph"/>
              <w:spacing w:line="276" w:lineRule="auto"/>
              <w:ind w:right="12"/>
              <w:jc w:val="both"/>
              <w:rPr>
                <w:b/>
                <w:sz w:val="24"/>
                <w:szCs w:val="24"/>
              </w:rPr>
            </w:pPr>
            <w:r w:rsidRPr="00A85B36">
              <w:rPr>
                <w:b/>
                <w:spacing w:val="-5"/>
                <w:sz w:val="24"/>
                <w:szCs w:val="24"/>
              </w:rPr>
              <w:t>С7</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Состав</w:t>
            </w:r>
            <w:r w:rsidRPr="00A85B36">
              <w:rPr>
                <w:spacing w:val="-13"/>
                <w:sz w:val="24"/>
                <w:szCs w:val="24"/>
              </w:rPr>
              <w:t xml:space="preserve"> </w:t>
            </w:r>
            <w:r w:rsidRPr="00A85B36">
              <w:rPr>
                <w:spacing w:val="-2"/>
                <w:sz w:val="24"/>
                <w:szCs w:val="24"/>
              </w:rPr>
              <w:t>квартета</w:t>
            </w:r>
          </w:p>
        </w:tc>
      </w:tr>
      <w:tr w:rsidR="00505DBC" w:rsidRPr="00A85B36" w:rsidTr="000B1248">
        <w:trPr>
          <w:trHeight w:val="278"/>
        </w:trPr>
        <w:tc>
          <w:tcPr>
            <w:tcW w:w="1104" w:type="dxa"/>
            <w:gridSpan w:val="2"/>
          </w:tcPr>
          <w:p w:rsidR="00505DBC" w:rsidRPr="00A85B36" w:rsidRDefault="00505DBC" w:rsidP="000B1248">
            <w:pPr>
              <w:pStyle w:val="TableParagraph"/>
              <w:spacing w:line="276" w:lineRule="auto"/>
              <w:ind w:right="12"/>
              <w:jc w:val="both"/>
              <w:rPr>
                <w:b/>
                <w:sz w:val="24"/>
                <w:szCs w:val="24"/>
              </w:rPr>
            </w:pPr>
            <w:r w:rsidRPr="00A85B36">
              <w:rPr>
                <w:b/>
                <w:spacing w:val="-5"/>
                <w:sz w:val="24"/>
                <w:szCs w:val="24"/>
              </w:rPr>
              <w:t>С8</w:t>
            </w:r>
          </w:p>
        </w:tc>
        <w:tc>
          <w:tcPr>
            <w:tcW w:w="8385" w:type="dxa"/>
          </w:tcPr>
          <w:p w:rsidR="00505DBC" w:rsidRPr="00A85B36" w:rsidRDefault="00505DBC" w:rsidP="000B1248">
            <w:pPr>
              <w:pStyle w:val="TableParagraph"/>
              <w:spacing w:line="276" w:lineRule="auto"/>
              <w:ind w:left="155"/>
              <w:jc w:val="both"/>
              <w:rPr>
                <w:sz w:val="24"/>
                <w:szCs w:val="24"/>
              </w:rPr>
            </w:pPr>
            <w:r w:rsidRPr="00A85B36">
              <w:rPr>
                <w:sz w:val="24"/>
                <w:szCs w:val="24"/>
              </w:rPr>
              <w:t>Состав</w:t>
            </w:r>
            <w:r w:rsidRPr="00A85B36">
              <w:rPr>
                <w:spacing w:val="-12"/>
                <w:sz w:val="24"/>
                <w:szCs w:val="24"/>
              </w:rPr>
              <w:t xml:space="preserve"> </w:t>
            </w:r>
            <w:r w:rsidRPr="00A85B36">
              <w:rPr>
                <w:sz w:val="24"/>
                <w:szCs w:val="24"/>
              </w:rPr>
              <w:t>духового</w:t>
            </w:r>
            <w:r w:rsidRPr="00A85B36">
              <w:rPr>
                <w:spacing w:val="-15"/>
                <w:sz w:val="24"/>
                <w:szCs w:val="24"/>
              </w:rPr>
              <w:t xml:space="preserve"> </w:t>
            </w:r>
            <w:r w:rsidRPr="00A85B36">
              <w:rPr>
                <w:spacing w:val="-2"/>
                <w:sz w:val="24"/>
                <w:szCs w:val="24"/>
              </w:rPr>
              <w:t>оркестра</w:t>
            </w:r>
          </w:p>
        </w:tc>
      </w:tr>
      <w:tr w:rsidR="00505DBC" w:rsidRPr="00A85B36" w:rsidTr="000B1248">
        <w:trPr>
          <w:trHeight w:val="280"/>
        </w:trPr>
        <w:tc>
          <w:tcPr>
            <w:tcW w:w="1104" w:type="dxa"/>
            <w:gridSpan w:val="2"/>
          </w:tcPr>
          <w:p w:rsidR="00505DBC" w:rsidRPr="00A85B36" w:rsidRDefault="00505DBC" w:rsidP="000B1248">
            <w:pPr>
              <w:pStyle w:val="TableParagraph"/>
              <w:spacing w:line="276" w:lineRule="auto"/>
              <w:ind w:right="12"/>
              <w:jc w:val="both"/>
              <w:rPr>
                <w:b/>
                <w:sz w:val="24"/>
                <w:szCs w:val="24"/>
              </w:rPr>
            </w:pPr>
            <w:r w:rsidRPr="00A85B36">
              <w:rPr>
                <w:b/>
                <w:spacing w:val="-5"/>
                <w:sz w:val="24"/>
                <w:szCs w:val="24"/>
              </w:rPr>
              <w:t>С9</w:t>
            </w:r>
          </w:p>
        </w:tc>
        <w:tc>
          <w:tcPr>
            <w:tcW w:w="8385" w:type="dxa"/>
          </w:tcPr>
          <w:p w:rsidR="00505DBC" w:rsidRPr="00A85B36" w:rsidRDefault="00505DBC" w:rsidP="000B1248">
            <w:pPr>
              <w:pStyle w:val="TableParagraph"/>
              <w:spacing w:line="276" w:lineRule="auto"/>
              <w:ind w:left="155"/>
              <w:jc w:val="both"/>
              <w:rPr>
                <w:sz w:val="24"/>
                <w:szCs w:val="24"/>
              </w:rPr>
            </w:pPr>
            <w:r w:rsidRPr="00A85B36">
              <w:rPr>
                <w:spacing w:val="-2"/>
                <w:sz w:val="24"/>
                <w:szCs w:val="24"/>
              </w:rPr>
              <w:t>Музыкальная</w:t>
            </w:r>
            <w:r w:rsidRPr="00A85B36">
              <w:rPr>
                <w:spacing w:val="-1"/>
                <w:sz w:val="24"/>
                <w:szCs w:val="24"/>
              </w:rPr>
              <w:t xml:space="preserve"> </w:t>
            </w:r>
            <w:r w:rsidRPr="00A85B36">
              <w:rPr>
                <w:spacing w:val="-4"/>
                <w:sz w:val="24"/>
                <w:szCs w:val="24"/>
              </w:rPr>
              <w:t>форма</w:t>
            </w:r>
          </w:p>
        </w:tc>
      </w:tr>
      <w:tr w:rsidR="00505DBC" w:rsidRPr="00A85B36" w:rsidTr="000B1248">
        <w:trPr>
          <w:trHeight w:val="278"/>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С10</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Из</w:t>
            </w:r>
            <w:r w:rsidRPr="00A85B36">
              <w:rPr>
                <w:spacing w:val="-6"/>
                <w:sz w:val="24"/>
                <w:szCs w:val="24"/>
              </w:rPr>
              <w:t xml:space="preserve"> </w:t>
            </w:r>
            <w:r w:rsidRPr="00A85B36">
              <w:rPr>
                <w:sz w:val="24"/>
                <w:szCs w:val="24"/>
              </w:rPr>
              <w:t>чего</w:t>
            </w:r>
            <w:r w:rsidRPr="00A85B36">
              <w:rPr>
                <w:spacing w:val="-4"/>
                <w:sz w:val="24"/>
                <w:szCs w:val="24"/>
              </w:rPr>
              <w:t xml:space="preserve"> </w:t>
            </w:r>
            <w:r w:rsidRPr="00A85B36">
              <w:rPr>
                <w:sz w:val="24"/>
                <w:szCs w:val="24"/>
              </w:rPr>
              <w:t>состоит</w:t>
            </w:r>
            <w:r w:rsidRPr="00A85B36">
              <w:rPr>
                <w:spacing w:val="-16"/>
                <w:sz w:val="24"/>
                <w:szCs w:val="24"/>
              </w:rPr>
              <w:t xml:space="preserve"> </w:t>
            </w:r>
            <w:r w:rsidRPr="00A85B36">
              <w:rPr>
                <w:spacing w:val="-2"/>
                <w:sz w:val="24"/>
                <w:szCs w:val="24"/>
              </w:rPr>
              <w:t>песня?</w:t>
            </w:r>
          </w:p>
        </w:tc>
      </w:tr>
      <w:tr w:rsidR="00505DBC" w:rsidRPr="00A85B36" w:rsidTr="000B1248">
        <w:trPr>
          <w:trHeight w:val="280"/>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С11</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Циклические</w:t>
            </w:r>
            <w:r w:rsidRPr="00A85B36">
              <w:rPr>
                <w:spacing w:val="-6"/>
                <w:sz w:val="24"/>
                <w:szCs w:val="24"/>
              </w:rPr>
              <w:t xml:space="preserve"> </w:t>
            </w:r>
            <w:r w:rsidRPr="00A85B36">
              <w:rPr>
                <w:sz w:val="24"/>
                <w:szCs w:val="24"/>
              </w:rPr>
              <w:t>формы</w:t>
            </w:r>
            <w:r w:rsidRPr="00A85B36">
              <w:rPr>
                <w:spacing w:val="-16"/>
                <w:sz w:val="24"/>
                <w:szCs w:val="24"/>
              </w:rPr>
              <w:t xml:space="preserve"> </w:t>
            </w:r>
            <w:r w:rsidRPr="00A85B36">
              <w:rPr>
                <w:spacing w:val="-2"/>
                <w:sz w:val="24"/>
                <w:szCs w:val="24"/>
              </w:rPr>
              <w:t>музыки</w:t>
            </w:r>
          </w:p>
        </w:tc>
      </w:tr>
      <w:tr w:rsidR="00505DBC" w:rsidRPr="00A85B36" w:rsidTr="000B1248">
        <w:trPr>
          <w:trHeight w:val="282"/>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С12</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Вокальные</w:t>
            </w:r>
            <w:r w:rsidRPr="00A85B36">
              <w:rPr>
                <w:spacing w:val="-4"/>
                <w:sz w:val="24"/>
                <w:szCs w:val="24"/>
              </w:rPr>
              <w:t xml:space="preserve"> </w:t>
            </w:r>
            <w:r w:rsidRPr="00A85B36">
              <w:rPr>
                <w:spacing w:val="-2"/>
                <w:sz w:val="24"/>
                <w:szCs w:val="24"/>
              </w:rPr>
              <w:t>произведения</w:t>
            </w:r>
          </w:p>
        </w:tc>
      </w:tr>
      <w:tr w:rsidR="00505DBC" w:rsidRPr="00A85B36" w:rsidTr="000B1248">
        <w:trPr>
          <w:trHeight w:val="278"/>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С13</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Жанры</w:t>
            </w:r>
            <w:r w:rsidRPr="00A85B36">
              <w:rPr>
                <w:spacing w:val="-9"/>
                <w:sz w:val="24"/>
                <w:szCs w:val="24"/>
              </w:rPr>
              <w:t xml:space="preserve"> </w:t>
            </w:r>
            <w:r w:rsidRPr="00A85B36">
              <w:rPr>
                <w:sz w:val="24"/>
                <w:szCs w:val="24"/>
              </w:rPr>
              <w:t>камерной</w:t>
            </w:r>
            <w:r w:rsidRPr="00A85B36">
              <w:rPr>
                <w:spacing w:val="-15"/>
                <w:sz w:val="24"/>
                <w:szCs w:val="24"/>
              </w:rPr>
              <w:t xml:space="preserve"> </w:t>
            </w:r>
            <w:r w:rsidRPr="00A85B36">
              <w:rPr>
                <w:spacing w:val="-2"/>
                <w:sz w:val="24"/>
                <w:szCs w:val="24"/>
              </w:rPr>
              <w:t>музыки</w:t>
            </w:r>
          </w:p>
        </w:tc>
      </w:tr>
      <w:tr w:rsidR="00505DBC" w:rsidRPr="00A85B36" w:rsidTr="000B1248">
        <w:trPr>
          <w:trHeight w:val="278"/>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С14</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Определение</w:t>
            </w:r>
            <w:r w:rsidRPr="00A85B36">
              <w:rPr>
                <w:spacing w:val="5"/>
                <w:sz w:val="24"/>
                <w:szCs w:val="24"/>
              </w:rPr>
              <w:t xml:space="preserve"> </w:t>
            </w:r>
            <w:r w:rsidRPr="00A85B36">
              <w:rPr>
                <w:spacing w:val="-2"/>
                <w:sz w:val="24"/>
                <w:szCs w:val="24"/>
              </w:rPr>
              <w:t>камерной музыки</w:t>
            </w:r>
          </w:p>
        </w:tc>
      </w:tr>
      <w:tr w:rsidR="00505DBC" w:rsidRPr="00A85B36" w:rsidTr="000B1248">
        <w:trPr>
          <w:trHeight w:val="280"/>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С15</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Былины</w:t>
            </w:r>
          </w:p>
        </w:tc>
      </w:tr>
      <w:tr w:rsidR="00505DBC" w:rsidRPr="00A85B36" w:rsidTr="000B1248">
        <w:trPr>
          <w:trHeight w:val="280"/>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С16</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Вокализ</w:t>
            </w:r>
          </w:p>
        </w:tc>
      </w:tr>
      <w:tr w:rsidR="00505DBC" w:rsidRPr="00A85B36" w:rsidTr="000B1248">
        <w:trPr>
          <w:trHeight w:val="278"/>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С17</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Рапсодия</w:t>
            </w:r>
          </w:p>
        </w:tc>
      </w:tr>
      <w:tr w:rsidR="00505DBC" w:rsidRPr="00A85B36" w:rsidTr="000B1248">
        <w:trPr>
          <w:trHeight w:val="280"/>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С18</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Опера</w:t>
            </w:r>
          </w:p>
        </w:tc>
      </w:tr>
      <w:tr w:rsidR="00505DBC" w:rsidRPr="00A85B36" w:rsidTr="000B1248">
        <w:trPr>
          <w:trHeight w:val="280"/>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С19</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Баркарола</w:t>
            </w:r>
          </w:p>
        </w:tc>
      </w:tr>
      <w:tr w:rsidR="00505DBC" w:rsidRPr="00A85B36" w:rsidTr="000B1248">
        <w:trPr>
          <w:trHeight w:val="280"/>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С20</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Мюзикл</w:t>
            </w:r>
          </w:p>
        </w:tc>
      </w:tr>
      <w:tr w:rsidR="00505DBC" w:rsidRPr="00A85B36" w:rsidTr="000B1248">
        <w:trPr>
          <w:trHeight w:val="280"/>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С21</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А</w:t>
            </w:r>
            <w:r w:rsidRPr="00A85B36">
              <w:rPr>
                <w:spacing w:val="-13"/>
                <w:sz w:val="24"/>
                <w:szCs w:val="24"/>
              </w:rPr>
              <w:t xml:space="preserve"> </w:t>
            </w:r>
            <w:r w:rsidRPr="00A85B36">
              <w:rPr>
                <w:spacing w:val="-2"/>
                <w:sz w:val="24"/>
                <w:szCs w:val="24"/>
              </w:rPr>
              <w:t>капелла</w:t>
            </w:r>
          </w:p>
        </w:tc>
      </w:tr>
      <w:tr w:rsidR="00505DBC" w:rsidRPr="00A85B36" w:rsidTr="000B1248">
        <w:trPr>
          <w:trHeight w:val="278"/>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С22</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Сопровождение</w:t>
            </w:r>
            <w:r w:rsidRPr="00A85B36">
              <w:rPr>
                <w:spacing w:val="-1"/>
                <w:sz w:val="24"/>
                <w:szCs w:val="24"/>
              </w:rPr>
              <w:t xml:space="preserve"> </w:t>
            </w:r>
            <w:r w:rsidRPr="00A85B36">
              <w:rPr>
                <w:spacing w:val="-2"/>
                <w:sz w:val="24"/>
                <w:szCs w:val="24"/>
              </w:rPr>
              <w:t>музыки</w:t>
            </w:r>
          </w:p>
        </w:tc>
      </w:tr>
      <w:tr w:rsidR="00505DBC" w:rsidRPr="00A85B36" w:rsidTr="000B1248">
        <w:trPr>
          <w:trHeight w:val="280"/>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С23</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Импровизация</w:t>
            </w:r>
          </w:p>
        </w:tc>
      </w:tr>
      <w:tr w:rsidR="00505DBC" w:rsidRPr="00A85B36" w:rsidTr="000B1248">
        <w:trPr>
          <w:trHeight w:val="280"/>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С24</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Пауза</w:t>
            </w:r>
            <w:r w:rsidRPr="00A85B36">
              <w:rPr>
                <w:spacing w:val="-7"/>
                <w:sz w:val="24"/>
                <w:szCs w:val="24"/>
              </w:rPr>
              <w:t xml:space="preserve"> </w:t>
            </w:r>
            <w:r w:rsidRPr="00A85B36">
              <w:rPr>
                <w:sz w:val="24"/>
                <w:szCs w:val="24"/>
              </w:rPr>
              <w:t>–</w:t>
            </w:r>
            <w:r w:rsidRPr="00A85B36">
              <w:rPr>
                <w:spacing w:val="-2"/>
                <w:sz w:val="24"/>
                <w:szCs w:val="24"/>
              </w:rPr>
              <w:t xml:space="preserve"> </w:t>
            </w:r>
            <w:r w:rsidRPr="00A85B36">
              <w:rPr>
                <w:sz w:val="24"/>
                <w:szCs w:val="24"/>
              </w:rPr>
              <w:t>знаки</w:t>
            </w:r>
            <w:r w:rsidRPr="00A85B36">
              <w:rPr>
                <w:spacing w:val="-9"/>
                <w:sz w:val="24"/>
                <w:szCs w:val="24"/>
              </w:rPr>
              <w:t xml:space="preserve"> </w:t>
            </w:r>
            <w:r w:rsidRPr="00A85B36">
              <w:rPr>
                <w:spacing w:val="-2"/>
                <w:sz w:val="24"/>
                <w:szCs w:val="24"/>
              </w:rPr>
              <w:t>молчания</w:t>
            </w:r>
          </w:p>
        </w:tc>
      </w:tr>
      <w:tr w:rsidR="00505DBC" w:rsidRPr="00A85B36" w:rsidTr="000B1248">
        <w:trPr>
          <w:trHeight w:val="280"/>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С25</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Динамические оттенки</w:t>
            </w:r>
          </w:p>
        </w:tc>
      </w:tr>
      <w:tr w:rsidR="00505DBC" w:rsidRPr="00A85B36" w:rsidTr="000B1248">
        <w:trPr>
          <w:trHeight w:val="280"/>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С26</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Средства</w:t>
            </w:r>
            <w:r w:rsidRPr="00A85B36">
              <w:rPr>
                <w:spacing w:val="-14"/>
                <w:sz w:val="24"/>
                <w:szCs w:val="24"/>
              </w:rPr>
              <w:t xml:space="preserve"> </w:t>
            </w:r>
            <w:r w:rsidRPr="00A85B36">
              <w:rPr>
                <w:sz w:val="24"/>
                <w:szCs w:val="24"/>
              </w:rPr>
              <w:t>музыкальной</w:t>
            </w:r>
            <w:r w:rsidRPr="00A85B36">
              <w:rPr>
                <w:spacing w:val="-9"/>
                <w:sz w:val="24"/>
                <w:szCs w:val="24"/>
              </w:rPr>
              <w:t xml:space="preserve"> </w:t>
            </w:r>
            <w:r w:rsidRPr="00A85B36">
              <w:rPr>
                <w:sz w:val="24"/>
                <w:szCs w:val="24"/>
              </w:rPr>
              <w:t>выразительности-</w:t>
            </w:r>
            <w:r w:rsidRPr="00A85B36">
              <w:rPr>
                <w:spacing w:val="-16"/>
                <w:sz w:val="24"/>
                <w:szCs w:val="24"/>
              </w:rPr>
              <w:t xml:space="preserve"> </w:t>
            </w:r>
            <w:r w:rsidRPr="00A85B36">
              <w:rPr>
                <w:spacing w:val="-2"/>
                <w:sz w:val="24"/>
                <w:szCs w:val="24"/>
              </w:rPr>
              <w:t>гармония</w:t>
            </w:r>
          </w:p>
        </w:tc>
      </w:tr>
      <w:tr w:rsidR="00505DBC" w:rsidRPr="00A85B36" w:rsidTr="000B1248">
        <w:trPr>
          <w:trHeight w:val="278"/>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С27</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Нарушение</w:t>
            </w:r>
            <w:r w:rsidRPr="00A85B36">
              <w:rPr>
                <w:spacing w:val="-1"/>
                <w:sz w:val="24"/>
                <w:szCs w:val="24"/>
              </w:rPr>
              <w:t xml:space="preserve"> </w:t>
            </w:r>
            <w:r w:rsidRPr="00A85B36">
              <w:rPr>
                <w:spacing w:val="-2"/>
                <w:sz w:val="24"/>
                <w:szCs w:val="24"/>
              </w:rPr>
              <w:t>гармонии</w:t>
            </w:r>
          </w:p>
        </w:tc>
      </w:tr>
      <w:tr w:rsidR="00505DBC" w:rsidRPr="00A85B36" w:rsidTr="000B1248">
        <w:trPr>
          <w:trHeight w:val="278"/>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С28</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Сопоставление</w:t>
            </w:r>
            <w:r w:rsidRPr="00A85B36">
              <w:rPr>
                <w:spacing w:val="-17"/>
                <w:sz w:val="24"/>
                <w:szCs w:val="24"/>
              </w:rPr>
              <w:t xml:space="preserve"> </w:t>
            </w:r>
            <w:r w:rsidRPr="00A85B36">
              <w:rPr>
                <w:sz w:val="24"/>
                <w:szCs w:val="24"/>
              </w:rPr>
              <w:t>средств</w:t>
            </w:r>
            <w:r w:rsidRPr="00A85B36">
              <w:rPr>
                <w:spacing w:val="-11"/>
                <w:sz w:val="24"/>
                <w:szCs w:val="24"/>
              </w:rPr>
              <w:t xml:space="preserve"> </w:t>
            </w:r>
            <w:r w:rsidRPr="00A85B36">
              <w:rPr>
                <w:sz w:val="24"/>
                <w:szCs w:val="24"/>
              </w:rPr>
              <w:t>музыкальной</w:t>
            </w:r>
            <w:r w:rsidRPr="00A85B36">
              <w:rPr>
                <w:spacing w:val="-5"/>
                <w:sz w:val="24"/>
                <w:szCs w:val="24"/>
              </w:rPr>
              <w:t xml:space="preserve"> </w:t>
            </w:r>
            <w:r w:rsidRPr="00A85B36">
              <w:rPr>
                <w:sz w:val="24"/>
                <w:szCs w:val="24"/>
              </w:rPr>
              <w:t>выразительности</w:t>
            </w:r>
            <w:r w:rsidRPr="00A85B36">
              <w:rPr>
                <w:spacing w:val="-7"/>
                <w:sz w:val="24"/>
                <w:szCs w:val="24"/>
              </w:rPr>
              <w:t xml:space="preserve"> </w:t>
            </w:r>
            <w:r w:rsidRPr="00A85B36">
              <w:rPr>
                <w:sz w:val="24"/>
                <w:szCs w:val="24"/>
              </w:rPr>
              <w:t>с</w:t>
            </w:r>
            <w:r w:rsidRPr="00A85B36">
              <w:rPr>
                <w:spacing w:val="-10"/>
                <w:sz w:val="24"/>
                <w:szCs w:val="24"/>
              </w:rPr>
              <w:t xml:space="preserve"> </w:t>
            </w:r>
            <w:r w:rsidRPr="00A85B36">
              <w:rPr>
                <w:sz w:val="24"/>
                <w:szCs w:val="24"/>
              </w:rPr>
              <w:t>его</w:t>
            </w:r>
            <w:r w:rsidRPr="00A85B36">
              <w:rPr>
                <w:spacing w:val="-17"/>
                <w:sz w:val="24"/>
                <w:szCs w:val="24"/>
              </w:rPr>
              <w:t xml:space="preserve"> </w:t>
            </w:r>
            <w:r w:rsidRPr="00A85B36">
              <w:rPr>
                <w:spacing w:val="-2"/>
                <w:sz w:val="24"/>
                <w:szCs w:val="24"/>
              </w:rPr>
              <w:t>определением</w:t>
            </w:r>
          </w:p>
        </w:tc>
      </w:tr>
      <w:tr w:rsidR="00505DBC" w:rsidRPr="00A85B36" w:rsidTr="000B1248">
        <w:trPr>
          <w:trHeight w:val="281"/>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lastRenderedPageBreak/>
              <w:t>С29</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Джаз</w:t>
            </w:r>
            <w:r w:rsidRPr="00A85B36">
              <w:rPr>
                <w:spacing w:val="-5"/>
                <w:sz w:val="24"/>
                <w:szCs w:val="24"/>
              </w:rPr>
              <w:t xml:space="preserve"> </w:t>
            </w:r>
            <w:r w:rsidRPr="00A85B36">
              <w:rPr>
                <w:sz w:val="24"/>
                <w:szCs w:val="24"/>
              </w:rPr>
              <w:t>+</w:t>
            </w:r>
            <w:r w:rsidRPr="00A85B36">
              <w:rPr>
                <w:spacing w:val="-9"/>
                <w:sz w:val="24"/>
                <w:szCs w:val="24"/>
              </w:rPr>
              <w:t xml:space="preserve"> </w:t>
            </w:r>
            <w:r w:rsidRPr="00A85B36">
              <w:rPr>
                <w:sz w:val="24"/>
                <w:szCs w:val="24"/>
              </w:rPr>
              <w:t>симфоническая</w:t>
            </w:r>
            <w:r w:rsidRPr="00A85B36">
              <w:rPr>
                <w:spacing w:val="-13"/>
                <w:sz w:val="24"/>
                <w:szCs w:val="24"/>
              </w:rPr>
              <w:t xml:space="preserve"> </w:t>
            </w:r>
            <w:r w:rsidRPr="00A85B36">
              <w:rPr>
                <w:spacing w:val="-2"/>
                <w:sz w:val="24"/>
                <w:szCs w:val="24"/>
              </w:rPr>
              <w:t>музыка</w:t>
            </w:r>
          </w:p>
        </w:tc>
      </w:tr>
      <w:tr w:rsidR="00505DBC" w:rsidRPr="00A85B36" w:rsidTr="000B1248">
        <w:trPr>
          <w:trHeight w:val="280"/>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С30</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Спиричуэл-</w:t>
            </w:r>
            <w:r w:rsidRPr="00A85B36">
              <w:rPr>
                <w:spacing w:val="3"/>
                <w:sz w:val="24"/>
                <w:szCs w:val="24"/>
              </w:rPr>
              <w:t xml:space="preserve"> </w:t>
            </w:r>
            <w:r w:rsidRPr="00A85B36">
              <w:rPr>
                <w:spacing w:val="-2"/>
                <w:sz w:val="24"/>
                <w:szCs w:val="24"/>
              </w:rPr>
              <w:t>джазовая музыка</w:t>
            </w:r>
          </w:p>
        </w:tc>
      </w:tr>
      <w:tr w:rsidR="00505DBC" w:rsidRPr="00A85B36" w:rsidTr="000B1248">
        <w:trPr>
          <w:trHeight w:val="282"/>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С31</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Нотная</w:t>
            </w:r>
            <w:r w:rsidRPr="00A85B36">
              <w:rPr>
                <w:spacing w:val="-12"/>
                <w:sz w:val="24"/>
                <w:szCs w:val="24"/>
              </w:rPr>
              <w:t xml:space="preserve"> </w:t>
            </w:r>
            <w:r w:rsidRPr="00A85B36">
              <w:rPr>
                <w:spacing w:val="-2"/>
                <w:sz w:val="24"/>
                <w:szCs w:val="24"/>
              </w:rPr>
              <w:t>грамота</w:t>
            </w:r>
          </w:p>
        </w:tc>
      </w:tr>
      <w:tr w:rsidR="00505DBC" w:rsidRPr="00A85B36" w:rsidTr="000B1248">
        <w:trPr>
          <w:trHeight w:val="280"/>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С32</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Либретто-</w:t>
            </w:r>
            <w:r w:rsidRPr="00A85B36">
              <w:rPr>
                <w:spacing w:val="-11"/>
                <w:sz w:val="24"/>
                <w:szCs w:val="24"/>
              </w:rPr>
              <w:t xml:space="preserve"> </w:t>
            </w:r>
            <w:r w:rsidRPr="00A85B36">
              <w:rPr>
                <w:sz w:val="24"/>
                <w:szCs w:val="24"/>
              </w:rPr>
              <w:t>литературная</w:t>
            </w:r>
            <w:r w:rsidRPr="00A85B36">
              <w:rPr>
                <w:spacing w:val="-15"/>
                <w:sz w:val="24"/>
                <w:szCs w:val="24"/>
              </w:rPr>
              <w:t xml:space="preserve"> </w:t>
            </w:r>
            <w:r w:rsidRPr="00A85B36">
              <w:rPr>
                <w:spacing w:val="-2"/>
                <w:sz w:val="24"/>
                <w:szCs w:val="24"/>
              </w:rPr>
              <w:t>основа</w:t>
            </w:r>
          </w:p>
        </w:tc>
      </w:tr>
      <w:tr w:rsidR="00505DBC" w:rsidRPr="00A85B36" w:rsidTr="000B1248">
        <w:trPr>
          <w:trHeight w:val="278"/>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С33</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Русские</w:t>
            </w:r>
            <w:r w:rsidRPr="00A85B36">
              <w:rPr>
                <w:spacing w:val="-14"/>
                <w:sz w:val="24"/>
                <w:szCs w:val="24"/>
              </w:rPr>
              <w:t xml:space="preserve"> </w:t>
            </w:r>
            <w:r w:rsidRPr="00A85B36">
              <w:rPr>
                <w:spacing w:val="-2"/>
                <w:sz w:val="24"/>
                <w:szCs w:val="24"/>
              </w:rPr>
              <w:t>композиторы</w:t>
            </w:r>
          </w:p>
        </w:tc>
      </w:tr>
      <w:tr w:rsidR="00505DBC" w:rsidRPr="00A85B36" w:rsidTr="000B1248">
        <w:trPr>
          <w:trHeight w:val="278"/>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С34</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Венские</w:t>
            </w:r>
            <w:r w:rsidRPr="00A85B36">
              <w:rPr>
                <w:spacing w:val="-4"/>
                <w:sz w:val="24"/>
                <w:szCs w:val="24"/>
              </w:rPr>
              <w:t xml:space="preserve"> </w:t>
            </w:r>
            <w:r w:rsidRPr="00A85B36">
              <w:rPr>
                <w:spacing w:val="-2"/>
                <w:sz w:val="24"/>
                <w:szCs w:val="24"/>
              </w:rPr>
              <w:t>композиторы</w:t>
            </w:r>
          </w:p>
        </w:tc>
      </w:tr>
      <w:tr w:rsidR="00505DBC" w:rsidRPr="00A85B36" w:rsidTr="000B1248">
        <w:trPr>
          <w:trHeight w:val="280"/>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С35</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Австрийские</w:t>
            </w:r>
            <w:r w:rsidRPr="00A85B36">
              <w:rPr>
                <w:spacing w:val="-3"/>
                <w:sz w:val="24"/>
                <w:szCs w:val="24"/>
              </w:rPr>
              <w:t xml:space="preserve"> </w:t>
            </w:r>
            <w:r w:rsidRPr="00A85B36">
              <w:rPr>
                <w:spacing w:val="-2"/>
                <w:sz w:val="24"/>
                <w:szCs w:val="24"/>
              </w:rPr>
              <w:t>композиторы</w:t>
            </w:r>
          </w:p>
        </w:tc>
      </w:tr>
      <w:tr w:rsidR="00505DBC" w:rsidRPr="00A85B36" w:rsidTr="000B1248">
        <w:trPr>
          <w:trHeight w:val="280"/>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С36</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Польские</w:t>
            </w:r>
            <w:r w:rsidRPr="00A85B36">
              <w:rPr>
                <w:spacing w:val="-11"/>
                <w:sz w:val="24"/>
                <w:szCs w:val="24"/>
              </w:rPr>
              <w:t xml:space="preserve"> </w:t>
            </w:r>
            <w:r w:rsidRPr="00A85B36">
              <w:rPr>
                <w:spacing w:val="-2"/>
                <w:sz w:val="24"/>
                <w:szCs w:val="24"/>
              </w:rPr>
              <w:t>композиторы</w:t>
            </w:r>
          </w:p>
        </w:tc>
      </w:tr>
      <w:tr w:rsidR="00505DBC" w:rsidRPr="00A85B36" w:rsidTr="000B1248">
        <w:trPr>
          <w:trHeight w:val="280"/>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С37</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Отец</w:t>
            </w:r>
            <w:r w:rsidRPr="00A85B36">
              <w:rPr>
                <w:spacing w:val="-2"/>
                <w:sz w:val="24"/>
                <w:szCs w:val="24"/>
              </w:rPr>
              <w:t xml:space="preserve"> симфонизма</w:t>
            </w:r>
          </w:p>
        </w:tc>
      </w:tr>
      <w:tr w:rsidR="00505DBC" w:rsidRPr="00A85B36" w:rsidTr="000B1248">
        <w:trPr>
          <w:trHeight w:val="280"/>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С38</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Творчество</w:t>
            </w:r>
            <w:r w:rsidRPr="00A85B36">
              <w:rPr>
                <w:spacing w:val="-6"/>
                <w:sz w:val="24"/>
                <w:szCs w:val="24"/>
              </w:rPr>
              <w:t xml:space="preserve"> </w:t>
            </w:r>
            <w:r w:rsidRPr="00A85B36">
              <w:rPr>
                <w:sz w:val="24"/>
                <w:szCs w:val="24"/>
              </w:rPr>
              <w:t>,</w:t>
            </w:r>
            <w:r w:rsidRPr="00A85B36">
              <w:rPr>
                <w:spacing w:val="-2"/>
                <w:sz w:val="24"/>
                <w:szCs w:val="24"/>
              </w:rPr>
              <w:t xml:space="preserve"> </w:t>
            </w:r>
            <w:r w:rsidRPr="00A85B36">
              <w:rPr>
                <w:sz w:val="24"/>
                <w:szCs w:val="24"/>
              </w:rPr>
              <w:t>Д.</w:t>
            </w:r>
            <w:r w:rsidRPr="00A85B36">
              <w:rPr>
                <w:spacing w:val="-14"/>
                <w:sz w:val="24"/>
                <w:szCs w:val="24"/>
              </w:rPr>
              <w:t xml:space="preserve"> </w:t>
            </w:r>
            <w:r w:rsidRPr="00A85B36">
              <w:rPr>
                <w:spacing w:val="-4"/>
                <w:sz w:val="24"/>
                <w:szCs w:val="24"/>
              </w:rPr>
              <w:t>Верди</w:t>
            </w:r>
          </w:p>
        </w:tc>
      </w:tr>
      <w:tr w:rsidR="00505DBC" w:rsidRPr="00A85B36" w:rsidTr="000B1248">
        <w:trPr>
          <w:trHeight w:val="278"/>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С39</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А.</w:t>
            </w:r>
            <w:r w:rsidRPr="00A85B36">
              <w:rPr>
                <w:spacing w:val="-8"/>
                <w:sz w:val="24"/>
                <w:szCs w:val="24"/>
              </w:rPr>
              <w:t xml:space="preserve"> </w:t>
            </w:r>
            <w:r w:rsidRPr="00A85B36">
              <w:rPr>
                <w:sz w:val="24"/>
                <w:szCs w:val="24"/>
              </w:rPr>
              <w:t>С.</w:t>
            </w:r>
            <w:r w:rsidRPr="00A85B36">
              <w:rPr>
                <w:spacing w:val="-6"/>
                <w:sz w:val="24"/>
                <w:szCs w:val="24"/>
              </w:rPr>
              <w:t xml:space="preserve"> </w:t>
            </w:r>
            <w:r w:rsidRPr="00A85B36">
              <w:rPr>
                <w:sz w:val="24"/>
                <w:szCs w:val="24"/>
              </w:rPr>
              <w:t>Пушкин,</w:t>
            </w:r>
            <w:r w:rsidRPr="00A85B36">
              <w:rPr>
                <w:spacing w:val="-5"/>
                <w:sz w:val="24"/>
                <w:szCs w:val="24"/>
              </w:rPr>
              <w:t xml:space="preserve"> </w:t>
            </w:r>
            <w:r w:rsidRPr="00A85B36">
              <w:rPr>
                <w:sz w:val="24"/>
                <w:szCs w:val="24"/>
              </w:rPr>
              <w:t>автор</w:t>
            </w:r>
            <w:r w:rsidRPr="00A85B36">
              <w:rPr>
                <w:spacing w:val="-6"/>
                <w:sz w:val="24"/>
                <w:szCs w:val="24"/>
              </w:rPr>
              <w:t xml:space="preserve"> </w:t>
            </w:r>
            <w:r w:rsidRPr="00A85B36">
              <w:rPr>
                <w:sz w:val="24"/>
                <w:szCs w:val="24"/>
              </w:rPr>
              <w:t>музыкальных</w:t>
            </w:r>
            <w:r w:rsidRPr="00A85B36">
              <w:rPr>
                <w:spacing w:val="-13"/>
                <w:sz w:val="24"/>
                <w:szCs w:val="24"/>
              </w:rPr>
              <w:t xml:space="preserve"> </w:t>
            </w:r>
            <w:r w:rsidRPr="00A85B36">
              <w:rPr>
                <w:spacing w:val="-2"/>
                <w:sz w:val="24"/>
                <w:szCs w:val="24"/>
              </w:rPr>
              <w:t>сюжетов</w:t>
            </w:r>
          </w:p>
        </w:tc>
      </w:tr>
      <w:tr w:rsidR="00505DBC" w:rsidRPr="00A85B36" w:rsidTr="000B1248">
        <w:trPr>
          <w:trHeight w:val="281"/>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С40</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Количество</w:t>
            </w:r>
            <w:r w:rsidRPr="00A85B36">
              <w:rPr>
                <w:spacing w:val="-8"/>
                <w:sz w:val="24"/>
                <w:szCs w:val="24"/>
              </w:rPr>
              <w:t xml:space="preserve"> </w:t>
            </w:r>
            <w:r w:rsidRPr="00A85B36">
              <w:rPr>
                <w:sz w:val="24"/>
                <w:szCs w:val="24"/>
              </w:rPr>
              <w:t>балетов</w:t>
            </w:r>
            <w:r w:rsidRPr="00A85B36">
              <w:rPr>
                <w:spacing w:val="-5"/>
                <w:sz w:val="24"/>
                <w:szCs w:val="24"/>
              </w:rPr>
              <w:t xml:space="preserve"> </w:t>
            </w:r>
            <w:r w:rsidRPr="00A85B36">
              <w:rPr>
                <w:sz w:val="24"/>
                <w:szCs w:val="24"/>
              </w:rPr>
              <w:t>П.</w:t>
            </w:r>
            <w:r w:rsidRPr="00A85B36">
              <w:rPr>
                <w:spacing w:val="-1"/>
                <w:sz w:val="24"/>
                <w:szCs w:val="24"/>
              </w:rPr>
              <w:t xml:space="preserve"> </w:t>
            </w:r>
            <w:r w:rsidRPr="00A85B36">
              <w:rPr>
                <w:sz w:val="24"/>
                <w:szCs w:val="24"/>
              </w:rPr>
              <w:t>И.</w:t>
            </w:r>
            <w:r w:rsidRPr="00A85B36">
              <w:rPr>
                <w:spacing w:val="-15"/>
                <w:sz w:val="24"/>
                <w:szCs w:val="24"/>
              </w:rPr>
              <w:t xml:space="preserve"> </w:t>
            </w:r>
            <w:r w:rsidRPr="00A85B36">
              <w:rPr>
                <w:spacing w:val="-2"/>
                <w:sz w:val="24"/>
                <w:szCs w:val="24"/>
              </w:rPr>
              <w:t>Чайковского</w:t>
            </w:r>
          </w:p>
        </w:tc>
      </w:tr>
      <w:tr w:rsidR="00505DBC" w:rsidRPr="00A85B36" w:rsidTr="000B1248">
        <w:trPr>
          <w:trHeight w:val="292"/>
        </w:trPr>
        <w:tc>
          <w:tcPr>
            <w:tcW w:w="1104" w:type="dxa"/>
            <w:gridSpan w:val="2"/>
          </w:tcPr>
          <w:p w:rsidR="00505DBC" w:rsidRPr="00A85B36" w:rsidRDefault="00505DBC" w:rsidP="000B1248">
            <w:pPr>
              <w:pStyle w:val="TableParagraph"/>
              <w:spacing w:line="276" w:lineRule="auto"/>
              <w:ind w:left="343"/>
              <w:jc w:val="both"/>
              <w:rPr>
                <w:b/>
                <w:sz w:val="24"/>
                <w:szCs w:val="24"/>
              </w:rPr>
            </w:pPr>
            <w:r w:rsidRPr="00A85B36">
              <w:rPr>
                <w:b/>
                <w:spacing w:val="-5"/>
                <w:sz w:val="24"/>
                <w:szCs w:val="24"/>
              </w:rPr>
              <w:t>С41</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Композитор-</w:t>
            </w:r>
            <w:r w:rsidRPr="00A85B36">
              <w:rPr>
                <w:spacing w:val="-14"/>
                <w:sz w:val="24"/>
                <w:szCs w:val="24"/>
              </w:rPr>
              <w:t xml:space="preserve"> </w:t>
            </w:r>
            <w:r w:rsidRPr="00A85B36">
              <w:rPr>
                <w:spacing w:val="-2"/>
                <w:sz w:val="24"/>
                <w:szCs w:val="24"/>
              </w:rPr>
              <w:t>сказочник</w:t>
            </w:r>
          </w:p>
        </w:tc>
      </w:tr>
    </w:tbl>
    <w:p w:rsidR="00505DBC" w:rsidRPr="00A85B36" w:rsidRDefault="00505DBC" w:rsidP="00505DBC">
      <w:pPr>
        <w:pStyle w:val="TableParagraph"/>
        <w:spacing w:line="276" w:lineRule="auto"/>
        <w:jc w:val="both"/>
        <w:rPr>
          <w:sz w:val="24"/>
          <w:szCs w:val="24"/>
        </w:rPr>
        <w:sectPr w:rsidR="00505DBC" w:rsidRPr="00A85B36" w:rsidSect="000B1248">
          <w:type w:val="continuous"/>
          <w:pgSz w:w="11920" w:h="16850"/>
          <w:pgMar w:top="1080" w:right="425" w:bottom="1388" w:left="851" w:header="0" w:footer="892" w:gutter="0"/>
          <w:cols w:space="720"/>
        </w:sectPr>
      </w:pPr>
    </w:p>
    <w:tbl>
      <w:tblPr>
        <w:tblStyle w:val="TableNormal"/>
        <w:tblW w:w="0" w:type="auto"/>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04"/>
        <w:gridCol w:w="8385"/>
      </w:tblGrid>
      <w:tr w:rsidR="00505DBC" w:rsidRPr="00A85B36" w:rsidTr="000B1248">
        <w:trPr>
          <w:trHeight w:val="282"/>
        </w:trPr>
        <w:tc>
          <w:tcPr>
            <w:tcW w:w="1104" w:type="dxa"/>
          </w:tcPr>
          <w:p w:rsidR="00505DBC" w:rsidRPr="00A85B36" w:rsidRDefault="00505DBC" w:rsidP="000B1248">
            <w:pPr>
              <w:pStyle w:val="TableParagraph"/>
              <w:spacing w:line="276" w:lineRule="auto"/>
              <w:ind w:left="10" w:right="12"/>
              <w:jc w:val="both"/>
              <w:rPr>
                <w:b/>
                <w:sz w:val="24"/>
                <w:szCs w:val="24"/>
              </w:rPr>
            </w:pPr>
            <w:r w:rsidRPr="00A85B36">
              <w:rPr>
                <w:b/>
                <w:spacing w:val="-5"/>
                <w:sz w:val="24"/>
                <w:szCs w:val="24"/>
              </w:rPr>
              <w:lastRenderedPageBreak/>
              <w:t>С42</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Автор</w:t>
            </w:r>
            <w:r w:rsidRPr="00A85B36">
              <w:rPr>
                <w:spacing w:val="11"/>
                <w:sz w:val="24"/>
                <w:szCs w:val="24"/>
              </w:rPr>
              <w:t xml:space="preserve"> </w:t>
            </w:r>
            <w:r w:rsidRPr="00A85B36">
              <w:rPr>
                <w:sz w:val="24"/>
                <w:szCs w:val="24"/>
              </w:rPr>
              <w:t>балета</w:t>
            </w:r>
            <w:r w:rsidRPr="00A85B36">
              <w:rPr>
                <w:spacing w:val="24"/>
                <w:sz w:val="24"/>
                <w:szCs w:val="24"/>
              </w:rPr>
              <w:t xml:space="preserve"> </w:t>
            </w:r>
            <w:r w:rsidRPr="00A85B36">
              <w:rPr>
                <w:sz w:val="24"/>
                <w:szCs w:val="24"/>
              </w:rPr>
              <w:t>«Лебединое</w:t>
            </w:r>
            <w:r w:rsidRPr="00A85B36">
              <w:rPr>
                <w:spacing w:val="1"/>
                <w:sz w:val="24"/>
                <w:szCs w:val="24"/>
              </w:rPr>
              <w:t xml:space="preserve"> </w:t>
            </w:r>
            <w:r w:rsidRPr="00A85B36">
              <w:rPr>
                <w:spacing w:val="-2"/>
                <w:sz w:val="24"/>
                <w:szCs w:val="24"/>
              </w:rPr>
              <w:t>озеро»</w:t>
            </w:r>
          </w:p>
        </w:tc>
      </w:tr>
      <w:tr w:rsidR="00505DBC" w:rsidRPr="00A85B36" w:rsidTr="000B1248">
        <w:trPr>
          <w:trHeight w:val="278"/>
        </w:trPr>
        <w:tc>
          <w:tcPr>
            <w:tcW w:w="1104" w:type="dxa"/>
          </w:tcPr>
          <w:p w:rsidR="00505DBC" w:rsidRPr="00A85B36" w:rsidRDefault="00505DBC" w:rsidP="000B1248">
            <w:pPr>
              <w:pStyle w:val="TableParagraph"/>
              <w:spacing w:line="276" w:lineRule="auto"/>
              <w:ind w:left="10" w:right="12"/>
              <w:jc w:val="both"/>
              <w:rPr>
                <w:b/>
                <w:sz w:val="24"/>
                <w:szCs w:val="24"/>
              </w:rPr>
            </w:pPr>
            <w:r w:rsidRPr="00A85B36">
              <w:rPr>
                <w:b/>
                <w:spacing w:val="-5"/>
                <w:sz w:val="24"/>
                <w:szCs w:val="24"/>
              </w:rPr>
              <w:t>С43</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Симфония</w:t>
            </w:r>
            <w:r w:rsidRPr="00A85B36">
              <w:rPr>
                <w:spacing w:val="1"/>
                <w:sz w:val="24"/>
                <w:szCs w:val="24"/>
              </w:rPr>
              <w:t xml:space="preserve"> </w:t>
            </w:r>
            <w:r w:rsidRPr="00A85B36">
              <w:rPr>
                <w:sz w:val="24"/>
                <w:szCs w:val="24"/>
              </w:rPr>
              <w:t>№</w:t>
            </w:r>
            <w:r w:rsidRPr="00A85B36">
              <w:rPr>
                <w:spacing w:val="1"/>
                <w:sz w:val="24"/>
                <w:szCs w:val="24"/>
              </w:rPr>
              <w:t xml:space="preserve"> </w:t>
            </w:r>
            <w:r w:rsidRPr="00A85B36">
              <w:rPr>
                <w:sz w:val="24"/>
                <w:szCs w:val="24"/>
              </w:rPr>
              <w:t>7</w:t>
            </w:r>
            <w:r w:rsidRPr="00A85B36">
              <w:rPr>
                <w:spacing w:val="7"/>
                <w:sz w:val="24"/>
                <w:szCs w:val="24"/>
              </w:rPr>
              <w:t xml:space="preserve"> </w:t>
            </w:r>
            <w:r w:rsidRPr="00A85B36">
              <w:rPr>
                <w:sz w:val="24"/>
                <w:szCs w:val="24"/>
              </w:rPr>
              <w:t>«Ленинградская</w:t>
            </w:r>
            <w:r w:rsidRPr="00A85B36">
              <w:rPr>
                <w:spacing w:val="13"/>
                <w:sz w:val="24"/>
                <w:szCs w:val="24"/>
              </w:rPr>
              <w:t xml:space="preserve"> </w:t>
            </w:r>
            <w:r w:rsidRPr="00A85B36">
              <w:rPr>
                <w:sz w:val="24"/>
                <w:szCs w:val="24"/>
              </w:rPr>
              <w:t>«-</w:t>
            </w:r>
            <w:r w:rsidRPr="00A85B36">
              <w:rPr>
                <w:spacing w:val="-5"/>
                <w:sz w:val="24"/>
                <w:szCs w:val="24"/>
              </w:rPr>
              <w:t xml:space="preserve"> </w:t>
            </w:r>
            <w:r w:rsidRPr="00A85B36">
              <w:rPr>
                <w:spacing w:val="-2"/>
                <w:sz w:val="24"/>
                <w:szCs w:val="24"/>
              </w:rPr>
              <w:t>автор.</w:t>
            </w:r>
          </w:p>
        </w:tc>
      </w:tr>
      <w:tr w:rsidR="00505DBC" w:rsidRPr="00A85B36" w:rsidTr="000B1248">
        <w:trPr>
          <w:trHeight w:val="280"/>
        </w:trPr>
        <w:tc>
          <w:tcPr>
            <w:tcW w:w="1104" w:type="dxa"/>
          </w:tcPr>
          <w:p w:rsidR="00505DBC" w:rsidRPr="00A85B36" w:rsidRDefault="00505DBC" w:rsidP="000B1248">
            <w:pPr>
              <w:pStyle w:val="TableParagraph"/>
              <w:spacing w:line="276" w:lineRule="auto"/>
              <w:ind w:left="10" w:right="12"/>
              <w:jc w:val="both"/>
              <w:rPr>
                <w:b/>
                <w:sz w:val="24"/>
                <w:szCs w:val="24"/>
              </w:rPr>
            </w:pPr>
            <w:r w:rsidRPr="00A85B36">
              <w:rPr>
                <w:b/>
                <w:spacing w:val="-5"/>
                <w:sz w:val="24"/>
                <w:szCs w:val="24"/>
              </w:rPr>
              <w:t>С44</w:t>
            </w:r>
          </w:p>
        </w:tc>
        <w:tc>
          <w:tcPr>
            <w:tcW w:w="8385" w:type="dxa"/>
          </w:tcPr>
          <w:p w:rsidR="00505DBC" w:rsidRPr="00A85B36" w:rsidRDefault="00505DBC" w:rsidP="000B1248">
            <w:pPr>
              <w:pStyle w:val="TableParagraph"/>
              <w:spacing w:line="276" w:lineRule="auto"/>
              <w:ind w:left="95"/>
              <w:jc w:val="both"/>
              <w:rPr>
                <w:sz w:val="24"/>
                <w:szCs w:val="24"/>
              </w:rPr>
            </w:pPr>
            <w:r w:rsidRPr="00A85B36">
              <w:rPr>
                <w:sz w:val="24"/>
                <w:szCs w:val="24"/>
              </w:rPr>
              <w:t>Мюзикл</w:t>
            </w:r>
            <w:r w:rsidRPr="00A85B36">
              <w:rPr>
                <w:spacing w:val="-4"/>
                <w:sz w:val="24"/>
                <w:szCs w:val="24"/>
              </w:rPr>
              <w:t xml:space="preserve"> </w:t>
            </w:r>
            <w:r w:rsidRPr="00A85B36">
              <w:rPr>
                <w:sz w:val="24"/>
                <w:szCs w:val="24"/>
              </w:rPr>
              <w:t>Э.Л.</w:t>
            </w:r>
            <w:r w:rsidRPr="00A85B36">
              <w:rPr>
                <w:spacing w:val="-15"/>
                <w:sz w:val="24"/>
                <w:szCs w:val="24"/>
              </w:rPr>
              <w:t xml:space="preserve"> </w:t>
            </w:r>
            <w:r w:rsidRPr="00A85B36">
              <w:rPr>
                <w:spacing w:val="-2"/>
                <w:sz w:val="24"/>
                <w:szCs w:val="24"/>
              </w:rPr>
              <w:t>Уэберра.</w:t>
            </w:r>
          </w:p>
        </w:tc>
      </w:tr>
      <w:tr w:rsidR="00505DBC" w:rsidRPr="00A85B36" w:rsidTr="000B1248">
        <w:trPr>
          <w:trHeight w:val="292"/>
        </w:trPr>
        <w:tc>
          <w:tcPr>
            <w:tcW w:w="1104" w:type="dxa"/>
          </w:tcPr>
          <w:p w:rsidR="00505DBC" w:rsidRPr="00A85B36" w:rsidRDefault="00505DBC" w:rsidP="000B1248">
            <w:pPr>
              <w:pStyle w:val="TableParagraph"/>
              <w:spacing w:line="276" w:lineRule="auto"/>
              <w:ind w:left="10" w:right="12"/>
              <w:jc w:val="both"/>
              <w:rPr>
                <w:b/>
                <w:sz w:val="24"/>
                <w:szCs w:val="24"/>
              </w:rPr>
            </w:pPr>
            <w:r w:rsidRPr="00A85B36">
              <w:rPr>
                <w:b/>
                <w:spacing w:val="-5"/>
                <w:sz w:val="24"/>
                <w:szCs w:val="24"/>
              </w:rPr>
              <w:t>С45</w:t>
            </w:r>
          </w:p>
        </w:tc>
        <w:tc>
          <w:tcPr>
            <w:tcW w:w="8385" w:type="dxa"/>
          </w:tcPr>
          <w:p w:rsidR="00505DBC" w:rsidRPr="00A85B36" w:rsidRDefault="00505DBC" w:rsidP="000B1248">
            <w:pPr>
              <w:pStyle w:val="TableParagraph"/>
              <w:spacing w:line="276" w:lineRule="auto"/>
              <w:ind w:left="95"/>
              <w:jc w:val="both"/>
              <w:rPr>
                <w:sz w:val="24"/>
                <w:szCs w:val="24"/>
              </w:rPr>
            </w:pPr>
            <w:r w:rsidRPr="00A85B36">
              <w:rPr>
                <w:spacing w:val="-2"/>
                <w:sz w:val="24"/>
                <w:szCs w:val="24"/>
              </w:rPr>
              <w:t>Классицизм</w:t>
            </w:r>
          </w:p>
        </w:tc>
      </w:tr>
    </w:tbl>
    <w:p w:rsidR="00505DBC" w:rsidRPr="00A85B36" w:rsidRDefault="00505DBC" w:rsidP="00505DBC">
      <w:pPr>
        <w:pStyle w:val="10"/>
        <w:spacing w:before="40" w:after="0"/>
        <w:ind w:left="176"/>
        <w:jc w:val="both"/>
        <w:rPr>
          <w:rFonts w:ascii="Times New Roman" w:hAnsi="Times New Roman" w:cs="Times New Roman"/>
          <w:sz w:val="24"/>
          <w:szCs w:val="24"/>
        </w:rPr>
      </w:pPr>
      <w:r w:rsidRPr="00A85B36">
        <w:rPr>
          <w:rFonts w:ascii="Times New Roman" w:hAnsi="Times New Roman" w:cs="Times New Roman"/>
          <w:spacing w:val="-2"/>
          <w:sz w:val="24"/>
          <w:szCs w:val="24"/>
        </w:rPr>
        <w:t>Спецификация</w:t>
      </w:r>
    </w:p>
    <w:tbl>
      <w:tblPr>
        <w:tblStyle w:val="TableNormal"/>
        <w:tblW w:w="0" w:type="auto"/>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2"/>
        <w:gridCol w:w="710"/>
        <w:gridCol w:w="1985"/>
        <w:gridCol w:w="708"/>
        <w:gridCol w:w="2411"/>
        <w:gridCol w:w="1133"/>
        <w:gridCol w:w="1136"/>
        <w:gridCol w:w="1001"/>
      </w:tblGrid>
      <w:tr w:rsidR="00505DBC" w:rsidRPr="00A85B36" w:rsidTr="000B1248">
        <w:trPr>
          <w:trHeight w:val="710"/>
        </w:trPr>
        <w:tc>
          <w:tcPr>
            <w:tcW w:w="542" w:type="dxa"/>
          </w:tcPr>
          <w:p w:rsidR="00505DBC" w:rsidRPr="00A85B36" w:rsidRDefault="00505DBC" w:rsidP="000B1248">
            <w:pPr>
              <w:pStyle w:val="TableParagraph"/>
              <w:spacing w:line="276" w:lineRule="auto"/>
              <w:jc w:val="both"/>
              <w:rPr>
                <w:sz w:val="24"/>
                <w:szCs w:val="24"/>
              </w:rPr>
            </w:pPr>
          </w:p>
        </w:tc>
        <w:tc>
          <w:tcPr>
            <w:tcW w:w="5814" w:type="dxa"/>
            <w:gridSpan w:val="4"/>
          </w:tcPr>
          <w:p w:rsidR="00505DBC" w:rsidRPr="00A85B36" w:rsidRDefault="00505DBC" w:rsidP="000B1248">
            <w:pPr>
              <w:pStyle w:val="TableParagraph"/>
              <w:spacing w:line="276" w:lineRule="auto"/>
              <w:ind w:left="1520"/>
              <w:jc w:val="both"/>
              <w:rPr>
                <w:b/>
                <w:sz w:val="24"/>
                <w:szCs w:val="24"/>
              </w:rPr>
            </w:pPr>
            <w:r w:rsidRPr="00A85B36">
              <w:rPr>
                <w:b/>
                <w:sz w:val="24"/>
                <w:szCs w:val="24"/>
              </w:rPr>
              <w:t>Что</w:t>
            </w:r>
            <w:r w:rsidRPr="00A85B36">
              <w:rPr>
                <w:b/>
                <w:spacing w:val="-5"/>
                <w:sz w:val="24"/>
                <w:szCs w:val="24"/>
              </w:rPr>
              <w:t xml:space="preserve"> </w:t>
            </w:r>
            <w:r w:rsidRPr="00A85B36">
              <w:rPr>
                <w:b/>
                <w:spacing w:val="-2"/>
                <w:sz w:val="24"/>
                <w:szCs w:val="24"/>
              </w:rPr>
              <w:t>проверяется</w:t>
            </w:r>
          </w:p>
        </w:tc>
        <w:tc>
          <w:tcPr>
            <w:tcW w:w="1133" w:type="dxa"/>
          </w:tcPr>
          <w:p w:rsidR="00505DBC" w:rsidRPr="00A85B36" w:rsidRDefault="00505DBC" w:rsidP="000B1248">
            <w:pPr>
              <w:pStyle w:val="TableParagraph"/>
              <w:spacing w:line="276" w:lineRule="auto"/>
              <w:ind w:left="139" w:right="146" w:firstLine="304"/>
              <w:jc w:val="both"/>
              <w:rPr>
                <w:b/>
                <w:sz w:val="24"/>
                <w:szCs w:val="24"/>
              </w:rPr>
            </w:pPr>
            <w:r w:rsidRPr="00A85B36">
              <w:rPr>
                <w:b/>
                <w:spacing w:val="-10"/>
                <w:sz w:val="24"/>
                <w:szCs w:val="24"/>
              </w:rPr>
              <w:t xml:space="preserve">№ </w:t>
            </w:r>
            <w:r w:rsidRPr="00A85B36">
              <w:rPr>
                <w:b/>
                <w:spacing w:val="-6"/>
                <w:sz w:val="24"/>
                <w:szCs w:val="24"/>
              </w:rPr>
              <w:t>задания</w:t>
            </w:r>
          </w:p>
        </w:tc>
        <w:tc>
          <w:tcPr>
            <w:tcW w:w="1136" w:type="dxa"/>
          </w:tcPr>
          <w:p w:rsidR="00505DBC" w:rsidRPr="00A85B36" w:rsidRDefault="00505DBC" w:rsidP="000B1248">
            <w:pPr>
              <w:pStyle w:val="TableParagraph"/>
              <w:spacing w:line="276" w:lineRule="auto"/>
              <w:ind w:left="98"/>
              <w:jc w:val="both"/>
              <w:rPr>
                <w:b/>
                <w:sz w:val="24"/>
                <w:szCs w:val="24"/>
              </w:rPr>
            </w:pPr>
            <w:r w:rsidRPr="00A85B36">
              <w:rPr>
                <w:b/>
                <w:spacing w:val="-2"/>
                <w:sz w:val="24"/>
                <w:szCs w:val="24"/>
              </w:rPr>
              <w:t>Уровень</w:t>
            </w:r>
          </w:p>
        </w:tc>
        <w:tc>
          <w:tcPr>
            <w:tcW w:w="1001" w:type="dxa"/>
          </w:tcPr>
          <w:p w:rsidR="00505DBC" w:rsidRPr="00A85B36" w:rsidRDefault="00505DBC" w:rsidP="000B1248">
            <w:pPr>
              <w:pStyle w:val="TableParagraph"/>
              <w:spacing w:line="276" w:lineRule="auto"/>
              <w:jc w:val="both"/>
              <w:rPr>
                <w:sz w:val="24"/>
                <w:szCs w:val="24"/>
              </w:rPr>
            </w:pPr>
          </w:p>
        </w:tc>
      </w:tr>
      <w:tr w:rsidR="00505DBC" w:rsidRPr="00A85B36" w:rsidTr="000B1248">
        <w:trPr>
          <w:trHeight w:val="827"/>
        </w:trPr>
        <w:tc>
          <w:tcPr>
            <w:tcW w:w="542" w:type="dxa"/>
          </w:tcPr>
          <w:p w:rsidR="00505DBC" w:rsidRPr="00A85B36" w:rsidRDefault="00505DBC" w:rsidP="000B1248">
            <w:pPr>
              <w:pStyle w:val="TableParagraph"/>
              <w:spacing w:line="276" w:lineRule="auto"/>
              <w:ind w:right="183"/>
              <w:jc w:val="both"/>
              <w:rPr>
                <w:b/>
                <w:sz w:val="24"/>
                <w:szCs w:val="24"/>
              </w:rPr>
            </w:pPr>
            <w:r w:rsidRPr="00A85B36">
              <w:rPr>
                <w:b/>
                <w:spacing w:val="-10"/>
                <w:sz w:val="24"/>
                <w:szCs w:val="24"/>
              </w:rPr>
              <w:t xml:space="preserve">№ </w:t>
            </w:r>
            <w:r w:rsidRPr="00A85B36">
              <w:rPr>
                <w:b/>
                <w:spacing w:val="-6"/>
                <w:sz w:val="24"/>
                <w:szCs w:val="24"/>
              </w:rPr>
              <w:t xml:space="preserve">п/ </w:t>
            </w:r>
            <w:r w:rsidRPr="00A85B36">
              <w:rPr>
                <w:b/>
                <w:spacing w:val="-10"/>
                <w:sz w:val="24"/>
                <w:szCs w:val="24"/>
              </w:rPr>
              <w:t>п</w:t>
            </w:r>
          </w:p>
        </w:tc>
        <w:tc>
          <w:tcPr>
            <w:tcW w:w="710" w:type="dxa"/>
          </w:tcPr>
          <w:p w:rsidR="00505DBC" w:rsidRPr="00A85B36" w:rsidRDefault="00505DBC" w:rsidP="000B1248">
            <w:pPr>
              <w:pStyle w:val="TableParagraph"/>
              <w:spacing w:line="276" w:lineRule="auto"/>
              <w:ind w:left="103" w:right="190"/>
              <w:jc w:val="both"/>
              <w:rPr>
                <w:b/>
                <w:sz w:val="24"/>
                <w:szCs w:val="24"/>
              </w:rPr>
            </w:pPr>
            <w:r w:rsidRPr="00A85B36">
              <w:rPr>
                <w:b/>
                <w:spacing w:val="-8"/>
                <w:sz w:val="24"/>
                <w:szCs w:val="24"/>
              </w:rPr>
              <w:t xml:space="preserve">Код </w:t>
            </w:r>
            <w:r w:rsidRPr="00A85B36">
              <w:rPr>
                <w:b/>
                <w:spacing w:val="-6"/>
                <w:sz w:val="24"/>
                <w:szCs w:val="24"/>
              </w:rPr>
              <w:t>ЭС</w:t>
            </w:r>
          </w:p>
        </w:tc>
        <w:tc>
          <w:tcPr>
            <w:tcW w:w="1985" w:type="dxa"/>
          </w:tcPr>
          <w:p w:rsidR="00505DBC" w:rsidRPr="00A85B36" w:rsidRDefault="00505DBC" w:rsidP="000B1248">
            <w:pPr>
              <w:pStyle w:val="TableParagraph"/>
              <w:spacing w:line="276" w:lineRule="auto"/>
              <w:ind w:left="96" w:right="123"/>
              <w:jc w:val="both"/>
              <w:rPr>
                <w:b/>
                <w:sz w:val="24"/>
                <w:szCs w:val="24"/>
              </w:rPr>
            </w:pPr>
            <w:r w:rsidRPr="00A85B36">
              <w:rPr>
                <w:b/>
                <w:spacing w:val="-2"/>
                <w:sz w:val="24"/>
                <w:szCs w:val="24"/>
              </w:rPr>
              <w:t xml:space="preserve">Элемент </w:t>
            </w:r>
            <w:r w:rsidRPr="00A85B36">
              <w:rPr>
                <w:b/>
                <w:spacing w:val="-4"/>
                <w:sz w:val="24"/>
                <w:szCs w:val="24"/>
              </w:rPr>
              <w:t>содержания</w:t>
            </w:r>
          </w:p>
        </w:tc>
        <w:tc>
          <w:tcPr>
            <w:tcW w:w="708" w:type="dxa"/>
          </w:tcPr>
          <w:p w:rsidR="00505DBC" w:rsidRPr="00A85B36" w:rsidRDefault="00505DBC" w:rsidP="000B1248">
            <w:pPr>
              <w:pStyle w:val="TableParagraph"/>
              <w:spacing w:line="276" w:lineRule="auto"/>
              <w:ind w:left="104" w:right="187"/>
              <w:jc w:val="both"/>
              <w:rPr>
                <w:b/>
                <w:sz w:val="24"/>
                <w:szCs w:val="24"/>
              </w:rPr>
            </w:pPr>
            <w:r w:rsidRPr="00A85B36">
              <w:rPr>
                <w:b/>
                <w:spacing w:val="-8"/>
                <w:sz w:val="24"/>
                <w:szCs w:val="24"/>
              </w:rPr>
              <w:t xml:space="preserve">Код </w:t>
            </w:r>
            <w:r w:rsidRPr="00A85B36">
              <w:rPr>
                <w:b/>
                <w:spacing w:val="-6"/>
                <w:sz w:val="24"/>
                <w:szCs w:val="24"/>
              </w:rPr>
              <w:t>ПР</w:t>
            </w:r>
          </w:p>
        </w:tc>
        <w:tc>
          <w:tcPr>
            <w:tcW w:w="2411" w:type="dxa"/>
          </w:tcPr>
          <w:p w:rsidR="00505DBC" w:rsidRPr="00A85B36" w:rsidRDefault="00505DBC" w:rsidP="000B1248">
            <w:pPr>
              <w:pStyle w:val="TableParagraph"/>
              <w:spacing w:line="276" w:lineRule="auto"/>
              <w:ind w:left="102"/>
              <w:jc w:val="both"/>
              <w:rPr>
                <w:b/>
                <w:sz w:val="24"/>
                <w:szCs w:val="24"/>
              </w:rPr>
            </w:pPr>
            <w:r w:rsidRPr="00A85B36">
              <w:rPr>
                <w:b/>
                <w:spacing w:val="-4"/>
                <w:sz w:val="24"/>
                <w:szCs w:val="24"/>
              </w:rPr>
              <w:t xml:space="preserve">Предметный </w:t>
            </w:r>
            <w:r w:rsidRPr="00A85B36">
              <w:rPr>
                <w:b/>
                <w:spacing w:val="-2"/>
                <w:sz w:val="24"/>
                <w:szCs w:val="24"/>
              </w:rPr>
              <w:t>результат</w:t>
            </w:r>
          </w:p>
        </w:tc>
        <w:tc>
          <w:tcPr>
            <w:tcW w:w="1133" w:type="dxa"/>
          </w:tcPr>
          <w:p w:rsidR="00505DBC" w:rsidRPr="00A85B36" w:rsidRDefault="00505DBC" w:rsidP="000B1248">
            <w:pPr>
              <w:pStyle w:val="TableParagraph"/>
              <w:spacing w:line="276" w:lineRule="auto"/>
              <w:jc w:val="both"/>
              <w:rPr>
                <w:sz w:val="24"/>
                <w:szCs w:val="24"/>
              </w:rPr>
            </w:pPr>
          </w:p>
        </w:tc>
        <w:tc>
          <w:tcPr>
            <w:tcW w:w="1136" w:type="dxa"/>
          </w:tcPr>
          <w:p w:rsidR="00505DBC" w:rsidRPr="00A85B36" w:rsidRDefault="00505DBC" w:rsidP="000B1248">
            <w:pPr>
              <w:pStyle w:val="TableParagraph"/>
              <w:spacing w:line="276" w:lineRule="auto"/>
              <w:ind w:left="108"/>
              <w:jc w:val="both"/>
              <w:rPr>
                <w:b/>
                <w:sz w:val="24"/>
                <w:szCs w:val="24"/>
              </w:rPr>
            </w:pPr>
            <w:r w:rsidRPr="00A85B36">
              <w:rPr>
                <w:b/>
                <w:spacing w:val="-2"/>
                <w:sz w:val="24"/>
                <w:szCs w:val="24"/>
              </w:rPr>
              <w:t>Базовый</w:t>
            </w:r>
          </w:p>
        </w:tc>
        <w:tc>
          <w:tcPr>
            <w:tcW w:w="1001" w:type="dxa"/>
          </w:tcPr>
          <w:p w:rsidR="00505DBC" w:rsidRPr="00A85B36" w:rsidRDefault="00505DBC" w:rsidP="000B1248">
            <w:pPr>
              <w:pStyle w:val="TableParagraph"/>
              <w:spacing w:line="276" w:lineRule="auto"/>
              <w:ind w:left="105"/>
              <w:jc w:val="both"/>
              <w:rPr>
                <w:b/>
                <w:sz w:val="24"/>
                <w:szCs w:val="24"/>
              </w:rPr>
            </w:pPr>
            <w:r w:rsidRPr="00A85B36">
              <w:rPr>
                <w:b/>
                <w:spacing w:val="-2"/>
                <w:sz w:val="24"/>
                <w:szCs w:val="24"/>
              </w:rPr>
              <w:t>Баллы</w:t>
            </w:r>
          </w:p>
        </w:tc>
      </w:tr>
      <w:tr w:rsidR="00505DBC" w:rsidRPr="00A85B36" w:rsidTr="000B1248">
        <w:trPr>
          <w:trHeight w:val="544"/>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1</w:t>
            </w:r>
          </w:p>
        </w:tc>
        <w:tc>
          <w:tcPr>
            <w:tcW w:w="710" w:type="dxa"/>
          </w:tcPr>
          <w:p w:rsidR="00505DBC" w:rsidRPr="00A85B36" w:rsidRDefault="00505DBC" w:rsidP="000B1248">
            <w:pPr>
              <w:pStyle w:val="TableParagraph"/>
              <w:spacing w:line="276" w:lineRule="auto"/>
              <w:ind w:right="224"/>
              <w:jc w:val="both"/>
              <w:rPr>
                <w:sz w:val="24"/>
                <w:szCs w:val="24"/>
              </w:rPr>
            </w:pPr>
            <w:r w:rsidRPr="00A85B36">
              <w:rPr>
                <w:spacing w:val="-5"/>
                <w:sz w:val="24"/>
                <w:szCs w:val="24"/>
              </w:rPr>
              <w:t>С1</w:t>
            </w:r>
          </w:p>
        </w:tc>
        <w:tc>
          <w:tcPr>
            <w:tcW w:w="1985" w:type="dxa"/>
          </w:tcPr>
          <w:p w:rsidR="00505DBC" w:rsidRPr="00A85B36" w:rsidRDefault="00505DBC" w:rsidP="000B1248">
            <w:pPr>
              <w:pStyle w:val="TableParagraph"/>
              <w:spacing w:line="276" w:lineRule="auto"/>
              <w:ind w:left="96"/>
              <w:jc w:val="both"/>
              <w:rPr>
                <w:sz w:val="24"/>
                <w:szCs w:val="24"/>
              </w:rPr>
            </w:pPr>
            <w:r w:rsidRPr="00A85B36">
              <w:rPr>
                <w:spacing w:val="-2"/>
                <w:sz w:val="24"/>
                <w:szCs w:val="24"/>
              </w:rPr>
              <w:t>Музыкальные</w:t>
            </w:r>
          </w:p>
          <w:p w:rsidR="00505DBC" w:rsidRPr="00A85B36" w:rsidRDefault="00505DBC" w:rsidP="000B1248">
            <w:pPr>
              <w:pStyle w:val="TableParagraph"/>
              <w:spacing w:line="276" w:lineRule="auto"/>
              <w:ind w:left="96"/>
              <w:jc w:val="both"/>
              <w:rPr>
                <w:sz w:val="24"/>
                <w:szCs w:val="24"/>
              </w:rPr>
            </w:pPr>
            <w:r w:rsidRPr="00A85B36">
              <w:rPr>
                <w:spacing w:val="-2"/>
                <w:sz w:val="24"/>
                <w:szCs w:val="24"/>
              </w:rPr>
              <w:t>инструменты</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Р1</w:t>
            </w:r>
          </w:p>
        </w:tc>
        <w:tc>
          <w:tcPr>
            <w:tcW w:w="2411" w:type="dxa"/>
          </w:tcPr>
          <w:p w:rsidR="00505DBC" w:rsidRPr="00A85B36" w:rsidRDefault="00505DBC" w:rsidP="000B1248">
            <w:pPr>
              <w:pStyle w:val="TableParagraph"/>
              <w:spacing w:line="276" w:lineRule="auto"/>
              <w:ind w:left="97" w:right="256"/>
              <w:jc w:val="both"/>
              <w:rPr>
                <w:sz w:val="24"/>
                <w:szCs w:val="24"/>
              </w:rPr>
            </w:pPr>
            <w:r w:rsidRPr="00A85B36">
              <w:rPr>
                <w:spacing w:val="-4"/>
                <w:sz w:val="24"/>
                <w:szCs w:val="24"/>
              </w:rPr>
              <w:t>Знать</w:t>
            </w:r>
            <w:r w:rsidRPr="00A85B36">
              <w:rPr>
                <w:spacing w:val="-11"/>
                <w:sz w:val="24"/>
                <w:szCs w:val="24"/>
              </w:rPr>
              <w:t xml:space="preserve"> </w:t>
            </w:r>
            <w:r w:rsidRPr="00A85B36">
              <w:rPr>
                <w:spacing w:val="-4"/>
                <w:sz w:val="24"/>
                <w:szCs w:val="24"/>
              </w:rPr>
              <w:t xml:space="preserve">разновидност </w:t>
            </w:r>
            <w:r w:rsidRPr="00A85B36">
              <w:rPr>
                <w:sz w:val="24"/>
                <w:szCs w:val="24"/>
              </w:rPr>
              <w:t>и гитары</w:t>
            </w:r>
          </w:p>
        </w:tc>
        <w:tc>
          <w:tcPr>
            <w:tcW w:w="1133" w:type="dxa"/>
          </w:tcPr>
          <w:p w:rsidR="00505DBC" w:rsidRPr="00A85B36" w:rsidRDefault="00505DBC" w:rsidP="000B1248">
            <w:pPr>
              <w:pStyle w:val="TableParagraph"/>
              <w:spacing w:line="276" w:lineRule="auto"/>
              <w:ind w:right="501"/>
              <w:jc w:val="both"/>
              <w:rPr>
                <w:b/>
                <w:sz w:val="24"/>
                <w:szCs w:val="24"/>
              </w:rPr>
            </w:pPr>
            <w:r w:rsidRPr="00A85B36">
              <w:rPr>
                <w:b/>
                <w:spacing w:val="-10"/>
                <w:sz w:val="24"/>
                <w:szCs w:val="24"/>
              </w:rPr>
              <w:t>1</w:t>
            </w:r>
          </w:p>
        </w:tc>
        <w:tc>
          <w:tcPr>
            <w:tcW w:w="1136" w:type="dxa"/>
          </w:tcPr>
          <w:p w:rsidR="00505DBC" w:rsidRPr="00A85B36" w:rsidRDefault="00505DBC" w:rsidP="000B1248">
            <w:pPr>
              <w:pStyle w:val="TableParagraph"/>
              <w:spacing w:line="276" w:lineRule="auto"/>
              <w:ind w:left="12"/>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4"/>
              <w:jc w:val="both"/>
              <w:rPr>
                <w:b/>
                <w:sz w:val="24"/>
                <w:szCs w:val="24"/>
              </w:rPr>
            </w:pPr>
            <w:r w:rsidRPr="00A85B36">
              <w:rPr>
                <w:b/>
                <w:spacing w:val="-10"/>
                <w:sz w:val="24"/>
                <w:szCs w:val="24"/>
              </w:rPr>
              <w:t>1</w:t>
            </w:r>
          </w:p>
        </w:tc>
      </w:tr>
      <w:tr w:rsidR="00505DBC" w:rsidRPr="00A85B36" w:rsidTr="000B1248">
        <w:trPr>
          <w:trHeight w:val="823"/>
        </w:trPr>
        <w:tc>
          <w:tcPr>
            <w:tcW w:w="542" w:type="dxa"/>
          </w:tcPr>
          <w:p w:rsidR="00505DBC" w:rsidRPr="00A85B36" w:rsidRDefault="00505DBC" w:rsidP="000B1248">
            <w:pPr>
              <w:pStyle w:val="TableParagraph"/>
              <w:spacing w:before="1" w:line="276" w:lineRule="auto"/>
              <w:jc w:val="both"/>
              <w:rPr>
                <w:b/>
                <w:sz w:val="24"/>
                <w:szCs w:val="24"/>
              </w:rPr>
            </w:pPr>
            <w:r w:rsidRPr="00A85B36">
              <w:rPr>
                <w:b/>
                <w:spacing w:val="-10"/>
                <w:sz w:val="24"/>
                <w:szCs w:val="24"/>
              </w:rPr>
              <w:t>2</w:t>
            </w:r>
          </w:p>
        </w:tc>
        <w:tc>
          <w:tcPr>
            <w:tcW w:w="710" w:type="dxa"/>
          </w:tcPr>
          <w:p w:rsidR="00505DBC" w:rsidRPr="00A85B36" w:rsidRDefault="00505DBC" w:rsidP="000B1248">
            <w:pPr>
              <w:pStyle w:val="TableParagraph"/>
              <w:spacing w:line="276" w:lineRule="auto"/>
              <w:ind w:right="224"/>
              <w:jc w:val="both"/>
              <w:rPr>
                <w:sz w:val="24"/>
                <w:szCs w:val="24"/>
              </w:rPr>
            </w:pPr>
            <w:r w:rsidRPr="00A85B36">
              <w:rPr>
                <w:spacing w:val="-5"/>
                <w:sz w:val="24"/>
                <w:szCs w:val="24"/>
              </w:rPr>
              <w:t>С2</w:t>
            </w:r>
          </w:p>
        </w:tc>
        <w:tc>
          <w:tcPr>
            <w:tcW w:w="1985" w:type="dxa"/>
          </w:tcPr>
          <w:p w:rsidR="00505DBC" w:rsidRPr="00A85B36" w:rsidRDefault="00505DBC" w:rsidP="000B1248">
            <w:pPr>
              <w:pStyle w:val="TableParagraph"/>
              <w:spacing w:line="276" w:lineRule="auto"/>
              <w:ind w:left="96" w:right="123"/>
              <w:jc w:val="both"/>
              <w:rPr>
                <w:sz w:val="24"/>
                <w:szCs w:val="24"/>
              </w:rPr>
            </w:pPr>
            <w:r w:rsidRPr="00A85B36">
              <w:rPr>
                <w:spacing w:val="-2"/>
                <w:sz w:val="24"/>
                <w:szCs w:val="24"/>
              </w:rPr>
              <w:t xml:space="preserve">Инструменты </w:t>
            </w:r>
            <w:r w:rsidRPr="00A85B36">
              <w:rPr>
                <w:spacing w:val="-4"/>
                <w:sz w:val="24"/>
                <w:szCs w:val="24"/>
              </w:rPr>
              <w:t>симфонического</w:t>
            </w:r>
          </w:p>
          <w:p w:rsidR="00505DBC" w:rsidRPr="00A85B36" w:rsidRDefault="00505DBC" w:rsidP="000B1248">
            <w:pPr>
              <w:pStyle w:val="TableParagraph"/>
              <w:spacing w:before="1" w:line="276" w:lineRule="auto"/>
              <w:ind w:left="96"/>
              <w:jc w:val="both"/>
              <w:rPr>
                <w:sz w:val="24"/>
                <w:szCs w:val="24"/>
              </w:rPr>
            </w:pPr>
            <w:r w:rsidRPr="00A85B36">
              <w:rPr>
                <w:spacing w:val="-2"/>
                <w:sz w:val="24"/>
                <w:szCs w:val="24"/>
              </w:rPr>
              <w:t>оркестра</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Р2</w:t>
            </w:r>
          </w:p>
        </w:tc>
        <w:tc>
          <w:tcPr>
            <w:tcW w:w="2411" w:type="dxa"/>
          </w:tcPr>
          <w:p w:rsidR="00505DBC" w:rsidRPr="00A85B36" w:rsidRDefault="00505DBC" w:rsidP="000B1248">
            <w:pPr>
              <w:pStyle w:val="TableParagraph"/>
              <w:tabs>
                <w:tab w:val="left" w:pos="1470"/>
              </w:tabs>
              <w:spacing w:line="276" w:lineRule="auto"/>
              <w:ind w:left="97" w:right="820"/>
              <w:jc w:val="both"/>
              <w:rPr>
                <w:sz w:val="24"/>
                <w:szCs w:val="24"/>
              </w:rPr>
            </w:pPr>
            <w:r w:rsidRPr="00A85B36">
              <w:rPr>
                <w:spacing w:val="-2"/>
                <w:sz w:val="24"/>
                <w:szCs w:val="24"/>
              </w:rPr>
              <w:t>Найти</w:t>
            </w:r>
            <w:r w:rsidRPr="00A85B36">
              <w:rPr>
                <w:sz w:val="24"/>
                <w:szCs w:val="24"/>
              </w:rPr>
              <w:tab/>
            </w:r>
            <w:r w:rsidRPr="00A85B36">
              <w:rPr>
                <w:spacing w:val="-10"/>
                <w:sz w:val="24"/>
                <w:szCs w:val="24"/>
              </w:rPr>
              <w:t xml:space="preserve">в </w:t>
            </w:r>
            <w:r w:rsidRPr="00A85B36">
              <w:rPr>
                <w:spacing w:val="-2"/>
                <w:sz w:val="24"/>
                <w:szCs w:val="24"/>
              </w:rPr>
              <w:t>перечне</w:t>
            </w:r>
          </w:p>
        </w:tc>
        <w:tc>
          <w:tcPr>
            <w:tcW w:w="1133" w:type="dxa"/>
          </w:tcPr>
          <w:p w:rsidR="00505DBC" w:rsidRPr="00A85B36" w:rsidRDefault="00505DBC" w:rsidP="000B1248">
            <w:pPr>
              <w:pStyle w:val="TableParagraph"/>
              <w:spacing w:before="1" w:line="276" w:lineRule="auto"/>
              <w:ind w:right="501"/>
              <w:jc w:val="both"/>
              <w:rPr>
                <w:b/>
                <w:sz w:val="24"/>
                <w:szCs w:val="24"/>
              </w:rPr>
            </w:pPr>
            <w:r w:rsidRPr="00A85B36">
              <w:rPr>
                <w:b/>
                <w:spacing w:val="-10"/>
                <w:sz w:val="24"/>
                <w:szCs w:val="24"/>
              </w:rPr>
              <w:t>2</w:t>
            </w:r>
          </w:p>
        </w:tc>
        <w:tc>
          <w:tcPr>
            <w:tcW w:w="1136" w:type="dxa"/>
          </w:tcPr>
          <w:p w:rsidR="00505DBC" w:rsidRPr="00A85B36" w:rsidRDefault="00505DBC" w:rsidP="000B1248">
            <w:pPr>
              <w:pStyle w:val="TableParagraph"/>
              <w:spacing w:before="1" w:line="276" w:lineRule="auto"/>
              <w:ind w:left="12"/>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before="1" w:line="276" w:lineRule="auto"/>
              <w:ind w:left="112" w:right="4"/>
              <w:jc w:val="both"/>
              <w:rPr>
                <w:b/>
                <w:sz w:val="24"/>
                <w:szCs w:val="24"/>
              </w:rPr>
            </w:pPr>
            <w:r w:rsidRPr="00A85B36">
              <w:rPr>
                <w:b/>
                <w:spacing w:val="-10"/>
                <w:sz w:val="24"/>
                <w:szCs w:val="24"/>
              </w:rPr>
              <w:t>1</w:t>
            </w:r>
          </w:p>
        </w:tc>
      </w:tr>
      <w:tr w:rsidR="00505DBC" w:rsidRPr="00A85B36" w:rsidTr="000B1248">
        <w:trPr>
          <w:trHeight w:val="810"/>
        </w:trPr>
        <w:tc>
          <w:tcPr>
            <w:tcW w:w="542" w:type="dxa"/>
          </w:tcPr>
          <w:p w:rsidR="00505DBC" w:rsidRPr="00A85B36" w:rsidRDefault="00505DBC" w:rsidP="000B1248">
            <w:pPr>
              <w:pStyle w:val="TableParagraph"/>
              <w:spacing w:before="1" w:line="276" w:lineRule="auto"/>
              <w:jc w:val="both"/>
              <w:rPr>
                <w:b/>
                <w:sz w:val="24"/>
                <w:szCs w:val="24"/>
              </w:rPr>
            </w:pPr>
            <w:r w:rsidRPr="00A85B36">
              <w:rPr>
                <w:b/>
                <w:spacing w:val="-10"/>
                <w:sz w:val="24"/>
                <w:szCs w:val="24"/>
              </w:rPr>
              <w:t>3</w:t>
            </w:r>
          </w:p>
        </w:tc>
        <w:tc>
          <w:tcPr>
            <w:tcW w:w="710" w:type="dxa"/>
          </w:tcPr>
          <w:p w:rsidR="00505DBC" w:rsidRPr="00A85B36" w:rsidRDefault="00505DBC" w:rsidP="000B1248">
            <w:pPr>
              <w:pStyle w:val="TableParagraph"/>
              <w:spacing w:line="276" w:lineRule="auto"/>
              <w:ind w:right="224"/>
              <w:jc w:val="both"/>
              <w:rPr>
                <w:sz w:val="24"/>
                <w:szCs w:val="24"/>
              </w:rPr>
            </w:pPr>
            <w:r w:rsidRPr="00A85B36">
              <w:rPr>
                <w:spacing w:val="-5"/>
                <w:sz w:val="24"/>
                <w:szCs w:val="24"/>
              </w:rPr>
              <w:t>С3</w:t>
            </w:r>
          </w:p>
        </w:tc>
        <w:tc>
          <w:tcPr>
            <w:tcW w:w="1985" w:type="dxa"/>
          </w:tcPr>
          <w:p w:rsidR="00505DBC" w:rsidRPr="00A85B36" w:rsidRDefault="00505DBC" w:rsidP="000B1248">
            <w:pPr>
              <w:pStyle w:val="TableParagraph"/>
              <w:spacing w:line="276" w:lineRule="auto"/>
              <w:ind w:left="96"/>
              <w:jc w:val="both"/>
              <w:rPr>
                <w:sz w:val="24"/>
                <w:szCs w:val="24"/>
              </w:rPr>
            </w:pPr>
            <w:r w:rsidRPr="00A85B36">
              <w:rPr>
                <w:spacing w:val="-2"/>
                <w:sz w:val="24"/>
                <w:szCs w:val="24"/>
              </w:rPr>
              <w:t>Группа</w:t>
            </w:r>
            <w:r w:rsidRPr="00A85B36">
              <w:rPr>
                <w:spacing w:val="-10"/>
                <w:sz w:val="24"/>
                <w:szCs w:val="24"/>
              </w:rPr>
              <w:t xml:space="preserve"> </w:t>
            </w:r>
            <w:r w:rsidRPr="00A85B36">
              <w:rPr>
                <w:spacing w:val="-2"/>
                <w:sz w:val="24"/>
                <w:szCs w:val="24"/>
              </w:rPr>
              <w:t>деревянно</w:t>
            </w:r>
          </w:p>
          <w:p w:rsidR="00505DBC" w:rsidRPr="00A85B36" w:rsidRDefault="00505DBC" w:rsidP="000B1248">
            <w:pPr>
              <w:pStyle w:val="TableParagraph"/>
              <w:spacing w:line="276" w:lineRule="auto"/>
              <w:ind w:left="96" w:right="123"/>
              <w:jc w:val="both"/>
              <w:rPr>
                <w:sz w:val="24"/>
                <w:szCs w:val="24"/>
              </w:rPr>
            </w:pPr>
            <w:r w:rsidRPr="00A85B36">
              <w:rPr>
                <w:sz w:val="24"/>
                <w:szCs w:val="24"/>
              </w:rPr>
              <w:t xml:space="preserve">- духовых </w:t>
            </w:r>
            <w:r w:rsidRPr="00A85B36">
              <w:rPr>
                <w:spacing w:val="-6"/>
                <w:sz w:val="24"/>
                <w:szCs w:val="24"/>
              </w:rPr>
              <w:t>инструментов</w:t>
            </w:r>
          </w:p>
        </w:tc>
        <w:tc>
          <w:tcPr>
            <w:tcW w:w="708" w:type="dxa"/>
          </w:tcPr>
          <w:p w:rsidR="00505DBC" w:rsidRPr="00A85B36" w:rsidRDefault="00505DBC" w:rsidP="000B1248">
            <w:pPr>
              <w:pStyle w:val="TableParagraph"/>
              <w:spacing w:line="276" w:lineRule="auto"/>
              <w:ind w:left="97"/>
              <w:jc w:val="both"/>
              <w:rPr>
                <w:b/>
                <w:sz w:val="24"/>
                <w:szCs w:val="24"/>
              </w:rPr>
            </w:pPr>
            <w:r w:rsidRPr="00A85B36">
              <w:rPr>
                <w:b/>
                <w:spacing w:val="-5"/>
                <w:sz w:val="24"/>
                <w:szCs w:val="24"/>
              </w:rPr>
              <w:t>Р3</w:t>
            </w:r>
          </w:p>
        </w:tc>
        <w:tc>
          <w:tcPr>
            <w:tcW w:w="2411" w:type="dxa"/>
          </w:tcPr>
          <w:p w:rsidR="00505DBC" w:rsidRPr="00A85B36" w:rsidRDefault="00505DBC" w:rsidP="000B1248">
            <w:pPr>
              <w:pStyle w:val="TableParagraph"/>
              <w:spacing w:line="276" w:lineRule="auto"/>
              <w:ind w:left="97" w:right="290"/>
              <w:jc w:val="both"/>
              <w:rPr>
                <w:sz w:val="24"/>
                <w:szCs w:val="24"/>
              </w:rPr>
            </w:pPr>
            <w:r w:rsidRPr="00A85B36">
              <w:rPr>
                <w:spacing w:val="-4"/>
                <w:sz w:val="24"/>
                <w:szCs w:val="24"/>
              </w:rPr>
              <w:t>Знают</w:t>
            </w:r>
            <w:r w:rsidRPr="00A85B36">
              <w:rPr>
                <w:spacing w:val="-13"/>
                <w:sz w:val="24"/>
                <w:szCs w:val="24"/>
              </w:rPr>
              <w:t xml:space="preserve"> </w:t>
            </w:r>
            <w:r w:rsidRPr="00A85B36">
              <w:rPr>
                <w:spacing w:val="-4"/>
                <w:sz w:val="24"/>
                <w:szCs w:val="24"/>
              </w:rPr>
              <w:t xml:space="preserve">музыкальные </w:t>
            </w:r>
            <w:r w:rsidRPr="00A85B36">
              <w:rPr>
                <w:spacing w:val="-2"/>
                <w:sz w:val="24"/>
                <w:szCs w:val="24"/>
              </w:rPr>
              <w:t>инструменты</w:t>
            </w:r>
          </w:p>
        </w:tc>
        <w:tc>
          <w:tcPr>
            <w:tcW w:w="1133" w:type="dxa"/>
          </w:tcPr>
          <w:p w:rsidR="00505DBC" w:rsidRPr="00A85B36" w:rsidRDefault="00505DBC" w:rsidP="000B1248">
            <w:pPr>
              <w:pStyle w:val="TableParagraph"/>
              <w:spacing w:before="1" w:line="276" w:lineRule="auto"/>
              <w:ind w:right="501"/>
              <w:jc w:val="both"/>
              <w:rPr>
                <w:b/>
                <w:sz w:val="24"/>
                <w:szCs w:val="24"/>
              </w:rPr>
            </w:pPr>
            <w:r w:rsidRPr="00A85B36">
              <w:rPr>
                <w:b/>
                <w:spacing w:val="-10"/>
                <w:sz w:val="24"/>
                <w:szCs w:val="24"/>
              </w:rPr>
              <w:t>3</w:t>
            </w:r>
          </w:p>
        </w:tc>
        <w:tc>
          <w:tcPr>
            <w:tcW w:w="1136" w:type="dxa"/>
          </w:tcPr>
          <w:p w:rsidR="00505DBC" w:rsidRPr="00A85B36" w:rsidRDefault="00505DBC" w:rsidP="000B1248">
            <w:pPr>
              <w:pStyle w:val="TableParagraph"/>
              <w:spacing w:line="276" w:lineRule="auto"/>
              <w:ind w:left="12"/>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4"/>
              <w:jc w:val="both"/>
              <w:rPr>
                <w:b/>
                <w:sz w:val="24"/>
                <w:szCs w:val="24"/>
              </w:rPr>
            </w:pPr>
            <w:r w:rsidRPr="00A85B36">
              <w:rPr>
                <w:b/>
                <w:spacing w:val="-10"/>
                <w:sz w:val="24"/>
                <w:szCs w:val="24"/>
              </w:rPr>
              <w:t>1</w:t>
            </w:r>
          </w:p>
        </w:tc>
      </w:tr>
      <w:tr w:rsidR="00505DBC" w:rsidRPr="00A85B36" w:rsidTr="000B1248">
        <w:trPr>
          <w:trHeight w:val="535"/>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4</w:t>
            </w:r>
          </w:p>
        </w:tc>
        <w:tc>
          <w:tcPr>
            <w:tcW w:w="710" w:type="dxa"/>
          </w:tcPr>
          <w:p w:rsidR="00505DBC" w:rsidRPr="00A85B36" w:rsidRDefault="00505DBC" w:rsidP="000B1248">
            <w:pPr>
              <w:pStyle w:val="TableParagraph"/>
              <w:spacing w:line="276" w:lineRule="auto"/>
              <w:ind w:right="224"/>
              <w:jc w:val="both"/>
              <w:rPr>
                <w:sz w:val="24"/>
                <w:szCs w:val="24"/>
              </w:rPr>
            </w:pPr>
            <w:r w:rsidRPr="00A85B36">
              <w:rPr>
                <w:spacing w:val="-5"/>
                <w:sz w:val="24"/>
                <w:szCs w:val="24"/>
              </w:rPr>
              <w:t>С4</w:t>
            </w:r>
          </w:p>
        </w:tc>
        <w:tc>
          <w:tcPr>
            <w:tcW w:w="1985" w:type="dxa"/>
          </w:tcPr>
          <w:p w:rsidR="00505DBC" w:rsidRPr="00A85B36" w:rsidRDefault="00505DBC" w:rsidP="000B1248">
            <w:pPr>
              <w:pStyle w:val="TableParagraph"/>
              <w:spacing w:line="276" w:lineRule="auto"/>
              <w:ind w:left="96"/>
              <w:jc w:val="both"/>
              <w:rPr>
                <w:sz w:val="24"/>
                <w:szCs w:val="24"/>
              </w:rPr>
            </w:pPr>
            <w:r w:rsidRPr="00A85B36">
              <w:rPr>
                <w:spacing w:val="-2"/>
                <w:sz w:val="24"/>
                <w:szCs w:val="24"/>
              </w:rPr>
              <w:t>Разновидности</w:t>
            </w:r>
          </w:p>
          <w:p w:rsidR="00505DBC" w:rsidRPr="00A85B36" w:rsidRDefault="00505DBC" w:rsidP="000B1248">
            <w:pPr>
              <w:pStyle w:val="TableParagraph"/>
              <w:spacing w:line="276" w:lineRule="auto"/>
              <w:ind w:left="96"/>
              <w:jc w:val="both"/>
              <w:rPr>
                <w:sz w:val="24"/>
                <w:szCs w:val="24"/>
              </w:rPr>
            </w:pPr>
            <w:r w:rsidRPr="00A85B36">
              <w:rPr>
                <w:spacing w:val="-2"/>
                <w:sz w:val="24"/>
                <w:szCs w:val="24"/>
              </w:rPr>
              <w:t>голосов</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Р4</w:t>
            </w:r>
          </w:p>
        </w:tc>
        <w:tc>
          <w:tcPr>
            <w:tcW w:w="2411" w:type="dxa"/>
          </w:tcPr>
          <w:p w:rsidR="00505DBC" w:rsidRPr="00A85B36" w:rsidRDefault="00505DBC" w:rsidP="000B1248">
            <w:pPr>
              <w:pStyle w:val="TableParagraph"/>
              <w:spacing w:line="276" w:lineRule="auto"/>
              <w:ind w:left="97"/>
              <w:jc w:val="both"/>
              <w:rPr>
                <w:sz w:val="24"/>
                <w:szCs w:val="24"/>
              </w:rPr>
            </w:pPr>
            <w:r w:rsidRPr="00A85B36">
              <w:rPr>
                <w:spacing w:val="-2"/>
                <w:sz w:val="24"/>
                <w:szCs w:val="24"/>
              </w:rPr>
              <w:t>Помнят</w:t>
            </w:r>
          </w:p>
          <w:p w:rsidR="00505DBC" w:rsidRPr="00A85B36" w:rsidRDefault="00505DBC" w:rsidP="000B1248">
            <w:pPr>
              <w:pStyle w:val="TableParagraph"/>
              <w:spacing w:line="276" w:lineRule="auto"/>
              <w:ind w:left="97"/>
              <w:jc w:val="both"/>
              <w:rPr>
                <w:sz w:val="24"/>
                <w:szCs w:val="24"/>
              </w:rPr>
            </w:pPr>
            <w:r w:rsidRPr="00A85B36">
              <w:rPr>
                <w:spacing w:val="-2"/>
                <w:sz w:val="24"/>
                <w:szCs w:val="24"/>
              </w:rPr>
              <w:t>голоса</w:t>
            </w:r>
          </w:p>
        </w:tc>
        <w:tc>
          <w:tcPr>
            <w:tcW w:w="1133" w:type="dxa"/>
          </w:tcPr>
          <w:p w:rsidR="00505DBC" w:rsidRPr="00A85B36" w:rsidRDefault="00505DBC" w:rsidP="000B1248">
            <w:pPr>
              <w:pStyle w:val="TableParagraph"/>
              <w:spacing w:line="276" w:lineRule="auto"/>
              <w:ind w:right="501"/>
              <w:jc w:val="both"/>
              <w:rPr>
                <w:b/>
                <w:sz w:val="24"/>
                <w:szCs w:val="24"/>
              </w:rPr>
            </w:pPr>
            <w:r w:rsidRPr="00A85B36">
              <w:rPr>
                <w:b/>
                <w:spacing w:val="-10"/>
                <w:sz w:val="24"/>
                <w:szCs w:val="24"/>
              </w:rPr>
              <w:t>4</w:t>
            </w:r>
          </w:p>
        </w:tc>
        <w:tc>
          <w:tcPr>
            <w:tcW w:w="1136" w:type="dxa"/>
          </w:tcPr>
          <w:p w:rsidR="00505DBC" w:rsidRPr="00A85B36" w:rsidRDefault="00505DBC" w:rsidP="000B1248">
            <w:pPr>
              <w:pStyle w:val="TableParagraph"/>
              <w:spacing w:line="276" w:lineRule="auto"/>
              <w:ind w:left="12"/>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4"/>
              <w:jc w:val="both"/>
              <w:rPr>
                <w:b/>
                <w:sz w:val="24"/>
                <w:szCs w:val="24"/>
              </w:rPr>
            </w:pPr>
            <w:r w:rsidRPr="00A85B36">
              <w:rPr>
                <w:b/>
                <w:spacing w:val="-10"/>
                <w:sz w:val="24"/>
                <w:szCs w:val="24"/>
              </w:rPr>
              <w:t>1</w:t>
            </w:r>
          </w:p>
        </w:tc>
      </w:tr>
      <w:tr w:rsidR="00505DBC" w:rsidRPr="00A85B36" w:rsidTr="000B1248">
        <w:trPr>
          <w:trHeight w:val="563"/>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5</w:t>
            </w:r>
          </w:p>
        </w:tc>
        <w:tc>
          <w:tcPr>
            <w:tcW w:w="710" w:type="dxa"/>
          </w:tcPr>
          <w:p w:rsidR="00505DBC" w:rsidRPr="00A85B36" w:rsidRDefault="00505DBC" w:rsidP="000B1248">
            <w:pPr>
              <w:pStyle w:val="TableParagraph"/>
              <w:spacing w:line="276" w:lineRule="auto"/>
              <w:ind w:right="224"/>
              <w:jc w:val="both"/>
              <w:rPr>
                <w:i/>
                <w:sz w:val="24"/>
                <w:szCs w:val="24"/>
              </w:rPr>
            </w:pPr>
            <w:r w:rsidRPr="00A85B36">
              <w:rPr>
                <w:i/>
                <w:spacing w:val="-5"/>
                <w:sz w:val="24"/>
                <w:szCs w:val="24"/>
              </w:rPr>
              <w:t>С5</w:t>
            </w:r>
          </w:p>
        </w:tc>
        <w:tc>
          <w:tcPr>
            <w:tcW w:w="1985" w:type="dxa"/>
          </w:tcPr>
          <w:p w:rsidR="00505DBC" w:rsidRPr="00A85B36" w:rsidRDefault="00505DBC" w:rsidP="000B1248">
            <w:pPr>
              <w:pStyle w:val="TableParagraph"/>
              <w:spacing w:line="276" w:lineRule="auto"/>
              <w:ind w:left="96" w:right="287"/>
              <w:jc w:val="both"/>
              <w:rPr>
                <w:sz w:val="24"/>
                <w:szCs w:val="24"/>
              </w:rPr>
            </w:pPr>
            <w:r w:rsidRPr="00A85B36">
              <w:rPr>
                <w:spacing w:val="-4"/>
                <w:sz w:val="24"/>
                <w:szCs w:val="24"/>
              </w:rPr>
              <w:t xml:space="preserve">Симфонически </w:t>
            </w:r>
            <w:r w:rsidRPr="00A85B36">
              <w:rPr>
                <w:sz w:val="24"/>
                <w:szCs w:val="24"/>
              </w:rPr>
              <w:t>й оркестр</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Р5</w:t>
            </w:r>
          </w:p>
        </w:tc>
        <w:tc>
          <w:tcPr>
            <w:tcW w:w="2411" w:type="dxa"/>
          </w:tcPr>
          <w:p w:rsidR="00505DBC" w:rsidRPr="00A85B36" w:rsidRDefault="00505DBC" w:rsidP="000B1248">
            <w:pPr>
              <w:pStyle w:val="TableParagraph"/>
              <w:spacing w:line="276" w:lineRule="auto"/>
              <w:ind w:left="157"/>
              <w:jc w:val="both"/>
              <w:rPr>
                <w:sz w:val="24"/>
                <w:szCs w:val="24"/>
              </w:rPr>
            </w:pPr>
            <w:r w:rsidRPr="00A85B36">
              <w:rPr>
                <w:sz w:val="24"/>
                <w:szCs w:val="24"/>
              </w:rPr>
              <w:t>Знают</w:t>
            </w:r>
            <w:r w:rsidRPr="00A85B36">
              <w:rPr>
                <w:spacing w:val="-8"/>
                <w:sz w:val="24"/>
                <w:szCs w:val="24"/>
              </w:rPr>
              <w:t xml:space="preserve"> </w:t>
            </w:r>
            <w:r w:rsidRPr="00A85B36">
              <w:rPr>
                <w:spacing w:val="-2"/>
                <w:sz w:val="24"/>
                <w:szCs w:val="24"/>
              </w:rPr>
              <w:t>состав.</w:t>
            </w:r>
          </w:p>
        </w:tc>
        <w:tc>
          <w:tcPr>
            <w:tcW w:w="1133" w:type="dxa"/>
          </w:tcPr>
          <w:p w:rsidR="00505DBC" w:rsidRPr="00A85B36" w:rsidRDefault="00505DBC" w:rsidP="000B1248">
            <w:pPr>
              <w:pStyle w:val="TableParagraph"/>
              <w:spacing w:line="276" w:lineRule="auto"/>
              <w:ind w:right="503"/>
              <w:jc w:val="both"/>
              <w:rPr>
                <w:b/>
                <w:sz w:val="24"/>
                <w:szCs w:val="24"/>
              </w:rPr>
            </w:pPr>
            <w:r w:rsidRPr="00A85B36">
              <w:rPr>
                <w:b/>
                <w:spacing w:val="-10"/>
                <w:sz w:val="24"/>
                <w:szCs w:val="24"/>
              </w:rPr>
              <w:t>5</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4"/>
              <w:jc w:val="both"/>
              <w:rPr>
                <w:b/>
                <w:sz w:val="24"/>
                <w:szCs w:val="24"/>
              </w:rPr>
            </w:pPr>
            <w:r w:rsidRPr="00A85B36">
              <w:rPr>
                <w:b/>
                <w:spacing w:val="-10"/>
                <w:sz w:val="24"/>
                <w:szCs w:val="24"/>
              </w:rPr>
              <w:t>1</w:t>
            </w:r>
          </w:p>
        </w:tc>
      </w:tr>
      <w:tr w:rsidR="00505DBC" w:rsidRPr="00A85B36" w:rsidTr="000B1248">
        <w:trPr>
          <w:trHeight w:val="427"/>
        </w:trPr>
        <w:tc>
          <w:tcPr>
            <w:tcW w:w="542" w:type="dxa"/>
          </w:tcPr>
          <w:p w:rsidR="00505DBC" w:rsidRPr="00A85B36" w:rsidRDefault="00505DBC" w:rsidP="000B1248">
            <w:pPr>
              <w:pStyle w:val="TableParagraph"/>
              <w:spacing w:before="1" w:line="276" w:lineRule="auto"/>
              <w:jc w:val="both"/>
              <w:rPr>
                <w:b/>
                <w:sz w:val="24"/>
                <w:szCs w:val="24"/>
              </w:rPr>
            </w:pPr>
            <w:r w:rsidRPr="00A85B36">
              <w:rPr>
                <w:b/>
                <w:spacing w:val="-10"/>
                <w:sz w:val="24"/>
                <w:szCs w:val="24"/>
              </w:rPr>
              <w:t>6</w:t>
            </w:r>
          </w:p>
        </w:tc>
        <w:tc>
          <w:tcPr>
            <w:tcW w:w="710" w:type="dxa"/>
          </w:tcPr>
          <w:p w:rsidR="00505DBC" w:rsidRPr="00A85B36" w:rsidRDefault="00505DBC" w:rsidP="000B1248">
            <w:pPr>
              <w:pStyle w:val="TableParagraph"/>
              <w:spacing w:before="1" w:line="276" w:lineRule="auto"/>
              <w:ind w:left="11" w:right="224"/>
              <w:jc w:val="both"/>
              <w:rPr>
                <w:b/>
                <w:sz w:val="24"/>
                <w:szCs w:val="24"/>
              </w:rPr>
            </w:pPr>
            <w:r w:rsidRPr="00A85B36">
              <w:rPr>
                <w:b/>
                <w:spacing w:val="-5"/>
                <w:sz w:val="24"/>
                <w:szCs w:val="24"/>
              </w:rPr>
              <w:t>С6</w:t>
            </w:r>
          </w:p>
        </w:tc>
        <w:tc>
          <w:tcPr>
            <w:tcW w:w="1985" w:type="dxa"/>
          </w:tcPr>
          <w:p w:rsidR="00505DBC" w:rsidRPr="00A85B36" w:rsidRDefault="00505DBC" w:rsidP="000B1248">
            <w:pPr>
              <w:pStyle w:val="TableParagraph"/>
              <w:spacing w:line="276" w:lineRule="auto"/>
              <w:ind w:left="96"/>
              <w:jc w:val="both"/>
              <w:rPr>
                <w:sz w:val="24"/>
                <w:szCs w:val="24"/>
              </w:rPr>
            </w:pPr>
            <w:r w:rsidRPr="00A85B36">
              <w:rPr>
                <w:sz w:val="24"/>
                <w:szCs w:val="24"/>
              </w:rPr>
              <w:t>Состав</w:t>
            </w:r>
            <w:r w:rsidRPr="00A85B36">
              <w:rPr>
                <w:spacing w:val="-15"/>
                <w:sz w:val="24"/>
                <w:szCs w:val="24"/>
              </w:rPr>
              <w:t xml:space="preserve"> </w:t>
            </w:r>
            <w:r w:rsidRPr="00A85B36">
              <w:rPr>
                <w:spacing w:val="-4"/>
                <w:sz w:val="24"/>
                <w:szCs w:val="24"/>
              </w:rPr>
              <w:t>хора</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Р6</w:t>
            </w:r>
          </w:p>
        </w:tc>
        <w:tc>
          <w:tcPr>
            <w:tcW w:w="2411" w:type="dxa"/>
          </w:tcPr>
          <w:p w:rsidR="00505DBC" w:rsidRPr="00A85B36" w:rsidRDefault="00505DBC" w:rsidP="000B1248">
            <w:pPr>
              <w:pStyle w:val="TableParagraph"/>
              <w:spacing w:line="276" w:lineRule="auto"/>
              <w:ind w:left="97"/>
              <w:jc w:val="both"/>
              <w:rPr>
                <w:sz w:val="24"/>
                <w:szCs w:val="24"/>
              </w:rPr>
            </w:pPr>
            <w:r w:rsidRPr="00A85B36">
              <w:rPr>
                <w:sz w:val="24"/>
                <w:szCs w:val="24"/>
              </w:rPr>
              <w:t>Знают</w:t>
            </w:r>
            <w:r w:rsidRPr="00A85B36">
              <w:rPr>
                <w:spacing w:val="-8"/>
                <w:sz w:val="24"/>
                <w:szCs w:val="24"/>
              </w:rPr>
              <w:t xml:space="preserve"> </w:t>
            </w:r>
            <w:r w:rsidRPr="00A85B36">
              <w:rPr>
                <w:spacing w:val="-2"/>
                <w:sz w:val="24"/>
                <w:szCs w:val="24"/>
              </w:rPr>
              <w:t>состав</w:t>
            </w:r>
          </w:p>
        </w:tc>
        <w:tc>
          <w:tcPr>
            <w:tcW w:w="1133" w:type="dxa"/>
          </w:tcPr>
          <w:p w:rsidR="00505DBC" w:rsidRPr="00A85B36" w:rsidRDefault="00505DBC" w:rsidP="000B1248">
            <w:pPr>
              <w:pStyle w:val="TableParagraph"/>
              <w:spacing w:before="1" w:line="276" w:lineRule="auto"/>
              <w:ind w:left="1" w:right="160"/>
              <w:jc w:val="both"/>
              <w:rPr>
                <w:b/>
                <w:sz w:val="24"/>
                <w:szCs w:val="24"/>
              </w:rPr>
            </w:pPr>
            <w:r w:rsidRPr="00A85B36">
              <w:rPr>
                <w:b/>
                <w:spacing w:val="-10"/>
                <w:sz w:val="24"/>
                <w:szCs w:val="24"/>
              </w:rPr>
              <w:t>6</w:t>
            </w:r>
          </w:p>
        </w:tc>
        <w:tc>
          <w:tcPr>
            <w:tcW w:w="1136" w:type="dxa"/>
          </w:tcPr>
          <w:p w:rsidR="00505DBC" w:rsidRPr="00A85B36" w:rsidRDefault="00505DBC" w:rsidP="000B1248">
            <w:pPr>
              <w:pStyle w:val="TableParagraph"/>
              <w:spacing w:before="1" w:line="276" w:lineRule="auto"/>
              <w:ind w:left="129"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4"/>
              <w:jc w:val="both"/>
              <w:rPr>
                <w:b/>
                <w:sz w:val="24"/>
                <w:szCs w:val="24"/>
              </w:rPr>
            </w:pPr>
            <w:r w:rsidRPr="00A85B36">
              <w:rPr>
                <w:b/>
                <w:spacing w:val="-10"/>
                <w:sz w:val="24"/>
                <w:szCs w:val="24"/>
              </w:rPr>
              <w:t>1</w:t>
            </w:r>
          </w:p>
        </w:tc>
      </w:tr>
      <w:tr w:rsidR="00505DBC" w:rsidRPr="00A85B36" w:rsidTr="000B1248">
        <w:trPr>
          <w:trHeight w:val="419"/>
        </w:trPr>
        <w:tc>
          <w:tcPr>
            <w:tcW w:w="542" w:type="dxa"/>
          </w:tcPr>
          <w:p w:rsidR="00505DBC" w:rsidRPr="00A85B36" w:rsidRDefault="00505DBC" w:rsidP="000B1248">
            <w:pPr>
              <w:pStyle w:val="TableParagraph"/>
              <w:spacing w:before="1" w:line="276" w:lineRule="auto"/>
              <w:jc w:val="both"/>
              <w:rPr>
                <w:b/>
                <w:sz w:val="24"/>
                <w:szCs w:val="24"/>
              </w:rPr>
            </w:pPr>
            <w:r w:rsidRPr="00A85B36">
              <w:rPr>
                <w:b/>
                <w:spacing w:val="-10"/>
                <w:sz w:val="24"/>
                <w:szCs w:val="24"/>
              </w:rPr>
              <w:t>7</w:t>
            </w:r>
          </w:p>
        </w:tc>
        <w:tc>
          <w:tcPr>
            <w:tcW w:w="710" w:type="dxa"/>
          </w:tcPr>
          <w:p w:rsidR="00505DBC" w:rsidRPr="00A85B36" w:rsidRDefault="00505DBC" w:rsidP="000B1248">
            <w:pPr>
              <w:pStyle w:val="TableParagraph"/>
              <w:spacing w:line="276" w:lineRule="auto"/>
              <w:ind w:left="11" w:right="224"/>
              <w:jc w:val="both"/>
              <w:rPr>
                <w:b/>
                <w:sz w:val="24"/>
                <w:szCs w:val="24"/>
              </w:rPr>
            </w:pPr>
            <w:r w:rsidRPr="00A85B36">
              <w:rPr>
                <w:b/>
                <w:spacing w:val="-5"/>
                <w:sz w:val="24"/>
                <w:szCs w:val="24"/>
              </w:rPr>
              <w:t>С7</w:t>
            </w:r>
          </w:p>
        </w:tc>
        <w:tc>
          <w:tcPr>
            <w:tcW w:w="1985" w:type="dxa"/>
          </w:tcPr>
          <w:p w:rsidR="00505DBC" w:rsidRPr="00A85B36" w:rsidRDefault="00505DBC" w:rsidP="000B1248">
            <w:pPr>
              <w:pStyle w:val="TableParagraph"/>
              <w:spacing w:line="276" w:lineRule="auto"/>
              <w:ind w:left="96"/>
              <w:jc w:val="both"/>
              <w:rPr>
                <w:sz w:val="24"/>
                <w:szCs w:val="24"/>
              </w:rPr>
            </w:pPr>
            <w:r w:rsidRPr="00A85B36">
              <w:rPr>
                <w:spacing w:val="-2"/>
                <w:sz w:val="24"/>
                <w:szCs w:val="24"/>
              </w:rPr>
              <w:t>Состав</w:t>
            </w:r>
            <w:r w:rsidRPr="00A85B36">
              <w:rPr>
                <w:spacing w:val="-6"/>
                <w:sz w:val="24"/>
                <w:szCs w:val="24"/>
              </w:rPr>
              <w:t xml:space="preserve"> </w:t>
            </w:r>
            <w:r w:rsidRPr="00A85B36">
              <w:rPr>
                <w:spacing w:val="-2"/>
                <w:sz w:val="24"/>
                <w:szCs w:val="24"/>
              </w:rPr>
              <w:t>квартета</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Р7</w:t>
            </w:r>
          </w:p>
        </w:tc>
        <w:tc>
          <w:tcPr>
            <w:tcW w:w="2411" w:type="dxa"/>
          </w:tcPr>
          <w:p w:rsidR="00505DBC" w:rsidRPr="00A85B36" w:rsidRDefault="00505DBC" w:rsidP="000B1248">
            <w:pPr>
              <w:pStyle w:val="TableParagraph"/>
              <w:spacing w:line="276" w:lineRule="auto"/>
              <w:ind w:left="97"/>
              <w:jc w:val="both"/>
              <w:rPr>
                <w:sz w:val="24"/>
                <w:szCs w:val="24"/>
              </w:rPr>
            </w:pPr>
            <w:r w:rsidRPr="00A85B36">
              <w:rPr>
                <w:sz w:val="24"/>
                <w:szCs w:val="24"/>
              </w:rPr>
              <w:t>Знают</w:t>
            </w:r>
            <w:r w:rsidRPr="00A85B36">
              <w:rPr>
                <w:spacing w:val="-8"/>
                <w:sz w:val="24"/>
                <w:szCs w:val="24"/>
              </w:rPr>
              <w:t xml:space="preserve"> </w:t>
            </w:r>
            <w:r w:rsidRPr="00A85B36">
              <w:rPr>
                <w:spacing w:val="-2"/>
                <w:sz w:val="24"/>
                <w:szCs w:val="24"/>
              </w:rPr>
              <w:t>состав</w:t>
            </w:r>
          </w:p>
        </w:tc>
        <w:tc>
          <w:tcPr>
            <w:tcW w:w="1133" w:type="dxa"/>
          </w:tcPr>
          <w:p w:rsidR="00505DBC" w:rsidRPr="00A85B36" w:rsidRDefault="00505DBC" w:rsidP="000B1248">
            <w:pPr>
              <w:pStyle w:val="TableParagraph"/>
              <w:spacing w:before="1" w:line="276" w:lineRule="auto"/>
              <w:ind w:left="1" w:right="160"/>
              <w:jc w:val="both"/>
              <w:rPr>
                <w:b/>
                <w:sz w:val="24"/>
                <w:szCs w:val="24"/>
              </w:rPr>
            </w:pPr>
            <w:r w:rsidRPr="00A85B36">
              <w:rPr>
                <w:b/>
                <w:spacing w:val="-10"/>
                <w:sz w:val="24"/>
                <w:szCs w:val="24"/>
              </w:rPr>
              <w:t>7</w:t>
            </w:r>
          </w:p>
        </w:tc>
        <w:tc>
          <w:tcPr>
            <w:tcW w:w="1136" w:type="dxa"/>
          </w:tcPr>
          <w:p w:rsidR="00505DBC" w:rsidRPr="00A85B36" w:rsidRDefault="00505DBC" w:rsidP="000B1248">
            <w:pPr>
              <w:pStyle w:val="TableParagraph"/>
              <w:spacing w:line="276" w:lineRule="auto"/>
              <w:ind w:left="129"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before="1" w:line="276" w:lineRule="auto"/>
              <w:ind w:left="112" w:right="4"/>
              <w:jc w:val="both"/>
              <w:rPr>
                <w:b/>
                <w:sz w:val="24"/>
                <w:szCs w:val="24"/>
              </w:rPr>
            </w:pPr>
            <w:r w:rsidRPr="00A85B36">
              <w:rPr>
                <w:b/>
                <w:spacing w:val="-10"/>
                <w:sz w:val="24"/>
                <w:szCs w:val="24"/>
              </w:rPr>
              <w:t>1</w:t>
            </w:r>
          </w:p>
        </w:tc>
      </w:tr>
      <w:tr w:rsidR="00505DBC" w:rsidRPr="00A85B36" w:rsidTr="000B1248">
        <w:trPr>
          <w:trHeight w:val="547"/>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8</w:t>
            </w:r>
          </w:p>
        </w:tc>
        <w:tc>
          <w:tcPr>
            <w:tcW w:w="710" w:type="dxa"/>
          </w:tcPr>
          <w:p w:rsidR="00505DBC" w:rsidRPr="00A85B36" w:rsidRDefault="00505DBC" w:rsidP="000B1248">
            <w:pPr>
              <w:pStyle w:val="TableParagraph"/>
              <w:spacing w:line="276" w:lineRule="auto"/>
              <w:ind w:left="11" w:right="224"/>
              <w:jc w:val="both"/>
              <w:rPr>
                <w:b/>
                <w:sz w:val="24"/>
                <w:szCs w:val="24"/>
              </w:rPr>
            </w:pPr>
            <w:r w:rsidRPr="00A85B36">
              <w:rPr>
                <w:b/>
                <w:spacing w:val="-5"/>
                <w:sz w:val="24"/>
                <w:szCs w:val="24"/>
              </w:rPr>
              <w:t>С8</w:t>
            </w:r>
          </w:p>
        </w:tc>
        <w:tc>
          <w:tcPr>
            <w:tcW w:w="1985" w:type="dxa"/>
          </w:tcPr>
          <w:p w:rsidR="00505DBC" w:rsidRPr="00A85B36" w:rsidRDefault="00505DBC" w:rsidP="000B1248">
            <w:pPr>
              <w:pStyle w:val="TableParagraph"/>
              <w:spacing w:line="276" w:lineRule="auto"/>
              <w:ind w:left="96"/>
              <w:jc w:val="both"/>
              <w:rPr>
                <w:sz w:val="24"/>
                <w:szCs w:val="24"/>
              </w:rPr>
            </w:pPr>
            <w:r w:rsidRPr="00A85B36">
              <w:rPr>
                <w:spacing w:val="-2"/>
                <w:sz w:val="24"/>
                <w:szCs w:val="24"/>
              </w:rPr>
              <w:t>Состав</w:t>
            </w:r>
          </w:p>
          <w:p w:rsidR="00505DBC" w:rsidRPr="00A85B36" w:rsidRDefault="00505DBC" w:rsidP="000B1248">
            <w:pPr>
              <w:pStyle w:val="TableParagraph"/>
              <w:spacing w:line="276" w:lineRule="auto"/>
              <w:ind w:left="96"/>
              <w:jc w:val="both"/>
              <w:rPr>
                <w:sz w:val="24"/>
                <w:szCs w:val="24"/>
              </w:rPr>
            </w:pPr>
            <w:r w:rsidRPr="00A85B36">
              <w:rPr>
                <w:spacing w:val="-5"/>
                <w:sz w:val="24"/>
                <w:szCs w:val="24"/>
              </w:rPr>
              <w:t>духового</w:t>
            </w:r>
            <w:r w:rsidRPr="00A85B36">
              <w:rPr>
                <w:spacing w:val="-1"/>
                <w:sz w:val="24"/>
                <w:szCs w:val="24"/>
              </w:rPr>
              <w:t xml:space="preserve"> </w:t>
            </w:r>
            <w:r w:rsidRPr="00A85B36">
              <w:rPr>
                <w:spacing w:val="-2"/>
                <w:sz w:val="24"/>
                <w:szCs w:val="24"/>
              </w:rPr>
              <w:t>оркестра</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Р8</w:t>
            </w:r>
          </w:p>
        </w:tc>
        <w:tc>
          <w:tcPr>
            <w:tcW w:w="2411" w:type="dxa"/>
          </w:tcPr>
          <w:p w:rsidR="00505DBC" w:rsidRPr="00A85B36" w:rsidRDefault="00505DBC" w:rsidP="000B1248">
            <w:pPr>
              <w:pStyle w:val="TableParagraph"/>
              <w:spacing w:line="276" w:lineRule="auto"/>
              <w:ind w:left="97"/>
              <w:jc w:val="both"/>
              <w:rPr>
                <w:sz w:val="24"/>
                <w:szCs w:val="24"/>
              </w:rPr>
            </w:pPr>
            <w:r w:rsidRPr="00A85B36">
              <w:rPr>
                <w:sz w:val="24"/>
                <w:szCs w:val="24"/>
              </w:rPr>
              <w:t>Знают</w:t>
            </w:r>
            <w:r w:rsidRPr="00A85B36">
              <w:rPr>
                <w:spacing w:val="-8"/>
                <w:sz w:val="24"/>
                <w:szCs w:val="24"/>
              </w:rPr>
              <w:t xml:space="preserve"> </w:t>
            </w:r>
            <w:r w:rsidRPr="00A85B36">
              <w:rPr>
                <w:spacing w:val="-2"/>
                <w:sz w:val="24"/>
                <w:szCs w:val="24"/>
              </w:rPr>
              <w:t>состав</w:t>
            </w:r>
          </w:p>
        </w:tc>
        <w:tc>
          <w:tcPr>
            <w:tcW w:w="1133" w:type="dxa"/>
          </w:tcPr>
          <w:p w:rsidR="00505DBC" w:rsidRPr="00A85B36" w:rsidRDefault="00505DBC" w:rsidP="000B1248">
            <w:pPr>
              <w:pStyle w:val="TableParagraph"/>
              <w:spacing w:line="276" w:lineRule="auto"/>
              <w:ind w:left="1" w:right="160"/>
              <w:jc w:val="both"/>
              <w:rPr>
                <w:b/>
                <w:sz w:val="24"/>
                <w:szCs w:val="24"/>
              </w:rPr>
            </w:pPr>
            <w:r w:rsidRPr="00A85B36">
              <w:rPr>
                <w:b/>
                <w:spacing w:val="-10"/>
                <w:sz w:val="24"/>
                <w:szCs w:val="24"/>
              </w:rPr>
              <w:t>8</w:t>
            </w:r>
          </w:p>
        </w:tc>
        <w:tc>
          <w:tcPr>
            <w:tcW w:w="1136" w:type="dxa"/>
          </w:tcPr>
          <w:p w:rsidR="00505DBC" w:rsidRPr="00A85B36" w:rsidRDefault="00505DBC" w:rsidP="000B1248">
            <w:pPr>
              <w:pStyle w:val="TableParagraph"/>
              <w:spacing w:line="276" w:lineRule="auto"/>
              <w:ind w:left="129"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4"/>
              <w:jc w:val="both"/>
              <w:rPr>
                <w:b/>
                <w:sz w:val="24"/>
                <w:szCs w:val="24"/>
              </w:rPr>
            </w:pPr>
            <w:r w:rsidRPr="00A85B36">
              <w:rPr>
                <w:b/>
                <w:spacing w:val="-10"/>
                <w:sz w:val="24"/>
                <w:szCs w:val="24"/>
              </w:rPr>
              <w:t>1</w:t>
            </w:r>
          </w:p>
        </w:tc>
      </w:tr>
      <w:tr w:rsidR="00505DBC" w:rsidRPr="00A85B36" w:rsidTr="000B1248">
        <w:trPr>
          <w:trHeight w:val="566"/>
        </w:trPr>
        <w:tc>
          <w:tcPr>
            <w:tcW w:w="542"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9</w:t>
            </w:r>
          </w:p>
        </w:tc>
        <w:tc>
          <w:tcPr>
            <w:tcW w:w="710" w:type="dxa"/>
          </w:tcPr>
          <w:p w:rsidR="00505DBC" w:rsidRPr="00A85B36" w:rsidRDefault="00505DBC" w:rsidP="000B1248">
            <w:pPr>
              <w:pStyle w:val="TableParagraph"/>
              <w:spacing w:line="276" w:lineRule="auto"/>
              <w:ind w:left="11" w:right="224"/>
              <w:jc w:val="both"/>
              <w:rPr>
                <w:b/>
                <w:sz w:val="24"/>
                <w:szCs w:val="24"/>
              </w:rPr>
            </w:pPr>
            <w:r w:rsidRPr="00A85B36">
              <w:rPr>
                <w:b/>
                <w:spacing w:val="-5"/>
                <w:sz w:val="24"/>
                <w:szCs w:val="24"/>
              </w:rPr>
              <w:t>С9</w:t>
            </w:r>
          </w:p>
        </w:tc>
        <w:tc>
          <w:tcPr>
            <w:tcW w:w="1985" w:type="dxa"/>
          </w:tcPr>
          <w:p w:rsidR="00505DBC" w:rsidRPr="00A85B36" w:rsidRDefault="00505DBC" w:rsidP="000B1248">
            <w:pPr>
              <w:pStyle w:val="TableParagraph"/>
              <w:spacing w:line="276" w:lineRule="auto"/>
              <w:ind w:left="96" w:right="442"/>
              <w:jc w:val="both"/>
              <w:rPr>
                <w:sz w:val="24"/>
                <w:szCs w:val="24"/>
              </w:rPr>
            </w:pPr>
            <w:r w:rsidRPr="00A85B36">
              <w:rPr>
                <w:spacing w:val="-4"/>
                <w:sz w:val="24"/>
                <w:szCs w:val="24"/>
              </w:rPr>
              <w:t xml:space="preserve">Музыкальный </w:t>
            </w:r>
            <w:r w:rsidRPr="00A85B36">
              <w:rPr>
                <w:sz w:val="24"/>
                <w:szCs w:val="24"/>
              </w:rPr>
              <w:t>термин- круг</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Р9</w:t>
            </w:r>
          </w:p>
        </w:tc>
        <w:tc>
          <w:tcPr>
            <w:tcW w:w="2411" w:type="dxa"/>
          </w:tcPr>
          <w:p w:rsidR="00505DBC" w:rsidRPr="00A85B36" w:rsidRDefault="00505DBC" w:rsidP="000B1248">
            <w:pPr>
              <w:pStyle w:val="TableParagraph"/>
              <w:spacing w:line="276" w:lineRule="auto"/>
              <w:ind w:left="97"/>
              <w:jc w:val="both"/>
              <w:rPr>
                <w:sz w:val="24"/>
                <w:szCs w:val="24"/>
              </w:rPr>
            </w:pPr>
            <w:r w:rsidRPr="00A85B36">
              <w:rPr>
                <w:spacing w:val="-2"/>
                <w:sz w:val="24"/>
                <w:szCs w:val="24"/>
              </w:rPr>
              <w:t>Знают</w:t>
            </w:r>
          </w:p>
          <w:p w:rsidR="00505DBC" w:rsidRPr="00A85B36" w:rsidRDefault="00505DBC" w:rsidP="000B1248">
            <w:pPr>
              <w:pStyle w:val="TableParagraph"/>
              <w:spacing w:line="276" w:lineRule="auto"/>
              <w:ind w:left="97"/>
              <w:jc w:val="both"/>
              <w:rPr>
                <w:sz w:val="24"/>
                <w:szCs w:val="24"/>
              </w:rPr>
            </w:pPr>
            <w:r w:rsidRPr="00A85B36">
              <w:rPr>
                <w:spacing w:val="-5"/>
                <w:sz w:val="24"/>
                <w:szCs w:val="24"/>
              </w:rPr>
              <w:t>музыкальные</w:t>
            </w:r>
            <w:r w:rsidRPr="00A85B36">
              <w:rPr>
                <w:spacing w:val="-2"/>
                <w:sz w:val="24"/>
                <w:szCs w:val="24"/>
              </w:rPr>
              <w:t xml:space="preserve"> </w:t>
            </w:r>
            <w:r w:rsidRPr="00A85B36">
              <w:rPr>
                <w:spacing w:val="-4"/>
                <w:sz w:val="24"/>
                <w:szCs w:val="24"/>
              </w:rPr>
              <w:t>формы</w:t>
            </w:r>
          </w:p>
        </w:tc>
        <w:tc>
          <w:tcPr>
            <w:tcW w:w="1133" w:type="dxa"/>
          </w:tcPr>
          <w:p w:rsidR="00505DBC" w:rsidRPr="00A85B36" w:rsidRDefault="00505DBC" w:rsidP="000B1248">
            <w:pPr>
              <w:pStyle w:val="TableParagraph"/>
              <w:spacing w:line="276" w:lineRule="auto"/>
              <w:ind w:left="1" w:right="160"/>
              <w:jc w:val="both"/>
              <w:rPr>
                <w:b/>
                <w:sz w:val="24"/>
                <w:szCs w:val="24"/>
              </w:rPr>
            </w:pPr>
            <w:r w:rsidRPr="00A85B36">
              <w:rPr>
                <w:b/>
                <w:spacing w:val="-10"/>
                <w:sz w:val="24"/>
                <w:szCs w:val="24"/>
              </w:rPr>
              <w:t>9</w:t>
            </w:r>
          </w:p>
        </w:tc>
        <w:tc>
          <w:tcPr>
            <w:tcW w:w="1136" w:type="dxa"/>
          </w:tcPr>
          <w:p w:rsidR="00505DBC" w:rsidRPr="00A85B36" w:rsidRDefault="00505DBC" w:rsidP="000B1248">
            <w:pPr>
              <w:pStyle w:val="TableParagraph"/>
              <w:spacing w:line="276" w:lineRule="auto"/>
              <w:ind w:left="129"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4"/>
              <w:jc w:val="both"/>
              <w:rPr>
                <w:b/>
                <w:sz w:val="24"/>
                <w:szCs w:val="24"/>
              </w:rPr>
            </w:pPr>
            <w:r w:rsidRPr="00A85B36">
              <w:rPr>
                <w:b/>
                <w:spacing w:val="-10"/>
                <w:sz w:val="24"/>
                <w:szCs w:val="24"/>
              </w:rPr>
              <w:t>1</w:t>
            </w:r>
          </w:p>
        </w:tc>
      </w:tr>
      <w:tr w:rsidR="00505DBC" w:rsidRPr="00A85B36" w:rsidTr="000B1248">
        <w:trPr>
          <w:trHeight w:val="558"/>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10</w:t>
            </w:r>
          </w:p>
        </w:tc>
        <w:tc>
          <w:tcPr>
            <w:tcW w:w="710" w:type="dxa"/>
          </w:tcPr>
          <w:p w:rsidR="00505DBC" w:rsidRPr="00A85B36" w:rsidRDefault="00505DBC" w:rsidP="000B1248">
            <w:pPr>
              <w:pStyle w:val="TableParagraph"/>
              <w:spacing w:line="276" w:lineRule="auto"/>
              <w:ind w:left="12" w:right="104"/>
              <w:jc w:val="both"/>
              <w:rPr>
                <w:b/>
                <w:sz w:val="24"/>
                <w:szCs w:val="24"/>
              </w:rPr>
            </w:pPr>
            <w:r w:rsidRPr="00A85B36">
              <w:rPr>
                <w:b/>
                <w:spacing w:val="-5"/>
                <w:sz w:val="24"/>
                <w:szCs w:val="24"/>
              </w:rPr>
              <w:t>С10</w:t>
            </w:r>
          </w:p>
        </w:tc>
        <w:tc>
          <w:tcPr>
            <w:tcW w:w="1985" w:type="dxa"/>
          </w:tcPr>
          <w:p w:rsidR="00505DBC" w:rsidRPr="00A85B36" w:rsidRDefault="00505DBC" w:rsidP="000B1248">
            <w:pPr>
              <w:pStyle w:val="TableParagraph"/>
              <w:spacing w:line="276" w:lineRule="auto"/>
              <w:ind w:left="96"/>
              <w:jc w:val="both"/>
              <w:rPr>
                <w:sz w:val="24"/>
                <w:szCs w:val="24"/>
              </w:rPr>
            </w:pPr>
            <w:r w:rsidRPr="00A85B36">
              <w:rPr>
                <w:spacing w:val="-2"/>
                <w:sz w:val="24"/>
                <w:szCs w:val="24"/>
              </w:rPr>
              <w:t>Из</w:t>
            </w:r>
            <w:r w:rsidRPr="00A85B36">
              <w:rPr>
                <w:spacing w:val="-10"/>
                <w:sz w:val="24"/>
                <w:szCs w:val="24"/>
              </w:rPr>
              <w:t xml:space="preserve"> </w:t>
            </w:r>
            <w:r w:rsidRPr="00A85B36">
              <w:rPr>
                <w:spacing w:val="-2"/>
                <w:sz w:val="24"/>
                <w:szCs w:val="24"/>
              </w:rPr>
              <w:t>чего</w:t>
            </w:r>
            <w:r w:rsidRPr="00A85B36">
              <w:rPr>
                <w:spacing w:val="-9"/>
                <w:sz w:val="24"/>
                <w:szCs w:val="24"/>
              </w:rPr>
              <w:t xml:space="preserve"> </w:t>
            </w:r>
            <w:r w:rsidRPr="00A85B36">
              <w:rPr>
                <w:spacing w:val="-2"/>
                <w:sz w:val="24"/>
                <w:szCs w:val="24"/>
              </w:rPr>
              <w:t>состоит</w:t>
            </w:r>
          </w:p>
          <w:p w:rsidR="00505DBC" w:rsidRPr="00A85B36" w:rsidRDefault="00505DBC" w:rsidP="000B1248">
            <w:pPr>
              <w:pStyle w:val="TableParagraph"/>
              <w:spacing w:line="276" w:lineRule="auto"/>
              <w:ind w:left="96"/>
              <w:jc w:val="both"/>
              <w:rPr>
                <w:sz w:val="24"/>
                <w:szCs w:val="24"/>
              </w:rPr>
            </w:pPr>
            <w:r w:rsidRPr="00A85B36">
              <w:rPr>
                <w:spacing w:val="-2"/>
                <w:sz w:val="24"/>
                <w:szCs w:val="24"/>
              </w:rPr>
              <w:lastRenderedPageBreak/>
              <w:t>песня?</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lastRenderedPageBreak/>
              <w:t>Р10</w:t>
            </w:r>
          </w:p>
        </w:tc>
        <w:tc>
          <w:tcPr>
            <w:tcW w:w="2411" w:type="dxa"/>
          </w:tcPr>
          <w:p w:rsidR="00505DBC" w:rsidRPr="00A85B36" w:rsidRDefault="00505DBC" w:rsidP="000B1248">
            <w:pPr>
              <w:pStyle w:val="TableParagraph"/>
              <w:spacing w:line="276" w:lineRule="auto"/>
              <w:ind w:left="97" w:firstLine="60"/>
              <w:jc w:val="both"/>
              <w:rPr>
                <w:sz w:val="24"/>
                <w:szCs w:val="24"/>
              </w:rPr>
            </w:pPr>
            <w:r w:rsidRPr="00A85B36">
              <w:rPr>
                <w:spacing w:val="-4"/>
                <w:sz w:val="24"/>
                <w:szCs w:val="24"/>
              </w:rPr>
              <w:t>Знают</w:t>
            </w:r>
            <w:r w:rsidRPr="00A85B36">
              <w:rPr>
                <w:spacing w:val="-13"/>
                <w:sz w:val="24"/>
                <w:szCs w:val="24"/>
              </w:rPr>
              <w:t xml:space="preserve"> </w:t>
            </w:r>
            <w:r w:rsidRPr="00A85B36">
              <w:rPr>
                <w:spacing w:val="-4"/>
                <w:sz w:val="24"/>
                <w:szCs w:val="24"/>
              </w:rPr>
              <w:t xml:space="preserve">построение </w:t>
            </w:r>
            <w:r w:rsidRPr="00A85B36">
              <w:rPr>
                <w:spacing w:val="-2"/>
                <w:sz w:val="24"/>
                <w:szCs w:val="24"/>
              </w:rPr>
              <w:lastRenderedPageBreak/>
              <w:t>песни</w:t>
            </w:r>
          </w:p>
        </w:tc>
        <w:tc>
          <w:tcPr>
            <w:tcW w:w="1133" w:type="dxa"/>
          </w:tcPr>
          <w:p w:rsidR="00505DBC" w:rsidRPr="00A85B36" w:rsidRDefault="00505DBC" w:rsidP="000B1248">
            <w:pPr>
              <w:pStyle w:val="TableParagraph"/>
              <w:spacing w:line="276" w:lineRule="auto"/>
              <w:ind w:right="532"/>
              <w:jc w:val="both"/>
              <w:rPr>
                <w:b/>
                <w:sz w:val="24"/>
                <w:szCs w:val="24"/>
              </w:rPr>
            </w:pPr>
            <w:r w:rsidRPr="00A85B36">
              <w:rPr>
                <w:b/>
                <w:spacing w:val="-5"/>
                <w:sz w:val="24"/>
                <w:szCs w:val="24"/>
              </w:rPr>
              <w:lastRenderedPageBreak/>
              <w:t>10</w:t>
            </w:r>
          </w:p>
        </w:tc>
        <w:tc>
          <w:tcPr>
            <w:tcW w:w="1136" w:type="dxa"/>
          </w:tcPr>
          <w:p w:rsidR="00505DBC" w:rsidRPr="00A85B36" w:rsidRDefault="00505DBC" w:rsidP="000B1248">
            <w:pPr>
              <w:pStyle w:val="TableParagraph"/>
              <w:spacing w:line="276" w:lineRule="auto"/>
              <w:ind w:left="129"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4"/>
              <w:jc w:val="both"/>
              <w:rPr>
                <w:b/>
                <w:sz w:val="24"/>
                <w:szCs w:val="24"/>
              </w:rPr>
            </w:pPr>
            <w:r w:rsidRPr="00A85B36">
              <w:rPr>
                <w:b/>
                <w:spacing w:val="-10"/>
                <w:sz w:val="24"/>
                <w:szCs w:val="24"/>
              </w:rPr>
              <w:t>1</w:t>
            </w:r>
          </w:p>
        </w:tc>
      </w:tr>
      <w:tr w:rsidR="00505DBC" w:rsidRPr="00A85B36" w:rsidTr="000B1248">
        <w:trPr>
          <w:trHeight w:val="558"/>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lastRenderedPageBreak/>
              <w:t>11</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С11</w:t>
            </w:r>
          </w:p>
        </w:tc>
        <w:tc>
          <w:tcPr>
            <w:tcW w:w="1985" w:type="dxa"/>
          </w:tcPr>
          <w:p w:rsidR="00505DBC" w:rsidRPr="00A85B36" w:rsidRDefault="00505DBC" w:rsidP="000B1248">
            <w:pPr>
              <w:pStyle w:val="TableParagraph"/>
              <w:spacing w:line="276" w:lineRule="auto"/>
              <w:ind w:left="96"/>
              <w:jc w:val="both"/>
              <w:rPr>
                <w:sz w:val="24"/>
                <w:szCs w:val="24"/>
              </w:rPr>
            </w:pPr>
            <w:r w:rsidRPr="00A85B36">
              <w:rPr>
                <w:spacing w:val="-2"/>
                <w:sz w:val="24"/>
                <w:szCs w:val="24"/>
              </w:rPr>
              <w:t>Циклические</w:t>
            </w:r>
          </w:p>
          <w:p w:rsidR="00505DBC" w:rsidRPr="00A85B36" w:rsidRDefault="00505DBC" w:rsidP="000B1248">
            <w:pPr>
              <w:pStyle w:val="TableParagraph"/>
              <w:spacing w:line="276" w:lineRule="auto"/>
              <w:ind w:left="96"/>
              <w:jc w:val="both"/>
              <w:rPr>
                <w:sz w:val="24"/>
                <w:szCs w:val="24"/>
              </w:rPr>
            </w:pPr>
            <w:r w:rsidRPr="00A85B36">
              <w:rPr>
                <w:spacing w:val="-4"/>
                <w:sz w:val="24"/>
                <w:szCs w:val="24"/>
              </w:rPr>
              <w:t>формы</w:t>
            </w:r>
            <w:r w:rsidRPr="00A85B36">
              <w:rPr>
                <w:spacing w:val="-7"/>
                <w:sz w:val="24"/>
                <w:szCs w:val="24"/>
              </w:rPr>
              <w:t xml:space="preserve"> </w:t>
            </w:r>
            <w:r w:rsidRPr="00A85B36">
              <w:rPr>
                <w:spacing w:val="-2"/>
                <w:sz w:val="24"/>
                <w:szCs w:val="24"/>
              </w:rPr>
              <w:t>музыки</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Р11</w:t>
            </w:r>
          </w:p>
        </w:tc>
        <w:tc>
          <w:tcPr>
            <w:tcW w:w="2411" w:type="dxa"/>
          </w:tcPr>
          <w:p w:rsidR="00505DBC" w:rsidRPr="00A85B36" w:rsidRDefault="00505DBC" w:rsidP="000B1248">
            <w:pPr>
              <w:pStyle w:val="TableParagraph"/>
              <w:spacing w:line="276" w:lineRule="auto"/>
              <w:ind w:left="97" w:right="290"/>
              <w:jc w:val="both"/>
              <w:rPr>
                <w:sz w:val="24"/>
                <w:szCs w:val="24"/>
              </w:rPr>
            </w:pPr>
            <w:r w:rsidRPr="00A85B36">
              <w:rPr>
                <w:spacing w:val="-4"/>
                <w:sz w:val="24"/>
                <w:szCs w:val="24"/>
              </w:rPr>
              <w:t>Знают</w:t>
            </w:r>
            <w:r w:rsidRPr="00A85B36">
              <w:rPr>
                <w:spacing w:val="-13"/>
                <w:sz w:val="24"/>
                <w:szCs w:val="24"/>
              </w:rPr>
              <w:t xml:space="preserve"> </w:t>
            </w:r>
            <w:r w:rsidRPr="00A85B36">
              <w:rPr>
                <w:spacing w:val="-4"/>
                <w:sz w:val="24"/>
                <w:szCs w:val="24"/>
              </w:rPr>
              <w:t xml:space="preserve">музыкальные </w:t>
            </w:r>
            <w:r w:rsidRPr="00A85B36">
              <w:rPr>
                <w:spacing w:val="-2"/>
                <w:sz w:val="24"/>
                <w:szCs w:val="24"/>
              </w:rPr>
              <w:t>формы</w:t>
            </w:r>
          </w:p>
        </w:tc>
        <w:tc>
          <w:tcPr>
            <w:tcW w:w="1133" w:type="dxa"/>
          </w:tcPr>
          <w:p w:rsidR="00505DBC" w:rsidRPr="00A85B36" w:rsidRDefault="00505DBC" w:rsidP="000B1248">
            <w:pPr>
              <w:pStyle w:val="TableParagraph"/>
              <w:spacing w:line="276" w:lineRule="auto"/>
              <w:ind w:right="455"/>
              <w:jc w:val="both"/>
              <w:rPr>
                <w:b/>
                <w:sz w:val="24"/>
                <w:szCs w:val="24"/>
              </w:rPr>
            </w:pPr>
            <w:r w:rsidRPr="00A85B36">
              <w:rPr>
                <w:b/>
                <w:spacing w:val="-5"/>
                <w:sz w:val="24"/>
                <w:szCs w:val="24"/>
              </w:rPr>
              <w:t>11</w:t>
            </w:r>
          </w:p>
        </w:tc>
        <w:tc>
          <w:tcPr>
            <w:tcW w:w="1136" w:type="dxa"/>
          </w:tcPr>
          <w:p w:rsidR="00505DBC" w:rsidRPr="00A85B36" w:rsidRDefault="00505DBC" w:rsidP="000B1248">
            <w:pPr>
              <w:pStyle w:val="TableParagraph"/>
              <w:spacing w:line="276" w:lineRule="auto"/>
              <w:ind w:left="129"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r w:rsidR="00505DBC" w:rsidRPr="00A85B36" w:rsidTr="000B1248">
        <w:trPr>
          <w:trHeight w:val="561"/>
        </w:trPr>
        <w:tc>
          <w:tcPr>
            <w:tcW w:w="542" w:type="dxa"/>
          </w:tcPr>
          <w:p w:rsidR="00505DBC" w:rsidRPr="00A85B36" w:rsidRDefault="00505DBC" w:rsidP="000B1248">
            <w:pPr>
              <w:pStyle w:val="TableParagraph"/>
              <w:spacing w:before="1" w:line="276" w:lineRule="auto"/>
              <w:jc w:val="both"/>
              <w:rPr>
                <w:b/>
                <w:sz w:val="24"/>
                <w:szCs w:val="24"/>
              </w:rPr>
            </w:pPr>
            <w:r w:rsidRPr="00A85B36">
              <w:rPr>
                <w:b/>
                <w:spacing w:val="-5"/>
                <w:sz w:val="24"/>
                <w:szCs w:val="24"/>
              </w:rPr>
              <w:t>12</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С12</w:t>
            </w:r>
          </w:p>
        </w:tc>
        <w:tc>
          <w:tcPr>
            <w:tcW w:w="1985" w:type="dxa"/>
          </w:tcPr>
          <w:p w:rsidR="00505DBC" w:rsidRPr="00A85B36" w:rsidRDefault="00505DBC" w:rsidP="000B1248">
            <w:pPr>
              <w:pStyle w:val="TableParagraph"/>
              <w:spacing w:line="276" w:lineRule="auto"/>
              <w:ind w:left="96" w:right="123"/>
              <w:jc w:val="both"/>
              <w:rPr>
                <w:sz w:val="24"/>
                <w:szCs w:val="24"/>
              </w:rPr>
            </w:pPr>
            <w:r w:rsidRPr="00A85B36">
              <w:rPr>
                <w:spacing w:val="-2"/>
                <w:sz w:val="24"/>
                <w:szCs w:val="24"/>
              </w:rPr>
              <w:t xml:space="preserve">Вокальные </w:t>
            </w:r>
            <w:r w:rsidRPr="00A85B36">
              <w:rPr>
                <w:spacing w:val="-4"/>
                <w:sz w:val="24"/>
                <w:szCs w:val="24"/>
              </w:rPr>
              <w:t>произведения</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Р12</w:t>
            </w:r>
          </w:p>
        </w:tc>
        <w:tc>
          <w:tcPr>
            <w:tcW w:w="2411" w:type="dxa"/>
          </w:tcPr>
          <w:p w:rsidR="00505DBC" w:rsidRPr="00A85B36" w:rsidRDefault="00505DBC" w:rsidP="000B1248">
            <w:pPr>
              <w:pStyle w:val="TableParagraph"/>
              <w:spacing w:line="276" w:lineRule="auto"/>
              <w:ind w:left="97" w:right="588"/>
              <w:jc w:val="both"/>
              <w:rPr>
                <w:sz w:val="24"/>
                <w:szCs w:val="24"/>
              </w:rPr>
            </w:pPr>
            <w:r w:rsidRPr="00A85B36">
              <w:rPr>
                <w:spacing w:val="-2"/>
                <w:sz w:val="24"/>
                <w:szCs w:val="24"/>
              </w:rPr>
              <w:t>Понимают камерные</w:t>
            </w:r>
            <w:r w:rsidRPr="00A85B36">
              <w:rPr>
                <w:spacing w:val="-13"/>
                <w:sz w:val="24"/>
                <w:szCs w:val="24"/>
              </w:rPr>
              <w:t xml:space="preserve"> </w:t>
            </w:r>
            <w:r w:rsidRPr="00A85B36">
              <w:rPr>
                <w:spacing w:val="-2"/>
                <w:sz w:val="24"/>
                <w:szCs w:val="24"/>
              </w:rPr>
              <w:t>жанры</w:t>
            </w:r>
          </w:p>
        </w:tc>
        <w:tc>
          <w:tcPr>
            <w:tcW w:w="1133" w:type="dxa"/>
          </w:tcPr>
          <w:p w:rsidR="00505DBC" w:rsidRPr="00A85B36" w:rsidRDefault="00505DBC" w:rsidP="000B1248">
            <w:pPr>
              <w:pStyle w:val="TableParagraph"/>
              <w:spacing w:before="1" w:line="276" w:lineRule="auto"/>
              <w:ind w:right="455"/>
              <w:jc w:val="both"/>
              <w:rPr>
                <w:b/>
                <w:sz w:val="24"/>
                <w:szCs w:val="24"/>
              </w:rPr>
            </w:pPr>
            <w:r w:rsidRPr="00A85B36">
              <w:rPr>
                <w:b/>
                <w:spacing w:val="-5"/>
                <w:sz w:val="24"/>
                <w:szCs w:val="24"/>
              </w:rPr>
              <w:t>12</w:t>
            </w:r>
          </w:p>
        </w:tc>
        <w:tc>
          <w:tcPr>
            <w:tcW w:w="1136" w:type="dxa"/>
          </w:tcPr>
          <w:p w:rsidR="00505DBC" w:rsidRPr="00A85B36" w:rsidRDefault="00505DBC" w:rsidP="000B1248">
            <w:pPr>
              <w:pStyle w:val="TableParagraph"/>
              <w:spacing w:line="276" w:lineRule="auto"/>
              <w:ind w:left="129"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before="1" w:line="276" w:lineRule="auto"/>
              <w:ind w:left="112" w:right="105"/>
              <w:jc w:val="both"/>
              <w:rPr>
                <w:b/>
                <w:sz w:val="24"/>
                <w:szCs w:val="24"/>
              </w:rPr>
            </w:pPr>
            <w:r w:rsidRPr="00A85B36">
              <w:rPr>
                <w:b/>
                <w:spacing w:val="-10"/>
                <w:sz w:val="24"/>
                <w:szCs w:val="24"/>
              </w:rPr>
              <w:t>1</w:t>
            </w:r>
          </w:p>
        </w:tc>
      </w:tr>
      <w:tr w:rsidR="00505DBC" w:rsidRPr="00A85B36" w:rsidTr="000B1248">
        <w:trPr>
          <w:trHeight w:val="559"/>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13</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С13</w:t>
            </w:r>
          </w:p>
        </w:tc>
        <w:tc>
          <w:tcPr>
            <w:tcW w:w="1985" w:type="dxa"/>
          </w:tcPr>
          <w:p w:rsidR="00505DBC" w:rsidRPr="00A85B36" w:rsidRDefault="00505DBC" w:rsidP="000B1248">
            <w:pPr>
              <w:pStyle w:val="TableParagraph"/>
              <w:spacing w:line="276" w:lineRule="auto"/>
              <w:ind w:left="96"/>
              <w:jc w:val="both"/>
              <w:rPr>
                <w:sz w:val="24"/>
                <w:szCs w:val="24"/>
              </w:rPr>
            </w:pPr>
            <w:r w:rsidRPr="00A85B36">
              <w:rPr>
                <w:spacing w:val="-2"/>
                <w:sz w:val="24"/>
                <w:szCs w:val="24"/>
              </w:rPr>
              <w:t>Жанры</w:t>
            </w:r>
            <w:r w:rsidRPr="00A85B36">
              <w:rPr>
                <w:spacing w:val="-6"/>
                <w:sz w:val="24"/>
                <w:szCs w:val="24"/>
              </w:rPr>
              <w:t xml:space="preserve"> </w:t>
            </w:r>
            <w:r w:rsidRPr="00A85B36">
              <w:rPr>
                <w:spacing w:val="-2"/>
                <w:sz w:val="24"/>
                <w:szCs w:val="24"/>
              </w:rPr>
              <w:t>камерной</w:t>
            </w:r>
          </w:p>
          <w:p w:rsidR="00505DBC" w:rsidRPr="00A85B36" w:rsidRDefault="00505DBC" w:rsidP="000B1248">
            <w:pPr>
              <w:pStyle w:val="TableParagraph"/>
              <w:spacing w:line="276" w:lineRule="auto"/>
              <w:ind w:left="96"/>
              <w:jc w:val="both"/>
              <w:rPr>
                <w:sz w:val="24"/>
                <w:szCs w:val="24"/>
              </w:rPr>
            </w:pPr>
            <w:r w:rsidRPr="00A85B36">
              <w:rPr>
                <w:spacing w:val="-2"/>
                <w:sz w:val="24"/>
                <w:szCs w:val="24"/>
              </w:rPr>
              <w:t>музыки</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Р13</w:t>
            </w:r>
          </w:p>
        </w:tc>
        <w:tc>
          <w:tcPr>
            <w:tcW w:w="2411"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Определяют</w:t>
            </w:r>
            <w:r w:rsidRPr="00A85B36">
              <w:rPr>
                <w:spacing w:val="-2"/>
                <w:sz w:val="24"/>
                <w:szCs w:val="24"/>
              </w:rPr>
              <w:t xml:space="preserve"> </w:t>
            </w:r>
            <w:r w:rsidRPr="00A85B36">
              <w:rPr>
                <w:spacing w:val="-4"/>
                <w:sz w:val="24"/>
                <w:szCs w:val="24"/>
              </w:rPr>
              <w:t>жанры</w:t>
            </w:r>
          </w:p>
          <w:p w:rsidR="00505DBC" w:rsidRPr="00A85B36" w:rsidRDefault="00505DBC" w:rsidP="000B1248">
            <w:pPr>
              <w:pStyle w:val="TableParagraph"/>
              <w:spacing w:line="276" w:lineRule="auto"/>
              <w:ind w:left="97"/>
              <w:jc w:val="both"/>
              <w:rPr>
                <w:sz w:val="24"/>
                <w:szCs w:val="24"/>
              </w:rPr>
            </w:pPr>
            <w:r w:rsidRPr="00A85B36">
              <w:rPr>
                <w:sz w:val="24"/>
                <w:szCs w:val="24"/>
              </w:rPr>
              <w:t>Камерной</w:t>
            </w:r>
            <w:r w:rsidRPr="00A85B36">
              <w:rPr>
                <w:spacing w:val="34"/>
                <w:sz w:val="24"/>
                <w:szCs w:val="24"/>
              </w:rPr>
              <w:t xml:space="preserve"> </w:t>
            </w:r>
            <w:r w:rsidRPr="00A85B36">
              <w:rPr>
                <w:spacing w:val="-2"/>
                <w:sz w:val="24"/>
                <w:szCs w:val="24"/>
              </w:rPr>
              <w:t>музыки</w:t>
            </w:r>
          </w:p>
        </w:tc>
        <w:tc>
          <w:tcPr>
            <w:tcW w:w="1133" w:type="dxa"/>
          </w:tcPr>
          <w:p w:rsidR="00505DBC" w:rsidRPr="00A85B36" w:rsidRDefault="00505DBC" w:rsidP="000B1248">
            <w:pPr>
              <w:pStyle w:val="TableParagraph"/>
              <w:spacing w:line="276" w:lineRule="auto"/>
              <w:ind w:right="455"/>
              <w:jc w:val="both"/>
              <w:rPr>
                <w:b/>
                <w:sz w:val="24"/>
                <w:szCs w:val="24"/>
              </w:rPr>
            </w:pPr>
            <w:r w:rsidRPr="00A85B36">
              <w:rPr>
                <w:b/>
                <w:spacing w:val="-5"/>
                <w:sz w:val="24"/>
                <w:szCs w:val="24"/>
              </w:rPr>
              <w:t>13</w:t>
            </w:r>
          </w:p>
        </w:tc>
        <w:tc>
          <w:tcPr>
            <w:tcW w:w="1136" w:type="dxa"/>
          </w:tcPr>
          <w:p w:rsidR="00505DBC" w:rsidRPr="00A85B36" w:rsidRDefault="00505DBC" w:rsidP="000B1248">
            <w:pPr>
              <w:pStyle w:val="TableParagraph"/>
              <w:spacing w:line="276" w:lineRule="auto"/>
              <w:ind w:left="129"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r w:rsidR="00505DBC" w:rsidRPr="00A85B36" w:rsidTr="000B1248">
        <w:trPr>
          <w:trHeight w:val="561"/>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14</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С14</w:t>
            </w:r>
          </w:p>
        </w:tc>
        <w:tc>
          <w:tcPr>
            <w:tcW w:w="1985" w:type="dxa"/>
          </w:tcPr>
          <w:p w:rsidR="00505DBC" w:rsidRPr="00A85B36" w:rsidRDefault="00505DBC" w:rsidP="000B1248">
            <w:pPr>
              <w:pStyle w:val="TableParagraph"/>
              <w:spacing w:line="276" w:lineRule="auto"/>
              <w:ind w:left="96"/>
              <w:jc w:val="both"/>
              <w:rPr>
                <w:sz w:val="24"/>
                <w:szCs w:val="24"/>
              </w:rPr>
            </w:pPr>
            <w:r w:rsidRPr="00A85B36">
              <w:rPr>
                <w:spacing w:val="-2"/>
                <w:sz w:val="24"/>
                <w:szCs w:val="24"/>
              </w:rPr>
              <w:t>Определение</w:t>
            </w:r>
          </w:p>
          <w:p w:rsidR="00505DBC" w:rsidRPr="00A85B36" w:rsidRDefault="00505DBC" w:rsidP="000B1248">
            <w:pPr>
              <w:pStyle w:val="TableParagraph"/>
              <w:spacing w:line="276" w:lineRule="auto"/>
              <w:ind w:left="96"/>
              <w:jc w:val="both"/>
              <w:rPr>
                <w:sz w:val="24"/>
                <w:szCs w:val="24"/>
              </w:rPr>
            </w:pPr>
            <w:r w:rsidRPr="00A85B36">
              <w:rPr>
                <w:spacing w:val="-2"/>
                <w:sz w:val="24"/>
                <w:szCs w:val="24"/>
              </w:rPr>
              <w:t>камерной</w:t>
            </w:r>
            <w:r w:rsidRPr="00A85B36">
              <w:rPr>
                <w:spacing w:val="-8"/>
                <w:sz w:val="24"/>
                <w:szCs w:val="24"/>
              </w:rPr>
              <w:t xml:space="preserve"> </w:t>
            </w:r>
            <w:r w:rsidRPr="00A85B36">
              <w:rPr>
                <w:spacing w:val="-2"/>
                <w:sz w:val="24"/>
                <w:szCs w:val="24"/>
              </w:rPr>
              <w:t>музыки</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Р14</w:t>
            </w:r>
          </w:p>
        </w:tc>
        <w:tc>
          <w:tcPr>
            <w:tcW w:w="2411"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 xml:space="preserve">Знают </w:t>
            </w:r>
            <w:r w:rsidRPr="00A85B36">
              <w:rPr>
                <w:spacing w:val="-2"/>
                <w:sz w:val="24"/>
                <w:szCs w:val="24"/>
              </w:rPr>
              <w:t>значение</w:t>
            </w:r>
          </w:p>
          <w:p w:rsidR="00505DBC" w:rsidRPr="00A85B36" w:rsidRDefault="00505DBC" w:rsidP="000B1248">
            <w:pPr>
              <w:pStyle w:val="TableParagraph"/>
              <w:spacing w:line="276" w:lineRule="auto"/>
              <w:ind w:left="97"/>
              <w:jc w:val="both"/>
              <w:rPr>
                <w:sz w:val="24"/>
                <w:szCs w:val="24"/>
              </w:rPr>
            </w:pPr>
            <w:r w:rsidRPr="00A85B36">
              <w:rPr>
                <w:sz w:val="24"/>
                <w:szCs w:val="24"/>
              </w:rPr>
              <w:t>камерной</w:t>
            </w:r>
            <w:r w:rsidRPr="00A85B36">
              <w:rPr>
                <w:spacing w:val="17"/>
                <w:sz w:val="24"/>
                <w:szCs w:val="24"/>
              </w:rPr>
              <w:t xml:space="preserve"> </w:t>
            </w:r>
            <w:r w:rsidRPr="00A85B36">
              <w:rPr>
                <w:spacing w:val="-2"/>
                <w:sz w:val="24"/>
                <w:szCs w:val="24"/>
              </w:rPr>
              <w:t>музыки</w:t>
            </w:r>
          </w:p>
        </w:tc>
        <w:tc>
          <w:tcPr>
            <w:tcW w:w="1133" w:type="dxa"/>
          </w:tcPr>
          <w:p w:rsidR="00505DBC" w:rsidRPr="00A85B36" w:rsidRDefault="00505DBC" w:rsidP="000B1248">
            <w:pPr>
              <w:pStyle w:val="TableParagraph"/>
              <w:spacing w:line="276" w:lineRule="auto"/>
              <w:ind w:right="455"/>
              <w:jc w:val="both"/>
              <w:rPr>
                <w:b/>
                <w:sz w:val="24"/>
                <w:szCs w:val="24"/>
              </w:rPr>
            </w:pPr>
            <w:r w:rsidRPr="00A85B36">
              <w:rPr>
                <w:b/>
                <w:spacing w:val="-5"/>
                <w:sz w:val="24"/>
                <w:szCs w:val="24"/>
              </w:rPr>
              <w:t>14</w:t>
            </w:r>
          </w:p>
        </w:tc>
        <w:tc>
          <w:tcPr>
            <w:tcW w:w="1136" w:type="dxa"/>
          </w:tcPr>
          <w:p w:rsidR="00505DBC" w:rsidRPr="00A85B36" w:rsidRDefault="00505DBC" w:rsidP="000B1248">
            <w:pPr>
              <w:pStyle w:val="TableParagraph"/>
              <w:spacing w:line="276" w:lineRule="auto"/>
              <w:ind w:left="129"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r w:rsidR="00505DBC" w:rsidRPr="00A85B36" w:rsidTr="000B1248">
        <w:trPr>
          <w:trHeight w:val="820"/>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15</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С15</w:t>
            </w:r>
          </w:p>
        </w:tc>
        <w:tc>
          <w:tcPr>
            <w:tcW w:w="1985" w:type="dxa"/>
          </w:tcPr>
          <w:p w:rsidR="00505DBC" w:rsidRPr="00A85B36" w:rsidRDefault="00505DBC" w:rsidP="000B1248">
            <w:pPr>
              <w:pStyle w:val="TableParagraph"/>
              <w:spacing w:line="276" w:lineRule="auto"/>
              <w:ind w:left="96"/>
              <w:jc w:val="both"/>
              <w:rPr>
                <w:sz w:val="24"/>
                <w:szCs w:val="24"/>
              </w:rPr>
            </w:pPr>
            <w:r w:rsidRPr="00A85B36">
              <w:rPr>
                <w:spacing w:val="-2"/>
                <w:sz w:val="24"/>
                <w:szCs w:val="24"/>
              </w:rPr>
              <w:t>Былины</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Р15</w:t>
            </w:r>
          </w:p>
        </w:tc>
        <w:tc>
          <w:tcPr>
            <w:tcW w:w="2411" w:type="dxa"/>
          </w:tcPr>
          <w:p w:rsidR="00505DBC" w:rsidRPr="00A85B36" w:rsidRDefault="00505DBC" w:rsidP="000B1248">
            <w:pPr>
              <w:pStyle w:val="TableParagraph"/>
              <w:tabs>
                <w:tab w:val="left" w:pos="452"/>
              </w:tabs>
              <w:spacing w:line="276" w:lineRule="auto"/>
              <w:ind w:left="97" w:right="20"/>
              <w:jc w:val="both"/>
              <w:rPr>
                <w:sz w:val="24"/>
                <w:szCs w:val="24"/>
              </w:rPr>
            </w:pPr>
            <w:r w:rsidRPr="00A85B36">
              <w:rPr>
                <w:sz w:val="24"/>
                <w:szCs w:val="24"/>
              </w:rPr>
              <w:t>Жанры,</w:t>
            </w:r>
            <w:r w:rsidRPr="00A85B36">
              <w:rPr>
                <w:spacing w:val="-15"/>
                <w:sz w:val="24"/>
                <w:szCs w:val="24"/>
              </w:rPr>
              <w:t xml:space="preserve"> </w:t>
            </w:r>
            <w:r w:rsidRPr="00A85B36">
              <w:rPr>
                <w:sz w:val="24"/>
                <w:szCs w:val="24"/>
              </w:rPr>
              <w:t>которые</w:t>
            </w:r>
            <w:r w:rsidRPr="00A85B36">
              <w:rPr>
                <w:spacing w:val="25"/>
                <w:sz w:val="24"/>
                <w:szCs w:val="24"/>
              </w:rPr>
              <w:t xml:space="preserve"> </w:t>
            </w:r>
            <w:r w:rsidRPr="00A85B36">
              <w:rPr>
                <w:sz w:val="24"/>
                <w:szCs w:val="24"/>
              </w:rPr>
              <w:t xml:space="preserve">пели </w:t>
            </w:r>
            <w:r w:rsidRPr="00A85B36">
              <w:rPr>
                <w:spacing w:val="-10"/>
                <w:sz w:val="24"/>
                <w:szCs w:val="24"/>
              </w:rPr>
              <w:t>в</w:t>
            </w:r>
            <w:r w:rsidRPr="00A85B36">
              <w:rPr>
                <w:sz w:val="24"/>
                <w:szCs w:val="24"/>
              </w:rPr>
              <w:tab/>
              <w:t>древности -</w:t>
            </w:r>
          </w:p>
          <w:p w:rsidR="00505DBC" w:rsidRPr="00A85B36" w:rsidRDefault="00505DBC" w:rsidP="000B1248">
            <w:pPr>
              <w:pStyle w:val="TableParagraph"/>
              <w:spacing w:line="276" w:lineRule="auto"/>
              <w:ind w:left="97"/>
              <w:jc w:val="both"/>
              <w:rPr>
                <w:sz w:val="24"/>
                <w:szCs w:val="24"/>
              </w:rPr>
            </w:pPr>
            <w:r w:rsidRPr="00A85B36">
              <w:rPr>
                <w:spacing w:val="-2"/>
                <w:sz w:val="24"/>
                <w:szCs w:val="24"/>
              </w:rPr>
              <w:t>вспомнили</w:t>
            </w:r>
          </w:p>
        </w:tc>
        <w:tc>
          <w:tcPr>
            <w:tcW w:w="1133" w:type="dxa"/>
          </w:tcPr>
          <w:p w:rsidR="00505DBC" w:rsidRPr="00A85B36" w:rsidRDefault="00505DBC" w:rsidP="000B1248">
            <w:pPr>
              <w:pStyle w:val="TableParagraph"/>
              <w:spacing w:line="276" w:lineRule="auto"/>
              <w:ind w:right="458"/>
              <w:jc w:val="both"/>
              <w:rPr>
                <w:b/>
                <w:sz w:val="24"/>
                <w:szCs w:val="24"/>
              </w:rPr>
            </w:pPr>
            <w:r w:rsidRPr="00A85B36">
              <w:rPr>
                <w:b/>
                <w:spacing w:val="-5"/>
                <w:sz w:val="24"/>
                <w:szCs w:val="24"/>
              </w:rPr>
              <w:t>15</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r w:rsidR="00505DBC" w:rsidRPr="00A85B36" w:rsidTr="000B1248">
        <w:trPr>
          <w:trHeight w:val="465"/>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16</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С16</w:t>
            </w:r>
          </w:p>
        </w:tc>
        <w:tc>
          <w:tcPr>
            <w:tcW w:w="1985" w:type="dxa"/>
          </w:tcPr>
          <w:p w:rsidR="00505DBC" w:rsidRPr="00A85B36" w:rsidRDefault="00505DBC" w:rsidP="000B1248">
            <w:pPr>
              <w:pStyle w:val="TableParagraph"/>
              <w:spacing w:line="276" w:lineRule="auto"/>
              <w:ind w:left="96"/>
              <w:jc w:val="both"/>
              <w:rPr>
                <w:sz w:val="24"/>
                <w:szCs w:val="24"/>
              </w:rPr>
            </w:pPr>
            <w:r w:rsidRPr="00A85B36">
              <w:rPr>
                <w:spacing w:val="-2"/>
                <w:sz w:val="24"/>
                <w:szCs w:val="24"/>
              </w:rPr>
              <w:t>Вокализ</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Р16</w:t>
            </w:r>
          </w:p>
        </w:tc>
        <w:tc>
          <w:tcPr>
            <w:tcW w:w="2411" w:type="dxa"/>
          </w:tcPr>
          <w:p w:rsidR="00505DBC" w:rsidRPr="00A85B36" w:rsidRDefault="00505DBC" w:rsidP="000B1248">
            <w:pPr>
              <w:pStyle w:val="TableParagraph"/>
              <w:spacing w:line="276" w:lineRule="auto"/>
              <w:ind w:left="97"/>
              <w:jc w:val="both"/>
              <w:rPr>
                <w:sz w:val="24"/>
                <w:szCs w:val="24"/>
              </w:rPr>
            </w:pPr>
            <w:r w:rsidRPr="00A85B36">
              <w:rPr>
                <w:spacing w:val="-2"/>
                <w:sz w:val="24"/>
                <w:szCs w:val="24"/>
              </w:rPr>
              <w:t>Знают</w:t>
            </w:r>
            <w:r w:rsidRPr="00A85B36">
              <w:rPr>
                <w:spacing w:val="-6"/>
                <w:sz w:val="24"/>
                <w:szCs w:val="24"/>
              </w:rPr>
              <w:t xml:space="preserve"> </w:t>
            </w:r>
            <w:r w:rsidRPr="00A85B36">
              <w:rPr>
                <w:spacing w:val="-2"/>
                <w:sz w:val="24"/>
                <w:szCs w:val="24"/>
              </w:rPr>
              <w:t>определение</w:t>
            </w:r>
          </w:p>
        </w:tc>
        <w:tc>
          <w:tcPr>
            <w:tcW w:w="1133" w:type="dxa"/>
          </w:tcPr>
          <w:p w:rsidR="00505DBC" w:rsidRPr="00A85B36" w:rsidRDefault="00505DBC" w:rsidP="000B1248">
            <w:pPr>
              <w:pStyle w:val="TableParagraph"/>
              <w:spacing w:line="276" w:lineRule="auto"/>
              <w:ind w:right="458"/>
              <w:jc w:val="both"/>
              <w:rPr>
                <w:b/>
                <w:sz w:val="24"/>
                <w:szCs w:val="24"/>
              </w:rPr>
            </w:pPr>
            <w:r w:rsidRPr="00A85B36">
              <w:rPr>
                <w:b/>
                <w:spacing w:val="-5"/>
                <w:sz w:val="24"/>
                <w:szCs w:val="24"/>
              </w:rPr>
              <w:t>16</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r w:rsidR="00505DBC" w:rsidRPr="00A85B36" w:rsidTr="000B1248">
        <w:trPr>
          <w:trHeight w:val="427"/>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17</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С17</w:t>
            </w:r>
          </w:p>
        </w:tc>
        <w:tc>
          <w:tcPr>
            <w:tcW w:w="1985" w:type="dxa"/>
          </w:tcPr>
          <w:p w:rsidR="00505DBC" w:rsidRPr="00A85B36" w:rsidRDefault="00505DBC" w:rsidP="000B1248">
            <w:pPr>
              <w:pStyle w:val="TableParagraph"/>
              <w:spacing w:line="276" w:lineRule="auto"/>
              <w:ind w:left="96"/>
              <w:jc w:val="both"/>
              <w:rPr>
                <w:sz w:val="24"/>
                <w:szCs w:val="24"/>
              </w:rPr>
            </w:pPr>
            <w:r w:rsidRPr="00A85B36">
              <w:rPr>
                <w:spacing w:val="-2"/>
                <w:sz w:val="24"/>
                <w:szCs w:val="24"/>
              </w:rPr>
              <w:t>Рапсодия</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Р17</w:t>
            </w:r>
          </w:p>
        </w:tc>
        <w:tc>
          <w:tcPr>
            <w:tcW w:w="2411" w:type="dxa"/>
          </w:tcPr>
          <w:p w:rsidR="00505DBC" w:rsidRPr="00A85B36" w:rsidRDefault="00505DBC" w:rsidP="000B1248">
            <w:pPr>
              <w:pStyle w:val="TableParagraph"/>
              <w:spacing w:line="276" w:lineRule="auto"/>
              <w:ind w:left="97"/>
              <w:jc w:val="both"/>
              <w:rPr>
                <w:sz w:val="24"/>
                <w:szCs w:val="24"/>
              </w:rPr>
            </w:pPr>
            <w:r w:rsidRPr="00A85B36">
              <w:rPr>
                <w:spacing w:val="-2"/>
                <w:sz w:val="24"/>
                <w:szCs w:val="24"/>
              </w:rPr>
              <w:t>Знают</w:t>
            </w:r>
            <w:r w:rsidRPr="00A85B36">
              <w:rPr>
                <w:spacing w:val="-6"/>
                <w:sz w:val="24"/>
                <w:szCs w:val="24"/>
              </w:rPr>
              <w:t xml:space="preserve"> </w:t>
            </w:r>
            <w:r w:rsidRPr="00A85B36">
              <w:rPr>
                <w:spacing w:val="-2"/>
                <w:sz w:val="24"/>
                <w:szCs w:val="24"/>
              </w:rPr>
              <w:t>определение</w:t>
            </w:r>
          </w:p>
        </w:tc>
        <w:tc>
          <w:tcPr>
            <w:tcW w:w="1133" w:type="dxa"/>
          </w:tcPr>
          <w:p w:rsidR="00505DBC" w:rsidRPr="00A85B36" w:rsidRDefault="00505DBC" w:rsidP="000B1248">
            <w:pPr>
              <w:pStyle w:val="TableParagraph"/>
              <w:spacing w:line="276" w:lineRule="auto"/>
              <w:ind w:right="458"/>
              <w:jc w:val="both"/>
              <w:rPr>
                <w:b/>
                <w:sz w:val="24"/>
                <w:szCs w:val="24"/>
              </w:rPr>
            </w:pPr>
            <w:r w:rsidRPr="00A85B36">
              <w:rPr>
                <w:b/>
                <w:spacing w:val="-5"/>
                <w:sz w:val="24"/>
                <w:szCs w:val="24"/>
              </w:rPr>
              <w:t>17</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r w:rsidR="00505DBC" w:rsidRPr="00A85B36" w:rsidTr="000B1248">
        <w:trPr>
          <w:trHeight w:val="405"/>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18</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С18</w:t>
            </w:r>
          </w:p>
        </w:tc>
        <w:tc>
          <w:tcPr>
            <w:tcW w:w="1985" w:type="dxa"/>
          </w:tcPr>
          <w:p w:rsidR="00505DBC" w:rsidRPr="00A85B36" w:rsidRDefault="00505DBC" w:rsidP="000B1248">
            <w:pPr>
              <w:pStyle w:val="TableParagraph"/>
              <w:spacing w:line="276" w:lineRule="auto"/>
              <w:ind w:left="96"/>
              <w:jc w:val="both"/>
              <w:rPr>
                <w:sz w:val="24"/>
                <w:szCs w:val="24"/>
              </w:rPr>
            </w:pPr>
            <w:r w:rsidRPr="00A85B36">
              <w:rPr>
                <w:spacing w:val="-2"/>
                <w:sz w:val="24"/>
                <w:szCs w:val="24"/>
              </w:rPr>
              <w:t>Опера</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Р18</w:t>
            </w:r>
          </w:p>
        </w:tc>
        <w:tc>
          <w:tcPr>
            <w:tcW w:w="2411" w:type="dxa"/>
          </w:tcPr>
          <w:p w:rsidR="00505DBC" w:rsidRPr="00A85B36" w:rsidRDefault="00505DBC" w:rsidP="000B1248">
            <w:pPr>
              <w:pStyle w:val="TableParagraph"/>
              <w:spacing w:line="276" w:lineRule="auto"/>
              <w:ind w:left="97"/>
              <w:jc w:val="both"/>
              <w:rPr>
                <w:sz w:val="24"/>
                <w:szCs w:val="24"/>
              </w:rPr>
            </w:pPr>
            <w:r w:rsidRPr="00A85B36">
              <w:rPr>
                <w:spacing w:val="-2"/>
                <w:sz w:val="24"/>
                <w:szCs w:val="24"/>
              </w:rPr>
              <w:t>Знают</w:t>
            </w:r>
            <w:r w:rsidRPr="00A85B36">
              <w:rPr>
                <w:spacing w:val="-6"/>
                <w:sz w:val="24"/>
                <w:szCs w:val="24"/>
              </w:rPr>
              <w:t xml:space="preserve"> </w:t>
            </w:r>
            <w:r w:rsidRPr="00A85B36">
              <w:rPr>
                <w:spacing w:val="-2"/>
                <w:sz w:val="24"/>
                <w:szCs w:val="24"/>
              </w:rPr>
              <w:t>определение</w:t>
            </w:r>
          </w:p>
        </w:tc>
        <w:tc>
          <w:tcPr>
            <w:tcW w:w="1133" w:type="dxa"/>
          </w:tcPr>
          <w:p w:rsidR="00505DBC" w:rsidRPr="00A85B36" w:rsidRDefault="00505DBC" w:rsidP="000B1248">
            <w:pPr>
              <w:pStyle w:val="TableParagraph"/>
              <w:spacing w:line="276" w:lineRule="auto"/>
              <w:ind w:right="458"/>
              <w:jc w:val="both"/>
              <w:rPr>
                <w:b/>
                <w:sz w:val="24"/>
                <w:szCs w:val="24"/>
              </w:rPr>
            </w:pPr>
            <w:r w:rsidRPr="00A85B36">
              <w:rPr>
                <w:b/>
                <w:spacing w:val="-5"/>
                <w:sz w:val="24"/>
                <w:szCs w:val="24"/>
              </w:rPr>
              <w:t>18</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r w:rsidR="00505DBC" w:rsidRPr="00A85B36" w:rsidTr="000B1248">
        <w:trPr>
          <w:trHeight w:val="561"/>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19</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С19</w:t>
            </w:r>
          </w:p>
        </w:tc>
        <w:tc>
          <w:tcPr>
            <w:tcW w:w="1985" w:type="dxa"/>
          </w:tcPr>
          <w:p w:rsidR="00505DBC" w:rsidRPr="00A85B36" w:rsidRDefault="00505DBC" w:rsidP="000B1248">
            <w:pPr>
              <w:pStyle w:val="TableParagraph"/>
              <w:spacing w:line="276" w:lineRule="auto"/>
              <w:ind w:left="96"/>
              <w:jc w:val="both"/>
              <w:rPr>
                <w:sz w:val="24"/>
                <w:szCs w:val="24"/>
              </w:rPr>
            </w:pPr>
            <w:r w:rsidRPr="00A85B36">
              <w:rPr>
                <w:spacing w:val="-2"/>
                <w:sz w:val="24"/>
                <w:szCs w:val="24"/>
              </w:rPr>
              <w:t>Баркарола</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Р19</w:t>
            </w:r>
          </w:p>
        </w:tc>
        <w:tc>
          <w:tcPr>
            <w:tcW w:w="2411" w:type="dxa"/>
          </w:tcPr>
          <w:p w:rsidR="00505DBC" w:rsidRPr="00A85B36" w:rsidRDefault="00505DBC" w:rsidP="000B1248">
            <w:pPr>
              <w:pStyle w:val="TableParagraph"/>
              <w:spacing w:line="276" w:lineRule="auto"/>
              <w:ind w:left="97"/>
              <w:jc w:val="both"/>
              <w:rPr>
                <w:sz w:val="24"/>
                <w:szCs w:val="24"/>
              </w:rPr>
            </w:pPr>
            <w:r w:rsidRPr="00A85B36">
              <w:rPr>
                <w:spacing w:val="-2"/>
                <w:sz w:val="24"/>
                <w:szCs w:val="24"/>
              </w:rPr>
              <w:t>Вспоминают</w:t>
            </w:r>
            <w:r w:rsidRPr="00A85B36">
              <w:rPr>
                <w:spacing w:val="-10"/>
                <w:sz w:val="24"/>
                <w:szCs w:val="24"/>
              </w:rPr>
              <w:t xml:space="preserve"> </w:t>
            </w:r>
            <w:r w:rsidRPr="00A85B36">
              <w:rPr>
                <w:spacing w:val="-2"/>
                <w:sz w:val="24"/>
                <w:szCs w:val="24"/>
              </w:rPr>
              <w:t>Венецию</w:t>
            </w:r>
          </w:p>
        </w:tc>
        <w:tc>
          <w:tcPr>
            <w:tcW w:w="1133" w:type="dxa"/>
          </w:tcPr>
          <w:p w:rsidR="00505DBC" w:rsidRPr="00A85B36" w:rsidRDefault="00505DBC" w:rsidP="000B1248">
            <w:pPr>
              <w:pStyle w:val="TableParagraph"/>
              <w:spacing w:line="276" w:lineRule="auto"/>
              <w:ind w:right="458"/>
              <w:jc w:val="both"/>
              <w:rPr>
                <w:b/>
                <w:sz w:val="24"/>
                <w:szCs w:val="24"/>
              </w:rPr>
            </w:pPr>
            <w:r w:rsidRPr="00A85B36">
              <w:rPr>
                <w:b/>
                <w:spacing w:val="-5"/>
                <w:sz w:val="24"/>
                <w:szCs w:val="24"/>
              </w:rPr>
              <w:t>19</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r w:rsidR="00505DBC" w:rsidRPr="00A85B36" w:rsidTr="000B1248">
        <w:trPr>
          <w:trHeight w:val="420"/>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20</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С20</w:t>
            </w:r>
          </w:p>
        </w:tc>
        <w:tc>
          <w:tcPr>
            <w:tcW w:w="1985" w:type="dxa"/>
          </w:tcPr>
          <w:p w:rsidR="00505DBC" w:rsidRPr="00A85B36" w:rsidRDefault="00505DBC" w:rsidP="000B1248">
            <w:pPr>
              <w:pStyle w:val="TableParagraph"/>
              <w:spacing w:line="276" w:lineRule="auto"/>
              <w:ind w:left="96"/>
              <w:jc w:val="both"/>
              <w:rPr>
                <w:sz w:val="24"/>
                <w:szCs w:val="24"/>
              </w:rPr>
            </w:pPr>
            <w:r w:rsidRPr="00A85B36">
              <w:rPr>
                <w:spacing w:val="-2"/>
                <w:sz w:val="24"/>
                <w:szCs w:val="24"/>
              </w:rPr>
              <w:t>Мюзикл</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Р20</w:t>
            </w:r>
          </w:p>
        </w:tc>
        <w:tc>
          <w:tcPr>
            <w:tcW w:w="2411" w:type="dxa"/>
          </w:tcPr>
          <w:p w:rsidR="00505DBC" w:rsidRPr="00A85B36" w:rsidRDefault="00505DBC" w:rsidP="000B1248">
            <w:pPr>
              <w:pStyle w:val="TableParagraph"/>
              <w:spacing w:line="276" w:lineRule="auto"/>
              <w:ind w:left="97"/>
              <w:jc w:val="both"/>
              <w:rPr>
                <w:sz w:val="24"/>
                <w:szCs w:val="24"/>
              </w:rPr>
            </w:pPr>
            <w:r w:rsidRPr="00A85B36">
              <w:rPr>
                <w:spacing w:val="-2"/>
                <w:sz w:val="24"/>
                <w:szCs w:val="24"/>
              </w:rPr>
              <w:t>Знают</w:t>
            </w:r>
            <w:r w:rsidRPr="00A85B36">
              <w:rPr>
                <w:spacing w:val="-6"/>
                <w:sz w:val="24"/>
                <w:szCs w:val="24"/>
              </w:rPr>
              <w:t xml:space="preserve"> </w:t>
            </w:r>
            <w:r w:rsidRPr="00A85B36">
              <w:rPr>
                <w:spacing w:val="-2"/>
                <w:sz w:val="24"/>
                <w:szCs w:val="24"/>
              </w:rPr>
              <w:t>определение</w:t>
            </w:r>
          </w:p>
        </w:tc>
        <w:tc>
          <w:tcPr>
            <w:tcW w:w="1133" w:type="dxa"/>
          </w:tcPr>
          <w:p w:rsidR="00505DBC" w:rsidRPr="00A85B36" w:rsidRDefault="00505DBC" w:rsidP="000B1248">
            <w:pPr>
              <w:pStyle w:val="TableParagraph"/>
              <w:spacing w:line="276" w:lineRule="auto"/>
              <w:ind w:right="458"/>
              <w:jc w:val="both"/>
              <w:rPr>
                <w:b/>
                <w:sz w:val="24"/>
                <w:szCs w:val="24"/>
              </w:rPr>
            </w:pPr>
            <w:r w:rsidRPr="00A85B36">
              <w:rPr>
                <w:b/>
                <w:spacing w:val="-5"/>
                <w:sz w:val="24"/>
                <w:szCs w:val="24"/>
              </w:rPr>
              <w:t>20</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r w:rsidR="00505DBC" w:rsidRPr="00A85B36" w:rsidTr="000B1248">
        <w:trPr>
          <w:trHeight w:val="350"/>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21</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С21</w:t>
            </w:r>
          </w:p>
        </w:tc>
        <w:tc>
          <w:tcPr>
            <w:tcW w:w="1985" w:type="dxa"/>
          </w:tcPr>
          <w:p w:rsidR="00505DBC" w:rsidRPr="00A85B36" w:rsidRDefault="00505DBC" w:rsidP="000B1248">
            <w:pPr>
              <w:pStyle w:val="TableParagraph"/>
              <w:spacing w:line="276" w:lineRule="auto"/>
              <w:ind w:left="96"/>
              <w:jc w:val="both"/>
              <w:rPr>
                <w:sz w:val="24"/>
                <w:szCs w:val="24"/>
              </w:rPr>
            </w:pPr>
            <w:r w:rsidRPr="00A85B36">
              <w:rPr>
                <w:sz w:val="24"/>
                <w:szCs w:val="24"/>
              </w:rPr>
              <w:t>А</w:t>
            </w:r>
            <w:r w:rsidRPr="00A85B36">
              <w:rPr>
                <w:spacing w:val="-13"/>
                <w:sz w:val="24"/>
                <w:szCs w:val="24"/>
              </w:rPr>
              <w:t xml:space="preserve"> </w:t>
            </w:r>
            <w:r w:rsidRPr="00A85B36">
              <w:rPr>
                <w:spacing w:val="-2"/>
                <w:sz w:val="24"/>
                <w:szCs w:val="24"/>
              </w:rPr>
              <w:t>капелла</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Р21</w:t>
            </w:r>
          </w:p>
        </w:tc>
        <w:tc>
          <w:tcPr>
            <w:tcW w:w="2411" w:type="dxa"/>
          </w:tcPr>
          <w:p w:rsidR="00505DBC" w:rsidRPr="00A85B36" w:rsidRDefault="00505DBC" w:rsidP="000B1248">
            <w:pPr>
              <w:pStyle w:val="TableParagraph"/>
              <w:spacing w:line="276" w:lineRule="auto"/>
              <w:ind w:left="97"/>
              <w:jc w:val="both"/>
              <w:rPr>
                <w:sz w:val="24"/>
                <w:szCs w:val="24"/>
              </w:rPr>
            </w:pPr>
            <w:r w:rsidRPr="00A85B36">
              <w:rPr>
                <w:spacing w:val="-2"/>
                <w:sz w:val="24"/>
                <w:szCs w:val="24"/>
              </w:rPr>
              <w:t>Знают</w:t>
            </w:r>
            <w:r w:rsidRPr="00A85B36">
              <w:rPr>
                <w:spacing w:val="-6"/>
                <w:sz w:val="24"/>
                <w:szCs w:val="24"/>
              </w:rPr>
              <w:t xml:space="preserve"> </w:t>
            </w:r>
            <w:r w:rsidRPr="00A85B36">
              <w:rPr>
                <w:spacing w:val="-2"/>
                <w:sz w:val="24"/>
                <w:szCs w:val="24"/>
              </w:rPr>
              <w:t>значение</w:t>
            </w:r>
          </w:p>
        </w:tc>
        <w:tc>
          <w:tcPr>
            <w:tcW w:w="1133" w:type="dxa"/>
          </w:tcPr>
          <w:p w:rsidR="00505DBC" w:rsidRPr="00A85B36" w:rsidRDefault="00505DBC" w:rsidP="000B1248">
            <w:pPr>
              <w:pStyle w:val="TableParagraph"/>
              <w:spacing w:line="276" w:lineRule="auto"/>
              <w:ind w:right="458"/>
              <w:jc w:val="both"/>
              <w:rPr>
                <w:b/>
                <w:sz w:val="24"/>
                <w:szCs w:val="24"/>
              </w:rPr>
            </w:pPr>
            <w:r w:rsidRPr="00A85B36">
              <w:rPr>
                <w:b/>
                <w:spacing w:val="-5"/>
                <w:sz w:val="24"/>
                <w:szCs w:val="24"/>
              </w:rPr>
              <w:t>21</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bl>
    <w:p w:rsidR="00505DBC" w:rsidRPr="00A85B36" w:rsidRDefault="00505DBC" w:rsidP="00505DBC">
      <w:pPr>
        <w:pStyle w:val="TableParagraph"/>
        <w:spacing w:line="276" w:lineRule="auto"/>
        <w:jc w:val="both"/>
        <w:rPr>
          <w:b/>
          <w:sz w:val="24"/>
          <w:szCs w:val="24"/>
        </w:rPr>
        <w:sectPr w:rsidR="00505DBC" w:rsidRPr="00A85B36" w:rsidSect="000B1248">
          <w:type w:val="continuous"/>
          <w:pgSz w:w="11920" w:h="16850"/>
          <w:pgMar w:top="1000" w:right="425" w:bottom="1140" w:left="851" w:header="0" w:footer="892" w:gutter="0"/>
          <w:cols w:space="720"/>
        </w:sectPr>
      </w:pPr>
    </w:p>
    <w:tbl>
      <w:tblPr>
        <w:tblStyle w:val="TableNormal"/>
        <w:tblW w:w="0" w:type="auto"/>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2"/>
        <w:gridCol w:w="710"/>
        <w:gridCol w:w="1985"/>
        <w:gridCol w:w="708"/>
        <w:gridCol w:w="2411"/>
        <w:gridCol w:w="1133"/>
        <w:gridCol w:w="1136"/>
        <w:gridCol w:w="1001"/>
      </w:tblGrid>
      <w:tr w:rsidR="00505DBC" w:rsidRPr="00A85B36" w:rsidTr="000B1248">
        <w:trPr>
          <w:trHeight w:val="559"/>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lastRenderedPageBreak/>
              <w:t>22</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С22</w:t>
            </w:r>
          </w:p>
        </w:tc>
        <w:tc>
          <w:tcPr>
            <w:tcW w:w="1985" w:type="dxa"/>
          </w:tcPr>
          <w:p w:rsidR="00505DBC" w:rsidRPr="00A85B36" w:rsidRDefault="00505DBC" w:rsidP="000B1248">
            <w:pPr>
              <w:pStyle w:val="TableParagraph"/>
              <w:spacing w:line="276" w:lineRule="auto"/>
              <w:ind w:left="96"/>
              <w:jc w:val="both"/>
              <w:rPr>
                <w:sz w:val="24"/>
                <w:szCs w:val="24"/>
              </w:rPr>
            </w:pPr>
            <w:r w:rsidRPr="00A85B36">
              <w:rPr>
                <w:spacing w:val="-2"/>
                <w:sz w:val="24"/>
                <w:szCs w:val="24"/>
              </w:rPr>
              <w:t>Сопровождение</w:t>
            </w:r>
          </w:p>
          <w:p w:rsidR="00505DBC" w:rsidRPr="00A85B36" w:rsidRDefault="00505DBC" w:rsidP="000B1248">
            <w:pPr>
              <w:pStyle w:val="TableParagraph"/>
              <w:spacing w:line="276" w:lineRule="auto"/>
              <w:ind w:left="96"/>
              <w:jc w:val="both"/>
              <w:rPr>
                <w:sz w:val="24"/>
                <w:szCs w:val="24"/>
              </w:rPr>
            </w:pPr>
            <w:r w:rsidRPr="00A85B36">
              <w:rPr>
                <w:spacing w:val="-2"/>
                <w:sz w:val="24"/>
                <w:szCs w:val="24"/>
              </w:rPr>
              <w:t>музыки</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Р22</w:t>
            </w:r>
          </w:p>
        </w:tc>
        <w:tc>
          <w:tcPr>
            <w:tcW w:w="2411" w:type="dxa"/>
          </w:tcPr>
          <w:p w:rsidR="00505DBC" w:rsidRPr="00A85B36" w:rsidRDefault="00505DBC" w:rsidP="000B1248">
            <w:pPr>
              <w:pStyle w:val="TableParagraph"/>
              <w:tabs>
                <w:tab w:val="left" w:pos="1510"/>
              </w:tabs>
              <w:spacing w:line="276" w:lineRule="auto"/>
              <w:ind w:left="97"/>
              <w:jc w:val="both"/>
              <w:rPr>
                <w:sz w:val="24"/>
                <w:szCs w:val="24"/>
              </w:rPr>
            </w:pPr>
            <w:r w:rsidRPr="00A85B36">
              <w:rPr>
                <w:spacing w:val="-2"/>
                <w:sz w:val="24"/>
                <w:szCs w:val="24"/>
              </w:rPr>
              <w:t>Знают</w:t>
            </w:r>
            <w:r w:rsidRPr="00A85B36">
              <w:rPr>
                <w:sz w:val="24"/>
                <w:szCs w:val="24"/>
              </w:rPr>
              <w:tab/>
            </w:r>
            <w:r w:rsidRPr="00A85B36">
              <w:rPr>
                <w:spacing w:val="-2"/>
                <w:sz w:val="24"/>
                <w:szCs w:val="24"/>
              </w:rPr>
              <w:t>понятие</w:t>
            </w:r>
          </w:p>
          <w:p w:rsidR="00505DBC" w:rsidRPr="00A85B36" w:rsidRDefault="00505DBC" w:rsidP="000B1248">
            <w:pPr>
              <w:pStyle w:val="TableParagraph"/>
              <w:spacing w:line="276" w:lineRule="auto"/>
              <w:ind w:left="97"/>
              <w:jc w:val="both"/>
              <w:rPr>
                <w:sz w:val="24"/>
                <w:szCs w:val="24"/>
              </w:rPr>
            </w:pPr>
            <w:r w:rsidRPr="00A85B36">
              <w:rPr>
                <w:spacing w:val="-2"/>
                <w:sz w:val="24"/>
                <w:szCs w:val="24"/>
              </w:rPr>
              <w:t>аккомпанемента</w:t>
            </w:r>
          </w:p>
        </w:tc>
        <w:tc>
          <w:tcPr>
            <w:tcW w:w="1133" w:type="dxa"/>
          </w:tcPr>
          <w:p w:rsidR="00505DBC" w:rsidRPr="00A85B36" w:rsidRDefault="00505DBC" w:rsidP="000B1248">
            <w:pPr>
              <w:pStyle w:val="TableParagraph"/>
              <w:spacing w:line="276" w:lineRule="auto"/>
              <w:ind w:left="139" w:right="159"/>
              <w:jc w:val="both"/>
              <w:rPr>
                <w:b/>
                <w:sz w:val="24"/>
                <w:szCs w:val="24"/>
              </w:rPr>
            </w:pPr>
            <w:r w:rsidRPr="00A85B36">
              <w:rPr>
                <w:b/>
                <w:spacing w:val="-5"/>
                <w:sz w:val="24"/>
                <w:szCs w:val="24"/>
              </w:rPr>
              <w:t>22</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r w:rsidR="00505DBC" w:rsidRPr="00A85B36" w:rsidTr="000B1248">
        <w:trPr>
          <w:trHeight w:val="561"/>
        </w:trPr>
        <w:tc>
          <w:tcPr>
            <w:tcW w:w="542" w:type="dxa"/>
          </w:tcPr>
          <w:p w:rsidR="00505DBC" w:rsidRPr="00A85B36" w:rsidRDefault="00505DBC" w:rsidP="000B1248">
            <w:pPr>
              <w:pStyle w:val="TableParagraph"/>
              <w:spacing w:before="1" w:line="276" w:lineRule="auto"/>
              <w:jc w:val="both"/>
              <w:rPr>
                <w:b/>
                <w:sz w:val="24"/>
                <w:szCs w:val="24"/>
              </w:rPr>
            </w:pPr>
            <w:r w:rsidRPr="00A85B36">
              <w:rPr>
                <w:b/>
                <w:spacing w:val="-5"/>
                <w:sz w:val="24"/>
                <w:szCs w:val="24"/>
              </w:rPr>
              <w:t>23</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С23</w:t>
            </w:r>
          </w:p>
        </w:tc>
        <w:tc>
          <w:tcPr>
            <w:tcW w:w="1985" w:type="dxa"/>
          </w:tcPr>
          <w:p w:rsidR="00505DBC" w:rsidRPr="00A85B36" w:rsidRDefault="00505DBC" w:rsidP="000B1248">
            <w:pPr>
              <w:pStyle w:val="TableParagraph"/>
              <w:spacing w:line="276" w:lineRule="auto"/>
              <w:ind w:left="96"/>
              <w:jc w:val="both"/>
              <w:rPr>
                <w:sz w:val="24"/>
                <w:szCs w:val="24"/>
              </w:rPr>
            </w:pPr>
            <w:r w:rsidRPr="00A85B36">
              <w:rPr>
                <w:spacing w:val="-2"/>
                <w:sz w:val="24"/>
                <w:szCs w:val="24"/>
              </w:rPr>
              <w:t>Импровизация</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Р23</w:t>
            </w:r>
          </w:p>
        </w:tc>
        <w:tc>
          <w:tcPr>
            <w:tcW w:w="2411" w:type="dxa"/>
          </w:tcPr>
          <w:p w:rsidR="00505DBC" w:rsidRPr="00A85B36" w:rsidRDefault="00505DBC" w:rsidP="000B1248">
            <w:pPr>
              <w:pStyle w:val="TableParagraph"/>
              <w:spacing w:line="276" w:lineRule="auto"/>
              <w:ind w:left="97" w:right="672"/>
              <w:jc w:val="both"/>
              <w:rPr>
                <w:sz w:val="24"/>
                <w:szCs w:val="24"/>
              </w:rPr>
            </w:pPr>
            <w:r w:rsidRPr="00A85B36">
              <w:rPr>
                <w:spacing w:val="-4"/>
                <w:sz w:val="24"/>
                <w:szCs w:val="24"/>
              </w:rPr>
              <w:t>Знают</w:t>
            </w:r>
            <w:r w:rsidRPr="00A85B36">
              <w:rPr>
                <w:spacing w:val="-13"/>
                <w:sz w:val="24"/>
                <w:szCs w:val="24"/>
              </w:rPr>
              <w:t xml:space="preserve"> </w:t>
            </w:r>
            <w:r w:rsidRPr="00A85B36">
              <w:rPr>
                <w:spacing w:val="-4"/>
                <w:sz w:val="24"/>
                <w:szCs w:val="24"/>
              </w:rPr>
              <w:t xml:space="preserve">элементы </w:t>
            </w:r>
            <w:r w:rsidRPr="00A85B36">
              <w:rPr>
                <w:spacing w:val="-2"/>
                <w:sz w:val="24"/>
                <w:szCs w:val="24"/>
              </w:rPr>
              <w:t>джаза</w:t>
            </w:r>
          </w:p>
        </w:tc>
        <w:tc>
          <w:tcPr>
            <w:tcW w:w="1133" w:type="dxa"/>
          </w:tcPr>
          <w:p w:rsidR="00505DBC" w:rsidRPr="00A85B36" w:rsidRDefault="00505DBC" w:rsidP="000B1248">
            <w:pPr>
              <w:pStyle w:val="TableParagraph"/>
              <w:spacing w:before="1" w:line="276" w:lineRule="auto"/>
              <w:ind w:left="139" w:right="159"/>
              <w:jc w:val="both"/>
              <w:rPr>
                <w:b/>
                <w:sz w:val="24"/>
                <w:szCs w:val="24"/>
              </w:rPr>
            </w:pPr>
            <w:r w:rsidRPr="00A85B36">
              <w:rPr>
                <w:b/>
                <w:spacing w:val="-5"/>
                <w:sz w:val="24"/>
                <w:szCs w:val="24"/>
              </w:rPr>
              <w:t>23</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r w:rsidR="00505DBC" w:rsidRPr="00A85B36" w:rsidTr="000B1248">
        <w:trPr>
          <w:trHeight w:val="559"/>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24</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С24</w:t>
            </w:r>
          </w:p>
        </w:tc>
        <w:tc>
          <w:tcPr>
            <w:tcW w:w="1985" w:type="dxa"/>
          </w:tcPr>
          <w:p w:rsidR="00505DBC" w:rsidRPr="00A85B36" w:rsidRDefault="00505DBC" w:rsidP="000B1248">
            <w:pPr>
              <w:pStyle w:val="TableParagraph"/>
              <w:spacing w:line="276" w:lineRule="auto"/>
              <w:ind w:left="96" w:right="123"/>
              <w:jc w:val="both"/>
              <w:rPr>
                <w:sz w:val="24"/>
                <w:szCs w:val="24"/>
              </w:rPr>
            </w:pPr>
            <w:r w:rsidRPr="00A85B36">
              <w:rPr>
                <w:sz w:val="24"/>
                <w:szCs w:val="24"/>
              </w:rPr>
              <w:t>Пауза</w:t>
            </w:r>
            <w:r w:rsidRPr="00A85B36">
              <w:rPr>
                <w:spacing w:val="40"/>
                <w:sz w:val="24"/>
                <w:szCs w:val="24"/>
              </w:rPr>
              <w:t xml:space="preserve"> </w:t>
            </w:r>
            <w:r w:rsidRPr="00A85B36">
              <w:rPr>
                <w:sz w:val="24"/>
                <w:szCs w:val="24"/>
              </w:rPr>
              <w:t>–</w:t>
            </w:r>
            <w:r w:rsidRPr="00A85B36">
              <w:rPr>
                <w:spacing w:val="40"/>
                <w:sz w:val="24"/>
                <w:szCs w:val="24"/>
              </w:rPr>
              <w:t xml:space="preserve"> </w:t>
            </w:r>
            <w:r w:rsidRPr="00A85B36">
              <w:rPr>
                <w:sz w:val="24"/>
                <w:szCs w:val="24"/>
              </w:rPr>
              <w:t xml:space="preserve">знаки </w:t>
            </w:r>
            <w:r w:rsidRPr="00A85B36">
              <w:rPr>
                <w:spacing w:val="-2"/>
                <w:sz w:val="24"/>
                <w:szCs w:val="24"/>
              </w:rPr>
              <w:t>молчания</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Р24</w:t>
            </w:r>
          </w:p>
        </w:tc>
        <w:tc>
          <w:tcPr>
            <w:tcW w:w="2411" w:type="dxa"/>
          </w:tcPr>
          <w:p w:rsidR="00505DBC" w:rsidRPr="00A85B36" w:rsidRDefault="00505DBC" w:rsidP="000B1248">
            <w:pPr>
              <w:pStyle w:val="TableParagraph"/>
              <w:spacing w:line="276" w:lineRule="auto"/>
              <w:ind w:left="97" w:right="843"/>
              <w:jc w:val="both"/>
              <w:rPr>
                <w:sz w:val="24"/>
                <w:szCs w:val="24"/>
              </w:rPr>
            </w:pPr>
            <w:r w:rsidRPr="00A85B36">
              <w:rPr>
                <w:spacing w:val="-2"/>
                <w:sz w:val="24"/>
                <w:szCs w:val="24"/>
              </w:rPr>
              <w:t>Знают</w:t>
            </w:r>
            <w:r w:rsidRPr="00A85B36">
              <w:rPr>
                <w:spacing w:val="-13"/>
                <w:sz w:val="24"/>
                <w:szCs w:val="24"/>
              </w:rPr>
              <w:t xml:space="preserve"> </w:t>
            </w:r>
            <w:r w:rsidRPr="00A85B36">
              <w:rPr>
                <w:spacing w:val="-2"/>
                <w:sz w:val="24"/>
                <w:szCs w:val="24"/>
              </w:rPr>
              <w:t>нотную грамоту</w:t>
            </w:r>
          </w:p>
        </w:tc>
        <w:tc>
          <w:tcPr>
            <w:tcW w:w="1133" w:type="dxa"/>
          </w:tcPr>
          <w:p w:rsidR="00505DBC" w:rsidRPr="00A85B36" w:rsidRDefault="00505DBC" w:rsidP="000B1248">
            <w:pPr>
              <w:pStyle w:val="TableParagraph"/>
              <w:spacing w:line="276" w:lineRule="auto"/>
              <w:ind w:left="139" w:right="159"/>
              <w:jc w:val="both"/>
              <w:rPr>
                <w:b/>
                <w:sz w:val="24"/>
                <w:szCs w:val="24"/>
              </w:rPr>
            </w:pPr>
            <w:r w:rsidRPr="00A85B36">
              <w:rPr>
                <w:b/>
                <w:spacing w:val="-5"/>
                <w:sz w:val="24"/>
                <w:szCs w:val="24"/>
              </w:rPr>
              <w:t>24</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r w:rsidR="00505DBC" w:rsidRPr="00A85B36" w:rsidTr="000B1248">
        <w:trPr>
          <w:trHeight w:val="561"/>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25</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С25</w:t>
            </w:r>
          </w:p>
        </w:tc>
        <w:tc>
          <w:tcPr>
            <w:tcW w:w="1985" w:type="dxa"/>
          </w:tcPr>
          <w:p w:rsidR="00505DBC" w:rsidRPr="00A85B36" w:rsidRDefault="00505DBC" w:rsidP="000B1248">
            <w:pPr>
              <w:pStyle w:val="TableParagraph"/>
              <w:spacing w:line="276" w:lineRule="auto"/>
              <w:ind w:left="96" w:right="123"/>
              <w:jc w:val="both"/>
              <w:rPr>
                <w:sz w:val="24"/>
                <w:szCs w:val="24"/>
              </w:rPr>
            </w:pPr>
            <w:r w:rsidRPr="00A85B36">
              <w:rPr>
                <w:spacing w:val="-4"/>
                <w:sz w:val="24"/>
                <w:szCs w:val="24"/>
              </w:rPr>
              <w:t xml:space="preserve">Динамические </w:t>
            </w:r>
            <w:r w:rsidRPr="00A85B36">
              <w:rPr>
                <w:spacing w:val="-2"/>
                <w:sz w:val="24"/>
                <w:szCs w:val="24"/>
              </w:rPr>
              <w:t>оттенки</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Р25</w:t>
            </w:r>
          </w:p>
        </w:tc>
        <w:tc>
          <w:tcPr>
            <w:tcW w:w="2411" w:type="dxa"/>
          </w:tcPr>
          <w:p w:rsidR="00505DBC" w:rsidRPr="00A85B36" w:rsidRDefault="00505DBC" w:rsidP="000B1248">
            <w:pPr>
              <w:pStyle w:val="TableParagraph"/>
              <w:spacing w:line="276" w:lineRule="auto"/>
              <w:ind w:left="97"/>
              <w:jc w:val="both"/>
              <w:rPr>
                <w:sz w:val="24"/>
                <w:szCs w:val="24"/>
              </w:rPr>
            </w:pPr>
            <w:r w:rsidRPr="00A85B36">
              <w:rPr>
                <w:spacing w:val="-2"/>
                <w:sz w:val="24"/>
                <w:szCs w:val="24"/>
              </w:rPr>
              <w:t>Знают</w:t>
            </w:r>
            <w:r w:rsidRPr="00A85B36">
              <w:rPr>
                <w:spacing w:val="-6"/>
                <w:sz w:val="24"/>
                <w:szCs w:val="24"/>
              </w:rPr>
              <w:t xml:space="preserve"> </w:t>
            </w:r>
            <w:r w:rsidRPr="00A85B36">
              <w:rPr>
                <w:spacing w:val="-2"/>
                <w:sz w:val="24"/>
                <w:szCs w:val="24"/>
              </w:rPr>
              <w:t>динамику</w:t>
            </w:r>
          </w:p>
        </w:tc>
        <w:tc>
          <w:tcPr>
            <w:tcW w:w="1133" w:type="dxa"/>
          </w:tcPr>
          <w:p w:rsidR="00505DBC" w:rsidRPr="00A85B36" w:rsidRDefault="00505DBC" w:rsidP="000B1248">
            <w:pPr>
              <w:pStyle w:val="TableParagraph"/>
              <w:spacing w:line="276" w:lineRule="auto"/>
              <w:ind w:left="139" w:right="159"/>
              <w:jc w:val="both"/>
              <w:rPr>
                <w:b/>
                <w:sz w:val="24"/>
                <w:szCs w:val="24"/>
              </w:rPr>
            </w:pPr>
            <w:r w:rsidRPr="00A85B36">
              <w:rPr>
                <w:b/>
                <w:spacing w:val="-5"/>
                <w:sz w:val="24"/>
                <w:szCs w:val="24"/>
              </w:rPr>
              <w:t>25</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r w:rsidR="00505DBC" w:rsidRPr="00A85B36" w:rsidTr="000B1248">
        <w:trPr>
          <w:trHeight w:val="1103"/>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26</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С26</w:t>
            </w:r>
          </w:p>
        </w:tc>
        <w:tc>
          <w:tcPr>
            <w:tcW w:w="1985" w:type="dxa"/>
          </w:tcPr>
          <w:p w:rsidR="00505DBC" w:rsidRPr="00A85B36" w:rsidRDefault="00505DBC" w:rsidP="000B1248">
            <w:pPr>
              <w:pStyle w:val="TableParagraph"/>
              <w:spacing w:line="276" w:lineRule="auto"/>
              <w:ind w:left="96" w:right="15"/>
              <w:jc w:val="both"/>
              <w:rPr>
                <w:sz w:val="24"/>
                <w:szCs w:val="24"/>
              </w:rPr>
            </w:pPr>
            <w:r w:rsidRPr="00A85B36">
              <w:rPr>
                <w:spacing w:val="-2"/>
                <w:sz w:val="24"/>
                <w:szCs w:val="24"/>
              </w:rPr>
              <w:t>Средства музыкальной выразительности</w:t>
            </w:r>
            <w:r w:rsidRPr="00A85B36">
              <w:rPr>
                <w:spacing w:val="-13"/>
                <w:sz w:val="24"/>
                <w:szCs w:val="24"/>
              </w:rPr>
              <w:t xml:space="preserve"> </w:t>
            </w:r>
            <w:r w:rsidRPr="00A85B36">
              <w:rPr>
                <w:spacing w:val="-2"/>
                <w:sz w:val="24"/>
                <w:szCs w:val="24"/>
              </w:rPr>
              <w:t>-</w:t>
            </w:r>
          </w:p>
          <w:p w:rsidR="00505DBC" w:rsidRPr="00A85B36" w:rsidRDefault="00505DBC" w:rsidP="000B1248">
            <w:pPr>
              <w:pStyle w:val="TableParagraph"/>
              <w:spacing w:line="276" w:lineRule="auto"/>
              <w:ind w:left="96"/>
              <w:jc w:val="both"/>
              <w:rPr>
                <w:sz w:val="24"/>
                <w:szCs w:val="24"/>
              </w:rPr>
            </w:pPr>
            <w:r w:rsidRPr="00A85B36">
              <w:rPr>
                <w:spacing w:val="-2"/>
                <w:sz w:val="24"/>
                <w:szCs w:val="24"/>
              </w:rPr>
              <w:t>гармония</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Р26</w:t>
            </w:r>
          </w:p>
        </w:tc>
        <w:tc>
          <w:tcPr>
            <w:tcW w:w="2411" w:type="dxa"/>
          </w:tcPr>
          <w:p w:rsidR="00505DBC" w:rsidRPr="00A85B36" w:rsidRDefault="00505DBC" w:rsidP="000B1248">
            <w:pPr>
              <w:pStyle w:val="TableParagraph"/>
              <w:tabs>
                <w:tab w:val="left" w:pos="1237"/>
              </w:tabs>
              <w:spacing w:line="276" w:lineRule="auto"/>
              <w:ind w:left="97" w:right="232"/>
              <w:jc w:val="both"/>
              <w:rPr>
                <w:sz w:val="24"/>
                <w:szCs w:val="24"/>
              </w:rPr>
            </w:pPr>
            <w:r w:rsidRPr="00A85B36">
              <w:rPr>
                <w:spacing w:val="-2"/>
                <w:sz w:val="24"/>
                <w:szCs w:val="24"/>
              </w:rPr>
              <w:t>Знают,</w:t>
            </w:r>
            <w:r w:rsidRPr="00A85B36">
              <w:rPr>
                <w:sz w:val="24"/>
                <w:szCs w:val="24"/>
              </w:rPr>
              <w:tab/>
            </w:r>
            <w:r w:rsidRPr="00A85B36">
              <w:rPr>
                <w:spacing w:val="-4"/>
                <w:sz w:val="24"/>
                <w:szCs w:val="24"/>
              </w:rPr>
              <w:t>что</w:t>
            </w:r>
            <w:r w:rsidRPr="00A85B36">
              <w:rPr>
                <w:spacing w:val="-13"/>
                <w:sz w:val="24"/>
                <w:szCs w:val="24"/>
              </w:rPr>
              <w:t xml:space="preserve"> </w:t>
            </w:r>
            <w:r w:rsidRPr="00A85B36">
              <w:rPr>
                <w:spacing w:val="-4"/>
                <w:sz w:val="24"/>
                <w:szCs w:val="24"/>
              </w:rPr>
              <w:t xml:space="preserve">такое </w:t>
            </w:r>
            <w:r w:rsidRPr="00A85B36">
              <w:rPr>
                <w:spacing w:val="-2"/>
                <w:sz w:val="24"/>
                <w:szCs w:val="24"/>
              </w:rPr>
              <w:t>созвучие</w:t>
            </w:r>
          </w:p>
        </w:tc>
        <w:tc>
          <w:tcPr>
            <w:tcW w:w="1133" w:type="dxa"/>
          </w:tcPr>
          <w:p w:rsidR="00505DBC" w:rsidRPr="00A85B36" w:rsidRDefault="00505DBC" w:rsidP="000B1248">
            <w:pPr>
              <w:pStyle w:val="TableParagraph"/>
              <w:spacing w:line="276" w:lineRule="auto"/>
              <w:ind w:left="139" w:right="159"/>
              <w:jc w:val="both"/>
              <w:rPr>
                <w:b/>
                <w:sz w:val="24"/>
                <w:szCs w:val="24"/>
              </w:rPr>
            </w:pPr>
            <w:r w:rsidRPr="00A85B36">
              <w:rPr>
                <w:b/>
                <w:spacing w:val="-5"/>
                <w:sz w:val="24"/>
                <w:szCs w:val="24"/>
              </w:rPr>
              <w:t>26</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r w:rsidR="00505DBC" w:rsidRPr="00A85B36" w:rsidTr="000B1248">
        <w:trPr>
          <w:trHeight w:val="559"/>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27</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С27</w:t>
            </w:r>
          </w:p>
        </w:tc>
        <w:tc>
          <w:tcPr>
            <w:tcW w:w="1985" w:type="dxa"/>
          </w:tcPr>
          <w:p w:rsidR="00505DBC" w:rsidRPr="00A85B36" w:rsidRDefault="00505DBC" w:rsidP="000B1248">
            <w:pPr>
              <w:pStyle w:val="TableParagraph"/>
              <w:spacing w:line="276" w:lineRule="auto"/>
              <w:ind w:left="96" w:right="123"/>
              <w:jc w:val="both"/>
              <w:rPr>
                <w:sz w:val="24"/>
                <w:szCs w:val="24"/>
              </w:rPr>
            </w:pPr>
            <w:r w:rsidRPr="00A85B36">
              <w:rPr>
                <w:spacing w:val="-4"/>
                <w:sz w:val="24"/>
                <w:szCs w:val="24"/>
              </w:rPr>
              <w:t xml:space="preserve">Нарушение </w:t>
            </w:r>
            <w:r w:rsidRPr="00A85B36">
              <w:rPr>
                <w:spacing w:val="-2"/>
                <w:sz w:val="24"/>
                <w:szCs w:val="24"/>
              </w:rPr>
              <w:t>гармонии</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Р27</w:t>
            </w:r>
          </w:p>
        </w:tc>
        <w:tc>
          <w:tcPr>
            <w:tcW w:w="2411" w:type="dxa"/>
          </w:tcPr>
          <w:p w:rsidR="00505DBC" w:rsidRPr="00A85B36" w:rsidRDefault="00505DBC" w:rsidP="000B1248">
            <w:pPr>
              <w:pStyle w:val="TableParagraph"/>
              <w:spacing w:line="276" w:lineRule="auto"/>
              <w:ind w:left="97" w:right="346"/>
              <w:jc w:val="both"/>
              <w:rPr>
                <w:sz w:val="24"/>
                <w:szCs w:val="24"/>
              </w:rPr>
            </w:pPr>
            <w:r w:rsidRPr="00A85B36">
              <w:rPr>
                <w:spacing w:val="-2"/>
                <w:sz w:val="24"/>
                <w:szCs w:val="24"/>
              </w:rPr>
              <w:t xml:space="preserve">Значение </w:t>
            </w:r>
            <w:r w:rsidRPr="00A85B36">
              <w:rPr>
                <w:spacing w:val="-4"/>
                <w:sz w:val="24"/>
                <w:szCs w:val="24"/>
              </w:rPr>
              <w:t>диссонанса</w:t>
            </w:r>
          </w:p>
        </w:tc>
        <w:tc>
          <w:tcPr>
            <w:tcW w:w="1133" w:type="dxa"/>
          </w:tcPr>
          <w:p w:rsidR="00505DBC" w:rsidRPr="00A85B36" w:rsidRDefault="00505DBC" w:rsidP="000B1248">
            <w:pPr>
              <w:pStyle w:val="TableParagraph"/>
              <w:spacing w:line="276" w:lineRule="auto"/>
              <w:ind w:left="139" w:right="159"/>
              <w:jc w:val="both"/>
              <w:rPr>
                <w:b/>
                <w:sz w:val="24"/>
                <w:szCs w:val="24"/>
              </w:rPr>
            </w:pPr>
            <w:r w:rsidRPr="00A85B36">
              <w:rPr>
                <w:b/>
                <w:spacing w:val="-5"/>
                <w:sz w:val="24"/>
                <w:szCs w:val="24"/>
              </w:rPr>
              <w:t>27</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r w:rsidR="00505DBC" w:rsidRPr="00A85B36" w:rsidTr="000B1248">
        <w:trPr>
          <w:trHeight w:val="1655"/>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28</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С28</w:t>
            </w:r>
          </w:p>
        </w:tc>
        <w:tc>
          <w:tcPr>
            <w:tcW w:w="1985" w:type="dxa"/>
          </w:tcPr>
          <w:p w:rsidR="00505DBC" w:rsidRPr="00A85B36" w:rsidRDefault="00505DBC" w:rsidP="000B1248">
            <w:pPr>
              <w:pStyle w:val="TableParagraph"/>
              <w:spacing w:line="276" w:lineRule="auto"/>
              <w:ind w:left="96" w:right="123"/>
              <w:jc w:val="both"/>
              <w:rPr>
                <w:sz w:val="24"/>
                <w:szCs w:val="24"/>
              </w:rPr>
            </w:pPr>
            <w:r w:rsidRPr="00A85B36">
              <w:rPr>
                <w:spacing w:val="-2"/>
                <w:sz w:val="24"/>
                <w:szCs w:val="24"/>
              </w:rPr>
              <w:t xml:space="preserve">Сопоставление средств музыкальной </w:t>
            </w:r>
            <w:r w:rsidRPr="00A85B36">
              <w:rPr>
                <w:spacing w:val="-4"/>
                <w:sz w:val="24"/>
                <w:szCs w:val="24"/>
              </w:rPr>
              <w:t xml:space="preserve">выразительности </w:t>
            </w:r>
            <w:r w:rsidRPr="00A85B36">
              <w:rPr>
                <w:sz w:val="24"/>
                <w:szCs w:val="24"/>
              </w:rPr>
              <w:t>с</w:t>
            </w:r>
            <w:r w:rsidRPr="00A85B36">
              <w:rPr>
                <w:spacing w:val="-3"/>
                <w:sz w:val="24"/>
                <w:szCs w:val="24"/>
              </w:rPr>
              <w:t xml:space="preserve"> </w:t>
            </w:r>
            <w:r w:rsidRPr="00A85B36">
              <w:rPr>
                <w:sz w:val="24"/>
                <w:szCs w:val="24"/>
              </w:rPr>
              <w:t>его</w:t>
            </w:r>
          </w:p>
          <w:p w:rsidR="00505DBC" w:rsidRPr="00A85B36" w:rsidRDefault="00505DBC" w:rsidP="000B1248">
            <w:pPr>
              <w:pStyle w:val="TableParagraph"/>
              <w:spacing w:line="276" w:lineRule="auto"/>
              <w:ind w:left="96"/>
              <w:jc w:val="both"/>
              <w:rPr>
                <w:sz w:val="24"/>
                <w:szCs w:val="24"/>
              </w:rPr>
            </w:pPr>
            <w:r w:rsidRPr="00A85B36">
              <w:rPr>
                <w:spacing w:val="-2"/>
                <w:sz w:val="24"/>
                <w:szCs w:val="24"/>
              </w:rPr>
              <w:t>определением</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Р28</w:t>
            </w:r>
          </w:p>
        </w:tc>
        <w:tc>
          <w:tcPr>
            <w:tcW w:w="2411" w:type="dxa"/>
          </w:tcPr>
          <w:p w:rsidR="00505DBC" w:rsidRPr="00A85B36" w:rsidRDefault="00505DBC" w:rsidP="000B1248">
            <w:pPr>
              <w:pStyle w:val="TableParagraph"/>
              <w:spacing w:line="276" w:lineRule="auto"/>
              <w:ind w:left="97"/>
              <w:jc w:val="both"/>
              <w:rPr>
                <w:sz w:val="24"/>
                <w:szCs w:val="24"/>
              </w:rPr>
            </w:pPr>
            <w:r w:rsidRPr="00A85B36">
              <w:rPr>
                <w:sz w:val="24"/>
                <w:szCs w:val="24"/>
              </w:rPr>
              <w:t xml:space="preserve">Знают средства </w:t>
            </w:r>
            <w:r w:rsidRPr="00A85B36">
              <w:rPr>
                <w:spacing w:val="-2"/>
                <w:sz w:val="24"/>
                <w:szCs w:val="24"/>
              </w:rPr>
              <w:t xml:space="preserve">музыкальной </w:t>
            </w:r>
            <w:r w:rsidRPr="00A85B36">
              <w:rPr>
                <w:spacing w:val="-4"/>
                <w:sz w:val="24"/>
                <w:szCs w:val="24"/>
              </w:rPr>
              <w:t>выразительно</w:t>
            </w:r>
            <w:r w:rsidRPr="00A85B36">
              <w:rPr>
                <w:spacing w:val="-11"/>
                <w:sz w:val="24"/>
                <w:szCs w:val="24"/>
              </w:rPr>
              <w:t xml:space="preserve"> </w:t>
            </w:r>
            <w:r w:rsidRPr="00A85B36">
              <w:rPr>
                <w:spacing w:val="-4"/>
                <w:sz w:val="24"/>
                <w:szCs w:val="24"/>
              </w:rPr>
              <w:t>сти</w:t>
            </w:r>
          </w:p>
        </w:tc>
        <w:tc>
          <w:tcPr>
            <w:tcW w:w="1133" w:type="dxa"/>
          </w:tcPr>
          <w:p w:rsidR="00505DBC" w:rsidRPr="00A85B36" w:rsidRDefault="00505DBC" w:rsidP="000B1248">
            <w:pPr>
              <w:pStyle w:val="TableParagraph"/>
              <w:spacing w:line="276" w:lineRule="auto"/>
              <w:ind w:left="139" w:right="159"/>
              <w:jc w:val="both"/>
              <w:rPr>
                <w:b/>
                <w:sz w:val="24"/>
                <w:szCs w:val="24"/>
              </w:rPr>
            </w:pPr>
            <w:r w:rsidRPr="00A85B36">
              <w:rPr>
                <w:b/>
                <w:spacing w:val="-5"/>
                <w:sz w:val="24"/>
                <w:szCs w:val="24"/>
              </w:rPr>
              <w:t>28</w:t>
            </w:r>
          </w:p>
        </w:tc>
        <w:tc>
          <w:tcPr>
            <w:tcW w:w="1136" w:type="dxa"/>
          </w:tcPr>
          <w:p w:rsidR="00505DBC" w:rsidRPr="00A85B36" w:rsidRDefault="00505DBC" w:rsidP="000B1248">
            <w:pPr>
              <w:pStyle w:val="TableParagraph"/>
              <w:spacing w:line="276" w:lineRule="auto"/>
              <w:jc w:val="both"/>
              <w:rPr>
                <w:sz w:val="24"/>
                <w:szCs w:val="24"/>
              </w:rPr>
            </w:pP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r w:rsidR="00505DBC" w:rsidRPr="00A85B36" w:rsidTr="000B1248">
        <w:trPr>
          <w:trHeight w:val="822"/>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29</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С29</w:t>
            </w:r>
          </w:p>
        </w:tc>
        <w:tc>
          <w:tcPr>
            <w:tcW w:w="1985" w:type="dxa"/>
          </w:tcPr>
          <w:p w:rsidR="00505DBC" w:rsidRPr="00A85B36" w:rsidRDefault="00505DBC" w:rsidP="000B1248">
            <w:pPr>
              <w:pStyle w:val="TableParagraph"/>
              <w:tabs>
                <w:tab w:val="left" w:pos="1587"/>
              </w:tabs>
              <w:spacing w:line="276" w:lineRule="auto"/>
              <w:ind w:left="96"/>
              <w:jc w:val="both"/>
              <w:rPr>
                <w:sz w:val="24"/>
                <w:szCs w:val="24"/>
              </w:rPr>
            </w:pPr>
            <w:r w:rsidRPr="00A85B36">
              <w:rPr>
                <w:spacing w:val="-4"/>
                <w:sz w:val="24"/>
                <w:szCs w:val="24"/>
              </w:rPr>
              <w:t>Джаз</w:t>
            </w:r>
            <w:r w:rsidRPr="00A85B36">
              <w:rPr>
                <w:sz w:val="24"/>
                <w:szCs w:val="24"/>
              </w:rPr>
              <w:tab/>
            </w:r>
            <w:r w:rsidRPr="00A85B36">
              <w:rPr>
                <w:spacing w:val="-10"/>
                <w:sz w:val="24"/>
                <w:szCs w:val="24"/>
              </w:rPr>
              <w:t>+</w:t>
            </w:r>
          </w:p>
          <w:p w:rsidR="00505DBC" w:rsidRPr="00A85B36" w:rsidRDefault="00505DBC" w:rsidP="000B1248">
            <w:pPr>
              <w:pStyle w:val="TableParagraph"/>
              <w:spacing w:line="276" w:lineRule="auto"/>
              <w:ind w:left="96" w:right="123"/>
              <w:jc w:val="both"/>
              <w:rPr>
                <w:sz w:val="24"/>
                <w:szCs w:val="24"/>
              </w:rPr>
            </w:pPr>
            <w:r w:rsidRPr="00A85B36">
              <w:rPr>
                <w:spacing w:val="-4"/>
                <w:sz w:val="24"/>
                <w:szCs w:val="24"/>
              </w:rPr>
              <w:t xml:space="preserve">симфоническая </w:t>
            </w:r>
            <w:r w:rsidRPr="00A85B36">
              <w:rPr>
                <w:spacing w:val="-2"/>
                <w:sz w:val="24"/>
                <w:szCs w:val="24"/>
              </w:rPr>
              <w:t>музыка</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Р29</w:t>
            </w:r>
          </w:p>
        </w:tc>
        <w:tc>
          <w:tcPr>
            <w:tcW w:w="2411" w:type="dxa"/>
          </w:tcPr>
          <w:p w:rsidR="00505DBC" w:rsidRPr="00A85B36" w:rsidRDefault="00505DBC" w:rsidP="000B1248">
            <w:pPr>
              <w:pStyle w:val="TableParagraph"/>
              <w:tabs>
                <w:tab w:val="left" w:pos="1470"/>
              </w:tabs>
              <w:spacing w:line="276" w:lineRule="auto"/>
              <w:ind w:left="97"/>
              <w:jc w:val="both"/>
              <w:rPr>
                <w:sz w:val="24"/>
                <w:szCs w:val="24"/>
              </w:rPr>
            </w:pPr>
            <w:r w:rsidRPr="00A85B36">
              <w:rPr>
                <w:spacing w:val="-2"/>
                <w:sz w:val="24"/>
                <w:szCs w:val="24"/>
              </w:rPr>
              <w:t>Стили</w:t>
            </w:r>
            <w:r w:rsidRPr="00A85B36">
              <w:rPr>
                <w:sz w:val="24"/>
                <w:szCs w:val="24"/>
              </w:rPr>
              <w:tab/>
            </w:r>
            <w:r w:rsidRPr="00A85B36">
              <w:rPr>
                <w:spacing w:val="-10"/>
                <w:sz w:val="24"/>
                <w:szCs w:val="24"/>
              </w:rPr>
              <w:t>в</w:t>
            </w:r>
          </w:p>
          <w:p w:rsidR="00505DBC" w:rsidRPr="00A85B36" w:rsidRDefault="00505DBC" w:rsidP="000B1248">
            <w:pPr>
              <w:pStyle w:val="TableParagraph"/>
              <w:spacing w:line="276" w:lineRule="auto"/>
              <w:ind w:left="97" w:right="908"/>
              <w:jc w:val="both"/>
              <w:rPr>
                <w:sz w:val="24"/>
                <w:szCs w:val="24"/>
              </w:rPr>
            </w:pPr>
            <w:r w:rsidRPr="00A85B36">
              <w:rPr>
                <w:spacing w:val="-2"/>
                <w:sz w:val="24"/>
                <w:szCs w:val="24"/>
              </w:rPr>
              <w:t xml:space="preserve">музыке </w:t>
            </w:r>
            <w:r w:rsidRPr="00A85B36">
              <w:rPr>
                <w:spacing w:val="-4"/>
                <w:sz w:val="24"/>
                <w:szCs w:val="24"/>
              </w:rPr>
              <w:t>вспомнили</w:t>
            </w:r>
          </w:p>
        </w:tc>
        <w:tc>
          <w:tcPr>
            <w:tcW w:w="1133" w:type="dxa"/>
          </w:tcPr>
          <w:p w:rsidR="00505DBC" w:rsidRPr="00A85B36" w:rsidRDefault="00505DBC" w:rsidP="000B1248">
            <w:pPr>
              <w:pStyle w:val="TableParagraph"/>
              <w:spacing w:line="276" w:lineRule="auto"/>
              <w:ind w:left="139" w:right="159"/>
              <w:jc w:val="both"/>
              <w:rPr>
                <w:b/>
                <w:sz w:val="24"/>
                <w:szCs w:val="24"/>
              </w:rPr>
            </w:pPr>
            <w:r w:rsidRPr="00A85B36">
              <w:rPr>
                <w:b/>
                <w:spacing w:val="-5"/>
                <w:sz w:val="24"/>
                <w:szCs w:val="24"/>
              </w:rPr>
              <w:t>29</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r w:rsidR="00505DBC" w:rsidRPr="00A85B36" w:rsidTr="000B1248">
        <w:trPr>
          <w:trHeight w:val="559"/>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lastRenderedPageBreak/>
              <w:t>30</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С30</w:t>
            </w:r>
          </w:p>
        </w:tc>
        <w:tc>
          <w:tcPr>
            <w:tcW w:w="1985" w:type="dxa"/>
          </w:tcPr>
          <w:p w:rsidR="00505DBC" w:rsidRPr="00A85B36" w:rsidRDefault="00505DBC" w:rsidP="000B1248">
            <w:pPr>
              <w:pStyle w:val="TableParagraph"/>
              <w:spacing w:line="276" w:lineRule="auto"/>
              <w:ind w:left="96" w:right="160"/>
              <w:jc w:val="both"/>
              <w:rPr>
                <w:sz w:val="24"/>
                <w:szCs w:val="24"/>
              </w:rPr>
            </w:pPr>
            <w:r w:rsidRPr="00A85B36">
              <w:rPr>
                <w:sz w:val="24"/>
                <w:szCs w:val="24"/>
              </w:rPr>
              <w:t>Спиричуэл-</w:t>
            </w:r>
            <w:r w:rsidRPr="00A85B36">
              <w:rPr>
                <w:spacing w:val="-2"/>
                <w:sz w:val="24"/>
                <w:szCs w:val="24"/>
              </w:rPr>
              <w:t>джазовая</w:t>
            </w:r>
            <w:r w:rsidRPr="00A85B36">
              <w:rPr>
                <w:spacing w:val="-13"/>
                <w:sz w:val="24"/>
                <w:szCs w:val="24"/>
              </w:rPr>
              <w:t xml:space="preserve"> </w:t>
            </w:r>
            <w:r w:rsidRPr="00A85B36">
              <w:rPr>
                <w:spacing w:val="-2"/>
                <w:sz w:val="24"/>
                <w:szCs w:val="24"/>
              </w:rPr>
              <w:t>музыка</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Р30</w:t>
            </w:r>
          </w:p>
        </w:tc>
        <w:tc>
          <w:tcPr>
            <w:tcW w:w="2411" w:type="dxa"/>
          </w:tcPr>
          <w:p w:rsidR="00505DBC" w:rsidRPr="00A85B36" w:rsidRDefault="00505DBC" w:rsidP="000B1248">
            <w:pPr>
              <w:pStyle w:val="TableParagraph"/>
              <w:spacing w:line="276" w:lineRule="auto"/>
              <w:ind w:left="97"/>
              <w:jc w:val="both"/>
              <w:rPr>
                <w:sz w:val="24"/>
                <w:szCs w:val="24"/>
              </w:rPr>
            </w:pPr>
            <w:r w:rsidRPr="00A85B36">
              <w:rPr>
                <w:spacing w:val="-2"/>
                <w:sz w:val="24"/>
                <w:szCs w:val="24"/>
              </w:rPr>
              <w:t>Разновидност</w:t>
            </w:r>
            <w:r w:rsidRPr="00A85B36">
              <w:rPr>
                <w:spacing w:val="-10"/>
                <w:sz w:val="24"/>
                <w:szCs w:val="24"/>
              </w:rPr>
              <w:t xml:space="preserve"> </w:t>
            </w:r>
            <w:r w:rsidRPr="00A85B36">
              <w:rPr>
                <w:spacing w:val="-2"/>
                <w:sz w:val="24"/>
                <w:szCs w:val="24"/>
              </w:rPr>
              <w:t>ь</w:t>
            </w:r>
            <w:r w:rsidRPr="00A85B36">
              <w:rPr>
                <w:spacing w:val="-10"/>
                <w:sz w:val="24"/>
                <w:szCs w:val="24"/>
              </w:rPr>
              <w:t xml:space="preserve"> </w:t>
            </w:r>
            <w:r w:rsidRPr="00A85B36">
              <w:rPr>
                <w:spacing w:val="-4"/>
                <w:sz w:val="24"/>
                <w:szCs w:val="24"/>
              </w:rPr>
              <w:t>джаза</w:t>
            </w:r>
          </w:p>
          <w:p w:rsidR="00505DBC" w:rsidRPr="00A85B36" w:rsidRDefault="00505DBC" w:rsidP="000B1248">
            <w:pPr>
              <w:pStyle w:val="TableParagraph"/>
              <w:spacing w:line="276" w:lineRule="auto"/>
              <w:ind w:left="97"/>
              <w:jc w:val="both"/>
              <w:rPr>
                <w:sz w:val="24"/>
                <w:szCs w:val="24"/>
              </w:rPr>
            </w:pPr>
            <w:r w:rsidRPr="00A85B36">
              <w:rPr>
                <w:spacing w:val="-2"/>
                <w:sz w:val="24"/>
                <w:szCs w:val="24"/>
              </w:rPr>
              <w:t>определили</w:t>
            </w:r>
          </w:p>
        </w:tc>
        <w:tc>
          <w:tcPr>
            <w:tcW w:w="1133" w:type="dxa"/>
          </w:tcPr>
          <w:p w:rsidR="00505DBC" w:rsidRPr="00A85B36" w:rsidRDefault="00505DBC" w:rsidP="000B1248">
            <w:pPr>
              <w:pStyle w:val="TableParagraph"/>
              <w:spacing w:line="276" w:lineRule="auto"/>
              <w:ind w:left="139" w:right="159"/>
              <w:jc w:val="both"/>
              <w:rPr>
                <w:b/>
                <w:sz w:val="24"/>
                <w:szCs w:val="24"/>
              </w:rPr>
            </w:pPr>
            <w:r w:rsidRPr="00A85B36">
              <w:rPr>
                <w:b/>
                <w:spacing w:val="-5"/>
                <w:sz w:val="24"/>
                <w:szCs w:val="24"/>
              </w:rPr>
              <w:t>30</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r w:rsidR="00505DBC" w:rsidRPr="00A85B36" w:rsidTr="000B1248">
        <w:trPr>
          <w:trHeight w:val="561"/>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31</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С31</w:t>
            </w:r>
          </w:p>
        </w:tc>
        <w:tc>
          <w:tcPr>
            <w:tcW w:w="1985" w:type="dxa"/>
          </w:tcPr>
          <w:p w:rsidR="00505DBC" w:rsidRPr="00A85B36" w:rsidRDefault="00505DBC" w:rsidP="000B1248">
            <w:pPr>
              <w:pStyle w:val="TableParagraph"/>
              <w:spacing w:line="276" w:lineRule="auto"/>
              <w:ind w:left="96"/>
              <w:jc w:val="both"/>
              <w:rPr>
                <w:sz w:val="24"/>
                <w:szCs w:val="24"/>
              </w:rPr>
            </w:pPr>
            <w:r w:rsidRPr="00A85B36">
              <w:rPr>
                <w:sz w:val="24"/>
                <w:szCs w:val="24"/>
              </w:rPr>
              <w:t>Нотная</w:t>
            </w:r>
            <w:r w:rsidRPr="00A85B36">
              <w:rPr>
                <w:spacing w:val="-12"/>
                <w:sz w:val="24"/>
                <w:szCs w:val="24"/>
              </w:rPr>
              <w:t xml:space="preserve"> </w:t>
            </w:r>
            <w:r w:rsidRPr="00A85B36">
              <w:rPr>
                <w:spacing w:val="-2"/>
                <w:sz w:val="24"/>
                <w:szCs w:val="24"/>
              </w:rPr>
              <w:t>грамота</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Р31</w:t>
            </w:r>
          </w:p>
        </w:tc>
        <w:tc>
          <w:tcPr>
            <w:tcW w:w="2411" w:type="dxa"/>
          </w:tcPr>
          <w:p w:rsidR="00505DBC" w:rsidRPr="00A85B36" w:rsidRDefault="00505DBC" w:rsidP="000B1248">
            <w:pPr>
              <w:pStyle w:val="TableParagraph"/>
              <w:spacing w:line="276" w:lineRule="auto"/>
              <w:ind w:left="97"/>
              <w:jc w:val="both"/>
              <w:rPr>
                <w:sz w:val="24"/>
                <w:szCs w:val="24"/>
              </w:rPr>
            </w:pPr>
            <w:r w:rsidRPr="00A85B36">
              <w:rPr>
                <w:sz w:val="24"/>
                <w:szCs w:val="24"/>
              </w:rPr>
              <w:t>Знаки</w:t>
            </w:r>
            <w:r w:rsidRPr="00A85B36">
              <w:rPr>
                <w:spacing w:val="-6"/>
                <w:sz w:val="24"/>
                <w:szCs w:val="24"/>
              </w:rPr>
              <w:t xml:space="preserve"> </w:t>
            </w:r>
            <w:r w:rsidRPr="00A85B36">
              <w:rPr>
                <w:spacing w:val="-2"/>
                <w:sz w:val="24"/>
                <w:szCs w:val="24"/>
              </w:rPr>
              <w:t>музыки</w:t>
            </w:r>
          </w:p>
        </w:tc>
        <w:tc>
          <w:tcPr>
            <w:tcW w:w="1133" w:type="dxa"/>
          </w:tcPr>
          <w:p w:rsidR="00505DBC" w:rsidRPr="00A85B36" w:rsidRDefault="00505DBC" w:rsidP="000B1248">
            <w:pPr>
              <w:pStyle w:val="TableParagraph"/>
              <w:spacing w:line="276" w:lineRule="auto"/>
              <w:ind w:left="139" w:right="159"/>
              <w:jc w:val="both"/>
              <w:rPr>
                <w:b/>
                <w:sz w:val="24"/>
                <w:szCs w:val="24"/>
              </w:rPr>
            </w:pPr>
            <w:r w:rsidRPr="00A85B36">
              <w:rPr>
                <w:b/>
                <w:spacing w:val="-5"/>
                <w:sz w:val="24"/>
                <w:szCs w:val="24"/>
              </w:rPr>
              <w:t>31</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r w:rsidR="00505DBC" w:rsidRPr="00A85B36" w:rsidTr="000B1248">
        <w:trPr>
          <w:trHeight w:val="1089"/>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32</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С32</w:t>
            </w:r>
          </w:p>
        </w:tc>
        <w:tc>
          <w:tcPr>
            <w:tcW w:w="1985" w:type="dxa"/>
          </w:tcPr>
          <w:p w:rsidR="00505DBC" w:rsidRPr="00A85B36" w:rsidRDefault="00505DBC" w:rsidP="000B1248">
            <w:pPr>
              <w:pStyle w:val="TableParagraph"/>
              <w:spacing w:line="276" w:lineRule="auto"/>
              <w:ind w:left="96" w:right="549"/>
              <w:jc w:val="both"/>
              <w:rPr>
                <w:sz w:val="24"/>
                <w:szCs w:val="24"/>
              </w:rPr>
            </w:pPr>
            <w:r w:rsidRPr="00A85B36">
              <w:rPr>
                <w:sz w:val="24"/>
                <w:szCs w:val="24"/>
              </w:rPr>
              <w:t>Либретто-</w:t>
            </w:r>
            <w:r w:rsidRPr="00A85B36">
              <w:rPr>
                <w:spacing w:val="-6"/>
                <w:sz w:val="24"/>
                <w:szCs w:val="24"/>
              </w:rPr>
              <w:t xml:space="preserve">литературная </w:t>
            </w:r>
            <w:r w:rsidRPr="00A85B36">
              <w:rPr>
                <w:spacing w:val="-2"/>
                <w:sz w:val="24"/>
                <w:szCs w:val="24"/>
              </w:rPr>
              <w:t>основа</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Р32</w:t>
            </w:r>
          </w:p>
        </w:tc>
        <w:tc>
          <w:tcPr>
            <w:tcW w:w="2411" w:type="dxa"/>
          </w:tcPr>
          <w:p w:rsidR="00505DBC" w:rsidRPr="00A85B36" w:rsidRDefault="00505DBC" w:rsidP="000B1248">
            <w:pPr>
              <w:pStyle w:val="TableParagraph"/>
              <w:spacing w:line="276" w:lineRule="auto"/>
              <w:ind w:left="97"/>
              <w:jc w:val="both"/>
              <w:rPr>
                <w:sz w:val="24"/>
                <w:szCs w:val="24"/>
              </w:rPr>
            </w:pPr>
            <w:r w:rsidRPr="00A85B36">
              <w:rPr>
                <w:sz w:val="24"/>
                <w:szCs w:val="24"/>
              </w:rPr>
              <w:t>Как называется краткое</w:t>
            </w:r>
            <w:r w:rsidRPr="00A85B36">
              <w:rPr>
                <w:spacing w:val="40"/>
                <w:sz w:val="24"/>
                <w:szCs w:val="24"/>
              </w:rPr>
              <w:t xml:space="preserve"> </w:t>
            </w:r>
            <w:r w:rsidRPr="00A85B36">
              <w:rPr>
                <w:sz w:val="24"/>
                <w:szCs w:val="24"/>
              </w:rPr>
              <w:t>изложение</w:t>
            </w:r>
          </w:p>
          <w:p w:rsidR="00505DBC" w:rsidRPr="00A85B36" w:rsidRDefault="00505DBC" w:rsidP="000B1248">
            <w:pPr>
              <w:pStyle w:val="TableParagraph"/>
              <w:spacing w:line="276" w:lineRule="auto"/>
              <w:ind w:left="97" w:right="52"/>
              <w:jc w:val="both"/>
              <w:rPr>
                <w:sz w:val="24"/>
                <w:szCs w:val="24"/>
              </w:rPr>
            </w:pPr>
            <w:r w:rsidRPr="00A85B36">
              <w:rPr>
                <w:spacing w:val="-4"/>
                <w:sz w:val="24"/>
                <w:szCs w:val="24"/>
              </w:rPr>
              <w:t>Литературного</w:t>
            </w:r>
            <w:r w:rsidRPr="00A85B36">
              <w:rPr>
                <w:spacing w:val="-8"/>
                <w:sz w:val="24"/>
                <w:szCs w:val="24"/>
              </w:rPr>
              <w:t xml:space="preserve"> </w:t>
            </w:r>
            <w:r w:rsidRPr="00A85B36">
              <w:rPr>
                <w:spacing w:val="-4"/>
                <w:sz w:val="24"/>
                <w:szCs w:val="24"/>
              </w:rPr>
              <w:t xml:space="preserve">текста </w:t>
            </w:r>
            <w:r w:rsidRPr="00A85B36">
              <w:rPr>
                <w:sz w:val="24"/>
                <w:szCs w:val="24"/>
              </w:rPr>
              <w:t>в</w:t>
            </w:r>
            <w:r w:rsidRPr="00A85B36">
              <w:rPr>
                <w:spacing w:val="-1"/>
                <w:sz w:val="24"/>
                <w:szCs w:val="24"/>
              </w:rPr>
              <w:t xml:space="preserve"> </w:t>
            </w:r>
            <w:r w:rsidRPr="00A85B36">
              <w:rPr>
                <w:sz w:val="24"/>
                <w:szCs w:val="24"/>
              </w:rPr>
              <w:t>опере,</w:t>
            </w:r>
            <w:r w:rsidRPr="00A85B36">
              <w:rPr>
                <w:spacing w:val="-1"/>
                <w:sz w:val="24"/>
                <w:szCs w:val="24"/>
              </w:rPr>
              <w:t xml:space="preserve"> </w:t>
            </w:r>
            <w:r w:rsidRPr="00A85B36">
              <w:rPr>
                <w:sz w:val="24"/>
                <w:szCs w:val="24"/>
              </w:rPr>
              <w:t>балете.</w:t>
            </w:r>
          </w:p>
        </w:tc>
        <w:tc>
          <w:tcPr>
            <w:tcW w:w="1133" w:type="dxa"/>
          </w:tcPr>
          <w:p w:rsidR="00505DBC" w:rsidRPr="00A85B36" w:rsidRDefault="00505DBC" w:rsidP="000B1248">
            <w:pPr>
              <w:pStyle w:val="TableParagraph"/>
              <w:spacing w:line="276" w:lineRule="auto"/>
              <w:ind w:left="139" w:right="159"/>
              <w:jc w:val="both"/>
              <w:rPr>
                <w:b/>
                <w:sz w:val="24"/>
                <w:szCs w:val="24"/>
              </w:rPr>
            </w:pPr>
            <w:r w:rsidRPr="00A85B36">
              <w:rPr>
                <w:b/>
                <w:spacing w:val="-5"/>
                <w:sz w:val="24"/>
                <w:szCs w:val="24"/>
              </w:rPr>
              <w:t>32</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r w:rsidR="00505DBC" w:rsidRPr="00A85B36" w:rsidTr="000B1248">
        <w:trPr>
          <w:trHeight w:val="559"/>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33</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С33</w:t>
            </w:r>
          </w:p>
        </w:tc>
        <w:tc>
          <w:tcPr>
            <w:tcW w:w="1985" w:type="dxa"/>
          </w:tcPr>
          <w:p w:rsidR="00505DBC" w:rsidRPr="00A85B36" w:rsidRDefault="00505DBC" w:rsidP="000B1248">
            <w:pPr>
              <w:pStyle w:val="TableParagraph"/>
              <w:spacing w:line="276" w:lineRule="auto"/>
              <w:ind w:left="96" w:right="123"/>
              <w:jc w:val="both"/>
              <w:rPr>
                <w:sz w:val="24"/>
                <w:szCs w:val="24"/>
              </w:rPr>
            </w:pPr>
            <w:r w:rsidRPr="00A85B36">
              <w:rPr>
                <w:spacing w:val="-2"/>
                <w:sz w:val="24"/>
                <w:szCs w:val="24"/>
              </w:rPr>
              <w:t xml:space="preserve">Русские </w:t>
            </w:r>
            <w:r w:rsidRPr="00A85B36">
              <w:rPr>
                <w:spacing w:val="-4"/>
                <w:sz w:val="24"/>
                <w:szCs w:val="24"/>
              </w:rPr>
              <w:t>композиторы</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Р33</w:t>
            </w:r>
          </w:p>
        </w:tc>
        <w:tc>
          <w:tcPr>
            <w:tcW w:w="2411" w:type="dxa"/>
          </w:tcPr>
          <w:p w:rsidR="00505DBC" w:rsidRPr="00A85B36" w:rsidRDefault="00505DBC" w:rsidP="000B1248">
            <w:pPr>
              <w:pStyle w:val="TableParagraph"/>
              <w:spacing w:line="276" w:lineRule="auto"/>
              <w:ind w:left="97"/>
              <w:jc w:val="both"/>
              <w:rPr>
                <w:sz w:val="24"/>
                <w:szCs w:val="24"/>
              </w:rPr>
            </w:pPr>
            <w:r w:rsidRPr="00A85B36">
              <w:rPr>
                <w:spacing w:val="-2"/>
                <w:sz w:val="24"/>
                <w:szCs w:val="24"/>
              </w:rPr>
              <w:t xml:space="preserve">Вспомнили </w:t>
            </w:r>
            <w:r w:rsidRPr="00A85B36">
              <w:rPr>
                <w:spacing w:val="-4"/>
                <w:sz w:val="24"/>
                <w:szCs w:val="24"/>
              </w:rPr>
              <w:t>композитора</w:t>
            </w:r>
          </w:p>
        </w:tc>
        <w:tc>
          <w:tcPr>
            <w:tcW w:w="1133" w:type="dxa"/>
          </w:tcPr>
          <w:p w:rsidR="00505DBC" w:rsidRPr="00A85B36" w:rsidRDefault="00505DBC" w:rsidP="000B1248">
            <w:pPr>
              <w:pStyle w:val="TableParagraph"/>
              <w:spacing w:line="276" w:lineRule="auto"/>
              <w:ind w:left="139" w:right="159"/>
              <w:jc w:val="both"/>
              <w:rPr>
                <w:b/>
                <w:sz w:val="24"/>
                <w:szCs w:val="24"/>
              </w:rPr>
            </w:pPr>
            <w:r w:rsidRPr="00A85B36">
              <w:rPr>
                <w:b/>
                <w:spacing w:val="-5"/>
                <w:sz w:val="24"/>
                <w:szCs w:val="24"/>
              </w:rPr>
              <w:t>33</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r w:rsidR="00505DBC" w:rsidRPr="00A85B36" w:rsidTr="000B1248">
        <w:trPr>
          <w:trHeight w:val="561"/>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34</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С34</w:t>
            </w:r>
          </w:p>
        </w:tc>
        <w:tc>
          <w:tcPr>
            <w:tcW w:w="1985" w:type="dxa"/>
          </w:tcPr>
          <w:p w:rsidR="00505DBC" w:rsidRPr="00A85B36" w:rsidRDefault="00505DBC" w:rsidP="000B1248">
            <w:pPr>
              <w:pStyle w:val="TableParagraph"/>
              <w:spacing w:line="276" w:lineRule="auto"/>
              <w:ind w:left="96" w:right="123"/>
              <w:jc w:val="both"/>
              <w:rPr>
                <w:sz w:val="24"/>
                <w:szCs w:val="24"/>
              </w:rPr>
            </w:pPr>
            <w:r w:rsidRPr="00A85B36">
              <w:rPr>
                <w:spacing w:val="-2"/>
                <w:sz w:val="24"/>
                <w:szCs w:val="24"/>
              </w:rPr>
              <w:t xml:space="preserve">Венские </w:t>
            </w:r>
            <w:r w:rsidRPr="00A85B36">
              <w:rPr>
                <w:spacing w:val="-4"/>
                <w:sz w:val="24"/>
                <w:szCs w:val="24"/>
              </w:rPr>
              <w:t>композиторы</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Р34</w:t>
            </w:r>
          </w:p>
        </w:tc>
        <w:tc>
          <w:tcPr>
            <w:tcW w:w="2411" w:type="dxa"/>
          </w:tcPr>
          <w:p w:rsidR="00505DBC" w:rsidRPr="00A85B36" w:rsidRDefault="00505DBC" w:rsidP="000B1248">
            <w:pPr>
              <w:pStyle w:val="TableParagraph"/>
              <w:spacing w:line="276" w:lineRule="auto"/>
              <w:ind w:left="97"/>
              <w:jc w:val="both"/>
              <w:rPr>
                <w:sz w:val="24"/>
                <w:szCs w:val="24"/>
              </w:rPr>
            </w:pPr>
            <w:r w:rsidRPr="00A85B36">
              <w:rPr>
                <w:spacing w:val="-2"/>
                <w:sz w:val="24"/>
                <w:szCs w:val="24"/>
              </w:rPr>
              <w:t xml:space="preserve">Вспомнили </w:t>
            </w:r>
            <w:r w:rsidRPr="00A85B36">
              <w:rPr>
                <w:spacing w:val="-4"/>
                <w:sz w:val="24"/>
                <w:szCs w:val="24"/>
              </w:rPr>
              <w:t>композитора</w:t>
            </w:r>
          </w:p>
        </w:tc>
        <w:tc>
          <w:tcPr>
            <w:tcW w:w="1133" w:type="dxa"/>
          </w:tcPr>
          <w:p w:rsidR="00505DBC" w:rsidRPr="00A85B36" w:rsidRDefault="00505DBC" w:rsidP="000B1248">
            <w:pPr>
              <w:pStyle w:val="TableParagraph"/>
              <w:spacing w:line="276" w:lineRule="auto"/>
              <w:ind w:left="139" w:right="159"/>
              <w:jc w:val="both"/>
              <w:rPr>
                <w:b/>
                <w:sz w:val="24"/>
                <w:szCs w:val="24"/>
              </w:rPr>
            </w:pPr>
            <w:r w:rsidRPr="00A85B36">
              <w:rPr>
                <w:b/>
                <w:spacing w:val="-5"/>
                <w:sz w:val="24"/>
                <w:szCs w:val="24"/>
              </w:rPr>
              <w:t>34</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r w:rsidR="00505DBC" w:rsidRPr="00A85B36" w:rsidTr="000B1248">
        <w:trPr>
          <w:trHeight w:val="558"/>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35</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С35</w:t>
            </w:r>
          </w:p>
        </w:tc>
        <w:tc>
          <w:tcPr>
            <w:tcW w:w="1985" w:type="dxa"/>
          </w:tcPr>
          <w:p w:rsidR="00505DBC" w:rsidRPr="00A85B36" w:rsidRDefault="00505DBC" w:rsidP="000B1248">
            <w:pPr>
              <w:pStyle w:val="TableParagraph"/>
              <w:spacing w:line="276" w:lineRule="auto"/>
              <w:ind w:left="96" w:right="123"/>
              <w:jc w:val="both"/>
              <w:rPr>
                <w:sz w:val="24"/>
                <w:szCs w:val="24"/>
              </w:rPr>
            </w:pPr>
            <w:r w:rsidRPr="00A85B36">
              <w:rPr>
                <w:spacing w:val="-2"/>
                <w:sz w:val="24"/>
                <w:szCs w:val="24"/>
              </w:rPr>
              <w:t xml:space="preserve">Австрийские </w:t>
            </w:r>
            <w:r w:rsidRPr="00A85B36">
              <w:rPr>
                <w:spacing w:val="-4"/>
                <w:sz w:val="24"/>
                <w:szCs w:val="24"/>
              </w:rPr>
              <w:t>композиторы</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Р35</w:t>
            </w:r>
          </w:p>
        </w:tc>
        <w:tc>
          <w:tcPr>
            <w:tcW w:w="2411" w:type="dxa"/>
          </w:tcPr>
          <w:p w:rsidR="00505DBC" w:rsidRPr="00A85B36" w:rsidRDefault="00505DBC" w:rsidP="000B1248">
            <w:pPr>
              <w:pStyle w:val="TableParagraph"/>
              <w:spacing w:line="276" w:lineRule="auto"/>
              <w:ind w:left="97"/>
              <w:jc w:val="both"/>
              <w:rPr>
                <w:sz w:val="24"/>
                <w:szCs w:val="24"/>
              </w:rPr>
            </w:pPr>
            <w:r w:rsidRPr="00A85B36">
              <w:rPr>
                <w:spacing w:val="-2"/>
                <w:sz w:val="24"/>
                <w:szCs w:val="24"/>
              </w:rPr>
              <w:t xml:space="preserve">Вспомнили </w:t>
            </w:r>
            <w:r w:rsidRPr="00A85B36">
              <w:rPr>
                <w:spacing w:val="-4"/>
                <w:sz w:val="24"/>
                <w:szCs w:val="24"/>
              </w:rPr>
              <w:t>композитора</w:t>
            </w:r>
          </w:p>
        </w:tc>
        <w:tc>
          <w:tcPr>
            <w:tcW w:w="1133" w:type="dxa"/>
          </w:tcPr>
          <w:p w:rsidR="00505DBC" w:rsidRPr="00A85B36" w:rsidRDefault="00505DBC" w:rsidP="000B1248">
            <w:pPr>
              <w:pStyle w:val="TableParagraph"/>
              <w:spacing w:line="276" w:lineRule="auto"/>
              <w:ind w:left="139" w:right="159"/>
              <w:jc w:val="both"/>
              <w:rPr>
                <w:b/>
                <w:sz w:val="24"/>
                <w:szCs w:val="24"/>
              </w:rPr>
            </w:pPr>
            <w:r w:rsidRPr="00A85B36">
              <w:rPr>
                <w:b/>
                <w:spacing w:val="-5"/>
                <w:sz w:val="24"/>
                <w:szCs w:val="24"/>
              </w:rPr>
              <w:t>35</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r w:rsidR="00505DBC" w:rsidRPr="00A85B36" w:rsidTr="000B1248">
        <w:trPr>
          <w:trHeight w:val="559"/>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36</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С36</w:t>
            </w:r>
          </w:p>
        </w:tc>
        <w:tc>
          <w:tcPr>
            <w:tcW w:w="1985" w:type="dxa"/>
          </w:tcPr>
          <w:p w:rsidR="00505DBC" w:rsidRPr="00A85B36" w:rsidRDefault="00505DBC" w:rsidP="000B1248">
            <w:pPr>
              <w:pStyle w:val="TableParagraph"/>
              <w:spacing w:line="276" w:lineRule="auto"/>
              <w:ind w:left="96" w:right="123"/>
              <w:jc w:val="both"/>
              <w:rPr>
                <w:sz w:val="24"/>
                <w:szCs w:val="24"/>
              </w:rPr>
            </w:pPr>
            <w:r w:rsidRPr="00A85B36">
              <w:rPr>
                <w:spacing w:val="-2"/>
                <w:sz w:val="24"/>
                <w:szCs w:val="24"/>
              </w:rPr>
              <w:t xml:space="preserve">Польские </w:t>
            </w:r>
            <w:r w:rsidRPr="00A85B36">
              <w:rPr>
                <w:spacing w:val="-4"/>
                <w:sz w:val="24"/>
                <w:szCs w:val="24"/>
              </w:rPr>
              <w:t>композиторы</w:t>
            </w:r>
          </w:p>
        </w:tc>
        <w:tc>
          <w:tcPr>
            <w:tcW w:w="708" w:type="dxa"/>
          </w:tcPr>
          <w:p w:rsidR="00505DBC" w:rsidRPr="00A85B36" w:rsidRDefault="00505DBC" w:rsidP="000B1248">
            <w:pPr>
              <w:pStyle w:val="TableParagraph"/>
              <w:spacing w:line="276" w:lineRule="auto"/>
              <w:ind w:left="97"/>
              <w:jc w:val="both"/>
              <w:rPr>
                <w:sz w:val="24"/>
                <w:szCs w:val="24"/>
              </w:rPr>
            </w:pPr>
            <w:r w:rsidRPr="00A85B36">
              <w:rPr>
                <w:sz w:val="24"/>
                <w:szCs w:val="24"/>
              </w:rPr>
              <w:t>Р</w:t>
            </w:r>
            <w:r w:rsidRPr="00A85B36">
              <w:rPr>
                <w:spacing w:val="-4"/>
                <w:sz w:val="24"/>
                <w:szCs w:val="24"/>
              </w:rPr>
              <w:t xml:space="preserve"> </w:t>
            </w:r>
            <w:r w:rsidRPr="00A85B36">
              <w:rPr>
                <w:spacing w:val="-5"/>
                <w:sz w:val="24"/>
                <w:szCs w:val="24"/>
              </w:rPr>
              <w:t>36</w:t>
            </w:r>
          </w:p>
        </w:tc>
        <w:tc>
          <w:tcPr>
            <w:tcW w:w="2411" w:type="dxa"/>
          </w:tcPr>
          <w:p w:rsidR="00505DBC" w:rsidRPr="00A85B36" w:rsidRDefault="00505DBC" w:rsidP="000B1248">
            <w:pPr>
              <w:pStyle w:val="TableParagraph"/>
              <w:spacing w:line="276" w:lineRule="auto"/>
              <w:ind w:left="97"/>
              <w:jc w:val="both"/>
              <w:rPr>
                <w:sz w:val="24"/>
                <w:szCs w:val="24"/>
              </w:rPr>
            </w:pPr>
            <w:r w:rsidRPr="00A85B36">
              <w:rPr>
                <w:spacing w:val="-2"/>
                <w:sz w:val="24"/>
                <w:szCs w:val="24"/>
              </w:rPr>
              <w:t xml:space="preserve">Вспомнили </w:t>
            </w:r>
            <w:r w:rsidRPr="00A85B36">
              <w:rPr>
                <w:spacing w:val="-4"/>
                <w:sz w:val="24"/>
                <w:szCs w:val="24"/>
              </w:rPr>
              <w:t>композитора</w:t>
            </w:r>
          </w:p>
        </w:tc>
        <w:tc>
          <w:tcPr>
            <w:tcW w:w="1133" w:type="dxa"/>
          </w:tcPr>
          <w:p w:rsidR="00505DBC" w:rsidRPr="00A85B36" w:rsidRDefault="00505DBC" w:rsidP="000B1248">
            <w:pPr>
              <w:pStyle w:val="TableParagraph"/>
              <w:spacing w:line="276" w:lineRule="auto"/>
              <w:ind w:left="139" w:right="159"/>
              <w:jc w:val="both"/>
              <w:rPr>
                <w:b/>
                <w:sz w:val="24"/>
                <w:szCs w:val="24"/>
              </w:rPr>
            </w:pPr>
            <w:r w:rsidRPr="00A85B36">
              <w:rPr>
                <w:b/>
                <w:spacing w:val="-5"/>
                <w:sz w:val="24"/>
                <w:szCs w:val="24"/>
              </w:rPr>
              <w:t>36</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r w:rsidR="00505DBC" w:rsidRPr="00A85B36" w:rsidTr="000B1248">
        <w:trPr>
          <w:trHeight w:val="561"/>
        </w:trPr>
        <w:tc>
          <w:tcPr>
            <w:tcW w:w="542" w:type="dxa"/>
          </w:tcPr>
          <w:p w:rsidR="00505DBC" w:rsidRPr="00A85B36" w:rsidRDefault="00505DBC" w:rsidP="000B1248">
            <w:pPr>
              <w:pStyle w:val="TableParagraph"/>
              <w:spacing w:before="1" w:line="276" w:lineRule="auto"/>
              <w:jc w:val="both"/>
              <w:rPr>
                <w:b/>
                <w:sz w:val="24"/>
                <w:szCs w:val="24"/>
              </w:rPr>
            </w:pPr>
            <w:r w:rsidRPr="00A85B36">
              <w:rPr>
                <w:b/>
                <w:spacing w:val="-5"/>
                <w:sz w:val="24"/>
                <w:szCs w:val="24"/>
              </w:rPr>
              <w:t>37</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С37</w:t>
            </w:r>
          </w:p>
        </w:tc>
        <w:tc>
          <w:tcPr>
            <w:tcW w:w="1985" w:type="dxa"/>
          </w:tcPr>
          <w:p w:rsidR="00505DBC" w:rsidRPr="00A85B36" w:rsidRDefault="00505DBC" w:rsidP="000B1248">
            <w:pPr>
              <w:pStyle w:val="TableParagraph"/>
              <w:spacing w:line="276" w:lineRule="auto"/>
              <w:ind w:left="96" w:right="400"/>
              <w:jc w:val="both"/>
              <w:rPr>
                <w:sz w:val="24"/>
                <w:szCs w:val="24"/>
              </w:rPr>
            </w:pPr>
            <w:r w:rsidRPr="00A85B36">
              <w:rPr>
                <w:spacing w:val="-4"/>
                <w:sz w:val="24"/>
                <w:szCs w:val="24"/>
              </w:rPr>
              <w:t>Отец симфонизма</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Р37</w:t>
            </w:r>
          </w:p>
        </w:tc>
        <w:tc>
          <w:tcPr>
            <w:tcW w:w="2411" w:type="dxa"/>
          </w:tcPr>
          <w:p w:rsidR="00505DBC" w:rsidRPr="00A85B36" w:rsidRDefault="00505DBC" w:rsidP="000B1248">
            <w:pPr>
              <w:pStyle w:val="TableParagraph"/>
              <w:spacing w:line="276" w:lineRule="auto"/>
              <w:ind w:left="97"/>
              <w:jc w:val="both"/>
              <w:rPr>
                <w:sz w:val="24"/>
                <w:szCs w:val="24"/>
              </w:rPr>
            </w:pPr>
            <w:r w:rsidRPr="00A85B36">
              <w:rPr>
                <w:spacing w:val="-2"/>
                <w:sz w:val="24"/>
                <w:szCs w:val="24"/>
              </w:rPr>
              <w:t xml:space="preserve">Вспомнили </w:t>
            </w:r>
            <w:r w:rsidRPr="00A85B36">
              <w:rPr>
                <w:spacing w:val="-4"/>
                <w:sz w:val="24"/>
                <w:szCs w:val="24"/>
              </w:rPr>
              <w:t>композитора</w:t>
            </w:r>
          </w:p>
        </w:tc>
        <w:tc>
          <w:tcPr>
            <w:tcW w:w="1133" w:type="dxa"/>
          </w:tcPr>
          <w:p w:rsidR="00505DBC" w:rsidRPr="00A85B36" w:rsidRDefault="00505DBC" w:rsidP="000B1248">
            <w:pPr>
              <w:pStyle w:val="TableParagraph"/>
              <w:spacing w:before="1" w:line="276" w:lineRule="auto"/>
              <w:ind w:left="139" w:right="159"/>
              <w:jc w:val="both"/>
              <w:rPr>
                <w:b/>
                <w:sz w:val="24"/>
                <w:szCs w:val="24"/>
              </w:rPr>
            </w:pPr>
            <w:r w:rsidRPr="00A85B36">
              <w:rPr>
                <w:b/>
                <w:spacing w:val="-5"/>
                <w:sz w:val="24"/>
                <w:szCs w:val="24"/>
              </w:rPr>
              <w:t>37</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before="1" w:line="276" w:lineRule="auto"/>
              <w:ind w:left="112" w:right="105"/>
              <w:jc w:val="both"/>
              <w:rPr>
                <w:b/>
                <w:sz w:val="24"/>
                <w:szCs w:val="24"/>
              </w:rPr>
            </w:pPr>
            <w:r w:rsidRPr="00A85B36">
              <w:rPr>
                <w:b/>
                <w:spacing w:val="-10"/>
                <w:sz w:val="24"/>
                <w:szCs w:val="24"/>
              </w:rPr>
              <w:t>1</w:t>
            </w:r>
          </w:p>
        </w:tc>
      </w:tr>
      <w:tr w:rsidR="00505DBC" w:rsidRPr="00A85B36" w:rsidTr="000B1248">
        <w:trPr>
          <w:trHeight w:val="559"/>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38</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С38</w:t>
            </w:r>
          </w:p>
        </w:tc>
        <w:tc>
          <w:tcPr>
            <w:tcW w:w="1985" w:type="dxa"/>
          </w:tcPr>
          <w:p w:rsidR="00505DBC" w:rsidRPr="00A85B36" w:rsidRDefault="00505DBC" w:rsidP="000B1248">
            <w:pPr>
              <w:pStyle w:val="TableParagraph"/>
              <w:tabs>
                <w:tab w:val="left" w:pos="1477"/>
              </w:tabs>
              <w:spacing w:line="276" w:lineRule="auto"/>
              <w:ind w:left="96" w:right="287"/>
              <w:jc w:val="both"/>
              <w:rPr>
                <w:sz w:val="24"/>
                <w:szCs w:val="24"/>
              </w:rPr>
            </w:pPr>
            <w:r w:rsidRPr="00A85B36">
              <w:rPr>
                <w:spacing w:val="-2"/>
                <w:sz w:val="24"/>
                <w:szCs w:val="24"/>
              </w:rPr>
              <w:t>Творчество</w:t>
            </w:r>
            <w:r w:rsidRPr="00A85B36">
              <w:rPr>
                <w:sz w:val="24"/>
                <w:szCs w:val="24"/>
              </w:rPr>
              <w:tab/>
            </w:r>
            <w:r w:rsidRPr="00A85B36">
              <w:rPr>
                <w:spacing w:val="-10"/>
                <w:sz w:val="24"/>
                <w:szCs w:val="24"/>
              </w:rPr>
              <w:t xml:space="preserve">Д. </w:t>
            </w:r>
            <w:r w:rsidRPr="00A85B36">
              <w:rPr>
                <w:spacing w:val="-2"/>
                <w:sz w:val="24"/>
                <w:szCs w:val="24"/>
              </w:rPr>
              <w:t>Верди</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Р38</w:t>
            </w:r>
          </w:p>
        </w:tc>
        <w:tc>
          <w:tcPr>
            <w:tcW w:w="2411" w:type="dxa"/>
          </w:tcPr>
          <w:p w:rsidR="00505DBC" w:rsidRPr="00A85B36" w:rsidRDefault="00505DBC" w:rsidP="000B1248">
            <w:pPr>
              <w:pStyle w:val="TableParagraph"/>
              <w:spacing w:line="276" w:lineRule="auto"/>
              <w:ind w:left="97"/>
              <w:jc w:val="both"/>
              <w:rPr>
                <w:sz w:val="24"/>
                <w:szCs w:val="24"/>
              </w:rPr>
            </w:pPr>
            <w:r w:rsidRPr="00A85B36">
              <w:rPr>
                <w:spacing w:val="-2"/>
                <w:sz w:val="24"/>
                <w:szCs w:val="24"/>
              </w:rPr>
              <w:t>Опера</w:t>
            </w:r>
          </w:p>
        </w:tc>
        <w:tc>
          <w:tcPr>
            <w:tcW w:w="1133" w:type="dxa"/>
          </w:tcPr>
          <w:p w:rsidR="00505DBC" w:rsidRPr="00A85B36" w:rsidRDefault="00505DBC" w:rsidP="000B1248">
            <w:pPr>
              <w:pStyle w:val="TableParagraph"/>
              <w:spacing w:line="276" w:lineRule="auto"/>
              <w:ind w:left="139" w:right="159"/>
              <w:jc w:val="both"/>
              <w:rPr>
                <w:b/>
                <w:sz w:val="24"/>
                <w:szCs w:val="24"/>
              </w:rPr>
            </w:pPr>
            <w:r w:rsidRPr="00A85B36">
              <w:rPr>
                <w:b/>
                <w:spacing w:val="-5"/>
                <w:sz w:val="24"/>
                <w:szCs w:val="24"/>
              </w:rPr>
              <w:t>38</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r w:rsidR="00505DBC" w:rsidRPr="00A85B36" w:rsidTr="000B1248">
        <w:trPr>
          <w:trHeight w:val="1094"/>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39</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С39</w:t>
            </w:r>
          </w:p>
        </w:tc>
        <w:tc>
          <w:tcPr>
            <w:tcW w:w="1985" w:type="dxa"/>
          </w:tcPr>
          <w:p w:rsidR="00505DBC" w:rsidRPr="00A85B36" w:rsidRDefault="00505DBC" w:rsidP="000B1248">
            <w:pPr>
              <w:pStyle w:val="TableParagraph"/>
              <w:spacing w:line="276" w:lineRule="auto"/>
              <w:ind w:left="96" w:right="123"/>
              <w:jc w:val="both"/>
              <w:rPr>
                <w:sz w:val="24"/>
                <w:szCs w:val="24"/>
              </w:rPr>
            </w:pPr>
            <w:r w:rsidRPr="00A85B36">
              <w:rPr>
                <w:sz w:val="24"/>
                <w:szCs w:val="24"/>
              </w:rPr>
              <w:t>А.</w:t>
            </w:r>
            <w:r w:rsidRPr="00A85B36">
              <w:rPr>
                <w:spacing w:val="22"/>
                <w:sz w:val="24"/>
                <w:szCs w:val="24"/>
              </w:rPr>
              <w:t xml:space="preserve"> </w:t>
            </w:r>
            <w:r w:rsidRPr="00A85B36">
              <w:rPr>
                <w:sz w:val="24"/>
                <w:szCs w:val="24"/>
              </w:rPr>
              <w:t>С.</w:t>
            </w:r>
            <w:r w:rsidRPr="00A85B36">
              <w:rPr>
                <w:spacing w:val="22"/>
                <w:sz w:val="24"/>
                <w:szCs w:val="24"/>
              </w:rPr>
              <w:t xml:space="preserve"> </w:t>
            </w:r>
            <w:r w:rsidRPr="00A85B36">
              <w:rPr>
                <w:sz w:val="24"/>
                <w:szCs w:val="24"/>
              </w:rPr>
              <w:t xml:space="preserve">Пушкин, </w:t>
            </w:r>
            <w:r w:rsidRPr="00A85B36">
              <w:rPr>
                <w:spacing w:val="-2"/>
                <w:sz w:val="24"/>
                <w:szCs w:val="24"/>
              </w:rPr>
              <w:t>автор</w:t>
            </w:r>
          </w:p>
          <w:p w:rsidR="00505DBC" w:rsidRPr="00A85B36" w:rsidRDefault="00505DBC" w:rsidP="000B1248">
            <w:pPr>
              <w:pStyle w:val="TableParagraph"/>
              <w:spacing w:line="276" w:lineRule="auto"/>
              <w:ind w:left="96" w:right="123"/>
              <w:jc w:val="both"/>
              <w:rPr>
                <w:sz w:val="24"/>
                <w:szCs w:val="24"/>
              </w:rPr>
            </w:pPr>
            <w:r w:rsidRPr="00A85B36">
              <w:rPr>
                <w:spacing w:val="-4"/>
                <w:sz w:val="24"/>
                <w:szCs w:val="24"/>
              </w:rPr>
              <w:t xml:space="preserve">музыкальных </w:t>
            </w:r>
            <w:r w:rsidRPr="00A85B36">
              <w:rPr>
                <w:spacing w:val="-2"/>
                <w:sz w:val="24"/>
                <w:szCs w:val="24"/>
              </w:rPr>
              <w:t>сюжетов</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Р39</w:t>
            </w:r>
          </w:p>
        </w:tc>
        <w:tc>
          <w:tcPr>
            <w:tcW w:w="2411" w:type="dxa"/>
          </w:tcPr>
          <w:p w:rsidR="00505DBC" w:rsidRPr="00A85B36" w:rsidRDefault="00505DBC" w:rsidP="000B1248">
            <w:pPr>
              <w:pStyle w:val="TableParagraph"/>
              <w:spacing w:line="276" w:lineRule="auto"/>
              <w:ind w:left="97" w:right="346"/>
              <w:jc w:val="both"/>
              <w:rPr>
                <w:sz w:val="24"/>
                <w:szCs w:val="24"/>
              </w:rPr>
            </w:pPr>
            <w:r w:rsidRPr="00A85B36">
              <w:rPr>
                <w:spacing w:val="-4"/>
                <w:sz w:val="24"/>
                <w:szCs w:val="24"/>
              </w:rPr>
              <w:t xml:space="preserve">Пушкинские </w:t>
            </w:r>
            <w:r w:rsidRPr="00A85B36">
              <w:rPr>
                <w:spacing w:val="-2"/>
                <w:sz w:val="24"/>
                <w:szCs w:val="24"/>
              </w:rPr>
              <w:t>сюжеты</w:t>
            </w:r>
          </w:p>
        </w:tc>
        <w:tc>
          <w:tcPr>
            <w:tcW w:w="1133" w:type="dxa"/>
          </w:tcPr>
          <w:p w:rsidR="00505DBC" w:rsidRPr="00A85B36" w:rsidRDefault="00505DBC" w:rsidP="000B1248">
            <w:pPr>
              <w:pStyle w:val="TableParagraph"/>
              <w:spacing w:line="276" w:lineRule="auto"/>
              <w:ind w:left="139" w:right="159"/>
              <w:jc w:val="both"/>
              <w:rPr>
                <w:b/>
                <w:sz w:val="24"/>
                <w:szCs w:val="24"/>
              </w:rPr>
            </w:pPr>
            <w:r w:rsidRPr="00A85B36">
              <w:rPr>
                <w:b/>
                <w:spacing w:val="-5"/>
                <w:sz w:val="24"/>
                <w:szCs w:val="24"/>
              </w:rPr>
              <w:t>39</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r w:rsidR="00505DBC" w:rsidRPr="00A85B36" w:rsidTr="000B1248">
        <w:trPr>
          <w:trHeight w:val="1102"/>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40</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С40</w:t>
            </w:r>
          </w:p>
        </w:tc>
        <w:tc>
          <w:tcPr>
            <w:tcW w:w="1985" w:type="dxa"/>
          </w:tcPr>
          <w:p w:rsidR="00505DBC" w:rsidRPr="00A85B36" w:rsidRDefault="00505DBC" w:rsidP="000B1248">
            <w:pPr>
              <w:pStyle w:val="TableParagraph"/>
              <w:spacing w:line="276" w:lineRule="auto"/>
              <w:ind w:left="96"/>
              <w:jc w:val="both"/>
              <w:rPr>
                <w:sz w:val="24"/>
                <w:szCs w:val="24"/>
              </w:rPr>
            </w:pPr>
            <w:r w:rsidRPr="00A85B36">
              <w:rPr>
                <w:spacing w:val="-2"/>
                <w:sz w:val="24"/>
                <w:szCs w:val="24"/>
              </w:rPr>
              <w:t>Количество</w:t>
            </w:r>
          </w:p>
          <w:p w:rsidR="00505DBC" w:rsidRPr="00A85B36" w:rsidRDefault="00505DBC" w:rsidP="000B1248">
            <w:pPr>
              <w:pStyle w:val="TableParagraph"/>
              <w:spacing w:line="276" w:lineRule="auto"/>
              <w:ind w:left="96" w:right="123"/>
              <w:jc w:val="both"/>
              <w:rPr>
                <w:sz w:val="24"/>
                <w:szCs w:val="24"/>
              </w:rPr>
            </w:pPr>
            <w:r w:rsidRPr="00A85B36">
              <w:rPr>
                <w:sz w:val="24"/>
                <w:szCs w:val="24"/>
              </w:rPr>
              <w:t>балетов</w:t>
            </w:r>
            <w:r w:rsidRPr="00A85B36">
              <w:rPr>
                <w:spacing w:val="40"/>
                <w:sz w:val="24"/>
                <w:szCs w:val="24"/>
              </w:rPr>
              <w:t xml:space="preserve"> </w:t>
            </w:r>
            <w:r w:rsidRPr="00A85B36">
              <w:rPr>
                <w:sz w:val="24"/>
                <w:szCs w:val="24"/>
              </w:rPr>
              <w:t>П.</w:t>
            </w:r>
            <w:r w:rsidRPr="00A85B36">
              <w:rPr>
                <w:spacing w:val="40"/>
                <w:sz w:val="24"/>
                <w:szCs w:val="24"/>
              </w:rPr>
              <w:t xml:space="preserve"> </w:t>
            </w:r>
            <w:r w:rsidRPr="00A85B36">
              <w:rPr>
                <w:sz w:val="24"/>
                <w:szCs w:val="24"/>
              </w:rPr>
              <w:t xml:space="preserve">И. </w:t>
            </w:r>
            <w:r w:rsidRPr="00A85B36">
              <w:rPr>
                <w:spacing w:val="-2"/>
                <w:sz w:val="24"/>
                <w:szCs w:val="24"/>
              </w:rPr>
              <w:t>Чайковского</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Р40</w:t>
            </w:r>
          </w:p>
        </w:tc>
        <w:tc>
          <w:tcPr>
            <w:tcW w:w="2411" w:type="dxa"/>
          </w:tcPr>
          <w:p w:rsidR="00505DBC" w:rsidRPr="00A85B36" w:rsidRDefault="00505DBC" w:rsidP="000B1248">
            <w:pPr>
              <w:pStyle w:val="TableParagraph"/>
              <w:spacing w:line="276" w:lineRule="auto"/>
              <w:ind w:left="97" w:right="346"/>
              <w:jc w:val="both"/>
              <w:rPr>
                <w:sz w:val="24"/>
                <w:szCs w:val="24"/>
              </w:rPr>
            </w:pPr>
            <w:r w:rsidRPr="00A85B36">
              <w:rPr>
                <w:spacing w:val="-4"/>
                <w:sz w:val="24"/>
                <w:szCs w:val="24"/>
              </w:rPr>
              <w:t xml:space="preserve">Вспомнили </w:t>
            </w:r>
            <w:r w:rsidRPr="00A85B36">
              <w:rPr>
                <w:spacing w:val="-2"/>
                <w:sz w:val="24"/>
                <w:szCs w:val="24"/>
              </w:rPr>
              <w:t>количество</w:t>
            </w:r>
          </w:p>
          <w:p w:rsidR="00505DBC" w:rsidRPr="00A85B36" w:rsidRDefault="00505DBC" w:rsidP="000B1248">
            <w:pPr>
              <w:pStyle w:val="TableParagraph"/>
              <w:tabs>
                <w:tab w:val="left" w:pos="1818"/>
              </w:tabs>
              <w:spacing w:line="276" w:lineRule="auto"/>
              <w:ind w:left="97" w:right="125"/>
              <w:jc w:val="both"/>
              <w:rPr>
                <w:sz w:val="24"/>
                <w:szCs w:val="24"/>
              </w:rPr>
            </w:pPr>
            <w:r w:rsidRPr="00A85B36">
              <w:rPr>
                <w:spacing w:val="-2"/>
                <w:sz w:val="24"/>
                <w:szCs w:val="24"/>
              </w:rPr>
              <w:t>Балетов</w:t>
            </w:r>
            <w:r w:rsidRPr="00A85B36">
              <w:rPr>
                <w:sz w:val="24"/>
                <w:szCs w:val="24"/>
              </w:rPr>
              <w:tab/>
            </w:r>
            <w:r w:rsidRPr="00A85B36">
              <w:rPr>
                <w:spacing w:val="-4"/>
                <w:sz w:val="24"/>
                <w:szCs w:val="24"/>
              </w:rPr>
              <w:t xml:space="preserve">П.И. </w:t>
            </w:r>
            <w:r w:rsidRPr="00A85B36">
              <w:rPr>
                <w:spacing w:val="-2"/>
                <w:sz w:val="24"/>
                <w:szCs w:val="24"/>
              </w:rPr>
              <w:t>Чайковского</w:t>
            </w:r>
          </w:p>
        </w:tc>
        <w:tc>
          <w:tcPr>
            <w:tcW w:w="1133" w:type="dxa"/>
          </w:tcPr>
          <w:p w:rsidR="00505DBC" w:rsidRPr="00A85B36" w:rsidRDefault="00505DBC" w:rsidP="000B1248">
            <w:pPr>
              <w:pStyle w:val="TableParagraph"/>
              <w:spacing w:line="276" w:lineRule="auto"/>
              <w:ind w:left="139" w:right="159"/>
              <w:jc w:val="both"/>
              <w:rPr>
                <w:b/>
                <w:sz w:val="24"/>
                <w:szCs w:val="24"/>
              </w:rPr>
            </w:pPr>
            <w:r w:rsidRPr="00A85B36">
              <w:rPr>
                <w:b/>
                <w:spacing w:val="-5"/>
                <w:sz w:val="24"/>
                <w:szCs w:val="24"/>
              </w:rPr>
              <w:t>40</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bl>
    <w:p w:rsidR="00505DBC" w:rsidRPr="00A85B36" w:rsidRDefault="00505DBC" w:rsidP="00505DBC">
      <w:pPr>
        <w:pStyle w:val="TableParagraph"/>
        <w:spacing w:line="276" w:lineRule="auto"/>
        <w:jc w:val="both"/>
        <w:rPr>
          <w:b/>
          <w:sz w:val="24"/>
          <w:szCs w:val="24"/>
        </w:rPr>
        <w:sectPr w:rsidR="00505DBC" w:rsidRPr="00A85B36" w:rsidSect="000B1248">
          <w:type w:val="continuous"/>
          <w:pgSz w:w="11920" w:h="16850"/>
          <w:pgMar w:top="1000" w:right="425" w:bottom="1160" w:left="851" w:header="0" w:footer="892" w:gutter="0"/>
          <w:cols w:space="720"/>
        </w:sectPr>
      </w:pPr>
    </w:p>
    <w:tbl>
      <w:tblPr>
        <w:tblStyle w:val="TableNormal"/>
        <w:tblW w:w="0" w:type="auto"/>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2"/>
        <w:gridCol w:w="710"/>
        <w:gridCol w:w="1985"/>
        <w:gridCol w:w="708"/>
        <w:gridCol w:w="2411"/>
        <w:gridCol w:w="1133"/>
        <w:gridCol w:w="1136"/>
        <w:gridCol w:w="1001"/>
      </w:tblGrid>
      <w:tr w:rsidR="00505DBC" w:rsidRPr="00A85B36" w:rsidTr="000B1248">
        <w:trPr>
          <w:trHeight w:val="818"/>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lastRenderedPageBreak/>
              <w:t>41</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С41</w:t>
            </w:r>
          </w:p>
        </w:tc>
        <w:tc>
          <w:tcPr>
            <w:tcW w:w="1985" w:type="dxa"/>
          </w:tcPr>
          <w:p w:rsidR="00505DBC" w:rsidRPr="00A85B36" w:rsidRDefault="00505DBC" w:rsidP="000B1248">
            <w:pPr>
              <w:pStyle w:val="TableParagraph"/>
              <w:spacing w:line="276" w:lineRule="auto"/>
              <w:ind w:left="96" w:right="593"/>
              <w:jc w:val="both"/>
              <w:rPr>
                <w:sz w:val="24"/>
                <w:szCs w:val="24"/>
              </w:rPr>
            </w:pPr>
            <w:r w:rsidRPr="00A85B36">
              <w:rPr>
                <w:spacing w:val="-4"/>
                <w:sz w:val="24"/>
                <w:szCs w:val="24"/>
              </w:rPr>
              <w:t>Композитор-</w:t>
            </w:r>
            <w:r w:rsidRPr="00A85B36">
              <w:rPr>
                <w:spacing w:val="-2"/>
                <w:sz w:val="24"/>
                <w:szCs w:val="24"/>
              </w:rPr>
              <w:t>сказочник</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Р41</w:t>
            </w:r>
          </w:p>
        </w:tc>
        <w:tc>
          <w:tcPr>
            <w:tcW w:w="2411" w:type="dxa"/>
          </w:tcPr>
          <w:p w:rsidR="00505DBC" w:rsidRPr="00A85B36" w:rsidRDefault="00505DBC" w:rsidP="000B1248">
            <w:pPr>
              <w:pStyle w:val="TableParagraph"/>
              <w:spacing w:line="276" w:lineRule="auto"/>
              <w:ind w:left="97"/>
              <w:jc w:val="both"/>
              <w:rPr>
                <w:sz w:val="24"/>
                <w:szCs w:val="24"/>
              </w:rPr>
            </w:pPr>
            <w:r w:rsidRPr="00A85B36">
              <w:rPr>
                <w:sz w:val="24"/>
                <w:szCs w:val="24"/>
              </w:rPr>
              <w:t>Вспомнили</w:t>
            </w:r>
            <w:r w:rsidRPr="00A85B36">
              <w:rPr>
                <w:spacing w:val="-15"/>
                <w:sz w:val="24"/>
                <w:szCs w:val="24"/>
              </w:rPr>
              <w:t xml:space="preserve"> </w:t>
            </w:r>
            <w:r w:rsidRPr="00A85B36">
              <w:rPr>
                <w:sz w:val="24"/>
                <w:szCs w:val="24"/>
              </w:rPr>
              <w:t>Н.</w:t>
            </w:r>
            <w:r w:rsidRPr="00A85B36">
              <w:rPr>
                <w:spacing w:val="-3"/>
                <w:sz w:val="24"/>
                <w:szCs w:val="24"/>
              </w:rPr>
              <w:t xml:space="preserve"> </w:t>
            </w:r>
            <w:r w:rsidRPr="00A85B36">
              <w:rPr>
                <w:spacing w:val="-5"/>
                <w:sz w:val="24"/>
                <w:szCs w:val="24"/>
              </w:rPr>
              <w:t>А.</w:t>
            </w:r>
          </w:p>
          <w:p w:rsidR="00505DBC" w:rsidRPr="00A85B36" w:rsidRDefault="00505DBC" w:rsidP="000B1248">
            <w:pPr>
              <w:pStyle w:val="TableParagraph"/>
              <w:spacing w:line="276" w:lineRule="auto"/>
              <w:ind w:left="97" w:right="1254"/>
              <w:jc w:val="both"/>
              <w:rPr>
                <w:sz w:val="24"/>
                <w:szCs w:val="24"/>
              </w:rPr>
            </w:pPr>
            <w:r w:rsidRPr="00A85B36">
              <w:rPr>
                <w:spacing w:val="-2"/>
                <w:sz w:val="24"/>
                <w:szCs w:val="24"/>
              </w:rPr>
              <w:t>Римского-</w:t>
            </w:r>
            <w:r w:rsidRPr="00A85B36">
              <w:rPr>
                <w:spacing w:val="-4"/>
                <w:sz w:val="24"/>
                <w:szCs w:val="24"/>
              </w:rPr>
              <w:t>Корсакова</w:t>
            </w:r>
          </w:p>
        </w:tc>
        <w:tc>
          <w:tcPr>
            <w:tcW w:w="1133" w:type="dxa"/>
          </w:tcPr>
          <w:p w:rsidR="00505DBC" w:rsidRPr="00A85B36" w:rsidRDefault="00505DBC" w:rsidP="000B1248">
            <w:pPr>
              <w:pStyle w:val="TableParagraph"/>
              <w:spacing w:line="276" w:lineRule="auto"/>
              <w:ind w:left="139" w:right="159"/>
              <w:jc w:val="both"/>
              <w:rPr>
                <w:b/>
                <w:sz w:val="24"/>
                <w:szCs w:val="24"/>
              </w:rPr>
            </w:pPr>
            <w:r w:rsidRPr="00A85B36">
              <w:rPr>
                <w:b/>
                <w:spacing w:val="-5"/>
                <w:sz w:val="24"/>
                <w:szCs w:val="24"/>
              </w:rPr>
              <w:t>41</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r w:rsidR="00505DBC" w:rsidRPr="00A85B36" w:rsidTr="000B1248">
        <w:trPr>
          <w:trHeight w:val="559"/>
        </w:trPr>
        <w:tc>
          <w:tcPr>
            <w:tcW w:w="542" w:type="dxa"/>
          </w:tcPr>
          <w:p w:rsidR="00505DBC" w:rsidRPr="00A85B36" w:rsidRDefault="00505DBC" w:rsidP="000B1248">
            <w:pPr>
              <w:pStyle w:val="TableParagraph"/>
              <w:spacing w:before="1" w:line="276" w:lineRule="auto"/>
              <w:jc w:val="both"/>
              <w:rPr>
                <w:b/>
                <w:sz w:val="24"/>
                <w:szCs w:val="24"/>
              </w:rPr>
            </w:pPr>
            <w:r w:rsidRPr="00A85B36">
              <w:rPr>
                <w:b/>
                <w:spacing w:val="-5"/>
                <w:sz w:val="24"/>
                <w:szCs w:val="24"/>
              </w:rPr>
              <w:t>42</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С42</w:t>
            </w:r>
          </w:p>
        </w:tc>
        <w:tc>
          <w:tcPr>
            <w:tcW w:w="1985" w:type="dxa"/>
          </w:tcPr>
          <w:p w:rsidR="00505DBC" w:rsidRPr="00A85B36" w:rsidRDefault="00505DBC" w:rsidP="000B1248">
            <w:pPr>
              <w:pStyle w:val="TableParagraph"/>
              <w:spacing w:line="276" w:lineRule="auto"/>
              <w:ind w:left="96" w:right="62"/>
              <w:jc w:val="both"/>
              <w:rPr>
                <w:sz w:val="24"/>
                <w:szCs w:val="24"/>
              </w:rPr>
            </w:pPr>
            <w:r w:rsidRPr="00A85B36">
              <w:rPr>
                <w:sz w:val="24"/>
                <w:szCs w:val="24"/>
              </w:rPr>
              <w:t>Автор балета</w:t>
            </w:r>
            <w:r w:rsidRPr="00A85B36">
              <w:rPr>
                <w:spacing w:val="40"/>
                <w:sz w:val="24"/>
                <w:szCs w:val="24"/>
              </w:rPr>
              <w:t xml:space="preserve"> </w:t>
            </w:r>
            <w:r w:rsidRPr="00A85B36">
              <w:rPr>
                <w:sz w:val="24"/>
                <w:szCs w:val="24"/>
              </w:rPr>
              <w:t xml:space="preserve">« </w:t>
            </w:r>
            <w:r w:rsidRPr="00A85B36">
              <w:rPr>
                <w:spacing w:val="-2"/>
                <w:sz w:val="24"/>
                <w:szCs w:val="24"/>
              </w:rPr>
              <w:t>Лебединое</w:t>
            </w:r>
            <w:r w:rsidRPr="00A85B36">
              <w:rPr>
                <w:spacing w:val="-13"/>
                <w:sz w:val="24"/>
                <w:szCs w:val="24"/>
              </w:rPr>
              <w:t xml:space="preserve"> </w:t>
            </w:r>
            <w:r w:rsidRPr="00A85B36">
              <w:rPr>
                <w:spacing w:val="-2"/>
                <w:sz w:val="24"/>
                <w:szCs w:val="24"/>
              </w:rPr>
              <w:t>озеро»</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Р42</w:t>
            </w:r>
          </w:p>
        </w:tc>
        <w:tc>
          <w:tcPr>
            <w:tcW w:w="2411" w:type="dxa"/>
          </w:tcPr>
          <w:p w:rsidR="00505DBC" w:rsidRPr="00A85B36" w:rsidRDefault="00505DBC" w:rsidP="000B1248">
            <w:pPr>
              <w:pStyle w:val="TableParagraph"/>
              <w:spacing w:line="276" w:lineRule="auto"/>
              <w:ind w:left="157"/>
              <w:jc w:val="both"/>
              <w:rPr>
                <w:sz w:val="24"/>
                <w:szCs w:val="24"/>
              </w:rPr>
            </w:pPr>
            <w:r w:rsidRPr="00A85B36">
              <w:rPr>
                <w:sz w:val="24"/>
                <w:szCs w:val="24"/>
              </w:rPr>
              <w:t>Вспомнили</w:t>
            </w:r>
            <w:r w:rsidRPr="00A85B36">
              <w:rPr>
                <w:spacing w:val="15"/>
                <w:sz w:val="24"/>
                <w:szCs w:val="24"/>
              </w:rPr>
              <w:t xml:space="preserve"> </w:t>
            </w:r>
            <w:r w:rsidRPr="00A85B36">
              <w:rPr>
                <w:spacing w:val="-4"/>
                <w:sz w:val="24"/>
                <w:szCs w:val="24"/>
              </w:rPr>
              <w:t>П.И.</w:t>
            </w:r>
          </w:p>
          <w:p w:rsidR="00505DBC" w:rsidRPr="00A85B36" w:rsidRDefault="00505DBC" w:rsidP="000B1248">
            <w:pPr>
              <w:pStyle w:val="TableParagraph"/>
              <w:spacing w:line="276" w:lineRule="auto"/>
              <w:ind w:left="97"/>
              <w:jc w:val="both"/>
              <w:rPr>
                <w:sz w:val="24"/>
                <w:szCs w:val="24"/>
              </w:rPr>
            </w:pPr>
            <w:r w:rsidRPr="00A85B36">
              <w:rPr>
                <w:spacing w:val="-2"/>
                <w:sz w:val="24"/>
                <w:szCs w:val="24"/>
              </w:rPr>
              <w:t>Чайковского</w:t>
            </w:r>
          </w:p>
        </w:tc>
        <w:tc>
          <w:tcPr>
            <w:tcW w:w="1133" w:type="dxa"/>
          </w:tcPr>
          <w:p w:rsidR="00505DBC" w:rsidRPr="00A85B36" w:rsidRDefault="00505DBC" w:rsidP="000B1248">
            <w:pPr>
              <w:pStyle w:val="TableParagraph"/>
              <w:spacing w:before="1" w:line="276" w:lineRule="auto"/>
              <w:ind w:left="139" w:right="159"/>
              <w:jc w:val="both"/>
              <w:rPr>
                <w:b/>
                <w:sz w:val="24"/>
                <w:szCs w:val="24"/>
              </w:rPr>
            </w:pPr>
            <w:r w:rsidRPr="00A85B36">
              <w:rPr>
                <w:b/>
                <w:spacing w:val="-5"/>
                <w:sz w:val="24"/>
                <w:szCs w:val="24"/>
              </w:rPr>
              <w:t>42</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r w:rsidR="00505DBC" w:rsidRPr="00A85B36" w:rsidTr="000B1248">
        <w:trPr>
          <w:trHeight w:val="822"/>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43</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С43</w:t>
            </w:r>
          </w:p>
        </w:tc>
        <w:tc>
          <w:tcPr>
            <w:tcW w:w="1985" w:type="dxa"/>
          </w:tcPr>
          <w:p w:rsidR="00505DBC" w:rsidRPr="00A85B36" w:rsidRDefault="00505DBC" w:rsidP="000B1248">
            <w:pPr>
              <w:pStyle w:val="TableParagraph"/>
              <w:spacing w:line="276" w:lineRule="auto"/>
              <w:ind w:left="96"/>
              <w:jc w:val="both"/>
              <w:rPr>
                <w:sz w:val="24"/>
                <w:szCs w:val="24"/>
              </w:rPr>
            </w:pPr>
            <w:r w:rsidRPr="00A85B36">
              <w:rPr>
                <w:sz w:val="24"/>
                <w:szCs w:val="24"/>
              </w:rPr>
              <w:t>Симфония</w:t>
            </w:r>
            <w:r w:rsidRPr="00A85B36">
              <w:rPr>
                <w:spacing w:val="19"/>
                <w:sz w:val="24"/>
                <w:szCs w:val="24"/>
              </w:rPr>
              <w:t xml:space="preserve"> </w:t>
            </w:r>
            <w:r w:rsidRPr="00A85B36">
              <w:rPr>
                <w:sz w:val="24"/>
                <w:szCs w:val="24"/>
              </w:rPr>
              <w:t>№</w:t>
            </w:r>
            <w:r w:rsidRPr="00A85B36">
              <w:rPr>
                <w:spacing w:val="25"/>
                <w:sz w:val="24"/>
                <w:szCs w:val="24"/>
              </w:rPr>
              <w:t xml:space="preserve"> </w:t>
            </w:r>
            <w:r w:rsidRPr="00A85B36">
              <w:rPr>
                <w:spacing w:val="-10"/>
                <w:sz w:val="24"/>
                <w:szCs w:val="24"/>
              </w:rPr>
              <w:t>7</w:t>
            </w:r>
          </w:p>
          <w:p w:rsidR="00505DBC" w:rsidRPr="00A85B36" w:rsidRDefault="00505DBC" w:rsidP="000B1248">
            <w:pPr>
              <w:pStyle w:val="TableParagraph"/>
              <w:spacing w:line="276" w:lineRule="auto"/>
              <w:ind w:left="96" w:right="-15"/>
              <w:jc w:val="both"/>
              <w:rPr>
                <w:sz w:val="24"/>
                <w:szCs w:val="24"/>
              </w:rPr>
            </w:pPr>
            <w:r w:rsidRPr="00A85B36">
              <w:rPr>
                <w:sz w:val="24"/>
                <w:szCs w:val="24"/>
              </w:rPr>
              <w:t>«Ленинградская»-</w:t>
            </w:r>
            <w:r w:rsidRPr="00A85B36">
              <w:rPr>
                <w:spacing w:val="-2"/>
                <w:w w:val="110"/>
                <w:sz w:val="24"/>
                <w:szCs w:val="24"/>
              </w:rPr>
              <w:t>автор.</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Р43</w:t>
            </w:r>
          </w:p>
        </w:tc>
        <w:tc>
          <w:tcPr>
            <w:tcW w:w="2411"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 xml:space="preserve">Назвали </w:t>
            </w:r>
            <w:r w:rsidRPr="00A85B36">
              <w:rPr>
                <w:spacing w:val="-2"/>
                <w:sz w:val="24"/>
                <w:szCs w:val="24"/>
              </w:rPr>
              <w:t>автора</w:t>
            </w:r>
          </w:p>
        </w:tc>
        <w:tc>
          <w:tcPr>
            <w:tcW w:w="1133" w:type="dxa"/>
          </w:tcPr>
          <w:p w:rsidR="00505DBC" w:rsidRPr="00A85B36" w:rsidRDefault="00505DBC" w:rsidP="000B1248">
            <w:pPr>
              <w:pStyle w:val="TableParagraph"/>
              <w:spacing w:line="276" w:lineRule="auto"/>
              <w:ind w:left="139" w:right="159"/>
              <w:jc w:val="both"/>
              <w:rPr>
                <w:b/>
                <w:sz w:val="24"/>
                <w:szCs w:val="24"/>
              </w:rPr>
            </w:pPr>
            <w:r w:rsidRPr="00A85B36">
              <w:rPr>
                <w:b/>
                <w:spacing w:val="-5"/>
                <w:sz w:val="24"/>
                <w:szCs w:val="24"/>
              </w:rPr>
              <w:t>43</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r w:rsidR="00505DBC" w:rsidRPr="00A85B36" w:rsidTr="000B1248">
        <w:trPr>
          <w:trHeight w:val="559"/>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44</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С44</w:t>
            </w:r>
          </w:p>
        </w:tc>
        <w:tc>
          <w:tcPr>
            <w:tcW w:w="1985" w:type="dxa"/>
          </w:tcPr>
          <w:p w:rsidR="00505DBC" w:rsidRPr="00A85B36" w:rsidRDefault="00505DBC" w:rsidP="000B1248">
            <w:pPr>
              <w:pStyle w:val="TableParagraph"/>
              <w:tabs>
                <w:tab w:val="left" w:pos="1287"/>
              </w:tabs>
              <w:spacing w:line="276" w:lineRule="auto"/>
              <w:ind w:left="96" w:right="263"/>
              <w:jc w:val="both"/>
              <w:rPr>
                <w:sz w:val="24"/>
                <w:szCs w:val="24"/>
              </w:rPr>
            </w:pPr>
            <w:r w:rsidRPr="00A85B36">
              <w:rPr>
                <w:spacing w:val="-2"/>
                <w:sz w:val="24"/>
                <w:szCs w:val="24"/>
              </w:rPr>
              <w:t>Мюзикл</w:t>
            </w:r>
            <w:r w:rsidRPr="00A85B36">
              <w:rPr>
                <w:sz w:val="24"/>
                <w:szCs w:val="24"/>
              </w:rPr>
              <w:tab/>
            </w:r>
            <w:r w:rsidRPr="00A85B36">
              <w:rPr>
                <w:spacing w:val="-6"/>
                <w:sz w:val="24"/>
                <w:szCs w:val="24"/>
              </w:rPr>
              <w:t xml:space="preserve">Э.Л. </w:t>
            </w:r>
            <w:r w:rsidRPr="00A85B36">
              <w:rPr>
                <w:spacing w:val="-2"/>
                <w:sz w:val="24"/>
                <w:szCs w:val="24"/>
              </w:rPr>
              <w:t>Уэберра.</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Р44</w:t>
            </w:r>
          </w:p>
        </w:tc>
        <w:tc>
          <w:tcPr>
            <w:tcW w:w="2411" w:type="dxa"/>
          </w:tcPr>
          <w:p w:rsidR="00505DBC" w:rsidRPr="00A85B36" w:rsidRDefault="00505DBC" w:rsidP="000B1248">
            <w:pPr>
              <w:pStyle w:val="TableParagraph"/>
              <w:spacing w:line="276" w:lineRule="auto"/>
              <w:ind w:left="97"/>
              <w:jc w:val="both"/>
              <w:rPr>
                <w:sz w:val="24"/>
                <w:szCs w:val="24"/>
              </w:rPr>
            </w:pPr>
            <w:r w:rsidRPr="00A85B36">
              <w:rPr>
                <w:spacing w:val="-4"/>
                <w:sz w:val="24"/>
                <w:szCs w:val="24"/>
              </w:rPr>
              <w:t>Дали</w:t>
            </w:r>
            <w:r w:rsidRPr="00A85B36">
              <w:rPr>
                <w:spacing w:val="-8"/>
                <w:sz w:val="24"/>
                <w:szCs w:val="24"/>
              </w:rPr>
              <w:t xml:space="preserve"> </w:t>
            </w:r>
            <w:r w:rsidRPr="00A85B36">
              <w:rPr>
                <w:spacing w:val="-2"/>
                <w:sz w:val="24"/>
                <w:szCs w:val="24"/>
              </w:rPr>
              <w:t>название</w:t>
            </w:r>
          </w:p>
        </w:tc>
        <w:tc>
          <w:tcPr>
            <w:tcW w:w="1133" w:type="dxa"/>
          </w:tcPr>
          <w:p w:rsidR="00505DBC" w:rsidRPr="00A85B36" w:rsidRDefault="00505DBC" w:rsidP="000B1248">
            <w:pPr>
              <w:pStyle w:val="TableParagraph"/>
              <w:spacing w:line="276" w:lineRule="auto"/>
              <w:ind w:left="139" w:right="159"/>
              <w:jc w:val="both"/>
              <w:rPr>
                <w:b/>
                <w:sz w:val="24"/>
                <w:szCs w:val="24"/>
              </w:rPr>
            </w:pPr>
            <w:r w:rsidRPr="00A85B36">
              <w:rPr>
                <w:b/>
                <w:spacing w:val="-5"/>
                <w:sz w:val="24"/>
                <w:szCs w:val="24"/>
              </w:rPr>
              <w:t>44</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r w:rsidR="00505DBC" w:rsidRPr="00A85B36" w:rsidTr="000B1248">
        <w:trPr>
          <w:trHeight w:val="561"/>
        </w:trPr>
        <w:tc>
          <w:tcPr>
            <w:tcW w:w="542" w:type="dxa"/>
          </w:tcPr>
          <w:p w:rsidR="00505DBC" w:rsidRPr="00A85B36" w:rsidRDefault="00505DBC" w:rsidP="000B1248">
            <w:pPr>
              <w:pStyle w:val="TableParagraph"/>
              <w:spacing w:line="276" w:lineRule="auto"/>
              <w:jc w:val="both"/>
              <w:rPr>
                <w:b/>
                <w:sz w:val="24"/>
                <w:szCs w:val="24"/>
              </w:rPr>
            </w:pPr>
            <w:r w:rsidRPr="00A85B36">
              <w:rPr>
                <w:b/>
                <w:spacing w:val="-5"/>
                <w:sz w:val="24"/>
                <w:szCs w:val="24"/>
              </w:rPr>
              <w:t>45</w:t>
            </w:r>
          </w:p>
        </w:tc>
        <w:tc>
          <w:tcPr>
            <w:tcW w:w="710" w:type="dxa"/>
          </w:tcPr>
          <w:p w:rsidR="00505DBC" w:rsidRPr="00A85B36" w:rsidRDefault="00505DBC" w:rsidP="000B1248">
            <w:pPr>
              <w:pStyle w:val="TableParagraph"/>
              <w:spacing w:line="276" w:lineRule="auto"/>
              <w:ind w:right="104"/>
              <w:jc w:val="both"/>
              <w:rPr>
                <w:sz w:val="24"/>
                <w:szCs w:val="24"/>
              </w:rPr>
            </w:pPr>
            <w:r w:rsidRPr="00A85B36">
              <w:rPr>
                <w:spacing w:val="-5"/>
                <w:sz w:val="24"/>
                <w:szCs w:val="24"/>
              </w:rPr>
              <w:t>С45</w:t>
            </w:r>
          </w:p>
        </w:tc>
        <w:tc>
          <w:tcPr>
            <w:tcW w:w="1985" w:type="dxa"/>
          </w:tcPr>
          <w:p w:rsidR="00505DBC" w:rsidRPr="00A85B36" w:rsidRDefault="00505DBC" w:rsidP="000B1248">
            <w:pPr>
              <w:pStyle w:val="TableParagraph"/>
              <w:spacing w:line="276" w:lineRule="auto"/>
              <w:ind w:left="96"/>
              <w:jc w:val="both"/>
              <w:rPr>
                <w:sz w:val="24"/>
                <w:szCs w:val="24"/>
              </w:rPr>
            </w:pPr>
            <w:r w:rsidRPr="00A85B36">
              <w:rPr>
                <w:spacing w:val="-2"/>
                <w:sz w:val="24"/>
                <w:szCs w:val="24"/>
              </w:rPr>
              <w:t>Классицизм</w:t>
            </w:r>
          </w:p>
        </w:tc>
        <w:tc>
          <w:tcPr>
            <w:tcW w:w="708" w:type="dxa"/>
          </w:tcPr>
          <w:p w:rsidR="00505DBC" w:rsidRPr="00A85B36" w:rsidRDefault="00505DBC" w:rsidP="000B1248">
            <w:pPr>
              <w:pStyle w:val="TableParagraph"/>
              <w:spacing w:line="276" w:lineRule="auto"/>
              <w:ind w:left="97"/>
              <w:jc w:val="both"/>
              <w:rPr>
                <w:sz w:val="24"/>
                <w:szCs w:val="24"/>
              </w:rPr>
            </w:pPr>
            <w:r w:rsidRPr="00A85B36">
              <w:rPr>
                <w:spacing w:val="-5"/>
                <w:sz w:val="24"/>
                <w:szCs w:val="24"/>
              </w:rPr>
              <w:t>Р45</w:t>
            </w:r>
          </w:p>
        </w:tc>
        <w:tc>
          <w:tcPr>
            <w:tcW w:w="2411" w:type="dxa"/>
          </w:tcPr>
          <w:p w:rsidR="00505DBC" w:rsidRPr="00A85B36" w:rsidRDefault="00505DBC" w:rsidP="000B1248">
            <w:pPr>
              <w:pStyle w:val="TableParagraph"/>
              <w:spacing w:line="276" w:lineRule="auto"/>
              <w:ind w:left="97"/>
              <w:jc w:val="both"/>
              <w:rPr>
                <w:sz w:val="24"/>
                <w:szCs w:val="24"/>
              </w:rPr>
            </w:pPr>
            <w:r w:rsidRPr="00A85B36">
              <w:rPr>
                <w:sz w:val="24"/>
                <w:szCs w:val="24"/>
              </w:rPr>
              <w:t>Назвали</w:t>
            </w:r>
            <w:r w:rsidRPr="00A85B36">
              <w:rPr>
                <w:spacing w:val="20"/>
                <w:sz w:val="24"/>
                <w:szCs w:val="24"/>
              </w:rPr>
              <w:t xml:space="preserve"> </w:t>
            </w:r>
            <w:r w:rsidRPr="00A85B36">
              <w:rPr>
                <w:spacing w:val="-2"/>
                <w:sz w:val="24"/>
                <w:szCs w:val="24"/>
              </w:rPr>
              <w:t>страну</w:t>
            </w:r>
          </w:p>
        </w:tc>
        <w:tc>
          <w:tcPr>
            <w:tcW w:w="1133" w:type="dxa"/>
          </w:tcPr>
          <w:p w:rsidR="00505DBC" w:rsidRPr="00A85B36" w:rsidRDefault="00505DBC" w:rsidP="000B1248">
            <w:pPr>
              <w:pStyle w:val="TableParagraph"/>
              <w:spacing w:line="276" w:lineRule="auto"/>
              <w:ind w:left="139" w:right="159"/>
              <w:jc w:val="both"/>
              <w:rPr>
                <w:b/>
                <w:sz w:val="24"/>
                <w:szCs w:val="24"/>
              </w:rPr>
            </w:pPr>
            <w:r w:rsidRPr="00A85B36">
              <w:rPr>
                <w:b/>
                <w:spacing w:val="-5"/>
                <w:sz w:val="24"/>
                <w:szCs w:val="24"/>
              </w:rPr>
              <w:t>45</w:t>
            </w:r>
          </w:p>
        </w:tc>
        <w:tc>
          <w:tcPr>
            <w:tcW w:w="1136" w:type="dxa"/>
          </w:tcPr>
          <w:p w:rsidR="00505DBC" w:rsidRPr="00A85B36" w:rsidRDefault="00505DBC" w:rsidP="000B1248">
            <w:pPr>
              <w:pStyle w:val="TableParagraph"/>
              <w:spacing w:line="276" w:lineRule="auto"/>
              <w:ind w:left="124" w:right="16"/>
              <w:jc w:val="both"/>
              <w:rPr>
                <w:b/>
                <w:sz w:val="24"/>
                <w:szCs w:val="24"/>
              </w:rPr>
            </w:pPr>
            <w:r w:rsidRPr="00A85B36">
              <w:rPr>
                <w:b/>
                <w:spacing w:val="-10"/>
                <w:sz w:val="24"/>
                <w:szCs w:val="24"/>
              </w:rPr>
              <w:t>Б</w:t>
            </w:r>
          </w:p>
        </w:tc>
        <w:tc>
          <w:tcPr>
            <w:tcW w:w="1001" w:type="dxa"/>
          </w:tcPr>
          <w:p w:rsidR="00505DBC" w:rsidRPr="00A85B36" w:rsidRDefault="00505DBC" w:rsidP="000B1248">
            <w:pPr>
              <w:pStyle w:val="TableParagraph"/>
              <w:spacing w:line="276" w:lineRule="auto"/>
              <w:ind w:left="112" w:right="105"/>
              <w:jc w:val="both"/>
              <w:rPr>
                <w:b/>
                <w:sz w:val="24"/>
                <w:szCs w:val="24"/>
              </w:rPr>
            </w:pPr>
            <w:r w:rsidRPr="00A85B36">
              <w:rPr>
                <w:b/>
                <w:spacing w:val="-10"/>
                <w:sz w:val="24"/>
                <w:szCs w:val="24"/>
              </w:rPr>
              <w:t>1</w:t>
            </w:r>
          </w:p>
        </w:tc>
      </w:tr>
    </w:tbl>
    <w:p w:rsidR="00505DBC" w:rsidRPr="00A85B36" w:rsidRDefault="00505DBC" w:rsidP="00505DBC">
      <w:pPr>
        <w:pStyle w:val="a5"/>
        <w:spacing w:before="20" w:line="276" w:lineRule="auto"/>
        <w:ind w:left="0"/>
        <w:rPr>
          <w:b/>
        </w:rPr>
      </w:pPr>
    </w:p>
    <w:p w:rsidR="00505DBC" w:rsidRPr="00A85B36" w:rsidRDefault="00505DBC" w:rsidP="00505DBC">
      <w:pPr>
        <w:pStyle w:val="10"/>
        <w:spacing w:after="0"/>
        <w:jc w:val="both"/>
        <w:rPr>
          <w:rFonts w:ascii="Times New Roman" w:hAnsi="Times New Roman" w:cs="Times New Roman"/>
          <w:sz w:val="24"/>
          <w:szCs w:val="24"/>
        </w:rPr>
      </w:pPr>
      <w:r w:rsidRPr="00A85B36">
        <w:rPr>
          <w:rFonts w:ascii="Times New Roman" w:hAnsi="Times New Roman" w:cs="Times New Roman"/>
          <w:sz w:val="24"/>
          <w:szCs w:val="24"/>
        </w:rPr>
        <w:t>Система</w:t>
      </w:r>
      <w:r w:rsidRPr="00A85B36">
        <w:rPr>
          <w:rFonts w:ascii="Times New Roman" w:hAnsi="Times New Roman" w:cs="Times New Roman"/>
          <w:spacing w:val="-9"/>
          <w:sz w:val="24"/>
          <w:szCs w:val="24"/>
        </w:rPr>
        <w:t xml:space="preserve"> </w:t>
      </w:r>
      <w:r w:rsidRPr="00A85B36">
        <w:rPr>
          <w:rFonts w:ascii="Times New Roman" w:hAnsi="Times New Roman" w:cs="Times New Roman"/>
          <w:sz w:val="24"/>
          <w:szCs w:val="24"/>
        </w:rPr>
        <w:t>оценки</w:t>
      </w:r>
      <w:r w:rsidRPr="00A85B36">
        <w:rPr>
          <w:rFonts w:ascii="Times New Roman" w:hAnsi="Times New Roman" w:cs="Times New Roman"/>
          <w:spacing w:val="-6"/>
          <w:sz w:val="24"/>
          <w:szCs w:val="24"/>
        </w:rPr>
        <w:t xml:space="preserve"> </w:t>
      </w:r>
      <w:r w:rsidRPr="00A85B36">
        <w:rPr>
          <w:rFonts w:ascii="Times New Roman" w:hAnsi="Times New Roman" w:cs="Times New Roman"/>
          <w:sz w:val="24"/>
          <w:szCs w:val="24"/>
        </w:rPr>
        <w:t>выполнения</w:t>
      </w:r>
      <w:r w:rsidRPr="00A85B36">
        <w:rPr>
          <w:rFonts w:ascii="Times New Roman" w:hAnsi="Times New Roman" w:cs="Times New Roman"/>
          <w:spacing w:val="-12"/>
          <w:sz w:val="24"/>
          <w:szCs w:val="24"/>
        </w:rPr>
        <w:t xml:space="preserve"> </w:t>
      </w:r>
      <w:r w:rsidRPr="00A85B36">
        <w:rPr>
          <w:rFonts w:ascii="Times New Roman" w:hAnsi="Times New Roman" w:cs="Times New Roman"/>
          <w:spacing w:val="-2"/>
          <w:sz w:val="24"/>
          <w:szCs w:val="24"/>
        </w:rPr>
        <w:t>заданий</w:t>
      </w:r>
    </w:p>
    <w:p w:rsidR="00505DBC" w:rsidRPr="00A85B36" w:rsidRDefault="00505DBC" w:rsidP="00505DBC">
      <w:pPr>
        <w:pStyle w:val="a5"/>
        <w:spacing w:line="276" w:lineRule="auto"/>
        <w:ind w:left="145" w:firstLine="705"/>
      </w:pPr>
      <w:r w:rsidRPr="00A85B36">
        <w:t>Выполнение</w:t>
      </w:r>
      <w:r w:rsidRPr="00A85B36">
        <w:rPr>
          <w:spacing w:val="-4"/>
        </w:rPr>
        <w:t xml:space="preserve"> </w:t>
      </w:r>
      <w:r w:rsidRPr="00A85B36">
        <w:t>заданий</w:t>
      </w:r>
      <w:r w:rsidRPr="00A85B36">
        <w:rPr>
          <w:spacing w:val="-3"/>
        </w:rPr>
        <w:t xml:space="preserve"> </w:t>
      </w:r>
      <w:r w:rsidRPr="00A85B36">
        <w:t>оценивается</w:t>
      </w:r>
      <w:r w:rsidRPr="00A85B36">
        <w:rPr>
          <w:spacing w:val="-3"/>
        </w:rPr>
        <w:t xml:space="preserve"> </w:t>
      </w:r>
      <w:r w:rsidRPr="00A85B36">
        <w:t>в</w:t>
      </w:r>
      <w:r w:rsidRPr="00A85B36">
        <w:rPr>
          <w:spacing w:val="-4"/>
        </w:rPr>
        <w:t xml:space="preserve"> </w:t>
      </w:r>
      <w:r w:rsidRPr="00A85B36">
        <w:t>баллах</w:t>
      </w:r>
      <w:r w:rsidRPr="00A85B36">
        <w:rPr>
          <w:spacing w:val="-2"/>
        </w:rPr>
        <w:t xml:space="preserve"> </w:t>
      </w:r>
      <w:r w:rsidRPr="00A85B36">
        <w:t>(от</w:t>
      </w:r>
      <w:r w:rsidRPr="00A85B36">
        <w:rPr>
          <w:spacing w:val="-3"/>
        </w:rPr>
        <w:t xml:space="preserve"> </w:t>
      </w:r>
      <w:r w:rsidRPr="00A85B36">
        <w:t>0</w:t>
      </w:r>
      <w:r w:rsidRPr="00A85B36">
        <w:rPr>
          <w:spacing w:val="-3"/>
        </w:rPr>
        <w:t xml:space="preserve"> </w:t>
      </w:r>
      <w:r w:rsidRPr="00A85B36">
        <w:t>до</w:t>
      </w:r>
      <w:r w:rsidRPr="00A85B36">
        <w:rPr>
          <w:spacing w:val="-3"/>
        </w:rPr>
        <w:t xml:space="preserve"> </w:t>
      </w:r>
      <w:r w:rsidRPr="00A85B36">
        <w:t>4).</w:t>
      </w:r>
      <w:r w:rsidRPr="00A85B36">
        <w:rPr>
          <w:spacing w:val="-3"/>
        </w:rPr>
        <w:t xml:space="preserve"> </w:t>
      </w:r>
      <w:r w:rsidRPr="00A85B36">
        <w:t>В</w:t>
      </w:r>
      <w:r w:rsidRPr="00A85B36">
        <w:rPr>
          <w:spacing w:val="-6"/>
        </w:rPr>
        <w:t xml:space="preserve"> </w:t>
      </w:r>
      <w:r w:rsidRPr="00A85B36">
        <w:t>зависимости</w:t>
      </w:r>
      <w:r w:rsidRPr="00A85B36">
        <w:rPr>
          <w:spacing w:val="-2"/>
        </w:rPr>
        <w:t xml:space="preserve"> </w:t>
      </w:r>
      <w:r w:rsidRPr="00A85B36">
        <w:t>от</w:t>
      </w:r>
      <w:r w:rsidRPr="00A85B36">
        <w:rPr>
          <w:spacing w:val="-3"/>
        </w:rPr>
        <w:t xml:space="preserve"> </w:t>
      </w:r>
      <w:r w:rsidRPr="00A85B36">
        <w:t>структуры задания. Его сложности. Учитывается полнота и правильность выполнения задания.</w:t>
      </w:r>
    </w:p>
    <w:p w:rsidR="00505DBC" w:rsidRPr="00A85B36" w:rsidRDefault="00505DBC" w:rsidP="00505DBC">
      <w:pPr>
        <w:pStyle w:val="a5"/>
        <w:spacing w:line="276" w:lineRule="auto"/>
        <w:ind w:left="853"/>
      </w:pPr>
      <w:r w:rsidRPr="00A85B36">
        <w:lastRenderedPageBreak/>
        <w:t>Типы</w:t>
      </w:r>
      <w:r w:rsidRPr="00A85B36">
        <w:rPr>
          <w:spacing w:val="-6"/>
        </w:rPr>
        <w:t xml:space="preserve"> </w:t>
      </w:r>
      <w:r w:rsidRPr="00A85B36">
        <w:t>заданий по</w:t>
      </w:r>
      <w:r w:rsidRPr="00A85B36">
        <w:rPr>
          <w:spacing w:val="-6"/>
        </w:rPr>
        <w:t xml:space="preserve"> </w:t>
      </w:r>
      <w:r w:rsidRPr="00A85B36">
        <w:t>форме</w:t>
      </w:r>
      <w:r w:rsidRPr="00A85B36">
        <w:rPr>
          <w:spacing w:val="-11"/>
        </w:rPr>
        <w:t xml:space="preserve"> </w:t>
      </w:r>
      <w:r w:rsidRPr="00A85B36">
        <w:rPr>
          <w:spacing w:val="-2"/>
        </w:rPr>
        <w:t>ответа:</w:t>
      </w:r>
    </w:p>
    <w:p w:rsidR="00505DBC" w:rsidRPr="00A85B36" w:rsidRDefault="00505DBC" w:rsidP="00505DBC">
      <w:pPr>
        <w:pStyle w:val="a7"/>
        <w:numPr>
          <w:ilvl w:val="0"/>
          <w:numId w:val="438"/>
        </w:numPr>
        <w:tabs>
          <w:tab w:val="left" w:pos="862"/>
        </w:tabs>
        <w:spacing w:line="276" w:lineRule="auto"/>
        <w:ind w:left="862" w:right="965"/>
        <w:rPr>
          <w:sz w:val="24"/>
          <w:szCs w:val="24"/>
        </w:rPr>
      </w:pPr>
      <w:r w:rsidRPr="00A85B36">
        <w:rPr>
          <w:sz w:val="24"/>
          <w:szCs w:val="24"/>
        </w:rPr>
        <w:t>с выбором ответа (</w:t>
      </w:r>
      <w:r w:rsidRPr="00A85B36">
        <w:rPr>
          <w:b/>
          <w:sz w:val="24"/>
          <w:szCs w:val="24"/>
        </w:rPr>
        <w:t>ВО</w:t>
      </w:r>
      <w:r w:rsidRPr="00A85B36">
        <w:rPr>
          <w:sz w:val="24"/>
          <w:szCs w:val="24"/>
        </w:rPr>
        <w:t>). Задание оценивается в 1 балл. Если ученик выбрал несколько</w:t>
      </w:r>
      <w:r w:rsidRPr="00A85B36">
        <w:rPr>
          <w:spacing w:val="-7"/>
          <w:sz w:val="24"/>
          <w:szCs w:val="24"/>
        </w:rPr>
        <w:t xml:space="preserve"> </w:t>
      </w:r>
      <w:r w:rsidRPr="00A85B36">
        <w:rPr>
          <w:sz w:val="24"/>
          <w:szCs w:val="24"/>
        </w:rPr>
        <w:t>ответов,</w:t>
      </w:r>
      <w:r w:rsidRPr="00A85B36">
        <w:rPr>
          <w:spacing w:val="-8"/>
          <w:sz w:val="24"/>
          <w:szCs w:val="24"/>
        </w:rPr>
        <w:t xml:space="preserve"> </w:t>
      </w:r>
      <w:r w:rsidRPr="00A85B36">
        <w:rPr>
          <w:sz w:val="24"/>
          <w:szCs w:val="24"/>
        </w:rPr>
        <w:t>включая</w:t>
      </w:r>
      <w:r w:rsidRPr="00A85B36">
        <w:rPr>
          <w:spacing w:val="-8"/>
          <w:sz w:val="24"/>
          <w:szCs w:val="24"/>
        </w:rPr>
        <w:t xml:space="preserve"> </w:t>
      </w:r>
      <w:r w:rsidRPr="00A85B36">
        <w:rPr>
          <w:sz w:val="24"/>
          <w:szCs w:val="24"/>
        </w:rPr>
        <w:t>и</w:t>
      </w:r>
      <w:r w:rsidRPr="00A85B36">
        <w:rPr>
          <w:spacing w:val="-5"/>
          <w:sz w:val="24"/>
          <w:szCs w:val="24"/>
        </w:rPr>
        <w:t xml:space="preserve"> </w:t>
      </w:r>
      <w:r w:rsidRPr="00A85B36">
        <w:rPr>
          <w:sz w:val="24"/>
          <w:szCs w:val="24"/>
        </w:rPr>
        <w:t>правильный,</w:t>
      </w:r>
      <w:r w:rsidRPr="00A85B36">
        <w:rPr>
          <w:spacing w:val="-4"/>
          <w:sz w:val="24"/>
          <w:szCs w:val="24"/>
        </w:rPr>
        <w:t xml:space="preserve"> </w:t>
      </w:r>
      <w:r w:rsidRPr="00A85B36">
        <w:rPr>
          <w:sz w:val="24"/>
          <w:szCs w:val="24"/>
        </w:rPr>
        <w:t>то</w:t>
      </w:r>
      <w:r w:rsidRPr="00A85B36">
        <w:rPr>
          <w:spacing w:val="-13"/>
          <w:sz w:val="24"/>
          <w:szCs w:val="24"/>
        </w:rPr>
        <w:t xml:space="preserve"> </w:t>
      </w:r>
      <w:r w:rsidRPr="00A85B36">
        <w:rPr>
          <w:sz w:val="24"/>
          <w:szCs w:val="24"/>
        </w:rPr>
        <w:t>задание</w:t>
      </w:r>
      <w:r w:rsidRPr="00A85B36">
        <w:rPr>
          <w:spacing w:val="-8"/>
          <w:sz w:val="24"/>
          <w:szCs w:val="24"/>
        </w:rPr>
        <w:t xml:space="preserve"> </w:t>
      </w:r>
      <w:r w:rsidRPr="00A85B36">
        <w:rPr>
          <w:sz w:val="24"/>
          <w:szCs w:val="24"/>
        </w:rPr>
        <w:t>считается</w:t>
      </w:r>
      <w:r w:rsidRPr="00A85B36">
        <w:rPr>
          <w:spacing w:val="-11"/>
          <w:sz w:val="24"/>
          <w:szCs w:val="24"/>
        </w:rPr>
        <w:t xml:space="preserve"> </w:t>
      </w:r>
      <w:r w:rsidRPr="00A85B36">
        <w:rPr>
          <w:sz w:val="24"/>
          <w:szCs w:val="24"/>
        </w:rPr>
        <w:t>выполненным неверно (выставляется 0 баллов);</w:t>
      </w:r>
    </w:p>
    <w:p w:rsidR="00505DBC" w:rsidRPr="00A85B36" w:rsidRDefault="00505DBC" w:rsidP="00505DBC">
      <w:pPr>
        <w:pStyle w:val="a7"/>
        <w:numPr>
          <w:ilvl w:val="0"/>
          <w:numId w:val="438"/>
        </w:numPr>
        <w:tabs>
          <w:tab w:val="left" w:pos="862"/>
        </w:tabs>
        <w:spacing w:line="276" w:lineRule="auto"/>
        <w:ind w:left="862" w:right="607"/>
        <w:rPr>
          <w:sz w:val="24"/>
          <w:szCs w:val="24"/>
        </w:rPr>
      </w:pPr>
      <w:r w:rsidRPr="00A85B36">
        <w:rPr>
          <w:sz w:val="24"/>
          <w:szCs w:val="24"/>
        </w:rPr>
        <w:t>со</w:t>
      </w:r>
      <w:r w:rsidRPr="00A85B36">
        <w:rPr>
          <w:spacing w:val="-6"/>
          <w:sz w:val="24"/>
          <w:szCs w:val="24"/>
        </w:rPr>
        <w:t xml:space="preserve"> </w:t>
      </w:r>
      <w:r w:rsidRPr="00A85B36">
        <w:rPr>
          <w:sz w:val="24"/>
          <w:szCs w:val="24"/>
        </w:rPr>
        <w:t>свободным</w:t>
      </w:r>
      <w:r w:rsidRPr="00A85B36">
        <w:rPr>
          <w:spacing w:val="-8"/>
          <w:sz w:val="24"/>
          <w:szCs w:val="24"/>
        </w:rPr>
        <w:t xml:space="preserve"> </w:t>
      </w:r>
      <w:r w:rsidRPr="00A85B36">
        <w:rPr>
          <w:sz w:val="24"/>
          <w:szCs w:val="24"/>
        </w:rPr>
        <w:t>кратким</w:t>
      </w:r>
      <w:r w:rsidRPr="00A85B36">
        <w:rPr>
          <w:spacing w:val="-8"/>
          <w:sz w:val="24"/>
          <w:szCs w:val="24"/>
        </w:rPr>
        <w:t xml:space="preserve"> </w:t>
      </w:r>
      <w:r w:rsidRPr="00A85B36">
        <w:rPr>
          <w:sz w:val="24"/>
          <w:szCs w:val="24"/>
        </w:rPr>
        <w:t>ответом</w:t>
      </w:r>
      <w:r w:rsidRPr="00A85B36">
        <w:rPr>
          <w:spacing w:val="-8"/>
          <w:sz w:val="24"/>
          <w:szCs w:val="24"/>
        </w:rPr>
        <w:t xml:space="preserve"> </w:t>
      </w:r>
      <w:r w:rsidRPr="00A85B36">
        <w:rPr>
          <w:sz w:val="24"/>
          <w:szCs w:val="24"/>
        </w:rPr>
        <w:t>(</w:t>
      </w:r>
      <w:r w:rsidRPr="00A85B36">
        <w:rPr>
          <w:b/>
          <w:sz w:val="24"/>
          <w:szCs w:val="24"/>
        </w:rPr>
        <w:t>КО</w:t>
      </w:r>
      <w:r w:rsidRPr="00A85B36">
        <w:rPr>
          <w:sz w:val="24"/>
          <w:szCs w:val="24"/>
        </w:rPr>
        <w:t>).</w:t>
      </w:r>
      <w:r w:rsidRPr="00A85B36">
        <w:rPr>
          <w:spacing w:val="-6"/>
          <w:sz w:val="24"/>
          <w:szCs w:val="24"/>
        </w:rPr>
        <w:t xml:space="preserve"> </w:t>
      </w:r>
      <w:r w:rsidRPr="00A85B36">
        <w:rPr>
          <w:sz w:val="24"/>
          <w:szCs w:val="24"/>
        </w:rPr>
        <w:t>За</w:t>
      </w:r>
      <w:r w:rsidRPr="00A85B36">
        <w:rPr>
          <w:spacing w:val="-8"/>
          <w:sz w:val="24"/>
          <w:szCs w:val="24"/>
        </w:rPr>
        <w:t xml:space="preserve"> </w:t>
      </w:r>
      <w:r w:rsidRPr="00A85B36">
        <w:rPr>
          <w:sz w:val="24"/>
          <w:szCs w:val="24"/>
        </w:rPr>
        <w:t>выполнение</w:t>
      </w:r>
      <w:r w:rsidRPr="00A85B36">
        <w:rPr>
          <w:spacing w:val="-5"/>
          <w:sz w:val="24"/>
          <w:szCs w:val="24"/>
        </w:rPr>
        <w:t xml:space="preserve"> </w:t>
      </w:r>
      <w:r w:rsidRPr="00A85B36">
        <w:rPr>
          <w:sz w:val="24"/>
          <w:szCs w:val="24"/>
        </w:rPr>
        <w:t>задания</w:t>
      </w:r>
      <w:r w:rsidRPr="00A85B36">
        <w:rPr>
          <w:spacing w:val="-5"/>
          <w:sz w:val="24"/>
          <w:szCs w:val="24"/>
        </w:rPr>
        <w:t xml:space="preserve"> </w:t>
      </w:r>
      <w:r w:rsidRPr="00A85B36">
        <w:rPr>
          <w:sz w:val="24"/>
          <w:szCs w:val="24"/>
        </w:rPr>
        <w:t>выставляется</w:t>
      </w:r>
      <w:r w:rsidRPr="00A85B36">
        <w:rPr>
          <w:spacing w:val="-6"/>
          <w:sz w:val="24"/>
          <w:szCs w:val="24"/>
        </w:rPr>
        <w:t xml:space="preserve"> </w:t>
      </w:r>
      <w:r w:rsidRPr="00A85B36">
        <w:rPr>
          <w:sz w:val="24"/>
          <w:szCs w:val="24"/>
        </w:rPr>
        <w:t>от</w:t>
      </w:r>
      <w:r w:rsidRPr="00A85B36">
        <w:rPr>
          <w:spacing w:val="-5"/>
          <w:sz w:val="24"/>
          <w:szCs w:val="24"/>
        </w:rPr>
        <w:t xml:space="preserve"> </w:t>
      </w:r>
      <w:r w:rsidRPr="00A85B36">
        <w:rPr>
          <w:sz w:val="24"/>
          <w:szCs w:val="24"/>
        </w:rPr>
        <w:t>0</w:t>
      </w:r>
      <w:r w:rsidRPr="00A85B36">
        <w:rPr>
          <w:spacing w:val="-12"/>
          <w:sz w:val="24"/>
          <w:szCs w:val="24"/>
        </w:rPr>
        <w:t xml:space="preserve"> </w:t>
      </w:r>
      <w:r w:rsidRPr="00A85B36">
        <w:rPr>
          <w:sz w:val="24"/>
          <w:szCs w:val="24"/>
        </w:rPr>
        <w:t xml:space="preserve">до </w:t>
      </w:r>
      <w:r w:rsidRPr="00A85B36">
        <w:rPr>
          <w:spacing w:val="-2"/>
          <w:sz w:val="24"/>
          <w:szCs w:val="24"/>
        </w:rPr>
        <w:t>1баллов;</w:t>
      </w:r>
    </w:p>
    <w:p w:rsidR="00505DBC" w:rsidRPr="00A85B36" w:rsidRDefault="00505DBC" w:rsidP="00505DBC">
      <w:pPr>
        <w:pStyle w:val="a7"/>
        <w:numPr>
          <w:ilvl w:val="0"/>
          <w:numId w:val="438"/>
        </w:numPr>
        <w:tabs>
          <w:tab w:val="left" w:pos="862"/>
        </w:tabs>
        <w:spacing w:line="276" w:lineRule="auto"/>
        <w:ind w:left="862" w:right="667"/>
        <w:rPr>
          <w:sz w:val="24"/>
          <w:szCs w:val="24"/>
        </w:rPr>
      </w:pPr>
      <w:r w:rsidRPr="00A85B36">
        <w:rPr>
          <w:sz w:val="24"/>
          <w:szCs w:val="24"/>
        </w:rPr>
        <w:t>с</w:t>
      </w:r>
      <w:r w:rsidRPr="00A85B36">
        <w:rPr>
          <w:spacing w:val="-9"/>
          <w:sz w:val="24"/>
          <w:szCs w:val="24"/>
        </w:rPr>
        <w:t xml:space="preserve"> </w:t>
      </w:r>
      <w:r w:rsidRPr="00A85B36">
        <w:rPr>
          <w:sz w:val="24"/>
          <w:szCs w:val="24"/>
        </w:rPr>
        <w:t>развѐрнутым</w:t>
      </w:r>
      <w:r w:rsidRPr="00A85B36">
        <w:rPr>
          <w:spacing w:val="-6"/>
          <w:sz w:val="24"/>
          <w:szCs w:val="24"/>
        </w:rPr>
        <w:t xml:space="preserve"> </w:t>
      </w:r>
      <w:r w:rsidRPr="00A85B36">
        <w:rPr>
          <w:sz w:val="24"/>
          <w:szCs w:val="24"/>
        </w:rPr>
        <w:t>ответом</w:t>
      </w:r>
      <w:r w:rsidRPr="00A85B36">
        <w:rPr>
          <w:spacing w:val="-4"/>
          <w:sz w:val="24"/>
          <w:szCs w:val="24"/>
        </w:rPr>
        <w:t xml:space="preserve"> </w:t>
      </w:r>
      <w:r w:rsidRPr="00A85B36">
        <w:rPr>
          <w:sz w:val="24"/>
          <w:szCs w:val="24"/>
        </w:rPr>
        <w:t>(</w:t>
      </w:r>
      <w:r w:rsidRPr="00A85B36">
        <w:rPr>
          <w:b/>
          <w:sz w:val="24"/>
          <w:szCs w:val="24"/>
        </w:rPr>
        <w:t>РО</w:t>
      </w:r>
      <w:r w:rsidRPr="00A85B36">
        <w:rPr>
          <w:sz w:val="24"/>
          <w:szCs w:val="24"/>
        </w:rPr>
        <w:t>).</w:t>
      </w:r>
      <w:r w:rsidRPr="00A85B36">
        <w:rPr>
          <w:spacing w:val="-3"/>
          <w:sz w:val="24"/>
          <w:szCs w:val="24"/>
        </w:rPr>
        <w:t xml:space="preserve"> </w:t>
      </w:r>
      <w:r w:rsidRPr="00A85B36">
        <w:rPr>
          <w:sz w:val="24"/>
          <w:szCs w:val="24"/>
        </w:rPr>
        <w:t>За</w:t>
      </w:r>
      <w:r w:rsidRPr="00A85B36">
        <w:rPr>
          <w:spacing w:val="-6"/>
          <w:sz w:val="24"/>
          <w:szCs w:val="24"/>
        </w:rPr>
        <w:t xml:space="preserve"> </w:t>
      </w:r>
      <w:r w:rsidRPr="00A85B36">
        <w:rPr>
          <w:sz w:val="24"/>
          <w:szCs w:val="24"/>
        </w:rPr>
        <w:t>выполнение</w:t>
      </w:r>
      <w:r w:rsidRPr="00A85B36">
        <w:rPr>
          <w:spacing w:val="-6"/>
          <w:sz w:val="24"/>
          <w:szCs w:val="24"/>
        </w:rPr>
        <w:t xml:space="preserve"> </w:t>
      </w:r>
      <w:r w:rsidRPr="00A85B36">
        <w:rPr>
          <w:sz w:val="24"/>
          <w:szCs w:val="24"/>
        </w:rPr>
        <w:t>задания</w:t>
      </w:r>
      <w:r w:rsidRPr="00A85B36">
        <w:rPr>
          <w:spacing w:val="-1"/>
          <w:sz w:val="24"/>
          <w:szCs w:val="24"/>
        </w:rPr>
        <w:t xml:space="preserve"> </w:t>
      </w:r>
      <w:r w:rsidRPr="00A85B36">
        <w:rPr>
          <w:sz w:val="24"/>
          <w:szCs w:val="24"/>
        </w:rPr>
        <w:t>учащийся</w:t>
      </w:r>
      <w:r w:rsidRPr="00A85B36">
        <w:rPr>
          <w:spacing w:val="-5"/>
          <w:sz w:val="24"/>
          <w:szCs w:val="24"/>
        </w:rPr>
        <w:t xml:space="preserve"> </w:t>
      </w:r>
      <w:r w:rsidRPr="00A85B36">
        <w:rPr>
          <w:sz w:val="24"/>
          <w:szCs w:val="24"/>
        </w:rPr>
        <w:t>получает</w:t>
      </w:r>
      <w:r w:rsidRPr="00A85B36">
        <w:rPr>
          <w:spacing w:val="-4"/>
          <w:sz w:val="24"/>
          <w:szCs w:val="24"/>
        </w:rPr>
        <w:t xml:space="preserve"> </w:t>
      </w:r>
      <w:r w:rsidRPr="00A85B36">
        <w:rPr>
          <w:sz w:val="24"/>
          <w:szCs w:val="24"/>
        </w:rPr>
        <w:t>от</w:t>
      </w:r>
      <w:r w:rsidRPr="00A85B36">
        <w:rPr>
          <w:spacing w:val="-5"/>
          <w:sz w:val="24"/>
          <w:szCs w:val="24"/>
        </w:rPr>
        <w:t xml:space="preserve"> </w:t>
      </w:r>
      <w:r w:rsidRPr="00A85B36">
        <w:rPr>
          <w:sz w:val="24"/>
          <w:szCs w:val="24"/>
        </w:rPr>
        <w:t>0</w:t>
      </w:r>
      <w:r w:rsidRPr="00A85B36">
        <w:rPr>
          <w:spacing w:val="-6"/>
          <w:sz w:val="24"/>
          <w:szCs w:val="24"/>
        </w:rPr>
        <w:t xml:space="preserve"> </w:t>
      </w:r>
      <w:r w:rsidRPr="00A85B36">
        <w:rPr>
          <w:sz w:val="24"/>
          <w:szCs w:val="24"/>
        </w:rPr>
        <w:t>до</w:t>
      </w:r>
      <w:r w:rsidRPr="00A85B36">
        <w:rPr>
          <w:spacing w:val="-15"/>
          <w:sz w:val="24"/>
          <w:szCs w:val="24"/>
        </w:rPr>
        <w:t xml:space="preserve"> </w:t>
      </w:r>
      <w:r w:rsidRPr="00A85B36">
        <w:rPr>
          <w:sz w:val="24"/>
          <w:szCs w:val="24"/>
        </w:rPr>
        <w:t xml:space="preserve">4 </w:t>
      </w:r>
      <w:r w:rsidRPr="00A85B36">
        <w:rPr>
          <w:spacing w:val="-2"/>
          <w:sz w:val="24"/>
          <w:szCs w:val="24"/>
        </w:rPr>
        <w:t>баллов.</w:t>
      </w:r>
    </w:p>
    <w:p w:rsidR="00505DBC" w:rsidRPr="00A85B36" w:rsidRDefault="00505DBC" w:rsidP="00505DBC">
      <w:pPr>
        <w:pStyle w:val="a5"/>
        <w:spacing w:line="276" w:lineRule="auto"/>
        <w:ind w:left="145"/>
      </w:pPr>
      <w:r w:rsidRPr="00A85B36">
        <w:t>Максимальный</w:t>
      </w:r>
      <w:r w:rsidRPr="00A85B36">
        <w:rPr>
          <w:spacing w:val="-8"/>
        </w:rPr>
        <w:t xml:space="preserve"> </w:t>
      </w:r>
      <w:r w:rsidRPr="00A85B36">
        <w:t>балл</w:t>
      </w:r>
      <w:r w:rsidRPr="00A85B36">
        <w:rPr>
          <w:spacing w:val="-12"/>
        </w:rPr>
        <w:t xml:space="preserve"> </w:t>
      </w:r>
      <w:r w:rsidRPr="00A85B36">
        <w:t>–</w:t>
      </w:r>
      <w:r w:rsidRPr="00A85B36">
        <w:rPr>
          <w:spacing w:val="-5"/>
        </w:rPr>
        <w:t>45:</w:t>
      </w:r>
    </w:p>
    <w:p w:rsidR="00505DBC" w:rsidRPr="00A85B36" w:rsidRDefault="00505DBC" w:rsidP="00505DBC">
      <w:pPr>
        <w:pStyle w:val="a7"/>
        <w:numPr>
          <w:ilvl w:val="0"/>
          <w:numId w:val="438"/>
        </w:numPr>
        <w:tabs>
          <w:tab w:val="left" w:pos="862"/>
        </w:tabs>
        <w:spacing w:before="69" w:line="276" w:lineRule="auto"/>
        <w:ind w:left="862" w:right="0"/>
        <w:rPr>
          <w:sz w:val="24"/>
          <w:szCs w:val="24"/>
        </w:rPr>
      </w:pPr>
      <w:r w:rsidRPr="00A85B36">
        <w:rPr>
          <w:sz w:val="24"/>
          <w:szCs w:val="24"/>
        </w:rPr>
        <w:t>41-</w:t>
      </w:r>
      <w:r w:rsidRPr="00A85B36">
        <w:rPr>
          <w:spacing w:val="-6"/>
          <w:sz w:val="24"/>
          <w:szCs w:val="24"/>
        </w:rPr>
        <w:t xml:space="preserve"> </w:t>
      </w:r>
      <w:r w:rsidRPr="00A85B36">
        <w:rPr>
          <w:sz w:val="24"/>
          <w:szCs w:val="24"/>
        </w:rPr>
        <w:t>45баллов</w:t>
      </w:r>
      <w:r w:rsidRPr="00A85B36">
        <w:rPr>
          <w:spacing w:val="-1"/>
          <w:sz w:val="24"/>
          <w:szCs w:val="24"/>
        </w:rPr>
        <w:t xml:space="preserve"> </w:t>
      </w:r>
      <w:r w:rsidRPr="00A85B36">
        <w:rPr>
          <w:sz w:val="24"/>
          <w:szCs w:val="24"/>
        </w:rPr>
        <w:t>–</w:t>
      </w:r>
      <w:r w:rsidRPr="00A85B36">
        <w:rPr>
          <w:spacing w:val="-13"/>
          <w:sz w:val="24"/>
          <w:szCs w:val="24"/>
        </w:rPr>
        <w:t xml:space="preserve"> </w:t>
      </w:r>
      <w:r w:rsidRPr="00A85B36">
        <w:rPr>
          <w:spacing w:val="-5"/>
          <w:sz w:val="24"/>
          <w:szCs w:val="24"/>
        </w:rPr>
        <w:t>5;</w:t>
      </w:r>
    </w:p>
    <w:p w:rsidR="00505DBC" w:rsidRPr="00A85B36" w:rsidRDefault="00505DBC" w:rsidP="00505DBC">
      <w:pPr>
        <w:pStyle w:val="a7"/>
        <w:numPr>
          <w:ilvl w:val="0"/>
          <w:numId w:val="438"/>
        </w:numPr>
        <w:tabs>
          <w:tab w:val="left" w:pos="862"/>
        </w:tabs>
        <w:spacing w:before="2" w:line="276" w:lineRule="auto"/>
        <w:ind w:left="862" w:right="0"/>
        <w:rPr>
          <w:sz w:val="24"/>
          <w:szCs w:val="24"/>
        </w:rPr>
      </w:pPr>
      <w:r w:rsidRPr="00A85B36">
        <w:rPr>
          <w:sz w:val="24"/>
          <w:szCs w:val="24"/>
        </w:rPr>
        <w:t>30-40</w:t>
      </w:r>
      <w:r w:rsidRPr="00A85B36">
        <w:rPr>
          <w:spacing w:val="-7"/>
          <w:sz w:val="24"/>
          <w:szCs w:val="24"/>
        </w:rPr>
        <w:t xml:space="preserve"> </w:t>
      </w:r>
      <w:r w:rsidRPr="00A85B36">
        <w:rPr>
          <w:sz w:val="24"/>
          <w:szCs w:val="24"/>
        </w:rPr>
        <w:t>баллов</w:t>
      </w:r>
      <w:r w:rsidRPr="00A85B36">
        <w:rPr>
          <w:spacing w:val="-4"/>
          <w:sz w:val="24"/>
          <w:szCs w:val="24"/>
        </w:rPr>
        <w:t xml:space="preserve"> </w:t>
      </w:r>
      <w:r w:rsidRPr="00A85B36">
        <w:rPr>
          <w:sz w:val="24"/>
          <w:szCs w:val="24"/>
        </w:rPr>
        <w:t>-</w:t>
      </w:r>
      <w:r w:rsidRPr="00A85B36">
        <w:rPr>
          <w:spacing w:val="-14"/>
          <w:sz w:val="24"/>
          <w:szCs w:val="24"/>
        </w:rPr>
        <w:t xml:space="preserve"> </w:t>
      </w:r>
      <w:r w:rsidRPr="00A85B36">
        <w:rPr>
          <w:spacing w:val="-5"/>
          <w:sz w:val="24"/>
          <w:szCs w:val="24"/>
        </w:rPr>
        <w:t>4;</w:t>
      </w:r>
    </w:p>
    <w:p w:rsidR="00505DBC" w:rsidRPr="00A85B36" w:rsidRDefault="00505DBC" w:rsidP="00505DBC">
      <w:pPr>
        <w:pStyle w:val="a7"/>
        <w:numPr>
          <w:ilvl w:val="0"/>
          <w:numId w:val="438"/>
        </w:numPr>
        <w:tabs>
          <w:tab w:val="left" w:pos="862"/>
        </w:tabs>
        <w:spacing w:before="1" w:line="276" w:lineRule="auto"/>
        <w:ind w:left="862" w:right="0"/>
        <w:rPr>
          <w:sz w:val="24"/>
          <w:szCs w:val="24"/>
        </w:rPr>
      </w:pPr>
      <w:r w:rsidRPr="00A85B36">
        <w:rPr>
          <w:spacing w:val="-2"/>
          <w:sz w:val="24"/>
          <w:szCs w:val="24"/>
        </w:rPr>
        <w:t>20-29баллов-</w:t>
      </w:r>
      <w:r w:rsidRPr="00A85B36">
        <w:rPr>
          <w:spacing w:val="3"/>
          <w:sz w:val="24"/>
          <w:szCs w:val="24"/>
        </w:rPr>
        <w:t xml:space="preserve"> </w:t>
      </w:r>
      <w:r w:rsidRPr="00A85B36">
        <w:rPr>
          <w:spacing w:val="-5"/>
          <w:sz w:val="24"/>
          <w:szCs w:val="24"/>
        </w:rPr>
        <w:t>3;</w:t>
      </w:r>
    </w:p>
    <w:p w:rsidR="00505DBC" w:rsidRPr="00A85B36" w:rsidRDefault="00505DBC" w:rsidP="00505DBC">
      <w:pPr>
        <w:pStyle w:val="a7"/>
        <w:numPr>
          <w:ilvl w:val="0"/>
          <w:numId w:val="438"/>
        </w:numPr>
        <w:tabs>
          <w:tab w:val="left" w:pos="862"/>
        </w:tabs>
        <w:spacing w:line="276" w:lineRule="auto"/>
        <w:ind w:left="862" w:right="0"/>
        <w:rPr>
          <w:sz w:val="24"/>
          <w:szCs w:val="24"/>
        </w:rPr>
      </w:pPr>
      <w:r w:rsidRPr="00A85B36">
        <w:rPr>
          <w:sz w:val="24"/>
          <w:szCs w:val="24"/>
        </w:rPr>
        <w:t>19</w:t>
      </w:r>
      <w:r w:rsidRPr="00A85B36">
        <w:rPr>
          <w:spacing w:val="-6"/>
          <w:sz w:val="24"/>
          <w:szCs w:val="24"/>
        </w:rPr>
        <w:t xml:space="preserve"> </w:t>
      </w:r>
      <w:r w:rsidRPr="00A85B36">
        <w:rPr>
          <w:sz w:val="24"/>
          <w:szCs w:val="24"/>
        </w:rPr>
        <w:t>баллов</w:t>
      </w:r>
      <w:r w:rsidRPr="00A85B36">
        <w:rPr>
          <w:spacing w:val="-14"/>
          <w:sz w:val="24"/>
          <w:szCs w:val="24"/>
        </w:rPr>
        <w:t xml:space="preserve"> </w:t>
      </w:r>
      <w:r w:rsidRPr="00A85B36">
        <w:rPr>
          <w:sz w:val="24"/>
          <w:szCs w:val="24"/>
        </w:rPr>
        <w:t>-</w:t>
      </w:r>
      <w:r w:rsidRPr="00A85B36">
        <w:rPr>
          <w:spacing w:val="-10"/>
          <w:sz w:val="24"/>
          <w:szCs w:val="24"/>
        </w:rPr>
        <w:t>2</w:t>
      </w:r>
    </w:p>
    <w:p w:rsidR="00505DBC" w:rsidRPr="00A85B36" w:rsidRDefault="00505DBC" w:rsidP="00505DBC">
      <w:pPr>
        <w:pStyle w:val="a5"/>
        <w:spacing w:before="1" w:line="276" w:lineRule="auto"/>
        <w:ind w:left="0"/>
      </w:pPr>
    </w:p>
    <w:p w:rsidR="00505DBC" w:rsidRPr="00A85B36" w:rsidRDefault="00505DBC" w:rsidP="00505DBC">
      <w:pPr>
        <w:pStyle w:val="10"/>
        <w:spacing w:after="0"/>
        <w:jc w:val="both"/>
        <w:rPr>
          <w:rFonts w:ascii="Times New Roman" w:hAnsi="Times New Roman" w:cs="Times New Roman"/>
          <w:sz w:val="24"/>
          <w:szCs w:val="24"/>
        </w:rPr>
      </w:pPr>
      <w:r w:rsidRPr="00A85B36">
        <w:rPr>
          <w:rFonts w:ascii="Times New Roman" w:hAnsi="Times New Roman" w:cs="Times New Roman"/>
          <w:sz w:val="24"/>
          <w:szCs w:val="24"/>
        </w:rPr>
        <w:t>Тест</w:t>
      </w:r>
      <w:r w:rsidRPr="00A85B36">
        <w:rPr>
          <w:rFonts w:ascii="Times New Roman" w:hAnsi="Times New Roman" w:cs="Times New Roman"/>
          <w:spacing w:val="-1"/>
          <w:sz w:val="24"/>
          <w:szCs w:val="24"/>
        </w:rPr>
        <w:t xml:space="preserve"> </w:t>
      </w:r>
      <w:r w:rsidRPr="00A85B36">
        <w:rPr>
          <w:rFonts w:ascii="Times New Roman" w:hAnsi="Times New Roman" w:cs="Times New Roman"/>
          <w:sz w:val="24"/>
          <w:szCs w:val="24"/>
        </w:rPr>
        <w:t>8</w:t>
      </w:r>
      <w:r w:rsidRPr="00A85B36">
        <w:rPr>
          <w:rFonts w:ascii="Times New Roman" w:hAnsi="Times New Roman" w:cs="Times New Roman"/>
          <w:spacing w:val="-1"/>
          <w:sz w:val="24"/>
          <w:szCs w:val="24"/>
        </w:rPr>
        <w:t xml:space="preserve"> </w:t>
      </w:r>
      <w:r w:rsidRPr="00A85B36">
        <w:rPr>
          <w:rFonts w:ascii="Times New Roman" w:hAnsi="Times New Roman" w:cs="Times New Roman"/>
          <w:sz w:val="24"/>
          <w:szCs w:val="24"/>
        </w:rPr>
        <w:t>класс</w:t>
      </w:r>
      <w:r w:rsidRPr="00A85B36">
        <w:rPr>
          <w:rFonts w:ascii="Times New Roman" w:hAnsi="Times New Roman" w:cs="Times New Roman"/>
          <w:spacing w:val="-5"/>
          <w:sz w:val="24"/>
          <w:szCs w:val="24"/>
        </w:rPr>
        <w:t xml:space="preserve"> </w:t>
      </w:r>
      <w:r w:rsidRPr="00A85B36">
        <w:rPr>
          <w:rFonts w:ascii="Times New Roman" w:hAnsi="Times New Roman" w:cs="Times New Roman"/>
          <w:sz w:val="24"/>
          <w:szCs w:val="24"/>
        </w:rPr>
        <w:t>(II</w:t>
      </w:r>
      <w:r w:rsidRPr="00A85B36">
        <w:rPr>
          <w:rFonts w:ascii="Times New Roman" w:hAnsi="Times New Roman" w:cs="Times New Roman"/>
          <w:spacing w:val="-7"/>
          <w:sz w:val="24"/>
          <w:szCs w:val="24"/>
        </w:rPr>
        <w:t xml:space="preserve"> </w:t>
      </w:r>
      <w:r w:rsidRPr="00A85B36">
        <w:rPr>
          <w:rFonts w:ascii="Times New Roman" w:hAnsi="Times New Roman" w:cs="Times New Roman"/>
          <w:spacing w:val="-2"/>
          <w:sz w:val="24"/>
          <w:szCs w:val="24"/>
        </w:rPr>
        <w:t>полугодие)</w:t>
      </w:r>
    </w:p>
    <w:p w:rsidR="00505DBC" w:rsidRPr="00A85B36" w:rsidRDefault="00505DBC" w:rsidP="00505DBC">
      <w:pPr>
        <w:pStyle w:val="a5"/>
        <w:spacing w:before="52" w:line="276" w:lineRule="auto"/>
        <w:ind w:left="0"/>
        <w:rPr>
          <w:b/>
        </w:rPr>
      </w:pPr>
    </w:p>
    <w:tbl>
      <w:tblPr>
        <w:tblStyle w:val="TableNormal"/>
        <w:tblW w:w="0" w:type="auto"/>
        <w:tblInd w:w="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42"/>
        <w:gridCol w:w="3139"/>
      </w:tblGrid>
      <w:tr w:rsidR="00505DBC" w:rsidRPr="00A85B36" w:rsidTr="000B1248">
        <w:trPr>
          <w:trHeight w:val="827"/>
        </w:trPr>
        <w:tc>
          <w:tcPr>
            <w:tcW w:w="6642" w:type="dxa"/>
          </w:tcPr>
          <w:p w:rsidR="00505DBC" w:rsidRPr="00A85B36" w:rsidRDefault="00505DBC" w:rsidP="000B1248">
            <w:pPr>
              <w:pStyle w:val="TableParagraph"/>
              <w:spacing w:line="276" w:lineRule="auto"/>
              <w:ind w:left="834" w:right="894" w:hanging="360"/>
              <w:jc w:val="both"/>
              <w:rPr>
                <w:sz w:val="24"/>
                <w:szCs w:val="24"/>
              </w:rPr>
            </w:pPr>
            <w:r w:rsidRPr="00A85B36">
              <w:rPr>
                <w:sz w:val="24"/>
                <w:szCs w:val="24"/>
              </w:rPr>
              <w:t>1.</w:t>
            </w:r>
            <w:r w:rsidRPr="00A85B36">
              <w:rPr>
                <w:spacing w:val="59"/>
                <w:sz w:val="24"/>
                <w:szCs w:val="24"/>
              </w:rPr>
              <w:t xml:space="preserve"> </w:t>
            </w:r>
            <w:r w:rsidRPr="00A85B36">
              <w:rPr>
                <w:sz w:val="24"/>
                <w:szCs w:val="24"/>
              </w:rPr>
              <w:t>Какой</w:t>
            </w:r>
            <w:r w:rsidRPr="00A85B36">
              <w:rPr>
                <w:spacing w:val="-15"/>
                <w:sz w:val="24"/>
                <w:szCs w:val="24"/>
              </w:rPr>
              <w:t xml:space="preserve"> </w:t>
            </w:r>
            <w:r w:rsidRPr="00A85B36">
              <w:rPr>
                <w:sz w:val="24"/>
                <w:szCs w:val="24"/>
              </w:rPr>
              <w:t>струнный</w:t>
            </w:r>
            <w:r w:rsidRPr="00A85B36">
              <w:rPr>
                <w:spacing w:val="-13"/>
                <w:sz w:val="24"/>
                <w:szCs w:val="24"/>
              </w:rPr>
              <w:t xml:space="preserve"> </w:t>
            </w:r>
            <w:r w:rsidRPr="00A85B36">
              <w:rPr>
                <w:sz w:val="24"/>
                <w:szCs w:val="24"/>
              </w:rPr>
              <w:t>инструмент</w:t>
            </w:r>
            <w:r w:rsidRPr="00A85B36">
              <w:rPr>
                <w:spacing w:val="-13"/>
                <w:sz w:val="24"/>
                <w:szCs w:val="24"/>
              </w:rPr>
              <w:t xml:space="preserve"> </w:t>
            </w:r>
            <w:r w:rsidRPr="00A85B36">
              <w:rPr>
                <w:sz w:val="24"/>
                <w:szCs w:val="24"/>
              </w:rPr>
              <w:t>бывает</w:t>
            </w:r>
            <w:r w:rsidRPr="00A85B36">
              <w:rPr>
                <w:spacing w:val="-15"/>
                <w:sz w:val="24"/>
                <w:szCs w:val="24"/>
              </w:rPr>
              <w:t xml:space="preserve"> </w:t>
            </w:r>
            <w:r w:rsidRPr="00A85B36">
              <w:rPr>
                <w:sz w:val="24"/>
                <w:szCs w:val="24"/>
              </w:rPr>
              <w:t>русским, гавайским и испанским?</w:t>
            </w:r>
          </w:p>
        </w:tc>
        <w:tc>
          <w:tcPr>
            <w:tcW w:w="3139" w:type="dxa"/>
          </w:tcPr>
          <w:p w:rsidR="00505DBC" w:rsidRPr="00A85B36" w:rsidRDefault="00505DBC" w:rsidP="000B1248">
            <w:pPr>
              <w:pStyle w:val="TableParagraph"/>
              <w:spacing w:line="276" w:lineRule="auto"/>
              <w:ind w:left="103"/>
              <w:jc w:val="both"/>
              <w:rPr>
                <w:sz w:val="24"/>
                <w:szCs w:val="24"/>
              </w:rPr>
            </w:pPr>
            <w:r w:rsidRPr="00A85B36">
              <w:rPr>
                <w:sz w:val="24"/>
                <w:szCs w:val="24"/>
              </w:rPr>
              <w:t>а)</w:t>
            </w:r>
            <w:r w:rsidRPr="00A85B36">
              <w:rPr>
                <w:spacing w:val="53"/>
                <w:sz w:val="24"/>
                <w:szCs w:val="24"/>
              </w:rPr>
              <w:t xml:space="preserve"> </w:t>
            </w:r>
            <w:r w:rsidRPr="00A85B36">
              <w:rPr>
                <w:spacing w:val="-2"/>
                <w:sz w:val="24"/>
                <w:szCs w:val="24"/>
              </w:rPr>
              <w:t>скрипка</w:t>
            </w:r>
          </w:p>
          <w:p w:rsidR="00505DBC" w:rsidRPr="00A85B36" w:rsidRDefault="00505DBC" w:rsidP="000B1248">
            <w:pPr>
              <w:pStyle w:val="TableParagraph"/>
              <w:spacing w:line="276" w:lineRule="auto"/>
              <w:ind w:left="103"/>
              <w:jc w:val="both"/>
              <w:rPr>
                <w:sz w:val="24"/>
                <w:szCs w:val="24"/>
              </w:rPr>
            </w:pPr>
            <w:r w:rsidRPr="00A85B36">
              <w:rPr>
                <w:sz w:val="24"/>
                <w:szCs w:val="24"/>
              </w:rPr>
              <w:t>б)</w:t>
            </w:r>
            <w:r w:rsidRPr="00A85B36">
              <w:rPr>
                <w:spacing w:val="-11"/>
                <w:sz w:val="24"/>
                <w:szCs w:val="24"/>
              </w:rPr>
              <w:t xml:space="preserve"> </w:t>
            </w:r>
            <w:r w:rsidRPr="00A85B36">
              <w:rPr>
                <w:spacing w:val="-2"/>
                <w:sz w:val="24"/>
                <w:szCs w:val="24"/>
              </w:rPr>
              <w:t>мандолина</w:t>
            </w:r>
          </w:p>
          <w:p w:rsidR="00505DBC" w:rsidRPr="00A85B36" w:rsidRDefault="00505DBC" w:rsidP="000B1248">
            <w:pPr>
              <w:pStyle w:val="TableParagraph"/>
              <w:spacing w:line="276" w:lineRule="auto"/>
              <w:ind w:left="103"/>
              <w:jc w:val="both"/>
              <w:rPr>
                <w:sz w:val="24"/>
                <w:szCs w:val="24"/>
              </w:rPr>
            </w:pPr>
            <w:r w:rsidRPr="00A85B36">
              <w:rPr>
                <w:sz w:val="24"/>
                <w:szCs w:val="24"/>
              </w:rPr>
              <w:t>в)</w:t>
            </w:r>
            <w:r w:rsidRPr="00A85B36">
              <w:rPr>
                <w:spacing w:val="39"/>
                <w:sz w:val="24"/>
                <w:szCs w:val="24"/>
              </w:rPr>
              <w:t xml:space="preserve"> </w:t>
            </w:r>
            <w:r w:rsidRPr="00A85B36">
              <w:rPr>
                <w:spacing w:val="-2"/>
                <w:sz w:val="24"/>
                <w:szCs w:val="24"/>
              </w:rPr>
              <w:t>гитара</w:t>
            </w:r>
          </w:p>
        </w:tc>
      </w:tr>
      <w:tr w:rsidR="00505DBC" w:rsidRPr="00A85B36" w:rsidTr="000B1248">
        <w:trPr>
          <w:trHeight w:val="1380"/>
        </w:trPr>
        <w:tc>
          <w:tcPr>
            <w:tcW w:w="6642" w:type="dxa"/>
          </w:tcPr>
          <w:p w:rsidR="00505DBC" w:rsidRPr="00A85B36" w:rsidRDefault="00505DBC" w:rsidP="000B1248">
            <w:pPr>
              <w:pStyle w:val="TableParagraph"/>
              <w:spacing w:line="276" w:lineRule="auto"/>
              <w:ind w:left="474"/>
              <w:jc w:val="both"/>
              <w:rPr>
                <w:sz w:val="24"/>
                <w:szCs w:val="24"/>
              </w:rPr>
            </w:pPr>
            <w:r w:rsidRPr="00A85B36">
              <w:rPr>
                <w:sz w:val="24"/>
                <w:szCs w:val="24"/>
              </w:rPr>
              <w:t>2.</w:t>
            </w:r>
            <w:r w:rsidRPr="00A85B36">
              <w:rPr>
                <w:spacing w:val="66"/>
                <w:w w:val="150"/>
                <w:sz w:val="24"/>
                <w:szCs w:val="24"/>
              </w:rPr>
              <w:t xml:space="preserve"> </w:t>
            </w:r>
            <w:r w:rsidRPr="00A85B36">
              <w:rPr>
                <w:sz w:val="24"/>
                <w:szCs w:val="24"/>
              </w:rPr>
              <w:t>Найди</w:t>
            </w:r>
            <w:r w:rsidRPr="00A85B36">
              <w:rPr>
                <w:spacing w:val="-3"/>
                <w:sz w:val="24"/>
                <w:szCs w:val="24"/>
              </w:rPr>
              <w:t xml:space="preserve"> </w:t>
            </w:r>
            <w:r w:rsidRPr="00A85B36">
              <w:rPr>
                <w:sz w:val="24"/>
                <w:szCs w:val="24"/>
              </w:rPr>
              <w:t>инструменты</w:t>
            </w:r>
            <w:r w:rsidRPr="00A85B36">
              <w:rPr>
                <w:spacing w:val="-3"/>
                <w:sz w:val="24"/>
                <w:szCs w:val="24"/>
              </w:rPr>
              <w:t xml:space="preserve"> </w:t>
            </w:r>
            <w:r w:rsidRPr="00A85B36">
              <w:rPr>
                <w:sz w:val="24"/>
                <w:szCs w:val="24"/>
              </w:rPr>
              <w:t>симфонического оркестра:</w:t>
            </w:r>
            <w:r w:rsidRPr="00A85B36">
              <w:rPr>
                <w:spacing w:val="-17"/>
                <w:sz w:val="24"/>
                <w:szCs w:val="24"/>
              </w:rPr>
              <w:t xml:space="preserve"> </w:t>
            </w:r>
            <w:r w:rsidRPr="00A85B36">
              <w:rPr>
                <w:spacing w:val="-5"/>
                <w:sz w:val="24"/>
                <w:szCs w:val="24"/>
              </w:rPr>
              <w:t>(3)</w:t>
            </w:r>
          </w:p>
        </w:tc>
        <w:tc>
          <w:tcPr>
            <w:tcW w:w="3139" w:type="dxa"/>
          </w:tcPr>
          <w:p w:rsidR="00505DBC" w:rsidRPr="00A85B36" w:rsidRDefault="00505DBC" w:rsidP="000B1248">
            <w:pPr>
              <w:pStyle w:val="TableParagraph"/>
              <w:spacing w:line="276" w:lineRule="auto"/>
              <w:ind w:left="103"/>
              <w:jc w:val="both"/>
              <w:rPr>
                <w:sz w:val="24"/>
                <w:szCs w:val="24"/>
              </w:rPr>
            </w:pPr>
            <w:r w:rsidRPr="00A85B36">
              <w:rPr>
                <w:sz w:val="24"/>
                <w:szCs w:val="24"/>
              </w:rPr>
              <w:t>а)</w:t>
            </w:r>
            <w:r w:rsidRPr="00A85B36">
              <w:rPr>
                <w:spacing w:val="36"/>
                <w:sz w:val="24"/>
                <w:szCs w:val="24"/>
              </w:rPr>
              <w:t xml:space="preserve"> </w:t>
            </w:r>
            <w:r w:rsidRPr="00A85B36">
              <w:rPr>
                <w:spacing w:val="-4"/>
                <w:sz w:val="24"/>
                <w:szCs w:val="24"/>
              </w:rPr>
              <w:t>туба</w:t>
            </w:r>
          </w:p>
          <w:p w:rsidR="00505DBC" w:rsidRPr="00A85B36" w:rsidRDefault="00505DBC" w:rsidP="000B1248">
            <w:pPr>
              <w:pStyle w:val="TableParagraph"/>
              <w:spacing w:line="276" w:lineRule="auto"/>
              <w:ind w:left="103" w:right="1697"/>
              <w:jc w:val="both"/>
              <w:rPr>
                <w:sz w:val="24"/>
                <w:szCs w:val="24"/>
              </w:rPr>
            </w:pPr>
            <w:r w:rsidRPr="00A85B36">
              <w:rPr>
                <w:sz w:val="24"/>
                <w:szCs w:val="24"/>
              </w:rPr>
              <w:t>б)</w:t>
            </w:r>
            <w:r w:rsidRPr="00A85B36">
              <w:rPr>
                <w:spacing w:val="-15"/>
                <w:sz w:val="24"/>
                <w:szCs w:val="24"/>
              </w:rPr>
              <w:t xml:space="preserve"> </w:t>
            </w:r>
            <w:r w:rsidRPr="00A85B36">
              <w:rPr>
                <w:sz w:val="24"/>
                <w:szCs w:val="24"/>
              </w:rPr>
              <w:t>балалайка в) арфа</w:t>
            </w:r>
          </w:p>
          <w:p w:rsidR="00505DBC" w:rsidRPr="00A85B36" w:rsidRDefault="00505DBC" w:rsidP="000B1248">
            <w:pPr>
              <w:pStyle w:val="TableParagraph"/>
              <w:spacing w:line="276" w:lineRule="auto"/>
              <w:ind w:left="103"/>
              <w:jc w:val="both"/>
              <w:rPr>
                <w:sz w:val="24"/>
                <w:szCs w:val="24"/>
              </w:rPr>
            </w:pPr>
            <w:r w:rsidRPr="00A85B36">
              <w:rPr>
                <w:sz w:val="24"/>
                <w:szCs w:val="24"/>
              </w:rPr>
              <w:t>г)</w:t>
            </w:r>
            <w:r w:rsidRPr="00A85B36">
              <w:rPr>
                <w:spacing w:val="47"/>
                <w:sz w:val="24"/>
                <w:szCs w:val="24"/>
              </w:rPr>
              <w:t xml:space="preserve"> </w:t>
            </w:r>
            <w:r w:rsidRPr="00A85B36">
              <w:rPr>
                <w:spacing w:val="-2"/>
                <w:sz w:val="24"/>
                <w:szCs w:val="24"/>
              </w:rPr>
              <w:t>домра</w:t>
            </w:r>
          </w:p>
          <w:p w:rsidR="00505DBC" w:rsidRPr="00A85B36" w:rsidRDefault="00505DBC" w:rsidP="000B1248">
            <w:pPr>
              <w:pStyle w:val="TableParagraph"/>
              <w:spacing w:line="276" w:lineRule="auto"/>
              <w:ind w:left="103"/>
              <w:jc w:val="both"/>
              <w:rPr>
                <w:sz w:val="24"/>
                <w:szCs w:val="24"/>
              </w:rPr>
            </w:pPr>
            <w:r w:rsidRPr="00A85B36">
              <w:rPr>
                <w:sz w:val="24"/>
                <w:szCs w:val="24"/>
              </w:rPr>
              <w:t>д)</w:t>
            </w:r>
            <w:r w:rsidRPr="00A85B36">
              <w:rPr>
                <w:spacing w:val="40"/>
                <w:sz w:val="24"/>
                <w:szCs w:val="24"/>
              </w:rPr>
              <w:t xml:space="preserve"> </w:t>
            </w:r>
            <w:r w:rsidRPr="00A85B36">
              <w:rPr>
                <w:spacing w:val="-2"/>
                <w:sz w:val="24"/>
                <w:szCs w:val="24"/>
              </w:rPr>
              <w:t>виолончель</w:t>
            </w:r>
          </w:p>
        </w:tc>
      </w:tr>
      <w:tr w:rsidR="00505DBC" w:rsidRPr="00A85B36" w:rsidTr="000B1248">
        <w:trPr>
          <w:trHeight w:val="827"/>
        </w:trPr>
        <w:tc>
          <w:tcPr>
            <w:tcW w:w="6642" w:type="dxa"/>
          </w:tcPr>
          <w:p w:rsidR="00505DBC" w:rsidRPr="00A85B36" w:rsidRDefault="00505DBC" w:rsidP="000B1248">
            <w:pPr>
              <w:pStyle w:val="TableParagraph"/>
              <w:spacing w:line="276" w:lineRule="auto"/>
              <w:ind w:left="834" w:right="894" w:hanging="360"/>
              <w:jc w:val="both"/>
              <w:rPr>
                <w:sz w:val="24"/>
                <w:szCs w:val="24"/>
              </w:rPr>
            </w:pPr>
            <w:r w:rsidRPr="00A85B36">
              <w:rPr>
                <w:sz w:val="24"/>
                <w:szCs w:val="24"/>
              </w:rPr>
              <w:t>3.</w:t>
            </w:r>
            <w:r w:rsidRPr="00A85B36">
              <w:rPr>
                <w:spacing w:val="67"/>
                <w:sz w:val="24"/>
                <w:szCs w:val="24"/>
              </w:rPr>
              <w:t xml:space="preserve"> </w:t>
            </w:r>
            <w:r w:rsidRPr="00A85B36">
              <w:rPr>
                <w:sz w:val="24"/>
                <w:szCs w:val="24"/>
              </w:rPr>
              <w:t>Какой</w:t>
            </w:r>
            <w:r w:rsidRPr="00A85B36">
              <w:rPr>
                <w:spacing w:val="-8"/>
                <w:sz w:val="24"/>
                <w:szCs w:val="24"/>
              </w:rPr>
              <w:t xml:space="preserve"> </w:t>
            </w:r>
            <w:r w:rsidRPr="00A85B36">
              <w:rPr>
                <w:sz w:val="24"/>
                <w:szCs w:val="24"/>
              </w:rPr>
              <w:t>инструмент</w:t>
            </w:r>
            <w:r w:rsidRPr="00A85B36">
              <w:rPr>
                <w:spacing w:val="-5"/>
                <w:sz w:val="24"/>
                <w:szCs w:val="24"/>
              </w:rPr>
              <w:t xml:space="preserve"> </w:t>
            </w:r>
            <w:r w:rsidRPr="00A85B36">
              <w:rPr>
                <w:sz w:val="24"/>
                <w:szCs w:val="24"/>
              </w:rPr>
              <w:t>входит</w:t>
            </w:r>
            <w:r w:rsidRPr="00A85B36">
              <w:rPr>
                <w:spacing w:val="-8"/>
                <w:sz w:val="24"/>
                <w:szCs w:val="24"/>
              </w:rPr>
              <w:t xml:space="preserve"> </w:t>
            </w:r>
            <w:r w:rsidRPr="00A85B36">
              <w:rPr>
                <w:sz w:val="24"/>
                <w:szCs w:val="24"/>
              </w:rPr>
              <w:t>в</w:t>
            </w:r>
            <w:r w:rsidRPr="00A85B36">
              <w:rPr>
                <w:spacing w:val="-12"/>
                <w:sz w:val="24"/>
                <w:szCs w:val="24"/>
              </w:rPr>
              <w:t xml:space="preserve"> </w:t>
            </w:r>
            <w:r w:rsidRPr="00A85B36">
              <w:rPr>
                <w:sz w:val="24"/>
                <w:szCs w:val="24"/>
              </w:rPr>
              <w:t>группу</w:t>
            </w:r>
            <w:r w:rsidRPr="00A85B36">
              <w:rPr>
                <w:spacing w:val="-23"/>
                <w:sz w:val="24"/>
                <w:szCs w:val="24"/>
              </w:rPr>
              <w:t xml:space="preserve"> </w:t>
            </w:r>
            <w:r w:rsidRPr="00A85B36">
              <w:rPr>
                <w:sz w:val="24"/>
                <w:szCs w:val="24"/>
              </w:rPr>
              <w:t>деревянных-духовых инструментов?</w:t>
            </w:r>
          </w:p>
        </w:tc>
        <w:tc>
          <w:tcPr>
            <w:tcW w:w="3139" w:type="dxa"/>
          </w:tcPr>
          <w:p w:rsidR="00505DBC" w:rsidRPr="00A85B36" w:rsidRDefault="00505DBC" w:rsidP="000B1248">
            <w:pPr>
              <w:pStyle w:val="TableParagraph"/>
              <w:spacing w:line="276" w:lineRule="auto"/>
              <w:ind w:left="103"/>
              <w:jc w:val="both"/>
              <w:rPr>
                <w:sz w:val="24"/>
                <w:szCs w:val="24"/>
              </w:rPr>
            </w:pPr>
            <w:r w:rsidRPr="00A85B36">
              <w:rPr>
                <w:sz w:val="24"/>
                <w:szCs w:val="24"/>
              </w:rPr>
              <w:t>а)</w:t>
            </w:r>
            <w:r w:rsidRPr="00A85B36">
              <w:rPr>
                <w:spacing w:val="34"/>
                <w:sz w:val="24"/>
                <w:szCs w:val="24"/>
              </w:rPr>
              <w:t xml:space="preserve"> </w:t>
            </w:r>
            <w:r w:rsidRPr="00A85B36">
              <w:rPr>
                <w:spacing w:val="-4"/>
                <w:sz w:val="24"/>
                <w:szCs w:val="24"/>
              </w:rPr>
              <w:t>альт</w:t>
            </w:r>
          </w:p>
          <w:p w:rsidR="00505DBC" w:rsidRPr="00A85B36" w:rsidRDefault="00505DBC" w:rsidP="000B1248">
            <w:pPr>
              <w:pStyle w:val="TableParagraph"/>
              <w:spacing w:line="276" w:lineRule="auto"/>
              <w:ind w:left="103"/>
              <w:jc w:val="both"/>
              <w:rPr>
                <w:sz w:val="24"/>
                <w:szCs w:val="24"/>
              </w:rPr>
            </w:pPr>
            <w:r w:rsidRPr="00A85B36">
              <w:rPr>
                <w:sz w:val="24"/>
                <w:szCs w:val="24"/>
              </w:rPr>
              <w:t>б)</w:t>
            </w:r>
            <w:r w:rsidRPr="00A85B36">
              <w:rPr>
                <w:spacing w:val="-6"/>
                <w:sz w:val="24"/>
                <w:szCs w:val="24"/>
              </w:rPr>
              <w:t xml:space="preserve"> </w:t>
            </w:r>
            <w:r w:rsidRPr="00A85B36">
              <w:rPr>
                <w:spacing w:val="-2"/>
                <w:sz w:val="24"/>
                <w:szCs w:val="24"/>
              </w:rPr>
              <w:t>виолончель</w:t>
            </w:r>
          </w:p>
          <w:p w:rsidR="00505DBC" w:rsidRPr="00A85B36" w:rsidRDefault="00505DBC" w:rsidP="000B1248">
            <w:pPr>
              <w:pStyle w:val="TableParagraph"/>
              <w:spacing w:line="276" w:lineRule="auto"/>
              <w:ind w:left="103"/>
              <w:jc w:val="both"/>
              <w:rPr>
                <w:sz w:val="24"/>
                <w:szCs w:val="24"/>
              </w:rPr>
            </w:pPr>
            <w:r w:rsidRPr="00A85B36">
              <w:rPr>
                <w:sz w:val="24"/>
                <w:szCs w:val="24"/>
              </w:rPr>
              <w:t>в)</w:t>
            </w:r>
            <w:r w:rsidRPr="00A85B36">
              <w:rPr>
                <w:spacing w:val="39"/>
                <w:sz w:val="24"/>
                <w:szCs w:val="24"/>
              </w:rPr>
              <w:t xml:space="preserve"> </w:t>
            </w:r>
            <w:r w:rsidRPr="00A85B36">
              <w:rPr>
                <w:spacing w:val="-2"/>
                <w:sz w:val="24"/>
                <w:szCs w:val="24"/>
              </w:rPr>
              <w:t>флейта</w:t>
            </w:r>
          </w:p>
        </w:tc>
      </w:tr>
      <w:tr w:rsidR="00505DBC" w:rsidRPr="00A85B36" w:rsidTr="000B1248">
        <w:trPr>
          <w:trHeight w:val="827"/>
        </w:trPr>
        <w:tc>
          <w:tcPr>
            <w:tcW w:w="6642" w:type="dxa"/>
          </w:tcPr>
          <w:p w:rsidR="00505DBC" w:rsidRPr="00A85B36" w:rsidRDefault="00505DBC" w:rsidP="000B1248">
            <w:pPr>
              <w:pStyle w:val="TableParagraph"/>
              <w:tabs>
                <w:tab w:val="left" w:pos="1134"/>
              </w:tabs>
              <w:spacing w:line="276" w:lineRule="auto"/>
              <w:ind w:left="474"/>
              <w:jc w:val="both"/>
              <w:rPr>
                <w:sz w:val="24"/>
                <w:szCs w:val="24"/>
              </w:rPr>
            </w:pPr>
            <w:r w:rsidRPr="00A85B36">
              <w:rPr>
                <w:spacing w:val="-5"/>
                <w:sz w:val="24"/>
                <w:szCs w:val="24"/>
              </w:rPr>
              <w:t>4.</w:t>
            </w:r>
            <w:r w:rsidRPr="00A85B36">
              <w:rPr>
                <w:sz w:val="24"/>
                <w:szCs w:val="24"/>
              </w:rPr>
              <w:tab/>
              <w:t>Низкий</w:t>
            </w:r>
            <w:r w:rsidRPr="00A85B36">
              <w:rPr>
                <w:spacing w:val="-5"/>
                <w:sz w:val="24"/>
                <w:szCs w:val="24"/>
              </w:rPr>
              <w:t xml:space="preserve"> </w:t>
            </w:r>
            <w:r w:rsidRPr="00A85B36">
              <w:rPr>
                <w:sz w:val="24"/>
                <w:szCs w:val="24"/>
              </w:rPr>
              <w:t>женский</w:t>
            </w:r>
            <w:r w:rsidRPr="00A85B36">
              <w:rPr>
                <w:spacing w:val="-9"/>
                <w:sz w:val="24"/>
                <w:szCs w:val="24"/>
              </w:rPr>
              <w:t xml:space="preserve"> </w:t>
            </w:r>
            <w:r w:rsidRPr="00A85B36">
              <w:rPr>
                <w:sz w:val="24"/>
                <w:szCs w:val="24"/>
              </w:rPr>
              <w:t>певческий</w:t>
            </w:r>
            <w:r w:rsidRPr="00A85B36">
              <w:rPr>
                <w:spacing w:val="-15"/>
                <w:sz w:val="24"/>
                <w:szCs w:val="24"/>
              </w:rPr>
              <w:t xml:space="preserve"> </w:t>
            </w:r>
            <w:r w:rsidRPr="00A85B36">
              <w:rPr>
                <w:spacing w:val="-2"/>
                <w:sz w:val="24"/>
                <w:szCs w:val="24"/>
              </w:rPr>
              <w:t>голос.</w:t>
            </w:r>
          </w:p>
        </w:tc>
        <w:tc>
          <w:tcPr>
            <w:tcW w:w="3139" w:type="dxa"/>
          </w:tcPr>
          <w:p w:rsidR="00505DBC" w:rsidRPr="00A85B36" w:rsidRDefault="00505DBC" w:rsidP="000B1248">
            <w:pPr>
              <w:pStyle w:val="TableParagraph"/>
              <w:spacing w:line="276" w:lineRule="auto"/>
              <w:ind w:left="103"/>
              <w:jc w:val="both"/>
              <w:rPr>
                <w:sz w:val="24"/>
                <w:szCs w:val="24"/>
              </w:rPr>
            </w:pPr>
            <w:r w:rsidRPr="00A85B36">
              <w:rPr>
                <w:sz w:val="24"/>
                <w:szCs w:val="24"/>
              </w:rPr>
              <w:t>а)</w:t>
            </w:r>
            <w:r w:rsidRPr="00A85B36">
              <w:rPr>
                <w:spacing w:val="36"/>
                <w:sz w:val="24"/>
                <w:szCs w:val="24"/>
              </w:rPr>
              <w:t xml:space="preserve"> </w:t>
            </w:r>
            <w:r w:rsidRPr="00A85B36">
              <w:rPr>
                <w:spacing w:val="-2"/>
                <w:sz w:val="24"/>
                <w:szCs w:val="24"/>
              </w:rPr>
              <w:t>тенор</w:t>
            </w:r>
          </w:p>
          <w:p w:rsidR="00505DBC" w:rsidRPr="00A85B36" w:rsidRDefault="00505DBC" w:rsidP="000B1248">
            <w:pPr>
              <w:pStyle w:val="TableParagraph"/>
              <w:spacing w:line="276" w:lineRule="auto"/>
              <w:ind w:left="103" w:right="1208"/>
              <w:jc w:val="both"/>
              <w:rPr>
                <w:sz w:val="24"/>
                <w:szCs w:val="24"/>
              </w:rPr>
            </w:pPr>
            <w:r w:rsidRPr="00A85B36">
              <w:rPr>
                <w:sz w:val="24"/>
                <w:szCs w:val="24"/>
              </w:rPr>
              <w:t>б)</w:t>
            </w:r>
            <w:r w:rsidRPr="00A85B36">
              <w:rPr>
                <w:spacing w:val="-15"/>
                <w:sz w:val="24"/>
                <w:szCs w:val="24"/>
              </w:rPr>
              <w:t xml:space="preserve"> </w:t>
            </w:r>
            <w:r w:rsidRPr="00A85B36">
              <w:rPr>
                <w:sz w:val="24"/>
                <w:szCs w:val="24"/>
              </w:rPr>
              <w:t>меццо-сопрано в)</w:t>
            </w:r>
            <w:r w:rsidRPr="00A85B36">
              <w:rPr>
                <w:spacing w:val="40"/>
                <w:sz w:val="24"/>
                <w:szCs w:val="24"/>
              </w:rPr>
              <w:t xml:space="preserve"> </w:t>
            </w:r>
            <w:r w:rsidRPr="00A85B36">
              <w:rPr>
                <w:sz w:val="24"/>
                <w:szCs w:val="24"/>
              </w:rPr>
              <w:t>контральто</w:t>
            </w:r>
          </w:p>
        </w:tc>
      </w:tr>
      <w:tr w:rsidR="00505DBC" w:rsidRPr="00A85B36" w:rsidTr="000B1248">
        <w:trPr>
          <w:trHeight w:val="829"/>
        </w:trPr>
        <w:tc>
          <w:tcPr>
            <w:tcW w:w="6642" w:type="dxa"/>
          </w:tcPr>
          <w:p w:rsidR="00505DBC" w:rsidRPr="00A85B36" w:rsidRDefault="00505DBC" w:rsidP="000B1248">
            <w:pPr>
              <w:pStyle w:val="TableParagraph"/>
              <w:spacing w:line="276" w:lineRule="auto"/>
              <w:ind w:left="474"/>
              <w:jc w:val="both"/>
              <w:rPr>
                <w:sz w:val="24"/>
                <w:szCs w:val="24"/>
              </w:rPr>
            </w:pPr>
            <w:r w:rsidRPr="00A85B36">
              <w:rPr>
                <w:sz w:val="24"/>
                <w:szCs w:val="24"/>
              </w:rPr>
              <w:t>5.</w:t>
            </w:r>
            <w:r w:rsidRPr="00A85B36">
              <w:rPr>
                <w:spacing w:val="31"/>
                <w:sz w:val="24"/>
                <w:szCs w:val="24"/>
              </w:rPr>
              <w:t xml:space="preserve">  </w:t>
            </w:r>
            <w:r w:rsidRPr="00A85B36">
              <w:rPr>
                <w:sz w:val="24"/>
                <w:szCs w:val="24"/>
              </w:rPr>
              <w:t>Кто</w:t>
            </w:r>
            <w:r w:rsidRPr="00A85B36">
              <w:rPr>
                <w:spacing w:val="1"/>
                <w:sz w:val="24"/>
                <w:szCs w:val="24"/>
              </w:rPr>
              <w:t xml:space="preserve"> </w:t>
            </w:r>
            <w:r w:rsidRPr="00A85B36">
              <w:rPr>
                <w:sz w:val="24"/>
                <w:szCs w:val="24"/>
              </w:rPr>
              <w:t>руководит</w:t>
            </w:r>
            <w:r w:rsidRPr="00A85B36">
              <w:rPr>
                <w:spacing w:val="6"/>
                <w:sz w:val="24"/>
                <w:szCs w:val="24"/>
              </w:rPr>
              <w:t xml:space="preserve"> </w:t>
            </w:r>
            <w:r w:rsidRPr="00A85B36">
              <w:rPr>
                <w:sz w:val="24"/>
                <w:szCs w:val="24"/>
              </w:rPr>
              <w:t>симфоническим</w:t>
            </w:r>
            <w:r w:rsidRPr="00A85B36">
              <w:rPr>
                <w:spacing w:val="2"/>
                <w:sz w:val="24"/>
                <w:szCs w:val="24"/>
              </w:rPr>
              <w:t xml:space="preserve"> </w:t>
            </w:r>
            <w:r w:rsidRPr="00A85B36">
              <w:rPr>
                <w:spacing w:val="-2"/>
                <w:sz w:val="24"/>
                <w:szCs w:val="24"/>
              </w:rPr>
              <w:t>оркестром?</w:t>
            </w:r>
          </w:p>
        </w:tc>
        <w:tc>
          <w:tcPr>
            <w:tcW w:w="3139" w:type="dxa"/>
          </w:tcPr>
          <w:p w:rsidR="00505DBC" w:rsidRPr="00A85B36" w:rsidRDefault="00505DBC" w:rsidP="000B1248">
            <w:pPr>
              <w:pStyle w:val="TableParagraph"/>
              <w:spacing w:line="276" w:lineRule="auto"/>
              <w:ind w:left="103" w:right="1384"/>
              <w:jc w:val="both"/>
              <w:rPr>
                <w:sz w:val="24"/>
                <w:szCs w:val="24"/>
              </w:rPr>
            </w:pPr>
            <w:r w:rsidRPr="00A85B36">
              <w:rPr>
                <w:sz w:val="24"/>
                <w:szCs w:val="24"/>
              </w:rPr>
              <w:t>а)</w:t>
            </w:r>
            <w:r w:rsidRPr="00A85B36">
              <w:rPr>
                <w:spacing w:val="-15"/>
                <w:sz w:val="24"/>
                <w:szCs w:val="24"/>
              </w:rPr>
              <w:t xml:space="preserve"> </w:t>
            </w:r>
            <w:r w:rsidRPr="00A85B36">
              <w:rPr>
                <w:sz w:val="24"/>
                <w:szCs w:val="24"/>
              </w:rPr>
              <w:t>балетмейстер б)</w:t>
            </w:r>
            <w:r w:rsidRPr="00A85B36">
              <w:rPr>
                <w:spacing w:val="40"/>
                <w:sz w:val="24"/>
                <w:szCs w:val="24"/>
              </w:rPr>
              <w:t xml:space="preserve"> </w:t>
            </w:r>
            <w:r w:rsidRPr="00A85B36">
              <w:rPr>
                <w:sz w:val="24"/>
                <w:szCs w:val="24"/>
              </w:rPr>
              <w:t>дирижер</w:t>
            </w:r>
          </w:p>
          <w:p w:rsidR="00505DBC" w:rsidRPr="00A85B36" w:rsidRDefault="00505DBC" w:rsidP="000B1248">
            <w:pPr>
              <w:pStyle w:val="TableParagraph"/>
              <w:spacing w:line="276" w:lineRule="auto"/>
              <w:ind w:left="103"/>
              <w:jc w:val="both"/>
              <w:rPr>
                <w:sz w:val="24"/>
                <w:szCs w:val="24"/>
              </w:rPr>
            </w:pPr>
            <w:r w:rsidRPr="00A85B36">
              <w:rPr>
                <w:sz w:val="24"/>
                <w:szCs w:val="24"/>
              </w:rPr>
              <w:t>в)</w:t>
            </w:r>
            <w:r w:rsidRPr="00A85B36">
              <w:rPr>
                <w:spacing w:val="53"/>
                <w:sz w:val="24"/>
                <w:szCs w:val="24"/>
              </w:rPr>
              <w:t xml:space="preserve"> </w:t>
            </w:r>
            <w:r w:rsidRPr="00A85B36">
              <w:rPr>
                <w:spacing w:val="-2"/>
                <w:sz w:val="24"/>
                <w:szCs w:val="24"/>
              </w:rPr>
              <w:t>режиссѐр</w:t>
            </w:r>
          </w:p>
        </w:tc>
      </w:tr>
    </w:tbl>
    <w:p w:rsidR="00505DBC" w:rsidRPr="00A85B36" w:rsidRDefault="00505DBC" w:rsidP="00505DBC">
      <w:pPr>
        <w:pStyle w:val="TableParagraph"/>
        <w:spacing w:line="276" w:lineRule="auto"/>
        <w:jc w:val="both"/>
        <w:rPr>
          <w:sz w:val="24"/>
          <w:szCs w:val="24"/>
        </w:rPr>
        <w:sectPr w:rsidR="00505DBC" w:rsidRPr="00A85B36" w:rsidSect="000B1248">
          <w:type w:val="continuous"/>
          <w:pgSz w:w="11920" w:h="16850"/>
          <w:pgMar w:top="1000" w:right="425" w:bottom="1558" w:left="851" w:header="0" w:footer="892" w:gutter="0"/>
          <w:cols w:space="720"/>
        </w:sectPr>
      </w:pPr>
    </w:p>
    <w:tbl>
      <w:tblPr>
        <w:tblStyle w:val="TableNormal"/>
        <w:tblW w:w="0" w:type="auto"/>
        <w:tblInd w:w="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42"/>
        <w:gridCol w:w="3139"/>
      </w:tblGrid>
      <w:tr w:rsidR="00505DBC" w:rsidRPr="00A85B36" w:rsidTr="000B1248">
        <w:trPr>
          <w:trHeight w:val="825"/>
        </w:trPr>
        <w:tc>
          <w:tcPr>
            <w:tcW w:w="6642" w:type="dxa"/>
          </w:tcPr>
          <w:p w:rsidR="00505DBC" w:rsidRPr="00A85B36" w:rsidRDefault="00505DBC" w:rsidP="000B1248">
            <w:pPr>
              <w:pStyle w:val="TableParagraph"/>
              <w:tabs>
                <w:tab w:val="left" w:pos="1134"/>
              </w:tabs>
              <w:spacing w:line="276" w:lineRule="auto"/>
              <w:ind w:left="834" w:right="169" w:hanging="360"/>
              <w:jc w:val="both"/>
              <w:rPr>
                <w:sz w:val="24"/>
                <w:szCs w:val="24"/>
              </w:rPr>
            </w:pPr>
            <w:r w:rsidRPr="00A85B36">
              <w:rPr>
                <w:spacing w:val="-6"/>
                <w:sz w:val="24"/>
                <w:szCs w:val="24"/>
              </w:rPr>
              <w:lastRenderedPageBreak/>
              <w:t>6.</w:t>
            </w:r>
            <w:r w:rsidRPr="00A85B36">
              <w:rPr>
                <w:sz w:val="24"/>
                <w:szCs w:val="24"/>
              </w:rPr>
              <w:tab/>
            </w:r>
            <w:r w:rsidRPr="00A85B36">
              <w:rPr>
                <w:sz w:val="24"/>
                <w:szCs w:val="24"/>
              </w:rPr>
              <w:tab/>
              <w:t>Как</w:t>
            </w:r>
            <w:r w:rsidRPr="00A85B36">
              <w:rPr>
                <w:spacing w:val="-15"/>
                <w:sz w:val="24"/>
                <w:szCs w:val="24"/>
              </w:rPr>
              <w:t xml:space="preserve"> </w:t>
            </w:r>
            <w:r w:rsidRPr="00A85B36">
              <w:rPr>
                <w:sz w:val="24"/>
                <w:szCs w:val="24"/>
              </w:rPr>
              <w:t>называется</w:t>
            </w:r>
            <w:r w:rsidRPr="00A85B36">
              <w:rPr>
                <w:spacing w:val="-15"/>
                <w:sz w:val="24"/>
                <w:szCs w:val="24"/>
              </w:rPr>
              <w:t xml:space="preserve"> </w:t>
            </w:r>
            <w:r w:rsidRPr="00A85B36">
              <w:rPr>
                <w:sz w:val="24"/>
                <w:szCs w:val="24"/>
              </w:rPr>
              <w:t>певческий</w:t>
            </w:r>
            <w:r w:rsidRPr="00A85B36">
              <w:rPr>
                <w:spacing w:val="-11"/>
                <w:sz w:val="24"/>
                <w:szCs w:val="24"/>
              </w:rPr>
              <w:t xml:space="preserve"> </w:t>
            </w:r>
            <w:r w:rsidRPr="00A85B36">
              <w:rPr>
                <w:sz w:val="24"/>
                <w:szCs w:val="24"/>
              </w:rPr>
              <w:t>коллектив</w:t>
            </w:r>
            <w:r w:rsidRPr="00A85B36">
              <w:rPr>
                <w:spacing w:val="-15"/>
                <w:sz w:val="24"/>
                <w:szCs w:val="24"/>
              </w:rPr>
              <w:t xml:space="preserve"> </w:t>
            </w:r>
            <w:r w:rsidRPr="00A85B36">
              <w:rPr>
                <w:sz w:val="24"/>
                <w:szCs w:val="24"/>
              </w:rPr>
              <w:t>певцов.</w:t>
            </w:r>
            <w:r w:rsidRPr="00A85B36">
              <w:rPr>
                <w:spacing w:val="-15"/>
                <w:sz w:val="24"/>
                <w:szCs w:val="24"/>
              </w:rPr>
              <w:t xml:space="preserve"> </w:t>
            </w:r>
            <w:r w:rsidRPr="00A85B36">
              <w:rPr>
                <w:sz w:val="24"/>
                <w:szCs w:val="24"/>
              </w:rPr>
              <w:t>Если</w:t>
            </w:r>
            <w:r w:rsidRPr="00A85B36">
              <w:rPr>
                <w:spacing w:val="-15"/>
                <w:sz w:val="24"/>
                <w:szCs w:val="24"/>
              </w:rPr>
              <w:t xml:space="preserve"> </w:t>
            </w:r>
            <w:r w:rsidRPr="00A85B36">
              <w:rPr>
                <w:sz w:val="24"/>
                <w:szCs w:val="24"/>
              </w:rPr>
              <w:t>в него входит более 12 человек?</w:t>
            </w:r>
          </w:p>
        </w:tc>
        <w:tc>
          <w:tcPr>
            <w:tcW w:w="3139" w:type="dxa"/>
          </w:tcPr>
          <w:p w:rsidR="00505DBC" w:rsidRPr="00A85B36" w:rsidRDefault="00505DBC" w:rsidP="000B1248">
            <w:pPr>
              <w:pStyle w:val="TableParagraph"/>
              <w:spacing w:line="276" w:lineRule="auto"/>
              <w:ind w:left="103" w:right="1802"/>
              <w:jc w:val="both"/>
              <w:rPr>
                <w:sz w:val="24"/>
                <w:szCs w:val="24"/>
              </w:rPr>
            </w:pPr>
            <w:r w:rsidRPr="00A85B36">
              <w:rPr>
                <w:sz w:val="24"/>
                <w:szCs w:val="24"/>
              </w:rPr>
              <w:t>а)</w:t>
            </w:r>
            <w:r w:rsidRPr="00A85B36">
              <w:rPr>
                <w:spacing w:val="40"/>
                <w:sz w:val="24"/>
                <w:szCs w:val="24"/>
              </w:rPr>
              <w:t xml:space="preserve"> </w:t>
            </w:r>
            <w:r w:rsidRPr="00A85B36">
              <w:rPr>
                <w:sz w:val="24"/>
                <w:szCs w:val="24"/>
              </w:rPr>
              <w:t>оркестр б)</w:t>
            </w:r>
            <w:r w:rsidRPr="00A85B36">
              <w:rPr>
                <w:spacing w:val="-15"/>
                <w:sz w:val="24"/>
                <w:szCs w:val="24"/>
              </w:rPr>
              <w:t xml:space="preserve"> </w:t>
            </w:r>
            <w:r w:rsidRPr="00A85B36">
              <w:rPr>
                <w:sz w:val="24"/>
                <w:szCs w:val="24"/>
              </w:rPr>
              <w:t>ансамбль</w:t>
            </w:r>
          </w:p>
          <w:p w:rsidR="00505DBC" w:rsidRPr="00A85B36" w:rsidRDefault="00505DBC" w:rsidP="000B1248">
            <w:pPr>
              <w:pStyle w:val="TableParagraph"/>
              <w:spacing w:line="276" w:lineRule="auto"/>
              <w:ind w:left="103"/>
              <w:jc w:val="both"/>
              <w:rPr>
                <w:sz w:val="24"/>
                <w:szCs w:val="24"/>
              </w:rPr>
            </w:pPr>
            <w:r w:rsidRPr="00A85B36">
              <w:rPr>
                <w:sz w:val="24"/>
                <w:szCs w:val="24"/>
              </w:rPr>
              <w:t>в)</w:t>
            </w:r>
            <w:r w:rsidRPr="00A85B36">
              <w:rPr>
                <w:spacing w:val="39"/>
                <w:sz w:val="24"/>
                <w:szCs w:val="24"/>
              </w:rPr>
              <w:t xml:space="preserve"> </w:t>
            </w:r>
            <w:r w:rsidRPr="00A85B36">
              <w:rPr>
                <w:spacing w:val="-5"/>
                <w:sz w:val="24"/>
                <w:szCs w:val="24"/>
              </w:rPr>
              <w:t>хор</w:t>
            </w:r>
          </w:p>
        </w:tc>
      </w:tr>
      <w:tr w:rsidR="00505DBC" w:rsidRPr="00A85B36" w:rsidTr="000B1248">
        <w:trPr>
          <w:trHeight w:val="827"/>
        </w:trPr>
        <w:tc>
          <w:tcPr>
            <w:tcW w:w="6642" w:type="dxa"/>
          </w:tcPr>
          <w:p w:rsidR="00505DBC" w:rsidRPr="00A85B36" w:rsidRDefault="00505DBC" w:rsidP="000B1248">
            <w:pPr>
              <w:pStyle w:val="TableParagraph"/>
              <w:tabs>
                <w:tab w:val="left" w:pos="1134"/>
              </w:tabs>
              <w:spacing w:line="276" w:lineRule="auto"/>
              <w:ind w:left="834" w:right="386" w:hanging="360"/>
              <w:jc w:val="both"/>
              <w:rPr>
                <w:sz w:val="24"/>
                <w:szCs w:val="24"/>
              </w:rPr>
            </w:pPr>
            <w:r w:rsidRPr="00A85B36">
              <w:rPr>
                <w:spacing w:val="-6"/>
                <w:sz w:val="24"/>
                <w:szCs w:val="24"/>
              </w:rPr>
              <w:t>7.</w:t>
            </w:r>
            <w:r w:rsidRPr="00A85B36">
              <w:rPr>
                <w:sz w:val="24"/>
                <w:szCs w:val="24"/>
              </w:rPr>
              <w:tab/>
            </w:r>
            <w:r w:rsidRPr="00A85B36">
              <w:rPr>
                <w:sz w:val="24"/>
                <w:szCs w:val="24"/>
              </w:rPr>
              <w:tab/>
              <w:t>Как</w:t>
            </w:r>
            <w:r w:rsidRPr="00A85B36">
              <w:rPr>
                <w:spacing w:val="-15"/>
                <w:sz w:val="24"/>
                <w:szCs w:val="24"/>
              </w:rPr>
              <w:t xml:space="preserve"> </w:t>
            </w:r>
            <w:r w:rsidRPr="00A85B36">
              <w:rPr>
                <w:sz w:val="24"/>
                <w:szCs w:val="24"/>
              </w:rPr>
              <w:t>называется</w:t>
            </w:r>
            <w:r w:rsidRPr="00A85B36">
              <w:rPr>
                <w:spacing w:val="-15"/>
                <w:sz w:val="24"/>
                <w:szCs w:val="24"/>
              </w:rPr>
              <w:t xml:space="preserve"> </w:t>
            </w:r>
            <w:r w:rsidRPr="00A85B36">
              <w:rPr>
                <w:sz w:val="24"/>
                <w:szCs w:val="24"/>
              </w:rPr>
              <w:t>коллектив</w:t>
            </w:r>
            <w:r w:rsidRPr="00A85B36">
              <w:rPr>
                <w:spacing w:val="-15"/>
                <w:sz w:val="24"/>
                <w:szCs w:val="24"/>
              </w:rPr>
              <w:t xml:space="preserve"> </w:t>
            </w:r>
            <w:r w:rsidRPr="00A85B36">
              <w:rPr>
                <w:sz w:val="24"/>
                <w:szCs w:val="24"/>
              </w:rPr>
              <w:t>музыкантов</w:t>
            </w:r>
            <w:r w:rsidRPr="00A85B36">
              <w:rPr>
                <w:spacing w:val="-15"/>
                <w:sz w:val="24"/>
                <w:szCs w:val="24"/>
              </w:rPr>
              <w:t xml:space="preserve"> </w:t>
            </w:r>
            <w:r w:rsidRPr="00A85B36">
              <w:rPr>
                <w:sz w:val="24"/>
                <w:szCs w:val="24"/>
              </w:rPr>
              <w:t>из</w:t>
            </w:r>
            <w:r w:rsidRPr="00A85B36">
              <w:rPr>
                <w:spacing w:val="-15"/>
                <w:sz w:val="24"/>
                <w:szCs w:val="24"/>
              </w:rPr>
              <w:t xml:space="preserve"> </w:t>
            </w:r>
            <w:r w:rsidRPr="00A85B36">
              <w:rPr>
                <w:sz w:val="24"/>
                <w:szCs w:val="24"/>
              </w:rPr>
              <w:t xml:space="preserve">четырѐх </w:t>
            </w:r>
            <w:r w:rsidRPr="00A85B36">
              <w:rPr>
                <w:spacing w:val="-2"/>
                <w:sz w:val="24"/>
                <w:szCs w:val="24"/>
              </w:rPr>
              <w:t>человек?</w:t>
            </w:r>
          </w:p>
        </w:tc>
        <w:tc>
          <w:tcPr>
            <w:tcW w:w="3139" w:type="dxa"/>
          </w:tcPr>
          <w:p w:rsidR="00505DBC" w:rsidRPr="00A85B36" w:rsidRDefault="00505DBC" w:rsidP="000B1248">
            <w:pPr>
              <w:pStyle w:val="TableParagraph"/>
              <w:spacing w:line="276" w:lineRule="auto"/>
              <w:ind w:left="103"/>
              <w:jc w:val="both"/>
              <w:rPr>
                <w:sz w:val="24"/>
                <w:szCs w:val="24"/>
              </w:rPr>
            </w:pPr>
            <w:r w:rsidRPr="00A85B36">
              <w:rPr>
                <w:sz w:val="24"/>
                <w:szCs w:val="24"/>
              </w:rPr>
              <w:t>а)</w:t>
            </w:r>
            <w:r w:rsidRPr="00A85B36">
              <w:rPr>
                <w:spacing w:val="51"/>
                <w:sz w:val="24"/>
                <w:szCs w:val="24"/>
              </w:rPr>
              <w:t xml:space="preserve"> </w:t>
            </w:r>
            <w:r w:rsidRPr="00A85B36">
              <w:rPr>
                <w:spacing w:val="-4"/>
                <w:sz w:val="24"/>
                <w:szCs w:val="24"/>
              </w:rPr>
              <w:t>трио</w:t>
            </w:r>
          </w:p>
          <w:p w:rsidR="00505DBC" w:rsidRPr="00A85B36" w:rsidRDefault="00505DBC" w:rsidP="000B1248">
            <w:pPr>
              <w:pStyle w:val="TableParagraph"/>
              <w:spacing w:line="276" w:lineRule="auto"/>
              <w:ind w:left="103"/>
              <w:jc w:val="both"/>
              <w:rPr>
                <w:sz w:val="24"/>
                <w:szCs w:val="24"/>
              </w:rPr>
            </w:pPr>
            <w:r w:rsidRPr="00A85B36">
              <w:rPr>
                <w:sz w:val="24"/>
                <w:szCs w:val="24"/>
              </w:rPr>
              <w:t>б)</w:t>
            </w:r>
            <w:r w:rsidRPr="00A85B36">
              <w:rPr>
                <w:spacing w:val="-8"/>
                <w:sz w:val="24"/>
                <w:szCs w:val="24"/>
              </w:rPr>
              <w:t xml:space="preserve"> </w:t>
            </w:r>
            <w:r w:rsidRPr="00A85B36">
              <w:rPr>
                <w:spacing w:val="-2"/>
                <w:sz w:val="24"/>
                <w:szCs w:val="24"/>
              </w:rPr>
              <w:t>квинтет</w:t>
            </w:r>
          </w:p>
          <w:p w:rsidR="00505DBC" w:rsidRPr="00A85B36" w:rsidRDefault="00505DBC" w:rsidP="000B1248">
            <w:pPr>
              <w:pStyle w:val="TableParagraph"/>
              <w:spacing w:line="276" w:lineRule="auto"/>
              <w:ind w:left="103"/>
              <w:jc w:val="both"/>
              <w:rPr>
                <w:sz w:val="24"/>
                <w:szCs w:val="24"/>
              </w:rPr>
            </w:pPr>
            <w:r w:rsidRPr="00A85B36">
              <w:rPr>
                <w:sz w:val="24"/>
                <w:szCs w:val="24"/>
              </w:rPr>
              <w:t>в)</w:t>
            </w:r>
            <w:r w:rsidRPr="00A85B36">
              <w:rPr>
                <w:spacing w:val="46"/>
                <w:sz w:val="24"/>
                <w:szCs w:val="24"/>
              </w:rPr>
              <w:t xml:space="preserve"> </w:t>
            </w:r>
            <w:r w:rsidRPr="00A85B36">
              <w:rPr>
                <w:spacing w:val="-2"/>
                <w:sz w:val="24"/>
                <w:szCs w:val="24"/>
              </w:rPr>
              <w:t>квартет</w:t>
            </w:r>
          </w:p>
        </w:tc>
      </w:tr>
      <w:tr w:rsidR="00505DBC" w:rsidRPr="00A85B36" w:rsidTr="000B1248">
        <w:trPr>
          <w:trHeight w:val="930"/>
        </w:trPr>
        <w:tc>
          <w:tcPr>
            <w:tcW w:w="6642" w:type="dxa"/>
          </w:tcPr>
          <w:p w:rsidR="00505DBC" w:rsidRPr="00A85B36" w:rsidRDefault="00505DBC" w:rsidP="000B1248">
            <w:pPr>
              <w:pStyle w:val="TableParagraph"/>
              <w:tabs>
                <w:tab w:val="left" w:pos="894"/>
              </w:tabs>
              <w:spacing w:line="276" w:lineRule="auto"/>
              <w:ind w:left="834" w:right="302" w:hanging="360"/>
              <w:jc w:val="both"/>
              <w:rPr>
                <w:sz w:val="24"/>
                <w:szCs w:val="24"/>
              </w:rPr>
            </w:pPr>
            <w:r w:rsidRPr="00A85B36">
              <w:rPr>
                <w:spacing w:val="-6"/>
                <w:sz w:val="24"/>
                <w:szCs w:val="24"/>
              </w:rPr>
              <w:t>8.</w:t>
            </w:r>
            <w:r w:rsidRPr="00A85B36">
              <w:rPr>
                <w:sz w:val="24"/>
                <w:szCs w:val="24"/>
              </w:rPr>
              <w:tab/>
            </w:r>
            <w:r w:rsidRPr="00A85B36">
              <w:rPr>
                <w:sz w:val="24"/>
                <w:szCs w:val="24"/>
              </w:rPr>
              <w:tab/>
            </w:r>
            <w:r w:rsidRPr="00A85B36">
              <w:rPr>
                <w:spacing w:val="-2"/>
                <w:sz w:val="24"/>
                <w:szCs w:val="24"/>
              </w:rPr>
              <w:t xml:space="preserve">Как называется коллектив музыкантов-исполнителей </w:t>
            </w:r>
            <w:r w:rsidRPr="00A85B36">
              <w:rPr>
                <w:sz w:val="24"/>
                <w:szCs w:val="24"/>
              </w:rPr>
              <w:t>на духовых и ударных инструментах. Подобный</w:t>
            </w:r>
          </w:p>
          <w:p w:rsidR="00505DBC" w:rsidRPr="00A85B36" w:rsidRDefault="00505DBC" w:rsidP="000B1248">
            <w:pPr>
              <w:pStyle w:val="TableParagraph"/>
              <w:spacing w:line="276" w:lineRule="auto"/>
              <w:ind w:left="834"/>
              <w:jc w:val="both"/>
              <w:rPr>
                <w:sz w:val="24"/>
                <w:szCs w:val="24"/>
              </w:rPr>
            </w:pPr>
            <w:r w:rsidRPr="00A85B36">
              <w:rPr>
                <w:sz w:val="24"/>
                <w:szCs w:val="24"/>
              </w:rPr>
              <w:t>состав</w:t>
            </w:r>
            <w:r w:rsidRPr="00A85B36">
              <w:rPr>
                <w:spacing w:val="-10"/>
                <w:sz w:val="24"/>
                <w:szCs w:val="24"/>
              </w:rPr>
              <w:t xml:space="preserve"> </w:t>
            </w:r>
            <w:r w:rsidRPr="00A85B36">
              <w:rPr>
                <w:sz w:val="24"/>
                <w:szCs w:val="24"/>
              </w:rPr>
              <w:t>характерен</w:t>
            </w:r>
            <w:r w:rsidRPr="00A85B36">
              <w:rPr>
                <w:spacing w:val="-4"/>
                <w:sz w:val="24"/>
                <w:szCs w:val="24"/>
              </w:rPr>
              <w:t xml:space="preserve"> </w:t>
            </w:r>
            <w:r w:rsidRPr="00A85B36">
              <w:rPr>
                <w:sz w:val="24"/>
                <w:szCs w:val="24"/>
              </w:rPr>
              <w:t>для</w:t>
            </w:r>
            <w:r w:rsidRPr="00A85B36">
              <w:rPr>
                <w:spacing w:val="-10"/>
                <w:sz w:val="24"/>
                <w:szCs w:val="24"/>
              </w:rPr>
              <w:t xml:space="preserve"> </w:t>
            </w:r>
            <w:r w:rsidRPr="00A85B36">
              <w:rPr>
                <w:sz w:val="24"/>
                <w:szCs w:val="24"/>
              </w:rPr>
              <w:t>военных</w:t>
            </w:r>
            <w:r w:rsidRPr="00A85B36">
              <w:rPr>
                <w:spacing w:val="-3"/>
                <w:sz w:val="24"/>
                <w:szCs w:val="24"/>
              </w:rPr>
              <w:t xml:space="preserve"> </w:t>
            </w:r>
            <w:r w:rsidRPr="00A85B36">
              <w:rPr>
                <w:spacing w:val="-2"/>
                <w:sz w:val="24"/>
                <w:szCs w:val="24"/>
              </w:rPr>
              <w:t>оркестров.</w:t>
            </w:r>
          </w:p>
        </w:tc>
        <w:tc>
          <w:tcPr>
            <w:tcW w:w="3139" w:type="dxa"/>
          </w:tcPr>
          <w:p w:rsidR="00505DBC" w:rsidRPr="00A85B36" w:rsidRDefault="00505DBC" w:rsidP="000B1248">
            <w:pPr>
              <w:pStyle w:val="TableParagraph"/>
              <w:spacing w:line="276" w:lineRule="auto"/>
              <w:ind w:left="103" w:right="141"/>
              <w:jc w:val="both"/>
              <w:rPr>
                <w:sz w:val="24"/>
                <w:szCs w:val="24"/>
              </w:rPr>
            </w:pPr>
            <w:r w:rsidRPr="00A85B36">
              <w:rPr>
                <w:sz w:val="24"/>
                <w:szCs w:val="24"/>
              </w:rPr>
              <w:t>а)</w:t>
            </w:r>
            <w:r w:rsidRPr="00A85B36">
              <w:rPr>
                <w:spacing w:val="-15"/>
                <w:sz w:val="24"/>
                <w:szCs w:val="24"/>
              </w:rPr>
              <w:t xml:space="preserve"> </w:t>
            </w:r>
            <w:r w:rsidRPr="00A85B36">
              <w:rPr>
                <w:sz w:val="24"/>
                <w:szCs w:val="24"/>
              </w:rPr>
              <w:t>симфонический</w:t>
            </w:r>
            <w:r w:rsidRPr="00A85B36">
              <w:rPr>
                <w:spacing w:val="-15"/>
                <w:sz w:val="24"/>
                <w:szCs w:val="24"/>
              </w:rPr>
              <w:t xml:space="preserve"> </w:t>
            </w:r>
            <w:r w:rsidRPr="00A85B36">
              <w:rPr>
                <w:sz w:val="24"/>
                <w:szCs w:val="24"/>
              </w:rPr>
              <w:t>оркестр б) эстрадный оркестр</w:t>
            </w:r>
          </w:p>
          <w:p w:rsidR="00505DBC" w:rsidRPr="00A85B36" w:rsidRDefault="00505DBC" w:rsidP="000B1248">
            <w:pPr>
              <w:pStyle w:val="TableParagraph"/>
              <w:spacing w:line="276" w:lineRule="auto"/>
              <w:ind w:left="103"/>
              <w:jc w:val="both"/>
              <w:rPr>
                <w:sz w:val="24"/>
                <w:szCs w:val="24"/>
              </w:rPr>
            </w:pPr>
            <w:r w:rsidRPr="00A85B36">
              <w:rPr>
                <w:sz w:val="24"/>
                <w:szCs w:val="24"/>
              </w:rPr>
              <w:t>в)</w:t>
            </w:r>
            <w:r w:rsidRPr="00A85B36">
              <w:rPr>
                <w:spacing w:val="1"/>
                <w:sz w:val="24"/>
                <w:szCs w:val="24"/>
              </w:rPr>
              <w:t xml:space="preserve"> </w:t>
            </w:r>
            <w:r w:rsidRPr="00A85B36">
              <w:rPr>
                <w:sz w:val="24"/>
                <w:szCs w:val="24"/>
              </w:rPr>
              <w:t>духовой</w:t>
            </w:r>
            <w:r w:rsidRPr="00A85B36">
              <w:rPr>
                <w:spacing w:val="8"/>
                <w:sz w:val="24"/>
                <w:szCs w:val="24"/>
              </w:rPr>
              <w:t xml:space="preserve"> </w:t>
            </w:r>
            <w:r w:rsidRPr="00A85B36">
              <w:rPr>
                <w:spacing w:val="-2"/>
                <w:sz w:val="24"/>
                <w:szCs w:val="24"/>
              </w:rPr>
              <w:t>оркестр</w:t>
            </w:r>
          </w:p>
        </w:tc>
      </w:tr>
      <w:tr w:rsidR="00505DBC" w:rsidRPr="00A85B36" w:rsidTr="000B1248">
        <w:trPr>
          <w:trHeight w:val="829"/>
        </w:trPr>
        <w:tc>
          <w:tcPr>
            <w:tcW w:w="6642" w:type="dxa"/>
          </w:tcPr>
          <w:p w:rsidR="00505DBC" w:rsidRPr="00A85B36" w:rsidRDefault="00505DBC" w:rsidP="000B1248">
            <w:pPr>
              <w:pStyle w:val="TableParagraph"/>
              <w:spacing w:line="276" w:lineRule="auto"/>
              <w:ind w:left="474"/>
              <w:jc w:val="both"/>
              <w:rPr>
                <w:sz w:val="24"/>
                <w:szCs w:val="24"/>
              </w:rPr>
            </w:pPr>
            <w:r w:rsidRPr="00A85B36">
              <w:rPr>
                <w:sz w:val="24"/>
                <w:szCs w:val="24"/>
              </w:rPr>
              <w:lastRenderedPageBreak/>
              <w:t>9.</w:t>
            </w:r>
            <w:r w:rsidRPr="00A85B36">
              <w:rPr>
                <w:spacing w:val="66"/>
                <w:w w:val="150"/>
                <w:sz w:val="24"/>
                <w:szCs w:val="24"/>
              </w:rPr>
              <w:t xml:space="preserve"> </w:t>
            </w:r>
            <w:r w:rsidRPr="00A85B36">
              <w:rPr>
                <w:sz w:val="24"/>
                <w:szCs w:val="24"/>
              </w:rPr>
              <w:t>Какой</w:t>
            </w:r>
            <w:r w:rsidRPr="00A85B36">
              <w:rPr>
                <w:spacing w:val="-6"/>
                <w:sz w:val="24"/>
                <w:szCs w:val="24"/>
              </w:rPr>
              <w:t xml:space="preserve"> </w:t>
            </w:r>
            <w:r w:rsidRPr="00A85B36">
              <w:rPr>
                <w:sz w:val="24"/>
                <w:szCs w:val="24"/>
              </w:rPr>
              <w:t>музыкальный</w:t>
            </w:r>
            <w:r w:rsidRPr="00A85B36">
              <w:rPr>
                <w:spacing w:val="-3"/>
                <w:sz w:val="24"/>
                <w:szCs w:val="24"/>
              </w:rPr>
              <w:t xml:space="preserve"> </w:t>
            </w:r>
            <w:r w:rsidRPr="00A85B36">
              <w:rPr>
                <w:sz w:val="24"/>
                <w:szCs w:val="24"/>
              </w:rPr>
              <w:t>термин</w:t>
            </w:r>
            <w:r w:rsidRPr="00A85B36">
              <w:rPr>
                <w:spacing w:val="-6"/>
                <w:sz w:val="24"/>
                <w:szCs w:val="24"/>
              </w:rPr>
              <w:t xml:space="preserve"> </w:t>
            </w:r>
            <w:r w:rsidRPr="00A85B36">
              <w:rPr>
                <w:sz w:val="24"/>
                <w:szCs w:val="24"/>
              </w:rPr>
              <w:t>в</w:t>
            </w:r>
            <w:r w:rsidRPr="00A85B36">
              <w:rPr>
                <w:spacing w:val="-8"/>
                <w:sz w:val="24"/>
                <w:szCs w:val="24"/>
              </w:rPr>
              <w:t xml:space="preserve"> </w:t>
            </w:r>
            <w:r w:rsidRPr="00A85B36">
              <w:rPr>
                <w:sz w:val="24"/>
                <w:szCs w:val="24"/>
              </w:rPr>
              <w:t>переводе</w:t>
            </w:r>
            <w:r w:rsidRPr="00A85B36">
              <w:rPr>
                <w:spacing w:val="-10"/>
                <w:sz w:val="24"/>
                <w:szCs w:val="24"/>
              </w:rPr>
              <w:t xml:space="preserve"> </w:t>
            </w:r>
            <w:r w:rsidRPr="00A85B36">
              <w:rPr>
                <w:spacing w:val="-2"/>
                <w:sz w:val="24"/>
                <w:szCs w:val="24"/>
              </w:rPr>
              <w:t>означает</w:t>
            </w:r>
          </w:p>
          <w:p w:rsidR="00505DBC" w:rsidRPr="00A85B36" w:rsidRDefault="00505DBC" w:rsidP="000B1248">
            <w:pPr>
              <w:pStyle w:val="TableParagraph"/>
              <w:spacing w:line="276" w:lineRule="auto"/>
              <w:ind w:left="834"/>
              <w:jc w:val="both"/>
              <w:rPr>
                <w:sz w:val="24"/>
                <w:szCs w:val="24"/>
              </w:rPr>
            </w:pPr>
            <w:r w:rsidRPr="00A85B36">
              <w:rPr>
                <w:spacing w:val="-2"/>
                <w:sz w:val="24"/>
                <w:szCs w:val="24"/>
              </w:rPr>
              <w:t>«круг»?</w:t>
            </w:r>
          </w:p>
        </w:tc>
        <w:tc>
          <w:tcPr>
            <w:tcW w:w="3139" w:type="dxa"/>
          </w:tcPr>
          <w:p w:rsidR="00505DBC" w:rsidRPr="00A85B36" w:rsidRDefault="00505DBC" w:rsidP="000B1248">
            <w:pPr>
              <w:pStyle w:val="TableParagraph"/>
              <w:spacing w:line="276" w:lineRule="auto"/>
              <w:ind w:left="103" w:right="1754"/>
              <w:jc w:val="both"/>
              <w:rPr>
                <w:sz w:val="24"/>
                <w:szCs w:val="24"/>
              </w:rPr>
            </w:pPr>
            <w:r w:rsidRPr="00A85B36">
              <w:rPr>
                <w:sz w:val="24"/>
                <w:szCs w:val="24"/>
              </w:rPr>
              <w:t>а)</w:t>
            </w:r>
            <w:r w:rsidRPr="00A85B36">
              <w:rPr>
                <w:spacing w:val="-15"/>
                <w:sz w:val="24"/>
                <w:szCs w:val="24"/>
              </w:rPr>
              <w:t xml:space="preserve"> </w:t>
            </w:r>
            <w:r w:rsidRPr="00A85B36">
              <w:rPr>
                <w:sz w:val="24"/>
                <w:szCs w:val="24"/>
              </w:rPr>
              <w:t>прелюдия б)</w:t>
            </w:r>
            <w:r w:rsidRPr="00A85B36">
              <w:rPr>
                <w:spacing w:val="40"/>
                <w:sz w:val="24"/>
                <w:szCs w:val="24"/>
              </w:rPr>
              <w:t xml:space="preserve"> </w:t>
            </w:r>
            <w:r w:rsidRPr="00A85B36">
              <w:rPr>
                <w:sz w:val="24"/>
                <w:szCs w:val="24"/>
              </w:rPr>
              <w:t>рондо</w:t>
            </w:r>
          </w:p>
          <w:p w:rsidR="00505DBC" w:rsidRPr="00A85B36" w:rsidRDefault="00505DBC" w:rsidP="000B1248">
            <w:pPr>
              <w:pStyle w:val="TableParagraph"/>
              <w:spacing w:line="276" w:lineRule="auto"/>
              <w:ind w:left="103"/>
              <w:jc w:val="both"/>
              <w:rPr>
                <w:sz w:val="24"/>
                <w:szCs w:val="24"/>
              </w:rPr>
            </w:pPr>
            <w:r w:rsidRPr="00A85B36">
              <w:rPr>
                <w:sz w:val="24"/>
                <w:szCs w:val="24"/>
              </w:rPr>
              <w:t>в)</w:t>
            </w:r>
            <w:r w:rsidRPr="00A85B36">
              <w:rPr>
                <w:spacing w:val="44"/>
                <w:sz w:val="24"/>
                <w:szCs w:val="24"/>
              </w:rPr>
              <w:t xml:space="preserve"> </w:t>
            </w:r>
            <w:r w:rsidRPr="00A85B36">
              <w:rPr>
                <w:spacing w:val="-2"/>
                <w:sz w:val="24"/>
                <w:szCs w:val="24"/>
              </w:rPr>
              <w:t>соната</w:t>
            </w:r>
          </w:p>
        </w:tc>
      </w:tr>
      <w:tr w:rsidR="00505DBC" w:rsidRPr="00A85B36" w:rsidTr="000B1248">
        <w:trPr>
          <w:trHeight w:val="827"/>
        </w:trPr>
        <w:tc>
          <w:tcPr>
            <w:tcW w:w="6642" w:type="dxa"/>
          </w:tcPr>
          <w:p w:rsidR="00505DBC" w:rsidRPr="00A85B36" w:rsidRDefault="00505DBC" w:rsidP="000B1248">
            <w:pPr>
              <w:pStyle w:val="TableParagraph"/>
              <w:spacing w:line="276" w:lineRule="auto"/>
              <w:ind w:left="474"/>
              <w:jc w:val="both"/>
              <w:rPr>
                <w:sz w:val="24"/>
                <w:szCs w:val="24"/>
              </w:rPr>
            </w:pPr>
            <w:r w:rsidRPr="00A85B36">
              <w:rPr>
                <w:sz w:val="24"/>
                <w:szCs w:val="24"/>
              </w:rPr>
              <w:t>10.</w:t>
            </w:r>
            <w:r w:rsidRPr="00A85B36">
              <w:rPr>
                <w:spacing w:val="-7"/>
                <w:sz w:val="24"/>
                <w:szCs w:val="24"/>
              </w:rPr>
              <w:t xml:space="preserve"> </w:t>
            </w:r>
            <w:r w:rsidRPr="00A85B36">
              <w:rPr>
                <w:sz w:val="24"/>
                <w:szCs w:val="24"/>
              </w:rPr>
              <w:t>Как</w:t>
            </w:r>
            <w:r w:rsidRPr="00A85B36">
              <w:rPr>
                <w:spacing w:val="-6"/>
                <w:sz w:val="24"/>
                <w:szCs w:val="24"/>
              </w:rPr>
              <w:t xml:space="preserve"> </w:t>
            </w:r>
            <w:r w:rsidRPr="00A85B36">
              <w:rPr>
                <w:sz w:val="24"/>
                <w:szCs w:val="24"/>
              </w:rPr>
              <w:t>называется</w:t>
            </w:r>
            <w:r w:rsidRPr="00A85B36">
              <w:rPr>
                <w:spacing w:val="-5"/>
                <w:sz w:val="24"/>
                <w:szCs w:val="24"/>
              </w:rPr>
              <w:t xml:space="preserve"> </w:t>
            </w:r>
            <w:r w:rsidRPr="00A85B36">
              <w:rPr>
                <w:sz w:val="24"/>
                <w:szCs w:val="24"/>
              </w:rPr>
              <w:t>часть</w:t>
            </w:r>
            <w:r w:rsidRPr="00A85B36">
              <w:rPr>
                <w:spacing w:val="-6"/>
                <w:sz w:val="24"/>
                <w:szCs w:val="24"/>
              </w:rPr>
              <w:t xml:space="preserve"> </w:t>
            </w:r>
            <w:r w:rsidRPr="00A85B36">
              <w:rPr>
                <w:sz w:val="24"/>
                <w:szCs w:val="24"/>
              </w:rPr>
              <w:t>песни,</w:t>
            </w:r>
            <w:r w:rsidRPr="00A85B36">
              <w:rPr>
                <w:spacing w:val="-8"/>
                <w:sz w:val="24"/>
                <w:szCs w:val="24"/>
              </w:rPr>
              <w:t xml:space="preserve"> </w:t>
            </w:r>
            <w:r w:rsidRPr="00A85B36">
              <w:rPr>
                <w:sz w:val="24"/>
                <w:szCs w:val="24"/>
              </w:rPr>
              <w:t>которая</w:t>
            </w:r>
            <w:r w:rsidRPr="00A85B36">
              <w:rPr>
                <w:spacing w:val="-8"/>
                <w:sz w:val="24"/>
                <w:szCs w:val="24"/>
              </w:rPr>
              <w:t xml:space="preserve"> </w:t>
            </w:r>
            <w:r w:rsidRPr="00A85B36">
              <w:rPr>
                <w:spacing w:val="-2"/>
                <w:sz w:val="24"/>
                <w:szCs w:val="24"/>
              </w:rPr>
              <w:t>повторяется?</w:t>
            </w:r>
          </w:p>
        </w:tc>
        <w:tc>
          <w:tcPr>
            <w:tcW w:w="3139" w:type="dxa"/>
          </w:tcPr>
          <w:p w:rsidR="00505DBC" w:rsidRPr="00A85B36" w:rsidRDefault="00505DBC" w:rsidP="000B1248">
            <w:pPr>
              <w:pStyle w:val="TableParagraph"/>
              <w:spacing w:line="276" w:lineRule="auto"/>
              <w:ind w:left="103"/>
              <w:jc w:val="both"/>
              <w:rPr>
                <w:sz w:val="24"/>
                <w:szCs w:val="24"/>
              </w:rPr>
            </w:pPr>
            <w:r w:rsidRPr="00A85B36">
              <w:rPr>
                <w:sz w:val="24"/>
                <w:szCs w:val="24"/>
              </w:rPr>
              <w:t>а)</w:t>
            </w:r>
            <w:r w:rsidRPr="00A85B36">
              <w:rPr>
                <w:spacing w:val="22"/>
                <w:sz w:val="24"/>
                <w:szCs w:val="24"/>
              </w:rPr>
              <w:t xml:space="preserve"> </w:t>
            </w:r>
            <w:r w:rsidRPr="00A85B36">
              <w:rPr>
                <w:spacing w:val="-2"/>
                <w:sz w:val="24"/>
                <w:szCs w:val="24"/>
              </w:rPr>
              <w:t>запев</w:t>
            </w:r>
          </w:p>
          <w:p w:rsidR="00505DBC" w:rsidRPr="00A85B36" w:rsidRDefault="00505DBC" w:rsidP="000B1248">
            <w:pPr>
              <w:pStyle w:val="TableParagraph"/>
              <w:spacing w:line="276" w:lineRule="auto"/>
              <w:ind w:left="103" w:right="2028"/>
              <w:jc w:val="both"/>
              <w:rPr>
                <w:sz w:val="24"/>
                <w:szCs w:val="24"/>
              </w:rPr>
            </w:pPr>
            <w:r w:rsidRPr="00A85B36">
              <w:rPr>
                <w:sz w:val="24"/>
                <w:szCs w:val="24"/>
              </w:rPr>
              <w:t>б)</w:t>
            </w:r>
            <w:r w:rsidRPr="00A85B36">
              <w:rPr>
                <w:spacing w:val="-15"/>
                <w:sz w:val="24"/>
                <w:szCs w:val="24"/>
              </w:rPr>
              <w:t xml:space="preserve"> </w:t>
            </w:r>
            <w:r w:rsidRPr="00A85B36">
              <w:rPr>
                <w:sz w:val="24"/>
                <w:szCs w:val="24"/>
              </w:rPr>
              <w:t>припев в)</w:t>
            </w:r>
            <w:r w:rsidRPr="00A85B36">
              <w:rPr>
                <w:spacing w:val="-4"/>
                <w:sz w:val="24"/>
                <w:szCs w:val="24"/>
              </w:rPr>
              <w:t xml:space="preserve"> </w:t>
            </w:r>
            <w:r w:rsidRPr="00A85B36">
              <w:rPr>
                <w:spacing w:val="-2"/>
                <w:sz w:val="24"/>
                <w:szCs w:val="24"/>
              </w:rPr>
              <w:t>куплет</w:t>
            </w:r>
          </w:p>
        </w:tc>
      </w:tr>
      <w:tr w:rsidR="00505DBC" w:rsidRPr="00A85B36" w:rsidTr="000B1248">
        <w:trPr>
          <w:trHeight w:val="827"/>
        </w:trPr>
        <w:tc>
          <w:tcPr>
            <w:tcW w:w="6642" w:type="dxa"/>
          </w:tcPr>
          <w:p w:rsidR="00505DBC" w:rsidRPr="00A85B36" w:rsidRDefault="00505DBC" w:rsidP="000B1248">
            <w:pPr>
              <w:pStyle w:val="TableParagraph"/>
              <w:spacing w:line="276" w:lineRule="auto"/>
              <w:ind w:left="474"/>
              <w:jc w:val="both"/>
              <w:rPr>
                <w:sz w:val="24"/>
                <w:szCs w:val="24"/>
              </w:rPr>
            </w:pPr>
            <w:r w:rsidRPr="00A85B36">
              <w:rPr>
                <w:sz w:val="24"/>
                <w:szCs w:val="24"/>
              </w:rPr>
              <w:t>11.</w:t>
            </w:r>
            <w:r w:rsidRPr="00A85B36">
              <w:rPr>
                <w:spacing w:val="-3"/>
                <w:sz w:val="24"/>
                <w:szCs w:val="24"/>
              </w:rPr>
              <w:t xml:space="preserve"> </w:t>
            </w:r>
            <w:r w:rsidRPr="00A85B36">
              <w:rPr>
                <w:sz w:val="24"/>
                <w:szCs w:val="24"/>
              </w:rPr>
              <w:t>Циклическая</w:t>
            </w:r>
            <w:r w:rsidRPr="00A85B36">
              <w:rPr>
                <w:spacing w:val="-3"/>
                <w:sz w:val="24"/>
                <w:szCs w:val="24"/>
              </w:rPr>
              <w:t xml:space="preserve"> </w:t>
            </w:r>
            <w:r w:rsidRPr="00A85B36">
              <w:rPr>
                <w:sz w:val="24"/>
                <w:szCs w:val="24"/>
              </w:rPr>
              <w:t>музыкальная</w:t>
            </w:r>
            <w:r w:rsidRPr="00A85B36">
              <w:rPr>
                <w:spacing w:val="-3"/>
                <w:sz w:val="24"/>
                <w:szCs w:val="24"/>
              </w:rPr>
              <w:t xml:space="preserve"> </w:t>
            </w:r>
            <w:r w:rsidRPr="00A85B36">
              <w:rPr>
                <w:sz w:val="24"/>
                <w:szCs w:val="24"/>
              </w:rPr>
              <w:t>форма,</w:t>
            </w:r>
            <w:r w:rsidRPr="00A85B36">
              <w:rPr>
                <w:spacing w:val="-3"/>
                <w:sz w:val="24"/>
                <w:szCs w:val="24"/>
              </w:rPr>
              <w:t xml:space="preserve"> </w:t>
            </w:r>
            <w:r w:rsidRPr="00A85B36">
              <w:rPr>
                <w:sz w:val="24"/>
                <w:szCs w:val="24"/>
              </w:rPr>
              <w:t>состоящая</w:t>
            </w:r>
            <w:r w:rsidRPr="00A85B36">
              <w:rPr>
                <w:spacing w:val="-1"/>
                <w:sz w:val="24"/>
                <w:szCs w:val="24"/>
              </w:rPr>
              <w:t xml:space="preserve"> </w:t>
            </w:r>
            <w:r w:rsidRPr="00A85B36">
              <w:rPr>
                <w:spacing w:val="-5"/>
                <w:sz w:val="24"/>
                <w:szCs w:val="24"/>
              </w:rPr>
              <w:t>из</w:t>
            </w:r>
          </w:p>
          <w:p w:rsidR="00505DBC" w:rsidRPr="00A85B36" w:rsidRDefault="00505DBC" w:rsidP="000B1248">
            <w:pPr>
              <w:pStyle w:val="TableParagraph"/>
              <w:spacing w:line="276" w:lineRule="auto"/>
              <w:ind w:left="834"/>
              <w:jc w:val="both"/>
              <w:rPr>
                <w:sz w:val="24"/>
                <w:szCs w:val="24"/>
              </w:rPr>
            </w:pPr>
            <w:r w:rsidRPr="00A85B36">
              <w:rPr>
                <w:spacing w:val="-2"/>
                <w:sz w:val="24"/>
                <w:szCs w:val="24"/>
              </w:rPr>
              <w:t>нескольких контрастных частей,</w:t>
            </w:r>
            <w:r w:rsidRPr="00A85B36">
              <w:rPr>
                <w:spacing w:val="-3"/>
                <w:sz w:val="24"/>
                <w:szCs w:val="24"/>
              </w:rPr>
              <w:t xml:space="preserve"> </w:t>
            </w:r>
            <w:r w:rsidRPr="00A85B36">
              <w:rPr>
                <w:spacing w:val="-2"/>
                <w:sz w:val="24"/>
                <w:szCs w:val="24"/>
              </w:rPr>
              <w:t>объединѐнных</w:t>
            </w:r>
            <w:r w:rsidRPr="00A85B36">
              <w:rPr>
                <w:spacing w:val="-3"/>
                <w:sz w:val="24"/>
                <w:szCs w:val="24"/>
              </w:rPr>
              <w:t xml:space="preserve"> </w:t>
            </w:r>
            <w:r w:rsidRPr="00A85B36">
              <w:rPr>
                <w:spacing w:val="-2"/>
                <w:sz w:val="24"/>
                <w:szCs w:val="24"/>
              </w:rPr>
              <w:t xml:space="preserve">общим </w:t>
            </w:r>
            <w:r w:rsidRPr="00A85B36">
              <w:rPr>
                <w:sz w:val="24"/>
                <w:szCs w:val="24"/>
              </w:rPr>
              <w:t>замыслом и образующих связное целое.</w:t>
            </w:r>
          </w:p>
        </w:tc>
        <w:tc>
          <w:tcPr>
            <w:tcW w:w="3139" w:type="dxa"/>
          </w:tcPr>
          <w:p w:rsidR="00505DBC" w:rsidRPr="00A85B36" w:rsidRDefault="00505DBC" w:rsidP="000B1248">
            <w:pPr>
              <w:pStyle w:val="TableParagraph"/>
              <w:spacing w:line="276" w:lineRule="auto"/>
              <w:ind w:left="103" w:right="1055"/>
              <w:jc w:val="both"/>
              <w:rPr>
                <w:sz w:val="24"/>
                <w:szCs w:val="24"/>
              </w:rPr>
            </w:pPr>
            <w:r w:rsidRPr="00A85B36">
              <w:rPr>
                <w:sz w:val="24"/>
                <w:szCs w:val="24"/>
              </w:rPr>
              <w:t>а)</w:t>
            </w:r>
            <w:r w:rsidRPr="00A85B36">
              <w:rPr>
                <w:spacing w:val="17"/>
                <w:sz w:val="24"/>
                <w:szCs w:val="24"/>
              </w:rPr>
              <w:t xml:space="preserve"> </w:t>
            </w:r>
            <w:r w:rsidRPr="00A85B36">
              <w:rPr>
                <w:sz w:val="24"/>
                <w:szCs w:val="24"/>
              </w:rPr>
              <w:t>вокальный</w:t>
            </w:r>
            <w:r w:rsidRPr="00A85B36">
              <w:rPr>
                <w:spacing w:val="-14"/>
                <w:sz w:val="24"/>
                <w:szCs w:val="24"/>
              </w:rPr>
              <w:t xml:space="preserve"> </w:t>
            </w:r>
            <w:r w:rsidRPr="00A85B36">
              <w:rPr>
                <w:sz w:val="24"/>
                <w:szCs w:val="24"/>
              </w:rPr>
              <w:t>цикл б)</w:t>
            </w:r>
            <w:r w:rsidRPr="00A85B36">
              <w:rPr>
                <w:spacing w:val="40"/>
                <w:sz w:val="24"/>
                <w:szCs w:val="24"/>
              </w:rPr>
              <w:t xml:space="preserve"> </w:t>
            </w:r>
            <w:r w:rsidRPr="00A85B36">
              <w:rPr>
                <w:sz w:val="24"/>
                <w:szCs w:val="24"/>
              </w:rPr>
              <w:t>сюита</w:t>
            </w:r>
          </w:p>
          <w:p w:rsidR="00505DBC" w:rsidRPr="00A85B36" w:rsidRDefault="00505DBC" w:rsidP="000B1248">
            <w:pPr>
              <w:pStyle w:val="TableParagraph"/>
              <w:spacing w:line="276" w:lineRule="auto"/>
              <w:ind w:left="103"/>
              <w:jc w:val="both"/>
              <w:rPr>
                <w:sz w:val="24"/>
                <w:szCs w:val="24"/>
              </w:rPr>
            </w:pPr>
            <w:r w:rsidRPr="00A85B36">
              <w:rPr>
                <w:sz w:val="24"/>
                <w:szCs w:val="24"/>
              </w:rPr>
              <w:t>в)</w:t>
            </w:r>
            <w:r w:rsidRPr="00A85B36">
              <w:rPr>
                <w:spacing w:val="79"/>
                <w:sz w:val="24"/>
                <w:szCs w:val="24"/>
              </w:rPr>
              <w:t xml:space="preserve"> </w:t>
            </w:r>
            <w:r w:rsidRPr="00A85B36">
              <w:rPr>
                <w:sz w:val="24"/>
                <w:szCs w:val="24"/>
              </w:rPr>
              <w:t>программная</w:t>
            </w:r>
            <w:r w:rsidRPr="00A85B36">
              <w:rPr>
                <w:spacing w:val="13"/>
                <w:sz w:val="24"/>
                <w:szCs w:val="24"/>
              </w:rPr>
              <w:t xml:space="preserve"> </w:t>
            </w:r>
            <w:r w:rsidRPr="00A85B36">
              <w:rPr>
                <w:spacing w:val="-2"/>
                <w:sz w:val="24"/>
                <w:szCs w:val="24"/>
              </w:rPr>
              <w:t>музыка</w:t>
            </w:r>
          </w:p>
        </w:tc>
      </w:tr>
      <w:tr w:rsidR="00505DBC" w:rsidRPr="00A85B36" w:rsidTr="000B1248">
        <w:trPr>
          <w:trHeight w:val="1379"/>
        </w:trPr>
        <w:tc>
          <w:tcPr>
            <w:tcW w:w="6642" w:type="dxa"/>
          </w:tcPr>
          <w:p w:rsidR="00505DBC" w:rsidRPr="00A85B36" w:rsidRDefault="00505DBC" w:rsidP="000B1248">
            <w:pPr>
              <w:pStyle w:val="TableParagraph"/>
              <w:spacing w:line="276" w:lineRule="auto"/>
              <w:ind w:left="834" w:right="1269" w:hanging="360"/>
              <w:jc w:val="both"/>
              <w:rPr>
                <w:sz w:val="24"/>
                <w:szCs w:val="24"/>
              </w:rPr>
            </w:pPr>
            <w:r w:rsidRPr="00A85B36">
              <w:rPr>
                <w:sz w:val="24"/>
                <w:szCs w:val="24"/>
              </w:rPr>
              <w:t>12.</w:t>
            </w:r>
            <w:r w:rsidRPr="00A85B36">
              <w:rPr>
                <w:spacing w:val="-15"/>
                <w:sz w:val="24"/>
                <w:szCs w:val="24"/>
              </w:rPr>
              <w:t xml:space="preserve"> </w:t>
            </w:r>
            <w:r w:rsidRPr="00A85B36">
              <w:rPr>
                <w:sz w:val="24"/>
                <w:szCs w:val="24"/>
              </w:rPr>
              <w:t>Какие</w:t>
            </w:r>
            <w:r w:rsidRPr="00A85B36">
              <w:rPr>
                <w:spacing w:val="-15"/>
                <w:sz w:val="24"/>
                <w:szCs w:val="24"/>
              </w:rPr>
              <w:t xml:space="preserve"> </w:t>
            </w:r>
            <w:r w:rsidRPr="00A85B36">
              <w:rPr>
                <w:sz w:val="24"/>
                <w:szCs w:val="24"/>
              </w:rPr>
              <w:t>виды</w:t>
            </w:r>
            <w:r w:rsidRPr="00A85B36">
              <w:rPr>
                <w:spacing w:val="-15"/>
                <w:sz w:val="24"/>
                <w:szCs w:val="24"/>
              </w:rPr>
              <w:t xml:space="preserve"> </w:t>
            </w:r>
            <w:r w:rsidRPr="00A85B36">
              <w:rPr>
                <w:sz w:val="24"/>
                <w:szCs w:val="24"/>
              </w:rPr>
              <w:t>из</w:t>
            </w:r>
            <w:r w:rsidRPr="00A85B36">
              <w:rPr>
                <w:spacing w:val="-15"/>
                <w:sz w:val="24"/>
                <w:szCs w:val="24"/>
              </w:rPr>
              <w:t xml:space="preserve"> </w:t>
            </w:r>
            <w:r w:rsidRPr="00A85B36">
              <w:rPr>
                <w:sz w:val="24"/>
                <w:szCs w:val="24"/>
              </w:rPr>
              <w:t>перечисленных</w:t>
            </w:r>
            <w:r w:rsidRPr="00A85B36">
              <w:rPr>
                <w:spacing w:val="-15"/>
                <w:sz w:val="24"/>
                <w:szCs w:val="24"/>
              </w:rPr>
              <w:t xml:space="preserve"> </w:t>
            </w:r>
            <w:r w:rsidRPr="00A85B36">
              <w:rPr>
                <w:sz w:val="24"/>
                <w:szCs w:val="24"/>
              </w:rPr>
              <w:t>музыкальных произведений относятся к вокальным?</w:t>
            </w:r>
            <w:r w:rsidRPr="00A85B36">
              <w:rPr>
                <w:spacing w:val="40"/>
                <w:sz w:val="24"/>
                <w:szCs w:val="24"/>
              </w:rPr>
              <w:t xml:space="preserve"> </w:t>
            </w:r>
            <w:r w:rsidRPr="00A85B36">
              <w:rPr>
                <w:sz w:val="24"/>
                <w:szCs w:val="24"/>
              </w:rPr>
              <w:t>(3)</w:t>
            </w:r>
          </w:p>
        </w:tc>
        <w:tc>
          <w:tcPr>
            <w:tcW w:w="3139" w:type="dxa"/>
          </w:tcPr>
          <w:p w:rsidR="00505DBC" w:rsidRPr="00A85B36" w:rsidRDefault="00505DBC" w:rsidP="000B1248">
            <w:pPr>
              <w:pStyle w:val="TableParagraph"/>
              <w:spacing w:line="276" w:lineRule="auto"/>
              <w:ind w:left="103" w:right="1957"/>
              <w:jc w:val="both"/>
              <w:rPr>
                <w:sz w:val="24"/>
                <w:szCs w:val="24"/>
              </w:rPr>
            </w:pPr>
            <w:r w:rsidRPr="00A85B36">
              <w:rPr>
                <w:sz w:val="24"/>
                <w:szCs w:val="24"/>
              </w:rPr>
              <w:t>а) опера</w:t>
            </w:r>
            <w:r w:rsidRPr="00A85B36">
              <w:rPr>
                <w:spacing w:val="40"/>
                <w:sz w:val="24"/>
                <w:szCs w:val="24"/>
              </w:rPr>
              <w:t xml:space="preserve"> </w:t>
            </w:r>
            <w:r w:rsidRPr="00A85B36">
              <w:rPr>
                <w:sz w:val="24"/>
                <w:szCs w:val="24"/>
              </w:rPr>
              <w:t>б)</w:t>
            </w:r>
            <w:r w:rsidRPr="00A85B36">
              <w:rPr>
                <w:spacing w:val="-15"/>
                <w:sz w:val="24"/>
                <w:szCs w:val="24"/>
              </w:rPr>
              <w:t xml:space="preserve"> </w:t>
            </w:r>
            <w:r w:rsidRPr="00A85B36">
              <w:rPr>
                <w:sz w:val="24"/>
                <w:szCs w:val="24"/>
              </w:rPr>
              <w:t>вокализ в) этюд</w:t>
            </w:r>
          </w:p>
          <w:p w:rsidR="00505DBC" w:rsidRPr="00A85B36" w:rsidRDefault="00505DBC" w:rsidP="000B1248">
            <w:pPr>
              <w:pStyle w:val="TableParagraph"/>
              <w:spacing w:line="276" w:lineRule="auto"/>
              <w:ind w:left="103" w:right="1957"/>
              <w:jc w:val="both"/>
              <w:rPr>
                <w:sz w:val="24"/>
                <w:szCs w:val="24"/>
              </w:rPr>
            </w:pPr>
            <w:r w:rsidRPr="00A85B36">
              <w:rPr>
                <w:sz w:val="24"/>
                <w:szCs w:val="24"/>
              </w:rPr>
              <w:t>г)</w:t>
            </w:r>
            <w:r w:rsidRPr="00A85B36">
              <w:rPr>
                <w:spacing w:val="-2"/>
                <w:sz w:val="24"/>
                <w:szCs w:val="24"/>
              </w:rPr>
              <w:t xml:space="preserve"> </w:t>
            </w:r>
            <w:r w:rsidRPr="00A85B36">
              <w:rPr>
                <w:sz w:val="24"/>
                <w:szCs w:val="24"/>
              </w:rPr>
              <w:t>романс д)</w:t>
            </w:r>
            <w:r w:rsidRPr="00A85B36">
              <w:rPr>
                <w:spacing w:val="38"/>
                <w:sz w:val="24"/>
                <w:szCs w:val="24"/>
              </w:rPr>
              <w:t xml:space="preserve"> </w:t>
            </w:r>
            <w:r w:rsidRPr="00A85B36">
              <w:rPr>
                <w:spacing w:val="-2"/>
                <w:sz w:val="24"/>
                <w:szCs w:val="24"/>
              </w:rPr>
              <w:t>соната</w:t>
            </w:r>
          </w:p>
        </w:tc>
      </w:tr>
      <w:tr w:rsidR="00505DBC" w:rsidRPr="00A85B36" w:rsidTr="000B1248">
        <w:trPr>
          <w:trHeight w:val="1358"/>
        </w:trPr>
        <w:tc>
          <w:tcPr>
            <w:tcW w:w="6642" w:type="dxa"/>
          </w:tcPr>
          <w:p w:rsidR="00505DBC" w:rsidRPr="00A85B36" w:rsidRDefault="00505DBC" w:rsidP="000B1248">
            <w:pPr>
              <w:pStyle w:val="TableParagraph"/>
              <w:spacing w:line="276" w:lineRule="auto"/>
              <w:ind w:left="834" w:right="894" w:hanging="360"/>
              <w:jc w:val="both"/>
              <w:rPr>
                <w:sz w:val="24"/>
                <w:szCs w:val="24"/>
              </w:rPr>
            </w:pPr>
            <w:r w:rsidRPr="00A85B36">
              <w:rPr>
                <w:sz w:val="24"/>
                <w:szCs w:val="24"/>
              </w:rPr>
              <w:t>13.</w:t>
            </w:r>
            <w:r w:rsidRPr="00A85B36">
              <w:rPr>
                <w:spacing w:val="-15"/>
                <w:sz w:val="24"/>
                <w:szCs w:val="24"/>
              </w:rPr>
              <w:t xml:space="preserve"> </w:t>
            </w:r>
            <w:r w:rsidRPr="00A85B36">
              <w:rPr>
                <w:sz w:val="24"/>
                <w:szCs w:val="24"/>
              </w:rPr>
              <w:t>Какие</w:t>
            </w:r>
            <w:r w:rsidRPr="00A85B36">
              <w:rPr>
                <w:spacing w:val="-15"/>
                <w:sz w:val="24"/>
                <w:szCs w:val="24"/>
              </w:rPr>
              <w:t xml:space="preserve"> </w:t>
            </w:r>
            <w:r w:rsidRPr="00A85B36">
              <w:rPr>
                <w:sz w:val="24"/>
                <w:szCs w:val="24"/>
              </w:rPr>
              <w:t>жанры</w:t>
            </w:r>
            <w:r w:rsidRPr="00A85B36">
              <w:rPr>
                <w:spacing w:val="-15"/>
                <w:sz w:val="24"/>
                <w:szCs w:val="24"/>
              </w:rPr>
              <w:t xml:space="preserve"> </w:t>
            </w:r>
            <w:r w:rsidRPr="00A85B36">
              <w:rPr>
                <w:sz w:val="24"/>
                <w:szCs w:val="24"/>
              </w:rPr>
              <w:t>музыки</w:t>
            </w:r>
            <w:r w:rsidRPr="00A85B36">
              <w:rPr>
                <w:spacing w:val="-14"/>
                <w:sz w:val="24"/>
                <w:szCs w:val="24"/>
              </w:rPr>
              <w:t xml:space="preserve"> </w:t>
            </w:r>
            <w:r w:rsidRPr="00A85B36">
              <w:rPr>
                <w:sz w:val="24"/>
                <w:szCs w:val="24"/>
              </w:rPr>
              <w:t>относятся</w:t>
            </w:r>
            <w:r w:rsidRPr="00A85B36">
              <w:rPr>
                <w:spacing w:val="-13"/>
                <w:sz w:val="24"/>
                <w:szCs w:val="24"/>
              </w:rPr>
              <w:t xml:space="preserve"> </w:t>
            </w:r>
            <w:r w:rsidRPr="00A85B36">
              <w:rPr>
                <w:sz w:val="24"/>
                <w:szCs w:val="24"/>
              </w:rPr>
              <w:t>к</w:t>
            </w:r>
            <w:r w:rsidRPr="00A85B36">
              <w:rPr>
                <w:spacing w:val="-21"/>
                <w:sz w:val="24"/>
                <w:szCs w:val="24"/>
              </w:rPr>
              <w:t xml:space="preserve"> </w:t>
            </w:r>
            <w:r w:rsidRPr="00A85B36">
              <w:rPr>
                <w:sz w:val="24"/>
                <w:szCs w:val="24"/>
              </w:rPr>
              <w:t>камерным произведениям? (2)</w:t>
            </w:r>
          </w:p>
        </w:tc>
        <w:tc>
          <w:tcPr>
            <w:tcW w:w="3139" w:type="dxa"/>
          </w:tcPr>
          <w:p w:rsidR="00505DBC" w:rsidRPr="00A85B36" w:rsidRDefault="00505DBC" w:rsidP="000B1248">
            <w:pPr>
              <w:pStyle w:val="TableParagraph"/>
              <w:spacing w:line="276" w:lineRule="auto"/>
              <w:ind w:left="103" w:right="1697"/>
              <w:jc w:val="both"/>
              <w:rPr>
                <w:sz w:val="24"/>
                <w:szCs w:val="24"/>
              </w:rPr>
            </w:pPr>
            <w:r w:rsidRPr="00A85B36">
              <w:rPr>
                <w:spacing w:val="-2"/>
                <w:sz w:val="24"/>
                <w:szCs w:val="24"/>
              </w:rPr>
              <w:t>а)</w:t>
            </w:r>
            <w:r w:rsidRPr="00A85B36">
              <w:rPr>
                <w:spacing w:val="-13"/>
                <w:sz w:val="24"/>
                <w:szCs w:val="24"/>
              </w:rPr>
              <w:t xml:space="preserve"> </w:t>
            </w:r>
            <w:r w:rsidRPr="00A85B36">
              <w:rPr>
                <w:spacing w:val="-2"/>
                <w:sz w:val="24"/>
                <w:szCs w:val="24"/>
              </w:rPr>
              <w:t xml:space="preserve">симфония </w:t>
            </w:r>
            <w:r w:rsidRPr="00A85B36">
              <w:rPr>
                <w:sz w:val="24"/>
                <w:szCs w:val="24"/>
              </w:rPr>
              <w:t>б)</w:t>
            </w:r>
            <w:r w:rsidRPr="00A85B36">
              <w:rPr>
                <w:spacing w:val="40"/>
                <w:sz w:val="24"/>
                <w:szCs w:val="24"/>
              </w:rPr>
              <w:t xml:space="preserve"> </w:t>
            </w:r>
            <w:r w:rsidRPr="00A85B36">
              <w:rPr>
                <w:sz w:val="24"/>
                <w:szCs w:val="24"/>
              </w:rPr>
              <w:t>этюд</w:t>
            </w:r>
          </w:p>
          <w:p w:rsidR="00505DBC" w:rsidRPr="00A85B36" w:rsidRDefault="00505DBC" w:rsidP="000B1248">
            <w:pPr>
              <w:pStyle w:val="TableParagraph"/>
              <w:spacing w:before="3" w:line="276" w:lineRule="auto"/>
              <w:ind w:left="103" w:right="1697"/>
              <w:jc w:val="both"/>
              <w:rPr>
                <w:sz w:val="24"/>
                <w:szCs w:val="24"/>
              </w:rPr>
            </w:pPr>
            <w:r w:rsidRPr="00A85B36">
              <w:rPr>
                <w:sz w:val="24"/>
                <w:szCs w:val="24"/>
              </w:rPr>
              <w:t>в)</w:t>
            </w:r>
            <w:r w:rsidRPr="00A85B36">
              <w:rPr>
                <w:spacing w:val="14"/>
                <w:sz w:val="24"/>
                <w:szCs w:val="24"/>
              </w:rPr>
              <w:t xml:space="preserve"> </w:t>
            </w:r>
            <w:r w:rsidRPr="00A85B36">
              <w:rPr>
                <w:sz w:val="24"/>
                <w:szCs w:val="24"/>
              </w:rPr>
              <w:t>оперетта г) соната</w:t>
            </w:r>
          </w:p>
          <w:p w:rsidR="00505DBC" w:rsidRPr="00A85B36" w:rsidRDefault="00505DBC" w:rsidP="000B1248">
            <w:pPr>
              <w:pStyle w:val="TableParagraph"/>
              <w:spacing w:line="276" w:lineRule="auto"/>
              <w:ind w:left="103"/>
              <w:jc w:val="both"/>
              <w:rPr>
                <w:sz w:val="24"/>
                <w:szCs w:val="24"/>
              </w:rPr>
            </w:pPr>
            <w:r w:rsidRPr="00A85B36">
              <w:rPr>
                <w:sz w:val="24"/>
                <w:szCs w:val="24"/>
              </w:rPr>
              <w:t>д)</w:t>
            </w:r>
            <w:r w:rsidRPr="00A85B36">
              <w:rPr>
                <w:spacing w:val="47"/>
                <w:sz w:val="24"/>
                <w:szCs w:val="24"/>
              </w:rPr>
              <w:t xml:space="preserve"> </w:t>
            </w:r>
            <w:r w:rsidRPr="00A85B36">
              <w:rPr>
                <w:spacing w:val="-2"/>
                <w:sz w:val="24"/>
                <w:szCs w:val="24"/>
              </w:rPr>
              <w:t>кантата</w:t>
            </w:r>
          </w:p>
        </w:tc>
      </w:tr>
      <w:tr w:rsidR="00505DBC" w:rsidRPr="00A85B36" w:rsidTr="000B1248">
        <w:trPr>
          <w:trHeight w:val="851"/>
        </w:trPr>
        <w:tc>
          <w:tcPr>
            <w:tcW w:w="6642" w:type="dxa"/>
          </w:tcPr>
          <w:p w:rsidR="00505DBC" w:rsidRPr="00A85B36" w:rsidRDefault="00505DBC" w:rsidP="000B1248">
            <w:pPr>
              <w:pStyle w:val="TableParagraph"/>
              <w:spacing w:line="276" w:lineRule="auto"/>
              <w:ind w:left="474"/>
              <w:jc w:val="both"/>
              <w:rPr>
                <w:sz w:val="24"/>
                <w:szCs w:val="24"/>
              </w:rPr>
            </w:pPr>
            <w:r w:rsidRPr="00A85B36">
              <w:rPr>
                <w:sz w:val="24"/>
                <w:szCs w:val="24"/>
              </w:rPr>
              <w:t>14.</w:t>
            </w:r>
            <w:r w:rsidRPr="00A85B36">
              <w:rPr>
                <w:spacing w:val="-15"/>
                <w:sz w:val="24"/>
                <w:szCs w:val="24"/>
              </w:rPr>
              <w:t xml:space="preserve"> </w:t>
            </w:r>
            <w:r w:rsidRPr="00A85B36">
              <w:rPr>
                <w:sz w:val="24"/>
                <w:szCs w:val="24"/>
              </w:rPr>
              <w:t>Инструментальная</w:t>
            </w:r>
            <w:r w:rsidRPr="00A85B36">
              <w:rPr>
                <w:spacing w:val="-7"/>
                <w:sz w:val="24"/>
                <w:szCs w:val="24"/>
              </w:rPr>
              <w:t xml:space="preserve"> </w:t>
            </w:r>
            <w:r w:rsidRPr="00A85B36">
              <w:rPr>
                <w:sz w:val="24"/>
                <w:szCs w:val="24"/>
              </w:rPr>
              <w:t>или</w:t>
            </w:r>
            <w:r w:rsidRPr="00A85B36">
              <w:rPr>
                <w:spacing w:val="-4"/>
                <w:sz w:val="24"/>
                <w:szCs w:val="24"/>
              </w:rPr>
              <w:t xml:space="preserve"> </w:t>
            </w:r>
            <w:r w:rsidRPr="00A85B36">
              <w:rPr>
                <w:sz w:val="24"/>
                <w:szCs w:val="24"/>
              </w:rPr>
              <w:t>вокальная</w:t>
            </w:r>
            <w:r w:rsidRPr="00A85B36">
              <w:rPr>
                <w:spacing w:val="-16"/>
                <w:sz w:val="24"/>
                <w:szCs w:val="24"/>
              </w:rPr>
              <w:t xml:space="preserve"> </w:t>
            </w:r>
            <w:r w:rsidRPr="00A85B36">
              <w:rPr>
                <w:spacing w:val="-2"/>
                <w:sz w:val="24"/>
                <w:szCs w:val="24"/>
              </w:rPr>
              <w:t>музыка,</w:t>
            </w:r>
          </w:p>
          <w:p w:rsidR="00505DBC" w:rsidRPr="00A85B36" w:rsidRDefault="00505DBC" w:rsidP="000B1248">
            <w:pPr>
              <w:pStyle w:val="TableParagraph"/>
              <w:spacing w:line="276" w:lineRule="auto"/>
              <w:ind w:left="834"/>
              <w:jc w:val="both"/>
              <w:rPr>
                <w:sz w:val="24"/>
                <w:szCs w:val="24"/>
              </w:rPr>
            </w:pPr>
            <w:r w:rsidRPr="00A85B36">
              <w:rPr>
                <w:sz w:val="24"/>
                <w:szCs w:val="24"/>
              </w:rPr>
              <w:t>предназначенная</w:t>
            </w:r>
            <w:r w:rsidRPr="00A85B36">
              <w:rPr>
                <w:spacing w:val="-10"/>
                <w:sz w:val="24"/>
                <w:szCs w:val="24"/>
              </w:rPr>
              <w:t xml:space="preserve"> </w:t>
            </w:r>
            <w:r w:rsidRPr="00A85B36">
              <w:rPr>
                <w:sz w:val="24"/>
                <w:szCs w:val="24"/>
              </w:rPr>
              <w:t>для</w:t>
            </w:r>
            <w:r w:rsidRPr="00A85B36">
              <w:rPr>
                <w:spacing w:val="-9"/>
                <w:sz w:val="24"/>
                <w:szCs w:val="24"/>
              </w:rPr>
              <w:t xml:space="preserve"> </w:t>
            </w:r>
            <w:r w:rsidRPr="00A85B36">
              <w:rPr>
                <w:sz w:val="24"/>
                <w:szCs w:val="24"/>
              </w:rPr>
              <w:t>исполнения</w:t>
            </w:r>
            <w:r w:rsidRPr="00A85B36">
              <w:rPr>
                <w:spacing w:val="-4"/>
                <w:sz w:val="24"/>
                <w:szCs w:val="24"/>
              </w:rPr>
              <w:t xml:space="preserve"> </w:t>
            </w:r>
            <w:r w:rsidRPr="00A85B36">
              <w:rPr>
                <w:sz w:val="24"/>
                <w:szCs w:val="24"/>
              </w:rPr>
              <w:t>в</w:t>
            </w:r>
            <w:r w:rsidRPr="00A85B36">
              <w:rPr>
                <w:spacing w:val="-15"/>
                <w:sz w:val="24"/>
                <w:szCs w:val="24"/>
              </w:rPr>
              <w:t xml:space="preserve"> </w:t>
            </w:r>
            <w:r w:rsidRPr="00A85B36">
              <w:rPr>
                <w:spacing w:val="-2"/>
                <w:sz w:val="24"/>
                <w:szCs w:val="24"/>
              </w:rPr>
              <w:t>небольшом</w:t>
            </w:r>
          </w:p>
          <w:p w:rsidR="00505DBC" w:rsidRPr="00A85B36" w:rsidRDefault="00505DBC" w:rsidP="000B1248">
            <w:pPr>
              <w:pStyle w:val="TableParagraph"/>
              <w:spacing w:line="276" w:lineRule="auto"/>
              <w:ind w:left="834"/>
              <w:jc w:val="both"/>
              <w:rPr>
                <w:sz w:val="24"/>
                <w:szCs w:val="24"/>
              </w:rPr>
            </w:pPr>
            <w:r w:rsidRPr="00A85B36">
              <w:rPr>
                <w:sz w:val="24"/>
                <w:szCs w:val="24"/>
              </w:rPr>
              <w:t>помещении</w:t>
            </w:r>
            <w:r w:rsidRPr="00A85B36">
              <w:rPr>
                <w:spacing w:val="-13"/>
                <w:sz w:val="24"/>
                <w:szCs w:val="24"/>
              </w:rPr>
              <w:t xml:space="preserve"> </w:t>
            </w:r>
            <w:r w:rsidRPr="00A85B36">
              <w:rPr>
                <w:sz w:val="24"/>
                <w:szCs w:val="24"/>
              </w:rPr>
              <w:t>и</w:t>
            </w:r>
            <w:r w:rsidRPr="00A85B36">
              <w:rPr>
                <w:spacing w:val="-9"/>
                <w:sz w:val="24"/>
                <w:szCs w:val="24"/>
              </w:rPr>
              <w:t xml:space="preserve"> </w:t>
            </w:r>
            <w:r w:rsidRPr="00A85B36">
              <w:rPr>
                <w:sz w:val="24"/>
                <w:szCs w:val="24"/>
              </w:rPr>
              <w:t>для</w:t>
            </w:r>
            <w:r w:rsidRPr="00A85B36">
              <w:rPr>
                <w:spacing w:val="-14"/>
                <w:sz w:val="24"/>
                <w:szCs w:val="24"/>
              </w:rPr>
              <w:t xml:space="preserve"> </w:t>
            </w:r>
            <w:r w:rsidRPr="00A85B36">
              <w:rPr>
                <w:sz w:val="24"/>
                <w:szCs w:val="24"/>
              </w:rPr>
              <w:t>небольшого</w:t>
            </w:r>
            <w:r w:rsidRPr="00A85B36">
              <w:rPr>
                <w:spacing w:val="-12"/>
                <w:sz w:val="24"/>
                <w:szCs w:val="24"/>
              </w:rPr>
              <w:t xml:space="preserve"> </w:t>
            </w:r>
            <w:r w:rsidRPr="00A85B36">
              <w:rPr>
                <w:sz w:val="24"/>
                <w:szCs w:val="24"/>
              </w:rPr>
              <w:t>состава</w:t>
            </w:r>
            <w:r w:rsidRPr="00A85B36">
              <w:rPr>
                <w:spacing w:val="-10"/>
                <w:sz w:val="24"/>
                <w:szCs w:val="24"/>
              </w:rPr>
              <w:t xml:space="preserve"> </w:t>
            </w:r>
            <w:r w:rsidRPr="00A85B36">
              <w:rPr>
                <w:spacing w:val="-2"/>
                <w:sz w:val="24"/>
                <w:szCs w:val="24"/>
              </w:rPr>
              <w:t>исполнителей.</w:t>
            </w:r>
          </w:p>
        </w:tc>
        <w:tc>
          <w:tcPr>
            <w:tcW w:w="3139" w:type="dxa"/>
          </w:tcPr>
          <w:p w:rsidR="00505DBC" w:rsidRPr="00A85B36" w:rsidRDefault="00505DBC" w:rsidP="000B1248">
            <w:pPr>
              <w:pStyle w:val="TableParagraph"/>
              <w:spacing w:line="276" w:lineRule="auto"/>
              <w:ind w:left="103"/>
              <w:jc w:val="both"/>
              <w:rPr>
                <w:sz w:val="24"/>
                <w:szCs w:val="24"/>
              </w:rPr>
            </w:pPr>
            <w:r w:rsidRPr="00A85B36">
              <w:rPr>
                <w:sz w:val="24"/>
                <w:szCs w:val="24"/>
              </w:rPr>
              <w:t>а)</w:t>
            </w:r>
            <w:r w:rsidRPr="00A85B36">
              <w:rPr>
                <w:spacing w:val="36"/>
                <w:sz w:val="24"/>
                <w:szCs w:val="24"/>
              </w:rPr>
              <w:t xml:space="preserve"> </w:t>
            </w:r>
            <w:r w:rsidRPr="00A85B36">
              <w:rPr>
                <w:sz w:val="24"/>
                <w:szCs w:val="24"/>
              </w:rPr>
              <w:t>камерная</w:t>
            </w:r>
            <w:r w:rsidRPr="00A85B36">
              <w:rPr>
                <w:spacing w:val="-9"/>
                <w:sz w:val="24"/>
                <w:szCs w:val="24"/>
              </w:rPr>
              <w:t xml:space="preserve"> </w:t>
            </w:r>
            <w:r w:rsidRPr="00A85B36">
              <w:rPr>
                <w:spacing w:val="-2"/>
                <w:sz w:val="24"/>
                <w:szCs w:val="24"/>
              </w:rPr>
              <w:t>музыка</w:t>
            </w:r>
          </w:p>
          <w:p w:rsidR="00505DBC" w:rsidRPr="00A85B36" w:rsidRDefault="00505DBC" w:rsidP="000B1248">
            <w:pPr>
              <w:pStyle w:val="TableParagraph"/>
              <w:spacing w:line="276" w:lineRule="auto"/>
              <w:ind w:left="103" w:right="461"/>
              <w:jc w:val="both"/>
              <w:rPr>
                <w:sz w:val="24"/>
                <w:szCs w:val="24"/>
              </w:rPr>
            </w:pPr>
            <w:r w:rsidRPr="00A85B36">
              <w:rPr>
                <w:sz w:val="24"/>
                <w:szCs w:val="24"/>
              </w:rPr>
              <w:t>б)</w:t>
            </w:r>
            <w:r w:rsidRPr="00A85B36">
              <w:rPr>
                <w:spacing w:val="-14"/>
                <w:sz w:val="24"/>
                <w:szCs w:val="24"/>
              </w:rPr>
              <w:t xml:space="preserve"> </w:t>
            </w:r>
            <w:r w:rsidRPr="00A85B36">
              <w:rPr>
                <w:sz w:val="24"/>
                <w:szCs w:val="24"/>
              </w:rPr>
              <w:t>программная</w:t>
            </w:r>
            <w:r w:rsidRPr="00A85B36">
              <w:rPr>
                <w:spacing w:val="-15"/>
                <w:sz w:val="24"/>
                <w:szCs w:val="24"/>
              </w:rPr>
              <w:t xml:space="preserve"> </w:t>
            </w:r>
            <w:r w:rsidRPr="00A85B36">
              <w:rPr>
                <w:sz w:val="24"/>
                <w:szCs w:val="24"/>
              </w:rPr>
              <w:t>музыка в) хоровая музыка</w:t>
            </w:r>
          </w:p>
        </w:tc>
      </w:tr>
      <w:tr w:rsidR="00505DBC" w:rsidRPr="00A85B36" w:rsidTr="000B1248">
        <w:trPr>
          <w:trHeight w:val="851"/>
        </w:trPr>
        <w:tc>
          <w:tcPr>
            <w:tcW w:w="6642" w:type="dxa"/>
          </w:tcPr>
          <w:p w:rsidR="00505DBC" w:rsidRPr="00A85B36" w:rsidRDefault="00505DBC" w:rsidP="000B1248">
            <w:pPr>
              <w:pStyle w:val="TableParagraph"/>
              <w:spacing w:line="276" w:lineRule="auto"/>
              <w:ind w:left="834" w:right="894" w:hanging="360"/>
              <w:jc w:val="both"/>
              <w:rPr>
                <w:sz w:val="24"/>
                <w:szCs w:val="24"/>
              </w:rPr>
            </w:pPr>
            <w:r w:rsidRPr="00A85B36">
              <w:rPr>
                <w:sz w:val="24"/>
                <w:szCs w:val="24"/>
              </w:rPr>
              <w:t>15.</w:t>
            </w:r>
            <w:r w:rsidRPr="00A85B36">
              <w:rPr>
                <w:spacing w:val="-15"/>
                <w:sz w:val="24"/>
                <w:szCs w:val="24"/>
              </w:rPr>
              <w:t xml:space="preserve"> </w:t>
            </w:r>
            <w:r w:rsidRPr="00A85B36">
              <w:rPr>
                <w:sz w:val="24"/>
                <w:szCs w:val="24"/>
              </w:rPr>
              <w:t>Какие</w:t>
            </w:r>
            <w:r w:rsidRPr="00A85B36">
              <w:rPr>
                <w:spacing w:val="-15"/>
                <w:sz w:val="24"/>
                <w:szCs w:val="24"/>
              </w:rPr>
              <w:t xml:space="preserve"> </w:t>
            </w:r>
            <w:r w:rsidRPr="00A85B36">
              <w:rPr>
                <w:sz w:val="24"/>
                <w:szCs w:val="24"/>
              </w:rPr>
              <w:t>литературные</w:t>
            </w:r>
            <w:r w:rsidRPr="00A85B36">
              <w:rPr>
                <w:spacing w:val="-15"/>
                <w:sz w:val="24"/>
                <w:szCs w:val="24"/>
              </w:rPr>
              <w:t xml:space="preserve"> </w:t>
            </w:r>
            <w:r w:rsidRPr="00A85B36">
              <w:rPr>
                <w:sz w:val="24"/>
                <w:szCs w:val="24"/>
              </w:rPr>
              <w:t>произведения</w:t>
            </w:r>
            <w:r w:rsidRPr="00A85B36">
              <w:rPr>
                <w:spacing w:val="-15"/>
                <w:sz w:val="24"/>
                <w:szCs w:val="24"/>
              </w:rPr>
              <w:t xml:space="preserve"> </w:t>
            </w:r>
            <w:r w:rsidRPr="00A85B36">
              <w:rPr>
                <w:sz w:val="24"/>
                <w:szCs w:val="24"/>
              </w:rPr>
              <w:t>в</w:t>
            </w:r>
            <w:r w:rsidRPr="00A85B36">
              <w:rPr>
                <w:spacing w:val="-20"/>
                <w:sz w:val="24"/>
                <w:szCs w:val="24"/>
              </w:rPr>
              <w:t xml:space="preserve"> </w:t>
            </w:r>
            <w:r w:rsidRPr="00A85B36">
              <w:rPr>
                <w:sz w:val="24"/>
                <w:szCs w:val="24"/>
              </w:rPr>
              <w:t>древности принято было не рассказывать, а петь?</w:t>
            </w:r>
          </w:p>
        </w:tc>
        <w:tc>
          <w:tcPr>
            <w:tcW w:w="3139" w:type="dxa"/>
          </w:tcPr>
          <w:p w:rsidR="00505DBC" w:rsidRPr="00A85B36" w:rsidRDefault="00505DBC" w:rsidP="000B1248">
            <w:pPr>
              <w:pStyle w:val="TableParagraph"/>
              <w:spacing w:line="276" w:lineRule="auto"/>
              <w:ind w:left="103" w:right="1948"/>
              <w:jc w:val="both"/>
              <w:rPr>
                <w:sz w:val="24"/>
                <w:szCs w:val="24"/>
              </w:rPr>
            </w:pPr>
            <w:r w:rsidRPr="00A85B36">
              <w:rPr>
                <w:sz w:val="24"/>
                <w:szCs w:val="24"/>
              </w:rPr>
              <w:t>а)</w:t>
            </w:r>
            <w:r w:rsidRPr="00A85B36">
              <w:rPr>
                <w:spacing w:val="-15"/>
                <w:sz w:val="24"/>
                <w:szCs w:val="24"/>
              </w:rPr>
              <w:t xml:space="preserve"> </w:t>
            </w:r>
            <w:r w:rsidRPr="00A85B36">
              <w:rPr>
                <w:sz w:val="24"/>
                <w:szCs w:val="24"/>
              </w:rPr>
              <w:t>былины б) сказки в)</w:t>
            </w:r>
            <w:r w:rsidRPr="00A85B36">
              <w:rPr>
                <w:spacing w:val="10"/>
                <w:sz w:val="24"/>
                <w:szCs w:val="24"/>
              </w:rPr>
              <w:t xml:space="preserve"> </w:t>
            </w:r>
            <w:r w:rsidRPr="00A85B36">
              <w:rPr>
                <w:sz w:val="24"/>
                <w:szCs w:val="24"/>
              </w:rPr>
              <w:t>загадки</w:t>
            </w:r>
          </w:p>
        </w:tc>
      </w:tr>
      <w:tr w:rsidR="00505DBC" w:rsidRPr="00A85B36" w:rsidTr="000B1248">
        <w:trPr>
          <w:trHeight w:val="851"/>
        </w:trPr>
        <w:tc>
          <w:tcPr>
            <w:tcW w:w="6642" w:type="dxa"/>
          </w:tcPr>
          <w:p w:rsidR="00505DBC" w:rsidRPr="00A85B36" w:rsidRDefault="00505DBC" w:rsidP="000B1248">
            <w:pPr>
              <w:pStyle w:val="TableParagraph"/>
              <w:spacing w:line="276" w:lineRule="auto"/>
              <w:ind w:left="474"/>
              <w:jc w:val="both"/>
              <w:rPr>
                <w:sz w:val="24"/>
                <w:szCs w:val="24"/>
              </w:rPr>
            </w:pPr>
            <w:r w:rsidRPr="00A85B36">
              <w:rPr>
                <w:sz w:val="24"/>
                <w:szCs w:val="24"/>
              </w:rPr>
              <w:t>16.</w:t>
            </w:r>
            <w:r w:rsidRPr="00A85B36">
              <w:rPr>
                <w:spacing w:val="-6"/>
                <w:sz w:val="24"/>
                <w:szCs w:val="24"/>
              </w:rPr>
              <w:t xml:space="preserve"> </w:t>
            </w:r>
            <w:r w:rsidRPr="00A85B36">
              <w:rPr>
                <w:sz w:val="24"/>
                <w:szCs w:val="24"/>
              </w:rPr>
              <w:t>Песня</w:t>
            </w:r>
            <w:r w:rsidRPr="00A85B36">
              <w:rPr>
                <w:spacing w:val="-5"/>
                <w:sz w:val="24"/>
                <w:szCs w:val="24"/>
              </w:rPr>
              <w:t xml:space="preserve"> </w:t>
            </w:r>
            <w:r w:rsidRPr="00A85B36">
              <w:rPr>
                <w:sz w:val="24"/>
                <w:szCs w:val="24"/>
              </w:rPr>
              <w:t>без</w:t>
            </w:r>
            <w:r w:rsidRPr="00A85B36">
              <w:rPr>
                <w:spacing w:val="-1"/>
                <w:sz w:val="24"/>
                <w:szCs w:val="24"/>
              </w:rPr>
              <w:t xml:space="preserve"> </w:t>
            </w:r>
            <w:r w:rsidRPr="00A85B36">
              <w:rPr>
                <w:sz w:val="24"/>
                <w:szCs w:val="24"/>
              </w:rPr>
              <w:t>слов,</w:t>
            </w:r>
            <w:r w:rsidRPr="00A85B36">
              <w:rPr>
                <w:spacing w:val="-4"/>
                <w:sz w:val="24"/>
                <w:szCs w:val="24"/>
              </w:rPr>
              <w:t xml:space="preserve"> </w:t>
            </w:r>
            <w:r w:rsidRPr="00A85B36">
              <w:rPr>
                <w:sz w:val="24"/>
                <w:szCs w:val="24"/>
              </w:rPr>
              <w:t>на</w:t>
            </w:r>
            <w:r w:rsidRPr="00A85B36">
              <w:rPr>
                <w:spacing w:val="-5"/>
                <w:sz w:val="24"/>
                <w:szCs w:val="24"/>
              </w:rPr>
              <w:t xml:space="preserve"> </w:t>
            </w:r>
            <w:r w:rsidRPr="00A85B36">
              <w:rPr>
                <w:sz w:val="24"/>
                <w:szCs w:val="24"/>
              </w:rPr>
              <w:t>гласный</w:t>
            </w:r>
            <w:r w:rsidRPr="00A85B36">
              <w:rPr>
                <w:spacing w:val="-1"/>
                <w:sz w:val="24"/>
                <w:szCs w:val="24"/>
              </w:rPr>
              <w:t xml:space="preserve"> </w:t>
            </w:r>
            <w:r w:rsidRPr="00A85B36">
              <w:rPr>
                <w:sz w:val="24"/>
                <w:szCs w:val="24"/>
              </w:rPr>
              <w:t>звук –</w:t>
            </w:r>
            <w:r w:rsidRPr="00A85B36">
              <w:rPr>
                <w:spacing w:val="-17"/>
                <w:sz w:val="24"/>
                <w:szCs w:val="24"/>
              </w:rPr>
              <w:t xml:space="preserve"> </w:t>
            </w:r>
            <w:r w:rsidRPr="00A85B36">
              <w:rPr>
                <w:spacing w:val="-5"/>
                <w:sz w:val="24"/>
                <w:szCs w:val="24"/>
              </w:rPr>
              <w:t>это</w:t>
            </w:r>
          </w:p>
        </w:tc>
        <w:tc>
          <w:tcPr>
            <w:tcW w:w="3139" w:type="dxa"/>
          </w:tcPr>
          <w:p w:rsidR="00505DBC" w:rsidRPr="00A85B36" w:rsidRDefault="00505DBC" w:rsidP="000B1248">
            <w:pPr>
              <w:pStyle w:val="TableParagraph"/>
              <w:spacing w:line="276" w:lineRule="auto"/>
              <w:ind w:left="103" w:right="1561"/>
              <w:jc w:val="both"/>
              <w:rPr>
                <w:sz w:val="24"/>
                <w:szCs w:val="24"/>
              </w:rPr>
            </w:pPr>
            <w:r w:rsidRPr="00A85B36">
              <w:rPr>
                <w:sz w:val="24"/>
                <w:szCs w:val="24"/>
              </w:rPr>
              <w:t>а)</w:t>
            </w:r>
            <w:r w:rsidRPr="00A85B36">
              <w:rPr>
                <w:spacing w:val="40"/>
                <w:sz w:val="24"/>
                <w:szCs w:val="24"/>
              </w:rPr>
              <w:t xml:space="preserve"> </w:t>
            </w:r>
            <w:r w:rsidRPr="00A85B36">
              <w:rPr>
                <w:sz w:val="24"/>
                <w:szCs w:val="24"/>
              </w:rPr>
              <w:t>а, капелла б)</w:t>
            </w:r>
            <w:r w:rsidRPr="00A85B36">
              <w:rPr>
                <w:spacing w:val="-4"/>
                <w:sz w:val="24"/>
                <w:szCs w:val="24"/>
              </w:rPr>
              <w:t xml:space="preserve"> </w:t>
            </w:r>
            <w:r w:rsidRPr="00A85B36">
              <w:rPr>
                <w:sz w:val="24"/>
                <w:szCs w:val="24"/>
              </w:rPr>
              <w:t xml:space="preserve">вокализ в) </w:t>
            </w:r>
            <w:r w:rsidRPr="00A85B36">
              <w:rPr>
                <w:spacing w:val="-2"/>
                <w:sz w:val="24"/>
                <w:szCs w:val="24"/>
              </w:rPr>
              <w:t>романс</w:t>
            </w:r>
          </w:p>
        </w:tc>
      </w:tr>
      <w:tr w:rsidR="00505DBC" w:rsidRPr="00A85B36" w:rsidTr="000B1248">
        <w:trPr>
          <w:trHeight w:val="852"/>
        </w:trPr>
        <w:tc>
          <w:tcPr>
            <w:tcW w:w="6642" w:type="dxa"/>
          </w:tcPr>
          <w:p w:rsidR="00505DBC" w:rsidRPr="00A85B36" w:rsidRDefault="00505DBC" w:rsidP="000B1248">
            <w:pPr>
              <w:pStyle w:val="TableParagraph"/>
              <w:spacing w:line="276" w:lineRule="auto"/>
              <w:ind w:left="834" w:right="795" w:hanging="360"/>
              <w:jc w:val="both"/>
              <w:rPr>
                <w:sz w:val="24"/>
                <w:szCs w:val="24"/>
              </w:rPr>
            </w:pPr>
            <w:r w:rsidRPr="00A85B36">
              <w:rPr>
                <w:sz w:val="24"/>
                <w:szCs w:val="24"/>
              </w:rPr>
              <w:t>17.</w:t>
            </w:r>
            <w:r w:rsidRPr="00A85B36">
              <w:rPr>
                <w:spacing w:val="-15"/>
                <w:sz w:val="24"/>
                <w:szCs w:val="24"/>
              </w:rPr>
              <w:t xml:space="preserve"> </w:t>
            </w:r>
            <w:r w:rsidRPr="00A85B36">
              <w:rPr>
                <w:sz w:val="24"/>
                <w:szCs w:val="24"/>
              </w:rPr>
              <w:t>Музыкальное</w:t>
            </w:r>
            <w:r w:rsidRPr="00A85B36">
              <w:rPr>
                <w:spacing w:val="-15"/>
                <w:sz w:val="24"/>
                <w:szCs w:val="24"/>
              </w:rPr>
              <w:t xml:space="preserve"> </w:t>
            </w:r>
            <w:r w:rsidRPr="00A85B36">
              <w:rPr>
                <w:sz w:val="24"/>
                <w:szCs w:val="24"/>
              </w:rPr>
              <w:t>произведение</w:t>
            </w:r>
            <w:r w:rsidRPr="00A85B36">
              <w:rPr>
                <w:spacing w:val="-15"/>
                <w:sz w:val="24"/>
                <w:szCs w:val="24"/>
              </w:rPr>
              <w:t xml:space="preserve"> </w:t>
            </w:r>
            <w:r w:rsidRPr="00A85B36">
              <w:rPr>
                <w:sz w:val="24"/>
                <w:szCs w:val="24"/>
              </w:rPr>
              <w:t>свободной</w:t>
            </w:r>
            <w:r w:rsidRPr="00A85B36">
              <w:rPr>
                <w:spacing w:val="-15"/>
                <w:sz w:val="24"/>
                <w:szCs w:val="24"/>
              </w:rPr>
              <w:t xml:space="preserve"> </w:t>
            </w:r>
            <w:r w:rsidRPr="00A85B36">
              <w:rPr>
                <w:sz w:val="24"/>
                <w:szCs w:val="24"/>
              </w:rPr>
              <w:t>формы</w:t>
            </w:r>
            <w:r w:rsidRPr="00A85B36">
              <w:rPr>
                <w:spacing w:val="-16"/>
                <w:sz w:val="24"/>
                <w:szCs w:val="24"/>
              </w:rPr>
              <w:t xml:space="preserve"> </w:t>
            </w:r>
            <w:r w:rsidRPr="00A85B36">
              <w:rPr>
                <w:sz w:val="24"/>
                <w:szCs w:val="24"/>
              </w:rPr>
              <w:t>из нескольких контрастных частей, основанное на народных мотивах.</w:t>
            </w:r>
          </w:p>
        </w:tc>
        <w:tc>
          <w:tcPr>
            <w:tcW w:w="3139" w:type="dxa"/>
          </w:tcPr>
          <w:p w:rsidR="00505DBC" w:rsidRPr="00A85B36" w:rsidRDefault="00505DBC" w:rsidP="000B1248">
            <w:pPr>
              <w:pStyle w:val="TableParagraph"/>
              <w:spacing w:line="276" w:lineRule="auto"/>
              <w:ind w:left="103" w:right="1775"/>
              <w:jc w:val="both"/>
              <w:rPr>
                <w:sz w:val="24"/>
                <w:szCs w:val="24"/>
              </w:rPr>
            </w:pPr>
            <w:r w:rsidRPr="00A85B36">
              <w:rPr>
                <w:sz w:val="24"/>
                <w:szCs w:val="24"/>
              </w:rPr>
              <w:t>а)</w:t>
            </w:r>
            <w:r w:rsidRPr="00A85B36">
              <w:rPr>
                <w:spacing w:val="40"/>
                <w:sz w:val="24"/>
                <w:szCs w:val="24"/>
              </w:rPr>
              <w:t xml:space="preserve"> </w:t>
            </w:r>
            <w:r w:rsidRPr="00A85B36">
              <w:rPr>
                <w:sz w:val="24"/>
                <w:szCs w:val="24"/>
              </w:rPr>
              <w:t>вокализ б) рапсодия в)</w:t>
            </w:r>
            <w:r w:rsidRPr="00A85B36">
              <w:rPr>
                <w:spacing w:val="34"/>
                <w:sz w:val="24"/>
                <w:szCs w:val="24"/>
              </w:rPr>
              <w:t xml:space="preserve"> </w:t>
            </w:r>
            <w:r w:rsidRPr="00A85B36">
              <w:rPr>
                <w:spacing w:val="-4"/>
                <w:sz w:val="24"/>
                <w:szCs w:val="24"/>
              </w:rPr>
              <w:t>увертюра</w:t>
            </w:r>
          </w:p>
        </w:tc>
      </w:tr>
      <w:tr w:rsidR="00505DBC" w:rsidRPr="00A85B36" w:rsidTr="000B1248">
        <w:trPr>
          <w:trHeight w:val="848"/>
        </w:trPr>
        <w:tc>
          <w:tcPr>
            <w:tcW w:w="6642" w:type="dxa"/>
          </w:tcPr>
          <w:p w:rsidR="00505DBC" w:rsidRPr="00A85B36" w:rsidRDefault="00505DBC" w:rsidP="000B1248">
            <w:pPr>
              <w:pStyle w:val="TableParagraph"/>
              <w:spacing w:line="276" w:lineRule="auto"/>
              <w:ind w:left="834" w:hanging="360"/>
              <w:jc w:val="both"/>
              <w:rPr>
                <w:sz w:val="24"/>
                <w:szCs w:val="24"/>
              </w:rPr>
            </w:pPr>
            <w:r w:rsidRPr="00A85B36">
              <w:rPr>
                <w:sz w:val="24"/>
                <w:szCs w:val="24"/>
              </w:rPr>
              <w:t>18. Музыкально-драматическое произведение, объединяющее</w:t>
            </w:r>
            <w:r w:rsidRPr="00A85B36">
              <w:rPr>
                <w:spacing w:val="-15"/>
                <w:sz w:val="24"/>
                <w:szCs w:val="24"/>
              </w:rPr>
              <w:t xml:space="preserve"> </w:t>
            </w:r>
            <w:r w:rsidRPr="00A85B36">
              <w:rPr>
                <w:sz w:val="24"/>
                <w:szCs w:val="24"/>
              </w:rPr>
              <w:t>в</w:t>
            </w:r>
            <w:r w:rsidRPr="00A85B36">
              <w:rPr>
                <w:spacing w:val="-15"/>
                <w:sz w:val="24"/>
                <w:szCs w:val="24"/>
              </w:rPr>
              <w:t xml:space="preserve"> </w:t>
            </w:r>
            <w:r w:rsidRPr="00A85B36">
              <w:rPr>
                <w:sz w:val="24"/>
                <w:szCs w:val="24"/>
              </w:rPr>
              <w:t>себе</w:t>
            </w:r>
            <w:r w:rsidRPr="00A85B36">
              <w:rPr>
                <w:spacing w:val="-15"/>
                <w:sz w:val="24"/>
                <w:szCs w:val="24"/>
              </w:rPr>
              <w:t xml:space="preserve"> </w:t>
            </w:r>
            <w:r w:rsidRPr="00A85B36">
              <w:rPr>
                <w:sz w:val="24"/>
                <w:szCs w:val="24"/>
              </w:rPr>
              <w:t>все</w:t>
            </w:r>
            <w:r w:rsidRPr="00A85B36">
              <w:rPr>
                <w:spacing w:val="-15"/>
                <w:sz w:val="24"/>
                <w:szCs w:val="24"/>
              </w:rPr>
              <w:t xml:space="preserve"> </w:t>
            </w:r>
            <w:r w:rsidRPr="00A85B36">
              <w:rPr>
                <w:sz w:val="24"/>
                <w:szCs w:val="24"/>
              </w:rPr>
              <w:t>виды</w:t>
            </w:r>
            <w:r w:rsidRPr="00A85B36">
              <w:rPr>
                <w:spacing w:val="-15"/>
                <w:sz w:val="24"/>
                <w:szCs w:val="24"/>
              </w:rPr>
              <w:t xml:space="preserve"> </w:t>
            </w:r>
            <w:r w:rsidRPr="00A85B36">
              <w:rPr>
                <w:sz w:val="24"/>
                <w:szCs w:val="24"/>
              </w:rPr>
              <w:t>музыки</w:t>
            </w:r>
            <w:r w:rsidRPr="00A85B36">
              <w:rPr>
                <w:spacing w:val="-11"/>
                <w:sz w:val="24"/>
                <w:szCs w:val="24"/>
              </w:rPr>
              <w:t xml:space="preserve"> </w:t>
            </w:r>
            <w:r w:rsidRPr="00A85B36">
              <w:rPr>
                <w:sz w:val="24"/>
                <w:szCs w:val="24"/>
              </w:rPr>
              <w:t>и</w:t>
            </w:r>
            <w:r w:rsidRPr="00A85B36">
              <w:rPr>
                <w:spacing w:val="-14"/>
                <w:sz w:val="24"/>
                <w:szCs w:val="24"/>
              </w:rPr>
              <w:t xml:space="preserve"> </w:t>
            </w:r>
            <w:r w:rsidRPr="00A85B36">
              <w:rPr>
                <w:sz w:val="24"/>
                <w:szCs w:val="24"/>
              </w:rPr>
              <w:t xml:space="preserve">театрального </w:t>
            </w:r>
            <w:r w:rsidRPr="00A85B36">
              <w:rPr>
                <w:spacing w:val="-2"/>
                <w:sz w:val="24"/>
                <w:szCs w:val="24"/>
              </w:rPr>
              <w:t>действия.</w:t>
            </w:r>
          </w:p>
        </w:tc>
        <w:tc>
          <w:tcPr>
            <w:tcW w:w="3139" w:type="dxa"/>
          </w:tcPr>
          <w:p w:rsidR="00505DBC" w:rsidRPr="00A85B36" w:rsidRDefault="00505DBC" w:rsidP="000B1248">
            <w:pPr>
              <w:pStyle w:val="TableParagraph"/>
              <w:spacing w:line="276" w:lineRule="auto"/>
              <w:ind w:left="103"/>
              <w:jc w:val="both"/>
              <w:rPr>
                <w:sz w:val="24"/>
                <w:szCs w:val="24"/>
              </w:rPr>
            </w:pPr>
            <w:r w:rsidRPr="00A85B36">
              <w:rPr>
                <w:sz w:val="24"/>
                <w:szCs w:val="24"/>
              </w:rPr>
              <w:t>а)</w:t>
            </w:r>
            <w:r w:rsidRPr="00A85B36">
              <w:rPr>
                <w:spacing w:val="59"/>
                <w:w w:val="150"/>
                <w:sz w:val="24"/>
                <w:szCs w:val="24"/>
              </w:rPr>
              <w:t xml:space="preserve"> </w:t>
            </w:r>
            <w:r w:rsidRPr="00A85B36">
              <w:rPr>
                <w:spacing w:val="-2"/>
                <w:sz w:val="24"/>
                <w:szCs w:val="24"/>
              </w:rPr>
              <w:t>опера</w:t>
            </w:r>
          </w:p>
          <w:p w:rsidR="00505DBC" w:rsidRPr="00A85B36" w:rsidRDefault="00505DBC" w:rsidP="000B1248">
            <w:pPr>
              <w:pStyle w:val="TableParagraph"/>
              <w:spacing w:line="276" w:lineRule="auto"/>
              <w:ind w:left="103" w:right="1561"/>
              <w:jc w:val="both"/>
              <w:rPr>
                <w:sz w:val="24"/>
                <w:szCs w:val="24"/>
              </w:rPr>
            </w:pPr>
            <w:r w:rsidRPr="00A85B36">
              <w:rPr>
                <w:sz w:val="24"/>
                <w:szCs w:val="24"/>
              </w:rPr>
              <w:t>б)</w:t>
            </w:r>
            <w:r w:rsidRPr="00A85B36">
              <w:rPr>
                <w:spacing w:val="5"/>
                <w:sz w:val="24"/>
                <w:szCs w:val="24"/>
              </w:rPr>
              <w:t xml:space="preserve"> </w:t>
            </w:r>
            <w:r w:rsidRPr="00A85B36">
              <w:rPr>
                <w:sz w:val="24"/>
                <w:szCs w:val="24"/>
              </w:rPr>
              <w:t>симфония в)</w:t>
            </w:r>
            <w:r w:rsidRPr="00A85B36">
              <w:rPr>
                <w:spacing w:val="40"/>
                <w:sz w:val="24"/>
                <w:szCs w:val="24"/>
              </w:rPr>
              <w:t xml:space="preserve"> </w:t>
            </w:r>
            <w:r w:rsidRPr="00A85B36">
              <w:rPr>
                <w:sz w:val="24"/>
                <w:szCs w:val="24"/>
              </w:rPr>
              <w:t>оратория</w:t>
            </w:r>
          </w:p>
        </w:tc>
      </w:tr>
      <w:tr w:rsidR="00505DBC" w:rsidRPr="00A85B36" w:rsidTr="000B1248">
        <w:trPr>
          <w:trHeight w:val="851"/>
        </w:trPr>
        <w:tc>
          <w:tcPr>
            <w:tcW w:w="6642" w:type="dxa"/>
          </w:tcPr>
          <w:p w:rsidR="00505DBC" w:rsidRPr="00A85B36" w:rsidRDefault="00505DBC" w:rsidP="000B1248">
            <w:pPr>
              <w:pStyle w:val="TableParagraph"/>
              <w:spacing w:line="276" w:lineRule="auto"/>
              <w:ind w:left="834" w:right="562" w:hanging="360"/>
              <w:jc w:val="both"/>
              <w:rPr>
                <w:sz w:val="24"/>
                <w:szCs w:val="24"/>
              </w:rPr>
            </w:pPr>
            <w:r w:rsidRPr="00A85B36">
              <w:rPr>
                <w:sz w:val="24"/>
                <w:szCs w:val="24"/>
              </w:rPr>
              <w:t>19. Как называется народная песня венецианских гондольеров</w:t>
            </w:r>
            <w:r w:rsidRPr="00A85B36">
              <w:rPr>
                <w:spacing w:val="-15"/>
                <w:sz w:val="24"/>
                <w:szCs w:val="24"/>
              </w:rPr>
              <w:t xml:space="preserve"> </w:t>
            </w:r>
            <w:r w:rsidRPr="00A85B36">
              <w:rPr>
                <w:sz w:val="24"/>
                <w:szCs w:val="24"/>
              </w:rPr>
              <w:t>или</w:t>
            </w:r>
            <w:r w:rsidRPr="00A85B36">
              <w:rPr>
                <w:spacing w:val="-15"/>
                <w:sz w:val="24"/>
                <w:szCs w:val="24"/>
              </w:rPr>
              <w:t xml:space="preserve"> </w:t>
            </w:r>
            <w:r w:rsidRPr="00A85B36">
              <w:rPr>
                <w:sz w:val="24"/>
                <w:szCs w:val="24"/>
              </w:rPr>
              <w:t>произведение,</w:t>
            </w:r>
            <w:r w:rsidRPr="00A85B36">
              <w:rPr>
                <w:spacing w:val="-15"/>
                <w:sz w:val="24"/>
                <w:szCs w:val="24"/>
              </w:rPr>
              <w:t xml:space="preserve"> </w:t>
            </w:r>
            <w:r w:rsidRPr="00A85B36">
              <w:rPr>
                <w:sz w:val="24"/>
                <w:szCs w:val="24"/>
              </w:rPr>
              <w:t>написанное</w:t>
            </w:r>
            <w:r w:rsidRPr="00A85B36">
              <w:rPr>
                <w:spacing w:val="-15"/>
                <w:sz w:val="24"/>
                <w:szCs w:val="24"/>
              </w:rPr>
              <w:t xml:space="preserve"> </w:t>
            </w:r>
            <w:r w:rsidRPr="00A85B36">
              <w:rPr>
                <w:sz w:val="24"/>
                <w:szCs w:val="24"/>
              </w:rPr>
              <w:t>в</w:t>
            </w:r>
            <w:r w:rsidRPr="00A85B36">
              <w:rPr>
                <w:spacing w:val="-15"/>
                <w:sz w:val="24"/>
                <w:szCs w:val="24"/>
              </w:rPr>
              <w:t xml:space="preserve"> </w:t>
            </w:r>
            <w:r w:rsidRPr="00A85B36">
              <w:rPr>
                <w:sz w:val="24"/>
                <w:szCs w:val="24"/>
              </w:rPr>
              <w:t>стиле этой песни.</w:t>
            </w:r>
          </w:p>
        </w:tc>
        <w:tc>
          <w:tcPr>
            <w:tcW w:w="3139" w:type="dxa"/>
          </w:tcPr>
          <w:p w:rsidR="00505DBC" w:rsidRPr="00A85B36" w:rsidRDefault="00505DBC" w:rsidP="000B1248">
            <w:pPr>
              <w:pStyle w:val="TableParagraph"/>
              <w:spacing w:line="276" w:lineRule="auto"/>
              <w:ind w:left="103"/>
              <w:jc w:val="both"/>
              <w:rPr>
                <w:sz w:val="24"/>
                <w:szCs w:val="24"/>
              </w:rPr>
            </w:pPr>
            <w:r w:rsidRPr="00A85B36">
              <w:rPr>
                <w:sz w:val="24"/>
                <w:szCs w:val="24"/>
              </w:rPr>
              <w:t>а)</w:t>
            </w:r>
            <w:r w:rsidRPr="00A85B36">
              <w:rPr>
                <w:spacing w:val="29"/>
                <w:sz w:val="24"/>
                <w:szCs w:val="24"/>
              </w:rPr>
              <w:t xml:space="preserve"> </w:t>
            </w:r>
            <w:r w:rsidRPr="00A85B36">
              <w:rPr>
                <w:spacing w:val="-2"/>
                <w:sz w:val="24"/>
                <w:szCs w:val="24"/>
              </w:rPr>
              <w:t>соната</w:t>
            </w:r>
          </w:p>
          <w:p w:rsidR="00505DBC" w:rsidRPr="00A85B36" w:rsidRDefault="00505DBC" w:rsidP="000B1248">
            <w:pPr>
              <w:pStyle w:val="TableParagraph"/>
              <w:spacing w:line="276" w:lineRule="auto"/>
              <w:ind w:left="103" w:right="1697" w:firstLine="60"/>
              <w:jc w:val="both"/>
              <w:rPr>
                <w:sz w:val="24"/>
                <w:szCs w:val="24"/>
              </w:rPr>
            </w:pPr>
            <w:r w:rsidRPr="00A85B36">
              <w:rPr>
                <w:sz w:val="24"/>
                <w:szCs w:val="24"/>
              </w:rPr>
              <w:t>б)</w:t>
            </w:r>
            <w:r w:rsidRPr="00A85B36">
              <w:rPr>
                <w:spacing w:val="-11"/>
                <w:sz w:val="24"/>
                <w:szCs w:val="24"/>
              </w:rPr>
              <w:t xml:space="preserve"> </w:t>
            </w:r>
            <w:r w:rsidRPr="00A85B36">
              <w:rPr>
                <w:sz w:val="24"/>
                <w:szCs w:val="24"/>
              </w:rPr>
              <w:t>романс</w:t>
            </w:r>
            <w:r w:rsidRPr="00A85B36">
              <w:rPr>
                <w:spacing w:val="-16"/>
                <w:sz w:val="24"/>
                <w:szCs w:val="24"/>
              </w:rPr>
              <w:t xml:space="preserve"> </w:t>
            </w:r>
            <w:r w:rsidRPr="00A85B36">
              <w:rPr>
                <w:sz w:val="24"/>
                <w:szCs w:val="24"/>
              </w:rPr>
              <w:t xml:space="preserve">в) </w:t>
            </w:r>
            <w:r w:rsidRPr="00A85B36">
              <w:rPr>
                <w:spacing w:val="-2"/>
                <w:sz w:val="24"/>
                <w:szCs w:val="24"/>
              </w:rPr>
              <w:t>баркарола</w:t>
            </w:r>
          </w:p>
        </w:tc>
      </w:tr>
      <w:tr w:rsidR="00505DBC" w:rsidRPr="00A85B36" w:rsidTr="000B1248">
        <w:trPr>
          <w:trHeight w:val="851"/>
        </w:trPr>
        <w:tc>
          <w:tcPr>
            <w:tcW w:w="6642" w:type="dxa"/>
          </w:tcPr>
          <w:p w:rsidR="00505DBC" w:rsidRPr="00A85B36" w:rsidRDefault="00505DBC" w:rsidP="000B1248">
            <w:pPr>
              <w:pStyle w:val="TableParagraph"/>
              <w:spacing w:line="276" w:lineRule="auto"/>
              <w:ind w:left="834" w:right="916" w:hanging="360"/>
              <w:jc w:val="both"/>
              <w:rPr>
                <w:sz w:val="24"/>
                <w:szCs w:val="24"/>
              </w:rPr>
            </w:pPr>
            <w:r w:rsidRPr="00A85B36">
              <w:rPr>
                <w:sz w:val="24"/>
                <w:szCs w:val="24"/>
              </w:rPr>
              <w:t>20.</w:t>
            </w:r>
            <w:r w:rsidRPr="00A85B36">
              <w:rPr>
                <w:spacing w:val="-11"/>
                <w:sz w:val="24"/>
                <w:szCs w:val="24"/>
              </w:rPr>
              <w:t xml:space="preserve"> </w:t>
            </w:r>
            <w:r w:rsidRPr="00A85B36">
              <w:rPr>
                <w:sz w:val="24"/>
                <w:szCs w:val="24"/>
              </w:rPr>
              <w:t>Музыкальное</w:t>
            </w:r>
            <w:r w:rsidRPr="00A85B36">
              <w:rPr>
                <w:spacing w:val="-13"/>
                <w:sz w:val="24"/>
                <w:szCs w:val="24"/>
              </w:rPr>
              <w:t xml:space="preserve"> </w:t>
            </w:r>
            <w:r w:rsidRPr="00A85B36">
              <w:rPr>
                <w:sz w:val="24"/>
                <w:szCs w:val="24"/>
              </w:rPr>
              <w:t>произведение,</w:t>
            </w:r>
            <w:r w:rsidRPr="00A85B36">
              <w:rPr>
                <w:spacing w:val="-11"/>
                <w:sz w:val="24"/>
                <w:szCs w:val="24"/>
              </w:rPr>
              <w:t xml:space="preserve"> </w:t>
            </w:r>
            <w:r w:rsidRPr="00A85B36">
              <w:rPr>
                <w:sz w:val="24"/>
                <w:szCs w:val="24"/>
              </w:rPr>
              <w:t>сочетающее</w:t>
            </w:r>
            <w:r w:rsidRPr="00A85B36">
              <w:rPr>
                <w:spacing w:val="-14"/>
                <w:sz w:val="24"/>
                <w:szCs w:val="24"/>
              </w:rPr>
              <w:t xml:space="preserve"> </w:t>
            </w:r>
            <w:r w:rsidRPr="00A85B36">
              <w:rPr>
                <w:sz w:val="24"/>
                <w:szCs w:val="24"/>
              </w:rPr>
              <w:t>в</w:t>
            </w:r>
            <w:r w:rsidRPr="00A85B36">
              <w:rPr>
                <w:spacing w:val="-14"/>
                <w:sz w:val="24"/>
                <w:szCs w:val="24"/>
              </w:rPr>
              <w:t xml:space="preserve"> </w:t>
            </w:r>
            <w:r w:rsidRPr="00A85B36">
              <w:rPr>
                <w:sz w:val="24"/>
                <w:szCs w:val="24"/>
              </w:rPr>
              <w:t>себе элементы</w:t>
            </w:r>
            <w:r w:rsidRPr="00A85B36">
              <w:rPr>
                <w:spacing w:val="-4"/>
                <w:sz w:val="24"/>
                <w:szCs w:val="24"/>
              </w:rPr>
              <w:t xml:space="preserve"> </w:t>
            </w:r>
            <w:r w:rsidRPr="00A85B36">
              <w:rPr>
                <w:sz w:val="24"/>
                <w:szCs w:val="24"/>
              </w:rPr>
              <w:t>оперы,</w:t>
            </w:r>
            <w:r w:rsidRPr="00A85B36">
              <w:rPr>
                <w:spacing w:val="-5"/>
                <w:sz w:val="24"/>
                <w:szCs w:val="24"/>
              </w:rPr>
              <w:t xml:space="preserve"> </w:t>
            </w:r>
            <w:r w:rsidRPr="00A85B36">
              <w:rPr>
                <w:sz w:val="24"/>
                <w:szCs w:val="24"/>
              </w:rPr>
              <w:t>оперетты,</w:t>
            </w:r>
            <w:r w:rsidRPr="00A85B36">
              <w:rPr>
                <w:spacing w:val="-5"/>
                <w:sz w:val="24"/>
                <w:szCs w:val="24"/>
              </w:rPr>
              <w:t xml:space="preserve"> </w:t>
            </w:r>
            <w:r w:rsidRPr="00A85B36">
              <w:rPr>
                <w:sz w:val="24"/>
                <w:szCs w:val="24"/>
              </w:rPr>
              <w:t>балета</w:t>
            </w:r>
            <w:r w:rsidRPr="00A85B36">
              <w:rPr>
                <w:spacing w:val="-5"/>
                <w:sz w:val="24"/>
                <w:szCs w:val="24"/>
              </w:rPr>
              <w:t xml:space="preserve"> </w:t>
            </w:r>
            <w:r w:rsidRPr="00A85B36">
              <w:rPr>
                <w:sz w:val="24"/>
                <w:szCs w:val="24"/>
              </w:rPr>
              <w:t>и</w:t>
            </w:r>
            <w:r w:rsidRPr="00A85B36">
              <w:rPr>
                <w:spacing w:val="28"/>
                <w:sz w:val="24"/>
                <w:szCs w:val="24"/>
              </w:rPr>
              <w:t xml:space="preserve"> </w:t>
            </w:r>
            <w:r w:rsidRPr="00A85B36">
              <w:rPr>
                <w:sz w:val="24"/>
                <w:szCs w:val="24"/>
              </w:rPr>
              <w:t xml:space="preserve">эстрадной </w:t>
            </w:r>
            <w:r w:rsidRPr="00A85B36">
              <w:rPr>
                <w:spacing w:val="-2"/>
                <w:sz w:val="24"/>
                <w:szCs w:val="24"/>
              </w:rPr>
              <w:t>музыки.</w:t>
            </w:r>
          </w:p>
        </w:tc>
        <w:tc>
          <w:tcPr>
            <w:tcW w:w="3139" w:type="dxa"/>
          </w:tcPr>
          <w:p w:rsidR="00505DBC" w:rsidRPr="00A85B36" w:rsidRDefault="00505DBC" w:rsidP="000B1248">
            <w:pPr>
              <w:pStyle w:val="TableParagraph"/>
              <w:spacing w:line="276" w:lineRule="auto"/>
              <w:ind w:left="103"/>
              <w:jc w:val="both"/>
              <w:rPr>
                <w:sz w:val="24"/>
                <w:szCs w:val="24"/>
              </w:rPr>
            </w:pPr>
            <w:r w:rsidRPr="00A85B36">
              <w:rPr>
                <w:sz w:val="24"/>
                <w:szCs w:val="24"/>
              </w:rPr>
              <w:t>а)</w:t>
            </w:r>
            <w:r w:rsidRPr="00A85B36">
              <w:rPr>
                <w:spacing w:val="64"/>
                <w:w w:val="150"/>
                <w:sz w:val="24"/>
                <w:szCs w:val="24"/>
              </w:rPr>
              <w:t xml:space="preserve"> </w:t>
            </w:r>
            <w:r w:rsidRPr="00A85B36">
              <w:rPr>
                <w:spacing w:val="-2"/>
                <w:sz w:val="24"/>
                <w:szCs w:val="24"/>
              </w:rPr>
              <w:t>сюита</w:t>
            </w:r>
          </w:p>
          <w:p w:rsidR="00505DBC" w:rsidRPr="00A85B36" w:rsidRDefault="00505DBC" w:rsidP="000B1248">
            <w:pPr>
              <w:pStyle w:val="TableParagraph"/>
              <w:spacing w:line="276" w:lineRule="auto"/>
              <w:ind w:left="103" w:right="1561"/>
              <w:jc w:val="both"/>
              <w:rPr>
                <w:sz w:val="24"/>
                <w:szCs w:val="24"/>
              </w:rPr>
            </w:pPr>
            <w:r w:rsidRPr="00A85B36">
              <w:rPr>
                <w:sz w:val="24"/>
                <w:szCs w:val="24"/>
              </w:rPr>
              <w:t>б)</w:t>
            </w:r>
            <w:r w:rsidRPr="00A85B36">
              <w:rPr>
                <w:spacing w:val="23"/>
                <w:sz w:val="24"/>
                <w:szCs w:val="24"/>
              </w:rPr>
              <w:t xml:space="preserve"> </w:t>
            </w:r>
            <w:r w:rsidRPr="00A85B36">
              <w:rPr>
                <w:sz w:val="24"/>
                <w:szCs w:val="24"/>
              </w:rPr>
              <w:t>рок</w:t>
            </w:r>
            <w:r w:rsidRPr="00A85B36">
              <w:rPr>
                <w:spacing w:val="-10"/>
                <w:sz w:val="24"/>
                <w:szCs w:val="24"/>
              </w:rPr>
              <w:t xml:space="preserve"> </w:t>
            </w:r>
            <w:r w:rsidRPr="00A85B36">
              <w:rPr>
                <w:sz w:val="24"/>
                <w:szCs w:val="24"/>
              </w:rPr>
              <w:t>-</w:t>
            </w:r>
            <w:r w:rsidRPr="00A85B36">
              <w:rPr>
                <w:spacing w:val="-11"/>
                <w:sz w:val="24"/>
                <w:szCs w:val="24"/>
              </w:rPr>
              <w:t xml:space="preserve"> </w:t>
            </w:r>
            <w:r w:rsidRPr="00A85B36">
              <w:rPr>
                <w:sz w:val="24"/>
                <w:szCs w:val="24"/>
              </w:rPr>
              <w:t>опера в)</w:t>
            </w:r>
            <w:r w:rsidRPr="00A85B36">
              <w:rPr>
                <w:spacing w:val="40"/>
                <w:sz w:val="24"/>
                <w:szCs w:val="24"/>
              </w:rPr>
              <w:t xml:space="preserve"> </w:t>
            </w:r>
            <w:r w:rsidRPr="00A85B36">
              <w:rPr>
                <w:sz w:val="24"/>
                <w:szCs w:val="24"/>
              </w:rPr>
              <w:t>мюзикл</w:t>
            </w:r>
          </w:p>
        </w:tc>
      </w:tr>
    </w:tbl>
    <w:p w:rsidR="00505DBC" w:rsidRPr="00A85B36" w:rsidRDefault="00505DBC" w:rsidP="00505DBC">
      <w:pPr>
        <w:pStyle w:val="TableParagraph"/>
        <w:spacing w:line="276" w:lineRule="auto"/>
        <w:jc w:val="both"/>
        <w:rPr>
          <w:sz w:val="24"/>
          <w:szCs w:val="24"/>
        </w:rPr>
        <w:sectPr w:rsidR="00505DBC" w:rsidRPr="00A85B36" w:rsidSect="000B1248">
          <w:type w:val="continuous"/>
          <w:pgSz w:w="11920" w:h="16850"/>
          <w:pgMar w:top="1000" w:right="425" w:bottom="1160" w:left="851" w:header="0" w:footer="892" w:gutter="0"/>
          <w:cols w:space="720"/>
        </w:sectPr>
      </w:pPr>
    </w:p>
    <w:tbl>
      <w:tblPr>
        <w:tblStyle w:val="TableNormal"/>
        <w:tblW w:w="0" w:type="auto"/>
        <w:tblInd w:w="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42"/>
        <w:gridCol w:w="3139"/>
      </w:tblGrid>
      <w:tr w:rsidR="00505DBC" w:rsidRPr="00A85B36" w:rsidTr="000B1248">
        <w:trPr>
          <w:trHeight w:val="1089"/>
        </w:trPr>
        <w:tc>
          <w:tcPr>
            <w:tcW w:w="6642" w:type="dxa"/>
          </w:tcPr>
          <w:p w:rsidR="00505DBC" w:rsidRPr="00A85B36" w:rsidRDefault="00505DBC" w:rsidP="000B1248">
            <w:pPr>
              <w:pStyle w:val="TableParagraph"/>
              <w:spacing w:line="276" w:lineRule="auto"/>
              <w:ind w:left="474"/>
              <w:jc w:val="both"/>
              <w:rPr>
                <w:sz w:val="24"/>
                <w:szCs w:val="24"/>
              </w:rPr>
            </w:pPr>
            <w:r w:rsidRPr="00A85B36">
              <w:rPr>
                <w:sz w:val="24"/>
                <w:szCs w:val="24"/>
              </w:rPr>
              <w:lastRenderedPageBreak/>
              <w:t>21.</w:t>
            </w:r>
            <w:r w:rsidRPr="00A85B36">
              <w:rPr>
                <w:spacing w:val="-5"/>
                <w:sz w:val="24"/>
                <w:szCs w:val="24"/>
              </w:rPr>
              <w:t xml:space="preserve"> </w:t>
            </w:r>
            <w:r w:rsidRPr="00A85B36">
              <w:rPr>
                <w:sz w:val="24"/>
                <w:szCs w:val="24"/>
              </w:rPr>
              <w:t>Что</w:t>
            </w:r>
            <w:r w:rsidRPr="00A85B36">
              <w:rPr>
                <w:spacing w:val="-2"/>
                <w:sz w:val="24"/>
                <w:szCs w:val="24"/>
              </w:rPr>
              <w:t xml:space="preserve"> </w:t>
            </w:r>
            <w:r w:rsidRPr="00A85B36">
              <w:rPr>
                <w:sz w:val="24"/>
                <w:szCs w:val="24"/>
              </w:rPr>
              <w:t>означает</w:t>
            </w:r>
            <w:r w:rsidRPr="00A85B36">
              <w:rPr>
                <w:spacing w:val="-1"/>
                <w:sz w:val="24"/>
                <w:szCs w:val="24"/>
              </w:rPr>
              <w:t xml:space="preserve"> </w:t>
            </w:r>
            <w:r w:rsidRPr="00A85B36">
              <w:rPr>
                <w:sz w:val="24"/>
                <w:szCs w:val="24"/>
              </w:rPr>
              <w:t>а,</w:t>
            </w:r>
            <w:r w:rsidRPr="00A85B36">
              <w:rPr>
                <w:spacing w:val="5"/>
                <w:sz w:val="24"/>
                <w:szCs w:val="24"/>
              </w:rPr>
              <w:t xml:space="preserve"> </w:t>
            </w:r>
            <w:r w:rsidRPr="00A85B36">
              <w:rPr>
                <w:spacing w:val="-2"/>
                <w:sz w:val="24"/>
                <w:szCs w:val="24"/>
              </w:rPr>
              <w:t>капелла?</w:t>
            </w:r>
          </w:p>
        </w:tc>
        <w:tc>
          <w:tcPr>
            <w:tcW w:w="3139" w:type="dxa"/>
          </w:tcPr>
          <w:p w:rsidR="00505DBC" w:rsidRPr="00A85B36" w:rsidRDefault="00505DBC" w:rsidP="000B1248">
            <w:pPr>
              <w:pStyle w:val="TableParagraph"/>
              <w:spacing w:line="276" w:lineRule="auto"/>
              <w:ind w:left="103"/>
              <w:jc w:val="both"/>
              <w:rPr>
                <w:sz w:val="24"/>
                <w:szCs w:val="24"/>
              </w:rPr>
            </w:pPr>
            <w:r w:rsidRPr="00A85B36">
              <w:rPr>
                <w:sz w:val="24"/>
                <w:szCs w:val="24"/>
              </w:rPr>
              <w:t>а)</w:t>
            </w:r>
            <w:r w:rsidRPr="00A85B36">
              <w:rPr>
                <w:spacing w:val="49"/>
                <w:sz w:val="24"/>
                <w:szCs w:val="24"/>
              </w:rPr>
              <w:t xml:space="preserve"> </w:t>
            </w:r>
            <w:r w:rsidRPr="00A85B36">
              <w:rPr>
                <w:sz w:val="24"/>
                <w:szCs w:val="24"/>
              </w:rPr>
              <w:t>пение</w:t>
            </w:r>
            <w:r w:rsidRPr="00A85B36">
              <w:rPr>
                <w:spacing w:val="-1"/>
                <w:sz w:val="24"/>
                <w:szCs w:val="24"/>
              </w:rPr>
              <w:t xml:space="preserve"> </w:t>
            </w:r>
            <w:r w:rsidRPr="00A85B36">
              <w:rPr>
                <w:sz w:val="24"/>
                <w:szCs w:val="24"/>
              </w:rPr>
              <w:t>без</w:t>
            </w:r>
            <w:r w:rsidRPr="00A85B36">
              <w:rPr>
                <w:spacing w:val="-18"/>
                <w:sz w:val="24"/>
                <w:szCs w:val="24"/>
              </w:rPr>
              <w:t xml:space="preserve"> </w:t>
            </w:r>
            <w:r w:rsidRPr="00A85B36">
              <w:rPr>
                <w:spacing w:val="-4"/>
                <w:sz w:val="24"/>
                <w:szCs w:val="24"/>
              </w:rPr>
              <w:t>слов</w:t>
            </w:r>
          </w:p>
          <w:p w:rsidR="00505DBC" w:rsidRPr="00A85B36" w:rsidRDefault="00505DBC" w:rsidP="000B1248">
            <w:pPr>
              <w:pStyle w:val="TableParagraph"/>
              <w:spacing w:line="276" w:lineRule="auto"/>
              <w:ind w:left="103" w:right="141"/>
              <w:jc w:val="both"/>
              <w:rPr>
                <w:sz w:val="24"/>
                <w:szCs w:val="24"/>
              </w:rPr>
            </w:pPr>
            <w:r w:rsidRPr="00A85B36">
              <w:rPr>
                <w:sz w:val="24"/>
                <w:szCs w:val="24"/>
              </w:rPr>
              <w:t>б)</w:t>
            </w:r>
            <w:r w:rsidRPr="00A85B36">
              <w:rPr>
                <w:spacing w:val="-13"/>
                <w:sz w:val="24"/>
                <w:szCs w:val="24"/>
              </w:rPr>
              <w:t xml:space="preserve"> </w:t>
            </w:r>
            <w:r w:rsidRPr="00A85B36">
              <w:rPr>
                <w:sz w:val="24"/>
                <w:szCs w:val="24"/>
              </w:rPr>
              <w:t>пение</w:t>
            </w:r>
            <w:r w:rsidRPr="00A85B36">
              <w:rPr>
                <w:spacing w:val="-13"/>
                <w:sz w:val="24"/>
                <w:szCs w:val="24"/>
              </w:rPr>
              <w:t xml:space="preserve"> </w:t>
            </w:r>
            <w:r w:rsidRPr="00A85B36">
              <w:rPr>
                <w:sz w:val="24"/>
                <w:szCs w:val="24"/>
              </w:rPr>
              <w:t>с</w:t>
            </w:r>
            <w:r w:rsidRPr="00A85B36">
              <w:rPr>
                <w:spacing w:val="-13"/>
                <w:sz w:val="24"/>
                <w:szCs w:val="24"/>
              </w:rPr>
              <w:t xml:space="preserve"> </w:t>
            </w:r>
            <w:r w:rsidRPr="00A85B36">
              <w:rPr>
                <w:sz w:val="24"/>
                <w:szCs w:val="24"/>
              </w:rPr>
              <w:t>сопровождением в) пение без</w:t>
            </w:r>
          </w:p>
          <w:p w:rsidR="00505DBC" w:rsidRPr="00A85B36" w:rsidRDefault="00505DBC" w:rsidP="000B1248">
            <w:pPr>
              <w:pStyle w:val="TableParagraph"/>
              <w:spacing w:line="276" w:lineRule="auto"/>
              <w:ind w:left="103"/>
              <w:jc w:val="both"/>
              <w:rPr>
                <w:sz w:val="24"/>
                <w:szCs w:val="24"/>
              </w:rPr>
            </w:pPr>
            <w:r w:rsidRPr="00A85B36">
              <w:rPr>
                <w:spacing w:val="-2"/>
                <w:sz w:val="24"/>
                <w:szCs w:val="24"/>
              </w:rPr>
              <w:t>сопровождения</w:t>
            </w:r>
          </w:p>
        </w:tc>
      </w:tr>
      <w:tr w:rsidR="00505DBC" w:rsidRPr="00A85B36" w:rsidTr="000B1248">
        <w:trPr>
          <w:trHeight w:val="851"/>
        </w:trPr>
        <w:tc>
          <w:tcPr>
            <w:tcW w:w="6642" w:type="dxa"/>
          </w:tcPr>
          <w:p w:rsidR="00505DBC" w:rsidRPr="00A85B36" w:rsidRDefault="00505DBC" w:rsidP="000B1248">
            <w:pPr>
              <w:pStyle w:val="TableParagraph"/>
              <w:spacing w:line="276" w:lineRule="auto"/>
              <w:ind w:left="834" w:hanging="360"/>
              <w:jc w:val="both"/>
              <w:rPr>
                <w:sz w:val="24"/>
                <w:szCs w:val="24"/>
              </w:rPr>
            </w:pPr>
            <w:r w:rsidRPr="00A85B36">
              <w:rPr>
                <w:sz w:val="24"/>
                <w:szCs w:val="24"/>
              </w:rPr>
              <w:lastRenderedPageBreak/>
              <w:t>22.</w:t>
            </w:r>
            <w:r w:rsidRPr="00A85B36">
              <w:rPr>
                <w:spacing w:val="-15"/>
                <w:sz w:val="24"/>
                <w:szCs w:val="24"/>
              </w:rPr>
              <w:t xml:space="preserve"> </w:t>
            </w:r>
            <w:r w:rsidRPr="00A85B36">
              <w:rPr>
                <w:sz w:val="24"/>
                <w:szCs w:val="24"/>
              </w:rPr>
              <w:t>Как</w:t>
            </w:r>
            <w:r w:rsidRPr="00A85B36">
              <w:rPr>
                <w:spacing w:val="-15"/>
                <w:sz w:val="24"/>
                <w:szCs w:val="24"/>
              </w:rPr>
              <w:t xml:space="preserve"> </w:t>
            </w:r>
            <w:r w:rsidRPr="00A85B36">
              <w:rPr>
                <w:sz w:val="24"/>
                <w:szCs w:val="24"/>
              </w:rPr>
              <w:t>называют</w:t>
            </w:r>
            <w:r w:rsidRPr="00A85B36">
              <w:rPr>
                <w:spacing w:val="-15"/>
                <w:sz w:val="24"/>
                <w:szCs w:val="24"/>
              </w:rPr>
              <w:t xml:space="preserve"> </w:t>
            </w:r>
            <w:r w:rsidRPr="00A85B36">
              <w:rPr>
                <w:sz w:val="24"/>
                <w:szCs w:val="24"/>
              </w:rPr>
              <w:t>музыкальное</w:t>
            </w:r>
            <w:r w:rsidRPr="00A85B36">
              <w:rPr>
                <w:spacing w:val="-15"/>
                <w:sz w:val="24"/>
                <w:szCs w:val="24"/>
              </w:rPr>
              <w:t xml:space="preserve"> </w:t>
            </w:r>
            <w:r w:rsidRPr="00A85B36">
              <w:rPr>
                <w:sz w:val="24"/>
                <w:szCs w:val="24"/>
              </w:rPr>
              <w:t>сопровождение</w:t>
            </w:r>
            <w:r w:rsidRPr="00A85B36">
              <w:rPr>
                <w:spacing w:val="-24"/>
                <w:sz w:val="24"/>
                <w:szCs w:val="24"/>
              </w:rPr>
              <w:t xml:space="preserve"> </w:t>
            </w:r>
            <w:r w:rsidRPr="00A85B36">
              <w:rPr>
                <w:sz w:val="24"/>
                <w:szCs w:val="24"/>
              </w:rPr>
              <w:t>сольной партии голоса?</w:t>
            </w:r>
          </w:p>
        </w:tc>
        <w:tc>
          <w:tcPr>
            <w:tcW w:w="3139" w:type="dxa"/>
          </w:tcPr>
          <w:p w:rsidR="00505DBC" w:rsidRPr="00A85B36" w:rsidRDefault="00505DBC" w:rsidP="000B1248">
            <w:pPr>
              <w:pStyle w:val="TableParagraph"/>
              <w:spacing w:line="276" w:lineRule="auto"/>
              <w:ind w:left="103" w:right="1818"/>
              <w:jc w:val="both"/>
              <w:rPr>
                <w:sz w:val="24"/>
                <w:szCs w:val="24"/>
              </w:rPr>
            </w:pPr>
            <w:r w:rsidRPr="00A85B36">
              <w:rPr>
                <w:sz w:val="24"/>
                <w:szCs w:val="24"/>
              </w:rPr>
              <w:t>а)</w:t>
            </w:r>
            <w:r w:rsidRPr="00A85B36">
              <w:rPr>
                <w:spacing w:val="-15"/>
                <w:sz w:val="24"/>
                <w:szCs w:val="24"/>
              </w:rPr>
              <w:t xml:space="preserve"> </w:t>
            </w:r>
            <w:r w:rsidRPr="00A85B36">
              <w:rPr>
                <w:sz w:val="24"/>
                <w:szCs w:val="24"/>
              </w:rPr>
              <w:t>ансамбль б)</w:t>
            </w:r>
            <w:r w:rsidRPr="00A85B36">
              <w:rPr>
                <w:spacing w:val="40"/>
                <w:sz w:val="24"/>
                <w:szCs w:val="24"/>
              </w:rPr>
              <w:t xml:space="preserve"> </w:t>
            </w:r>
            <w:r w:rsidRPr="00A85B36">
              <w:rPr>
                <w:sz w:val="24"/>
                <w:szCs w:val="24"/>
              </w:rPr>
              <w:t>капелла</w:t>
            </w:r>
          </w:p>
          <w:p w:rsidR="00505DBC" w:rsidRPr="00A85B36" w:rsidRDefault="00505DBC" w:rsidP="000B1248">
            <w:pPr>
              <w:pStyle w:val="TableParagraph"/>
              <w:spacing w:line="276" w:lineRule="auto"/>
              <w:ind w:left="103"/>
              <w:jc w:val="both"/>
              <w:rPr>
                <w:sz w:val="24"/>
                <w:szCs w:val="24"/>
              </w:rPr>
            </w:pPr>
            <w:r w:rsidRPr="00A85B36">
              <w:rPr>
                <w:sz w:val="24"/>
                <w:szCs w:val="24"/>
              </w:rPr>
              <w:t>в)</w:t>
            </w:r>
            <w:r w:rsidRPr="00A85B36">
              <w:rPr>
                <w:spacing w:val="48"/>
                <w:sz w:val="24"/>
                <w:szCs w:val="24"/>
              </w:rPr>
              <w:t xml:space="preserve"> </w:t>
            </w:r>
            <w:r w:rsidRPr="00A85B36">
              <w:rPr>
                <w:spacing w:val="-2"/>
                <w:sz w:val="24"/>
                <w:szCs w:val="24"/>
              </w:rPr>
              <w:t>аккомпанемент</w:t>
            </w:r>
          </w:p>
        </w:tc>
      </w:tr>
      <w:tr w:rsidR="00505DBC" w:rsidRPr="00A85B36" w:rsidTr="000B1248">
        <w:trPr>
          <w:trHeight w:val="851"/>
        </w:trPr>
        <w:tc>
          <w:tcPr>
            <w:tcW w:w="6642" w:type="dxa"/>
          </w:tcPr>
          <w:p w:rsidR="00505DBC" w:rsidRPr="00A85B36" w:rsidRDefault="00505DBC" w:rsidP="000B1248">
            <w:pPr>
              <w:pStyle w:val="TableParagraph"/>
              <w:spacing w:line="276" w:lineRule="auto"/>
              <w:ind w:left="834" w:hanging="360"/>
              <w:jc w:val="both"/>
              <w:rPr>
                <w:sz w:val="24"/>
                <w:szCs w:val="24"/>
              </w:rPr>
            </w:pPr>
            <w:r w:rsidRPr="00A85B36">
              <w:rPr>
                <w:sz w:val="24"/>
                <w:szCs w:val="24"/>
              </w:rPr>
              <w:t>23.</w:t>
            </w:r>
            <w:r w:rsidRPr="00A85B36">
              <w:rPr>
                <w:spacing w:val="-15"/>
                <w:sz w:val="24"/>
                <w:szCs w:val="24"/>
              </w:rPr>
              <w:t xml:space="preserve"> </w:t>
            </w:r>
            <w:r w:rsidRPr="00A85B36">
              <w:rPr>
                <w:sz w:val="24"/>
                <w:szCs w:val="24"/>
              </w:rPr>
              <w:t>Как</w:t>
            </w:r>
            <w:r w:rsidRPr="00A85B36">
              <w:rPr>
                <w:spacing w:val="-13"/>
                <w:sz w:val="24"/>
                <w:szCs w:val="24"/>
              </w:rPr>
              <w:t xml:space="preserve"> </w:t>
            </w:r>
            <w:r w:rsidRPr="00A85B36">
              <w:rPr>
                <w:sz w:val="24"/>
                <w:szCs w:val="24"/>
              </w:rPr>
              <w:t>называется</w:t>
            </w:r>
            <w:r w:rsidRPr="00A85B36">
              <w:rPr>
                <w:spacing w:val="-12"/>
                <w:sz w:val="24"/>
                <w:szCs w:val="24"/>
              </w:rPr>
              <w:t xml:space="preserve"> </w:t>
            </w:r>
            <w:r w:rsidRPr="00A85B36">
              <w:rPr>
                <w:sz w:val="24"/>
                <w:szCs w:val="24"/>
              </w:rPr>
              <w:t>сочинение</w:t>
            </w:r>
            <w:r w:rsidRPr="00A85B36">
              <w:rPr>
                <w:spacing w:val="-13"/>
                <w:sz w:val="24"/>
                <w:szCs w:val="24"/>
              </w:rPr>
              <w:t xml:space="preserve"> </w:t>
            </w:r>
            <w:r w:rsidRPr="00A85B36">
              <w:rPr>
                <w:sz w:val="24"/>
                <w:szCs w:val="24"/>
              </w:rPr>
              <w:t>музыки</w:t>
            </w:r>
            <w:r w:rsidRPr="00A85B36">
              <w:rPr>
                <w:spacing w:val="-10"/>
                <w:sz w:val="24"/>
                <w:szCs w:val="24"/>
              </w:rPr>
              <w:t xml:space="preserve"> </w:t>
            </w:r>
            <w:r w:rsidRPr="00A85B36">
              <w:rPr>
                <w:sz w:val="24"/>
                <w:szCs w:val="24"/>
              </w:rPr>
              <w:t>сразу</w:t>
            </w:r>
            <w:r w:rsidRPr="00A85B36">
              <w:rPr>
                <w:spacing w:val="-15"/>
                <w:sz w:val="24"/>
                <w:szCs w:val="24"/>
              </w:rPr>
              <w:t xml:space="preserve"> </w:t>
            </w:r>
            <w:r w:rsidRPr="00A85B36">
              <w:rPr>
                <w:sz w:val="24"/>
                <w:szCs w:val="24"/>
              </w:rPr>
              <w:t>во</w:t>
            </w:r>
            <w:r w:rsidRPr="00A85B36">
              <w:rPr>
                <w:spacing w:val="-10"/>
                <w:sz w:val="24"/>
                <w:szCs w:val="24"/>
              </w:rPr>
              <w:t xml:space="preserve"> </w:t>
            </w:r>
            <w:r w:rsidRPr="00A85B36">
              <w:rPr>
                <w:sz w:val="24"/>
                <w:szCs w:val="24"/>
              </w:rPr>
              <w:t>время</w:t>
            </w:r>
            <w:r w:rsidRPr="00A85B36">
              <w:rPr>
                <w:spacing w:val="-15"/>
                <w:sz w:val="24"/>
                <w:szCs w:val="24"/>
              </w:rPr>
              <w:t xml:space="preserve"> </w:t>
            </w:r>
            <w:r w:rsidRPr="00A85B36">
              <w:rPr>
                <w:sz w:val="24"/>
                <w:szCs w:val="24"/>
              </w:rPr>
              <w:t xml:space="preserve">ее </w:t>
            </w:r>
            <w:r w:rsidRPr="00A85B36">
              <w:rPr>
                <w:spacing w:val="-2"/>
                <w:sz w:val="24"/>
                <w:szCs w:val="24"/>
              </w:rPr>
              <w:t>исполнения?</w:t>
            </w:r>
          </w:p>
        </w:tc>
        <w:tc>
          <w:tcPr>
            <w:tcW w:w="3139" w:type="dxa"/>
          </w:tcPr>
          <w:p w:rsidR="00505DBC" w:rsidRPr="00A85B36" w:rsidRDefault="00505DBC" w:rsidP="000B1248">
            <w:pPr>
              <w:pStyle w:val="TableParagraph"/>
              <w:spacing w:line="276" w:lineRule="auto"/>
              <w:ind w:left="103" w:right="1232"/>
              <w:jc w:val="both"/>
              <w:rPr>
                <w:sz w:val="24"/>
                <w:szCs w:val="24"/>
              </w:rPr>
            </w:pPr>
            <w:r w:rsidRPr="00A85B36">
              <w:rPr>
                <w:sz w:val="24"/>
                <w:szCs w:val="24"/>
              </w:rPr>
              <w:t>а) импровизация б)</w:t>
            </w:r>
            <w:r w:rsidRPr="00A85B36">
              <w:rPr>
                <w:spacing w:val="-15"/>
                <w:sz w:val="24"/>
                <w:szCs w:val="24"/>
              </w:rPr>
              <w:t xml:space="preserve"> </w:t>
            </w:r>
            <w:r w:rsidRPr="00A85B36">
              <w:rPr>
                <w:sz w:val="24"/>
                <w:szCs w:val="24"/>
              </w:rPr>
              <w:t>интерпретация в)</w:t>
            </w:r>
            <w:r w:rsidRPr="00A85B36">
              <w:rPr>
                <w:spacing w:val="40"/>
                <w:sz w:val="24"/>
                <w:szCs w:val="24"/>
              </w:rPr>
              <w:t xml:space="preserve"> </w:t>
            </w:r>
            <w:r w:rsidRPr="00A85B36">
              <w:rPr>
                <w:sz w:val="24"/>
                <w:szCs w:val="24"/>
              </w:rPr>
              <w:t>композиция</w:t>
            </w:r>
          </w:p>
        </w:tc>
      </w:tr>
      <w:tr w:rsidR="00505DBC" w:rsidRPr="00A85B36" w:rsidTr="000B1248">
        <w:trPr>
          <w:trHeight w:val="851"/>
        </w:trPr>
        <w:tc>
          <w:tcPr>
            <w:tcW w:w="6642" w:type="dxa"/>
          </w:tcPr>
          <w:p w:rsidR="00505DBC" w:rsidRPr="00A85B36" w:rsidRDefault="00505DBC" w:rsidP="000B1248">
            <w:pPr>
              <w:pStyle w:val="TableParagraph"/>
              <w:spacing w:line="276" w:lineRule="auto"/>
              <w:ind w:left="834" w:hanging="360"/>
              <w:jc w:val="both"/>
              <w:rPr>
                <w:sz w:val="24"/>
                <w:szCs w:val="24"/>
              </w:rPr>
            </w:pPr>
            <w:r w:rsidRPr="00A85B36">
              <w:rPr>
                <w:sz w:val="24"/>
                <w:szCs w:val="24"/>
              </w:rPr>
              <w:t>24. Остановка, перерыв звучание на определенную длительность</w:t>
            </w:r>
            <w:r w:rsidRPr="00A85B36">
              <w:rPr>
                <w:spacing w:val="-15"/>
                <w:sz w:val="24"/>
                <w:szCs w:val="24"/>
              </w:rPr>
              <w:t xml:space="preserve"> </w:t>
            </w:r>
            <w:r w:rsidRPr="00A85B36">
              <w:rPr>
                <w:sz w:val="24"/>
                <w:szCs w:val="24"/>
              </w:rPr>
              <w:t>в</w:t>
            </w:r>
            <w:r w:rsidRPr="00A85B36">
              <w:rPr>
                <w:spacing w:val="-15"/>
                <w:sz w:val="24"/>
                <w:szCs w:val="24"/>
              </w:rPr>
              <w:t xml:space="preserve"> </w:t>
            </w:r>
            <w:r w:rsidRPr="00A85B36">
              <w:rPr>
                <w:sz w:val="24"/>
                <w:szCs w:val="24"/>
              </w:rPr>
              <w:t>одном,</w:t>
            </w:r>
            <w:r w:rsidRPr="00A85B36">
              <w:rPr>
                <w:spacing w:val="-15"/>
                <w:sz w:val="24"/>
                <w:szCs w:val="24"/>
              </w:rPr>
              <w:t xml:space="preserve"> </w:t>
            </w:r>
            <w:r w:rsidRPr="00A85B36">
              <w:rPr>
                <w:sz w:val="24"/>
                <w:szCs w:val="24"/>
              </w:rPr>
              <w:t>нескольких</w:t>
            </w:r>
            <w:r w:rsidRPr="00A85B36">
              <w:rPr>
                <w:spacing w:val="-15"/>
                <w:sz w:val="24"/>
                <w:szCs w:val="24"/>
              </w:rPr>
              <w:t xml:space="preserve"> </w:t>
            </w:r>
            <w:r w:rsidRPr="00A85B36">
              <w:rPr>
                <w:sz w:val="24"/>
                <w:szCs w:val="24"/>
              </w:rPr>
              <w:t>или</w:t>
            </w:r>
            <w:r w:rsidRPr="00A85B36">
              <w:rPr>
                <w:spacing w:val="-15"/>
                <w:sz w:val="24"/>
                <w:szCs w:val="24"/>
              </w:rPr>
              <w:t xml:space="preserve"> </w:t>
            </w:r>
            <w:r w:rsidRPr="00A85B36">
              <w:rPr>
                <w:sz w:val="24"/>
                <w:szCs w:val="24"/>
              </w:rPr>
              <w:t>во</w:t>
            </w:r>
            <w:r w:rsidRPr="00A85B36">
              <w:rPr>
                <w:spacing w:val="-15"/>
                <w:sz w:val="24"/>
                <w:szCs w:val="24"/>
              </w:rPr>
              <w:t xml:space="preserve"> </w:t>
            </w:r>
            <w:r w:rsidRPr="00A85B36">
              <w:rPr>
                <w:sz w:val="24"/>
                <w:szCs w:val="24"/>
              </w:rPr>
              <w:t>всех</w:t>
            </w:r>
            <w:r w:rsidRPr="00A85B36">
              <w:rPr>
                <w:spacing w:val="-15"/>
                <w:sz w:val="24"/>
                <w:szCs w:val="24"/>
              </w:rPr>
              <w:t xml:space="preserve"> </w:t>
            </w:r>
            <w:r w:rsidRPr="00A85B36">
              <w:rPr>
                <w:sz w:val="24"/>
                <w:szCs w:val="24"/>
              </w:rPr>
              <w:t>голосах музыкального произведения.</w:t>
            </w:r>
          </w:p>
        </w:tc>
        <w:tc>
          <w:tcPr>
            <w:tcW w:w="3139" w:type="dxa"/>
          </w:tcPr>
          <w:p w:rsidR="00505DBC" w:rsidRPr="00A85B36" w:rsidRDefault="00505DBC" w:rsidP="000B1248">
            <w:pPr>
              <w:pStyle w:val="TableParagraph"/>
              <w:spacing w:line="276" w:lineRule="auto"/>
              <w:ind w:left="103"/>
              <w:jc w:val="both"/>
              <w:rPr>
                <w:sz w:val="24"/>
                <w:szCs w:val="24"/>
              </w:rPr>
            </w:pPr>
            <w:r w:rsidRPr="00A85B36">
              <w:rPr>
                <w:sz w:val="24"/>
                <w:szCs w:val="24"/>
              </w:rPr>
              <w:t>а)</w:t>
            </w:r>
            <w:r w:rsidRPr="00A85B36">
              <w:rPr>
                <w:spacing w:val="36"/>
                <w:sz w:val="24"/>
                <w:szCs w:val="24"/>
              </w:rPr>
              <w:t xml:space="preserve"> </w:t>
            </w:r>
            <w:r w:rsidRPr="00A85B36">
              <w:rPr>
                <w:spacing w:val="-2"/>
                <w:sz w:val="24"/>
                <w:szCs w:val="24"/>
              </w:rPr>
              <w:t>пауза</w:t>
            </w:r>
          </w:p>
          <w:p w:rsidR="00505DBC" w:rsidRPr="00A85B36" w:rsidRDefault="00505DBC" w:rsidP="000B1248">
            <w:pPr>
              <w:pStyle w:val="TableParagraph"/>
              <w:spacing w:line="276" w:lineRule="auto"/>
              <w:ind w:left="103" w:right="1902"/>
              <w:jc w:val="both"/>
              <w:rPr>
                <w:sz w:val="24"/>
                <w:szCs w:val="24"/>
              </w:rPr>
            </w:pPr>
            <w:r w:rsidRPr="00A85B36">
              <w:rPr>
                <w:sz w:val="24"/>
                <w:szCs w:val="24"/>
              </w:rPr>
              <w:t>б)</w:t>
            </w:r>
            <w:r w:rsidRPr="00A85B36">
              <w:rPr>
                <w:spacing w:val="-15"/>
                <w:sz w:val="24"/>
                <w:szCs w:val="24"/>
              </w:rPr>
              <w:t xml:space="preserve"> </w:t>
            </w:r>
            <w:r w:rsidRPr="00A85B36">
              <w:rPr>
                <w:sz w:val="24"/>
                <w:szCs w:val="24"/>
              </w:rPr>
              <w:t>фермата в)</w:t>
            </w:r>
            <w:r w:rsidRPr="00A85B36">
              <w:rPr>
                <w:spacing w:val="40"/>
                <w:sz w:val="24"/>
                <w:szCs w:val="24"/>
              </w:rPr>
              <w:t xml:space="preserve"> </w:t>
            </w:r>
            <w:r w:rsidRPr="00A85B36">
              <w:rPr>
                <w:sz w:val="24"/>
                <w:szCs w:val="24"/>
              </w:rPr>
              <w:t>канон</w:t>
            </w:r>
          </w:p>
        </w:tc>
      </w:tr>
      <w:tr w:rsidR="00505DBC" w:rsidRPr="00A85B36" w:rsidTr="000B1248">
        <w:trPr>
          <w:trHeight w:val="849"/>
        </w:trPr>
        <w:tc>
          <w:tcPr>
            <w:tcW w:w="6642" w:type="dxa"/>
          </w:tcPr>
          <w:p w:rsidR="00505DBC" w:rsidRPr="00A85B36" w:rsidRDefault="00505DBC" w:rsidP="000B1248">
            <w:pPr>
              <w:pStyle w:val="TableParagraph"/>
              <w:spacing w:line="276" w:lineRule="auto"/>
              <w:ind w:left="474"/>
              <w:jc w:val="both"/>
              <w:rPr>
                <w:sz w:val="24"/>
                <w:szCs w:val="24"/>
              </w:rPr>
            </w:pPr>
            <w:r w:rsidRPr="00A85B36">
              <w:rPr>
                <w:sz w:val="24"/>
                <w:szCs w:val="24"/>
              </w:rPr>
              <w:t>25.</w:t>
            </w:r>
            <w:r w:rsidRPr="00A85B36">
              <w:rPr>
                <w:spacing w:val="-10"/>
                <w:sz w:val="24"/>
                <w:szCs w:val="24"/>
              </w:rPr>
              <w:t xml:space="preserve"> </w:t>
            </w:r>
            <w:r w:rsidRPr="00A85B36">
              <w:rPr>
                <w:sz w:val="24"/>
                <w:szCs w:val="24"/>
              </w:rPr>
              <w:t>Что</w:t>
            </w:r>
            <w:r w:rsidRPr="00A85B36">
              <w:rPr>
                <w:spacing w:val="-9"/>
                <w:sz w:val="24"/>
                <w:szCs w:val="24"/>
              </w:rPr>
              <w:t xml:space="preserve"> </w:t>
            </w:r>
            <w:r w:rsidRPr="00A85B36">
              <w:rPr>
                <w:sz w:val="24"/>
                <w:szCs w:val="24"/>
              </w:rPr>
              <w:t>обозначает</w:t>
            </w:r>
            <w:r w:rsidRPr="00A85B36">
              <w:rPr>
                <w:spacing w:val="-8"/>
                <w:sz w:val="24"/>
                <w:szCs w:val="24"/>
              </w:rPr>
              <w:t xml:space="preserve"> </w:t>
            </w:r>
            <w:r w:rsidRPr="00A85B36">
              <w:rPr>
                <w:sz w:val="24"/>
                <w:szCs w:val="24"/>
              </w:rPr>
              <w:t>слово</w:t>
            </w:r>
            <w:r w:rsidRPr="00A85B36">
              <w:rPr>
                <w:spacing w:val="-1"/>
                <w:sz w:val="24"/>
                <w:szCs w:val="24"/>
              </w:rPr>
              <w:t xml:space="preserve"> </w:t>
            </w:r>
            <w:r w:rsidRPr="00A85B36">
              <w:rPr>
                <w:spacing w:val="-2"/>
                <w:sz w:val="24"/>
                <w:szCs w:val="24"/>
              </w:rPr>
              <w:t>«форте»?</w:t>
            </w:r>
          </w:p>
        </w:tc>
        <w:tc>
          <w:tcPr>
            <w:tcW w:w="3139" w:type="dxa"/>
          </w:tcPr>
          <w:p w:rsidR="00505DBC" w:rsidRPr="00A85B36" w:rsidRDefault="00505DBC" w:rsidP="000B1248">
            <w:pPr>
              <w:pStyle w:val="TableParagraph"/>
              <w:spacing w:line="276" w:lineRule="auto"/>
              <w:ind w:left="103" w:right="2010"/>
              <w:jc w:val="both"/>
              <w:rPr>
                <w:sz w:val="24"/>
                <w:szCs w:val="24"/>
              </w:rPr>
            </w:pPr>
            <w:r w:rsidRPr="00A85B36">
              <w:rPr>
                <w:sz w:val="24"/>
                <w:szCs w:val="24"/>
              </w:rPr>
              <w:t>а)</w:t>
            </w:r>
            <w:r w:rsidRPr="00A85B36">
              <w:rPr>
                <w:spacing w:val="-11"/>
                <w:sz w:val="24"/>
                <w:szCs w:val="24"/>
              </w:rPr>
              <w:t xml:space="preserve"> </w:t>
            </w:r>
            <w:r w:rsidRPr="00A85B36">
              <w:rPr>
                <w:sz w:val="24"/>
                <w:szCs w:val="24"/>
              </w:rPr>
              <w:t>быстро б)</w:t>
            </w:r>
            <w:r w:rsidRPr="00A85B36">
              <w:rPr>
                <w:spacing w:val="-15"/>
                <w:sz w:val="24"/>
                <w:szCs w:val="24"/>
              </w:rPr>
              <w:t xml:space="preserve"> </w:t>
            </w:r>
            <w:r w:rsidRPr="00A85B36">
              <w:rPr>
                <w:sz w:val="24"/>
                <w:szCs w:val="24"/>
              </w:rPr>
              <w:t>громко в)</w:t>
            </w:r>
            <w:r w:rsidRPr="00A85B36">
              <w:rPr>
                <w:spacing w:val="40"/>
                <w:sz w:val="24"/>
                <w:szCs w:val="24"/>
              </w:rPr>
              <w:t xml:space="preserve"> </w:t>
            </w:r>
            <w:r w:rsidRPr="00A85B36">
              <w:rPr>
                <w:sz w:val="24"/>
                <w:szCs w:val="24"/>
              </w:rPr>
              <w:t>тихо</w:t>
            </w:r>
          </w:p>
        </w:tc>
      </w:tr>
      <w:tr w:rsidR="00505DBC" w:rsidRPr="00A85B36" w:rsidTr="000B1248">
        <w:trPr>
          <w:trHeight w:val="1086"/>
        </w:trPr>
        <w:tc>
          <w:tcPr>
            <w:tcW w:w="6642" w:type="dxa"/>
          </w:tcPr>
          <w:p w:rsidR="00505DBC" w:rsidRPr="00A85B36" w:rsidRDefault="00505DBC" w:rsidP="000B1248">
            <w:pPr>
              <w:pStyle w:val="TableParagraph"/>
              <w:spacing w:line="276" w:lineRule="auto"/>
              <w:ind w:left="474"/>
              <w:jc w:val="both"/>
              <w:rPr>
                <w:sz w:val="24"/>
                <w:szCs w:val="24"/>
              </w:rPr>
            </w:pPr>
            <w:r w:rsidRPr="00A85B36">
              <w:rPr>
                <w:sz w:val="24"/>
                <w:szCs w:val="24"/>
              </w:rPr>
              <w:t>26.</w:t>
            </w:r>
            <w:r w:rsidRPr="00A85B36">
              <w:rPr>
                <w:spacing w:val="-14"/>
                <w:sz w:val="24"/>
                <w:szCs w:val="24"/>
              </w:rPr>
              <w:t xml:space="preserve"> </w:t>
            </w:r>
            <w:r w:rsidRPr="00A85B36">
              <w:rPr>
                <w:sz w:val="24"/>
                <w:szCs w:val="24"/>
              </w:rPr>
              <w:t>Одно</w:t>
            </w:r>
            <w:r w:rsidRPr="00A85B36">
              <w:rPr>
                <w:spacing w:val="-6"/>
                <w:sz w:val="24"/>
                <w:szCs w:val="24"/>
              </w:rPr>
              <w:t xml:space="preserve"> </w:t>
            </w:r>
            <w:r w:rsidRPr="00A85B36">
              <w:rPr>
                <w:sz w:val="24"/>
                <w:szCs w:val="24"/>
              </w:rPr>
              <w:t>из</w:t>
            </w:r>
            <w:r w:rsidRPr="00A85B36">
              <w:rPr>
                <w:spacing w:val="-5"/>
                <w:sz w:val="24"/>
                <w:szCs w:val="24"/>
              </w:rPr>
              <w:t xml:space="preserve"> </w:t>
            </w:r>
            <w:r w:rsidRPr="00A85B36">
              <w:rPr>
                <w:sz w:val="24"/>
                <w:szCs w:val="24"/>
              </w:rPr>
              <w:t>средств</w:t>
            </w:r>
            <w:r w:rsidRPr="00A85B36">
              <w:rPr>
                <w:spacing w:val="-5"/>
                <w:sz w:val="24"/>
                <w:szCs w:val="24"/>
              </w:rPr>
              <w:t xml:space="preserve"> </w:t>
            </w:r>
            <w:r w:rsidRPr="00A85B36">
              <w:rPr>
                <w:sz w:val="24"/>
                <w:szCs w:val="24"/>
              </w:rPr>
              <w:t>музыкальной</w:t>
            </w:r>
            <w:r w:rsidRPr="00A85B36">
              <w:rPr>
                <w:spacing w:val="-15"/>
                <w:sz w:val="24"/>
                <w:szCs w:val="24"/>
              </w:rPr>
              <w:t xml:space="preserve"> </w:t>
            </w:r>
            <w:r w:rsidRPr="00A85B36">
              <w:rPr>
                <w:spacing w:val="-2"/>
                <w:sz w:val="24"/>
                <w:szCs w:val="24"/>
              </w:rPr>
              <w:t>выразительности,</w:t>
            </w:r>
          </w:p>
          <w:p w:rsidR="00505DBC" w:rsidRPr="00A85B36" w:rsidRDefault="00505DBC" w:rsidP="000B1248">
            <w:pPr>
              <w:pStyle w:val="TableParagraph"/>
              <w:spacing w:line="276" w:lineRule="auto"/>
              <w:ind w:left="834"/>
              <w:jc w:val="both"/>
              <w:rPr>
                <w:sz w:val="24"/>
                <w:szCs w:val="24"/>
              </w:rPr>
            </w:pPr>
            <w:r w:rsidRPr="00A85B36">
              <w:rPr>
                <w:sz w:val="24"/>
                <w:szCs w:val="24"/>
              </w:rPr>
              <w:t>основанное</w:t>
            </w:r>
            <w:r w:rsidRPr="00A85B36">
              <w:rPr>
                <w:spacing w:val="-11"/>
                <w:sz w:val="24"/>
                <w:szCs w:val="24"/>
              </w:rPr>
              <w:t xml:space="preserve"> </w:t>
            </w:r>
            <w:r w:rsidRPr="00A85B36">
              <w:rPr>
                <w:sz w:val="24"/>
                <w:szCs w:val="24"/>
              </w:rPr>
              <w:t>на</w:t>
            </w:r>
            <w:r w:rsidRPr="00A85B36">
              <w:rPr>
                <w:spacing w:val="-11"/>
                <w:sz w:val="24"/>
                <w:szCs w:val="24"/>
              </w:rPr>
              <w:t xml:space="preserve"> </w:t>
            </w:r>
            <w:r w:rsidRPr="00A85B36">
              <w:rPr>
                <w:sz w:val="24"/>
                <w:szCs w:val="24"/>
              </w:rPr>
              <w:t>объединении</w:t>
            </w:r>
            <w:r w:rsidRPr="00A85B36">
              <w:rPr>
                <w:spacing w:val="-11"/>
                <w:sz w:val="24"/>
                <w:szCs w:val="24"/>
              </w:rPr>
              <w:t xml:space="preserve"> </w:t>
            </w:r>
            <w:r w:rsidRPr="00A85B36">
              <w:rPr>
                <w:sz w:val="24"/>
                <w:szCs w:val="24"/>
              </w:rPr>
              <w:t>тонов</w:t>
            </w:r>
            <w:r w:rsidRPr="00A85B36">
              <w:rPr>
                <w:spacing w:val="-12"/>
                <w:sz w:val="24"/>
                <w:szCs w:val="24"/>
              </w:rPr>
              <w:t xml:space="preserve"> </w:t>
            </w:r>
            <w:r w:rsidRPr="00A85B36">
              <w:rPr>
                <w:sz w:val="24"/>
                <w:szCs w:val="24"/>
              </w:rPr>
              <w:t>в</w:t>
            </w:r>
            <w:r w:rsidRPr="00A85B36">
              <w:rPr>
                <w:spacing w:val="-15"/>
                <w:sz w:val="24"/>
                <w:szCs w:val="24"/>
              </w:rPr>
              <w:t xml:space="preserve"> </w:t>
            </w:r>
            <w:r w:rsidRPr="00A85B36">
              <w:rPr>
                <w:sz w:val="24"/>
                <w:szCs w:val="24"/>
              </w:rPr>
              <w:t>созвучия</w:t>
            </w:r>
            <w:r w:rsidRPr="00A85B36">
              <w:rPr>
                <w:spacing w:val="-8"/>
                <w:sz w:val="24"/>
                <w:szCs w:val="24"/>
              </w:rPr>
              <w:t xml:space="preserve"> </w:t>
            </w:r>
            <w:r w:rsidRPr="00A85B36">
              <w:rPr>
                <w:sz w:val="24"/>
                <w:szCs w:val="24"/>
              </w:rPr>
              <w:t>и</w:t>
            </w:r>
            <w:r w:rsidRPr="00A85B36">
              <w:rPr>
                <w:spacing w:val="-11"/>
                <w:sz w:val="24"/>
                <w:szCs w:val="24"/>
              </w:rPr>
              <w:t xml:space="preserve"> </w:t>
            </w:r>
            <w:r w:rsidRPr="00A85B36">
              <w:rPr>
                <w:spacing w:val="-5"/>
                <w:sz w:val="24"/>
                <w:szCs w:val="24"/>
              </w:rPr>
              <w:t>на</w:t>
            </w:r>
          </w:p>
          <w:p w:rsidR="00505DBC" w:rsidRPr="00A85B36" w:rsidRDefault="00505DBC" w:rsidP="000B1248">
            <w:pPr>
              <w:pStyle w:val="TableParagraph"/>
              <w:spacing w:line="276" w:lineRule="auto"/>
              <w:ind w:left="834" w:right="894"/>
              <w:jc w:val="both"/>
              <w:rPr>
                <w:sz w:val="24"/>
                <w:szCs w:val="24"/>
              </w:rPr>
            </w:pPr>
            <w:r w:rsidRPr="00A85B36">
              <w:rPr>
                <w:sz w:val="24"/>
                <w:szCs w:val="24"/>
              </w:rPr>
              <w:t>взаимосвязи</w:t>
            </w:r>
            <w:r w:rsidRPr="00A85B36">
              <w:rPr>
                <w:spacing w:val="-8"/>
                <w:sz w:val="24"/>
                <w:szCs w:val="24"/>
              </w:rPr>
              <w:t xml:space="preserve"> </w:t>
            </w:r>
            <w:r w:rsidRPr="00A85B36">
              <w:rPr>
                <w:sz w:val="24"/>
                <w:szCs w:val="24"/>
              </w:rPr>
              <w:t>этих</w:t>
            </w:r>
            <w:r w:rsidRPr="00A85B36">
              <w:rPr>
                <w:spacing w:val="-7"/>
                <w:sz w:val="24"/>
                <w:szCs w:val="24"/>
              </w:rPr>
              <w:t xml:space="preserve"> </w:t>
            </w:r>
            <w:r w:rsidRPr="00A85B36">
              <w:rPr>
                <w:sz w:val="24"/>
                <w:szCs w:val="24"/>
              </w:rPr>
              <w:t>созвучий</w:t>
            </w:r>
            <w:r w:rsidRPr="00A85B36">
              <w:rPr>
                <w:spacing w:val="-8"/>
                <w:sz w:val="24"/>
                <w:szCs w:val="24"/>
              </w:rPr>
              <w:t xml:space="preserve"> </w:t>
            </w:r>
            <w:r w:rsidRPr="00A85B36">
              <w:rPr>
                <w:sz w:val="24"/>
                <w:szCs w:val="24"/>
              </w:rPr>
              <w:t>между</w:t>
            </w:r>
            <w:r w:rsidRPr="00A85B36">
              <w:rPr>
                <w:spacing w:val="-13"/>
                <w:sz w:val="24"/>
                <w:szCs w:val="24"/>
              </w:rPr>
              <w:t xml:space="preserve"> </w:t>
            </w:r>
            <w:r w:rsidRPr="00A85B36">
              <w:rPr>
                <w:sz w:val="24"/>
                <w:szCs w:val="24"/>
              </w:rPr>
              <w:t>собой</w:t>
            </w:r>
            <w:r w:rsidRPr="00A85B36">
              <w:rPr>
                <w:spacing w:val="-7"/>
                <w:sz w:val="24"/>
                <w:szCs w:val="24"/>
              </w:rPr>
              <w:t xml:space="preserve"> </w:t>
            </w:r>
            <w:r w:rsidRPr="00A85B36">
              <w:rPr>
                <w:sz w:val="24"/>
                <w:szCs w:val="24"/>
              </w:rPr>
              <w:t>в последовательном движении.</w:t>
            </w:r>
          </w:p>
        </w:tc>
        <w:tc>
          <w:tcPr>
            <w:tcW w:w="3139" w:type="dxa"/>
          </w:tcPr>
          <w:p w:rsidR="00505DBC" w:rsidRPr="00A85B36" w:rsidRDefault="00505DBC" w:rsidP="000B1248">
            <w:pPr>
              <w:pStyle w:val="TableParagraph"/>
              <w:spacing w:line="276" w:lineRule="auto"/>
              <w:ind w:left="103" w:right="1754"/>
              <w:jc w:val="both"/>
              <w:rPr>
                <w:sz w:val="24"/>
                <w:szCs w:val="24"/>
              </w:rPr>
            </w:pPr>
            <w:r w:rsidRPr="00A85B36">
              <w:rPr>
                <w:sz w:val="24"/>
                <w:szCs w:val="24"/>
              </w:rPr>
              <w:t>а) гармония б)</w:t>
            </w:r>
            <w:r w:rsidRPr="00A85B36">
              <w:rPr>
                <w:spacing w:val="40"/>
                <w:sz w:val="24"/>
                <w:szCs w:val="24"/>
              </w:rPr>
              <w:t xml:space="preserve"> </w:t>
            </w:r>
            <w:r w:rsidRPr="00A85B36">
              <w:rPr>
                <w:sz w:val="24"/>
                <w:szCs w:val="24"/>
              </w:rPr>
              <w:t>фактура в)</w:t>
            </w:r>
            <w:r w:rsidRPr="00A85B36">
              <w:rPr>
                <w:spacing w:val="10"/>
                <w:sz w:val="24"/>
                <w:szCs w:val="24"/>
              </w:rPr>
              <w:t xml:space="preserve"> </w:t>
            </w:r>
            <w:r w:rsidRPr="00A85B36">
              <w:rPr>
                <w:spacing w:val="-2"/>
                <w:sz w:val="24"/>
                <w:szCs w:val="24"/>
              </w:rPr>
              <w:t>динамика</w:t>
            </w:r>
          </w:p>
        </w:tc>
      </w:tr>
      <w:tr w:rsidR="00505DBC" w:rsidRPr="00A85B36" w:rsidTr="000B1248">
        <w:trPr>
          <w:trHeight w:val="848"/>
        </w:trPr>
        <w:tc>
          <w:tcPr>
            <w:tcW w:w="6642" w:type="dxa"/>
          </w:tcPr>
          <w:p w:rsidR="00505DBC" w:rsidRPr="00A85B36" w:rsidRDefault="00505DBC" w:rsidP="000B1248">
            <w:pPr>
              <w:pStyle w:val="TableParagraph"/>
              <w:spacing w:line="276" w:lineRule="auto"/>
              <w:ind w:left="834" w:right="894" w:hanging="360"/>
              <w:jc w:val="both"/>
              <w:rPr>
                <w:sz w:val="24"/>
                <w:szCs w:val="24"/>
              </w:rPr>
            </w:pPr>
            <w:r w:rsidRPr="00A85B36">
              <w:rPr>
                <w:spacing w:val="-2"/>
                <w:sz w:val="24"/>
                <w:szCs w:val="24"/>
              </w:rPr>
              <w:t>27.</w:t>
            </w:r>
            <w:r w:rsidRPr="00A85B36">
              <w:rPr>
                <w:spacing w:val="-4"/>
                <w:sz w:val="24"/>
                <w:szCs w:val="24"/>
              </w:rPr>
              <w:t xml:space="preserve"> </w:t>
            </w:r>
            <w:r w:rsidRPr="00A85B36">
              <w:rPr>
                <w:spacing w:val="-2"/>
                <w:sz w:val="24"/>
                <w:szCs w:val="24"/>
              </w:rPr>
              <w:t>Неблагозвучное</w:t>
            </w:r>
            <w:r w:rsidRPr="00A85B36">
              <w:rPr>
                <w:spacing w:val="-3"/>
                <w:sz w:val="24"/>
                <w:szCs w:val="24"/>
              </w:rPr>
              <w:t xml:space="preserve"> </w:t>
            </w:r>
            <w:r w:rsidRPr="00A85B36">
              <w:rPr>
                <w:spacing w:val="-2"/>
                <w:sz w:val="24"/>
                <w:szCs w:val="24"/>
              </w:rPr>
              <w:t>сочетание</w:t>
            </w:r>
            <w:r w:rsidRPr="00A85B36">
              <w:rPr>
                <w:spacing w:val="-4"/>
                <w:sz w:val="24"/>
                <w:szCs w:val="24"/>
              </w:rPr>
              <w:t xml:space="preserve"> </w:t>
            </w:r>
            <w:r w:rsidRPr="00A85B36">
              <w:rPr>
                <w:spacing w:val="-2"/>
                <w:sz w:val="24"/>
                <w:szCs w:val="24"/>
              </w:rPr>
              <w:t>звуков,</w:t>
            </w:r>
            <w:r w:rsidRPr="00A85B36">
              <w:rPr>
                <w:spacing w:val="-3"/>
                <w:sz w:val="24"/>
                <w:szCs w:val="24"/>
              </w:rPr>
              <w:t xml:space="preserve"> </w:t>
            </w:r>
            <w:r w:rsidRPr="00A85B36">
              <w:rPr>
                <w:spacing w:val="-2"/>
                <w:sz w:val="24"/>
                <w:szCs w:val="24"/>
              </w:rPr>
              <w:t>нарушение гармонии.</w:t>
            </w:r>
          </w:p>
        </w:tc>
        <w:tc>
          <w:tcPr>
            <w:tcW w:w="3139" w:type="dxa"/>
          </w:tcPr>
          <w:p w:rsidR="00505DBC" w:rsidRPr="00A85B36" w:rsidRDefault="00505DBC" w:rsidP="000B1248">
            <w:pPr>
              <w:pStyle w:val="TableParagraph"/>
              <w:spacing w:line="276" w:lineRule="auto"/>
              <w:ind w:left="103" w:right="1666"/>
              <w:jc w:val="both"/>
              <w:rPr>
                <w:sz w:val="24"/>
                <w:szCs w:val="24"/>
              </w:rPr>
            </w:pPr>
            <w:r w:rsidRPr="00A85B36">
              <w:rPr>
                <w:sz w:val="24"/>
                <w:szCs w:val="24"/>
              </w:rPr>
              <w:t>а)</w:t>
            </w:r>
            <w:r w:rsidRPr="00A85B36">
              <w:rPr>
                <w:spacing w:val="5"/>
                <w:sz w:val="24"/>
                <w:szCs w:val="24"/>
              </w:rPr>
              <w:t xml:space="preserve"> </w:t>
            </w:r>
            <w:r w:rsidRPr="00A85B36">
              <w:rPr>
                <w:sz w:val="24"/>
                <w:szCs w:val="24"/>
              </w:rPr>
              <w:t>консонанс б)</w:t>
            </w:r>
            <w:r w:rsidRPr="00A85B36">
              <w:rPr>
                <w:spacing w:val="37"/>
                <w:sz w:val="24"/>
                <w:szCs w:val="24"/>
              </w:rPr>
              <w:t xml:space="preserve"> </w:t>
            </w:r>
            <w:r w:rsidRPr="00A85B36">
              <w:rPr>
                <w:spacing w:val="-2"/>
                <w:sz w:val="24"/>
                <w:szCs w:val="24"/>
              </w:rPr>
              <w:t>диссонанс</w:t>
            </w:r>
          </w:p>
        </w:tc>
      </w:tr>
      <w:tr w:rsidR="00505DBC" w:rsidRPr="00A85B36" w:rsidTr="000B1248">
        <w:trPr>
          <w:trHeight w:val="2450"/>
        </w:trPr>
        <w:tc>
          <w:tcPr>
            <w:tcW w:w="6642" w:type="dxa"/>
          </w:tcPr>
          <w:p w:rsidR="00505DBC" w:rsidRPr="00A85B36" w:rsidRDefault="00505DBC" w:rsidP="000B1248">
            <w:pPr>
              <w:pStyle w:val="TableParagraph"/>
              <w:spacing w:line="276" w:lineRule="auto"/>
              <w:ind w:left="834" w:right="894"/>
              <w:jc w:val="both"/>
              <w:rPr>
                <w:sz w:val="24"/>
                <w:szCs w:val="24"/>
              </w:rPr>
            </w:pPr>
            <w:r w:rsidRPr="00A85B36">
              <w:rPr>
                <w:sz w:val="24"/>
                <w:szCs w:val="24"/>
              </w:rPr>
              <w:t>28.</w:t>
            </w:r>
            <w:r w:rsidRPr="00A85B36">
              <w:rPr>
                <w:spacing w:val="15"/>
                <w:sz w:val="24"/>
                <w:szCs w:val="24"/>
              </w:rPr>
              <w:t xml:space="preserve"> </w:t>
            </w:r>
            <w:r w:rsidRPr="00A85B36">
              <w:rPr>
                <w:sz w:val="24"/>
                <w:szCs w:val="24"/>
              </w:rPr>
              <w:t>Сопоставь</w:t>
            </w:r>
            <w:r w:rsidRPr="00A85B36">
              <w:rPr>
                <w:spacing w:val="-14"/>
                <w:sz w:val="24"/>
                <w:szCs w:val="24"/>
              </w:rPr>
              <w:t xml:space="preserve"> </w:t>
            </w:r>
            <w:r w:rsidRPr="00A85B36">
              <w:rPr>
                <w:sz w:val="24"/>
                <w:szCs w:val="24"/>
              </w:rPr>
              <w:t>названия</w:t>
            </w:r>
            <w:r w:rsidRPr="00A85B36">
              <w:rPr>
                <w:spacing w:val="-15"/>
                <w:sz w:val="24"/>
                <w:szCs w:val="24"/>
              </w:rPr>
              <w:t xml:space="preserve"> </w:t>
            </w:r>
            <w:r w:rsidRPr="00A85B36">
              <w:rPr>
                <w:sz w:val="24"/>
                <w:szCs w:val="24"/>
              </w:rPr>
              <w:t>средств</w:t>
            </w:r>
            <w:r w:rsidRPr="00A85B36">
              <w:rPr>
                <w:spacing w:val="-17"/>
                <w:sz w:val="24"/>
                <w:szCs w:val="24"/>
              </w:rPr>
              <w:t xml:space="preserve"> </w:t>
            </w:r>
            <w:r w:rsidRPr="00A85B36">
              <w:rPr>
                <w:sz w:val="24"/>
                <w:szCs w:val="24"/>
              </w:rPr>
              <w:t>музыкальной выразительности с его определением:</w:t>
            </w:r>
          </w:p>
          <w:p w:rsidR="00505DBC" w:rsidRPr="00A85B36" w:rsidRDefault="00505DBC" w:rsidP="00505DBC">
            <w:pPr>
              <w:pStyle w:val="TableParagraph"/>
              <w:numPr>
                <w:ilvl w:val="0"/>
                <w:numId w:val="437"/>
              </w:numPr>
              <w:tabs>
                <w:tab w:val="left" w:pos="367"/>
              </w:tabs>
              <w:spacing w:line="276" w:lineRule="auto"/>
              <w:ind w:right="1020" w:firstLine="0"/>
              <w:jc w:val="both"/>
              <w:rPr>
                <w:sz w:val="24"/>
                <w:szCs w:val="24"/>
              </w:rPr>
            </w:pPr>
            <w:r w:rsidRPr="00A85B36">
              <w:rPr>
                <w:sz w:val="24"/>
                <w:szCs w:val="24"/>
              </w:rPr>
              <w:t>скорость</w:t>
            </w:r>
            <w:r w:rsidRPr="00A85B36">
              <w:rPr>
                <w:spacing w:val="-15"/>
                <w:sz w:val="24"/>
                <w:szCs w:val="24"/>
              </w:rPr>
              <w:t xml:space="preserve"> </w:t>
            </w:r>
            <w:r w:rsidRPr="00A85B36">
              <w:rPr>
                <w:sz w:val="24"/>
                <w:szCs w:val="24"/>
              </w:rPr>
              <w:t>движения</w:t>
            </w:r>
            <w:r w:rsidRPr="00A85B36">
              <w:rPr>
                <w:spacing w:val="-15"/>
                <w:sz w:val="24"/>
                <w:szCs w:val="24"/>
              </w:rPr>
              <w:t xml:space="preserve"> </w:t>
            </w:r>
            <w:r w:rsidRPr="00A85B36">
              <w:rPr>
                <w:sz w:val="24"/>
                <w:szCs w:val="24"/>
              </w:rPr>
              <w:t>в</w:t>
            </w:r>
            <w:r w:rsidRPr="00A85B36">
              <w:rPr>
                <w:spacing w:val="-15"/>
                <w:sz w:val="24"/>
                <w:szCs w:val="24"/>
              </w:rPr>
              <w:t xml:space="preserve"> </w:t>
            </w:r>
            <w:r w:rsidRPr="00A85B36">
              <w:rPr>
                <w:sz w:val="24"/>
                <w:szCs w:val="24"/>
              </w:rPr>
              <w:t>музыке,</w:t>
            </w:r>
            <w:r w:rsidRPr="00A85B36">
              <w:rPr>
                <w:spacing w:val="-15"/>
                <w:sz w:val="24"/>
                <w:szCs w:val="24"/>
              </w:rPr>
              <w:t xml:space="preserve"> </w:t>
            </w:r>
            <w:r w:rsidRPr="00A85B36">
              <w:rPr>
                <w:sz w:val="24"/>
                <w:szCs w:val="24"/>
              </w:rPr>
              <w:t>определяемая</w:t>
            </w:r>
            <w:r w:rsidRPr="00A85B36">
              <w:rPr>
                <w:spacing w:val="-15"/>
                <w:sz w:val="24"/>
                <w:szCs w:val="24"/>
              </w:rPr>
              <w:t xml:space="preserve"> </w:t>
            </w:r>
            <w:r w:rsidRPr="00A85B36">
              <w:rPr>
                <w:sz w:val="24"/>
                <w:szCs w:val="24"/>
              </w:rPr>
              <w:t>числом метрических долей в единице времени,</w:t>
            </w:r>
          </w:p>
          <w:p w:rsidR="00505DBC" w:rsidRPr="00A85B36" w:rsidRDefault="00505DBC" w:rsidP="00505DBC">
            <w:pPr>
              <w:pStyle w:val="TableParagraph"/>
              <w:numPr>
                <w:ilvl w:val="0"/>
                <w:numId w:val="437"/>
              </w:numPr>
              <w:tabs>
                <w:tab w:val="left" w:pos="362"/>
              </w:tabs>
              <w:spacing w:line="276" w:lineRule="auto"/>
              <w:ind w:right="1346" w:firstLine="0"/>
              <w:jc w:val="both"/>
              <w:rPr>
                <w:sz w:val="24"/>
                <w:szCs w:val="24"/>
              </w:rPr>
            </w:pPr>
            <w:r w:rsidRPr="00A85B36">
              <w:rPr>
                <w:spacing w:val="-2"/>
                <w:sz w:val="24"/>
                <w:szCs w:val="24"/>
              </w:rPr>
              <w:t xml:space="preserve">временная организация музыки. Упорядоченное </w:t>
            </w:r>
            <w:r w:rsidRPr="00A85B36">
              <w:rPr>
                <w:sz w:val="24"/>
                <w:szCs w:val="24"/>
              </w:rPr>
              <w:t>чередование звуков различной длительности.</w:t>
            </w:r>
          </w:p>
          <w:p w:rsidR="00505DBC" w:rsidRPr="00A85B36" w:rsidRDefault="00505DBC" w:rsidP="00505DBC">
            <w:pPr>
              <w:pStyle w:val="TableParagraph"/>
              <w:numPr>
                <w:ilvl w:val="0"/>
                <w:numId w:val="437"/>
              </w:numPr>
              <w:tabs>
                <w:tab w:val="left" w:pos="365"/>
              </w:tabs>
              <w:spacing w:line="276" w:lineRule="auto"/>
              <w:ind w:right="1800" w:firstLine="0"/>
              <w:jc w:val="both"/>
              <w:rPr>
                <w:i/>
                <w:sz w:val="24"/>
                <w:szCs w:val="24"/>
              </w:rPr>
            </w:pPr>
            <w:r w:rsidRPr="00A85B36">
              <w:rPr>
                <w:spacing w:val="-2"/>
                <w:sz w:val="24"/>
                <w:szCs w:val="24"/>
              </w:rPr>
              <w:t>сила</w:t>
            </w:r>
            <w:r w:rsidRPr="00A85B36">
              <w:rPr>
                <w:spacing w:val="-7"/>
                <w:sz w:val="24"/>
                <w:szCs w:val="24"/>
              </w:rPr>
              <w:t xml:space="preserve"> </w:t>
            </w:r>
            <w:r w:rsidRPr="00A85B36">
              <w:rPr>
                <w:spacing w:val="-2"/>
                <w:sz w:val="24"/>
                <w:szCs w:val="24"/>
              </w:rPr>
              <w:t>звука,</w:t>
            </w:r>
            <w:r w:rsidRPr="00A85B36">
              <w:rPr>
                <w:spacing w:val="-6"/>
                <w:sz w:val="24"/>
                <w:szCs w:val="24"/>
              </w:rPr>
              <w:t xml:space="preserve"> </w:t>
            </w:r>
            <w:r w:rsidRPr="00A85B36">
              <w:rPr>
                <w:spacing w:val="-2"/>
                <w:sz w:val="24"/>
                <w:szCs w:val="24"/>
              </w:rPr>
              <w:t>степень</w:t>
            </w:r>
            <w:r w:rsidRPr="00A85B36">
              <w:rPr>
                <w:spacing w:val="-5"/>
                <w:sz w:val="24"/>
                <w:szCs w:val="24"/>
              </w:rPr>
              <w:t xml:space="preserve"> </w:t>
            </w:r>
            <w:r w:rsidRPr="00A85B36">
              <w:rPr>
                <w:spacing w:val="-2"/>
                <w:sz w:val="24"/>
                <w:szCs w:val="24"/>
              </w:rPr>
              <w:t>громкости</w:t>
            </w:r>
            <w:r w:rsidRPr="00A85B36">
              <w:rPr>
                <w:spacing w:val="-5"/>
                <w:sz w:val="24"/>
                <w:szCs w:val="24"/>
              </w:rPr>
              <w:t xml:space="preserve"> </w:t>
            </w:r>
            <w:r w:rsidRPr="00A85B36">
              <w:rPr>
                <w:spacing w:val="-2"/>
                <w:sz w:val="24"/>
                <w:szCs w:val="24"/>
              </w:rPr>
              <w:t xml:space="preserve">обозначается </w:t>
            </w:r>
            <w:r w:rsidRPr="00A85B36">
              <w:rPr>
                <w:sz w:val="24"/>
                <w:szCs w:val="24"/>
              </w:rPr>
              <w:t xml:space="preserve">определенными знаками: </w:t>
            </w:r>
            <w:r w:rsidRPr="00A85B36">
              <w:rPr>
                <w:i/>
                <w:sz w:val="24"/>
                <w:szCs w:val="24"/>
              </w:rPr>
              <w:t>р , f и т.п.</w:t>
            </w:r>
          </w:p>
          <w:p w:rsidR="00505DBC" w:rsidRPr="00A85B36" w:rsidRDefault="00505DBC" w:rsidP="000B1248">
            <w:pPr>
              <w:pStyle w:val="TableParagraph"/>
              <w:spacing w:line="276" w:lineRule="auto"/>
              <w:ind w:left="102"/>
              <w:jc w:val="both"/>
              <w:rPr>
                <w:sz w:val="24"/>
                <w:szCs w:val="24"/>
              </w:rPr>
            </w:pPr>
            <w:r w:rsidRPr="00A85B36">
              <w:rPr>
                <w:sz w:val="24"/>
                <w:szCs w:val="24"/>
              </w:rPr>
              <w:t>окраска</w:t>
            </w:r>
            <w:r w:rsidRPr="00A85B36">
              <w:rPr>
                <w:spacing w:val="-11"/>
                <w:sz w:val="24"/>
                <w:szCs w:val="24"/>
              </w:rPr>
              <w:t xml:space="preserve"> </w:t>
            </w:r>
            <w:r w:rsidRPr="00A85B36">
              <w:rPr>
                <w:sz w:val="24"/>
                <w:szCs w:val="24"/>
              </w:rPr>
              <w:t>звука,</w:t>
            </w:r>
            <w:r w:rsidRPr="00A85B36">
              <w:rPr>
                <w:spacing w:val="-7"/>
                <w:sz w:val="24"/>
                <w:szCs w:val="24"/>
              </w:rPr>
              <w:t xml:space="preserve"> </w:t>
            </w:r>
            <w:r w:rsidRPr="00A85B36">
              <w:rPr>
                <w:sz w:val="24"/>
                <w:szCs w:val="24"/>
              </w:rPr>
              <w:t>голоса</w:t>
            </w:r>
            <w:r w:rsidRPr="00A85B36">
              <w:rPr>
                <w:spacing w:val="-5"/>
                <w:sz w:val="24"/>
                <w:szCs w:val="24"/>
              </w:rPr>
              <w:t xml:space="preserve"> </w:t>
            </w:r>
            <w:r w:rsidRPr="00A85B36">
              <w:rPr>
                <w:sz w:val="24"/>
                <w:szCs w:val="24"/>
              </w:rPr>
              <w:t>или</w:t>
            </w:r>
            <w:r w:rsidRPr="00A85B36">
              <w:rPr>
                <w:spacing w:val="-6"/>
                <w:sz w:val="24"/>
                <w:szCs w:val="24"/>
              </w:rPr>
              <w:t xml:space="preserve"> </w:t>
            </w:r>
            <w:r w:rsidRPr="00A85B36">
              <w:rPr>
                <w:spacing w:val="-2"/>
                <w:sz w:val="24"/>
                <w:szCs w:val="24"/>
              </w:rPr>
              <w:t>инструмента.</w:t>
            </w:r>
          </w:p>
        </w:tc>
        <w:tc>
          <w:tcPr>
            <w:tcW w:w="3139" w:type="dxa"/>
          </w:tcPr>
          <w:p w:rsidR="00505DBC" w:rsidRPr="00A85B36" w:rsidRDefault="00505DBC" w:rsidP="000B1248">
            <w:pPr>
              <w:pStyle w:val="TableParagraph"/>
              <w:spacing w:before="255" w:line="276" w:lineRule="auto"/>
              <w:ind w:left="103" w:right="2235"/>
              <w:jc w:val="both"/>
              <w:rPr>
                <w:sz w:val="24"/>
                <w:szCs w:val="24"/>
              </w:rPr>
            </w:pPr>
            <w:r w:rsidRPr="00A85B36">
              <w:rPr>
                <w:sz w:val="24"/>
                <w:szCs w:val="24"/>
              </w:rPr>
              <w:t>а)</w:t>
            </w:r>
            <w:r w:rsidRPr="00A85B36">
              <w:rPr>
                <w:spacing w:val="-10"/>
                <w:sz w:val="24"/>
                <w:szCs w:val="24"/>
              </w:rPr>
              <w:t xml:space="preserve"> </w:t>
            </w:r>
            <w:r w:rsidRPr="00A85B36">
              <w:rPr>
                <w:sz w:val="24"/>
                <w:szCs w:val="24"/>
              </w:rPr>
              <w:t>ритм б)</w:t>
            </w:r>
            <w:r w:rsidRPr="00A85B36">
              <w:rPr>
                <w:spacing w:val="40"/>
                <w:sz w:val="24"/>
                <w:szCs w:val="24"/>
              </w:rPr>
              <w:t xml:space="preserve"> </w:t>
            </w:r>
            <w:r w:rsidRPr="00A85B36">
              <w:rPr>
                <w:spacing w:val="-7"/>
                <w:sz w:val="24"/>
                <w:szCs w:val="24"/>
              </w:rPr>
              <w:t>темп</w:t>
            </w:r>
          </w:p>
          <w:p w:rsidR="00505DBC" w:rsidRPr="00A85B36" w:rsidRDefault="00505DBC" w:rsidP="000B1248">
            <w:pPr>
              <w:pStyle w:val="TableParagraph"/>
              <w:spacing w:before="3" w:line="276" w:lineRule="auto"/>
              <w:ind w:left="103" w:right="1773"/>
              <w:jc w:val="both"/>
              <w:rPr>
                <w:sz w:val="24"/>
                <w:szCs w:val="24"/>
              </w:rPr>
            </w:pPr>
            <w:r w:rsidRPr="00A85B36">
              <w:rPr>
                <w:sz w:val="24"/>
                <w:szCs w:val="24"/>
              </w:rPr>
              <w:t>в)</w:t>
            </w:r>
            <w:r w:rsidRPr="00A85B36">
              <w:rPr>
                <w:spacing w:val="-15"/>
                <w:sz w:val="24"/>
                <w:szCs w:val="24"/>
              </w:rPr>
              <w:t xml:space="preserve"> </w:t>
            </w:r>
            <w:r w:rsidRPr="00A85B36">
              <w:rPr>
                <w:sz w:val="24"/>
                <w:szCs w:val="24"/>
              </w:rPr>
              <w:t>динамика г)</w:t>
            </w:r>
            <w:r w:rsidRPr="00A85B36">
              <w:rPr>
                <w:spacing w:val="40"/>
                <w:sz w:val="24"/>
                <w:szCs w:val="24"/>
              </w:rPr>
              <w:t xml:space="preserve"> </w:t>
            </w:r>
            <w:r w:rsidRPr="00A85B36">
              <w:rPr>
                <w:sz w:val="24"/>
                <w:szCs w:val="24"/>
              </w:rPr>
              <w:t>тембр</w:t>
            </w:r>
          </w:p>
        </w:tc>
      </w:tr>
      <w:tr w:rsidR="00505DBC" w:rsidRPr="00A85B36" w:rsidTr="000B1248">
        <w:trPr>
          <w:trHeight w:val="851"/>
        </w:trPr>
        <w:tc>
          <w:tcPr>
            <w:tcW w:w="6642" w:type="dxa"/>
          </w:tcPr>
          <w:p w:rsidR="00505DBC" w:rsidRPr="00A85B36" w:rsidRDefault="00505DBC" w:rsidP="000B1248">
            <w:pPr>
              <w:pStyle w:val="TableParagraph"/>
              <w:spacing w:line="276" w:lineRule="auto"/>
              <w:ind w:left="834" w:right="894" w:hanging="360"/>
              <w:jc w:val="both"/>
              <w:rPr>
                <w:sz w:val="24"/>
                <w:szCs w:val="24"/>
              </w:rPr>
            </w:pPr>
            <w:r w:rsidRPr="00A85B36">
              <w:rPr>
                <w:sz w:val="24"/>
                <w:szCs w:val="24"/>
              </w:rPr>
              <w:t>29.</w:t>
            </w:r>
            <w:r w:rsidRPr="00A85B36">
              <w:rPr>
                <w:spacing w:val="28"/>
                <w:sz w:val="24"/>
                <w:szCs w:val="24"/>
              </w:rPr>
              <w:t xml:space="preserve"> </w:t>
            </w:r>
            <w:r w:rsidRPr="00A85B36">
              <w:rPr>
                <w:sz w:val="24"/>
                <w:szCs w:val="24"/>
              </w:rPr>
              <w:t>Стиль,</w:t>
            </w:r>
            <w:r w:rsidRPr="00A85B36">
              <w:rPr>
                <w:spacing w:val="-10"/>
                <w:sz w:val="24"/>
                <w:szCs w:val="24"/>
              </w:rPr>
              <w:t xml:space="preserve"> </w:t>
            </w:r>
            <w:r w:rsidRPr="00A85B36">
              <w:rPr>
                <w:sz w:val="24"/>
                <w:szCs w:val="24"/>
              </w:rPr>
              <w:t>сочетающий</w:t>
            </w:r>
            <w:r w:rsidRPr="00A85B36">
              <w:rPr>
                <w:spacing w:val="-13"/>
                <w:sz w:val="24"/>
                <w:szCs w:val="24"/>
              </w:rPr>
              <w:t xml:space="preserve"> </w:t>
            </w:r>
            <w:r w:rsidRPr="00A85B36">
              <w:rPr>
                <w:sz w:val="24"/>
                <w:szCs w:val="24"/>
              </w:rPr>
              <w:t>в</w:t>
            </w:r>
            <w:r w:rsidRPr="00A85B36">
              <w:rPr>
                <w:spacing w:val="-11"/>
                <w:sz w:val="24"/>
                <w:szCs w:val="24"/>
              </w:rPr>
              <w:t xml:space="preserve"> </w:t>
            </w:r>
            <w:r w:rsidRPr="00A85B36">
              <w:rPr>
                <w:sz w:val="24"/>
                <w:szCs w:val="24"/>
              </w:rPr>
              <w:t>себе</w:t>
            </w:r>
            <w:r w:rsidRPr="00A85B36">
              <w:rPr>
                <w:spacing w:val="-11"/>
                <w:sz w:val="24"/>
                <w:szCs w:val="24"/>
              </w:rPr>
              <w:t xml:space="preserve"> </w:t>
            </w:r>
            <w:r w:rsidRPr="00A85B36">
              <w:rPr>
                <w:sz w:val="24"/>
                <w:szCs w:val="24"/>
              </w:rPr>
              <w:t>элементы</w:t>
            </w:r>
            <w:r w:rsidRPr="00A85B36">
              <w:rPr>
                <w:spacing w:val="-9"/>
                <w:sz w:val="24"/>
                <w:szCs w:val="24"/>
              </w:rPr>
              <w:t xml:space="preserve"> </w:t>
            </w:r>
            <w:r w:rsidRPr="00A85B36">
              <w:rPr>
                <w:sz w:val="24"/>
                <w:szCs w:val="24"/>
                <w:u w:val="single"/>
              </w:rPr>
              <w:t>джаза</w:t>
            </w:r>
            <w:r w:rsidRPr="00A85B36">
              <w:rPr>
                <w:spacing w:val="-16"/>
                <w:sz w:val="24"/>
                <w:szCs w:val="24"/>
              </w:rPr>
              <w:t xml:space="preserve"> </w:t>
            </w:r>
            <w:r w:rsidRPr="00A85B36">
              <w:rPr>
                <w:sz w:val="24"/>
                <w:szCs w:val="24"/>
              </w:rPr>
              <w:t>и симфонической музыки.</w:t>
            </w:r>
          </w:p>
        </w:tc>
        <w:tc>
          <w:tcPr>
            <w:tcW w:w="3139" w:type="dxa"/>
          </w:tcPr>
          <w:p w:rsidR="00505DBC" w:rsidRPr="00A85B36" w:rsidRDefault="00505DBC" w:rsidP="000B1248">
            <w:pPr>
              <w:pStyle w:val="TableParagraph"/>
              <w:spacing w:line="276" w:lineRule="auto"/>
              <w:ind w:left="103" w:right="1589"/>
              <w:jc w:val="both"/>
              <w:rPr>
                <w:sz w:val="24"/>
                <w:szCs w:val="24"/>
              </w:rPr>
            </w:pPr>
            <w:r w:rsidRPr="00A85B36">
              <w:rPr>
                <w:sz w:val="24"/>
                <w:szCs w:val="24"/>
              </w:rPr>
              <w:t>а)</w:t>
            </w:r>
            <w:r w:rsidRPr="00A85B36">
              <w:rPr>
                <w:spacing w:val="-15"/>
                <w:sz w:val="24"/>
                <w:szCs w:val="24"/>
              </w:rPr>
              <w:t xml:space="preserve"> </w:t>
            </w:r>
            <w:r w:rsidRPr="00A85B36">
              <w:rPr>
                <w:sz w:val="24"/>
                <w:szCs w:val="24"/>
              </w:rPr>
              <w:t>классицизм б) романтизм в)</w:t>
            </w:r>
            <w:r w:rsidRPr="00A85B36">
              <w:rPr>
                <w:spacing w:val="55"/>
                <w:sz w:val="24"/>
                <w:szCs w:val="24"/>
              </w:rPr>
              <w:t xml:space="preserve"> </w:t>
            </w:r>
            <w:r w:rsidRPr="00A85B36">
              <w:rPr>
                <w:spacing w:val="-6"/>
                <w:sz w:val="24"/>
                <w:szCs w:val="24"/>
              </w:rPr>
              <w:t>симфоджаз</w:t>
            </w:r>
          </w:p>
        </w:tc>
      </w:tr>
      <w:tr w:rsidR="00505DBC" w:rsidRPr="00A85B36" w:rsidTr="000B1248">
        <w:trPr>
          <w:trHeight w:val="852"/>
        </w:trPr>
        <w:tc>
          <w:tcPr>
            <w:tcW w:w="6642" w:type="dxa"/>
          </w:tcPr>
          <w:p w:rsidR="00505DBC" w:rsidRPr="00A85B36" w:rsidRDefault="00505DBC" w:rsidP="000B1248">
            <w:pPr>
              <w:pStyle w:val="TableParagraph"/>
              <w:spacing w:line="276" w:lineRule="auto"/>
              <w:ind w:left="474"/>
              <w:jc w:val="both"/>
              <w:rPr>
                <w:sz w:val="24"/>
                <w:szCs w:val="24"/>
              </w:rPr>
            </w:pPr>
            <w:r w:rsidRPr="00A85B36">
              <w:rPr>
                <w:sz w:val="24"/>
                <w:szCs w:val="24"/>
              </w:rPr>
              <w:t>30.</w:t>
            </w:r>
            <w:r w:rsidRPr="00A85B36">
              <w:rPr>
                <w:spacing w:val="38"/>
                <w:sz w:val="24"/>
                <w:szCs w:val="24"/>
              </w:rPr>
              <w:t xml:space="preserve"> </w:t>
            </w:r>
            <w:r w:rsidRPr="00A85B36">
              <w:rPr>
                <w:sz w:val="24"/>
                <w:szCs w:val="24"/>
              </w:rPr>
              <w:t>Духовная</w:t>
            </w:r>
            <w:r w:rsidRPr="00A85B36">
              <w:rPr>
                <w:spacing w:val="-8"/>
                <w:sz w:val="24"/>
                <w:szCs w:val="24"/>
              </w:rPr>
              <w:t xml:space="preserve"> </w:t>
            </w:r>
            <w:r w:rsidRPr="00A85B36">
              <w:rPr>
                <w:sz w:val="24"/>
                <w:szCs w:val="24"/>
              </w:rPr>
              <w:t>песня</w:t>
            </w:r>
            <w:r w:rsidRPr="00A85B36">
              <w:rPr>
                <w:spacing w:val="-10"/>
                <w:sz w:val="24"/>
                <w:szCs w:val="24"/>
              </w:rPr>
              <w:t xml:space="preserve"> </w:t>
            </w:r>
            <w:r w:rsidRPr="00A85B36">
              <w:rPr>
                <w:sz w:val="24"/>
                <w:szCs w:val="24"/>
              </w:rPr>
              <w:t>(молитва)</w:t>
            </w:r>
            <w:r w:rsidRPr="00A85B36">
              <w:rPr>
                <w:spacing w:val="-10"/>
                <w:sz w:val="24"/>
                <w:szCs w:val="24"/>
              </w:rPr>
              <w:t xml:space="preserve"> </w:t>
            </w:r>
            <w:r w:rsidRPr="00A85B36">
              <w:rPr>
                <w:sz w:val="24"/>
                <w:szCs w:val="24"/>
              </w:rPr>
              <w:t>американских</w:t>
            </w:r>
            <w:r w:rsidRPr="00A85B36">
              <w:rPr>
                <w:spacing w:val="-3"/>
                <w:sz w:val="24"/>
                <w:szCs w:val="24"/>
              </w:rPr>
              <w:t xml:space="preserve"> </w:t>
            </w:r>
            <w:r w:rsidRPr="00A85B36">
              <w:rPr>
                <w:spacing w:val="-2"/>
                <w:sz w:val="24"/>
                <w:szCs w:val="24"/>
              </w:rPr>
              <w:t>негров.</w:t>
            </w:r>
          </w:p>
        </w:tc>
        <w:tc>
          <w:tcPr>
            <w:tcW w:w="3139" w:type="dxa"/>
          </w:tcPr>
          <w:p w:rsidR="00505DBC" w:rsidRPr="00A85B36" w:rsidRDefault="00505DBC" w:rsidP="000B1248">
            <w:pPr>
              <w:pStyle w:val="TableParagraph"/>
              <w:spacing w:line="276" w:lineRule="auto"/>
              <w:ind w:left="103" w:right="1694"/>
              <w:jc w:val="both"/>
              <w:rPr>
                <w:sz w:val="24"/>
                <w:szCs w:val="24"/>
              </w:rPr>
            </w:pPr>
            <w:r w:rsidRPr="00A85B36">
              <w:rPr>
                <w:sz w:val="24"/>
                <w:szCs w:val="24"/>
              </w:rPr>
              <w:t>а)</w:t>
            </w:r>
            <w:r w:rsidRPr="00A85B36">
              <w:rPr>
                <w:spacing w:val="-15"/>
                <w:sz w:val="24"/>
                <w:szCs w:val="24"/>
              </w:rPr>
              <w:t xml:space="preserve"> </w:t>
            </w:r>
            <w:r w:rsidRPr="00A85B36">
              <w:rPr>
                <w:sz w:val="24"/>
                <w:szCs w:val="24"/>
              </w:rPr>
              <w:t>спиричуэл б)</w:t>
            </w:r>
            <w:r w:rsidRPr="00A85B36">
              <w:rPr>
                <w:spacing w:val="40"/>
                <w:sz w:val="24"/>
                <w:szCs w:val="24"/>
              </w:rPr>
              <w:t xml:space="preserve"> </w:t>
            </w:r>
            <w:r w:rsidRPr="00A85B36">
              <w:rPr>
                <w:sz w:val="24"/>
                <w:szCs w:val="24"/>
              </w:rPr>
              <w:t>блюз</w:t>
            </w:r>
          </w:p>
          <w:p w:rsidR="00505DBC" w:rsidRPr="00A85B36" w:rsidRDefault="00505DBC" w:rsidP="000B1248">
            <w:pPr>
              <w:pStyle w:val="TableParagraph"/>
              <w:spacing w:line="276" w:lineRule="auto"/>
              <w:ind w:left="103"/>
              <w:jc w:val="both"/>
              <w:rPr>
                <w:sz w:val="24"/>
                <w:szCs w:val="24"/>
              </w:rPr>
            </w:pPr>
            <w:r w:rsidRPr="00A85B36">
              <w:rPr>
                <w:sz w:val="24"/>
                <w:szCs w:val="24"/>
              </w:rPr>
              <w:t>в)</w:t>
            </w:r>
            <w:r w:rsidRPr="00A85B36">
              <w:rPr>
                <w:spacing w:val="46"/>
                <w:sz w:val="24"/>
                <w:szCs w:val="24"/>
              </w:rPr>
              <w:t xml:space="preserve"> </w:t>
            </w:r>
            <w:r w:rsidRPr="00A85B36">
              <w:rPr>
                <w:spacing w:val="-2"/>
                <w:sz w:val="24"/>
                <w:szCs w:val="24"/>
              </w:rPr>
              <w:t>регтайм</w:t>
            </w:r>
          </w:p>
        </w:tc>
      </w:tr>
      <w:tr w:rsidR="00505DBC" w:rsidRPr="00A85B36" w:rsidTr="000B1248">
        <w:trPr>
          <w:trHeight w:val="851"/>
        </w:trPr>
        <w:tc>
          <w:tcPr>
            <w:tcW w:w="6642" w:type="dxa"/>
          </w:tcPr>
          <w:p w:rsidR="00505DBC" w:rsidRPr="00A85B36" w:rsidRDefault="00505DBC" w:rsidP="000B1248">
            <w:pPr>
              <w:pStyle w:val="TableParagraph"/>
              <w:spacing w:line="276" w:lineRule="auto"/>
              <w:ind w:left="474"/>
              <w:jc w:val="both"/>
              <w:rPr>
                <w:sz w:val="24"/>
                <w:szCs w:val="24"/>
              </w:rPr>
            </w:pPr>
            <w:r w:rsidRPr="00A85B36">
              <w:rPr>
                <w:sz w:val="24"/>
                <w:szCs w:val="24"/>
              </w:rPr>
              <w:t>31.</w:t>
            </w:r>
            <w:r w:rsidRPr="00A85B36">
              <w:rPr>
                <w:spacing w:val="37"/>
                <w:sz w:val="24"/>
                <w:szCs w:val="24"/>
              </w:rPr>
              <w:t xml:space="preserve"> </w:t>
            </w:r>
            <w:r w:rsidRPr="00A85B36">
              <w:rPr>
                <w:sz w:val="24"/>
                <w:szCs w:val="24"/>
              </w:rPr>
              <w:t>Какими</w:t>
            </w:r>
            <w:r w:rsidRPr="00A85B36">
              <w:rPr>
                <w:spacing w:val="-8"/>
                <w:sz w:val="24"/>
                <w:szCs w:val="24"/>
              </w:rPr>
              <w:t xml:space="preserve"> </w:t>
            </w:r>
            <w:r w:rsidRPr="00A85B36">
              <w:rPr>
                <w:sz w:val="24"/>
                <w:szCs w:val="24"/>
              </w:rPr>
              <w:t>знаками</w:t>
            </w:r>
            <w:r w:rsidRPr="00A85B36">
              <w:rPr>
                <w:spacing w:val="-8"/>
                <w:sz w:val="24"/>
                <w:szCs w:val="24"/>
              </w:rPr>
              <w:t xml:space="preserve"> </w:t>
            </w:r>
            <w:r w:rsidRPr="00A85B36">
              <w:rPr>
                <w:sz w:val="24"/>
                <w:szCs w:val="24"/>
              </w:rPr>
              <w:t>записывается</w:t>
            </w:r>
            <w:r w:rsidRPr="00A85B36">
              <w:rPr>
                <w:spacing w:val="-9"/>
                <w:sz w:val="24"/>
                <w:szCs w:val="24"/>
              </w:rPr>
              <w:t xml:space="preserve"> </w:t>
            </w:r>
            <w:r w:rsidRPr="00A85B36">
              <w:rPr>
                <w:spacing w:val="-2"/>
                <w:sz w:val="24"/>
                <w:szCs w:val="24"/>
              </w:rPr>
              <w:t>музыка?</w:t>
            </w:r>
          </w:p>
        </w:tc>
        <w:tc>
          <w:tcPr>
            <w:tcW w:w="3139" w:type="dxa"/>
          </w:tcPr>
          <w:p w:rsidR="00505DBC" w:rsidRPr="00A85B36" w:rsidRDefault="00505DBC" w:rsidP="000B1248">
            <w:pPr>
              <w:pStyle w:val="TableParagraph"/>
              <w:spacing w:line="276" w:lineRule="auto"/>
              <w:ind w:left="100" w:right="1822" w:firstLine="2"/>
              <w:jc w:val="both"/>
              <w:rPr>
                <w:sz w:val="24"/>
                <w:szCs w:val="24"/>
              </w:rPr>
            </w:pPr>
            <w:r w:rsidRPr="00A85B36">
              <w:rPr>
                <w:sz w:val="24"/>
                <w:szCs w:val="24"/>
              </w:rPr>
              <w:t>а) буквами б)</w:t>
            </w:r>
            <w:r w:rsidRPr="00A85B36">
              <w:rPr>
                <w:spacing w:val="-15"/>
                <w:sz w:val="24"/>
                <w:szCs w:val="24"/>
              </w:rPr>
              <w:t xml:space="preserve"> </w:t>
            </w:r>
            <w:r w:rsidRPr="00A85B36">
              <w:rPr>
                <w:sz w:val="24"/>
                <w:szCs w:val="24"/>
              </w:rPr>
              <w:t>цифрами в)</w:t>
            </w:r>
            <w:r w:rsidRPr="00A85B36">
              <w:rPr>
                <w:spacing w:val="-7"/>
                <w:sz w:val="24"/>
                <w:szCs w:val="24"/>
              </w:rPr>
              <w:t xml:space="preserve"> </w:t>
            </w:r>
            <w:r w:rsidRPr="00A85B36">
              <w:rPr>
                <w:sz w:val="24"/>
                <w:szCs w:val="24"/>
              </w:rPr>
              <w:t>нотами</w:t>
            </w:r>
          </w:p>
        </w:tc>
      </w:tr>
      <w:tr w:rsidR="00505DBC" w:rsidRPr="00A85B36" w:rsidTr="000B1248">
        <w:trPr>
          <w:trHeight w:val="848"/>
        </w:trPr>
        <w:tc>
          <w:tcPr>
            <w:tcW w:w="6642" w:type="dxa"/>
          </w:tcPr>
          <w:p w:rsidR="00505DBC" w:rsidRPr="00A85B36" w:rsidRDefault="00505DBC" w:rsidP="000B1248">
            <w:pPr>
              <w:pStyle w:val="TableParagraph"/>
              <w:spacing w:line="276" w:lineRule="auto"/>
              <w:ind w:left="834" w:right="894" w:hanging="360"/>
              <w:jc w:val="both"/>
              <w:rPr>
                <w:sz w:val="24"/>
                <w:szCs w:val="24"/>
              </w:rPr>
            </w:pPr>
            <w:r w:rsidRPr="00A85B36">
              <w:rPr>
                <w:sz w:val="24"/>
                <w:szCs w:val="24"/>
              </w:rPr>
              <w:t>32. Каким, словом итальянского происхождения называют</w:t>
            </w:r>
            <w:r w:rsidRPr="00A85B36">
              <w:rPr>
                <w:spacing w:val="-15"/>
                <w:sz w:val="24"/>
                <w:szCs w:val="24"/>
              </w:rPr>
              <w:t xml:space="preserve"> </w:t>
            </w:r>
            <w:r w:rsidRPr="00A85B36">
              <w:rPr>
                <w:sz w:val="24"/>
                <w:szCs w:val="24"/>
              </w:rPr>
              <w:t>краткое</w:t>
            </w:r>
            <w:r w:rsidRPr="00A85B36">
              <w:rPr>
                <w:spacing w:val="-15"/>
                <w:sz w:val="24"/>
                <w:szCs w:val="24"/>
              </w:rPr>
              <w:t xml:space="preserve"> </w:t>
            </w:r>
            <w:r w:rsidRPr="00A85B36">
              <w:rPr>
                <w:sz w:val="24"/>
                <w:szCs w:val="24"/>
              </w:rPr>
              <w:t>изложение</w:t>
            </w:r>
            <w:r w:rsidRPr="00A85B36">
              <w:rPr>
                <w:spacing w:val="-15"/>
                <w:sz w:val="24"/>
                <w:szCs w:val="24"/>
              </w:rPr>
              <w:t xml:space="preserve"> </w:t>
            </w:r>
            <w:r w:rsidRPr="00A85B36">
              <w:rPr>
                <w:sz w:val="24"/>
                <w:szCs w:val="24"/>
              </w:rPr>
              <w:t>оперы</w:t>
            </w:r>
            <w:r w:rsidRPr="00A85B36">
              <w:rPr>
                <w:spacing w:val="-15"/>
                <w:sz w:val="24"/>
                <w:szCs w:val="24"/>
              </w:rPr>
              <w:t xml:space="preserve"> </w:t>
            </w:r>
            <w:r w:rsidRPr="00A85B36">
              <w:rPr>
                <w:sz w:val="24"/>
                <w:szCs w:val="24"/>
              </w:rPr>
              <w:t>и</w:t>
            </w:r>
            <w:r w:rsidRPr="00A85B36">
              <w:rPr>
                <w:spacing w:val="-15"/>
                <w:sz w:val="24"/>
                <w:szCs w:val="24"/>
              </w:rPr>
              <w:t xml:space="preserve"> </w:t>
            </w:r>
            <w:r w:rsidRPr="00A85B36">
              <w:rPr>
                <w:sz w:val="24"/>
                <w:szCs w:val="24"/>
              </w:rPr>
              <w:t>балета?</w:t>
            </w:r>
          </w:p>
        </w:tc>
        <w:tc>
          <w:tcPr>
            <w:tcW w:w="3139" w:type="dxa"/>
          </w:tcPr>
          <w:p w:rsidR="00505DBC" w:rsidRPr="00A85B36" w:rsidRDefault="00505DBC" w:rsidP="000B1248">
            <w:pPr>
              <w:pStyle w:val="TableParagraph"/>
              <w:spacing w:line="276" w:lineRule="auto"/>
              <w:ind w:left="103" w:right="1808"/>
              <w:jc w:val="both"/>
              <w:rPr>
                <w:sz w:val="24"/>
                <w:szCs w:val="24"/>
              </w:rPr>
            </w:pPr>
            <w:r w:rsidRPr="00A85B36">
              <w:rPr>
                <w:sz w:val="24"/>
                <w:szCs w:val="24"/>
              </w:rPr>
              <w:t>а)</w:t>
            </w:r>
            <w:r w:rsidRPr="00A85B36">
              <w:rPr>
                <w:spacing w:val="-15"/>
                <w:sz w:val="24"/>
                <w:szCs w:val="24"/>
              </w:rPr>
              <w:t xml:space="preserve"> </w:t>
            </w:r>
            <w:r w:rsidRPr="00A85B36">
              <w:rPr>
                <w:sz w:val="24"/>
                <w:szCs w:val="24"/>
              </w:rPr>
              <w:t>сценарий б)</w:t>
            </w:r>
            <w:r w:rsidRPr="00A85B36">
              <w:rPr>
                <w:spacing w:val="-15"/>
                <w:sz w:val="24"/>
                <w:szCs w:val="24"/>
              </w:rPr>
              <w:t xml:space="preserve"> </w:t>
            </w:r>
            <w:r w:rsidRPr="00A85B36">
              <w:rPr>
                <w:sz w:val="24"/>
                <w:szCs w:val="24"/>
              </w:rPr>
              <w:t>либретто в)</w:t>
            </w:r>
            <w:r w:rsidRPr="00A85B36">
              <w:rPr>
                <w:spacing w:val="40"/>
                <w:sz w:val="24"/>
                <w:szCs w:val="24"/>
              </w:rPr>
              <w:t xml:space="preserve"> </w:t>
            </w:r>
            <w:r w:rsidRPr="00A85B36">
              <w:rPr>
                <w:sz w:val="24"/>
                <w:szCs w:val="24"/>
              </w:rPr>
              <w:t>сюжет</w:t>
            </w:r>
          </w:p>
        </w:tc>
      </w:tr>
      <w:tr w:rsidR="00505DBC" w:rsidRPr="00A85B36" w:rsidTr="000B1248">
        <w:trPr>
          <w:trHeight w:val="851"/>
        </w:trPr>
        <w:tc>
          <w:tcPr>
            <w:tcW w:w="6642" w:type="dxa"/>
          </w:tcPr>
          <w:p w:rsidR="00505DBC" w:rsidRPr="00A85B36" w:rsidRDefault="00505DBC" w:rsidP="000B1248">
            <w:pPr>
              <w:pStyle w:val="TableParagraph"/>
              <w:spacing w:line="276" w:lineRule="auto"/>
              <w:ind w:left="834" w:hanging="360"/>
              <w:jc w:val="both"/>
              <w:rPr>
                <w:sz w:val="24"/>
                <w:szCs w:val="24"/>
              </w:rPr>
            </w:pPr>
            <w:r w:rsidRPr="00A85B36">
              <w:rPr>
                <w:sz w:val="24"/>
                <w:szCs w:val="24"/>
              </w:rPr>
              <w:t>33.</w:t>
            </w:r>
            <w:r w:rsidRPr="00A85B36">
              <w:rPr>
                <w:spacing w:val="24"/>
                <w:sz w:val="24"/>
                <w:szCs w:val="24"/>
              </w:rPr>
              <w:t xml:space="preserve"> </w:t>
            </w:r>
            <w:r w:rsidRPr="00A85B36">
              <w:rPr>
                <w:sz w:val="24"/>
                <w:szCs w:val="24"/>
              </w:rPr>
              <w:t>Кто</w:t>
            </w:r>
            <w:r w:rsidRPr="00A85B36">
              <w:rPr>
                <w:spacing w:val="-15"/>
                <w:sz w:val="24"/>
                <w:szCs w:val="24"/>
              </w:rPr>
              <w:t xml:space="preserve"> </w:t>
            </w:r>
            <w:r w:rsidRPr="00A85B36">
              <w:rPr>
                <w:sz w:val="24"/>
                <w:szCs w:val="24"/>
              </w:rPr>
              <w:t>из</w:t>
            </w:r>
            <w:r w:rsidRPr="00A85B36">
              <w:rPr>
                <w:spacing w:val="-15"/>
                <w:sz w:val="24"/>
                <w:szCs w:val="24"/>
              </w:rPr>
              <w:t xml:space="preserve"> </w:t>
            </w:r>
            <w:r w:rsidRPr="00A85B36">
              <w:rPr>
                <w:sz w:val="24"/>
                <w:szCs w:val="24"/>
              </w:rPr>
              <w:t>композиторов</w:t>
            </w:r>
            <w:r w:rsidRPr="00A85B36">
              <w:rPr>
                <w:spacing w:val="-13"/>
                <w:sz w:val="24"/>
                <w:szCs w:val="24"/>
              </w:rPr>
              <w:t xml:space="preserve"> </w:t>
            </w:r>
            <w:r w:rsidRPr="00A85B36">
              <w:rPr>
                <w:sz w:val="24"/>
                <w:szCs w:val="24"/>
              </w:rPr>
              <w:t>является</w:t>
            </w:r>
            <w:r w:rsidRPr="00A85B36">
              <w:rPr>
                <w:spacing w:val="-15"/>
                <w:sz w:val="24"/>
                <w:szCs w:val="24"/>
              </w:rPr>
              <w:t xml:space="preserve"> </w:t>
            </w:r>
            <w:r w:rsidRPr="00A85B36">
              <w:rPr>
                <w:sz w:val="24"/>
                <w:szCs w:val="24"/>
              </w:rPr>
              <w:t>основоположником русской классической музыки.</w:t>
            </w:r>
          </w:p>
        </w:tc>
        <w:tc>
          <w:tcPr>
            <w:tcW w:w="3139" w:type="dxa"/>
          </w:tcPr>
          <w:p w:rsidR="00505DBC" w:rsidRPr="00A85B36" w:rsidRDefault="00505DBC" w:rsidP="000B1248">
            <w:pPr>
              <w:pStyle w:val="TableParagraph"/>
              <w:spacing w:line="276" w:lineRule="auto"/>
              <w:ind w:left="103" w:right="1055"/>
              <w:jc w:val="both"/>
              <w:rPr>
                <w:sz w:val="24"/>
                <w:szCs w:val="24"/>
              </w:rPr>
            </w:pPr>
            <w:r w:rsidRPr="00A85B36">
              <w:rPr>
                <w:sz w:val="24"/>
                <w:szCs w:val="24"/>
              </w:rPr>
              <w:t>а)</w:t>
            </w:r>
            <w:r w:rsidRPr="00A85B36">
              <w:rPr>
                <w:spacing w:val="43"/>
                <w:sz w:val="24"/>
                <w:szCs w:val="24"/>
              </w:rPr>
              <w:t xml:space="preserve"> </w:t>
            </w:r>
            <w:r w:rsidRPr="00A85B36">
              <w:rPr>
                <w:sz w:val="24"/>
                <w:szCs w:val="24"/>
              </w:rPr>
              <w:t>П.</w:t>
            </w:r>
            <w:r w:rsidRPr="00A85B36">
              <w:rPr>
                <w:spacing w:val="-20"/>
                <w:sz w:val="24"/>
                <w:szCs w:val="24"/>
              </w:rPr>
              <w:t xml:space="preserve"> </w:t>
            </w:r>
            <w:r w:rsidRPr="00A85B36">
              <w:rPr>
                <w:sz w:val="24"/>
                <w:szCs w:val="24"/>
              </w:rPr>
              <w:t>Чайковский б)</w:t>
            </w:r>
            <w:r w:rsidRPr="00A85B36">
              <w:rPr>
                <w:spacing w:val="40"/>
                <w:sz w:val="24"/>
                <w:szCs w:val="24"/>
              </w:rPr>
              <w:t xml:space="preserve"> </w:t>
            </w:r>
            <w:r w:rsidRPr="00A85B36">
              <w:rPr>
                <w:sz w:val="24"/>
                <w:szCs w:val="24"/>
              </w:rPr>
              <w:t>М. Глинка</w:t>
            </w:r>
          </w:p>
          <w:p w:rsidR="00505DBC" w:rsidRPr="00A85B36" w:rsidRDefault="00505DBC" w:rsidP="000B1248">
            <w:pPr>
              <w:pStyle w:val="TableParagraph"/>
              <w:spacing w:line="276" w:lineRule="auto"/>
              <w:ind w:left="103"/>
              <w:jc w:val="both"/>
              <w:rPr>
                <w:sz w:val="24"/>
                <w:szCs w:val="24"/>
              </w:rPr>
            </w:pPr>
            <w:r w:rsidRPr="00A85B36">
              <w:rPr>
                <w:sz w:val="24"/>
                <w:szCs w:val="24"/>
              </w:rPr>
              <w:t>в)</w:t>
            </w:r>
            <w:r w:rsidRPr="00A85B36">
              <w:rPr>
                <w:spacing w:val="74"/>
                <w:sz w:val="24"/>
                <w:szCs w:val="24"/>
              </w:rPr>
              <w:t xml:space="preserve"> </w:t>
            </w:r>
            <w:r w:rsidRPr="00A85B36">
              <w:rPr>
                <w:sz w:val="24"/>
                <w:szCs w:val="24"/>
              </w:rPr>
              <w:t>А.</w:t>
            </w:r>
            <w:r w:rsidRPr="00A85B36">
              <w:rPr>
                <w:spacing w:val="11"/>
                <w:sz w:val="24"/>
                <w:szCs w:val="24"/>
              </w:rPr>
              <w:t xml:space="preserve"> </w:t>
            </w:r>
            <w:r w:rsidRPr="00A85B36">
              <w:rPr>
                <w:spacing w:val="-2"/>
                <w:sz w:val="24"/>
                <w:szCs w:val="24"/>
              </w:rPr>
              <w:t>Бородин</w:t>
            </w:r>
          </w:p>
        </w:tc>
      </w:tr>
      <w:tr w:rsidR="00505DBC" w:rsidRPr="00A85B36" w:rsidTr="000B1248">
        <w:trPr>
          <w:trHeight w:val="851"/>
        </w:trPr>
        <w:tc>
          <w:tcPr>
            <w:tcW w:w="6642" w:type="dxa"/>
          </w:tcPr>
          <w:p w:rsidR="00505DBC" w:rsidRPr="00A85B36" w:rsidRDefault="00505DBC" w:rsidP="000B1248">
            <w:pPr>
              <w:pStyle w:val="TableParagraph"/>
              <w:spacing w:line="276" w:lineRule="auto"/>
              <w:ind w:left="834" w:hanging="360"/>
              <w:jc w:val="both"/>
              <w:rPr>
                <w:sz w:val="24"/>
                <w:szCs w:val="24"/>
              </w:rPr>
            </w:pPr>
            <w:r w:rsidRPr="00A85B36">
              <w:rPr>
                <w:sz w:val="24"/>
                <w:szCs w:val="24"/>
              </w:rPr>
              <w:t>34.</w:t>
            </w:r>
            <w:r w:rsidRPr="00A85B36">
              <w:rPr>
                <w:spacing w:val="29"/>
                <w:sz w:val="24"/>
                <w:szCs w:val="24"/>
              </w:rPr>
              <w:t xml:space="preserve"> </w:t>
            </w:r>
            <w:r w:rsidRPr="00A85B36">
              <w:rPr>
                <w:sz w:val="24"/>
                <w:szCs w:val="24"/>
              </w:rPr>
              <w:t>Кого</w:t>
            </w:r>
            <w:r w:rsidRPr="00A85B36">
              <w:rPr>
                <w:spacing w:val="-13"/>
                <w:sz w:val="24"/>
                <w:szCs w:val="24"/>
              </w:rPr>
              <w:t xml:space="preserve"> </w:t>
            </w:r>
            <w:r w:rsidRPr="00A85B36">
              <w:rPr>
                <w:sz w:val="24"/>
                <w:szCs w:val="24"/>
              </w:rPr>
              <w:t>из</w:t>
            </w:r>
            <w:r w:rsidRPr="00A85B36">
              <w:rPr>
                <w:spacing w:val="-10"/>
                <w:sz w:val="24"/>
                <w:szCs w:val="24"/>
              </w:rPr>
              <w:t xml:space="preserve"> </w:t>
            </w:r>
            <w:r w:rsidRPr="00A85B36">
              <w:rPr>
                <w:sz w:val="24"/>
                <w:szCs w:val="24"/>
              </w:rPr>
              <w:t>великих</w:t>
            </w:r>
            <w:r w:rsidRPr="00A85B36">
              <w:rPr>
                <w:spacing w:val="-8"/>
                <w:sz w:val="24"/>
                <w:szCs w:val="24"/>
              </w:rPr>
              <w:t xml:space="preserve"> </w:t>
            </w:r>
            <w:r w:rsidRPr="00A85B36">
              <w:rPr>
                <w:sz w:val="24"/>
                <w:szCs w:val="24"/>
              </w:rPr>
              <w:t>композиторов</w:t>
            </w:r>
            <w:r w:rsidRPr="00A85B36">
              <w:rPr>
                <w:spacing w:val="-14"/>
                <w:sz w:val="24"/>
                <w:szCs w:val="24"/>
              </w:rPr>
              <w:t xml:space="preserve"> </w:t>
            </w:r>
            <w:r w:rsidRPr="00A85B36">
              <w:rPr>
                <w:sz w:val="24"/>
                <w:szCs w:val="24"/>
              </w:rPr>
              <w:t>называли</w:t>
            </w:r>
            <w:r w:rsidRPr="00A85B36">
              <w:rPr>
                <w:spacing w:val="-15"/>
                <w:sz w:val="24"/>
                <w:szCs w:val="24"/>
              </w:rPr>
              <w:t xml:space="preserve"> </w:t>
            </w:r>
            <w:r w:rsidRPr="00A85B36">
              <w:rPr>
                <w:sz w:val="24"/>
                <w:szCs w:val="24"/>
              </w:rPr>
              <w:t>«Титаном» венского классицизма?</w:t>
            </w:r>
          </w:p>
        </w:tc>
        <w:tc>
          <w:tcPr>
            <w:tcW w:w="3139" w:type="dxa"/>
          </w:tcPr>
          <w:p w:rsidR="00505DBC" w:rsidRPr="00A85B36" w:rsidRDefault="00505DBC" w:rsidP="000B1248">
            <w:pPr>
              <w:pStyle w:val="TableParagraph"/>
              <w:spacing w:line="276" w:lineRule="auto"/>
              <w:ind w:left="103" w:right="1622"/>
              <w:jc w:val="both"/>
              <w:rPr>
                <w:sz w:val="24"/>
                <w:szCs w:val="24"/>
              </w:rPr>
            </w:pPr>
            <w:r w:rsidRPr="00A85B36">
              <w:rPr>
                <w:sz w:val="24"/>
                <w:szCs w:val="24"/>
              </w:rPr>
              <w:t>а)</w:t>
            </w:r>
            <w:r w:rsidRPr="00A85B36">
              <w:rPr>
                <w:spacing w:val="40"/>
                <w:sz w:val="24"/>
                <w:szCs w:val="24"/>
              </w:rPr>
              <w:t xml:space="preserve"> </w:t>
            </w:r>
            <w:r w:rsidRPr="00A85B36">
              <w:rPr>
                <w:sz w:val="24"/>
                <w:szCs w:val="24"/>
              </w:rPr>
              <w:t>И. Гайдн б)</w:t>
            </w:r>
            <w:r w:rsidRPr="00A85B36">
              <w:rPr>
                <w:spacing w:val="40"/>
                <w:sz w:val="24"/>
                <w:szCs w:val="24"/>
              </w:rPr>
              <w:t xml:space="preserve"> </w:t>
            </w:r>
            <w:r w:rsidRPr="00A85B36">
              <w:rPr>
                <w:sz w:val="24"/>
                <w:szCs w:val="24"/>
              </w:rPr>
              <w:t>В.</w:t>
            </w:r>
            <w:r w:rsidRPr="00A85B36">
              <w:rPr>
                <w:spacing w:val="-17"/>
                <w:sz w:val="24"/>
                <w:szCs w:val="24"/>
              </w:rPr>
              <w:t xml:space="preserve"> </w:t>
            </w:r>
            <w:r w:rsidRPr="00A85B36">
              <w:rPr>
                <w:sz w:val="24"/>
                <w:szCs w:val="24"/>
              </w:rPr>
              <w:t>Моцарт</w:t>
            </w:r>
          </w:p>
          <w:p w:rsidR="00505DBC" w:rsidRPr="00A85B36" w:rsidRDefault="00505DBC" w:rsidP="000B1248">
            <w:pPr>
              <w:pStyle w:val="TableParagraph"/>
              <w:spacing w:line="276" w:lineRule="auto"/>
              <w:ind w:left="103"/>
              <w:jc w:val="both"/>
              <w:rPr>
                <w:sz w:val="24"/>
                <w:szCs w:val="24"/>
              </w:rPr>
            </w:pPr>
            <w:r w:rsidRPr="00A85B36">
              <w:rPr>
                <w:sz w:val="24"/>
                <w:szCs w:val="24"/>
              </w:rPr>
              <w:lastRenderedPageBreak/>
              <w:t>в)</w:t>
            </w:r>
            <w:r w:rsidRPr="00A85B36">
              <w:rPr>
                <w:spacing w:val="75"/>
                <w:sz w:val="24"/>
                <w:szCs w:val="24"/>
              </w:rPr>
              <w:t xml:space="preserve"> </w:t>
            </w:r>
            <w:r w:rsidRPr="00A85B36">
              <w:rPr>
                <w:sz w:val="24"/>
                <w:szCs w:val="24"/>
              </w:rPr>
              <w:t>Л.</w:t>
            </w:r>
            <w:r w:rsidRPr="00A85B36">
              <w:rPr>
                <w:spacing w:val="9"/>
                <w:sz w:val="24"/>
                <w:szCs w:val="24"/>
              </w:rPr>
              <w:t xml:space="preserve"> </w:t>
            </w:r>
            <w:r w:rsidRPr="00A85B36">
              <w:rPr>
                <w:spacing w:val="-2"/>
                <w:sz w:val="24"/>
                <w:szCs w:val="24"/>
              </w:rPr>
              <w:t>Бетховен</w:t>
            </w:r>
          </w:p>
        </w:tc>
      </w:tr>
    </w:tbl>
    <w:p w:rsidR="00505DBC" w:rsidRPr="00A85B36" w:rsidRDefault="00505DBC" w:rsidP="00505DBC">
      <w:pPr>
        <w:pStyle w:val="TableParagraph"/>
        <w:spacing w:line="276" w:lineRule="auto"/>
        <w:jc w:val="both"/>
        <w:rPr>
          <w:sz w:val="24"/>
          <w:szCs w:val="24"/>
        </w:rPr>
        <w:sectPr w:rsidR="00505DBC" w:rsidRPr="00A85B36" w:rsidSect="000B1248">
          <w:type w:val="continuous"/>
          <w:pgSz w:w="11920" w:h="16850"/>
          <w:pgMar w:top="1000" w:right="425" w:bottom="1160" w:left="851" w:header="0" w:footer="892" w:gutter="0"/>
          <w:cols w:space="720"/>
        </w:sectPr>
      </w:pPr>
    </w:p>
    <w:tbl>
      <w:tblPr>
        <w:tblStyle w:val="TableNormal"/>
        <w:tblW w:w="0" w:type="auto"/>
        <w:tblInd w:w="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42"/>
        <w:gridCol w:w="3139"/>
      </w:tblGrid>
      <w:tr w:rsidR="00505DBC" w:rsidRPr="00A85B36" w:rsidTr="000B1248">
        <w:trPr>
          <w:trHeight w:val="1094"/>
        </w:trPr>
        <w:tc>
          <w:tcPr>
            <w:tcW w:w="6642" w:type="dxa"/>
          </w:tcPr>
          <w:p w:rsidR="00505DBC" w:rsidRPr="00A85B36" w:rsidRDefault="00505DBC" w:rsidP="000B1248">
            <w:pPr>
              <w:pStyle w:val="TableParagraph"/>
              <w:spacing w:line="276" w:lineRule="auto"/>
              <w:ind w:left="474"/>
              <w:jc w:val="both"/>
              <w:rPr>
                <w:sz w:val="24"/>
                <w:szCs w:val="24"/>
              </w:rPr>
            </w:pPr>
            <w:r w:rsidRPr="00A85B36">
              <w:rPr>
                <w:sz w:val="24"/>
                <w:szCs w:val="24"/>
              </w:rPr>
              <w:lastRenderedPageBreak/>
              <w:t>35.</w:t>
            </w:r>
            <w:r w:rsidRPr="00A85B36">
              <w:rPr>
                <w:spacing w:val="48"/>
                <w:sz w:val="24"/>
                <w:szCs w:val="24"/>
              </w:rPr>
              <w:t xml:space="preserve"> </w:t>
            </w:r>
            <w:r w:rsidRPr="00A85B36">
              <w:rPr>
                <w:sz w:val="24"/>
                <w:szCs w:val="24"/>
              </w:rPr>
              <w:t>Австрийский</w:t>
            </w:r>
            <w:r w:rsidRPr="00A85B36">
              <w:rPr>
                <w:spacing w:val="-2"/>
                <w:sz w:val="24"/>
                <w:szCs w:val="24"/>
              </w:rPr>
              <w:t xml:space="preserve"> </w:t>
            </w:r>
            <w:r w:rsidRPr="00A85B36">
              <w:rPr>
                <w:sz w:val="24"/>
                <w:szCs w:val="24"/>
              </w:rPr>
              <w:t>композитор</w:t>
            </w:r>
            <w:r w:rsidRPr="00A85B36">
              <w:rPr>
                <w:spacing w:val="-3"/>
                <w:sz w:val="24"/>
                <w:szCs w:val="24"/>
              </w:rPr>
              <w:t xml:space="preserve"> </w:t>
            </w:r>
            <w:r w:rsidRPr="00A85B36">
              <w:rPr>
                <w:sz w:val="24"/>
                <w:szCs w:val="24"/>
              </w:rPr>
              <w:t>19</w:t>
            </w:r>
            <w:r w:rsidRPr="00A85B36">
              <w:rPr>
                <w:spacing w:val="-2"/>
                <w:sz w:val="24"/>
                <w:szCs w:val="24"/>
              </w:rPr>
              <w:t xml:space="preserve"> </w:t>
            </w:r>
            <w:r w:rsidRPr="00A85B36">
              <w:rPr>
                <w:sz w:val="24"/>
                <w:szCs w:val="24"/>
              </w:rPr>
              <w:t>века,</w:t>
            </w:r>
            <w:r w:rsidRPr="00A85B36">
              <w:rPr>
                <w:spacing w:val="-17"/>
                <w:sz w:val="24"/>
                <w:szCs w:val="24"/>
              </w:rPr>
              <w:t xml:space="preserve"> </w:t>
            </w:r>
            <w:r w:rsidRPr="00A85B36">
              <w:rPr>
                <w:spacing w:val="-2"/>
                <w:sz w:val="24"/>
                <w:szCs w:val="24"/>
              </w:rPr>
              <w:t>крупный</w:t>
            </w:r>
          </w:p>
          <w:p w:rsidR="00505DBC" w:rsidRPr="00A85B36" w:rsidRDefault="00505DBC" w:rsidP="000B1248">
            <w:pPr>
              <w:pStyle w:val="TableParagraph"/>
              <w:spacing w:line="276" w:lineRule="auto"/>
              <w:ind w:left="834"/>
              <w:jc w:val="both"/>
              <w:rPr>
                <w:sz w:val="24"/>
                <w:szCs w:val="24"/>
              </w:rPr>
            </w:pPr>
            <w:r w:rsidRPr="00A85B36">
              <w:rPr>
                <w:sz w:val="24"/>
                <w:szCs w:val="24"/>
              </w:rPr>
              <w:t>представитель</w:t>
            </w:r>
            <w:r w:rsidRPr="00A85B36">
              <w:rPr>
                <w:spacing w:val="4"/>
                <w:sz w:val="24"/>
                <w:szCs w:val="24"/>
              </w:rPr>
              <w:t xml:space="preserve"> </w:t>
            </w:r>
            <w:r w:rsidRPr="00A85B36">
              <w:rPr>
                <w:sz w:val="24"/>
                <w:szCs w:val="24"/>
              </w:rPr>
              <w:t>Романтизма,</w:t>
            </w:r>
            <w:r w:rsidRPr="00A85B36">
              <w:rPr>
                <w:spacing w:val="6"/>
                <w:sz w:val="24"/>
                <w:szCs w:val="24"/>
              </w:rPr>
              <w:t xml:space="preserve"> </w:t>
            </w:r>
            <w:r w:rsidRPr="00A85B36">
              <w:rPr>
                <w:sz w:val="24"/>
                <w:szCs w:val="24"/>
              </w:rPr>
              <w:t>за</w:t>
            </w:r>
            <w:r w:rsidRPr="00A85B36">
              <w:rPr>
                <w:spacing w:val="5"/>
                <w:sz w:val="24"/>
                <w:szCs w:val="24"/>
              </w:rPr>
              <w:t xml:space="preserve"> </w:t>
            </w:r>
            <w:r w:rsidRPr="00A85B36">
              <w:rPr>
                <w:sz w:val="24"/>
                <w:szCs w:val="24"/>
              </w:rPr>
              <w:t>свою</w:t>
            </w:r>
            <w:r w:rsidRPr="00A85B36">
              <w:rPr>
                <w:spacing w:val="6"/>
                <w:sz w:val="24"/>
                <w:szCs w:val="24"/>
              </w:rPr>
              <w:t xml:space="preserve"> </w:t>
            </w:r>
            <w:r w:rsidRPr="00A85B36">
              <w:rPr>
                <w:sz w:val="24"/>
                <w:szCs w:val="24"/>
              </w:rPr>
              <w:t>короткую</w:t>
            </w:r>
            <w:r w:rsidRPr="00A85B36">
              <w:rPr>
                <w:spacing w:val="6"/>
                <w:sz w:val="24"/>
                <w:szCs w:val="24"/>
              </w:rPr>
              <w:t xml:space="preserve"> </w:t>
            </w:r>
            <w:r w:rsidRPr="00A85B36">
              <w:rPr>
                <w:spacing w:val="-2"/>
                <w:sz w:val="24"/>
                <w:szCs w:val="24"/>
              </w:rPr>
              <w:t>жизнь,</w:t>
            </w:r>
          </w:p>
          <w:p w:rsidR="00505DBC" w:rsidRPr="00A85B36" w:rsidRDefault="00505DBC" w:rsidP="000B1248">
            <w:pPr>
              <w:pStyle w:val="TableParagraph"/>
              <w:spacing w:line="276" w:lineRule="auto"/>
              <w:ind w:left="834"/>
              <w:jc w:val="both"/>
              <w:rPr>
                <w:sz w:val="24"/>
                <w:szCs w:val="24"/>
              </w:rPr>
            </w:pPr>
            <w:r w:rsidRPr="00A85B36">
              <w:rPr>
                <w:sz w:val="24"/>
                <w:szCs w:val="24"/>
              </w:rPr>
              <w:t>написал</w:t>
            </w:r>
            <w:r w:rsidRPr="00A85B36">
              <w:rPr>
                <w:spacing w:val="-6"/>
                <w:sz w:val="24"/>
                <w:szCs w:val="24"/>
              </w:rPr>
              <w:t xml:space="preserve"> </w:t>
            </w:r>
            <w:r w:rsidRPr="00A85B36">
              <w:rPr>
                <w:sz w:val="24"/>
                <w:szCs w:val="24"/>
              </w:rPr>
              <w:t>более</w:t>
            </w:r>
            <w:r w:rsidRPr="00A85B36">
              <w:rPr>
                <w:spacing w:val="-12"/>
                <w:sz w:val="24"/>
                <w:szCs w:val="24"/>
              </w:rPr>
              <w:t xml:space="preserve"> </w:t>
            </w:r>
            <w:r w:rsidRPr="00A85B36">
              <w:rPr>
                <w:sz w:val="24"/>
                <w:szCs w:val="24"/>
              </w:rPr>
              <w:t>600</w:t>
            </w:r>
            <w:r w:rsidRPr="00A85B36">
              <w:rPr>
                <w:spacing w:val="-9"/>
                <w:sz w:val="24"/>
                <w:szCs w:val="24"/>
              </w:rPr>
              <w:t xml:space="preserve"> </w:t>
            </w:r>
            <w:r w:rsidRPr="00A85B36">
              <w:rPr>
                <w:sz w:val="24"/>
                <w:szCs w:val="24"/>
              </w:rPr>
              <w:t>песен.</w:t>
            </w:r>
            <w:r w:rsidRPr="00A85B36">
              <w:rPr>
                <w:spacing w:val="-11"/>
                <w:sz w:val="24"/>
                <w:szCs w:val="24"/>
              </w:rPr>
              <w:t xml:space="preserve"> </w:t>
            </w:r>
            <w:r w:rsidRPr="00A85B36">
              <w:rPr>
                <w:sz w:val="24"/>
                <w:szCs w:val="24"/>
              </w:rPr>
              <w:t>Является</w:t>
            </w:r>
            <w:r w:rsidRPr="00A85B36">
              <w:rPr>
                <w:spacing w:val="-11"/>
                <w:sz w:val="24"/>
                <w:szCs w:val="24"/>
              </w:rPr>
              <w:t xml:space="preserve"> </w:t>
            </w:r>
            <w:r w:rsidRPr="00A85B36">
              <w:rPr>
                <w:sz w:val="24"/>
                <w:szCs w:val="24"/>
              </w:rPr>
              <w:t>создателем</w:t>
            </w:r>
            <w:r w:rsidRPr="00A85B36">
              <w:rPr>
                <w:spacing w:val="-5"/>
                <w:sz w:val="24"/>
                <w:szCs w:val="24"/>
              </w:rPr>
              <w:t xml:space="preserve"> </w:t>
            </w:r>
            <w:r w:rsidRPr="00A85B36">
              <w:rPr>
                <w:sz w:val="24"/>
                <w:szCs w:val="24"/>
              </w:rPr>
              <w:t>нового типа песен – песен-баллад.</w:t>
            </w:r>
          </w:p>
        </w:tc>
        <w:tc>
          <w:tcPr>
            <w:tcW w:w="3139" w:type="dxa"/>
          </w:tcPr>
          <w:p w:rsidR="00505DBC" w:rsidRPr="00A85B36" w:rsidRDefault="00505DBC" w:rsidP="000B1248">
            <w:pPr>
              <w:pStyle w:val="TableParagraph"/>
              <w:spacing w:line="276" w:lineRule="auto"/>
              <w:ind w:left="103" w:right="1599"/>
              <w:jc w:val="both"/>
              <w:rPr>
                <w:sz w:val="24"/>
                <w:szCs w:val="24"/>
              </w:rPr>
            </w:pPr>
            <w:r w:rsidRPr="00A85B36">
              <w:rPr>
                <w:sz w:val="24"/>
                <w:szCs w:val="24"/>
              </w:rPr>
              <w:t>а) В.Моцарт б) Ф.</w:t>
            </w:r>
            <w:r w:rsidRPr="00A85B36">
              <w:rPr>
                <w:spacing w:val="-8"/>
                <w:sz w:val="24"/>
                <w:szCs w:val="24"/>
              </w:rPr>
              <w:t xml:space="preserve"> </w:t>
            </w:r>
            <w:r w:rsidRPr="00A85B36">
              <w:rPr>
                <w:sz w:val="24"/>
                <w:szCs w:val="24"/>
              </w:rPr>
              <w:t>Шуберт в) И. Штраус</w:t>
            </w:r>
          </w:p>
        </w:tc>
      </w:tr>
      <w:tr w:rsidR="00505DBC" w:rsidRPr="00A85B36" w:rsidTr="000B1248">
        <w:trPr>
          <w:trHeight w:val="851"/>
        </w:trPr>
        <w:tc>
          <w:tcPr>
            <w:tcW w:w="6642" w:type="dxa"/>
          </w:tcPr>
          <w:p w:rsidR="00505DBC" w:rsidRPr="00A85B36" w:rsidRDefault="00505DBC" w:rsidP="000B1248">
            <w:pPr>
              <w:pStyle w:val="TableParagraph"/>
              <w:spacing w:line="276" w:lineRule="auto"/>
              <w:ind w:left="474"/>
              <w:jc w:val="both"/>
              <w:rPr>
                <w:sz w:val="24"/>
                <w:szCs w:val="24"/>
              </w:rPr>
            </w:pPr>
            <w:r w:rsidRPr="00A85B36">
              <w:rPr>
                <w:sz w:val="24"/>
                <w:szCs w:val="24"/>
              </w:rPr>
              <w:t>36.</w:t>
            </w:r>
            <w:r w:rsidRPr="00A85B36">
              <w:rPr>
                <w:spacing w:val="46"/>
                <w:sz w:val="24"/>
                <w:szCs w:val="24"/>
              </w:rPr>
              <w:t xml:space="preserve"> </w:t>
            </w:r>
            <w:r w:rsidRPr="00A85B36">
              <w:rPr>
                <w:sz w:val="24"/>
                <w:szCs w:val="24"/>
              </w:rPr>
              <w:t>Великий</w:t>
            </w:r>
            <w:r w:rsidRPr="00A85B36">
              <w:rPr>
                <w:spacing w:val="-7"/>
                <w:sz w:val="24"/>
                <w:szCs w:val="24"/>
              </w:rPr>
              <w:t xml:space="preserve"> </w:t>
            </w:r>
            <w:r w:rsidRPr="00A85B36">
              <w:rPr>
                <w:sz w:val="24"/>
                <w:szCs w:val="24"/>
              </w:rPr>
              <w:t>польский</w:t>
            </w:r>
            <w:r w:rsidRPr="00A85B36">
              <w:rPr>
                <w:spacing w:val="-8"/>
                <w:sz w:val="24"/>
                <w:szCs w:val="24"/>
              </w:rPr>
              <w:t xml:space="preserve"> </w:t>
            </w:r>
            <w:r w:rsidRPr="00A85B36">
              <w:rPr>
                <w:sz w:val="24"/>
                <w:szCs w:val="24"/>
              </w:rPr>
              <w:t>композитор</w:t>
            </w:r>
            <w:r w:rsidRPr="00A85B36">
              <w:rPr>
                <w:spacing w:val="-8"/>
                <w:sz w:val="24"/>
                <w:szCs w:val="24"/>
              </w:rPr>
              <w:t xml:space="preserve"> </w:t>
            </w:r>
            <w:r w:rsidRPr="00A85B36">
              <w:rPr>
                <w:sz w:val="24"/>
                <w:szCs w:val="24"/>
              </w:rPr>
              <w:t>и</w:t>
            </w:r>
            <w:r w:rsidRPr="00A85B36">
              <w:rPr>
                <w:spacing w:val="-5"/>
                <w:sz w:val="24"/>
                <w:szCs w:val="24"/>
              </w:rPr>
              <w:t xml:space="preserve"> </w:t>
            </w:r>
            <w:r w:rsidRPr="00A85B36">
              <w:rPr>
                <w:spacing w:val="-2"/>
                <w:sz w:val="24"/>
                <w:szCs w:val="24"/>
              </w:rPr>
              <w:t>пианист.</w:t>
            </w:r>
          </w:p>
          <w:p w:rsidR="00505DBC" w:rsidRPr="00A85B36" w:rsidRDefault="00505DBC" w:rsidP="000B1248">
            <w:pPr>
              <w:pStyle w:val="TableParagraph"/>
              <w:spacing w:line="276" w:lineRule="auto"/>
              <w:ind w:left="834"/>
              <w:jc w:val="both"/>
              <w:rPr>
                <w:sz w:val="24"/>
                <w:szCs w:val="24"/>
              </w:rPr>
            </w:pPr>
            <w:r w:rsidRPr="00A85B36">
              <w:rPr>
                <w:spacing w:val="-2"/>
                <w:sz w:val="24"/>
                <w:szCs w:val="24"/>
              </w:rPr>
              <w:t>Основоположник</w:t>
            </w:r>
            <w:r w:rsidRPr="00A85B36">
              <w:rPr>
                <w:spacing w:val="-4"/>
                <w:sz w:val="24"/>
                <w:szCs w:val="24"/>
              </w:rPr>
              <w:t xml:space="preserve"> </w:t>
            </w:r>
            <w:r w:rsidRPr="00A85B36">
              <w:rPr>
                <w:spacing w:val="-2"/>
                <w:sz w:val="24"/>
                <w:szCs w:val="24"/>
              </w:rPr>
              <w:t>польской</w:t>
            </w:r>
            <w:r w:rsidRPr="00A85B36">
              <w:rPr>
                <w:spacing w:val="2"/>
                <w:sz w:val="24"/>
                <w:szCs w:val="24"/>
              </w:rPr>
              <w:t xml:space="preserve"> </w:t>
            </w:r>
            <w:r w:rsidRPr="00A85B36">
              <w:rPr>
                <w:spacing w:val="-2"/>
                <w:sz w:val="24"/>
                <w:szCs w:val="24"/>
              </w:rPr>
              <w:t>классической</w:t>
            </w:r>
            <w:r w:rsidRPr="00A85B36">
              <w:rPr>
                <w:spacing w:val="7"/>
                <w:sz w:val="24"/>
                <w:szCs w:val="24"/>
              </w:rPr>
              <w:t xml:space="preserve"> </w:t>
            </w:r>
            <w:r w:rsidRPr="00A85B36">
              <w:rPr>
                <w:spacing w:val="-2"/>
                <w:sz w:val="24"/>
                <w:szCs w:val="24"/>
              </w:rPr>
              <w:t>музыки.</w:t>
            </w:r>
          </w:p>
        </w:tc>
        <w:tc>
          <w:tcPr>
            <w:tcW w:w="3139" w:type="dxa"/>
          </w:tcPr>
          <w:p w:rsidR="00505DBC" w:rsidRPr="00A85B36" w:rsidRDefault="00505DBC" w:rsidP="000B1248">
            <w:pPr>
              <w:pStyle w:val="TableParagraph"/>
              <w:spacing w:line="276" w:lineRule="auto"/>
              <w:ind w:left="103" w:right="1384"/>
              <w:jc w:val="both"/>
              <w:rPr>
                <w:sz w:val="24"/>
                <w:szCs w:val="24"/>
              </w:rPr>
            </w:pPr>
            <w:r w:rsidRPr="00A85B36">
              <w:rPr>
                <w:sz w:val="24"/>
                <w:szCs w:val="24"/>
              </w:rPr>
              <w:t>а)</w:t>
            </w:r>
            <w:r w:rsidRPr="00A85B36">
              <w:rPr>
                <w:spacing w:val="17"/>
                <w:sz w:val="24"/>
                <w:szCs w:val="24"/>
              </w:rPr>
              <w:t xml:space="preserve"> </w:t>
            </w:r>
            <w:r w:rsidRPr="00A85B36">
              <w:rPr>
                <w:sz w:val="24"/>
                <w:szCs w:val="24"/>
              </w:rPr>
              <w:t>М.</w:t>
            </w:r>
            <w:r w:rsidRPr="00A85B36">
              <w:rPr>
                <w:spacing w:val="-14"/>
                <w:sz w:val="24"/>
                <w:szCs w:val="24"/>
              </w:rPr>
              <w:t xml:space="preserve"> </w:t>
            </w:r>
            <w:r w:rsidRPr="00A85B36">
              <w:rPr>
                <w:sz w:val="24"/>
                <w:szCs w:val="24"/>
              </w:rPr>
              <w:t>Огинский б)</w:t>
            </w:r>
            <w:r w:rsidRPr="00A85B36">
              <w:rPr>
                <w:spacing w:val="40"/>
                <w:sz w:val="24"/>
                <w:szCs w:val="24"/>
              </w:rPr>
              <w:t xml:space="preserve"> </w:t>
            </w:r>
            <w:r w:rsidRPr="00A85B36">
              <w:rPr>
                <w:sz w:val="24"/>
                <w:szCs w:val="24"/>
              </w:rPr>
              <w:t>Ф. Шопен</w:t>
            </w:r>
          </w:p>
          <w:p w:rsidR="00505DBC" w:rsidRPr="00A85B36" w:rsidRDefault="00505DBC" w:rsidP="000B1248">
            <w:pPr>
              <w:pStyle w:val="TableParagraph"/>
              <w:spacing w:line="276" w:lineRule="auto"/>
              <w:ind w:left="103"/>
              <w:jc w:val="both"/>
              <w:rPr>
                <w:sz w:val="24"/>
                <w:szCs w:val="24"/>
              </w:rPr>
            </w:pPr>
            <w:r w:rsidRPr="00A85B36">
              <w:rPr>
                <w:sz w:val="24"/>
                <w:szCs w:val="24"/>
              </w:rPr>
              <w:t>в)</w:t>
            </w:r>
            <w:r w:rsidRPr="00A85B36">
              <w:rPr>
                <w:spacing w:val="75"/>
                <w:sz w:val="24"/>
                <w:szCs w:val="24"/>
              </w:rPr>
              <w:t xml:space="preserve"> </w:t>
            </w:r>
            <w:r w:rsidRPr="00A85B36">
              <w:rPr>
                <w:sz w:val="24"/>
                <w:szCs w:val="24"/>
              </w:rPr>
              <w:t>М.</w:t>
            </w:r>
            <w:r w:rsidRPr="00A85B36">
              <w:rPr>
                <w:spacing w:val="14"/>
                <w:sz w:val="24"/>
                <w:szCs w:val="24"/>
              </w:rPr>
              <w:t xml:space="preserve"> </w:t>
            </w:r>
            <w:r w:rsidRPr="00A85B36">
              <w:rPr>
                <w:spacing w:val="-2"/>
                <w:sz w:val="24"/>
                <w:szCs w:val="24"/>
              </w:rPr>
              <w:t>Равель</w:t>
            </w:r>
          </w:p>
        </w:tc>
      </w:tr>
      <w:tr w:rsidR="00505DBC" w:rsidRPr="00A85B36" w:rsidTr="000B1248">
        <w:trPr>
          <w:trHeight w:val="851"/>
        </w:trPr>
        <w:tc>
          <w:tcPr>
            <w:tcW w:w="6642" w:type="dxa"/>
          </w:tcPr>
          <w:p w:rsidR="00505DBC" w:rsidRPr="00A85B36" w:rsidRDefault="00505DBC" w:rsidP="000B1248">
            <w:pPr>
              <w:pStyle w:val="TableParagraph"/>
              <w:spacing w:line="276" w:lineRule="auto"/>
              <w:ind w:left="834" w:right="894" w:hanging="360"/>
              <w:jc w:val="both"/>
              <w:rPr>
                <w:sz w:val="24"/>
                <w:szCs w:val="24"/>
              </w:rPr>
            </w:pPr>
            <w:r w:rsidRPr="00A85B36">
              <w:rPr>
                <w:sz w:val="24"/>
                <w:szCs w:val="24"/>
              </w:rPr>
              <w:t>37.</w:t>
            </w:r>
            <w:r w:rsidRPr="00A85B36">
              <w:rPr>
                <w:spacing w:val="-15"/>
                <w:sz w:val="24"/>
                <w:szCs w:val="24"/>
              </w:rPr>
              <w:t xml:space="preserve"> </w:t>
            </w:r>
            <w:r w:rsidRPr="00A85B36">
              <w:rPr>
                <w:sz w:val="24"/>
                <w:szCs w:val="24"/>
              </w:rPr>
              <w:t>Кого</w:t>
            </w:r>
            <w:r w:rsidRPr="00A85B36">
              <w:rPr>
                <w:spacing w:val="-15"/>
                <w:sz w:val="24"/>
                <w:szCs w:val="24"/>
              </w:rPr>
              <w:t xml:space="preserve"> </w:t>
            </w:r>
            <w:r w:rsidRPr="00A85B36">
              <w:rPr>
                <w:sz w:val="24"/>
                <w:szCs w:val="24"/>
              </w:rPr>
              <w:t>из</w:t>
            </w:r>
            <w:r w:rsidRPr="00A85B36">
              <w:rPr>
                <w:spacing w:val="-15"/>
                <w:sz w:val="24"/>
                <w:szCs w:val="24"/>
              </w:rPr>
              <w:t xml:space="preserve"> </w:t>
            </w:r>
            <w:r w:rsidRPr="00A85B36">
              <w:rPr>
                <w:sz w:val="24"/>
                <w:szCs w:val="24"/>
              </w:rPr>
              <w:t>этих</w:t>
            </w:r>
            <w:r w:rsidRPr="00A85B36">
              <w:rPr>
                <w:spacing w:val="-15"/>
                <w:sz w:val="24"/>
                <w:szCs w:val="24"/>
              </w:rPr>
              <w:t xml:space="preserve"> </w:t>
            </w:r>
            <w:r w:rsidRPr="00A85B36">
              <w:rPr>
                <w:sz w:val="24"/>
                <w:szCs w:val="24"/>
              </w:rPr>
              <w:t>композиторов</w:t>
            </w:r>
            <w:r w:rsidRPr="00A85B36">
              <w:rPr>
                <w:spacing w:val="-15"/>
                <w:sz w:val="24"/>
                <w:szCs w:val="24"/>
              </w:rPr>
              <w:t xml:space="preserve"> </w:t>
            </w:r>
            <w:r w:rsidRPr="00A85B36">
              <w:rPr>
                <w:sz w:val="24"/>
                <w:szCs w:val="24"/>
              </w:rPr>
              <w:t>назвали</w:t>
            </w:r>
            <w:r w:rsidRPr="00A85B36">
              <w:rPr>
                <w:spacing w:val="-15"/>
                <w:sz w:val="24"/>
                <w:szCs w:val="24"/>
              </w:rPr>
              <w:t xml:space="preserve"> </w:t>
            </w:r>
            <w:r w:rsidRPr="00A85B36">
              <w:rPr>
                <w:sz w:val="24"/>
                <w:szCs w:val="24"/>
              </w:rPr>
              <w:t>«отцом» (создателем) симфонии?</w:t>
            </w:r>
          </w:p>
        </w:tc>
        <w:tc>
          <w:tcPr>
            <w:tcW w:w="3139" w:type="dxa"/>
          </w:tcPr>
          <w:p w:rsidR="00505DBC" w:rsidRPr="00A85B36" w:rsidRDefault="00505DBC" w:rsidP="000B1248">
            <w:pPr>
              <w:pStyle w:val="TableParagraph"/>
              <w:spacing w:line="276" w:lineRule="auto"/>
              <w:ind w:left="103" w:right="1634"/>
              <w:jc w:val="both"/>
              <w:rPr>
                <w:sz w:val="24"/>
                <w:szCs w:val="24"/>
              </w:rPr>
            </w:pPr>
            <w:r w:rsidRPr="00A85B36">
              <w:rPr>
                <w:sz w:val="24"/>
                <w:szCs w:val="24"/>
              </w:rPr>
              <w:t>а)</w:t>
            </w:r>
            <w:r w:rsidRPr="00A85B36">
              <w:rPr>
                <w:spacing w:val="40"/>
                <w:sz w:val="24"/>
                <w:szCs w:val="24"/>
              </w:rPr>
              <w:t xml:space="preserve"> </w:t>
            </w:r>
            <w:r w:rsidRPr="00A85B36">
              <w:rPr>
                <w:sz w:val="24"/>
                <w:szCs w:val="24"/>
              </w:rPr>
              <w:t>Й. Гайдн б)</w:t>
            </w:r>
            <w:r w:rsidRPr="00A85B36">
              <w:rPr>
                <w:spacing w:val="26"/>
                <w:sz w:val="24"/>
                <w:szCs w:val="24"/>
              </w:rPr>
              <w:t xml:space="preserve"> </w:t>
            </w:r>
            <w:r w:rsidRPr="00A85B36">
              <w:rPr>
                <w:sz w:val="24"/>
                <w:szCs w:val="24"/>
              </w:rPr>
              <w:t>В.</w:t>
            </w:r>
            <w:r w:rsidRPr="00A85B36">
              <w:rPr>
                <w:spacing w:val="-15"/>
                <w:sz w:val="24"/>
                <w:szCs w:val="24"/>
              </w:rPr>
              <w:t xml:space="preserve"> </w:t>
            </w:r>
            <w:r w:rsidRPr="00A85B36">
              <w:rPr>
                <w:sz w:val="24"/>
                <w:szCs w:val="24"/>
              </w:rPr>
              <w:t>Моцарт</w:t>
            </w:r>
          </w:p>
          <w:p w:rsidR="00505DBC" w:rsidRPr="00A85B36" w:rsidRDefault="00505DBC" w:rsidP="000B1248">
            <w:pPr>
              <w:pStyle w:val="TableParagraph"/>
              <w:spacing w:line="276" w:lineRule="auto"/>
              <w:ind w:left="103"/>
              <w:jc w:val="both"/>
              <w:rPr>
                <w:sz w:val="24"/>
                <w:szCs w:val="24"/>
              </w:rPr>
            </w:pPr>
            <w:r w:rsidRPr="00A85B36">
              <w:rPr>
                <w:sz w:val="24"/>
                <w:szCs w:val="24"/>
              </w:rPr>
              <w:t>в)</w:t>
            </w:r>
            <w:r w:rsidRPr="00A85B36">
              <w:rPr>
                <w:spacing w:val="54"/>
                <w:w w:val="150"/>
                <w:sz w:val="24"/>
                <w:szCs w:val="24"/>
              </w:rPr>
              <w:t xml:space="preserve"> </w:t>
            </w:r>
            <w:r w:rsidRPr="00A85B36">
              <w:rPr>
                <w:sz w:val="24"/>
                <w:szCs w:val="24"/>
              </w:rPr>
              <w:t>Л.</w:t>
            </w:r>
            <w:r w:rsidRPr="00A85B36">
              <w:rPr>
                <w:spacing w:val="14"/>
                <w:sz w:val="24"/>
                <w:szCs w:val="24"/>
              </w:rPr>
              <w:t xml:space="preserve"> </w:t>
            </w:r>
            <w:r w:rsidRPr="00A85B36">
              <w:rPr>
                <w:spacing w:val="-2"/>
                <w:sz w:val="24"/>
                <w:szCs w:val="24"/>
              </w:rPr>
              <w:t>Бетховен</w:t>
            </w:r>
          </w:p>
        </w:tc>
      </w:tr>
      <w:tr w:rsidR="00505DBC" w:rsidRPr="00A85B36" w:rsidTr="000B1248">
        <w:trPr>
          <w:trHeight w:val="851"/>
        </w:trPr>
        <w:tc>
          <w:tcPr>
            <w:tcW w:w="6642" w:type="dxa"/>
          </w:tcPr>
          <w:p w:rsidR="00505DBC" w:rsidRPr="00A85B36" w:rsidRDefault="00505DBC" w:rsidP="000B1248">
            <w:pPr>
              <w:pStyle w:val="TableParagraph"/>
              <w:spacing w:line="276" w:lineRule="auto"/>
              <w:ind w:left="834" w:right="169" w:hanging="360"/>
              <w:jc w:val="both"/>
              <w:rPr>
                <w:sz w:val="24"/>
                <w:szCs w:val="24"/>
              </w:rPr>
            </w:pPr>
            <w:r w:rsidRPr="00A85B36">
              <w:rPr>
                <w:sz w:val="24"/>
                <w:szCs w:val="24"/>
              </w:rPr>
              <w:t>38.</w:t>
            </w:r>
            <w:r w:rsidRPr="00A85B36">
              <w:rPr>
                <w:spacing w:val="-15"/>
                <w:sz w:val="24"/>
                <w:szCs w:val="24"/>
              </w:rPr>
              <w:t xml:space="preserve"> </w:t>
            </w:r>
            <w:r w:rsidRPr="00A85B36">
              <w:rPr>
                <w:sz w:val="24"/>
                <w:szCs w:val="24"/>
              </w:rPr>
              <w:t>Какому</w:t>
            </w:r>
            <w:r w:rsidRPr="00A85B36">
              <w:rPr>
                <w:spacing w:val="-17"/>
                <w:sz w:val="24"/>
                <w:szCs w:val="24"/>
              </w:rPr>
              <w:t xml:space="preserve"> </w:t>
            </w:r>
            <w:r w:rsidRPr="00A85B36">
              <w:rPr>
                <w:sz w:val="24"/>
                <w:szCs w:val="24"/>
              </w:rPr>
              <w:t>жанру</w:t>
            </w:r>
            <w:r w:rsidRPr="00A85B36">
              <w:rPr>
                <w:spacing w:val="-15"/>
                <w:sz w:val="24"/>
                <w:szCs w:val="24"/>
              </w:rPr>
              <w:t xml:space="preserve"> </w:t>
            </w:r>
            <w:r w:rsidRPr="00A85B36">
              <w:rPr>
                <w:sz w:val="24"/>
                <w:szCs w:val="24"/>
              </w:rPr>
              <w:t>музыки</w:t>
            </w:r>
            <w:r w:rsidRPr="00A85B36">
              <w:rPr>
                <w:spacing w:val="-15"/>
                <w:sz w:val="24"/>
                <w:szCs w:val="24"/>
              </w:rPr>
              <w:t xml:space="preserve"> </w:t>
            </w:r>
            <w:r w:rsidRPr="00A85B36">
              <w:rPr>
                <w:sz w:val="24"/>
                <w:szCs w:val="24"/>
              </w:rPr>
              <w:t>посвятил</w:t>
            </w:r>
            <w:r w:rsidRPr="00A85B36">
              <w:rPr>
                <w:spacing w:val="-12"/>
                <w:sz w:val="24"/>
                <w:szCs w:val="24"/>
              </w:rPr>
              <w:t xml:space="preserve"> </w:t>
            </w:r>
            <w:r w:rsidRPr="00A85B36">
              <w:rPr>
                <w:sz w:val="24"/>
                <w:szCs w:val="24"/>
              </w:rPr>
              <w:t>все</w:t>
            </w:r>
            <w:r w:rsidRPr="00A85B36">
              <w:rPr>
                <w:spacing w:val="-15"/>
                <w:sz w:val="24"/>
                <w:szCs w:val="24"/>
              </w:rPr>
              <w:t xml:space="preserve"> </w:t>
            </w:r>
            <w:r w:rsidRPr="00A85B36">
              <w:rPr>
                <w:sz w:val="24"/>
                <w:szCs w:val="24"/>
              </w:rPr>
              <w:t>свое</w:t>
            </w:r>
            <w:r w:rsidRPr="00A85B36">
              <w:rPr>
                <w:spacing w:val="-15"/>
                <w:sz w:val="24"/>
                <w:szCs w:val="24"/>
              </w:rPr>
              <w:t xml:space="preserve"> </w:t>
            </w:r>
            <w:r w:rsidRPr="00A85B36">
              <w:rPr>
                <w:sz w:val="24"/>
                <w:szCs w:val="24"/>
              </w:rPr>
              <w:t>творчество Дж. Верди?</w:t>
            </w:r>
          </w:p>
        </w:tc>
        <w:tc>
          <w:tcPr>
            <w:tcW w:w="3139" w:type="dxa"/>
          </w:tcPr>
          <w:p w:rsidR="00505DBC" w:rsidRPr="00A85B36" w:rsidRDefault="00505DBC" w:rsidP="000B1248">
            <w:pPr>
              <w:pStyle w:val="TableParagraph"/>
              <w:spacing w:line="276" w:lineRule="auto"/>
              <w:ind w:left="103" w:right="1697"/>
              <w:jc w:val="both"/>
              <w:rPr>
                <w:sz w:val="24"/>
                <w:szCs w:val="24"/>
              </w:rPr>
            </w:pPr>
            <w:r w:rsidRPr="00A85B36">
              <w:rPr>
                <w:sz w:val="24"/>
                <w:szCs w:val="24"/>
              </w:rPr>
              <w:t>а)</w:t>
            </w:r>
            <w:r w:rsidRPr="00A85B36">
              <w:rPr>
                <w:spacing w:val="5"/>
                <w:sz w:val="24"/>
                <w:szCs w:val="24"/>
              </w:rPr>
              <w:t xml:space="preserve"> </w:t>
            </w:r>
            <w:r w:rsidRPr="00A85B36">
              <w:rPr>
                <w:sz w:val="24"/>
                <w:szCs w:val="24"/>
              </w:rPr>
              <w:t>симфония б)</w:t>
            </w:r>
            <w:r w:rsidRPr="00A85B36">
              <w:rPr>
                <w:spacing w:val="40"/>
                <w:sz w:val="24"/>
                <w:szCs w:val="24"/>
              </w:rPr>
              <w:t xml:space="preserve"> </w:t>
            </w:r>
            <w:r w:rsidRPr="00A85B36">
              <w:rPr>
                <w:sz w:val="24"/>
                <w:szCs w:val="24"/>
              </w:rPr>
              <w:t>опера</w:t>
            </w:r>
          </w:p>
          <w:p w:rsidR="00505DBC" w:rsidRPr="00A85B36" w:rsidRDefault="00505DBC" w:rsidP="000B1248">
            <w:pPr>
              <w:pStyle w:val="TableParagraph"/>
              <w:spacing w:line="276" w:lineRule="auto"/>
              <w:ind w:left="103"/>
              <w:jc w:val="both"/>
              <w:rPr>
                <w:sz w:val="24"/>
                <w:szCs w:val="24"/>
              </w:rPr>
            </w:pPr>
            <w:r w:rsidRPr="00A85B36">
              <w:rPr>
                <w:sz w:val="24"/>
                <w:szCs w:val="24"/>
              </w:rPr>
              <w:t>в)</w:t>
            </w:r>
            <w:r w:rsidRPr="00A85B36">
              <w:rPr>
                <w:spacing w:val="70"/>
                <w:sz w:val="24"/>
                <w:szCs w:val="24"/>
              </w:rPr>
              <w:t xml:space="preserve"> </w:t>
            </w:r>
            <w:r w:rsidRPr="00A85B36">
              <w:rPr>
                <w:spacing w:val="-2"/>
                <w:sz w:val="24"/>
                <w:szCs w:val="24"/>
              </w:rPr>
              <w:t>балет</w:t>
            </w:r>
          </w:p>
        </w:tc>
      </w:tr>
      <w:tr w:rsidR="00505DBC" w:rsidRPr="00A85B36" w:rsidTr="000B1248">
        <w:trPr>
          <w:trHeight w:val="852"/>
        </w:trPr>
        <w:tc>
          <w:tcPr>
            <w:tcW w:w="6642" w:type="dxa"/>
          </w:tcPr>
          <w:p w:rsidR="00505DBC" w:rsidRPr="00A85B36" w:rsidRDefault="00505DBC" w:rsidP="000B1248">
            <w:pPr>
              <w:pStyle w:val="TableParagraph"/>
              <w:spacing w:line="276" w:lineRule="auto"/>
              <w:ind w:left="834" w:right="453" w:hanging="360"/>
              <w:jc w:val="both"/>
              <w:rPr>
                <w:sz w:val="24"/>
                <w:szCs w:val="24"/>
              </w:rPr>
            </w:pPr>
            <w:r w:rsidRPr="00A85B36">
              <w:rPr>
                <w:sz w:val="24"/>
                <w:szCs w:val="24"/>
              </w:rPr>
              <w:t>39. В основу</w:t>
            </w:r>
            <w:r w:rsidRPr="00A85B36">
              <w:rPr>
                <w:spacing w:val="-3"/>
                <w:sz w:val="24"/>
                <w:szCs w:val="24"/>
              </w:rPr>
              <w:t xml:space="preserve"> </w:t>
            </w:r>
            <w:r w:rsidRPr="00A85B36">
              <w:rPr>
                <w:sz w:val="24"/>
                <w:szCs w:val="24"/>
              </w:rPr>
              <w:t>опер многих русских композиторов легли произведения</w:t>
            </w:r>
            <w:r w:rsidRPr="00A85B36">
              <w:rPr>
                <w:spacing w:val="-9"/>
                <w:sz w:val="24"/>
                <w:szCs w:val="24"/>
              </w:rPr>
              <w:t xml:space="preserve"> </w:t>
            </w:r>
            <w:r w:rsidRPr="00A85B36">
              <w:rPr>
                <w:sz w:val="24"/>
                <w:szCs w:val="24"/>
              </w:rPr>
              <w:t>А.С.Пушкина.</w:t>
            </w:r>
            <w:r w:rsidRPr="00A85B36">
              <w:rPr>
                <w:spacing w:val="-12"/>
                <w:sz w:val="24"/>
                <w:szCs w:val="24"/>
              </w:rPr>
              <w:t xml:space="preserve"> </w:t>
            </w:r>
            <w:r w:rsidRPr="00A85B36">
              <w:rPr>
                <w:sz w:val="24"/>
                <w:szCs w:val="24"/>
              </w:rPr>
              <w:t>Сюжет</w:t>
            </w:r>
            <w:r w:rsidRPr="00A85B36">
              <w:rPr>
                <w:spacing w:val="-12"/>
                <w:sz w:val="24"/>
                <w:szCs w:val="24"/>
              </w:rPr>
              <w:t xml:space="preserve"> </w:t>
            </w:r>
            <w:r w:rsidRPr="00A85B36">
              <w:rPr>
                <w:sz w:val="24"/>
                <w:szCs w:val="24"/>
              </w:rPr>
              <w:t>какой</w:t>
            </w:r>
            <w:r w:rsidRPr="00A85B36">
              <w:rPr>
                <w:spacing w:val="-12"/>
                <w:sz w:val="24"/>
                <w:szCs w:val="24"/>
              </w:rPr>
              <w:t xml:space="preserve"> </w:t>
            </w:r>
            <w:r w:rsidRPr="00A85B36">
              <w:rPr>
                <w:sz w:val="24"/>
                <w:szCs w:val="24"/>
              </w:rPr>
              <w:t>оперы</w:t>
            </w:r>
            <w:r w:rsidRPr="00A85B36">
              <w:rPr>
                <w:spacing w:val="-13"/>
                <w:sz w:val="24"/>
                <w:szCs w:val="24"/>
              </w:rPr>
              <w:t xml:space="preserve"> </w:t>
            </w:r>
            <w:r w:rsidRPr="00A85B36">
              <w:rPr>
                <w:sz w:val="24"/>
                <w:szCs w:val="24"/>
              </w:rPr>
              <w:t>не является Пушкинским?</w:t>
            </w:r>
          </w:p>
        </w:tc>
        <w:tc>
          <w:tcPr>
            <w:tcW w:w="3139" w:type="dxa"/>
          </w:tcPr>
          <w:p w:rsidR="00505DBC" w:rsidRPr="00A85B36" w:rsidRDefault="00505DBC" w:rsidP="000B1248">
            <w:pPr>
              <w:pStyle w:val="TableParagraph"/>
              <w:tabs>
                <w:tab w:val="left" w:pos="811"/>
              </w:tabs>
              <w:spacing w:line="276" w:lineRule="auto"/>
              <w:ind w:left="103" w:right="163"/>
              <w:jc w:val="both"/>
              <w:rPr>
                <w:sz w:val="24"/>
                <w:szCs w:val="24"/>
              </w:rPr>
            </w:pPr>
            <w:r w:rsidRPr="00A85B36">
              <w:rPr>
                <w:spacing w:val="-6"/>
                <w:sz w:val="24"/>
                <w:szCs w:val="24"/>
              </w:rPr>
              <w:t>а)</w:t>
            </w:r>
            <w:r w:rsidRPr="00A85B36">
              <w:rPr>
                <w:sz w:val="24"/>
                <w:szCs w:val="24"/>
              </w:rPr>
              <w:tab/>
            </w:r>
            <w:r w:rsidRPr="00A85B36">
              <w:rPr>
                <w:spacing w:val="-2"/>
                <w:sz w:val="24"/>
                <w:szCs w:val="24"/>
              </w:rPr>
              <w:t>«Руслан</w:t>
            </w:r>
            <w:r w:rsidRPr="00A85B36">
              <w:rPr>
                <w:spacing w:val="-13"/>
                <w:sz w:val="24"/>
                <w:szCs w:val="24"/>
              </w:rPr>
              <w:t xml:space="preserve"> </w:t>
            </w:r>
            <w:r w:rsidRPr="00A85B36">
              <w:rPr>
                <w:spacing w:val="-2"/>
                <w:sz w:val="24"/>
                <w:szCs w:val="24"/>
              </w:rPr>
              <w:t>и</w:t>
            </w:r>
            <w:r w:rsidRPr="00A85B36">
              <w:rPr>
                <w:spacing w:val="-13"/>
                <w:sz w:val="24"/>
                <w:szCs w:val="24"/>
              </w:rPr>
              <w:t xml:space="preserve"> </w:t>
            </w:r>
            <w:r w:rsidRPr="00A85B36">
              <w:rPr>
                <w:spacing w:val="-2"/>
                <w:sz w:val="24"/>
                <w:szCs w:val="24"/>
              </w:rPr>
              <w:t xml:space="preserve">Людмила» </w:t>
            </w:r>
            <w:r w:rsidRPr="00A85B36">
              <w:rPr>
                <w:spacing w:val="-6"/>
                <w:sz w:val="24"/>
                <w:szCs w:val="24"/>
              </w:rPr>
              <w:t>б)</w:t>
            </w:r>
            <w:r w:rsidRPr="00A85B36">
              <w:rPr>
                <w:sz w:val="24"/>
                <w:szCs w:val="24"/>
              </w:rPr>
              <w:tab/>
            </w:r>
            <w:r w:rsidRPr="00A85B36">
              <w:rPr>
                <w:spacing w:val="-2"/>
                <w:sz w:val="24"/>
                <w:szCs w:val="24"/>
              </w:rPr>
              <w:t>«Снегурочка»</w:t>
            </w:r>
          </w:p>
          <w:p w:rsidR="00505DBC" w:rsidRPr="00A85B36" w:rsidRDefault="00505DBC" w:rsidP="000B1248">
            <w:pPr>
              <w:pStyle w:val="TableParagraph"/>
              <w:tabs>
                <w:tab w:val="left" w:pos="811"/>
              </w:tabs>
              <w:spacing w:line="276" w:lineRule="auto"/>
              <w:ind w:left="103"/>
              <w:jc w:val="both"/>
              <w:rPr>
                <w:sz w:val="24"/>
                <w:szCs w:val="24"/>
              </w:rPr>
            </w:pPr>
            <w:r w:rsidRPr="00A85B36">
              <w:rPr>
                <w:spacing w:val="-5"/>
                <w:sz w:val="24"/>
                <w:szCs w:val="24"/>
              </w:rPr>
              <w:t>в)</w:t>
            </w:r>
            <w:r w:rsidRPr="00A85B36">
              <w:rPr>
                <w:sz w:val="24"/>
                <w:szCs w:val="24"/>
              </w:rPr>
              <w:tab/>
            </w:r>
            <w:r w:rsidRPr="00A85B36">
              <w:rPr>
                <w:spacing w:val="-2"/>
                <w:sz w:val="24"/>
                <w:szCs w:val="24"/>
              </w:rPr>
              <w:t>«Борис</w:t>
            </w:r>
            <w:r w:rsidRPr="00A85B36">
              <w:rPr>
                <w:spacing w:val="-7"/>
                <w:sz w:val="24"/>
                <w:szCs w:val="24"/>
              </w:rPr>
              <w:t xml:space="preserve"> </w:t>
            </w:r>
            <w:r w:rsidRPr="00A85B36">
              <w:rPr>
                <w:spacing w:val="-2"/>
                <w:sz w:val="24"/>
                <w:szCs w:val="24"/>
              </w:rPr>
              <w:t>Годунов»</w:t>
            </w:r>
          </w:p>
        </w:tc>
      </w:tr>
      <w:tr w:rsidR="00505DBC" w:rsidRPr="00A85B36" w:rsidTr="000B1248">
        <w:trPr>
          <w:trHeight w:val="851"/>
        </w:trPr>
        <w:tc>
          <w:tcPr>
            <w:tcW w:w="6642" w:type="dxa"/>
          </w:tcPr>
          <w:p w:rsidR="00505DBC" w:rsidRPr="00A85B36" w:rsidRDefault="00505DBC" w:rsidP="000B1248">
            <w:pPr>
              <w:pStyle w:val="TableParagraph"/>
              <w:spacing w:line="276" w:lineRule="auto"/>
              <w:ind w:left="834" w:right="894" w:hanging="360"/>
              <w:jc w:val="both"/>
              <w:rPr>
                <w:sz w:val="24"/>
                <w:szCs w:val="24"/>
              </w:rPr>
            </w:pPr>
            <w:r w:rsidRPr="00A85B36">
              <w:rPr>
                <w:sz w:val="24"/>
                <w:szCs w:val="24"/>
              </w:rPr>
              <w:t>40.</w:t>
            </w:r>
            <w:r w:rsidRPr="00A85B36">
              <w:rPr>
                <w:spacing w:val="28"/>
                <w:sz w:val="24"/>
                <w:szCs w:val="24"/>
              </w:rPr>
              <w:t xml:space="preserve"> </w:t>
            </w:r>
            <w:r w:rsidRPr="00A85B36">
              <w:rPr>
                <w:sz w:val="24"/>
                <w:szCs w:val="24"/>
              </w:rPr>
              <w:t>П.</w:t>
            </w:r>
            <w:r w:rsidRPr="00A85B36">
              <w:rPr>
                <w:spacing w:val="-15"/>
                <w:sz w:val="24"/>
                <w:szCs w:val="24"/>
              </w:rPr>
              <w:t xml:space="preserve"> </w:t>
            </w:r>
            <w:r w:rsidRPr="00A85B36">
              <w:rPr>
                <w:sz w:val="24"/>
                <w:szCs w:val="24"/>
              </w:rPr>
              <w:t>Чайковского</w:t>
            </w:r>
            <w:r w:rsidRPr="00A85B36">
              <w:rPr>
                <w:spacing w:val="-13"/>
                <w:sz w:val="24"/>
                <w:szCs w:val="24"/>
              </w:rPr>
              <w:t xml:space="preserve"> </w:t>
            </w:r>
            <w:r w:rsidRPr="00A85B36">
              <w:rPr>
                <w:sz w:val="24"/>
                <w:szCs w:val="24"/>
              </w:rPr>
              <w:t>считают</w:t>
            </w:r>
            <w:r w:rsidRPr="00A85B36">
              <w:rPr>
                <w:spacing w:val="-12"/>
                <w:sz w:val="24"/>
                <w:szCs w:val="24"/>
              </w:rPr>
              <w:t xml:space="preserve"> </w:t>
            </w:r>
            <w:r w:rsidRPr="00A85B36">
              <w:rPr>
                <w:sz w:val="24"/>
                <w:szCs w:val="24"/>
              </w:rPr>
              <w:t>новатором</w:t>
            </w:r>
            <w:r w:rsidRPr="00A85B36">
              <w:rPr>
                <w:spacing w:val="-15"/>
                <w:sz w:val="24"/>
                <w:szCs w:val="24"/>
              </w:rPr>
              <w:t xml:space="preserve"> </w:t>
            </w:r>
            <w:r w:rsidRPr="00A85B36">
              <w:rPr>
                <w:sz w:val="24"/>
                <w:szCs w:val="24"/>
              </w:rPr>
              <w:t>в</w:t>
            </w:r>
            <w:r w:rsidRPr="00A85B36">
              <w:rPr>
                <w:spacing w:val="-15"/>
                <w:sz w:val="24"/>
                <w:szCs w:val="24"/>
              </w:rPr>
              <w:t xml:space="preserve"> </w:t>
            </w:r>
            <w:r w:rsidRPr="00A85B36">
              <w:rPr>
                <w:sz w:val="24"/>
                <w:szCs w:val="24"/>
              </w:rPr>
              <w:t>области балетной музыки</w:t>
            </w:r>
          </w:p>
          <w:p w:rsidR="00505DBC" w:rsidRPr="00A85B36" w:rsidRDefault="00505DBC" w:rsidP="000B1248">
            <w:pPr>
              <w:pStyle w:val="TableParagraph"/>
              <w:spacing w:line="276" w:lineRule="auto"/>
              <w:ind w:left="114"/>
              <w:jc w:val="both"/>
              <w:rPr>
                <w:sz w:val="24"/>
                <w:szCs w:val="24"/>
              </w:rPr>
            </w:pPr>
            <w:r w:rsidRPr="00A85B36">
              <w:rPr>
                <w:sz w:val="24"/>
                <w:szCs w:val="24"/>
              </w:rPr>
              <w:t>Сколько</w:t>
            </w:r>
            <w:r w:rsidRPr="00A85B36">
              <w:rPr>
                <w:spacing w:val="-13"/>
                <w:sz w:val="24"/>
                <w:szCs w:val="24"/>
              </w:rPr>
              <w:t xml:space="preserve"> </w:t>
            </w:r>
            <w:r w:rsidRPr="00A85B36">
              <w:rPr>
                <w:sz w:val="24"/>
                <w:szCs w:val="24"/>
              </w:rPr>
              <w:t>балетов</w:t>
            </w:r>
            <w:r w:rsidRPr="00A85B36">
              <w:rPr>
                <w:spacing w:val="-10"/>
                <w:sz w:val="24"/>
                <w:szCs w:val="24"/>
              </w:rPr>
              <w:t xml:space="preserve"> </w:t>
            </w:r>
            <w:r w:rsidRPr="00A85B36">
              <w:rPr>
                <w:sz w:val="24"/>
                <w:szCs w:val="24"/>
              </w:rPr>
              <w:t>создал</w:t>
            </w:r>
            <w:r w:rsidRPr="00A85B36">
              <w:rPr>
                <w:spacing w:val="-10"/>
                <w:sz w:val="24"/>
                <w:szCs w:val="24"/>
              </w:rPr>
              <w:t xml:space="preserve"> </w:t>
            </w:r>
            <w:r w:rsidRPr="00A85B36">
              <w:rPr>
                <w:sz w:val="24"/>
                <w:szCs w:val="24"/>
              </w:rPr>
              <w:t>П.И.</w:t>
            </w:r>
            <w:r w:rsidRPr="00A85B36">
              <w:rPr>
                <w:spacing w:val="-15"/>
                <w:sz w:val="24"/>
                <w:szCs w:val="24"/>
              </w:rPr>
              <w:t xml:space="preserve"> </w:t>
            </w:r>
            <w:r w:rsidRPr="00A85B36">
              <w:rPr>
                <w:spacing w:val="-2"/>
                <w:sz w:val="24"/>
                <w:szCs w:val="24"/>
              </w:rPr>
              <w:t>Чайковский?</w:t>
            </w:r>
          </w:p>
        </w:tc>
        <w:tc>
          <w:tcPr>
            <w:tcW w:w="3139" w:type="dxa"/>
          </w:tcPr>
          <w:p w:rsidR="00505DBC" w:rsidRPr="00A85B36" w:rsidRDefault="00505DBC" w:rsidP="000B1248">
            <w:pPr>
              <w:pStyle w:val="TableParagraph"/>
              <w:tabs>
                <w:tab w:val="left" w:pos="527"/>
              </w:tabs>
              <w:spacing w:line="276" w:lineRule="auto"/>
              <w:ind w:left="103"/>
              <w:jc w:val="both"/>
              <w:rPr>
                <w:sz w:val="24"/>
                <w:szCs w:val="24"/>
              </w:rPr>
            </w:pPr>
            <w:r w:rsidRPr="00A85B36">
              <w:rPr>
                <w:spacing w:val="-5"/>
                <w:sz w:val="24"/>
                <w:szCs w:val="24"/>
              </w:rPr>
              <w:t>а)</w:t>
            </w:r>
            <w:r w:rsidRPr="00A85B36">
              <w:rPr>
                <w:sz w:val="24"/>
                <w:szCs w:val="24"/>
              </w:rPr>
              <w:tab/>
            </w:r>
            <w:r w:rsidRPr="00A85B36">
              <w:rPr>
                <w:spacing w:val="-10"/>
                <w:sz w:val="24"/>
                <w:szCs w:val="24"/>
              </w:rPr>
              <w:t>1</w:t>
            </w:r>
          </w:p>
          <w:p w:rsidR="00505DBC" w:rsidRPr="00A85B36" w:rsidRDefault="00505DBC" w:rsidP="000B1248">
            <w:pPr>
              <w:pStyle w:val="TableParagraph"/>
              <w:tabs>
                <w:tab w:val="left" w:pos="520"/>
              </w:tabs>
              <w:spacing w:line="276" w:lineRule="auto"/>
              <w:ind w:left="103"/>
              <w:jc w:val="both"/>
              <w:rPr>
                <w:sz w:val="24"/>
                <w:szCs w:val="24"/>
              </w:rPr>
            </w:pPr>
            <w:r w:rsidRPr="00A85B36">
              <w:rPr>
                <w:spacing w:val="-5"/>
                <w:sz w:val="24"/>
                <w:szCs w:val="24"/>
              </w:rPr>
              <w:t>б)</w:t>
            </w:r>
            <w:r w:rsidRPr="00A85B36">
              <w:rPr>
                <w:sz w:val="24"/>
                <w:szCs w:val="24"/>
              </w:rPr>
              <w:tab/>
            </w:r>
            <w:r w:rsidRPr="00A85B36">
              <w:rPr>
                <w:spacing w:val="-10"/>
                <w:sz w:val="24"/>
                <w:szCs w:val="24"/>
              </w:rPr>
              <w:t>3</w:t>
            </w:r>
          </w:p>
          <w:p w:rsidR="00505DBC" w:rsidRPr="00A85B36" w:rsidRDefault="00505DBC" w:rsidP="000B1248">
            <w:pPr>
              <w:pStyle w:val="TableParagraph"/>
              <w:tabs>
                <w:tab w:val="left" w:pos="518"/>
              </w:tabs>
              <w:spacing w:line="276" w:lineRule="auto"/>
              <w:ind w:left="103"/>
              <w:jc w:val="both"/>
              <w:rPr>
                <w:sz w:val="24"/>
                <w:szCs w:val="24"/>
              </w:rPr>
            </w:pPr>
            <w:r w:rsidRPr="00A85B36">
              <w:rPr>
                <w:spacing w:val="-5"/>
                <w:sz w:val="24"/>
                <w:szCs w:val="24"/>
              </w:rPr>
              <w:t>в)</w:t>
            </w:r>
            <w:r w:rsidRPr="00A85B36">
              <w:rPr>
                <w:sz w:val="24"/>
                <w:szCs w:val="24"/>
              </w:rPr>
              <w:tab/>
            </w:r>
            <w:r w:rsidRPr="00A85B36">
              <w:rPr>
                <w:spacing w:val="-10"/>
                <w:sz w:val="24"/>
                <w:szCs w:val="24"/>
              </w:rPr>
              <w:t>8</w:t>
            </w:r>
          </w:p>
        </w:tc>
      </w:tr>
      <w:tr w:rsidR="00505DBC" w:rsidRPr="00A85B36" w:rsidTr="000B1248">
        <w:trPr>
          <w:trHeight w:val="849"/>
        </w:trPr>
        <w:tc>
          <w:tcPr>
            <w:tcW w:w="6642" w:type="dxa"/>
          </w:tcPr>
          <w:p w:rsidR="00505DBC" w:rsidRPr="00A85B36" w:rsidRDefault="00505DBC" w:rsidP="000B1248">
            <w:pPr>
              <w:pStyle w:val="TableParagraph"/>
              <w:spacing w:line="276" w:lineRule="auto"/>
              <w:ind w:left="834" w:right="169" w:hanging="360"/>
              <w:jc w:val="both"/>
              <w:rPr>
                <w:sz w:val="24"/>
                <w:szCs w:val="24"/>
              </w:rPr>
            </w:pPr>
            <w:r w:rsidRPr="00A85B36">
              <w:rPr>
                <w:sz w:val="24"/>
                <w:szCs w:val="24"/>
              </w:rPr>
              <w:t>41.</w:t>
            </w:r>
            <w:r w:rsidRPr="00A85B36">
              <w:rPr>
                <w:spacing w:val="-15"/>
                <w:sz w:val="24"/>
                <w:szCs w:val="24"/>
              </w:rPr>
              <w:t xml:space="preserve"> </w:t>
            </w:r>
            <w:r w:rsidRPr="00A85B36">
              <w:rPr>
                <w:sz w:val="24"/>
                <w:szCs w:val="24"/>
              </w:rPr>
              <w:t>У</w:t>
            </w:r>
            <w:r w:rsidRPr="00A85B36">
              <w:rPr>
                <w:spacing w:val="-15"/>
                <w:sz w:val="24"/>
                <w:szCs w:val="24"/>
              </w:rPr>
              <w:t xml:space="preserve"> </w:t>
            </w:r>
            <w:r w:rsidRPr="00A85B36">
              <w:rPr>
                <w:sz w:val="24"/>
                <w:szCs w:val="24"/>
              </w:rPr>
              <w:t>кого</w:t>
            </w:r>
            <w:r w:rsidRPr="00A85B36">
              <w:rPr>
                <w:spacing w:val="-15"/>
                <w:sz w:val="24"/>
                <w:szCs w:val="24"/>
              </w:rPr>
              <w:t xml:space="preserve"> </w:t>
            </w:r>
            <w:r w:rsidRPr="00A85B36">
              <w:rPr>
                <w:sz w:val="24"/>
                <w:szCs w:val="24"/>
              </w:rPr>
              <w:t>из</w:t>
            </w:r>
            <w:r w:rsidRPr="00A85B36">
              <w:rPr>
                <w:spacing w:val="-15"/>
                <w:sz w:val="24"/>
                <w:szCs w:val="24"/>
              </w:rPr>
              <w:t xml:space="preserve"> </w:t>
            </w:r>
            <w:r w:rsidRPr="00A85B36">
              <w:rPr>
                <w:sz w:val="24"/>
                <w:szCs w:val="24"/>
              </w:rPr>
              <w:t>русских</w:t>
            </w:r>
            <w:r w:rsidRPr="00A85B36">
              <w:rPr>
                <w:spacing w:val="-15"/>
                <w:sz w:val="24"/>
                <w:szCs w:val="24"/>
              </w:rPr>
              <w:t xml:space="preserve"> </w:t>
            </w:r>
            <w:r w:rsidRPr="00A85B36">
              <w:rPr>
                <w:sz w:val="24"/>
                <w:szCs w:val="24"/>
              </w:rPr>
              <w:t>композиторов</w:t>
            </w:r>
            <w:r w:rsidRPr="00A85B36">
              <w:rPr>
                <w:spacing w:val="-15"/>
                <w:sz w:val="24"/>
                <w:szCs w:val="24"/>
              </w:rPr>
              <w:t xml:space="preserve"> </w:t>
            </w:r>
            <w:r w:rsidRPr="00A85B36">
              <w:rPr>
                <w:sz w:val="24"/>
                <w:szCs w:val="24"/>
              </w:rPr>
              <w:t>опера</w:t>
            </w:r>
            <w:r w:rsidRPr="00A85B36">
              <w:rPr>
                <w:spacing w:val="-15"/>
                <w:sz w:val="24"/>
                <w:szCs w:val="24"/>
              </w:rPr>
              <w:t xml:space="preserve"> </w:t>
            </w:r>
            <w:r w:rsidRPr="00A85B36">
              <w:rPr>
                <w:sz w:val="24"/>
                <w:szCs w:val="24"/>
              </w:rPr>
              <w:t>занимает основное место в творчестве. Из 15 опер, 9 на сказочные темы?</w:t>
            </w:r>
          </w:p>
        </w:tc>
        <w:tc>
          <w:tcPr>
            <w:tcW w:w="3139" w:type="dxa"/>
          </w:tcPr>
          <w:p w:rsidR="00505DBC" w:rsidRPr="00A85B36" w:rsidRDefault="00505DBC" w:rsidP="000B1248">
            <w:pPr>
              <w:pStyle w:val="TableParagraph"/>
              <w:tabs>
                <w:tab w:val="left" w:pos="527"/>
              </w:tabs>
              <w:spacing w:line="276" w:lineRule="auto"/>
              <w:ind w:left="103" w:right="1013"/>
              <w:jc w:val="both"/>
              <w:rPr>
                <w:sz w:val="24"/>
                <w:szCs w:val="24"/>
              </w:rPr>
            </w:pPr>
            <w:r w:rsidRPr="00A85B36">
              <w:rPr>
                <w:spacing w:val="-6"/>
                <w:sz w:val="24"/>
                <w:szCs w:val="24"/>
              </w:rPr>
              <w:t>а)</w:t>
            </w:r>
            <w:r w:rsidRPr="00A85B36">
              <w:rPr>
                <w:sz w:val="24"/>
                <w:szCs w:val="24"/>
              </w:rPr>
              <w:tab/>
              <w:t xml:space="preserve">С. Прокофьев </w:t>
            </w:r>
            <w:r w:rsidRPr="00A85B36">
              <w:rPr>
                <w:spacing w:val="-6"/>
                <w:sz w:val="24"/>
                <w:szCs w:val="24"/>
              </w:rPr>
              <w:t>б)</w:t>
            </w:r>
            <w:r w:rsidRPr="00A85B36">
              <w:rPr>
                <w:sz w:val="24"/>
                <w:szCs w:val="24"/>
              </w:rPr>
              <w:tab/>
            </w:r>
            <w:r w:rsidRPr="00A85B36">
              <w:rPr>
                <w:spacing w:val="-44"/>
                <w:sz w:val="24"/>
                <w:szCs w:val="24"/>
              </w:rPr>
              <w:t xml:space="preserve"> </w:t>
            </w:r>
            <w:r w:rsidRPr="00A85B36">
              <w:rPr>
                <w:spacing w:val="-2"/>
                <w:sz w:val="24"/>
                <w:szCs w:val="24"/>
              </w:rPr>
              <w:t>М.</w:t>
            </w:r>
            <w:r w:rsidRPr="00A85B36">
              <w:rPr>
                <w:spacing w:val="-13"/>
                <w:sz w:val="24"/>
                <w:szCs w:val="24"/>
              </w:rPr>
              <w:t xml:space="preserve"> </w:t>
            </w:r>
            <w:r w:rsidRPr="00A85B36">
              <w:rPr>
                <w:spacing w:val="-2"/>
                <w:sz w:val="24"/>
                <w:szCs w:val="24"/>
              </w:rPr>
              <w:t>Мусоргский</w:t>
            </w:r>
          </w:p>
          <w:p w:rsidR="00505DBC" w:rsidRPr="00A85B36" w:rsidRDefault="00505DBC" w:rsidP="000B1248">
            <w:pPr>
              <w:pStyle w:val="TableParagraph"/>
              <w:tabs>
                <w:tab w:val="left" w:pos="496"/>
              </w:tabs>
              <w:spacing w:line="276" w:lineRule="auto"/>
              <w:ind w:left="103"/>
              <w:jc w:val="both"/>
              <w:rPr>
                <w:sz w:val="24"/>
                <w:szCs w:val="24"/>
              </w:rPr>
            </w:pPr>
            <w:r w:rsidRPr="00A85B36">
              <w:rPr>
                <w:spacing w:val="-5"/>
                <w:sz w:val="24"/>
                <w:szCs w:val="24"/>
              </w:rPr>
              <w:t>в)</w:t>
            </w:r>
            <w:r w:rsidRPr="00A85B36">
              <w:rPr>
                <w:sz w:val="24"/>
                <w:szCs w:val="24"/>
              </w:rPr>
              <w:tab/>
              <w:t>Н.</w:t>
            </w:r>
            <w:r w:rsidRPr="00A85B36">
              <w:rPr>
                <w:spacing w:val="5"/>
                <w:sz w:val="24"/>
                <w:szCs w:val="24"/>
              </w:rPr>
              <w:t xml:space="preserve"> </w:t>
            </w:r>
            <w:r w:rsidRPr="00A85B36">
              <w:rPr>
                <w:sz w:val="24"/>
                <w:szCs w:val="24"/>
              </w:rPr>
              <w:t>Римский</w:t>
            </w:r>
            <w:r w:rsidRPr="00A85B36">
              <w:rPr>
                <w:spacing w:val="7"/>
                <w:sz w:val="24"/>
                <w:szCs w:val="24"/>
              </w:rPr>
              <w:t xml:space="preserve"> </w:t>
            </w:r>
            <w:r w:rsidRPr="00A85B36">
              <w:rPr>
                <w:sz w:val="24"/>
                <w:szCs w:val="24"/>
              </w:rPr>
              <w:t>-</w:t>
            </w:r>
            <w:r w:rsidRPr="00A85B36">
              <w:rPr>
                <w:spacing w:val="5"/>
                <w:sz w:val="24"/>
                <w:szCs w:val="24"/>
              </w:rPr>
              <w:t xml:space="preserve"> </w:t>
            </w:r>
            <w:r w:rsidRPr="00A85B36">
              <w:rPr>
                <w:spacing w:val="-2"/>
                <w:sz w:val="24"/>
                <w:szCs w:val="24"/>
              </w:rPr>
              <w:t>Корсаков</w:t>
            </w:r>
          </w:p>
        </w:tc>
      </w:tr>
      <w:tr w:rsidR="00505DBC" w:rsidRPr="00A85B36" w:rsidTr="000B1248">
        <w:trPr>
          <w:trHeight w:val="851"/>
        </w:trPr>
        <w:tc>
          <w:tcPr>
            <w:tcW w:w="6642" w:type="dxa"/>
          </w:tcPr>
          <w:p w:rsidR="00505DBC" w:rsidRPr="00A85B36" w:rsidRDefault="00505DBC" w:rsidP="000B1248">
            <w:pPr>
              <w:pStyle w:val="TableParagraph"/>
              <w:spacing w:line="276" w:lineRule="auto"/>
              <w:ind w:left="474"/>
              <w:jc w:val="both"/>
              <w:rPr>
                <w:sz w:val="24"/>
                <w:szCs w:val="24"/>
              </w:rPr>
            </w:pPr>
            <w:r w:rsidRPr="00A85B36">
              <w:rPr>
                <w:sz w:val="24"/>
                <w:szCs w:val="24"/>
              </w:rPr>
              <w:t>42.</w:t>
            </w:r>
            <w:r w:rsidRPr="00A85B36">
              <w:rPr>
                <w:spacing w:val="-10"/>
                <w:sz w:val="24"/>
                <w:szCs w:val="24"/>
              </w:rPr>
              <w:t xml:space="preserve"> </w:t>
            </w:r>
            <w:r w:rsidRPr="00A85B36">
              <w:rPr>
                <w:sz w:val="24"/>
                <w:szCs w:val="24"/>
              </w:rPr>
              <w:t>Кто</w:t>
            </w:r>
            <w:r w:rsidRPr="00A85B36">
              <w:rPr>
                <w:spacing w:val="-10"/>
                <w:sz w:val="24"/>
                <w:szCs w:val="24"/>
              </w:rPr>
              <w:t xml:space="preserve"> </w:t>
            </w:r>
            <w:r w:rsidRPr="00A85B36">
              <w:rPr>
                <w:sz w:val="24"/>
                <w:szCs w:val="24"/>
              </w:rPr>
              <w:t>автор</w:t>
            </w:r>
            <w:r w:rsidRPr="00A85B36">
              <w:rPr>
                <w:spacing w:val="-9"/>
                <w:sz w:val="24"/>
                <w:szCs w:val="24"/>
              </w:rPr>
              <w:t xml:space="preserve"> </w:t>
            </w:r>
            <w:r w:rsidRPr="00A85B36">
              <w:rPr>
                <w:sz w:val="24"/>
                <w:szCs w:val="24"/>
              </w:rPr>
              <w:t>балета «Лебединое</w:t>
            </w:r>
            <w:r w:rsidRPr="00A85B36">
              <w:rPr>
                <w:spacing w:val="-11"/>
                <w:sz w:val="24"/>
                <w:szCs w:val="24"/>
              </w:rPr>
              <w:t xml:space="preserve"> </w:t>
            </w:r>
            <w:r w:rsidRPr="00A85B36">
              <w:rPr>
                <w:spacing w:val="-2"/>
                <w:sz w:val="24"/>
                <w:szCs w:val="24"/>
              </w:rPr>
              <w:t>озеро»?</w:t>
            </w:r>
          </w:p>
        </w:tc>
        <w:tc>
          <w:tcPr>
            <w:tcW w:w="3139" w:type="dxa"/>
          </w:tcPr>
          <w:p w:rsidR="00505DBC" w:rsidRPr="00A85B36" w:rsidRDefault="00505DBC" w:rsidP="000B1248">
            <w:pPr>
              <w:pStyle w:val="TableParagraph"/>
              <w:tabs>
                <w:tab w:val="left" w:pos="513"/>
              </w:tabs>
              <w:spacing w:line="276" w:lineRule="auto"/>
              <w:ind w:left="103" w:right="1192"/>
              <w:jc w:val="both"/>
              <w:rPr>
                <w:sz w:val="24"/>
                <w:szCs w:val="24"/>
              </w:rPr>
            </w:pPr>
            <w:r w:rsidRPr="00A85B36">
              <w:rPr>
                <w:spacing w:val="-6"/>
                <w:sz w:val="24"/>
                <w:szCs w:val="24"/>
              </w:rPr>
              <w:t>а)</w:t>
            </w:r>
            <w:r w:rsidRPr="00A85B36">
              <w:rPr>
                <w:sz w:val="24"/>
                <w:szCs w:val="24"/>
              </w:rPr>
              <w:tab/>
            </w:r>
            <w:r w:rsidRPr="00A85B36">
              <w:rPr>
                <w:spacing w:val="-47"/>
                <w:sz w:val="24"/>
                <w:szCs w:val="24"/>
              </w:rPr>
              <w:t xml:space="preserve"> </w:t>
            </w:r>
            <w:r w:rsidRPr="00A85B36">
              <w:rPr>
                <w:spacing w:val="-2"/>
                <w:sz w:val="24"/>
                <w:szCs w:val="24"/>
              </w:rPr>
              <w:t>С.</w:t>
            </w:r>
            <w:r w:rsidRPr="00A85B36">
              <w:rPr>
                <w:spacing w:val="-15"/>
                <w:sz w:val="24"/>
                <w:szCs w:val="24"/>
              </w:rPr>
              <w:t xml:space="preserve"> </w:t>
            </w:r>
            <w:r w:rsidRPr="00A85B36">
              <w:rPr>
                <w:spacing w:val="-2"/>
                <w:sz w:val="24"/>
                <w:szCs w:val="24"/>
              </w:rPr>
              <w:t xml:space="preserve">Прокофьев </w:t>
            </w:r>
            <w:r w:rsidRPr="00A85B36">
              <w:rPr>
                <w:spacing w:val="-6"/>
                <w:sz w:val="24"/>
                <w:szCs w:val="24"/>
              </w:rPr>
              <w:t>б)</w:t>
            </w:r>
            <w:r w:rsidRPr="00A85B36">
              <w:rPr>
                <w:sz w:val="24"/>
                <w:szCs w:val="24"/>
              </w:rPr>
              <w:tab/>
              <w:t>М. Глинка</w:t>
            </w:r>
          </w:p>
          <w:p w:rsidR="00505DBC" w:rsidRPr="00A85B36" w:rsidRDefault="00505DBC" w:rsidP="000B1248">
            <w:pPr>
              <w:pStyle w:val="TableParagraph"/>
              <w:tabs>
                <w:tab w:val="left" w:pos="501"/>
              </w:tabs>
              <w:spacing w:line="276" w:lineRule="auto"/>
              <w:ind w:left="103"/>
              <w:jc w:val="both"/>
              <w:rPr>
                <w:sz w:val="24"/>
                <w:szCs w:val="24"/>
              </w:rPr>
            </w:pPr>
            <w:r w:rsidRPr="00A85B36">
              <w:rPr>
                <w:spacing w:val="-5"/>
                <w:sz w:val="24"/>
                <w:szCs w:val="24"/>
              </w:rPr>
              <w:t>в)</w:t>
            </w:r>
            <w:r w:rsidRPr="00A85B36">
              <w:rPr>
                <w:sz w:val="24"/>
                <w:szCs w:val="24"/>
              </w:rPr>
              <w:tab/>
              <w:t>П.</w:t>
            </w:r>
            <w:r w:rsidRPr="00A85B36">
              <w:rPr>
                <w:spacing w:val="15"/>
                <w:sz w:val="24"/>
                <w:szCs w:val="24"/>
              </w:rPr>
              <w:t xml:space="preserve"> </w:t>
            </w:r>
            <w:r w:rsidRPr="00A85B36">
              <w:rPr>
                <w:spacing w:val="-2"/>
                <w:sz w:val="24"/>
                <w:szCs w:val="24"/>
              </w:rPr>
              <w:t>Чайковский</w:t>
            </w:r>
          </w:p>
        </w:tc>
      </w:tr>
      <w:tr w:rsidR="00505DBC" w:rsidRPr="00A85B36" w:rsidTr="000B1248">
        <w:trPr>
          <w:trHeight w:val="851"/>
        </w:trPr>
        <w:tc>
          <w:tcPr>
            <w:tcW w:w="6642" w:type="dxa"/>
          </w:tcPr>
          <w:p w:rsidR="00505DBC" w:rsidRPr="00A85B36" w:rsidRDefault="00505DBC" w:rsidP="000B1248">
            <w:pPr>
              <w:pStyle w:val="TableParagraph"/>
              <w:spacing w:line="276" w:lineRule="auto"/>
              <w:ind w:left="834" w:hanging="360"/>
              <w:jc w:val="both"/>
              <w:rPr>
                <w:sz w:val="24"/>
                <w:szCs w:val="24"/>
              </w:rPr>
            </w:pPr>
            <w:r w:rsidRPr="00A85B36">
              <w:rPr>
                <w:sz w:val="24"/>
                <w:szCs w:val="24"/>
              </w:rPr>
              <w:t>43.</w:t>
            </w:r>
            <w:r w:rsidRPr="00A85B36">
              <w:rPr>
                <w:spacing w:val="-15"/>
                <w:sz w:val="24"/>
                <w:szCs w:val="24"/>
              </w:rPr>
              <w:t xml:space="preserve"> </w:t>
            </w:r>
            <w:r w:rsidRPr="00A85B36">
              <w:rPr>
                <w:sz w:val="24"/>
                <w:szCs w:val="24"/>
              </w:rPr>
              <w:t>Кто</w:t>
            </w:r>
            <w:r w:rsidRPr="00A85B36">
              <w:rPr>
                <w:spacing w:val="-15"/>
                <w:sz w:val="24"/>
                <w:szCs w:val="24"/>
              </w:rPr>
              <w:t xml:space="preserve"> </w:t>
            </w:r>
            <w:r w:rsidRPr="00A85B36">
              <w:rPr>
                <w:sz w:val="24"/>
                <w:szCs w:val="24"/>
              </w:rPr>
              <w:t>из</w:t>
            </w:r>
            <w:r w:rsidRPr="00A85B36">
              <w:rPr>
                <w:spacing w:val="-15"/>
                <w:sz w:val="24"/>
                <w:szCs w:val="24"/>
              </w:rPr>
              <w:t xml:space="preserve"> </w:t>
            </w:r>
            <w:r w:rsidRPr="00A85B36">
              <w:rPr>
                <w:sz w:val="24"/>
                <w:szCs w:val="24"/>
              </w:rPr>
              <w:t>композиторов</w:t>
            </w:r>
            <w:r w:rsidRPr="00A85B36">
              <w:rPr>
                <w:spacing w:val="-15"/>
                <w:sz w:val="24"/>
                <w:szCs w:val="24"/>
              </w:rPr>
              <w:t xml:space="preserve"> </w:t>
            </w:r>
            <w:r w:rsidRPr="00A85B36">
              <w:rPr>
                <w:sz w:val="24"/>
                <w:szCs w:val="24"/>
              </w:rPr>
              <w:t>в</w:t>
            </w:r>
            <w:r w:rsidRPr="00A85B36">
              <w:rPr>
                <w:spacing w:val="-15"/>
                <w:sz w:val="24"/>
                <w:szCs w:val="24"/>
              </w:rPr>
              <w:t xml:space="preserve"> </w:t>
            </w:r>
            <w:r w:rsidRPr="00A85B36">
              <w:rPr>
                <w:sz w:val="24"/>
                <w:szCs w:val="24"/>
              </w:rPr>
              <w:t>годы</w:t>
            </w:r>
            <w:r w:rsidRPr="00A85B36">
              <w:rPr>
                <w:spacing w:val="-14"/>
                <w:sz w:val="24"/>
                <w:szCs w:val="24"/>
              </w:rPr>
              <w:t xml:space="preserve"> </w:t>
            </w:r>
            <w:r w:rsidRPr="00A85B36">
              <w:rPr>
                <w:sz w:val="24"/>
                <w:szCs w:val="24"/>
              </w:rPr>
              <w:t>Великой</w:t>
            </w:r>
            <w:r w:rsidRPr="00A85B36">
              <w:rPr>
                <w:spacing w:val="-13"/>
                <w:sz w:val="24"/>
                <w:szCs w:val="24"/>
              </w:rPr>
              <w:t xml:space="preserve"> </w:t>
            </w:r>
            <w:r w:rsidRPr="00A85B36">
              <w:rPr>
                <w:sz w:val="24"/>
                <w:szCs w:val="24"/>
              </w:rPr>
              <w:t>отечественной войны написал знаменитую симфонию №7, под названием «Ленинградская»?</w:t>
            </w:r>
          </w:p>
        </w:tc>
        <w:tc>
          <w:tcPr>
            <w:tcW w:w="3139" w:type="dxa"/>
          </w:tcPr>
          <w:p w:rsidR="00505DBC" w:rsidRPr="00A85B36" w:rsidRDefault="00505DBC" w:rsidP="000B1248">
            <w:pPr>
              <w:pStyle w:val="TableParagraph"/>
              <w:tabs>
                <w:tab w:val="left" w:pos="587"/>
              </w:tabs>
              <w:spacing w:line="276" w:lineRule="auto"/>
              <w:ind w:left="103" w:right="1117"/>
              <w:jc w:val="both"/>
              <w:rPr>
                <w:sz w:val="24"/>
                <w:szCs w:val="24"/>
              </w:rPr>
            </w:pPr>
            <w:r w:rsidRPr="00A85B36">
              <w:rPr>
                <w:spacing w:val="-6"/>
                <w:sz w:val="24"/>
                <w:szCs w:val="24"/>
              </w:rPr>
              <w:t>а)</w:t>
            </w:r>
            <w:r w:rsidRPr="00A85B36">
              <w:rPr>
                <w:sz w:val="24"/>
                <w:szCs w:val="24"/>
              </w:rPr>
              <w:tab/>
              <w:t xml:space="preserve">С. Свиридов </w:t>
            </w:r>
            <w:r w:rsidRPr="00A85B36">
              <w:rPr>
                <w:spacing w:val="-6"/>
                <w:sz w:val="24"/>
                <w:szCs w:val="24"/>
              </w:rPr>
              <w:t>б)</w:t>
            </w:r>
            <w:r w:rsidRPr="00A85B36">
              <w:rPr>
                <w:sz w:val="24"/>
                <w:szCs w:val="24"/>
              </w:rPr>
              <w:tab/>
            </w:r>
            <w:r w:rsidRPr="00A85B36">
              <w:rPr>
                <w:spacing w:val="-44"/>
                <w:sz w:val="24"/>
                <w:szCs w:val="24"/>
              </w:rPr>
              <w:t xml:space="preserve"> </w:t>
            </w:r>
            <w:r w:rsidRPr="00A85B36">
              <w:rPr>
                <w:spacing w:val="-2"/>
                <w:sz w:val="24"/>
                <w:szCs w:val="24"/>
              </w:rPr>
              <w:t>С.</w:t>
            </w:r>
            <w:r w:rsidRPr="00A85B36">
              <w:rPr>
                <w:spacing w:val="-15"/>
                <w:sz w:val="24"/>
                <w:szCs w:val="24"/>
              </w:rPr>
              <w:t xml:space="preserve"> </w:t>
            </w:r>
            <w:r w:rsidRPr="00A85B36">
              <w:rPr>
                <w:spacing w:val="-2"/>
                <w:sz w:val="24"/>
                <w:szCs w:val="24"/>
              </w:rPr>
              <w:t>Прокофьев</w:t>
            </w:r>
          </w:p>
          <w:p w:rsidR="00505DBC" w:rsidRPr="00A85B36" w:rsidRDefault="00505DBC" w:rsidP="000B1248">
            <w:pPr>
              <w:pStyle w:val="TableParagraph"/>
              <w:tabs>
                <w:tab w:val="left" w:pos="595"/>
              </w:tabs>
              <w:spacing w:line="276" w:lineRule="auto"/>
              <w:ind w:left="103"/>
              <w:jc w:val="both"/>
              <w:rPr>
                <w:sz w:val="24"/>
                <w:szCs w:val="24"/>
              </w:rPr>
            </w:pPr>
            <w:r w:rsidRPr="00A85B36">
              <w:rPr>
                <w:spacing w:val="-5"/>
                <w:sz w:val="24"/>
                <w:szCs w:val="24"/>
              </w:rPr>
              <w:t>в)</w:t>
            </w:r>
            <w:r w:rsidRPr="00A85B36">
              <w:rPr>
                <w:sz w:val="24"/>
                <w:szCs w:val="24"/>
              </w:rPr>
              <w:tab/>
              <w:t>Д.</w:t>
            </w:r>
            <w:r w:rsidRPr="00A85B36">
              <w:rPr>
                <w:spacing w:val="-14"/>
                <w:sz w:val="24"/>
                <w:szCs w:val="24"/>
              </w:rPr>
              <w:t xml:space="preserve"> </w:t>
            </w:r>
            <w:r w:rsidRPr="00A85B36">
              <w:rPr>
                <w:spacing w:val="-2"/>
                <w:sz w:val="24"/>
                <w:szCs w:val="24"/>
              </w:rPr>
              <w:t>Шостакович</w:t>
            </w:r>
          </w:p>
        </w:tc>
      </w:tr>
      <w:tr w:rsidR="00505DBC" w:rsidRPr="00A85B36" w:rsidTr="000B1248">
        <w:trPr>
          <w:trHeight w:val="851"/>
        </w:trPr>
        <w:tc>
          <w:tcPr>
            <w:tcW w:w="6642" w:type="dxa"/>
          </w:tcPr>
          <w:p w:rsidR="00505DBC" w:rsidRPr="00A85B36" w:rsidRDefault="00505DBC" w:rsidP="000B1248">
            <w:pPr>
              <w:pStyle w:val="TableParagraph"/>
              <w:spacing w:line="276" w:lineRule="auto"/>
              <w:ind w:left="834" w:right="894" w:hanging="360"/>
              <w:jc w:val="both"/>
              <w:rPr>
                <w:sz w:val="24"/>
                <w:szCs w:val="24"/>
              </w:rPr>
            </w:pPr>
            <w:r w:rsidRPr="00A85B36">
              <w:rPr>
                <w:sz w:val="24"/>
                <w:szCs w:val="24"/>
              </w:rPr>
              <w:t>44.</w:t>
            </w:r>
            <w:r w:rsidRPr="00A85B36">
              <w:rPr>
                <w:spacing w:val="-15"/>
                <w:sz w:val="24"/>
                <w:szCs w:val="24"/>
              </w:rPr>
              <w:t xml:space="preserve"> </w:t>
            </w:r>
            <w:r w:rsidRPr="00A85B36">
              <w:rPr>
                <w:sz w:val="24"/>
                <w:szCs w:val="24"/>
              </w:rPr>
              <w:t>Какое</w:t>
            </w:r>
            <w:r w:rsidRPr="00A85B36">
              <w:rPr>
                <w:spacing w:val="-15"/>
                <w:sz w:val="24"/>
                <w:szCs w:val="24"/>
              </w:rPr>
              <w:t xml:space="preserve"> </w:t>
            </w:r>
            <w:r w:rsidRPr="00A85B36">
              <w:rPr>
                <w:sz w:val="24"/>
                <w:szCs w:val="24"/>
              </w:rPr>
              <w:t>зоологическое</w:t>
            </w:r>
            <w:r w:rsidRPr="00A85B36">
              <w:rPr>
                <w:spacing w:val="-15"/>
                <w:sz w:val="24"/>
                <w:szCs w:val="24"/>
              </w:rPr>
              <w:t xml:space="preserve"> </w:t>
            </w:r>
            <w:r w:rsidRPr="00A85B36">
              <w:rPr>
                <w:sz w:val="24"/>
                <w:szCs w:val="24"/>
              </w:rPr>
              <w:t>название</w:t>
            </w:r>
            <w:r w:rsidRPr="00A85B36">
              <w:rPr>
                <w:spacing w:val="-15"/>
                <w:sz w:val="24"/>
                <w:szCs w:val="24"/>
              </w:rPr>
              <w:t xml:space="preserve"> </w:t>
            </w:r>
            <w:r w:rsidRPr="00A85B36">
              <w:rPr>
                <w:sz w:val="24"/>
                <w:szCs w:val="24"/>
              </w:rPr>
              <w:t>дали</w:t>
            </w:r>
            <w:r w:rsidRPr="00A85B36">
              <w:rPr>
                <w:spacing w:val="-18"/>
                <w:sz w:val="24"/>
                <w:szCs w:val="24"/>
              </w:rPr>
              <w:t xml:space="preserve"> </w:t>
            </w:r>
            <w:r w:rsidRPr="00A85B36">
              <w:rPr>
                <w:sz w:val="24"/>
                <w:szCs w:val="24"/>
              </w:rPr>
              <w:t>известному американскому</w:t>
            </w:r>
            <w:r w:rsidRPr="00A85B36">
              <w:rPr>
                <w:spacing w:val="40"/>
                <w:sz w:val="24"/>
                <w:szCs w:val="24"/>
              </w:rPr>
              <w:t xml:space="preserve"> </w:t>
            </w:r>
            <w:r w:rsidRPr="00A85B36">
              <w:rPr>
                <w:sz w:val="24"/>
                <w:szCs w:val="24"/>
              </w:rPr>
              <w:t>мюзиклу Э.Л. Уэббера?</w:t>
            </w:r>
          </w:p>
        </w:tc>
        <w:tc>
          <w:tcPr>
            <w:tcW w:w="3139" w:type="dxa"/>
          </w:tcPr>
          <w:p w:rsidR="00505DBC" w:rsidRPr="00A85B36" w:rsidRDefault="00505DBC" w:rsidP="000B1248">
            <w:pPr>
              <w:pStyle w:val="TableParagraph"/>
              <w:spacing w:line="276" w:lineRule="auto"/>
              <w:ind w:left="103"/>
              <w:jc w:val="both"/>
              <w:rPr>
                <w:sz w:val="24"/>
                <w:szCs w:val="24"/>
              </w:rPr>
            </w:pPr>
            <w:r w:rsidRPr="00A85B36">
              <w:rPr>
                <w:sz w:val="24"/>
                <w:szCs w:val="24"/>
              </w:rPr>
              <w:t>а)</w:t>
            </w:r>
            <w:r w:rsidRPr="00A85B36">
              <w:rPr>
                <w:spacing w:val="73"/>
                <w:w w:val="150"/>
                <w:sz w:val="24"/>
                <w:szCs w:val="24"/>
              </w:rPr>
              <w:t xml:space="preserve"> </w:t>
            </w:r>
            <w:r w:rsidRPr="00A85B36">
              <w:rPr>
                <w:sz w:val="24"/>
                <w:szCs w:val="24"/>
              </w:rPr>
              <w:t>«Тигры»</w:t>
            </w:r>
            <w:r w:rsidRPr="00A85B36">
              <w:rPr>
                <w:spacing w:val="-9"/>
                <w:sz w:val="24"/>
                <w:szCs w:val="24"/>
              </w:rPr>
              <w:t xml:space="preserve"> </w:t>
            </w:r>
            <w:r w:rsidRPr="00A85B36">
              <w:rPr>
                <w:spacing w:val="-7"/>
                <w:sz w:val="24"/>
                <w:szCs w:val="24"/>
              </w:rPr>
              <w:t>б)</w:t>
            </w:r>
          </w:p>
          <w:p w:rsidR="00505DBC" w:rsidRPr="00A85B36" w:rsidRDefault="00505DBC" w:rsidP="000B1248">
            <w:pPr>
              <w:pStyle w:val="TableParagraph"/>
              <w:spacing w:line="276" w:lineRule="auto"/>
              <w:ind w:left="103"/>
              <w:jc w:val="both"/>
              <w:rPr>
                <w:sz w:val="24"/>
                <w:szCs w:val="24"/>
              </w:rPr>
            </w:pPr>
            <w:r w:rsidRPr="00A85B36">
              <w:rPr>
                <w:sz w:val="24"/>
                <w:szCs w:val="24"/>
              </w:rPr>
              <w:t>«Кошки»</w:t>
            </w:r>
            <w:r w:rsidRPr="00A85B36">
              <w:rPr>
                <w:spacing w:val="-10"/>
                <w:sz w:val="24"/>
                <w:szCs w:val="24"/>
              </w:rPr>
              <w:t xml:space="preserve"> </w:t>
            </w:r>
            <w:r w:rsidRPr="00A85B36">
              <w:rPr>
                <w:spacing w:val="-5"/>
                <w:sz w:val="24"/>
                <w:szCs w:val="24"/>
              </w:rPr>
              <w:t>в)</w:t>
            </w:r>
          </w:p>
          <w:p w:rsidR="00505DBC" w:rsidRPr="00A85B36" w:rsidRDefault="00505DBC" w:rsidP="000B1248">
            <w:pPr>
              <w:pStyle w:val="TableParagraph"/>
              <w:spacing w:line="276" w:lineRule="auto"/>
              <w:ind w:left="103"/>
              <w:jc w:val="both"/>
              <w:rPr>
                <w:sz w:val="24"/>
                <w:szCs w:val="24"/>
              </w:rPr>
            </w:pPr>
            <w:r w:rsidRPr="00A85B36">
              <w:rPr>
                <w:spacing w:val="-2"/>
                <w:sz w:val="24"/>
                <w:szCs w:val="24"/>
              </w:rPr>
              <w:t>«Пантеры»</w:t>
            </w:r>
          </w:p>
        </w:tc>
      </w:tr>
      <w:tr w:rsidR="00505DBC" w:rsidRPr="00A85B36" w:rsidTr="000B1248">
        <w:trPr>
          <w:trHeight w:val="851"/>
        </w:trPr>
        <w:tc>
          <w:tcPr>
            <w:tcW w:w="6642" w:type="dxa"/>
          </w:tcPr>
          <w:p w:rsidR="00505DBC" w:rsidRPr="00A85B36" w:rsidRDefault="00505DBC" w:rsidP="000B1248">
            <w:pPr>
              <w:pStyle w:val="TableParagraph"/>
              <w:spacing w:line="276" w:lineRule="auto"/>
              <w:ind w:left="834" w:right="894" w:hanging="360"/>
              <w:jc w:val="both"/>
              <w:rPr>
                <w:sz w:val="24"/>
                <w:szCs w:val="24"/>
              </w:rPr>
            </w:pPr>
            <w:r w:rsidRPr="00A85B36">
              <w:rPr>
                <w:sz w:val="24"/>
                <w:szCs w:val="24"/>
              </w:rPr>
              <w:t>45.</w:t>
            </w:r>
            <w:r w:rsidRPr="00A85B36">
              <w:rPr>
                <w:spacing w:val="28"/>
                <w:sz w:val="24"/>
                <w:szCs w:val="24"/>
              </w:rPr>
              <w:t xml:space="preserve"> </w:t>
            </w:r>
            <w:r w:rsidRPr="00A85B36">
              <w:rPr>
                <w:sz w:val="24"/>
                <w:szCs w:val="24"/>
              </w:rPr>
              <w:t>Какая</w:t>
            </w:r>
            <w:r w:rsidRPr="00A85B36">
              <w:rPr>
                <w:spacing w:val="-13"/>
                <w:sz w:val="24"/>
                <w:szCs w:val="24"/>
              </w:rPr>
              <w:t xml:space="preserve"> </w:t>
            </w:r>
            <w:r w:rsidRPr="00A85B36">
              <w:rPr>
                <w:sz w:val="24"/>
                <w:szCs w:val="24"/>
              </w:rPr>
              <w:t>страна</w:t>
            </w:r>
            <w:r w:rsidRPr="00A85B36">
              <w:rPr>
                <w:spacing w:val="-15"/>
                <w:sz w:val="24"/>
                <w:szCs w:val="24"/>
              </w:rPr>
              <w:t xml:space="preserve"> </w:t>
            </w:r>
            <w:r w:rsidRPr="00A85B36">
              <w:rPr>
                <w:sz w:val="24"/>
                <w:szCs w:val="24"/>
              </w:rPr>
              <w:t>являлась</w:t>
            </w:r>
            <w:r w:rsidRPr="00A85B36">
              <w:rPr>
                <w:spacing w:val="-13"/>
                <w:sz w:val="24"/>
                <w:szCs w:val="24"/>
              </w:rPr>
              <w:t xml:space="preserve"> </w:t>
            </w:r>
            <w:r w:rsidRPr="00A85B36">
              <w:rPr>
                <w:sz w:val="24"/>
                <w:szCs w:val="24"/>
              </w:rPr>
              <w:t>ведущей</w:t>
            </w:r>
            <w:r w:rsidRPr="00A85B36">
              <w:rPr>
                <w:spacing w:val="-12"/>
                <w:sz w:val="24"/>
                <w:szCs w:val="24"/>
              </w:rPr>
              <w:t xml:space="preserve"> </w:t>
            </w:r>
            <w:r w:rsidRPr="00A85B36">
              <w:rPr>
                <w:sz w:val="24"/>
                <w:szCs w:val="24"/>
              </w:rPr>
              <w:t>в</w:t>
            </w:r>
            <w:r w:rsidRPr="00A85B36">
              <w:rPr>
                <w:spacing w:val="-15"/>
                <w:sz w:val="24"/>
                <w:szCs w:val="24"/>
              </w:rPr>
              <w:t xml:space="preserve"> </w:t>
            </w:r>
            <w:r w:rsidRPr="00A85B36">
              <w:rPr>
                <w:sz w:val="24"/>
                <w:szCs w:val="24"/>
              </w:rPr>
              <w:t>музыкальной культуре эпохи Классицизма?</w:t>
            </w:r>
          </w:p>
        </w:tc>
        <w:tc>
          <w:tcPr>
            <w:tcW w:w="3139" w:type="dxa"/>
          </w:tcPr>
          <w:p w:rsidR="00505DBC" w:rsidRPr="00A85B36" w:rsidRDefault="00505DBC" w:rsidP="000B1248">
            <w:pPr>
              <w:pStyle w:val="TableParagraph"/>
              <w:spacing w:line="276" w:lineRule="auto"/>
              <w:ind w:left="103" w:right="1818"/>
              <w:jc w:val="both"/>
              <w:rPr>
                <w:sz w:val="24"/>
                <w:szCs w:val="24"/>
              </w:rPr>
            </w:pPr>
            <w:r w:rsidRPr="00A85B36">
              <w:rPr>
                <w:sz w:val="24"/>
                <w:szCs w:val="24"/>
              </w:rPr>
              <w:t>а)</w:t>
            </w:r>
            <w:r w:rsidRPr="00A85B36">
              <w:rPr>
                <w:spacing w:val="40"/>
                <w:sz w:val="24"/>
                <w:szCs w:val="24"/>
              </w:rPr>
              <w:t xml:space="preserve"> </w:t>
            </w:r>
            <w:r w:rsidRPr="00A85B36">
              <w:rPr>
                <w:sz w:val="24"/>
                <w:szCs w:val="24"/>
              </w:rPr>
              <w:t>Италия б)</w:t>
            </w:r>
            <w:r w:rsidRPr="00A85B36">
              <w:rPr>
                <w:spacing w:val="5"/>
                <w:sz w:val="24"/>
                <w:szCs w:val="24"/>
              </w:rPr>
              <w:t xml:space="preserve"> </w:t>
            </w:r>
            <w:r w:rsidRPr="00A85B36">
              <w:rPr>
                <w:sz w:val="24"/>
                <w:szCs w:val="24"/>
              </w:rPr>
              <w:t>Австрия в)</w:t>
            </w:r>
            <w:r w:rsidRPr="00A85B36">
              <w:rPr>
                <w:spacing w:val="40"/>
                <w:sz w:val="24"/>
                <w:szCs w:val="24"/>
              </w:rPr>
              <w:t xml:space="preserve"> </w:t>
            </w:r>
            <w:r w:rsidRPr="00A85B36">
              <w:rPr>
                <w:sz w:val="24"/>
                <w:szCs w:val="24"/>
              </w:rPr>
              <w:t>Россия</w:t>
            </w:r>
          </w:p>
        </w:tc>
      </w:tr>
    </w:tbl>
    <w:p w:rsidR="00505DBC" w:rsidRPr="00A85B36" w:rsidRDefault="00505DBC" w:rsidP="00505DBC">
      <w:pPr>
        <w:pStyle w:val="a5"/>
        <w:spacing w:line="276" w:lineRule="auto"/>
        <w:ind w:left="145"/>
      </w:pPr>
      <w:r w:rsidRPr="00A85B36">
        <w:rPr>
          <w:spacing w:val="-2"/>
        </w:rPr>
        <w:t>Ответы:</w:t>
      </w:r>
    </w:p>
    <w:tbl>
      <w:tblPr>
        <w:tblStyle w:val="TableNormal"/>
        <w:tblW w:w="0" w:type="auto"/>
        <w:tblInd w:w="2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98"/>
        <w:gridCol w:w="557"/>
        <w:gridCol w:w="559"/>
        <w:gridCol w:w="554"/>
        <w:gridCol w:w="559"/>
        <w:gridCol w:w="576"/>
      </w:tblGrid>
      <w:tr w:rsidR="00505DBC" w:rsidRPr="00A85B36" w:rsidTr="000B1248">
        <w:trPr>
          <w:trHeight w:val="276"/>
        </w:trPr>
        <w:tc>
          <w:tcPr>
            <w:tcW w:w="998" w:type="dxa"/>
          </w:tcPr>
          <w:p w:rsidR="00505DBC" w:rsidRPr="00A85B36" w:rsidRDefault="00505DBC" w:rsidP="000B1248">
            <w:pPr>
              <w:pStyle w:val="TableParagraph"/>
              <w:spacing w:line="276" w:lineRule="auto"/>
              <w:ind w:left="472"/>
              <w:jc w:val="both"/>
              <w:rPr>
                <w:sz w:val="24"/>
                <w:szCs w:val="24"/>
              </w:rPr>
            </w:pPr>
            <w:r w:rsidRPr="00A85B36">
              <w:rPr>
                <w:spacing w:val="-5"/>
                <w:sz w:val="24"/>
                <w:szCs w:val="24"/>
              </w:rPr>
              <w:t>1.</w:t>
            </w:r>
          </w:p>
        </w:tc>
        <w:tc>
          <w:tcPr>
            <w:tcW w:w="557" w:type="dxa"/>
          </w:tcPr>
          <w:p w:rsidR="00505DBC" w:rsidRPr="00A85B36" w:rsidRDefault="00505DBC" w:rsidP="000B1248">
            <w:pPr>
              <w:pStyle w:val="TableParagraph"/>
              <w:spacing w:line="276" w:lineRule="auto"/>
              <w:ind w:left="112"/>
              <w:jc w:val="both"/>
              <w:rPr>
                <w:sz w:val="24"/>
                <w:szCs w:val="24"/>
              </w:rPr>
            </w:pPr>
            <w:r w:rsidRPr="00A85B36">
              <w:rPr>
                <w:spacing w:val="-10"/>
                <w:sz w:val="24"/>
                <w:szCs w:val="24"/>
              </w:rPr>
              <w:t>а</w:t>
            </w:r>
          </w:p>
        </w:tc>
        <w:tc>
          <w:tcPr>
            <w:tcW w:w="559" w:type="dxa"/>
          </w:tcPr>
          <w:p w:rsidR="00505DBC" w:rsidRPr="00A85B36" w:rsidRDefault="00505DBC" w:rsidP="000B1248">
            <w:pPr>
              <w:pStyle w:val="TableParagraph"/>
              <w:spacing w:line="276" w:lineRule="auto"/>
              <w:ind w:left="113"/>
              <w:jc w:val="both"/>
              <w:rPr>
                <w:sz w:val="24"/>
                <w:szCs w:val="24"/>
              </w:rPr>
            </w:pPr>
            <w:r w:rsidRPr="00A85B36">
              <w:rPr>
                <w:spacing w:val="-10"/>
                <w:sz w:val="24"/>
                <w:szCs w:val="24"/>
              </w:rPr>
              <w:t>б</w:t>
            </w:r>
          </w:p>
        </w:tc>
        <w:tc>
          <w:tcPr>
            <w:tcW w:w="554" w:type="dxa"/>
          </w:tcPr>
          <w:p w:rsidR="00505DBC" w:rsidRPr="00A85B36" w:rsidRDefault="00505DBC" w:rsidP="000B1248">
            <w:pPr>
              <w:pStyle w:val="TableParagraph"/>
              <w:spacing w:line="276" w:lineRule="auto"/>
              <w:ind w:left="111"/>
              <w:jc w:val="both"/>
              <w:rPr>
                <w:b/>
                <w:sz w:val="24"/>
                <w:szCs w:val="24"/>
              </w:rPr>
            </w:pPr>
            <w:r w:rsidRPr="00A85B36">
              <w:rPr>
                <w:b/>
                <w:spacing w:val="-10"/>
                <w:sz w:val="24"/>
                <w:szCs w:val="24"/>
              </w:rPr>
              <w:t>в</w:t>
            </w:r>
          </w:p>
        </w:tc>
        <w:tc>
          <w:tcPr>
            <w:tcW w:w="1135" w:type="dxa"/>
            <w:gridSpan w:val="2"/>
            <w:tcBorders>
              <w:top w:val="nil"/>
              <w:right w:val="nil"/>
            </w:tcBorders>
          </w:tcPr>
          <w:p w:rsidR="00505DBC" w:rsidRPr="00A85B36" w:rsidRDefault="00505DBC" w:rsidP="000B1248">
            <w:pPr>
              <w:pStyle w:val="TableParagraph"/>
              <w:spacing w:line="276" w:lineRule="auto"/>
              <w:jc w:val="both"/>
              <w:rPr>
                <w:sz w:val="24"/>
                <w:szCs w:val="24"/>
              </w:rPr>
            </w:pPr>
          </w:p>
        </w:tc>
      </w:tr>
      <w:tr w:rsidR="00505DBC" w:rsidRPr="00A85B36" w:rsidTr="000B1248">
        <w:trPr>
          <w:trHeight w:val="275"/>
        </w:trPr>
        <w:tc>
          <w:tcPr>
            <w:tcW w:w="998" w:type="dxa"/>
          </w:tcPr>
          <w:p w:rsidR="00505DBC" w:rsidRPr="00A85B36" w:rsidRDefault="00505DBC" w:rsidP="000B1248">
            <w:pPr>
              <w:pStyle w:val="TableParagraph"/>
              <w:spacing w:line="276" w:lineRule="auto"/>
              <w:ind w:left="472"/>
              <w:jc w:val="both"/>
              <w:rPr>
                <w:sz w:val="24"/>
                <w:szCs w:val="24"/>
              </w:rPr>
            </w:pPr>
            <w:r w:rsidRPr="00A85B36">
              <w:rPr>
                <w:spacing w:val="-5"/>
                <w:sz w:val="24"/>
                <w:szCs w:val="24"/>
              </w:rPr>
              <w:t>2.</w:t>
            </w:r>
          </w:p>
        </w:tc>
        <w:tc>
          <w:tcPr>
            <w:tcW w:w="557"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а</w:t>
            </w:r>
          </w:p>
        </w:tc>
        <w:tc>
          <w:tcPr>
            <w:tcW w:w="559" w:type="dxa"/>
          </w:tcPr>
          <w:p w:rsidR="00505DBC" w:rsidRPr="00A85B36" w:rsidRDefault="00505DBC" w:rsidP="000B1248">
            <w:pPr>
              <w:pStyle w:val="TableParagraph"/>
              <w:spacing w:line="276" w:lineRule="auto"/>
              <w:ind w:left="113"/>
              <w:jc w:val="both"/>
              <w:rPr>
                <w:sz w:val="24"/>
                <w:szCs w:val="24"/>
              </w:rPr>
            </w:pPr>
            <w:r w:rsidRPr="00A85B36">
              <w:rPr>
                <w:spacing w:val="-10"/>
                <w:sz w:val="24"/>
                <w:szCs w:val="24"/>
              </w:rPr>
              <w:t>б</w:t>
            </w:r>
          </w:p>
        </w:tc>
        <w:tc>
          <w:tcPr>
            <w:tcW w:w="554" w:type="dxa"/>
          </w:tcPr>
          <w:p w:rsidR="00505DBC" w:rsidRPr="00A85B36" w:rsidRDefault="00505DBC" w:rsidP="000B1248">
            <w:pPr>
              <w:pStyle w:val="TableParagraph"/>
              <w:spacing w:line="276" w:lineRule="auto"/>
              <w:ind w:left="111"/>
              <w:jc w:val="both"/>
              <w:rPr>
                <w:b/>
                <w:sz w:val="24"/>
                <w:szCs w:val="24"/>
              </w:rPr>
            </w:pPr>
            <w:r w:rsidRPr="00A85B36">
              <w:rPr>
                <w:b/>
                <w:spacing w:val="-10"/>
                <w:sz w:val="24"/>
                <w:szCs w:val="24"/>
              </w:rPr>
              <w:t>в</w:t>
            </w:r>
          </w:p>
        </w:tc>
        <w:tc>
          <w:tcPr>
            <w:tcW w:w="559" w:type="dxa"/>
          </w:tcPr>
          <w:p w:rsidR="00505DBC" w:rsidRPr="00A85B36" w:rsidRDefault="00505DBC" w:rsidP="000B1248">
            <w:pPr>
              <w:pStyle w:val="TableParagraph"/>
              <w:spacing w:line="276" w:lineRule="auto"/>
              <w:ind w:left="113"/>
              <w:jc w:val="both"/>
              <w:rPr>
                <w:sz w:val="24"/>
                <w:szCs w:val="24"/>
              </w:rPr>
            </w:pPr>
            <w:r w:rsidRPr="00A85B36">
              <w:rPr>
                <w:spacing w:val="-10"/>
                <w:sz w:val="24"/>
                <w:szCs w:val="24"/>
              </w:rPr>
              <w:t>г</w:t>
            </w:r>
          </w:p>
        </w:tc>
        <w:tc>
          <w:tcPr>
            <w:tcW w:w="576" w:type="dxa"/>
          </w:tcPr>
          <w:p w:rsidR="00505DBC" w:rsidRPr="00A85B36" w:rsidRDefault="00505DBC" w:rsidP="000B1248">
            <w:pPr>
              <w:pStyle w:val="TableParagraph"/>
              <w:spacing w:line="276" w:lineRule="auto"/>
              <w:ind w:left="104"/>
              <w:jc w:val="both"/>
              <w:rPr>
                <w:b/>
                <w:sz w:val="24"/>
                <w:szCs w:val="24"/>
              </w:rPr>
            </w:pPr>
            <w:r w:rsidRPr="00A85B36">
              <w:rPr>
                <w:b/>
                <w:spacing w:val="-10"/>
                <w:sz w:val="24"/>
                <w:szCs w:val="24"/>
              </w:rPr>
              <w:t>д</w:t>
            </w:r>
          </w:p>
        </w:tc>
      </w:tr>
      <w:tr w:rsidR="00505DBC" w:rsidRPr="00A85B36" w:rsidTr="000B1248">
        <w:trPr>
          <w:trHeight w:val="275"/>
        </w:trPr>
        <w:tc>
          <w:tcPr>
            <w:tcW w:w="998" w:type="dxa"/>
          </w:tcPr>
          <w:p w:rsidR="00505DBC" w:rsidRPr="00A85B36" w:rsidRDefault="00505DBC" w:rsidP="000B1248">
            <w:pPr>
              <w:pStyle w:val="TableParagraph"/>
              <w:spacing w:line="276" w:lineRule="auto"/>
              <w:ind w:left="472"/>
              <w:jc w:val="both"/>
              <w:rPr>
                <w:sz w:val="24"/>
                <w:szCs w:val="24"/>
              </w:rPr>
            </w:pPr>
            <w:r w:rsidRPr="00A85B36">
              <w:rPr>
                <w:spacing w:val="-5"/>
                <w:sz w:val="24"/>
                <w:szCs w:val="24"/>
              </w:rPr>
              <w:t>3.</w:t>
            </w:r>
          </w:p>
        </w:tc>
        <w:tc>
          <w:tcPr>
            <w:tcW w:w="557" w:type="dxa"/>
          </w:tcPr>
          <w:p w:rsidR="00505DBC" w:rsidRPr="00A85B36" w:rsidRDefault="00505DBC" w:rsidP="000B1248">
            <w:pPr>
              <w:pStyle w:val="TableParagraph"/>
              <w:spacing w:line="276" w:lineRule="auto"/>
              <w:ind w:left="112"/>
              <w:jc w:val="both"/>
              <w:rPr>
                <w:sz w:val="24"/>
                <w:szCs w:val="24"/>
              </w:rPr>
            </w:pPr>
            <w:r w:rsidRPr="00A85B36">
              <w:rPr>
                <w:spacing w:val="-10"/>
                <w:sz w:val="24"/>
                <w:szCs w:val="24"/>
              </w:rPr>
              <w:t>а</w:t>
            </w:r>
          </w:p>
        </w:tc>
        <w:tc>
          <w:tcPr>
            <w:tcW w:w="559" w:type="dxa"/>
          </w:tcPr>
          <w:p w:rsidR="00505DBC" w:rsidRPr="00A85B36" w:rsidRDefault="00505DBC" w:rsidP="000B1248">
            <w:pPr>
              <w:pStyle w:val="TableParagraph"/>
              <w:spacing w:line="276" w:lineRule="auto"/>
              <w:ind w:left="113"/>
              <w:jc w:val="both"/>
              <w:rPr>
                <w:b/>
                <w:sz w:val="24"/>
                <w:szCs w:val="24"/>
              </w:rPr>
            </w:pPr>
            <w:r w:rsidRPr="00A85B36">
              <w:rPr>
                <w:b/>
                <w:spacing w:val="-10"/>
                <w:sz w:val="24"/>
                <w:szCs w:val="24"/>
              </w:rPr>
              <w:t>б</w:t>
            </w:r>
          </w:p>
        </w:tc>
        <w:tc>
          <w:tcPr>
            <w:tcW w:w="554" w:type="dxa"/>
          </w:tcPr>
          <w:p w:rsidR="00505DBC" w:rsidRPr="00A85B36" w:rsidRDefault="00505DBC" w:rsidP="000B1248">
            <w:pPr>
              <w:pStyle w:val="TableParagraph"/>
              <w:spacing w:line="276" w:lineRule="auto"/>
              <w:ind w:left="111"/>
              <w:jc w:val="both"/>
              <w:rPr>
                <w:sz w:val="24"/>
                <w:szCs w:val="24"/>
              </w:rPr>
            </w:pPr>
            <w:r w:rsidRPr="00A85B36">
              <w:rPr>
                <w:spacing w:val="-10"/>
                <w:sz w:val="24"/>
                <w:szCs w:val="24"/>
              </w:rPr>
              <w:t>в</w:t>
            </w:r>
          </w:p>
        </w:tc>
        <w:tc>
          <w:tcPr>
            <w:tcW w:w="1135" w:type="dxa"/>
            <w:gridSpan w:val="2"/>
            <w:vMerge w:val="restart"/>
            <w:tcBorders>
              <w:right w:val="nil"/>
            </w:tcBorders>
          </w:tcPr>
          <w:p w:rsidR="00505DBC" w:rsidRPr="00A85B36" w:rsidRDefault="00505DBC" w:rsidP="000B1248">
            <w:pPr>
              <w:pStyle w:val="TableParagraph"/>
              <w:spacing w:line="276" w:lineRule="auto"/>
              <w:jc w:val="both"/>
              <w:rPr>
                <w:sz w:val="24"/>
                <w:szCs w:val="24"/>
              </w:rPr>
            </w:pPr>
          </w:p>
        </w:tc>
      </w:tr>
      <w:tr w:rsidR="00505DBC" w:rsidRPr="00A85B36" w:rsidTr="000B1248">
        <w:trPr>
          <w:trHeight w:val="275"/>
        </w:trPr>
        <w:tc>
          <w:tcPr>
            <w:tcW w:w="998" w:type="dxa"/>
          </w:tcPr>
          <w:p w:rsidR="00505DBC" w:rsidRPr="00A85B36" w:rsidRDefault="00505DBC" w:rsidP="000B1248">
            <w:pPr>
              <w:pStyle w:val="TableParagraph"/>
              <w:spacing w:line="276" w:lineRule="auto"/>
              <w:ind w:left="472"/>
              <w:jc w:val="both"/>
              <w:rPr>
                <w:sz w:val="24"/>
                <w:szCs w:val="24"/>
              </w:rPr>
            </w:pPr>
            <w:r w:rsidRPr="00A85B36">
              <w:rPr>
                <w:spacing w:val="-5"/>
                <w:sz w:val="24"/>
                <w:szCs w:val="24"/>
              </w:rPr>
              <w:t>4.</w:t>
            </w:r>
          </w:p>
        </w:tc>
        <w:tc>
          <w:tcPr>
            <w:tcW w:w="557" w:type="dxa"/>
          </w:tcPr>
          <w:p w:rsidR="00505DBC" w:rsidRPr="00A85B36" w:rsidRDefault="00505DBC" w:rsidP="000B1248">
            <w:pPr>
              <w:pStyle w:val="TableParagraph"/>
              <w:spacing w:line="276" w:lineRule="auto"/>
              <w:ind w:left="112"/>
              <w:jc w:val="both"/>
              <w:rPr>
                <w:sz w:val="24"/>
                <w:szCs w:val="24"/>
              </w:rPr>
            </w:pPr>
            <w:r w:rsidRPr="00A85B36">
              <w:rPr>
                <w:spacing w:val="-10"/>
                <w:sz w:val="24"/>
                <w:szCs w:val="24"/>
              </w:rPr>
              <w:t>а</w:t>
            </w:r>
          </w:p>
        </w:tc>
        <w:tc>
          <w:tcPr>
            <w:tcW w:w="559" w:type="dxa"/>
          </w:tcPr>
          <w:p w:rsidR="00505DBC" w:rsidRPr="00A85B36" w:rsidRDefault="00505DBC" w:rsidP="000B1248">
            <w:pPr>
              <w:pStyle w:val="TableParagraph"/>
              <w:spacing w:line="276" w:lineRule="auto"/>
              <w:ind w:left="113"/>
              <w:jc w:val="both"/>
              <w:rPr>
                <w:sz w:val="24"/>
                <w:szCs w:val="24"/>
              </w:rPr>
            </w:pPr>
            <w:r w:rsidRPr="00A85B36">
              <w:rPr>
                <w:spacing w:val="-10"/>
                <w:sz w:val="24"/>
                <w:szCs w:val="24"/>
              </w:rPr>
              <w:t>б</w:t>
            </w:r>
          </w:p>
        </w:tc>
        <w:tc>
          <w:tcPr>
            <w:tcW w:w="554" w:type="dxa"/>
          </w:tcPr>
          <w:p w:rsidR="00505DBC" w:rsidRPr="00A85B36" w:rsidRDefault="00505DBC" w:rsidP="000B1248">
            <w:pPr>
              <w:pStyle w:val="TableParagraph"/>
              <w:spacing w:line="276" w:lineRule="auto"/>
              <w:ind w:left="111"/>
              <w:jc w:val="both"/>
              <w:rPr>
                <w:b/>
                <w:sz w:val="24"/>
                <w:szCs w:val="24"/>
              </w:rPr>
            </w:pPr>
            <w:r w:rsidRPr="00A85B36">
              <w:rPr>
                <w:b/>
                <w:spacing w:val="-10"/>
                <w:sz w:val="24"/>
                <w:szCs w:val="24"/>
              </w:rPr>
              <w:t>в</w:t>
            </w:r>
          </w:p>
        </w:tc>
        <w:tc>
          <w:tcPr>
            <w:tcW w:w="1135" w:type="dxa"/>
            <w:gridSpan w:val="2"/>
            <w:vMerge/>
            <w:tcBorders>
              <w:top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2"/>
        </w:trPr>
        <w:tc>
          <w:tcPr>
            <w:tcW w:w="998" w:type="dxa"/>
          </w:tcPr>
          <w:p w:rsidR="00505DBC" w:rsidRPr="00A85B36" w:rsidRDefault="00505DBC" w:rsidP="000B1248">
            <w:pPr>
              <w:pStyle w:val="TableParagraph"/>
              <w:spacing w:line="276" w:lineRule="auto"/>
              <w:ind w:left="472"/>
              <w:jc w:val="both"/>
              <w:rPr>
                <w:sz w:val="24"/>
                <w:szCs w:val="24"/>
              </w:rPr>
            </w:pPr>
            <w:r w:rsidRPr="00A85B36">
              <w:rPr>
                <w:spacing w:val="-5"/>
                <w:sz w:val="24"/>
                <w:szCs w:val="24"/>
              </w:rPr>
              <w:t>5.</w:t>
            </w:r>
          </w:p>
        </w:tc>
        <w:tc>
          <w:tcPr>
            <w:tcW w:w="557" w:type="dxa"/>
          </w:tcPr>
          <w:p w:rsidR="00505DBC" w:rsidRPr="00A85B36" w:rsidRDefault="00505DBC" w:rsidP="000B1248">
            <w:pPr>
              <w:pStyle w:val="TableParagraph"/>
              <w:spacing w:line="276" w:lineRule="auto"/>
              <w:ind w:left="112"/>
              <w:jc w:val="both"/>
              <w:rPr>
                <w:sz w:val="24"/>
                <w:szCs w:val="24"/>
              </w:rPr>
            </w:pPr>
            <w:r w:rsidRPr="00A85B36">
              <w:rPr>
                <w:spacing w:val="-10"/>
                <w:sz w:val="24"/>
                <w:szCs w:val="24"/>
              </w:rPr>
              <w:t>а</w:t>
            </w:r>
          </w:p>
        </w:tc>
        <w:tc>
          <w:tcPr>
            <w:tcW w:w="559" w:type="dxa"/>
          </w:tcPr>
          <w:p w:rsidR="00505DBC" w:rsidRPr="00A85B36" w:rsidRDefault="00505DBC" w:rsidP="000B1248">
            <w:pPr>
              <w:pStyle w:val="TableParagraph"/>
              <w:spacing w:line="276" w:lineRule="auto"/>
              <w:ind w:left="113"/>
              <w:jc w:val="both"/>
              <w:rPr>
                <w:b/>
                <w:sz w:val="24"/>
                <w:szCs w:val="24"/>
              </w:rPr>
            </w:pPr>
            <w:r w:rsidRPr="00A85B36">
              <w:rPr>
                <w:b/>
                <w:spacing w:val="-10"/>
                <w:sz w:val="24"/>
                <w:szCs w:val="24"/>
              </w:rPr>
              <w:t>б</w:t>
            </w:r>
          </w:p>
        </w:tc>
        <w:tc>
          <w:tcPr>
            <w:tcW w:w="554" w:type="dxa"/>
          </w:tcPr>
          <w:p w:rsidR="00505DBC" w:rsidRPr="00A85B36" w:rsidRDefault="00505DBC" w:rsidP="000B1248">
            <w:pPr>
              <w:pStyle w:val="TableParagraph"/>
              <w:spacing w:line="276" w:lineRule="auto"/>
              <w:ind w:left="111"/>
              <w:jc w:val="both"/>
              <w:rPr>
                <w:sz w:val="24"/>
                <w:szCs w:val="24"/>
              </w:rPr>
            </w:pPr>
            <w:r w:rsidRPr="00A85B36">
              <w:rPr>
                <w:spacing w:val="-10"/>
                <w:sz w:val="24"/>
                <w:szCs w:val="24"/>
              </w:rPr>
              <w:t>в</w:t>
            </w:r>
          </w:p>
        </w:tc>
        <w:tc>
          <w:tcPr>
            <w:tcW w:w="1135" w:type="dxa"/>
            <w:gridSpan w:val="2"/>
            <w:vMerge/>
            <w:tcBorders>
              <w:top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5"/>
        </w:trPr>
        <w:tc>
          <w:tcPr>
            <w:tcW w:w="998" w:type="dxa"/>
          </w:tcPr>
          <w:p w:rsidR="00505DBC" w:rsidRPr="00A85B36" w:rsidRDefault="00505DBC" w:rsidP="000B1248">
            <w:pPr>
              <w:pStyle w:val="TableParagraph"/>
              <w:spacing w:line="276" w:lineRule="auto"/>
              <w:ind w:left="472"/>
              <w:jc w:val="both"/>
              <w:rPr>
                <w:sz w:val="24"/>
                <w:szCs w:val="24"/>
              </w:rPr>
            </w:pPr>
            <w:r w:rsidRPr="00A85B36">
              <w:rPr>
                <w:spacing w:val="-5"/>
                <w:sz w:val="24"/>
                <w:szCs w:val="24"/>
              </w:rPr>
              <w:t>6.</w:t>
            </w:r>
          </w:p>
        </w:tc>
        <w:tc>
          <w:tcPr>
            <w:tcW w:w="557" w:type="dxa"/>
          </w:tcPr>
          <w:p w:rsidR="00505DBC" w:rsidRPr="00A85B36" w:rsidRDefault="00505DBC" w:rsidP="000B1248">
            <w:pPr>
              <w:pStyle w:val="TableParagraph"/>
              <w:spacing w:line="276" w:lineRule="auto"/>
              <w:ind w:left="112"/>
              <w:jc w:val="both"/>
              <w:rPr>
                <w:sz w:val="24"/>
                <w:szCs w:val="24"/>
              </w:rPr>
            </w:pPr>
            <w:r w:rsidRPr="00A85B36">
              <w:rPr>
                <w:spacing w:val="-10"/>
                <w:sz w:val="24"/>
                <w:szCs w:val="24"/>
              </w:rPr>
              <w:t>а</w:t>
            </w:r>
          </w:p>
        </w:tc>
        <w:tc>
          <w:tcPr>
            <w:tcW w:w="559" w:type="dxa"/>
          </w:tcPr>
          <w:p w:rsidR="00505DBC" w:rsidRPr="00A85B36" w:rsidRDefault="00505DBC" w:rsidP="000B1248">
            <w:pPr>
              <w:pStyle w:val="TableParagraph"/>
              <w:spacing w:line="276" w:lineRule="auto"/>
              <w:ind w:left="113"/>
              <w:jc w:val="both"/>
              <w:rPr>
                <w:sz w:val="24"/>
                <w:szCs w:val="24"/>
              </w:rPr>
            </w:pPr>
            <w:r w:rsidRPr="00A85B36">
              <w:rPr>
                <w:spacing w:val="-10"/>
                <w:sz w:val="24"/>
                <w:szCs w:val="24"/>
              </w:rPr>
              <w:t>б</w:t>
            </w:r>
          </w:p>
        </w:tc>
        <w:tc>
          <w:tcPr>
            <w:tcW w:w="554" w:type="dxa"/>
          </w:tcPr>
          <w:p w:rsidR="00505DBC" w:rsidRPr="00A85B36" w:rsidRDefault="00505DBC" w:rsidP="000B1248">
            <w:pPr>
              <w:pStyle w:val="TableParagraph"/>
              <w:spacing w:line="276" w:lineRule="auto"/>
              <w:ind w:left="111"/>
              <w:jc w:val="both"/>
              <w:rPr>
                <w:b/>
                <w:sz w:val="24"/>
                <w:szCs w:val="24"/>
              </w:rPr>
            </w:pPr>
            <w:r w:rsidRPr="00A85B36">
              <w:rPr>
                <w:b/>
                <w:spacing w:val="-10"/>
                <w:sz w:val="24"/>
                <w:szCs w:val="24"/>
              </w:rPr>
              <w:t>в</w:t>
            </w:r>
          </w:p>
        </w:tc>
        <w:tc>
          <w:tcPr>
            <w:tcW w:w="1135" w:type="dxa"/>
            <w:gridSpan w:val="2"/>
            <w:vMerge/>
            <w:tcBorders>
              <w:top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5"/>
        </w:trPr>
        <w:tc>
          <w:tcPr>
            <w:tcW w:w="998" w:type="dxa"/>
          </w:tcPr>
          <w:p w:rsidR="00505DBC" w:rsidRPr="00A85B36" w:rsidRDefault="00505DBC" w:rsidP="000B1248">
            <w:pPr>
              <w:pStyle w:val="TableParagraph"/>
              <w:spacing w:line="276" w:lineRule="auto"/>
              <w:ind w:left="472"/>
              <w:jc w:val="both"/>
              <w:rPr>
                <w:sz w:val="24"/>
                <w:szCs w:val="24"/>
              </w:rPr>
            </w:pPr>
            <w:r w:rsidRPr="00A85B36">
              <w:rPr>
                <w:spacing w:val="-5"/>
                <w:sz w:val="24"/>
                <w:szCs w:val="24"/>
              </w:rPr>
              <w:lastRenderedPageBreak/>
              <w:t>7.</w:t>
            </w:r>
          </w:p>
        </w:tc>
        <w:tc>
          <w:tcPr>
            <w:tcW w:w="557" w:type="dxa"/>
          </w:tcPr>
          <w:p w:rsidR="00505DBC" w:rsidRPr="00A85B36" w:rsidRDefault="00505DBC" w:rsidP="000B1248">
            <w:pPr>
              <w:pStyle w:val="TableParagraph"/>
              <w:spacing w:line="276" w:lineRule="auto"/>
              <w:ind w:left="112"/>
              <w:jc w:val="both"/>
              <w:rPr>
                <w:sz w:val="24"/>
                <w:szCs w:val="24"/>
              </w:rPr>
            </w:pPr>
            <w:r w:rsidRPr="00A85B36">
              <w:rPr>
                <w:spacing w:val="-10"/>
                <w:sz w:val="24"/>
                <w:szCs w:val="24"/>
              </w:rPr>
              <w:t>а</w:t>
            </w:r>
          </w:p>
        </w:tc>
        <w:tc>
          <w:tcPr>
            <w:tcW w:w="559" w:type="dxa"/>
          </w:tcPr>
          <w:p w:rsidR="00505DBC" w:rsidRPr="00A85B36" w:rsidRDefault="00505DBC" w:rsidP="000B1248">
            <w:pPr>
              <w:pStyle w:val="TableParagraph"/>
              <w:spacing w:line="276" w:lineRule="auto"/>
              <w:ind w:left="113"/>
              <w:jc w:val="both"/>
              <w:rPr>
                <w:sz w:val="24"/>
                <w:szCs w:val="24"/>
              </w:rPr>
            </w:pPr>
            <w:r w:rsidRPr="00A85B36">
              <w:rPr>
                <w:spacing w:val="-10"/>
                <w:sz w:val="24"/>
                <w:szCs w:val="24"/>
              </w:rPr>
              <w:t>б</w:t>
            </w:r>
          </w:p>
        </w:tc>
        <w:tc>
          <w:tcPr>
            <w:tcW w:w="554" w:type="dxa"/>
          </w:tcPr>
          <w:p w:rsidR="00505DBC" w:rsidRPr="00A85B36" w:rsidRDefault="00505DBC" w:rsidP="000B1248">
            <w:pPr>
              <w:pStyle w:val="TableParagraph"/>
              <w:spacing w:line="276" w:lineRule="auto"/>
              <w:ind w:left="111"/>
              <w:jc w:val="both"/>
              <w:rPr>
                <w:b/>
                <w:sz w:val="24"/>
                <w:szCs w:val="24"/>
              </w:rPr>
            </w:pPr>
            <w:r w:rsidRPr="00A85B36">
              <w:rPr>
                <w:b/>
                <w:spacing w:val="-10"/>
                <w:sz w:val="24"/>
                <w:szCs w:val="24"/>
              </w:rPr>
              <w:t>в</w:t>
            </w:r>
          </w:p>
        </w:tc>
        <w:tc>
          <w:tcPr>
            <w:tcW w:w="1135" w:type="dxa"/>
            <w:gridSpan w:val="2"/>
            <w:vMerge/>
            <w:tcBorders>
              <w:top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5"/>
        </w:trPr>
        <w:tc>
          <w:tcPr>
            <w:tcW w:w="998" w:type="dxa"/>
          </w:tcPr>
          <w:p w:rsidR="00505DBC" w:rsidRPr="00A85B36" w:rsidRDefault="00505DBC" w:rsidP="000B1248">
            <w:pPr>
              <w:pStyle w:val="TableParagraph"/>
              <w:spacing w:line="276" w:lineRule="auto"/>
              <w:ind w:left="472"/>
              <w:jc w:val="both"/>
              <w:rPr>
                <w:sz w:val="24"/>
                <w:szCs w:val="24"/>
              </w:rPr>
            </w:pPr>
            <w:r w:rsidRPr="00A85B36">
              <w:rPr>
                <w:spacing w:val="-5"/>
                <w:sz w:val="24"/>
                <w:szCs w:val="24"/>
              </w:rPr>
              <w:lastRenderedPageBreak/>
              <w:t>8.</w:t>
            </w:r>
          </w:p>
        </w:tc>
        <w:tc>
          <w:tcPr>
            <w:tcW w:w="557" w:type="dxa"/>
          </w:tcPr>
          <w:p w:rsidR="00505DBC" w:rsidRPr="00A85B36" w:rsidRDefault="00505DBC" w:rsidP="000B1248">
            <w:pPr>
              <w:pStyle w:val="TableParagraph"/>
              <w:spacing w:line="276" w:lineRule="auto"/>
              <w:ind w:left="112"/>
              <w:jc w:val="both"/>
              <w:rPr>
                <w:sz w:val="24"/>
                <w:szCs w:val="24"/>
              </w:rPr>
            </w:pPr>
            <w:r w:rsidRPr="00A85B36">
              <w:rPr>
                <w:spacing w:val="-10"/>
                <w:sz w:val="24"/>
                <w:szCs w:val="24"/>
              </w:rPr>
              <w:t>а</w:t>
            </w:r>
          </w:p>
        </w:tc>
        <w:tc>
          <w:tcPr>
            <w:tcW w:w="559" w:type="dxa"/>
          </w:tcPr>
          <w:p w:rsidR="00505DBC" w:rsidRPr="00A85B36" w:rsidRDefault="00505DBC" w:rsidP="000B1248">
            <w:pPr>
              <w:pStyle w:val="TableParagraph"/>
              <w:spacing w:line="276" w:lineRule="auto"/>
              <w:ind w:left="113"/>
              <w:jc w:val="both"/>
              <w:rPr>
                <w:sz w:val="24"/>
                <w:szCs w:val="24"/>
              </w:rPr>
            </w:pPr>
            <w:r w:rsidRPr="00A85B36">
              <w:rPr>
                <w:spacing w:val="-10"/>
                <w:sz w:val="24"/>
                <w:szCs w:val="24"/>
              </w:rPr>
              <w:t>б</w:t>
            </w:r>
          </w:p>
        </w:tc>
        <w:tc>
          <w:tcPr>
            <w:tcW w:w="554" w:type="dxa"/>
          </w:tcPr>
          <w:p w:rsidR="00505DBC" w:rsidRPr="00A85B36" w:rsidRDefault="00505DBC" w:rsidP="000B1248">
            <w:pPr>
              <w:pStyle w:val="TableParagraph"/>
              <w:spacing w:line="276" w:lineRule="auto"/>
              <w:ind w:left="111"/>
              <w:jc w:val="both"/>
              <w:rPr>
                <w:b/>
                <w:sz w:val="24"/>
                <w:szCs w:val="24"/>
              </w:rPr>
            </w:pPr>
            <w:r w:rsidRPr="00A85B36">
              <w:rPr>
                <w:b/>
                <w:spacing w:val="-10"/>
                <w:sz w:val="24"/>
                <w:szCs w:val="24"/>
              </w:rPr>
              <w:t>в</w:t>
            </w:r>
          </w:p>
        </w:tc>
        <w:tc>
          <w:tcPr>
            <w:tcW w:w="1135" w:type="dxa"/>
            <w:gridSpan w:val="2"/>
            <w:vMerge/>
            <w:tcBorders>
              <w:top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5"/>
        </w:trPr>
        <w:tc>
          <w:tcPr>
            <w:tcW w:w="998" w:type="dxa"/>
          </w:tcPr>
          <w:p w:rsidR="00505DBC" w:rsidRPr="00A85B36" w:rsidRDefault="00505DBC" w:rsidP="000B1248">
            <w:pPr>
              <w:pStyle w:val="TableParagraph"/>
              <w:spacing w:line="276" w:lineRule="auto"/>
              <w:ind w:left="472"/>
              <w:jc w:val="both"/>
              <w:rPr>
                <w:sz w:val="24"/>
                <w:szCs w:val="24"/>
              </w:rPr>
            </w:pPr>
            <w:r w:rsidRPr="00A85B36">
              <w:rPr>
                <w:spacing w:val="-5"/>
                <w:sz w:val="24"/>
                <w:szCs w:val="24"/>
              </w:rPr>
              <w:t>9.</w:t>
            </w:r>
          </w:p>
        </w:tc>
        <w:tc>
          <w:tcPr>
            <w:tcW w:w="557" w:type="dxa"/>
          </w:tcPr>
          <w:p w:rsidR="00505DBC" w:rsidRPr="00A85B36" w:rsidRDefault="00505DBC" w:rsidP="000B1248">
            <w:pPr>
              <w:pStyle w:val="TableParagraph"/>
              <w:spacing w:line="276" w:lineRule="auto"/>
              <w:ind w:left="112"/>
              <w:jc w:val="both"/>
              <w:rPr>
                <w:sz w:val="24"/>
                <w:szCs w:val="24"/>
              </w:rPr>
            </w:pPr>
            <w:r w:rsidRPr="00A85B36">
              <w:rPr>
                <w:spacing w:val="-10"/>
                <w:sz w:val="24"/>
                <w:szCs w:val="24"/>
              </w:rPr>
              <w:t>а</w:t>
            </w:r>
          </w:p>
        </w:tc>
        <w:tc>
          <w:tcPr>
            <w:tcW w:w="559" w:type="dxa"/>
          </w:tcPr>
          <w:p w:rsidR="00505DBC" w:rsidRPr="00A85B36" w:rsidRDefault="00505DBC" w:rsidP="000B1248">
            <w:pPr>
              <w:pStyle w:val="TableParagraph"/>
              <w:spacing w:line="276" w:lineRule="auto"/>
              <w:ind w:left="113"/>
              <w:jc w:val="both"/>
              <w:rPr>
                <w:b/>
                <w:sz w:val="24"/>
                <w:szCs w:val="24"/>
              </w:rPr>
            </w:pPr>
            <w:r w:rsidRPr="00A85B36">
              <w:rPr>
                <w:b/>
                <w:spacing w:val="-10"/>
                <w:sz w:val="24"/>
                <w:szCs w:val="24"/>
              </w:rPr>
              <w:t>б</w:t>
            </w:r>
          </w:p>
        </w:tc>
        <w:tc>
          <w:tcPr>
            <w:tcW w:w="554" w:type="dxa"/>
          </w:tcPr>
          <w:p w:rsidR="00505DBC" w:rsidRPr="00A85B36" w:rsidRDefault="00505DBC" w:rsidP="000B1248">
            <w:pPr>
              <w:pStyle w:val="TableParagraph"/>
              <w:spacing w:line="276" w:lineRule="auto"/>
              <w:ind w:left="111"/>
              <w:jc w:val="both"/>
              <w:rPr>
                <w:sz w:val="24"/>
                <w:szCs w:val="24"/>
              </w:rPr>
            </w:pPr>
            <w:r w:rsidRPr="00A85B36">
              <w:rPr>
                <w:spacing w:val="-10"/>
                <w:sz w:val="24"/>
                <w:szCs w:val="24"/>
              </w:rPr>
              <w:t>в</w:t>
            </w:r>
          </w:p>
        </w:tc>
        <w:tc>
          <w:tcPr>
            <w:tcW w:w="1135" w:type="dxa"/>
            <w:gridSpan w:val="2"/>
            <w:vMerge/>
            <w:tcBorders>
              <w:top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3"/>
        </w:trPr>
        <w:tc>
          <w:tcPr>
            <w:tcW w:w="998" w:type="dxa"/>
          </w:tcPr>
          <w:p w:rsidR="00505DBC" w:rsidRPr="00A85B36" w:rsidRDefault="00505DBC" w:rsidP="000B1248">
            <w:pPr>
              <w:pStyle w:val="TableParagraph"/>
              <w:spacing w:line="276" w:lineRule="auto"/>
              <w:ind w:left="472"/>
              <w:jc w:val="both"/>
              <w:rPr>
                <w:sz w:val="24"/>
                <w:szCs w:val="24"/>
              </w:rPr>
            </w:pPr>
            <w:r w:rsidRPr="00A85B36">
              <w:rPr>
                <w:spacing w:val="-5"/>
                <w:sz w:val="24"/>
                <w:szCs w:val="24"/>
              </w:rPr>
              <w:t>10.</w:t>
            </w:r>
          </w:p>
        </w:tc>
        <w:tc>
          <w:tcPr>
            <w:tcW w:w="557" w:type="dxa"/>
          </w:tcPr>
          <w:p w:rsidR="00505DBC" w:rsidRPr="00A85B36" w:rsidRDefault="00505DBC" w:rsidP="000B1248">
            <w:pPr>
              <w:pStyle w:val="TableParagraph"/>
              <w:spacing w:line="276" w:lineRule="auto"/>
              <w:ind w:left="112"/>
              <w:jc w:val="both"/>
              <w:rPr>
                <w:sz w:val="24"/>
                <w:szCs w:val="24"/>
              </w:rPr>
            </w:pPr>
            <w:r w:rsidRPr="00A85B36">
              <w:rPr>
                <w:spacing w:val="-10"/>
                <w:sz w:val="24"/>
                <w:szCs w:val="24"/>
              </w:rPr>
              <w:t>а</w:t>
            </w:r>
          </w:p>
        </w:tc>
        <w:tc>
          <w:tcPr>
            <w:tcW w:w="559" w:type="dxa"/>
          </w:tcPr>
          <w:p w:rsidR="00505DBC" w:rsidRPr="00A85B36" w:rsidRDefault="00505DBC" w:rsidP="000B1248">
            <w:pPr>
              <w:pStyle w:val="TableParagraph"/>
              <w:spacing w:line="276" w:lineRule="auto"/>
              <w:ind w:left="113"/>
              <w:jc w:val="both"/>
              <w:rPr>
                <w:sz w:val="24"/>
                <w:szCs w:val="24"/>
              </w:rPr>
            </w:pPr>
            <w:r w:rsidRPr="00A85B36">
              <w:rPr>
                <w:spacing w:val="-10"/>
                <w:sz w:val="24"/>
                <w:szCs w:val="24"/>
              </w:rPr>
              <w:t>б</w:t>
            </w:r>
          </w:p>
        </w:tc>
        <w:tc>
          <w:tcPr>
            <w:tcW w:w="554" w:type="dxa"/>
          </w:tcPr>
          <w:p w:rsidR="00505DBC" w:rsidRPr="00A85B36" w:rsidRDefault="00505DBC" w:rsidP="000B1248">
            <w:pPr>
              <w:pStyle w:val="TableParagraph"/>
              <w:spacing w:line="276" w:lineRule="auto"/>
              <w:ind w:left="111"/>
              <w:jc w:val="both"/>
              <w:rPr>
                <w:b/>
                <w:sz w:val="24"/>
                <w:szCs w:val="24"/>
              </w:rPr>
            </w:pPr>
            <w:r w:rsidRPr="00A85B36">
              <w:rPr>
                <w:b/>
                <w:spacing w:val="-10"/>
                <w:sz w:val="24"/>
                <w:szCs w:val="24"/>
              </w:rPr>
              <w:t>в</w:t>
            </w:r>
          </w:p>
        </w:tc>
        <w:tc>
          <w:tcPr>
            <w:tcW w:w="1135" w:type="dxa"/>
            <w:gridSpan w:val="2"/>
            <w:vMerge/>
            <w:tcBorders>
              <w:top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2"/>
        </w:trPr>
        <w:tc>
          <w:tcPr>
            <w:tcW w:w="998" w:type="dxa"/>
          </w:tcPr>
          <w:p w:rsidR="00505DBC" w:rsidRPr="00A85B36" w:rsidRDefault="00505DBC" w:rsidP="000B1248">
            <w:pPr>
              <w:pStyle w:val="TableParagraph"/>
              <w:spacing w:line="276" w:lineRule="auto"/>
              <w:ind w:left="472"/>
              <w:jc w:val="both"/>
              <w:rPr>
                <w:sz w:val="24"/>
                <w:szCs w:val="24"/>
              </w:rPr>
            </w:pPr>
            <w:r w:rsidRPr="00A85B36">
              <w:rPr>
                <w:spacing w:val="-5"/>
                <w:sz w:val="24"/>
                <w:szCs w:val="24"/>
              </w:rPr>
              <w:t>11.</w:t>
            </w:r>
          </w:p>
        </w:tc>
        <w:tc>
          <w:tcPr>
            <w:tcW w:w="557" w:type="dxa"/>
          </w:tcPr>
          <w:p w:rsidR="00505DBC" w:rsidRPr="00A85B36" w:rsidRDefault="00505DBC" w:rsidP="000B1248">
            <w:pPr>
              <w:pStyle w:val="TableParagraph"/>
              <w:spacing w:line="276" w:lineRule="auto"/>
              <w:ind w:left="112"/>
              <w:jc w:val="both"/>
              <w:rPr>
                <w:sz w:val="24"/>
                <w:szCs w:val="24"/>
              </w:rPr>
            </w:pPr>
            <w:r w:rsidRPr="00A85B36">
              <w:rPr>
                <w:spacing w:val="-10"/>
                <w:sz w:val="24"/>
                <w:szCs w:val="24"/>
              </w:rPr>
              <w:t>а</w:t>
            </w:r>
          </w:p>
        </w:tc>
        <w:tc>
          <w:tcPr>
            <w:tcW w:w="559" w:type="dxa"/>
          </w:tcPr>
          <w:p w:rsidR="00505DBC" w:rsidRPr="00A85B36" w:rsidRDefault="00505DBC" w:rsidP="000B1248">
            <w:pPr>
              <w:pStyle w:val="TableParagraph"/>
              <w:spacing w:line="276" w:lineRule="auto"/>
              <w:ind w:left="113"/>
              <w:jc w:val="both"/>
              <w:rPr>
                <w:b/>
                <w:sz w:val="24"/>
                <w:szCs w:val="24"/>
              </w:rPr>
            </w:pPr>
            <w:r w:rsidRPr="00A85B36">
              <w:rPr>
                <w:b/>
                <w:spacing w:val="-10"/>
                <w:sz w:val="24"/>
                <w:szCs w:val="24"/>
              </w:rPr>
              <w:t>б</w:t>
            </w:r>
          </w:p>
        </w:tc>
        <w:tc>
          <w:tcPr>
            <w:tcW w:w="554" w:type="dxa"/>
          </w:tcPr>
          <w:p w:rsidR="00505DBC" w:rsidRPr="00A85B36" w:rsidRDefault="00505DBC" w:rsidP="000B1248">
            <w:pPr>
              <w:pStyle w:val="TableParagraph"/>
              <w:spacing w:line="276" w:lineRule="auto"/>
              <w:ind w:left="111"/>
              <w:jc w:val="both"/>
              <w:rPr>
                <w:sz w:val="24"/>
                <w:szCs w:val="24"/>
              </w:rPr>
            </w:pPr>
            <w:r w:rsidRPr="00A85B36">
              <w:rPr>
                <w:spacing w:val="-10"/>
                <w:sz w:val="24"/>
                <w:szCs w:val="24"/>
              </w:rPr>
              <w:t>в</w:t>
            </w:r>
          </w:p>
        </w:tc>
        <w:tc>
          <w:tcPr>
            <w:tcW w:w="1135" w:type="dxa"/>
            <w:gridSpan w:val="2"/>
            <w:vMerge/>
            <w:tcBorders>
              <w:top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5"/>
        </w:trPr>
        <w:tc>
          <w:tcPr>
            <w:tcW w:w="998" w:type="dxa"/>
          </w:tcPr>
          <w:p w:rsidR="00505DBC" w:rsidRPr="00A85B36" w:rsidRDefault="00505DBC" w:rsidP="000B1248">
            <w:pPr>
              <w:pStyle w:val="TableParagraph"/>
              <w:spacing w:line="276" w:lineRule="auto"/>
              <w:ind w:left="472"/>
              <w:jc w:val="both"/>
              <w:rPr>
                <w:sz w:val="24"/>
                <w:szCs w:val="24"/>
              </w:rPr>
            </w:pPr>
            <w:r w:rsidRPr="00A85B36">
              <w:rPr>
                <w:spacing w:val="-5"/>
                <w:sz w:val="24"/>
                <w:szCs w:val="24"/>
              </w:rPr>
              <w:t>12.</w:t>
            </w:r>
          </w:p>
        </w:tc>
        <w:tc>
          <w:tcPr>
            <w:tcW w:w="557"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а</w:t>
            </w:r>
          </w:p>
        </w:tc>
        <w:tc>
          <w:tcPr>
            <w:tcW w:w="559" w:type="dxa"/>
          </w:tcPr>
          <w:p w:rsidR="00505DBC" w:rsidRPr="00A85B36" w:rsidRDefault="00505DBC" w:rsidP="000B1248">
            <w:pPr>
              <w:pStyle w:val="TableParagraph"/>
              <w:spacing w:line="276" w:lineRule="auto"/>
              <w:ind w:left="113"/>
              <w:jc w:val="both"/>
              <w:rPr>
                <w:b/>
                <w:sz w:val="24"/>
                <w:szCs w:val="24"/>
              </w:rPr>
            </w:pPr>
            <w:r w:rsidRPr="00A85B36">
              <w:rPr>
                <w:b/>
                <w:spacing w:val="-10"/>
                <w:sz w:val="24"/>
                <w:szCs w:val="24"/>
              </w:rPr>
              <w:t>б</w:t>
            </w:r>
          </w:p>
        </w:tc>
        <w:tc>
          <w:tcPr>
            <w:tcW w:w="554" w:type="dxa"/>
          </w:tcPr>
          <w:p w:rsidR="00505DBC" w:rsidRPr="00A85B36" w:rsidRDefault="00505DBC" w:rsidP="000B1248">
            <w:pPr>
              <w:pStyle w:val="TableParagraph"/>
              <w:spacing w:line="276" w:lineRule="auto"/>
              <w:ind w:left="111"/>
              <w:jc w:val="both"/>
              <w:rPr>
                <w:sz w:val="24"/>
                <w:szCs w:val="24"/>
              </w:rPr>
            </w:pPr>
            <w:r w:rsidRPr="00A85B36">
              <w:rPr>
                <w:spacing w:val="-10"/>
                <w:sz w:val="24"/>
                <w:szCs w:val="24"/>
              </w:rPr>
              <w:t>в</w:t>
            </w:r>
          </w:p>
        </w:tc>
        <w:tc>
          <w:tcPr>
            <w:tcW w:w="559" w:type="dxa"/>
          </w:tcPr>
          <w:p w:rsidR="00505DBC" w:rsidRPr="00A85B36" w:rsidRDefault="00505DBC" w:rsidP="000B1248">
            <w:pPr>
              <w:pStyle w:val="TableParagraph"/>
              <w:spacing w:line="276" w:lineRule="auto"/>
              <w:ind w:left="113"/>
              <w:jc w:val="both"/>
              <w:rPr>
                <w:b/>
                <w:sz w:val="24"/>
                <w:szCs w:val="24"/>
              </w:rPr>
            </w:pPr>
            <w:r w:rsidRPr="00A85B36">
              <w:rPr>
                <w:b/>
                <w:spacing w:val="-10"/>
                <w:sz w:val="24"/>
                <w:szCs w:val="24"/>
              </w:rPr>
              <w:t>г</w:t>
            </w:r>
          </w:p>
        </w:tc>
        <w:tc>
          <w:tcPr>
            <w:tcW w:w="576" w:type="dxa"/>
          </w:tcPr>
          <w:p w:rsidR="00505DBC" w:rsidRPr="00A85B36" w:rsidRDefault="00505DBC" w:rsidP="000B1248">
            <w:pPr>
              <w:pStyle w:val="TableParagraph"/>
              <w:spacing w:line="276" w:lineRule="auto"/>
              <w:ind w:left="104"/>
              <w:jc w:val="both"/>
              <w:rPr>
                <w:sz w:val="24"/>
                <w:szCs w:val="24"/>
              </w:rPr>
            </w:pPr>
            <w:r w:rsidRPr="00A85B36">
              <w:rPr>
                <w:spacing w:val="-10"/>
                <w:sz w:val="24"/>
                <w:szCs w:val="24"/>
              </w:rPr>
              <w:t>д</w:t>
            </w:r>
          </w:p>
        </w:tc>
      </w:tr>
      <w:tr w:rsidR="00505DBC" w:rsidRPr="00A85B36" w:rsidTr="000B1248">
        <w:trPr>
          <w:trHeight w:val="277"/>
        </w:trPr>
        <w:tc>
          <w:tcPr>
            <w:tcW w:w="998" w:type="dxa"/>
          </w:tcPr>
          <w:p w:rsidR="00505DBC" w:rsidRPr="00A85B36" w:rsidRDefault="00505DBC" w:rsidP="000B1248">
            <w:pPr>
              <w:pStyle w:val="TableParagraph"/>
              <w:spacing w:line="276" w:lineRule="auto"/>
              <w:ind w:left="472"/>
              <w:jc w:val="both"/>
              <w:rPr>
                <w:sz w:val="24"/>
                <w:szCs w:val="24"/>
              </w:rPr>
            </w:pPr>
            <w:r w:rsidRPr="00A85B36">
              <w:rPr>
                <w:spacing w:val="-5"/>
                <w:sz w:val="24"/>
                <w:szCs w:val="24"/>
              </w:rPr>
              <w:t>13.</w:t>
            </w:r>
          </w:p>
        </w:tc>
        <w:tc>
          <w:tcPr>
            <w:tcW w:w="557" w:type="dxa"/>
          </w:tcPr>
          <w:p w:rsidR="00505DBC" w:rsidRPr="00A85B36" w:rsidRDefault="00505DBC" w:rsidP="000B1248">
            <w:pPr>
              <w:pStyle w:val="TableParagraph"/>
              <w:spacing w:line="276" w:lineRule="auto"/>
              <w:ind w:left="112"/>
              <w:jc w:val="both"/>
              <w:rPr>
                <w:sz w:val="24"/>
                <w:szCs w:val="24"/>
              </w:rPr>
            </w:pPr>
            <w:r w:rsidRPr="00A85B36">
              <w:rPr>
                <w:spacing w:val="-10"/>
                <w:sz w:val="24"/>
                <w:szCs w:val="24"/>
              </w:rPr>
              <w:t>а</w:t>
            </w:r>
          </w:p>
        </w:tc>
        <w:tc>
          <w:tcPr>
            <w:tcW w:w="559" w:type="dxa"/>
          </w:tcPr>
          <w:p w:rsidR="00505DBC" w:rsidRPr="00A85B36" w:rsidRDefault="00505DBC" w:rsidP="000B1248">
            <w:pPr>
              <w:pStyle w:val="TableParagraph"/>
              <w:spacing w:line="276" w:lineRule="auto"/>
              <w:ind w:left="113"/>
              <w:jc w:val="both"/>
              <w:rPr>
                <w:b/>
                <w:sz w:val="24"/>
                <w:szCs w:val="24"/>
              </w:rPr>
            </w:pPr>
            <w:r w:rsidRPr="00A85B36">
              <w:rPr>
                <w:b/>
                <w:spacing w:val="-10"/>
                <w:sz w:val="24"/>
                <w:szCs w:val="24"/>
              </w:rPr>
              <w:t>б</w:t>
            </w:r>
          </w:p>
        </w:tc>
        <w:tc>
          <w:tcPr>
            <w:tcW w:w="554" w:type="dxa"/>
          </w:tcPr>
          <w:p w:rsidR="00505DBC" w:rsidRPr="00A85B36" w:rsidRDefault="00505DBC" w:rsidP="000B1248">
            <w:pPr>
              <w:pStyle w:val="TableParagraph"/>
              <w:spacing w:line="276" w:lineRule="auto"/>
              <w:ind w:left="111"/>
              <w:jc w:val="both"/>
              <w:rPr>
                <w:sz w:val="24"/>
                <w:szCs w:val="24"/>
              </w:rPr>
            </w:pPr>
            <w:r w:rsidRPr="00A85B36">
              <w:rPr>
                <w:spacing w:val="-10"/>
                <w:sz w:val="24"/>
                <w:szCs w:val="24"/>
              </w:rPr>
              <w:t>в</w:t>
            </w:r>
          </w:p>
        </w:tc>
        <w:tc>
          <w:tcPr>
            <w:tcW w:w="559" w:type="dxa"/>
          </w:tcPr>
          <w:p w:rsidR="00505DBC" w:rsidRPr="00A85B36" w:rsidRDefault="00505DBC" w:rsidP="000B1248">
            <w:pPr>
              <w:pStyle w:val="TableParagraph"/>
              <w:spacing w:line="276" w:lineRule="auto"/>
              <w:ind w:left="113"/>
              <w:jc w:val="both"/>
              <w:rPr>
                <w:b/>
                <w:sz w:val="24"/>
                <w:szCs w:val="24"/>
              </w:rPr>
            </w:pPr>
            <w:r w:rsidRPr="00A85B36">
              <w:rPr>
                <w:b/>
                <w:spacing w:val="-10"/>
                <w:sz w:val="24"/>
                <w:szCs w:val="24"/>
              </w:rPr>
              <w:t>г</w:t>
            </w:r>
          </w:p>
        </w:tc>
        <w:tc>
          <w:tcPr>
            <w:tcW w:w="576" w:type="dxa"/>
          </w:tcPr>
          <w:p w:rsidR="00505DBC" w:rsidRPr="00A85B36" w:rsidRDefault="00505DBC" w:rsidP="000B1248">
            <w:pPr>
              <w:pStyle w:val="TableParagraph"/>
              <w:spacing w:line="276" w:lineRule="auto"/>
              <w:ind w:left="104"/>
              <w:jc w:val="both"/>
              <w:rPr>
                <w:sz w:val="24"/>
                <w:szCs w:val="24"/>
              </w:rPr>
            </w:pPr>
            <w:r w:rsidRPr="00A85B36">
              <w:rPr>
                <w:spacing w:val="-10"/>
                <w:sz w:val="24"/>
                <w:szCs w:val="24"/>
              </w:rPr>
              <w:t>д</w:t>
            </w:r>
          </w:p>
        </w:tc>
      </w:tr>
      <w:tr w:rsidR="00505DBC" w:rsidRPr="00A85B36" w:rsidTr="000B1248">
        <w:trPr>
          <w:trHeight w:val="275"/>
        </w:trPr>
        <w:tc>
          <w:tcPr>
            <w:tcW w:w="998" w:type="dxa"/>
          </w:tcPr>
          <w:p w:rsidR="00505DBC" w:rsidRPr="00A85B36" w:rsidRDefault="00505DBC" w:rsidP="000B1248">
            <w:pPr>
              <w:pStyle w:val="TableParagraph"/>
              <w:spacing w:line="276" w:lineRule="auto"/>
              <w:ind w:left="472"/>
              <w:jc w:val="both"/>
              <w:rPr>
                <w:sz w:val="24"/>
                <w:szCs w:val="24"/>
              </w:rPr>
            </w:pPr>
            <w:r w:rsidRPr="00A85B36">
              <w:rPr>
                <w:spacing w:val="-5"/>
                <w:sz w:val="24"/>
                <w:szCs w:val="24"/>
              </w:rPr>
              <w:t>14.</w:t>
            </w:r>
          </w:p>
        </w:tc>
        <w:tc>
          <w:tcPr>
            <w:tcW w:w="557" w:type="dxa"/>
          </w:tcPr>
          <w:p w:rsidR="00505DBC" w:rsidRPr="00A85B36" w:rsidRDefault="00505DBC" w:rsidP="000B1248">
            <w:pPr>
              <w:pStyle w:val="TableParagraph"/>
              <w:spacing w:line="276" w:lineRule="auto"/>
              <w:jc w:val="both"/>
              <w:rPr>
                <w:b/>
                <w:sz w:val="24"/>
                <w:szCs w:val="24"/>
              </w:rPr>
            </w:pPr>
            <w:r w:rsidRPr="00A85B36">
              <w:rPr>
                <w:b/>
                <w:spacing w:val="-10"/>
                <w:sz w:val="24"/>
                <w:szCs w:val="24"/>
              </w:rPr>
              <w:t>а</w:t>
            </w:r>
          </w:p>
        </w:tc>
        <w:tc>
          <w:tcPr>
            <w:tcW w:w="559" w:type="dxa"/>
          </w:tcPr>
          <w:p w:rsidR="00505DBC" w:rsidRPr="00A85B36" w:rsidRDefault="00505DBC" w:rsidP="000B1248">
            <w:pPr>
              <w:pStyle w:val="TableParagraph"/>
              <w:spacing w:line="276" w:lineRule="auto"/>
              <w:ind w:left="113"/>
              <w:jc w:val="both"/>
              <w:rPr>
                <w:sz w:val="24"/>
                <w:szCs w:val="24"/>
              </w:rPr>
            </w:pPr>
            <w:r w:rsidRPr="00A85B36">
              <w:rPr>
                <w:spacing w:val="-10"/>
                <w:sz w:val="24"/>
                <w:szCs w:val="24"/>
              </w:rPr>
              <w:t>б</w:t>
            </w:r>
          </w:p>
        </w:tc>
        <w:tc>
          <w:tcPr>
            <w:tcW w:w="554" w:type="dxa"/>
          </w:tcPr>
          <w:p w:rsidR="00505DBC" w:rsidRPr="00A85B36" w:rsidRDefault="00505DBC" w:rsidP="000B1248">
            <w:pPr>
              <w:pStyle w:val="TableParagraph"/>
              <w:spacing w:line="276" w:lineRule="auto"/>
              <w:ind w:left="111"/>
              <w:jc w:val="both"/>
              <w:rPr>
                <w:sz w:val="24"/>
                <w:szCs w:val="24"/>
              </w:rPr>
            </w:pPr>
            <w:r w:rsidRPr="00A85B36">
              <w:rPr>
                <w:spacing w:val="-10"/>
                <w:sz w:val="24"/>
                <w:szCs w:val="24"/>
              </w:rPr>
              <w:t>в</w:t>
            </w:r>
          </w:p>
        </w:tc>
        <w:tc>
          <w:tcPr>
            <w:tcW w:w="1135" w:type="dxa"/>
            <w:gridSpan w:val="2"/>
            <w:tcBorders>
              <w:right w:val="nil"/>
            </w:tcBorders>
          </w:tcPr>
          <w:p w:rsidR="00505DBC" w:rsidRPr="00A85B36" w:rsidRDefault="00505DBC" w:rsidP="000B1248">
            <w:pPr>
              <w:pStyle w:val="TableParagraph"/>
              <w:spacing w:line="276" w:lineRule="auto"/>
              <w:jc w:val="both"/>
              <w:rPr>
                <w:sz w:val="24"/>
                <w:szCs w:val="24"/>
              </w:rPr>
            </w:pPr>
          </w:p>
        </w:tc>
      </w:tr>
    </w:tbl>
    <w:p w:rsidR="00505DBC" w:rsidRPr="00A85B36" w:rsidRDefault="00505DBC" w:rsidP="00505DBC">
      <w:pPr>
        <w:pStyle w:val="TableParagraph"/>
        <w:spacing w:line="276" w:lineRule="auto"/>
        <w:jc w:val="both"/>
        <w:rPr>
          <w:sz w:val="24"/>
          <w:szCs w:val="24"/>
        </w:rPr>
        <w:sectPr w:rsidR="00505DBC" w:rsidRPr="00A85B36" w:rsidSect="000B1248">
          <w:type w:val="continuous"/>
          <w:pgSz w:w="11920" w:h="16850"/>
          <w:pgMar w:top="1000" w:right="425" w:bottom="1100" w:left="851" w:header="0" w:footer="892" w:gutter="0"/>
          <w:cols w:space="720"/>
        </w:sectPr>
      </w:pPr>
    </w:p>
    <w:p w:rsidR="00505DBC" w:rsidRPr="00A85B36" w:rsidRDefault="00505DBC" w:rsidP="00505DBC">
      <w:pPr>
        <w:pStyle w:val="a7"/>
        <w:spacing w:line="276" w:lineRule="auto"/>
        <w:rPr>
          <w:sz w:val="24"/>
          <w:szCs w:val="24"/>
        </w:rPr>
        <w:sectPr w:rsidR="00505DBC" w:rsidRPr="00A85B36" w:rsidSect="000B1248">
          <w:type w:val="continuous"/>
          <w:pgSz w:w="11920" w:h="16850"/>
          <w:pgMar w:top="1040" w:right="425" w:bottom="1160" w:left="851" w:header="0" w:footer="892" w:gutter="0"/>
          <w:cols w:space="720"/>
        </w:sectPr>
      </w:pPr>
    </w:p>
    <w:tbl>
      <w:tblPr>
        <w:tblStyle w:val="TableNormal"/>
        <w:tblW w:w="0" w:type="auto"/>
        <w:tblInd w:w="2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98"/>
        <w:gridCol w:w="557"/>
        <w:gridCol w:w="559"/>
        <w:gridCol w:w="554"/>
        <w:gridCol w:w="559"/>
        <w:gridCol w:w="576"/>
      </w:tblGrid>
      <w:tr w:rsidR="00505DBC" w:rsidRPr="00A85B36" w:rsidTr="000B1248">
        <w:trPr>
          <w:trHeight w:val="275"/>
        </w:trPr>
        <w:tc>
          <w:tcPr>
            <w:tcW w:w="998" w:type="dxa"/>
          </w:tcPr>
          <w:p w:rsidR="00505DBC" w:rsidRPr="00A85B36" w:rsidRDefault="00505DBC" w:rsidP="000B1248">
            <w:pPr>
              <w:pStyle w:val="TableParagraph"/>
              <w:spacing w:line="276" w:lineRule="auto"/>
              <w:ind w:right="222"/>
              <w:jc w:val="both"/>
              <w:rPr>
                <w:sz w:val="24"/>
                <w:szCs w:val="24"/>
              </w:rPr>
            </w:pPr>
            <w:r w:rsidRPr="00A85B36">
              <w:rPr>
                <w:spacing w:val="-5"/>
                <w:sz w:val="24"/>
                <w:szCs w:val="24"/>
              </w:rPr>
              <w:lastRenderedPageBreak/>
              <w:t>15.</w:t>
            </w:r>
          </w:p>
        </w:tc>
        <w:tc>
          <w:tcPr>
            <w:tcW w:w="557" w:type="dxa"/>
          </w:tcPr>
          <w:p w:rsidR="00505DBC" w:rsidRPr="00A85B36" w:rsidRDefault="00505DBC" w:rsidP="000B1248">
            <w:pPr>
              <w:pStyle w:val="TableParagraph"/>
              <w:spacing w:line="276" w:lineRule="auto"/>
              <w:ind w:left="23" w:right="222"/>
              <w:jc w:val="both"/>
              <w:rPr>
                <w:b/>
                <w:sz w:val="24"/>
                <w:szCs w:val="24"/>
              </w:rPr>
            </w:pPr>
            <w:r w:rsidRPr="00A85B36">
              <w:rPr>
                <w:b/>
                <w:spacing w:val="-10"/>
                <w:sz w:val="24"/>
                <w:szCs w:val="24"/>
              </w:rPr>
              <w:t>а</w:t>
            </w:r>
          </w:p>
        </w:tc>
        <w:tc>
          <w:tcPr>
            <w:tcW w:w="559" w:type="dxa"/>
          </w:tcPr>
          <w:p w:rsidR="00505DBC" w:rsidRPr="00A85B36" w:rsidRDefault="00505DBC" w:rsidP="000B1248">
            <w:pPr>
              <w:pStyle w:val="TableParagraph"/>
              <w:spacing w:line="276" w:lineRule="auto"/>
              <w:ind w:left="113"/>
              <w:jc w:val="both"/>
              <w:rPr>
                <w:sz w:val="24"/>
                <w:szCs w:val="24"/>
              </w:rPr>
            </w:pPr>
            <w:r w:rsidRPr="00A85B36">
              <w:rPr>
                <w:spacing w:val="-10"/>
                <w:sz w:val="24"/>
                <w:szCs w:val="24"/>
              </w:rPr>
              <w:t>б</w:t>
            </w:r>
          </w:p>
        </w:tc>
        <w:tc>
          <w:tcPr>
            <w:tcW w:w="554" w:type="dxa"/>
          </w:tcPr>
          <w:p w:rsidR="00505DBC" w:rsidRPr="00A85B36" w:rsidRDefault="00505DBC" w:rsidP="000B1248">
            <w:pPr>
              <w:pStyle w:val="TableParagraph"/>
              <w:spacing w:line="276" w:lineRule="auto"/>
              <w:ind w:left="10" w:right="211"/>
              <w:jc w:val="both"/>
              <w:rPr>
                <w:sz w:val="24"/>
                <w:szCs w:val="24"/>
              </w:rPr>
            </w:pPr>
            <w:r w:rsidRPr="00A85B36">
              <w:rPr>
                <w:spacing w:val="-10"/>
                <w:sz w:val="24"/>
                <w:szCs w:val="24"/>
              </w:rPr>
              <w:t>в</w:t>
            </w:r>
          </w:p>
        </w:tc>
        <w:tc>
          <w:tcPr>
            <w:tcW w:w="1135" w:type="dxa"/>
            <w:gridSpan w:val="2"/>
            <w:vMerge w:val="restart"/>
            <w:tcBorders>
              <w:top w:val="nil"/>
              <w:right w:val="nil"/>
            </w:tcBorders>
          </w:tcPr>
          <w:p w:rsidR="00505DBC" w:rsidRPr="00A85B36" w:rsidRDefault="00505DBC" w:rsidP="000B1248">
            <w:pPr>
              <w:pStyle w:val="TableParagraph"/>
              <w:spacing w:line="276" w:lineRule="auto"/>
              <w:jc w:val="both"/>
              <w:rPr>
                <w:sz w:val="24"/>
                <w:szCs w:val="24"/>
              </w:rPr>
            </w:pPr>
          </w:p>
        </w:tc>
      </w:tr>
      <w:tr w:rsidR="00505DBC" w:rsidRPr="00A85B36" w:rsidTr="000B1248">
        <w:trPr>
          <w:trHeight w:val="275"/>
        </w:trPr>
        <w:tc>
          <w:tcPr>
            <w:tcW w:w="998" w:type="dxa"/>
          </w:tcPr>
          <w:p w:rsidR="00505DBC" w:rsidRPr="00A85B36" w:rsidRDefault="00505DBC" w:rsidP="000B1248">
            <w:pPr>
              <w:pStyle w:val="TableParagraph"/>
              <w:spacing w:line="276" w:lineRule="auto"/>
              <w:ind w:right="222"/>
              <w:jc w:val="both"/>
              <w:rPr>
                <w:sz w:val="24"/>
                <w:szCs w:val="24"/>
              </w:rPr>
            </w:pPr>
            <w:r w:rsidRPr="00A85B36">
              <w:rPr>
                <w:spacing w:val="-5"/>
                <w:sz w:val="24"/>
                <w:szCs w:val="24"/>
              </w:rPr>
              <w:t>16.</w:t>
            </w:r>
          </w:p>
        </w:tc>
        <w:tc>
          <w:tcPr>
            <w:tcW w:w="557" w:type="dxa"/>
          </w:tcPr>
          <w:p w:rsidR="00505DBC" w:rsidRPr="00A85B36" w:rsidRDefault="00505DBC" w:rsidP="000B1248">
            <w:pPr>
              <w:pStyle w:val="TableParagraph"/>
              <w:spacing w:line="276" w:lineRule="auto"/>
              <w:ind w:left="15" w:right="222"/>
              <w:jc w:val="both"/>
              <w:rPr>
                <w:sz w:val="24"/>
                <w:szCs w:val="24"/>
              </w:rPr>
            </w:pPr>
            <w:r w:rsidRPr="00A85B36">
              <w:rPr>
                <w:spacing w:val="-10"/>
                <w:sz w:val="24"/>
                <w:szCs w:val="24"/>
              </w:rPr>
              <w:t>а</w:t>
            </w:r>
          </w:p>
        </w:tc>
        <w:tc>
          <w:tcPr>
            <w:tcW w:w="559" w:type="dxa"/>
          </w:tcPr>
          <w:p w:rsidR="00505DBC" w:rsidRPr="00A85B36" w:rsidRDefault="00505DBC" w:rsidP="000B1248">
            <w:pPr>
              <w:pStyle w:val="TableParagraph"/>
              <w:spacing w:line="276" w:lineRule="auto"/>
              <w:ind w:left="113"/>
              <w:jc w:val="both"/>
              <w:rPr>
                <w:b/>
                <w:sz w:val="24"/>
                <w:szCs w:val="24"/>
              </w:rPr>
            </w:pPr>
            <w:r w:rsidRPr="00A85B36">
              <w:rPr>
                <w:b/>
                <w:spacing w:val="-10"/>
                <w:sz w:val="24"/>
                <w:szCs w:val="24"/>
              </w:rPr>
              <w:t>б</w:t>
            </w:r>
          </w:p>
        </w:tc>
        <w:tc>
          <w:tcPr>
            <w:tcW w:w="554" w:type="dxa"/>
          </w:tcPr>
          <w:p w:rsidR="00505DBC" w:rsidRPr="00A85B36" w:rsidRDefault="00505DBC" w:rsidP="000B1248">
            <w:pPr>
              <w:pStyle w:val="TableParagraph"/>
              <w:spacing w:line="276" w:lineRule="auto"/>
              <w:ind w:left="10" w:right="211"/>
              <w:jc w:val="both"/>
              <w:rPr>
                <w:sz w:val="24"/>
                <w:szCs w:val="24"/>
              </w:rPr>
            </w:pPr>
            <w:r w:rsidRPr="00A85B36">
              <w:rPr>
                <w:spacing w:val="-10"/>
                <w:sz w:val="24"/>
                <w:szCs w:val="24"/>
              </w:rPr>
              <w:t>в</w:t>
            </w:r>
          </w:p>
        </w:tc>
        <w:tc>
          <w:tcPr>
            <w:tcW w:w="1135" w:type="dxa"/>
            <w:gridSpan w:val="2"/>
            <w:vMerge/>
            <w:tcBorders>
              <w:top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5"/>
        </w:trPr>
        <w:tc>
          <w:tcPr>
            <w:tcW w:w="998" w:type="dxa"/>
          </w:tcPr>
          <w:p w:rsidR="00505DBC" w:rsidRPr="00A85B36" w:rsidRDefault="00505DBC" w:rsidP="000B1248">
            <w:pPr>
              <w:pStyle w:val="TableParagraph"/>
              <w:spacing w:line="276" w:lineRule="auto"/>
              <w:ind w:right="222"/>
              <w:jc w:val="both"/>
              <w:rPr>
                <w:sz w:val="24"/>
                <w:szCs w:val="24"/>
              </w:rPr>
            </w:pPr>
            <w:r w:rsidRPr="00A85B36">
              <w:rPr>
                <w:spacing w:val="-5"/>
                <w:sz w:val="24"/>
                <w:szCs w:val="24"/>
              </w:rPr>
              <w:t>17.</w:t>
            </w:r>
          </w:p>
        </w:tc>
        <w:tc>
          <w:tcPr>
            <w:tcW w:w="557" w:type="dxa"/>
          </w:tcPr>
          <w:p w:rsidR="00505DBC" w:rsidRPr="00A85B36" w:rsidRDefault="00505DBC" w:rsidP="000B1248">
            <w:pPr>
              <w:pStyle w:val="TableParagraph"/>
              <w:spacing w:line="276" w:lineRule="auto"/>
              <w:ind w:left="15" w:right="222"/>
              <w:jc w:val="both"/>
              <w:rPr>
                <w:sz w:val="24"/>
                <w:szCs w:val="24"/>
              </w:rPr>
            </w:pPr>
            <w:r w:rsidRPr="00A85B36">
              <w:rPr>
                <w:spacing w:val="-10"/>
                <w:sz w:val="24"/>
                <w:szCs w:val="24"/>
              </w:rPr>
              <w:t>а</w:t>
            </w:r>
          </w:p>
        </w:tc>
        <w:tc>
          <w:tcPr>
            <w:tcW w:w="559" w:type="dxa"/>
          </w:tcPr>
          <w:p w:rsidR="00505DBC" w:rsidRPr="00A85B36" w:rsidRDefault="00505DBC" w:rsidP="000B1248">
            <w:pPr>
              <w:pStyle w:val="TableParagraph"/>
              <w:spacing w:line="276" w:lineRule="auto"/>
              <w:ind w:left="113"/>
              <w:jc w:val="both"/>
              <w:rPr>
                <w:b/>
                <w:sz w:val="24"/>
                <w:szCs w:val="24"/>
              </w:rPr>
            </w:pPr>
            <w:r w:rsidRPr="00A85B36">
              <w:rPr>
                <w:b/>
                <w:spacing w:val="-10"/>
                <w:sz w:val="24"/>
                <w:szCs w:val="24"/>
              </w:rPr>
              <w:t>б</w:t>
            </w:r>
          </w:p>
        </w:tc>
        <w:tc>
          <w:tcPr>
            <w:tcW w:w="554" w:type="dxa"/>
          </w:tcPr>
          <w:p w:rsidR="00505DBC" w:rsidRPr="00A85B36" w:rsidRDefault="00505DBC" w:rsidP="000B1248">
            <w:pPr>
              <w:pStyle w:val="TableParagraph"/>
              <w:spacing w:line="276" w:lineRule="auto"/>
              <w:ind w:left="10" w:right="211"/>
              <w:jc w:val="both"/>
              <w:rPr>
                <w:sz w:val="24"/>
                <w:szCs w:val="24"/>
              </w:rPr>
            </w:pPr>
            <w:r w:rsidRPr="00A85B36">
              <w:rPr>
                <w:spacing w:val="-10"/>
                <w:sz w:val="24"/>
                <w:szCs w:val="24"/>
              </w:rPr>
              <w:t>в</w:t>
            </w:r>
          </w:p>
        </w:tc>
        <w:tc>
          <w:tcPr>
            <w:tcW w:w="1135" w:type="dxa"/>
            <w:gridSpan w:val="2"/>
            <w:vMerge/>
            <w:tcBorders>
              <w:top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5"/>
        </w:trPr>
        <w:tc>
          <w:tcPr>
            <w:tcW w:w="998" w:type="dxa"/>
          </w:tcPr>
          <w:p w:rsidR="00505DBC" w:rsidRPr="00A85B36" w:rsidRDefault="00505DBC" w:rsidP="000B1248">
            <w:pPr>
              <w:pStyle w:val="TableParagraph"/>
              <w:spacing w:line="276" w:lineRule="auto"/>
              <w:ind w:right="222"/>
              <w:jc w:val="both"/>
              <w:rPr>
                <w:sz w:val="24"/>
                <w:szCs w:val="24"/>
              </w:rPr>
            </w:pPr>
            <w:r w:rsidRPr="00A85B36">
              <w:rPr>
                <w:spacing w:val="-5"/>
                <w:sz w:val="24"/>
                <w:szCs w:val="24"/>
              </w:rPr>
              <w:t>18.</w:t>
            </w:r>
          </w:p>
        </w:tc>
        <w:tc>
          <w:tcPr>
            <w:tcW w:w="557" w:type="dxa"/>
          </w:tcPr>
          <w:p w:rsidR="00505DBC" w:rsidRPr="00A85B36" w:rsidRDefault="00505DBC" w:rsidP="000B1248">
            <w:pPr>
              <w:pStyle w:val="TableParagraph"/>
              <w:spacing w:line="276" w:lineRule="auto"/>
              <w:ind w:left="23" w:right="222"/>
              <w:jc w:val="both"/>
              <w:rPr>
                <w:b/>
                <w:sz w:val="24"/>
                <w:szCs w:val="24"/>
              </w:rPr>
            </w:pPr>
            <w:r w:rsidRPr="00A85B36">
              <w:rPr>
                <w:b/>
                <w:spacing w:val="-10"/>
                <w:sz w:val="24"/>
                <w:szCs w:val="24"/>
              </w:rPr>
              <w:t>а</w:t>
            </w:r>
          </w:p>
        </w:tc>
        <w:tc>
          <w:tcPr>
            <w:tcW w:w="559" w:type="dxa"/>
          </w:tcPr>
          <w:p w:rsidR="00505DBC" w:rsidRPr="00A85B36" w:rsidRDefault="00505DBC" w:rsidP="000B1248">
            <w:pPr>
              <w:pStyle w:val="TableParagraph"/>
              <w:spacing w:line="276" w:lineRule="auto"/>
              <w:ind w:left="113"/>
              <w:jc w:val="both"/>
              <w:rPr>
                <w:sz w:val="24"/>
                <w:szCs w:val="24"/>
              </w:rPr>
            </w:pPr>
            <w:r w:rsidRPr="00A85B36">
              <w:rPr>
                <w:spacing w:val="-10"/>
                <w:sz w:val="24"/>
                <w:szCs w:val="24"/>
              </w:rPr>
              <w:t>б</w:t>
            </w:r>
          </w:p>
        </w:tc>
        <w:tc>
          <w:tcPr>
            <w:tcW w:w="554" w:type="dxa"/>
          </w:tcPr>
          <w:p w:rsidR="00505DBC" w:rsidRPr="00A85B36" w:rsidRDefault="00505DBC" w:rsidP="000B1248">
            <w:pPr>
              <w:pStyle w:val="TableParagraph"/>
              <w:spacing w:line="276" w:lineRule="auto"/>
              <w:ind w:left="10" w:right="211"/>
              <w:jc w:val="both"/>
              <w:rPr>
                <w:sz w:val="24"/>
                <w:szCs w:val="24"/>
              </w:rPr>
            </w:pPr>
            <w:r w:rsidRPr="00A85B36">
              <w:rPr>
                <w:spacing w:val="-10"/>
                <w:sz w:val="24"/>
                <w:szCs w:val="24"/>
              </w:rPr>
              <w:t>в</w:t>
            </w:r>
          </w:p>
        </w:tc>
        <w:tc>
          <w:tcPr>
            <w:tcW w:w="1135" w:type="dxa"/>
            <w:gridSpan w:val="2"/>
            <w:vMerge/>
            <w:tcBorders>
              <w:top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5"/>
        </w:trPr>
        <w:tc>
          <w:tcPr>
            <w:tcW w:w="998" w:type="dxa"/>
          </w:tcPr>
          <w:p w:rsidR="00505DBC" w:rsidRPr="00A85B36" w:rsidRDefault="00505DBC" w:rsidP="000B1248">
            <w:pPr>
              <w:pStyle w:val="TableParagraph"/>
              <w:spacing w:line="276" w:lineRule="auto"/>
              <w:ind w:right="222"/>
              <w:jc w:val="both"/>
              <w:rPr>
                <w:sz w:val="24"/>
                <w:szCs w:val="24"/>
              </w:rPr>
            </w:pPr>
            <w:r w:rsidRPr="00A85B36">
              <w:rPr>
                <w:spacing w:val="-5"/>
                <w:sz w:val="24"/>
                <w:szCs w:val="24"/>
              </w:rPr>
              <w:t>19.</w:t>
            </w:r>
          </w:p>
        </w:tc>
        <w:tc>
          <w:tcPr>
            <w:tcW w:w="557" w:type="dxa"/>
          </w:tcPr>
          <w:p w:rsidR="00505DBC" w:rsidRPr="00A85B36" w:rsidRDefault="00505DBC" w:rsidP="000B1248">
            <w:pPr>
              <w:pStyle w:val="TableParagraph"/>
              <w:spacing w:line="276" w:lineRule="auto"/>
              <w:ind w:left="15" w:right="222"/>
              <w:jc w:val="both"/>
              <w:rPr>
                <w:sz w:val="24"/>
                <w:szCs w:val="24"/>
              </w:rPr>
            </w:pPr>
            <w:r w:rsidRPr="00A85B36">
              <w:rPr>
                <w:spacing w:val="-10"/>
                <w:sz w:val="24"/>
                <w:szCs w:val="24"/>
              </w:rPr>
              <w:t>а</w:t>
            </w:r>
          </w:p>
        </w:tc>
        <w:tc>
          <w:tcPr>
            <w:tcW w:w="559" w:type="dxa"/>
          </w:tcPr>
          <w:p w:rsidR="00505DBC" w:rsidRPr="00A85B36" w:rsidRDefault="00505DBC" w:rsidP="000B1248">
            <w:pPr>
              <w:pStyle w:val="TableParagraph"/>
              <w:spacing w:line="276" w:lineRule="auto"/>
              <w:ind w:left="113"/>
              <w:jc w:val="both"/>
              <w:rPr>
                <w:sz w:val="24"/>
                <w:szCs w:val="24"/>
              </w:rPr>
            </w:pPr>
            <w:r w:rsidRPr="00A85B36">
              <w:rPr>
                <w:spacing w:val="-10"/>
                <w:sz w:val="24"/>
                <w:szCs w:val="24"/>
              </w:rPr>
              <w:t>б</w:t>
            </w:r>
          </w:p>
        </w:tc>
        <w:tc>
          <w:tcPr>
            <w:tcW w:w="554" w:type="dxa"/>
          </w:tcPr>
          <w:p w:rsidR="00505DBC" w:rsidRPr="00A85B36" w:rsidRDefault="00505DBC" w:rsidP="000B1248">
            <w:pPr>
              <w:pStyle w:val="TableParagraph"/>
              <w:spacing w:line="276" w:lineRule="auto"/>
              <w:ind w:left="26" w:right="211"/>
              <w:jc w:val="both"/>
              <w:rPr>
                <w:b/>
                <w:sz w:val="24"/>
                <w:szCs w:val="24"/>
              </w:rPr>
            </w:pPr>
            <w:r w:rsidRPr="00A85B36">
              <w:rPr>
                <w:b/>
                <w:spacing w:val="-10"/>
                <w:sz w:val="24"/>
                <w:szCs w:val="24"/>
              </w:rPr>
              <w:t>в</w:t>
            </w:r>
          </w:p>
        </w:tc>
        <w:tc>
          <w:tcPr>
            <w:tcW w:w="1135" w:type="dxa"/>
            <w:gridSpan w:val="2"/>
            <w:vMerge/>
            <w:tcBorders>
              <w:top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3"/>
        </w:trPr>
        <w:tc>
          <w:tcPr>
            <w:tcW w:w="998" w:type="dxa"/>
          </w:tcPr>
          <w:p w:rsidR="00505DBC" w:rsidRPr="00A85B36" w:rsidRDefault="00505DBC" w:rsidP="000B1248">
            <w:pPr>
              <w:pStyle w:val="TableParagraph"/>
              <w:spacing w:line="276" w:lineRule="auto"/>
              <w:ind w:right="222"/>
              <w:jc w:val="both"/>
              <w:rPr>
                <w:sz w:val="24"/>
                <w:szCs w:val="24"/>
              </w:rPr>
            </w:pPr>
            <w:r w:rsidRPr="00A85B36">
              <w:rPr>
                <w:spacing w:val="-5"/>
                <w:sz w:val="24"/>
                <w:szCs w:val="24"/>
              </w:rPr>
              <w:t>20.</w:t>
            </w:r>
          </w:p>
        </w:tc>
        <w:tc>
          <w:tcPr>
            <w:tcW w:w="557" w:type="dxa"/>
          </w:tcPr>
          <w:p w:rsidR="00505DBC" w:rsidRPr="00A85B36" w:rsidRDefault="00505DBC" w:rsidP="000B1248">
            <w:pPr>
              <w:pStyle w:val="TableParagraph"/>
              <w:spacing w:line="276" w:lineRule="auto"/>
              <w:ind w:left="15" w:right="222"/>
              <w:jc w:val="both"/>
              <w:rPr>
                <w:sz w:val="24"/>
                <w:szCs w:val="24"/>
              </w:rPr>
            </w:pPr>
            <w:r w:rsidRPr="00A85B36">
              <w:rPr>
                <w:spacing w:val="-10"/>
                <w:sz w:val="24"/>
                <w:szCs w:val="24"/>
              </w:rPr>
              <w:t>а</w:t>
            </w:r>
          </w:p>
        </w:tc>
        <w:tc>
          <w:tcPr>
            <w:tcW w:w="559" w:type="dxa"/>
          </w:tcPr>
          <w:p w:rsidR="00505DBC" w:rsidRPr="00A85B36" w:rsidRDefault="00505DBC" w:rsidP="000B1248">
            <w:pPr>
              <w:pStyle w:val="TableParagraph"/>
              <w:spacing w:line="276" w:lineRule="auto"/>
              <w:ind w:left="113"/>
              <w:jc w:val="both"/>
              <w:rPr>
                <w:sz w:val="24"/>
                <w:szCs w:val="24"/>
              </w:rPr>
            </w:pPr>
            <w:r w:rsidRPr="00A85B36">
              <w:rPr>
                <w:spacing w:val="-10"/>
                <w:sz w:val="24"/>
                <w:szCs w:val="24"/>
              </w:rPr>
              <w:t>б</w:t>
            </w:r>
          </w:p>
        </w:tc>
        <w:tc>
          <w:tcPr>
            <w:tcW w:w="554" w:type="dxa"/>
          </w:tcPr>
          <w:p w:rsidR="00505DBC" w:rsidRPr="00A85B36" w:rsidRDefault="00505DBC" w:rsidP="000B1248">
            <w:pPr>
              <w:pStyle w:val="TableParagraph"/>
              <w:spacing w:line="276" w:lineRule="auto"/>
              <w:ind w:left="26" w:right="211"/>
              <w:jc w:val="both"/>
              <w:rPr>
                <w:b/>
                <w:sz w:val="24"/>
                <w:szCs w:val="24"/>
              </w:rPr>
            </w:pPr>
            <w:r w:rsidRPr="00A85B36">
              <w:rPr>
                <w:b/>
                <w:spacing w:val="-10"/>
                <w:sz w:val="24"/>
                <w:szCs w:val="24"/>
              </w:rPr>
              <w:t>в</w:t>
            </w:r>
          </w:p>
        </w:tc>
        <w:tc>
          <w:tcPr>
            <w:tcW w:w="1135" w:type="dxa"/>
            <w:gridSpan w:val="2"/>
            <w:vMerge/>
            <w:tcBorders>
              <w:top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7"/>
        </w:trPr>
        <w:tc>
          <w:tcPr>
            <w:tcW w:w="998" w:type="dxa"/>
          </w:tcPr>
          <w:p w:rsidR="00505DBC" w:rsidRPr="00A85B36" w:rsidRDefault="00505DBC" w:rsidP="000B1248">
            <w:pPr>
              <w:pStyle w:val="TableParagraph"/>
              <w:spacing w:line="276" w:lineRule="auto"/>
              <w:ind w:right="222"/>
              <w:jc w:val="both"/>
              <w:rPr>
                <w:sz w:val="24"/>
                <w:szCs w:val="24"/>
              </w:rPr>
            </w:pPr>
            <w:r w:rsidRPr="00A85B36">
              <w:rPr>
                <w:spacing w:val="-5"/>
                <w:sz w:val="24"/>
                <w:szCs w:val="24"/>
              </w:rPr>
              <w:t>21.</w:t>
            </w:r>
          </w:p>
        </w:tc>
        <w:tc>
          <w:tcPr>
            <w:tcW w:w="557" w:type="dxa"/>
          </w:tcPr>
          <w:p w:rsidR="00505DBC" w:rsidRPr="00A85B36" w:rsidRDefault="00505DBC" w:rsidP="000B1248">
            <w:pPr>
              <w:pStyle w:val="TableParagraph"/>
              <w:spacing w:line="276" w:lineRule="auto"/>
              <w:ind w:left="23" w:right="222"/>
              <w:jc w:val="both"/>
              <w:rPr>
                <w:b/>
                <w:sz w:val="24"/>
                <w:szCs w:val="24"/>
              </w:rPr>
            </w:pPr>
            <w:r w:rsidRPr="00A85B36">
              <w:rPr>
                <w:b/>
                <w:spacing w:val="-10"/>
                <w:sz w:val="24"/>
                <w:szCs w:val="24"/>
              </w:rPr>
              <w:t>а</w:t>
            </w:r>
          </w:p>
        </w:tc>
        <w:tc>
          <w:tcPr>
            <w:tcW w:w="559" w:type="dxa"/>
          </w:tcPr>
          <w:p w:rsidR="00505DBC" w:rsidRPr="00A85B36" w:rsidRDefault="00505DBC" w:rsidP="000B1248">
            <w:pPr>
              <w:pStyle w:val="TableParagraph"/>
              <w:spacing w:line="276" w:lineRule="auto"/>
              <w:ind w:left="113"/>
              <w:jc w:val="both"/>
              <w:rPr>
                <w:sz w:val="24"/>
                <w:szCs w:val="24"/>
              </w:rPr>
            </w:pPr>
            <w:r w:rsidRPr="00A85B36">
              <w:rPr>
                <w:spacing w:val="-10"/>
                <w:sz w:val="24"/>
                <w:szCs w:val="24"/>
              </w:rPr>
              <w:t>б</w:t>
            </w:r>
          </w:p>
        </w:tc>
        <w:tc>
          <w:tcPr>
            <w:tcW w:w="554" w:type="dxa"/>
          </w:tcPr>
          <w:p w:rsidR="00505DBC" w:rsidRPr="00A85B36" w:rsidRDefault="00505DBC" w:rsidP="000B1248">
            <w:pPr>
              <w:pStyle w:val="TableParagraph"/>
              <w:spacing w:line="276" w:lineRule="auto"/>
              <w:ind w:left="10" w:right="211"/>
              <w:jc w:val="both"/>
              <w:rPr>
                <w:sz w:val="24"/>
                <w:szCs w:val="24"/>
              </w:rPr>
            </w:pPr>
            <w:r w:rsidRPr="00A85B36">
              <w:rPr>
                <w:spacing w:val="-10"/>
                <w:sz w:val="24"/>
                <w:szCs w:val="24"/>
              </w:rPr>
              <w:t>в</w:t>
            </w:r>
          </w:p>
        </w:tc>
        <w:tc>
          <w:tcPr>
            <w:tcW w:w="1135" w:type="dxa"/>
            <w:gridSpan w:val="2"/>
            <w:vMerge/>
            <w:tcBorders>
              <w:top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2"/>
        </w:trPr>
        <w:tc>
          <w:tcPr>
            <w:tcW w:w="998" w:type="dxa"/>
          </w:tcPr>
          <w:p w:rsidR="00505DBC" w:rsidRPr="00A85B36" w:rsidRDefault="00505DBC" w:rsidP="000B1248">
            <w:pPr>
              <w:pStyle w:val="TableParagraph"/>
              <w:spacing w:line="276" w:lineRule="auto"/>
              <w:ind w:right="222"/>
              <w:jc w:val="both"/>
              <w:rPr>
                <w:sz w:val="24"/>
                <w:szCs w:val="24"/>
              </w:rPr>
            </w:pPr>
            <w:r w:rsidRPr="00A85B36">
              <w:rPr>
                <w:spacing w:val="-5"/>
                <w:sz w:val="24"/>
                <w:szCs w:val="24"/>
              </w:rPr>
              <w:t>22.</w:t>
            </w:r>
          </w:p>
        </w:tc>
        <w:tc>
          <w:tcPr>
            <w:tcW w:w="557" w:type="dxa"/>
          </w:tcPr>
          <w:p w:rsidR="00505DBC" w:rsidRPr="00A85B36" w:rsidRDefault="00505DBC" w:rsidP="000B1248">
            <w:pPr>
              <w:pStyle w:val="TableParagraph"/>
              <w:spacing w:line="276" w:lineRule="auto"/>
              <w:ind w:left="15" w:right="222"/>
              <w:jc w:val="both"/>
              <w:rPr>
                <w:sz w:val="24"/>
                <w:szCs w:val="24"/>
              </w:rPr>
            </w:pPr>
            <w:r w:rsidRPr="00A85B36">
              <w:rPr>
                <w:spacing w:val="-10"/>
                <w:sz w:val="24"/>
                <w:szCs w:val="24"/>
              </w:rPr>
              <w:t>а</w:t>
            </w:r>
          </w:p>
        </w:tc>
        <w:tc>
          <w:tcPr>
            <w:tcW w:w="559" w:type="dxa"/>
          </w:tcPr>
          <w:p w:rsidR="00505DBC" w:rsidRPr="00A85B36" w:rsidRDefault="00505DBC" w:rsidP="000B1248">
            <w:pPr>
              <w:pStyle w:val="TableParagraph"/>
              <w:spacing w:line="276" w:lineRule="auto"/>
              <w:ind w:left="113"/>
              <w:jc w:val="both"/>
              <w:rPr>
                <w:sz w:val="24"/>
                <w:szCs w:val="24"/>
              </w:rPr>
            </w:pPr>
            <w:r w:rsidRPr="00A85B36">
              <w:rPr>
                <w:spacing w:val="-10"/>
                <w:sz w:val="24"/>
                <w:szCs w:val="24"/>
              </w:rPr>
              <w:t>б</w:t>
            </w:r>
          </w:p>
        </w:tc>
        <w:tc>
          <w:tcPr>
            <w:tcW w:w="554" w:type="dxa"/>
          </w:tcPr>
          <w:p w:rsidR="00505DBC" w:rsidRPr="00A85B36" w:rsidRDefault="00505DBC" w:rsidP="000B1248">
            <w:pPr>
              <w:pStyle w:val="TableParagraph"/>
              <w:spacing w:line="276" w:lineRule="auto"/>
              <w:ind w:left="26" w:right="211"/>
              <w:jc w:val="both"/>
              <w:rPr>
                <w:b/>
                <w:sz w:val="24"/>
                <w:szCs w:val="24"/>
              </w:rPr>
            </w:pPr>
            <w:r w:rsidRPr="00A85B36">
              <w:rPr>
                <w:b/>
                <w:spacing w:val="-10"/>
                <w:sz w:val="24"/>
                <w:szCs w:val="24"/>
              </w:rPr>
              <w:t>в</w:t>
            </w:r>
          </w:p>
        </w:tc>
        <w:tc>
          <w:tcPr>
            <w:tcW w:w="1135" w:type="dxa"/>
            <w:gridSpan w:val="2"/>
            <w:vMerge/>
            <w:tcBorders>
              <w:top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2"/>
        </w:trPr>
        <w:tc>
          <w:tcPr>
            <w:tcW w:w="998" w:type="dxa"/>
          </w:tcPr>
          <w:p w:rsidR="00505DBC" w:rsidRPr="00A85B36" w:rsidRDefault="00505DBC" w:rsidP="000B1248">
            <w:pPr>
              <w:pStyle w:val="TableParagraph"/>
              <w:spacing w:line="276" w:lineRule="auto"/>
              <w:ind w:right="222"/>
              <w:jc w:val="both"/>
              <w:rPr>
                <w:sz w:val="24"/>
                <w:szCs w:val="24"/>
              </w:rPr>
            </w:pPr>
            <w:r w:rsidRPr="00A85B36">
              <w:rPr>
                <w:spacing w:val="-5"/>
                <w:sz w:val="24"/>
                <w:szCs w:val="24"/>
              </w:rPr>
              <w:t>23.</w:t>
            </w:r>
          </w:p>
        </w:tc>
        <w:tc>
          <w:tcPr>
            <w:tcW w:w="557" w:type="dxa"/>
          </w:tcPr>
          <w:p w:rsidR="00505DBC" w:rsidRPr="00A85B36" w:rsidRDefault="00505DBC" w:rsidP="000B1248">
            <w:pPr>
              <w:pStyle w:val="TableParagraph"/>
              <w:spacing w:line="276" w:lineRule="auto"/>
              <w:ind w:left="23" w:right="222"/>
              <w:jc w:val="both"/>
              <w:rPr>
                <w:b/>
                <w:sz w:val="24"/>
                <w:szCs w:val="24"/>
              </w:rPr>
            </w:pPr>
            <w:r w:rsidRPr="00A85B36">
              <w:rPr>
                <w:b/>
                <w:spacing w:val="-10"/>
                <w:sz w:val="24"/>
                <w:szCs w:val="24"/>
              </w:rPr>
              <w:t>а</w:t>
            </w:r>
          </w:p>
        </w:tc>
        <w:tc>
          <w:tcPr>
            <w:tcW w:w="559" w:type="dxa"/>
          </w:tcPr>
          <w:p w:rsidR="00505DBC" w:rsidRPr="00A85B36" w:rsidRDefault="00505DBC" w:rsidP="000B1248">
            <w:pPr>
              <w:pStyle w:val="TableParagraph"/>
              <w:spacing w:line="276" w:lineRule="auto"/>
              <w:ind w:left="113"/>
              <w:jc w:val="both"/>
              <w:rPr>
                <w:sz w:val="24"/>
                <w:szCs w:val="24"/>
              </w:rPr>
            </w:pPr>
            <w:r w:rsidRPr="00A85B36">
              <w:rPr>
                <w:spacing w:val="-10"/>
                <w:sz w:val="24"/>
                <w:szCs w:val="24"/>
              </w:rPr>
              <w:t>б</w:t>
            </w:r>
          </w:p>
        </w:tc>
        <w:tc>
          <w:tcPr>
            <w:tcW w:w="554" w:type="dxa"/>
          </w:tcPr>
          <w:p w:rsidR="00505DBC" w:rsidRPr="00A85B36" w:rsidRDefault="00505DBC" w:rsidP="000B1248">
            <w:pPr>
              <w:pStyle w:val="TableParagraph"/>
              <w:spacing w:line="276" w:lineRule="auto"/>
              <w:ind w:left="10" w:right="211"/>
              <w:jc w:val="both"/>
              <w:rPr>
                <w:sz w:val="24"/>
                <w:szCs w:val="24"/>
              </w:rPr>
            </w:pPr>
            <w:r w:rsidRPr="00A85B36">
              <w:rPr>
                <w:spacing w:val="-10"/>
                <w:sz w:val="24"/>
                <w:szCs w:val="24"/>
              </w:rPr>
              <w:t>в</w:t>
            </w:r>
          </w:p>
        </w:tc>
        <w:tc>
          <w:tcPr>
            <w:tcW w:w="1135" w:type="dxa"/>
            <w:gridSpan w:val="2"/>
            <w:vMerge/>
            <w:tcBorders>
              <w:top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5"/>
        </w:trPr>
        <w:tc>
          <w:tcPr>
            <w:tcW w:w="998" w:type="dxa"/>
          </w:tcPr>
          <w:p w:rsidR="00505DBC" w:rsidRPr="00A85B36" w:rsidRDefault="00505DBC" w:rsidP="000B1248">
            <w:pPr>
              <w:pStyle w:val="TableParagraph"/>
              <w:spacing w:line="276" w:lineRule="auto"/>
              <w:ind w:right="222"/>
              <w:jc w:val="both"/>
              <w:rPr>
                <w:sz w:val="24"/>
                <w:szCs w:val="24"/>
              </w:rPr>
            </w:pPr>
            <w:r w:rsidRPr="00A85B36">
              <w:rPr>
                <w:spacing w:val="-5"/>
                <w:sz w:val="24"/>
                <w:szCs w:val="24"/>
              </w:rPr>
              <w:t>24.</w:t>
            </w:r>
          </w:p>
        </w:tc>
        <w:tc>
          <w:tcPr>
            <w:tcW w:w="557" w:type="dxa"/>
          </w:tcPr>
          <w:p w:rsidR="00505DBC" w:rsidRPr="00A85B36" w:rsidRDefault="00505DBC" w:rsidP="000B1248">
            <w:pPr>
              <w:pStyle w:val="TableParagraph"/>
              <w:spacing w:line="276" w:lineRule="auto"/>
              <w:ind w:left="23" w:right="222"/>
              <w:jc w:val="both"/>
              <w:rPr>
                <w:b/>
                <w:sz w:val="24"/>
                <w:szCs w:val="24"/>
              </w:rPr>
            </w:pPr>
            <w:r w:rsidRPr="00A85B36">
              <w:rPr>
                <w:b/>
                <w:spacing w:val="-10"/>
                <w:sz w:val="24"/>
                <w:szCs w:val="24"/>
              </w:rPr>
              <w:t>а</w:t>
            </w:r>
          </w:p>
        </w:tc>
        <w:tc>
          <w:tcPr>
            <w:tcW w:w="559" w:type="dxa"/>
          </w:tcPr>
          <w:p w:rsidR="00505DBC" w:rsidRPr="00A85B36" w:rsidRDefault="00505DBC" w:rsidP="000B1248">
            <w:pPr>
              <w:pStyle w:val="TableParagraph"/>
              <w:spacing w:line="276" w:lineRule="auto"/>
              <w:ind w:left="113"/>
              <w:jc w:val="both"/>
              <w:rPr>
                <w:sz w:val="24"/>
                <w:szCs w:val="24"/>
              </w:rPr>
            </w:pPr>
            <w:r w:rsidRPr="00A85B36">
              <w:rPr>
                <w:spacing w:val="-10"/>
                <w:sz w:val="24"/>
                <w:szCs w:val="24"/>
              </w:rPr>
              <w:t>б</w:t>
            </w:r>
          </w:p>
        </w:tc>
        <w:tc>
          <w:tcPr>
            <w:tcW w:w="554" w:type="dxa"/>
          </w:tcPr>
          <w:p w:rsidR="00505DBC" w:rsidRPr="00A85B36" w:rsidRDefault="00505DBC" w:rsidP="000B1248">
            <w:pPr>
              <w:pStyle w:val="TableParagraph"/>
              <w:spacing w:line="276" w:lineRule="auto"/>
              <w:ind w:left="10" w:right="211"/>
              <w:jc w:val="both"/>
              <w:rPr>
                <w:sz w:val="24"/>
                <w:szCs w:val="24"/>
              </w:rPr>
            </w:pPr>
            <w:r w:rsidRPr="00A85B36">
              <w:rPr>
                <w:spacing w:val="-10"/>
                <w:sz w:val="24"/>
                <w:szCs w:val="24"/>
              </w:rPr>
              <w:t>в</w:t>
            </w:r>
          </w:p>
        </w:tc>
        <w:tc>
          <w:tcPr>
            <w:tcW w:w="1135" w:type="dxa"/>
            <w:gridSpan w:val="2"/>
            <w:vMerge/>
            <w:tcBorders>
              <w:top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7"/>
        </w:trPr>
        <w:tc>
          <w:tcPr>
            <w:tcW w:w="998" w:type="dxa"/>
          </w:tcPr>
          <w:p w:rsidR="00505DBC" w:rsidRPr="00A85B36" w:rsidRDefault="00505DBC" w:rsidP="000B1248">
            <w:pPr>
              <w:pStyle w:val="TableParagraph"/>
              <w:spacing w:line="276" w:lineRule="auto"/>
              <w:ind w:right="222"/>
              <w:jc w:val="both"/>
              <w:rPr>
                <w:sz w:val="24"/>
                <w:szCs w:val="24"/>
              </w:rPr>
            </w:pPr>
            <w:r w:rsidRPr="00A85B36">
              <w:rPr>
                <w:spacing w:val="-5"/>
                <w:sz w:val="24"/>
                <w:szCs w:val="24"/>
              </w:rPr>
              <w:t>25.</w:t>
            </w:r>
          </w:p>
        </w:tc>
        <w:tc>
          <w:tcPr>
            <w:tcW w:w="557" w:type="dxa"/>
          </w:tcPr>
          <w:p w:rsidR="00505DBC" w:rsidRPr="00A85B36" w:rsidRDefault="00505DBC" w:rsidP="000B1248">
            <w:pPr>
              <w:pStyle w:val="TableParagraph"/>
              <w:spacing w:line="276" w:lineRule="auto"/>
              <w:ind w:left="15" w:right="222"/>
              <w:jc w:val="both"/>
              <w:rPr>
                <w:sz w:val="24"/>
                <w:szCs w:val="24"/>
              </w:rPr>
            </w:pPr>
            <w:r w:rsidRPr="00A85B36">
              <w:rPr>
                <w:spacing w:val="-10"/>
                <w:sz w:val="24"/>
                <w:szCs w:val="24"/>
              </w:rPr>
              <w:t>а</w:t>
            </w:r>
          </w:p>
        </w:tc>
        <w:tc>
          <w:tcPr>
            <w:tcW w:w="559" w:type="dxa"/>
          </w:tcPr>
          <w:p w:rsidR="00505DBC" w:rsidRPr="00A85B36" w:rsidRDefault="00505DBC" w:rsidP="000B1248">
            <w:pPr>
              <w:pStyle w:val="TableParagraph"/>
              <w:spacing w:line="276" w:lineRule="auto"/>
              <w:ind w:left="113"/>
              <w:jc w:val="both"/>
              <w:rPr>
                <w:b/>
                <w:sz w:val="24"/>
                <w:szCs w:val="24"/>
              </w:rPr>
            </w:pPr>
            <w:r w:rsidRPr="00A85B36">
              <w:rPr>
                <w:b/>
                <w:spacing w:val="-10"/>
                <w:sz w:val="24"/>
                <w:szCs w:val="24"/>
              </w:rPr>
              <w:t>б</w:t>
            </w:r>
          </w:p>
        </w:tc>
        <w:tc>
          <w:tcPr>
            <w:tcW w:w="554" w:type="dxa"/>
          </w:tcPr>
          <w:p w:rsidR="00505DBC" w:rsidRPr="00A85B36" w:rsidRDefault="00505DBC" w:rsidP="000B1248">
            <w:pPr>
              <w:pStyle w:val="TableParagraph"/>
              <w:spacing w:line="276" w:lineRule="auto"/>
              <w:ind w:left="10" w:right="211"/>
              <w:jc w:val="both"/>
              <w:rPr>
                <w:sz w:val="24"/>
                <w:szCs w:val="24"/>
              </w:rPr>
            </w:pPr>
            <w:r w:rsidRPr="00A85B36">
              <w:rPr>
                <w:spacing w:val="-10"/>
                <w:sz w:val="24"/>
                <w:szCs w:val="24"/>
              </w:rPr>
              <w:t>в</w:t>
            </w:r>
          </w:p>
        </w:tc>
        <w:tc>
          <w:tcPr>
            <w:tcW w:w="1135" w:type="dxa"/>
            <w:gridSpan w:val="2"/>
            <w:vMerge/>
            <w:tcBorders>
              <w:top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5"/>
        </w:trPr>
        <w:tc>
          <w:tcPr>
            <w:tcW w:w="998" w:type="dxa"/>
          </w:tcPr>
          <w:p w:rsidR="00505DBC" w:rsidRPr="00A85B36" w:rsidRDefault="00505DBC" w:rsidP="000B1248">
            <w:pPr>
              <w:pStyle w:val="TableParagraph"/>
              <w:spacing w:line="276" w:lineRule="auto"/>
              <w:ind w:right="222"/>
              <w:jc w:val="both"/>
              <w:rPr>
                <w:sz w:val="24"/>
                <w:szCs w:val="24"/>
              </w:rPr>
            </w:pPr>
            <w:r w:rsidRPr="00A85B36">
              <w:rPr>
                <w:spacing w:val="-5"/>
                <w:sz w:val="24"/>
                <w:szCs w:val="24"/>
              </w:rPr>
              <w:t>26.</w:t>
            </w:r>
          </w:p>
        </w:tc>
        <w:tc>
          <w:tcPr>
            <w:tcW w:w="557" w:type="dxa"/>
          </w:tcPr>
          <w:p w:rsidR="00505DBC" w:rsidRPr="00A85B36" w:rsidRDefault="00505DBC" w:rsidP="000B1248">
            <w:pPr>
              <w:pStyle w:val="TableParagraph"/>
              <w:spacing w:line="276" w:lineRule="auto"/>
              <w:ind w:left="23" w:right="222"/>
              <w:jc w:val="both"/>
              <w:rPr>
                <w:b/>
                <w:sz w:val="24"/>
                <w:szCs w:val="24"/>
              </w:rPr>
            </w:pPr>
            <w:r w:rsidRPr="00A85B36">
              <w:rPr>
                <w:b/>
                <w:spacing w:val="-10"/>
                <w:sz w:val="24"/>
                <w:szCs w:val="24"/>
              </w:rPr>
              <w:t>а</w:t>
            </w:r>
          </w:p>
        </w:tc>
        <w:tc>
          <w:tcPr>
            <w:tcW w:w="559" w:type="dxa"/>
          </w:tcPr>
          <w:p w:rsidR="00505DBC" w:rsidRPr="00A85B36" w:rsidRDefault="00505DBC" w:rsidP="000B1248">
            <w:pPr>
              <w:pStyle w:val="TableParagraph"/>
              <w:spacing w:line="276" w:lineRule="auto"/>
              <w:ind w:left="113"/>
              <w:jc w:val="both"/>
              <w:rPr>
                <w:sz w:val="24"/>
                <w:szCs w:val="24"/>
              </w:rPr>
            </w:pPr>
            <w:r w:rsidRPr="00A85B36">
              <w:rPr>
                <w:spacing w:val="-10"/>
                <w:sz w:val="24"/>
                <w:szCs w:val="24"/>
              </w:rPr>
              <w:t>б</w:t>
            </w:r>
          </w:p>
        </w:tc>
        <w:tc>
          <w:tcPr>
            <w:tcW w:w="554" w:type="dxa"/>
          </w:tcPr>
          <w:p w:rsidR="00505DBC" w:rsidRPr="00A85B36" w:rsidRDefault="00505DBC" w:rsidP="000B1248">
            <w:pPr>
              <w:pStyle w:val="TableParagraph"/>
              <w:spacing w:line="276" w:lineRule="auto"/>
              <w:ind w:left="10" w:right="211"/>
              <w:jc w:val="both"/>
              <w:rPr>
                <w:sz w:val="24"/>
                <w:szCs w:val="24"/>
              </w:rPr>
            </w:pPr>
            <w:r w:rsidRPr="00A85B36">
              <w:rPr>
                <w:spacing w:val="-10"/>
                <w:sz w:val="24"/>
                <w:szCs w:val="24"/>
              </w:rPr>
              <w:t>в</w:t>
            </w:r>
          </w:p>
        </w:tc>
        <w:tc>
          <w:tcPr>
            <w:tcW w:w="1135" w:type="dxa"/>
            <w:gridSpan w:val="2"/>
            <w:vMerge/>
            <w:tcBorders>
              <w:top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5"/>
        </w:trPr>
        <w:tc>
          <w:tcPr>
            <w:tcW w:w="998" w:type="dxa"/>
          </w:tcPr>
          <w:p w:rsidR="00505DBC" w:rsidRPr="00A85B36" w:rsidRDefault="00505DBC" w:rsidP="000B1248">
            <w:pPr>
              <w:pStyle w:val="TableParagraph"/>
              <w:spacing w:line="276" w:lineRule="auto"/>
              <w:ind w:right="222"/>
              <w:jc w:val="both"/>
              <w:rPr>
                <w:sz w:val="24"/>
                <w:szCs w:val="24"/>
              </w:rPr>
            </w:pPr>
            <w:r w:rsidRPr="00A85B36">
              <w:rPr>
                <w:spacing w:val="-5"/>
                <w:sz w:val="24"/>
                <w:szCs w:val="24"/>
              </w:rPr>
              <w:t>27.</w:t>
            </w:r>
          </w:p>
        </w:tc>
        <w:tc>
          <w:tcPr>
            <w:tcW w:w="557" w:type="dxa"/>
          </w:tcPr>
          <w:p w:rsidR="00505DBC" w:rsidRPr="00A85B36" w:rsidRDefault="00505DBC" w:rsidP="000B1248">
            <w:pPr>
              <w:pStyle w:val="TableParagraph"/>
              <w:spacing w:line="276" w:lineRule="auto"/>
              <w:ind w:left="15" w:right="222"/>
              <w:jc w:val="both"/>
              <w:rPr>
                <w:sz w:val="24"/>
                <w:szCs w:val="24"/>
              </w:rPr>
            </w:pPr>
            <w:r w:rsidRPr="00A85B36">
              <w:rPr>
                <w:spacing w:val="-10"/>
                <w:sz w:val="24"/>
                <w:szCs w:val="24"/>
              </w:rPr>
              <w:t>а</w:t>
            </w:r>
          </w:p>
        </w:tc>
        <w:tc>
          <w:tcPr>
            <w:tcW w:w="559" w:type="dxa"/>
          </w:tcPr>
          <w:p w:rsidR="00505DBC" w:rsidRPr="00A85B36" w:rsidRDefault="00505DBC" w:rsidP="000B1248">
            <w:pPr>
              <w:pStyle w:val="TableParagraph"/>
              <w:spacing w:line="276" w:lineRule="auto"/>
              <w:ind w:left="113"/>
              <w:jc w:val="both"/>
              <w:rPr>
                <w:b/>
                <w:sz w:val="24"/>
                <w:szCs w:val="24"/>
              </w:rPr>
            </w:pPr>
            <w:r w:rsidRPr="00A85B36">
              <w:rPr>
                <w:b/>
                <w:spacing w:val="-10"/>
                <w:sz w:val="24"/>
                <w:szCs w:val="24"/>
              </w:rPr>
              <w:t>б</w:t>
            </w:r>
          </w:p>
        </w:tc>
        <w:tc>
          <w:tcPr>
            <w:tcW w:w="554" w:type="dxa"/>
          </w:tcPr>
          <w:p w:rsidR="00505DBC" w:rsidRPr="00A85B36" w:rsidRDefault="00505DBC" w:rsidP="000B1248">
            <w:pPr>
              <w:pStyle w:val="TableParagraph"/>
              <w:spacing w:line="276" w:lineRule="auto"/>
              <w:jc w:val="both"/>
              <w:rPr>
                <w:sz w:val="24"/>
                <w:szCs w:val="24"/>
              </w:rPr>
            </w:pPr>
          </w:p>
        </w:tc>
        <w:tc>
          <w:tcPr>
            <w:tcW w:w="1135" w:type="dxa"/>
            <w:gridSpan w:val="2"/>
            <w:vMerge/>
            <w:tcBorders>
              <w:top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6"/>
        </w:trPr>
        <w:tc>
          <w:tcPr>
            <w:tcW w:w="998" w:type="dxa"/>
          </w:tcPr>
          <w:p w:rsidR="00505DBC" w:rsidRPr="00A85B36" w:rsidRDefault="00505DBC" w:rsidP="000B1248">
            <w:pPr>
              <w:pStyle w:val="TableParagraph"/>
              <w:spacing w:line="276" w:lineRule="auto"/>
              <w:ind w:right="222"/>
              <w:jc w:val="both"/>
              <w:rPr>
                <w:sz w:val="24"/>
                <w:szCs w:val="24"/>
              </w:rPr>
            </w:pPr>
            <w:r w:rsidRPr="00A85B36">
              <w:rPr>
                <w:spacing w:val="-5"/>
                <w:sz w:val="24"/>
                <w:szCs w:val="24"/>
              </w:rPr>
              <w:t>28.</w:t>
            </w:r>
          </w:p>
        </w:tc>
        <w:tc>
          <w:tcPr>
            <w:tcW w:w="557" w:type="dxa"/>
          </w:tcPr>
          <w:p w:rsidR="00505DBC" w:rsidRPr="00A85B36" w:rsidRDefault="00505DBC" w:rsidP="000B1248">
            <w:pPr>
              <w:pStyle w:val="TableParagraph"/>
              <w:spacing w:line="276" w:lineRule="auto"/>
              <w:ind w:right="123"/>
              <w:jc w:val="both"/>
              <w:rPr>
                <w:sz w:val="24"/>
                <w:szCs w:val="24"/>
              </w:rPr>
            </w:pPr>
            <w:r w:rsidRPr="00A85B36">
              <w:rPr>
                <w:spacing w:val="-5"/>
                <w:sz w:val="24"/>
                <w:szCs w:val="24"/>
              </w:rPr>
              <w:t>а2</w:t>
            </w:r>
          </w:p>
        </w:tc>
        <w:tc>
          <w:tcPr>
            <w:tcW w:w="559" w:type="dxa"/>
          </w:tcPr>
          <w:p w:rsidR="00505DBC" w:rsidRPr="00A85B36" w:rsidRDefault="00505DBC" w:rsidP="000B1248">
            <w:pPr>
              <w:pStyle w:val="TableParagraph"/>
              <w:spacing w:line="276" w:lineRule="auto"/>
              <w:ind w:left="103"/>
              <w:jc w:val="both"/>
              <w:rPr>
                <w:sz w:val="24"/>
                <w:szCs w:val="24"/>
              </w:rPr>
            </w:pPr>
            <w:r w:rsidRPr="00A85B36">
              <w:rPr>
                <w:spacing w:val="-5"/>
                <w:sz w:val="24"/>
                <w:szCs w:val="24"/>
              </w:rPr>
              <w:t>б1</w:t>
            </w:r>
          </w:p>
        </w:tc>
        <w:tc>
          <w:tcPr>
            <w:tcW w:w="554" w:type="dxa"/>
          </w:tcPr>
          <w:p w:rsidR="00505DBC" w:rsidRPr="00A85B36" w:rsidRDefault="00505DBC" w:rsidP="000B1248">
            <w:pPr>
              <w:pStyle w:val="TableParagraph"/>
              <w:spacing w:line="276" w:lineRule="auto"/>
              <w:ind w:right="111"/>
              <w:jc w:val="both"/>
              <w:rPr>
                <w:sz w:val="24"/>
                <w:szCs w:val="24"/>
              </w:rPr>
            </w:pPr>
            <w:r w:rsidRPr="00A85B36">
              <w:rPr>
                <w:spacing w:val="-5"/>
                <w:sz w:val="24"/>
                <w:szCs w:val="24"/>
              </w:rPr>
              <w:t>в3</w:t>
            </w:r>
          </w:p>
        </w:tc>
        <w:tc>
          <w:tcPr>
            <w:tcW w:w="559" w:type="dxa"/>
          </w:tcPr>
          <w:p w:rsidR="00505DBC" w:rsidRPr="00A85B36" w:rsidRDefault="00505DBC" w:rsidP="000B1248">
            <w:pPr>
              <w:pStyle w:val="TableParagraph"/>
              <w:spacing w:line="276" w:lineRule="auto"/>
              <w:ind w:left="104"/>
              <w:jc w:val="both"/>
              <w:rPr>
                <w:sz w:val="24"/>
                <w:szCs w:val="24"/>
              </w:rPr>
            </w:pPr>
            <w:r w:rsidRPr="00A85B36">
              <w:rPr>
                <w:spacing w:val="-5"/>
                <w:sz w:val="24"/>
                <w:szCs w:val="24"/>
              </w:rPr>
              <w:t>г4</w:t>
            </w:r>
          </w:p>
        </w:tc>
        <w:tc>
          <w:tcPr>
            <w:tcW w:w="576" w:type="dxa"/>
            <w:tcBorders>
              <w:bottom w:val="nil"/>
              <w:right w:val="nil"/>
            </w:tcBorders>
          </w:tcPr>
          <w:p w:rsidR="00505DBC" w:rsidRPr="00A85B36" w:rsidRDefault="00505DBC" w:rsidP="000B1248">
            <w:pPr>
              <w:pStyle w:val="TableParagraph"/>
              <w:spacing w:line="276" w:lineRule="auto"/>
              <w:jc w:val="both"/>
              <w:rPr>
                <w:sz w:val="24"/>
                <w:szCs w:val="24"/>
              </w:rPr>
            </w:pPr>
          </w:p>
        </w:tc>
      </w:tr>
      <w:tr w:rsidR="00505DBC" w:rsidRPr="00A85B36" w:rsidTr="000B1248">
        <w:trPr>
          <w:trHeight w:val="275"/>
        </w:trPr>
        <w:tc>
          <w:tcPr>
            <w:tcW w:w="998" w:type="dxa"/>
          </w:tcPr>
          <w:p w:rsidR="00505DBC" w:rsidRPr="00A85B36" w:rsidRDefault="00505DBC" w:rsidP="000B1248">
            <w:pPr>
              <w:pStyle w:val="TableParagraph"/>
              <w:spacing w:line="276" w:lineRule="auto"/>
              <w:ind w:right="222"/>
              <w:jc w:val="both"/>
              <w:rPr>
                <w:sz w:val="24"/>
                <w:szCs w:val="24"/>
              </w:rPr>
            </w:pPr>
            <w:r w:rsidRPr="00A85B36">
              <w:rPr>
                <w:spacing w:val="-5"/>
                <w:sz w:val="24"/>
                <w:szCs w:val="24"/>
              </w:rPr>
              <w:t>29.</w:t>
            </w:r>
          </w:p>
        </w:tc>
        <w:tc>
          <w:tcPr>
            <w:tcW w:w="557" w:type="dxa"/>
          </w:tcPr>
          <w:p w:rsidR="00505DBC" w:rsidRPr="00A85B36" w:rsidRDefault="00505DBC" w:rsidP="000B1248">
            <w:pPr>
              <w:pStyle w:val="TableParagraph"/>
              <w:spacing w:line="276" w:lineRule="auto"/>
              <w:ind w:left="15" w:right="222"/>
              <w:jc w:val="both"/>
              <w:rPr>
                <w:sz w:val="24"/>
                <w:szCs w:val="24"/>
              </w:rPr>
            </w:pPr>
            <w:r w:rsidRPr="00A85B36">
              <w:rPr>
                <w:spacing w:val="-10"/>
                <w:sz w:val="24"/>
                <w:szCs w:val="24"/>
              </w:rPr>
              <w:t>а</w:t>
            </w:r>
          </w:p>
        </w:tc>
        <w:tc>
          <w:tcPr>
            <w:tcW w:w="559" w:type="dxa"/>
          </w:tcPr>
          <w:p w:rsidR="00505DBC" w:rsidRPr="00A85B36" w:rsidRDefault="00505DBC" w:rsidP="000B1248">
            <w:pPr>
              <w:pStyle w:val="TableParagraph"/>
              <w:spacing w:line="276" w:lineRule="auto"/>
              <w:ind w:left="113"/>
              <w:jc w:val="both"/>
              <w:rPr>
                <w:sz w:val="24"/>
                <w:szCs w:val="24"/>
              </w:rPr>
            </w:pPr>
            <w:r w:rsidRPr="00A85B36">
              <w:rPr>
                <w:spacing w:val="-10"/>
                <w:sz w:val="24"/>
                <w:szCs w:val="24"/>
              </w:rPr>
              <w:t>б</w:t>
            </w:r>
          </w:p>
        </w:tc>
        <w:tc>
          <w:tcPr>
            <w:tcW w:w="554" w:type="dxa"/>
          </w:tcPr>
          <w:p w:rsidR="00505DBC" w:rsidRPr="00A85B36" w:rsidRDefault="00505DBC" w:rsidP="000B1248">
            <w:pPr>
              <w:pStyle w:val="TableParagraph"/>
              <w:spacing w:line="276" w:lineRule="auto"/>
              <w:ind w:left="26" w:right="211"/>
              <w:jc w:val="both"/>
              <w:rPr>
                <w:b/>
                <w:sz w:val="24"/>
                <w:szCs w:val="24"/>
              </w:rPr>
            </w:pPr>
            <w:r w:rsidRPr="00A85B36">
              <w:rPr>
                <w:b/>
                <w:spacing w:val="-10"/>
                <w:sz w:val="24"/>
                <w:szCs w:val="24"/>
              </w:rPr>
              <w:t>в</w:t>
            </w:r>
          </w:p>
        </w:tc>
        <w:tc>
          <w:tcPr>
            <w:tcW w:w="1135" w:type="dxa"/>
            <w:gridSpan w:val="2"/>
            <w:vMerge w:val="restart"/>
            <w:tcBorders>
              <w:top w:val="nil"/>
              <w:left w:val="nil"/>
              <w:bottom w:val="nil"/>
              <w:right w:val="nil"/>
            </w:tcBorders>
          </w:tcPr>
          <w:p w:rsidR="00505DBC" w:rsidRPr="00A85B36" w:rsidRDefault="00505DBC" w:rsidP="000B1248">
            <w:pPr>
              <w:pStyle w:val="TableParagraph"/>
              <w:spacing w:line="276" w:lineRule="auto"/>
              <w:jc w:val="both"/>
              <w:rPr>
                <w:sz w:val="24"/>
                <w:szCs w:val="24"/>
              </w:rPr>
            </w:pPr>
          </w:p>
        </w:tc>
      </w:tr>
      <w:tr w:rsidR="00505DBC" w:rsidRPr="00A85B36" w:rsidTr="000B1248">
        <w:trPr>
          <w:trHeight w:val="275"/>
        </w:trPr>
        <w:tc>
          <w:tcPr>
            <w:tcW w:w="998" w:type="dxa"/>
          </w:tcPr>
          <w:p w:rsidR="00505DBC" w:rsidRPr="00A85B36" w:rsidRDefault="00505DBC" w:rsidP="000B1248">
            <w:pPr>
              <w:pStyle w:val="TableParagraph"/>
              <w:spacing w:line="276" w:lineRule="auto"/>
              <w:ind w:right="222"/>
              <w:jc w:val="both"/>
              <w:rPr>
                <w:sz w:val="24"/>
                <w:szCs w:val="24"/>
              </w:rPr>
            </w:pPr>
            <w:r w:rsidRPr="00A85B36">
              <w:rPr>
                <w:spacing w:val="-5"/>
                <w:sz w:val="24"/>
                <w:szCs w:val="24"/>
              </w:rPr>
              <w:t>30.</w:t>
            </w:r>
          </w:p>
        </w:tc>
        <w:tc>
          <w:tcPr>
            <w:tcW w:w="557" w:type="dxa"/>
          </w:tcPr>
          <w:p w:rsidR="00505DBC" w:rsidRPr="00A85B36" w:rsidRDefault="00505DBC" w:rsidP="000B1248">
            <w:pPr>
              <w:pStyle w:val="TableParagraph"/>
              <w:spacing w:line="276" w:lineRule="auto"/>
              <w:ind w:left="23" w:right="222"/>
              <w:jc w:val="both"/>
              <w:rPr>
                <w:b/>
                <w:sz w:val="24"/>
                <w:szCs w:val="24"/>
              </w:rPr>
            </w:pPr>
            <w:r w:rsidRPr="00A85B36">
              <w:rPr>
                <w:b/>
                <w:spacing w:val="-10"/>
                <w:sz w:val="24"/>
                <w:szCs w:val="24"/>
              </w:rPr>
              <w:t>а</w:t>
            </w:r>
          </w:p>
        </w:tc>
        <w:tc>
          <w:tcPr>
            <w:tcW w:w="559" w:type="dxa"/>
          </w:tcPr>
          <w:p w:rsidR="00505DBC" w:rsidRPr="00A85B36" w:rsidRDefault="00505DBC" w:rsidP="000B1248">
            <w:pPr>
              <w:pStyle w:val="TableParagraph"/>
              <w:spacing w:line="276" w:lineRule="auto"/>
              <w:ind w:left="113"/>
              <w:jc w:val="both"/>
              <w:rPr>
                <w:sz w:val="24"/>
                <w:szCs w:val="24"/>
              </w:rPr>
            </w:pPr>
            <w:r w:rsidRPr="00A85B36">
              <w:rPr>
                <w:spacing w:val="-10"/>
                <w:sz w:val="24"/>
                <w:szCs w:val="24"/>
              </w:rPr>
              <w:t>б</w:t>
            </w:r>
          </w:p>
        </w:tc>
        <w:tc>
          <w:tcPr>
            <w:tcW w:w="554" w:type="dxa"/>
          </w:tcPr>
          <w:p w:rsidR="00505DBC" w:rsidRPr="00A85B36" w:rsidRDefault="00505DBC" w:rsidP="000B1248">
            <w:pPr>
              <w:pStyle w:val="TableParagraph"/>
              <w:spacing w:line="276" w:lineRule="auto"/>
              <w:ind w:left="10" w:right="211"/>
              <w:jc w:val="both"/>
              <w:rPr>
                <w:sz w:val="24"/>
                <w:szCs w:val="24"/>
              </w:rPr>
            </w:pPr>
            <w:r w:rsidRPr="00A85B36">
              <w:rPr>
                <w:spacing w:val="-10"/>
                <w:sz w:val="24"/>
                <w:szCs w:val="24"/>
              </w:rPr>
              <w:t>в</w:t>
            </w:r>
          </w:p>
        </w:tc>
        <w:tc>
          <w:tcPr>
            <w:tcW w:w="1135" w:type="dxa"/>
            <w:gridSpan w:val="2"/>
            <w:vMerge/>
            <w:tcBorders>
              <w:top w:val="nil"/>
              <w:left w:val="nil"/>
              <w:bottom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2"/>
        </w:trPr>
        <w:tc>
          <w:tcPr>
            <w:tcW w:w="998" w:type="dxa"/>
          </w:tcPr>
          <w:p w:rsidR="00505DBC" w:rsidRPr="00A85B36" w:rsidRDefault="00505DBC" w:rsidP="000B1248">
            <w:pPr>
              <w:pStyle w:val="TableParagraph"/>
              <w:spacing w:line="276" w:lineRule="auto"/>
              <w:ind w:right="222"/>
              <w:jc w:val="both"/>
              <w:rPr>
                <w:sz w:val="24"/>
                <w:szCs w:val="24"/>
              </w:rPr>
            </w:pPr>
            <w:r w:rsidRPr="00A85B36">
              <w:rPr>
                <w:spacing w:val="-5"/>
                <w:sz w:val="24"/>
                <w:szCs w:val="24"/>
              </w:rPr>
              <w:t>31.</w:t>
            </w:r>
          </w:p>
        </w:tc>
        <w:tc>
          <w:tcPr>
            <w:tcW w:w="557" w:type="dxa"/>
          </w:tcPr>
          <w:p w:rsidR="00505DBC" w:rsidRPr="00A85B36" w:rsidRDefault="00505DBC" w:rsidP="000B1248">
            <w:pPr>
              <w:pStyle w:val="TableParagraph"/>
              <w:spacing w:line="276" w:lineRule="auto"/>
              <w:ind w:left="15" w:right="222"/>
              <w:jc w:val="both"/>
              <w:rPr>
                <w:sz w:val="24"/>
                <w:szCs w:val="24"/>
              </w:rPr>
            </w:pPr>
            <w:r w:rsidRPr="00A85B36">
              <w:rPr>
                <w:spacing w:val="-10"/>
                <w:sz w:val="24"/>
                <w:szCs w:val="24"/>
              </w:rPr>
              <w:t>а</w:t>
            </w:r>
          </w:p>
        </w:tc>
        <w:tc>
          <w:tcPr>
            <w:tcW w:w="559" w:type="dxa"/>
          </w:tcPr>
          <w:p w:rsidR="00505DBC" w:rsidRPr="00A85B36" w:rsidRDefault="00505DBC" w:rsidP="000B1248">
            <w:pPr>
              <w:pStyle w:val="TableParagraph"/>
              <w:spacing w:line="276" w:lineRule="auto"/>
              <w:ind w:left="113"/>
              <w:jc w:val="both"/>
              <w:rPr>
                <w:sz w:val="24"/>
                <w:szCs w:val="24"/>
              </w:rPr>
            </w:pPr>
            <w:r w:rsidRPr="00A85B36">
              <w:rPr>
                <w:spacing w:val="-10"/>
                <w:sz w:val="24"/>
                <w:szCs w:val="24"/>
              </w:rPr>
              <w:t>б</w:t>
            </w:r>
          </w:p>
        </w:tc>
        <w:tc>
          <w:tcPr>
            <w:tcW w:w="554" w:type="dxa"/>
          </w:tcPr>
          <w:p w:rsidR="00505DBC" w:rsidRPr="00A85B36" w:rsidRDefault="00505DBC" w:rsidP="000B1248">
            <w:pPr>
              <w:pStyle w:val="TableParagraph"/>
              <w:spacing w:line="276" w:lineRule="auto"/>
              <w:ind w:left="26" w:right="211"/>
              <w:jc w:val="both"/>
              <w:rPr>
                <w:b/>
                <w:sz w:val="24"/>
                <w:szCs w:val="24"/>
              </w:rPr>
            </w:pPr>
            <w:r w:rsidRPr="00A85B36">
              <w:rPr>
                <w:b/>
                <w:spacing w:val="-10"/>
                <w:sz w:val="24"/>
                <w:szCs w:val="24"/>
              </w:rPr>
              <w:t>в</w:t>
            </w:r>
          </w:p>
        </w:tc>
        <w:tc>
          <w:tcPr>
            <w:tcW w:w="1135" w:type="dxa"/>
            <w:gridSpan w:val="2"/>
            <w:vMerge/>
            <w:tcBorders>
              <w:top w:val="nil"/>
              <w:left w:val="nil"/>
              <w:bottom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5"/>
        </w:trPr>
        <w:tc>
          <w:tcPr>
            <w:tcW w:w="998" w:type="dxa"/>
          </w:tcPr>
          <w:p w:rsidR="00505DBC" w:rsidRPr="00A85B36" w:rsidRDefault="00505DBC" w:rsidP="000B1248">
            <w:pPr>
              <w:pStyle w:val="TableParagraph"/>
              <w:spacing w:line="276" w:lineRule="auto"/>
              <w:ind w:right="222"/>
              <w:jc w:val="both"/>
              <w:rPr>
                <w:sz w:val="24"/>
                <w:szCs w:val="24"/>
              </w:rPr>
            </w:pPr>
            <w:r w:rsidRPr="00A85B36">
              <w:rPr>
                <w:spacing w:val="-5"/>
                <w:sz w:val="24"/>
                <w:szCs w:val="24"/>
              </w:rPr>
              <w:t>32.</w:t>
            </w:r>
          </w:p>
        </w:tc>
        <w:tc>
          <w:tcPr>
            <w:tcW w:w="557" w:type="dxa"/>
          </w:tcPr>
          <w:p w:rsidR="00505DBC" w:rsidRPr="00A85B36" w:rsidRDefault="00505DBC" w:rsidP="000B1248">
            <w:pPr>
              <w:pStyle w:val="TableParagraph"/>
              <w:spacing w:line="276" w:lineRule="auto"/>
              <w:ind w:left="15" w:right="222"/>
              <w:jc w:val="both"/>
              <w:rPr>
                <w:sz w:val="24"/>
                <w:szCs w:val="24"/>
              </w:rPr>
            </w:pPr>
            <w:r w:rsidRPr="00A85B36">
              <w:rPr>
                <w:spacing w:val="-10"/>
                <w:sz w:val="24"/>
                <w:szCs w:val="24"/>
              </w:rPr>
              <w:t>а</w:t>
            </w:r>
          </w:p>
        </w:tc>
        <w:tc>
          <w:tcPr>
            <w:tcW w:w="559" w:type="dxa"/>
          </w:tcPr>
          <w:p w:rsidR="00505DBC" w:rsidRPr="00A85B36" w:rsidRDefault="00505DBC" w:rsidP="000B1248">
            <w:pPr>
              <w:pStyle w:val="TableParagraph"/>
              <w:spacing w:line="276" w:lineRule="auto"/>
              <w:ind w:left="113"/>
              <w:jc w:val="both"/>
              <w:rPr>
                <w:b/>
                <w:sz w:val="24"/>
                <w:szCs w:val="24"/>
              </w:rPr>
            </w:pPr>
            <w:r w:rsidRPr="00A85B36">
              <w:rPr>
                <w:b/>
                <w:spacing w:val="-10"/>
                <w:sz w:val="24"/>
                <w:szCs w:val="24"/>
              </w:rPr>
              <w:t>б</w:t>
            </w:r>
          </w:p>
        </w:tc>
        <w:tc>
          <w:tcPr>
            <w:tcW w:w="554" w:type="dxa"/>
          </w:tcPr>
          <w:p w:rsidR="00505DBC" w:rsidRPr="00A85B36" w:rsidRDefault="00505DBC" w:rsidP="000B1248">
            <w:pPr>
              <w:pStyle w:val="TableParagraph"/>
              <w:spacing w:line="276" w:lineRule="auto"/>
              <w:ind w:left="10" w:right="211"/>
              <w:jc w:val="both"/>
              <w:rPr>
                <w:sz w:val="24"/>
                <w:szCs w:val="24"/>
              </w:rPr>
            </w:pPr>
            <w:r w:rsidRPr="00A85B36">
              <w:rPr>
                <w:spacing w:val="-10"/>
                <w:sz w:val="24"/>
                <w:szCs w:val="24"/>
              </w:rPr>
              <w:t>в</w:t>
            </w:r>
          </w:p>
        </w:tc>
        <w:tc>
          <w:tcPr>
            <w:tcW w:w="1135" w:type="dxa"/>
            <w:gridSpan w:val="2"/>
            <w:vMerge/>
            <w:tcBorders>
              <w:top w:val="nil"/>
              <w:left w:val="nil"/>
              <w:bottom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5"/>
        </w:trPr>
        <w:tc>
          <w:tcPr>
            <w:tcW w:w="998" w:type="dxa"/>
          </w:tcPr>
          <w:p w:rsidR="00505DBC" w:rsidRPr="00A85B36" w:rsidRDefault="00505DBC" w:rsidP="000B1248">
            <w:pPr>
              <w:pStyle w:val="TableParagraph"/>
              <w:spacing w:line="276" w:lineRule="auto"/>
              <w:ind w:right="222"/>
              <w:jc w:val="both"/>
              <w:rPr>
                <w:sz w:val="24"/>
                <w:szCs w:val="24"/>
              </w:rPr>
            </w:pPr>
            <w:r w:rsidRPr="00A85B36">
              <w:rPr>
                <w:spacing w:val="-5"/>
                <w:sz w:val="24"/>
                <w:szCs w:val="24"/>
              </w:rPr>
              <w:t>33.</w:t>
            </w:r>
          </w:p>
        </w:tc>
        <w:tc>
          <w:tcPr>
            <w:tcW w:w="557" w:type="dxa"/>
          </w:tcPr>
          <w:p w:rsidR="00505DBC" w:rsidRPr="00A85B36" w:rsidRDefault="00505DBC" w:rsidP="000B1248">
            <w:pPr>
              <w:pStyle w:val="TableParagraph"/>
              <w:spacing w:line="276" w:lineRule="auto"/>
              <w:ind w:left="15" w:right="222"/>
              <w:jc w:val="both"/>
              <w:rPr>
                <w:sz w:val="24"/>
                <w:szCs w:val="24"/>
              </w:rPr>
            </w:pPr>
            <w:r w:rsidRPr="00A85B36">
              <w:rPr>
                <w:spacing w:val="-10"/>
                <w:sz w:val="24"/>
                <w:szCs w:val="24"/>
              </w:rPr>
              <w:t>а</w:t>
            </w:r>
          </w:p>
        </w:tc>
        <w:tc>
          <w:tcPr>
            <w:tcW w:w="559" w:type="dxa"/>
          </w:tcPr>
          <w:p w:rsidR="00505DBC" w:rsidRPr="00A85B36" w:rsidRDefault="00505DBC" w:rsidP="000B1248">
            <w:pPr>
              <w:pStyle w:val="TableParagraph"/>
              <w:spacing w:line="276" w:lineRule="auto"/>
              <w:ind w:left="113"/>
              <w:jc w:val="both"/>
              <w:rPr>
                <w:b/>
                <w:sz w:val="24"/>
                <w:szCs w:val="24"/>
              </w:rPr>
            </w:pPr>
            <w:r w:rsidRPr="00A85B36">
              <w:rPr>
                <w:b/>
                <w:spacing w:val="-10"/>
                <w:sz w:val="24"/>
                <w:szCs w:val="24"/>
              </w:rPr>
              <w:t>б</w:t>
            </w:r>
          </w:p>
        </w:tc>
        <w:tc>
          <w:tcPr>
            <w:tcW w:w="554" w:type="dxa"/>
          </w:tcPr>
          <w:p w:rsidR="00505DBC" w:rsidRPr="00A85B36" w:rsidRDefault="00505DBC" w:rsidP="000B1248">
            <w:pPr>
              <w:pStyle w:val="TableParagraph"/>
              <w:spacing w:line="276" w:lineRule="auto"/>
              <w:ind w:left="10" w:right="211"/>
              <w:jc w:val="both"/>
              <w:rPr>
                <w:sz w:val="24"/>
                <w:szCs w:val="24"/>
              </w:rPr>
            </w:pPr>
            <w:r w:rsidRPr="00A85B36">
              <w:rPr>
                <w:spacing w:val="-10"/>
                <w:sz w:val="24"/>
                <w:szCs w:val="24"/>
              </w:rPr>
              <w:t>в</w:t>
            </w:r>
          </w:p>
        </w:tc>
        <w:tc>
          <w:tcPr>
            <w:tcW w:w="1135" w:type="dxa"/>
            <w:gridSpan w:val="2"/>
            <w:vMerge/>
            <w:tcBorders>
              <w:top w:val="nil"/>
              <w:left w:val="nil"/>
              <w:bottom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5"/>
        </w:trPr>
        <w:tc>
          <w:tcPr>
            <w:tcW w:w="998" w:type="dxa"/>
          </w:tcPr>
          <w:p w:rsidR="00505DBC" w:rsidRPr="00A85B36" w:rsidRDefault="00505DBC" w:rsidP="000B1248">
            <w:pPr>
              <w:pStyle w:val="TableParagraph"/>
              <w:spacing w:line="276" w:lineRule="auto"/>
              <w:ind w:right="222"/>
              <w:jc w:val="both"/>
              <w:rPr>
                <w:sz w:val="24"/>
                <w:szCs w:val="24"/>
              </w:rPr>
            </w:pPr>
            <w:r w:rsidRPr="00A85B36">
              <w:rPr>
                <w:spacing w:val="-5"/>
                <w:sz w:val="24"/>
                <w:szCs w:val="24"/>
              </w:rPr>
              <w:t>34.</w:t>
            </w:r>
          </w:p>
        </w:tc>
        <w:tc>
          <w:tcPr>
            <w:tcW w:w="557" w:type="dxa"/>
          </w:tcPr>
          <w:p w:rsidR="00505DBC" w:rsidRPr="00A85B36" w:rsidRDefault="00505DBC" w:rsidP="000B1248">
            <w:pPr>
              <w:pStyle w:val="TableParagraph"/>
              <w:spacing w:line="276" w:lineRule="auto"/>
              <w:ind w:left="15" w:right="222"/>
              <w:jc w:val="both"/>
              <w:rPr>
                <w:sz w:val="24"/>
                <w:szCs w:val="24"/>
              </w:rPr>
            </w:pPr>
            <w:r w:rsidRPr="00A85B36">
              <w:rPr>
                <w:spacing w:val="-10"/>
                <w:sz w:val="24"/>
                <w:szCs w:val="24"/>
              </w:rPr>
              <w:t>а</w:t>
            </w:r>
          </w:p>
        </w:tc>
        <w:tc>
          <w:tcPr>
            <w:tcW w:w="559" w:type="dxa"/>
          </w:tcPr>
          <w:p w:rsidR="00505DBC" w:rsidRPr="00A85B36" w:rsidRDefault="00505DBC" w:rsidP="000B1248">
            <w:pPr>
              <w:pStyle w:val="TableParagraph"/>
              <w:spacing w:line="276" w:lineRule="auto"/>
              <w:ind w:left="113"/>
              <w:jc w:val="both"/>
              <w:rPr>
                <w:sz w:val="24"/>
                <w:szCs w:val="24"/>
              </w:rPr>
            </w:pPr>
            <w:r w:rsidRPr="00A85B36">
              <w:rPr>
                <w:spacing w:val="-10"/>
                <w:sz w:val="24"/>
                <w:szCs w:val="24"/>
              </w:rPr>
              <w:t>б</w:t>
            </w:r>
          </w:p>
        </w:tc>
        <w:tc>
          <w:tcPr>
            <w:tcW w:w="554" w:type="dxa"/>
          </w:tcPr>
          <w:p w:rsidR="00505DBC" w:rsidRPr="00A85B36" w:rsidRDefault="00505DBC" w:rsidP="000B1248">
            <w:pPr>
              <w:pStyle w:val="TableParagraph"/>
              <w:spacing w:line="276" w:lineRule="auto"/>
              <w:ind w:left="26" w:right="211"/>
              <w:jc w:val="both"/>
              <w:rPr>
                <w:b/>
                <w:sz w:val="24"/>
                <w:szCs w:val="24"/>
              </w:rPr>
            </w:pPr>
            <w:r w:rsidRPr="00A85B36">
              <w:rPr>
                <w:b/>
                <w:spacing w:val="-10"/>
                <w:sz w:val="24"/>
                <w:szCs w:val="24"/>
              </w:rPr>
              <w:t>в</w:t>
            </w:r>
          </w:p>
        </w:tc>
        <w:tc>
          <w:tcPr>
            <w:tcW w:w="1135" w:type="dxa"/>
            <w:gridSpan w:val="2"/>
            <w:vMerge/>
            <w:tcBorders>
              <w:top w:val="nil"/>
              <w:left w:val="nil"/>
              <w:bottom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5"/>
        </w:trPr>
        <w:tc>
          <w:tcPr>
            <w:tcW w:w="998" w:type="dxa"/>
          </w:tcPr>
          <w:p w:rsidR="00505DBC" w:rsidRPr="00A85B36" w:rsidRDefault="00505DBC" w:rsidP="000B1248">
            <w:pPr>
              <w:pStyle w:val="TableParagraph"/>
              <w:spacing w:line="276" w:lineRule="auto"/>
              <w:ind w:right="222"/>
              <w:jc w:val="both"/>
              <w:rPr>
                <w:sz w:val="24"/>
                <w:szCs w:val="24"/>
              </w:rPr>
            </w:pPr>
            <w:r w:rsidRPr="00A85B36">
              <w:rPr>
                <w:spacing w:val="-5"/>
                <w:sz w:val="24"/>
                <w:szCs w:val="24"/>
              </w:rPr>
              <w:t>35.</w:t>
            </w:r>
          </w:p>
        </w:tc>
        <w:tc>
          <w:tcPr>
            <w:tcW w:w="557" w:type="dxa"/>
          </w:tcPr>
          <w:p w:rsidR="00505DBC" w:rsidRPr="00A85B36" w:rsidRDefault="00505DBC" w:rsidP="000B1248">
            <w:pPr>
              <w:pStyle w:val="TableParagraph"/>
              <w:spacing w:line="276" w:lineRule="auto"/>
              <w:ind w:left="15" w:right="222"/>
              <w:jc w:val="both"/>
              <w:rPr>
                <w:sz w:val="24"/>
                <w:szCs w:val="24"/>
              </w:rPr>
            </w:pPr>
            <w:r w:rsidRPr="00A85B36">
              <w:rPr>
                <w:spacing w:val="-10"/>
                <w:sz w:val="24"/>
                <w:szCs w:val="24"/>
              </w:rPr>
              <w:t>а</w:t>
            </w:r>
          </w:p>
        </w:tc>
        <w:tc>
          <w:tcPr>
            <w:tcW w:w="559" w:type="dxa"/>
          </w:tcPr>
          <w:p w:rsidR="00505DBC" w:rsidRPr="00A85B36" w:rsidRDefault="00505DBC" w:rsidP="000B1248">
            <w:pPr>
              <w:pStyle w:val="TableParagraph"/>
              <w:spacing w:line="276" w:lineRule="auto"/>
              <w:ind w:left="113"/>
              <w:jc w:val="both"/>
              <w:rPr>
                <w:b/>
                <w:sz w:val="24"/>
                <w:szCs w:val="24"/>
              </w:rPr>
            </w:pPr>
            <w:r w:rsidRPr="00A85B36">
              <w:rPr>
                <w:b/>
                <w:spacing w:val="-10"/>
                <w:sz w:val="24"/>
                <w:szCs w:val="24"/>
              </w:rPr>
              <w:t>б</w:t>
            </w:r>
          </w:p>
        </w:tc>
        <w:tc>
          <w:tcPr>
            <w:tcW w:w="554" w:type="dxa"/>
          </w:tcPr>
          <w:p w:rsidR="00505DBC" w:rsidRPr="00A85B36" w:rsidRDefault="00505DBC" w:rsidP="000B1248">
            <w:pPr>
              <w:pStyle w:val="TableParagraph"/>
              <w:spacing w:line="276" w:lineRule="auto"/>
              <w:ind w:left="10" w:right="211"/>
              <w:jc w:val="both"/>
              <w:rPr>
                <w:sz w:val="24"/>
                <w:szCs w:val="24"/>
              </w:rPr>
            </w:pPr>
            <w:r w:rsidRPr="00A85B36">
              <w:rPr>
                <w:spacing w:val="-10"/>
                <w:sz w:val="24"/>
                <w:szCs w:val="24"/>
              </w:rPr>
              <w:t>в</w:t>
            </w:r>
          </w:p>
        </w:tc>
        <w:tc>
          <w:tcPr>
            <w:tcW w:w="1135" w:type="dxa"/>
            <w:gridSpan w:val="2"/>
            <w:vMerge/>
            <w:tcBorders>
              <w:top w:val="nil"/>
              <w:left w:val="nil"/>
              <w:bottom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99"/>
        </w:trPr>
        <w:tc>
          <w:tcPr>
            <w:tcW w:w="998" w:type="dxa"/>
            <w:tcBorders>
              <w:bottom w:val="single" w:sz="12" w:space="0" w:color="000000"/>
            </w:tcBorders>
          </w:tcPr>
          <w:p w:rsidR="00505DBC" w:rsidRPr="00A85B36" w:rsidRDefault="00505DBC" w:rsidP="000B1248">
            <w:pPr>
              <w:pStyle w:val="TableParagraph"/>
              <w:spacing w:line="276" w:lineRule="auto"/>
              <w:ind w:right="222"/>
              <w:jc w:val="both"/>
              <w:rPr>
                <w:sz w:val="24"/>
                <w:szCs w:val="24"/>
              </w:rPr>
            </w:pPr>
            <w:r w:rsidRPr="00A85B36">
              <w:rPr>
                <w:spacing w:val="-5"/>
                <w:sz w:val="24"/>
                <w:szCs w:val="24"/>
              </w:rPr>
              <w:t>36.</w:t>
            </w:r>
          </w:p>
        </w:tc>
        <w:tc>
          <w:tcPr>
            <w:tcW w:w="557" w:type="dxa"/>
            <w:tcBorders>
              <w:bottom w:val="single" w:sz="12" w:space="0" w:color="000000"/>
            </w:tcBorders>
          </w:tcPr>
          <w:p w:rsidR="00505DBC" w:rsidRPr="00A85B36" w:rsidRDefault="00505DBC" w:rsidP="000B1248">
            <w:pPr>
              <w:pStyle w:val="TableParagraph"/>
              <w:spacing w:line="276" w:lineRule="auto"/>
              <w:ind w:left="15" w:right="222"/>
              <w:jc w:val="both"/>
              <w:rPr>
                <w:sz w:val="24"/>
                <w:szCs w:val="24"/>
              </w:rPr>
            </w:pPr>
            <w:r w:rsidRPr="00A85B36">
              <w:rPr>
                <w:spacing w:val="-10"/>
                <w:sz w:val="24"/>
                <w:szCs w:val="24"/>
              </w:rPr>
              <w:t>а</w:t>
            </w:r>
          </w:p>
        </w:tc>
        <w:tc>
          <w:tcPr>
            <w:tcW w:w="559" w:type="dxa"/>
            <w:tcBorders>
              <w:bottom w:val="single" w:sz="12" w:space="0" w:color="000000"/>
            </w:tcBorders>
          </w:tcPr>
          <w:p w:rsidR="00505DBC" w:rsidRPr="00A85B36" w:rsidRDefault="00505DBC" w:rsidP="000B1248">
            <w:pPr>
              <w:pStyle w:val="TableParagraph"/>
              <w:spacing w:line="276" w:lineRule="auto"/>
              <w:ind w:left="113"/>
              <w:jc w:val="both"/>
              <w:rPr>
                <w:b/>
                <w:sz w:val="24"/>
                <w:szCs w:val="24"/>
              </w:rPr>
            </w:pPr>
            <w:r w:rsidRPr="00A85B36">
              <w:rPr>
                <w:b/>
                <w:spacing w:val="-10"/>
                <w:sz w:val="24"/>
                <w:szCs w:val="24"/>
              </w:rPr>
              <w:t>б</w:t>
            </w:r>
          </w:p>
        </w:tc>
        <w:tc>
          <w:tcPr>
            <w:tcW w:w="554" w:type="dxa"/>
            <w:tcBorders>
              <w:bottom w:val="single" w:sz="12" w:space="0" w:color="000000"/>
            </w:tcBorders>
          </w:tcPr>
          <w:p w:rsidR="00505DBC" w:rsidRPr="00A85B36" w:rsidRDefault="00505DBC" w:rsidP="000B1248">
            <w:pPr>
              <w:pStyle w:val="TableParagraph"/>
              <w:spacing w:line="276" w:lineRule="auto"/>
              <w:ind w:left="10" w:right="211"/>
              <w:jc w:val="both"/>
              <w:rPr>
                <w:sz w:val="24"/>
                <w:szCs w:val="24"/>
              </w:rPr>
            </w:pPr>
            <w:r w:rsidRPr="00A85B36">
              <w:rPr>
                <w:spacing w:val="-10"/>
                <w:sz w:val="24"/>
                <w:szCs w:val="24"/>
              </w:rPr>
              <w:t>в</w:t>
            </w:r>
          </w:p>
        </w:tc>
        <w:tc>
          <w:tcPr>
            <w:tcW w:w="1135" w:type="dxa"/>
            <w:gridSpan w:val="2"/>
            <w:vMerge/>
            <w:tcBorders>
              <w:top w:val="nil"/>
              <w:left w:val="nil"/>
              <w:bottom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5"/>
        </w:trPr>
        <w:tc>
          <w:tcPr>
            <w:tcW w:w="998" w:type="dxa"/>
            <w:tcBorders>
              <w:top w:val="single" w:sz="12" w:space="0" w:color="000000"/>
            </w:tcBorders>
          </w:tcPr>
          <w:p w:rsidR="00505DBC" w:rsidRPr="00A85B36" w:rsidRDefault="00505DBC" w:rsidP="000B1248">
            <w:pPr>
              <w:pStyle w:val="TableParagraph"/>
              <w:spacing w:line="276" w:lineRule="auto"/>
              <w:ind w:right="218"/>
              <w:jc w:val="both"/>
              <w:rPr>
                <w:sz w:val="24"/>
                <w:szCs w:val="24"/>
              </w:rPr>
            </w:pPr>
            <w:r w:rsidRPr="00A85B36">
              <w:rPr>
                <w:spacing w:val="-5"/>
                <w:sz w:val="24"/>
                <w:szCs w:val="24"/>
              </w:rPr>
              <w:t>37.</w:t>
            </w:r>
          </w:p>
        </w:tc>
        <w:tc>
          <w:tcPr>
            <w:tcW w:w="557" w:type="dxa"/>
            <w:tcBorders>
              <w:top w:val="single" w:sz="12" w:space="0" w:color="000000"/>
            </w:tcBorders>
          </w:tcPr>
          <w:p w:rsidR="00505DBC" w:rsidRPr="00A85B36" w:rsidRDefault="00505DBC" w:rsidP="000B1248">
            <w:pPr>
              <w:pStyle w:val="TableParagraph"/>
              <w:spacing w:line="276" w:lineRule="auto"/>
              <w:ind w:left="14" w:right="222"/>
              <w:jc w:val="both"/>
              <w:rPr>
                <w:b/>
                <w:sz w:val="24"/>
                <w:szCs w:val="24"/>
              </w:rPr>
            </w:pPr>
            <w:r w:rsidRPr="00A85B36">
              <w:rPr>
                <w:b/>
                <w:spacing w:val="-10"/>
                <w:sz w:val="24"/>
                <w:szCs w:val="24"/>
              </w:rPr>
              <w:t>а</w:t>
            </w:r>
          </w:p>
        </w:tc>
        <w:tc>
          <w:tcPr>
            <w:tcW w:w="559" w:type="dxa"/>
            <w:tcBorders>
              <w:top w:val="single" w:sz="12" w:space="0" w:color="000000"/>
            </w:tcBorders>
          </w:tcPr>
          <w:p w:rsidR="00505DBC" w:rsidRPr="00A85B36" w:rsidRDefault="00505DBC" w:rsidP="000B1248">
            <w:pPr>
              <w:pStyle w:val="TableParagraph"/>
              <w:spacing w:line="276" w:lineRule="auto"/>
              <w:ind w:left="106"/>
              <w:jc w:val="both"/>
              <w:rPr>
                <w:sz w:val="24"/>
                <w:szCs w:val="24"/>
              </w:rPr>
            </w:pPr>
            <w:r w:rsidRPr="00A85B36">
              <w:rPr>
                <w:spacing w:val="-10"/>
                <w:sz w:val="24"/>
                <w:szCs w:val="24"/>
              </w:rPr>
              <w:t>б</w:t>
            </w:r>
          </w:p>
        </w:tc>
        <w:tc>
          <w:tcPr>
            <w:tcW w:w="554" w:type="dxa"/>
            <w:tcBorders>
              <w:top w:val="single" w:sz="12" w:space="0" w:color="000000"/>
            </w:tcBorders>
          </w:tcPr>
          <w:p w:rsidR="00505DBC" w:rsidRPr="00A85B36" w:rsidRDefault="00505DBC" w:rsidP="000B1248">
            <w:pPr>
              <w:pStyle w:val="TableParagraph"/>
              <w:spacing w:line="276" w:lineRule="auto"/>
              <w:ind w:right="211"/>
              <w:jc w:val="both"/>
              <w:rPr>
                <w:sz w:val="24"/>
                <w:szCs w:val="24"/>
              </w:rPr>
            </w:pPr>
            <w:r w:rsidRPr="00A85B36">
              <w:rPr>
                <w:spacing w:val="-10"/>
                <w:sz w:val="24"/>
                <w:szCs w:val="24"/>
              </w:rPr>
              <w:t>в</w:t>
            </w:r>
          </w:p>
        </w:tc>
        <w:tc>
          <w:tcPr>
            <w:tcW w:w="1135" w:type="dxa"/>
            <w:gridSpan w:val="2"/>
            <w:vMerge/>
            <w:tcBorders>
              <w:top w:val="nil"/>
              <w:left w:val="nil"/>
              <w:bottom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5"/>
        </w:trPr>
        <w:tc>
          <w:tcPr>
            <w:tcW w:w="998" w:type="dxa"/>
          </w:tcPr>
          <w:p w:rsidR="00505DBC" w:rsidRPr="00A85B36" w:rsidRDefault="00505DBC" w:rsidP="000B1248">
            <w:pPr>
              <w:pStyle w:val="TableParagraph"/>
              <w:spacing w:line="276" w:lineRule="auto"/>
              <w:ind w:right="218"/>
              <w:jc w:val="both"/>
              <w:rPr>
                <w:sz w:val="24"/>
                <w:szCs w:val="24"/>
              </w:rPr>
            </w:pPr>
            <w:r w:rsidRPr="00A85B36">
              <w:rPr>
                <w:spacing w:val="-5"/>
                <w:sz w:val="24"/>
                <w:szCs w:val="24"/>
              </w:rPr>
              <w:t>38.</w:t>
            </w:r>
          </w:p>
        </w:tc>
        <w:tc>
          <w:tcPr>
            <w:tcW w:w="557" w:type="dxa"/>
          </w:tcPr>
          <w:p w:rsidR="00505DBC" w:rsidRPr="00A85B36" w:rsidRDefault="00505DBC" w:rsidP="000B1248">
            <w:pPr>
              <w:pStyle w:val="TableParagraph"/>
              <w:spacing w:line="276" w:lineRule="auto"/>
              <w:ind w:right="222"/>
              <w:jc w:val="both"/>
              <w:rPr>
                <w:sz w:val="24"/>
                <w:szCs w:val="24"/>
              </w:rPr>
            </w:pPr>
            <w:r w:rsidRPr="00A85B36">
              <w:rPr>
                <w:spacing w:val="-10"/>
                <w:sz w:val="24"/>
                <w:szCs w:val="24"/>
              </w:rPr>
              <w:t>а</w:t>
            </w:r>
          </w:p>
        </w:tc>
        <w:tc>
          <w:tcPr>
            <w:tcW w:w="559" w:type="dxa"/>
          </w:tcPr>
          <w:p w:rsidR="00505DBC" w:rsidRPr="00A85B36" w:rsidRDefault="00505DBC" w:rsidP="000B1248">
            <w:pPr>
              <w:pStyle w:val="TableParagraph"/>
              <w:spacing w:line="276" w:lineRule="auto"/>
              <w:ind w:left="106"/>
              <w:jc w:val="both"/>
              <w:rPr>
                <w:b/>
                <w:sz w:val="24"/>
                <w:szCs w:val="24"/>
              </w:rPr>
            </w:pPr>
            <w:r w:rsidRPr="00A85B36">
              <w:rPr>
                <w:b/>
                <w:spacing w:val="-10"/>
                <w:sz w:val="24"/>
                <w:szCs w:val="24"/>
              </w:rPr>
              <w:t>б</w:t>
            </w:r>
          </w:p>
        </w:tc>
        <w:tc>
          <w:tcPr>
            <w:tcW w:w="554" w:type="dxa"/>
          </w:tcPr>
          <w:p w:rsidR="00505DBC" w:rsidRPr="00A85B36" w:rsidRDefault="00505DBC" w:rsidP="000B1248">
            <w:pPr>
              <w:pStyle w:val="TableParagraph"/>
              <w:spacing w:line="276" w:lineRule="auto"/>
              <w:ind w:right="211"/>
              <w:jc w:val="both"/>
              <w:rPr>
                <w:sz w:val="24"/>
                <w:szCs w:val="24"/>
              </w:rPr>
            </w:pPr>
            <w:r w:rsidRPr="00A85B36">
              <w:rPr>
                <w:spacing w:val="-10"/>
                <w:sz w:val="24"/>
                <w:szCs w:val="24"/>
              </w:rPr>
              <w:t>в</w:t>
            </w:r>
          </w:p>
        </w:tc>
        <w:tc>
          <w:tcPr>
            <w:tcW w:w="1135" w:type="dxa"/>
            <w:gridSpan w:val="2"/>
            <w:vMerge/>
            <w:tcBorders>
              <w:top w:val="nil"/>
              <w:left w:val="nil"/>
              <w:bottom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3"/>
        </w:trPr>
        <w:tc>
          <w:tcPr>
            <w:tcW w:w="998" w:type="dxa"/>
          </w:tcPr>
          <w:p w:rsidR="00505DBC" w:rsidRPr="00A85B36" w:rsidRDefault="00505DBC" w:rsidP="000B1248">
            <w:pPr>
              <w:pStyle w:val="TableParagraph"/>
              <w:spacing w:line="276" w:lineRule="auto"/>
              <w:ind w:right="218"/>
              <w:jc w:val="both"/>
              <w:rPr>
                <w:sz w:val="24"/>
                <w:szCs w:val="24"/>
              </w:rPr>
            </w:pPr>
            <w:r w:rsidRPr="00A85B36">
              <w:rPr>
                <w:spacing w:val="-5"/>
                <w:sz w:val="24"/>
                <w:szCs w:val="24"/>
              </w:rPr>
              <w:t>39.</w:t>
            </w:r>
          </w:p>
        </w:tc>
        <w:tc>
          <w:tcPr>
            <w:tcW w:w="557" w:type="dxa"/>
          </w:tcPr>
          <w:p w:rsidR="00505DBC" w:rsidRPr="00A85B36" w:rsidRDefault="00505DBC" w:rsidP="000B1248">
            <w:pPr>
              <w:pStyle w:val="TableParagraph"/>
              <w:spacing w:line="276" w:lineRule="auto"/>
              <w:ind w:right="222"/>
              <w:jc w:val="both"/>
              <w:rPr>
                <w:sz w:val="24"/>
                <w:szCs w:val="24"/>
              </w:rPr>
            </w:pPr>
            <w:r w:rsidRPr="00A85B36">
              <w:rPr>
                <w:spacing w:val="-10"/>
                <w:sz w:val="24"/>
                <w:szCs w:val="24"/>
              </w:rPr>
              <w:t>а</w:t>
            </w:r>
          </w:p>
        </w:tc>
        <w:tc>
          <w:tcPr>
            <w:tcW w:w="559" w:type="dxa"/>
          </w:tcPr>
          <w:p w:rsidR="00505DBC" w:rsidRPr="00A85B36" w:rsidRDefault="00505DBC" w:rsidP="000B1248">
            <w:pPr>
              <w:pStyle w:val="TableParagraph"/>
              <w:spacing w:line="276" w:lineRule="auto"/>
              <w:ind w:left="106"/>
              <w:jc w:val="both"/>
              <w:rPr>
                <w:b/>
                <w:sz w:val="24"/>
                <w:szCs w:val="24"/>
              </w:rPr>
            </w:pPr>
            <w:r w:rsidRPr="00A85B36">
              <w:rPr>
                <w:b/>
                <w:spacing w:val="-10"/>
                <w:sz w:val="24"/>
                <w:szCs w:val="24"/>
              </w:rPr>
              <w:t>б</w:t>
            </w:r>
          </w:p>
        </w:tc>
        <w:tc>
          <w:tcPr>
            <w:tcW w:w="554" w:type="dxa"/>
          </w:tcPr>
          <w:p w:rsidR="00505DBC" w:rsidRPr="00A85B36" w:rsidRDefault="00505DBC" w:rsidP="000B1248">
            <w:pPr>
              <w:pStyle w:val="TableParagraph"/>
              <w:spacing w:line="276" w:lineRule="auto"/>
              <w:ind w:right="211"/>
              <w:jc w:val="both"/>
              <w:rPr>
                <w:sz w:val="24"/>
                <w:szCs w:val="24"/>
              </w:rPr>
            </w:pPr>
            <w:r w:rsidRPr="00A85B36">
              <w:rPr>
                <w:spacing w:val="-10"/>
                <w:sz w:val="24"/>
                <w:szCs w:val="24"/>
              </w:rPr>
              <w:t>в</w:t>
            </w:r>
          </w:p>
        </w:tc>
        <w:tc>
          <w:tcPr>
            <w:tcW w:w="1135" w:type="dxa"/>
            <w:gridSpan w:val="2"/>
            <w:vMerge/>
            <w:tcBorders>
              <w:top w:val="nil"/>
              <w:left w:val="nil"/>
              <w:bottom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5"/>
        </w:trPr>
        <w:tc>
          <w:tcPr>
            <w:tcW w:w="998" w:type="dxa"/>
          </w:tcPr>
          <w:p w:rsidR="00505DBC" w:rsidRPr="00A85B36" w:rsidRDefault="00505DBC" w:rsidP="000B1248">
            <w:pPr>
              <w:pStyle w:val="TableParagraph"/>
              <w:spacing w:line="276" w:lineRule="auto"/>
              <w:ind w:right="218"/>
              <w:jc w:val="both"/>
              <w:rPr>
                <w:sz w:val="24"/>
                <w:szCs w:val="24"/>
              </w:rPr>
            </w:pPr>
            <w:r w:rsidRPr="00A85B36">
              <w:rPr>
                <w:spacing w:val="-5"/>
                <w:sz w:val="24"/>
                <w:szCs w:val="24"/>
              </w:rPr>
              <w:t>40.</w:t>
            </w:r>
          </w:p>
        </w:tc>
        <w:tc>
          <w:tcPr>
            <w:tcW w:w="557" w:type="dxa"/>
          </w:tcPr>
          <w:p w:rsidR="00505DBC" w:rsidRPr="00A85B36" w:rsidRDefault="00505DBC" w:rsidP="000B1248">
            <w:pPr>
              <w:pStyle w:val="TableParagraph"/>
              <w:spacing w:line="276" w:lineRule="auto"/>
              <w:ind w:right="222"/>
              <w:jc w:val="both"/>
              <w:rPr>
                <w:sz w:val="24"/>
                <w:szCs w:val="24"/>
              </w:rPr>
            </w:pPr>
            <w:r w:rsidRPr="00A85B36">
              <w:rPr>
                <w:spacing w:val="-10"/>
                <w:sz w:val="24"/>
                <w:szCs w:val="24"/>
              </w:rPr>
              <w:t>а</w:t>
            </w:r>
          </w:p>
        </w:tc>
        <w:tc>
          <w:tcPr>
            <w:tcW w:w="559" w:type="dxa"/>
          </w:tcPr>
          <w:p w:rsidR="00505DBC" w:rsidRPr="00A85B36" w:rsidRDefault="00505DBC" w:rsidP="000B1248">
            <w:pPr>
              <w:pStyle w:val="TableParagraph"/>
              <w:spacing w:line="276" w:lineRule="auto"/>
              <w:ind w:left="106"/>
              <w:jc w:val="both"/>
              <w:rPr>
                <w:b/>
                <w:sz w:val="24"/>
                <w:szCs w:val="24"/>
              </w:rPr>
            </w:pPr>
            <w:r w:rsidRPr="00A85B36">
              <w:rPr>
                <w:b/>
                <w:spacing w:val="-10"/>
                <w:sz w:val="24"/>
                <w:szCs w:val="24"/>
              </w:rPr>
              <w:t>б</w:t>
            </w:r>
          </w:p>
        </w:tc>
        <w:tc>
          <w:tcPr>
            <w:tcW w:w="554" w:type="dxa"/>
          </w:tcPr>
          <w:p w:rsidR="00505DBC" w:rsidRPr="00A85B36" w:rsidRDefault="00505DBC" w:rsidP="000B1248">
            <w:pPr>
              <w:pStyle w:val="TableParagraph"/>
              <w:spacing w:line="276" w:lineRule="auto"/>
              <w:ind w:right="211"/>
              <w:jc w:val="both"/>
              <w:rPr>
                <w:sz w:val="24"/>
                <w:szCs w:val="24"/>
              </w:rPr>
            </w:pPr>
            <w:r w:rsidRPr="00A85B36">
              <w:rPr>
                <w:spacing w:val="-10"/>
                <w:sz w:val="24"/>
                <w:szCs w:val="24"/>
              </w:rPr>
              <w:t>в</w:t>
            </w:r>
          </w:p>
        </w:tc>
        <w:tc>
          <w:tcPr>
            <w:tcW w:w="1135" w:type="dxa"/>
            <w:gridSpan w:val="2"/>
            <w:vMerge/>
            <w:tcBorders>
              <w:top w:val="nil"/>
              <w:left w:val="nil"/>
              <w:bottom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7"/>
        </w:trPr>
        <w:tc>
          <w:tcPr>
            <w:tcW w:w="998" w:type="dxa"/>
          </w:tcPr>
          <w:p w:rsidR="00505DBC" w:rsidRPr="00A85B36" w:rsidRDefault="00505DBC" w:rsidP="000B1248">
            <w:pPr>
              <w:pStyle w:val="TableParagraph"/>
              <w:spacing w:line="276" w:lineRule="auto"/>
              <w:ind w:right="218"/>
              <w:jc w:val="both"/>
              <w:rPr>
                <w:sz w:val="24"/>
                <w:szCs w:val="24"/>
              </w:rPr>
            </w:pPr>
            <w:r w:rsidRPr="00A85B36">
              <w:rPr>
                <w:spacing w:val="-5"/>
                <w:sz w:val="24"/>
                <w:szCs w:val="24"/>
              </w:rPr>
              <w:t>41.</w:t>
            </w:r>
          </w:p>
        </w:tc>
        <w:tc>
          <w:tcPr>
            <w:tcW w:w="557" w:type="dxa"/>
          </w:tcPr>
          <w:p w:rsidR="00505DBC" w:rsidRPr="00A85B36" w:rsidRDefault="00505DBC" w:rsidP="000B1248">
            <w:pPr>
              <w:pStyle w:val="TableParagraph"/>
              <w:spacing w:line="276" w:lineRule="auto"/>
              <w:ind w:right="222"/>
              <w:jc w:val="both"/>
              <w:rPr>
                <w:sz w:val="24"/>
                <w:szCs w:val="24"/>
              </w:rPr>
            </w:pPr>
            <w:r w:rsidRPr="00A85B36">
              <w:rPr>
                <w:spacing w:val="-10"/>
                <w:sz w:val="24"/>
                <w:szCs w:val="24"/>
              </w:rPr>
              <w:t>а</w:t>
            </w:r>
          </w:p>
        </w:tc>
        <w:tc>
          <w:tcPr>
            <w:tcW w:w="559" w:type="dxa"/>
          </w:tcPr>
          <w:p w:rsidR="00505DBC" w:rsidRPr="00A85B36" w:rsidRDefault="00505DBC" w:rsidP="000B1248">
            <w:pPr>
              <w:pStyle w:val="TableParagraph"/>
              <w:spacing w:line="276" w:lineRule="auto"/>
              <w:ind w:left="106"/>
              <w:jc w:val="both"/>
              <w:rPr>
                <w:sz w:val="24"/>
                <w:szCs w:val="24"/>
              </w:rPr>
            </w:pPr>
            <w:r w:rsidRPr="00A85B36">
              <w:rPr>
                <w:spacing w:val="-10"/>
                <w:sz w:val="24"/>
                <w:szCs w:val="24"/>
              </w:rPr>
              <w:t>б</w:t>
            </w:r>
          </w:p>
        </w:tc>
        <w:tc>
          <w:tcPr>
            <w:tcW w:w="554" w:type="dxa"/>
          </w:tcPr>
          <w:p w:rsidR="00505DBC" w:rsidRPr="00A85B36" w:rsidRDefault="00505DBC" w:rsidP="000B1248">
            <w:pPr>
              <w:pStyle w:val="TableParagraph"/>
              <w:spacing w:line="276" w:lineRule="auto"/>
              <w:ind w:left="17" w:right="211"/>
              <w:jc w:val="both"/>
              <w:rPr>
                <w:b/>
                <w:sz w:val="24"/>
                <w:szCs w:val="24"/>
              </w:rPr>
            </w:pPr>
            <w:r w:rsidRPr="00A85B36">
              <w:rPr>
                <w:b/>
                <w:spacing w:val="-10"/>
                <w:sz w:val="24"/>
                <w:szCs w:val="24"/>
              </w:rPr>
              <w:t>в</w:t>
            </w:r>
          </w:p>
        </w:tc>
        <w:tc>
          <w:tcPr>
            <w:tcW w:w="1135" w:type="dxa"/>
            <w:gridSpan w:val="2"/>
            <w:vMerge/>
            <w:tcBorders>
              <w:top w:val="nil"/>
              <w:left w:val="nil"/>
              <w:bottom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5"/>
        </w:trPr>
        <w:tc>
          <w:tcPr>
            <w:tcW w:w="998" w:type="dxa"/>
          </w:tcPr>
          <w:p w:rsidR="00505DBC" w:rsidRPr="00A85B36" w:rsidRDefault="00505DBC" w:rsidP="000B1248">
            <w:pPr>
              <w:pStyle w:val="TableParagraph"/>
              <w:spacing w:line="276" w:lineRule="auto"/>
              <w:ind w:right="218"/>
              <w:jc w:val="both"/>
              <w:rPr>
                <w:sz w:val="24"/>
                <w:szCs w:val="24"/>
              </w:rPr>
            </w:pPr>
            <w:r w:rsidRPr="00A85B36">
              <w:rPr>
                <w:spacing w:val="-5"/>
                <w:sz w:val="24"/>
                <w:szCs w:val="24"/>
              </w:rPr>
              <w:t>42.</w:t>
            </w:r>
          </w:p>
        </w:tc>
        <w:tc>
          <w:tcPr>
            <w:tcW w:w="557" w:type="dxa"/>
          </w:tcPr>
          <w:p w:rsidR="00505DBC" w:rsidRPr="00A85B36" w:rsidRDefault="00505DBC" w:rsidP="000B1248">
            <w:pPr>
              <w:pStyle w:val="TableParagraph"/>
              <w:spacing w:line="276" w:lineRule="auto"/>
              <w:ind w:right="222"/>
              <w:jc w:val="both"/>
              <w:rPr>
                <w:sz w:val="24"/>
                <w:szCs w:val="24"/>
              </w:rPr>
            </w:pPr>
            <w:r w:rsidRPr="00A85B36">
              <w:rPr>
                <w:spacing w:val="-10"/>
                <w:sz w:val="24"/>
                <w:szCs w:val="24"/>
              </w:rPr>
              <w:t>а</w:t>
            </w:r>
          </w:p>
        </w:tc>
        <w:tc>
          <w:tcPr>
            <w:tcW w:w="559" w:type="dxa"/>
          </w:tcPr>
          <w:p w:rsidR="00505DBC" w:rsidRPr="00A85B36" w:rsidRDefault="00505DBC" w:rsidP="000B1248">
            <w:pPr>
              <w:pStyle w:val="TableParagraph"/>
              <w:spacing w:line="276" w:lineRule="auto"/>
              <w:ind w:left="106"/>
              <w:jc w:val="both"/>
              <w:rPr>
                <w:sz w:val="24"/>
                <w:szCs w:val="24"/>
              </w:rPr>
            </w:pPr>
            <w:r w:rsidRPr="00A85B36">
              <w:rPr>
                <w:spacing w:val="-10"/>
                <w:sz w:val="24"/>
                <w:szCs w:val="24"/>
              </w:rPr>
              <w:t>б</w:t>
            </w:r>
          </w:p>
        </w:tc>
        <w:tc>
          <w:tcPr>
            <w:tcW w:w="554" w:type="dxa"/>
          </w:tcPr>
          <w:p w:rsidR="00505DBC" w:rsidRPr="00A85B36" w:rsidRDefault="00505DBC" w:rsidP="000B1248">
            <w:pPr>
              <w:pStyle w:val="TableParagraph"/>
              <w:spacing w:line="276" w:lineRule="auto"/>
              <w:ind w:left="17" w:right="211"/>
              <w:jc w:val="both"/>
              <w:rPr>
                <w:b/>
                <w:sz w:val="24"/>
                <w:szCs w:val="24"/>
              </w:rPr>
            </w:pPr>
            <w:r w:rsidRPr="00A85B36">
              <w:rPr>
                <w:b/>
                <w:spacing w:val="-10"/>
                <w:sz w:val="24"/>
                <w:szCs w:val="24"/>
              </w:rPr>
              <w:t>в</w:t>
            </w:r>
          </w:p>
        </w:tc>
        <w:tc>
          <w:tcPr>
            <w:tcW w:w="1135" w:type="dxa"/>
            <w:gridSpan w:val="2"/>
            <w:vMerge/>
            <w:tcBorders>
              <w:top w:val="nil"/>
              <w:left w:val="nil"/>
              <w:bottom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3"/>
        </w:trPr>
        <w:tc>
          <w:tcPr>
            <w:tcW w:w="998" w:type="dxa"/>
          </w:tcPr>
          <w:p w:rsidR="00505DBC" w:rsidRPr="00A85B36" w:rsidRDefault="00505DBC" w:rsidP="000B1248">
            <w:pPr>
              <w:pStyle w:val="TableParagraph"/>
              <w:spacing w:line="276" w:lineRule="auto"/>
              <w:ind w:right="218"/>
              <w:jc w:val="both"/>
              <w:rPr>
                <w:sz w:val="24"/>
                <w:szCs w:val="24"/>
              </w:rPr>
            </w:pPr>
            <w:r w:rsidRPr="00A85B36">
              <w:rPr>
                <w:spacing w:val="-5"/>
                <w:sz w:val="24"/>
                <w:szCs w:val="24"/>
              </w:rPr>
              <w:t>43.</w:t>
            </w:r>
          </w:p>
        </w:tc>
        <w:tc>
          <w:tcPr>
            <w:tcW w:w="557" w:type="dxa"/>
          </w:tcPr>
          <w:p w:rsidR="00505DBC" w:rsidRPr="00A85B36" w:rsidRDefault="00505DBC" w:rsidP="000B1248">
            <w:pPr>
              <w:pStyle w:val="TableParagraph"/>
              <w:spacing w:line="276" w:lineRule="auto"/>
              <w:ind w:right="222"/>
              <w:jc w:val="both"/>
              <w:rPr>
                <w:sz w:val="24"/>
                <w:szCs w:val="24"/>
              </w:rPr>
            </w:pPr>
            <w:r w:rsidRPr="00A85B36">
              <w:rPr>
                <w:spacing w:val="-10"/>
                <w:sz w:val="24"/>
                <w:szCs w:val="24"/>
              </w:rPr>
              <w:t>а</w:t>
            </w:r>
          </w:p>
        </w:tc>
        <w:tc>
          <w:tcPr>
            <w:tcW w:w="559" w:type="dxa"/>
          </w:tcPr>
          <w:p w:rsidR="00505DBC" w:rsidRPr="00A85B36" w:rsidRDefault="00505DBC" w:rsidP="000B1248">
            <w:pPr>
              <w:pStyle w:val="TableParagraph"/>
              <w:spacing w:line="276" w:lineRule="auto"/>
              <w:ind w:left="106"/>
              <w:jc w:val="both"/>
              <w:rPr>
                <w:sz w:val="24"/>
                <w:szCs w:val="24"/>
              </w:rPr>
            </w:pPr>
            <w:r w:rsidRPr="00A85B36">
              <w:rPr>
                <w:spacing w:val="-10"/>
                <w:sz w:val="24"/>
                <w:szCs w:val="24"/>
              </w:rPr>
              <w:t>б</w:t>
            </w:r>
          </w:p>
        </w:tc>
        <w:tc>
          <w:tcPr>
            <w:tcW w:w="554" w:type="dxa"/>
          </w:tcPr>
          <w:p w:rsidR="00505DBC" w:rsidRPr="00A85B36" w:rsidRDefault="00505DBC" w:rsidP="000B1248">
            <w:pPr>
              <w:pStyle w:val="TableParagraph"/>
              <w:spacing w:line="276" w:lineRule="auto"/>
              <w:ind w:left="17" w:right="211"/>
              <w:jc w:val="both"/>
              <w:rPr>
                <w:b/>
                <w:sz w:val="24"/>
                <w:szCs w:val="24"/>
              </w:rPr>
            </w:pPr>
            <w:r w:rsidRPr="00A85B36">
              <w:rPr>
                <w:b/>
                <w:spacing w:val="-10"/>
                <w:sz w:val="24"/>
                <w:szCs w:val="24"/>
              </w:rPr>
              <w:t>в</w:t>
            </w:r>
          </w:p>
        </w:tc>
        <w:tc>
          <w:tcPr>
            <w:tcW w:w="1135" w:type="dxa"/>
            <w:gridSpan w:val="2"/>
            <w:vMerge/>
            <w:tcBorders>
              <w:top w:val="nil"/>
              <w:left w:val="nil"/>
              <w:bottom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72"/>
        </w:trPr>
        <w:tc>
          <w:tcPr>
            <w:tcW w:w="998" w:type="dxa"/>
          </w:tcPr>
          <w:p w:rsidR="00505DBC" w:rsidRPr="00A85B36" w:rsidRDefault="00505DBC" w:rsidP="000B1248">
            <w:pPr>
              <w:pStyle w:val="TableParagraph"/>
              <w:spacing w:line="276" w:lineRule="auto"/>
              <w:ind w:right="218"/>
              <w:jc w:val="both"/>
              <w:rPr>
                <w:sz w:val="24"/>
                <w:szCs w:val="24"/>
              </w:rPr>
            </w:pPr>
            <w:r w:rsidRPr="00A85B36">
              <w:rPr>
                <w:spacing w:val="-5"/>
                <w:sz w:val="24"/>
                <w:szCs w:val="24"/>
              </w:rPr>
              <w:t>44.</w:t>
            </w:r>
          </w:p>
        </w:tc>
        <w:tc>
          <w:tcPr>
            <w:tcW w:w="557" w:type="dxa"/>
          </w:tcPr>
          <w:p w:rsidR="00505DBC" w:rsidRPr="00A85B36" w:rsidRDefault="00505DBC" w:rsidP="000B1248">
            <w:pPr>
              <w:pStyle w:val="TableParagraph"/>
              <w:spacing w:line="276" w:lineRule="auto"/>
              <w:ind w:right="222"/>
              <w:jc w:val="both"/>
              <w:rPr>
                <w:sz w:val="24"/>
                <w:szCs w:val="24"/>
              </w:rPr>
            </w:pPr>
            <w:r w:rsidRPr="00A85B36">
              <w:rPr>
                <w:spacing w:val="-10"/>
                <w:sz w:val="24"/>
                <w:szCs w:val="24"/>
              </w:rPr>
              <w:t>а</w:t>
            </w:r>
          </w:p>
        </w:tc>
        <w:tc>
          <w:tcPr>
            <w:tcW w:w="559" w:type="dxa"/>
          </w:tcPr>
          <w:p w:rsidR="00505DBC" w:rsidRPr="00A85B36" w:rsidRDefault="00505DBC" w:rsidP="000B1248">
            <w:pPr>
              <w:pStyle w:val="TableParagraph"/>
              <w:spacing w:line="276" w:lineRule="auto"/>
              <w:ind w:left="106"/>
              <w:jc w:val="both"/>
              <w:rPr>
                <w:b/>
                <w:sz w:val="24"/>
                <w:szCs w:val="24"/>
              </w:rPr>
            </w:pPr>
            <w:r w:rsidRPr="00A85B36">
              <w:rPr>
                <w:b/>
                <w:spacing w:val="-10"/>
                <w:sz w:val="24"/>
                <w:szCs w:val="24"/>
              </w:rPr>
              <w:t>б</w:t>
            </w:r>
          </w:p>
        </w:tc>
        <w:tc>
          <w:tcPr>
            <w:tcW w:w="554" w:type="dxa"/>
          </w:tcPr>
          <w:p w:rsidR="00505DBC" w:rsidRPr="00A85B36" w:rsidRDefault="00505DBC" w:rsidP="000B1248">
            <w:pPr>
              <w:pStyle w:val="TableParagraph"/>
              <w:spacing w:line="276" w:lineRule="auto"/>
              <w:ind w:right="211"/>
              <w:jc w:val="both"/>
              <w:rPr>
                <w:sz w:val="24"/>
                <w:szCs w:val="24"/>
              </w:rPr>
            </w:pPr>
            <w:r w:rsidRPr="00A85B36">
              <w:rPr>
                <w:spacing w:val="-10"/>
                <w:sz w:val="24"/>
                <w:szCs w:val="24"/>
              </w:rPr>
              <w:t>в</w:t>
            </w:r>
          </w:p>
        </w:tc>
        <w:tc>
          <w:tcPr>
            <w:tcW w:w="1135" w:type="dxa"/>
            <w:gridSpan w:val="2"/>
            <w:vMerge/>
            <w:tcBorders>
              <w:top w:val="nil"/>
              <w:left w:val="nil"/>
              <w:bottom w:val="nil"/>
              <w:right w:val="nil"/>
            </w:tcBorders>
          </w:tcPr>
          <w:p w:rsidR="00505DBC" w:rsidRPr="00A85B36" w:rsidRDefault="00505DBC" w:rsidP="000B1248">
            <w:pPr>
              <w:spacing w:line="276" w:lineRule="auto"/>
              <w:jc w:val="both"/>
              <w:rPr>
                <w:sz w:val="24"/>
                <w:szCs w:val="24"/>
              </w:rPr>
            </w:pPr>
          </w:p>
        </w:tc>
      </w:tr>
      <w:tr w:rsidR="00505DBC" w:rsidRPr="00A85B36" w:rsidTr="000B1248">
        <w:trPr>
          <w:trHeight w:val="294"/>
        </w:trPr>
        <w:tc>
          <w:tcPr>
            <w:tcW w:w="998" w:type="dxa"/>
          </w:tcPr>
          <w:p w:rsidR="00505DBC" w:rsidRPr="00A85B36" w:rsidRDefault="00505DBC" w:rsidP="000B1248">
            <w:pPr>
              <w:pStyle w:val="TableParagraph"/>
              <w:spacing w:line="276" w:lineRule="auto"/>
              <w:ind w:right="218"/>
              <w:jc w:val="both"/>
              <w:rPr>
                <w:sz w:val="24"/>
                <w:szCs w:val="24"/>
              </w:rPr>
            </w:pPr>
            <w:r w:rsidRPr="00A85B36">
              <w:rPr>
                <w:spacing w:val="-5"/>
                <w:sz w:val="24"/>
                <w:szCs w:val="24"/>
              </w:rPr>
              <w:t>45.</w:t>
            </w:r>
          </w:p>
        </w:tc>
        <w:tc>
          <w:tcPr>
            <w:tcW w:w="557" w:type="dxa"/>
          </w:tcPr>
          <w:p w:rsidR="00505DBC" w:rsidRPr="00A85B36" w:rsidRDefault="00505DBC" w:rsidP="000B1248">
            <w:pPr>
              <w:pStyle w:val="TableParagraph"/>
              <w:spacing w:line="276" w:lineRule="auto"/>
              <w:ind w:right="222"/>
              <w:jc w:val="both"/>
              <w:rPr>
                <w:sz w:val="24"/>
                <w:szCs w:val="24"/>
              </w:rPr>
            </w:pPr>
            <w:r w:rsidRPr="00A85B36">
              <w:rPr>
                <w:spacing w:val="-10"/>
                <w:sz w:val="24"/>
                <w:szCs w:val="24"/>
              </w:rPr>
              <w:t>а</w:t>
            </w:r>
          </w:p>
        </w:tc>
        <w:tc>
          <w:tcPr>
            <w:tcW w:w="559" w:type="dxa"/>
          </w:tcPr>
          <w:p w:rsidR="00505DBC" w:rsidRPr="00A85B36" w:rsidRDefault="00505DBC" w:rsidP="000B1248">
            <w:pPr>
              <w:pStyle w:val="TableParagraph"/>
              <w:spacing w:line="276" w:lineRule="auto"/>
              <w:ind w:left="106"/>
              <w:jc w:val="both"/>
              <w:rPr>
                <w:b/>
                <w:sz w:val="24"/>
                <w:szCs w:val="24"/>
              </w:rPr>
            </w:pPr>
            <w:r w:rsidRPr="00A85B36">
              <w:rPr>
                <w:b/>
                <w:spacing w:val="-10"/>
                <w:sz w:val="24"/>
                <w:szCs w:val="24"/>
              </w:rPr>
              <w:t>б</w:t>
            </w:r>
          </w:p>
        </w:tc>
        <w:tc>
          <w:tcPr>
            <w:tcW w:w="554" w:type="dxa"/>
          </w:tcPr>
          <w:p w:rsidR="00505DBC" w:rsidRPr="00A85B36" w:rsidRDefault="00505DBC" w:rsidP="000B1248">
            <w:pPr>
              <w:pStyle w:val="TableParagraph"/>
              <w:spacing w:line="276" w:lineRule="auto"/>
              <w:ind w:right="211"/>
              <w:jc w:val="both"/>
              <w:rPr>
                <w:sz w:val="24"/>
                <w:szCs w:val="24"/>
              </w:rPr>
            </w:pPr>
            <w:r w:rsidRPr="00A85B36">
              <w:rPr>
                <w:spacing w:val="-10"/>
                <w:sz w:val="24"/>
                <w:szCs w:val="24"/>
              </w:rPr>
              <w:t>в</w:t>
            </w:r>
          </w:p>
        </w:tc>
        <w:tc>
          <w:tcPr>
            <w:tcW w:w="1135" w:type="dxa"/>
            <w:gridSpan w:val="2"/>
            <w:vMerge/>
            <w:tcBorders>
              <w:top w:val="nil"/>
              <w:left w:val="nil"/>
              <w:bottom w:val="nil"/>
              <w:right w:val="nil"/>
            </w:tcBorders>
          </w:tcPr>
          <w:p w:rsidR="00505DBC" w:rsidRPr="00A85B36" w:rsidRDefault="00505DBC" w:rsidP="000B1248">
            <w:pPr>
              <w:spacing w:line="276" w:lineRule="auto"/>
              <w:jc w:val="both"/>
              <w:rPr>
                <w:sz w:val="24"/>
                <w:szCs w:val="24"/>
              </w:rPr>
            </w:pPr>
          </w:p>
        </w:tc>
      </w:tr>
    </w:tbl>
    <w:p w:rsidR="00505DBC" w:rsidRPr="00A85B36" w:rsidRDefault="00505DBC" w:rsidP="00505DBC">
      <w:pPr>
        <w:spacing w:line="276" w:lineRule="auto"/>
        <w:jc w:val="both"/>
        <w:rPr>
          <w:sz w:val="24"/>
          <w:szCs w:val="24"/>
        </w:rPr>
      </w:pPr>
    </w:p>
    <w:p w:rsidR="00505DBC" w:rsidRPr="00A85B36" w:rsidRDefault="00505DBC" w:rsidP="00505DBC">
      <w:pPr>
        <w:pStyle w:val="10"/>
        <w:spacing w:before="2" w:after="0"/>
        <w:ind w:left="4662"/>
        <w:jc w:val="both"/>
        <w:rPr>
          <w:rFonts w:ascii="Times New Roman" w:hAnsi="Times New Roman" w:cs="Times New Roman"/>
          <w:sz w:val="24"/>
          <w:szCs w:val="24"/>
        </w:rPr>
      </w:pPr>
      <w:r w:rsidRPr="00A85B36">
        <w:rPr>
          <w:rFonts w:ascii="Times New Roman" w:hAnsi="Times New Roman" w:cs="Times New Roman"/>
          <w:sz w:val="24"/>
          <w:szCs w:val="24"/>
        </w:rPr>
        <w:t>Итоговый</w:t>
      </w:r>
      <w:r w:rsidRPr="00A85B36">
        <w:rPr>
          <w:rFonts w:ascii="Times New Roman" w:hAnsi="Times New Roman" w:cs="Times New Roman"/>
          <w:spacing w:val="-7"/>
          <w:sz w:val="24"/>
          <w:szCs w:val="24"/>
        </w:rPr>
        <w:t xml:space="preserve"> </w:t>
      </w:r>
      <w:r w:rsidRPr="00A85B36">
        <w:rPr>
          <w:rFonts w:ascii="Times New Roman" w:hAnsi="Times New Roman" w:cs="Times New Roman"/>
          <w:sz w:val="24"/>
          <w:szCs w:val="24"/>
        </w:rPr>
        <w:t>тест</w:t>
      </w:r>
      <w:r w:rsidRPr="00A85B36">
        <w:rPr>
          <w:rFonts w:ascii="Times New Roman" w:hAnsi="Times New Roman" w:cs="Times New Roman"/>
          <w:spacing w:val="-2"/>
          <w:sz w:val="24"/>
          <w:szCs w:val="24"/>
        </w:rPr>
        <w:t xml:space="preserve"> </w:t>
      </w:r>
      <w:r w:rsidRPr="00A85B36">
        <w:rPr>
          <w:rFonts w:ascii="Times New Roman" w:hAnsi="Times New Roman" w:cs="Times New Roman"/>
          <w:sz w:val="24"/>
          <w:szCs w:val="24"/>
        </w:rPr>
        <w:t>5</w:t>
      </w:r>
      <w:r w:rsidRPr="00A85B36">
        <w:rPr>
          <w:rFonts w:ascii="Times New Roman" w:hAnsi="Times New Roman" w:cs="Times New Roman"/>
          <w:spacing w:val="-5"/>
          <w:sz w:val="24"/>
          <w:szCs w:val="24"/>
        </w:rPr>
        <w:t xml:space="preserve"> </w:t>
      </w:r>
      <w:r w:rsidRPr="00A85B36">
        <w:rPr>
          <w:rFonts w:ascii="Times New Roman" w:hAnsi="Times New Roman" w:cs="Times New Roman"/>
          <w:spacing w:val="-2"/>
          <w:sz w:val="24"/>
          <w:szCs w:val="24"/>
        </w:rPr>
        <w:t>класс</w:t>
      </w:r>
    </w:p>
    <w:p w:rsidR="00505DBC" w:rsidRPr="00A85B36" w:rsidRDefault="00505DBC" w:rsidP="00505DBC">
      <w:pPr>
        <w:spacing w:before="229" w:line="276" w:lineRule="auto"/>
        <w:ind w:left="142" w:firstLine="284"/>
        <w:jc w:val="both"/>
        <w:rPr>
          <w:b/>
          <w:sz w:val="24"/>
          <w:szCs w:val="24"/>
        </w:rPr>
      </w:pPr>
      <w:r w:rsidRPr="00A85B36">
        <w:rPr>
          <w:b/>
          <w:spacing w:val="-2"/>
          <w:sz w:val="24"/>
          <w:szCs w:val="24"/>
        </w:rPr>
        <w:t>Класс………………………………Ф.И………………………………………..</w:t>
      </w:r>
    </w:p>
    <w:p w:rsidR="00505DBC" w:rsidRPr="00A85B36" w:rsidRDefault="00505DBC" w:rsidP="00505DBC">
      <w:pPr>
        <w:pStyle w:val="22"/>
        <w:keepNext w:val="0"/>
        <w:keepLines w:val="0"/>
        <w:widowControl w:val="0"/>
        <w:numPr>
          <w:ilvl w:val="1"/>
          <w:numId w:val="455"/>
        </w:numPr>
        <w:tabs>
          <w:tab w:val="left" w:pos="1221"/>
        </w:tabs>
        <w:autoSpaceDE w:val="0"/>
        <w:autoSpaceDN w:val="0"/>
        <w:spacing w:before="0" w:after="0"/>
        <w:ind w:left="142" w:firstLine="284"/>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Назвать</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z w:val="24"/>
          <w:szCs w:val="24"/>
          <w:lang w:val="ru-RU"/>
        </w:rPr>
        <w:t>музыкальный</w:t>
      </w:r>
      <w:r w:rsidRPr="00A85B36">
        <w:rPr>
          <w:rFonts w:ascii="Times New Roman" w:hAnsi="Times New Roman" w:cs="Times New Roman"/>
          <w:spacing w:val="-8"/>
          <w:sz w:val="24"/>
          <w:szCs w:val="24"/>
          <w:lang w:val="ru-RU"/>
        </w:rPr>
        <w:t xml:space="preserve"> </w:t>
      </w:r>
      <w:r w:rsidRPr="00A85B36">
        <w:rPr>
          <w:rFonts w:ascii="Times New Roman" w:hAnsi="Times New Roman" w:cs="Times New Roman"/>
          <w:sz w:val="24"/>
          <w:szCs w:val="24"/>
          <w:lang w:val="ru-RU"/>
        </w:rPr>
        <w:t>жанр,</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не</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связанный</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с</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pacing w:val="-2"/>
          <w:sz w:val="24"/>
          <w:szCs w:val="24"/>
          <w:lang w:val="ru-RU"/>
        </w:rPr>
        <w:t>литературой:</w:t>
      </w:r>
    </w:p>
    <w:p w:rsidR="00505DBC" w:rsidRPr="00A85B36" w:rsidRDefault="00505DBC" w:rsidP="00505DBC">
      <w:pPr>
        <w:pStyle w:val="a5"/>
        <w:tabs>
          <w:tab w:val="left" w:pos="2391"/>
          <w:tab w:val="left" w:pos="4328"/>
        </w:tabs>
        <w:spacing w:line="276" w:lineRule="auto"/>
        <w:ind w:left="142" w:firstLine="284"/>
      </w:pPr>
      <w:r w:rsidRPr="00A85B36">
        <w:rPr>
          <w:spacing w:val="-2"/>
        </w:rPr>
        <w:t>А)романс</w:t>
      </w:r>
      <w:r w:rsidRPr="00A85B36">
        <w:tab/>
        <w:t>В)</w:t>
      </w:r>
      <w:r w:rsidRPr="00A85B36">
        <w:rPr>
          <w:spacing w:val="52"/>
        </w:rPr>
        <w:t xml:space="preserve"> </w:t>
      </w:r>
      <w:r w:rsidRPr="00A85B36">
        <w:t>опера</w:t>
      </w:r>
      <w:r w:rsidRPr="00A85B36">
        <w:rPr>
          <w:spacing w:val="-1"/>
        </w:rPr>
        <w:t xml:space="preserve"> </w:t>
      </w:r>
      <w:r w:rsidRPr="00A85B36">
        <w:t>С)</w:t>
      </w:r>
      <w:r w:rsidRPr="00A85B36">
        <w:rPr>
          <w:spacing w:val="52"/>
        </w:rPr>
        <w:t xml:space="preserve"> </w:t>
      </w:r>
      <w:r w:rsidRPr="00A85B36">
        <w:rPr>
          <w:spacing w:val="-4"/>
        </w:rPr>
        <w:t>этюд</w:t>
      </w:r>
      <w:r w:rsidRPr="00A85B36">
        <w:tab/>
      </w:r>
      <w:r w:rsidRPr="00A85B36">
        <w:rPr>
          <w:b/>
          <w:i/>
          <w:spacing w:val="-2"/>
        </w:rPr>
        <w:t>Д)</w:t>
      </w:r>
      <w:r w:rsidRPr="00A85B36">
        <w:rPr>
          <w:spacing w:val="-2"/>
        </w:rPr>
        <w:t>балет</w:t>
      </w:r>
    </w:p>
    <w:p w:rsidR="00505DBC" w:rsidRPr="00A85B36" w:rsidRDefault="00505DBC" w:rsidP="00505DBC">
      <w:pPr>
        <w:pStyle w:val="22"/>
        <w:keepNext w:val="0"/>
        <w:keepLines w:val="0"/>
        <w:widowControl w:val="0"/>
        <w:numPr>
          <w:ilvl w:val="1"/>
          <w:numId w:val="455"/>
        </w:numPr>
        <w:tabs>
          <w:tab w:val="left" w:pos="1221"/>
        </w:tabs>
        <w:autoSpaceDE w:val="0"/>
        <w:autoSpaceDN w:val="0"/>
        <w:spacing w:before="16" w:after="0"/>
        <w:ind w:left="142" w:firstLine="284"/>
        <w:jc w:val="both"/>
        <w:rPr>
          <w:rFonts w:ascii="Times New Roman" w:hAnsi="Times New Roman" w:cs="Times New Roman"/>
          <w:sz w:val="24"/>
          <w:szCs w:val="24"/>
        </w:rPr>
      </w:pPr>
      <w:r w:rsidRPr="00A85B36">
        <w:rPr>
          <w:rFonts w:ascii="Times New Roman" w:hAnsi="Times New Roman" w:cs="Times New Roman"/>
          <w:sz w:val="24"/>
          <w:szCs w:val="24"/>
        </w:rPr>
        <w:t>«Программная</w:t>
      </w:r>
      <w:r w:rsidRPr="00A85B36">
        <w:rPr>
          <w:rFonts w:ascii="Times New Roman" w:hAnsi="Times New Roman" w:cs="Times New Roman"/>
          <w:spacing w:val="-7"/>
          <w:sz w:val="24"/>
          <w:szCs w:val="24"/>
        </w:rPr>
        <w:t xml:space="preserve"> </w:t>
      </w:r>
      <w:r w:rsidRPr="00A85B36">
        <w:rPr>
          <w:rFonts w:ascii="Times New Roman" w:hAnsi="Times New Roman" w:cs="Times New Roman"/>
          <w:sz w:val="24"/>
          <w:szCs w:val="24"/>
        </w:rPr>
        <w:t>музыка»</w:t>
      </w:r>
      <w:r w:rsidRPr="00A85B36">
        <w:rPr>
          <w:rFonts w:ascii="Times New Roman" w:hAnsi="Times New Roman" w:cs="Times New Roman"/>
          <w:spacing w:val="-7"/>
          <w:sz w:val="24"/>
          <w:szCs w:val="24"/>
        </w:rPr>
        <w:t xml:space="preserve"> </w:t>
      </w:r>
      <w:r w:rsidRPr="00A85B36">
        <w:rPr>
          <w:rFonts w:ascii="Times New Roman" w:hAnsi="Times New Roman" w:cs="Times New Roman"/>
          <w:sz w:val="24"/>
          <w:szCs w:val="24"/>
        </w:rPr>
        <w:t>-</w:t>
      </w:r>
      <w:r w:rsidRPr="00A85B36">
        <w:rPr>
          <w:rFonts w:ascii="Times New Roman" w:hAnsi="Times New Roman" w:cs="Times New Roman"/>
          <w:spacing w:val="-7"/>
          <w:sz w:val="24"/>
          <w:szCs w:val="24"/>
        </w:rPr>
        <w:t xml:space="preserve"> </w:t>
      </w:r>
      <w:r w:rsidRPr="00A85B36">
        <w:rPr>
          <w:rFonts w:ascii="Times New Roman" w:hAnsi="Times New Roman" w:cs="Times New Roman"/>
          <w:spacing w:val="-5"/>
          <w:sz w:val="24"/>
          <w:szCs w:val="24"/>
        </w:rPr>
        <w:t>это</w:t>
      </w:r>
    </w:p>
    <w:p w:rsidR="00505DBC" w:rsidRPr="00A85B36" w:rsidRDefault="00505DBC" w:rsidP="00505DBC">
      <w:pPr>
        <w:pStyle w:val="a5"/>
        <w:spacing w:line="276" w:lineRule="auto"/>
        <w:ind w:left="142" w:right="2060" w:firstLine="284"/>
      </w:pPr>
      <w:r w:rsidRPr="00A85B36">
        <w:t>А)</w:t>
      </w:r>
      <w:r w:rsidRPr="00A85B36">
        <w:rPr>
          <w:spacing w:val="-4"/>
        </w:rPr>
        <w:t xml:space="preserve"> </w:t>
      </w:r>
      <w:r w:rsidRPr="00A85B36">
        <w:t>танцевальные</w:t>
      </w:r>
      <w:r w:rsidRPr="00A85B36">
        <w:rPr>
          <w:spacing w:val="-4"/>
        </w:rPr>
        <w:t xml:space="preserve"> </w:t>
      </w:r>
      <w:r w:rsidRPr="00A85B36">
        <w:t>произведения</w:t>
      </w:r>
      <w:r w:rsidRPr="00A85B36">
        <w:rPr>
          <w:spacing w:val="-5"/>
        </w:rPr>
        <w:t xml:space="preserve"> </w:t>
      </w:r>
      <w:r w:rsidRPr="00A85B36">
        <w:t>В)</w:t>
      </w:r>
      <w:r w:rsidRPr="00A85B36">
        <w:rPr>
          <w:spacing w:val="-4"/>
        </w:rPr>
        <w:t xml:space="preserve"> </w:t>
      </w:r>
      <w:r w:rsidRPr="00A85B36">
        <w:t>музыка,</w:t>
      </w:r>
      <w:r w:rsidRPr="00A85B36">
        <w:rPr>
          <w:spacing w:val="-4"/>
        </w:rPr>
        <w:t xml:space="preserve"> </w:t>
      </w:r>
      <w:r w:rsidRPr="00A85B36">
        <w:t>у</w:t>
      </w:r>
      <w:r w:rsidRPr="00A85B36">
        <w:rPr>
          <w:spacing w:val="-6"/>
        </w:rPr>
        <w:t xml:space="preserve"> </w:t>
      </w:r>
      <w:r w:rsidRPr="00A85B36">
        <w:t>которой</w:t>
      </w:r>
      <w:r w:rsidRPr="00A85B36">
        <w:rPr>
          <w:spacing w:val="-4"/>
        </w:rPr>
        <w:t xml:space="preserve"> </w:t>
      </w:r>
      <w:r w:rsidRPr="00A85B36">
        <w:t>есть</w:t>
      </w:r>
      <w:r w:rsidRPr="00A85B36">
        <w:rPr>
          <w:spacing w:val="-2"/>
        </w:rPr>
        <w:t xml:space="preserve"> </w:t>
      </w:r>
      <w:r w:rsidRPr="00A85B36">
        <w:t>название С) инструментальная музыка</w:t>
      </w:r>
    </w:p>
    <w:p w:rsidR="00505DBC" w:rsidRPr="00A85B36" w:rsidRDefault="00505DBC" w:rsidP="00505DBC">
      <w:pPr>
        <w:pStyle w:val="a5"/>
        <w:spacing w:line="276" w:lineRule="auto"/>
        <w:ind w:left="142" w:firstLine="284"/>
      </w:pPr>
      <w:r w:rsidRPr="00A85B36">
        <w:t>D)</w:t>
      </w:r>
      <w:r w:rsidRPr="00A85B36">
        <w:rPr>
          <w:spacing w:val="21"/>
        </w:rPr>
        <w:t xml:space="preserve"> </w:t>
      </w:r>
      <w:r w:rsidRPr="00A85B36">
        <w:t>музыка</w:t>
      </w:r>
      <w:r w:rsidRPr="00A85B36">
        <w:rPr>
          <w:spacing w:val="-2"/>
        </w:rPr>
        <w:t xml:space="preserve"> </w:t>
      </w:r>
      <w:r w:rsidRPr="00A85B36">
        <w:t xml:space="preserve">к </w:t>
      </w:r>
      <w:r w:rsidRPr="00A85B36">
        <w:rPr>
          <w:spacing w:val="-2"/>
        </w:rPr>
        <w:t>кинофильмам</w:t>
      </w:r>
    </w:p>
    <w:p w:rsidR="00505DBC" w:rsidRPr="00A85B36" w:rsidRDefault="00505DBC" w:rsidP="00505DBC">
      <w:pPr>
        <w:pStyle w:val="22"/>
        <w:keepNext w:val="0"/>
        <w:keepLines w:val="0"/>
        <w:widowControl w:val="0"/>
        <w:numPr>
          <w:ilvl w:val="1"/>
          <w:numId w:val="455"/>
        </w:numPr>
        <w:tabs>
          <w:tab w:val="left" w:pos="853"/>
        </w:tabs>
        <w:autoSpaceDE w:val="0"/>
        <w:autoSpaceDN w:val="0"/>
        <w:spacing w:before="3" w:after="0"/>
        <w:ind w:left="853" w:hanging="352"/>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Какой</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z w:val="24"/>
          <w:szCs w:val="24"/>
          <w:lang w:val="ru-RU"/>
        </w:rPr>
        <w:t>балет</w:t>
      </w:r>
      <w:r w:rsidRPr="00A85B36">
        <w:rPr>
          <w:rFonts w:ascii="Times New Roman" w:hAnsi="Times New Roman" w:cs="Times New Roman"/>
          <w:spacing w:val="-3"/>
          <w:sz w:val="24"/>
          <w:szCs w:val="24"/>
          <w:lang w:val="ru-RU"/>
        </w:rPr>
        <w:t xml:space="preserve"> </w:t>
      </w:r>
      <w:r w:rsidRPr="00A85B36">
        <w:rPr>
          <w:rFonts w:ascii="Times New Roman" w:hAnsi="Times New Roman" w:cs="Times New Roman"/>
          <w:sz w:val="24"/>
          <w:szCs w:val="24"/>
          <w:lang w:val="ru-RU"/>
        </w:rPr>
        <w:t>не</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принадлежит</w:t>
      </w:r>
      <w:r w:rsidRPr="00A85B36">
        <w:rPr>
          <w:rFonts w:ascii="Times New Roman" w:hAnsi="Times New Roman" w:cs="Times New Roman"/>
          <w:spacing w:val="-6"/>
          <w:sz w:val="24"/>
          <w:szCs w:val="24"/>
          <w:lang w:val="ru-RU"/>
        </w:rPr>
        <w:t xml:space="preserve"> </w:t>
      </w:r>
      <w:r w:rsidRPr="00A85B36">
        <w:rPr>
          <w:rFonts w:ascii="Times New Roman" w:hAnsi="Times New Roman" w:cs="Times New Roman"/>
          <w:sz w:val="24"/>
          <w:szCs w:val="24"/>
          <w:lang w:val="ru-RU"/>
        </w:rPr>
        <w:t>творчеству</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z w:val="24"/>
          <w:szCs w:val="24"/>
          <w:lang w:val="ru-RU"/>
        </w:rPr>
        <w:t>П.И.</w:t>
      </w:r>
      <w:r w:rsidRPr="00A85B36">
        <w:rPr>
          <w:rFonts w:ascii="Times New Roman" w:hAnsi="Times New Roman" w:cs="Times New Roman"/>
          <w:spacing w:val="-6"/>
          <w:sz w:val="24"/>
          <w:szCs w:val="24"/>
          <w:lang w:val="ru-RU"/>
        </w:rPr>
        <w:t xml:space="preserve"> </w:t>
      </w:r>
      <w:r w:rsidRPr="00A85B36">
        <w:rPr>
          <w:rFonts w:ascii="Times New Roman" w:hAnsi="Times New Roman" w:cs="Times New Roman"/>
          <w:spacing w:val="-2"/>
          <w:sz w:val="24"/>
          <w:szCs w:val="24"/>
          <w:lang w:val="ru-RU"/>
        </w:rPr>
        <w:t>Чайковского:</w:t>
      </w:r>
    </w:p>
    <w:p w:rsidR="00505DBC" w:rsidRPr="00A85B36" w:rsidRDefault="00505DBC" w:rsidP="00505DBC">
      <w:pPr>
        <w:pStyle w:val="a5"/>
        <w:spacing w:line="276" w:lineRule="auto"/>
      </w:pPr>
      <w:r w:rsidRPr="00A85B36">
        <w:t>А)</w:t>
      </w:r>
      <w:r w:rsidRPr="00A85B36">
        <w:rPr>
          <w:spacing w:val="-2"/>
        </w:rPr>
        <w:t xml:space="preserve"> «Щелкунчик»</w:t>
      </w:r>
    </w:p>
    <w:p w:rsidR="00505DBC" w:rsidRPr="00A85B36" w:rsidRDefault="00505DBC" w:rsidP="00505DBC">
      <w:pPr>
        <w:pStyle w:val="a5"/>
        <w:tabs>
          <w:tab w:val="left" w:pos="6359"/>
        </w:tabs>
        <w:spacing w:before="6" w:line="276" w:lineRule="auto"/>
      </w:pPr>
      <w:r w:rsidRPr="00A85B36">
        <w:t>В)</w:t>
      </w:r>
      <w:r w:rsidRPr="00A85B36">
        <w:rPr>
          <w:spacing w:val="-4"/>
        </w:rPr>
        <w:t xml:space="preserve"> </w:t>
      </w:r>
      <w:r w:rsidRPr="00A85B36">
        <w:t>«Любовь</w:t>
      </w:r>
      <w:r w:rsidRPr="00A85B36">
        <w:rPr>
          <w:spacing w:val="-3"/>
        </w:rPr>
        <w:t xml:space="preserve"> </w:t>
      </w:r>
      <w:r w:rsidRPr="00A85B36">
        <w:t>к</w:t>
      </w:r>
      <w:r w:rsidRPr="00A85B36">
        <w:rPr>
          <w:spacing w:val="-3"/>
        </w:rPr>
        <w:t xml:space="preserve"> </w:t>
      </w:r>
      <w:r w:rsidRPr="00A85B36">
        <w:t>трем</w:t>
      </w:r>
      <w:r w:rsidRPr="00A85B36">
        <w:rPr>
          <w:spacing w:val="-6"/>
        </w:rPr>
        <w:t xml:space="preserve"> </w:t>
      </w:r>
      <w:r w:rsidRPr="00A85B36">
        <w:t>апельсинам»</w:t>
      </w:r>
      <w:r w:rsidRPr="00A85B36">
        <w:rPr>
          <w:spacing w:val="45"/>
        </w:rPr>
        <w:t xml:space="preserve"> </w:t>
      </w:r>
      <w:r w:rsidRPr="00A85B36">
        <w:t>С) «Лебединое</w:t>
      </w:r>
      <w:r w:rsidRPr="00A85B36">
        <w:rPr>
          <w:spacing w:val="-3"/>
        </w:rPr>
        <w:t xml:space="preserve"> </w:t>
      </w:r>
      <w:r w:rsidRPr="00A85B36">
        <w:rPr>
          <w:spacing w:val="-2"/>
        </w:rPr>
        <w:t>озеро»</w:t>
      </w:r>
      <w:r w:rsidRPr="00A85B36">
        <w:tab/>
        <w:t>D)</w:t>
      </w:r>
      <w:r w:rsidRPr="00A85B36">
        <w:rPr>
          <w:spacing w:val="-4"/>
        </w:rPr>
        <w:t xml:space="preserve"> </w:t>
      </w:r>
      <w:r w:rsidRPr="00A85B36">
        <w:t>«Спящая</w:t>
      </w:r>
      <w:r w:rsidRPr="00A85B36">
        <w:rPr>
          <w:spacing w:val="-4"/>
        </w:rPr>
        <w:t xml:space="preserve"> </w:t>
      </w:r>
      <w:r w:rsidRPr="00A85B36">
        <w:rPr>
          <w:spacing w:val="-2"/>
        </w:rPr>
        <w:t>красавица»</w:t>
      </w:r>
    </w:p>
    <w:p w:rsidR="00505DBC" w:rsidRPr="00A85B36" w:rsidRDefault="00505DBC" w:rsidP="00505DBC">
      <w:pPr>
        <w:pStyle w:val="22"/>
        <w:keepNext w:val="0"/>
        <w:keepLines w:val="0"/>
        <w:widowControl w:val="0"/>
        <w:numPr>
          <w:ilvl w:val="1"/>
          <w:numId w:val="455"/>
        </w:numPr>
        <w:tabs>
          <w:tab w:val="left" w:pos="853"/>
        </w:tabs>
        <w:autoSpaceDE w:val="0"/>
        <w:autoSpaceDN w:val="0"/>
        <w:spacing w:before="9" w:after="0"/>
        <w:ind w:left="853" w:hanging="352"/>
        <w:jc w:val="both"/>
        <w:rPr>
          <w:rFonts w:ascii="Times New Roman" w:hAnsi="Times New Roman" w:cs="Times New Roman"/>
          <w:sz w:val="24"/>
          <w:szCs w:val="24"/>
        </w:rPr>
      </w:pPr>
      <w:r w:rsidRPr="00A85B36">
        <w:rPr>
          <w:rFonts w:ascii="Times New Roman" w:hAnsi="Times New Roman" w:cs="Times New Roman"/>
          <w:sz w:val="24"/>
          <w:szCs w:val="24"/>
        </w:rPr>
        <w:t>«Увертюра»</w:t>
      </w:r>
      <w:r w:rsidRPr="00A85B36">
        <w:rPr>
          <w:rFonts w:ascii="Times New Roman" w:hAnsi="Times New Roman" w:cs="Times New Roman"/>
          <w:spacing w:val="-5"/>
          <w:sz w:val="24"/>
          <w:szCs w:val="24"/>
        </w:rPr>
        <w:t xml:space="preserve"> </w:t>
      </w:r>
      <w:r w:rsidRPr="00A85B36">
        <w:rPr>
          <w:rFonts w:ascii="Times New Roman" w:hAnsi="Times New Roman" w:cs="Times New Roman"/>
          <w:sz w:val="24"/>
          <w:szCs w:val="24"/>
        </w:rPr>
        <w:t xml:space="preserve">- </w:t>
      </w:r>
      <w:r w:rsidRPr="00A85B36">
        <w:rPr>
          <w:rFonts w:ascii="Times New Roman" w:hAnsi="Times New Roman" w:cs="Times New Roman"/>
          <w:spacing w:val="-4"/>
          <w:sz w:val="24"/>
          <w:szCs w:val="24"/>
        </w:rPr>
        <w:t>это:</w:t>
      </w:r>
    </w:p>
    <w:p w:rsidR="00505DBC" w:rsidRPr="00A85B36" w:rsidRDefault="00505DBC" w:rsidP="00505DBC">
      <w:pPr>
        <w:pStyle w:val="a5"/>
        <w:tabs>
          <w:tab w:val="left" w:pos="5111"/>
        </w:tabs>
        <w:spacing w:line="276" w:lineRule="auto"/>
      </w:pPr>
      <w:r w:rsidRPr="00A85B36">
        <w:t>А)</w:t>
      </w:r>
      <w:r w:rsidRPr="00A85B36">
        <w:rPr>
          <w:spacing w:val="-7"/>
        </w:rPr>
        <w:t xml:space="preserve"> </w:t>
      </w:r>
      <w:r w:rsidRPr="00A85B36">
        <w:t>название</w:t>
      </w:r>
      <w:r w:rsidRPr="00A85B36">
        <w:rPr>
          <w:spacing w:val="-7"/>
        </w:rPr>
        <w:t xml:space="preserve"> </w:t>
      </w:r>
      <w:r w:rsidRPr="00A85B36">
        <w:t>музыкального</w:t>
      </w:r>
      <w:r w:rsidRPr="00A85B36">
        <w:rPr>
          <w:spacing w:val="-7"/>
        </w:rPr>
        <w:t xml:space="preserve"> </w:t>
      </w:r>
      <w:r w:rsidRPr="00A85B36">
        <w:t>инструмента</w:t>
      </w:r>
      <w:r w:rsidRPr="00A85B36">
        <w:rPr>
          <w:spacing w:val="-7"/>
        </w:rPr>
        <w:t xml:space="preserve"> </w:t>
      </w:r>
      <w:r w:rsidRPr="00A85B36">
        <w:rPr>
          <w:spacing w:val="-5"/>
        </w:rPr>
        <w:t>В)</w:t>
      </w:r>
      <w:r w:rsidRPr="00A85B36">
        <w:tab/>
        <w:t>название</w:t>
      </w:r>
      <w:r w:rsidRPr="00A85B36">
        <w:rPr>
          <w:spacing w:val="-8"/>
        </w:rPr>
        <w:t xml:space="preserve"> </w:t>
      </w:r>
      <w:r w:rsidRPr="00A85B36">
        <w:t>оперы</w:t>
      </w:r>
      <w:r w:rsidRPr="00A85B36">
        <w:rPr>
          <w:spacing w:val="-6"/>
        </w:rPr>
        <w:t xml:space="preserve"> </w:t>
      </w:r>
      <w:r w:rsidRPr="00A85B36">
        <w:t>С)</w:t>
      </w:r>
      <w:r w:rsidRPr="00A85B36">
        <w:rPr>
          <w:spacing w:val="-5"/>
        </w:rPr>
        <w:t xml:space="preserve"> </w:t>
      </w:r>
      <w:r w:rsidRPr="00A85B36">
        <w:t>оркестровое</w:t>
      </w:r>
      <w:r w:rsidRPr="00A85B36">
        <w:rPr>
          <w:spacing w:val="-7"/>
        </w:rPr>
        <w:t xml:space="preserve"> </w:t>
      </w:r>
      <w:r w:rsidRPr="00A85B36">
        <w:rPr>
          <w:spacing w:val="-2"/>
        </w:rPr>
        <w:t>вступление</w:t>
      </w:r>
    </w:p>
    <w:p w:rsidR="00505DBC" w:rsidRPr="00A85B36" w:rsidRDefault="00505DBC" w:rsidP="00505DBC">
      <w:pPr>
        <w:pStyle w:val="a7"/>
        <w:numPr>
          <w:ilvl w:val="2"/>
          <w:numId w:val="455"/>
        </w:numPr>
        <w:tabs>
          <w:tab w:val="left" w:pos="1140"/>
        </w:tabs>
        <w:spacing w:before="1" w:line="276" w:lineRule="auto"/>
        <w:ind w:left="1140" w:right="0" w:hanging="285"/>
        <w:rPr>
          <w:sz w:val="24"/>
          <w:szCs w:val="24"/>
        </w:rPr>
      </w:pPr>
      <w:r w:rsidRPr="00A85B36">
        <w:rPr>
          <w:sz w:val="24"/>
          <w:szCs w:val="24"/>
        </w:rPr>
        <w:lastRenderedPageBreak/>
        <w:t>форма</w:t>
      </w:r>
      <w:r w:rsidRPr="00A85B36">
        <w:rPr>
          <w:spacing w:val="-6"/>
          <w:sz w:val="24"/>
          <w:szCs w:val="24"/>
        </w:rPr>
        <w:t xml:space="preserve"> </w:t>
      </w:r>
      <w:r w:rsidRPr="00A85B36">
        <w:rPr>
          <w:sz w:val="24"/>
          <w:szCs w:val="24"/>
        </w:rPr>
        <w:t>музыкального</w:t>
      </w:r>
      <w:r w:rsidRPr="00A85B36">
        <w:rPr>
          <w:spacing w:val="-6"/>
          <w:sz w:val="24"/>
          <w:szCs w:val="24"/>
        </w:rPr>
        <w:t xml:space="preserve"> </w:t>
      </w:r>
      <w:r w:rsidRPr="00A85B36">
        <w:rPr>
          <w:spacing w:val="-2"/>
          <w:sz w:val="24"/>
          <w:szCs w:val="24"/>
        </w:rPr>
        <w:t>произведения</w:t>
      </w:r>
    </w:p>
    <w:p w:rsidR="00505DBC" w:rsidRPr="00A85B36" w:rsidRDefault="00505DBC" w:rsidP="00505DBC">
      <w:pPr>
        <w:pStyle w:val="22"/>
        <w:keepNext w:val="0"/>
        <w:keepLines w:val="0"/>
        <w:widowControl w:val="0"/>
        <w:numPr>
          <w:ilvl w:val="1"/>
          <w:numId w:val="455"/>
        </w:numPr>
        <w:tabs>
          <w:tab w:val="left" w:pos="853"/>
        </w:tabs>
        <w:autoSpaceDE w:val="0"/>
        <w:autoSpaceDN w:val="0"/>
        <w:spacing w:before="9" w:after="0"/>
        <w:ind w:left="853" w:hanging="352"/>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Композитор,</w:t>
      </w:r>
      <w:r w:rsidRPr="00A85B36">
        <w:rPr>
          <w:rFonts w:ascii="Times New Roman" w:hAnsi="Times New Roman" w:cs="Times New Roman"/>
          <w:spacing w:val="-9"/>
          <w:sz w:val="24"/>
          <w:szCs w:val="24"/>
          <w:lang w:val="ru-RU"/>
        </w:rPr>
        <w:t xml:space="preserve"> </w:t>
      </w:r>
      <w:r w:rsidRPr="00A85B36">
        <w:rPr>
          <w:rFonts w:ascii="Times New Roman" w:hAnsi="Times New Roman" w:cs="Times New Roman"/>
          <w:sz w:val="24"/>
          <w:szCs w:val="24"/>
          <w:lang w:val="ru-RU"/>
        </w:rPr>
        <w:t>написавший</w:t>
      </w:r>
      <w:r w:rsidRPr="00A85B36">
        <w:rPr>
          <w:rFonts w:ascii="Times New Roman" w:hAnsi="Times New Roman" w:cs="Times New Roman"/>
          <w:spacing w:val="-8"/>
          <w:sz w:val="24"/>
          <w:szCs w:val="24"/>
          <w:lang w:val="ru-RU"/>
        </w:rPr>
        <w:t xml:space="preserve"> </w:t>
      </w:r>
      <w:r w:rsidRPr="00A85B36">
        <w:rPr>
          <w:rFonts w:ascii="Times New Roman" w:hAnsi="Times New Roman" w:cs="Times New Roman"/>
          <w:sz w:val="24"/>
          <w:szCs w:val="24"/>
          <w:lang w:val="ru-RU"/>
        </w:rPr>
        <w:t>большое</w:t>
      </w:r>
      <w:r w:rsidRPr="00A85B36">
        <w:rPr>
          <w:rFonts w:ascii="Times New Roman" w:hAnsi="Times New Roman" w:cs="Times New Roman"/>
          <w:spacing w:val="-8"/>
          <w:sz w:val="24"/>
          <w:szCs w:val="24"/>
          <w:lang w:val="ru-RU"/>
        </w:rPr>
        <w:t xml:space="preserve"> </w:t>
      </w:r>
      <w:r w:rsidRPr="00A85B36">
        <w:rPr>
          <w:rFonts w:ascii="Times New Roman" w:hAnsi="Times New Roman" w:cs="Times New Roman"/>
          <w:sz w:val="24"/>
          <w:szCs w:val="24"/>
          <w:lang w:val="ru-RU"/>
        </w:rPr>
        <w:t>количество</w:t>
      </w:r>
      <w:r w:rsidRPr="00A85B36">
        <w:rPr>
          <w:rFonts w:ascii="Times New Roman" w:hAnsi="Times New Roman" w:cs="Times New Roman"/>
          <w:spacing w:val="-8"/>
          <w:sz w:val="24"/>
          <w:szCs w:val="24"/>
          <w:lang w:val="ru-RU"/>
        </w:rPr>
        <w:t xml:space="preserve"> </w:t>
      </w:r>
      <w:r w:rsidRPr="00A85B36">
        <w:rPr>
          <w:rFonts w:ascii="Times New Roman" w:hAnsi="Times New Roman" w:cs="Times New Roman"/>
          <w:spacing w:val="-2"/>
          <w:sz w:val="24"/>
          <w:szCs w:val="24"/>
          <w:lang w:val="ru-RU"/>
        </w:rPr>
        <w:t>оперетт:</w:t>
      </w:r>
    </w:p>
    <w:p w:rsidR="00505DBC" w:rsidRPr="00A85B36" w:rsidRDefault="00505DBC" w:rsidP="00505DBC">
      <w:pPr>
        <w:pStyle w:val="a5"/>
        <w:tabs>
          <w:tab w:val="left" w:pos="5879"/>
        </w:tabs>
        <w:spacing w:line="276" w:lineRule="auto"/>
      </w:pPr>
      <w:r w:rsidRPr="00A85B36">
        <w:t>А)</w:t>
      </w:r>
      <w:r w:rsidRPr="00A85B36">
        <w:rPr>
          <w:spacing w:val="-3"/>
        </w:rPr>
        <w:t xml:space="preserve"> </w:t>
      </w:r>
      <w:r w:rsidRPr="00A85B36">
        <w:t>С.С.</w:t>
      </w:r>
      <w:r w:rsidRPr="00A85B36">
        <w:rPr>
          <w:spacing w:val="-2"/>
        </w:rPr>
        <w:t xml:space="preserve"> </w:t>
      </w:r>
      <w:r w:rsidRPr="00A85B36">
        <w:t>Прокофьев</w:t>
      </w:r>
      <w:r w:rsidRPr="00A85B36">
        <w:rPr>
          <w:spacing w:val="52"/>
        </w:rPr>
        <w:t xml:space="preserve"> </w:t>
      </w:r>
      <w:r w:rsidRPr="00A85B36">
        <w:t>В)</w:t>
      </w:r>
      <w:r w:rsidRPr="00A85B36">
        <w:rPr>
          <w:spacing w:val="-4"/>
        </w:rPr>
        <w:t xml:space="preserve"> </w:t>
      </w:r>
      <w:r w:rsidRPr="00A85B36">
        <w:t>Ф.</w:t>
      </w:r>
      <w:r w:rsidRPr="00A85B36">
        <w:rPr>
          <w:spacing w:val="-5"/>
        </w:rPr>
        <w:t xml:space="preserve"> </w:t>
      </w:r>
      <w:r w:rsidRPr="00A85B36">
        <w:t>Легар</w:t>
      </w:r>
      <w:r w:rsidRPr="00A85B36">
        <w:rPr>
          <w:spacing w:val="-2"/>
        </w:rPr>
        <w:t xml:space="preserve"> </w:t>
      </w:r>
      <w:r w:rsidRPr="00A85B36">
        <w:t>С)</w:t>
      </w:r>
      <w:r w:rsidRPr="00A85B36">
        <w:rPr>
          <w:spacing w:val="-2"/>
        </w:rPr>
        <w:t xml:space="preserve"> </w:t>
      </w:r>
      <w:r w:rsidRPr="00A85B36">
        <w:t>В.А.</w:t>
      </w:r>
      <w:r w:rsidRPr="00A85B36">
        <w:rPr>
          <w:spacing w:val="-4"/>
        </w:rPr>
        <w:t xml:space="preserve"> </w:t>
      </w:r>
      <w:r w:rsidRPr="00A85B36">
        <w:rPr>
          <w:spacing w:val="-2"/>
        </w:rPr>
        <w:t>Моцарт</w:t>
      </w:r>
      <w:r w:rsidRPr="00A85B36">
        <w:tab/>
        <w:t>D)</w:t>
      </w:r>
      <w:r w:rsidRPr="00A85B36">
        <w:rPr>
          <w:spacing w:val="-6"/>
        </w:rPr>
        <w:t xml:space="preserve"> </w:t>
      </w:r>
      <w:r w:rsidRPr="00A85B36">
        <w:t>П.И.</w:t>
      </w:r>
      <w:r w:rsidRPr="00A85B36">
        <w:rPr>
          <w:spacing w:val="-3"/>
        </w:rPr>
        <w:t xml:space="preserve"> </w:t>
      </w:r>
      <w:r w:rsidRPr="00A85B36">
        <w:rPr>
          <w:spacing w:val="-2"/>
        </w:rPr>
        <w:t>Чайковский</w:t>
      </w:r>
    </w:p>
    <w:p w:rsidR="00505DBC" w:rsidRPr="00A85B36" w:rsidRDefault="00505DBC" w:rsidP="00505DBC">
      <w:pPr>
        <w:pStyle w:val="22"/>
        <w:keepNext w:val="0"/>
        <w:keepLines w:val="0"/>
        <w:widowControl w:val="0"/>
        <w:numPr>
          <w:ilvl w:val="1"/>
          <w:numId w:val="455"/>
        </w:numPr>
        <w:tabs>
          <w:tab w:val="left" w:pos="853"/>
        </w:tabs>
        <w:autoSpaceDE w:val="0"/>
        <w:autoSpaceDN w:val="0"/>
        <w:spacing w:before="11" w:after="0"/>
        <w:ind w:left="853" w:hanging="352"/>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Автор,</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написавший</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около</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ста</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z w:val="24"/>
          <w:szCs w:val="24"/>
          <w:lang w:val="ru-RU"/>
        </w:rPr>
        <w:t>сказочных</w:t>
      </w:r>
      <w:r w:rsidRPr="00A85B36">
        <w:rPr>
          <w:rFonts w:ascii="Times New Roman" w:hAnsi="Times New Roman" w:cs="Times New Roman"/>
          <w:spacing w:val="-6"/>
          <w:sz w:val="24"/>
          <w:szCs w:val="24"/>
          <w:lang w:val="ru-RU"/>
        </w:rPr>
        <w:t xml:space="preserve"> </w:t>
      </w:r>
      <w:r w:rsidRPr="00A85B36">
        <w:rPr>
          <w:rFonts w:ascii="Times New Roman" w:hAnsi="Times New Roman" w:cs="Times New Roman"/>
          <w:spacing w:val="-2"/>
          <w:sz w:val="24"/>
          <w:szCs w:val="24"/>
          <w:lang w:val="ru-RU"/>
        </w:rPr>
        <w:t>опер:</w:t>
      </w:r>
    </w:p>
    <w:p w:rsidR="00505DBC" w:rsidRPr="00A85B36" w:rsidRDefault="00505DBC" w:rsidP="00505DBC">
      <w:pPr>
        <w:pStyle w:val="a5"/>
        <w:spacing w:line="276" w:lineRule="auto"/>
        <w:ind w:right="7264"/>
      </w:pPr>
      <w:r w:rsidRPr="00A85B36">
        <w:t>А) В.А. Моцарт В)</w:t>
      </w:r>
      <w:r w:rsidRPr="00A85B36">
        <w:rPr>
          <w:spacing w:val="-14"/>
        </w:rPr>
        <w:t xml:space="preserve"> </w:t>
      </w:r>
      <w:r w:rsidRPr="00A85B36">
        <w:t>Н.А.</w:t>
      </w:r>
      <w:r w:rsidRPr="00A85B36">
        <w:rPr>
          <w:spacing w:val="-14"/>
        </w:rPr>
        <w:t xml:space="preserve"> </w:t>
      </w:r>
      <w:r w:rsidRPr="00A85B36">
        <w:t>Римский-Корсаков</w:t>
      </w:r>
      <w:r w:rsidRPr="00A85B36">
        <w:rPr>
          <w:spacing w:val="-13"/>
        </w:rPr>
        <w:t xml:space="preserve"> </w:t>
      </w:r>
      <w:r w:rsidRPr="00A85B36">
        <w:t>С)</w:t>
      </w:r>
      <w:r w:rsidRPr="00A85B36">
        <w:rPr>
          <w:spacing w:val="-12"/>
        </w:rPr>
        <w:t xml:space="preserve"> </w:t>
      </w:r>
      <w:r w:rsidRPr="00A85B36">
        <w:t xml:space="preserve">П.И. </w:t>
      </w:r>
      <w:r w:rsidRPr="00A85B36">
        <w:rPr>
          <w:spacing w:val="-2"/>
        </w:rPr>
        <w:t>Чайковский</w:t>
      </w:r>
    </w:p>
    <w:p w:rsidR="00505DBC" w:rsidRPr="00A85B36" w:rsidRDefault="00505DBC" w:rsidP="00505DBC">
      <w:pPr>
        <w:pStyle w:val="a7"/>
        <w:numPr>
          <w:ilvl w:val="2"/>
          <w:numId w:val="455"/>
        </w:numPr>
        <w:tabs>
          <w:tab w:val="left" w:pos="1140"/>
        </w:tabs>
        <w:spacing w:before="1" w:line="276" w:lineRule="auto"/>
        <w:ind w:left="1140" w:right="0" w:hanging="285"/>
        <w:rPr>
          <w:sz w:val="24"/>
          <w:szCs w:val="24"/>
        </w:rPr>
      </w:pPr>
      <w:r w:rsidRPr="00A85B36">
        <w:rPr>
          <w:sz w:val="24"/>
          <w:szCs w:val="24"/>
        </w:rPr>
        <w:t>И.С.</w:t>
      </w:r>
      <w:r w:rsidRPr="00A85B36">
        <w:rPr>
          <w:spacing w:val="-3"/>
          <w:sz w:val="24"/>
          <w:szCs w:val="24"/>
        </w:rPr>
        <w:t xml:space="preserve"> </w:t>
      </w:r>
      <w:r w:rsidRPr="00A85B36">
        <w:rPr>
          <w:spacing w:val="-5"/>
          <w:sz w:val="24"/>
          <w:szCs w:val="24"/>
        </w:rPr>
        <w:t>Бах</w:t>
      </w:r>
    </w:p>
    <w:p w:rsidR="00505DBC" w:rsidRPr="00A85B36" w:rsidRDefault="00505DBC" w:rsidP="00505DBC">
      <w:pPr>
        <w:pStyle w:val="22"/>
        <w:keepNext w:val="0"/>
        <w:keepLines w:val="0"/>
        <w:widowControl w:val="0"/>
        <w:numPr>
          <w:ilvl w:val="1"/>
          <w:numId w:val="455"/>
        </w:numPr>
        <w:tabs>
          <w:tab w:val="left" w:pos="853"/>
          <w:tab w:val="left" w:pos="855"/>
        </w:tabs>
        <w:autoSpaceDE w:val="0"/>
        <w:autoSpaceDN w:val="0"/>
        <w:spacing w:before="18" w:after="0"/>
        <w:ind w:left="855" w:right="379" w:hanging="354"/>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Жанр,</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объединяющий</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в</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z w:val="24"/>
          <w:szCs w:val="24"/>
          <w:lang w:val="ru-RU"/>
        </w:rPr>
        <w:t>себе</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музыку,</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сценическое</w:t>
      </w:r>
      <w:r w:rsidRPr="00A85B36">
        <w:rPr>
          <w:rFonts w:ascii="Times New Roman" w:hAnsi="Times New Roman" w:cs="Times New Roman"/>
          <w:spacing w:val="-6"/>
          <w:sz w:val="24"/>
          <w:szCs w:val="24"/>
          <w:lang w:val="ru-RU"/>
        </w:rPr>
        <w:t xml:space="preserve"> </w:t>
      </w:r>
      <w:r w:rsidRPr="00A85B36">
        <w:rPr>
          <w:rFonts w:ascii="Times New Roman" w:hAnsi="Times New Roman" w:cs="Times New Roman"/>
          <w:sz w:val="24"/>
          <w:szCs w:val="24"/>
          <w:lang w:val="ru-RU"/>
        </w:rPr>
        <w:t>действие,</w:t>
      </w:r>
      <w:r w:rsidRPr="00A85B36">
        <w:rPr>
          <w:rFonts w:ascii="Times New Roman" w:hAnsi="Times New Roman" w:cs="Times New Roman"/>
          <w:spacing w:val="-2"/>
          <w:sz w:val="24"/>
          <w:szCs w:val="24"/>
          <w:lang w:val="ru-RU"/>
        </w:rPr>
        <w:t xml:space="preserve"> </w:t>
      </w:r>
      <w:r w:rsidRPr="00A85B36">
        <w:rPr>
          <w:rFonts w:ascii="Times New Roman" w:hAnsi="Times New Roman" w:cs="Times New Roman"/>
          <w:sz w:val="24"/>
          <w:szCs w:val="24"/>
          <w:lang w:val="ru-RU"/>
        </w:rPr>
        <w:t>литературу,</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 xml:space="preserve">хореографию, </w:t>
      </w:r>
      <w:r w:rsidRPr="00A85B36">
        <w:rPr>
          <w:rFonts w:ascii="Times New Roman" w:hAnsi="Times New Roman" w:cs="Times New Roman"/>
          <w:spacing w:val="-2"/>
          <w:sz w:val="24"/>
          <w:szCs w:val="24"/>
          <w:lang w:val="ru-RU"/>
        </w:rPr>
        <w:t>живопись:</w:t>
      </w:r>
    </w:p>
    <w:p w:rsidR="00505DBC" w:rsidRPr="00A85B36" w:rsidRDefault="00505DBC" w:rsidP="00505DBC">
      <w:pPr>
        <w:pStyle w:val="a5"/>
        <w:tabs>
          <w:tab w:val="left" w:pos="4345"/>
        </w:tabs>
        <w:spacing w:line="276" w:lineRule="auto"/>
      </w:pPr>
      <w:r w:rsidRPr="00A85B36">
        <w:t>А)</w:t>
      </w:r>
      <w:r w:rsidRPr="00A85B36">
        <w:rPr>
          <w:spacing w:val="-2"/>
        </w:rPr>
        <w:t xml:space="preserve"> </w:t>
      </w:r>
      <w:r w:rsidRPr="00A85B36">
        <w:t>симфония</w:t>
      </w:r>
      <w:r w:rsidRPr="00A85B36">
        <w:rPr>
          <w:spacing w:val="-3"/>
        </w:rPr>
        <w:t xml:space="preserve"> </w:t>
      </w:r>
      <w:r w:rsidRPr="00A85B36">
        <w:t>В)</w:t>
      </w:r>
      <w:r w:rsidRPr="00A85B36">
        <w:rPr>
          <w:spacing w:val="-4"/>
        </w:rPr>
        <w:t xml:space="preserve"> </w:t>
      </w:r>
      <w:r w:rsidRPr="00A85B36">
        <w:t>песня</w:t>
      </w:r>
      <w:r w:rsidRPr="00A85B36">
        <w:rPr>
          <w:spacing w:val="-3"/>
        </w:rPr>
        <w:t xml:space="preserve"> </w:t>
      </w:r>
      <w:r w:rsidRPr="00A85B36">
        <w:t>С)</w:t>
      </w:r>
      <w:r w:rsidRPr="00A85B36">
        <w:rPr>
          <w:spacing w:val="-3"/>
        </w:rPr>
        <w:t xml:space="preserve"> </w:t>
      </w:r>
      <w:r w:rsidRPr="00A85B36">
        <w:rPr>
          <w:spacing w:val="-2"/>
        </w:rPr>
        <w:t>балет</w:t>
      </w:r>
      <w:r w:rsidRPr="00A85B36">
        <w:tab/>
        <w:t>D)</w:t>
      </w:r>
      <w:r w:rsidRPr="00A85B36">
        <w:rPr>
          <w:spacing w:val="-4"/>
        </w:rPr>
        <w:t xml:space="preserve"> </w:t>
      </w:r>
      <w:r w:rsidRPr="00A85B36">
        <w:rPr>
          <w:spacing w:val="-2"/>
        </w:rPr>
        <w:t>баллада</w:t>
      </w:r>
    </w:p>
    <w:p w:rsidR="00505DBC" w:rsidRPr="00A85B36" w:rsidRDefault="00505DBC" w:rsidP="00505DBC">
      <w:pPr>
        <w:pStyle w:val="22"/>
        <w:keepNext w:val="0"/>
        <w:keepLines w:val="0"/>
        <w:widowControl w:val="0"/>
        <w:numPr>
          <w:ilvl w:val="1"/>
          <w:numId w:val="455"/>
        </w:numPr>
        <w:tabs>
          <w:tab w:val="left" w:pos="853"/>
        </w:tabs>
        <w:autoSpaceDE w:val="0"/>
        <w:autoSpaceDN w:val="0"/>
        <w:spacing w:before="11" w:after="0"/>
        <w:ind w:left="853" w:hanging="352"/>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Слово,</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употребляемое</w:t>
      </w:r>
      <w:r w:rsidRPr="00A85B36">
        <w:rPr>
          <w:rFonts w:ascii="Times New Roman" w:hAnsi="Times New Roman" w:cs="Times New Roman"/>
          <w:spacing w:val="-3"/>
          <w:sz w:val="24"/>
          <w:szCs w:val="24"/>
          <w:lang w:val="ru-RU"/>
        </w:rPr>
        <w:t xml:space="preserve"> </w:t>
      </w:r>
      <w:r w:rsidRPr="00A85B36">
        <w:rPr>
          <w:rFonts w:ascii="Times New Roman" w:hAnsi="Times New Roman" w:cs="Times New Roman"/>
          <w:sz w:val="24"/>
          <w:szCs w:val="24"/>
          <w:lang w:val="ru-RU"/>
        </w:rPr>
        <w:t>в</w:t>
      </w:r>
      <w:r w:rsidRPr="00A85B36">
        <w:rPr>
          <w:rFonts w:ascii="Times New Roman" w:hAnsi="Times New Roman" w:cs="Times New Roman"/>
          <w:spacing w:val="-6"/>
          <w:sz w:val="24"/>
          <w:szCs w:val="24"/>
          <w:lang w:val="ru-RU"/>
        </w:rPr>
        <w:t xml:space="preserve"> </w:t>
      </w:r>
      <w:r w:rsidRPr="00A85B36">
        <w:rPr>
          <w:rFonts w:ascii="Times New Roman" w:hAnsi="Times New Roman" w:cs="Times New Roman"/>
          <w:sz w:val="24"/>
          <w:szCs w:val="24"/>
          <w:lang w:val="ru-RU"/>
        </w:rPr>
        <w:t>музыке</w:t>
      </w:r>
      <w:r w:rsidRPr="00A85B36">
        <w:rPr>
          <w:rFonts w:ascii="Times New Roman" w:hAnsi="Times New Roman" w:cs="Times New Roman"/>
          <w:spacing w:val="-3"/>
          <w:sz w:val="24"/>
          <w:szCs w:val="24"/>
          <w:lang w:val="ru-RU"/>
        </w:rPr>
        <w:t xml:space="preserve"> </w:t>
      </w:r>
      <w:r w:rsidRPr="00A85B36">
        <w:rPr>
          <w:rFonts w:ascii="Times New Roman" w:hAnsi="Times New Roman" w:cs="Times New Roman"/>
          <w:sz w:val="24"/>
          <w:szCs w:val="24"/>
          <w:lang w:val="ru-RU"/>
        </w:rPr>
        <w:t>и</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pacing w:val="-2"/>
          <w:sz w:val="24"/>
          <w:szCs w:val="24"/>
          <w:lang w:val="ru-RU"/>
        </w:rPr>
        <w:t>живописи:</w:t>
      </w:r>
    </w:p>
    <w:p w:rsidR="00505DBC" w:rsidRPr="00A85B36" w:rsidRDefault="00505DBC" w:rsidP="00505DBC">
      <w:pPr>
        <w:pStyle w:val="a5"/>
        <w:spacing w:line="276" w:lineRule="auto"/>
      </w:pPr>
      <w:r w:rsidRPr="00A85B36">
        <w:t>А)</w:t>
      </w:r>
      <w:r w:rsidRPr="00A85B36">
        <w:rPr>
          <w:spacing w:val="-2"/>
        </w:rPr>
        <w:t xml:space="preserve"> </w:t>
      </w:r>
      <w:r w:rsidRPr="00A85B36">
        <w:t>этюд</w:t>
      </w:r>
      <w:r w:rsidRPr="00A85B36">
        <w:rPr>
          <w:spacing w:val="53"/>
        </w:rPr>
        <w:t xml:space="preserve"> </w:t>
      </w:r>
      <w:r w:rsidRPr="00A85B36">
        <w:t>)</w:t>
      </w:r>
      <w:r w:rsidRPr="00A85B36">
        <w:rPr>
          <w:spacing w:val="50"/>
        </w:rPr>
        <w:t xml:space="preserve"> </w:t>
      </w:r>
      <w:r w:rsidRPr="00A85B36">
        <w:t>фреска</w:t>
      </w:r>
      <w:r w:rsidRPr="00A85B36">
        <w:rPr>
          <w:spacing w:val="-1"/>
        </w:rPr>
        <w:t xml:space="preserve"> </w:t>
      </w:r>
      <w:r w:rsidRPr="00A85B36">
        <w:t>С)</w:t>
      </w:r>
      <w:r w:rsidRPr="00A85B36">
        <w:rPr>
          <w:spacing w:val="-2"/>
        </w:rPr>
        <w:t xml:space="preserve"> </w:t>
      </w:r>
      <w:r w:rsidRPr="00A85B36">
        <w:t>тембр</w:t>
      </w:r>
      <w:r w:rsidRPr="00A85B36">
        <w:rPr>
          <w:spacing w:val="-1"/>
        </w:rPr>
        <w:t xml:space="preserve"> </w:t>
      </w:r>
      <w:r w:rsidRPr="00A85B36">
        <w:t>D)</w:t>
      </w:r>
      <w:r w:rsidRPr="00A85B36">
        <w:rPr>
          <w:spacing w:val="-1"/>
        </w:rPr>
        <w:t xml:space="preserve"> </w:t>
      </w:r>
      <w:r w:rsidRPr="00A85B36">
        <w:rPr>
          <w:spacing w:val="-2"/>
        </w:rPr>
        <w:t>оркестр</w:t>
      </w:r>
    </w:p>
    <w:p w:rsidR="00505DBC" w:rsidRPr="00A85B36" w:rsidRDefault="00505DBC" w:rsidP="00505DBC">
      <w:pPr>
        <w:pStyle w:val="22"/>
        <w:keepNext w:val="0"/>
        <w:keepLines w:val="0"/>
        <w:widowControl w:val="0"/>
        <w:numPr>
          <w:ilvl w:val="1"/>
          <w:numId w:val="455"/>
        </w:numPr>
        <w:tabs>
          <w:tab w:val="left" w:pos="853"/>
        </w:tabs>
        <w:autoSpaceDE w:val="0"/>
        <w:autoSpaceDN w:val="0"/>
        <w:spacing w:before="11" w:after="0"/>
        <w:ind w:left="853" w:hanging="352"/>
        <w:jc w:val="both"/>
        <w:rPr>
          <w:rFonts w:ascii="Times New Roman" w:hAnsi="Times New Roman" w:cs="Times New Roman"/>
          <w:sz w:val="24"/>
          <w:szCs w:val="24"/>
        </w:rPr>
      </w:pPr>
      <w:r w:rsidRPr="00A85B36">
        <w:rPr>
          <w:rFonts w:ascii="Times New Roman" w:hAnsi="Times New Roman" w:cs="Times New Roman"/>
          <w:sz w:val="24"/>
          <w:szCs w:val="24"/>
        </w:rPr>
        <w:t>Жанр</w:t>
      </w:r>
      <w:r w:rsidRPr="00A85B36">
        <w:rPr>
          <w:rFonts w:ascii="Times New Roman" w:hAnsi="Times New Roman" w:cs="Times New Roman"/>
          <w:spacing w:val="-2"/>
          <w:sz w:val="24"/>
          <w:szCs w:val="24"/>
        </w:rPr>
        <w:t xml:space="preserve"> </w:t>
      </w:r>
      <w:r w:rsidRPr="00A85B36">
        <w:rPr>
          <w:rFonts w:ascii="Times New Roman" w:hAnsi="Times New Roman" w:cs="Times New Roman"/>
          <w:sz w:val="24"/>
          <w:szCs w:val="24"/>
        </w:rPr>
        <w:t>оперы</w:t>
      </w:r>
      <w:r w:rsidRPr="00A85B36">
        <w:rPr>
          <w:rFonts w:ascii="Times New Roman" w:hAnsi="Times New Roman" w:cs="Times New Roman"/>
          <w:spacing w:val="-4"/>
          <w:sz w:val="24"/>
          <w:szCs w:val="24"/>
        </w:rPr>
        <w:t xml:space="preserve"> </w:t>
      </w:r>
      <w:r w:rsidRPr="00A85B36">
        <w:rPr>
          <w:rFonts w:ascii="Times New Roman" w:hAnsi="Times New Roman" w:cs="Times New Roman"/>
          <w:sz w:val="24"/>
          <w:szCs w:val="24"/>
        </w:rPr>
        <w:t>«Борис</w:t>
      </w:r>
      <w:r w:rsidRPr="00A85B36">
        <w:rPr>
          <w:rFonts w:ascii="Times New Roman" w:hAnsi="Times New Roman" w:cs="Times New Roman"/>
          <w:spacing w:val="-4"/>
          <w:sz w:val="24"/>
          <w:szCs w:val="24"/>
        </w:rPr>
        <w:t xml:space="preserve"> </w:t>
      </w:r>
      <w:r w:rsidRPr="00A85B36">
        <w:rPr>
          <w:rFonts w:ascii="Times New Roman" w:hAnsi="Times New Roman" w:cs="Times New Roman"/>
          <w:spacing w:val="-2"/>
          <w:sz w:val="24"/>
          <w:szCs w:val="24"/>
        </w:rPr>
        <w:t>Годунов»:</w:t>
      </w:r>
    </w:p>
    <w:p w:rsidR="00505DBC" w:rsidRPr="00A85B36" w:rsidRDefault="00505DBC" w:rsidP="00505DBC">
      <w:pPr>
        <w:pStyle w:val="a5"/>
        <w:spacing w:line="276" w:lineRule="auto"/>
      </w:pPr>
      <w:r w:rsidRPr="00A85B36">
        <w:t>А)</w:t>
      </w:r>
      <w:r w:rsidRPr="00A85B36">
        <w:rPr>
          <w:spacing w:val="-5"/>
        </w:rPr>
        <w:t xml:space="preserve"> </w:t>
      </w:r>
      <w:r w:rsidRPr="00A85B36">
        <w:t>эпическая</w:t>
      </w:r>
      <w:r w:rsidRPr="00A85B36">
        <w:rPr>
          <w:spacing w:val="-2"/>
        </w:rPr>
        <w:t xml:space="preserve"> </w:t>
      </w:r>
      <w:r w:rsidRPr="00A85B36">
        <w:t>сказка</w:t>
      </w:r>
      <w:r w:rsidRPr="00A85B36">
        <w:rPr>
          <w:spacing w:val="77"/>
          <w:w w:val="150"/>
        </w:rPr>
        <w:t xml:space="preserve"> </w:t>
      </w:r>
      <w:r w:rsidRPr="00A85B36">
        <w:t>В)</w:t>
      </w:r>
      <w:r w:rsidRPr="00A85B36">
        <w:rPr>
          <w:spacing w:val="-2"/>
        </w:rPr>
        <w:t xml:space="preserve"> </w:t>
      </w:r>
      <w:r w:rsidRPr="00A85B36">
        <w:t>историческая</w:t>
      </w:r>
      <w:r w:rsidRPr="00A85B36">
        <w:rPr>
          <w:spacing w:val="-3"/>
        </w:rPr>
        <w:t xml:space="preserve"> </w:t>
      </w:r>
      <w:r w:rsidRPr="00A85B36">
        <w:t>драма</w:t>
      </w:r>
      <w:r w:rsidRPr="00A85B36">
        <w:rPr>
          <w:spacing w:val="-2"/>
        </w:rPr>
        <w:t xml:space="preserve"> </w:t>
      </w:r>
      <w:r w:rsidRPr="00A85B36">
        <w:t>С)</w:t>
      </w:r>
      <w:r w:rsidRPr="00A85B36">
        <w:rPr>
          <w:spacing w:val="-4"/>
        </w:rPr>
        <w:t xml:space="preserve"> </w:t>
      </w:r>
      <w:r w:rsidRPr="00A85B36">
        <w:t>лирика</w:t>
      </w:r>
      <w:r w:rsidRPr="00A85B36">
        <w:rPr>
          <w:spacing w:val="77"/>
          <w:w w:val="150"/>
        </w:rPr>
        <w:t xml:space="preserve"> </w:t>
      </w:r>
      <w:r w:rsidRPr="00A85B36">
        <w:t>D)</w:t>
      </w:r>
      <w:r w:rsidRPr="00A85B36">
        <w:rPr>
          <w:spacing w:val="-4"/>
        </w:rPr>
        <w:t xml:space="preserve"> </w:t>
      </w:r>
      <w:r w:rsidRPr="00A85B36">
        <w:rPr>
          <w:spacing w:val="-2"/>
        </w:rPr>
        <w:t>сатира</w:t>
      </w:r>
    </w:p>
    <w:p w:rsidR="00505DBC" w:rsidRPr="00A85B36" w:rsidRDefault="00505DBC" w:rsidP="00505DBC">
      <w:pPr>
        <w:pStyle w:val="22"/>
        <w:keepNext w:val="0"/>
        <w:keepLines w:val="0"/>
        <w:widowControl w:val="0"/>
        <w:numPr>
          <w:ilvl w:val="1"/>
          <w:numId w:val="455"/>
        </w:numPr>
        <w:tabs>
          <w:tab w:val="left" w:pos="854"/>
        </w:tabs>
        <w:autoSpaceDE w:val="0"/>
        <w:autoSpaceDN w:val="0"/>
        <w:spacing w:before="8" w:after="0"/>
        <w:ind w:left="854"/>
        <w:jc w:val="both"/>
        <w:rPr>
          <w:rFonts w:ascii="Times New Roman" w:hAnsi="Times New Roman" w:cs="Times New Roman"/>
          <w:sz w:val="24"/>
          <w:szCs w:val="24"/>
        </w:rPr>
      </w:pPr>
      <w:r w:rsidRPr="00A85B36">
        <w:rPr>
          <w:rFonts w:ascii="Times New Roman" w:hAnsi="Times New Roman" w:cs="Times New Roman"/>
          <w:sz w:val="24"/>
          <w:szCs w:val="24"/>
        </w:rPr>
        <w:t>«Либретто»</w:t>
      </w:r>
      <w:r w:rsidRPr="00A85B36">
        <w:rPr>
          <w:rFonts w:ascii="Times New Roman" w:hAnsi="Times New Roman" w:cs="Times New Roman"/>
          <w:spacing w:val="-5"/>
          <w:sz w:val="24"/>
          <w:szCs w:val="24"/>
        </w:rPr>
        <w:t xml:space="preserve"> </w:t>
      </w:r>
      <w:r w:rsidRPr="00A85B36">
        <w:rPr>
          <w:rFonts w:ascii="Times New Roman" w:hAnsi="Times New Roman" w:cs="Times New Roman"/>
          <w:sz w:val="24"/>
          <w:szCs w:val="24"/>
        </w:rPr>
        <w:t>-</w:t>
      </w:r>
      <w:r w:rsidRPr="00A85B36">
        <w:rPr>
          <w:rFonts w:ascii="Times New Roman" w:hAnsi="Times New Roman" w:cs="Times New Roman"/>
          <w:spacing w:val="-2"/>
          <w:sz w:val="24"/>
          <w:szCs w:val="24"/>
        </w:rPr>
        <w:t xml:space="preserve"> </w:t>
      </w:r>
      <w:r w:rsidRPr="00A85B36">
        <w:rPr>
          <w:rFonts w:ascii="Times New Roman" w:hAnsi="Times New Roman" w:cs="Times New Roman"/>
          <w:spacing w:val="-4"/>
          <w:sz w:val="24"/>
          <w:szCs w:val="24"/>
        </w:rPr>
        <w:t>это:</w:t>
      </w:r>
    </w:p>
    <w:p w:rsidR="00505DBC" w:rsidRPr="00A85B36" w:rsidRDefault="00505DBC" w:rsidP="00505DBC">
      <w:pPr>
        <w:pStyle w:val="a5"/>
        <w:spacing w:line="276" w:lineRule="auto"/>
      </w:pPr>
      <w:r w:rsidRPr="00A85B36">
        <w:t>А)</w:t>
      </w:r>
      <w:r w:rsidRPr="00A85B36">
        <w:rPr>
          <w:spacing w:val="-5"/>
        </w:rPr>
        <w:t xml:space="preserve"> </w:t>
      </w:r>
      <w:r w:rsidRPr="00A85B36">
        <w:t>пьеса</w:t>
      </w:r>
      <w:r w:rsidRPr="00A85B36">
        <w:rPr>
          <w:spacing w:val="-4"/>
        </w:rPr>
        <w:t xml:space="preserve"> </w:t>
      </w:r>
      <w:r w:rsidRPr="00A85B36">
        <w:t>для</w:t>
      </w:r>
      <w:r w:rsidRPr="00A85B36">
        <w:rPr>
          <w:spacing w:val="-2"/>
        </w:rPr>
        <w:t xml:space="preserve"> </w:t>
      </w:r>
      <w:r w:rsidRPr="00A85B36">
        <w:t>постановки</w:t>
      </w:r>
      <w:r w:rsidRPr="00A85B36">
        <w:rPr>
          <w:spacing w:val="-5"/>
        </w:rPr>
        <w:t xml:space="preserve"> </w:t>
      </w:r>
      <w:r w:rsidRPr="00A85B36">
        <w:t>на</w:t>
      </w:r>
      <w:r w:rsidRPr="00A85B36">
        <w:rPr>
          <w:spacing w:val="-2"/>
        </w:rPr>
        <w:t xml:space="preserve"> сцене</w:t>
      </w:r>
    </w:p>
    <w:p w:rsidR="00505DBC" w:rsidRPr="00A85B36" w:rsidRDefault="00505DBC" w:rsidP="00505DBC">
      <w:pPr>
        <w:pStyle w:val="a5"/>
        <w:spacing w:before="9" w:line="276" w:lineRule="auto"/>
      </w:pPr>
      <w:r w:rsidRPr="00A85B36">
        <w:t>В)</w:t>
      </w:r>
      <w:r w:rsidRPr="00A85B36">
        <w:rPr>
          <w:spacing w:val="-6"/>
        </w:rPr>
        <w:t xml:space="preserve"> </w:t>
      </w:r>
      <w:r w:rsidRPr="00A85B36">
        <w:t>название</w:t>
      </w:r>
      <w:r w:rsidRPr="00A85B36">
        <w:rPr>
          <w:spacing w:val="-5"/>
        </w:rPr>
        <w:t xml:space="preserve"> </w:t>
      </w:r>
      <w:r w:rsidRPr="00A85B36">
        <w:t>музыкального</w:t>
      </w:r>
      <w:r w:rsidRPr="00A85B36">
        <w:rPr>
          <w:spacing w:val="-5"/>
        </w:rPr>
        <w:t xml:space="preserve"> </w:t>
      </w:r>
      <w:r w:rsidRPr="00A85B36">
        <w:t>инструмента</w:t>
      </w:r>
      <w:r w:rsidRPr="00A85B36">
        <w:rPr>
          <w:spacing w:val="-5"/>
        </w:rPr>
        <w:t xml:space="preserve"> </w:t>
      </w:r>
      <w:r w:rsidRPr="00A85B36">
        <w:t>С)</w:t>
      </w:r>
      <w:r w:rsidRPr="00A85B36">
        <w:rPr>
          <w:spacing w:val="-5"/>
        </w:rPr>
        <w:t xml:space="preserve"> </w:t>
      </w:r>
      <w:r w:rsidRPr="00A85B36">
        <w:t>название</w:t>
      </w:r>
      <w:r w:rsidRPr="00A85B36">
        <w:rPr>
          <w:spacing w:val="-6"/>
        </w:rPr>
        <w:t xml:space="preserve"> </w:t>
      </w:r>
      <w:r w:rsidRPr="00A85B36">
        <w:t>танца</w:t>
      </w:r>
      <w:r w:rsidRPr="00A85B36">
        <w:rPr>
          <w:spacing w:val="70"/>
          <w:w w:val="150"/>
        </w:rPr>
        <w:t xml:space="preserve"> </w:t>
      </w:r>
      <w:r w:rsidRPr="00A85B36">
        <w:t>D)</w:t>
      </w:r>
      <w:r w:rsidRPr="00A85B36">
        <w:rPr>
          <w:spacing w:val="-7"/>
        </w:rPr>
        <w:t xml:space="preserve"> </w:t>
      </w:r>
      <w:r w:rsidRPr="00A85B36">
        <w:t>обозначение</w:t>
      </w:r>
      <w:r w:rsidRPr="00A85B36">
        <w:rPr>
          <w:spacing w:val="-7"/>
        </w:rPr>
        <w:t xml:space="preserve"> </w:t>
      </w:r>
      <w:r w:rsidRPr="00A85B36">
        <w:rPr>
          <w:spacing w:val="-2"/>
        </w:rPr>
        <w:t>темпа</w:t>
      </w:r>
    </w:p>
    <w:p w:rsidR="00505DBC" w:rsidRPr="00A85B36" w:rsidRDefault="00505DBC" w:rsidP="00505DBC">
      <w:pPr>
        <w:pStyle w:val="22"/>
        <w:keepNext w:val="0"/>
        <w:keepLines w:val="0"/>
        <w:widowControl w:val="0"/>
        <w:numPr>
          <w:ilvl w:val="1"/>
          <w:numId w:val="455"/>
        </w:numPr>
        <w:tabs>
          <w:tab w:val="left" w:pos="854"/>
        </w:tabs>
        <w:autoSpaceDE w:val="0"/>
        <w:autoSpaceDN w:val="0"/>
        <w:spacing w:before="6" w:after="0"/>
        <w:ind w:left="854"/>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Какая</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опера</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написана</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П.И.</w:t>
      </w:r>
      <w:r w:rsidRPr="00A85B36">
        <w:rPr>
          <w:rFonts w:ascii="Times New Roman" w:hAnsi="Times New Roman" w:cs="Times New Roman"/>
          <w:spacing w:val="-2"/>
          <w:sz w:val="24"/>
          <w:szCs w:val="24"/>
          <w:lang w:val="ru-RU"/>
        </w:rPr>
        <w:t xml:space="preserve"> Чайковским:</w:t>
      </w:r>
    </w:p>
    <w:p w:rsidR="00505DBC" w:rsidRPr="00A85B36" w:rsidRDefault="00505DBC" w:rsidP="00505DBC">
      <w:pPr>
        <w:pStyle w:val="a5"/>
        <w:spacing w:before="2" w:line="276" w:lineRule="auto"/>
      </w:pPr>
      <w:r w:rsidRPr="00A85B36">
        <w:t>А)</w:t>
      </w:r>
      <w:r w:rsidRPr="00A85B36">
        <w:rPr>
          <w:spacing w:val="-7"/>
        </w:rPr>
        <w:t xml:space="preserve"> </w:t>
      </w:r>
      <w:r w:rsidRPr="00A85B36">
        <w:t>«Иван</w:t>
      </w:r>
      <w:r w:rsidRPr="00A85B36">
        <w:rPr>
          <w:spacing w:val="-4"/>
        </w:rPr>
        <w:t xml:space="preserve"> </w:t>
      </w:r>
      <w:r w:rsidRPr="00A85B36">
        <w:t>Сусанин»</w:t>
      </w:r>
      <w:r w:rsidRPr="00A85B36">
        <w:rPr>
          <w:spacing w:val="-9"/>
        </w:rPr>
        <w:t xml:space="preserve"> </w:t>
      </w:r>
      <w:r w:rsidRPr="00A85B36">
        <w:t>В)</w:t>
      </w:r>
      <w:r w:rsidRPr="00A85B36">
        <w:rPr>
          <w:spacing w:val="-2"/>
        </w:rPr>
        <w:t xml:space="preserve"> </w:t>
      </w:r>
      <w:r w:rsidRPr="00A85B36">
        <w:t>«Борис</w:t>
      </w:r>
      <w:r w:rsidRPr="00A85B36">
        <w:rPr>
          <w:spacing w:val="-4"/>
        </w:rPr>
        <w:t xml:space="preserve"> </w:t>
      </w:r>
      <w:r w:rsidRPr="00A85B36">
        <w:t>Годунов»</w:t>
      </w:r>
      <w:r w:rsidRPr="00A85B36">
        <w:rPr>
          <w:spacing w:val="-9"/>
        </w:rPr>
        <w:t xml:space="preserve"> </w:t>
      </w:r>
      <w:r w:rsidRPr="00A85B36">
        <w:t>С)</w:t>
      </w:r>
      <w:r w:rsidRPr="00A85B36">
        <w:rPr>
          <w:spacing w:val="-1"/>
        </w:rPr>
        <w:t xml:space="preserve"> </w:t>
      </w:r>
      <w:r w:rsidRPr="00A85B36">
        <w:t>«Евгений</w:t>
      </w:r>
      <w:r w:rsidRPr="00A85B36">
        <w:rPr>
          <w:spacing w:val="-6"/>
        </w:rPr>
        <w:t xml:space="preserve"> </w:t>
      </w:r>
      <w:r w:rsidRPr="00A85B36">
        <w:t>Онегин»</w:t>
      </w:r>
      <w:r w:rsidRPr="00A85B36">
        <w:rPr>
          <w:spacing w:val="-9"/>
        </w:rPr>
        <w:t xml:space="preserve"> </w:t>
      </w:r>
      <w:r w:rsidRPr="00A85B36">
        <w:t>D)</w:t>
      </w:r>
      <w:r w:rsidRPr="00A85B36">
        <w:rPr>
          <w:spacing w:val="-1"/>
        </w:rPr>
        <w:t xml:space="preserve"> </w:t>
      </w:r>
      <w:r w:rsidRPr="00A85B36">
        <w:t>«Дон</w:t>
      </w:r>
      <w:r w:rsidRPr="00A85B36">
        <w:rPr>
          <w:spacing w:val="-4"/>
        </w:rPr>
        <w:t xml:space="preserve"> </w:t>
      </w:r>
      <w:r w:rsidRPr="00A85B36">
        <w:rPr>
          <w:spacing w:val="-2"/>
        </w:rPr>
        <w:t>Жуан»</w:t>
      </w:r>
    </w:p>
    <w:p w:rsidR="00505DBC" w:rsidRPr="00A85B36" w:rsidRDefault="00505DBC" w:rsidP="00505DBC">
      <w:pPr>
        <w:pStyle w:val="22"/>
        <w:keepNext w:val="0"/>
        <w:keepLines w:val="0"/>
        <w:widowControl w:val="0"/>
        <w:numPr>
          <w:ilvl w:val="1"/>
          <w:numId w:val="455"/>
        </w:numPr>
        <w:tabs>
          <w:tab w:val="left" w:pos="854"/>
        </w:tabs>
        <w:autoSpaceDE w:val="0"/>
        <w:autoSpaceDN w:val="0"/>
        <w:spacing w:before="8" w:after="0"/>
        <w:ind w:left="854"/>
        <w:jc w:val="both"/>
        <w:rPr>
          <w:rFonts w:ascii="Times New Roman" w:hAnsi="Times New Roman" w:cs="Times New Roman"/>
          <w:sz w:val="24"/>
          <w:szCs w:val="24"/>
        </w:rPr>
      </w:pPr>
      <w:r w:rsidRPr="00A85B36">
        <w:rPr>
          <w:rFonts w:ascii="Times New Roman" w:hAnsi="Times New Roman" w:cs="Times New Roman"/>
          <w:sz w:val="24"/>
          <w:szCs w:val="24"/>
        </w:rPr>
        <w:t>Автор</w:t>
      </w:r>
      <w:r w:rsidRPr="00A85B36">
        <w:rPr>
          <w:rFonts w:ascii="Times New Roman" w:hAnsi="Times New Roman" w:cs="Times New Roman"/>
          <w:spacing w:val="-2"/>
          <w:sz w:val="24"/>
          <w:szCs w:val="24"/>
        </w:rPr>
        <w:t xml:space="preserve"> </w:t>
      </w:r>
      <w:r w:rsidRPr="00A85B36">
        <w:rPr>
          <w:rFonts w:ascii="Times New Roman" w:hAnsi="Times New Roman" w:cs="Times New Roman"/>
          <w:sz w:val="24"/>
          <w:szCs w:val="24"/>
        </w:rPr>
        <w:t>оперы</w:t>
      </w:r>
      <w:r w:rsidRPr="00A85B36">
        <w:rPr>
          <w:rFonts w:ascii="Times New Roman" w:hAnsi="Times New Roman" w:cs="Times New Roman"/>
          <w:spacing w:val="-2"/>
          <w:sz w:val="24"/>
          <w:szCs w:val="24"/>
        </w:rPr>
        <w:t xml:space="preserve"> «Садко»:</w:t>
      </w:r>
    </w:p>
    <w:p w:rsidR="00505DBC" w:rsidRPr="00A85B36" w:rsidRDefault="00505DBC" w:rsidP="00505DBC">
      <w:pPr>
        <w:pStyle w:val="a5"/>
        <w:spacing w:line="276" w:lineRule="auto"/>
      </w:pPr>
      <w:r w:rsidRPr="00A85B36">
        <w:t>А)</w:t>
      </w:r>
      <w:r w:rsidRPr="00A85B36">
        <w:rPr>
          <w:spacing w:val="-4"/>
        </w:rPr>
        <w:t xml:space="preserve"> </w:t>
      </w:r>
      <w:r w:rsidRPr="00A85B36">
        <w:t>П.И.</w:t>
      </w:r>
      <w:r w:rsidRPr="00A85B36">
        <w:rPr>
          <w:spacing w:val="-3"/>
        </w:rPr>
        <w:t xml:space="preserve"> </w:t>
      </w:r>
      <w:r w:rsidRPr="00A85B36">
        <w:rPr>
          <w:spacing w:val="-2"/>
        </w:rPr>
        <w:t>Чайковский</w:t>
      </w:r>
    </w:p>
    <w:p w:rsidR="00505DBC" w:rsidRPr="00A85B36" w:rsidRDefault="00505DBC" w:rsidP="00505DBC">
      <w:pPr>
        <w:pStyle w:val="a5"/>
        <w:spacing w:before="7" w:line="276" w:lineRule="auto"/>
      </w:pPr>
      <w:r w:rsidRPr="00A85B36">
        <w:t>В)</w:t>
      </w:r>
      <w:r w:rsidRPr="00A85B36">
        <w:rPr>
          <w:spacing w:val="-5"/>
        </w:rPr>
        <w:t xml:space="preserve"> </w:t>
      </w:r>
      <w:r w:rsidRPr="00A85B36">
        <w:t>Н.А.</w:t>
      </w:r>
      <w:r w:rsidRPr="00A85B36">
        <w:rPr>
          <w:spacing w:val="-4"/>
        </w:rPr>
        <w:t xml:space="preserve"> </w:t>
      </w:r>
      <w:r w:rsidRPr="00A85B36">
        <w:t>Римский-Корсаков</w:t>
      </w:r>
      <w:r w:rsidRPr="00A85B36">
        <w:rPr>
          <w:spacing w:val="-6"/>
        </w:rPr>
        <w:t xml:space="preserve"> </w:t>
      </w:r>
      <w:r w:rsidRPr="00A85B36">
        <w:t>С)</w:t>
      </w:r>
      <w:r w:rsidRPr="00A85B36">
        <w:rPr>
          <w:spacing w:val="-4"/>
        </w:rPr>
        <w:t xml:space="preserve"> </w:t>
      </w:r>
      <w:r w:rsidRPr="00A85B36">
        <w:t>Г.</w:t>
      </w:r>
      <w:r w:rsidRPr="00A85B36">
        <w:rPr>
          <w:spacing w:val="-4"/>
        </w:rPr>
        <w:t xml:space="preserve"> </w:t>
      </w:r>
      <w:r w:rsidRPr="00A85B36">
        <w:rPr>
          <w:spacing w:val="-2"/>
        </w:rPr>
        <w:t>Свиридов</w:t>
      </w:r>
    </w:p>
    <w:p w:rsidR="00505DBC" w:rsidRPr="00A85B36" w:rsidRDefault="00505DBC" w:rsidP="00505DBC">
      <w:pPr>
        <w:pStyle w:val="a7"/>
        <w:numPr>
          <w:ilvl w:val="2"/>
          <w:numId w:val="455"/>
        </w:numPr>
        <w:tabs>
          <w:tab w:val="left" w:pos="1140"/>
        </w:tabs>
        <w:spacing w:before="1" w:line="276" w:lineRule="auto"/>
        <w:ind w:left="1140" w:right="0" w:hanging="285"/>
        <w:rPr>
          <w:sz w:val="24"/>
          <w:szCs w:val="24"/>
        </w:rPr>
      </w:pPr>
      <w:r w:rsidRPr="00A85B36">
        <w:rPr>
          <w:sz w:val="24"/>
          <w:szCs w:val="24"/>
        </w:rPr>
        <w:t xml:space="preserve">М.И. </w:t>
      </w:r>
      <w:r w:rsidRPr="00A85B36">
        <w:rPr>
          <w:spacing w:val="-2"/>
          <w:sz w:val="24"/>
          <w:szCs w:val="24"/>
        </w:rPr>
        <w:t>Глинка</w:t>
      </w:r>
    </w:p>
    <w:p w:rsidR="00505DBC" w:rsidRPr="00A85B36" w:rsidRDefault="00505DBC" w:rsidP="00505DBC">
      <w:pPr>
        <w:pStyle w:val="22"/>
        <w:keepNext w:val="0"/>
        <w:keepLines w:val="0"/>
        <w:widowControl w:val="0"/>
        <w:numPr>
          <w:ilvl w:val="1"/>
          <w:numId w:val="455"/>
        </w:numPr>
        <w:tabs>
          <w:tab w:val="left" w:pos="854"/>
        </w:tabs>
        <w:autoSpaceDE w:val="0"/>
        <w:autoSpaceDN w:val="0"/>
        <w:spacing w:before="9" w:after="0"/>
        <w:ind w:left="854"/>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Инструменты,</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z w:val="24"/>
          <w:szCs w:val="24"/>
          <w:lang w:val="ru-RU"/>
        </w:rPr>
        <w:t>не</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входящие</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в</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струнную</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группу</w:t>
      </w:r>
      <w:r w:rsidRPr="00A85B36">
        <w:rPr>
          <w:rFonts w:ascii="Times New Roman" w:hAnsi="Times New Roman" w:cs="Times New Roman"/>
          <w:spacing w:val="-8"/>
          <w:sz w:val="24"/>
          <w:szCs w:val="24"/>
          <w:lang w:val="ru-RU"/>
        </w:rPr>
        <w:t xml:space="preserve"> </w:t>
      </w:r>
      <w:r w:rsidRPr="00A85B36">
        <w:rPr>
          <w:rFonts w:ascii="Times New Roman" w:hAnsi="Times New Roman" w:cs="Times New Roman"/>
          <w:sz w:val="24"/>
          <w:szCs w:val="24"/>
          <w:lang w:val="ru-RU"/>
        </w:rPr>
        <w:t>симфонического</w:t>
      </w:r>
      <w:r w:rsidRPr="00A85B36">
        <w:rPr>
          <w:rFonts w:ascii="Times New Roman" w:hAnsi="Times New Roman" w:cs="Times New Roman"/>
          <w:spacing w:val="-6"/>
          <w:sz w:val="24"/>
          <w:szCs w:val="24"/>
          <w:lang w:val="ru-RU"/>
        </w:rPr>
        <w:t xml:space="preserve"> </w:t>
      </w:r>
      <w:r w:rsidRPr="00A85B36">
        <w:rPr>
          <w:rFonts w:ascii="Times New Roman" w:hAnsi="Times New Roman" w:cs="Times New Roman"/>
          <w:spacing w:val="-2"/>
          <w:sz w:val="24"/>
          <w:szCs w:val="24"/>
          <w:lang w:val="ru-RU"/>
        </w:rPr>
        <w:t>оркестра:</w:t>
      </w:r>
    </w:p>
    <w:p w:rsidR="00505DBC" w:rsidRPr="00A85B36" w:rsidRDefault="00505DBC" w:rsidP="00505DBC">
      <w:pPr>
        <w:pStyle w:val="a5"/>
        <w:spacing w:before="1" w:line="276" w:lineRule="auto"/>
      </w:pPr>
      <w:r w:rsidRPr="00A85B36">
        <w:t>А)</w:t>
      </w:r>
      <w:r w:rsidRPr="00A85B36">
        <w:rPr>
          <w:spacing w:val="-5"/>
        </w:rPr>
        <w:t xml:space="preserve"> </w:t>
      </w:r>
      <w:r w:rsidRPr="00A85B36">
        <w:t>виолончель</w:t>
      </w:r>
      <w:r w:rsidRPr="00A85B36">
        <w:rPr>
          <w:spacing w:val="-4"/>
        </w:rPr>
        <w:t xml:space="preserve"> </w:t>
      </w:r>
      <w:r w:rsidRPr="00A85B36">
        <w:t>В)</w:t>
      </w:r>
      <w:r w:rsidRPr="00A85B36">
        <w:rPr>
          <w:spacing w:val="-4"/>
        </w:rPr>
        <w:t xml:space="preserve"> </w:t>
      </w:r>
      <w:r w:rsidRPr="00A85B36">
        <w:t>скрипка</w:t>
      </w:r>
      <w:r w:rsidRPr="00A85B36">
        <w:rPr>
          <w:spacing w:val="49"/>
        </w:rPr>
        <w:t xml:space="preserve"> </w:t>
      </w:r>
      <w:r w:rsidRPr="00A85B36">
        <w:t>С)</w:t>
      </w:r>
      <w:r w:rsidRPr="00A85B36">
        <w:rPr>
          <w:spacing w:val="-4"/>
        </w:rPr>
        <w:t xml:space="preserve"> </w:t>
      </w:r>
      <w:r w:rsidRPr="00A85B36">
        <w:t>контрабас</w:t>
      </w:r>
      <w:r w:rsidRPr="00A85B36">
        <w:rPr>
          <w:spacing w:val="-5"/>
        </w:rPr>
        <w:t xml:space="preserve"> </w:t>
      </w:r>
      <w:r w:rsidRPr="00A85B36">
        <w:t>D)</w:t>
      </w:r>
      <w:r w:rsidRPr="00A85B36">
        <w:rPr>
          <w:spacing w:val="-5"/>
        </w:rPr>
        <w:t xml:space="preserve"> </w:t>
      </w:r>
      <w:r w:rsidRPr="00A85B36">
        <w:rPr>
          <w:spacing w:val="-2"/>
        </w:rPr>
        <w:t>гобой</w:t>
      </w:r>
    </w:p>
    <w:p w:rsidR="00505DBC" w:rsidRPr="00A85B36" w:rsidRDefault="00505DBC" w:rsidP="00505DBC">
      <w:pPr>
        <w:pStyle w:val="a5"/>
        <w:spacing w:line="276" w:lineRule="auto"/>
      </w:pPr>
    </w:p>
    <w:p w:rsidR="00505DBC" w:rsidRPr="00A85B36" w:rsidRDefault="00505DBC" w:rsidP="00505DBC">
      <w:pPr>
        <w:pStyle w:val="22"/>
        <w:keepNext w:val="0"/>
        <w:keepLines w:val="0"/>
        <w:widowControl w:val="0"/>
        <w:numPr>
          <w:ilvl w:val="1"/>
          <w:numId w:val="455"/>
        </w:numPr>
        <w:tabs>
          <w:tab w:val="left" w:pos="1221"/>
        </w:tabs>
        <w:autoSpaceDE w:val="0"/>
        <w:autoSpaceDN w:val="0"/>
        <w:spacing w:before="78" w:after="0"/>
        <w:ind w:left="1221" w:hanging="352"/>
        <w:jc w:val="both"/>
        <w:rPr>
          <w:rFonts w:ascii="Times New Roman" w:hAnsi="Times New Roman" w:cs="Times New Roman"/>
          <w:sz w:val="24"/>
          <w:szCs w:val="24"/>
        </w:rPr>
      </w:pPr>
      <w:r w:rsidRPr="00A85B36">
        <w:rPr>
          <w:rFonts w:ascii="Times New Roman" w:hAnsi="Times New Roman" w:cs="Times New Roman"/>
          <w:sz w:val="24"/>
          <w:szCs w:val="24"/>
        </w:rPr>
        <w:t>«Цикл»</w:t>
      </w:r>
      <w:r w:rsidRPr="00A85B36">
        <w:rPr>
          <w:rFonts w:ascii="Times New Roman" w:hAnsi="Times New Roman" w:cs="Times New Roman"/>
          <w:spacing w:val="-3"/>
          <w:sz w:val="24"/>
          <w:szCs w:val="24"/>
        </w:rPr>
        <w:t xml:space="preserve"> </w:t>
      </w:r>
      <w:r w:rsidRPr="00A85B36">
        <w:rPr>
          <w:rFonts w:ascii="Times New Roman" w:hAnsi="Times New Roman" w:cs="Times New Roman"/>
          <w:sz w:val="24"/>
          <w:szCs w:val="24"/>
        </w:rPr>
        <w:t>-</w:t>
      </w:r>
      <w:r w:rsidRPr="00A85B36">
        <w:rPr>
          <w:rFonts w:ascii="Times New Roman" w:hAnsi="Times New Roman" w:cs="Times New Roman"/>
          <w:spacing w:val="-1"/>
          <w:sz w:val="24"/>
          <w:szCs w:val="24"/>
        </w:rPr>
        <w:t xml:space="preserve"> </w:t>
      </w:r>
      <w:r w:rsidRPr="00A85B36">
        <w:rPr>
          <w:rFonts w:ascii="Times New Roman" w:hAnsi="Times New Roman" w:cs="Times New Roman"/>
          <w:spacing w:val="-4"/>
          <w:sz w:val="24"/>
          <w:szCs w:val="24"/>
        </w:rPr>
        <w:t>это:</w:t>
      </w:r>
    </w:p>
    <w:p w:rsidR="00505DBC" w:rsidRPr="00A85B36" w:rsidRDefault="00505DBC" w:rsidP="00505DBC">
      <w:pPr>
        <w:pStyle w:val="a5"/>
        <w:spacing w:before="2" w:line="276" w:lineRule="auto"/>
        <w:ind w:left="501" w:right="238"/>
      </w:pPr>
      <w:r w:rsidRPr="00A85B36">
        <w:t>А)</w:t>
      </w:r>
      <w:r w:rsidRPr="00A85B36">
        <w:rPr>
          <w:spacing w:val="-3"/>
        </w:rPr>
        <w:t xml:space="preserve"> </w:t>
      </w:r>
      <w:r w:rsidRPr="00A85B36">
        <w:t>несколько</w:t>
      </w:r>
      <w:r w:rsidRPr="00A85B36">
        <w:rPr>
          <w:spacing w:val="-3"/>
        </w:rPr>
        <w:t xml:space="preserve"> </w:t>
      </w:r>
      <w:r w:rsidRPr="00A85B36">
        <w:t>пьес</w:t>
      </w:r>
      <w:r w:rsidRPr="00A85B36">
        <w:rPr>
          <w:spacing w:val="-5"/>
        </w:rPr>
        <w:t xml:space="preserve"> </w:t>
      </w:r>
      <w:r w:rsidRPr="00A85B36">
        <w:t>под</w:t>
      </w:r>
      <w:r w:rsidRPr="00A85B36">
        <w:rPr>
          <w:spacing w:val="-3"/>
        </w:rPr>
        <w:t xml:space="preserve"> </w:t>
      </w:r>
      <w:r w:rsidRPr="00A85B36">
        <w:t>общим</w:t>
      </w:r>
      <w:r w:rsidRPr="00A85B36">
        <w:rPr>
          <w:spacing w:val="-3"/>
        </w:rPr>
        <w:t xml:space="preserve"> </w:t>
      </w:r>
      <w:r w:rsidRPr="00A85B36">
        <w:t>названием</w:t>
      </w:r>
      <w:r w:rsidRPr="00A85B36">
        <w:rPr>
          <w:spacing w:val="-3"/>
        </w:rPr>
        <w:t xml:space="preserve"> </w:t>
      </w:r>
      <w:r w:rsidRPr="00A85B36">
        <w:t>В)</w:t>
      </w:r>
      <w:r w:rsidRPr="00A85B36">
        <w:rPr>
          <w:spacing w:val="-5"/>
        </w:rPr>
        <w:t xml:space="preserve"> </w:t>
      </w:r>
      <w:r w:rsidRPr="00A85B36">
        <w:t>форма</w:t>
      </w:r>
      <w:r w:rsidRPr="00A85B36">
        <w:rPr>
          <w:spacing w:val="-6"/>
        </w:rPr>
        <w:t xml:space="preserve"> </w:t>
      </w:r>
      <w:r w:rsidRPr="00A85B36">
        <w:t>музыкальных</w:t>
      </w:r>
      <w:r w:rsidRPr="00A85B36">
        <w:rPr>
          <w:spacing w:val="-3"/>
        </w:rPr>
        <w:t xml:space="preserve"> </w:t>
      </w:r>
      <w:r w:rsidRPr="00A85B36">
        <w:t>произведений</w:t>
      </w:r>
      <w:r w:rsidRPr="00A85B36">
        <w:rPr>
          <w:spacing w:val="-4"/>
        </w:rPr>
        <w:t xml:space="preserve"> </w:t>
      </w:r>
      <w:r w:rsidRPr="00A85B36">
        <w:t>С)</w:t>
      </w:r>
      <w:r w:rsidRPr="00A85B36">
        <w:rPr>
          <w:spacing w:val="-3"/>
        </w:rPr>
        <w:t xml:space="preserve"> </w:t>
      </w:r>
      <w:r w:rsidRPr="00A85B36">
        <w:t>совместное исполнение произведения D) вид музыкального сопровождения</w:t>
      </w:r>
    </w:p>
    <w:p w:rsidR="00505DBC" w:rsidRPr="00A85B36" w:rsidRDefault="00505DBC" w:rsidP="00505DBC">
      <w:pPr>
        <w:pStyle w:val="22"/>
        <w:keepNext w:val="0"/>
        <w:keepLines w:val="0"/>
        <w:widowControl w:val="0"/>
        <w:numPr>
          <w:ilvl w:val="1"/>
          <w:numId w:val="455"/>
        </w:numPr>
        <w:tabs>
          <w:tab w:val="left" w:pos="1221"/>
        </w:tabs>
        <w:autoSpaceDE w:val="0"/>
        <w:autoSpaceDN w:val="0"/>
        <w:spacing w:before="11" w:after="0"/>
        <w:ind w:left="1221" w:hanging="352"/>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Музыкальный</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z w:val="24"/>
          <w:szCs w:val="24"/>
          <w:lang w:val="ru-RU"/>
        </w:rPr>
        <w:t>цикл,</w:t>
      </w:r>
      <w:r w:rsidRPr="00A85B36">
        <w:rPr>
          <w:rFonts w:ascii="Times New Roman" w:hAnsi="Times New Roman" w:cs="Times New Roman"/>
          <w:spacing w:val="-8"/>
          <w:sz w:val="24"/>
          <w:szCs w:val="24"/>
          <w:lang w:val="ru-RU"/>
        </w:rPr>
        <w:t xml:space="preserve"> </w:t>
      </w:r>
      <w:r w:rsidRPr="00A85B36">
        <w:rPr>
          <w:rFonts w:ascii="Times New Roman" w:hAnsi="Times New Roman" w:cs="Times New Roman"/>
          <w:sz w:val="24"/>
          <w:szCs w:val="24"/>
          <w:lang w:val="ru-RU"/>
        </w:rPr>
        <w:t>написанный</w:t>
      </w:r>
      <w:r w:rsidRPr="00A85B36">
        <w:rPr>
          <w:rFonts w:ascii="Times New Roman" w:hAnsi="Times New Roman" w:cs="Times New Roman"/>
          <w:spacing w:val="-9"/>
          <w:sz w:val="24"/>
          <w:szCs w:val="24"/>
          <w:lang w:val="ru-RU"/>
        </w:rPr>
        <w:t xml:space="preserve"> </w:t>
      </w:r>
      <w:r w:rsidRPr="00A85B36">
        <w:rPr>
          <w:rFonts w:ascii="Times New Roman" w:hAnsi="Times New Roman" w:cs="Times New Roman"/>
          <w:sz w:val="24"/>
          <w:szCs w:val="24"/>
          <w:lang w:val="ru-RU"/>
        </w:rPr>
        <w:t>М.П.</w:t>
      </w:r>
      <w:r w:rsidRPr="00A85B36">
        <w:rPr>
          <w:rFonts w:ascii="Times New Roman" w:hAnsi="Times New Roman" w:cs="Times New Roman"/>
          <w:spacing w:val="-6"/>
          <w:sz w:val="24"/>
          <w:szCs w:val="24"/>
          <w:lang w:val="ru-RU"/>
        </w:rPr>
        <w:t xml:space="preserve"> </w:t>
      </w:r>
      <w:r w:rsidRPr="00A85B36">
        <w:rPr>
          <w:rFonts w:ascii="Times New Roman" w:hAnsi="Times New Roman" w:cs="Times New Roman"/>
          <w:spacing w:val="-2"/>
          <w:sz w:val="24"/>
          <w:szCs w:val="24"/>
          <w:lang w:val="ru-RU"/>
        </w:rPr>
        <w:t>Мусоргским:</w:t>
      </w:r>
    </w:p>
    <w:p w:rsidR="00505DBC" w:rsidRPr="00A85B36" w:rsidRDefault="00505DBC" w:rsidP="00505DBC">
      <w:pPr>
        <w:pStyle w:val="a5"/>
        <w:spacing w:line="276" w:lineRule="auto"/>
        <w:ind w:left="1222"/>
      </w:pPr>
      <w:r w:rsidRPr="00A85B36">
        <w:t>А)</w:t>
      </w:r>
      <w:r w:rsidRPr="00A85B36">
        <w:rPr>
          <w:spacing w:val="-5"/>
        </w:rPr>
        <w:t xml:space="preserve"> </w:t>
      </w:r>
      <w:r w:rsidRPr="00A85B36">
        <w:t>«Пер</w:t>
      </w:r>
      <w:r w:rsidRPr="00A85B36">
        <w:rPr>
          <w:spacing w:val="-3"/>
        </w:rPr>
        <w:t xml:space="preserve"> </w:t>
      </w:r>
      <w:r w:rsidRPr="00A85B36">
        <w:t>Гюнт»</w:t>
      </w:r>
      <w:r w:rsidRPr="00A85B36">
        <w:rPr>
          <w:spacing w:val="-8"/>
        </w:rPr>
        <w:t xml:space="preserve"> </w:t>
      </w:r>
      <w:r w:rsidRPr="00A85B36">
        <w:t>В) «Времена</w:t>
      </w:r>
      <w:r w:rsidRPr="00A85B36">
        <w:rPr>
          <w:spacing w:val="-3"/>
        </w:rPr>
        <w:t xml:space="preserve"> </w:t>
      </w:r>
      <w:r w:rsidRPr="00A85B36">
        <w:t>года»</w:t>
      </w:r>
      <w:r w:rsidRPr="00A85B36">
        <w:rPr>
          <w:spacing w:val="47"/>
        </w:rPr>
        <w:t xml:space="preserve"> </w:t>
      </w:r>
      <w:r w:rsidRPr="00A85B36">
        <w:t>С) «Картинки</w:t>
      </w:r>
      <w:r w:rsidRPr="00A85B36">
        <w:rPr>
          <w:spacing w:val="-3"/>
        </w:rPr>
        <w:t xml:space="preserve"> </w:t>
      </w:r>
      <w:r w:rsidRPr="00A85B36">
        <w:t>с</w:t>
      </w:r>
      <w:r w:rsidRPr="00A85B36">
        <w:rPr>
          <w:spacing w:val="-3"/>
        </w:rPr>
        <w:t xml:space="preserve"> </w:t>
      </w:r>
      <w:r w:rsidRPr="00A85B36">
        <w:t>выставки»</w:t>
      </w:r>
      <w:r w:rsidRPr="00A85B36">
        <w:rPr>
          <w:spacing w:val="-9"/>
        </w:rPr>
        <w:t xml:space="preserve"> </w:t>
      </w:r>
      <w:r w:rsidRPr="00A85B36">
        <w:t>D) «Петя</w:t>
      </w:r>
      <w:r w:rsidRPr="00A85B36">
        <w:rPr>
          <w:spacing w:val="-4"/>
        </w:rPr>
        <w:t xml:space="preserve"> </w:t>
      </w:r>
      <w:r w:rsidRPr="00A85B36">
        <w:t>и</w:t>
      </w:r>
      <w:r w:rsidRPr="00A85B36">
        <w:rPr>
          <w:spacing w:val="-2"/>
        </w:rPr>
        <w:t xml:space="preserve"> волк»</w:t>
      </w:r>
    </w:p>
    <w:p w:rsidR="00505DBC" w:rsidRPr="00A85B36" w:rsidRDefault="00505DBC" w:rsidP="00505DBC">
      <w:pPr>
        <w:pStyle w:val="22"/>
        <w:keepNext w:val="0"/>
        <w:keepLines w:val="0"/>
        <w:widowControl w:val="0"/>
        <w:numPr>
          <w:ilvl w:val="1"/>
          <w:numId w:val="455"/>
        </w:numPr>
        <w:tabs>
          <w:tab w:val="left" w:pos="1221"/>
        </w:tabs>
        <w:autoSpaceDE w:val="0"/>
        <w:autoSpaceDN w:val="0"/>
        <w:spacing w:before="11" w:after="0"/>
        <w:ind w:left="1221" w:hanging="352"/>
        <w:jc w:val="both"/>
        <w:rPr>
          <w:rFonts w:ascii="Times New Roman" w:hAnsi="Times New Roman" w:cs="Times New Roman"/>
          <w:sz w:val="24"/>
          <w:szCs w:val="24"/>
        </w:rPr>
      </w:pPr>
      <w:r w:rsidRPr="00A85B36">
        <w:rPr>
          <w:rFonts w:ascii="Times New Roman" w:hAnsi="Times New Roman" w:cs="Times New Roman"/>
          <w:sz w:val="24"/>
          <w:szCs w:val="24"/>
        </w:rPr>
        <w:t>Балет</w:t>
      </w:r>
      <w:r w:rsidRPr="00A85B36">
        <w:rPr>
          <w:rFonts w:ascii="Times New Roman" w:hAnsi="Times New Roman" w:cs="Times New Roman"/>
          <w:spacing w:val="-1"/>
          <w:sz w:val="24"/>
          <w:szCs w:val="24"/>
        </w:rPr>
        <w:t xml:space="preserve"> </w:t>
      </w:r>
      <w:r w:rsidRPr="00A85B36">
        <w:rPr>
          <w:rFonts w:ascii="Times New Roman" w:hAnsi="Times New Roman" w:cs="Times New Roman"/>
          <w:sz w:val="24"/>
          <w:szCs w:val="24"/>
        </w:rPr>
        <w:t>С.С.</w:t>
      </w:r>
      <w:r w:rsidRPr="00A85B36">
        <w:rPr>
          <w:rFonts w:ascii="Times New Roman" w:hAnsi="Times New Roman" w:cs="Times New Roman"/>
          <w:spacing w:val="-6"/>
          <w:sz w:val="24"/>
          <w:szCs w:val="24"/>
        </w:rPr>
        <w:t xml:space="preserve"> </w:t>
      </w:r>
      <w:r w:rsidRPr="00A85B36">
        <w:rPr>
          <w:rFonts w:ascii="Times New Roman" w:hAnsi="Times New Roman" w:cs="Times New Roman"/>
          <w:spacing w:val="-2"/>
          <w:sz w:val="24"/>
          <w:szCs w:val="24"/>
        </w:rPr>
        <w:t>Прокофьева:</w:t>
      </w:r>
    </w:p>
    <w:p w:rsidR="00505DBC" w:rsidRPr="00A85B36" w:rsidRDefault="00505DBC" w:rsidP="00505DBC">
      <w:pPr>
        <w:pStyle w:val="a5"/>
        <w:spacing w:line="276" w:lineRule="auto"/>
        <w:ind w:left="1222"/>
      </w:pPr>
      <w:r w:rsidRPr="00A85B36">
        <w:t>А)</w:t>
      </w:r>
      <w:r w:rsidRPr="00A85B36">
        <w:rPr>
          <w:spacing w:val="-6"/>
        </w:rPr>
        <w:t xml:space="preserve"> </w:t>
      </w:r>
      <w:r w:rsidRPr="00A85B36">
        <w:t>«Щелкунчик»</w:t>
      </w:r>
      <w:r w:rsidRPr="00A85B36">
        <w:rPr>
          <w:spacing w:val="42"/>
        </w:rPr>
        <w:t xml:space="preserve"> </w:t>
      </w:r>
      <w:r w:rsidRPr="00A85B36">
        <w:t>В)</w:t>
      </w:r>
      <w:r w:rsidRPr="00A85B36">
        <w:rPr>
          <w:spacing w:val="-2"/>
        </w:rPr>
        <w:t xml:space="preserve"> </w:t>
      </w:r>
      <w:r w:rsidRPr="00A85B36">
        <w:t>«Жар-</w:t>
      </w:r>
      <w:r w:rsidRPr="00A85B36">
        <w:rPr>
          <w:spacing w:val="-2"/>
        </w:rPr>
        <w:t>птица»</w:t>
      </w:r>
    </w:p>
    <w:p w:rsidR="00505DBC" w:rsidRPr="00A85B36" w:rsidRDefault="00505DBC" w:rsidP="00505DBC">
      <w:pPr>
        <w:pStyle w:val="a5"/>
        <w:spacing w:before="6" w:line="276" w:lineRule="auto"/>
        <w:ind w:left="1222"/>
      </w:pPr>
      <w:r w:rsidRPr="00A85B36">
        <w:t>С)</w:t>
      </w:r>
      <w:r w:rsidRPr="00A85B36">
        <w:rPr>
          <w:spacing w:val="-3"/>
        </w:rPr>
        <w:t xml:space="preserve"> </w:t>
      </w:r>
      <w:r w:rsidRPr="00A85B36">
        <w:t>«Спящая</w:t>
      </w:r>
      <w:r w:rsidRPr="00A85B36">
        <w:rPr>
          <w:spacing w:val="-4"/>
        </w:rPr>
        <w:t xml:space="preserve"> </w:t>
      </w:r>
      <w:r w:rsidRPr="00A85B36">
        <w:t>красавица»</w:t>
      </w:r>
      <w:r w:rsidRPr="00A85B36">
        <w:rPr>
          <w:spacing w:val="-7"/>
        </w:rPr>
        <w:t xml:space="preserve"> </w:t>
      </w:r>
      <w:r w:rsidRPr="00A85B36">
        <w:t>D)</w:t>
      </w:r>
      <w:r w:rsidRPr="00A85B36">
        <w:rPr>
          <w:spacing w:val="-3"/>
        </w:rPr>
        <w:t xml:space="preserve"> </w:t>
      </w:r>
      <w:r w:rsidRPr="00A85B36">
        <w:t>«Ромео</w:t>
      </w:r>
      <w:r w:rsidRPr="00A85B36">
        <w:rPr>
          <w:spacing w:val="-3"/>
        </w:rPr>
        <w:t xml:space="preserve"> </w:t>
      </w:r>
      <w:r w:rsidRPr="00A85B36">
        <w:t>и</w:t>
      </w:r>
      <w:r w:rsidRPr="00A85B36">
        <w:rPr>
          <w:spacing w:val="-2"/>
        </w:rPr>
        <w:t xml:space="preserve"> Джульетта»</w:t>
      </w:r>
    </w:p>
    <w:p w:rsidR="00505DBC" w:rsidRPr="00A85B36" w:rsidRDefault="00505DBC" w:rsidP="00505DBC">
      <w:pPr>
        <w:pStyle w:val="22"/>
        <w:keepNext w:val="0"/>
        <w:keepLines w:val="0"/>
        <w:widowControl w:val="0"/>
        <w:numPr>
          <w:ilvl w:val="1"/>
          <w:numId w:val="455"/>
        </w:numPr>
        <w:tabs>
          <w:tab w:val="left" w:pos="1221"/>
        </w:tabs>
        <w:autoSpaceDE w:val="0"/>
        <w:autoSpaceDN w:val="0"/>
        <w:spacing w:before="11" w:after="0"/>
        <w:ind w:left="1221" w:hanging="352"/>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Какого</w:t>
      </w:r>
      <w:r w:rsidRPr="00A85B36">
        <w:rPr>
          <w:rFonts w:ascii="Times New Roman" w:hAnsi="Times New Roman" w:cs="Times New Roman"/>
          <w:spacing w:val="-3"/>
          <w:sz w:val="24"/>
          <w:szCs w:val="24"/>
          <w:lang w:val="ru-RU"/>
        </w:rPr>
        <w:t xml:space="preserve"> </w:t>
      </w:r>
      <w:r w:rsidRPr="00A85B36">
        <w:rPr>
          <w:rFonts w:ascii="Times New Roman" w:hAnsi="Times New Roman" w:cs="Times New Roman"/>
          <w:sz w:val="24"/>
          <w:szCs w:val="24"/>
          <w:lang w:val="ru-RU"/>
        </w:rPr>
        <w:t>номера</w:t>
      </w:r>
      <w:r w:rsidRPr="00A85B36">
        <w:rPr>
          <w:rFonts w:ascii="Times New Roman" w:hAnsi="Times New Roman" w:cs="Times New Roman"/>
          <w:spacing w:val="-2"/>
          <w:sz w:val="24"/>
          <w:szCs w:val="24"/>
          <w:lang w:val="ru-RU"/>
        </w:rPr>
        <w:t xml:space="preserve"> </w:t>
      </w:r>
      <w:r w:rsidRPr="00A85B36">
        <w:rPr>
          <w:rFonts w:ascii="Times New Roman" w:hAnsi="Times New Roman" w:cs="Times New Roman"/>
          <w:sz w:val="24"/>
          <w:szCs w:val="24"/>
          <w:lang w:val="ru-RU"/>
        </w:rPr>
        <w:t>нет</w:t>
      </w:r>
      <w:r w:rsidRPr="00A85B36">
        <w:rPr>
          <w:rFonts w:ascii="Times New Roman" w:hAnsi="Times New Roman" w:cs="Times New Roman"/>
          <w:spacing w:val="-2"/>
          <w:sz w:val="24"/>
          <w:szCs w:val="24"/>
          <w:lang w:val="ru-RU"/>
        </w:rPr>
        <w:t xml:space="preserve"> </w:t>
      </w:r>
      <w:r w:rsidRPr="00A85B36">
        <w:rPr>
          <w:rFonts w:ascii="Times New Roman" w:hAnsi="Times New Roman" w:cs="Times New Roman"/>
          <w:sz w:val="24"/>
          <w:szCs w:val="24"/>
          <w:lang w:val="ru-RU"/>
        </w:rPr>
        <w:t>в</w:t>
      </w:r>
      <w:r w:rsidRPr="00A85B36">
        <w:rPr>
          <w:rFonts w:ascii="Times New Roman" w:hAnsi="Times New Roman" w:cs="Times New Roman"/>
          <w:spacing w:val="-2"/>
          <w:sz w:val="24"/>
          <w:szCs w:val="24"/>
          <w:lang w:val="ru-RU"/>
        </w:rPr>
        <w:t xml:space="preserve"> опере:</w:t>
      </w:r>
    </w:p>
    <w:p w:rsidR="00505DBC" w:rsidRPr="00A85B36" w:rsidRDefault="00505DBC" w:rsidP="00505DBC">
      <w:pPr>
        <w:pStyle w:val="a5"/>
        <w:spacing w:line="276" w:lineRule="auto"/>
        <w:ind w:left="1222"/>
      </w:pPr>
      <w:r w:rsidRPr="00A85B36">
        <w:t>А)</w:t>
      </w:r>
      <w:r w:rsidRPr="00A85B36">
        <w:rPr>
          <w:spacing w:val="-4"/>
        </w:rPr>
        <w:t xml:space="preserve"> </w:t>
      </w:r>
      <w:r w:rsidRPr="00A85B36">
        <w:t>арии</w:t>
      </w:r>
      <w:r w:rsidRPr="00A85B36">
        <w:rPr>
          <w:spacing w:val="-4"/>
        </w:rPr>
        <w:t xml:space="preserve"> </w:t>
      </w:r>
      <w:r w:rsidRPr="00A85B36">
        <w:t>В)</w:t>
      </w:r>
      <w:r w:rsidRPr="00A85B36">
        <w:rPr>
          <w:spacing w:val="-6"/>
        </w:rPr>
        <w:t xml:space="preserve"> </w:t>
      </w:r>
      <w:r w:rsidRPr="00A85B36">
        <w:t>дуэте</w:t>
      </w:r>
      <w:r w:rsidRPr="00A85B36">
        <w:rPr>
          <w:spacing w:val="-3"/>
        </w:rPr>
        <w:t xml:space="preserve"> </w:t>
      </w:r>
      <w:r w:rsidRPr="00A85B36">
        <w:t>С)</w:t>
      </w:r>
      <w:r w:rsidRPr="00A85B36">
        <w:rPr>
          <w:spacing w:val="-4"/>
        </w:rPr>
        <w:t xml:space="preserve"> </w:t>
      </w:r>
      <w:r w:rsidRPr="00A85B36">
        <w:t>ансамбля</w:t>
      </w:r>
      <w:r w:rsidRPr="00A85B36">
        <w:rPr>
          <w:spacing w:val="-3"/>
        </w:rPr>
        <w:t xml:space="preserve"> </w:t>
      </w:r>
      <w:r w:rsidRPr="00A85B36">
        <w:t>D)</w:t>
      </w:r>
      <w:r w:rsidRPr="00A85B36">
        <w:rPr>
          <w:spacing w:val="-3"/>
        </w:rPr>
        <w:t xml:space="preserve"> </w:t>
      </w:r>
      <w:r w:rsidRPr="00A85B36">
        <w:t>па-де-</w:t>
      </w:r>
      <w:r w:rsidRPr="00A85B36">
        <w:rPr>
          <w:spacing w:val="-5"/>
        </w:rPr>
        <w:t>де</w:t>
      </w:r>
    </w:p>
    <w:p w:rsidR="00505DBC" w:rsidRPr="00A85B36" w:rsidRDefault="00505DBC" w:rsidP="00505DBC">
      <w:pPr>
        <w:pStyle w:val="22"/>
        <w:keepNext w:val="0"/>
        <w:keepLines w:val="0"/>
        <w:widowControl w:val="0"/>
        <w:numPr>
          <w:ilvl w:val="1"/>
          <w:numId w:val="455"/>
        </w:numPr>
        <w:tabs>
          <w:tab w:val="left" w:pos="1221"/>
        </w:tabs>
        <w:autoSpaceDE w:val="0"/>
        <w:autoSpaceDN w:val="0"/>
        <w:spacing w:before="11" w:after="0"/>
        <w:ind w:left="1221" w:hanging="352"/>
        <w:jc w:val="both"/>
        <w:rPr>
          <w:rFonts w:ascii="Times New Roman" w:hAnsi="Times New Roman" w:cs="Times New Roman"/>
          <w:sz w:val="24"/>
          <w:szCs w:val="24"/>
        </w:rPr>
      </w:pPr>
      <w:r w:rsidRPr="00A85B36">
        <w:rPr>
          <w:rFonts w:ascii="Times New Roman" w:hAnsi="Times New Roman" w:cs="Times New Roman"/>
          <w:sz w:val="24"/>
          <w:szCs w:val="24"/>
        </w:rPr>
        <w:t>Автор</w:t>
      </w:r>
      <w:r w:rsidRPr="00A85B36">
        <w:rPr>
          <w:rFonts w:ascii="Times New Roman" w:hAnsi="Times New Roman" w:cs="Times New Roman"/>
          <w:spacing w:val="-6"/>
          <w:sz w:val="24"/>
          <w:szCs w:val="24"/>
        </w:rPr>
        <w:t xml:space="preserve"> </w:t>
      </w:r>
      <w:r w:rsidRPr="00A85B36">
        <w:rPr>
          <w:rFonts w:ascii="Times New Roman" w:hAnsi="Times New Roman" w:cs="Times New Roman"/>
          <w:sz w:val="24"/>
          <w:szCs w:val="24"/>
        </w:rPr>
        <w:t>Богатырской</w:t>
      </w:r>
      <w:r w:rsidRPr="00A85B36">
        <w:rPr>
          <w:rFonts w:ascii="Times New Roman" w:hAnsi="Times New Roman" w:cs="Times New Roman"/>
          <w:spacing w:val="-5"/>
          <w:sz w:val="24"/>
          <w:szCs w:val="24"/>
        </w:rPr>
        <w:t xml:space="preserve"> </w:t>
      </w:r>
      <w:r w:rsidRPr="00A85B36">
        <w:rPr>
          <w:rFonts w:ascii="Times New Roman" w:hAnsi="Times New Roman" w:cs="Times New Roman"/>
          <w:spacing w:val="-2"/>
          <w:sz w:val="24"/>
          <w:szCs w:val="24"/>
        </w:rPr>
        <w:t>симфонии:</w:t>
      </w:r>
    </w:p>
    <w:p w:rsidR="00505DBC" w:rsidRPr="00A85B36" w:rsidRDefault="00505DBC" w:rsidP="00505DBC">
      <w:pPr>
        <w:pStyle w:val="a5"/>
        <w:tabs>
          <w:tab w:val="left" w:pos="3018"/>
        </w:tabs>
        <w:spacing w:line="276" w:lineRule="auto"/>
        <w:ind w:left="1222"/>
      </w:pPr>
      <w:r w:rsidRPr="00A85B36">
        <w:t>А)</w:t>
      </w:r>
      <w:r w:rsidRPr="00A85B36">
        <w:rPr>
          <w:spacing w:val="-4"/>
        </w:rPr>
        <w:t xml:space="preserve"> </w:t>
      </w:r>
      <w:r w:rsidRPr="00A85B36">
        <w:t>А.П.</w:t>
      </w:r>
      <w:r w:rsidRPr="00A85B36">
        <w:rPr>
          <w:spacing w:val="-3"/>
        </w:rPr>
        <w:t xml:space="preserve"> </w:t>
      </w:r>
      <w:r w:rsidRPr="00A85B36">
        <w:rPr>
          <w:spacing w:val="-2"/>
        </w:rPr>
        <w:t>Бородин</w:t>
      </w:r>
      <w:r w:rsidRPr="00A85B36">
        <w:tab/>
        <w:t>В)</w:t>
      </w:r>
      <w:r w:rsidRPr="00A85B36">
        <w:rPr>
          <w:spacing w:val="-6"/>
        </w:rPr>
        <w:t xml:space="preserve"> </w:t>
      </w:r>
      <w:r w:rsidRPr="00A85B36">
        <w:t>П.И.</w:t>
      </w:r>
      <w:r w:rsidRPr="00A85B36">
        <w:rPr>
          <w:spacing w:val="-4"/>
        </w:rPr>
        <w:t xml:space="preserve"> </w:t>
      </w:r>
      <w:r w:rsidRPr="00A85B36">
        <w:t>Чайковский</w:t>
      </w:r>
      <w:r w:rsidRPr="00A85B36">
        <w:rPr>
          <w:spacing w:val="-4"/>
        </w:rPr>
        <w:t xml:space="preserve"> </w:t>
      </w:r>
      <w:r w:rsidRPr="00A85B36">
        <w:t>С)</w:t>
      </w:r>
      <w:r w:rsidRPr="00A85B36">
        <w:rPr>
          <w:spacing w:val="-6"/>
        </w:rPr>
        <w:t xml:space="preserve"> </w:t>
      </w:r>
      <w:r w:rsidRPr="00A85B36">
        <w:t>М.И.</w:t>
      </w:r>
      <w:r w:rsidRPr="00A85B36">
        <w:rPr>
          <w:spacing w:val="-3"/>
        </w:rPr>
        <w:t xml:space="preserve"> </w:t>
      </w:r>
      <w:r w:rsidRPr="00A85B36">
        <w:t>Мусоргский</w:t>
      </w:r>
      <w:r w:rsidRPr="00A85B36">
        <w:rPr>
          <w:spacing w:val="-5"/>
        </w:rPr>
        <w:t xml:space="preserve"> </w:t>
      </w:r>
      <w:r w:rsidRPr="00A85B36">
        <w:t>D)</w:t>
      </w:r>
      <w:r w:rsidRPr="00A85B36">
        <w:rPr>
          <w:spacing w:val="-4"/>
        </w:rPr>
        <w:t xml:space="preserve"> </w:t>
      </w:r>
      <w:r w:rsidRPr="00A85B36">
        <w:t xml:space="preserve">С.С. </w:t>
      </w:r>
      <w:r w:rsidRPr="00A85B36">
        <w:rPr>
          <w:spacing w:val="-2"/>
        </w:rPr>
        <w:t>Прокофьев</w:t>
      </w:r>
    </w:p>
    <w:p w:rsidR="00505DBC" w:rsidRPr="00A85B36" w:rsidRDefault="00505DBC" w:rsidP="00505DBC">
      <w:pPr>
        <w:pStyle w:val="a5"/>
        <w:spacing w:before="5" w:line="276" w:lineRule="auto"/>
        <w:ind w:left="0"/>
      </w:pPr>
    </w:p>
    <w:p w:rsidR="00505DBC" w:rsidRPr="00A85B36" w:rsidRDefault="00505DBC" w:rsidP="00505DBC">
      <w:pPr>
        <w:pStyle w:val="22"/>
        <w:spacing w:after="0"/>
        <w:ind w:left="193" w:right="6210"/>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Ответы</w:t>
      </w:r>
      <w:r w:rsidRPr="00A85B36">
        <w:rPr>
          <w:rFonts w:ascii="Times New Roman" w:hAnsi="Times New Roman" w:cs="Times New Roman"/>
          <w:spacing w:val="-8"/>
          <w:sz w:val="24"/>
          <w:szCs w:val="24"/>
          <w:lang w:val="ru-RU"/>
        </w:rPr>
        <w:t xml:space="preserve"> </w:t>
      </w:r>
      <w:r w:rsidRPr="00A85B36">
        <w:rPr>
          <w:rFonts w:ascii="Times New Roman" w:hAnsi="Times New Roman" w:cs="Times New Roman"/>
          <w:sz w:val="24"/>
          <w:szCs w:val="24"/>
          <w:lang w:val="ru-RU"/>
        </w:rPr>
        <w:t>на</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итоговый</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pacing w:val="-4"/>
          <w:sz w:val="24"/>
          <w:szCs w:val="24"/>
          <w:lang w:val="ru-RU"/>
        </w:rPr>
        <w:t>тест</w:t>
      </w:r>
    </w:p>
    <w:p w:rsidR="00505DBC" w:rsidRPr="00A85B36" w:rsidRDefault="00505DBC" w:rsidP="00505DBC">
      <w:pPr>
        <w:spacing w:before="2" w:line="276" w:lineRule="auto"/>
        <w:ind w:left="1225"/>
        <w:jc w:val="both"/>
        <w:rPr>
          <w:b/>
          <w:i/>
          <w:sz w:val="24"/>
          <w:szCs w:val="24"/>
        </w:rPr>
      </w:pPr>
      <w:r w:rsidRPr="00A85B36">
        <w:rPr>
          <w:b/>
          <w:i/>
          <w:sz w:val="24"/>
          <w:szCs w:val="24"/>
        </w:rPr>
        <w:t xml:space="preserve">5 </w:t>
      </w:r>
      <w:r w:rsidRPr="00A85B36">
        <w:rPr>
          <w:b/>
          <w:i/>
          <w:spacing w:val="-2"/>
          <w:sz w:val="24"/>
          <w:szCs w:val="24"/>
        </w:rPr>
        <w:t>класс</w:t>
      </w:r>
    </w:p>
    <w:p w:rsidR="00505DBC" w:rsidRPr="00A85B36" w:rsidRDefault="00505DBC" w:rsidP="00505DBC">
      <w:pPr>
        <w:pStyle w:val="a5"/>
        <w:spacing w:before="13" w:line="276" w:lineRule="auto"/>
        <w:ind w:left="0"/>
        <w:rPr>
          <w:b/>
          <w:i/>
        </w:rPr>
      </w:pPr>
    </w:p>
    <w:p w:rsidR="00505DBC" w:rsidRPr="00A85B36" w:rsidRDefault="00505DBC" w:rsidP="00505DBC">
      <w:pPr>
        <w:tabs>
          <w:tab w:val="left" w:pos="1582"/>
        </w:tabs>
        <w:spacing w:line="276" w:lineRule="auto"/>
        <w:ind w:left="869"/>
        <w:jc w:val="both"/>
        <w:rPr>
          <w:sz w:val="24"/>
          <w:szCs w:val="24"/>
        </w:rPr>
      </w:pPr>
      <w:r w:rsidRPr="00A85B36">
        <w:rPr>
          <w:spacing w:val="-5"/>
          <w:sz w:val="24"/>
          <w:szCs w:val="24"/>
        </w:rPr>
        <w:t>1.</w:t>
      </w:r>
      <w:r w:rsidRPr="00A85B36">
        <w:rPr>
          <w:sz w:val="24"/>
          <w:szCs w:val="24"/>
        </w:rPr>
        <w:tab/>
      </w:r>
      <w:r w:rsidRPr="00A85B36">
        <w:rPr>
          <w:spacing w:val="-10"/>
          <w:sz w:val="24"/>
          <w:szCs w:val="24"/>
        </w:rPr>
        <w:t>С</w:t>
      </w:r>
    </w:p>
    <w:p w:rsidR="00505DBC" w:rsidRPr="00A85B36" w:rsidRDefault="00505DBC" w:rsidP="00505DBC">
      <w:pPr>
        <w:tabs>
          <w:tab w:val="left" w:pos="1582"/>
        </w:tabs>
        <w:spacing w:line="276" w:lineRule="auto"/>
        <w:ind w:left="869"/>
        <w:jc w:val="both"/>
        <w:rPr>
          <w:sz w:val="24"/>
          <w:szCs w:val="24"/>
        </w:rPr>
      </w:pPr>
      <w:r w:rsidRPr="00A85B36">
        <w:rPr>
          <w:spacing w:val="-5"/>
          <w:sz w:val="24"/>
          <w:szCs w:val="24"/>
        </w:rPr>
        <w:lastRenderedPageBreak/>
        <w:t>2.</w:t>
      </w:r>
      <w:r w:rsidRPr="00A85B36">
        <w:rPr>
          <w:sz w:val="24"/>
          <w:szCs w:val="24"/>
        </w:rPr>
        <w:tab/>
      </w:r>
      <w:r w:rsidRPr="00A85B36">
        <w:rPr>
          <w:spacing w:val="-10"/>
          <w:sz w:val="24"/>
          <w:szCs w:val="24"/>
        </w:rPr>
        <w:t>В</w:t>
      </w:r>
    </w:p>
    <w:p w:rsidR="00505DBC" w:rsidRPr="00A85B36" w:rsidRDefault="00505DBC" w:rsidP="00505DBC">
      <w:pPr>
        <w:tabs>
          <w:tab w:val="left" w:pos="1582"/>
        </w:tabs>
        <w:spacing w:before="1" w:line="276" w:lineRule="auto"/>
        <w:ind w:left="869"/>
        <w:jc w:val="both"/>
        <w:rPr>
          <w:sz w:val="24"/>
          <w:szCs w:val="24"/>
        </w:rPr>
      </w:pPr>
      <w:r w:rsidRPr="00A85B36">
        <w:rPr>
          <w:spacing w:val="-5"/>
          <w:sz w:val="24"/>
          <w:szCs w:val="24"/>
        </w:rPr>
        <w:t>3.</w:t>
      </w:r>
      <w:r w:rsidRPr="00A85B36">
        <w:rPr>
          <w:sz w:val="24"/>
          <w:szCs w:val="24"/>
        </w:rPr>
        <w:tab/>
      </w:r>
      <w:r w:rsidRPr="00A85B36">
        <w:rPr>
          <w:spacing w:val="-10"/>
          <w:sz w:val="24"/>
          <w:szCs w:val="24"/>
        </w:rPr>
        <w:t>В</w:t>
      </w:r>
    </w:p>
    <w:p w:rsidR="00505DBC" w:rsidRPr="00A85B36" w:rsidRDefault="00505DBC" w:rsidP="00505DBC">
      <w:pPr>
        <w:tabs>
          <w:tab w:val="left" w:pos="1582"/>
        </w:tabs>
        <w:spacing w:line="276" w:lineRule="auto"/>
        <w:ind w:left="869"/>
        <w:jc w:val="both"/>
        <w:rPr>
          <w:sz w:val="24"/>
          <w:szCs w:val="24"/>
        </w:rPr>
      </w:pPr>
      <w:r w:rsidRPr="00A85B36">
        <w:rPr>
          <w:spacing w:val="-5"/>
          <w:sz w:val="24"/>
          <w:szCs w:val="24"/>
        </w:rPr>
        <w:t>4.</w:t>
      </w:r>
      <w:r w:rsidRPr="00A85B36">
        <w:rPr>
          <w:sz w:val="24"/>
          <w:szCs w:val="24"/>
        </w:rPr>
        <w:tab/>
      </w:r>
      <w:r w:rsidRPr="00A85B36">
        <w:rPr>
          <w:spacing w:val="-10"/>
          <w:sz w:val="24"/>
          <w:szCs w:val="24"/>
        </w:rPr>
        <w:t>В</w:t>
      </w:r>
    </w:p>
    <w:p w:rsidR="00505DBC" w:rsidRPr="00A85B36" w:rsidRDefault="00505DBC" w:rsidP="00505DBC">
      <w:pPr>
        <w:tabs>
          <w:tab w:val="left" w:pos="1582"/>
        </w:tabs>
        <w:spacing w:line="276" w:lineRule="auto"/>
        <w:ind w:left="869"/>
        <w:jc w:val="both"/>
        <w:rPr>
          <w:sz w:val="24"/>
          <w:szCs w:val="24"/>
        </w:rPr>
      </w:pPr>
      <w:r w:rsidRPr="00A85B36">
        <w:rPr>
          <w:spacing w:val="-5"/>
          <w:sz w:val="24"/>
          <w:szCs w:val="24"/>
        </w:rPr>
        <w:t>5.</w:t>
      </w:r>
      <w:r w:rsidRPr="00A85B36">
        <w:rPr>
          <w:sz w:val="24"/>
          <w:szCs w:val="24"/>
        </w:rPr>
        <w:tab/>
      </w:r>
      <w:r w:rsidRPr="00A85B36">
        <w:rPr>
          <w:spacing w:val="-10"/>
          <w:sz w:val="24"/>
          <w:szCs w:val="24"/>
        </w:rPr>
        <w:t>С</w:t>
      </w:r>
    </w:p>
    <w:p w:rsidR="00505DBC" w:rsidRPr="00A85B36" w:rsidRDefault="00505DBC" w:rsidP="00505DBC">
      <w:pPr>
        <w:tabs>
          <w:tab w:val="left" w:pos="1582"/>
        </w:tabs>
        <w:spacing w:before="2" w:line="276" w:lineRule="auto"/>
        <w:ind w:left="869"/>
        <w:jc w:val="both"/>
        <w:rPr>
          <w:sz w:val="24"/>
          <w:szCs w:val="24"/>
        </w:rPr>
      </w:pPr>
      <w:r w:rsidRPr="00A85B36">
        <w:rPr>
          <w:spacing w:val="-5"/>
          <w:sz w:val="24"/>
          <w:szCs w:val="24"/>
        </w:rPr>
        <w:t>6.</w:t>
      </w:r>
      <w:r w:rsidRPr="00A85B36">
        <w:rPr>
          <w:sz w:val="24"/>
          <w:szCs w:val="24"/>
        </w:rPr>
        <w:tab/>
      </w:r>
      <w:r w:rsidRPr="00A85B36">
        <w:rPr>
          <w:spacing w:val="-10"/>
          <w:sz w:val="24"/>
          <w:szCs w:val="24"/>
        </w:rPr>
        <w:t>В</w:t>
      </w:r>
    </w:p>
    <w:p w:rsidR="00505DBC" w:rsidRPr="00A85B36" w:rsidRDefault="00505DBC" w:rsidP="00505DBC">
      <w:pPr>
        <w:tabs>
          <w:tab w:val="left" w:pos="1582"/>
        </w:tabs>
        <w:spacing w:line="276" w:lineRule="auto"/>
        <w:ind w:left="869"/>
        <w:jc w:val="both"/>
        <w:rPr>
          <w:sz w:val="24"/>
          <w:szCs w:val="24"/>
        </w:rPr>
      </w:pPr>
      <w:r w:rsidRPr="00A85B36">
        <w:rPr>
          <w:spacing w:val="-5"/>
          <w:sz w:val="24"/>
          <w:szCs w:val="24"/>
        </w:rPr>
        <w:t>7.</w:t>
      </w:r>
      <w:r w:rsidRPr="00A85B36">
        <w:rPr>
          <w:sz w:val="24"/>
          <w:szCs w:val="24"/>
        </w:rPr>
        <w:tab/>
      </w:r>
      <w:r w:rsidRPr="00A85B36">
        <w:rPr>
          <w:spacing w:val="-10"/>
          <w:sz w:val="24"/>
          <w:szCs w:val="24"/>
        </w:rPr>
        <w:t>В</w:t>
      </w:r>
    </w:p>
    <w:p w:rsidR="00505DBC" w:rsidRPr="00A85B36" w:rsidRDefault="00505DBC" w:rsidP="00505DBC">
      <w:pPr>
        <w:tabs>
          <w:tab w:val="left" w:pos="1582"/>
        </w:tabs>
        <w:spacing w:before="1" w:line="276" w:lineRule="auto"/>
        <w:ind w:left="869"/>
        <w:jc w:val="both"/>
        <w:rPr>
          <w:sz w:val="24"/>
          <w:szCs w:val="24"/>
        </w:rPr>
      </w:pPr>
      <w:r w:rsidRPr="00A85B36">
        <w:rPr>
          <w:spacing w:val="-5"/>
          <w:sz w:val="24"/>
          <w:szCs w:val="24"/>
        </w:rPr>
        <w:t>8.</w:t>
      </w:r>
      <w:r w:rsidRPr="00A85B36">
        <w:rPr>
          <w:sz w:val="24"/>
          <w:szCs w:val="24"/>
        </w:rPr>
        <w:tab/>
      </w:r>
      <w:r w:rsidRPr="00A85B36">
        <w:rPr>
          <w:spacing w:val="-10"/>
          <w:sz w:val="24"/>
          <w:szCs w:val="24"/>
        </w:rPr>
        <w:t>С</w:t>
      </w:r>
    </w:p>
    <w:p w:rsidR="00505DBC" w:rsidRPr="00A85B36" w:rsidRDefault="00505DBC" w:rsidP="00505DBC">
      <w:pPr>
        <w:tabs>
          <w:tab w:val="left" w:pos="1582"/>
        </w:tabs>
        <w:spacing w:line="276" w:lineRule="auto"/>
        <w:ind w:left="869"/>
        <w:jc w:val="both"/>
        <w:rPr>
          <w:sz w:val="24"/>
          <w:szCs w:val="24"/>
        </w:rPr>
      </w:pPr>
      <w:r w:rsidRPr="00A85B36">
        <w:rPr>
          <w:spacing w:val="-5"/>
          <w:sz w:val="24"/>
          <w:szCs w:val="24"/>
        </w:rPr>
        <w:t>9.</w:t>
      </w:r>
      <w:r w:rsidRPr="00A85B36">
        <w:rPr>
          <w:sz w:val="24"/>
          <w:szCs w:val="24"/>
        </w:rPr>
        <w:tab/>
      </w:r>
      <w:r w:rsidRPr="00A85B36">
        <w:rPr>
          <w:spacing w:val="-10"/>
          <w:sz w:val="24"/>
          <w:szCs w:val="24"/>
        </w:rPr>
        <w:t>А</w:t>
      </w:r>
    </w:p>
    <w:p w:rsidR="00505DBC" w:rsidRPr="00A85B36" w:rsidRDefault="00505DBC" w:rsidP="00505DBC">
      <w:pPr>
        <w:spacing w:before="2" w:line="276" w:lineRule="auto"/>
        <w:ind w:left="869"/>
        <w:jc w:val="both"/>
        <w:rPr>
          <w:sz w:val="24"/>
          <w:szCs w:val="24"/>
        </w:rPr>
      </w:pPr>
      <w:r w:rsidRPr="00A85B36">
        <w:rPr>
          <w:sz w:val="24"/>
          <w:szCs w:val="24"/>
        </w:rPr>
        <w:t>10.</w:t>
      </w:r>
      <w:r w:rsidRPr="00A85B36">
        <w:rPr>
          <w:spacing w:val="21"/>
          <w:sz w:val="24"/>
          <w:szCs w:val="24"/>
        </w:rPr>
        <w:t xml:space="preserve"> </w:t>
      </w:r>
      <w:r w:rsidRPr="00A85B36">
        <w:rPr>
          <w:spacing w:val="-10"/>
          <w:sz w:val="24"/>
          <w:szCs w:val="24"/>
        </w:rPr>
        <w:t>В</w:t>
      </w:r>
    </w:p>
    <w:p w:rsidR="00505DBC" w:rsidRPr="00A85B36" w:rsidRDefault="00505DBC" w:rsidP="00505DBC">
      <w:pPr>
        <w:spacing w:line="276" w:lineRule="auto"/>
        <w:ind w:left="869"/>
        <w:jc w:val="both"/>
        <w:rPr>
          <w:sz w:val="24"/>
          <w:szCs w:val="24"/>
        </w:rPr>
      </w:pPr>
      <w:r w:rsidRPr="00A85B36">
        <w:rPr>
          <w:sz w:val="24"/>
          <w:szCs w:val="24"/>
        </w:rPr>
        <w:t>11.</w:t>
      </w:r>
      <w:r w:rsidRPr="00A85B36">
        <w:rPr>
          <w:spacing w:val="21"/>
          <w:sz w:val="24"/>
          <w:szCs w:val="24"/>
        </w:rPr>
        <w:t xml:space="preserve"> </w:t>
      </w:r>
      <w:r w:rsidRPr="00A85B36">
        <w:rPr>
          <w:spacing w:val="-10"/>
          <w:sz w:val="24"/>
          <w:szCs w:val="24"/>
        </w:rPr>
        <w:t>А</w:t>
      </w:r>
    </w:p>
    <w:p w:rsidR="00505DBC" w:rsidRPr="00A85B36" w:rsidRDefault="00505DBC" w:rsidP="00505DBC">
      <w:pPr>
        <w:spacing w:line="276" w:lineRule="auto"/>
        <w:ind w:left="869"/>
        <w:jc w:val="both"/>
        <w:rPr>
          <w:sz w:val="24"/>
          <w:szCs w:val="24"/>
        </w:rPr>
      </w:pPr>
      <w:r w:rsidRPr="00A85B36">
        <w:rPr>
          <w:sz w:val="24"/>
          <w:szCs w:val="24"/>
        </w:rPr>
        <w:t>12.</w:t>
      </w:r>
      <w:r w:rsidRPr="00A85B36">
        <w:rPr>
          <w:spacing w:val="21"/>
          <w:sz w:val="24"/>
          <w:szCs w:val="24"/>
        </w:rPr>
        <w:t xml:space="preserve"> </w:t>
      </w:r>
      <w:r w:rsidRPr="00A85B36">
        <w:rPr>
          <w:spacing w:val="-10"/>
          <w:sz w:val="24"/>
          <w:szCs w:val="24"/>
        </w:rPr>
        <w:t>А</w:t>
      </w:r>
    </w:p>
    <w:p w:rsidR="00505DBC" w:rsidRPr="00A85B36" w:rsidRDefault="00505DBC" w:rsidP="00505DBC">
      <w:pPr>
        <w:spacing w:before="1" w:line="276" w:lineRule="auto"/>
        <w:ind w:left="869"/>
        <w:jc w:val="both"/>
        <w:rPr>
          <w:sz w:val="24"/>
          <w:szCs w:val="24"/>
        </w:rPr>
      </w:pPr>
      <w:r w:rsidRPr="00A85B36">
        <w:rPr>
          <w:sz w:val="24"/>
          <w:szCs w:val="24"/>
        </w:rPr>
        <w:t>13.</w:t>
      </w:r>
      <w:r w:rsidRPr="00A85B36">
        <w:rPr>
          <w:spacing w:val="21"/>
          <w:sz w:val="24"/>
          <w:szCs w:val="24"/>
        </w:rPr>
        <w:t xml:space="preserve"> </w:t>
      </w:r>
      <w:r w:rsidRPr="00A85B36">
        <w:rPr>
          <w:spacing w:val="-10"/>
          <w:sz w:val="24"/>
          <w:szCs w:val="24"/>
        </w:rPr>
        <w:t>С</w:t>
      </w:r>
    </w:p>
    <w:p w:rsidR="00505DBC" w:rsidRPr="00A85B36" w:rsidRDefault="00505DBC" w:rsidP="00505DBC">
      <w:pPr>
        <w:spacing w:line="276" w:lineRule="auto"/>
        <w:ind w:left="869"/>
        <w:jc w:val="both"/>
        <w:rPr>
          <w:sz w:val="24"/>
          <w:szCs w:val="24"/>
        </w:rPr>
      </w:pPr>
      <w:r w:rsidRPr="00A85B36">
        <w:rPr>
          <w:sz w:val="24"/>
          <w:szCs w:val="24"/>
        </w:rPr>
        <w:t>14.</w:t>
      </w:r>
      <w:r w:rsidRPr="00A85B36">
        <w:rPr>
          <w:spacing w:val="21"/>
          <w:sz w:val="24"/>
          <w:szCs w:val="24"/>
        </w:rPr>
        <w:t xml:space="preserve"> </w:t>
      </w:r>
      <w:r w:rsidRPr="00A85B36">
        <w:rPr>
          <w:spacing w:val="-10"/>
          <w:sz w:val="24"/>
          <w:szCs w:val="24"/>
        </w:rPr>
        <w:t>В</w:t>
      </w:r>
    </w:p>
    <w:p w:rsidR="00505DBC" w:rsidRPr="00A85B36" w:rsidRDefault="00505DBC" w:rsidP="00505DBC">
      <w:pPr>
        <w:spacing w:before="2" w:line="276" w:lineRule="auto"/>
        <w:ind w:left="869"/>
        <w:jc w:val="both"/>
        <w:rPr>
          <w:sz w:val="24"/>
          <w:szCs w:val="24"/>
        </w:rPr>
      </w:pPr>
      <w:r w:rsidRPr="00A85B36">
        <w:rPr>
          <w:sz w:val="24"/>
          <w:szCs w:val="24"/>
        </w:rPr>
        <w:t>15.</w:t>
      </w:r>
      <w:r w:rsidRPr="00A85B36">
        <w:rPr>
          <w:spacing w:val="21"/>
          <w:sz w:val="24"/>
          <w:szCs w:val="24"/>
        </w:rPr>
        <w:t xml:space="preserve"> </w:t>
      </w:r>
      <w:r w:rsidRPr="00A85B36">
        <w:rPr>
          <w:spacing w:val="-10"/>
          <w:sz w:val="24"/>
          <w:szCs w:val="24"/>
        </w:rPr>
        <w:t>D</w:t>
      </w:r>
    </w:p>
    <w:p w:rsidR="00505DBC" w:rsidRPr="00A85B36" w:rsidRDefault="00505DBC" w:rsidP="00505DBC">
      <w:pPr>
        <w:spacing w:line="276" w:lineRule="auto"/>
        <w:ind w:left="869"/>
        <w:jc w:val="both"/>
        <w:rPr>
          <w:sz w:val="24"/>
          <w:szCs w:val="24"/>
        </w:rPr>
      </w:pPr>
      <w:r w:rsidRPr="00A85B36">
        <w:rPr>
          <w:sz w:val="24"/>
          <w:szCs w:val="24"/>
        </w:rPr>
        <w:t>16.</w:t>
      </w:r>
      <w:r w:rsidRPr="00A85B36">
        <w:rPr>
          <w:spacing w:val="21"/>
          <w:sz w:val="24"/>
          <w:szCs w:val="24"/>
        </w:rPr>
        <w:t xml:space="preserve"> </w:t>
      </w:r>
      <w:r w:rsidRPr="00A85B36">
        <w:rPr>
          <w:spacing w:val="-10"/>
          <w:sz w:val="24"/>
          <w:szCs w:val="24"/>
        </w:rPr>
        <w:t>А</w:t>
      </w:r>
    </w:p>
    <w:p w:rsidR="00505DBC" w:rsidRPr="00A85B36" w:rsidRDefault="00505DBC" w:rsidP="00505DBC">
      <w:pPr>
        <w:spacing w:line="276" w:lineRule="auto"/>
        <w:ind w:left="869"/>
        <w:jc w:val="both"/>
        <w:rPr>
          <w:sz w:val="24"/>
          <w:szCs w:val="24"/>
        </w:rPr>
      </w:pPr>
      <w:r w:rsidRPr="00A85B36">
        <w:rPr>
          <w:sz w:val="24"/>
          <w:szCs w:val="24"/>
        </w:rPr>
        <w:t>17.</w:t>
      </w:r>
      <w:r w:rsidRPr="00A85B36">
        <w:rPr>
          <w:spacing w:val="21"/>
          <w:sz w:val="24"/>
          <w:szCs w:val="24"/>
        </w:rPr>
        <w:t xml:space="preserve"> </w:t>
      </w:r>
      <w:r w:rsidRPr="00A85B36">
        <w:rPr>
          <w:spacing w:val="-10"/>
          <w:sz w:val="24"/>
          <w:szCs w:val="24"/>
        </w:rPr>
        <w:t>С</w:t>
      </w:r>
    </w:p>
    <w:p w:rsidR="00505DBC" w:rsidRPr="00A85B36" w:rsidRDefault="00505DBC" w:rsidP="00505DBC">
      <w:pPr>
        <w:spacing w:before="1" w:line="276" w:lineRule="auto"/>
        <w:ind w:left="869"/>
        <w:jc w:val="both"/>
        <w:rPr>
          <w:sz w:val="24"/>
          <w:szCs w:val="24"/>
        </w:rPr>
      </w:pPr>
      <w:r w:rsidRPr="00A85B36">
        <w:rPr>
          <w:sz w:val="24"/>
          <w:szCs w:val="24"/>
        </w:rPr>
        <w:t>18.</w:t>
      </w:r>
      <w:r w:rsidRPr="00A85B36">
        <w:rPr>
          <w:spacing w:val="21"/>
          <w:sz w:val="24"/>
          <w:szCs w:val="24"/>
        </w:rPr>
        <w:t xml:space="preserve"> </w:t>
      </w:r>
      <w:r w:rsidRPr="00A85B36">
        <w:rPr>
          <w:spacing w:val="-10"/>
          <w:sz w:val="24"/>
          <w:szCs w:val="24"/>
        </w:rPr>
        <w:t>D</w:t>
      </w:r>
    </w:p>
    <w:p w:rsidR="00505DBC" w:rsidRPr="00A85B36" w:rsidRDefault="00505DBC" w:rsidP="00505DBC">
      <w:pPr>
        <w:spacing w:line="276" w:lineRule="auto"/>
        <w:ind w:left="869"/>
        <w:jc w:val="both"/>
        <w:rPr>
          <w:sz w:val="24"/>
          <w:szCs w:val="24"/>
        </w:rPr>
      </w:pPr>
      <w:r w:rsidRPr="00A85B36">
        <w:rPr>
          <w:sz w:val="24"/>
          <w:szCs w:val="24"/>
        </w:rPr>
        <w:t>19.</w:t>
      </w:r>
      <w:r w:rsidRPr="00A85B36">
        <w:rPr>
          <w:spacing w:val="21"/>
          <w:sz w:val="24"/>
          <w:szCs w:val="24"/>
        </w:rPr>
        <w:t xml:space="preserve"> </w:t>
      </w:r>
      <w:r w:rsidRPr="00A85B36">
        <w:rPr>
          <w:spacing w:val="-10"/>
          <w:sz w:val="24"/>
          <w:szCs w:val="24"/>
        </w:rPr>
        <w:t>D</w:t>
      </w:r>
    </w:p>
    <w:p w:rsidR="00505DBC" w:rsidRPr="00A85B36" w:rsidRDefault="00505DBC" w:rsidP="00505DBC">
      <w:pPr>
        <w:spacing w:before="2" w:line="276" w:lineRule="auto"/>
        <w:ind w:left="869"/>
        <w:jc w:val="both"/>
        <w:rPr>
          <w:sz w:val="24"/>
          <w:szCs w:val="24"/>
        </w:rPr>
      </w:pPr>
      <w:r w:rsidRPr="00A85B36">
        <w:rPr>
          <w:sz w:val="24"/>
          <w:szCs w:val="24"/>
        </w:rPr>
        <w:t>20.</w:t>
      </w:r>
      <w:r w:rsidRPr="00A85B36">
        <w:rPr>
          <w:spacing w:val="21"/>
          <w:sz w:val="24"/>
          <w:szCs w:val="24"/>
        </w:rPr>
        <w:t xml:space="preserve"> </w:t>
      </w:r>
      <w:r w:rsidRPr="00A85B36">
        <w:rPr>
          <w:spacing w:val="-10"/>
          <w:sz w:val="24"/>
          <w:szCs w:val="24"/>
        </w:rPr>
        <w:t>А</w:t>
      </w:r>
    </w:p>
    <w:p w:rsidR="00505DBC" w:rsidRPr="00A85B36" w:rsidRDefault="00505DBC" w:rsidP="00505DBC">
      <w:pPr>
        <w:pStyle w:val="a5"/>
        <w:spacing w:before="31" w:line="276" w:lineRule="auto"/>
        <w:ind w:left="0"/>
      </w:pPr>
    </w:p>
    <w:p w:rsidR="00505DBC" w:rsidRPr="00A85B36" w:rsidRDefault="00505DBC" w:rsidP="00505DBC">
      <w:pPr>
        <w:pStyle w:val="10"/>
        <w:spacing w:after="0"/>
        <w:ind w:left="501"/>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Критерии</w:t>
      </w:r>
      <w:r w:rsidRPr="00A85B36">
        <w:rPr>
          <w:rFonts w:ascii="Times New Roman" w:hAnsi="Times New Roman" w:cs="Times New Roman"/>
          <w:spacing w:val="-9"/>
          <w:sz w:val="24"/>
          <w:szCs w:val="24"/>
          <w:lang w:val="ru-RU"/>
        </w:rPr>
        <w:t xml:space="preserve"> </w:t>
      </w:r>
      <w:r w:rsidRPr="00A85B36">
        <w:rPr>
          <w:rFonts w:ascii="Times New Roman" w:hAnsi="Times New Roman" w:cs="Times New Roman"/>
          <w:spacing w:val="-2"/>
          <w:sz w:val="24"/>
          <w:szCs w:val="24"/>
          <w:lang w:val="ru-RU"/>
        </w:rPr>
        <w:t>оценок</w:t>
      </w:r>
    </w:p>
    <w:p w:rsidR="00505DBC" w:rsidRPr="00A85B36" w:rsidRDefault="00505DBC" w:rsidP="00505DBC">
      <w:pPr>
        <w:pStyle w:val="a5"/>
        <w:spacing w:before="13" w:line="276" w:lineRule="auto"/>
        <w:ind w:left="0"/>
        <w:rPr>
          <w:b/>
        </w:rPr>
      </w:pPr>
    </w:p>
    <w:p w:rsidR="00505DBC" w:rsidRPr="00A85B36" w:rsidRDefault="00505DBC" w:rsidP="00505DBC">
      <w:pPr>
        <w:pStyle w:val="a5"/>
        <w:spacing w:line="276" w:lineRule="auto"/>
        <w:ind w:left="501"/>
      </w:pPr>
      <w:r w:rsidRPr="00A85B36">
        <w:t>Ошибки:</w:t>
      </w:r>
      <w:r w:rsidRPr="00A85B36">
        <w:rPr>
          <w:spacing w:val="-4"/>
        </w:rPr>
        <w:t xml:space="preserve"> </w:t>
      </w:r>
      <w:r w:rsidRPr="00A85B36">
        <w:t>0-2</w:t>
      </w:r>
      <w:r w:rsidRPr="00A85B36">
        <w:rPr>
          <w:spacing w:val="-2"/>
        </w:rPr>
        <w:t xml:space="preserve"> </w:t>
      </w:r>
      <w:r w:rsidRPr="00A85B36">
        <w:t xml:space="preserve">– </w:t>
      </w:r>
      <w:r w:rsidRPr="00A85B36">
        <w:rPr>
          <w:spacing w:val="-5"/>
        </w:rPr>
        <w:t>«5»</w:t>
      </w:r>
    </w:p>
    <w:p w:rsidR="00505DBC" w:rsidRPr="00A85B36" w:rsidRDefault="00505DBC" w:rsidP="00505DBC">
      <w:pPr>
        <w:pStyle w:val="a5"/>
        <w:spacing w:before="2" w:line="276" w:lineRule="auto"/>
        <w:ind w:left="1901"/>
      </w:pPr>
      <w:r w:rsidRPr="00A85B36">
        <w:t>3-5</w:t>
      </w:r>
      <w:r w:rsidRPr="00A85B36">
        <w:rPr>
          <w:spacing w:val="-2"/>
        </w:rPr>
        <w:t xml:space="preserve"> </w:t>
      </w:r>
      <w:r w:rsidRPr="00A85B36">
        <w:t xml:space="preserve">– </w:t>
      </w:r>
      <w:r w:rsidRPr="00A85B36">
        <w:rPr>
          <w:spacing w:val="-5"/>
        </w:rPr>
        <w:t>«4»</w:t>
      </w:r>
    </w:p>
    <w:p w:rsidR="00505DBC" w:rsidRPr="00A85B36" w:rsidRDefault="00505DBC" w:rsidP="00505DBC">
      <w:pPr>
        <w:pStyle w:val="a5"/>
        <w:spacing w:line="276" w:lineRule="auto"/>
        <w:ind w:left="1901"/>
      </w:pPr>
      <w:r w:rsidRPr="00A85B36">
        <w:t>6-9</w:t>
      </w:r>
      <w:r w:rsidRPr="00A85B36">
        <w:rPr>
          <w:spacing w:val="-2"/>
        </w:rPr>
        <w:t xml:space="preserve"> </w:t>
      </w:r>
      <w:r w:rsidRPr="00A85B36">
        <w:t xml:space="preserve">– </w:t>
      </w:r>
      <w:r w:rsidRPr="00A85B36">
        <w:rPr>
          <w:spacing w:val="-5"/>
        </w:rPr>
        <w:t>«3»</w:t>
      </w:r>
    </w:p>
    <w:p w:rsidR="00505DBC" w:rsidRPr="00A85B36" w:rsidRDefault="00505DBC" w:rsidP="00505DBC">
      <w:pPr>
        <w:pStyle w:val="a5"/>
        <w:spacing w:before="1" w:line="276" w:lineRule="auto"/>
        <w:ind w:left="1901"/>
      </w:pPr>
      <w:r w:rsidRPr="00A85B36">
        <w:t>10</w:t>
      </w:r>
      <w:r w:rsidRPr="00A85B36">
        <w:rPr>
          <w:spacing w:val="-1"/>
        </w:rPr>
        <w:t xml:space="preserve"> </w:t>
      </w:r>
      <w:r w:rsidRPr="00A85B36">
        <w:t>и</w:t>
      </w:r>
      <w:r w:rsidRPr="00A85B36">
        <w:rPr>
          <w:spacing w:val="-1"/>
        </w:rPr>
        <w:t xml:space="preserve"> </w:t>
      </w:r>
      <w:r w:rsidRPr="00A85B36">
        <w:t xml:space="preserve">более – </w:t>
      </w:r>
      <w:r w:rsidRPr="00A85B36">
        <w:rPr>
          <w:spacing w:val="-5"/>
        </w:rPr>
        <w:t>«2»</w:t>
      </w:r>
    </w:p>
    <w:p w:rsidR="00505DBC" w:rsidRPr="00A85B36" w:rsidRDefault="00505DBC" w:rsidP="00505DBC">
      <w:pPr>
        <w:pStyle w:val="a5"/>
        <w:spacing w:before="32" w:line="276" w:lineRule="auto"/>
        <w:ind w:left="0"/>
      </w:pPr>
    </w:p>
    <w:p w:rsidR="00505DBC" w:rsidRPr="00A85B36" w:rsidRDefault="00505DBC" w:rsidP="00505DBC">
      <w:pPr>
        <w:pStyle w:val="10"/>
        <w:spacing w:after="0"/>
        <w:ind w:left="854"/>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Итоговый</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z w:val="24"/>
          <w:szCs w:val="24"/>
          <w:lang w:val="ru-RU"/>
        </w:rPr>
        <w:t>тест</w:t>
      </w:r>
      <w:r w:rsidRPr="00A85B36">
        <w:rPr>
          <w:rFonts w:ascii="Times New Roman" w:hAnsi="Times New Roman" w:cs="Times New Roman"/>
          <w:spacing w:val="-2"/>
          <w:sz w:val="24"/>
          <w:szCs w:val="24"/>
          <w:lang w:val="ru-RU"/>
        </w:rPr>
        <w:t xml:space="preserve"> </w:t>
      </w:r>
      <w:r w:rsidRPr="00A85B36">
        <w:rPr>
          <w:rFonts w:ascii="Times New Roman" w:hAnsi="Times New Roman" w:cs="Times New Roman"/>
          <w:sz w:val="24"/>
          <w:szCs w:val="24"/>
          <w:lang w:val="ru-RU"/>
        </w:rPr>
        <w:t>6</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pacing w:val="-2"/>
          <w:sz w:val="24"/>
          <w:szCs w:val="24"/>
          <w:lang w:val="ru-RU"/>
        </w:rPr>
        <w:t>класс</w:t>
      </w:r>
    </w:p>
    <w:p w:rsidR="00505DBC" w:rsidRPr="00A85B36" w:rsidRDefault="00505DBC" w:rsidP="00505DBC">
      <w:pPr>
        <w:pStyle w:val="22"/>
        <w:keepNext w:val="0"/>
        <w:keepLines w:val="0"/>
        <w:widowControl w:val="0"/>
        <w:numPr>
          <w:ilvl w:val="0"/>
          <w:numId w:val="458"/>
        </w:numPr>
        <w:tabs>
          <w:tab w:val="left" w:pos="1221"/>
        </w:tabs>
        <w:autoSpaceDE w:val="0"/>
        <w:autoSpaceDN w:val="0"/>
        <w:spacing w:before="0" w:after="0"/>
        <w:ind w:left="1221" w:hanging="359"/>
        <w:jc w:val="both"/>
        <w:rPr>
          <w:rFonts w:ascii="Times New Roman" w:hAnsi="Times New Roman" w:cs="Times New Roman"/>
          <w:sz w:val="24"/>
          <w:szCs w:val="24"/>
        </w:rPr>
      </w:pPr>
      <w:r w:rsidRPr="00A85B36">
        <w:rPr>
          <w:rFonts w:ascii="Times New Roman" w:hAnsi="Times New Roman" w:cs="Times New Roman"/>
          <w:sz w:val="24"/>
          <w:szCs w:val="24"/>
        </w:rPr>
        <w:t>Автор</w:t>
      </w:r>
      <w:r w:rsidRPr="00A85B36">
        <w:rPr>
          <w:rFonts w:ascii="Times New Roman" w:hAnsi="Times New Roman" w:cs="Times New Roman"/>
          <w:spacing w:val="-3"/>
          <w:sz w:val="24"/>
          <w:szCs w:val="24"/>
        </w:rPr>
        <w:t xml:space="preserve"> </w:t>
      </w:r>
      <w:r w:rsidRPr="00A85B36">
        <w:rPr>
          <w:rFonts w:ascii="Times New Roman" w:hAnsi="Times New Roman" w:cs="Times New Roman"/>
          <w:sz w:val="24"/>
          <w:szCs w:val="24"/>
        </w:rPr>
        <w:t>ста</w:t>
      </w:r>
      <w:r w:rsidRPr="00A85B36">
        <w:rPr>
          <w:rFonts w:ascii="Times New Roman" w:hAnsi="Times New Roman" w:cs="Times New Roman"/>
          <w:spacing w:val="-5"/>
          <w:sz w:val="24"/>
          <w:szCs w:val="24"/>
        </w:rPr>
        <w:t xml:space="preserve"> </w:t>
      </w:r>
      <w:r w:rsidRPr="00A85B36">
        <w:rPr>
          <w:rFonts w:ascii="Times New Roman" w:hAnsi="Times New Roman" w:cs="Times New Roman"/>
          <w:sz w:val="24"/>
          <w:szCs w:val="24"/>
        </w:rPr>
        <w:t>сказочных</w:t>
      </w:r>
      <w:r w:rsidRPr="00A85B36">
        <w:rPr>
          <w:rFonts w:ascii="Times New Roman" w:hAnsi="Times New Roman" w:cs="Times New Roman"/>
          <w:spacing w:val="-2"/>
          <w:sz w:val="24"/>
          <w:szCs w:val="24"/>
        </w:rPr>
        <w:t xml:space="preserve"> опер:</w:t>
      </w:r>
    </w:p>
    <w:p w:rsidR="00505DBC" w:rsidRPr="00A85B36" w:rsidRDefault="00505DBC" w:rsidP="00505DBC">
      <w:pPr>
        <w:pStyle w:val="a5"/>
        <w:spacing w:line="276" w:lineRule="auto"/>
      </w:pPr>
      <w:r w:rsidRPr="00A85B36">
        <w:t>А)</w:t>
      </w:r>
      <w:r w:rsidRPr="00A85B36">
        <w:rPr>
          <w:spacing w:val="-3"/>
        </w:rPr>
        <w:t xml:space="preserve"> </w:t>
      </w:r>
      <w:r w:rsidRPr="00A85B36">
        <w:t>И.С.</w:t>
      </w:r>
      <w:r w:rsidRPr="00A85B36">
        <w:rPr>
          <w:spacing w:val="-2"/>
        </w:rPr>
        <w:t xml:space="preserve"> </w:t>
      </w:r>
      <w:r w:rsidRPr="00A85B36">
        <w:rPr>
          <w:spacing w:val="-5"/>
        </w:rPr>
        <w:t>Бах</w:t>
      </w:r>
    </w:p>
    <w:p w:rsidR="00505DBC" w:rsidRPr="00A85B36" w:rsidRDefault="00505DBC" w:rsidP="00505DBC">
      <w:pPr>
        <w:pStyle w:val="a5"/>
        <w:spacing w:before="2" w:line="276" w:lineRule="auto"/>
      </w:pPr>
      <w:r w:rsidRPr="00A85B36">
        <w:t>В)</w:t>
      </w:r>
      <w:r w:rsidRPr="00A85B36">
        <w:rPr>
          <w:spacing w:val="-2"/>
        </w:rPr>
        <w:t xml:space="preserve"> </w:t>
      </w:r>
      <w:r w:rsidRPr="00A85B36">
        <w:t>С.В.</w:t>
      </w:r>
      <w:r w:rsidRPr="00A85B36">
        <w:rPr>
          <w:spacing w:val="-1"/>
        </w:rPr>
        <w:t xml:space="preserve"> </w:t>
      </w:r>
      <w:r w:rsidRPr="00A85B36">
        <w:rPr>
          <w:spacing w:val="-2"/>
        </w:rPr>
        <w:t>Рахманинова</w:t>
      </w:r>
    </w:p>
    <w:p w:rsidR="00505DBC" w:rsidRPr="00A85B36" w:rsidRDefault="00505DBC" w:rsidP="00505DBC">
      <w:pPr>
        <w:pStyle w:val="a5"/>
        <w:spacing w:line="276" w:lineRule="auto"/>
      </w:pPr>
      <w:r w:rsidRPr="00A85B36">
        <w:t>С)</w:t>
      </w:r>
      <w:r w:rsidRPr="00A85B36">
        <w:rPr>
          <w:spacing w:val="-9"/>
        </w:rPr>
        <w:t xml:space="preserve"> </w:t>
      </w:r>
      <w:r w:rsidRPr="00A85B36">
        <w:t>Н.А.</w:t>
      </w:r>
      <w:r w:rsidRPr="00A85B36">
        <w:rPr>
          <w:spacing w:val="-8"/>
        </w:rPr>
        <w:t xml:space="preserve"> </w:t>
      </w:r>
      <w:r w:rsidRPr="00A85B36">
        <w:t>Римский-</w:t>
      </w:r>
      <w:r w:rsidRPr="00A85B36">
        <w:rPr>
          <w:spacing w:val="-2"/>
        </w:rPr>
        <w:t>Корсаков</w:t>
      </w:r>
    </w:p>
    <w:p w:rsidR="00505DBC" w:rsidRPr="00A85B36" w:rsidRDefault="00505DBC" w:rsidP="00505DBC">
      <w:pPr>
        <w:pStyle w:val="a5"/>
        <w:spacing w:line="276" w:lineRule="auto"/>
        <w:ind w:left="862"/>
      </w:pPr>
      <w:r w:rsidRPr="00A85B36">
        <w:t>D)</w:t>
      </w:r>
      <w:r w:rsidRPr="00A85B36">
        <w:rPr>
          <w:spacing w:val="20"/>
        </w:rPr>
        <w:t xml:space="preserve"> </w:t>
      </w:r>
      <w:r w:rsidRPr="00A85B36">
        <w:t>П.И.</w:t>
      </w:r>
      <w:r w:rsidRPr="00A85B36">
        <w:rPr>
          <w:spacing w:val="-2"/>
        </w:rPr>
        <w:t xml:space="preserve"> Чайковский</w:t>
      </w:r>
    </w:p>
    <w:p w:rsidR="00505DBC" w:rsidRPr="00A85B36" w:rsidRDefault="00505DBC" w:rsidP="00505DBC">
      <w:pPr>
        <w:pStyle w:val="22"/>
        <w:keepNext w:val="0"/>
        <w:keepLines w:val="0"/>
        <w:widowControl w:val="0"/>
        <w:numPr>
          <w:ilvl w:val="0"/>
          <w:numId w:val="458"/>
        </w:numPr>
        <w:tabs>
          <w:tab w:val="left" w:pos="1221"/>
        </w:tabs>
        <w:autoSpaceDE w:val="0"/>
        <w:autoSpaceDN w:val="0"/>
        <w:spacing w:before="11" w:after="0"/>
        <w:ind w:left="1221" w:hanging="359"/>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Кто</w:t>
      </w:r>
      <w:r w:rsidRPr="00A85B36">
        <w:rPr>
          <w:rFonts w:ascii="Times New Roman" w:hAnsi="Times New Roman" w:cs="Times New Roman"/>
          <w:spacing w:val="-8"/>
          <w:sz w:val="24"/>
          <w:szCs w:val="24"/>
          <w:lang w:val="ru-RU"/>
        </w:rPr>
        <w:t xml:space="preserve"> </w:t>
      </w:r>
      <w:r w:rsidRPr="00A85B36">
        <w:rPr>
          <w:rFonts w:ascii="Times New Roman" w:hAnsi="Times New Roman" w:cs="Times New Roman"/>
          <w:sz w:val="24"/>
          <w:szCs w:val="24"/>
          <w:lang w:val="ru-RU"/>
        </w:rPr>
        <w:t>из</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перечисленных</w:t>
      </w:r>
      <w:r w:rsidRPr="00A85B36">
        <w:rPr>
          <w:rFonts w:ascii="Times New Roman" w:hAnsi="Times New Roman" w:cs="Times New Roman"/>
          <w:spacing w:val="-8"/>
          <w:sz w:val="24"/>
          <w:szCs w:val="24"/>
          <w:lang w:val="ru-RU"/>
        </w:rPr>
        <w:t xml:space="preserve"> </w:t>
      </w:r>
      <w:r w:rsidRPr="00A85B36">
        <w:rPr>
          <w:rFonts w:ascii="Times New Roman" w:hAnsi="Times New Roman" w:cs="Times New Roman"/>
          <w:sz w:val="24"/>
          <w:szCs w:val="24"/>
          <w:lang w:val="ru-RU"/>
        </w:rPr>
        <w:t>композиторов</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не</w:t>
      </w:r>
      <w:r w:rsidRPr="00A85B36">
        <w:rPr>
          <w:rFonts w:ascii="Times New Roman" w:hAnsi="Times New Roman" w:cs="Times New Roman"/>
          <w:spacing w:val="-6"/>
          <w:sz w:val="24"/>
          <w:szCs w:val="24"/>
          <w:lang w:val="ru-RU"/>
        </w:rPr>
        <w:t xml:space="preserve"> </w:t>
      </w:r>
      <w:r w:rsidRPr="00A85B36">
        <w:rPr>
          <w:rFonts w:ascii="Times New Roman" w:hAnsi="Times New Roman" w:cs="Times New Roman"/>
          <w:sz w:val="24"/>
          <w:szCs w:val="24"/>
          <w:lang w:val="ru-RU"/>
        </w:rPr>
        <w:t>относится</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к</w:t>
      </w:r>
      <w:r w:rsidRPr="00A85B36">
        <w:rPr>
          <w:rFonts w:ascii="Times New Roman" w:hAnsi="Times New Roman" w:cs="Times New Roman"/>
          <w:spacing w:val="-6"/>
          <w:sz w:val="24"/>
          <w:szCs w:val="24"/>
          <w:lang w:val="ru-RU"/>
        </w:rPr>
        <w:t xml:space="preserve"> </w:t>
      </w:r>
      <w:r w:rsidRPr="00A85B36">
        <w:rPr>
          <w:rFonts w:ascii="Times New Roman" w:hAnsi="Times New Roman" w:cs="Times New Roman"/>
          <w:sz w:val="24"/>
          <w:szCs w:val="24"/>
          <w:lang w:val="ru-RU"/>
        </w:rPr>
        <w:t>числу</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венских</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pacing w:val="-2"/>
          <w:sz w:val="24"/>
          <w:szCs w:val="24"/>
          <w:lang w:val="ru-RU"/>
        </w:rPr>
        <w:t>классиков:</w:t>
      </w:r>
    </w:p>
    <w:p w:rsidR="00505DBC" w:rsidRPr="00A85B36" w:rsidRDefault="00505DBC" w:rsidP="00505DBC">
      <w:pPr>
        <w:pStyle w:val="a5"/>
        <w:spacing w:line="276" w:lineRule="auto"/>
        <w:ind w:right="7374"/>
      </w:pPr>
      <w:r w:rsidRPr="00A85B36">
        <w:t>А)</w:t>
      </w:r>
      <w:r w:rsidRPr="00A85B36">
        <w:rPr>
          <w:spacing w:val="-14"/>
        </w:rPr>
        <w:t xml:space="preserve"> </w:t>
      </w:r>
      <w:r w:rsidRPr="00A85B36">
        <w:t>Л.</w:t>
      </w:r>
      <w:r w:rsidRPr="00A85B36">
        <w:rPr>
          <w:spacing w:val="-14"/>
        </w:rPr>
        <w:t xml:space="preserve"> </w:t>
      </w:r>
      <w:r w:rsidRPr="00A85B36">
        <w:t>Бетховен В) И.С. Бах</w:t>
      </w:r>
    </w:p>
    <w:p w:rsidR="00505DBC" w:rsidRPr="00A85B36" w:rsidRDefault="00505DBC" w:rsidP="00505DBC">
      <w:pPr>
        <w:pStyle w:val="a5"/>
        <w:spacing w:line="276" w:lineRule="auto"/>
        <w:ind w:left="833"/>
      </w:pPr>
      <w:r w:rsidRPr="00A85B36">
        <w:t>С)</w:t>
      </w:r>
      <w:r w:rsidRPr="00A85B36">
        <w:rPr>
          <w:spacing w:val="-5"/>
        </w:rPr>
        <w:t xml:space="preserve"> </w:t>
      </w:r>
      <w:r w:rsidRPr="00A85B36">
        <w:t>В.А.</w:t>
      </w:r>
      <w:r w:rsidRPr="00A85B36">
        <w:rPr>
          <w:spacing w:val="-2"/>
        </w:rPr>
        <w:t xml:space="preserve"> Моцарт</w:t>
      </w:r>
    </w:p>
    <w:p w:rsidR="00505DBC" w:rsidRPr="00A85B36" w:rsidRDefault="00505DBC" w:rsidP="00505DBC">
      <w:pPr>
        <w:pStyle w:val="a7"/>
        <w:numPr>
          <w:ilvl w:val="1"/>
          <w:numId w:val="458"/>
        </w:numPr>
        <w:tabs>
          <w:tab w:val="left" w:pos="1942"/>
        </w:tabs>
        <w:spacing w:before="4" w:line="276" w:lineRule="auto"/>
        <w:ind w:right="0"/>
        <w:rPr>
          <w:sz w:val="24"/>
          <w:szCs w:val="24"/>
        </w:rPr>
      </w:pPr>
      <w:r w:rsidRPr="00A85B36">
        <w:rPr>
          <w:sz w:val="24"/>
          <w:szCs w:val="24"/>
        </w:rPr>
        <w:t>И.</w:t>
      </w:r>
      <w:r w:rsidRPr="00A85B36">
        <w:rPr>
          <w:spacing w:val="-2"/>
          <w:sz w:val="24"/>
          <w:szCs w:val="24"/>
        </w:rPr>
        <w:t xml:space="preserve"> Гайдн</w:t>
      </w:r>
    </w:p>
    <w:p w:rsidR="00505DBC" w:rsidRPr="00A85B36" w:rsidRDefault="00505DBC" w:rsidP="00505DBC">
      <w:pPr>
        <w:pStyle w:val="22"/>
        <w:keepNext w:val="0"/>
        <w:keepLines w:val="0"/>
        <w:widowControl w:val="0"/>
        <w:numPr>
          <w:ilvl w:val="0"/>
          <w:numId w:val="458"/>
        </w:numPr>
        <w:tabs>
          <w:tab w:val="left" w:pos="1221"/>
        </w:tabs>
        <w:autoSpaceDE w:val="0"/>
        <w:autoSpaceDN w:val="0"/>
        <w:spacing w:before="9" w:after="0"/>
        <w:ind w:left="1221" w:hanging="359"/>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Сколько</w:t>
      </w:r>
      <w:r w:rsidRPr="00A85B36">
        <w:rPr>
          <w:rFonts w:ascii="Times New Roman" w:hAnsi="Times New Roman" w:cs="Times New Roman"/>
          <w:spacing w:val="-8"/>
          <w:sz w:val="24"/>
          <w:szCs w:val="24"/>
          <w:lang w:val="ru-RU"/>
        </w:rPr>
        <w:t xml:space="preserve"> </w:t>
      </w:r>
      <w:r w:rsidRPr="00A85B36">
        <w:rPr>
          <w:rFonts w:ascii="Times New Roman" w:hAnsi="Times New Roman" w:cs="Times New Roman"/>
          <w:sz w:val="24"/>
          <w:szCs w:val="24"/>
          <w:lang w:val="ru-RU"/>
        </w:rPr>
        <w:t>инструментов</w:t>
      </w:r>
      <w:r w:rsidRPr="00A85B36">
        <w:rPr>
          <w:rFonts w:ascii="Times New Roman" w:hAnsi="Times New Roman" w:cs="Times New Roman"/>
          <w:spacing w:val="-8"/>
          <w:sz w:val="24"/>
          <w:szCs w:val="24"/>
          <w:lang w:val="ru-RU"/>
        </w:rPr>
        <w:t xml:space="preserve"> </w:t>
      </w:r>
      <w:r w:rsidRPr="00A85B36">
        <w:rPr>
          <w:rFonts w:ascii="Times New Roman" w:hAnsi="Times New Roman" w:cs="Times New Roman"/>
          <w:sz w:val="24"/>
          <w:szCs w:val="24"/>
          <w:lang w:val="ru-RU"/>
        </w:rPr>
        <w:t>входит</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в</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состав</w:t>
      </w:r>
      <w:r w:rsidRPr="00A85B36">
        <w:rPr>
          <w:rFonts w:ascii="Times New Roman" w:hAnsi="Times New Roman" w:cs="Times New Roman"/>
          <w:spacing w:val="-9"/>
          <w:sz w:val="24"/>
          <w:szCs w:val="24"/>
          <w:lang w:val="ru-RU"/>
        </w:rPr>
        <w:t xml:space="preserve"> </w:t>
      </w:r>
      <w:r w:rsidRPr="00A85B36">
        <w:rPr>
          <w:rFonts w:ascii="Times New Roman" w:hAnsi="Times New Roman" w:cs="Times New Roman"/>
          <w:sz w:val="24"/>
          <w:szCs w:val="24"/>
          <w:lang w:val="ru-RU"/>
        </w:rPr>
        <w:t>симфонического</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pacing w:val="-2"/>
          <w:sz w:val="24"/>
          <w:szCs w:val="24"/>
          <w:lang w:val="ru-RU"/>
        </w:rPr>
        <w:t>оркестра:</w:t>
      </w:r>
    </w:p>
    <w:p w:rsidR="00505DBC" w:rsidRPr="00A85B36" w:rsidRDefault="00505DBC" w:rsidP="00505DBC">
      <w:pPr>
        <w:spacing w:before="69" w:line="276" w:lineRule="auto"/>
        <w:ind w:left="855"/>
        <w:jc w:val="both"/>
        <w:rPr>
          <w:sz w:val="24"/>
          <w:szCs w:val="24"/>
        </w:rPr>
      </w:pPr>
      <w:r w:rsidRPr="00A85B36">
        <w:rPr>
          <w:sz w:val="24"/>
          <w:szCs w:val="24"/>
        </w:rPr>
        <w:t>А)</w:t>
      </w:r>
      <w:r w:rsidRPr="00A85B36">
        <w:rPr>
          <w:spacing w:val="61"/>
          <w:sz w:val="24"/>
          <w:szCs w:val="24"/>
        </w:rPr>
        <w:t xml:space="preserve"> </w:t>
      </w:r>
      <w:r w:rsidRPr="00A85B36">
        <w:rPr>
          <w:spacing w:val="-5"/>
          <w:sz w:val="24"/>
          <w:szCs w:val="24"/>
        </w:rPr>
        <w:t>100</w:t>
      </w:r>
    </w:p>
    <w:p w:rsidR="00505DBC" w:rsidRPr="00A85B36" w:rsidRDefault="00505DBC" w:rsidP="00505DBC">
      <w:pPr>
        <w:spacing w:line="276" w:lineRule="auto"/>
        <w:ind w:left="855"/>
        <w:jc w:val="both"/>
        <w:rPr>
          <w:sz w:val="24"/>
          <w:szCs w:val="24"/>
        </w:rPr>
      </w:pPr>
      <w:r w:rsidRPr="00A85B36">
        <w:rPr>
          <w:sz w:val="24"/>
          <w:szCs w:val="24"/>
        </w:rPr>
        <w:t>В)</w:t>
      </w:r>
      <w:r w:rsidRPr="00A85B36">
        <w:rPr>
          <w:spacing w:val="74"/>
          <w:sz w:val="24"/>
          <w:szCs w:val="24"/>
        </w:rPr>
        <w:t xml:space="preserve"> </w:t>
      </w:r>
      <w:r w:rsidRPr="00A85B36">
        <w:rPr>
          <w:spacing w:val="-5"/>
          <w:sz w:val="24"/>
          <w:szCs w:val="24"/>
        </w:rPr>
        <w:t>200</w:t>
      </w:r>
    </w:p>
    <w:p w:rsidR="00505DBC" w:rsidRPr="00A85B36" w:rsidRDefault="00505DBC" w:rsidP="00505DBC">
      <w:pPr>
        <w:spacing w:line="276" w:lineRule="auto"/>
        <w:ind w:left="855"/>
        <w:jc w:val="both"/>
        <w:rPr>
          <w:sz w:val="24"/>
          <w:szCs w:val="24"/>
        </w:rPr>
      </w:pPr>
      <w:r w:rsidRPr="00A85B36">
        <w:rPr>
          <w:sz w:val="24"/>
          <w:szCs w:val="24"/>
        </w:rPr>
        <w:t>С)</w:t>
      </w:r>
      <w:r w:rsidRPr="00A85B36">
        <w:rPr>
          <w:spacing w:val="-1"/>
          <w:sz w:val="24"/>
          <w:szCs w:val="24"/>
        </w:rPr>
        <w:t xml:space="preserve"> </w:t>
      </w:r>
      <w:r w:rsidRPr="00A85B36">
        <w:rPr>
          <w:spacing w:val="-5"/>
          <w:sz w:val="24"/>
          <w:szCs w:val="24"/>
        </w:rPr>
        <w:t>20</w:t>
      </w:r>
    </w:p>
    <w:p w:rsidR="00505DBC" w:rsidRPr="00A85B36" w:rsidRDefault="00505DBC" w:rsidP="00505DBC">
      <w:pPr>
        <w:pStyle w:val="a7"/>
        <w:numPr>
          <w:ilvl w:val="1"/>
          <w:numId w:val="458"/>
        </w:numPr>
        <w:tabs>
          <w:tab w:val="left" w:pos="1942"/>
        </w:tabs>
        <w:spacing w:before="2" w:line="276" w:lineRule="auto"/>
        <w:ind w:right="0"/>
        <w:rPr>
          <w:sz w:val="24"/>
          <w:szCs w:val="24"/>
        </w:rPr>
      </w:pPr>
      <w:r w:rsidRPr="00A85B36">
        <w:rPr>
          <w:spacing w:val="-5"/>
          <w:sz w:val="24"/>
          <w:szCs w:val="24"/>
        </w:rPr>
        <w:t>10</w:t>
      </w:r>
    </w:p>
    <w:p w:rsidR="00505DBC" w:rsidRPr="00A85B36" w:rsidRDefault="00505DBC" w:rsidP="00505DBC">
      <w:pPr>
        <w:pStyle w:val="22"/>
        <w:keepNext w:val="0"/>
        <w:keepLines w:val="0"/>
        <w:widowControl w:val="0"/>
        <w:numPr>
          <w:ilvl w:val="0"/>
          <w:numId w:val="458"/>
        </w:numPr>
        <w:tabs>
          <w:tab w:val="left" w:pos="1221"/>
        </w:tabs>
        <w:autoSpaceDE w:val="0"/>
        <w:autoSpaceDN w:val="0"/>
        <w:spacing w:before="8" w:after="0"/>
        <w:ind w:left="1221" w:hanging="359"/>
        <w:jc w:val="both"/>
        <w:rPr>
          <w:rFonts w:ascii="Times New Roman" w:hAnsi="Times New Roman" w:cs="Times New Roman"/>
          <w:sz w:val="24"/>
          <w:szCs w:val="24"/>
        </w:rPr>
      </w:pPr>
      <w:r w:rsidRPr="00A85B36">
        <w:rPr>
          <w:rFonts w:ascii="Times New Roman" w:hAnsi="Times New Roman" w:cs="Times New Roman"/>
          <w:sz w:val="24"/>
          <w:szCs w:val="24"/>
        </w:rPr>
        <w:lastRenderedPageBreak/>
        <w:t>«Рефрен»</w:t>
      </w:r>
      <w:r w:rsidRPr="00A85B36">
        <w:rPr>
          <w:rFonts w:ascii="Times New Roman" w:hAnsi="Times New Roman" w:cs="Times New Roman"/>
          <w:spacing w:val="-9"/>
          <w:sz w:val="24"/>
          <w:szCs w:val="24"/>
        </w:rPr>
        <w:t xml:space="preserve"> </w:t>
      </w:r>
      <w:r w:rsidRPr="00A85B36">
        <w:rPr>
          <w:rFonts w:ascii="Times New Roman" w:hAnsi="Times New Roman" w:cs="Times New Roman"/>
          <w:spacing w:val="-2"/>
          <w:sz w:val="24"/>
          <w:szCs w:val="24"/>
        </w:rPr>
        <w:t>звучит:</w:t>
      </w:r>
    </w:p>
    <w:p w:rsidR="00505DBC" w:rsidRPr="00A85B36" w:rsidRDefault="00505DBC" w:rsidP="00505DBC">
      <w:pPr>
        <w:pStyle w:val="a5"/>
        <w:spacing w:before="4" w:line="276" w:lineRule="auto"/>
        <w:ind w:right="6398"/>
      </w:pPr>
      <w:r w:rsidRPr="00A85B36">
        <w:t>А) в одночастной форме В) в двухчастной форме</w:t>
      </w:r>
      <w:r w:rsidRPr="00A85B36">
        <w:rPr>
          <w:spacing w:val="40"/>
        </w:rPr>
        <w:t xml:space="preserve"> </w:t>
      </w:r>
      <w:r w:rsidRPr="00A85B36">
        <w:t>С) в форме рондо</w:t>
      </w:r>
    </w:p>
    <w:p w:rsidR="00505DBC" w:rsidRPr="00A85B36" w:rsidRDefault="00505DBC" w:rsidP="00505DBC">
      <w:pPr>
        <w:pStyle w:val="a7"/>
        <w:numPr>
          <w:ilvl w:val="1"/>
          <w:numId w:val="458"/>
        </w:numPr>
        <w:tabs>
          <w:tab w:val="left" w:pos="1941"/>
        </w:tabs>
        <w:spacing w:before="3" w:line="276" w:lineRule="auto"/>
        <w:ind w:left="1941" w:right="0" w:hanging="359"/>
        <w:rPr>
          <w:sz w:val="24"/>
          <w:szCs w:val="24"/>
        </w:rPr>
      </w:pPr>
      <w:r w:rsidRPr="00A85B36">
        <w:rPr>
          <w:sz w:val="24"/>
          <w:szCs w:val="24"/>
        </w:rPr>
        <w:t>в</w:t>
      </w:r>
      <w:r w:rsidRPr="00A85B36">
        <w:rPr>
          <w:spacing w:val="-6"/>
          <w:sz w:val="24"/>
          <w:szCs w:val="24"/>
        </w:rPr>
        <w:t xml:space="preserve"> </w:t>
      </w:r>
      <w:r w:rsidRPr="00A85B36">
        <w:rPr>
          <w:sz w:val="24"/>
          <w:szCs w:val="24"/>
        </w:rPr>
        <w:t>куплетной</w:t>
      </w:r>
      <w:r w:rsidRPr="00A85B36">
        <w:rPr>
          <w:spacing w:val="-4"/>
          <w:sz w:val="24"/>
          <w:szCs w:val="24"/>
        </w:rPr>
        <w:t xml:space="preserve"> </w:t>
      </w:r>
      <w:r w:rsidRPr="00A85B36">
        <w:rPr>
          <w:spacing w:val="-2"/>
          <w:sz w:val="24"/>
          <w:szCs w:val="24"/>
        </w:rPr>
        <w:t>форме</w:t>
      </w:r>
    </w:p>
    <w:p w:rsidR="00505DBC" w:rsidRPr="00A85B36" w:rsidRDefault="00505DBC" w:rsidP="00505DBC">
      <w:pPr>
        <w:pStyle w:val="22"/>
        <w:keepNext w:val="0"/>
        <w:keepLines w:val="0"/>
        <w:widowControl w:val="0"/>
        <w:numPr>
          <w:ilvl w:val="0"/>
          <w:numId w:val="458"/>
        </w:numPr>
        <w:tabs>
          <w:tab w:val="left" w:pos="1221"/>
        </w:tabs>
        <w:autoSpaceDE w:val="0"/>
        <w:autoSpaceDN w:val="0"/>
        <w:spacing w:before="9" w:after="0"/>
        <w:ind w:left="1221" w:hanging="359"/>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Кем</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является</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И.С.</w:t>
      </w:r>
      <w:r w:rsidRPr="00A85B36">
        <w:rPr>
          <w:rFonts w:ascii="Times New Roman" w:hAnsi="Times New Roman" w:cs="Times New Roman"/>
          <w:spacing w:val="-2"/>
          <w:sz w:val="24"/>
          <w:szCs w:val="24"/>
          <w:lang w:val="ru-RU"/>
        </w:rPr>
        <w:t xml:space="preserve"> </w:t>
      </w:r>
      <w:r w:rsidRPr="00A85B36">
        <w:rPr>
          <w:rFonts w:ascii="Times New Roman" w:hAnsi="Times New Roman" w:cs="Times New Roman"/>
          <w:spacing w:val="-4"/>
          <w:sz w:val="24"/>
          <w:szCs w:val="24"/>
          <w:lang w:val="ru-RU"/>
        </w:rPr>
        <w:t>Бах:</w:t>
      </w:r>
    </w:p>
    <w:p w:rsidR="00505DBC" w:rsidRPr="00A85B36" w:rsidRDefault="00505DBC" w:rsidP="00505DBC">
      <w:pPr>
        <w:pStyle w:val="a5"/>
        <w:spacing w:line="276" w:lineRule="auto"/>
      </w:pPr>
      <w:r w:rsidRPr="00A85B36">
        <w:t>А)</w:t>
      </w:r>
      <w:r w:rsidRPr="00A85B36">
        <w:rPr>
          <w:spacing w:val="-13"/>
        </w:rPr>
        <w:t xml:space="preserve"> </w:t>
      </w:r>
      <w:r w:rsidRPr="00A85B36">
        <w:t>композитором-</w:t>
      </w:r>
      <w:r w:rsidRPr="00A85B36">
        <w:rPr>
          <w:spacing w:val="-2"/>
        </w:rPr>
        <w:t>романтиком</w:t>
      </w:r>
    </w:p>
    <w:p w:rsidR="00505DBC" w:rsidRPr="00A85B36" w:rsidRDefault="00505DBC" w:rsidP="00505DBC">
      <w:pPr>
        <w:pStyle w:val="a5"/>
        <w:spacing w:before="12" w:line="276" w:lineRule="auto"/>
        <w:ind w:right="3751"/>
      </w:pPr>
      <w:r w:rsidRPr="00A85B36">
        <w:t>В)</w:t>
      </w:r>
      <w:r w:rsidRPr="00A85B36">
        <w:rPr>
          <w:spacing w:val="-9"/>
        </w:rPr>
        <w:t xml:space="preserve"> </w:t>
      </w:r>
      <w:r w:rsidRPr="00A85B36">
        <w:t>основоположником</w:t>
      </w:r>
      <w:r w:rsidRPr="00A85B36">
        <w:rPr>
          <w:spacing w:val="-9"/>
        </w:rPr>
        <w:t xml:space="preserve"> </w:t>
      </w:r>
      <w:r w:rsidRPr="00A85B36">
        <w:t>русской</w:t>
      </w:r>
      <w:r w:rsidRPr="00A85B36">
        <w:rPr>
          <w:spacing w:val="-11"/>
        </w:rPr>
        <w:t xml:space="preserve"> </w:t>
      </w:r>
      <w:r w:rsidRPr="00A85B36">
        <w:t>классической</w:t>
      </w:r>
      <w:r w:rsidRPr="00A85B36">
        <w:rPr>
          <w:spacing w:val="-9"/>
        </w:rPr>
        <w:t xml:space="preserve"> </w:t>
      </w:r>
      <w:r w:rsidRPr="00A85B36">
        <w:t>музыки С) композитором-философом</w:t>
      </w:r>
    </w:p>
    <w:p w:rsidR="00505DBC" w:rsidRPr="00A85B36" w:rsidRDefault="00505DBC" w:rsidP="00505DBC">
      <w:pPr>
        <w:pStyle w:val="a7"/>
        <w:numPr>
          <w:ilvl w:val="1"/>
          <w:numId w:val="458"/>
        </w:numPr>
        <w:tabs>
          <w:tab w:val="left" w:pos="1942"/>
        </w:tabs>
        <w:spacing w:line="276" w:lineRule="auto"/>
        <w:ind w:right="0"/>
        <w:rPr>
          <w:sz w:val="24"/>
          <w:szCs w:val="24"/>
        </w:rPr>
      </w:pPr>
      <w:r w:rsidRPr="00A85B36">
        <w:rPr>
          <w:sz w:val="24"/>
          <w:szCs w:val="24"/>
        </w:rPr>
        <w:t>основателем</w:t>
      </w:r>
      <w:r w:rsidRPr="00A85B36">
        <w:rPr>
          <w:spacing w:val="-10"/>
          <w:sz w:val="24"/>
          <w:szCs w:val="24"/>
        </w:rPr>
        <w:t xml:space="preserve"> </w:t>
      </w:r>
      <w:r w:rsidRPr="00A85B36">
        <w:rPr>
          <w:sz w:val="24"/>
          <w:szCs w:val="24"/>
        </w:rPr>
        <w:t>«Могучей</w:t>
      </w:r>
      <w:r w:rsidRPr="00A85B36">
        <w:rPr>
          <w:spacing w:val="-9"/>
          <w:sz w:val="24"/>
          <w:szCs w:val="24"/>
        </w:rPr>
        <w:t xml:space="preserve"> </w:t>
      </w:r>
      <w:r w:rsidRPr="00A85B36">
        <w:rPr>
          <w:spacing w:val="-2"/>
          <w:sz w:val="24"/>
          <w:szCs w:val="24"/>
        </w:rPr>
        <w:t>кучки»</w:t>
      </w:r>
    </w:p>
    <w:p w:rsidR="00505DBC" w:rsidRPr="00A85B36" w:rsidRDefault="00505DBC" w:rsidP="00505DBC">
      <w:pPr>
        <w:pStyle w:val="22"/>
        <w:keepNext w:val="0"/>
        <w:keepLines w:val="0"/>
        <w:widowControl w:val="0"/>
        <w:numPr>
          <w:ilvl w:val="0"/>
          <w:numId w:val="458"/>
        </w:numPr>
        <w:tabs>
          <w:tab w:val="left" w:pos="1221"/>
        </w:tabs>
        <w:autoSpaceDE w:val="0"/>
        <w:autoSpaceDN w:val="0"/>
        <w:spacing w:before="9" w:after="0"/>
        <w:ind w:left="1221" w:hanging="359"/>
        <w:jc w:val="both"/>
        <w:rPr>
          <w:rFonts w:ascii="Times New Roman" w:hAnsi="Times New Roman" w:cs="Times New Roman"/>
          <w:sz w:val="24"/>
          <w:szCs w:val="24"/>
        </w:rPr>
      </w:pPr>
      <w:r w:rsidRPr="00A85B36">
        <w:rPr>
          <w:rFonts w:ascii="Times New Roman" w:hAnsi="Times New Roman" w:cs="Times New Roman"/>
          <w:sz w:val="24"/>
          <w:szCs w:val="24"/>
        </w:rPr>
        <w:t>Высокий</w:t>
      </w:r>
      <w:r w:rsidRPr="00A85B36">
        <w:rPr>
          <w:rFonts w:ascii="Times New Roman" w:hAnsi="Times New Roman" w:cs="Times New Roman"/>
          <w:spacing w:val="-7"/>
          <w:sz w:val="24"/>
          <w:szCs w:val="24"/>
        </w:rPr>
        <w:t xml:space="preserve"> </w:t>
      </w:r>
      <w:r w:rsidRPr="00A85B36">
        <w:rPr>
          <w:rFonts w:ascii="Times New Roman" w:hAnsi="Times New Roman" w:cs="Times New Roman"/>
          <w:sz w:val="24"/>
          <w:szCs w:val="24"/>
        </w:rPr>
        <w:t>мужской</w:t>
      </w:r>
      <w:r w:rsidRPr="00A85B36">
        <w:rPr>
          <w:rFonts w:ascii="Times New Roman" w:hAnsi="Times New Roman" w:cs="Times New Roman"/>
          <w:spacing w:val="-3"/>
          <w:sz w:val="24"/>
          <w:szCs w:val="24"/>
        </w:rPr>
        <w:t xml:space="preserve"> </w:t>
      </w:r>
      <w:r w:rsidRPr="00A85B36">
        <w:rPr>
          <w:rFonts w:ascii="Times New Roman" w:hAnsi="Times New Roman" w:cs="Times New Roman"/>
          <w:spacing w:val="-2"/>
          <w:sz w:val="24"/>
          <w:szCs w:val="24"/>
        </w:rPr>
        <w:t>голос:</w:t>
      </w:r>
    </w:p>
    <w:p w:rsidR="00505DBC" w:rsidRPr="00A85B36" w:rsidRDefault="00505DBC" w:rsidP="00505DBC">
      <w:pPr>
        <w:pStyle w:val="a5"/>
        <w:spacing w:line="276" w:lineRule="auto"/>
        <w:ind w:left="910" w:right="3394" w:hanging="56"/>
      </w:pPr>
      <w:r>
        <w:t xml:space="preserve">А) </w:t>
      </w:r>
      <w:r w:rsidRPr="00A85B36">
        <w:t>бас</w:t>
      </w:r>
      <w:r w:rsidRPr="00A85B36">
        <w:rPr>
          <w:spacing w:val="40"/>
        </w:rPr>
        <w:t xml:space="preserve"> </w:t>
      </w:r>
      <w:r w:rsidRPr="00A85B36">
        <w:t>В)</w:t>
      </w:r>
      <w:r w:rsidRPr="00A85B36">
        <w:rPr>
          <w:spacing w:val="-14"/>
        </w:rPr>
        <w:t xml:space="preserve"> </w:t>
      </w:r>
      <w:r w:rsidRPr="00A85B36">
        <w:t>тенор</w:t>
      </w:r>
    </w:p>
    <w:p w:rsidR="00505DBC" w:rsidRPr="00A85B36" w:rsidRDefault="00505DBC" w:rsidP="00505DBC">
      <w:pPr>
        <w:pStyle w:val="a5"/>
        <w:spacing w:line="276" w:lineRule="auto"/>
        <w:ind w:left="910" w:right="3394"/>
      </w:pPr>
      <w:r w:rsidRPr="00A85B36">
        <w:t>С)</w:t>
      </w:r>
      <w:r w:rsidRPr="00A85B36">
        <w:rPr>
          <w:spacing w:val="-1"/>
        </w:rPr>
        <w:t xml:space="preserve"> </w:t>
      </w:r>
      <w:r w:rsidRPr="00A85B36">
        <w:rPr>
          <w:spacing w:val="-2"/>
        </w:rPr>
        <w:t>сопрано</w:t>
      </w:r>
    </w:p>
    <w:p w:rsidR="00505DBC" w:rsidRPr="00A85B36" w:rsidRDefault="00505DBC" w:rsidP="00505DBC">
      <w:pPr>
        <w:pStyle w:val="a7"/>
        <w:numPr>
          <w:ilvl w:val="1"/>
          <w:numId w:val="458"/>
        </w:numPr>
        <w:tabs>
          <w:tab w:val="left" w:pos="1942"/>
        </w:tabs>
        <w:spacing w:before="2" w:line="276" w:lineRule="auto"/>
        <w:ind w:right="3394"/>
        <w:rPr>
          <w:sz w:val="24"/>
          <w:szCs w:val="24"/>
        </w:rPr>
      </w:pPr>
      <w:r w:rsidRPr="00A85B36">
        <w:rPr>
          <w:spacing w:val="-2"/>
          <w:sz w:val="24"/>
          <w:szCs w:val="24"/>
        </w:rPr>
        <w:t>баритон</w:t>
      </w:r>
    </w:p>
    <w:p w:rsidR="00505DBC" w:rsidRPr="00A85B36" w:rsidRDefault="00505DBC" w:rsidP="00505DBC">
      <w:pPr>
        <w:pStyle w:val="22"/>
        <w:keepNext w:val="0"/>
        <w:keepLines w:val="0"/>
        <w:widowControl w:val="0"/>
        <w:numPr>
          <w:ilvl w:val="0"/>
          <w:numId w:val="458"/>
        </w:numPr>
        <w:tabs>
          <w:tab w:val="left" w:pos="1221"/>
        </w:tabs>
        <w:autoSpaceDE w:val="0"/>
        <w:autoSpaceDN w:val="0"/>
        <w:spacing w:before="8" w:after="0"/>
        <w:ind w:left="1221" w:hanging="359"/>
        <w:jc w:val="both"/>
        <w:rPr>
          <w:rFonts w:ascii="Times New Roman" w:hAnsi="Times New Roman" w:cs="Times New Roman"/>
          <w:sz w:val="24"/>
          <w:szCs w:val="24"/>
        </w:rPr>
      </w:pPr>
      <w:r w:rsidRPr="00A85B36">
        <w:rPr>
          <w:rFonts w:ascii="Times New Roman" w:hAnsi="Times New Roman" w:cs="Times New Roman"/>
          <w:sz w:val="24"/>
          <w:szCs w:val="24"/>
        </w:rPr>
        <w:t>«Увертюра»</w:t>
      </w:r>
      <w:r w:rsidRPr="00A85B36">
        <w:rPr>
          <w:rFonts w:ascii="Times New Roman" w:hAnsi="Times New Roman" w:cs="Times New Roman"/>
          <w:spacing w:val="-5"/>
          <w:sz w:val="24"/>
          <w:szCs w:val="24"/>
        </w:rPr>
        <w:t xml:space="preserve"> </w:t>
      </w:r>
      <w:r w:rsidRPr="00A85B36">
        <w:rPr>
          <w:rFonts w:ascii="Times New Roman" w:hAnsi="Times New Roman" w:cs="Times New Roman"/>
          <w:sz w:val="24"/>
          <w:szCs w:val="24"/>
        </w:rPr>
        <w:t xml:space="preserve">- </w:t>
      </w:r>
      <w:r w:rsidRPr="00A85B36">
        <w:rPr>
          <w:rFonts w:ascii="Times New Roman" w:hAnsi="Times New Roman" w:cs="Times New Roman"/>
          <w:spacing w:val="-4"/>
          <w:sz w:val="24"/>
          <w:szCs w:val="24"/>
        </w:rPr>
        <w:t>это:</w:t>
      </w:r>
    </w:p>
    <w:p w:rsidR="00505DBC" w:rsidRPr="00A85B36" w:rsidRDefault="00505DBC" w:rsidP="00505DBC">
      <w:pPr>
        <w:pStyle w:val="a5"/>
        <w:spacing w:before="6" w:line="276" w:lineRule="auto"/>
        <w:ind w:right="6767"/>
      </w:pPr>
      <w:r w:rsidRPr="00A85B36">
        <w:t>А)</w:t>
      </w:r>
      <w:r w:rsidRPr="00A85B36">
        <w:rPr>
          <w:spacing w:val="-14"/>
        </w:rPr>
        <w:t xml:space="preserve"> </w:t>
      </w:r>
      <w:r w:rsidRPr="00A85B36">
        <w:t>определение</w:t>
      </w:r>
      <w:r w:rsidRPr="00A85B36">
        <w:rPr>
          <w:spacing w:val="-14"/>
        </w:rPr>
        <w:t xml:space="preserve"> </w:t>
      </w:r>
      <w:r w:rsidRPr="00A85B36">
        <w:t>темпа В) название балета</w:t>
      </w:r>
    </w:p>
    <w:p w:rsidR="00505DBC" w:rsidRPr="00A85B36" w:rsidRDefault="00505DBC" w:rsidP="00505DBC">
      <w:pPr>
        <w:pStyle w:val="a5"/>
        <w:spacing w:before="2" w:line="276" w:lineRule="auto"/>
      </w:pPr>
      <w:r w:rsidRPr="00A85B36">
        <w:t>С)</w:t>
      </w:r>
      <w:r w:rsidRPr="00A85B36">
        <w:rPr>
          <w:spacing w:val="-4"/>
        </w:rPr>
        <w:t xml:space="preserve"> </w:t>
      </w:r>
      <w:r w:rsidRPr="00A85B36">
        <w:t>оркестровое</w:t>
      </w:r>
      <w:r w:rsidRPr="00A85B36">
        <w:rPr>
          <w:spacing w:val="-4"/>
        </w:rPr>
        <w:t xml:space="preserve"> </w:t>
      </w:r>
      <w:r w:rsidRPr="00A85B36">
        <w:rPr>
          <w:spacing w:val="-2"/>
        </w:rPr>
        <w:t>вступление</w:t>
      </w:r>
    </w:p>
    <w:p w:rsidR="00505DBC" w:rsidRPr="00A85B36" w:rsidRDefault="00505DBC" w:rsidP="00505DBC">
      <w:pPr>
        <w:pStyle w:val="a7"/>
        <w:numPr>
          <w:ilvl w:val="1"/>
          <w:numId w:val="458"/>
        </w:numPr>
        <w:tabs>
          <w:tab w:val="left" w:pos="1942"/>
        </w:tabs>
        <w:spacing w:line="276" w:lineRule="auto"/>
        <w:ind w:right="0"/>
        <w:rPr>
          <w:sz w:val="24"/>
          <w:szCs w:val="24"/>
        </w:rPr>
      </w:pPr>
      <w:r w:rsidRPr="00A85B36">
        <w:rPr>
          <w:sz w:val="24"/>
          <w:szCs w:val="24"/>
        </w:rPr>
        <w:t>имя</w:t>
      </w:r>
      <w:r w:rsidRPr="00A85B36">
        <w:rPr>
          <w:spacing w:val="-8"/>
          <w:sz w:val="24"/>
          <w:szCs w:val="24"/>
        </w:rPr>
        <w:t xml:space="preserve"> </w:t>
      </w:r>
      <w:r w:rsidRPr="00A85B36">
        <w:rPr>
          <w:sz w:val="24"/>
          <w:szCs w:val="24"/>
        </w:rPr>
        <w:t>оперного</w:t>
      </w:r>
      <w:r w:rsidRPr="00A85B36">
        <w:rPr>
          <w:spacing w:val="-6"/>
          <w:sz w:val="24"/>
          <w:szCs w:val="24"/>
        </w:rPr>
        <w:t xml:space="preserve"> </w:t>
      </w:r>
      <w:r w:rsidRPr="00A85B36">
        <w:rPr>
          <w:spacing w:val="-2"/>
          <w:sz w:val="24"/>
          <w:szCs w:val="24"/>
        </w:rPr>
        <w:t>героя</w:t>
      </w:r>
    </w:p>
    <w:p w:rsidR="00505DBC" w:rsidRPr="00A85B36" w:rsidRDefault="00505DBC" w:rsidP="00505DBC">
      <w:pPr>
        <w:pStyle w:val="22"/>
        <w:keepNext w:val="0"/>
        <w:keepLines w:val="0"/>
        <w:widowControl w:val="0"/>
        <w:numPr>
          <w:ilvl w:val="0"/>
          <w:numId w:val="458"/>
        </w:numPr>
        <w:tabs>
          <w:tab w:val="left" w:pos="1221"/>
        </w:tabs>
        <w:autoSpaceDE w:val="0"/>
        <w:autoSpaceDN w:val="0"/>
        <w:spacing w:before="9" w:after="0"/>
        <w:ind w:left="1221" w:hanging="359"/>
        <w:jc w:val="both"/>
        <w:rPr>
          <w:rFonts w:ascii="Times New Roman" w:hAnsi="Times New Roman" w:cs="Times New Roman"/>
          <w:sz w:val="24"/>
          <w:szCs w:val="24"/>
        </w:rPr>
      </w:pPr>
      <w:r w:rsidRPr="00A85B36">
        <w:rPr>
          <w:rFonts w:ascii="Times New Roman" w:hAnsi="Times New Roman" w:cs="Times New Roman"/>
          <w:sz w:val="24"/>
          <w:szCs w:val="24"/>
        </w:rPr>
        <w:t>Жанр</w:t>
      </w:r>
      <w:r w:rsidRPr="00A85B36">
        <w:rPr>
          <w:rFonts w:ascii="Times New Roman" w:hAnsi="Times New Roman" w:cs="Times New Roman"/>
          <w:spacing w:val="-3"/>
          <w:sz w:val="24"/>
          <w:szCs w:val="24"/>
        </w:rPr>
        <w:t xml:space="preserve"> </w:t>
      </w:r>
      <w:r w:rsidRPr="00A85B36">
        <w:rPr>
          <w:rFonts w:ascii="Times New Roman" w:hAnsi="Times New Roman" w:cs="Times New Roman"/>
          <w:sz w:val="24"/>
          <w:szCs w:val="24"/>
        </w:rPr>
        <w:t>оперы</w:t>
      </w:r>
      <w:r w:rsidRPr="00A85B36">
        <w:rPr>
          <w:rFonts w:ascii="Times New Roman" w:hAnsi="Times New Roman" w:cs="Times New Roman"/>
          <w:spacing w:val="-3"/>
          <w:sz w:val="24"/>
          <w:szCs w:val="24"/>
        </w:rPr>
        <w:t xml:space="preserve"> </w:t>
      </w:r>
      <w:r w:rsidRPr="00A85B36">
        <w:rPr>
          <w:rFonts w:ascii="Times New Roman" w:hAnsi="Times New Roman" w:cs="Times New Roman"/>
          <w:sz w:val="24"/>
          <w:szCs w:val="24"/>
        </w:rPr>
        <w:t>«Иван</w:t>
      </w:r>
      <w:r w:rsidRPr="00A85B36">
        <w:rPr>
          <w:rFonts w:ascii="Times New Roman" w:hAnsi="Times New Roman" w:cs="Times New Roman"/>
          <w:spacing w:val="-2"/>
          <w:sz w:val="24"/>
          <w:szCs w:val="24"/>
        </w:rPr>
        <w:t xml:space="preserve"> Сусанин»:</w:t>
      </w:r>
    </w:p>
    <w:p w:rsidR="00505DBC" w:rsidRPr="00A85B36" w:rsidRDefault="00505DBC" w:rsidP="00505DBC">
      <w:pPr>
        <w:pStyle w:val="a5"/>
        <w:spacing w:line="276" w:lineRule="auto"/>
        <w:ind w:right="6767"/>
      </w:pPr>
      <w:r w:rsidRPr="00A85B36">
        <w:t>А) эпическая сказка</w:t>
      </w:r>
      <w:r w:rsidRPr="00A85B36">
        <w:rPr>
          <w:spacing w:val="80"/>
        </w:rPr>
        <w:t xml:space="preserve"> </w:t>
      </w:r>
      <w:r w:rsidRPr="00A85B36">
        <w:t>В)</w:t>
      </w:r>
      <w:r w:rsidRPr="00A85B36">
        <w:rPr>
          <w:spacing w:val="-14"/>
        </w:rPr>
        <w:t xml:space="preserve"> </w:t>
      </w:r>
      <w:r w:rsidRPr="00A85B36">
        <w:t>историческая</w:t>
      </w:r>
      <w:r w:rsidRPr="00A85B36">
        <w:rPr>
          <w:spacing w:val="-14"/>
        </w:rPr>
        <w:t xml:space="preserve"> </w:t>
      </w:r>
      <w:r w:rsidRPr="00A85B36">
        <w:t>драма С) лирика</w:t>
      </w:r>
    </w:p>
    <w:p w:rsidR="00505DBC" w:rsidRPr="00A85B36" w:rsidRDefault="00505DBC" w:rsidP="00505DBC">
      <w:pPr>
        <w:pStyle w:val="a7"/>
        <w:numPr>
          <w:ilvl w:val="1"/>
          <w:numId w:val="458"/>
        </w:numPr>
        <w:tabs>
          <w:tab w:val="left" w:pos="1942"/>
        </w:tabs>
        <w:spacing w:line="276" w:lineRule="auto"/>
        <w:ind w:right="0"/>
        <w:rPr>
          <w:sz w:val="24"/>
          <w:szCs w:val="24"/>
        </w:rPr>
      </w:pPr>
      <w:r w:rsidRPr="00A85B36">
        <w:rPr>
          <w:spacing w:val="-2"/>
          <w:sz w:val="24"/>
          <w:szCs w:val="24"/>
        </w:rPr>
        <w:t>сатира</w:t>
      </w:r>
    </w:p>
    <w:p w:rsidR="00505DBC" w:rsidRPr="00A85B36" w:rsidRDefault="00505DBC" w:rsidP="00505DBC">
      <w:pPr>
        <w:pStyle w:val="22"/>
        <w:keepNext w:val="0"/>
        <w:keepLines w:val="0"/>
        <w:widowControl w:val="0"/>
        <w:numPr>
          <w:ilvl w:val="0"/>
          <w:numId w:val="458"/>
        </w:numPr>
        <w:tabs>
          <w:tab w:val="left" w:pos="1221"/>
        </w:tabs>
        <w:autoSpaceDE w:val="0"/>
        <w:autoSpaceDN w:val="0"/>
        <w:spacing w:before="3" w:after="0"/>
        <w:ind w:left="1221" w:hanging="359"/>
        <w:jc w:val="both"/>
        <w:rPr>
          <w:rFonts w:ascii="Times New Roman" w:hAnsi="Times New Roman" w:cs="Times New Roman"/>
          <w:sz w:val="24"/>
          <w:szCs w:val="24"/>
        </w:rPr>
      </w:pPr>
      <w:r w:rsidRPr="00A85B36">
        <w:rPr>
          <w:rFonts w:ascii="Times New Roman" w:hAnsi="Times New Roman" w:cs="Times New Roman"/>
          <w:sz w:val="24"/>
          <w:szCs w:val="24"/>
        </w:rPr>
        <w:t>«Программная</w:t>
      </w:r>
      <w:r w:rsidRPr="00A85B36">
        <w:rPr>
          <w:rFonts w:ascii="Times New Roman" w:hAnsi="Times New Roman" w:cs="Times New Roman"/>
          <w:spacing w:val="-9"/>
          <w:sz w:val="24"/>
          <w:szCs w:val="24"/>
        </w:rPr>
        <w:t xml:space="preserve"> </w:t>
      </w:r>
      <w:r w:rsidRPr="00A85B36">
        <w:rPr>
          <w:rFonts w:ascii="Times New Roman" w:hAnsi="Times New Roman" w:cs="Times New Roman"/>
          <w:sz w:val="24"/>
          <w:szCs w:val="24"/>
        </w:rPr>
        <w:t>музыка»</w:t>
      </w:r>
      <w:r w:rsidRPr="00A85B36">
        <w:rPr>
          <w:rFonts w:ascii="Times New Roman" w:hAnsi="Times New Roman" w:cs="Times New Roman"/>
          <w:spacing w:val="-7"/>
          <w:sz w:val="24"/>
          <w:szCs w:val="24"/>
        </w:rPr>
        <w:t xml:space="preserve"> </w:t>
      </w:r>
      <w:r w:rsidRPr="00A85B36">
        <w:rPr>
          <w:rFonts w:ascii="Times New Roman" w:hAnsi="Times New Roman" w:cs="Times New Roman"/>
          <w:sz w:val="24"/>
          <w:szCs w:val="24"/>
        </w:rPr>
        <w:t>-</w:t>
      </w:r>
      <w:r w:rsidRPr="00A85B36">
        <w:rPr>
          <w:rFonts w:ascii="Times New Roman" w:hAnsi="Times New Roman" w:cs="Times New Roman"/>
          <w:spacing w:val="-7"/>
          <w:sz w:val="24"/>
          <w:szCs w:val="24"/>
        </w:rPr>
        <w:t xml:space="preserve"> </w:t>
      </w:r>
      <w:r w:rsidRPr="00A85B36">
        <w:rPr>
          <w:rFonts w:ascii="Times New Roman" w:hAnsi="Times New Roman" w:cs="Times New Roman"/>
          <w:spacing w:val="-4"/>
          <w:sz w:val="24"/>
          <w:szCs w:val="24"/>
        </w:rPr>
        <w:t>это:</w:t>
      </w:r>
    </w:p>
    <w:p w:rsidR="00505DBC" w:rsidRPr="00A85B36" w:rsidRDefault="00505DBC" w:rsidP="00505DBC">
      <w:pPr>
        <w:pStyle w:val="a5"/>
        <w:spacing w:before="1" w:line="276" w:lineRule="auto"/>
        <w:ind w:right="5407"/>
      </w:pPr>
      <w:r w:rsidRPr="00A85B36">
        <w:t>А)</w:t>
      </w:r>
      <w:r w:rsidRPr="00A85B36">
        <w:rPr>
          <w:spacing w:val="-7"/>
        </w:rPr>
        <w:t xml:space="preserve"> </w:t>
      </w:r>
      <w:r w:rsidRPr="00A85B36">
        <w:t>музыка,</w:t>
      </w:r>
      <w:r w:rsidRPr="00A85B36">
        <w:rPr>
          <w:spacing w:val="-7"/>
        </w:rPr>
        <w:t xml:space="preserve"> </w:t>
      </w:r>
      <w:r w:rsidRPr="00A85B36">
        <w:t>у</w:t>
      </w:r>
      <w:r w:rsidRPr="00A85B36">
        <w:rPr>
          <w:spacing w:val="-9"/>
        </w:rPr>
        <w:t xml:space="preserve"> </w:t>
      </w:r>
      <w:r w:rsidRPr="00A85B36">
        <w:t>которой</w:t>
      </w:r>
      <w:r w:rsidRPr="00A85B36">
        <w:rPr>
          <w:spacing w:val="-8"/>
        </w:rPr>
        <w:t xml:space="preserve"> </w:t>
      </w:r>
      <w:r w:rsidRPr="00A85B36">
        <w:t>есть</w:t>
      </w:r>
      <w:r w:rsidRPr="00A85B36">
        <w:rPr>
          <w:spacing w:val="-7"/>
        </w:rPr>
        <w:t xml:space="preserve"> </w:t>
      </w:r>
      <w:r w:rsidRPr="00A85B36">
        <w:t>название В) танцевальная музыка</w:t>
      </w:r>
    </w:p>
    <w:p w:rsidR="00505DBC" w:rsidRPr="00A85B36" w:rsidRDefault="00505DBC" w:rsidP="00505DBC">
      <w:pPr>
        <w:pStyle w:val="a5"/>
        <w:spacing w:line="276" w:lineRule="auto"/>
        <w:ind w:left="910"/>
      </w:pPr>
      <w:r w:rsidRPr="00A85B36">
        <w:t>С)</w:t>
      </w:r>
      <w:r w:rsidRPr="00A85B36">
        <w:rPr>
          <w:spacing w:val="-2"/>
        </w:rPr>
        <w:t xml:space="preserve"> </w:t>
      </w:r>
      <w:r w:rsidRPr="00A85B36">
        <w:t>музыка</w:t>
      </w:r>
      <w:r w:rsidRPr="00A85B36">
        <w:rPr>
          <w:spacing w:val="-2"/>
        </w:rPr>
        <w:t xml:space="preserve"> </w:t>
      </w:r>
      <w:r w:rsidRPr="00A85B36">
        <w:t>к</w:t>
      </w:r>
      <w:r w:rsidRPr="00A85B36">
        <w:rPr>
          <w:spacing w:val="-3"/>
        </w:rPr>
        <w:t xml:space="preserve"> </w:t>
      </w:r>
      <w:r w:rsidRPr="00A85B36">
        <w:rPr>
          <w:spacing w:val="-2"/>
        </w:rPr>
        <w:t>кинофильмам</w:t>
      </w:r>
    </w:p>
    <w:p w:rsidR="00505DBC" w:rsidRPr="00A85B36" w:rsidRDefault="00505DBC" w:rsidP="00505DBC">
      <w:pPr>
        <w:pStyle w:val="a7"/>
        <w:numPr>
          <w:ilvl w:val="1"/>
          <w:numId w:val="458"/>
        </w:numPr>
        <w:tabs>
          <w:tab w:val="left" w:pos="1942"/>
        </w:tabs>
        <w:spacing w:before="1" w:line="276" w:lineRule="auto"/>
        <w:ind w:right="0"/>
        <w:rPr>
          <w:sz w:val="24"/>
          <w:szCs w:val="24"/>
        </w:rPr>
      </w:pPr>
      <w:r w:rsidRPr="00A85B36">
        <w:rPr>
          <w:sz w:val="24"/>
          <w:szCs w:val="24"/>
        </w:rPr>
        <w:t>инструментальная</w:t>
      </w:r>
      <w:r w:rsidRPr="00A85B36">
        <w:rPr>
          <w:spacing w:val="-10"/>
          <w:sz w:val="24"/>
          <w:szCs w:val="24"/>
        </w:rPr>
        <w:t xml:space="preserve"> </w:t>
      </w:r>
      <w:r w:rsidRPr="00A85B36">
        <w:rPr>
          <w:spacing w:val="-2"/>
          <w:sz w:val="24"/>
          <w:szCs w:val="24"/>
        </w:rPr>
        <w:t>музыка</w:t>
      </w:r>
    </w:p>
    <w:p w:rsidR="00505DBC" w:rsidRPr="00A85B36" w:rsidRDefault="00505DBC" w:rsidP="00505DBC">
      <w:pPr>
        <w:pStyle w:val="22"/>
        <w:keepNext w:val="0"/>
        <w:keepLines w:val="0"/>
        <w:widowControl w:val="0"/>
        <w:numPr>
          <w:ilvl w:val="0"/>
          <w:numId w:val="458"/>
        </w:numPr>
        <w:tabs>
          <w:tab w:val="left" w:pos="1222"/>
        </w:tabs>
        <w:autoSpaceDE w:val="0"/>
        <w:autoSpaceDN w:val="0"/>
        <w:spacing w:before="9" w:after="0"/>
        <w:jc w:val="both"/>
        <w:rPr>
          <w:rFonts w:ascii="Times New Roman" w:hAnsi="Times New Roman" w:cs="Times New Roman"/>
          <w:sz w:val="24"/>
          <w:szCs w:val="24"/>
        </w:rPr>
      </w:pPr>
      <w:r w:rsidRPr="00A85B36">
        <w:rPr>
          <w:rFonts w:ascii="Times New Roman" w:hAnsi="Times New Roman" w:cs="Times New Roman"/>
          <w:sz w:val="24"/>
          <w:szCs w:val="24"/>
        </w:rPr>
        <w:t>Название</w:t>
      </w:r>
      <w:r w:rsidRPr="00A85B36">
        <w:rPr>
          <w:rFonts w:ascii="Times New Roman" w:hAnsi="Times New Roman" w:cs="Times New Roman"/>
          <w:spacing w:val="-7"/>
          <w:sz w:val="24"/>
          <w:szCs w:val="24"/>
        </w:rPr>
        <w:t xml:space="preserve"> </w:t>
      </w:r>
      <w:r w:rsidRPr="00A85B36">
        <w:rPr>
          <w:rFonts w:ascii="Times New Roman" w:hAnsi="Times New Roman" w:cs="Times New Roman"/>
          <w:sz w:val="24"/>
          <w:szCs w:val="24"/>
        </w:rPr>
        <w:t>последней</w:t>
      </w:r>
      <w:r w:rsidRPr="00A85B36">
        <w:rPr>
          <w:rFonts w:ascii="Times New Roman" w:hAnsi="Times New Roman" w:cs="Times New Roman"/>
          <w:spacing w:val="-7"/>
          <w:sz w:val="24"/>
          <w:szCs w:val="24"/>
        </w:rPr>
        <w:t xml:space="preserve"> </w:t>
      </w:r>
      <w:r w:rsidRPr="00A85B36">
        <w:rPr>
          <w:rFonts w:ascii="Times New Roman" w:hAnsi="Times New Roman" w:cs="Times New Roman"/>
          <w:sz w:val="24"/>
          <w:szCs w:val="24"/>
        </w:rPr>
        <w:t>части</w:t>
      </w:r>
      <w:r w:rsidRPr="00A85B36">
        <w:rPr>
          <w:rFonts w:ascii="Times New Roman" w:hAnsi="Times New Roman" w:cs="Times New Roman"/>
          <w:spacing w:val="-7"/>
          <w:sz w:val="24"/>
          <w:szCs w:val="24"/>
        </w:rPr>
        <w:t xml:space="preserve"> </w:t>
      </w:r>
      <w:r w:rsidRPr="00A85B36">
        <w:rPr>
          <w:rFonts w:ascii="Times New Roman" w:hAnsi="Times New Roman" w:cs="Times New Roman"/>
          <w:spacing w:val="-2"/>
          <w:sz w:val="24"/>
          <w:szCs w:val="24"/>
        </w:rPr>
        <w:t>симфонии:</w:t>
      </w:r>
    </w:p>
    <w:p w:rsidR="00505DBC" w:rsidRPr="00A85B36" w:rsidRDefault="00505DBC" w:rsidP="00505DBC">
      <w:pPr>
        <w:pStyle w:val="a5"/>
        <w:spacing w:line="276" w:lineRule="auto"/>
        <w:ind w:right="3253"/>
      </w:pPr>
      <w:r w:rsidRPr="00A85B36">
        <w:t>А)</w:t>
      </w:r>
      <w:r w:rsidRPr="00A85B36">
        <w:rPr>
          <w:spacing w:val="-14"/>
        </w:rPr>
        <w:t xml:space="preserve"> </w:t>
      </w:r>
      <w:r w:rsidRPr="00A85B36">
        <w:t>адажио В) финал С) скерцо</w:t>
      </w:r>
    </w:p>
    <w:p w:rsidR="00505DBC" w:rsidRPr="00A85B36" w:rsidRDefault="00505DBC" w:rsidP="00505DBC">
      <w:pPr>
        <w:pStyle w:val="a5"/>
        <w:spacing w:line="276" w:lineRule="auto"/>
        <w:ind w:right="3253"/>
      </w:pPr>
      <w:r w:rsidRPr="00A85B36">
        <w:t>D)</w:t>
      </w:r>
      <w:r w:rsidRPr="00A85B36">
        <w:rPr>
          <w:spacing w:val="-2"/>
        </w:rPr>
        <w:t xml:space="preserve"> аллегро</w:t>
      </w:r>
    </w:p>
    <w:p w:rsidR="00505DBC" w:rsidRPr="00A85B36" w:rsidRDefault="00505DBC" w:rsidP="00505DBC">
      <w:pPr>
        <w:pStyle w:val="a5"/>
        <w:spacing w:before="1" w:line="276" w:lineRule="auto"/>
        <w:ind w:left="0" w:right="3253"/>
      </w:pPr>
    </w:p>
    <w:p w:rsidR="00505DBC" w:rsidRPr="00A85B36" w:rsidRDefault="00505DBC" w:rsidP="00505DBC">
      <w:pPr>
        <w:pStyle w:val="22"/>
        <w:keepNext w:val="0"/>
        <w:keepLines w:val="0"/>
        <w:widowControl w:val="0"/>
        <w:numPr>
          <w:ilvl w:val="0"/>
          <w:numId w:val="458"/>
        </w:numPr>
        <w:tabs>
          <w:tab w:val="left" w:pos="1222"/>
        </w:tabs>
        <w:autoSpaceDE w:val="0"/>
        <w:autoSpaceDN w:val="0"/>
        <w:spacing w:before="1" w:after="0"/>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Основная</w:t>
      </w:r>
      <w:r w:rsidRPr="00A85B36">
        <w:rPr>
          <w:rFonts w:ascii="Times New Roman" w:hAnsi="Times New Roman" w:cs="Times New Roman"/>
          <w:spacing w:val="-11"/>
          <w:sz w:val="24"/>
          <w:szCs w:val="24"/>
          <w:lang w:val="ru-RU"/>
        </w:rPr>
        <w:t xml:space="preserve"> </w:t>
      </w:r>
      <w:r w:rsidRPr="00A85B36">
        <w:rPr>
          <w:rFonts w:ascii="Times New Roman" w:hAnsi="Times New Roman" w:cs="Times New Roman"/>
          <w:sz w:val="24"/>
          <w:szCs w:val="24"/>
          <w:lang w:val="ru-RU"/>
        </w:rPr>
        <w:t>тема</w:t>
      </w:r>
      <w:r w:rsidRPr="00A85B36">
        <w:rPr>
          <w:rFonts w:ascii="Times New Roman" w:hAnsi="Times New Roman" w:cs="Times New Roman"/>
          <w:spacing w:val="-6"/>
          <w:sz w:val="24"/>
          <w:szCs w:val="24"/>
          <w:lang w:val="ru-RU"/>
        </w:rPr>
        <w:t xml:space="preserve"> </w:t>
      </w:r>
      <w:r w:rsidRPr="00A85B36">
        <w:rPr>
          <w:rFonts w:ascii="Times New Roman" w:hAnsi="Times New Roman" w:cs="Times New Roman"/>
          <w:sz w:val="24"/>
          <w:szCs w:val="24"/>
          <w:lang w:val="ru-RU"/>
        </w:rPr>
        <w:t>творчества</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С.В.</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pacing w:val="-2"/>
          <w:sz w:val="24"/>
          <w:szCs w:val="24"/>
          <w:lang w:val="ru-RU"/>
        </w:rPr>
        <w:t>Рахманинова:</w:t>
      </w:r>
    </w:p>
    <w:p w:rsidR="00505DBC" w:rsidRPr="00A85B36" w:rsidRDefault="00505DBC" w:rsidP="00505DBC">
      <w:pPr>
        <w:pStyle w:val="a5"/>
        <w:spacing w:line="276" w:lineRule="auto"/>
      </w:pPr>
      <w:r w:rsidRPr="00A85B36">
        <w:t>А)</w:t>
      </w:r>
      <w:r w:rsidRPr="00A85B36">
        <w:rPr>
          <w:spacing w:val="-2"/>
        </w:rPr>
        <w:t xml:space="preserve"> сатира</w:t>
      </w:r>
    </w:p>
    <w:p w:rsidR="00505DBC" w:rsidRPr="00A85B36" w:rsidRDefault="00505DBC" w:rsidP="00505DBC">
      <w:pPr>
        <w:pStyle w:val="a5"/>
        <w:spacing w:before="13" w:line="276" w:lineRule="auto"/>
        <w:ind w:right="6873"/>
      </w:pPr>
      <w:r w:rsidRPr="00A85B36">
        <w:t>В)</w:t>
      </w:r>
      <w:r w:rsidRPr="00A85B36">
        <w:rPr>
          <w:spacing w:val="-14"/>
        </w:rPr>
        <w:t xml:space="preserve"> </w:t>
      </w:r>
      <w:r w:rsidRPr="00A85B36">
        <w:t>военная</w:t>
      </w:r>
      <w:r w:rsidRPr="00A85B36">
        <w:rPr>
          <w:spacing w:val="-14"/>
        </w:rPr>
        <w:t xml:space="preserve"> </w:t>
      </w:r>
      <w:r w:rsidRPr="00A85B36">
        <w:t>тематика С) тема борьбы</w:t>
      </w:r>
    </w:p>
    <w:p w:rsidR="00505DBC" w:rsidRPr="00A85B36" w:rsidRDefault="00505DBC" w:rsidP="00505DBC">
      <w:pPr>
        <w:pStyle w:val="a5"/>
        <w:spacing w:before="2" w:line="276" w:lineRule="auto"/>
      </w:pPr>
      <w:r w:rsidRPr="00A85B36">
        <w:t>D)</w:t>
      </w:r>
      <w:r w:rsidRPr="00A85B36">
        <w:rPr>
          <w:spacing w:val="-2"/>
        </w:rPr>
        <w:t xml:space="preserve"> лирика</w:t>
      </w:r>
    </w:p>
    <w:p w:rsidR="00505DBC" w:rsidRPr="00A85B36" w:rsidRDefault="00505DBC" w:rsidP="00505DBC">
      <w:pPr>
        <w:pStyle w:val="22"/>
        <w:keepNext w:val="0"/>
        <w:keepLines w:val="0"/>
        <w:widowControl w:val="0"/>
        <w:numPr>
          <w:ilvl w:val="0"/>
          <w:numId w:val="458"/>
        </w:numPr>
        <w:tabs>
          <w:tab w:val="left" w:pos="1222"/>
        </w:tabs>
        <w:autoSpaceDE w:val="0"/>
        <w:autoSpaceDN w:val="0"/>
        <w:spacing w:before="21" w:after="0"/>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Какой</w:t>
      </w:r>
      <w:r w:rsidRPr="00A85B36">
        <w:rPr>
          <w:rFonts w:ascii="Times New Roman" w:hAnsi="Times New Roman" w:cs="Times New Roman"/>
          <w:spacing w:val="-8"/>
          <w:sz w:val="24"/>
          <w:szCs w:val="24"/>
          <w:lang w:val="ru-RU"/>
        </w:rPr>
        <w:t xml:space="preserve"> </w:t>
      </w:r>
      <w:r w:rsidRPr="00A85B36">
        <w:rPr>
          <w:rFonts w:ascii="Times New Roman" w:hAnsi="Times New Roman" w:cs="Times New Roman"/>
          <w:sz w:val="24"/>
          <w:szCs w:val="24"/>
          <w:lang w:val="ru-RU"/>
        </w:rPr>
        <w:t>инструмент</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не</w:t>
      </w:r>
      <w:r w:rsidRPr="00A85B36">
        <w:rPr>
          <w:rFonts w:ascii="Times New Roman" w:hAnsi="Times New Roman" w:cs="Times New Roman"/>
          <w:spacing w:val="-6"/>
          <w:sz w:val="24"/>
          <w:szCs w:val="24"/>
          <w:lang w:val="ru-RU"/>
        </w:rPr>
        <w:t xml:space="preserve"> </w:t>
      </w:r>
      <w:r w:rsidRPr="00A85B36">
        <w:rPr>
          <w:rFonts w:ascii="Times New Roman" w:hAnsi="Times New Roman" w:cs="Times New Roman"/>
          <w:sz w:val="24"/>
          <w:szCs w:val="24"/>
          <w:lang w:val="ru-RU"/>
        </w:rPr>
        <w:t>относится</w:t>
      </w:r>
      <w:r w:rsidRPr="00A85B36">
        <w:rPr>
          <w:rFonts w:ascii="Times New Roman" w:hAnsi="Times New Roman" w:cs="Times New Roman"/>
          <w:spacing w:val="-8"/>
          <w:sz w:val="24"/>
          <w:szCs w:val="24"/>
          <w:lang w:val="ru-RU"/>
        </w:rPr>
        <w:t xml:space="preserve"> </w:t>
      </w:r>
      <w:r w:rsidRPr="00A85B36">
        <w:rPr>
          <w:rFonts w:ascii="Times New Roman" w:hAnsi="Times New Roman" w:cs="Times New Roman"/>
          <w:sz w:val="24"/>
          <w:szCs w:val="24"/>
          <w:lang w:val="ru-RU"/>
        </w:rPr>
        <w:t>к</w:t>
      </w:r>
      <w:r w:rsidRPr="00A85B36">
        <w:rPr>
          <w:rFonts w:ascii="Times New Roman" w:hAnsi="Times New Roman" w:cs="Times New Roman"/>
          <w:spacing w:val="-6"/>
          <w:sz w:val="24"/>
          <w:szCs w:val="24"/>
          <w:lang w:val="ru-RU"/>
        </w:rPr>
        <w:t xml:space="preserve"> </w:t>
      </w:r>
      <w:r w:rsidRPr="00A85B36">
        <w:rPr>
          <w:rFonts w:ascii="Times New Roman" w:hAnsi="Times New Roman" w:cs="Times New Roman"/>
          <w:sz w:val="24"/>
          <w:szCs w:val="24"/>
          <w:lang w:val="ru-RU"/>
        </w:rPr>
        <w:t>духовой</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группе</w:t>
      </w:r>
      <w:r w:rsidRPr="00A85B36">
        <w:rPr>
          <w:rFonts w:ascii="Times New Roman" w:hAnsi="Times New Roman" w:cs="Times New Roman"/>
          <w:spacing w:val="-6"/>
          <w:sz w:val="24"/>
          <w:szCs w:val="24"/>
          <w:lang w:val="ru-RU"/>
        </w:rPr>
        <w:t xml:space="preserve"> </w:t>
      </w:r>
      <w:r w:rsidRPr="00A85B36">
        <w:rPr>
          <w:rFonts w:ascii="Times New Roman" w:hAnsi="Times New Roman" w:cs="Times New Roman"/>
          <w:sz w:val="24"/>
          <w:szCs w:val="24"/>
          <w:lang w:val="ru-RU"/>
        </w:rPr>
        <w:t>симфонического</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pacing w:val="-2"/>
          <w:sz w:val="24"/>
          <w:szCs w:val="24"/>
          <w:lang w:val="ru-RU"/>
        </w:rPr>
        <w:t>оркестра:</w:t>
      </w:r>
    </w:p>
    <w:p w:rsidR="00505DBC" w:rsidRPr="00A85B36" w:rsidRDefault="00505DBC" w:rsidP="00505DBC">
      <w:pPr>
        <w:pStyle w:val="a5"/>
        <w:spacing w:line="276" w:lineRule="auto"/>
      </w:pPr>
      <w:r w:rsidRPr="00A85B36">
        <w:t>А)</w:t>
      </w:r>
      <w:r w:rsidRPr="00A85B36">
        <w:rPr>
          <w:spacing w:val="-2"/>
        </w:rPr>
        <w:t xml:space="preserve"> гобой</w:t>
      </w:r>
    </w:p>
    <w:p w:rsidR="00505DBC" w:rsidRDefault="00505DBC" w:rsidP="00505DBC">
      <w:pPr>
        <w:pStyle w:val="a5"/>
        <w:spacing w:before="8" w:line="276" w:lineRule="auto"/>
        <w:ind w:right="7551"/>
      </w:pPr>
      <w:r w:rsidRPr="00A85B36">
        <w:t>В)</w:t>
      </w:r>
      <w:r w:rsidRPr="00A85B36">
        <w:rPr>
          <w:spacing w:val="-14"/>
        </w:rPr>
        <w:t xml:space="preserve"> </w:t>
      </w:r>
      <w:r w:rsidRPr="00A85B36">
        <w:t xml:space="preserve">виолончель </w:t>
      </w:r>
    </w:p>
    <w:p w:rsidR="00505DBC" w:rsidRPr="00A85B36" w:rsidRDefault="00505DBC" w:rsidP="00505DBC">
      <w:pPr>
        <w:pStyle w:val="a5"/>
        <w:spacing w:before="8" w:line="276" w:lineRule="auto"/>
        <w:ind w:right="7551"/>
      </w:pPr>
      <w:r w:rsidRPr="00A85B36">
        <w:t>С) кларнет</w:t>
      </w:r>
    </w:p>
    <w:p w:rsidR="00505DBC" w:rsidRPr="00A85B36" w:rsidRDefault="00505DBC" w:rsidP="00505DBC">
      <w:pPr>
        <w:pStyle w:val="a5"/>
        <w:spacing w:line="276" w:lineRule="auto"/>
      </w:pPr>
      <w:r w:rsidRPr="00A85B36">
        <w:t>D)</w:t>
      </w:r>
      <w:r w:rsidRPr="00A85B36">
        <w:rPr>
          <w:spacing w:val="-2"/>
        </w:rPr>
        <w:t xml:space="preserve"> фагот</w:t>
      </w:r>
    </w:p>
    <w:p w:rsidR="00505DBC" w:rsidRPr="00A85B36" w:rsidRDefault="00505DBC" w:rsidP="00505DBC">
      <w:pPr>
        <w:pStyle w:val="22"/>
        <w:keepNext w:val="0"/>
        <w:keepLines w:val="0"/>
        <w:widowControl w:val="0"/>
        <w:numPr>
          <w:ilvl w:val="0"/>
          <w:numId w:val="458"/>
        </w:numPr>
        <w:tabs>
          <w:tab w:val="left" w:pos="1222"/>
        </w:tabs>
        <w:autoSpaceDE w:val="0"/>
        <w:autoSpaceDN w:val="0"/>
        <w:spacing w:before="11" w:after="0"/>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Какая</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опера</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написана</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П.И.</w:t>
      </w:r>
      <w:r w:rsidRPr="00A85B36">
        <w:rPr>
          <w:rFonts w:ascii="Times New Roman" w:hAnsi="Times New Roman" w:cs="Times New Roman"/>
          <w:spacing w:val="-2"/>
          <w:sz w:val="24"/>
          <w:szCs w:val="24"/>
          <w:lang w:val="ru-RU"/>
        </w:rPr>
        <w:t xml:space="preserve"> Чайковским:</w:t>
      </w:r>
    </w:p>
    <w:p w:rsidR="00505DBC" w:rsidRPr="00A85B36" w:rsidRDefault="00505DBC" w:rsidP="00505DBC">
      <w:pPr>
        <w:pStyle w:val="a5"/>
        <w:spacing w:before="3" w:line="276" w:lineRule="auto"/>
        <w:ind w:right="6873"/>
      </w:pPr>
      <w:r w:rsidRPr="00A85B36">
        <w:t>А)</w:t>
      </w:r>
      <w:r w:rsidRPr="00A85B36">
        <w:rPr>
          <w:spacing w:val="-14"/>
        </w:rPr>
        <w:t xml:space="preserve"> </w:t>
      </w:r>
      <w:r w:rsidRPr="00A85B36">
        <w:t>«Евгений</w:t>
      </w:r>
      <w:r w:rsidRPr="00A85B36">
        <w:rPr>
          <w:spacing w:val="-14"/>
        </w:rPr>
        <w:t xml:space="preserve"> </w:t>
      </w:r>
      <w:r w:rsidRPr="00A85B36">
        <w:t xml:space="preserve">Онегин» В) «Иван </w:t>
      </w:r>
      <w:r w:rsidRPr="00A85B36">
        <w:lastRenderedPageBreak/>
        <w:t>Сусанин» С) «Борис Годунов»</w:t>
      </w:r>
    </w:p>
    <w:p w:rsidR="00505DBC" w:rsidRPr="00A85B36" w:rsidRDefault="00505DBC" w:rsidP="00505DBC">
      <w:pPr>
        <w:pStyle w:val="a5"/>
        <w:spacing w:line="276" w:lineRule="auto"/>
      </w:pPr>
      <w:r w:rsidRPr="00A85B36">
        <w:t>D)</w:t>
      </w:r>
      <w:r w:rsidRPr="00A85B36">
        <w:rPr>
          <w:spacing w:val="-5"/>
        </w:rPr>
        <w:t xml:space="preserve"> </w:t>
      </w:r>
      <w:r w:rsidRPr="00A85B36">
        <w:t>«Дон</w:t>
      </w:r>
      <w:r w:rsidRPr="00A85B36">
        <w:rPr>
          <w:spacing w:val="-4"/>
        </w:rPr>
        <w:t xml:space="preserve"> </w:t>
      </w:r>
      <w:r w:rsidRPr="00A85B36">
        <w:rPr>
          <w:spacing w:val="-2"/>
        </w:rPr>
        <w:t>Жуан»</w:t>
      </w:r>
    </w:p>
    <w:p w:rsidR="00505DBC" w:rsidRPr="00A85B36" w:rsidRDefault="00505DBC" w:rsidP="00505DBC">
      <w:pPr>
        <w:pStyle w:val="22"/>
        <w:keepNext w:val="0"/>
        <w:keepLines w:val="0"/>
        <w:widowControl w:val="0"/>
        <w:numPr>
          <w:ilvl w:val="0"/>
          <w:numId w:val="458"/>
        </w:numPr>
        <w:tabs>
          <w:tab w:val="left" w:pos="1222"/>
        </w:tabs>
        <w:autoSpaceDE w:val="0"/>
        <w:autoSpaceDN w:val="0"/>
        <w:spacing w:before="11" w:after="0"/>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Какого</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инструмента</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нет</w:t>
      </w:r>
      <w:r w:rsidRPr="00A85B36">
        <w:rPr>
          <w:rFonts w:ascii="Times New Roman" w:hAnsi="Times New Roman" w:cs="Times New Roman"/>
          <w:spacing w:val="-3"/>
          <w:sz w:val="24"/>
          <w:szCs w:val="24"/>
          <w:lang w:val="ru-RU"/>
        </w:rPr>
        <w:t xml:space="preserve"> </w:t>
      </w:r>
      <w:r w:rsidRPr="00A85B36">
        <w:rPr>
          <w:rFonts w:ascii="Times New Roman" w:hAnsi="Times New Roman" w:cs="Times New Roman"/>
          <w:sz w:val="24"/>
          <w:szCs w:val="24"/>
          <w:lang w:val="ru-RU"/>
        </w:rPr>
        <w:t>в</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народном</w:t>
      </w:r>
      <w:r w:rsidRPr="00A85B36">
        <w:rPr>
          <w:rFonts w:ascii="Times New Roman" w:hAnsi="Times New Roman" w:cs="Times New Roman"/>
          <w:spacing w:val="-6"/>
          <w:sz w:val="24"/>
          <w:szCs w:val="24"/>
          <w:lang w:val="ru-RU"/>
        </w:rPr>
        <w:t xml:space="preserve"> </w:t>
      </w:r>
      <w:r w:rsidRPr="00A85B36">
        <w:rPr>
          <w:rFonts w:ascii="Times New Roman" w:hAnsi="Times New Roman" w:cs="Times New Roman"/>
          <w:spacing w:val="-2"/>
          <w:sz w:val="24"/>
          <w:szCs w:val="24"/>
          <w:lang w:val="ru-RU"/>
        </w:rPr>
        <w:t>оркестре:</w:t>
      </w:r>
    </w:p>
    <w:p w:rsidR="00505DBC" w:rsidRPr="00A85B36" w:rsidRDefault="00505DBC" w:rsidP="00505DBC">
      <w:pPr>
        <w:pStyle w:val="a5"/>
        <w:spacing w:line="276" w:lineRule="auto"/>
      </w:pPr>
      <w:r w:rsidRPr="00A85B36">
        <w:t>А)</w:t>
      </w:r>
      <w:r w:rsidRPr="00A85B36">
        <w:rPr>
          <w:spacing w:val="-2"/>
        </w:rPr>
        <w:t xml:space="preserve"> баяна</w:t>
      </w:r>
    </w:p>
    <w:p w:rsidR="00505DBC" w:rsidRPr="00A85B36" w:rsidRDefault="00505DBC" w:rsidP="00505DBC">
      <w:pPr>
        <w:pStyle w:val="a5"/>
        <w:spacing w:before="13" w:line="276" w:lineRule="auto"/>
        <w:ind w:right="7374"/>
      </w:pPr>
      <w:r w:rsidRPr="00A85B36">
        <w:t>В)</w:t>
      </w:r>
      <w:r w:rsidRPr="00A85B36">
        <w:rPr>
          <w:spacing w:val="-14"/>
        </w:rPr>
        <w:t xml:space="preserve"> </w:t>
      </w:r>
      <w:r w:rsidRPr="00A85B36">
        <w:t>треугольника С) валторны</w:t>
      </w:r>
    </w:p>
    <w:p w:rsidR="00505DBC" w:rsidRPr="00A85B36" w:rsidRDefault="00505DBC" w:rsidP="00505DBC">
      <w:pPr>
        <w:pStyle w:val="a5"/>
        <w:spacing w:line="276" w:lineRule="auto"/>
        <w:ind w:left="910"/>
      </w:pPr>
      <w:r w:rsidRPr="00A85B36">
        <w:t>D)</w:t>
      </w:r>
      <w:r w:rsidRPr="00A85B36">
        <w:rPr>
          <w:spacing w:val="-2"/>
        </w:rPr>
        <w:t xml:space="preserve"> домбры</w:t>
      </w:r>
    </w:p>
    <w:p w:rsidR="00505DBC" w:rsidRPr="00A85B36" w:rsidRDefault="00505DBC" w:rsidP="00505DBC">
      <w:pPr>
        <w:pStyle w:val="22"/>
        <w:keepNext w:val="0"/>
        <w:keepLines w:val="0"/>
        <w:widowControl w:val="0"/>
        <w:numPr>
          <w:ilvl w:val="0"/>
          <w:numId w:val="458"/>
        </w:numPr>
        <w:tabs>
          <w:tab w:val="left" w:pos="1222"/>
        </w:tabs>
        <w:autoSpaceDE w:val="0"/>
        <w:autoSpaceDN w:val="0"/>
        <w:spacing w:before="64" w:after="0"/>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Основная</w:t>
      </w:r>
      <w:r w:rsidRPr="00A85B36">
        <w:rPr>
          <w:rFonts w:ascii="Times New Roman" w:hAnsi="Times New Roman" w:cs="Times New Roman"/>
          <w:spacing w:val="-10"/>
          <w:sz w:val="24"/>
          <w:szCs w:val="24"/>
          <w:lang w:val="ru-RU"/>
        </w:rPr>
        <w:t xml:space="preserve"> </w:t>
      </w:r>
      <w:r w:rsidRPr="00A85B36">
        <w:rPr>
          <w:rFonts w:ascii="Times New Roman" w:hAnsi="Times New Roman" w:cs="Times New Roman"/>
          <w:sz w:val="24"/>
          <w:szCs w:val="24"/>
          <w:lang w:val="ru-RU"/>
        </w:rPr>
        <w:t>тема</w:t>
      </w:r>
      <w:r w:rsidRPr="00A85B36">
        <w:rPr>
          <w:rFonts w:ascii="Times New Roman" w:hAnsi="Times New Roman" w:cs="Times New Roman"/>
          <w:spacing w:val="-6"/>
          <w:sz w:val="24"/>
          <w:szCs w:val="24"/>
          <w:lang w:val="ru-RU"/>
        </w:rPr>
        <w:t xml:space="preserve"> </w:t>
      </w:r>
      <w:r w:rsidRPr="00A85B36">
        <w:rPr>
          <w:rFonts w:ascii="Times New Roman" w:hAnsi="Times New Roman" w:cs="Times New Roman"/>
          <w:sz w:val="24"/>
          <w:szCs w:val="24"/>
          <w:lang w:val="ru-RU"/>
        </w:rPr>
        <w:t>творчества</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Л.В.</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pacing w:val="-2"/>
          <w:sz w:val="24"/>
          <w:szCs w:val="24"/>
          <w:lang w:val="ru-RU"/>
        </w:rPr>
        <w:t>Бетховена:</w:t>
      </w:r>
    </w:p>
    <w:p w:rsidR="00505DBC" w:rsidRPr="00A85B36" w:rsidRDefault="00505DBC" w:rsidP="00505DBC">
      <w:pPr>
        <w:pStyle w:val="a5"/>
        <w:spacing w:before="4" w:line="276" w:lineRule="auto"/>
        <w:ind w:right="7737"/>
      </w:pPr>
      <w:r w:rsidRPr="00A85B36">
        <w:t>А)</w:t>
      </w:r>
      <w:r w:rsidRPr="00A85B36">
        <w:rPr>
          <w:spacing w:val="56"/>
        </w:rPr>
        <w:t xml:space="preserve"> </w:t>
      </w:r>
      <w:r w:rsidRPr="00A85B36">
        <w:t>лирика В) борьба</w:t>
      </w:r>
    </w:p>
    <w:p w:rsidR="00505DBC" w:rsidRPr="00A85B36" w:rsidRDefault="00505DBC" w:rsidP="00505DBC">
      <w:pPr>
        <w:pStyle w:val="a5"/>
        <w:spacing w:before="6" w:line="276" w:lineRule="auto"/>
      </w:pPr>
      <w:r w:rsidRPr="00A85B36">
        <w:t>С)</w:t>
      </w:r>
      <w:r w:rsidRPr="00A85B36">
        <w:rPr>
          <w:spacing w:val="-4"/>
        </w:rPr>
        <w:t xml:space="preserve"> </w:t>
      </w:r>
      <w:r w:rsidRPr="00A85B36">
        <w:t>жанровые</w:t>
      </w:r>
      <w:r w:rsidRPr="00A85B36">
        <w:rPr>
          <w:spacing w:val="-3"/>
        </w:rPr>
        <w:t xml:space="preserve"> </w:t>
      </w:r>
      <w:r w:rsidRPr="00A85B36">
        <w:rPr>
          <w:spacing w:val="-2"/>
        </w:rPr>
        <w:t>сценки</w:t>
      </w:r>
    </w:p>
    <w:p w:rsidR="00505DBC" w:rsidRPr="00A85B36" w:rsidRDefault="00505DBC" w:rsidP="00505DBC">
      <w:pPr>
        <w:pStyle w:val="a5"/>
        <w:spacing w:line="276" w:lineRule="auto"/>
      </w:pPr>
      <w:r w:rsidRPr="00A85B36">
        <w:t>D)</w:t>
      </w:r>
      <w:r w:rsidRPr="00A85B36">
        <w:rPr>
          <w:spacing w:val="-2"/>
        </w:rPr>
        <w:t xml:space="preserve"> сатира</w:t>
      </w:r>
    </w:p>
    <w:p w:rsidR="00505DBC" w:rsidRPr="00A85B36" w:rsidRDefault="00505DBC" w:rsidP="00505DBC">
      <w:pPr>
        <w:pStyle w:val="22"/>
        <w:keepNext w:val="0"/>
        <w:keepLines w:val="0"/>
        <w:widowControl w:val="0"/>
        <w:numPr>
          <w:ilvl w:val="0"/>
          <w:numId w:val="458"/>
        </w:numPr>
        <w:tabs>
          <w:tab w:val="left" w:pos="1222"/>
        </w:tabs>
        <w:autoSpaceDE w:val="0"/>
        <w:autoSpaceDN w:val="0"/>
        <w:spacing w:before="11" w:after="0"/>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Опера,</w:t>
      </w:r>
      <w:r w:rsidRPr="00A85B36">
        <w:rPr>
          <w:rFonts w:ascii="Times New Roman" w:hAnsi="Times New Roman" w:cs="Times New Roman"/>
          <w:spacing w:val="-6"/>
          <w:sz w:val="24"/>
          <w:szCs w:val="24"/>
          <w:lang w:val="ru-RU"/>
        </w:rPr>
        <w:t xml:space="preserve"> </w:t>
      </w:r>
      <w:r w:rsidRPr="00A85B36">
        <w:rPr>
          <w:rFonts w:ascii="Times New Roman" w:hAnsi="Times New Roman" w:cs="Times New Roman"/>
          <w:sz w:val="24"/>
          <w:szCs w:val="24"/>
          <w:lang w:val="ru-RU"/>
        </w:rPr>
        <w:t>написанная</w:t>
      </w:r>
      <w:r w:rsidRPr="00A85B36">
        <w:rPr>
          <w:rFonts w:ascii="Times New Roman" w:hAnsi="Times New Roman" w:cs="Times New Roman"/>
          <w:spacing w:val="-6"/>
          <w:sz w:val="24"/>
          <w:szCs w:val="24"/>
          <w:lang w:val="ru-RU"/>
        </w:rPr>
        <w:t xml:space="preserve"> </w:t>
      </w:r>
      <w:r w:rsidRPr="00A85B36">
        <w:rPr>
          <w:rFonts w:ascii="Times New Roman" w:hAnsi="Times New Roman" w:cs="Times New Roman"/>
          <w:sz w:val="24"/>
          <w:szCs w:val="24"/>
          <w:lang w:val="ru-RU"/>
        </w:rPr>
        <w:t>В.А.</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pacing w:val="-2"/>
          <w:sz w:val="24"/>
          <w:szCs w:val="24"/>
          <w:lang w:val="ru-RU"/>
        </w:rPr>
        <w:t>Моцартом:</w:t>
      </w:r>
    </w:p>
    <w:p w:rsidR="00505DBC" w:rsidRPr="00A85B36" w:rsidRDefault="00505DBC" w:rsidP="00505DBC">
      <w:pPr>
        <w:pStyle w:val="a5"/>
        <w:spacing w:before="3" w:line="276" w:lineRule="auto"/>
        <w:ind w:right="7115"/>
      </w:pPr>
      <w:r w:rsidRPr="00A85B36">
        <w:t>А) «Снегурочка» В)</w:t>
      </w:r>
      <w:r w:rsidRPr="00A85B36">
        <w:rPr>
          <w:spacing w:val="-12"/>
        </w:rPr>
        <w:t xml:space="preserve"> </w:t>
      </w:r>
      <w:r w:rsidRPr="00A85B36">
        <w:t>«Война</w:t>
      </w:r>
      <w:r w:rsidRPr="00A85B36">
        <w:rPr>
          <w:spacing w:val="-12"/>
        </w:rPr>
        <w:t xml:space="preserve"> </w:t>
      </w:r>
      <w:r w:rsidRPr="00A85B36">
        <w:t>и</w:t>
      </w:r>
      <w:r w:rsidRPr="00A85B36">
        <w:rPr>
          <w:spacing w:val="-12"/>
        </w:rPr>
        <w:t xml:space="preserve"> </w:t>
      </w:r>
      <w:r w:rsidRPr="00A85B36">
        <w:t>мир» С) «Алеко»</w:t>
      </w:r>
    </w:p>
    <w:p w:rsidR="00505DBC" w:rsidRPr="00A85B36" w:rsidRDefault="00505DBC" w:rsidP="00505DBC">
      <w:pPr>
        <w:pStyle w:val="a5"/>
        <w:spacing w:before="3" w:line="276" w:lineRule="auto"/>
      </w:pPr>
      <w:r w:rsidRPr="00A85B36">
        <w:t>D)</w:t>
      </w:r>
      <w:r w:rsidRPr="00A85B36">
        <w:rPr>
          <w:spacing w:val="-4"/>
        </w:rPr>
        <w:t xml:space="preserve"> </w:t>
      </w:r>
      <w:r w:rsidRPr="00A85B36">
        <w:t>«Свадьба</w:t>
      </w:r>
      <w:r w:rsidRPr="00A85B36">
        <w:rPr>
          <w:spacing w:val="-4"/>
        </w:rPr>
        <w:t xml:space="preserve"> </w:t>
      </w:r>
      <w:r w:rsidRPr="00A85B36">
        <w:rPr>
          <w:spacing w:val="-2"/>
        </w:rPr>
        <w:t>Фигаро»</w:t>
      </w:r>
    </w:p>
    <w:p w:rsidR="00505DBC" w:rsidRPr="00A85B36" w:rsidRDefault="00505DBC" w:rsidP="00505DBC">
      <w:pPr>
        <w:pStyle w:val="22"/>
        <w:keepNext w:val="0"/>
        <w:keepLines w:val="0"/>
        <w:widowControl w:val="0"/>
        <w:numPr>
          <w:ilvl w:val="0"/>
          <w:numId w:val="458"/>
        </w:numPr>
        <w:tabs>
          <w:tab w:val="left" w:pos="1222"/>
        </w:tabs>
        <w:autoSpaceDE w:val="0"/>
        <w:autoSpaceDN w:val="0"/>
        <w:spacing w:before="11" w:after="0"/>
        <w:jc w:val="both"/>
        <w:rPr>
          <w:rFonts w:ascii="Times New Roman" w:hAnsi="Times New Roman" w:cs="Times New Roman"/>
          <w:sz w:val="24"/>
          <w:szCs w:val="24"/>
        </w:rPr>
      </w:pPr>
      <w:r w:rsidRPr="00A85B36">
        <w:rPr>
          <w:rFonts w:ascii="Times New Roman" w:hAnsi="Times New Roman" w:cs="Times New Roman"/>
          <w:sz w:val="24"/>
          <w:szCs w:val="24"/>
        </w:rPr>
        <w:t>«Мажор»</w:t>
      </w:r>
      <w:r w:rsidRPr="00A85B36">
        <w:rPr>
          <w:rFonts w:ascii="Times New Roman" w:hAnsi="Times New Roman" w:cs="Times New Roman"/>
          <w:spacing w:val="-6"/>
          <w:sz w:val="24"/>
          <w:szCs w:val="24"/>
        </w:rPr>
        <w:t xml:space="preserve"> </w:t>
      </w:r>
      <w:r w:rsidRPr="00A85B36">
        <w:rPr>
          <w:rFonts w:ascii="Times New Roman" w:hAnsi="Times New Roman" w:cs="Times New Roman"/>
          <w:sz w:val="24"/>
          <w:szCs w:val="24"/>
        </w:rPr>
        <w:t xml:space="preserve">- </w:t>
      </w:r>
      <w:r w:rsidRPr="00A85B36">
        <w:rPr>
          <w:rFonts w:ascii="Times New Roman" w:hAnsi="Times New Roman" w:cs="Times New Roman"/>
          <w:spacing w:val="-4"/>
          <w:sz w:val="24"/>
          <w:szCs w:val="24"/>
        </w:rPr>
        <w:t>это:</w:t>
      </w:r>
    </w:p>
    <w:p w:rsidR="00505DBC" w:rsidRPr="00A85B36" w:rsidRDefault="00505DBC" w:rsidP="00505DBC">
      <w:pPr>
        <w:pStyle w:val="a5"/>
        <w:spacing w:before="3" w:line="276" w:lineRule="auto"/>
        <w:ind w:right="6767"/>
      </w:pPr>
      <w:r w:rsidRPr="00A85B36">
        <w:t>А)</w:t>
      </w:r>
      <w:r w:rsidRPr="00A85B36">
        <w:rPr>
          <w:spacing w:val="-12"/>
        </w:rPr>
        <w:t xml:space="preserve"> </w:t>
      </w:r>
      <w:r w:rsidRPr="00A85B36">
        <w:t>грустный</w:t>
      </w:r>
      <w:r w:rsidRPr="00A85B36">
        <w:rPr>
          <w:spacing w:val="-13"/>
        </w:rPr>
        <w:t xml:space="preserve"> </w:t>
      </w:r>
      <w:r w:rsidRPr="00A85B36">
        <w:t>лад</w:t>
      </w:r>
      <w:r w:rsidRPr="00A85B36">
        <w:rPr>
          <w:spacing w:val="-12"/>
        </w:rPr>
        <w:t xml:space="preserve"> </w:t>
      </w:r>
      <w:r w:rsidRPr="00A85B36">
        <w:t>В) название оперы С) веселый лад</w:t>
      </w:r>
    </w:p>
    <w:p w:rsidR="00505DBC" w:rsidRPr="00A85B36" w:rsidRDefault="00505DBC" w:rsidP="00505DBC">
      <w:pPr>
        <w:pStyle w:val="a5"/>
        <w:spacing w:before="6" w:line="276" w:lineRule="auto"/>
      </w:pPr>
      <w:r w:rsidRPr="00A85B36">
        <w:t>D)</w:t>
      </w:r>
      <w:r w:rsidRPr="00A85B36">
        <w:rPr>
          <w:spacing w:val="-9"/>
        </w:rPr>
        <w:t xml:space="preserve"> </w:t>
      </w:r>
      <w:r w:rsidRPr="00A85B36">
        <w:t>переменный</w:t>
      </w:r>
      <w:r w:rsidRPr="00A85B36">
        <w:rPr>
          <w:spacing w:val="-7"/>
        </w:rPr>
        <w:t xml:space="preserve"> </w:t>
      </w:r>
      <w:r w:rsidRPr="00A85B36">
        <w:rPr>
          <w:spacing w:val="-5"/>
        </w:rPr>
        <w:t>лад</w:t>
      </w:r>
    </w:p>
    <w:p w:rsidR="00505DBC" w:rsidRPr="00A85B36" w:rsidRDefault="00505DBC" w:rsidP="00505DBC">
      <w:pPr>
        <w:pStyle w:val="22"/>
        <w:keepNext w:val="0"/>
        <w:keepLines w:val="0"/>
        <w:widowControl w:val="0"/>
        <w:numPr>
          <w:ilvl w:val="0"/>
          <w:numId w:val="458"/>
        </w:numPr>
        <w:tabs>
          <w:tab w:val="left" w:pos="1222"/>
        </w:tabs>
        <w:autoSpaceDE w:val="0"/>
        <w:autoSpaceDN w:val="0"/>
        <w:spacing w:before="9" w:after="0"/>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Какого</w:t>
      </w:r>
      <w:r w:rsidRPr="00A85B36">
        <w:rPr>
          <w:rFonts w:ascii="Times New Roman" w:hAnsi="Times New Roman" w:cs="Times New Roman"/>
          <w:spacing w:val="-3"/>
          <w:sz w:val="24"/>
          <w:szCs w:val="24"/>
          <w:lang w:val="ru-RU"/>
        </w:rPr>
        <w:t xml:space="preserve"> </w:t>
      </w:r>
      <w:r w:rsidRPr="00A85B36">
        <w:rPr>
          <w:rFonts w:ascii="Times New Roman" w:hAnsi="Times New Roman" w:cs="Times New Roman"/>
          <w:sz w:val="24"/>
          <w:szCs w:val="24"/>
          <w:lang w:val="ru-RU"/>
        </w:rPr>
        <w:t>номера</w:t>
      </w:r>
      <w:r w:rsidRPr="00A85B36">
        <w:rPr>
          <w:rFonts w:ascii="Times New Roman" w:hAnsi="Times New Roman" w:cs="Times New Roman"/>
          <w:spacing w:val="-2"/>
          <w:sz w:val="24"/>
          <w:szCs w:val="24"/>
          <w:lang w:val="ru-RU"/>
        </w:rPr>
        <w:t xml:space="preserve"> </w:t>
      </w:r>
      <w:r w:rsidRPr="00A85B36">
        <w:rPr>
          <w:rFonts w:ascii="Times New Roman" w:hAnsi="Times New Roman" w:cs="Times New Roman"/>
          <w:sz w:val="24"/>
          <w:szCs w:val="24"/>
          <w:lang w:val="ru-RU"/>
        </w:rPr>
        <w:t>нет</w:t>
      </w:r>
      <w:r w:rsidRPr="00A85B36">
        <w:rPr>
          <w:rFonts w:ascii="Times New Roman" w:hAnsi="Times New Roman" w:cs="Times New Roman"/>
          <w:spacing w:val="-2"/>
          <w:sz w:val="24"/>
          <w:szCs w:val="24"/>
          <w:lang w:val="ru-RU"/>
        </w:rPr>
        <w:t xml:space="preserve"> </w:t>
      </w:r>
      <w:r w:rsidRPr="00A85B36">
        <w:rPr>
          <w:rFonts w:ascii="Times New Roman" w:hAnsi="Times New Roman" w:cs="Times New Roman"/>
          <w:sz w:val="24"/>
          <w:szCs w:val="24"/>
          <w:lang w:val="ru-RU"/>
        </w:rPr>
        <w:t>в</w:t>
      </w:r>
      <w:r w:rsidRPr="00A85B36">
        <w:rPr>
          <w:rFonts w:ascii="Times New Roman" w:hAnsi="Times New Roman" w:cs="Times New Roman"/>
          <w:spacing w:val="-2"/>
          <w:sz w:val="24"/>
          <w:szCs w:val="24"/>
          <w:lang w:val="ru-RU"/>
        </w:rPr>
        <w:t xml:space="preserve"> опере:</w:t>
      </w:r>
    </w:p>
    <w:p w:rsidR="00505DBC" w:rsidRPr="00A85B36" w:rsidRDefault="00505DBC" w:rsidP="00505DBC">
      <w:pPr>
        <w:pStyle w:val="a5"/>
        <w:spacing w:line="276" w:lineRule="auto"/>
      </w:pPr>
      <w:r w:rsidRPr="00A85B36">
        <w:t>А)</w:t>
      </w:r>
      <w:r w:rsidRPr="00A85B36">
        <w:rPr>
          <w:spacing w:val="-2"/>
        </w:rPr>
        <w:t xml:space="preserve"> </w:t>
      </w:r>
      <w:r w:rsidRPr="00A85B36">
        <w:rPr>
          <w:spacing w:val="-4"/>
        </w:rPr>
        <w:t>арии</w:t>
      </w:r>
    </w:p>
    <w:p w:rsidR="00505DBC" w:rsidRPr="00A85B36" w:rsidRDefault="00505DBC" w:rsidP="00505DBC">
      <w:pPr>
        <w:pStyle w:val="a5"/>
        <w:spacing w:before="12" w:line="276" w:lineRule="auto"/>
        <w:ind w:right="7845"/>
      </w:pPr>
      <w:r w:rsidRPr="00A85B36">
        <w:t>В)</w:t>
      </w:r>
      <w:r w:rsidRPr="00A85B36">
        <w:rPr>
          <w:spacing w:val="-14"/>
        </w:rPr>
        <w:t xml:space="preserve"> </w:t>
      </w:r>
      <w:r w:rsidRPr="00A85B36">
        <w:t>па-де-де С)</w:t>
      </w:r>
      <w:r w:rsidRPr="00A85B36">
        <w:rPr>
          <w:spacing w:val="-14"/>
        </w:rPr>
        <w:t xml:space="preserve"> </w:t>
      </w:r>
      <w:r w:rsidRPr="00A85B36">
        <w:t>дуэта</w:t>
      </w:r>
      <w:r w:rsidRPr="00A85B36">
        <w:rPr>
          <w:spacing w:val="-14"/>
        </w:rPr>
        <w:t xml:space="preserve"> </w:t>
      </w:r>
      <w:r w:rsidRPr="00A85B36">
        <w:t xml:space="preserve">D) </w:t>
      </w:r>
      <w:r w:rsidRPr="00A85B36">
        <w:rPr>
          <w:spacing w:val="-2"/>
        </w:rPr>
        <w:t>ансамбля</w:t>
      </w:r>
    </w:p>
    <w:p w:rsidR="00505DBC" w:rsidRPr="00A85B36" w:rsidRDefault="00505DBC" w:rsidP="00505DBC">
      <w:pPr>
        <w:pStyle w:val="a5"/>
        <w:spacing w:line="276" w:lineRule="auto"/>
        <w:ind w:left="0"/>
      </w:pPr>
    </w:p>
    <w:p w:rsidR="00505DBC" w:rsidRPr="00A85B36" w:rsidRDefault="00505DBC" w:rsidP="00505DBC">
      <w:pPr>
        <w:pStyle w:val="a5"/>
        <w:spacing w:before="95" w:line="276" w:lineRule="auto"/>
        <w:ind w:left="0"/>
      </w:pPr>
    </w:p>
    <w:tbl>
      <w:tblPr>
        <w:tblStyle w:val="TableNormal"/>
        <w:tblW w:w="0" w:type="auto"/>
        <w:tblInd w:w="827" w:type="dxa"/>
        <w:tblLayout w:type="fixed"/>
        <w:tblLook w:val="01E0" w:firstRow="1" w:lastRow="1" w:firstColumn="1" w:lastColumn="1" w:noHBand="0" w:noVBand="0"/>
      </w:tblPr>
      <w:tblGrid>
        <w:gridCol w:w="696"/>
        <w:gridCol w:w="357"/>
        <w:gridCol w:w="4131"/>
      </w:tblGrid>
      <w:tr w:rsidR="00505DBC" w:rsidRPr="00A85B36" w:rsidTr="000B1248">
        <w:trPr>
          <w:trHeight w:val="635"/>
        </w:trPr>
        <w:tc>
          <w:tcPr>
            <w:tcW w:w="1053" w:type="dxa"/>
            <w:gridSpan w:val="2"/>
          </w:tcPr>
          <w:p w:rsidR="00505DBC" w:rsidRPr="00A85B36" w:rsidRDefault="00505DBC" w:rsidP="000B1248">
            <w:pPr>
              <w:pStyle w:val="TableParagraph"/>
              <w:spacing w:line="276" w:lineRule="auto"/>
              <w:jc w:val="both"/>
              <w:rPr>
                <w:sz w:val="24"/>
                <w:szCs w:val="24"/>
              </w:rPr>
            </w:pPr>
          </w:p>
        </w:tc>
        <w:tc>
          <w:tcPr>
            <w:tcW w:w="4131" w:type="dxa"/>
          </w:tcPr>
          <w:p w:rsidR="00505DBC" w:rsidRPr="00A85B36" w:rsidRDefault="00505DBC" w:rsidP="000B1248">
            <w:pPr>
              <w:pStyle w:val="TableParagraph"/>
              <w:spacing w:line="276" w:lineRule="auto"/>
              <w:ind w:left="122"/>
              <w:jc w:val="both"/>
              <w:rPr>
                <w:b/>
                <w:sz w:val="24"/>
                <w:szCs w:val="24"/>
              </w:rPr>
            </w:pPr>
            <w:r w:rsidRPr="00A85B36">
              <w:rPr>
                <w:b/>
                <w:sz w:val="24"/>
                <w:szCs w:val="24"/>
              </w:rPr>
              <w:t>Ответы</w:t>
            </w:r>
            <w:r w:rsidRPr="00A85B36">
              <w:rPr>
                <w:b/>
                <w:spacing w:val="-5"/>
                <w:sz w:val="24"/>
                <w:szCs w:val="24"/>
              </w:rPr>
              <w:t xml:space="preserve"> </w:t>
            </w:r>
            <w:r w:rsidRPr="00A85B36">
              <w:rPr>
                <w:b/>
                <w:sz w:val="24"/>
                <w:szCs w:val="24"/>
              </w:rPr>
              <w:t>на</w:t>
            </w:r>
            <w:r w:rsidRPr="00A85B36">
              <w:rPr>
                <w:b/>
                <w:spacing w:val="-4"/>
                <w:sz w:val="24"/>
                <w:szCs w:val="24"/>
              </w:rPr>
              <w:t xml:space="preserve"> </w:t>
            </w:r>
            <w:r w:rsidRPr="00A85B36">
              <w:rPr>
                <w:b/>
                <w:sz w:val="24"/>
                <w:szCs w:val="24"/>
              </w:rPr>
              <w:t>итоговый</w:t>
            </w:r>
            <w:r w:rsidRPr="00A85B36">
              <w:rPr>
                <w:b/>
                <w:spacing w:val="-2"/>
                <w:sz w:val="24"/>
                <w:szCs w:val="24"/>
              </w:rPr>
              <w:t xml:space="preserve"> </w:t>
            </w:r>
            <w:r w:rsidRPr="00A85B36">
              <w:rPr>
                <w:b/>
                <w:spacing w:val="-4"/>
                <w:sz w:val="24"/>
                <w:szCs w:val="24"/>
              </w:rPr>
              <w:t>тест</w:t>
            </w:r>
          </w:p>
          <w:p w:rsidR="00505DBC" w:rsidRPr="00A85B36" w:rsidRDefault="00505DBC" w:rsidP="000B1248">
            <w:pPr>
              <w:pStyle w:val="TableParagraph"/>
              <w:tabs>
                <w:tab w:val="left" w:pos="3524"/>
              </w:tabs>
              <w:spacing w:before="1" w:line="276" w:lineRule="auto"/>
              <w:ind w:left="3164"/>
              <w:jc w:val="both"/>
              <w:rPr>
                <w:b/>
                <w:sz w:val="24"/>
                <w:szCs w:val="24"/>
              </w:rPr>
            </w:pPr>
            <w:r w:rsidRPr="00A85B36">
              <w:rPr>
                <w:b/>
                <w:spacing w:val="-10"/>
                <w:sz w:val="24"/>
                <w:szCs w:val="24"/>
              </w:rPr>
              <w:t>6</w:t>
            </w:r>
            <w:r w:rsidRPr="00A85B36">
              <w:rPr>
                <w:b/>
                <w:sz w:val="24"/>
                <w:szCs w:val="24"/>
              </w:rPr>
              <w:tab/>
            </w:r>
            <w:r w:rsidRPr="00A85B36">
              <w:rPr>
                <w:b/>
                <w:spacing w:val="-2"/>
                <w:sz w:val="24"/>
                <w:szCs w:val="24"/>
              </w:rPr>
              <w:t>класс</w:t>
            </w:r>
          </w:p>
        </w:tc>
      </w:tr>
      <w:tr w:rsidR="00505DBC" w:rsidRPr="00A85B36" w:rsidTr="000B1248">
        <w:trPr>
          <w:trHeight w:val="385"/>
        </w:trPr>
        <w:tc>
          <w:tcPr>
            <w:tcW w:w="696" w:type="dxa"/>
          </w:tcPr>
          <w:p w:rsidR="00505DBC" w:rsidRPr="00A85B36" w:rsidRDefault="00505DBC" w:rsidP="000B1248">
            <w:pPr>
              <w:pStyle w:val="TableParagraph"/>
              <w:spacing w:before="128" w:line="276" w:lineRule="auto"/>
              <w:ind w:right="125"/>
              <w:jc w:val="both"/>
              <w:rPr>
                <w:sz w:val="24"/>
                <w:szCs w:val="24"/>
              </w:rPr>
            </w:pPr>
            <w:r w:rsidRPr="00A85B36">
              <w:rPr>
                <w:spacing w:val="-5"/>
                <w:sz w:val="24"/>
                <w:szCs w:val="24"/>
              </w:rPr>
              <w:t>1.</w:t>
            </w:r>
          </w:p>
        </w:tc>
        <w:tc>
          <w:tcPr>
            <w:tcW w:w="357" w:type="dxa"/>
          </w:tcPr>
          <w:p w:rsidR="00505DBC" w:rsidRPr="00A85B36" w:rsidRDefault="00505DBC" w:rsidP="000B1248">
            <w:pPr>
              <w:pStyle w:val="TableParagraph"/>
              <w:spacing w:line="276" w:lineRule="auto"/>
              <w:jc w:val="both"/>
              <w:rPr>
                <w:sz w:val="24"/>
                <w:szCs w:val="24"/>
              </w:rPr>
            </w:pPr>
          </w:p>
        </w:tc>
        <w:tc>
          <w:tcPr>
            <w:tcW w:w="4131" w:type="dxa"/>
          </w:tcPr>
          <w:p w:rsidR="00505DBC" w:rsidRPr="00A85B36" w:rsidRDefault="00505DBC" w:rsidP="000B1248">
            <w:pPr>
              <w:pStyle w:val="TableParagraph"/>
              <w:spacing w:before="128" w:line="276" w:lineRule="auto"/>
              <w:ind w:left="69"/>
              <w:jc w:val="both"/>
              <w:rPr>
                <w:sz w:val="24"/>
                <w:szCs w:val="24"/>
              </w:rPr>
            </w:pPr>
            <w:r w:rsidRPr="00A85B36">
              <w:rPr>
                <w:spacing w:val="-10"/>
                <w:sz w:val="24"/>
                <w:szCs w:val="24"/>
              </w:rPr>
              <w:t>С</w:t>
            </w:r>
          </w:p>
        </w:tc>
      </w:tr>
      <w:tr w:rsidR="00505DBC" w:rsidRPr="00A85B36" w:rsidTr="000B1248">
        <w:trPr>
          <w:trHeight w:val="379"/>
        </w:trPr>
        <w:tc>
          <w:tcPr>
            <w:tcW w:w="696" w:type="dxa"/>
          </w:tcPr>
          <w:p w:rsidR="00505DBC" w:rsidRPr="00A85B36" w:rsidRDefault="00505DBC" w:rsidP="000B1248">
            <w:pPr>
              <w:pStyle w:val="TableParagraph"/>
              <w:spacing w:line="276" w:lineRule="auto"/>
              <w:ind w:right="125"/>
              <w:jc w:val="both"/>
              <w:rPr>
                <w:sz w:val="24"/>
                <w:szCs w:val="24"/>
              </w:rPr>
            </w:pPr>
            <w:r w:rsidRPr="00A85B36">
              <w:rPr>
                <w:spacing w:val="-5"/>
                <w:sz w:val="24"/>
                <w:szCs w:val="24"/>
              </w:rPr>
              <w:t>2.</w:t>
            </w:r>
          </w:p>
        </w:tc>
        <w:tc>
          <w:tcPr>
            <w:tcW w:w="357" w:type="dxa"/>
          </w:tcPr>
          <w:p w:rsidR="00505DBC" w:rsidRPr="00A85B36" w:rsidRDefault="00505DBC" w:rsidP="000B1248">
            <w:pPr>
              <w:pStyle w:val="TableParagraph"/>
              <w:spacing w:line="276" w:lineRule="auto"/>
              <w:jc w:val="both"/>
              <w:rPr>
                <w:sz w:val="24"/>
                <w:szCs w:val="24"/>
              </w:rPr>
            </w:pPr>
          </w:p>
        </w:tc>
        <w:tc>
          <w:tcPr>
            <w:tcW w:w="4131" w:type="dxa"/>
          </w:tcPr>
          <w:p w:rsidR="00505DBC" w:rsidRPr="00A85B36" w:rsidRDefault="00505DBC" w:rsidP="000B1248">
            <w:pPr>
              <w:pStyle w:val="TableParagraph"/>
              <w:spacing w:line="276" w:lineRule="auto"/>
              <w:ind w:left="69"/>
              <w:jc w:val="both"/>
              <w:rPr>
                <w:sz w:val="24"/>
                <w:szCs w:val="24"/>
              </w:rPr>
            </w:pPr>
            <w:r w:rsidRPr="00A85B36">
              <w:rPr>
                <w:spacing w:val="-10"/>
                <w:sz w:val="24"/>
                <w:szCs w:val="24"/>
              </w:rPr>
              <w:t>В</w:t>
            </w:r>
          </w:p>
        </w:tc>
      </w:tr>
      <w:tr w:rsidR="00505DBC" w:rsidRPr="00A85B36" w:rsidTr="000B1248">
        <w:trPr>
          <w:trHeight w:val="380"/>
        </w:trPr>
        <w:tc>
          <w:tcPr>
            <w:tcW w:w="696" w:type="dxa"/>
          </w:tcPr>
          <w:p w:rsidR="00505DBC" w:rsidRPr="00A85B36" w:rsidRDefault="00505DBC" w:rsidP="000B1248">
            <w:pPr>
              <w:pStyle w:val="TableParagraph"/>
              <w:spacing w:before="122" w:line="276" w:lineRule="auto"/>
              <w:ind w:right="125"/>
              <w:jc w:val="both"/>
              <w:rPr>
                <w:sz w:val="24"/>
                <w:szCs w:val="24"/>
              </w:rPr>
            </w:pPr>
            <w:r w:rsidRPr="00A85B36">
              <w:rPr>
                <w:spacing w:val="-5"/>
                <w:sz w:val="24"/>
                <w:szCs w:val="24"/>
              </w:rPr>
              <w:t>3.</w:t>
            </w:r>
          </w:p>
        </w:tc>
        <w:tc>
          <w:tcPr>
            <w:tcW w:w="357" w:type="dxa"/>
          </w:tcPr>
          <w:p w:rsidR="00505DBC" w:rsidRPr="00A85B36" w:rsidRDefault="00505DBC" w:rsidP="000B1248">
            <w:pPr>
              <w:pStyle w:val="TableParagraph"/>
              <w:spacing w:before="122" w:line="276" w:lineRule="auto"/>
              <w:ind w:left="55"/>
              <w:jc w:val="both"/>
              <w:rPr>
                <w:sz w:val="24"/>
                <w:szCs w:val="24"/>
              </w:rPr>
            </w:pPr>
            <w:r w:rsidRPr="00A85B36">
              <w:rPr>
                <w:spacing w:val="-10"/>
                <w:sz w:val="24"/>
                <w:szCs w:val="24"/>
              </w:rPr>
              <w:t>А</w:t>
            </w:r>
          </w:p>
        </w:tc>
        <w:tc>
          <w:tcPr>
            <w:tcW w:w="4131" w:type="dxa"/>
          </w:tcPr>
          <w:p w:rsidR="00505DBC" w:rsidRPr="00A85B36" w:rsidRDefault="00505DBC" w:rsidP="000B1248">
            <w:pPr>
              <w:pStyle w:val="TableParagraph"/>
              <w:spacing w:line="276" w:lineRule="auto"/>
              <w:jc w:val="both"/>
              <w:rPr>
                <w:sz w:val="24"/>
                <w:szCs w:val="24"/>
              </w:rPr>
            </w:pPr>
          </w:p>
        </w:tc>
      </w:tr>
      <w:tr w:rsidR="00505DBC" w:rsidRPr="00A85B36" w:rsidTr="000B1248">
        <w:trPr>
          <w:trHeight w:val="253"/>
        </w:trPr>
        <w:tc>
          <w:tcPr>
            <w:tcW w:w="696" w:type="dxa"/>
          </w:tcPr>
          <w:p w:rsidR="00505DBC" w:rsidRPr="00A85B36" w:rsidRDefault="00505DBC" w:rsidP="000B1248">
            <w:pPr>
              <w:pStyle w:val="TableParagraph"/>
              <w:spacing w:line="276" w:lineRule="auto"/>
              <w:jc w:val="both"/>
              <w:rPr>
                <w:sz w:val="24"/>
                <w:szCs w:val="24"/>
              </w:rPr>
            </w:pPr>
            <w:r w:rsidRPr="00A85B36">
              <w:rPr>
                <w:spacing w:val="-5"/>
                <w:sz w:val="24"/>
                <w:szCs w:val="24"/>
              </w:rPr>
              <w:t>4.</w:t>
            </w:r>
          </w:p>
        </w:tc>
        <w:tc>
          <w:tcPr>
            <w:tcW w:w="357" w:type="dxa"/>
          </w:tcPr>
          <w:p w:rsidR="00505DBC" w:rsidRPr="00A85B36" w:rsidRDefault="00505DBC" w:rsidP="000B1248">
            <w:pPr>
              <w:pStyle w:val="TableParagraph"/>
              <w:spacing w:line="276" w:lineRule="auto"/>
              <w:ind w:left="55" w:right="12"/>
              <w:jc w:val="both"/>
              <w:rPr>
                <w:sz w:val="24"/>
                <w:szCs w:val="24"/>
              </w:rPr>
            </w:pPr>
            <w:r w:rsidRPr="00A85B36">
              <w:rPr>
                <w:spacing w:val="-10"/>
                <w:sz w:val="24"/>
                <w:szCs w:val="24"/>
              </w:rPr>
              <w:t>С</w:t>
            </w:r>
          </w:p>
        </w:tc>
        <w:tc>
          <w:tcPr>
            <w:tcW w:w="4131" w:type="dxa"/>
          </w:tcPr>
          <w:p w:rsidR="00505DBC" w:rsidRPr="00A85B36" w:rsidRDefault="00505DBC" w:rsidP="000B1248">
            <w:pPr>
              <w:pStyle w:val="TableParagraph"/>
              <w:spacing w:line="276" w:lineRule="auto"/>
              <w:jc w:val="both"/>
              <w:rPr>
                <w:sz w:val="24"/>
                <w:szCs w:val="24"/>
              </w:rPr>
            </w:pPr>
          </w:p>
        </w:tc>
      </w:tr>
      <w:tr w:rsidR="00505DBC" w:rsidRPr="00A85B36" w:rsidTr="000B1248">
        <w:trPr>
          <w:trHeight w:val="252"/>
        </w:trPr>
        <w:tc>
          <w:tcPr>
            <w:tcW w:w="696" w:type="dxa"/>
          </w:tcPr>
          <w:p w:rsidR="00505DBC" w:rsidRPr="00A85B36" w:rsidRDefault="00505DBC" w:rsidP="000B1248">
            <w:pPr>
              <w:pStyle w:val="TableParagraph"/>
              <w:spacing w:line="276" w:lineRule="auto"/>
              <w:jc w:val="both"/>
              <w:rPr>
                <w:sz w:val="24"/>
                <w:szCs w:val="24"/>
              </w:rPr>
            </w:pPr>
            <w:r w:rsidRPr="00A85B36">
              <w:rPr>
                <w:spacing w:val="-5"/>
                <w:sz w:val="24"/>
                <w:szCs w:val="24"/>
              </w:rPr>
              <w:t>5.</w:t>
            </w:r>
          </w:p>
        </w:tc>
        <w:tc>
          <w:tcPr>
            <w:tcW w:w="357" w:type="dxa"/>
          </w:tcPr>
          <w:p w:rsidR="00505DBC" w:rsidRPr="00A85B36" w:rsidRDefault="00505DBC" w:rsidP="000B1248">
            <w:pPr>
              <w:pStyle w:val="TableParagraph"/>
              <w:spacing w:line="276" w:lineRule="auto"/>
              <w:ind w:left="55" w:right="12"/>
              <w:jc w:val="both"/>
              <w:rPr>
                <w:sz w:val="24"/>
                <w:szCs w:val="24"/>
              </w:rPr>
            </w:pPr>
            <w:r w:rsidRPr="00A85B36">
              <w:rPr>
                <w:spacing w:val="-10"/>
                <w:sz w:val="24"/>
                <w:szCs w:val="24"/>
              </w:rPr>
              <w:t>С</w:t>
            </w:r>
          </w:p>
        </w:tc>
        <w:tc>
          <w:tcPr>
            <w:tcW w:w="4131" w:type="dxa"/>
          </w:tcPr>
          <w:p w:rsidR="00505DBC" w:rsidRPr="00A85B36" w:rsidRDefault="00505DBC" w:rsidP="000B1248">
            <w:pPr>
              <w:pStyle w:val="TableParagraph"/>
              <w:spacing w:line="276" w:lineRule="auto"/>
              <w:jc w:val="both"/>
              <w:rPr>
                <w:sz w:val="24"/>
                <w:szCs w:val="24"/>
              </w:rPr>
            </w:pPr>
          </w:p>
        </w:tc>
      </w:tr>
      <w:tr w:rsidR="00505DBC" w:rsidRPr="00A85B36" w:rsidTr="000B1248">
        <w:trPr>
          <w:trHeight w:val="253"/>
        </w:trPr>
        <w:tc>
          <w:tcPr>
            <w:tcW w:w="696" w:type="dxa"/>
          </w:tcPr>
          <w:p w:rsidR="00505DBC" w:rsidRPr="00A85B36" w:rsidRDefault="00505DBC" w:rsidP="000B1248">
            <w:pPr>
              <w:pStyle w:val="TableParagraph"/>
              <w:spacing w:line="276" w:lineRule="auto"/>
              <w:jc w:val="both"/>
              <w:rPr>
                <w:sz w:val="24"/>
                <w:szCs w:val="24"/>
              </w:rPr>
            </w:pPr>
            <w:r w:rsidRPr="00A85B36">
              <w:rPr>
                <w:spacing w:val="-5"/>
                <w:sz w:val="24"/>
                <w:szCs w:val="24"/>
              </w:rPr>
              <w:t>6.</w:t>
            </w:r>
          </w:p>
        </w:tc>
        <w:tc>
          <w:tcPr>
            <w:tcW w:w="357" w:type="dxa"/>
          </w:tcPr>
          <w:p w:rsidR="00505DBC" w:rsidRPr="00A85B36" w:rsidRDefault="00505DBC" w:rsidP="000B1248">
            <w:pPr>
              <w:pStyle w:val="TableParagraph"/>
              <w:spacing w:line="276" w:lineRule="auto"/>
              <w:ind w:left="55" w:right="12"/>
              <w:jc w:val="both"/>
              <w:rPr>
                <w:sz w:val="24"/>
                <w:szCs w:val="24"/>
              </w:rPr>
            </w:pPr>
            <w:r w:rsidRPr="00A85B36">
              <w:rPr>
                <w:spacing w:val="-10"/>
                <w:sz w:val="24"/>
                <w:szCs w:val="24"/>
              </w:rPr>
              <w:t>В</w:t>
            </w:r>
          </w:p>
        </w:tc>
        <w:tc>
          <w:tcPr>
            <w:tcW w:w="4131" w:type="dxa"/>
          </w:tcPr>
          <w:p w:rsidR="00505DBC" w:rsidRPr="00A85B36" w:rsidRDefault="00505DBC" w:rsidP="000B1248">
            <w:pPr>
              <w:pStyle w:val="TableParagraph"/>
              <w:spacing w:line="276" w:lineRule="auto"/>
              <w:jc w:val="both"/>
              <w:rPr>
                <w:sz w:val="24"/>
                <w:szCs w:val="24"/>
              </w:rPr>
            </w:pPr>
          </w:p>
        </w:tc>
      </w:tr>
      <w:tr w:rsidR="00505DBC" w:rsidRPr="00A85B36" w:rsidTr="000B1248">
        <w:trPr>
          <w:trHeight w:val="253"/>
        </w:trPr>
        <w:tc>
          <w:tcPr>
            <w:tcW w:w="696" w:type="dxa"/>
          </w:tcPr>
          <w:p w:rsidR="00505DBC" w:rsidRPr="00A85B36" w:rsidRDefault="00505DBC" w:rsidP="000B1248">
            <w:pPr>
              <w:pStyle w:val="TableParagraph"/>
              <w:spacing w:line="276" w:lineRule="auto"/>
              <w:jc w:val="both"/>
              <w:rPr>
                <w:sz w:val="24"/>
                <w:szCs w:val="24"/>
              </w:rPr>
            </w:pPr>
            <w:r w:rsidRPr="00A85B36">
              <w:rPr>
                <w:spacing w:val="-5"/>
                <w:sz w:val="24"/>
                <w:szCs w:val="24"/>
              </w:rPr>
              <w:t>7.</w:t>
            </w:r>
          </w:p>
        </w:tc>
        <w:tc>
          <w:tcPr>
            <w:tcW w:w="357" w:type="dxa"/>
          </w:tcPr>
          <w:p w:rsidR="00505DBC" w:rsidRPr="00A85B36" w:rsidRDefault="00505DBC" w:rsidP="000B1248">
            <w:pPr>
              <w:pStyle w:val="TableParagraph"/>
              <w:spacing w:line="276" w:lineRule="auto"/>
              <w:ind w:left="55" w:right="12"/>
              <w:jc w:val="both"/>
              <w:rPr>
                <w:sz w:val="24"/>
                <w:szCs w:val="24"/>
              </w:rPr>
            </w:pPr>
            <w:r w:rsidRPr="00A85B36">
              <w:rPr>
                <w:spacing w:val="-10"/>
                <w:sz w:val="24"/>
                <w:szCs w:val="24"/>
              </w:rPr>
              <w:t>С</w:t>
            </w:r>
          </w:p>
        </w:tc>
        <w:tc>
          <w:tcPr>
            <w:tcW w:w="4131" w:type="dxa"/>
          </w:tcPr>
          <w:p w:rsidR="00505DBC" w:rsidRPr="00A85B36" w:rsidRDefault="00505DBC" w:rsidP="000B1248">
            <w:pPr>
              <w:pStyle w:val="TableParagraph"/>
              <w:spacing w:line="276" w:lineRule="auto"/>
              <w:jc w:val="both"/>
              <w:rPr>
                <w:sz w:val="24"/>
                <w:szCs w:val="24"/>
              </w:rPr>
            </w:pPr>
          </w:p>
        </w:tc>
      </w:tr>
      <w:tr w:rsidR="00505DBC" w:rsidRPr="00A85B36" w:rsidTr="000B1248">
        <w:trPr>
          <w:trHeight w:val="253"/>
        </w:trPr>
        <w:tc>
          <w:tcPr>
            <w:tcW w:w="696" w:type="dxa"/>
          </w:tcPr>
          <w:p w:rsidR="00505DBC" w:rsidRPr="00A85B36" w:rsidRDefault="00505DBC" w:rsidP="000B1248">
            <w:pPr>
              <w:pStyle w:val="TableParagraph"/>
              <w:spacing w:line="276" w:lineRule="auto"/>
              <w:jc w:val="both"/>
              <w:rPr>
                <w:sz w:val="24"/>
                <w:szCs w:val="24"/>
              </w:rPr>
            </w:pPr>
            <w:r w:rsidRPr="00A85B36">
              <w:rPr>
                <w:spacing w:val="-5"/>
                <w:sz w:val="24"/>
                <w:szCs w:val="24"/>
              </w:rPr>
              <w:t>8.</w:t>
            </w:r>
          </w:p>
        </w:tc>
        <w:tc>
          <w:tcPr>
            <w:tcW w:w="357" w:type="dxa"/>
          </w:tcPr>
          <w:p w:rsidR="00505DBC" w:rsidRPr="00A85B36" w:rsidRDefault="00505DBC" w:rsidP="000B1248">
            <w:pPr>
              <w:pStyle w:val="TableParagraph"/>
              <w:spacing w:line="276" w:lineRule="auto"/>
              <w:ind w:left="55" w:right="12"/>
              <w:jc w:val="both"/>
              <w:rPr>
                <w:sz w:val="24"/>
                <w:szCs w:val="24"/>
              </w:rPr>
            </w:pPr>
            <w:r w:rsidRPr="00A85B36">
              <w:rPr>
                <w:spacing w:val="-10"/>
                <w:sz w:val="24"/>
                <w:szCs w:val="24"/>
              </w:rPr>
              <w:t>В</w:t>
            </w:r>
          </w:p>
        </w:tc>
        <w:tc>
          <w:tcPr>
            <w:tcW w:w="4131" w:type="dxa"/>
          </w:tcPr>
          <w:p w:rsidR="00505DBC" w:rsidRPr="00A85B36" w:rsidRDefault="00505DBC" w:rsidP="000B1248">
            <w:pPr>
              <w:pStyle w:val="TableParagraph"/>
              <w:spacing w:line="276" w:lineRule="auto"/>
              <w:jc w:val="both"/>
              <w:rPr>
                <w:sz w:val="24"/>
                <w:szCs w:val="24"/>
              </w:rPr>
            </w:pPr>
          </w:p>
        </w:tc>
      </w:tr>
      <w:tr w:rsidR="00505DBC" w:rsidRPr="00A85B36" w:rsidTr="000B1248">
        <w:trPr>
          <w:trHeight w:val="3031"/>
        </w:trPr>
        <w:tc>
          <w:tcPr>
            <w:tcW w:w="696" w:type="dxa"/>
          </w:tcPr>
          <w:p w:rsidR="00505DBC" w:rsidRPr="00A85B36" w:rsidRDefault="00505DBC" w:rsidP="000B1248">
            <w:pPr>
              <w:pStyle w:val="TableParagraph"/>
              <w:spacing w:line="276" w:lineRule="auto"/>
              <w:jc w:val="both"/>
              <w:rPr>
                <w:sz w:val="24"/>
                <w:szCs w:val="24"/>
              </w:rPr>
            </w:pPr>
            <w:r w:rsidRPr="00A85B36">
              <w:rPr>
                <w:spacing w:val="-5"/>
                <w:sz w:val="24"/>
                <w:szCs w:val="24"/>
              </w:rPr>
              <w:lastRenderedPageBreak/>
              <w:t>9.</w:t>
            </w:r>
          </w:p>
          <w:p w:rsidR="00505DBC" w:rsidRPr="00A85B36" w:rsidRDefault="00505DBC" w:rsidP="000B1248">
            <w:pPr>
              <w:pStyle w:val="TableParagraph"/>
              <w:spacing w:line="276" w:lineRule="auto"/>
              <w:jc w:val="both"/>
              <w:rPr>
                <w:sz w:val="24"/>
                <w:szCs w:val="24"/>
              </w:rPr>
            </w:pPr>
            <w:r w:rsidRPr="00A85B36">
              <w:rPr>
                <w:sz w:val="24"/>
                <w:szCs w:val="24"/>
              </w:rPr>
              <w:t>10.</w:t>
            </w:r>
            <w:r w:rsidRPr="00A85B36">
              <w:rPr>
                <w:spacing w:val="21"/>
                <w:sz w:val="24"/>
                <w:szCs w:val="24"/>
              </w:rPr>
              <w:t xml:space="preserve"> </w:t>
            </w:r>
            <w:r w:rsidRPr="00A85B36">
              <w:rPr>
                <w:spacing w:val="-10"/>
                <w:sz w:val="24"/>
                <w:szCs w:val="24"/>
              </w:rPr>
              <w:t>В</w:t>
            </w:r>
          </w:p>
          <w:p w:rsidR="00505DBC" w:rsidRPr="00A85B36" w:rsidRDefault="00505DBC" w:rsidP="000B1248">
            <w:pPr>
              <w:pStyle w:val="TableParagraph"/>
              <w:spacing w:before="1" w:line="276" w:lineRule="auto"/>
              <w:jc w:val="both"/>
              <w:rPr>
                <w:sz w:val="24"/>
                <w:szCs w:val="24"/>
              </w:rPr>
            </w:pPr>
            <w:r w:rsidRPr="00A85B36">
              <w:rPr>
                <w:sz w:val="24"/>
                <w:szCs w:val="24"/>
              </w:rPr>
              <w:t>11.</w:t>
            </w:r>
            <w:r w:rsidRPr="00A85B36">
              <w:rPr>
                <w:spacing w:val="21"/>
                <w:sz w:val="24"/>
                <w:szCs w:val="24"/>
              </w:rPr>
              <w:t xml:space="preserve"> </w:t>
            </w:r>
            <w:r w:rsidRPr="00A85B36">
              <w:rPr>
                <w:spacing w:val="-10"/>
                <w:sz w:val="24"/>
                <w:szCs w:val="24"/>
              </w:rPr>
              <w:t>D</w:t>
            </w:r>
          </w:p>
          <w:p w:rsidR="00505DBC" w:rsidRPr="00A85B36" w:rsidRDefault="00505DBC" w:rsidP="000B1248">
            <w:pPr>
              <w:pStyle w:val="TableParagraph"/>
              <w:spacing w:line="276" w:lineRule="auto"/>
              <w:jc w:val="both"/>
              <w:rPr>
                <w:sz w:val="24"/>
                <w:szCs w:val="24"/>
              </w:rPr>
            </w:pPr>
            <w:r w:rsidRPr="00A85B36">
              <w:rPr>
                <w:sz w:val="24"/>
                <w:szCs w:val="24"/>
              </w:rPr>
              <w:t>12.</w:t>
            </w:r>
            <w:r w:rsidRPr="00A85B36">
              <w:rPr>
                <w:spacing w:val="21"/>
                <w:sz w:val="24"/>
                <w:szCs w:val="24"/>
              </w:rPr>
              <w:t xml:space="preserve"> </w:t>
            </w:r>
            <w:r w:rsidRPr="00A85B36">
              <w:rPr>
                <w:spacing w:val="-10"/>
                <w:sz w:val="24"/>
                <w:szCs w:val="24"/>
              </w:rPr>
              <w:t>В</w:t>
            </w:r>
          </w:p>
          <w:p w:rsidR="00505DBC" w:rsidRPr="00A85B36" w:rsidRDefault="00505DBC" w:rsidP="000B1248">
            <w:pPr>
              <w:pStyle w:val="TableParagraph"/>
              <w:spacing w:line="276" w:lineRule="auto"/>
              <w:jc w:val="both"/>
              <w:rPr>
                <w:sz w:val="24"/>
                <w:szCs w:val="24"/>
              </w:rPr>
            </w:pPr>
            <w:r w:rsidRPr="00A85B36">
              <w:rPr>
                <w:sz w:val="24"/>
                <w:szCs w:val="24"/>
              </w:rPr>
              <w:t>13.</w:t>
            </w:r>
            <w:r w:rsidRPr="00A85B36">
              <w:rPr>
                <w:spacing w:val="21"/>
                <w:sz w:val="24"/>
                <w:szCs w:val="24"/>
              </w:rPr>
              <w:t xml:space="preserve"> </w:t>
            </w:r>
            <w:r w:rsidRPr="00A85B36">
              <w:rPr>
                <w:spacing w:val="-10"/>
                <w:sz w:val="24"/>
                <w:szCs w:val="24"/>
              </w:rPr>
              <w:t>А</w:t>
            </w:r>
          </w:p>
          <w:p w:rsidR="00505DBC" w:rsidRPr="00A85B36" w:rsidRDefault="00505DBC" w:rsidP="000B1248">
            <w:pPr>
              <w:pStyle w:val="TableParagraph"/>
              <w:spacing w:before="2" w:line="276" w:lineRule="auto"/>
              <w:jc w:val="both"/>
              <w:rPr>
                <w:sz w:val="24"/>
                <w:szCs w:val="24"/>
              </w:rPr>
            </w:pPr>
            <w:r w:rsidRPr="00A85B36">
              <w:rPr>
                <w:sz w:val="24"/>
                <w:szCs w:val="24"/>
              </w:rPr>
              <w:t>14.</w:t>
            </w:r>
            <w:r w:rsidRPr="00A85B36">
              <w:rPr>
                <w:spacing w:val="21"/>
                <w:sz w:val="24"/>
                <w:szCs w:val="24"/>
              </w:rPr>
              <w:t xml:space="preserve"> </w:t>
            </w:r>
            <w:r w:rsidRPr="00A85B36">
              <w:rPr>
                <w:spacing w:val="-10"/>
                <w:sz w:val="24"/>
                <w:szCs w:val="24"/>
              </w:rPr>
              <w:t>С</w:t>
            </w:r>
          </w:p>
          <w:p w:rsidR="00505DBC" w:rsidRPr="00A85B36" w:rsidRDefault="00505DBC" w:rsidP="000B1248">
            <w:pPr>
              <w:pStyle w:val="TableParagraph"/>
              <w:spacing w:line="276" w:lineRule="auto"/>
              <w:jc w:val="both"/>
              <w:rPr>
                <w:sz w:val="24"/>
                <w:szCs w:val="24"/>
              </w:rPr>
            </w:pPr>
            <w:r w:rsidRPr="00A85B36">
              <w:rPr>
                <w:sz w:val="24"/>
                <w:szCs w:val="24"/>
              </w:rPr>
              <w:t>15.</w:t>
            </w:r>
            <w:r w:rsidRPr="00A85B36">
              <w:rPr>
                <w:spacing w:val="21"/>
                <w:sz w:val="24"/>
                <w:szCs w:val="24"/>
              </w:rPr>
              <w:t xml:space="preserve"> </w:t>
            </w:r>
            <w:r w:rsidRPr="00A85B36">
              <w:rPr>
                <w:spacing w:val="-10"/>
                <w:sz w:val="24"/>
                <w:szCs w:val="24"/>
              </w:rPr>
              <w:t>D</w:t>
            </w:r>
          </w:p>
          <w:p w:rsidR="00505DBC" w:rsidRPr="00A85B36" w:rsidRDefault="00505DBC" w:rsidP="000B1248">
            <w:pPr>
              <w:pStyle w:val="TableParagraph"/>
              <w:spacing w:before="2" w:line="276" w:lineRule="auto"/>
              <w:jc w:val="both"/>
              <w:rPr>
                <w:sz w:val="24"/>
                <w:szCs w:val="24"/>
              </w:rPr>
            </w:pPr>
            <w:r w:rsidRPr="00A85B36">
              <w:rPr>
                <w:sz w:val="24"/>
                <w:szCs w:val="24"/>
              </w:rPr>
              <w:t>16.</w:t>
            </w:r>
            <w:r w:rsidRPr="00A85B36">
              <w:rPr>
                <w:spacing w:val="21"/>
                <w:sz w:val="24"/>
                <w:szCs w:val="24"/>
              </w:rPr>
              <w:t xml:space="preserve"> </w:t>
            </w:r>
            <w:r w:rsidRPr="00A85B36">
              <w:rPr>
                <w:spacing w:val="-10"/>
                <w:sz w:val="24"/>
                <w:szCs w:val="24"/>
              </w:rPr>
              <w:t>В</w:t>
            </w:r>
          </w:p>
          <w:p w:rsidR="00505DBC" w:rsidRPr="00A85B36" w:rsidRDefault="00505DBC" w:rsidP="000B1248">
            <w:pPr>
              <w:pStyle w:val="TableParagraph"/>
              <w:spacing w:line="276" w:lineRule="auto"/>
              <w:jc w:val="both"/>
              <w:rPr>
                <w:sz w:val="24"/>
                <w:szCs w:val="24"/>
              </w:rPr>
            </w:pPr>
            <w:r w:rsidRPr="00A85B36">
              <w:rPr>
                <w:sz w:val="24"/>
                <w:szCs w:val="24"/>
              </w:rPr>
              <w:t>17.</w:t>
            </w:r>
            <w:r w:rsidRPr="00A85B36">
              <w:rPr>
                <w:spacing w:val="21"/>
                <w:sz w:val="24"/>
                <w:szCs w:val="24"/>
              </w:rPr>
              <w:t xml:space="preserve"> </w:t>
            </w:r>
            <w:r w:rsidRPr="00A85B36">
              <w:rPr>
                <w:spacing w:val="-10"/>
                <w:sz w:val="24"/>
                <w:szCs w:val="24"/>
              </w:rPr>
              <w:t>А</w:t>
            </w:r>
          </w:p>
          <w:p w:rsidR="00505DBC" w:rsidRPr="00A85B36" w:rsidRDefault="00505DBC" w:rsidP="000B1248">
            <w:pPr>
              <w:pStyle w:val="TableParagraph"/>
              <w:spacing w:line="276" w:lineRule="auto"/>
              <w:jc w:val="both"/>
              <w:rPr>
                <w:sz w:val="24"/>
                <w:szCs w:val="24"/>
              </w:rPr>
            </w:pPr>
            <w:r w:rsidRPr="00A85B36">
              <w:rPr>
                <w:sz w:val="24"/>
                <w:szCs w:val="24"/>
              </w:rPr>
              <w:t>18.</w:t>
            </w:r>
            <w:r w:rsidRPr="00A85B36">
              <w:rPr>
                <w:spacing w:val="21"/>
                <w:sz w:val="24"/>
                <w:szCs w:val="24"/>
              </w:rPr>
              <w:t xml:space="preserve"> </w:t>
            </w:r>
            <w:r w:rsidRPr="00A85B36">
              <w:rPr>
                <w:spacing w:val="-10"/>
                <w:sz w:val="24"/>
                <w:szCs w:val="24"/>
              </w:rPr>
              <w:t>D</w:t>
            </w:r>
          </w:p>
          <w:p w:rsidR="00505DBC" w:rsidRPr="00A85B36" w:rsidRDefault="00505DBC" w:rsidP="000B1248">
            <w:pPr>
              <w:pStyle w:val="TableParagraph"/>
              <w:spacing w:before="1" w:line="276" w:lineRule="auto"/>
              <w:jc w:val="both"/>
              <w:rPr>
                <w:sz w:val="24"/>
                <w:szCs w:val="24"/>
              </w:rPr>
            </w:pPr>
            <w:r w:rsidRPr="00A85B36">
              <w:rPr>
                <w:sz w:val="24"/>
                <w:szCs w:val="24"/>
              </w:rPr>
              <w:t>19.</w:t>
            </w:r>
            <w:r w:rsidRPr="00A85B36">
              <w:rPr>
                <w:spacing w:val="21"/>
                <w:sz w:val="24"/>
                <w:szCs w:val="24"/>
              </w:rPr>
              <w:t xml:space="preserve"> </w:t>
            </w:r>
            <w:r w:rsidRPr="00A85B36">
              <w:rPr>
                <w:spacing w:val="-10"/>
                <w:sz w:val="24"/>
                <w:szCs w:val="24"/>
              </w:rPr>
              <w:t>С</w:t>
            </w:r>
          </w:p>
          <w:p w:rsidR="00505DBC" w:rsidRPr="00A85B36" w:rsidRDefault="00505DBC" w:rsidP="000B1248">
            <w:pPr>
              <w:pStyle w:val="TableParagraph"/>
              <w:spacing w:line="276" w:lineRule="auto"/>
              <w:jc w:val="both"/>
              <w:rPr>
                <w:sz w:val="24"/>
                <w:szCs w:val="24"/>
              </w:rPr>
            </w:pPr>
            <w:r w:rsidRPr="00A85B36">
              <w:rPr>
                <w:sz w:val="24"/>
                <w:szCs w:val="24"/>
              </w:rPr>
              <w:t>20.</w:t>
            </w:r>
            <w:r w:rsidRPr="00A85B36">
              <w:rPr>
                <w:spacing w:val="21"/>
                <w:sz w:val="24"/>
                <w:szCs w:val="24"/>
              </w:rPr>
              <w:t xml:space="preserve"> </w:t>
            </w:r>
            <w:r w:rsidRPr="00A85B36">
              <w:rPr>
                <w:spacing w:val="-10"/>
                <w:sz w:val="24"/>
                <w:szCs w:val="24"/>
              </w:rPr>
              <w:t>В</w:t>
            </w:r>
          </w:p>
        </w:tc>
        <w:tc>
          <w:tcPr>
            <w:tcW w:w="357" w:type="dxa"/>
          </w:tcPr>
          <w:p w:rsidR="00505DBC" w:rsidRPr="00A85B36" w:rsidRDefault="00505DBC" w:rsidP="000B1248">
            <w:pPr>
              <w:pStyle w:val="TableParagraph"/>
              <w:spacing w:line="276" w:lineRule="auto"/>
              <w:ind w:left="55"/>
              <w:jc w:val="both"/>
              <w:rPr>
                <w:sz w:val="24"/>
                <w:szCs w:val="24"/>
              </w:rPr>
            </w:pPr>
            <w:r w:rsidRPr="00A85B36">
              <w:rPr>
                <w:spacing w:val="-10"/>
                <w:sz w:val="24"/>
                <w:szCs w:val="24"/>
              </w:rPr>
              <w:t>А</w:t>
            </w:r>
          </w:p>
        </w:tc>
        <w:tc>
          <w:tcPr>
            <w:tcW w:w="4131" w:type="dxa"/>
          </w:tcPr>
          <w:p w:rsidR="00505DBC" w:rsidRPr="00A85B36" w:rsidRDefault="00505DBC" w:rsidP="000B1248">
            <w:pPr>
              <w:pStyle w:val="TableParagraph"/>
              <w:spacing w:line="276" w:lineRule="auto"/>
              <w:jc w:val="both"/>
              <w:rPr>
                <w:sz w:val="24"/>
                <w:szCs w:val="24"/>
              </w:rPr>
            </w:pPr>
          </w:p>
        </w:tc>
      </w:tr>
    </w:tbl>
    <w:p w:rsidR="00505DBC" w:rsidRPr="00A85B36" w:rsidRDefault="00505DBC" w:rsidP="00505DBC">
      <w:pPr>
        <w:pStyle w:val="a5"/>
        <w:spacing w:before="37" w:line="276" w:lineRule="auto"/>
        <w:ind w:left="0"/>
      </w:pPr>
    </w:p>
    <w:p w:rsidR="00505DBC" w:rsidRPr="00A85B36" w:rsidRDefault="00505DBC" w:rsidP="00505DBC">
      <w:pPr>
        <w:pStyle w:val="10"/>
        <w:spacing w:after="0"/>
        <w:ind w:left="501"/>
        <w:jc w:val="both"/>
        <w:rPr>
          <w:rFonts w:ascii="Times New Roman" w:hAnsi="Times New Roman" w:cs="Times New Roman"/>
          <w:sz w:val="24"/>
          <w:szCs w:val="24"/>
        </w:rPr>
      </w:pPr>
      <w:r w:rsidRPr="00A85B36">
        <w:rPr>
          <w:rFonts w:ascii="Times New Roman" w:hAnsi="Times New Roman" w:cs="Times New Roman"/>
          <w:sz w:val="24"/>
          <w:szCs w:val="24"/>
        </w:rPr>
        <w:t>Критерии</w:t>
      </w:r>
      <w:r w:rsidRPr="00A85B36">
        <w:rPr>
          <w:rFonts w:ascii="Times New Roman" w:hAnsi="Times New Roman" w:cs="Times New Roman"/>
          <w:spacing w:val="-9"/>
          <w:sz w:val="24"/>
          <w:szCs w:val="24"/>
        </w:rPr>
        <w:t xml:space="preserve"> </w:t>
      </w:r>
      <w:r w:rsidRPr="00A85B36">
        <w:rPr>
          <w:rFonts w:ascii="Times New Roman" w:hAnsi="Times New Roman" w:cs="Times New Roman"/>
          <w:spacing w:val="-2"/>
          <w:sz w:val="24"/>
          <w:szCs w:val="24"/>
        </w:rPr>
        <w:t>оценок.</w:t>
      </w:r>
    </w:p>
    <w:p w:rsidR="00505DBC" w:rsidRPr="00A85B36" w:rsidRDefault="00505DBC" w:rsidP="00505DBC">
      <w:pPr>
        <w:pStyle w:val="a5"/>
        <w:spacing w:before="12" w:line="276" w:lineRule="auto"/>
        <w:ind w:left="0"/>
        <w:rPr>
          <w:b/>
        </w:rPr>
      </w:pPr>
    </w:p>
    <w:p w:rsidR="00505DBC" w:rsidRPr="00A85B36" w:rsidRDefault="00505DBC" w:rsidP="00505DBC">
      <w:pPr>
        <w:pStyle w:val="a5"/>
        <w:spacing w:before="1" w:line="276" w:lineRule="auto"/>
        <w:ind w:left="501"/>
      </w:pPr>
      <w:r w:rsidRPr="00A85B36">
        <w:t>Ошибки:</w:t>
      </w:r>
      <w:r w:rsidRPr="00A85B36">
        <w:rPr>
          <w:spacing w:val="-4"/>
        </w:rPr>
        <w:t xml:space="preserve"> </w:t>
      </w:r>
      <w:r w:rsidRPr="00A85B36">
        <w:t>0-2</w:t>
      </w:r>
      <w:r w:rsidRPr="00A85B36">
        <w:rPr>
          <w:spacing w:val="-2"/>
        </w:rPr>
        <w:t xml:space="preserve"> </w:t>
      </w:r>
      <w:r w:rsidRPr="00A85B36">
        <w:t xml:space="preserve">– </w:t>
      </w:r>
      <w:r w:rsidRPr="00A85B36">
        <w:rPr>
          <w:spacing w:val="-5"/>
        </w:rPr>
        <w:t>«5»</w:t>
      </w:r>
    </w:p>
    <w:p w:rsidR="00505DBC" w:rsidRPr="00A85B36" w:rsidRDefault="00505DBC" w:rsidP="00505DBC">
      <w:pPr>
        <w:pStyle w:val="a5"/>
        <w:spacing w:line="276" w:lineRule="auto"/>
        <w:ind w:left="1901"/>
      </w:pPr>
      <w:r w:rsidRPr="00A85B36">
        <w:t>3-5</w:t>
      </w:r>
      <w:r w:rsidRPr="00A85B36">
        <w:rPr>
          <w:spacing w:val="-2"/>
        </w:rPr>
        <w:t xml:space="preserve"> </w:t>
      </w:r>
      <w:r w:rsidRPr="00A85B36">
        <w:t xml:space="preserve">– </w:t>
      </w:r>
      <w:r w:rsidRPr="00A85B36">
        <w:rPr>
          <w:spacing w:val="-5"/>
        </w:rPr>
        <w:t>«4»</w:t>
      </w:r>
    </w:p>
    <w:p w:rsidR="00505DBC" w:rsidRPr="00A85B36" w:rsidRDefault="00505DBC" w:rsidP="00505DBC">
      <w:pPr>
        <w:pStyle w:val="a5"/>
        <w:spacing w:before="1" w:line="276" w:lineRule="auto"/>
        <w:ind w:left="1901"/>
      </w:pPr>
      <w:r w:rsidRPr="00A85B36">
        <w:t>6-9</w:t>
      </w:r>
      <w:r w:rsidRPr="00A85B36">
        <w:rPr>
          <w:spacing w:val="-2"/>
        </w:rPr>
        <w:t xml:space="preserve"> </w:t>
      </w:r>
      <w:r w:rsidRPr="00A85B36">
        <w:t xml:space="preserve">– </w:t>
      </w:r>
      <w:r w:rsidRPr="00A85B36">
        <w:rPr>
          <w:spacing w:val="-5"/>
        </w:rPr>
        <w:t>«3»</w:t>
      </w:r>
    </w:p>
    <w:p w:rsidR="00505DBC" w:rsidRPr="00A85B36" w:rsidRDefault="00505DBC" w:rsidP="00505DBC">
      <w:pPr>
        <w:pStyle w:val="a5"/>
        <w:spacing w:line="276" w:lineRule="auto"/>
        <w:ind w:left="1901"/>
      </w:pPr>
      <w:r w:rsidRPr="00A85B36">
        <w:t>10</w:t>
      </w:r>
      <w:r w:rsidRPr="00A85B36">
        <w:rPr>
          <w:spacing w:val="-1"/>
        </w:rPr>
        <w:t xml:space="preserve"> </w:t>
      </w:r>
      <w:r w:rsidRPr="00A85B36">
        <w:t>и</w:t>
      </w:r>
      <w:r w:rsidRPr="00A85B36">
        <w:rPr>
          <w:spacing w:val="-1"/>
        </w:rPr>
        <w:t xml:space="preserve"> </w:t>
      </w:r>
      <w:r w:rsidRPr="00A85B36">
        <w:t xml:space="preserve">более – </w:t>
      </w:r>
      <w:r w:rsidRPr="00A85B36">
        <w:rPr>
          <w:spacing w:val="-5"/>
        </w:rPr>
        <w:t>«2»</w:t>
      </w:r>
    </w:p>
    <w:p w:rsidR="00505DBC" w:rsidRPr="00A85B36" w:rsidRDefault="00505DBC" w:rsidP="00505DBC">
      <w:pPr>
        <w:pStyle w:val="a5"/>
        <w:spacing w:line="276" w:lineRule="auto"/>
      </w:pPr>
    </w:p>
    <w:p w:rsidR="00505DBC" w:rsidRPr="00A85B36" w:rsidRDefault="00505DBC" w:rsidP="00505DBC">
      <w:pPr>
        <w:spacing w:before="68" w:line="276" w:lineRule="auto"/>
        <w:ind w:left="638"/>
        <w:jc w:val="both"/>
        <w:rPr>
          <w:b/>
          <w:sz w:val="24"/>
          <w:szCs w:val="24"/>
        </w:rPr>
      </w:pPr>
      <w:r w:rsidRPr="00A85B36">
        <w:rPr>
          <w:b/>
          <w:sz w:val="24"/>
          <w:szCs w:val="24"/>
        </w:rPr>
        <w:t>Итоговый</w:t>
      </w:r>
      <w:r w:rsidRPr="00A85B36">
        <w:rPr>
          <w:b/>
          <w:spacing w:val="-7"/>
          <w:sz w:val="24"/>
          <w:szCs w:val="24"/>
        </w:rPr>
        <w:t xml:space="preserve"> </w:t>
      </w:r>
      <w:r w:rsidRPr="00A85B36">
        <w:rPr>
          <w:b/>
          <w:sz w:val="24"/>
          <w:szCs w:val="24"/>
        </w:rPr>
        <w:t>тест</w:t>
      </w:r>
      <w:r w:rsidRPr="00A85B36">
        <w:rPr>
          <w:b/>
          <w:spacing w:val="-2"/>
          <w:sz w:val="24"/>
          <w:szCs w:val="24"/>
        </w:rPr>
        <w:t xml:space="preserve"> </w:t>
      </w:r>
      <w:r w:rsidRPr="00A85B36">
        <w:rPr>
          <w:b/>
          <w:sz w:val="24"/>
          <w:szCs w:val="24"/>
        </w:rPr>
        <w:t>7</w:t>
      </w:r>
      <w:r w:rsidRPr="00A85B36">
        <w:rPr>
          <w:b/>
          <w:spacing w:val="-5"/>
          <w:sz w:val="24"/>
          <w:szCs w:val="24"/>
        </w:rPr>
        <w:t xml:space="preserve"> </w:t>
      </w:r>
      <w:r w:rsidRPr="00A85B36">
        <w:rPr>
          <w:b/>
          <w:spacing w:val="-2"/>
          <w:sz w:val="24"/>
          <w:szCs w:val="24"/>
        </w:rPr>
        <w:t>класс</w:t>
      </w:r>
    </w:p>
    <w:p w:rsidR="00505DBC" w:rsidRPr="00A85B36" w:rsidRDefault="00505DBC" w:rsidP="00505DBC">
      <w:pPr>
        <w:spacing w:line="276" w:lineRule="auto"/>
        <w:ind w:left="4635"/>
        <w:jc w:val="both"/>
        <w:rPr>
          <w:b/>
          <w:sz w:val="24"/>
          <w:szCs w:val="24"/>
        </w:rPr>
      </w:pPr>
      <w:r w:rsidRPr="00A85B36">
        <w:rPr>
          <w:b/>
          <w:sz w:val="24"/>
          <w:szCs w:val="24"/>
        </w:rPr>
        <w:t>Вариант</w:t>
      </w:r>
      <w:r w:rsidRPr="00A85B36">
        <w:rPr>
          <w:b/>
          <w:spacing w:val="-3"/>
          <w:sz w:val="24"/>
          <w:szCs w:val="24"/>
        </w:rPr>
        <w:t xml:space="preserve"> </w:t>
      </w:r>
      <w:r w:rsidRPr="00A85B36">
        <w:rPr>
          <w:b/>
          <w:spacing w:val="-5"/>
          <w:sz w:val="24"/>
          <w:szCs w:val="24"/>
        </w:rPr>
        <w:t>№1</w:t>
      </w:r>
    </w:p>
    <w:p w:rsidR="00505DBC" w:rsidRPr="00A85B36" w:rsidRDefault="00505DBC" w:rsidP="00505DBC">
      <w:pPr>
        <w:pStyle w:val="22"/>
        <w:keepNext w:val="0"/>
        <w:keepLines w:val="0"/>
        <w:widowControl w:val="0"/>
        <w:numPr>
          <w:ilvl w:val="0"/>
          <w:numId w:val="457"/>
        </w:numPr>
        <w:tabs>
          <w:tab w:val="left" w:pos="853"/>
        </w:tabs>
        <w:autoSpaceDE w:val="0"/>
        <w:autoSpaceDN w:val="0"/>
        <w:spacing w:before="0" w:after="0"/>
        <w:ind w:left="853" w:hanging="359"/>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Кто</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z w:val="24"/>
          <w:szCs w:val="24"/>
          <w:lang w:val="ru-RU"/>
        </w:rPr>
        <w:t>из</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перечисленных</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z w:val="24"/>
          <w:szCs w:val="24"/>
          <w:lang w:val="ru-RU"/>
        </w:rPr>
        <w:t>композиторов</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не</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является</w:t>
      </w:r>
      <w:r w:rsidRPr="00A85B36">
        <w:rPr>
          <w:rFonts w:ascii="Times New Roman" w:hAnsi="Times New Roman" w:cs="Times New Roman"/>
          <w:spacing w:val="-6"/>
          <w:sz w:val="24"/>
          <w:szCs w:val="24"/>
          <w:lang w:val="ru-RU"/>
        </w:rPr>
        <w:t xml:space="preserve"> </w:t>
      </w:r>
      <w:r w:rsidRPr="00A85B36">
        <w:rPr>
          <w:rFonts w:ascii="Times New Roman" w:hAnsi="Times New Roman" w:cs="Times New Roman"/>
          <w:sz w:val="24"/>
          <w:szCs w:val="24"/>
          <w:lang w:val="ru-RU"/>
        </w:rPr>
        <w:t>Венским</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pacing w:val="-2"/>
          <w:sz w:val="24"/>
          <w:szCs w:val="24"/>
          <w:lang w:val="ru-RU"/>
        </w:rPr>
        <w:t>классиком:</w:t>
      </w:r>
    </w:p>
    <w:p w:rsidR="00505DBC" w:rsidRPr="00A85B36" w:rsidRDefault="00505DBC" w:rsidP="00505DBC">
      <w:pPr>
        <w:pStyle w:val="a5"/>
        <w:spacing w:before="4" w:line="276" w:lineRule="auto"/>
        <w:ind w:right="7374"/>
      </w:pPr>
      <w:r w:rsidRPr="00A85B36">
        <w:t>А)</w:t>
      </w:r>
      <w:r w:rsidRPr="00A85B36">
        <w:rPr>
          <w:spacing w:val="-14"/>
        </w:rPr>
        <w:t xml:space="preserve"> </w:t>
      </w:r>
      <w:r w:rsidRPr="00A85B36">
        <w:t>Л.</w:t>
      </w:r>
      <w:r w:rsidRPr="00A85B36">
        <w:rPr>
          <w:spacing w:val="-14"/>
        </w:rPr>
        <w:t xml:space="preserve"> </w:t>
      </w:r>
      <w:r w:rsidRPr="00A85B36">
        <w:t>Бетховен, Б) И.С. Бах,</w:t>
      </w:r>
    </w:p>
    <w:p w:rsidR="00505DBC" w:rsidRPr="00A85B36" w:rsidRDefault="00505DBC" w:rsidP="00505DBC">
      <w:pPr>
        <w:pStyle w:val="a5"/>
        <w:spacing w:line="276" w:lineRule="auto"/>
        <w:ind w:right="7264"/>
      </w:pPr>
      <w:r w:rsidRPr="00A85B36">
        <w:t>В)</w:t>
      </w:r>
      <w:r w:rsidRPr="00A85B36">
        <w:rPr>
          <w:spacing w:val="-14"/>
        </w:rPr>
        <w:t xml:space="preserve"> </w:t>
      </w:r>
      <w:r w:rsidRPr="00A85B36">
        <w:t>В.А.</w:t>
      </w:r>
      <w:r w:rsidRPr="00A85B36">
        <w:rPr>
          <w:spacing w:val="-14"/>
        </w:rPr>
        <w:t xml:space="preserve"> </w:t>
      </w:r>
      <w:r w:rsidRPr="00A85B36">
        <w:t>Моцарт, Г) И. Гайдн.</w:t>
      </w:r>
    </w:p>
    <w:p w:rsidR="00505DBC" w:rsidRPr="00A85B36" w:rsidRDefault="00505DBC" w:rsidP="00505DBC">
      <w:pPr>
        <w:pStyle w:val="22"/>
        <w:keepNext w:val="0"/>
        <w:keepLines w:val="0"/>
        <w:widowControl w:val="0"/>
        <w:numPr>
          <w:ilvl w:val="0"/>
          <w:numId w:val="457"/>
        </w:numPr>
        <w:tabs>
          <w:tab w:val="left" w:pos="793"/>
        </w:tabs>
        <w:autoSpaceDE w:val="0"/>
        <w:autoSpaceDN w:val="0"/>
        <w:spacing w:before="1" w:after="0"/>
        <w:ind w:left="793" w:hanging="292"/>
        <w:jc w:val="both"/>
        <w:rPr>
          <w:rFonts w:ascii="Times New Roman" w:hAnsi="Times New Roman" w:cs="Times New Roman"/>
          <w:sz w:val="24"/>
          <w:szCs w:val="24"/>
        </w:rPr>
      </w:pPr>
      <w:r w:rsidRPr="00A85B36">
        <w:rPr>
          <w:rFonts w:ascii="Times New Roman" w:hAnsi="Times New Roman" w:cs="Times New Roman"/>
          <w:sz w:val="24"/>
          <w:szCs w:val="24"/>
        </w:rPr>
        <w:t>И.</w:t>
      </w:r>
      <w:r w:rsidRPr="00A85B36">
        <w:rPr>
          <w:rFonts w:ascii="Times New Roman" w:hAnsi="Times New Roman" w:cs="Times New Roman"/>
          <w:spacing w:val="-3"/>
          <w:sz w:val="24"/>
          <w:szCs w:val="24"/>
        </w:rPr>
        <w:t xml:space="preserve"> </w:t>
      </w:r>
      <w:r w:rsidRPr="00A85B36">
        <w:rPr>
          <w:rFonts w:ascii="Times New Roman" w:hAnsi="Times New Roman" w:cs="Times New Roman"/>
          <w:sz w:val="24"/>
          <w:szCs w:val="24"/>
        </w:rPr>
        <w:t>С.</w:t>
      </w:r>
      <w:r w:rsidRPr="00A85B36">
        <w:rPr>
          <w:rFonts w:ascii="Times New Roman" w:hAnsi="Times New Roman" w:cs="Times New Roman"/>
          <w:spacing w:val="-1"/>
          <w:sz w:val="24"/>
          <w:szCs w:val="24"/>
        </w:rPr>
        <w:t xml:space="preserve"> </w:t>
      </w:r>
      <w:r w:rsidRPr="00A85B36">
        <w:rPr>
          <w:rFonts w:ascii="Times New Roman" w:hAnsi="Times New Roman" w:cs="Times New Roman"/>
          <w:sz w:val="24"/>
          <w:szCs w:val="24"/>
        </w:rPr>
        <w:t>Бах</w:t>
      </w:r>
      <w:r w:rsidRPr="00A85B36">
        <w:rPr>
          <w:rFonts w:ascii="Times New Roman" w:hAnsi="Times New Roman" w:cs="Times New Roman"/>
          <w:spacing w:val="-1"/>
          <w:sz w:val="24"/>
          <w:szCs w:val="24"/>
        </w:rPr>
        <w:t xml:space="preserve"> </w:t>
      </w:r>
      <w:r w:rsidRPr="00A85B36">
        <w:rPr>
          <w:rFonts w:ascii="Times New Roman" w:hAnsi="Times New Roman" w:cs="Times New Roman"/>
          <w:spacing w:val="-2"/>
          <w:sz w:val="24"/>
          <w:szCs w:val="24"/>
        </w:rPr>
        <w:t>является:</w:t>
      </w:r>
    </w:p>
    <w:p w:rsidR="00505DBC" w:rsidRPr="00A85B36" w:rsidRDefault="00505DBC" w:rsidP="00505DBC">
      <w:pPr>
        <w:pStyle w:val="a5"/>
        <w:spacing w:before="2" w:line="276" w:lineRule="auto"/>
        <w:ind w:left="795" w:right="2544"/>
      </w:pPr>
      <w:r w:rsidRPr="00A85B36">
        <w:t>А)</w:t>
      </w:r>
      <w:r w:rsidRPr="00A85B36">
        <w:rPr>
          <w:spacing w:val="-14"/>
        </w:rPr>
        <w:t xml:space="preserve"> </w:t>
      </w:r>
      <w:r w:rsidRPr="00A85B36">
        <w:t>романтиком, Б) философом, В) лириком,</w:t>
      </w:r>
    </w:p>
    <w:p w:rsidR="00505DBC" w:rsidRPr="00A85B36" w:rsidRDefault="00505DBC" w:rsidP="00505DBC">
      <w:pPr>
        <w:pStyle w:val="a5"/>
        <w:spacing w:line="276" w:lineRule="auto"/>
        <w:ind w:left="850" w:right="2544"/>
      </w:pPr>
      <w:r w:rsidRPr="00A85B36">
        <w:t xml:space="preserve">Г) </w:t>
      </w:r>
      <w:r w:rsidRPr="00A85B36">
        <w:rPr>
          <w:spacing w:val="-2"/>
        </w:rPr>
        <w:t>борцом.</w:t>
      </w:r>
    </w:p>
    <w:p w:rsidR="00505DBC" w:rsidRPr="00A85B36" w:rsidRDefault="00505DBC" w:rsidP="00505DBC">
      <w:pPr>
        <w:pStyle w:val="22"/>
        <w:keepNext w:val="0"/>
        <w:keepLines w:val="0"/>
        <w:widowControl w:val="0"/>
        <w:numPr>
          <w:ilvl w:val="0"/>
          <w:numId w:val="457"/>
        </w:numPr>
        <w:tabs>
          <w:tab w:val="left" w:pos="733"/>
        </w:tabs>
        <w:autoSpaceDE w:val="0"/>
        <w:autoSpaceDN w:val="0"/>
        <w:spacing w:before="4" w:after="0"/>
        <w:ind w:left="733" w:hanging="232"/>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Основная</w:t>
      </w:r>
      <w:r w:rsidRPr="00A85B36">
        <w:rPr>
          <w:rFonts w:ascii="Times New Roman" w:hAnsi="Times New Roman" w:cs="Times New Roman"/>
          <w:spacing w:val="-10"/>
          <w:sz w:val="24"/>
          <w:szCs w:val="24"/>
          <w:lang w:val="ru-RU"/>
        </w:rPr>
        <w:t xml:space="preserve"> </w:t>
      </w:r>
      <w:r w:rsidRPr="00A85B36">
        <w:rPr>
          <w:rFonts w:ascii="Times New Roman" w:hAnsi="Times New Roman" w:cs="Times New Roman"/>
          <w:sz w:val="24"/>
          <w:szCs w:val="24"/>
          <w:lang w:val="ru-RU"/>
        </w:rPr>
        <w:t>тема</w:t>
      </w:r>
      <w:r w:rsidRPr="00A85B36">
        <w:rPr>
          <w:rFonts w:ascii="Times New Roman" w:hAnsi="Times New Roman" w:cs="Times New Roman"/>
          <w:spacing w:val="-6"/>
          <w:sz w:val="24"/>
          <w:szCs w:val="24"/>
          <w:lang w:val="ru-RU"/>
        </w:rPr>
        <w:t xml:space="preserve"> </w:t>
      </w:r>
      <w:r w:rsidRPr="00A85B36">
        <w:rPr>
          <w:rFonts w:ascii="Times New Roman" w:hAnsi="Times New Roman" w:cs="Times New Roman"/>
          <w:sz w:val="24"/>
          <w:szCs w:val="24"/>
          <w:lang w:val="ru-RU"/>
        </w:rPr>
        <w:t>творчества</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z w:val="24"/>
          <w:szCs w:val="24"/>
          <w:lang w:val="ru-RU"/>
        </w:rPr>
        <w:t>Н.</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А.</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Римского-</w:t>
      </w:r>
      <w:r w:rsidRPr="00A85B36">
        <w:rPr>
          <w:rFonts w:ascii="Times New Roman" w:hAnsi="Times New Roman" w:cs="Times New Roman"/>
          <w:spacing w:val="-2"/>
          <w:sz w:val="24"/>
          <w:szCs w:val="24"/>
          <w:lang w:val="ru-RU"/>
        </w:rPr>
        <w:t>Корсакова:</w:t>
      </w:r>
    </w:p>
    <w:p w:rsidR="00505DBC" w:rsidRPr="00A85B36" w:rsidRDefault="00505DBC" w:rsidP="00505DBC">
      <w:pPr>
        <w:pStyle w:val="a5"/>
        <w:spacing w:before="2" w:line="276" w:lineRule="auto"/>
        <w:ind w:left="795" w:right="4528"/>
      </w:pPr>
      <w:r w:rsidRPr="00A85B36">
        <w:t>А) сказка, Б) борьба, В) сатира, Г)</w:t>
      </w:r>
      <w:r w:rsidRPr="00A85B36">
        <w:rPr>
          <w:spacing w:val="45"/>
        </w:rPr>
        <w:t xml:space="preserve">  </w:t>
      </w:r>
      <w:r w:rsidRPr="00A85B36">
        <w:rPr>
          <w:spacing w:val="-2"/>
        </w:rPr>
        <w:t>Родина</w:t>
      </w:r>
    </w:p>
    <w:p w:rsidR="00505DBC" w:rsidRPr="00A85B36" w:rsidRDefault="00505DBC" w:rsidP="00505DBC">
      <w:pPr>
        <w:pStyle w:val="a5"/>
        <w:spacing w:line="276" w:lineRule="auto"/>
      </w:pPr>
    </w:p>
    <w:p w:rsidR="00505DBC" w:rsidRPr="00A85B36" w:rsidRDefault="00505DBC" w:rsidP="00505DBC">
      <w:pPr>
        <w:pStyle w:val="22"/>
        <w:keepNext w:val="0"/>
        <w:keepLines w:val="0"/>
        <w:widowControl w:val="0"/>
        <w:numPr>
          <w:ilvl w:val="0"/>
          <w:numId w:val="457"/>
        </w:numPr>
        <w:tabs>
          <w:tab w:val="left" w:pos="733"/>
        </w:tabs>
        <w:autoSpaceDE w:val="0"/>
        <w:autoSpaceDN w:val="0"/>
        <w:spacing w:before="71" w:after="0"/>
        <w:ind w:left="733" w:hanging="232"/>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Сколько</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балетов</w:t>
      </w:r>
      <w:r w:rsidRPr="00A85B36">
        <w:rPr>
          <w:rFonts w:ascii="Times New Roman" w:hAnsi="Times New Roman" w:cs="Times New Roman"/>
          <w:spacing w:val="-2"/>
          <w:sz w:val="24"/>
          <w:szCs w:val="24"/>
          <w:lang w:val="ru-RU"/>
        </w:rPr>
        <w:t xml:space="preserve"> </w:t>
      </w:r>
      <w:r w:rsidRPr="00A85B36">
        <w:rPr>
          <w:rFonts w:ascii="Times New Roman" w:hAnsi="Times New Roman" w:cs="Times New Roman"/>
          <w:sz w:val="24"/>
          <w:szCs w:val="24"/>
          <w:lang w:val="ru-RU"/>
        </w:rPr>
        <w:t>написано</w:t>
      </w:r>
      <w:r w:rsidRPr="00A85B36">
        <w:rPr>
          <w:rFonts w:ascii="Times New Roman" w:hAnsi="Times New Roman" w:cs="Times New Roman"/>
          <w:spacing w:val="-3"/>
          <w:sz w:val="24"/>
          <w:szCs w:val="24"/>
          <w:lang w:val="ru-RU"/>
        </w:rPr>
        <w:t xml:space="preserve"> </w:t>
      </w:r>
      <w:r w:rsidRPr="00A85B36">
        <w:rPr>
          <w:rFonts w:ascii="Times New Roman" w:hAnsi="Times New Roman" w:cs="Times New Roman"/>
          <w:sz w:val="24"/>
          <w:szCs w:val="24"/>
          <w:lang w:val="ru-RU"/>
        </w:rPr>
        <w:t>П.</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И.</w:t>
      </w:r>
      <w:r w:rsidRPr="00A85B36">
        <w:rPr>
          <w:rFonts w:ascii="Times New Roman" w:hAnsi="Times New Roman" w:cs="Times New Roman"/>
          <w:spacing w:val="-2"/>
          <w:sz w:val="24"/>
          <w:szCs w:val="24"/>
          <w:lang w:val="ru-RU"/>
        </w:rPr>
        <w:t xml:space="preserve"> Чайковским:</w:t>
      </w:r>
    </w:p>
    <w:p w:rsidR="00505DBC" w:rsidRPr="00A85B36" w:rsidRDefault="00505DBC" w:rsidP="00505DBC">
      <w:pPr>
        <w:spacing w:line="276" w:lineRule="auto"/>
        <w:ind w:left="644"/>
        <w:jc w:val="both"/>
        <w:rPr>
          <w:sz w:val="24"/>
          <w:szCs w:val="24"/>
        </w:rPr>
      </w:pPr>
      <w:r w:rsidRPr="00A85B36">
        <w:rPr>
          <w:sz w:val="24"/>
          <w:szCs w:val="24"/>
        </w:rPr>
        <w:t>А)</w:t>
      </w:r>
      <w:r w:rsidRPr="00A85B36">
        <w:rPr>
          <w:spacing w:val="-2"/>
          <w:sz w:val="24"/>
          <w:szCs w:val="24"/>
        </w:rPr>
        <w:t xml:space="preserve"> </w:t>
      </w:r>
      <w:r w:rsidRPr="00A85B36">
        <w:rPr>
          <w:spacing w:val="-5"/>
          <w:sz w:val="24"/>
          <w:szCs w:val="24"/>
        </w:rPr>
        <w:t>5,</w:t>
      </w:r>
    </w:p>
    <w:p w:rsidR="00505DBC" w:rsidRPr="00A85B36" w:rsidRDefault="00505DBC" w:rsidP="00505DBC">
      <w:pPr>
        <w:spacing w:line="276" w:lineRule="auto"/>
        <w:ind w:left="644"/>
        <w:jc w:val="both"/>
        <w:rPr>
          <w:sz w:val="24"/>
          <w:szCs w:val="24"/>
        </w:rPr>
      </w:pPr>
      <w:r w:rsidRPr="00A85B36">
        <w:rPr>
          <w:sz w:val="24"/>
          <w:szCs w:val="24"/>
        </w:rPr>
        <w:t>Б)</w:t>
      </w:r>
      <w:r w:rsidRPr="00A85B36">
        <w:rPr>
          <w:spacing w:val="1"/>
          <w:sz w:val="24"/>
          <w:szCs w:val="24"/>
        </w:rPr>
        <w:t xml:space="preserve"> </w:t>
      </w:r>
      <w:r w:rsidRPr="00A85B36">
        <w:rPr>
          <w:spacing w:val="-5"/>
          <w:sz w:val="24"/>
          <w:szCs w:val="24"/>
        </w:rPr>
        <w:t>7,</w:t>
      </w:r>
    </w:p>
    <w:p w:rsidR="00505DBC" w:rsidRPr="00A85B36" w:rsidRDefault="00505DBC" w:rsidP="00505DBC">
      <w:pPr>
        <w:spacing w:before="2" w:line="276" w:lineRule="auto"/>
        <w:ind w:left="644"/>
        <w:jc w:val="both"/>
        <w:rPr>
          <w:sz w:val="24"/>
          <w:szCs w:val="24"/>
        </w:rPr>
      </w:pPr>
      <w:r w:rsidRPr="00A85B36">
        <w:rPr>
          <w:sz w:val="24"/>
          <w:szCs w:val="24"/>
        </w:rPr>
        <w:t xml:space="preserve">В) </w:t>
      </w:r>
      <w:r w:rsidRPr="00A85B36">
        <w:rPr>
          <w:spacing w:val="-5"/>
          <w:sz w:val="24"/>
          <w:szCs w:val="24"/>
        </w:rPr>
        <w:t>3,</w:t>
      </w:r>
    </w:p>
    <w:p w:rsidR="00505DBC" w:rsidRPr="00A85B36" w:rsidRDefault="00505DBC" w:rsidP="00505DBC">
      <w:pPr>
        <w:spacing w:line="276" w:lineRule="auto"/>
        <w:ind w:left="588"/>
        <w:jc w:val="both"/>
        <w:rPr>
          <w:sz w:val="24"/>
          <w:szCs w:val="24"/>
        </w:rPr>
      </w:pPr>
      <w:r w:rsidRPr="00A85B36">
        <w:rPr>
          <w:sz w:val="24"/>
          <w:szCs w:val="24"/>
        </w:rPr>
        <w:t xml:space="preserve">Г) </w:t>
      </w:r>
      <w:r w:rsidRPr="00A85B36">
        <w:rPr>
          <w:spacing w:val="-5"/>
          <w:sz w:val="24"/>
          <w:szCs w:val="24"/>
        </w:rPr>
        <w:t>10.</w:t>
      </w:r>
    </w:p>
    <w:p w:rsidR="00505DBC" w:rsidRPr="00A85B36" w:rsidRDefault="00505DBC" w:rsidP="00505DBC">
      <w:pPr>
        <w:pStyle w:val="22"/>
        <w:keepNext w:val="0"/>
        <w:keepLines w:val="0"/>
        <w:widowControl w:val="0"/>
        <w:numPr>
          <w:ilvl w:val="0"/>
          <w:numId w:val="457"/>
        </w:numPr>
        <w:tabs>
          <w:tab w:val="left" w:pos="486"/>
        </w:tabs>
        <w:autoSpaceDE w:val="0"/>
        <w:autoSpaceDN w:val="0"/>
        <w:spacing w:before="3" w:after="0"/>
        <w:ind w:left="486" w:hanging="352"/>
        <w:jc w:val="both"/>
        <w:rPr>
          <w:rFonts w:ascii="Times New Roman" w:hAnsi="Times New Roman" w:cs="Times New Roman"/>
          <w:sz w:val="24"/>
          <w:szCs w:val="24"/>
        </w:rPr>
      </w:pPr>
      <w:r w:rsidRPr="00A85B36">
        <w:rPr>
          <w:rFonts w:ascii="Times New Roman" w:hAnsi="Times New Roman" w:cs="Times New Roman"/>
          <w:sz w:val="24"/>
          <w:szCs w:val="24"/>
        </w:rPr>
        <w:t>Слово</w:t>
      </w:r>
      <w:r w:rsidRPr="00A85B36">
        <w:rPr>
          <w:rFonts w:ascii="Times New Roman" w:hAnsi="Times New Roman" w:cs="Times New Roman"/>
          <w:spacing w:val="-4"/>
          <w:sz w:val="24"/>
          <w:szCs w:val="24"/>
        </w:rPr>
        <w:t xml:space="preserve"> </w:t>
      </w:r>
      <w:r w:rsidRPr="00A85B36">
        <w:rPr>
          <w:rFonts w:ascii="Times New Roman" w:hAnsi="Times New Roman" w:cs="Times New Roman"/>
          <w:sz w:val="24"/>
          <w:szCs w:val="24"/>
        </w:rPr>
        <w:t>«увертюра»</w:t>
      </w:r>
      <w:r w:rsidRPr="00A85B36">
        <w:rPr>
          <w:rFonts w:ascii="Times New Roman" w:hAnsi="Times New Roman" w:cs="Times New Roman"/>
          <w:spacing w:val="-3"/>
          <w:sz w:val="24"/>
          <w:szCs w:val="24"/>
        </w:rPr>
        <w:t xml:space="preserve"> </w:t>
      </w:r>
      <w:r w:rsidRPr="00A85B36">
        <w:rPr>
          <w:rFonts w:ascii="Times New Roman" w:hAnsi="Times New Roman" w:cs="Times New Roman"/>
          <w:spacing w:val="-2"/>
          <w:sz w:val="24"/>
          <w:szCs w:val="24"/>
        </w:rPr>
        <w:t>обозначает:</w:t>
      </w:r>
    </w:p>
    <w:p w:rsidR="00505DBC" w:rsidRPr="00A85B36" w:rsidRDefault="00505DBC" w:rsidP="00505DBC">
      <w:pPr>
        <w:pStyle w:val="a5"/>
        <w:spacing w:before="6" w:line="276" w:lineRule="auto"/>
        <w:ind w:left="543" w:right="3394" w:hanging="56"/>
      </w:pPr>
      <w:r w:rsidRPr="00A85B36">
        <w:t>А) название инструмента, Б)</w:t>
      </w:r>
      <w:r w:rsidRPr="00A85B36">
        <w:rPr>
          <w:spacing w:val="-14"/>
        </w:rPr>
        <w:t xml:space="preserve"> </w:t>
      </w:r>
      <w:r w:rsidRPr="00A85B36">
        <w:t>оркестровое</w:t>
      </w:r>
      <w:r w:rsidRPr="00A85B36">
        <w:rPr>
          <w:spacing w:val="-14"/>
        </w:rPr>
        <w:t xml:space="preserve"> </w:t>
      </w:r>
      <w:r w:rsidRPr="00A85B36">
        <w:t>вступление,</w:t>
      </w:r>
    </w:p>
    <w:p w:rsidR="00505DBC" w:rsidRPr="00A85B36" w:rsidRDefault="00505DBC" w:rsidP="00505DBC">
      <w:pPr>
        <w:pStyle w:val="a5"/>
        <w:spacing w:before="16" w:line="276" w:lineRule="auto"/>
        <w:ind w:left="543" w:right="3394" w:hanging="56"/>
      </w:pPr>
      <w:r w:rsidRPr="00A85B36">
        <w:t>В)</w:t>
      </w:r>
      <w:r w:rsidRPr="00A85B36">
        <w:rPr>
          <w:spacing w:val="-6"/>
        </w:rPr>
        <w:t xml:space="preserve"> </w:t>
      </w:r>
      <w:r w:rsidRPr="00A85B36">
        <w:t>пьесу</w:t>
      </w:r>
      <w:r w:rsidRPr="00A85B36">
        <w:rPr>
          <w:spacing w:val="-8"/>
        </w:rPr>
        <w:t xml:space="preserve"> </w:t>
      </w:r>
      <w:r w:rsidRPr="00A85B36">
        <w:t>для</w:t>
      </w:r>
      <w:r w:rsidRPr="00A85B36">
        <w:rPr>
          <w:spacing w:val="-6"/>
        </w:rPr>
        <w:t xml:space="preserve"> </w:t>
      </w:r>
      <w:r w:rsidRPr="00A85B36">
        <w:t>постановки</w:t>
      </w:r>
      <w:r w:rsidRPr="00A85B36">
        <w:rPr>
          <w:spacing w:val="-9"/>
        </w:rPr>
        <w:t xml:space="preserve"> </w:t>
      </w:r>
      <w:r w:rsidRPr="00A85B36">
        <w:t>на</w:t>
      </w:r>
      <w:r w:rsidRPr="00A85B36">
        <w:rPr>
          <w:spacing w:val="-6"/>
        </w:rPr>
        <w:t xml:space="preserve"> </w:t>
      </w:r>
      <w:r w:rsidRPr="00A85B36">
        <w:t>сцене, Г) определение темпа.</w:t>
      </w:r>
    </w:p>
    <w:p w:rsidR="00505DBC" w:rsidRPr="00A85B36" w:rsidRDefault="00505DBC" w:rsidP="00505DBC">
      <w:pPr>
        <w:pStyle w:val="22"/>
        <w:keepNext w:val="0"/>
        <w:keepLines w:val="0"/>
        <w:widowControl w:val="0"/>
        <w:numPr>
          <w:ilvl w:val="0"/>
          <w:numId w:val="457"/>
        </w:numPr>
        <w:tabs>
          <w:tab w:val="left" w:pos="486"/>
        </w:tabs>
        <w:autoSpaceDE w:val="0"/>
        <w:autoSpaceDN w:val="0"/>
        <w:spacing w:before="4" w:after="0"/>
        <w:ind w:left="486" w:hanging="352"/>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Какой</w:t>
      </w:r>
      <w:r w:rsidRPr="00A85B36">
        <w:rPr>
          <w:rFonts w:ascii="Times New Roman" w:hAnsi="Times New Roman" w:cs="Times New Roman"/>
          <w:spacing w:val="-8"/>
          <w:sz w:val="24"/>
          <w:szCs w:val="24"/>
          <w:lang w:val="ru-RU"/>
        </w:rPr>
        <w:t xml:space="preserve"> </w:t>
      </w:r>
      <w:r w:rsidRPr="00A85B36">
        <w:rPr>
          <w:rFonts w:ascii="Times New Roman" w:hAnsi="Times New Roman" w:cs="Times New Roman"/>
          <w:sz w:val="24"/>
          <w:szCs w:val="24"/>
          <w:lang w:val="ru-RU"/>
        </w:rPr>
        <w:t>инструмент</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z w:val="24"/>
          <w:szCs w:val="24"/>
          <w:lang w:val="ru-RU"/>
        </w:rPr>
        <w:t>называют</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«царицей</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pacing w:val="-2"/>
          <w:sz w:val="24"/>
          <w:szCs w:val="24"/>
          <w:lang w:val="ru-RU"/>
        </w:rPr>
        <w:t>оркестра»?</w:t>
      </w:r>
    </w:p>
    <w:p w:rsidR="00505DBC" w:rsidRPr="00A85B36" w:rsidRDefault="00505DBC" w:rsidP="00505DBC">
      <w:pPr>
        <w:pStyle w:val="a5"/>
        <w:spacing w:before="4" w:line="276" w:lineRule="auto"/>
        <w:ind w:left="543" w:right="3536" w:hanging="56"/>
      </w:pPr>
      <w:r w:rsidRPr="00A85B36">
        <w:t>А) флейту, Б)</w:t>
      </w:r>
      <w:r w:rsidRPr="00A85B36">
        <w:rPr>
          <w:spacing w:val="-14"/>
        </w:rPr>
        <w:t xml:space="preserve"> </w:t>
      </w:r>
      <w:r w:rsidRPr="00A85B36">
        <w:t>скрипку,</w:t>
      </w:r>
    </w:p>
    <w:p w:rsidR="00505DBC" w:rsidRPr="00A85B36" w:rsidRDefault="00505DBC" w:rsidP="00505DBC">
      <w:pPr>
        <w:pStyle w:val="a5"/>
        <w:spacing w:line="276" w:lineRule="auto"/>
        <w:ind w:left="543" w:right="3536"/>
      </w:pPr>
      <w:r w:rsidRPr="00A85B36">
        <w:t>В)</w:t>
      </w:r>
      <w:r w:rsidRPr="00A85B36">
        <w:rPr>
          <w:spacing w:val="-14"/>
        </w:rPr>
        <w:t xml:space="preserve"> </w:t>
      </w:r>
      <w:r w:rsidRPr="00A85B36">
        <w:t>виолончель, Г) арфу.</w:t>
      </w:r>
    </w:p>
    <w:p w:rsidR="00505DBC" w:rsidRPr="00A85B36" w:rsidRDefault="00505DBC" w:rsidP="00505DBC">
      <w:pPr>
        <w:pStyle w:val="22"/>
        <w:keepNext w:val="0"/>
        <w:keepLines w:val="0"/>
        <w:widowControl w:val="0"/>
        <w:numPr>
          <w:ilvl w:val="0"/>
          <w:numId w:val="457"/>
        </w:numPr>
        <w:tabs>
          <w:tab w:val="left" w:pos="486"/>
        </w:tabs>
        <w:autoSpaceDE w:val="0"/>
        <w:autoSpaceDN w:val="0"/>
        <w:spacing w:before="2" w:after="0"/>
        <w:ind w:left="486" w:hanging="352"/>
        <w:jc w:val="both"/>
        <w:rPr>
          <w:rFonts w:ascii="Times New Roman" w:hAnsi="Times New Roman" w:cs="Times New Roman"/>
          <w:sz w:val="24"/>
          <w:szCs w:val="24"/>
        </w:rPr>
      </w:pPr>
      <w:r w:rsidRPr="00A85B36">
        <w:rPr>
          <w:rFonts w:ascii="Times New Roman" w:hAnsi="Times New Roman" w:cs="Times New Roman"/>
          <w:sz w:val="24"/>
          <w:szCs w:val="24"/>
        </w:rPr>
        <w:t>К</w:t>
      </w:r>
      <w:r w:rsidRPr="00A85B36">
        <w:rPr>
          <w:rFonts w:ascii="Times New Roman" w:hAnsi="Times New Roman" w:cs="Times New Roman"/>
          <w:spacing w:val="-8"/>
          <w:sz w:val="24"/>
          <w:szCs w:val="24"/>
        </w:rPr>
        <w:t xml:space="preserve"> </w:t>
      </w:r>
      <w:r w:rsidRPr="00A85B36">
        <w:rPr>
          <w:rFonts w:ascii="Times New Roman" w:hAnsi="Times New Roman" w:cs="Times New Roman"/>
          <w:sz w:val="24"/>
          <w:szCs w:val="24"/>
        </w:rPr>
        <w:t>зарубежным</w:t>
      </w:r>
      <w:r w:rsidRPr="00A85B36">
        <w:rPr>
          <w:rFonts w:ascii="Times New Roman" w:hAnsi="Times New Roman" w:cs="Times New Roman"/>
          <w:spacing w:val="-6"/>
          <w:sz w:val="24"/>
          <w:szCs w:val="24"/>
        </w:rPr>
        <w:t xml:space="preserve"> </w:t>
      </w:r>
      <w:r w:rsidRPr="00A85B36">
        <w:rPr>
          <w:rFonts w:ascii="Times New Roman" w:hAnsi="Times New Roman" w:cs="Times New Roman"/>
          <w:sz w:val="24"/>
          <w:szCs w:val="24"/>
        </w:rPr>
        <w:t>композиторам</w:t>
      </w:r>
      <w:r w:rsidRPr="00A85B36">
        <w:rPr>
          <w:rFonts w:ascii="Times New Roman" w:hAnsi="Times New Roman" w:cs="Times New Roman"/>
          <w:spacing w:val="-9"/>
          <w:sz w:val="24"/>
          <w:szCs w:val="24"/>
        </w:rPr>
        <w:t xml:space="preserve"> </w:t>
      </w:r>
      <w:r w:rsidRPr="00A85B36">
        <w:rPr>
          <w:rFonts w:ascii="Times New Roman" w:hAnsi="Times New Roman" w:cs="Times New Roman"/>
          <w:spacing w:val="-2"/>
          <w:sz w:val="24"/>
          <w:szCs w:val="24"/>
        </w:rPr>
        <w:t>относится:</w:t>
      </w:r>
    </w:p>
    <w:p w:rsidR="00505DBC" w:rsidRPr="00A85B36" w:rsidRDefault="00505DBC" w:rsidP="00505DBC">
      <w:pPr>
        <w:pStyle w:val="a5"/>
        <w:spacing w:before="2" w:line="276" w:lineRule="auto"/>
        <w:ind w:left="543" w:right="5521" w:hanging="56"/>
      </w:pPr>
      <w:r w:rsidRPr="00A85B36">
        <w:lastRenderedPageBreak/>
        <w:t>А)</w:t>
      </w:r>
      <w:r w:rsidRPr="00A85B36">
        <w:rPr>
          <w:spacing w:val="-14"/>
        </w:rPr>
        <w:t xml:space="preserve"> </w:t>
      </w:r>
      <w:r w:rsidRPr="00A85B36">
        <w:t>С.В.</w:t>
      </w:r>
      <w:r w:rsidRPr="00A85B36">
        <w:rPr>
          <w:spacing w:val="-14"/>
        </w:rPr>
        <w:t xml:space="preserve"> </w:t>
      </w:r>
      <w:r w:rsidRPr="00A85B36">
        <w:t>Рахманинов, Б) А.П. Бородин,</w:t>
      </w:r>
    </w:p>
    <w:p w:rsidR="00505DBC" w:rsidRPr="00A85B36" w:rsidRDefault="00505DBC" w:rsidP="00505DBC">
      <w:pPr>
        <w:pStyle w:val="a5"/>
        <w:spacing w:line="276" w:lineRule="auto"/>
        <w:ind w:left="543" w:right="5521"/>
      </w:pPr>
      <w:r w:rsidRPr="00A85B36">
        <w:t>В)</w:t>
      </w:r>
      <w:r w:rsidRPr="00A85B36">
        <w:rPr>
          <w:spacing w:val="-14"/>
        </w:rPr>
        <w:t xml:space="preserve"> </w:t>
      </w:r>
      <w:r w:rsidRPr="00A85B36">
        <w:t>Д.С.</w:t>
      </w:r>
      <w:r w:rsidRPr="00A85B36">
        <w:rPr>
          <w:spacing w:val="-14"/>
        </w:rPr>
        <w:t xml:space="preserve"> </w:t>
      </w:r>
      <w:r w:rsidRPr="00A85B36">
        <w:t>Шостакович, Г) Э.Григ.</w:t>
      </w:r>
    </w:p>
    <w:p w:rsidR="00505DBC" w:rsidRPr="00A85B36" w:rsidRDefault="00505DBC" w:rsidP="00505DBC">
      <w:pPr>
        <w:pStyle w:val="22"/>
        <w:keepNext w:val="0"/>
        <w:keepLines w:val="0"/>
        <w:widowControl w:val="0"/>
        <w:numPr>
          <w:ilvl w:val="0"/>
          <w:numId w:val="457"/>
        </w:numPr>
        <w:tabs>
          <w:tab w:val="left" w:pos="486"/>
        </w:tabs>
        <w:autoSpaceDE w:val="0"/>
        <w:autoSpaceDN w:val="0"/>
        <w:spacing w:before="4" w:after="0"/>
        <w:ind w:left="486" w:hanging="352"/>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Какое</w:t>
      </w:r>
      <w:r w:rsidRPr="00A85B36">
        <w:rPr>
          <w:rFonts w:ascii="Times New Roman" w:hAnsi="Times New Roman" w:cs="Times New Roman"/>
          <w:spacing w:val="-6"/>
          <w:sz w:val="24"/>
          <w:szCs w:val="24"/>
          <w:lang w:val="ru-RU"/>
        </w:rPr>
        <w:t xml:space="preserve"> </w:t>
      </w:r>
      <w:r w:rsidRPr="00A85B36">
        <w:rPr>
          <w:rFonts w:ascii="Times New Roman" w:hAnsi="Times New Roman" w:cs="Times New Roman"/>
          <w:sz w:val="24"/>
          <w:szCs w:val="24"/>
          <w:lang w:val="ru-RU"/>
        </w:rPr>
        <w:t>произведение</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не</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принадлежит</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pacing w:val="-2"/>
          <w:sz w:val="24"/>
          <w:szCs w:val="24"/>
          <w:lang w:val="ru-RU"/>
        </w:rPr>
        <w:t>Л.Бетховену:</w:t>
      </w:r>
    </w:p>
    <w:p w:rsidR="00505DBC" w:rsidRPr="00A85B36" w:rsidRDefault="00505DBC" w:rsidP="00505DBC">
      <w:pPr>
        <w:pStyle w:val="a5"/>
        <w:spacing w:line="276" w:lineRule="auto"/>
        <w:ind w:left="487"/>
      </w:pPr>
      <w:r w:rsidRPr="00A85B36">
        <w:t>А)</w:t>
      </w:r>
      <w:r w:rsidRPr="00A85B36">
        <w:rPr>
          <w:spacing w:val="-4"/>
        </w:rPr>
        <w:t xml:space="preserve"> </w:t>
      </w:r>
      <w:r w:rsidRPr="00A85B36">
        <w:rPr>
          <w:spacing w:val="-2"/>
        </w:rPr>
        <w:t>«Эгмонт»,</w:t>
      </w:r>
    </w:p>
    <w:p w:rsidR="00505DBC" w:rsidRPr="00A85B36" w:rsidRDefault="00505DBC" w:rsidP="00505DBC">
      <w:pPr>
        <w:pStyle w:val="a5"/>
        <w:spacing w:before="13" w:line="276" w:lineRule="auto"/>
        <w:ind w:left="487" w:right="7264"/>
      </w:pPr>
      <w:r w:rsidRPr="00A85B36">
        <w:t>Б)</w:t>
      </w:r>
      <w:r w:rsidRPr="00A85B36">
        <w:rPr>
          <w:spacing w:val="-14"/>
        </w:rPr>
        <w:t xml:space="preserve"> </w:t>
      </w:r>
      <w:r w:rsidRPr="00A85B36">
        <w:t>«Лунная</w:t>
      </w:r>
      <w:r w:rsidRPr="00A85B36">
        <w:rPr>
          <w:spacing w:val="-14"/>
        </w:rPr>
        <w:t xml:space="preserve"> </w:t>
      </w:r>
      <w:r w:rsidRPr="00A85B36">
        <w:t>соната», В) «К Элизе»,</w:t>
      </w:r>
    </w:p>
    <w:p w:rsidR="00505DBC" w:rsidRPr="00A85B36" w:rsidRDefault="00505DBC" w:rsidP="00505DBC">
      <w:pPr>
        <w:pStyle w:val="a5"/>
        <w:spacing w:line="276" w:lineRule="auto"/>
        <w:ind w:left="487"/>
      </w:pPr>
      <w:r w:rsidRPr="00A85B36">
        <w:t>Г)</w:t>
      </w:r>
      <w:r w:rsidRPr="00A85B36">
        <w:rPr>
          <w:spacing w:val="-4"/>
        </w:rPr>
        <w:t xml:space="preserve"> </w:t>
      </w:r>
      <w:r w:rsidRPr="00A85B36">
        <w:t>«Спящая</w:t>
      </w:r>
      <w:r w:rsidRPr="00A85B36">
        <w:rPr>
          <w:spacing w:val="-3"/>
        </w:rPr>
        <w:t xml:space="preserve"> </w:t>
      </w:r>
      <w:r w:rsidRPr="00A85B36">
        <w:rPr>
          <w:spacing w:val="-2"/>
        </w:rPr>
        <w:t>красавица».</w:t>
      </w:r>
    </w:p>
    <w:p w:rsidR="00505DBC" w:rsidRPr="00A85B36" w:rsidRDefault="00505DBC" w:rsidP="00505DBC">
      <w:pPr>
        <w:pStyle w:val="a7"/>
        <w:numPr>
          <w:ilvl w:val="0"/>
          <w:numId w:val="457"/>
        </w:numPr>
        <w:tabs>
          <w:tab w:val="left" w:pos="487"/>
        </w:tabs>
        <w:spacing w:before="8" w:line="276" w:lineRule="auto"/>
        <w:ind w:left="487" w:right="2969" w:hanging="353"/>
        <w:jc w:val="both"/>
        <w:rPr>
          <w:sz w:val="24"/>
          <w:szCs w:val="24"/>
        </w:rPr>
      </w:pPr>
      <w:r w:rsidRPr="00A85B36">
        <w:rPr>
          <w:b/>
          <w:i/>
          <w:sz w:val="24"/>
          <w:szCs w:val="24"/>
        </w:rPr>
        <w:t>«Рефрен» звучит в:</w:t>
      </w:r>
      <w:r w:rsidRPr="00A85B36">
        <w:rPr>
          <w:b/>
          <w:i/>
          <w:spacing w:val="80"/>
          <w:sz w:val="24"/>
          <w:szCs w:val="24"/>
        </w:rPr>
        <w:t xml:space="preserve"> </w:t>
      </w:r>
      <w:r w:rsidRPr="00A85B36">
        <w:rPr>
          <w:sz w:val="24"/>
          <w:szCs w:val="24"/>
        </w:rPr>
        <w:t>А)</w:t>
      </w:r>
      <w:r w:rsidRPr="00A85B36">
        <w:rPr>
          <w:spacing w:val="-14"/>
          <w:sz w:val="24"/>
          <w:szCs w:val="24"/>
        </w:rPr>
        <w:t xml:space="preserve"> </w:t>
      </w:r>
      <w:r w:rsidRPr="00A85B36">
        <w:rPr>
          <w:sz w:val="24"/>
          <w:szCs w:val="24"/>
        </w:rPr>
        <w:t>одночастной</w:t>
      </w:r>
      <w:r w:rsidRPr="00A85B36">
        <w:rPr>
          <w:spacing w:val="-14"/>
          <w:sz w:val="24"/>
          <w:szCs w:val="24"/>
        </w:rPr>
        <w:t xml:space="preserve"> </w:t>
      </w:r>
      <w:r w:rsidRPr="00A85B36">
        <w:rPr>
          <w:sz w:val="24"/>
          <w:szCs w:val="24"/>
        </w:rPr>
        <w:t>форме, Б) рондо,</w:t>
      </w:r>
    </w:p>
    <w:p w:rsidR="00505DBC" w:rsidRPr="00A85B36" w:rsidRDefault="00505DBC" w:rsidP="00505DBC">
      <w:pPr>
        <w:pStyle w:val="a5"/>
        <w:spacing w:line="276" w:lineRule="auto"/>
        <w:ind w:left="487" w:right="2969"/>
      </w:pPr>
      <w:r w:rsidRPr="00A85B36">
        <w:t>В)</w:t>
      </w:r>
      <w:r w:rsidRPr="00A85B36">
        <w:rPr>
          <w:spacing w:val="-14"/>
        </w:rPr>
        <w:t xml:space="preserve"> </w:t>
      </w:r>
      <w:r w:rsidRPr="00A85B36">
        <w:t>двухчастной</w:t>
      </w:r>
      <w:r w:rsidRPr="00A85B36">
        <w:rPr>
          <w:spacing w:val="-14"/>
        </w:rPr>
        <w:t xml:space="preserve"> </w:t>
      </w:r>
      <w:r w:rsidRPr="00A85B36">
        <w:t>, Г) в куплетной.</w:t>
      </w:r>
    </w:p>
    <w:p w:rsidR="00505DBC" w:rsidRPr="00A85B36" w:rsidRDefault="00505DBC" w:rsidP="00505DBC">
      <w:pPr>
        <w:pStyle w:val="22"/>
        <w:keepNext w:val="0"/>
        <w:keepLines w:val="0"/>
        <w:widowControl w:val="0"/>
        <w:numPr>
          <w:ilvl w:val="0"/>
          <w:numId w:val="457"/>
        </w:numPr>
        <w:tabs>
          <w:tab w:val="left" w:pos="486"/>
        </w:tabs>
        <w:autoSpaceDE w:val="0"/>
        <w:autoSpaceDN w:val="0"/>
        <w:spacing w:before="0" w:after="0"/>
        <w:ind w:left="486" w:hanging="352"/>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К</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числу</w:t>
      </w:r>
      <w:r w:rsidRPr="00A85B36">
        <w:rPr>
          <w:rFonts w:ascii="Times New Roman" w:hAnsi="Times New Roman" w:cs="Times New Roman"/>
          <w:spacing w:val="-2"/>
          <w:sz w:val="24"/>
          <w:szCs w:val="24"/>
          <w:lang w:val="ru-RU"/>
        </w:rPr>
        <w:t xml:space="preserve"> </w:t>
      </w:r>
      <w:r w:rsidRPr="00A85B36">
        <w:rPr>
          <w:rFonts w:ascii="Times New Roman" w:hAnsi="Times New Roman" w:cs="Times New Roman"/>
          <w:sz w:val="24"/>
          <w:szCs w:val="24"/>
          <w:lang w:val="ru-RU"/>
        </w:rPr>
        <w:t>русских</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композиторов</w:t>
      </w:r>
      <w:r w:rsidRPr="00A85B36">
        <w:rPr>
          <w:rFonts w:ascii="Times New Roman" w:hAnsi="Times New Roman" w:cs="Times New Roman"/>
          <w:spacing w:val="-2"/>
          <w:sz w:val="24"/>
          <w:szCs w:val="24"/>
          <w:lang w:val="ru-RU"/>
        </w:rPr>
        <w:t xml:space="preserve"> относится:</w:t>
      </w:r>
    </w:p>
    <w:p w:rsidR="00505DBC" w:rsidRPr="00A85B36" w:rsidRDefault="00505DBC" w:rsidP="00505DBC">
      <w:pPr>
        <w:pStyle w:val="a5"/>
        <w:spacing w:line="276" w:lineRule="auto"/>
        <w:ind w:left="487" w:right="-8"/>
      </w:pPr>
      <w:r w:rsidRPr="00A85B36">
        <w:t>А) М. Равель, Б) Л. Бетховен, В) Р. Вагнер,</w:t>
      </w:r>
    </w:p>
    <w:p w:rsidR="00505DBC" w:rsidRPr="00A85B36" w:rsidRDefault="00505DBC" w:rsidP="00505DBC">
      <w:pPr>
        <w:pStyle w:val="a5"/>
        <w:spacing w:line="276" w:lineRule="auto"/>
        <w:ind w:left="487" w:right="-8"/>
      </w:pPr>
      <w:r w:rsidRPr="00A85B36">
        <w:t xml:space="preserve">Г) И. </w:t>
      </w:r>
      <w:r w:rsidRPr="00A85B36">
        <w:rPr>
          <w:spacing w:val="-2"/>
        </w:rPr>
        <w:t>Стравинский.</w:t>
      </w:r>
    </w:p>
    <w:p w:rsidR="00505DBC" w:rsidRPr="00A85B36" w:rsidRDefault="00505DBC" w:rsidP="00505DBC">
      <w:pPr>
        <w:pStyle w:val="22"/>
        <w:keepNext w:val="0"/>
        <w:keepLines w:val="0"/>
        <w:widowControl w:val="0"/>
        <w:numPr>
          <w:ilvl w:val="0"/>
          <w:numId w:val="457"/>
        </w:numPr>
        <w:tabs>
          <w:tab w:val="left" w:pos="486"/>
        </w:tabs>
        <w:autoSpaceDE w:val="0"/>
        <w:autoSpaceDN w:val="0"/>
        <w:spacing w:before="0" w:after="0"/>
        <w:ind w:left="486" w:hanging="352"/>
        <w:jc w:val="both"/>
        <w:rPr>
          <w:rFonts w:ascii="Times New Roman" w:hAnsi="Times New Roman" w:cs="Times New Roman"/>
          <w:sz w:val="24"/>
          <w:szCs w:val="24"/>
        </w:rPr>
      </w:pPr>
      <w:r w:rsidRPr="00A85B36">
        <w:rPr>
          <w:rFonts w:ascii="Times New Roman" w:hAnsi="Times New Roman" w:cs="Times New Roman"/>
          <w:sz w:val="24"/>
          <w:szCs w:val="24"/>
        </w:rPr>
        <w:t>Оркестр</w:t>
      </w:r>
      <w:r w:rsidRPr="00A85B36">
        <w:rPr>
          <w:rFonts w:ascii="Times New Roman" w:hAnsi="Times New Roman" w:cs="Times New Roman"/>
          <w:spacing w:val="-7"/>
          <w:sz w:val="24"/>
          <w:szCs w:val="24"/>
        </w:rPr>
        <w:t xml:space="preserve"> </w:t>
      </w:r>
      <w:r w:rsidRPr="00A85B36">
        <w:rPr>
          <w:rFonts w:ascii="Times New Roman" w:hAnsi="Times New Roman" w:cs="Times New Roman"/>
          <w:sz w:val="24"/>
          <w:szCs w:val="24"/>
        </w:rPr>
        <w:t>народных</w:t>
      </w:r>
      <w:r w:rsidRPr="00A85B36">
        <w:rPr>
          <w:rFonts w:ascii="Times New Roman" w:hAnsi="Times New Roman" w:cs="Times New Roman"/>
          <w:spacing w:val="-6"/>
          <w:sz w:val="24"/>
          <w:szCs w:val="24"/>
        </w:rPr>
        <w:t xml:space="preserve"> </w:t>
      </w:r>
      <w:r w:rsidRPr="00A85B36">
        <w:rPr>
          <w:rFonts w:ascii="Times New Roman" w:hAnsi="Times New Roman" w:cs="Times New Roman"/>
          <w:sz w:val="24"/>
          <w:szCs w:val="24"/>
        </w:rPr>
        <w:t>инструментов</w:t>
      </w:r>
      <w:r w:rsidRPr="00A85B36">
        <w:rPr>
          <w:rFonts w:ascii="Times New Roman" w:hAnsi="Times New Roman" w:cs="Times New Roman"/>
          <w:spacing w:val="-6"/>
          <w:sz w:val="24"/>
          <w:szCs w:val="24"/>
        </w:rPr>
        <w:t xml:space="preserve"> </w:t>
      </w:r>
      <w:r w:rsidRPr="00A85B36">
        <w:rPr>
          <w:rFonts w:ascii="Times New Roman" w:hAnsi="Times New Roman" w:cs="Times New Roman"/>
          <w:spacing w:val="-2"/>
          <w:sz w:val="24"/>
          <w:szCs w:val="24"/>
        </w:rPr>
        <w:t>создал:</w:t>
      </w:r>
    </w:p>
    <w:p w:rsidR="00505DBC" w:rsidRPr="00A85B36" w:rsidRDefault="00505DBC" w:rsidP="00505DBC">
      <w:pPr>
        <w:pStyle w:val="a5"/>
        <w:spacing w:before="4" w:line="276" w:lineRule="auto"/>
        <w:ind w:left="543" w:right="7264" w:hanging="56"/>
      </w:pPr>
      <w:r w:rsidRPr="00A85B36">
        <w:t>А)</w:t>
      </w:r>
      <w:r w:rsidRPr="00A85B36">
        <w:rPr>
          <w:spacing w:val="-14"/>
        </w:rPr>
        <w:t xml:space="preserve"> </w:t>
      </w:r>
      <w:r w:rsidRPr="00A85B36">
        <w:t>П.И.</w:t>
      </w:r>
      <w:r w:rsidRPr="00A85B36">
        <w:rPr>
          <w:spacing w:val="-14"/>
        </w:rPr>
        <w:t xml:space="preserve"> </w:t>
      </w:r>
      <w:r w:rsidRPr="00A85B36">
        <w:t>Чайковский, Б) М.И. Глинка,</w:t>
      </w:r>
    </w:p>
    <w:p w:rsidR="00505DBC" w:rsidRPr="00A85B36" w:rsidRDefault="00505DBC" w:rsidP="00505DBC">
      <w:pPr>
        <w:pStyle w:val="a5"/>
        <w:spacing w:before="5" w:line="276" w:lineRule="auto"/>
        <w:ind w:left="487"/>
      </w:pPr>
      <w:r w:rsidRPr="00A85B36">
        <w:t>В)</w:t>
      </w:r>
      <w:r w:rsidRPr="00A85B36">
        <w:rPr>
          <w:spacing w:val="-4"/>
        </w:rPr>
        <w:t xml:space="preserve"> </w:t>
      </w:r>
      <w:r w:rsidRPr="00A85B36">
        <w:t>В.В.</w:t>
      </w:r>
      <w:r w:rsidRPr="00A85B36">
        <w:rPr>
          <w:spacing w:val="-1"/>
        </w:rPr>
        <w:t xml:space="preserve"> </w:t>
      </w:r>
      <w:r w:rsidRPr="00A85B36">
        <w:rPr>
          <w:spacing w:val="-2"/>
        </w:rPr>
        <w:t>Андреев,</w:t>
      </w:r>
    </w:p>
    <w:p w:rsidR="00505DBC" w:rsidRPr="00A85B36" w:rsidRDefault="00505DBC" w:rsidP="00505DBC">
      <w:pPr>
        <w:pStyle w:val="a5"/>
        <w:spacing w:before="11" w:line="276" w:lineRule="auto"/>
        <w:ind w:left="487"/>
      </w:pPr>
      <w:r w:rsidRPr="00A85B36">
        <w:t>Г)</w:t>
      </w:r>
      <w:r w:rsidRPr="00A85B36">
        <w:rPr>
          <w:spacing w:val="-8"/>
        </w:rPr>
        <w:t xml:space="preserve"> </w:t>
      </w:r>
      <w:r w:rsidRPr="00A85B36">
        <w:t>Н.А.</w:t>
      </w:r>
      <w:r w:rsidRPr="00A85B36">
        <w:rPr>
          <w:spacing w:val="-7"/>
        </w:rPr>
        <w:t xml:space="preserve"> </w:t>
      </w:r>
      <w:r w:rsidRPr="00A85B36">
        <w:t>Римский-</w:t>
      </w:r>
      <w:r w:rsidRPr="00A85B36">
        <w:rPr>
          <w:spacing w:val="-2"/>
        </w:rPr>
        <w:t>Корсаков.</w:t>
      </w:r>
    </w:p>
    <w:p w:rsidR="00505DBC" w:rsidRPr="00A85B36" w:rsidRDefault="00505DBC" w:rsidP="00505DBC">
      <w:pPr>
        <w:pStyle w:val="22"/>
        <w:keepNext w:val="0"/>
        <w:keepLines w:val="0"/>
        <w:widowControl w:val="0"/>
        <w:numPr>
          <w:ilvl w:val="0"/>
          <w:numId w:val="457"/>
        </w:numPr>
        <w:tabs>
          <w:tab w:val="left" w:pos="486"/>
        </w:tabs>
        <w:autoSpaceDE w:val="0"/>
        <w:autoSpaceDN w:val="0"/>
        <w:spacing w:before="4" w:after="0"/>
        <w:ind w:left="486" w:hanging="352"/>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Какого</w:t>
      </w:r>
      <w:r w:rsidRPr="00A85B36">
        <w:rPr>
          <w:rFonts w:ascii="Times New Roman" w:hAnsi="Times New Roman" w:cs="Times New Roman"/>
          <w:spacing w:val="-3"/>
          <w:sz w:val="24"/>
          <w:szCs w:val="24"/>
          <w:lang w:val="ru-RU"/>
        </w:rPr>
        <w:t xml:space="preserve"> </w:t>
      </w:r>
      <w:r w:rsidRPr="00A85B36">
        <w:rPr>
          <w:rFonts w:ascii="Times New Roman" w:hAnsi="Times New Roman" w:cs="Times New Roman"/>
          <w:sz w:val="24"/>
          <w:szCs w:val="24"/>
          <w:lang w:val="ru-RU"/>
        </w:rPr>
        <w:t>номера</w:t>
      </w:r>
      <w:r w:rsidRPr="00A85B36">
        <w:rPr>
          <w:rFonts w:ascii="Times New Roman" w:hAnsi="Times New Roman" w:cs="Times New Roman"/>
          <w:spacing w:val="-2"/>
          <w:sz w:val="24"/>
          <w:szCs w:val="24"/>
          <w:lang w:val="ru-RU"/>
        </w:rPr>
        <w:t xml:space="preserve"> </w:t>
      </w:r>
      <w:r w:rsidRPr="00A85B36">
        <w:rPr>
          <w:rFonts w:ascii="Times New Roman" w:hAnsi="Times New Roman" w:cs="Times New Roman"/>
          <w:sz w:val="24"/>
          <w:szCs w:val="24"/>
          <w:lang w:val="ru-RU"/>
        </w:rPr>
        <w:t>нет</w:t>
      </w:r>
      <w:r w:rsidRPr="00A85B36">
        <w:rPr>
          <w:rFonts w:ascii="Times New Roman" w:hAnsi="Times New Roman" w:cs="Times New Roman"/>
          <w:spacing w:val="-2"/>
          <w:sz w:val="24"/>
          <w:szCs w:val="24"/>
          <w:lang w:val="ru-RU"/>
        </w:rPr>
        <w:t xml:space="preserve"> </w:t>
      </w:r>
      <w:r w:rsidRPr="00A85B36">
        <w:rPr>
          <w:rFonts w:ascii="Times New Roman" w:hAnsi="Times New Roman" w:cs="Times New Roman"/>
          <w:sz w:val="24"/>
          <w:szCs w:val="24"/>
          <w:lang w:val="ru-RU"/>
        </w:rPr>
        <w:t>в</w:t>
      </w:r>
      <w:r w:rsidRPr="00A85B36">
        <w:rPr>
          <w:rFonts w:ascii="Times New Roman" w:hAnsi="Times New Roman" w:cs="Times New Roman"/>
          <w:spacing w:val="-2"/>
          <w:sz w:val="24"/>
          <w:szCs w:val="24"/>
          <w:lang w:val="ru-RU"/>
        </w:rPr>
        <w:t xml:space="preserve"> опере:</w:t>
      </w:r>
    </w:p>
    <w:p w:rsidR="00505DBC" w:rsidRPr="00A85B36" w:rsidRDefault="00505DBC" w:rsidP="00505DBC">
      <w:pPr>
        <w:pStyle w:val="a5"/>
        <w:spacing w:line="276" w:lineRule="auto"/>
        <w:ind w:left="487" w:right="1835"/>
      </w:pPr>
      <w:r w:rsidRPr="00A85B36">
        <w:t>А)</w:t>
      </w:r>
      <w:r w:rsidRPr="00A85B36">
        <w:rPr>
          <w:spacing w:val="-2"/>
        </w:rPr>
        <w:t xml:space="preserve"> арии,</w:t>
      </w:r>
    </w:p>
    <w:p w:rsidR="00505DBC" w:rsidRPr="00A85B36" w:rsidRDefault="00505DBC" w:rsidP="00505DBC">
      <w:pPr>
        <w:pStyle w:val="a5"/>
        <w:spacing w:before="8" w:line="276" w:lineRule="auto"/>
        <w:ind w:left="487" w:right="1835"/>
      </w:pPr>
      <w:r w:rsidRPr="00A85B36">
        <w:t>Б)</w:t>
      </w:r>
      <w:r w:rsidRPr="00A85B36">
        <w:rPr>
          <w:spacing w:val="-14"/>
        </w:rPr>
        <w:t xml:space="preserve"> </w:t>
      </w:r>
      <w:r w:rsidRPr="00A85B36">
        <w:t>ансамбля, В) дуэта,</w:t>
      </w:r>
    </w:p>
    <w:p w:rsidR="00505DBC" w:rsidRPr="00A85B36" w:rsidRDefault="00505DBC" w:rsidP="00505DBC">
      <w:pPr>
        <w:pStyle w:val="a5"/>
        <w:spacing w:line="276" w:lineRule="auto"/>
        <w:ind w:left="487" w:right="1835"/>
      </w:pPr>
      <w:r w:rsidRPr="00A85B36">
        <w:t>Г)</w:t>
      </w:r>
      <w:r w:rsidRPr="00A85B36">
        <w:rPr>
          <w:spacing w:val="-8"/>
        </w:rPr>
        <w:t xml:space="preserve"> </w:t>
      </w:r>
      <w:r w:rsidRPr="00A85B36">
        <w:t>па-де-</w:t>
      </w:r>
      <w:r w:rsidRPr="00A85B36">
        <w:rPr>
          <w:spacing w:val="-5"/>
        </w:rPr>
        <w:t>де.</w:t>
      </w:r>
    </w:p>
    <w:p w:rsidR="00505DBC" w:rsidRPr="00A85B36" w:rsidRDefault="00505DBC" w:rsidP="00505DBC">
      <w:pPr>
        <w:pStyle w:val="22"/>
        <w:keepNext w:val="0"/>
        <w:keepLines w:val="0"/>
        <w:widowControl w:val="0"/>
        <w:numPr>
          <w:ilvl w:val="0"/>
          <w:numId w:val="457"/>
        </w:numPr>
        <w:tabs>
          <w:tab w:val="left" w:pos="486"/>
        </w:tabs>
        <w:autoSpaceDE w:val="0"/>
        <w:autoSpaceDN w:val="0"/>
        <w:spacing w:before="4" w:after="0"/>
        <w:ind w:left="486" w:hanging="352"/>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Какой</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z w:val="24"/>
          <w:szCs w:val="24"/>
          <w:lang w:val="ru-RU"/>
        </w:rPr>
        <w:t>танец</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не</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является</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pacing w:val="-2"/>
          <w:sz w:val="24"/>
          <w:szCs w:val="24"/>
          <w:lang w:val="ru-RU"/>
        </w:rPr>
        <w:t>народным:</w:t>
      </w:r>
    </w:p>
    <w:p w:rsidR="00505DBC" w:rsidRPr="00A85B36" w:rsidRDefault="00505DBC" w:rsidP="00505DBC">
      <w:pPr>
        <w:pStyle w:val="a5"/>
        <w:spacing w:line="276" w:lineRule="auto"/>
        <w:ind w:left="521" w:right="2260" w:hanging="34"/>
      </w:pPr>
      <w:r w:rsidRPr="00A85B36">
        <w:t>А) лезгинка, Б)</w:t>
      </w:r>
      <w:r w:rsidRPr="00A85B36">
        <w:rPr>
          <w:spacing w:val="-14"/>
        </w:rPr>
        <w:t xml:space="preserve"> </w:t>
      </w:r>
      <w:r w:rsidRPr="00A85B36">
        <w:t>чарльстон, В) полонез, Г) полька.</w:t>
      </w:r>
    </w:p>
    <w:p w:rsidR="00505DBC" w:rsidRPr="00A85B36" w:rsidRDefault="00505DBC" w:rsidP="00505DBC">
      <w:pPr>
        <w:pStyle w:val="a7"/>
        <w:numPr>
          <w:ilvl w:val="0"/>
          <w:numId w:val="457"/>
        </w:numPr>
        <w:tabs>
          <w:tab w:val="left" w:pos="855"/>
        </w:tabs>
        <w:spacing w:line="276" w:lineRule="auto"/>
        <w:ind w:right="2260" w:hanging="354"/>
        <w:jc w:val="both"/>
        <w:rPr>
          <w:sz w:val="24"/>
          <w:szCs w:val="24"/>
        </w:rPr>
      </w:pPr>
      <w:r w:rsidRPr="00A85B36">
        <w:rPr>
          <w:b/>
          <w:i/>
          <w:sz w:val="24"/>
          <w:szCs w:val="24"/>
        </w:rPr>
        <w:t>Название</w:t>
      </w:r>
      <w:r w:rsidRPr="00A85B36">
        <w:rPr>
          <w:b/>
          <w:i/>
          <w:spacing w:val="-9"/>
          <w:sz w:val="24"/>
          <w:szCs w:val="24"/>
        </w:rPr>
        <w:t xml:space="preserve"> </w:t>
      </w:r>
      <w:r w:rsidRPr="00A85B36">
        <w:rPr>
          <w:b/>
          <w:i/>
          <w:sz w:val="24"/>
          <w:szCs w:val="24"/>
        </w:rPr>
        <w:t>последней</w:t>
      </w:r>
      <w:r w:rsidRPr="00A85B36">
        <w:rPr>
          <w:b/>
          <w:i/>
          <w:spacing w:val="-9"/>
          <w:sz w:val="24"/>
          <w:szCs w:val="24"/>
        </w:rPr>
        <w:t xml:space="preserve"> </w:t>
      </w:r>
      <w:r w:rsidRPr="00A85B36">
        <w:rPr>
          <w:b/>
          <w:i/>
          <w:sz w:val="24"/>
          <w:szCs w:val="24"/>
        </w:rPr>
        <w:t>части</w:t>
      </w:r>
      <w:r w:rsidRPr="00A85B36">
        <w:rPr>
          <w:b/>
          <w:i/>
          <w:spacing w:val="-9"/>
          <w:sz w:val="24"/>
          <w:szCs w:val="24"/>
        </w:rPr>
        <w:t xml:space="preserve"> </w:t>
      </w:r>
      <w:r w:rsidRPr="00A85B36">
        <w:rPr>
          <w:b/>
          <w:i/>
          <w:sz w:val="24"/>
          <w:szCs w:val="24"/>
        </w:rPr>
        <w:t>симфонии:</w:t>
      </w:r>
      <w:r w:rsidRPr="00A85B36">
        <w:rPr>
          <w:b/>
          <w:i/>
          <w:spacing w:val="-10"/>
          <w:sz w:val="24"/>
          <w:szCs w:val="24"/>
        </w:rPr>
        <w:t xml:space="preserve"> </w:t>
      </w:r>
      <w:r w:rsidRPr="00A85B36">
        <w:rPr>
          <w:sz w:val="24"/>
          <w:szCs w:val="24"/>
        </w:rPr>
        <w:t>А) финал, Б) адажио, В) скерцо, Г) аллегро.</w:t>
      </w:r>
    </w:p>
    <w:p w:rsidR="00505DBC" w:rsidRPr="00A85B36" w:rsidRDefault="00505DBC" w:rsidP="00505DBC">
      <w:pPr>
        <w:pStyle w:val="a7"/>
        <w:numPr>
          <w:ilvl w:val="0"/>
          <w:numId w:val="457"/>
        </w:numPr>
        <w:tabs>
          <w:tab w:val="left" w:pos="855"/>
        </w:tabs>
        <w:spacing w:line="276" w:lineRule="auto"/>
        <w:ind w:right="2260" w:hanging="354"/>
        <w:jc w:val="both"/>
        <w:rPr>
          <w:sz w:val="24"/>
          <w:szCs w:val="24"/>
        </w:rPr>
      </w:pPr>
      <w:r w:rsidRPr="00A85B36">
        <w:rPr>
          <w:b/>
          <w:i/>
          <w:sz w:val="24"/>
          <w:szCs w:val="24"/>
        </w:rPr>
        <w:t>Высокий</w:t>
      </w:r>
      <w:r w:rsidRPr="00A85B36">
        <w:rPr>
          <w:b/>
          <w:i/>
          <w:spacing w:val="-10"/>
          <w:sz w:val="24"/>
          <w:szCs w:val="24"/>
        </w:rPr>
        <w:t xml:space="preserve"> </w:t>
      </w:r>
      <w:r w:rsidRPr="00A85B36">
        <w:rPr>
          <w:b/>
          <w:i/>
          <w:sz w:val="24"/>
          <w:szCs w:val="24"/>
        </w:rPr>
        <w:t>мужской</w:t>
      </w:r>
      <w:r w:rsidRPr="00A85B36">
        <w:rPr>
          <w:b/>
          <w:i/>
          <w:spacing w:val="-8"/>
          <w:sz w:val="24"/>
          <w:szCs w:val="24"/>
        </w:rPr>
        <w:t xml:space="preserve"> </w:t>
      </w:r>
      <w:r w:rsidRPr="00A85B36">
        <w:rPr>
          <w:b/>
          <w:i/>
          <w:sz w:val="24"/>
          <w:szCs w:val="24"/>
        </w:rPr>
        <w:t>голос</w:t>
      </w:r>
      <w:r w:rsidRPr="00A85B36">
        <w:rPr>
          <w:b/>
          <w:i/>
          <w:spacing w:val="-12"/>
          <w:sz w:val="24"/>
          <w:szCs w:val="24"/>
        </w:rPr>
        <w:t xml:space="preserve"> </w:t>
      </w:r>
      <w:r w:rsidRPr="00A85B36">
        <w:rPr>
          <w:b/>
          <w:i/>
          <w:sz w:val="24"/>
          <w:szCs w:val="24"/>
        </w:rPr>
        <w:t>называется:</w:t>
      </w:r>
      <w:r w:rsidRPr="00A85B36">
        <w:rPr>
          <w:b/>
          <w:i/>
          <w:spacing w:val="-7"/>
          <w:sz w:val="24"/>
          <w:szCs w:val="24"/>
        </w:rPr>
        <w:t xml:space="preserve"> </w:t>
      </w:r>
      <w:r w:rsidRPr="00A85B36">
        <w:rPr>
          <w:sz w:val="24"/>
          <w:szCs w:val="24"/>
        </w:rPr>
        <w:t>А) бас, Б) баритон, В) тенор, Г) сопрано</w:t>
      </w:r>
    </w:p>
    <w:p w:rsidR="00505DBC" w:rsidRPr="00A85B36" w:rsidRDefault="00505DBC" w:rsidP="00505DBC">
      <w:pPr>
        <w:pStyle w:val="a5"/>
        <w:spacing w:before="171" w:line="276" w:lineRule="auto"/>
        <w:ind w:left="0"/>
      </w:pPr>
    </w:p>
    <w:p w:rsidR="00505DBC" w:rsidRPr="00A85B36" w:rsidRDefault="00505DBC" w:rsidP="00505DBC">
      <w:pPr>
        <w:spacing w:line="276" w:lineRule="auto"/>
        <w:ind w:right="38"/>
        <w:jc w:val="both"/>
        <w:rPr>
          <w:sz w:val="24"/>
          <w:szCs w:val="24"/>
        </w:rPr>
      </w:pPr>
      <w:r w:rsidRPr="00A85B36">
        <w:rPr>
          <w:sz w:val="24"/>
          <w:szCs w:val="24"/>
        </w:rPr>
        <w:t>1.</w:t>
      </w:r>
      <w:r w:rsidRPr="00A85B36">
        <w:rPr>
          <w:spacing w:val="79"/>
          <w:sz w:val="24"/>
          <w:szCs w:val="24"/>
        </w:rPr>
        <w:t xml:space="preserve"> </w:t>
      </w:r>
      <w:r w:rsidRPr="00A85B36">
        <w:rPr>
          <w:spacing w:val="-10"/>
          <w:sz w:val="24"/>
          <w:szCs w:val="24"/>
        </w:rPr>
        <w:t>Б</w:t>
      </w:r>
    </w:p>
    <w:p w:rsidR="00505DBC" w:rsidRPr="00A85B36" w:rsidRDefault="00505DBC" w:rsidP="00505DBC">
      <w:pPr>
        <w:tabs>
          <w:tab w:val="left" w:pos="472"/>
        </w:tabs>
        <w:spacing w:line="276" w:lineRule="auto"/>
        <w:ind w:right="38"/>
        <w:jc w:val="both"/>
        <w:rPr>
          <w:spacing w:val="-10"/>
          <w:sz w:val="24"/>
          <w:szCs w:val="24"/>
        </w:rPr>
      </w:pPr>
      <w:r w:rsidRPr="00A85B36">
        <w:rPr>
          <w:spacing w:val="-5"/>
          <w:sz w:val="24"/>
          <w:szCs w:val="24"/>
        </w:rPr>
        <w:t>2.</w:t>
      </w:r>
      <w:r w:rsidRPr="00A85B36">
        <w:rPr>
          <w:sz w:val="24"/>
          <w:szCs w:val="24"/>
        </w:rPr>
        <w:tab/>
      </w:r>
      <w:r w:rsidRPr="00A85B36">
        <w:rPr>
          <w:spacing w:val="-10"/>
          <w:sz w:val="24"/>
          <w:szCs w:val="24"/>
        </w:rPr>
        <w:t xml:space="preserve">Б </w:t>
      </w:r>
    </w:p>
    <w:p w:rsidR="00505DBC" w:rsidRPr="00A85B36" w:rsidRDefault="00505DBC" w:rsidP="00505DBC">
      <w:pPr>
        <w:pStyle w:val="22"/>
        <w:spacing w:before="92" w:after="0"/>
        <w:ind w:left="682" w:right="3083"/>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Ответы</w:t>
      </w:r>
      <w:r w:rsidRPr="00A85B36">
        <w:rPr>
          <w:rFonts w:ascii="Times New Roman" w:hAnsi="Times New Roman" w:cs="Times New Roman"/>
          <w:spacing w:val="-13"/>
          <w:sz w:val="24"/>
          <w:szCs w:val="24"/>
          <w:lang w:val="ru-RU"/>
        </w:rPr>
        <w:t xml:space="preserve"> </w:t>
      </w:r>
      <w:r w:rsidRPr="00A85B36">
        <w:rPr>
          <w:rFonts w:ascii="Times New Roman" w:hAnsi="Times New Roman" w:cs="Times New Roman"/>
          <w:sz w:val="24"/>
          <w:szCs w:val="24"/>
          <w:lang w:val="ru-RU"/>
        </w:rPr>
        <w:t>на</w:t>
      </w:r>
      <w:r w:rsidRPr="00A85B36">
        <w:rPr>
          <w:rFonts w:ascii="Times New Roman" w:hAnsi="Times New Roman" w:cs="Times New Roman"/>
          <w:spacing w:val="-12"/>
          <w:sz w:val="24"/>
          <w:szCs w:val="24"/>
          <w:lang w:val="ru-RU"/>
        </w:rPr>
        <w:t xml:space="preserve"> </w:t>
      </w:r>
      <w:r w:rsidRPr="00A85B36">
        <w:rPr>
          <w:rFonts w:ascii="Times New Roman" w:hAnsi="Times New Roman" w:cs="Times New Roman"/>
          <w:sz w:val="24"/>
          <w:szCs w:val="24"/>
          <w:lang w:val="ru-RU"/>
        </w:rPr>
        <w:t>итоговый</w:t>
      </w:r>
      <w:r w:rsidRPr="00A85B36">
        <w:rPr>
          <w:rFonts w:ascii="Times New Roman" w:hAnsi="Times New Roman" w:cs="Times New Roman"/>
          <w:spacing w:val="-14"/>
          <w:sz w:val="24"/>
          <w:szCs w:val="24"/>
          <w:lang w:val="ru-RU"/>
        </w:rPr>
        <w:t xml:space="preserve"> </w:t>
      </w:r>
      <w:r w:rsidRPr="00A85B36">
        <w:rPr>
          <w:rFonts w:ascii="Times New Roman" w:hAnsi="Times New Roman" w:cs="Times New Roman"/>
          <w:sz w:val="24"/>
          <w:szCs w:val="24"/>
          <w:lang w:val="ru-RU"/>
        </w:rPr>
        <w:t>тест 7 класс</w:t>
      </w:r>
    </w:p>
    <w:p w:rsidR="00505DBC" w:rsidRPr="00A85B36" w:rsidRDefault="00505DBC" w:rsidP="00505DBC">
      <w:pPr>
        <w:spacing w:line="276" w:lineRule="auto"/>
        <w:ind w:right="2395"/>
        <w:jc w:val="both"/>
        <w:rPr>
          <w:b/>
          <w:i/>
          <w:sz w:val="24"/>
          <w:szCs w:val="24"/>
        </w:rPr>
      </w:pPr>
      <w:r w:rsidRPr="00A85B36">
        <w:rPr>
          <w:b/>
          <w:i/>
          <w:sz w:val="24"/>
          <w:szCs w:val="24"/>
        </w:rPr>
        <w:t>Вариант</w:t>
      </w:r>
      <w:r w:rsidRPr="00A85B36">
        <w:rPr>
          <w:b/>
          <w:i/>
          <w:spacing w:val="-5"/>
          <w:sz w:val="24"/>
          <w:szCs w:val="24"/>
        </w:rPr>
        <w:t xml:space="preserve"> №1</w:t>
      </w:r>
    </w:p>
    <w:p w:rsidR="00505DBC" w:rsidRPr="00A85B36" w:rsidRDefault="00505DBC" w:rsidP="00505DBC">
      <w:pPr>
        <w:pStyle w:val="a5"/>
        <w:spacing w:line="276" w:lineRule="auto"/>
      </w:pPr>
    </w:p>
    <w:p w:rsidR="00505DBC" w:rsidRPr="00A85B36" w:rsidRDefault="00505DBC" w:rsidP="00505DBC">
      <w:pPr>
        <w:tabs>
          <w:tab w:val="left" w:pos="1155"/>
        </w:tabs>
        <w:spacing w:before="74" w:line="276" w:lineRule="auto"/>
        <w:ind w:left="682"/>
        <w:jc w:val="both"/>
        <w:rPr>
          <w:sz w:val="24"/>
          <w:szCs w:val="24"/>
        </w:rPr>
      </w:pPr>
      <w:r w:rsidRPr="00A85B36">
        <w:rPr>
          <w:spacing w:val="-5"/>
          <w:sz w:val="24"/>
          <w:szCs w:val="24"/>
        </w:rPr>
        <w:t>3.</w:t>
      </w:r>
      <w:r w:rsidRPr="00A85B36">
        <w:rPr>
          <w:sz w:val="24"/>
          <w:szCs w:val="24"/>
        </w:rPr>
        <w:tab/>
      </w:r>
      <w:r w:rsidRPr="00A85B36">
        <w:rPr>
          <w:spacing w:val="-10"/>
          <w:sz w:val="24"/>
          <w:szCs w:val="24"/>
        </w:rPr>
        <w:t>А</w:t>
      </w:r>
    </w:p>
    <w:p w:rsidR="00505DBC" w:rsidRPr="00A85B36" w:rsidRDefault="00505DBC" w:rsidP="00505DBC">
      <w:pPr>
        <w:tabs>
          <w:tab w:val="left" w:pos="1155"/>
        </w:tabs>
        <w:spacing w:line="276" w:lineRule="auto"/>
        <w:ind w:left="682"/>
        <w:jc w:val="both"/>
        <w:rPr>
          <w:sz w:val="24"/>
          <w:szCs w:val="24"/>
        </w:rPr>
      </w:pPr>
      <w:r w:rsidRPr="00A85B36">
        <w:rPr>
          <w:spacing w:val="-5"/>
          <w:sz w:val="24"/>
          <w:szCs w:val="24"/>
        </w:rPr>
        <w:t>4.</w:t>
      </w:r>
      <w:r w:rsidRPr="00A85B36">
        <w:rPr>
          <w:sz w:val="24"/>
          <w:szCs w:val="24"/>
        </w:rPr>
        <w:tab/>
      </w:r>
      <w:r w:rsidRPr="00A85B36">
        <w:rPr>
          <w:spacing w:val="-10"/>
          <w:sz w:val="24"/>
          <w:szCs w:val="24"/>
        </w:rPr>
        <w:t>В</w:t>
      </w:r>
    </w:p>
    <w:p w:rsidR="00505DBC" w:rsidRPr="00A85B36" w:rsidRDefault="00505DBC" w:rsidP="00505DBC">
      <w:pPr>
        <w:tabs>
          <w:tab w:val="left" w:pos="1155"/>
        </w:tabs>
        <w:spacing w:before="1" w:line="276" w:lineRule="auto"/>
        <w:ind w:left="682"/>
        <w:jc w:val="both"/>
        <w:rPr>
          <w:sz w:val="24"/>
          <w:szCs w:val="24"/>
        </w:rPr>
      </w:pPr>
      <w:r w:rsidRPr="00A85B36">
        <w:rPr>
          <w:spacing w:val="-5"/>
          <w:sz w:val="24"/>
          <w:szCs w:val="24"/>
        </w:rPr>
        <w:t>5.</w:t>
      </w:r>
      <w:r w:rsidRPr="00A85B36">
        <w:rPr>
          <w:sz w:val="24"/>
          <w:szCs w:val="24"/>
        </w:rPr>
        <w:tab/>
      </w:r>
      <w:r w:rsidRPr="00A85B36">
        <w:rPr>
          <w:spacing w:val="-10"/>
          <w:sz w:val="24"/>
          <w:szCs w:val="24"/>
        </w:rPr>
        <w:t>Б</w:t>
      </w:r>
    </w:p>
    <w:p w:rsidR="00505DBC" w:rsidRPr="00A85B36" w:rsidRDefault="00505DBC" w:rsidP="00505DBC">
      <w:pPr>
        <w:tabs>
          <w:tab w:val="left" w:pos="1155"/>
        </w:tabs>
        <w:spacing w:line="276" w:lineRule="auto"/>
        <w:ind w:left="682"/>
        <w:jc w:val="both"/>
        <w:rPr>
          <w:sz w:val="24"/>
          <w:szCs w:val="24"/>
        </w:rPr>
      </w:pPr>
      <w:r w:rsidRPr="00A85B36">
        <w:rPr>
          <w:spacing w:val="-5"/>
          <w:sz w:val="24"/>
          <w:szCs w:val="24"/>
        </w:rPr>
        <w:t>6.</w:t>
      </w:r>
      <w:r w:rsidRPr="00A85B36">
        <w:rPr>
          <w:sz w:val="24"/>
          <w:szCs w:val="24"/>
        </w:rPr>
        <w:tab/>
      </w:r>
      <w:r w:rsidRPr="00A85B36">
        <w:rPr>
          <w:spacing w:val="-10"/>
          <w:sz w:val="24"/>
          <w:szCs w:val="24"/>
        </w:rPr>
        <w:t>Б</w:t>
      </w:r>
    </w:p>
    <w:p w:rsidR="00505DBC" w:rsidRPr="00A85B36" w:rsidRDefault="00505DBC" w:rsidP="00505DBC">
      <w:pPr>
        <w:tabs>
          <w:tab w:val="left" w:pos="1155"/>
        </w:tabs>
        <w:spacing w:line="276" w:lineRule="auto"/>
        <w:ind w:left="682"/>
        <w:jc w:val="both"/>
        <w:rPr>
          <w:sz w:val="24"/>
          <w:szCs w:val="24"/>
        </w:rPr>
      </w:pPr>
      <w:r w:rsidRPr="00A85B36">
        <w:rPr>
          <w:spacing w:val="-5"/>
          <w:sz w:val="24"/>
          <w:szCs w:val="24"/>
        </w:rPr>
        <w:t>7.</w:t>
      </w:r>
      <w:r w:rsidRPr="00A85B36">
        <w:rPr>
          <w:sz w:val="24"/>
          <w:szCs w:val="24"/>
        </w:rPr>
        <w:tab/>
      </w:r>
      <w:r w:rsidRPr="00A85B36">
        <w:rPr>
          <w:spacing w:val="-10"/>
          <w:sz w:val="24"/>
          <w:szCs w:val="24"/>
        </w:rPr>
        <w:t>Г</w:t>
      </w:r>
    </w:p>
    <w:p w:rsidR="00505DBC" w:rsidRPr="00A85B36" w:rsidRDefault="00505DBC" w:rsidP="00505DBC">
      <w:pPr>
        <w:tabs>
          <w:tab w:val="left" w:pos="1155"/>
        </w:tabs>
        <w:spacing w:before="1" w:line="276" w:lineRule="auto"/>
        <w:ind w:left="682"/>
        <w:jc w:val="both"/>
        <w:rPr>
          <w:sz w:val="24"/>
          <w:szCs w:val="24"/>
        </w:rPr>
      </w:pPr>
      <w:r w:rsidRPr="00A85B36">
        <w:rPr>
          <w:spacing w:val="-5"/>
          <w:sz w:val="24"/>
          <w:szCs w:val="24"/>
        </w:rPr>
        <w:t>8.</w:t>
      </w:r>
      <w:r w:rsidRPr="00A85B36">
        <w:rPr>
          <w:sz w:val="24"/>
          <w:szCs w:val="24"/>
        </w:rPr>
        <w:tab/>
      </w:r>
      <w:r w:rsidRPr="00A85B36">
        <w:rPr>
          <w:spacing w:val="-10"/>
          <w:sz w:val="24"/>
          <w:szCs w:val="24"/>
        </w:rPr>
        <w:t>Г</w:t>
      </w:r>
    </w:p>
    <w:p w:rsidR="00505DBC" w:rsidRPr="00A85B36" w:rsidRDefault="00505DBC" w:rsidP="00505DBC">
      <w:pPr>
        <w:tabs>
          <w:tab w:val="left" w:pos="1155"/>
        </w:tabs>
        <w:spacing w:line="276" w:lineRule="auto"/>
        <w:ind w:left="682"/>
        <w:jc w:val="both"/>
        <w:rPr>
          <w:sz w:val="24"/>
          <w:szCs w:val="24"/>
        </w:rPr>
      </w:pPr>
      <w:r w:rsidRPr="00A85B36">
        <w:rPr>
          <w:spacing w:val="-5"/>
          <w:sz w:val="24"/>
          <w:szCs w:val="24"/>
        </w:rPr>
        <w:t>9.</w:t>
      </w:r>
      <w:r w:rsidRPr="00A85B36">
        <w:rPr>
          <w:sz w:val="24"/>
          <w:szCs w:val="24"/>
        </w:rPr>
        <w:tab/>
      </w:r>
      <w:r w:rsidRPr="00A85B36">
        <w:rPr>
          <w:spacing w:val="-10"/>
          <w:sz w:val="24"/>
          <w:szCs w:val="24"/>
        </w:rPr>
        <w:t>Б</w:t>
      </w:r>
    </w:p>
    <w:p w:rsidR="00505DBC" w:rsidRPr="00A85B36" w:rsidRDefault="00505DBC" w:rsidP="00505DBC">
      <w:pPr>
        <w:spacing w:before="2" w:line="276" w:lineRule="auto"/>
        <w:ind w:left="682"/>
        <w:jc w:val="both"/>
        <w:rPr>
          <w:sz w:val="24"/>
          <w:szCs w:val="24"/>
        </w:rPr>
      </w:pPr>
      <w:r w:rsidRPr="00A85B36">
        <w:rPr>
          <w:sz w:val="24"/>
          <w:szCs w:val="24"/>
        </w:rPr>
        <w:t>10.</w:t>
      </w:r>
      <w:r w:rsidRPr="00A85B36">
        <w:rPr>
          <w:spacing w:val="21"/>
          <w:sz w:val="24"/>
          <w:szCs w:val="24"/>
        </w:rPr>
        <w:t xml:space="preserve"> </w:t>
      </w:r>
      <w:r w:rsidRPr="00A85B36">
        <w:rPr>
          <w:spacing w:val="-10"/>
          <w:sz w:val="24"/>
          <w:szCs w:val="24"/>
        </w:rPr>
        <w:t>Г</w:t>
      </w:r>
    </w:p>
    <w:p w:rsidR="00505DBC" w:rsidRPr="00A85B36" w:rsidRDefault="00505DBC" w:rsidP="00505DBC">
      <w:pPr>
        <w:spacing w:line="276" w:lineRule="auto"/>
        <w:ind w:left="682"/>
        <w:jc w:val="both"/>
        <w:rPr>
          <w:sz w:val="24"/>
          <w:szCs w:val="24"/>
        </w:rPr>
      </w:pPr>
      <w:r w:rsidRPr="00A85B36">
        <w:rPr>
          <w:sz w:val="24"/>
          <w:szCs w:val="24"/>
        </w:rPr>
        <w:t>11.</w:t>
      </w:r>
      <w:r w:rsidRPr="00A85B36">
        <w:rPr>
          <w:spacing w:val="21"/>
          <w:sz w:val="24"/>
          <w:szCs w:val="24"/>
        </w:rPr>
        <w:t xml:space="preserve"> </w:t>
      </w:r>
      <w:r w:rsidRPr="00A85B36">
        <w:rPr>
          <w:spacing w:val="-10"/>
          <w:sz w:val="24"/>
          <w:szCs w:val="24"/>
        </w:rPr>
        <w:t>В</w:t>
      </w:r>
    </w:p>
    <w:p w:rsidR="00505DBC" w:rsidRPr="00A85B36" w:rsidRDefault="00505DBC" w:rsidP="00505DBC">
      <w:pPr>
        <w:spacing w:before="1" w:line="276" w:lineRule="auto"/>
        <w:ind w:left="682"/>
        <w:jc w:val="both"/>
        <w:rPr>
          <w:sz w:val="24"/>
          <w:szCs w:val="24"/>
        </w:rPr>
      </w:pPr>
      <w:r w:rsidRPr="00A85B36">
        <w:rPr>
          <w:sz w:val="24"/>
          <w:szCs w:val="24"/>
        </w:rPr>
        <w:t>12.</w:t>
      </w:r>
      <w:r w:rsidRPr="00A85B36">
        <w:rPr>
          <w:spacing w:val="21"/>
          <w:sz w:val="24"/>
          <w:szCs w:val="24"/>
        </w:rPr>
        <w:t xml:space="preserve"> </w:t>
      </w:r>
      <w:r w:rsidRPr="00A85B36">
        <w:rPr>
          <w:spacing w:val="-10"/>
          <w:sz w:val="24"/>
          <w:szCs w:val="24"/>
        </w:rPr>
        <w:t>Г</w:t>
      </w:r>
    </w:p>
    <w:p w:rsidR="00505DBC" w:rsidRPr="00A85B36" w:rsidRDefault="00505DBC" w:rsidP="00505DBC">
      <w:pPr>
        <w:spacing w:line="276" w:lineRule="auto"/>
        <w:ind w:left="682"/>
        <w:jc w:val="both"/>
        <w:rPr>
          <w:sz w:val="24"/>
          <w:szCs w:val="24"/>
        </w:rPr>
      </w:pPr>
      <w:r w:rsidRPr="00A85B36">
        <w:rPr>
          <w:sz w:val="24"/>
          <w:szCs w:val="24"/>
        </w:rPr>
        <w:t>13.</w:t>
      </w:r>
      <w:r w:rsidRPr="00A85B36">
        <w:rPr>
          <w:spacing w:val="21"/>
          <w:sz w:val="24"/>
          <w:szCs w:val="24"/>
        </w:rPr>
        <w:t xml:space="preserve"> </w:t>
      </w:r>
      <w:r w:rsidRPr="00A85B36">
        <w:rPr>
          <w:spacing w:val="-10"/>
          <w:sz w:val="24"/>
          <w:szCs w:val="24"/>
        </w:rPr>
        <w:t>Б</w:t>
      </w:r>
    </w:p>
    <w:p w:rsidR="00505DBC" w:rsidRPr="00A85B36" w:rsidRDefault="00505DBC" w:rsidP="00505DBC">
      <w:pPr>
        <w:spacing w:line="276" w:lineRule="auto"/>
        <w:ind w:left="682"/>
        <w:jc w:val="both"/>
        <w:rPr>
          <w:sz w:val="24"/>
          <w:szCs w:val="24"/>
        </w:rPr>
      </w:pPr>
      <w:r w:rsidRPr="00A85B36">
        <w:rPr>
          <w:sz w:val="24"/>
          <w:szCs w:val="24"/>
        </w:rPr>
        <w:t>14.</w:t>
      </w:r>
      <w:r w:rsidRPr="00A85B36">
        <w:rPr>
          <w:spacing w:val="21"/>
          <w:sz w:val="24"/>
          <w:szCs w:val="24"/>
        </w:rPr>
        <w:t xml:space="preserve"> </w:t>
      </w:r>
      <w:r w:rsidRPr="00A85B36">
        <w:rPr>
          <w:spacing w:val="-10"/>
          <w:sz w:val="24"/>
          <w:szCs w:val="24"/>
        </w:rPr>
        <w:t>А</w:t>
      </w:r>
    </w:p>
    <w:p w:rsidR="00505DBC" w:rsidRPr="00A85B36" w:rsidRDefault="00505DBC" w:rsidP="00505DBC">
      <w:pPr>
        <w:spacing w:before="2" w:line="276" w:lineRule="auto"/>
        <w:ind w:left="682"/>
        <w:jc w:val="both"/>
        <w:rPr>
          <w:sz w:val="24"/>
          <w:szCs w:val="24"/>
        </w:rPr>
      </w:pPr>
      <w:r w:rsidRPr="00A85B36">
        <w:rPr>
          <w:sz w:val="24"/>
          <w:szCs w:val="24"/>
        </w:rPr>
        <w:t>15.</w:t>
      </w:r>
      <w:r w:rsidRPr="00A85B36">
        <w:rPr>
          <w:spacing w:val="21"/>
          <w:sz w:val="24"/>
          <w:szCs w:val="24"/>
        </w:rPr>
        <w:t xml:space="preserve"> </w:t>
      </w:r>
      <w:r w:rsidRPr="00A85B36">
        <w:rPr>
          <w:spacing w:val="-10"/>
          <w:sz w:val="24"/>
          <w:szCs w:val="24"/>
        </w:rPr>
        <w:t>В</w:t>
      </w:r>
    </w:p>
    <w:p w:rsidR="00505DBC" w:rsidRPr="00A85B36" w:rsidRDefault="00505DBC" w:rsidP="00505DBC">
      <w:pPr>
        <w:pStyle w:val="10"/>
        <w:spacing w:before="3" w:after="0"/>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lastRenderedPageBreak/>
        <w:t>Критерии</w:t>
      </w:r>
      <w:r w:rsidRPr="00A85B36">
        <w:rPr>
          <w:rFonts w:ascii="Times New Roman" w:hAnsi="Times New Roman" w:cs="Times New Roman"/>
          <w:spacing w:val="-9"/>
          <w:sz w:val="24"/>
          <w:szCs w:val="24"/>
          <w:lang w:val="ru-RU"/>
        </w:rPr>
        <w:t xml:space="preserve"> </w:t>
      </w:r>
      <w:r w:rsidRPr="00A85B36">
        <w:rPr>
          <w:rFonts w:ascii="Times New Roman" w:hAnsi="Times New Roman" w:cs="Times New Roman"/>
          <w:spacing w:val="-2"/>
          <w:sz w:val="24"/>
          <w:szCs w:val="24"/>
          <w:lang w:val="ru-RU"/>
        </w:rPr>
        <w:t>оценок:</w:t>
      </w:r>
    </w:p>
    <w:p w:rsidR="00505DBC" w:rsidRPr="00A85B36" w:rsidRDefault="00505DBC" w:rsidP="00505DBC">
      <w:pPr>
        <w:pStyle w:val="a5"/>
        <w:spacing w:line="276" w:lineRule="auto"/>
        <w:ind w:left="134"/>
      </w:pPr>
      <w:r w:rsidRPr="00A85B36">
        <w:t>Ошибки:</w:t>
      </w:r>
      <w:r w:rsidRPr="00A85B36">
        <w:rPr>
          <w:spacing w:val="-4"/>
        </w:rPr>
        <w:t xml:space="preserve"> </w:t>
      </w:r>
      <w:r w:rsidRPr="00A85B36">
        <w:t>0-1</w:t>
      </w:r>
      <w:r w:rsidRPr="00A85B36">
        <w:rPr>
          <w:spacing w:val="-2"/>
        </w:rPr>
        <w:t xml:space="preserve"> </w:t>
      </w:r>
      <w:r w:rsidRPr="00A85B36">
        <w:t xml:space="preserve">= </w:t>
      </w:r>
      <w:r w:rsidRPr="00A85B36">
        <w:rPr>
          <w:spacing w:val="-5"/>
        </w:rPr>
        <w:t>«5»</w:t>
      </w:r>
    </w:p>
    <w:p w:rsidR="00505DBC" w:rsidRPr="00A85B36" w:rsidRDefault="00505DBC" w:rsidP="00505DBC">
      <w:pPr>
        <w:pStyle w:val="a5"/>
        <w:spacing w:line="276" w:lineRule="auto"/>
        <w:ind w:left="1534"/>
      </w:pPr>
      <w:r w:rsidRPr="00A85B36">
        <w:t>2-4</w:t>
      </w:r>
      <w:r w:rsidRPr="00A85B36">
        <w:rPr>
          <w:spacing w:val="-2"/>
        </w:rPr>
        <w:t xml:space="preserve"> </w:t>
      </w:r>
      <w:r w:rsidRPr="00A85B36">
        <w:t xml:space="preserve">= </w:t>
      </w:r>
      <w:r w:rsidRPr="00A85B36">
        <w:rPr>
          <w:spacing w:val="-5"/>
        </w:rPr>
        <w:t>«4»</w:t>
      </w:r>
    </w:p>
    <w:p w:rsidR="00505DBC" w:rsidRPr="00A85B36" w:rsidRDefault="00505DBC" w:rsidP="00505DBC">
      <w:pPr>
        <w:pStyle w:val="a5"/>
        <w:spacing w:line="276" w:lineRule="auto"/>
        <w:ind w:left="1534"/>
      </w:pPr>
      <w:r w:rsidRPr="00A85B36">
        <w:t>5-7</w:t>
      </w:r>
      <w:r w:rsidRPr="00A85B36">
        <w:rPr>
          <w:spacing w:val="-2"/>
        </w:rPr>
        <w:t xml:space="preserve"> </w:t>
      </w:r>
      <w:r w:rsidRPr="00A85B36">
        <w:t xml:space="preserve">= </w:t>
      </w:r>
      <w:r w:rsidRPr="00A85B36">
        <w:rPr>
          <w:spacing w:val="-5"/>
        </w:rPr>
        <w:t>«3»</w:t>
      </w:r>
    </w:p>
    <w:p w:rsidR="00505DBC" w:rsidRPr="00A85B36" w:rsidRDefault="00505DBC" w:rsidP="00505DBC">
      <w:pPr>
        <w:pStyle w:val="a5"/>
        <w:spacing w:before="2" w:line="276" w:lineRule="auto"/>
        <w:ind w:left="1534"/>
      </w:pPr>
      <w:r w:rsidRPr="00A85B36">
        <w:t>8</w:t>
      </w:r>
      <w:r w:rsidRPr="00A85B36">
        <w:rPr>
          <w:spacing w:val="-1"/>
        </w:rPr>
        <w:t xml:space="preserve"> </w:t>
      </w:r>
      <w:r w:rsidRPr="00A85B36">
        <w:t>и более</w:t>
      </w:r>
      <w:r w:rsidRPr="00A85B36">
        <w:rPr>
          <w:spacing w:val="-1"/>
        </w:rPr>
        <w:t xml:space="preserve"> </w:t>
      </w:r>
      <w:r w:rsidRPr="00A85B36">
        <w:t xml:space="preserve">= </w:t>
      </w:r>
      <w:r w:rsidRPr="00A85B36">
        <w:rPr>
          <w:spacing w:val="-5"/>
        </w:rPr>
        <w:t>«2»</w:t>
      </w:r>
    </w:p>
    <w:p w:rsidR="00505DBC" w:rsidRPr="00A85B36" w:rsidRDefault="00505DBC" w:rsidP="00505DBC">
      <w:pPr>
        <w:pStyle w:val="a5"/>
        <w:spacing w:before="5" w:line="276" w:lineRule="auto"/>
        <w:ind w:left="0"/>
      </w:pPr>
    </w:p>
    <w:p w:rsidR="00505DBC" w:rsidRPr="00A85B36" w:rsidRDefault="00505DBC" w:rsidP="00505DBC">
      <w:pPr>
        <w:pStyle w:val="22"/>
        <w:spacing w:after="0"/>
        <w:ind w:left="3922" w:right="3068"/>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Ответы</w:t>
      </w:r>
      <w:r w:rsidRPr="00A85B36">
        <w:rPr>
          <w:rFonts w:ascii="Times New Roman" w:hAnsi="Times New Roman" w:cs="Times New Roman"/>
          <w:spacing w:val="-13"/>
          <w:sz w:val="24"/>
          <w:szCs w:val="24"/>
          <w:lang w:val="ru-RU"/>
        </w:rPr>
        <w:t xml:space="preserve"> </w:t>
      </w:r>
      <w:r w:rsidRPr="00A85B36">
        <w:rPr>
          <w:rFonts w:ascii="Times New Roman" w:hAnsi="Times New Roman" w:cs="Times New Roman"/>
          <w:sz w:val="24"/>
          <w:szCs w:val="24"/>
          <w:lang w:val="ru-RU"/>
        </w:rPr>
        <w:t>на</w:t>
      </w:r>
      <w:r w:rsidRPr="00A85B36">
        <w:rPr>
          <w:rFonts w:ascii="Times New Roman" w:hAnsi="Times New Roman" w:cs="Times New Roman"/>
          <w:spacing w:val="-12"/>
          <w:sz w:val="24"/>
          <w:szCs w:val="24"/>
          <w:lang w:val="ru-RU"/>
        </w:rPr>
        <w:t xml:space="preserve"> </w:t>
      </w:r>
      <w:r w:rsidRPr="00A85B36">
        <w:rPr>
          <w:rFonts w:ascii="Times New Roman" w:hAnsi="Times New Roman" w:cs="Times New Roman"/>
          <w:sz w:val="24"/>
          <w:szCs w:val="24"/>
          <w:lang w:val="ru-RU"/>
        </w:rPr>
        <w:t>итоговый</w:t>
      </w:r>
      <w:r w:rsidRPr="00A85B36">
        <w:rPr>
          <w:rFonts w:ascii="Times New Roman" w:hAnsi="Times New Roman" w:cs="Times New Roman"/>
          <w:spacing w:val="-14"/>
          <w:sz w:val="24"/>
          <w:szCs w:val="24"/>
          <w:lang w:val="ru-RU"/>
        </w:rPr>
        <w:t xml:space="preserve"> </w:t>
      </w:r>
      <w:r w:rsidRPr="00A85B36">
        <w:rPr>
          <w:rFonts w:ascii="Times New Roman" w:hAnsi="Times New Roman" w:cs="Times New Roman"/>
          <w:sz w:val="24"/>
          <w:szCs w:val="24"/>
          <w:lang w:val="ru-RU"/>
        </w:rPr>
        <w:t>тест 7 класс</w:t>
      </w:r>
    </w:p>
    <w:p w:rsidR="00505DBC" w:rsidRPr="00A85B36" w:rsidRDefault="00505DBC" w:rsidP="00505DBC">
      <w:pPr>
        <w:spacing w:line="276" w:lineRule="auto"/>
        <w:ind w:left="3925" w:right="3068"/>
        <w:jc w:val="both"/>
        <w:rPr>
          <w:b/>
          <w:i/>
          <w:sz w:val="24"/>
          <w:szCs w:val="24"/>
        </w:rPr>
      </w:pPr>
      <w:r w:rsidRPr="00A85B36">
        <w:rPr>
          <w:b/>
          <w:i/>
          <w:sz w:val="24"/>
          <w:szCs w:val="24"/>
        </w:rPr>
        <w:t>Вариант</w:t>
      </w:r>
      <w:r w:rsidRPr="00A85B36">
        <w:rPr>
          <w:b/>
          <w:i/>
          <w:spacing w:val="-5"/>
          <w:sz w:val="24"/>
          <w:szCs w:val="24"/>
        </w:rPr>
        <w:t xml:space="preserve"> №2</w:t>
      </w:r>
    </w:p>
    <w:p w:rsidR="00505DBC" w:rsidRPr="00A85B36" w:rsidRDefault="00505DBC" w:rsidP="00505DBC">
      <w:pPr>
        <w:pStyle w:val="a5"/>
        <w:spacing w:line="276" w:lineRule="auto"/>
        <w:ind w:left="0"/>
        <w:rPr>
          <w:b/>
          <w:i/>
        </w:rPr>
      </w:pPr>
    </w:p>
    <w:p w:rsidR="00505DBC" w:rsidRPr="00A85B36" w:rsidRDefault="00505DBC" w:rsidP="00505DBC">
      <w:pPr>
        <w:pStyle w:val="a5"/>
        <w:spacing w:before="38" w:line="276" w:lineRule="auto"/>
        <w:ind w:left="0"/>
        <w:rPr>
          <w:b/>
          <w:i/>
        </w:rPr>
      </w:pPr>
    </w:p>
    <w:p w:rsidR="00505DBC" w:rsidRPr="00A85B36" w:rsidRDefault="00505DBC" w:rsidP="00505DBC">
      <w:pPr>
        <w:spacing w:line="276" w:lineRule="auto"/>
        <w:ind w:left="141"/>
        <w:jc w:val="both"/>
        <w:rPr>
          <w:sz w:val="24"/>
          <w:szCs w:val="24"/>
        </w:rPr>
      </w:pPr>
      <w:r w:rsidRPr="00A85B36">
        <w:rPr>
          <w:sz w:val="24"/>
          <w:szCs w:val="24"/>
        </w:rPr>
        <w:t>1.</w:t>
      </w:r>
      <w:r w:rsidRPr="00A85B36">
        <w:rPr>
          <w:spacing w:val="70"/>
          <w:sz w:val="24"/>
          <w:szCs w:val="24"/>
        </w:rPr>
        <w:t xml:space="preserve"> </w:t>
      </w:r>
      <w:r w:rsidRPr="00A85B36">
        <w:rPr>
          <w:spacing w:val="-10"/>
          <w:sz w:val="24"/>
          <w:szCs w:val="24"/>
        </w:rPr>
        <w:t>Г</w:t>
      </w:r>
    </w:p>
    <w:p w:rsidR="00505DBC" w:rsidRPr="00A85B36" w:rsidRDefault="00505DBC" w:rsidP="00505DBC">
      <w:pPr>
        <w:spacing w:line="276" w:lineRule="auto"/>
        <w:ind w:left="141"/>
        <w:jc w:val="both"/>
        <w:rPr>
          <w:sz w:val="24"/>
          <w:szCs w:val="24"/>
        </w:rPr>
      </w:pPr>
      <w:r w:rsidRPr="00A85B36">
        <w:rPr>
          <w:sz w:val="24"/>
          <w:szCs w:val="24"/>
        </w:rPr>
        <w:t>2.</w:t>
      </w:r>
      <w:r w:rsidRPr="00A85B36">
        <w:rPr>
          <w:spacing w:val="70"/>
          <w:sz w:val="24"/>
          <w:szCs w:val="24"/>
        </w:rPr>
        <w:t xml:space="preserve"> </w:t>
      </w:r>
      <w:r w:rsidRPr="00A85B36">
        <w:rPr>
          <w:spacing w:val="-10"/>
          <w:sz w:val="24"/>
          <w:szCs w:val="24"/>
        </w:rPr>
        <w:t>Б</w:t>
      </w:r>
    </w:p>
    <w:p w:rsidR="00505DBC" w:rsidRPr="00A85B36" w:rsidRDefault="00505DBC" w:rsidP="00505DBC">
      <w:pPr>
        <w:spacing w:before="1" w:line="276" w:lineRule="auto"/>
        <w:ind w:left="141"/>
        <w:jc w:val="both"/>
        <w:rPr>
          <w:sz w:val="24"/>
          <w:szCs w:val="24"/>
        </w:rPr>
      </w:pPr>
      <w:r w:rsidRPr="00A85B36">
        <w:rPr>
          <w:sz w:val="24"/>
          <w:szCs w:val="24"/>
        </w:rPr>
        <w:t>3.</w:t>
      </w:r>
      <w:r w:rsidRPr="00A85B36">
        <w:rPr>
          <w:spacing w:val="70"/>
          <w:sz w:val="24"/>
          <w:szCs w:val="24"/>
        </w:rPr>
        <w:t xml:space="preserve"> </w:t>
      </w:r>
      <w:r w:rsidRPr="00A85B36">
        <w:rPr>
          <w:spacing w:val="-10"/>
          <w:sz w:val="24"/>
          <w:szCs w:val="24"/>
        </w:rPr>
        <w:t>Б</w:t>
      </w:r>
    </w:p>
    <w:p w:rsidR="00505DBC" w:rsidRPr="00A85B36" w:rsidRDefault="00505DBC" w:rsidP="00505DBC">
      <w:pPr>
        <w:spacing w:line="276" w:lineRule="auto"/>
        <w:ind w:left="141"/>
        <w:jc w:val="both"/>
        <w:rPr>
          <w:sz w:val="24"/>
          <w:szCs w:val="24"/>
        </w:rPr>
      </w:pPr>
      <w:r w:rsidRPr="00A85B36">
        <w:rPr>
          <w:sz w:val="24"/>
          <w:szCs w:val="24"/>
        </w:rPr>
        <w:t>4.</w:t>
      </w:r>
      <w:r w:rsidRPr="00A85B36">
        <w:rPr>
          <w:spacing w:val="70"/>
          <w:sz w:val="24"/>
          <w:szCs w:val="24"/>
        </w:rPr>
        <w:t xml:space="preserve"> </w:t>
      </w:r>
      <w:r w:rsidRPr="00A85B36">
        <w:rPr>
          <w:spacing w:val="-10"/>
          <w:sz w:val="24"/>
          <w:szCs w:val="24"/>
        </w:rPr>
        <w:t>В</w:t>
      </w:r>
    </w:p>
    <w:p w:rsidR="00505DBC" w:rsidRPr="00A85B36" w:rsidRDefault="00505DBC" w:rsidP="00505DBC">
      <w:pPr>
        <w:spacing w:line="276" w:lineRule="auto"/>
        <w:ind w:left="141"/>
        <w:jc w:val="both"/>
        <w:rPr>
          <w:sz w:val="24"/>
          <w:szCs w:val="24"/>
        </w:rPr>
      </w:pPr>
      <w:r w:rsidRPr="00A85B36">
        <w:rPr>
          <w:sz w:val="24"/>
          <w:szCs w:val="24"/>
        </w:rPr>
        <w:t>5.</w:t>
      </w:r>
      <w:r w:rsidRPr="00A85B36">
        <w:rPr>
          <w:spacing w:val="70"/>
          <w:sz w:val="24"/>
          <w:szCs w:val="24"/>
        </w:rPr>
        <w:t xml:space="preserve"> </w:t>
      </w:r>
      <w:r w:rsidRPr="00A85B36">
        <w:rPr>
          <w:spacing w:val="-10"/>
          <w:sz w:val="24"/>
          <w:szCs w:val="24"/>
        </w:rPr>
        <w:t>В</w:t>
      </w:r>
    </w:p>
    <w:p w:rsidR="00505DBC" w:rsidRPr="00A85B36" w:rsidRDefault="00505DBC" w:rsidP="00505DBC">
      <w:pPr>
        <w:spacing w:before="2" w:line="276" w:lineRule="auto"/>
        <w:ind w:left="141"/>
        <w:jc w:val="both"/>
        <w:rPr>
          <w:sz w:val="24"/>
          <w:szCs w:val="24"/>
        </w:rPr>
      </w:pPr>
      <w:r w:rsidRPr="00A85B36">
        <w:rPr>
          <w:sz w:val="24"/>
          <w:szCs w:val="24"/>
        </w:rPr>
        <w:t>6.</w:t>
      </w:r>
      <w:r w:rsidRPr="00A85B36">
        <w:rPr>
          <w:spacing w:val="70"/>
          <w:sz w:val="24"/>
          <w:szCs w:val="24"/>
        </w:rPr>
        <w:t xml:space="preserve"> </w:t>
      </w:r>
      <w:r w:rsidRPr="00A85B36">
        <w:rPr>
          <w:spacing w:val="-10"/>
          <w:sz w:val="24"/>
          <w:szCs w:val="24"/>
        </w:rPr>
        <w:t>В</w:t>
      </w:r>
    </w:p>
    <w:p w:rsidR="00505DBC" w:rsidRPr="00A85B36" w:rsidRDefault="00505DBC" w:rsidP="00505DBC">
      <w:pPr>
        <w:spacing w:line="276" w:lineRule="auto"/>
        <w:ind w:left="141"/>
        <w:jc w:val="both"/>
        <w:rPr>
          <w:sz w:val="24"/>
          <w:szCs w:val="24"/>
        </w:rPr>
      </w:pPr>
      <w:r w:rsidRPr="00A85B36">
        <w:rPr>
          <w:sz w:val="24"/>
          <w:szCs w:val="24"/>
        </w:rPr>
        <w:t>7.</w:t>
      </w:r>
      <w:r w:rsidRPr="00A85B36">
        <w:rPr>
          <w:spacing w:val="70"/>
          <w:sz w:val="24"/>
          <w:szCs w:val="24"/>
        </w:rPr>
        <w:t xml:space="preserve"> </w:t>
      </w:r>
      <w:r w:rsidRPr="00A85B36">
        <w:rPr>
          <w:spacing w:val="-10"/>
          <w:sz w:val="24"/>
          <w:szCs w:val="24"/>
        </w:rPr>
        <w:t>Г</w:t>
      </w:r>
    </w:p>
    <w:p w:rsidR="00505DBC" w:rsidRPr="00A85B36" w:rsidRDefault="00505DBC" w:rsidP="00505DBC">
      <w:pPr>
        <w:spacing w:before="1" w:line="276" w:lineRule="auto"/>
        <w:ind w:left="141"/>
        <w:jc w:val="both"/>
        <w:rPr>
          <w:sz w:val="24"/>
          <w:szCs w:val="24"/>
        </w:rPr>
      </w:pPr>
      <w:r w:rsidRPr="00A85B36">
        <w:rPr>
          <w:sz w:val="24"/>
          <w:szCs w:val="24"/>
        </w:rPr>
        <w:t>8.</w:t>
      </w:r>
      <w:r w:rsidRPr="00A85B36">
        <w:rPr>
          <w:spacing w:val="70"/>
          <w:sz w:val="24"/>
          <w:szCs w:val="24"/>
        </w:rPr>
        <w:t xml:space="preserve"> </w:t>
      </w:r>
      <w:r w:rsidRPr="00A85B36">
        <w:rPr>
          <w:spacing w:val="-10"/>
          <w:sz w:val="24"/>
          <w:szCs w:val="24"/>
        </w:rPr>
        <w:t>А</w:t>
      </w:r>
    </w:p>
    <w:p w:rsidR="00505DBC" w:rsidRPr="00A85B36" w:rsidRDefault="00505DBC" w:rsidP="00505DBC">
      <w:pPr>
        <w:spacing w:line="276" w:lineRule="auto"/>
        <w:ind w:left="141"/>
        <w:jc w:val="both"/>
        <w:rPr>
          <w:sz w:val="24"/>
          <w:szCs w:val="24"/>
        </w:rPr>
      </w:pPr>
      <w:r w:rsidRPr="00A85B36">
        <w:rPr>
          <w:sz w:val="24"/>
          <w:szCs w:val="24"/>
        </w:rPr>
        <w:t>9.</w:t>
      </w:r>
      <w:r w:rsidRPr="00A85B36">
        <w:rPr>
          <w:spacing w:val="70"/>
          <w:sz w:val="24"/>
          <w:szCs w:val="24"/>
        </w:rPr>
        <w:t xml:space="preserve"> </w:t>
      </w:r>
      <w:r w:rsidRPr="00A85B36">
        <w:rPr>
          <w:spacing w:val="-10"/>
          <w:sz w:val="24"/>
          <w:szCs w:val="24"/>
        </w:rPr>
        <w:t>В</w:t>
      </w:r>
    </w:p>
    <w:p w:rsidR="00505DBC" w:rsidRPr="00A85B36" w:rsidRDefault="00505DBC" w:rsidP="00505DBC">
      <w:pPr>
        <w:spacing w:line="276" w:lineRule="auto"/>
        <w:ind w:left="134"/>
        <w:jc w:val="both"/>
        <w:rPr>
          <w:sz w:val="24"/>
          <w:szCs w:val="24"/>
        </w:rPr>
      </w:pPr>
      <w:r w:rsidRPr="00A85B36">
        <w:rPr>
          <w:spacing w:val="-4"/>
          <w:sz w:val="24"/>
          <w:szCs w:val="24"/>
        </w:rPr>
        <w:t>10.Б</w:t>
      </w:r>
    </w:p>
    <w:p w:rsidR="00505DBC" w:rsidRPr="00A85B36" w:rsidRDefault="00505DBC" w:rsidP="00505DBC">
      <w:pPr>
        <w:spacing w:before="1" w:line="276" w:lineRule="auto"/>
        <w:ind w:left="134"/>
        <w:jc w:val="both"/>
        <w:rPr>
          <w:sz w:val="24"/>
          <w:szCs w:val="24"/>
        </w:rPr>
      </w:pPr>
      <w:r w:rsidRPr="00A85B36">
        <w:rPr>
          <w:spacing w:val="-4"/>
          <w:sz w:val="24"/>
          <w:szCs w:val="24"/>
        </w:rPr>
        <w:t>11.Г</w:t>
      </w:r>
    </w:p>
    <w:p w:rsidR="00505DBC" w:rsidRPr="00A85B36" w:rsidRDefault="00505DBC" w:rsidP="00505DBC">
      <w:pPr>
        <w:spacing w:line="276" w:lineRule="auto"/>
        <w:ind w:left="134"/>
        <w:jc w:val="both"/>
        <w:rPr>
          <w:sz w:val="24"/>
          <w:szCs w:val="24"/>
        </w:rPr>
      </w:pPr>
      <w:r w:rsidRPr="00A85B36">
        <w:rPr>
          <w:spacing w:val="-4"/>
          <w:sz w:val="24"/>
          <w:szCs w:val="24"/>
        </w:rPr>
        <w:t>12.В</w:t>
      </w:r>
    </w:p>
    <w:p w:rsidR="00505DBC" w:rsidRPr="00A85B36" w:rsidRDefault="00505DBC" w:rsidP="00505DBC">
      <w:pPr>
        <w:spacing w:before="2" w:line="276" w:lineRule="auto"/>
        <w:ind w:left="134"/>
        <w:jc w:val="both"/>
        <w:rPr>
          <w:sz w:val="24"/>
          <w:szCs w:val="24"/>
        </w:rPr>
      </w:pPr>
      <w:r w:rsidRPr="00A85B36">
        <w:rPr>
          <w:spacing w:val="-4"/>
          <w:sz w:val="24"/>
          <w:szCs w:val="24"/>
        </w:rPr>
        <w:t>13.Б</w:t>
      </w:r>
    </w:p>
    <w:p w:rsidR="00505DBC" w:rsidRPr="00A85B36" w:rsidRDefault="00505DBC" w:rsidP="00505DBC">
      <w:pPr>
        <w:spacing w:line="276" w:lineRule="auto"/>
        <w:ind w:left="134"/>
        <w:jc w:val="both"/>
        <w:rPr>
          <w:sz w:val="24"/>
          <w:szCs w:val="24"/>
        </w:rPr>
      </w:pPr>
      <w:r w:rsidRPr="00A85B36">
        <w:rPr>
          <w:spacing w:val="-4"/>
          <w:sz w:val="24"/>
          <w:szCs w:val="24"/>
        </w:rPr>
        <w:t>14.А</w:t>
      </w:r>
    </w:p>
    <w:p w:rsidR="00505DBC" w:rsidRPr="00A85B36" w:rsidRDefault="00505DBC" w:rsidP="00505DBC">
      <w:pPr>
        <w:spacing w:line="276" w:lineRule="auto"/>
        <w:ind w:left="134"/>
        <w:jc w:val="both"/>
        <w:rPr>
          <w:sz w:val="24"/>
          <w:szCs w:val="24"/>
        </w:rPr>
      </w:pPr>
      <w:r w:rsidRPr="00A85B36">
        <w:rPr>
          <w:spacing w:val="-4"/>
          <w:sz w:val="24"/>
          <w:szCs w:val="24"/>
        </w:rPr>
        <w:t>15.Б</w:t>
      </w:r>
    </w:p>
    <w:p w:rsidR="00505DBC" w:rsidRPr="00A85B36" w:rsidRDefault="00505DBC" w:rsidP="00505DBC">
      <w:pPr>
        <w:pStyle w:val="10"/>
        <w:spacing w:before="6" w:after="0"/>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Критерии</w:t>
      </w:r>
      <w:r w:rsidRPr="00A85B36">
        <w:rPr>
          <w:rFonts w:ascii="Times New Roman" w:hAnsi="Times New Roman" w:cs="Times New Roman"/>
          <w:spacing w:val="-9"/>
          <w:sz w:val="24"/>
          <w:szCs w:val="24"/>
          <w:lang w:val="ru-RU"/>
        </w:rPr>
        <w:t xml:space="preserve"> </w:t>
      </w:r>
      <w:r w:rsidRPr="00A85B36">
        <w:rPr>
          <w:rFonts w:ascii="Times New Roman" w:hAnsi="Times New Roman" w:cs="Times New Roman"/>
          <w:spacing w:val="-2"/>
          <w:sz w:val="24"/>
          <w:szCs w:val="24"/>
          <w:lang w:val="ru-RU"/>
        </w:rPr>
        <w:t>оценок:</w:t>
      </w:r>
    </w:p>
    <w:p w:rsidR="00505DBC" w:rsidRPr="00A85B36" w:rsidRDefault="00505DBC" w:rsidP="00505DBC">
      <w:pPr>
        <w:pStyle w:val="a5"/>
        <w:spacing w:line="276" w:lineRule="auto"/>
        <w:ind w:left="134"/>
      </w:pPr>
      <w:r w:rsidRPr="00A85B36">
        <w:t>Ошибки:</w:t>
      </w:r>
      <w:r w:rsidRPr="00A85B36">
        <w:rPr>
          <w:spacing w:val="-4"/>
        </w:rPr>
        <w:t xml:space="preserve"> </w:t>
      </w:r>
      <w:r w:rsidRPr="00A85B36">
        <w:t>0-1</w:t>
      </w:r>
      <w:r w:rsidRPr="00A85B36">
        <w:rPr>
          <w:spacing w:val="-2"/>
        </w:rPr>
        <w:t xml:space="preserve"> </w:t>
      </w:r>
      <w:r w:rsidRPr="00A85B36">
        <w:t xml:space="preserve">= </w:t>
      </w:r>
      <w:r w:rsidRPr="00A85B36">
        <w:rPr>
          <w:spacing w:val="-5"/>
        </w:rPr>
        <w:t>«5»</w:t>
      </w:r>
    </w:p>
    <w:p w:rsidR="00505DBC" w:rsidRPr="00A85B36" w:rsidRDefault="00505DBC" w:rsidP="00505DBC">
      <w:pPr>
        <w:pStyle w:val="a5"/>
        <w:spacing w:before="2" w:line="276" w:lineRule="auto"/>
        <w:ind w:left="1534"/>
      </w:pPr>
      <w:r w:rsidRPr="00A85B36">
        <w:t>2-4</w:t>
      </w:r>
      <w:r w:rsidRPr="00A85B36">
        <w:rPr>
          <w:spacing w:val="-2"/>
        </w:rPr>
        <w:t xml:space="preserve"> </w:t>
      </w:r>
      <w:r w:rsidRPr="00A85B36">
        <w:t xml:space="preserve">= </w:t>
      </w:r>
      <w:r w:rsidRPr="00A85B36">
        <w:rPr>
          <w:spacing w:val="-5"/>
        </w:rPr>
        <w:t>«4»</w:t>
      </w:r>
    </w:p>
    <w:p w:rsidR="00505DBC" w:rsidRPr="00A85B36" w:rsidRDefault="00505DBC" w:rsidP="00505DBC">
      <w:pPr>
        <w:pStyle w:val="a5"/>
        <w:spacing w:line="276" w:lineRule="auto"/>
        <w:ind w:left="1534"/>
      </w:pPr>
      <w:r w:rsidRPr="00A85B36">
        <w:t>5-7</w:t>
      </w:r>
      <w:r w:rsidRPr="00A85B36">
        <w:rPr>
          <w:spacing w:val="-2"/>
        </w:rPr>
        <w:t xml:space="preserve"> </w:t>
      </w:r>
      <w:r w:rsidRPr="00A85B36">
        <w:t xml:space="preserve">= </w:t>
      </w:r>
      <w:r w:rsidRPr="00A85B36">
        <w:rPr>
          <w:spacing w:val="-5"/>
        </w:rPr>
        <w:t>«3»</w:t>
      </w:r>
    </w:p>
    <w:p w:rsidR="00505DBC" w:rsidRPr="00A85B36" w:rsidRDefault="00505DBC" w:rsidP="00505DBC">
      <w:pPr>
        <w:pStyle w:val="a5"/>
        <w:spacing w:line="276" w:lineRule="auto"/>
        <w:ind w:left="1534"/>
      </w:pPr>
      <w:r w:rsidRPr="00A85B36">
        <w:t>8</w:t>
      </w:r>
      <w:r w:rsidRPr="00A85B36">
        <w:rPr>
          <w:spacing w:val="-1"/>
        </w:rPr>
        <w:t xml:space="preserve"> </w:t>
      </w:r>
      <w:r w:rsidRPr="00A85B36">
        <w:t>и более</w:t>
      </w:r>
      <w:r w:rsidRPr="00A85B36">
        <w:rPr>
          <w:spacing w:val="-1"/>
        </w:rPr>
        <w:t xml:space="preserve"> </w:t>
      </w:r>
      <w:r w:rsidRPr="00A85B36">
        <w:t xml:space="preserve">= </w:t>
      </w:r>
      <w:r w:rsidRPr="00A85B36">
        <w:rPr>
          <w:spacing w:val="-5"/>
        </w:rPr>
        <w:t>«2»</w:t>
      </w:r>
    </w:p>
    <w:p w:rsidR="00505DBC" w:rsidRDefault="00505DBC" w:rsidP="00505DBC">
      <w:pPr>
        <w:spacing w:before="6" w:line="276" w:lineRule="auto"/>
        <w:ind w:left="4076"/>
        <w:jc w:val="both"/>
        <w:rPr>
          <w:b/>
          <w:sz w:val="24"/>
          <w:szCs w:val="24"/>
        </w:rPr>
      </w:pPr>
    </w:p>
    <w:p w:rsidR="00505DBC" w:rsidRDefault="00505DBC" w:rsidP="00505DBC">
      <w:pPr>
        <w:spacing w:before="6" w:line="276" w:lineRule="auto"/>
        <w:ind w:left="4076"/>
        <w:jc w:val="both"/>
        <w:rPr>
          <w:b/>
          <w:sz w:val="24"/>
          <w:szCs w:val="24"/>
        </w:rPr>
      </w:pPr>
    </w:p>
    <w:p w:rsidR="00505DBC" w:rsidRPr="00A85B36" w:rsidRDefault="00505DBC" w:rsidP="00505DBC">
      <w:pPr>
        <w:spacing w:before="6" w:line="276" w:lineRule="auto"/>
        <w:ind w:left="4076"/>
        <w:jc w:val="both"/>
        <w:rPr>
          <w:b/>
          <w:sz w:val="24"/>
          <w:szCs w:val="24"/>
        </w:rPr>
      </w:pPr>
      <w:r w:rsidRPr="00A85B36">
        <w:rPr>
          <w:b/>
          <w:sz w:val="24"/>
          <w:szCs w:val="24"/>
        </w:rPr>
        <w:t>Итоговый</w:t>
      </w:r>
      <w:r w:rsidRPr="00A85B36">
        <w:rPr>
          <w:b/>
          <w:spacing w:val="-7"/>
          <w:sz w:val="24"/>
          <w:szCs w:val="24"/>
        </w:rPr>
        <w:t xml:space="preserve"> </w:t>
      </w:r>
      <w:r w:rsidRPr="00A85B36">
        <w:rPr>
          <w:b/>
          <w:sz w:val="24"/>
          <w:szCs w:val="24"/>
        </w:rPr>
        <w:t>тест</w:t>
      </w:r>
      <w:r w:rsidRPr="00A85B36">
        <w:rPr>
          <w:b/>
          <w:spacing w:val="-2"/>
          <w:sz w:val="24"/>
          <w:szCs w:val="24"/>
        </w:rPr>
        <w:t xml:space="preserve"> </w:t>
      </w:r>
      <w:r w:rsidRPr="00A85B36">
        <w:rPr>
          <w:b/>
          <w:sz w:val="24"/>
          <w:szCs w:val="24"/>
        </w:rPr>
        <w:t>7</w:t>
      </w:r>
      <w:r w:rsidRPr="00A85B36">
        <w:rPr>
          <w:b/>
          <w:spacing w:val="-5"/>
          <w:sz w:val="24"/>
          <w:szCs w:val="24"/>
        </w:rPr>
        <w:t xml:space="preserve"> </w:t>
      </w:r>
      <w:r w:rsidRPr="00A85B36">
        <w:rPr>
          <w:b/>
          <w:spacing w:val="-2"/>
          <w:sz w:val="24"/>
          <w:szCs w:val="24"/>
        </w:rPr>
        <w:t>класс</w:t>
      </w:r>
    </w:p>
    <w:p w:rsidR="00505DBC" w:rsidRPr="00A85B36" w:rsidRDefault="00505DBC" w:rsidP="00505DBC">
      <w:pPr>
        <w:spacing w:before="1" w:line="276" w:lineRule="auto"/>
        <w:ind w:left="4635"/>
        <w:jc w:val="both"/>
        <w:rPr>
          <w:b/>
          <w:sz w:val="24"/>
          <w:szCs w:val="24"/>
        </w:rPr>
      </w:pPr>
      <w:r w:rsidRPr="00A85B36">
        <w:rPr>
          <w:b/>
          <w:sz w:val="24"/>
          <w:szCs w:val="24"/>
        </w:rPr>
        <w:t>Вариант</w:t>
      </w:r>
      <w:r w:rsidRPr="00A85B36">
        <w:rPr>
          <w:b/>
          <w:spacing w:val="-3"/>
          <w:sz w:val="24"/>
          <w:szCs w:val="24"/>
        </w:rPr>
        <w:t xml:space="preserve"> </w:t>
      </w:r>
      <w:r w:rsidRPr="00A85B36">
        <w:rPr>
          <w:b/>
          <w:spacing w:val="-5"/>
          <w:sz w:val="24"/>
          <w:szCs w:val="24"/>
        </w:rPr>
        <w:t>№2</w:t>
      </w:r>
    </w:p>
    <w:p w:rsidR="00505DBC" w:rsidRPr="00A85B36" w:rsidRDefault="00505DBC" w:rsidP="00505DBC">
      <w:pPr>
        <w:pStyle w:val="22"/>
        <w:keepNext w:val="0"/>
        <w:keepLines w:val="0"/>
        <w:widowControl w:val="0"/>
        <w:numPr>
          <w:ilvl w:val="0"/>
          <w:numId w:val="456"/>
        </w:numPr>
        <w:tabs>
          <w:tab w:val="left" w:pos="297"/>
        </w:tabs>
        <w:autoSpaceDE w:val="0"/>
        <w:autoSpaceDN w:val="0"/>
        <w:spacing w:before="0" w:after="0"/>
        <w:ind w:left="297" w:right="567" w:hanging="163"/>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Кто</w:t>
      </w:r>
      <w:r w:rsidRPr="00A85B36">
        <w:rPr>
          <w:rFonts w:ascii="Times New Roman" w:hAnsi="Times New Roman" w:cs="Times New Roman"/>
          <w:spacing w:val="-9"/>
          <w:sz w:val="24"/>
          <w:szCs w:val="24"/>
          <w:lang w:val="ru-RU"/>
        </w:rPr>
        <w:t xml:space="preserve"> </w:t>
      </w:r>
      <w:r w:rsidRPr="00A85B36">
        <w:rPr>
          <w:rFonts w:ascii="Times New Roman" w:hAnsi="Times New Roman" w:cs="Times New Roman"/>
          <w:sz w:val="24"/>
          <w:szCs w:val="24"/>
          <w:lang w:val="ru-RU"/>
        </w:rPr>
        <w:t>является</w:t>
      </w:r>
      <w:r w:rsidRPr="00A85B36">
        <w:rPr>
          <w:rFonts w:ascii="Times New Roman" w:hAnsi="Times New Roman" w:cs="Times New Roman"/>
          <w:spacing w:val="-8"/>
          <w:sz w:val="24"/>
          <w:szCs w:val="24"/>
          <w:lang w:val="ru-RU"/>
        </w:rPr>
        <w:t xml:space="preserve"> </w:t>
      </w:r>
      <w:r w:rsidRPr="00A85B36">
        <w:rPr>
          <w:rFonts w:ascii="Times New Roman" w:hAnsi="Times New Roman" w:cs="Times New Roman"/>
          <w:sz w:val="24"/>
          <w:szCs w:val="24"/>
          <w:lang w:val="ru-RU"/>
        </w:rPr>
        <w:t>основоположником</w:t>
      </w:r>
      <w:r w:rsidRPr="00A85B36">
        <w:rPr>
          <w:rFonts w:ascii="Times New Roman" w:hAnsi="Times New Roman" w:cs="Times New Roman"/>
          <w:spacing w:val="-10"/>
          <w:sz w:val="24"/>
          <w:szCs w:val="24"/>
          <w:lang w:val="ru-RU"/>
        </w:rPr>
        <w:t xml:space="preserve"> </w:t>
      </w:r>
      <w:r w:rsidRPr="00A85B36">
        <w:rPr>
          <w:rFonts w:ascii="Times New Roman" w:hAnsi="Times New Roman" w:cs="Times New Roman"/>
          <w:sz w:val="24"/>
          <w:szCs w:val="24"/>
          <w:lang w:val="ru-RU"/>
        </w:rPr>
        <w:t>классической</w:t>
      </w:r>
      <w:r w:rsidRPr="00A85B36">
        <w:rPr>
          <w:rFonts w:ascii="Times New Roman" w:hAnsi="Times New Roman" w:cs="Times New Roman"/>
          <w:spacing w:val="-8"/>
          <w:sz w:val="24"/>
          <w:szCs w:val="24"/>
          <w:lang w:val="ru-RU"/>
        </w:rPr>
        <w:t xml:space="preserve"> </w:t>
      </w:r>
      <w:r w:rsidRPr="00A85B36">
        <w:rPr>
          <w:rFonts w:ascii="Times New Roman" w:hAnsi="Times New Roman" w:cs="Times New Roman"/>
          <w:sz w:val="24"/>
          <w:szCs w:val="24"/>
          <w:lang w:val="ru-RU"/>
        </w:rPr>
        <w:t>русской</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pacing w:val="-2"/>
          <w:sz w:val="24"/>
          <w:szCs w:val="24"/>
          <w:lang w:val="ru-RU"/>
        </w:rPr>
        <w:t>музыки:</w:t>
      </w:r>
    </w:p>
    <w:p w:rsidR="00505DBC" w:rsidRPr="00A85B36" w:rsidRDefault="00505DBC" w:rsidP="00505DBC">
      <w:pPr>
        <w:pStyle w:val="a5"/>
        <w:tabs>
          <w:tab w:val="left" w:pos="297"/>
        </w:tabs>
        <w:spacing w:line="276" w:lineRule="auto"/>
        <w:ind w:left="134" w:right="567" w:hanging="163"/>
      </w:pPr>
      <w:r w:rsidRPr="00A85B36">
        <w:t>А)</w:t>
      </w:r>
      <w:r w:rsidRPr="00A85B36">
        <w:rPr>
          <w:spacing w:val="-12"/>
        </w:rPr>
        <w:t xml:space="preserve"> </w:t>
      </w:r>
      <w:r w:rsidRPr="00A85B36">
        <w:t>П.И.</w:t>
      </w:r>
      <w:r w:rsidRPr="00A85B36">
        <w:rPr>
          <w:spacing w:val="-12"/>
        </w:rPr>
        <w:t xml:space="preserve"> </w:t>
      </w:r>
      <w:r w:rsidRPr="00A85B36">
        <w:t>Чайковский, Б)</w:t>
      </w:r>
      <w:r w:rsidRPr="00A85B36">
        <w:rPr>
          <w:spacing w:val="-12"/>
        </w:rPr>
        <w:t xml:space="preserve"> </w:t>
      </w:r>
      <w:r w:rsidRPr="00A85B36">
        <w:t>С.</w:t>
      </w:r>
      <w:r w:rsidRPr="00A85B36">
        <w:rPr>
          <w:spacing w:val="-12"/>
        </w:rPr>
        <w:t xml:space="preserve"> </w:t>
      </w:r>
      <w:r w:rsidRPr="00A85B36">
        <w:t>В.</w:t>
      </w:r>
      <w:r w:rsidRPr="00A85B36">
        <w:rPr>
          <w:spacing w:val="-12"/>
        </w:rPr>
        <w:t xml:space="preserve"> </w:t>
      </w:r>
      <w:r w:rsidRPr="00A85B36">
        <w:t>Рахманинов, В) С. С.Прокофьев, Г) М. И. Глинка.</w:t>
      </w:r>
    </w:p>
    <w:p w:rsidR="00505DBC" w:rsidRPr="00A85B36" w:rsidRDefault="00505DBC" w:rsidP="00505DBC">
      <w:pPr>
        <w:pStyle w:val="22"/>
        <w:keepNext w:val="0"/>
        <w:keepLines w:val="0"/>
        <w:widowControl w:val="0"/>
        <w:numPr>
          <w:ilvl w:val="0"/>
          <w:numId w:val="456"/>
        </w:numPr>
        <w:tabs>
          <w:tab w:val="left" w:pos="297"/>
          <w:tab w:val="left" w:pos="433"/>
        </w:tabs>
        <w:autoSpaceDE w:val="0"/>
        <w:autoSpaceDN w:val="0"/>
        <w:spacing w:before="0" w:after="0"/>
        <w:ind w:left="433" w:right="567" w:hanging="163"/>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Кого</w:t>
      </w:r>
      <w:r w:rsidRPr="00A85B36">
        <w:rPr>
          <w:rFonts w:ascii="Times New Roman" w:hAnsi="Times New Roman" w:cs="Times New Roman"/>
          <w:spacing w:val="-6"/>
          <w:sz w:val="24"/>
          <w:szCs w:val="24"/>
          <w:lang w:val="ru-RU"/>
        </w:rPr>
        <w:t xml:space="preserve"> </w:t>
      </w:r>
      <w:r w:rsidRPr="00A85B36">
        <w:rPr>
          <w:rFonts w:ascii="Times New Roman" w:hAnsi="Times New Roman" w:cs="Times New Roman"/>
          <w:sz w:val="24"/>
          <w:szCs w:val="24"/>
          <w:lang w:val="ru-RU"/>
        </w:rPr>
        <w:t>можно</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назвать</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z w:val="24"/>
          <w:szCs w:val="24"/>
          <w:lang w:val="ru-RU"/>
        </w:rPr>
        <w:t>«королѐм</w:t>
      </w:r>
      <w:r w:rsidRPr="00A85B36">
        <w:rPr>
          <w:rFonts w:ascii="Times New Roman" w:hAnsi="Times New Roman" w:cs="Times New Roman"/>
          <w:spacing w:val="-3"/>
          <w:sz w:val="24"/>
          <w:szCs w:val="24"/>
          <w:lang w:val="ru-RU"/>
        </w:rPr>
        <w:t xml:space="preserve"> </w:t>
      </w:r>
      <w:r w:rsidRPr="00A85B36">
        <w:rPr>
          <w:rFonts w:ascii="Times New Roman" w:hAnsi="Times New Roman" w:cs="Times New Roman"/>
          <w:spacing w:val="-2"/>
          <w:sz w:val="24"/>
          <w:szCs w:val="24"/>
          <w:lang w:val="ru-RU"/>
        </w:rPr>
        <w:t>вальса»:</w:t>
      </w:r>
    </w:p>
    <w:p w:rsidR="00505DBC" w:rsidRPr="00A85B36" w:rsidRDefault="00505DBC" w:rsidP="00505DBC">
      <w:pPr>
        <w:pStyle w:val="a5"/>
        <w:tabs>
          <w:tab w:val="left" w:pos="297"/>
        </w:tabs>
        <w:spacing w:line="276" w:lineRule="auto"/>
        <w:ind w:left="141" w:right="567" w:hanging="163"/>
      </w:pPr>
      <w:r w:rsidRPr="00A85B36">
        <w:t>А)</w:t>
      </w:r>
      <w:r w:rsidRPr="00A85B36">
        <w:rPr>
          <w:spacing w:val="-12"/>
        </w:rPr>
        <w:t xml:space="preserve"> </w:t>
      </w:r>
      <w:r w:rsidRPr="00A85B36">
        <w:t>Л.</w:t>
      </w:r>
      <w:r w:rsidRPr="00A85B36">
        <w:rPr>
          <w:spacing w:val="-12"/>
        </w:rPr>
        <w:t xml:space="preserve"> </w:t>
      </w:r>
      <w:r w:rsidRPr="00A85B36">
        <w:t>Бетховена, Б) Ф.Шопена,</w:t>
      </w:r>
      <w:r w:rsidRPr="00A85B36">
        <w:rPr>
          <w:spacing w:val="40"/>
        </w:rPr>
        <w:t xml:space="preserve"> </w:t>
      </w:r>
      <w:r w:rsidRPr="00A85B36">
        <w:t>В)</w:t>
      </w:r>
      <w:r w:rsidRPr="00A85B36">
        <w:rPr>
          <w:spacing w:val="-14"/>
        </w:rPr>
        <w:t xml:space="preserve"> </w:t>
      </w:r>
      <w:r w:rsidRPr="00A85B36">
        <w:t>В.А.Моцарта,</w:t>
      </w:r>
    </w:p>
    <w:p w:rsidR="00505DBC" w:rsidRPr="00A85B36" w:rsidRDefault="00505DBC" w:rsidP="00505DBC">
      <w:pPr>
        <w:pStyle w:val="a5"/>
        <w:tabs>
          <w:tab w:val="left" w:pos="297"/>
        </w:tabs>
        <w:spacing w:line="276" w:lineRule="auto"/>
        <w:ind w:left="134" w:right="567" w:hanging="163"/>
      </w:pPr>
      <w:r w:rsidRPr="00A85B36">
        <w:t>Г)</w:t>
      </w:r>
      <w:r w:rsidRPr="00A85B36">
        <w:rPr>
          <w:spacing w:val="-3"/>
        </w:rPr>
        <w:t xml:space="preserve"> </w:t>
      </w:r>
      <w:r w:rsidRPr="00A85B36">
        <w:t>И.</w:t>
      </w:r>
      <w:r w:rsidRPr="00A85B36">
        <w:rPr>
          <w:spacing w:val="-1"/>
        </w:rPr>
        <w:t xml:space="preserve"> </w:t>
      </w:r>
      <w:r w:rsidRPr="00A85B36">
        <w:t xml:space="preserve">С. </w:t>
      </w:r>
      <w:r w:rsidRPr="00A85B36">
        <w:rPr>
          <w:spacing w:val="-2"/>
        </w:rPr>
        <w:t>Баха.</w:t>
      </w:r>
    </w:p>
    <w:p w:rsidR="00505DBC" w:rsidRPr="00A85B36" w:rsidRDefault="00505DBC" w:rsidP="00505DBC">
      <w:pPr>
        <w:pStyle w:val="22"/>
        <w:keepNext w:val="0"/>
        <w:keepLines w:val="0"/>
        <w:widowControl w:val="0"/>
        <w:numPr>
          <w:ilvl w:val="0"/>
          <w:numId w:val="456"/>
        </w:numPr>
        <w:tabs>
          <w:tab w:val="left" w:pos="297"/>
          <w:tab w:val="left" w:pos="373"/>
        </w:tabs>
        <w:autoSpaceDE w:val="0"/>
        <w:autoSpaceDN w:val="0"/>
        <w:spacing w:before="2" w:after="0"/>
        <w:ind w:left="373" w:right="567" w:hanging="163"/>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Основная</w:t>
      </w:r>
      <w:r w:rsidRPr="00A85B36">
        <w:rPr>
          <w:rFonts w:ascii="Times New Roman" w:hAnsi="Times New Roman" w:cs="Times New Roman"/>
          <w:spacing w:val="-8"/>
          <w:sz w:val="24"/>
          <w:szCs w:val="24"/>
          <w:lang w:val="ru-RU"/>
        </w:rPr>
        <w:t xml:space="preserve"> </w:t>
      </w:r>
      <w:r w:rsidRPr="00A85B36">
        <w:rPr>
          <w:rFonts w:ascii="Times New Roman" w:hAnsi="Times New Roman" w:cs="Times New Roman"/>
          <w:sz w:val="24"/>
          <w:szCs w:val="24"/>
          <w:lang w:val="ru-RU"/>
        </w:rPr>
        <w:t>тема</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творчества</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Л.</w:t>
      </w:r>
      <w:r w:rsidRPr="00A85B36">
        <w:rPr>
          <w:rFonts w:ascii="Times New Roman" w:hAnsi="Times New Roman" w:cs="Times New Roman"/>
          <w:spacing w:val="-3"/>
          <w:sz w:val="24"/>
          <w:szCs w:val="24"/>
          <w:lang w:val="ru-RU"/>
        </w:rPr>
        <w:t xml:space="preserve"> </w:t>
      </w:r>
      <w:r w:rsidRPr="00A85B36">
        <w:rPr>
          <w:rFonts w:ascii="Times New Roman" w:hAnsi="Times New Roman" w:cs="Times New Roman"/>
          <w:spacing w:val="-2"/>
          <w:sz w:val="24"/>
          <w:szCs w:val="24"/>
          <w:lang w:val="ru-RU"/>
        </w:rPr>
        <w:t>Бетховена:</w:t>
      </w:r>
    </w:p>
    <w:p w:rsidR="00505DBC" w:rsidRPr="00A85B36" w:rsidRDefault="00505DBC" w:rsidP="00505DBC">
      <w:pPr>
        <w:pStyle w:val="a5"/>
        <w:tabs>
          <w:tab w:val="left" w:pos="297"/>
        </w:tabs>
        <w:spacing w:before="3" w:line="276" w:lineRule="auto"/>
        <w:ind w:left="194" w:right="567" w:hanging="163"/>
      </w:pPr>
      <w:r w:rsidRPr="00A85B36">
        <w:t>А) сказка, Б) борьба, В) сатира, Г) Родина.</w:t>
      </w:r>
    </w:p>
    <w:p w:rsidR="00505DBC" w:rsidRPr="00A85B36" w:rsidRDefault="00505DBC" w:rsidP="00505DBC">
      <w:pPr>
        <w:pStyle w:val="22"/>
        <w:keepNext w:val="0"/>
        <w:keepLines w:val="0"/>
        <w:widowControl w:val="0"/>
        <w:numPr>
          <w:ilvl w:val="0"/>
          <w:numId w:val="456"/>
        </w:numPr>
        <w:tabs>
          <w:tab w:val="left" w:pos="297"/>
        </w:tabs>
        <w:autoSpaceDE w:val="0"/>
        <w:autoSpaceDN w:val="0"/>
        <w:spacing w:before="78" w:after="0"/>
        <w:ind w:left="299" w:right="567" w:hanging="163"/>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Сколько</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z w:val="24"/>
          <w:szCs w:val="24"/>
          <w:lang w:val="ru-RU"/>
        </w:rPr>
        <w:t>инструментов</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z w:val="24"/>
          <w:szCs w:val="24"/>
          <w:lang w:val="ru-RU"/>
        </w:rPr>
        <w:t>входит</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z w:val="24"/>
          <w:szCs w:val="24"/>
          <w:lang w:val="ru-RU"/>
        </w:rPr>
        <w:t>в</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z w:val="24"/>
          <w:szCs w:val="24"/>
          <w:lang w:val="ru-RU"/>
        </w:rPr>
        <w:t>состав</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z w:val="24"/>
          <w:szCs w:val="24"/>
          <w:lang w:val="ru-RU"/>
        </w:rPr>
        <w:t>симфонического</w:t>
      </w:r>
      <w:r w:rsidRPr="00A85B36">
        <w:rPr>
          <w:rFonts w:ascii="Times New Roman" w:hAnsi="Times New Roman" w:cs="Times New Roman"/>
          <w:spacing w:val="-6"/>
          <w:sz w:val="24"/>
          <w:szCs w:val="24"/>
          <w:lang w:val="ru-RU"/>
        </w:rPr>
        <w:t xml:space="preserve"> </w:t>
      </w:r>
      <w:r w:rsidRPr="00A85B36">
        <w:rPr>
          <w:rFonts w:ascii="Times New Roman" w:hAnsi="Times New Roman" w:cs="Times New Roman"/>
          <w:spacing w:val="-2"/>
          <w:sz w:val="24"/>
          <w:szCs w:val="24"/>
          <w:lang w:val="ru-RU"/>
        </w:rPr>
        <w:t>оркестра:</w:t>
      </w:r>
    </w:p>
    <w:p w:rsidR="00505DBC" w:rsidRPr="00A85B36" w:rsidRDefault="00505DBC" w:rsidP="00505DBC">
      <w:pPr>
        <w:tabs>
          <w:tab w:val="left" w:pos="297"/>
        </w:tabs>
        <w:spacing w:line="276" w:lineRule="auto"/>
        <w:ind w:left="134" w:right="567" w:hanging="163"/>
        <w:jc w:val="both"/>
        <w:rPr>
          <w:sz w:val="24"/>
          <w:szCs w:val="24"/>
        </w:rPr>
      </w:pPr>
      <w:r w:rsidRPr="00A85B36">
        <w:rPr>
          <w:sz w:val="24"/>
          <w:szCs w:val="24"/>
        </w:rPr>
        <w:t>А)</w:t>
      </w:r>
      <w:r w:rsidRPr="00A85B36">
        <w:rPr>
          <w:spacing w:val="-2"/>
          <w:sz w:val="24"/>
          <w:szCs w:val="24"/>
        </w:rPr>
        <w:t xml:space="preserve"> </w:t>
      </w:r>
      <w:r w:rsidRPr="00A85B36">
        <w:rPr>
          <w:spacing w:val="-5"/>
          <w:sz w:val="24"/>
          <w:szCs w:val="24"/>
        </w:rPr>
        <w:t>20,</w:t>
      </w:r>
    </w:p>
    <w:p w:rsidR="00505DBC" w:rsidRPr="00A85B36" w:rsidRDefault="00505DBC" w:rsidP="00505DBC">
      <w:pPr>
        <w:tabs>
          <w:tab w:val="left" w:pos="297"/>
        </w:tabs>
        <w:spacing w:before="2" w:line="276" w:lineRule="auto"/>
        <w:ind w:left="134" w:right="567" w:hanging="163"/>
        <w:jc w:val="both"/>
        <w:rPr>
          <w:sz w:val="24"/>
          <w:szCs w:val="24"/>
        </w:rPr>
      </w:pPr>
      <w:r w:rsidRPr="00A85B36">
        <w:rPr>
          <w:sz w:val="24"/>
          <w:szCs w:val="24"/>
        </w:rPr>
        <w:t>Б)</w:t>
      </w:r>
      <w:r w:rsidRPr="00A85B36">
        <w:rPr>
          <w:spacing w:val="-1"/>
          <w:sz w:val="24"/>
          <w:szCs w:val="24"/>
        </w:rPr>
        <w:t xml:space="preserve"> </w:t>
      </w:r>
      <w:r w:rsidRPr="00A85B36">
        <w:rPr>
          <w:spacing w:val="-2"/>
          <w:sz w:val="24"/>
          <w:szCs w:val="24"/>
        </w:rPr>
        <w:t>1000,</w:t>
      </w:r>
    </w:p>
    <w:p w:rsidR="00505DBC" w:rsidRPr="00A85B36" w:rsidRDefault="00505DBC" w:rsidP="00505DBC">
      <w:pPr>
        <w:tabs>
          <w:tab w:val="left" w:pos="297"/>
        </w:tabs>
        <w:spacing w:line="276" w:lineRule="auto"/>
        <w:ind w:left="134" w:right="567" w:hanging="163"/>
        <w:jc w:val="both"/>
        <w:rPr>
          <w:sz w:val="24"/>
          <w:szCs w:val="24"/>
        </w:rPr>
      </w:pPr>
      <w:r w:rsidRPr="00A85B36">
        <w:rPr>
          <w:sz w:val="24"/>
          <w:szCs w:val="24"/>
        </w:rPr>
        <w:t>В)</w:t>
      </w:r>
      <w:r w:rsidRPr="00A85B36">
        <w:rPr>
          <w:spacing w:val="-1"/>
          <w:sz w:val="24"/>
          <w:szCs w:val="24"/>
        </w:rPr>
        <w:t xml:space="preserve"> </w:t>
      </w:r>
      <w:r w:rsidRPr="00A85B36">
        <w:rPr>
          <w:spacing w:val="-4"/>
          <w:sz w:val="24"/>
          <w:szCs w:val="24"/>
        </w:rPr>
        <w:t>100,</w:t>
      </w:r>
    </w:p>
    <w:p w:rsidR="00505DBC" w:rsidRPr="00A85B36" w:rsidRDefault="00505DBC" w:rsidP="00505DBC">
      <w:pPr>
        <w:tabs>
          <w:tab w:val="left" w:pos="297"/>
        </w:tabs>
        <w:spacing w:before="1" w:line="276" w:lineRule="auto"/>
        <w:ind w:left="134" w:right="567" w:hanging="163"/>
        <w:jc w:val="both"/>
        <w:rPr>
          <w:sz w:val="24"/>
          <w:szCs w:val="24"/>
        </w:rPr>
      </w:pPr>
      <w:r w:rsidRPr="00A85B36">
        <w:rPr>
          <w:sz w:val="24"/>
          <w:szCs w:val="24"/>
        </w:rPr>
        <w:lastRenderedPageBreak/>
        <w:t xml:space="preserve">Г) </w:t>
      </w:r>
      <w:r w:rsidRPr="00A85B36">
        <w:rPr>
          <w:spacing w:val="-5"/>
          <w:sz w:val="24"/>
          <w:szCs w:val="24"/>
        </w:rPr>
        <w:t>5.</w:t>
      </w:r>
    </w:p>
    <w:p w:rsidR="00505DBC" w:rsidRPr="00A85B36" w:rsidRDefault="00505DBC" w:rsidP="00505DBC">
      <w:pPr>
        <w:pStyle w:val="22"/>
        <w:keepNext w:val="0"/>
        <w:keepLines w:val="0"/>
        <w:widowControl w:val="0"/>
        <w:numPr>
          <w:ilvl w:val="0"/>
          <w:numId w:val="456"/>
        </w:numPr>
        <w:tabs>
          <w:tab w:val="left" w:pos="297"/>
          <w:tab w:val="left" w:pos="373"/>
        </w:tabs>
        <w:autoSpaceDE w:val="0"/>
        <w:autoSpaceDN w:val="0"/>
        <w:spacing w:before="4" w:after="0"/>
        <w:ind w:left="373" w:right="567" w:hanging="163"/>
        <w:jc w:val="both"/>
        <w:rPr>
          <w:rFonts w:ascii="Times New Roman" w:hAnsi="Times New Roman" w:cs="Times New Roman"/>
          <w:sz w:val="24"/>
          <w:szCs w:val="24"/>
        </w:rPr>
      </w:pPr>
      <w:r w:rsidRPr="00A85B36">
        <w:rPr>
          <w:rFonts w:ascii="Times New Roman" w:hAnsi="Times New Roman" w:cs="Times New Roman"/>
          <w:sz w:val="24"/>
          <w:szCs w:val="24"/>
        </w:rPr>
        <w:t>Либретто</w:t>
      </w:r>
      <w:r w:rsidRPr="00A85B36">
        <w:rPr>
          <w:rFonts w:ascii="Times New Roman" w:hAnsi="Times New Roman" w:cs="Times New Roman"/>
          <w:spacing w:val="-5"/>
          <w:sz w:val="24"/>
          <w:szCs w:val="24"/>
        </w:rPr>
        <w:t xml:space="preserve"> </w:t>
      </w:r>
      <w:r w:rsidRPr="00A85B36">
        <w:rPr>
          <w:rFonts w:ascii="Times New Roman" w:hAnsi="Times New Roman" w:cs="Times New Roman"/>
          <w:sz w:val="24"/>
          <w:szCs w:val="24"/>
        </w:rPr>
        <w:t>-</w:t>
      </w:r>
      <w:r w:rsidRPr="00A85B36">
        <w:rPr>
          <w:rFonts w:ascii="Times New Roman" w:hAnsi="Times New Roman" w:cs="Times New Roman"/>
          <w:spacing w:val="-4"/>
          <w:sz w:val="24"/>
          <w:szCs w:val="24"/>
        </w:rPr>
        <w:t>это:</w:t>
      </w:r>
    </w:p>
    <w:p w:rsidR="00505DBC" w:rsidRPr="00A85B36" w:rsidRDefault="00505DBC" w:rsidP="00505DBC">
      <w:pPr>
        <w:pStyle w:val="a5"/>
        <w:tabs>
          <w:tab w:val="left" w:pos="297"/>
        </w:tabs>
        <w:spacing w:line="276" w:lineRule="auto"/>
        <w:ind w:left="134" w:right="567" w:hanging="163"/>
      </w:pPr>
      <w:r w:rsidRPr="00A85B36">
        <w:t>А) название инструмента, Б)</w:t>
      </w:r>
      <w:r w:rsidRPr="00A85B36">
        <w:rPr>
          <w:spacing w:val="-14"/>
        </w:rPr>
        <w:t xml:space="preserve"> </w:t>
      </w:r>
      <w:r w:rsidRPr="00A85B36">
        <w:t>оркестровое</w:t>
      </w:r>
      <w:r w:rsidRPr="00A85B36">
        <w:rPr>
          <w:spacing w:val="-14"/>
        </w:rPr>
        <w:t xml:space="preserve"> </w:t>
      </w:r>
      <w:r w:rsidRPr="00A85B36">
        <w:t>вступление,</w:t>
      </w:r>
    </w:p>
    <w:p w:rsidR="00505DBC" w:rsidRPr="00A85B36" w:rsidRDefault="00505DBC" w:rsidP="00505DBC">
      <w:pPr>
        <w:pStyle w:val="a5"/>
        <w:tabs>
          <w:tab w:val="left" w:pos="297"/>
        </w:tabs>
        <w:spacing w:line="276" w:lineRule="auto"/>
        <w:ind w:left="134" w:right="567" w:hanging="163"/>
      </w:pPr>
      <w:r w:rsidRPr="00A85B36">
        <w:t>В)</w:t>
      </w:r>
      <w:r w:rsidRPr="00A85B36">
        <w:rPr>
          <w:spacing w:val="-6"/>
        </w:rPr>
        <w:t xml:space="preserve"> </w:t>
      </w:r>
      <w:r w:rsidRPr="00A85B36">
        <w:t>пьеса</w:t>
      </w:r>
      <w:r w:rsidRPr="00A85B36">
        <w:rPr>
          <w:spacing w:val="-8"/>
        </w:rPr>
        <w:t xml:space="preserve"> </w:t>
      </w:r>
      <w:r w:rsidRPr="00A85B36">
        <w:t>для</w:t>
      </w:r>
      <w:r w:rsidRPr="00A85B36">
        <w:rPr>
          <w:spacing w:val="-6"/>
        </w:rPr>
        <w:t xml:space="preserve"> </w:t>
      </w:r>
      <w:r w:rsidRPr="00A85B36">
        <w:t>постановки</w:t>
      </w:r>
      <w:r w:rsidRPr="00A85B36">
        <w:rPr>
          <w:spacing w:val="-8"/>
        </w:rPr>
        <w:t xml:space="preserve"> </w:t>
      </w:r>
      <w:r w:rsidRPr="00A85B36">
        <w:t>на</w:t>
      </w:r>
      <w:r w:rsidRPr="00A85B36">
        <w:rPr>
          <w:spacing w:val="-6"/>
        </w:rPr>
        <w:t xml:space="preserve"> </w:t>
      </w:r>
      <w:r w:rsidRPr="00A85B36">
        <w:t>сцене, Г) жанр музыки.</w:t>
      </w:r>
    </w:p>
    <w:p w:rsidR="00505DBC" w:rsidRPr="00A85B36" w:rsidRDefault="00505DBC" w:rsidP="00505DBC">
      <w:pPr>
        <w:pStyle w:val="22"/>
        <w:keepNext w:val="0"/>
        <w:keepLines w:val="0"/>
        <w:widowControl w:val="0"/>
        <w:numPr>
          <w:ilvl w:val="0"/>
          <w:numId w:val="456"/>
        </w:numPr>
        <w:tabs>
          <w:tab w:val="left" w:pos="297"/>
        </w:tabs>
        <w:autoSpaceDE w:val="0"/>
        <w:autoSpaceDN w:val="0"/>
        <w:spacing w:before="0" w:after="0"/>
        <w:ind w:left="299" w:right="567" w:hanging="163"/>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Самый</w:t>
      </w:r>
      <w:r w:rsidRPr="00A85B36">
        <w:rPr>
          <w:rFonts w:ascii="Times New Roman" w:hAnsi="Times New Roman" w:cs="Times New Roman"/>
          <w:spacing w:val="-10"/>
          <w:sz w:val="24"/>
          <w:szCs w:val="24"/>
          <w:lang w:val="ru-RU"/>
        </w:rPr>
        <w:t xml:space="preserve"> </w:t>
      </w:r>
      <w:r w:rsidRPr="00A85B36">
        <w:rPr>
          <w:rFonts w:ascii="Times New Roman" w:hAnsi="Times New Roman" w:cs="Times New Roman"/>
          <w:sz w:val="24"/>
          <w:szCs w:val="24"/>
          <w:lang w:val="ru-RU"/>
        </w:rPr>
        <w:t>крупный</w:t>
      </w:r>
      <w:r w:rsidRPr="00A85B36">
        <w:rPr>
          <w:rFonts w:ascii="Times New Roman" w:hAnsi="Times New Roman" w:cs="Times New Roman"/>
          <w:spacing w:val="-10"/>
          <w:sz w:val="24"/>
          <w:szCs w:val="24"/>
          <w:lang w:val="ru-RU"/>
        </w:rPr>
        <w:t xml:space="preserve"> </w:t>
      </w:r>
      <w:r w:rsidRPr="00A85B36">
        <w:rPr>
          <w:rFonts w:ascii="Times New Roman" w:hAnsi="Times New Roman" w:cs="Times New Roman"/>
          <w:sz w:val="24"/>
          <w:szCs w:val="24"/>
          <w:lang w:val="ru-RU"/>
        </w:rPr>
        <w:t>инструмент</w:t>
      </w:r>
      <w:r w:rsidRPr="00A85B36">
        <w:rPr>
          <w:rFonts w:ascii="Times New Roman" w:hAnsi="Times New Roman" w:cs="Times New Roman"/>
          <w:spacing w:val="-6"/>
          <w:sz w:val="24"/>
          <w:szCs w:val="24"/>
          <w:lang w:val="ru-RU"/>
        </w:rPr>
        <w:t xml:space="preserve"> </w:t>
      </w:r>
      <w:r w:rsidRPr="00A85B36">
        <w:rPr>
          <w:rFonts w:ascii="Times New Roman" w:hAnsi="Times New Roman" w:cs="Times New Roman"/>
          <w:sz w:val="24"/>
          <w:szCs w:val="24"/>
          <w:lang w:val="ru-RU"/>
        </w:rPr>
        <w:t>струнной</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pacing w:val="-2"/>
          <w:sz w:val="24"/>
          <w:szCs w:val="24"/>
          <w:lang w:val="ru-RU"/>
        </w:rPr>
        <w:t>группы:</w:t>
      </w:r>
    </w:p>
    <w:p w:rsidR="00505DBC" w:rsidRPr="00A85B36" w:rsidRDefault="00505DBC" w:rsidP="00505DBC">
      <w:pPr>
        <w:pStyle w:val="a5"/>
        <w:tabs>
          <w:tab w:val="left" w:pos="297"/>
        </w:tabs>
        <w:spacing w:line="276" w:lineRule="auto"/>
        <w:ind w:left="134" w:right="567" w:hanging="163"/>
      </w:pPr>
      <w:r w:rsidRPr="00A85B36">
        <w:t>А)</w:t>
      </w:r>
      <w:r w:rsidRPr="00A85B36">
        <w:rPr>
          <w:spacing w:val="-2"/>
        </w:rPr>
        <w:t xml:space="preserve"> скрипка,</w:t>
      </w:r>
    </w:p>
    <w:p w:rsidR="00505DBC" w:rsidRPr="00A85B36" w:rsidRDefault="00505DBC" w:rsidP="00505DBC">
      <w:pPr>
        <w:pStyle w:val="a5"/>
        <w:tabs>
          <w:tab w:val="left" w:pos="297"/>
        </w:tabs>
        <w:spacing w:line="276" w:lineRule="auto"/>
        <w:ind w:left="134" w:right="567" w:hanging="163"/>
      </w:pPr>
      <w:r w:rsidRPr="00A85B36">
        <w:t>Б)</w:t>
      </w:r>
      <w:r w:rsidRPr="00A85B36">
        <w:rPr>
          <w:spacing w:val="-14"/>
        </w:rPr>
        <w:t xml:space="preserve"> </w:t>
      </w:r>
      <w:r w:rsidRPr="00A85B36">
        <w:t>виолончель, В) контрабас, Г) альт.</w:t>
      </w:r>
    </w:p>
    <w:p w:rsidR="00505DBC" w:rsidRPr="00A85B36" w:rsidRDefault="00505DBC" w:rsidP="00505DBC">
      <w:pPr>
        <w:pStyle w:val="22"/>
        <w:keepNext w:val="0"/>
        <w:keepLines w:val="0"/>
        <w:widowControl w:val="0"/>
        <w:numPr>
          <w:ilvl w:val="0"/>
          <w:numId w:val="456"/>
        </w:numPr>
        <w:tabs>
          <w:tab w:val="left" w:pos="297"/>
        </w:tabs>
        <w:autoSpaceDE w:val="0"/>
        <w:autoSpaceDN w:val="0"/>
        <w:spacing w:before="5" w:after="0"/>
        <w:ind w:left="297" w:right="567" w:hanging="163"/>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Кто</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не</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является</w:t>
      </w:r>
      <w:r w:rsidRPr="00A85B36">
        <w:rPr>
          <w:rFonts w:ascii="Times New Roman" w:hAnsi="Times New Roman" w:cs="Times New Roman"/>
          <w:spacing w:val="-3"/>
          <w:sz w:val="24"/>
          <w:szCs w:val="24"/>
          <w:lang w:val="ru-RU"/>
        </w:rPr>
        <w:t xml:space="preserve"> </w:t>
      </w:r>
      <w:r w:rsidRPr="00A85B36">
        <w:rPr>
          <w:rFonts w:ascii="Times New Roman" w:hAnsi="Times New Roman" w:cs="Times New Roman"/>
          <w:sz w:val="24"/>
          <w:szCs w:val="24"/>
          <w:lang w:val="ru-RU"/>
        </w:rPr>
        <w:t>русским</w:t>
      </w:r>
      <w:r w:rsidRPr="00A85B36">
        <w:rPr>
          <w:rFonts w:ascii="Times New Roman" w:hAnsi="Times New Roman" w:cs="Times New Roman"/>
          <w:spacing w:val="-3"/>
          <w:sz w:val="24"/>
          <w:szCs w:val="24"/>
          <w:lang w:val="ru-RU"/>
        </w:rPr>
        <w:t xml:space="preserve"> </w:t>
      </w:r>
      <w:r w:rsidRPr="00A85B36">
        <w:rPr>
          <w:rFonts w:ascii="Times New Roman" w:hAnsi="Times New Roman" w:cs="Times New Roman"/>
          <w:spacing w:val="-2"/>
          <w:sz w:val="24"/>
          <w:szCs w:val="24"/>
          <w:lang w:val="ru-RU"/>
        </w:rPr>
        <w:t>композитором:</w:t>
      </w:r>
    </w:p>
    <w:p w:rsidR="00505DBC" w:rsidRPr="00A85B36" w:rsidRDefault="00505DBC" w:rsidP="00505DBC">
      <w:pPr>
        <w:pStyle w:val="a5"/>
        <w:tabs>
          <w:tab w:val="left" w:pos="297"/>
        </w:tabs>
        <w:spacing w:line="276" w:lineRule="auto"/>
        <w:ind w:left="134" w:right="567" w:hanging="163"/>
      </w:pPr>
      <w:r w:rsidRPr="00A85B36">
        <w:t>А)</w:t>
      </w:r>
      <w:r w:rsidRPr="00A85B36">
        <w:rPr>
          <w:spacing w:val="-14"/>
        </w:rPr>
        <w:t xml:space="preserve"> </w:t>
      </w:r>
      <w:r w:rsidRPr="00A85B36">
        <w:t>С.В.</w:t>
      </w:r>
      <w:r w:rsidRPr="00A85B36">
        <w:rPr>
          <w:spacing w:val="-14"/>
        </w:rPr>
        <w:t xml:space="preserve"> </w:t>
      </w:r>
      <w:r w:rsidRPr="00A85B36">
        <w:t>Рахманинов, Б) А.П. Бородин,</w:t>
      </w:r>
    </w:p>
    <w:p w:rsidR="00505DBC" w:rsidRPr="00A85B36" w:rsidRDefault="00505DBC" w:rsidP="00505DBC">
      <w:pPr>
        <w:pStyle w:val="a5"/>
        <w:tabs>
          <w:tab w:val="left" w:pos="297"/>
        </w:tabs>
        <w:spacing w:line="276" w:lineRule="auto"/>
        <w:ind w:left="134" w:right="567" w:hanging="163"/>
      </w:pPr>
      <w:r w:rsidRPr="00A85B36">
        <w:t>В)</w:t>
      </w:r>
      <w:r w:rsidRPr="00A85B36">
        <w:rPr>
          <w:spacing w:val="-14"/>
        </w:rPr>
        <w:t xml:space="preserve"> </w:t>
      </w:r>
      <w:r w:rsidRPr="00A85B36">
        <w:t>Д.С.</w:t>
      </w:r>
      <w:r w:rsidRPr="00A85B36">
        <w:rPr>
          <w:spacing w:val="-14"/>
        </w:rPr>
        <w:t xml:space="preserve"> </w:t>
      </w:r>
      <w:r w:rsidRPr="00A85B36">
        <w:t>Шостакович, Г) Э.Григ.</w:t>
      </w:r>
    </w:p>
    <w:p w:rsidR="00505DBC" w:rsidRPr="00A85B36" w:rsidRDefault="00505DBC" w:rsidP="00505DBC">
      <w:pPr>
        <w:pStyle w:val="22"/>
        <w:keepNext w:val="0"/>
        <w:keepLines w:val="0"/>
        <w:widowControl w:val="0"/>
        <w:numPr>
          <w:ilvl w:val="0"/>
          <w:numId w:val="456"/>
        </w:numPr>
        <w:tabs>
          <w:tab w:val="left" w:pos="297"/>
          <w:tab w:val="left" w:pos="373"/>
        </w:tabs>
        <w:autoSpaceDE w:val="0"/>
        <w:autoSpaceDN w:val="0"/>
        <w:spacing w:before="0" w:after="0"/>
        <w:ind w:left="373" w:right="567" w:hanging="163"/>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Какое</w:t>
      </w:r>
      <w:r w:rsidRPr="00A85B36">
        <w:rPr>
          <w:rFonts w:ascii="Times New Roman" w:hAnsi="Times New Roman" w:cs="Times New Roman"/>
          <w:spacing w:val="-6"/>
          <w:sz w:val="24"/>
          <w:szCs w:val="24"/>
          <w:lang w:val="ru-RU"/>
        </w:rPr>
        <w:t xml:space="preserve"> </w:t>
      </w:r>
      <w:r w:rsidRPr="00A85B36">
        <w:rPr>
          <w:rFonts w:ascii="Times New Roman" w:hAnsi="Times New Roman" w:cs="Times New Roman"/>
          <w:sz w:val="24"/>
          <w:szCs w:val="24"/>
          <w:lang w:val="ru-RU"/>
        </w:rPr>
        <w:t>произведение</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не</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принадлежит</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П.И.</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pacing w:val="-2"/>
          <w:sz w:val="24"/>
          <w:szCs w:val="24"/>
          <w:lang w:val="ru-RU"/>
        </w:rPr>
        <w:t>Чайковскому:</w:t>
      </w:r>
    </w:p>
    <w:p w:rsidR="00505DBC" w:rsidRPr="00A85B36" w:rsidRDefault="00505DBC" w:rsidP="00505DBC">
      <w:pPr>
        <w:pStyle w:val="a5"/>
        <w:tabs>
          <w:tab w:val="left" w:pos="297"/>
        </w:tabs>
        <w:spacing w:line="276" w:lineRule="auto"/>
        <w:ind w:left="134" w:right="567" w:hanging="163"/>
      </w:pPr>
      <w:r w:rsidRPr="00A85B36">
        <w:t>А)</w:t>
      </w:r>
      <w:r w:rsidRPr="00A85B36">
        <w:rPr>
          <w:spacing w:val="-4"/>
        </w:rPr>
        <w:t xml:space="preserve"> </w:t>
      </w:r>
      <w:r w:rsidRPr="00A85B36">
        <w:rPr>
          <w:spacing w:val="-2"/>
        </w:rPr>
        <w:t>«Эгмонт»,</w:t>
      </w:r>
    </w:p>
    <w:p w:rsidR="00505DBC" w:rsidRPr="00A85B36" w:rsidRDefault="00505DBC" w:rsidP="00505DBC">
      <w:pPr>
        <w:pStyle w:val="a5"/>
        <w:tabs>
          <w:tab w:val="left" w:pos="297"/>
        </w:tabs>
        <w:spacing w:before="9" w:line="276" w:lineRule="auto"/>
        <w:ind w:left="189" w:right="567" w:hanging="163"/>
      </w:pPr>
      <w:r w:rsidRPr="00A85B36">
        <w:t>Б) «Щелкунчик»,</w:t>
      </w:r>
      <w:r w:rsidRPr="00A85B36">
        <w:rPr>
          <w:spacing w:val="80"/>
        </w:rPr>
        <w:t xml:space="preserve"> </w:t>
      </w:r>
      <w:r w:rsidRPr="00A85B36">
        <w:t>В)</w:t>
      </w:r>
      <w:r w:rsidRPr="00A85B36">
        <w:rPr>
          <w:spacing w:val="-14"/>
        </w:rPr>
        <w:t xml:space="preserve"> </w:t>
      </w:r>
      <w:r w:rsidRPr="00A85B36">
        <w:t>«Пиковая</w:t>
      </w:r>
      <w:r w:rsidRPr="00A85B36">
        <w:rPr>
          <w:spacing w:val="-14"/>
        </w:rPr>
        <w:t xml:space="preserve"> </w:t>
      </w:r>
      <w:r w:rsidRPr="00A85B36">
        <w:t>дама»,</w:t>
      </w:r>
    </w:p>
    <w:p w:rsidR="00505DBC" w:rsidRPr="00A85B36" w:rsidRDefault="00505DBC" w:rsidP="00505DBC">
      <w:pPr>
        <w:pStyle w:val="a5"/>
        <w:tabs>
          <w:tab w:val="left" w:pos="297"/>
        </w:tabs>
        <w:spacing w:line="276" w:lineRule="auto"/>
        <w:ind w:left="134" w:right="567" w:hanging="163"/>
      </w:pPr>
      <w:r w:rsidRPr="00A85B36">
        <w:t>Г)</w:t>
      </w:r>
      <w:r w:rsidRPr="00A85B36">
        <w:rPr>
          <w:spacing w:val="-4"/>
        </w:rPr>
        <w:t xml:space="preserve"> </w:t>
      </w:r>
      <w:r w:rsidRPr="00A85B36">
        <w:t>«Спящая</w:t>
      </w:r>
      <w:r w:rsidRPr="00A85B36">
        <w:rPr>
          <w:spacing w:val="-3"/>
        </w:rPr>
        <w:t xml:space="preserve"> </w:t>
      </w:r>
      <w:r w:rsidRPr="00A85B36">
        <w:rPr>
          <w:spacing w:val="-2"/>
        </w:rPr>
        <w:t>красавица».</w:t>
      </w:r>
    </w:p>
    <w:p w:rsidR="00505DBC" w:rsidRPr="00A85B36" w:rsidRDefault="00505DBC" w:rsidP="00505DBC">
      <w:pPr>
        <w:pStyle w:val="22"/>
        <w:keepNext w:val="0"/>
        <w:keepLines w:val="0"/>
        <w:widowControl w:val="0"/>
        <w:numPr>
          <w:ilvl w:val="0"/>
          <w:numId w:val="456"/>
        </w:numPr>
        <w:tabs>
          <w:tab w:val="left" w:pos="297"/>
        </w:tabs>
        <w:autoSpaceDE w:val="0"/>
        <w:autoSpaceDN w:val="0"/>
        <w:spacing w:before="4" w:after="0"/>
        <w:ind w:left="299" w:right="567" w:hanging="163"/>
        <w:jc w:val="both"/>
        <w:rPr>
          <w:rFonts w:ascii="Times New Roman" w:hAnsi="Times New Roman" w:cs="Times New Roman"/>
          <w:sz w:val="24"/>
          <w:szCs w:val="24"/>
        </w:rPr>
      </w:pPr>
      <w:r w:rsidRPr="00A85B36">
        <w:rPr>
          <w:rFonts w:ascii="Times New Roman" w:hAnsi="Times New Roman" w:cs="Times New Roman"/>
          <w:sz w:val="24"/>
          <w:szCs w:val="24"/>
        </w:rPr>
        <w:t>Слово</w:t>
      </w:r>
      <w:r w:rsidRPr="00A85B36">
        <w:rPr>
          <w:rFonts w:ascii="Times New Roman" w:hAnsi="Times New Roman" w:cs="Times New Roman"/>
          <w:spacing w:val="-7"/>
          <w:sz w:val="24"/>
          <w:szCs w:val="24"/>
        </w:rPr>
        <w:t xml:space="preserve"> </w:t>
      </w:r>
      <w:r w:rsidRPr="00A85B36">
        <w:rPr>
          <w:rFonts w:ascii="Times New Roman" w:hAnsi="Times New Roman" w:cs="Times New Roman"/>
          <w:sz w:val="24"/>
          <w:szCs w:val="24"/>
        </w:rPr>
        <w:t>«полифония»</w:t>
      </w:r>
      <w:r w:rsidRPr="00A85B36">
        <w:rPr>
          <w:rFonts w:ascii="Times New Roman" w:hAnsi="Times New Roman" w:cs="Times New Roman"/>
          <w:spacing w:val="-9"/>
          <w:sz w:val="24"/>
          <w:szCs w:val="24"/>
        </w:rPr>
        <w:t xml:space="preserve"> </w:t>
      </w:r>
      <w:r w:rsidRPr="00A85B36">
        <w:rPr>
          <w:rFonts w:ascii="Times New Roman" w:hAnsi="Times New Roman" w:cs="Times New Roman"/>
          <w:spacing w:val="-2"/>
          <w:sz w:val="24"/>
          <w:szCs w:val="24"/>
        </w:rPr>
        <w:t>обозначает:</w:t>
      </w:r>
    </w:p>
    <w:p w:rsidR="00505DBC" w:rsidRPr="00A85B36" w:rsidRDefault="00505DBC" w:rsidP="00505DBC">
      <w:pPr>
        <w:pStyle w:val="a5"/>
        <w:tabs>
          <w:tab w:val="left" w:pos="297"/>
        </w:tabs>
        <w:spacing w:line="276" w:lineRule="auto"/>
        <w:ind w:left="134" w:right="567" w:hanging="163"/>
      </w:pPr>
      <w:r w:rsidRPr="00A85B36">
        <w:t>А)</w:t>
      </w:r>
      <w:r w:rsidRPr="00A85B36">
        <w:rPr>
          <w:spacing w:val="-14"/>
        </w:rPr>
        <w:t xml:space="preserve"> </w:t>
      </w:r>
      <w:r w:rsidRPr="00A85B36">
        <w:t>силу</w:t>
      </w:r>
      <w:r w:rsidRPr="00A85B36">
        <w:rPr>
          <w:spacing w:val="-14"/>
        </w:rPr>
        <w:t xml:space="preserve"> </w:t>
      </w:r>
      <w:r w:rsidRPr="00A85B36">
        <w:t>звука, Б) темп,</w:t>
      </w:r>
    </w:p>
    <w:p w:rsidR="00505DBC" w:rsidRPr="00A85B36" w:rsidRDefault="00505DBC" w:rsidP="00505DBC">
      <w:pPr>
        <w:pStyle w:val="a5"/>
        <w:tabs>
          <w:tab w:val="left" w:pos="297"/>
        </w:tabs>
        <w:spacing w:line="276" w:lineRule="auto"/>
        <w:ind w:left="134" w:right="567" w:hanging="163"/>
      </w:pPr>
      <w:r w:rsidRPr="00A85B36">
        <w:t>В)</w:t>
      </w:r>
      <w:r w:rsidRPr="00A85B36">
        <w:rPr>
          <w:spacing w:val="-1"/>
        </w:rPr>
        <w:t xml:space="preserve"> </w:t>
      </w:r>
      <w:r w:rsidRPr="00A85B36">
        <w:rPr>
          <w:spacing w:val="-2"/>
        </w:rPr>
        <w:t>многоголосие,</w:t>
      </w:r>
    </w:p>
    <w:p w:rsidR="00505DBC" w:rsidRPr="00A85B36" w:rsidRDefault="00505DBC" w:rsidP="00505DBC">
      <w:pPr>
        <w:pStyle w:val="a5"/>
        <w:tabs>
          <w:tab w:val="left" w:pos="297"/>
        </w:tabs>
        <w:spacing w:line="276" w:lineRule="auto"/>
        <w:ind w:left="134" w:right="567" w:hanging="163"/>
      </w:pPr>
      <w:r w:rsidRPr="00A85B36">
        <w:t>Г)</w:t>
      </w:r>
      <w:r w:rsidRPr="00A85B36">
        <w:rPr>
          <w:spacing w:val="-5"/>
        </w:rPr>
        <w:t xml:space="preserve"> </w:t>
      </w:r>
      <w:r w:rsidRPr="00A85B36">
        <w:t>несколько</w:t>
      </w:r>
      <w:r w:rsidRPr="00A85B36">
        <w:rPr>
          <w:spacing w:val="-4"/>
        </w:rPr>
        <w:t xml:space="preserve"> </w:t>
      </w:r>
      <w:r w:rsidRPr="00A85B36">
        <w:t>звуков,</w:t>
      </w:r>
      <w:r w:rsidRPr="00A85B36">
        <w:rPr>
          <w:spacing w:val="-5"/>
        </w:rPr>
        <w:t xml:space="preserve"> </w:t>
      </w:r>
      <w:r w:rsidRPr="00A85B36">
        <w:t>взятых</w:t>
      </w:r>
      <w:r w:rsidRPr="00A85B36">
        <w:rPr>
          <w:spacing w:val="-4"/>
        </w:rPr>
        <w:t xml:space="preserve"> </w:t>
      </w:r>
      <w:r w:rsidRPr="00A85B36">
        <w:rPr>
          <w:spacing w:val="-2"/>
        </w:rPr>
        <w:t>одновременно.</w:t>
      </w:r>
    </w:p>
    <w:p w:rsidR="00505DBC" w:rsidRPr="00A85B36" w:rsidRDefault="00505DBC" w:rsidP="00505DBC">
      <w:pPr>
        <w:pStyle w:val="22"/>
        <w:keepNext w:val="0"/>
        <w:keepLines w:val="0"/>
        <w:widowControl w:val="0"/>
        <w:numPr>
          <w:ilvl w:val="0"/>
          <w:numId w:val="456"/>
        </w:numPr>
        <w:tabs>
          <w:tab w:val="left" w:pos="297"/>
          <w:tab w:val="left" w:pos="410"/>
        </w:tabs>
        <w:autoSpaceDE w:val="0"/>
        <w:autoSpaceDN w:val="0"/>
        <w:spacing w:before="3" w:after="0"/>
        <w:ind w:left="410" w:right="567" w:hanging="163"/>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Жанр</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музыки,</w:t>
      </w:r>
      <w:r w:rsidRPr="00A85B36">
        <w:rPr>
          <w:rFonts w:ascii="Times New Roman" w:hAnsi="Times New Roman" w:cs="Times New Roman"/>
          <w:spacing w:val="-3"/>
          <w:sz w:val="24"/>
          <w:szCs w:val="24"/>
          <w:lang w:val="ru-RU"/>
        </w:rPr>
        <w:t xml:space="preserve"> </w:t>
      </w:r>
      <w:r w:rsidRPr="00A85B36">
        <w:rPr>
          <w:rFonts w:ascii="Times New Roman" w:hAnsi="Times New Roman" w:cs="Times New Roman"/>
          <w:sz w:val="24"/>
          <w:szCs w:val="24"/>
          <w:lang w:val="ru-RU"/>
        </w:rPr>
        <w:t>не</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связанный</w:t>
      </w:r>
      <w:r w:rsidRPr="00A85B36">
        <w:rPr>
          <w:rFonts w:ascii="Times New Roman" w:hAnsi="Times New Roman" w:cs="Times New Roman"/>
          <w:spacing w:val="-3"/>
          <w:sz w:val="24"/>
          <w:szCs w:val="24"/>
          <w:lang w:val="ru-RU"/>
        </w:rPr>
        <w:t xml:space="preserve"> </w:t>
      </w:r>
      <w:r w:rsidRPr="00A85B36">
        <w:rPr>
          <w:rFonts w:ascii="Times New Roman" w:hAnsi="Times New Roman" w:cs="Times New Roman"/>
          <w:sz w:val="24"/>
          <w:szCs w:val="24"/>
          <w:lang w:val="ru-RU"/>
        </w:rPr>
        <w:t>с</w:t>
      </w:r>
      <w:r w:rsidRPr="00A85B36">
        <w:rPr>
          <w:rFonts w:ascii="Times New Roman" w:hAnsi="Times New Roman" w:cs="Times New Roman"/>
          <w:spacing w:val="-2"/>
          <w:sz w:val="24"/>
          <w:szCs w:val="24"/>
          <w:lang w:val="ru-RU"/>
        </w:rPr>
        <w:t xml:space="preserve"> литературой:</w:t>
      </w:r>
    </w:p>
    <w:p w:rsidR="00505DBC" w:rsidRPr="00A85B36" w:rsidRDefault="00505DBC" w:rsidP="00505DBC">
      <w:pPr>
        <w:pStyle w:val="a5"/>
        <w:tabs>
          <w:tab w:val="left" w:pos="297"/>
        </w:tabs>
        <w:spacing w:line="276" w:lineRule="auto"/>
        <w:ind w:left="134" w:right="567" w:hanging="163"/>
      </w:pPr>
      <w:r w:rsidRPr="00A85B36">
        <w:t>А) опера, Б) этюд, В) балет, Г)</w:t>
      </w:r>
      <w:r w:rsidRPr="00A85B36">
        <w:rPr>
          <w:spacing w:val="-14"/>
        </w:rPr>
        <w:t xml:space="preserve"> </w:t>
      </w:r>
      <w:r w:rsidRPr="00A85B36">
        <w:t>романс.</w:t>
      </w:r>
    </w:p>
    <w:p w:rsidR="00505DBC" w:rsidRPr="00A85B36" w:rsidRDefault="00505DBC" w:rsidP="00505DBC">
      <w:pPr>
        <w:pStyle w:val="22"/>
        <w:keepNext w:val="0"/>
        <w:keepLines w:val="0"/>
        <w:widowControl w:val="0"/>
        <w:numPr>
          <w:ilvl w:val="0"/>
          <w:numId w:val="456"/>
        </w:numPr>
        <w:tabs>
          <w:tab w:val="left" w:pos="297"/>
          <w:tab w:val="left" w:pos="407"/>
        </w:tabs>
        <w:autoSpaceDE w:val="0"/>
        <w:autoSpaceDN w:val="0"/>
        <w:spacing w:before="0" w:after="0"/>
        <w:ind w:left="407" w:right="567" w:hanging="163"/>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Кто</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из</w:t>
      </w:r>
      <w:r w:rsidRPr="00A85B36">
        <w:rPr>
          <w:rFonts w:ascii="Times New Roman" w:hAnsi="Times New Roman" w:cs="Times New Roman"/>
          <w:spacing w:val="-6"/>
          <w:sz w:val="24"/>
          <w:szCs w:val="24"/>
          <w:lang w:val="ru-RU"/>
        </w:rPr>
        <w:t xml:space="preserve"> </w:t>
      </w:r>
      <w:r w:rsidRPr="00A85B36">
        <w:rPr>
          <w:rFonts w:ascii="Times New Roman" w:hAnsi="Times New Roman" w:cs="Times New Roman"/>
          <w:sz w:val="24"/>
          <w:szCs w:val="24"/>
          <w:lang w:val="ru-RU"/>
        </w:rPr>
        <w:t>композиторов</w:t>
      </w:r>
      <w:r w:rsidRPr="00A85B36">
        <w:rPr>
          <w:rFonts w:ascii="Times New Roman" w:hAnsi="Times New Roman" w:cs="Times New Roman"/>
          <w:spacing w:val="-6"/>
          <w:sz w:val="24"/>
          <w:szCs w:val="24"/>
          <w:lang w:val="ru-RU"/>
        </w:rPr>
        <w:t xml:space="preserve"> </w:t>
      </w:r>
      <w:r w:rsidRPr="00A85B36">
        <w:rPr>
          <w:rFonts w:ascii="Times New Roman" w:hAnsi="Times New Roman" w:cs="Times New Roman"/>
          <w:sz w:val="24"/>
          <w:szCs w:val="24"/>
          <w:lang w:val="ru-RU"/>
        </w:rPr>
        <w:t>не</w:t>
      </w:r>
      <w:r w:rsidRPr="00A85B36">
        <w:rPr>
          <w:rFonts w:ascii="Times New Roman" w:hAnsi="Times New Roman" w:cs="Times New Roman"/>
          <w:spacing w:val="-2"/>
          <w:sz w:val="24"/>
          <w:szCs w:val="24"/>
          <w:lang w:val="ru-RU"/>
        </w:rPr>
        <w:t xml:space="preserve"> </w:t>
      </w:r>
      <w:r w:rsidRPr="00A85B36">
        <w:rPr>
          <w:rFonts w:ascii="Times New Roman" w:hAnsi="Times New Roman" w:cs="Times New Roman"/>
          <w:sz w:val="24"/>
          <w:szCs w:val="24"/>
          <w:lang w:val="ru-RU"/>
        </w:rPr>
        <w:t>входил</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z w:val="24"/>
          <w:szCs w:val="24"/>
          <w:lang w:val="ru-RU"/>
        </w:rPr>
        <w:t>в</w:t>
      </w:r>
      <w:r w:rsidRPr="00A85B36">
        <w:rPr>
          <w:rFonts w:ascii="Times New Roman" w:hAnsi="Times New Roman" w:cs="Times New Roman"/>
          <w:spacing w:val="-3"/>
          <w:sz w:val="24"/>
          <w:szCs w:val="24"/>
          <w:lang w:val="ru-RU"/>
        </w:rPr>
        <w:t xml:space="preserve"> </w:t>
      </w:r>
      <w:r w:rsidRPr="00A85B36">
        <w:rPr>
          <w:rFonts w:ascii="Times New Roman" w:hAnsi="Times New Roman" w:cs="Times New Roman"/>
          <w:sz w:val="24"/>
          <w:szCs w:val="24"/>
          <w:lang w:val="ru-RU"/>
        </w:rPr>
        <w:t>«Могучую</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pacing w:val="-2"/>
          <w:sz w:val="24"/>
          <w:szCs w:val="24"/>
          <w:lang w:val="ru-RU"/>
        </w:rPr>
        <w:t>кучку»:</w:t>
      </w:r>
    </w:p>
    <w:p w:rsidR="00505DBC" w:rsidRPr="00A85B36" w:rsidRDefault="00505DBC" w:rsidP="00505DBC">
      <w:pPr>
        <w:pStyle w:val="a5"/>
        <w:tabs>
          <w:tab w:val="left" w:pos="297"/>
        </w:tabs>
        <w:spacing w:line="276" w:lineRule="auto"/>
        <w:ind w:left="134" w:right="567" w:hanging="163"/>
      </w:pPr>
      <w:r w:rsidRPr="00A85B36">
        <w:t>А)</w:t>
      </w:r>
      <w:r w:rsidRPr="00A85B36">
        <w:rPr>
          <w:spacing w:val="-14"/>
        </w:rPr>
        <w:t xml:space="preserve"> </w:t>
      </w:r>
      <w:r w:rsidRPr="00A85B36">
        <w:t>М.П.</w:t>
      </w:r>
      <w:r w:rsidRPr="00A85B36">
        <w:rPr>
          <w:spacing w:val="-14"/>
        </w:rPr>
        <w:t xml:space="preserve"> </w:t>
      </w:r>
      <w:r w:rsidRPr="00A85B36">
        <w:t>Мусоргский, Б) А.П. Бородин,</w:t>
      </w:r>
    </w:p>
    <w:p w:rsidR="00505DBC" w:rsidRPr="00A85B36" w:rsidRDefault="00505DBC" w:rsidP="00505DBC">
      <w:pPr>
        <w:pStyle w:val="a5"/>
        <w:tabs>
          <w:tab w:val="left" w:pos="297"/>
        </w:tabs>
        <w:spacing w:line="276" w:lineRule="auto"/>
        <w:ind w:left="134" w:right="567" w:hanging="163"/>
      </w:pPr>
      <w:r w:rsidRPr="00A85B36">
        <w:t>В)</w:t>
      </w:r>
      <w:r w:rsidRPr="00A85B36">
        <w:rPr>
          <w:spacing w:val="-14"/>
        </w:rPr>
        <w:t xml:space="preserve"> </w:t>
      </w:r>
      <w:r w:rsidRPr="00A85B36">
        <w:t>Н.А.</w:t>
      </w:r>
      <w:r w:rsidRPr="00A85B36">
        <w:rPr>
          <w:spacing w:val="-14"/>
        </w:rPr>
        <w:t xml:space="preserve"> </w:t>
      </w:r>
      <w:r w:rsidRPr="00A85B36">
        <w:t>Римский-Корсаков, Г) П.И. Чайковский.</w:t>
      </w:r>
    </w:p>
    <w:p w:rsidR="00505DBC" w:rsidRPr="00A85B36" w:rsidRDefault="00505DBC" w:rsidP="00505DBC">
      <w:pPr>
        <w:pStyle w:val="22"/>
        <w:keepNext w:val="0"/>
        <w:keepLines w:val="0"/>
        <w:widowControl w:val="0"/>
        <w:numPr>
          <w:ilvl w:val="0"/>
          <w:numId w:val="456"/>
        </w:numPr>
        <w:tabs>
          <w:tab w:val="left" w:pos="297"/>
          <w:tab w:val="left" w:pos="407"/>
        </w:tabs>
        <w:autoSpaceDE w:val="0"/>
        <w:autoSpaceDN w:val="0"/>
        <w:spacing w:before="0" w:after="0"/>
        <w:ind w:left="407" w:right="567" w:hanging="163"/>
        <w:jc w:val="both"/>
        <w:rPr>
          <w:rFonts w:ascii="Times New Roman" w:hAnsi="Times New Roman" w:cs="Times New Roman"/>
          <w:sz w:val="24"/>
          <w:szCs w:val="24"/>
        </w:rPr>
      </w:pPr>
      <w:r w:rsidRPr="00A85B36">
        <w:rPr>
          <w:rFonts w:ascii="Times New Roman" w:hAnsi="Times New Roman" w:cs="Times New Roman"/>
          <w:sz w:val="24"/>
          <w:szCs w:val="24"/>
        </w:rPr>
        <w:t>Какая</w:t>
      </w:r>
      <w:r w:rsidRPr="00A85B36">
        <w:rPr>
          <w:rFonts w:ascii="Times New Roman" w:hAnsi="Times New Roman" w:cs="Times New Roman"/>
          <w:spacing w:val="-5"/>
          <w:sz w:val="24"/>
          <w:szCs w:val="24"/>
        </w:rPr>
        <w:t xml:space="preserve"> </w:t>
      </w:r>
      <w:r w:rsidRPr="00A85B36">
        <w:rPr>
          <w:rFonts w:ascii="Times New Roman" w:hAnsi="Times New Roman" w:cs="Times New Roman"/>
          <w:sz w:val="24"/>
          <w:szCs w:val="24"/>
        </w:rPr>
        <w:t>опера</w:t>
      </w:r>
      <w:r w:rsidRPr="00A85B36">
        <w:rPr>
          <w:rFonts w:ascii="Times New Roman" w:hAnsi="Times New Roman" w:cs="Times New Roman"/>
          <w:spacing w:val="-4"/>
          <w:sz w:val="24"/>
          <w:szCs w:val="24"/>
        </w:rPr>
        <w:t xml:space="preserve"> </w:t>
      </w:r>
      <w:r w:rsidRPr="00A85B36">
        <w:rPr>
          <w:rFonts w:ascii="Times New Roman" w:hAnsi="Times New Roman" w:cs="Times New Roman"/>
          <w:sz w:val="24"/>
          <w:szCs w:val="24"/>
        </w:rPr>
        <w:t>написана</w:t>
      </w:r>
      <w:r w:rsidRPr="00A85B36">
        <w:rPr>
          <w:rFonts w:ascii="Times New Roman" w:hAnsi="Times New Roman" w:cs="Times New Roman"/>
          <w:spacing w:val="-6"/>
          <w:sz w:val="24"/>
          <w:szCs w:val="24"/>
        </w:rPr>
        <w:t xml:space="preserve"> </w:t>
      </w:r>
      <w:r w:rsidRPr="00A85B36">
        <w:rPr>
          <w:rFonts w:ascii="Times New Roman" w:hAnsi="Times New Roman" w:cs="Times New Roman"/>
          <w:spacing w:val="-2"/>
          <w:sz w:val="24"/>
          <w:szCs w:val="24"/>
        </w:rPr>
        <w:t>Глинкой:</w:t>
      </w:r>
    </w:p>
    <w:p w:rsidR="00505DBC" w:rsidRPr="00A85B36" w:rsidRDefault="00505DBC" w:rsidP="00505DBC">
      <w:pPr>
        <w:pStyle w:val="a5"/>
        <w:tabs>
          <w:tab w:val="left" w:pos="297"/>
        </w:tabs>
        <w:spacing w:line="276" w:lineRule="auto"/>
        <w:ind w:left="134" w:right="567" w:hanging="163"/>
      </w:pPr>
      <w:r w:rsidRPr="00A85B36">
        <w:t>А)</w:t>
      </w:r>
      <w:r w:rsidRPr="00A85B36">
        <w:rPr>
          <w:spacing w:val="-14"/>
        </w:rPr>
        <w:t xml:space="preserve"> </w:t>
      </w:r>
      <w:r w:rsidRPr="00A85B36">
        <w:t>«Евгений</w:t>
      </w:r>
      <w:r w:rsidRPr="00A85B36">
        <w:rPr>
          <w:spacing w:val="-14"/>
        </w:rPr>
        <w:t xml:space="preserve"> </w:t>
      </w:r>
      <w:r w:rsidRPr="00A85B36">
        <w:t>Онегин», Б) «Борис Годунов», В) «Иван Сусанин»,</w:t>
      </w:r>
    </w:p>
    <w:p w:rsidR="00505DBC" w:rsidRPr="00A85B36" w:rsidRDefault="00505DBC" w:rsidP="00505DBC">
      <w:pPr>
        <w:pStyle w:val="a5"/>
        <w:tabs>
          <w:tab w:val="left" w:pos="297"/>
        </w:tabs>
        <w:spacing w:line="276" w:lineRule="auto"/>
        <w:ind w:left="134" w:right="567" w:hanging="163"/>
      </w:pPr>
      <w:r w:rsidRPr="00A85B36">
        <w:t>Г)</w:t>
      </w:r>
      <w:r w:rsidRPr="00A85B36">
        <w:rPr>
          <w:spacing w:val="-6"/>
        </w:rPr>
        <w:t xml:space="preserve"> </w:t>
      </w:r>
      <w:r w:rsidRPr="00A85B36">
        <w:t>«Севильский</w:t>
      </w:r>
      <w:r w:rsidRPr="00A85B36">
        <w:rPr>
          <w:spacing w:val="-6"/>
        </w:rPr>
        <w:t xml:space="preserve"> </w:t>
      </w:r>
      <w:r w:rsidRPr="00A85B36">
        <w:rPr>
          <w:spacing w:val="-2"/>
        </w:rPr>
        <w:t>цирюльник».</w:t>
      </w:r>
    </w:p>
    <w:p w:rsidR="00505DBC" w:rsidRPr="00A85B36" w:rsidRDefault="00505DBC" w:rsidP="00505DBC">
      <w:pPr>
        <w:pStyle w:val="22"/>
        <w:keepNext w:val="0"/>
        <w:keepLines w:val="0"/>
        <w:widowControl w:val="0"/>
        <w:numPr>
          <w:ilvl w:val="0"/>
          <w:numId w:val="456"/>
        </w:numPr>
        <w:tabs>
          <w:tab w:val="left" w:pos="297"/>
          <w:tab w:val="left" w:pos="407"/>
        </w:tabs>
        <w:autoSpaceDE w:val="0"/>
        <w:autoSpaceDN w:val="0"/>
        <w:spacing w:before="0" w:after="0"/>
        <w:ind w:left="407" w:right="567" w:hanging="163"/>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Какое</w:t>
      </w:r>
      <w:r w:rsidRPr="00A85B36">
        <w:rPr>
          <w:rFonts w:ascii="Times New Roman" w:hAnsi="Times New Roman" w:cs="Times New Roman"/>
          <w:spacing w:val="-7"/>
          <w:sz w:val="24"/>
          <w:szCs w:val="24"/>
          <w:lang w:val="ru-RU"/>
        </w:rPr>
        <w:t xml:space="preserve"> </w:t>
      </w:r>
      <w:r w:rsidRPr="00A85B36">
        <w:rPr>
          <w:rFonts w:ascii="Times New Roman" w:hAnsi="Times New Roman" w:cs="Times New Roman"/>
          <w:sz w:val="24"/>
          <w:szCs w:val="24"/>
          <w:lang w:val="ru-RU"/>
        </w:rPr>
        <w:t>слово</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обозначает</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длительность</w:t>
      </w:r>
      <w:r w:rsidRPr="00A85B36">
        <w:rPr>
          <w:rFonts w:ascii="Times New Roman" w:hAnsi="Times New Roman" w:cs="Times New Roman"/>
          <w:spacing w:val="-4"/>
          <w:sz w:val="24"/>
          <w:szCs w:val="24"/>
          <w:lang w:val="ru-RU"/>
        </w:rPr>
        <w:t xml:space="preserve"> ноты:</w:t>
      </w:r>
    </w:p>
    <w:p w:rsidR="00505DBC" w:rsidRPr="00A85B36" w:rsidRDefault="00505DBC" w:rsidP="00505DBC">
      <w:pPr>
        <w:pStyle w:val="a5"/>
        <w:tabs>
          <w:tab w:val="left" w:pos="297"/>
        </w:tabs>
        <w:spacing w:line="276" w:lineRule="auto"/>
        <w:ind w:left="134" w:right="567" w:hanging="163"/>
      </w:pPr>
      <w:r w:rsidRPr="00A85B36">
        <w:t>А)</w:t>
      </w:r>
      <w:r w:rsidRPr="00A85B36">
        <w:rPr>
          <w:spacing w:val="-4"/>
        </w:rPr>
        <w:t xml:space="preserve"> </w:t>
      </w:r>
      <w:r w:rsidRPr="00A85B36">
        <w:rPr>
          <w:spacing w:val="-2"/>
        </w:rPr>
        <w:t>акцент,</w:t>
      </w:r>
    </w:p>
    <w:p w:rsidR="00505DBC" w:rsidRPr="00A85B36" w:rsidRDefault="00505DBC" w:rsidP="00505DBC">
      <w:pPr>
        <w:pStyle w:val="a5"/>
        <w:tabs>
          <w:tab w:val="left" w:pos="297"/>
        </w:tabs>
        <w:spacing w:line="276" w:lineRule="auto"/>
        <w:ind w:left="134" w:right="567" w:hanging="163"/>
      </w:pPr>
      <w:r w:rsidRPr="00A85B36">
        <w:t>Б)</w:t>
      </w:r>
      <w:r w:rsidRPr="00A85B36">
        <w:rPr>
          <w:spacing w:val="-14"/>
        </w:rPr>
        <w:t xml:space="preserve"> </w:t>
      </w:r>
      <w:r w:rsidRPr="00A85B36">
        <w:t>четвертная, В) регистр,</w:t>
      </w:r>
    </w:p>
    <w:p w:rsidR="00505DBC" w:rsidRPr="00A85B36" w:rsidRDefault="00505DBC" w:rsidP="00505DBC">
      <w:pPr>
        <w:pStyle w:val="a5"/>
        <w:tabs>
          <w:tab w:val="left" w:pos="297"/>
        </w:tabs>
        <w:spacing w:line="276" w:lineRule="auto"/>
        <w:ind w:left="134" w:right="567" w:hanging="163"/>
      </w:pPr>
      <w:r w:rsidRPr="00A85B36">
        <w:t>Г)</w:t>
      </w:r>
      <w:r w:rsidRPr="00A85B36">
        <w:rPr>
          <w:spacing w:val="-2"/>
        </w:rPr>
        <w:t xml:space="preserve"> динамика.</w:t>
      </w:r>
    </w:p>
    <w:p w:rsidR="00505DBC" w:rsidRPr="00A85B36" w:rsidRDefault="00505DBC" w:rsidP="00505DBC">
      <w:pPr>
        <w:pStyle w:val="22"/>
        <w:keepNext w:val="0"/>
        <w:keepLines w:val="0"/>
        <w:widowControl w:val="0"/>
        <w:numPr>
          <w:ilvl w:val="0"/>
          <w:numId w:val="456"/>
        </w:numPr>
        <w:tabs>
          <w:tab w:val="left" w:pos="297"/>
          <w:tab w:val="left" w:pos="410"/>
        </w:tabs>
        <w:autoSpaceDE w:val="0"/>
        <w:autoSpaceDN w:val="0"/>
        <w:spacing w:before="0" w:after="0"/>
        <w:ind w:left="410" w:right="567" w:hanging="163"/>
        <w:jc w:val="both"/>
        <w:rPr>
          <w:rFonts w:ascii="Times New Roman" w:hAnsi="Times New Roman" w:cs="Times New Roman"/>
          <w:sz w:val="24"/>
          <w:szCs w:val="24"/>
        </w:rPr>
      </w:pPr>
      <w:r w:rsidRPr="00A85B36">
        <w:rPr>
          <w:rFonts w:ascii="Times New Roman" w:hAnsi="Times New Roman" w:cs="Times New Roman"/>
          <w:sz w:val="24"/>
          <w:szCs w:val="24"/>
        </w:rPr>
        <w:t>«Программная</w:t>
      </w:r>
      <w:r w:rsidRPr="00A85B36">
        <w:rPr>
          <w:rFonts w:ascii="Times New Roman" w:hAnsi="Times New Roman" w:cs="Times New Roman"/>
          <w:spacing w:val="-8"/>
          <w:sz w:val="24"/>
          <w:szCs w:val="24"/>
        </w:rPr>
        <w:t xml:space="preserve"> </w:t>
      </w:r>
      <w:r w:rsidRPr="00A85B36">
        <w:rPr>
          <w:rFonts w:ascii="Times New Roman" w:hAnsi="Times New Roman" w:cs="Times New Roman"/>
          <w:sz w:val="24"/>
          <w:szCs w:val="24"/>
        </w:rPr>
        <w:t>музыка»</w:t>
      </w:r>
      <w:r w:rsidRPr="00A85B36">
        <w:rPr>
          <w:rFonts w:ascii="Times New Roman" w:hAnsi="Times New Roman" w:cs="Times New Roman"/>
          <w:spacing w:val="-5"/>
          <w:sz w:val="24"/>
          <w:szCs w:val="24"/>
        </w:rPr>
        <w:t xml:space="preserve"> </w:t>
      </w:r>
      <w:r w:rsidRPr="00A85B36">
        <w:rPr>
          <w:rFonts w:ascii="Times New Roman" w:hAnsi="Times New Roman" w:cs="Times New Roman"/>
          <w:sz w:val="24"/>
          <w:szCs w:val="24"/>
        </w:rPr>
        <w:t>-</w:t>
      </w:r>
      <w:r w:rsidRPr="00A85B36">
        <w:rPr>
          <w:rFonts w:ascii="Times New Roman" w:hAnsi="Times New Roman" w:cs="Times New Roman"/>
          <w:spacing w:val="-5"/>
          <w:sz w:val="24"/>
          <w:szCs w:val="24"/>
        </w:rPr>
        <w:t xml:space="preserve"> </w:t>
      </w:r>
      <w:r w:rsidRPr="00A85B36">
        <w:rPr>
          <w:rFonts w:ascii="Times New Roman" w:hAnsi="Times New Roman" w:cs="Times New Roman"/>
          <w:spacing w:val="-4"/>
          <w:sz w:val="24"/>
          <w:szCs w:val="24"/>
        </w:rPr>
        <w:t>это:</w:t>
      </w:r>
    </w:p>
    <w:p w:rsidR="00505DBC" w:rsidRPr="00A85B36" w:rsidRDefault="00505DBC" w:rsidP="00505DBC">
      <w:pPr>
        <w:pStyle w:val="a5"/>
        <w:tabs>
          <w:tab w:val="left" w:pos="297"/>
        </w:tabs>
        <w:spacing w:line="276" w:lineRule="auto"/>
        <w:ind w:left="134" w:right="567" w:hanging="163"/>
      </w:pPr>
      <w:r w:rsidRPr="00A85B36">
        <w:t>А)</w:t>
      </w:r>
      <w:r w:rsidRPr="00A85B36">
        <w:rPr>
          <w:spacing w:val="-7"/>
        </w:rPr>
        <w:t xml:space="preserve"> </w:t>
      </w:r>
      <w:r w:rsidRPr="00A85B36">
        <w:t>музыка,</w:t>
      </w:r>
      <w:r w:rsidRPr="00A85B36">
        <w:rPr>
          <w:spacing w:val="-7"/>
        </w:rPr>
        <w:t xml:space="preserve"> </w:t>
      </w:r>
      <w:r w:rsidRPr="00A85B36">
        <w:t>у</w:t>
      </w:r>
      <w:r w:rsidRPr="00A85B36">
        <w:rPr>
          <w:spacing w:val="-9"/>
        </w:rPr>
        <w:t xml:space="preserve"> </w:t>
      </w:r>
      <w:r w:rsidRPr="00A85B36">
        <w:t>которой</w:t>
      </w:r>
      <w:r w:rsidRPr="00A85B36">
        <w:rPr>
          <w:spacing w:val="-8"/>
        </w:rPr>
        <w:t xml:space="preserve"> </w:t>
      </w:r>
      <w:r w:rsidRPr="00A85B36">
        <w:t>есть</w:t>
      </w:r>
      <w:r w:rsidRPr="00A85B36">
        <w:rPr>
          <w:spacing w:val="-7"/>
        </w:rPr>
        <w:t xml:space="preserve"> </w:t>
      </w:r>
      <w:r w:rsidRPr="00A85B36">
        <w:t>название, Б) танцевальная музыка,</w:t>
      </w:r>
    </w:p>
    <w:p w:rsidR="00505DBC" w:rsidRPr="00A85B36" w:rsidRDefault="00505DBC" w:rsidP="00505DBC">
      <w:pPr>
        <w:pStyle w:val="a5"/>
        <w:tabs>
          <w:tab w:val="left" w:pos="297"/>
        </w:tabs>
        <w:spacing w:line="276" w:lineRule="auto"/>
        <w:ind w:left="134" w:right="567" w:hanging="163"/>
      </w:pPr>
      <w:r w:rsidRPr="00A85B36">
        <w:t>В)</w:t>
      </w:r>
      <w:r w:rsidRPr="00A85B36">
        <w:rPr>
          <w:spacing w:val="-12"/>
        </w:rPr>
        <w:t xml:space="preserve"> </w:t>
      </w:r>
      <w:r w:rsidRPr="00A85B36">
        <w:t>музыка</w:t>
      </w:r>
      <w:r w:rsidRPr="00A85B36">
        <w:rPr>
          <w:spacing w:val="-11"/>
        </w:rPr>
        <w:t xml:space="preserve"> </w:t>
      </w:r>
      <w:r w:rsidRPr="00A85B36">
        <w:t>для</w:t>
      </w:r>
      <w:r w:rsidRPr="00A85B36">
        <w:rPr>
          <w:spacing w:val="-14"/>
        </w:rPr>
        <w:t xml:space="preserve"> </w:t>
      </w:r>
      <w:r w:rsidRPr="00A85B36">
        <w:t>кинофильмов, Г) марш.</w:t>
      </w:r>
    </w:p>
    <w:p w:rsidR="00505DBC" w:rsidRPr="00A85B36" w:rsidRDefault="00505DBC" w:rsidP="00505DBC">
      <w:pPr>
        <w:pStyle w:val="22"/>
        <w:keepNext w:val="0"/>
        <w:keepLines w:val="0"/>
        <w:widowControl w:val="0"/>
        <w:numPr>
          <w:ilvl w:val="0"/>
          <w:numId w:val="456"/>
        </w:numPr>
        <w:tabs>
          <w:tab w:val="left" w:pos="297"/>
          <w:tab w:val="left" w:pos="407"/>
        </w:tabs>
        <w:autoSpaceDE w:val="0"/>
        <w:autoSpaceDN w:val="0"/>
        <w:spacing w:before="0" w:after="0"/>
        <w:ind w:left="407" w:right="567" w:hanging="163"/>
        <w:jc w:val="both"/>
        <w:rPr>
          <w:rFonts w:ascii="Times New Roman" w:hAnsi="Times New Roman" w:cs="Times New Roman"/>
          <w:sz w:val="24"/>
          <w:szCs w:val="24"/>
          <w:lang w:val="ru-RU"/>
        </w:rPr>
      </w:pPr>
      <w:r w:rsidRPr="00A85B36">
        <w:rPr>
          <w:rFonts w:ascii="Times New Roman" w:hAnsi="Times New Roman" w:cs="Times New Roman"/>
          <w:sz w:val="24"/>
          <w:szCs w:val="24"/>
          <w:lang w:val="ru-RU"/>
        </w:rPr>
        <w:t>Какого</w:t>
      </w:r>
      <w:r w:rsidRPr="00A85B36">
        <w:rPr>
          <w:rFonts w:ascii="Times New Roman" w:hAnsi="Times New Roman" w:cs="Times New Roman"/>
          <w:spacing w:val="-9"/>
          <w:sz w:val="24"/>
          <w:szCs w:val="24"/>
          <w:lang w:val="ru-RU"/>
        </w:rPr>
        <w:t xml:space="preserve"> </w:t>
      </w:r>
      <w:r w:rsidRPr="00A85B36">
        <w:rPr>
          <w:rFonts w:ascii="Times New Roman" w:hAnsi="Times New Roman" w:cs="Times New Roman"/>
          <w:sz w:val="24"/>
          <w:szCs w:val="24"/>
          <w:lang w:val="ru-RU"/>
        </w:rPr>
        <w:t>инструмента</w:t>
      </w:r>
      <w:r w:rsidRPr="00A85B36">
        <w:rPr>
          <w:rFonts w:ascii="Times New Roman" w:hAnsi="Times New Roman" w:cs="Times New Roman"/>
          <w:spacing w:val="-6"/>
          <w:sz w:val="24"/>
          <w:szCs w:val="24"/>
          <w:lang w:val="ru-RU"/>
        </w:rPr>
        <w:t xml:space="preserve"> </w:t>
      </w:r>
      <w:r w:rsidRPr="00A85B36">
        <w:rPr>
          <w:rFonts w:ascii="Times New Roman" w:hAnsi="Times New Roman" w:cs="Times New Roman"/>
          <w:sz w:val="24"/>
          <w:szCs w:val="24"/>
          <w:lang w:val="ru-RU"/>
        </w:rPr>
        <w:t>не</w:t>
      </w:r>
      <w:r w:rsidRPr="00A85B36">
        <w:rPr>
          <w:rFonts w:ascii="Times New Roman" w:hAnsi="Times New Roman" w:cs="Times New Roman"/>
          <w:spacing w:val="-5"/>
          <w:sz w:val="24"/>
          <w:szCs w:val="24"/>
          <w:lang w:val="ru-RU"/>
        </w:rPr>
        <w:t xml:space="preserve"> </w:t>
      </w:r>
      <w:r w:rsidRPr="00A85B36">
        <w:rPr>
          <w:rFonts w:ascii="Times New Roman" w:hAnsi="Times New Roman" w:cs="Times New Roman"/>
          <w:sz w:val="24"/>
          <w:szCs w:val="24"/>
          <w:lang w:val="ru-RU"/>
        </w:rPr>
        <w:t>может</w:t>
      </w:r>
      <w:r w:rsidRPr="00A85B36">
        <w:rPr>
          <w:rFonts w:ascii="Times New Roman" w:hAnsi="Times New Roman" w:cs="Times New Roman"/>
          <w:spacing w:val="-3"/>
          <w:sz w:val="24"/>
          <w:szCs w:val="24"/>
          <w:lang w:val="ru-RU"/>
        </w:rPr>
        <w:t xml:space="preserve"> </w:t>
      </w:r>
      <w:r w:rsidRPr="00A85B36">
        <w:rPr>
          <w:rFonts w:ascii="Times New Roman" w:hAnsi="Times New Roman" w:cs="Times New Roman"/>
          <w:sz w:val="24"/>
          <w:szCs w:val="24"/>
          <w:lang w:val="ru-RU"/>
        </w:rPr>
        <w:t>быть</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в</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z w:val="24"/>
          <w:szCs w:val="24"/>
          <w:lang w:val="ru-RU"/>
        </w:rPr>
        <w:t>народном</w:t>
      </w:r>
      <w:r w:rsidRPr="00A85B36">
        <w:rPr>
          <w:rFonts w:ascii="Times New Roman" w:hAnsi="Times New Roman" w:cs="Times New Roman"/>
          <w:spacing w:val="-4"/>
          <w:sz w:val="24"/>
          <w:szCs w:val="24"/>
          <w:lang w:val="ru-RU"/>
        </w:rPr>
        <w:t xml:space="preserve"> </w:t>
      </w:r>
      <w:r w:rsidRPr="00A85B36">
        <w:rPr>
          <w:rFonts w:ascii="Times New Roman" w:hAnsi="Times New Roman" w:cs="Times New Roman"/>
          <w:spacing w:val="-2"/>
          <w:sz w:val="24"/>
          <w:szCs w:val="24"/>
          <w:lang w:val="ru-RU"/>
        </w:rPr>
        <w:t>оркестре:</w:t>
      </w:r>
    </w:p>
    <w:p w:rsidR="00505DBC" w:rsidRPr="00A85B36" w:rsidRDefault="00505DBC" w:rsidP="00505DBC">
      <w:pPr>
        <w:pStyle w:val="a5"/>
        <w:tabs>
          <w:tab w:val="left" w:pos="297"/>
        </w:tabs>
        <w:spacing w:line="276" w:lineRule="auto"/>
        <w:ind w:left="134" w:right="567" w:hanging="163"/>
      </w:pPr>
      <w:r w:rsidRPr="00A85B36">
        <w:t>А)</w:t>
      </w:r>
      <w:r w:rsidRPr="00A85B36">
        <w:rPr>
          <w:spacing w:val="-2"/>
        </w:rPr>
        <w:t xml:space="preserve"> баяна,</w:t>
      </w:r>
    </w:p>
    <w:p w:rsidR="00505DBC" w:rsidRPr="00A85B36" w:rsidRDefault="00505DBC" w:rsidP="00505DBC">
      <w:pPr>
        <w:tabs>
          <w:tab w:val="left" w:pos="297"/>
        </w:tabs>
        <w:spacing w:line="276" w:lineRule="auto"/>
        <w:ind w:right="567" w:hanging="163"/>
        <w:jc w:val="both"/>
        <w:rPr>
          <w:sz w:val="24"/>
          <w:szCs w:val="24"/>
        </w:rPr>
      </w:pPr>
      <w:r w:rsidRPr="00A85B36">
        <w:rPr>
          <w:sz w:val="24"/>
          <w:szCs w:val="24"/>
        </w:rPr>
        <w:t>Б) фортепиано, В)</w:t>
      </w:r>
      <w:r w:rsidRPr="00A85B36">
        <w:rPr>
          <w:spacing w:val="-14"/>
          <w:sz w:val="24"/>
          <w:szCs w:val="24"/>
        </w:rPr>
        <w:t xml:space="preserve"> </w:t>
      </w:r>
      <w:r w:rsidRPr="00A85B36">
        <w:rPr>
          <w:sz w:val="24"/>
          <w:szCs w:val="24"/>
        </w:rPr>
        <w:t>треугольника, Г) домбры.</w:t>
      </w:r>
    </w:p>
    <w:p w:rsidR="00505DBC" w:rsidRPr="00A85B36" w:rsidRDefault="00505DBC" w:rsidP="00505DBC">
      <w:pPr>
        <w:pStyle w:val="22"/>
        <w:spacing w:after="0"/>
        <w:rPr>
          <w:rFonts w:ascii="Times New Roman" w:hAnsi="Times New Roman" w:cs="Times New Roman"/>
          <w:b w:val="0"/>
          <w:sz w:val="24"/>
          <w:szCs w:val="24"/>
          <w:lang w:val="ru-RU"/>
        </w:rPr>
      </w:pPr>
    </w:p>
    <w:p w:rsidR="00505DBC" w:rsidRDefault="00505DBC" w:rsidP="00505DBC">
      <w:pPr>
        <w:rPr>
          <w:b/>
          <w:sz w:val="24"/>
          <w:szCs w:val="24"/>
        </w:rPr>
      </w:pPr>
      <w:r>
        <w:rPr>
          <w:b/>
          <w:sz w:val="24"/>
          <w:szCs w:val="24"/>
        </w:rPr>
        <w:br w:type="page"/>
      </w:r>
    </w:p>
    <w:p w:rsidR="00505DBC" w:rsidRPr="00326FB1" w:rsidRDefault="00505DBC" w:rsidP="00505DBC">
      <w:pPr>
        <w:rPr>
          <w:b/>
          <w:sz w:val="24"/>
          <w:szCs w:val="24"/>
        </w:rPr>
      </w:pPr>
      <w:r w:rsidRPr="00326FB1">
        <w:rPr>
          <w:b/>
          <w:sz w:val="24"/>
          <w:szCs w:val="24"/>
        </w:rPr>
        <w:lastRenderedPageBreak/>
        <w:t>Физическая культура</w:t>
      </w:r>
    </w:p>
    <w:p w:rsidR="00505DBC" w:rsidRDefault="00505DBC" w:rsidP="00505DBC">
      <w:pPr>
        <w:rPr>
          <w:noProof/>
          <w:sz w:val="28"/>
          <w:szCs w:val="28"/>
          <w:lang w:eastAsia="ru-RU"/>
        </w:rPr>
      </w:pPr>
    </w:p>
    <w:p w:rsidR="00505DBC" w:rsidRDefault="00505DBC" w:rsidP="00505DBC">
      <w:pPr>
        <w:rPr>
          <w:sz w:val="24"/>
          <w:szCs w:val="24"/>
        </w:rPr>
      </w:pPr>
      <w:r>
        <w:rPr>
          <w:noProof/>
          <w:sz w:val="28"/>
          <w:szCs w:val="28"/>
          <w:lang w:eastAsia="ru-RU"/>
        </w:rPr>
        <w:drawing>
          <wp:inline distT="0" distB="0" distL="0" distR="0" wp14:anchorId="08584453" wp14:editId="3D41D947">
            <wp:extent cx="5953125" cy="7474346"/>
            <wp:effectExtent l="0" t="0" r="0" b="0"/>
            <wp:docPr id="604302162" name="Рисунок 604302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27">
                      <a:extLst>
                        <a:ext uri="{28A0092B-C50C-407E-A947-70E740481C1C}">
                          <a14:useLocalDpi xmlns:a14="http://schemas.microsoft.com/office/drawing/2010/main" val="0"/>
                        </a:ext>
                      </a:extLst>
                    </a:blip>
                    <a:srcRect l="7994" t="11525" r="7468" b="13558"/>
                    <a:stretch/>
                  </pic:blipFill>
                  <pic:spPr bwMode="auto">
                    <a:xfrm>
                      <a:off x="0" y="0"/>
                      <a:ext cx="5963259" cy="7487070"/>
                    </a:xfrm>
                    <a:prstGeom prst="rect">
                      <a:avLst/>
                    </a:prstGeom>
                    <a:noFill/>
                    <a:ln>
                      <a:noFill/>
                    </a:ln>
                    <a:extLst>
                      <a:ext uri="{53640926-AAD7-44D8-BBD7-CCE9431645EC}">
                        <a14:shadowObscured xmlns:a14="http://schemas.microsoft.com/office/drawing/2010/main"/>
                      </a:ext>
                    </a:extLst>
                  </pic:spPr>
                </pic:pic>
              </a:graphicData>
            </a:graphic>
          </wp:inline>
        </w:drawing>
      </w:r>
    </w:p>
    <w:p w:rsidR="00505DBC" w:rsidRDefault="00505DBC" w:rsidP="00505DBC">
      <w:pPr>
        <w:rPr>
          <w:sz w:val="24"/>
          <w:szCs w:val="24"/>
        </w:rPr>
      </w:pPr>
    </w:p>
    <w:p w:rsidR="00505DBC" w:rsidRDefault="00505DBC" w:rsidP="00505DBC">
      <w:pPr>
        <w:rPr>
          <w:noProof/>
          <w:lang w:eastAsia="ru-RU"/>
        </w:rPr>
      </w:pPr>
    </w:p>
    <w:p w:rsidR="00505DBC" w:rsidRDefault="00505DBC" w:rsidP="00505DBC">
      <w:pPr>
        <w:rPr>
          <w:sz w:val="24"/>
          <w:szCs w:val="24"/>
        </w:rPr>
      </w:pPr>
      <w:r>
        <w:rPr>
          <w:noProof/>
          <w:lang w:eastAsia="ru-RU"/>
        </w:rPr>
        <w:lastRenderedPageBreak/>
        <w:drawing>
          <wp:inline distT="0" distB="0" distL="0" distR="0" wp14:anchorId="22394A51" wp14:editId="0AE4D0E2">
            <wp:extent cx="5765274" cy="6867525"/>
            <wp:effectExtent l="0" t="0" r="0" b="0"/>
            <wp:docPr id="604302163" name="Рисунок 604302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8">
                      <a:extLst>
                        <a:ext uri="{28A0092B-C50C-407E-A947-70E740481C1C}">
                          <a14:useLocalDpi xmlns:a14="http://schemas.microsoft.com/office/drawing/2010/main" val="0"/>
                        </a:ext>
                      </a:extLst>
                    </a:blip>
                    <a:srcRect l="8954" t="11094" r="7523" b="13587"/>
                    <a:stretch/>
                  </pic:blipFill>
                  <pic:spPr bwMode="auto">
                    <a:xfrm>
                      <a:off x="0" y="0"/>
                      <a:ext cx="5770751" cy="6874049"/>
                    </a:xfrm>
                    <a:prstGeom prst="rect">
                      <a:avLst/>
                    </a:prstGeom>
                    <a:noFill/>
                    <a:ln>
                      <a:noFill/>
                    </a:ln>
                    <a:extLst>
                      <a:ext uri="{53640926-AAD7-44D8-BBD7-CCE9431645EC}">
                        <a14:shadowObscured xmlns:a14="http://schemas.microsoft.com/office/drawing/2010/main"/>
                      </a:ext>
                    </a:extLst>
                  </pic:spPr>
                </pic:pic>
              </a:graphicData>
            </a:graphic>
          </wp:inline>
        </w:drawing>
      </w:r>
    </w:p>
    <w:p w:rsidR="00505DBC" w:rsidRDefault="00505DBC" w:rsidP="00505DBC">
      <w:pPr>
        <w:rPr>
          <w:sz w:val="24"/>
          <w:szCs w:val="24"/>
        </w:rPr>
      </w:pPr>
    </w:p>
    <w:p w:rsidR="00505DBC" w:rsidRDefault="00505DBC" w:rsidP="00505DBC">
      <w:pPr>
        <w:rPr>
          <w:sz w:val="24"/>
          <w:szCs w:val="24"/>
        </w:rPr>
      </w:pPr>
    </w:p>
    <w:p w:rsidR="00505DBC" w:rsidRDefault="00505DBC" w:rsidP="00505DBC">
      <w:pPr>
        <w:rPr>
          <w:noProof/>
          <w:lang w:eastAsia="ru-RU"/>
        </w:rPr>
      </w:pPr>
    </w:p>
    <w:p w:rsidR="00505DBC" w:rsidRDefault="00505DBC" w:rsidP="00505DBC">
      <w:pPr>
        <w:rPr>
          <w:sz w:val="24"/>
          <w:szCs w:val="24"/>
        </w:rPr>
      </w:pPr>
      <w:r>
        <w:rPr>
          <w:noProof/>
          <w:lang w:eastAsia="ru-RU"/>
        </w:rPr>
        <w:lastRenderedPageBreak/>
        <w:drawing>
          <wp:inline distT="0" distB="0" distL="0" distR="0" wp14:anchorId="072E1E36" wp14:editId="0F49A243">
            <wp:extent cx="5902090" cy="6867525"/>
            <wp:effectExtent l="0" t="0" r="3810" b="0"/>
            <wp:docPr id="604302165" name="Рисунок 604302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29">
                      <a:extLst>
                        <a:ext uri="{28A0092B-C50C-407E-A947-70E740481C1C}">
                          <a14:useLocalDpi xmlns:a14="http://schemas.microsoft.com/office/drawing/2010/main" val="0"/>
                        </a:ext>
                      </a:extLst>
                    </a:blip>
                    <a:srcRect l="8467" t="11092" r="7847" b="15205"/>
                    <a:stretch/>
                  </pic:blipFill>
                  <pic:spPr bwMode="auto">
                    <a:xfrm>
                      <a:off x="0" y="0"/>
                      <a:ext cx="5905761" cy="6871797"/>
                    </a:xfrm>
                    <a:prstGeom prst="rect">
                      <a:avLst/>
                    </a:prstGeom>
                    <a:noFill/>
                    <a:ln>
                      <a:noFill/>
                    </a:ln>
                    <a:extLst>
                      <a:ext uri="{53640926-AAD7-44D8-BBD7-CCE9431645EC}">
                        <a14:shadowObscured xmlns:a14="http://schemas.microsoft.com/office/drawing/2010/main"/>
                      </a:ext>
                    </a:extLst>
                  </pic:spPr>
                </pic:pic>
              </a:graphicData>
            </a:graphic>
          </wp:inline>
        </w:drawing>
      </w:r>
    </w:p>
    <w:p w:rsidR="00505DBC" w:rsidRDefault="00505DBC" w:rsidP="00505DBC">
      <w:pPr>
        <w:rPr>
          <w:sz w:val="24"/>
          <w:szCs w:val="24"/>
        </w:rPr>
      </w:pPr>
    </w:p>
    <w:p w:rsidR="00505DBC" w:rsidRDefault="00505DBC" w:rsidP="00505DBC">
      <w:pPr>
        <w:rPr>
          <w:noProof/>
          <w:lang w:eastAsia="ru-RU"/>
        </w:rPr>
      </w:pPr>
    </w:p>
    <w:p w:rsidR="00505DBC" w:rsidRDefault="00505DBC" w:rsidP="00505DBC">
      <w:pPr>
        <w:rPr>
          <w:sz w:val="24"/>
          <w:szCs w:val="24"/>
        </w:rPr>
      </w:pPr>
      <w:r>
        <w:rPr>
          <w:noProof/>
          <w:lang w:eastAsia="ru-RU"/>
        </w:rPr>
        <w:lastRenderedPageBreak/>
        <w:drawing>
          <wp:inline distT="0" distB="0" distL="0" distR="0" wp14:anchorId="16E29100" wp14:editId="0CE16A5F">
            <wp:extent cx="5953125" cy="7886112"/>
            <wp:effectExtent l="0" t="0" r="0" b="0"/>
            <wp:docPr id="604302166" name="Рисунок 604302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30">
                      <a:extLst>
                        <a:ext uri="{28A0092B-C50C-407E-A947-70E740481C1C}">
                          <a14:useLocalDpi xmlns:a14="http://schemas.microsoft.com/office/drawing/2010/main" val="0"/>
                        </a:ext>
                      </a:extLst>
                    </a:blip>
                    <a:srcRect l="7779" t="11459" r="7321" b="9160"/>
                    <a:stretch/>
                  </pic:blipFill>
                  <pic:spPr bwMode="auto">
                    <a:xfrm>
                      <a:off x="0" y="0"/>
                      <a:ext cx="5963997" cy="7900514"/>
                    </a:xfrm>
                    <a:prstGeom prst="rect">
                      <a:avLst/>
                    </a:prstGeom>
                    <a:noFill/>
                    <a:ln>
                      <a:noFill/>
                    </a:ln>
                    <a:extLst>
                      <a:ext uri="{53640926-AAD7-44D8-BBD7-CCE9431645EC}">
                        <a14:shadowObscured xmlns:a14="http://schemas.microsoft.com/office/drawing/2010/main"/>
                      </a:ext>
                    </a:extLst>
                  </pic:spPr>
                </pic:pic>
              </a:graphicData>
            </a:graphic>
          </wp:inline>
        </w:drawing>
      </w:r>
    </w:p>
    <w:p w:rsidR="00505DBC" w:rsidRDefault="00505DBC" w:rsidP="00505DBC">
      <w:pPr>
        <w:rPr>
          <w:sz w:val="24"/>
          <w:szCs w:val="24"/>
        </w:rPr>
      </w:pPr>
    </w:p>
    <w:p w:rsidR="00505DBC" w:rsidRDefault="00505DBC" w:rsidP="00505DBC">
      <w:pPr>
        <w:rPr>
          <w:noProof/>
          <w:lang w:eastAsia="ru-RU"/>
        </w:rPr>
      </w:pPr>
    </w:p>
    <w:p w:rsidR="00505DBC" w:rsidRDefault="00505DBC" w:rsidP="00505DBC">
      <w:pPr>
        <w:rPr>
          <w:sz w:val="24"/>
          <w:szCs w:val="24"/>
        </w:rPr>
      </w:pPr>
      <w:r>
        <w:rPr>
          <w:noProof/>
          <w:lang w:eastAsia="ru-RU"/>
        </w:rPr>
        <w:lastRenderedPageBreak/>
        <w:drawing>
          <wp:inline distT="0" distB="0" distL="0" distR="0" wp14:anchorId="3EBA68EC" wp14:editId="1057F83C">
            <wp:extent cx="5902717" cy="7267575"/>
            <wp:effectExtent l="0" t="0" r="0" b="0"/>
            <wp:docPr id="604302167" name="Рисунок 604302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31">
                      <a:extLst>
                        <a:ext uri="{28A0092B-C50C-407E-A947-70E740481C1C}">
                          <a14:useLocalDpi xmlns:a14="http://schemas.microsoft.com/office/drawing/2010/main" val="0"/>
                        </a:ext>
                      </a:extLst>
                    </a:blip>
                    <a:srcRect l="8304" t="10668" r="7651" b="16295"/>
                    <a:stretch/>
                  </pic:blipFill>
                  <pic:spPr bwMode="auto">
                    <a:xfrm>
                      <a:off x="0" y="0"/>
                      <a:ext cx="5915567" cy="7283396"/>
                    </a:xfrm>
                    <a:prstGeom prst="rect">
                      <a:avLst/>
                    </a:prstGeom>
                    <a:noFill/>
                    <a:ln>
                      <a:noFill/>
                    </a:ln>
                    <a:extLst>
                      <a:ext uri="{53640926-AAD7-44D8-BBD7-CCE9431645EC}">
                        <a14:shadowObscured xmlns:a14="http://schemas.microsoft.com/office/drawing/2010/main"/>
                      </a:ext>
                    </a:extLst>
                  </pic:spPr>
                </pic:pic>
              </a:graphicData>
            </a:graphic>
          </wp:inline>
        </w:drawing>
      </w:r>
    </w:p>
    <w:p w:rsidR="00505DBC" w:rsidRDefault="00505DBC" w:rsidP="00505DBC">
      <w:pPr>
        <w:rPr>
          <w:sz w:val="24"/>
          <w:szCs w:val="24"/>
        </w:rPr>
      </w:pPr>
    </w:p>
    <w:p w:rsidR="00505DBC" w:rsidRDefault="00505DBC" w:rsidP="00505DBC">
      <w:pPr>
        <w:rPr>
          <w:noProof/>
          <w:lang w:eastAsia="ru-RU"/>
        </w:rPr>
      </w:pPr>
    </w:p>
    <w:p w:rsidR="00505DBC" w:rsidRDefault="00505DBC" w:rsidP="00505DBC">
      <w:pPr>
        <w:rPr>
          <w:sz w:val="24"/>
          <w:szCs w:val="24"/>
        </w:rPr>
      </w:pPr>
      <w:r>
        <w:rPr>
          <w:noProof/>
          <w:lang w:eastAsia="ru-RU"/>
        </w:rPr>
        <w:lastRenderedPageBreak/>
        <w:drawing>
          <wp:inline distT="0" distB="0" distL="0" distR="0" wp14:anchorId="19DAC8C0" wp14:editId="79543501">
            <wp:extent cx="5953125" cy="8103855"/>
            <wp:effectExtent l="0" t="0" r="0" b="0"/>
            <wp:docPr id="604302168" name="Рисунок 604302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32">
                      <a:extLst>
                        <a:ext uri="{28A0092B-C50C-407E-A947-70E740481C1C}">
                          <a14:useLocalDpi xmlns:a14="http://schemas.microsoft.com/office/drawing/2010/main" val="0"/>
                        </a:ext>
                      </a:extLst>
                    </a:blip>
                    <a:srcRect l="8494" t="11404" r="8057" b="8418"/>
                    <a:stretch/>
                  </pic:blipFill>
                  <pic:spPr bwMode="auto">
                    <a:xfrm>
                      <a:off x="0" y="0"/>
                      <a:ext cx="5961711" cy="8115543"/>
                    </a:xfrm>
                    <a:prstGeom prst="rect">
                      <a:avLst/>
                    </a:prstGeom>
                    <a:noFill/>
                    <a:ln>
                      <a:noFill/>
                    </a:ln>
                    <a:extLst>
                      <a:ext uri="{53640926-AAD7-44D8-BBD7-CCE9431645EC}">
                        <a14:shadowObscured xmlns:a14="http://schemas.microsoft.com/office/drawing/2010/main"/>
                      </a:ext>
                    </a:extLst>
                  </pic:spPr>
                </pic:pic>
              </a:graphicData>
            </a:graphic>
          </wp:inline>
        </w:drawing>
      </w:r>
    </w:p>
    <w:p w:rsidR="00505DBC" w:rsidRDefault="00505DBC" w:rsidP="00505DBC">
      <w:pPr>
        <w:rPr>
          <w:sz w:val="24"/>
          <w:szCs w:val="24"/>
        </w:rPr>
      </w:pPr>
    </w:p>
    <w:p w:rsidR="00505DBC" w:rsidRDefault="00505DBC" w:rsidP="00F21095">
      <w:pPr>
        <w:contextualSpacing/>
        <w:jc w:val="both"/>
        <w:rPr>
          <w:color w:val="4A442A"/>
          <w:sz w:val="20"/>
          <w:szCs w:val="20"/>
        </w:rPr>
      </w:pPr>
    </w:p>
    <w:sectPr w:rsidR="00505DBC" w:rsidSect="00F008A7">
      <w:pgSz w:w="11910" w:h="16840"/>
      <w:pgMar w:top="1040" w:right="708"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1248" w:rsidRDefault="000B1248" w:rsidP="00813E9D">
      <w:r>
        <w:separator/>
      </w:r>
    </w:p>
  </w:endnote>
  <w:endnote w:type="continuationSeparator" w:id="0">
    <w:p w:rsidR="000B1248" w:rsidRDefault="000B1248" w:rsidP="00813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Arial Unicode MS"/>
    <w:panose1 w:val="02030600000101010101"/>
    <w:charset w:val="81"/>
    <w:family w:val="roman"/>
    <w:pitch w:val="variable"/>
    <w:sig w:usb0="00000000" w:usb1="69D77CFB" w:usb2="00000030" w:usb3="00000000" w:csb0="0008009F" w:csb1="00000000"/>
  </w:font>
  <w:font w:name="Gulim">
    <w:altName w:val="굴림"/>
    <w:panose1 w:val="020B0600000101010101"/>
    <w:charset w:val="81"/>
    <w:family w:val="roman"/>
    <w:pitch w:val="fixed"/>
    <w:sig w:usb0="00000001"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OpenSymbol">
    <w:altName w:val="Times New Roman"/>
    <w:charset w:val="00"/>
    <w:family w:val="auto"/>
    <w:pitch w:val="variable"/>
    <w:sig w:usb0="00000003" w:usb1="1001ECEA" w:usb2="00000000" w:usb3="00000000" w:csb0="00000001" w:csb1="00000000"/>
  </w:font>
  <w:font w:name="Liberation Sans">
    <w:altName w:val="Arial"/>
    <w:panose1 w:val="00000000000000000000"/>
    <w:charset w:val="CC"/>
    <w:family w:val="swiss"/>
    <w:notTrueType/>
    <w:pitch w:val="variable"/>
    <w:sig w:usb0="00000201" w:usb1="00000000" w:usb2="00000000" w:usb3="00000000" w:csb0="00000004"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XO Thames">
    <w:altName w:val="Times New Roman"/>
    <w:charset w:val="CC"/>
    <w:family w:val="roman"/>
    <w:pitch w:val="variable"/>
    <w:sig w:usb0="800002FF" w:usb1="0000084A" w:usb2="00000000" w:usb3="00000000" w:csb0="00000015" w:csb1="00000000"/>
  </w:font>
  <w:font w:name="Courier">
    <w:panose1 w:val="02070309020205020404"/>
    <w:charset w:val="00"/>
    <w:family w:val="modern"/>
    <w:pitch w:val="fixed"/>
    <w:sig w:usb0="00000003" w:usb1="00000000" w:usb2="00000000" w:usb3="00000000" w:csb0="00000001"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Noto Sans">
    <w:panose1 w:val="00000000000000000000"/>
    <w:charset w:val="00"/>
    <w:family w:val="roman"/>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1147996"/>
      <w:docPartObj>
        <w:docPartGallery w:val="Page Numbers (Bottom of Page)"/>
        <w:docPartUnique/>
      </w:docPartObj>
    </w:sdtPr>
    <w:sdtContent>
      <w:p w:rsidR="00EC1563" w:rsidRDefault="00EC1563">
        <w:pPr>
          <w:pStyle w:val="af6"/>
          <w:jc w:val="right"/>
        </w:pPr>
        <w:r>
          <w:fldChar w:fldCharType="begin"/>
        </w:r>
        <w:r>
          <w:instrText>PAGE   \* MERGEFORMAT</w:instrText>
        </w:r>
        <w:r>
          <w:fldChar w:fldCharType="separate"/>
        </w:r>
        <w:r>
          <w:rPr>
            <w:noProof/>
          </w:rPr>
          <w:t>1273</w:t>
        </w:r>
        <w:r>
          <w:fldChar w:fldCharType="end"/>
        </w:r>
      </w:p>
    </w:sdtContent>
  </w:sdt>
  <w:p w:rsidR="000B1248" w:rsidRDefault="000B1248">
    <w:pPr>
      <w:pStyle w:val="af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248" w:rsidRDefault="000B1248">
    <w:pPr>
      <w:pStyle w:val="a5"/>
      <w:spacing w:line="14" w:lineRule="auto"/>
      <w:ind w:left="0"/>
      <w:rPr>
        <w:sz w:val="1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1248" w:rsidRDefault="000B1248" w:rsidP="00813E9D">
      <w:r>
        <w:separator/>
      </w:r>
    </w:p>
  </w:footnote>
  <w:footnote w:type="continuationSeparator" w:id="0">
    <w:p w:rsidR="000B1248" w:rsidRDefault="000B1248" w:rsidP="00813E9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1CBE6DD"/>
    <w:multiLevelType w:val="singleLevel"/>
    <w:tmpl w:val="A1CBE6DD"/>
    <w:lvl w:ilvl="0">
      <w:start w:val="5"/>
      <w:numFmt w:val="decimal"/>
      <w:lvlText w:val="%1."/>
      <w:lvlJc w:val="left"/>
      <w:pPr>
        <w:tabs>
          <w:tab w:val="left" w:pos="312"/>
        </w:tabs>
      </w:pPr>
      <w:rPr>
        <w:rFonts w:cs="Times New Roman"/>
      </w:rPr>
    </w:lvl>
  </w:abstractNum>
  <w:abstractNum w:abstractNumId="1" w15:restartNumberingAfterBreak="0">
    <w:nsid w:val="DF5DE794"/>
    <w:multiLevelType w:val="singleLevel"/>
    <w:tmpl w:val="DF5DE794"/>
    <w:lvl w:ilvl="0">
      <w:start w:val="1"/>
      <w:numFmt w:val="decimal"/>
      <w:suff w:val="space"/>
      <w:lvlText w:val="%1."/>
      <w:lvlJc w:val="left"/>
      <w:rPr>
        <w:rFonts w:cs="Times New Roman"/>
      </w:rPr>
    </w:lvl>
  </w:abstractNum>
  <w:abstractNum w:abstractNumId="2" w15:restartNumberingAfterBreak="0">
    <w:nsid w:val="F9FD497C"/>
    <w:multiLevelType w:val="singleLevel"/>
    <w:tmpl w:val="F9FD497C"/>
    <w:lvl w:ilvl="0">
      <w:start w:val="1"/>
      <w:numFmt w:val="decimal"/>
      <w:suff w:val="space"/>
      <w:lvlText w:val="%1."/>
      <w:lvlJc w:val="left"/>
      <w:rPr>
        <w:rFonts w:cs="Times New Roman"/>
      </w:rPr>
    </w:lvl>
  </w:abstractNum>
  <w:abstractNum w:abstractNumId="3" w15:restartNumberingAfterBreak="0">
    <w:nsid w:val="0051586A"/>
    <w:multiLevelType w:val="hybridMultilevel"/>
    <w:tmpl w:val="2B8C1746"/>
    <w:lvl w:ilvl="0" w:tplc="242031D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262EBA">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3E727C">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BAB39C">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66D0F4">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AA8154">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028694">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2C3D18">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E8F57C">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05D1EA5"/>
    <w:multiLevelType w:val="hybridMultilevel"/>
    <w:tmpl w:val="59EAEB1A"/>
    <w:lvl w:ilvl="0" w:tplc="FBF8F1FA">
      <w:start w:val="1"/>
      <w:numFmt w:val="decimal"/>
      <w:lvlText w:val="%1."/>
      <w:lvlJc w:val="left"/>
      <w:pPr>
        <w:ind w:left="720" w:hanging="360"/>
      </w:pPr>
      <w:rPr>
        <w:rFonts w:cs="Times New Roman" w:hint="default"/>
        <w:b w:val="0"/>
        <w:bCs/>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009C1180"/>
    <w:multiLevelType w:val="hybridMultilevel"/>
    <w:tmpl w:val="98B620BA"/>
    <w:lvl w:ilvl="0" w:tplc="C09CC824">
      <w:start w:val="1"/>
      <w:numFmt w:val="decimal"/>
      <w:lvlText w:val="%1."/>
      <w:lvlJc w:val="left"/>
      <w:pPr>
        <w:tabs>
          <w:tab w:val="num" w:pos="360"/>
        </w:tabs>
        <w:ind w:left="360" w:hanging="360"/>
      </w:pPr>
      <w:rPr>
        <w:rFonts w:hint="default"/>
      </w:rPr>
    </w:lvl>
    <w:lvl w:ilvl="1" w:tplc="04190019">
      <w:start w:val="1"/>
      <w:numFmt w:val="lowerLetter"/>
      <w:lvlText w:val="%2."/>
      <w:lvlJc w:val="left"/>
      <w:pPr>
        <w:ind w:left="1440" w:hanging="360"/>
      </w:pPr>
    </w:lvl>
    <w:lvl w:ilvl="2" w:tplc="3BB03D06">
      <w:start w:val="1"/>
      <w:numFmt w:val="decimal"/>
      <w:lvlText w:val="%3."/>
      <w:lvlJc w:val="right"/>
      <w:pPr>
        <w:ind w:left="606"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1083359"/>
    <w:multiLevelType w:val="multilevel"/>
    <w:tmpl w:val="2480CFC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168164A"/>
    <w:multiLevelType w:val="multilevel"/>
    <w:tmpl w:val="759EB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1C33E75"/>
    <w:multiLevelType w:val="hybridMultilevel"/>
    <w:tmpl w:val="E9561F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2035A80"/>
    <w:multiLevelType w:val="multilevel"/>
    <w:tmpl w:val="4AF05A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20C3CF8"/>
    <w:multiLevelType w:val="multilevel"/>
    <w:tmpl w:val="0419001D"/>
    <w:styleLink w:val="6"/>
    <w:lvl w:ilvl="0">
      <w:start w:val="1"/>
      <w:numFmt w:val="russianLow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228706C"/>
    <w:multiLevelType w:val="hybridMultilevel"/>
    <w:tmpl w:val="6674C51E"/>
    <w:lvl w:ilvl="0" w:tplc="04190011">
      <w:start w:val="1"/>
      <w:numFmt w:val="decimal"/>
      <w:lvlText w:val="%1)"/>
      <w:lvlJc w:val="left"/>
      <w:pPr>
        <w:ind w:left="502"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02702BEB"/>
    <w:multiLevelType w:val="hybridMultilevel"/>
    <w:tmpl w:val="041CEF90"/>
    <w:lvl w:ilvl="0" w:tplc="056A2FDE">
      <w:start w:val="1"/>
      <w:numFmt w:val="decimal"/>
      <w:lvlText w:val="%1."/>
      <w:lvlJc w:val="left"/>
      <w:pPr>
        <w:ind w:left="361" w:hanging="262"/>
      </w:pPr>
      <w:rPr>
        <w:rFonts w:ascii="Times New Roman" w:eastAsia="Times New Roman" w:hAnsi="Times New Roman" w:cs="Times New Roman" w:hint="default"/>
        <w:b w:val="0"/>
        <w:bCs w:val="0"/>
        <w:i w:val="0"/>
        <w:iCs w:val="0"/>
        <w:spacing w:val="0"/>
        <w:w w:val="100"/>
        <w:sz w:val="24"/>
        <w:szCs w:val="24"/>
      </w:rPr>
    </w:lvl>
    <w:lvl w:ilvl="1" w:tplc="D4848040">
      <w:numFmt w:val="bullet"/>
      <w:lvlText w:val="•"/>
      <w:lvlJc w:val="left"/>
      <w:pPr>
        <w:ind w:left="1452" w:hanging="262"/>
      </w:pPr>
      <w:rPr>
        <w:rFonts w:hint="default"/>
      </w:rPr>
    </w:lvl>
    <w:lvl w:ilvl="2" w:tplc="942E2342">
      <w:numFmt w:val="bullet"/>
      <w:lvlText w:val="•"/>
      <w:lvlJc w:val="left"/>
      <w:pPr>
        <w:ind w:left="2545" w:hanging="262"/>
      </w:pPr>
      <w:rPr>
        <w:rFonts w:hint="default"/>
      </w:rPr>
    </w:lvl>
    <w:lvl w:ilvl="3" w:tplc="E062B4D2">
      <w:numFmt w:val="bullet"/>
      <w:lvlText w:val="•"/>
      <w:lvlJc w:val="left"/>
      <w:pPr>
        <w:ind w:left="3637" w:hanging="262"/>
      </w:pPr>
      <w:rPr>
        <w:rFonts w:hint="default"/>
      </w:rPr>
    </w:lvl>
    <w:lvl w:ilvl="4" w:tplc="90129E9C">
      <w:numFmt w:val="bullet"/>
      <w:lvlText w:val="•"/>
      <w:lvlJc w:val="left"/>
      <w:pPr>
        <w:ind w:left="4730" w:hanging="262"/>
      </w:pPr>
      <w:rPr>
        <w:rFonts w:hint="default"/>
      </w:rPr>
    </w:lvl>
    <w:lvl w:ilvl="5" w:tplc="34F4E6D0">
      <w:numFmt w:val="bullet"/>
      <w:lvlText w:val="•"/>
      <w:lvlJc w:val="left"/>
      <w:pPr>
        <w:ind w:left="5823" w:hanging="262"/>
      </w:pPr>
      <w:rPr>
        <w:rFonts w:hint="default"/>
      </w:rPr>
    </w:lvl>
    <w:lvl w:ilvl="6" w:tplc="7FD2233E">
      <w:numFmt w:val="bullet"/>
      <w:lvlText w:val="•"/>
      <w:lvlJc w:val="left"/>
      <w:pPr>
        <w:ind w:left="6915" w:hanging="262"/>
      </w:pPr>
      <w:rPr>
        <w:rFonts w:hint="default"/>
      </w:rPr>
    </w:lvl>
    <w:lvl w:ilvl="7" w:tplc="6DCEDF1C">
      <w:numFmt w:val="bullet"/>
      <w:lvlText w:val="•"/>
      <w:lvlJc w:val="left"/>
      <w:pPr>
        <w:ind w:left="8008" w:hanging="262"/>
      </w:pPr>
      <w:rPr>
        <w:rFonts w:hint="default"/>
      </w:rPr>
    </w:lvl>
    <w:lvl w:ilvl="8" w:tplc="F982861E">
      <w:numFmt w:val="bullet"/>
      <w:lvlText w:val="•"/>
      <w:lvlJc w:val="left"/>
      <w:pPr>
        <w:ind w:left="9101" w:hanging="262"/>
      </w:pPr>
      <w:rPr>
        <w:rFonts w:hint="default"/>
      </w:rPr>
    </w:lvl>
  </w:abstractNum>
  <w:abstractNum w:abstractNumId="13" w15:restartNumberingAfterBreak="0">
    <w:nsid w:val="029F2F7C"/>
    <w:multiLevelType w:val="multilevel"/>
    <w:tmpl w:val="E9BEBD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4544BE9"/>
    <w:multiLevelType w:val="multilevel"/>
    <w:tmpl w:val="DF7E9B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46A7929"/>
    <w:multiLevelType w:val="multilevel"/>
    <w:tmpl w:val="B50E5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46C5936"/>
    <w:multiLevelType w:val="multilevel"/>
    <w:tmpl w:val="8690A762"/>
    <w:lvl w:ilvl="0">
      <w:start w:val="5"/>
      <w:numFmt w:val="decimal"/>
      <w:lvlText w:val="%1."/>
      <w:lvlJc w:val="left"/>
      <w:pPr>
        <w:tabs>
          <w:tab w:val="num" w:pos="720"/>
        </w:tabs>
        <w:ind w:left="720" w:hanging="360"/>
      </w:pPr>
      <w:rPr>
        <w:i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567033D"/>
    <w:multiLevelType w:val="multilevel"/>
    <w:tmpl w:val="D584EB7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05EE1DA2"/>
    <w:multiLevelType w:val="hybridMultilevel"/>
    <w:tmpl w:val="32CC37C0"/>
    <w:lvl w:ilvl="0" w:tplc="1F3A3CFC">
      <w:start w:val="1"/>
      <w:numFmt w:val="decimal"/>
      <w:lvlText w:val="%1)"/>
      <w:lvlJc w:val="left"/>
      <w:pPr>
        <w:ind w:left="535" w:hanging="240"/>
      </w:pPr>
      <w:rPr>
        <w:rFonts w:ascii="Times New Roman" w:eastAsia="Times New Roman" w:hAnsi="Times New Roman" w:cs="Times New Roman" w:hint="default"/>
        <w:b w:val="0"/>
        <w:bCs w:val="0"/>
        <w:i w:val="0"/>
        <w:iCs w:val="0"/>
        <w:spacing w:val="0"/>
        <w:w w:val="100"/>
        <w:sz w:val="22"/>
        <w:szCs w:val="22"/>
        <w:lang w:val="ru-RU" w:eastAsia="en-US" w:bidi="ar-SA"/>
      </w:rPr>
    </w:lvl>
    <w:lvl w:ilvl="1" w:tplc="120C9204">
      <w:numFmt w:val="bullet"/>
      <w:lvlText w:val="•"/>
      <w:lvlJc w:val="left"/>
      <w:pPr>
        <w:ind w:left="1591" w:hanging="240"/>
      </w:pPr>
      <w:rPr>
        <w:rFonts w:hint="default"/>
        <w:lang w:val="ru-RU" w:eastAsia="en-US" w:bidi="ar-SA"/>
      </w:rPr>
    </w:lvl>
    <w:lvl w:ilvl="2" w:tplc="4B1027C2">
      <w:numFmt w:val="bullet"/>
      <w:lvlText w:val="•"/>
      <w:lvlJc w:val="left"/>
      <w:pPr>
        <w:ind w:left="2643" w:hanging="240"/>
      </w:pPr>
      <w:rPr>
        <w:rFonts w:hint="default"/>
        <w:lang w:val="ru-RU" w:eastAsia="en-US" w:bidi="ar-SA"/>
      </w:rPr>
    </w:lvl>
    <w:lvl w:ilvl="3" w:tplc="CBA89E24">
      <w:numFmt w:val="bullet"/>
      <w:lvlText w:val="•"/>
      <w:lvlJc w:val="left"/>
      <w:pPr>
        <w:ind w:left="3695" w:hanging="240"/>
      </w:pPr>
      <w:rPr>
        <w:rFonts w:hint="default"/>
        <w:lang w:val="ru-RU" w:eastAsia="en-US" w:bidi="ar-SA"/>
      </w:rPr>
    </w:lvl>
    <w:lvl w:ilvl="4" w:tplc="4A36728E">
      <w:numFmt w:val="bullet"/>
      <w:lvlText w:val="•"/>
      <w:lvlJc w:val="left"/>
      <w:pPr>
        <w:ind w:left="4747" w:hanging="240"/>
      </w:pPr>
      <w:rPr>
        <w:rFonts w:hint="default"/>
        <w:lang w:val="ru-RU" w:eastAsia="en-US" w:bidi="ar-SA"/>
      </w:rPr>
    </w:lvl>
    <w:lvl w:ilvl="5" w:tplc="47F872B0">
      <w:numFmt w:val="bullet"/>
      <w:lvlText w:val="•"/>
      <w:lvlJc w:val="left"/>
      <w:pPr>
        <w:ind w:left="5799" w:hanging="240"/>
      </w:pPr>
      <w:rPr>
        <w:rFonts w:hint="default"/>
        <w:lang w:val="ru-RU" w:eastAsia="en-US" w:bidi="ar-SA"/>
      </w:rPr>
    </w:lvl>
    <w:lvl w:ilvl="6" w:tplc="66B47E54">
      <w:numFmt w:val="bullet"/>
      <w:lvlText w:val="•"/>
      <w:lvlJc w:val="left"/>
      <w:pPr>
        <w:ind w:left="6851" w:hanging="240"/>
      </w:pPr>
      <w:rPr>
        <w:rFonts w:hint="default"/>
        <w:lang w:val="ru-RU" w:eastAsia="en-US" w:bidi="ar-SA"/>
      </w:rPr>
    </w:lvl>
    <w:lvl w:ilvl="7" w:tplc="E6FCFEEA">
      <w:numFmt w:val="bullet"/>
      <w:lvlText w:val="•"/>
      <w:lvlJc w:val="left"/>
      <w:pPr>
        <w:ind w:left="7903" w:hanging="240"/>
      </w:pPr>
      <w:rPr>
        <w:rFonts w:hint="default"/>
        <w:lang w:val="ru-RU" w:eastAsia="en-US" w:bidi="ar-SA"/>
      </w:rPr>
    </w:lvl>
    <w:lvl w:ilvl="8" w:tplc="1F5C87DE">
      <w:numFmt w:val="bullet"/>
      <w:lvlText w:val="•"/>
      <w:lvlJc w:val="left"/>
      <w:pPr>
        <w:ind w:left="8955" w:hanging="240"/>
      </w:pPr>
      <w:rPr>
        <w:rFonts w:hint="default"/>
        <w:lang w:val="ru-RU" w:eastAsia="en-US" w:bidi="ar-SA"/>
      </w:rPr>
    </w:lvl>
  </w:abstractNum>
  <w:abstractNum w:abstractNumId="19" w15:restartNumberingAfterBreak="0">
    <w:nsid w:val="0610438B"/>
    <w:multiLevelType w:val="hybridMultilevel"/>
    <w:tmpl w:val="F13AEC4E"/>
    <w:lvl w:ilvl="0" w:tplc="1B864A6A">
      <w:numFmt w:val="bullet"/>
      <w:lvlText w:val=""/>
      <w:lvlJc w:val="left"/>
      <w:pPr>
        <w:ind w:left="863" w:hanging="360"/>
      </w:pPr>
      <w:rPr>
        <w:rFonts w:ascii="Symbol" w:eastAsia="Symbol" w:hAnsi="Symbol" w:cs="Symbol" w:hint="default"/>
        <w:b w:val="0"/>
        <w:bCs w:val="0"/>
        <w:i w:val="0"/>
        <w:iCs w:val="0"/>
        <w:spacing w:val="0"/>
        <w:w w:val="100"/>
        <w:sz w:val="24"/>
        <w:szCs w:val="24"/>
        <w:lang w:val="ru-RU" w:eastAsia="en-US" w:bidi="ar-SA"/>
      </w:rPr>
    </w:lvl>
    <w:lvl w:ilvl="1" w:tplc="395611EC">
      <w:numFmt w:val="bullet"/>
      <w:lvlText w:val="•"/>
      <w:lvlJc w:val="left"/>
      <w:pPr>
        <w:ind w:left="1766" w:hanging="360"/>
      </w:pPr>
      <w:rPr>
        <w:rFonts w:hint="default"/>
        <w:lang w:val="ru-RU" w:eastAsia="en-US" w:bidi="ar-SA"/>
      </w:rPr>
    </w:lvl>
    <w:lvl w:ilvl="2" w:tplc="F6A0F170">
      <w:numFmt w:val="bullet"/>
      <w:lvlText w:val="•"/>
      <w:lvlJc w:val="left"/>
      <w:pPr>
        <w:ind w:left="2673" w:hanging="360"/>
      </w:pPr>
      <w:rPr>
        <w:rFonts w:hint="default"/>
        <w:lang w:val="ru-RU" w:eastAsia="en-US" w:bidi="ar-SA"/>
      </w:rPr>
    </w:lvl>
    <w:lvl w:ilvl="3" w:tplc="EDD82016">
      <w:numFmt w:val="bullet"/>
      <w:lvlText w:val="•"/>
      <w:lvlJc w:val="left"/>
      <w:pPr>
        <w:ind w:left="3580" w:hanging="360"/>
      </w:pPr>
      <w:rPr>
        <w:rFonts w:hint="default"/>
        <w:lang w:val="ru-RU" w:eastAsia="en-US" w:bidi="ar-SA"/>
      </w:rPr>
    </w:lvl>
    <w:lvl w:ilvl="4" w:tplc="742AD580">
      <w:numFmt w:val="bullet"/>
      <w:lvlText w:val="•"/>
      <w:lvlJc w:val="left"/>
      <w:pPr>
        <w:ind w:left="4486" w:hanging="360"/>
      </w:pPr>
      <w:rPr>
        <w:rFonts w:hint="default"/>
        <w:lang w:val="ru-RU" w:eastAsia="en-US" w:bidi="ar-SA"/>
      </w:rPr>
    </w:lvl>
    <w:lvl w:ilvl="5" w:tplc="0E682FE4">
      <w:numFmt w:val="bullet"/>
      <w:lvlText w:val="•"/>
      <w:lvlJc w:val="left"/>
      <w:pPr>
        <w:ind w:left="5393" w:hanging="360"/>
      </w:pPr>
      <w:rPr>
        <w:rFonts w:hint="default"/>
        <w:lang w:val="ru-RU" w:eastAsia="en-US" w:bidi="ar-SA"/>
      </w:rPr>
    </w:lvl>
    <w:lvl w:ilvl="6" w:tplc="C5108142">
      <w:numFmt w:val="bullet"/>
      <w:lvlText w:val="•"/>
      <w:lvlJc w:val="left"/>
      <w:pPr>
        <w:ind w:left="6300" w:hanging="360"/>
      </w:pPr>
      <w:rPr>
        <w:rFonts w:hint="default"/>
        <w:lang w:val="ru-RU" w:eastAsia="en-US" w:bidi="ar-SA"/>
      </w:rPr>
    </w:lvl>
    <w:lvl w:ilvl="7" w:tplc="30EE7DE6">
      <w:numFmt w:val="bullet"/>
      <w:lvlText w:val="•"/>
      <w:lvlJc w:val="left"/>
      <w:pPr>
        <w:ind w:left="7207" w:hanging="360"/>
      </w:pPr>
      <w:rPr>
        <w:rFonts w:hint="default"/>
        <w:lang w:val="ru-RU" w:eastAsia="en-US" w:bidi="ar-SA"/>
      </w:rPr>
    </w:lvl>
    <w:lvl w:ilvl="8" w:tplc="57AE36BA">
      <w:numFmt w:val="bullet"/>
      <w:lvlText w:val="•"/>
      <w:lvlJc w:val="left"/>
      <w:pPr>
        <w:ind w:left="8113" w:hanging="360"/>
      </w:pPr>
      <w:rPr>
        <w:rFonts w:hint="default"/>
        <w:lang w:val="ru-RU" w:eastAsia="en-US" w:bidi="ar-SA"/>
      </w:rPr>
    </w:lvl>
  </w:abstractNum>
  <w:abstractNum w:abstractNumId="20" w15:restartNumberingAfterBreak="0">
    <w:nsid w:val="06146BEF"/>
    <w:multiLevelType w:val="multilevel"/>
    <w:tmpl w:val="EDAC92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062A1DBF"/>
    <w:multiLevelType w:val="multilevel"/>
    <w:tmpl w:val="ACEA100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06841D0F"/>
    <w:multiLevelType w:val="hybridMultilevel"/>
    <w:tmpl w:val="1764BDFA"/>
    <w:lvl w:ilvl="0" w:tplc="C3DC8C4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073C38ED"/>
    <w:multiLevelType w:val="multilevel"/>
    <w:tmpl w:val="4DA06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7452260"/>
    <w:multiLevelType w:val="multilevel"/>
    <w:tmpl w:val="017E905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07B73A22"/>
    <w:multiLevelType w:val="hybridMultilevel"/>
    <w:tmpl w:val="C36A6858"/>
    <w:lvl w:ilvl="0" w:tplc="6E1C9900">
      <w:numFmt w:val="bullet"/>
      <w:lvlText w:val="-"/>
      <w:lvlJc w:val="left"/>
      <w:pPr>
        <w:ind w:left="588" w:hanging="145"/>
      </w:pPr>
      <w:rPr>
        <w:rFonts w:ascii="Times New Roman" w:eastAsia="Times New Roman" w:hAnsi="Times New Roman" w:cs="Times New Roman" w:hint="default"/>
        <w:b w:val="0"/>
        <w:bCs w:val="0"/>
        <w:i w:val="0"/>
        <w:iCs w:val="0"/>
        <w:spacing w:val="0"/>
        <w:w w:val="100"/>
        <w:sz w:val="24"/>
        <w:szCs w:val="24"/>
        <w:lang w:val="ru-RU" w:eastAsia="en-US" w:bidi="ar-SA"/>
      </w:rPr>
    </w:lvl>
    <w:lvl w:ilvl="1" w:tplc="42A29CB4">
      <w:numFmt w:val="bullet"/>
      <w:lvlText w:val="•"/>
      <w:lvlJc w:val="left"/>
      <w:pPr>
        <w:ind w:left="1500" w:hanging="145"/>
      </w:pPr>
      <w:rPr>
        <w:rFonts w:hint="default"/>
        <w:lang w:val="ru-RU" w:eastAsia="en-US" w:bidi="ar-SA"/>
      </w:rPr>
    </w:lvl>
    <w:lvl w:ilvl="2" w:tplc="2AEAAB00">
      <w:numFmt w:val="bullet"/>
      <w:lvlText w:val="•"/>
      <w:lvlJc w:val="left"/>
      <w:pPr>
        <w:ind w:left="2420" w:hanging="145"/>
      </w:pPr>
      <w:rPr>
        <w:rFonts w:hint="default"/>
        <w:lang w:val="ru-RU" w:eastAsia="en-US" w:bidi="ar-SA"/>
      </w:rPr>
    </w:lvl>
    <w:lvl w:ilvl="3" w:tplc="ABF0CC26">
      <w:numFmt w:val="bullet"/>
      <w:lvlText w:val="•"/>
      <w:lvlJc w:val="left"/>
      <w:pPr>
        <w:ind w:left="3341" w:hanging="145"/>
      </w:pPr>
      <w:rPr>
        <w:rFonts w:hint="default"/>
        <w:lang w:val="ru-RU" w:eastAsia="en-US" w:bidi="ar-SA"/>
      </w:rPr>
    </w:lvl>
    <w:lvl w:ilvl="4" w:tplc="412CA256">
      <w:numFmt w:val="bullet"/>
      <w:lvlText w:val="•"/>
      <w:lvlJc w:val="left"/>
      <w:pPr>
        <w:ind w:left="4261" w:hanging="145"/>
      </w:pPr>
      <w:rPr>
        <w:rFonts w:hint="default"/>
        <w:lang w:val="ru-RU" w:eastAsia="en-US" w:bidi="ar-SA"/>
      </w:rPr>
    </w:lvl>
    <w:lvl w:ilvl="5" w:tplc="5C081996">
      <w:numFmt w:val="bullet"/>
      <w:lvlText w:val="•"/>
      <w:lvlJc w:val="left"/>
      <w:pPr>
        <w:ind w:left="5181" w:hanging="145"/>
      </w:pPr>
      <w:rPr>
        <w:rFonts w:hint="default"/>
        <w:lang w:val="ru-RU" w:eastAsia="en-US" w:bidi="ar-SA"/>
      </w:rPr>
    </w:lvl>
    <w:lvl w:ilvl="6" w:tplc="FDD0A5AA">
      <w:numFmt w:val="bullet"/>
      <w:lvlText w:val="•"/>
      <w:lvlJc w:val="left"/>
      <w:pPr>
        <w:ind w:left="6102" w:hanging="145"/>
      </w:pPr>
      <w:rPr>
        <w:rFonts w:hint="default"/>
        <w:lang w:val="ru-RU" w:eastAsia="en-US" w:bidi="ar-SA"/>
      </w:rPr>
    </w:lvl>
    <w:lvl w:ilvl="7" w:tplc="F1AAC526">
      <w:numFmt w:val="bullet"/>
      <w:lvlText w:val="•"/>
      <w:lvlJc w:val="left"/>
      <w:pPr>
        <w:ind w:left="7022" w:hanging="145"/>
      </w:pPr>
      <w:rPr>
        <w:rFonts w:hint="default"/>
        <w:lang w:val="ru-RU" w:eastAsia="en-US" w:bidi="ar-SA"/>
      </w:rPr>
    </w:lvl>
    <w:lvl w:ilvl="8" w:tplc="CB8E8108">
      <w:numFmt w:val="bullet"/>
      <w:lvlText w:val="•"/>
      <w:lvlJc w:val="left"/>
      <w:pPr>
        <w:ind w:left="7943" w:hanging="145"/>
      </w:pPr>
      <w:rPr>
        <w:rFonts w:hint="default"/>
        <w:lang w:val="ru-RU" w:eastAsia="en-US" w:bidi="ar-SA"/>
      </w:rPr>
    </w:lvl>
  </w:abstractNum>
  <w:abstractNum w:abstractNumId="26" w15:restartNumberingAfterBreak="0">
    <w:nsid w:val="081F46C0"/>
    <w:multiLevelType w:val="hybridMultilevel"/>
    <w:tmpl w:val="2154DB1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0822252C"/>
    <w:multiLevelType w:val="hybridMultilevel"/>
    <w:tmpl w:val="568A3DE8"/>
    <w:lvl w:ilvl="0" w:tplc="4AFAAB70">
      <w:numFmt w:val="bullet"/>
      <w:lvlText w:val=""/>
      <w:lvlJc w:val="left"/>
      <w:pPr>
        <w:ind w:left="886" w:hanging="298"/>
      </w:pPr>
      <w:rPr>
        <w:rFonts w:ascii="Symbol" w:eastAsia="Symbol" w:hAnsi="Symbol" w:cs="Symbol" w:hint="default"/>
        <w:b w:val="0"/>
        <w:bCs w:val="0"/>
        <w:i w:val="0"/>
        <w:iCs w:val="0"/>
        <w:spacing w:val="0"/>
        <w:w w:val="100"/>
        <w:sz w:val="20"/>
        <w:szCs w:val="20"/>
        <w:lang w:val="ru-RU" w:eastAsia="en-US" w:bidi="ar-SA"/>
      </w:rPr>
    </w:lvl>
    <w:lvl w:ilvl="1" w:tplc="6112795C">
      <w:numFmt w:val="bullet"/>
      <w:lvlText w:val="•"/>
      <w:lvlJc w:val="left"/>
      <w:pPr>
        <w:ind w:left="1770" w:hanging="298"/>
      </w:pPr>
      <w:rPr>
        <w:rFonts w:hint="default"/>
        <w:lang w:val="ru-RU" w:eastAsia="en-US" w:bidi="ar-SA"/>
      </w:rPr>
    </w:lvl>
    <w:lvl w:ilvl="2" w:tplc="645C9CE0">
      <w:numFmt w:val="bullet"/>
      <w:lvlText w:val="•"/>
      <w:lvlJc w:val="left"/>
      <w:pPr>
        <w:ind w:left="2660" w:hanging="298"/>
      </w:pPr>
      <w:rPr>
        <w:rFonts w:hint="default"/>
        <w:lang w:val="ru-RU" w:eastAsia="en-US" w:bidi="ar-SA"/>
      </w:rPr>
    </w:lvl>
    <w:lvl w:ilvl="3" w:tplc="C712B8EA">
      <w:numFmt w:val="bullet"/>
      <w:lvlText w:val="•"/>
      <w:lvlJc w:val="left"/>
      <w:pPr>
        <w:ind w:left="3551" w:hanging="298"/>
      </w:pPr>
      <w:rPr>
        <w:rFonts w:hint="default"/>
        <w:lang w:val="ru-RU" w:eastAsia="en-US" w:bidi="ar-SA"/>
      </w:rPr>
    </w:lvl>
    <w:lvl w:ilvl="4" w:tplc="69208BE2">
      <w:numFmt w:val="bullet"/>
      <w:lvlText w:val="•"/>
      <w:lvlJc w:val="left"/>
      <w:pPr>
        <w:ind w:left="4441" w:hanging="298"/>
      </w:pPr>
      <w:rPr>
        <w:rFonts w:hint="default"/>
        <w:lang w:val="ru-RU" w:eastAsia="en-US" w:bidi="ar-SA"/>
      </w:rPr>
    </w:lvl>
    <w:lvl w:ilvl="5" w:tplc="06DC91A0">
      <w:numFmt w:val="bullet"/>
      <w:lvlText w:val="•"/>
      <w:lvlJc w:val="left"/>
      <w:pPr>
        <w:ind w:left="5331" w:hanging="298"/>
      </w:pPr>
      <w:rPr>
        <w:rFonts w:hint="default"/>
        <w:lang w:val="ru-RU" w:eastAsia="en-US" w:bidi="ar-SA"/>
      </w:rPr>
    </w:lvl>
    <w:lvl w:ilvl="6" w:tplc="187A77B6">
      <w:numFmt w:val="bullet"/>
      <w:lvlText w:val="•"/>
      <w:lvlJc w:val="left"/>
      <w:pPr>
        <w:ind w:left="6222" w:hanging="298"/>
      </w:pPr>
      <w:rPr>
        <w:rFonts w:hint="default"/>
        <w:lang w:val="ru-RU" w:eastAsia="en-US" w:bidi="ar-SA"/>
      </w:rPr>
    </w:lvl>
    <w:lvl w:ilvl="7" w:tplc="FFC248A4">
      <w:numFmt w:val="bullet"/>
      <w:lvlText w:val="•"/>
      <w:lvlJc w:val="left"/>
      <w:pPr>
        <w:ind w:left="7112" w:hanging="298"/>
      </w:pPr>
      <w:rPr>
        <w:rFonts w:hint="default"/>
        <w:lang w:val="ru-RU" w:eastAsia="en-US" w:bidi="ar-SA"/>
      </w:rPr>
    </w:lvl>
    <w:lvl w:ilvl="8" w:tplc="4A1ECC24">
      <w:numFmt w:val="bullet"/>
      <w:lvlText w:val="•"/>
      <w:lvlJc w:val="left"/>
      <w:pPr>
        <w:ind w:left="8003" w:hanging="298"/>
      </w:pPr>
      <w:rPr>
        <w:rFonts w:hint="default"/>
        <w:lang w:val="ru-RU" w:eastAsia="en-US" w:bidi="ar-SA"/>
      </w:rPr>
    </w:lvl>
  </w:abstractNum>
  <w:abstractNum w:abstractNumId="28" w15:restartNumberingAfterBreak="0">
    <w:nsid w:val="082400B7"/>
    <w:multiLevelType w:val="hybridMultilevel"/>
    <w:tmpl w:val="23C471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08251736"/>
    <w:multiLevelType w:val="multilevel"/>
    <w:tmpl w:val="0419001D"/>
    <w:styleLink w:val="4"/>
    <w:lvl w:ilvl="0">
      <w:start w:val="1"/>
      <w:numFmt w:val="russianLow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083F05D9"/>
    <w:multiLevelType w:val="hybridMultilevel"/>
    <w:tmpl w:val="D30AC594"/>
    <w:lvl w:ilvl="0" w:tplc="32F2F9A4">
      <w:start w:val="1"/>
      <w:numFmt w:val="decimal"/>
      <w:lvlText w:val="%1."/>
      <w:lvlJc w:val="left"/>
      <w:pPr>
        <w:ind w:left="502"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087D4D4D"/>
    <w:multiLevelType w:val="hybridMultilevel"/>
    <w:tmpl w:val="3D8C84CC"/>
    <w:lvl w:ilvl="0" w:tplc="FD58D67C">
      <w:start w:val="1"/>
      <w:numFmt w:val="decimal"/>
      <w:lvlText w:val="%1)"/>
      <w:lvlJc w:val="left"/>
      <w:pPr>
        <w:ind w:left="644"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08C81147"/>
    <w:multiLevelType w:val="hybridMultilevel"/>
    <w:tmpl w:val="154673B2"/>
    <w:lvl w:ilvl="0" w:tplc="014638BA">
      <w:start w:val="1"/>
      <w:numFmt w:val="decimal"/>
      <w:lvlText w:val="%1."/>
      <w:lvlJc w:val="left"/>
      <w:pPr>
        <w:ind w:left="295"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1" w:tplc="ADBA65A6">
      <w:numFmt w:val="bullet"/>
      <w:lvlText w:val="•"/>
      <w:lvlJc w:val="left"/>
      <w:pPr>
        <w:ind w:left="1375" w:hanging="221"/>
      </w:pPr>
      <w:rPr>
        <w:rFonts w:hint="default"/>
        <w:lang w:val="ru-RU" w:eastAsia="en-US" w:bidi="ar-SA"/>
      </w:rPr>
    </w:lvl>
    <w:lvl w:ilvl="2" w:tplc="2ACE9A8E">
      <w:numFmt w:val="bullet"/>
      <w:lvlText w:val="•"/>
      <w:lvlJc w:val="left"/>
      <w:pPr>
        <w:ind w:left="2451" w:hanging="221"/>
      </w:pPr>
      <w:rPr>
        <w:rFonts w:hint="default"/>
        <w:lang w:val="ru-RU" w:eastAsia="en-US" w:bidi="ar-SA"/>
      </w:rPr>
    </w:lvl>
    <w:lvl w:ilvl="3" w:tplc="D96C86A6">
      <w:numFmt w:val="bullet"/>
      <w:lvlText w:val="•"/>
      <w:lvlJc w:val="left"/>
      <w:pPr>
        <w:ind w:left="3527" w:hanging="221"/>
      </w:pPr>
      <w:rPr>
        <w:rFonts w:hint="default"/>
        <w:lang w:val="ru-RU" w:eastAsia="en-US" w:bidi="ar-SA"/>
      </w:rPr>
    </w:lvl>
    <w:lvl w:ilvl="4" w:tplc="1CAA30AA">
      <w:numFmt w:val="bullet"/>
      <w:lvlText w:val="•"/>
      <w:lvlJc w:val="left"/>
      <w:pPr>
        <w:ind w:left="4603" w:hanging="221"/>
      </w:pPr>
      <w:rPr>
        <w:rFonts w:hint="default"/>
        <w:lang w:val="ru-RU" w:eastAsia="en-US" w:bidi="ar-SA"/>
      </w:rPr>
    </w:lvl>
    <w:lvl w:ilvl="5" w:tplc="50A67022">
      <w:numFmt w:val="bullet"/>
      <w:lvlText w:val="•"/>
      <w:lvlJc w:val="left"/>
      <w:pPr>
        <w:ind w:left="5679" w:hanging="221"/>
      </w:pPr>
      <w:rPr>
        <w:rFonts w:hint="default"/>
        <w:lang w:val="ru-RU" w:eastAsia="en-US" w:bidi="ar-SA"/>
      </w:rPr>
    </w:lvl>
    <w:lvl w:ilvl="6" w:tplc="670E0088">
      <w:numFmt w:val="bullet"/>
      <w:lvlText w:val="•"/>
      <w:lvlJc w:val="left"/>
      <w:pPr>
        <w:ind w:left="6755" w:hanging="221"/>
      </w:pPr>
      <w:rPr>
        <w:rFonts w:hint="default"/>
        <w:lang w:val="ru-RU" w:eastAsia="en-US" w:bidi="ar-SA"/>
      </w:rPr>
    </w:lvl>
    <w:lvl w:ilvl="7" w:tplc="CB9A656A">
      <w:numFmt w:val="bullet"/>
      <w:lvlText w:val="•"/>
      <w:lvlJc w:val="left"/>
      <w:pPr>
        <w:ind w:left="7831" w:hanging="221"/>
      </w:pPr>
      <w:rPr>
        <w:rFonts w:hint="default"/>
        <w:lang w:val="ru-RU" w:eastAsia="en-US" w:bidi="ar-SA"/>
      </w:rPr>
    </w:lvl>
    <w:lvl w:ilvl="8" w:tplc="310A97CE">
      <w:numFmt w:val="bullet"/>
      <w:lvlText w:val="•"/>
      <w:lvlJc w:val="left"/>
      <w:pPr>
        <w:ind w:left="8907" w:hanging="221"/>
      </w:pPr>
      <w:rPr>
        <w:rFonts w:hint="default"/>
        <w:lang w:val="ru-RU" w:eastAsia="en-US" w:bidi="ar-SA"/>
      </w:rPr>
    </w:lvl>
  </w:abstractNum>
  <w:abstractNum w:abstractNumId="33" w15:restartNumberingAfterBreak="0">
    <w:nsid w:val="08D6349D"/>
    <w:multiLevelType w:val="hybridMultilevel"/>
    <w:tmpl w:val="4E381A32"/>
    <w:lvl w:ilvl="0" w:tplc="55006152">
      <w:start w:val="1"/>
      <w:numFmt w:val="bullet"/>
      <w:lvlText w:val=""/>
      <w:lvlJc w:val="left"/>
      <w:pPr>
        <w:ind w:left="12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FCC22CA">
      <w:start w:val="1"/>
      <w:numFmt w:val="bullet"/>
      <w:lvlText w:val="o"/>
      <w:lvlJc w:val="left"/>
      <w:pPr>
        <w:ind w:left="133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0CC8DC8">
      <w:start w:val="1"/>
      <w:numFmt w:val="bullet"/>
      <w:lvlText w:val="▪"/>
      <w:lvlJc w:val="left"/>
      <w:pPr>
        <w:ind w:left="205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E8CBA1C">
      <w:start w:val="1"/>
      <w:numFmt w:val="bullet"/>
      <w:lvlText w:val="•"/>
      <w:lvlJc w:val="left"/>
      <w:pPr>
        <w:ind w:left="277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6E42E86">
      <w:start w:val="1"/>
      <w:numFmt w:val="bullet"/>
      <w:lvlText w:val="o"/>
      <w:lvlJc w:val="left"/>
      <w:pPr>
        <w:ind w:left="349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44026C48">
      <w:start w:val="1"/>
      <w:numFmt w:val="bullet"/>
      <w:lvlText w:val="▪"/>
      <w:lvlJc w:val="left"/>
      <w:pPr>
        <w:ind w:left="421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9E68580">
      <w:start w:val="1"/>
      <w:numFmt w:val="bullet"/>
      <w:lvlText w:val="•"/>
      <w:lvlJc w:val="left"/>
      <w:pPr>
        <w:ind w:left="493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8668E3A">
      <w:start w:val="1"/>
      <w:numFmt w:val="bullet"/>
      <w:lvlText w:val="o"/>
      <w:lvlJc w:val="left"/>
      <w:pPr>
        <w:ind w:left="565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44856C6">
      <w:start w:val="1"/>
      <w:numFmt w:val="bullet"/>
      <w:lvlText w:val="▪"/>
      <w:lvlJc w:val="left"/>
      <w:pPr>
        <w:ind w:left="637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09635DCD"/>
    <w:multiLevelType w:val="multilevel"/>
    <w:tmpl w:val="FFFFFFFF"/>
    <w:lvl w:ilvl="0">
      <w:start w:val="1"/>
      <w:numFmt w:val="bullet"/>
      <w:lvlText w:val=""/>
      <w:lvlJc w:val="left"/>
      <w:pPr>
        <w:ind w:left="786"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5" w15:restartNumberingAfterBreak="0">
    <w:nsid w:val="0A3970AB"/>
    <w:multiLevelType w:val="multilevel"/>
    <w:tmpl w:val="3362A0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0A6F0538"/>
    <w:multiLevelType w:val="multilevel"/>
    <w:tmpl w:val="F0827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0A840FB1"/>
    <w:multiLevelType w:val="multilevel"/>
    <w:tmpl w:val="5D5C13B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0AA512B6"/>
    <w:multiLevelType w:val="multilevel"/>
    <w:tmpl w:val="FE2EB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0AD36E7D"/>
    <w:multiLevelType w:val="hybridMultilevel"/>
    <w:tmpl w:val="1324B61C"/>
    <w:lvl w:ilvl="0" w:tplc="E42E6672">
      <w:start w:val="1"/>
      <w:numFmt w:val="bullet"/>
      <w:lvlText w:val=""/>
      <w:lvlJc w:val="left"/>
      <w:pPr>
        <w:ind w:left="12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968D4AE">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8CA5EB4">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F8693E6">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6606FE2">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F22C1C4">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23AA5D6">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4D2BF00">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F0064BE">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0AFA518C"/>
    <w:multiLevelType w:val="multilevel"/>
    <w:tmpl w:val="5366E7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0B171EE2"/>
    <w:multiLevelType w:val="hybridMultilevel"/>
    <w:tmpl w:val="E9B44218"/>
    <w:lvl w:ilvl="0" w:tplc="F840368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022DD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E86B8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30CBE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9452EC">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8BF9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5C99BA">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C2E006">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D65FF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0B223FA6"/>
    <w:multiLevelType w:val="hybridMultilevel"/>
    <w:tmpl w:val="28A2283E"/>
    <w:lvl w:ilvl="0" w:tplc="15A4ADBC">
      <w:start w:val="3"/>
      <w:numFmt w:val="decimal"/>
      <w:lvlText w:val="%1)"/>
      <w:lvlJc w:val="left"/>
      <w:pPr>
        <w:ind w:left="4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D8B6A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52CD1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DA867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CC502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B208D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F8E2F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605D7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96322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0B9760CF"/>
    <w:multiLevelType w:val="multilevel"/>
    <w:tmpl w:val="495A98F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0BCD72FB"/>
    <w:multiLevelType w:val="multilevel"/>
    <w:tmpl w:val="CCEAD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0C4022EE"/>
    <w:multiLevelType w:val="hybridMultilevel"/>
    <w:tmpl w:val="9ACE3C04"/>
    <w:lvl w:ilvl="0" w:tplc="CF66F7E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CE047C">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7C122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12A10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A0F8A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3A6A6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D21E94">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06D37C">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5CE8B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0C9E3F96"/>
    <w:multiLevelType w:val="multilevel"/>
    <w:tmpl w:val="3D08C50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0CCA44E4"/>
    <w:multiLevelType w:val="multilevel"/>
    <w:tmpl w:val="61A8C56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0CD32A42"/>
    <w:multiLevelType w:val="multilevel"/>
    <w:tmpl w:val="FFFFFFFF"/>
    <w:lvl w:ilvl="0">
      <w:start w:val="1"/>
      <w:numFmt w:val="bullet"/>
      <w:lvlText w:val=""/>
      <w:lvlJc w:val="left"/>
      <w:pPr>
        <w:ind w:left="786"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9" w15:restartNumberingAfterBreak="0">
    <w:nsid w:val="0CF6715B"/>
    <w:multiLevelType w:val="hybridMultilevel"/>
    <w:tmpl w:val="1862BB58"/>
    <w:lvl w:ilvl="0" w:tplc="AC66328E">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EC5966">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C28BBA">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4C7BD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281D86">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7CAC2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DA373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A09A7E">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CE8392">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0D385B79"/>
    <w:multiLevelType w:val="multilevel"/>
    <w:tmpl w:val="08C8348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0D4708EE"/>
    <w:multiLevelType w:val="multilevel"/>
    <w:tmpl w:val="FFFFFFFF"/>
    <w:lvl w:ilvl="0">
      <w:start w:val="1"/>
      <w:numFmt w:val="bullet"/>
      <w:lvlText w:val=""/>
      <w:lvlJc w:val="left"/>
      <w:pPr>
        <w:ind w:left="786"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0DA22B7A"/>
    <w:multiLevelType w:val="multilevel"/>
    <w:tmpl w:val="60E6DC22"/>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3" w15:restartNumberingAfterBreak="0">
    <w:nsid w:val="0DB04747"/>
    <w:multiLevelType w:val="multilevel"/>
    <w:tmpl w:val="FFFFFFFF"/>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4" w15:restartNumberingAfterBreak="0">
    <w:nsid w:val="0DD262BF"/>
    <w:multiLevelType w:val="multilevel"/>
    <w:tmpl w:val="0419001D"/>
    <w:numStyleLink w:val="4"/>
  </w:abstractNum>
  <w:abstractNum w:abstractNumId="55" w15:restartNumberingAfterBreak="0">
    <w:nsid w:val="0E7D7DF3"/>
    <w:multiLevelType w:val="multilevel"/>
    <w:tmpl w:val="57B08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0EED5A3A"/>
    <w:multiLevelType w:val="multilevel"/>
    <w:tmpl w:val="C5D88F18"/>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0F2B1F61"/>
    <w:multiLevelType w:val="multilevel"/>
    <w:tmpl w:val="1D86082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0FCF31A6"/>
    <w:multiLevelType w:val="hybridMultilevel"/>
    <w:tmpl w:val="DE9E12CC"/>
    <w:lvl w:ilvl="0" w:tplc="83FE3B7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BEE358">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6AEEF4">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30CD20">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DA19F0">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18A708">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C04C32">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A46B7E">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C46044">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0FD519B2"/>
    <w:multiLevelType w:val="multilevel"/>
    <w:tmpl w:val="F520831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0FEC0329"/>
    <w:multiLevelType w:val="multilevel"/>
    <w:tmpl w:val="1C4CED6C"/>
    <w:lvl w:ilvl="0">
      <w:start w:val="3"/>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1" w15:restartNumberingAfterBreak="0">
    <w:nsid w:val="10024F86"/>
    <w:multiLevelType w:val="multilevel"/>
    <w:tmpl w:val="2A067CF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1008311A"/>
    <w:multiLevelType w:val="multilevel"/>
    <w:tmpl w:val="04190015"/>
    <w:styleLink w:val="2"/>
    <w:lvl w:ilvl="0">
      <w:start w:val="1"/>
      <w:numFmt w:val="russianLow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10262B89"/>
    <w:multiLevelType w:val="multilevel"/>
    <w:tmpl w:val="DD9A1D0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109B5002"/>
    <w:multiLevelType w:val="hybridMultilevel"/>
    <w:tmpl w:val="27CE7DBC"/>
    <w:lvl w:ilvl="0" w:tplc="1C70678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2A7922">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C6F65C">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7E2586">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8643E0E">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94ECC4">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4633DA">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58C18C">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84DF4E">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10CE70D1"/>
    <w:multiLevelType w:val="hybridMultilevel"/>
    <w:tmpl w:val="95ECF042"/>
    <w:lvl w:ilvl="0" w:tplc="95A09D6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62C61A">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66267E">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0C5894">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D28B12">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600A76">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4E4FE4">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2A4842">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9C0048">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10D443F2"/>
    <w:multiLevelType w:val="multilevel"/>
    <w:tmpl w:val="C782761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7" w15:restartNumberingAfterBreak="0">
    <w:nsid w:val="11645FD2"/>
    <w:multiLevelType w:val="multilevel"/>
    <w:tmpl w:val="B27494C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118019DB"/>
    <w:multiLevelType w:val="hybridMultilevel"/>
    <w:tmpl w:val="1C7AD34A"/>
    <w:lvl w:ilvl="0" w:tplc="3E3AA790">
      <w:start w:val="1"/>
      <w:numFmt w:val="decimal"/>
      <w:lvlText w:val="%1)"/>
      <w:lvlJc w:val="left"/>
      <w:pPr>
        <w:ind w:left="927" w:hanging="360"/>
      </w:pPr>
      <w:rPr>
        <w:b w:val="0"/>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69" w15:restartNumberingAfterBreak="0">
    <w:nsid w:val="11FC2072"/>
    <w:multiLevelType w:val="multilevel"/>
    <w:tmpl w:val="F6166A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129A3F5E"/>
    <w:multiLevelType w:val="hybridMultilevel"/>
    <w:tmpl w:val="90326856"/>
    <w:lvl w:ilvl="0" w:tplc="30F8F09C">
      <w:start w:val="1"/>
      <w:numFmt w:val="decimal"/>
      <w:lvlText w:val="%1."/>
      <w:lvlJc w:val="left"/>
      <w:pPr>
        <w:ind w:left="326" w:hanging="181"/>
      </w:pPr>
      <w:rPr>
        <w:rFonts w:hint="default"/>
        <w:spacing w:val="0"/>
        <w:w w:val="88"/>
        <w:lang w:val="ru-RU" w:eastAsia="en-US" w:bidi="ar-SA"/>
      </w:rPr>
    </w:lvl>
    <w:lvl w:ilvl="1" w:tplc="3CDE677C">
      <w:numFmt w:val="bullet"/>
      <w:lvlText w:val="•"/>
      <w:lvlJc w:val="left"/>
      <w:pPr>
        <w:ind w:left="1280" w:hanging="181"/>
      </w:pPr>
      <w:rPr>
        <w:rFonts w:hint="default"/>
        <w:lang w:val="ru-RU" w:eastAsia="en-US" w:bidi="ar-SA"/>
      </w:rPr>
    </w:lvl>
    <w:lvl w:ilvl="2" w:tplc="5B16E65C">
      <w:numFmt w:val="bullet"/>
      <w:lvlText w:val="•"/>
      <w:lvlJc w:val="left"/>
      <w:pPr>
        <w:ind w:left="2241" w:hanging="181"/>
      </w:pPr>
      <w:rPr>
        <w:rFonts w:hint="default"/>
        <w:lang w:val="ru-RU" w:eastAsia="en-US" w:bidi="ar-SA"/>
      </w:rPr>
    </w:lvl>
    <w:lvl w:ilvl="3" w:tplc="DF22B26C">
      <w:numFmt w:val="bullet"/>
      <w:lvlText w:val="•"/>
      <w:lvlJc w:val="left"/>
      <w:pPr>
        <w:ind w:left="3202" w:hanging="181"/>
      </w:pPr>
      <w:rPr>
        <w:rFonts w:hint="default"/>
        <w:lang w:val="ru-RU" w:eastAsia="en-US" w:bidi="ar-SA"/>
      </w:rPr>
    </w:lvl>
    <w:lvl w:ilvl="4" w:tplc="73D4FF60">
      <w:numFmt w:val="bullet"/>
      <w:lvlText w:val="•"/>
      <w:lvlJc w:val="left"/>
      <w:pPr>
        <w:ind w:left="4162" w:hanging="181"/>
      </w:pPr>
      <w:rPr>
        <w:rFonts w:hint="default"/>
        <w:lang w:val="ru-RU" w:eastAsia="en-US" w:bidi="ar-SA"/>
      </w:rPr>
    </w:lvl>
    <w:lvl w:ilvl="5" w:tplc="C2C24332">
      <w:numFmt w:val="bullet"/>
      <w:lvlText w:val="•"/>
      <w:lvlJc w:val="left"/>
      <w:pPr>
        <w:ind w:left="5123" w:hanging="181"/>
      </w:pPr>
      <w:rPr>
        <w:rFonts w:hint="default"/>
        <w:lang w:val="ru-RU" w:eastAsia="en-US" w:bidi="ar-SA"/>
      </w:rPr>
    </w:lvl>
    <w:lvl w:ilvl="6" w:tplc="39305786">
      <w:numFmt w:val="bullet"/>
      <w:lvlText w:val="•"/>
      <w:lvlJc w:val="left"/>
      <w:pPr>
        <w:ind w:left="6084" w:hanging="181"/>
      </w:pPr>
      <w:rPr>
        <w:rFonts w:hint="default"/>
        <w:lang w:val="ru-RU" w:eastAsia="en-US" w:bidi="ar-SA"/>
      </w:rPr>
    </w:lvl>
    <w:lvl w:ilvl="7" w:tplc="201EA476">
      <w:numFmt w:val="bullet"/>
      <w:lvlText w:val="•"/>
      <w:lvlJc w:val="left"/>
      <w:pPr>
        <w:ind w:left="7045" w:hanging="181"/>
      </w:pPr>
      <w:rPr>
        <w:rFonts w:hint="default"/>
        <w:lang w:val="ru-RU" w:eastAsia="en-US" w:bidi="ar-SA"/>
      </w:rPr>
    </w:lvl>
    <w:lvl w:ilvl="8" w:tplc="E7AEBC66">
      <w:numFmt w:val="bullet"/>
      <w:lvlText w:val="•"/>
      <w:lvlJc w:val="left"/>
      <w:pPr>
        <w:ind w:left="8005" w:hanging="181"/>
      </w:pPr>
      <w:rPr>
        <w:rFonts w:hint="default"/>
        <w:lang w:val="ru-RU" w:eastAsia="en-US" w:bidi="ar-SA"/>
      </w:rPr>
    </w:lvl>
  </w:abstractNum>
  <w:abstractNum w:abstractNumId="71" w15:restartNumberingAfterBreak="0">
    <w:nsid w:val="12B963F7"/>
    <w:multiLevelType w:val="multilevel"/>
    <w:tmpl w:val="54989C8A"/>
    <w:lvl w:ilvl="0">
      <w:start w:val="4"/>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2" w15:restartNumberingAfterBreak="0">
    <w:nsid w:val="12C706E3"/>
    <w:multiLevelType w:val="hybridMultilevel"/>
    <w:tmpl w:val="E2CA0992"/>
    <w:lvl w:ilvl="0" w:tplc="8AE4CF6A">
      <w:start w:val="1"/>
      <w:numFmt w:val="decimal"/>
      <w:lvlText w:val="%1."/>
      <w:lvlJc w:val="left"/>
      <w:pPr>
        <w:ind w:left="110" w:hanging="227"/>
      </w:pPr>
      <w:rPr>
        <w:rFonts w:ascii="Times New Roman" w:eastAsia="Times New Roman" w:hAnsi="Times New Roman" w:cs="Times New Roman" w:hint="default"/>
        <w:b w:val="0"/>
        <w:bCs w:val="0"/>
        <w:i w:val="0"/>
        <w:iCs w:val="0"/>
        <w:spacing w:val="0"/>
        <w:w w:val="100"/>
        <w:sz w:val="22"/>
        <w:szCs w:val="22"/>
        <w:lang w:val="ru-RU" w:eastAsia="en-US" w:bidi="ar-SA"/>
      </w:rPr>
    </w:lvl>
    <w:lvl w:ilvl="1" w:tplc="9B1ADA32">
      <w:numFmt w:val="bullet"/>
      <w:lvlText w:val="•"/>
      <w:lvlJc w:val="left"/>
      <w:pPr>
        <w:ind w:left="688" w:hanging="227"/>
      </w:pPr>
      <w:rPr>
        <w:rFonts w:hint="default"/>
        <w:lang w:val="ru-RU" w:eastAsia="en-US" w:bidi="ar-SA"/>
      </w:rPr>
    </w:lvl>
    <w:lvl w:ilvl="2" w:tplc="4DBEF1D8">
      <w:numFmt w:val="bullet"/>
      <w:lvlText w:val="•"/>
      <w:lvlJc w:val="left"/>
      <w:pPr>
        <w:ind w:left="1257" w:hanging="227"/>
      </w:pPr>
      <w:rPr>
        <w:rFonts w:hint="default"/>
        <w:lang w:val="ru-RU" w:eastAsia="en-US" w:bidi="ar-SA"/>
      </w:rPr>
    </w:lvl>
    <w:lvl w:ilvl="3" w:tplc="798C5734">
      <w:numFmt w:val="bullet"/>
      <w:lvlText w:val="•"/>
      <w:lvlJc w:val="left"/>
      <w:pPr>
        <w:ind w:left="1825" w:hanging="227"/>
      </w:pPr>
      <w:rPr>
        <w:rFonts w:hint="default"/>
        <w:lang w:val="ru-RU" w:eastAsia="en-US" w:bidi="ar-SA"/>
      </w:rPr>
    </w:lvl>
    <w:lvl w:ilvl="4" w:tplc="F7D8CA2A">
      <w:numFmt w:val="bullet"/>
      <w:lvlText w:val="•"/>
      <w:lvlJc w:val="left"/>
      <w:pPr>
        <w:ind w:left="2394" w:hanging="227"/>
      </w:pPr>
      <w:rPr>
        <w:rFonts w:hint="default"/>
        <w:lang w:val="ru-RU" w:eastAsia="en-US" w:bidi="ar-SA"/>
      </w:rPr>
    </w:lvl>
    <w:lvl w:ilvl="5" w:tplc="2C7A9916">
      <w:numFmt w:val="bullet"/>
      <w:lvlText w:val="•"/>
      <w:lvlJc w:val="left"/>
      <w:pPr>
        <w:ind w:left="2962" w:hanging="227"/>
      </w:pPr>
      <w:rPr>
        <w:rFonts w:hint="default"/>
        <w:lang w:val="ru-RU" w:eastAsia="en-US" w:bidi="ar-SA"/>
      </w:rPr>
    </w:lvl>
    <w:lvl w:ilvl="6" w:tplc="9084AC02">
      <w:numFmt w:val="bullet"/>
      <w:lvlText w:val="•"/>
      <w:lvlJc w:val="left"/>
      <w:pPr>
        <w:ind w:left="3531" w:hanging="227"/>
      </w:pPr>
      <w:rPr>
        <w:rFonts w:hint="default"/>
        <w:lang w:val="ru-RU" w:eastAsia="en-US" w:bidi="ar-SA"/>
      </w:rPr>
    </w:lvl>
    <w:lvl w:ilvl="7" w:tplc="51B02D8E">
      <w:numFmt w:val="bullet"/>
      <w:lvlText w:val="•"/>
      <w:lvlJc w:val="left"/>
      <w:pPr>
        <w:ind w:left="4099" w:hanging="227"/>
      </w:pPr>
      <w:rPr>
        <w:rFonts w:hint="default"/>
        <w:lang w:val="ru-RU" w:eastAsia="en-US" w:bidi="ar-SA"/>
      </w:rPr>
    </w:lvl>
    <w:lvl w:ilvl="8" w:tplc="FD0C4C00">
      <w:numFmt w:val="bullet"/>
      <w:lvlText w:val="•"/>
      <w:lvlJc w:val="left"/>
      <w:pPr>
        <w:ind w:left="4668" w:hanging="227"/>
      </w:pPr>
      <w:rPr>
        <w:rFonts w:hint="default"/>
        <w:lang w:val="ru-RU" w:eastAsia="en-US" w:bidi="ar-SA"/>
      </w:rPr>
    </w:lvl>
  </w:abstractNum>
  <w:abstractNum w:abstractNumId="73" w15:restartNumberingAfterBreak="0">
    <w:nsid w:val="132402C3"/>
    <w:multiLevelType w:val="hybridMultilevel"/>
    <w:tmpl w:val="2DE4115A"/>
    <w:lvl w:ilvl="0" w:tplc="09288D8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76AC40">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A07644">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9A82A8">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5672E0">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861312">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0A31C2">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EEA4F4">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EC29516">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13652FF1"/>
    <w:multiLevelType w:val="hybridMultilevel"/>
    <w:tmpl w:val="D0E681A6"/>
    <w:lvl w:ilvl="0" w:tplc="51FCAB8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922E78">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58432A">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E08FA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D2B566">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F2A55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DCD8A4">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965ED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D892C2">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13EB54FA"/>
    <w:multiLevelType w:val="multilevel"/>
    <w:tmpl w:val="FFFFFFFF"/>
    <w:lvl w:ilvl="0">
      <w:start w:val="1"/>
      <w:numFmt w:val="bullet"/>
      <w:lvlText w:val=""/>
      <w:lvlJc w:val="left"/>
      <w:pPr>
        <w:tabs>
          <w:tab w:val="num" w:pos="0"/>
        </w:tabs>
        <w:ind w:left="786" w:hanging="360"/>
      </w:pPr>
      <w:rPr>
        <w:rFonts w:ascii="Symbol" w:hAnsi="Symbol" w:hint="default"/>
      </w:rPr>
    </w:lvl>
    <w:lvl w:ilvl="1">
      <w:numFmt w:val="decimal"/>
      <w:lvlText w:val=""/>
      <w:lvlJc w:val="left"/>
      <w:pPr>
        <w:tabs>
          <w:tab w:val="num" w:pos="0"/>
        </w:tabs>
      </w:pPr>
      <w:rPr>
        <w:rFonts w:cs="Times New Roman"/>
      </w:rPr>
    </w:lvl>
    <w:lvl w:ilvl="2">
      <w:numFmt w:val="decimal"/>
      <w:lvlText w:val=""/>
      <w:lvlJc w:val="left"/>
      <w:pPr>
        <w:tabs>
          <w:tab w:val="num" w:pos="0"/>
        </w:tabs>
      </w:pPr>
      <w:rPr>
        <w:rFonts w:cs="Times New Roman"/>
      </w:rPr>
    </w:lvl>
    <w:lvl w:ilvl="3">
      <w:numFmt w:val="decimal"/>
      <w:lvlText w:val=""/>
      <w:lvlJc w:val="left"/>
      <w:pPr>
        <w:tabs>
          <w:tab w:val="num" w:pos="0"/>
        </w:tabs>
      </w:pPr>
      <w:rPr>
        <w:rFonts w:cs="Times New Roman"/>
      </w:rPr>
    </w:lvl>
    <w:lvl w:ilvl="4">
      <w:numFmt w:val="decimal"/>
      <w:lvlText w:val=""/>
      <w:lvlJc w:val="left"/>
      <w:pPr>
        <w:tabs>
          <w:tab w:val="num" w:pos="0"/>
        </w:tabs>
      </w:pPr>
      <w:rPr>
        <w:rFonts w:cs="Times New Roman"/>
      </w:rPr>
    </w:lvl>
    <w:lvl w:ilvl="5">
      <w:numFmt w:val="decimal"/>
      <w:lvlText w:val=""/>
      <w:lvlJc w:val="left"/>
      <w:pPr>
        <w:tabs>
          <w:tab w:val="num" w:pos="0"/>
        </w:tabs>
      </w:pPr>
      <w:rPr>
        <w:rFonts w:cs="Times New Roman"/>
      </w:rPr>
    </w:lvl>
    <w:lvl w:ilvl="6">
      <w:numFmt w:val="decimal"/>
      <w:lvlText w:val=""/>
      <w:lvlJc w:val="left"/>
      <w:pPr>
        <w:tabs>
          <w:tab w:val="num" w:pos="0"/>
        </w:tabs>
      </w:pPr>
      <w:rPr>
        <w:rFonts w:cs="Times New Roman"/>
      </w:rPr>
    </w:lvl>
    <w:lvl w:ilvl="7">
      <w:numFmt w:val="decimal"/>
      <w:lvlText w:val=""/>
      <w:lvlJc w:val="left"/>
      <w:pPr>
        <w:tabs>
          <w:tab w:val="num" w:pos="0"/>
        </w:tabs>
      </w:pPr>
      <w:rPr>
        <w:rFonts w:cs="Times New Roman"/>
      </w:rPr>
    </w:lvl>
    <w:lvl w:ilvl="8">
      <w:numFmt w:val="decimal"/>
      <w:lvlText w:val=""/>
      <w:lvlJc w:val="left"/>
      <w:pPr>
        <w:tabs>
          <w:tab w:val="num" w:pos="0"/>
        </w:tabs>
      </w:pPr>
      <w:rPr>
        <w:rFonts w:cs="Times New Roman"/>
      </w:rPr>
    </w:lvl>
  </w:abstractNum>
  <w:abstractNum w:abstractNumId="76" w15:restartNumberingAfterBreak="0">
    <w:nsid w:val="144601ED"/>
    <w:multiLevelType w:val="multilevel"/>
    <w:tmpl w:val="0AFE1C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148159B0"/>
    <w:multiLevelType w:val="hybridMultilevel"/>
    <w:tmpl w:val="D548E72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8" w15:restartNumberingAfterBreak="0">
    <w:nsid w:val="14EA00B2"/>
    <w:multiLevelType w:val="hybridMultilevel"/>
    <w:tmpl w:val="91F4CD44"/>
    <w:lvl w:ilvl="0" w:tplc="21341B3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AEF0E2">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D05F8A">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3EFAFE">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6C22FC">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968FF8">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7683D4">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042064">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DAC420">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151443A6"/>
    <w:multiLevelType w:val="hybridMultilevel"/>
    <w:tmpl w:val="F9862220"/>
    <w:lvl w:ilvl="0" w:tplc="6E8C85BC">
      <w:start w:val="1"/>
      <w:numFmt w:val="bullet"/>
      <w:lvlText w:val=""/>
      <w:lvlJc w:val="left"/>
      <w:pPr>
        <w:ind w:left="1222"/>
      </w:pPr>
      <w:rPr>
        <w:rFonts w:ascii="Wingdings" w:eastAsia="Wingdings" w:hAnsi="Wingdings" w:cs="Wingdings"/>
        <w:b w:val="0"/>
        <w:i w:val="0"/>
        <w:strike w:val="0"/>
        <w:dstrike w:val="0"/>
        <w:color w:val="231E20"/>
        <w:sz w:val="17"/>
        <w:szCs w:val="17"/>
        <w:u w:val="none" w:color="000000"/>
        <w:bdr w:val="none" w:sz="0" w:space="0" w:color="auto"/>
        <w:shd w:val="clear" w:color="auto" w:fill="auto"/>
        <w:vertAlign w:val="baseline"/>
      </w:rPr>
    </w:lvl>
    <w:lvl w:ilvl="1" w:tplc="DE3651BC">
      <w:start w:val="1"/>
      <w:numFmt w:val="bullet"/>
      <w:lvlText w:val="o"/>
      <w:lvlJc w:val="left"/>
      <w:pPr>
        <w:ind w:left="1366"/>
      </w:pPr>
      <w:rPr>
        <w:rFonts w:ascii="Wingdings" w:eastAsia="Wingdings" w:hAnsi="Wingdings" w:cs="Wingdings"/>
        <w:b w:val="0"/>
        <w:i w:val="0"/>
        <w:strike w:val="0"/>
        <w:dstrike w:val="0"/>
        <w:color w:val="231E20"/>
        <w:sz w:val="17"/>
        <w:szCs w:val="17"/>
        <w:u w:val="none" w:color="000000"/>
        <w:bdr w:val="none" w:sz="0" w:space="0" w:color="auto"/>
        <w:shd w:val="clear" w:color="auto" w:fill="auto"/>
        <w:vertAlign w:val="baseline"/>
      </w:rPr>
    </w:lvl>
    <w:lvl w:ilvl="2" w:tplc="0C465B8A">
      <w:start w:val="1"/>
      <w:numFmt w:val="bullet"/>
      <w:lvlText w:val="▪"/>
      <w:lvlJc w:val="left"/>
      <w:pPr>
        <w:ind w:left="2086"/>
      </w:pPr>
      <w:rPr>
        <w:rFonts w:ascii="Wingdings" w:eastAsia="Wingdings" w:hAnsi="Wingdings" w:cs="Wingdings"/>
        <w:b w:val="0"/>
        <w:i w:val="0"/>
        <w:strike w:val="0"/>
        <w:dstrike w:val="0"/>
        <w:color w:val="231E20"/>
        <w:sz w:val="17"/>
        <w:szCs w:val="17"/>
        <w:u w:val="none" w:color="000000"/>
        <w:bdr w:val="none" w:sz="0" w:space="0" w:color="auto"/>
        <w:shd w:val="clear" w:color="auto" w:fill="auto"/>
        <w:vertAlign w:val="baseline"/>
      </w:rPr>
    </w:lvl>
    <w:lvl w:ilvl="3" w:tplc="1590A57E">
      <w:start w:val="1"/>
      <w:numFmt w:val="bullet"/>
      <w:lvlText w:val="•"/>
      <w:lvlJc w:val="left"/>
      <w:pPr>
        <w:ind w:left="2806"/>
      </w:pPr>
      <w:rPr>
        <w:rFonts w:ascii="Wingdings" w:eastAsia="Wingdings" w:hAnsi="Wingdings" w:cs="Wingdings"/>
        <w:b w:val="0"/>
        <w:i w:val="0"/>
        <w:strike w:val="0"/>
        <w:dstrike w:val="0"/>
        <w:color w:val="231E20"/>
        <w:sz w:val="17"/>
        <w:szCs w:val="17"/>
        <w:u w:val="none" w:color="000000"/>
        <w:bdr w:val="none" w:sz="0" w:space="0" w:color="auto"/>
        <w:shd w:val="clear" w:color="auto" w:fill="auto"/>
        <w:vertAlign w:val="baseline"/>
      </w:rPr>
    </w:lvl>
    <w:lvl w:ilvl="4" w:tplc="7E78348E">
      <w:start w:val="1"/>
      <w:numFmt w:val="bullet"/>
      <w:lvlText w:val="o"/>
      <w:lvlJc w:val="left"/>
      <w:pPr>
        <w:ind w:left="3526"/>
      </w:pPr>
      <w:rPr>
        <w:rFonts w:ascii="Wingdings" w:eastAsia="Wingdings" w:hAnsi="Wingdings" w:cs="Wingdings"/>
        <w:b w:val="0"/>
        <w:i w:val="0"/>
        <w:strike w:val="0"/>
        <w:dstrike w:val="0"/>
        <w:color w:val="231E20"/>
        <w:sz w:val="17"/>
        <w:szCs w:val="17"/>
        <w:u w:val="none" w:color="000000"/>
        <w:bdr w:val="none" w:sz="0" w:space="0" w:color="auto"/>
        <w:shd w:val="clear" w:color="auto" w:fill="auto"/>
        <w:vertAlign w:val="baseline"/>
      </w:rPr>
    </w:lvl>
    <w:lvl w:ilvl="5" w:tplc="8CD2C500">
      <w:start w:val="1"/>
      <w:numFmt w:val="bullet"/>
      <w:lvlText w:val="▪"/>
      <w:lvlJc w:val="left"/>
      <w:pPr>
        <w:ind w:left="4246"/>
      </w:pPr>
      <w:rPr>
        <w:rFonts w:ascii="Wingdings" w:eastAsia="Wingdings" w:hAnsi="Wingdings" w:cs="Wingdings"/>
        <w:b w:val="0"/>
        <w:i w:val="0"/>
        <w:strike w:val="0"/>
        <w:dstrike w:val="0"/>
        <w:color w:val="231E20"/>
        <w:sz w:val="17"/>
        <w:szCs w:val="17"/>
        <w:u w:val="none" w:color="000000"/>
        <w:bdr w:val="none" w:sz="0" w:space="0" w:color="auto"/>
        <w:shd w:val="clear" w:color="auto" w:fill="auto"/>
        <w:vertAlign w:val="baseline"/>
      </w:rPr>
    </w:lvl>
    <w:lvl w:ilvl="6" w:tplc="065652BC">
      <w:start w:val="1"/>
      <w:numFmt w:val="bullet"/>
      <w:lvlText w:val="•"/>
      <w:lvlJc w:val="left"/>
      <w:pPr>
        <w:ind w:left="4966"/>
      </w:pPr>
      <w:rPr>
        <w:rFonts w:ascii="Wingdings" w:eastAsia="Wingdings" w:hAnsi="Wingdings" w:cs="Wingdings"/>
        <w:b w:val="0"/>
        <w:i w:val="0"/>
        <w:strike w:val="0"/>
        <w:dstrike w:val="0"/>
        <w:color w:val="231E20"/>
        <w:sz w:val="17"/>
        <w:szCs w:val="17"/>
        <w:u w:val="none" w:color="000000"/>
        <w:bdr w:val="none" w:sz="0" w:space="0" w:color="auto"/>
        <w:shd w:val="clear" w:color="auto" w:fill="auto"/>
        <w:vertAlign w:val="baseline"/>
      </w:rPr>
    </w:lvl>
    <w:lvl w:ilvl="7" w:tplc="5E4C1530">
      <w:start w:val="1"/>
      <w:numFmt w:val="bullet"/>
      <w:lvlText w:val="o"/>
      <w:lvlJc w:val="left"/>
      <w:pPr>
        <w:ind w:left="5686"/>
      </w:pPr>
      <w:rPr>
        <w:rFonts w:ascii="Wingdings" w:eastAsia="Wingdings" w:hAnsi="Wingdings" w:cs="Wingdings"/>
        <w:b w:val="0"/>
        <w:i w:val="0"/>
        <w:strike w:val="0"/>
        <w:dstrike w:val="0"/>
        <w:color w:val="231E20"/>
        <w:sz w:val="17"/>
        <w:szCs w:val="17"/>
        <w:u w:val="none" w:color="000000"/>
        <w:bdr w:val="none" w:sz="0" w:space="0" w:color="auto"/>
        <w:shd w:val="clear" w:color="auto" w:fill="auto"/>
        <w:vertAlign w:val="baseline"/>
      </w:rPr>
    </w:lvl>
    <w:lvl w:ilvl="8" w:tplc="100AC55A">
      <w:start w:val="1"/>
      <w:numFmt w:val="bullet"/>
      <w:lvlText w:val="▪"/>
      <w:lvlJc w:val="left"/>
      <w:pPr>
        <w:ind w:left="6406"/>
      </w:pPr>
      <w:rPr>
        <w:rFonts w:ascii="Wingdings" w:eastAsia="Wingdings" w:hAnsi="Wingdings" w:cs="Wingdings"/>
        <w:b w:val="0"/>
        <w:i w:val="0"/>
        <w:strike w:val="0"/>
        <w:dstrike w:val="0"/>
        <w:color w:val="231E20"/>
        <w:sz w:val="17"/>
        <w:szCs w:val="17"/>
        <w:u w:val="none" w:color="000000"/>
        <w:bdr w:val="none" w:sz="0" w:space="0" w:color="auto"/>
        <w:shd w:val="clear" w:color="auto" w:fill="auto"/>
        <w:vertAlign w:val="baseline"/>
      </w:rPr>
    </w:lvl>
  </w:abstractNum>
  <w:abstractNum w:abstractNumId="80" w15:restartNumberingAfterBreak="0">
    <w:nsid w:val="154C3BE6"/>
    <w:multiLevelType w:val="multilevel"/>
    <w:tmpl w:val="BC2C6974"/>
    <w:lvl w:ilvl="0">
      <w:start w:val="1"/>
      <w:numFmt w:val="decimal"/>
      <w:lvlText w:val="%1."/>
      <w:lvlJc w:val="left"/>
      <w:pPr>
        <w:ind w:left="726" w:hanging="361"/>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503" w:hanging="364"/>
      </w:pPr>
      <w:rPr>
        <w:rFonts w:ascii="Times New Roman" w:eastAsia="Times New Roman" w:hAnsi="Times New Roman" w:cs="Times New Roman" w:hint="default"/>
        <w:b/>
        <w:bCs/>
        <w:i w:val="0"/>
        <w:iCs w:val="0"/>
        <w:spacing w:val="-2"/>
        <w:w w:val="100"/>
        <w:sz w:val="22"/>
        <w:szCs w:val="22"/>
        <w:lang w:val="ru-RU" w:eastAsia="en-US" w:bidi="ar-SA"/>
      </w:rPr>
    </w:lvl>
    <w:lvl w:ilvl="2">
      <w:start w:val="1"/>
      <w:numFmt w:val="decimal"/>
      <w:lvlText w:val="%1.%2.%3."/>
      <w:lvlJc w:val="left"/>
      <w:pPr>
        <w:ind w:left="140" w:hanging="604"/>
        <w:jc w:val="right"/>
      </w:pPr>
      <w:rPr>
        <w:rFonts w:ascii="Times New Roman" w:eastAsia="Times New Roman" w:hAnsi="Times New Roman" w:cs="Times New Roman" w:hint="default"/>
        <w:b/>
        <w:bCs/>
        <w:i w:val="0"/>
        <w:iCs w:val="0"/>
        <w:spacing w:val="-5"/>
        <w:w w:val="100"/>
        <w:sz w:val="24"/>
        <w:szCs w:val="24"/>
        <w:lang w:val="ru-RU" w:eastAsia="en-US" w:bidi="ar-SA"/>
      </w:rPr>
    </w:lvl>
    <w:lvl w:ilvl="3">
      <w:numFmt w:val="bullet"/>
      <w:lvlText w:val=""/>
      <w:lvlJc w:val="left"/>
      <w:pPr>
        <w:ind w:left="1572" w:hanging="361"/>
      </w:pPr>
      <w:rPr>
        <w:rFonts w:ascii="Symbol" w:eastAsia="Symbol" w:hAnsi="Symbol" w:cs="Symbol" w:hint="default"/>
        <w:b w:val="0"/>
        <w:bCs w:val="0"/>
        <w:i w:val="0"/>
        <w:iCs w:val="0"/>
        <w:spacing w:val="0"/>
        <w:w w:val="100"/>
        <w:sz w:val="24"/>
        <w:szCs w:val="24"/>
        <w:lang w:val="ru-RU" w:eastAsia="en-US" w:bidi="ar-SA"/>
      </w:rPr>
    </w:lvl>
    <w:lvl w:ilvl="4">
      <w:numFmt w:val="bullet"/>
      <w:lvlText w:val="•"/>
      <w:lvlJc w:val="left"/>
      <w:pPr>
        <w:ind w:left="2731" w:hanging="361"/>
      </w:pPr>
      <w:rPr>
        <w:rFonts w:hint="default"/>
        <w:lang w:val="ru-RU" w:eastAsia="en-US" w:bidi="ar-SA"/>
      </w:rPr>
    </w:lvl>
    <w:lvl w:ilvl="5">
      <w:numFmt w:val="bullet"/>
      <w:lvlText w:val="•"/>
      <w:lvlJc w:val="left"/>
      <w:pPr>
        <w:ind w:left="3882" w:hanging="361"/>
      </w:pPr>
      <w:rPr>
        <w:rFonts w:hint="default"/>
        <w:lang w:val="ru-RU" w:eastAsia="en-US" w:bidi="ar-SA"/>
      </w:rPr>
    </w:lvl>
    <w:lvl w:ilvl="6">
      <w:numFmt w:val="bullet"/>
      <w:lvlText w:val="•"/>
      <w:lvlJc w:val="left"/>
      <w:pPr>
        <w:ind w:left="5033" w:hanging="361"/>
      </w:pPr>
      <w:rPr>
        <w:rFonts w:hint="default"/>
        <w:lang w:val="ru-RU" w:eastAsia="en-US" w:bidi="ar-SA"/>
      </w:rPr>
    </w:lvl>
    <w:lvl w:ilvl="7">
      <w:numFmt w:val="bullet"/>
      <w:lvlText w:val="•"/>
      <w:lvlJc w:val="left"/>
      <w:pPr>
        <w:ind w:left="6184" w:hanging="361"/>
      </w:pPr>
      <w:rPr>
        <w:rFonts w:hint="default"/>
        <w:lang w:val="ru-RU" w:eastAsia="en-US" w:bidi="ar-SA"/>
      </w:rPr>
    </w:lvl>
    <w:lvl w:ilvl="8">
      <w:numFmt w:val="bullet"/>
      <w:lvlText w:val="•"/>
      <w:lvlJc w:val="left"/>
      <w:pPr>
        <w:ind w:left="7335" w:hanging="361"/>
      </w:pPr>
      <w:rPr>
        <w:rFonts w:hint="default"/>
        <w:lang w:val="ru-RU" w:eastAsia="en-US" w:bidi="ar-SA"/>
      </w:rPr>
    </w:lvl>
  </w:abstractNum>
  <w:abstractNum w:abstractNumId="81" w15:restartNumberingAfterBreak="0">
    <w:nsid w:val="15896ACC"/>
    <w:multiLevelType w:val="multilevel"/>
    <w:tmpl w:val="FFFFFFFF"/>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2" w15:restartNumberingAfterBreak="0">
    <w:nsid w:val="15B44366"/>
    <w:multiLevelType w:val="multilevel"/>
    <w:tmpl w:val="E640D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1610211B"/>
    <w:multiLevelType w:val="multilevel"/>
    <w:tmpl w:val="7C6A95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167407C8"/>
    <w:multiLevelType w:val="multilevel"/>
    <w:tmpl w:val="5C0E016E"/>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167A023A"/>
    <w:multiLevelType w:val="multilevel"/>
    <w:tmpl w:val="FFFFFFFF"/>
    <w:lvl w:ilvl="0">
      <w:start w:val="1"/>
      <w:numFmt w:val="bullet"/>
      <w:lvlText w:val=""/>
      <w:lvlJc w:val="left"/>
      <w:pPr>
        <w:ind w:left="786"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6" w15:restartNumberingAfterBreak="0">
    <w:nsid w:val="16950B8E"/>
    <w:multiLevelType w:val="multilevel"/>
    <w:tmpl w:val="E168034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16CD7019"/>
    <w:multiLevelType w:val="hybridMultilevel"/>
    <w:tmpl w:val="68ACE8EC"/>
    <w:lvl w:ilvl="0" w:tplc="46A69FB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E65DAE">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AACAC6">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F2B282">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AA9308">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90D21E">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22C430">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8CB28A">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FE158E">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16DE02AE"/>
    <w:multiLevelType w:val="hybridMultilevel"/>
    <w:tmpl w:val="E6F4A9F0"/>
    <w:lvl w:ilvl="0" w:tplc="DE227C0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341A92">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5A593E">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12BB70">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B7EE3F6">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061618">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4E3DCA">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8C41A8">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AAFA3C">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16ED2714"/>
    <w:multiLevelType w:val="multilevel"/>
    <w:tmpl w:val="FFFFFFFF"/>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0" w15:restartNumberingAfterBreak="0">
    <w:nsid w:val="17025504"/>
    <w:multiLevelType w:val="multilevel"/>
    <w:tmpl w:val="90F22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1738038F"/>
    <w:multiLevelType w:val="hybridMultilevel"/>
    <w:tmpl w:val="80A6F5E6"/>
    <w:lvl w:ilvl="0" w:tplc="29AAB200">
      <w:start w:val="1"/>
      <w:numFmt w:val="bullet"/>
      <w:lvlText w:val=""/>
      <w:lvlJc w:val="left"/>
      <w:pPr>
        <w:ind w:left="12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F8CF00C">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6C2A0A2">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0E68FFA">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8EC9374">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8143454">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01038B8">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F88711A">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93A73DA">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92" w15:restartNumberingAfterBreak="0">
    <w:nsid w:val="175B45C9"/>
    <w:multiLevelType w:val="hybridMultilevel"/>
    <w:tmpl w:val="06BA569A"/>
    <w:lvl w:ilvl="0" w:tplc="A450150E">
      <w:start w:val="1"/>
      <w:numFmt w:val="decimal"/>
      <w:lvlText w:val="%1."/>
      <w:lvlJc w:val="left"/>
      <w:pPr>
        <w:ind w:left="336" w:hanging="227"/>
      </w:pPr>
      <w:rPr>
        <w:rFonts w:ascii="Times New Roman" w:eastAsia="Times New Roman" w:hAnsi="Times New Roman" w:cs="Times New Roman" w:hint="default"/>
        <w:b w:val="0"/>
        <w:bCs w:val="0"/>
        <w:i w:val="0"/>
        <w:iCs w:val="0"/>
        <w:spacing w:val="0"/>
        <w:w w:val="100"/>
        <w:sz w:val="22"/>
        <w:szCs w:val="22"/>
        <w:lang w:val="ru-RU" w:eastAsia="en-US" w:bidi="ar-SA"/>
      </w:rPr>
    </w:lvl>
    <w:lvl w:ilvl="1" w:tplc="13725A82">
      <w:numFmt w:val="bullet"/>
      <w:lvlText w:val="•"/>
      <w:lvlJc w:val="left"/>
      <w:pPr>
        <w:ind w:left="886" w:hanging="227"/>
      </w:pPr>
      <w:rPr>
        <w:rFonts w:hint="default"/>
        <w:lang w:val="ru-RU" w:eastAsia="en-US" w:bidi="ar-SA"/>
      </w:rPr>
    </w:lvl>
    <w:lvl w:ilvl="2" w:tplc="C6C4006C">
      <w:numFmt w:val="bullet"/>
      <w:lvlText w:val="•"/>
      <w:lvlJc w:val="left"/>
      <w:pPr>
        <w:ind w:left="1433" w:hanging="227"/>
      </w:pPr>
      <w:rPr>
        <w:rFonts w:hint="default"/>
        <w:lang w:val="ru-RU" w:eastAsia="en-US" w:bidi="ar-SA"/>
      </w:rPr>
    </w:lvl>
    <w:lvl w:ilvl="3" w:tplc="6B761360">
      <w:numFmt w:val="bullet"/>
      <w:lvlText w:val="•"/>
      <w:lvlJc w:val="left"/>
      <w:pPr>
        <w:ind w:left="1979" w:hanging="227"/>
      </w:pPr>
      <w:rPr>
        <w:rFonts w:hint="default"/>
        <w:lang w:val="ru-RU" w:eastAsia="en-US" w:bidi="ar-SA"/>
      </w:rPr>
    </w:lvl>
    <w:lvl w:ilvl="4" w:tplc="8B305B90">
      <w:numFmt w:val="bullet"/>
      <w:lvlText w:val="•"/>
      <w:lvlJc w:val="left"/>
      <w:pPr>
        <w:ind w:left="2526" w:hanging="227"/>
      </w:pPr>
      <w:rPr>
        <w:rFonts w:hint="default"/>
        <w:lang w:val="ru-RU" w:eastAsia="en-US" w:bidi="ar-SA"/>
      </w:rPr>
    </w:lvl>
    <w:lvl w:ilvl="5" w:tplc="FA2CF1F0">
      <w:numFmt w:val="bullet"/>
      <w:lvlText w:val="•"/>
      <w:lvlJc w:val="left"/>
      <w:pPr>
        <w:ind w:left="3072" w:hanging="227"/>
      </w:pPr>
      <w:rPr>
        <w:rFonts w:hint="default"/>
        <w:lang w:val="ru-RU" w:eastAsia="en-US" w:bidi="ar-SA"/>
      </w:rPr>
    </w:lvl>
    <w:lvl w:ilvl="6" w:tplc="3AA42FEC">
      <w:numFmt w:val="bullet"/>
      <w:lvlText w:val="•"/>
      <w:lvlJc w:val="left"/>
      <w:pPr>
        <w:ind w:left="3619" w:hanging="227"/>
      </w:pPr>
      <w:rPr>
        <w:rFonts w:hint="default"/>
        <w:lang w:val="ru-RU" w:eastAsia="en-US" w:bidi="ar-SA"/>
      </w:rPr>
    </w:lvl>
    <w:lvl w:ilvl="7" w:tplc="E758D7A2">
      <w:numFmt w:val="bullet"/>
      <w:lvlText w:val="•"/>
      <w:lvlJc w:val="left"/>
      <w:pPr>
        <w:ind w:left="4165" w:hanging="227"/>
      </w:pPr>
      <w:rPr>
        <w:rFonts w:hint="default"/>
        <w:lang w:val="ru-RU" w:eastAsia="en-US" w:bidi="ar-SA"/>
      </w:rPr>
    </w:lvl>
    <w:lvl w:ilvl="8" w:tplc="17DE1E0A">
      <w:numFmt w:val="bullet"/>
      <w:lvlText w:val="•"/>
      <w:lvlJc w:val="left"/>
      <w:pPr>
        <w:ind w:left="4712" w:hanging="227"/>
      </w:pPr>
      <w:rPr>
        <w:rFonts w:hint="default"/>
        <w:lang w:val="ru-RU" w:eastAsia="en-US" w:bidi="ar-SA"/>
      </w:rPr>
    </w:lvl>
  </w:abstractNum>
  <w:abstractNum w:abstractNumId="93" w15:restartNumberingAfterBreak="0">
    <w:nsid w:val="178F6CE6"/>
    <w:multiLevelType w:val="multilevel"/>
    <w:tmpl w:val="673C002A"/>
    <w:lvl w:ilvl="0">
      <w:start w:val="3"/>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4" w15:restartNumberingAfterBreak="0">
    <w:nsid w:val="179A2EB6"/>
    <w:multiLevelType w:val="multilevel"/>
    <w:tmpl w:val="7A429DF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17A41C92"/>
    <w:multiLevelType w:val="hybridMultilevel"/>
    <w:tmpl w:val="A69EA9B6"/>
    <w:lvl w:ilvl="0" w:tplc="4A6EAF6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20329C">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C2D390">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7C8708">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F6ED6C">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16D19C">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4E8EE6">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CE0D6A">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3E5C58">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180527C4"/>
    <w:multiLevelType w:val="multilevel"/>
    <w:tmpl w:val="36CCB6A8"/>
    <w:lvl w:ilvl="0">
      <w:start w:val="6"/>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7" w15:restartNumberingAfterBreak="0">
    <w:nsid w:val="183C79A1"/>
    <w:multiLevelType w:val="multilevel"/>
    <w:tmpl w:val="F3209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1843089E"/>
    <w:multiLevelType w:val="multilevel"/>
    <w:tmpl w:val="58426F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18436C44"/>
    <w:multiLevelType w:val="hybridMultilevel"/>
    <w:tmpl w:val="90F46BF2"/>
    <w:lvl w:ilvl="0" w:tplc="BD26E988">
      <w:start w:val="1"/>
      <w:numFmt w:val="decimal"/>
      <w:lvlText w:val="%1."/>
      <w:lvlJc w:val="left"/>
      <w:pPr>
        <w:ind w:left="516" w:hanging="221"/>
      </w:pPr>
      <w:rPr>
        <w:rFonts w:ascii="Times New Roman" w:eastAsia="Times New Roman" w:hAnsi="Times New Roman" w:cs="Times New Roman" w:hint="default"/>
        <w:b w:val="0"/>
        <w:bCs w:val="0"/>
        <w:i w:val="0"/>
        <w:iCs w:val="0"/>
        <w:spacing w:val="0"/>
        <w:w w:val="89"/>
        <w:sz w:val="22"/>
        <w:szCs w:val="22"/>
        <w:lang w:val="ru-RU" w:eastAsia="en-US" w:bidi="ar-SA"/>
      </w:rPr>
    </w:lvl>
    <w:lvl w:ilvl="1" w:tplc="BC047F8E">
      <w:numFmt w:val="bullet"/>
      <w:lvlText w:val="•"/>
      <w:lvlJc w:val="left"/>
      <w:pPr>
        <w:ind w:left="1573" w:hanging="221"/>
      </w:pPr>
      <w:rPr>
        <w:rFonts w:hint="default"/>
        <w:lang w:val="ru-RU" w:eastAsia="en-US" w:bidi="ar-SA"/>
      </w:rPr>
    </w:lvl>
    <w:lvl w:ilvl="2" w:tplc="0204BDF8">
      <w:numFmt w:val="bullet"/>
      <w:lvlText w:val="•"/>
      <w:lvlJc w:val="left"/>
      <w:pPr>
        <w:ind w:left="2627" w:hanging="221"/>
      </w:pPr>
      <w:rPr>
        <w:rFonts w:hint="default"/>
        <w:lang w:val="ru-RU" w:eastAsia="en-US" w:bidi="ar-SA"/>
      </w:rPr>
    </w:lvl>
    <w:lvl w:ilvl="3" w:tplc="84A2B4BA">
      <w:numFmt w:val="bullet"/>
      <w:lvlText w:val="•"/>
      <w:lvlJc w:val="left"/>
      <w:pPr>
        <w:ind w:left="3681" w:hanging="221"/>
      </w:pPr>
      <w:rPr>
        <w:rFonts w:hint="default"/>
        <w:lang w:val="ru-RU" w:eastAsia="en-US" w:bidi="ar-SA"/>
      </w:rPr>
    </w:lvl>
    <w:lvl w:ilvl="4" w:tplc="B5A8A11A">
      <w:numFmt w:val="bullet"/>
      <w:lvlText w:val="•"/>
      <w:lvlJc w:val="left"/>
      <w:pPr>
        <w:ind w:left="4735" w:hanging="221"/>
      </w:pPr>
      <w:rPr>
        <w:rFonts w:hint="default"/>
        <w:lang w:val="ru-RU" w:eastAsia="en-US" w:bidi="ar-SA"/>
      </w:rPr>
    </w:lvl>
    <w:lvl w:ilvl="5" w:tplc="EDA80662">
      <w:numFmt w:val="bullet"/>
      <w:lvlText w:val="•"/>
      <w:lvlJc w:val="left"/>
      <w:pPr>
        <w:ind w:left="5789" w:hanging="221"/>
      </w:pPr>
      <w:rPr>
        <w:rFonts w:hint="default"/>
        <w:lang w:val="ru-RU" w:eastAsia="en-US" w:bidi="ar-SA"/>
      </w:rPr>
    </w:lvl>
    <w:lvl w:ilvl="6" w:tplc="4DFE8948">
      <w:numFmt w:val="bullet"/>
      <w:lvlText w:val="•"/>
      <w:lvlJc w:val="left"/>
      <w:pPr>
        <w:ind w:left="6843" w:hanging="221"/>
      </w:pPr>
      <w:rPr>
        <w:rFonts w:hint="default"/>
        <w:lang w:val="ru-RU" w:eastAsia="en-US" w:bidi="ar-SA"/>
      </w:rPr>
    </w:lvl>
    <w:lvl w:ilvl="7" w:tplc="28EE7596">
      <w:numFmt w:val="bullet"/>
      <w:lvlText w:val="•"/>
      <w:lvlJc w:val="left"/>
      <w:pPr>
        <w:ind w:left="7897" w:hanging="221"/>
      </w:pPr>
      <w:rPr>
        <w:rFonts w:hint="default"/>
        <w:lang w:val="ru-RU" w:eastAsia="en-US" w:bidi="ar-SA"/>
      </w:rPr>
    </w:lvl>
    <w:lvl w:ilvl="8" w:tplc="A0905474">
      <w:numFmt w:val="bullet"/>
      <w:lvlText w:val="•"/>
      <w:lvlJc w:val="left"/>
      <w:pPr>
        <w:ind w:left="8951" w:hanging="221"/>
      </w:pPr>
      <w:rPr>
        <w:rFonts w:hint="default"/>
        <w:lang w:val="ru-RU" w:eastAsia="en-US" w:bidi="ar-SA"/>
      </w:rPr>
    </w:lvl>
  </w:abstractNum>
  <w:abstractNum w:abstractNumId="100" w15:restartNumberingAfterBreak="0">
    <w:nsid w:val="18540D70"/>
    <w:multiLevelType w:val="hybridMultilevel"/>
    <w:tmpl w:val="44780FE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18F36095"/>
    <w:multiLevelType w:val="multilevel"/>
    <w:tmpl w:val="FFFFFFFF"/>
    <w:lvl w:ilvl="0">
      <w:start w:val="1"/>
      <w:numFmt w:val="bullet"/>
      <w:lvlText w:val=""/>
      <w:lvlJc w:val="left"/>
      <w:pPr>
        <w:ind w:left="786"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2" w15:restartNumberingAfterBreak="0">
    <w:nsid w:val="19521459"/>
    <w:multiLevelType w:val="hybridMultilevel"/>
    <w:tmpl w:val="99C00038"/>
    <w:lvl w:ilvl="0" w:tplc="845C4918">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19836D33"/>
    <w:multiLevelType w:val="hybridMultilevel"/>
    <w:tmpl w:val="3EF834E2"/>
    <w:lvl w:ilvl="0" w:tplc="2E00467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14829C">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B28AA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183E0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38D66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3C208F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7862A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AC5E10">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C68020">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19B911E5"/>
    <w:multiLevelType w:val="multilevel"/>
    <w:tmpl w:val="D438296A"/>
    <w:lvl w:ilvl="0">
      <w:start w:val="6"/>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19D83678"/>
    <w:multiLevelType w:val="hybridMultilevel"/>
    <w:tmpl w:val="D5F24786"/>
    <w:lvl w:ilvl="0" w:tplc="47F4D5A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BE73A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44AEB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664C92">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B87746">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FC497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A0268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0A2C08">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3EC1D2">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6" w15:restartNumberingAfterBreak="0">
    <w:nsid w:val="1A130D2F"/>
    <w:multiLevelType w:val="hybridMultilevel"/>
    <w:tmpl w:val="E6E0A456"/>
    <w:lvl w:ilvl="0" w:tplc="E9CE1E26">
      <w:start w:val="1"/>
      <w:numFmt w:val="upperRoman"/>
      <w:lvlText w:val="%1."/>
      <w:lvlJc w:val="left"/>
      <w:pPr>
        <w:ind w:left="295" w:hanging="183"/>
      </w:pPr>
      <w:rPr>
        <w:rFonts w:ascii="Times New Roman" w:eastAsia="Times New Roman" w:hAnsi="Times New Roman" w:cs="Times New Roman" w:hint="default"/>
        <w:b w:val="0"/>
        <w:bCs w:val="0"/>
        <w:i w:val="0"/>
        <w:iCs w:val="0"/>
        <w:spacing w:val="-7"/>
        <w:w w:val="100"/>
        <w:sz w:val="22"/>
        <w:szCs w:val="22"/>
        <w:lang w:val="ru-RU" w:eastAsia="en-US" w:bidi="ar-SA"/>
      </w:rPr>
    </w:lvl>
    <w:lvl w:ilvl="1" w:tplc="FE4A0A78">
      <w:start w:val="1"/>
      <w:numFmt w:val="decimal"/>
      <w:lvlText w:val="%2."/>
      <w:lvlJc w:val="left"/>
      <w:pPr>
        <w:ind w:left="295" w:hanging="168"/>
      </w:pPr>
      <w:rPr>
        <w:rFonts w:hint="default"/>
        <w:spacing w:val="0"/>
        <w:w w:val="88"/>
        <w:lang w:val="ru-RU" w:eastAsia="en-US" w:bidi="ar-SA"/>
      </w:rPr>
    </w:lvl>
    <w:lvl w:ilvl="2" w:tplc="ED768702">
      <w:numFmt w:val="bullet"/>
      <w:lvlText w:val="•"/>
      <w:lvlJc w:val="left"/>
      <w:pPr>
        <w:ind w:left="2451" w:hanging="168"/>
      </w:pPr>
      <w:rPr>
        <w:rFonts w:hint="default"/>
        <w:lang w:val="ru-RU" w:eastAsia="en-US" w:bidi="ar-SA"/>
      </w:rPr>
    </w:lvl>
    <w:lvl w:ilvl="3" w:tplc="E9B0AD32">
      <w:numFmt w:val="bullet"/>
      <w:lvlText w:val="•"/>
      <w:lvlJc w:val="left"/>
      <w:pPr>
        <w:ind w:left="3527" w:hanging="168"/>
      </w:pPr>
      <w:rPr>
        <w:rFonts w:hint="default"/>
        <w:lang w:val="ru-RU" w:eastAsia="en-US" w:bidi="ar-SA"/>
      </w:rPr>
    </w:lvl>
    <w:lvl w:ilvl="4" w:tplc="F05EDD54">
      <w:numFmt w:val="bullet"/>
      <w:lvlText w:val="•"/>
      <w:lvlJc w:val="left"/>
      <w:pPr>
        <w:ind w:left="4603" w:hanging="168"/>
      </w:pPr>
      <w:rPr>
        <w:rFonts w:hint="default"/>
        <w:lang w:val="ru-RU" w:eastAsia="en-US" w:bidi="ar-SA"/>
      </w:rPr>
    </w:lvl>
    <w:lvl w:ilvl="5" w:tplc="7004CB46">
      <w:numFmt w:val="bullet"/>
      <w:lvlText w:val="•"/>
      <w:lvlJc w:val="left"/>
      <w:pPr>
        <w:ind w:left="5679" w:hanging="168"/>
      </w:pPr>
      <w:rPr>
        <w:rFonts w:hint="default"/>
        <w:lang w:val="ru-RU" w:eastAsia="en-US" w:bidi="ar-SA"/>
      </w:rPr>
    </w:lvl>
    <w:lvl w:ilvl="6" w:tplc="B8F2D310">
      <w:numFmt w:val="bullet"/>
      <w:lvlText w:val="•"/>
      <w:lvlJc w:val="left"/>
      <w:pPr>
        <w:ind w:left="6755" w:hanging="168"/>
      </w:pPr>
      <w:rPr>
        <w:rFonts w:hint="default"/>
        <w:lang w:val="ru-RU" w:eastAsia="en-US" w:bidi="ar-SA"/>
      </w:rPr>
    </w:lvl>
    <w:lvl w:ilvl="7" w:tplc="8AF42268">
      <w:numFmt w:val="bullet"/>
      <w:lvlText w:val="•"/>
      <w:lvlJc w:val="left"/>
      <w:pPr>
        <w:ind w:left="7831" w:hanging="168"/>
      </w:pPr>
      <w:rPr>
        <w:rFonts w:hint="default"/>
        <w:lang w:val="ru-RU" w:eastAsia="en-US" w:bidi="ar-SA"/>
      </w:rPr>
    </w:lvl>
    <w:lvl w:ilvl="8" w:tplc="3BF6D29C">
      <w:numFmt w:val="bullet"/>
      <w:lvlText w:val="•"/>
      <w:lvlJc w:val="left"/>
      <w:pPr>
        <w:ind w:left="8907" w:hanging="168"/>
      </w:pPr>
      <w:rPr>
        <w:rFonts w:hint="default"/>
        <w:lang w:val="ru-RU" w:eastAsia="en-US" w:bidi="ar-SA"/>
      </w:rPr>
    </w:lvl>
  </w:abstractNum>
  <w:abstractNum w:abstractNumId="107" w15:restartNumberingAfterBreak="0">
    <w:nsid w:val="1A7417C4"/>
    <w:multiLevelType w:val="multilevel"/>
    <w:tmpl w:val="FFFFFFFF"/>
    <w:lvl w:ilvl="0">
      <w:start w:val="1"/>
      <w:numFmt w:val="bullet"/>
      <w:lvlText w:val=""/>
      <w:lvlJc w:val="left"/>
      <w:pPr>
        <w:ind w:left="786"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8" w15:restartNumberingAfterBreak="0">
    <w:nsid w:val="1AC52376"/>
    <w:multiLevelType w:val="multilevel"/>
    <w:tmpl w:val="3632ADC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1B2D3D42"/>
    <w:multiLevelType w:val="hybridMultilevel"/>
    <w:tmpl w:val="9A5AFB36"/>
    <w:lvl w:ilvl="0" w:tplc="CF72DFC2">
      <w:start w:val="1"/>
      <w:numFmt w:val="decimal"/>
      <w:lvlText w:val="%1)"/>
      <w:lvlJc w:val="left"/>
      <w:pPr>
        <w:ind w:left="645" w:hanging="351"/>
      </w:pPr>
      <w:rPr>
        <w:rFonts w:ascii="Times New Roman" w:eastAsia="Times New Roman" w:hAnsi="Times New Roman" w:cs="Times New Roman" w:hint="default"/>
        <w:b w:val="0"/>
        <w:bCs w:val="0"/>
        <w:i w:val="0"/>
        <w:iCs w:val="0"/>
        <w:spacing w:val="0"/>
        <w:w w:val="100"/>
        <w:sz w:val="22"/>
        <w:szCs w:val="22"/>
        <w:lang w:val="ru-RU" w:eastAsia="en-US" w:bidi="ar-SA"/>
      </w:rPr>
    </w:lvl>
    <w:lvl w:ilvl="1" w:tplc="AA621C0A">
      <w:numFmt w:val="bullet"/>
      <w:lvlText w:val="•"/>
      <w:lvlJc w:val="left"/>
      <w:pPr>
        <w:ind w:left="1681" w:hanging="351"/>
      </w:pPr>
      <w:rPr>
        <w:rFonts w:hint="default"/>
        <w:lang w:val="ru-RU" w:eastAsia="en-US" w:bidi="ar-SA"/>
      </w:rPr>
    </w:lvl>
    <w:lvl w:ilvl="2" w:tplc="EEA2680C">
      <w:numFmt w:val="bullet"/>
      <w:lvlText w:val="•"/>
      <w:lvlJc w:val="left"/>
      <w:pPr>
        <w:ind w:left="2723" w:hanging="351"/>
      </w:pPr>
      <w:rPr>
        <w:rFonts w:hint="default"/>
        <w:lang w:val="ru-RU" w:eastAsia="en-US" w:bidi="ar-SA"/>
      </w:rPr>
    </w:lvl>
    <w:lvl w:ilvl="3" w:tplc="1610BC04">
      <w:numFmt w:val="bullet"/>
      <w:lvlText w:val="•"/>
      <w:lvlJc w:val="left"/>
      <w:pPr>
        <w:ind w:left="3765" w:hanging="351"/>
      </w:pPr>
      <w:rPr>
        <w:rFonts w:hint="default"/>
        <w:lang w:val="ru-RU" w:eastAsia="en-US" w:bidi="ar-SA"/>
      </w:rPr>
    </w:lvl>
    <w:lvl w:ilvl="4" w:tplc="994A16E8">
      <w:numFmt w:val="bullet"/>
      <w:lvlText w:val="•"/>
      <w:lvlJc w:val="left"/>
      <w:pPr>
        <w:ind w:left="4807" w:hanging="351"/>
      </w:pPr>
      <w:rPr>
        <w:rFonts w:hint="default"/>
        <w:lang w:val="ru-RU" w:eastAsia="en-US" w:bidi="ar-SA"/>
      </w:rPr>
    </w:lvl>
    <w:lvl w:ilvl="5" w:tplc="0BD8D934">
      <w:numFmt w:val="bullet"/>
      <w:lvlText w:val="•"/>
      <w:lvlJc w:val="left"/>
      <w:pPr>
        <w:ind w:left="5849" w:hanging="351"/>
      </w:pPr>
      <w:rPr>
        <w:rFonts w:hint="default"/>
        <w:lang w:val="ru-RU" w:eastAsia="en-US" w:bidi="ar-SA"/>
      </w:rPr>
    </w:lvl>
    <w:lvl w:ilvl="6" w:tplc="3CF2892E">
      <w:numFmt w:val="bullet"/>
      <w:lvlText w:val="•"/>
      <w:lvlJc w:val="left"/>
      <w:pPr>
        <w:ind w:left="6891" w:hanging="351"/>
      </w:pPr>
      <w:rPr>
        <w:rFonts w:hint="default"/>
        <w:lang w:val="ru-RU" w:eastAsia="en-US" w:bidi="ar-SA"/>
      </w:rPr>
    </w:lvl>
    <w:lvl w:ilvl="7" w:tplc="4DF892F6">
      <w:numFmt w:val="bullet"/>
      <w:lvlText w:val="•"/>
      <w:lvlJc w:val="left"/>
      <w:pPr>
        <w:ind w:left="7933" w:hanging="351"/>
      </w:pPr>
      <w:rPr>
        <w:rFonts w:hint="default"/>
        <w:lang w:val="ru-RU" w:eastAsia="en-US" w:bidi="ar-SA"/>
      </w:rPr>
    </w:lvl>
    <w:lvl w:ilvl="8" w:tplc="89340D54">
      <w:numFmt w:val="bullet"/>
      <w:lvlText w:val="•"/>
      <w:lvlJc w:val="left"/>
      <w:pPr>
        <w:ind w:left="8975" w:hanging="351"/>
      </w:pPr>
      <w:rPr>
        <w:rFonts w:hint="default"/>
        <w:lang w:val="ru-RU" w:eastAsia="en-US" w:bidi="ar-SA"/>
      </w:rPr>
    </w:lvl>
  </w:abstractNum>
  <w:abstractNum w:abstractNumId="110" w15:restartNumberingAfterBreak="0">
    <w:nsid w:val="1B496944"/>
    <w:multiLevelType w:val="hybridMultilevel"/>
    <w:tmpl w:val="639E3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1BF37F3F"/>
    <w:multiLevelType w:val="multilevel"/>
    <w:tmpl w:val="FFFFFFFF"/>
    <w:lvl w:ilvl="0">
      <w:start w:val="1"/>
      <w:numFmt w:val="bullet"/>
      <w:lvlText w:val=""/>
      <w:lvlJc w:val="left"/>
      <w:pPr>
        <w:ind w:left="786"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2" w15:restartNumberingAfterBreak="0">
    <w:nsid w:val="1C407F20"/>
    <w:multiLevelType w:val="multilevel"/>
    <w:tmpl w:val="A880C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1C6B6B77"/>
    <w:multiLevelType w:val="multilevel"/>
    <w:tmpl w:val="EF6832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1D225633"/>
    <w:multiLevelType w:val="hybridMultilevel"/>
    <w:tmpl w:val="EEDC0B00"/>
    <w:lvl w:ilvl="0" w:tplc="47304E50">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1D9A4339"/>
    <w:multiLevelType w:val="multilevel"/>
    <w:tmpl w:val="2A068F1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1DA45154"/>
    <w:multiLevelType w:val="multilevel"/>
    <w:tmpl w:val="8A3EE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1DDD537B"/>
    <w:multiLevelType w:val="multilevel"/>
    <w:tmpl w:val="B83443E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1E416066"/>
    <w:multiLevelType w:val="hybridMultilevel"/>
    <w:tmpl w:val="E5BC060E"/>
    <w:lvl w:ilvl="0" w:tplc="C1BC04C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A493C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98585A">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8AB52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F816E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226494">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8CBDE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55EB88E">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2EF56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1EA26951"/>
    <w:multiLevelType w:val="hybridMultilevel"/>
    <w:tmpl w:val="2E2A84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1EC6535E"/>
    <w:multiLevelType w:val="multilevel"/>
    <w:tmpl w:val="E25A24A0"/>
    <w:lvl w:ilvl="0">
      <w:start w:val="2"/>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1" w15:restartNumberingAfterBreak="0">
    <w:nsid w:val="1F0B3014"/>
    <w:multiLevelType w:val="multilevel"/>
    <w:tmpl w:val="6A94468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15:restartNumberingAfterBreak="0">
    <w:nsid w:val="1F314B6C"/>
    <w:multiLevelType w:val="multilevel"/>
    <w:tmpl w:val="6DD2767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15:restartNumberingAfterBreak="0">
    <w:nsid w:val="1F38567F"/>
    <w:multiLevelType w:val="hybridMultilevel"/>
    <w:tmpl w:val="89248BA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1F397DEA"/>
    <w:multiLevelType w:val="hybridMultilevel"/>
    <w:tmpl w:val="84507DF4"/>
    <w:lvl w:ilvl="0" w:tplc="04190011">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5" w15:restartNumberingAfterBreak="0">
    <w:nsid w:val="1FBC2699"/>
    <w:multiLevelType w:val="hybridMultilevel"/>
    <w:tmpl w:val="EF80B252"/>
    <w:lvl w:ilvl="0" w:tplc="6C2AFBBC">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1E59AE">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48B662">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527032">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9C89AC">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0694B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527EEA">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A94FE68">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4450C0">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6" w15:restartNumberingAfterBreak="0">
    <w:nsid w:val="1FDC7EF6"/>
    <w:multiLevelType w:val="multilevel"/>
    <w:tmpl w:val="EE4ECB0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1FE008BF"/>
    <w:multiLevelType w:val="multilevel"/>
    <w:tmpl w:val="6D0CEC9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20D3674E"/>
    <w:multiLevelType w:val="multilevel"/>
    <w:tmpl w:val="E534ADB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15:restartNumberingAfterBreak="0">
    <w:nsid w:val="21741ED9"/>
    <w:multiLevelType w:val="multilevel"/>
    <w:tmpl w:val="6AB03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217536F3"/>
    <w:multiLevelType w:val="hybridMultilevel"/>
    <w:tmpl w:val="74F4294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1" w15:restartNumberingAfterBreak="0">
    <w:nsid w:val="21917707"/>
    <w:multiLevelType w:val="hybridMultilevel"/>
    <w:tmpl w:val="4B9ABC08"/>
    <w:lvl w:ilvl="0" w:tplc="08BEB490">
      <w:numFmt w:val="bullet"/>
      <w:lvlText w:val=""/>
      <w:lvlJc w:val="left"/>
      <w:pPr>
        <w:ind w:left="863" w:hanging="360"/>
      </w:pPr>
      <w:rPr>
        <w:rFonts w:ascii="Symbol" w:eastAsia="Symbol" w:hAnsi="Symbol" w:cs="Symbol" w:hint="default"/>
        <w:b w:val="0"/>
        <w:bCs w:val="0"/>
        <w:i w:val="0"/>
        <w:iCs w:val="0"/>
        <w:spacing w:val="0"/>
        <w:w w:val="100"/>
        <w:sz w:val="24"/>
        <w:szCs w:val="24"/>
        <w:lang w:val="ru-RU" w:eastAsia="en-US" w:bidi="ar-SA"/>
      </w:rPr>
    </w:lvl>
    <w:lvl w:ilvl="1" w:tplc="70388A48">
      <w:numFmt w:val="bullet"/>
      <w:lvlText w:val="•"/>
      <w:lvlJc w:val="left"/>
      <w:pPr>
        <w:ind w:left="1766" w:hanging="360"/>
      </w:pPr>
      <w:rPr>
        <w:rFonts w:hint="default"/>
        <w:lang w:val="ru-RU" w:eastAsia="en-US" w:bidi="ar-SA"/>
      </w:rPr>
    </w:lvl>
    <w:lvl w:ilvl="2" w:tplc="6E74CAEC">
      <w:numFmt w:val="bullet"/>
      <w:lvlText w:val="•"/>
      <w:lvlJc w:val="left"/>
      <w:pPr>
        <w:ind w:left="2673" w:hanging="360"/>
      </w:pPr>
      <w:rPr>
        <w:rFonts w:hint="default"/>
        <w:lang w:val="ru-RU" w:eastAsia="en-US" w:bidi="ar-SA"/>
      </w:rPr>
    </w:lvl>
    <w:lvl w:ilvl="3" w:tplc="5500370C">
      <w:numFmt w:val="bullet"/>
      <w:lvlText w:val="•"/>
      <w:lvlJc w:val="left"/>
      <w:pPr>
        <w:ind w:left="3580" w:hanging="360"/>
      </w:pPr>
      <w:rPr>
        <w:rFonts w:hint="default"/>
        <w:lang w:val="ru-RU" w:eastAsia="en-US" w:bidi="ar-SA"/>
      </w:rPr>
    </w:lvl>
    <w:lvl w:ilvl="4" w:tplc="440E4A86">
      <w:numFmt w:val="bullet"/>
      <w:lvlText w:val="•"/>
      <w:lvlJc w:val="left"/>
      <w:pPr>
        <w:ind w:left="4486" w:hanging="360"/>
      </w:pPr>
      <w:rPr>
        <w:rFonts w:hint="default"/>
        <w:lang w:val="ru-RU" w:eastAsia="en-US" w:bidi="ar-SA"/>
      </w:rPr>
    </w:lvl>
    <w:lvl w:ilvl="5" w:tplc="7C845738">
      <w:numFmt w:val="bullet"/>
      <w:lvlText w:val="•"/>
      <w:lvlJc w:val="left"/>
      <w:pPr>
        <w:ind w:left="5393" w:hanging="360"/>
      </w:pPr>
      <w:rPr>
        <w:rFonts w:hint="default"/>
        <w:lang w:val="ru-RU" w:eastAsia="en-US" w:bidi="ar-SA"/>
      </w:rPr>
    </w:lvl>
    <w:lvl w:ilvl="6" w:tplc="94DC3038">
      <w:numFmt w:val="bullet"/>
      <w:lvlText w:val="•"/>
      <w:lvlJc w:val="left"/>
      <w:pPr>
        <w:ind w:left="6300" w:hanging="360"/>
      </w:pPr>
      <w:rPr>
        <w:rFonts w:hint="default"/>
        <w:lang w:val="ru-RU" w:eastAsia="en-US" w:bidi="ar-SA"/>
      </w:rPr>
    </w:lvl>
    <w:lvl w:ilvl="7" w:tplc="1E3C2E88">
      <w:numFmt w:val="bullet"/>
      <w:lvlText w:val="•"/>
      <w:lvlJc w:val="left"/>
      <w:pPr>
        <w:ind w:left="7207" w:hanging="360"/>
      </w:pPr>
      <w:rPr>
        <w:rFonts w:hint="default"/>
        <w:lang w:val="ru-RU" w:eastAsia="en-US" w:bidi="ar-SA"/>
      </w:rPr>
    </w:lvl>
    <w:lvl w:ilvl="8" w:tplc="79D09128">
      <w:numFmt w:val="bullet"/>
      <w:lvlText w:val="•"/>
      <w:lvlJc w:val="left"/>
      <w:pPr>
        <w:ind w:left="8113" w:hanging="360"/>
      </w:pPr>
      <w:rPr>
        <w:rFonts w:hint="default"/>
        <w:lang w:val="ru-RU" w:eastAsia="en-US" w:bidi="ar-SA"/>
      </w:rPr>
    </w:lvl>
  </w:abstractNum>
  <w:abstractNum w:abstractNumId="132" w15:restartNumberingAfterBreak="0">
    <w:nsid w:val="21945E71"/>
    <w:multiLevelType w:val="multilevel"/>
    <w:tmpl w:val="C5526404"/>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21DE708A"/>
    <w:multiLevelType w:val="multilevel"/>
    <w:tmpl w:val="74C880B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15:restartNumberingAfterBreak="0">
    <w:nsid w:val="220014B3"/>
    <w:multiLevelType w:val="hybridMultilevel"/>
    <w:tmpl w:val="7BF27104"/>
    <w:lvl w:ilvl="0" w:tplc="432697AC">
      <w:start w:val="1"/>
      <w:numFmt w:val="decimal"/>
      <w:lvlText w:val="%1."/>
      <w:lvlJc w:val="left"/>
      <w:pPr>
        <w:ind w:left="516"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1" w:tplc="054693F8">
      <w:start w:val="1"/>
      <w:numFmt w:val="decimal"/>
      <w:lvlText w:val="%2."/>
      <w:lvlJc w:val="left"/>
      <w:pPr>
        <w:ind w:left="295"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2" w:tplc="1F08BAFA">
      <w:numFmt w:val="bullet"/>
      <w:lvlText w:val="•"/>
      <w:lvlJc w:val="left"/>
      <w:pPr>
        <w:ind w:left="1690" w:hanging="221"/>
      </w:pPr>
      <w:rPr>
        <w:rFonts w:hint="default"/>
        <w:lang w:val="ru-RU" w:eastAsia="en-US" w:bidi="ar-SA"/>
      </w:rPr>
    </w:lvl>
    <w:lvl w:ilvl="3" w:tplc="9EDCDCB8">
      <w:numFmt w:val="bullet"/>
      <w:lvlText w:val="•"/>
      <w:lvlJc w:val="left"/>
      <w:pPr>
        <w:ind w:left="2861" w:hanging="221"/>
      </w:pPr>
      <w:rPr>
        <w:rFonts w:hint="default"/>
        <w:lang w:val="ru-RU" w:eastAsia="en-US" w:bidi="ar-SA"/>
      </w:rPr>
    </w:lvl>
    <w:lvl w:ilvl="4" w:tplc="F872F9B6">
      <w:numFmt w:val="bullet"/>
      <w:lvlText w:val="•"/>
      <w:lvlJc w:val="left"/>
      <w:pPr>
        <w:ind w:left="4032" w:hanging="221"/>
      </w:pPr>
      <w:rPr>
        <w:rFonts w:hint="default"/>
        <w:lang w:val="ru-RU" w:eastAsia="en-US" w:bidi="ar-SA"/>
      </w:rPr>
    </w:lvl>
    <w:lvl w:ilvl="5" w:tplc="650606AC">
      <w:numFmt w:val="bullet"/>
      <w:lvlText w:val="•"/>
      <w:lvlJc w:val="left"/>
      <w:pPr>
        <w:ind w:left="5203" w:hanging="221"/>
      </w:pPr>
      <w:rPr>
        <w:rFonts w:hint="default"/>
        <w:lang w:val="ru-RU" w:eastAsia="en-US" w:bidi="ar-SA"/>
      </w:rPr>
    </w:lvl>
    <w:lvl w:ilvl="6" w:tplc="48C64544">
      <w:numFmt w:val="bullet"/>
      <w:lvlText w:val="•"/>
      <w:lvlJc w:val="left"/>
      <w:pPr>
        <w:ind w:left="6374" w:hanging="221"/>
      </w:pPr>
      <w:rPr>
        <w:rFonts w:hint="default"/>
        <w:lang w:val="ru-RU" w:eastAsia="en-US" w:bidi="ar-SA"/>
      </w:rPr>
    </w:lvl>
    <w:lvl w:ilvl="7" w:tplc="AA642C4E">
      <w:numFmt w:val="bullet"/>
      <w:lvlText w:val="•"/>
      <w:lvlJc w:val="left"/>
      <w:pPr>
        <w:ind w:left="7545" w:hanging="221"/>
      </w:pPr>
      <w:rPr>
        <w:rFonts w:hint="default"/>
        <w:lang w:val="ru-RU" w:eastAsia="en-US" w:bidi="ar-SA"/>
      </w:rPr>
    </w:lvl>
    <w:lvl w:ilvl="8" w:tplc="2858FF14">
      <w:numFmt w:val="bullet"/>
      <w:lvlText w:val="•"/>
      <w:lvlJc w:val="left"/>
      <w:pPr>
        <w:ind w:left="8716" w:hanging="221"/>
      </w:pPr>
      <w:rPr>
        <w:rFonts w:hint="default"/>
        <w:lang w:val="ru-RU" w:eastAsia="en-US" w:bidi="ar-SA"/>
      </w:rPr>
    </w:lvl>
  </w:abstractNum>
  <w:abstractNum w:abstractNumId="135" w15:restartNumberingAfterBreak="0">
    <w:nsid w:val="22C77114"/>
    <w:multiLevelType w:val="hybridMultilevel"/>
    <w:tmpl w:val="A552C77A"/>
    <w:lvl w:ilvl="0" w:tplc="47BC7F1E">
      <w:start w:val="2"/>
      <w:numFmt w:val="decimal"/>
      <w:lvlText w:val="%1."/>
      <w:lvlJc w:val="left"/>
      <w:pPr>
        <w:ind w:left="145" w:hanging="178"/>
      </w:pPr>
      <w:rPr>
        <w:rFonts w:ascii="Times New Roman" w:eastAsia="Times New Roman" w:hAnsi="Times New Roman" w:cs="Times New Roman" w:hint="default"/>
        <w:b w:val="0"/>
        <w:bCs w:val="0"/>
        <w:i w:val="0"/>
        <w:iCs w:val="0"/>
        <w:spacing w:val="0"/>
        <w:w w:val="93"/>
        <w:sz w:val="22"/>
        <w:szCs w:val="22"/>
        <w:lang w:val="ru-RU" w:eastAsia="en-US" w:bidi="ar-SA"/>
      </w:rPr>
    </w:lvl>
    <w:lvl w:ilvl="1" w:tplc="254634EA">
      <w:numFmt w:val="bullet"/>
      <w:lvlText w:val="•"/>
      <w:lvlJc w:val="left"/>
      <w:pPr>
        <w:ind w:left="1118" w:hanging="178"/>
      </w:pPr>
      <w:rPr>
        <w:rFonts w:hint="default"/>
        <w:lang w:val="ru-RU" w:eastAsia="en-US" w:bidi="ar-SA"/>
      </w:rPr>
    </w:lvl>
    <w:lvl w:ilvl="2" w:tplc="4218FD42">
      <w:numFmt w:val="bullet"/>
      <w:lvlText w:val="•"/>
      <w:lvlJc w:val="left"/>
      <w:pPr>
        <w:ind w:left="2097" w:hanging="178"/>
      </w:pPr>
      <w:rPr>
        <w:rFonts w:hint="default"/>
        <w:lang w:val="ru-RU" w:eastAsia="en-US" w:bidi="ar-SA"/>
      </w:rPr>
    </w:lvl>
    <w:lvl w:ilvl="3" w:tplc="5D9A3540">
      <w:numFmt w:val="bullet"/>
      <w:lvlText w:val="•"/>
      <w:lvlJc w:val="left"/>
      <w:pPr>
        <w:ind w:left="3076" w:hanging="178"/>
      </w:pPr>
      <w:rPr>
        <w:rFonts w:hint="default"/>
        <w:lang w:val="ru-RU" w:eastAsia="en-US" w:bidi="ar-SA"/>
      </w:rPr>
    </w:lvl>
    <w:lvl w:ilvl="4" w:tplc="638EB12E">
      <w:numFmt w:val="bullet"/>
      <w:lvlText w:val="•"/>
      <w:lvlJc w:val="left"/>
      <w:pPr>
        <w:ind w:left="4054" w:hanging="178"/>
      </w:pPr>
      <w:rPr>
        <w:rFonts w:hint="default"/>
        <w:lang w:val="ru-RU" w:eastAsia="en-US" w:bidi="ar-SA"/>
      </w:rPr>
    </w:lvl>
    <w:lvl w:ilvl="5" w:tplc="E814F7C6">
      <w:numFmt w:val="bullet"/>
      <w:lvlText w:val="•"/>
      <w:lvlJc w:val="left"/>
      <w:pPr>
        <w:ind w:left="5033" w:hanging="178"/>
      </w:pPr>
      <w:rPr>
        <w:rFonts w:hint="default"/>
        <w:lang w:val="ru-RU" w:eastAsia="en-US" w:bidi="ar-SA"/>
      </w:rPr>
    </w:lvl>
    <w:lvl w:ilvl="6" w:tplc="04127B5E">
      <w:numFmt w:val="bullet"/>
      <w:lvlText w:val="•"/>
      <w:lvlJc w:val="left"/>
      <w:pPr>
        <w:ind w:left="6012" w:hanging="178"/>
      </w:pPr>
      <w:rPr>
        <w:rFonts w:hint="default"/>
        <w:lang w:val="ru-RU" w:eastAsia="en-US" w:bidi="ar-SA"/>
      </w:rPr>
    </w:lvl>
    <w:lvl w:ilvl="7" w:tplc="5CA6D56C">
      <w:numFmt w:val="bullet"/>
      <w:lvlText w:val="•"/>
      <w:lvlJc w:val="left"/>
      <w:pPr>
        <w:ind w:left="6991" w:hanging="178"/>
      </w:pPr>
      <w:rPr>
        <w:rFonts w:hint="default"/>
        <w:lang w:val="ru-RU" w:eastAsia="en-US" w:bidi="ar-SA"/>
      </w:rPr>
    </w:lvl>
    <w:lvl w:ilvl="8" w:tplc="379CDF84">
      <w:numFmt w:val="bullet"/>
      <w:lvlText w:val="•"/>
      <w:lvlJc w:val="left"/>
      <w:pPr>
        <w:ind w:left="7969" w:hanging="178"/>
      </w:pPr>
      <w:rPr>
        <w:rFonts w:hint="default"/>
        <w:lang w:val="ru-RU" w:eastAsia="en-US" w:bidi="ar-SA"/>
      </w:rPr>
    </w:lvl>
  </w:abstractNum>
  <w:abstractNum w:abstractNumId="136" w15:restartNumberingAfterBreak="0">
    <w:nsid w:val="22FA7CC7"/>
    <w:multiLevelType w:val="hybridMultilevel"/>
    <w:tmpl w:val="7FCE9E02"/>
    <w:lvl w:ilvl="0" w:tplc="4BB4A8C6">
      <w:numFmt w:val="bullet"/>
      <w:lvlText w:val="-"/>
      <w:lvlJc w:val="left"/>
      <w:pPr>
        <w:ind w:left="295" w:hanging="125"/>
      </w:pPr>
      <w:rPr>
        <w:rFonts w:ascii="Times New Roman" w:eastAsia="Times New Roman" w:hAnsi="Times New Roman" w:cs="Times New Roman" w:hint="default"/>
        <w:b w:val="0"/>
        <w:bCs w:val="0"/>
        <w:i w:val="0"/>
        <w:iCs w:val="0"/>
        <w:spacing w:val="0"/>
        <w:w w:val="100"/>
        <w:sz w:val="22"/>
        <w:szCs w:val="22"/>
        <w:lang w:val="ru-RU" w:eastAsia="en-US" w:bidi="ar-SA"/>
      </w:rPr>
    </w:lvl>
    <w:lvl w:ilvl="1" w:tplc="486498F4">
      <w:numFmt w:val="bullet"/>
      <w:lvlText w:val="•"/>
      <w:lvlJc w:val="left"/>
      <w:pPr>
        <w:ind w:left="1375" w:hanging="125"/>
      </w:pPr>
      <w:rPr>
        <w:rFonts w:hint="default"/>
        <w:lang w:val="ru-RU" w:eastAsia="en-US" w:bidi="ar-SA"/>
      </w:rPr>
    </w:lvl>
    <w:lvl w:ilvl="2" w:tplc="7292C3A0">
      <w:numFmt w:val="bullet"/>
      <w:lvlText w:val="•"/>
      <w:lvlJc w:val="left"/>
      <w:pPr>
        <w:ind w:left="2451" w:hanging="125"/>
      </w:pPr>
      <w:rPr>
        <w:rFonts w:hint="default"/>
        <w:lang w:val="ru-RU" w:eastAsia="en-US" w:bidi="ar-SA"/>
      </w:rPr>
    </w:lvl>
    <w:lvl w:ilvl="3" w:tplc="5E58E6D0">
      <w:numFmt w:val="bullet"/>
      <w:lvlText w:val="•"/>
      <w:lvlJc w:val="left"/>
      <w:pPr>
        <w:ind w:left="3527" w:hanging="125"/>
      </w:pPr>
      <w:rPr>
        <w:rFonts w:hint="default"/>
        <w:lang w:val="ru-RU" w:eastAsia="en-US" w:bidi="ar-SA"/>
      </w:rPr>
    </w:lvl>
    <w:lvl w:ilvl="4" w:tplc="58F8BC90">
      <w:numFmt w:val="bullet"/>
      <w:lvlText w:val="•"/>
      <w:lvlJc w:val="left"/>
      <w:pPr>
        <w:ind w:left="4603" w:hanging="125"/>
      </w:pPr>
      <w:rPr>
        <w:rFonts w:hint="default"/>
        <w:lang w:val="ru-RU" w:eastAsia="en-US" w:bidi="ar-SA"/>
      </w:rPr>
    </w:lvl>
    <w:lvl w:ilvl="5" w:tplc="53007ADE">
      <w:numFmt w:val="bullet"/>
      <w:lvlText w:val="•"/>
      <w:lvlJc w:val="left"/>
      <w:pPr>
        <w:ind w:left="5679" w:hanging="125"/>
      </w:pPr>
      <w:rPr>
        <w:rFonts w:hint="default"/>
        <w:lang w:val="ru-RU" w:eastAsia="en-US" w:bidi="ar-SA"/>
      </w:rPr>
    </w:lvl>
    <w:lvl w:ilvl="6" w:tplc="3DDEDF48">
      <w:numFmt w:val="bullet"/>
      <w:lvlText w:val="•"/>
      <w:lvlJc w:val="left"/>
      <w:pPr>
        <w:ind w:left="6755" w:hanging="125"/>
      </w:pPr>
      <w:rPr>
        <w:rFonts w:hint="default"/>
        <w:lang w:val="ru-RU" w:eastAsia="en-US" w:bidi="ar-SA"/>
      </w:rPr>
    </w:lvl>
    <w:lvl w:ilvl="7" w:tplc="4D18E402">
      <w:numFmt w:val="bullet"/>
      <w:lvlText w:val="•"/>
      <w:lvlJc w:val="left"/>
      <w:pPr>
        <w:ind w:left="7831" w:hanging="125"/>
      </w:pPr>
      <w:rPr>
        <w:rFonts w:hint="default"/>
        <w:lang w:val="ru-RU" w:eastAsia="en-US" w:bidi="ar-SA"/>
      </w:rPr>
    </w:lvl>
    <w:lvl w:ilvl="8" w:tplc="DAF8F204">
      <w:numFmt w:val="bullet"/>
      <w:lvlText w:val="•"/>
      <w:lvlJc w:val="left"/>
      <w:pPr>
        <w:ind w:left="8907" w:hanging="125"/>
      </w:pPr>
      <w:rPr>
        <w:rFonts w:hint="default"/>
        <w:lang w:val="ru-RU" w:eastAsia="en-US" w:bidi="ar-SA"/>
      </w:rPr>
    </w:lvl>
  </w:abstractNum>
  <w:abstractNum w:abstractNumId="137" w15:restartNumberingAfterBreak="0">
    <w:nsid w:val="248D7223"/>
    <w:multiLevelType w:val="hybridMultilevel"/>
    <w:tmpl w:val="06CC1A6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251B246E"/>
    <w:multiLevelType w:val="hybridMultilevel"/>
    <w:tmpl w:val="8E946E44"/>
    <w:lvl w:ilvl="0" w:tplc="8D9E88B4">
      <w:start w:val="1"/>
      <w:numFmt w:val="decimal"/>
      <w:lvlText w:val="%1."/>
      <w:lvlJc w:val="left"/>
      <w:pPr>
        <w:ind w:left="360" w:hanging="360"/>
      </w:pPr>
      <w:rPr>
        <w:rFonts w:cs="Times New Roman" w:hint="default"/>
        <w:b w:val="0"/>
        <w:bCs/>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39" w15:restartNumberingAfterBreak="0">
    <w:nsid w:val="25252B6A"/>
    <w:multiLevelType w:val="multilevel"/>
    <w:tmpl w:val="9E2A2B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15:restartNumberingAfterBreak="0">
    <w:nsid w:val="25393BFE"/>
    <w:multiLevelType w:val="hybridMultilevel"/>
    <w:tmpl w:val="87A64C3E"/>
    <w:lvl w:ilvl="0" w:tplc="33A46100">
      <w:start w:val="1"/>
      <w:numFmt w:val="decimal"/>
      <w:lvlText w:val="%1."/>
      <w:lvlJc w:val="left"/>
      <w:pPr>
        <w:ind w:left="438" w:hanging="293"/>
      </w:pPr>
      <w:rPr>
        <w:rFonts w:ascii="Times New Roman" w:eastAsia="Times New Roman" w:hAnsi="Times New Roman" w:cs="Times New Roman" w:hint="default"/>
        <w:b w:val="0"/>
        <w:bCs w:val="0"/>
        <w:i w:val="0"/>
        <w:iCs w:val="0"/>
        <w:spacing w:val="0"/>
        <w:w w:val="100"/>
        <w:sz w:val="24"/>
        <w:szCs w:val="24"/>
        <w:lang w:val="ru-RU" w:eastAsia="en-US" w:bidi="ar-SA"/>
      </w:rPr>
    </w:lvl>
    <w:lvl w:ilvl="1" w:tplc="B36CBDC8">
      <w:numFmt w:val="bullet"/>
      <w:lvlText w:val="•"/>
      <w:lvlJc w:val="left"/>
      <w:pPr>
        <w:ind w:left="1388" w:hanging="293"/>
      </w:pPr>
      <w:rPr>
        <w:rFonts w:hint="default"/>
        <w:lang w:val="ru-RU" w:eastAsia="en-US" w:bidi="ar-SA"/>
      </w:rPr>
    </w:lvl>
    <w:lvl w:ilvl="2" w:tplc="141279BA">
      <w:numFmt w:val="bullet"/>
      <w:lvlText w:val="•"/>
      <w:lvlJc w:val="left"/>
      <w:pPr>
        <w:ind w:left="2337" w:hanging="293"/>
      </w:pPr>
      <w:rPr>
        <w:rFonts w:hint="default"/>
        <w:lang w:val="ru-RU" w:eastAsia="en-US" w:bidi="ar-SA"/>
      </w:rPr>
    </w:lvl>
    <w:lvl w:ilvl="3" w:tplc="5CC08448">
      <w:numFmt w:val="bullet"/>
      <w:lvlText w:val="•"/>
      <w:lvlJc w:val="left"/>
      <w:pPr>
        <w:ind w:left="3286" w:hanging="293"/>
      </w:pPr>
      <w:rPr>
        <w:rFonts w:hint="default"/>
        <w:lang w:val="ru-RU" w:eastAsia="en-US" w:bidi="ar-SA"/>
      </w:rPr>
    </w:lvl>
    <w:lvl w:ilvl="4" w:tplc="5754C686">
      <w:numFmt w:val="bullet"/>
      <w:lvlText w:val="•"/>
      <w:lvlJc w:val="left"/>
      <w:pPr>
        <w:ind w:left="4234" w:hanging="293"/>
      </w:pPr>
      <w:rPr>
        <w:rFonts w:hint="default"/>
        <w:lang w:val="ru-RU" w:eastAsia="en-US" w:bidi="ar-SA"/>
      </w:rPr>
    </w:lvl>
    <w:lvl w:ilvl="5" w:tplc="AC549EB8">
      <w:numFmt w:val="bullet"/>
      <w:lvlText w:val="•"/>
      <w:lvlJc w:val="left"/>
      <w:pPr>
        <w:ind w:left="5183" w:hanging="293"/>
      </w:pPr>
      <w:rPr>
        <w:rFonts w:hint="default"/>
        <w:lang w:val="ru-RU" w:eastAsia="en-US" w:bidi="ar-SA"/>
      </w:rPr>
    </w:lvl>
    <w:lvl w:ilvl="6" w:tplc="94FC26FA">
      <w:numFmt w:val="bullet"/>
      <w:lvlText w:val="•"/>
      <w:lvlJc w:val="left"/>
      <w:pPr>
        <w:ind w:left="6132" w:hanging="293"/>
      </w:pPr>
      <w:rPr>
        <w:rFonts w:hint="default"/>
        <w:lang w:val="ru-RU" w:eastAsia="en-US" w:bidi="ar-SA"/>
      </w:rPr>
    </w:lvl>
    <w:lvl w:ilvl="7" w:tplc="BF78F0E6">
      <w:numFmt w:val="bullet"/>
      <w:lvlText w:val="•"/>
      <w:lvlJc w:val="left"/>
      <w:pPr>
        <w:ind w:left="7081" w:hanging="293"/>
      </w:pPr>
      <w:rPr>
        <w:rFonts w:hint="default"/>
        <w:lang w:val="ru-RU" w:eastAsia="en-US" w:bidi="ar-SA"/>
      </w:rPr>
    </w:lvl>
    <w:lvl w:ilvl="8" w:tplc="3FE826B8">
      <w:numFmt w:val="bullet"/>
      <w:lvlText w:val="•"/>
      <w:lvlJc w:val="left"/>
      <w:pPr>
        <w:ind w:left="8029" w:hanging="293"/>
      </w:pPr>
      <w:rPr>
        <w:rFonts w:hint="default"/>
        <w:lang w:val="ru-RU" w:eastAsia="en-US" w:bidi="ar-SA"/>
      </w:rPr>
    </w:lvl>
  </w:abstractNum>
  <w:abstractNum w:abstractNumId="141" w15:restartNumberingAfterBreak="0">
    <w:nsid w:val="257E07EB"/>
    <w:multiLevelType w:val="hybridMultilevel"/>
    <w:tmpl w:val="02EA11D2"/>
    <w:lvl w:ilvl="0" w:tplc="22BE4108">
      <w:start w:val="1"/>
      <w:numFmt w:val="decimal"/>
      <w:lvlText w:val="%1."/>
      <w:lvlJc w:val="left"/>
      <w:pPr>
        <w:ind w:left="336" w:hanging="226"/>
      </w:pPr>
      <w:rPr>
        <w:rFonts w:ascii="Times New Roman" w:eastAsia="Times New Roman" w:hAnsi="Times New Roman" w:cs="Times New Roman" w:hint="default"/>
        <w:b w:val="0"/>
        <w:bCs w:val="0"/>
        <w:i w:val="0"/>
        <w:iCs w:val="0"/>
        <w:spacing w:val="0"/>
        <w:w w:val="100"/>
        <w:sz w:val="22"/>
        <w:szCs w:val="22"/>
        <w:lang w:val="ru-RU" w:eastAsia="en-US" w:bidi="ar-SA"/>
      </w:rPr>
    </w:lvl>
    <w:lvl w:ilvl="1" w:tplc="36B66592">
      <w:numFmt w:val="bullet"/>
      <w:lvlText w:val="•"/>
      <w:lvlJc w:val="left"/>
      <w:pPr>
        <w:ind w:left="1198" w:hanging="226"/>
      </w:pPr>
      <w:rPr>
        <w:rFonts w:hint="default"/>
        <w:lang w:val="ru-RU" w:eastAsia="en-US" w:bidi="ar-SA"/>
      </w:rPr>
    </w:lvl>
    <w:lvl w:ilvl="2" w:tplc="F81E2C9A">
      <w:numFmt w:val="bullet"/>
      <w:lvlText w:val="•"/>
      <w:lvlJc w:val="left"/>
      <w:pPr>
        <w:ind w:left="2056" w:hanging="226"/>
      </w:pPr>
      <w:rPr>
        <w:rFonts w:hint="default"/>
        <w:lang w:val="ru-RU" w:eastAsia="en-US" w:bidi="ar-SA"/>
      </w:rPr>
    </w:lvl>
    <w:lvl w:ilvl="3" w:tplc="8DF6A6D6">
      <w:numFmt w:val="bullet"/>
      <w:lvlText w:val="•"/>
      <w:lvlJc w:val="left"/>
      <w:pPr>
        <w:ind w:left="2914" w:hanging="226"/>
      </w:pPr>
      <w:rPr>
        <w:rFonts w:hint="default"/>
        <w:lang w:val="ru-RU" w:eastAsia="en-US" w:bidi="ar-SA"/>
      </w:rPr>
    </w:lvl>
    <w:lvl w:ilvl="4" w:tplc="F9087132">
      <w:numFmt w:val="bullet"/>
      <w:lvlText w:val="•"/>
      <w:lvlJc w:val="left"/>
      <w:pPr>
        <w:ind w:left="3772" w:hanging="226"/>
      </w:pPr>
      <w:rPr>
        <w:rFonts w:hint="default"/>
        <w:lang w:val="ru-RU" w:eastAsia="en-US" w:bidi="ar-SA"/>
      </w:rPr>
    </w:lvl>
    <w:lvl w:ilvl="5" w:tplc="262A7322">
      <w:numFmt w:val="bullet"/>
      <w:lvlText w:val="•"/>
      <w:lvlJc w:val="left"/>
      <w:pPr>
        <w:ind w:left="4630" w:hanging="226"/>
      </w:pPr>
      <w:rPr>
        <w:rFonts w:hint="default"/>
        <w:lang w:val="ru-RU" w:eastAsia="en-US" w:bidi="ar-SA"/>
      </w:rPr>
    </w:lvl>
    <w:lvl w:ilvl="6" w:tplc="41D62A6A">
      <w:numFmt w:val="bullet"/>
      <w:lvlText w:val="•"/>
      <w:lvlJc w:val="left"/>
      <w:pPr>
        <w:ind w:left="5488" w:hanging="226"/>
      </w:pPr>
      <w:rPr>
        <w:rFonts w:hint="default"/>
        <w:lang w:val="ru-RU" w:eastAsia="en-US" w:bidi="ar-SA"/>
      </w:rPr>
    </w:lvl>
    <w:lvl w:ilvl="7" w:tplc="7AB4E37E">
      <w:numFmt w:val="bullet"/>
      <w:lvlText w:val="•"/>
      <w:lvlJc w:val="left"/>
      <w:pPr>
        <w:ind w:left="6346" w:hanging="226"/>
      </w:pPr>
      <w:rPr>
        <w:rFonts w:hint="default"/>
        <w:lang w:val="ru-RU" w:eastAsia="en-US" w:bidi="ar-SA"/>
      </w:rPr>
    </w:lvl>
    <w:lvl w:ilvl="8" w:tplc="0372742E">
      <w:numFmt w:val="bullet"/>
      <w:lvlText w:val="•"/>
      <w:lvlJc w:val="left"/>
      <w:pPr>
        <w:ind w:left="7204" w:hanging="226"/>
      </w:pPr>
      <w:rPr>
        <w:rFonts w:hint="default"/>
        <w:lang w:val="ru-RU" w:eastAsia="en-US" w:bidi="ar-SA"/>
      </w:rPr>
    </w:lvl>
  </w:abstractNum>
  <w:abstractNum w:abstractNumId="142" w15:restartNumberingAfterBreak="0">
    <w:nsid w:val="25BC48D0"/>
    <w:multiLevelType w:val="multilevel"/>
    <w:tmpl w:val="3F0649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261F2AC7"/>
    <w:multiLevelType w:val="multilevel"/>
    <w:tmpl w:val="C6007CDE"/>
    <w:lvl w:ilvl="0">
      <w:start w:val="8"/>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4" w15:restartNumberingAfterBreak="0">
    <w:nsid w:val="26484939"/>
    <w:multiLevelType w:val="hybridMultilevel"/>
    <w:tmpl w:val="A330F736"/>
    <w:lvl w:ilvl="0" w:tplc="73F039A4">
      <w:start w:val="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44CD06">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309A5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56E1D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CCA4B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0835E8">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745A2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467B20">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107ADC">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5" w15:restartNumberingAfterBreak="0">
    <w:nsid w:val="26FC5013"/>
    <w:multiLevelType w:val="multilevel"/>
    <w:tmpl w:val="495266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6" w15:restartNumberingAfterBreak="0">
    <w:nsid w:val="273B3FD4"/>
    <w:multiLevelType w:val="multilevel"/>
    <w:tmpl w:val="0419001D"/>
    <w:styleLink w:val="1"/>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7" w15:restartNumberingAfterBreak="0">
    <w:nsid w:val="274A7710"/>
    <w:multiLevelType w:val="hybridMultilevel"/>
    <w:tmpl w:val="B8F884A2"/>
    <w:lvl w:ilvl="0" w:tplc="A29A8744">
      <w:start w:val="1"/>
      <w:numFmt w:val="decimal"/>
      <w:lvlText w:val="%1."/>
      <w:lvlJc w:val="left"/>
      <w:pPr>
        <w:ind w:left="600" w:hanging="360"/>
      </w:pPr>
      <w:rPr>
        <w:rFonts w:cs="Times New Roman" w:hint="default"/>
      </w:rPr>
    </w:lvl>
    <w:lvl w:ilvl="1" w:tplc="04190019" w:tentative="1">
      <w:start w:val="1"/>
      <w:numFmt w:val="lowerLetter"/>
      <w:lvlText w:val="%2."/>
      <w:lvlJc w:val="left"/>
      <w:pPr>
        <w:ind w:left="1320" w:hanging="360"/>
      </w:pPr>
      <w:rPr>
        <w:rFonts w:cs="Times New Roman"/>
      </w:rPr>
    </w:lvl>
    <w:lvl w:ilvl="2" w:tplc="0419001B" w:tentative="1">
      <w:start w:val="1"/>
      <w:numFmt w:val="lowerRoman"/>
      <w:lvlText w:val="%3."/>
      <w:lvlJc w:val="right"/>
      <w:pPr>
        <w:ind w:left="2040" w:hanging="180"/>
      </w:pPr>
      <w:rPr>
        <w:rFonts w:cs="Times New Roman"/>
      </w:rPr>
    </w:lvl>
    <w:lvl w:ilvl="3" w:tplc="0419000F" w:tentative="1">
      <w:start w:val="1"/>
      <w:numFmt w:val="decimal"/>
      <w:lvlText w:val="%4."/>
      <w:lvlJc w:val="left"/>
      <w:pPr>
        <w:ind w:left="2760" w:hanging="360"/>
      </w:pPr>
      <w:rPr>
        <w:rFonts w:cs="Times New Roman"/>
      </w:rPr>
    </w:lvl>
    <w:lvl w:ilvl="4" w:tplc="04190019" w:tentative="1">
      <w:start w:val="1"/>
      <w:numFmt w:val="lowerLetter"/>
      <w:lvlText w:val="%5."/>
      <w:lvlJc w:val="left"/>
      <w:pPr>
        <w:ind w:left="3480" w:hanging="360"/>
      </w:pPr>
      <w:rPr>
        <w:rFonts w:cs="Times New Roman"/>
      </w:rPr>
    </w:lvl>
    <w:lvl w:ilvl="5" w:tplc="0419001B" w:tentative="1">
      <w:start w:val="1"/>
      <w:numFmt w:val="lowerRoman"/>
      <w:lvlText w:val="%6."/>
      <w:lvlJc w:val="right"/>
      <w:pPr>
        <w:ind w:left="4200" w:hanging="180"/>
      </w:pPr>
      <w:rPr>
        <w:rFonts w:cs="Times New Roman"/>
      </w:rPr>
    </w:lvl>
    <w:lvl w:ilvl="6" w:tplc="0419000F" w:tentative="1">
      <w:start w:val="1"/>
      <w:numFmt w:val="decimal"/>
      <w:lvlText w:val="%7."/>
      <w:lvlJc w:val="left"/>
      <w:pPr>
        <w:ind w:left="4920" w:hanging="360"/>
      </w:pPr>
      <w:rPr>
        <w:rFonts w:cs="Times New Roman"/>
      </w:rPr>
    </w:lvl>
    <w:lvl w:ilvl="7" w:tplc="04190019" w:tentative="1">
      <w:start w:val="1"/>
      <w:numFmt w:val="lowerLetter"/>
      <w:lvlText w:val="%8."/>
      <w:lvlJc w:val="left"/>
      <w:pPr>
        <w:ind w:left="5640" w:hanging="360"/>
      </w:pPr>
      <w:rPr>
        <w:rFonts w:cs="Times New Roman"/>
      </w:rPr>
    </w:lvl>
    <w:lvl w:ilvl="8" w:tplc="0419001B" w:tentative="1">
      <w:start w:val="1"/>
      <w:numFmt w:val="lowerRoman"/>
      <w:lvlText w:val="%9."/>
      <w:lvlJc w:val="right"/>
      <w:pPr>
        <w:ind w:left="6360" w:hanging="180"/>
      </w:pPr>
      <w:rPr>
        <w:rFonts w:cs="Times New Roman"/>
      </w:rPr>
    </w:lvl>
  </w:abstractNum>
  <w:abstractNum w:abstractNumId="148" w15:restartNumberingAfterBreak="0">
    <w:nsid w:val="275115D8"/>
    <w:multiLevelType w:val="hybridMultilevel"/>
    <w:tmpl w:val="FAF4FD1E"/>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9" w15:restartNumberingAfterBreak="0">
    <w:nsid w:val="27633AA1"/>
    <w:multiLevelType w:val="hybridMultilevel"/>
    <w:tmpl w:val="5E3237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15:restartNumberingAfterBreak="0">
    <w:nsid w:val="279110F2"/>
    <w:multiLevelType w:val="hybridMultilevel"/>
    <w:tmpl w:val="7DF23456"/>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1" w15:restartNumberingAfterBreak="0">
    <w:nsid w:val="27AF23E6"/>
    <w:multiLevelType w:val="multilevel"/>
    <w:tmpl w:val="FFFFFFFF"/>
    <w:lvl w:ilvl="0">
      <w:start w:val="1"/>
      <w:numFmt w:val="bullet"/>
      <w:lvlText w:val=""/>
      <w:lvlJc w:val="left"/>
      <w:pPr>
        <w:ind w:left="786"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2" w15:restartNumberingAfterBreak="0">
    <w:nsid w:val="27E37112"/>
    <w:multiLevelType w:val="hybridMultilevel"/>
    <w:tmpl w:val="02D05878"/>
    <w:lvl w:ilvl="0" w:tplc="257EBABC">
      <w:start w:val="1"/>
      <w:numFmt w:val="decimal"/>
      <w:lvlText w:val="%1."/>
      <w:lvlJc w:val="left"/>
      <w:pPr>
        <w:tabs>
          <w:tab w:val="num" w:pos="360"/>
        </w:tabs>
        <w:ind w:left="36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3" w15:restartNumberingAfterBreak="0">
    <w:nsid w:val="28D104A6"/>
    <w:multiLevelType w:val="hybridMultilevel"/>
    <w:tmpl w:val="1D48958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4" w15:restartNumberingAfterBreak="0">
    <w:nsid w:val="28D828D0"/>
    <w:multiLevelType w:val="multilevel"/>
    <w:tmpl w:val="F33E3B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5" w15:restartNumberingAfterBreak="0">
    <w:nsid w:val="293C17DB"/>
    <w:multiLevelType w:val="multilevel"/>
    <w:tmpl w:val="C9DC7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29403C43"/>
    <w:multiLevelType w:val="multilevel"/>
    <w:tmpl w:val="420A044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7" w15:restartNumberingAfterBreak="0">
    <w:nsid w:val="29531D9E"/>
    <w:multiLevelType w:val="multilevel"/>
    <w:tmpl w:val="EAAAFAE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8" w15:restartNumberingAfterBreak="0">
    <w:nsid w:val="29652FB7"/>
    <w:multiLevelType w:val="multilevel"/>
    <w:tmpl w:val="6B0AE0E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9" w15:restartNumberingAfterBreak="0">
    <w:nsid w:val="29931D88"/>
    <w:multiLevelType w:val="multilevel"/>
    <w:tmpl w:val="4AA27D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0" w15:restartNumberingAfterBreak="0">
    <w:nsid w:val="29AC57F5"/>
    <w:multiLevelType w:val="multilevel"/>
    <w:tmpl w:val="570E35F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1" w15:restartNumberingAfterBreak="0">
    <w:nsid w:val="29B707A2"/>
    <w:multiLevelType w:val="hybridMultilevel"/>
    <w:tmpl w:val="32F428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15:restartNumberingAfterBreak="0">
    <w:nsid w:val="29BE2412"/>
    <w:multiLevelType w:val="hybridMultilevel"/>
    <w:tmpl w:val="99C00038"/>
    <w:lvl w:ilvl="0" w:tplc="FFFFFFFF">
      <w:start w:val="1"/>
      <w:numFmt w:val="russianUpp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3" w15:restartNumberingAfterBreak="0">
    <w:nsid w:val="2A291674"/>
    <w:multiLevelType w:val="hybridMultilevel"/>
    <w:tmpl w:val="31B443AE"/>
    <w:lvl w:ilvl="0" w:tplc="DC1217B4">
      <w:start w:val="1"/>
      <w:numFmt w:val="bullet"/>
      <w:lvlText w:val=""/>
      <w:lvlJc w:val="left"/>
      <w:pPr>
        <w:ind w:left="727"/>
      </w:pPr>
      <w:rPr>
        <w:rFonts w:ascii="Wingdings" w:eastAsia="Wingdings" w:hAnsi="Wingdings" w:cs="Wingdings"/>
        <w:b w:val="0"/>
        <w:i w:val="0"/>
        <w:strike w:val="0"/>
        <w:dstrike w:val="0"/>
        <w:color w:val="231E20"/>
        <w:sz w:val="17"/>
        <w:szCs w:val="17"/>
        <w:u w:val="none" w:color="000000"/>
        <w:bdr w:val="none" w:sz="0" w:space="0" w:color="auto"/>
        <w:shd w:val="clear" w:color="auto" w:fill="auto"/>
        <w:vertAlign w:val="baseline"/>
      </w:rPr>
    </w:lvl>
    <w:lvl w:ilvl="1" w:tplc="D4987E2E">
      <w:start w:val="1"/>
      <w:numFmt w:val="bullet"/>
      <w:lvlText w:val="o"/>
      <w:lvlJc w:val="left"/>
      <w:pPr>
        <w:ind w:left="1080"/>
      </w:pPr>
      <w:rPr>
        <w:rFonts w:ascii="Wingdings" w:eastAsia="Wingdings" w:hAnsi="Wingdings" w:cs="Wingdings"/>
        <w:b w:val="0"/>
        <w:i w:val="0"/>
        <w:strike w:val="0"/>
        <w:dstrike w:val="0"/>
        <w:color w:val="231E20"/>
        <w:sz w:val="17"/>
        <w:szCs w:val="17"/>
        <w:u w:val="none" w:color="000000"/>
        <w:bdr w:val="none" w:sz="0" w:space="0" w:color="auto"/>
        <w:shd w:val="clear" w:color="auto" w:fill="auto"/>
        <w:vertAlign w:val="baseline"/>
      </w:rPr>
    </w:lvl>
    <w:lvl w:ilvl="2" w:tplc="3FD2CA6A">
      <w:start w:val="1"/>
      <w:numFmt w:val="bullet"/>
      <w:lvlText w:val="▪"/>
      <w:lvlJc w:val="left"/>
      <w:pPr>
        <w:ind w:left="1800"/>
      </w:pPr>
      <w:rPr>
        <w:rFonts w:ascii="Wingdings" w:eastAsia="Wingdings" w:hAnsi="Wingdings" w:cs="Wingdings"/>
        <w:b w:val="0"/>
        <w:i w:val="0"/>
        <w:strike w:val="0"/>
        <w:dstrike w:val="0"/>
        <w:color w:val="231E20"/>
        <w:sz w:val="17"/>
        <w:szCs w:val="17"/>
        <w:u w:val="none" w:color="000000"/>
        <w:bdr w:val="none" w:sz="0" w:space="0" w:color="auto"/>
        <w:shd w:val="clear" w:color="auto" w:fill="auto"/>
        <w:vertAlign w:val="baseline"/>
      </w:rPr>
    </w:lvl>
    <w:lvl w:ilvl="3" w:tplc="00F04DFC">
      <w:start w:val="1"/>
      <w:numFmt w:val="bullet"/>
      <w:lvlText w:val="•"/>
      <w:lvlJc w:val="left"/>
      <w:pPr>
        <w:ind w:left="2520"/>
      </w:pPr>
      <w:rPr>
        <w:rFonts w:ascii="Wingdings" w:eastAsia="Wingdings" w:hAnsi="Wingdings" w:cs="Wingdings"/>
        <w:b w:val="0"/>
        <w:i w:val="0"/>
        <w:strike w:val="0"/>
        <w:dstrike w:val="0"/>
        <w:color w:val="231E20"/>
        <w:sz w:val="17"/>
        <w:szCs w:val="17"/>
        <w:u w:val="none" w:color="000000"/>
        <w:bdr w:val="none" w:sz="0" w:space="0" w:color="auto"/>
        <w:shd w:val="clear" w:color="auto" w:fill="auto"/>
        <w:vertAlign w:val="baseline"/>
      </w:rPr>
    </w:lvl>
    <w:lvl w:ilvl="4" w:tplc="4818457A">
      <w:start w:val="1"/>
      <w:numFmt w:val="bullet"/>
      <w:lvlText w:val="o"/>
      <w:lvlJc w:val="left"/>
      <w:pPr>
        <w:ind w:left="3240"/>
      </w:pPr>
      <w:rPr>
        <w:rFonts w:ascii="Wingdings" w:eastAsia="Wingdings" w:hAnsi="Wingdings" w:cs="Wingdings"/>
        <w:b w:val="0"/>
        <w:i w:val="0"/>
        <w:strike w:val="0"/>
        <w:dstrike w:val="0"/>
        <w:color w:val="231E20"/>
        <w:sz w:val="17"/>
        <w:szCs w:val="17"/>
        <w:u w:val="none" w:color="000000"/>
        <w:bdr w:val="none" w:sz="0" w:space="0" w:color="auto"/>
        <w:shd w:val="clear" w:color="auto" w:fill="auto"/>
        <w:vertAlign w:val="baseline"/>
      </w:rPr>
    </w:lvl>
    <w:lvl w:ilvl="5" w:tplc="B038E9B2">
      <w:start w:val="1"/>
      <w:numFmt w:val="bullet"/>
      <w:lvlText w:val="▪"/>
      <w:lvlJc w:val="left"/>
      <w:pPr>
        <w:ind w:left="3960"/>
      </w:pPr>
      <w:rPr>
        <w:rFonts w:ascii="Wingdings" w:eastAsia="Wingdings" w:hAnsi="Wingdings" w:cs="Wingdings"/>
        <w:b w:val="0"/>
        <w:i w:val="0"/>
        <w:strike w:val="0"/>
        <w:dstrike w:val="0"/>
        <w:color w:val="231E20"/>
        <w:sz w:val="17"/>
        <w:szCs w:val="17"/>
        <w:u w:val="none" w:color="000000"/>
        <w:bdr w:val="none" w:sz="0" w:space="0" w:color="auto"/>
        <w:shd w:val="clear" w:color="auto" w:fill="auto"/>
        <w:vertAlign w:val="baseline"/>
      </w:rPr>
    </w:lvl>
    <w:lvl w:ilvl="6" w:tplc="EBD25762">
      <w:start w:val="1"/>
      <w:numFmt w:val="bullet"/>
      <w:lvlText w:val="•"/>
      <w:lvlJc w:val="left"/>
      <w:pPr>
        <w:ind w:left="4680"/>
      </w:pPr>
      <w:rPr>
        <w:rFonts w:ascii="Wingdings" w:eastAsia="Wingdings" w:hAnsi="Wingdings" w:cs="Wingdings"/>
        <w:b w:val="0"/>
        <w:i w:val="0"/>
        <w:strike w:val="0"/>
        <w:dstrike w:val="0"/>
        <w:color w:val="231E20"/>
        <w:sz w:val="17"/>
        <w:szCs w:val="17"/>
        <w:u w:val="none" w:color="000000"/>
        <w:bdr w:val="none" w:sz="0" w:space="0" w:color="auto"/>
        <w:shd w:val="clear" w:color="auto" w:fill="auto"/>
        <w:vertAlign w:val="baseline"/>
      </w:rPr>
    </w:lvl>
    <w:lvl w:ilvl="7" w:tplc="A72846EC">
      <w:start w:val="1"/>
      <w:numFmt w:val="bullet"/>
      <w:lvlText w:val="o"/>
      <w:lvlJc w:val="left"/>
      <w:pPr>
        <w:ind w:left="5400"/>
      </w:pPr>
      <w:rPr>
        <w:rFonts w:ascii="Wingdings" w:eastAsia="Wingdings" w:hAnsi="Wingdings" w:cs="Wingdings"/>
        <w:b w:val="0"/>
        <w:i w:val="0"/>
        <w:strike w:val="0"/>
        <w:dstrike w:val="0"/>
        <w:color w:val="231E20"/>
        <w:sz w:val="17"/>
        <w:szCs w:val="17"/>
        <w:u w:val="none" w:color="000000"/>
        <w:bdr w:val="none" w:sz="0" w:space="0" w:color="auto"/>
        <w:shd w:val="clear" w:color="auto" w:fill="auto"/>
        <w:vertAlign w:val="baseline"/>
      </w:rPr>
    </w:lvl>
    <w:lvl w:ilvl="8" w:tplc="49F843A2">
      <w:start w:val="1"/>
      <w:numFmt w:val="bullet"/>
      <w:lvlText w:val="▪"/>
      <w:lvlJc w:val="left"/>
      <w:pPr>
        <w:ind w:left="6120"/>
      </w:pPr>
      <w:rPr>
        <w:rFonts w:ascii="Wingdings" w:eastAsia="Wingdings" w:hAnsi="Wingdings" w:cs="Wingdings"/>
        <w:b w:val="0"/>
        <w:i w:val="0"/>
        <w:strike w:val="0"/>
        <w:dstrike w:val="0"/>
        <w:color w:val="231E20"/>
        <w:sz w:val="17"/>
        <w:szCs w:val="17"/>
        <w:u w:val="none" w:color="000000"/>
        <w:bdr w:val="none" w:sz="0" w:space="0" w:color="auto"/>
        <w:shd w:val="clear" w:color="auto" w:fill="auto"/>
        <w:vertAlign w:val="baseline"/>
      </w:rPr>
    </w:lvl>
  </w:abstractNum>
  <w:abstractNum w:abstractNumId="164" w15:restartNumberingAfterBreak="0">
    <w:nsid w:val="2A94351F"/>
    <w:multiLevelType w:val="multilevel"/>
    <w:tmpl w:val="3ECEB626"/>
    <w:lvl w:ilvl="0">
      <w:start w:val="1"/>
      <w:numFmt w:val="decimal"/>
      <w:pStyle w:val="a"/>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5" w15:restartNumberingAfterBreak="0">
    <w:nsid w:val="2AD453C5"/>
    <w:multiLevelType w:val="multilevel"/>
    <w:tmpl w:val="D10A249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6" w15:restartNumberingAfterBreak="0">
    <w:nsid w:val="2AF93CB0"/>
    <w:multiLevelType w:val="multilevel"/>
    <w:tmpl w:val="E216E908"/>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7" w15:restartNumberingAfterBreak="0">
    <w:nsid w:val="2B192827"/>
    <w:multiLevelType w:val="hybridMultilevel"/>
    <w:tmpl w:val="3B86CE1A"/>
    <w:lvl w:ilvl="0" w:tplc="5866A5F8">
      <w:start w:val="1"/>
      <w:numFmt w:val="decimal"/>
      <w:lvlText w:val="%1)"/>
      <w:lvlJc w:val="left"/>
      <w:pPr>
        <w:ind w:left="107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8" w15:restartNumberingAfterBreak="0">
    <w:nsid w:val="2B1E515C"/>
    <w:multiLevelType w:val="multilevel"/>
    <w:tmpl w:val="1146115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9" w15:restartNumberingAfterBreak="0">
    <w:nsid w:val="2B70293F"/>
    <w:multiLevelType w:val="multilevel"/>
    <w:tmpl w:val="0BF286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0" w15:restartNumberingAfterBreak="0">
    <w:nsid w:val="2B8F5ACD"/>
    <w:multiLevelType w:val="multilevel"/>
    <w:tmpl w:val="5772090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1" w15:restartNumberingAfterBreak="0">
    <w:nsid w:val="2C2C4D5D"/>
    <w:multiLevelType w:val="multilevel"/>
    <w:tmpl w:val="75DAA5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2" w15:restartNumberingAfterBreak="0">
    <w:nsid w:val="2CBE3056"/>
    <w:multiLevelType w:val="multilevel"/>
    <w:tmpl w:val="0D6AE6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3" w15:restartNumberingAfterBreak="0">
    <w:nsid w:val="2CF1426B"/>
    <w:multiLevelType w:val="hybridMultilevel"/>
    <w:tmpl w:val="6F9A04D8"/>
    <w:lvl w:ilvl="0" w:tplc="5036A4DE">
      <w:numFmt w:val="bullet"/>
      <w:lvlText w:val=""/>
      <w:lvlJc w:val="left"/>
      <w:pPr>
        <w:ind w:left="863" w:hanging="360"/>
      </w:pPr>
      <w:rPr>
        <w:rFonts w:ascii="Symbol" w:eastAsia="Symbol" w:hAnsi="Symbol" w:cs="Symbol" w:hint="default"/>
        <w:b w:val="0"/>
        <w:bCs w:val="0"/>
        <w:i w:val="0"/>
        <w:iCs w:val="0"/>
        <w:spacing w:val="0"/>
        <w:w w:val="100"/>
        <w:sz w:val="24"/>
        <w:szCs w:val="24"/>
        <w:lang w:val="ru-RU" w:eastAsia="en-US" w:bidi="ar-SA"/>
      </w:rPr>
    </w:lvl>
    <w:lvl w:ilvl="1" w:tplc="4912BA76">
      <w:numFmt w:val="bullet"/>
      <w:lvlText w:val="•"/>
      <w:lvlJc w:val="left"/>
      <w:pPr>
        <w:ind w:left="1766" w:hanging="360"/>
      </w:pPr>
      <w:rPr>
        <w:rFonts w:hint="default"/>
        <w:lang w:val="ru-RU" w:eastAsia="en-US" w:bidi="ar-SA"/>
      </w:rPr>
    </w:lvl>
    <w:lvl w:ilvl="2" w:tplc="B69C2F12">
      <w:numFmt w:val="bullet"/>
      <w:lvlText w:val="•"/>
      <w:lvlJc w:val="left"/>
      <w:pPr>
        <w:ind w:left="2673" w:hanging="360"/>
      </w:pPr>
      <w:rPr>
        <w:rFonts w:hint="default"/>
        <w:lang w:val="ru-RU" w:eastAsia="en-US" w:bidi="ar-SA"/>
      </w:rPr>
    </w:lvl>
    <w:lvl w:ilvl="3" w:tplc="5428F362">
      <w:numFmt w:val="bullet"/>
      <w:lvlText w:val="•"/>
      <w:lvlJc w:val="left"/>
      <w:pPr>
        <w:ind w:left="3580" w:hanging="360"/>
      </w:pPr>
      <w:rPr>
        <w:rFonts w:hint="default"/>
        <w:lang w:val="ru-RU" w:eastAsia="en-US" w:bidi="ar-SA"/>
      </w:rPr>
    </w:lvl>
    <w:lvl w:ilvl="4" w:tplc="B40C9CCE">
      <w:numFmt w:val="bullet"/>
      <w:lvlText w:val="•"/>
      <w:lvlJc w:val="left"/>
      <w:pPr>
        <w:ind w:left="4486" w:hanging="360"/>
      </w:pPr>
      <w:rPr>
        <w:rFonts w:hint="default"/>
        <w:lang w:val="ru-RU" w:eastAsia="en-US" w:bidi="ar-SA"/>
      </w:rPr>
    </w:lvl>
    <w:lvl w:ilvl="5" w:tplc="0D7C8D28">
      <w:numFmt w:val="bullet"/>
      <w:lvlText w:val="•"/>
      <w:lvlJc w:val="left"/>
      <w:pPr>
        <w:ind w:left="5393" w:hanging="360"/>
      </w:pPr>
      <w:rPr>
        <w:rFonts w:hint="default"/>
        <w:lang w:val="ru-RU" w:eastAsia="en-US" w:bidi="ar-SA"/>
      </w:rPr>
    </w:lvl>
    <w:lvl w:ilvl="6" w:tplc="B90C7830">
      <w:numFmt w:val="bullet"/>
      <w:lvlText w:val="•"/>
      <w:lvlJc w:val="left"/>
      <w:pPr>
        <w:ind w:left="6300" w:hanging="360"/>
      </w:pPr>
      <w:rPr>
        <w:rFonts w:hint="default"/>
        <w:lang w:val="ru-RU" w:eastAsia="en-US" w:bidi="ar-SA"/>
      </w:rPr>
    </w:lvl>
    <w:lvl w:ilvl="7" w:tplc="38FEFA5C">
      <w:numFmt w:val="bullet"/>
      <w:lvlText w:val="•"/>
      <w:lvlJc w:val="left"/>
      <w:pPr>
        <w:ind w:left="7207" w:hanging="360"/>
      </w:pPr>
      <w:rPr>
        <w:rFonts w:hint="default"/>
        <w:lang w:val="ru-RU" w:eastAsia="en-US" w:bidi="ar-SA"/>
      </w:rPr>
    </w:lvl>
    <w:lvl w:ilvl="8" w:tplc="670A6448">
      <w:numFmt w:val="bullet"/>
      <w:lvlText w:val="•"/>
      <w:lvlJc w:val="left"/>
      <w:pPr>
        <w:ind w:left="8113" w:hanging="360"/>
      </w:pPr>
      <w:rPr>
        <w:rFonts w:hint="default"/>
        <w:lang w:val="ru-RU" w:eastAsia="en-US" w:bidi="ar-SA"/>
      </w:rPr>
    </w:lvl>
  </w:abstractNum>
  <w:abstractNum w:abstractNumId="174" w15:restartNumberingAfterBreak="0">
    <w:nsid w:val="2D2947B2"/>
    <w:multiLevelType w:val="multilevel"/>
    <w:tmpl w:val="9C52A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2D7522F4"/>
    <w:multiLevelType w:val="multilevel"/>
    <w:tmpl w:val="2A26645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2D7B0D67"/>
    <w:multiLevelType w:val="hybridMultilevel"/>
    <w:tmpl w:val="E9561F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7" w15:restartNumberingAfterBreak="0">
    <w:nsid w:val="2D8E660D"/>
    <w:multiLevelType w:val="hybridMultilevel"/>
    <w:tmpl w:val="A470C70A"/>
    <w:lvl w:ilvl="0" w:tplc="04190011">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8" w15:restartNumberingAfterBreak="0">
    <w:nsid w:val="2F260BF4"/>
    <w:multiLevelType w:val="multilevel"/>
    <w:tmpl w:val="855A48A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9" w15:restartNumberingAfterBreak="0">
    <w:nsid w:val="2F3122D4"/>
    <w:multiLevelType w:val="hybridMultilevel"/>
    <w:tmpl w:val="B56446C8"/>
    <w:lvl w:ilvl="0" w:tplc="E962F3CC">
      <w:start w:val="1"/>
      <w:numFmt w:val="bullet"/>
      <w:lvlText w:val=""/>
      <w:lvlJc w:val="left"/>
      <w:pPr>
        <w:ind w:left="12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A3C66A1A">
      <w:start w:val="1"/>
      <w:numFmt w:val="bullet"/>
      <w:lvlText w:val="o"/>
      <w:lvlJc w:val="left"/>
      <w:pPr>
        <w:ind w:left="12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E64DAB0">
      <w:start w:val="1"/>
      <w:numFmt w:val="bullet"/>
      <w:lvlText w:val="▪"/>
      <w:lvlJc w:val="left"/>
      <w:pPr>
        <w:ind w:left="20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BA009F2">
      <w:start w:val="1"/>
      <w:numFmt w:val="bullet"/>
      <w:lvlText w:val="•"/>
      <w:lvlJc w:val="left"/>
      <w:pPr>
        <w:ind w:left="2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490E896">
      <w:start w:val="1"/>
      <w:numFmt w:val="bullet"/>
      <w:lvlText w:val="o"/>
      <w:lvlJc w:val="left"/>
      <w:pPr>
        <w:ind w:left="3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03056A0">
      <w:start w:val="1"/>
      <w:numFmt w:val="bullet"/>
      <w:lvlText w:val="▪"/>
      <w:lvlJc w:val="left"/>
      <w:pPr>
        <w:ind w:left="4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CD4ED614">
      <w:start w:val="1"/>
      <w:numFmt w:val="bullet"/>
      <w:lvlText w:val="•"/>
      <w:lvlJc w:val="left"/>
      <w:pPr>
        <w:ind w:left="4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FE2DF80">
      <w:start w:val="1"/>
      <w:numFmt w:val="bullet"/>
      <w:lvlText w:val="o"/>
      <w:lvlJc w:val="left"/>
      <w:pPr>
        <w:ind w:left="5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4045EBA">
      <w:start w:val="1"/>
      <w:numFmt w:val="bullet"/>
      <w:lvlText w:val="▪"/>
      <w:lvlJc w:val="left"/>
      <w:pPr>
        <w:ind w:left="6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80" w15:restartNumberingAfterBreak="0">
    <w:nsid w:val="2F8123CA"/>
    <w:multiLevelType w:val="multilevel"/>
    <w:tmpl w:val="82D48B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1" w15:restartNumberingAfterBreak="0">
    <w:nsid w:val="301A7FD6"/>
    <w:multiLevelType w:val="hybridMultilevel"/>
    <w:tmpl w:val="F8B6EA76"/>
    <w:lvl w:ilvl="0" w:tplc="C3DC8C4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2" w15:restartNumberingAfterBreak="0">
    <w:nsid w:val="30556952"/>
    <w:multiLevelType w:val="multilevel"/>
    <w:tmpl w:val="DF649D24"/>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3" w15:restartNumberingAfterBreak="0">
    <w:nsid w:val="30600D60"/>
    <w:multiLevelType w:val="multilevel"/>
    <w:tmpl w:val="7C788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15:restartNumberingAfterBreak="0">
    <w:nsid w:val="307A04DC"/>
    <w:multiLevelType w:val="multilevel"/>
    <w:tmpl w:val="19760A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5" w15:restartNumberingAfterBreak="0">
    <w:nsid w:val="308B7195"/>
    <w:multiLevelType w:val="multilevel"/>
    <w:tmpl w:val="3DA89F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6" w15:restartNumberingAfterBreak="0">
    <w:nsid w:val="310F4E12"/>
    <w:multiLevelType w:val="multilevel"/>
    <w:tmpl w:val="B68EE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31193E6D"/>
    <w:multiLevelType w:val="multilevel"/>
    <w:tmpl w:val="443878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15:restartNumberingAfterBreak="0">
    <w:nsid w:val="311C3F9B"/>
    <w:multiLevelType w:val="multilevel"/>
    <w:tmpl w:val="C5B8A7D6"/>
    <w:lvl w:ilvl="0">
      <w:start w:val="1"/>
      <w:numFmt w:val="bullet"/>
      <w:pStyle w:val="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9" w15:restartNumberingAfterBreak="0">
    <w:nsid w:val="312D41FC"/>
    <w:multiLevelType w:val="multilevel"/>
    <w:tmpl w:val="5EFC66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0" w15:restartNumberingAfterBreak="0">
    <w:nsid w:val="31C21212"/>
    <w:multiLevelType w:val="multilevel"/>
    <w:tmpl w:val="ED403E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1" w15:restartNumberingAfterBreak="0">
    <w:nsid w:val="32436942"/>
    <w:multiLevelType w:val="multilevel"/>
    <w:tmpl w:val="936403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2" w15:restartNumberingAfterBreak="0">
    <w:nsid w:val="338F44B1"/>
    <w:multiLevelType w:val="multilevel"/>
    <w:tmpl w:val="F360552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3" w15:restartNumberingAfterBreak="0">
    <w:nsid w:val="34D207B6"/>
    <w:multiLevelType w:val="multilevel"/>
    <w:tmpl w:val="0419001D"/>
    <w:styleLink w:val="8"/>
    <w:lvl w:ilvl="0">
      <w:start w:val="1"/>
      <w:numFmt w:val="russianLower"/>
      <w:lvlText w:val="%1)"/>
      <w:lvlJc w:val="left"/>
      <w:pPr>
        <w:ind w:left="928"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4" w15:restartNumberingAfterBreak="0">
    <w:nsid w:val="34E02388"/>
    <w:multiLevelType w:val="multilevel"/>
    <w:tmpl w:val="7D083D30"/>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5" w15:restartNumberingAfterBreak="0">
    <w:nsid w:val="34E60AE6"/>
    <w:multiLevelType w:val="hybridMultilevel"/>
    <w:tmpl w:val="C9B6DF98"/>
    <w:lvl w:ilvl="0" w:tplc="85628D00">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15:restartNumberingAfterBreak="0">
    <w:nsid w:val="3506715F"/>
    <w:multiLevelType w:val="multilevel"/>
    <w:tmpl w:val="13282FA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7" w15:restartNumberingAfterBreak="0">
    <w:nsid w:val="35635D39"/>
    <w:multiLevelType w:val="multilevel"/>
    <w:tmpl w:val="555E6B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35803318"/>
    <w:multiLevelType w:val="multilevel"/>
    <w:tmpl w:val="B14E797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9" w15:restartNumberingAfterBreak="0">
    <w:nsid w:val="359D7CDD"/>
    <w:multiLevelType w:val="multilevel"/>
    <w:tmpl w:val="0419001D"/>
    <w:numStyleLink w:val="8"/>
  </w:abstractNum>
  <w:abstractNum w:abstractNumId="200" w15:restartNumberingAfterBreak="0">
    <w:nsid w:val="35DA17AD"/>
    <w:multiLevelType w:val="multilevel"/>
    <w:tmpl w:val="0419001D"/>
    <w:styleLink w:val="5"/>
    <w:lvl w:ilvl="0">
      <w:start w:val="1"/>
      <w:numFmt w:val="russianLow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1" w15:restartNumberingAfterBreak="0">
    <w:nsid w:val="36720447"/>
    <w:multiLevelType w:val="hybridMultilevel"/>
    <w:tmpl w:val="BAA28ABC"/>
    <w:lvl w:ilvl="0" w:tplc="37D681A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2" w15:restartNumberingAfterBreak="0">
    <w:nsid w:val="36760071"/>
    <w:multiLevelType w:val="multilevel"/>
    <w:tmpl w:val="E5FA445C"/>
    <w:lvl w:ilvl="0">
      <w:start w:val="4"/>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3" w15:restartNumberingAfterBreak="0">
    <w:nsid w:val="37172D9A"/>
    <w:multiLevelType w:val="hybridMultilevel"/>
    <w:tmpl w:val="757814B6"/>
    <w:lvl w:ilvl="0" w:tplc="E31AE824">
      <w:start w:val="1"/>
      <w:numFmt w:val="decimal"/>
      <w:lvlText w:val="%1)"/>
      <w:lvlJc w:val="left"/>
      <w:pPr>
        <w:ind w:left="535" w:hanging="240"/>
      </w:pPr>
      <w:rPr>
        <w:rFonts w:ascii="Times New Roman" w:eastAsia="Times New Roman" w:hAnsi="Times New Roman" w:cs="Times New Roman" w:hint="default"/>
        <w:b w:val="0"/>
        <w:bCs w:val="0"/>
        <w:i w:val="0"/>
        <w:iCs w:val="0"/>
        <w:spacing w:val="0"/>
        <w:w w:val="100"/>
        <w:sz w:val="22"/>
        <w:szCs w:val="22"/>
        <w:lang w:val="ru-RU" w:eastAsia="en-US" w:bidi="ar-SA"/>
      </w:rPr>
    </w:lvl>
    <w:lvl w:ilvl="1" w:tplc="728008D6">
      <w:numFmt w:val="bullet"/>
      <w:lvlText w:val="•"/>
      <w:lvlJc w:val="left"/>
      <w:pPr>
        <w:ind w:left="1591" w:hanging="240"/>
      </w:pPr>
      <w:rPr>
        <w:rFonts w:hint="default"/>
        <w:lang w:val="ru-RU" w:eastAsia="en-US" w:bidi="ar-SA"/>
      </w:rPr>
    </w:lvl>
    <w:lvl w:ilvl="2" w:tplc="4FFE11F8">
      <w:numFmt w:val="bullet"/>
      <w:lvlText w:val="•"/>
      <w:lvlJc w:val="left"/>
      <w:pPr>
        <w:ind w:left="2643" w:hanging="240"/>
      </w:pPr>
      <w:rPr>
        <w:rFonts w:hint="default"/>
        <w:lang w:val="ru-RU" w:eastAsia="en-US" w:bidi="ar-SA"/>
      </w:rPr>
    </w:lvl>
    <w:lvl w:ilvl="3" w:tplc="9D987E0A">
      <w:numFmt w:val="bullet"/>
      <w:lvlText w:val="•"/>
      <w:lvlJc w:val="left"/>
      <w:pPr>
        <w:ind w:left="3695" w:hanging="240"/>
      </w:pPr>
      <w:rPr>
        <w:rFonts w:hint="default"/>
        <w:lang w:val="ru-RU" w:eastAsia="en-US" w:bidi="ar-SA"/>
      </w:rPr>
    </w:lvl>
    <w:lvl w:ilvl="4" w:tplc="E9784928">
      <w:numFmt w:val="bullet"/>
      <w:lvlText w:val="•"/>
      <w:lvlJc w:val="left"/>
      <w:pPr>
        <w:ind w:left="4747" w:hanging="240"/>
      </w:pPr>
      <w:rPr>
        <w:rFonts w:hint="default"/>
        <w:lang w:val="ru-RU" w:eastAsia="en-US" w:bidi="ar-SA"/>
      </w:rPr>
    </w:lvl>
    <w:lvl w:ilvl="5" w:tplc="F982B5B0">
      <w:numFmt w:val="bullet"/>
      <w:lvlText w:val="•"/>
      <w:lvlJc w:val="left"/>
      <w:pPr>
        <w:ind w:left="5799" w:hanging="240"/>
      </w:pPr>
      <w:rPr>
        <w:rFonts w:hint="default"/>
        <w:lang w:val="ru-RU" w:eastAsia="en-US" w:bidi="ar-SA"/>
      </w:rPr>
    </w:lvl>
    <w:lvl w:ilvl="6" w:tplc="C2723D02">
      <w:numFmt w:val="bullet"/>
      <w:lvlText w:val="•"/>
      <w:lvlJc w:val="left"/>
      <w:pPr>
        <w:ind w:left="6851" w:hanging="240"/>
      </w:pPr>
      <w:rPr>
        <w:rFonts w:hint="default"/>
        <w:lang w:val="ru-RU" w:eastAsia="en-US" w:bidi="ar-SA"/>
      </w:rPr>
    </w:lvl>
    <w:lvl w:ilvl="7" w:tplc="CDACB8F2">
      <w:numFmt w:val="bullet"/>
      <w:lvlText w:val="•"/>
      <w:lvlJc w:val="left"/>
      <w:pPr>
        <w:ind w:left="7903" w:hanging="240"/>
      </w:pPr>
      <w:rPr>
        <w:rFonts w:hint="default"/>
        <w:lang w:val="ru-RU" w:eastAsia="en-US" w:bidi="ar-SA"/>
      </w:rPr>
    </w:lvl>
    <w:lvl w:ilvl="8" w:tplc="B87C21D0">
      <w:numFmt w:val="bullet"/>
      <w:lvlText w:val="•"/>
      <w:lvlJc w:val="left"/>
      <w:pPr>
        <w:ind w:left="8955" w:hanging="240"/>
      </w:pPr>
      <w:rPr>
        <w:rFonts w:hint="default"/>
        <w:lang w:val="ru-RU" w:eastAsia="en-US" w:bidi="ar-SA"/>
      </w:rPr>
    </w:lvl>
  </w:abstractNum>
  <w:abstractNum w:abstractNumId="204" w15:restartNumberingAfterBreak="0">
    <w:nsid w:val="37B00AB2"/>
    <w:multiLevelType w:val="multilevel"/>
    <w:tmpl w:val="BCC2F05A"/>
    <w:lvl w:ilvl="0">
      <w:start w:val="7"/>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5" w15:restartNumberingAfterBreak="0">
    <w:nsid w:val="37CD02BE"/>
    <w:multiLevelType w:val="multilevel"/>
    <w:tmpl w:val="218C5A7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6" w15:restartNumberingAfterBreak="0">
    <w:nsid w:val="38107C59"/>
    <w:multiLevelType w:val="multilevel"/>
    <w:tmpl w:val="5D700736"/>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7" w15:restartNumberingAfterBreak="0">
    <w:nsid w:val="38A002CD"/>
    <w:multiLevelType w:val="multilevel"/>
    <w:tmpl w:val="4FC6CA1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8" w15:restartNumberingAfterBreak="0">
    <w:nsid w:val="38A13E15"/>
    <w:multiLevelType w:val="multilevel"/>
    <w:tmpl w:val="E48208B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9" w15:restartNumberingAfterBreak="0">
    <w:nsid w:val="38FD000F"/>
    <w:multiLevelType w:val="multilevel"/>
    <w:tmpl w:val="F57ADCF8"/>
    <w:lvl w:ilvl="0">
      <w:start w:val="1"/>
      <w:numFmt w:val="decimal"/>
      <w:pStyle w:val="20"/>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0" w15:restartNumberingAfterBreak="0">
    <w:nsid w:val="39326419"/>
    <w:multiLevelType w:val="multilevel"/>
    <w:tmpl w:val="1F4CEF9A"/>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1" w15:restartNumberingAfterBreak="0">
    <w:nsid w:val="39AB1E9D"/>
    <w:multiLevelType w:val="multilevel"/>
    <w:tmpl w:val="30268A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2" w15:restartNumberingAfterBreak="0">
    <w:nsid w:val="39AC4546"/>
    <w:multiLevelType w:val="multilevel"/>
    <w:tmpl w:val="B72A6B9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3" w15:restartNumberingAfterBreak="0">
    <w:nsid w:val="39CC1689"/>
    <w:multiLevelType w:val="multilevel"/>
    <w:tmpl w:val="FFFFFFFF"/>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4" w15:restartNumberingAfterBreak="0">
    <w:nsid w:val="39D023C5"/>
    <w:multiLevelType w:val="hybridMultilevel"/>
    <w:tmpl w:val="100028F2"/>
    <w:lvl w:ilvl="0" w:tplc="2A5EC902">
      <w:start w:val="1"/>
      <w:numFmt w:val="bullet"/>
      <w:lvlText w:val="-"/>
      <w:lvlJc w:val="left"/>
      <w:pPr>
        <w:ind w:left="2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105574">
      <w:start w:val="1"/>
      <w:numFmt w:val="bullet"/>
      <w:lvlText w:val="o"/>
      <w:lvlJc w:val="left"/>
      <w:pPr>
        <w:ind w:left="38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ECF60A">
      <w:start w:val="1"/>
      <w:numFmt w:val="bullet"/>
      <w:lvlText w:val="▪"/>
      <w:lvlJc w:val="left"/>
      <w:pPr>
        <w:ind w:left="46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0CFDC8">
      <w:start w:val="1"/>
      <w:numFmt w:val="bullet"/>
      <w:lvlText w:val="•"/>
      <w:lvlJc w:val="left"/>
      <w:pPr>
        <w:ind w:left="53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F82734">
      <w:start w:val="1"/>
      <w:numFmt w:val="bullet"/>
      <w:lvlText w:val="o"/>
      <w:lvlJc w:val="left"/>
      <w:pPr>
        <w:ind w:left="60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C861DC">
      <w:start w:val="1"/>
      <w:numFmt w:val="bullet"/>
      <w:lvlText w:val="▪"/>
      <w:lvlJc w:val="left"/>
      <w:pPr>
        <w:ind w:left="67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007460">
      <w:start w:val="1"/>
      <w:numFmt w:val="bullet"/>
      <w:lvlText w:val="•"/>
      <w:lvlJc w:val="left"/>
      <w:pPr>
        <w:ind w:left="74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5F2DEE4">
      <w:start w:val="1"/>
      <w:numFmt w:val="bullet"/>
      <w:lvlText w:val="o"/>
      <w:lvlJc w:val="left"/>
      <w:pPr>
        <w:ind w:left="82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8C90D2">
      <w:start w:val="1"/>
      <w:numFmt w:val="bullet"/>
      <w:lvlText w:val="▪"/>
      <w:lvlJc w:val="left"/>
      <w:pPr>
        <w:ind w:left="89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5" w15:restartNumberingAfterBreak="0">
    <w:nsid w:val="39E537EC"/>
    <w:multiLevelType w:val="multilevel"/>
    <w:tmpl w:val="4AEA6C2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6" w15:restartNumberingAfterBreak="0">
    <w:nsid w:val="39F07267"/>
    <w:multiLevelType w:val="hybridMultilevel"/>
    <w:tmpl w:val="5B7AF038"/>
    <w:lvl w:ilvl="0" w:tplc="4CC0D0F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4A8988">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DEC6D6">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0C7A98">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2EBA3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6481C4">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10E0D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CCF488">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38E21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7" w15:restartNumberingAfterBreak="0">
    <w:nsid w:val="3A1576A3"/>
    <w:multiLevelType w:val="hybridMultilevel"/>
    <w:tmpl w:val="1A36C870"/>
    <w:lvl w:ilvl="0" w:tplc="75745D56">
      <w:start w:val="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CCD888">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3CA5D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9C0A4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46C9D6">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5E2A8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900AFA">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F6A660">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F8D68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8" w15:restartNumberingAfterBreak="0">
    <w:nsid w:val="3A3C53C2"/>
    <w:multiLevelType w:val="hybridMultilevel"/>
    <w:tmpl w:val="E12CD7E8"/>
    <w:lvl w:ilvl="0" w:tplc="04190011">
      <w:start w:val="1"/>
      <w:numFmt w:val="decimal"/>
      <w:lvlText w:val="%1)"/>
      <w:lvlJc w:val="left"/>
      <w:pPr>
        <w:ind w:left="121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9" w15:restartNumberingAfterBreak="0">
    <w:nsid w:val="3AA9273A"/>
    <w:multiLevelType w:val="multilevel"/>
    <w:tmpl w:val="1FF2DEA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15:restartNumberingAfterBreak="0">
    <w:nsid w:val="3B0D1A7D"/>
    <w:multiLevelType w:val="hybridMultilevel"/>
    <w:tmpl w:val="6A6A0272"/>
    <w:lvl w:ilvl="0" w:tplc="04190011">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1" w15:restartNumberingAfterBreak="0">
    <w:nsid w:val="3B376063"/>
    <w:multiLevelType w:val="multilevel"/>
    <w:tmpl w:val="E4FAE2C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2" w15:restartNumberingAfterBreak="0">
    <w:nsid w:val="3BC52C4E"/>
    <w:multiLevelType w:val="hybridMultilevel"/>
    <w:tmpl w:val="AB6E310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3" w15:restartNumberingAfterBreak="0">
    <w:nsid w:val="3C2344AD"/>
    <w:multiLevelType w:val="multilevel"/>
    <w:tmpl w:val="B5980508"/>
    <w:lvl w:ilvl="0">
      <w:start w:val="1"/>
      <w:numFmt w:val="bullet"/>
      <w:pStyle w:val="21"/>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4" w15:restartNumberingAfterBreak="0">
    <w:nsid w:val="3C5A7D8D"/>
    <w:multiLevelType w:val="multilevel"/>
    <w:tmpl w:val="3E1C2520"/>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b w:val="0"/>
      </w:rPr>
    </w:lvl>
    <w:lvl w:ilvl="2">
      <w:start w:val="9"/>
      <w:numFmt w:val="decimal"/>
      <w:lvlText w:val="%3."/>
      <w:lvlJc w:val="left"/>
      <w:pPr>
        <w:ind w:left="2160" w:hanging="360"/>
      </w:pPr>
      <w:rPr>
        <w:rFonts w:hint="default"/>
        <w:b w:val="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5" w15:restartNumberingAfterBreak="0">
    <w:nsid w:val="3C77506F"/>
    <w:multiLevelType w:val="hybridMultilevel"/>
    <w:tmpl w:val="15E8EC82"/>
    <w:lvl w:ilvl="0" w:tplc="B606B656">
      <w:start w:val="1"/>
      <w:numFmt w:val="bullet"/>
      <w:lvlText w:val=""/>
      <w:lvlJc w:val="left"/>
      <w:pPr>
        <w:ind w:left="12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7F265152">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BF82A58">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7BC0A78">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1E4A50A">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B9CE104">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58C96D8">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AE20FC4">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6A28AE8">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26" w15:restartNumberingAfterBreak="0">
    <w:nsid w:val="3C902B7C"/>
    <w:multiLevelType w:val="hybridMultilevel"/>
    <w:tmpl w:val="E548AC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7" w15:restartNumberingAfterBreak="0">
    <w:nsid w:val="3CE266CF"/>
    <w:multiLevelType w:val="multilevel"/>
    <w:tmpl w:val="E30842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8" w15:restartNumberingAfterBreak="0">
    <w:nsid w:val="3CF96A3E"/>
    <w:multiLevelType w:val="hybridMultilevel"/>
    <w:tmpl w:val="AC06EADC"/>
    <w:lvl w:ilvl="0" w:tplc="BF3879CE">
      <w:start w:val="1"/>
      <w:numFmt w:val="decimal"/>
      <w:lvlText w:val="%1)"/>
      <w:lvlJc w:val="left"/>
      <w:pPr>
        <w:ind w:left="107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9" w15:restartNumberingAfterBreak="0">
    <w:nsid w:val="3D773F53"/>
    <w:multiLevelType w:val="hybridMultilevel"/>
    <w:tmpl w:val="154C8C82"/>
    <w:lvl w:ilvl="0" w:tplc="4252CFA8">
      <w:start w:val="1"/>
      <w:numFmt w:val="decimal"/>
      <w:suff w:val="space"/>
      <w:lvlText w:val="%1."/>
      <w:lvlJc w:val="left"/>
      <w:pPr>
        <w:ind w:left="927" w:hanging="360"/>
      </w:pPr>
      <w:rPr>
        <w:rFonts w:hint="default"/>
      </w:rPr>
    </w:lvl>
    <w:lvl w:ilvl="1" w:tplc="77BCD1A4">
      <w:start w:val="1"/>
      <w:numFmt w:val="russianLower"/>
      <w:suff w:val="space"/>
      <w:lvlText w:val="%2."/>
      <w:lvlJc w:val="left"/>
      <w:pPr>
        <w:ind w:left="1647" w:hanging="36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0" w15:restartNumberingAfterBreak="0">
    <w:nsid w:val="3EE6444F"/>
    <w:multiLevelType w:val="multilevel"/>
    <w:tmpl w:val="B7327C5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1" w15:restartNumberingAfterBreak="0">
    <w:nsid w:val="3EF44F4C"/>
    <w:multiLevelType w:val="multilevel"/>
    <w:tmpl w:val="B1C44E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2" w15:restartNumberingAfterBreak="0">
    <w:nsid w:val="3EFF7A03"/>
    <w:multiLevelType w:val="hybridMultilevel"/>
    <w:tmpl w:val="43408200"/>
    <w:lvl w:ilvl="0" w:tplc="B6C067EC">
      <w:start w:val="1"/>
      <w:numFmt w:val="bullet"/>
      <w:lvlText w:val="•"/>
      <w:lvlJc w:val="left"/>
      <w:pPr>
        <w:ind w:left="10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AAA9F2">
      <w:start w:val="1"/>
      <w:numFmt w:val="bullet"/>
      <w:lvlText w:val="o"/>
      <w:lvlJc w:val="left"/>
      <w:pPr>
        <w:ind w:left="1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5EAD49C">
      <w:start w:val="1"/>
      <w:numFmt w:val="bullet"/>
      <w:lvlText w:val="▪"/>
      <w:lvlJc w:val="left"/>
      <w:pPr>
        <w:ind w:left="1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5FED796">
      <w:start w:val="1"/>
      <w:numFmt w:val="bullet"/>
      <w:lvlText w:val="•"/>
      <w:lvlJc w:val="left"/>
      <w:pPr>
        <w:ind w:left="2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A08EA6E">
      <w:start w:val="1"/>
      <w:numFmt w:val="bullet"/>
      <w:lvlText w:val="o"/>
      <w:lvlJc w:val="left"/>
      <w:pPr>
        <w:ind w:left="3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5BC40D6">
      <w:start w:val="1"/>
      <w:numFmt w:val="bullet"/>
      <w:lvlText w:val="▪"/>
      <w:lvlJc w:val="left"/>
      <w:pPr>
        <w:ind w:left="3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1B4A0C2">
      <w:start w:val="1"/>
      <w:numFmt w:val="bullet"/>
      <w:lvlText w:val="•"/>
      <w:lvlJc w:val="left"/>
      <w:pPr>
        <w:ind w:left="4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7C81A8">
      <w:start w:val="1"/>
      <w:numFmt w:val="bullet"/>
      <w:lvlText w:val="o"/>
      <w:lvlJc w:val="left"/>
      <w:pPr>
        <w:ind w:left="5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E32E0AC">
      <w:start w:val="1"/>
      <w:numFmt w:val="bullet"/>
      <w:lvlText w:val="▪"/>
      <w:lvlJc w:val="left"/>
      <w:pPr>
        <w:ind w:left="6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3" w15:restartNumberingAfterBreak="0">
    <w:nsid w:val="3F1E2FE5"/>
    <w:multiLevelType w:val="multilevel"/>
    <w:tmpl w:val="B9C2FA06"/>
    <w:lvl w:ilvl="0">
      <w:start w:val="1"/>
      <w:numFmt w:val="decimal"/>
      <w:lvlText w:val="%1."/>
      <w:lvlJc w:val="left"/>
      <w:pPr>
        <w:tabs>
          <w:tab w:val="num" w:pos="540"/>
        </w:tabs>
        <w:ind w:left="540" w:hanging="360"/>
      </w:pPr>
    </w:lvl>
    <w:lvl w:ilvl="1">
      <w:start w:val="1"/>
      <w:numFmt w:val="decimal"/>
      <w:lvlText w:val="%2."/>
      <w:lvlJc w:val="left"/>
      <w:pPr>
        <w:tabs>
          <w:tab w:val="num" w:pos="1260"/>
        </w:tabs>
        <w:ind w:left="1260" w:hanging="360"/>
      </w:pPr>
    </w:lvl>
    <w:lvl w:ilvl="2">
      <w:start w:val="1"/>
      <w:numFmt w:val="decimal"/>
      <w:lvlText w:val="%3."/>
      <w:lvlJc w:val="left"/>
      <w:pPr>
        <w:tabs>
          <w:tab w:val="num" w:pos="1980"/>
        </w:tabs>
        <w:ind w:left="1980" w:hanging="360"/>
      </w:pPr>
    </w:lvl>
    <w:lvl w:ilvl="3">
      <w:start w:val="1"/>
      <w:numFmt w:val="decimal"/>
      <w:lvlText w:val="%4."/>
      <w:lvlJc w:val="left"/>
      <w:pPr>
        <w:tabs>
          <w:tab w:val="num" w:pos="2700"/>
        </w:tabs>
        <w:ind w:left="2700" w:hanging="360"/>
      </w:pPr>
    </w:lvl>
    <w:lvl w:ilvl="4">
      <w:start w:val="1"/>
      <w:numFmt w:val="decimal"/>
      <w:lvlText w:val="%5."/>
      <w:lvlJc w:val="left"/>
      <w:pPr>
        <w:tabs>
          <w:tab w:val="num" w:pos="3420"/>
        </w:tabs>
        <w:ind w:left="3420" w:hanging="360"/>
      </w:pPr>
    </w:lvl>
    <w:lvl w:ilvl="5">
      <w:start w:val="1"/>
      <w:numFmt w:val="decimal"/>
      <w:lvlText w:val="%6."/>
      <w:lvlJc w:val="left"/>
      <w:pPr>
        <w:tabs>
          <w:tab w:val="num" w:pos="4140"/>
        </w:tabs>
        <w:ind w:left="4140" w:hanging="360"/>
      </w:pPr>
    </w:lvl>
    <w:lvl w:ilvl="6">
      <w:start w:val="1"/>
      <w:numFmt w:val="decimal"/>
      <w:lvlText w:val="%7."/>
      <w:lvlJc w:val="left"/>
      <w:pPr>
        <w:tabs>
          <w:tab w:val="num" w:pos="4860"/>
        </w:tabs>
        <w:ind w:left="4860" w:hanging="360"/>
      </w:pPr>
    </w:lvl>
    <w:lvl w:ilvl="7">
      <w:start w:val="1"/>
      <w:numFmt w:val="decimal"/>
      <w:lvlText w:val="%8."/>
      <w:lvlJc w:val="left"/>
      <w:pPr>
        <w:tabs>
          <w:tab w:val="num" w:pos="5580"/>
        </w:tabs>
        <w:ind w:left="5580" w:hanging="360"/>
      </w:pPr>
    </w:lvl>
    <w:lvl w:ilvl="8">
      <w:start w:val="1"/>
      <w:numFmt w:val="decimal"/>
      <w:lvlText w:val="%9."/>
      <w:lvlJc w:val="left"/>
      <w:pPr>
        <w:tabs>
          <w:tab w:val="num" w:pos="6300"/>
        </w:tabs>
        <w:ind w:left="6300" w:hanging="360"/>
      </w:pPr>
    </w:lvl>
  </w:abstractNum>
  <w:abstractNum w:abstractNumId="234" w15:restartNumberingAfterBreak="0">
    <w:nsid w:val="3F2B1BC3"/>
    <w:multiLevelType w:val="multilevel"/>
    <w:tmpl w:val="838AE7BC"/>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5" w15:restartNumberingAfterBreak="0">
    <w:nsid w:val="3F3E6FCA"/>
    <w:multiLevelType w:val="hybridMultilevel"/>
    <w:tmpl w:val="B9DA87C2"/>
    <w:lvl w:ilvl="0" w:tplc="ACDACE6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1873BC">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421900">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987E20">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489D82">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E805C8">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5DA4B24">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52BA46">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FEE33A">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6" w15:restartNumberingAfterBreak="0">
    <w:nsid w:val="3F5023D6"/>
    <w:multiLevelType w:val="hybridMultilevel"/>
    <w:tmpl w:val="F3CC5B52"/>
    <w:lvl w:ilvl="0" w:tplc="B4BAB28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B018C0">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BC6056">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6CB826">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DA1A66">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9E63A4">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2E2E862">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96ECC2">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6CD81A">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7" w15:restartNumberingAfterBreak="0">
    <w:nsid w:val="3F8507A7"/>
    <w:multiLevelType w:val="multilevel"/>
    <w:tmpl w:val="6D9A2C7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8" w15:restartNumberingAfterBreak="0">
    <w:nsid w:val="3FD917C6"/>
    <w:multiLevelType w:val="multilevel"/>
    <w:tmpl w:val="73062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9" w15:restartNumberingAfterBreak="0">
    <w:nsid w:val="3FEE43E1"/>
    <w:multiLevelType w:val="hybridMultilevel"/>
    <w:tmpl w:val="C8226336"/>
    <w:lvl w:ilvl="0" w:tplc="64B85B40">
      <w:start w:val="1"/>
      <w:numFmt w:val="bullet"/>
      <w:lvlText w:val=""/>
      <w:lvlJc w:val="left"/>
      <w:pPr>
        <w:ind w:left="727"/>
      </w:pPr>
      <w:rPr>
        <w:rFonts w:ascii="Wingdings" w:eastAsia="Wingdings" w:hAnsi="Wingdings" w:cs="Wingdings"/>
        <w:b w:val="0"/>
        <w:i w:val="0"/>
        <w:strike w:val="0"/>
        <w:dstrike w:val="0"/>
        <w:color w:val="231E20"/>
        <w:sz w:val="17"/>
        <w:szCs w:val="17"/>
        <w:u w:val="none" w:color="000000"/>
        <w:bdr w:val="none" w:sz="0" w:space="0" w:color="auto"/>
        <w:shd w:val="clear" w:color="auto" w:fill="auto"/>
        <w:vertAlign w:val="baseline"/>
      </w:rPr>
    </w:lvl>
    <w:lvl w:ilvl="1" w:tplc="0EF08944">
      <w:start w:val="1"/>
      <w:numFmt w:val="bullet"/>
      <w:lvlText w:val="o"/>
      <w:lvlJc w:val="left"/>
      <w:pPr>
        <w:ind w:left="1080"/>
      </w:pPr>
      <w:rPr>
        <w:rFonts w:ascii="Wingdings" w:eastAsia="Wingdings" w:hAnsi="Wingdings" w:cs="Wingdings"/>
        <w:b w:val="0"/>
        <w:i w:val="0"/>
        <w:strike w:val="0"/>
        <w:dstrike w:val="0"/>
        <w:color w:val="231E20"/>
        <w:sz w:val="17"/>
        <w:szCs w:val="17"/>
        <w:u w:val="none" w:color="000000"/>
        <w:bdr w:val="none" w:sz="0" w:space="0" w:color="auto"/>
        <w:shd w:val="clear" w:color="auto" w:fill="auto"/>
        <w:vertAlign w:val="baseline"/>
      </w:rPr>
    </w:lvl>
    <w:lvl w:ilvl="2" w:tplc="7FBA843A">
      <w:start w:val="1"/>
      <w:numFmt w:val="bullet"/>
      <w:lvlText w:val="▪"/>
      <w:lvlJc w:val="left"/>
      <w:pPr>
        <w:ind w:left="1800"/>
      </w:pPr>
      <w:rPr>
        <w:rFonts w:ascii="Wingdings" w:eastAsia="Wingdings" w:hAnsi="Wingdings" w:cs="Wingdings"/>
        <w:b w:val="0"/>
        <w:i w:val="0"/>
        <w:strike w:val="0"/>
        <w:dstrike w:val="0"/>
        <w:color w:val="231E20"/>
        <w:sz w:val="17"/>
        <w:szCs w:val="17"/>
        <w:u w:val="none" w:color="000000"/>
        <w:bdr w:val="none" w:sz="0" w:space="0" w:color="auto"/>
        <w:shd w:val="clear" w:color="auto" w:fill="auto"/>
        <w:vertAlign w:val="baseline"/>
      </w:rPr>
    </w:lvl>
    <w:lvl w:ilvl="3" w:tplc="1FF2F3DC">
      <w:start w:val="1"/>
      <w:numFmt w:val="bullet"/>
      <w:lvlText w:val="•"/>
      <w:lvlJc w:val="left"/>
      <w:pPr>
        <w:ind w:left="2520"/>
      </w:pPr>
      <w:rPr>
        <w:rFonts w:ascii="Wingdings" w:eastAsia="Wingdings" w:hAnsi="Wingdings" w:cs="Wingdings"/>
        <w:b w:val="0"/>
        <w:i w:val="0"/>
        <w:strike w:val="0"/>
        <w:dstrike w:val="0"/>
        <w:color w:val="231E20"/>
        <w:sz w:val="17"/>
        <w:szCs w:val="17"/>
        <w:u w:val="none" w:color="000000"/>
        <w:bdr w:val="none" w:sz="0" w:space="0" w:color="auto"/>
        <w:shd w:val="clear" w:color="auto" w:fill="auto"/>
        <w:vertAlign w:val="baseline"/>
      </w:rPr>
    </w:lvl>
    <w:lvl w:ilvl="4" w:tplc="00702458">
      <w:start w:val="1"/>
      <w:numFmt w:val="bullet"/>
      <w:lvlText w:val="o"/>
      <w:lvlJc w:val="left"/>
      <w:pPr>
        <w:ind w:left="3240"/>
      </w:pPr>
      <w:rPr>
        <w:rFonts w:ascii="Wingdings" w:eastAsia="Wingdings" w:hAnsi="Wingdings" w:cs="Wingdings"/>
        <w:b w:val="0"/>
        <w:i w:val="0"/>
        <w:strike w:val="0"/>
        <w:dstrike w:val="0"/>
        <w:color w:val="231E20"/>
        <w:sz w:val="17"/>
        <w:szCs w:val="17"/>
        <w:u w:val="none" w:color="000000"/>
        <w:bdr w:val="none" w:sz="0" w:space="0" w:color="auto"/>
        <w:shd w:val="clear" w:color="auto" w:fill="auto"/>
        <w:vertAlign w:val="baseline"/>
      </w:rPr>
    </w:lvl>
    <w:lvl w:ilvl="5" w:tplc="A0FA104A">
      <w:start w:val="1"/>
      <w:numFmt w:val="bullet"/>
      <w:lvlText w:val="▪"/>
      <w:lvlJc w:val="left"/>
      <w:pPr>
        <w:ind w:left="3960"/>
      </w:pPr>
      <w:rPr>
        <w:rFonts w:ascii="Wingdings" w:eastAsia="Wingdings" w:hAnsi="Wingdings" w:cs="Wingdings"/>
        <w:b w:val="0"/>
        <w:i w:val="0"/>
        <w:strike w:val="0"/>
        <w:dstrike w:val="0"/>
        <w:color w:val="231E20"/>
        <w:sz w:val="17"/>
        <w:szCs w:val="17"/>
        <w:u w:val="none" w:color="000000"/>
        <w:bdr w:val="none" w:sz="0" w:space="0" w:color="auto"/>
        <w:shd w:val="clear" w:color="auto" w:fill="auto"/>
        <w:vertAlign w:val="baseline"/>
      </w:rPr>
    </w:lvl>
    <w:lvl w:ilvl="6" w:tplc="35AC7D58">
      <w:start w:val="1"/>
      <w:numFmt w:val="bullet"/>
      <w:lvlText w:val="•"/>
      <w:lvlJc w:val="left"/>
      <w:pPr>
        <w:ind w:left="4680"/>
      </w:pPr>
      <w:rPr>
        <w:rFonts w:ascii="Wingdings" w:eastAsia="Wingdings" w:hAnsi="Wingdings" w:cs="Wingdings"/>
        <w:b w:val="0"/>
        <w:i w:val="0"/>
        <w:strike w:val="0"/>
        <w:dstrike w:val="0"/>
        <w:color w:val="231E20"/>
        <w:sz w:val="17"/>
        <w:szCs w:val="17"/>
        <w:u w:val="none" w:color="000000"/>
        <w:bdr w:val="none" w:sz="0" w:space="0" w:color="auto"/>
        <w:shd w:val="clear" w:color="auto" w:fill="auto"/>
        <w:vertAlign w:val="baseline"/>
      </w:rPr>
    </w:lvl>
    <w:lvl w:ilvl="7" w:tplc="31863868">
      <w:start w:val="1"/>
      <w:numFmt w:val="bullet"/>
      <w:lvlText w:val="o"/>
      <w:lvlJc w:val="left"/>
      <w:pPr>
        <w:ind w:left="5400"/>
      </w:pPr>
      <w:rPr>
        <w:rFonts w:ascii="Wingdings" w:eastAsia="Wingdings" w:hAnsi="Wingdings" w:cs="Wingdings"/>
        <w:b w:val="0"/>
        <w:i w:val="0"/>
        <w:strike w:val="0"/>
        <w:dstrike w:val="0"/>
        <w:color w:val="231E20"/>
        <w:sz w:val="17"/>
        <w:szCs w:val="17"/>
        <w:u w:val="none" w:color="000000"/>
        <w:bdr w:val="none" w:sz="0" w:space="0" w:color="auto"/>
        <w:shd w:val="clear" w:color="auto" w:fill="auto"/>
        <w:vertAlign w:val="baseline"/>
      </w:rPr>
    </w:lvl>
    <w:lvl w:ilvl="8" w:tplc="67D848A6">
      <w:start w:val="1"/>
      <w:numFmt w:val="bullet"/>
      <w:lvlText w:val="▪"/>
      <w:lvlJc w:val="left"/>
      <w:pPr>
        <w:ind w:left="6120"/>
      </w:pPr>
      <w:rPr>
        <w:rFonts w:ascii="Wingdings" w:eastAsia="Wingdings" w:hAnsi="Wingdings" w:cs="Wingdings"/>
        <w:b w:val="0"/>
        <w:i w:val="0"/>
        <w:strike w:val="0"/>
        <w:dstrike w:val="0"/>
        <w:color w:val="231E20"/>
        <w:sz w:val="17"/>
        <w:szCs w:val="17"/>
        <w:u w:val="none" w:color="000000"/>
        <w:bdr w:val="none" w:sz="0" w:space="0" w:color="auto"/>
        <w:shd w:val="clear" w:color="auto" w:fill="auto"/>
        <w:vertAlign w:val="baseline"/>
      </w:rPr>
    </w:lvl>
  </w:abstractNum>
  <w:abstractNum w:abstractNumId="240" w15:restartNumberingAfterBreak="0">
    <w:nsid w:val="408F6248"/>
    <w:multiLevelType w:val="hybridMultilevel"/>
    <w:tmpl w:val="620E212A"/>
    <w:lvl w:ilvl="0" w:tplc="AF04D688">
      <w:start w:val="1"/>
      <w:numFmt w:val="decimal"/>
      <w:lvlText w:val="%1."/>
      <w:lvlJc w:val="left"/>
      <w:pPr>
        <w:ind w:left="516"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1" w:tplc="9904C020">
      <w:numFmt w:val="bullet"/>
      <w:lvlText w:val="•"/>
      <w:lvlJc w:val="left"/>
      <w:pPr>
        <w:ind w:left="1573" w:hanging="221"/>
      </w:pPr>
      <w:rPr>
        <w:rFonts w:hint="default"/>
        <w:lang w:val="ru-RU" w:eastAsia="en-US" w:bidi="ar-SA"/>
      </w:rPr>
    </w:lvl>
    <w:lvl w:ilvl="2" w:tplc="29842718">
      <w:numFmt w:val="bullet"/>
      <w:lvlText w:val="•"/>
      <w:lvlJc w:val="left"/>
      <w:pPr>
        <w:ind w:left="2627" w:hanging="221"/>
      </w:pPr>
      <w:rPr>
        <w:rFonts w:hint="default"/>
        <w:lang w:val="ru-RU" w:eastAsia="en-US" w:bidi="ar-SA"/>
      </w:rPr>
    </w:lvl>
    <w:lvl w:ilvl="3" w:tplc="3BC0C5DE">
      <w:numFmt w:val="bullet"/>
      <w:lvlText w:val="•"/>
      <w:lvlJc w:val="left"/>
      <w:pPr>
        <w:ind w:left="3681" w:hanging="221"/>
      </w:pPr>
      <w:rPr>
        <w:rFonts w:hint="default"/>
        <w:lang w:val="ru-RU" w:eastAsia="en-US" w:bidi="ar-SA"/>
      </w:rPr>
    </w:lvl>
    <w:lvl w:ilvl="4" w:tplc="6CDCBD18">
      <w:numFmt w:val="bullet"/>
      <w:lvlText w:val="•"/>
      <w:lvlJc w:val="left"/>
      <w:pPr>
        <w:ind w:left="4735" w:hanging="221"/>
      </w:pPr>
      <w:rPr>
        <w:rFonts w:hint="default"/>
        <w:lang w:val="ru-RU" w:eastAsia="en-US" w:bidi="ar-SA"/>
      </w:rPr>
    </w:lvl>
    <w:lvl w:ilvl="5" w:tplc="B126869A">
      <w:numFmt w:val="bullet"/>
      <w:lvlText w:val="•"/>
      <w:lvlJc w:val="left"/>
      <w:pPr>
        <w:ind w:left="5789" w:hanging="221"/>
      </w:pPr>
      <w:rPr>
        <w:rFonts w:hint="default"/>
        <w:lang w:val="ru-RU" w:eastAsia="en-US" w:bidi="ar-SA"/>
      </w:rPr>
    </w:lvl>
    <w:lvl w:ilvl="6" w:tplc="5B80A4E4">
      <w:numFmt w:val="bullet"/>
      <w:lvlText w:val="•"/>
      <w:lvlJc w:val="left"/>
      <w:pPr>
        <w:ind w:left="6843" w:hanging="221"/>
      </w:pPr>
      <w:rPr>
        <w:rFonts w:hint="default"/>
        <w:lang w:val="ru-RU" w:eastAsia="en-US" w:bidi="ar-SA"/>
      </w:rPr>
    </w:lvl>
    <w:lvl w:ilvl="7" w:tplc="51A6CE04">
      <w:numFmt w:val="bullet"/>
      <w:lvlText w:val="•"/>
      <w:lvlJc w:val="left"/>
      <w:pPr>
        <w:ind w:left="7897" w:hanging="221"/>
      </w:pPr>
      <w:rPr>
        <w:rFonts w:hint="default"/>
        <w:lang w:val="ru-RU" w:eastAsia="en-US" w:bidi="ar-SA"/>
      </w:rPr>
    </w:lvl>
    <w:lvl w:ilvl="8" w:tplc="01627F72">
      <w:numFmt w:val="bullet"/>
      <w:lvlText w:val="•"/>
      <w:lvlJc w:val="left"/>
      <w:pPr>
        <w:ind w:left="8951" w:hanging="221"/>
      </w:pPr>
      <w:rPr>
        <w:rFonts w:hint="default"/>
        <w:lang w:val="ru-RU" w:eastAsia="en-US" w:bidi="ar-SA"/>
      </w:rPr>
    </w:lvl>
  </w:abstractNum>
  <w:abstractNum w:abstractNumId="241" w15:restartNumberingAfterBreak="0">
    <w:nsid w:val="412265FA"/>
    <w:multiLevelType w:val="multilevel"/>
    <w:tmpl w:val="FB3A70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2" w15:restartNumberingAfterBreak="0">
    <w:nsid w:val="413F5F06"/>
    <w:multiLevelType w:val="hybridMultilevel"/>
    <w:tmpl w:val="5DAAA432"/>
    <w:lvl w:ilvl="0" w:tplc="BFC80AD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E674E6">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F6150A">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8A82EC">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26D324">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660AF4">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4A8DBE">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660B54">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065DEE">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3" w15:restartNumberingAfterBreak="0">
    <w:nsid w:val="415E6C19"/>
    <w:multiLevelType w:val="multilevel"/>
    <w:tmpl w:val="1712818E"/>
    <w:lvl w:ilvl="0">
      <w:start w:val="2"/>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44" w15:restartNumberingAfterBreak="0">
    <w:nsid w:val="418726F6"/>
    <w:multiLevelType w:val="hybridMultilevel"/>
    <w:tmpl w:val="E6FA835C"/>
    <w:lvl w:ilvl="0" w:tplc="CC2C2B7A">
      <w:start w:val="1"/>
      <w:numFmt w:val="decimal"/>
      <w:lvlText w:val="%1."/>
      <w:lvlJc w:val="left"/>
      <w:pPr>
        <w:ind w:left="336" w:hanging="226"/>
      </w:pPr>
      <w:rPr>
        <w:rFonts w:ascii="Times New Roman" w:eastAsia="Times New Roman" w:hAnsi="Times New Roman" w:cs="Times New Roman" w:hint="default"/>
        <w:b w:val="0"/>
        <w:bCs w:val="0"/>
        <w:i w:val="0"/>
        <w:iCs w:val="0"/>
        <w:spacing w:val="0"/>
        <w:w w:val="100"/>
        <w:sz w:val="22"/>
        <w:szCs w:val="22"/>
        <w:lang w:val="ru-RU" w:eastAsia="en-US" w:bidi="ar-SA"/>
      </w:rPr>
    </w:lvl>
    <w:lvl w:ilvl="1" w:tplc="55946312">
      <w:numFmt w:val="bullet"/>
      <w:lvlText w:val="•"/>
      <w:lvlJc w:val="left"/>
      <w:pPr>
        <w:ind w:left="1198" w:hanging="226"/>
      </w:pPr>
      <w:rPr>
        <w:rFonts w:hint="default"/>
        <w:lang w:val="ru-RU" w:eastAsia="en-US" w:bidi="ar-SA"/>
      </w:rPr>
    </w:lvl>
    <w:lvl w:ilvl="2" w:tplc="3DEC1684">
      <w:numFmt w:val="bullet"/>
      <w:lvlText w:val="•"/>
      <w:lvlJc w:val="left"/>
      <w:pPr>
        <w:ind w:left="2056" w:hanging="226"/>
      </w:pPr>
      <w:rPr>
        <w:rFonts w:hint="default"/>
        <w:lang w:val="ru-RU" w:eastAsia="en-US" w:bidi="ar-SA"/>
      </w:rPr>
    </w:lvl>
    <w:lvl w:ilvl="3" w:tplc="383240CA">
      <w:numFmt w:val="bullet"/>
      <w:lvlText w:val="•"/>
      <w:lvlJc w:val="left"/>
      <w:pPr>
        <w:ind w:left="2914" w:hanging="226"/>
      </w:pPr>
      <w:rPr>
        <w:rFonts w:hint="default"/>
        <w:lang w:val="ru-RU" w:eastAsia="en-US" w:bidi="ar-SA"/>
      </w:rPr>
    </w:lvl>
    <w:lvl w:ilvl="4" w:tplc="05D8AE56">
      <w:numFmt w:val="bullet"/>
      <w:lvlText w:val="•"/>
      <w:lvlJc w:val="left"/>
      <w:pPr>
        <w:ind w:left="3772" w:hanging="226"/>
      </w:pPr>
      <w:rPr>
        <w:rFonts w:hint="default"/>
        <w:lang w:val="ru-RU" w:eastAsia="en-US" w:bidi="ar-SA"/>
      </w:rPr>
    </w:lvl>
    <w:lvl w:ilvl="5" w:tplc="986A844A">
      <w:numFmt w:val="bullet"/>
      <w:lvlText w:val="•"/>
      <w:lvlJc w:val="left"/>
      <w:pPr>
        <w:ind w:left="4630" w:hanging="226"/>
      </w:pPr>
      <w:rPr>
        <w:rFonts w:hint="default"/>
        <w:lang w:val="ru-RU" w:eastAsia="en-US" w:bidi="ar-SA"/>
      </w:rPr>
    </w:lvl>
    <w:lvl w:ilvl="6" w:tplc="91FC0CCE">
      <w:numFmt w:val="bullet"/>
      <w:lvlText w:val="•"/>
      <w:lvlJc w:val="left"/>
      <w:pPr>
        <w:ind w:left="5488" w:hanging="226"/>
      </w:pPr>
      <w:rPr>
        <w:rFonts w:hint="default"/>
        <w:lang w:val="ru-RU" w:eastAsia="en-US" w:bidi="ar-SA"/>
      </w:rPr>
    </w:lvl>
    <w:lvl w:ilvl="7" w:tplc="AFDE4D9C">
      <w:numFmt w:val="bullet"/>
      <w:lvlText w:val="•"/>
      <w:lvlJc w:val="left"/>
      <w:pPr>
        <w:ind w:left="6346" w:hanging="226"/>
      </w:pPr>
      <w:rPr>
        <w:rFonts w:hint="default"/>
        <w:lang w:val="ru-RU" w:eastAsia="en-US" w:bidi="ar-SA"/>
      </w:rPr>
    </w:lvl>
    <w:lvl w:ilvl="8" w:tplc="C2527B8A">
      <w:numFmt w:val="bullet"/>
      <w:lvlText w:val="•"/>
      <w:lvlJc w:val="left"/>
      <w:pPr>
        <w:ind w:left="7204" w:hanging="226"/>
      </w:pPr>
      <w:rPr>
        <w:rFonts w:hint="default"/>
        <w:lang w:val="ru-RU" w:eastAsia="en-US" w:bidi="ar-SA"/>
      </w:rPr>
    </w:lvl>
  </w:abstractNum>
  <w:abstractNum w:abstractNumId="245" w15:restartNumberingAfterBreak="0">
    <w:nsid w:val="424042FF"/>
    <w:multiLevelType w:val="hybridMultilevel"/>
    <w:tmpl w:val="BAA03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6" w15:restartNumberingAfterBreak="0">
    <w:nsid w:val="4287762C"/>
    <w:multiLevelType w:val="multilevel"/>
    <w:tmpl w:val="8362A69E"/>
    <w:lvl w:ilvl="0">
      <w:start w:val="1"/>
      <w:numFmt w:val="bullet"/>
      <w:pStyle w:val="a0"/>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7" w15:restartNumberingAfterBreak="0">
    <w:nsid w:val="42A15643"/>
    <w:multiLevelType w:val="hybridMultilevel"/>
    <w:tmpl w:val="127EC7FE"/>
    <w:lvl w:ilvl="0" w:tplc="DED4268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18ADF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C4FA2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6038A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386B8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0A426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E401A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AE9ED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E22F74">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8" w15:restartNumberingAfterBreak="0">
    <w:nsid w:val="42AA2E79"/>
    <w:multiLevelType w:val="multilevel"/>
    <w:tmpl w:val="38520EFE"/>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9" w15:restartNumberingAfterBreak="0">
    <w:nsid w:val="42B43A64"/>
    <w:multiLevelType w:val="hybridMultilevel"/>
    <w:tmpl w:val="A9583D82"/>
    <w:lvl w:ilvl="0" w:tplc="FD6A5D3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6C2E0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CBA36A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32DB5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32F1A2">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202E9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8E652A">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185E2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60E1B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0" w15:restartNumberingAfterBreak="0">
    <w:nsid w:val="442D3E9C"/>
    <w:multiLevelType w:val="multilevel"/>
    <w:tmpl w:val="6500437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1" w15:restartNumberingAfterBreak="0">
    <w:nsid w:val="443D23CA"/>
    <w:multiLevelType w:val="multilevel"/>
    <w:tmpl w:val="4B4AA8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2" w15:restartNumberingAfterBreak="0">
    <w:nsid w:val="444A0CA0"/>
    <w:multiLevelType w:val="multilevel"/>
    <w:tmpl w:val="F6CED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3" w15:restartNumberingAfterBreak="0">
    <w:nsid w:val="449845A1"/>
    <w:multiLevelType w:val="hybridMultilevel"/>
    <w:tmpl w:val="446680B8"/>
    <w:lvl w:ilvl="0" w:tplc="04190011">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4" w15:restartNumberingAfterBreak="0">
    <w:nsid w:val="44CB7357"/>
    <w:multiLevelType w:val="multilevel"/>
    <w:tmpl w:val="FFFFFFFF"/>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5" w15:restartNumberingAfterBreak="0">
    <w:nsid w:val="45157026"/>
    <w:multiLevelType w:val="multilevel"/>
    <w:tmpl w:val="6CE883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6" w15:restartNumberingAfterBreak="0">
    <w:nsid w:val="45701DD7"/>
    <w:multiLevelType w:val="multilevel"/>
    <w:tmpl w:val="E200B9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7" w15:restartNumberingAfterBreak="0">
    <w:nsid w:val="45836FFC"/>
    <w:multiLevelType w:val="multilevel"/>
    <w:tmpl w:val="2C089B5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8" w15:restartNumberingAfterBreak="0">
    <w:nsid w:val="45AE5723"/>
    <w:multiLevelType w:val="multilevel"/>
    <w:tmpl w:val="310A9D4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9" w15:restartNumberingAfterBreak="0">
    <w:nsid w:val="45CE4354"/>
    <w:multiLevelType w:val="multilevel"/>
    <w:tmpl w:val="804418A6"/>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60" w15:restartNumberingAfterBreak="0">
    <w:nsid w:val="4625400B"/>
    <w:multiLevelType w:val="hybridMultilevel"/>
    <w:tmpl w:val="AD8A2D1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1" w15:restartNumberingAfterBreak="0">
    <w:nsid w:val="469F1591"/>
    <w:multiLevelType w:val="multilevel"/>
    <w:tmpl w:val="FFFFFFFF"/>
    <w:lvl w:ilvl="0">
      <w:start w:val="1"/>
      <w:numFmt w:val="bullet"/>
      <w:lvlText w:val=""/>
      <w:lvlJc w:val="left"/>
      <w:pPr>
        <w:ind w:left="786"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2" w15:restartNumberingAfterBreak="0">
    <w:nsid w:val="46B000F6"/>
    <w:multiLevelType w:val="hybridMultilevel"/>
    <w:tmpl w:val="1BAAAC34"/>
    <w:lvl w:ilvl="0" w:tplc="D8024C08">
      <w:start w:val="1"/>
      <w:numFmt w:val="decimal"/>
      <w:lvlText w:val="%1."/>
      <w:lvlJc w:val="left"/>
      <w:pPr>
        <w:ind w:left="295" w:hanging="336"/>
      </w:pPr>
      <w:rPr>
        <w:rFonts w:ascii="Times New Roman" w:eastAsia="Times New Roman" w:hAnsi="Times New Roman" w:cs="Times New Roman" w:hint="default"/>
        <w:b w:val="0"/>
        <w:bCs w:val="0"/>
        <w:i w:val="0"/>
        <w:iCs w:val="0"/>
        <w:spacing w:val="0"/>
        <w:w w:val="100"/>
        <w:sz w:val="22"/>
        <w:szCs w:val="22"/>
        <w:lang w:val="ru-RU" w:eastAsia="en-US" w:bidi="ar-SA"/>
      </w:rPr>
    </w:lvl>
    <w:lvl w:ilvl="1" w:tplc="2B9ED8B8">
      <w:numFmt w:val="bullet"/>
      <w:lvlText w:val="•"/>
      <w:lvlJc w:val="left"/>
      <w:pPr>
        <w:ind w:left="1375" w:hanging="336"/>
      </w:pPr>
      <w:rPr>
        <w:rFonts w:hint="default"/>
        <w:lang w:val="ru-RU" w:eastAsia="en-US" w:bidi="ar-SA"/>
      </w:rPr>
    </w:lvl>
    <w:lvl w:ilvl="2" w:tplc="A502DF6C">
      <w:numFmt w:val="bullet"/>
      <w:lvlText w:val="•"/>
      <w:lvlJc w:val="left"/>
      <w:pPr>
        <w:ind w:left="2451" w:hanging="336"/>
      </w:pPr>
      <w:rPr>
        <w:rFonts w:hint="default"/>
        <w:lang w:val="ru-RU" w:eastAsia="en-US" w:bidi="ar-SA"/>
      </w:rPr>
    </w:lvl>
    <w:lvl w:ilvl="3" w:tplc="ACF84878">
      <w:numFmt w:val="bullet"/>
      <w:lvlText w:val="•"/>
      <w:lvlJc w:val="left"/>
      <w:pPr>
        <w:ind w:left="3527" w:hanging="336"/>
      </w:pPr>
      <w:rPr>
        <w:rFonts w:hint="default"/>
        <w:lang w:val="ru-RU" w:eastAsia="en-US" w:bidi="ar-SA"/>
      </w:rPr>
    </w:lvl>
    <w:lvl w:ilvl="4" w:tplc="8E1C66F6">
      <w:numFmt w:val="bullet"/>
      <w:lvlText w:val="•"/>
      <w:lvlJc w:val="left"/>
      <w:pPr>
        <w:ind w:left="4603" w:hanging="336"/>
      </w:pPr>
      <w:rPr>
        <w:rFonts w:hint="default"/>
        <w:lang w:val="ru-RU" w:eastAsia="en-US" w:bidi="ar-SA"/>
      </w:rPr>
    </w:lvl>
    <w:lvl w:ilvl="5" w:tplc="55A85F1A">
      <w:numFmt w:val="bullet"/>
      <w:lvlText w:val="•"/>
      <w:lvlJc w:val="left"/>
      <w:pPr>
        <w:ind w:left="5679" w:hanging="336"/>
      </w:pPr>
      <w:rPr>
        <w:rFonts w:hint="default"/>
        <w:lang w:val="ru-RU" w:eastAsia="en-US" w:bidi="ar-SA"/>
      </w:rPr>
    </w:lvl>
    <w:lvl w:ilvl="6" w:tplc="FD16D2AC">
      <w:numFmt w:val="bullet"/>
      <w:lvlText w:val="•"/>
      <w:lvlJc w:val="left"/>
      <w:pPr>
        <w:ind w:left="6755" w:hanging="336"/>
      </w:pPr>
      <w:rPr>
        <w:rFonts w:hint="default"/>
        <w:lang w:val="ru-RU" w:eastAsia="en-US" w:bidi="ar-SA"/>
      </w:rPr>
    </w:lvl>
    <w:lvl w:ilvl="7" w:tplc="C4464A7A">
      <w:numFmt w:val="bullet"/>
      <w:lvlText w:val="•"/>
      <w:lvlJc w:val="left"/>
      <w:pPr>
        <w:ind w:left="7831" w:hanging="336"/>
      </w:pPr>
      <w:rPr>
        <w:rFonts w:hint="default"/>
        <w:lang w:val="ru-RU" w:eastAsia="en-US" w:bidi="ar-SA"/>
      </w:rPr>
    </w:lvl>
    <w:lvl w:ilvl="8" w:tplc="9FA88C84">
      <w:numFmt w:val="bullet"/>
      <w:lvlText w:val="•"/>
      <w:lvlJc w:val="left"/>
      <w:pPr>
        <w:ind w:left="8907" w:hanging="336"/>
      </w:pPr>
      <w:rPr>
        <w:rFonts w:hint="default"/>
        <w:lang w:val="ru-RU" w:eastAsia="en-US" w:bidi="ar-SA"/>
      </w:rPr>
    </w:lvl>
  </w:abstractNum>
  <w:abstractNum w:abstractNumId="263" w15:restartNumberingAfterBreak="0">
    <w:nsid w:val="46E46217"/>
    <w:multiLevelType w:val="multilevel"/>
    <w:tmpl w:val="B2306F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4" w15:restartNumberingAfterBreak="0">
    <w:nsid w:val="46F73DFE"/>
    <w:multiLevelType w:val="multilevel"/>
    <w:tmpl w:val="E5BCE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5" w15:restartNumberingAfterBreak="0">
    <w:nsid w:val="47083752"/>
    <w:multiLevelType w:val="hybridMultilevel"/>
    <w:tmpl w:val="EEACFA4C"/>
    <w:lvl w:ilvl="0" w:tplc="C79E9A6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FE9E5C">
      <w:start w:val="1"/>
      <w:numFmt w:val="bullet"/>
      <w:lvlText w:val="o"/>
      <w:lvlJc w:val="left"/>
      <w:pPr>
        <w:ind w:left="12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EA07A0">
      <w:start w:val="1"/>
      <w:numFmt w:val="bullet"/>
      <w:lvlText w:val="▪"/>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068096">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D4FBAA">
      <w:start w:val="1"/>
      <w:numFmt w:val="bullet"/>
      <w:lvlText w:val="o"/>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E854F8">
      <w:start w:val="1"/>
      <w:numFmt w:val="bullet"/>
      <w:lvlText w:val="▪"/>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CC5820">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763044">
      <w:start w:val="1"/>
      <w:numFmt w:val="bullet"/>
      <w:lvlText w:val="o"/>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0AF4F4">
      <w:start w:val="1"/>
      <w:numFmt w:val="bullet"/>
      <w:lvlText w:val="▪"/>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6" w15:restartNumberingAfterBreak="0">
    <w:nsid w:val="474D2AD7"/>
    <w:multiLevelType w:val="multilevel"/>
    <w:tmpl w:val="5CE2CF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7" w15:restartNumberingAfterBreak="0">
    <w:nsid w:val="478F090E"/>
    <w:multiLevelType w:val="multilevel"/>
    <w:tmpl w:val="FAA89B3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8" w15:restartNumberingAfterBreak="0">
    <w:nsid w:val="479C650A"/>
    <w:multiLevelType w:val="multilevel"/>
    <w:tmpl w:val="01428CA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9" w15:restartNumberingAfterBreak="0">
    <w:nsid w:val="47D452E5"/>
    <w:multiLevelType w:val="hybridMultilevel"/>
    <w:tmpl w:val="E03AC4A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0" w15:restartNumberingAfterBreak="0">
    <w:nsid w:val="47DA2A5B"/>
    <w:multiLevelType w:val="hybridMultilevel"/>
    <w:tmpl w:val="3C4CB74A"/>
    <w:lvl w:ilvl="0" w:tplc="149AA4C4">
      <w:start w:val="1"/>
      <w:numFmt w:val="decimal"/>
      <w:lvlText w:val="%1."/>
      <w:lvlJc w:val="left"/>
      <w:pPr>
        <w:ind w:left="841" w:hanging="696"/>
      </w:pPr>
      <w:rPr>
        <w:rFonts w:ascii="Times New Roman" w:eastAsia="Times New Roman" w:hAnsi="Times New Roman" w:cs="Times New Roman" w:hint="default"/>
        <w:b w:val="0"/>
        <w:bCs w:val="0"/>
        <w:i w:val="0"/>
        <w:iCs w:val="0"/>
        <w:spacing w:val="0"/>
        <w:w w:val="100"/>
        <w:sz w:val="24"/>
        <w:szCs w:val="24"/>
        <w:lang w:val="ru-RU" w:eastAsia="en-US" w:bidi="ar-SA"/>
      </w:rPr>
    </w:lvl>
    <w:lvl w:ilvl="1" w:tplc="80CE042E">
      <w:numFmt w:val="bullet"/>
      <w:lvlText w:val="•"/>
      <w:lvlJc w:val="left"/>
      <w:pPr>
        <w:ind w:left="1748" w:hanging="696"/>
      </w:pPr>
      <w:rPr>
        <w:rFonts w:hint="default"/>
        <w:lang w:val="ru-RU" w:eastAsia="en-US" w:bidi="ar-SA"/>
      </w:rPr>
    </w:lvl>
    <w:lvl w:ilvl="2" w:tplc="BBE82E82">
      <w:numFmt w:val="bullet"/>
      <w:lvlText w:val="•"/>
      <w:lvlJc w:val="left"/>
      <w:pPr>
        <w:ind w:left="2657" w:hanging="696"/>
      </w:pPr>
      <w:rPr>
        <w:rFonts w:hint="default"/>
        <w:lang w:val="ru-RU" w:eastAsia="en-US" w:bidi="ar-SA"/>
      </w:rPr>
    </w:lvl>
    <w:lvl w:ilvl="3" w:tplc="B31CB3A6">
      <w:numFmt w:val="bullet"/>
      <w:lvlText w:val="•"/>
      <w:lvlJc w:val="left"/>
      <w:pPr>
        <w:ind w:left="3566" w:hanging="696"/>
      </w:pPr>
      <w:rPr>
        <w:rFonts w:hint="default"/>
        <w:lang w:val="ru-RU" w:eastAsia="en-US" w:bidi="ar-SA"/>
      </w:rPr>
    </w:lvl>
    <w:lvl w:ilvl="4" w:tplc="9D86AF6E">
      <w:numFmt w:val="bullet"/>
      <w:lvlText w:val="•"/>
      <w:lvlJc w:val="left"/>
      <w:pPr>
        <w:ind w:left="4474" w:hanging="696"/>
      </w:pPr>
      <w:rPr>
        <w:rFonts w:hint="default"/>
        <w:lang w:val="ru-RU" w:eastAsia="en-US" w:bidi="ar-SA"/>
      </w:rPr>
    </w:lvl>
    <w:lvl w:ilvl="5" w:tplc="B498DA5A">
      <w:numFmt w:val="bullet"/>
      <w:lvlText w:val="•"/>
      <w:lvlJc w:val="left"/>
      <w:pPr>
        <w:ind w:left="5383" w:hanging="696"/>
      </w:pPr>
      <w:rPr>
        <w:rFonts w:hint="default"/>
        <w:lang w:val="ru-RU" w:eastAsia="en-US" w:bidi="ar-SA"/>
      </w:rPr>
    </w:lvl>
    <w:lvl w:ilvl="6" w:tplc="714283CC">
      <w:numFmt w:val="bullet"/>
      <w:lvlText w:val="•"/>
      <w:lvlJc w:val="left"/>
      <w:pPr>
        <w:ind w:left="6292" w:hanging="696"/>
      </w:pPr>
      <w:rPr>
        <w:rFonts w:hint="default"/>
        <w:lang w:val="ru-RU" w:eastAsia="en-US" w:bidi="ar-SA"/>
      </w:rPr>
    </w:lvl>
    <w:lvl w:ilvl="7" w:tplc="A0FEDB06">
      <w:numFmt w:val="bullet"/>
      <w:lvlText w:val="•"/>
      <w:lvlJc w:val="left"/>
      <w:pPr>
        <w:ind w:left="7201" w:hanging="696"/>
      </w:pPr>
      <w:rPr>
        <w:rFonts w:hint="default"/>
        <w:lang w:val="ru-RU" w:eastAsia="en-US" w:bidi="ar-SA"/>
      </w:rPr>
    </w:lvl>
    <w:lvl w:ilvl="8" w:tplc="09E29E24">
      <w:numFmt w:val="bullet"/>
      <w:lvlText w:val="•"/>
      <w:lvlJc w:val="left"/>
      <w:pPr>
        <w:ind w:left="8109" w:hanging="696"/>
      </w:pPr>
      <w:rPr>
        <w:rFonts w:hint="default"/>
        <w:lang w:val="ru-RU" w:eastAsia="en-US" w:bidi="ar-SA"/>
      </w:rPr>
    </w:lvl>
  </w:abstractNum>
  <w:abstractNum w:abstractNumId="271" w15:restartNumberingAfterBreak="0">
    <w:nsid w:val="480E7209"/>
    <w:multiLevelType w:val="multilevel"/>
    <w:tmpl w:val="FFFFFFFF"/>
    <w:lvl w:ilvl="0">
      <w:start w:val="1"/>
      <w:numFmt w:val="bullet"/>
      <w:lvlText w:val=""/>
      <w:lvlJc w:val="left"/>
      <w:pPr>
        <w:ind w:left="786"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2" w15:restartNumberingAfterBreak="0">
    <w:nsid w:val="480F280F"/>
    <w:multiLevelType w:val="multilevel"/>
    <w:tmpl w:val="F3209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3" w15:restartNumberingAfterBreak="0">
    <w:nsid w:val="484D649F"/>
    <w:multiLevelType w:val="hybridMultilevel"/>
    <w:tmpl w:val="DCDC803E"/>
    <w:lvl w:ilvl="0" w:tplc="5E928FC4">
      <w:start w:val="1"/>
      <w:numFmt w:val="decimal"/>
      <w:lvlText w:val="%1)"/>
      <w:lvlJc w:val="left"/>
      <w:pPr>
        <w:ind w:left="114" w:hanging="255"/>
      </w:pPr>
      <w:rPr>
        <w:rFonts w:ascii="Times New Roman" w:eastAsia="Times New Roman" w:hAnsi="Times New Roman" w:cs="Times New Roman" w:hint="default"/>
        <w:b w:val="0"/>
        <w:bCs w:val="0"/>
        <w:i w:val="0"/>
        <w:iCs w:val="0"/>
        <w:spacing w:val="0"/>
        <w:w w:val="100"/>
        <w:sz w:val="24"/>
        <w:szCs w:val="24"/>
        <w:lang w:val="ru-RU" w:eastAsia="en-US" w:bidi="ar-SA"/>
      </w:rPr>
    </w:lvl>
    <w:lvl w:ilvl="1" w:tplc="BAF83CBC">
      <w:numFmt w:val="bullet"/>
      <w:lvlText w:val="•"/>
      <w:lvlJc w:val="left"/>
      <w:pPr>
        <w:ind w:left="770" w:hanging="255"/>
      </w:pPr>
      <w:rPr>
        <w:rFonts w:hint="default"/>
        <w:lang w:val="ru-RU" w:eastAsia="en-US" w:bidi="ar-SA"/>
      </w:rPr>
    </w:lvl>
    <w:lvl w:ilvl="2" w:tplc="5CEA10B6">
      <w:numFmt w:val="bullet"/>
      <w:lvlText w:val="•"/>
      <w:lvlJc w:val="left"/>
      <w:pPr>
        <w:ind w:left="1421" w:hanging="255"/>
      </w:pPr>
      <w:rPr>
        <w:rFonts w:hint="default"/>
        <w:lang w:val="ru-RU" w:eastAsia="en-US" w:bidi="ar-SA"/>
      </w:rPr>
    </w:lvl>
    <w:lvl w:ilvl="3" w:tplc="6D4A26BC">
      <w:numFmt w:val="bullet"/>
      <w:lvlText w:val="•"/>
      <w:lvlJc w:val="left"/>
      <w:pPr>
        <w:ind w:left="2072" w:hanging="255"/>
      </w:pPr>
      <w:rPr>
        <w:rFonts w:hint="default"/>
        <w:lang w:val="ru-RU" w:eastAsia="en-US" w:bidi="ar-SA"/>
      </w:rPr>
    </w:lvl>
    <w:lvl w:ilvl="4" w:tplc="44F6125A">
      <w:numFmt w:val="bullet"/>
      <w:lvlText w:val="•"/>
      <w:lvlJc w:val="left"/>
      <w:pPr>
        <w:ind w:left="2722" w:hanging="255"/>
      </w:pPr>
      <w:rPr>
        <w:rFonts w:hint="default"/>
        <w:lang w:val="ru-RU" w:eastAsia="en-US" w:bidi="ar-SA"/>
      </w:rPr>
    </w:lvl>
    <w:lvl w:ilvl="5" w:tplc="45227D00">
      <w:numFmt w:val="bullet"/>
      <w:lvlText w:val="•"/>
      <w:lvlJc w:val="left"/>
      <w:pPr>
        <w:ind w:left="3373" w:hanging="255"/>
      </w:pPr>
      <w:rPr>
        <w:rFonts w:hint="default"/>
        <w:lang w:val="ru-RU" w:eastAsia="en-US" w:bidi="ar-SA"/>
      </w:rPr>
    </w:lvl>
    <w:lvl w:ilvl="6" w:tplc="F0800342">
      <w:numFmt w:val="bullet"/>
      <w:lvlText w:val="•"/>
      <w:lvlJc w:val="left"/>
      <w:pPr>
        <w:ind w:left="4024" w:hanging="255"/>
      </w:pPr>
      <w:rPr>
        <w:rFonts w:hint="default"/>
        <w:lang w:val="ru-RU" w:eastAsia="en-US" w:bidi="ar-SA"/>
      </w:rPr>
    </w:lvl>
    <w:lvl w:ilvl="7" w:tplc="55C6093E">
      <w:numFmt w:val="bullet"/>
      <w:lvlText w:val="•"/>
      <w:lvlJc w:val="left"/>
      <w:pPr>
        <w:ind w:left="4674" w:hanging="255"/>
      </w:pPr>
      <w:rPr>
        <w:rFonts w:hint="default"/>
        <w:lang w:val="ru-RU" w:eastAsia="en-US" w:bidi="ar-SA"/>
      </w:rPr>
    </w:lvl>
    <w:lvl w:ilvl="8" w:tplc="14E63CCE">
      <w:numFmt w:val="bullet"/>
      <w:lvlText w:val="•"/>
      <w:lvlJc w:val="left"/>
      <w:pPr>
        <w:ind w:left="5325" w:hanging="255"/>
      </w:pPr>
      <w:rPr>
        <w:rFonts w:hint="default"/>
        <w:lang w:val="ru-RU" w:eastAsia="en-US" w:bidi="ar-SA"/>
      </w:rPr>
    </w:lvl>
  </w:abstractNum>
  <w:abstractNum w:abstractNumId="274" w15:restartNumberingAfterBreak="0">
    <w:nsid w:val="492D0092"/>
    <w:multiLevelType w:val="multilevel"/>
    <w:tmpl w:val="8F5C494A"/>
    <w:lvl w:ilvl="0">
      <w:start w:val="5"/>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75" w15:restartNumberingAfterBreak="0">
    <w:nsid w:val="498C4D5C"/>
    <w:multiLevelType w:val="hybridMultilevel"/>
    <w:tmpl w:val="FD6472C6"/>
    <w:lvl w:ilvl="0" w:tplc="9396812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D44D5A">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5E3088">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8A5FE0">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1C1F0E">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9086E8">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5A72DC">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344920">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18A35E">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6" w15:restartNumberingAfterBreak="0">
    <w:nsid w:val="49AE6C01"/>
    <w:multiLevelType w:val="multilevel"/>
    <w:tmpl w:val="4680273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7" w15:restartNumberingAfterBreak="0">
    <w:nsid w:val="4A7C388E"/>
    <w:multiLevelType w:val="hybridMultilevel"/>
    <w:tmpl w:val="CB701424"/>
    <w:lvl w:ilvl="0" w:tplc="04190011">
      <w:start w:val="1"/>
      <w:numFmt w:val="decimal"/>
      <w:lvlText w:val="%1)"/>
      <w:lvlJc w:val="left"/>
      <w:pPr>
        <w:ind w:left="107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8" w15:restartNumberingAfterBreak="0">
    <w:nsid w:val="4ABD6D44"/>
    <w:multiLevelType w:val="hybridMultilevel"/>
    <w:tmpl w:val="55202CE0"/>
    <w:lvl w:ilvl="0" w:tplc="D18094C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D02338">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E0891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702A48">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B4277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BAE6B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82FB7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68522E">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6C864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9" w15:restartNumberingAfterBreak="0">
    <w:nsid w:val="4B6D5A40"/>
    <w:multiLevelType w:val="multilevel"/>
    <w:tmpl w:val="1B72577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0" w15:restartNumberingAfterBreak="0">
    <w:nsid w:val="4B747926"/>
    <w:multiLevelType w:val="multilevel"/>
    <w:tmpl w:val="164497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1" w15:restartNumberingAfterBreak="0">
    <w:nsid w:val="4BE83D7D"/>
    <w:multiLevelType w:val="hybridMultilevel"/>
    <w:tmpl w:val="641266B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2" w15:restartNumberingAfterBreak="0">
    <w:nsid w:val="4C2976D6"/>
    <w:multiLevelType w:val="multilevel"/>
    <w:tmpl w:val="0419001D"/>
    <w:numStyleLink w:val="5"/>
  </w:abstractNum>
  <w:abstractNum w:abstractNumId="283" w15:restartNumberingAfterBreak="0">
    <w:nsid w:val="4C406C0E"/>
    <w:multiLevelType w:val="multilevel"/>
    <w:tmpl w:val="FFFFFFFF"/>
    <w:lvl w:ilvl="0">
      <w:start w:val="1"/>
      <w:numFmt w:val="bullet"/>
      <w:lvlText w:val=""/>
      <w:lvlJc w:val="left"/>
      <w:pPr>
        <w:ind w:left="786"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4" w15:restartNumberingAfterBreak="0">
    <w:nsid w:val="4C9F3403"/>
    <w:multiLevelType w:val="hybridMultilevel"/>
    <w:tmpl w:val="84FA0AA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5" w15:restartNumberingAfterBreak="0">
    <w:nsid w:val="4CB80695"/>
    <w:multiLevelType w:val="multilevel"/>
    <w:tmpl w:val="86DAFED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6" w15:restartNumberingAfterBreak="0">
    <w:nsid w:val="4CF51581"/>
    <w:multiLevelType w:val="multilevel"/>
    <w:tmpl w:val="66786F0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7" w15:restartNumberingAfterBreak="0">
    <w:nsid w:val="4CFB0B3D"/>
    <w:multiLevelType w:val="hybridMultilevel"/>
    <w:tmpl w:val="8528B982"/>
    <w:lvl w:ilvl="0" w:tplc="525A95A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6E634E">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76DF1E">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D4897E">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440B60">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FE63F90">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74A5DE">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228C94">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F29704">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8" w15:restartNumberingAfterBreak="0">
    <w:nsid w:val="4D1E3395"/>
    <w:multiLevelType w:val="multilevel"/>
    <w:tmpl w:val="1326E40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9" w15:restartNumberingAfterBreak="0">
    <w:nsid w:val="4D5E4C8E"/>
    <w:multiLevelType w:val="multilevel"/>
    <w:tmpl w:val="3F48265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0" w15:restartNumberingAfterBreak="0">
    <w:nsid w:val="4E461A2E"/>
    <w:multiLevelType w:val="hybridMultilevel"/>
    <w:tmpl w:val="327E5EC8"/>
    <w:lvl w:ilvl="0" w:tplc="795889A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8E44A2">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D01D1C">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EEBBE4">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52F338">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E4282A">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2259A6">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848DFA">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7CF252">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1" w15:restartNumberingAfterBreak="0">
    <w:nsid w:val="4E903634"/>
    <w:multiLevelType w:val="multilevel"/>
    <w:tmpl w:val="FFFFFFFF"/>
    <w:lvl w:ilvl="0">
      <w:start w:val="1"/>
      <w:numFmt w:val="bullet"/>
      <w:lvlText w:val=""/>
      <w:lvlJc w:val="left"/>
      <w:pPr>
        <w:ind w:left="786"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2" w15:restartNumberingAfterBreak="0">
    <w:nsid w:val="4EAF4A5D"/>
    <w:multiLevelType w:val="multilevel"/>
    <w:tmpl w:val="36D047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3" w15:restartNumberingAfterBreak="0">
    <w:nsid w:val="4EBC3516"/>
    <w:multiLevelType w:val="multilevel"/>
    <w:tmpl w:val="B8A41F48"/>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4" w15:restartNumberingAfterBreak="0">
    <w:nsid w:val="4FAD53F6"/>
    <w:multiLevelType w:val="hybridMultilevel"/>
    <w:tmpl w:val="977CF372"/>
    <w:lvl w:ilvl="0" w:tplc="05FCD596">
      <w:start w:val="1"/>
      <w:numFmt w:val="decimal"/>
      <w:lvlText w:val="%1."/>
      <w:lvlJc w:val="left"/>
      <w:pPr>
        <w:ind w:left="301" w:hanging="167"/>
      </w:pPr>
      <w:rPr>
        <w:rFonts w:ascii="Times New Roman" w:eastAsia="Times New Roman" w:hAnsi="Times New Roman" w:cs="Times New Roman" w:hint="default"/>
        <w:b/>
        <w:bCs/>
        <w:i/>
        <w:iCs/>
        <w:spacing w:val="-1"/>
        <w:w w:val="96"/>
        <w:sz w:val="20"/>
        <w:szCs w:val="20"/>
        <w:lang w:val="ru-RU" w:eastAsia="en-US" w:bidi="ar-SA"/>
      </w:rPr>
    </w:lvl>
    <w:lvl w:ilvl="1" w:tplc="7D7A110A">
      <w:numFmt w:val="bullet"/>
      <w:lvlText w:val="•"/>
      <w:lvlJc w:val="left"/>
      <w:pPr>
        <w:ind w:left="1247" w:hanging="167"/>
      </w:pPr>
      <w:rPr>
        <w:rFonts w:hint="default"/>
        <w:lang w:val="ru-RU" w:eastAsia="en-US" w:bidi="ar-SA"/>
      </w:rPr>
    </w:lvl>
    <w:lvl w:ilvl="2" w:tplc="25AA58E0">
      <w:numFmt w:val="bullet"/>
      <w:lvlText w:val="•"/>
      <w:lvlJc w:val="left"/>
      <w:pPr>
        <w:ind w:left="2194" w:hanging="167"/>
      </w:pPr>
      <w:rPr>
        <w:rFonts w:hint="default"/>
        <w:lang w:val="ru-RU" w:eastAsia="en-US" w:bidi="ar-SA"/>
      </w:rPr>
    </w:lvl>
    <w:lvl w:ilvl="3" w:tplc="DC4E384E">
      <w:numFmt w:val="bullet"/>
      <w:lvlText w:val="•"/>
      <w:lvlJc w:val="left"/>
      <w:pPr>
        <w:ind w:left="3142" w:hanging="167"/>
      </w:pPr>
      <w:rPr>
        <w:rFonts w:hint="default"/>
        <w:lang w:val="ru-RU" w:eastAsia="en-US" w:bidi="ar-SA"/>
      </w:rPr>
    </w:lvl>
    <w:lvl w:ilvl="4" w:tplc="79C84C0C">
      <w:numFmt w:val="bullet"/>
      <w:lvlText w:val="•"/>
      <w:lvlJc w:val="left"/>
      <w:pPr>
        <w:ind w:left="4089" w:hanging="167"/>
      </w:pPr>
      <w:rPr>
        <w:rFonts w:hint="default"/>
        <w:lang w:val="ru-RU" w:eastAsia="en-US" w:bidi="ar-SA"/>
      </w:rPr>
    </w:lvl>
    <w:lvl w:ilvl="5" w:tplc="EEB416A4">
      <w:numFmt w:val="bullet"/>
      <w:lvlText w:val="•"/>
      <w:lvlJc w:val="left"/>
      <w:pPr>
        <w:ind w:left="5037" w:hanging="167"/>
      </w:pPr>
      <w:rPr>
        <w:rFonts w:hint="default"/>
        <w:lang w:val="ru-RU" w:eastAsia="en-US" w:bidi="ar-SA"/>
      </w:rPr>
    </w:lvl>
    <w:lvl w:ilvl="6" w:tplc="D0DACCAE">
      <w:numFmt w:val="bullet"/>
      <w:lvlText w:val="•"/>
      <w:lvlJc w:val="left"/>
      <w:pPr>
        <w:ind w:left="5984" w:hanging="167"/>
      </w:pPr>
      <w:rPr>
        <w:rFonts w:hint="default"/>
        <w:lang w:val="ru-RU" w:eastAsia="en-US" w:bidi="ar-SA"/>
      </w:rPr>
    </w:lvl>
    <w:lvl w:ilvl="7" w:tplc="EAAED320">
      <w:numFmt w:val="bullet"/>
      <w:lvlText w:val="•"/>
      <w:lvlJc w:val="left"/>
      <w:pPr>
        <w:ind w:left="6931" w:hanging="167"/>
      </w:pPr>
      <w:rPr>
        <w:rFonts w:hint="default"/>
        <w:lang w:val="ru-RU" w:eastAsia="en-US" w:bidi="ar-SA"/>
      </w:rPr>
    </w:lvl>
    <w:lvl w:ilvl="8" w:tplc="0FA6AD74">
      <w:numFmt w:val="bullet"/>
      <w:lvlText w:val="•"/>
      <w:lvlJc w:val="left"/>
      <w:pPr>
        <w:ind w:left="7879" w:hanging="167"/>
      </w:pPr>
      <w:rPr>
        <w:rFonts w:hint="default"/>
        <w:lang w:val="ru-RU" w:eastAsia="en-US" w:bidi="ar-SA"/>
      </w:rPr>
    </w:lvl>
  </w:abstractNum>
  <w:abstractNum w:abstractNumId="295" w15:restartNumberingAfterBreak="0">
    <w:nsid w:val="50D672B2"/>
    <w:multiLevelType w:val="multilevel"/>
    <w:tmpl w:val="04190015"/>
    <w:styleLink w:val="30"/>
    <w:lvl w:ilvl="0">
      <w:start w:val="1"/>
      <w:numFmt w:val="russianLow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6" w15:restartNumberingAfterBreak="0">
    <w:nsid w:val="50E938C9"/>
    <w:multiLevelType w:val="multilevel"/>
    <w:tmpl w:val="2A8A4266"/>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7" w15:restartNumberingAfterBreak="0">
    <w:nsid w:val="50F46CCB"/>
    <w:multiLevelType w:val="multilevel"/>
    <w:tmpl w:val="086EC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8" w15:restartNumberingAfterBreak="0">
    <w:nsid w:val="50FA5868"/>
    <w:multiLevelType w:val="hybridMultilevel"/>
    <w:tmpl w:val="90548D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9" w15:restartNumberingAfterBreak="0">
    <w:nsid w:val="5105030A"/>
    <w:multiLevelType w:val="multilevel"/>
    <w:tmpl w:val="9A2AE6AA"/>
    <w:lvl w:ilvl="0">
      <w:start w:val="1"/>
      <w:numFmt w:val="decimal"/>
      <w:pStyle w:val="31"/>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0" w15:restartNumberingAfterBreak="0">
    <w:nsid w:val="528A3CC5"/>
    <w:multiLevelType w:val="hybridMultilevel"/>
    <w:tmpl w:val="1CCACF86"/>
    <w:lvl w:ilvl="0" w:tplc="F332646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5056D6">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B6B87E">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66F230">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5A30C8">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34117C">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448566">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76A598">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B64AD4">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1" w15:restartNumberingAfterBreak="0">
    <w:nsid w:val="53076993"/>
    <w:multiLevelType w:val="multilevel"/>
    <w:tmpl w:val="FA0414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2" w15:restartNumberingAfterBreak="0">
    <w:nsid w:val="530D6F4F"/>
    <w:multiLevelType w:val="hybridMultilevel"/>
    <w:tmpl w:val="2A5C7A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3" w15:restartNumberingAfterBreak="0">
    <w:nsid w:val="53645BEE"/>
    <w:multiLevelType w:val="multilevel"/>
    <w:tmpl w:val="D9C29194"/>
    <w:lvl w:ilvl="0">
      <w:start w:val="2"/>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04" w15:restartNumberingAfterBreak="0">
    <w:nsid w:val="5384237A"/>
    <w:multiLevelType w:val="multilevel"/>
    <w:tmpl w:val="AD063BA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5" w15:restartNumberingAfterBreak="0">
    <w:nsid w:val="538D068A"/>
    <w:multiLevelType w:val="hybridMultilevel"/>
    <w:tmpl w:val="9EB041AC"/>
    <w:lvl w:ilvl="0" w:tplc="906E653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6" w15:restartNumberingAfterBreak="0">
    <w:nsid w:val="53EF42B0"/>
    <w:multiLevelType w:val="multilevel"/>
    <w:tmpl w:val="4784EBA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7" w15:restartNumberingAfterBreak="0">
    <w:nsid w:val="53F34B87"/>
    <w:multiLevelType w:val="hybridMultilevel"/>
    <w:tmpl w:val="711814D4"/>
    <w:lvl w:ilvl="0" w:tplc="91586D3A">
      <w:start w:val="1"/>
      <w:numFmt w:val="decimal"/>
      <w:lvlText w:val="%1."/>
      <w:lvlJc w:val="left"/>
      <w:pPr>
        <w:ind w:left="851" w:hanging="706"/>
      </w:pPr>
      <w:rPr>
        <w:rFonts w:ascii="Times New Roman" w:eastAsia="Times New Roman" w:hAnsi="Times New Roman" w:cs="Times New Roman" w:hint="default"/>
        <w:b w:val="0"/>
        <w:bCs w:val="0"/>
        <w:i w:val="0"/>
        <w:iCs w:val="0"/>
        <w:spacing w:val="0"/>
        <w:w w:val="100"/>
        <w:sz w:val="24"/>
        <w:szCs w:val="24"/>
        <w:lang w:val="ru-RU" w:eastAsia="en-US" w:bidi="ar-SA"/>
      </w:rPr>
    </w:lvl>
    <w:lvl w:ilvl="1" w:tplc="D53E51DE">
      <w:numFmt w:val="bullet"/>
      <w:lvlText w:val="•"/>
      <w:lvlJc w:val="left"/>
      <w:pPr>
        <w:ind w:left="1766" w:hanging="706"/>
      </w:pPr>
      <w:rPr>
        <w:rFonts w:hint="default"/>
        <w:lang w:val="ru-RU" w:eastAsia="en-US" w:bidi="ar-SA"/>
      </w:rPr>
    </w:lvl>
    <w:lvl w:ilvl="2" w:tplc="3C200E2C">
      <w:numFmt w:val="bullet"/>
      <w:lvlText w:val="•"/>
      <w:lvlJc w:val="left"/>
      <w:pPr>
        <w:ind w:left="2673" w:hanging="706"/>
      </w:pPr>
      <w:rPr>
        <w:rFonts w:hint="default"/>
        <w:lang w:val="ru-RU" w:eastAsia="en-US" w:bidi="ar-SA"/>
      </w:rPr>
    </w:lvl>
    <w:lvl w:ilvl="3" w:tplc="0D6AE0C6">
      <w:numFmt w:val="bullet"/>
      <w:lvlText w:val="•"/>
      <w:lvlJc w:val="left"/>
      <w:pPr>
        <w:ind w:left="3580" w:hanging="706"/>
      </w:pPr>
      <w:rPr>
        <w:rFonts w:hint="default"/>
        <w:lang w:val="ru-RU" w:eastAsia="en-US" w:bidi="ar-SA"/>
      </w:rPr>
    </w:lvl>
    <w:lvl w:ilvl="4" w:tplc="BF2EFBAA">
      <w:numFmt w:val="bullet"/>
      <w:lvlText w:val="•"/>
      <w:lvlJc w:val="left"/>
      <w:pPr>
        <w:ind w:left="4486" w:hanging="706"/>
      </w:pPr>
      <w:rPr>
        <w:rFonts w:hint="default"/>
        <w:lang w:val="ru-RU" w:eastAsia="en-US" w:bidi="ar-SA"/>
      </w:rPr>
    </w:lvl>
    <w:lvl w:ilvl="5" w:tplc="6060D07C">
      <w:numFmt w:val="bullet"/>
      <w:lvlText w:val="•"/>
      <w:lvlJc w:val="left"/>
      <w:pPr>
        <w:ind w:left="5393" w:hanging="706"/>
      </w:pPr>
      <w:rPr>
        <w:rFonts w:hint="default"/>
        <w:lang w:val="ru-RU" w:eastAsia="en-US" w:bidi="ar-SA"/>
      </w:rPr>
    </w:lvl>
    <w:lvl w:ilvl="6" w:tplc="B8B23830">
      <w:numFmt w:val="bullet"/>
      <w:lvlText w:val="•"/>
      <w:lvlJc w:val="left"/>
      <w:pPr>
        <w:ind w:left="6300" w:hanging="706"/>
      </w:pPr>
      <w:rPr>
        <w:rFonts w:hint="default"/>
        <w:lang w:val="ru-RU" w:eastAsia="en-US" w:bidi="ar-SA"/>
      </w:rPr>
    </w:lvl>
    <w:lvl w:ilvl="7" w:tplc="DA441610">
      <w:numFmt w:val="bullet"/>
      <w:lvlText w:val="•"/>
      <w:lvlJc w:val="left"/>
      <w:pPr>
        <w:ind w:left="7207" w:hanging="706"/>
      </w:pPr>
      <w:rPr>
        <w:rFonts w:hint="default"/>
        <w:lang w:val="ru-RU" w:eastAsia="en-US" w:bidi="ar-SA"/>
      </w:rPr>
    </w:lvl>
    <w:lvl w:ilvl="8" w:tplc="C358A0A8">
      <w:numFmt w:val="bullet"/>
      <w:lvlText w:val="•"/>
      <w:lvlJc w:val="left"/>
      <w:pPr>
        <w:ind w:left="8113" w:hanging="706"/>
      </w:pPr>
      <w:rPr>
        <w:rFonts w:hint="default"/>
        <w:lang w:val="ru-RU" w:eastAsia="en-US" w:bidi="ar-SA"/>
      </w:rPr>
    </w:lvl>
  </w:abstractNum>
  <w:abstractNum w:abstractNumId="308" w15:restartNumberingAfterBreak="0">
    <w:nsid w:val="53F5233F"/>
    <w:multiLevelType w:val="multilevel"/>
    <w:tmpl w:val="D5304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9" w15:restartNumberingAfterBreak="0">
    <w:nsid w:val="540E52B6"/>
    <w:multiLevelType w:val="hybridMultilevel"/>
    <w:tmpl w:val="AA609684"/>
    <w:lvl w:ilvl="0" w:tplc="E4E829F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9E9A54">
      <w:start w:val="1"/>
      <w:numFmt w:val="bullet"/>
      <w:lvlText w:val="o"/>
      <w:lvlJc w:val="left"/>
      <w:pPr>
        <w:ind w:left="1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5CEFCE">
      <w:start w:val="1"/>
      <w:numFmt w:val="bullet"/>
      <w:lvlText w:val="▪"/>
      <w:lvlJc w:val="left"/>
      <w:pPr>
        <w:ind w:left="1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1CB0D6">
      <w:start w:val="1"/>
      <w:numFmt w:val="bullet"/>
      <w:lvlText w:val="•"/>
      <w:lvlJc w:val="left"/>
      <w:pPr>
        <w:ind w:left="2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A2427E">
      <w:start w:val="1"/>
      <w:numFmt w:val="bullet"/>
      <w:lvlText w:val="o"/>
      <w:lvlJc w:val="left"/>
      <w:pPr>
        <w:ind w:left="3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2234EE">
      <w:start w:val="1"/>
      <w:numFmt w:val="bullet"/>
      <w:lvlText w:val="▪"/>
      <w:lvlJc w:val="left"/>
      <w:pPr>
        <w:ind w:left="4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1CFFF0">
      <w:start w:val="1"/>
      <w:numFmt w:val="bullet"/>
      <w:lvlText w:val="•"/>
      <w:lvlJc w:val="left"/>
      <w:pPr>
        <w:ind w:left="4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38F47C">
      <w:start w:val="1"/>
      <w:numFmt w:val="bullet"/>
      <w:lvlText w:val="o"/>
      <w:lvlJc w:val="left"/>
      <w:pPr>
        <w:ind w:left="5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C02638">
      <w:start w:val="1"/>
      <w:numFmt w:val="bullet"/>
      <w:lvlText w:val="▪"/>
      <w:lvlJc w:val="left"/>
      <w:pPr>
        <w:ind w:left="62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0" w15:restartNumberingAfterBreak="0">
    <w:nsid w:val="54DD5816"/>
    <w:multiLevelType w:val="multilevel"/>
    <w:tmpl w:val="3D2C4E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1" w15:restartNumberingAfterBreak="0">
    <w:nsid w:val="551C49FA"/>
    <w:multiLevelType w:val="hybridMultilevel"/>
    <w:tmpl w:val="6FEC1ACC"/>
    <w:lvl w:ilvl="0" w:tplc="803862CC">
      <w:start w:val="1"/>
      <w:numFmt w:val="decimal"/>
      <w:lvlText w:val="%1."/>
      <w:lvlJc w:val="left"/>
      <w:pPr>
        <w:ind w:left="683"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85FA2D26">
      <w:numFmt w:val="bullet"/>
      <w:lvlText w:val="•"/>
      <w:lvlJc w:val="left"/>
      <w:pPr>
        <w:ind w:left="1604" w:hanging="240"/>
      </w:pPr>
      <w:rPr>
        <w:rFonts w:hint="default"/>
        <w:lang w:val="ru-RU" w:eastAsia="en-US" w:bidi="ar-SA"/>
      </w:rPr>
    </w:lvl>
    <w:lvl w:ilvl="2" w:tplc="7FBA637A">
      <w:numFmt w:val="bullet"/>
      <w:lvlText w:val="•"/>
      <w:lvlJc w:val="left"/>
      <w:pPr>
        <w:ind w:left="2529" w:hanging="240"/>
      </w:pPr>
      <w:rPr>
        <w:rFonts w:hint="default"/>
        <w:lang w:val="ru-RU" w:eastAsia="en-US" w:bidi="ar-SA"/>
      </w:rPr>
    </w:lvl>
    <w:lvl w:ilvl="3" w:tplc="9F5AAAD2">
      <w:numFmt w:val="bullet"/>
      <w:lvlText w:val="•"/>
      <w:lvlJc w:val="left"/>
      <w:pPr>
        <w:ind w:left="3454" w:hanging="240"/>
      </w:pPr>
      <w:rPr>
        <w:rFonts w:hint="default"/>
        <w:lang w:val="ru-RU" w:eastAsia="en-US" w:bidi="ar-SA"/>
      </w:rPr>
    </w:lvl>
    <w:lvl w:ilvl="4" w:tplc="DA1C0604">
      <w:numFmt w:val="bullet"/>
      <w:lvlText w:val="•"/>
      <w:lvlJc w:val="left"/>
      <w:pPr>
        <w:ind w:left="4378" w:hanging="240"/>
      </w:pPr>
      <w:rPr>
        <w:rFonts w:hint="default"/>
        <w:lang w:val="ru-RU" w:eastAsia="en-US" w:bidi="ar-SA"/>
      </w:rPr>
    </w:lvl>
    <w:lvl w:ilvl="5" w:tplc="08B8D070">
      <w:numFmt w:val="bullet"/>
      <w:lvlText w:val="•"/>
      <w:lvlJc w:val="left"/>
      <w:pPr>
        <w:ind w:left="5303" w:hanging="240"/>
      </w:pPr>
      <w:rPr>
        <w:rFonts w:hint="default"/>
        <w:lang w:val="ru-RU" w:eastAsia="en-US" w:bidi="ar-SA"/>
      </w:rPr>
    </w:lvl>
    <w:lvl w:ilvl="6" w:tplc="EB62B85A">
      <w:numFmt w:val="bullet"/>
      <w:lvlText w:val="•"/>
      <w:lvlJc w:val="left"/>
      <w:pPr>
        <w:ind w:left="6228" w:hanging="240"/>
      </w:pPr>
      <w:rPr>
        <w:rFonts w:hint="default"/>
        <w:lang w:val="ru-RU" w:eastAsia="en-US" w:bidi="ar-SA"/>
      </w:rPr>
    </w:lvl>
    <w:lvl w:ilvl="7" w:tplc="ED02FB58">
      <w:numFmt w:val="bullet"/>
      <w:lvlText w:val="•"/>
      <w:lvlJc w:val="left"/>
      <w:pPr>
        <w:ind w:left="7153" w:hanging="240"/>
      </w:pPr>
      <w:rPr>
        <w:rFonts w:hint="default"/>
        <w:lang w:val="ru-RU" w:eastAsia="en-US" w:bidi="ar-SA"/>
      </w:rPr>
    </w:lvl>
    <w:lvl w:ilvl="8" w:tplc="F33262F6">
      <w:numFmt w:val="bullet"/>
      <w:lvlText w:val="•"/>
      <w:lvlJc w:val="left"/>
      <w:pPr>
        <w:ind w:left="8077" w:hanging="240"/>
      </w:pPr>
      <w:rPr>
        <w:rFonts w:hint="default"/>
        <w:lang w:val="ru-RU" w:eastAsia="en-US" w:bidi="ar-SA"/>
      </w:rPr>
    </w:lvl>
  </w:abstractNum>
  <w:abstractNum w:abstractNumId="312" w15:restartNumberingAfterBreak="0">
    <w:nsid w:val="55BA786E"/>
    <w:multiLevelType w:val="hybridMultilevel"/>
    <w:tmpl w:val="DF58DB3C"/>
    <w:lvl w:ilvl="0" w:tplc="244E437E">
      <w:start w:val="1"/>
      <w:numFmt w:val="bullet"/>
      <w:lvlText w:val=""/>
      <w:lvlJc w:val="left"/>
      <w:pPr>
        <w:ind w:left="12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CF8A6FEC">
      <w:start w:val="1"/>
      <w:numFmt w:val="bullet"/>
      <w:lvlText w:val="o"/>
      <w:lvlJc w:val="left"/>
      <w:pPr>
        <w:ind w:left="143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3C20030">
      <w:start w:val="1"/>
      <w:numFmt w:val="bullet"/>
      <w:lvlText w:val="▪"/>
      <w:lvlJc w:val="left"/>
      <w:pPr>
        <w:ind w:left="215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A4AEF64">
      <w:start w:val="1"/>
      <w:numFmt w:val="bullet"/>
      <w:lvlText w:val="•"/>
      <w:lvlJc w:val="left"/>
      <w:pPr>
        <w:ind w:left="287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53C48D6">
      <w:start w:val="1"/>
      <w:numFmt w:val="bullet"/>
      <w:lvlText w:val="o"/>
      <w:lvlJc w:val="left"/>
      <w:pPr>
        <w:ind w:left="359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EB22F82">
      <w:start w:val="1"/>
      <w:numFmt w:val="bullet"/>
      <w:lvlText w:val="▪"/>
      <w:lvlJc w:val="left"/>
      <w:pPr>
        <w:ind w:left="431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828D76E">
      <w:start w:val="1"/>
      <w:numFmt w:val="bullet"/>
      <w:lvlText w:val="•"/>
      <w:lvlJc w:val="left"/>
      <w:pPr>
        <w:ind w:left="503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26AA542">
      <w:start w:val="1"/>
      <w:numFmt w:val="bullet"/>
      <w:lvlText w:val="o"/>
      <w:lvlJc w:val="left"/>
      <w:pPr>
        <w:ind w:left="575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C3814EA">
      <w:start w:val="1"/>
      <w:numFmt w:val="bullet"/>
      <w:lvlText w:val="▪"/>
      <w:lvlJc w:val="left"/>
      <w:pPr>
        <w:ind w:left="647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13" w15:restartNumberingAfterBreak="0">
    <w:nsid w:val="55C3651E"/>
    <w:multiLevelType w:val="multilevel"/>
    <w:tmpl w:val="E51C11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4" w15:restartNumberingAfterBreak="0">
    <w:nsid w:val="560E20CC"/>
    <w:multiLevelType w:val="multilevel"/>
    <w:tmpl w:val="E8FCCD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5" w15:restartNumberingAfterBreak="0">
    <w:nsid w:val="565250B1"/>
    <w:multiLevelType w:val="hybridMultilevel"/>
    <w:tmpl w:val="C36452AC"/>
    <w:lvl w:ilvl="0" w:tplc="0D54C42A">
      <w:start w:val="5"/>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B6D1E6">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10002C">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3287AB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A6A7F08">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36E138">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22873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BE5512">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58DD2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6" w15:restartNumberingAfterBreak="0">
    <w:nsid w:val="56803449"/>
    <w:multiLevelType w:val="multilevel"/>
    <w:tmpl w:val="1AE88C9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7" w15:restartNumberingAfterBreak="0">
    <w:nsid w:val="56D20FF0"/>
    <w:multiLevelType w:val="hybridMultilevel"/>
    <w:tmpl w:val="59466998"/>
    <w:lvl w:ilvl="0" w:tplc="CCD48E3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8" w15:restartNumberingAfterBreak="0">
    <w:nsid w:val="570A61A8"/>
    <w:multiLevelType w:val="hybridMultilevel"/>
    <w:tmpl w:val="4F4A6210"/>
    <w:lvl w:ilvl="0" w:tplc="900C9A92">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76B15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9AF58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AA822F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AE81F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3E25C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B8A868">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6AF386">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0057BC">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9" w15:restartNumberingAfterBreak="0">
    <w:nsid w:val="57204224"/>
    <w:multiLevelType w:val="multilevel"/>
    <w:tmpl w:val="FFFFFFFF"/>
    <w:lvl w:ilvl="0">
      <w:start w:val="1"/>
      <w:numFmt w:val="bullet"/>
      <w:lvlText w:val=""/>
      <w:lvlJc w:val="left"/>
      <w:pPr>
        <w:ind w:left="786"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0" w15:restartNumberingAfterBreak="0">
    <w:nsid w:val="573020FC"/>
    <w:multiLevelType w:val="multilevel"/>
    <w:tmpl w:val="4F2A4EB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1" w15:restartNumberingAfterBreak="0">
    <w:nsid w:val="57406B25"/>
    <w:multiLevelType w:val="multilevel"/>
    <w:tmpl w:val="52421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2" w15:restartNumberingAfterBreak="0">
    <w:nsid w:val="57436D62"/>
    <w:multiLevelType w:val="multilevel"/>
    <w:tmpl w:val="35345EE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3" w15:restartNumberingAfterBreak="0">
    <w:nsid w:val="575C21E5"/>
    <w:multiLevelType w:val="hybridMultilevel"/>
    <w:tmpl w:val="1E4234D2"/>
    <w:lvl w:ilvl="0" w:tplc="04190011">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4" w15:restartNumberingAfterBreak="0">
    <w:nsid w:val="579B22D2"/>
    <w:multiLevelType w:val="hybridMultilevel"/>
    <w:tmpl w:val="1AC0BBA4"/>
    <w:lvl w:ilvl="0" w:tplc="F9E8DB8E">
      <w:start w:val="1"/>
      <w:numFmt w:val="decimal"/>
      <w:lvlText w:val="%1)"/>
      <w:lvlJc w:val="left"/>
      <w:pPr>
        <w:ind w:left="482" w:hanging="188"/>
      </w:pPr>
      <w:rPr>
        <w:rFonts w:hint="default"/>
        <w:spacing w:val="0"/>
        <w:w w:val="87"/>
        <w:lang w:val="ru-RU" w:eastAsia="en-US" w:bidi="ar-SA"/>
      </w:rPr>
    </w:lvl>
    <w:lvl w:ilvl="1" w:tplc="7D6C03BA">
      <w:numFmt w:val="bullet"/>
      <w:lvlText w:val="•"/>
      <w:lvlJc w:val="left"/>
      <w:pPr>
        <w:ind w:left="1537" w:hanging="188"/>
      </w:pPr>
      <w:rPr>
        <w:rFonts w:hint="default"/>
        <w:lang w:val="ru-RU" w:eastAsia="en-US" w:bidi="ar-SA"/>
      </w:rPr>
    </w:lvl>
    <w:lvl w:ilvl="2" w:tplc="56D6CFAA">
      <w:numFmt w:val="bullet"/>
      <w:lvlText w:val="•"/>
      <w:lvlJc w:val="left"/>
      <w:pPr>
        <w:ind w:left="2595" w:hanging="188"/>
      </w:pPr>
      <w:rPr>
        <w:rFonts w:hint="default"/>
        <w:lang w:val="ru-RU" w:eastAsia="en-US" w:bidi="ar-SA"/>
      </w:rPr>
    </w:lvl>
    <w:lvl w:ilvl="3" w:tplc="39967E4C">
      <w:numFmt w:val="bullet"/>
      <w:lvlText w:val="•"/>
      <w:lvlJc w:val="left"/>
      <w:pPr>
        <w:ind w:left="3653" w:hanging="188"/>
      </w:pPr>
      <w:rPr>
        <w:rFonts w:hint="default"/>
        <w:lang w:val="ru-RU" w:eastAsia="en-US" w:bidi="ar-SA"/>
      </w:rPr>
    </w:lvl>
    <w:lvl w:ilvl="4" w:tplc="889A22E0">
      <w:numFmt w:val="bullet"/>
      <w:lvlText w:val="•"/>
      <w:lvlJc w:val="left"/>
      <w:pPr>
        <w:ind w:left="4711" w:hanging="188"/>
      </w:pPr>
      <w:rPr>
        <w:rFonts w:hint="default"/>
        <w:lang w:val="ru-RU" w:eastAsia="en-US" w:bidi="ar-SA"/>
      </w:rPr>
    </w:lvl>
    <w:lvl w:ilvl="5" w:tplc="5858922C">
      <w:numFmt w:val="bullet"/>
      <w:lvlText w:val="•"/>
      <w:lvlJc w:val="left"/>
      <w:pPr>
        <w:ind w:left="5769" w:hanging="188"/>
      </w:pPr>
      <w:rPr>
        <w:rFonts w:hint="default"/>
        <w:lang w:val="ru-RU" w:eastAsia="en-US" w:bidi="ar-SA"/>
      </w:rPr>
    </w:lvl>
    <w:lvl w:ilvl="6" w:tplc="26C4B43E">
      <w:numFmt w:val="bullet"/>
      <w:lvlText w:val="•"/>
      <w:lvlJc w:val="left"/>
      <w:pPr>
        <w:ind w:left="6827" w:hanging="188"/>
      </w:pPr>
      <w:rPr>
        <w:rFonts w:hint="default"/>
        <w:lang w:val="ru-RU" w:eastAsia="en-US" w:bidi="ar-SA"/>
      </w:rPr>
    </w:lvl>
    <w:lvl w:ilvl="7" w:tplc="47D64820">
      <w:numFmt w:val="bullet"/>
      <w:lvlText w:val="•"/>
      <w:lvlJc w:val="left"/>
      <w:pPr>
        <w:ind w:left="7885" w:hanging="188"/>
      </w:pPr>
      <w:rPr>
        <w:rFonts w:hint="default"/>
        <w:lang w:val="ru-RU" w:eastAsia="en-US" w:bidi="ar-SA"/>
      </w:rPr>
    </w:lvl>
    <w:lvl w:ilvl="8" w:tplc="633E96C4">
      <w:numFmt w:val="bullet"/>
      <w:lvlText w:val="•"/>
      <w:lvlJc w:val="left"/>
      <w:pPr>
        <w:ind w:left="8943" w:hanging="188"/>
      </w:pPr>
      <w:rPr>
        <w:rFonts w:hint="default"/>
        <w:lang w:val="ru-RU" w:eastAsia="en-US" w:bidi="ar-SA"/>
      </w:rPr>
    </w:lvl>
  </w:abstractNum>
  <w:abstractNum w:abstractNumId="325" w15:restartNumberingAfterBreak="0">
    <w:nsid w:val="57B3422C"/>
    <w:multiLevelType w:val="multilevel"/>
    <w:tmpl w:val="B2A271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6" w15:restartNumberingAfterBreak="0">
    <w:nsid w:val="57C27390"/>
    <w:multiLevelType w:val="hybridMultilevel"/>
    <w:tmpl w:val="6296A46E"/>
    <w:lvl w:ilvl="0" w:tplc="ADCAA5B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3A72D8">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4C727A">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F8D076">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C81EB0">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76DAA8">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42C4A8">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865C0C">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025A3A">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7" w15:restartNumberingAfterBreak="0">
    <w:nsid w:val="582D0D7B"/>
    <w:multiLevelType w:val="multilevel"/>
    <w:tmpl w:val="FFFFFFFF"/>
    <w:lvl w:ilvl="0">
      <w:start w:val="1"/>
      <w:numFmt w:val="bullet"/>
      <w:lvlText w:val=""/>
      <w:lvlJc w:val="left"/>
      <w:pPr>
        <w:ind w:left="786"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8" w15:restartNumberingAfterBreak="0">
    <w:nsid w:val="5835410F"/>
    <w:multiLevelType w:val="multilevel"/>
    <w:tmpl w:val="4B4E4C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9" w15:restartNumberingAfterBreak="0">
    <w:nsid w:val="58B84BD8"/>
    <w:multiLevelType w:val="multilevel"/>
    <w:tmpl w:val="DD3CD3EC"/>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0" w15:restartNumberingAfterBreak="0">
    <w:nsid w:val="58CF57DD"/>
    <w:multiLevelType w:val="hybridMultilevel"/>
    <w:tmpl w:val="A8DC9E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1" w15:restartNumberingAfterBreak="0">
    <w:nsid w:val="58F8592D"/>
    <w:multiLevelType w:val="hybridMultilevel"/>
    <w:tmpl w:val="D736DB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2" w15:restartNumberingAfterBreak="0">
    <w:nsid w:val="59CE6B0D"/>
    <w:multiLevelType w:val="hybridMultilevel"/>
    <w:tmpl w:val="4B0A4BB0"/>
    <w:lvl w:ilvl="0" w:tplc="34CE4FA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10B7BC">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9AA92E">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B28AA8">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4A3548">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D870B8">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18C78E">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C46CFC">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90C4D4">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3" w15:restartNumberingAfterBreak="0">
    <w:nsid w:val="59E73945"/>
    <w:multiLevelType w:val="multilevel"/>
    <w:tmpl w:val="8110DD8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4" w15:restartNumberingAfterBreak="0">
    <w:nsid w:val="5A9729AB"/>
    <w:multiLevelType w:val="multilevel"/>
    <w:tmpl w:val="FFFFFFFF"/>
    <w:lvl w:ilvl="0">
      <w:start w:val="1"/>
      <w:numFmt w:val="bullet"/>
      <w:lvlText w:val=""/>
      <w:lvlJc w:val="left"/>
      <w:pPr>
        <w:ind w:left="786"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35" w15:restartNumberingAfterBreak="0">
    <w:nsid w:val="5AA40B94"/>
    <w:multiLevelType w:val="hybridMultilevel"/>
    <w:tmpl w:val="D5084560"/>
    <w:lvl w:ilvl="0" w:tplc="E8F82524">
      <w:start w:val="1"/>
      <w:numFmt w:val="decimal"/>
      <w:lvlText w:val="%1."/>
      <w:lvlJc w:val="left"/>
      <w:pPr>
        <w:ind w:left="502" w:hanging="234"/>
      </w:pPr>
      <w:rPr>
        <w:rFonts w:ascii="Times New Roman" w:eastAsia="Times New Roman" w:hAnsi="Times New Roman" w:cs="Times New Roman" w:hint="default"/>
        <w:b w:val="0"/>
        <w:bCs w:val="0"/>
        <w:i w:val="0"/>
        <w:iCs w:val="0"/>
        <w:spacing w:val="0"/>
        <w:w w:val="100"/>
        <w:sz w:val="22"/>
        <w:szCs w:val="22"/>
        <w:lang w:val="ru-RU" w:eastAsia="en-US" w:bidi="ar-SA"/>
      </w:rPr>
    </w:lvl>
    <w:lvl w:ilvl="1" w:tplc="4D88C442">
      <w:start w:val="1"/>
      <w:numFmt w:val="decimal"/>
      <w:lvlText w:val="%2."/>
      <w:lvlJc w:val="left"/>
      <w:pPr>
        <w:ind w:left="1222" w:hanging="353"/>
        <w:jc w:val="right"/>
      </w:pPr>
      <w:rPr>
        <w:rFonts w:ascii="Times New Roman" w:eastAsia="Times New Roman" w:hAnsi="Times New Roman" w:cs="Times New Roman" w:hint="default"/>
        <w:b/>
        <w:bCs/>
        <w:i/>
        <w:iCs/>
        <w:spacing w:val="0"/>
        <w:w w:val="100"/>
        <w:sz w:val="22"/>
        <w:szCs w:val="22"/>
        <w:lang w:val="ru-RU" w:eastAsia="en-US" w:bidi="ar-SA"/>
      </w:rPr>
    </w:lvl>
    <w:lvl w:ilvl="2" w:tplc="9AA070B2">
      <w:start w:val="4"/>
      <w:numFmt w:val="upperLetter"/>
      <w:lvlText w:val="%3)"/>
      <w:lvlJc w:val="left"/>
      <w:pPr>
        <w:ind w:left="1142" w:hanging="288"/>
      </w:pPr>
      <w:rPr>
        <w:rFonts w:ascii="Times New Roman" w:eastAsia="Times New Roman" w:hAnsi="Times New Roman" w:cs="Times New Roman" w:hint="default"/>
        <w:b w:val="0"/>
        <w:bCs w:val="0"/>
        <w:i w:val="0"/>
        <w:iCs w:val="0"/>
        <w:spacing w:val="-2"/>
        <w:w w:val="100"/>
        <w:sz w:val="22"/>
        <w:szCs w:val="22"/>
        <w:lang w:val="ru-RU" w:eastAsia="en-US" w:bidi="ar-SA"/>
      </w:rPr>
    </w:lvl>
    <w:lvl w:ilvl="3" w:tplc="CFCA0BEE">
      <w:numFmt w:val="bullet"/>
      <w:lvlText w:val="•"/>
      <w:lvlJc w:val="left"/>
      <w:pPr>
        <w:ind w:left="2289" w:hanging="288"/>
      </w:pPr>
      <w:rPr>
        <w:rFonts w:hint="default"/>
        <w:lang w:val="ru-RU" w:eastAsia="en-US" w:bidi="ar-SA"/>
      </w:rPr>
    </w:lvl>
    <w:lvl w:ilvl="4" w:tplc="19F88BBE">
      <w:numFmt w:val="bullet"/>
      <w:lvlText w:val="•"/>
      <w:lvlJc w:val="left"/>
      <w:pPr>
        <w:ind w:left="3358" w:hanging="288"/>
      </w:pPr>
      <w:rPr>
        <w:rFonts w:hint="default"/>
        <w:lang w:val="ru-RU" w:eastAsia="en-US" w:bidi="ar-SA"/>
      </w:rPr>
    </w:lvl>
    <w:lvl w:ilvl="5" w:tplc="92F8DD04">
      <w:numFmt w:val="bullet"/>
      <w:lvlText w:val="•"/>
      <w:lvlJc w:val="left"/>
      <w:pPr>
        <w:ind w:left="4427" w:hanging="288"/>
      </w:pPr>
      <w:rPr>
        <w:rFonts w:hint="default"/>
        <w:lang w:val="ru-RU" w:eastAsia="en-US" w:bidi="ar-SA"/>
      </w:rPr>
    </w:lvl>
    <w:lvl w:ilvl="6" w:tplc="8298A2A8">
      <w:numFmt w:val="bullet"/>
      <w:lvlText w:val="•"/>
      <w:lvlJc w:val="left"/>
      <w:pPr>
        <w:ind w:left="5497" w:hanging="288"/>
      </w:pPr>
      <w:rPr>
        <w:rFonts w:hint="default"/>
        <w:lang w:val="ru-RU" w:eastAsia="en-US" w:bidi="ar-SA"/>
      </w:rPr>
    </w:lvl>
    <w:lvl w:ilvl="7" w:tplc="B148B102">
      <w:numFmt w:val="bullet"/>
      <w:lvlText w:val="•"/>
      <w:lvlJc w:val="left"/>
      <w:pPr>
        <w:ind w:left="6566" w:hanging="288"/>
      </w:pPr>
      <w:rPr>
        <w:rFonts w:hint="default"/>
        <w:lang w:val="ru-RU" w:eastAsia="en-US" w:bidi="ar-SA"/>
      </w:rPr>
    </w:lvl>
    <w:lvl w:ilvl="8" w:tplc="390CC9B0">
      <w:numFmt w:val="bullet"/>
      <w:lvlText w:val="•"/>
      <w:lvlJc w:val="left"/>
      <w:pPr>
        <w:ind w:left="7635" w:hanging="288"/>
      </w:pPr>
      <w:rPr>
        <w:rFonts w:hint="default"/>
        <w:lang w:val="ru-RU" w:eastAsia="en-US" w:bidi="ar-SA"/>
      </w:rPr>
    </w:lvl>
  </w:abstractNum>
  <w:abstractNum w:abstractNumId="336" w15:restartNumberingAfterBreak="0">
    <w:nsid w:val="5B5225E3"/>
    <w:multiLevelType w:val="multilevel"/>
    <w:tmpl w:val="48763E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7" w15:restartNumberingAfterBreak="0">
    <w:nsid w:val="5B5D4305"/>
    <w:multiLevelType w:val="multilevel"/>
    <w:tmpl w:val="FFFFFFFF"/>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38" w15:restartNumberingAfterBreak="0">
    <w:nsid w:val="5B62158E"/>
    <w:multiLevelType w:val="hybridMultilevel"/>
    <w:tmpl w:val="075CBE68"/>
    <w:lvl w:ilvl="0" w:tplc="04190011">
      <w:start w:val="1"/>
      <w:numFmt w:val="decimal"/>
      <w:lvlText w:val="%1)"/>
      <w:lvlJc w:val="left"/>
      <w:pPr>
        <w:ind w:left="927" w:hanging="360"/>
      </w:pPr>
    </w:lvl>
    <w:lvl w:ilvl="1" w:tplc="329E3BAC">
      <w:start w:val="1"/>
      <w:numFmt w:val="decimal"/>
      <w:lvlText w:val="%2."/>
      <w:lvlJc w:val="left"/>
      <w:pPr>
        <w:ind w:left="1440" w:hanging="360"/>
      </w:pPr>
      <w:rPr>
        <w:rFonts w:hint="default"/>
        <w:b w:val="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9" w15:restartNumberingAfterBreak="0">
    <w:nsid w:val="5B6E424D"/>
    <w:multiLevelType w:val="multilevel"/>
    <w:tmpl w:val="FFFFFFFF"/>
    <w:lvl w:ilvl="0">
      <w:start w:val="1"/>
      <w:numFmt w:val="bullet"/>
      <w:lvlText w:val=""/>
      <w:lvlJc w:val="left"/>
      <w:pPr>
        <w:ind w:left="786"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0" w15:restartNumberingAfterBreak="0">
    <w:nsid w:val="5C21239C"/>
    <w:multiLevelType w:val="multilevel"/>
    <w:tmpl w:val="81FC0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1" w15:restartNumberingAfterBreak="0">
    <w:nsid w:val="5C4B03E2"/>
    <w:multiLevelType w:val="multilevel"/>
    <w:tmpl w:val="4B3EF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2" w15:restartNumberingAfterBreak="0">
    <w:nsid w:val="5C6A13D3"/>
    <w:multiLevelType w:val="hybridMultilevel"/>
    <w:tmpl w:val="5DB8B4F8"/>
    <w:lvl w:ilvl="0" w:tplc="1FB6DF36">
      <w:start w:val="1"/>
      <w:numFmt w:val="decimal"/>
      <w:lvlText w:val="%1."/>
      <w:lvlJc w:val="left"/>
      <w:pPr>
        <w:ind w:left="375" w:hanging="276"/>
      </w:pPr>
      <w:rPr>
        <w:rFonts w:ascii="Times New Roman" w:eastAsia="Times New Roman" w:hAnsi="Times New Roman" w:cs="Times New Roman" w:hint="default"/>
        <w:b w:val="0"/>
        <w:bCs w:val="0"/>
        <w:i w:val="0"/>
        <w:iCs w:val="0"/>
        <w:spacing w:val="0"/>
        <w:w w:val="100"/>
        <w:sz w:val="24"/>
        <w:szCs w:val="24"/>
      </w:rPr>
    </w:lvl>
    <w:lvl w:ilvl="1" w:tplc="D3D29F40">
      <w:numFmt w:val="bullet"/>
      <w:lvlText w:val="•"/>
      <w:lvlJc w:val="left"/>
      <w:pPr>
        <w:ind w:left="1470" w:hanging="276"/>
      </w:pPr>
      <w:rPr>
        <w:rFonts w:hint="default"/>
      </w:rPr>
    </w:lvl>
    <w:lvl w:ilvl="2" w:tplc="D54EBAA8">
      <w:numFmt w:val="bullet"/>
      <w:lvlText w:val="•"/>
      <w:lvlJc w:val="left"/>
      <w:pPr>
        <w:ind w:left="2561" w:hanging="276"/>
      </w:pPr>
      <w:rPr>
        <w:rFonts w:hint="default"/>
      </w:rPr>
    </w:lvl>
    <w:lvl w:ilvl="3" w:tplc="42B6A738">
      <w:numFmt w:val="bullet"/>
      <w:lvlText w:val="•"/>
      <w:lvlJc w:val="left"/>
      <w:pPr>
        <w:ind w:left="3651" w:hanging="276"/>
      </w:pPr>
      <w:rPr>
        <w:rFonts w:hint="default"/>
      </w:rPr>
    </w:lvl>
    <w:lvl w:ilvl="4" w:tplc="7F22DABC">
      <w:numFmt w:val="bullet"/>
      <w:lvlText w:val="•"/>
      <w:lvlJc w:val="left"/>
      <w:pPr>
        <w:ind w:left="4742" w:hanging="276"/>
      </w:pPr>
      <w:rPr>
        <w:rFonts w:hint="default"/>
      </w:rPr>
    </w:lvl>
    <w:lvl w:ilvl="5" w:tplc="10AE43D4">
      <w:numFmt w:val="bullet"/>
      <w:lvlText w:val="•"/>
      <w:lvlJc w:val="left"/>
      <w:pPr>
        <w:ind w:left="5833" w:hanging="276"/>
      </w:pPr>
      <w:rPr>
        <w:rFonts w:hint="default"/>
      </w:rPr>
    </w:lvl>
    <w:lvl w:ilvl="6" w:tplc="70A4CAF8">
      <w:numFmt w:val="bullet"/>
      <w:lvlText w:val="•"/>
      <w:lvlJc w:val="left"/>
      <w:pPr>
        <w:ind w:left="6923" w:hanging="276"/>
      </w:pPr>
      <w:rPr>
        <w:rFonts w:hint="default"/>
      </w:rPr>
    </w:lvl>
    <w:lvl w:ilvl="7" w:tplc="0ABAF132">
      <w:numFmt w:val="bullet"/>
      <w:lvlText w:val="•"/>
      <w:lvlJc w:val="left"/>
      <w:pPr>
        <w:ind w:left="8014" w:hanging="276"/>
      </w:pPr>
      <w:rPr>
        <w:rFonts w:hint="default"/>
      </w:rPr>
    </w:lvl>
    <w:lvl w:ilvl="8" w:tplc="B86C8496">
      <w:numFmt w:val="bullet"/>
      <w:lvlText w:val="•"/>
      <w:lvlJc w:val="left"/>
      <w:pPr>
        <w:ind w:left="9105" w:hanging="276"/>
      </w:pPr>
      <w:rPr>
        <w:rFonts w:hint="default"/>
      </w:rPr>
    </w:lvl>
  </w:abstractNum>
  <w:abstractNum w:abstractNumId="343" w15:restartNumberingAfterBreak="0">
    <w:nsid w:val="5C7010A3"/>
    <w:multiLevelType w:val="hybridMultilevel"/>
    <w:tmpl w:val="E7D8E3DC"/>
    <w:lvl w:ilvl="0" w:tplc="F654A20E">
      <w:start w:val="1"/>
      <w:numFmt w:val="decimal"/>
      <w:lvlText w:val="%1."/>
      <w:lvlJc w:val="left"/>
      <w:pPr>
        <w:ind w:left="7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5E10F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B8511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C434B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F0826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54A9E2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BA5C9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DE481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C452F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4" w15:restartNumberingAfterBreak="0">
    <w:nsid w:val="5CFC678E"/>
    <w:multiLevelType w:val="hybridMultilevel"/>
    <w:tmpl w:val="1AE64AE4"/>
    <w:lvl w:ilvl="0" w:tplc="6BA41526">
      <w:start w:val="1"/>
      <w:numFmt w:val="bullet"/>
      <w:lvlText w:val=""/>
      <w:lvlJc w:val="left"/>
      <w:pPr>
        <w:ind w:left="12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B01EFC34">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3BAD79E">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5A09102">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7EE0122">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15453AA">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3BC43C18">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00856CC">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91E32F4">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45" w15:restartNumberingAfterBreak="0">
    <w:nsid w:val="5D140F7B"/>
    <w:multiLevelType w:val="multilevel"/>
    <w:tmpl w:val="FFFFFFFF"/>
    <w:lvl w:ilvl="0">
      <w:start w:val="1"/>
      <w:numFmt w:val="bullet"/>
      <w:lvlText w:val=""/>
      <w:lvlJc w:val="left"/>
      <w:pPr>
        <w:ind w:left="786"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6" w15:restartNumberingAfterBreak="0">
    <w:nsid w:val="5D6A6876"/>
    <w:multiLevelType w:val="hybridMultilevel"/>
    <w:tmpl w:val="93E68CD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7" w15:restartNumberingAfterBreak="0">
    <w:nsid w:val="5DAF563C"/>
    <w:multiLevelType w:val="multilevel"/>
    <w:tmpl w:val="A880C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8" w15:restartNumberingAfterBreak="0">
    <w:nsid w:val="5DD9178D"/>
    <w:multiLevelType w:val="hybridMultilevel"/>
    <w:tmpl w:val="4FB2C7B6"/>
    <w:lvl w:ilvl="0" w:tplc="115678C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AEF612">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AA8998">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4E22D4">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9034E8">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C4FFA6">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B00742">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3ACC50">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3CB274">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9" w15:restartNumberingAfterBreak="0">
    <w:nsid w:val="5E791BF7"/>
    <w:multiLevelType w:val="hybridMultilevel"/>
    <w:tmpl w:val="1180BAC6"/>
    <w:lvl w:ilvl="0" w:tplc="E092014A">
      <w:start w:val="1"/>
      <w:numFmt w:val="upperRoman"/>
      <w:lvlText w:val="%1."/>
      <w:lvlJc w:val="left"/>
      <w:pPr>
        <w:ind w:left="295" w:hanging="183"/>
      </w:pPr>
      <w:rPr>
        <w:rFonts w:ascii="Times New Roman" w:eastAsia="Times New Roman" w:hAnsi="Times New Roman" w:cs="Times New Roman" w:hint="default"/>
        <w:b w:val="0"/>
        <w:bCs w:val="0"/>
        <w:i w:val="0"/>
        <w:iCs w:val="0"/>
        <w:spacing w:val="-7"/>
        <w:w w:val="100"/>
        <w:sz w:val="22"/>
        <w:szCs w:val="22"/>
        <w:lang w:val="ru-RU" w:eastAsia="en-US" w:bidi="ar-SA"/>
      </w:rPr>
    </w:lvl>
    <w:lvl w:ilvl="1" w:tplc="F6DCFDCE">
      <w:start w:val="1"/>
      <w:numFmt w:val="decimal"/>
      <w:lvlText w:val="%2."/>
      <w:lvlJc w:val="left"/>
      <w:pPr>
        <w:ind w:left="295" w:hanging="168"/>
      </w:pPr>
      <w:rPr>
        <w:rFonts w:hint="default"/>
        <w:spacing w:val="0"/>
        <w:w w:val="88"/>
        <w:lang w:val="ru-RU" w:eastAsia="en-US" w:bidi="ar-SA"/>
      </w:rPr>
    </w:lvl>
    <w:lvl w:ilvl="2" w:tplc="84E6094E">
      <w:numFmt w:val="bullet"/>
      <w:lvlText w:val="-"/>
      <w:lvlJc w:val="left"/>
      <w:pPr>
        <w:ind w:left="295" w:hanging="125"/>
      </w:pPr>
      <w:rPr>
        <w:rFonts w:ascii="Times New Roman" w:eastAsia="Times New Roman" w:hAnsi="Times New Roman" w:cs="Times New Roman" w:hint="default"/>
        <w:b w:val="0"/>
        <w:bCs w:val="0"/>
        <w:i w:val="0"/>
        <w:iCs w:val="0"/>
        <w:spacing w:val="0"/>
        <w:w w:val="100"/>
        <w:sz w:val="22"/>
        <w:szCs w:val="22"/>
        <w:lang w:val="ru-RU" w:eastAsia="en-US" w:bidi="ar-SA"/>
      </w:rPr>
    </w:lvl>
    <w:lvl w:ilvl="3" w:tplc="621670C2">
      <w:numFmt w:val="bullet"/>
      <w:lvlText w:val="•"/>
      <w:lvlJc w:val="left"/>
      <w:pPr>
        <w:ind w:left="3527" w:hanging="125"/>
      </w:pPr>
      <w:rPr>
        <w:rFonts w:hint="default"/>
        <w:lang w:val="ru-RU" w:eastAsia="en-US" w:bidi="ar-SA"/>
      </w:rPr>
    </w:lvl>
    <w:lvl w:ilvl="4" w:tplc="1EA2814A">
      <w:numFmt w:val="bullet"/>
      <w:lvlText w:val="•"/>
      <w:lvlJc w:val="left"/>
      <w:pPr>
        <w:ind w:left="4603" w:hanging="125"/>
      </w:pPr>
      <w:rPr>
        <w:rFonts w:hint="default"/>
        <w:lang w:val="ru-RU" w:eastAsia="en-US" w:bidi="ar-SA"/>
      </w:rPr>
    </w:lvl>
    <w:lvl w:ilvl="5" w:tplc="9BB032EC">
      <w:numFmt w:val="bullet"/>
      <w:lvlText w:val="•"/>
      <w:lvlJc w:val="left"/>
      <w:pPr>
        <w:ind w:left="5679" w:hanging="125"/>
      </w:pPr>
      <w:rPr>
        <w:rFonts w:hint="default"/>
        <w:lang w:val="ru-RU" w:eastAsia="en-US" w:bidi="ar-SA"/>
      </w:rPr>
    </w:lvl>
    <w:lvl w:ilvl="6" w:tplc="D8AE25F0">
      <w:numFmt w:val="bullet"/>
      <w:lvlText w:val="•"/>
      <w:lvlJc w:val="left"/>
      <w:pPr>
        <w:ind w:left="6755" w:hanging="125"/>
      </w:pPr>
      <w:rPr>
        <w:rFonts w:hint="default"/>
        <w:lang w:val="ru-RU" w:eastAsia="en-US" w:bidi="ar-SA"/>
      </w:rPr>
    </w:lvl>
    <w:lvl w:ilvl="7" w:tplc="ADF634A6">
      <w:numFmt w:val="bullet"/>
      <w:lvlText w:val="•"/>
      <w:lvlJc w:val="left"/>
      <w:pPr>
        <w:ind w:left="7831" w:hanging="125"/>
      </w:pPr>
      <w:rPr>
        <w:rFonts w:hint="default"/>
        <w:lang w:val="ru-RU" w:eastAsia="en-US" w:bidi="ar-SA"/>
      </w:rPr>
    </w:lvl>
    <w:lvl w:ilvl="8" w:tplc="2BB2B444">
      <w:numFmt w:val="bullet"/>
      <w:lvlText w:val="•"/>
      <w:lvlJc w:val="left"/>
      <w:pPr>
        <w:ind w:left="8907" w:hanging="125"/>
      </w:pPr>
      <w:rPr>
        <w:rFonts w:hint="default"/>
        <w:lang w:val="ru-RU" w:eastAsia="en-US" w:bidi="ar-SA"/>
      </w:rPr>
    </w:lvl>
  </w:abstractNum>
  <w:abstractNum w:abstractNumId="350" w15:restartNumberingAfterBreak="0">
    <w:nsid w:val="5E7C15AF"/>
    <w:multiLevelType w:val="multilevel"/>
    <w:tmpl w:val="4126AF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1" w15:restartNumberingAfterBreak="0">
    <w:nsid w:val="5EE66A20"/>
    <w:multiLevelType w:val="hybridMultilevel"/>
    <w:tmpl w:val="4BF0BBE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2" w15:restartNumberingAfterBreak="0">
    <w:nsid w:val="5EEA6FD3"/>
    <w:multiLevelType w:val="multilevel"/>
    <w:tmpl w:val="91025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3" w15:restartNumberingAfterBreak="0">
    <w:nsid w:val="5F201E08"/>
    <w:multiLevelType w:val="multilevel"/>
    <w:tmpl w:val="AE1CFF9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4" w15:restartNumberingAfterBreak="0">
    <w:nsid w:val="5F6C6F22"/>
    <w:multiLevelType w:val="hybridMultilevel"/>
    <w:tmpl w:val="729C4984"/>
    <w:lvl w:ilvl="0" w:tplc="D2349E9A">
      <w:start w:val="1"/>
      <w:numFmt w:val="decimal"/>
      <w:lvlText w:val="%1)"/>
      <w:lvlJc w:val="left"/>
      <w:pPr>
        <w:ind w:left="535" w:hanging="240"/>
      </w:pPr>
      <w:rPr>
        <w:rFonts w:ascii="Times New Roman" w:eastAsia="Times New Roman" w:hAnsi="Times New Roman" w:cs="Times New Roman" w:hint="default"/>
        <w:b w:val="0"/>
        <w:bCs w:val="0"/>
        <w:i w:val="0"/>
        <w:iCs w:val="0"/>
        <w:spacing w:val="0"/>
        <w:w w:val="100"/>
        <w:sz w:val="22"/>
        <w:szCs w:val="22"/>
        <w:lang w:val="ru-RU" w:eastAsia="en-US" w:bidi="ar-SA"/>
      </w:rPr>
    </w:lvl>
    <w:lvl w:ilvl="1" w:tplc="13A8720A">
      <w:numFmt w:val="bullet"/>
      <w:lvlText w:val="•"/>
      <w:lvlJc w:val="left"/>
      <w:pPr>
        <w:ind w:left="1591" w:hanging="240"/>
      </w:pPr>
      <w:rPr>
        <w:rFonts w:hint="default"/>
        <w:lang w:val="ru-RU" w:eastAsia="en-US" w:bidi="ar-SA"/>
      </w:rPr>
    </w:lvl>
    <w:lvl w:ilvl="2" w:tplc="51964C2E">
      <w:numFmt w:val="bullet"/>
      <w:lvlText w:val="•"/>
      <w:lvlJc w:val="left"/>
      <w:pPr>
        <w:ind w:left="2643" w:hanging="240"/>
      </w:pPr>
      <w:rPr>
        <w:rFonts w:hint="default"/>
        <w:lang w:val="ru-RU" w:eastAsia="en-US" w:bidi="ar-SA"/>
      </w:rPr>
    </w:lvl>
    <w:lvl w:ilvl="3" w:tplc="0C406916">
      <w:numFmt w:val="bullet"/>
      <w:lvlText w:val="•"/>
      <w:lvlJc w:val="left"/>
      <w:pPr>
        <w:ind w:left="3695" w:hanging="240"/>
      </w:pPr>
      <w:rPr>
        <w:rFonts w:hint="default"/>
        <w:lang w:val="ru-RU" w:eastAsia="en-US" w:bidi="ar-SA"/>
      </w:rPr>
    </w:lvl>
    <w:lvl w:ilvl="4" w:tplc="D2C42900">
      <w:numFmt w:val="bullet"/>
      <w:lvlText w:val="•"/>
      <w:lvlJc w:val="left"/>
      <w:pPr>
        <w:ind w:left="4747" w:hanging="240"/>
      </w:pPr>
      <w:rPr>
        <w:rFonts w:hint="default"/>
        <w:lang w:val="ru-RU" w:eastAsia="en-US" w:bidi="ar-SA"/>
      </w:rPr>
    </w:lvl>
    <w:lvl w:ilvl="5" w:tplc="2F868B02">
      <w:numFmt w:val="bullet"/>
      <w:lvlText w:val="•"/>
      <w:lvlJc w:val="left"/>
      <w:pPr>
        <w:ind w:left="5799" w:hanging="240"/>
      </w:pPr>
      <w:rPr>
        <w:rFonts w:hint="default"/>
        <w:lang w:val="ru-RU" w:eastAsia="en-US" w:bidi="ar-SA"/>
      </w:rPr>
    </w:lvl>
    <w:lvl w:ilvl="6" w:tplc="5F5013FC">
      <w:numFmt w:val="bullet"/>
      <w:lvlText w:val="•"/>
      <w:lvlJc w:val="left"/>
      <w:pPr>
        <w:ind w:left="6851" w:hanging="240"/>
      </w:pPr>
      <w:rPr>
        <w:rFonts w:hint="default"/>
        <w:lang w:val="ru-RU" w:eastAsia="en-US" w:bidi="ar-SA"/>
      </w:rPr>
    </w:lvl>
    <w:lvl w:ilvl="7" w:tplc="FCD2C0BC">
      <w:numFmt w:val="bullet"/>
      <w:lvlText w:val="•"/>
      <w:lvlJc w:val="left"/>
      <w:pPr>
        <w:ind w:left="7903" w:hanging="240"/>
      </w:pPr>
      <w:rPr>
        <w:rFonts w:hint="default"/>
        <w:lang w:val="ru-RU" w:eastAsia="en-US" w:bidi="ar-SA"/>
      </w:rPr>
    </w:lvl>
    <w:lvl w:ilvl="8" w:tplc="9782C6E0">
      <w:numFmt w:val="bullet"/>
      <w:lvlText w:val="•"/>
      <w:lvlJc w:val="left"/>
      <w:pPr>
        <w:ind w:left="8955" w:hanging="240"/>
      </w:pPr>
      <w:rPr>
        <w:rFonts w:hint="default"/>
        <w:lang w:val="ru-RU" w:eastAsia="en-US" w:bidi="ar-SA"/>
      </w:rPr>
    </w:lvl>
  </w:abstractNum>
  <w:abstractNum w:abstractNumId="355" w15:restartNumberingAfterBreak="0">
    <w:nsid w:val="5F9522F5"/>
    <w:multiLevelType w:val="multilevel"/>
    <w:tmpl w:val="5B7ABA56"/>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56" w15:restartNumberingAfterBreak="0">
    <w:nsid w:val="5FFE4B9B"/>
    <w:multiLevelType w:val="multilevel"/>
    <w:tmpl w:val="95E292E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7" w15:restartNumberingAfterBreak="0">
    <w:nsid w:val="60835087"/>
    <w:multiLevelType w:val="multilevel"/>
    <w:tmpl w:val="34BA1F4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8" w15:restartNumberingAfterBreak="0">
    <w:nsid w:val="60A678C9"/>
    <w:multiLevelType w:val="multilevel"/>
    <w:tmpl w:val="135047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9" w15:restartNumberingAfterBreak="0">
    <w:nsid w:val="60CA03C2"/>
    <w:multiLevelType w:val="hybridMultilevel"/>
    <w:tmpl w:val="C026FBD6"/>
    <w:lvl w:ilvl="0" w:tplc="0720D96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FEE794">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3ACB18">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5AAD3A">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3CC136">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BC51A4">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7A1410">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C0DE1A">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681548">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0" w15:restartNumberingAfterBreak="0">
    <w:nsid w:val="60E04ADD"/>
    <w:multiLevelType w:val="hybridMultilevel"/>
    <w:tmpl w:val="7A30F5BE"/>
    <w:lvl w:ilvl="0" w:tplc="3CAAB02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20850C">
      <w:start w:val="1"/>
      <w:numFmt w:val="bullet"/>
      <w:lvlText w:val="o"/>
      <w:lvlJc w:val="left"/>
      <w:pPr>
        <w:ind w:left="12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D4CE96">
      <w:start w:val="1"/>
      <w:numFmt w:val="bullet"/>
      <w:lvlText w:val="▪"/>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5CEB5C">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9E99C6">
      <w:start w:val="1"/>
      <w:numFmt w:val="bullet"/>
      <w:lvlText w:val="o"/>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FD0F506">
      <w:start w:val="1"/>
      <w:numFmt w:val="bullet"/>
      <w:lvlText w:val="▪"/>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906F16">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5A8BBE">
      <w:start w:val="1"/>
      <w:numFmt w:val="bullet"/>
      <w:lvlText w:val="o"/>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940F40">
      <w:start w:val="1"/>
      <w:numFmt w:val="bullet"/>
      <w:lvlText w:val="▪"/>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1" w15:restartNumberingAfterBreak="0">
    <w:nsid w:val="61A53226"/>
    <w:multiLevelType w:val="hybridMultilevel"/>
    <w:tmpl w:val="2D240A9E"/>
    <w:lvl w:ilvl="0" w:tplc="C8C839C6">
      <w:start w:val="1"/>
      <w:numFmt w:val="decimal"/>
      <w:lvlText w:val="%1."/>
      <w:lvlJc w:val="left"/>
      <w:pPr>
        <w:ind w:left="336" w:hanging="227"/>
      </w:pPr>
      <w:rPr>
        <w:rFonts w:ascii="Times New Roman" w:eastAsia="Times New Roman" w:hAnsi="Times New Roman" w:cs="Times New Roman" w:hint="default"/>
        <w:b w:val="0"/>
        <w:bCs w:val="0"/>
        <w:i w:val="0"/>
        <w:iCs w:val="0"/>
        <w:spacing w:val="0"/>
        <w:w w:val="100"/>
        <w:sz w:val="22"/>
        <w:szCs w:val="22"/>
        <w:lang w:val="ru-RU" w:eastAsia="en-US" w:bidi="ar-SA"/>
      </w:rPr>
    </w:lvl>
    <w:lvl w:ilvl="1" w:tplc="E2E05F72">
      <w:numFmt w:val="bullet"/>
      <w:lvlText w:val="•"/>
      <w:lvlJc w:val="left"/>
      <w:pPr>
        <w:ind w:left="886" w:hanging="227"/>
      </w:pPr>
      <w:rPr>
        <w:rFonts w:hint="default"/>
        <w:lang w:val="ru-RU" w:eastAsia="en-US" w:bidi="ar-SA"/>
      </w:rPr>
    </w:lvl>
    <w:lvl w:ilvl="2" w:tplc="F062947E">
      <w:numFmt w:val="bullet"/>
      <w:lvlText w:val="•"/>
      <w:lvlJc w:val="left"/>
      <w:pPr>
        <w:ind w:left="1433" w:hanging="227"/>
      </w:pPr>
      <w:rPr>
        <w:rFonts w:hint="default"/>
        <w:lang w:val="ru-RU" w:eastAsia="en-US" w:bidi="ar-SA"/>
      </w:rPr>
    </w:lvl>
    <w:lvl w:ilvl="3" w:tplc="1ADA97D0">
      <w:numFmt w:val="bullet"/>
      <w:lvlText w:val="•"/>
      <w:lvlJc w:val="left"/>
      <w:pPr>
        <w:ind w:left="1979" w:hanging="227"/>
      </w:pPr>
      <w:rPr>
        <w:rFonts w:hint="default"/>
        <w:lang w:val="ru-RU" w:eastAsia="en-US" w:bidi="ar-SA"/>
      </w:rPr>
    </w:lvl>
    <w:lvl w:ilvl="4" w:tplc="7BD29DB0">
      <w:numFmt w:val="bullet"/>
      <w:lvlText w:val="•"/>
      <w:lvlJc w:val="left"/>
      <w:pPr>
        <w:ind w:left="2526" w:hanging="227"/>
      </w:pPr>
      <w:rPr>
        <w:rFonts w:hint="default"/>
        <w:lang w:val="ru-RU" w:eastAsia="en-US" w:bidi="ar-SA"/>
      </w:rPr>
    </w:lvl>
    <w:lvl w:ilvl="5" w:tplc="E9783FF2">
      <w:numFmt w:val="bullet"/>
      <w:lvlText w:val="•"/>
      <w:lvlJc w:val="left"/>
      <w:pPr>
        <w:ind w:left="3072" w:hanging="227"/>
      </w:pPr>
      <w:rPr>
        <w:rFonts w:hint="default"/>
        <w:lang w:val="ru-RU" w:eastAsia="en-US" w:bidi="ar-SA"/>
      </w:rPr>
    </w:lvl>
    <w:lvl w:ilvl="6" w:tplc="B8227948">
      <w:numFmt w:val="bullet"/>
      <w:lvlText w:val="•"/>
      <w:lvlJc w:val="left"/>
      <w:pPr>
        <w:ind w:left="3619" w:hanging="227"/>
      </w:pPr>
      <w:rPr>
        <w:rFonts w:hint="default"/>
        <w:lang w:val="ru-RU" w:eastAsia="en-US" w:bidi="ar-SA"/>
      </w:rPr>
    </w:lvl>
    <w:lvl w:ilvl="7" w:tplc="65BC4980">
      <w:numFmt w:val="bullet"/>
      <w:lvlText w:val="•"/>
      <w:lvlJc w:val="left"/>
      <w:pPr>
        <w:ind w:left="4165" w:hanging="227"/>
      </w:pPr>
      <w:rPr>
        <w:rFonts w:hint="default"/>
        <w:lang w:val="ru-RU" w:eastAsia="en-US" w:bidi="ar-SA"/>
      </w:rPr>
    </w:lvl>
    <w:lvl w:ilvl="8" w:tplc="35A444F6">
      <w:numFmt w:val="bullet"/>
      <w:lvlText w:val="•"/>
      <w:lvlJc w:val="left"/>
      <w:pPr>
        <w:ind w:left="4712" w:hanging="227"/>
      </w:pPr>
      <w:rPr>
        <w:rFonts w:hint="default"/>
        <w:lang w:val="ru-RU" w:eastAsia="en-US" w:bidi="ar-SA"/>
      </w:rPr>
    </w:lvl>
  </w:abstractNum>
  <w:abstractNum w:abstractNumId="362" w15:restartNumberingAfterBreak="0">
    <w:nsid w:val="61D8584B"/>
    <w:multiLevelType w:val="hybridMultilevel"/>
    <w:tmpl w:val="07CEB9AC"/>
    <w:lvl w:ilvl="0" w:tplc="A7528D86">
      <w:start w:val="1"/>
      <w:numFmt w:val="decimal"/>
      <w:lvlText w:val="%1."/>
      <w:lvlJc w:val="left"/>
      <w:pPr>
        <w:ind w:left="336" w:hanging="226"/>
      </w:pPr>
      <w:rPr>
        <w:rFonts w:ascii="Times New Roman" w:eastAsia="Times New Roman" w:hAnsi="Times New Roman" w:cs="Times New Roman" w:hint="default"/>
        <w:b w:val="0"/>
        <w:bCs w:val="0"/>
        <w:i w:val="0"/>
        <w:iCs w:val="0"/>
        <w:spacing w:val="0"/>
        <w:w w:val="100"/>
        <w:sz w:val="22"/>
        <w:szCs w:val="22"/>
        <w:lang w:val="ru-RU" w:eastAsia="en-US" w:bidi="ar-SA"/>
      </w:rPr>
    </w:lvl>
    <w:lvl w:ilvl="1" w:tplc="D1FEB2EA">
      <w:numFmt w:val="bullet"/>
      <w:lvlText w:val="•"/>
      <w:lvlJc w:val="left"/>
      <w:pPr>
        <w:ind w:left="1198" w:hanging="226"/>
      </w:pPr>
      <w:rPr>
        <w:rFonts w:hint="default"/>
        <w:lang w:val="ru-RU" w:eastAsia="en-US" w:bidi="ar-SA"/>
      </w:rPr>
    </w:lvl>
    <w:lvl w:ilvl="2" w:tplc="386E2798">
      <w:numFmt w:val="bullet"/>
      <w:lvlText w:val="•"/>
      <w:lvlJc w:val="left"/>
      <w:pPr>
        <w:ind w:left="2056" w:hanging="226"/>
      </w:pPr>
      <w:rPr>
        <w:rFonts w:hint="default"/>
        <w:lang w:val="ru-RU" w:eastAsia="en-US" w:bidi="ar-SA"/>
      </w:rPr>
    </w:lvl>
    <w:lvl w:ilvl="3" w:tplc="389AED8C">
      <w:numFmt w:val="bullet"/>
      <w:lvlText w:val="•"/>
      <w:lvlJc w:val="left"/>
      <w:pPr>
        <w:ind w:left="2914" w:hanging="226"/>
      </w:pPr>
      <w:rPr>
        <w:rFonts w:hint="default"/>
        <w:lang w:val="ru-RU" w:eastAsia="en-US" w:bidi="ar-SA"/>
      </w:rPr>
    </w:lvl>
    <w:lvl w:ilvl="4" w:tplc="C2061456">
      <w:numFmt w:val="bullet"/>
      <w:lvlText w:val="•"/>
      <w:lvlJc w:val="left"/>
      <w:pPr>
        <w:ind w:left="3772" w:hanging="226"/>
      </w:pPr>
      <w:rPr>
        <w:rFonts w:hint="default"/>
        <w:lang w:val="ru-RU" w:eastAsia="en-US" w:bidi="ar-SA"/>
      </w:rPr>
    </w:lvl>
    <w:lvl w:ilvl="5" w:tplc="AE5C9D8A">
      <w:numFmt w:val="bullet"/>
      <w:lvlText w:val="•"/>
      <w:lvlJc w:val="left"/>
      <w:pPr>
        <w:ind w:left="4630" w:hanging="226"/>
      </w:pPr>
      <w:rPr>
        <w:rFonts w:hint="default"/>
        <w:lang w:val="ru-RU" w:eastAsia="en-US" w:bidi="ar-SA"/>
      </w:rPr>
    </w:lvl>
    <w:lvl w:ilvl="6" w:tplc="2CA4EEB4">
      <w:numFmt w:val="bullet"/>
      <w:lvlText w:val="•"/>
      <w:lvlJc w:val="left"/>
      <w:pPr>
        <w:ind w:left="5488" w:hanging="226"/>
      </w:pPr>
      <w:rPr>
        <w:rFonts w:hint="default"/>
        <w:lang w:val="ru-RU" w:eastAsia="en-US" w:bidi="ar-SA"/>
      </w:rPr>
    </w:lvl>
    <w:lvl w:ilvl="7" w:tplc="0FE42206">
      <w:numFmt w:val="bullet"/>
      <w:lvlText w:val="•"/>
      <w:lvlJc w:val="left"/>
      <w:pPr>
        <w:ind w:left="6346" w:hanging="226"/>
      </w:pPr>
      <w:rPr>
        <w:rFonts w:hint="default"/>
        <w:lang w:val="ru-RU" w:eastAsia="en-US" w:bidi="ar-SA"/>
      </w:rPr>
    </w:lvl>
    <w:lvl w:ilvl="8" w:tplc="81E6C834">
      <w:numFmt w:val="bullet"/>
      <w:lvlText w:val="•"/>
      <w:lvlJc w:val="left"/>
      <w:pPr>
        <w:ind w:left="7204" w:hanging="226"/>
      </w:pPr>
      <w:rPr>
        <w:rFonts w:hint="default"/>
        <w:lang w:val="ru-RU" w:eastAsia="en-US" w:bidi="ar-SA"/>
      </w:rPr>
    </w:lvl>
  </w:abstractNum>
  <w:abstractNum w:abstractNumId="363" w15:restartNumberingAfterBreak="0">
    <w:nsid w:val="62565639"/>
    <w:multiLevelType w:val="hybridMultilevel"/>
    <w:tmpl w:val="1C82F220"/>
    <w:lvl w:ilvl="0" w:tplc="453EF17A">
      <w:numFmt w:val="bullet"/>
      <w:lvlText w:val="•"/>
      <w:lvlJc w:val="left"/>
      <w:pPr>
        <w:ind w:left="145" w:hanging="144"/>
      </w:pPr>
      <w:rPr>
        <w:rFonts w:ascii="Times New Roman" w:eastAsia="Times New Roman" w:hAnsi="Times New Roman" w:cs="Times New Roman" w:hint="default"/>
        <w:b w:val="0"/>
        <w:bCs w:val="0"/>
        <w:i w:val="0"/>
        <w:iCs w:val="0"/>
        <w:spacing w:val="0"/>
        <w:w w:val="100"/>
        <w:sz w:val="22"/>
        <w:szCs w:val="22"/>
        <w:lang w:val="ru-RU" w:eastAsia="en-US" w:bidi="ar-SA"/>
      </w:rPr>
    </w:lvl>
    <w:lvl w:ilvl="1" w:tplc="9B6E5844">
      <w:numFmt w:val="bullet"/>
      <w:lvlText w:val="•"/>
      <w:lvlJc w:val="left"/>
      <w:pPr>
        <w:ind w:left="1089" w:hanging="144"/>
      </w:pPr>
      <w:rPr>
        <w:rFonts w:hint="default"/>
        <w:lang w:val="ru-RU" w:eastAsia="en-US" w:bidi="ar-SA"/>
      </w:rPr>
    </w:lvl>
    <w:lvl w:ilvl="2" w:tplc="ABE85830">
      <w:numFmt w:val="bullet"/>
      <w:lvlText w:val="•"/>
      <w:lvlJc w:val="left"/>
      <w:pPr>
        <w:ind w:left="2039" w:hanging="144"/>
      </w:pPr>
      <w:rPr>
        <w:rFonts w:hint="default"/>
        <w:lang w:val="ru-RU" w:eastAsia="en-US" w:bidi="ar-SA"/>
      </w:rPr>
    </w:lvl>
    <w:lvl w:ilvl="3" w:tplc="84261670">
      <w:numFmt w:val="bullet"/>
      <w:lvlText w:val="•"/>
      <w:lvlJc w:val="left"/>
      <w:pPr>
        <w:ind w:left="2989" w:hanging="144"/>
      </w:pPr>
      <w:rPr>
        <w:rFonts w:hint="default"/>
        <w:lang w:val="ru-RU" w:eastAsia="en-US" w:bidi="ar-SA"/>
      </w:rPr>
    </w:lvl>
    <w:lvl w:ilvl="4" w:tplc="08D88ABE">
      <w:numFmt w:val="bullet"/>
      <w:lvlText w:val="•"/>
      <w:lvlJc w:val="left"/>
      <w:pPr>
        <w:ind w:left="3938" w:hanging="144"/>
      </w:pPr>
      <w:rPr>
        <w:rFonts w:hint="default"/>
        <w:lang w:val="ru-RU" w:eastAsia="en-US" w:bidi="ar-SA"/>
      </w:rPr>
    </w:lvl>
    <w:lvl w:ilvl="5" w:tplc="07767E28">
      <w:numFmt w:val="bullet"/>
      <w:lvlText w:val="•"/>
      <w:lvlJc w:val="left"/>
      <w:pPr>
        <w:ind w:left="4888" w:hanging="144"/>
      </w:pPr>
      <w:rPr>
        <w:rFonts w:hint="default"/>
        <w:lang w:val="ru-RU" w:eastAsia="en-US" w:bidi="ar-SA"/>
      </w:rPr>
    </w:lvl>
    <w:lvl w:ilvl="6" w:tplc="63D20C1E">
      <w:numFmt w:val="bullet"/>
      <w:lvlText w:val="•"/>
      <w:lvlJc w:val="left"/>
      <w:pPr>
        <w:ind w:left="5838" w:hanging="144"/>
      </w:pPr>
      <w:rPr>
        <w:rFonts w:hint="default"/>
        <w:lang w:val="ru-RU" w:eastAsia="en-US" w:bidi="ar-SA"/>
      </w:rPr>
    </w:lvl>
    <w:lvl w:ilvl="7" w:tplc="4106ECAE">
      <w:numFmt w:val="bullet"/>
      <w:lvlText w:val="•"/>
      <w:lvlJc w:val="left"/>
      <w:pPr>
        <w:ind w:left="6787" w:hanging="144"/>
      </w:pPr>
      <w:rPr>
        <w:rFonts w:hint="default"/>
        <w:lang w:val="ru-RU" w:eastAsia="en-US" w:bidi="ar-SA"/>
      </w:rPr>
    </w:lvl>
    <w:lvl w:ilvl="8" w:tplc="82FEF08E">
      <w:numFmt w:val="bullet"/>
      <w:lvlText w:val="•"/>
      <w:lvlJc w:val="left"/>
      <w:pPr>
        <w:ind w:left="7737" w:hanging="144"/>
      </w:pPr>
      <w:rPr>
        <w:rFonts w:hint="default"/>
        <w:lang w:val="ru-RU" w:eastAsia="en-US" w:bidi="ar-SA"/>
      </w:rPr>
    </w:lvl>
  </w:abstractNum>
  <w:abstractNum w:abstractNumId="364" w15:restartNumberingAfterBreak="0">
    <w:nsid w:val="638E0DE2"/>
    <w:multiLevelType w:val="hybridMultilevel"/>
    <w:tmpl w:val="807C74B0"/>
    <w:lvl w:ilvl="0" w:tplc="C3DC8C4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5" w15:restartNumberingAfterBreak="0">
    <w:nsid w:val="642A6324"/>
    <w:multiLevelType w:val="hybridMultilevel"/>
    <w:tmpl w:val="6736ED7C"/>
    <w:lvl w:ilvl="0" w:tplc="52026BC2">
      <w:start w:val="1"/>
      <w:numFmt w:val="decimal"/>
      <w:lvlText w:val="%1)"/>
      <w:lvlJc w:val="left"/>
      <w:pPr>
        <w:ind w:left="1211" w:hanging="360"/>
      </w:pPr>
    </w:lvl>
    <w:lvl w:ilvl="1" w:tplc="80C46CD6" w:tentative="1">
      <w:start w:val="1"/>
      <w:numFmt w:val="lowerLetter"/>
      <w:lvlText w:val="%2."/>
      <w:lvlJc w:val="left"/>
      <w:pPr>
        <w:ind w:left="1440" w:hanging="360"/>
      </w:pPr>
    </w:lvl>
    <w:lvl w:ilvl="2" w:tplc="D4DEDDC4" w:tentative="1">
      <w:start w:val="1"/>
      <w:numFmt w:val="lowerRoman"/>
      <w:lvlText w:val="%3."/>
      <w:lvlJc w:val="right"/>
      <w:pPr>
        <w:ind w:left="2160" w:hanging="180"/>
      </w:pPr>
    </w:lvl>
    <w:lvl w:ilvl="3" w:tplc="42426556" w:tentative="1">
      <w:start w:val="1"/>
      <w:numFmt w:val="decimal"/>
      <w:lvlText w:val="%4."/>
      <w:lvlJc w:val="left"/>
      <w:pPr>
        <w:ind w:left="2880" w:hanging="360"/>
      </w:pPr>
    </w:lvl>
    <w:lvl w:ilvl="4" w:tplc="2C38B00C" w:tentative="1">
      <w:start w:val="1"/>
      <w:numFmt w:val="lowerLetter"/>
      <w:lvlText w:val="%5."/>
      <w:lvlJc w:val="left"/>
      <w:pPr>
        <w:ind w:left="3600" w:hanging="360"/>
      </w:pPr>
    </w:lvl>
    <w:lvl w:ilvl="5" w:tplc="5D4A58F4" w:tentative="1">
      <w:start w:val="1"/>
      <w:numFmt w:val="lowerRoman"/>
      <w:lvlText w:val="%6."/>
      <w:lvlJc w:val="right"/>
      <w:pPr>
        <w:ind w:left="4320" w:hanging="180"/>
      </w:pPr>
    </w:lvl>
    <w:lvl w:ilvl="6" w:tplc="1C70661C" w:tentative="1">
      <w:start w:val="1"/>
      <w:numFmt w:val="decimal"/>
      <w:lvlText w:val="%7."/>
      <w:lvlJc w:val="left"/>
      <w:pPr>
        <w:ind w:left="5040" w:hanging="360"/>
      </w:pPr>
    </w:lvl>
    <w:lvl w:ilvl="7" w:tplc="9FD09396" w:tentative="1">
      <w:start w:val="1"/>
      <w:numFmt w:val="lowerLetter"/>
      <w:lvlText w:val="%8."/>
      <w:lvlJc w:val="left"/>
      <w:pPr>
        <w:ind w:left="5760" w:hanging="360"/>
      </w:pPr>
    </w:lvl>
    <w:lvl w:ilvl="8" w:tplc="5AC21AD6" w:tentative="1">
      <w:start w:val="1"/>
      <w:numFmt w:val="lowerRoman"/>
      <w:lvlText w:val="%9."/>
      <w:lvlJc w:val="right"/>
      <w:pPr>
        <w:ind w:left="6480" w:hanging="180"/>
      </w:pPr>
    </w:lvl>
  </w:abstractNum>
  <w:abstractNum w:abstractNumId="366" w15:restartNumberingAfterBreak="0">
    <w:nsid w:val="64D87188"/>
    <w:multiLevelType w:val="multilevel"/>
    <w:tmpl w:val="8086F6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7" w15:restartNumberingAfterBreak="0">
    <w:nsid w:val="653F670A"/>
    <w:multiLevelType w:val="multilevel"/>
    <w:tmpl w:val="1974E5B2"/>
    <w:lvl w:ilvl="0">
      <w:start w:val="11"/>
      <w:numFmt w:val="decimal"/>
      <w:suff w:val="space"/>
      <w:lvlText w:val="%1."/>
      <w:lvlJc w:val="left"/>
      <w:pPr>
        <w:ind w:left="720" w:hanging="360"/>
      </w:pPr>
      <w:rPr>
        <w:rFonts w:hint="default"/>
      </w:rPr>
    </w:lvl>
    <w:lvl w:ilvl="1">
      <w:start w:val="1"/>
      <w:numFmt w:val="decimal"/>
      <w:suff w:val="space"/>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68" w15:restartNumberingAfterBreak="0">
    <w:nsid w:val="65565D29"/>
    <w:multiLevelType w:val="hybridMultilevel"/>
    <w:tmpl w:val="5C3A873A"/>
    <w:lvl w:ilvl="0" w:tplc="4648979A">
      <w:start w:val="1"/>
      <w:numFmt w:val="decimal"/>
      <w:lvlText w:val="%1."/>
      <w:lvlJc w:val="left"/>
      <w:pPr>
        <w:ind w:left="145" w:hanging="180"/>
      </w:pPr>
      <w:rPr>
        <w:rFonts w:ascii="Times New Roman" w:eastAsia="Times New Roman" w:hAnsi="Times New Roman" w:cs="Times New Roman" w:hint="default"/>
        <w:b w:val="0"/>
        <w:bCs w:val="0"/>
        <w:i w:val="0"/>
        <w:iCs w:val="0"/>
        <w:spacing w:val="0"/>
        <w:w w:val="93"/>
        <w:sz w:val="22"/>
        <w:szCs w:val="22"/>
        <w:lang w:val="ru-RU" w:eastAsia="en-US" w:bidi="ar-SA"/>
      </w:rPr>
    </w:lvl>
    <w:lvl w:ilvl="1" w:tplc="6792D0B4">
      <w:numFmt w:val="bullet"/>
      <w:lvlText w:val="•"/>
      <w:lvlJc w:val="left"/>
      <w:pPr>
        <w:ind w:left="1118" w:hanging="180"/>
      </w:pPr>
      <w:rPr>
        <w:rFonts w:hint="default"/>
        <w:lang w:val="ru-RU" w:eastAsia="en-US" w:bidi="ar-SA"/>
      </w:rPr>
    </w:lvl>
    <w:lvl w:ilvl="2" w:tplc="0BDA2632">
      <w:numFmt w:val="bullet"/>
      <w:lvlText w:val="•"/>
      <w:lvlJc w:val="left"/>
      <w:pPr>
        <w:ind w:left="2097" w:hanging="180"/>
      </w:pPr>
      <w:rPr>
        <w:rFonts w:hint="default"/>
        <w:lang w:val="ru-RU" w:eastAsia="en-US" w:bidi="ar-SA"/>
      </w:rPr>
    </w:lvl>
    <w:lvl w:ilvl="3" w:tplc="C83E703E">
      <w:numFmt w:val="bullet"/>
      <w:lvlText w:val="•"/>
      <w:lvlJc w:val="left"/>
      <w:pPr>
        <w:ind w:left="3076" w:hanging="180"/>
      </w:pPr>
      <w:rPr>
        <w:rFonts w:hint="default"/>
        <w:lang w:val="ru-RU" w:eastAsia="en-US" w:bidi="ar-SA"/>
      </w:rPr>
    </w:lvl>
    <w:lvl w:ilvl="4" w:tplc="6B0E8C1C">
      <w:numFmt w:val="bullet"/>
      <w:lvlText w:val="•"/>
      <w:lvlJc w:val="left"/>
      <w:pPr>
        <w:ind w:left="4054" w:hanging="180"/>
      </w:pPr>
      <w:rPr>
        <w:rFonts w:hint="default"/>
        <w:lang w:val="ru-RU" w:eastAsia="en-US" w:bidi="ar-SA"/>
      </w:rPr>
    </w:lvl>
    <w:lvl w:ilvl="5" w:tplc="935EF012">
      <w:numFmt w:val="bullet"/>
      <w:lvlText w:val="•"/>
      <w:lvlJc w:val="left"/>
      <w:pPr>
        <w:ind w:left="5033" w:hanging="180"/>
      </w:pPr>
      <w:rPr>
        <w:rFonts w:hint="default"/>
        <w:lang w:val="ru-RU" w:eastAsia="en-US" w:bidi="ar-SA"/>
      </w:rPr>
    </w:lvl>
    <w:lvl w:ilvl="6" w:tplc="79EA9654">
      <w:numFmt w:val="bullet"/>
      <w:lvlText w:val="•"/>
      <w:lvlJc w:val="left"/>
      <w:pPr>
        <w:ind w:left="6012" w:hanging="180"/>
      </w:pPr>
      <w:rPr>
        <w:rFonts w:hint="default"/>
        <w:lang w:val="ru-RU" w:eastAsia="en-US" w:bidi="ar-SA"/>
      </w:rPr>
    </w:lvl>
    <w:lvl w:ilvl="7" w:tplc="94B6ABC8">
      <w:numFmt w:val="bullet"/>
      <w:lvlText w:val="•"/>
      <w:lvlJc w:val="left"/>
      <w:pPr>
        <w:ind w:left="6991" w:hanging="180"/>
      </w:pPr>
      <w:rPr>
        <w:rFonts w:hint="default"/>
        <w:lang w:val="ru-RU" w:eastAsia="en-US" w:bidi="ar-SA"/>
      </w:rPr>
    </w:lvl>
    <w:lvl w:ilvl="8" w:tplc="85A6A8C4">
      <w:numFmt w:val="bullet"/>
      <w:lvlText w:val="•"/>
      <w:lvlJc w:val="left"/>
      <w:pPr>
        <w:ind w:left="7969" w:hanging="180"/>
      </w:pPr>
      <w:rPr>
        <w:rFonts w:hint="default"/>
        <w:lang w:val="ru-RU" w:eastAsia="en-US" w:bidi="ar-SA"/>
      </w:rPr>
    </w:lvl>
  </w:abstractNum>
  <w:abstractNum w:abstractNumId="369" w15:restartNumberingAfterBreak="0">
    <w:nsid w:val="659F58B5"/>
    <w:multiLevelType w:val="hybridMultilevel"/>
    <w:tmpl w:val="BA98CEEE"/>
    <w:lvl w:ilvl="0" w:tplc="376EDFB0">
      <w:start w:val="1"/>
      <w:numFmt w:val="decimal"/>
      <w:lvlText w:val="%1)"/>
      <w:lvlJc w:val="left"/>
      <w:pPr>
        <w:ind w:left="645" w:hanging="351"/>
      </w:pPr>
      <w:rPr>
        <w:rFonts w:ascii="Times New Roman" w:eastAsia="Times New Roman" w:hAnsi="Times New Roman" w:cs="Times New Roman" w:hint="default"/>
        <w:b w:val="0"/>
        <w:bCs w:val="0"/>
        <w:i w:val="0"/>
        <w:iCs w:val="0"/>
        <w:spacing w:val="0"/>
        <w:w w:val="100"/>
        <w:sz w:val="22"/>
        <w:szCs w:val="22"/>
        <w:lang w:val="ru-RU" w:eastAsia="en-US" w:bidi="ar-SA"/>
      </w:rPr>
    </w:lvl>
    <w:lvl w:ilvl="1" w:tplc="239A3E20">
      <w:numFmt w:val="bullet"/>
      <w:lvlText w:val="•"/>
      <w:lvlJc w:val="left"/>
      <w:pPr>
        <w:ind w:left="1681" w:hanging="351"/>
      </w:pPr>
      <w:rPr>
        <w:rFonts w:hint="default"/>
        <w:lang w:val="ru-RU" w:eastAsia="en-US" w:bidi="ar-SA"/>
      </w:rPr>
    </w:lvl>
    <w:lvl w:ilvl="2" w:tplc="A36A8222">
      <w:numFmt w:val="bullet"/>
      <w:lvlText w:val="•"/>
      <w:lvlJc w:val="left"/>
      <w:pPr>
        <w:ind w:left="2723" w:hanging="351"/>
      </w:pPr>
      <w:rPr>
        <w:rFonts w:hint="default"/>
        <w:lang w:val="ru-RU" w:eastAsia="en-US" w:bidi="ar-SA"/>
      </w:rPr>
    </w:lvl>
    <w:lvl w:ilvl="3" w:tplc="BC2468B2">
      <w:numFmt w:val="bullet"/>
      <w:lvlText w:val="•"/>
      <w:lvlJc w:val="left"/>
      <w:pPr>
        <w:ind w:left="3765" w:hanging="351"/>
      </w:pPr>
      <w:rPr>
        <w:rFonts w:hint="default"/>
        <w:lang w:val="ru-RU" w:eastAsia="en-US" w:bidi="ar-SA"/>
      </w:rPr>
    </w:lvl>
    <w:lvl w:ilvl="4" w:tplc="15583A14">
      <w:numFmt w:val="bullet"/>
      <w:lvlText w:val="•"/>
      <w:lvlJc w:val="left"/>
      <w:pPr>
        <w:ind w:left="4807" w:hanging="351"/>
      </w:pPr>
      <w:rPr>
        <w:rFonts w:hint="default"/>
        <w:lang w:val="ru-RU" w:eastAsia="en-US" w:bidi="ar-SA"/>
      </w:rPr>
    </w:lvl>
    <w:lvl w:ilvl="5" w:tplc="98DA8CDA">
      <w:numFmt w:val="bullet"/>
      <w:lvlText w:val="•"/>
      <w:lvlJc w:val="left"/>
      <w:pPr>
        <w:ind w:left="5849" w:hanging="351"/>
      </w:pPr>
      <w:rPr>
        <w:rFonts w:hint="default"/>
        <w:lang w:val="ru-RU" w:eastAsia="en-US" w:bidi="ar-SA"/>
      </w:rPr>
    </w:lvl>
    <w:lvl w:ilvl="6" w:tplc="1DBE7164">
      <w:numFmt w:val="bullet"/>
      <w:lvlText w:val="•"/>
      <w:lvlJc w:val="left"/>
      <w:pPr>
        <w:ind w:left="6891" w:hanging="351"/>
      </w:pPr>
      <w:rPr>
        <w:rFonts w:hint="default"/>
        <w:lang w:val="ru-RU" w:eastAsia="en-US" w:bidi="ar-SA"/>
      </w:rPr>
    </w:lvl>
    <w:lvl w:ilvl="7" w:tplc="8F02EAF6">
      <w:numFmt w:val="bullet"/>
      <w:lvlText w:val="•"/>
      <w:lvlJc w:val="left"/>
      <w:pPr>
        <w:ind w:left="7933" w:hanging="351"/>
      </w:pPr>
      <w:rPr>
        <w:rFonts w:hint="default"/>
        <w:lang w:val="ru-RU" w:eastAsia="en-US" w:bidi="ar-SA"/>
      </w:rPr>
    </w:lvl>
    <w:lvl w:ilvl="8" w:tplc="A4806F50">
      <w:numFmt w:val="bullet"/>
      <w:lvlText w:val="•"/>
      <w:lvlJc w:val="left"/>
      <w:pPr>
        <w:ind w:left="8975" w:hanging="351"/>
      </w:pPr>
      <w:rPr>
        <w:rFonts w:hint="default"/>
        <w:lang w:val="ru-RU" w:eastAsia="en-US" w:bidi="ar-SA"/>
      </w:rPr>
    </w:lvl>
  </w:abstractNum>
  <w:abstractNum w:abstractNumId="370" w15:restartNumberingAfterBreak="0">
    <w:nsid w:val="661D230C"/>
    <w:multiLevelType w:val="multilevel"/>
    <w:tmpl w:val="88E087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1" w15:restartNumberingAfterBreak="0">
    <w:nsid w:val="664C3233"/>
    <w:multiLevelType w:val="hybridMultilevel"/>
    <w:tmpl w:val="00D67958"/>
    <w:lvl w:ilvl="0" w:tplc="C3DC8C4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2" w15:restartNumberingAfterBreak="0">
    <w:nsid w:val="66D706CE"/>
    <w:multiLevelType w:val="multilevel"/>
    <w:tmpl w:val="0419001D"/>
    <w:styleLink w:val="7"/>
    <w:lvl w:ilvl="0">
      <w:start w:val="1"/>
      <w:numFmt w:val="russianLow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3" w15:restartNumberingAfterBreak="0">
    <w:nsid w:val="678A57C3"/>
    <w:multiLevelType w:val="hybridMultilevel"/>
    <w:tmpl w:val="35BCCB34"/>
    <w:lvl w:ilvl="0" w:tplc="269200B2">
      <w:numFmt w:val="bullet"/>
      <w:lvlText w:val=""/>
      <w:lvlJc w:val="left"/>
      <w:pPr>
        <w:ind w:left="863" w:hanging="360"/>
      </w:pPr>
      <w:rPr>
        <w:rFonts w:ascii="Symbol" w:eastAsia="Symbol" w:hAnsi="Symbol" w:cs="Symbol" w:hint="default"/>
        <w:b w:val="0"/>
        <w:bCs w:val="0"/>
        <w:i w:val="0"/>
        <w:iCs w:val="0"/>
        <w:spacing w:val="0"/>
        <w:w w:val="100"/>
        <w:sz w:val="24"/>
        <w:szCs w:val="24"/>
        <w:lang w:val="ru-RU" w:eastAsia="en-US" w:bidi="ar-SA"/>
      </w:rPr>
    </w:lvl>
    <w:lvl w:ilvl="1" w:tplc="F9BC381C">
      <w:numFmt w:val="bullet"/>
      <w:lvlText w:val="•"/>
      <w:lvlJc w:val="left"/>
      <w:pPr>
        <w:ind w:left="1766" w:hanging="360"/>
      </w:pPr>
      <w:rPr>
        <w:rFonts w:hint="default"/>
        <w:lang w:val="ru-RU" w:eastAsia="en-US" w:bidi="ar-SA"/>
      </w:rPr>
    </w:lvl>
    <w:lvl w:ilvl="2" w:tplc="DDE2C926">
      <w:numFmt w:val="bullet"/>
      <w:lvlText w:val="•"/>
      <w:lvlJc w:val="left"/>
      <w:pPr>
        <w:ind w:left="2673" w:hanging="360"/>
      </w:pPr>
      <w:rPr>
        <w:rFonts w:hint="default"/>
        <w:lang w:val="ru-RU" w:eastAsia="en-US" w:bidi="ar-SA"/>
      </w:rPr>
    </w:lvl>
    <w:lvl w:ilvl="3" w:tplc="6C6C0480">
      <w:numFmt w:val="bullet"/>
      <w:lvlText w:val="•"/>
      <w:lvlJc w:val="left"/>
      <w:pPr>
        <w:ind w:left="3580" w:hanging="360"/>
      </w:pPr>
      <w:rPr>
        <w:rFonts w:hint="default"/>
        <w:lang w:val="ru-RU" w:eastAsia="en-US" w:bidi="ar-SA"/>
      </w:rPr>
    </w:lvl>
    <w:lvl w:ilvl="4" w:tplc="E6E8F084">
      <w:numFmt w:val="bullet"/>
      <w:lvlText w:val="•"/>
      <w:lvlJc w:val="left"/>
      <w:pPr>
        <w:ind w:left="4486" w:hanging="360"/>
      </w:pPr>
      <w:rPr>
        <w:rFonts w:hint="default"/>
        <w:lang w:val="ru-RU" w:eastAsia="en-US" w:bidi="ar-SA"/>
      </w:rPr>
    </w:lvl>
    <w:lvl w:ilvl="5" w:tplc="8BDE2D9E">
      <w:numFmt w:val="bullet"/>
      <w:lvlText w:val="•"/>
      <w:lvlJc w:val="left"/>
      <w:pPr>
        <w:ind w:left="5393" w:hanging="360"/>
      </w:pPr>
      <w:rPr>
        <w:rFonts w:hint="default"/>
        <w:lang w:val="ru-RU" w:eastAsia="en-US" w:bidi="ar-SA"/>
      </w:rPr>
    </w:lvl>
    <w:lvl w:ilvl="6" w:tplc="4B6E0F4C">
      <w:numFmt w:val="bullet"/>
      <w:lvlText w:val="•"/>
      <w:lvlJc w:val="left"/>
      <w:pPr>
        <w:ind w:left="6300" w:hanging="360"/>
      </w:pPr>
      <w:rPr>
        <w:rFonts w:hint="default"/>
        <w:lang w:val="ru-RU" w:eastAsia="en-US" w:bidi="ar-SA"/>
      </w:rPr>
    </w:lvl>
    <w:lvl w:ilvl="7" w:tplc="1A92AB98">
      <w:numFmt w:val="bullet"/>
      <w:lvlText w:val="•"/>
      <w:lvlJc w:val="left"/>
      <w:pPr>
        <w:ind w:left="7207" w:hanging="360"/>
      </w:pPr>
      <w:rPr>
        <w:rFonts w:hint="default"/>
        <w:lang w:val="ru-RU" w:eastAsia="en-US" w:bidi="ar-SA"/>
      </w:rPr>
    </w:lvl>
    <w:lvl w:ilvl="8" w:tplc="7FD23026">
      <w:numFmt w:val="bullet"/>
      <w:lvlText w:val="•"/>
      <w:lvlJc w:val="left"/>
      <w:pPr>
        <w:ind w:left="8113" w:hanging="360"/>
      </w:pPr>
      <w:rPr>
        <w:rFonts w:hint="default"/>
        <w:lang w:val="ru-RU" w:eastAsia="en-US" w:bidi="ar-SA"/>
      </w:rPr>
    </w:lvl>
  </w:abstractNum>
  <w:abstractNum w:abstractNumId="374" w15:restartNumberingAfterBreak="0">
    <w:nsid w:val="67A3236E"/>
    <w:multiLevelType w:val="hybridMultilevel"/>
    <w:tmpl w:val="C3460D88"/>
    <w:lvl w:ilvl="0" w:tplc="6E7610A2">
      <w:start w:val="1"/>
      <w:numFmt w:val="bullet"/>
      <w:lvlText w:val=""/>
      <w:lvlJc w:val="left"/>
      <w:pPr>
        <w:ind w:left="12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B70E4FE">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636250E">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7FEE622">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126430E">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1F40282">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35E2370">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4D2DD0E">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18EC3C6">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75" w15:restartNumberingAfterBreak="0">
    <w:nsid w:val="67E87047"/>
    <w:multiLevelType w:val="multilevel"/>
    <w:tmpl w:val="42225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6" w15:restartNumberingAfterBreak="0">
    <w:nsid w:val="680566D7"/>
    <w:multiLevelType w:val="multilevel"/>
    <w:tmpl w:val="1C6244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7" w15:restartNumberingAfterBreak="0">
    <w:nsid w:val="68CB08D5"/>
    <w:multiLevelType w:val="hybridMultilevel"/>
    <w:tmpl w:val="F99440C4"/>
    <w:lvl w:ilvl="0" w:tplc="068A4B4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6E647A">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AC45E6">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FC9040">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3AE51E">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541FFC">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206D9C">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42BC14">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8C81E2">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8" w15:restartNumberingAfterBreak="0">
    <w:nsid w:val="694712A2"/>
    <w:multiLevelType w:val="multilevel"/>
    <w:tmpl w:val="29CE370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9" w15:restartNumberingAfterBreak="0">
    <w:nsid w:val="697C0095"/>
    <w:multiLevelType w:val="hybridMultilevel"/>
    <w:tmpl w:val="21C873F6"/>
    <w:lvl w:ilvl="0" w:tplc="45CAD6E0">
      <w:numFmt w:val="bullet"/>
      <w:lvlText w:val=""/>
      <w:lvlJc w:val="left"/>
      <w:pPr>
        <w:ind w:left="863" w:hanging="360"/>
      </w:pPr>
      <w:rPr>
        <w:rFonts w:ascii="Symbol" w:eastAsia="Symbol" w:hAnsi="Symbol" w:cs="Symbol" w:hint="default"/>
        <w:b w:val="0"/>
        <w:bCs w:val="0"/>
        <w:i w:val="0"/>
        <w:iCs w:val="0"/>
        <w:spacing w:val="0"/>
        <w:w w:val="100"/>
        <w:sz w:val="24"/>
        <w:szCs w:val="24"/>
        <w:lang w:val="ru-RU" w:eastAsia="en-US" w:bidi="ar-SA"/>
      </w:rPr>
    </w:lvl>
    <w:lvl w:ilvl="1" w:tplc="0C100D9E">
      <w:numFmt w:val="bullet"/>
      <w:lvlText w:val="•"/>
      <w:lvlJc w:val="left"/>
      <w:pPr>
        <w:ind w:left="1766" w:hanging="360"/>
      </w:pPr>
      <w:rPr>
        <w:rFonts w:hint="default"/>
        <w:lang w:val="ru-RU" w:eastAsia="en-US" w:bidi="ar-SA"/>
      </w:rPr>
    </w:lvl>
    <w:lvl w:ilvl="2" w:tplc="A8484450">
      <w:numFmt w:val="bullet"/>
      <w:lvlText w:val="•"/>
      <w:lvlJc w:val="left"/>
      <w:pPr>
        <w:ind w:left="2673" w:hanging="360"/>
      </w:pPr>
      <w:rPr>
        <w:rFonts w:hint="default"/>
        <w:lang w:val="ru-RU" w:eastAsia="en-US" w:bidi="ar-SA"/>
      </w:rPr>
    </w:lvl>
    <w:lvl w:ilvl="3" w:tplc="00F044D8">
      <w:numFmt w:val="bullet"/>
      <w:lvlText w:val="•"/>
      <w:lvlJc w:val="left"/>
      <w:pPr>
        <w:ind w:left="3580" w:hanging="360"/>
      </w:pPr>
      <w:rPr>
        <w:rFonts w:hint="default"/>
        <w:lang w:val="ru-RU" w:eastAsia="en-US" w:bidi="ar-SA"/>
      </w:rPr>
    </w:lvl>
    <w:lvl w:ilvl="4" w:tplc="7A62A086">
      <w:numFmt w:val="bullet"/>
      <w:lvlText w:val="•"/>
      <w:lvlJc w:val="left"/>
      <w:pPr>
        <w:ind w:left="4486" w:hanging="360"/>
      </w:pPr>
      <w:rPr>
        <w:rFonts w:hint="default"/>
        <w:lang w:val="ru-RU" w:eastAsia="en-US" w:bidi="ar-SA"/>
      </w:rPr>
    </w:lvl>
    <w:lvl w:ilvl="5" w:tplc="A2AC48D0">
      <w:numFmt w:val="bullet"/>
      <w:lvlText w:val="•"/>
      <w:lvlJc w:val="left"/>
      <w:pPr>
        <w:ind w:left="5393" w:hanging="360"/>
      </w:pPr>
      <w:rPr>
        <w:rFonts w:hint="default"/>
        <w:lang w:val="ru-RU" w:eastAsia="en-US" w:bidi="ar-SA"/>
      </w:rPr>
    </w:lvl>
    <w:lvl w:ilvl="6" w:tplc="CE88BCFC">
      <w:numFmt w:val="bullet"/>
      <w:lvlText w:val="•"/>
      <w:lvlJc w:val="left"/>
      <w:pPr>
        <w:ind w:left="6300" w:hanging="360"/>
      </w:pPr>
      <w:rPr>
        <w:rFonts w:hint="default"/>
        <w:lang w:val="ru-RU" w:eastAsia="en-US" w:bidi="ar-SA"/>
      </w:rPr>
    </w:lvl>
    <w:lvl w:ilvl="7" w:tplc="BCA6A656">
      <w:numFmt w:val="bullet"/>
      <w:lvlText w:val="•"/>
      <w:lvlJc w:val="left"/>
      <w:pPr>
        <w:ind w:left="7207" w:hanging="360"/>
      </w:pPr>
      <w:rPr>
        <w:rFonts w:hint="default"/>
        <w:lang w:val="ru-RU" w:eastAsia="en-US" w:bidi="ar-SA"/>
      </w:rPr>
    </w:lvl>
    <w:lvl w:ilvl="8" w:tplc="A87AC908">
      <w:numFmt w:val="bullet"/>
      <w:lvlText w:val="•"/>
      <w:lvlJc w:val="left"/>
      <w:pPr>
        <w:ind w:left="8113" w:hanging="360"/>
      </w:pPr>
      <w:rPr>
        <w:rFonts w:hint="default"/>
        <w:lang w:val="ru-RU" w:eastAsia="en-US" w:bidi="ar-SA"/>
      </w:rPr>
    </w:lvl>
  </w:abstractNum>
  <w:abstractNum w:abstractNumId="380" w15:restartNumberingAfterBreak="0">
    <w:nsid w:val="6A9F13D0"/>
    <w:multiLevelType w:val="multilevel"/>
    <w:tmpl w:val="3EC6AF86"/>
    <w:lvl w:ilvl="0">
      <w:start w:val="5"/>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81" w15:restartNumberingAfterBreak="0">
    <w:nsid w:val="6AD35C25"/>
    <w:multiLevelType w:val="hybridMultilevel"/>
    <w:tmpl w:val="8FEA7530"/>
    <w:lvl w:ilvl="0" w:tplc="620AA312">
      <w:numFmt w:val="bullet"/>
      <w:lvlText w:val="-"/>
      <w:lvlJc w:val="left"/>
      <w:pPr>
        <w:ind w:left="720" w:hanging="360"/>
      </w:pPr>
      <w:rPr>
        <w:rFonts w:ascii="Times New Roman" w:eastAsia="Times New Roman" w:hAnsi="Times New Roman" w:hint="default"/>
        <w:b w:val="0"/>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2" w15:restartNumberingAfterBreak="0">
    <w:nsid w:val="6AE943E5"/>
    <w:multiLevelType w:val="hybridMultilevel"/>
    <w:tmpl w:val="B8F884A2"/>
    <w:lvl w:ilvl="0" w:tplc="A29A8744">
      <w:start w:val="1"/>
      <w:numFmt w:val="decimal"/>
      <w:lvlText w:val="%1."/>
      <w:lvlJc w:val="left"/>
      <w:pPr>
        <w:ind w:left="600" w:hanging="360"/>
      </w:pPr>
      <w:rPr>
        <w:rFonts w:cs="Times New Roman" w:hint="default"/>
      </w:rPr>
    </w:lvl>
    <w:lvl w:ilvl="1" w:tplc="04190019" w:tentative="1">
      <w:start w:val="1"/>
      <w:numFmt w:val="lowerLetter"/>
      <w:lvlText w:val="%2."/>
      <w:lvlJc w:val="left"/>
      <w:pPr>
        <w:ind w:left="1320" w:hanging="360"/>
      </w:pPr>
      <w:rPr>
        <w:rFonts w:cs="Times New Roman"/>
      </w:rPr>
    </w:lvl>
    <w:lvl w:ilvl="2" w:tplc="0419001B" w:tentative="1">
      <w:start w:val="1"/>
      <w:numFmt w:val="lowerRoman"/>
      <w:lvlText w:val="%3."/>
      <w:lvlJc w:val="right"/>
      <w:pPr>
        <w:ind w:left="2040" w:hanging="180"/>
      </w:pPr>
      <w:rPr>
        <w:rFonts w:cs="Times New Roman"/>
      </w:rPr>
    </w:lvl>
    <w:lvl w:ilvl="3" w:tplc="0419000F" w:tentative="1">
      <w:start w:val="1"/>
      <w:numFmt w:val="decimal"/>
      <w:lvlText w:val="%4."/>
      <w:lvlJc w:val="left"/>
      <w:pPr>
        <w:ind w:left="2760" w:hanging="360"/>
      </w:pPr>
      <w:rPr>
        <w:rFonts w:cs="Times New Roman"/>
      </w:rPr>
    </w:lvl>
    <w:lvl w:ilvl="4" w:tplc="04190019" w:tentative="1">
      <w:start w:val="1"/>
      <w:numFmt w:val="lowerLetter"/>
      <w:lvlText w:val="%5."/>
      <w:lvlJc w:val="left"/>
      <w:pPr>
        <w:ind w:left="3480" w:hanging="360"/>
      </w:pPr>
      <w:rPr>
        <w:rFonts w:cs="Times New Roman"/>
      </w:rPr>
    </w:lvl>
    <w:lvl w:ilvl="5" w:tplc="0419001B" w:tentative="1">
      <w:start w:val="1"/>
      <w:numFmt w:val="lowerRoman"/>
      <w:lvlText w:val="%6."/>
      <w:lvlJc w:val="right"/>
      <w:pPr>
        <w:ind w:left="4200" w:hanging="180"/>
      </w:pPr>
      <w:rPr>
        <w:rFonts w:cs="Times New Roman"/>
      </w:rPr>
    </w:lvl>
    <w:lvl w:ilvl="6" w:tplc="0419000F" w:tentative="1">
      <w:start w:val="1"/>
      <w:numFmt w:val="decimal"/>
      <w:lvlText w:val="%7."/>
      <w:lvlJc w:val="left"/>
      <w:pPr>
        <w:ind w:left="4920" w:hanging="360"/>
      </w:pPr>
      <w:rPr>
        <w:rFonts w:cs="Times New Roman"/>
      </w:rPr>
    </w:lvl>
    <w:lvl w:ilvl="7" w:tplc="04190019" w:tentative="1">
      <w:start w:val="1"/>
      <w:numFmt w:val="lowerLetter"/>
      <w:lvlText w:val="%8."/>
      <w:lvlJc w:val="left"/>
      <w:pPr>
        <w:ind w:left="5640" w:hanging="360"/>
      </w:pPr>
      <w:rPr>
        <w:rFonts w:cs="Times New Roman"/>
      </w:rPr>
    </w:lvl>
    <w:lvl w:ilvl="8" w:tplc="0419001B" w:tentative="1">
      <w:start w:val="1"/>
      <w:numFmt w:val="lowerRoman"/>
      <w:lvlText w:val="%9."/>
      <w:lvlJc w:val="right"/>
      <w:pPr>
        <w:ind w:left="6360" w:hanging="180"/>
      </w:pPr>
      <w:rPr>
        <w:rFonts w:cs="Times New Roman"/>
      </w:rPr>
    </w:lvl>
  </w:abstractNum>
  <w:abstractNum w:abstractNumId="383" w15:restartNumberingAfterBreak="0">
    <w:nsid w:val="6B3070E5"/>
    <w:multiLevelType w:val="hybridMultilevel"/>
    <w:tmpl w:val="C432470A"/>
    <w:lvl w:ilvl="0" w:tplc="E1262316">
      <w:start w:val="1"/>
      <w:numFmt w:val="decimal"/>
      <w:lvlText w:val="%1)"/>
      <w:lvlJc w:val="left"/>
      <w:pPr>
        <w:ind w:left="535" w:hanging="240"/>
      </w:pPr>
      <w:rPr>
        <w:rFonts w:ascii="Times New Roman" w:eastAsia="Times New Roman" w:hAnsi="Times New Roman" w:cs="Times New Roman" w:hint="default"/>
        <w:b w:val="0"/>
        <w:bCs w:val="0"/>
        <w:i w:val="0"/>
        <w:iCs w:val="0"/>
        <w:spacing w:val="0"/>
        <w:w w:val="100"/>
        <w:sz w:val="22"/>
        <w:szCs w:val="22"/>
        <w:lang w:val="ru-RU" w:eastAsia="en-US" w:bidi="ar-SA"/>
      </w:rPr>
    </w:lvl>
    <w:lvl w:ilvl="1" w:tplc="43EC29AE">
      <w:numFmt w:val="bullet"/>
      <w:lvlText w:val="•"/>
      <w:lvlJc w:val="left"/>
      <w:pPr>
        <w:ind w:left="1591" w:hanging="240"/>
      </w:pPr>
      <w:rPr>
        <w:rFonts w:hint="default"/>
        <w:lang w:val="ru-RU" w:eastAsia="en-US" w:bidi="ar-SA"/>
      </w:rPr>
    </w:lvl>
    <w:lvl w:ilvl="2" w:tplc="525631AE">
      <w:numFmt w:val="bullet"/>
      <w:lvlText w:val="•"/>
      <w:lvlJc w:val="left"/>
      <w:pPr>
        <w:ind w:left="2643" w:hanging="240"/>
      </w:pPr>
      <w:rPr>
        <w:rFonts w:hint="default"/>
        <w:lang w:val="ru-RU" w:eastAsia="en-US" w:bidi="ar-SA"/>
      </w:rPr>
    </w:lvl>
    <w:lvl w:ilvl="3" w:tplc="3F727BCE">
      <w:numFmt w:val="bullet"/>
      <w:lvlText w:val="•"/>
      <w:lvlJc w:val="left"/>
      <w:pPr>
        <w:ind w:left="3695" w:hanging="240"/>
      </w:pPr>
      <w:rPr>
        <w:rFonts w:hint="default"/>
        <w:lang w:val="ru-RU" w:eastAsia="en-US" w:bidi="ar-SA"/>
      </w:rPr>
    </w:lvl>
    <w:lvl w:ilvl="4" w:tplc="EAF8B5AA">
      <w:numFmt w:val="bullet"/>
      <w:lvlText w:val="•"/>
      <w:lvlJc w:val="left"/>
      <w:pPr>
        <w:ind w:left="4747" w:hanging="240"/>
      </w:pPr>
      <w:rPr>
        <w:rFonts w:hint="default"/>
        <w:lang w:val="ru-RU" w:eastAsia="en-US" w:bidi="ar-SA"/>
      </w:rPr>
    </w:lvl>
    <w:lvl w:ilvl="5" w:tplc="DD383168">
      <w:numFmt w:val="bullet"/>
      <w:lvlText w:val="•"/>
      <w:lvlJc w:val="left"/>
      <w:pPr>
        <w:ind w:left="5799" w:hanging="240"/>
      </w:pPr>
      <w:rPr>
        <w:rFonts w:hint="default"/>
        <w:lang w:val="ru-RU" w:eastAsia="en-US" w:bidi="ar-SA"/>
      </w:rPr>
    </w:lvl>
    <w:lvl w:ilvl="6" w:tplc="D68EB9CA">
      <w:numFmt w:val="bullet"/>
      <w:lvlText w:val="•"/>
      <w:lvlJc w:val="left"/>
      <w:pPr>
        <w:ind w:left="6851" w:hanging="240"/>
      </w:pPr>
      <w:rPr>
        <w:rFonts w:hint="default"/>
        <w:lang w:val="ru-RU" w:eastAsia="en-US" w:bidi="ar-SA"/>
      </w:rPr>
    </w:lvl>
    <w:lvl w:ilvl="7" w:tplc="EB7A59C4">
      <w:numFmt w:val="bullet"/>
      <w:lvlText w:val="•"/>
      <w:lvlJc w:val="left"/>
      <w:pPr>
        <w:ind w:left="7903" w:hanging="240"/>
      </w:pPr>
      <w:rPr>
        <w:rFonts w:hint="default"/>
        <w:lang w:val="ru-RU" w:eastAsia="en-US" w:bidi="ar-SA"/>
      </w:rPr>
    </w:lvl>
    <w:lvl w:ilvl="8" w:tplc="4FF4A0E4">
      <w:numFmt w:val="bullet"/>
      <w:lvlText w:val="•"/>
      <w:lvlJc w:val="left"/>
      <w:pPr>
        <w:ind w:left="8955" w:hanging="240"/>
      </w:pPr>
      <w:rPr>
        <w:rFonts w:hint="default"/>
        <w:lang w:val="ru-RU" w:eastAsia="en-US" w:bidi="ar-SA"/>
      </w:rPr>
    </w:lvl>
  </w:abstractNum>
  <w:abstractNum w:abstractNumId="384" w15:restartNumberingAfterBreak="0">
    <w:nsid w:val="6B392DD2"/>
    <w:multiLevelType w:val="multilevel"/>
    <w:tmpl w:val="396A090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5" w15:restartNumberingAfterBreak="0">
    <w:nsid w:val="6B4D4924"/>
    <w:multiLevelType w:val="hybridMultilevel"/>
    <w:tmpl w:val="389C0680"/>
    <w:lvl w:ilvl="0" w:tplc="CC0C72A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8CD4FE">
      <w:start w:val="1"/>
      <w:numFmt w:val="bullet"/>
      <w:lvlText w:val="o"/>
      <w:lvlJc w:val="left"/>
      <w:pPr>
        <w:ind w:left="12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A23B60">
      <w:start w:val="1"/>
      <w:numFmt w:val="bullet"/>
      <w:lvlText w:val="▪"/>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106F706">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689D24">
      <w:start w:val="1"/>
      <w:numFmt w:val="bullet"/>
      <w:lvlText w:val="o"/>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8E2472">
      <w:start w:val="1"/>
      <w:numFmt w:val="bullet"/>
      <w:lvlText w:val="▪"/>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A0F316">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CC4FCA">
      <w:start w:val="1"/>
      <w:numFmt w:val="bullet"/>
      <w:lvlText w:val="o"/>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6AE76A">
      <w:start w:val="1"/>
      <w:numFmt w:val="bullet"/>
      <w:lvlText w:val="▪"/>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6" w15:restartNumberingAfterBreak="0">
    <w:nsid w:val="6B5E42BB"/>
    <w:multiLevelType w:val="hybridMultilevel"/>
    <w:tmpl w:val="7F52DB78"/>
    <w:lvl w:ilvl="0" w:tplc="B88A0A02">
      <w:start w:val="1"/>
      <w:numFmt w:val="decimal"/>
      <w:lvlText w:val="%1)"/>
      <w:lvlJc w:val="left"/>
      <w:pPr>
        <w:ind w:left="786" w:hanging="360"/>
      </w:pPr>
    </w:lvl>
    <w:lvl w:ilvl="1" w:tplc="448AB450" w:tentative="1">
      <w:start w:val="1"/>
      <w:numFmt w:val="lowerLetter"/>
      <w:lvlText w:val="%2."/>
      <w:lvlJc w:val="left"/>
      <w:pPr>
        <w:ind w:left="1440" w:hanging="360"/>
      </w:pPr>
    </w:lvl>
    <w:lvl w:ilvl="2" w:tplc="0D66497C" w:tentative="1">
      <w:start w:val="1"/>
      <w:numFmt w:val="lowerRoman"/>
      <w:lvlText w:val="%3."/>
      <w:lvlJc w:val="right"/>
      <w:pPr>
        <w:ind w:left="2160" w:hanging="180"/>
      </w:pPr>
    </w:lvl>
    <w:lvl w:ilvl="3" w:tplc="A7342A54" w:tentative="1">
      <w:start w:val="1"/>
      <w:numFmt w:val="decimal"/>
      <w:lvlText w:val="%4."/>
      <w:lvlJc w:val="left"/>
      <w:pPr>
        <w:ind w:left="2880" w:hanging="360"/>
      </w:pPr>
    </w:lvl>
    <w:lvl w:ilvl="4" w:tplc="52201A48" w:tentative="1">
      <w:start w:val="1"/>
      <w:numFmt w:val="lowerLetter"/>
      <w:lvlText w:val="%5."/>
      <w:lvlJc w:val="left"/>
      <w:pPr>
        <w:ind w:left="3600" w:hanging="360"/>
      </w:pPr>
    </w:lvl>
    <w:lvl w:ilvl="5" w:tplc="7D64F9BE" w:tentative="1">
      <w:start w:val="1"/>
      <w:numFmt w:val="lowerRoman"/>
      <w:lvlText w:val="%6."/>
      <w:lvlJc w:val="right"/>
      <w:pPr>
        <w:ind w:left="4320" w:hanging="180"/>
      </w:pPr>
    </w:lvl>
    <w:lvl w:ilvl="6" w:tplc="899C8AE8" w:tentative="1">
      <w:start w:val="1"/>
      <w:numFmt w:val="decimal"/>
      <w:lvlText w:val="%7."/>
      <w:lvlJc w:val="left"/>
      <w:pPr>
        <w:ind w:left="5040" w:hanging="360"/>
      </w:pPr>
    </w:lvl>
    <w:lvl w:ilvl="7" w:tplc="69043E24" w:tentative="1">
      <w:start w:val="1"/>
      <w:numFmt w:val="lowerLetter"/>
      <w:lvlText w:val="%8."/>
      <w:lvlJc w:val="left"/>
      <w:pPr>
        <w:ind w:left="5760" w:hanging="360"/>
      </w:pPr>
    </w:lvl>
    <w:lvl w:ilvl="8" w:tplc="37C4C660" w:tentative="1">
      <w:start w:val="1"/>
      <w:numFmt w:val="lowerRoman"/>
      <w:lvlText w:val="%9."/>
      <w:lvlJc w:val="right"/>
      <w:pPr>
        <w:ind w:left="6480" w:hanging="180"/>
      </w:pPr>
    </w:lvl>
  </w:abstractNum>
  <w:abstractNum w:abstractNumId="387" w15:restartNumberingAfterBreak="0">
    <w:nsid w:val="6B6A12FA"/>
    <w:multiLevelType w:val="hybridMultilevel"/>
    <w:tmpl w:val="8CEC9E56"/>
    <w:lvl w:ilvl="0" w:tplc="E24ABE46">
      <w:start w:val="1"/>
      <w:numFmt w:val="decimal"/>
      <w:lvlText w:val="%1."/>
      <w:lvlJc w:val="left"/>
      <w:pPr>
        <w:ind w:left="743" w:hanging="240"/>
      </w:pPr>
      <w:rPr>
        <w:rFonts w:ascii="Times New Roman" w:eastAsia="Times New Roman" w:hAnsi="Times New Roman" w:cs="Times New Roman" w:hint="default"/>
        <w:b w:val="0"/>
        <w:bCs w:val="0"/>
        <w:i w:val="0"/>
        <w:iCs w:val="0"/>
        <w:spacing w:val="0"/>
        <w:w w:val="85"/>
        <w:sz w:val="24"/>
        <w:szCs w:val="24"/>
        <w:lang w:val="ru-RU" w:eastAsia="en-US" w:bidi="ar-SA"/>
      </w:rPr>
    </w:lvl>
    <w:lvl w:ilvl="1" w:tplc="00003E5A">
      <w:numFmt w:val="bullet"/>
      <w:lvlText w:val="•"/>
      <w:lvlJc w:val="left"/>
      <w:pPr>
        <w:ind w:left="1658" w:hanging="240"/>
      </w:pPr>
      <w:rPr>
        <w:rFonts w:hint="default"/>
        <w:lang w:val="ru-RU" w:eastAsia="en-US" w:bidi="ar-SA"/>
      </w:rPr>
    </w:lvl>
    <w:lvl w:ilvl="2" w:tplc="5B46271E">
      <w:numFmt w:val="bullet"/>
      <w:lvlText w:val="•"/>
      <w:lvlJc w:val="left"/>
      <w:pPr>
        <w:ind w:left="2577" w:hanging="240"/>
      </w:pPr>
      <w:rPr>
        <w:rFonts w:hint="default"/>
        <w:lang w:val="ru-RU" w:eastAsia="en-US" w:bidi="ar-SA"/>
      </w:rPr>
    </w:lvl>
    <w:lvl w:ilvl="3" w:tplc="202EFC5A">
      <w:numFmt w:val="bullet"/>
      <w:lvlText w:val="•"/>
      <w:lvlJc w:val="left"/>
      <w:pPr>
        <w:ind w:left="3496" w:hanging="240"/>
      </w:pPr>
      <w:rPr>
        <w:rFonts w:hint="default"/>
        <w:lang w:val="ru-RU" w:eastAsia="en-US" w:bidi="ar-SA"/>
      </w:rPr>
    </w:lvl>
    <w:lvl w:ilvl="4" w:tplc="922E708E">
      <w:numFmt w:val="bullet"/>
      <w:lvlText w:val="•"/>
      <w:lvlJc w:val="left"/>
      <w:pPr>
        <w:ind w:left="4414" w:hanging="240"/>
      </w:pPr>
      <w:rPr>
        <w:rFonts w:hint="default"/>
        <w:lang w:val="ru-RU" w:eastAsia="en-US" w:bidi="ar-SA"/>
      </w:rPr>
    </w:lvl>
    <w:lvl w:ilvl="5" w:tplc="82EE878C">
      <w:numFmt w:val="bullet"/>
      <w:lvlText w:val="•"/>
      <w:lvlJc w:val="left"/>
      <w:pPr>
        <w:ind w:left="5333" w:hanging="240"/>
      </w:pPr>
      <w:rPr>
        <w:rFonts w:hint="default"/>
        <w:lang w:val="ru-RU" w:eastAsia="en-US" w:bidi="ar-SA"/>
      </w:rPr>
    </w:lvl>
    <w:lvl w:ilvl="6" w:tplc="71C2907E">
      <w:numFmt w:val="bullet"/>
      <w:lvlText w:val="•"/>
      <w:lvlJc w:val="left"/>
      <w:pPr>
        <w:ind w:left="6252" w:hanging="240"/>
      </w:pPr>
      <w:rPr>
        <w:rFonts w:hint="default"/>
        <w:lang w:val="ru-RU" w:eastAsia="en-US" w:bidi="ar-SA"/>
      </w:rPr>
    </w:lvl>
    <w:lvl w:ilvl="7" w:tplc="9E3E52BA">
      <w:numFmt w:val="bullet"/>
      <w:lvlText w:val="•"/>
      <w:lvlJc w:val="left"/>
      <w:pPr>
        <w:ind w:left="7171" w:hanging="240"/>
      </w:pPr>
      <w:rPr>
        <w:rFonts w:hint="default"/>
        <w:lang w:val="ru-RU" w:eastAsia="en-US" w:bidi="ar-SA"/>
      </w:rPr>
    </w:lvl>
    <w:lvl w:ilvl="8" w:tplc="FADEDECC">
      <w:numFmt w:val="bullet"/>
      <w:lvlText w:val="•"/>
      <w:lvlJc w:val="left"/>
      <w:pPr>
        <w:ind w:left="8089" w:hanging="240"/>
      </w:pPr>
      <w:rPr>
        <w:rFonts w:hint="default"/>
        <w:lang w:val="ru-RU" w:eastAsia="en-US" w:bidi="ar-SA"/>
      </w:rPr>
    </w:lvl>
  </w:abstractNum>
  <w:abstractNum w:abstractNumId="388" w15:restartNumberingAfterBreak="0">
    <w:nsid w:val="6C4853B7"/>
    <w:multiLevelType w:val="multilevel"/>
    <w:tmpl w:val="9544EFB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9" w15:restartNumberingAfterBreak="0">
    <w:nsid w:val="6C746A1B"/>
    <w:multiLevelType w:val="hybridMultilevel"/>
    <w:tmpl w:val="EB1080D0"/>
    <w:lvl w:ilvl="0" w:tplc="04190011">
      <w:start w:val="1"/>
      <w:numFmt w:val="decimal"/>
      <w:lvlText w:val="%1)"/>
      <w:lvlJc w:val="left"/>
      <w:pPr>
        <w:ind w:left="785"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0" w15:restartNumberingAfterBreak="0">
    <w:nsid w:val="6CBC422D"/>
    <w:multiLevelType w:val="multilevel"/>
    <w:tmpl w:val="E37A828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1" w15:restartNumberingAfterBreak="0">
    <w:nsid w:val="6CE71B80"/>
    <w:multiLevelType w:val="multilevel"/>
    <w:tmpl w:val="4BDCB37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2" w15:restartNumberingAfterBreak="0">
    <w:nsid w:val="6CE83EED"/>
    <w:multiLevelType w:val="multilevel"/>
    <w:tmpl w:val="A150242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3" w15:restartNumberingAfterBreak="0">
    <w:nsid w:val="6D150220"/>
    <w:multiLevelType w:val="hybridMultilevel"/>
    <w:tmpl w:val="B06E1B5E"/>
    <w:lvl w:ilvl="0" w:tplc="4EE625F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4" w15:restartNumberingAfterBreak="0">
    <w:nsid w:val="6D523CC8"/>
    <w:multiLevelType w:val="multilevel"/>
    <w:tmpl w:val="F2CAE1C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5" w15:restartNumberingAfterBreak="0">
    <w:nsid w:val="6E824274"/>
    <w:multiLevelType w:val="hybridMultilevel"/>
    <w:tmpl w:val="30AEF61E"/>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6" w15:restartNumberingAfterBreak="0">
    <w:nsid w:val="6EF336B6"/>
    <w:multiLevelType w:val="hybridMultilevel"/>
    <w:tmpl w:val="50926EAA"/>
    <w:lvl w:ilvl="0" w:tplc="04190011">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7" w15:restartNumberingAfterBreak="0">
    <w:nsid w:val="6F097C90"/>
    <w:multiLevelType w:val="multilevel"/>
    <w:tmpl w:val="01C095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8" w15:restartNumberingAfterBreak="0">
    <w:nsid w:val="6F362EB8"/>
    <w:multiLevelType w:val="multilevel"/>
    <w:tmpl w:val="0C461550"/>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99" w15:restartNumberingAfterBreak="0">
    <w:nsid w:val="6F3D4889"/>
    <w:multiLevelType w:val="hybridMultilevel"/>
    <w:tmpl w:val="CE5EABF0"/>
    <w:lvl w:ilvl="0" w:tplc="9DDEF3D8">
      <w:start w:val="1"/>
      <w:numFmt w:val="decimal"/>
      <w:lvlText w:val="%1."/>
      <w:lvlJc w:val="left"/>
      <w:pPr>
        <w:ind w:left="516" w:hanging="221"/>
        <w:jc w:val="right"/>
      </w:pPr>
      <w:rPr>
        <w:rFonts w:ascii="Times New Roman" w:eastAsia="Times New Roman" w:hAnsi="Times New Roman" w:cs="Times New Roman" w:hint="default"/>
        <w:b w:val="0"/>
        <w:bCs w:val="0"/>
        <w:i w:val="0"/>
        <w:iCs w:val="0"/>
        <w:spacing w:val="0"/>
        <w:w w:val="100"/>
        <w:sz w:val="22"/>
        <w:szCs w:val="22"/>
        <w:lang w:val="ru-RU" w:eastAsia="en-US" w:bidi="ar-SA"/>
      </w:rPr>
    </w:lvl>
    <w:lvl w:ilvl="1" w:tplc="282457B2">
      <w:numFmt w:val="bullet"/>
      <w:lvlText w:val="•"/>
      <w:lvlJc w:val="left"/>
      <w:pPr>
        <w:ind w:left="295" w:hanging="135"/>
      </w:pPr>
      <w:rPr>
        <w:rFonts w:ascii="Times New Roman" w:eastAsia="Times New Roman" w:hAnsi="Times New Roman" w:cs="Times New Roman" w:hint="default"/>
        <w:b w:val="0"/>
        <w:bCs w:val="0"/>
        <w:i w:val="0"/>
        <w:iCs w:val="0"/>
        <w:spacing w:val="0"/>
        <w:w w:val="100"/>
        <w:sz w:val="22"/>
        <w:szCs w:val="22"/>
        <w:lang w:val="ru-RU" w:eastAsia="en-US" w:bidi="ar-SA"/>
      </w:rPr>
    </w:lvl>
    <w:lvl w:ilvl="2" w:tplc="A06A6DC2">
      <w:numFmt w:val="bullet"/>
      <w:lvlText w:val="•"/>
      <w:lvlJc w:val="left"/>
      <w:pPr>
        <w:ind w:left="1690" w:hanging="135"/>
      </w:pPr>
      <w:rPr>
        <w:rFonts w:hint="default"/>
        <w:lang w:val="ru-RU" w:eastAsia="en-US" w:bidi="ar-SA"/>
      </w:rPr>
    </w:lvl>
    <w:lvl w:ilvl="3" w:tplc="41B2E000">
      <w:numFmt w:val="bullet"/>
      <w:lvlText w:val="•"/>
      <w:lvlJc w:val="left"/>
      <w:pPr>
        <w:ind w:left="2861" w:hanging="135"/>
      </w:pPr>
      <w:rPr>
        <w:rFonts w:hint="default"/>
        <w:lang w:val="ru-RU" w:eastAsia="en-US" w:bidi="ar-SA"/>
      </w:rPr>
    </w:lvl>
    <w:lvl w:ilvl="4" w:tplc="DB562E36">
      <w:numFmt w:val="bullet"/>
      <w:lvlText w:val="•"/>
      <w:lvlJc w:val="left"/>
      <w:pPr>
        <w:ind w:left="4032" w:hanging="135"/>
      </w:pPr>
      <w:rPr>
        <w:rFonts w:hint="default"/>
        <w:lang w:val="ru-RU" w:eastAsia="en-US" w:bidi="ar-SA"/>
      </w:rPr>
    </w:lvl>
    <w:lvl w:ilvl="5" w:tplc="4D18170C">
      <w:numFmt w:val="bullet"/>
      <w:lvlText w:val="•"/>
      <w:lvlJc w:val="left"/>
      <w:pPr>
        <w:ind w:left="5203" w:hanging="135"/>
      </w:pPr>
      <w:rPr>
        <w:rFonts w:hint="default"/>
        <w:lang w:val="ru-RU" w:eastAsia="en-US" w:bidi="ar-SA"/>
      </w:rPr>
    </w:lvl>
    <w:lvl w:ilvl="6" w:tplc="997EFEDE">
      <w:numFmt w:val="bullet"/>
      <w:lvlText w:val="•"/>
      <w:lvlJc w:val="left"/>
      <w:pPr>
        <w:ind w:left="6374" w:hanging="135"/>
      </w:pPr>
      <w:rPr>
        <w:rFonts w:hint="default"/>
        <w:lang w:val="ru-RU" w:eastAsia="en-US" w:bidi="ar-SA"/>
      </w:rPr>
    </w:lvl>
    <w:lvl w:ilvl="7" w:tplc="318C2E42">
      <w:numFmt w:val="bullet"/>
      <w:lvlText w:val="•"/>
      <w:lvlJc w:val="left"/>
      <w:pPr>
        <w:ind w:left="7545" w:hanging="135"/>
      </w:pPr>
      <w:rPr>
        <w:rFonts w:hint="default"/>
        <w:lang w:val="ru-RU" w:eastAsia="en-US" w:bidi="ar-SA"/>
      </w:rPr>
    </w:lvl>
    <w:lvl w:ilvl="8" w:tplc="FE944082">
      <w:numFmt w:val="bullet"/>
      <w:lvlText w:val="•"/>
      <w:lvlJc w:val="left"/>
      <w:pPr>
        <w:ind w:left="8716" w:hanging="135"/>
      </w:pPr>
      <w:rPr>
        <w:rFonts w:hint="default"/>
        <w:lang w:val="ru-RU" w:eastAsia="en-US" w:bidi="ar-SA"/>
      </w:rPr>
    </w:lvl>
  </w:abstractNum>
  <w:abstractNum w:abstractNumId="400" w15:restartNumberingAfterBreak="0">
    <w:nsid w:val="6F6249C6"/>
    <w:multiLevelType w:val="multilevel"/>
    <w:tmpl w:val="DEE242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1" w15:restartNumberingAfterBreak="0">
    <w:nsid w:val="6F821828"/>
    <w:multiLevelType w:val="hybridMultilevel"/>
    <w:tmpl w:val="B5DC4718"/>
    <w:lvl w:ilvl="0" w:tplc="D918FD8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76F68E">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162B16">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B875A6">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BA7254">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969BD2">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7C9208">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6C4D70">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EE4A04">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2" w15:restartNumberingAfterBreak="0">
    <w:nsid w:val="6F846A95"/>
    <w:multiLevelType w:val="hybridMultilevel"/>
    <w:tmpl w:val="4A32C69E"/>
    <w:lvl w:ilvl="0" w:tplc="23B0963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D81838">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8226F04">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060E2C">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F022CA">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58FE4A">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2275B4">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1287FE">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8E6612">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3" w15:restartNumberingAfterBreak="0">
    <w:nsid w:val="6F9A39E3"/>
    <w:multiLevelType w:val="multilevel"/>
    <w:tmpl w:val="F1F014F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4" w15:restartNumberingAfterBreak="0">
    <w:nsid w:val="6FAE2B65"/>
    <w:multiLevelType w:val="multilevel"/>
    <w:tmpl w:val="FE386544"/>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5" w15:restartNumberingAfterBreak="0">
    <w:nsid w:val="6FC52DE7"/>
    <w:multiLevelType w:val="hybridMultilevel"/>
    <w:tmpl w:val="6792B34C"/>
    <w:lvl w:ilvl="0" w:tplc="18D045AA">
      <w:numFmt w:val="bullet"/>
      <w:lvlText w:val="-"/>
      <w:lvlJc w:val="left"/>
      <w:pPr>
        <w:ind w:left="295" w:hanging="125"/>
      </w:pPr>
      <w:rPr>
        <w:rFonts w:ascii="Times New Roman" w:eastAsia="Times New Roman" w:hAnsi="Times New Roman" w:cs="Times New Roman" w:hint="default"/>
        <w:b w:val="0"/>
        <w:bCs w:val="0"/>
        <w:i w:val="0"/>
        <w:iCs w:val="0"/>
        <w:spacing w:val="0"/>
        <w:w w:val="100"/>
        <w:sz w:val="22"/>
        <w:szCs w:val="22"/>
        <w:lang w:val="ru-RU" w:eastAsia="en-US" w:bidi="ar-SA"/>
      </w:rPr>
    </w:lvl>
    <w:lvl w:ilvl="1" w:tplc="F27E53A0">
      <w:numFmt w:val="bullet"/>
      <w:lvlText w:val="•"/>
      <w:lvlJc w:val="left"/>
      <w:pPr>
        <w:ind w:left="1375" w:hanging="125"/>
      </w:pPr>
      <w:rPr>
        <w:rFonts w:hint="default"/>
        <w:lang w:val="ru-RU" w:eastAsia="en-US" w:bidi="ar-SA"/>
      </w:rPr>
    </w:lvl>
    <w:lvl w:ilvl="2" w:tplc="A5E6F726">
      <w:numFmt w:val="bullet"/>
      <w:lvlText w:val="•"/>
      <w:lvlJc w:val="left"/>
      <w:pPr>
        <w:ind w:left="2451" w:hanging="125"/>
      </w:pPr>
      <w:rPr>
        <w:rFonts w:hint="default"/>
        <w:lang w:val="ru-RU" w:eastAsia="en-US" w:bidi="ar-SA"/>
      </w:rPr>
    </w:lvl>
    <w:lvl w:ilvl="3" w:tplc="30C6878A">
      <w:numFmt w:val="bullet"/>
      <w:lvlText w:val="•"/>
      <w:lvlJc w:val="left"/>
      <w:pPr>
        <w:ind w:left="3527" w:hanging="125"/>
      </w:pPr>
      <w:rPr>
        <w:rFonts w:hint="default"/>
        <w:lang w:val="ru-RU" w:eastAsia="en-US" w:bidi="ar-SA"/>
      </w:rPr>
    </w:lvl>
    <w:lvl w:ilvl="4" w:tplc="2D687AFA">
      <w:numFmt w:val="bullet"/>
      <w:lvlText w:val="•"/>
      <w:lvlJc w:val="left"/>
      <w:pPr>
        <w:ind w:left="4603" w:hanging="125"/>
      </w:pPr>
      <w:rPr>
        <w:rFonts w:hint="default"/>
        <w:lang w:val="ru-RU" w:eastAsia="en-US" w:bidi="ar-SA"/>
      </w:rPr>
    </w:lvl>
    <w:lvl w:ilvl="5" w:tplc="51CC976A">
      <w:numFmt w:val="bullet"/>
      <w:lvlText w:val="•"/>
      <w:lvlJc w:val="left"/>
      <w:pPr>
        <w:ind w:left="5679" w:hanging="125"/>
      </w:pPr>
      <w:rPr>
        <w:rFonts w:hint="default"/>
        <w:lang w:val="ru-RU" w:eastAsia="en-US" w:bidi="ar-SA"/>
      </w:rPr>
    </w:lvl>
    <w:lvl w:ilvl="6" w:tplc="270A02DA">
      <w:numFmt w:val="bullet"/>
      <w:lvlText w:val="•"/>
      <w:lvlJc w:val="left"/>
      <w:pPr>
        <w:ind w:left="6755" w:hanging="125"/>
      </w:pPr>
      <w:rPr>
        <w:rFonts w:hint="default"/>
        <w:lang w:val="ru-RU" w:eastAsia="en-US" w:bidi="ar-SA"/>
      </w:rPr>
    </w:lvl>
    <w:lvl w:ilvl="7" w:tplc="E77C0122">
      <w:numFmt w:val="bullet"/>
      <w:lvlText w:val="•"/>
      <w:lvlJc w:val="left"/>
      <w:pPr>
        <w:ind w:left="7831" w:hanging="125"/>
      </w:pPr>
      <w:rPr>
        <w:rFonts w:hint="default"/>
        <w:lang w:val="ru-RU" w:eastAsia="en-US" w:bidi="ar-SA"/>
      </w:rPr>
    </w:lvl>
    <w:lvl w:ilvl="8" w:tplc="B68CC64A">
      <w:numFmt w:val="bullet"/>
      <w:lvlText w:val="•"/>
      <w:lvlJc w:val="left"/>
      <w:pPr>
        <w:ind w:left="8907" w:hanging="125"/>
      </w:pPr>
      <w:rPr>
        <w:rFonts w:hint="default"/>
        <w:lang w:val="ru-RU" w:eastAsia="en-US" w:bidi="ar-SA"/>
      </w:rPr>
    </w:lvl>
  </w:abstractNum>
  <w:abstractNum w:abstractNumId="406" w15:restartNumberingAfterBreak="0">
    <w:nsid w:val="6FF2668B"/>
    <w:multiLevelType w:val="multilevel"/>
    <w:tmpl w:val="FFFFFFFF"/>
    <w:lvl w:ilvl="0">
      <w:start w:val="1"/>
      <w:numFmt w:val="bullet"/>
      <w:lvlText w:val=""/>
      <w:lvlJc w:val="left"/>
      <w:pPr>
        <w:ind w:left="786"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07" w15:restartNumberingAfterBreak="0">
    <w:nsid w:val="70495D73"/>
    <w:multiLevelType w:val="hybridMultilevel"/>
    <w:tmpl w:val="B55C3F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8" w15:restartNumberingAfterBreak="0">
    <w:nsid w:val="70A777DC"/>
    <w:multiLevelType w:val="multilevel"/>
    <w:tmpl w:val="F1E0B91C"/>
    <w:lvl w:ilvl="0">
      <w:start w:val="1"/>
      <w:numFmt w:val="bullet"/>
      <w:lvlText w:val=""/>
      <w:lvlJc w:val="left"/>
      <w:pPr>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9" w15:restartNumberingAfterBreak="0">
    <w:nsid w:val="71093603"/>
    <w:multiLevelType w:val="hybridMultilevel"/>
    <w:tmpl w:val="9034A98A"/>
    <w:lvl w:ilvl="0" w:tplc="C3DC8C4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0" w15:restartNumberingAfterBreak="0">
    <w:nsid w:val="715173A1"/>
    <w:multiLevelType w:val="hybridMultilevel"/>
    <w:tmpl w:val="627CB252"/>
    <w:lvl w:ilvl="0" w:tplc="9388401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2CB692">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702A36">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B46668">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F4BD98">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940AFE">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AC394A">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8CA412">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CE17EC">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1" w15:restartNumberingAfterBreak="0">
    <w:nsid w:val="719070CE"/>
    <w:multiLevelType w:val="multilevel"/>
    <w:tmpl w:val="A5DEC7B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2" w15:restartNumberingAfterBreak="0">
    <w:nsid w:val="72062E4A"/>
    <w:multiLevelType w:val="multilevel"/>
    <w:tmpl w:val="FFFFFFFF"/>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13" w15:restartNumberingAfterBreak="0">
    <w:nsid w:val="721C6DAF"/>
    <w:multiLevelType w:val="multilevel"/>
    <w:tmpl w:val="585E720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4" w15:restartNumberingAfterBreak="0">
    <w:nsid w:val="723D59B1"/>
    <w:multiLevelType w:val="multilevel"/>
    <w:tmpl w:val="25AA64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5" w15:restartNumberingAfterBreak="0">
    <w:nsid w:val="72FE5617"/>
    <w:multiLevelType w:val="hybridMultilevel"/>
    <w:tmpl w:val="F8BCE668"/>
    <w:lvl w:ilvl="0" w:tplc="BFE8D9FA">
      <w:start w:val="1"/>
      <w:numFmt w:val="decimal"/>
      <w:lvlText w:val="%1)"/>
      <w:lvlJc w:val="left"/>
      <w:pPr>
        <w:ind w:left="927"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6" w15:restartNumberingAfterBreak="0">
    <w:nsid w:val="731374C1"/>
    <w:multiLevelType w:val="multilevel"/>
    <w:tmpl w:val="E17E2F6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7" w15:restartNumberingAfterBreak="0">
    <w:nsid w:val="731D648E"/>
    <w:multiLevelType w:val="hybridMultilevel"/>
    <w:tmpl w:val="CD084ABE"/>
    <w:lvl w:ilvl="0" w:tplc="EFA42FDA">
      <w:start w:val="1"/>
      <w:numFmt w:val="decimal"/>
      <w:lvlText w:val="%1."/>
      <w:lvlJc w:val="left"/>
      <w:pPr>
        <w:ind w:left="336" w:hanging="226"/>
      </w:pPr>
      <w:rPr>
        <w:rFonts w:ascii="Times New Roman" w:eastAsia="Times New Roman" w:hAnsi="Times New Roman" w:cs="Times New Roman" w:hint="default"/>
        <w:b w:val="0"/>
        <w:bCs w:val="0"/>
        <w:i w:val="0"/>
        <w:iCs w:val="0"/>
        <w:spacing w:val="0"/>
        <w:w w:val="100"/>
        <w:sz w:val="22"/>
        <w:szCs w:val="22"/>
        <w:lang w:val="ru-RU" w:eastAsia="en-US" w:bidi="ar-SA"/>
      </w:rPr>
    </w:lvl>
    <w:lvl w:ilvl="1" w:tplc="17A68F8A">
      <w:numFmt w:val="bullet"/>
      <w:lvlText w:val="•"/>
      <w:lvlJc w:val="left"/>
      <w:pPr>
        <w:ind w:left="1198" w:hanging="226"/>
      </w:pPr>
      <w:rPr>
        <w:rFonts w:hint="default"/>
        <w:lang w:val="ru-RU" w:eastAsia="en-US" w:bidi="ar-SA"/>
      </w:rPr>
    </w:lvl>
    <w:lvl w:ilvl="2" w:tplc="15140ABE">
      <w:numFmt w:val="bullet"/>
      <w:lvlText w:val="•"/>
      <w:lvlJc w:val="left"/>
      <w:pPr>
        <w:ind w:left="2056" w:hanging="226"/>
      </w:pPr>
      <w:rPr>
        <w:rFonts w:hint="default"/>
        <w:lang w:val="ru-RU" w:eastAsia="en-US" w:bidi="ar-SA"/>
      </w:rPr>
    </w:lvl>
    <w:lvl w:ilvl="3" w:tplc="60E8055C">
      <w:numFmt w:val="bullet"/>
      <w:lvlText w:val="•"/>
      <w:lvlJc w:val="left"/>
      <w:pPr>
        <w:ind w:left="2914" w:hanging="226"/>
      </w:pPr>
      <w:rPr>
        <w:rFonts w:hint="default"/>
        <w:lang w:val="ru-RU" w:eastAsia="en-US" w:bidi="ar-SA"/>
      </w:rPr>
    </w:lvl>
    <w:lvl w:ilvl="4" w:tplc="014658B6">
      <w:numFmt w:val="bullet"/>
      <w:lvlText w:val="•"/>
      <w:lvlJc w:val="left"/>
      <w:pPr>
        <w:ind w:left="3772" w:hanging="226"/>
      </w:pPr>
      <w:rPr>
        <w:rFonts w:hint="default"/>
        <w:lang w:val="ru-RU" w:eastAsia="en-US" w:bidi="ar-SA"/>
      </w:rPr>
    </w:lvl>
    <w:lvl w:ilvl="5" w:tplc="C31A58C2">
      <w:numFmt w:val="bullet"/>
      <w:lvlText w:val="•"/>
      <w:lvlJc w:val="left"/>
      <w:pPr>
        <w:ind w:left="4630" w:hanging="226"/>
      </w:pPr>
      <w:rPr>
        <w:rFonts w:hint="default"/>
        <w:lang w:val="ru-RU" w:eastAsia="en-US" w:bidi="ar-SA"/>
      </w:rPr>
    </w:lvl>
    <w:lvl w:ilvl="6" w:tplc="A74EF496">
      <w:numFmt w:val="bullet"/>
      <w:lvlText w:val="•"/>
      <w:lvlJc w:val="left"/>
      <w:pPr>
        <w:ind w:left="5488" w:hanging="226"/>
      </w:pPr>
      <w:rPr>
        <w:rFonts w:hint="default"/>
        <w:lang w:val="ru-RU" w:eastAsia="en-US" w:bidi="ar-SA"/>
      </w:rPr>
    </w:lvl>
    <w:lvl w:ilvl="7" w:tplc="E5F6B67A">
      <w:numFmt w:val="bullet"/>
      <w:lvlText w:val="•"/>
      <w:lvlJc w:val="left"/>
      <w:pPr>
        <w:ind w:left="6346" w:hanging="226"/>
      </w:pPr>
      <w:rPr>
        <w:rFonts w:hint="default"/>
        <w:lang w:val="ru-RU" w:eastAsia="en-US" w:bidi="ar-SA"/>
      </w:rPr>
    </w:lvl>
    <w:lvl w:ilvl="8" w:tplc="DBF60124">
      <w:numFmt w:val="bullet"/>
      <w:lvlText w:val="•"/>
      <w:lvlJc w:val="left"/>
      <w:pPr>
        <w:ind w:left="7204" w:hanging="226"/>
      </w:pPr>
      <w:rPr>
        <w:rFonts w:hint="default"/>
        <w:lang w:val="ru-RU" w:eastAsia="en-US" w:bidi="ar-SA"/>
      </w:rPr>
    </w:lvl>
  </w:abstractNum>
  <w:abstractNum w:abstractNumId="418" w15:restartNumberingAfterBreak="0">
    <w:nsid w:val="737E784E"/>
    <w:multiLevelType w:val="hybridMultilevel"/>
    <w:tmpl w:val="3CD2D740"/>
    <w:lvl w:ilvl="0" w:tplc="4718B0E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8AED3A">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C8463A">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A43204">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0CEB84">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06773E">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8A2100">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EC38A4">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F6E30E">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9" w15:restartNumberingAfterBreak="0">
    <w:nsid w:val="73AC6F0F"/>
    <w:multiLevelType w:val="hybridMultilevel"/>
    <w:tmpl w:val="C0286ED2"/>
    <w:lvl w:ilvl="0" w:tplc="FEB029E4">
      <w:start w:val="1"/>
      <w:numFmt w:val="decimal"/>
      <w:lvlText w:val="%1."/>
      <w:lvlJc w:val="left"/>
      <w:pPr>
        <w:ind w:left="855" w:hanging="361"/>
        <w:jc w:val="right"/>
      </w:pPr>
      <w:rPr>
        <w:rFonts w:ascii="Times New Roman" w:eastAsia="Times New Roman" w:hAnsi="Times New Roman" w:cs="Times New Roman" w:hint="default"/>
        <w:b/>
        <w:bCs/>
        <w:i/>
        <w:iCs/>
        <w:spacing w:val="0"/>
        <w:w w:val="100"/>
        <w:sz w:val="22"/>
        <w:szCs w:val="22"/>
        <w:lang w:val="ru-RU" w:eastAsia="en-US" w:bidi="ar-SA"/>
      </w:rPr>
    </w:lvl>
    <w:lvl w:ilvl="1" w:tplc="671E7254">
      <w:numFmt w:val="bullet"/>
      <w:lvlText w:val="•"/>
      <w:lvlJc w:val="left"/>
      <w:pPr>
        <w:ind w:left="1751" w:hanging="361"/>
      </w:pPr>
      <w:rPr>
        <w:rFonts w:hint="default"/>
        <w:lang w:val="ru-RU" w:eastAsia="en-US" w:bidi="ar-SA"/>
      </w:rPr>
    </w:lvl>
    <w:lvl w:ilvl="2" w:tplc="8200D040">
      <w:numFmt w:val="bullet"/>
      <w:lvlText w:val="•"/>
      <w:lvlJc w:val="left"/>
      <w:pPr>
        <w:ind w:left="2642" w:hanging="361"/>
      </w:pPr>
      <w:rPr>
        <w:rFonts w:hint="default"/>
        <w:lang w:val="ru-RU" w:eastAsia="en-US" w:bidi="ar-SA"/>
      </w:rPr>
    </w:lvl>
    <w:lvl w:ilvl="3" w:tplc="C2B2B3BC">
      <w:numFmt w:val="bullet"/>
      <w:lvlText w:val="•"/>
      <w:lvlJc w:val="left"/>
      <w:pPr>
        <w:ind w:left="3534" w:hanging="361"/>
      </w:pPr>
      <w:rPr>
        <w:rFonts w:hint="default"/>
        <w:lang w:val="ru-RU" w:eastAsia="en-US" w:bidi="ar-SA"/>
      </w:rPr>
    </w:lvl>
    <w:lvl w:ilvl="4" w:tplc="A6660D46">
      <w:numFmt w:val="bullet"/>
      <w:lvlText w:val="•"/>
      <w:lvlJc w:val="left"/>
      <w:pPr>
        <w:ind w:left="4425" w:hanging="361"/>
      </w:pPr>
      <w:rPr>
        <w:rFonts w:hint="default"/>
        <w:lang w:val="ru-RU" w:eastAsia="en-US" w:bidi="ar-SA"/>
      </w:rPr>
    </w:lvl>
    <w:lvl w:ilvl="5" w:tplc="74208B40">
      <w:numFmt w:val="bullet"/>
      <w:lvlText w:val="•"/>
      <w:lvlJc w:val="left"/>
      <w:pPr>
        <w:ind w:left="5317" w:hanging="361"/>
      </w:pPr>
      <w:rPr>
        <w:rFonts w:hint="default"/>
        <w:lang w:val="ru-RU" w:eastAsia="en-US" w:bidi="ar-SA"/>
      </w:rPr>
    </w:lvl>
    <w:lvl w:ilvl="6" w:tplc="924838B6">
      <w:numFmt w:val="bullet"/>
      <w:lvlText w:val="•"/>
      <w:lvlJc w:val="left"/>
      <w:pPr>
        <w:ind w:left="6208" w:hanging="361"/>
      </w:pPr>
      <w:rPr>
        <w:rFonts w:hint="default"/>
        <w:lang w:val="ru-RU" w:eastAsia="en-US" w:bidi="ar-SA"/>
      </w:rPr>
    </w:lvl>
    <w:lvl w:ilvl="7" w:tplc="2F089CC0">
      <w:numFmt w:val="bullet"/>
      <w:lvlText w:val="•"/>
      <w:lvlJc w:val="left"/>
      <w:pPr>
        <w:ind w:left="7099" w:hanging="361"/>
      </w:pPr>
      <w:rPr>
        <w:rFonts w:hint="default"/>
        <w:lang w:val="ru-RU" w:eastAsia="en-US" w:bidi="ar-SA"/>
      </w:rPr>
    </w:lvl>
    <w:lvl w:ilvl="8" w:tplc="DA3A75DC">
      <w:numFmt w:val="bullet"/>
      <w:lvlText w:val="•"/>
      <w:lvlJc w:val="left"/>
      <w:pPr>
        <w:ind w:left="7991" w:hanging="361"/>
      </w:pPr>
      <w:rPr>
        <w:rFonts w:hint="default"/>
        <w:lang w:val="ru-RU" w:eastAsia="en-US" w:bidi="ar-SA"/>
      </w:rPr>
    </w:lvl>
  </w:abstractNum>
  <w:abstractNum w:abstractNumId="420" w15:restartNumberingAfterBreak="0">
    <w:nsid w:val="73BE0C7F"/>
    <w:multiLevelType w:val="hybridMultilevel"/>
    <w:tmpl w:val="14567FFE"/>
    <w:lvl w:ilvl="0" w:tplc="C3DC8C4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1" w15:restartNumberingAfterBreak="0">
    <w:nsid w:val="74053904"/>
    <w:multiLevelType w:val="multilevel"/>
    <w:tmpl w:val="038EAFE6"/>
    <w:lvl w:ilvl="0">
      <w:start w:val="1"/>
      <w:numFmt w:val="decimal"/>
      <w:lvlText w:val="%1)"/>
      <w:lvlJc w:val="left"/>
      <w:pPr>
        <w:tabs>
          <w:tab w:val="num" w:pos="785"/>
        </w:tabs>
        <w:ind w:left="785" w:hanging="360"/>
      </w:pPr>
      <w:rPr>
        <w:rFonts w:hint="default"/>
      </w:rPr>
    </w:lvl>
    <w:lvl w:ilvl="1">
      <w:start w:val="11"/>
      <w:numFmt w:val="decimal"/>
      <w:lvlText w:val="%2"/>
      <w:lvlJc w:val="left"/>
      <w:pPr>
        <w:ind w:left="1505" w:hanging="360"/>
      </w:pPr>
      <w:rPr>
        <w:rFonts w:hint="default"/>
        <w:b/>
      </w:rPr>
    </w:lvl>
    <w:lvl w:ilvl="2" w:tentative="1">
      <w:start w:val="1"/>
      <w:numFmt w:val="decimal"/>
      <w:lvlText w:val="%3."/>
      <w:lvlJc w:val="left"/>
      <w:pPr>
        <w:tabs>
          <w:tab w:val="num" w:pos="2225"/>
        </w:tabs>
        <w:ind w:left="2225" w:hanging="360"/>
      </w:pPr>
    </w:lvl>
    <w:lvl w:ilvl="3" w:tentative="1">
      <w:start w:val="1"/>
      <w:numFmt w:val="decimal"/>
      <w:lvlText w:val="%4."/>
      <w:lvlJc w:val="left"/>
      <w:pPr>
        <w:tabs>
          <w:tab w:val="num" w:pos="2945"/>
        </w:tabs>
        <w:ind w:left="2945" w:hanging="360"/>
      </w:pPr>
    </w:lvl>
    <w:lvl w:ilvl="4" w:tentative="1">
      <w:start w:val="1"/>
      <w:numFmt w:val="decimal"/>
      <w:lvlText w:val="%5."/>
      <w:lvlJc w:val="left"/>
      <w:pPr>
        <w:tabs>
          <w:tab w:val="num" w:pos="3665"/>
        </w:tabs>
        <w:ind w:left="3665" w:hanging="360"/>
      </w:pPr>
    </w:lvl>
    <w:lvl w:ilvl="5" w:tentative="1">
      <w:start w:val="1"/>
      <w:numFmt w:val="decimal"/>
      <w:lvlText w:val="%6."/>
      <w:lvlJc w:val="left"/>
      <w:pPr>
        <w:tabs>
          <w:tab w:val="num" w:pos="4385"/>
        </w:tabs>
        <w:ind w:left="4385" w:hanging="360"/>
      </w:pPr>
    </w:lvl>
    <w:lvl w:ilvl="6" w:tentative="1">
      <w:start w:val="1"/>
      <w:numFmt w:val="decimal"/>
      <w:lvlText w:val="%7."/>
      <w:lvlJc w:val="left"/>
      <w:pPr>
        <w:tabs>
          <w:tab w:val="num" w:pos="5105"/>
        </w:tabs>
        <w:ind w:left="5105" w:hanging="360"/>
      </w:pPr>
    </w:lvl>
    <w:lvl w:ilvl="7" w:tentative="1">
      <w:start w:val="1"/>
      <w:numFmt w:val="decimal"/>
      <w:lvlText w:val="%8."/>
      <w:lvlJc w:val="left"/>
      <w:pPr>
        <w:tabs>
          <w:tab w:val="num" w:pos="5825"/>
        </w:tabs>
        <w:ind w:left="5825" w:hanging="360"/>
      </w:pPr>
    </w:lvl>
    <w:lvl w:ilvl="8" w:tentative="1">
      <w:start w:val="1"/>
      <w:numFmt w:val="decimal"/>
      <w:lvlText w:val="%9."/>
      <w:lvlJc w:val="left"/>
      <w:pPr>
        <w:tabs>
          <w:tab w:val="num" w:pos="6545"/>
        </w:tabs>
        <w:ind w:left="6545" w:hanging="360"/>
      </w:pPr>
    </w:lvl>
  </w:abstractNum>
  <w:abstractNum w:abstractNumId="422" w15:restartNumberingAfterBreak="0">
    <w:nsid w:val="746069E8"/>
    <w:multiLevelType w:val="hybridMultilevel"/>
    <w:tmpl w:val="33F0FE72"/>
    <w:lvl w:ilvl="0" w:tplc="9C0C1676">
      <w:start w:val="1"/>
      <w:numFmt w:val="decimal"/>
      <w:suff w:val="space"/>
      <w:lvlText w:val="%1."/>
      <w:lvlJc w:val="left"/>
      <w:pPr>
        <w:ind w:left="927" w:hanging="360"/>
      </w:pPr>
      <w:rPr>
        <w:rFonts w:hint="default"/>
      </w:rPr>
    </w:lvl>
    <w:lvl w:ilvl="1" w:tplc="F3C0D652">
      <w:start w:val="1"/>
      <w:numFmt w:val="russianLower"/>
      <w:suff w:val="space"/>
      <w:lvlText w:val="%2."/>
      <w:lvlJc w:val="left"/>
      <w:pPr>
        <w:ind w:left="1647" w:hanging="36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3" w15:restartNumberingAfterBreak="0">
    <w:nsid w:val="74692E77"/>
    <w:multiLevelType w:val="multilevel"/>
    <w:tmpl w:val="7DB85D9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4" w15:restartNumberingAfterBreak="0">
    <w:nsid w:val="747277BE"/>
    <w:multiLevelType w:val="multilevel"/>
    <w:tmpl w:val="0CF2F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5" w15:restartNumberingAfterBreak="0">
    <w:nsid w:val="74B75552"/>
    <w:multiLevelType w:val="hybridMultilevel"/>
    <w:tmpl w:val="D18A1B92"/>
    <w:lvl w:ilvl="0" w:tplc="137028CA">
      <w:start w:val="1"/>
      <w:numFmt w:val="decimal"/>
      <w:lvlText w:val="%1)"/>
      <w:lvlJc w:val="left"/>
      <w:pPr>
        <w:ind w:left="535" w:hanging="240"/>
      </w:pPr>
      <w:rPr>
        <w:rFonts w:ascii="Times New Roman" w:eastAsia="Times New Roman" w:hAnsi="Times New Roman" w:cs="Times New Roman" w:hint="default"/>
        <w:b w:val="0"/>
        <w:bCs w:val="0"/>
        <w:i w:val="0"/>
        <w:iCs w:val="0"/>
        <w:spacing w:val="0"/>
        <w:w w:val="100"/>
        <w:sz w:val="22"/>
        <w:szCs w:val="22"/>
        <w:lang w:val="ru-RU" w:eastAsia="en-US" w:bidi="ar-SA"/>
      </w:rPr>
    </w:lvl>
    <w:lvl w:ilvl="1" w:tplc="52DE7030">
      <w:numFmt w:val="bullet"/>
      <w:lvlText w:val="-"/>
      <w:lvlJc w:val="left"/>
      <w:pPr>
        <w:ind w:left="420" w:hanging="125"/>
      </w:pPr>
      <w:rPr>
        <w:rFonts w:ascii="Times New Roman" w:eastAsia="Times New Roman" w:hAnsi="Times New Roman" w:cs="Times New Roman" w:hint="default"/>
        <w:b w:val="0"/>
        <w:bCs w:val="0"/>
        <w:i w:val="0"/>
        <w:iCs w:val="0"/>
        <w:spacing w:val="0"/>
        <w:w w:val="100"/>
        <w:sz w:val="22"/>
        <w:szCs w:val="22"/>
        <w:lang w:val="ru-RU" w:eastAsia="en-US" w:bidi="ar-SA"/>
      </w:rPr>
    </w:lvl>
    <w:lvl w:ilvl="2" w:tplc="54B2CCA6">
      <w:numFmt w:val="bullet"/>
      <w:lvlText w:val="•"/>
      <w:lvlJc w:val="left"/>
      <w:pPr>
        <w:ind w:left="1708" w:hanging="125"/>
      </w:pPr>
      <w:rPr>
        <w:rFonts w:hint="default"/>
        <w:lang w:val="ru-RU" w:eastAsia="en-US" w:bidi="ar-SA"/>
      </w:rPr>
    </w:lvl>
    <w:lvl w:ilvl="3" w:tplc="7D8E1422">
      <w:numFmt w:val="bullet"/>
      <w:lvlText w:val="•"/>
      <w:lvlJc w:val="left"/>
      <w:pPr>
        <w:ind w:left="2877" w:hanging="125"/>
      </w:pPr>
      <w:rPr>
        <w:rFonts w:hint="default"/>
        <w:lang w:val="ru-RU" w:eastAsia="en-US" w:bidi="ar-SA"/>
      </w:rPr>
    </w:lvl>
    <w:lvl w:ilvl="4" w:tplc="CB563F68">
      <w:numFmt w:val="bullet"/>
      <w:lvlText w:val="•"/>
      <w:lvlJc w:val="left"/>
      <w:pPr>
        <w:ind w:left="4046" w:hanging="125"/>
      </w:pPr>
      <w:rPr>
        <w:rFonts w:hint="default"/>
        <w:lang w:val="ru-RU" w:eastAsia="en-US" w:bidi="ar-SA"/>
      </w:rPr>
    </w:lvl>
    <w:lvl w:ilvl="5" w:tplc="DACC53F2">
      <w:numFmt w:val="bullet"/>
      <w:lvlText w:val="•"/>
      <w:lvlJc w:val="left"/>
      <w:pPr>
        <w:ind w:left="5215" w:hanging="125"/>
      </w:pPr>
      <w:rPr>
        <w:rFonts w:hint="default"/>
        <w:lang w:val="ru-RU" w:eastAsia="en-US" w:bidi="ar-SA"/>
      </w:rPr>
    </w:lvl>
    <w:lvl w:ilvl="6" w:tplc="DC6EF3F4">
      <w:numFmt w:val="bullet"/>
      <w:lvlText w:val="•"/>
      <w:lvlJc w:val="left"/>
      <w:pPr>
        <w:ind w:left="6383" w:hanging="125"/>
      </w:pPr>
      <w:rPr>
        <w:rFonts w:hint="default"/>
        <w:lang w:val="ru-RU" w:eastAsia="en-US" w:bidi="ar-SA"/>
      </w:rPr>
    </w:lvl>
    <w:lvl w:ilvl="7" w:tplc="596842EE">
      <w:numFmt w:val="bullet"/>
      <w:lvlText w:val="•"/>
      <w:lvlJc w:val="left"/>
      <w:pPr>
        <w:ind w:left="7552" w:hanging="125"/>
      </w:pPr>
      <w:rPr>
        <w:rFonts w:hint="default"/>
        <w:lang w:val="ru-RU" w:eastAsia="en-US" w:bidi="ar-SA"/>
      </w:rPr>
    </w:lvl>
    <w:lvl w:ilvl="8" w:tplc="0742B5F0">
      <w:numFmt w:val="bullet"/>
      <w:lvlText w:val="•"/>
      <w:lvlJc w:val="left"/>
      <w:pPr>
        <w:ind w:left="8721" w:hanging="125"/>
      </w:pPr>
      <w:rPr>
        <w:rFonts w:hint="default"/>
        <w:lang w:val="ru-RU" w:eastAsia="en-US" w:bidi="ar-SA"/>
      </w:rPr>
    </w:lvl>
  </w:abstractNum>
  <w:abstractNum w:abstractNumId="426" w15:restartNumberingAfterBreak="0">
    <w:nsid w:val="74B93405"/>
    <w:multiLevelType w:val="multilevel"/>
    <w:tmpl w:val="D1EA9B16"/>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7" w15:restartNumberingAfterBreak="0">
    <w:nsid w:val="74E40E36"/>
    <w:multiLevelType w:val="hybridMultilevel"/>
    <w:tmpl w:val="ACE0B766"/>
    <w:lvl w:ilvl="0" w:tplc="6360E0B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6E8042">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8ECC0A">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86FE40">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363F56">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35A0CE6">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58FFF0">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F60DDE">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1CCD52">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8" w15:restartNumberingAfterBreak="0">
    <w:nsid w:val="74E53546"/>
    <w:multiLevelType w:val="hybridMultilevel"/>
    <w:tmpl w:val="F272955C"/>
    <w:lvl w:ilvl="0" w:tplc="6EAE89B4">
      <w:numFmt w:val="bullet"/>
      <w:lvlText w:val=""/>
      <w:lvlJc w:val="left"/>
      <w:pPr>
        <w:ind w:left="863" w:hanging="360"/>
      </w:pPr>
      <w:rPr>
        <w:rFonts w:ascii="Symbol" w:eastAsia="Symbol" w:hAnsi="Symbol" w:cs="Symbol" w:hint="default"/>
        <w:b w:val="0"/>
        <w:bCs w:val="0"/>
        <w:i w:val="0"/>
        <w:iCs w:val="0"/>
        <w:spacing w:val="0"/>
        <w:w w:val="100"/>
        <w:sz w:val="24"/>
        <w:szCs w:val="24"/>
        <w:lang w:val="ru-RU" w:eastAsia="en-US" w:bidi="ar-SA"/>
      </w:rPr>
    </w:lvl>
    <w:lvl w:ilvl="1" w:tplc="21286F70">
      <w:numFmt w:val="bullet"/>
      <w:lvlText w:val="•"/>
      <w:lvlJc w:val="left"/>
      <w:pPr>
        <w:ind w:left="1766" w:hanging="360"/>
      </w:pPr>
      <w:rPr>
        <w:rFonts w:hint="default"/>
        <w:lang w:val="ru-RU" w:eastAsia="en-US" w:bidi="ar-SA"/>
      </w:rPr>
    </w:lvl>
    <w:lvl w:ilvl="2" w:tplc="9B385B86">
      <w:numFmt w:val="bullet"/>
      <w:lvlText w:val="•"/>
      <w:lvlJc w:val="left"/>
      <w:pPr>
        <w:ind w:left="2673" w:hanging="360"/>
      </w:pPr>
      <w:rPr>
        <w:rFonts w:hint="default"/>
        <w:lang w:val="ru-RU" w:eastAsia="en-US" w:bidi="ar-SA"/>
      </w:rPr>
    </w:lvl>
    <w:lvl w:ilvl="3" w:tplc="79BECD2E">
      <w:numFmt w:val="bullet"/>
      <w:lvlText w:val="•"/>
      <w:lvlJc w:val="left"/>
      <w:pPr>
        <w:ind w:left="3580" w:hanging="360"/>
      </w:pPr>
      <w:rPr>
        <w:rFonts w:hint="default"/>
        <w:lang w:val="ru-RU" w:eastAsia="en-US" w:bidi="ar-SA"/>
      </w:rPr>
    </w:lvl>
    <w:lvl w:ilvl="4" w:tplc="FEA0E7BA">
      <w:numFmt w:val="bullet"/>
      <w:lvlText w:val="•"/>
      <w:lvlJc w:val="left"/>
      <w:pPr>
        <w:ind w:left="4486" w:hanging="360"/>
      </w:pPr>
      <w:rPr>
        <w:rFonts w:hint="default"/>
        <w:lang w:val="ru-RU" w:eastAsia="en-US" w:bidi="ar-SA"/>
      </w:rPr>
    </w:lvl>
    <w:lvl w:ilvl="5" w:tplc="870A306A">
      <w:numFmt w:val="bullet"/>
      <w:lvlText w:val="•"/>
      <w:lvlJc w:val="left"/>
      <w:pPr>
        <w:ind w:left="5393" w:hanging="360"/>
      </w:pPr>
      <w:rPr>
        <w:rFonts w:hint="default"/>
        <w:lang w:val="ru-RU" w:eastAsia="en-US" w:bidi="ar-SA"/>
      </w:rPr>
    </w:lvl>
    <w:lvl w:ilvl="6" w:tplc="BEE00A02">
      <w:numFmt w:val="bullet"/>
      <w:lvlText w:val="•"/>
      <w:lvlJc w:val="left"/>
      <w:pPr>
        <w:ind w:left="6300" w:hanging="360"/>
      </w:pPr>
      <w:rPr>
        <w:rFonts w:hint="default"/>
        <w:lang w:val="ru-RU" w:eastAsia="en-US" w:bidi="ar-SA"/>
      </w:rPr>
    </w:lvl>
    <w:lvl w:ilvl="7" w:tplc="53D45F04">
      <w:numFmt w:val="bullet"/>
      <w:lvlText w:val="•"/>
      <w:lvlJc w:val="left"/>
      <w:pPr>
        <w:ind w:left="7207" w:hanging="360"/>
      </w:pPr>
      <w:rPr>
        <w:rFonts w:hint="default"/>
        <w:lang w:val="ru-RU" w:eastAsia="en-US" w:bidi="ar-SA"/>
      </w:rPr>
    </w:lvl>
    <w:lvl w:ilvl="8" w:tplc="7B3874C2">
      <w:numFmt w:val="bullet"/>
      <w:lvlText w:val="•"/>
      <w:lvlJc w:val="left"/>
      <w:pPr>
        <w:ind w:left="8113" w:hanging="360"/>
      </w:pPr>
      <w:rPr>
        <w:rFonts w:hint="default"/>
        <w:lang w:val="ru-RU" w:eastAsia="en-US" w:bidi="ar-SA"/>
      </w:rPr>
    </w:lvl>
  </w:abstractNum>
  <w:abstractNum w:abstractNumId="429" w15:restartNumberingAfterBreak="0">
    <w:nsid w:val="757C64F0"/>
    <w:multiLevelType w:val="multilevel"/>
    <w:tmpl w:val="48A65C0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0" w15:restartNumberingAfterBreak="0">
    <w:nsid w:val="75A463CA"/>
    <w:multiLevelType w:val="multilevel"/>
    <w:tmpl w:val="0FEE63F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1" w15:restartNumberingAfterBreak="0">
    <w:nsid w:val="76002589"/>
    <w:multiLevelType w:val="hybridMultilevel"/>
    <w:tmpl w:val="7FA42FB2"/>
    <w:lvl w:ilvl="0" w:tplc="1BAABC0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CC5A10">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0864B2">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A6F772">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FA8F9C">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280C66">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EE90E6">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B477B4">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E83E78">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2" w15:restartNumberingAfterBreak="0">
    <w:nsid w:val="765B4643"/>
    <w:multiLevelType w:val="hybridMultilevel"/>
    <w:tmpl w:val="9CBAFAC6"/>
    <w:lvl w:ilvl="0" w:tplc="2556CE8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2A48B6">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08EE98">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824D12">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78400E">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42AC5C">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60A93E">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227B7C">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55068CE">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3" w15:restartNumberingAfterBreak="0">
    <w:nsid w:val="7694523F"/>
    <w:multiLevelType w:val="hybridMultilevel"/>
    <w:tmpl w:val="EAA2DBD4"/>
    <w:lvl w:ilvl="0" w:tplc="DEBEB15C">
      <w:start w:val="1"/>
      <w:numFmt w:val="decimal"/>
      <w:lvlText w:val="%1."/>
      <w:lvlJc w:val="left"/>
      <w:pPr>
        <w:ind w:left="1222" w:hanging="360"/>
      </w:pPr>
      <w:rPr>
        <w:rFonts w:ascii="Times New Roman" w:eastAsia="Times New Roman" w:hAnsi="Times New Roman" w:cs="Times New Roman" w:hint="default"/>
        <w:b/>
        <w:bCs/>
        <w:i/>
        <w:iCs/>
        <w:spacing w:val="0"/>
        <w:w w:val="100"/>
        <w:sz w:val="22"/>
        <w:szCs w:val="22"/>
        <w:lang w:val="ru-RU" w:eastAsia="en-US" w:bidi="ar-SA"/>
      </w:rPr>
    </w:lvl>
    <w:lvl w:ilvl="1" w:tplc="C3F65028">
      <w:start w:val="1"/>
      <w:numFmt w:val="lowerLetter"/>
      <w:lvlText w:val="%2."/>
      <w:lvlJc w:val="left"/>
      <w:pPr>
        <w:ind w:left="1942" w:hanging="360"/>
      </w:pPr>
      <w:rPr>
        <w:rFonts w:ascii="Times New Roman" w:eastAsia="Times New Roman" w:hAnsi="Times New Roman" w:cs="Times New Roman" w:hint="default"/>
        <w:b w:val="0"/>
        <w:bCs w:val="0"/>
        <w:i w:val="0"/>
        <w:iCs w:val="0"/>
        <w:spacing w:val="0"/>
        <w:w w:val="100"/>
        <w:sz w:val="22"/>
        <w:szCs w:val="22"/>
        <w:lang w:val="ru-RU" w:eastAsia="en-US" w:bidi="ar-SA"/>
      </w:rPr>
    </w:lvl>
    <w:lvl w:ilvl="2" w:tplc="A90A87FA">
      <w:numFmt w:val="bullet"/>
      <w:lvlText w:val="•"/>
      <w:lvlJc w:val="left"/>
      <w:pPr>
        <w:ind w:left="2810" w:hanging="360"/>
      </w:pPr>
      <w:rPr>
        <w:rFonts w:hint="default"/>
        <w:lang w:val="ru-RU" w:eastAsia="en-US" w:bidi="ar-SA"/>
      </w:rPr>
    </w:lvl>
    <w:lvl w:ilvl="3" w:tplc="245C5CDC">
      <w:numFmt w:val="bullet"/>
      <w:lvlText w:val="•"/>
      <w:lvlJc w:val="left"/>
      <w:pPr>
        <w:ind w:left="3680" w:hanging="360"/>
      </w:pPr>
      <w:rPr>
        <w:rFonts w:hint="default"/>
        <w:lang w:val="ru-RU" w:eastAsia="en-US" w:bidi="ar-SA"/>
      </w:rPr>
    </w:lvl>
    <w:lvl w:ilvl="4" w:tplc="CBBCA3EC">
      <w:numFmt w:val="bullet"/>
      <w:lvlText w:val="•"/>
      <w:lvlJc w:val="left"/>
      <w:pPr>
        <w:ind w:left="4551" w:hanging="360"/>
      </w:pPr>
      <w:rPr>
        <w:rFonts w:hint="default"/>
        <w:lang w:val="ru-RU" w:eastAsia="en-US" w:bidi="ar-SA"/>
      </w:rPr>
    </w:lvl>
    <w:lvl w:ilvl="5" w:tplc="37A65190">
      <w:numFmt w:val="bullet"/>
      <w:lvlText w:val="•"/>
      <w:lvlJc w:val="left"/>
      <w:pPr>
        <w:ind w:left="5421" w:hanging="360"/>
      </w:pPr>
      <w:rPr>
        <w:rFonts w:hint="default"/>
        <w:lang w:val="ru-RU" w:eastAsia="en-US" w:bidi="ar-SA"/>
      </w:rPr>
    </w:lvl>
    <w:lvl w:ilvl="6" w:tplc="5E4CE544">
      <w:numFmt w:val="bullet"/>
      <w:lvlText w:val="•"/>
      <w:lvlJc w:val="left"/>
      <w:pPr>
        <w:ind w:left="6292" w:hanging="360"/>
      </w:pPr>
      <w:rPr>
        <w:rFonts w:hint="default"/>
        <w:lang w:val="ru-RU" w:eastAsia="en-US" w:bidi="ar-SA"/>
      </w:rPr>
    </w:lvl>
    <w:lvl w:ilvl="7" w:tplc="F6E07166">
      <w:numFmt w:val="bullet"/>
      <w:lvlText w:val="•"/>
      <w:lvlJc w:val="left"/>
      <w:pPr>
        <w:ind w:left="7162" w:hanging="360"/>
      </w:pPr>
      <w:rPr>
        <w:rFonts w:hint="default"/>
        <w:lang w:val="ru-RU" w:eastAsia="en-US" w:bidi="ar-SA"/>
      </w:rPr>
    </w:lvl>
    <w:lvl w:ilvl="8" w:tplc="C7161ECA">
      <w:numFmt w:val="bullet"/>
      <w:lvlText w:val="•"/>
      <w:lvlJc w:val="left"/>
      <w:pPr>
        <w:ind w:left="8033" w:hanging="360"/>
      </w:pPr>
      <w:rPr>
        <w:rFonts w:hint="default"/>
        <w:lang w:val="ru-RU" w:eastAsia="en-US" w:bidi="ar-SA"/>
      </w:rPr>
    </w:lvl>
  </w:abstractNum>
  <w:abstractNum w:abstractNumId="434" w15:restartNumberingAfterBreak="0">
    <w:nsid w:val="770838D3"/>
    <w:multiLevelType w:val="hybridMultilevel"/>
    <w:tmpl w:val="8944636E"/>
    <w:lvl w:ilvl="0" w:tplc="FC421B6C">
      <w:start w:val="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76CB8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84A36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CE4EA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BE157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0DE21A8">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762B8A">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7AA422">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B4C60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5" w15:restartNumberingAfterBreak="0">
    <w:nsid w:val="7731591F"/>
    <w:multiLevelType w:val="multilevel"/>
    <w:tmpl w:val="8140DF3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6" w15:restartNumberingAfterBreak="0">
    <w:nsid w:val="77402A69"/>
    <w:multiLevelType w:val="hybridMultilevel"/>
    <w:tmpl w:val="71D20576"/>
    <w:lvl w:ilvl="0" w:tplc="622822CC">
      <w:start w:val="1"/>
      <w:numFmt w:val="decimal"/>
      <w:lvlText w:val="%1)"/>
      <w:lvlJc w:val="left"/>
      <w:pPr>
        <w:ind w:left="360" w:hanging="360"/>
      </w:pPr>
    </w:lvl>
    <w:lvl w:ilvl="1" w:tplc="369428C6" w:tentative="1">
      <w:start w:val="1"/>
      <w:numFmt w:val="lowerLetter"/>
      <w:lvlText w:val="%2."/>
      <w:lvlJc w:val="left"/>
      <w:pPr>
        <w:ind w:left="1080" w:hanging="360"/>
      </w:pPr>
    </w:lvl>
    <w:lvl w:ilvl="2" w:tplc="78D298BC" w:tentative="1">
      <w:start w:val="1"/>
      <w:numFmt w:val="lowerRoman"/>
      <w:lvlText w:val="%3."/>
      <w:lvlJc w:val="right"/>
      <w:pPr>
        <w:ind w:left="1800" w:hanging="180"/>
      </w:pPr>
    </w:lvl>
    <w:lvl w:ilvl="3" w:tplc="0026017A" w:tentative="1">
      <w:start w:val="1"/>
      <w:numFmt w:val="decimal"/>
      <w:lvlText w:val="%4."/>
      <w:lvlJc w:val="left"/>
      <w:pPr>
        <w:ind w:left="2520" w:hanging="360"/>
      </w:pPr>
    </w:lvl>
    <w:lvl w:ilvl="4" w:tplc="F266E8C0" w:tentative="1">
      <w:start w:val="1"/>
      <w:numFmt w:val="lowerLetter"/>
      <w:lvlText w:val="%5."/>
      <w:lvlJc w:val="left"/>
      <w:pPr>
        <w:ind w:left="3240" w:hanging="360"/>
      </w:pPr>
    </w:lvl>
    <w:lvl w:ilvl="5" w:tplc="91FE5AA0" w:tentative="1">
      <w:start w:val="1"/>
      <w:numFmt w:val="lowerRoman"/>
      <w:lvlText w:val="%6."/>
      <w:lvlJc w:val="right"/>
      <w:pPr>
        <w:ind w:left="3960" w:hanging="180"/>
      </w:pPr>
    </w:lvl>
    <w:lvl w:ilvl="6" w:tplc="2624A8EC" w:tentative="1">
      <w:start w:val="1"/>
      <w:numFmt w:val="decimal"/>
      <w:lvlText w:val="%7."/>
      <w:lvlJc w:val="left"/>
      <w:pPr>
        <w:ind w:left="4680" w:hanging="360"/>
      </w:pPr>
    </w:lvl>
    <w:lvl w:ilvl="7" w:tplc="F9EEBD26" w:tentative="1">
      <w:start w:val="1"/>
      <w:numFmt w:val="lowerLetter"/>
      <w:lvlText w:val="%8."/>
      <w:lvlJc w:val="left"/>
      <w:pPr>
        <w:ind w:left="5400" w:hanging="360"/>
      </w:pPr>
    </w:lvl>
    <w:lvl w:ilvl="8" w:tplc="F25425D4" w:tentative="1">
      <w:start w:val="1"/>
      <w:numFmt w:val="lowerRoman"/>
      <w:lvlText w:val="%9."/>
      <w:lvlJc w:val="right"/>
      <w:pPr>
        <w:ind w:left="6120" w:hanging="180"/>
      </w:pPr>
    </w:lvl>
  </w:abstractNum>
  <w:abstractNum w:abstractNumId="437" w15:restartNumberingAfterBreak="0">
    <w:nsid w:val="7753012C"/>
    <w:multiLevelType w:val="hybridMultilevel"/>
    <w:tmpl w:val="67C439D2"/>
    <w:lvl w:ilvl="0" w:tplc="7F00C34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2089FE">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36CF7C">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D631CE">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F63E46">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D0DDBA">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C61BFE">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049C98">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DE9048">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8" w15:restartNumberingAfterBreak="0">
    <w:nsid w:val="78023A51"/>
    <w:multiLevelType w:val="hybridMultilevel"/>
    <w:tmpl w:val="C9CAE478"/>
    <w:lvl w:ilvl="0" w:tplc="590450B2">
      <w:numFmt w:val="bullet"/>
      <w:lvlText w:val=""/>
      <w:lvlJc w:val="left"/>
      <w:pPr>
        <w:ind w:left="863" w:hanging="360"/>
      </w:pPr>
      <w:rPr>
        <w:rFonts w:ascii="Symbol" w:eastAsia="Symbol" w:hAnsi="Symbol" w:cs="Symbol" w:hint="default"/>
        <w:b w:val="0"/>
        <w:bCs w:val="0"/>
        <w:i w:val="0"/>
        <w:iCs w:val="0"/>
        <w:spacing w:val="0"/>
        <w:w w:val="100"/>
        <w:sz w:val="24"/>
        <w:szCs w:val="24"/>
        <w:lang w:val="ru-RU" w:eastAsia="en-US" w:bidi="ar-SA"/>
      </w:rPr>
    </w:lvl>
    <w:lvl w:ilvl="1" w:tplc="49769352">
      <w:numFmt w:val="bullet"/>
      <w:lvlText w:val="•"/>
      <w:lvlJc w:val="left"/>
      <w:pPr>
        <w:ind w:left="1766" w:hanging="360"/>
      </w:pPr>
      <w:rPr>
        <w:rFonts w:hint="default"/>
        <w:lang w:val="ru-RU" w:eastAsia="en-US" w:bidi="ar-SA"/>
      </w:rPr>
    </w:lvl>
    <w:lvl w:ilvl="2" w:tplc="1BA4AA8C">
      <w:numFmt w:val="bullet"/>
      <w:lvlText w:val="•"/>
      <w:lvlJc w:val="left"/>
      <w:pPr>
        <w:ind w:left="2673" w:hanging="360"/>
      </w:pPr>
      <w:rPr>
        <w:rFonts w:hint="default"/>
        <w:lang w:val="ru-RU" w:eastAsia="en-US" w:bidi="ar-SA"/>
      </w:rPr>
    </w:lvl>
    <w:lvl w:ilvl="3" w:tplc="5F8C05F6">
      <w:numFmt w:val="bullet"/>
      <w:lvlText w:val="•"/>
      <w:lvlJc w:val="left"/>
      <w:pPr>
        <w:ind w:left="3580" w:hanging="360"/>
      </w:pPr>
      <w:rPr>
        <w:rFonts w:hint="default"/>
        <w:lang w:val="ru-RU" w:eastAsia="en-US" w:bidi="ar-SA"/>
      </w:rPr>
    </w:lvl>
    <w:lvl w:ilvl="4" w:tplc="E7182D6C">
      <w:numFmt w:val="bullet"/>
      <w:lvlText w:val="•"/>
      <w:lvlJc w:val="left"/>
      <w:pPr>
        <w:ind w:left="4486" w:hanging="360"/>
      </w:pPr>
      <w:rPr>
        <w:rFonts w:hint="default"/>
        <w:lang w:val="ru-RU" w:eastAsia="en-US" w:bidi="ar-SA"/>
      </w:rPr>
    </w:lvl>
    <w:lvl w:ilvl="5" w:tplc="F440F2C6">
      <w:numFmt w:val="bullet"/>
      <w:lvlText w:val="•"/>
      <w:lvlJc w:val="left"/>
      <w:pPr>
        <w:ind w:left="5393" w:hanging="360"/>
      </w:pPr>
      <w:rPr>
        <w:rFonts w:hint="default"/>
        <w:lang w:val="ru-RU" w:eastAsia="en-US" w:bidi="ar-SA"/>
      </w:rPr>
    </w:lvl>
    <w:lvl w:ilvl="6" w:tplc="475E473C">
      <w:numFmt w:val="bullet"/>
      <w:lvlText w:val="•"/>
      <w:lvlJc w:val="left"/>
      <w:pPr>
        <w:ind w:left="6300" w:hanging="360"/>
      </w:pPr>
      <w:rPr>
        <w:rFonts w:hint="default"/>
        <w:lang w:val="ru-RU" w:eastAsia="en-US" w:bidi="ar-SA"/>
      </w:rPr>
    </w:lvl>
    <w:lvl w:ilvl="7" w:tplc="381A87B4">
      <w:numFmt w:val="bullet"/>
      <w:lvlText w:val="•"/>
      <w:lvlJc w:val="left"/>
      <w:pPr>
        <w:ind w:left="7207" w:hanging="360"/>
      </w:pPr>
      <w:rPr>
        <w:rFonts w:hint="default"/>
        <w:lang w:val="ru-RU" w:eastAsia="en-US" w:bidi="ar-SA"/>
      </w:rPr>
    </w:lvl>
    <w:lvl w:ilvl="8" w:tplc="8AC8C2F6">
      <w:numFmt w:val="bullet"/>
      <w:lvlText w:val="•"/>
      <w:lvlJc w:val="left"/>
      <w:pPr>
        <w:ind w:left="8113" w:hanging="360"/>
      </w:pPr>
      <w:rPr>
        <w:rFonts w:hint="default"/>
        <w:lang w:val="ru-RU" w:eastAsia="en-US" w:bidi="ar-SA"/>
      </w:rPr>
    </w:lvl>
  </w:abstractNum>
  <w:abstractNum w:abstractNumId="439" w15:restartNumberingAfterBreak="0">
    <w:nsid w:val="786D31CC"/>
    <w:multiLevelType w:val="hybridMultilevel"/>
    <w:tmpl w:val="173A7DA2"/>
    <w:lvl w:ilvl="0" w:tplc="04190011">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0" w15:restartNumberingAfterBreak="0">
    <w:nsid w:val="78DF429D"/>
    <w:multiLevelType w:val="multilevel"/>
    <w:tmpl w:val="A17227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1" w15:restartNumberingAfterBreak="0">
    <w:nsid w:val="79C831FF"/>
    <w:multiLevelType w:val="hybridMultilevel"/>
    <w:tmpl w:val="6540D080"/>
    <w:lvl w:ilvl="0" w:tplc="04190011">
      <w:start w:val="1"/>
      <w:numFmt w:val="decimal"/>
      <w:lvlText w:val="%1)"/>
      <w:lvlJc w:val="left"/>
      <w:pPr>
        <w:ind w:left="1140" w:hanging="360"/>
      </w:p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442" w15:restartNumberingAfterBreak="0">
    <w:nsid w:val="79E5200C"/>
    <w:multiLevelType w:val="hybridMultilevel"/>
    <w:tmpl w:val="27A8DAFA"/>
    <w:lvl w:ilvl="0" w:tplc="276CC75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9037C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F62BEA">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1A5308">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BC4F3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68929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B66AE2">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7AF04E">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F89F3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3" w15:restartNumberingAfterBreak="0">
    <w:nsid w:val="7A1601CF"/>
    <w:multiLevelType w:val="hybridMultilevel"/>
    <w:tmpl w:val="15B4DCCC"/>
    <w:lvl w:ilvl="0" w:tplc="FACE70C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260080">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F304866">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F21562">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EAC5FE">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40EC6A">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1CEC66">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8AD13C">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82B058">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4" w15:restartNumberingAfterBreak="0">
    <w:nsid w:val="7A35060A"/>
    <w:multiLevelType w:val="hybridMultilevel"/>
    <w:tmpl w:val="9E1C41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5" w15:restartNumberingAfterBreak="0">
    <w:nsid w:val="7A612A26"/>
    <w:multiLevelType w:val="multilevel"/>
    <w:tmpl w:val="8202F9AA"/>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6" w15:restartNumberingAfterBreak="0">
    <w:nsid w:val="7ABB2D19"/>
    <w:multiLevelType w:val="multilevel"/>
    <w:tmpl w:val="886C172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7" w15:restartNumberingAfterBreak="0">
    <w:nsid w:val="7B0E27B3"/>
    <w:multiLevelType w:val="multilevel"/>
    <w:tmpl w:val="8D2695A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48" w15:restartNumberingAfterBreak="0">
    <w:nsid w:val="7B164275"/>
    <w:multiLevelType w:val="hybridMultilevel"/>
    <w:tmpl w:val="8404F5E6"/>
    <w:lvl w:ilvl="0" w:tplc="0DF00EFE">
      <w:start w:val="1"/>
      <w:numFmt w:val="decimal"/>
      <w:lvlText w:val="%1."/>
      <w:lvlJc w:val="left"/>
      <w:pPr>
        <w:ind w:left="709" w:hanging="183"/>
      </w:pPr>
      <w:rPr>
        <w:rFonts w:ascii="Times New Roman" w:eastAsia="Times New Roman" w:hAnsi="Times New Roman" w:cs="Times New Roman" w:hint="default"/>
        <w:b w:val="0"/>
        <w:bCs w:val="0"/>
        <w:i w:val="0"/>
        <w:iCs w:val="0"/>
        <w:spacing w:val="0"/>
        <w:w w:val="98"/>
        <w:sz w:val="22"/>
        <w:szCs w:val="22"/>
        <w:lang w:val="ru-RU" w:eastAsia="en-US" w:bidi="ar-SA"/>
      </w:rPr>
    </w:lvl>
    <w:lvl w:ilvl="1" w:tplc="A5E8603A">
      <w:numFmt w:val="bullet"/>
      <w:lvlText w:val="•"/>
      <w:lvlJc w:val="left"/>
      <w:pPr>
        <w:ind w:left="1622" w:hanging="183"/>
      </w:pPr>
      <w:rPr>
        <w:rFonts w:hint="default"/>
        <w:lang w:val="ru-RU" w:eastAsia="en-US" w:bidi="ar-SA"/>
      </w:rPr>
    </w:lvl>
    <w:lvl w:ilvl="2" w:tplc="F0B4CE28">
      <w:numFmt w:val="bullet"/>
      <w:lvlText w:val="•"/>
      <w:lvlJc w:val="left"/>
      <w:pPr>
        <w:ind w:left="2545" w:hanging="183"/>
      </w:pPr>
      <w:rPr>
        <w:rFonts w:hint="default"/>
        <w:lang w:val="ru-RU" w:eastAsia="en-US" w:bidi="ar-SA"/>
      </w:rPr>
    </w:lvl>
    <w:lvl w:ilvl="3" w:tplc="5F940B94">
      <w:numFmt w:val="bullet"/>
      <w:lvlText w:val="•"/>
      <w:lvlJc w:val="left"/>
      <w:pPr>
        <w:ind w:left="3468" w:hanging="183"/>
      </w:pPr>
      <w:rPr>
        <w:rFonts w:hint="default"/>
        <w:lang w:val="ru-RU" w:eastAsia="en-US" w:bidi="ar-SA"/>
      </w:rPr>
    </w:lvl>
    <w:lvl w:ilvl="4" w:tplc="B2A4BFB8">
      <w:numFmt w:val="bullet"/>
      <w:lvlText w:val="•"/>
      <w:lvlJc w:val="left"/>
      <w:pPr>
        <w:ind w:left="4390" w:hanging="183"/>
      </w:pPr>
      <w:rPr>
        <w:rFonts w:hint="default"/>
        <w:lang w:val="ru-RU" w:eastAsia="en-US" w:bidi="ar-SA"/>
      </w:rPr>
    </w:lvl>
    <w:lvl w:ilvl="5" w:tplc="A0184FAE">
      <w:numFmt w:val="bullet"/>
      <w:lvlText w:val="•"/>
      <w:lvlJc w:val="left"/>
      <w:pPr>
        <w:ind w:left="5313" w:hanging="183"/>
      </w:pPr>
      <w:rPr>
        <w:rFonts w:hint="default"/>
        <w:lang w:val="ru-RU" w:eastAsia="en-US" w:bidi="ar-SA"/>
      </w:rPr>
    </w:lvl>
    <w:lvl w:ilvl="6" w:tplc="2764A0D8">
      <w:numFmt w:val="bullet"/>
      <w:lvlText w:val="•"/>
      <w:lvlJc w:val="left"/>
      <w:pPr>
        <w:ind w:left="6236" w:hanging="183"/>
      </w:pPr>
      <w:rPr>
        <w:rFonts w:hint="default"/>
        <w:lang w:val="ru-RU" w:eastAsia="en-US" w:bidi="ar-SA"/>
      </w:rPr>
    </w:lvl>
    <w:lvl w:ilvl="7" w:tplc="114036E8">
      <w:numFmt w:val="bullet"/>
      <w:lvlText w:val="•"/>
      <w:lvlJc w:val="left"/>
      <w:pPr>
        <w:ind w:left="7159" w:hanging="183"/>
      </w:pPr>
      <w:rPr>
        <w:rFonts w:hint="default"/>
        <w:lang w:val="ru-RU" w:eastAsia="en-US" w:bidi="ar-SA"/>
      </w:rPr>
    </w:lvl>
    <w:lvl w:ilvl="8" w:tplc="D34E1196">
      <w:numFmt w:val="bullet"/>
      <w:lvlText w:val="•"/>
      <w:lvlJc w:val="left"/>
      <w:pPr>
        <w:ind w:left="8081" w:hanging="183"/>
      </w:pPr>
      <w:rPr>
        <w:rFonts w:hint="default"/>
        <w:lang w:val="ru-RU" w:eastAsia="en-US" w:bidi="ar-SA"/>
      </w:rPr>
    </w:lvl>
  </w:abstractNum>
  <w:abstractNum w:abstractNumId="449" w15:restartNumberingAfterBreak="0">
    <w:nsid w:val="7BEF4F2C"/>
    <w:multiLevelType w:val="multilevel"/>
    <w:tmpl w:val="0E5E6B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0" w15:restartNumberingAfterBreak="0">
    <w:nsid w:val="7C0771D8"/>
    <w:multiLevelType w:val="multilevel"/>
    <w:tmpl w:val="8056F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1" w15:restartNumberingAfterBreak="0">
    <w:nsid w:val="7C5F1048"/>
    <w:multiLevelType w:val="hybridMultilevel"/>
    <w:tmpl w:val="A838D95A"/>
    <w:lvl w:ilvl="0" w:tplc="D6B693C8">
      <w:numFmt w:val="bullet"/>
      <w:lvlText w:val=""/>
      <w:lvlJc w:val="left"/>
      <w:pPr>
        <w:ind w:left="863" w:hanging="360"/>
      </w:pPr>
      <w:rPr>
        <w:rFonts w:ascii="Symbol" w:eastAsia="Symbol" w:hAnsi="Symbol" w:cs="Symbol" w:hint="default"/>
        <w:b w:val="0"/>
        <w:bCs w:val="0"/>
        <w:i w:val="0"/>
        <w:iCs w:val="0"/>
        <w:spacing w:val="0"/>
        <w:w w:val="100"/>
        <w:sz w:val="24"/>
        <w:szCs w:val="24"/>
        <w:lang w:val="ru-RU" w:eastAsia="en-US" w:bidi="ar-SA"/>
      </w:rPr>
    </w:lvl>
    <w:lvl w:ilvl="1" w:tplc="E7D0A940">
      <w:numFmt w:val="bullet"/>
      <w:lvlText w:val="•"/>
      <w:lvlJc w:val="left"/>
      <w:pPr>
        <w:ind w:left="1766" w:hanging="360"/>
      </w:pPr>
      <w:rPr>
        <w:rFonts w:hint="default"/>
        <w:lang w:val="ru-RU" w:eastAsia="en-US" w:bidi="ar-SA"/>
      </w:rPr>
    </w:lvl>
    <w:lvl w:ilvl="2" w:tplc="8AAA3046">
      <w:numFmt w:val="bullet"/>
      <w:lvlText w:val="•"/>
      <w:lvlJc w:val="left"/>
      <w:pPr>
        <w:ind w:left="2673" w:hanging="360"/>
      </w:pPr>
      <w:rPr>
        <w:rFonts w:hint="default"/>
        <w:lang w:val="ru-RU" w:eastAsia="en-US" w:bidi="ar-SA"/>
      </w:rPr>
    </w:lvl>
    <w:lvl w:ilvl="3" w:tplc="3D74E7B2">
      <w:numFmt w:val="bullet"/>
      <w:lvlText w:val="•"/>
      <w:lvlJc w:val="left"/>
      <w:pPr>
        <w:ind w:left="3580" w:hanging="360"/>
      </w:pPr>
      <w:rPr>
        <w:rFonts w:hint="default"/>
        <w:lang w:val="ru-RU" w:eastAsia="en-US" w:bidi="ar-SA"/>
      </w:rPr>
    </w:lvl>
    <w:lvl w:ilvl="4" w:tplc="25A2FA66">
      <w:numFmt w:val="bullet"/>
      <w:lvlText w:val="•"/>
      <w:lvlJc w:val="left"/>
      <w:pPr>
        <w:ind w:left="4486" w:hanging="360"/>
      </w:pPr>
      <w:rPr>
        <w:rFonts w:hint="default"/>
        <w:lang w:val="ru-RU" w:eastAsia="en-US" w:bidi="ar-SA"/>
      </w:rPr>
    </w:lvl>
    <w:lvl w:ilvl="5" w:tplc="A2C4AA1A">
      <w:numFmt w:val="bullet"/>
      <w:lvlText w:val="•"/>
      <w:lvlJc w:val="left"/>
      <w:pPr>
        <w:ind w:left="5393" w:hanging="360"/>
      </w:pPr>
      <w:rPr>
        <w:rFonts w:hint="default"/>
        <w:lang w:val="ru-RU" w:eastAsia="en-US" w:bidi="ar-SA"/>
      </w:rPr>
    </w:lvl>
    <w:lvl w:ilvl="6" w:tplc="10D893FC">
      <w:numFmt w:val="bullet"/>
      <w:lvlText w:val="•"/>
      <w:lvlJc w:val="left"/>
      <w:pPr>
        <w:ind w:left="6300" w:hanging="360"/>
      </w:pPr>
      <w:rPr>
        <w:rFonts w:hint="default"/>
        <w:lang w:val="ru-RU" w:eastAsia="en-US" w:bidi="ar-SA"/>
      </w:rPr>
    </w:lvl>
    <w:lvl w:ilvl="7" w:tplc="C34CC36A">
      <w:numFmt w:val="bullet"/>
      <w:lvlText w:val="•"/>
      <w:lvlJc w:val="left"/>
      <w:pPr>
        <w:ind w:left="7207" w:hanging="360"/>
      </w:pPr>
      <w:rPr>
        <w:rFonts w:hint="default"/>
        <w:lang w:val="ru-RU" w:eastAsia="en-US" w:bidi="ar-SA"/>
      </w:rPr>
    </w:lvl>
    <w:lvl w:ilvl="8" w:tplc="3B220C46">
      <w:numFmt w:val="bullet"/>
      <w:lvlText w:val="•"/>
      <w:lvlJc w:val="left"/>
      <w:pPr>
        <w:ind w:left="8113" w:hanging="360"/>
      </w:pPr>
      <w:rPr>
        <w:rFonts w:hint="default"/>
        <w:lang w:val="ru-RU" w:eastAsia="en-US" w:bidi="ar-SA"/>
      </w:rPr>
    </w:lvl>
  </w:abstractNum>
  <w:abstractNum w:abstractNumId="452" w15:restartNumberingAfterBreak="0">
    <w:nsid w:val="7CD1406F"/>
    <w:multiLevelType w:val="multilevel"/>
    <w:tmpl w:val="43A0E48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3" w15:restartNumberingAfterBreak="0">
    <w:nsid w:val="7CE37298"/>
    <w:multiLevelType w:val="hybridMultilevel"/>
    <w:tmpl w:val="0FC695E2"/>
    <w:lvl w:ilvl="0" w:tplc="82F8DD6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96E236">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24DAD0">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A296E4">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5E14A6">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60C4A78">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E6EB40">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A6797E">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1EE5C2">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4" w15:restartNumberingAfterBreak="0">
    <w:nsid w:val="7DFF6E5C"/>
    <w:multiLevelType w:val="multilevel"/>
    <w:tmpl w:val="25522A0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5" w15:restartNumberingAfterBreak="0">
    <w:nsid w:val="7E2C374D"/>
    <w:multiLevelType w:val="hybridMultilevel"/>
    <w:tmpl w:val="6854F1EC"/>
    <w:lvl w:ilvl="0" w:tplc="832E2214">
      <w:start w:val="1"/>
      <w:numFmt w:val="decimal"/>
      <w:lvlText w:val="%1."/>
      <w:lvlJc w:val="left"/>
      <w:pPr>
        <w:ind w:left="110" w:hanging="227"/>
      </w:pPr>
      <w:rPr>
        <w:rFonts w:ascii="Times New Roman" w:eastAsia="Times New Roman" w:hAnsi="Times New Roman" w:cs="Times New Roman" w:hint="default"/>
        <w:b w:val="0"/>
        <w:bCs w:val="0"/>
        <w:i w:val="0"/>
        <w:iCs w:val="0"/>
        <w:spacing w:val="0"/>
        <w:w w:val="100"/>
        <w:sz w:val="22"/>
        <w:szCs w:val="22"/>
        <w:lang w:val="ru-RU" w:eastAsia="en-US" w:bidi="ar-SA"/>
      </w:rPr>
    </w:lvl>
    <w:lvl w:ilvl="1" w:tplc="DCBCC6D0">
      <w:numFmt w:val="bullet"/>
      <w:lvlText w:val="•"/>
      <w:lvlJc w:val="left"/>
      <w:pPr>
        <w:ind w:left="688" w:hanging="227"/>
      </w:pPr>
      <w:rPr>
        <w:rFonts w:hint="default"/>
        <w:lang w:val="ru-RU" w:eastAsia="en-US" w:bidi="ar-SA"/>
      </w:rPr>
    </w:lvl>
    <w:lvl w:ilvl="2" w:tplc="AF5CC7CE">
      <w:numFmt w:val="bullet"/>
      <w:lvlText w:val="•"/>
      <w:lvlJc w:val="left"/>
      <w:pPr>
        <w:ind w:left="1257" w:hanging="227"/>
      </w:pPr>
      <w:rPr>
        <w:rFonts w:hint="default"/>
        <w:lang w:val="ru-RU" w:eastAsia="en-US" w:bidi="ar-SA"/>
      </w:rPr>
    </w:lvl>
    <w:lvl w:ilvl="3" w:tplc="BBCE6E0C">
      <w:numFmt w:val="bullet"/>
      <w:lvlText w:val="•"/>
      <w:lvlJc w:val="left"/>
      <w:pPr>
        <w:ind w:left="1825" w:hanging="227"/>
      </w:pPr>
      <w:rPr>
        <w:rFonts w:hint="default"/>
        <w:lang w:val="ru-RU" w:eastAsia="en-US" w:bidi="ar-SA"/>
      </w:rPr>
    </w:lvl>
    <w:lvl w:ilvl="4" w:tplc="1E96A300">
      <w:numFmt w:val="bullet"/>
      <w:lvlText w:val="•"/>
      <w:lvlJc w:val="left"/>
      <w:pPr>
        <w:ind w:left="2394" w:hanging="227"/>
      </w:pPr>
      <w:rPr>
        <w:rFonts w:hint="default"/>
        <w:lang w:val="ru-RU" w:eastAsia="en-US" w:bidi="ar-SA"/>
      </w:rPr>
    </w:lvl>
    <w:lvl w:ilvl="5" w:tplc="DE5E7D0C">
      <w:numFmt w:val="bullet"/>
      <w:lvlText w:val="•"/>
      <w:lvlJc w:val="left"/>
      <w:pPr>
        <w:ind w:left="2962" w:hanging="227"/>
      </w:pPr>
      <w:rPr>
        <w:rFonts w:hint="default"/>
        <w:lang w:val="ru-RU" w:eastAsia="en-US" w:bidi="ar-SA"/>
      </w:rPr>
    </w:lvl>
    <w:lvl w:ilvl="6" w:tplc="A5CAEA84">
      <w:numFmt w:val="bullet"/>
      <w:lvlText w:val="•"/>
      <w:lvlJc w:val="left"/>
      <w:pPr>
        <w:ind w:left="3531" w:hanging="227"/>
      </w:pPr>
      <w:rPr>
        <w:rFonts w:hint="default"/>
        <w:lang w:val="ru-RU" w:eastAsia="en-US" w:bidi="ar-SA"/>
      </w:rPr>
    </w:lvl>
    <w:lvl w:ilvl="7" w:tplc="4C82AE1A">
      <w:numFmt w:val="bullet"/>
      <w:lvlText w:val="•"/>
      <w:lvlJc w:val="left"/>
      <w:pPr>
        <w:ind w:left="4099" w:hanging="227"/>
      </w:pPr>
      <w:rPr>
        <w:rFonts w:hint="default"/>
        <w:lang w:val="ru-RU" w:eastAsia="en-US" w:bidi="ar-SA"/>
      </w:rPr>
    </w:lvl>
    <w:lvl w:ilvl="8" w:tplc="A59E4CC2">
      <w:numFmt w:val="bullet"/>
      <w:lvlText w:val="•"/>
      <w:lvlJc w:val="left"/>
      <w:pPr>
        <w:ind w:left="4668" w:hanging="227"/>
      </w:pPr>
      <w:rPr>
        <w:rFonts w:hint="default"/>
        <w:lang w:val="ru-RU" w:eastAsia="en-US" w:bidi="ar-SA"/>
      </w:rPr>
    </w:lvl>
  </w:abstractNum>
  <w:abstractNum w:abstractNumId="456" w15:restartNumberingAfterBreak="0">
    <w:nsid w:val="7F147CB5"/>
    <w:multiLevelType w:val="hybridMultilevel"/>
    <w:tmpl w:val="148EE80E"/>
    <w:lvl w:ilvl="0" w:tplc="EE18A82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14673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3C805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C64CB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AE7824">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5A90C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50CA88">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A3001B8">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86879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7" w15:restartNumberingAfterBreak="0">
    <w:nsid w:val="7FA07C8F"/>
    <w:multiLevelType w:val="multilevel"/>
    <w:tmpl w:val="8E0A8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63"/>
  </w:num>
  <w:num w:numId="2">
    <w:abstractNumId w:val="80"/>
  </w:num>
  <w:num w:numId="3">
    <w:abstractNumId w:val="310"/>
  </w:num>
  <w:num w:numId="4">
    <w:abstractNumId w:val="325"/>
  </w:num>
  <w:num w:numId="5">
    <w:abstractNumId w:val="191"/>
  </w:num>
  <w:num w:numId="6">
    <w:abstractNumId w:val="159"/>
  </w:num>
  <w:num w:numId="7">
    <w:abstractNumId w:val="440"/>
  </w:num>
  <w:num w:numId="8">
    <w:abstractNumId w:val="366"/>
  </w:num>
  <w:num w:numId="9">
    <w:abstractNumId w:val="35"/>
  </w:num>
  <w:num w:numId="10">
    <w:abstractNumId w:val="69"/>
  </w:num>
  <w:num w:numId="11">
    <w:abstractNumId w:val="350"/>
  </w:num>
  <w:num w:numId="12">
    <w:abstractNumId w:val="370"/>
  </w:num>
  <w:num w:numId="13">
    <w:abstractNumId w:val="154"/>
  </w:num>
  <w:num w:numId="14">
    <w:abstractNumId w:val="83"/>
  </w:num>
  <w:num w:numId="15">
    <w:abstractNumId w:val="20"/>
  </w:num>
  <w:num w:numId="16">
    <w:abstractNumId w:val="180"/>
  </w:num>
  <w:num w:numId="17">
    <w:abstractNumId w:val="313"/>
  </w:num>
  <w:num w:numId="18">
    <w:abstractNumId w:val="185"/>
  </w:num>
  <w:num w:numId="19">
    <w:abstractNumId w:val="190"/>
  </w:num>
  <w:num w:numId="20">
    <w:abstractNumId w:val="263"/>
  </w:num>
  <w:num w:numId="21">
    <w:abstractNumId w:val="241"/>
  </w:num>
  <w:num w:numId="22">
    <w:abstractNumId w:val="292"/>
  </w:num>
  <w:num w:numId="23">
    <w:abstractNumId w:val="189"/>
  </w:num>
  <w:num w:numId="24">
    <w:abstractNumId w:val="113"/>
  </w:num>
  <w:num w:numId="25">
    <w:abstractNumId w:val="251"/>
  </w:num>
  <w:num w:numId="26">
    <w:abstractNumId w:val="337"/>
  </w:num>
  <w:num w:numId="27">
    <w:abstractNumId w:val="271"/>
  </w:num>
  <w:num w:numId="28">
    <w:abstractNumId w:val="51"/>
  </w:num>
  <w:num w:numId="29">
    <w:abstractNumId w:val="261"/>
  </w:num>
  <w:num w:numId="30">
    <w:abstractNumId w:val="34"/>
  </w:num>
  <w:num w:numId="31">
    <w:abstractNumId w:val="334"/>
  </w:num>
  <w:num w:numId="32">
    <w:abstractNumId w:val="291"/>
  </w:num>
  <w:num w:numId="33">
    <w:abstractNumId w:val="81"/>
  </w:num>
  <w:num w:numId="34">
    <w:abstractNumId w:val="412"/>
  </w:num>
  <w:num w:numId="35">
    <w:abstractNumId w:val="53"/>
  </w:num>
  <w:num w:numId="36">
    <w:abstractNumId w:val="213"/>
  </w:num>
  <w:num w:numId="37">
    <w:abstractNumId w:val="254"/>
  </w:num>
  <w:num w:numId="38">
    <w:abstractNumId w:val="89"/>
  </w:num>
  <w:num w:numId="39">
    <w:abstractNumId w:val="327"/>
  </w:num>
  <w:num w:numId="40">
    <w:abstractNumId w:val="283"/>
  </w:num>
  <w:num w:numId="41">
    <w:abstractNumId w:val="85"/>
  </w:num>
  <w:num w:numId="42">
    <w:abstractNumId w:val="101"/>
  </w:num>
  <w:num w:numId="43">
    <w:abstractNumId w:val="406"/>
  </w:num>
  <w:num w:numId="44">
    <w:abstractNumId w:val="151"/>
  </w:num>
  <w:num w:numId="45">
    <w:abstractNumId w:val="111"/>
  </w:num>
  <w:num w:numId="46">
    <w:abstractNumId w:val="345"/>
  </w:num>
  <w:num w:numId="47">
    <w:abstractNumId w:val="48"/>
  </w:num>
  <w:num w:numId="48">
    <w:abstractNumId w:val="339"/>
  </w:num>
  <w:num w:numId="49">
    <w:abstractNumId w:val="319"/>
  </w:num>
  <w:num w:numId="50">
    <w:abstractNumId w:val="107"/>
  </w:num>
  <w:num w:numId="51">
    <w:abstractNumId w:val="24"/>
  </w:num>
  <w:num w:numId="52">
    <w:abstractNumId w:val="280"/>
  </w:num>
  <w:num w:numId="53">
    <w:abstractNumId w:val="172"/>
  </w:num>
  <w:num w:numId="54">
    <w:abstractNumId w:val="314"/>
  </w:num>
  <w:num w:numId="55">
    <w:abstractNumId w:val="76"/>
  </w:num>
  <w:num w:numId="56">
    <w:abstractNumId w:val="9"/>
  </w:num>
  <w:num w:numId="57">
    <w:abstractNumId w:val="449"/>
  </w:num>
  <w:num w:numId="58">
    <w:abstractNumId w:val="414"/>
  </w:num>
  <w:num w:numId="59">
    <w:abstractNumId w:val="328"/>
  </w:num>
  <w:num w:numId="60">
    <w:abstractNumId w:val="231"/>
  </w:num>
  <w:num w:numId="61">
    <w:abstractNumId w:val="40"/>
  </w:num>
  <w:num w:numId="62">
    <w:abstractNumId w:val="301"/>
  </w:num>
  <w:num w:numId="63">
    <w:abstractNumId w:val="256"/>
  </w:num>
  <w:num w:numId="64">
    <w:abstractNumId w:val="376"/>
  </w:num>
  <w:num w:numId="65">
    <w:abstractNumId w:val="304"/>
  </w:num>
  <w:num w:numId="66">
    <w:abstractNumId w:val="423"/>
  </w:num>
  <w:num w:numId="67">
    <w:abstractNumId w:val="212"/>
  </w:num>
  <w:num w:numId="68">
    <w:abstractNumId w:val="165"/>
  </w:num>
  <w:num w:numId="69">
    <w:abstractNumId w:val="115"/>
  </w:num>
  <w:num w:numId="70">
    <w:abstractNumId w:val="160"/>
  </w:num>
  <w:num w:numId="71">
    <w:abstractNumId w:val="158"/>
  </w:num>
  <w:num w:numId="72">
    <w:abstractNumId w:val="86"/>
  </w:num>
  <w:num w:numId="73">
    <w:abstractNumId w:val="411"/>
  </w:num>
  <w:num w:numId="74">
    <w:abstractNumId w:val="384"/>
  </w:num>
  <w:num w:numId="75">
    <w:abstractNumId w:val="435"/>
  </w:num>
  <w:num w:numId="76">
    <w:abstractNumId w:val="230"/>
  </w:num>
  <w:num w:numId="77">
    <w:abstractNumId w:val="57"/>
  </w:num>
  <w:num w:numId="78">
    <w:abstractNumId w:val="416"/>
  </w:num>
  <w:num w:numId="79">
    <w:abstractNumId w:val="157"/>
  </w:num>
  <w:num w:numId="80">
    <w:abstractNumId w:val="17"/>
  </w:num>
  <w:num w:numId="81">
    <w:abstractNumId w:val="430"/>
  </w:num>
  <w:num w:numId="82">
    <w:abstractNumId w:val="250"/>
  </w:num>
  <w:num w:numId="83">
    <w:abstractNumId w:val="207"/>
  </w:num>
  <w:num w:numId="84">
    <w:abstractNumId w:val="122"/>
  </w:num>
  <w:num w:numId="85">
    <w:abstractNumId w:val="63"/>
  </w:num>
  <w:num w:numId="86">
    <w:abstractNumId w:val="94"/>
  </w:num>
  <w:num w:numId="87">
    <w:abstractNumId w:val="208"/>
  </w:num>
  <w:num w:numId="88">
    <w:abstractNumId w:val="388"/>
  </w:num>
  <w:num w:numId="89">
    <w:abstractNumId w:val="21"/>
  </w:num>
  <w:num w:numId="90">
    <w:abstractNumId w:val="279"/>
  </w:num>
  <w:num w:numId="91">
    <w:abstractNumId w:val="126"/>
  </w:num>
  <w:num w:numId="92">
    <w:abstractNumId w:val="356"/>
  </w:num>
  <w:num w:numId="93">
    <w:abstractNumId w:val="258"/>
  </w:num>
  <w:num w:numId="94">
    <w:abstractNumId w:val="306"/>
  </w:num>
  <w:num w:numId="95">
    <w:abstractNumId w:val="320"/>
  </w:num>
  <w:num w:numId="96">
    <w:abstractNumId w:val="13"/>
  </w:num>
  <w:num w:numId="97">
    <w:abstractNumId w:val="392"/>
  </w:num>
  <w:num w:numId="98">
    <w:abstractNumId w:val="171"/>
  </w:num>
  <w:num w:numId="99">
    <w:abstractNumId w:val="37"/>
  </w:num>
  <w:num w:numId="100">
    <w:abstractNumId w:val="286"/>
  </w:num>
  <w:num w:numId="101">
    <w:abstractNumId w:val="400"/>
  </w:num>
  <w:num w:numId="102">
    <w:abstractNumId w:val="429"/>
  </w:num>
  <w:num w:numId="103">
    <w:abstractNumId w:val="211"/>
  </w:num>
  <w:num w:numId="104">
    <w:abstractNumId w:val="205"/>
  </w:num>
  <w:num w:numId="105">
    <w:abstractNumId w:val="196"/>
  </w:num>
  <w:num w:numId="106">
    <w:abstractNumId w:val="276"/>
  </w:num>
  <w:num w:numId="107">
    <w:abstractNumId w:val="316"/>
  </w:num>
  <w:num w:numId="108">
    <w:abstractNumId w:val="198"/>
  </w:num>
  <w:num w:numId="109">
    <w:abstractNumId w:val="293"/>
  </w:num>
  <w:num w:numId="110">
    <w:abstractNumId w:val="221"/>
  </w:num>
  <w:num w:numId="111">
    <w:abstractNumId w:val="333"/>
  </w:num>
  <w:num w:numId="112">
    <w:abstractNumId w:val="156"/>
  </w:num>
  <w:num w:numId="113">
    <w:abstractNumId w:val="67"/>
  </w:num>
  <w:num w:numId="114">
    <w:abstractNumId w:val="117"/>
  </w:num>
  <w:num w:numId="115">
    <w:abstractNumId w:val="128"/>
  </w:num>
  <w:num w:numId="116">
    <w:abstractNumId w:val="170"/>
  </w:num>
  <w:num w:numId="117">
    <w:abstractNumId w:val="215"/>
  </w:num>
  <w:num w:numId="118">
    <w:abstractNumId w:val="178"/>
  </w:num>
  <w:num w:numId="119">
    <w:abstractNumId w:val="357"/>
  </w:num>
  <w:num w:numId="120">
    <w:abstractNumId w:val="394"/>
  </w:num>
  <w:num w:numId="121">
    <w:abstractNumId w:val="378"/>
  </w:num>
  <w:num w:numId="122">
    <w:abstractNumId w:val="166"/>
  </w:num>
  <w:num w:numId="123">
    <w:abstractNumId w:val="168"/>
  </w:num>
  <w:num w:numId="124">
    <w:abstractNumId w:val="255"/>
  </w:num>
  <w:num w:numId="125">
    <w:abstractNumId w:val="108"/>
  </w:num>
  <w:num w:numId="126">
    <w:abstractNumId w:val="403"/>
  </w:num>
  <w:num w:numId="127">
    <w:abstractNumId w:val="413"/>
  </w:num>
  <w:num w:numId="128">
    <w:abstractNumId w:val="50"/>
  </w:num>
  <w:num w:numId="129">
    <w:abstractNumId w:val="404"/>
  </w:num>
  <w:num w:numId="130">
    <w:abstractNumId w:val="194"/>
  </w:num>
  <w:num w:numId="131">
    <w:abstractNumId w:val="426"/>
  </w:num>
  <w:num w:numId="132">
    <w:abstractNumId w:val="84"/>
  </w:num>
  <w:num w:numId="133">
    <w:abstractNumId w:val="132"/>
  </w:num>
  <w:num w:numId="134">
    <w:abstractNumId w:val="206"/>
  </w:num>
  <w:num w:numId="135">
    <w:abstractNumId w:val="445"/>
  </w:num>
  <w:num w:numId="136">
    <w:abstractNumId w:val="234"/>
  </w:num>
  <w:num w:numId="137">
    <w:abstractNumId w:val="329"/>
  </w:num>
  <w:num w:numId="138">
    <w:abstractNumId w:val="248"/>
  </w:num>
  <w:num w:numId="139">
    <w:abstractNumId w:val="169"/>
  </w:num>
  <w:num w:numId="140">
    <w:abstractNumId w:val="266"/>
  </w:num>
  <w:num w:numId="141">
    <w:abstractNumId w:val="336"/>
  </w:num>
  <w:num w:numId="142">
    <w:abstractNumId w:val="227"/>
  </w:num>
  <w:num w:numId="143">
    <w:abstractNumId w:val="139"/>
  </w:num>
  <w:num w:numId="144">
    <w:abstractNumId w:val="145"/>
  </w:num>
  <w:num w:numId="145">
    <w:abstractNumId w:val="358"/>
  </w:num>
  <w:num w:numId="146">
    <w:abstractNumId w:val="344"/>
  </w:num>
  <w:num w:numId="147">
    <w:abstractNumId w:val="33"/>
  </w:num>
  <w:num w:numId="148">
    <w:abstractNumId w:val="225"/>
  </w:num>
  <w:num w:numId="149">
    <w:abstractNumId w:val="179"/>
  </w:num>
  <w:num w:numId="150">
    <w:abstractNumId w:val="239"/>
  </w:num>
  <w:num w:numId="151">
    <w:abstractNumId w:val="163"/>
  </w:num>
  <w:num w:numId="152">
    <w:abstractNumId w:val="79"/>
  </w:num>
  <w:num w:numId="153">
    <w:abstractNumId w:val="312"/>
  </w:num>
  <w:num w:numId="154">
    <w:abstractNumId w:val="374"/>
  </w:num>
  <w:num w:numId="155">
    <w:abstractNumId w:val="39"/>
  </w:num>
  <w:num w:numId="156">
    <w:abstractNumId w:val="91"/>
  </w:num>
  <w:num w:numId="157">
    <w:abstractNumId w:val="42"/>
  </w:num>
  <w:num w:numId="158">
    <w:abstractNumId w:val="343"/>
  </w:num>
  <w:num w:numId="159">
    <w:abstractNumId w:val="232"/>
  </w:num>
  <w:num w:numId="160">
    <w:abstractNumId w:val="214"/>
  </w:num>
  <w:num w:numId="161">
    <w:abstractNumId w:val="88"/>
  </w:num>
  <w:num w:numId="162">
    <w:abstractNumId w:val="290"/>
  </w:num>
  <w:num w:numId="163">
    <w:abstractNumId w:val="332"/>
  </w:num>
  <w:num w:numId="164">
    <w:abstractNumId w:val="236"/>
  </w:num>
  <w:num w:numId="165">
    <w:abstractNumId w:val="443"/>
  </w:num>
  <w:num w:numId="166">
    <w:abstractNumId w:val="287"/>
  </w:num>
  <w:num w:numId="167">
    <w:abstractNumId w:val="437"/>
  </w:num>
  <w:num w:numId="168">
    <w:abstractNumId w:val="265"/>
  </w:num>
  <w:num w:numId="169">
    <w:abstractNumId w:val="377"/>
  </w:num>
  <w:num w:numId="170">
    <w:abstractNumId w:val="95"/>
  </w:num>
  <w:num w:numId="171">
    <w:abstractNumId w:val="58"/>
  </w:num>
  <w:num w:numId="172">
    <w:abstractNumId w:val="326"/>
  </w:num>
  <w:num w:numId="173">
    <w:abstractNumId w:val="3"/>
  </w:num>
  <w:num w:numId="174">
    <w:abstractNumId w:val="65"/>
  </w:num>
  <w:num w:numId="175">
    <w:abstractNumId w:val="118"/>
  </w:num>
  <w:num w:numId="176">
    <w:abstractNumId w:val="275"/>
  </w:num>
  <w:num w:numId="177">
    <w:abstractNumId w:val="359"/>
  </w:num>
  <w:num w:numId="178">
    <w:abstractNumId w:val="318"/>
  </w:num>
  <w:num w:numId="179">
    <w:abstractNumId w:val="73"/>
  </w:num>
  <w:num w:numId="180">
    <w:abstractNumId w:val="432"/>
  </w:num>
  <w:num w:numId="181">
    <w:abstractNumId w:val="45"/>
  </w:num>
  <w:num w:numId="182">
    <w:abstractNumId w:val="410"/>
  </w:num>
  <w:num w:numId="183">
    <w:abstractNumId w:val="49"/>
  </w:num>
  <w:num w:numId="184">
    <w:abstractNumId w:val="453"/>
  </w:num>
  <w:num w:numId="185">
    <w:abstractNumId w:val="418"/>
  </w:num>
  <w:num w:numId="186">
    <w:abstractNumId w:val="41"/>
  </w:num>
  <w:num w:numId="187">
    <w:abstractNumId w:val="278"/>
  </w:num>
  <w:num w:numId="188">
    <w:abstractNumId w:val="105"/>
  </w:num>
  <w:num w:numId="189">
    <w:abstractNumId w:val="78"/>
  </w:num>
  <w:num w:numId="190">
    <w:abstractNumId w:val="300"/>
  </w:num>
  <w:num w:numId="191">
    <w:abstractNumId w:val="442"/>
  </w:num>
  <w:num w:numId="192">
    <w:abstractNumId w:val="315"/>
  </w:num>
  <w:num w:numId="193">
    <w:abstractNumId w:val="242"/>
  </w:num>
  <w:num w:numId="194">
    <w:abstractNumId w:val="401"/>
  </w:num>
  <w:num w:numId="195">
    <w:abstractNumId w:val="402"/>
  </w:num>
  <w:num w:numId="196">
    <w:abstractNumId w:val="125"/>
  </w:num>
  <w:num w:numId="197">
    <w:abstractNumId w:val="74"/>
  </w:num>
  <w:num w:numId="198">
    <w:abstractNumId w:val="309"/>
  </w:num>
  <w:num w:numId="199">
    <w:abstractNumId w:val="348"/>
  </w:num>
  <w:num w:numId="200">
    <w:abstractNumId w:val="249"/>
  </w:num>
  <w:num w:numId="201">
    <w:abstractNumId w:val="427"/>
  </w:num>
  <w:num w:numId="202">
    <w:abstractNumId w:val="217"/>
  </w:num>
  <w:num w:numId="203">
    <w:abstractNumId w:val="144"/>
  </w:num>
  <w:num w:numId="204">
    <w:abstractNumId w:val="360"/>
  </w:num>
  <w:num w:numId="205">
    <w:abstractNumId w:val="247"/>
  </w:num>
  <w:num w:numId="206">
    <w:abstractNumId w:val="385"/>
  </w:num>
  <w:num w:numId="207">
    <w:abstractNumId w:val="216"/>
  </w:num>
  <w:num w:numId="208">
    <w:abstractNumId w:val="235"/>
  </w:num>
  <w:num w:numId="209">
    <w:abstractNumId w:val="434"/>
  </w:num>
  <w:num w:numId="210">
    <w:abstractNumId w:val="64"/>
  </w:num>
  <w:num w:numId="211">
    <w:abstractNumId w:val="103"/>
  </w:num>
  <w:num w:numId="212">
    <w:abstractNumId w:val="431"/>
  </w:num>
  <w:num w:numId="213">
    <w:abstractNumId w:val="456"/>
  </w:num>
  <w:num w:numId="214">
    <w:abstractNumId w:val="87"/>
  </w:num>
  <w:num w:numId="215">
    <w:abstractNumId w:val="77"/>
  </w:num>
  <w:num w:numId="216">
    <w:abstractNumId w:val="415"/>
  </w:num>
  <w:num w:numId="217">
    <w:abstractNumId w:val="381"/>
  </w:num>
  <w:num w:numId="218">
    <w:abstractNumId w:val="305"/>
  </w:num>
  <w:num w:numId="219">
    <w:abstractNumId w:val="2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203"/>
  </w:num>
  <w:num w:numId="221">
    <w:abstractNumId w:val="262"/>
  </w:num>
  <w:num w:numId="222">
    <w:abstractNumId w:val="92"/>
  </w:num>
  <w:num w:numId="223">
    <w:abstractNumId w:val="361"/>
  </w:num>
  <w:num w:numId="224">
    <w:abstractNumId w:val="455"/>
  </w:num>
  <w:num w:numId="225">
    <w:abstractNumId w:val="72"/>
  </w:num>
  <w:num w:numId="226">
    <w:abstractNumId w:val="425"/>
  </w:num>
  <w:num w:numId="227">
    <w:abstractNumId w:val="109"/>
  </w:num>
  <w:num w:numId="228">
    <w:abstractNumId w:val="369"/>
  </w:num>
  <w:num w:numId="229">
    <w:abstractNumId w:val="383"/>
  </w:num>
  <w:num w:numId="230">
    <w:abstractNumId w:val="354"/>
  </w:num>
  <w:num w:numId="231">
    <w:abstractNumId w:val="18"/>
  </w:num>
  <w:num w:numId="232">
    <w:abstractNumId w:val="32"/>
  </w:num>
  <w:num w:numId="233">
    <w:abstractNumId w:val="141"/>
  </w:num>
  <w:num w:numId="234">
    <w:abstractNumId w:val="244"/>
  </w:num>
  <w:num w:numId="235">
    <w:abstractNumId w:val="362"/>
  </w:num>
  <w:num w:numId="236">
    <w:abstractNumId w:val="417"/>
  </w:num>
  <w:num w:numId="237">
    <w:abstractNumId w:val="349"/>
  </w:num>
  <w:num w:numId="238">
    <w:abstractNumId w:val="134"/>
  </w:num>
  <w:num w:numId="239">
    <w:abstractNumId w:val="99"/>
  </w:num>
  <w:num w:numId="240">
    <w:abstractNumId w:val="240"/>
  </w:num>
  <w:num w:numId="241">
    <w:abstractNumId w:val="399"/>
  </w:num>
  <w:num w:numId="242">
    <w:abstractNumId w:val="136"/>
  </w:num>
  <w:num w:numId="243">
    <w:abstractNumId w:val="106"/>
  </w:num>
  <w:num w:numId="244">
    <w:abstractNumId w:val="405"/>
  </w:num>
  <w:num w:numId="245">
    <w:abstractNumId w:val="324"/>
  </w:num>
  <w:num w:numId="246">
    <w:abstractNumId w:val="98"/>
  </w:num>
  <w:num w:numId="247">
    <w:abstractNumId w:val="27"/>
  </w:num>
  <w:num w:numId="248">
    <w:abstractNumId w:val="25"/>
  </w:num>
  <w:num w:numId="249">
    <w:abstractNumId w:val="246"/>
  </w:num>
  <w:num w:numId="250">
    <w:abstractNumId w:val="223"/>
  </w:num>
  <w:num w:numId="251">
    <w:abstractNumId w:val="188"/>
  </w:num>
  <w:num w:numId="252">
    <w:abstractNumId w:val="164"/>
  </w:num>
  <w:num w:numId="253">
    <w:abstractNumId w:val="209"/>
  </w:num>
  <w:num w:numId="254">
    <w:abstractNumId w:val="299"/>
  </w:num>
  <w:num w:numId="255">
    <w:abstractNumId w:val="257"/>
  </w:num>
  <w:num w:numId="256">
    <w:abstractNumId w:val="46"/>
  </w:num>
  <w:num w:numId="257">
    <w:abstractNumId w:val="268"/>
  </w:num>
  <w:num w:numId="258">
    <w:abstractNumId w:val="43"/>
  </w:num>
  <w:num w:numId="259">
    <w:abstractNumId w:val="237"/>
  </w:num>
  <w:num w:numId="260">
    <w:abstractNumId w:val="454"/>
  </w:num>
  <w:num w:numId="261">
    <w:abstractNumId w:val="121"/>
  </w:num>
  <w:num w:numId="262">
    <w:abstractNumId w:val="133"/>
  </w:num>
  <w:num w:numId="263">
    <w:abstractNumId w:val="184"/>
  </w:num>
  <w:num w:numId="264">
    <w:abstractNumId w:val="391"/>
  </w:num>
  <w:num w:numId="265">
    <w:abstractNumId w:val="47"/>
  </w:num>
  <w:num w:numId="266">
    <w:abstractNumId w:val="322"/>
  </w:num>
  <w:num w:numId="267">
    <w:abstractNumId w:val="192"/>
  </w:num>
  <w:num w:numId="268">
    <w:abstractNumId w:val="59"/>
  </w:num>
  <w:num w:numId="269">
    <w:abstractNumId w:val="61"/>
  </w:num>
  <w:num w:numId="270">
    <w:abstractNumId w:val="285"/>
  </w:num>
  <w:num w:numId="271">
    <w:abstractNumId w:val="353"/>
  </w:num>
  <w:num w:numId="272">
    <w:abstractNumId w:val="446"/>
  </w:num>
  <w:num w:numId="273">
    <w:abstractNumId w:val="408"/>
  </w:num>
  <w:num w:numId="274">
    <w:abstractNumId w:val="100"/>
  </w:num>
  <w:num w:numId="275">
    <w:abstractNumId w:val="284"/>
  </w:num>
  <w:num w:numId="276">
    <w:abstractNumId w:val="123"/>
  </w:num>
  <w:num w:numId="277">
    <w:abstractNumId w:val="351"/>
  </w:num>
  <w:num w:numId="278">
    <w:abstractNumId w:val="407"/>
  </w:num>
  <w:num w:numId="279">
    <w:abstractNumId w:val="114"/>
  </w:num>
  <w:num w:numId="280">
    <w:abstractNumId w:val="346"/>
  </w:num>
  <w:num w:numId="281">
    <w:abstractNumId w:val="120"/>
  </w:num>
  <w:num w:numId="282">
    <w:abstractNumId w:val="267"/>
  </w:num>
  <w:num w:numId="283">
    <w:abstractNumId w:val="219"/>
  </w:num>
  <w:num w:numId="284">
    <w:abstractNumId w:val="187"/>
  </w:num>
  <w:num w:numId="285">
    <w:abstractNumId w:val="390"/>
  </w:num>
  <w:num w:numId="286">
    <w:abstractNumId w:val="6"/>
  </w:num>
  <w:num w:numId="287">
    <w:abstractNumId w:val="289"/>
  </w:num>
  <w:num w:numId="288">
    <w:abstractNumId w:val="175"/>
  </w:num>
  <w:num w:numId="289">
    <w:abstractNumId w:val="452"/>
  </w:num>
  <w:num w:numId="290">
    <w:abstractNumId w:val="127"/>
  </w:num>
  <w:num w:numId="291">
    <w:abstractNumId w:val="288"/>
  </w:num>
  <w:num w:numId="292">
    <w:abstractNumId w:val="210"/>
  </w:num>
  <w:num w:numId="293">
    <w:abstractNumId w:val="14"/>
  </w:num>
  <w:num w:numId="294">
    <w:abstractNumId w:val="142"/>
  </w:num>
  <w:num w:numId="295">
    <w:abstractNumId w:val="197"/>
  </w:num>
  <w:num w:numId="296">
    <w:abstractNumId w:val="397"/>
  </w:num>
  <w:num w:numId="297">
    <w:abstractNumId w:val="367"/>
  </w:num>
  <w:num w:numId="298">
    <w:abstractNumId w:val="259"/>
  </w:num>
  <w:num w:numId="299">
    <w:abstractNumId w:val="229"/>
  </w:num>
  <w:num w:numId="300">
    <w:abstractNumId w:val="422"/>
  </w:num>
  <w:num w:numId="301">
    <w:abstractNumId w:val="182"/>
  </w:num>
  <w:num w:numId="302">
    <w:abstractNumId w:val="243"/>
  </w:num>
  <w:num w:numId="303">
    <w:abstractNumId w:val="93"/>
  </w:num>
  <w:num w:numId="304">
    <w:abstractNumId w:val="202"/>
  </w:num>
  <w:num w:numId="305">
    <w:abstractNumId w:val="274"/>
  </w:num>
  <w:num w:numId="306">
    <w:abstractNumId w:val="104"/>
  </w:num>
  <w:num w:numId="307">
    <w:abstractNumId w:val="204"/>
  </w:num>
  <w:num w:numId="308">
    <w:abstractNumId w:val="143"/>
  </w:num>
  <w:num w:numId="309">
    <w:abstractNumId w:val="296"/>
  </w:num>
  <w:num w:numId="310">
    <w:abstractNumId w:val="52"/>
  </w:num>
  <w:num w:numId="311">
    <w:abstractNumId w:val="303"/>
  </w:num>
  <w:num w:numId="312">
    <w:abstractNumId w:val="60"/>
  </w:num>
  <w:num w:numId="313">
    <w:abstractNumId w:val="71"/>
  </w:num>
  <w:num w:numId="314">
    <w:abstractNumId w:val="380"/>
  </w:num>
  <w:num w:numId="315">
    <w:abstractNumId w:val="96"/>
  </w:num>
  <w:num w:numId="316">
    <w:abstractNumId w:val="393"/>
  </w:num>
  <w:num w:numId="317">
    <w:abstractNumId w:val="148"/>
  </w:num>
  <w:num w:numId="318">
    <w:abstractNumId w:val="317"/>
  </w:num>
  <w:num w:numId="319">
    <w:abstractNumId w:val="124"/>
  </w:num>
  <w:num w:numId="320">
    <w:abstractNumId w:val="220"/>
  </w:num>
  <w:num w:numId="321">
    <w:abstractNumId w:val="439"/>
  </w:num>
  <w:num w:numId="322">
    <w:abstractNumId w:val="253"/>
  </w:num>
  <w:num w:numId="323">
    <w:abstractNumId w:val="245"/>
  </w:num>
  <w:num w:numId="324">
    <w:abstractNumId w:val="436"/>
  </w:num>
  <w:num w:numId="325">
    <w:abstractNumId w:val="28"/>
  </w:num>
  <w:num w:numId="326">
    <w:abstractNumId w:val="331"/>
  </w:num>
  <w:num w:numId="327">
    <w:abstractNumId w:val="218"/>
  </w:num>
  <w:num w:numId="328">
    <w:abstractNumId w:val="11"/>
  </w:num>
  <w:num w:numId="329">
    <w:abstractNumId w:val="386"/>
  </w:num>
  <w:num w:numId="330">
    <w:abstractNumId w:val="323"/>
  </w:num>
  <w:num w:numId="331">
    <w:abstractNumId w:val="31"/>
  </w:num>
  <w:num w:numId="332">
    <w:abstractNumId w:val="228"/>
  </w:num>
  <w:num w:numId="333">
    <w:abstractNumId w:val="365"/>
  </w:num>
  <w:num w:numId="334">
    <w:abstractNumId w:val="167"/>
  </w:num>
  <w:num w:numId="335">
    <w:abstractNumId w:val="277"/>
  </w:num>
  <w:num w:numId="336">
    <w:abstractNumId w:val="389"/>
  </w:num>
  <w:num w:numId="337">
    <w:abstractNumId w:val="177"/>
  </w:num>
  <w:num w:numId="338">
    <w:abstractNumId w:val="68"/>
  </w:num>
  <w:num w:numId="339">
    <w:abstractNumId w:val="338"/>
  </w:num>
  <w:num w:numId="340">
    <w:abstractNumId w:val="150"/>
  </w:num>
  <w:num w:numId="341">
    <w:abstractNumId w:val="56"/>
  </w:num>
  <w:num w:numId="342">
    <w:abstractNumId w:val="398"/>
  </w:num>
  <w:num w:numId="343">
    <w:abstractNumId w:val="355"/>
  </w:num>
  <w:num w:numId="344">
    <w:abstractNumId w:val="146"/>
  </w:num>
  <w:num w:numId="345">
    <w:abstractNumId w:val="62"/>
  </w:num>
  <w:num w:numId="346">
    <w:abstractNumId w:val="295"/>
  </w:num>
  <w:num w:numId="347">
    <w:abstractNumId w:val="54"/>
    <w:lvlOverride w:ilvl="0">
      <w:lvl w:ilvl="0">
        <w:start w:val="1"/>
        <w:numFmt w:val="russianLower"/>
        <w:lvlText w:val="%1)"/>
        <w:lvlJc w:val="left"/>
        <w:pPr>
          <w:ind w:left="360" w:hanging="360"/>
        </w:pPr>
      </w:lvl>
    </w:lvlOverride>
  </w:num>
  <w:num w:numId="348">
    <w:abstractNumId w:val="29"/>
  </w:num>
  <w:num w:numId="349">
    <w:abstractNumId w:val="200"/>
  </w:num>
  <w:num w:numId="350">
    <w:abstractNumId w:val="282"/>
  </w:num>
  <w:num w:numId="351">
    <w:abstractNumId w:val="10"/>
  </w:num>
  <w:num w:numId="352">
    <w:abstractNumId w:val="372"/>
  </w:num>
  <w:num w:numId="353">
    <w:abstractNumId w:val="193"/>
  </w:num>
  <w:num w:numId="354">
    <w:abstractNumId w:val="199"/>
  </w:num>
  <w:num w:numId="355">
    <w:abstractNumId w:val="2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abstractNumId w:val="149"/>
  </w:num>
  <w:num w:numId="357">
    <w:abstractNumId w:val="224"/>
  </w:num>
  <w:num w:numId="358">
    <w:abstractNumId w:val="16"/>
  </w:num>
  <w:num w:numId="359">
    <w:abstractNumId w:val="396"/>
  </w:num>
  <w:num w:numId="360">
    <w:abstractNumId w:val="421"/>
  </w:num>
  <w:num w:numId="361">
    <w:abstractNumId w:val="330"/>
  </w:num>
  <w:num w:numId="362">
    <w:abstractNumId w:val="195"/>
  </w:num>
  <w:num w:numId="363">
    <w:abstractNumId w:val="269"/>
  </w:num>
  <w:num w:numId="364">
    <w:abstractNumId w:val="409"/>
  </w:num>
  <w:num w:numId="365">
    <w:abstractNumId w:val="364"/>
  </w:num>
  <w:num w:numId="366">
    <w:abstractNumId w:val="181"/>
  </w:num>
  <w:num w:numId="367">
    <w:abstractNumId w:val="130"/>
  </w:num>
  <w:num w:numId="368">
    <w:abstractNumId w:val="371"/>
  </w:num>
  <w:num w:numId="369">
    <w:abstractNumId w:val="22"/>
  </w:num>
  <w:num w:numId="370">
    <w:abstractNumId w:val="420"/>
  </w:num>
  <w:num w:numId="371">
    <w:abstractNumId w:val="26"/>
  </w:num>
  <w:num w:numId="372">
    <w:abstractNumId w:val="298"/>
  </w:num>
  <w:num w:numId="373">
    <w:abstractNumId w:val="226"/>
  </w:num>
  <w:num w:numId="374">
    <w:abstractNumId w:val="444"/>
  </w:num>
  <w:num w:numId="375">
    <w:abstractNumId w:val="447"/>
  </w:num>
  <w:num w:numId="376">
    <w:abstractNumId w:val="66"/>
  </w:num>
  <w:num w:numId="377">
    <w:abstractNumId w:val="4"/>
  </w:num>
  <w:num w:numId="378">
    <w:abstractNumId w:val="138"/>
  </w:num>
  <w:num w:numId="379">
    <w:abstractNumId w:val="75"/>
  </w:num>
  <w:num w:numId="380">
    <w:abstractNumId w:val="30"/>
  </w:num>
  <w:num w:numId="381">
    <w:abstractNumId w:val="342"/>
  </w:num>
  <w:num w:numId="382">
    <w:abstractNumId w:val="12"/>
  </w:num>
  <w:num w:numId="383">
    <w:abstractNumId w:val="2"/>
  </w:num>
  <w:num w:numId="384">
    <w:abstractNumId w:val="1"/>
  </w:num>
  <w:num w:numId="385">
    <w:abstractNumId w:val="382"/>
  </w:num>
  <w:num w:numId="386">
    <w:abstractNumId w:val="147"/>
  </w:num>
  <w:num w:numId="387">
    <w:abstractNumId w:val="0"/>
  </w:num>
  <w:num w:numId="388">
    <w:abstractNumId w:val="222"/>
  </w:num>
  <w:num w:numId="389">
    <w:abstractNumId w:val="153"/>
  </w:num>
  <w:num w:numId="390">
    <w:abstractNumId w:val="152"/>
  </w:num>
  <w:num w:numId="391">
    <w:abstractNumId w:val="5"/>
  </w:num>
  <w:num w:numId="392">
    <w:abstractNumId w:val="395"/>
  </w:num>
  <w:num w:numId="393">
    <w:abstractNumId w:val="441"/>
  </w:num>
  <w:num w:numId="394">
    <w:abstractNumId w:val="272"/>
  </w:num>
  <w:num w:numId="395">
    <w:abstractNumId w:val="112"/>
  </w:num>
  <w:num w:numId="396">
    <w:abstractNumId w:val="97"/>
  </w:num>
  <w:num w:numId="397">
    <w:abstractNumId w:val="347"/>
  </w:num>
  <w:num w:numId="398">
    <w:abstractNumId w:val="174"/>
  </w:num>
  <w:num w:numId="399">
    <w:abstractNumId w:val="15"/>
  </w:num>
  <w:num w:numId="400">
    <w:abstractNumId w:val="44"/>
  </w:num>
  <w:num w:numId="401">
    <w:abstractNumId w:val="82"/>
  </w:num>
  <w:num w:numId="402">
    <w:abstractNumId w:val="308"/>
  </w:num>
  <w:num w:numId="403">
    <w:abstractNumId w:val="23"/>
  </w:num>
  <w:num w:numId="404">
    <w:abstractNumId w:val="155"/>
  </w:num>
  <w:num w:numId="405">
    <w:abstractNumId w:val="457"/>
  </w:num>
  <w:num w:numId="406">
    <w:abstractNumId w:val="36"/>
  </w:num>
  <w:num w:numId="407">
    <w:abstractNumId w:val="186"/>
  </w:num>
  <w:num w:numId="408">
    <w:abstractNumId w:val="352"/>
  </w:num>
  <w:num w:numId="409">
    <w:abstractNumId w:val="375"/>
  </w:num>
  <w:num w:numId="410">
    <w:abstractNumId w:val="7"/>
  </w:num>
  <w:num w:numId="411">
    <w:abstractNumId w:val="297"/>
  </w:num>
  <w:num w:numId="412">
    <w:abstractNumId w:val="321"/>
  </w:num>
  <w:num w:numId="413">
    <w:abstractNumId w:val="341"/>
  </w:num>
  <w:num w:numId="414">
    <w:abstractNumId w:val="238"/>
  </w:num>
  <w:num w:numId="415">
    <w:abstractNumId w:val="55"/>
  </w:num>
  <w:num w:numId="416">
    <w:abstractNumId w:val="264"/>
  </w:num>
  <w:num w:numId="417">
    <w:abstractNumId w:val="129"/>
  </w:num>
  <w:num w:numId="418">
    <w:abstractNumId w:val="38"/>
  </w:num>
  <w:num w:numId="419">
    <w:abstractNumId w:val="340"/>
  </w:num>
  <w:num w:numId="420">
    <w:abstractNumId w:val="424"/>
  </w:num>
  <w:num w:numId="421">
    <w:abstractNumId w:val="183"/>
  </w:num>
  <w:num w:numId="422">
    <w:abstractNumId w:val="450"/>
  </w:num>
  <w:num w:numId="423">
    <w:abstractNumId w:val="102"/>
  </w:num>
  <w:num w:numId="424">
    <w:abstractNumId w:val="162"/>
  </w:num>
  <w:num w:numId="425">
    <w:abstractNumId w:val="8"/>
  </w:num>
  <w:num w:numId="426">
    <w:abstractNumId w:val="176"/>
  </w:num>
  <w:num w:numId="427">
    <w:abstractNumId w:val="302"/>
  </w:num>
  <w:num w:numId="428">
    <w:abstractNumId w:val="201"/>
  </w:num>
  <w:num w:numId="429">
    <w:abstractNumId w:val="161"/>
  </w:num>
  <w:num w:numId="430">
    <w:abstractNumId w:val="119"/>
  </w:num>
  <w:num w:numId="431">
    <w:abstractNumId w:val="110"/>
  </w:num>
  <w:num w:numId="432">
    <w:abstractNumId w:val="137"/>
  </w:num>
  <w:num w:numId="433">
    <w:abstractNumId w:val="281"/>
  </w:num>
  <w:num w:numId="434">
    <w:abstractNumId w:val="252"/>
  </w:num>
  <w:num w:numId="435">
    <w:abstractNumId w:val="116"/>
  </w:num>
  <w:num w:numId="436">
    <w:abstractNumId w:val="90"/>
  </w:num>
  <w:num w:numId="437">
    <w:abstractNumId w:val="273"/>
  </w:num>
  <w:num w:numId="438">
    <w:abstractNumId w:val="451"/>
  </w:num>
  <w:num w:numId="439">
    <w:abstractNumId w:val="140"/>
  </w:num>
  <w:num w:numId="440">
    <w:abstractNumId w:val="307"/>
  </w:num>
  <w:num w:numId="441">
    <w:abstractNumId w:val="438"/>
  </w:num>
  <w:num w:numId="442">
    <w:abstractNumId w:val="448"/>
  </w:num>
  <w:num w:numId="443">
    <w:abstractNumId w:val="70"/>
  </w:num>
  <w:num w:numId="444">
    <w:abstractNumId w:val="19"/>
  </w:num>
  <w:num w:numId="445">
    <w:abstractNumId w:val="368"/>
  </w:num>
  <w:num w:numId="446">
    <w:abstractNumId w:val="428"/>
  </w:num>
  <w:num w:numId="447">
    <w:abstractNumId w:val="270"/>
  </w:num>
  <w:num w:numId="448">
    <w:abstractNumId w:val="131"/>
  </w:num>
  <w:num w:numId="449">
    <w:abstractNumId w:val="135"/>
  </w:num>
  <w:num w:numId="450">
    <w:abstractNumId w:val="173"/>
  </w:num>
  <w:num w:numId="451">
    <w:abstractNumId w:val="311"/>
  </w:num>
  <w:num w:numId="452">
    <w:abstractNumId w:val="379"/>
  </w:num>
  <w:num w:numId="453">
    <w:abstractNumId w:val="387"/>
  </w:num>
  <w:num w:numId="454">
    <w:abstractNumId w:val="373"/>
  </w:num>
  <w:num w:numId="455">
    <w:abstractNumId w:val="335"/>
  </w:num>
  <w:num w:numId="456">
    <w:abstractNumId w:val="294"/>
  </w:num>
  <w:num w:numId="457">
    <w:abstractNumId w:val="419"/>
  </w:num>
  <w:num w:numId="458">
    <w:abstractNumId w:val="433"/>
  </w:num>
  <w:numIdMacAtCleanup w:val="4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7A3"/>
    <w:rsid w:val="000019CD"/>
    <w:rsid w:val="00005E36"/>
    <w:rsid w:val="00007A68"/>
    <w:rsid w:val="000229B1"/>
    <w:rsid w:val="00030911"/>
    <w:rsid w:val="00036AA5"/>
    <w:rsid w:val="00041B8F"/>
    <w:rsid w:val="000614E1"/>
    <w:rsid w:val="00062744"/>
    <w:rsid w:val="00064AF8"/>
    <w:rsid w:val="00073E85"/>
    <w:rsid w:val="000849A7"/>
    <w:rsid w:val="000952EB"/>
    <w:rsid w:val="00096715"/>
    <w:rsid w:val="00096C8B"/>
    <w:rsid w:val="000A0B9F"/>
    <w:rsid w:val="000B0B42"/>
    <w:rsid w:val="000B1248"/>
    <w:rsid w:val="000C250B"/>
    <w:rsid w:val="000C690E"/>
    <w:rsid w:val="000E68EB"/>
    <w:rsid w:val="000F131C"/>
    <w:rsid w:val="0010666C"/>
    <w:rsid w:val="001113A5"/>
    <w:rsid w:val="00157323"/>
    <w:rsid w:val="00157D6A"/>
    <w:rsid w:val="00174093"/>
    <w:rsid w:val="00186733"/>
    <w:rsid w:val="001928A1"/>
    <w:rsid w:val="00192B2C"/>
    <w:rsid w:val="0019554C"/>
    <w:rsid w:val="001A26B8"/>
    <w:rsid w:val="001A33D7"/>
    <w:rsid w:val="001B00C9"/>
    <w:rsid w:val="001B1F42"/>
    <w:rsid w:val="001E0A6B"/>
    <w:rsid w:val="001F4560"/>
    <w:rsid w:val="001F6413"/>
    <w:rsid w:val="00200BA7"/>
    <w:rsid w:val="0020577D"/>
    <w:rsid w:val="00205E7A"/>
    <w:rsid w:val="002120BA"/>
    <w:rsid w:val="00222CA4"/>
    <w:rsid w:val="002445BD"/>
    <w:rsid w:val="002549DB"/>
    <w:rsid w:val="00256B6D"/>
    <w:rsid w:val="00263195"/>
    <w:rsid w:val="00264FAB"/>
    <w:rsid w:val="0026537F"/>
    <w:rsid w:val="00267445"/>
    <w:rsid w:val="00280433"/>
    <w:rsid w:val="00294395"/>
    <w:rsid w:val="002A6905"/>
    <w:rsid w:val="002D68A6"/>
    <w:rsid w:val="002E026F"/>
    <w:rsid w:val="002E45CD"/>
    <w:rsid w:val="002F0941"/>
    <w:rsid w:val="002F2F27"/>
    <w:rsid w:val="00310E7A"/>
    <w:rsid w:val="00311A56"/>
    <w:rsid w:val="00316642"/>
    <w:rsid w:val="00334FC7"/>
    <w:rsid w:val="00342538"/>
    <w:rsid w:val="003469F8"/>
    <w:rsid w:val="00351995"/>
    <w:rsid w:val="00355ED3"/>
    <w:rsid w:val="00361200"/>
    <w:rsid w:val="00364B69"/>
    <w:rsid w:val="00377AB2"/>
    <w:rsid w:val="003941ED"/>
    <w:rsid w:val="003946FE"/>
    <w:rsid w:val="003979AA"/>
    <w:rsid w:val="003B1B14"/>
    <w:rsid w:val="003B2153"/>
    <w:rsid w:val="003B29FB"/>
    <w:rsid w:val="003B6CF3"/>
    <w:rsid w:val="003E0172"/>
    <w:rsid w:val="003E1AD5"/>
    <w:rsid w:val="004031C4"/>
    <w:rsid w:val="0042241F"/>
    <w:rsid w:val="00440FC0"/>
    <w:rsid w:val="004544D0"/>
    <w:rsid w:val="004657DD"/>
    <w:rsid w:val="00467C14"/>
    <w:rsid w:val="00472E0C"/>
    <w:rsid w:val="00492503"/>
    <w:rsid w:val="004A165D"/>
    <w:rsid w:val="004A5397"/>
    <w:rsid w:val="004B12F4"/>
    <w:rsid w:val="004B6F07"/>
    <w:rsid w:val="004C15C4"/>
    <w:rsid w:val="004E349E"/>
    <w:rsid w:val="004E7805"/>
    <w:rsid w:val="00505BB3"/>
    <w:rsid w:val="00505DBC"/>
    <w:rsid w:val="00521B45"/>
    <w:rsid w:val="005417F9"/>
    <w:rsid w:val="00555098"/>
    <w:rsid w:val="0055790E"/>
    <w:rsid w:val="005670AC"/>
    <w:rsid w:val="00567F2D"/>
    <w:rsid w:val="0058378B"/>
    <w:rsid w:val="005A31EC"/>
    <w:rsid w:val="005B1AEB"/>
    <w:rsid w:val="005B7049"/>
    <w:rsid w:val="00610209"/>
    <w:rsid w:val="006107BB"/>
    <w:rsid w:val="00610D47"/>
    <w:rsid w:val="00612E0D"/>
    <w:rsid w:val="0061616E"/>
    <w:rsid w:val="006257A3"/>
    <w:rsid w:val="0062647F"/>
    <w:rsid w:val="006425A3"/>
    <w:rsid w:val="00645473"/>
    <w:rsid w:val="006500F9"/>
    <w:rsid w:val="00663C26"/>
    <w:rsid w:val="00665BD2"/>
    <w:rsid w:val="006714E7"/>
    <w:rsid w:val="00692BB1"/>
    <w:rsid w:val="006A4F3D"/>
    <w:rsid w:val="006B17A5"/>
    <w:rsid w:val="006B6C83"/>
    <w:rsid w:val="006C13AC"/>
    <w:rsid w:val="006D5265"/>
    <w:rsid w:val="006E0BCC"/>
    <w:rsid w:val="00703622"/>
    <w:rsid w:val="007050FF"/>
    <w:rsid w:val="00715595"/>
    <w:rsid w:val="00717F32"/>
    <w:rsid w:val="00734CA5"/>
    <w:rsid w:val="00746596"/>
    <w:rsid w:val="0075011A"/>
    <w:rsid w:val="00763E5C"/>
    <w:rsid w:val="00765188"/>
    <w:rsid w:val="00772ADD"/>
    <w:rsid w:val="00781EC0"/>
    <w:rsid w:val="00783BF5"/>
    <w:rsid w:val="00784EE9"/>
    <w:rsid w:val="00785BD9"/>
    <w:rsid w:val="007875B7"/>
    <w:rsid w:val="00793AEC"/>
    <w:rsid w:val="00795B67"/>
    <w:rsid w:val="007A1437"/>
    <w:rsid w:val="007A7E15"/>
    <w:rsid w:val="007C50DE"/>
    <w:rsid w:val="007C66D3"/>
    <w:rsid w:val="007D06B2"/>
    <w:rsid w:val="007D3A8E"/>
    <w:rsid w:val="007E26A5"/>
    <w:rsid w:val="007E2E0D"/>
    <w:rsid w:val="007E43A7"/>
    <w:rsid w:val="00813E9D"/>
    <w:rsid w:val="00847C3A"/>
    <w:rsid w:val="008532F6"/>
    <w:rsid w:val="008703B4"/>
    <w:rsid w:val="00873C3E"/>
    <w:rsid w:val="00877A3E"/>
    <w:rsid w:val="008927DA"/>
    <w:rsid w:val="0089361B"/>
    <w:rsid w:val="008940C0"/>
    <w:rsid w:val="00894422"/>
    <w:rsid w:val="008A7F62"/>
    <w:rsid w:val="008B1C57"/>
    <w:rsid w:val="008C0F62"/>
    <w:rsid w:val="008C13BD"/>
    <w:rsid w:val="008C21CC"/>
    <w:rsid w:val="008C24DF"/>
    <w:rsid w:val="008D5703"/>
    <w:rsid w:val="008E267E"/>
    <w:rsid w:val="008E34C9"/>
    <w:rsid w:val="008E5AD4"/>
    <w:rsid w:val="008F65BF"/>
    <w:rsid w:val="009018FC"/>
    <w:rsid w:val="00905EFB"/>
    <w:rsid w:val="00914DD8"/>
    <w:rsid w:val="0091676C"/>
    <w:rsid w:val="00924071"/>
    <w:rsid w:val="00927FB3"/>
    <w:rsid w:val="00932E66"/>
    <w:rsid w:val="00960604"/>
    <w:rsid w:val="00961050"/>
    <w:rsid w:val="009813B6"/>
    <w:rsid w:val="00981947"/>
    <w:rsid w:val="00993E4C"/>
    <w:rsid w:val="00996E9C"/>
    <w:rsid w:val="009A14FA"/>
    <w:rsid w:val="009A2D70"/>
    <w:rsid w:val="009A4CBD"/>
    <w:rsid w:val="009A6F70"/>
    <w:rsid w:val="009B3E46"/>
    <w:rsid w:val="009C35E3"/>
    <w:rsid w:val="009D23F3"/>
    <w:rsid w:val="00A0328F"/>
    <w:rsid w:val="00A04694"/>
    <w:rsid w:val="00A04822"/>
    <w:rsid w:val="00A13556"/>
    <w:rsid w:val="00A3620F"/>
    <w:rsid w:val="00A379E2"/>
    <w:rsid w:val="00A418B0"/>
    <w:rsid w:val="00A62E58"/>
    <w:rsid w:val="00A74C07"/>
    <w:rsid w:val="00A74C39"/>
    <w:rsid w:val="00A757C5"/>
    <w:rsid w:val="00A84774"/>
    <w:rsid w:val="00AA34DF"/>
    <w:rsid w:val="00AB3EAF"/>
    <w:rsid w:val="00AB68D5"/>
    <w:rsid w:val="00AC4CC5"/>
    <w:rsid w:val="00AC65C4"/>
    <w:rsid w:val="00AD2237"/>
    <w:rsid w:val="00AD7A6B"/>
    <w:rsid w:val="00AF57F9"/>
    <w:rsid w:val="00B544A7"/>
    <w:rsid w:val="00B54810"/>
    <w:rsid w:val="00B641A7"/>
    <w:rsid w:val="00B7457D"/>
    <w:rsid w:val="00B87CE7"/>
    <w:rsid w:val="00BA0FFB"/>
    <w:rsid w:val="00BA1B8A"/>
    <w:rsid w:val="00BA4142"/>
    <w:rsid w:val="00BB13DE"/>
    <w:rsid w:val="00BB3CF7"/>
    <w:rsid w:val="00BB63DD"/>
    <w:rsid w:val="00BD00CB"/>
    <w:rsid w:val="00BD572B"/>
    <w:rsid w:val="00BE2881"/>
    <w:rsid w:val="00BF628E"/>
    <w:rsid w:val="00BF6D1A"/>
    <w:rsid w:val="00C031C2"/>
    <w:rsid w:val="00C17E6F"/>
    <w:rsid w:val="00C279ED"/>
    <w:rsid w:val="00C34BA7"/>
    <w:rsid w:val="00C37554"/>
    <w:rsid w:val="00C56531"/>
    <w:rsid w:val="00C61CFB"/>
    <w:rsid w:val="00C62E4C"/>
    <w:rsid w:val="00C65B28"/>
    <w:rsid w:val="00C71588"/>
    <w:rsid w:val="00C71859"/>
    <w:rsid w:val="00C738E0"/>
    <w:rsid w:val="00C76A87"/>
    <w:rsid w:val="00C907EB"/>
    <w:rsid w:val="00C93941"/>
    <w:rsid w:val="00C96FFB"/>
    <w:rsid w:val="00CB263D"/>
    <w:rsid w:val="00CB33DC"/>
    <w:rsid w:val="00CC28E0"/>
    <w:rsid w:val="00CC4DA8"/>
    <w:rsid w:val="00CF14CE"/>
    <w:rsid w:val="00D13BF5"/>
    <w:rsid w:val="00D22680"/>
    <w:rsid w:val="00D24014"/>
    <w:rsid w:val="00D348C9"/>
    <w:rsid w:val="00D372F5"/>
    <w:rsid w:val="00D42393"/>
    <w:rsid w:val="00D430FE"/>
    <w:rsid w:val="00D64007"/>
    <w:rsid w:val="00D722B6"/>
    <w:rsid w:val="00D77145"/>
    <w:rsid w:val="00D77F48"/>
    <w:rsid w:val="00D908DE"/>
    <w:rsid w:val="00D92B08"/>
    <w:rsid w:val="00DA27BE"/>
    <w:rsid w:val="00DB1AB8"/>
    <w:rsid w:val="00DB2C62"/>
    <w:rsid w:val="00DB31CA"/>
    <w:rsid w:val="00DB690C"/>
    <w:rsid w:val="00DB6A0C"/>
    <w:rsid w:val="00DE0178"/>
    <w:rsid w:val="00DE5047"/>
    <w:rsid w:val="00DF0537"/>
    <w:rsid w:val="00E02513"/>
    <w:rsid w:val="00E1759B"/>
    <w:rsid w:val="00E2612B"/>
    <w:rsid w:val="00E26BF4"/>
    <w:rsid w:val="00E26C4E"/>
    <w:rsid w:val="00E328FF"/>
    <w:rsid w:val="00E33207"/>
    <w:rsid w:val="00E362F1"/>
    <w:rsid w:val="00E62535"/>
    <w:rsid w:val="00E72411"/>
    <w:rsid w:val="00E76301"/>
    <w:rsid w:val="00E764C5"/>
    <w:rsid w:val="00E920BB"/>
    <w:rsid w:val="00E97176"/>
    <w:rsid w:val="00E979A1"/>
    <w:rsid w:val="00E97C2F"/>
    <w:rsid w:val="00EB1B08"/>
    <w:rsid w:val="00EC08F9"/>
    <w:rsid w:val="00EC0E9C"/>
    <w:rsid w:val="00EC1563"/>
    <w:rsid w:val="00EC2FC9"/>
    <w:rsid w:val="00EC47FA"/>
    <w:rsid w:val="00ED2E1F"/>
    <w:rsid w:val="00ED3E56"/>
    <w:rsid w:val="00EE3F01"/>
    <w:rsid w:val="00EF2F4D"/>
    <w:rsid w:val="00EF3D17"/>
    <w:rsid w:val="00F007EE"/>
    <w:rsid w:val="00F008A7"/>
    <w:rsid w:val="00F05C31"/>
    <w:rsid w:val="00F116B7"/>
    <w:rsid w:val="00F11959"/>
    <w:rsid w:val="00F21095"/>
    <w:rsid w:val="00F23266"/>
    <w:rsid w:val="00F26973"/>
    <w:rsid w:val="00F33B3C"/>
    <w:rsid w:val="00F42C0D"/>
    <w:rsid w:val="00F44CF8"/>
    <w:rsid w:val="00F5227F"/>
    <w:rsid w:val="00F72B66"/>
    <w:rsid w:val="00F753B0"/>
    <w:rsid w:val="00F9572D"/>
    <w:rsid w:val="00FA3D00"/>
    <w:rsid w:val="00FB07D1"/>
    <w:rsid w:val="00FB73D9"/>
    <w:rsid w:val="00FC5DA4"/>
    <w:rsid w:val="00FC732E"/>
    <w:rsid w:val="00FC7A4C"/>
    <w:rsid w:val="00FD5D00"/>
    <w:rsid w:val="00FE5ED5"/>
    <w:rsid w:val="00FF0324"/>
    <w:rsid w:val="00FF0D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95F3287"/>
  <w15:docId w15:val="{4801464A-7F78-4FB8-B2EB-C429B462D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qFormat="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uiPriority w:val="1"/>
    <w:qFormat/>
    <w:rsid w:val="006257A3"/>
    <w:rPr>
      <w:rFonts w:ascii="Times New Roman" w:eastAsia="Times New Roman" w:hAnsi="Times New Roman" w:cs="Times New Roman"/>
      <w:lang w:val="ru-RU"/>
    </w:rPr>
  </w:style>
  <w:style w:type="paragraph" w:styleId="10">
    <w:name w:val="heading 1"/>
    <w:basedOn w:val="a1"/>
    <w:next w:val="a1"/>
    <w:link w:val="11"/>
    <w:uiPriority w:val="1"/>
    <w:qFormat/>
    <w:rsid w:val="00781EC0"/>
    <w:pPr>
      <w:keepNext/>
      <w:keepLines/>
      <w:widowControl/>
      <w:autoSpaceDE/>
      <w:autoSpaceDN/>
      <w:spacing w:before="480" w:after="200" w:line="276" w:lineRule="auto"/>
      <w:outlineLvl w:val="0"/>
    </w:pPr>
    <w:rPr>
      <w:rFonts w:asciiTheme="majorHAnsi" w:eastAsiaTheme="majorEastAsia" w:hAnsiTheme="majorHAnsi" w:cstheme="majorBidi"/>
      <w:b/>
      <w:bCs/>
      <w:color w:val="365F91" w:themeColor="accent1" w:themeShade="BF"/>
      <w:sz w:val="28"/>
      <w:szCs w:val="28"/>
      <w:lang w:val="en-US"/>
    </w:rPr>
  </w:style>
  <w:style w:type="paragraph" w:styleId="22">
    <w:name w:val="heading 2"/>
    <w:basedOn w:val="a1"/>
    <w:next w:val="a1"/>
    <w:link w:val="23"/>
    <w:uiPriority w:val="1"/>
    <w:unhideWhenUsed/>
    <w:qFormat/>
    <w:rsid w:val="00781EC0"/>
    <w:pPr>
      <w:keepNext/>
      <w:keepLines/>
      <w:widowControl/>
      <w:autoSpaceDE/>
      <w:autoSpaceDN/>
      <w:spacing w:before="200" w:after="200" w:line="276" w:lineRule="auto"/>
      <w:outlineLvl w:val="1"/>
    </w:pPr>
    <w:rPr>
      <w:rFonts w:asciiTheme="majorHAnsi" w:eastAsiaTheme="majorEastAsia" w:hAnsiTheme="majorHAnsi" w:cstheme="majorBidi"/>
      <w:b/>
      <w:bCs/>
      <w:color w:val="4F81BD" w:themeColor="accent1"/>
      <w:sz w:val="26"/>
      <w:szCs w:val="26"/>
      <w:lang w:val="en-US"/>
    </w:rPr>
  </w:style>
  <w:style w:type="paragraph" w:styleId="32">
    <w:name w:val="heading 3"/>
    <w:basedOn w:val="a1"/>
    <w:next w:val="a1"/>
    <w:link w:val="33"/>
    <w:uiPriority w:val="9"/>
    <w:unhideWhenUsed/>
    <w:qFormat/>
    <w:rsid w:val="00781EC0"/>
    <w:pPr>
      <w:keepNext/>
      <w:keepLines/>
      <w:widowControl/>
      <w:autoSpaceDE/>
      <w:autoSpaceDN/>
      <w:spacing w:before="200" w:after="200" w:line="276" w:lineRule="auto"/>
      <w:outlineLvl w:val="2"/>
    </w:pPr>
    <w:rPr>
      <w:rFonts w:asciiTheme="majorHAnsi" w:eastAsiaTheme="majorEastAsia" w:hAnsiTheme="majorHAnsi" w:cstheme="majorBidi"/>
      <w:b/>
      <w:bCs/>
      <w:color w:val="4F81BD" w:themeColor="accent1"/>
      <w:lang w:val="en-US"/>
    </w:rPr>
  </w:style>
  <w:style w:type="paragraph" w:styleId="40">
    <w:name w:val="heading 4"/>
    <w:basedOn w:val="a1"/>
    <w:next w:val="a1"/>
    <w:link w:val="41"/>
    <w:uiPriority w:val="9"/>
    <w:unhideWhenUsed/>
    <w:qFormat/>
    <w:rsid w:val="00781EC0"/>
    <w:pPr>
      <w:keepNext/>
      <w:keepLines/>
      <w:widowControl/>
      <w:autoSpaceDE/>
      <w:autoSpaceDN/>
      <w:spacing w:before="200" w:after="200" w:line="276" w:lineRule="auto"/>
      <w:outlineLvl w:val="3"/>
    </w:pPr>
    <w:rPr>
      <w:rFonts w:asciiTheme="majorHAnsi" w:eastAsiaTheme="majorEastAsia" w:hAnsiTheme="majorHAnsi" w:cstheme="majorBidi"/>
      <w:b/>
      <w:bCs/>
      <w:i/>
      <w:iCs/>
      <w:color w:val="4F81BD" w:themeColor="accent1"/>
      <w:lang w:val="en-US"/>
    </w:rPr>
  </w:style>
  <w:style w:type="paragraph" w:styleId="50">
    <w:name w:val="heading 5"/>
    <w:basedOn w:val="a1"/>
    <w:next w:val="a1"/>
    <w:link w:val="51"/>
    <w:uiPriority w:val="9"/>
    <w:qFormat/>
    <w:rsid w:val="00157323"/>
    <w:pPr>
      <w:widowControl/>
      <w:autoSpaceDE/>
      <w:autoSpaceDN/>
      <w:spacing w:before="240" w:after="60" w:line="276" w:lineRule="auto"/>
      <w:outlineLvl w:val="4"/>
    </w:pPr>
    <w:rPr>
      <w:rFonts w:ascii="Calibri" w:hAnsi="Calibri" w:cs="Calibri"/>
      <w:b/>
      <w:bCs/>
      <w:i/>
      <w:iCs/>
      <w:sz w:val="26"/>
      <w:szCs w:val="26"/>
      <w:lang w:eastAsia="ru-RU"/>
    </w:rPr>
  </w:style>
  <w:style w:type="paragraph" w:styleId="60">
    <w:name w:val="heading 6"/>
    <w:basedOn w:val="a1"/>
    <w:next w:val="a1"/>
    <w:link w:val="61"/>
    <w:uiPriority w:val="9"/>
    <w:qFormat/>
    <w:rsid w:val="00157323"/>
    <w:pPr>
      <w:widowControl/>
      <w:autoSpaceDE/>
      <w:autoSpaceDN/>
      <w:spacing w:before="280" w:after="100"/>
      <w:outlineLvl w:val="5"/>
    </w:pPr>
    <w:rPr>
      <w:rFonts w:ascii="Cambria" w:hAnsi="Cambria" w:cs="Cambria"/>
      <w:i/>
      <w:iCs/>
      <w:color w:val="4F81BD"/>
      <w:lang w:val="en-US" w:eastAsia="ru-RU"/>
    </w:rPr>
  </w:style>
  <w:style w:type="paragraph" w:styleId="70">
    <w:name w:val="heading 7"/>
    <w:basedOn w:val="a1"/>
    <w:next w:val="a1"/>
    <w:link w:val="71"/>
    <w:uiPriority w:val="9"/>
    <w:qFormat/>
    <w:rsid w:val="00157323"/>
    <w:pPr>
      <w:widowControl/>
      <w:autoSpaceDE/>
      <w:autoSpaceDN/>
      <w:spacing w:before="320" w:after="100"/>
      <w:outlineLvl w:val="6"/>
    </w:pPr>
    <w:rPr>
      <w:rFonts w:ascii="Cambria" w:hAnsi="Cambria" w:cs="Cambria"/>
      <w:b/>
      <w:bCs/>
      <w:color w:val="9BBB59"/>
      <w:sz w:val="20"/>
      <w:szCs w:val="20"/>
      <w:lang w:val="en-US" w:eastAsia="ru-RU"/>
    </w:rPr>
  </w:style>
  <w:style w:type="paragraph" w:styleId="80">
    <w:name w:val="heading 8"/>
    <w:basedOn w:val="a1"/>
    <w:next w:val="a1"/>
    <w:link w:val="81"/>
    <w:uiPriority w:val="99"/>
    <w:qFormat/>
    <w:rsid w:val="00157323"/>
    <w:pPr>
      <w:widowControl/>
      <w:suppressAutoHyphens/>
      <w:autoSpaceDE/>
      <w:autoSpaceDN/>
      <w:spacing w:before="240" w:after="60"/>
      <w:outlineLvl w:val="7"/>
    </w:pPr>
    <w:rPr>
      <w:rFonts w:ascii="Calibri" w:hAnsi="Calibri" w:cs="Calibri"/>
      <w:i/>
      <w:iCs/>
      <w:sz w:val="24"/>
      <w:szCs w:val="24"/>
      <w:lang w:eastAsia="ar-SA"/>
    </w:rPr>
  </w:style>
  <w:style w:type="paragraph" w:styleId="9">
    <w:name w:val="heading 9"/>
    <w:basedOn w:val="a1"/>
    <w:next w:val="a1"/>
    <w:link w:val="90"/>
    <w:uiPriority w:val="99"/>
    <w:qFormat/>
    <w:rsid w:val="00157323"/>
    <w:pPr>
      <w:widowControl/>
      <w:autoSpaceDE/>
      <w:autoSpaceDN/>
      <w:spacing w:before="320" w:after="100"/>
      <w:outlineLvl w:val="8"/>
    </w:pPr>
    <w:rPr>
      <w:rFonts w:ascii="Cambria" w:hAnsi="Cambria" w:cs="Cambria"/>
      <w:i/>
      <w:iCs/>
      <w:color w:val="9BBB59"/>
      <w:sz w:val="20"/>
      <w:szCs w:val="20"/>
      <w:lang w:val="en-US"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uiPriority w:val="2"/>
    <w:unhideWhenUsed/>
    <w:qFormat/>
    <w:rsid w:val="006257A3"/>
    <w:tblPr>
      <w:tblInd w:w="0" w:type="dxa"/>
      <w:tblCellMar>
        <w:top w:w="0" w:type="dxa"/>
        <w:left w:w="0" w:type="dxa"/>
        <w:bottom w:w="0" w:type="dxa"/>
        <w:right w:w="0" w:type="dxa"/>
      </w:tblCellMar>
    </w:tblPr>
  </w:style>
  <w:style w:type="paragraph" w:styleId="a5">
    <w:name w:val="Body Text"/>
    <w:basedOn w:val="a1"/>
    <w:link w:val="a6"/>
    <w:uiPriority w:val="1"/>
    <w:qFormat/>
    <w:rsid w:val="006257A3"/>
    <w:pPr>
      <w:ind w:left="1572" w:right="136" w:hanging="361"/>
      <w:jc w:val="both"/>
    </w:pPr>
    <w:rPr>
      <w:sz w:val="24"/>
      <w:szCs w:val="24"/>
    </w:rPr>
  </w:style>
  <w:style w:type="paragraph" w:customStyle="1" w:styleId="110">
    <w:name w:val="Заголовок 11"/>
    <w:basedOn w:val="a1"/>
    <w:uiPriority w:val="1"/>
    <w:qFormat/>
    <w:rsid w:val="006257A3"/>
    <w:pPr>
      <w:ind w:left="140" w:hanging="360"/>
      <w:jc w:val="both"/>
      <w:outlineLvl w:val="1"/>
    </w:pPr>
    <w:rPr>
      <w:b/>
      <w:bCs/>
      <w:sz w:val="24"/>
      <w:szCs w:val="24"/>
    </w:rPr>
  </w:style>
  <w:style w:type="paragraph" w:styleId="a7">
    <w:name w:val="List Paragraph"/>
    <w:basedOn w:val="a1"/>
    <w:link w:val="a8"/>
    <w:uiPriority w:val="1"/>
    <w:qFormat/>
    <w:rsid w:val="006257A3"/>
    <w:pPr>
      <w:ind w:left="1572" w:right="136" w:hanging="361"/>
      <w:jc w:val="both"/>
    </w:pPr>
  </w:style>
  <w:style w:type="paragraph" w:customStyle="1" w:styleId="TableParagraph">
    <w:name w:val="Table Paragraph"/>
    <w:basedOn w:val="a1"/>
    <w:uiPriority w:val="1"/>
    <w:qFormat/>
    <w:rsid w:val="006257A3"/>
  </w:style>
  <w:style w:type="paragraph" w:styleId="a9">
    <w:name w:val="Title"/>
    <w:basedOn w:val="a1"/>
    <w:link w:val="aa"/>
    <w:uiPriority w:val="1"/>
    <w:qFormat/>
    <w:rsid w:val="00CC4DA8"/>
    <w:pPr>
      <w:spacing w:before="71"/>
      <w:ind w:left="501" w:right="140" w:hanging="361"/>
      <w:jc w:val="both"/>
    </w:pPr>
    <w:rPr>
      <w:b/>
      <w:bCs/>
      <w:sz w:val="24"/>
      <w:szCs w:val="24"/>
    </w:rPr>
  </w:style>
  <w:style w:type="character" w:customStyle="1" w:styleId="aa">
    <w:name w:val="Заголовок Знак"/>
    <w:basedOn w:val="a2"/>
    <w:link w:val="a9"/>
    <w:uiPriority w:val="10"/>
    <w:rsid w:val="00CC4DA8"/>
    <w:rPr>
      <w:rFonts w:ascii="Times New Roman" w:eastAsia="Times New Roman" w:hAnsi="Times New Roman" w:cs="Times New Roman"/>
      <w:b/>
      <w:bCs/>
      <w:sz w:val="24"/>
      <w:szCs w:val="24"/>
      <w:lang w:val="ru-RU"/>
    </w:rPr>
  </w:style>
  <w:style w:type="character" w:customStyle="1" w:styleId="11">
    <w:name w:val="Заголовок 1 Знак"/>
    <w:basedOn w:val="a2"/>
    <w:link w:val="10"/>
    <w:uiPriority w:val="9"/>
    <w:qFormat/>
    <w:rsid w:val="00781EC0"/>
    <w:rPr>
      <w:rFonts w:asciiTheme="majorHAnsi" w:eastAsiaTheme="majorEastAsia" w:hAnsiTheme="majorHAnsi" w:cstheme="majorBidi"/>
      <w:b/>
      <w:bCs/>
      <w:color w:val="365F91" w:themeColor="accent1" w:themeShade="BF"/>
      <w:sz w:val="28"/>
      <w:szCs w:val="28"/>
    </w:rPr>
  </w:style>
  <w:style w:type="character" w:customStyle="1" w:styleId="23">
    <w:name w:val="Заголовок 2 Знак"/>
    <w:basedOn w:val="a2"/>
    <w:link w:val="22"/>
    <w:uiPriority w:val="9"/>
    <w:qFormat/>
    <w:rsid w:val="00781EC0"/>
    <w:rPr>
      <w:rFonts w:asciiTheme="majorHAnsi" w:eastAsiaTheme="majorEastAsia" w:hAnsiTheme="majorHAnsi" w:cstheme="majorBidi"/>
      <w:b/>
      <w:bCs/>
      <w:color w:val="4F81BD" w:themeColor="accent1"/>
      <w:sz w:val="26"/>
      <w:szCs w:val="26"/>
    </w:rPr>
  </w:style>
  <w:style w:type="character" w:customStyle="1" w:styleId="33">
    <w:name w:val="Заголовок 3 Знак"/>
    <w:basedOn w:val="a2"/>
    <w:link w:val="32"/>
    <w:uiPriority w:val="9"/>
    <w:qFormat/>
    <w:rsid w:val="00781EC0"/>
    <w:rPr>
      <w:rFonts w:asciiTheme="majorHAnsi" w:eastAsiaTheme="majorEastAsia" w:hAnsiTheme="majorHAnsi" w:cstheme="majorBidi"/>
      <w:b/>
      <w:bCs/>
      <w:color w:val="4F81BD" w:themeColor="accent1"/>
    </w:rPr>
  </w:style>
  <w:style w:type="character" w:customStyle="1" w:styleId="41">
    <w:name w:val="Заголовок 4 Знак"/>
    <w:basedOn w:val="a2"/>
    <w:link w:val="40"/>
    <w:uiPriority w:val="9"/>
    <w:qFormat/>
    <w:rsid w:val="00781EC0"/>
    <w:rPr>
      <w:rFonts w:asciiTheme="majorHAnsi" w:eastAsiaTheme="majorEastAsia" w:hAnsiTheme="majorHAnsi" w:cstheme="majorBidi"/>
      <w:b/>
      <w:bCs/>
      <w:i/>
      <w:iCs/>
      <w:color w:val="4F81BD" w:themeColor="accent1"/>
    </w:rPr>
  </w:style>
  <w:style w:type="paragraph" w:styleId="ab">
    <w:name w:val="header"/>
    <w:basedOn w:val="a1"/>
    <w:link w:val="ac"/>
    <w:uiPriority w:val="99"/>
    <w:unhideWhenUsed/>
    <w:rsid w:val="00781EC0"/>
    <w:pPr>
      <w:widowControl/>
      <w:tabs>
        <w:tab w:val="center" w:pos="4680"/>
        <w:tab w:val="right" w:pos="9360"/>
      </w:tabs>
      <w:autoSpaceDE/>
      <w:autoSpaceDN/>
      <w:spacing w:after="200" w:line="276" w:lineRule="auto"/>
    </w:pPr>
    <w:rPr>
      <w:rFonts w:asciiTheme="minorHAnsi" w:eastAsiaTheme="minorHAnsi" w:hAnsiTheme="minorHAnsi" w:cstheme="minorBidi"/>
      <w:lang w:val="en-US"/>
    </w:rPr>
  </w:style>
  <w:style w:type="character" w:customStyle="1" w:styleId="ac">
    <w:name w:val="Верхний колонтитул Знак"/>
    <w:basedOn w:val="a2"/>
    <w:link w:val="ab"/>
    <w:uiPriority w:val="99"/>
    <w:qFormat/>
    <w:rsid w:val="00781EC0"/>
  </w:style>
  <w:style w:type="paragraph" w:styleId="ad">
    <w:name w:val="Normal Indent"/>
    <w:basedOn w:val="a1"/>
    <w:uiPriority w:val="99"/>
    <w:unhideWhenUsed/>
    <w:rsid w:val="00781EC0"/>
    <w:pPr>
      <w:widowControl/>
      <w:autoSpaceDE/>
      <w:autoSpaceDN/>
      <w:spacing w:after="200" w:line="276" w:lineRule="auto"/>
      <w:ind w:left="720"/>
    </w:pPr>
    <w:rPr>
      <w:rFonts w:asciiTheme="minorHAnsi" w:eastAsiaTheme="minorHAnsi" w:hAnsiTheme="minorHAnsi" w:cstheme="minorBidi"/>
      <w:lang w:val="en-US"/>
    </w:rPr>
  </w:style>
  <w:style w:type="paragraph" w:styleId="ae">
    <w:name w:val="Subtitle"/>
    <w:basedOn w:val="a1"/>
    <w:next w:val="a1"/>
    <w:link w:val="af"/>
    <w:uiPriority w:val="11"/>
    <w:qFormat/>
    <w:rsid w:val="00781EC0"/>
    <w:pPr>
      <w:widowControl/>
      <w:numPr>
        <w:ilvl w:val="1"/>
      </w:numPr>
      <w:autoSpaceDE/>
      <w:autoSpaceDN/>
      <w:spacing w:after="200" w:line="276" w:lineRule="auto"/>
      <w:ind w:left="86"/>
    </w:pPr>
    <w:rPr>
      <w:rFonts w:asciiTheme="majorHAnsi" w:eastAsiaTheme="majorEastAsia" w:hAnsiTheme="majorHAnsi" w:cstheme="majorBidi"/>
      <w:i/>
      <w:iCs/>
      <w:color w:val="4F81BD" w:themeColor="accent1"/>
      <w:spacing w:val="15"/>
      <w:sz w:val="24"/>
      <w:szCs w:val="24"/>
      <w:lang w:val="en-US"/>
    </w:rPr>
  </w:style>
  <w:style w:type="character" w:customStyle="1" w:styleId="af">
    <w:name w:val="Подзаголовок Знак"/>
    <w:basedOn w:val="a2"/>
    <w:link w:val="ae"/>
    <w:uiPriority w:val="11"/>
    <w:qFormat/>
    <w:rsid w:val="00781EC0"/>
    <w:rPr>
      <w:rFonts w:asciiTheme="majorHAnsi" w:eastAsiaTheme="majorEastAsia" w:hAnsiTheme="majorHAnsi" w:cstheme="majorBidi"/>
      <w:i/>
      <w:iCs/>
      <w:color w:val="4F81BD" w:themeColor="accent1"/>
      <w:spacing w:val="15"/>
      <w:sz w:val="24"/>
      <w:szCs w:val="24"/>
    </w:rPr>
  </w:style>
  <w:style w:type="character" w:styleId="af0">
    <w:name w:val="Emphasis"/>
    <w:basedOn w:val="a2"/>
    <w:link w:val="12"/>
    <w:uiPriority w:val="20"/>
    <w:qFormat/>
    <w:rsid w:val="00781EC0"/>
    <w:rPr>
      <w:i/>
      <w:iCs/>
    </w:rPr>
  </w:style>
  <w:style w:type="character" w:styleId="af1">
    <w:name w:val="Hyperlink"/>
    <w:basedOn w:val="a2"/>
    <w:link w:val="13"/>
    <w:uiPriority w:val="99"/>
    <w:unhideWhenUsed/>
    <w:rsid w:val="00781EC0"/>
    <w:rPr>
      <w:color w:val="0000FF" w:themeColor="hyperlink"/>
      <w:u w:val="single"/>
    </w:rPr>
  </w:style>
  <w:style w:type="table" w:styleId="af2">
    <w:name w:val="Table Grid"/>
    <w:basedOn w:val="a3"/>
    <w:uiPriority w:val="59"/>
    <w:rsid w:val="00781EC0"/>
    <w:pPr>
      <w:widowControl/>
      <w:autoSpaceDE/>
      <w:autoSpaceDN/>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3">
    <w:name w:val="caption"/>
    <w:basedOn w:val="a1"/>
    <w:next w:val="a1"/>
    <w:uiPriority w:val="35"/>
    <w:unhideWhenUsed/>
    <w:qFormat/>
    <w:rsid w:val="00781EC0"/>
    <w:pPr>
      <w:widowControl/>
      <w:autoSpaceDE/>
      <w:autoSpaceDN/>
      <w:spacing w:after="200"/>
    </w:pPr>
    <w:rPr>
      <w:rFonts w:asciiTheme="minorHAnsi" w:eastAsiaTheme="minorHAnsi" w:hAnsiTheme="minorHAnsi" w:cstheme="minorBidi"/>
      <w:b/>
      <w:bCs/>
      <w:color w:val="4F81BD" w:themeColor="accent1"/>
      <w:sz w:val="18"/>
      <w:szCs w:val="18"/>
      <w:lang w:val="en-US"/>
    </w:rPr>
  </w:style>
  <w:style w:type="paragraph" w:styleId="af4">
    <w:name w:val="Balloon Text"/>
    <w:basedOn w:val="a1"/>
    <w:link w:val="af5"/>
    <w:uiPriority w:val="99"/>
    <w:unhideWhenUsed/>
    <w:qFormat/>
    <w:rsid w:val="00781EC0"/>
    <w:pPr>
      <w:widowControl/>
      <w:autoSpaceDE/>
      <w:autoSpaceDN/>
    </w:pPr>
    <w:rPr>
      <w:rFonts w:ascii="Segoe UI" w:eastAsiaTheme="minorHAnsi" w:hAnsi="Segoe UI" w:cs="Segoe UI"/>
      <w:sz w:val="18"/>
      <w:szCs w:val="18"/>
      <w:lang w:val="en-US"/>
    </w:rPr>
  </w:style>
  <w:style w:type="character" w:customStyle="1" w:styleId="af5">
    <w:name w:val="Текст выноски Знак"/>
    <w:basedOn w:val="a2"/>
    <w:link w:val="af4"/>
    <w:uiPriority w:val="99"/>
    <w:qFormat/>
    <w:rsid w:val="00781EC0"/>
    <w:rPr>
      <w:rFonts w:ascii="Segoe UI" w:hAnsi="Segoe UI" w:cs="Segoe UI"/>
      <w:sz w:val="18"/>
      <w:szCs w:val="18"/>
    </w:rPr>
  </w:style>
  <w:style w:type="character" w:customStyle="1" w:styleId="51">
    <w:name w:val="Заголовок 5 Знак"/>
    <w:basedOn w:val="a2"/>
    <w:link w:val="50"/>
    <w:qFormat/>
    <w:rsid w:val="00157323"/>
    <w:rPr>
      <w:rFonts w:ascii="Calibri" w:eastAsia="Times New Roman" w:hAnsi="Calibri" w:cs="Calibri"/>
      <w:b/>
      <w:bCs/>
      <w:i/>
      <w:iCs/>
      <w:sz w:val="26"/>
      <w:szCs w:val="26"/>
      <w:lang w:val="ru-RU" w:eastAsia="ru-RU"/>
    </w:rPr>
  </w:style>
  <w:style w:type="character" w:customStyle="1" w:styleId="61">
    <w:name w:val="Заголовок 6 Знак"/>
    <w:basedOn w:val="a2"/>
    <w:link w:val="60"/>
    <w:qFormat/>
    <w:rsid w:val="00157323"/>
    <w:rPr>
      <w:rFonts w:ascii="Cambria" w:eastAsia="Times New Roman" w:hAnsi="Cambria" w:cs="Cambria"/>
      <w:i/>
      <w:iCs/>
      <w:color w:val="4F81BD"/>
      <w:lang w:eastAsia="ru-RU"/>
    </w:rPr>
  </w:style>
  <w:style w:type="character" w:customStyle="1" w:styleId="71">
    <w:name w:val="Заголовок 7 Знак"/>
    <w:basedOn w:val="a2"/>
    <w:link w:val="70"/>
    <w:qFormat/>
    <w:rsid w:val="00157323"/>
    <w:rPr>
      <w:rFonts w:ascii="Cambria" w:eastAsia="Times New Roman" w:hAnsi="Cambria" w:cs="Cambria"/>
      <w:b/>
      <w:bCs/>
      <w:color w:val="9BBB59"/>
      <w:sz w:val="20"/>
      <w:szCs w:val="20"/>
      <w:lang w:eastAsia="ru-RU"/>
    </w:rPr>
  </w:style>
  <w:style w:type="character" w:customStyle="1" w:styleId="81">
    <w:name w:val="Заголовок 8 Знак"/>
    <w:basedOn w:val="a2"/>
    <w:link w:val="80"/>
    <w:uiPriority w:val="9"/>
    <w:qFormat/>
    <w:rsid w:val="00157323"/>
    <w:rPr>
      <w:rFonts w:ascii="Calibri" w:eastAsia="Times New Roman" w:hAnsi="Calibri" w:cs="Calibri"/>
      <w:i/>
      <w:iCs/>
      <w:sz w:val="24"/>
      <w:szCs w:val="24"/>
      <w:lang w:val="ru-RU" w:eastAsia="ar-SA"/>
    </w:rPr>
  </w:style>
  <w:style w:type="character" w:customStyle="1" w:styleId="90">
    <w:name w:val="Заголовок 9 Знак"/>
    <w:basedOn w:val="a2"/>
    <w:link w:val="9"/>
    <w:uiPriority w:val="9"/>
    <w:qFormat/>
    <w:rsid w:val="00157323"/>
    <w:rPr>
      <w:rFonts w:ascii="Cambria" w:eastAsia="Times New Roman" w:hAnsi="Cambria" w:cs="Cambria"/>
      <w:i/>
      <w:iCs/>
      <w:color w:val="9BBB59"/>
      <w:sz w:val="20"/>
      <w:szCs w:val="20"/>
      <w:lang w:eastAsia="ru-RU"/>
    </w:rPr>
  </w:style>
  <w:style w:type="paragraph" w:customStyle="1" w:styleId="14">
    <w:name w:val="Абзац списка1"/>
    <w:basedOn w:val="a1"/>
    <w:uiPriority w:val="99"/>
    <w:qFormat/>
    <w:rsid w:val="00157323"/>
    <w:pPr>
      <w:widowControl/>
      <w:autoSpaceDE/>
      <w:autoSpaceDN/>
      <w:spacing w:after="200" w:line="276" w:lineRule="auto"/>
      <w:ind w:left="720"/>
    </w:pPr>
    <w:rPr>
      <w:rFonts w:ascii="Calibri" w:hAnsi="Calibri" w:cs="Calibri"/>
      <w:lang w:eastAsia="ru-RU"/>
    </w:rPr>
  </w:style>
  <w:style w:type="paragraph" w:styleId="af6">
    <w:name w:val="footer"/>
    <w:basedOn w:val="a1"/>
    <w:link w:val="af7"/>
    <w:uiPriority w:val="99"/>
    <w:rsid w:val="00157323"/>
    <w:pPr>
      <w:tabs>
        <w:tab w:val="center" w:pos="4677"/>
        <w:tab w:val="right" w:pos="9355"/>
      </w:tabs>
      <w:overflowPunct w:val="0"/>
      <w:adjustRightInd w:val="0"/>
      <w:textAlignment w:val="baseline"/>
    </w:pPr>
    <w:rPr>
      <w:rFonts w:ascii="Calibri" w:hAnsi="Calibri" w:cs="Calibri"/>
      <w:sz w:val="24"/>
      <w:szCs w:val="24"/>
      <w:lang w:eastAsia="ru-RU"/>
    </w:rPr>
  </w:style>
  <w:style w:type="character" w:customStyle="1" w:styleId="af7">
    <w:name w:val="Нижний колонтитул Знак"/>
    <w:basedOn w:val="a2"/>
    <w:link w:val="af6"/>
    <w:uiPriority w:val="99"/>
    <w:qFormat/>
    <w:rsid w:val="00157323"/>
    <w:rPr>
      <w:rFonts w:ascii="Calibri" w:eastAsia="Times New Roman" w:hAnsi="Calibri" w:cs="Calibri"/>
      <w:sz w:val="24"/>
      <w:szCs w:val="24"/>
      <w:lang w:val="ru-RU" w:eastAsia="ru-RU"/>
    </w:rPr>
  </w:style>
  <w:style w:type="character" w:styleId="af8">
    <w:name w:val="page number"/>
    <w:basedOn w:val="a2"/>
    <w:uiPriority w:val="99"/>
    <w:qFormat/>
    <w:rsid w:val="00157323"/>
  </w:style>
  <w:style w:type="paragraph" w:customStyle="1" w:styleId="c3">
    <w:name w:val="c3"/>
    <w:basedOn w:val="a1"/>
    <w:rsid w:val="00157323"/>
    <w:pPr>
      <w:widowControl/>
      <w:autoSpaceDE/>
      <w:autoSpaceDN/>
      <w:spacing w:before="100" w:beforeAutospacing="1" w:after="100" w:afterAutospacing="1"/>
    </w:pPr>
    <w:rPr>
      <w:rFonts w:ascii="Calibri" w:hAnsi="Calibri" w:cs="Calibri"/>
      <w:sz w:val="24"/>
      <w:szCs w:val="24"/>
      <w:lang w:eastAsia="ru-RU"/>
    </w:rPr>
  </w:style>
  <w:style w:type="character" w:customStyle="1" w:styleId="c8">
    <w:name w:val="c8"/>
    <w:basedOn w:val="a2"/>
    <w:rsid w:val="00157323"/>
  </w:style>
  <w:style w:type="paragraph" w:customStyle="1" w:styleId="c15">
    <w:name w:val="c15"/>
    <w:basedOn w:val="a1"/>
    <w:uiPriority w:val="99"/>
    <w:rsid w:val="00157323"/>
    <w:pPr>
      <w:widowControl/>
      <w:autoSpaceDE/>
      <w:autoSpaceDN/>
      <w:spacing w:before="100" w:beforeAutospacing="1" w:after="100" w:afterAutospacing="1"/>
    </w:pPr>
    <w:rPr>
      <w:rFonts w:ascii="Calibri" w:hAnsi="Calibri" w:cs="Calibri"/>
      <w:sz w:val="24"/>
      <w:szCs w:val="24"/>
      <w:lang w:eastAsia="ru-RU"/>
    </w:rPr>
  </w:style>
  <w:style w:type="paragraph" w:customStyle="1" w:styleId="c59">
    <w:name w:val="c59"/>
    <w:basedOn w:val="a1"/>
    <w:rsid w:val="00157323"/>
    <w:pPr>
      <w:widowControl/>
      <w:autoSpaceDE/>
      <w:autoSpaceDN/>
      <w:spacing w:before="100" w:beforeAutospacing="1" w:after="100" w:afterAutospacing="1"/>
    </w:pPr>
    <w:rPr>
      <w:rFonts w:ascii="Calibri" w:hAnsi="Calibri" w:cs="Calibri"/>
      <w:sz w:val="24"/>
      <w:szCs w:val="24"/>
      <w:lang w:eastAsia="ru-RU"/>
    </w:rPr>
  </w:style>
  <w:style w:type="paragraph" w:customStyle="1" w:styleId="c24">
    <w:name w:val="c24"/>
    <w:basedOn w:val="a1"/>
    <w:rsid w:val="00157323"/>
    <w:pPr>
      <w:widowControl/>
      <w:autoSpaceDE/>
      <w:autoSpaceDN/>
      <w:spacing w:before="100" w:beforeAutospacing="1" w:after="100" w:afterAutospacing="1"/>
    </w:pPr>
    <w:rPr>
      <w:rFonts w:ascii="Calibri" w:hAnsi="Calibri" w:cs="Calibri"/>
      <w:sz w:val="24"/>
      <w:szCs w:val="24"/>
      <w:lang w:eastAsia="ru-RU"/>
    </w:rPr>
  </w:style>
  <w:style w:type="paragraph" w:customStyle="1" w:styleId="c30">
    <w:name w:val="c30"/>
    <w:basedOn w:val="a1"/>
    <w:rsid w:val="00157323"/>
    <w:pPr>
      <w:widowControl/>
      <w:autoSpaceDE/>
      <w:autoSpaceDN/>
      <w:spacing w:before="100" w:beforeAutospacing="1" w:after="100" w:afterAutospacing="1"/>
    </w:pPr>
    <w:rPr>
      <w:rFonts w:ascii="Calibri" w:hAnsi="Calibri" w:cs="Calibri"/>
      <w:sz w:val="24"/>
      <w:szCs w:val="24"/>
      <w:lang w:eastAsia="ru-RU"/>
    </w:rPr>
  </w:style>
  <w:style w:type="paragraph" w:customStyle="1" w:styleId="c12">
    <w:name w:val="c12"/>
    <w:basedOn w:val="a1"/>
    <w:uiPriority w:val="99"/>
    <w:rsid w:val="00157323"/>
    <w:pPr>
      <w:widowControl/>
      <w:autoSpaceDE/>
      <w:autoSpaceDN/>
      <w:spacing w:before="100" w:beforeAutospacing="1" w:after="100" w:afterAutospacing="1"/>
    </w:pPr>
    <w:rPr>
      <w:rFonts w:ascii="Calibri" w:hAnsi="Calibri" w:cs="Calibri"/>
      <w:sz w:val="24"/>
      <w:szCs w:val="24"/>
      <w:lang w:eastAsia="ru-RU"/>
    </w:rPr>
  </w:style>
  <w:style w:type="paragraph" w:customStyle="1" w:styleId="c4">
    <w:name w:val="c4"/>
    <w:basedOn w:val="a1"/>
    <w:rsid w:val="00157323"/>
    <w:pPr>
      <w:widowControl/>
      <w:autoSpaceDE/>
      <w:autoSpaceDN/>
      <w:spacing w:before="100" w:beforeAutospacing="1" w:after="100" w:afterAutospacing="1"/>
    </w:pPr>
    <w:rPr>
      <w:rFonts w:ascii="Calibri" w:hAnsi="Calibri" w:cs="Calibri"/>
      <w:sz w:val="24"/>
      <w:szCs w:val="24"/>
      <w:lang w:eastAsia="ru-RU"/>
    </w:rPr>
  </w:style>
  <w:style w:type="character" w:customStyle="1" w:styleId="apple-converted-space">
    <w:name w:val="apple-converted-space"/>
    <w:basedOn w:val="a2"/>
    <w:qFormat/>
    <w:rsid w:val="00157323"/>
  </w:style>
  <w:style w:type="paragraph" w:customStyle="1" w:styleId="c25">
    <w:name w:val="c25"/>
    <w:basedOn w:val="a1"/>
    <w:rsid w:val="00157323"/>
    <w:pPr>
      <w:widowControl/>
      <w:autoSpaceDE/>
      <w:autoSpaceDN/>
      <w:spacing w:before="100" w:beforeAutospacing="1" w:after="100" w:afterAutospacing="1"/>
    </w:pPr>
    <w:rPr>
      <w:rFonts w:ascii="Calibri" w:hAnsi="Calibri" w:cs="Calibri"/>
      <w:sz w:val="24"/>
      <w:szCs w:val="24"/>
      <w:lang w:eastAsia="ru-RU"/>
    </w:rPr>
  </w:style>
  <w:style w:type="character" w:customStyle="1" w:styleId="c2">
    <w:name w:val="c2"/>
    <w:basedOn w:val="a2"/>
    <w:rsid w:val="00157323"/>
  </w:style>
  <w:style w:type="paragraph" w:customStyle="1" w:styleId="c42">
    <w:name w:val="c42"/>
    <w:basedOn w:val="a1"/>
    <w:uiPriority w:val="99"/>
    <w:rsid w:val="00157323"/>
    <w:pPr>
      <w:widowControl/>
      <w:autoSpaceDE/>
      <w:autoSpaceDN/>
      <w:spacing w:before="100" w:beforeAutospacing="1" w:after="100" w:afterAutospacing="1"/>
    </w:pPr>
    <w:rPr>
      <w:rFonts w:ascii="Calibri" w:hAnsi="Calibri" w:cs="Calibri"/>
      <w:sz w:val="24"/>
      <w:szCs w:val="24"/>
      <w:lang w:eastAsia="ru-RU"/>
    </w:rPr>
  </w:style>
  <w:style w:type="paragraph" w:styleId="af9">
    <w:name w:val="Normal (Web)"/>
    <w:aliases w:val="Обычный (Web)"/>
    <w:basedOn w:val="a1"/>
    <w:link w:val="afa"/>
    <w:uiPriority w:val="99"/>
    <w:qFormat/>
    <w:rsid w:val="00157323"/>
    <w:pPr>
      <w:widowControl/>
      <w:autoSpaceDE/>
      <w:autoSpaceDN/>
      <w:spacing w:before="100" w:beforeAutospacing="1" w:after="100" w:afterAutospacing="1"/>
    </w:pPr>
    <w:rPr>
      <w:rFonts w:ascii="Calibri" w:hAnsi="Calibri" w:cs="Calibri"/>
      <w:sz w:val="24"/>
      <w:szCs w:val="24"/>
      <w:lang w:eastAsia="ru-RU"/>
    </w:rPr>
  </w:style>
  <w:style w:type="character" w:customStyle="1" w:styleId="c65">
    <w:name w:val="c65"/>
    <w:basedOn w:val="a2"/>
    <w:rsid w:val="00157323"/>
  </w:style>
  <w:style w:type="paragraph" w:customStyle="1" w:styleId="c46">
    <w:name w:val="c46"/>
    <w:basedOn w:val="a1"/>
    <w:rsid w:val="00157323"/>
    <w:pPr>
      <w:widowControl/>
      <w:autoSpaceDE/>
      <w:autoSpaceDN/>
      <w:spacing w:before="100" w:beforeAutospacing="1" w:after="100" w:afterAutospacing="1"/>
    </w:pPr>
    <w:rPr>
      <w:rFonts w:ascii="Calibri" w:hAnsi="Calibri" w:cs="Calibri"/>
      <w:sz w:val="24"/>
      <w:szCs w:val="24"/>
      <w:lang w:eastAsia="ru-RU"/>
    </w:rPr>
  </w:style>
  <w:style w:type="paragraph" w:customStyle="1" w:styleId="c28">
    <w:name w:val="c28"/>
    <w:basedOn w:val="a1"/>
    <w:uiPriority w:val="99"/>
    <w:rsid w:val="00157323"/>
    <w:pPr>
      <w:widowControl/>
      <w:autoSpaceDE/>
      <w:autoSpaceDN/>
      <w:spacing w:before="100" w:beforeAutospacing="1" w:after="100" w:afterAutospacing="1"/>
    </w:pPr>
    <w:rPr>
      <w:rFonts w:ascii="Calibri" w:hAnsi="Calibri" w:cs="Calibri"/>
      <w:sz w:val="24"/>
      <w:szCs w:val="24"/>
      <w:lang w:eastAsia="ru-RU"/>
    </w:rPr>
  </w:style>
  <w:style w:type="paragraph" w:customStyle="1" w:styleId="c89">
    <w:name w:val="c89"/>
    <w:basedOn w:val="a1"/>
    <w:uiPriority w:val="99"/>
    <w:rsid w:val="00157323"/>
    <w:pPr>
      <w:widowControl/>
      <w:autoSpaceDE/>
      <w:autoSpaceDN/>
      <w:spacing w:before="100" w:beforeAutospacing="1" w:after="100" w:afterAutospacing="1"/>
    </w:pPr>
    <w:rPr>
      <w:rFonts w:ascii="Calibri" w:hAnsi="Calibri" w:cs="Calibri"/>
      <w:sz w:val="24"/>
      <w:szCs w:val="24"/>
      <w:lang w:eastAsia="ru-RU"/>
    </w:rPr>
  </w:style>
  <w:style w:type="character" w:customStyle="1" w:styleId="butback">
    <w:name w:val="butback"/>
    <w:basedOn w:val="a2"/>
    <w:uiPriority w:val="99"/>
    <w:rsid w:val="00157323"/>
  </w:style>
  <w:style w:type="character" w:customStyle="1" w:styleId="submenu-table">
    <w:name w:val="submenu-table"/>
    <w:basedOn w:val="a2"/>
    <w:uiPriority w:val="99"/>
    <w:rsid w:val="00157323"/>
  </w:style>
  <w:style w:type="paragraph" w:customStyle="1" w:styleId="NR">
    <w:name w:val="NR"/>
    <w:basedOn w:val="a1"/>
    <w:uiPriority w:val="99"/>
    <w:rsid w:val="00157323"/>
    <w:pPr>
      <w:widowControl/>
      <w:autoSpaceDE/>
      <w:autoSpaceDN/>
    </w:pPr>
    <w:rPr>
      <w:rFonts w:ascii="Calibri" w:hAnsi="Calibri" w:cs="Calibri"/>
      <w:sz w:val="24"/>
      <w:szCs w:val="24"/>
      <w:lang w:eastAsia="ru-RU"/>
    </w:rPr>
  </w:style>
  <w:style w:type="paragraph" w:styleId="34">
    <w:name w:val="Body Text 3"/>
    <w:basedOn w:val="a1"/>
    <w:link w:val="35"/>
    <w:uiPriority w:val="99"/>
    <w:qFormat/>
    <w:rsid w:val="00157323"/>
    <w:pPr>
      <w:widowControl/>
      <w:suppressAutoHyphens/>
      <w:autoSpaceDE/>
      <w:autoSpaceDN/>
      <w:spacing w:after="120"/>
    </w:pPr>
    <w:rPr>
      <w:rFonts w:ascii="Calibri" w:hAnsi="Calibri" w:cs="Calibri"/>
      <w:sz w:val="16"/>
      <w:szCs w:val="16"/>
      <w:lang w:eastAsia="ar-SA"/>
    </w:rPr>
  </w:style>
  <w:style w:type="character" w:customStyle="1" w:styleId="35">
    <w:name w:val="Основной текст 3 Знак"/>
    <w:basedOn w:val="a2"/>
    <w:link w:val="34"/>
    <w:uiPriority w:val="99"/>
    <w:qFormat/>
    <w:rsid w:val="00157323"/>
    <w:rPr>
      <w:rFonts w:ascii="Calibri" w:eastAsia="Times New Roman" w:hAnsi="Calibri" w:cs="Calibri"/>
      <w:sz w:val="16"/>
      <w:szCs w:val="16"/>
      <w:lang w:val="ru-RU" w:eastAsia="ar-SA"/>
    </w:rPr>
  </w:style>
  <w:style w:type="paragraph" w:styleId="24">
    <w:name w:val="Body Text 2"/>
    <w:aliases w:val="Маркированный список 3 Знак,Основной текст 2 Знак1 Знак,Маркированный список 3 Знак Знак Знак,Основной текст 2 Знак1 Знак Знак Знак,Маркированный список 3 Знак Знак Знак Знак Знак"/>
    <w:basedOn w:val="a1"/>
    <w:link w:val="25"/>
    <w:uiPriority w:val="99"/>
    <w:qFormat/>
    <w:rsid w:val="00157323"/>
    <w:pPr>
      <w:widowControl/>
      <w:tabs>
        <w:tab w:val="left" w:pos="8222"/>
      </w:tabs>
      <w:autoSpaceDE/>
      <w:autoSpaceDN/>
      <w:ind w:right="-1759"/>
    </w:pPr>
    <w:rPr>
      <w:rFonts w:ascii="Calibri" w:hAnsi="Calibri" w:cs="Calibri"/>
      <w:sz w:val="28"/>
      <w:szCs w:val="28"/>
      <w:lang w:eastAsia="ru-RU"/>
    </w:rPr>
  </w:style>
  <w:style w:type="character" w:customStyle="1" w:styleId="25">
    <w:name w:val="Основной текст 2 Знак"/>
    <w:aliases w:val="Маркированный список 3 Знак Знак1,Основной текст 2 Знак1 Знак Знак1,Маркированный список 3 Знак Знак Знак Знак1,Основной текст 2 Знак1 Знак Знак Знак Знак1,Маркированный список 3 Знак Знак Знак Знак Знак Знак1"/>
    <w:basedOn w:val="a2"/>
    <w:link w:val="24"/>
    <w:uiPriority w:val="99"/>
    <w:qFormat/>
    <w:rsid w:val="00157323"/>
    <w:rPr>
      <w:rFonts w:ascii="Calibri" w:eastAsia="Times New Roman" w:hAnsi="Calibri" w:cs="Calibri"/>
      <w:sz w:val="28"/>
      <w:szCs w:val="28"/>
      <w:lang w:val="ru-RU" w:eastAsia="ru-RU"/>
    </w:rPr>
  </w:style>
  <w:style w:type="paragraph" w:styleId="afb">
    <w:name w:val="Body Text Indent"/>
    <w:basedOn w:val="a1"/>
    <w:link w:val="afc"/>
    <w:rsid w:val="00157323"/>
    <w:pPr>
      <w:widowControl/>
      <w:autoSpaceDE/>
      <w:autoSpaceDN/>
      <w:spacing w:after="120" w:line="276" w:lineRule="auto"/>
      <w:ind w:left="283"/>
    </w:pPr>
    <w:rPr>
      <w:rFonts w:ascii="Calibri" w:hAnsi="Calibri" w:cs="Calibri"/>
      <w:lang w:eastAsia="ru-RU"/>
    </w:rPr>
  </w:style>
  <w:style w:type="character" w:customStyle="1" w:styleId="afc">
    <w:name w:val="Основной текст с отступом Знак"/>
    <w:basedOn w:val="a2"/>
    <w:link w:val="afb"/>
    <w:qFormat/>
    <w:rsid w:val="00157323"/>
    <w:rPr>
      <w:rFonts w:ascii="Calibri" w:eastAsia="Times New Roman" w:hAnsi="Calibri" w:cs="Calibri"/>
      <w:lang w:val="ru-RU" w:eastAsia="ru-RU"/>
    </w:rPr>
  </w:style>
  <w:style w:type="character" w:customStyle="1" w:styleId="15">
    <w:name w:val="Знак Знак15"/>
    <w:uiPriority w:val="99"/>
    <w:rsid w:val="00157323"/>
    <w:rPr>
      <w:rFonts w:ascii="Cambria" w:hAnsi="Cambria" w:cs="Cambria"/>
      <w:b/>
      <w:bCs/>
      <w:color w:val="auto"/>
      <w:sz w:val="24"/>
      <w:szCs w:val="24"/>
    </w:rPr>
  </w:style>
  <w:style w:type="character" w:styleId="afd">
    <w:name w:val="Strong"/>
    <w:link w:val="16"/>
    <w:uiPriority w:val="22"/>
    <w:qFormat/>
    <w:rsid w:val="00157323"/>
    <w:rPr>
      <w:b/>
      <w:bCs/>
      <w:spacing w:val="0"/>
    </w:rPr>
  </w:style>
  <w:style w:type="paragraph" w:customStyle="1" w:styleId="17">
    <w:name w:val="Без интервала1"/>
    <w:aliases w:val="основа"/>
    <w:basedOn w:val="a1"/>
    <w:link w:val="NoSpacingChar"/>
    <w:qFormat/>
    <w:rsid w:val="00157323"/>
    <w:pPr>
      <w:widowControl/>
      <w:autoSpaceDE/>
      <w:autoSpaceDN/>
    </w:pPr>
    <w:rPr>
      <w:rFonts w:ascii="Calibri" w:hAnsi="Calibri"/>
      <w:sz w:val="20"/>
      <w:szCs w:val="20"/>
      <w:lang w:val="en-US"/>
    </w:rPr>
  </w:style>
  <w:style w:type="character" w:customStyle="1" w:styleId="NoSpacingChar">
    <w:name w:val="No Spacing Char"/>
    <w:link w:val="17"/>
    <w:uiPriority w:val="99"/>
    <w:locked/>
    <w:rsid w:val="00157323"/>
    <w:rPr>
      <w:rFonts w:ascii="Calibri" w:eastAsia="Times New Roman" w:hAnsi="Calibri" w:cs="Times New Roman"/>
      <w:sz w:val="20"/>
      <w:szCs w:val="20"/>
    </w:rPr>
  </w:style>
  <w:style w:type="paragraph" w:customStyle="1" w:styleId="210">
    <w:name w:val="Цитата 21"/>
    <w:basedOn w:val="a1"/>
    <w:next w:val="a1"/>
    <w:link w:val="QuoteChar"/>
    <w:uiPriority w:val="99"/>
    <w:qFormat/>
    <w:rsid w:val="00157323"/>
    <w:pPr>
      <w:widowControl/>
      <w:autoSpaceDE/>
      <w:autoSpaceDN/>
      <w:ind w:firstLine="360"/>
    </w:pPr>
    <w:rPr>
      <w:rFonts w:ascii="Cambria" w:hAnsi="Cambria" w:cs="Cambria"/>
      <w:i/>
      <w:iCs/>
      <w:color w:val="5A5A5A"/>
      <w:lang w:val="en-US" w:eastAsia="ru-RU"/>
    </w:rPr>
  </w:style>
  <w:style w:type="character" w:customStyle="1" w:styleId="QuoteChar">
    <w:name w:val="Quote Char"/>
    <w:link w:val="210"/>
    <w:uiPriority w:val="99"/>
    <w:locked/>
    <w:rsid w:val="00157323"/>
    <w:rPr>
      <w:rFonts w:ascii="Cambria" w:eastAsia="Times New Roman" w:hAnsi="Cambria" w:cs="Cambria"/>
      <w:i/>
      <w:iCs/>
      <w:color w:val="5A5A5A"/>
      <w:lang w:eastAsia="ru-RU"/>
    </w:rPr>
  </w:style>
  <w:style w:type="paragraph" w:customStyle="1" w:styleId="18">
    <w:name w:val="Выделенная цитата1"/>
    <w:basedOn w:val="a1"/>
    <w:next w:val="a1"/>
    <w:link w:val="IntenseQuoteChar"/>
    <w:uiPriority w:val="99"/>
    <w:qFormat/>
    <w:rsid w:val="00157323"/>
    <w:pPr>
      <w:widowControl/>
      <w:pBdr>
        <w:top w:val="single" w:sz="12" w:space="10" w:color="B8CCE4"/>
        <w:left w:val="single" w:sz="36" w:space="4" w:color="4F81BD"/>
        <w:bottom w:val="single" w:sz="24" w:space="10" w:color="9BBB59"/>
        <w:right w:val="single" w:sz="36" w:space="4" w:color="4F81BD"/>
      </w:pBdr>
      <w:shd w:val="clear" w:color="auto" w:fill="4F81BD"/>
      <w:autoSpaceDE/>
      <w:autoSpaceDN/>
      <w:spacing w:before="320" w:after="320" w:line="300" w:lineRule="auto"/>
      <w:ind w:left="1440" w:right="1440" w:firstLine="360"/>
    </w:pPr>
    <w:rPr>
      <w:rFonts w:ascii="Cambria" w:hAnsi="Cambria" w:cs="Cambria"/>
      <w:i/>
      <w:iCs/>
      <w:color w:val="FFFFFF"/>
      <w:sz w:val="24"/>
      <w:szCs w:val="24"/>
      <w:lang w:val="en-US" w:eastAsia="ru-RU"/>
    </w:rPr>
  </w:style>
  <w:style w:type="character" w:customStyle="1" w:styleId="IntenseQuoteChar">
    <w:name w:val="Intense Quote Char"/>
    <w:link w:val="18"/>
    <w:uiPriority w:val="99"/>
    <w:locked/>
    <w:rsid w:val="00157323"/>
    <w:rPr>
      <w:rFonts w:ascii="Cambria" w:eastAsia="Times New Roman" w:hAnsi="Cambria" w:cs="Cambria"/>
      <w:i/>
      <w:iCs/>
      <w:color w:val="FFFFFF"/>
      <w:sz w:val="24"/>
      <w:szCs w:val="24"/>
      <w:shd w:val="clear" w:color="auto" w:fill="4F81BD"/>
      <w:lang w:eastAsia="ru-RU"/>
    </w:rPr>
  </w:style>
  <w:style w:type="character" w:customStyle="1" w:styleId="19">
    <w:name w:val="Слабое выделение1"/>
    <w:uiPriority w:val="99"/>
    <w:qFormat/>
    <w:rsid w:val="00157323"/>
    <w:rPr>
      <w:i/>
      <w:iCs/>
      <w:color w:val="5A5A5A"/>
    </w:rPr>
  </w:style>
  <w:style w:type="character" w:customStyle="1" w:styleId="1a">
    <w:name w:val="Сильное выделение1"/>
    <w:uiPriority w:val="99"/>
    <w:qFormat/>
    <w:rsid w:val="00157323"/>
    <w:rPr>
      <w:b/>
      <w:bCs/>
      <w:i/>
      <w:iCs/>
      <w:color w:val="4F81BD"/>
      <w:sz w:val="22"/>
      <w:szCs w:val="22"/>
    </w:rPr>
  </w:style>
  <w:style w:type="character" w:customStyle="1" w:styleId="1b">
    <w:name w:val="Слабая ссылка1"/>
    <w:uiPriority w:val="99"/>
    <w:qFormat/>
    <w:rsid w:val="00157323"/>
    <w:rPr>
      <w:color w:val="auto"/>
      <w:u w:val="single" w:color="9BBB59"/>
    </w:rPr>
  </w:style>
  <w:style w:type="character" w:customStyle="1" w:styleId="1c">
    <w:name w:val="Сильная ссылка1"/>
    <w:uiPriority w:val="99"/>
    <w:qFormat/>
    <w:rsid w:val="00157323"/>
    <w:rPr>
      <w:b/>
      <w:bCs/>
      <w:color w:val="auto"/>
      <w:u w:val="single" w:color="9BBB59"/>
    </w:rPr>
  </w:style>
  <w:style w:type="character" w:customStyle="1" w:styleId="1d">
    <w:name w:val="Название книги1"/>
    <w:uiPriority w:val="99"/>
    <w:qFormat/>
    <w:rsid w:val="00157323"/>
    <w:rPr>
      <w:rFonts w:ascii="Cambria" w:hAnsi="Cambria" w:cs="Cambria"/>
      <w:b/>
      <w:bCs/>
      <w:i/>
      <w:iCs/>
      <w:color w:val="auto"/>
    </w:rPr>
  </w:style>
  <w:style w:type="character" w:customStyle="1" w:styleId="a6">
    <w:name w:val="Основной текст Знак"/>
    <w:link w:val="a5"/>
    <w:uiPriority w:val="1"/>
    <w:qFormat/>
    <w:locked/>
    <w:rsid w:val="00157323"/>
    <w:rPr>
      <w:rFonts w:ascii="Times New Roman" w:eastAsia="Times New Roman" w:hAnsi="Times New Roman" w:cs="Times New Roman"/>
      <w:sz w:val="24"/>
      <w:szCs w:val="24"/>
      <w:lang w:val="ru-RU"/>
    </w:rPr>
  </w:style>
  <w:style w:type="table" w:customStyle="1" w:styleId="1e">
    <w:name w:val="Сетка таблицы1"/>
    <w:uiPriority w:val="59"/>
    <w:rsid w:val="00157323"/>
    <w:pPr>
      <w:widowControl/>
      <w:autoSpaceDE/>
      <w:autoSpaceDN/>
    </w:pPr>
    <w:rPr>
      <w:rFonts w:ascii="Calibri" w:eastAsia="Times New Roman" w:hAnsi="Calibri" w:cs="Calibri"/>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1"/>
    <w:link w:val="HTML0"/>
    <w:uiPriority w:val="99"/>
    <w:rsid w:val="001573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ru-RU"/>
    </w:rPr>
  </w:style>
  <w:style w:type="character" w:customStyle="1" w:styleId="HTML0">
    <w:name w:val="Стандартный HTML Знак"/>
    <w:basedOn w:val="a2"/>
    <w:link w:val="HTML"/>
    <w:uiPriority w:val="99"/>
    <w:rsid w:val="00157323"/>
    <w:rPr>
      <w:rFonts w:ascii="Courier New" w:eastAsia="Times New Roman" w:hAnsi="Courier New" w:cs="Courier New"/>
      <w:sz w:val="20"/>
      <w:szCs w:val="20"/>
      <w:lang w:val="ru-RU" w:eastAsia="ru-RU"/>
    </w:rPr>
  </w:style>
  <w:style w:type="paragraph" w:customStyle="1" w:styleId="afe">
    <w:name w:val="Стиль"/>
    <w:uiPriority w:val="99"/>
    <w:rsid w:val="00157323"/>
    <w:pPr>
      <w:adjustRightInd w:val="0"/>
    </w:pPr>
    <w:rPr>
      <w:rFonts w:ascii="Calibri" w:eastAsia="Times New Roman" w:hAnsi="Calibri" w:cs="Calibri"/>
      <w:sz w:val="24"/>
      <w:szCs w:val="24"/>
      <w:lang w:val="ru-RU" w:eastAsia="ru-RU"/>
    </w:rPr>
  </w:style>
  <w:style w:type="paragraph" w:customStyle="1" w:styleId="111">
    <w:name w:val="Абзац списка11"/>
    <w:basedOn w:val="a1"/>
    <w:uiPriority w:val="99"/>
    <w:qFormat/>
    <w:rsid w:val="00157323"/>
    <w:pPr>
      <w:widowControl/>
      <w:autoSpaceDE/>
      <w:autoSpaceDN/>
      <w:spacing w:after="200" w:line="276" w:lineRule="auto"/>
      <w:ind w:left="720"/>
    </w:pPr>
    <w:rPr>
      <w:rFonts w:ascii="Calibri" w:hAnsi="Calibri" w:cs="Calibri"/>
      <w:lang w:eastAsia="ru-RU"/>
    </w:rPr>
  </w:style>
  <w:style w:type="character" w:customStyle="1" w:styleId="c1">
    <w:name w:val="c1"/>
    <w:basedOn w:val="a2"/>
    <w:rsid w:val="00157323"/>
  </w:style>
  <w:style w:type="paragraph" w:customStyle="1" w:styleId="c13">
    <w:name w:val="c13"/>
    <w:basedOn w:val="a1"/>
    <w:rsid w:val="00157323"/>
    <w:pPr>
      <w:widowControl/>
      <w:autoSpaceDE/>
      <w:autoSpaceDN/>
      <w:spacing w:before="100" w:beforeAutospacing="1" w:after="100" w:afterAutospacing="1"/>
    </w:pPr>
    <w:rPr>
      <w:rFonts w:ascii="Calibri" w:hAnsi="Calibri" w:cs="Calibri"/>
      <w:sz w:val="24"/>
      <w:szCs w:val="24"/>
      <w:lang w:eastAsia="ru-RU"/>
    </w:rPr>
  </w:style>
  <w:style w:type="paragraph" w:customStyle="1" w:styleId="c0">
    <w:name w:val="c0"/>
    <w:basedOn w:val="a1"/>
    <w:rsid w:val="00157323"/>
    <w:pPr>
      <w:widowControl/>
      <w:autoSpaceDE/>
      <w:autoSpaceDN/>
      <w:spacing w:before="100" w:beforeAutospacing="1" w:after="100" w:afterAutospacing="1"/>
    </w:pPr>
    <w:rPr>
      <w:rFonts w:ascii="Calibri" w:hAnsi="Calibri" w:cs="Calibri"/>
      <w:sz w:val="24"/>
      <w:szCs w:val="24"/>
      <w:lang w:eastAsia="ru-RU"/>
    </w:rPr>
  </w:style>
  <w:style w:type="character" w:customStyle="1" w:styleId="style3">
    <w:name w:val="style3"/>
    <w:basedOn w:val="a2"/>
    <w:uiPriority w:val="99"/>
    <w:rsid w:val="00157323"/>
  </w:style>
  <w:style w:type="paragraph" w:customStyle="1" w:styleId="normalweb">
    <w:name w:val="normalweb"/>
    <w:basedOn w:val="a1"/>
    <w:uiPriority w:val="99"/>
    <w:rsid w:val="00157323"/>
    <w:pPr>
      <w:widowControl/>
      <w:autoSpaceDE/>
      <w:autoSpaceDN/>
      <w:spacing w:before="100" w:beforeAutospacing="1" w:after="100" w:afterAutospacing="1"/>
    </w:pPr>
    <w:rPr>
      <w:rFonts w:ascii="Calibri" w:hAnsi="Calibri" w:cs="Calibri"/>
      <w:sz w:val="24"/>
      <w:szCs w:val="24"/>
      <w:lang w:eastAsia="ru-RU"/>
    </w:rPr>
  </w:style>
  <w:style w:type="character" w:customStyle="1" w:styleId="ljuseri-ljuser">
    <w:name w:val="ljuser  i-ljuser"/>
    <w:basedOn w:val="a2"/>
    <w:uiPriority w:val="99"/>
    <w:rsid w:val="00157323"/>
  </w:style>
  <w:style w:type="paragraph" w:customStyle="1" w:styleId="a20">
    <w:name w:val="a2"/>
    <w:basedOn w:val="a1"/>
    <w:uiPriority w:val="99"/>
    <w:rsid w:val="00157323"/>
    <w:pPr>
      <w:widowControl/>
      <w:autoSpaceDE/>
      <w:autoSpaceDN/>
      <w:spacing w:before="100" w:beforeAutospacing="1" w:after="100" w:afterAutospacing="1"/>
    </w:pPr>
    <w:rPr>
      <w:rFonts w:ascii="Calibri" w:hAnsi="Calibri" w:cs="Calibri"/>
      <w:sz w:val="24"/>
      <w:szCs w:val="24"/>
      <w:lang w:eastAsia="ru-RU"/>
    </w:rPr>
  </w:style>
  <w:style w:type="paragraph" w:customStyle="1" w:styleId="plaintext">
    <w:name w:val="plaintext"/>
    <w:basedOn w:val="a1"/>
    <w:uiPriority w:val="99"/>
    <w:rsid w:val="00157323"/>
    <w:pPr>
      <w:widowControl/>
      <w:autoSpaceDE/>
      <w:autoSpaceDN/>
      <w:spacing w:before="100" w:beforeAutospacing="1" w:after="100" w:afterAutospacing="1"/>
    </w:pPr>
    <w:rPr>
      <w:rFonts w:ascii="Calibri" w:hAnsi="Calibri" w:cs="Calibri"/>
      <w:sz w:val="24"/>
      <w:szCs w:val="24"/>
      <w:lang w:eastAsia="ru-RU"/>
    </w:rPr>
  </w:style>
  <w:style w:type="paragraph" w:customStyle="1" w:styleId="Default">
    <w:name w:val="Default"/>
    <w:uiPriority w:val="99"/>
    <w:qFormat/>
    <w:rsid w:val="00157323"/>
    <w:pPr>
      <w:widowControl/>
      <w:adjustRightInd w:val="0"/>
    </w:pPr>
    <w:rPr>
      <w:rFonts w:ascii="Calibri" w:eastAsia="Times New Roman" w:hAnsi="Calibri" w:cs="Calibri"/>
      <w:color w:val="000000"/>
      <w:sz w:val="24"/>
      <w:szCs w:val="24"/>
      <w:lang w:val="ru-RU" w:eastAsia="ru-RU"/>
    </w:rPr>
  </w:style>
  <w:style w:type="character" w:customStyle="1" w:styleId="140">
    <w:name w:val="Основной текст (14)_"/>
    <w:link w:val="141"/>
    <w:uiPriority w:val="99"/>
    <w:locked/>
    <w:rsid w:val="00157323"/>
    <w:rPr>
      <w:i/>
      <w:iCs/>
      <w:shd w:val="clear" w:color="auto" w:fill="FFFFFF"/>
    </w:rPr>
  </w:style>
  <w:style w:type="paragraph" w:customStyle="1" w:styleId="141">
    <w:name w:val="Основной текст (14)1"/>
    <w:basedOn w:val="a1"/>
    <w:link w:val="140"/>
    <w:uiPriority w:val="99"/>
    <w:rsid w:val="00157323"/>
    <w:pPr>
      <w:widowControl/>
      <w:shd w:val="clear" w:color="auto" w:fill="FFFFFF"/>
      <w:autoSpaceDE/>
      <w:autoSpaceDN/>
      <w:spacing w:line="211" w:lineRule="exact"/>
      <w:ind w:firstLine="400"/>
      <w:jc w:val="both"/>
    </w:pPr>
    <w:rPr>
      <w:rFonts w:asciiTheme="minorHAnsi" w:eastAsiaTheme="minorHAnsi" w:hAnsiTheme="minorHAnsi" w:cstheme="minorBidi"/>
      <w:i/>
      <w:iCs/>
      <w:lang w:val="en-US"/>
    </w:rPr>
  </w:style>
  <w:style w:type="character" w:customStyle="1" w:styleId="1458">
    <w:name w:val="Основной текст (14)58"/>
    <w:uiPriority w:val="99"/>
    <w:rsid w:val="00157323"/>
    <w:rPr>
      <w:rFonts w:ascii="Times New Roman" w:hAnsi="Times New Roman" w:cs="Times New Roman"/>
      <w:noProof/>
      <w:spacing w:val="0"/>
      <w:sz w:val="22"/>
      <w:szCs w:val="22"/>
    </w:rPr>
  </w:style>
  <w:style w:type="character" w:customStyle="1" w:styleId="3318">
    <w:name w:val="Заголовок №3 (3)18"/>
    <w:uiPriority w:val="99"/>
    <w:rsid w:val="00157323"/>
    <w:rPr>
      <w:rFonts w:ascii="Calibri" w:hAnsi="Calibri" w:cs="Calibri"/>
      <w:b/>
      <w:bCs/>
      <w:noProof/>
      <w:spacing w:val="0"/>
      <w:sz w:val="23"/>
      <w:szCs w:val="23"/>
    </w:rPr>
  </w:style>
  <w:style w:type="character" w:customStyle="1" w:styleId="330">
    <w:name w:val="Заголовок №3 (3) + Курсив"/>
    <w:uiPriority w:val="99"/>
    <w:rsid w:val="00157323"/>
    <w:rPr>
      <w:rFonts w:ascii="Calibri" w:hAnsi="Calibri" w:cs="Calibri"/>
      <w:b/>
      <w:bCs/>
      <w:i/>
      <w:iCs/>
      <w:spacing w:val="0"/>
      <w:sz w:val="23"/>
      <w:szCs w:val="23"/>
    </w:rPr>
  </w:style>
  <w:style w:type="character" w:customStyle="1" w:styleId="1456">
    <w:name w:val="Основной текст (14)56"/>
    <w:uiPriority w:val="99"/>
    <w:rsid w:val="00157323"/>
    <w:rPr>
      <w:rFonts w:ascii="Times New Roman" w:hAnsi="Times New Roman" w:cs="Times New Roman"/>
      <w:noProof/>
      <w:spacing w:val="0"/>
      <w:sz w:val="22"/>
      <w:szCs w:val="22"/>
    </w:rPr>
  </w:style>
  <w:style w:type="character" w:customStyle="1" w:styleId="1454">
    <w:name w:val="Основной текст (14)54"/>
    <w:uiPriority w:val="99"/>
    <w:rsid w:val="00157323"/>
    <w:rPr>
      <w:rFonts w:ascii="Times New Roman" w:hAnsi="Times New Roman" w:cs="Times New Roman"/>
      <w:noProof/>
      <w:spacing w:val="0"/>
      <w:sz w:val="22"/>
      <w:szCs w:val="22"/>
    </w:rPr>
  </w:style>
  <w:style w:type="character" w:customStyle="1" w:styleId="26">
    <w:name w:val="Заголовок №2"/>
    <w:uiPriority w:val="99"/>
    <w:rsid w:val="00157323"/>
    <w:rPr>
      <w:rFonts w:ascii="Times New Roman" w:hAnsi="Times New Roman" w:cs="Times New Roman"/>
      <w:b/>
      <w:bCs/>
      <w:noProof/>
      <w:spacing w:val="0"/>
      <w:sz w:val="22"/>
      <w:szCs w:val="22"/>
    </w:rPr>
  </w:style>
  <w:style w:type="character" w:customStyle="1" w:styleId="1452">
    <w:name w:val="Основной текст (14)52"/>
    <w:uiPriority w:val="99"/>
    <w:rsid w:val="00157323"/>
    <w:rPr>
      <w:rFonts w:ascii="Times New Roman" w:hAnsi="Times New Roman" w:cs="Times New Roman"/>
      <w:noProof/>
      <w:spacing w:val="0"/>
      <w:sz w:val="22"/>
      <w:szCs w:val="22"/>
    </w:rPr>
  </w:style>
  <w:style w:type="character" w:customStyle="1" w:styleId="1450">
    <w:name w:val="Основной текст (14)50"/>
    <w:uiPriority w:val="99"/>
    <w:rsid w:val="00157323"/>
    <w:rPr>
      <w:rFonts w:ascii="Times New Roman" w:hAnsi="Times New Roman" w:cs="Times New Roman"/>
      <w:noProof/>
      <w:spacing w:val="0"/>
      <w:sz w:val="22"/>
      <w:szCs w:val="22"/>
    </w:rPr>
  </w:style>
  <w:style w:type="character" w:customStyle="1" w:styleId="1449">
    <w:name w:val="Основной текст (14)49"/>
    <w:uiPriority w:val="99"/>
    <w:rsid w:val="00157323"/>
    <w:rPr>
      <w:rFonts w:ascii="Times New Roman" w:hAnsi="Times New Roman" w:cs="Times New Roman"/>
      <w:spacing w:val="0"/>
      <w:sz w:val="22"/>
      <w:szCs w:val="22"/>
    </w:rPr>
  </w:style>
  <w:style w:type="character" w:customStyle="1" w:styleId="1447">
    <w:name w:val="Основной текст (14)47"/>
    <w:uiPriority w:val="99"/>
    <w:rsid w:val="00157323"/>
    <w:rPr>
      <w:rFonts w:ascii="Times New Roman" w:hAnsi="Times New Roman" w:cs="Times New Roman"/>
      <w:noProof/>
      <w:spacing w:val="0"/>
      <w:sz w:val="22"/>
      <w:szCs w:val="22"/>
    </w:rPr>
  </w:style>
  <w:style w:type="character" w:customStyle="1" w:styleId="1499">
    <w:name w:val="Основной текст (14)99"/>
    <w:uiPriority w:val="99"/>
    <w:rsid w:val="00157323"/>
    <w:rPr>
      <w:rFonts w:ascii="Times New Roman" w:hAnsi="Times New Roman" w:cs="Times New Roman"/>
      <w:noProof/>
      <w:spacing w:val="0"/>
      <w:sz w:val="22"/>
      <w:szCs w:val="22"/>
    </w:rPr>
  </w:style>
  <w:style w:type="paragraph" w:styleId="aff">
    <w:name w:val="footnote text"/>
    <w:basedOn w:val="a1"/>
    <w:link w:val="aff0"/>
    <w:uiPriority w:val="99"/>
    <w:rsid w:val="00157323"/>
    <w:pPr>
      <w:widowControl/>
      <w:autoSpaceDE/>
      <w:autoSpaceDN/>
    </w:pPr>
    <w:rPr>
      <w:rFonts w:ascii="Calibri" w:hAnsi="Calibri" w:cs="Calibri"/>
      <w:sz w:val="20"/>
      <w:szCs w:val="20"/>
      <w:lang w:eastAsia="ru-RU"/>
    </w:rPr>
  </w:style>
  <w:style w:type="character" w:customStyle="1" w:styleId="aff0">
    <w:name w:val="Текст сноски Знак"/>
    <w:basedOn w:val="a2"/>
    <w:link w:val="aff"/>
    <w:uiPriority w:val="99"/>
    <w:qFormat/>
    <w:rsid w:val="00157323"/>
    <w:rPr>
      <w:rFonts w:ascii="Calibri" w:eastAsia="Times New Roman" w:hAnsi="Calibri" w:cs="Calibri"/>
      <w:sz w:val="20"/>
      <w:szCs w:val="20"/>
      <w:lang w:val="ru-RU" w:eastAsia="ru-RU"/>
    </w:rPr>
  </w:style>
  <w:style w:type="character" w:styleId="aff1">
    <w:name w:val="footnote reference"/>
    <w:rsid w:val="00157323"/>
    <w:rPr>
      <w:vertAlign w:val="superscript"/>
    </w:rPr>
  </w:style>
  <w:style w:type="character" w:customStyle="1" w:styleId="dash041e005f0431005f044b005f0447005f043d005f044b005f0439005f005fchar1char1">
    <w:name w:val="dash041e_005f0431_005f044b_005f0447_005f043d_005f044b_005f0439_005f_005fchar1__char1"/>
    <w:uiPriority w:val="99"/>
    <w:rsid w:val="00157323"/>
    <w:rPr>
      <w:rFonts w:ascii="Times New Roman" w:hAnsi="Times New Roman" w:cs="Times New Roman"/>
      <w:sz w:val="24"/>
      <w:szCs w:val="24"/>
      <w:u w:val="none"/>
      <w:effect w:val="none"/>
    </w:rPr>
  </w:style>
  <w:style w:type="character" w:customStyle="1" w:styleId="c5">
    <w:name w:val="c5"/>
    <w:basedOn w:val="a2"/>
    <w:rsid w:val="00905EFB"/>
  </w:style>
  <w:style w:type="paragraph" w:customStyle="1" w:styleId="Heading11">
    <w:name w:val="Heading 11"/>
    <w:basedOn w:val="a1"/>
    <w:uiPriority w:val="99"/>
    <w:rsid w:val="002120BA"/>
    <w:pPr>
      <w:ind w:left="106"/>
      <w:outlineLvl w:val="1"/>
    </w:pPr>
    <w:rPr>
      <w:b/>
      <w:bCs/>
      <w:sz w:val="24"/>
      <w:szCs w:val="24"/>
    </w:rPr>
  </w:style>
  <w:style w:type="character" w:customStyle="1" w:styleId="placeholder-mask">
    <w:name w:val="placeholder-mask"/>
    <w:basedOn w:val="a2"/>
    <w:uiPriority w:val="99"/>
    <w:rsid w:val="00E97C2F"/>
    <w:rPr>
      <w:rFonts w:cs="Times New Roman"/>
    </w:rPr>
  </w:style>
  <w:style w:type="character" w:customStyle="1" w:styleId="placeholderplaceholder-final-document-view">
    <w:name w:val="placeholder placeholder-final-document-view"/>
    <w:basedOn w:val="a2"/>
    <w:uiPriority w:val="99"/>
    <w:rsid w:val="00E97C2F"/>
    <w:rPr>
      <w:rFonts w:cs="Times New Roman"/>
    </w:rPr>
  </w:style>
  <w:style w:type="character" w:customStyle="1" w:styleId="productchar-name">
    <w:name w:val="product__char-name"/>
    <w:basedOn w:val="a2"/>
    <w:uiPriority w:val="99"/>
    <w:rsid w:val="00E97C2F"/>
    <w:rPr>
      <w:rFonts w:cs="Times New Roman"/>
    </w:rPr>
  </w:style>
  <w:style w:type="character" w:customStyle="1" w:styleId="productchar-value">
    <w:name w:val="product__char-value"/>
    <w:basedOn w:val="a2"/>
    <w:uiPriority w:val="99"/>
    <w:rsid w:val="00E97C2F"/>
    <w:rPr>
      <w:rFonts w:cs="Times New Roman"/>
    </w:rPr>
  </w:style>
  <w:style w:type="paragraph" w:customStyle="1" w:styleId="footnotedescription">
    <w:name w:val="footnote description"/>
    <w:next w:val="a1"/>
    <w:link w:val="footnotedescriptionChar"/>
    <w:hidden/>
    <w:rsid w:val="0020577D"/>
    <w:pPr>
      <w:widowControl/>
      <w:autoSpaceDE/>
      <w:autoSpaceDN/>
      <w:spacing w:line="262" w:lineRule="auto"/>
      <w:ind w:left="502" w:right="2" w:firstLine="454"/>
      <w:jc w:val="both"/>
    </w:pPr>
    <w:rPr>
      <w:rFonts w:ascii="Times New Roman" w:eastAsia="Times New Roman" w:hAnsi="Times New Roman" w:cs="Times New Roman"/>
      <w:color w:val="000000"/>
      <w:sz w:val="24"/>
      <w:lang w:val="ru-RU" w:eastAsia="ru-RU"/>
    </w:rPr>
  </w:style>
  <w:style w:type="character" w:customStyle="1" w:styleId="footnotedescriptionChar">
    <w:name w:val="footnote description Char"/>
    <w:link w:val="footnotedescription"/>
    <w:rsid w:val="0020577D"/>
    <w:rPr>
      <w:rFonts w:ascii="Times New Roman" w:eastAsia="Times New Roman" w:hAnsi="Times New Roman" w:cs="Times New Roman"/>
      <w:color w:val="000000"/>
      <w:sz w:val="24"/>
      <w:lang w:val="ru-RU" w:eastAsia="ru-RU"/>
    </w:rPr>
  </w:style>
  <w:style w:type="character" w:customStyle="1" w:styleId="footnotemark">
    <w:name w:val="footnote mark"/>
    <w:hidden/>
    <w:rsid w:val="0020577D"/>
    <w:rPr>
      <w:rFonts w:ascii="Times New Roman" w:eastAsia="Times New Roman" w:hAnsi="Times New Roman" w:cs="Times New Roman"/>
      <w:color w:val="000000"/>
      <w:sz w:val="20"/>
      <w:vertAlign w:val="superscript"/>
    </w:rPr>
  </w:style>
  <w:style w:type="table" w:customStyle="1" w:styleId="TableGrid">
    <w:name w:val="TableGrid"/>
    <w:rsid w:val="0020577D"/>
    <w:pPr>
      <w:widowControl/>
      <w:autoSpaceDE/>
      <w:autoSpaceDN/>
    </w:pPr>
    <w:rPr>
      <w:rFonts w:eastAsiaTheme="minorEastAsia"/>
      <w:lang w:val="ru-RU" w:eastAsia="ru-RU"/>
    </w:rPr>
    <w:tblPr>
      <w:tblCellMar>
        <w:top w:w="0" w:type="dxa"/>
        <w:left w:w="0" w:type="dxa"/>
        <w:bottom w:w="0" w:type="dxa"/>
        <w:right w:w="0" w:type="dxa"/>
      </w:tblCellMar>
    </w:tblPr>
  </w:style>
  <w:style w:type="numbering" w:customStyle="1" w:styleId="1f">
    <w:name w:val="Нет списка1"/>
    <w:next w:val="a4"/>
    <w:uiPriority w:val="99"/>
    <w:semiHidden/>
    <w:unhideWhenUsed/>
    <w:rsid w:val="0020577D"/>
  </w:style>
  <w:style w:type="table" w:customStyle="1" w:styleId="TableGrid1">
    <w:name w:val="TableGrid1"/>
    <w:rsid w:val="0020577D"/>
    <w:pPr>
      <w:widowControl/>
      <w:autoSpaceDE/>
      <w:autoSpaceDN/>
    </w:pPr>
    <w:rPr>
      <w:rFonts w:ascii="Calibri" w:eastAsia="Times New Roman" w:hAnsi="Calibri" w:cs="Times New Roman"/>
      <w:lang w:val="ru-RU" w:eastAsia="ru-RU"/>
    </w:rPr>
    <w:tblPr>
      <w:tblCellMar>
        <w:top w:w="0" w:type="dxa"/>
        <w:left w:w="0" w:type="dxa"/>
        <w:bottom w:w="0" w:type="dxa"/>
        <w:right w:w="0" w:type="dxa"/>
      </w:tblCellMar>
    </w:tblPr>
  </w:style>
  <w:style w:type="numbering" w:customStyle="1" w:styleId="27">
    <w:name w:val="Нет списка2"/>
    <w:next w:val="a4"/>
    <w:uiPriority w:val="99"/>
    <w:semiHidden/>
    <w:unhideWhenUsed/>
    <w:rsid w:val="0020577D"/>
  </w:style>
  <w:style w:type="table" w:customStyle="1" w:styleId="TableGrid2">
    <w:name w:val="TableGrid2"/>
    <w:rsid w:val="0020577D"/>
    <w:pPr>
      <w:widowControl/>
      <w:autoSpaceDE/>
      <w:autoSpaceDN/>
    </w:pPr>
    <w:rPr>
      <w:rFonts w:ascii="Calibri" w:eastAsia="Times New Roman" w:hAnsi="Calibri" w:cs="Times New Roman"/>
      <w:lang w:val="ru-RU" w:eastAsia="ru-RU"/>
    </w:rPr>
    <w:tblPr>
      <w:tblCellMar>
        <w:top w:w="0" w:type="dxa"/>
        <w:left w:w="0" w:type="dxa"/>
        <w:bottom w:w="0" w:type="dxa"/>
        <w:right w:w="0" w:type="dxa"/>
      </w:tblCellMar>
    </w:tblPr>
  </w:style>
  <w:style w:type="character" w:styleId="aff2">
    <w:name w:val="annotation reference"/>
    <w:basedOn w:val="a2"/>
    <w:link w:val="1f0"/>
    <w:unhideWhenUsed/>
    <w:rsid w:val="0020577D"/>
    <w:rPr>
      <w:sz w:val="16"/>
      <w:szCs w:val="16"/>
    </w:rPr>
  </w:style>
  <w:style w:type="paragraph" w:styleId="aff3">
    <w:name w:val="annotation text"/>
    <w:basedOn w:val="a1"/>
    <w:link w:val="aff4"/>
    <w:unhideWhenUsed/>
    <w:rsid w:val="0020577D"/>
    <w:pPr>
      <w:widowControl/>
      <w:autoSpaceDE/>
      <w:autoSpaceDN/>
      <w:spacing w:after="15"/>
      <w:ind w:left="2221" w:hanging="10"/>
      <w:jc w:val="both"/>
    </w:pPr>
    <w:rPr>
      <w:color w:val="000000"/>
      <w:sz w:val="20"/>
      <w:szCs w:val="20"/>
      <w:lang w:eastAsia="ru-RU"/>
    </w:rPr>
  </w:style>
  <w:style w:type="character" w:customStyle="1" w:styleId="aff4">
    <w:name w:val="Текст примечания Знак"/>
    <w:basedOn w:val="a2"/>
    <w:link w:val="aff3"/>
    <w:rsid w:val="0020577D"/>
    <w:rPr>
      <w:rFonts w:ascii="Times New Roman" w:eastAsia="Times New Roman" w:hAnsi="Times New Roman" w:cs="Times New Roman"/>
      <w:color w:val="000000"/>
      <w:sz w:val="20"/>
      <w:szCs w:val="20"/>
      <w:lang w:val="ru-RU" w:eastAsia="ru-RU"/>
    </w:rPr>
  </w:style>
  <w:style w:type="paragraph" w:styleId="aff5">
    <w:name w:val="annotation subject"/>
    <w:basedOn w:val="aff3"/>
    <w:next w:val="aff3"/>
    <w:link w:val="aff6"/>
    <w:unhideWhenUsed/>
    <w:rsid w:val="0020577D"/>
    <w:rPr>
      <w:b/>
      <w:bCs/>
    </w:rPr>
  </w:style>
  <w:style w:type="character" w:customStyle="1" w:styleId="aff6">
    <w:name w:val="Тема примечания Знак"/>
    <w:basedOn w:val="aff4"/>
    <w:link w:val="aff5"/>
    <w:rsid w:val="0020577D"/>
    <w:rPr>
      <w:rFonts w:ascii="Times New Roman" w:eastAsia="Times New Roman" w:hAnsi="Times New Roman" w:cs="Times New Roman"/>
      <w:b/>
      <w:bCs/>
      <w:color w:val="000000"/>
      <w:sz w:val="20"/>
      <w:szCs w:val="20"/>
      <w:lang w:val="ru-RU" w:eastAsia="ru-RU"/>
    </w:rPr>
  </w:style>
  <w:style w:type="table" w:customStyle="1" w:styleId="28">
    <w:name w:val="Сетка таблицы2"/>
    <w:basedOn w:val="a3"/>
    <w:next w:val="af2"/>
    <w:uiPriority w:val="59"/>
    <w:rsid w:val="0020577D"/>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Attribute30">
    <w:name w:val="ParaAttribute30"/>
    <w:rsid w:val="006425A3"/>
    <w:pPr>
      <w:widowControl/>
      <w:autoSpaceDE/>
      <w:autoSpaceDN/>
      <w:ind w:left="709" w:right="566"/>
      <w:jc w:val="center"/>
    </w:pPr>
    <w:rPr>
      <w:rFonts w:ascii="Times New Roman" w:eastAsia="Symbol" w:hAnsi="Times New Roman" w:cs="Times New Roman"/>
      <w:sz w:val="20"/>
      <w:szCs w:val="20"/>
      <w:lang w:val="ru-RU" w:eastAsia="ru-RU"/>
    </w:rPr>
  </w:style>
  <w:style w:type="character" w:customStyle="1" w:styleId="CharAttribute484">
    <w:name w:val="CharAttribute484"/>
    <w:rsid w:val="006425A3"/>
    <w:rPr>
      <w:rFonts w:ascii="Times New Roman" w:eastAsia="Times New Roman"/>
      <w:i/>
      <w:sz w:val="28"/>
    </w:rPr>
  </w:style>
  <w:style w:type="paragraph" w:customStyle="1" w:styleId="ParaAttribute38">
    <w:name w:val="ParaAttribute38"/>
    <w:rsid w:val="006425A3"/>
    <w:pPr>
      <w:widowControl/>
      <w:autoSpaceDE/>
      <w:autoSpaceDN/>
      <w:ind w:right="-1"/>
      <w:jc w:val="both"/>
    </w:pPr>
    <w:rPr>
      <w:rFonts w:ascii="Times New Roman" w:eastAsia="Symbol" w:hAnsi="Times New Roman" w:cs="Times New Roman"/>
      <w:sz w:val="20"/>
      <w:szCs w:val="20"/>
      <w:lang w:val="ru-RU" w:eastAsia="ru-RU"/>
    </w:rPr>
  </w:style>
  <w:style w:type="character" w:customStyle="1" w:styleId="CharAttribute501">
    <w:name w:val="CharAttribute501"/>
    <w:rsid w:val="006425A3"/>
    <w:rPr>
      <w:rFonts w:ascii="Times New Roman" w:eastAsia="Times New Roman"/>
      <w:i/>
      <w:sz w:val="28"/>
      <w:u w:val="single"/>
    </w:rPr>
  </w:style>
  <w:style w:type="character" w:customStyle="1" w:styleId="CharAttribute502">
    <w:name w:val="CharAttribute502"/>
    <w:rsid w:val="006425A3"/>
    <w:rPr>
      <w:rFonts w:ascii="Times New Roman" w:eastAsia="Times New Roman"/>
      <w:i/>
      <w:sz w:val="28"/>
    </w:rPr>
  </w:style>
  <w:style w:type="paragraph" w:styleId="aff7">
    <w:name w:val="No Spacing"/>
    <w:link w:val="aff8"/>
    <w:uiPriority w:val="1"/>
    <w:qFormat/>
    <w:rsid w:val="006425A3"/>
    <w:pPr>
      <w:wordWrap w:val="0"/>
      <w:jc w:val="both"/>
    </w:pPr>
    <w:rPr>
      <w:rFonts w:ascii="Batang" w:eastAsia="Batang" w:hAnsi="Times New Roman" w:cs="Times New Roman"/>
      <w:kern w:val="2"/>
      <w:sz w:val="20"/>
      <w:szCs w:val="20"/>
      <w:lang w:eastAsia="ko-KR"/>
    </w:rPr>
  </w:style>
  <w:style w:type="character" w:customStyle="1" w:styleId="aff8">
    <w:name w:val="Без интервала Знак"/>
    <w:link w:val="aff7"/>
    <w:locked/>
    <w:rsid w:val="006425A3"/>
    <w:rPr>
      <w:rFonts w:ascii="Batang" w:eastAsia="Batang" w:hAnsi="Times New Roman" w:cs="Times New Roman"/>
      <w:kern w:val="2"/>
      <w:sz w:val="20"/>
      <w:szCs w:val="20"/>
      <w:lang w:eastAsia="ko-KR"/>
    </w:rPr>
  </w:style>
  <w:style w:type="character" w:customStyle="1" w:styleId="CharAttribute511">
    <w:name w:val="CharAttribute511"/>
    <w:rsid w:val="006425A3"/>
    <w:rPr>
      <w:rFonts w:ascii="Times New Roman" w:eastAsia="Times New Roman"/>
      <w:sz w:val="28"/>
    </w:rPr>
  </w:style>
  <w:style w:type="character" w:customStyle="1" w:styleId="CharAttribute512">
    <w:name w:val="CharAttribute512"/>
    <w:rsid w:val="006425A3"/>
    <w:rPr>
      <w:rFonts w:ascii="Times New Roman" w:eastAsia="Times New Roman"/>
      <w:sz w:val="28"/>
    </w:rPr>
  </w:style>
  <w:style w:type="character" w:customStyle="1" w:styleId="CharAttribute3">
    <w:name w:val="CharAttribute3"/>
    <w:rsid w:val="006425A3"/>
    <w:rPr>
      <w:rFonts w:ascii="Times New Roman" w:eastAsia="Batang" w:hAnsi="Batang"/>
      <w:sz w:val="28"/>
    </w:rPr>
  </w:style>
  <w:style w:type="character" w:customStyle="1" w:styleId="CharAttribute1">
    <w:name w:val="CharAttribute1"/>
    <w:rsid w:val="006425A3"/>
    <w:rPr>
      <w:rFonts w:ascii="Times New Roman" w:eastAsia="Gulim" w:hAnsi="Gulim"/>
      <w:sz w:val="28"/>
    </w:rPr>
  </w:style>
  <w:style w:type="character" w:customStyle="1" w:styleId="CharAttribute0">
    <w:name w:val="CharAttribute0"/>
    <w:rsid w:val="006425A3"/>
    <w:rPr>
      <w:rFonts w:ascii="Times New Roman" w:hAnsi="Times New Roman"/>
      <w:sz w:val="28"/>
    </w:rPr>
  </w:style>
  <w:style w:type="character" w:customStyle="1" w:styleId="CharAttribute2">
    <w:name w:val="CharAttribute2"/>
    <w:rsid w:val="006425A3"/>
    <w:rPr>
      <w:rFonts w:ascii="Times New Roman" w:eastAsia="Batang" w:hAnsi="Batang"/>
      <w:color w:val="00000A"/>
      <w:sz w:val="28"/>
    </w:rPr>
  </w:style>
  <w:style w:type="paragraph" w:styleId="36">
    <w:name w:val="Body Text Indent 3"/>
    <w:basedOn w:val="a1"/>
    <w:link w:val="37"/>
    <w:rsid w:val="006425A3"/>
    <w:pPr>
      <w:widowControl/>
      <w:autoSpaceDE/>
      <w:autoSpaceDN/>
      <w:spacing w:before="64" w:after="120"/>
      <w:ind w:left="283" w:right="816"/>
      <w:jc w:val="both"/>
    </w:pPr>
    <w:rPr>
      <w:rFonts w:ascii="Calibri" w:eastAsia="Symbol" w:hAnsi="Calibri"/>
      <w:sz w:val="16"/>
      <w:szCs w:val="16"/>
    </w:rPr>
  </w:style>
  <w:style w:type="character" w:customStyle="1" w:styleId="37">
    <w:name w:val="Основной текст с отступом 3 Знак"/>
    <w:basedOn w:val="a2"/>
    <w:link w:val="36"/>
    <w:rsid w:val="006425A3"/>
    <w:rPr>
      <w:rFonts w:ascii="Calibri" w:eastAsia="Symbol" w:hAnsi="Calibri" w:cs="Times New Roman"/>
      <w:sz w:val="16"/>
      <w:szCs w:val="16"/>
      <w:lang w:val="ru-RU"/>
    </w:rPr>
  </w:style>
  <w:style w:type="paragraph" w:styleId="29">
    <w:name w:val="Body Text Indent 2"/>
    <w:basedOn w:val="a1"/>
    <w:link w:val="2a"/>
    <w:rsid w:val="006425A3"/>
    <w:pPr>
      <w:widowControl/>
      <w:autoSpaceDE/>
      <w:autoSpaceDN/>
      <w:spacing w:before="64" w:after="120" w:line="480" w:lineRule="auto"/>
      <w:ind w:left="283" w:right="816"/>
      <w:jc w:val="both"/>
    </w:pPr>
    <w:rPr>
      <w:rFonts w:ascii="Calibri" w:eastAsia="Symbol" w:hAnsi="Calibri"/>
    </w:rPr>
  </w:style>
  <w:style w:type="character" w:customStyle="1" w:styleId="2a">
    <w:name w:val="Основной текст с отступом 2 Знак"/>
    <w:basedOn w:val="a2"/>
    <w:link w:val="29"/>
    <w:qFormat/>
    <w:rsid w:val="006425A3"/>
    <w:rPr>
      <w:rFonts w:ascii="Calibri" w:eastAsia="Symbol" w:hAnsi="Calibri" w:cs="Times New Roman"/>
      <w:lang w:val="ru-RU"/>
    </w:rPr>
  </w:style>
  <w:style w:type="character" w:customStyle="1" w:styleId="CharAttribute504">
    <w:name w:val="CharAttribute504"/>
    <w:rsid w:val="006425A3"/>
    <w:rPr>
      <w:rFonts w:ascii="Times New Roman" w:eastAsia="Times New Roman"/>
      <w:sz w:val="28"/>
    </w:rPr>
  </w:style>
  <w:style w:type="paragraph" w:customStyle="1" w:styleId="211">
    <w:name w:val="Основной текст 21"/>
    <w:basedOn w:val="a1"/>
    <w:rsid w:val="006425A3"/>
    <w:pPr>
      <w:widowControl/>
      <w:overflowPunct w:val="0"/>
      <w:adjustRightInd w:val="0"/>
      <w:spacing w:line="360" w:lineRule="auto"/>
      <w:ind w:firstLine="539"/>
      <w:jc w:val="both"/>
      <w:textAlignment w:val="baseline"/>
    </w:pPr>
    <w:rPr>
      <w:sz w:val="28"/>
      <w:szCs w:val="20"/>
      <w:lang w:eastAsia="ru-RU"/>
    </w:rPr>
  </w:style>
  <w:style w:type="paragraph" w:styleId="aff9">
    <w:name w:val="Block Text"/>
    <w:basedOn w:val="a1"/>
    <w:link w:val="affa"/>
    <w:rsid w:val="006425A3"/>
    <w:pPr>
      <w:widowControl/>
      <w:shd w:val="clear" w:color="auto" w:fill="FFFFFF"/>
      <w:autoSpaceDE/>
      <w:autoSpaceDN/>
      <w:spacing w:line="360" w:lineRule="auto"/>
      <w:ind w:left="-709" w:right="-9" w:firstLine="709"/>
      <w:jc w:val="both"/>
    </w:pPr>
    <w:rPr>
      <w:spacing w:val="5"/>
      <w:sz w:val="24"/>
      <w:szCs w:val="20"/>
      <w:lang w:eastAsia="ru-RU"/>
    </w:rPr>
  </w:style>
  <w:style w:type="paragraph" w:customStyle="1" w:styleId="ParaAttribute0">
    <w:name w:val="ParaAttribute0"/>
    <w:rsid w:val="006425A3"/>
    <w:pPr>
      <w:widowControl/>
      <w:autoSpaceDE/>
      <w:autoSpaceDN/>
    </w:pPr>
    <w:rPr>
      <w:rFonts w:ascii="Times New Roman" w:eastAsia="Symbol" w:hAnsi="Times New Roman" w:cs="Times New Roman"/>
      <w:sz w:val="20"/>
      <w:szCs w:val="20"/>
      <w:lang w:val="ru-RU" w:eastAsia="ru-RU"/>
    </w:rPr>
  </w:style>
  <w:style w:type="paragraph" w:customStyle="1" w:styleId="ParaAttribute8">
    <w:name w:val="ParaAttribute8"/>
    <w:rsid w:val="006425A3"/>
    <w:pPr>
      <w:widowControl/>
      <w:autoSpaceDE/>
      <w:autoSpaceDN/>
      <w:ind w:firstLine="851"/>
      <w:jc w:val="both"/>
    </w:pPr>
    <w:rPr>
      <w:rFonts w:ascii="Times New Roman" w:eastAsia="Symbol" w:hAnsi="Times New Roman" w:cs="Times New Roman"/>
      <w:sz w:val="20"/>
      <w:szCs w:val="20"/>
      <w:lang w:val="ru-RU" w:eastAsia="ru-RU"/>
    </w:rPr>
  </w:style>
  <w:style w:type="character" w:customStyle="1" w:styleId="CharAttribute268">
    <w:name w:val="CharAttribute268"/>
    <w:rsid w:val="006425A3"/>
    <w:rPr>
      <w:rFonts w:ascii="Times New Roman" w:eastAsia="Times New Roman"/>
      <w:sz w:val="28"/>
    </w:rPr>
  </w:style>
  <w:style w:type="character" w:customStyle="1" w:styleId="CharAttribute269">
    <w:name w:val="CharAttribute269"/>
    <w:rsid w:val="006425A3"/>
    <w:rPr>
      <w:rFonts w:ascii="Times New Roman" w:eastAsia="Times New Roman"/>
      <w:i/>
      <w:sz w:val="28"/>
    </w:rPr>
  </w:style>
  <w:style w:type="character" w:customStyle="1" w:styleId="CharAttribute271">
    <w:name w:val="CharAttribute271"/>
    <w:rsid w:val="006425A3"/>
    <w:rPr>
      <w:rFonts w:ascii="Times New Roman" w:eastAsia="Times New Roman"/>
      <w:b/>
      <w:sz w:val="28"/>
    </w:rPr>
  </w:style>
  <w:style w:type="character" w:customStyle="1" w:styleId="CharAttribute272">
    <w:name w:val="CharAttribute272"/>
    <w:rsid w:val="006425A3"/>
    <w:rPr>
      <w:rFonts w:ascii="Times New Roman" w:eastAsia="Times New Roman"/>
      <w:sz w:val="28"/>
    </w:rPr>
  </w:style>
  <w:style w:type="character" w:customStyle="1" w:styleId="CharAttribute273">
    <w:name w:val="CharAttribute273"/>
    <w:rsid w:val="006425A3"/>
    <w:rPr>
      <w:rFonts w:ascii="Times New Roman" w:eastAsia="Times New Roman"/>
      <w:sz w:val="28"/>
    </w:rPr>
  </w:style>
  <w:style w:type="character" w:customStyle="1" w:styleId="CharAttribute274">
    <w:name w:val="CharAttribute274"/>
    <w:rsid w:val="006425A3"/>
    <w:rPr>
      <w:rFonts w:ascii="Times New Roman" w:eastAsia="Times New Roman"/>
      <w:sz w:val="28"/>
    </w:rPr>
  </w:style>
  <w:style w:type="character" w:customStyle="1" w:styleId="CharAttribute275">
    <w:name w:val="CharAttribute275"/>
    <w:rsid w:val="006425A3"/>
    <w:rPr>
      <w:rFonts w:ascii="Times New Roman" w:eastAsia="Times New Roman"/>
      <w:b/>
      <w:i/>
      <w:sz w:val="28"/>
    </w:rPr>
  </w:style>
  <w:style w:type="character" w:customStyle="1" w:styleId="CharAttribute276">
    <w:name w:val="CharAttribute276"/>
    <w:rsid w:val="006425A3"/>
    <w:rPr>
      <w:rFonts w:ascii="Times New Roman" w:eastAsia="Times New Roman"/>
      <w:sz w:val="28"/>
    </w:rPr>
  </w:style>
  <w:style w:type="character" w:customStyle="1" w:styleId="CharAttribute277">
    <w:name w:val="CharAttribute277"/>
    <w:rsid w:val="006425A3"/>
    <w:rPr>
      <w:rFonts w:ascii="Times New Roman" w:eastAsia="Times New Roman"/>
      <w:b/>
      <w:i/>
      <w:color w:val="00000A"/>
      <w:sz w:val="28"/>
    </w:rPr>
  </w:style>
  <w:style w:type="character" w:customStyle="1" w:styleId="CharAttribute278">
    <w:name w:val="CharAttribute278"/>
    <w:rsid w:val="006425A3"/>
    <w:rPr>
      <w:rFonts w:ascii="Times New Roman" w:eastAsia="Times New Roman"/>
      <w:color w:val="00000A"/>
      <w:sz w:val="28"/>
    </w:rPr>
  </w:style>
  <w:style w:type="character" w:customStyle="1" w:styleId="CharAttribute279">
    <w:name w:val="CharAttribute279"/>
    <w:rsid w:val="006425A3"/>
    <w:rPr>
      <w:rFonts w:ascii="Times New Roman" w:eastAsia="Times New Roman"/>
      <w:color w:val="00000A"/>
      <w:sz w:val="28"/>
    </w:rPr>
  </w:style>
  <w:style w:type="character" w:customStyle="1" w:styleId="CharAttribute280">
    <w:name w:val="CharAttribute280"/>
    <w:rsid w:val="006425A3"/>
    <w:rPr>
      <w:rFonts w:ascii="Times New Roman" w:eastAsia="Times New Roman"/>
      <w:color w:val="00000A"/>
      <w:sz w:val="28"/>
    </w:rPr>
  </w:style>
  <w:style w:type="character" w:customStyle="1" w:styleId="CharAttribute281">
    <w:name w:val="CharAttribute281"/>
    <w:rsid w:val="006425A3"/>
    <w:rPr>
      <w:rFonts w:ascii="Times New Roman" w:eastAsia="Times New Roman"/>
      <w:color w:val="00000A"/>
      <w:sz w:val="28"/>
    </w:rPr>
  </w:style>
  <w:style w:type="character" w:customStyle="1" w:styleId="CharAttribute282">
    <w:name w:val="CharAttribute282"/>
    <w:rsid w:val="006425A3"/>
    <w:rPr>
      <w:rFonts w:ascii="Times New Roman" w:eastAsia="Times New Roman"/>
      <w:color w:val="00000A"/>
      <w:sz w:val="28"/>
    </w:rPr>
  </w:style>
  <w:style w:type="character" w:customStyle="1" w:styleId="CharAttribute283">
    <w:name w:val="CharAttribute283"/>
    <w:rsid w:val="006425A3"/>
    <w:rPr>
      <w:rFonts w:ascii="Times New Roman" w:eastAsia="Times New Roman"/>
      <w:i/>
      <w:color w:val="00000A"/>
      <w:sz w:val="28"/>
    </w:rPr>
  </w:style>
  <w:style w:type="character" w:customStyle="1" w:styleId="CharAttribute284">
    <w:name w:val="CharAttribute284"/>
    <w:rsid w:val="006425A3"/>
    <w:rPr>
      <w:rFonts w:ascii="Times New Roman" w:eastAsia="Times New Roman"/>
      <w:sz w:val="28"/>
    </w:rPr>
  </w:style>
  <w:style w:type="character" w:customStyle="1" w:styleId="CharAttribute285">
    <w:name w:val="CharAttribute285"/>
    <w:rsid w:val="006425A3"/>
    <w:rPr>
      <w:rFonts w:ascii="Times New Roman" w:eastAsia="Times New Roman"/>
      <w:sz w:val="28"/>
    </w:rPr>
  </w:style>
  <w:style w:type="character" w:customStyle="1" w:styleId="CharAttribute286">
    <w:name w:val="CharAttribute286"/>
    <w:rsid w:val="006425A3"/>
    <w:rPr>
      <w:rFonts w:ascii="Times New Roman" w:eastAsia="Times New Roman"/>
      <w:sz w:val="28"/>
    </w:rPr>
  </w:style>
  <w:style w:type="character" w:customStyle="1" w:styleId="CharAttribute287">
    <w:name w:val="CharAttribute287"/>
    <w:rsid w:val="006425A3"/>
    <w:rPr>
      <w:rFonts w:ascii="Times New Roman" w:eastAsia="Times New Roman"/>
      <w:sz w:val="28"/>
    </w:rPr>
  </w:style>
  <w:style w:type="character" w:customStyle="1" w:styleId="CharAttribute288">
    <w:name w:val="CharAttribute288"/>
    <w:rsid w:val="006425A3"/>
    <w:rPr>
      <w:rFonts w:ascii="Times New Roman" w:eastAsia="Times New Roman"/>
      <w:sz w:val="28"/>
    </w:rPr>
  </w:style>
  <w:style w:type="character" w:customStyle="1" w:styleId="CharAttribute289">
    <w:name w:val="CharAttribute289"/>
    <w:rsid w:val="006425A3"/>
    <w:rPr>
      <w:rFonts w:ascii="Times New Roman" w:eastAsia="Times New Roman"/>
      <w:sz w:val="28"/>
    </w:rPr>
  </w:style>
  <w:style w:type="character" w:customStyle="1" w:styleId="CharAttribute290">
    <w:name w:val="CharAttribute290"/>
    <w:rsid w:val="006425A3"/>
    <w:rPr>
      <w:rFonts w:ascii="Times New Roman" w:eastAsia="Times New Roman"/>
      <w:sz w:val="28"/>
    </w:rPr>
  </w:style>
  <w:style w:type="character" w:customStyle="1" w:styleId="CharAttribute291">
    <w:name w:val="CharAttribute291"/>
    <w:rsid w:val="006425A3"/>
    <w:rPr>
      <w:rFonts w:ascii="Times New Roman" w:eastAsia="Times New Roman"/>
      <w:sz w:val="28"/>
    </w:rPr>
  </w:style>
  <w:style w:type="character" w:customStyle="1" w:styleId="CharAttribute292">
    <w:name w:val="CharAttribute292"/>
    <w:rsid w:val="006425A3"/>
    <w:rPr>
      <w:rFonts w:ascii="Times New Roman" w:eastAsia="Times New Roman"/>
      <w:sz w:val="28"/>
    </w:rPr>
  </w:style>
  <w:style w:type="character" w:customStyle="1" w:styleId="CharAttribute293">
    <w:name w:val="CharAttribute293"/>
    <w:rsid w:val="006425A3"/>
    <w:rPr>
      <w:rFonts w:ascii="Times New Roman" w:eastAsia="Times New Roman"/>
      <w:sz w:val="28"/>
    </w:rPr>
  </w:style>
  <w:style w:type="character" w:customStyle="1" w:styleId="CharAttribute294">
    <w:name w:val="CharAttribute294"/>
    <w:rsid w:val="006425A3"/>
    <w:rPr>
      <w:rFonts w:ascii="Times New Roman" w:eastAsia="Times New Roman"/>
      <w:sz w:val="28"/>
    </w:rPr>
  </w:style>
  <w:style w:type="character" w:customStyle="1" w:styleId="CharAttribute295">
    <w:name w:val="CharAttribute295"/>
    <w:rsid w:val="006425A3"/>
    <w:rPr>
      <w:rFonts w:ascii="Times New Roman" w:eastAsia="Times New Roman"/>
      <w:sz w:val="28"/>
    </w:rPr>
  </w:style>
  <w:style w:type="character" w:customStyle="1" w:styleId="CharAttribute296">
    <w:name w:val="CharAttribute296"/>
    <w:rsid w:val="006425A3"/>
    <w:rPr>
      <w:rFonts w:ascii="Times New Roman" w:eastAsia="Times New Roman"/>
      <w:sz w:val="28"/>
    </w:rPr>
  </w:style>
  <w:style w:type="character" w:customStyle="1" w:styleId="CharAttribute297">
    <w:name w:val="CharAttribute297"/>
    <w:rsid w:val="006425A3"/>
    <w:rPr>
      <w:rFonts w:ascii="Times New Roman" w:eastAsia="Times New Roman"/>
      <w:sz w:val="28"/>
    </w:rPr>
  </w:style>
  <w:style w:type="character" w:customStyle="1" w:styleId="CharAttribute298">
    <w:name w:val="CharAttribute298"/>
    <w:rsid w:val="006425A3"/>
    <w:rPr>
      <w:rFonts w:ascii="Times New Roman" w:eastAsia="Times New Roman"/>
      <w:sz w:val="28"/>
    </w:rPr>
  </w:style>
  <w:style w:type="character" w:customStyle="1" w:styleId="CharAttribute299">
    <w:name w:val="CharAttribute299"/>
    <w:rsid w:val="006425A3"/>
    <w:rPr>
      <w:rFonts w:ascii="Times New Roman" w:eastAsia="Times New Roman"/>
      <w:sz w:val="28"/>
    </w:rPr>
  </w:style>
  <w:style w:type="character" w:customStyle="1" w:styleId="CharAttribute300">
    <w:name w:val="CharAttribute300"/>
    <w:rsid w:val="006425A3"/>
    <w:rPr>
      <w:rFonts w:ascii="Times New Roman" w:eastAsia="Times New Roman"/>
      <w:color w:val="00000A"/>
      <w:sz w:val="28"/>
    </w:rPr>
  </w:style>
  <w:style w:type="character" w:customStyle="1" w:styleId="CharAttribute301">
    <w:name w:val="CharAttribute301"/>
    <w:rsid w:val="006425A3"/>
    <w:rPr>
      <w:rFonts w:ascii="Times New Roman" w:eastAsia="Times New Roman"/>
      <w:color w:val="00000A"/>
      <w:sz w:val="28"/>
    </w:rPr>
  </w:style>
  <w:style w:type="character" w:customStyle="1" w:styleId="CharAttribute303">
    <w:name w:val="CharAttribute303"/>
    <w:rsid w:val="006425A3"/>
    <w:rPr>
      <w:rFonts w:ascii="Times New Roman" w:eastAsia="Times New Roman"/>
      <w:b/>
      <w:sz w:val="28"/>
    </w:rPr>
  </w:style>
  <w:style w:type="character" w:customStyle="1" w:styleId="CharAttribute304">
    <w:name w:val="CharAttribute304"/>
    <w:rsid w:val="006425A3"/>
    <w:rPr>
      <w:rFonts w:ascii="Times New Roman" w:eastAsia="Times New Roman"/>
      <w:sz w:val="28"/>
    </w:rPr>
  </w:style>
  <w:style w:type="character" w:customStyle="1" w:styleId="CharAttribute305">
    <w:name w:val="CharAttribute305"/>
    <w:rsid w:val="006425A3"/>
    <w:rPr>
      <w:rFonts w:ascii="Times New Roman" w:eastAsia="Times New Roman"/>
      <w:sz w:val="28"/>
    </w:rPr>
  </w:style>
  <w:style w:type="character" w:customStyle="1" w:styleId="CharAttribute306">
    <w:name w:val="CharAttribute306"/>
    <w:rsid w:val="006425A3"/>
    <w:rPr>
      <w:rFonts w:ascii="Times New Roman" w:eastAsia="Times New Roman"/>
      <w:sz w:val="28"/>
    </w:rPr>
  </w:style>
  <w:style w:type="character" w:customStyle="1" w:styleId="CharAttribute307">
    <w:name w:val="CharAttribute307"/>
    <w:rsid w:val="006425A3"/>
    <w:rPr>
      <w:rFonts w:ascii="Times New Roman" w:eastAsia="Times New Roman"/>
      <w:sz w:val="28"/>
    </w:rPr>
  </w:style>
  <w:style w:type="character" w:customStyle="1" w:styleId="CharAttribute308">
    <w:name w:val="CharAttribute308"/>
    <w:rsid w:val="006425A3"/>
    <w:rPr>
      <w:rFonts w:ascii="Times New Roman" w:eastAsia="Times New Roman"/>
      <w:sz w:val="28"/>
    </w:rPr>
  </w:style>
  <w:style w:type="character" w:customStyle="1" w:styleId="CharAttribute309">
    <w:name w:val="CharAttribute309"/>
    <w:rsid w:val="006425A3"/>
    <w:rPr>
      <w:rFonts w:ascii="Times New Roman" w:eastAsia="Times New Roman"/>
      <w:sz w:val="28"/>
    </w:rPr>
  </w:style>
  <w:style w:type="character" w:customStyle="1" w:styleId="CharAttribute310">
    <w:name w:val="CharAttribute310"/>
    <w:rsid w:val="006425A3"/>
    <w:rPr>
      <w:rFonts w:ascii="Times New Roman" w:eastAsia="Times New Roman"/>
      <w:sz w:val="28"/>
    </w:rPr>
  </w:style>
  <w:style w:type="character" w:customStyle="1" w:styleId="CharAttribute311">
    <w:name w:val="CharAttribute311"/>
    <w:rsid w:val="006425A3"/>
    <w:rPr>
      <w:rFonts w:ascii="Times New Roman" w:eastAsia="Times New Roman"/>
      <w:sz w:val="28"/>
    </w:rPr>
  </w:style>
  <w:style w:type="character" w:customStyle="1" w:styleId="CharAttribute312">
    <w:name w:val="CharAttribute312"/>
    <w:rsid w:val="006425A3"/>
    <w:rPr>
      <w:rFonts w:ascii="Times New Roman" w:eastAsia="Times New Roman"/>
      <w:sz w:val="28"/>
    </w:rPr>
  </w:style>
  <w:style w:type="character" w:customStyle="1" w:styleId="CharAttribute313">
    <w:name w:val="CharAttribute313"/>
    <w:rsid w:val="006425A3"/>
    <w:rPr>
      <w:rFonts w:ascii="Times New Roman" w:eastAsia="Times New Roman"/>
      <w:sz w:val="28"/>
    </w:rPr>
  </w:style>
  <w:style w:type="character" w:customStyle="1" w:styleId="CharAttribute314">
    <w:name w:val="CharAttribute314"/>
    <w:rsid w:val="006425A3"/>
    <w:rPr>
      <w:rFonts w:ascii="Times New Roman" w:eastAsia="Times New Roman"/>
      <w:sz w:val="28"/>
    </w:rPr>
  </w:style>
  <w:style w:type="character" w:customStyle="1" w:styleId="CharAttribute315">
    <w:name w:val="CharAttribute315"/>
    <w:rsid w:val="006425A3"/>
    <w:rPr>
      <w:rFonts w:ascii="Times New Roman" w:eastAsia="Times New Roman"/>
      <w:sz w:val="28"/>
    </w:rPr>
  </w:style>
  <w:style w:type="character" w:customStyle="1" w:styleId="CharAttribute316">
    <w:name w:val="CharAttribute316"/>
    <w:rsid w:val="006425A3"/>
    <w:rPr>
      <w:rFonts w:ascii="Times New Roman" w:eastAsia="Times New Roman"/>
      <w:sz w:val="28"/>
    </w:rPr>
  </w:style>
  <w:style w:type="character" w:customStyle="1" w:styleId="CharAttribute317">
    <w:name w:val="CharAttribute317"/>
    <w:rsid w:val="006425A3"/>
    <w:rPr>
      <w:rFonts w:ascii="Times New Roman" w:eastAsia="Times New Roman"/>
      <w:sz w:val="28"/>
    </w:rPr>
  </w:style>
  <w:style w:type="character" w:customStyle="1" w:styleId="CharAttribute318">
    <w:name w:val="CharAttribute318"/>
    <w:rsid w:val="006425A3"/>
    <w:rPr>
      <w:rFonts w:ascii="Times New Roman" w:eastAsia="Times New Roman"/>
      <w:sz w:val="28"/>
    </w:rPr>
  </w:style>
  <w:style w:type="character" w:customStyle="1" w:styleId="CharAttribute319">
    <w:name w:val="CharAttribute319"/>
    <w:rsid w:val="006425A3"/>
    <w:rPr>
      <w:rFonts w:ascii="Times New Roman" w:eastAsia="Times New Roman"/>
      <w:sz w:val="28"/>
    </w:rPr>
  </w:style>
  <w:style w:type="character" w:customStyle="1" w:styleId="CharAttribute320">
    <w:name w:val="CharAttribute320"/>
    <w:rsid w:val="006425A3"/>
    <w:rPr>
      <w:rFonts w:ascii="Times New Roman" w:eastAsia="Times New Roman"/>
      <w:sz w:val="28"/>
    </w:rPr>
  </w:style>
  <w:style w:type="character" w:customStyle="1" w:styleId="CharAttribute321">
    <w:name w:val="CharAttribute321"/>
    <w:rsid w:val="006425A3"/>
    <w:rPr>
      <w:rFonts w:ascii="Times New Roman" w:eastAsia="Times New Roman"/>
      <w:sz w:val="28"/>
    </w:rPr>
  </w:style>
  <w:style w:type="character" w:customStyle="1" w:styleId="CharAttribute322">
    <w:name w:val="CharAttribute322"/>
    <w:rsid w:val="006425A3"/>
    <w:rPr>
      <w:rFonts w:ascii="Times New Roman" w:eastAsia="Times New Roman"/>
      <w:sz w:val="28"/>
    </w:rPr>
  </w:style>
  <w:style w:type="character" w:customStyle="1" w:styleId="CharAttribute323">
    <w:name w:val="CharAttribute323"/>
    <w:rsid w:val="006425A3"/>
    <w:rPr>
      <w:rFonts w:ascii="Times New Roman" w:eastAsia="Times New Roman"/>
      <w:sz w:val="28"/>
    </w:rPr>
  </w:style>
  <w:style w:type="character" w:customStyle="1" w:styleId="CharAttribute324">
    <w:name w:val="CharAttribute324"/>
    <w:rsid w:val="006425A3"/>
    <w:rPr>
      <w:rFonts w:ascii="Times New Roman" w:eastAsia="Times New Roman"/>
      <w:sz w:val="28"/>
    </w:rPr>
  </w:style>
  <w:style w:type="character" w:customStyle="1" w:styleId="CharAttribute325">
    <w:name w:val="CharAttribute325"/>
    <w:rsid w:val="006425A3"/>
    <w:rPr>
      <w:rFonts w:ascii="Times New Roman" w:eastAsia="Times New Roman"/>
      <w:sz w:val="28"/>
    </w:rPr>
  </w:style>
  <w:style w:type="character" w:customStyle="1" w:styleId="CharAttribute326">
    <w:name w:val="CharAttribute326"/>
    <w:rsid w:val="006425A3"/>
    <w:rPr>
      <w:rFonts w:ascii="Times New Roman" w:eastAsia="Times New Roman"/>
      <w:sz w:val="28"/>
    </w:rPr>
  </w:style>
  <w:style w:type="character" w:customStyle="1" w:styleId="CharAttribute327">
    <w:name w:val="CharAttribute327"/>
    <w:rsid w:val="006425A3"/>
    <w:rPr>
      <w:rFonts w:ascii="Times New Roman" w:eastAsia="Times New Roman"/>
      <w:sz w:val="28"/>
    </w:rPr>
  </w:style>
  <w:style w:type="character" w:customStyle="1" w:styleId="CharAttribute328">
    <w:name w:val="CharAttribute328"/>
    <w:rsid w:val="006425A3"/>
    <w:rPr>
      <w:rFonts w:ascii="Times New Roman" w:eastAsia="Times New Roman"/>
      <w:sz w:val="28"/>
    </w:rPr>
  </w:style>
  <w:style w:type="character" w:customStyle="1" w:styleId="CharAttribute329">
    <w:name w:val="CharAttribute329"/>
    <w:rsid w:val="006425A3"/>
    <w:rPr>
      <w:rFonts w:ascii="Times New Roman" w:eastAsia="Times New Roman"/>
      <w:sz w:val="28"/>
    </w:rPr>
  </w:style>
  <w:style w:type="character" w:customStyle="1" w:styleId="CharAttribute330">
    <w:name w:val="CharAttribute330"/>
    <w:rsid w:val="006425A3"/>
    <w:rPr>
      <w:rFonts w:ascii="Times New Roman" w:eastAsia="Times New Roman"/>
      <w:sz w:val="28"/>
    </w:rPr>
  </w:style>
  <w:style w:type="character" w:customStyle="1" w:styleId="CharAttribute331">
    <w:name w:val="CharAttribute331"/>
    <w:rsid w:val="006425A3"/>
    <w:rPr>
      <w:rFonts w:ascii="Times New Roman" w:eastAsia="Times New Roman"/>
      <w:sz w:val="28"/>
    </w:rPr>
  </w:style>
  <w:style w:type="character" w:customStyle="1" w:styleId="CharAttribute332">
    <w:name w:val="CharAttribute332"/>
    <w:rsid w:val="006425A3"/>
    <w:rPr>
      <w:rFonts w:ascii="Times New Roman" w:eastAsia="Times New Roman"/>
      <w:sz w:val="28"/>
    </w:rPr>
  </w:style>
  <w:style w:type="character" w:customStyle="1" w:styleId="CharAttribute333">
    <w:name w:val="CharAttribute333"/>
    <w:rsid w:val="006425A3"/>
    <w:rPr>
      <w:rFonts w:ascii="Times New Roman" w:eastAsia="Times New Roman"/>
      <w:sz w:val="28"/>
    </w:rPr>
  </w:style>
  <w:style w:type="character" w:customStyle="1" w:styleId="CharAttribute334">
    <w:name w:val="CharAttribute334"/>
    <w:rsid w:val="006425A3"/>
    <w:rPr>
      <w:rFonts w:ascii="Times New Roman" w:eastAsia="Times New Roman"/>
      <w:sz w:val="28"/>
    </w:rPr>
  </w:style>
  <w:style w:type="character" w:customStyle="1" w:styleId="CharAttribute335">
    <w:name w:val="CharAttribute335"/>
    <w:rsid w:val="006425A3"/>
    <w:rPr>
      <w:rFonts w:ascii="Times New Roman" w:eastAsia="Times New Roman"/>
      <w:sz w:val="28"/>
    </w:rPr>
  </w:style>
  <w:style w:type="character" w:customStyle="1" w:styleId="CharAttribute514">
    <w:name w:val="CharAttribute514"/>
    <w:rsid w:val="006425A3"/>
    <w:rPr>
      <w:rFonts w:ascii="Times New Roman" w:eastAsia="Times New Roman"/>
      <w:sz w:val="28"/>
    </w:rPr>
  </w:style>
  <w:style w:type="character" w:customStyle="1" w:styleId="CharAttribute520">
    <w:name w:val="CharAttribute520"/>
    <w:rsid w:val="006425A3"/>
    <w:rPr>
      <w:rFonts w:ascii="Times New Roman" w:eastAsia="Times New Roman"/>
      <w:sz w:val="28"/>
    </w:rPr>
  </w:style>
  <w:style w:type="character" w:customStyle="1" w:styleId="CharAttribute521">
    <w:name w:val="CharAttribute521"/>
    <w:rsid w:val="006425A3"/>
    <w:rPr>
      <w:rFonts w:ascii="Times New Roman" w:eastAsia="Times New Roman"/>
      <w:i/>
      <w:sz w:val="28"/>
    </w:rPr>
  </w:style>
  <w:style w:type="character" w:customStyle="1" w:styleId="CharAttribute548">
    <w:name w:val="CharAttribute548"/>
    <w:rsid w:val="006425A3"/>
    <w:rPr>
      <w:rFonts w:ascii="Times New Roman" w:eastAsia="Times New Roman"/>
      <w:sz w:val="24"/>
    </w:rPr>
  </w:style>
  <w:style w:type="paragraph" w:customStyle="1" w:styleId="ParaAttribute10">
    <w:name w:val="ParaAttribute10"/>
    <w:rsid w:val="006425A3"/>
    <w:pPr>
      <w:widowControl/>
      <w:autoSpaceDE/>
      <w:autoSpaceDN/>
      <w:jc w:val="both"/>
    </w:pPr>
    <w:rPr>
      <w:rFonts w:ascii="Times New Roman" w:eastAsia="Symbol" w:hAnsi="Times New Roman" w:cs="Times New Roman"/>
      <w:sz w:val="20"/>
      <w:szCs w:val="20"/>
      <w:lang w:val="ru-RU" w:eastAsia="ru-RU"/>
    </w:rPr>
  </w:style>
  <w:style w:type="paragraph" w:customStyle="1" w:styleId="ParaAttribute16">
    <w:name w:val="ParaAttribute16"/>
    <w:rsid w:val="006425A3"/>
    <w:pPr>
      <w:widowControl/>
      <w:autoSpaceDE/>
      <w:autoSpaceDN/>
      <w:ind w:left="1080"/>
      <w:jc w:val="both"/>
    </w:pPr>
    <w:rPr>
      <w:rFonts w:ascii="Times New Roman" w:eastAsia="Symbol" w:hAnsi="Times New Roman" w:cs="Times New Roman"/>
      <w:sz w:val="20"/>
      <w:szCs w:val="20"/>
      <w:lang w:val="ru-RU" w:eastAsia="ru-RU"/>
    </w:rPr>
  </w:style>
  <w:style w:type="character" w:customStyle="1" w:styleId="CharAttribute485">
    <w:name w:val="CharAttribute485"/>
    <w:rsid w:val="006425A3"/>
    <w:rPr>
      <w:rFonts w:ascii="Times New Roman" w:eastAsia="Times New Roman"/>
      <w:i/>
      <w:sz w:val="22"/>
    </w:rPr>
  </w:style>
  <w:style w:type="character" w:customStyle="1" w:styleId="CharAttribute526">
    <w:name w:val="CharAttribute526"/>
    <w:rsid w:val="006425A3"/>
    <w:rPr>
      <w:rFonts w:ascii="Times New Roman" w:eastAsia="Times New Roman"/>
      <w:sz w:val="28"/>
    </w:rPr>
  </w:style>
  <w:style w:type="character" w:customStyle="1" w:styleId="CharAttribute534">
    <w:name w:val="CharAttribute534"/>
    <w:rsid w:val="006425A3"/>
    <w:rPr>
      <w:rFonts w:ascii="Times New Roman" w:eastAsia="Times New Roman"/>
      <w:sz w:val="24"/>
    </w:rPr>
  </w:style>
  <w:style w:type="character" w:customStyle="1" w:styleId="CharAttribute4">
    <w:name w:val="CharAttribute4"/>
    <w:rsid w:val="006425A3"/>
    <w:rPr>
      <w:rFonts w:ascii="Times New Roman" w:eastAsia="Batang" w:hAnsi="Batang"/>
      <w:i/>
      <w:sz w:val="28"/>
    </w:rPr>
  </w:style>
  <w:style w:type="character" w:customStyle="1" w:styleId="CharAttribute10">
    <w:name w:val="CharAttribute10"/>
    <w:rsid w:val="006425A3"/>
    <w:rPr>
      <w:rFonts w:ascii="Times New Roman" w:hAnsi="Times New Roman"/>
      <w:b/>
      <w:sz w:val="28"/>
    </w:rPr>
  </w:style>
  <w:style w:type="character" w:customStyle="1" w:styleId="CharAttribute11">
    <w:name w:val="CharAttribute11"/>
    <w:rsid w:val="006425A3"/>
    <w:rPr>
      <w:rFonts w:ascii="Times New Roman" w:eastAsia="Batang" w:hAnsi="Batang"/>
      <w:i/>
      <w:color w:val="00000A"/>
      <w:sz w:val="28"/>
    </w:rPr>
  </w:style>
  <w:style w:type="character" w:customStyle="1" w:styleId="CharAttribute498">
    <w:name w:val="CharAttribute498"/>
    <w:rsid w:val="006425A3"/>
    <w:rPr>
      <w:rFonts w:ascii="Times New Roman" w:eastAsia="Times New Roman"/>
      <w:sz w:val="28"/>
    </w:rPr>
  </w:style>
  <w:style w:type="character" w:customStyle="1" w:styleId="CharAttribute499">
    <w:name w:val="CharAttribute499"/>
    <w:rsid w:val="006425A3"/>
    <w:rPr>
      <w:rFonts w:ascii="Times New Roman" w:eastAsia="Times New Roman"/>
      <w:i/>
      <w:sz w:val="28"/>
      <w:u w:val="single"/>
    </w:rPr>
  </w:style>
  <w:style w:type="character" w:customStyle="1" w:styleId="CharAttribute500">
    <w:name w:val="CharAttribute500"/>
    <w:rsid w:val="006425A3"/>
    <w:rPr>
      <w:rFonts w:ascii="Times New Roman" w:eastAsia="Times New Roman"/>
      <w:sz w:val="28"/>
    </w:rPr>
  </w:style>
  <w:style w:type="character" w:customStyle="1" w:styleId="a8">
    <w:name w:val="Абзац списка Знак"/>
    <w:link w:val="a7"/>
    <w:qFormat/>
    <w:locked/>
    <w:rsid w:val="006425A3"/>
    <w:rPr>
      <w:rFonts w:ascii="Times New Roman" w:eastAsia="Times New Roman" w:hAnsi="Times New Roman" w:cs="Times New Roman"/>
      <w:lang w:val="ru-RU"/>
    </w:rPr>
  </w:style>
  <w:style w:type="table" w:customStyle="1" w:styleId="DefaultTable">
    <w:name w:val="Default Table"/>
    <w:rsid w:val="006425A3"/>
    <w:pPr>
      <w:widowControl/>
      <w:autoSpaceDE/>
      <w:autoSpaceDN/>
    </w:pPr>
    <w:rPr>
      <w:rFonts w:ascii="Times New Roman" w:eastAsia="Batang" w:hAnsi="Times New Roman"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1">
    <w:name w:val="ParaAttribute1"/>
    <w:rsid w:val="006425A3"/>
    <w:pPr>
      <w:wordWrap w:val="0"/>
      <w:autoSpaceDE/>
      <w:autoSpaceDN/>
      <w:jc w:val="center"/>
    </w:pPr>
    <w:rPr>
      <w:rFonts w:ascii="Times New Roman" w:eastAsia="Batang" w:hAnsi="Times New Roman" w:cs="Times New Roman"/>
      <w:sz w:val="20"/>
      <w:szCs w:val="20"/>
      <w:lang w:val="ru-RU" w:eastAsia="ru-RU"/>
    </w:rPr>
  </w:style>
  <w:style w:type="character" w:customStyle="1" w:styleId="wmi-callto">
    <w:name w:val="wmi-callto"/>
    <w:basedOn w:val="a2"/>
    <w:rsid w:val="006425A3"/>
    <w:rPr>
      <w:rFonts w:cs="Times New Roman"/>
    </w:rPr>
  </w:style>
  <w:style w:type="paragraph" w:customStyle="1" w:styleId="ConsPlusNormal">
    <w:name w:val="ConsPlusNormal"/>
    <w:qFormat/>
    <w:rsid w:val="006425A3"/>
    <w:rPr>
      <w:rFonts w:ascii="Calibri" w:eastAsia="Times New Roman" w:hAnsi="Calibri" w:cs="Calibri"/>
      <w:sz w:val="20"/>
      <w:szCs w:val="20"/>
      <w:lang w:val="ru-RU" w:eastAsia="ru-RU"/>
    </w:rPr>
  </w:style>
  <w:style w:type="paragraph" w:customStyle="1" w:styleId="ParaAttribute7">
    <w:name w:val="ParaAttribute7"/>
    <w:rsid w:val="006425A3"/>
    <w:pPr>
      <w:widowControl/>
      <w:autoSpaceDE/>
      <w:autoSpaceDN/>
      <w:ind w:firstLine="851"/>
      <w:jc w:val="center"/>
    </w:pPr>
    <w:rPr>
      <w:rFonts w:ascii="Times New Roman" w:eastAsia="Symbol" w:hAnsi="Times New Roman" w:cs="Times New Roman"/>
      <w:sz w:val="20"/>
      <w:szCs w:val="20"/>
      <w:lang w:val="ru-RU" w:eastAsia="ru-RU"/>
    </w:rPr>
  </w:style>
  <w:style w:type="paragraph" w:customStyle="1" w:styleId="ParaAttribute5">
    <w:name w:val="ParaAttribute5"/>
    <w:rsid w:val="006425A3"/>
    <w:pPr>
      <w:wordWrap w:val="0"/>
      <w:autoSpaceDE/>
      <w:autoSpaceDN/>
      <w:ind w:right="-1"/>
      <w:jc w:val="both"/>
    </w:pPr>
    <w:rPr>
      <w:rFonts w:ascii="Times New Roman" w:eastAsia="Symbol" w:hAnsi="Times New Roman" w:cs="Times New Roman"/>
      <w:sz w:val="20"/>
      <w:szCs w:val="20"/>
      <w:lang w:val="ru-RU" w:eastAsia="ru-RU"/>
    </w:rPr>
  </w:style>
  <w:style w:type="paragraph" w:customStyle="1" w:styleId="ParaAttribute3">
    <w:name w:val="ParaAttribute3"/>
    <w:rsid w:val="006425A3"/>
    <w:pPr>
      <w:wordWrap w:val="0"/>
      <w:autoSpaceDE/>
      <w:autoSpaceDN/>
      <w:ind w:right="-1"/>
      <w:jc w:val="center"/>
    </w:pPr>
    <w:rPr>
      <w:rFonts w:ascii="Times New Roman" w:eastAsia="Symbol" w:hAnsi="Times New Roman" w:cs="Times New Roman"/>
      <w:sz w:val="20"/>
      <w:szCs w:val="20"/>
      <w:lang w:val="ru-RU" w:eastAsia="ru-RU"/>
    </w:rPr>
  </w:style>
  <w:style w:type="paragraph" w:customStyle="1" w:styleId="c144">
    <w:name w:val="c144"/>
    <w:basedOn w:val="a1"/>
    <w:rsid w:val="006425A3"/>
    <w:pPr>
      <w:widowControl/>
      <w:autoSpaceDE/>
      <w:autoSpaceDN/>
      <w:spacing w:before="100" w:beforeAutospacing="1" w:after="100" w:afterAutospacing="1"/>
    </w:pPr>
    <w:rPr>
      <w:sz w:val="24"/>
      <w:szCs w:val="24"/>
      <w:lang w:eastAsia="ru-RU"/>
    </w:rPr>
  </w:style>
  <w:style w:type="paragraph" w:customStyle="1" w:styleId="c97">
    <w:name w:val="c97"/>
    <w:basedOn w:val="a1"/>
    <w:rsid w:val="006425A3"/>
    <w:pPr>
      <w:widowControl/>
      <w:autoSpaceDE/>
      <w:autoSpaceDN/>
      <w:spacing w:before="100" w:beforeAutospacing="1" w:after="100" w:afterAutospacing="1"/>
    </w:pPr>
    <w:rPr>
      <w:sz w:val="24"/>
      <w:szCs w:val="24"/>
      <w:lang w:eastAsia="ru-RU"/>
    </w:rPr>
  </w:style>
  <w:style w:type="paragraph" w:customStyle="1" w:styleId="c129">
    <w:name w:val="c129"/>
    <w:basedOn w:val="a1"/>
    <w:rsid w:val="006425A3"/>
    <w:pPr>
      <w:widowControl/>
      <w:autoSpaceDE/>
      <w:autoSpaceDN/>
      <w:spacing w:before="100" w:beforeAutospacing="1" w:after="100" w:afterAutospacing="1"/>
    </w:pPr>
    <w:rPr>
      <w:sz w:val="24"/>
      <w:szCs w:val="24"/>
      <w:lang w:eastAsia="ru-RU"/>
    </w:rPr>
  </w:style>
  <w:style w:type="character" w:customStyle="1" w:styleId="event-innerbold">
    <w:name w:val="event-inner__bold"/>
    <w:basedOn w:val="a2"/>
    <w:rsid w:val="006425A3"/>
    <w:rPr>
      <w:rFonts w:cs="Times New Roman"/>
    </w:rPr>
  </w:style>
  <w:style w:type="paragraph" w:styleId="2b">
    <w:name w:val="Quote"/>
    <w:basedOn w:val="a1"/>
    <w:next w:val="a1"/>
    <w:link w:val="2c"/>
    <w:qFormat/>
    <w:rsid w:val="006425A3"/>
    <w:pPr>
      <w:wordWrap w:val="0"/>
      <w:jc w:val="both"/>
    </w:pPr>
    <w:rPr>
      <w:i/>
      <w:iCs/>
      <w:color w:val="000000" w:themeColor="text1"/>
      <w:kern w:val="2"/>
      <w:sz w:val="20"/>
      <w:szCs w:val="24"/>
      <w:lang w:val="en-US" w:eastAsia="ko-KR"/>
    </w:rPr>
  </w:style>
  <w:style w:type="character" w:customStyle="1" w:styleId="2c">
    <w:name w:val="Цитата 2 Знак"/>
    <w:basedOn w:val="a2"/>
    <w:link w:val="2b"/>
    <w:qFormat/>
    <w:rsid w:val="006425A3"/>
    <w:rPr>
      <w:rFonts w:ascii="Times New Roman" w:eastAsia="Times New Roman" w:hAnsi="Times New Roman" w:cs="Times New Roman"/>
      <w:i/>
      <w:iCs/>
      <w:color w:val="000000" w:themeColor="text1"/>
      <w:kern w:val="2"/>
      <w:sz w:val="20"/>
      <w:szCs w:val="24"/>
      <w:lang w:eastAsia="ko-KR"/>
    </w:rPr>
  </w:style>
  <w:style w:type="character" w:customStyle="1" w:styleId="BodyTextChar1">
    <w:name w:val="Body Text Char1"/>
    <w:locked/>
    <w:rsid w:val="008D5703"/>
    <w:rPr>
      <w:rFonts w:ascii="Times New Roman" w:hAnsi="Times New Roman" w:cs="Times New Roman"/>
      <w:sz w:val="23"/>
      <w:szCs w:val="23"/>
      <w:u w:val="none"/>
    </w:rPr>
  </w:style>
  <w:style w:type="character" w:customStyle="1" w:styleId="72">
    <w:name w:val="Основной текст (7)_"/>
    <w:basedOn w:val="a2"/>
    <w:link w:val="73"/>
    <w:locked/>
    <w:rsid w:val="008D5703"/>
    <w:rPr>
      <w:sz w:val="23"/>
      <w:szCs w:val="23"/>
      <w:shd w:val="clear" w:color="auto" w:fill="FFFFFF"/>
    </w:rPr>
  </w:style>
  <w:style w:type="paragraph" w:customStyle="1" w:styleId="73">
    <w:name w:val="Основной текст (7)"/>
    <w:basedOn w:val="a1"/>
    <w:link w:val="72"/>
    <w:rsid w:val="008D5703"/>
    <w:pPr>
      <w:shd w:val="clear" w:color="auto" w:fill="FFFFFF"/>
      <w:autoSpaceDE/>
      <w:autoSpaceDN/>
      <w:spacing w:line="274" w:lineRule="exact"/>
      <w:ind w:hanging="440"/>
      <w:jc w:val="both"/>
    </w:pPr>
    <w:rPr>
      <w:rFonts w:asciiTheme="minorHAnsi" w:eastAsiaTheme="minorHAnsi" w:hAnsiTheme="minorHAnsi" w:cstheme="minorBidi"/>
      <w:sz w:val="23"/>
      <w:szCs w:val="23"/>
      <w:lang w:val="en-US"/>
    </w:rPr>
  </w:style>
  <w:style w:type="character" w:customStyle="1" w:styleId="affb">
    <w:name w:val="Основной текст_"/>
    <w:basedOn w:val="a2"/>
    <w:link w:val="2d"/>
    <w:qFormat/>
    <w:rsid w:val="00F753B0"/>
    <w:rPr>
      <w:rFonts w:eastAsia="Times New Roman"/>
      <w:sz w:val="25"/>
      <w:szCs w:val="25"/>
      <w:shd w:val="clear" w:color="auto" w:fill="FFFFFF"/>
    </w:rPr>
  </w:style>
  <w:style w:type="paragraph" w:customStyle="1" w:styleId="2d">
    <w:name w:val="Основной текст2"/>
    <w:basedOn w:val="a1"/>
    <w:link w:val="affb"/>
    <w:rsid w:val="00F753B0"/>
    <w:pPr>
      <w:shd w:val="clear" w:color="auto" w:fill="FFFFFF"/>
      <w:autoSpaceDE/>
      <w:autoSpaceDN/>
      <w:spacing w:line="407" w:lineRule="exact"/>
      <w:jc w:val="center"/>
    </w:pPr>
    <w:rPr>
      <w:rFonts w:asciiTheme="minorHAnsi" w:hAnsiTheme="minorHAnsi" w:cstheme="minorBidi"/>
      <w:sz w:val="25"/>
      <w:szCs w:val="25"/>
      <w:lang w:val="en-US"/>
    </w:rPr>
  </w:style>
  <w:style w:type="character" w:customStyle="1" w:styleId="1f1">
    <w:name w:val="Основной текст1"/>
    <w:basedOn w:val="affb"/>
    <w:rsid w:val="00F753B0"/>
    <w:rPr>
      <w:rFonts w:ascii="Times New Roman" w:eastAsia="Times New Roman" w:hAnsi="Times New Roman" w:cs="Times New Roman"/>
      <w:b w:val="0"/>
      <w:bCs w:val="0"/>
      <w:i w:val="0"/>
      <w:iCs w:val="0"/>
      <w:smallCaps w:val="0"/>
      <w:strike w:val="0"/>
      <w:color w:val="000000"/>
      <w:spacing w:val="0"/>
      <w:w w:val="100"/>
      <w:position w:val="0"/>
      <w:sz w:val="25"/>
      <w:szCs w:val="25"/>
      <w:u w:val="none"/>
      <w:shd w:val="clear" w:color="auto" w:fill="FFFFFF"/>
      <w:lang w:val="ru-RU"/>
    </w:rPr>
  </w:style>
  <w:style w:type="character" w:customStyle="1" w:styleId="2e">
    <w:name w:val="Основной текст (2)_"/>
    <w:basedOn w:val="a2"/>
    <w:link w:val="2f"/>
    <w:locked/>
    <w:rsid w:val="00FC732E"/>
    <w:rPr>
      <w:rFonts w:ascii="Times New Roman" w:eastAsia="Times New Roman" w:hAnsi="Times New Roman" w:cs="Times New Roman"/>
      <w:i/>
      <w:iCs/>
      <w:sz w:val="29"/>
      <w:szCs w:val="29"/>
      <w:shd w:val="clear" w:color="auto" w:fill="FFFFFF"/>
    </w:rPr>
  </w:style>
  <w:style w:type="paragraph" w:customStyle="1" w:styleId="2f">
    <w:name w:val="Основной текст (2)"/>
    <w:basedOn w:val="a1"/>
    <w:link w:val="2e"/>
    <w:rsid w:val="00FC732E"/>
    <w:pPr>
      <w:shd w:val="clear" w:color="auto" w:fill="FFFFFF"/>
      <w:autoSpaceDE/>
      <w:autoSpaceDN/>
      <w:spacing w:line="0" w:lineRule="atLeast"/>
      <w:jc w:val="both"/>
    </w:pPr>
    <w:rPr>
      <w:i/>
      <w:iCs/>
      <w:sz w:val="29"/>
      <w:szCs w:val="29"/>
      <w:lang w:val="en-US"/>
    </w:rPr>
  </w:style>
  <w:style w:type="numbering" w:customStyle="1" w:styleId="38">
    <w:name w:val="Нет списка3"/>
    <w:next w:val="a4"/>
    <w:uiPriority w:val="99"/>
    <w:semiHidden/>
    <w:unhideWhenUsed/>
    <w:rsid w:val="003946FE"/>
  </w:style>
  <w:style w:type="character" w:customStyle="1" w:styleId="WW8Num2z0">
    <w:name w:val="WW8Num2z0"/>
    <w:qFormat/>
    <w:rsid w:val="003946FE"/>
    <w:rPr>
      <w:rFonts w:ascii="Times New Roman" w:hAnsi="Times New Roman" w:cs="Times New Roman"/>
      <w:color w:val="auto"/>
    </w:rPr>
  </w:style>
  <w:style w:type="character" w:customStyle="1" w:styleId="WW8Num3z0">
    <w:name w:val="WW8Num3z0"/>
    <w:qFormat/>
    <w:rsid w:val="003946FE"/>
    <w:rPr>
      <w:rFonts w:ascii="Times New Roman" w:eastAsia="Times New Roman" w:hAnsi="Times New Roman" w:cs="Times New Roman"/>
    </w:rPr>
  </w:style>
  <w:style w:type="character" w:customStyle="1" w:styleId="WW8Num4z0">
    <w:name w:val="WW8Num4z0"/>
    <w:qFormat/>
    <w:rsid w:val="003946FE"/>
    <w:rPr>
      <w:rFonts w:ascii="Times New Roman" w:eastAsia="Times New Roman" w:hAnsi="Times New Roman" w:cs="Times New Roman"/>
      <w:color w:val="auto"/>
    </w:rPr>
  </w:style>
  <w:style w:type="character" w:customStyle="1" w:styleId="Absatz-Standardschriftart">
    <w:name w:val="Absatz-Standardschriftart"/>
    <w:qFormat/>
    <w:rsid w:val="003946FE"/>
  </w:style>
  <w:style w:type="character" w:customStyle="1" w:styleId="WW-Absatz-Standardschriftart">
    <w:name w:val="WW-Absatz-Standardschriftart"/>
    <w:qFormat/>
    <w:rsid w:val="003946FE"/>
  </w:style>
  <w:style w:type="character" w:customStyle="1" w:styleId="WW8Num4z1">
    <w:name w:val="WW8Num4z1"/>
    <w:qFormat/>
    <w:rsid w:val="003946FE"/>
    <w:rPr>
      <w:rFonts w:ascii="Courier New" w:hAnsi="Courier New" w:cs="Courier New"/>
    </w:rPr>
  </w:style>
  <w:style w:type="character" w:customStyle="1" w:styleId="WW8Num4z2">
    <w:name w:val="WW8Num4z2"/>
    <w:qFormat/>
    <w:rsid w:val="003946FE"/>
    <w:rPr>
      <w:rFonts w:ascii="Wingdings" w:hAnsi="Wingdings"/>
    </w:rPr>
  </w:style>
  <w:style w:type="character" w:customStyle="1" w:styleId="WW8Num4z3">
    <w:name w:val="WW8Num4z3"/>
    <w:qFormat/>
    <w:rsid w:val="003946FE"/>
    <w:rPr>
      <w:rFonts w:ascii="Symbol" w:hAnsi="Symbol"/>
    </w:rPr>
  </w:style>
  <w:style w:type="character" w:customStyle="1" w:styleId="WW8Num6z0">
    <w:name w:val="WW8Num6z0"/>
    <w:qFormat/>
    <w:rsid w:val="003946FE"/>
    <w:rPr>
      <w:b/>
    </w:rPr>
  </w:style>
  <w:style w:type="character" w:customStyle="1" w:styleId="WW8Num7z0">
    <w:name w:val="WW8Num7z0"/>
    <w:qFormat/>
    <w:rsid w:val="003946FE"/>
    <w:rPr>
      <w:rFonts w:ascii="Times New Roman" w:eastAsia="Times New Roman" w:hAnsi="Times New Roman" w:cs="Times New Roman"/>
      <w:b w:val="0"/>
      <w:color w:val="auto"/>
    </w:rPr>
  </w:style>
  <w:style w:type="character" w:customStyle="1" w:styleId="WW8Num7z1">
    <w:name w:val="WW8Num7z1"/>
    <w:qFormat/>
    <w:rsid w:val="003946FE"/>
    <w:rPr>
      <w:rFonts w:ascii="Courier New" w:hAnsi="Courier New"/>
    </w:rPr>
  </w:style>
  <w:style w:type="character" w:customStyle="1" w:styleId="WW8Num7z2">
    <w:name w:val="WW8Num7z2"/>
    <w:qFormat/>
    <w:rsid w:val="003946FE"/>
    <w:rPr>
      <w:rFonts w:ascii="Wingdings" w:hAnsi="Wingdings"/>
    </w:rPr>
  </w:style>
  <w:style w:type="character" w:customStyle="1" w:styleId="WW8Num7z3">
    <w:name w:val="WW8Num7z3"/>
    <w:qFormat/>
    <w:rsid w:val="003946FE"/>
    <w:rPr>
      <w:rFonts w:ascii="Symbol" w:hAnsi="Symbol"/>
    </w:rPr>
  </w:style>
  <w:style w:type="character" w:customStyle="1" w:styleId="WW8Num8z0">
    <w:name w:val="WW8Num8z0"/>
    <w:qFormat/>
    <w:rsid w:val="003946FE"/>
    <w:rPr>
      <w:rFonts w:ascii="Times New Roman" w:eastAsia="Times New Roman" w:hAnsi="Times New Roman" w:cs="Times New Roman"/>
    </w:rPr>
  </w:style>
  <w:style w:type="character" w:customStyle="1" w:styleId="WW8Num8z1">
    <w:name w:val="WW8Num8z1"/>
    <w:qFormat/>
    <w:rsid w:val="003946FE"/>
    <w:rPr>
      <w:rFonts w:ascii="Courier New" w:hAnsi="Courier New"/>
    </w:rPr>
  </w:style>
  <w:style w:type="character" w:customStyle="1" w:styleId="WW8Num8z2">
    <w:name w:val="WW8Num8z2"/>
    <w:qFormat/>
    <w:rsid w:val="003946FE"/>
    <w:rPr>
      <w:rFonts w:ascii="Wingdings" w:hAnsi="Wingdings"/>
    </w:rPr>
  </w:style>
  <w:style w:type="character" w:customStyle="1" w:styleId="WW8Num8z3">
    <w:name w:val="WW8Num8z3"/>
    <w:qFormat/>
    <w:rsid w:val="003946FE"/>
    <w:rPr>
      <w:rFonts w:ascii="Symbol" w:hAnsi="Symbol"/>
    </w:rPr>
  </w:style>
  <w:style w:type="character" w:customStyle="1" w:styleId="WW8Num11z0">
    <w:name w:val="WW8Num11z0"/>
    <w:qFormat/>
    <w:rsid w:val="003946FE"/>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rPr>
  </w:style>
  <w:style w:type="character" w:customStyle="1" w:styleId="WW8Num12z0">
    <w:name w:val="WW8Num12z0"/>
    <w:qFormat/>
    <w:rsid w:val="003946FE"/>
    <w:rPr>
      <w:rFonts w:ascii="Times New Roman" w:eastAsia="Times New Roman" w:hAnsi="Times New Roman" w:cs="Times New Roman"/>
    </w:rPr>
  </w:style>
  <w:style w:type="character" w:customStyle="1" w:styleId="WW8Num12z1">
    <w:name w:val="WW8Num12z1"/>
    <w:qFormat/>
    <w:rsid w:val="003946FE"/>
    <w:rPr>
      <w:rFonts w:ascii="Courier New" w:hAnsi="Courier New"/>
    </w:rPr>
  </w:style>
  <w:style w:type="character" w:customStyle="1" w:styleId="WW8Num12z2">
    <w:name w:val="WW8Num12z2"/>
    <w:qFormat/>
    <w:rsid w:val="003946FE"/>
    <w:rPr>
      <w:rFonts w:ascii="Wingdings" w:hAnsi="Wingdings"/>
    </w:rPr>
  </w:style>
  <w:style w:type="character" w:customStyle="1" w:styleId="WW8Num12z3">
    <w:name w:val="WW8Num12z3"/>
    <w:qFormat/>
    <w:rsid w:val="003946FE"/>
    <w:rPr>
      <w:rFonts w:ascii="Symbol" w:hAnsi="Symbol"/>
    </w:rPr>
  </w:style>
  <w:style w:type="character" w:customStyle="1" w:styleId="WW8Num14z0">
    <w:name w:val="WW8Num14z0"/>
    <w:qFormat/>
    <w:rsid w:val="003946FE"/>
    <w:rPr>
      <w:rFonts w:ascii="Symbol" w:hAnsi="Symbol"/>
      <w:color w:val="auto"/>
    </w:rPr>
  </w:style>
  <w:style w:type="character" w:customStyle="1" w:styleId="WW8Num14z1">
    <w:name w:val="WW8Num14z1"/>
    <w:qFormat/>
    <w:rsid w:val="003946FE"/>
    <w:rPr>
      <w:rFonts w:ascii="Courier New" w:hAnsi="Courier New" w:cs="Courier New"/>
    </w:rPr>
  </w:style>
  <w:style w:type="character" w:customStyle="1" w:styleId="WW8Num14z2">
    <w:name w:val="WW8Num14z2"/>
    <w:qFormat/>
    <w:rsid w:val="003946FE"/>
    <w:rPr>
      <w:rFonts w:ascii="Wingdings" w:hAnsi="Wingdings"/>
    </w:rPr>
  </w:style>
  <w:style w:type="character" w:customStyle="1" w:styleId="WW8Num14z3">
    <w:name w:val="WW8Num14z3"/>
    <w:qFormat/>
    <w:rsid w:val="003946FE"/>
    <w:rPr>
      <w:rFonts w:ascii="Symbol" w:hAnsi="Symbol"/>
    </w:rPr>
  </w:style>
  <w:style w:type="character" w:customStyle="1" w:styleId="WW8Num15z0">
    <w:name w:val="WW8Num15z0"/>
    <w:qFormat/>
    <w:rsid w:val="003946FE"/>
    <w:rPr>
      <w:rFonts w:ascii="Times New Roman" w:eastAsia="Times New Roman" w:hAnsi="Times New Roman" w:cs="Times New Roman"/>
      <w:color w:val="auto"/>
    </w:rPr>
  </w:style>
  <w:style w:type="character" w:customStyle="1" w:styleId="WW8Num15z1">
    <w:name w:val="WW8Num15z1"/>
    <w:qFormat/>
    <w:rsid w:val="003946FE"/>
    <w:rPr>
      <w:rFonts w:ascii="Courier New" w:hAnsi="Courier New" w:cs="Courier New"/>
    </w:rPr>
  </w:style>
  <w:style w:type="character" w:customStyle="1" w:styleId="WW8Num15z2">
    <w:name w:val="WW8Num15z2"/>
    <w:qFormat/>
    <w:rsid w:val="003946FE"/>
    <w:rPr>
      <w:rFonts w:ascii="Wingdings" w:hAnsi="Wingdings"/>
    </w:rPr>
  </w:style>
  <w:style w:type="character" w:customStyle="1" w:styleId="WW8Num15z3">
    <w:name w:val="WW8Num15z3"/>
    <w:qFormat/>
    <w:rsid w:val="003946FE"/>
    <w:rPr>
      <w:rFonts w:ascii="Symbol" w:hAnsi="Symbol"/>
    </w:rPr>
  </w:style>
  <w:style w:type="character" w:customStyle="1" w:styleId="WW8Num17z0">
    <w:name w:val="WW8Num17z0"/>
    <w:qFormat/>
    <w:rsid w:val="003946FE"/>
    <w:rPr>
      <w:rFonts w:ascii="Times New Roman" w:eastAsia="Times New Roman" w:hAnsi="Times New Roman" w:cs="Times New Roman"/>
      <w:color w:val="auto"/>
    </w:rPr>
  </w:style>
  <w:style w:type="character" w:customStyle="1" w:styleId="WW8Num17z1">
    <w:name w:val="WW8Num17z1"/>
    <w:qFormat/>
    <w:rsid w:val="003946FE"/>
    <w:rPr>
      <w:rFonts w:ascii="Courier New" w:hAnsi="Courier New" w:cs="Courier New"/>
    </w:rPr>
  </w:style>
  <w:style w:type="character" w:customStyle="1" w:styleId="WW8Num17z2">
    <w:name w:val="WW8Num17z2"/>
    <w:qFormat/>
    <w:rsid w:val="003946FE"/>
    <w:rPr>
      <w:rFonts w:ascii="Wingdings" w:hAnsi="Wingdings"/>
    </w:rPr>
  </w:style>
  <w:style w:type="character" w:customStyle="1" w:styleId="WW8Num17z3">
    <w:name w:val="WW8Num17z3"/>
    <w:qFormat/>
    <w:rsid w:val="003946FE"/>
    <w:rPr>
      <w:rFonts w:ascii="Symbol" w:hAnsi="Symbol"/>
    </w:rPr>
  </w:style>
  <w:style w:type="character" w:customStyle="1" w:styleId="WW8Num18z0">
    <w:name w:val="WW8Num18z0"/>
    <w:qFormat/>
    <w:rsid w:val="003946FE"/>
    <w:rPr>
      <w:rFonts w:ascii="Times New Roman" w:eastAsia="Times New Roman" w:hAnsi="Times New Roman" w:cs="Times New Roman"/>
      <w:b w:val="0"/>
      <w:bCs w:val="0"/>
      <w:i w:val="0"/>
      <w:iCs/>
      <w:caps w:val="0"/>
      <w:smallCaps w:val="0"/>
      <w:strike w:val="0"/>
      <w:dstrike w:val="0"/>
      <w:color w:val="000000"/>
      <w:spacing w:val="0"/>
      <w:w w:val="100"/>
      <w:position w:val="0"/>
      <w:sz w:val="27"/>
      <w:szCs w:val="27"/>
      <w:u w:val="none"/>
      <w:vertAlign w:val="baseline"/>
    </w:rPr>
  </w:style>
  <w:style w:type="character" w:customStyle="1" w:styleId="WW8NumSt6z0">
    <w:name w:val="WW8NumSt6z0"/>
    <w:qFormat/>
    <w:rsid w:val="003946FE"/>
    <w:rPr>
      <w:rFonts w:ascii="Times New Roman" w:hAnsi="Times New Roman" w:cs="Times New Roman"/>
    </w:rPr>
  </w:style>
  <w:style w:type="character" w:customStyle="1" w:styleId="1f2">
    <w:name w:val="Основной шрифт абзаца1"/>
    <w:uiPriority w:val="99"/>
    <w:qFormat/>
    <w:rsid w:val="003946FE"/>
  </w:style>
  <w:style w:type="character" w:styleId="affc">
    <w:name w:val="FollowedHyperlink"/>
    <w:rsid w:val="003946FE"/>
    <w:rPr>
      <w:color w:val="800080"/>
      <w:u w:val="single"/>
    </w:rPr>
  </w:style>
  <w:style w:type="character" w:customStyle="1" w:styleId="39">
    <w:name w:val="Заголовок №3_"/>
    <w:qFormat/>
    <w:rsid w:val="003946FE"/>
    <w:rPr>
      <w:sz w:val="26"/>
      <w:szCs w:val="26"/>
      <w:shd w:val="clear" w:color="auto" w:fill="FFFFFF"/>
    </w:rPr>
  </w:style>
  <w:style w:type="character" w:customStyle="1" w:styleId="3a">
    <w:name w:val="Основной текст (3)_"/>
    <w:qFormat/>
    <w:rsid w:val="003946FE"/>
    <w:rPr>
      <w:sz w:val="27"/>
      <w:szCs w:val="27"/>
      <w:shd w:val="clear" w:color="auto" w:fill="FFFFFF"/>
    </w:rPr>
  </w:style>
  <w:style w:type="character" w:customStyle="1" w:styleId="2f0">
    <w:name w:val="Заголовок №2_"/>
    <w:qFormat/>
    <w:rsid w:val="003946FE"/>
    <w:rPr>
      <w:sz w:val="26"/>
      <w:szCs w:val="26"/>
      <w:shd w:val="clear" w:color="auto" w:fill="FFFFFF"/>
    </w:rPr>
  </w:style>
  <w:style w:type="character" w:styleId="affd">
    <w:name w:val="Subtle Emphasis"/>
    <w:uiPriority w:val="19"/>
    <w:qFormat/>
    <w:rsid w:val="003946FE"/>
    <w:rPr>
      <w:i/>
      <w:iCs/>
      <w:color w:val="808080"/>
    </w:rPr>
  </w:style>
  <w:style w:type="character" w:customStyle="1" w:styleId="affe">
    <w:name w:val="Гипертекстовая ссылка"/>
    <w:qFormat/>
    <w:rsid w:val="003946FE"/>
    <w:rPr>
      <w:b/>
      <w:bCs/>
      <w:color w:val="106BBE"/>
      <w:sz w:val="26"/>
      <w:szCs w:val="26"/>
    </w:rPr>
  </w:style>
  <w:style w:type="character" w:customStyle="1" w:styleId="afff">
    <w:name w:val="Цветовое выделение"/>
    <w:qFormat/>
    <w:rsid w:val="003946FE"/>
    <w:rPr>
      <w:b/>
      <w:bCs/>
      <w:color w:val="26282F"/>
      <w:sz w:val="26"/>
      <w:szCs w:val="26"/>
    </w:rPr>
  </w:style>
  <w:style w:type="character" w:customStyle="1" w:styleId="afff0">
    <w:name w:val="Не вступил в силу"/>
    <w:qFormat/>
    <w:rsid w:val="003946FE"/>
    <w:rPr>
      <w:b w:val="0"/>
      <w:bCs w:val="0"/>
      <w:color w:val="000000"/>
      <w:sz w:val="26"/>
      <w:szCs w:val="26"/>
      <w:shd w:val="clear" w:color="auto" w:fill="D8EDE8"/>
    </w:rPr>
  </w:style>
  <w:style w:type="character" w:customStyle="1" w:styleId="CourierNew95pt">
    <w:name w:val="Основной текст + Courier New;9;5 pt"/>
    <w:qFormat/>
    <w:rsid w:val="003946FE"/>
    <w:rPr>
      <w:rFonts w:ascii="Courier New" w:eastAsia="Courier New" w:hAnsi="Courier New" w:cs="Courier New"/>
      <w:color w:val="000000"/>
      <w:spacing w:val="0"/>
      <w:w w:val="100"/>
      <w:position w:val="0"/>
      <w:sz w:val="19"/>
      <w:szCs w:val="19"/>
      <w:shd w:val="clear" w:color="auto" w:fill="FFFFFF"/>
      <w:vertAlign w:val="baseline"/>
      <w:lang w:val="ru-RU"/>
    </w:rPr>
  </w:style>
  <w:style w:type="character" w:customStyle="1" w:styleId="afff1">
    <w:name w:val="Текст Знак"/>
    <w:qFormat/>
    <w:rsid w:val="003946FE"/>
    <w:rPr>
      <w:rFonts w:ascii="Courier New" w:hAnsi="Courier New" w:cs="Courier New"/>
    </w:rPr>
  </w:style>
  <w:style w:type="character" w:customStyle="1" w:styleId="afff2">
    <w:name w:val="Символ сноски"/>
    <w:qFormat/>
    <w:rsid w:val="003946FE"/>
    <w:rPr>
      <w:vertAlign w:val="superscript"/>
    </w:rPr>
  </w:style>
  <w:style w:type="character" w:customStyle="1" w:styleId="afff3">
    <w:name w:val="Текст концевой сноски Знак"/>
    <w:basedOn w:val="1f2"/>
    <w:qFormat/>
    <w:rsid w:val="003946FE"/>
  </w:style>
  <w:style w:type="character" w:customStyle="1" w:styleId="afff4">
    <w:name w:val="Символы концевой сноски"/>
    <w:qFormat/>
    <w:rsid w:val="003946FE"/>
    <w:rPr>
      <w:vertAlign w:val="superscript"/>
    </w:rPr>
  </w:style>
  <w:style w:type="character" w:customStyle="1" w:styleId="afff5">
    <w:name w:val="Схема документа Знак"/>
    <w:qFormat/>
    <w:rsid w:val="003946FE"/>
    <w:rPr>
      <w:rFonts w:ascii="Tahoma" w:hAnsi="Tahoma" w:cs="Tahoma"/>
      <w:sz w:val="16"/>
      <w:szCs w:val="16"/>
    </w:rPr>
  </w:style>
  <w:style w:type="character" w:customStyle="1" w:styleId="1f3">
    <w:name w:val="Знак сноски1"/>
    <w:rsid w:val="003946FE"/>
    <w:rPr>
      <w:vertAlign w:val="superscript"/>
    </w:rPr>
  </w:style>
  <w:style w:type="character" w:customStyle="1" w:styleId="afff6">
    <w:name w:val="Символ концевой сноски"/>
    <w:qFormat/>
    <w:rsid w:val="003946FE"/>
    <w:rPr>
      <w:vertAlign w:val="superscript"/>
    </w:rPr>
  </w:style>
  <w:style w:type="character" w:customStyle="1" w:styleId="1f4">
    <w:name w:val="Знак концевой сноски1"/>
    <w:rsid w:val="003946FE"/>
    <w:rPr>
      <w:vertAlign w:val="superscript"/>
    </w:rPr>
  </w:style>
  <w:style w:type="character" w:customStyle="1" w:styleId="afff7">
    <w:name w:val="Символ нумерации"/>
    <w:qFormat/>
    <w:rsid w:val="003946FE"/>
  </w:style>
  <w:style w:type="character" w:customStyle="1" w:styleId="afff8">
    <w:name w:val="Маркеры списка"/>
    <w:qFormat/>
    <w:rsid w:val="003946FE"/>
    <w:rPr>
      <w:rFonts w:ascii="OpenSymbol" w:eastAsia="OpenSymbol" w:hAnsi="OpenSymbol" w:cs="OpenSymbol"/>
    </w:rPr>
  </w:style>
  <w:style w:type="character" w:customStyle="1" w:styleId="1f5">
    <w:name w:val="Нижний колонтитул Знак1"/>
    <w:basedOn w:val="a2"/>
    <w:link w:val="1f6"/>
    <w:qFormat/>
    <w:rsid w:val="003946FE"/>
    <w:rPr>
      <w:rFonts w:ascii="Times New Roman" w:eastAsia="Times New Roman" w:hAnsi="Times New Roman"/>
      <w:sz w:val="24"/>
      <w:szCs w:val="24"/>
      <w:lang w:eastAsia="ar-SA"/>
    </w:rPr>
  </w:style>
  <w:style w:type="character" w:customStyle="1" w:styleId="1f7">
    <w:name w:val="Подзаголовок Знак1"/>
    <w:basedOn w:val="a2"/>
    <w:qFormat/>
    <w:rsid w:val="003946FE"/>
    <w:rPr>
      <w:rFonts w:ascii="Cambria" w:eastAsia="Times New Roman" w:hAnsi="Cambria"/>
      <w:sz w:val="24"/>
      <w:szCs w:val="24"/>
      <w:lang w:eastAsia="ar-SA"/>
    </w:rPr>
  </w:style>
  <w:style w:type="character" w:customStyle="1" w:styleId="1f8">
    <w:name w:val="Текст сноски Знак1"/>
    <w:basedOn w:val="a2"/>
    <w:link w:val="1f9"/>
    <w:qFormat/>
    <w:rsid w:val="003946FE"/>
    <w:rPr>
      <w:rFonts w:ascii="Times New Roman" w:eastAsia="Times New Roman" w:hAnsi="Times New Roman"/>
      <w:lang w:eastAsia="ar-SA"/>
    </w:rPr>
  </w:style>
  <w:style w:type="character" w:customStyle="1" w:styleId="1fa">
    <w:name w:val="Текст концевой сноски Знак1"/>
    <w:basedOn w:val="a2"/>
    <w:link w:val="1fb"/>
    <w:qFormat/>
    <w:rsid w:val="003946FE"/>
    <w:rPr>
      <w:rFonts w:ascii="Times New Roman" w:eastAsia="Times New Roman" w:hAnsi="Times New Roman"/>
      <w:lang w:eastAsia="ar-SA"/>
    </w:rPr>
  </w:style>
  <w:style w:type="character" w:customStyle="1" w:styleId="Bodytext11pt">
    <w:name w:val="Body text + 11 pt"/>
    <w:uiPriority w:val="99"/>
    <w:qFormat/>
    <w:rsid w:val="003946FE"/>
    <w:rPr>
      <w:rFonts w:ascii="Times New Roman" w:hAnsi="Times New Roman" w:cs="Times New Roman"/>
      <w:color w:val="000000"/>
      <w:spacing w:val="0"/>
      <w:w w:val="100"/>
      <w:sz w:val="22"/>
      <w:szCs w:val="22"/>
      <w:u w:val="none"/>
      <w:lang w:val="ru-RU" w:eastAsia="ru-RU"/>
    </w:rPr>
  </w:style>
  <w:style w:type="paragraph" w:customStyle="1" w:styleId="1fc">
    <w:name w:val="Заголовок1"/>
    <w:basedOn w:val="a1"/>
    <w:next w:val="a5"/>
    <w:uiPriority w:val="99"/>
    <w:qFormat/>
    <w:rsid w:val="003946FE"/>
    <w:pPr>
      <w:keepNext/>
      <w:widowControl/>
      <w:suppressAutoHyphens/>
      <w:autoSpaceDE/>
      <w:autoSpaceDN/>
      <w:spacing w:before="240" w:after="120"/>
    </w:pPr>
    <w:rPr>
      <w:rFonts w:ascii="Liberation Sans" w:eastAsia="Microsoft YaHei" w:hAnsi="Liberation Sans" w:cs="Arial"/>
      <w:sz w:val="28"/>
      <w:szCs w:val="28"/>
      <w:lang w:eastAsia="ru-RU"/>
    </w:rPr>
  </w:style>
  <w:style w:type="paragraph" w:styleId="afff9">
    <w:name w:val="List"/>
    <w:basedOn w:val="a5"/>
    <w:uiPriority w:val="99"/>
    <w:rsid w:val="003946FE"/>
    <w:pPr>
      <w:widowControl/>
      <w:suppressAutoHyphens/>
      <w:autoSpaceDE/>
      <w:autoSpaceDN/>
      <w:ind w:left="0" w:right="0" w:firstLine="0"/>
      <w:jc w:val="center"/>
    </w:pPr>
    <w:rPr>
      <w:rFonts w:cs="Arial"/>
      <w:sz w:val="16"/>
      <w:lang w:eastAsia="ru-RU"/>
    </w:rPr>
  </w:style>
  <w:style w:type="paragraph" w:customStyle="1" w:styleId="1fd">
    <w:name w:val="Название объекта1"/>
    <w:basedOn w:val="a1"/>
    <w:qFormat/>
    <w:rsid w:val="003946FE"/>
    <w:pPr>
      <w:widowControl/>
      <w:suppressLineNumbers/>
      <w:suppressAutoHyphens/>
      <w:autoSpaceDE/>
      <w:autoSpaceDN/>
      <w:spacing w:before="120" w:after="120"/>
    </w:pPr>
    <w:rPr>
      <w:rFonts w:cs="Arial"/>
      <w:i/>
      <w:iCs/>
      <w:sz w:val="24"/>
      <w:szCs w:val="24"/>
      <w:lang w:eastAsia="ru-RU"/>
    </w:rPr>
  </w:style>
  <w:style w:type="paragraph" w:styleId="1fe">
    <w:name w:val="index 1"/>
    <w:basedOn w:val="a1"/>
    <w:next w:val="a1"/>
    <w:autoRedefine/>
    <w:uiPriority w:val="99"/>
    <w:semiHidden/>
    <w:unhideWhenUsed/>
    <w:rsid w:val="003946FE"/>
    <w:pPr>
      <w:ind w:left="220" w:hanging="220"/>
    </w:pPr>
  </w:style>
  <w:style w:type="paragraph" w:styleId="afffa">
    <w:name w:val="index heading"/>
    <w:basedOn w:val="a1"/>
    <w:uiPriority w:val="99"/>
    <w:qFormat/>
    <w:rsid w:val="003946FE"/>
    <w:pPr>
      <w:widowControl/>
      <w:suppressLineNumbers/>
      <w:suppressAutoHyphens/>
      <w:autoSpaceDE/>
      <w:autoSpaceDN/>
    </w:pPr>
    <w:rPr>
      <w:rFonts w:cs="Arial"/>
      <w:sz w:val="24"/>
      <w:szCs w:val="24"/>
      <w:lang w:eastAsia="ru-RU"/>
    </w:rPr>
  </w:style>
  <w:style w:type="paragraph" w:customStyle="1" w:styleId="112">
    <w:name w:val="Название объекта11"/>
    <w:basedOn w:val="a1"/>
    <w:qFormat/>
    <w:rsid w:val="003946FE"/>
    <w:pPr>
      <w:widowControl/>
      <w:suppressLineNumbers/>
      <w:suppressAutoHyphens/>
      <w:autoSpaceDE/>
      <w:autoSpaceDN/>
      <w:spacing w:before="120" w:after="120"/>
    </w:pPr>
    <w:rPr>
      <w:rFonts w:cs="Arial"/>
      <w:i/>
      <w:iCs/>
      <w:sz w:val="24"/>
      <w:szCs w:val="24"/>
      <w:lang w:eastAsia="ru-RU"/>
    </w:rPr>
  </w:style>
  <w:style w:type="paragraph" w:customStyle="1" w:styleId="2f1">
    <w:name w:val="Текст2"/>
    <w:basedOn w:val="a1"/>
    <w:qFormat/>
    <w:rsid w:val="003946FE"/>
    <w:pPr>
      <w:widowControl/>
      <w:suppressAutoHyphens/>
      <w:autoSpaceDE/>
      <w:autoSpaceDN/>
    </w:pPr>
    <w:rPr>
      <w:rFonts w:ascii="Courier New" w:hAnsi="Courier New"/>
      <w:sz w:val="20"/>
      <w:szCs w:val="20"/>
      <w:lang w:eastAsia="ar-SA"/>
    </w:rPr>
  </w:style>
  <w:style w:type="paragraph" w:customStyle="1" w:styleId="1ff">
    <w:name w:val="Название1"/>
    <w:basedOn w:val="a1"/>
    <w:qFormat/>
    <w:rsid w:val="003946FE"/>
    <w:pPr>
      <w:widowControl/>
      <w:suppressLineNumbers/>
      <w:suppressAutoHyphens/>
      <w:autoSpaceDE/>
      <w:autoSpaceDN/>
      <w:spacing w:before="120" w:after="120"/>
    </w:pPr>
    <w:rPr>
      <w:rFonts w:ascii="Arial" w:hAnsi="Arial" w:cs="Mangal"/>
      <w:i/>
      <w:iCs/>
      <w:sz w:val="20"/>
      <w:szCs w:val="24"/>
      <w:lang w:eastAsia="ar-SA"/>
    </w:rPr>
  </w:style>
  <w:style w:type="paragraph" w:customStyle="1" w:styleId="1ff0">
    <w:name w:val="Указатель1"/>
    <w:basedOn w:val="a1"/>
    <w:qFormat/>
    <w:rsid w:val="003946FE"/>
    <w:pPr>
      <w:widowControl/>
      <w:suppressLineNumbers/>
      <w:suppressAutoHyphens/>
      <w:autoSpaceDE/>
      <w:autoSpaceDN/>
    </w:pPr>
    <w:rPr>
      <w:rFonts w:ascii="Arial" w:hAnsi="Arial" w:cs="Mangal"/>
      <w:sz w:val="24"/>
      <w:szCs w:val="24"/>
      <w:lang w:eastAsia="ar-SA"/>
    </w:rPr>
  </w:style>
  <w:style w:type="paragraph" w:customStyle="1" w:styleId="afffb">
    <w:name w:val="Колонтитул"/>
    <w:basedOn w:val="a1"/>
    <w:qFormat/>
    <w:rsid w:val="003946FE"/>
    <w:pPr>
      <w:widowControl/>
      <w:suppressAutoHyphens/>
      <w:autoSpaceDE/>
      <w:autoSpaceDN/>
    </w:pPr>
    <w:rPr>
      <w:sz w:val="24"/>
      <w:szCs w:val="24"/>
      <w:lang w:eastAsia="ru-RU"/>
    </w:rPr>
  </w:style>
  <w:style w:type="paragraph" w:customStyle="1" w:styleId="1ff1">
    <w:name w:val="Верхний колонтитул1"/>
    <w:basedOn w:val="a1"/>
    <w:uiPriority w:val="99"/>
    <w:rsid w:val="003946FE"/>
    <w:pPr>
      <w:widowControl/>
      <w:suppressAutoHyphens/>
      <w:autoSpaceDE/>
      <w:autoSpaceDN/>
    </w:pPr>
    <w:rPr>
      <w:sz w:val="24"/>
      <w:szCs w:val="24"/>
      <w:lang w:eastAsia="ar-SA"/>
    </w:rPr>
  </w:style>
  <w:style w:type="paragraph" w:customStyle="1" w:styleId="1f6">
    <w:name w:val="Нижний колонтитул1"/>
    <w:basedOn w:val="a1"/>
    <w:link w:val="1f5"/>
    <w:uiPriority w:val="99"/>
    <w:rsid w:val="003946FE"/>
    <w:pPr>
      <w:widowControl/>
      <w:suppressAutoHyphens/>
      <w:autoSpaceDE/>
      <w:autoSpaceDN/>
    </w:pPr>
    <w:rPr>
      <w:rFonts w:cstheme="minorBidi"/>
      <w:sz w:val="24"/>
      <w:szCs w:val="24"/>
      <w:lang w:val="en-US" w:eastAsia="ar-SA"/>
    </w:rPr>
  </w:style>
  <w:style w:type="paragraph" w:customStyle="1" w:styleId="310">
    <w:name w:val="Основной текст 31"/>
    <w:basedOn w:val="a1"/>
    <w:qFormat/>
    <w:rsid w:val="003946FE"/>
    <w:pPr>
      <w:widowControl/>
      <w:suppressAutoHyphens/>
      <w:autoSpaceDE/>
      <w:autoSpaceDN/>
      <w:jc w:val="both"/>
    </w:pPr>
    <w:rPr>
      <w:sz w:val="28"/>
      <w:szCs w:val="28"/>
      <w:lang w:eastAsia="ar-SA"/>
    </w:rPr>
  </w:style>
  <w:style w:type="paragraph" w:customStyle="1" w:styleId="212">
    <w:name w:val="Основной текст с отступом 21"/>
    <w:basedOn w:val="a1"/>
    <w:qFormat/>
    <w:rsid w:val="003946FE"/>
    <w:pPr>
      <w:widowControl/>
      <w:suppressAutoHyphens/>
      <w:autoSpaceDE/>
      <w:autoSpaceDN/>
      <w:spacing w:after="120" w:line="480" w:lineRule="auto"/>
      <w:ind w:left="283"/>
    </w:pPr>
    <w:rPr>
      <w:sz w:val="24"/>
      <w:szCs w:val="24"/>
      <w:lang w:eastAsia="ar-SA"/>
    </w:rPr>
  </w:style>
  <w:style w:type="paragraph" w:customStyle="1" w:styleId="320">
    <w:name w:val="Основной текст с отступом 32"/>
    <w:basedOn w:val="a1"/>
    <w:qFormat/>
    <w:rsid w:val="003946FE"/>
    <w:pPr>
      <w:widowControl/>
      <w:suppressAutoHyphens/>
      <w:autoSpaceDE/>
      <w:autoSpaceDN/>
      <w:spacing w:after="120"/>
      <w:ind w:left="283"/>
    </w:pPr>
    <w:rPr>
      <w:sz w:val="16"/>
      <w:szCs w:val="16"/>
      <w:lang w:eastAsia="ar-SA"/>
    </w:rPr>
  </w:style>
  <w:style w:type="paragraph" w:customStyle="1" w:styleId="afffc">
    <w:name w:val="Таблицы (моноширинный)"/>
    <w:basedOn w:val="a1"/>
    <w:next w:val="a1"/>
    <w:qFormat/>
    <w:rsid w:val="003946FE"/>
    <w:pPr>
      <w:suppressAutoHyphens/>
      <w:autoSpaceDE/>
      <w:autoSpaceDN/>
      <w:jc w:val="both"/>
    </w:pPr>
    <w:rPr>
      <w:rFonts w:ascii="Courier New" w:hAnsi="Courier New" w:cs="Courier New"/>
      <w:sz w:val="20"/>
      <w:szCs w:val="20"/>
      <w:lang w:eastAsia="ar-SA"/>
    </w:rPr>
  </w:style>
  <w:style w:type="paragraph" w:customStyle="1" w:styleId="3b">
    <w:name w:val="Заголовок №3"/>
    <w:basedOn w:val="a1"/>
    <w:qFormat/>
    <w:rsid w:val="003946FE"/>
    <w:pPr>
      <w:widowControl/>
      <w:shd w:val="clear" w:color="auto" w:fill="FFFFFF"/>
      <w:suppressAutoHyphens/>
      <w:autoSpaceDE/>
      <w:autoSpaceDN/>
      <w:spacing w:before="240" w:line="326" w:lineRule="exact"/>
    </w:pPr>
    <w:rPr>
      <w:sz w:val="26"/>
      <w:szCs w:val="26"/>
      <w:lang w:eastAsia="ar-SA"/>
    </w:rPr>
  </w:style>
  <w:style w:type="paragraph" w:customStyle="1" w:styleId="3c">
    <w:name w:val="Основной текст (3)"/>
    <w:basedOn w:val="a1"/>
    <w:qFormat/>
    <w:rsid w:val="003946FE"/>
    <w:pPr>
      <w:widowControl/>
      <w:shd w:val="clear" w:color="auto" w:fill="FFFFFF"/>
      <w:suppressAutoHyphens/>
      <w:autoSpaceDE/>
      <w:autoSpaceDN/>
      <w:spacing w:after="240" w:line="322" w:lineRule="exact"/>
      <w:ind w:firstLine="580"/>
      <w:jc w:val="both"/>
    </w:pPr>
    <w:rPr>
      <w:sz w:val="27"/>
      <w:szCs w:val="27"/>
      <w:lang w:eastAsia="ar-SA"/>
    </w:rPr>
  </w:style>
  <w:style w:type="paragraph" w:customStyle="1" w:styleId="afffd">
    <w:name w:val="Комментарий"/>
    <w:basedOn w:val="a1"/>
    <w:next w:val="a1"/>
    <w:qFormat/>
    <w:rsid w:val="003946FE"/>
    <w:pPr>
      <w:suppressAutoHyphens/>
      <w:autoSpaceDE/>
      <w:autoSpaceDN/>
      <w:spacing w:before="75"/>
      <w:jc w:val="both"/>
    </w:pPr>
    <w:rPr>
      <w:rFonts w:ascii="Arial" w:hAnsi="Arial" w:cs="Arial"/>
      <w:color w:val="353842"/>
      <w:sz w:val="24"/>
      <w:szCs w:val="24"/>
      <w:shd w:val="clear" w:color="auto" w:fill="F0F0F0"/>
      <w:lang w:eastAsia="ar-SA"/>
    </w:rPr>
  </w:style>
  <w:style w:type="paragraph" w:customStyle="1" w:styleId="afffe">
    <w:name w:val="Нормальный (таблица)"/>
    <w:basedOn w:val="a1"/>
    <w:next w:val="a1"/>
    <w:qFormat/>
    <w:rsid w:val="003946FE"/>
    <w:pPr>
      <w:suppressAutoHyphens/>
      <w:autoSpaceDE/>
      <w:autoSpaceDN/>
      <w:jc w:val="both"/>
    </w:pPr>
    <w:rPr>
      <w:rFonts w:ascii="Arial" w:hAnsi="Arial" w:cs="Arial"/>
      <w:sz w:val="24"/>
      <w:szCs w:val="24"/>
      <w:lang w:eastAsia="ar-SA"/>
    </w:rPr>
  </w:style>
  <w:style w:type="paragraph" w:customStyle="1" w:styleId="affff">
    <w:name w:val="Прижатый влево"/>
    <w:basedOn w:val="a1"/>
    <w:next w:val="a1"/>
    <w:qFormat/>
    <w:rsid w:val="003946FE"/>
    <w:pPr>
      <w:suppressAutoHyphens/>
      <w:autoSpaceDE/>
      <w:autoSpaceDN/>
    </w:pPr>
    <w:rPr>
      <w:rFonts w:ascii="Arial" w:hAnsi="Arial" w:cs="Arial"/>
      <w:sz w:val="24"/>
      <w:szCs w:val="24"/>
      <w:lang w:eastAsia="ar-SA"/>
    </w:rPr>
  </w:style>
  <w:style w:type="paragraph" w:customStyle="1" w:styleId="311">
    <w:name w:val="Список 31"/>
    <w:basedOn w:val="a1"/>
    <w:qFormat/>
    <w:rsid w:val="003946FE"/>
    <w:pPr>
      <w:widowControl/>
      <w:suppressAutoHyphens/>
      <w:autoSpaceDE/>
      <w:autoSpaceDN/>
      <w:ind w:left="849" w:hanging="283"/>
    </w:pPr>
    <w:rPr>
      <w:sz w:val="24"/>
      <w:szCs w:val="24"/>
      <w:lang w:eastAsia="ar-SA"/>
    </w:rPr>
  </w:style>
  <w:style w:type="paragraph" w:customStyle="1" w:styleId="213">
    <w:name w:val="Список 21"/>
    <w:basedOn w:val="a1"/>
    <w:qFormat/>
    <w:rsid w:val="003946FE"/>
    <w:pPr>
      <w:widowControl/>
      <w:suppressAutoHyphens/>
      <w:autoSpaceDE/>
      <w:autoSpaceDN/>
      <w:ind w:left="566" w:hanging="283"/>
    </w:pPr>
    <w:rPr>
      <w:sz w:val="24"/>
      <w:szCs w:val="24"/>
      <w:lang w:eastAsia="ar-SA"/>
    </w:rPr>
  </w:style>
  <w:style w:type="paragraph" w:customStyle="1" w:styleId="510">
    <w:name w:val="Список 51"/>
    <w:basedOn w:val="a1"/>
    <w:qFormat/>
    <w:rsid w:val="003946FE"/>
    <w:pPr>
      <w:widowControl/>
      <w:suppressAutoHyphens/>
      <w:autoSpaceDE/>
      <w:autoSpaceDN/>
      <w:ind w:left="1415" w:hanging="283"/>
    </w:pPr>
    <w:rPr>
      <w:sz w:val="24"/>
      <w:szCs w:val="24"/>
      <w:lang w:eastAsia="ar-SA"/>
    </w:rPr>
  </w:style>
  <w:style w:type="paragraph" w:customStyle="1" w:styleId="1ff2">
    <w:name w:val="Цитата1"/>
    <w:basedOn w:val="a1"/>
    <w:qFormat/>
    <w:rsid w:val="003946FE"/>
    <w:pPr>
      <w:shd w:val="clear" w:color="auto" w:fill="FFFFFF"/>
      <w:suppressAutoHyphens/>
      <w:autoSpaceDE/>
      <w:autoSpaceDN/>
      <w:ind w:left="1075" w:right="922"/>
      <w:jc w:val="center"/>
    </w:pPr>
    <w:rPr>
      <w:b/>
      <w:sz w:val="28"/>
      <w:szCs w:val="20"/>
      <w:lang w:eastAsia="ar-SA"/>
    </w:rPr>
  </w:style>
  <w:style w:type="paragraph" w:customStyle="1" w:styleId="410">
    <w:name w:val="Список 41"/>
    <w:basedOn w:val="a1"/>
    <w:qFormat/>
    <w:rsid w:val="003946FE"/>
    <w:pPr>
      <w:widowControl/>
      <w:suppressAutoHyphens/>
      <w:autoSpaceDE/>
      <w:autoSpaceDN/>
      <w:ind w:left="1132" w:hanging="283"/>
    </w:pPr>
    <w:rPr>
      <w:sz w:val="24"/>
      <w:szCs w:val="24"/>
      <w:lang w:eastAsia="ar-SA"/>
    </w:rPr>
  </w:style>
  <w:style w:type="paragraph" w:customStyle="1" w:styleId="312">
    <w:name w:val="Продолжение списка 31"/>
    <w:basedOn w:val="a1"/>
    <w:qFormat/>
    <w:rsid w:val="003946FE"/>
    <w:pPr>
      <w:widowControl/>
      <w:suppressAutoHyphens/>
      <w:autoSpaceDE/>
      <w:autoSpaceDN/>
      <w:spacing w:after="120"/>
      <w:ind w:left="849"/>
    </w:pPr>
    <w:rPr>
      <w:sz w:val="24"/>
      <w:szCs w:val="24"/>
      <w:lang w:eastAsia="ar-SA"/>
    </w:rPr>
  </w:style>
  <w:style w:type="paragraph" w:customStyle="1" w:styleId="1f9">
    <w:name w:val="Текст сноски1"/>
    <w:basedOn w:val="a1"/>
    <w:link w:val="1f8"/>
    <w:rsid w:val="003946FE"/>
    <w:pPr>
      <w:widowControl/>
      <w:suppressAutoHyphens/>
      <w:autoSpaceDE/>
      <w:autoSpaceDN/>
    </w:pPr>
    <w:rPr>
      <w:rFonts w:cstheme="minorBidi"/>
      <w:lang w:val="en-US" w:eastAsia="ar-SA"/>
    </w:rPr>
  </w:style>
  <w:style w:type="paragraph" w:customStyle="1" w:styleId="313">
    <w:name w:val="Основной текст с отступом 31"/>
    <w:basedOn w:val="a1"/>
    <w:qFormat/>
    <w:rsid w:val="003946FE"/>
    <w:pPr>
      <w:suppressAutoHyphens/>
      <w:autoSpaceDE/>
      <w:autoSpaceDN/>
      <w:ind w:firstLine="550"/>
      <w:jc w:val="both"/>
    </w:pPr>
    <w:rPr>
      <w:rFonts w:ascii="Arial" w:eastAsia="SimSun" w:hAnsi="Arial" w:cs="Mangal"/>
      <w:kern w:val="2"/>
      <w:sz w:val="28"/>
      <w:szCs w:val="24"/>
      <w:lang w:eastAsia="hi-IN" w:bidi="hi-IN"/>
    </w:rPr>
  </w:style>
  <w:style w:type="paragraph" w:customStyle="1" w:styleId="affff0">
    <w:name w:val="Знак Знак Знак Знак Знак Знак Знак"/>
    <w:basedOn w:val="a1"/>
    <w:qFormat/>
    <w:rsid w:val="003946FE"/>
    <w:pPr>
      <w:suppressAutoHyphens/>
      <w:autoSpaceDE/>
      <w:autoSpaceDN/>
      <w:spacing w:after="160" w:line="240" w:lineRule="exact"/>
    </w:pPr>
    <w:rPr>
      <w:rFonts w:ascii="Verdana" w:eastAsia="Lucida Sans Unicode" w:hAnsi="Verdana"/>
      <w:kern w:val="2"/>
      <w:sz w:val="20"/>
      <w:szCs w:val="20"/>
      <w:lang w:val="en-US" w:eastAsia="ar-SA"/>
    </w:rPr>
  </w:style>
  <w:style w:type="paragraph" w:customStyle="1" w:styleId="ConsPlusTitle">
    <w:name w:val="ConsPlusTitle"/>
    <w:qFormat/>
    <w:rsid w:val="003946FE"/>
    <w:pPr>
      <w:widowControl/>
      <w:suppressAutoHyphens/>
      <w:autoSpaceDE/>
      <w:autoSpaceDN/>
    </w:pPr>
    <w:rPr>
      <w:rFonts w:ascii="Times New Roman" w:eastAsia="Arial" w:hAnsi="Times New Roman" w:cs="Times New Roman"/>
      <w:b/>
      <w:bCs/>
      <w:sz w:val="28"/>
      <w:szCs w:val="28"/>
      <w:lang w:val="ru-RU" w:eastAsia="ar-SA"/>
    </w:rPr>
  </w:style>
  <w:style w:type="paragraph" w:customStyle="1" w:styleId="1fb">
    <w:name w:val="Текст концевой сноски1"/>
    <w:basedOn w:val="a1"/>
    <w:link w:val="1fa"/>
    <w:rsid w:val="003946FE"/>
    <w:pPr>
      <w:widowControl/>
      <w:suppressAutoHyphens/>
      <w:autoSpaceDE/>
      <w:autoSpaceDN/>
    </w:pPr>
    <w:rPr>
      <w:rFonts w:cstheme="minorBidi"/>
      <w:lang w:val="en-US" w:eastAsia="ar-SA"/>
    </w:rPr>
  </w:style>
  <w:style w:type="paragraph" w:customStyle="1" w:styleId="1ff3">
    <w:name w:val="Схема документа1"/>
    <w:basedOn w:val="a1"/>
    <w:qFormat/>
    <w:rsid w:val="003946FE"/>
    <w:pPr>
      <w:widowControl/>
      <w:suppressAutoHyphens/>
      <w:autoSpaceDE/>
      <w:autoSpaceDN/>
    </w:pPr>
    <w:rPr>
      <w:rFonts w:ascii="Tahoma" w:hAnsi="Tahoma" w:cs="Tahoma"/>
      <w:sz w:val="16"/>
      <w:szCs w:val="16"/>
      <w:lang w:eastAsia="ar-SA"/>
    </w:rPr>
  </w:style>
  <w:style w:type="paragraph" w:customStyle="1" w:styleId="1ff4">
    <w:name w:val="Текст1"/>
    <w:basedOn w:val="a1"/>
    <w:qFormat/>
    <w:rsid w:val="003946FE"/>
    <w:pPr>
      <w:widowControl/>
      <w:suppressAutoHyphens/>
      <w:autoSpaceDE/>
      <w:autoSpaceDN/>
    </w:pPr>
    <w:rPr>
      <w:rFonts w:ascii="Courier New" w:hAnsi="Courier New" w:cs="Courier New"/>
      <w:sz w:val="20"/>
      <w:szCs w:val="20"/>
      <w:lang w:eastAsia="ar-SA"/>
    </w:rPr>
  </w:style>
  <w:style w:type="paragraph" w:customStyle="1" w:styleId="ConsPlusNonformat">
    <w:name w:val="ConsPlusNonformat"/>
    <w:uiPriority w:val="99"/>
    <w:qFormat/>
    <w:rsid w:val="003946FE"/>
    <w:pPr>
      <w:autoSpaceDE/>
      <w:autoSpaceDN/>
    </w:pPr>
    <w:rPr>
      <w:rFonts w:ascii="Courier New" w:eastAsia="Times New Roman" w:hAnsi="Courier New" w:cs="Courier New"/>
      <w:sz w:val="20"/>
      <w:szCs w:val="20"/>
      <w:lang w:val="ru-RU" w:eastAsia="ru-RU"/>
    </w:rPr>
  </w:style>
  <w:style w:type="paragraph" w:customStyle="1" w:styleId="s1">
    <w:name w:val="s_1"/>
    <w:basedOn w:val="a1"/>
    <w:rsid w:val="003946FE"/>
    <w:pPr>
      <w:widowControl/>
      <w:suppressAutoHyphens/>
      <w:autoSpaceDE/>
      <w:autoSpaceDN/>
      <w:spacing w:before="280" w:after="280"/>
    </w:pPr>
    <w:rPr>
      <w:sz w:val="24"/>
      <w:szCs w:val="24"/>
      <w:lang w:eastAsia="ru-RU"/>
    </w:rPr>
  </w:style>
  <w:style w:type="paragraph" w:customStyle="1" w:styleId="s16">
    <w:name w:val="s_16"/>
    <w:basedOn w:val="a1"/>
    <w:rsid w:val="003946FE"/>
    <w:pPr>
      <w:widowControl/>
      <w:suppressAutoHyphens/>
      <w:autoSpaceDE/>
      <w:autoSpaceDN/>
      <w:spacing w:before="280" w:after="280"/>
    </w:pPr>
    <w:rPr>
      <w:sz w:val="24"/>
      <w:szCs w:val="24"/>
      <w:lang w:eastAsia="ru-RU"/>
    </w:rPr>
  </w:style>
  <w:style w:type="paragraph" w:customStyle="1" w:styleId="1110">
    <w:name w:val="Заголовок 111"/>
    <w:basedOn w:val="a1"/>
    <w:next w:val="a1"/>
    <w:qFormat/>
    <w:rsid w:val="003946FE"/>
    <w:pPr>
      <w:keepNext/>
      <w:keepLines/>
      <w:widowControl/>
      <w:autoSpaceDE/>
      <w:autoSpaceDN/>
      <w:spacing w:before="480" w:after="200" w:line="276" w:lineRule="auto"/>
      <w:outlineLvl w:val="0"/>
    </w:pPr>
    <w:rPr>
      <w:rFonts w:ascii="Cambria" w:hAnsi="Cambria"/>
      <w:b/>
      <w:bCs/>
      <w:color w:val="365F91"/>
      <w:sz w:val="28"/>
      <w:szCs w:val="28"/>
      <w:lang w:val="en-US"/>
    </w:rPr>
  </w:style>
  <w:style w:type="paragraph" w:customStyle="1" w:styleId="214">
    <w:name w:val="Заголовок 21"/>
    <w:basedOn w:val="a1"/>
    <w:next w:val="a1"/>
    <w:uiPriority w:val="1"/>
    <w:unhideWhenUsed/>
    <w:qFormat/>
    <w:rsid w:val="003946FE"/>
    <w:pPr>
      <w:keepNext/>
      <w:keepLines/>
      <w:widowControl/>
      <w:autoSpaceDE/>
      <w:autoSpaceDN/>
      <w:spacing w:before="200" w:after="200" w:line="276" w:lineRule="auto"/>
      <w:outlineLvl w:val="1"/>
    </w:pPr>
    <w:rPr>
      <w:rFonts w:ascii="Cambria" w:hAnsi="Cambria"/>
      <w:b/>
      <w:bCs/>
      <w:color w:val="4F81BD"/>
      <w:sz w:val="26"/>
      <w:szCs w:val="26"/>
      <w:lang w:val="en-US"/>
    </w:rPr>
  </w:style>
  <w:style w:type="paragraph" w:customStyle="1" w:styleId="314">
    <w:name w:val="Заголовок 31"/>
    <w:basedOn w:val="a1"/>
    <w:next w:val="a1"/>
    <w:uiPriority w:val="9"/>
    <w:unhideWhenUsed/>
    <w:qFormat/>
    <w:rsid w:val="003946FE"/>
    <w:pPr>
      <w:keepNext/>
      <w:keepLines/>
      <w:widowControl/>
      <w:autoSpaceDE/>
      <w:autoSpaceDN/>
      <w:spacing w:before="200" w:after="200" w:line="276" w:lineRule="auto"/>
      <w:outlineLvl w:val="2"/>
    </w:pPr>
    <w:rPr>
      <w:rFonts w:ascii="Cambria" w:hAnsi="Cambria"/>
      <w:b/>
      <w:bCs/>
      <w:color w:val="4F81BD"/>
      <w:lang w:val="en-US"/>
    </w:rPr>
  </w:style>
  <w:style w:type="paragraph" w:customStyle="1" w:styleId="411">
    <w:name w:val="Заголовок 41"/>
    <w:basedOn w:val="a1"/>
    <w:next w:val="a1"/>
    <w:uiPriority w:val="9"/>
    <w:unhideWhenUsed/>
    <w:qFormat/>
    <w:rsid w:val="003946FE"/>
    <w:pPr>
      <w:keepNext/>
      <w:keepLines/>
      <w:widowControl/>
      <w:autoSpaceDE/>
      <w:autoSpaceDN/>
      <w:spacing w:before="200" w:after="200" w:line="276" w:lineRule="auto"/>
      <w:outlineLvl w:val="3"/>
    </w:pPr>
    <w:rPr>
      <w:rFonts w:ascii="Cambria" w:hAnsi="Cambria"/>
      <w:b/>
      <w:bCs/>
      <w:i/>
      <w:iCs/>
      <w:color w:val="4F81BD"/>
      <w:lang w:val="en-US"/>
    </w:rPr>
  </w:style>
  <w:style w:type="numbering" w:customStyle="1" w:styleId="113">
    <w:name w:val="Нет списка11"/>
    <w:next w:val="a4"/>
    <w:uiPriority w:val="99"/>
    <w:semiHidden/>
    <w:unhideWhenUsed/>
    <w:rsid w:val="003946FE"/>
  </w:style>
  <w:style w:type="table" w:customStyle="1" w:styleId="TableNormal1">
    <w:name w:val="Table Normal1"/>
    <w:uiPriority w:val="2"/>
    <w:semiHidden/>
    <w:unhideWhenUsed/>
    <w:qFormat/>
    <w:rsid w:val="003946FE"/>
    <w:rPr>
      <w:rFonts w:ascii="Calibri" w:eastAsia="Calibri" w:hAnsi="Calibri" w:cs="Times New Roman"/>
    </w:rPr>
    <w:tblPr>
      <w:tblInd w:w="0" w:type="dxa"/>
      <w:tblCellMar>
        <w:top w:w="0" w:type="dxa"/>
        <w:left w:w="0" w:type="dxa"/>
        <w:bottom w:w="0" w:type="dxa"/>
        <w:right w:w="0" w:type="dxa"/>
      </w:tblCellMar>
    </w:tblPr>
  </w:style>
  <w:style w:type="paragraph" w:customStyle="1" w:styleId="114">
    <w:name w:val="Верхний колонтитул11"/>
    <w:basedOn w:val="a1"/>
    <w:next w:val="ab"/>
    <w:uiPriority w:val="99"/>
    <w:unhideWhenUsed/>
    <w:rsid w:val="003946FE"/>
    <w:pPr>
      <w:widowControl/>
      <w:tabs>
        <w:tab w:val="center" w:pos="4680"/>
        <w:tab w:val="right" w:pos="9360"/>
      </w:tabs>
      <w:autoSpaceDE/>
      <w:autoSpaceDN/>
      <w:spacing w:after="200" w:line="276" w:lineRule="auto"/>
    </w:pPr>
    <w:rPr>
      <w:rFonts w:ascii="Calibri" w:eastAsia="Calibri" w:hAnsi="Calibri"/>
      <w:lang w:val="en-US"/>
    </w:rPr>
  </w:style>
  <w:style w:type="paragraph" w:customStyle="1" w:styleId="1ff5">
    <w:name w:val="Обычный отступ1"/>
    <w:basedOn w:val="a1"/>
    <w:next w:val="ad"/>
    <w:uiPriority w:val="99"/>
    <w:unhideWhenUsed/>
    <w:rsid w:val="003946FE"/>
    <w:pPr>
      <w:widowControl/>
      <w:autoSpaceDE/>
      <w:autoSpaceDN/>
      <w:spacing w:after="200" w:line="276" w:lineRule="auto"/>
      <w:ind w:left="720"/>
    </w:pPr>
    <w:rPr>
      <w:rFonts w:ascii="Calibri" w:eastAsia="Calibri" w:hAnsi="Calibri"/>
      <w:lang w:val="en-US"/>
    </w:rPr>
  </w:style>
  <w:style w:type="table" w:customStyle="1" w:styleId="115">
    <w:name w:val="Сетка таблицы11"/>
    <w:basedOn w:val="a3"/>
    <w:next w:val="af2"/>
    <w:uiPriority w:val="99"/>
    <w:rsid w:val="003946FE"/>
    <w:pPr>
      <w:widowControl/>
      <w:autoSpaceDE/>
      <w:autoSpaceDN/>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2">
    <w:name w:val="Название объекта2"/>
    <w:basedOn w:val="a1"/>
    <w:next w:val="a1"/>
    <w:uiPriority w:val="35"/>
    <w:unhideWhenUsed/>
    <w:qFormat/>
    <w:rsid w:val="003946FE"/>
    <w:pPr>
      <w:widowControl/>
      <w:autoSpaceDE/>
      <w:autoSpaceDN/>
      <w:spacing w:after="200"/>
    </w:pPr>
    <w:rPr>
      <w:rFonts w:ascii="Calibri" w:eastAsia="Calibri" w:hAnsi="Calibri"/>
      <w:b/>
      <w:bCs/>
      <w:color w:val="4F81BD"/>
      <w:sz w:val="18"/>
      <w:szCs w:val="18"/>
      <w:lang w:val="en-US"/>
    </w:rPr>
  </w:style>
  <w:style w:type="character" w:customStyle="1" w:styleId="2f3">
    <w:name w:val="Нижний колонтитул Знак2"/>
    <w:basedOn w:val="a2"/>
    <w:semiHidden/>
    <w:rsid w:val="003946FE"/>
    <w:rPr>
      <w:rFonts w:ascii="Times New Roman" w:eastAsia="Times New Roman" w:hAnsi="Times New Roman"/>
      <w:sz w:val="24"/>
      <w:szCs w:val="24"/>
    </w:rPr>
  </w:style>
  <w:style w:type="character" w:customStyle="1" w:styleId="315">
    <w:name w:val="Основной текст 3 Знак1"/>
    <w:basedOn w:val="a2"/>
    <w:uiPriority w:val="99"/>
    <w:semiHidden/>
    <w:rsid w:val="003946FE"/>
    <w:rPr>
      <w:rFonts w:ascii="Times New Roman" w:eastAsia="Times New Roman" w:hAnsi="Times New Roman"/>
      <w:sz w:val="16"/>
      <w:szCs w:val="16"/>
    </w:rPr>
  </w:style>
  <w:style w:type="table" w:customStyle="1" w:styleId="1111">
    <w:name w:val="Сетка таблицы111"/>
    <w:uiPriority w:val="99"/>
    <w:rsid w:val="003946FE"/>
    <w:pPr>
      <w:widowControl/>
      <w:autoSpaceDE/>
      <w:autoSpaceDN/>
    </w:pPr>
    <w:rPr>
      <w:rFonts w:ascii="Calibri" w:eastAsia="Times New Roman" w:hAnsi="Calibri" w:cs="Calibri"/>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4">
    <w:name w:val="Текст сноски Знак2"/>
    <w:basedOn w:val="a2"/>
    <w:semiHidden/>
    <w:rsid w:val="003946FE"/>
    <w:rPr>
      <w:rFonts w:ascii="Times New Roman" w:eastAsia="Times New Roman" w:hAnsi="Times New Roman"/>
    </w:rPr>
  </w:style>
  <w:style w:type="table" w:customStyle="1" w:styleId="TableGrid3">
    <w:name w:val="TableGrid3"/>
    <w:rsid w:val="003946FE"/>
    <w:pPr>
      <w:widowControl/>
      <w:autoSpaceDE/>
      <w:autoSpaceDN/>
    </w:pPr>
    <w:rPr>
      <w:rFonts w:ascii="Calibri" w:eastAsia="Times New Roman" w:hAnsi="Calibri" w:cs="Times New Roman"/>
      <w:lang w:val="ru-RU" w:eastAsia="ru-RU"/>
    </w:rPr>
    <w:tblPr>
      <w:tblCellMar>
        <w:top w:w="0" w:type="dxa"/>
        <w:left w:w="0" w:type="dxa"/>
        <w:bottom w:w="0" w:type="dxa"/>
        <w:right w:w="0" w:type="dxa"/>
      </w:tblCellMar>
    </w:tblPr>
  </w:style>
  <w:style w:type="numbering" w:customStyle="1" w:styleId="1112">
    <w:name w:val="Нет списка111"/>
    <w:next w:val="a4"/>
    <w:uiPriority w:val="99"/>
    <w:semiHidden/>
    <w:unhideWhenUsed/>
    <w:rsid w:val="003946FE"/>
  </w:style>
  <w:style w:type="numbering" w:customStyle="1" w:styleId="215">
    <w:name w:val="Нет списка21"/>
    <w:next w:val="a4"/>
    <w:uiPriority w:val="99"/>
    <w:semiHidden/>
    <w:unhideWhenUsed/>
    <w:rsid w:val="003946FE"/>
  </w:style>
  <w:style w:type="character" w:customStyle="1" w:styleId="216">
    <w:name w:val="Основной текст с отступом 2 Знак1"/>
    <w:basedOn w:val="a2"/>
    <w:uiPriority w:val="99"/>
    <w:semiHidden/>
    <w:rsid w:val="003946FE"/>
    <w:rPr>
      <w:rFonts w:ascii="Times New Roman" w:eastAsia="Times New Roman" w:hAnsi="Times New Roman"/>
      <w:sz w:val="24"/>
      <w:szCs w:val="24"/>
    </w:rPr>
  </w:style>
  <w:style w:type="paragraph" w:customStyle="1" w:styleId="220">
    <w:name w:val="Цитата 22"/>
    <w:basedOn w:val="a1"/>
    <w:next w:val="a1"/>
    <w:uiPriority w:val="29"/>
    <w:qFormat/>
    <w:rsid w:val="003946FE"/>
    <w:pPr>
      <w:wordWrap w:val="0"/>
      <w:jc w:val="both"/>
    </w:pPr>
    <w:rPr>
      <w:i/>
      <w:iCs/>
      <w:color w:val="000000"/>
      <w:kern w:val="2"/>
      <w:sz w:val="20"/>
      <w:szCs w:val="24"/>
      <w:lang w:val="en-US" w:eastAsia="ko-KR"/>
    </w:rPr>
  </w:style>
  <w:style w:type="character" w:customStyle="1" w:styleId="217">
    <w:name w:val="Заголовок 2 Знак1"/>
    <w:basedOn w:val="a2"/>
    <w:uiPriority w:val="9"/>
    <w:semiHidden/>
    <w:rsid w:val="003946FE"/>
    <w:rPr>
      <w:rFonts w:ascii="Calibri Light" w:eastAsia="Times New Roman" w:hAnsi="Calibri Light" w:cs="Times New Roman"/>
      <w:b/>
      <w:bCs/>
      <w:color w:val="5B9BD5"/>
      <w:sz w:val="26"/>
      <w:szCs w:val="26"/>
    </w:rPr>
  </w:style>
  <w:style w:type="character" w:customStyle="1" w:styleId="316">
    <w:name w:val="Заголовок 3 Знак1"/>
    <w:basedOn w:val="a2"/>
    <w:uiPriority w:val="9"/>
    <w:semiHidden/>
    <w:rsid w:val="003946FE"/>
    <w:rPr>
      <w:rFonts w:ascii="Calibri Light" w:eastAsia="Times New Roman" w:hAnsi="Calibri Light" w:cs="Times New Roman"/>
      <w:b/>
      <w:bCs/>
      <w:color w:val="5B9BD5"/>
      <w:sz w:val="24"/>
      <w:szCs w:val="24"/>
    </w:rPr>
  </w:style>
  <w:style w:type="character" w:customStyle="1" w:styleId="412">
    <w:name w:val="Заголовок 4 Знак1"/>
    <w:basedOn w:val="a2"/>
    <w:uiPriority w:val="9"/>
    <w:semiHidden/>
    <w:rsid w:val="003946FE"/>
    <w:rPr>
      <w:rFonts w:ascii="Calibri Light" w:eastAsia="Times New Roman" w:hAnsi="Calibri Light" w:cs="Times New Roman"/>
      <w:b/>
      <w:bCs/>
      <w:i/>
      <w:iCs/>
      <w:color w:val="5B9BD5"/>
      <w:sz w:val="24"/>
      <w:szCs w:val="24"/>
    </w:rPr>
  </w:style>
  <w:style w:type="character" w:customStyle="1" w:styleId="1ff6">
    <w:name w:val="Верхний колонтитул Знак1"/>
    <w:basedOn w:val="a2"/>
    <w:semiHidden/>
    <w:rsid w:val="003946FE"/>
    <w:rPr>
      <w:rFonts w:ascii="Times New Roman" w:eastAsia="Times New Roman" w:hAnsi="Times New Roman"/>
      <w:sz w:val="24"/>
      <w:szCs w:val="24"/>
    </w:rPr>
  </w:style>
  <w:style w:type="table" w:customStyle="1" w:styleId="3d">
    <w:name w:val="Сетка таблицы3"/>
    <w:basedOn w:val="a3"/>
    <w:next w:val="af2"/>
    <w:uiPriority w:val="99"/>
    <w:rsid w:val="003946FE"/>
    <w:pPr>
      <w:widowControl/>
      <w:suppressAutoHyphens/>
      <w:autoSpaceDE/>
      <w:autoSpaceDN/>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8">
    <w:name w:val="Цитата 2 Знак1"/>
    <w:basedOn w:val="a2"/>
    <w:uiPriority w:val="29"/>
    <w:rsid w:val="003946FE"/>
    <w:rPr>
      <w:rFonts w:ascii="Times New Roman" w:eastAsia="Times New Roman" w:hAnsi="Times New Roman"/>
      <w:i/>
      <w:iCs/>
      <w:color w:val="000000"/>
      <w:sz w:val="24"/>
      <w:szCs w:val="24"/>
    </w:rPr>
  </w:style>
  <w:style w:type="character" w:customStyle="1" w:styleId="116">
    <w:name w:val="Заголовок 1 Знак1"/>
    <w:basedOn w:val="a2"/>
    <w:rsid w:val="003946FE"/>
    <w:rPr>
      <w:rFonts w:ascii="Calibri Light" w:eastAsia="Times New Roman" w:hAnsi="Calibri Light" w:cs="Times New Roman"/>
      <w:b/>
      <w:bCs/>
      <w:color w:val="2E74B5"/>
      <w:sz w:val="28"/>
      <w:szCs w:val="28"/>
    </w:rPr>
  </w:style>
  <w:style w:type="numbering" w:customStyle="1" w:styleId="42">
    <w:name w:val="Нет списка4"/>
    <w:next w:val="a4"/>
    <w:uiPriority w:val="99"/>
    <w:semiHidden/>
    <w:unhideWhenUsed/>
    <w:rsid w:val="00342538"/>
  </w:style>
  <w:style w:type="numbering" w:customStyle="1" w:styleId="120">
    <w:name w:val="Нет списка12"/>
    <w:next w:val="a4"/>
    <w:uiPriority w:val="99"/>
    <w:semiHidden/>
    <w:unhideWhenUsed/>
    <w:rsid w:val="00342538"/>
  </w:style>
  <w:style w:type="table" w:customStyle="1" w:styleId="TableNormal2">
    <w:name w:val="Table Normal2"/>
    <w:uiPriority w:val="2"/>
    <w:semiHidden/>
    <w:unhideWhenUsed/>
    <w:qFormat/>
    <w:rsid w:val="00342538"/>
    <w:rPr>
      <w:rFonts w:ascii="Calibri" w:eastAsia="Calibri" w:hAnsi="Calibri" w:cs="Times New Roman"/>
    </w:rPr>
    <w:tblPr>
      <w:tblInd w:w="0" w:type="dxa"/>
      <w:tblCellMar>
        <w:top w:w="0" w:type="dxa"/>
        <w:left w:w="0" w:type="dxa"/>
        <w:bottom w:w="0" w:type="dxa"/>
        <w:right w:w="0" w:type="dxa"/>
      </w:tblCellMar>
    </w:tblPr>
  </w:style>
  <w:style w:type="table" w:customStyle="1" w:styleId="121">
    <w:name w:val="Сетка таблицы12"/>
    <w:basedOn w:val="a3"/>
    <w:next w:val="af2"/>
    <w:uiPriority w:val="99"/>
    <w:rsid w:val="00342538"/>
    <w:pPr>
      <w:widowControl/>
      <w:autoSpaceDE/>
      <w:autoSpaceDN/>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uiPriority w:val="99"/>
    <w:rsid w:val="00342538"/>
    <w:pPr>
      <w:widowControl/>
      <w:autoSpaceDE/>
      <w:autoSpaceDN/>
    </w:pPr>
    <w:rPr>
      <w:rFonts w:ascii="Calibri" w:eastAsia="Times New Roman" w:hAnsi="Calibri" w:cs="Calibri"/>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Grid4"/>
    <w:rsid w:val="00342538"/>
    <w:pPr>
      <w:widowControl/>
      <w:autoSpaceDE/>
      <w:autoSpaceDN/>
    </w:pPr>
    <w:rPr>
      <w:rFonts w:ascii="Calibri" w:eastAsia="Times New Roman" w:hAnsi="Calibri" w:cs="Times New Roman"/>
      <w:lang w:val="ru-RU" w:eastAsia="ru-RU"/>
    </w:rPr>
    <w:tblPr>
      <w:tblCellMar>
        <w:top w:w="0" w:type="dxa"/>
        <w:left w:w="0" w:type="dxa"/>
        <w:bottom w:w="0" w:type="dxa"/>
        <w:right w:w="0" w:type="dxa"/>
      </w:tblCellMar>
    </w:tblPr>
  </w:style>
  <w:style w:type="numbering" w:customStyle="1" w:styleId="1121">
    <w:name w:val="Нет списка112"/>
    <w:next w:val="a4"/>
    <w:uiPriority w:val="99"/>
    <w:semiHidden/>
    <w:unhideWhenUsed/>
    <w:rsid w:val="00342538"/>
  </w:style>
  <w:style w:type="numbering" w:customStyle="1" w:styleId="221">
    <w:name w:val="Нет списка22"/>
    <w:next w:val="a4"/>
    <w:uiPriority w:val="99"/>
    <w:semiHidden/>
    <w:unhideWhenUsed/>
    <w:rsid w:val="00342538"/>
  </w:style>
  <w:style w:type="table" w:customStyle="1" w:styleId="43">
    <w:name w:val="Сетка таблицы4"/>
    <w:basedOn w:val="a3"/>
    <w:next w:val="af2"/>
    <w:uiPriority w:val="99"/>
    <w:rsid w:val="00342538"/>
    <w:pPr>
      <w:widowControl/>
      <w:suppressAutoHyphens/>
      <w:autoSpaceDE/>
      <w:autoSpaceDN/>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7">
    <w:name w:val="Обычный1"/>
    <w:rsid w:val="00B544A7"/>
  </w:style>
  <w:style w:type="paragraph" w:styleId="2f5">
    <w:name w:val="toc 2"/>
    <w:next w:val="a1"/>
    <w:link w:val="2f6"/>
    <w:uiPriority w:val="39"/>
    <w:rsid w:val="00B544A7"/>
    <w:pPr>
      <w:widowControl/>
      <w:autoSpaceDE/>
      <w:autoSpaceDN/>
      <w:ind w:left="200"/>
    </w:pPr>
    <w:rPr>
      <w:rFonts w:ascii="XO Thames" w:eastAsia="Times New Roman" w:hAnsi="XO Thames" w:cs="Times New Roman"/>
      <w:color w:val="000000"/>
      <w:sz w:val="28"/>
      <w:szCs w:val="20"/>
      <w:lang w:val="ru-RU" w:eastAsia="ru-RU"/>
    </w:rPr>
  </w:style>
  <w:style w:type="character" w:customStyle="1" w:styleId="2f6">
    <w:name w:val="Оглавление 2 Знак"/>
    <w:link w:val="2f5"/>
    <w:rsid w:val="00B544A7"/>
    <w:rPr>
      <w:rFonts w:ascii="XO Thames" w:eastAsia="Times New Roman" w:hAnsi="XO Thames" w:cs="Times New Roman"/>
      <w:color w:val="000000"/>
      <w:sz w:val="28"/>
      <w:szCs w:val="20"/>
      <w:lang w:val="ru-RU" w:eastAsia="ru-RU"/>
    </w:rPr>
  </w:style>
  <w:style w:type="paragraph" w:styleId="44">
    <w:name w:val="toc 4"/>
    <w:next w:val="a1"/>
    <w:link w:val="45"/>
    <w:uiPriority w:val="39"/>
    <w:rsid w:val="00B544A7"/>
    <w:pPr>
      <w:widowControl/>
      <w:autoSpaceDE/>
      <w:autoSpaceDN/>
      <w:ind w:left="600"/>
    </w:pPr>
    <w:rPr>
      <w:rFonts w:ascii="XO Thames" w:eastAsia="Times New Roman" w:hAnsi="XO Thames" w:cs="Times New Roman"/>
      <w:color w:val="000000"/>
      <w:sz w:val="28"/>
      <w:szCs w:val="20"/>
      <w:lang w:val="ru-RU" w:eastAsia="ru-RU"/>
    </w:rPr>
  </w:style>
  <w:style w:type="character" w:customStyle="1" w:styleId="45">
    <w:name w:val="Оглавление 4 Знак"/>
    <w:link w:val="44"/>
    <w:rsid w:val="00B544A7"/>
    <w:rPr>
      <w:rFonts w:ascii="XO Thames" w:eastAsia="Times New Roman" w:hAnsi="XO Thames" w:cs="Times New Roman"/>
      <w:color w:val="000000"/>
      <w:sz w:val="28"/>
      <w:szCs w:val="20"/>
      <w:lang w:val="ru-RU" w:eastAsia="ru-RU"/>
    </w:rPr>
  </w:style>
  <w:style w:type="paragraph" w:styleId="62">
    <w:name w:val="toc 6"/>
    <w:next w:val="a1"/>
    <w:link w:val="63"/>
    <w:uiPriority w:val="39"/>
    <w:rsid w:val="00B544A7"/>
    <w:pPr>
      <w:widowControl/>
      <w:autoSpaceDE/>
      <w:autoSpaceDN/>
      <w:ind w:left="1000"/>
    </w:pPr>
    <w:rPr>
      <w:rFonts w:ascii="XO Thames" w:eastAsia="Times New Roman" w:hAnsi="XO Thames" w:cs="Times New Roman"/>
      <w:color w:val="000000"/>
      <w:sz w:val="28"/>
      <w:szCs w:val="20"/>
      <w:lang w:val="ru-RU" w:eastAsia="ru-RU"/>
    </w:rPr>
  </w:style>
  <w:style w:type="character" w:customStyle="1" w:styleId="63">
    <w:name w:val="Оглавление 6 Знак"/>
    <w:link w:val="62"/>
    <w:rsid w:val="00B544A7"/>
    <w:rPr>
      <w:rFonts w:ascii="XO Thames" w:eastAsia="Times New Roman" w:hAnsi="XO Thames" w:cs="Times New Roman"/>
      <w:color w:val="000000"/>
      <w:sz w:val="28"/>
      <w:szCs w:val="20"/>
      <w:lang w:val="ru-RU" w:eastAsia="ru-RU"/>
    </w:rPr>
  </w:style>
  <w:style w:type="paragraph" w:styleId="74">
    <w:name w:val="toc 7"/>
    <w:next w:val="a1"/>
    <w:link w:val="75"/>
    <w:uiPriority w:val="39"/>
    <w:rsid w:val="00B544A7"/>
    <w:pPr>
      <w:widowControl/>
      <w:autoSpaceDE/>
      <w:autoSpaceDN/>
      <w:ind w:left="1200"/>
    </w:pPr>
    <w:rPr>
      <w:rFonts w:ascii="XO Thames" w:eastAsia="Times New Roman" w:hAnsi="XO Thames" w:cs="Times New Roman"/>
      <w:color w:val="000000"/>
      <w:sz w:val="28"/>
      <w:szCs w:val="20"/>
      <w:lang w:val="ru-RU" w:eastAsia="ru-RU"/>
    </w:rPr>
  </w:style>
  <w:style w:type="character" w:customStyle="1" w:styleId="75">
    <w:name w:val="Оглавление 7 Знак"/>
    <w:link w:val="74"/>
    <w:rsid w:val="00B544A7"/>
    <w:rPr>
      <w:rFonts w:ascii="XO Thames" w:eastAsia="Times New Roman" w:hAnsi="XO Thames" w:cs="Times New Roman"/>
      <w:color w:val="000000"/>
      <w:sz w:val="28"/>
      <w:szCs w:val="20"/>
      <w:lang w:val="ru-RU" w:eastAsia="ru-RU"/>
    </w:rPr>
  </w:style>
  <w:style w:type="character" w:customStyle="1" w:styleId="afa">
    <w:name w:val="Обычный (веб) Знак"/>
    <w:aliases w:val="Обычный (Web) Знак"/>
    <w:basedOn w:val="1ff7"/>
    <w:link w:val="af9"/>
    <w:rsid w:val="00B544A7"/>
    <w:rPr>
      <w:rFonts w:ascii="Calibri" w:eastAsia="Times New Roman" w:hAnsi="Calibri" w:cs="Calibri"/>
      <w:sz w:val="24"/>
      <w:szCs w:val="24"/>
      <w:lang w:val="ru-RU" w:eastAsia="ru-RU"/>
    </w:rPr>
  </w:style>
  <w:style w:type="character" w:customStyle="1" w:styleId="affa">
    <w:name w:val="Цитата Знак"/>
    <w:basedOn w:val="1ff7"/>
    <w:link w:val="aff9"/>
    <w:rsid w:val="00B544A7"/>
    <w:rPr>
      <w:rFonts w:ascii="Times New Roman" w:eastAsia="Times New Roman" w:hAnsi="Times New Roman" w:cs="Times New Roman"/>
      <w:spacing w:val="5"/>
      <w:sz w:val="24"/>
      <w:szCs w:val="20"/>
      <w:shd w:val="clear" w:color="auto" w:fill="FFFFFF"/>
      <w:lang w:val="ru-RU" w:eastAsia="ru-RU"/>
    </w:rPr>
  </w:style>
  <w:style w:type="paragraph" w:styleId="3e">
    <w:name w:val="toc 3"/>
    <w:next w:val="a1"/>
    <w:link w:val="3f"/>
    <w:uiPriority w:val="39"/>
    <w:rsid w:val="00B544A7"/>
    <w:pPr>
      <w:widowControl/>
      <w:autoSpaceDE/>
      <w:autoSpaceDN/>
      <w:ind w:left="400"/>
    </w:pPr>
    <w:rPr>
      <w:rFonts w:ascii="XO Thames" w:eastAsia="Times New Roman" w:hAnsi="XO Thames" w:cs="Times New Roman"/>
      <w:color w:val="000000"/>
      <w:sz w:val="28"/>
      <w:szCs w:val="20"/>
      <w:lang w:val="ru-RU" w:eastAsia="ru-RU"/>
    </w:rPr>
  </w:style>
  <w:style w:type="character" w:customStyle="1" w:styleId="3f">
    <w:name w:val="Оглавление 3 Знак"/>
    <w:link w:val="3e"/>
    <w:rsid w:val="00B544A7"/>
    <w:rPr>
      <w:rFonts w:ascii="XO Thames" w:eastAsia="Times New Roman" w:hAnsi="XO Thames" w:cs="Times New Roman"/>
      <w:color w:val="000000"/>
      <w:sz w:val="28"/>
      <w:szCs w:val="20"/>
      <w:lang w:val="ru-RU" w:eastAsia="ru-RU"/>
    </w:rPr>
  </w:style>
  <w:style w:type="paragraph" w:customStyle="1" w:styleId="12">
    <w:name w:val="Выделение1"/>
    <w:link w:val="af0"/>
    <w:rsid w:val="00B544A7"/>
    <w:pPr>
      <w:widowControl/>
      <w:autoSpaceDE/>
      <w:autoSpaceDN/>
    </w:pPr>
    <w:rPr>
      <w:i/>
      <w:iCs/>
    </w:rPr>
  </w:style>
  <w:style w:type="paragraph" w:customStyle="1" w:styleId="16">
    <w:name w:val="Строгий1"/>
    <w:link w:val="afd"/>
    <w:rsid w:val="00B544A7"/>
    <w:pPr>
      <w:widowControl/>
      <w:autoSpaceDE/>
      <w:autoSpaceDN/>
    </w:pPr>
    <w:rPr>
      <w:b/>
      <w:bCs/>
    </w:rPr>
  </w:style>
  <w:style w:type="paragraph" w:customStyle="1" w:styleId="13">
    <w:name w:val="Гиперссылка1"/>
    <w:link w:val="af1"/>
    <w:rsid w:val="00B544A7"/>
    <w:pPr>
      <w:widowControl/>
      <w:autoSpaceDE/>
      <w:autoSpaceDN/>
    </w:pPr>
    <w:rPr>
      <w:color w:val="0000FF" w:themeColor="hyperlink"/>
      <w:u w:val="single"/>
    </w:rPr>
  </w:style>
  <w:style w:type="paragraph" w:customStyle="1" w:styleId="Footnote">
    <w:name w:val="Footnote"/>
    <w:basedOn w:val="a1"/>
    <w:rsid w:val="00B544A7"/>
    <w:pPr>
      <w:widowControl/>
      <w:autoSpaceDE/>
      <w:autoSpaceDN/>
    </w:pPr>
    <w:rPr>
      <w:color w:val="000000"/>
      <w:sz w:val="20"/>
      <w:szCs w:val="20"/>
      <w:lang w:eastAsia="ru-RU"/>
    </w:rPr>
  </w:style>
  <w:style w:type="paragraph" w:styleId="1ff8">
    <w:name w:val="toc 1"/>
    <w:next w:val="a1"/>
    <w:link w:val="1ff9"/>
    <w:uiPriority w:val="39"/>
    <w:rsid w:val="00B544A7"/>
    <w:pPr>
      <w:widowControl/>
      <w:autoSpaceDE/>
      <w:autoSpaceDN/>
    </w:pPr>
    <w:rPr>
      <w:rFonts w:ascii="XO Thames" w:eastAsia="Times New Roman" w:hAnsi="XO Thames" w:cs="Times New Roman"/>
      <w:b/>
      <w:color w:val="000000"/>
      <w:sz w:val="28"/>
      <w:szCs w:val="20"/>
      <w:lang w:val="ru-RU" w:eastAsia="ru-RU"/>
    </w:rPr>
  </w:style>
  <w:style w:type="character" w:customStyle="1" w:styleId="1ff9">
    <w:name w:val="Оглавление 1 Знак"/>
    <w:link w:val="1ff8"/>
    <w:rsid w:val="00B544A7"/>
    <w:rPr>
      <w:rFonts w:ascii="XO Thames" w:eastAsia="Times New Roman" w:hAnsi="XO Thames" w:cs="Times New Roman"/>
      <w:b/>
      <w:color w:val="000000"/>
      <w:sz w:val="28"/>
      <w:szCs w:val="20"/>
      <w:lang w:val="ru-RU" w:eastAsia="ru-RU"/>
    </w:rPr>
  </w:style>
  <w:style w:type="paragraph" w:customStyle="1" w:styleId="HeaderandFooter">
    <w:name w:val="Header and Footer"/>
    <w:rsid w:val="00B544A7"/>
    <w:pPr>
      <w:widowControl/>
      <w:autoSpaceDE/>
      <w:autoSpaceDN/>
      <w:jc w:val="both"/>
    </w:pPr>
    <w:rPr>
      <w:rFonts w:ascii="XO Thames" w:eastAsia="Times New Roman" w:hAnsi="XO Thames" w:cs="Times New Roman"/>
      <w:color w:val="000000"/>
      <w:sz w:val="20"/>
      <w:szCs w:val="20"/>
      <w:lang w:val="ru-RU" w:eastAsia="ru-RU"/>
    </w:rPr>
  </w:style>
  <w:style w:type="paragraph" w:styleId="91">
    <w:name w:val="toc 9"/>
    <w:next w:val="a1"/>
    <w:link w:val="92"/>
    <w:uiPriority w:val="39"/>
    <w:rsid w:val="00B544A7"/>
    <w:pPr>
      <w:widowControl/>
      <w:autoSpaceDE/>
      <w:autoSpaceDN/>
      <w:ind w:left="1600"/>
    </w:pPr>
    <w:rPr>
      <w:rFonts w:ascii="XO Thames" w:eastAsia="Times New Roman" w:hAnsi="XO Thames" w:cs="Times New Roman"/>
      <w:color w:val="000000"/>
      <w:sz w:val="28"/>
      <w:szCs w:val="20"/>
      <w:lang w:val="ru-RU" w:eastAsia="ru-RU"/>
    </w:rPr>
  </w:style>
  <w:style w:type="character" w:customStyle="1" w:styleId="92">
    <w:name w:val="Оглавление 9 Знак"/>
    <w:link w:val="91"/>
    <w:rsid w:val="00B544A7"/>
    <w:rPr>
      <w:rFonts w:ascii="XO Thames" w:eastAsia="Times New Roman" w:hAnsi="XO Thames" w:cs="Times New Roman"/>
      <w:color w:val="000000"/>
      <w:sz w:val="28"/>
      <w:szCs w:val="20"/>
      <w:lang w:val="ru-RU" w:eastAsia="ru-RU"/>
    </w:rPr>
  </w:style>
  <w:style w:type="paragraph" w:customStyle="1" w:styleId="1f0">
    <w:name w:val="Знак примечания1"/>
    <w:link w:val="aff2"/>
    <w:rsid w:val="00B544A7"/>
    <w:pPr>
      <w:widowControl/>
      <w:autoSpaceDE/>
      <w:autoSpaceDN/>
    </w:pPr>
    <w:rPr>
      <w:sz w:val="16"/>
      <w:szCs w:val="16"/>
    </w:rPr>
  </w:style>
  <w:style w:type="paragraph" w:styleId="82">
    <w:name w:val="toc 8"/>
    <w:next w:val="a1"/>
    <w:link w:val="83"/>
    <w:uiPriority w:val="39"/>
    <w:rsid w:val="00B544A7"/>
    <w:pPr>
      <w:widowControl/>
      <w:autoSpaceDE/>
      <w:autoSpaceDN/>
      <w:ind w:left="1400"/>
    </w:pPr>
    <w:rPr>
      <w:rFonts w:ascii="XO Thames" w:eastAsia="Times New Roman" w:hAnsi="XO Thames" w:cs="Times New Roman"/>
      <w:color w:val="000000"/>
      <w:sz w:val="28"/>
      <w:szCs w:val="20"/>
      <w:lang w:val="ru-RU" w:eastAsia="ru-RU"/>
    </w:rPr>
  </w:style>
  <w:style w:type="character" w:customStyle="1" w:styleId="83">
    <w:name w:val="Оглавление 8 Знак"/>
    <w:link w:val="82"/>
    <w:rsid w:val="00B544A7"/>
    <w:rPr>
      <w:rFonts w:ascii="XO Thames" w:eastAsia="Times New Roman" w:hAnsi="XO Thames" w:cs="Times New Roman"/>
      <w:color w:val="000000"/>
      <w:sz w:val="28"/>
      <w:szCs w:val="20"/>
      <w:lang w:val="ru-RU" w:eastAsia="ru-RU"/>
    </w:rPr>
  </w:style>
  <w:style w:type="paragraph" w:styleId="52">
    <w:name w:val="toc 5"/>
    <w:next w:val="a1"/>
    <w:link w:val="53"/>
    <w:uiPriority w:val="39"/>
    <w:rsid w:val="00B544A7"/>
    <w:pPr>
      <w:widowControl/>
      <w:autoSpaceDE/>
      <w:autoSpaceDN/>
      <w:ind w:left="800"/>
    </w:pPr>
    <w:rPr>
      <w:rFonts w:ascii="XO Thames" w:eastAsia="Times New Roman" w:hAnsi="XO Thames" w:cs="Times New Roman"/>
      <w:color w:val="000000"/>
      <w:sz w:val="28"/>
      <w:szCs w:val="20"/>
      <w:lang w:val="ru-RU" w:eastAsia="ru-RU"/>
    </w:rPr>
  </w:style>
  <w:style w:type="character" w:customStyle="1" w:styleId="53">
    <w:name w:val="Оглавление 5 Знак"/>
    <w:link w:val="52"/>
    <w:rsid w:val="00B544A7"/>
    <w:rPr>
      <w:rFonts w:ascii="XO Thames" w:eastAsia="Times New Roman" w:hAnsi="XO Thames" w:cs="Times New Roman"/>
      <w:color w:val="000000"/>
      <w:sz w:val="28"/>
      <w:szCs w:val="20"/>
      <w:lang w:val="ru-RU" w:eastAsia="ru-RU"/>
    </w:rPr>
  </w:style>
  <w:style w:type="paragraph" w:customStyle="1" w:styleId="2f7">
    <w:name w:val="Гиперссылка2"/>
    <w:uiPriority w:val="99"/>
    <w:rsid w:val="00D24014"/>
    <w:pPr>
      <w:widowControl/>
      <w:autoSpaceDE/>
      <w:autoSpaceDN/>
      <w:spacing w:after="160" w:line="264" w:lineRule="auto"/>
    </w:pPr>
    <w:rPr>
      <w:color w:val="0000FF" w:themeColor="hyperlink"/>
      <w:u w:val="single"/>
      <w:lang w:val="ru-RU"/>
    </w:rPr>
  </w:style>
  <w:style w:type="character" w:customStyle="1" w:styleId="s10">
    <w:name w:val="s_10"/>
    <w:basedOn w:val="a2"/>
    <w:rsid w:val="000E68EB"/>
  </w:style>
  <w:style w:type="paragraph" w:customStyle="1" w:styleId="511">
    <w:name w:val="Заголовок 51"/>
    <w:basedOn w:val="a1"/>
    <w:next w:val="a1"/>
    <w:uiPriority w:val="9"/>
    <w:semiHidden/>
    <w:unhideWhenUsed/>
    <w:qFormat/>
    <w:rsid w:val="002E45CD"/>
    <w:pPr>
      <w:keepNext/>
      <w:keepLines/>
      <w:widowControl/>
      <w:suppressAutoHyphens/>
      <w:autoSpaceDE/>
      <w:autoSpaceDN/>
      <w:spacing w:before="200" w:line="276" w:lineRule="auto"/>
      <w:outlineLvl w:val="4"/>
    </w:pPr>
    <w:rPr>
      <w:rFonts w:asciiTheme="majorHAnsi" w:eastAsiaTheme="majorEastAsia" w:hAnsiTheme="majorHAnsi" w:cstheme="majorBidi"/>
      <w:color w:val="243F60" w:themeColor="accent1" w:themeShade="7F"/>
      <w:lang w:val="en-US"/>
    </w:rPr>
  </w:style>
  <w:style w:type="paragraph" w:customStyle="1" w:styleId="610">
    <w:name w:val="Заголовок 61"/>
    <w:basedOn w:val="a1"/>
    <w:next w:val="a1"/>
    <w:uiPriority w:val="9"/>
    <w:semiHidden/>
    <w:unhideWhenUsed/>
    <w:qFormat/>
    <w:rsid w:val="002E45CD"/>
    <w:pPr>
      <w:keepNext/>
      <w:keepLines/>
      <w:widowControl/>
      <w:suppressAutoHyphens/>
      <w:autoSpaceDE/>
      <w:autoSpaceDN/>
      <w:spacing w:before="200" w:line="276" w:lineRule="auto"/>
      <w:outlineLvl w:val="5"/>
    </w:pPr>
    <w:rPr>
      <w:rFonts w:asciiTheme="majorHAnsi" w:eastAsiaTheme="majorEastAsia" w:hAnsiTheme="majorHAnsi" w:cstheme="majorBidi"/>
      <w:i/>
      <w:iCs/>
      <w:color w:val="243F60" w:themeColor="accent1" w:themeShade="7F"/>
      <w:lang w:val="en-US"/>
    </w:rPr>
  </w:style>
  <w:style w:type="paragraph" w:customStyle="1" w:styleId="710">
    <w:name w:val="Заголовок 71"/>
    <w:basedOn w:val="a1"/>
    <w:next w:val="a1"/>
    <w:uiPriority w:val="9"/>
    <w:semiHidden/>
    <w:unhideWhenUsed/>
    <w:qFormat/>
    <w:rsid w:val="002E45CD"/>
    <w:pPr>
      <w:keepNext/>
      <w:keepLines/>
      <w:widowControl/>
      <w:suppressAutoHyphens/>
      <w:autoSpaceDE/>
      <w:autoSpaceDN/>
      <w:spacing w:before="200" w:line="276" w:lineRule="auto"/>
      <w:outlineLvl w:val="6"/>
    </w:pPr>
    <w:rPr>
      <w:rFonts w:asciiTheme="majorHAnsi" w:eastAsiaTheme="majorEastAsia" w:hAnsiTheme="majorHAnsi" w:cstheme="majorBidi"/>
      <w:i/>
      <w:iCs/>
      <w:color w:val="404040" w:themeColor="text1" w:themeTint="BF"/>
      <w:lang w:val="en-US"/>
    </w:rPr>
  </w:style>
  <w:style w:type="paragraph" w:customStyle="1" w:styleId="810">
    <w:name w:val="Заголовок 81"/>
    <w:basedOn w:val="a1"/>
    <w:next w:val="a1"/>
    <w:uiPriority w:val="9"/>
    <w:semiHidden/>
    <w:unhideWhenUsed/>
    <w:qFormat/>
    <w:rsid w:val="002E45CD"/>
    <w:pPr>
      <w:keepNext/>
      <w:keepLines/>
      <w:widowControl/>
      <w:suppressAutoHyphens/>
      <w:autoSpaceDE/>
      <w:autoSpaceDN/>
      <w:spacing w:before="200" w:line="276" w:lineRule="auto"/>
      <w:outlineLvl w:val="7"/>
    </w:pPr>
    <w:rPr>
      <w:rFonts w:asciiTheme="majorHAnsi" w:eastAsiaTheme="majorEastAsia" w:hAnsiTheme="majorHAnsi" w:cstheme="majorBidi"/>
      <w:color w:val="4F81BD" w:themeColor="accent1"/>
      <w:sz w:val="20"/>
      <w:szCs w:val="20"/>
      <w:lang w:val="en-US"/>
    </w:rPr>
  </w:style>
  <w:style w:type="paragraph" w:customStyle="1" w:styleId="910">
    <w:name w:val="Заголовок 91"/>
    <w:basedOn w:val="a1"/>
    <w:next w:val="a1"/>
    <w:uiPriority w:val="9"/>
    <w:semiHidden/>
    <w:unhideWhenUsed/>
    <w:qFormat/>
    <w:rsid w:val="002E45CD"/>
    <w:pPr>
      <w:keepNext/>
      <w:keepLines/>
      <w:widowControl/>
      <w:suppressAutoHyphens/>
      <w:autoSpaceDE/>
      <w:autoSpaceDN/>
      <w:spacing w:before="200" w:line="276" w:lineRule="auto"/>
      <w:outlineLvl w:val="8"/>
    </w:pPr>
    <w:rPr>
      <w:rFonts w:asciiTheme="majorHAnsi" w:eastAsiaTheme="majorEastAsia" w:hAnsiTheme="majorHAnsi" w:cstheme="majorBidi"/>
      <w:i/>
      <w:iCs/>
      <w:color w:val="404040" w:themeColor="text1" w:themeTint="BF"/>
      <w:sz w:val="20"/>
      <w:szCs w:val="20"/>
      <w:lang w:val="en-US"/>
    </w:rPr>
  </w:style>
  <w:style w:type="character" w:customStyle="1" w:styleId="affff1">
    <w:name w:val="Название Знак"/>
    <w:basedOn w:val="a2"/>
    <w:uiPriority w:val="10"/>
    <w:qFormat/>
    <w:rsid w:val="002E45CD"/>
    <w:rPr>
      <w:rFonts w:asciiTheme="majorHAnsi" w:eastAsiaTheme="majorEastAsia" w:hAnsiTheme="majorHAnsi" w:cstheme="majorBidi"/>
      <w:color w:val="17365D" w:themeColor="text2" w:themeShade="BF"/>
      <w:spacing w:val="5"/>
      <w:kern w:val="2"/>
      <w:sz w:val="52"/>
      <w:szCs w:val="52"/>
    </w:rPr>
  </w:style>
  <w:style w:type="character" w:customStyle="1" w:styleId="46">
    <w:name w:val="Маркированный список 4 Знак"/>
    <w:basedOn w:val="a2"/>
    <w:link w:val="47"/>
    <w:uiPriority w:val="99"/>
    <w:qFormat/>
    <w:rsid w:val="002E45CD"/>
    <w:rPr>
      <w:sz w:val="16"/>
      <w:szCs w:val="16"/>
    </w:rPr>
  </w:style>
  <w:style w:type="character" w:customStyle="1" w:styleId="affff2">
    <w:name w:val="Текст макроса Знак"/>
    <w:basedOn w:val="a2"/>
    <w:uiPriority w:val="99"/>
    <w:qFormat/>
    <w:rsid w:val="002E45CD"/>
    <w:rPr>
      <w:rFonts w:ascii="Courier" w:hAnsi="Courier"/>
      <w:sz w:val="20"/>
      <w:szCs w:val="20"/>
    </w:rPr>
  </w:style>
  <w:style w:type="character" w:customStyle="1" w:styleId="affff3">
    <w:name w:val="Выделенная цитата Знак"/>
    <w:basedOn w:val="a2"/>
    <w:uiPriority w:val="30"/>
    <w:qFormat/>
    <w:rsid w:val="002E45CD"/>
    <w:rPr>
      <w:b/>
      <w:bCs/>
      <w:i/>
      <w:iCs/>
      <w:color w:val="4F81BD" w:themeColor="accent1"/>
    </w:rPr>
  </w:style>
  <w:style w:type="character" w:styleId="affff4">
    <w:name w:val="Intense Emphasis"/>
    <w:basedOn w:val="a2"/>
    <w:uiPriority w:val="21"/>
    <w:qFormat/>
    <w:rsid w:val="002E45CD"/>
    <w:rPr>
      <w:b/>
      <w:bCs/>
      <w:i/>
      <w:iCs/>
      <w:color w:val="4F81BD" w:themeColor="accent1"/>
    </w:rPr>
  </w:style>
  <w:style w:type="character" w:styleId="affff5">
    <w:name w:val="Subtle Reference"/>
    <w:basedOn w:val="a2"/>
    <w:uiPriority w:val="31"/>
    <w:qFormat/>
    <w:rsid w:val="002E45CD"/>
    <w:rPr>
      <w:smallCaps/>
      <w:color w:val="C0504D" w:themeColor="accent2"/>
      <w:u w:val="single"/>
    </w:rPr>
  </w:style>
  <w:style w:type="character" w:styleId="affff6">
    <w:name w:val="Intense Reference"/>
    <w:basedOn w:val="a2"/>
    <w:uiPriority w:val="32"/>
    <w:qFormat/>
    <w:rsid w:val="002E45CD"/>
    <w:rPr>
      <w:b/>
      <w:bCs/>
      <w:smallCaps/>
      <w:color w:val="C0504D" w:themeColor="accent2"/>
      <w:spacing w:val="5"/>
      <w:u w:val="single"/>
    </w:rPr>
  </w:style>
  <w:style w:type="character" w:styleId="affff7">
    <w:name w:val="Book Title"/>
    <w:basedOn w:val="a2"/>
    <w:uiPriority w:val="33"/>
    <w:qFormat/>
    <w:rsid w:val="002E45CD"/>
    <w:rPr>
      <w:b/>
      <w:bCs/>
      <w:smallCaps/>
      <w:spacing w:val="5"/>
    </w:rPr>
  </w:style>
  <w:style w:type="paragraph" w:styleId="3">
    <w:name w:val="List Bullet 3"/>
    <w:aliases w:val="Основной текст 2 Знак1,Маркированный список 3 Знак Знак,Основной текст 2 Знак1 Знак Знак,Маркированный список 3 Знак Знак Знак Знак,Основной текст 2 Знак1 Знак Знак Знак Знак,Маркированный список 3 Знак Знак Знак Знак Знак Знак"/>
    <w:basedOn w:val="a1"/>
    <w:uiPriority w:val="99"/>
    <w:unhideWhenUsed/>
    <w:qFormat/>
    <w:rsid w:val="002E45CD"/>
    <w:pPr>
      <w:widowControl/>
      <w:numPr>
        <w:numId w:val="251"/>
      </w:numPr>
      <w:suppressAutoHyphens/>
      <w:autoSpaceDE/>
      <w:autoSpaceDN/>
      <w:spacing w:after="200" w:line="276" w:lineRule="auto"/>
      <w:contextualSpacing/>
    </w:pPr>
    <w:rPr>
      <w:rFonts w:asciiTheme="minorHAnsi" w:eastAsiaTheme="minorEastAsia" w:hAnsiTheme="minorHAnsi" w:cstheme="minorBidi"/>
      <w:lang w:val="en-US"/>
    </w:rPr>
  </w:style>
  <w:style w:type="paragraph" w:styleId="47">
    <w:name w:val="List Bullet 4"/>
    <w:basedOn w:val="a1"/>
    <w:link w:val="46"/>
    <w:uiPriority w:val="99"/>
    <w:unhideWhenUsed/>
    <w:rsid w:val="002E45CD"/>
    <w:pPr>
      <w:widowControl/>
      <w:suppressAutoHyphens/>
      <w:autoSpaceDE/>
      <w:autoSpaceDN/>
      <w:spacing w:after="200" w:line="276" w:lineRule="auto"/>
      <w:ind w:left="1080" w:hanging="360"/>
      <w:contextualSpacing/>
    </w:pPr>
    <w:rPr>
      <w:rFonts w:asciiTheme="minorHAnsi" w:eastAsiaTheme="minorHAnsi" w:hAnsiTheme="minorHAnsi" w:cstheme="minorBidi"/>
      <w:sz w:val="16"/>
      <w:szCs w:val="16"/>
      <w:lang w:val="en-US"/>
    </w:rPr>
  </w:style>
  <w:style w:type="paragraph" w:styleId="a0">
    <w:name w:val="List Bullet"/>
    <w:basedOn w:val="a1"/>
    <w:uiPriority w:val="99"/>
    <w:unhideWhenUsed/>
    <w:qFormat/>
    <w:rsid w:val="002E45CD"/>
    <w:pPr>
      <w:widowControl/>
      <w:numPr>
        <w:numId w:val="249"/>
      </w:numPr>
      <w:suppressAutoHyphens/>
      <w:autoSpaceDE/>
      <w:autoSpaceDN/>
      <w:spacing w:after="200" w:line="276" w:lineRule="auto"/>
      <w:contextualSpacing/>
    </w:pPr>
    <w:rPr>
      <w:rFonts w:asciiTheme="minorHAnsi" w:eastAsiaTheme="minorEastAsia" w:hAnsiTheme="minorHAnsi" w:cstheme="minorBidi"/>
      <w:lang w:val="en-US"/>
    </w:rPr>
  </w:style>
  <w:style w:type="paragraph" w:styleId="21">
    <w:name w:val="List Bullet 2"/>
    <w:basedOn w:val="a1"/>
    <w:uiPriority w:val="99"/>
    <w:unhideWhenUsed/>
    <w:qFormat/>
    <w:rsid w:val="002E45CD"/>
    <w:pPr>
      <w:widowControl/>
      <w:numPr>
        <w:numId w:val="250"/>
      </w:numPr>
      <w:suppressAutoHyphens/>
      <w:autoSpaceDE/>
      <w:autoSpaceDN/>
      <w:spacing w:after="200" w:line="276" w:lineRule="auto"/>
      <w:contextualSpacing/>
    </w:pPr>
    <w:rPr>
      <w:rFonts w:asciiTheme="minorHAnsi" w:eastAsiaTheme="minorEastAsia" w:hAnsiTheme="minorHAnsi" w:cstheme="minorBidi"/>
      <w:lang w:val="en-US"/>
    </w:rPr>
  </w:style>
  <w:style w:type="paragraph" w:styleId="a">
    <w:name w:val="List Number"/>
    <w:basedOn w:val="a1"/>
    <w:uiPriority w:val="99"/>
    <w:unhideWhenUsed/>
    <w:qFormat/>
    <w:rsid w:val="002E45CD"/>
    <w:pPr>
      <w:widowControl/>
      <w:numPr>
        <w:numId w:val="252"/>
      </w:numPr>
      <w:suppressAutoHyphens/>
      <w:autoSpaceDE/>
      <w:autoSpaceDN/>
      <w:spacing w:after="200" w:line="276" w:lineRule="auto"/>
      <w:contextualSpacing/>
    </w:pPr>
    <w:rPr>
      <w:rFonts w:asciiTheme="minorHAnsi" w:eastAsiaTheme="minorEastAsia" w:hAnsiTheme="minorHAnsi" w:cstheme="minorBidi"/>
      <w:lang w:val="en-US"/>
    </w:rPr>
  </w:style>
  <w:style w:type="paragraph" w:styleId="20">
    <w:name w:val="List Number 2"/>
    <w:basedOn w:val="a1"/>
    <w:uiPriority w:val="99"/>
    <w:unhideWhenUsed/>
    <w:qFormat/>
    <w:rsid w:val="002E45CD"/>
    <w:pPr>
      <w:widowControl/>
      <w:numPr>
        <w:numId w:val="253"/>
      </w:numPr>
      <w:suppressAutoHyphens/>
      <w:autoSpaceDE/>
      <w:autoSpaceDN/>
      <w:spacing w:after="200" w:line="276" w:lineRule="auto"/>
      <w:contextualSpacing/>
    </w:pPr>
    <w:rPr>
      <w:rFonts w:asciiTheme="minorHAnsi" w:eastAsiaTheme="minorEastAsia" w:hAnsiTheme="minorHAnsi" w:cstheme="minorBidi"/>
      <w:lang w:val="en-US"/>
    </w:rPr>
  </w:style>
  <w:style w:type="paragraph" w:styleId="31">
    <w:name w:val="List Number 3"/>
    <w:basedOn w:val="a1"/>
    <w:uiPriority w:val="99"/>
    <w:unhideWhenUsed/>
    <w:qFormat/>
    <w:rsid w:val="002E45CD"/>
    <w:pPr>
      <w:widowControl/>
      <w:numPr>
        <w:numId w:val="254"/>
      </w:numPr>
      <w:suppressAutoHyphens/>
      <w:autoSpaceDE/>
      <w:autoSpaceDN/>
      <w:spacing w:after="200" w:line="276" w:lineRule="auto"/>
      <w:contextualSpacing/>
    </w:pPr>
    <w:rPr>
      <w:rFonts w:asciiTheme="minorHAnsi" w:eastAsiaTheme="minorEastAsia" w:hAnsiTheme="minorHAnsi" w:cstheme="minorBidi"/>
      <w:lang w:val="en-US"/>
    </w:rPr>
  </w:style>
  <w:style w:type="paragraph" w:styleId="affff8">
    <w:name w:val="List Continue"/>
    <w:basedOn w:val="a1"/>
    <w:uiPriority w:val="99"/>
    <w:unhideWhenUsed/>
    <w:qFormat/>
    <w:rsid w:val="002E45CD"/>
    <w:pPr>
      <w:widowControl/>
      <w:suppressAutoHyphens/>
      <w:autoSpaceDE/>
      <w:autoSpaceDN/>
      <w:spacing w:after="120" w:line="276" w:lineRule="auto"/>
      <w:ind w:left="360"/>
      <w:contextualSpacing/>
    </w:pPr>
    <w:rPr>
      <w:rFonts w:asciiTheme="minorHAnsi" w:eastAsiaTheme="minorEastAsia" w:hAnsiTheme="minorHAnsi" w:cstheme="minorBidi"/>
      <w:lang w:val="en-US"/>
    </w:rPr>
  </w:style>
  <w:style w:type="paragraph" w:styleId="2f8">
    <w:name w:val="List Continue 2"/>
    <w:basedOn w:val="a1"/>
    <w:uiPriority w:val="99"/>
    <w:unhideWhenUsed/>
    <w:qFormat/>
    <w:rsid w:val="002E45CD"/>
    <w:pPr>
      <w:widowControl/>
      <w:suppressAutoHyphens/>
      <w:autoSpaceDE/>
      <w:autoSpaceDN/>
      <w:spacing w:after="120" w:line="276" w:lineRule="auto"/>
      <w:ind w:left="720"/>
      <w:contextualSpacing/>
    </w:pPr>
    <w:rPr>
      <w:rFonts w:asciiTheme="minorHAnsi" w:eastAsiaTheme="minorEastAsia" w:hAnsiTheme="minorHAnsi" w:cstheme="minorBidi"/>
      <w:lang w:val="en-US"/>
    </w:rPr>
  </w:style>
  <w:style w:type="paragraph" w:styleId="3f0">
    <w:name w:val="List Continue 3"/>
    <w:basedOn w:val="a1"/>
    <w:uiPriority w:val="99"/>
    <w:unhideWhenUsed/>
    <w:qFormat/>
    <w:rsid w:val="002E45CD"/>
    <w:pPr>
      <w:widowControl/>
      <w:suppressAutoHyphens/>
      <w:autoSpaceDE/>
      <w:autoSpaceDN/>
      <w:spacing w:after="120" w:line="276" w:lineRule="auto"/>
      <w:ind w:left="1080"/>
      <w:contextualSpacing/>
    </w:pPr>
    <w:rPr>
      <w:rFonts w:asciiTheme="minorHAnsi" w:eastAsiaTheme="minorEastAsia" w:hAnsiTheme="minorHAnsi" w:cstheme="minorBidi"/>
      <w:lang w:val="en-US"/>
    </w:rPr>
  </w:style>
  <w:style w:type="paragraph" w:styleId="affff9">
    <w:name w:val="macro"/>
    <w:link w:val="1ffa"/>
    <w:uiPriority w:val="99"/>
    <w:unhideWhenUsed/>
    <w:qFormat/>
    <w:rsid w:val="002E45CD"/>
    <w:pPr>
      <w:widowControl/>
      <w:tabs>
        <w:tab w:val="left" w:pos="576"/>
        <w:tab w:val="left" w:pos="1152"/>
        <w:tab w:val="left" w:pos="1728"/>
        <w:tab w:val="left" w:pos="2304"/>
        <w:tab w:val="left" w:pos="2880"/>
        <w:tab w:val="left" w:pos="3456"/>
        <w:tab w:val="left" w:pos="4032"/>
      </w:tabs>
      <w:suppressAutoHyphens/>
      <w:autoSpaceDE/>
      <w:autoSpaceDN/>
      <w:spacing w:after="200" w:line="276" w:lineRule="auto"/>
    </w:pPr>
    <w:rPr>
      <w:rFonts w:ascii="Courier" w:eastAsiaTheme="minorEastAsia" w:hAnsi="Courier"/>
      <w:sz w:val="20"/>
      <w:szCs w:val="20"/>
    </w:rPr>
  </w:style>
  <w:style w:type="character" w:customStyle="1" w:styleId="1ffa">
    <w:name w:val="Текст макроса Знак1"/>
    <w:basedOn w:val="a2"/>
    <w:link w:val="affff9"/>
    <w:uiPriority w:val="99"/>
    <w:rsid w:val="002E45CD"/>
    <w:rPr>
      <w:rFonts w:ascii="Courier" w:eastAsiaTheme="minorEastAsia" w:hAnsi="Courier"/>
      <w:sz w:val="20"/>
      <w:szCs w:val="20"/>
    </w:rPr>
  </w:style>
  <w:style w:type="paragraph" w:styleId="affffa">
    <w:name w:val="Intense Quote"/>
    <w:basedOn w:val="a1"/>
    <w:next w:val="a1"/>
    <w:link w:val="1ffb"/>
    <w:uiPriority w:val="30"/>
    <w:qFormat/>
    <w:rsid w:val="002E45CD"/>
    <w:pPr>
      <w:widowControl/>
      <w:pBdr>
        <w:bottom w:val="single" w:sz="4" w:space="4" w:color="4F81BD"/>
      </w:pBdr>
      <w:suppressAutoHyphens/>
      <w:autoSpaceDE/>
      <w:autoSpaceDN/>
      <w:spacing w:before="200" w:after="280" w:line="276" w:lineRule="auto"/>
      <w:ind w:left="936" w:right="936"/>
    </w:pPr>
    <w:rPr>
      <w:rFonts w:asciiTheme="minorHAnsi" w:eastAsiaTheme="minorEastAsia" w:hAnsiTheme="minorHAnsi" w:cstheme="minorBidi"/>
      <w:b/>
      <w:bCs/>
      <w:i/>
      <w:iCs/>
      <w:color w:val="4F81BD" w:themeColor="accent1"/>
      <w:lang w:val="en-US"/>
    </w:rPr>
  </w:style>
  <w:style w:type="character" w:customStyle="1" w:styleId="1ffb">
    <w:name w:val="Выделенная цитата Знак1"/>
    <w:basedOn w:val="a2"/>
    <w:link w:val="affffa"/>
    <w:uiPriority w:val="30"/>
    <w:rsid w:val="002E45CD"/>
    <w:rPr>
      <w:rFonts w:eastAsiaTheme="minorEastAsia"/>
      <w:b/>
      <w:bCs/>
      <w:i/>
      <w:iCs/>
      <w:color w:val="4F81BD" w:themeColor="accent1"/>
    </w:rPr>
  </w:style>
  <w:style w:type="paragraph" w:styleId="affffb">
    <w:name w:val="TOC Heading"/>
    <w:basedOn w:val="110"/>
    <w:next w:val="a1"/>
    <w:uiPriority w:val="39"/>
    <w:semiHidden/>
    <w:unhideWhenUsed/>
    <w:qFormat/>
    <w:rsid w:val="002E45CD"/>
    <w:pPr>
      <w:keepNext/>
      <w:keepLines/>
      <w:widowControl/>
      <w:suppressAutoHyphens/>
      <w:autoSpaceDE/>
      <w:autoSpaceDN/>
      <w:spacing w:before="480" w:line="276" w:lineRule="auto"/>
      <w:ind w:left="0" w:firstLine="0"/>
      <w:jc w:val="left"/>
      <w:outlineLvl w:val="0"/>
    </w:pPr>
    <w:rPr>
      <w:rFonts w:asciiTheme="majorHAnsi" w:eastAsiaTheme="majorEastAsia" w:hAnsiTheme="majorHAnsi" w:cstheme="majorBidi"/>
      <w:color w:val="365F91" w:themeColor="accent1" w:themeShade="BF"/>
      <w:sz w:val="28"/>
      <w:szCs w:val="28"/>
      <w:lang w:val="en-US"/>
    </w:rPr>
  </w:style>
  <w:style w:type="table" w:styleId="affffc">
    <w:name w:val="Light Shading"/>
    <w:basedOn w:val="a3"/>
    <w:uiPriority w:val="60"/>
    <w:rsid w:val="002E45CD"/>
    <w:pPr>
      <w:widowControl/>
      <w:suppressAutoHyphens/>
      <w:autoSpaceDE/>
      <w:autoSpaceDN/>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2E45CD"/>
    <w:pPr>
      <w:widowControl/>
      <w:suppressAutoHyphens/>
      <w:autoSpaceDE/>
      <w:autoSpaceDN/>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2E45CD"/>
    <w:pPr>
      <w:widowControl/>
      <w:suppressAutoHyphens/>
      <w:autoSpaceDE/>
      <w:autoSpaceDN/>
    </w:pPr>
    <w:rPr>
      <w:rFonts w:eastAsiaTheme="minorEastAsia"/>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2E45CD"/>
    <w:pPr>
      <w:widowControl/>
      <w:suppressAutoHyphens/>
      <w:autoSpaceDE/>
      <w:autoSpaceDN/>
    </w:pPr>
    <w:rPr>
      <w:rFonts w:eastAsiaTheme="minorEastAsia"/>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2E45CD"/>
    <w:pPr>
      <w:widowControl/>
      <w:suppressAutoHyphens/>
      <w:autoSpaceDE/>
      <w:autoSpaceDN/>
    </w:pPr>
    <w:rPr>
      <w:rFonts w:eastAsiaTheme="minorEastAsia"/>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2E45CD"/>
    <w:pPr>
      <w:widowControl/>
      <w:suppressAutoHyphens/>
      <w:autoSpaceDE/>
      <w:autoSpaceDN/>
    </w:pPr>
    <w:rPr>
      <w:rFonts w:eastAsiaTheme="minorEastAsia"/>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2E45CD"/>
    <w:pPr>
      <w:widowControl/>
      <w:suppressAutoHyphens/>
      <w:autoSpaceDE/>
      <w:autoSpaceDN/>
    </w:pPr>
    <w:rPr>
      <w:rFonts w:eastAsiaTheme="minorEastAsia"/>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ffd">
    <w:name w:val="Light List"/>
    <w:basedOn w:val="a3"/>
    <w:uiPriority w:val="61"/>
    <w:rsid w:val="002E45CD"/>
    <w:pPr>
      <w:widowControl/>
      <w:suppressAutoHyphens/>
      <w:autoSpaceDE/>
      <w:autoSpaceDN/>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2E45CD"/>
    <w:pPr>
      <w:widowControl/>
      <w:suppressAutoHyphens/>
      <w:autoSpaceDE/>
      <w:autoSpaceDN/>
    </w:pPr>
    <w:rPr>
      <w:rFonts w:eastAsiaTheme="minorEastAsi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2E45CD"/>
    <w:pPr>
      <w:widowControl/>
      <w:suppressAutoHyphens/>
      <w:autoSpaceDE/>
      <w:autoSpaceDN/>
    </w:pPr>
    <w:rPr>
      <w:rFonts w:eastAsiaTheme="minorEastAsia"/>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2E45CD"/>
    <w:pPr>
      <w:widowControl/>
      <w:suppressAutoHyphens/>
      <w:autoSpaceDE/>
      <w:autoSpaceDN/>
    </w:pPr>
    <w:rPr>
      <w:rFonts w:eastAsiaTheme="minorEastAs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2E45CD"/>
    <w:pPr>
      <w:widowControl/>
      <w:suppressAutoHyphens/>
      <w:autoSpaceDE/>
      <w:autoSpaceDN/>
    </w:pPr>
    <w:rPr>
      <w:rFonts w:eastAsiaTheme="minorEastAsia"/>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2E45CD"/>
    <w:pPr>
      <w:widowControl/>
      <w:suppressAutoHyphens/>
      <w:autoSpaceDE/>
      <w:autoSpaceDN/>
    </w:pPr>
    <w:rPr>
      <w:rFonts w:eastAsiaTheme="minorEastAsi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2E45CD"/>
    <w:pPr>
      <w:widowControl/>
      <w:suppressAutoHyphens/>
      <w:autoSpaceDE/>
      <w:autoSpaceDN/>
    </w:pPr>
    <w:rPr>
      <w:rFonts w:eastAsiaTheme="minorEastAsia"/>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fe">
    <w:name w:val="Light Grid"/>
    <w:basedOn w:val="a3"/>
    <w:uiPriority w:val="62"/>
    <w:rsid w:val="002E45CD"/>
    <w:pPr>
      <w:widowControl/>
      <w:suppressAutoHyphens/>
      <w:autoSpaceDE/>
      <w:autoSpaceDN/>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2E45CD"/>
    <w:pPr>
      <w:widowControl/>
      <w:suppressAutoHyphens/>
      <w:autoSpaceDE/>
      <w:autoSpaceDN/>
    </w:pPr>
    <w:rPr>
      <w:rFonts w:eastAsiaTheme="minorEastAsi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2E45CD"/>
    <w:pPr>
      <w:widowControl/>
      <w:suppressAutoHyphens/>
      <w:autoSpaceDE/>
      <w:autoSpaceDN/>
    </w:pPr>
    <w:rPr>
      <w:rFonts w:eastAsiaTheme="minorEastAsia"/>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2E45CD"/>
    <w:pPr>
      <w:widowControl/>
      <w:suppressAutoHyphens/>
      <w:autoSpaceDE/>
      <w:autoSpaceDN/>
    </w:pPr>
    <w:rPr>
      <w:rFonts w:eastAsiaTheme="minorEastAs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2E45CD"/>
    <w:pPr>
      <w:widowControl/>
      <w:suppressAutoHyphens/>
      <w:autoSpaceDE/>
      <w:autoSpaceDN/>
    </w:pPr>
    <w:rPr>
      <w:rFonts w:eastAsiaTheme="minorEastAsia"/>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2E45CD"/>
    <w:pPr>
      <w:widowControl/>
      <w:suppressAutoHyphens/>
      <w:autoSpaceDE/>
      <w:autoSpaceDN/>
    </w:pPr>
    <w:rPr>
      <w:rFonts w:eastAsiaTheme="minorEastAsi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2E45CD"/>
    <w:pPr>
      <w:widowControl/>
      <w:suppressAutoHyphens/>
      <w:autoSpaceDE/>
      <w:autoSpaceDN/>
    </w:pPr>
    <w:rPr>
      <w:rFonts w:eastAsiaTheme="minorEastAsia"/>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ffc">
    <w:name w:val="Medium Shading 1"/>
    <w:basedOn w:val="a3"/>
    <w:uiPriority w:val="63"/>
    <w:rsid w:val="002E45CD"/>
    <w:pPr>
      <w:widowControl/>
      <w:suppressAutoHyphens/>
      <w:autoSpaceDE/>
      <w:autoSpaceDN/>
    </w:pPr>
    <w:rPr>
      <w:rFonts w:eastAsiaTheme="minorEastAs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2E45CD"/>
    <w:pPr>
      <w:widowControl/>
      <w:suppressAutoHyphens/>
      <w:autoSpaceDE/>
      <w:autoSpaceDN/>
    </w:pPr>
    <w:rPr>
      <w:rFonts w:eastAsiaTheme="minorEastAsia"/>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2E45CD"/>
    <w:pPr>
      <w:widowControl/>
      <w:suppressAutoHyphens/>
      <w:autoSpaceDE/>
      <w:autoSpaceDN/>
    </w:pPr>
    <w:rPr>
      <w:rFonts w:eastAsiaTheme="minorEastAsia"/>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2E45CD"/>
    <w:pPr>
      <w:widowControl/>
      <w:suppressAutoHyphens/>
      <w:autoSpaceDE/>
      <w:autoSpaceDN/>
    </w:pPr>
    <w:rPr>
      <w:rFonts w:eastAsiaTheme="minorEastAsia"/>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2E45CD"/>
    <w:pPr>
      <w:widowControl/>
      <w:suppressAutoHyphens/>
      <w:autoSpaceDE/>
      <w:autoSpaceDN/>
    </w:pPr>
    <w:rPr>
      <w:rFonts w:eastAsiaTheme="minorEastAsia"/>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2E45CD"/>
    <w:pPr>
      <w:widowControl/>
      <w:suppressAutoHyphens/>
      <w:autoSpaceDE/>
      <w:autoSpaceDN/>
    </w:pPr>
    <w:rPr>
      <w:rFonts w:eastAsiaTheme="minorEastAsia"/>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2E45CD"/>
    <w:pPr>
      <w:widowControl/>
      <w:suppressAutoHyphens/>
      <w:autoSpaceDE/>
      <w:autoSpaceDN/>
    </w:pPr>
    <w:rPr>
      <w:rFonts w:eastAsiaTheme="minorEastAsia"/>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9">
    <w:name w:val="Medium Shading 2"/>
    <w:basedOn w:val="a3"/>
    <w:uiPriority w:val="64"/>
    <w:rsid w:val="002E45CD"/>
    <w:pPr>
      <w:widowControl/>
      <w:suppressAutoHyphens/>
      <w:autoSpaceDE/>
      <w:autoSpaceDN/>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2E45CD"/>
    <w:pPr>
      <w:widowControl/>
      <w:suppressAutoHyphens/>
      <w:autoSpaceDE/>
      <w:autoSpaceDN/>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2E45CD"/>
    <w:pPr>
      <w:widowControl/>
      <w:suppressAutoHyphens/>
      <w:autoSpaceDE/>
      <w:autoSpaceDN/>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2E45CD"/>
    <w:pPr>
      <w:widowControl/>
      <w:suppressAutoHyphens/>
      <w:autoSpaceDE/>
      <w:autoSpaceDN/>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2E45CD"/>
    <w:pPr>
      <w:widowControl/>
      <w:suppressAutoHyphens/>
      <w:autoSpaceDE/>
      <w:autoSpaceDN/>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2E45CD"/>
    <w:pPr>
      <w:widowControl/>
      <w:suppressAutoHyphens/>
      <w:autoSpaceDE/>
      <w:autoSpaceDN/>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2E45CD"/>
    <w:pPr>
      <w:widowControl/>
      <w:suppressAutoHyphens/>
      <w:autoSpaceDE/>
      <w:autoSpaceDN/>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d">
    <w:name w:val="Medium List 1"/>
    <w:basedOn w:val="a3"/>
    <w:uiPriority w:val="65"/>
    <w:rsid w:val="002E45CD"/>
    <w:pPr>
      <w:widowControl/>
      <w:suppressAutoHyphens/>
      <w:autoSpaceDE/>
      <w:autoSpaceDN/>
    </w:pPr>
    <w:rPr>
      <w:rFonts w:eastAsiaTheme="minorEastAsia"/>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2E45CD"/>
    <w:pPr>
      <w:widowControl/>
      <w:suppressAutoHyphens/>
      <w:autoSpaceDE/>
      <w:autoSpaceDN/>
    </w:pPr>
    <w:rPr>
      <w:rFonts w:eastAsiaTheme="minorEastAsia"/>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2E45CD"/>
    <w:pPr>
      <w:widowControl/>
      <w:suppressAutoHyphens/>
      <w:autoSpaceDE/>
      <w:autoSpaceDN/>
    </w:pPr>
    <w:rPr>
      <w:rFonts w:eastAsiaTheme="minorEastAsia"/>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2E45CD"/>
    <w:pPr>
      <w:widowControl/>
      <w:suppressAutoHyphens/>
      <w:autoSpaceDE/>
      <w:autoSpaceDN/>
    </w:pPr>
    <w:rPr>
      <w:rFonts w:eastAsiaTheme="minorEastAsia"/>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2E45CD"/>
    <w:pPr>
      <w:widowControl/>
      <w:suppressAutoHyphens/>
      <w:autoSpaceDE/>
      <w:autoSpaceDN/>
    </w:pPr>
    <w:rPr>
      <w:rFonts w:eastAsiaTheme="minorEastAsia"/>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2E45CD"/>
    <w:pPr>
      <w:widowControl/>
      <w:suppressAutoHyphens/>
      <w:autoSpaceDE/>
      <w:autoSpaceDN/>
    </w:pPr>
    <w:rPr>
      <w:rFonts w:eastAsiaTheme="minorEastAsia"/>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2E45CD"/>
    <w:pPr>
      <w:widowControl/>
      <w:suppressAutoHyphens/>
      <w:autoSpaceDE/>
      <w:autoSpaceDN/>
    </w:pPr>
    <w:rPr>
      <w:rFonts w:eastAsiaTheme="minorEastAsia"/>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a">
    <w:name w:val="Medium List 2"/>
    <w:basedOn w:val="a3"/>
    <w:uiPriority w:val="66"/>
    <w:rsid w:val="002E45CD"/>
    <w:pPr>
      <w:widowControl/>
      <w:suppressAutoHyphens/>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2E45CD"/>
    <w:pPr>
      <w:widowControl/>
      <w:suppressAutoHyphens/>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2E45CD"/>
    <w:pPr>
      <w:widowControl/>
      <w:suppressAutoHyphens/>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2E45CD"/>
    <w:pPr>
      <w:widowControl/>
      <w:suppressAutoHyphens/>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2E45CD"/>
    <w:pPr>
      <w:widowControl/>
      <w:suppressAutoHyphens/>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2E45CD"/>
    <w:pPr>
      <w:widowControl/>
      <w:suppressAutoHyphens/>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2E45CD"/>
    <w:pPr>
      <w:widowControl/>
      <w:suppressAutoHyphens/>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ffe">
    <w:name w:val="Medium Grid 1"/>
    <w:basedOn w:val="a3"/>
    <w:uiPriority w:val="67"/>
    <w:rsid w:val="002E45CD"/>
    <w:pPr>
      <w:widowControl/>
      <w:suppressAutoHyphens/>
      <w:autoSpaceDE/>
      <w:autoSpaceDN/>
    </w:pPr>
    <w:rPr>
      <w:rFonts w:eastAsiaTheme="minorEastAs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2E45CD"/>
    <w:pPr>
      <w:widowControl/>
      <w:suppressAutoHyphens/>
      <w:autoSpaceDE/>
      <w:autoSpaceDN/>
    </w:pPr>
    <w:rPr>
      <w:rFonts w:eastAsiaTheme="minorEastAsia"/>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2E45CD"/>
    <w:pPr>
      <w:widowControl/>
      <w:suppressAutoHyphens/>
      <w:autoSpaceDE/>
      <w:autoSpaceDN/>
    </w:pPr>
    <w:rPr>
      <w:rFonts w:eastAsiaTheme="minorEastAsia"/>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2E45CD"/>
    <w:pPr>
      <w:widowControl/>
      <w:suppressAutoHyphens/>
      <w:autoSpaceDE/>
      <w:autoSpaceDN/>
    </w:pPr>
    <w:rPr>
      <w:rFonts w:eastAsiaTheme="minorEastAsia"/>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2E45CD"/>
    <w:pPr>
      <w:widowControl/>
      <w:suppressAutoHyphens/>
      <w:autoSpaceDE/>
      <w:autoSpaceDN/>
    </w:pPr>
    <w:rPr>
      <w:rFonts w:eastAsiaTheme="minorEastAsia"/>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2E45CD"/>
    <w:pPr>
      <w:widowControl/>
      <w:suppressAutoHyphens/>
      <w:autoSpaceDE/>
      <w:autoSpaceDN/>
    </w:pPr>
    <w:rPr>
      <w:rFonts w:eastAsiaTheme="minorEastAsia"/>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2E45CD"/>
    <w:pPr>
      <w:widowControl/>
      <w:suppressAutoHyphens/>
      <w:autoSpaceDE/>
      <w:autoSpaceDN/>
    </w:pPr>
    <w:rPr>
      <w:rFonts w:eastAsiaTheme="minorEastAsia"/>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fb">
    <w:name w:val="Medium Grid 2"/>
    <w:basedOn w:val="a3"/>
    <w:uiPriority w:val="68"/>
    <w:rsid w:val="002E45CD"/>
    <w:pPr>
      <w:widowControl/>
      <w:suppressAutoHyphens/>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2E45CD"/>
    <w:pPr>
      <w:widowControl/>
      <w:suppressAutoHyphens/>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2E45CD"/>
    <w:pPr>
      <w:widowControl/>
      <w:suppressAutoHyphens/>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2E45CD"/>
    <w:pPr>
      <w:widowControl/>
      <w:suppressAutoHyphens/>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2E45CD"/>
    <w:pPr>
      <w:widowControl/>
      <w:suppressAutoHyphens/>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2E45CD"/>
    <w:pPr>
      <w:widowControl/>
      <w:suppressAutoHyphens/>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2E45CD"/>
    <w:pPr>
      <w:widowControl/>
      <w:suppressAutoHyphens/>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f1">
    <w:name w:val="Medium Grid 3"/>
    <w:basedOn w:val="a3"/>
    <w:uiPriority w:val="69"/>
    <w:rsid w:val="002E45CD"/>
    <w:pPr>
      <w:widowControl/>
      <w:suppressAutoHyphens/>
      <w:autoSpaceDE/>
      <w:autoSpaceDN/>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2E45CD"/>
    <w:pPr>
      <w:widowControl/>
      <w:suppressAutoHyphens/>
      <w:autoSpaceDE/>
      <w:autoSpaceDN/>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2E45CD"/>
    <w:pPr>
      <w:widowControl/>
      <w:suppressAutoHyphens/>
      <w:autoSpaceDE/>
      <w:autoSpaceDN/>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2E45CD"/>
    <w:pPr>
      <w:widowControl/>
      <w:suppressAutoHyphens/>
      <w:autoSpaceDE/>
      <w:autoSpaceDN/>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2E45CD"/>
    <w:pPr>
      <w:widowControl/>
      <w:suppressAutoHyphens/>
      <w:autoSpaceDE/>
      <w:autoSpaceDN/>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2E45CD"/>
    <w:pPr>
      <w:widowControl/>
      <w:suppressAutoHyphens/>
      <w:autoSpaceDE/>
      <w:autoSpaceDN/>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2E45CD"/>
    <w:pPr>
      <w:widowControl/>
      <w:suppressAutoHyphens/>
      <w:autoSpaceDE/>
      <w:autoSpaceDN/>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ff">
    <w:name w:val="Dark List"/>
    <w:basedOn w:val="a3"/>
    <w:uiPriority w:val="70"/>
    <w:rsid w:val="002E45CD"/>
    <w:pPr>
      <w:widowControl/>
      <w:suppressAutoHyphens/>
      <w:autoSpaceDE/>
      <w:autoSpaceDN/>
    </w:pPr>
    <w:rPr>
      <w:rFonts w:eastAsiaTheme="minorEastAsi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2E45CD"/>
    <w:pPr>
      <w:widowControl/>
      <w:suppressAutoHyphens/>
      <w:autoSpaceDE/>
      <w:autoSpaceDN/>
    </w:pPr>
    <w:rPr>
      <w:rFonts w:eastAsiaTheme="minorEastAsia"/>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2E45CD"/>
    <w:pPr>
      <w:widowControl/>
      <w:suppressAutoHyphens/>
      <w:autoSpaceDE/>
      <w:autoSpaceDN/>
    </w:pPr>
    <w:rPr>
      <w:rFonts w:eastAsiaTheme="minorEastAsia"/>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2E45CD"/>
    <w:pPr>
      <w:widowControl/>
      <w:suppressAutoHyphens/>
      <w:autoSpaceDE/>
      <w:autoSpaceDN/>
    </w:pPr>
    <w:rPr>
      <w:rFonts w:eastAsiaTheme="minorEastAsia"/>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2E45CD"/>
    <w:pPr>
      <w:widowControl/>
      <w:suppressAutoHyphens/>
      <w:autoSpaceDE/>
      <w:autoSpaceDN/>
    </w:pPr>
    <w:rPr>
      <w:rFonts w:eastAsiaTheme="minorEastAsia"/>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2E45CD"/>
    <w:pPr>
      <w:widowControl/>
      <w:suppressAutoHyphens/>
      <w:autoSpaceDE/>
      <w:autoSpaceDN/>
    </w:pPr>
    <w:rPr>
      <w:rFonts w:eastAsiaTheme="minorEastAsia"/>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2E45CD"/>
    <w:pPr>
      <w:widowControl/>
      <w:suppressAutoHyphens/>
      <w:autoSpaceDE/>
      <w:autoSpaceDN/>
    </w:pPr>
    <w:rPr>
      <w:rFonts w:eastAsiaTheme="minorEastAsia"/>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fff0">
    <w:name w:val="Colorful Shading"/>
    <w:basedOn w:val="a3"/>
    <w:uiPriority w:val="71"/>
    <w:rsid w:val="002E45CD"/>
    <w:pPr>
      <w:widowControl/>
      <w:suppressAutoHyphens/>
      <w:autoSpaceDE/>
      <w:autoSpaceDN/>
    </w:pPr>
    <w:rPr>
      <w:rFonts w:eastAsiaTheme="minorEastAsia"/>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2E45CD"/>
    <w:pPr>
      <w:widowControl/>
      <w:suppressAutoHyphens/>
      <w:autoSpaceDE/>
      <w:autoSpaceDN/>
    </w:pPr>
    <w:rPr>
      <w:rFonts w:eastAsiaTheme="minorEastAsia"/>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2E45CD"/>
    <w:pPr>
      <w:widowControl/>
      <w:suppressAutoHyphens/>
      <w:autoSpaceDE/>
      <w:autoSpaceDN/>
    </w:pPr>
    <w:rPr>
      <w:rFonts w:eastAsiaTheme="minorEastAsia"/>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2E45CD"/>
    <w:pPr>
      <w:widowControl/>
      <w:suppressAutoHyphens/>
      <w:autoSpaceDE/>
      <w:autoSpaceDN/>
    </w:pPr>
    <w:rPr>
      <w:rFonts w:eastAsiaTheme="minorEastAsia"/>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2E45CD"/>
    <w:pPr>
      <w:widowControl/>
      <w:suppressAutoHyphens/>
      <w:autoSpaceDE/>
      <w:autoSpaceDN/>
    </w:pPr>
    <w:rPr>
      <w:rFonts w:eastAsiaTheme="minorEastAsia"/>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2E45CD"/>
    <w:pPr>
      <w:widowControl/>
      <w:suppressAutoHyphens/>
      <w:autoSpaceDE/>
      <w:autoSpaceDN/>
    </w:pPr>
    <w:rPr>
      <w:rFonts w:eastAsiaTheme="minorEastAsia"/>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2E45CD"/>
    <w:pPr>
      <w:widowControl/>
      <w:suppressAutoHyphens/>
      <w:autoSpaceDE/>
      <w:autoSpaceDN/>
    </w:pPr>
    <w:rPr>
      <w:rFonts w:eastAsiaTheme="minorEastAsia"/>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ff1">
    <w:name w:val="Colorful List"/>
    <w:basedOn w:val="a3"/>
    <w:uiPriority w:val="72"/>
    <w:rsid w:val="002E45CD"/>
    <w:pPr>
      <w:widowControl/>
      <w:suppressAutoHyphens/>
      <w:autoSpaceDE/>
      <w:autoSpaceDN/>
    </w:pPr>
    <w:rPr>
      <w:rFonts w:eastAsiaTheme="minorEastAsi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2E45CD"/>
    <w:pPr>
      <w:widowControl/>
      <w:suppressAutoHyphens/>
      <w:autoSpaceDE/>
      <w:autoSpaceDN/>
    </w:pPr>
    <w:rPr>
      <w:rFonts w:eastAsiaTheme="minorEastAsia"/>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2E45CD"/>
    <w:pPr>
      <w:widowControl/>
      <w:suppressAutoHyphens/>
      <w:autoSpaceDE/>
      <w:autoSpaceDN/>
    </w:pPr>
    <w:rPr>
      <w:rFonts w:eastAsiaTheme="minorEastAsia"/>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2E45CD"/>
    <w:pPr>
      <w:widowControl/>
      <w:suppressAutoHyphens/>
      <w:autoSpaceDE/>
      <w:autoSpaceDN/>
    </w:pPr>
    <w:rPr>
      <w:rFonts w:eastAsiaTheme="minorEastAsia"/>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2E45CD"/>
    <w:pPr>
      <w:widowControl/>
      <w:suppressAutoHyphens/>
      <w:autoSpaceDE/>
      <w:autoSpaceDN/>
    </w:pPr>
    <w:rPr>
      <w:rFonts w:eastAsiaTheme="minorEastAsia"/>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2E45CD"/>
    <w:pPr>
      <w:widowControl/>
      <w:suppressAutoHyphens/>
      <w:autoSpaceDE/>
      <w:autoSpaceDN/>
    </w:pPr>
    <w:rPr>
      <w:rFonts w:eastAsiaTheme="minorEastAsia"/>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2E45CD"/>
    <w:pPr>
      <w:widowControl/>
      <w:suppressAutoHyphens/>
      <w:autoSpaceDE/>
      <w:autoSpaceDN/>
    </w:pPr>
    <w:rPr>
      <w:rFonts w:eastAsiaTheme="minorEastAsia"/>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ff2">
    <w:name w:val="Colorful Grid"/>
    <w:basedOn w:val="a3"/>
    <w:uiPriority w:val="73"/>
    <w:rsid w:val="002E45CD"/>
    <w:pPr>
      <w:widowControl/>
      <w:suppressAutoHyphens/>
      <w:autoSpaceDE/>
      <w:autoSpaceDN/>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2E45CD"/>
    <w:pPr>
      <w:widowControl/>
      <w:suppressAutoHyphens/>
      <w:autoSpaceDE/>
      <w:autoSpaceDN/>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2E45CD"/>
    <w:pPr>
      <w:widowControl/>
      <w:suppressAutoHyphens/>
      <w:autoSpaceDE/>
      <w:autoSpaceDN/>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2E45CD"/>
    <w:pPr>
      <w:widowControl/>
      <w:suppressAutoHyphens/>
      <w:autoSpaceDE/>
      <w:autoSpaceDN/>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2E45CD"/>
    <w:pPr>
      <w:widowControl/>
      <w:suppressAutoHyphens/>
      <w:autoSpaceDE/>
      <w:autoSpaceDN/>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2E45CD"/>
    <w:pPr>
      <w:widowControl/>
      <w:suppressAutoHyphens/>
      <w:autoSpaceDE/>
      <w:autoSpaceDN/>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2E45CD"/>
    <w:pPr>
      <w:widowControl/>
      <w:suppressAutoHyphens/>
      <w:autoSpaceDE/>
      <w:autoSpaceDN/>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54">
    <w:name w:val="Нет списка5"/>
    <w:next w:val="a4"/>
    <w:uiPriority w:val="99"/>
    <w:semiHidden/>
    <w:unhideWhenUsed/>
    <w:rsid w:val="00BD00CB"/>
  </w:style>
  <w:style w:type="table" w:customStyle="1" w:styleId="55">
    <w:name w:val="Сетка таблицы5"/>
    <w:basedOn w:val="a3"/>
    <w:next w:val="af2"/>
    <w:uiPriority w:val="59"/>
    <w:rsid w:val="00BD00CB"/>
    <w:pPr>
      <w:widowControl/>
      <w:autoSpaceDE/>
      <w:autoSpaceDN/>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3">
    <w:name w:val="По умолчанию"/>
    <w:rsid w:val="00BD00CB"/>
    <w:pPr>
      <w:widowControl/>
      <w:pBdr>
        <w:top w:val="nil"/>
        <w:left w:val="nil"/>
        <w:bottom w:val="nil"/>
        <w:right w:val="nil"/>
        <w:between w:val="nil"/>
        <w:bar w:val="nil"/>
      </w:pBdr>
      <w:autoSpaceDE/>
      <w:autoSpaceDN/>
      <w:spacing w:before="160" w:line="288" w:lineRule="auto"/>
    </w:pPr>
    <w:rPr>
      <w:rFonts w:ascii="Helvetica Neue" w:eastAsia="Arial Unicode MS" w:hAnsi="Helvetica Neue" w:cs="Arial Unicode MS"/>
      <w:color w:val="000000"/>
      <w:sz w:val="24"/>
      <w:szCs w:val="24"/>
      <w:bdr w:val="nil"/>
      <w:lang w:val="ru-RU" w:eastAsia="ru-RU"/>
    </w:rPr>
  </w:style>
  <w:style w:type="paragraph" w:customStyle="1" w:styleId="leftmargin">
    <w:name w:val="left_margin"/>
    <w:basedOn w:val="a1"/>
    <w:rsid w:val="00BD00CB"/>
    <w:pPr>
      <w:widowControl/>
      <w:autoSpaceDE/>
      <w:autoSpaceDN/>
      <w:spacing w:before="100" w:beforeAutospacing="1" w:after="100" w:afterAutospacing="1"/>
    </w:pPr>
    <w:rPr>
      <w:sz w:val="24"/>
      <w:szCs w:val="24"/>
      <w:lang w:eastAsia="ru-RU"/>
    </w:rPr>
  </w:style>
  <w:style w:type="paragraph" w:customStyle="1" w:styleId="c6">
    <w:name w:val="c6"/>
    <w:basedOn w:val="a1"/>
    <w:rsid w:val="00C17E6F"/>
    <w:pPr>
      <w:widowControl/>
      <w:autoSpaceDE/>
      <w:autoSpaceDN/>
      <w:spacing w:before="100" w:beforeAutospacing="1" w:after="100" w:afterAutospacing="1"/>
    </w:pPr>
    <w:rPr>
      <w:sz w:val="24"/>
      <w:szCs w:val="24"/>
      <w:lang w:eastAsia="ru-RU"/>
    </w:rPr>
  </w:style>
  <w:style w:type="character" w:customStyle="1" w:styleId="c7">
    <w:name w:val="c7"/>
    <w:basedOn w:val="a2"/>
    <w:rsid w:val="00C17E6F"/>
  </w:style>
  <w:style w:type="character" w:customStyle="1" w:styleId="c39">
    <w:name w:val="c39"/>
    <w:basedOn w:val="a2"/>
    <w:rsid w:val="00C17E6F"/>
  </w:style>
  <w:style w:type="paragraph" w:customStyle="1" w:styleId="c33">
    <w:name w:val="c33"/>
    <w:basedOn w:val="a1"/>
    <w:rsid w:val="00C17E6F"/>
    <w:pPr>
      <w:widowControl/>
      <w:autoSpaceDE/>
      <w:autoSpaceDN/>
      <w:spacing w:before="100" w:beforeAutospacing="1" w:after="100" w:afterAutospacing="1"/>
    </w:pPr>
    <w:rPr>
      <w:sz w:val="24"/>
      <w:szCs w:val="24"/>
      <w:lang w:eastAsia="ru-RU"/>
    </w:rPr>
  </w:style>
  <w:style w:type="character" w:customStyle="1" w:styleId="c14">
    <w:name w:val="c14"/>
    <w:basedOn w:val="a2"/>
    <w:rsid w:val="00C17E6F"/>
  </w:style>
  <w:style w:type="paragraph" w:customStyle="1" w:styleId="c31">
    <w:name w:val="c31"/>
    <w:basedOn w:val="a1"/>
    <w:rsid w:val="00C17E6F"/>
    <w:pPr>
      <w:widowControl/>
      <w:autoSpaceDE/>
      <w:autoSpaceDN/>
      <w:spacing w:before="100" w:beforeAutospacing="1" w:after="100" w:afterAutospacing="1"/>
    </w:pPr>
    <w:rPr>
      <w:sz w:val="24"/>
      <w:szCs w:val="24"/>
      <w:lang w:eastAsia="ru-RU"/>
    </w:rPr>
  </w:style>
  <w:style w:type="character" w:customStyle="1" w:styleId="c29">
    <w:name w:val="c29"/>
    <w:basedOn w:val="a2"/>
    <w:rsid w:val="00C17E6F"/>
  </w:style>
  <w:style w:type="paragraph" w:customStyle="1" w:styleId="c11">
    <w:name w:val="c11"/>
    <w:basedOn w:val="a1"/>
    <w:rsid w:val="00C17E6F"/>
    <w:pPr>
      <w:widowControl/>
      <w:autoSpaceDE/>
      <w:autoSpaceDN/>
      <w:spacing w:before="100" w:beforeAutospacing="1" w:after="100" w:afterAutospacing="1"/>
    </w:pPr>
    <w:rPr>
      <w:sz w:val="24"/>
      <w:szCs w:val="24"/>
      <w:lang w:eastAsia="ru-RU"/>
    </w:rPr>
  </w:style>
  <w:style w:type="paragraph" w:customStyle="1" w:styleId="c9">
    <w:name w:val="c9"/>
    <w:basedOn w:val="a1"/>
    <w:rsid w:val="00C17E6F"/>
    <w:pPr>
      <w:widowControl/>
      <w:autoSpaceDE/>
      <w:autoSpaceDN/>
      <w:spacing w:before="100" w:beforeAutospacing="1" w:after="100" w:afterAutospacing="1"/>
    </w:pPr>
    <w:rPr>
      <w:sz w:val="24"/>
      <w:szCs w:val="24"/>
      <w:lang w:eastAsia="ru-RU"/>
    </w:rPr>
  </w:style>
  <w:style w:type="character" w:customStyle="1" w:styleId="c32">
    <w:name w:val="c32"/>
    <w:basedOn w:val="a2"/>
    <w:rsid w:val="00C17E6F"/>
  </w:style>
  <w:style w:type="character" w:customStyle="1" w:styleId="c18">
    <w:name w:val="c18"/>
    <w:basedOn w:val="a2"/>
    <w:rsid w:val="00C17E6F"/>
  </w:style>
  <w:style w:type="paragraph" w:customStyle="1" w:styleId="c23">
    <w:name w:val="c23"/>
    <w:basedOn w:val="a1"/>
    <w:rsid w:val="00C17E6F"/>
    <w:pPr>
      <w:widowControl/>
      <w:autoSpaceDE/>
      <w:autoSpaceDN/>
      <w:spacing w:before="100" w:beforeAutospacing="1" w:after="100" w:afterAutospacing="1"/>
    </w:pPr>
    <w:rPr>
      <w:sz w:val="24"/>
      <w:szCs w:val="24"/>
      <w:lang w:eastAsia="ru-RU"/>
    </w:rPr>
  </w:style>
  <w:style w:type="character" w:customStyle="1" w:styleId="c20">
    <w:name w:val="c20"/>
    <w:basedOn w:val="a2"/>
    <w:rsid w:val="00C17E6F"/>
  </w:style>
  <w:style w:type="paragraph" w:customStyle="1" w:styleId="c17">
    <w:name w:val="c17"/>
    <w:basedOn w:val="a1"/>
    <w:rsid w:val="00C17E6F"/>
    <w:pPr>
      <w:widowControl/>
      <w:autoSpaceDE/>
      <w:autoSpaceDN/>
      <w:spacing w:before="100" w:beforeAutospacing="1" w:after="100" w:afterAutospacing="1"/>
    </w:pPr>
    <w:rPr>
      <w:sz w:val="24"/>
      <w:szCs w:val="24"/>
      <w:lang w:eastAsia="ru-RU"/>
    </w:rPr>
  </w:style>
  <w:style w:type="paragraph" w:customStyle="1" w:styleId="formattext">
    <w:name w:val="formattext"/>
    <w:basedOn w:val="a1"/>
    <w:rsid w:val="00DB2C62"/>
    <w:pPr>
      <w:widowControl/>
      <w:autoSpaceDE/>
      <w:autoSpaceDN/>
      <w:spacing w:before="100" w:beforeAutospacing="1" w:after="100" w:afterAutospacing="1"/>
    </w:pPr>
    <w:rPr>
      <w:sz w:val="24"/>
      <w:szCs w:val="24"/>
      <w:lang w:eastAsia="ru-RU"/>
    </w:rPr>
  </w:style>
  <w:style w:type="character" w:customStyle="1" w:styleId="c21">
    <w:name w:val="c21"/>
    <w:rsid w:val="00505DBC"/>
  </w:style>
  <w:style w:type="paragraph" w:customStyle="1" w:styleId="c61">
    <w:name w:val="c61"/>
    <w:basedOn w:val="a1"/>
    <w:rsid w:val="00505DBC"/>
    <w:pPr>
      <w:widowControl/>
      <w:autoSpaceDE/>
      <w:autoSpaceDN/>
      <w:spacing w:before="100" w:beforeAutospacing="1" w:after="100" w:afterAutospacing="1"/>
    </w:pPr>
    <w:rPr>
      <w:sz w:val="24"/>
      <w:szCs w:val="24"/>
      <w:lang w:eastAsia="ru-RU"/>
    </w:rPr>
  </w:style>
  <w:style w:type="paragraph" w:customStyle="1" w:styleId="1113">
    <w:name w:val="Стиль111"/>
    <w:basedOn w:val="a1"/>
    <w:link w:val="1114"/>
    <w:qFormat/>
    <w:rsid w:val="00505DBC"/>
    <w:pPr>
      <w:widowControl/>
      <w:autoSpaceDE/>
      <w:autoSpaceDN/>
      <w:ind w:firstLine="709"/>
    </w:pPr>
    <w:rPr>
      <w:sz w:val="28"/>
      <w:szCs w:val="28"/>
      <w:lang w:eastAsia="ru-RU"/>
    </w:rPr>
  </w:style>
  <w:style w:type="character" w:customStyle="1" w:styleId="1114">
    <w:name w:val="Стиль111 Знак"/>
    <w:link w:val="1113"/>
    <w:rsid w:val="00505DBC"/>
    <w:rPr>
      <w:rFonts w:ascii="Times New Roman" w:eastAsia="Times New Roman" w:hAnsi="Times New Roman" w:cs="Times New Roman"/>
      <w:sz w:val="28"/>
      <w:szCs w:val="28"/>
      <w:lang w:val="ru-RU" w:eastAsia="ru-RU"/>
    </w:rPr>
  </w:style>
  <w:style w:type="character" w:customStyle="1" w:styleId="c35">
    <w:name w:val="c35"/>
    <w:rsid w:val="00505DBC"/>
  </w:style>
  <w:style w:type="paragraph" w:customStyle="1" w:styleId="c77">
    <w:name w:val="c77"/>
    <w:basedOn w:val="a1"/>
    <w:rsid w:val="00505DBC"/>
    <w:pPr>
      <w:widowControl/>
      <w:autoSpaceDE/>
      <w:autoSpaceDN/>
      <w:spacing w:before="100" w:beforeAutospacing="1" w:after="100" w:afterAutospacing="1"/>
    </w:pPr>
    <w:rPr>
      <w:sz w:val="24"/>
      <w:szCs w:val="24"/>
      <w:lang w:eastAsia="ru-RU"/>
    </w:rPr>
  </w:style>
  <w:style w:type="character" w:customStyle="1" w:styleId="c27">
    <w:name w:val="c27"/>
    <w:rsid w:val="00505DBC"/>
  </w:style>
  <w:style w:type="paragraph" w:customStyle="1" w:styleId="c111">
    <w:name w:val="c111"/>
    <w:basedOn w:val="a1"/>
    <w:rsid w:val="00505DBC"/>
    <w:pPr>
      <w:widowControl/>
      <w:autoSpaceDE/>
      <w:autoSpaceDN/>
      <w:spacing w:before="100" w:beforeAutospacing="1" w:after="100" w:afterAutospacing="1"/>
    </w:pPr>
    <w:rPr>
      <w:sz w:val="24"/>
      <w:szCs w:val="24"/>
      <w:lang w:eastAsia="ru-RU"/>
    </w:rPr>
  </w:style>
  <w:style w:type="paragraph" w:customStyle="1" w:styleId="c130">
    <w:name w:val="c130"/>
    <w:basedOn w:val="a1"/>
    <w:rsid w:val="00505DBC"/>
    <w:pPr>
      <w:widowControl/>
      <w:autoSpaceDE/>
      <w:autoSpaceDN/>
      <w:spacing w:before="100" w:beforeAutospacing="1" w:after="100" w:afterAutospacing="1"/>
    </w:pPr>
    <w:rPr>
      <w:sz w:val="24"/>
      <w:szCs w:val="24"/>
      <w:lang w:eastAsia="ru-RU"/>
    </w:rPr>
  </w:style>
  <w:style w:type="paragraph" w:customStyle="1" w:styleId="c84">
    <w:name w:val="c84"/>
    <w:basedOn w:val="a1"/>
    <w:rsid w:val="00505DBC"/>
    <w:pPr>
      <w:widowControl/>
      <w:autoSpaceDE/>
      <w:autoSpaceDN/>
      <w:spacing w:before="100" w:beforeAutospacing="1" w:after="100" w:afterAutospacing="1"/>
    </w:pPr>
    <w:rPr>
      <w:sz w:val="24"/>
      <w:szCs w:val="24"/>
      <w:lang w:eastAsia="ru-RU"/>
    </w:rPr>
  </w:style>
  <w:style w:type="paragraph" w:customStyle="1" w:styleId="c47">
    <w:name w:val="c47"/>
    <w:basedOn w:val="a1"/>
    <w:rsid w:val="00505DBC"/>
    <w:pPr>
      <w:widowControl/>
      <w:autoSpaceDE/>
      <w:autoSpaceDN/>
      <w:spacing w:before="100" w:beforeAutospacing="1" w:after="100" w:afterAutospacing="1"/>
    </w:pPr>
    <w:rPr>
      <w:sz w:val="24"/>
      <w:szCs w:val="24"/>
      <w:lang w:eastAsia="ru-RU"/>
    </w:rPr>
  </w:style>
  <w:style w:type="paragraph" w:customStyle="1" w:styleId="c95">
    <w:name w:val="c95"/>
    <w:basedOn w:val="a1"/>
    <w:rsid w:val="00505DBC"/>
    <w:pPr>
      <w:widowControl/>
      <w:autoSpaceDE/>
      <w:autoSpaceDN/>
      <w:spacing w:before="100" w:beforeAutospacing="1" w:after="100" w:afterAutospacing="1"/>
    </w:pPr>
    <w:rPr>
      <w:sz w:val="24"/>
      <w:szCs w:val="24"/>
      <w:lang w:eastAsia="ru-RU"/>
    </w:rPr>
  </w:style>
  <w:style w:type="paragraph" w:customStyle="1" w:styleId="c120">
    <w:name w:val="c120"/>
    <w:basedOn w:val="a1"/>
    <w:rsid w:val="00505DBC"/>
    <w:pPr>
      <w:widowControl/>
      <w:autoSpaceDE/>
      <w:autoSpaceDN/>
      <w:spacing w:before="100" w:beforeAutospacing="1" w:after="100" w:afterAutospacing="1"/>
    </w:pPr>
    <w:rPr>
      <w:sz w:val="24"/>
      <w:szCs w:val="24"/>
      <w:lang w:eastAsia="ru-RU"/>
    </w:rPr>
  </w:style>
  <w:style w:type="paragraph" w:customStyle="1" w:styleId="c50">
    <w:name w:val="c50"/>
    <w:basedOn w:val="a1"/>
    <w:rsid w:val="00505DBC"/>
    <w:pPr>
      <w:widowControl/>
      <w:autoSpaceDE/>
      <w:autoSpaceDN/>
      <w:spacing w:before="100" w:beforeAutospacing="1" w:after="100" w:afterAutospacing="1"/>
    </w:pPr>
    <w:rPr>
      <w:sz w:val="24"/>
      <w:szCs w:val="24"/>
      <w:lang w:eastAsia="ru-RU"/>
    </w:rPr>
  </w:style>
  <w:style w:type="paragraph" w:customStyle="1" w:styleId="c104">
    <w:name w:val="c104"/>
    <w:basedOn w:val="a1"/>
    <w:rsid w:val="00505DBC"/>
    <w:pPr>
      <w:widowControl/>
      <w:autoSpaceDE/>
      <w:autoSpaceDN/>
      <w:spacing w:before="100" w:beforeAutospacing="1" w:after="100" w:afterAutospacing="1"/>
    </w:pPr>
    <w:rPr>
      <w:sz w:val="24"/>
      <w:szCs w:val="24"/>
      <w:lang w:eastAsia="ru-RU"/>
    </w:rPr>
  </w:style>
  <w:style w:type="paragraph" w:customStyle="1" w:styleId="c71">
    <w:name w:val="c71"/>
    <w:basedOn w:val="a1"/>
    <w:rsid w:val="00505DBC"/>
    <w:pPr>
      <w:widowControl/>
      <w:autoSpaceDE/>
      <w:autoSpaceDN/>
      <w:spacing w:before="100" w:beforeAutospacing="1" w:after="100" w:afterAutospacing="1"/>
    </w:pPr>
    <w:rPr>
      <w:sz w:val="24"/>
      <w:szCs w:val="24"/>
      <w:lang w:eastAsia="ru-RU"/>
    </w:rPr>
  </w:style>
  <w:style w:type="paragraph" w:customStyle="1" w:styleId="c102">
    <w:name w:val="c102"/>
    <w:basedOn w:val="a1"/>
    <w:rsid w:val="00505DBC"/>
    <w:pPr>
      <w:widowControl/>
      <w:autoSpaceDE/>
      <w:autoSpaceDN/>
      <w:spacing w:before="100" w:beforeAutospacing="1" w:after="100" w:afterAutospacing="1"/>
    </w:pPr>
    <w:rPr>
      <w:sz w:val="24"/>
      <w:szCs w:val="24"/>
      <w:lang w:eastAsia="ru-RU"/>
    </w:rPr>
  </w:style>
  <w:style w:type="paragraph" w:customStyle="1" w:styleId="c132">
    <w:name w:val="c132"/>
    <w:basedOn w:val="a1"/>
    <w:rsid w:val="00505DBC"/>
    <w:pPr>
      <w:widowControl/>
      <w:autoSpaceDE/>
      <w:autoSpaceDN/>
      <w:spacing w:before="100" w:beforeAutospacing="1" w:after="100" w:afterAutospacing="1"/>
    </w:pPr>
    <w:rPr>
      <w:sz w:val="24"/>
      <w:szCs w:val="24"/>
      <w:lang w:eastAsia="ru-RU"/>
    </w:rPr>
  </w:style>
  <w:style w:type="paragraph" w:customStyle="1" w:styleId="c76">
    <w:name w:val="c76"/>
    <w:basedOn w:val="a1"/>
    <w:rsid w:val="00505DBC"/>
    <w:pPr>
      <w:widowControl/>
      <w:autoSpaceDE/>
      <w:autoSpaceDN/>
      <w:spacing w:before="100" w:beforeAutospacing="1" w:after="100" w:afterAutospacing="1"/>
    </w:pPr>
    <w:rPr>
      <w:sz w:val="24"/>
      <w:szCs w:val="24"/>
      <w:lang w:eastAsia="ru-RU"/>
    </w:rPr>
  </w:style>
  <w:style w:type="paragraph" w:customStyle="1" w:styleId="c10">
    <w:name w:val="c10"/>
    <w:basedOn w:val="a1"/>
    <w:rsid w:val="00505DBC"/>
    <w:pPr>
      <w:widowControl/>
      <w:autoSpaceDE/>
      <w:autoSpaceDN/>
      <w:spacing w:before="100" w:beforeAutospacing="1" w:after="100" w:afterAutospacing="1"/>
    </w:pPr>
    <w:rPr>
      <w:sz w:val="24"/>
      <w:szCs w:val="24"/>
      <w:lang w:eastAsia="ru-RU"/>
    </w:rPr>
  </w:style>
  <w:style w:type="character" w:customStyle="1" w:styleId="c49">
    <w:name w:val="c49"/>
    <w:rsid w:val="00505DBC"/>
  </w:style>
  <w:style w:type="paragraph" w:customStyle="1" w:styleId="c100">
    <w:name w:val="c100"/>
    <w:basedOn w:val="a1"/>
    <w:rsid w:val="00505DBC"/>
    <w:pPr>
      <w:widowControl/>
      <w:autoSpaceDE/>
      <w:autoSpaceDN/>
      <w:spacing w:before="100" w:beforeAutospacing="1" w:after="100" w:afterAutospacing="1"/>
    </w:pPr>
    <w:rPr>
      <w:sz w:val="24"/>
      <w:szCs w:val="24"/>
      <w:lang w:eastAsia="ru-RU"/>
    </w:rPr>
  </w:style>
  <w:style w:type="paragraph" w:customStyle="1" w:styleId="c109">
    <w:name w:val="c109"/>
    <w:basedOn w:val="a1"/>
    <w:rsid w:val="00505DBC"/>
    <w:pPr>
      <w:widowControl/>
      <w:autoSpaceDE/>
      <w:autoSpaceDN/>
      <w:spacing w:before="100" w:beforeAutospacing="1" w:after="100" w:afterAutospacing="1"/>
    </w:pPr>
    <w:rPr>
      <w:sz w:val="24"/>
      <w:szCs w:val="24"/>
      <w:lang w:eastAsia="ru-RU"/>
    </w:rPr>
  </w:style>
  <w:style w:type="paragraph" w:customStyle="1" w:styleId="c36">
    <w:name w:val="c36"/>
    <w:basedOn w:val="a1"/>
    <w:rsid w:val="00505DBC"/>
    <w:pPr>
      <w:widowControl/>
      <w:autoSpaceDE/>
      <w:autoSpaceDN/>
      <w:spacing w:before="100" w:beforeAutospacing="1" w:after="100" w:afterAutospacing="1"/>
    </w:pPr>
    <w:rPr>
      <w:sz w:val="24"/>
      <w:szCs w:val="24"/>
      <w:lang w:eastAsia="ru-RU"/>
    </w:rPr>
  </w:style>
  <w:style w:type="paragraph" w:customStyle="1" w:styleId="c121">
    <w:name w:val="c121"/>
    <w:basedOn w:val="a1"/>
    <w:rsid w:val="00505DBC"/>
    <w:pPr>
      <w:widowControl/>
      <w:autoSpaceDE/>
      <w:autoSpaceDN/>
      <w:spacing w:before="100" w:beforeAutospacing="1" w:after="100" w:afterAutospacing="1"/>
    </w:pPr>
    <w:rPr>
      <w:sz w:val="24"/>
      <w:szCs w:val="24"/>
      <w:lang w:eastAsia="ru-RU"/>
    </w:rPr>
  </w:style>
  <w:style w:type="paragraph" w:customStyle="1" w:styleId="c105">
    <w:name w:val="c105"/>
    <w:basedOn w:val="a1"/>
    <w:rsid w:val="00505DBC"/>
    <w:pPr>
      <w:widowControl/>
      <w:autoSpaceDE/>
      <w:autoSpaceDN/>
      <w:spacing w:before="100" w:beforeAutospacing="1" w:after="100" w:afterAutospacing="1"/>
    </w:pPr>
    <w:rPr>
      <w:sz w:val="24"/>
      <w:szCs w:val="24"/>
      <w:lang w:eastAsia="ru-RU"/>
    </w:rPr>
  </w:style>
  <w:style w:type="paragraph" w:customStyle="1" w:styleId="c80">
    <w:name w:val="c80"/>
    <w:basedOn w:val="a1"/>
    <w:rsid w:val="00505DBC"/>
    <w:pPr>
      <w:widowControl/>
      <w:autoSpaceDE/>
      <w:autoSpaceDN/>
      <w:spacing w:before="100" w:beforeAutospacing="1" w:after="100" w:afterAutospacing="1"/>
    </w:pPr>
    <w:rPr>
      <w:sz w:val="24"/>
      <w:szCs w:val="24"/>
      <w:lang w:eastAsia="ru-RU"/>
    </w:rPr>
  </w:style>
  <w:style w:type="paragraph" w:customStyle="1" w:styleId="c53">
    <w:name w:val="c53"/>
    <w:basedOn w:val="a1"/>
    <w:rsid w:val="00505DBC"/>
    <w:pPr>
      <w:widowControl/>
      <w:autoSpaceDE/>
      <w:autoSpaceDN/>
      <w:spacing w:before="100" w:beforeAutospacing="1" w:after="100" w:afterAutospacing="1"/>
    </w:pPr>
    <w:rPr>
      <w:sz w:val="24"/>
      <w:szCs w:val="24"/>
      <w:lang w:eastAsia="ru-RU"/>
    </w:rPr>
  </w:style>
  <w:style w:type="paragraph" w:customStyle="1" w:styleId="c38">
    <w:name w:val="c38"/>
    <w:basedOn w:val="a1"/>
    <w:rsid w:val="00505DBC"/>
    <w:pPr>
      <w:widowControl/>
      <w:autoSpaceDE/>
      <w:autoSpaceDN/>
      <w:spacing w:before="100" w:beforeAutospacing="1" w:after="100" w:afterAutospacing="1"/>
    </w:pPr>
    <w:rPr>
      <w:sz w:val="24"/>
      <w:szCs w:val="24"/>
      <w:lang w:eastAsia="ru-RU"/>
    </w:rPr>
  </w:style>
  <w:style w:type="character" w:customStyle="1" w:styleId="afffff4">
    <w:name w:val="_"/>
    <w:rsid w:val="00505DBC"/>
  </w:style>
  <w:style w:type="paragraph" w:customStyle="1" w:styleId="question">
    <w:name w:val="question"/>
    <w:basedOn w:val="a1"/>
    <w:rsid w:val="00505DBC"/>
    <w:pPr>
      <w:widowControl/>
      <w:autoSpaceDE/>
      <w:autoSpaceDN/>
      <w:spacing w:before="100" w:beforeAutospacing="1" w:after="100" w:afterAutospacing="1"/>
    </w:pPr>
    <w:rPr>
      <w:sz w:val="24"/>
      <w:szCs w:val="24"/>
      <w:lang w:eastAsia="ru-RU"/>
    </w:rPr>
  </w:style>
  <w:style w:type="character" w:customStyle="1" w:styleId="c34">
    <w:name w:val="c34"/>
    <w:rsid w:val="00505DBC"/>
  </w:style>
  <w:style w:type="character" w:customStyle="1" w:styleId="c19">
    <w:name w:val="c19"/>
    <w:rsid w:val="00505DBC"/>
  </w:style>
  <w:style w:type="character" w:customStyle="1" w:styleId="c26">
    <w:name w:val="c26"/>
    <w:rsid w:val="00505DBC"/>
  </w:style>
  <w:style w:type="character" w:customStyle="1" w:styleId="c37">
    <w:name w:val="c37"/>
    <w:rsid w:val="00505DBC"/>
  </w:style>
  <w:style w:type="numbering" w:customStyle="1" w:styleId="1">
    <w:name w:val="Стиль1"/>
    <w:uiPriority w:val="99"/>
    <w:rsid w:val="00505DBC"/>
    <w:pPr>
      <w:numPr>
        <w:numId w:val="344"/>
      </w:numPr>
    </w:pPr>
  </w:style>
  <w:style w:type="numbering" w:customStyle="1" w:styleId="2">
    <w:name w:val="Стиль2"/>
    <w:uiPriority w:val="99"/>
    <w:rsid w:val="00505DBC"/>
    <w:pPr>
      <w:numPr>
        <w:numId w:val="345"/>
      </w:numPr>
    </w:pPr>
  </w:style>
  <w:style w:type="numbering" w:customStyle="1" w:styleId="30">
    <w:name w:val="Стиль3"/>
    <w:uiPriority w:val="99"/>
    <w:rsid w:val="00505DBC"/>
    <w:pPr>
      <w:numPr>
        <w:numId w:val="346"/>
      </w:numPr>
    </w:pPr>
  </w:style>
  <w:style w:type="numbering" w:customStyle="1" w:styleId="4">
    <w:name w:val="Стиль4"/>
    <w:uiPriority w:val="99"/>
    <w:rsid w:val="00505DBC"/>
    <w:pPr>
      <w:numPr>
        <w:numId w:val="348"/>
      </w:numPr>
    </w:pPr>
  </w:style>
  <w:style w:type="numbering" w:customStyle="1" w:styleId="5">
    <w:name w:val="Стиль5"/>
    <w:uiPriority w:val="99"/>
    <w:rsid w:val="00505DBC"/>
    <w:pPr>
      <w:numPr>
        <w:numId w:val="349"/>
      </w:numPr>
    </w:pPr>
  </w:style>
  <w:style w:type="numbering" w:customStyle="1" w:styleId="6">
    <w:name w:val="Стиль6"/>
    <w:uiPriority w:val="99"/>
    <w:rsid w:val="00505DBC"/>
    <w:pPr>
      <w:numPr>
        <w:numId w:val="351"/>
      </w:numPr>
    </w:pPr>
  </w:style>
  <w:style w:type="numbering" w:customStyle="1" w:styleId="7">
    <w:name w:val="Стиль7"/>
    <w:uiPriority w:val="99"/>
    <w:rsid w:val="00505DBC"/>
    <w:pPr>
      <w:numPr>
        <w:numId w:val="352"/>
      </w:numPr>
    </w:pPr>
  </w:style>
  <w:style w:type="numbering" w:customStyle="1" w:styleId="8">
    <w:name w:val="Стиль8"/>
    <w:uiPriority w:val="99"/>
    <w:rsid w:val="00505DBC"/>
    <w:pPr>
      <w:numPr>
        <w:numId w:val="353"/>
      </w:numPr>
    </w:pPr>
  </w:style>
  <w:style w:type="paragraph" w:customStyle="1" w:styleId="3f2">
    <w:name w:val="Основной текст3"/>
    <w:basedOn w:val="a1"/>
    <w:rsid w:val="00505DBC"/>
    <w:pPr>
      <w:shd w:val="clear" w:color="auto" w:fill="FFFFFF"/>
      <w:autoSpaceDE/>
      <w:autoSpaceDN/>
      <w:spacing w:line="250" w:lineRule="exact"/>
    </w:pPr>
    <w:rPr>
      <w:rFonts w:ascii="Calibri" w:eastAsia="Calibri" w:hAnsi="Calibri" w:cs="Calibri"/>
      <w:sz w:val="17"/>
      <w:szCs w:val="17"/>
    </w:rPr>
  </w:style>
  <w:style w:type="character" w:customStyle="1" w:styleId="mi">
    <w:name w:val="mi"/>
    <w:basedOn w:val="a2"/>
    <w:uiPriority w:val="99"/>
    <w:rsid w:val="00505DBC"/>
    <w:rPr>
      <w:rFonts w:cs="Times New Roman"/>
    </w:rPr>
  </w:style>
  <w:style w:type="character" w:customStyle="1" w:styleId="mjxassistivemathml">
    <w:name w:val="mjx_assistive_mathml"/>
    <w:basedOn w:val="a2"/>
    <w:uiPriority w:val="99"/>
    <w:rsid w:val="00505DBC"/>
    <w:rPr>
      <w:rFonts w:cs="Times New Roman"/>
    </w:rPr>
  </w:style>
  <w:style w:type="paragraph" w:customStyle="1" w:styleId="afffff5">
    <w:name w:val="Колонтитулы"/>
    <w:basedOn w:val="a1"/>
    <w:uiPriority w:val="99"/>
    <w:rsid w:val="00505DBC"/>
    <w:pPr>
      <w:widowControl/>
      <w:suppressAutoHyphens/>
      <w:autoSpaceDE/>
      <w:autoSpaceDN/>
      <w:spacing w:after="200" w:line="276" w:lineRule="auto"/>
    </w:pPr>
    <w:rPr>
      <w:rFonts w:ascii="Calibri" w:eastAsia="Calibri" w:hAnsi="Calibri"/>
      <w:lang w:val="en-US"/>
    </w:rPr>
  </w:style>
  <w:style w:type="character" w:customStyle="1" w:styleId="HeaderChar1">
    <w:name w:val="Header Char1"/>
    <w:basedOn w:val="a2"/>
    <w:uiPriority w:val="99"/>
    <w:semiHidden/>
    <w:rsid w:val="00505DBC"/>
    <w:rPr>
      <w:lang w:val="en-US" w:eastAsia="en-US"/>
    </w:rPr>
  </w:style>
  <w:style w:type="character" w:customStyle="1" w:styleId="SubtitleChar1">
    <w:name w:val="Subtitle Char1"/>
    <w:basedOn w:val="a2"/>
    <w:uiPriority w:val="11"/>
    <w:rsid w:val="00505DBC"/>
    <w:rPr>
      <w:rFonts w:asciiTheme="majorHAnsi" w:eastAsiaTheme="majorEastAsia" w:hAnsiTheme="majorHAnsi" w:cstheme="majorBidi"/>
      <w:sz w:val="24"/>
      <w:szCs w:val="24"/>
      <w:lang w:val="en-US" w:eastAsia="en-US"/>
    </w:rPr>
  </w:style>
  <w:style w:type="character" w:customStyle="1" w:styleId="TitleChar1">
    <w:name w:val="Title Char1"/>
    <w:basedOn w:val="a2"/>
    <w:uiPriority w:val="10"/>
    <w:rsid w:val="00505DBC"/>
    <w:rPr>
      <w:rFonts w:asciiTheme="majorHAnsi" w:eastAsiaTheme="majorEastAsia" w:hAnsiTheme="majorHAnsi" w:cstheme="majorBidi"/>
      <w:b/>
      <w:bCs/>
      <w:kern w:val="28"/>
      <w:sz w:val="32"/>
      <w:szCs w:val="32"/>
      <w:lang w:val="en-US" w:eastAsia="en-US"/>
    </w:rPr>
  </w:style>
  <w:style w:type="paragraph" w:customStyle="1" w:styleId="noindent">
    <w:name w:val="noindent"/>
    <w:basedOn w:val="a1"/>
    <w:uiPriority w:val="99"/>
    <w:rsid w:val="00505DBC"/>
    <w:pPr>
      <w:widowControl/>
      <w:suppressAutoHyphens/>
      <w:autoSpaceDE/>
      <w:autoSpaceDN/>
      <w:spacing w:beforeAutospacing="1" w:after="200" w:afterAutospacing="1"/>
    </w:pPr>
    <w:rPr>
      <w:rFonts w:ascii="Calibri" w:hAnsi="Calibri"/>
      <w:sz w:val="24"/>
      <w:szCs w:val="24"/>
      <w:lang w:val="en-US" w:eastAsia="ru-RU"/>
    </w:rPr>
  </w:style>
  <w:style w:type="paragraph" w:customStyle="1" w:styleId="LTGliederung1">
    <w:name w:val="Обычный~LT~Gliederung 1"/>
    <w:uiPriority w:val="99"/>
    <w:rsid w:val="00505DBC"/>
    <w:pPr>
      <w:tabs>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autoSpaceDN/>
      <w:spacing w:before="160"/>
    </w:pPr>
    <w:rPr>
      <w:rFonts w:ascii="Arial" w:eastAsia="Calibri" w:hAnsi="Arial" w:cs="Noto Sans"/>
      <w:color w:val="000000"/>
      <w:sz w:val="64"/>
      <w:szCs w:val="24"/>
      <w:lang w:val="ru-RU" w:eastAsia="zh-CN" w:bidi="hi-IN"/>
    </w:rPr>
  </w:style>
  <w:style w:type="character" w:customStyle="1" w:styleId="mo">
    <w:name w:val="mo"/>
    <w:basedOn w:val="a2"/>
    <w:uiPriority w:val="99"/>
    <w:rsid w:val="00505DBC"/>
    <w:rPr>
      <w:rFonts w:cs="Times New Roman"/>
    </w:rPr>
  </w:style>
  <w:style w:type="character" w:customStyle="1" w:styleId="gxs-number">
    <w:name w:val="gxs-number"/>
    <w:basedOn w:val="a2"/>
    <w:uiPriority w:val="99"/>
    <w:rsid w:val="00505DBC"/>
    <w:rPr>
      <w:rFonts w:cs="Times New Roman"/>
    </w:rPr>
  </w:style>
  <w:style w:type="character" w:customStyle="1" w:styleId="mn">
    <w:name w:val="mn"/>
    <w:basedOn w:val="a2"/>
    <w:uiPriority w:val="99"/>
    <w:rsid w:val="00505DBC"/>
    <w:rPr>
      <w:rFonts w:cs="Times New Roman"/>
    </w:rPr>
  </w:style>
  <w:style w:type="character" w:customStyle="1" w:styleId="markdown-word">
    <w:name w:val="markdown-word"/>
    <w:basedOn w:val="a2"/>
    <w:uiPriority w:val="99"/>
    <w:rsid w:val="00505DBC"/>
    <w:rPr>
      <w:rFonts w:cs="Times New Roman"/>
    </w:rPr>
  </w:style>
  <w:style w:type="paragraph" w:customStyle="1" w:styleId="firstparagraph">
    <w:name w:val="firstparagraph"/>
    <w:basedOn w:val="a1"/>
    <w:rsid w:val="00505DBC"/>
    <w:pPr>
      <w:widowControl/>
      <w:autoSpaceDE/>
      <w:autoSpaceDN/>
      <w:spacing w:before="100" w:beforeAutospacing="1" w:after="100" w:afterAutospacing="1"/>
    </w:pPr>
    <w:rPr>
      <w:sz w:val="24"/>
      <w:szCs w:val="24"/>
      <w:lang w:eastAsia="ru-RU"/>
    </w:rPr>
  </w:style>
  <w:style w:type="paragraph" w:customStyle="1" w:styleId="ds-markdown-paragraph">
    <w:name w:val="ds-markdown-paragraph"/>
    <w:basedOn w:val="a1"/>
    <w:rsid w:val="00505DBC"/>
    <w:pPr>
      <w:widowControl/>
      <w:autoSpaceDE/>
      <w:autoSpaceDN/>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6.png"/><Relationship Id="rId21" Type="http://schemas.openxmlformats.org/officeDocument/2006/relationships/image" Target="media/image12.emf"/><Relationship Id="rId42" Type="http://schemas.openxmlformats.org/officeDocument/2006/relationships/image" Target="media/image33.emf"/><Relationship Id="rId63" Type="http://schemas.openxmlformats.org/officeDocument/2006/relationships/image" Target="media/image54.png"/><Relationship Id="rId84" Type="http://schemas.openxmlformats.org/officeDocument/2006/relationships/image" Target="media/image73.png"/><Relationship Id="rId138" Type="http://schemas.openxmlformats.org/officeDocument/2006/relationships/image" Target="media/image127.png"/><Relationship Id="rId159" Type="http://schemas.openxmlformats.org/officeDocument/2006/relationships/image" Target="media/image148.png"/><Relationship Id="rId170" Type="http://schemas.openxmlformats.org/officeDocument/2006/relationships/oleObject" Target="embeddings/oleObject3.bin"/><Relationship Id="rId191" Type="http://schemas.openxmlformats.org/officeDocument/2006/relationships/image" Target="media/image176.png"/><Relationship Id="rId205" Type="http://schemas.openxmlformats.org/officeDocument/2006/relationships/image" Target="media/image190.png"/><Relationship Id="rId226" Type="http://schemas.openxmlformats.org/officeDocument/2006/relationships/footer" Target="footer2.xml"/><Relationship Id="rId107" Type="http://schemas.openxmlformats.org/officeDocument/2006/relationships/image" Target="media/image96.png"/><Relationship Id="rId11" Type="http://schemas.openxmlformats.org/officeDocument/2006/relationships/image" Target="media/image2.emf"/><Relationship Id="rId32" Type="http://schemas.openxmlformats.org/officeDocument/2006/relationships/image" Target="media/image23.emf"/><Relationship Id="rId53" Type="http://schemas.openxmlformats.org/officeDocument/2006/relationships/image" Target="media/image44.emf"/><Relationship Id="rId74" Type="http://schemas.openxmlformats.org/officeDocument/2006/relationships/image" Target="media/image65.png"/><Relationship Id="rId128" Type="http://schemas.openxmlformats.org/officeDocument/2006/relationships/image" Target="media/image117.png"/><Relationship Id="rId149" Type="http://schemas.openxmlformats.org/officeDocument/2006/relationships/image" Target="media/image138.png"/><Relationship Id="rId5" Type="http://schemas.openxmlformats.org/officeDocument/2006/relationships/webSettings" Target="webSettings.xml"/><Relationship Id="rId95" Type="http://schemas.openxmlformats.org/officeDocument/2006/relationships/image" Target="media/image84.png"/><Relationship Id="rId160" Type="http://schemas.openxmlformats.org/officeDocument/2006/relationships/image" Target="media/image149.png"/><Relationship Id="rId181" Type="http://schemas.openxmlformats.org/officeDocument/2006/relationships/image" Target="media/image166.png"/><Relationship Id="rId216" Type="http://schemas.openxmlformats.org/officeDocument/2006/relationships/image" Target="media/image201.jpeg"/><Relationship Id="rId22" Type="http://schemas.openxmlformats.org/officeDocument/2006/relationships/image" Target="media/image13.emf"/><Relationship Id="rId43" Type="http://schemas.openxmlformats.org/officeDocument/2006/relationships/image" Target="media/image34.emf"/><Relationship Id="rId64" Type="http://schemas.openxmlformats.org/officeDocument/2006/relationships/image" Target="media/image55.png"/><Relationship Id="rId118" Type="http://schemas.openxmlformats.org/officeDocument/2006/relationships/image" Target="media/image107.png"/><Relationship Id="rId139" Type="http://schemas.openxmlformats.org/officeDocument/2006/relationships/image" Target="media/image128.png"/><Relationship Id="rId85" Type="http://schemas.openxmlformats.org/officeDocument/2006/relationships/image" Target="media/image74.png"/><Relationship Id="rId150" Type="http://schemas.openxmlformats.org/officeDocument/2006/relationships/image" Target="media/image139.png"/><Relationship Id="rId171" Type="http://schemas.openxmlformats.org/officeDocument/2006/relationships/oleObject" Target="embeddings/oleObject4.bin"/><Relationship Id="rId192" Type="http://schemas.openxmlformats.org/officeDocument/2006/relationships/image" Target="media/image177.png"/><Relationship Id="rId206" Type="http://schemas.openxmlformats.org/officeDocument/2006/relationships/image" Target="media/image191.png"/><Relationship Id="rId227" Type="http://schemas.openxmlformats.org/officeDocument/2006/relationships/image" Target="media/image211.png"/><Relationship Id="rId12" Type="http://schemas.openxmlformats.org/officeDocument/2006/relationships/image" Target="media/image3.emf"/><Relationship Id="rId33" Type="http://schemas.openxmlformats.org/officeDocument/2006/relationships/image" Target="media/image24.emf"/><Relationship Id="rId108" Type="http://schemas.openxmlformats.org/officeDocument/2006/relationships/image" Target="media/image97.png"/><Relationship Id="rId129" Type="http://schemas.openxmlformats.org/officeDocument/2006/relationships/image" Target="media/image118.png"/><Relationship Id="rId54" Type="http://schemas.openxmlformats.org/officeDocument/2006/relationships/image" Target="media/image45.emf"/><Relationship Id="rId75" Type="http://schemas.openxmlformats.org/officeDocument/2006/relationships/image" Target="media/image66.png"/><Relationship Id="rId96" Type="http://schemas.openxmlformats.org/officeDocument/2006/relationships/image" Target="media/image85.png"/><Relationship Id="rId140" Type="http://schemas.openxmlformats.org/officeDocument/2006/relationships/image" Target="media/image129.png"/><Relationship Id="rId161" Type="http://schemas.openxmlformats.org/officeDocument/2006/relationships/image" Target="media/image150.png"/><Relationship Id="rId182" Type="http://schemas.openxmlformats.org/officeDocument/2006/relationships/image" Target="media/image167.png"/><Relationship Id="rId217" Type="http://schemas.openxmlformats.org/officeDocument/2006/relationships/image" Target="media/image202.jpeg"/><Relationship Id="rId6" Type="http://schemas.openxmlformats.org/officeDocument/2006/relationships/footnotes" Target="footnotes.xml"/><Relationship Id="rId23" Type="http://schemas.openxmlformats.org/officeDocument/2006/relationships/image" Target="media/image14.emf"/><Relationship Id="rId119" Type="http://schemas.openxmlformats.org/officeDocument/2006/relationships/image" Target="media/image108.png"/><Relationship Id="rId44" Type="http://schemas.openxmlformats.org/officeDocument/2006/relationships/image" Target="media/image35.emf"/><Relationship Id="rId65" Type="http://schemas.openxmlformats.org/officeDocument/2006/relationships/image" Target="media/image56.png"/><Relationship Id="rId86" Type="http://schemas.openxmlformats.org/officeDocument/2006/relationships/image" Target="media/image75.png"/><Relationship Id="rId130" Type="http://schemas.openxmlformats.org/officeDocument/2006/relationships/image" Target="media/image119.png"/><Relationship Id="rId151" Type="http://schemas.openxmlformats.org/officeDocument/2006/relationships/image" Target="media/image140.png"/><Relationship Id="rId172" Type="http://schemas.openxmlformats.org/officeDocument/2006/relationships/oleObject" Target="embeddings/oleObject5.bin"/><Relationship Id="rId193" Type="http://schemas.openxmlformats.org/officeDocument/2006/relationships/image" Target="media/image178.png"/><Relationship Id="rId207" Type="http://schemas.openxmlformats.org/officeDocument/2006/relationships/image" Target="media/image192.png"/><Relationship Id="rId228" Type="http://schemas.openxmlformats.org/officeDocument/2006/relationships/image" Target="media/image212.png"/><Relationship Id="rId13" Type="http://schemas.openxmlformats.org/officeDocument/2006/relationships/image" Target="media/image4.emf"/><Relationship Id="rId109" Type="http://schemas.openxmlformats.org/officeDocument/2006/relationships/image" Target="media/image98.png"/><Relationship Id="rId34" Type="http://schemas.openxmlformats.org/officeDocument/2006/relationships/image" Target="media/image25.emf"/><Relationship Id="rId55" Type="http://schemas.openxmlformats.org/officeDocument/2006/relationships/image" Target="media/image46.emf"/><Relationship Id="rId76" Type="http://schemas.openxmlformats.org/officeDocument/2006/relationships/image" Target="media/image67.png"/><Relationship Id="rId97" Type="http://schemas.openxmlformats.org/officeDocument/2006/relationships/image" Target="media/image86.png"/><Relationship Id="rId120" Type="http://schemas.openxmlformats.org/officeDocument/2006/relationships/image" Target="media/image109.png"/><Relationship Id="rId141" Type="http://schemas.openxmlformats.org/officeDocument/2006/relationships/image" Target="media/image130.png"/><Relationship Id="rId7" Type="http://schemas.openxmlformats.org/officeDocument/2006/relationships/endnotes" Target="endnotes.xml"/><Relationship Id="rId162" Type="http://schemas.openxmlformats.org/officeDocument/2006/relationships/image" Target="media/image151.png"/><Relationship Id="rId183" Type="http://schemas.openxmlformats.org/officeDocument/2006/relationships/image" Target="media/image168.png"/><Relationship Id="rId218" Type="http://schemas.openxmlformats.org/officeDocument/2006/relationships/image" Target="media/image203.jpeg"/><Relationship Id="rId24" Type="http://schemas.openxmlformats.org/officeDocument/2006/relationships/image" Target="media/image15.emf"/><Relationship Id="rId45" Type="http://schemas.openxmlformats.org/officeDocument/2006/relationships/image" Target="media/image36.emf"/><Relationship Id="rId66" Type="http://schemas.openxmlformats.org/officeDocument/2006/relationships/image" Target="media/image57.png"/><Relationship Id="rId87" Type="http://schemas.openxmlformats.org/officeDocument/2006/relationships/image" Target="media/image76.png"/><Relationship Id="rId110" Type="http://schemas.openxmlformats.org/officeDocument/2006/relationships/image" Target="media/image99.png"/><Relationship Id="rId131" Type="http://schemas.openxmlformats.org/officeDocument/2006/relationships/image" Target="media/image120.png"/><Relationship Id="rId152" Type="http://schemas.openxmlformats.org/officeDocument/2006/relationships/image" Target="media/image141.jpeg"/><Relationship Id="rId173" Type="http://schemas.openxmlformats.org/officeDocument/2006/relationships/oleObject" Target="embeddings/oleObject6.bin"/><Relationship Id="rId194" Type="http://schemas.openxmlformats.org/officeDocument/2006/relationships/image" Target="media/image179.png"/><Relationship Id="rId208" Type="http://schemas.openxmlformats.org/officeDocument/2006/relationships/image" Target="media/image193.png"/><Relationship Id="rId229" Type="http://schemas.openxmlformats.org/officeDocument/2006/relationships/image" Target="media/image213.png"/><Relationship Id="rId14" Type="http://schemas.openxmlformats.org/officeDocument/2006/relationships/image" Target="media/image5.emf"/><Relationship Id="rId35" Type="http://schemas.openxmlformats.org/officeDocument/2006/relationships/image" Target="media/image26.emf"/><Relationship Id="rId56" Type="http://schemas.openxmlformats.org/officeDocument/2006/relationships/image" Target="media/image47.emf"/><Relationship Id="rId77" Type="http://schemas.openxmlformats.org/officeDocument/2006/relationships/image" Target="media/image68.png"/><Relationship Id="rId100" Type="http://schemas.openxmlformats.org/officeDocument/2006/relationships/image" Target="media/image89.png"/><Relationship Id="rId8" Type="http://schemas.openxmlformats.org/officeDocument/2006/relationships/footer" Target="footer1.xml"/><Relationship Id="rId98" Type="http://schemas.openxmlformats.org/officeDocument/2006/relationships/image" Target="media/image87.png"/><Relationship Id="rId121" Type="http://schemas.openxmlformats.org/officeDocument/2006/relationships/image" Target="media/image110.png"/><Relationship Id="rId142" Type="http://schemas.openxmlformats.org/officeDocument/2006/relationships/image" Target="media/image131.png"/><Relationship Id="rId163" Type="http://schemas.openxmlformats.org/officeDocument/2006/relationships/image" Target="media/image152.png"/><Relationship Id="rId184" Type="http://schemas.openxmlformats.org/officeDocument/2006/relationships/image" Target="media/image169.png"/><Relationship Id="rId219" Type="http://schemas.openxmlformats.org/officeDocument/2006/relationships/image" Target="media/image204.jpeg"/><Relationship Id="rId230" Type="http://schemas.openxmlformats.org/officeDocument/2006/relationships/image" Target="media/image214.png"/><Relationship Id="rId25" Type="http://schemas.openxmlformats.org/officeDocument/2006/relationships/image" Target="media/image16.emf"/><Relationship Id="rId46" Type="http://schemas.openxmlformats.org/officeDocument/2006/relationships/image" Target="media/image37.emf"/><Relationship Id="rId67" Type="http://schemas.openxmlformats.org/officeDocument/2006/relationships/image" Target="media/image58.png"/><Relationship Id="rId20" Type="http://schemas.openxmlformats.org/officeDocument/2006/relationships/image" Target="media/image11.emf"/><Relationship Id="rId41" Type="http://schemas.openxmlformats.org/officeDocument/2006/relationships/image" Target="media/image32.emf"/><Relationship Id="rId62" Type="http://schemas.openxmlformats.org/officeDocument/2006/relationships/image" Target="media/image53.png"/><Relationship Id="rId83" Type="http://schemas.openxmlformats.org/officeDocument/2006/relationships/image" Target="media/image72.png"/><Relationship Id="rId88" Type="http://schemas.openxmlformats.org/officeDocument/2006/relationships/image" Target="media/image77.png"/><Relationship Id="rId111" Type="http://schemas.openxmlformats.org/officeDocument/2006/relationships/image" Target="media/image100.png"/><Relationship Id="rId132" Type="http://schemas.openxmlformats.org/officeDocument/2006/relationships/image" Target="media/image121.png"/><Relationship Id="rId153" Type="http://schemas.openxmlformats.org/officeDocument/2006/relationships/image" Target="media/image142.png"/><Relationship Id="rId174" Type="http://schemas.openxmlformats.org/officeDocument/2006/relationships/image" Target="media/image159.png"/><Relationship Id="rId179" Type="http://schemas.openxmlformats.org/officeDocument/2006/relationships/image" Target="media/image164.png"/><Relationship Id="rId195" Type="http://schemas.openxmlformats.org/officeDocument/2006/relationships/image" Target="media/image180.png"/><Relationship Id="rId209" Type="http://schemas.openxmlformats.org/officeDocument/2006/relationships/image" Target="media/image194.png"/><Relationship Id="rId190" Type="http://schemas.openxmlformats.org/officeDocument/2006/relationships/image" Target="media/image175.png"/><Relationship Id="rId204" Type="http://schemas.openxmlformats.org/officeDocument/2006/relationships/image" Target="media/image189.png"/><Relationship Id="rId220" Type="http://schemas.openxmlformats.org/officeDocument/2006/relationships/image" Target="media/image205.jpeg"/><Relationship Id="rId225" Type="http://schemas.openxmlformats.org/officeDocument/2006/relationships/image" Target="media/image210.jpeg"/><Relationship Id="rId15" Type="http://schemas.openxmlformats.org/officeDocument/2006/relationships/image" Target="media/image6.emf"/><Relationship Id="rId36" Type="http://schemas.openxmlformats.org/officeDocument/2006/relationships/image" Target="media/image27.emf"/><Relationship Id="rId57" Type="http://schemas.openxmlformats.org/officeDocument/2006/relationships/image" Target="media/image48.emf"/><Relationship Id="rId106" Type="http://schemas.openxmlformats.org/officeDocument/2006/relationships/image" Target="media/image95.png"/><Relationship Id="rId127" Type="http://schemas.openxmlformats.org/officeDocument/2006/relationships/image" Target="media/image116.png"/><Relationship Id="rId10" Type="http://schemas.openxmlformats.org/officeDocument/2006/relationships/image" Target="media/image1.emf"/><Relationship Id="rId31" Type="http://schemas.openxmlformats.org/officeDocument/2006/relationships/image" Target="media/image22.emf"/><Relationship Id="rId52" Type="http://schemas.openxmlformats.org/officeDocument/2006/relationships/image" Target="media/image43.emf"/><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image" Target="media/image111.png"/><Relationship Id="rId143" Type="http://schemas.openxmlformats.org/officeDocument/2006/relationships/image" Target="media/image132.png"/><Relationship Id="rId148" Type="http://schemas.openxmlformats.org/officeDocument/2006/relationships/image" Target="media/image137.png"/><Relationship Id="rId164" Type="http://schemas.openxmlformats.org/officeDocument/2006/relationships/image" Target="media/image153.png"/><Relationship Id="rId169" Type="http://schemas.openxmlformats.org/officeDocument/2006/relationships/image" Target="media/image158.wmf"/><Relationship Id="rId185" Type="http://schemas.openxmlformats.org/officeDocument/2006/relationships/image" Target="media/image170.png"/><Relationship Id="rId4" Type="http://schemas.openxmlformats.org/officeDocument/2006/relationships/settings" Target="settings.xml"/><Relationship Id="rId9" Type="http://schemas.openxmlformats.org/officeDocument/2006/relationships/hyperlink" Target="https://ru.wiktionary.org/wiki/%D1%81%D0%B4%D0%B5%D1%80%D0%B6%D0%B0%D0%BD%D0%BD%D1%8B%D0%B9" TargetMode="External"/><Relationship Id="rId180" Type="http://schemas.openxmlformats.org/officeDocument/2006/relationships/image" Target="media/image165.png"/><Relationship Id="rId210" Type="http://schemas.openxmlformats.org/officeDocument/2006/relationships/image" Target="media/image195.png"/><Relationship Id="rId215" Type="http://schemas.openxmlformats.org/officeDocument/2006/relationships/image" Target="media/image200.jpeg"/><Relationship Id="rId26" Type="http://schemas.openxmlformats.org/officeDocument/2006/relationships/image" Target="media/image17.emf"/><Relationship Id="rId231" Type="http://schemas.openxmlformats.org/officeDocument/2006/relationships/image" Target="media/image215.png"/><Relationship Id="rId47" Type="http://schemas.openxmlformats.org/officeDocument/2006/relationships/image" Target="media/image38.emf"/><Relationship Id="rId68" Type="http://schemas.openxmlformats.org/officeDocument/2006/relationships/image" Target="media/image59.png"/><Relationship Id="rId89" Type="http://schemas.openxmlformats.org/officeDocument/2006/relationships/image" Target="media/image78.png"/><Relationship Id="rId112" Type="http://schemas.openxmlformats.org/officeDocument/2006/relationships/image" Target="media/image101.png"/><Relationship Id="rId133" Type="http://schemas.openxmlformats.org/officeDocument/2006/relationships/image" Target="media/image122.png"/><Relationship Id="rId154" Type="http://schemas.openxmlformats.org/officeDocument/2006/relationships/image" Target="media/image143.png"/><Relationship Id="rId175" Type="http://schemas.openxmlformats.org/officeDocument/2006/relationships/image" Target="media/image160.png"/><Relationship Id="rId196" Type="http://schemas.openxmlformats.org/officeDocument/2006/relationships/image" Target="media/image181.png"/><Relationship Id="rId200" Type="http://schemas.openxmlformats.org/officeDocument/2006/relationships/image" Target="media/image185.png"/><Relationship Id="rId16" Type="http://schemas.openxmlformats.org/officeDocument/2006/relationships/image" Target="media/image7.emf"/><Relationship Id="rId221" Type="http://schemas.openxmlformats.org/officeDocument/2006/relationships/image" Target="media/image206.jpeg"/><Relationship Id="rId37" Type="http://schemas.openxmlformats.org/officeDocument/2006/relationships/image" Target="media/image28.emf"/><Relationship Id="rId58" Type="http://schemas.openxmlformats.org/officeDocument/2006/relationships/image" Target="media/image49.emf"/><Relationship Id="rId79" Type="http://schemas.openxmlformats.org/officeDocument/2006/relationships/image" Target="media/image70.wmf"/><Relationship Id="rId102" Type="http://schemas.openxmlformats.org/officeDocument/2006/relationships/image" Target="media/image91.png"/><Relationship Id="rId123" Type="http://schemas.openxmlformats.org/officeDocument/2006/relationships/image" Target="media/image112.png"/><Relationship Id="rId144" Type="http://schemas.openxmlformats.org/officeDocument/2006/relationships/image" Target="media/image133.png"/><Relationship Id="rId90" Type="http://schemas.openxmlformats.org/officeDocument/2006/relationships/image" Target="media/image79.png"/><Relationship Id="rId165" Type="http://schemas.openxmlformats.org/officeDocument/2006/relationships/image" Target="media/image154.png"/><Relationship Id="rId186" Type="http://schemas.openxmlformats.org/officeDocument/2006/relationships/image" Target="media/image171.png"/><Relationship Id="rId211" Type="http://schemas.openxmlformats.org/officeDocument/2006/relationships/image" Target="media/image196.png"/><Relationship Id="rId232" Type="http://schemas.openxmlformats.org/officeDocument/2006/relationships/image" Target="media/image216.png"/><Relationship Id="rId27" Type="http://schemas.openxmlformats.org/officeDocument/2006/relationships/image" Target="media/image18.emf"/><Relationship Id="rId48" Type="http://schemas.openxmlformats.org/officeDocument/2006/relationships/image" Target="media/image39.emf"/><Relationship Id="rId69" Type="http://schemas.openxmlformats.org/officeDocument/2006/relationships/image" Target="media/image60.png"/><Relationship Id="rId113" Type="http://schemas.openxmlformats.org/officeDocument/2006/relationships/image" Target="media/image102.png"/><Relationship Id="rId134" Type="http://schemas.openxmlformats.org/officeDocument/2006/relationships/image" Target="media/image123.png"/><Relationship Id="rId80" Type="http://schemas.openxmlformats.org/officeDocument/2006/relationships/oleObject" Target="embeddings/oleObject1.bin"/><Relationship Id="rId155" Type="http://schemas.openxmlformats.org/officeDocument/2006/relationships/image" Target="media/image144.png"/><Relationship Id="rId176" Type="http://schemas.openxmlformats.org/officeDocument/2006/relationships/image" Target="media/image161.png"/><Relationship Id="rId197" Type="http://schemas.openxmlformats.org/officeDocument/2006/relationships/image" Target="media/image182.png"/><Relationship Id="rId201" Type="http://schemas.openxmlformats.org/officeDocument/2006/relationships/image" Target="media/image186.png"/><Relationship Id="rId222" Type="http://schemas.openxmlformats.org/officeDocument/2006/relationships/image" Target="media/image207.jpeg"/><Relationship Id="rId17" Type="http://schemas.openxmlformats.org/officeDocument/2006/relationships/image" Target="media/image8.emf"/><Relationship Id="rId38" Type="http://schemas.openxmlformats.org/officeDocument/2006/relationships/image" Target="media/image29.emf"/><Relationship Id="rId59" Type="http://schemas.openxmlformats.org/officeDocument/2006/relationships/image" Target="media/image50.emf"/><Relationship Id="rId103" Type="http://schemas.openxmlformats.org/officeDocument/2006/relationships/image" Target="media/image92.png"/><Relationship Id="rId124" Type="http://schemas.openxmlformats.org/officeDocument/2006/relationships/image" Target="media/image113.png"/><Relationship Id="rId70" Type="http://schemas.openxmlformats.org/officeDocument/2006/relationships/image" Target="media/image61.png"/><Relationship Id="rId91" Type="http://schemas.openxmlformats.org/officeDocument/2006/relationships/image" Target="media/image80.png"/><Relationship Id="rId145" Type="http://schemas.openxmlformats.org/officeDocument/2006/relationships/image" Target="media/image134.png"/><Relationship Id="rId166" Type="http://schemas.openxmlformats.org/officeDocument/2006/relationships/image" Target="media/image155.emf"/><Relationship Id="rId187" Type="http://schemas.openxmlformats.org/officeDocument/2006/relationships/image" Target="media/image172.png"/><Relationship Id="rId1" Type="http://schemas.openxmlformats.org/officeDocument/2006/relationships/customXml" Target="../customXml/item1.xml"/><Relationship Id="rId212" Type="http://schemas.openxmlformats.org/officeDocument/2006/relationships/image" Target="media/image197.png"/><Relationship Id="rId233" Type="http://schemas.openxmlformats.org/officeDocument/2006/relationships/fontTable" Target="fontTable.xml"/><Relationship Id="rId28" Type="http://schemas.openxmlformats.org/officeDocument/2006/relationships/image" Target="media/image19.emf"/><Relationship Id="rId49" Type="http://schemas.openxmlformats.org/officeDocument/2006/relationships/image" Target="media/image40.emf"/><Relationship Id="rId114" Type="http://schemas.openxmlformats.org/officeDocument/2006/relationships/image" Target="media/image103.png"/><Relationship Id="rId60" Type="http://schemas.openxmlformats.org/officeDocument/2006/relationships/image" Target="media/image51.emf"/><Relationship Id="rId81" Type="http://schemas.openxmlformats.org/officeDocument/2006/relationships/image" Target="media/image71.wmf"/><Relationship Id="rId135" Type="http://schemas.openxmlformats.org/officeDocument/2006/relationships/image" Target="media/image124.png"/><Relationship Id="rId156" Type="http://schemas.openxmlformats.org/officeDocument/2006/relationships/image" Target="media/image145.png"/><Relationship Id="rId177" Type="http://schemas.openxmlformats.org/officeDocument/2006/relationships/image" Target="media/image162.png"/><Relationship Id="rId198" Type="http://schemas.openxmlformats.org/officeDocument/2006/relationships/image" Target="media/image183.png"/><Relationship Id="rId202" Type="http://schemas.openxmlformats.org/officeDocument/2006/relationships/image" Target="media/image187.png"/><Relationship Id="rId223" Type="http://schemas.openxmlformats.org/officeDocument/2006/relationships/image" Target="media/image208.gif"/><Relationship Id="rId18" Type="http://schemas.openxmlformats.org/officeDocument/2006/relationships/image" Target="media/image9.emf"/><Relationship Id="rId39" Type="http://schemas.openxmlformats.org/officeDocument/2006/relationships/image" Target="media/image30.emf"/><Relationship Id="rId50" Type="http://schemas.openxmlformats.org/officeDocument/2006/relationships/image" Target="media/image41.emf"/><Relationship Id="rId104" Type="http://schemas.openxmlformats.org/officeDocument/2006/relationships/image" Target="media/image93.png"/><Relationship Id="rId125" Type="http://schemas.openxmlformats.org/officeDocument/2006/relationships/image" Target="media/image114.png"/><Relationship Id="rId146" Type="http://schemas.openxmlformats.org/officeDocument/2006/relationships/image" Target="media/image135.png"/><Relationship Id="rId167" Type="http://schemas.openxmlformats.org/officeDocument/2006/relationships/image" Target="media/image156.png"/><Relationship Id="rId188" Type="http://schemas.openxmlformats.org/officeDocument/2006/relationships/image" Target="media/image173.png"/><Relationship Id="rId71" Type="http://schemas.openxmlformats.org/officeDocument/2006/relationships/image" Target="media/image62.png"/><Relationship Id="rId92" Type="http://schemas.openxmlformats.org/officeDocument/2006/relationships/image" Target="media/image81.png"/><Relationship Id="rId213" Type="http://schemas.openxmlformats.org/officeDocument/2006/relationships/image" Target="media/image198.png"/><Relationship Id="rId234"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20.emf"/><Relationship Id="rId40" Type="http://schemas.openxmlformats.org/officeDocument/2006/relationships/image" Target="media/image31.emf"/><Relationship Id="rId115" Type="http://schemas.openxmlformats.org/officeDocument/2006/relationships/image" Target="media/image104.png"/><Relationship Id="rId136" Type="http://schemas.openxmlformats.org/officeDocument/2006/relationships/image" Target="media/image125.png"/><Relationship Id="rId157" Type="http://schemas.openxmlformats.org/officeDocument/2006/relationships/image" Target="media/image146.png"/><Relationship Id="rId178" Type="http://schemas.openxmlformats.org/officeDocument/2006/relationships/image" Target="media/image163.png"/><Relationship Id="rId61" Type="http://schemas.openxmlformats.org/officeDocument/2006/relationships/image" Target="media/image52.png"/><Relationship Id="rId82" Type="http://schemas.openxmlformats.org/officeDocument/2006/relationships/oleObject" Target="embeddings/oleObject2.bin"/><Relationship Id="rId199" Type="http://schemas.openxmlformats.org/officeDocument/2006/relationships/image" Target="media/image184.png"/><Relationship Id="rId203" Type="http://schemas.openxmlformats.org/officeDocument/2006/relationships/image" Target="media/image188.png"/><Relationship Id="rId19" Type="http://schemas.openxmlformats.org/officeDocument/2006/relationships/image" Target="media/image10.emf"/><Relationship Id="rId224" Type="http://schemas.openxmlformats.org/officeDocument/2006/relationships/image" Target="media/image209.gif"/><Relationship Id="rId30" Type="http://schemas.openxmlformats.org/officeDocument/2006/relationships/image" Target="media/image21.emf"/><Relationship Id="rId105" Type="http://schemas.openxmlformats.org/officeDocument/2006/relationships/image" Target="media/image94.png"/><Relationship Id="rId126" Type="http://schemas.openxmlformats.org/officeDocument/2006/relationships/image" Target="media/image115.png"/><Relationship Id="rId147" Type="http://schemas.openxmlformats.org/officeDocument/2006/relationships/image" Target="media/image136.png"/><Relationship Id="rId168" Type="http://schemas.openxmlformats.org/officeDocument/2006/relationships/image" Target="media/image157.png"/><Relationship Id="rId51" Type="http://schemas.openxmlformats.org/officeDocument/2006/relationships/image" Target="media/image42.emf"/><Relationship Id="rId72" Type="http://schemas.openxmlformats.org/officeDocument/2006/relationships/image" Target="media/image63.png"/><Relationship Id="rId93" Type="http://schemas.openxmlformats.org/officeDocument/2006/relationships/image" Target="media/image82.png"/><Relationship Id="rId189" Type="http://schemas.openxmlformats.org/officeDocument/2006/relationships/image" Target="media/image174.png"/><Relationship Id="rId3" Type="http://schemas.openxmlformats.org/officeDocument/2006/relationships/styles" Target="styles.xml"/><Relationship Id="rId214" Type="http://schemas.openxmlformats.org/officeDocument/2006/relationships/image" Target="media/image199.png"/><Relationship Id="rId116" Type="http://schemas.openxmlformats.org/officeDocument/2006/relationships/image" Target="media/image105.png"/><Relationship Id="rId137" Type="http://schemas.openxmlformats.org/officeDocument/2006/relationships/image" Target="media/image126.png"/><Relationship Id="rId158" Type="http://schemas.openxmlformats.org/officeDocument/2006/relationships/image" Target="media/image14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A4B258-BA0A-497F-8662-19AC2A9DC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516</TotalTime>
  <Pages>296</Pages>
  <Words>65843</Words>
  <Characters>375307</Characters>
  <Application>Microsoft Office Word</Application>
  <DocSecurity>0</DocSecurity>
  <Lines>3127</Lines>
  <Paragraphs>880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sosh33-zam</cp:lastModifiedBy>
  <cp:revision>20</cp:revision>
  <cp:lastPrinted>2026-08-04T08:11:00Z</cp:lastPrinted>
  <dcterms:created xsi:type="dcterms:W3CDTF">2026-08-27T12:41:00Z</dcterms:created>
  <dcterms:modified xsi:type="dcterms:W3CDTF">2026-09-15T09:34:00Z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2025-03-07T00:00:00Z</vt:filetime>
  </property>
  <property fmtid="{D5CDD505-2E9C-101B-9397-08002B2CF9AE}" pid="3" name="Creator">
    <vt:lpwstr>Microsoft® Word 2016</vt:lpwstr>
  </property>
  <property fmtid="{D5CDD505-2E9C-101B-9397-08002B2CF9AE}" pid="4" name="LastSaved">
    <vt:filetime>2025-05-21T00:00:00Z</vt:filetime>
  </property>
  <property fmtid="{D5CDD505-2E9C-101B-9397-08002B2CF9AE}" pid="5" name="Producer">
    <vt:lpwstr>3-Heights(TM) PDF Security Shell 4.8.25.2 (http://www.pdf-tools.com)</vt:lpwstr>
  </property>
</Properties>
</file>