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Программа по истории разработана на основе положений и требований к результатам освоения основной образовательной программы, представленных в ФГОС СОО, а также с учетом федеральной рабочей программы воспитания.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Согласно своему назначению, программа по истории является ориентиром для составления рабочих авторских программ: она дает представление о целях, общей стратегии обучения, </w:t>
      </w:r>
      <w:proofErr w:type="gram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воспитания и развития</w:t>
      </w:r>
      <w:proofErr w:type="gram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его распределение по классам и структурирование по разделам и темам курса.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Место предмета «История» в системе общего образования определяется его познавательным и мировоззренческим значением,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Общей 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России в мире, важности вклада каждого её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– 1945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Задачи изучения истории на всех уровнях общего образования определяются федеральными государственными образовательными стандартами.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Для уровня среднего общего образования (10–11 классы) предполагается при сохранении общей с уровнем основного общего образования структуры задач расширение их по следующим параметрам: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углубление социализации обучающихся, формирование гражданской ответственности и социальной культуры, адекватной условиям современного мира;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систематических знаний об истории России и всеобщей истории </w:t>
      </w:r>
      <w:r w:rsidRPr="00045191">
        <w:rPr>
          <w:rFonts w:ascii="Times New Roman" w:hAnsi="Times New Roman"/>
          <w:color w:val="000000"/>
          <w:sz w:val="24"/>
          <w:szCs w:val="24"/>
        </w:rPr>
        <w:t>XX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работа с комплексами источников исторической и социальной информации, развитие учебно-проектной деятельности, в углубленных курсах – приобретение первичного опыта исследовательской деятельности;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развитие практики применения знаний и умений в социальной среде, общественной деятельности, межкультурном общении;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 углубленных курсах – элементы ориентации на продолжение образования в организациях профессионального образования гуманитарного профиля (Концепция преподавания учебного курса «История России» в образовательных организациях Российской Федерации, реализующих основные образовательные программы.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0" w:name="82a3c4d4-6016-4b94-88b2-2315f4be4bed"/>
      <w:bookmarkEnd w:id="0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 изучение истории отводится 2</w:t>
      </w:r>
      <w:r w:rsidR="00B35477" w:rsidRPr="00045191">
        <w:rPr>
          <w:rFonts w:ascii="Times New Roman" w:hAnsi="Times New Roman"/>
          <w:color w:val="000000"/>
          <w:sz w:val="24"/>
          <w:szCs w:val="24"/>
          <w:lang w:val="ru-RU"/>
        </w:rPr>
        <w:t>04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часа: в 10 классе – </w:t>
      </w:r>
      <w:r w:rsidR="00B35477" w:rsidRPr="00045191">
        <w:rPr>
          <w:rFonts w:ascii="Times New Roman" w:hAnsi="Times New Roman"/>
          <w:color w:val="000000"/>
          <w:sz w:val="24"/>
          <w:szCs w:val="24"/>
          <w:lang w:val="ru-RU"/>
        </w:rPr>
        <w:t>68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 (</w:t>
      </w:r>
      <w:r w:rsidR="00B35477" w:rsidRPr="00045191">
        <w:rPr>
          <w:rFonts w:ascii="Times New Roman" w:hAnsi="Times New Roman"/>
          <w:color w:val="000000"/>
          <w:sz w:val="24"/>
          <w:szCs w:val="24"/>
          <w:lang w:val="ru-RU"/>
        </w:rPr>
        <w:t>2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ч</w:t>
      </w:r>
      <w:r w:rsidR="00241182">
        <w:rPr>
          <w:rFonts w:ascii="Times New Roman" w:hAnsi="Times New Roman"/>
          <w:color w:val="000000"/>
          <w:sz w:val="24"/>
          <w:szCs w:val="24"/>
          <w:lang w:val="ru-RU"/>
        </w:rPr>
        <w:t>аса в неделю), в 11 классе – 68 часов (2</w:t>
      </w:r>
      <w:bookmarkStart w:id="1" w:name="_GoBack"/>
      <w:bookmarkEnd w:id="1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</w:t>
      </w:r>
      <w:proofErr w:type="gram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).‌</w:t>
      </w:r>
      <w:proofErr w:type="gram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Распределение учебных часов по учебным курсам отечественной и всеобщей истории</w:t>
      </w:r>
      <w:r w:rsidR="0024118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представлено в таблице 1.</w:t>
      </w:r>
    </w:p>
    <w:p w:rsidR="000E53E8" w:rsidRPr="002D5A37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2" w:name="block-4812033"/>
      <w:bookmarkEnd w:id="2"/>
      <w:r w:rsidRPr="002D5A37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Всеобщая история. 1945–2022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 во второй половине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Научно-технический прогресс. Переход от 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независимых государств во второй половине ХХ в. Процессы глобализации и развитие национальных государств. События конца 1980</w:t>
      </w:r>
      <w:r w:rsidRPr="00045191">
        <w:rPr>
          <w:rFonts w:ascii="Times New Roman" w:eastAsia="MS Mincho" w:hAnsi="Times New Roman"/>
          <w:color w:val="000000"/>
          <w:sz w:val="24"/>
          <w:szCs w:val="24"/>
          <w:lang w:val="ru-RU"/>
        </w:rPr>
        <w:t>‑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 – начала 1990-х гг. в СССР и странах Центральной и Восточной Европы. Концепции нового миропорядка.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122.7.1.2. Страны Северной Америки и Европы во второй половине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От мира к холодной войне. Речь У.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Соединенные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Развитие отношений с СССР, Российской Федерацией.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Западной Европы. Экономическая и политическая ситуация в первые послевоенные годы. Научно-техническая революция. Становление социально 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ориентированной рыночной экономики. Германское «экономическое чудо». Установление </w:t>
      </w:r>
      <w:r w:rsidRPr="00045191">
        <w:rPr>
          <w:rFonts w:ascii="Times New Roman" w:hAnsi="Times New Roman"/>
          <w:color w:val="000000"/>
          <w:sz w:val="24"/>
          <w:szCs w:val="24"/>
        </w:rPr>
        <w:t>V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республики во Франции. Лейбористы и консерваторы в Великобритании. Политические системы и лидеры европейских стран во второй половине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кризисы 1970</w:t>
      </w:r>
      <w:r w:rsidRPr="00045191">
        <w:rPr>
          <w:rFonts w:ascii="Times New Roman" w:eastAsia="MS Mincho" w:hAnsi="Times New Roman"/>
          <w:color w:val="000000"/>
          <w:sz w:val="24"/>
          <w:szCs w:val="24"/>
          <w:lang w:val="ru-RU"/>
        </w:rPr>
        <w:t>‑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х – начала 1980-х гг. Неоконсерватизм. Предпосылки и этапы европейской интеграции. Европейский союз (структура, формы экономического и политического сотрудничества, эволюция).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Центральной и Восточной Европы во второй половине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Революции второй половины 1940-х гг. и установление коммунистических режимов. Достижения и проблемы социалистического развития в 1950</w:t>
      </w:r>
      <w:r w:rsidRPr="00045191">
        <w:rPr>
          <w:rFonts w:ascii="Times New Roman" w:eastAsia="MS Mincho" w:hAnsi="Times New Roman"/>
          <w:color w:val="000000"/>
          <w:sz w:val="24"/>
          <w:szCs w:val="24"/>
          <w:lang w:val="ru-RU"/>
        </w:rPr>
        <w:t>‑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е гг. Выступления в ГДР (1953),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 в СССР и страны восточного блока. События 1989–1991 гг. в странах Центральной и Восточной Европы, изменения в политическом развитии, экономических системах. Распад Варшавского договора,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экономика, политика, внешнеполитическая ориентация, участие в интеграционных процессах.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Азии, Африки во второй половине ХХ – начале </w:t>
      </w:r>
      <w:r w:rsidRPr="00045191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в.: проблемы и пути модернизации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Страны Восточной,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 гражданская война, провозглашение республики, социалистический эксперимент, Мао Цзэдун и маоизм, экономические реформы конца 1970-х –1980</w:t>
      </w:r>
      <w:r w:rsidRPr="00045191">
        <w:rPr>
          <w:rFonts w:ascii="Times New Roman" w:eastAsia="MS Mincho" w:hAnsi="Times New Roman"/>
          <w:color w:val="000000"/>
          <w:sz w:val="24"/>
          <w:szCs w:val="24"/>
          <w:lang w:val="ru-RU"/>
        </w:rPr>
        <w:t>‑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х гг. и их роль в модернизации страны, современное развитие и международный статус Китая. Разделение Вьетнама и Кореи на государства с разным общественно-политическим строем. Индия: провозглашение независимости, курс Неру, начало ускоренной индустриализации, внутренняя и внешняя политика современного индийского государства.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Япония после Второй мировой войны: от поражения к лидерству. Восстановление суверенитета страны. Японское экономическое чудо. Успехи модернизации. Новые индустриальные страны (Сингапур, Южная Корея).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Ближнего Востока и Северной Африки. Турция: политическое развитие, процесс модернизации. Иран: реформы 1960–1970-х гг., исламская революция. Афганистан: смена политических режимов, роль внешних сил.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Провозглашение независимых государств на Ближнем Востоке и в Северной Африке. Палестинская проблема. Создание государства Израиль. Египет: выбор путей развития,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«Арабская весна» и смена политических режимов в начале 2010-х гг. Гражданская война в Сирии.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Тропической и Южной Африки. Этапы провозглашения независимости («год Африки», 1970–1980-е гг.). Выбор путей развития. Попытки утверждения 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демократических режимов и установление диктатур. Система апартеида на юге Африки и ее падение. Сепаратизм. Гражданские войны и этнические конфликты в Африке.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Латинской Америки во второй половине ХХ – начале </w:t>
      </w:r>
      <w:r w:rsidRPr="00045191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Национал-реформизм. Революция на Кубе. Диктатуры и демократизация в странах Латинской Америки. Революции конца 1960-х – 1970-х гг. (Перу, Чили, Никарагуа).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Правоавторитарные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диктатуры. «Левый поворот» в конце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Международные отношения во второй половине ХХ – начале </w:t>
      </w:r>
      <w:r w:rsidRPr="00045191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Основные этапы развития международных отношений во второй половине 1940-х – 2020-х гг. Международные кризисы и региональные конфликты в годы холодной войны (Берлинский кризис, Корейская война, война в Индокитае, Суэцкий кризис, Кубинский кризис). Создание Движения неприсоединения. Гонка вооружений. Война во Вьетнаме.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Разрядка международной напряженности в конце 1960-х – первой половине 1970-х гг. Договор о запрещении ядерных испытаний в трех средах. Договор о нераспространении ядерного оружия (1968). Пражская весна 1968 г. и ввод войск государств – участников ОВД в Чехословакию. Доктрина Брежнева. Урегулирование германского вопроса (договоры ФРГ с СССР и Польшей, четырехстороннее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 г.).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«нового политического мышления» в 1980</w:t>
      </w:r>
      <w:r w:rsidRPr="00045191">
        <w:rPr>
          <w:rFonts w:ascii="Times New Roman" w:eastAsia="MS Mincho" w:hAnsi="Times New Roman"/>
          <w:color w:val="000000"/>
          <w:sz w:val="24"/>
          <w:szCs w:val="24"/>
          <w:lang w:val="ru-RU"/>
        </w:rPr>
        <w:t>‑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х гг. Революции 1989–1991 гг. в странах Восточной Европы. Распад СССР и восточного блока.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конце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 Международный терроризм.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Развитие науки и культуры во второй половине ХХ – начале </w:t>
      </w:r>
      <w:r w:rsidRPr="00045191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науки во второй половине ХХ в. (ядерная физика, химия, биология, медицина). Научно-техническая революция. Использование ядерной энергии в мирных целях. Достижения в области космонавтики (СССР, США). Развитие электротехники и робототехники. Компьютерная революция. Интернет.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Изменение условий труда и быта людей во второй половине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Растущий динамизм движения человека во времени и пространстве. Распространение телевидения, развитие СМИ, их место в жизни современного общества, индивида.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Течения и стили в художественной культуре второй половины ХХ – начала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от модернизма к постмодернизму. Литература: поколения и индивидуальности писателей. Развитие архитектуры: новые технологии, концепции, художественные решения. Живопись. Дизайн. Музыка: развитие традиций и авангардные течения. Джаз. Рок-музыка. Кинематограф: технические достижения, жанровое многообразие. Киногерои как общественное явление. Массовая культура. Молодежная культура. Глобальное и национальное в современной культуре.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Современный мир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Глобализация, интеграция и проблемы национальных интересов.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Обобщение.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России. 1945–2022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. Периодизация и общая характеристика истории СССР, России 1945 – начала 2020-х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СССР в 1945–1991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СССР в 1945–1953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восстановлении западных регионов СССР. Репарации, их размеры и значение для экономики. Советский атомный проект, его успехи и значение. Начало гонки вооружений.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Положение на послевоенном потребительском рынке. Колхозный рынок. Государственная и коммерческая торговля. Голод 1946–1947 гг. Денежная реформа и отмена карточной системы (1947).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Сталин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«Ленинградское дело». Борьба с космополитизмом. «Дело врачей». Дело Еврейского антифашистского комитета. Т. Лысенко и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лысенковщина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Сохранение трудового законодательства военного времени на период восстановления разрушенного хозяйства. Союзный центр и национальные регионы: проблемы взаимоотношений. Положение в «старых» и «новых» республиках.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Восточной и Центральной Европы. Взаимоотношения со странами народной демократии. Создание Совета экономической взаимопомощи. Конфликт с Югославией.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Коминформбюро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Организация Североатлантического договора (НАТО). Создание по инициативе СССР Организации Варшавского договора. Война в Корее.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Наш край в 1945 – начале 1950-х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СССР в середине 1950-х – первой половине 1960-х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Хрущеву.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Первые признаки наступления оттепели в политике, экономике, культурной сфере. </w:t>
      </w:r>
      <w:r w:rsidRPr="00045191">
        <w:rPr>
          <w:rFonts w:ascii="Times New Roman" w:hAnsi="Times New Roman"/>
          <w:color w:val="000000"/>
          <w:sz w:val="24"/>
          <w:szCs w:val="24"/>
        </w:rPr>
        <w:t>XX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национальной политики. Попытка отстранения 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Н.С. Хрущева от власти в 1957 г. «Антипартийная группа». Утверждение единоличной власти Хрущева.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Культурное пространство и повседневная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Приоткрытие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железного занавеса. Всемирный фестиваль молодежи и студентов 1957 г. Популярные формы досуга. 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Неформальные формы общественной жизни. Стиляги. Хрущев и интеллигенция. Антирелигиозные кампании. Гонения на Церковь. Диссиденты. Самиздат и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тамиздат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Социально-экономическое развитие СССР. «Догнать и перегнать Америку». Попытки решения продовольственной проблемы. Освоение целинных земель.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Научно-техническая революция в СССР. Перемены в научно-технической политике.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Первые советские ЭВМ. Появление гражданской реактивной авиации. Влияние НТР на перемены в повседневной жизни людей.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Реформы в промышленности. Переход от отраслевой системы управления к совнархозам. Расширение прав союзных республик.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 инженерного труда. Расширение системы ведомственных НИИ.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ХХ</w:t>
      </w:r>
      <w:r w:rsidRPr="00045191">
        <w:rPr>
          <w:rFonts w:ascii="Times New Roman" w:hAnsi="Times New Roman"/>
          <w:color w:val="000000"/>
          <w:sz w:val="24"/>
          <w:szCs w:val="24"/>
        </w:rPr>
        <w:t>II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съезд КПСС и программа построения коммунизма в СССР. Воспитание «нового человека». Бригады коммунистического труда. Общественные формы управления.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Социальные программы. Реформа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хрущевки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. Рост доходов населения и дефицит товаров народного потребления.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политика. Новый курс советской внешней политики: от конфронтации к диалогу.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Конец оттепели. Нарастание негативных тенденций в обществе. Кризис доверия власти.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Новочеркасские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события. Смещение Н.С. Хрущева. Оценка Хрущева и его реформ современниками и историками.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Наш край в 1953–1964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Советское государство и общество в середине 1960-х – начале 1980-х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Приход к власти Л.И. Брежнева: его окружение и смена политического курса. Поиски идеологических ориентиров.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Десталинизация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ресталинизация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Экономические реформы 1960-х гг. Новые ориентиры аграрной политики.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Косыгинская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реформа. Конституция СССР 1977 г. Концепция «развитого социализма».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Попытки изменения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Советские научные и технические приоритеты. МГУ им. М.В. Ломоносова. Академия наук СССР. Новосибирский Академгородок. Замедление научно-технического прогресса в СССР. Отставание от Запада в производительности труда. Лунная гонка с США. Успехи в математике. Создание топливно-энергетического комплекса (ТЭК).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Культурное пространство и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Несуны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». Потребительские тенденции в советском обществе. Дефициты и очереди.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Идейная и духовная жизнь советского общества. Развитие физкультуры и спорта в СССР. </w:t>
      </w:r>
      <w:r w:rsidRPr="00045191">
        <w:rPr>
          <w:rFonts w:ascii="Times New Roman" w:hAnsi="Times New Roman"/>
          <w:color w:val="000000"/>
          <w:sz w:val="24"/>
          <w:szCs w:val="24"/>
        </w:rPr>
        <w:t>XXII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летние Олимпийские игры 1980 г. в Москве. Литература и искусство: поиски новых путей. Авторское кино. Авангардное искусство. Неформалы (КСП, движение КВН и другие). Диссидентский вызов. Первые правозащитные выступления. А.Д. Сахаров и А.И. Солженицын. Религиозные искания. Национальные движения. Борьба с инакомыслием. Судебные процессы. Цензура и самиздат.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политика. Новые вызовы внешнего мира. Между разрядкой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военно-стратегического паритета с США. Политика разрядки.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Л.И. Брежнев в оценках современников и историков.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Наш край в 1964–1985 гг. (1ч в рамках общего количества часов данной темы).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Политика перестройки. Распад СССР (1985–1991)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М.С. Горбачев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Гласность и плюрализм.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лицом». Вторая волна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десталинизации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. История страны как фактор политической жизни. Отношение к войне в Афганистане. Неформальные политические объединения.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«Новое мышление» Горбачева. Отказ от идеологической конфронтации двух систем и провозглашение руководством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холодной войны. Отношение к М.С. Горбачеву и его внешнеполитическим инициативам внутри СССР и в мире.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Демократизация советской политической системы. </w:t>
      </w:r>
      <w:r w:rsidRPr="00045191">
        <w:rPr>
          <w:rFonts w:ascii="Times New Roman" w:hAnsi="Times New Roman"/>
          <w:color w:val="000000"/>
          <w:sz w:val="24"/>
          <w:szCs w:val="24"/>
        </w:rPr>
        <w:t>XIX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конференция КПСС и ее решения. Альтернативные выборы народных депутатов. Съезды народных депутатов – высший орган государственной власти. Первый съезд народных депутатов СССР и его значение. Образование оппозиционной Межрегиональной депутатской группы. Демократы первой волны, их лидеры и программы.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Подъем национальных движений,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Последний этап перестройки: 1990–1991 гг. Отмена 6-й статьи Конституции СССР о руководящей роли КПСС. Становление многопартийности. Кризис в КПСС и создание Коммунистической партии РСФСР. </w:t>
      </w:r>
      <w:r w:rsidRPr="00045191">
        <w:rPr>
          <w:rFonts w:ascii="Times New Roman" w:hAnsi="Times New Roman"/>
          <w:color w:val="000000"/>
          <w:sz w:val="24"/>
          <w:szCs w:val="24"/>
        </w:rPr>
        <w:t>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съезд народных депутатов РСФСР и его решения. Противостояние союзной и российской власти. Введение поста Президента и избрание М.С. Горбачева Президентом СССР. Избрание Б.Н. Ельцина Президентом РСФСР. Учреждение в РСФСР Конституционного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Углубление политического кризиса.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Союза ССР. План автономизации – предоставления автономиям статуса союзных республик. </w:t>
      </w:r>
      <w:proofErr w:type="gram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Ново-Огаревский</w:t>
      </w:r>
      <w:proofErr w:type="gram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процесс и попытки подписания нового Союзного договора. Парад суверенитетов. Референдум о сохранении СССР и введении поста Президента РСФСР.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Превращение экономического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Введение карточной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Радикализация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общественных настроений. Забастовочное движение. Новый этап в государственно-конфессиональных отношениях.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Ликвидация союзного правительства и центральных органов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ядерного оружия. Россия как преемник СССР на международной арене.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Наш край в 1985–1991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Обобщение.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Российская Федерация в 1992–2022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Становление новой России (1992–1999)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Б.Н. Ельцин и его окружение. Общественная поддержка курса реформ. Взаимодействие ветвей власти на первом этапе преобразований. Предоставление Б.Н. Ельцину дополнительных полномочий для успешного проведения реформ. Правительство реформаторов во главе с Е.Т. Гайдаром. Начало радикальных экономических преобразований. Либерализация цен. «Шоковая терапия».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Ваучерная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приватизация.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Долларизация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ее значение. Полномочия Президента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Итоги радикальных преобразований 1992–1993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Обострение межнациональных и межконфессиональных отношений в 1990-е гг. Подписание Федеративного договора (1992) и отдельных соглашений центра с республиками. Договор с Татарстаном как способ восстановления федеративных отношений с республикой и территориальной целостности страны. Взаимоотношения центра и субъектов Федерации. Опасность исламского фундаментализма. Военно-политический кризис в Чеченской Республике.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Корректировка курса реформ и попытки стабилизации экономики. Роль иностранных займов. Проблема сбора налогов и стимулирования инвестиций.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Тенденции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деиндустриализации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Повседневная жизнь россиян в условиях реформ. Общественные настроения в зеркале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Возможность выезда за рубеж. Кризис образования и 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науки. Социальная поляризация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Проблемы русскоязычного населения в бывших республиках СССР.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СНВ-2 (1993). Вступление России в «Большую семерку». Россия на постсоветском пространстве. СНГ и союз с Белоруссией. Военно-политическое сотрудничество в рамках СНГ. Восточный вектор российской внешней политики в 1990-е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Российская многопартийность и строительство гражданского общества. Основные политические партии и движения 1990</w:t>
      </w:r>
      <w:r w:rsidRPr="00045191">
        <w:rPr>
          <w:rFonts w:ascii="Times New Roman" w:eastAsia="MS Mincho" w:hAnsi="Times New Roman"/>
          <w:color w:val="000000"/>
          <w:sz w:val="24"/>
          <w:szCs w:val="24"/>
          <w:lang w:val="ru-RU"/>
        </w:rPr>
        <w:t>‑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х гг., их лидеры и платформы. Кризис центральной власти. Президентские выборы 1996 г. Правительства В.С. Черномырдина и Е.М. Примакова. Обострение ситуации на Северном Кавказе. Вторжение террористических группировок в Дагестан. Выборы в Государственную Думу 1999 г. Добровольная отставка Б.Н. Ельцина.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Наш край в 1992–1999 гг.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Россия в ХХ</w:t>
      </w:r>
      <w:r w:rsidRPr="00045191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в.: вызовы времени и задачи модернизации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внешней политики. Государственная Дума. Многопартийность. Политические партии и электорат.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Военная реформа. Экономическое развитие в 2000-е гг. Финансовое положение. Рыночная экономика и монополии. Экономический подъем 1999–2007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Начало (2005) и продолжение (2018) реализации приоритетных национальных проектов.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Президент Д.А. Медведев, премьер-министр В.В. Путин. Основные направления внешней и внутренней политики. Проблема стабильности и преемственности власти.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другие). Начало конституционной реформы (2020).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Человек и общество в конце </w:t>
      </w:r>
      <w:r w:rsidRPr="00045191">
        <w:rPr>
          <w:rFonts w:ascii="Times New Roman" w:hAnsi="Times New Roman"/>
          <w:color w:val="000000"/>
          <w:sz w:val="24"/>
          <w:szCs w:val="24"/>
        </w:rPr>
        <w:t>XX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Демографическая статистика.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</w:t>
      </w:r>
      <w:r w:rsidRPr="00045191">
        <w:rPr>
          <w:rFonts w:ascii="Times New Roman" w:hAnsi="Times New Roman"/>
          <w:color w:val="000000"/>
          <w:sz w:val="24"/>
          <w:szCs w:val="24"/>
        </w:rPr>
        <w:t>XXII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Олимпийские и </w:t>
      </w:r>
      <w:r w:rsidRPr="00045191">
        <w:rPr>
          <w:rFonts w:ascii="Times New Roman" w:hAnsi="Times New Roman"/>
          <w:color w:val="000000"/>
          <w:sz w:val="24"/>
          <w:szCs w:val="24"/>
        </w:rPr>
        <w:t>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Паралимпийские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зимние игры в Сочи (2014),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Повседневная жизнь. Социальная дифференциация. Качество, уровень жизни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Модернизация бытовой сферы. Досуг. Россиянин в глобальном информационном пространстве: СМИ, компьютеризация,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(2020).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в конце </w:t>
      </w:r>
      <w:r w:rsidRPr="00045191">
        <w:rPr>
          <w:rFonts w:ascii="Times New Roman" w:hAnsi="Times New Roman"/>
          <w:color w:val="000000"/>
          <w:sz w:val="24"/>
          <w:szCs w:val="24"/>
        </w:rPr>
        <w:t>XX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Утверждение новой Концепции внешней политики Российской Федерации (2000)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Центробежные и партнерские тенденции в СНГ. Союзное государство России и Беларуси. Россия в СНГ и в Евразийском экономическом сообществе (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ЕврАзЭС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Осетию в 2008 г. (операция по принуждению Грузии к миру).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США и борьба за передел мирового нефтегазового рынка.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Украине.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в борьбе с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коронавирусной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пандемией, оказание помощи зарубежным странам. Мир и процессы глобализации в новых условиях. Международный нефтяной кризис 2020 г. и его последствия.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Религия, наука и культура России в конце </w:t>
      </w:r>
      <w:r w:rsidRPr="00045191">
        <w:rPr>
          <w:rFonts w:ascii="Times New Roman" w:hAnsi="Times New Roman"/>
          <w:color w:val="000000"/>
          <w:sz w:val="24"/>
          <w:szCs w:val="24"/>
        </w:rPr>
        <w:t>XX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недостаточная востребованность результатов их научной деятельности.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Наш край в 2000 – начале 2020-х гг. (2 ч в рамках общего количества часов данной темы).</w:t>
      </w:r>
    </w:p>
    <w:p w:rsidR="000E53E8" w:rsidRPr="00045191" w:rsidRDefault="000E53E8">
      <w:pPr>
        <w:rPr>
          <w:rFonts w:ascii="Times New Roman" w:hAnsi="Times New Roman"/>
          <w:sz w:val="24"/>
          <w:szCs w:val="24"/>
          <w:lang w:val="ru-RU"/>
        </w:rPr>
        <w:sectPr w:rsidR="000E53E8" w:rsidRPr="00045191">
          <w:pgSz w:w="11906" w:h="16383"/>
          <w:pgMar w:top="1134" w:right="850" w:bottom="1134" w:left="1701" w:header="720" w:footer="720" w:gutter="0"/>
          <w:cols w:space="720"/>
        </w:sectPr>
      </w:pP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3" w:name="block-4812031"/>
      <w:bookmarkEnd w:id="3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ИСТОРИИ НА </w:t>
      </w:r>
      <w:r w:rsidR="00130C55" w:rsidRPr="00045191">
        <w:rPr>
          <w:rFonts w:ascii="Times New Roman" w:hAnsi="Times New Roman"/>
          <w:color w:val="000000"/>
          <w:sz w:val="24"/>
          <w:szCs w:val="24"/>
          <w:lang w:val="ru-RU"/>
        </w:rPr>
        <w:t>БАЗОВОМ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УРОВНЕ СРЕДНЕГО ОБЩЕГО ОБРАЗОВАНИЯ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гражданского воспитания: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осмысление сложившихся в российской истории традиций гражданского служения Отечеству;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гражданской позиции обучающегося как активного и ответственного члена современного российского общества; 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национальным, этническим признакам;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гуманитарной и волонтерской деятельности;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2) патриотического воспитания: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идейная убежденность, готовность к служению Отечеству и его защите, ответственность за его судьбу;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3) духовно-нравственного воспитания: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личностное осмысление и принятие сущности и значения исторически сложившихся и развивавшихся духовно-нравственных ценностей российского народа;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нравственного сознания, этического поведения;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оценивать ситуации нравственного выбора и принимать осознанные решения, ориентируясь на морально-нравственные ценности и нормы современного российского общества;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понимание значения личного вклада в построение устойчивого будущего;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эстетического воспитания: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осознание значимости для личности и общества наследия отечественного и мирового искусства, этнических культурных традиций и народного творчества;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выявлять в памятниках художественной культуры эстетические ценности эпох, к которым они принадлежат;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окружающему миру, современной культуре, включая эстетику быта, научного и технического творчества, спорта, труда, общественных отношений;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5) физического воспитания: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ценностного отношения к жизни и здоровью;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жизни и необходимости ее сохранения;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об идеалах гармоничного физического и духовного развития человека в исторических обществах и в современную эпоху;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ответственное отношение к своему здоровью и установка на здоровый образ жизни;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6) трудового воспитания: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на основе знания истории значения трудовой деятельности как источника развития человека и общества;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 человека;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о разнообразии существовавших в прошлом и современных профессий;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формирование интереса к различным сферам профессиональной деятельности;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совершать осознанный выбор будущей профессии и реализовывать собственные жизненные планы;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мотивация и способность к самообразованию на протяжении всей жизни;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7) экологического воспитания: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осмысление исторического опыта взаимодействия людей с природной средой, его позитивных и негативных проявлений;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экологической культуры, понимание влияния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социально­экономических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процессов на состояние природной и социальной среды, осознание глобального характера экологических проблем;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природной и социальной среде;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8) ценности научного познания: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мировоззрения, соответствующего современному уровню развития исторической науки и общественной практики;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осмысление значения истории как знания о развитии человека и общества, о социальном и нравственном опыте предшествовавших поколений;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мотивация к дальнейшему, в том числе профессиональному, изучению истории.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истории способствует также развитию </w:t>
      </w: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эмоционального интеллекта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обучающихся, в особенности –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ситуациях),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(способность понимать другого человека, оказавшегося в определенных обстоятельствах), социальных навыков (способность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 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формулировать проблему, вопрос, требующий решения;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систематизировать и обобщать исторические факты (в форме таблиц, схем, диаграмм и других);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характерные признаки исторических явлений;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раскрывать причинно-следственные связи событий прошлого и настоящего;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события, ситуации, определяя основания для сравнения, выявляя общие черты и различия;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и обосновывать выводы.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поиск нового знания, его интерпретацию, преобразование и применение в различных учебных ситуациях, в том числе при создании учебных и социальных проектов;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ключевыми научными понятиями и методами работы с исторической информацией;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познавательную задачу, намечать путь ее решения и осуществлять подбор исторического материала, объекта;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анализ объекта в соответствии с принципом историзма, основными процедурами исторического познания;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создавать тексты в различных форматах с учетом назначения информации и целевой аудитории;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соотносить полученный результат с имеющимся историческим знанием, определять новизну и обоснованность полученного результата;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других);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сферу применения и значение проведенного учебного исследования в современном общественном контексте;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применять исторические знания и познавательные процедуры в интегрированных (междисциплинарных) учебных проектах, в том числе краеведческих.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анализ учебной и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внеучебной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и использовать информационные особенности разных видов исторических источников, проводить критический анализ источника, высказывать суждение о достоверности и ценности содержащейся в нем информации (в том числе по самостоятельно сформулированным критериям);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сопоставлять оценки исторических событий и личностей, приводимые в научной литературе и публицистике, объяснять причины расхождения мнений;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безопасности.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особенности взаимодействия людей в исторических обществах и современном мире;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участвовать в обсуждении событий и личностей прошлого и современности, в том числе вызывающих разные оценки, определяя свою позицию и обосновывая ее в ходе диалога;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выражать и аргументировать свою точку зрения в устном высказывании, письменном тексте;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общения и конструктивного взаимодействия, в том числе межкультурного, в школе и социальном окружении.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осознавать на основе исторических примеров значение совместной деятельности как эффективного средства достижения поставленных целей;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планировать и осуществлять совместную работу, коллективные учебные проекты по истории, в том числе на региональном материале;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оценивать полученные результаты и свой вклад в общую работу.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проблему, задачи, требующие решения;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план действий, определять способ решения;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последовательно реализовывать намеченный план действий. 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самоконтроль, рефлексию и самооценку полученных результатов;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вносить коррективы в свою работу с учетом установленных ошибок, возникших трудностей;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осознавать свои достижения и слабые стороны в учении, в общении, сотрудничестве со сверстниками и людьми старших поколений;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признавать свое право и право других на ошибки;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вносить конструктивные предложения для совместного решения учебных задач, проблем. 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E53E8" w:rsidRPr="00045191" w:rsidRDefault="000E53E8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Требования к предметным результатам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освоения базового курса истории: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Понимание значимости России в мировых политических и социально-экономических процессах ХХ – начала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знание достижений страны и ее народа, умение характеризовать историческое значение Российской революции, Гражданской войны, Новой экономической политики (далее – нэп), индустриализации и коллективизации в Союзе Советских Социалистических республик (далее – СССР), решающую роль СССР в победе над нацизмом, значение советских научно-технологических успехов, освоения космоса,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ХХ – начала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особенности развития культуры народов СССР (России).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их участников, образа жизни людей и его изменения в Новейшую эпоху, формулировать и обосновывать собственную точку зрения (версию, оценку) с опорой на фактический материал, в том числе используя источники разных типов.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Умение выявлять существенные черты исторических событий, явлений, процессов, систематизировать историческую информацию в соответствии с заданными критериями, сравнивать изученные исторические события, явления, процессы.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устанавливать причинно-следственные, пространственные, временные связи исторических событий, явлений, процессов, характеризовать их итоги, соотносить события истории родного края и истории России в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определять современников исторических событий истории России и человечества в целом в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оценивать их полноту и достоверность, соотносить с историческим периодом, выявлять общее и различия, привлекать контекстную информацию при работе с историческими источниками.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ХХ – начала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задач, оценивать полноту и достоверность информации с точки зрения ее соответствия исторической действительности.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сопоставлять информацию, представленную в различных источниках, формализовать историческую информацию в виде таблиц, схем, графиков, диаграмм, приобретение опыта осуществления проектной деятельности в форме разработки и представления учебных проектов по новейшей истории, в том числе – на региональном материале (с использованием ресурсов библиотек, музеев).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идеалов гуманизма, демократии, мира и взаимопонимания между народами, людьми разных культур, уважения к историческому наследию народов России.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Знание ключевых событий, основных дат и этапов истории России и мира в ХХ – начале </w:t>
      </w:r>
      <w:r w:rsidRPr="00045191">
        <w:rPr>
          <w:rFonts w:ascii="Times New Roman" w:hAnsi="Times New Roman"/>
          <w:color w:val="000000"/>
          <w:sz w:val="24"/>
          <w:szCs w:val="24"/>
        </w:rPr>
        <w:t>XXI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выдающихся деятелей отечественной и всемирной истории, важнейших достижений культуры, ценностных ориентиров: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1) по учебному курсу «История России»: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Россия накануне Первой мировой войны. Ход военных действий. Власть, общество, экономика, культура. Предпосылки революции.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Февральская революция 1917 г. Двоевластие. Октябрьская революция. Первые преобразования большевиков. Гражданская война и интервенция. Политика «военного коммунизма». Общество, культура в годы революций и Гражданской войны.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Нэп. Образование СССР. СССР в годы нэпа. «Великий перелом». Индустриализация, коллективизация, культурная революция. Первые пятилетки. Политический строй и репрессии. Внешняя политика СССР. Укрепление обороноспособности.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Великая Отечественная война 1941–1945 гг.: причины, силы сторон, основные операции. Государство и общество в годы войны, массовый героизм советского народа, единство фронта и тыла, человек на войне. Нацистский оккупационный режим, зверства захватчиков. Освободительная миссия Красной Армии. Победа над Японией. Решающий вклад СССР в Великую Победу. Защита памяти о Великой Победе.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СССР в 1945–1991 гг. Экономические развитие и реформы. Политическая система «развитого социализма». Развитие науки, образования, культуры. «Холодная война» и внешняя политика. СССР и мировая социалистическая система. Причины распада Советского Союза.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Российская Федерация в 1992–2022 гг. Становление новой России. Возрождение Российской Федерации как великой державы в ХХ</w:t>
      </w:r>
      <w:r w:rsidRPr="00045191">
        <w:rPr>
          <w:rFonts w:ascii="Times New Roman" w:hAnsi="Times New Roman"/>
          <w:color w:val="000000"/>
          <w:sz w:val="24"/>
          <w:szCs w:val="24"/>
        </w:rPr>
        <w:t>I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Экономическая и социальная модернизация. Культурное пространство и повседневная жизнь. Укрепление обороноспособности. Воссоединение с Крымом и Севастополем. Специальная военная операция. Место России в современном мире.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2) по учебному курсу «Всеобщая история»: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Мир накануне Первой мировой войны. Первая мировая война: причины, участники, основные события, результаты. Власть и общество.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Межвоенный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период. Революционная волна. Версальско-Вашингтонская система. Страны мира в 1920-е гг. «Великая депрессия» и ее проявления в различных странах. «Новый курс» в США. Германский нацизм. «Народный фронт». Политика «умиротворения агрессора». Культурное развитие.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Вторая мировая война: причины, участники, основные сражения, итоги.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Власть и общество в годы войны. Решающий вклад СССР в Победу.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Послевоенные перемены в мире. «Холодная война». Мировая система социализма. Экономические и политические изменения в странах Запада. Распад колониальных империй. Развитие стран Азии, Африки и Латинской Америки. Научно-техническая революция. Постиндустриальное и информационное общество.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Современный мир: глобализация и </w:t>
      </w: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деглобализация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. Геополитический кризис 2022 г. и его влияние на мировую систему.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Требования к предметным результатам освоения углубленного курса: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Понимание значимости роли России в мировых политических и социально-экономических процессах с древнейших времен до настоящего времени.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Умение характеризовать вклад российской культуры в мировую культуру.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представлений о предмете, научных и социальных функциях исторического знания, методах изучения исторических источников.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с древнейших времен до настоящего времени.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Умение анализировать, характеризовать и сравнивать исторические события, явления, процессы с древнейших времен до настоящего времени.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Умение объяснять критерии поиска исторических источников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истории,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04519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10 классе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истории: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Понимание значимости роли России в мировых политических и социально-экономических процессах 1914–1945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мировые политические и социально-экономические процессы 1914–1945 гг., в которых проявилось значительное влияние России, характеризовать роль нашей страны в этих процессах;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связи, связанные с участием России в мировых политических и социально-экономических процессах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используя знания по истории России 1914–1945 гг., 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характеризовать вклад российской культуры в мировую культуру.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этапы развития науки и культуры в России 1914–1945 гг., составлять развернутое описание памятников культуры России;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этапы развития мировой культуры 1914–1945 гг., составлять описание наиболее известных памятников культуры;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Сформированность</w:t>
      </w:r>
      <w:proofErr w:type="spellEnd"/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представлений о предмете, научных и социальных функциях исторического знания, методах изучения исторических источников.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объяснять, в чем состоят научные и социальные функции исторического знания;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и применять основные приемы изучения исторических источников;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использования исторической аргументации в социально-политическом контексте;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исторической науки в политическом развитии России и зарубежных стран 1914–1945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1914–1945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и выделять этапы в развитии процессов истории России и всеобщей истории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указывать хронологические рамки периодов истории России и всеобщей истории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объяснять основания периодизации истории России и всеобщей истории 1914–1945 гг., используемые учеными-историками;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соотносить события истории России, региона, других стран с основными периодами истории России и всеобщей истории 1914–1945 гг., соотносить события истории родного края, истории России и зарубежных стран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1914–1945 гг.,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определять современников исторических событий, явлений, процессов истории России и всеобщей истории 1914–1945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анализировать, характеризовать и сравнивать исторические события, явления, процессы 1914–1945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называть характерные, существенные признаки событий, процессов, явлений истории России и всеобщей истории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различать в исторической информации по истории России и всеобщей истории 1914–1945 гг. события, явления, процессы, факты и мнения;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исторические факты истории России и всеобщей истории 1914–1945 гг. по самостоятельно определяемому признаку;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обобщать историческую информацию по истории России и всеобщей истории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жизни людей в России и других странах в 1914–1945 гг., показывая изменения, происшедшие в течение рассматриваемого периода;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всеобщей истории 1914–1945 гг.;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сравнивать исторические события, явления, процессы, взгляды исторических деятелей истории России и всеобщей истории 1914–1945 гг. по самостоятельно определенным критериям, на основе сравнения самостоятельно делать выводы;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 основе изучения исторического материала 1914–1945 гг. устанавливать исторические аналогии.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объяснять критерии поиска исторических источников по истории России и всеобщей истории 1914–1945 гг.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аутентичные исторические источники и источники исторической информации разных типов по истории России и всеобщей истории 1914–1945 гг. (извлекать и интерпретировать информацию, сопоставлять данные разных источников, различать представленные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определять критерии подбора исторических источников для решения учебной задачи;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подбирать исторические источники по самостоятельно определенным критериям, используя различные источники информации с соблюдением правил информационной безопасности;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специфику современных источников социальной и личной информации;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формировать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выполнении учебных проектов, проводить индивидуальные или групповые учебные исследования по истории России и всеобщей истории 1914–1945 гг., истории родного края;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проектной и учебно-исследовательской деятельности.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 основе знаний по истории России и всеобщей истории 1914–1945 гг. критически оценивать полученную извне социальную информацию;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определять и аргументировать свое отношение к наиболее значительным событиям и личностям из истории России и всеобщей истории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1914–1945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1914–1945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4519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11 классе</w:t>
      </w:r>
      <w:r w:rsidRPr="0004519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обучающийся получит следующие предметные результаты по отдельным темам программы по истории: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Понимание значимости роли России в мировых политических и социально-экономических процессах 1945–2022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мировые политические и социально-экономические процессы 1945–2022 гг., в которых проявилось значительное влияние России, характеризовать роль нашей страны в этих процессах;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связи, связанные с участием России в мировых политических и социально-экономических процессах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используя знания по истории России 1945–2022 гг., 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характеризовать вклад российской культуры в мировую культуру.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этапы развития науки и культуры в России 1945–2022 гг., составлять развернутое описание памятников культуры России;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этапы развития мировой культуры 1945–2022 гг., составлять описание наиболее известных памятников культуры;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Сформированность</w:t>
      </w:r>
      <w:proofErr w:type="spellEnd"/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представлений о предмете, научных и социальных функциях исторического знания, методах изучения исторических источников.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объяснять, в чем состоят научные и социальные функции исторического знания;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 применять основные приемы изучения исторических источников;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приводить примеры использования исторической аргументации в социально-политическом контексте;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исторической науки в политическом развитии России и зарубежных стран 1945–2022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1945–2022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и выделять этапы в развитии процессов истории России и всеобщей истории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указывать хронологические рамки периодов истории России и всеобщей истории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объяснять основания периодизации истории России и всеобщей истории 1945–2022 гг., используемые учеными-историками;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соотносить события истории России, региона, других стран с основными периодами истории России и всеобщей истории 1945–2022 гг., соотносить события истории родного края, истории России и зарубежных стран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1945–2022 гг.,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определять современников исторических событий, явлений, процессов истории России и всеобщей истории 1945–2022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анализировать, характеризовать и сравнивать исторические события, явления, процессы 1945–2022 гг.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называть характерные, существенные признаки событий, процессов, явлений истории России и всеобщей истории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различать в исторической информации по истории России и всеобщей истории 1945–2022 гг. события, явления, процессы, факты и мнения;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исторические факты истории России и всеобщей истории 1945–2022 гг. по самостоятельно определяемому признаку;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обобщать историческую информацию по истории России и всеобщей истории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1945–2022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жизни людей в России и других странах 1945–2022 гг., показывая изменения, происшедшие в течение рассматриваемого периода;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всеобщей истории 1945–2022 гг.;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сравнивать исторические события, явления, процессы, взгляды исторических деятелей истории России и всеобщей истории 1945–2022 гг. по самостоятельно определенным критериям, на основе сравнения самостоятельно делать выводы;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 основе изучения исторического материала 1945–2022 гг. устанавливать исторические аналогии.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объяснять критерии поиска исторических источников по истории России и всеобщей истории 1945–2022 гг.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аутентичные исторические источники и источники исторической информации разных типов по истории России и всеобщей истории 1945–2022 гг. (извлекать и интерпретировать информацию, сопоставлять данные разных источников, различать представленные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определять критерии подбора исторических источников для решения учебной задачи;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подбирать исторические источники по самостоятельно определенным критериям, используя различные источники информации с использованием правил информационной безопасности;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специфику современных источников социальной и личной информации;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формировать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выполнении учебных проектов, проводить индивидуальные или групповые учебные исследования по истории России и всеобщей истории 1945–2022 гг., истории родного края;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проектной и учебно-исследовательской деятельности.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на основе знаний по истории России и всеобщей истории 1945–2022 гг. критически оценивать полученную извне социальную информацию;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определять и аргументировать свое отношение к наиболее значительным событиям и личностям из истории России и всеобщей истории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1945–2022 гг.;</w:t>
      </w:r>
    </w:p>
    <w:p w:rsidR="000E53E8" w:rsidRPr="00045191" w:rsidRDefault="000E53E8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045191">
        <w:rPr>
          <w:rFonts w:ascii="Times New Roman" w:hAnsi="Times New Roman"/>
          <w:color w:val="000000"/>
          <w:sz w:val="24"/>
          <w:szCs w:val="24"/>
          <w:lang w:val="ru-RU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1945–2022 гг.</w:t>
      </w:r>
    </w:p>
    <w:p w:rsidR="000E53E8" w:rsidRPr="003558F7" w:rsidRDefault="00045191">
      <w:pPr>
        <w:rPr>
          <w:lang w:val="ru-RU"/>
        </w:rPr>
        <w:sectPr w:rsidR="000E53E8" w:rsidRPr="003558F7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br w:type="page"/>
      </w:r>
    </w:p>
    <w:p w:rsidR="000E53E8" w:rsidRDefault="000E53E8">
      <w:pPr>
        <w:spacing w:after="0"/>
        <w:ind w:left="120"/>
      </w:pPr>
      <w:bookmarkStart w:id="4" w:name="block-4812034"/>
      <w:bookmarkEnd w:id="4"/>
      <w:r w:rsidRPr="003558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E53E8" w:rsidRDefault="000E53E8">
      <w:pPr>
        <w:sectPr w:rsidR="000E53E8" w:rsidSect="00543CD4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0E53E8" w:rsidRDefault="000E53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66"/>
        <w:gridCol w:w="2901"/>
        <w:gridCol w:w="946"/>
        <w:gridCol w:w="1910"/>
        <w:gridCol w:w="3123"/>
      </w:tblGrid>
      <w:tr w:rsidR="009F3DA8" w:rsidRPr="00174548" w:rsidTr="005F30F7">
        <w:trPr>
          <w:trHeight w:val="144"/>
          <w:tblCellSpacing w:w="20" w:type="nil"/>
        </w:trPr>
        <w:tc>
          <w:tcPr>
            <w:tcW w:w="9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53E8" w:rsidRPr="00174548" w:rsidRDefault="000E53E8">
            <w:pPr>
              <w:spacing w:after="0"/>
              <w:ind w:left="135"/>
            </w:pPr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53E8" w:rsidRPr="00174548" w:rsidRDefault="000E53E8">
            <w:pPr>
              <w:spacing w:after="0"/>
              <w:ind w:left="135"/>
            </w:pPr>
          </w:p>
        </w:tc>
        <w:tc>
          <w:tcPr>
            <w:tcW w:w="2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53E8" w:rsidRPr="00174548" w:rsidRDefault="000E53E8">
            <w:pPr>
              <w:spacing w:after="0"/>
              <w:ind w:left="135"/>
            </w:pP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53E8" w:rsidRPr="00174548" w:rsidRDefault="000E53E8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174548" w:rsidRDefault="000E53E8">
            <w:pPr>
              <w:spacing w:after="0"/>
            </w:pP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1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53E8" w:rsidRPr="00174548" w:rsidRDefault="000E53E8">
            <w:pPr>
              <w:spacing w:after="0"/>
              <w:ind w:left="135"/>
            </w:pP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53E8" w:rsidRPr="00174548" w:rsidRDefault="000E53E8">
            <w:pPr>
              <w:spacing w:after="0"/>
              <w:ind w:left="135"/>
            </w:pPr>
          </w:p>
        </w:tc>
      </w:tr>
      <w:tr w:rsidR="00045191" w:rsidRPr="00174548" w:rsidTr="005F30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191" w:rsidRPr="00174548" w:rsidRDefault="000451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191" w:rsidRPr="00174548" w:rsidRDefault="00045191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45191" w:rsidRPr="00174548" w:rsidRDefault="00045191">
            <w:pPr>
              <w:spacing w:after="0"/>
              <w:ind w:left="135"/>
            </w:pP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5191" w:rsidRPr="00174548" w:rsidRDefault="0004519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5191" w:rsidRPr="00174548" w:rsidRDefault="00045191">
            <w:pPr>
              <w:spacing w:after="0"/>
              <w:ind w:left="135"/>
            </w:pP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5191" w:rsidRPr="00174548" w:rsidRDefault="00045191">
            <w:pPr>
              <w:spacing w:after="0"/>
              <w:ind w:left="135"/>
            </w:pP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17454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5191" w:rsidRPr="00174548" w:rsidRDefault="000451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191" w:rsidRPr="00174548" w:rsidRDefault="00045191"/>
        </w:tc>
      </w:tr>
      <w:tr w:rsidR="000E53E8" w:rsidRPr="00174548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Всеобщая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история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1945–2022 </w:t>
            </w: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гг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0E53E8" w:rsidRPr="00174548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Всеобщая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история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1945–2022 </w:t>
            </w: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гг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890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 w:rsidRPr="00890A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США и страны Европы во второй половине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890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890A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Азии, Африки и Латинской Америки во второй половине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890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890A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во второй половине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890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890A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Наука и культура  во второй половине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="009F3DA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890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890A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5F30F7" w:rsidRDefault="009F3DA8" w:rsidP="005F30F7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5F30F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890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890A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90A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890AF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0A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E53E8" w:rsidRPr="00174548" w:rsidTr="005F30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E53E8" w:rsidRPr="004928E2" w:rsidRDefault="005F30F7" w:rsidP="005F30F7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  <w:r w:rsidR="000E53E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3E8" w:rsidRPr="00174548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История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России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1945–2022 </w:t>
            </w: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гг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0E53E8" w:rsidRPr="00174548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 w:rsidP="005F30F7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5F30F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СССР в 1945 - 1991 </w:t>
            </w:r>
            <w:proofErr w:type="spellStart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гг</w:t>
            </w:r>
            <w:proofErr w:type="spellEnd"/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045191" w:rsidRPr="00174548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45191" w:rsidRPr="004928E2" w:rsidRDefault="005F30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045191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045191" w:rsidRPr="004928E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СССР в 1945-1953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гг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45191" w:rsidRPr="004928E2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5191" w:rsidRPr="004928E2" w:rsidRDefault="0004519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045191" w:rsidRPr="004928E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9F3DA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СССР в середине 1950-х -первой половине 1960-х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7A38FB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A45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A45D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45D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45D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9F3DA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Советское государство и общество в середине 1960-х-начале 1980-х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60602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A45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A45D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45D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45D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  <w:r w:rsidR="009F3DA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Политика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перестройки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Распад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СССР (1985-1991)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8173DB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A45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A45D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45D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45D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9F3DA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.5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7A38FB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A45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A45D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45D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45D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A45D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45D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E53E8" w:rsidRPr="00174548" w:rsidTr="005F30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E53E8" w:rsidRPr="004928E2" w:rsidRDefault="00E14876" w:rsidP="00EF06F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EF06F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3E8" w:rsidRPr="0024118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8E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Российская Федерация в 1992-2022 гг.</w:t>
            </w:r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9F3DA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Становление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новой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(1992–1999)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3C5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3C5BF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5BF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5BF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9F3DA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: вызовы времени и задачи модернизации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E14876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3C5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3C5BF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5BF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5BF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5F30F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5F30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9F3DA8"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2901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DA8" w:rsidRPr="004928E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</w:tcPr>
          <w:p w:rsidR="009F3DA8" w:rsidRPr="009F3DA8" w:rsidRDefault="009F3DA8">
            <w:pPr>
              <w:rPr>
                <w:lang w:val="ru-RU"/>
              </w:rPr>
            </w:pPr>
            <w:r w:rsidRPr="003C5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3C5BF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5BF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5BF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3C5BF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E53E8" w:rsidRPr="00174548" w:rsidTr="005F30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8E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E53E8" w:rsidRPr="004928E2" w:rsidRDefault="00E1487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4928E2" w:rsidRDefault="000E53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5191" w:rsidRPr="00241182" w:rsidTr="005F30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191" w:rsidRPr="00C60602" w:rsidRDefault="000451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25F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обобщение по теме "История России 1945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г. – начало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606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45191" w:rsidRPr="00C60602" w:rsidRDefault="000451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5191" w:rsidRPr="00C60602" w:rsidRDefault="00045191" w:rsidP="00E1487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045191" w:rsidRPr="00C6060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64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1E64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64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E64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64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64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64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E64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64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1E64C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64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 w:rsidRPr="001E64C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64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E53E8" w:rsidRPr="00C60602" w:rsidTr="005F30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C60602" w:rsidRDefault="000E53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E53E8" w:rsidRPr="00C60602" w:rsidRDefault="000E53E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53E8" w:rsidRPr="00C60602" w:rsidRDefault="000E53E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45191" w:rsidRPr="00C60602" w:rsidTr="005F30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5191" w:rsidRPr="004928E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45191" w:rsidRPr="00C60602" w:rsidRDefault="00045191" w:rsidP="005F30F7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8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F30F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5191" w:rsidRPr="00C60602" w:rsidRDefault="0004519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  <w:p w:rsidR="00045191" w:rsidRPr="00C60602" w:rsidRDefault="00045191" w:rsidP="0004519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06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045191" w:rsidRPr="00C60602" w:rsidRDefault="0004519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E53E8" w:rsidRPr="00C60602" w:rsidRDefault="000E53E8">
      <w:pPr>
        <w:rPr>
          <w:lang w:val="ru-RU"/>
        </w:rPr>
        <w:sectPr w:rsidR="000E53E8" w:rsidRPr="00C60602" w:rsidSect="00543CD4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0E53E8" w:rsidRPr="00C60602" w:rsidRDefault="00045191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br w:type="page"/>
      </w:r>
      <w:r w:rsidR="000E53E8" w:rsidRPr="00C606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0E53E8" w:rsidRDefault="000E53E8" w:rsidP="00045191">
      <w:pPr>
        <w:spacing w:after="0"/>
        <w:ind w:left="120"/>
        <w:sectPr w:rsidR="000E53E8" w:rsidSect="00543CD4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0E53E8" w:rsidRDefault="000E53E8" w:rsidP="00045191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03"/>
        <w:gridCol w:w="3025"/>
        <w:gridCol w:w="946"/>
        <w:gridCol w:w="1841"/>
        <w:gridCol w:w="3131"/>
      </w:tblGrid>
      <w:tr w:rsidR="00045191" w:rsidRPr="00C05142" w:rsidTr="0039529F">
        <w:trPr>
          <w:trHeight w:val="144"/>
          <w:tblCellSpacing w:w="20" w:type="nil"/>
        </w:trPr>
        <w:tc>
          <w:tcPr>
            <w:tcW w:w="8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gridSpan w:val="3"/>
            <w:tcMar>
              <w:top w:w="50" w:type="dxa"/>
              <w:left w:w="100" w:type="dxa"/>
            </w:tcMar>
            <w:vAlign w:val="center"/>
          </w:tcPr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5191" w:rsidRPr="00C05142" w:rsidTr="003952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191" w:rsidRPr="00C05142" w:rsidRDefault="000451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191" w:rsidRPr="00C05142" w:rsidRDefault="000451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45191" w:rsidRPr="00C05142" w:rsidRDefault="0004519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9F3DA8" w:rsidRPr="00C05142" w:rsidRDefault="009F3DA8" w:rsidP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051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45191" w:rsidRPr="00C05142" w:rsidRDefault="000451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Введение. Мир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Начало холодной войны и формирование биполярной системы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США и страны Западной Европы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США и страны Западной Европы в конце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Центральной и Восточной Европы во второй половине  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«США и страны Европы во второй половине  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Страны Восточной и Юго-Восточной Азии в 1940-1970-х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Страны Азии: социалистический выбор развития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</w:tcPr>
          <w:p w:rsidR="009F3DA8" w:rsidRPr="00C05142" w:rsidRDefault="0039529F" w:rsidP="005D3CDE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Восточной Азии во второй половине  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</w:tcPr>
          <w:p w:rsidR="009F3DA8" w:rsidRPr="00C05142" w:rsidRDefault="0039529F" w:rsidP="005D3CDE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Южной и Юго-Восточной Азии во второй половине  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Ближнего и Среднего востока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Страны Тропической и Южной Африки. Освобождение от колониальной зависимости и выбор пути развития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«Страны Азии, Африки и Латинской Америки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Международные отношения в конце 1940-х - конце 1980-х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Международные отношения в 1990-е гг. - 2023 г. Кризис глобального доминирования Запада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«Международные отношения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Наука и культура 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Наука и культура 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«Наука и культура  во второй половине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разделу Всеобщая история. 1945–2022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Восстановление и развитие экономики и социальной сферы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Политическая система в послевоенные годы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Идеология, наука, культура и спорт в послевоенные годы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и роль СССР в послевоенном мире. Внешняя политика СССР в 1945-1953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Новое руководство страны. Смена политического курса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Экономическое и социальное развитие в 1953-1964гг.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науки и техники в 1953-1964гг.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Культурное пространство в 1953-1964гг.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Перемены в повседневной жизни в 1953-1964гг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9F3DA8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Внешняя политика в 1953-1964гг.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DA8" w:rsidRPr="00C05142" w:rsidRDefault="009F3DA8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9F3DA8" w:rsidRPr="00C05142" w:rsidRDefault="009F3DA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Политическое развитие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СССР в 1953-1964гг.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 «СССР в 1945-1953 гг.» и «1950-х -первой половине 1960-х гг.»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Политическое развитие СССР в 1964-1985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Социально-экономическое развитие СССР в 1964-1985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науки, образования, здравоохранения в 1964-1985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Идеология и культура в 1964-1985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Повседневная жизнь советского общества в 1964-1985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Национальная политика СССР в 1984-1985гг.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Внешняя политика СССР в 1964-1985гг.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СССР и мир в начале 1980-х годов. Предпосылки реформ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«Советское государство и общество в середине 1960-х-начале 1980-х»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Социально-экономическое развитие СССР в 1985-1991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Перемены в духовной сфере в годы перестройки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Реформы политической системы СССР и её итоги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Новое политическое мышление и перемены во внешней политике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Национальная политика и подъём национальных движений. Распад СССР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«СССР в 1945-1991гг.»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Российская экономика в условиях рынка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Политическое развитие Российской федерации в 1990-е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Межнациональные отношения и национальная политика  в 1990-е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Повседневная жизнь в 1990-е гг.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sz w:val="24"/>
                <w:szCs w:val="24"/>
                <w:lang w:val="ru-RU"/>
              </w:rPr>
              <w:t>Россия и мир. Внешняя политика Российской Федерации в 1990-е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Политические вызовы и новые приоритеты внутренней политики России в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sz w:val="24"/>
                <w:szCs w:val="24"/>
                <w:lang w:val="ru-RU"/>
              </w:rPr>
              <w:t>Россия в 2008-2011гг.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Социально-экономическое развитие России в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 Приоритетные национальные проекты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35110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Культура, наука, спорт и общественная жизнь в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1990-х начале 2020-х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в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Внешняя политика в начале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35110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Россия в 2012-начале 2020-х гг.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35110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35110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«Российская Федерация в 1992-2022 гг.»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C05142" w:rsidP="0035110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sz w:val="24"/>
                <w:szCs w:val="24"/>
                <w:lang w:val="ru-RU"/>
              </w:rPr>
              <w:t>Итоговое обобщение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39529F" w:rsidRPr="00C05142" w:rsidRDefault="003952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C05142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C05142" w:rsidRPr="00C05142" w:rsidRDefault="00C0514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C05142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C05142" w:rsidRPr="00C05142" w:rsidRDefault="00C0514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C05142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C05142" w:rsidRPr="00C05142" w:rsidRDefault="00C0514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C05142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C05142" w:rsidRPr="00C05142" w:rsidRDefault="00C0514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C05142" w:rsidRPr="00241182" w:rsidTr="0039529F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 w:rsidP="00F34385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5142" w:rsidRPr="00C05142" w:rsidRDefault="00C05142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</w:tcPr>
          <w:p w:rsidR="00C05142" w:rsidRPr="00C05142" w:rsidRDefault="00C0514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0514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9529F" w:rsidRPr="00C05142" w:rsidTr="0039529F">
        <w:trPr>
          <w:gridAfter w:val="1"/>
          <w:wAfter w:w="3466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41182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29F" w:rsidRPr="00C05142" w:rsidRDefault="0039529F" w:rsidP="0078675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51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514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:rsidR="000E53E8" w:rsidRPr="003558F7" w:rsidRDefault="000E53E8">
      <w:pPr>
        <w:rPr>
          <w:lang w:val="ru-RU"/>
        </w:rPr>
        <w:sectPr w:rsidR="000E53E8" w:rsidRPr="003558F7" w:rsidSect="00543CD4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0E53E8" w:rsidRPr="003558F7" w:rsidRDefault="000E53E8" w:rsidP="003558F7">
      <w:pPr>
        <w:spacing w:after="0"/>
        <w:rPr>
          <w:lang w:val="ru-RU"/>
        </w:rPr>
      </w:pPr>
      <w:bookmarkStart w:id="5" w:name="block-4812035"/>
      <w:bookmarkEnd w:id="5"/>
      <w:r w:rsidRPr="003558F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E53E8" w:rsidRPr="003558F7" w:rsidRDefault="000E53E8">
      <w:pPr>
        <w:spacing w:after="0" w:line="480" w:lineRule="auto"/>
        <w:ind w:left="120"/>
        <w:rPr>
          <w:lang w:val="ru-RU"/>
        </w:rPr>
      </w:pPr>
      <w:r w:rsidRPr="003558F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E53E8" w:rsidRDefault="000E53E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3558F7">
        <w:rPr>
          <w:rFonts w:ascii="Times New Roman" w:hAnsi="Times New Roman"/>
          <w:color w:val="000000"/>
          <w:sz w:val="28"/>
          <w:lang w:val="ru-RU"/>
        </w:rPr>
        <w:t>​‌</w:t>
      </w:r>
      <w:bookmarkStart w:id="6" w:name="cfd2ea09-3836-4ddf-a7eb-ab10f7449214"/>
      <w:bookmarkEnd w:id="6"/>
      <w:r w:rsidRPr="003558F7">
        <w:rPr>
          <w:rFonts w:ascii="Times New Roman" w:hAnsi="Times New Roman"/>
          <w:color w:val="000000"/>
          <w:sz w:val="28"/>
          <w:lang w:val="ru-RU"/>
        </w:rPr>
        <w:t xml:space="preserve">• История. История России 1914 г. - начало </w:t>
      </w:r>
      <w:r>
        <w:rPr>
          <w:rFonts w:ascii="Times New Roman" w:hAnsi="Times New Roman"/>
          <w:color w:val="000000"/>
          <w:sz w:val="28"/>
        </w:rPr>
        <w:t>XXI</w:t>
      </w:r>
      <w:r w:rsidRPr="003558F7">
        <w:rPr>
          <w:rFonts w:ascii="Times New Roman" w:hAnsi="Times New Roman"/>
          <w:color w:val="000000"/>
          <w:sz w:val="28"/>
          <w:lang w:val="ru-RU"/>
        </w:rPr>
        <w:t xml:space="preserve"> в. (в 2 частях), 10-11 классы/ Никонов В.А., Девятов С.В.; под редакцией Карпова С.П., Общество с ограниченной ответственностью «Русское слово - </w:t>
      </w:r>
      <w:proofErr w:type="gramStart"/>
      <w:r w:rsidRPr="003558F7">
        <w:rPr>
          <w:rFonts w:ascii="Times New Roman" w:hAnsi="Times New Roman"/>
          <w:color w:val="000000"/>
          <w:sz w:val="28"/>
          <w:lang w:val="ru-RU"/>
        </w:rPr>
        <w:t>учебник»‌</w:t>
      </w:r>
      <w:proofErr w:type="gramEnd"/>
      <w:r w:rsidRPr="003558F7">
        <w:rPr>
          <w:rFonts w:ascii="Times New Roman" w:hAnsi="Times New Roman"/>
          <w:color w:val="000000"/>
          <w:sz w:val="28"/>
          <w:lang w:val="ru-RU"/>
        </w:rPr>
        <w:t>​</w:t>
      </w:r>
    </w:p>
    <w:p w:rsidR="000E53E8" w:rsidRDefault="000E53E8">
      <w:pPr>
        <w:spacing w:after="0" w:line="48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016471">
        <w:rPr>
          <w:lang w:val="ru-RU"/>
        </w:rPr>
        <w:t>​‌</w:t>
      </w:r>
      <w:r w:rsidRPr="003558F7">
        <w:rPr>
          <w:rFonts w:ascii="Times New Roman" w:hAnsi="Times New Roman"/>
          <w:color w:val="000000"/>
          <w:sz w:val="28"/>
          <w:lang w:val="ru-RU"/>
        </w:rPr>
        <w:t>•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6471">
        <w:rPr>
          <w:rFonts w:ascii="Times New Roman" w:hAnsi="Times New Roman"/>
          <w:sz w:val="28"/>
          <w:szCs w:val="28"/>
          <w:lang w:val="ru-RU"/>
        </w:rPr>
        <w:t xml:space="preserve">Всеобщая история. Новейшее время. 10 класс: учебник для общеобразовательных </w:t>
      </w:r>
      <w:proofErr w:type="gramStart"/>
      <w:r w:rsidRPr="00016471">
        <w:rPr>
          <w:rFonts w:ascii="Times New Roman" w:hAnsi="Times New Roman"/>
          <w:sz w:val="28"/>
          <w:szCs w:val="28"/>
          <w:lang w:val="ru-RU"/>
        </w:rPr>
        <w:t>организаций :</w:t>
      </w:r>
      <w:proofErr w:type="gramEnd"/>
      <w:r w:rsidRPr="00016471">
        <w:rPr>
          <w:rFonts w:ascii="Times New Roman" w:hAnsi="Times New Roman"/>
          <w:sz w:val="28"/>
          <w:szCs w:val="28"/>
          <w:lang w:val="ru-RU"/>
        </w:rPr>
        <w:t xml:space="preserve"> базовый уровень / </w:t>
      </w:r>
      <w:proofErr w:type="spellStart"/>
      <w:r w:rsidRPr="00016471">
        <w:rPr>
          <w:rFonts w:ascii="Times New Roman" w:hAnsi="Times New Roman"/>
          <w:sz w:val="28"/>
          <w:szCs w:val="28"/>
          <w:lang w:val="ru-RU"/>
        </w:rPr>
        <w:t>Л.С.Белоусов</w:t>
      </w:r>
      <w:proofErr w:type="spellEnd"/>
      <w:r w:rsidRPr="00016471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86756" w:rsidRPr="003558F7">
        <w:rPr>
          <w:rFonts w:ascii="Times New Roman" w:hAnsi="Times New Roman"/>
          <w:color w:val="000000"/>
          <w:sz w:val="28"/>
          <w:lang w:val="ru-RU"/>
        </w:rPr>
        <w:t>•</w:t>
      </w:r>
      <w:proofErr w:type="spellStart"/>
      <w:r w:rsidRPr="00016471">
        <w:rPr>
          <w:rFonts w:ascii="Times New Roman" w:hAnsi="Times New Roman"/>
          <w:sz w:val="28"/>
          <w:szCs w:val="28"/>
          <w:lang w:val="ru-RU"/>
        </w:rPr>
        <w:t>В.П.Смирнов</w:t>
      </w:r>
      <w:proofErr w:type="spellEnd"/>
      <w:r w:rsidRPr="000164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016471">
        <w:rPr>
          <w:rFonts w:ascii="Times New Roman" w:hAnsi="Times New Roman"/>
          <w:sz w:val="28"/>
          <w:szCs w:val="28"/>
          <w:lang w:val="ru-RU"/>
        </w:rPr>
        <w:t>М.С.Мейер</w:t>
      </w:r>
      <w:proofErr w:type="spellEnd"/>
      <w:r w:rsidRPr="00016471">
        <w:rPr>
          <w:rFonts w:ascii="Times New Roman" w:hAnsi="Times New Roman"/>
          <w:sz w:val="28"/>
          <w:szCs w:val="28"/>
          <w:lang w:val="ru-RU"/>
        </w:rPr>
        <w:t>. - 2-е изд. - М. Просвещение 2020</w:t>
      </w:r>
    </w:p>
    <w:p w:rsidR="00786756" w:rsidRDefault="00786756">
      <w:pPr>
        <w:spacing w:after="0" w:line="48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786756">
        <w:rPr>
          <w:rFonts w:ascii="Times New Roman" w:hAnsi="Times New Roman"/>
          <w:sz w:val="28"/>
          <w:szCs w:val="28"/>
          <w:lang w:val="ru-RU"/>
        </w:rPr>
        <w:t>История. Всеобщая история. 1945 год — начало XXI века. 11 класс. Базовый уровень</w:t>
      </w:r>
      <w:r>
        <w:rPr>
          <w:rFonts w:ascii="Times New Roman" w:hAnsi="Times New Roman"/>
          <w:sz w:val="28"/>
          <w:szCs w:val="28"/>
          <w:lang w:val="ru-RU"/>
        </w:rPr>
        <w:t>/</w:t>
      </w:r>
      <w:r w:rsidRPr="0078675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86756">
        <w:rPr>
          <w:rFonts w:ascii="Times New Roman" w:hAnsi="Times New Roman"/>
          <w:sz w:val="28"/>
          <w:szCs w:val="28"/>
          <w:lang w:val="ru-RU"/>
        </w:rPr>
        <w:t>Мединский</w:t>
      </w:r>
      <w:proofErr w:type="spellEnd"/>
      <w:r w:rsidRPr="00786756">
        <w:rPr>
          <w:rFonts w:ascii="Times New Roman" w:hAnsi="Times New Roman"/>
          <w:sz w:val="28"/>
          <w:szCs w:val="28"/>
          <w:lang w:val="ru-RU"/>
        </w:rPr>
        <w:t xml:space="preserve"> В. Р., </w:t>
      </w:r>
      <w:proofErr w:type="spellStart"/>
      <w:r w:rsidRPr="00786756">
        <w:rPr>
          <w:rFonts w:ascii="Times New Roman" w:hAnsi="Times New Roman"/>
          <w:sz w:val="28"/>
          <w:szCs w:val="28"/>
          <w:lang w:val="ru-RU"/>
        </w:rPr>
        <w:t>Чубарьян</w:t>
      </w:r>
      <w:proofErr w:type="spellEnd"/>
      <w:r w:rsidRPr="00786756">
        <w:rPr>
          <w:rFonts w:ascii="Times New Roman" w:hAnsi="Times New Roman"/>
          <w:sz w:val="28"/>
          <w:szCs w:val="28"/>
          <w:lang w:val="ru-RU"/>
        </w:rPr>
        <w:t xml:space="preserve"> А. О.</w:t>
      </w:r>
    </w:p>
    <w:p w:rsidR="00786756" w:rsidRPr="00786756" w:rsidRDefault="00786756">
      <w:pPr>
        <w:spacing w:after="0" w:line="48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3558F7">
        <w:rPr>
          <w:rFonts w:ascii="Times New Roman" w:hAnsi="Times New Roman"/>
          <w:color w:val="000000"/>
          <w:sz w:val="28"/>
          <w:lang w:val="ru-RU"/>
        </w:rPr>
        <w:t>•</w:t>
      </w:r>
      <w:proofErr w:type="spellStart"/>
      <w:r w:rsidRPr="00786756">
        <w:rPr>
          <w:rFonts w:ascii="Times New Roman" w:hAnsi="Times New Roman"/>
          <w:sz w:val="28"/>
          <w:szCs w:val="28"/>
          <w:lang w:val="ru-RU"/>
        </w:rPr>
        <w:t>Мединский</w:t>
      </w:r>
      <w:proofErr w:type="spellEnd"/>
      <w:r w:rsidRPr="00786756">
        <w:rPr>
          <w:rFonts w:ascii="Times New Roman" w:hAnsi="Times New Roman"/>
          <w:sz w:val="28"/>
          <w:szCs w:val="28"/>
          <w:lang w:val="ru-RU"/>
        </w:rPr>
        <w:t xml:space="preserve"> История России. 1945 год — начало XXI века. 11 класс. </w:t>
      </w:r>
      <w:proofErr w:type="spellStart"/>
      <w:r w:rsidRPr="00786756">
        <w:rPr>
          <w:rFonts w:ascii="Times New Roman" w:hAnsi="Times New Roman"/>
          <w:sz w:val="28"/>
          <w:szCs w:val="28"/>
          <w:lang w:val="ru-RU"/>
        </w:rPr>
        <w:t>Баз.уровень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/</w:t>
      </w:r>
      <w:proofErr w:type="spellStart"/>
      <w:r w:rsidRPr="00786756">
        <w:rPr>
          <w:rFonts w:ascii="Times New Roman" w:hAnsi="Times New Roman"/>
          <w:sz w:val="28"/>
          <w:szCs w:val="28"/>
          <w:lang w:val="ru-RU"/>
        </w:rPr>
        <w:t>Мединский</w:t>
      </w:r>
      <w:proofErr w:type="spellEnd"/>
      <w:r w:rsidRPr="00786756">
        <w:rPr>
          <w:rFonts w:ascii="Times New Roman" w:hAnsi="Times New Roman"/>
          <w:sz w:val="28"/>
          <w:szCs w:val="28"/>
          <w:lang w:val="ru-RU"/>
        </w:rPr>
        <w:t xml:space="preserve"> В. Р. / </w:t>
      </w:r>
      <w:proofErr w:type="spellStart"/>
      <w:r w:rsidRPr="00786756">
        <w:rPr>
          <w:rFonts w:ascii="Times New Roman" w:hAnsi="Times New Roman"/>
          <w:sz w:val="28"/>
          <w:szCs w:val="28"/>
          <w:lang w:val="ru-RU"/>
        </w:rPr>
        <w:t>Торкунов</w:t>
      </w:r>
      <w:proofErr w:type="spellEnd"/>
      <w:r w:rsidRPr="00786756">
        <w:rPr>
          <w:rFonts w:ascii="Times New Roman" w:hAnsi="Times New Roman"/>
          <w:sz w:val="28"/>
          <w:szCs w:val="28"/>
          <w:lang w:val="ru-RU"/>
        </w:rPr>
        <w:t xml:space="preserve"> А. В.</w:t>
      </w:r>
    </w:p>
    <w:p w:rsidR="000E53E8" w:rsidRPr="003558F7" w:rsidRDefault="000E53E8">
      <w:pPr>
        <w:spacing w:after="0" w:line="480" w:lineRule="auto"/>
        <w:ind w:left="120"/>
        <w:rPr>
          <w:lang w:val="ru-RU"/>
        </w:rPr>
      </w:pPr>
      <w:r w:rsidRPr="003558F7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0E53E8" w:rsidRPr="003558F7" w:rsidRDefault="000E53E8">
      <w:pPr>
        <w:spacing w:after="0"/>
        <w:ind w:left="120"/>
        <w:rPr>
          <w:lang w:val="ru-RU"/>
        </w:rPr>
      </w:pPr>
      <w:r w:rsidRPr="003558F7">
        <w:rPr>
          <w:rFonts w:ascii="Times New Roman" w:hAnsi="Times New Roman"/>
          <w:color w:val="000000"/>
          <w:sz w:val="28"/>
          <w:lang w:val="ru-RU"/>
        </w:rPr>
        <w:t>​</w:t>
      </w:r>
    </w:p>
    <w:p w:rsidR="000E53E8" w:rsidRPr="003558F7" w:rsidRDefault="000E53E8">
      <w:pPr>
        <w:spacing w:after="0" w:line="480" w:lineRule="auto"/>
        <w:ind w:left="120"/>
        <w:rPr>
          <w:lang w:val="ru-RU"/>
        </w:rPr>
      </w:pPr>
      <w:r w:rsidRPr="003558F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E53E8" w:rsidRPr="003558F7" w:rsidRDefault="000E53E8">
      <w:pPr>
        <w:spacing w:after="0" w:line="480" w:lineRule="auto"/>
        <w:ind w:left="120"/>
        <w:rPr>
          <w:lang w:val="ru-RU"/>
        </w:rPr>
      </w:pPr>
      <w:r w:rsidRPr="003558F7">
        <w:rPr>
          <w:rFonts w:ascii="Times New Roman" w:hAnsi="Times New Roman"/>
          <w:color w:val="000000"/>
          <w:sz w:val="28"/>
          <w:lang w:val="ru-RU"/>
        </w:rPr>
        <w:t>​‌</w:t>
      </w:r>
      <w:bookmarkStart w:id="7" w:name="c77e17c1-27bd-45b4-a86a-fa3618371234"/>
      <w:bookmarkEnd w:id="7"/>
      <w:r w:rsidRPr="003558F7">
        <w:rPr>
          <w:rFonts w:ascii="Times New Roman" w:hAnsi="Times New Roman"/>
          <w:color w:val="000000"/>
          <w:sz w:val="28"/>
          <w:lang w:val="ru-RU"/>
        </w:rPr>
        <w:t xml:space="preserve">Методическое пособие к учебнику В.А. Никонова, С.В. Девятова «История. История России. 1914 г. — начало </w:t>
      </w:r>
      <w:r>
        <w:rPr>
          <w:rFonts w:ascii="Times New Roman" w:hAnsi="Times New Roman"/>
          <w:color w:val="000000"/>
          <w:sz w:val="28"/>
        </w:rPr>
        <w:t>XXI</w:t>
      </w:r>
      <w:r w:rsidRPr="003558F7">
        <w:rPr>
          <w:rFonts w:ascii="Times New Roman" w:hAnsi="Times New Roman"/>
          <w:color w:val="000000"/>
          <w:sz w:val="28"/>
          <w:lang w:val="ru-RU"/>
        </w:rPr>
        <w:t xml:space="preserve"> в.» для 10 класса общеобразовательных организаций. Базовый и углублённый уровни: в 2 ч.‌​</w:t>
      </w:r>
    </w:p>
    <w:p w:rsidR="000E53E8" w:rsidRPr="003558F7" w:rsidRDefault="000E53E8">
      <w:pPr>
        <w:spacing w:after="0"/>
        <w:ind w:left="120"/>
        <w:rPr>
          <w:lang w:val="ru-RU"/>
        </w:rPr>
      </w:pPr>
    </w:p>
    <w:p w:rsidR="000E53E8" w:rsidRPr="003558F7" w:rsidRDefault="000E53E8">
      <w:pPr>
        <w:spacing w:after="0" w:line="480" w:lineRule="auto"/>
        <w:ind w:left="120"/>
        <w:rPr>
          <w:lang w:val="ru-RU"/>
        </w:rPr>
      </w:pPr>
      <w:r w:rsidRPr="003558F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E53E8" w:rsidRPr="003558F7" w:rsidRDefault="000E53E8">
      <w:pPr>
        <w:spacing w:after="0" w:line="480" w:lineRule="auto"/>
        <w:ind w:left="120"/>
        <w:rPr>
          <w:lang w:val="ru-RU"/>
        </w:rPr>
      </w:pPr>
      <w:r w:rsidRPr="003558F7">
        <w:rPr>
          <w:rFonts w:ascii="Times New Roman" w:hAnsi="Times New Roman"/>
          <w:color w:val="000000"/>
          <w:sz w:val="28"/>
          <w:lang w:val="ru-RU"/>
        </w:rPr>
        <w:t>​</w:t>
      </w:r>
      <w:r w:rsidRPr="003558F7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3558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3558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3558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558F7">
        <w:rPr>
          <w:rFonts w:ascii="Times New Roman" w:hAnsi="Times New Roman"/>
          <w:color w:val="000000"/>
          <w:sz w:val="28"/>
          <w:lang w:val="ru-RU"/>
        </w:rPr>
        <w:t>/?/)</w:t>
      </w:r>
      <w:r w:rsidRPr="003558F7">
        <w:rPr>
          <w:sz w:val="28"/>
          <w:lang w:val="ru-RU"/>
        </w:rPr>
        <w:br/>
      </w:r>
      <w:bookmarkStart w:id="8" w:name="89e137fc-8e92-4cd3-acb6-0a39d9fe9d44"/>
      <w:bookmarkEnd w:id="8"/>
      <w:r w:rsidRPr="003558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558F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educont</w:t>
      </w:r>
      <w:proofErr w:type="spellEnd"/>
      <w:r w:rsidRPr="003558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558F7">
        <w:rPr>
          <w:rFonts w:ascii="Times New Roman" w:hAnsi="Times New Roman"/>
          <w:color w:val="000000"/>
          <w:sz w:val="28"/>
          <w:lang w:val="ru-RU"/>
        </w:rPr>
        <w:t>/</w:t>
      </w:r>
      <w:r w:rsidRPr="003558F7">
        <w:rPr>
          <w:rFonts w:ascii="Times New Roman" w:hAnsi="Times New Roman"/>
          <w:color w:val="333333"/>
          <w:sz w:val="28"/>
          <w:lang w:val="ru-RU"/>
        </w:rPr>
        <w:t>‌</w:t>
      </w:r>
      <w:r w:rsidRPr="003558F7">
        <w:rPr>
          <w:rFonts w:ascii="Times New Roman" w:hAnsi="Times New Roman"/>
          <w:color w:val="000000"/>
          <w:sz w:val="28"/>
          <w:lang w:val="ru-RU"/>
        </w:rPr>
        <w:t>​</w:t>
      </w:r>
    </w:p>
    <w:sectPr w:rsidR="000E53E8" w:rsidRPr="003558F7" w:rsidSect="00241182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0CD4"/>
    <w:rsid w:val="00016471"/>
    <w:rsid w:val="00020713"/>
    <w:rsid w:val="00045191"/>
    <w:rsid w:val="000748A0"/>
    <w:rsid w:val="000D4161"/>
    <w:rsid w:val="000E53E8"/>
    <w:rsid w:val="000E6D86"/>
    <w:rsid w:val="001040D5"/>
    <w:rsid w:val="00130C55"/>
    <w:rsid w:val="00174548"/>
    <w:rsid w:val="001A0703"/>
    <w:rsid w:val="001B247E"/>
    <w:rsid w:val="001B3A57"/>
    <w:rsid w:val="001B7FE6"/>
    <w:rsid w:val="001C4A89"/>
    <w:rsid w:val="001D3D48"/>
    <w:rsid w:val="00225FA8"/>
    <w:rsid w:val="00231F1D"/>
    <w:rsid w:val="00241182"/>
    <w:rsid w:val="00255BC9"/>
    <w:rsid w:val="00265CAE"/>
    <w:rsid w:val="002C13EF"/>
    <w:rsid w:val="002D5A37"/>
    <w:rsid w:val="002E29EE"/>
    <w:rsid w:val="00344ED3"/>
    <w:rsid w:val="0035110C"/>
    <w:rsid w:val="003558F7"/>
    <w:rsid w:val="0036000A"/>
    <w:rsid w:val="00375FA9"/>
    <w:rsid w:val="0039529F"/>
    <w:rsid w:val="003A0C0A"/>
    <w:rsid w:val="003D71E2"/>
    <w:rsid w:val="003E21D1"/>
    <w:rsid w:val="003F0C8F"/>
    <w:rsid w:val="00425444"/>
    <w:rsid w:val="004345DF"/>
    <w:rsid w:val="004928E2"/>
    <w:rsid w:val="004B1D17"/>
    <w:rsid w:val="004E6975"/>
    <w:rsid w:val="0050682D"/>
    <w:rsid w:val="005170D0"/>
    <w:rsid w:val="00522058"/>
    <w:rsid w:val="00543CD4"/>
    <w:rsid w:val="005D3CDE"/>
    <w:rsid w:val="005E5907"/>
    <w:rsid w:val="005F30F7"/>
    <w:rsid w:val="00610017"/>
    <w:rsid w:val="00612283"/>
    <w:rsid w:val="006374D0"/>
    <w:rsid w:val="006658E0"/>
    <w:rsid w:val="0068157E"/>
    <w:rsid w:val="00747C43"/>
    <w:rsid w:val="007552CB"/>
    <w:rsid w:val="00786756"/>
    <w:rsid w:val="007A38FB"/>
    <w:rsid w:val="007E67AC"/>
    <w:rsid w:val="008173DB"/>
    <w:rsid w:val="0086502D"/>
    <w:rsid w:val="00896724"/>
    <w:rsid w:val="008D7908"/>
    <w:rsid w:val="009534FE"/>
    <w:rsid w:val="00985633"/>
    <w:rsid w:val="00985F25"/>
    <w:rsid w:val="009C402C"/>
    <w:rsid w:val="009F3DA8"/>
    <w:rsid w:val="00A82AE0"/>
    <w:rsid w:val="00AA7EDF"/>
    <w:rsid w:val="00AB087F"/>
    <w:rsid w:val="00AB6199"/>
    <w:rsid w:val="00AE2AD6"/>
    <w:rsid w:val="00B35477"/>
    <w:rsid w:val="00B46D19"/>
    <w:rsid w:val="00B75E64"/>
    <w:rsid w:val="00B97CD6"/>
    <w:rsid w:val="00C05142"/>
    <w:rsid w:val="00C11707"/>
    <w:rsid w:val="00C135DB"/>
    <w:rsid w:val="00C53FFE"/>
    <w:rsid w:val="00C60602"/>
    <w:rsid w:val="00CB37CB"/>
    <w:rsid w:val="00CD4932"/>
    <w:rsid w:val="00D10CD4"/>
    <w:rsid w:val="00D71BAE"/>
    <w:rsid w:val="00D86BB4"/>
    <w:rsid w:val="00D93B58"/>
    <w:rsid w:val="00E007F5"/>
    <w:rsid w:val="00E14876"/>
    <w:rsid w:val="00E80658"/>
    <w:rsid w:val="00E8589E"/>
    <w:rsid w:val="00EA7248"/>
    <w:rsid w:val="00EF06FF"/>
    <w:rsid w:val="00F31FCA"/>
    <w:rsid w:val="00F77C64"/>
    <w:rsid w:val="00FA143E"/>
    <w:rsid w:val="00FC78B9"/>
    <w:rsid w:val="00FD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FAAE66"/>
  <w15:docId w15:val="{CC441655-7371-45C1-8654-05515752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633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85633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85633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85633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85633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8563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8563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85633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985633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985633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85633"/>
    <w:rPr>
      <w:rFonts w:cs="Times New Roman"/>
    </w:rPr>
  </w:style>
  <w:style w:type="paragraph" w:styleId="a5">
    <w:name w:val="Normal Indent"/>
    <w:basedOn w:val="a"/>
    <w:uiPriority w:val="99"/>
    <w:rsid w:val="00985633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985633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985633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985633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99"/>
    <w:locked/>
    <w:rsid w:val="00985633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985633"/>
    <w:rPr>
      <w:rFonts w:cs="Times New Roman"/>
      <w:i/>
      <w:iCs/>
    </w:rPr>
  </w:style>
  <w:style w:type="character" w:styleId="ab">
    <w:name w:val="Hyperlink"/>
    <w:basedOn w:val="a0"/>
    <w:uiPriority w:val="99"/>
    <w:rsid w:val="00D10CD4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D10CD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985633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94d34" TargetMode="External"/><Relationship Id="rId21" Type="http://schemas.openxmlformats.org/officeDocument/2006/relationships/hyperlink" Target="https://m.edsoo.ru/8a194d34" TargetMode="External"/><Relationship Id="rId42" Type="http://schemas.openxmlformats.org/officeDocument/2006/relationships/hyperlink" Target="https://m.edsoo.ru/8a194d34" TargetMode="External"/><Relationship Id="rId47" Type="http://schemas.openxmlformats.org/officeDocument/2006/relationships/hyperlink" Target="https://m.edsoo.ru/8a194d34" TargetMode="External"/><Relationship Id="rId63" Type="http://schemas.openxmlformats.org/officeDocument/2006/relationships/hyperlink" Target="https://m.edsoo.ru/8a194d34" TargetMode="External"/><Relationship Id="rId68" Type="http://schemas.openxmlformats.org/officeDocument/2006/relationships/hyperlink" Target="https://m.edsoo.ru/8a194d34" TargetMode="External"/><Relationship Id="rId84" Type="http://schemas.openxmlformats.org/officeDocument/2006/relationships/hyperlink" Target="https://m.edsoo.ru/8a194d34" TargetMode="External"/><Relationship Id="rId16" Type="http://schemas.openxmlformats.org/officeDocument/2006/relationships/hyperlink" Target="https://m.edsoo.ru/8a194d34" TargetMode="External"/><Relationship Id="rId11" Type="http://schemas.openxmlformats.org/officeDocument/2006/relationships/hyperlink" Target="https://m.edsoo.ru/8a194d34" TargetMode="External"/><Relationship Id="rId32" Type="http://schemas.openxmlformats.org/officeDocument/2006/relationships/hyperlink" Target="https://m.edsoo.ru/8a194d34" TargetMode="External"/><Relationship Id="rId37" Type="http://schemas.openxmlformats.org/officeDocument/2006/relationships/hyperlink" Target="https://m.edsoo.ru/8a194d34" TargetMode="External"/><Relationship Id="rId53" Type="http://schemas.openxmlformats.org/officeDocument/2006/relationships/hyperlink" Target="https://m.edsoo.ru/8a194d34" TargetMode="External"/><Relationship Id="rId58" Type="http://schemas.openxmlformats.org/officeDocument/2006/relationships/hyperlink" Target="https://m.edsoo.ru/8a194d34" TargetMode="External"/><Relationship Id="rId74" Type="http://schemas.openxmlformats.org/officeDocument/2006/relationships/hyperlink" Target="https://m.edsoo.ru/8a194d34" TargetMode="External"/><Relationship Id="rId79" Type="http://schemas.openxmlformats.org/officeDocument/2006/relationships/hyperlink" Target="https://m.edsoo.ru/8a194d34" TargetMode="External"/><Relationship Id="rId5" Type="http://schemas.openxmlformats.org/officeDocument/2006/relationships/hyperlink" Target="https://m.edsoo.ru/8a194d34" TargetMode="External"/><Relationship Id="rId19" Type="http://schemas.openxmlformats.org/officeDocument/2006/relationships/hyperlink" Target="https://m.edsoo.ru/8a194d34" TargetMode="External"/><Relationship Id="rId14" Type="http://schemas.openxmlformats.org/officeDocument/2006/relationships/hyperlink" Target="https://m.edsoo.ru/8a194d34" TargetMode="External"/><Relationship Id="rId22" Type="http://schemas.openxmlformats.org/officeDocument/2006/relationships/hyperlink" Target="https://m.edsoo.ru/8a194d34" TargetMode="External"/><Relationship Id="rId27" Type="http://schemas.openxmlformats.org/officeDocument/2006/relationships/hyperlink" Target="https://m.edsoo.ru/8a194d34" TargetMode="External"/><Relationship Id="rId30" Type="http://schemas.openxmlformats.org/officeDocument/2006/relationships/hyperlink" Target="https://m.edsoo.ru/8a194d34" TargetMode="External"/><Relationship Id="rId35" Type="http://schemas.openxmlformats.org/officeDocument/2006/relationships/hyperlink" Target="https://m.edsoo.ru/8a194d34" TargetMode="External"/><Relationship Id="rId43" Type="http://schemas.openxmlformats.org/officeDocument/2006/relationships/hyperlink" Target="https://m.edsoo.ru/8a194d34" TargetMode="External"/><Relationship Id="rId48" Type="http://schemas.openxmlformats.org/officeDocument/2006/relationships/hyperlink" Target="https://m.edsoo.ru/8a194d34" TargetMode="External"/><Relationship Id="rId56" Type="http://schemas.openxmlformats.org/officeDocument/2006/relationships/hyperlink" Target="https://m.edsoo.ru/8a194d34" TargetMode="External"/><Relationship Id="rId64" Type="http://schemas.openxmlformats.org/officeDocument/2006/relationships/hyperlink" Target="https://m.edsoo.ru/8a194d34" TargetMode="External"/><Relationship Id="rId69" Type="http://schemas.openxmlformats.org/officeDocument/2006/relationships/hyperlink" Target="https://m.edsoo.ru/8a194d34" TargetMode="External"/><Relationship Id="rId77" Type="http://schemas.openxmlformats.org/officeDocument/2006/relationships/hyperlink" Target="https://m.edsoo.ru/8a194d34" TargetMode="External"/><Relationship Id="rId8" Type="http://schemas.openxmlformats.org/officeDocument/2006/relationships/hyperlink" Target="https://m.edsoo.ru/8a194d34" TargetMode="External"/><Relationship Id="rId51" Type="http://schemas.openxmlformats.org/officeDocument/2006/relationships/hyperlink" Target="https://m.edsoo.ru/8a194d34" TargetMode="External"/><Relationship Id="rId72" Type="http://schemas.openxmlformats.org/officeDocument/2006/relationships/hyperlink" Target="https://m.edsoo.ru/8a194d34" TargetMode="External"/><Relationship Id="rId80" Type="http://schemas.openxmlformats.org/officeDocument/2006/relationships/hyperlink" Target="https://m.edsoo.ru/8a194d34" TargetMode="External"/><Relationship Id="rId85" Type="http://schemas.openxmlformats.org/officeDocument/2006/relationships/hyperlink" Target="https://m.edsoo.ru/8a194d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a194d34" TargetMode="External"/><Relationship Id="rId17" Type="http://schemas.openxmlformats.org/officeDocument/2006/relationships/hyperlink" Target="https://m.edsoo.ru/8a194d34" TargetMode="External"/><Relationship Id="rId25" Type="http://schemas.openxmlformats.org/officeDocument/2006/relationships/hyperlink" Target="https://m.edsoo.ru/8a194d34" TargetMode="External"/><Relationship Id="rId33" Type="http://schemas.openxmlformats.org/officeDocument/2006/relationships/hyperlink" Target="https://m.edsoo.ru/8a194d34" TargetMode="External"/><Relationship Id="rId38" Type="http://schemas.openxmlformats.org/officeDocument/2006/relationships/hyperlink" Target="https://m.edsoo.ru/8a194d34" TargetMode="External"/><Relationship Id="rId46" Type="http://schemas.openxmlformats.org/officeDocument/2006/relationships/hyperlink" Target="https://m.edsoo.ru/8a194d34" TargetMode="External"/><Relationship Id="rId59" Type="http://schemas.openxmlformats.org/officeDocument/2006/relationships/hyperlink" Target="https://m.edsoo.ru/8a194d34" TargetMode="External"/><Relationship Id="rId67" Type="http://schemas.openxmlformats.org/officeDocument/2006/relationships/hyperlink" Target="https://m.edsoo.ru/8a194d34" TargetMode="External"/><Relationship Id="rId20" Type="http://schemas.openxmlformats.org/officeDocument/2006/relationships/hyperlink" Target="https://m.edsoo.ru/8a194d34" TargetMode="External"/><Relationship Id="rId41" Type="http://schemas.openxmlformats.org/officeDocument/2006/relationships/hyperlink" Target="https://m.edsoo.ru/8a194d34" TargetMode="External"/><Relationship Id="rId54" Type="http://schemas.openxmlformats.org/officeDocument/2006/relationships/hyperlink" Target="https://m.edsoo.ru/8a194d34" TargetMode="External"/><Relationship Id="rId62" Type="http://schemas.openxmlformats.org/officeDocument/2006/relationships/hyperlink" Target="https://m.edsoo.ru/8a194d34" TargetMode="External"/><Relationship Id="rId70" Type="http://schemas.openxmlformats.org/officeDocument/2006/relationships/hyperlink" Target="https://m.edsoo.ru/8a194d34" TargetMode="External"/><Relationship Id="rId75" Type="http://schemas.openxmlformats.org/officeDocument/2006/relationships/hyperlink" Target="https://m.edsoo.ru/8a194d34" TargetMode="External"/><Relationship Id="rId83" Type="http://schemas.openxmlformats.org/officeDocument/2006/relationships/hyperlink" Target="https://m.edsoo.ru/8a194d3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8a194d34" TargetMode="External"/><Relationship Id="rId15" Type="http://schemas.openxmlformats.org/officeDocument/2006/relationships/hyperlink" Target="https://m.edsoo.ru/8a194d34" TargetMode="External"/><Relationship Id="rId23" Type="http://schemas.openxmlformats.org/officeDocument/2006/relationships/hyperlink" Target="https://m.edsoo.ru/8a194d34" TargetMode="External"/><Relationship Id="rId28" Type="http://schemas.openxmlformats.org/officeDocument/2006/relationships/hyperlink" Target="https://m.edsoo.ru/8a194d34" TargetMode="External"/><Relationship Id="rId36" Type="http://schemas.openxmlformats.org/officeDocument/2006/relationships/hyperlink" Target="https://m.edsoo.ru/8a194d34" TargetMode="External"/><Relationship Id="rId49" Type="http://schemas.openxmlformats.org/officeDocument/2006/relationships/hyperlink" Target="https://m.edsoo.ru/8a194d34" TargetMode="External"/><Relationship Id="rId57" Type="http://schemas.openxmlformats.org/officeDocument/2006/relationships/hyperlink" Target="https://m.edsoo.ru/8a194d34" TargetMode="External"/><Relationship Id="rId10" Type="http://schemas.openxmlformats.org/officeDocument/2006/relationships/hyperlink" Target="https://m.edsoo.ru/8a194d34" TargetMode="External"/><Relationship Id="rId31" Type="http://schemas.openxmlformats.org/officeDocument/2006/relationships/hyperlink" Target="https://m.edsoo.ru/8a194d34" TargetMode="External"/><Relationship Id="rId44" Type="http://schemas.openxmlformats.org/officeDocument/2006/relationships/hyperlink" Target="https://m.edsoo.ru/8a194d34" TargetMode="External"/><Relationship Id="rId52" Type="http://schemas.openxmlformats.org/officeDocument/2006/relationships/hyperlink" Target="https://m.edsoo.ru/8a194d34" TargetMode="External"/><Relationship Id="rId60" Type="http://schemas.openxmlformats.org/officeDocument/2006/relationships/hyperlink" Target="https://m.edsoo.ru/8a194d34" TargetMode="External"/><Relationship Id="rId65" Type="http://schemas.openxmlformats.org/officeDocument/2006/relationships/hyperlink" Target="https://m.edsoo.ru/8a194d34" TargetMode="External"/><Relationship Id="rId73" Type="http://schemas.openxmlformats.org/officeDocument/2006/relationships/hyperlink" Target="https://m.edsoo.ru/8a194d34" TargetMode="External"/><Relationship Id="rId78" Type="http://schemas.openxmlformats.org/officeDocument/2006/relationships/hyperlink" Target="https://m.edsoo.ru/8a194d34" TargetMode="External"/><Relationship Id="rId81" Type="http://schemas.openxmlformats.org/officeDocument/2006/relationships/hyperlink" Target="https://m.edsoo.ru/8a194d34" TargetMode="External"/><Relationship Id="rId86" Type="http://schemas.openxmlformats.org/officeDocument/2006/relationships/fontTable" Target="fontTable.xml"/><Relationship Id="rId4" Type="http://schemas.openxmlformats.org/officeDocument/2006/relationships/hyperlink" Target="https://m.edsoo.ru/8a194d34" TargetMode="External"/><Relationship Id="rId9" Type="http://schemas.openxmlformats.org/officeDocument/2006/relationships/hyperlink" Target="https://m.edsoo.ru/8a194d34" TargetMode="External"/><Relationship Id="rId13" Type="http://schemas.openxmlformats.org/officeDocument/2006/relationships/hyperlink" Target="https://m.edsoo.ru/8a194d34" TargetMode="External"/><Relationship Id="rId18" Type="http://schemas.openxmlformats.org/officeDocument/2006/relationships/hyperlink" Target="https://m.edsoo.ru/8a194d34" TargetMode="External"/><Relationship Id="rId39" Type="http://schemas.openxmlformats.org/officeDocument/2006/relationships/hyperlink" Target="https://m.edsoo.ru/8a194d34" TargetMode="External"/><Relationship Id="rId34" Type="http://schemas.openxmlformats.org/officeDocument/2006/relationships/hyperlink" Target="https://m.edsoo.ru/8a194d34" TargetMode="External"/><Relationship Id="rId50" Type="http://schemas.openxmlformats.org/officeDocument/2006/relationships/hyperlink" Target="https://m.edsoo.ru/8a194d34" TargetMode="External"/><Relationship Id="rId55" Type="http://schemas.openxmlformats.org/officeDocument/2006/relationships/hyperlink" Target="https://m.edsoo.ru/8a194d34" TargetMode="External"/><Relationship Id="rId76" Type="http://schemas.openxmlformats.org/officeDocument/2006/relationships/hyperlink" Target="https://m.edsoo.ru/8a194d34" TargetMode="External"/><Relationship Id="rId7" Type="http://schemas.openxmlformats.org/officeDocument/2006/relationships/hyperlink" Target="https://m.edsoo.ru/8a194d34" TargetMode="External"/><Relationship Id="rId71" Type="http://schemas.openxmlformats.org/officeDocument/2006/relationships/hyperlink" Target="https://m.edsoo.ru/8a194d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8a194d34" TargetMode="External"/><Relationship Id="rId24" Type="http://schemas.openxmlformats.org/officeDocument/2006/relationships/hyperlink" Target="https://m.edsoo.ru/8a194d34" TargetMode="External"/><Relationship Id="rId40" Type="http://schemas.openxmlformats.org/officeDocument/2006/relationships/hyperlink" Target="https://m.edsoo.ru/8a194d34" TargetMode="External"/><Relationship Id="rId45" Type="http://schemas.openxmlformats.org/officeDocument/2006/relationships/hyperlink" Target="https://m.edsoo.ru/8a194d34" TargetMode="External"/><Relationship Id="rId66" Type="http://schemas.openxmlformats.org/officeDocument/2006/relationships/hyperlink" Target="https://m.edsoo.ru/8a194d34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m.edsoo.ru/8a194d34" TargetMode="External"/><Relationship Id="rId82" Type="http://schemas.openxmlformats.org/officeDocument/2006/relationships/hyperlink" Target="https://m.edsoo.ru/8a194d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34</Pages>
  <Words>12562</Words>
  <Characters>71609</Characters>
  <Application>Microsoft Office Word</Application>
  <DocSecurity>0</DocSecurity>
  <Lines>596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sosh33-zam</cp:lastModifiedBy>
  <cp:revision>4</cp:revision>
  <dcterms:created xsi:type="dcterms:W3CDTF">2024-09-06T13:18:00Z</dcterms:created>
  <dcterms:modified xsi:type="dcterms:W3CDTF">2025-04-10T10:41:00Z</dcterms:modified>
</cp:coreProperties>
</file>