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30F" w:rsidRDefault="009A630F" w:rsidP="009A630F">
      <w:pPr>
        <w:autoSpaceDE w:val="0"/>
        <w:autoSpaceDN w:val="0"/>
        <w:adjustRightInd w:val="0"/>
        <w:spacing w:after="0" w:line="240" w:lineRule="auto"/>
        <w:ind w:firstLine="709"/>
        <w:jc w:val="center"/>
        <w:textAlignment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ПОЯСНИТЕЛЬНАЯ ЗАПИСКА</w:t>
      </w:r>
    </w:p>
    <w:p w:rsidR="009A630F" w:rsidRDefault="009A630F" w:rsidP="009A630F">
      <w:pPr>
        <w:autoSpaceDE w:val="0"/>
        <w:autoSpaceDN w:val="0"/>
        <w:adjustRightInd w:val="0"/>
        <w:spacing w:after="0" w:line="240" w:lineRule="auto"/>
        <w:ind w:firstLine="709"/>
        <w:jc w:val="center"/>
        <w:textAlignment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45212" w:rsidRPr="00945212" w:rsidRDefault="00945212" w:rsidP="00945212">
      <w:pPr>
        <w:pStyle w:val="af0"/>
        <w:tabs>
          <w:tab w:val="left" w:pos="9355"/>
        </w:tabs>
        <w:ind w:right="-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945212">
        <w:rPr>
          <w:rFonts w:ascii="Times New Roman" w:hAnsi="Times New Roman" w:cs="Times New Roman"/>
          <w:sz w:val="26"/>
          <w:szCs w:val="26"/>
          <w:lang w:val="ru-RU"/>
        </w:rPr>
        <w:t>Рабочая</w:t>
      </w:r>
      <w:r w:rsidRPr="00945212">
        <w:rPr>
          <w:rFonts w:ascii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программа</w:t>
      </w:r>
      <w:r w:rsidRPr="00945212">
        <w:rPr>
          <w:rFonts w:ascii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«Государственный язык Чувашской Республики – чувашский язык»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для</w:t>
      </w:r>
      <w:r w:rsidRPr="00945212">
        <w:rPr>
          <w:rFonts w:ascii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обучающихся</w:t>
      </w:r>
      <w:r w:rsidRPr="00945212">
        <w:rPr>
          <w:rFonts w:ascii="Times New Roman" w:hAnsi="Times New Roman" w:cs="Times New Roman"/>
          <w:spacing w:val="-12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Pr="00945212">
        <w:rPr>
          <w:rFonts w:ascii="Times New Roman" w:hAnsi="Times New Roman" w:cs="Times New Roman"/>
          <w:spacing w:val="-67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задержкой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психического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развития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(далее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ЗПР)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на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уровне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основного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общего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образования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подготовлена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на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основе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Федерального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государственного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образовательного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стандарта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основного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общего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образования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(Приказ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945212">
        <w:rPr>
          <w:rFonts w:ascii="Times New Roman" w:hAnsi="Times New Roman" w:cs="Times New Roman"/>
          <w:sz w:val="26"/>
          <w:szCs w:val="26"/>
          <w:lang w:val="ru-RU"/>
        </w:rPr>
        <w:t>Минпросвещения</w:t>
      </w:r>
      <w:proofErr w:type="spellEnd"/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России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от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31.05.2021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г.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№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287,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зарегистрирован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Министерством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юстиции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Российской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Федерации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05.07.2021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г.,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945212">
        <w:rPr>
          <w:rFonts w:ascii="Times New Roman" w:hAnsi="Times New Roman" w:cs="Times New Roman"/>
          <w:sz w:val="26"/>
          <w:szCs w:val="26"/>
          <w:lang w:val="ru-RU"/>
        </w:rPr>
        <w:t>рег</w:t>
      </w:r>
      <w:proofErr w:type="spellEnd"/>
      <w:r w:rsidRPr="00945212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номер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64101)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(далее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ФГОС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ООО),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адаптированной основной образовательной программы основного общего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pacing w:val="-1"/>
          <w:sz w:val="26"/>
          <w:szCs w:val="26"/>
          <w:lang w:val="ru-RU"/>
        </w:rPr>
        <w:t>образования</w:t>
      </w:r>
      <w:r w:rsidRPr="00945212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обучающихся</w:t>
      </w:r>
      <w:r w:rsidRPr="00945212">
        <w:rPr>
          <w:rFonts w:ascii="Times New Roman" w:hAnsi="Times New Roman" w:cs="Times New Roman"/>
          <w:spacing w:val="-14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с</w:t>
      </w:r>
      <w:proofErr w:type="gramEnd"/>
      <w:r w:rsidRPr="00945212">
        <w:rPr>
          <w:rFonts w:ascii="Times New Roman" w:hAnsi="Times New Roman" w:cs="Times New Roman"/>
          <w:spacing w:val="-14"/>
          <w:sz w:val="26"/>
          <w:szCs w:val="26"/>
          <w:lang w:val="ru-RU"/>
        </w:rPr>
        <w:t xml:space="preserve"> </w:t>
      </w:r>
      <w:proofErr w:type="gramStart"/>
      <w:r w:rsidRPr="00945212">
        <w:rPr>
          <w:rFonts w:ascii="Times New Roman" w:hAnsi="Times New Roman" w:cs="Times New Roman"/>
          <w:sz w:val="26"/>
          <w:szCs w:val="26"/>
          <w:lang w:val="ru-RU"/>
        </w:rPr>
        <w:t>задержкой</w:t>
      </w:r>
      <w:r w:rsidRPr="00945212">
        <w:rPr>
          <w:rFonts w:ascii="Times New Roman" w:hAnsi="Times New Roman" w:cs="Times New Roman"/>
          <w:spacing w:val="-16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психического</w:t>
      </w:r>
      <w:r w:rsidRPr="00945212">
        <w:rPr>
          <w:rFonts w:ascii="Times New Roman" w:hAnsi="Times New Roman" w:cs="Times New Roman"/>
          <w:spacing w:val="-16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развития</w:t>
      </w:r>
      <w:r w:rsidRPr="00945212">
        <w:rPr>
          <w:rFonts w:ascii="Times New Roman" w:hAnsi="Times New Roman" w:cs="Times New Roman"/>
          <w:spacing w:val="-1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(одобренной</w:t>
      </w:r>
      <w:r w:rsidRPr="00945212">
        <w:rPr>
          <w:rFonts w:ascii="Times New Roman" w:hAnsi="Times New Roman" w:cs="Times New Roman"/>
          <w:spacing w:val="-68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решением</w:t>
      </w:r>
      <w:r w:rsidRPr="00945212">
        <w:rPr>
          <w:rFonts w:ascii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ФУМО</w:t>
      </w:r>
      <w:r w:rsidRPr="00945212">
        <w:rPr>
          <w:rFonts w:ascii="Times New Roman" w:hAnsi="Times New Roman" w:cs="Times New Roman"/>
          <w:spacing w:val="-4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по</w:t>
      </w:r>
      <w:r w:rsidRPr="00945212">
        <w:rPr>
          <w:rFonts w:ascii="Times New Roman" w:hAnsi="Times New Roman" w:cs="Times New Roman"/>
          <w:spacing w:val="-2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общему</w:t>
      </w:r>
      <w:r w:rsidRPr="00945212">
        <w:rPr>
          <w:rFonts w:ascii="Times New Roman" w:hAnsi="Times New Roman" w:cs="Times New Roman"/>
          <w:spacing w:val="-6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образованию</w:t>
      </w:r>
      <w:r w:rsidRPr="00945212">
        <w:rPr>
          <w:rFonts w:ascii="Times New Roman" w:hAnsi="Times New Roman" w:cs="Times New Roman"/>
          <w:spacing w:val="-4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(протокол</w:t>
      </w:r>
      <w:r w:rsidRPr="00945212">
        <w:rPr>
          <w:rFonts w:ascii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от</w:t>
      </w:r>
      <w:r w:rsidRPr="00945212">
        <w:rPr>
          <w:rFonts w:ascii="Times New Roman" w:hAnsi="Times New Roman" w:cs="Times New Roman"/>
          <w:spacing w:val="-6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18</w:t>
      </w:r>
      <w:r w:rsidRPr="00945212">
        <w:rPr>
          <w:rFonts w:ascii="Times New Roman" w:hAnsi="Times New Roman" w:cs="Times New Roman"/>
          <w:spacing w:val="-4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марта</w:t>
      </w:r>
      <w:r w:rsidRPr="00945212">
        <w:rPr>
          <w:rFonts w:ascii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2022</w:t>
      </w:r>
      <w:r w:rsidRPr="00945212">
        <w:rPr>
          <w:rFonts w:ascii="Times New Roman" w:hAnsi="Times New Roman" w:cs="Times New Roman"/>
          <w:spacing w:val="-2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г.</w:t>
      </w:r>
      <w:r w:rsidRPr="00945212">
        <w:rPr>
          <w:rFonts w:ascii="Times New Roman" w:hAnsi="Times New Roman" w:cs="Times New Roman"/>
          <w:spacing w:val="4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№</w:t>
      </w:r>
      <w:r w:rsidRPr="00945212">
        <w:rPr>
          <w:rFonts w:ascii="Times New Roman" w:hAnsi="Times New Roman" w:cs="Times New Roman"/>
          <w:spacing w:val="-67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1/22))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(далее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ПАООП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ООО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ЗПР),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рабочей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программы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 xml:space="preserve">основного </w:t>
      </w:r>
      <w:r>
        <w:rPr>
          <w:rFonts w:ascii="Times New Roman" w:hAnsi="Times New Roman" w:cs="Times New Roman"/>
          <w:sz w:val="26"/>
          <w:szCs w:val="26"/>
          <w:lang w:val="ru-RU"/>
        </w:rPr>
        <w:t>общего образования «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«Государственный язык Чувашской Республики – чувашский язык»», Концепции преподавания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р</w:t>
      </w:r>
      <w:r>
        <w:rPr>
          <w:rFonts w:ascii="Times New Roman" w:hAnsi="Times New Roman" w:cs="Times New Roman"/>
          <w:sz w:val="26"/>
          <w:szCs w:val="26"/>
          <w:lang w:val="ru-RU"/>
        </w:rPr>
        <w:t>одного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языка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и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литературы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Российской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Федерации,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программы воспитания, с учетом распределенных по классам проверяемых</w:t>
      </w:r>
      <w:r w:rsidRPr="00945212">
        <w:rPr>
          <w:rFonts w:ascii="Times New Roman" w:hAnsi="Times New Roman" w:cs="Times New Roman"/>
          <w:spacing w:val="-67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требований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к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результатам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освоения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Адаптированной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основной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образовательной</w:t>
      </w:r>
      <w:r w:rsidRPr="00945212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программы</w:t>
      </w:r>
      <w:r w:rsidRPr="00945212">
        <w:rPr>
          <w:rFonts w:ascii="Times New Roman" w:hAnsi="Times New Roman" w:cs="Times New Roman"/>
          <w:spacing w:val="-17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основного</w:t>
      </w:r>
      <w:r w:rsidRPr="00945212">
        <w:rPr>
          <w:rFonts w:ascii="Times New Roman" w:hAnsi="Times New Roman" w:cs="Times New Roman"/>
          <w:spacing w:val="-16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общего</w:t>
      </w:r>
      <w:r w:rsidRPr="00945212">
        <w:rPr>
          <w:rFonts w:ascii="Times New Roman" w:hAnsi="Times New Roman" w:cs="Times New Roman"/>
          <w:spacing w:val="-16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образования</w:t>
      </w:r>
      <w:proofErr w:type="gramEnd"/>
      <w:r w:rsidRPr="00945212">
        <w:rPr>
          <w:rFonts w:ascii="Times New Roman" w:hAnsi="Times New Roman" w:cs="Times New Roman"/>
          <w:spacing w:val="-17"/>
          <w:sz w:val="26"/>
          <w:szCs w:val="26"/>
          <w:lang w:val="ru-RU"/>
        </w:rPr>
        <w:t xml:space="preserve"> </w:t>
      </w:r>
      <w:proofErr w:type="gramStart"/>
      <w:r w:rsidRPr="00945212">
        <w:rPr>
          <w:rFonts w:ascii="Times New Roman" w:hAnsi="Times New Roman" w:cs="Times New Roman"/>
          <w:sz w:val="26"/>
          <w:szCs w:val="26"/>
          <w:lang w:val="ru-RU"/>
        </w:rPr>
        <w:t>обучающихся</w:t>
      </w:r>
      <w:proofErr w:type="gramEnd"/>
      <w:r w:rsidRPr="00945212">
        <w:rPr>
          <w:rFonts w:ascii="Times New Roman" w:hAnsi="Times New Roman" w:cs="Times New Roman"/>
          <w:spacing w:val="-17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Pr="00945212">
        <w:rPr>
          <w:rFonts w:ascii="Times New Roman" w:hAnsi="Times New Roman" w:cs="Times New Roman"/>
          <w:spacing w:val="-68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задержкой</w:t>
      </w:r>
      <w:r w:rsidRPr="00945212">
        <w:rPr>
          <w:rFonts w:ascii="Times New Roman" w:hAnsi="Times New Roman" w:cs="Times New Roman"/>
          <w:spacing w:val="-4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психического развития.</w:t>
      </w:r>
    </w:p>
    <w:p w:rsidR="009A630F" w:rsidRDefault="009A630F" w:rsidP="009A630F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Рабочая программа учебного предмета «Государственный язык Чувашской Республики – чувашский язык» («</w:t>
      </w:r>
      <w:proofErr w:type="spellStart"/>
      <w:r>
        <w:rPr>
          <w:rFonts w:ascii="Times New Roman" w:hAnsi="Times New Roman" w:cs="Times New Roman"/>
          <w:sz w:val="26"/>
          <w:szCs w:val="26"/>
        </w:rPr>
        <w:t>Чăваш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Республикин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патшалăх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чĕлхи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чăваш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чĕлхи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») для 5, 7-9 классов общеобразовательных организаций (далее – государственный (чувашский) язык) составлена в соответствии с требованиями Федерального государственного образовательного стандарта основного общего образования. </w:t>
      </w:r>
    </w:p>
    <w:p w:rsidR="009A630F" w:rsidRDefault="00945212" w:rsidP="009A63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9A630F">
        <w:rPr>
          <w:rFonts w:ascii="Times New Roman" w:hAnsi="Times New Roman" w:cs="Times New Roman"/>
          <w:sz w:val="26"/>
          <w:szCs w:val="26"/>
        </w:rPr>
        <w:t xml:space="preserve">абочая программа по учебному предмету «Государственный (чувашский) язык» содержит следующие разделы: </w:t>
      </w:r>
    </w:p>
    <w:p w:rsidR="009A630F" w:rsidRDefault="009A630F" w:rsidP="009A63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– планируемые результаты освоения учебного предмета «Государственный (чувашский) язык»;  </w:t>
      </w:r>
    </w:p>
    <w:p w:rsidR="009A630F" w:rsidRDefault="009A630F" w:rsidP="009A63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– содержание учебного предмета «Государственный (чувашский) язык»;</w:t>
      </w:r>
    </w:p>
    <w:p w:rsidR="009A630F" w:rsidRDefault="009A630F" w:rsidP="009A63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тематическое планирование с указанием количества часов, отводимых на освоение каждой темы;</w:t>
      </w:r>
    </w:p>
    <w:p w:rsidR="009A630F" w:rsidRDefault="009A630F" w:rsidP="009A63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– рекомендации по материально-техническому обеспечению учебного предмета «Государственный (чувашский) язык».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Предмет «Государственный (чувашский) язык» является средством</w:t>
      </w:r>
      <w:r w:rsidR="0094521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приобщения </w:t>
      </w:r>
      <w:proofErr w:type="gramStart"/>
      <w:r>
        <w:rPr>
          <w:rFonts w:ascii="Times New Roman" w:hAnsi="Times New Roman" w:cs="Times New Roman"/>
          <w:sz w:val="26"/>
          <w:szCs w:val="26"/>
          <w:lang w:eastAsia="ar-SA"/>
        </w:rPr>
        <w:t>обучающихся</w:t>
      </w:r>
      <w:proofErr w:type="gramEnd"/>
      <w:r>
        <w:rPr>
          <w:rFonts w:ascii="Times New Roman" w:hAnsi="Times New Roman" w:cs="Times New Roman"/>
          <w:sz w:val="26"/>
          <w:szCs w:val="26"/>
          <w:lang w:eastAsia="ar-SA"/>
        </w:rPr>
        <w:t xml:space="preserve"> к культурно-историческому богатству чувашского народа и края, </w:t>
      </w:r>
      <w:r>
        <w:rPr>
          <w:rFonts w:ascii="Times New Roman" w:hAnsi="Times New Roman" w:cs="Times New Roman"/>
          <w:sz w:val="26"/>
          <w:szCs w:val="26"/>
        </w:rPr>
        <w:t xml:space="preserve">расширяет лингвистический кругозор, способствует общему речевому развитию.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Предмет «Государственный (чувашский) язык» имеет </w:t>
      </w:r>
      <w:proofErr w:type="spellStart"/>
      <w:r>
        <w:rPr>
          <w:rFonts w:ascii="Times New Roman" w:hAnsi="Times New Roman" w:cs="Times New Roman"/>
          <w:sz w:val="26"/>
          <w:szCs w:val="26"/>
        </w:rPr>
        <w:t>межпредметный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характер.</w:t>
      </w:r>
      <w:r w:rsidR="0094521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Содержанием речи на чувашском языке являются сведения из разных областей знания, например, литературы, культуры родного края, искусства, географии, истории, биологии.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 xml:space="preserve">Изучение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государственного (чувашского) языка 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в органической связи с другими школьными предметами способствует развитию мышления, интеллектуальных и творческих способностей, самореализации учащихся и их социальной адаптации к условиям постоянно меняющегося поликультурного и </w:t>
      </w:r>
      <w:proofErr w:type="spellStart"/>
      <w:r>
        <w:rPr>
          <w:rFonts w:ascii="Times New Roman" w:hAnsi="Times New Roman" w:cs="Times New Roman"/>
          <w:sz w:val="26"/>
          <w:szCs w:val="26"/>
          <w:lang w:eastAsia="ar-SA"/>
        </w:rPr>
        <w:t>полиязычного</w:t>
      </w:r>
      <w:proofErr w:type="spellEnd"/>
      <w:r>
        <w:rPr>
          <w:rFonts w:ascii="Times New Roman" w:hAnsi="Times New Roman" w:cs="Times New Roman"/>
          <w:sz w:val="26"/>
          <w:szCs w:val="26"/>
          <w:lang w:eastAsia="ar-SA"/>
        </w:rPr>
        <w:t xml:space="preserve"> мира.</w:t>
      </w:r>
    </w:p>
    <w:p w:rsidR="00945212" w:rsidRDefault="00945212" w:rsidP="00945212">
      <w:pPr>
        <w:pStyle w:val="af0"/>
        <w:spacing w:before="1"/>
        <w:ind w:right="-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945212">
        <w:rPr>
          <w:rFonts w:ascii="Times New Roman" w:hAnsi="Times New Roman" w:cs="Times New Roman"/>
          <w:sz w:val="26"/>
          <w:szCs w:val="26"/>
          <w:lang w:val="ru-RU"/>
        </w:rPr>
        <w:lastRenderedPageBreak/>
        <w:t>Цель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и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задачи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преподавания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государственному (чувашскому) языку обучающимся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с ЗПР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максимально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приближены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к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задачам,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поставленны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м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ФГОС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ООО,</w:t>
      </w:r>
      <w:r w:rsidRPr="00945212">
        <w:rPr>
          <w:rFonts w:ascii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и</w:t>
      </w:r>
      <w:r w:rsidRPr="00945212">
        <w:rPr>
          <w:rFonts w:ascii="Times New Roman" w:hAnsi="Times New Roman" w:cs="Times New Roman"/>
          <w:spacing w:val="-67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учитывают</w:t>
      </w:r>
      <w:r w:rsidRPr="00945212">
        <w:rPr>
          <w:rFonts w:ascii="Times New Roman" w:hAnsi="Times New Roman" w:cs="Times New Roman"/>
          <w:spacing w:val="-2"/>
          <w:sz w:val="26"/>
          <w:szCs w:val="26"/>
          <w:lang w:val="ru-RU"/>
        </w:rPr>
        <w:t xml:space="preserve"> </w:t>
      </w:r>
      <w:r w:rsidRPr="00945212">
        <w:rPr>
          <w:rFonts w:ascii="Times New Roman" w:hAnsi="Times New Roman" w:cs="Times New Roman"/>
          <w:sz w:val="26"/>
          <w:szCs w:val="26"/>
          <w:lang w:val="ru-RU"/>
        </w:rPr>
        <w:t>специфические особенности учеников.</w:t>
      </w:r>
      <w:proofErr w:type="gramEnd"/>
    </w:p>
    <w:p w:rsidR="009A630F" w:rsidRPr="00945212" w:rsidRDefault="00945212" w:rsidP="00945212">
      <w:pPr>
        <w:pStyle w:val="af0"/>
        <w:spacing w:before="1"/>
        <w:ind w:right="413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</w:t>
      </w:r>
      <w:r w:rsidR="009A630F" w:rsidRPr="00E21AFF">
        <w:rPr>
          <w:rFonts w:ascii="Times New Roman" w:hAnsi="Times New Roman" w:cs="Times New Roman"/>
          <w:sz w:val="26"/>
          <w:szCs w:val="26"/>
          <w:lang w:val="ru-RU"/>
        </w:rPr>
        <w:t xml:space="preserve">1) развитие коммуникативной компетенции </w:t>
      </w:r>
      <w:proofErr w:type="gramStart"/>
      <w:r w:rsidR="009A630F" w:rsidRPr="00E21AFF">
        <w:rPr>
          <w:rFonts w:ascii="Times New Roman" w:hAnsi="Times New Roman" w:cs="Times New Roman"/>
          <w:sz w:val="26"/>
          <w:szCs w:val="26"/>
          <w:lang w:val="ru-RU"/>
        </w:rPr>
        <w:t>обучающихся</w:t>
      </w:r>
      <w:proofErr w:type="gramEnd"/>
      <w:r w:rsidR="009A630F" w:rsidRPr="00E21AFF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обеспечение формирования российской гражданской идентичности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>
        <w:rPr>
          <w:rFonts w:ascii="Times New Roman" w:hAnsi="Times New Roman" w:cs="Times New Roman"/>
          <w:sz w:val="26"/>
          <w:szCs w:val="26"/>
        </w:rPr>
        <w:t>, сохранения и развития языкового наследия многонационального народа Российской Федерации;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освоение духовных ценностей и культуры многонационального народа России.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достижении целей обучения государственному (чувашскому) языку решаются следующие задачи:   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развитие у обучающихся коммуникативных умений в четырех основных видах речевой деятельности: говорении, </w:t>
      </w:r>
      <w:proofErr w:type="spellStart"/>
      <w:r>
        <w:rPr>
          <w:rFonts w:ascii="Times New Roman" w:hAnsi="Times New Roman" w:cs="Times New Roman"/>
          <w:sz w:val="26"/>
          <w:szCs w:val="26"/>
        </w:rPr>
        <w:t>аудировании</w:t>
      </w:r>
      <w:proofErr w:type="spellEnd"/>
      <w:r>
        <w:rPr>
          <w:rFonts w:ascii="Times New Roman" w:hAnsi="Times New Roman" w:cs="Times New Roman"/>
          <w:sz w:val="26"/>
          <w:szCs w:val="26"/>
        </w:rPr>
        <w:t>, чтении, письме;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овладение языковыми средствами (фонетическими, лексическими, грамматическими) в соответствии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темами, сферами и ситуациями общения;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приобщение к культурному наследию чувашского народа, формирование умения представлять свою республику, ее культуру в условиях межкультурного общения;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уважительное отношение к языковому наследию народов, проживающих в Российской Федерации;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воспитание и разностороннее развитие обучающегося средствами чувашского языка;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формирование у обучающихся универсальных учебных действий.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Достижение указанных целей и задач осуществляется в процессе развития коммуникативной, языковой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социокультурной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компетенций.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Коммуникативная компетенция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proofErr w:type="gramStart"/>
      <w:r>
        <w:rPr>
          <w:rFonts w:ascii="Times New Roman" w:hAnsi="Times New Roman" w:cs="Times New Roman"/>
          <w:sz w:val="26"/>
          <w:szCs w:val="26"/>
        </w:rPr>
        <w:t>сп</w:t>
      </w:r>
      <w:proofErr w:type="gramEnd"/>
      <w:r>
        <w:rPr>
          <w:rFonts w:ascii="Times New Roman" w:hAnsi="Times New Roman" w:cs="Times New Roman"/>
          <w:sz w:val="26"/>
          <w:szCs w:val="26"/>
        </w:rPr>
        <w:t>особность и готовность обучающихся общаться с носителями чувашского языка с учетом своих речевых возможностей и потребностей в разных формах: устной (</w:t>
      </w:r>
      <w:proofErr w:type="spellStart"/>
      <w:r>
        <w:rPr>
          <w:rFonts w:ascii="Times New Roman" w:hAnsi="Times New Roman" w:cs="Times New Roman"/>
          <w:sz w:val="26"/>
          <w:szCs w:val="26"/>
        </w:rPr>
        <w:t>аудирование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говорение) и письменной (чтение и письмо); способность создавать и воспринимать тексты.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Языковая компетенция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proofErr w:type="gramStart"/>
      <w:r>
        <w:rPr>
          <w:rFonts w:ascii="Times New Roman" w:hAnsi="Times New Roman" w:cs="Times New Roman"/>
          <w:sz w:val="26"/>
          <w:szCs w:val="26"/>
        </w:rPr>
        <w:t>ос</w:t>
      </w:r>
      <w:proofErr w:type="gramEnd"/>
      <w:r>
        <w:rPr>
          <w:rFonts w:ascii="Times New Roman" w:hAnsi="Times New Roman" w:cs="Times New Roman"/>
          <w:sz w:val="26"/>
          <w:szCs w:val="26"/>
        </w:rPr>
        <w:t>воение фонетических, грамматических и лексических средств чувашского языка; формирование умений опознавать языковые явления, анализировать и классифицировать их.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Социокультурная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компетенция</w:t>
      </w:r>
      <w:r>
        <w:rPr>
          <w:rFonts w:ascii="Times New Roman" w:hAnsi="Times New Roman" w:cs="Times New Roman"/>
          <w:sz w:val="26"/>
          <w:szCs w:val="26"/>
        </w:rPr>
        <w:t xml:space="preserve"> – формирование определённого набора знаний о Чувашской Республике, её языковых и национально-культурных особенностях.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Предмет «Государственный (чувашский) язык» на уровне основного общего образования изучается с 5 по 9 классы. Общее количество времени на пять лет обучения ориентировочно составляет 340 часов, общая недельная нагрузка – 2 часа в неделю в каждом классе. </w:t>
      </w:r>
    </w:p>
    <w:p w:rsidR="009A630F" w:rsidRDefault="009A630F" w:rsidP="009A630F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9A630F" w:rsidRDefault="009A630F" w:rsidP="009A630F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ПЛАНИРУЕМЫЕ РЕЗУЛЬТАТЫ ОСВОЕНИЯ УЧЕБНОГО ПРЕДМЕТА «ГОСУДАРСТВЕННЫЙ (ЧУВАШСКИЙ) ЯЗЫК»</w:t>
      </w: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результате изучения государственног</w:t>
      </w:r>
      <w:proofErr w:type="gramStart"/>
      <w:r>
        <w:rPr>
          <w:rFonts w:ascii="Times New Roman" w:hAnsi="Times New Roman" w:cs="Times New Roman"/>
          <w:sz w:val="26"/>
          <w:szCs w:val="26"/>
        </w:rPr>
        <w:t>о(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чувашского) языка на уровне основного общего образования у выпускников будут сформированы личностные, </w:t>
      </w:r>
      <w:proofErr w:type="spellStart"/>
      <w:r>
        <w:rPr>
          <w:rFonts w:ascii="Times New Roman" w:hAnsi="Times New Roman" w:cs="Times New Roman"/>
          <w:sz w:val="26"/>
          <w:szCs w:val="26"/>
        </w:rPr>
        <w:t>метапредметные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предметные результаты.</w:t>
      </w: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Личностные результаты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 выпускника будут сформированы:</w:t>
      </w:r>
    </w:p>
    <w:p w:rsidR="009A630F" w:rsidRDefault="009A630F" w:rsidP="009A630F">
      <w:pPr>
        <w:spacing w:after="0" w:line="240" w:lineRule="auto"/>
        <w:ind w:firstLine="709"/>
        <w:jc w:val="both"/>
        <w:rPr>
          <w:rStyle w:val="dash041e005f0431005f044b005f0447005f043d005f044b005f0439005f005fchar1char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р</w:t>
      </w:r>
      <w:r>
        <w:rPr>
          <w:rStyle w:val="dash041e005f0431005f044b005f0447005f043d005f044b005f0439005f005fchar1char1"/>
          <w:sz w:val="26"/>
          <w:szCs w:val="26"/>
        </w:rPr>
        <w:t xml:space="preserve">оссийская гражданская идентичность (патриотизм, уважение к Отечеству,  прошлому и настоящему многонационального народа России, идентификация себя в качестве гражданина России); </w:t>
      </w:r>
    </w:p>
    <w:p w:rsidR="009A630F" w:rsidRDefault="009A630F" w:rsidP="009A630F">
      <w:pPr>
        <w:spacing w:after="0" w:line="240" w:lineRule="auto"/>
        <w:ind w:firstLine="709"/>
        <w:jc w:val="both"/>
        <w:rPr>
          <w:rStyle w:val="dash041e005f0431005f044b005f0447005f043d005f044b005f0439005f005fchar1char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о</w:t>
      </w:r>
      <w:r>
        <w:rPr>
          <w:rStyle w:val="dash041e005f0431005f044b005f0447005f043d005f044b005f0439005f005fchar1char1"/>
          <w:sz w:val="26"/>
          <w:szCs w:val="26"/>
        </w:rPr>
        <w:t>сознание этнической принадлежности, знание истории, языка, культуры чувашского народа;</w:t>
      </w:r>
    </w:p>
    <w:p w:rsidR="009A630F" w:rsidRDefault="009A630F" w:rsidP="009A630F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–потребность в изучении чувашского языка и овладении им как средством общения, познания, самореализации и социальной адаптации в поликультурном,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полиэтническом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мире;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–национальное самосознание, стремление к взаимопониманию между людьми разных сообществ, толерантное отношение к проявлениям иной культуры, лучшее осознание своей культуры;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для формирования: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понимания значения чувашского языка как государственного языка Чувашской Республики;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выраженной устойчивой мотивации изучения чувашского языка, интереса к культуре чувашского народа и других народов.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Метапредметные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результаты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В области познавательных универсальных учебных действий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–работать с несколькими источниками информации (учебной книгой и словарем, текстом и иллюстрацией к тексту);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–работать с таблицами, правилами, схемами, иллюстрациями;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пользоваться словарями разных типов;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работать с прослушанным (прочитанным) текстом: определять тему, прогнозировать содержание текста по заголовку, ключевым словам, объяснять содержание прочитанного, извлекать необходимую информацию, устанавливать логическую последовательность основных фактов;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анализировать, перерабатывать полученную информацию и использовать ее в разных учебных целях;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находить ответы на поставленные вопросы, используя информацию, полученную на уроке и свой жизненный опыт;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использовать знаково-символические средства представления информации для решения учебных и практических задач.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самостоятельно добывать знания, осуществляя поиск необходимой информации с использованием учебной литературы, энциклопедий, справочников (включая электронные, цифровые), ресурсы Интернета;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 выделять, обобщать и фиксировать нужную информацию;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решать проблемы творческого и поискового характера;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–самостоятельно проводить мини-исследование.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В области коммуникативных универсальных учебных действий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выбирать адекватные языковые средства для успешного решения коммуникативных задач с учётом ситуаций общения;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точно выражать собственное мнение и позицию, задавать вопросы;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владеть монологической и диалогической формами речи в соответствии с грамматическими и синтаксическими нормами чувашского языка;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определять общую цель и пути её достижения, договариваться о распределении функций и ролей, приходить к общему решению в совместной деятельности.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–создавать устные и письменные тексты на заданную тему;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–выражать свои мысли в устной и письменной форме на чувашском языке;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–оценивать свою речь с точки зрения его содержания, языкового оформления; находить грамматические и речевые ошибки, исправлять их;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сопоставлять различные точки зрения.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 области регулятивных универсальных учебных действий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принимать учебную задачу, отбирать способы ее достижения;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–ставить учебные цели и планировать пути их достижения;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осуществлять самоконтроль и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ходом выполнения работы и полученного результата;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–в сотрудничестве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– самостоятельно и адекватно оценивать правильность выполнения своих действий, корректировать их в случае необходимости;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соблюдать нормы речевого поведения при обсуждении дискуссионных проблем;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–прилагать волевые усилия и преодолевать препятствия на пути достижения целей.</w:t>
      </w: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Предметные результаты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Коммуникативная компетенция</w:t>
      </w:r>
      <w:r>
        <w:rPr>
          <w:rFonts w:ascii="Times New Roman" w:hAnsi="Times New Roman" w:cs="Times New Roman"/>
          <w:sz w:val="26"/>
          <w:szCs w:val="26"/>
        </w:rPr>
        <w:t xml:space="preserve"> в основных видах речевой деятельности.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Говорение.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владеть различными видами диалога (этикетный диалог, диалог-расспрос, диалог-побуждение к действию, диалог-обмен мнениями, комбинированный диалог);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– составлять монологические высказывания на темы, предусмотренные программой (о себе, семье, друзьях, школе, родном городе, Чувашской Республике, России и т. д.).</w:t>
      </w:r>
      <w:proofErr w:type="gramEnd"/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брать и давать интервью на чувашском языке;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самостоятельно составлять тексты в разных стилях;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– комментировать факты из прочитанного/прослушанного текста, объяснять своё отношение к </w:t>
      </w:r>
      <w:proofErr w:type="gramStart"/>
      <w:r>
        <w:rPr>
          <w:rFonts w:ascii="Times New Roman" w:hAnsi="Times New Roman" w:cs="Times New Roman"/>
          <w:i/>
          <w:iCs/>
          <w:sz w:val="26"/>
          <w:szCs w:val="26"/>
        </w:rPr>
        <w:t>прочитанному</w:t>
      </w:r>
      <w:proofErr w:type="gramEnd"/>
      <w:r>
        <w:rPr>
          <w:rFonts w:ascii="Times New Roman" w:hAnsi="Times New Roman" w:cs="Times New Roman"/>
          <w:i/>
          <w:iCs/>
          <w:sz w:val="26"/>
          <w:szCs w:val="26"/>
        </w:rPr>
        <w:t>/прослушанному;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кратко высказываться в соответствии с предложенной ситуацией общения;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кратко излагать результаты выполненной проектной работы на чувашском языке.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Аудирование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воспринимать на слух и полностью понимать речь учителя и одноклассников на чувашском языке;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воспринимать на слух и понимать основное содержание несложных аудио- и видеотекстов;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воспринимать на слух и выборочно понимать с опорой на языковую догадку, конте</w:t>
      </w:r>
      <w:proofErr w:type="gramStart"/>
      <w:r>
        <w:rPr>
          <w:rFonts w:ascii="Times New Roman" w:hAnsi="Times New Roman" w:cs="Times New Roman"/>
          <w:sz w:val="26"/>
          <w:szCs w:val="26"/>
        </w:rPr>
        <w:t>кст кр</w:t>
      </w:r>
      <w:proofErr w:type="gramEnd"/>
      <w:r>
        <w:rPr>
          <w:rFonts w:ascii="Times New Roman" w:hAnsi="Times New Roman" w:cs="Times New Roman"/>
          <w:sz w:val="26"/>
          <w:szCs w:val="26"/>
        </w:rPr>
        <w:t>аткие несложные аудио- и видеотексты, выделяя нужную информацию.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использовать контекстуальную или языковую догадку при восприятии на слух текстов, содержащих небольшое количество незнакомых слов;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игнорировать незнакомые языковые явления, несущественные для понимания основного содержания воспринимаемого на слух текста;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– отделять в тексте, воспринимаемом на слух, главные факты от </w:t>
      </w:r>
      <w:proofErr w:type="gramStart"/>
      <w:r>
        <w:rPr>
          <w:rFonts w:ascii="Times New Roman" w:hAnsi="Times New Roman" w:cs="Times New Roman"/>
          <w:i/>
          <w:iCs/>
          <w:sz w:val="26"/>
          <w:szCs w:val="26"/>
        </w:rPr>
        <w:t>второстепенных</w:t>
      </w:r>
      <w:proofErr w:type="gramEnd"/>
      <w:r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Чтение.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>соблюдать основные правила чтения;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читать и понимать основное содержание несложных текстов, содержащих некоторое количество неизученного языкового материала;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читать и находить нужную (интересующую) информацию в несложных текстах;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>читать несложные тексты разных жанров с полным и точным пониманием, используя языковую догадку, выборочный перевод, словарь;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воспроизводить наизусть небольшие произведения в стихотворной форме.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читать и полностью понимать содержание прочитанных текстов;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–  выражать свое мнение о </w:t>
      </w:r>
      <w:proofErr w:type="gramStart"/>
      <w:r>
        <w:rPr>
          <w:rFonts w:ascii="Times New Roman" w:hAnsi="Times New Roman" w:cs="Times New Roman"/>
          <w:i/>
          <w:iCs/>
          <w:sz w:val="26"/>
          <w:szCs w:val="26"/>
        </w:rPr>
        <w:t>прочитанном</w:t>
      </w:r>
      <w:proofErr w:type="gramEnd"/>
      <w:r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Письмо.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>владеть правилами орфографии при написании часто употребляемых слов;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письменно выполнять языковые (фонетические, лексические и грамматические) упражнения;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делать краткие выписки из текста для использования их в собственных высказываниях;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составлять собственные тексты, пользуясь материалом урока, образцом, ключевыми словами, вопросами или планом.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–составлять план устного или письменного сообщения на чувашском языке;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создавать тексты без опоры;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использовать в собственном сочинении элементы рассуждения;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– кратко излагать в письменном виде результаты 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своейпроектной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деятельности.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Языковая компетенция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Графика, орфография, пунктуация.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воспроизводить графически корректно все буквы чувашского алфавита;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–пользоваться алфавитом при работе со словарями;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соотносить графический образ слова с его звуковым образом;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знать и применять на практике основные правила чтения, орфографии и пунктуации;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–воспроизводить графически правильно слова, воспринимаемые на слух;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уточнять написание слова по орфографическому словарю;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находить орфографические и пунктуационные ошибки в предложенном тексте.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Фонетика.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соблюдать основные правила произношения звуков в словах в разных позициях;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соблюдать правильное ударение в словах, интонацию в словосочетаниях и предложениях.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–соблюдать закон сингармонизма;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выражать чувства и эмоции с помощью интонации.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Лексика.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использовать  речевые клише этикета;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узнавать в письменном и устном тексте изученные лексические единицы (слова и словосочетания) и оперировать ими в процессе общения;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употреблять слова, словосочетания адекватно ситуации общения;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–выбирать слова из ряда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предложенных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для успешного решения коммуникативной задачи;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определять значение слова по словарю.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использовать в речи нужное значение многозначных слов, изученных в пределах тематики основной школы;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подбирать антонимы для точной характеристики предметов при их сравнении;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– опираться на языковую догадку в процессе чтения и 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аудирования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(догадываться о значении незнакомых слов по контексту и по словообразовательным элементам).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Состав слова и словообразование.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выделять в словах основу, корень и аффиксы;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различать грамматические формы одного и того же слова;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правильно использовать в речи слова, употребляемые в значении нескольких частей речи;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узнавать парные слова и использовать их в качестве обобщающих слов</w:t>
      </w:r>
      <w:r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распознавать значения незнакомых слов по словообразовательным аффиксам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пользоваться словообразовательными моделями.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Морфология.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Выпускник научится: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–распознавать и употреблять в речи слова разных частей речи: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 имена существительные в </w:t>
      </w:r>
      <w:proofErr w:type="gramStart"/>
      <w:r>
        <w:rPr>
          <w:rFonts w:ascii="Times New Roman" w:hAnsi="Times New Roman" w:cs="Times New Roman"/>
          <w:sz w:val="26"/>
          <w:szCs w:val="26"/>
        </w:rPr>
        <w:t>разных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падежных </w:t>
      </w:r>
      <w:proofErr w:type="spellStart"/>
      <w:r>
        <w:rPr>
          <w:rFonts w:ascii="Times New Roman" w:hAnsi="Times New Roman" w:cs="Times New Roman"/>
          <w:sz w:val="26"/>
          <w:szCs w:val="26"/>
        </w:rPr>
        <w:t>формахиформах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принадлежности;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–имена прилагательные в разных степенях; 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 количественные и порядковые числительные; 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личные, указательные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вопросительные, отрицательные, неопределенные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определенные местоимения</w:t>
      </w:r>
      <w:r>
        <w:rPr>
          <w:rFonts w:ascii="Times New Roman" w:hAnsi="Times New Roman" w:cs="Times New Roman"/>
          <w:i/>
          <w:iCs/>
          <w:sz w:val="26"/>
          <w:szCs w:val="26"/>
        </w:rPr>
        <w:t>;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глаголы в настоящем, прошедшем, будущем временах в утвердительной и отрицательной формах; глаголы 2 лица побудительного наклонения в утвердительной и отрицательной форме; неспрягаемые формы глагола; 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–наречия;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–подражательные слова;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наиболее употребительные послелоги</w:t>
      </w:r>
      <w:r>
        <w:rPr>
          <w:rFonts w:ascii="Times New Roman" w:hAnsi="Times New Roman" w:cs="Times New Roman"/>
          <w:i/>
          <w:iCs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союзы, частицы, междометия.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– использовать слова разных частей речи с учетом сферы употребления и стиля.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Синтаксис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Выпускник научится: 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>составлять словосочетания и предложения;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распознавать и употреблять в речи разные типы простых предложений и сложные предложения;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составлять и употреблять в речи предложения с обращением,  однородными членами, водными словами.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Выпускник получит возможность научиться: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–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 широко использовать в речи простые и сложные  предложения, предложения с прямой и косвенной речью. </w:t>
      </w:r>
    </w:p>
    <w:p w:rsidR="009A630F" w:rsidRDefault="009A630F" w:rsidP="009A630F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СОДЕРЖАНИЕ УЧЕБНОГО ПРЕДМЕТА </w:t>
      </w: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«ГОСУДАРСТВЕННЫЙ (ЧУВАШСКИЙ) ЯЗЫК»</w:t>
      </w:r>
    </w:p>
    <w:p w:rsidR="009A630F" w:rsidRDefault="009A630F" w:rsidP="009A630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Развитие речи. Тематические блоки</w:t>
      </w:r>
    </w:p>
    <w:p w:rsidR="009A630F" w:rsidRDefault="009A630F" w:rsidP="009A63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Семья. Родной очаг. </w:t>
      </w:r>
      <w:r>
        <w:rPr>
          <w:rFonts w:ascii="Times New Roman" w:hAnsi="Times New Roman" w:cs="Times New Roman"/>
          <w:sz w:val="26"/>
          <w:szCs w:val="26"/>
        </w:rPr>
        <w:t>Моя биография. Биография членов моей семьи, внешность, черты характера, увлечения. Родственники. Межличностные взаимоотношения в семье. Связь поколений. Радушие и гостеприимство. Забота о родителях. Мой дом (квартира, комнаты), предметы мебели, посуды, интерьера. Семейные традиции и праздники. Отечественные праздники.</w:t>
      </w:r>
    </w:p>
    <w:p w:rsidR="009A630F" w:rsidRDefault="009A630F" w:rsidP="009A63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Доброжелательность – национальная черта чувашского народа. </w:t>
      </w:r>
      <w:r>
        <w:rPr>
          <w:rFonts w:ascii="Times New Roman" w:hAnsi="Times New Roman" w:cs="Times New Roman"/>
          <w:sz w:val="26"/>
          <w:szCs w:val="26"/>
        </w:rPr>
        <w:t xml:space="preserve">Имя, возраст, внешность и черты характера друзей. Успехи сверстников в учебе, спорте, других сферах деятельности. Совместные занятия. Взаимопомощь. Переписка со сверстниками и друзьями. Пословицы и поговорки чувашского народа о дружбе. </w:t>
      </w:r>
    </w:p>
    <w:p w:rsidR="009A630F" w:rsidRDefault="009A630F" w:rsidP="009A63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Школьное образование.</w:t>
      </w:r>
      <w:r>
        <w:rPr>
          <w:rFonts w:ascii="Times New Roman" w:hAnsi="Times New Roman" w:cs="Times New Roman"/>
          <w:sz w:val="26"/>
          <w:szCs w:val="26"/>
        </w:rPr>
        <w:t xml:space="preserve"> Школьная жизнь, изучаемые предметы и отношение к ним. Организация учебного процесса. Мое расписание уроков. Мои любимые учителя. В школьной библиотеке. Занятия после школы. Каникулы в различное время года.</w:t>
      </w:r>
    </w:p>
    <w:p w:rsidR="009A630F" w:rsidRDefault="009A630F" w:rsidP="009A63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Мир профессий. </w:t>
      </w:r>
      <w:r>
        <w:rPr>
          <w:rFonts w:ascii="Times New Roman" w:hAnsi="Times New Roman" w:cs="Times New Roman"/>
          <w:sz w:val="26"/>
          <w:szCs w:val="26"/>
        </w:rPr>
        <w:t>Чувашские народные ремёсла. Профессии и специальности. Проблемы выбора профессии. Моя будущая профессия. Любимое занятие (хобби). Посещение кружков и секций, получение дополнительного образования.</w:t>
      </w:r>
    </w:p>
    <w:p w:rsidR="009A630F" w:rsidRDefault="009A630F" w:rsidP="009A63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Духовная культура чувашского народа.</w:t>
      </w:r>
      <w:r>
        <w:rPr>
          <w:rFonts w:ascii="Times New Roman" w:hAnsi="Times New Roman" w:cs="Times New Roman"/>
          <w:sz w:val="26"/>
          <w:szCs w:val="26"/>
        </w:rPr>
        <w:t xml:space="preserve"> Чтение. Роль книги в жизни человека. Любимые писатели и поэты. Любимые литературные герои. Кино, театр. Любимые артисты и актеры. Любимые фильмы, спектакли, передачи. Музыка в нашей жизни. Чувашские композиторы, певцы. Чувашские народные песни. Посещение музеев, парков, </w:t>
      </w:r>
      <w:proofErr w:type="spellStart"/>
      <w:r>
        <w:rPr>
          <w:rFonts w:ascii="Times New Roman" w:hAnsi="Times New Roman" w:cs="Times New Roman"/>
          <w:sz w:val="26"/>
          <w:szCs w:val="26"/>
        </w:rPr>
        <w:t>досуговых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центров. Традиции и фольклор. Чувашские национальные праздники. </w:t>
      </w:r>
    </w:p>
    <w:p w:rsidR="009A630F" w:rsidRDefault="009A630F" w:rsidP="009A63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Материальная культура чувашского народа. </w:t>
      </w:r>
      <w:r>
        <w:rPr>
          <w:rFonts w:ascii="Times New Roman" w:hAnsi="Times New Roman" w:cs="Times New Roman"/>
          <w:sz w:val="26"/>
          <w:szCs w:val="26"/>
        </w:rPr>
        <w:t xml:space="preserve">Чувашская народная одежда. Чувашская вышивка. Чувашская национальная еда. Домашняя утварь. </w:t>
      </w:r>
    </w:p>
    <w:p w:rsidR="009A630F" w:rsidRDefault="009A630F" w:rsidP="009A63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Спортивная Чувашия. </w:t>
      </w:r>
      <w:r>
        <w:rPr>
          <w:rFonts w:ascii="Times New Roman" w:hAnsi="Times New Roman" w:cs="Times New Roman"/>
          <w:sz w:val="26"/>
          <w:szCs w:val="26"/>
        </w:rPr>
        <w:t>Спорт. Мое отношение к спорту. Мой любимый вид спорта. Известные спортсмены. Олимпийские игры. Летние и зимние виды спорта. Режим труда и отдыха. Забота о здоровье.</w:t>
      </w:r>
    </w:p>
    <w:p w:rsidR="009A630F" w:rsidRDefault="009A630F" w:rsidP="009A63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Природа Чувашии. Растительный и животный мир родного края. </w:t>
      </w:r>
      <w:r>
        <w:rPr>
          <w:rFonts w:ascii="Times New Roman" w:hAnsi="Times New Roman" w:cs="Times New Roman"/>
          <w:sz w:val="26"/>
          <w:szCs w:val="26"/>
        </w:rPr>
        <w:t xml:space="preserve">Живая и неживая природа. Природа и климат Чувашской Республики. Растительный и животный мир. Чудеса природы. Родники чувашской земли. Защита природных богатств. Сезонные изменения в природе. Любимое время года. </w:t>
      </w:r>
    </w:p>
    <w:p w:rsidR="009A630F" w:rsidRDefault="009A630F" w:rsidP="009A63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Чувашская Республика – моя малая родина. </w:t>
      </w:r>
      <w:r>
        <w:rPr>
          <w:rFonts w:ascii="Times New Roman" w:hAnsi="Times New Roman" w:cs="Times New Roman"/>
          <w:sz w:val="26"/>
          <w:szCs w:val="26"/>
        </w:rPr>
        <w:t>Географическое положение, административное деление, столица Чувашской Республики. Государственная символика Чувашской Республики. Чувашский язык как государственный язык Чувашской Республики. Население Чувашии. Историческое прошлое чувашского народа. Мой город. Мое село. Достопримечательности и любимые места. Празднование Дня республики (города, села). Любовь к родному краю. Известные люди чувашского края.</w:t>
      </w:r>
    </w:p>
    <w:p w:rsidR="009A630F" w:rsidRDefault="009A630F" w:rsidP="009A63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Родная страна.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Государственные символы России. Столица. Регионы, города. Многонациональный состав населения России. Русский язык как государственный язык и средство межнационального общения народов Российской Федерации. Государственные праздники России. Достопримечательности России. Исторические события в жизни России. Великая Отечественная война. Великая Победа. Светлая память. Бессмертный полк.</w:t>
      </w:r>
    </w:p>
    <w:p w:rsidR="009A630F" w:rsidRDefault="009A630F" w:rsidP="009A63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Страны и народы мира.</w:t>
      </w:r>
      <w:r>
        <w:rPr>
          <w:rFonts w:ascii="Times New Roman" w:hAnsi="Times New Roman" w:cs="Times New Roman"/>
          <w:sz w:val="26"/>
          <w:szCs w:val="26"/>
        </w:rPr>
        <w:t xml:space="preserve"> Географическое положение, климат, население, города, достопримечательности разных стран мира. Литература и искусство разных народов. Развитие профессионального театра, кино, спорта. Обычаи и традиции разных народов. Международные праздники.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Содержание коммуникативной компетенции </w:t>
      </w:r>
    </w:p>
    <w:p w:rsidR="009A630F" w:rsidRDefault="009A630F" w:rsidP="009A630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Говорение.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Диалогическая речь: </w:t>
      </w:r>
      <w:r>
        <w:rPr>
          <w:rFonts w:ascii="Times New Roman" w:hAnsi="Times New Roman" w:cs="Times New Roman"/>
          <w:sz w:val="26"/>
          <w:szCs w:val="26"/>
        </w:rPr>
        <w:t xml:space="preserve">этикетный диалог в типичных ситуациях бытового, учебно-трудового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социокультурного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общения; диалог-расспрос (запрос информации и ответ на него)</w:t>
      </w:r>
      <w:proofErr w:type="gramStart"/>
      <w:r>
        <w:rPr>
          <w:rFonts w:ascii="Times New Roman" w:hAnsi="Times New Roman" w:cs="Times New Roman"/>
          <w:sz w:val="26"/>
          <w:szCs w:val="26"/>
        </w:rPr>
        <w:t>;д</w:t>
      </w:r>
      <w:proofErr w:type="gramEnd"/>
      <w:r>
        <w:rPr>
          <w:rFonts w:ascii="Times New Roman" w:hAnsi="Times New Roman" w:cs="Times New Roman"/>
          <w:sz w:val="26"/>
          <w:szCs w:val="26"/>
        </w:rPr>
        <w:t>иалог – побуждение к действию; диалог – обмен мнениями; комбинированный диалог.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Объем диалога – не менее 4–5 реплик (5–7 классы); не менее 5–6 реплик (8–9 классы) со стороны каждого обучающегося.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Монологическая речь: </w:t>
      </w:r>
      <w:r>
        <w:rPr>
          <w:rFonts w:ascii="Times New Roman" w:hAnsi="Times New Roman" w:cs="Times New Roman"/>
          <w:sz w:val="26"/>
          <w:szCs w:val="26"/>
        </w:rPr>
        <w:t>описание; сообщение; рассказ (включающий эмоционально-оценочные суждения)</w:t>
      </w:r>
      <w:proofErr w:type="gramStart"/>
      <w:r>
        <w:rPr>
          <w:rFonts w:ascii="Times New Roman" w:hAnsi="Times New Roman" w:cs="Times New Roman"/>
          <w:sz w:val="26"/>
          <w:szCs w:val="26"/>
        </w:rPr>
        <w:t>;х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арактеристика (персонажей); рассуждение с высказыванием своего мнения и краткой аргументацией (с опорой и без опоры) на прочитанный или услышанный текст, либо на заданную коммуникативную ситуацию.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Объем монологического высказывания: 5 класс –6–8 предложений; 7 класс – 10–12 предложений; 8–9 класс – 12–14  предложений.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Аудирование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Восприятие на слух и понимание речи учителя, одноклассников в ходе урока и общения с ними; содержания несложных аудио- и видеотекстов, построенных на знакомом учащимся языковом материале; содержания аудио- и видеотекстов, содержащих наряду с изученным материалом незначительный незнакомый языковой материал. </w:t>
      </w:r>
      <w:proofErr w:type="spellStart"/>
      <w:r>
        <w:rPr>
          <w:rFonts w:ascii="Times New Roman" w:hAnsi="Times New Roman" w:cs="Times New Roman"/>
          <w:sz w:val="26"/>
          <w:szCs w:val="26"/>
        </w:rPr>
        <w:t>Аудирование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 пониманием основного содержания текста, соответствующего уровню развития детей и их интересам. </w:t>
      </w:r>
      <w:proofErr w:type="spellStart"/>
      <w:r>
        <w:rPr>
          <w:rFonts w:ascii="Times New Roman" w:hAnsi="Times New Roman" w:cs="Times New Roman"/>
          <w:sz w:val="26"/>
          <w:szCs w:val="26"/>
        </w:rPr>
        <w:t>Аудирование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 полным пониманием содержания текста, соответствующего уровню развития детей и их интересам.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Чтение.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Чтение вслух с соблюдением норм произношения, ударения, интонации текстов разного жанра; чтение про себя и понимание содержания прочитанного текста. Ознакомительное чтение. Изучающее чтение. Поисковое, просмотровое чтение.</w:t>
      </w:r>
    </w:p>
    <w:p w:rsidR="009A630F" w:rsidRDefault="009A630F" w:rsidP="009A630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Письмо.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Письменные упражнения (фонетические, лексические, грамматические)</w:t>
      </w:r>
      <w:proofErr w:type="gramStart"/>
      <w:r>
        <w:rPr>
          <w:rFonts w:ascii="Times New Roman" w:hAnsi="Times New Roman" w:cs="Times New Roman"/>
          <w:sz w:val="26"/>
          <w:szCs w:val="26"/>
        </w:rPr>
        <w:t>.Р</w:t>
      </w:r>
      <w:proofErr w:type="gramEnd"/>
      <w:r>
        <w:rPr>
          <w:rFonts w:ascii="Times New Roman" w:hAnsi="Times New Roman" w:cs="Times New Roman"/>
          <w:sz w:val="26"/>
          <w:szCs w:val="26"/>
        </w:rPr>
        <w:t>азличные виды списывания. Составление плана устного и письменного сообщения. Создание собственных текстов. Написание кратких сообщений (аннотаций) о содержании книги, фильма и т.д. Написание поздравлений с праздниками (с днем рождения, Новым годом, Днем Победы, Днем защитника Отечества, Днем матери и др.) с выражением пожеланий. Написание личного письма. Письменное оформление проектных работ.</w:t>
      </w:r>
    </w:p>
    <w:p w:rsidR="009A630F" w:rsidRDefault="009A630F" w:rsidP="009A630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Содержание языковой компетенции</w:t>
      </w:r>
    </w:p>
    <w:p w:rsidR="009A630F" w:rsidRDefault="009A630F" w:rsidP="009A6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Графика, орфография, пунктуация.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Правописание слов с буквами 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ӑ, 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ĕ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ÿ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ç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Правописание слов с озвончением согласных. Правописание слов с мягким знаком </w:t>
      </w:r>
      <w:r>
        <w:rPr>
          <w:rFonts w:ascii="Times New Roman" w:hAnsi="Times New Roman" w:cs="Times New Roman"/>
          <w:i/>
          <w:iCs/>
          <w:sz w:val="26"/>
          <w:szCs w:val="26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ь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на конце и в середине перед согласным. Правописание падежных аффиксов и послелогов. Слитное, дефисное и раздельное написание. Правописание собственных и нарицательных слов.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Знаки препинания в конце предложения. Знаки препинания при однородных членах, обращениях, вводных  словах. Знаки препинания в предложениях </w:t>
      </w:r>
      <w:proofErr w:type="spellStart"/>
      <w:r>
        <w:rPr>
          <w:rFonts w:ascii="Times New Roman" w:hAnsi="Times New Roman" w:cs="Times New Roman"/>
          <w:sz w:val="26"/>
          <w:szCs w:val="26"/>
        </w:rPr>
        <w:t>спрямой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речью, в диалоге. Знаки препинания  в сложных предложениях.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Фонетика.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Система гласных и согласных звуков чувашского языка. Изменение согласных звуков в потоке речи. Закон сингармонизма, случаи его нарушения. Ударение в словах. Интонация в различных типах предложений.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Лексика.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Тематические группы слов. Однозначные и многозначные слова. Прямое и переносное значения слова. Синонимы, антонимы и омонимы. Речевые клише как элементы речевого этикета, отражающие культуру чувашского народа.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Слова, заимствованные из русского языка через устную речь. Слова, заимствованные из русского языка через письменную речь.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Состав слова и словообразование.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 слова: корень и аффикс. Основа слова. Словообразование и изменение форм слова. Словообразующие и формообразующие аффиксы. Парные, повторяющиеся и сложные слова.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Отличие структуры чувашских слов от структуры слов русского языка.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Морфология.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Имя существительное (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япала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ячĕ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>).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Начальная форма существительных. Склонение имён существительных. Число имен существительных. Форма принадлежности существительных.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Имя прилагательное (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паллă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ячĕ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>).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Обозначение именами прилагательными признака предмета и признака действия. Степени сравнения прилагательных и их образование.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Имя числительное (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хисеп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ячĕ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>).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Количественные, порядковые, разделительные, собирательные числительные. Обозначение времени, дат. Сочетания кратких количественных числительных и существительных.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Местоимение (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ылмаш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>).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Разряды местоимений: личные местоимения, возвратные местоимения, указательные местоимения, вопросительные местоимения, отрицательные местоимения, неопределенные местоимения, определенные местоимения. Изменение личных и возвратных местоимений по падежам.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Глагол</w:t>
      </w:r>
      <w:proofErr w:type="gramStart"/>
      <w:r>
        <w:rPr>
          <w:rFonts w:ascii="Times New Roman" w:hAnsi="Times New Roman" w:cs="Times New Roman"/>
          <w:i/>
          <w:iCs/>
          <w:sz w:val="26"/>
          <w:szCs w:val="26"/>
        </w:rPr>
        <w:t xml:space="preserve"> (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ĕç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 xml:space="preserve">- </w:t>
      </w:r>
      <w:proofErr w:type="spellStart"/>
      <w:proofErr w:type="gramEnd"/>
      <w:r>
        <w:rPr>
          <w:rFonts w:ascii="Times New Roman" w:hAnsi="Times New Roman" w:cs="Times New Roman"/>
          <w:i/>
          <w:iCs/>
          <w:sz w:val="26"/>
          <w:szCs w:val="26"/>
        </w:rPr>
        <w:t>хĕл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>).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Начальная форма глагола. Времена глагола: настоящее, прошедшее  и будущее. Изменение глаголов по лицам и числам. Настоящее время в значении будущего и постоянного действия. Форма возможности-невозможности действия. Неспрягаемые формы глагола: инфинитив,  деепричастие, причастие.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Наречие (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наречи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>).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Морфологические признаки, синтаксическая функция наречия. Разряды наречий по значению: наречия образа действия, наречия времени, наречия места, наречия меры, наречия причины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Степени сравнения наречий, способы их образования.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Подражательные слова (</w:t>
      </w:r>
      <w:proofErr w:type="gramStart"/>
      <w:r>
        <w:rPr>
          <w:rFonts w:ascii="Times New Roman" w:hAnsi="Times New Roman" w:cs="Times New Roman"/>
          <w:i/>
          <w:iCs/>
          <w:sz w:val="26"/>
          <w:szCs w:val="26"/>
        </w:rPr>
        <w:t>ев</w:t>
      </w:r>
      <w:proofErr w:type="gramEnd"/>
      <w:r>
        <w:rPr>
          <w:rFonts w:ascii="Times New Roman" w:hAnsi="Times New Roman" w:cs="Times New Roman"/>
          <w:i/>
          <w:iCs/>
          <w:sz w:val="26"/>
          <w:szCs w:val="26"/>
        </w:rPr>
        <w:t>ӗрлев сӑмахӗ).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Звукоподражательные слова как особенность чувашского языка.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Послелоги (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хыç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сӑмах).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Послелоги, их грамматические функции.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Союзы (союз).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Союзы, их грамматические функции. Разряды союзов.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Частицы (татӑк).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Частицы, их грамматические функции.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Междометия (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междомети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>).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Междометия как особый разряд слов.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Синтаксис.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Словосочетание. Виды предложений по цели высказывания и эмоциональной окраске. Распространенные и нераспространенные предложения. Полные и неполные предложения. Предложения с однородными членами, обращениями, вводными словами.  Сложносочиненные предложения. Сложноподчиненные предложения. Прямая речь. </w:t>
      </w: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Содержание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социокультурной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компетенции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Отражение в языке культуры и истории народа. Чувашский речевой этикет. </w:t>
      </w:r>
    </w:p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Государственные символы России, Чувашской Республики (герб, флаг, гимн).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Социокультурный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портрет России, Чувашской Республики.</w:t>
      </w:r>
    </w:p>
    <w:p w:rsidR="009A630F" w:rsidRDefault="009A630F" w:rsidP="009A63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Содержаниекоммуникативной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компетенции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5670"/>
      </w:tblGrid>
      <w:tr w:rsidR="009A630F" w:rsidTr="009A630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Содержание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Характеристика основных видов учебной деятельности учащихся</w:t>
            </w:r>
          </w:p>
        </w:tc>
      </w:tr>
      <w:tr w:rsidR="009A630F" w:rsidTr="009A630F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5, 7-9 классы</w:t>
            </w:r>
          </w:p>
        </w:tc>
      </w:tr>
      <w:tr w:rsidR="009A630F" w:rsidTr="009A630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Говорение.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Диалогическая форма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Этикетные диалоги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Диалог-расспрос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Диалог-побуждение к действию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Диалог-обмен мнениями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реплик в диалоге: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5–7 классы – до 4–5 реплик;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8–9 классы – до 5–6 реплик.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Начинать, поддерживать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заканчивать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диалог.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Запрашивать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сообщать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информацию.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Подтверждать,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возражать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асспрашивать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 чём-либо,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брать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интервью.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Обращаться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просьбой.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Соглашаться (не соглашаться) выполнить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просьбу.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Давать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совет 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принимать (не принимать)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его.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Приглашать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 действию, взаимодействию (предлагать выбор подарка, книги для чтения, еды и т.д.),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соглашаться (не соглашаться) принять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нем участие.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Выслушивать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сообщения, мнение партнера.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Выражать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точку зрения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соглашаться (не соглашаться)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ней.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Высказывать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одобрение, неодобрение.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Выражать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сомнение, радость, огорчение, желание (нежелание).</w:t>
            </w:r>
          </w:p>
        </w:tc>
      </w:tr>
      <w:tr w:rsidR="009A630F" w:rsidTr="009A630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Монологическая форма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Объем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монологического</w:t>
            </w:r>
            <w:proofErr w:type="gramEnd"/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высказывания: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 класс – 6-8 предложений;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 класс – 10-12 предложений;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 класс – 12-14 предложений;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класс – 12-14 предложений.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Кратко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высказываться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 событиях и фактах, используя основные типы речи (описание, повествование, рассуждение) с опорой на зрительную наглядность или вербальные опоры (ключевые слова, план, вопросы).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Кратко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высказываться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без предварительной подготовки на заданную тему в соответствии с предложенной ситуацией общения.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Передавать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содержание прочитанного с опорой или без опоры на текст, вопросы, ключевые слова, план.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Делать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сообщение на заданную тему на основе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прочитанного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или услышанного.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Высказывать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свое мнение к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прослушанному.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Выражать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свое мнение по теме, проблеме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аргументировать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его.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Кратко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излагать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результаты выполненной проектной работы.</w:t>
            </w:r>
          </w:p>
        </w:tc>
      </w:tr>
      <w:tr w:rsidR="009A630F" w:rsidTr="009A630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Восприятие на слух и понимание речи учителя, одноклассников в ходе урока и общения с ними.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с пониманием основного содержания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аудио- и видеотекстов, содержащих наряду с изученным материалом незначительный незнакомый языковой материал (с извлечением основной информации,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ознакомительное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с полным пониманием содержания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несложных аудио- и видеотекстов, построенных на знакомом учащимся языковом материале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При непосредственном общении (в естественных условиях общения.)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Понимать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речь учителя.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Распознавать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слух и полностью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понимать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речь одноклассника в ходе общения с ним.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При опосредованном общении (на основе аудио- и видеотекстов)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Прогнозировать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содержание текста по заголовку перед прослушиванием.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Понимать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основное содержание текста.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Определять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тему услышанной информации.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Закреплять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памяти наиболее важные сведения.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Игнорировать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незнакомый языковой материал, несущественный для понимания.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Отвечать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вопросы по основному содержанию.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Выбирать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правильные (неправильные) утверждения.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Точно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полно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понимать содержание текста.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Отделять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главную информацию от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второстепенной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Отвечать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 вопросы по всему тексту.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Располагать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предложения в логической последовательности.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Пересказывать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содержание текста.</w:t>
            </w:r>
          </w:p>
        </w:tc>
      </w:tr>
      <w:tr w:rsidR="009A630F" w:rsidTr="009A630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Чтение.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Объём текстов в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5, 7 классах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для чтения не более 160 слов, в 8–9 классах 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– не более  200 слов.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Чтение с целью понимания основного содержания (ознакомительное чтение). Тексты могут содержать отдельные неизученные языковые явления.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Чтение с целью понимания полного содержания (изучающее чтение).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Чтение с выборочным пониманием нужной информации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Выбирать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интонацию, темп чтения и необходимые паузы в соответствии с особенностями текста.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Владеть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основными правилами чтения.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Выразительно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читать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вслух небольшие тексты, содержащие только изученный материал.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Выразительно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читать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стихотворения на основе образца чтения учителя или диктора.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Выразительно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читать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диалоги в парах с соблюдением интонации.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Находить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значение незнакомых слов в двуязычном словаре.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Читать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 себя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понимать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основное содержание несложных текстов.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Прогнозировать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содержание текста на основе заголовка или начала текста.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Определять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тему/основную мысль текста.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Выделять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главные факты из текста, опуская второстепенные.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Устанавливать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логическую последовательность основных фактов текста.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Догадываться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 значении незнакомых слов по сходству с русским языком, словообразовательным элементам, контексту.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Пропускать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незнакомые слова, не мешающие понимать основное содержание текста.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Читать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полностью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понимать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несложного текста, построенного в основном на изученном языковом материале.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Переводить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отдельные фрагменты текста.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Давать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краткий и развернутый ответы на вопросы по содержанию текста.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Составлять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вопросный план текста и использовать его при устном и письменном изложении.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Озаглавливать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текст.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Подбирать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заголовок к тексту.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Устанавливать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правильный порядок предложений в тексте. Кратко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выражать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свое мнение 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прочитанном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Читать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находить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нужную информацию.</w:t>
            </w:r>
          </w:p>
        </w:tc>
      </w:tr>
      <w:tr w:rsidR="009A630F" w:rsidTr="009A630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Письмо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Письменные упражнения (фонетические, лексические, грамматические).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Различные виды списывания.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Письменные ответы на вопросы по тексту, картине.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Создание текстов в повествовательной форме с опорой на образец.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мини-сочинений: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класс – 5-6 предложений;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 классы – 7-8 предложений;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8-9 классы –  9-10 предложений.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Написание поздравлений с праздниками (с днем рождения, Новым годом, с Днем Святого Валентина и т.д.) с выражением пожеланий.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Создание личного письма.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Использование письменной речи в ходе проектной деятельности.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Владеть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навыками письма на чувашском языке.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языковые (фонетические, лексические и грамматические) упражнения.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Делать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краткие выписки из текста для использования их в собственных высказываниях.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Письменно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отвечать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вопросы по тексту, картине.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Отбирать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материал для сочинения на заданную тему.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Создавать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тексты в повествовательной форме с опорой на образец. Связно и последовательно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излагать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свои мысли, соблюдая нормы построения текста.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Писать короткие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поздравления к праздникам с употреблением формул речевого этикета,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выражать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пожелания.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Писать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личное письмо с опорой и без опоры на образец.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Оформлять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проектные работы. </w:t>
            </w:r>
          </w:p>
        </w:tc>
      </w:tr>
    </w:tbl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Содержание языковой компетенции</w:t>
      </w: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5353"/>
      </w:tblGrid>
      <w:tr w:rsidR="009A630F" w:rsidTr="009A630F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Содержание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Характеристика основных видов учебной деятельности учащихся</w:t>
            </w:r>
          </w:p>
        </w:tc>
      </w:tr>
      <w:tr w:rsidR="009A630F" w:rsidTr="009A630F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5, 7-9 классы</w:t>
            </w:r>
          </w:p>
        </w:tc>
      </w:tr>
      <w:tr w:rsidR="009A630F" w:rsidTr="009A630F">
        <w:trPr>
          <w:trHeight w:val="73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Графика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рфография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Пунктуация.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Перенос слов.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Правописание слов с буквами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ӑ,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ĕ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ÿ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ç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Правописание слов с озвончением согласных.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Правописание слов с мягким знаком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конце и в середине слова.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Слитное, дефисное и раздельное написание.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Правописание собственных и нарицательных слов.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Знаки препинания в конце предложения.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Знаки препинания при однородных членах, обращениях, вводных словах.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Знаки препинания в предложениях с прямой речью, в диалоге.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Знаки препинания в сложных предложениях.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Соотносить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графический образ слова с его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звуковым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A630F" w:rsidRDefault="009A63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переносить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слова.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Правильно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писать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слова с буквами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ӑ,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ĕ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ÿ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ç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Обозначать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письме озвончение согласных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к, т,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с,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ч,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ç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Обозначать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мягкость согласного звука в конце и в середине слова с помощью мягкого знака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Писать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раздельно союзы с различными частями речи.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Писать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через дефис вопросительную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частицу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-и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частицы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мар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, ан, та, те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ра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здельно с различными частями речи.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Писать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парные и повторяющиеся слова через дефис.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письменной речи прописную букву и кавычки в собственных наименованиях.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ставить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знаки препинания в конце предложения,  при однородных членах, обращениях, вводных  словах, в предложениях с прямой речью, сложных предложениях.</w:t>
            </w:r>
          </w:p>
        </w:tc>
      </w:tr>
      <w:tr w:rsidR="009A630F" w:rsidTr="009A630F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Фонетика.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Система гласных и согласных звуков чувашского языка.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Изменение согласных звуков в потоке речи.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Закон сингармонизма, случаи его нарушения.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Ударение в словах.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Интонация в различных типах предложений.</w:t>
            </w:r>
          </w:p>
          <w:p w:rsidR="009A630F" w:rsidRDefault="009A63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 слух и правильно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произносить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все звуки чувашского языка.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Произносить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звонко шумные глухие согласные [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], [к], [т], [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], [с], [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], [ч] [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ç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] между двумя гласными, между предшествующими сонорными [в], [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], [л], [м], [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], [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]  и последующим гласным.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Произносить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твердо звуки [л], [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], [т] перед аффиксом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Употреблять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аффиксы в соответствии с законом сингармонизма.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Понимать,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что постановка ударения в чувашском языке зависит от наличия в слове неполных гласных звуков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], [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ĕ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]. 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ставить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ударение в словах.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Определять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место ударения.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Понимать,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что ударение в чувашском языке при изменении формы слова может передвигаться с одного слога на другой.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Интонационно правильно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произносить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повествовательные, побудительные, вопросительные, восклицательные предложения.</w:t>
            </w:r>
          </w:p>
          <w:p w:rsidR="009A630F" w:rsidRDefault="009A63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Соблюдать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интонацию в предложениях с однородными членами, вводными словами, прямой речью и сложных предложениях.</w:t>
            </w:r>
          </w:p>
        </w:tc>
      </w:tr>
      <w:tr w:rsidR="009A630F" w:rsidTr="009A630F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Лексика.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Тематические группы слов.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Однозначные и многозначные слова. Прямое и переносное значения слова.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Синонимы, антонимы и омонимы.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Заимствованные слова.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Речевые клише как элементы речевого этикета, отражающие культуру чувашского народа.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лексических единиц для усвоения – 1000 слов.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Распределение объема лексического материала по классам: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класс – примерно 200 слов;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 класс – примерно 200 слов;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 класс – примерно 200 слов;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 класс – примерно 200 слов;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класс – примерно 200 слов.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Классифицировать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слова по тематическому принципу и у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потреблять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их в речи.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Различать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употреблять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речи  однозначные и многозначные слова, слова с прямым и переносным значением.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Опознавать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синонимы, антонимы и омонимы и правильно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Опознавать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заимствованные слова, правильно употреблять их в речи.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Использовать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речи речевые клише речевого этикета, отражающие культуру чувашского народа.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A630F" w:rsidTr="009A630F">
        <w:trPr>
          <w:trHeight w:val="11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Состав слова и словообразование.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Состав слова: корень и аффикс. Основа слова.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Словообразование и изменение форм слова. Словообразующие и формообразующие аффиксы.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Парные, повторяющиеся и сложные слова.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Отличие структуры чувашских слов от структуры слов русского языка.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Находить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словах корень, основу, аффиксы.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Знать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основные способы образования слов.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словообразующие и формообразующие аффиксы.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Узнавать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парные, повторяющиеся и сложные слова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Осознавать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особенности словообразования в чувашском языке по сравнению с русским языком.</w:t>
            </w:r>
          </w:p>
        </w:tc>
      </w:tr>
      <w:tr w:rsidR="009A630F" w:rsidTr="009A630F">
        <w:trPr>
          <w:trHeight w:val="1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Морфология.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Имя существительное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япала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ячĕ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Склонение имён существительных.  Число имен существительных.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принадлежности существительных.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Имя прилагательное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паллă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ячĕ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Обозначение именами прилагательными признака предмета и признака действия.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Степени сравнения прилагательных и их образование.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Имя числительное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хисеп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ячĕ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Количественные, порядковые, разделительные, собирательные числительные.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Сочетания кратких количественных числительных и существительных.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Местоимение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ылмаш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)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Разряды местоимений: личные, возвратные, указательные вопросительные, отрицательные, неопределенные, определительные местоимения.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Изменение личных и возвратных местоимений по падежам.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Глагол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ĕç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- </w:t>
            </w:r>
            <w:proofErr w:type="spellStart"/>
            <w:proofErr w:type="gram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хĕл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)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Начальная форма глагола.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Времена глагола: настоящее, прошедшее  и будущее.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Настоящее время в значении будущего и постоянного действия.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Изменение глаголов по лицам и числам.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Форма возможности-невозможности действия.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Неспрягаемые формы глагола: инфинитив,  деепричастие, причастие.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Наречие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наречи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Разряды наречий по значению: наречия образа действия,  времени, места, меры, причины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Степени сравнения наречий, способы их образования.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Подражательные слова (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ев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ӗрлев сӑмахӗ)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Подражательные слова как особенность чувашского языка.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Послелоги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хыç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сӑмах)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Послелоги, их грамматические функции.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Союзы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союзсем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).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Союзы, их грамматические функции. Разряды союзов: сочинительные и подчинительные.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Частиц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ы(</w:t>
            </w:r>
            <w:proofErr w:type="spellStart"/>
            <w:proofErr w:type="gram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татӑк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Частицы, их грамматические функции.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Междометия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междомети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Междометия как особый разряд слов.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Опознавать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существительные  и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Образовывать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падежные формы существительных в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единственном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во множественном числах.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Выражать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принадлежность предмета с помощью аффиксов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Опознавать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прилагательные и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образовывать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прилагательные в степенях сравнения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Опознавать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количественные, порядковые, разделительные, собирательные числительные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сочетать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количественные числительные с  существительными.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Опознавать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личные, возвратные, указательные вопросительные, отрицательные, неопределенные, определительные местоимения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Образовывать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падежные формы местоимений в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единственном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во множественном числах.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Распознавать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глаголы.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Определять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начальную форму глагола.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Образовывать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временные формы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глаголовв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утвердительной и отрицательной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формах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употреблять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их в речи.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Изменять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глаголы по лицам и числам.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Ставить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глаголы в форме возможности-невозможности действия и употреблять их в речи.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Образовывать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неспрягаемые формы глаголов утвердительной и отрицательной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формах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употреблять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их в речи.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Опознавать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наречия образа действия,  времени, места, меры, причины и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Правильно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образовывать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степени, сравнения наречий 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Опознавать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подражательные слова и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Опознавать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послелоги и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Опознавать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сочинительные  и подчинительные союзы и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Опознавать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частицы и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  <w:p w:rsidR="009A630F" w:rsidRDefault="009A630F">
            <w:pPr>
              <w:widowControl w:val="0"/>
              <w:tabs>
                <w:tab w:val="left" w:pos="18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Опознавать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частицы и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употреблять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их в речи. </w:t>
            </w:r>
          </w:p>
        </w:tc>
      </w:tr>
      <w:tr w:rsidR="009A630F" w:rsidTr="009A630F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Синтаксис.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Словосочетание.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Виды предложений по цели высказывания и эмоциональной окраске.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Распространенные и нераспространенные предложения.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Полные и неполные предложения. Предложения с однородными членами,  обращениями, вводными словами.  Сложные предложения. 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Составлять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именные и глагольные словосочетания и у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потреблять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речи.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Составлять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предложения по цели высказывания и эмоциональной окраске, с однородными членами,  обращениями, вводными словами, распространенные и нераспространенные, полные и неполные предложения, сложные предложения. </w:t>
            </w: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A630F" w:rsidRDefault="009A630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9A630F" w:rsidRDefault="009A630F" w:rsidP="009A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ТЕМАТИЧЕСКОЕ ПЛАНИРОВАНИЕ С УКАЗАНИЕМ КОЛИЧЕСТВА </w:t>
      </w: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ЧАСОВ, ОТВОДИМЫХ НА ОСВОЕНИЕ КАЖДОЙ ТЕМЫ</w:t>
      </w:r>
    </w:p>
    <w:p w:rsidR="009A630F" w:rsidRDefault="009A630F" w:rsidP="009A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92"/>
        <w:gridCol w:w="2854"/>
        <w:gridCol w:w="2979"/>
        <w:gridCol w:w="1981"/>
      </w:tblGrid>
      <w:tr w:rsidR="009A630F" w:rsidTr="009A630F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Лексические темы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 класс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 класс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 класс</w:t>
            </w:r>
          </w:p>
        </w:tc>
      </w:tr>
      <w:tr w:rsidR="009A630F" w:rsidTr="009A630F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Чувашская Республика – моя малая родина</w:t>
            </w:r>
          </w:p>
          <w:p w:rsidR="009A630F" w:rsidRDefault="009A630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Географическое положение, административное деление, столица Чувашской Республики 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(4 ч.)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Родной город. Родное село. День республики (города, села). Любовь к родному краю  (4 ч.)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Чувашская Республика – моя малая родина (4ч.)</w:t>
            </w:r>
          </w:p>
        </w:tc>
      </w:tr>
      <w:tr w:rsidR="009A630F" w:rsidTr="009A630F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Родная страна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Москва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-с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толица Российской Федерации. Достопримечательности России 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(4 ч.)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Государственные праздники России. Служение Отечеству. Защитники Отечества.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Великой Победы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(4 ч.)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Родная страна (3ч.)</w:t>
            </w:r>
          </w:p>
        </w:tc>
      </w:tr>
      <w:tr w:rsidR="009A630F" w:rsidTr="009A630F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Семья. Родной очаг</w:t>
            </w:r>
          </w:p>
          <w:p w:rsidR="009A630F" w:rsidRDefault="009A630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Семья. Моя биография. Биография членов моей семьи, внешность, черты характера, увлечения. Мой дом 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(4 ч.)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Семья. Родной очаг. Радушие и гостеприимство. Забота о родителях 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(4 ч.)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Семья. Родной очаг (4ч.)</w:t>
            </w:r>
          </w:p>
        </w:tc>
      </w:tr>
      <w:tr w:rsidR="009A630F" w:rsidTr="009A630F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Чувашии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Спорт. Мое отношение к спорту. Мой любимый вид спорта 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(4 ч.)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Спорт. Мое отношение к спорту. Летние и зимние виды спорта (3 ч.)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b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Спортивная Чувашия (4ч.)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630F" w:rsidTr="009A630F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Доброжелательность – национальная черта чувашского народа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Имя, возраст, внешность и черты характера друзей. Пословицы и поговорки чувашского народа о дружбе 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(4 ч.)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Совместные занятия с друзьями. Взаимопомощь. Пословицы и поговорки чувашского народа о дружбе  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(4 ч.)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Доброжелательность – национальная черта чувашского народа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(4ч.)</w:t>
            </w:r>
          </w:p>
        </w:tc>
      </w:tr>
      <w:tr w:rsidR="009A630F" w:rsidTr="009A630F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Духовная культура чувашского народа.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Чтение. Роль книги в жизни человека. Любимые писатели и поэты. Любимые литературные герои 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(4 ч.)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Музыка в нашей жизни. Чувашские композиторы, певцы. Чувашские народные песни 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(3 ч.)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Духовная культура чувашского народа (3ч.)</w:t>
            </w:r>
          </w:p>
        </w:tc>
      </w:tr>
      <w:tr w:rsidR="009A630F" w:rsidTr="009A630F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Школьное образование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Школьная жизнь, изучаемые предметы и отношение к ним. Занятия после школы. Каникулы в различное время года 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(4 ч.)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Школа.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Классная комната.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Мои любимые учителя. В школьной библиотеке. Каникулы в различное время года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(3 ч.)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Школьное образование (4ч.)</w:t>
            </w:r>
          </w:p>
        </w:tc>
      </w:tr>
      <w:tr w:rsidR="009A630F" w:rsidTr="009A630F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Человек и природа. Времена года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Родной край. Животные.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Птицы.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Времена года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(4 ч.)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Родной край. Родник.  Времена года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(4 ч.)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Человек и природа. Времена года (4ч.)</w:t>
            </w:r>
          </w:p>
        </w:tc>
      </w:tr>
      <w:tr w:rsidR="009A630F" w:rsidTr="009A630F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Страны и народы мира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Географическое положение, климат, население, города, достопримечательности разных стран (2 ч.)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Государственные праздники России.  Достопримечательности разных стран  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(5 ч.)</w:t>
            </w:r>
          </w:p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Страны и народы мира (4ч.)</w:t>
            </w:r>
          </w:p>
        </w:tc>
      </w:tr>
      <w:tr w:rsidR="009A630F" w:rsidTr="009A630F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Всего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34ч.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34ч.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30F" w:rsidRDefault="009A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34ч.</w:t>
            </w:r>
          </w:p>
        </w:tc>
      </w:tr>
    </w:tbl>
    <w:p w:rsidR="009A630F" w:rsidRDefault="009A630F" w:rsidP="009A63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A630F" w:rsidRDefault="009A630F" w:rsidP="009A630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РЕКОМЕНДАЦИИ ПО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МАТЕРИАЛЬНО-ТЕХНИЧЕСКОМУ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A630F" w:rsidRDefault="009A630F" w:rsidP="009A630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ОБЕСПЕЧЕНИЮ УЧЕБНОГО ПРЕДМЕТА </w:t>
      </w:r>
    </w:p>
    <w:p w:rsidR="009A630F" w:rsidRDefault="009A630F" w:rsidP="009A630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«ГОСУДАРСТВЕННЫЙ (ЧУВАШСКИЙ) ЯЗЫК»</w:t>
      </w:r>
    </w:p>
    <w:p w:rsidR="009A630F" w:rsidRDefault="009A630F" w:rsidP="009A6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полной реализации целей обучения государственному (чувашскому) языку образовательный процесс должен быть оснащен необходимым учебно-методическим материалом и современной материально-технической базой.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 комплект учебных материалов</w:t>
      </w:r>
      <w:r>
        <w:rPr>
          <w:rFonts w:ascii="Times New Roman" w:hAnsi="Times New Roman" w:cs="Times New Roman"/>
          <w:sz w:val="26"/>
          <w:szCs w:val="26"/>
        </w:rPr>
        <w:t xml:space="preserve"> по государственному (чувашскому) языку входят: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учебно-методический комплект (в книжной и электронной форме);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контрольно-измерительные материалы;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изображения государственной символики Чувашской Республики, Российской Федерации;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карта Чувашской Республики;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настенные таблицы, иллюстрации;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электронные пособия;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proofErr w:type="spellStart"/>
      <w:r>
        <w:rPr>
          <w:rFonts w:ascii="Times New Roman" w:hAnsi="Times New Roman" w:cs="Times New Roman"/>
          <w:sz w:val="26"/>
          <w:szCs w:val="26"/>
        </w:rPr>
        <w:t>мультимедийные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презентации;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компьютерные словари;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видеоприложения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видеофильмы, соответствующие тематике основной школы;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диски с чувашскими песнями;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аудиозаписи;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справочные издания;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учебные двуязычные словари;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картотека с заданиями для индивидуального обучения;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фотопортреты чувашских поэтов и писателей, известных людей;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комплект тематических лексических таблиц;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комплект грамматических таблиц по основным разделам изучаемого материала.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 комплект технических средств</w:t>
      </w:r>
      <w:r>
        <w:rPr>
          <w:rFonts w:ascii="Times New Roman" w:hAnsi="Times New Roman" w:cs="Times New Roman"/>
          <w:sz w:val="26"/>
          <w:szCs w:val="26"/>
        </w:rPr>
        <w:t xml:space="preserve"> обучения входят: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компьютер;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мультимедийный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проектор;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средства телекоммуникации (электронная почта, локальная школьная сеть, Интернет-ресурсы);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лазерный принтер;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сканер;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копировальный аппарат;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классная доска с магнитной поверхностью;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интерактивная доска;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экран на штативе или навесной экран;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видеоплеер;</w:t>
      </w:r>
    </w:p>
    <w:p w:rsid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телевизор;</w:t>
      </w:r>
    </w:p>
    <w:p w:rsidR="001D5A2D" w:rsidRPr="009A630F" w:rsidRDefault="009A630F" w:rsidP="009A630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2"/>
          <w:sz w:val="26"/>
          <w:szCs w:val="26"/>
          <w:lang w:eastAsia="ar-SA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аудиоцентр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др.</w:t>
      </w:r>
    </w:p>
    <w:sectPr w:rsidR="001D5A2D" w:rsidRPr="009A630F" w:rsidSect="001D5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A630F"/>
    <w:rsid w:val="001D5A2D"/>
    <w:rsid w:val="004C7278"/>
    <w:rsid w:val="00945212"/>
    <w:rsid w:val="009A630F"/>
    <w:rsid w:val="009E1A52"/>
    <w:rsid w:val="009E4686"/>
    <w:rsid w:val="00E21AFF"/>
    <w:rsid w:val="00FE3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30F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A630F"/>
    <w:pPr>
      <w:keepNext/>
      <w:spacing w:after="0" w:line="240" w:lineRule="auto"/>
      <w:jc w:val="center"/>
      <w:outlineLvl w:val="0"/>
    </w:pPr>
    <w:rPr>
      <w:i/>
      <w:iC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A63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A630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A630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9A630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9A630F"/>
    <w:pPr>
      <w:spacing w:before="280" w:after="100" w:line="240" w:lineRule="auto"/>
      <w:outlineLvl w:val="5"/>
    </w:pPr>
    <w:rPr>
      <w:rFonts w:ascii="Cambria" w:hAnsi="Cambria" w:cs="Cambria"/>
      <w:i/>
      <w:iCs/>
      <w:color w:val="4F81BD"/>
      <w:lang w:val="en-US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A630F"/>
    <w:pPr>
      <w:spacing w:before="320" w:after="100" w:line="240" w:lineRule="auto"/>
      <w:outlineLvl w:val="6"/>
    </w:pPr>
    <w:rPr>
      <w:rFonts w:ascii="Cambria" w:hAnsi="Cambria" w:cs="Cambria"/>
      <w:b/>
      <w:bCs/>
      <w:color w:val="9BBB59"/>
      <w:sz w:val="20"/>
      <w:szCs w:val="20"/>
      <w:lang w:val="en-US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A630F"/>
    <w:pPr>
      <w:suppressAutoHyphens/>
      <w:spacing w:before="240" w:after="60" w:line="240" w:lineRule="auto"/>
      <w:outlineLvl w:val="7"/>
    </w:pPr>
    <w:rPr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9A630F"/>
    <w:pPr>
      <w:spacing w:before="320" w:after="100" w:line="240" w:lineRule="auto"/>
      <w:outlineLvl w:val="8"/>
    </w:pPr>
    <w:rPr>
      <w:rFonts w:ascii="Cambria" w:hAnsi="Cambria" w:cs="Cambria"/>
      <w:i/>
      <w:iCs/>
      <w:color w:val="9BBB59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A630F"/>
    <w:rPr>
      <w:rFonts w:ascii="Calibri" w:eastAsia="Times New Roman" w:hAnsi="Calibri" w:cs="Calibri"/>
      <w:i/>
      <w:i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A630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A630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9A630F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9A630F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9A630F"/>
    <w:rPr>
      <w:rFonts w:ascii="Cambria" w:eastAsia="Times New Roman" w:hAnsi="Cambria" w:cs="Cambria"/>
      <w:i/>
      <w:iCs/>
      <w:color w:val="4F81BD"/>
      <w:lang w:val="en-US"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9A630F"/>
    <w:rPr>
      <w:rFonts w:ascii="Cambria" w:eastAsia="Times New Roman" w:hAnsi="Cambria" w:cs="Cambria"/>
      <w:b/>
      <w:bCs/>
      <w:color w:val="9BBB59"/>
      <w:sz w:val="20"/>
      <w:szCs w:val="20"/>
      <w:lang w:val="en-US"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9A630F"/>
    <w:rPr>
      <w:rFonts w:ascii="Calibri" w:eastAsia="Times New Roman" w:hAnsi="Calibri" w:cs="Calibr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uiPriority w:val="99"/>
    <w:semiHidden/>
    <w:rsid w:val="009A630F"/>
    <w:rPr>
      <w:rFonts w:ascii="Cambria" w:eastAsia="Times New Roman" w:hAnsi="Cambria" w:cs="Cambria"/>
      <w:i/>
      <w:iCs/>
      <w:color w:val="9BBB59"/>
      <w:sz w:val="20"/>
      <w:szCs w:val="20"/>
      <w:lang w:val="en-US" w:eastAsia="ru-RU"/>
    </w:rPr>
  </w:style>
  <w:style w:type="character" w:styleId="a3">
    <w:name w:val="Hyperlink"/>
    <w:basedOn w:val="a0"/>
    <w:uiPriority w:val="99"/>
    <w:semiHidden/>
    <w:unhideWhenUsed/>
    <w:rsid w:val="009A630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A630F"/>
    <w:rPr>
      <w:color w:val="800080" w:themeColor="followedHyperlink"/>
      <w:u w:val="single"/>
    </w:rPr>
  </w:style>
  <w:style w:type="character" w:styleId="a5">
    <w:name w:val="Emphasis"/>
    <w:basedOn w:val="a0"/>
    <w:uiPriority w:val="99"/>
    <w:qFormat/>
    <w:rsid w:val="009A630F"/>
    <w:rPr>
      <w:b/>
      <w:bCs/>
      <w:i/>
      <w:iCs/>
      <w:color w:val="5A5A5A"/>
    </w:rPr>
  </w:style>
  <w:style w:type="paragraph" w:styleId="HTML">
    <w:name w:val="HTML Preformatted"/>
    <w:basedOn w:val="a"/>
    <w:link w:val="HTML0"/>
    <w:uiPriority w:val="99"/>
    <w:semiHidden/>
    <w:unhideWhenUsed/>
    <w:rsid w:val="009A6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630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basedOn w:val="a0"/>
    <w:uiPriority w:val="99"/>
    <w:qFormat/>
    <w:rsid w:val="009A630F"/>
    <w:rPr>
      <w:b/>
      <w:bCs/>
      <w:spacing w:val="0"/>
    </w:rPr>
  </w:style>
  <w:style w:type="paragraph" w:styleId="a7">
    <w:name w:val="Normal (Web)"/>
    <w:basedOn w:val="a"/>
    <w:uiPriority w:val="99"/>
    <w:semiHidden/>
    <w:unhideWhenUsed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8">
    <w:name w:val="footnote text"/>
    <w:basedOn w:val="a"/>
    <w:link w:val="a9"/>
    <w:uiPriority w:val="99"/>
    <w:semiHidden/>
    <w:unhideWhenUsed/>
    <w:rsid w:val="009A630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A630F"/>
    <w:rPr>
      <w:rFonts w:ascii="Calibri" w:eastAsia="Times New Roman" w:hAnsi="Calibri" w:cs="Calibri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9A630F"/>
    <w:pPr>
      <w:tabs>
        <w:tab w:val="center" w:pos="4677"/>
        <w:tab w:val="right" w:pos="9355"/>
      </w:tabs>
      <w:spacing w:after="0" w:line="240" w:lineRule="auto"/>
      <w:ind w:firstLine="360"/>
    </w:pPr>
    <w:rPr>
      <w:lang w:val="en-US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9A630F"/>
    <w:rPr>
      <w:rFonts w:ascii="Calibri" w:eastAsia="Times New Roman" w:hAnsi="Calibri" w:cs="Calibri"/>
      <w:lang w:val="en-US" w:eastAsia="ru-RU"/>
    </w:rPr>
  </w:style>
  <w:style w:type="paragraph" w:styleId="ac">
    <w:name w:val="footer"/>
    <w:basedOn w:val="a"/>
    <w:link w:val="ad"/>
    <w:uiPriority w:val="99"/>
    <w:semiHidden/>
    <w:unhideWhenUsed/>
    <w:rsid w:val="009A630F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9A630F"/>
    <w:rPr>
      <w:rFonts w:ascii="Calibri" w:eastAsia="Times New Roman" w:hAnsi="Calibri" w:cs="Calibri"/>
      <w:sz w:val="24"/>
      <w:szCs w:val="24"/>
      <w:lang w:eastAsia="ru-RU"/>
    </w:rPr>
  </w:style>
  <w:style w:type="paragraph" w:styleId="ae">
    <w:name w:val="Title"/>
    <w:basedOn w:val="a"/>
    <w:next w:val="a"/>
    <w:link w:val="af"/>
    <w:uiPriority w:val="99"/>
    <w:qFormat/>
    <w:rsid w:val="009A630F"/>
    <w:pPr>
      <w:pBdr>
        <w:top w:val="single" w:sz="8" w:space="10" w:color="A7BFDE"/>
        <w:bottom w:val="single" w:sz="24" w:space="15" w:color="9BBB59"/>
      </w:pBdr>
      <w:spacing w:after="0" w:line="240" w:lineRule="auto"/>
      <w:jc w:val="center"/>
    </w:pPr>
    <w:rPr>
      <w:rFonts w:ascii="Cambria" w:hAnsi="Cambria" w:cs="Cambria"/>
      <w:i/>
      <w:iCs/>
      <w:color w:val="243F60"/>
      <w:sz w:val="60"/>
      <w:szCs w:val="60"/>
      <w:lang w:val="en-US"/>
    </w:rPr>
  </w:style>
  <w:style w:type="character" w:customStyle="1" w:styleId="af">
    <w:name w:val="Название Знак"/>
    <w:basedOn w:val="a0"/>
    <w:link w:val="ae"/>
    <w:uiPriority w:val="99"/>
    <w:rsid w:val="009A630F"/>
    <w:rPr>
      <w:rFonts w:ascii="Cambria" w:eastAsia="Times New Roman" w:hAnsi="Cambria" w:cs="Cambria"/>
      <w:i/>
      <w:iCs/>
      <w:color w:val="243F60"/>
      <w:sz w:val="60"/>
      <w:szCs w:val="60"/>
      <w:lang w:val="en-US" w:eastAsia="ru-RU"/>
    </w:rPr>
  </w:style>
  <w:style w:type="paragraph" w:styleId="af0">
    <w:name w:val="Body Text"/>
    <w:basedOn w:val="a"/>
    <w:link w:val="af1"/>
    <w:uiPriority w:val="99"/>
    <w:unhideWhenUsed/>
    <w:rsid w:val="009A630F"/>
    <w:pPr>
      <w:spacing w:after="120" w:line="240" w:lineRule="auto"/>
      <w:ind w:firstLine="360"/>
    </w:pPr>
    <w:rPr>
      <w:lang w:val="en-US"/>
    </w:rPr>
  </w:style>
  <w:style w:type="character" w:customStyle="1" w:styleId="af1">
    <w:name w:val="Основной текст Знак"/>
    <w:basedOn w:val="a0"/>
    <w:link w:val="af0"/>
    <w:uiPriority w:val="99"/>
    <w:rsid w:val="009A630F"/>
    <w:rPr>
      <w:rFonts w:ascii="Calibri" w:eastAsia="Times New Roman" w:hAnsi="Calibri" w:cs="Calibri"/>
      <w:lang w:val="en-US"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9A630F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A630F"/>
    <w:rPr>
      <w:rFonts w:ascii="Calibri" w:eastAsia="Times New Roman" w:hAnsi="Calibri" w:cs="Calibri"/>
      <w:lang w:eastAsia="ru-RU"/>
    </w:rPr>
  </w:style>
  <w:style w:type="paragraph" w:styleId="af4">
    <w:name w:val="Subtitle"/>
    <w:basedOn w:val="a"/>
    <w:next w:val="a"/>
    <w:link w:val="af5"/>
    <w:uiPriority w:val="99"/>
    <w:qFormat/>
    <w:rsid w:val="009A630F"/>
    <w:pPr>
      <w:spacing w:before="200" w:after="900" w:line="240" w:lineRule="auto"/>
      <w:jc w:val="right"/>
    </w:pPr>
    <w:rPr>
      <w:i/>
      <w:iCs/>
      <w:sz w:val="24"/>
      <w:szCs w:val="24"/>
      <w:lang w:val="en-US"/>
    </w:rPr>
  </w:style>
  <w:style w:type="character" w:customStyle="1" w:styleId="af5">
    <w:name w:val="Подзаголовок Знак"/>
    <w:basedOn w:val="a0"/>
    <w:link w:val="af4"/>
    <w:uiPriority w:val="99"/>
    <w:rsid w:val="009A630F"/>
    <w:rPr>
      <w:rFonts w:ascii="Calibri" w:eastAsia="Times New Roman" w:hAnsi="Calibri" w:cs="Calibri"/>
      <w:i/>
      <w:iCs/>
      <w:sz w:val="24"/>
      <w:szCs w:val="24"/>
      <w:lang w:val="en-US" w:eastAsia="ru-RU"/>
    </w:rPr>
  </w:style>
  <w:style w:type="paragraph" w:styleId="21">
    <w:name w:val="Body Text 2"/>
    <w:basedOn w:val="a"/>
    <w:link w:val="22"/>
    <w:uiPriority w:val="99"/>
    <w:semiHidden/>
    <w:unhideWhenUsed/>
    <w:rsid w:val="009A630F"/>
    <w:pPr>
      <w:tabs>
        <w:tab w:val="left" w:pos="8222"/>
      </w:tabs>
      <w:spacing w:after="0" w:line="240" w:lineRule="auto"/>
      <w:ind w:right="-1759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9A630F"/>
    <w:rPr>
      <w:rFonts w:ascii="Calibri" w:eastAsia="Times New Roman" w:hAnsi="Calibri" w:cs="Calibri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9A630F"/>
    <w:pPr>
      <w:suppressAutoHyphens/>
      <w:spacing w:after="120" w:line="240" w:lineRule="auto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A630F"/>
    <w:rPr>
      <w:rFonts w:ascii="Calibri" w:eastAsia="Times New Roman" w:hAnsi="Calibri" w:cs="Calibri"/>
      <w:sz w:val="16"/>
      <w:szCs w:val="16"/>
      <w:lang w:eastAsia="ar-SA"/>
    </w:rPr>
  </w:style>
  <w:style w:type="paragraph" w:styleId="af6">
    <w:name w:val="Balloon Text"/>
    <w:basedOn w:val="a"/>
    <w:link w:val="af7"/>
    <w:uiPriority w:val="99"/>
    <w:semiHidden/>
    <w:unhideWhenUsed/>
    <w:rsid w:val="009A6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A630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qFormat/>
    <w:rsid w:val="009A630F"/>
    <w:pPr>
      <w:ind w:left="720"/>
    </w:pPr>
  </w:style>
  <w:style w:type="paragraph" w:customStyle="1" w:styleId="c3">
    <w:name w:val="c3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15">
    <w:name w:val="c15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59">
    <w:name w:val="c59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24">
    <w:name w:val="c24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30">
    <w:name w:val="c30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12">
    <w:name w:val="c12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4">
    <w:name w:val="c4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25">
    <w:name w:val="c25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42">
    <w:name w:val="c42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46">
    <w:name w:val="c46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28">
    <w:name w:val="c28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89">
    <w:name w:val="c89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NR">
    <w:name w:val="NR"/>
    <w:basedOn w:val="a"/>
    <w:uiPriority w:val="99"/>
    <w:rsid w:val="009A630F"/>
    <w:pPr>
      <w:spacing w:after="0" w:line="240" w:lineRule="auto"/>
    </w:pPr>
    <w:rPr>
      <w:sz w:val="24"/>
      <w:szCs w:val="24"/>
    </w:rPr>
  </w:style>
  <w:style w:type="character" w:customStyle="1" w:styleId="NoSpacingChar">
    <w:name w:val="No Spacing Char"/>
    <w:link w:val="12"/>
    <w:uiPriority w:val="99"/>
    <w:locked/>
    <w:rsid w:val="009A630F"/>
    <w:rPr>
      <w:lang w:val="en-US"/>
    </w:rPr>
  </w:style>
  <w:style w:type="paragraph" w:customStyle="1" w:styleId="12">
    <w:name w:val="Без интервала1"/>
    <w:basedOn w:val="a"/>
    <w:link w:val="NoSpacingChar"/>
    <w:uiPriority w:val="99"/>
    <w:qFormat/>
    <w:rsid w:val="009A630F"/>
    <w:pPr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QuoteChar">
    <w:name w:val="Quote Char"/>
    <w:basedOn w:val="a0"/>
    <w:link w:val="210"/>
    <w:uiPriority w:val="99"/>
    <w:locked/>
    <w:rsid w:val="009A630F"/>
    <w:rPr>
      <w:rFonts w:ascii="Cambria" w:hAnsi="Cambria" w:cs="Cambria"/>
      <w:i/>
      <w:iCs/>
      <w:color w:val="5A5A5A"/>
      <w:lang w:val="en-US"/>
    </w:rPr>
  </w:style>
  <w:style w:type="paragraph" w:customStyle="1" w:styleId="210">
    <w:name w:val="Цитата 21"/>
    <w:basedOn w:val="a"/>
    <w:next w:val="a"/>
    <w:link w:val="QuoteChar"/>
    <w:uiPriority w:val="99"/>
    <w:qFormat/>
    <w:rsid w:val="009A630F"/>
    <w:pPr>
      <w:spacing w:after="0" w:line="240" w:lineRule="auto"/>
      <w:ind w:firstLine="360"/>
    </w:pPr>
    <w:rPr>
      <w:rFonts w:ascii="Cambria" w:eastAsiaTheme="minorHAnsi" w:hAnsi="Cambria" w:cs="Cambria"/>
      <w:i/>
      <w:iCs/>
      <w:color w:val="5A5A5A"/>
      <w:lang w:val="en-US" w:eastAsia="en-US"/>
    </w:rPr>
  </w:style>
  <w:style w:type="character" w:customStyle="1" w:styleId="IntenseQuoteChar">
    <w:name w:val="Intense Quote Char"/>
    <w:basedOn w:val="a0"/>
    <w:link w:val="13"/>
    <w:uiPriority w:val="99"/>
    <w:locked/>
    <w:rsid w:val="009A630F"/>
    <w:rPr>
      <w:rFonts w:ascii="Cambria" w:hAnsi="Cambria" w:cs="Cambria"/>
      <w:i/>
      <w:iCs/>
      <w:color w:val="FFFFFF"/>
      <w:sz w:val="24"/>
      <w:szCs w:val="24"/>
      <w:shd w:val="clear" w:color="auto" w:fill="4F81BD"/>
      <w:lang w:val="en-US"/>
    </w:rPr>
  </w:style>
  <w:style w:type="paragraph" w:customStyle="1" w:styleId="13">
    <w:name w:val="Выделенная цитата1"/>
    <w:basedOn w:val="a"/>
    <w:next w:val="a"/>
    <w:link w:val="IntenseQuoteChar"/>
    <w:uiPriority w:val="99"/>
    <w:qFormat/>
    <w:rsid w:val="009A630F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</w:pPr>
    <w:rPr>
      <w:rFonts w:ascii="Cambria" w:eastAsiaTheme="minorHAnsi" w:hAnsi="Cambria" w:cs="Cambria"/>
      <w:i/>
      <w:iCs/>
      <w:color w:val="FFFFFF"/>
      <w:sz w:val="24"/>
      <w:szCs w:val="24"/>
      <w:lang w:val="en-US" w:eastAsia="en-US"/>
    </w:rPr>
  </w:style>
  <w:style w:type="paragraph" w:customStyle="1" w:styleId="af8">
    <w:name w:val="Стиль"/>
    <w:uiPriority w:val="99"/>
    <w:rsid w:val="009A630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14">
    <w:name w:val="Абзац списка1"/>
    <w:basedOn w:val="a"/>
    <w:uiPriority w:val="99"/>
    <w:rsid w:val="009A630F"/>
    <w:pPr>
      <w:ind w:left="720"/>
    </w:pPr>
  </w:style>
  <w:style w:type="paragraph" w:customStyle="1" w:styleId="c13">
    <w:name w:val="c13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0">
    <w:name w:val="c0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normalweb">
    <w:name w:val="normalweb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a20">
    <w:name w:val="a2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laintext">
    <w:name w:val="plaintext"/>
    <w:basedOn w:val="a"/>
    <w:uiPriority w:val="99"/>
    <w:rsid w:val="009A630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Default">
    <w:name w:val="Default"/>
    <w:uiPriority w:val="99"/>
    <w:rsid w:val="009A630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140">
    <w:name w:val="Основной текст (14)_"/>
    <w:link w:val="141"/>
    <w:uiPriority w:val="99"/>
    <w:locked/>
    <w:rsid w:val="009A630F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0"/>
    <w:uiPriority w:val="99"/>
    <w:rsid w:val="009A630F"/>
    <w:pPr>
      <w:shd w:val="clear" w:color="auto" w:fill="FFFFFF"/>
      <w:spacing w:after="0" w:line="211" w:lineRule="exact"/>
      <w:ind w:firstLine="400"/>
      <w:jc w:val="both"/>
    </w:pPr>
    <w:rPr>
      <w:rFonts w:asciiTheme="minorHAnsi" w:eastAsiaTheme="minorHAnsi" w:hAnsiTheme="minorHAnsi" w:cstheme="minorBidi"/>
      <w:i/>
      <w:iCs/>
      <w:lang w:eastAsia="en-US"/>
    </w:rPr>
  </w:style>
  <w:style w:type="character" w:styleId="af9">
    <w:name w:val="footnote reference"/>
    <w:basedOn w:val="a0"/>
    <w:uiPriority w:val="99"/>
    <w:semiHidden/>
    <w:unhideWhenUsed/>
    <w:rsid w:val="009A630F"/>
    <w:rPr>
      <w:vertAlign w:val="superscript"/>
    </w:rPr>
  </w:style>
  <w:style w:type="character" w:customStyle="1" w:styleId="c8">
    <w:name w:val="c8"/>
    <w:basedOn w:val="a0"/>
    <w:uiPriority w:val="99"/>
    <w:rsid w:val="009A630F"/>
  </w:style>
  <w:style w:type="character" w:customStyle="1" w:styleId="apple-converted-space">
    <w:name w:val="apple-converted-space"/>
    <w:basedOn w:val="a0"/>
    <w:uiPriority w:val="99"/>
    <w:rsid w:val="009A630F"/>
  </w:style>
  <w:style w:type="character" w:customStyle="1" w:styleId="c2">
    <w:name w:val="c2"/>
    <w:basedOn w:val="a0"/>
    <w:uiPriority w:val="99"/>
    <w:rsid w:val="009A630F"/>
  </w:style>
  <w:style w:type="character" w:customStyle="1" w:styleId="c65">
    <w:name w:val="c65"/>
    <w:basedOn w:val="a0"/>
    <w:uiPriority w:val="99"/>
    <w:rsid w:val="009A630F"/>
  </w:style>
  <w:style w:type="character" w:customStyle="1" w:styleId="butback">
    <w:name w:val="butback"/>
    <w:basedOn w:val="a0"/>
    <w:uiPriority w:val="99"/>
    <w:rsid w:val="009A630F"/>
  </w:style>
  <w:style w:type="character" w:customStyle="1" w:styleId="submenu-table">
    <w:name w:val="submenu-table"/>
    <w:basedOn w:val="a0"/>
    <w:uiPriority w:val="99"/>
    <w:rsid w:val="009A630F"/>
  </w:style>
  <w:style w:type="character" w:customStyle="1" w:styleId="15">
    <w:name w:val="Знак Знак15"/>
    <w:uiPriority w:val="99"/>
    <w:rsid w:val="009A630F"/>
    <w:rPr>
      <w:rFonts w:ascii="Cambria" w:hAnsi="Cambria" w:cs="Cambria" w:hint="default"/>
      <w:b/>
      <w:bCs/>
      <w:color w:val="auto"/>
      <w:sz w:val="24"/>
      <w:szCs w:val="24"/>
    </w:rPr>
  </w:style>
  <w:style w:type="character" w:customStyle="1" w:styleId="16">
    <w:name w:val="Слабое выделение1"/>
    <w:basedOn w:val="a0"/>
    <w:uiPriority w:val="99"/>
    <w:qFormat/>
    <w:rsid w:val="009A630F"/>
    <w:rPr>
      <w:i/>
      <w:iCs/>
      <w:color w:val="5A5A5A"/>
    </w:rPr>
  </w:style>
  <w:style w:type="character" w:customStyle="1" w:styleId="17">
    <w:name w:val="Сильное выделение1"/>
    <w:basedOn w:val="a0"/>
    <w:uiPriority w:val="99"/>
    <w:qFormat/>
    <w:rsid w:val="009A630F"/>
    <w:rPr>
      <w:b/>
      <w:bCs/>
      <w:i/>
      <w:iCs/>
      <w:color w:val="4F81BD"/>
      <w:sz w:val="22"/>
      <w:szCs w:val="22"/>
    </w:rPr>
  </w:style>
  <w:style w:type="character" w:customStyle="1" w:styleId="18">
    <w:name w:val="Слабая ссылка1"/>
    <w:basedOn w:val="a0"/>
    <w:uiPriority w:val="99"/>
    <w:qFormat/>
    <w:rsid w:val="009A630F"/>
    <w:rPr>
      <w:color w:val="auto"/>
      <w:u w:val="single" w:color="9BBB59"/>
    </w:rPr>
  </w:style>
  <w:style w:type="character" w:customStyle="1" w:styleId="19">
    <w:name w:val="Сильная ссылка1"/>
    <w:basedOn w:val="a0"/>
    <w:uiPriority w:val="99"/>
    <w:qFormat/>
    <w:rsid w:val="009A630F"/>
    <w:rPr>
      <w:b/>
      <w:bCs/>
      <w:color w:val="auto"/>
      <w:u w:val="single" w:color="9BBB59"/>
    </w:rPr>
  </w:style>
  <w:style w:type="character" w:customStyle="1" w:styleId="1a">
    <w:name w:val="Название книги1"/>
    <w:basedOn w:val="a0"/>
    <w:uiPriority w:val="99"/>
    <w:qFormat/>
    <w:rsid w:val="009A630F"/>
    <w:rPr>
      <w:rFonts w:ascii="Cambria" w:hAnsi="Cambria" w:cs="Cambria" w:hint="default"/>
      <w:b/>
      <w:bCs/>
      <w:i/>
      <w:iCs/>
      <w:color w:val="auto"/>
    </w:rPr>
  </w:style>
  <w:style w:type="character" w:customStyle="1" w:styleId="c1">
    <w:name w:val="c1"/>
    <w:basedOn w:val="a0"/>
    <w:uiPriority w:val="99"/>
    <w:rsid w:val="009A630F"/>
  </w:style>
  <w:style w:type="character" w:customStyle="1" w:styleId="style3">
    <w:name w:val="style3"/>
    <w:basedOn w:val="a0"/>
    <w:uiPriority w:val="99"/>
    <w:rsid w:val="009A630F"/>
  </w:style>
  <w:style w:type="character" w:customStyle="1" w:styleId="ljuseri-ljuser">
    <w:name w:val="ljuser  i-ljuser"/>
    <w:basedOn w:val="a0"/>
    <w:uiPriority w:val="99"/>
    <w:rsid w:val="009A630F"/>
  </w:style>
  <w:style w:type="character" w:customStyle="1" w:styleId="1458">
    <w:name w:val="Основной текст (14)58"/>
    <w:uiPriority w:val="99"/>
    <w:rsid w:val="009A630F"/>
    <w:rPr>
      <w:rFonts w:ascii="Times New Roman" w:hAnsi="Times New Roman" w:cs="Times New Roman" w:hint="default"/>
      <w:noProof/>
      <w:spacing w:val="0"/>
      <w:sz w:val="22"/>
      <w:szCs w:val="22"/>
    </w:rPr>
  </w:style>
  <w:style w:type="character" w:customStyle="1" w:styleId="3318">
    <w:name w:val="Заголовок №3 (3)18"/>
    <w:uiPriority w:val="99"/>
    <w:rsid w:val="009A630F"/>
    <w:rPr>
      <w:rFonts w:ascii="Calibri" w:hAnsi="Calibri" w:cs="Calibri" w:hint="default"/>
      <w:b/>
      <w:bCs/>
      <w:noProof/>
      <w:spacing w:val="0"/>
      <w:sz w:val="23"/>
      <w:szCs w:val="23"/>
    </w:rPr>
  </w:style>
  <w:style w:type="character" w:customStyle="1" w:styleId="33">
    <w:name w:val="Заголовок №3 (3) + Курсив"/>
    <w:uiPriority w:val="99"/>
    <w:rsid w:val="009A630F"/>
    <w:rPr>
      <w:rFonts w:ascii="Calibri" w:hAnsi="Calibri" w:cs="Calibri" w:hint="default"/>
      <w:b/>
      <w:bCs/>
      <w:i/>
      <w:iCs/>
      <w:spacing w:val="0"/>
      <w:sz w:val="23"/>
      <w:szCs w:val="23"/>
    </w:rPr>
  </w:style>
  <w:style w:type="character" w:customStyle="1" w:styleId="1456">
    <w:name w:val="Основной текст (14)56"/>
    <w:uiPriority w:val="99"/>
    <w:rsid w:val="009A630F"/>
    <w:rPr>
      <w:rFonts w:ascii="Times New Roman" w:hAnsi="Times New Roman" w:cs="Times New Roman" w:hint="default"/>
      <w:noProof/>
      <w:spacing w:val="0"/>
      <w:sz w:val="22"/>
      <w:szCs w:val="22"/>
    </w:rPr>
  </w:style>
  <w:style w:type="character" w:customStyle="1" w:styleId="1454">
    <w:name w:val="Основной текст (14)54"/>
    <w:uiPriority w:val="99"/>
    <w:rsid w:val="009A630F"/>
    <w:rPr>
      <w:rFonts w:ascii="Times New Roman" w:hAnsi="Times New Roman" w:cs="Times New Roman" w:hint="default"/>
      <w:noProof/>
      <w:spacing w:val="0"/>
      <w:sz w:val="22"/>
      <w:szCs w:val="22"/>
    </w:rPr>
  </w:style>
  <w:style w:type="character" w:customStyle="1" w:styleId="23">
    <w:name w:val="Заголовок №2"/>
    <w:uiPriority w:val="99"/>
    <w:rsid w:val="009A630F"/>
    <w:rPr>
      <w:rFonts w:ascii="Times New Roman" w:hAnsi="Times New Roman" w:cs="Times New Roman" w:hint="default"/>
      <w:b/>
      <w:bCs/>
      <w:noProof/>
      <w:spacing w:val="0"/>
      <w:sz w:val="22"/>
      <w:szCs w:val="22"/>
    </w:rPr>
  </w:style>
  <w:style w:type="character" w:customStyle="1" w:styleId="1452">
    <w:name w:val="Основной текст (14)52"/>
    <w:uiPriority w:val="99"/>
    <w:rsid w:val="009A630F"/>
    <w:rPr>
      <w:rFonts w:ascii="Times New Roman" w:hAnsi="Times New Roman" w:cs="Times New Roman" w:hint="default"/>
      <w:noProof/>
      <w:spacing w:val="0"/>
      <w:sz w:val="22"/>
      <w:szCs w:val="22"/>
    </w:rPr>
  </w:style>
  <w:style w:type="character" w:customStyle="1" w:styleId="1450">
    <w:name w:val="Основной текст (14)50"/>
    <w:uiPriority w:val="99"/>
    <w:rsid w:val="009A630F"/>
    <w:rPr>
      <w:rFonts w:ascii="Times New Roman" w:hAnsi="Times New Roman" w:cs="Times New Roman" w:hint="default"/>
      <w:noProof/>
      <w:spacing w:val="0"/>
      <w:sz w:val="22"/>
      <w:szCs w:val="22"/>
    </w:rPr>
  </w:style>
  <w:style w:type="character" w:customStyle="1" w:styleId="1449">
    <w:name w:val="Основной текст (14)49"/>
    <w:uiPriority w:val="99"/>
    <w:rsid w:val="009A630F"/>
    <w:rPr>
      <w:rFonts w:ascii="Times New Roman" w:hAnsi="Times New Roman" w:cs="Times New Roman" w:hint="default"/>
      <w:spacing w:val="0"/>
      <w:sz w:val="22"/>
      <w:szCs w:val="22"/>
    </w:rPr>
  </w:style>
  <w:style w:type="character" w:customStyle="1" w:styleId="1447">
    <w:name w:val="Основной текст (14)47"/>
    <w:uiPriority w:val="99"/>
    <w:rsid w:val="009A630F"/>
    <w:rPr>
      <w:rFonts w:ascii="Times New Roman" w:hAnsi="Times New Roman" w:cs="Times New Roman" w:hint="default"/>
      <w:noProof/>
      <w:spacing w:val="0"/>
      <w:sz w:val="22"/>
      <w:szCs w:val="22"/>
    </w:rPr>
  </w:style>
  <w:style w:type="character" w:customStyle="1" w:styleId="1499">
    <w:name w:val="Основной текст (14)99"/>
    <w:uiPriority w:val="99"/>
    <w:rsid w:val="009A630F"/>
    <w:rPr>
      <w:rFonts w:ascii="Times New Roman" w:hAnsi="Times New Roman" w:cs="Times New Roman" w:hint="default"/>
      <w:noProof/>
      <w:spacing w:val="0"/>
      <w:sz w:val="22"/>
      <w:szCs w:val="22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9A630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table" w:styleId="afa">
    <w:name w:val="Table Grid"/>
    <w:basedOn w:val="a1"/>
    <w:uiPriority w:val="99"/>
    <w:rsid w:val="009A63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b">
    <w:name w:val="Сетка таблицы1"/>
    <w:uiPriority w:val="99"/>
    <w:rsid w:val="009A630F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">
    <w:name w:val="Heading 1"/>
    <w:basedOn w:val="a"/>
    <w:uiPriority w:val="1"/>
    <w:qFormat/>
    <w:rsid w:val="00E21AFF"/>
    <w:pPr>
      <w:widowControl w:val="0"/>
      <w:autoSpaceDE w:val="0"/>
      <w:autoSpaceDN w:val="0"/>
      <w:spacing w:after="0" w:line="319" w:lineRule="exact"/>
      <w:ind w:left="821"/>
      <w:jc w:val="both"/>
      <w:outlineLvl w:val="1"/>
    </w:pPr>
    <w:rPr>
      <w:rFonts w:ascii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7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6216</Words>
  <Characters>35432</Characters>
  <Application>Microsoft Office Word</Application>
  <DocSecurity>0</DocSecurity>
  <Lines>295</Lines>
  <Paragraphs>83</Paragraphs>
  <ScaleCrop>false</ScaleCrop>
  <Company/>
  <LinksUpToDate>false</LinksUpToDate>
  <CharactersWithSpaces>41565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2025-04-02T10:45:00Z</dcterms:created>
  <dcterms:modified xsi:type="dcterms:W3CDTF">2025-04-07T12:10:00Z</dcterms:modified>
</cp:coreProperties>
</file>